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05B951C8" w:rsidR="007B73F9" w:rsidRPr="00CE4561" w:rsidRDefault="6FFB7E92" w:rsidP="2BD1511D">
      <w:pPr>
        <w:rPr>
          <w:rFonts w:ascii="Garamond" w:hAnsi="Garamond"/>
          <w:b/>
          <w:bCs/>
        </w:rPr>
      </w:pPr>
      <w:r w:rsidRPr="0B82A6B2">
        <w:rPr>
          <w:rFonts w:ascii="Garamond" w:hAnsi="Garamond"/>
          <w:b/>
          <w:bCs/>
        </w:rPr>
        <w:t>St. Joseph Peninsula Disasters</w:t>
      </w:r>
    </w:p>
    <w:p w14:paraId="6CCE1D28" w14:textId="233A97D2" w:rsidR="1AA72E6B" w:rsidRDefault="1AA72E6B" w:rsidP="445C6E32">
      <w:pPr>
        <w:rPr>
          <w:rFonts w:ascii="Garamond" w:eastAsia="Garamond" w:hAnsi="Garamond" w:cs="Garamond"/>
          <w:i/>
          <w:iCs/>
          <w:color w:val="000000" w:themeColor="text1"/>
        </w:rPr>
      </w:pPr>
      <w:r w:rsidRPr="445C6E32">
        <w:rPr>
          <w:rFonts w:ascii="Garamond" w:eastAsia="Garamond" w:hAnsi="Garamond" w:cs="Garamond"/>
          <w:i/>
          <w:iCs/>
          <w:color w:val="000000" w:themeColor="text1"/>
        </w:rPr>
        <w:t>Using NASA Earth Observations to Investigate Land Cover, Shoreline Change, and Sediment Transport in St. Joseph Peninsula after Hurricane Michael</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446968B" w:rsidR="00476B26" w:rsidRPr="00CE4561" w:rsidRDefault="41323BA3" w:rsidP="00476B26">
      <w:pPr>
        <w:rPr>
          <w:rFonts w:ascii="Garamond" w:hAnsi="Garamond" w:cs="Arial"/>
        </w:rPr>
      </w:pPr>
      <w:r w:rsidRPr="2BD1511D">
        <w:rPr>
          <w:rFonts w:ascii="Garamond" w:hAnsi="Garamond" w:cs="Arial"/>
        </w:rPr>
        <w:t xml:space="preserve">Erica </w:t>
      </w:r>
      <w:proofErr w:type="spellStart"/>
      <w:r w:rsidRPr="2BD1511D">
        <w:rPr>
          <w:rFonts w:ascii="Garamond" w:hAnsi="Garamond" w:cs="Arial"/>
        </w:rPr>
        <w:t>Kriner</w:t>
      </w:r>
      <w:proofErr w:type="spellEnd"/>
      <w:r w:rsidRPr="2BD1511D">
        <w:rPr>
          <w:rFonts w:ascii="Garamond" w:hAnsi="Garamond" w:cs="Arial"/>
        </w:rPr>
        <w:t xml:space="preserve"> (Project Lead)</w:t>
      </w:r>
    </w:p>
    <w:p w14:paraId="206838FA" w14:textId="3742080E" w:rsidR="00476B26" w:rsidRPr="00CE4561" w:rsidRDefault="41323BA3" w:rsidP="00476B26">
      <w:pPr>
        <w:rPr>
          <w:rFonts w:ascii="Garamond" w:hAnsi="Garamond" w:cs="Arial"/>
        </w:rPr>
      </w:pPr>
      <w:r w:rsidRPr="2BD1511D">
        <w:rPr>
          <w:rFonts w:ascii="Garamond" w:hAnsi="Garamond" w:cs="Arial"/>
        </w:rPr>
        <w:t xml:space="preserve">Paige </w:t>
      </w:r>
      <w:proofErr w:type="spellStart"/>
      <w:r w:rsidRPr="2BD1511D">
        <w:rPr>
          <w:rFonts w:ascii="Garamond" w:hAnsi="Garamond" w:cs="Arial"/>
        </w:rPr>
        <w:t>Aldenberg</w:t>
      </w:r>
      <w:proofErr w:type="spellEnd"/>
    </w:p>
    <w:p w14:paraId="595E96FA" w14:textId="3E8A599C" w:rsidR="00476B26" w:rsidRPr="00CE4561" w:rsidRDefault="41323BA3" w:rsidP="00476B26">
      <w:pPr>
        <w:rPr>
          <w:rFonts w:ascii="Garamond" w:hAnsi="Garamond" w:cs="Arial"/>
        </w:rPr>
      </w:pPr>
      <w:r w:rsidRPr="2BD1511D">
        <w:rPr>
          <w:rFonts w:ascii="Garamond" w:hAnsi="Garamond" w:cs="Arial"/>
        </w:rPr>
        <w:t>James Byrne</w:t>
      </w:r>
    </w:p>
    <w:p w14:paraId="1CD2CB97" w14:textId="010F0F0D" w:rsidR="00476B26" w:rsidRPr="00CE4561" w:rsidRDefault="41323BA3" w:rsidP="00476B26">
      <w:pPr>
        <w:rPr>
          <w:rFonts w:ascii="Garamond" w:hAnsi="Garamond" w:cs="Arial"/>
        </w:rPr>
      </w:pPr>
      <w:r w:rsidRPr="2BD1511D">
        <w:rPr>
          <w:rFonts w:ascii="Garamond" w:hAnsi="Garamond" w:cs="Arial"/>
        </w:rPr>
        <w:t>Brianne Kendall</w:t>
      </w:r>
    </w:p>
    <w:p w14:paraId="76DD8C21" w14:textId="5A5454B4" w:rsidR="41323BA3" w:rsidRDefault="41323BA3" w:rsidP="2BD1511D">
      <w:pPr>
        <w:rPr>
          <w:rFonts w:ascii="Garamond" w:hAnsi="Garamond" w:cs="Arial"/>
        </w:rPr>
      </w:pPr>
      <w:r w:rsidRPr="2BD1511D">
        <w:rPr>
          <w:rFonts w:ascii="Garamond" w:hAnsi="Garamond" w:cs="Arial"/>
        </w:rPr>
        <w:t>Nicholas Roberge</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4655B6BA">
      <w:pPr>
        <w:rPr>
          <w:rFonts w:ascii="Garamond" w:hAnsi="Garamond" w:cs="Arial"/>
          <w:b/>
          <w:bCs/>
          <w:i/>
          <w:iCs/>
        </w:rPr>
      </w:pPr>
      <w:r w:rsidRPr="4655B6BA">
        <w:rPr>
          <w:rFonts w:ascii="Garamond" w:hAnsi="Garamond" w:cs="Arial"/>
          <w:b/>
          <w:bCs/>
          <w:i/>
          <w:iCs/>
        </w:rPr>
        <w:t>Advisors &amp; Mentors:</w:t>
      </w:r>
    </w:p>
    <w:p w14:paraId="51D17496" w14:textId="74EFAA5B" w:rsidR="00476B26" w:rsidRPr="00CE4561" w:rsidRDefault="683D7D28" w:rsidP="00476B26">
      <w:pPr>
        <w:rPr>
          <w:rFonts w:ascii="Garamond" w:hAnsi="Garamond" w:cs="Arial"/>
        </w:rPr>
      </w:pPr>
      <w:r w:rsidRPr="4655B6BA">
        <w:rPr>
          <w:rFonts w:ascii="Garamond" w:hAnsi="Garamond" w:cs="Arial"/>
        </w:rPr>
        <w:t>Dr. Robert Griffin (</w:t>
      </w:r>
      <w:r w:rsidR="772E7451" w:rsidRPr="4655B6BA">
        <w:rPr>
          <w:rFonts w:ascii="Garamond" w:hAnsi="Garamond" w:cs="Arial"/>
        </w:rPr>
        <w:t>The University of Alabama Huntsville</w:t>
      </w:r>
      <w:r w:rsidR="00476B26" w:rsidRPr="4655B6BA">
        <w:rPr>
          <w:rFonts w:ascii="Garamond" w:hAnsi="Garamond" w:cs="Arial"/>
        </w:rPr>
        <w:t>)</w:t>
      </w:r>
    </w:p>
    <w:p w14:paraId="06132A76" w14:textId="19D1EDD3" w:rsidR="00476B26" w:rsidRPr="00CE4561" w:rsidRDefault="1CAF0655" w:rsidP="4480033C">
      <w:pPr>
        <w:rPr>
          <w:rFonts w:ascii="Garamond" w:hAnsi="Garamond" w:cs="Arial"/>
        </w:rPr>
      </w:pPr>
      <w:r w:rsidRPr="4655B6BA">
        <w:rPr>
          <w:rFonts w:ascii="Garamond" w:hAnsi="Garamond" w:cs="Arial"/>
        </w:rPr>
        <w:t xml:space="preserve">Dr. Jeffrey </w:t>
      </w:r>
      <w:proofErr w:type="spellStart"/>
      <w:r w:rsidRPr="4655B6BA">
        <w:rPr>
          <w:rFonts w:ascii="Garamond" w:hAnsi="Garamond" w:cs="Arial"/>
        </w:rPr>
        <w:t>Luvall</w:t>
      </w:r>
      <w:proofErr w:type="spellEnd"/>
      <w:r w:rsidRPr="4655B6BA">
        <w:rPr>
          <w:rFonts w:ascii="Garamond" w:hAnsi="Garamond" w:cs="Arial"/>
        </w:rPr>
        <w:t xml:space="preserve"> </w:t>
      </w:r>
      <w:r w:rsidR="6F12DC36" w:rsidRPr="4655B6BA">
        <w:rPr>
          <w:rFonts w:ascii="Garamond" w:hAnsi="Garamond" w:cs="Arial"/>
        </w:rPr>
        <w:t>(NASA Marshall Space Flight Center</w:t>
      </w:r>
      <w:r w:rsidR="00476B26" w:rsidRPr="4655B6BA">
        <w:rPr>
          <w:rFonts w:ascii="Garamond" w:hAnsi="Garamond" w:cs="Arial"/>
        </w:rPr>
        <w:t>)</w:t>
      </w:r>
    </w:p>
    <w:p w14:paraId="605C3625" w14:textId="4C960CCC" w:rsidR="00C8675B" w:rsidRDefault="00C8675B" w:rsidP="00476B26">
      <w:pPr>
        <w:rPr>
          <w:rFonts w:ascii="Garamond" w:hAnsi="Garamond" w:cs="Arial"/>
          <w:i/>
        </w:rPr>
      </w:pPr>
    </w:p>
    <w:p w14:paraId="47AFD085" w14:textId="009F6B3B" w:rsidR="00C8675B" w:rsidRPr="00CE4561" w:rsidRDefault="00C8675B" w:rsidP="4480033C">
      <w:pPr>
        <w:ind w:left="360" w:hanging="360"/>
        <w:rPr>
          <w:rFonts w:ascii="Garamond" w:hAnsi="Garamond" w:cs="Arial"/>
        </w:rPr>
      </w:pPr>
      <w:r w:rsidRPr="4480033C">
        <w:rPr>
          <w:rFonts w:ascii="Garamond" w:hAnsi="Garamond" w:cs="Arial"/>
          <w:b/>
          <w:bCs/>
          <w:i/>
          <w:iCs/>
        </w:rPr>
        <w:t>Team POC:</w:t>
      </w:r>
      <w:r w:rsidRPr="4480033C">
        <w:rPr>
          <w:rFonts w:ascii="Garamond" w:hAnsi="Garamond" w:cs="Arial"/>
          <w:b/>
          <w:bCs/>
        </w:rPr>
        <w:t xml:space="preserve"> </w:t>
      </w:r>
      <w:r w:rsidR="3C4A41D8" w:rsidRPr="4480033C">
        <w:rPr>
          <w:rFonts w:ascii="Garamond" w:hAnsi="Garamond" w:cs="Arial"/>
        </w:rPr>
        <w:t xml:space="preserve">Erica </w:t>
      </w:r>
      <w:proofErr w:type="spellStart"/>
      <w:r w:rsidR="3C4A41D8" w:rsidRPr="4480033C">
        <w:rPr>
          <w:rFonts w:ascii="Garamond" w:hAnsi="Garamond" w:cs="Arial"/>
        </w:rPr>
        <w:t>Kriner</w:t>
      </w:r>
      <w:proofErr w:type="spellEnd"/>
      <w:r w:rsidRPr="4480033C">
        <w:rPr>
          <w:rFonts w:ascii="Garamond" w:hAnsi="Garamond" w:cs="Arial"/>
        </w:rPr>
        <w:t xml:space="preserve">, </w:t>
      </w:r>
      <w:r w:rsidR="0020708A" w:rsidRPr="4480033C">
        <w:rPr>
          <w:rFonts w:ascii="Garamond" w:hAnsi="Garamond" w:cs="Arial"/>
        </w:rPr>
        <w:t>ericalkriner@gmail.com</w:t>
      </w:r>
    </w:p>
    <w:p w14:paraId="3375C268" w14:textId="3EC87297" w:rsidR="00C8675B" w:rsidRPr="00C8675B" w:rsidRDefault="00C8675B" w:rsidP="4480033C">
      <w:pPr>
        <w:rPr>
          <w:rFonts w:ascii="Garamond" w:hAnsi="Garamond" w:cs="Arial"/>
        </w:rPr>
      </w:pPr>
      <w:r w:rsidRPr="09E05216">
        <w:rPr>
          <w:rFonts w:ascii="Garamond" w:hAnsi="Garamond" w:cs="Arial"/>
          <w:b/>
          <w:bCs/>
          <w:i/>
          <w:iCs/>
        </w:rPr>
        <w:t>Partner POC:</w:t>
      </w:r>
      <w:r w:rsidRPr="09E05216">
        <w:rPr>
          <w:rFonts w:ascii="Garamond" w:hAnsi="Garamond" w:cs="Arial"/>
        </w:rPr>
        <w:t xml:space="preserve"> </w:t>
      </w:r>
      <w:r w:rsidR="74C6B05E" w:rsidRPr="09E05216">
        <w:rPr>
          <w:rFonts w:ascii="Garamond" w:hAnsi="Garamond" w:cs="Arial"/>
        </w:rPr>
        <w:t>Christopher Whittle</w:t>
      </w:r>
      <w:r w:rsidRPr="09E05216">
        <w:rPr>
          <w:rFonts w:ascii="Garamond" w:hAnsi="Garamond" w:cs="Arial"/>
        </w:rPr>
        <w:t xml:space="preserve">, </w:t>
      </w:r>
      <w:r w:rsidR="0FBCC15C" w:rsidRPr="09E05216">
        <w:rPr>
          <w:rFonts w:ascii="Garamond" w:hAnsi="Garamond" w:cs="Arial"/>
        </w:rPr>
        <w:t>christopher.whittle@dep.state.fl.us</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307BD4E0" w:rsidR="00E1144B" w:rsidRDefault="008B3821" w:rsidP="4106EA51">
      <w:pPr>
        <w:rPr>
          <w:rFonts w:ascii="Garamond" w:hAnsi="Garamond"/>
          <w:b/>
          <w:bCs/>
        </w:rPr>
      </w:pPr>
      <w:r w:rsidRPr="4CF4858C">
        <w:rPr>
          <w:rFonts w:ascii="Garamond" w:hAnsi="Garamond"/>
          <w:b/>
          <w:bCs/>
          <w:i/>
          <w:iCs/>
        </w:rPr>
        <w:t>Project Synopsis:</w:t>
      </w:r>
      <w:r w:rsidR="00244E4A" w:rsidRPr="4CF4858C">
        <w:rPr>
          <w:rFonts w:ascii="Garamond" w:hAnsi="Garamond"/>
          <w:b/>
          <w:bCs/>
        </w:rPr>
        <w:t xml:space="preserve"> </w:t>
      </w:r>
    </w:p>
    <w:p w14:paraId="1E7BF85A" w14:textId="61FF4C5B" w:rsidR="008B3821" w:rsidRPr="00CE4561" w:rsidRDefault="647BCED7" w:rsidP="4CF4858C">
      <w:pPr>
        <w:rPr>
          <w:rFonts w:ascii="Garamond" w:eastAsia="Garamond" w:hAnsi="Garamond" w:cs="Garamond"/>
        </w:rPr>
      </w:pPr>
      <w:r w:rsidRPr="202F2759">
        <w:rPr>
          <w:rFonts w:ascii="Garamond" w:eastAsia="Garamond" w:hAnsi="Garamond" w:cs="Garamond"/>
        </w:rPr>
        <w:t>St. Joseph Peninsula extends twenty miles from Cap</w:t>
      </w:r>
      <w:r w:rsidR="0C4DE966" w:rsidRPr="202F2759">
        <w:rPr>
          <w:rFonts w:ascii="Garamond" w:eastAsia="Garamond" w:hAnsi="Garamond" w:cs="Garamond"/>
        </w:rPr>
        <w:t>e</w:t>
      </w:r>
      <w:r w:rsidRPr="202F2759">
        <w:rPr>
          <w:rFonts w:ascii="Garamond" w:eastAsia="Garamond" w:hAnsi="Garamond" w:cs="Garamond"/>
        </w:rPr>
        <w:t xml:space="preserve"> San Blas, Florida into the Gulf of Mexico, and visitors travel far and wide to experience its beautiful beaches and wildlife</w:t>
      </w:r>
      <w:r w:rsidR="4A78E396" w:rsidRPr="202F2759">
        <w:rPr>
          <w:rFonts w:ascii="Garamond" w:eastAsia="Garamond" w:hAnsi="Garamond" w:cs="Garamond"/>
        </w:rPr>
        <w:t xml:space="preserve">. </w:t>
      </w:r>
      <w:r w:rsidR="55C15AC1" w:rsidRPr="202F2759">
        <w:rPr>
          <w:rFonts w:ascii="Garamond" w:eastAsia="Garamond" w:hAnsi="Garamond" w:cs="Garamond"/>
        </w:rPr>
        <w:t>After Hurricane Michael in 2018</w:t>
      </w:r>
      <w:r w:rsidR="4A78E396" w:rsidRPr="202F2759">
        <w:rPr>
          <w:rFonts w:ascii="Garamond" w:eastAsia="Garamond" w:hAnsi="Garamond" w:cs="Garamond"/>
        </w:rPr>
        <w:t xml:space="preserve">, </w:t>
      </w:r>
      <w:r w:rsidR="4273668D" w:rsidRPr="202F2759">
        <w:rPr>
          <w:rFonts w:ascii="Garamond" w:eastAsia="Garamond" w:hAnsi="Garamond" w:cs="Garamond"/>
        </w:rPr>
        <w:t>a</w:t>
      </w:r>
      <w:r w:rsidR="65A9B148" w:rsidRPr="202F2759">
        <w:rPr>
          <w:rFonts w:ascii="Garamond" w:eastAsia="Garamond" w:hAnsi="Garamond" w:cs="Garamond"/>
        </w:rPr>
        <w:t xml:space="preserve">ccess to the area </w:t>
      </w:r>
      <w:r w:rsidR="71107DB9" w:rsidRPr="202F2759">
        <w:rPr>
          <w:rFonts w:ascii="Garamond" w:eastAsia="Garamond" w:hAnsi="Garamond" w:cs="Garamond"/>
        </w:rPr>
        <w:t>was</w:t>
      </w:r>
      <w:r w:rsidR="65A9B148" w:rsidRPr="202F2759">
        <w:rPr>
          <w:rFonts w:ascii="Garamond" w:eastAsia="Garamond" w:hAnsi="Garamond" w:cs="Garamond"/>
        </w:rPr>
        <w:t xml:space="preserve"> largely restricted</w:t>
      </w:r>
      <w:r w:rsidR="5C27F125" w:rsidRPr="202F2759">
        <w:rPr>
          <w:rFonts w:ascii="Garamond" w:eastAsia="Garamond" w:hAnsi="Garamond" w:cs="Garamond"/>
        </w:rPr>
        <w:t xml:space="preserve">, </w:t>
      </w:r>
      <w:r w:rsidR="65A9B148" w:rsidRPr="202F2759">
        <w:rPr>
          <w:rFonts w:ascii="Garamond" w:eastAsia="Garamond" w:hAnsi="Garamond" w:cs="Garamond"/>
        </w:rPr>
        <w:t xml:space="preserve">and the community continues to recover from the </w:t>
      </w:r>
      <w:r w:rsidR="004618D8" w:rsidRPr="202F2759">
        <w:rPr>
          <w:rFonts w:ascii="Garamond" w:eastAsia="Garamond" w:hAnsi="Garamond" w:cs="Garamond"/>
        </w:rPr>
        <w:t>C</w:t>
      </w:r>
      <w:r w:rsidR="65A9B148" w:rsidRPr="202F2759">
        <w:rPr>
          <w:rFonts w:ascii="Garamond" w:eastAsia="Garamond" w:hAnsi="Garamond" w:cs="Garamond"/>
        </w:rPr>
        <w:t xml:space="preserve">ategory 5 storm. In partnership with the Florida Department of Environmental Protection, this project utilized </w:t>
      </w:r>
      <w:r w:rsidR="3E14B8EF" w:rsidRPr="202F2759">
        <w:rPr>
          <w:rFonts w:ascii="Garamond" w:eastAsia="Garamond" w:hAnsi="Garamond" w:cs="Garamond"/>
        </w:rPr>
        <w:t xml:space="preserve">NASA </w:t>
      </w:r>
      <w:r w:rsidR="65A9B148" w:rsidRPr="202F2759">
        <w:rPr>
          <w:rFonts w:ascii="Garamond" w:eastAsia="Garamond" w:hAnsi="Garamond" w:cs="Garamond"/>
        </w:rPr>
        <w:t xml:space="preserve">Earth </w:t>
      </w:r>
      <w:r w:rsidR="3609C611" w:rsidRPr="202F2759">
        <w:rPr>
          <w:rFonts w:ascii="Garamond" w:eastAsia="Garamond" w:hAnsi="Garamond" w:cs="Garamond"/>
        </w:rPr>
        <w:t>o</w:t>
      </w:r>
      <w:r w:rsidR="65A9B148" w:rsidRPr="202F2759">
        <w:rPr>
          <w:rFonts w:ascii="Garamond" w:eastAsia="Garamond" w:hAnsi="Garamond" w:cs="Garamond"/>
        </w:rPr>
        <w:t xml:space="preserve">bservations to evaluate the current state of St. Joseph Peninsula. The project </w:t>
      </w:r>
      <w:r w:rsidR="3C11A5D3" w:rsidRPr="202F2759">
        <w:rPr>
          <w:rFonts w:ascii="Garamond" w:eastAsia="Garamond" w:hAnsi="Garamond" w:cs="Garamond"/>
        </w:rPr>
        <w:t>assesse</w:t>
      </w:r>
      <w:r w:rsidR="05F70539" w:rsidRPr="202F2759">
        <w:rPr>
          <w:rFonts w:ascii="Garamond" w:eastAsia="Garamond" w:hAnsi="Garamond" w:cs="Garamond"/>
        </w:rPr>
        <w:t>d</w:t>
      </w:r>
      <w:r w:rsidR="65A9B148" w:rsidRPr="202F2759">
        <w:rPr>
          <w:rFonts w:ascii="Garamond" w:eastAsia="Garamond" w:hAnsi="Garamond" w:cs="Garamond"/>
        </w:rPr>
        <w:t xml:space="preserve"> land cover</w:t>
      </w:r>
      <w:r w:rsidR="4A68C5BA" w:rsidRPr="202F2759">
        <w:rPr>
          <w:rFonts w:ascii="Garamond" w:eastAsia="Garamond" w:hAnsi="Garamond" w:cs="Garamond"/>
        </w:rPr>
        <w:t xml:space="preserve">, </w:t>
      </w:r>
      <w:r w:rsidR="47545D6B" w:rsidRPr="202F2759">
        <w:rPr>
          <w:rFonts w:ascii="Garamond" w:eastAsia="Garamond" w:hAnsi="Garamond" w:cs="Garamond"/>
        </w:rPr>
        <w:t>shoreline</w:t>
      </w:r>
      <w:r w:rsidR="65A9B148" w:rsidRPr="202F2759">
        <w:rPr>
          <w:rFonts w:ascii="Garamond" w:eastAsia="Garamond" w:hAnsi="Garamond" w:cs="Garamond"/>
        </w:rPr>
        <w:t xml:space="preserve"> change</w:t>
      </w:r>
      <w:r w:rsidR="7F5F10E2" w:rsidRPr="202F2759">
        <w:rPr>
          <w:rFonts w:ascii="Garamond" w:eastAsia="Garamond" w:hAnsi="Garamond" w:cs="Garamond"/>
        </w:rPr>
        <w:t>,</w:t>
      </w:r>
      <w:r w:rsidR="65A9B148" w:rsidRPr="202F2759">
        <w:rPr>
          <w:rFonts w:ascii="Garamond" w:eastAsia="Garamond" w:hAnsi="Garamond" w:cs="Garamond"/>
        </w:rPr>
        <w:t xml:space="preserve"> </w:t>
      </w:r>
      <w:r w:rsidR="092E1BEE" w:rsidRPr="202F2759">
        <w:rPr>
          <w:rFonts w:ascii="Garamond" w:eastAsia="Garamond" w:hAnsi="Garamond" w:cs="Garamond"/>
        </w:rPr>
        <w:t>and s</w:t>
      </w:r>
      <w:r w:rsidR="65A9B148" w:rsidRPr="202F2759">
        <w:rPr>
          <w:rFonts w:ascii="Garamond" w:eastAsia="Garamond" w:hAnsi="Garamond" w:cs="Garamond"/>
        </w:rPr>
        <w:t>ediment transport pre-</w:t>
      </w:r>
      <w:r w:rsidR="00846757">
        <w:rPr>
          <w:rFonts w:ascii="Garamond" w:eastAsia="Garamond" w:hAnsi="Garamond" w:cs="Garamond"/>
        </w:rPr>
        <w:t xml:space="preserve"> </w:t>
      </w:r>
      <w:r w:rsidR="65A9B148" w:rsidRPr="202F2759">
        <w:rPr>
          <w:rFonts w:ascii="Garamond" w:eastAsia="Garamond" w:hAnsi="Garamond" w:cs="Garamond"/>
        </w:rPr>
        <w:t>and post-Hurricane Michael</w:t>
      </w:r>
      <w:r w:rsidR="232E5BA9" w:rsidRPr="202F2759">
        <w:rPr>
          <w:rFonts w:ascii="Garamond" w:eastAsia="Garamond" w:hAnsi="Garamond" w:cs="Garamond"/>
        </w:rPr>
        <w:t>. It also p</w:t>
      </w:r>
      <w:r w:rsidR="3C9370C2" w:rsidRPr="202F2759">
        <w:rPr>
          <w:rFonts w:ascii="Garamond" w:eastAsia="Garamond" w:hAnsi="Garamond" w:cs="Garamond"/>
        </w:rPr>
        <w:t>rovide</w:t>
      </w:r>
      <w:r w:rsidR="138CCF07" w:rsidRPr="202F2759">
        <w:rPr>
          <w:rFonts w:ascii="Garamond" w:eastAsia="Garamond" w:hAnsi="Garamond" w:cs="Garamond"/>
        </w:rPr>
        <w:t>d</w:t>
      </w:r>
      <w:r w:rsidR="3C9370C2" w:rsidRPr="202F2759">
        <w:rPr>
          <w:rFonts w:ascii="Garamond" w:eastAsia="Garamond" w:hAnsi="Garamond" w:cs="Garamond"/>
        </w:rPr>
        <w:t xml:space="preserve"> a </w:t>
      </w:r>
      <w:r w:rsidR="65A9B148" w:rsidRPr="202F2759">
        <w:rPr>
          <w:rFonts w:ascii="Garamond" w:eastAsia="Garamond" w:hAnsi="Garamond" w:cs="Garamond"/>
        </w:rPr>
        <w:t>climatology timeseries to prepare for future severe storm events.</w:t>
      </w:r>
    </w:p>
    <w:p w14:paraId="5A7C44B3" w14:textId="42129DEA" w:rsidR="7D04B783" w:rsidRDefault="7D04B783" w:rsidP="7D04B783">
      <w:pPr>
        <w:rPr>
          <w:rFonts w:ascii="Segoe UI" w:eastAsia="Segoe UI" w:hAnsi="Segoe UI" w:cs="Segoe UI"/>
          <w:color w:val="0070C0"/>
          <w:sz w:val="18"/>
          <w:szCs w:val="18"/>
        </w:rPr>
      </w:pPr>
    </w:p>
    <w:p w14:paraId="250F10DE" w14:textId="77777777" w:rsidR="00476B26" w:rsidRPr="00CE4561" w:rsidRDefault="00476B26" w:rsidP="09E05216">
      <w:pPr>
        <w:rPr>
          <w:rFonts w:ascii="Garamond" w:hAnsi="Garamond" w:cs="Arial"/>
        </w:rPr>
      </w:pPr>
      <w:r w:rsidRPr="59E3AFD0">
        <w:rPr>
          <w:rFonts w:ascii="Garamond" w:hAnsi="Garamond" w:cs="Arial"/>
          <w:b/>
          <w:bCs/>
          <w:i/>
          <w:iCs/>
        </w:rPr>
        <w:t>Abstract:</w:t>
      </w:r>
    </w:p>
    <w:p w14:paraId="286AFFFC" w14:textId="68D1F6A1" w:rsidR="6BB3B36A" w:rsidRDefault="6BB3B36A" w:rsidP="059D2B89">
      <w:pPr>
        <w:rPr>
          <w:rFonts w:ascii="Garamond" w:hAnsi="Garamond" w:cs="Arial"/>
          <w:color w:val="8064A2" w:themeColor="accent4"/>
        </w:rPr>
      </w:pPr>
      <w:r w:rsidRPr="059D2B89">
        <w:rPr>
          <w:rFonts w:ascii="Garamond" w:hAnsi="Garamond" w:cs="Arial"/>
        </w:rPr>
        <w:t>T.H. Stone Memorial St. Joseph Peninsula State Park experienced significant damages from Hurricane Michael in 2018, the first Category 5 hurricane to hit the contiguous United States since 1992. These damages included a 300-meter-wide and 10-meter-deep breach in the peninsula, habitat disruption, and a forced closure of over half of the total park area. These damages, coupled with restricted visitor access, resulted in a significant loss of revenue for the park. NASA DEVELOP partnered with the Florida Department of Environmental Protection (DEP) to determine the overall impact of Hurricane Michael on land cover and shoreline change by using NASA Earth observations including Landsat 7 Enhanced Thematic Mapper Plus (ETM+), Landsat 8 Operational Land Imager (OLI), Aqua Moderate Resolution Imaging Spectroradiometer (MODIS), and the European Space Agency’s Sentinel-2 Multispectral Instrument (MSI) to analyze sediment transport and climatology to further understand the lasting impacts of hurricanes on the ecosystems of the park. The DEVELOP team’s analyses showed that chlorophyll-a concentrations, sea surface temperature, and precipitation are increasing over time. The sediment transport analysis showed dynamic movement across the peninsula, with the greatest erosion occurring within the bay and along the length of the peninsula. These results are supported by evidence of declining seagrass abundances and seasonal turbidity patterns within those areas. Providing these analyses for the partner allows for a greater understanding of how best to proceed with restoration efforts, which may include rebuilding camping services, expanding fishing recreation, and conserving habitats for endangered species.</w:t>
      </w:r>
    </w:p>
    <w:p w14:paraId="4BD1F8DE" w14:textId="77777777" w:rsidR="00E1144B" w:rsidRPr="00CE4561" w:rsidRDefault="00E1144B" w:rsidP="00476B26">
      <w:pPr>
        <w:rPr>
          <w:rFonts w:ascii="Garamond" w:hAnsi="Garamond" w:cs="Arial"/>
        </w:rPr>
      </w:pPr>
    </w:p>
    <w:p w14:paraId="3A687869" w14:textId="5BB948AA" w:rsidR="00476B26" w:rsidRPr="00CE4561" w:rsidRDefault="00476B26" w:rsidP="4106EA51">
      <w:pPr>
        <w:rPr>
          <w:rFonts w:ascii="Garamond" w:hAnsi="Garamond" w:cs="Arial"/>
          <w:b/>
          <w:bCs/>
          <w:i/>
          <w:iCs/>
        </w:rPr>
      </w:pPr>
      <w:r w:rsidRPr="4106EA51">
        <w:rPr>
          <w:rFonts w:ascii="Garamond" w:hAnsi="Garamond" w:cs="Arial"/>
          <w:b/>
          <w:bCs/>
          <w:i/>
          <w:iCs/>
        </w:rPr>
        <w:lastRenderedPageBreak/>
        <w:t>Key</w:t>
      </w:r>
      <w:r w:rsidR="003C14D7" w:rsidRPr="4106EA51">
        <w:rPr>
          <w:rFonts w:ascii="Garamond" w:hAnsi="Garamond" w:cs="Arial"/>
          <w:b/>
          <w:bCs/>
          <w:i/>
          <w:iCs/>
        </w:rPr>
        <w:t xml:space="preserve"> Terms</w:t>
      </w:r>
      <w:r w:rsidRPr="4106EA51">
        <w:rPr>
          <w:rFonts w:ascii="Garamond" w:hAnsi="Garamond" w:cs="Arial"/>
          <w:b/>
          <w:bCs/>
          <w:i/>
          <w:iCs/>
        </w:rPr>
        <w:t>:</w:t>
      </w:r>
    </w:p>
    <w:p w14:paraId="54E03314" w14:textId="6E775BA5" w:rsidR="00476B26" w:rsidRPr="00CE4561" w:rsidRDefault="2491B765" w:rsidP="09E05216">
      <w:pPr>
        <w:rPr>
          <w:rFonts w:ascii="Garamond" w:hAnsi="Garamond" w:cs="Arial"/>
          <w:highlight w:val="yellow"/>
        </w:rPr>
      </w:pPr>
      <w:r w:rsidRPr="09E05216">
        <w:rPr>
          <w:rFonts w:ascii="Garamond" w:hAnsi="Garamond" w:cs="Arial"/>
        </w:rPr>
        <w:t xml:space="preserve">coastline restoration, remote sensing, NDVI, </w:t>
      </w:r>
      <w:r w:rsidR="729C5E62" w:rsidRPr="09E05216">
        <w:rPr>
          <w:rFonts w:ascii="Garamond" w:hAnsi="Garamond" w:cs="Arial"/>
        </w:rPr>
        <w:t xml:space="preserve">climatology, </w:t>
      </w:r>
      <w:r w:rsidRPr="09E05216">
        <w:rPr>
          <w:rFonts w:ascii="Garamond" w:hAnsi="Garamond" w:cs="Arial"/>
        </w:rPr>
        <w:t>timeseries, Landsat 7 ETM</w:t>
      </w:r>
      <w:r w:rsidR="217BCB19" w:rsidRPr="09E05216">
        <w:rPr>
          <w:rFonts w:ascii="Garamond" w:hAnsi="Garamond" w:cs="Arial"/>
        </w:rPr>
        <w:t>+, Landsat 8 OLI, disaster mitigation</w:t>
      </w:r>
    </w:p>
    <w:p w14:paraId="5539032B" w14:textId="3BE2CF5F" w:rsidR="7D04B783" w:rsidRDefault="7D04B783" w:rsidP="4106EA51">
      <w:pPr>
        <w:rPr>
          <w:rFonts w:ascii="Garamond" w:hAnsi="Garamond"/>
          <w:b/>
          <w:bCs/>
          <w:i/>
          <w:iCs/>
        </w:rPr>
      </w:pPr>
    </w:p>
    <w:p w14:paraId="55C3C2BC" w14:textId="3D563ABB" w:rsidR="00CB6407" w:rsidRPr="00CE4561" w:rsidRDefault="00CB6407" w:rsidP="00CB6407">
      <w:pPr>
        <w:ind w:left="720" w:hanging="720"/>
        <w:rPr>
          <w:rFonts w:ascii="Garamond" w:hAnsi="Garamond"/>
        </w:rPr>
      </w:pPr>
      <w:r w:rsidRPr="4655B6BA">
        <w:rPr>
          <w:rFonts w:ascii="Garamond" w:hAnsi="Garamond"/>
          <w:b/>
          <w:bCs/>
          <w:i/>
          <w:iCs/>
        </w:rPr>
        <w:t>National Application Area Addressed:</w:t>
      </w:r>
      <w:r w:rsidRPr="4655B6BA">
        <w:rPr>
          <w:rFonts w:ascii="Garamond" w:hAnsi="Garamond"/>
        </w:rPr>
        <w:t xml:space="preserve"> </w:t>
      </w:r>
      <w:r w:rsidR="3FE4A375" w:rsidRPr="4655B6BA">
        <w:rPr>
          <w:rFonts w:ascii="Garamond" w:hAnsi="Garamond"/>
        </w:rPr>
        <w:t>Disasters</w:t>
      </w:r>
    </w:p>
    <w:p w14:paraId="517D72C6" w14:textId="2C78DC5E" w:rsidR="00CB6407" w:rsidRDefault="00CB6407" w:rsidP="4480033C">
      <w:pPr>
        <w:spacing w:line="259" w:lineRule="auto"/>
        <w:ind w:left="720" w:hanging="720"/>
        <w:rPr>
          <w:rFonts w:ascii="Garamond" w:hAnsi="Garamond"/>
        </w:rPr>
      </w:pPr>
      <w:r w:rsidRPr="382CAF05">
        <w:rPr>
          <w:rFonts w:ascii="Garamond" w:hAnsi="Garamond"/>
          <w:b/>
          <w:bCs/>
          <w:i/>
          <w:iCs/>
        </w:rPr>
        <w:t>Study Location:</w:t>
      </w:r>
      <w:r w:rsidRPr="382CAF05">
        <w:rPr>
          <w:rFonts w:ascii="Garamond" w:hAnsi="Garamond"/>
        </w:rPr>
        <w:t xml:space="preserve"> </w:t>
      </w:r>
      <w:r w:rsidR="185593FA" w:rsidRPr="382CAF05">
        <w:rPr>
          <w:rFonts w:ascii="Garamond" w:hAnsi="Garamond"/>
        </w:rPr>
        <w:t>Cape San Blas, FL</w:t>
      </w:r>
    </w:p>
    <w:p w14:paraId="5148089D" w14:textId="14C4621F" w:rsidR="00CB6407" w:rsidRPr="00CE4561" w:rsidRDefault="00CB6407" w:rsidP="00CB6407">
      <w:pPr>
        <w:ind w:left="720" w:hanging="720"/>
        <w:rPr>
          <w:rFonts w:ascii="Garamond" w:hAnsi="Garamond"/>
        </w:rPr>
      </w:pPr>
      <w:r w:rsidRPr="1183384F">
        <w:rPr>
          <w:rFonts w:ascii="Garamond" w:hAnsi="Garamond"/>
          <w:b/>
          <w:bCs/>
          <w:i/>
          <w:iCs/>
        </w:rPr>
        <w:t>Study Period:</w:t>
      </w:r>
      <w:r w:rsidRPr="1183384F">
        <w:rPr>
          <w:rFonts w:ascii="Garamond" w:hAnsi="Garamond"/>
          <w:b/>
          <w:bCs/>
        </w:rPr>
        <w:t xml:space="preserve"> </w:t>
      </w:r>
      <w:r w:rsidR="0232B910" w:rsidRPr="1183384F">
        <w:rPr>
          <w:rFonts w:ascii="Garamond" w:hAnsi="Garamond"/>
        </w:rPr>
        <w:t xml:space="preserve">January 1990 – </w:t>
      </w:r>
      <w:r w:rsidR="52C81BFE" w:rsidRPr="1183384F">
        <w:rPr>
          <w:rFonts w:ascii="Garamond" w:hAnsi="Garamond"/>
        </w:rPr>
        <w:t xml:space="preserve">October </w:t>
      </w:r>
      <w:r w:rsidR="0232B910" w:rsidRPr="1183384F">
        <w:rPr>
          <w:rFonts w:ascii="Garamond" w:hAnsi="Garamond"/>
        </w:rPr>
        <w:t>2021</w:t>
      </w:r>
    </w:p>
    <w:p w14:paraId="537F3E75" w14:textId="77777777" w:rsidR="00CB6407" w:rsidRPr="00CE4561" w:rsidRDefault="00CB6407" w:rsidP="00CB6407">
      <w:pPr>
        <w:rPr>
          <w:rFonts w:ascii="Garamond" w:hAnsi="Garamond"/>
        </w:rPr>
      </w:pPr>
    </w:p>
    <w:p w14:paraId="447921FF" w14:textId="42FC708E" w:rsidR="00CB6407" w:rsidRPr="00CE4561" w:rsidRDefault="00353F4B" w:rsidP="09E05216">
      <w:pPr>
        <w:rPr>
          <w:rFonts w:ascii="Garamond" w:hAnsi="Garamond"/>
        </w:rPr>
      </w:pPr>
      <w:r w:rsidRPr="09E05216">
        <w:rPr>
          <w:rFonts w:ascii="Garamond" w:hAnsi="Garamond"/>
          <w:b/>
          <w:bCs/>
          <w:i/>
          <w:iCs/>
        </w:rPr>
        <w:t>Community Concern</w:t>
      </w:r>
      <w:r w:rsidR="005922FE" w:rsidRPr="09E05216">
        <w:rPr>
          <w:rFonts w:ascii="Garamond" w:hAnsi="Garamond"/>
          <w:b/>
          <w:bCs/>
          <w:i/>
          <w:iCs/>
        </w:rPr>
        <w:t>s</w:t>
      </w:r>
      <w:r w:rsidRPr="09E05216">
        <w:rPr>
          <w:rFonts w:ascii="Garamond" w:hAnsi="Garamond"/>
          <w:b/>
          <w:bCs/>
          <w:i/>
          <w:iCs/>
        </w:rPr>
        <w:t>:</w:t>
      </w:r>
    </w:p>
    <w:p w14:paraId="3121933E" w14:textId="0B4654C0" w:rsidR="653D8104" w:rsidRDefault="653D8104" w:rsidP="09E05216">
      <w:pPr>
        <w:pStyle w:val="ListParagraph"/>
        <w:numPr>
          <w:ilvl w:val="0"/>
          <w:numId w:val="5"/>
        </w:numPr>
        <w:spacing w:line="259" w:lineRule="auto"/>
        <w:rPr>
          <w:rFonts w:ascii="Garamond" w:hAnsi="Garamond"/>
        </w:rPr>
      </w:pPr>
      <w:r w:rsidRPr="6C523163">
        <w:rPr>
          <w:rFonts w:ascii="Garamond" w:hAnsi="Garamond"/>
        </w:rPr>
        <w:t xml:space="preserve">Tourism and revenue were </w:t>
      </w:r>
      <w:r w:rsidR="33B7705F" w:rsidRPr="6C523163">
        <w:rPr>
          <w:rFonts w:ascii="Garamond" w:hAnsi="Garamond"/>
        </w:rPr>
        <w:t>severely impacted</w:t>
      </w:r>
      <w:r w:rsidRPr="6C523163">
        <w:rPr>
          <w:rFonts w:ascii="Garamond" w:hAnsi="Garamond"/>
        </w:rPr>
        <w:t xml:space="preserve"> by hurricane damage that resulted in partial park closure</w:t>
      </w:r>
      <w:r w:rsidR="00F25D20">
        <w:rPr>
          <w:rFonts w:ascii="Garamond" w:hAnsi="Garamond"/>
        </w:rPr>
        <w:t xml:space="preserve"> restricting public access to park land</w:t>
      </w:r>
      <w:r w:rsidRPr="6C523163">
        <w:rPr>
          <w:rFonts w:ascii="Garamond" w:hAnsi="Garamond"/>
        </w:rPr>
        <w:t>.</w:t>
      </w:r>
    </w:p>
    <w:p w14:paraId="57E1ABFD" w14:textId="117DA42F" w:rsidR="16EAAD88" w:rsidRDefault="16992B60" w:rsidP="3C08A79D">
      <w:pPr>
        <w:pStyle w:val="ListParagraph"/>
        <w:numPr>
          <w:ilvl w:val="0"/>
          <w:numId w:val="5"/>
        </w:numPr>
        <w:spacing w:line="259" w:lineRule="auto"/>
        <w:rPr>
          <w:rFonts w:ascii="Garamond" w:hAnsi="Garamond"/>
        </w:rPr>
      </w:pPr>
      <w:r w:rsidRPr="7BE97D52">
        <w:rPr>
          <w:rFonts w:ascii="Garamond" w:hAnsi="Garamond"/>
        </w:rPr>
        <w:t>St. Joseph Peninsula</w:t>
      </w:r>
      <w:r w:rsidR="3A809802" w:rsidRPr="7BE97D52">
        <w:rPr>
          <w:rFonts w:ascii="Garamond" w:hAnsi="Garamond"/>
        </w:rPr>
        <w:t xml:space="preserve"> </w:t>
      </w:r>
      <w:r w:rsidRPr="7BE97D52">
        <w:rPr>
          <w:rFonts w:ascii="Garamond" w:hAnsi="Garamond"/>
        </w:rPr>
        <w:t>provide</w:t>
      </w:r>
      <w:r w:rsidR="561F49E6" w:rsidRPr="7BE97D52">
        <w:rPr>
          <w:rFonts w:ascii="Garamond" w:hAnsi="Garamond"/>
        </w:rPr>
        <w:t>s</w:t>
      </w:r>
      <w:r w:rsidRPr="7BE97D52">
        <w:rPr>
          <w:rFonts w:ascii="Garamond" w:hAnsi="Garamond"/>
        </w:rPr>
        <w:t xml:space="preserve"> vital habitat for wildlife</w:t>
      </w:r>
      <w:r w:rsidR="397451E1" w:rsidRPr="7BE97D52">
        <w:rPr>
          <w:rFonts w:ascii="Garamond" w:hAnsi="Garamond"/>
        </w:rPr>
        <w:t xml:space="preserve">, including </w:t>
      </w:r>
      <w:r w:rsidRPr="7BE97D52">
        <w:rPr>
          <w:rFonts w:ascii="Garamond" w:hAnsi="Garamond"/>
        </w:rPr>
        <w:t>endangered species</w:t>
      </w:r>
      <w:r w:rsidR="700F4EBC" w:rsidRPr="7BE97D52">
        <w:rPr>
          <w:rFonts w:ascii="Garamond" w:hAnsi="Garamond"/>
        </w:rPr>
        <w:t>, but</w:t>
      </w:r>
      <w:r w:rsidR="1A4FA12D" w:rsidRPr="7BE97D52">
        <w:rPr>
          <w:rFonts w:ascii="Garamond" w:hAnsi="Garamond"/>
        </w:rPr>
        <w:t xml:space="preserve"> major changes to land cover ha</w:t>
      </w:r>
      <w:r w:rsidR="2B6F5235" w:rsidRPr="7BE97D52">
        <w:rPr>
          <w:rFonts w:ascii="Garamond" w:hAnsi="Garamond"/>
        </w:rPr>
        <w:t>ve</w:t>
      </w:r>
      <w:r w:rsidR="1A4FA12D" w:rsidRPr="7BE97D52">
        <w:rPr>
          <w:rFonts w:ascii="Garamond" w:hAnsi="Garamond"/>
        </w:rPr>
        <w:t xml:space="preserve"> created </w:t>
      </w:r>
      <w:r w:rsidR="24796586" w:rsidRPr="7BE97D52">
        <w:rPr>
          <w:rFonts w:ascii="Garamond" w:hAnsi="Garamond"/>
        </w:rPr>
        <w:t>tension</w:t>
      </w:r>
      <w:r w:rsidR="1A4FA12D" w:rsidRPr="7BE97D52">
        <w:rPr>
          <w:rFonts w:ascii="Garamond" w:hAnsi="Garamond"/>
        </w:rPr>
        <w:t xml:space="preserve"> between touris</w:t>
      </w:r>
      <w:r w:rsidR="023AADA5" w:rsidRPr="7BE97D52">
        <w:rPr>
          <w:rFonts w:ascii="Garamond" w:hAnsi="Garamond"/>
        </w:rPr>
        <w:t>ts</w:t>
      </w:r>
      <w:r w:rsidR="1A4FA12D" w:rsidRPr="7BE97D52">
        <w:rPr>
          <w:rFonts w:ascii="Garamond" w:hAnsi="Garamond"/>
        </w:rPr>
        <w:t xml:space="preserve"> and </w:t>
      </w:r>
      <w:r w:rsidR="2B9EA4A6" w:rsidRPr="7BE97D52">
        <w:rPr>
          <w:rFonts w:ascii="Garamond" w:hAnsi="Garamond"/>
        </w:rPr>
        <w:t xml:space="preserve">vulnerable </w:t>
      </w:r>
      <w:r w:rsidR="1A4FA12D" w:rsidRPr="7BE97D52">
        <w:rPr>
          <w:rFonts w:ascii="Garamond" w:hAnsi="Garamond"/>
        </w:rPr>
        <w:t>wildlife</w:t>
      </w:r>
      <w:r w:rsidR="6F875E1C" w:rsidRPr="7BE97D52">
        <w:rPr>
          <w:rFonts w:ascii="Garamond" w:hAnsi="Garamond"/>
        </w:rPr>
        <w:t>.</w:t>
      </w:r>
    </w:p>
    <w:p w14:paraId="5BE88975" w14:textId="0D11FEF5" w:rsidR="5212BCAC" w:rsidRDefault="5212BCAC" w:rsidP="7D04B783">
      <w:pPr>
        <w:pStyle w:val="ListParagraph"/>
        <w:numPr>
          <w:ilvl w:val="0"/>
          <w:numId w:val="5"/>
        </w:numPr>
        <w:spacing w:line="259" w:lineRule="auto"/>
        <w:rPr>
          <w:rFonts w:ascii="Garamond" w:hAnsi="Garamond"/>
        </w:rPr>
      </w:pPr>
      <w:r w:rsidRPr="6C523163">
        <w:rPr>
          <w:rFonts w:ascii="Garamond" w:hAnsi="Garamond"/>
        </w:rPr>
        <w:t>Rising sea levels and increas</w:t>
      </w:r>
      <w:r w:rsidR="19CB6F0B" w:rsidRPr="6C523163">
        <w:rPr>
          <w:rFonts w:ascii="Garamond" w:hAnsi="Garamond"/>
        </w:rPr>
        <w:t>ing</w:t>
      </w:r>
      <w:r w:rsidRPr="6C523163">
        <w:rPr>
          <w:rFonts w:ascii="Garamond" w:hAnsi="Garamond"/>
        </w:rPr>
        <w:t xml:space="preserve"> storm severity threaten the integrity of </w:t>
      </w:r>
      <w:r w:rsidR="482B6A96" w:rsidRPr="6C523163">
        <w:rPr>
          <w:rFonts w:ascii="Garamond" w:hAnsi="Garamond"/>
        </w:rPr>
        <w:t>the p</w:t>
      </w:r>
      <w:r w:rsidRPr="6C523163">
        <w:rPr>
          <w:rFonts w:ascii="Garamond" w:hAnsi="Garamond"/>
        </w:rPr>
        <w:t>ark</w:t>
      </w:r>
      <w:r w:rsidR="31D53B1E" w:rsidRPr="6C523163">
        <w:rPr>
          <w:rFonts w:ascii="Garamond" w:hAnsi="Garamond"/>
        </w:rPr>
        <w:t xml:space="preserve"> and </w:t>
      </w:r>
      <w:r w:rsidR="4C4C2BE8" w:rsidRPr="6C523163">
        <w:rPr>
          <w:rFonts w:ascii="Garamond" w:hAnsi="Garamond"/>
        </w:rPr>
        <w:t>the safety of surrounding communities</w:t>
      </w:r>
      <w:r w:rsidR="086C94AE" w:rsidRPr="6C523163">
        <w:rPr>
          <w:rFonts w:ascii="Garamond" w:hAnsi="Garamond"/>
        </w:rPr>
        <w:t>.</w:t>
      </w:r>
    </w:p>
    <w:p w14:paraId="3C709863" w14:textId="77777777" w:rsidR="00CB6407" w:rsidRPr="00CE4561" w:rsidRDefault="00CB6407" w:rsidP="008B3821">
      <w:pPr>
        <w:rPr>
          <w:rFonts w:ascii="Garamond" w:hAnsi="Garamond"/>
        </w:rPr>
      </w:pPr>
    </w:p>
    <w:p w14:paraId="4C60F77B" w14:textId="23D336E0" w:rsidR="008F2A72" w:rsidRPr="00CE4561" w:rsidRDefault="008F2A72" w:rsidP="4106EA51">
      <w:pPr>
        <w:rPr>
          <w:rFonts w:ascii="Garamond" w:hAnsi="Garamond"/>
        </w:rPr>
      </w:pPr>
      <w:r w:rsidRPr="382CAF05">
        <w:rPr>
          <w:rFonts w:ascii="Garamond" w:hAnsi="Garamond"/>
          <w:b/>
          <w:bCs/>
          <w:i/>
          <w:iCs/>
        </w:rPr>
        <w:t>Project Objectives:</w:t>
      </w:r>
    </w:p>
    <w:p w14:paraId="0CC75C1B" w14:textId="285B69B7" w:rsidR="00771055" w:rsidRPr="00771055" w:rsidRDefault="1F345E26" w:rsidP="059D2B89">
      <w:pPr>
        <w:pStyle w:val="ListParagraph"/>
        <w:numPr>
          <w:ilvl w:val="0"/>
          <w:numId w:val="5"/>
        </w:numPr>
        <w:rPr>
          <w:rFonts w:ascii="Garamond" w:eastAsia="Garamond" w:hAnsi="Garamond" w:cs="Garamond"/>
        </w:rPr>
      </w:pPr>
      <w:r w:rsidRPr="59E3AFD0">
        <w:rPr>
          <w:rFonts w:ascii="Garamond" w:hAnsi="Garamond"/>
        </w:rPr>
        <w:t xml:space="preserve">Investigate land cover and shoreline change </w:t>
      </w:r>
      <w:r w:rsidR="29A0055A" w:rsidRPr="59E3AFD0">
        <w:rPr>
          <w:rFonts w:ascii="Garamond" w:hAnsi="Garamond"/>
        </w:rPr>
        <w:t>pre-and post-</w:t>
      </w:r>
      <w:r w:rsidRPr="59E3AFD0">
        <w:rPr>
          <w:rFonts w:ascii="Garamond" w:hAnsi="Garamond"/>
        </w:rPr>
        <w:t>Hurricane Michael</w:t>
      </w:r>
      <w:r w:rsidR="6518BBE6" w:rsidRPr="59E3AFD0">
        <w:rPr>
          <w:rFonts w:ascii="Garamond" w:hAnsi="Garamond"/>
        </w:rPr>
        <w:t xml:space="preserve"> using </w:t>
      </w:r>
      <w:r w:rsidR="6D19C871" w:rsidRPr="59E3AFD0">
        <w:rPr>
          <w:rFonts w:ascii="Garamond" w:hAnsi="Garamond"/>
        </w:rPr>
        <w:t>data</w:t>
      </w:r>
      <w:r w:rsidR="2FA031C2" w:rsidRPr="59E3AFD0">
        <w:rPr>
          <w:rFonts w:ascii="Garamond" w:hAnsi="Garamond"/>
        </w:rPr>
        <w:t xml:space="preserve"> from</w:t>
      </w:r>
      <w:r w:rsidR="0C5D68A9" w:rsidRPr="59E3AFD0">
        <w:rPr>
          <w:rFonts w:ascii="Garamond" w:hAnsi="Garamond"/>
        </w:rPr>
        <w:t xml:space="preserve"> Landsat 5 Thematic Mapper (TM),</w:t>
      </w:r>
      <w:r w:rsidR="2FA031C2" w:rsidRPr="59E3AFD0">
        <w:rPr>
          <w:rFonts w:ascii="Garamond" w:hAnsi="Garamond"/>
        </w:rPr>
        <w:t xml:space="preserve"> Landsat 7 </w:t>
      </w:r>
      <w:r w:rsidR="23F20238" w:rsidRPr="59E3AFD0">
        <w:rPr>
          <w:rFonts w:ascii="Garamond" w:hAnsi="Garamond" w:cs="Arial"/>
        </w:rPr>
        <w:t>Enhanced Thematic Mapper Plus (ETM+)</w:t>
      </w:r>
      <w:r w:rsidR="2FA031C2" w:rsidRPr="59E3AFD0">
        <w:rPr>
          <w:rFonts w:ascii="Garamond" w:hAnsi="Garamond"/>
        </w:rPr>
        <w:t xml:space="preserve">, Landsat 8 </w:t>
      </w:r>
      <w:r w:rsidR="1E0F9DF6" w:rsidRPr="59E3AFD0">
        <w:rPr>
          <w:rFonts w:ascii="Garamond" w:hAnsi="Garamond" w:cs="Arial"/>
        </w:rPr>
        <w:t>Operational Land Imager (OLI)</w:t>
      </w:r>
      <w:r w:rsidR="2FA031C2" w:rsidRPr="59E3AFD0">
        <w:rPr>
          <w:rFonts w:ascii="Garamond" w:hAnsi="Garamond"/>
        </w:rPr>
        <w:t xml:space="preserve">, Sentinel-2 </w:t>
      </w:r>
      <w:r w:rsidR="5AF277C6" w:rsidRPr="59E3AFD0">
        <w:rPr>
          <w:rFonts w:ascii="Garamond" w:hAnsi="Garamond"/>
        </w:rPr>
        <w:t>Multispectral Instrument (</w:t>
      </w:r>
      <w:r w:rsidR="2FA031C2" w:rsidRPr="59E3AFD0">
        <w:rPr>
          <w:rFonts w:ascii="Garamond" w:hAnsi="Garamond"/>
        </w:rPr>
        <w:t>MSI</w:t>
      </w:r>
      <w:r w:rsidR="68FD7DCD" w:rsidRPr="59E3AFD0">
        <w:rPr>
          <w:rFonts w:ascii="Garamond" w:hAnsi="Garamond"/>
        </w:rPr>
        <w:t>)</w:t>
      </w:r>
      <w:r w:rsidR="1BC58A0F" w:rsidRPr="59E3AFD0">
        <w:rPr>
          <w:rFonts w:ascii="Garamond" w:hAnsi="Garamond"/>
        </w:rPr>
        <w:t>, A</w:t>
      </w:r>
      <w:r w:rsidR="53AA063B" w:rsidRPr="59E3AFD0">
        <w:rPr>
          <w:rFonts w:ascii="Garamond" w:hAnsi="Garamond"/>
        </w:rPr>
        <w:t>qua</w:t>
      </w:r>
      <w:r w:rsidR="1BC58A0F" w:rsidRPr="59E3AFD0">
        <w:rPr>
          <w:rFonts w:ascii="Garamond" w:hAnsi="Garamond"/>
        </w:rPr>
        <w:t xml:space="preserve"> </w:t>
      </w:r>
      <w:r w:rsidR="5BE1BB07" w:rsidRPr="59E3AFD0">
        <w:rPr>
          <w:rFonts w:ascii="Garamond" w:hAnsi="Garamond" w:cs="Arial"/>
        </w:rPr>
        <w:t>Moderate Resolution Imaging Spectroradiometer (MODIS)</w:t>
      </w:r>
      <w:r w:rsidR="1BC58A0F" w:rsidRPr="59E3AFD0">
        <w:rPr>
          <w:rFonts w:ascii="Garamond" w:hAnsi="Garamond"/>
        </w:rPr>
        <w:t>, and NOAA-19</w:t>
      </w:r>
    </w:p>
    <w:p w14:paraId="69F934DA" w14:textId="225B410B" w:rsidR="00771055" w:rsidRPr="00771055" w:rsidRDefault="440E53A2" w:rsidP="00771055">
      <w:pPr>
        <w:pStyle w:val="ListParagraph"/>
        <w:numPr>
          <w:ilvl w:val="0"/>
          <w:numId w:val="5"/>
        </w:numPr>
        <w:rPr>
          <w:rFonts w:ascii="Garamond" w:hAnsi="Garamond"/>
        </w:rPr>
      </w:pPr>
      <w:r w:rsidRPr="2231A749">
        <w:rPr>
          <w:rFonts w:ascii="Garamond" w:hAnsi="Garamond"/>
        </w:rPr>
        <w:t xml:space="preserve">Generate </w:t>
      </w:r>
      <w:r w:rsidR="2D4C2BE0" w:rsidRPr="2231A749">
        <w:rPr>
          <w:rFonts w:ascii="Garamond" w:hAnsi="Garamond"/>
        </w:rPr>
        <w:t>t</w:t>
      </w:r>
      <w:r w:rsidR="1F345E26" w:rsidRPr="2231A749">
        <w:rPr>
          <w:rFonts w:ascii="Garamond" w:hAnsi="Garamond"/>
        </w:rPr>
        <w:t>imeseries analys</w:t>
      </w:r>
      <w:r w:rsidR="67B2422C" w:rsidRPr="2231A749">
        <w:rPr>
          <w:rFonts w:ascii="Garamond" w:hAnsi="Garamond"/>
        </w:rPr>
        <w:t>e</w:t>
      </w:r>
      <w:r w:rsidR="1F345E26" w:rsidRPr="2231A749">
        <w:rPr>
          <w:rFonts w:ascii="Garamond" w:hAnsi="Garamond"/>
        </w:rPr>
        <w:t>s of sediment transport and climatology</w:t>
      </w:r>
      <w:r w:rsidR="5D6BEC75" w:rsidRPr="2231A749">
        <w:rPr>
          <w:rFonts w:ascii="Garamond" w:hAnsi="Garamond"/>
        </w:rPr>
        <w:t xml:space="preserve"> using Google Earth Engine and </w:t>
      </w:r>
      <w:r w:rsidR="00656D10" w:rsidRPr="2231A749">
        <w:rPr>
          <w:rFonts w:ascii="Garamond" w:hAnsi="Garamond"/>
        </w:rPr>
        <w:t xml:space="preserve">the </w:t>
      </w:r>
      <w:r w:rsidR="65E09E8A" w:rsidRPr="2231A749">
        <w:rPr>
          <w:rFonts w:ascii="Garamond" w:hAnsi="Garamond"/>
        </w:rPr>
        <w:t xml:space="preserve">DEVELOP </w:t>
      </w:r>
      <w:r w:rsidR="00656D10" w:rsidRPr="2231A749">
        <w:rPr>
          <w:rFonts w:ascii="Garamond" w:hAnsi="Garamond"/>
        </w:rPr>
        <w:t>Optical Reef and Coastal Area Assessment (</w:t>
      </w:r>
      <w:r w:rsidR="5D6BEC75" w:rsidRPr="2231A749">
        <w:rPr>
          <w:rFonts w:ascii="Garamond" w:hAnsi="Garamond"/>
        </w:rPr>
        <w:t>ORCAA</w:t>
      </w:r>
      <w:r w:rsidR="00656D10" w:rsidRPr="2231A749">
        <w:rPr>
          <w:rFonts w:ascii="Garamond" w:hAnsi="Garamond"/>
        </w:rPr>
        <w:t>) tool</w:t>
      </w:r>
      <w:r w:rsidR="5D6BEC75" w:rsidRPr="2231A749">
        <w:rPr>
          <w:rFonts w:ascii="Garamond" w:hAnsi="Garamond"/>
        </w:rPr>
        <w:t xml:space="preserve"> to</w:t>
      </w:r>
      <w:r w:rsidR="39152EA5" w:rsidRPr="2231A749">
        <w:rPr>
          <w:rFonts w:ascii="Garamond" w:hAnsi="Garamond"/>
        </w:rPr>
        <w:t xml:space="preserve"> help </w:t>
      </w:r>
      <w:r w:rsidR="00F14371" w:rsidRPr="2231A749">
        <w:rPr>
          <w:rFonts w:ascii="Garamond" w:hAnsi="Garamond"/>
        </w:rPr>
        <w:t>the partner</w:t>
      </w:r>
      <w:r w:rsidR="39152EA5" w:rsidRPr="2231A749">
        <w:rPr>
          <w:rFonts w:ascii="Garamond" w:hAnsi="Garamond"/>
        </w:rPr>
        <w:t xml:space="preserve"> visualize</w:t>
      </w:r>
      <w:r w:rsidR="325D97BD" w:rsidRPr="2231A749">
        <w:rPr>
          <w:rFonts w:ascii="Garamond" w:hAnsi="Garamond"/>
        </w:rPr>
        <w:t xml:space="preserve"> </w:t>
      </w:r>
      <w:r w:rsidR="39152EA5" w:rsidRPr="2231A749">
        <w:rPr>
          <w:rFonts w:ascii="Garamond" w:hAnsi="Garamond"/>
        </w:rPr>
        <w:t>changes to the landscape</w:t>
      </w:r>
      <w:r w:rsidR="16D3D15A" w:rsidRPr="2231A749">
        <w:rPr>
          <w:rFonts w:ascii="Garamond" w:hAnsi="Garamond"/>
        </w:rPr>
        <w:t xml:space="preserve"> resulting from extreme weather</w:t>
      </w:r>
    </w:p>
    <w:p w14:paraId="6FFE9790" w14:textId="7D41E490" w:rsidR="008F2A72" w:rsidRPr="00CE4561" w:rsidRDefault="1717CB95" w:rsidP="008F2A72">
      <w:pPr>
        <w:pStyle w:val="ListParagraph"/>
        <w:numPr>
          <w:ilvl w:val="0"/>
          <w:numId w:val="5"/>
        </w:numPr>
        <w:rPr>
          <w:rFonts w:ascii="Garamond" w:hAnsi="Garamond"/>
        </w:rPr>
      </w:pPr>
      <w:r w:rsidRPr="3200E35A">
        <w:rPr>
          <w:rFonts w:ascii="Garamond" w:hAnsi="Garamond"/>
        </w:rPr>
        <w:t xml:space="preserve">Illustrate </w:t>
      </w:r>
      <w:r w:rsidR="1F345E26" w:rsidRPr="3200E35A">
        <w:rPr>
          <w:rFonts w:ascii="Garamond" w:hAnsi="Garamond"/>
        </w:rPr>
        <w:t>how to use these analyses for prediction and mode</w:t>
      </w:r>
      <w:r w:rsidR="4FC0EE11" w:rsidRPr="3200E35A">
        <w:rPr>
          <w:rFonts w:ascii="Garamond" w:hAnsi="Garamond"/>
        </w:rPr>
        <w:t>l</w:t>
      </w:r>
      <w:r w:rsidR="1F345E26" w:rsidRPr="3200E35A">
        <w:rPr>
          <w:rFonts w:ascii="Garamond" w:hAnsi="Garamond"/>
        </w:rPr>
        <w:t>ing</w:t>
      </w:r>
      <w:r w:rsidR="18013742" w:rsidRPr="3200E35A">
        <w:rPr>
          <w:rFonts w:ascii="Garamond" w:hAnsi="Garamond"/>
        </w:rPr>
        <w:t xml:space="preserve"> by creating documentation for </w:t>
      </w:r>
      <w:r w:rsidR="00F14371" w:rsidRPr="3200E35A">
        <w:rPr>
          <w:rFonts w:ascii="Garamond" w:hAnsi="Garamond"/>
        </w:rPr>
        <w:t xml:space="preserve">the </w:t>
      </w:r>
      <w:r w:rsidR="00263E24" w:rsidRPr="3200E35A">
        <w:rPr>
          <w:rFonts w:ascii="Garamond" w:hAnsi="Garamond"/>
        </w:rPr>
        <w:t>project</w:t>
      </w:r>
      <w:r w:rsidR="18013742" w:rsidRPr="3200E35A">
        <w:rPr>
          <w:rFonts w:ascii="Garamond" w:hAnsi="Garamond"/>
        </w:rPr>
        <w:t xml:space="preserve"> partner</w:t>
      </w:r>
    </w:p>
    <w:p w14:paraId="3E44527D" w14:textId="3B868EB4" w:rsidR="1F345E26" w:rsidRDefault="1F345E26" w:rsidP="4106EA51">
      <w:pPr>
        <w:pStyle w:val="ListParagraph"/>
        <w:numPr>
          <w:ilvl w:val="0"/>
          <w:numId w:val="5"/>
        </w:numPr>
        <w:rPr>
          <w:rFonts w:ascii="Garamond" w:hAnsi="Garamond"/>
        </w:rPr>
      </w:pPr>
      <w:r w:rsidRPr="382CAF05">
        <w:rPr>
          <w:rFonts w:ascii="Garamond" w:hAnsi="Garamond"/>
        </w:rPr>
        <w:t xml:space="preserve">Communicate </w:t>
      </w:r>
      <w:r w:rsidR="7D4B7794" w:rsidRPr="382CAF05">
        <w:rPr>
          <w:rFonts w:ascii="Garamond" w:hAnsi="Garamond"/>
        </w:rPr>
        <w:t>data through</w:t>
      </w:r>
      <w:r w:rsidR="3F05CC01" w:rsidRPr="382CAF05">
        <w:rPr>
          <w:rFonts w:ascii="Garamond" w:hAnsi="Garamond"/>
        </w:rPr>
        <w:t xml:space="preserve"> an interactive</w:t>
      </w:r>
      <w:r w:rsidR="77691352" w:rsidRPr="382CAF05">
        <w:rPr>
          <w:rFonts w:ascii="Garamond" w:hAnsi="Garamond"/>
        </w:rPr>
        <w:t xml:space="preserve"> and </w:t>
      </w:r>
      <w:r w:rsidR="00566D08">
        <w:rPr>
          <w:rFonts w:ascii="Garamond" w:hAnsi="Garamond"/>
        </w:rPr>
        <w:t xml:space="preserve">publicly </w:t>
      </w:r>
      <w:r w:rsidR="77691352" w:rsidRPr="382CAF05">
        <w:rPr>
          <w:rFonts w:ascii="Garamond" w:hAnsi="Garamond"/>
        </w:rPr>
        <w:t>accessible</w:t>
      </w:r>
      <w:r w:rsidR="3F05CC01" w:rsidRPr="382CAF05">
        <w:rPr>
          <w:rFonts w:ascii="Garamond" w:hAnsi="Garamond"/>
        </w:rPr>
        <w:t xml:space="preserve"> </w:t>
      </w:r>
      <w:r w:rsidR="4839576C" w:rsidRPr="382CAF05">
        <w:rPr>
          <w:rFonts w:ascii="Garamond" w:hAnsi="Garamond"/>
        </w:rPr>
        <w:t xml:space="preserve">ArcGIS </w:t>
      </w:r>
      <w:proofErr w:type="spellStart"/>
      <w:r w:rsidR="4839576C" w:rsidRPr="382CAF05">
        <w:rPr>
          <w:rFonts w:ascii="Garamond" w:hAnsi="Garamond"/>
        </w:rPr>
        <w:t>StoryMap</w:t>
      </w:r>
      <w:proofErr w:type="spellEnd"/>
      <w:r w:rsidR="46D57045" w:rsidRPr="382CAF05">
        <w:rPr>
          <w:rFonts w:ascii="Garamond" w:hAnsi="Garamond"/>
        </w:rPr>
        <w:t xml:space="preserve"> </w:t>
      </w:r>
      <w:r w:rsidR="716F2AFF" w:rsidRPr="382CAF05">
        <w:rPr>
          <w:rFonts w:ascii="Garamond" w:hAnsi="Garamond"/>
        </w:rPr>
        <w:t xml:space="preserve">to </w:t>
      </w:r>
      <w:r w:rsidR="130C4AAB" w:rsidRPr="382CAF05">
        <w:rPr>
          <w:rFonts w:ascii="Garamond" w:hAnsi="Garamond"/>
        </w:rPr>
        <w:t>accompany partner</w:t>
      </w:r>
      <w:r w:rsidR="716F2AFF" w:rsidRPr="382CAF05">
        <w:rPr>
          <w:rFonts w:ascii="Garamond" w:hAnsi="Garamond"/>
        </w:rPr>
        <w:t xml:space="preserve"> restoration plans</w:t>
      </w:r>
    </w:p>
    <w:p w14:paraId="346D8347" w14:textId="14514E4A" w:rsidR="008F2A72" w:rsidRPr="00CE4561" w:rsidRDefault="008F2A72" w:rsidP="4480033C">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198AE540" w:rsidR="00D12F5B" w:rsidRPr="00CE4561" w:rsidRDefault="00A44DD0" w:rsidP="09E05216">
      <w:pPr>
        <w:rPr>
          <w:rFonts w:ascii="Garamond" w:hAnsi="Garamond"/>
          <w:b/>
          <w:bCs/>
          <w:i/>
          <w:iCs/>
        </w:rPr>
      </w:pPr>
      <w:r w:rsidRPr="09E05216">
        <w:rPr>
          <w:rFonts w:ascii="Garamond" w:hAnsi="Garamond"/>
          <w:b/>
          <w:bCs/>
          <w:i/>
          <w:iCs/>
        </w:rPr>
        <w:t>Partner</w:t>
      </w:r>
      <w:r w:rsidR="00835C04" w:rsidRPr="09E05216">
        <w:rPr>
          <w:rFonts w:ascii="Garamond" w:hAnsi="Garamond"/>
          <w:b/>
          <w:bCs/>
          <w:i/>
          <w:iCs/>
        </w:rPr>
        <w:t xml:space="preserve"> Organization</w:t>
      </w:r>
      <w:r w:rsidR="00D12F5B" w:rsidRPr="09E05216">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4655B6BA">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2C8E3CAB" w:rsidP="4655B6BA">
            <w:pPr>
              <w:jc w:val="center"/>
              <w:rPr>
                <w:rFonts w:ascii="Garamond" w:hAnsi="Garamond"/>
                <w:b/>
                <w:bCs/>
                <w:color w:val="FFFFFF" w:themeColor="background1"/>
              </w:rPr>
            </w:pPr>
            <w:r w:rsidRPr="4655B6BA">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4655B6BA">
        <w:tc>
          <w:tcPr>
            <w:tcW w:w="3263" w:type="dxa"/>
          </w:tcPr>
          <w:p w14:paraId="147FACB8" w14:textId="11DD1E27" w:rsidR="006804AC" w:rsidRPr="00CE4561" w:rsidRDefault="5671F7A1" w:rsidP="4480033C">
            <w:pPr>
              <w:rPr>
                <w:rFonts w:ascii="Garamond" w:hAnsi="Garamond"/>
                <w:b/>
                <w:bCs/>
              </w:rPr>
            </w:pPr>
            <w:r w:rsidRPr="4480033C">
              <w:rPr>
                <w:rFonts w:ascii="Garamond" w:hAnsi="Garamond"/>
                <w:b/>
                <w:bCs/>
              </w:rPr>
              <w:t>Florida Department of Environmental Protection</w:t>
            </w:r>
          </w:p>
        </w:tc>
        <w:tc>
          <w:tcPr>
            <w:tcW w:w="3487" w:type="dxa"/>
          </w:tcPr>
          <w:p w14:paraId="0111C027" w14:textId="6DD467BF" w:rsidR="006804AC" w:rsidRPr="00CE4561" w:rsidRDefault="370D4ABE" w:rsidP="00E3738F">
            <w:pPr>
              <w:rPr>
                <w:rFonts w:ascii="Garamond" w:hAnsi="Garamond"/>
              </w:rPr>
            </w:pPr>
            <w:r w:rsidRPr="166C94B9">
              <w:rPr>
                <w:rFonts w:ascii="Garamond" w:hAnsi="Garamond"/>
              </w:rPr>
              <w:t>Christopher Whittle, Environmental Specialist; Mark Wimberly, Park Service Specialist; Jonathan Dillard, Assistant Park Manager</w:t>
            </w:r>
            <w:r w:rsidR="5757265E" w:rsidRPr="166C94B9">
              <w:rPr>
                <w:rFonts w:ascii="Garamond" w:hAnsi="Garamond"/>
              </w:rPr>
              <w:t xml:space="preserve"> </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Default="005F06E5" w:rsidP="7995CB0E">
      <w:pPr>
        <w:rPr>
          <w:rFonts w:ascii="Garamond" w:hAnsi="Garamond" w:cs="Arial"/>
          <w:b/>
          <w:bCs/>
          <w:i/>
          <w:iCs/>
        </w:rPr>
      </w:pPr>
      <w:r w:rsidRPr="7995CB0E">
        <w:rPr>
          <w:rFonts w:ascii="Garamond" w:hAnsi="Garamond" w:cs="Arial"/>
          <w:b/>
          <w:bCs/>
          <w:i/>
          <w:iCs/>
        </w:rPr>
        <w:t>Decision-</w:t>
      </w:r>
      <w:r w:rsidR="00CB6407" w:rsidRPr="7995CB0E">
        <w:rPr>
          <w:rFonts w:ascii="Garamond" w:hAnsi="Garamond" w:cs="Arial"/>
          <w:b/>
          <w:bCs/>
          <w:i/>
          <w:iCs/>
        </w:rPr>
        <w:t>Making Practices &amp; Policies:</w:t>
      </w:r>
      <w:r w:rsidR="006D6871" w:rsidRPr="7995CB0E">
        <w:rPr>
          <w:rFonts w:ascii="Garamond" w:hAnsi="Garamond" w:cs="Arial"/>
          <w:b/>
          <w:bCs/>
          <w:i/>
          <w:iCs/>
        </w:rPr>
        <w:t xml:space="preserve"> </w:t>
      </w:r>
    </w:p>
    <w:p w14:paraId="5F0E19E2" w14:textId="3562BC5B" w:rsidR="00CB6407" w:rsidRPr="006D6871" w:rsidRDefault="61F5A559" w:rsidP="7576FD82">
      <w:pPr>
        <w:rPr>
          <w:rFonts w:ascii="Garamond" w:hAnsi="Garamond" w:cs="Arial"/>
        </w:rPr>
      </w:pPr>
      <w:r w:rsidRPr="2231A749">
        <w:rPr>
          <w:rFonts w:ascii="Garamond" w:hAnsi="Garamond" w:cs="Arial"/>
        </w:rPr>
        <w:t>The Florida Department of Environmental Protection</w:t>
      </w:r>
      <w:r w:rsidR="00712EE0" w:rsidRPr="2231A749">
        <w:rPr>
          <w:rFonts w:ascii="Garamond" w:hAnsi="Garamond" w:cs="Arial"/>
        </w:rPr>
        <w:t xml:space="preserve"> (DEP)</w:t>
      </w:r>
      <w:r w:rsidRPr="2231A749">
        <w:rPr>
          <w:rFonts w:ascii="Garamond" w:hAnsi="Garamond" w:cs="Arial"/>
        </w:rPr>
        <w:t xml:space="preserve"> is chiefly concerned with the protection and enhancement of local ecosystems. </w:t>
      </w:r>
      <w:r w:rsidR="4D0CE076" w:rsidRPr="2231A749">
        <w:rPr>
          <w:rFonts w:ascii="Garamond" w:hAnsi="Garamond" w:cs="Arial"/>
        </w:rPr>
        <w:t>They have created restoration plans based primarily on balancing community concerns with</w:t>
      </w:r>
      <w:r w:rsidR="47A77DF8" w:rsidRPr="2231A749">
        <w:rPr>
          <w:rFonts w:ascii="Garamond" w:hAnsi="Garamond" w:cs="Arial"/>
        </w:rPr>
        <w:t xml:space="preserve"> environmental concerns derived from</w:t>
      </w:r>
      <w:r w:rsidR="4D0CE076" w:rsidRPr="2231A749">
        <w:rPr>
          <w:rFonts w:ascii="Garamond" w:hAnsi="Garamond" w:cs="Arial"/>
        </w:rPr>
        <w:t xml:space="preserve"> </w:t>
      </w:r>
      <w:r w:rsidR="0E67FB45" w:rsidRPr="2231A749">
        <w:rPr>
          <w:rFonts w:ascii="Garamond" w:hAnsi="Garamond" w:cs="Arial"/>
          <w:i/>
          <w:iCs/>
        </w:rPr>
        <w:t xml:space="preserve">in situ </w:t>
      </w:r>
      <w:r w:rsidR="0E67FB45" w:rsidRPr="2231A749">
        <w:rPr>
          <w:rFonts w:ascii="Garamond" w:hAnsi="Garamond" w:cs="Arial"/>
        </w:rPr>
        <w:t>data</w:t>
      </w:r>
      <w:r w:rsidR="4FC31613" w:rsidRPr="2231A749">
        <w:rPr>
          <w:rFonts w:ascii="Garamond" w:hAnsi="Garamond" w:cs="Arial"/>
        </w:rPr>
        <w:t xml:space="preserve">. </w:t>
      </w:r>
      <w:r w:rsidR="73E0747D" w:rsidRPr="2231A749">
        <w:rPr>
          <w:rFonts w:ascii="Garamond" w:eastAsia="Garamond" w:hAnsi="Garamond" w:cs="Garamond"/>
        </w:rPr>
        <w:t xml:space="preserve">These include dredging sand to rebuild the park's sand-based areas, rebuilding campsites, repairing land around the breach site, and </w:t>
      </w:r>
      <w:r w:rsidR="7751760A" w:rsidRPr="2231A749">
        <w:rPr>
          <w:rFonts w:ascii="Garamond" w:eastAsia="Garamond" w:hAnsi="Garamond" w:cs="Garamond"/>
        </w:rPr>
        <w:t>re</w:t>
      </w:r>
      <w:r w:rsidR="73E0747D" w:rsidRPr="2231A749">
        <w:rPr>
          <w:rFonts w:ascii="Garamond" w:eastAsia="Garamond" w:hAnsi="Garamond" w:cs="Garamond"/>
        </w:rPr>
        <w:t xml:space="preserve">opening the tip of the peninsula to the general public for recreation. </w:t>
      </w:r>
      <w:r w:rsidR="24FF71A3" w:rsidRPr="2231A749">
        <w:rPr>
          <w:rFonts w:ascii="Garamond" w:hAnsi="Garamond" w:cs="Arial"/>
        </w:rPr>
        <w:t xml:space="preserve">Despite a familiarity with remote sensing, </w:t>
      </w:r>
      <w:r w:rsidR="2358DDA8" w:rsidRPr="2231A749">
        <w:rPr>
          <w:rFonts w:ascii="Garamond" w:hAnsi="Garamond" w:cs="Arial"/>
        </w:rPr>
        <w:t>t</w:t>
      </w:r>
      <w:r w:rsidR="4FC31613" w:rsidRPr="2231A749">
        <w:rPr>
          <w:rFonts w:ascii="Garamond" w:hAnsi="Garamond" w:cs="Arial"/>
        </w:rPr>
        <w:t xml:space="preserve">hey have not </w:t>
      </w:r>
      <w:r w:rsidR="596B1648" w:rsidRPr="2231A749">
        <w:rPr>
          <w:rFonts w:ascii="Garamond" w:hAnsi="Garamond" w:cs="Arial"/>
        </w:rPr>
        <w:t xml:space="preserve">previously </w:t>
      </w:r>
      <w:r w:rsidR="4FC31613" w:rsidRPr="2231A749">
        <w:rPr>
          <w:rFonts w:ascii="Garamond" w:hAnsi="Garamond" w:cs="Arial"/>
        </w:rPr>
        <w:t xml:space="preserve">used </w:t>
      </w:r>
      <w:r w:rsidR="029C0263" w:rsidRPr="2231A749">
        <w:rPr>
          <w:rFonts w:ascii="Garamond" w:hAnsi="Garamond" w:cs="Arial"/>
        </w:rPr>
        <w:t>NASA</w:t>
      </w:r>
      <w:r w:rsidR="4FC31613" w:rsidRPr="2231A749">
        <w:rPr>
          <w:rFonts w:ascii="Garamond" w:hAnsi="Garamond" w:cs="Arial"/>
        </w:rPr>
        <w:t xml:space="preserve"> </w:t>
      </w:r>
      <w:r w:rsidR="549EEE46" w:rsidRPr="2231A749">
        <w:rPr>
          <w:rFonts w:ascii="Garamond" w:hAnsi="Garamond" w:cs="Arial"/>
        </w:rPr>
        <w:t>E</w:t>
      </w:r>
      <w:r w:rsidR="001B2677" w:rsidRPr="2231A749">
        <w:rPr>
          <w:rFonts w:ascii="Garamond" w:hAnsi="Garamond" w:cs="Arial"/>
        </w:rPr>
        <w:t xml:space="preserve">arth observations </w:t>
      </w:r>
      <w:r w:rsidR="6E376FA1" w:rsidRPr="2231A749">
        <w:rPr>
          <w:rFonts w:ascii="Garamond" w:hAnsi="Garamond" w:cs="Arial"/>
        </w:rPr>
        <w:t xml:space="preserve">as </w:t>
      </w:r>
      <w:r w:rsidR="585BAFF2" w:rsidRPr="2231A749">
        <w:rPr>
          <w:rFonts w:ascii="Garamond" w:hAnsi="Garamond" w:cs="Arial"/>
        </w:rPr>
        <w:t xml:space="preserve">a </w:t>
      </w:r>
      <w:r w:rsidR="6E376FA1" w:rsidRPr="2231A749">
        <w:rPr>
          <w:rFonts w:ascii="Garamond" w:hAnsi="Garamond" w:cs="Arial"/>
        </w:rPr>
        <w:t>tool for decision-making</w:t>
      </w:r>
      <w:r w:rsidR="6D6840E5" w:rsidRPr="2231A749">
        <w:rPr>
          <w:rFonts w:ascii="Garamond" w:hAnsi="Garamond" w:cs="Arial"/>
        </w:rPr>
        <w:t>.</w:t>
      </w:r>
    </w:p>
    <w:p w14:paraId="1242BC45" w14:textId="77777777" w:rsidR="00C057E9" w:rsidRPr="00CE4561" w:rsidRDefault="00C057E9" w:rsidP="00C8675B">
      <w:pPr>
        <w:rPr>
          <w:rFonts w:ascii="Garamond" w:hAnsi="Garamond"/>
        </w:rPr>
      </w:pPr>
    </w:p>
    <w:p w14:paraId="4C354B64" w14:textId="623E8C73" w:rsidR="00CD0433" w:rsidRPr="00CE4561" w:rsidRDefault="004D358F" w:rsidP="38BFBE13">
      <w:pPr>
        <w:pBdr>
          <w:bottom w:val="single" w:sz="4" w:space="1" w:color="auto"/>
        </w:pBdr>
        <w:rPr>
          <w:rFonts w:ascii="Garamond" w:hAnsi="Garamond"/>
          <w:b/>
          <w:bCs/>
        </w:rPr>
      </w:pPr>
      <w:r w:rsidRPr="38BFBE13">
        <w:rPr>
          <w:rFonts w:ascii="Garamond" w:hAnsi="Garamond"/>
          <w:b/>
          <w:bCs/>
        </w:rPr>
        <w:t>Earth Observations &amp; End Products</w:t>
      </w:r>
      <w:r w:rsidR="00CB6407" w:rsidRPr="38BFBE13">
        <w:rPr>
          <w:rFonts w:ascii="Garamond" w:hAnsi="Garamond"/>
          <w:b/>
          <w:bCs/>
        </w:rPr>
        <w:t xml:space="preserve"> </w:t>
      </w:r>
      <w:r w:rsidR="002E2D9E" w:rsidRPr="38BFBE13">
        <w:rPr>
          <w:rFonts w:ascii="Garamond" w:hAnsi="Garamond"/>
          <w:b/>
          <w:bCs/>
        </w:rPr>
        <w:t>Overview</w:t>
      </w:r>
    </w:p>
    <w:p w14:paraId="339A2281" w14:textId="53CEA51D" w:rsidR="003D2EDF" w:rsidRPr="00CE4561" w:rsidRDefault="00735F70" w:rsidP="38BFBE13">
      <w:pPr>
        <w:rPr>
          <w:rFonts w:ascii="Garamond" w:hAnsi="Garamond"/>
          <w:b/>
          <w:bCs/>
          <w:i/>
          <w:iCs/>
        </w:rPr>
      </w:pPr>
      <w:r w:rsidRPr="38BFBE13">
        <w:rPr>
          <w:rFonts w:ascii="Garamond" w:hAnsi="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59E3AFD0">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38BFBE13">
              <w:rPr>
                <w:rFonts w:ascii="Garamond" w:hAnsi="Garamond"/>
                <w:b/>
                <w:bCs/>
                <w:color w:val="FFFFFF" w:themeColor="background1"/>
              </w:rPr>
              <w:t>Platform</w:t>
            </w:r>
            <w:r w:rsidR="00D3192F" w:rsidRPr="38BFBE13">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110FDE8A" w:rsidR="00B76BDC" w:rsidRPr="00CE4561" w:rsidRDefault="787D0809" w:rsidP="00D72E32">
            <w:pPr>
              <w:jc w:val="center"/>
              <w:rPr>
                <w:rFonts w:ascii="Garamond" w:hAnsi="Garamond"/>
                <w:b/>
                <w:bCs/>
                <w:color w:val="FFFFFF"/>
              </w:rPr>
            </w:pPr>
            <w:r w:rsidRPr="59E3AFD0">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467BED8E" w:rsidP="00E3738F">
            <w:pPr>
              <w:jc w:val="center"/>
              <w:rPr>
                <w:rFonts w:ascii="Garamond" w:hAnsi="Garamond"/>
                <w:b/>
                <w:bCs/>
                <w:color w:val="FFFFFF"/>
              </w:rPr>
            </w:pPr>
            <w:r w:rsidRPr="059D2B89">
              <w:rPr>
                <w:rFonts w:ascii="Garamond" w:hAnsi="Garamond"/>
                <w:b/>
                <w:bCs/>
                <w:color w:val="FFFFFF" w:themeColor="background1"/>
              </w:rPr>
              <w:t>Use</w:t>
            </w:r>
          </w:p>
        </w:tc>
      </w:tr>
      <w:tr w:rsidR="00B76BDC" w:rsidRPr="00CE4561" w14:paraId="68A574AE" w14:textId="77777777" w:rsidTr="59E3AFD0">
        <w:trPr>
          <w:trHeight w:val="1117"/>
        </w:trPr>
        <w:tc>
          <w:tcPr>
            <w:tcW w:w="2347" w:type="dxa"/>
          </w:tcPr>
          <w:p w14:paraId="6FE1A73B" w14:textId="1B6F4748" w:rsidR="00B76BDC" w:rsidRPr="00CE4561" w:rsidRDefault="1C385742" w:rsidP="1183384F">
            <w:pPr>
              <w:spacing w:line="259" w:lineRule="auto"/>
              <w:rPr>
                <w:rFonts w:ascii="Garamond" w:hAnsi="Garamond"/>
                <w:b/>
                <w:bCs/>
              </w:rPr>
            </w:pPr>
            <w:r w:rsidRPr="202F2759">
              <w:rPr>
                <w:rFonts w:ascii="Garamond" w:hAnsi="Garamond"/>
                <w:b/>
                <w:bCs/>
              </w:rPr>
              <w:lastRenderedPageBreak/>
              <w:t>Landsat 7 ETM+</w:t>
            </w:r>
          </w:p>
        </w:tc>
        <w:tc>
          <w:tcPr>
            <w:tcW w:w="2411" w:type="dxa"/>
          </w:tcPr>
          <w:p w14:paraId="3ED984CF" w14:textId="7D03A540" w:rsidR="00B76BDC" w:rsidRPr="00CE4561" w:rsidRDefault="6B5E589B" w:rsidP="00E3738F">
            <w:pPr>
              <w:rPr>
                <w:rFonts w:ascii="Garamond" w:hAnsi="Garamond"/>
              </w:rPr>
            </w:pPr>
            <w:r w:rsidRPr="59E3AFD0">
              <w:rPr>
                <w:rFonts w:ascii="Garamond" w:hAnsi="Garamond"/>
              </w:rPr>
              <w:t>l</w:t>
            </w:r>
            <w:r w:rsidR="2D5AF4B5" w:rsidRPr="59E3AFD0">
              <w:rPr>
                <w:rFonts w:ascii="Garamond" w:hAnsi="Garamond"/>
              </w:rPr>
              <w:t xml:space="preserve">and cover, </w:t>
            </w:r>
            <w:r w:rsidR="1EEEFAEB" w:rsidRPr="59E3AFD0">
              <w:rPr>
                <w:rFonts w:ascii="Garamond" w:hAnsi="Garamond"/>
              </w:rPr>
              <w:t>Normalized Difference Vegetation Index (NDVI)</w:t>
            </w:r>
            <w:r w:rsidR="12CB5BFB" w:rsidRPr="59E3AFD0">
              <w:rPr>
                <w:rFonts w:ascii="Garamond" w:hAnsi="Garamond"/>
              </w:rPr>
              <w:t>,</w:t>
            </w:r>
            <w:r w:rsidR="16525647" w:rsidRPr="59E3AFD0">
              <w:rPr>
                <w:rFonts w:ascii="Garamond" w:hAnsi="Garamond"/>
              </w:rPr>
              <w:t xml:space="preserve"> aquatic reflectance, sediment</w:t>
            </w:r>
            <w:r w:rsidR="042C5622" w:rsidRPr="59E3AFD0">
              <w:rPr>
                <w:rFonts w:ascii="Garamond" w:hAnsi="Garamond"/>
              </w:rPr>
              <w:t>, chlorophyll-a</w:t>
            </w:r>
          </w:p>
        </w:tc>
        <w:tc>
          <w:tcPr>
            <w:tcW w:w="4597" w:type="dxa"/>
          </w:tcPr>
          <w:p w14:paraId="39C8D523" w14:textId="0D5520EE" w:rsidR="00B76BDC" w:rsidRPr="00CE4561" w:rsidRDefault="412B4017" w:rsidP="202F2759">
            <w:pPr>
              <w:rPr>
                <w:rFonts w:ascii="Garamond" w:hAnsi="Garamond"/>
              </w:rPr>
            </w:pPr>
            <w:r w:rsidRPr="202F2759">
              <w:rPr>
                <w:rFonts w:ascii="Garamond" w:hAnsi="Garamond"/>
              </w:rPr>
              <w:t xml:space="preserve">Land cover and NDVI datasets were used to investigate land cover and shoreline change in the study area. Aquatic reflectance and sediment data were used to investigate sediment transport </w:t>
            </w:r>
            <w:r w:rsidR="6EA5173F" w:rsidRPr="202F2759">
              <w:rPr>
                <w:rFonts w:ascii="Garamond" w:hAnsi="Garamond"/>
              </w:rPr>
              <w:t>along the cape.</w:t>
            </w:r>
            <w:r w:rsidR="426A41BC" w:rsidRPr="202F2759">
              <w:rPr>
                <w:rFonts w:ascii="Garamond" w:hAnsi="Garamond"/>
              </w:rPr>
              <w:t xml:space="preserve"> Chlorophyll-a datasets were used to investigate algae abundance and coverage over time.</w:t>
            </w:r>
          </w:p>
        </w:tc>
      </w:tr>
      <w:tr w:rsidR="00B76BDC" w:rsidRPr="00CE4561" w14:paraId="3D3DFEA5" w14:textId="77777777" w:rsidTr="59E3AFD0">
        <w:tc>
          <w:tcPr>
            <w:tcW w:w="2347" w:type="dxa"/>
            <w:tcBorders>
              <w:bottom w:val="single" w:sz="4" w:space="0" w:color="auto"/>
            </w:tcBorders>
          </w:tcPr>
          <w:p w14:paraId="2E7A36AA" w14:textId="11ED6DA5" w:rsidR="00B76BDC" w:rsidRPr="00CE4561" w:rsidRDefault="31A9866E" w:rsidP="34026609">
            <w:pPr>
              <w:spacing w:line="259" w:lineRule="auto"/>
            </w:pPr>
            <w:r w:rsidRPr="34026609">
              <w:rPr>
                <w:rFonts w:ascii="Garamond" w:hAnsi="Garamond"/>
                <w:b/>
                <w:bCs/>
              </w:rPr>
              <w:t>Landsat 8 OLI</w:t>
            </w:r>
          </w:p>
        </w:tc>
        <w:tc>
          <w:tcPr>
            <w:tcW w:w="2411" w:type="dxa"/>
            <w:tcBorders>
              <w:bottom w:val="single" w:sz="4" w:space="0" w:color="auto"/>
            </w:tcBorders>
          </w:tcPr>
          <w:p w14:paraId="218FF07A" w14:textId="6F5EC76A" w:rsidR="00B76BDC" w:rsidRPr="00CE4561" w:rsidRDefault="74A903C8" w:rsidP="00E3738F">
            <w:pPr>
              <w:rPr>
                <w:rFonts w:ascii="Garamond" w:hAnsi="Garamond"/>
              </w:rPr>
            </w:pPr>
            <w:r w:rsidRPr="59E3AFD0">
              <w:rPr>
                <w:rFonts w:ascii="Garamond" w:hAnsi="Garamond"/>
              </w:rPr>
              <w:t>l</w:t>
            </w:r>
            <w:r w:rsidR="4577540F" w:rsidRPr="59E3AFD0">
              <w:rPr>
                <w:rFonts w:ascii="Garamond" w:hAnsi="Garamond"/>
              </w:rPr>
              <w:t>and cover, NDVI,</w:t>
            </w:r>
            <w:r w:rsidR="467F45B0" w:rsidRPr="59E3AFD0">
              <w:rPr>
                <w:rFonts w:ascii="Garamond" w:hAnsi="Garamond"/>
              </w:rPr>
              <w:t xml:space="preserve"> Normalized Difference Aquatic Vegetation Index (NDAVI)</w:t>
            </w:r>
            <w:r w:rsidR="69001400" w:rsidRPr="59E3AFD0">
              <w:rPr>
                <w:rFonts w:ascii="Garamond" w:hAnsi="Garamond"/>
              </w:rPr>
              <w:t>,</w:t>
            </w:r>
            <w:r w:rsidR="4577540F" w:rsidRPr="59E3AFD0">
              <w:rPr>
                <w:rFonts w:ascii="Garamond" w:hAnsi="Garamond"/>
              </w:rPr>
              <w:t xml:space="preserve"> aquatic reflectance, sediment</w:t>
            </w:r>
            <w:r w:rsidR="6FC05E59" w:rsidRPr="59E3AFD0">
              <w:rPr>
                <w:rFonts w:ascii="Garamond" w:hAnsi="Garamond"/>
              </w:rPr>
              <w:t>, chlorophyll-a</w:t>
            </w:r>
          </w:p>
        </w:tc>
        <w:tc>
          <w:tcPr>
            <w:tcW w:w="4597" w:type="dxa"/>
            <w:tcBorders>
              <w:bottom w:val="single" w:sz="4" w:space="0" w:color="auto"/>
            </w:tcBorders>
          </w:tcPr>
          <w:p w14:paraId="2A092E32" w14:textId="346D65F1" w:rsidR="00B76BDC" w:rsidRPr="00CE4561" w:rsidRDefault="38F3D5A4" w:rsidP="202F2759">
            <w:pPr>
              <w:rPr>
                <w:rFonts w:ascii="Garamond" w:hAnsi="Garamond"/>
              </w:rPr>
            </w:pPr>
            <w:r w:rsidRPr="2A03718D">
              <w:rPr>
                <w:rFonts w:ascii="Garamond" w:hAnsi="Garamond"/>
              </w:rPr>
              <w:t xml:space="preserve">Land </w:t>
            </w:r>
            <w:r w:rsidR="7B90F375" w:rsidRPr="2A03718D">
              <w:rPr>
                <w:rFonts w:ascii="Garamond" w:hAnsi="Garamond"/>
              </w:rPr>
              <w:t>cover,</w:t>
            </w:r>
            <w:r w:rsidR="17CA5602" w:rsidRPr="2A03718D">
              <w:rPr>
                <w:rFonts w:ascii="Garamond" w:hAnsi="Garamond"/>
              </w:rPr>
              <w:t xml:space="preserve"> </w:t>
            </w:r>
            <w:r w:rsidRPr="2A03718D">
              <w:rPr>
                <w:rFonts w:ascii="Garamond" w:hAnsi="Garamond"/>
              </w:rPr>
              <w:t>NDVI</w:t>
            </w:r>
            <w:r w:rsidR="0157DBFB" w:rsidRPr="2A03718D">
              <w:rPr>
                <w:rFonts w:ascii="Garamond" w:hAnsi="Garamond"/>
              </w:rPr>
              <w:t xml:space="preserve">, </w:t>
            </w:r>
            <w:r w:rsidRPr="2A03718D">
              <w:rPr>
                <w:rFonts w:ascii="Garamond" w:hAnsi="Garamond"/>
              </w:rPr>
              <w:t>NDVI</w:t>
            </w:r>
            <w:r w:rsidR="08400CF3" w:rsidRPr="2A03718D">
              <w:rPr>
                <w:rFonts w:ascii="Garamond" w:hAnsi="Garamond"/>
              </w:rPr>
              <w:t xml:space="preserve">, </w:t>
            </w:r>
            <w:r w:rsidR="0157DBFB" w:rsidRPr="2A03718D">
              <w:rPr>
                <w:rFonts w:ascii="Garamond" w:hAnsi="Garamond"/>
              </w:rPr>
              <w:t>and NDVA</w:t>
            </w:r>
            <w:r w:rsidR="08400CF3" w:rsidRPr="2A03718D">
              <w:rPr>
                <w:rFonts w:ascii="Garamond" w:hAnsi="Garamond"/>
              </w:rPr>
              <w:t>A</w:t>
            </w:r>
            <w:r w:rsidR="0157DBFB" w:rsidRPr="2A03718D">
              <w:rPr>
                <w:rFonts w:ascii="Garamond" w:hAnsi="Garamond"/>
              </w:rPr>
              <w:t>I</w:t>
            </w:r>
            <w:r w:rsidRPr="2A03718D">
              <w:rPr>
                <w:rFonts w:ascii="Garamond" w:hAnsi="Garamond"/>
              </w:rPr>
              <w:t xml:space="preserve"> datasets were used to investigate land cover and shoreline change in the study area. Aquatic reflectance and sediment data were used to investigate sediment transport along the cape.</w:t>
            </w:r>
            <w:r w:rsidR="56355972" w:rsidRPr="2A03718D">
              <w:rPr>
                <w:rFonts w:ascii="Garamond" w:hAnsi="Garamond"/>
              </w:rPr>
              <w:t xml:space="preserve"> Chlorophyll-a datasets were used to investigate algae abundance and coverage over time.</w:t>
            </w:r>
          </w:p>
        </w:tc>
      </w:tr>
      <w:tr w:rsidR="202F2759" w14:paraId="3ECB2FD8" w14:textId="77777777" w:rsidTr="59E3AFD0">
        <w:tc>
          <w:tcPr>
            <w:tcW w:w="2347" w:type="dxa"/>
            <w:tcBorders>
              <w:bottom w:val="single" w:sz="4" w:space="0" w:color="auto"/>
            </w:tcBorders>
          </w:tcPr>
          <w:p w14:paraId="037E3D20" w14:textId="4DD4947A" w:rsidR="7B98B3BB" w:rsidRDefault="7B98B3BB" w:rsidP="202F2759">
            <w:pPr>
              <w:spacing w:line="259" w:lineRule="auto"/>
              <w:rPr>
                <w:rFonts w:ascii="Garamond" w:hAnsi="Garamond"/>
                <w:b/>
                <w:bCs/>
              </w:rPr>
            </w:pPr>
            <w:r w:rsidRPr="2A03718D">
              <w:rPr>
                <w:rFonts w:ascii="Garamond" w:hAnsi="Garamond"/>
                <w:b/>
                <w:bCs/>
              </w:rPr>
              <w:t xml:space="preserve">Landsat 5 </w:t>
            </w:r>
            <w:r w:rsidR="5876EAFD" w:rsidRPr="2A03718D">
              <w:rPr>
                <w:rFonts w:ascii="Garamond" w:hAnsi="Garamond"/>
                <w:b/>
                <w:bCs/>
              </w:rPr>
              <w:t>TM</w:t>
            </w:r>
          </w:p>
        </w:tc>
        <w:tc>
          <w:tcPr>
            <w:tcW w:w="2411" w:type="dxa"/>
            <w:tcBorders>
              <w:bottom w:val="single" w:sz="4" w:space="0" w:color="auto"/>
            </w:tcBorders>
          </w:tcPr>
          <w:p w14:paraId="4ED3462F" w14:textId="59903DBB" w:rsidR="6435AAB6" w:rsidRDefault="6435AAB6" w:rsidP="202F2759">
            <w:pPr>
              <w:rPr>
                <w:rFonts w:ascii="Garamond" w:hAnsi="Garamond"/>
              </w:rPr>
            </w:pPr>
            <w:r w:rsidRPr="202F2759">
              <w:rPr>
                <w:rFonts w:ascii="Garamond" w:hAnsi="Garamond"/>
              </w:rPr>
              <w:t>NDAVI,</w:t>
            </w:r>
          </w:p>
          <w:p w14:paraId="14E5007F" w14:textId="373A766F" w:rsidR="1DBB3B31" w:rsidRDefault="1DBB3B31" w:rsidP="202F2759">
            <w:pPr>
              <w:rPr>
                <w:rFonts w:ascii="Garamond" w:hAnsi="Garamond"/>
              </w:rPr>
            </w:pPr>
            <w:r w:rsidRPr="202F2759">
              <w:rPr>
                <w:rFonts w:ascii="Garamond" w:hAnsi="Garamond"/>
              </w:rPr>
              <w:t>chlorophyll-a</w:t>
            </w:r>
          </w:p>
        </w:tc>
        <w:tc>
          <w:tcPr>
            <w:tcW w:w="4597" w:type="dxa"/>
            <w:tcBorders>
              <w:bottom w:val="single" w:sz="4" w:space="0" w:color="auto"/>
            </w:tcBorders>
          </w:tcPr>
          <w:p w14:paraId="3B1FD128" w14:textId="08982D2C" w:rsidR="0C82D715" w:rsidRDefault="0C82D715" w:rsidP="202F2759">
            <w:pPr>
              <w:rPr>
                <w:rFonts w:ascii="Garamond" w:hAnsi="Garamond"/>
              </w:rPr>
            </w:pPr>
            <w:r w:rsidRPr="202F2759">
              <w:rPr>
                <w:rFonts w:ascii="Garamond" w:hAnsi="Garamond"/>
              </w:rPr>
              <w:t xml:space="preserve">NDAVI datasets were used to investigate seagrass </w:t>
            </w:r>
            <w:r w:rsidR="5DC1E3D8" w:rsidRPr="202F2759">
              <w:rPr>
                <w:rFonts w:ascii="Garamond" w:hAnsi="Garamond"/>
              </w:rPr>
              <w:t>concentrations</w:t>
            </w:r>
            <w:r w:rsidRPr="202F2759">
              <w:rPr>
                <w:rFonts w:ascii="Garamond" w:hAnsi="Garamond"/>
              </w:rPr>
              <w:t xml:space="preserve"> p</w:t>
            </w:r>
            <w:r w:rsidR="440618C2" w:rsidRPr="202F2759">
              <w:rPr>
                <w:rFonts w:ascii="Garamond" w:hAnsi="Garamond"/>
              </w:rPr>
              <w:t>re</w:t>
            </w:r>
            <w:r w:rsidRPr="202F2759">
              <w:rPr>
                <w:rFonts w:ascii="Garamond" w:hAnsi="Garamond"/>
              </w:rPr>
              <w:t xml:space="preserve">- </w:t>
            </w:r>
            <w:r w:rsidR="20826462" w:rsidRPr="202F2759">
              <w:rPr>
                <w:rFonts w:ascii="Garamond" w:hAnsi="Garamond"/>
              </w:rPr>
              <w:t>and post-</w:t>
            </w:r>
            <w:r w:rsidRPr="202F2759">
              <w:rPr>
                <w:rFonts w:ascii="Garamond" w:hAnsi="Garamond"/>
              </w:rPr>
              <w:t>Hurricane Opal in 1995</w:t>
            </w:r>
            <w:r w:rsidR="7C76E7C1" w:rsidRPr="202F2759">
              <w:rPr>
                <w:rFonts w:ascii="Garamond" w:hAnsi="Garamond"/>
              </w:rPr>
              <w:t>. Chlorophyll-a datasets were used to investigate algae abundance and coverage over time.</w:t>
            </w:r>
          </w:p>
        </w:tc>
      </w:tr>
      <w:tr w:rsidR="00B76BDC" w:rsidRPr="00CE4561" w14:paraId="2173ADDF" w14:textId="77777777" w:rsidTr="59E3AFD0">
        <w:tc>
          <w:tcPr>
            <w:tcW w:w="2347" w:type="dxa"/>
            <w:tcBorders>
              <w:top w:val="single" w:sz="4" w:space="0" w:color="auto"/>
              <w:left w:val="single" w:sz="4" w:space="0" w:color="auto"/>
              <w:bottom w:val="single" w:sz="4" w:space="0" w:color="auto"/>
            </w:tcBorders>
          </w:tcPr>
          <w:p w14:paraId="0E5EC88D" w14:textId="449E81F5" w:rsidR="00B76BDC" w:rsidRPr="00CE4561" w:rsidRDefault="4E82D1A6" w:rsidP="34026609">
            <w:pPr>
              <w:spacing w:line="259" w:lineRule="auto"/>
            </w:pPr>
            <w:r w:rsidRPr="38BFBE13">
              <w:rPr>
                <w:rFonts w:ascii="Garamond" w:hAnsi="Garamond"/>
                <w:b/>
                <w:bCs/>
              </w:rPr>
              <w:t>Sentinel</w:t>
            </w:r>
            <w:r w:rsidR="0A54D3F9" w:rsidRPr="38BFBE13">
              <w:rPr>
                <w:rFonts w:ascii="Garamond" w:hAnsi="Garamond"/>
                <w:b/>
                <w:bCs/>
              </w:rPr>
              <w:t>-</w:t>
            </w:r>
            <w:r w:rsidRPr="38BFBE13">
              <w:rPr>
                <w:rFonts w:ascii="Garamond" w:hAnsi="Garamond"/>
                <w:b/>
                <w:bCs/>
              </w:rPr>
              <w:t>2 MSI</w:t>
            </w:r>
          </w:p>
        </w:tc>
        <w:tc>
          <w:tcPr>
            <w:tcW w:w="2411" w:type="dxa"/>
            <w:tcBorders>
              <w:top w:val="single" w:sz="4" w:space="0" w:color="auto"/>
              <w:bottom w:val="single" w:sz="4" w:space="0" w:color="auto"/>
            </w:tcBorders>
          </w:tcPr>
          <w:p w14:paraId="65407D12" w14:textId="131F526A" w:rsidR="00B76BDC" w:rsidRPr="00CE4561" w:rsidRDefault="41ADD65A" w:rsidP="00E3738F">
            <w:pPr>
              <w:rPr>
                <w:rFonts w:ascii="Garamond" w:hAnsi="Garamond"/>
              </w:rPr>
            </w:pPr>
            <w:r w:rsidRPr="59E3AFD0">
              <w:rPr>
                <w:rFonts w:ascii="Garamond" w:hAnsi="Garamond"/>
              </w:rPr>
              <w:t>l</w:t>
            </w:r>
            <w:r w:rsidR="02184FFB" w:rsidRPr="59E3AFD0">
              <w:rPr>
                <w:rFonts w:ascii="Garamond" w:hAnsi="Garamond"/>
              </w:rPr>
              <w:t>and cover, NDVI, aquatic reflectance, sediment</w:t>
            </w:r>
          </w:p>
        </w:tc>
        <w:tc>
          <w:tcPr>
            <w:tcW w:w="4597" w:type="dxa"/>
            <w:tcBorders>
              <w:top w:val="single" w:sz="4" w:space="0" w:color="auto"/>
              <w:bottom w:val="single" w:sz="4" w:space="0" w:color="auto"/>
              <w:right w:val="single" w:sz="4" w:space="0" w:color="auto"/>
            </w:tcBorders>
          </w:tcPr>
          <w:p w14:paraId="760B100D" w14:textId="55B34823" w:rsidR="00B76BDC" w:rsidRPr="00CE4561" w:rsidRDefault="280EA1C0" w:rsidP="00E3738F">
            <w:pPr>
              <w:rPr>
                <w:rFonts w:ascii="Garamond" w:hAnsi="Garamond"/>
              </w:rPr>
            </w:pPr>
            <w:r w:rsidRPr="38BFBE13">
              <w:rPr>
                <w:rFonts w:ascii="Garamond" w:hAnsi="Garamond"/>
              </w:rPr>
              <w:t>Land cover and NDVI datasets were used to investigate land cover and shoreline change in the study area. Aquatic reflectance and sediment data were used to investigate sediment transport along the cape.</w:t>
            </w:r>
          </w:p>
        </w:tc>
      </w:tr>
      <w:tr w:rsidR="34026609" w14:paraId="163E392C" w14:textId="77777777" w:rsidTr="59E3AFD0">
        <w:tc>
          <w:tcPr>
            <w:tcW w:w="2347" w:type="dxa"/>
            <w:tcBorders>
              <w:top w:val="single" w:sz="4" w:space="0" w:color="auto"/>
              <w:left w:val="single" w:sz="4" w:space="0" w:color="auto"/>
              <w:bottom w:val="single" w:sz="4" w:space="0" w:color="auto"/>
            </w:tcBorders>
          </w:tcPr>
          <w:p w14:paraId="6CE738D8" w14:textId="2871E54D" w:rsidR="3C66E237" w:rsidRDefault="3C66E237" w:rsidP="34026609">
            <w:pPr>
              <w:spacing w:line="259" w:lineRule="auto"/>
              <w:rPr>
                <w:rFonts w:ascii="Garamond" w:hAnsi="Garamond"/>
                <w:b/>
                <w:bCs/>
              </w:rPr>
            </w:pPr>
            <w:r w:rsidRPr="34026609">
              <w:rPr>
                <w:rFonts w:ascii="Garamond" w:hAnsi="Garamond"/>
                <w:b/>
                <w:bCs/>
              </w:rPr>
              <w:t>Aqua MODIS</w:t>
            </w:r>
          </w:p>
        </w:tc>
        <w:tc>
          <w:tcPr>
            <w:tcW w:w="2411" w:type="dxa"/>
            <w:tcBorders>
              <w:top w:val="single" w:sz="4" w:space="0" w:color="auto"/>
              <w:bottom w:val="single" w:sz="4" w:space="0" w:color="auto"/>
            </w:tcBorders>
          </w:tcPr>
          <w:p w14:paraId="10657F54" w14:textId="32A5D94D" w:rsidR="3C66E237" w:rsidRDefault="5932F9B3" w:rsidP="34026609">
            <w:pPr>
              <w:rPr>
                <w:rFonts w:ascii="Garamond" w:hAnsi="Garamond"/>
              </w:rPr>
            </w:pPr>
            <w:r w:rsidRPr="59E3AFD0">
              <w:rPr>
                <w:rFonts w:ascii="Garamond" w:hAnsi="Garamond"/>
              </w:rPr>
              <w:t>o</w:t>
            </w:r>
            <w:r w:rsidR="2D2BA244" w:rsidRPr="59E3AFD0">
              <w:rPr>
                <w:rFonts w:ascii="Garamond" w:hAnsi="Garamond"/>
              </w:rPr>
              <w:t>cean color, sediment</w:t>
            </w:r>
          </w:p>
        </w:tc>
        <w:tc>
          <w:tcPr>
            <w:tcW w:w="4597" w:type="dxa"/>
            <w:tcBorders>
              <w:top w:val="single" w:sz="4" w:space="0" w:color="auto"/>
              <w:bottom w:val="single" w:sz="4" w:space="0" w:color="auto"/>
              <w:right w:val="single" w:sz="4" w:space="0" w:color="auto"/>
            </w:tcBorders>
          </w:tcPr>
          <w:p w14:paraId="447940FB" w14:textId="4A28E088" w:rsidR="34026609" w:rsidRDefault="10E40272" w:rsidP="34026609">
            <w:pPr>
              <w:rPr>
                <w:rFonts w:ascii="Garamond" w:hAnsi="Garamond"/>
              </w:rPr>
            </w:pPr>
            <w:r w:rsidRPr="38BFBE13">
              <w:rPr>
                <w:rFonts w:ascii="Garamond" w:hAnsi="Garamond"/>
              </w:rPr>
              <w:t>Ocean color and sediment were used to investigate sediment transport along the cape.</w:t>
            </w:r>
          </w:p>
        </w:tc>
      </w:tr>
      <w:tr w:rsidR="414DD4DB" w14:paraId="5292D987" w14:textId="77777777" w:rsidTr="59E3AFD0">
        <w:tc>
          <w:tcPr>
            <w:tcW w:w="2347" w:type="dxa"/>
            <w:tcBorders>
              <w:top w:val="single" w:sz="4" w:space="0" w:color="auto"/>
              <w:left w:val="single" w:sz="4" w:space="0" w:color="auto"/>
              <w:bottom w:val="single" w:sz="4" w:space="0" w:color="auto"/>
            </w:tcBorders>
          </w:tcPr>
          <w:p w14:paraId="680FCAB9" w14:textId="5BF0DC03" w:rsidR="414DD4DB" w:rsidRDefault="05988DA2" w:rsidP="414DD4DB">
            <w:pPr>
              <w:spacing w:line="259" w:lineRule="auto"/>
              <w:rPr>
                <w:rFonts w:ascii="Garamond" w:hAnsi="Garamond"/>
                <w:b/>
                <w:bCs/>
              </w:rPr>
            </w:pPr>
            <w:r w:rsidRPr="1002CF4E">
              <w:rPr>
                <w:rFonts w:ascii="Garamond" w:hAnsi="Garamond"/>
                <w:b/>
                <w:bCs/>
              </w:rPr>
              <w:t>NOAA-19</w:t>
            </w:r>
          </w:p>
        </w:tc>
        <w:tc>
          <w:tcPr>
            <w:tcW w:w="2411" w:type="dxa"/>
            <w:tcBorders>
              <w:top w:val="single" w:sz="4" w:space="0" w:color="auto"/>
              <w:bottom w:val="single" w:sz="4" w:space="0" w:color="auto"/>
            </w:tcBorders>
          </w:tcPr>
          <w:p w14:paraId="2CB722E5" w14:textId="040CB618" w:rsidR="414DD4DB" w:rsidRDefault="27B9512A" w:rsidP="414DD4DB">
            <w:pPr>
              <w:rPr>
                <w:rFonts w:ascii="Garamond" w:hAnsi="Garamond"/>
              </w:rPr>
            </w:pPr>
            <w:r w:rsidRPr="59E3AFD0">
              <w:rPr>
                <w:rFonts w:ascii="Garamond" w:hAnsi="Garamond"/>
              </w:rPr>
              <w:t>p</w:t>
            </w:r>
            <w:r w:rsidR="2E25F9F9" w:rsidRPr="59E3AFD0">
              <w:rPr>
                <w:rFonts w:ascii="Garamond" w:hAnsi="Garamond"/>
              </w:rPr>
              <w:t>recipitation, sea surface temperature (SST)</w:t>
            </w:r>
          </w:p>
        </w:tc>
        <w:tc>
          <w:tcPr>
            <w:tcW w:w="4597" w:type="dxa"/>
            <w:tcBorders>
              <w:top w:val="single" w:sz="4" w:space="0" w:color="auto"/>
              <w:bottom w:val="single" w:sz="4" w:space="0" w:color="auto"/>
              <w:right w:val="single" w:sz="4" w:space="0" w:color="auto"/>
            </w:tcBorders>
          </w:tcPr>
          <w:p w14:paraId="20BE6BF7" w14:textId="59AD3F69" w:rsidR="414DD4DB" w:rsidRDefault="55D31DBE" w:rsidP="414DD4DB">
            <w:pPr>
              <w:rPr>
                <w:rFonts w:ascii="Garamond" w:hAnsi="Garamond"/>
              </w:rPr>
            </w:pPr>
            <w:r w:rsidRPr="1002CF4E">
              <w:rPr>
                <w:rFonts w:ascii="Garamond" w:hAnsi="Garamond"/>
              </w:rPr>
              <w:t>Precipitation and SST were used to investigate climatology data over time.</w:t>
            </w:r>
          </w:p>
        </w:tc>
      </w:tr>
    </w:tbl>
    <w:p w14:paraId="59DFC8F6" w14:textId="0097EECF" w:rsidR="00E1144B" w:rsidRDefault="00E1144B" w:rsidP="59E3AFD0">
      <w:pPr>
        <w:rPr>
          <w:rFonts w:ascii="Garamond" w:hAnsi="Garamond"/>
          <w:b/>
          <w:bCs/>
          <w:i/>
          <w:iCs/>
        </w:rPr>
      </w:pPr>
    </w:p>
    <w:p w14:paraId="1530166C" w14:textId="66A5C279" w:rsidR="00B9614C" w:rsidRPr="00CE4561" w:rsidRDefault="007A4F2A" w:rsidP="4106EA51">
      <w:pPr>
        <w:rPr>
          <w:rFonts w:ascii="Garamond" w:hAnsi="Garamond"/>
          <w:i/>
          <w:iCs/>
        </w:rPr>
      </w:pPr>
      <w:r w:rsidRPr="202F2759">
        <w:rPr>
          <w:rFonts w:ascii="Garamond" w:hAnsi="Garamond"/>
          <w:b/>
          <w:bCs/>
          <w:i/>
          <w:iCs/>
        </w:rPr>
        <w:t>Ancillary Datasets:</w:t>
      </w:r>
    </w:p>
    <w:p w14:paraId="0793DAAB" w14:textId="562577A9" w:rsidR="00184652" w:rsidRPr="00CE4561" w:rsidRDefault="3AC0776F" w:rsidP="00184652">
      <w:pPr>
        <w:pStyle w:val="ListParagraph"/>
        <w:numPr>
          <w:ilvl w:val="0"/>
          <w:numId w:val="13"/>
        </w:numPr>
        <w:rPr>
          <w:rFonts w:ascii="Garamond" w:hAnsi="Garamond"/>
        </w:rPr>
      </w:pPr>
      <w:r w:rsidRPr="2231A749">
        <w:rPr>
          <w:rFonts w:ascii="Garamond" w:hAnsi="Garamond"/>
        </w:rPr>
        <w:t xml:space="preserve">Florida DEP </w:t>
      </w:r>
      <w:r w:rsidR="43CF0A56" w:rsidRPr="2231A749">
        <w:rPr>
          <w:rFonts w:ascii="Garamond" w:hAnsi="Garamond"/>
          <w:i/>
          <w:iCs/>
        </w:rPr>
        <w:t>i</w:t>
      </w:r>
      <w:r w:rsidRPr="2231A749">
        <w:rPr>
          <w:rFonts w:ascii="Garamond" w:hAnsi="Garamond"/>
          <w:i/>
          <w:iCs/>
        </w:rPr>
        <w:t>n situ</w:t>
      </w:r>
      <w:r w:rsidRPr="2231A749">
        <w:rPr>
          <w:rFonts w:ascii="Garamond" w:hAnsi="Garamond"/>
        </w:rPr>
        <w:t xml:space="preserve"> Historical Land Cover Types – Analysis </w:t>
      </w:r>
      <w:r w:rsidR="2D4801CE" w:rsidRPr="2231A749">
        <w:rPr>
          <w:rFonts w:ascii="Garamond" w:hAnsi="Garamond"/>
        </w:rPr>
        <w:t>of</w:t>
      </w:r>
      <w:r w:rsidRPr="2231A749">
        <w:rPr>
          <w:rFonts w:ascii="Garamond" w:hAnsi="Garamond"/>
        </w:rPr>
        <w:t xml:space="preserve"> land cover change</w:t>
      </w:r>
    </w:p>
    <w:p w14:paraId="2123BFC2" w14:textId="26CFBBB9" w:rsidR="2C403133" w:rsidRDefault="2C403133" w:rsidP="38BFBE13">
      <w:pPr>
        <w:pStyle w:val="ListParagraph"/>
        <w:numPr>
          <w:ilvl w:val="0"/>
          <w:numId w:val="13"/>
        </w:numPr>
        <w:rPr>
          <w:rFonts w:ascii="Garamond" w:hAnsi="Garamond"/>
        </w:rPr>
      </w:pPr>
      <w:r w:rsidRPr="2231A749">
        <w:rPr>
          <w:rFonts w:ascii="Garamond" w:hAnsi="Garamond"/>
        </w:rPr>
        <w:t xml:space="preserve">Florida DEP Shoreline Shapefiles – </w:t>
      </w:r>
      <w:r w:rsidR="44A42DBB" w:rsidRPr="2231A749">
        <w:rPr>
          <w:rFonts w:ascii="Garamond" w:hAnsi="Garamond"/>
        </w:rPr>
        <w:t>Analysis of</w:t>
      </w:r>
      <w:r w:rsidRPr="2231A749">
        <w:rPr>
          <w:rFonts w:ascii="Garamond" w:hAnsi="Garamond"/>
        </w:rPr>
        <w:t xml:space="preserve"> shoreline</w:t>
      </w:r>
      <w:r w:rsidR="634D1CC2" w:rsidRPr="2231A749">
        <w:rPr>
          <w:rFonts w:ascii="Garamond" w:hAnsi="Garamond"/>
        </w:rPr>
        <w:t xml:space="preserve"> change</w:t>
      </w:r>
    </w:p>
    <w:p w14:paraId="17CFCE43" w14:textId="31A056D3" w:rsidR="50918667" w:rsidRDefault="50918667" w:rsidP="59E3AFD0">
      <w:pPr>
        <w:pStyle w:val="ListParagraph"/>
        <w:numPr>
          <w:ilvl w:val="0"/>
          <w:numId w:val="13"/>
        </w:numPr>
        <w:rPr>
          <w:rFonts w:ascii="Garamond" w:eastAsia="Garamond" w:hAnsi="Garamond" w:cs="Garamond"/>
        </w:rPr>
      </w:pPr>
      <w:r w:rsidRPr="59E3AFD0">
        <w:rPr>
          <w:rFonts w:ascii="Garamond" w:hAnsi="Garamond"/>
        </w:rPr>
        <w:t xml:space="preserve">Florida Fish and Wildlife Conservation Commission </w:t>
      </w:r>
      <w:r w:rsidR="57CF7AA2" w:rsidRPr="59E3AFD0">
        <w:rPr>
          <w:rFonts w:ascii="Garamond" w:hAnsi="Garamond"/>
        </w:rPr>
        <w:t xml:space="preserve">Bathymetry Contours Southeast United States </w:t>
      </w:r>
      <w:r w:rsidRPr="59E3AFD0">
        <w:rPr>
          <w:rFonts w:ascii="Garamond" w:hAnsi="Garamond"/>
        </w:rPr>
        <w:t xml:space="preserve">– </w:t>
      </w:r>
      <w:r w:rsidR="081C0F52" w:rsidRPr="59E3AFD0">
        <w:rPr>
          <w:rFonts w:ascii="Garamond" w:hAnsi="Garamond"/>
        </w:rPr>
        <w:t>Masking of water shallower than 1.8 meters</w:t>
      </w:r>
    </w:p>
    <w:p w14:paraId="0057876C" w14:textId="18386423" w:rsidR="16D88249" w:rsidRDefault="16D88249" w:rsidP="38BFBE13">
      <w:pPr>
        <w:pStyle w:val="ListParagraph"/>
        <w:numPr>
          <w:ilvl w:val="0"/>
          <w:numId w:val="13"/>
        </w:numPr>
        <w:rPr>
          <w:rFonts w:ascii="Garamond" w:hAnsi="Garamond"/>
        </w:rPr>
      </w:pPr>
      <w:r w:rsidRPr="6C523163">
        <w:rPr>
          <w:rFonts w:ascii="Garamond" w:hAnsi="Garamond"/>
        </w:rPr>
        <w:t>Climate Hazards Group InfraRed Precipitation with Station Data (CHIRPS) Precipitation – Climatology timeseries</w:t>
      </w:r>
    </w:p>
    <w:p w14:paraId="64C32F4E" w14:textId="613D5C05" w:rsidR="16D88249" w:rsidRDefault="16D88249" w:rsidP="38BFBE13">
      <w:pPr>
        <w:pStyle w:val="ListParagraph"/>
        <w:numPr>
          <w:ilvl w:val="0"/>
          <w:numId w:val="13"/>
        </w:numPr>
        <w:rPr>
          <w:rFonts w:ascii="Garamond" w:hAnsi="Garamond"/>
        </w:rPr>
      </w:pPr>
      <w:r w:rsidRPr="3DCF28F0">
        <w:rPr>
          <w:rFonts w:ascii="Garamond" w:hAnsi="Garamond"/>
        </w:rPr>
        <w:t>NOAA Climate Data Record</w:t>
      </w:r>
      <w:r w:rsidR="716DE69B" w:rsidRPr="3DCF28F0">
        <w:rPr>
          <w:rFonts w:ascii="Garamond" w:hAnsi="Garamond"/>
        </w:rPr>
        <w:t xml:space="preserve"> </w:t>
      </w:r>
      <w:r w:rsidRPr="3DCF28F0">
        <w:rPr>
          <w:rFonts w:ascii="Garamond" w:hAnsi="Garamond"/>
        </w:rPr>
        <w:t>(CDR</w:t>
      </w:r>
      <w:r w:rsidR="0DE3C706" w:rsidRPr="3DCF28F0">
        <w:rPr>
          <w:rFonts w:ascii="Garamond" w:hAnsi="Garamond"/>
        </w:rPr>
        <w:t>)</w:t>
      </w:r>
      <w:r w:rsidR="52B8988C" w:rsidRPr="3DCF28F0">
        <w:rPr>
          <w:rFonts w:ascii="Garamond" w:hAnsi="Garamond"/>
        </w:rPr>
        <w:t xml:space="preserve"> Optimum Interpolation Sea Surface Temperature (OISST) </w:t>
      </w:r>
      <w:r w:rsidRPr="3DCF28F0">
        <w:rPr>
          <w:rFonts w:ascii="Garamond" w:hAnsi="Garamond"/>
        </w:rPr>
        <w:t>version 2</w:t>
      </w:r>
      <w:r w:rsidR="00F14371">
        <w:rPr>
          <w:rFonts w:ascii="Garamond" w:hAnsi="Garamond"/>
        </w:rPr>
        <w:t xml:space="preserve"> </w:t>
      </w:r>
      <w:r w:rsidRPr="3DCF28F0">
        <w:rPr>
          <w:rFonts w:ascii="Garamond" w:hAnsi="Garamond"/>
        </w:rPr>
        <w:t>– Climatology timeseries</w:t>
      </w:r>
    </w:p>
    <w:p w14:paraId="584AAA06" w14:textId="77777777" w:rsidR="00184652" w:rsidRPr="00CE4561" w:rsidRDefault="00184652" w:rsidP="00AD4617">
      <w:pPr>
        <w:rPr>
          <w:rFonts w:ascii="Garamond" w:hAnsi="Garamond"/>
        </w:rPr>
      </w:pPr>
    </w:p>
    <w:p w14:paraId="0CBC9B56" w14:textId="77777777" w:rsidR="006A2A26" w:rsidRPr="00CE4561" w:rsidRDefault="006A2A26" w:rsidP="3200E35A">
      <w:pPr>
        <w:rPr>
          <w:rFonts w:ascii="Garamond" w:hAnsi="Garamond"/>
          <w:i/>
          <w:iCs/>
        </w:rPr>
      </w:pPr>
      <w:r w:rsidRPr="3200E35A">
        <w:rPr>
          <w:rFonts w:ascii="Garamond" w:hAnsi="Garamond"/>
          <w:b/>
          <w:bCs/>
          <w:i/>
          <w:iCs/>
        </w:rPr>
        <w:t>Software &amp; Scripting:</w:t>
      </w:r>
    </w:p>
    <w:p w14:paraId="2C5CA9EA" w14:textId="268BA9F9" w:rsidR="00184652" w:rsidRPr="00CE4561" w:rsidRDefault="2EED75D1" w:rsidP="00184652">
      <w:pPr>
        <w:pStyle w:val="ListParagraph"/>
        <w:numPr>
          <w:ilvl w:val="0"/>
          <w:numId w:val="15"/>
        </w:numPr>
        <w:rPr>
          <w:rFonts w:ascii="Garamond" w:hAnsi="Garamond"/>
        </w:rPr>
      </w:pPr>
      <w:r w:rsidRPr="2231A749">
        <w:rPr>
          <w:rFonts w:ascii="Garamond" w:hAnsi="Garamond"/>
        </w:rPr>
        <w:t xml:space="preserve">Optical </w:t>
      </w:r>
      <w:r w:rsidR="29AC3569" w:rsidRPr="2231A749">
        <w:rPr>
          <w:rFonts w:ascii="Garamond" w:hAnsi="Garamond"/>
        </w:rPr>
        <w:t xml:space="preserve">Reef </w:t>
      </w:r>
      <w:r w:rsidRPr="2231A749">
        <w:rPr>
          <w:rFonts w:ascii="Garamond" w:hAnsi="Garamond"/>
        </w:rPr>
        <w:t>and Coastal Area Assessment (ORCAA)</w:t>
      </w:r>
      <w:r w:rsidR="67EDABFE" w:rsidRPr="2231A749">
        <w:rPr>
          <w:rFonts w:ascii="Garamond" w:hAnsi="Garamond"/>
        </w:rPr>
        <w:t xml:space="preserve"> tool</w:t>
      </w:r>
      <w:r w:rsidR="621C9CE6" w:rsidRPr="2231A749">
        <w:rPr>
          <w:rFonts w:ascii="Garamond" w:hAnsi="Garamond"/>
        </w:rPr>
        <w:t xml:space="preserve"> </w:t>
      </w:r>
      <w:r w:rsidR="00A44FF9" w:rsidRPr="2231A749">
        <w:rPr>
          <w:rFonts w:ascii="Garamond" w:hAnsi="Garamond"/>
        </w:rPr>
        <w:t xml:space="preserve">– </w:t>
      </w:r>
      <w:r w:rsidRPr="2231A749">
        <w:rPr>
          <w:rFonts w:ascii="Garamond" w:hAnsi="Garamond"/>
        </w:rPr>
        <w:t xml:space="preserve">Analysis of </w:t>
      </w:r>
      <w:r w:rsidR="00D54E24" w:rsidRPr="2231A749">
        <w:rPr>
          <w:rFonts w:ascii="Garamond" w:hAnsi="Garamond"/>
        </w:rPr>
        <w:t>N</w:t>
      </w:r>
      <w:r w:rsidR="24916426" w:rsidRPr="2231A749">
        <w:rPr>
          <w:rFonts w:ascii="Garamond" w:hAnsi="Garamond"/>
        </w:rPr>
        <w:t xml:space="preserve">ormalized </w:t>
      </w:r>
      <w:r w:rsidR="00D54E24" w:rsidRPr="2231A749">
        <w:rPr>
          <w:rFonts w:ascii="Garamond" w:hAnsi="Garamond"/>
        </w:rPr>
        <w:t>D</w:t>
      </w:r>
      <w:r w:rsidR="24916426" w:rsidRPr="2231A749">
        <w:rPr>
          <w:rFonts w:ascii="Garamond" w:hAnsi="Garamond"/>
        </w:rPr>
        <w:t xml:space="preserve">ifference </w:t>
      </w:r>
      <w:r w:rsidR="00D54E24" w:rsidRPr="2231A749">
        <w:rPr>
          <w:rFonts w:ascii="Garamond" w:hAnsi="Garamond"/>
        </w:rPr>
        <w:t>T</w:t>
      </w:r>
      <w:r w:rsidR="24916426" w:rsidRPr="2231A749">
        <w:rPr>
          <w:rFonts w:ascii="Garamond" w:hAnsi="Garamond"/>
        </w:rPr>
        <w:t xml:space="preserve">urbidity </w:t>
      </w:r>
      <w:r w:rsidR="00D54E24" w:rsidRPr="2231A749">
        <w:rPr>
          <w:rFonts w:ascii="Garamond" w:hAnsi="Garamond"/>
        </w:rPr>
        <w:t>I</w:t>
      </w:r>
      <w:r w:rsidR="24916426" w:rsidRPr="2231A749">
        <w:rPr>
          <w:rFonts w:ascii="Garamond" w:hAnsi="Garamond"/>
        </w:rPr>
        <w:t>ndex (NDTI)</w:t>
      </w:r>
    </w:p>
    <w:p w14:paraId="781400E8" w14:textId="169A05D9" w:rsidR="21909D4E" w:rsidRDefault="21909D4E" w:rsidP="2231A749">
      <w:pPr>
        <w:pStyle w:val="ListParagraph"/>
        <w:numPr>
          <w:ilvl w:val="0"/>
          <w:numId w:val="15"/>
        </w:numPr>
        <w:rPr>
          <w:rFonts w:ascii="Garamond" w:eastAsia="Garamond" w:hAnsi="Garamond" w:cs="Garamond"/>
        </w:rPr>
      </w:pPr>
      <w:r w:rsidRPr="2231A749">
        <w:rPr>
          <w:rFonts w:ascii="Garamond" w:hAnsi="Garamond"/>
        </w:rPr>
        <w:t xml:space="preserve">Coastal Remote Ecological Observations in Louisiana (CREOL) tool – Analysis of Suspended Aquatic Vegetation (SAV) and </w:t>
      </w:r>
      <w:r w:rsidR="00D54E24" w:rsidRPr="2231A749">
        <w:rPr>
          <w:rFonts w:ascii="Garamond" w:hAnsi="Garamond"/>
        </w:rPr>
        <w:t>c</w:t>
      </w:r>
      <w:r w:rsidRPr="2231A749">
        <w:rPr>
          <w:rFonts w:ascii="Garamond" w:hAnsi="Garamond"/>
        </w:rPr>
        <w:t>hlorophyll-a</w:t>
      </w:r>
    </w:p>
    <w:p w14:paraId="7821FCF2" w14:textId="517FC670" w:rsidR="049F28AF" w:rsidRDefault="049F28AF" w:rsidP="126F226B">
      <w:pPr>
        <w:pStyle w:val="ListParagraph"/>
        <w:numPr>
          <w:ilvl w:val="0"/>
          <w:numId w:val="15"/>
        </w:numPr>
        <w:rPr>
          <w:rFonts w:ascii="Garamond" w:eastAsia="Garamond" w:hAnsi="Garamond" w:cs="Garamond"/>
        </w:rPr>
      </w:pPr>
      <w:r w:rsidRPr="059D2B89">
        <w:rPr>
          <w:rFonts w:ascii="Garamond" w:hAnsi="Garamond"/>
        </w:rPr>
        <w:t xml:space="preserve">Google Earth Engine (GEE) </w:t>
      </w:r>
      <w:r w:rsidR="578AE35F" w:rsidRPr="059D2B89">
        <w:rPr>
          <w:rFonts w:ascii="Garamond" w:hAnsi="Garamond"/>
        </w:rPr>
        <w:t>–</w:t>
      </w:r>
      <w:r w:rsidRPr="059D2B89">
        <w:rPr>
          <w:rFonts w:ascii="Garamond" w:hAnsi="Garamond"/>
        </w:rPr>
        <w:t xml:space="preserve"> Calculati</w:t>
      </w:r>
      <w:r w:rsidR="4A082D75" w:rsidRPr="059D2B89">
        <w:rPr>
          <w:rFonts w:ascii="Garamond" w:hAnsi="Garamond"/>
        </w:rPr>
        <w:t>on of</w:t>
      </w:r>
      <w:r w:rsidRPr="059D2B89">
        <w:rPr>
          <w:rFonts w:ascii="Garamond" w:hAnsi="Garamond"/>
        </w:rPr>
        <w:t xml:space="preserve"> indices</w:t>
      </w:r>
    </w:p>
    <w:p w14:paraId="6400708E" w14:textId="5F756488" w:rsidR="00F2222D" w:rsidRPr="00F2222D" w:rsidRDefault="00A44FF9" w:rsidP="00F2222D">
      <w:pPr>
        <w:pStyle w:val="ListParagraph"/>
        <w:numPr>
          <w:ilvl w:val="0"/>
          <w:numId w:val="15"/>
        </w:numPr>
        <w:rPr>
          <w:rFonts w:ascii="Garamond" w:hAnsi="Garamond"/>
        </w:rPr>
      </w:pPr>
      <w:r w:rsidRPr="6C523163">
        <w:rPr>
          <w:rFonts w:ascii="Garamond" w:hAnsi="Garamond"/>
        </w:rPr>
        <w:t xml:space="preserve">Esri </w:t>
      </w:r>
      <w:r w:rsidR="2EED75D1" w:rsidRPr="6C523163">
        <w:rPr>
          <w:rFonts w:ascii="Garamond" w:hAnsi="Garamond"/>
        </w:rPr>
        <w:t>ArcGIS Pro 2.</w:t>
      </w:r>
      <w:r w:rsidR="34C1BAD9" w:rsidRPr="6C523163">
        <w:rPr>
          <w:rFonts w:ascii="Garamond" w:hAnsi="Garamond"/>
        </w:rPr>
        <w:t>7.26828</w:t>
      </w:r>
      <w:r w:rsidR="2EED75D1" w:rsidRPr="6C523163">
        <w:rPr>
          <w:rFonts w:ascii="Garamond" w:hAnsi="Garamond"/>
        </w:rPr>
        <w:t xml:space="preserve"> </w:t>
      </w:r>
      <w:r w:rsidRPr="6C523163">
        <w:rPr>
          <w:rFonts w:ascii="Garamond" w:hAnsi="Garamond"/>
        </w:rPr>
        <w:t xml:space="preserve">– </w:t>
      </w:r>
      <w:r w:rsidR="2EED75D1" w:rsidRPr="6C523163">
        <w:rPr>
          <w:rFonts w:ascii="Garamond" w:hAnsi="Garamond"/>
        </w:rPr>
        <w:t>Raster manipulation and map generation</w:t>
      </w:r>
    </w:p>
    <w:p w14:paraId="05C62517" w14:textId="60AB15B1" w:rsidR="2EED75D1" w:rsidRDefault="2EED75D1" w:rsidP="38BFBE13">
      <w:pPr>
        <w:pStyle w:val="ListParagraph"/>
        <w:numPr>
          <w:ilvl w:val="0"/>
          <w:numId w:val="15"/>
        </w:numPr>
        <w:rPr>
          <w:rFonts w:ascii="Garamond" w:hAnsi="Garamond"/>
        </w:rPr>
      </w:pPr>
      <w:r w:rsidRPr="7BE97D52">
        <w:rPr>
          <w:rFonts w:ascii="Garamond" w:hAnsi="Garamond"/>
        </w:rPr>
        <w:t>Python</w:t>
      </w:r>
      <w:r w:rsidR="5B4B6564" w:rsidRPr="7BE97D52">
        <w:rPr>
          <w:rFonts w:ascii="Garamond" w:hAnsi="Garamond"/>
        </w:rPr>
        <w:t xml:space="preserve"> 3.</w:t>
      </w:r>
      <w:r w:rsidR="2E55A8C5" w:rsidRPr="7BE97D52">
        <w:rPr>
          <w:rFonts w:ascii="Garamond" w:hAnsi="Garamond"/>
        </w:rPr>
        <w:t>7</w:t>
      </w:r>
      <w:r w:rsidRPr="7BE97D52">
        <w:rPr>
          <w:rFonts w:ascii="Garamond" w:hAnsi="Garamond"/>
        </w:rPr>
        <w:t xml:space="preserve"> </w:t>
      </w:r>
      <w:r w:rsidR="00A44FF9" w:rsidRPr="7BE97D52">
        <w:rPr>
          <w:rFonts w:ascii="Garamond" w:hAnsi="Garamond"/>
        </w:rPr>
        <w:t xml:space="preserve">– </w:t>
      </w:r>
      <w:r w:rsidRPr="7BE97D52">
        <w:rPr>
          <w:rFonts w:ascii="Garamond" w:hAnsi="Garamond"/>
        </w:rPr>
        <w:t>Statistical analysis</w:t>
      </w:r>
    </w:p>
    <w:p w14:paraId="5BAFB1F7" w14:textId="77777777" w:rsidR="00184652" w:rsidRPr="00CE4561" w:rsidRDefault="00184652" w:rsidP="00AD4617">
      <w:pPr>
        <w:rPr>
          <w:rFonts w:ascii="Garamond" w:hAnsi="Garamond"/>
        </w:rPr>
      </w:pPr>
    </w:p>
    <w:p w14:paraId="14CBC202" w14:textId="39836358" w:rsidR="00073224" w:rsidRPr="00CE4561" w:rsidRDefault="001538F2" w:rsidP="2D4C2BE0">
      <w:pPr>
        <w:rPr>
          <w:rFonts w:ascii="Garamond" w:hAnsi="Garamond"/>
          <w:b/>
          <w:bCs/>
          <w:i/>
          <w:iCs/>
        </w:rPr>
      </w:pPr>
      <w:r w:rsidRPr="2D4C2BE0">
        <w:rPr>
          <w:rFonts w:ascii="Garamond" w:hAnsi="Garamond"/>
          <w:b/>
          <w:bCs/>
          <w:i/>
          <w:iCs/>
        </w:rPr>
        <w:t>End</w:t>
      </w:r>
      <w:r w:rsidR="00B9571C" w:rsidRPr="2D4C2BE0">
        <w:rPr>
          <w:rFonts w:ascii="Garamond" w:hAnsi="Garamond"/>
          <w:b/>
          <w:bCs/>
          <w:i/>
          <w:iCs/>
        </w:rPr>
        <w:t xml:space="preserve"> </w:t>
      </w:r>
      <w:r w:rsidRPr="2D4C2BE0">
        <w:rPr>
          <w:rFonts w:ascii="Garamond" w:hAnsi="Garamond"/>
          <w:b/>
          <w:bCs/>
          <w:i/>
          <w:iCs/>
        </w:rPr>
        <w:t>Product</w:t>
      </w:r>
      <w:r w:rsidR="5B9617B1" w:rsidRPr="2D4C2BE0">
        <w:rPr>
          <w:rFonts w:ascii="Garamond" w:hAnsi="Garamond"/>
          <w:b/>
          <w:bCs/>
          <w:i/>
          <w:iCs/>
        </w:rPr>
        <w:t>s</w:t>
      </w:r>
      <w:r w:rsidRPr="2D4C2BE0">
        <w:rPr>
          <w:rFonts w:ascii="Garamond" w:hAnsi="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59E3AFD0">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hAnsi="Garamond"/>
                <w:b/>
                <w:bCs/>
                <w:color w:val="FFFFFF"/>
              </w:rPr>
            </w:pPr>
            <w:proofErr w:type="gramStart"/>
            <w:r w:rsidRPr="4B3ADA5C">
              <w:rPr>
                <w:rFonts w:ascii="Garamond" w:hAnsi="Garamond"/>
                <w:b/>
                <w:bCs/>
                <w:color w:val="FFFFFF" w:themeColor="background1"/>
              </w:rPr>
              <w:t>E</w:t>
            </w:r>
            <w:r w:rsidR="6E8DF708" w:rsidRPr="4B3ADA5C">
              <w:rPr>
                <w:rFonts w:ascii="Garamond" w:hAnsi="Garamond"/>
                <w:b/>
                <w:bCs/>
                <w:color w:val="FFFFFF" w:themeColor="background1"/>
              </w:rPr>
              <w:t>nd</w:t>
            </w:r>
            <w:r w:rsidR="00B9571C" w:rsidRPr="4B3ADA5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35376698">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1183384F">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 xml:space="preserve">Software </w:t>
            </w:r>
            <w:r w:rsidRPr="00CE4561">
              <w:rPr>
                <w:rFonts w:ascii="Garamond" w:hAnsi="Garamond"/>
                <w:b/>
                <w:bCs/>
                <w:color w:val="FFFFFF"/>
              </w:rPr>
              <w:lastRenderedPageBreak/>
              <w:t>Release Category</w:t>
            </w:r>
          </w:p>
        </w:tc>
      </w:tr>
      <w:tr w:rsidR="004D358F" w:rsidRPr="00CE4561" w14:paraId="407EEF43" w14:textId="77777777" w:rsidTr="59E3AFD0">
        <w:tc>
          <w:tcPr>
            <w:tcW w:w="2160" w:type="dxa"/>
          </w:tcPr>
          <w:p w14:paraId="6303043D" w14:textId="637BE689" w:rsidR="004D358F" w:rsidRPr="00CE4561" w:rsidRDefault="45A27CD3" w:rsidP="4106EA51">
            <w:pPr>
              <w:rPr>
                <w:rFonts w:ascii="Garamond" w:hAnsi="Garamond" w:cs="Arial"/>
                <w:b/>
                <w:bCs/>
              </w:rPr>
            </w:pPr>
            <w:r w:rsidRPr="4106EA51">
              <w:rPr>
                <w:rFonts w:ascii="Garamond" w:hAnsi="Garamond" w:cs="Arial"/>
                <w:b/>
                <w:bCs/>
              </w:rPr>
              <w:lastRenderedPageBreak/>
              <w:t>Land Cover and Shoreline Change Analysis</w:t>
            </w:r>
          </w:p>
        </w:tc>
        <w:tc>
          <w:tcPr>
            <w:tcW w:w="3240" w:type="dxa"/>
          </w:tcPr>
          <w:p w14:paraId="5F2F0813" w14:textId="32C744C3" w:rsidR="004D358F" w:rsidRPr="00CE4561" w:rsidRDefault="258865A6" w:rsidP="202F2759">
            <w:pPr>
              <w:rPr>
                <w:rFonts w:ascii="Garamond" w:hAnsi="Garamond" w:cs="Arial"/>
              </w:rPr>
            </w:pPr>
            <w:r w:rsidRPr="202F2759">
              <w:rPr>
                <w:rFonts w:ascii="Garamond" w:hAnsi="Garamond" w:cs="Arial"/>
              </w:rPr>
              <w:t>Landsat 5 TM</w:t>
            </w:r>
          </w:p>
          <w:p w14:paraId="0E72FC8E" w14:textId="0C8386D7" w:rsidR="004D358F" w:rsidRPr="00CE4561" w:rsidRDefault="746BCCA2" w:rsidP="4106EA51">
            <w:pPr>
              <w:rPr>
                <w:rFonts w:ascii="Garamond" w:hAnsi="Garamond" w:cs="Arial"/>
              </w:rPr>
            </w:pPr>
            <w:r w:rsidRPr="202F2759">
              <w:rPr>
                <w:rFonts w:ascii="Garamond" w:hAnsi="Garamond" w:cs="Arial"/>
              </w:rPr>
              <w:t>Landsat 7 ETM+</w:t>
            </w:r>
          </w:p>
          <w:p w14:paraId="4EAD7683" w14:textId="7128A62C" w:rsidR="004D358F" w:rsidRPr="00CE4561" w:rsidRDefault="5664CBB6" w:rsidP="4106EA51">
            <w:pPr>
              <w:rPr>
                <w:rFonts w:ascii="Garamond" w:hAnsi="Garamond" w:cs="Arial"/>
              </w:rPr>
            </w:pPr>
            <w:r w:rsidRPr="4106EA51">
              <w:rPr>
                <w:rFonts w:ascii="Garamond" w:hAnsi="Garamond" w:cs="Arial"/>
              </w:rPr>
              <w:t>Landsat 8 OLI</w:t>
            </w:r>
          </w:p>
          <w:p w14:paraId="05C6772C" w14:textId="332E0431" w:rsidR="004D358F" w:rsidRPr="00CE4561" w:rsidRDefault="004D358F" w:rsidP="4106EA51">
            <w:pPr>
              <w:rPr>
                <w:rFonts w:ascii="Garamond" w:hAnsi="Garamond" w:cs="Arial"/>
              </w:rPr>
            </w:pPr>
          </w:p>
        </w:tc>
        <w:tc>
          <w:tcPr>
            <w:tcW w:w="2880" w:type="dxa"/>
          </w:tcPr>
          <w:p w14:paraId="29D692C0" w14:textId="21DB120C" w:rsidR="004D358F" w:rsidRPr="006D6871" w:rsidRDefault="5C081FF4" w:rsidP="006B2A80">
            <w:pPr>
              <w:rPr>
                <w:rFonts w:ascii="Garamond" w:eastAsia="Garamond" w:hAnsi="Garamond" w:cs="Garamond"/>
                <w:color w:val="333333"/>
              </w:rPr>
            </w:pPr>
            <w:r w:rsidRPr="1183384F">
              <w:rPr>
                <w:rFonts w:ascii="Garamond" w:eastAsia="Garamond" w:hAnsi="Garamond" w:cs="Garamond"/>
                <w:color w:val="333333"/>
              </w:rPr>
              <w:t>This product allow</w:t>
            </w:r>
            <w:r w:rsidR="175DD631" w:rsidRPr="1183384F">
              <w:rPr>
                <w:rFonts w:ascii="Garamond" w:eastAsia="Garamond" w:hAnsi="Garamond" w:cs="Garamond"/>
                <w:color w:val="333333"/>
              </w:rPr>
              <w:t>s</w:t>
            </w:r>
            <w:r w:rsidRPr="1183384F">
              <w:rPr>
                <w:rFonts w:ascii="Garamond" w:eastAsia="Garamond" w:hAnsi="Garamond" w:cs="Garamond"/>
                <w:color w:val="333333"/>
              </w:rPr>
              <w:t xml:space="preserve"> the partner</w:t>
            </w:r>
            <w:r w:rsidR="01AFEF57" w:rsidRPr="1183384F">
              <w:rPr>
                <w:rFonts w:ascii="Garamond" w:eastAsia="Garamond" w:hAnsi="Garamond" w:cs="Garamond"/>
                <w:color w:val="333333"/>
              </w:rPr>
              <w:t xml:space="preserve"> </w:t>
            </w:r>
            <w:r w:rsidRPr="1183384F">
              <w:rPr>
                <w:rFonts w:ascii="Garamond" w:eastAsia="Garamond" w:hAnsi="Garamond" w:cs="Garamond"/>
                <w:color w:val="333333"/>
              </w:rPr>
              <w:t>to</w:t>
            </w:r>
            <w:r w:rsidR="541879CD" w:rsidRPr="1183384F">
              <w:rPr>
                <w:rFonts w:ascii="Garamond" w:eastAsia="Garamond" w:hAnsi="Garamond" w:cs="Garamond"/>
                <w:color w:val="333333"/>
              </w:rPr>
              <w:t xml:space="preserve"> visualize land cover and shoreline change </w:t>
            </w:r>
            <w:r w:rsidR="737F0E8D" w:rsidRPr="1183384F">
              <w:rPr>
                <w:rFonts w:ascii="Garamond" w:eastAsia="Garamond" w:hAnsi="Garamond" w:cs="Garamond"/>
                <w:color w:val="333333"/>
              </w:rPr>
              <w:t xml:space="preserve">before and after </w:t>
            </w:r>
            <w:r w:rsidR="541879CD" w:rsidRPr="1183384F">
              <w:rPr>
                <w:rFonts w:ascii="Garamond" w:eastAsia="Garamond" w:hAnsi="Garamond" w:cs="Garamond"/>
                <w:color w:val="333333"/>
              </w:rPr>
              <w:t xml:space="preserve">Hurricane Michael. It </w:t>
            </w:r>
            <w:r w:rsidR="265A138F" w:rsidRPr="1183384F">
              <w:rPr>
                <w:rFonts w:ascii="Garamond" w:eastAsia="Garamond" w:hAnsi="Garamond" w:cs="Garamond"/>
                <w:color w:val="333333"/>
              </w:rPr>
              <w:t xml:space="preserve">can </w:t>
            </w:r>
            <w:r w:rsidR="2A4DD037" w:rsidRPr="1183384F">
              <w:rPr>
                <w:rFonts w:ascii="Garamond" w:eastAsia="Garamond" w:hAnsi="Garamond" w:cs="Garamond"/>
                <w:color w:val="333333"/>
              </w:rPr>
              <w:t xml:space="preserve">aid the </w:t>
            </w:r>
            <w:r w:rsidR="50BE5E43" w:rsidRPr="1183384F">
              <w:rPr>
                <w:rFonts w:ascii="Garamond" w:eastAsia="Garamond" w:hAnsi="Garamond" w:cs="Garamond"/>
                <w:color w:val="333333"/>
              </w:rPr>
              <w:t>decision-making</w:t>
            </w:r>
            <w:r w:rsidR="2A4DD037" w:rsidRPr="1183384F">
              <w:rPr>
                <w:rFonts w:ascii="Garamond" w:eastAsia="Garamond" w:hAnsi="Garamond" w:cs="Garamond"/>
                <w:color w:val="333333"/>
              </w:rPr>
              <w:t xml:space="preserve"> process of</w:t>
            </w:r>
            <w:r w:rsidRPr="1183384F">
              <w:rPr>
                <w:rFonts w:ascii="Garamond" w:eastAsia="Garamond" w:hAnsi="Garamond" w:cs="Garamond"/>
                <w:color w:val="333333"/>
              </w:rPr>
              <w:t xml:space="preserve"> </w:t>
            </w:r>
            <w:r w:rsidR="064C080E" w:rsidRPr="1183384F">
              <w:rPr>
                <w:rFonts w:ascii="Garamond" w:eastAsia="Garamond" w:hAnsi="Garamond" w:cs="Garamond"/>
                <w:color w:val="333333"/>
              </w:rPr>
              <w:t xml:space="preserve">future restoration efforts for both recreational areas and endangered species. </w:t>
            </w:r>
          </w:p>
        </w:tc>
        <w:tc>
          <w:tcPr>
            <w:tcW w:w="1080" w:type="dxa"/>
          </w:tcPr>
          <w:p w14:paraId="33182638" w14:textId="1A0EAC4B" w:rsidR="004D358F" w:rsidRPr="00CE4561" w:rsidRDefault="4944731B" w:rsidP="00E3738F">
            <w:pPr>
              <w:rPr>
                <w:rFonts w:ascii="Garamond" w:hAnsi="Garamond"/>
              </w:rPr>
            </w:pPr>
            <w:r w:rsidRPr="4106EA51">
              <w:rPr>
                <w:rFonts w:ascii="Garamond" w:hAnsi="Garamond"/>
              </w:rPr>
              <w:t>N/A</w:t>
            </w:r>
          </w:p>
        </w:tc>
      </w:tr>
      <w:tr w:rsidR="004D358F" w:rsidRPr="00CE4561" w14:paraId="6CADEA21" w14:textId="77777777" w:rsidTr="59E3AFD0">
        <w:tc>
          <w:tcPr>
            <w:tcW w:w="2160" w:type="dxa"/>
          </w:tcPr>
          <w:p w14:paraId="221D2479" w14:textId="77CC8FB8" w:rsidR="4106EA51" w:rsidRDefault="6B3796A3" w:rsidP="4106EA51">
            <w:pPr>
              <w:rPr>
                <w:rFonts w:ascii="Garamond" w:hAnsi="Garamond" w:cs="Arial"/>
                <w:b/>
                <w:bCs/>
              </w:rPr>
            </w:pPr>
            <w:r w:rsidRPr="73B106A3">
              <w:rPr>
                <w:rFonts w:ascii="Garamond" w:hAnsi="Garamond" w:cs="Arial"/>
                <w:b/>
                <w:bCs/>
              </w:rPr>
              <w:t>Sediment Transport Timeseries Analysis</w:t>
            </w:r>
          </w:p>
        </w:tc>
        <w:tc>
          <w:tcPr>
            <w:tcW w:w="3240" w:type="dxa"/>
          </w:tcPr>
          <w:p w14:paraId="7AA8DCA6" w14:textId="31B04695" w:rsidR="308F6E5B" w:rsidRDefault="72F50837" w:rsidP="202F2759">
            <w:pPr>
              <w:rPr>
                <w:rFonts w:ascii="Garamond" w:hAnsi="Garamond" w:cs="Arial"/>
              </w:rPr>
            </w:pPr>
            <w:r w:rsidRPr="202F2759">
              <w:rPr>
                <w:rFonts w:ascii="Garamond" w:hAnsi="Garamond" w:cs="Arial"/>
              </w:rPr>
              <w:t>Landsat 5 TM</w:t>
            </w:r>
          </w:p>
          <w:p w14:paraId="4F638C93" w14:textId="015E1515" w:rsidR="308F6E5B" w:rsidRDefault="68F843DF" w:rsidP="4106EA51">
            <w:pPr>
              <w:rPr>
                <w:rFonts w:ascii="Garamond" w:hAnsi="Garamond" w:cs="Arial"/>
              </w:rPr>
            </w:pPr>
            <w:r w:rsidRPr="202F2759">
              <w:rPr>
                <w:rFonts w:ascii="Garamond" w:hAnsi="Garamond" w:cs="Arial"/>
              </w:rPr>
              <w:t>Landsat 7 ETM+</w:t>
            </w:r>
          </w:p>
          <w:p w14:paraId="69CB245F" w14:textId="7128A62C" w:rsidR="308F6E5B" w:rsidRDefault="308F6E5B" w:rsidP="4106EA51">
            <w:pPr>
              <w:rPr>
                <w:rFonts w:ascii="Garamond" w:hAnsi="Garamond" w:cs="Arial"/>
              </w:rPr>
            </w:pPr>
            <w:r w:rsidRPr="4106EA51">
              <w:rPr>
                <w:rFonts w:ascii="Garamond" w:hAnsi="Garamond" w:cs="Arial"/>
              </w:rPr>
              <w:t>Landsat 8 OLI</w:t>
            </w:r>
          </w:p>
          <w:p w14:paraId="25D3EEED" w14:textId="49E26A80" w:rsidR="308F6E5B" w:rsidRDefault="68F843DF" w:rsidP="4106EA51">
            <w:pPr>
              <w:rPr>
                <w:rFonts w:ascii="Garamond" w:hAnsi="Garamond" w:cs="Arial"/>
              </w:rPr>
            </w:pPr>
            <w:r w:rsidRPr="202F2759">
              <w:rPr>
                <w:rFonts w:ascii="Garamond" w:hAnsi="Garamond" w:cs="Arial"/>
              </w:rPr>
              <w:t>Sentinel-2 MSI</w:t>
            </w:r>
          </w:p>
          <w:p w14:paraId="65F9DA16" w14:textId="721E70FF" w:rsidR="308F6E5B" w:rsidRDefault="308F6E5B" w:rsidP="4106EA51">
            <w:pPr>
              <w:rPr>
                <w:rFonts w:ascii="Garamond" w:hAnsi="Garamond"/>
              </w:rPr>
            </w:pPr>
          </w:p>
        </w:tc>
        <w:tc>
          <w:tcPr>
            <w:tcW w:w="2880" w:type="dxa"/>
          </w:tcPr>
          <w:p w14:paraId="04099C90" w14:textId="6C502209" w:rsidR="4106EA51" w:rsidRDefault="79FA8921" w:rsidP="2D4C2BE0">
            <w:pPr>
              <w:rPr>
                <w:rFonts w:ascii="Garamond" w:eastAsia="Garamond" w:hAnsi="Garamond" w:cs="Garamond"/>
                <w:color w:val="333333"/>
              </w:rPr>
            </w:pPr>
            <w:r w:rsidRPr="7BE97D52">
              <w:rPr>
                <w:rFonts w:ascii="Garamond" w:eastAsia="Garamond" w:hAnsi="Garamond" w:cs="Garamond"/>
                <w:color w:val="333333"/>
              </w:rPr>
              <w:t xml:space="preserve">The </w:t>
            </w:r>
            <w:r w:rsidR="00575BA7" w:rsidRPr="7BE97D52">
              <w:rPr>
                <w:rFonts w:ascii="Garamond" w:eastAsia="Garamond" w:hAnsi="Garamond" w:cs="Garamond"/>
                <w:color w:val="333333"/>
              </w:rPr>
              <w:t>Sediment Transport Timeseries Analysis enables</w:t>
            </w:r>
            <w:r w:rsidR="6C0362E9" w:rsidRPr="7BE97D52">
              <w:rPr>
                <w:rFonts w:ascii="Garamond" w:eastAsia="Garamond" w:hAnsi="Garamond" w:cs="Garamond"/>
                <w:color w:val="333333"/>
              </w:rPr>
              <w:t xml:space="preserve"> the partner to </w:t>
            </w:r>
            <w:r w:rsidR="12AF62FF" w:rsidRPr="7BE97D52">
              <w:rPr>
                <w:rFonts w:ascii="Garamond" w:eastAsia="Garamond" w:hAnsi="Garamond" w:cs="Garamond"/>
                <w:color w:val="333333"/>
              </w:rPr>
              <w:t xml:space="preserve">analyze </w:t>
            </w:r>
            <w:r w:rsidR="6C0362E9" w:rsidRPr="7BE97D52">
              <w:rPr>
                <w:rFonts w:ascii="Garamond" w:eastAsia="Garamond" w:hAnsi="Garamond" w:cs="Garamond"/>
                <w:color w:val="333333"/>
              </w:rPr>
              <w:t>the movement of sediment throughout the park in the years since Hurricane Michael</w:t>
            </w:r>
            <w:r w:rsidR="579E79A9" w:rsidRPr="7BE97D52">
              <w:rPr>
                <w:rFonts w:ascii="Garamond" w:eastAsia="Garamond" w:hAnsi="Garamond" w:cs="Garamond"/>
                <w:color w:val="333333"/>
              </w:rPr>
              <w:t xml:space="preserve"> and </w:t>
            </w:r>
            <w:r w:rsidR="1BA5B886" w:rsidRPr="7BE97D52">
              <w:rPr>
                <w:rFonts w:ascii="Garamond" w:eastAsia="Garamond" w:hAnsi="Garamond" w:cs="Garamond"/>
                <w:color w:val="333333"/>
              </w:rPr>
              <w:t>better understand the restorative needs of the park’s shoreline.</w:t>
            </w:r>
          </w:p>
        </w:tc>
        <w:tc>
          <w:tcPr>
            <w:tcW w:w="1080" w:type="dxa"/>
          </w:tcPr>
          <w:p w14:paraId="34E9A0E3" w14:textId="393EDD3E" w:rsidR="7AF5C18E" w:rsidRDefault="7AF5C18E" w:rsidP="4106EA51">
            <w:pPr>
              <w:rPr>
                <w:rFonts w:ascii="Garamond" w:hAnsi="Garamond"/>
              </w:rPr>
            </w:pPr>
            <w:r w:rsidRPr="4106EA51">
              <w:rPr>
                <w:rFonts w:ascii="Garamond" w:hAnsi="Garamond"/>
              </w:rPr>
              <w:t>II</w:t>
            </w:r>
          </w:p>
        </w:tc>
      </w:tr>
      <w:tr w:rsidR="4106EA51" w14:paraId="1E3BEB46" w14:textId="77777777" w:rsidTr="59E3AFD0">
        <w:tc>
          <w:tcPr>
            <w:tcW w:w="2160" w:type="dxa"/>
          </w:tcPr>
          <w:p w14:paraId="3E47A2BD" w14:textId="39073E53" w:rsidR="1DF7A6D7" w:rsidRDefault="1DF7A6D7" w:rsidP="4106EA51">
            <w:pPr>
              <w:rPr>
                <w:rFonts w:ascii="Garamond" w:hAnsi="Garamond" w:cs="Arial"/>
                <w:b/>
                <w:bCs/>
              </w:rPr>
            </w:pPr>
            <w:r w:rsidRPr="4106EA51">
              <w:rPr>
                <w:rFonts w:ascii="Garamond" w:hAnsi="Garamond" w:cs="Arial"/>
                <w:b/>
                <w:bCs/>
              </w:rPr>
              <w:t>Climatology Timeseries</w:t>
            </w:r>
          </w:p>
        </w:tc>
        <w:tc>
          <w:tcPr>
            <w:tcW w:w="3240" w:type="dxa"/>
          </w:tcPr>
          <w:p w14:paraId="4A26089E" w14:textId="0CD6735F" w:rsidR="735AD7B4" w:rsidRDefault="735AD7B4" w:rsidP="202F2759">
            <w:pPr>
              <w:rPr>
                <w:rFonts w:ascii="Garamond" w:hAnsi="Garamond" w:cs="Arial"/>
              </w:rPr>
            </w:pPr>
            <w:r w:rsidRPr="202F2759">
              <w:rPr>
                <w:rFonts w:ascii="Garamond" w:hAnsi="Garamond" w:cs="Arial"/>
              </w:rPr>
              <w:t>Landsat 5 TM</w:t>
            </w:r>
          </w:p>
          <w:p w14:paraId="42789E87" w14:textId="57B31E7B" w:rsidR="3A7E0866" w:rsidRDefault="4AEAE03F" w:rsidP="202F2759">
            <w:pPr>
              <w:rPr>
                <w:rFonts w:ascii="Garamond" w:hAnsi="Garamond"/>
              </w:rPr>
            </w:pPr>
            <w:r w:rsidRPr="202F2759">
              <w:rPr>
                <w:rFonts w:ascii="Garamond" w:hAnsi="Garamond"/>
              </w:rPr>
              <w:t>Aqua MODIS</w:t>
            </w:r>
          </w:p>
          <w:p w14:paraId="2593E350" w14:textId="64C9022C" w:rsidR="3A7E0866" w:rsidRDefault="4AEAE03F" w:rsidP="202F2759">
            <w:pPr>
              <w:rPr>
                <w:rFonts w:ascii="Garamond" w:hAnsi="Garamond"/>
              </w:rPr>
            </w:pPr>
            <w:r w:rsidRPr="202F2759">
              <w:rPr>
                <w:rFonts w:ascii="Garamond" w:hAnsi="Garamond"/>
              </w:rPr>
              <w:t>NOAA-19</w:t>
            </w:r>
          </w:p>
        </w:tc>
        <w:tc>
          <w:tcPr>
            <w:tcW w:w="2880" w:type="dxa"/>
          </w:tcPr>
          <w:p w14:paraId="1F640702" w14:textId="003843BF" w:rsidR="4106EA51" w:rsidRDefault="2DBC3F53" w:rsidP="2D4C2BE0">
            <w:pPr>
              <w:rPr>
                <w:rFonts w:ascii="Garamond" w:eastAsia="Garamond" w:hAnsi="Garamond" w:cs="Garamond"/>
                <w:color w:val="333333"/>
              </w:rPr>
            </w:pPr>
            <w:r w:rsidRPr="59E3AFD0">
              <w:rPr>
                <w:rFonts w:ascii="Garamond" w:eastAsia="Garamond" w:hAnsi="Garamond" w:cs="Garamond"/>
                <w:color w:val="333333"/>
              </w:rPr>
              <w:t>The p</w:t>
            </w:r>
            <w:r w:rsidR="3E0DCB88" w:rsidRPr="59E3AFD0">
              <w:rPr>
                <w:rFonts w:ascii="Garamond" w:eastAsia="Garamond" w:hAnsi="Garamond" w:cs="Garamond"/>
                <w:color w:val="333333"/>
              </w:rPr>
              <w:t>artner</w:t>
            </w:r>
            <w:r w:rsidR="00F14371" w:rsidRPr="59E3AFD0">
              <w:rPr>
                <w:rFonts w:ascii="Garamond" w:eastAsia="Garamond" w:hAnsi="Garamond" w:cs="Garamond"/>
                <w:color w:val="333333"/>
              </w:rPr>
              <w:t xml:space="preserve"> organization</w:t>
            </w:r>
            <w:r w:rsidR="3E0DCB88" w:rsidRPr="59E3AFD0">
              <w:rPr>
                <w:rFonts w:ascii="Garamond" w:eastAsia="Garamond" w:hAnsi="Garamond" w:cs="Garamond"/>
                <w:color w:val="333333"/>
              </w:rPr>
              <w:t xml:space="preserve"> will use this product</w:t>
            </w:r>
            <w:r w:rsidR="15D5B806" w:rsidRPr="59E3AFD0">
              <w:rPr>
                <w:rFonts w:ascii="Garamond" w:eastAsia="Garamond" w:hAnsi="Garamond" w:cs="Garamond"/>
                <w:color w:val="333333"/>
              </w:rPr>
              <w:t xml:space="preserve"> to project future sediment and land cover change in the park as it relates to increased climatic activity. This </w:t>
            </w:r>
            <w:r w:rsidR="414193C3" w:rsidRPr="59E3AFD0">
              <w:rPr>
                <w:rFonts w:ascii="Garamond" w:eastAsia="Garamond" w:hAnsi="Garamond" w:cs="Garamond"/>
                <w:color w:val="333333"/>
              </w:rPr>
              <w:t>help</w:t>
            </w:r>
            <w:r w:rsidR="3E0DCB88" w:rsidRPr="59E3AFD0">
              <w:rPr>
                <w:rFonts w:ascii="Garamond" w:eastAsia="Garamond" w:hAnsi="Garamond" w:cs="Garamond"/>
                <w:color w:val="333333"/>
              </w:rPr>
              <w:t>s</w:t>
            </w:r>
            <w:r w:rsidR="694E1E00" w:rsidRPr="59E3AFD0">
              <w:rPr>
                <w:rFonts w:ascii="Garamond" w:eastAsia="Garamond" w:hAnsi="Garamond" w:cs="Garamond"/>
                <w:color w:val="333333"/>
              </w:rPr>
              <w:t xml:space="preserve"> </w:t>
            </w:r>
            <w:r w:rsidR="414193C3" w:rsidRPr="59E3AFD0">
              <w:rPr>
                <w:rFonts w:ascii="Garamond" w:eastAsia="Garamond" w:hAnsi="Garamond" w:cs="Garamond"/>
                <w:color w:val="333333"/>
              </w:rPr>
              <w:t>with mitigation efforts and future disaster relief.</w:t>
            </w:r>
          </w:p>
        </w:tc>
        <w:tc>
          <w:tcPr>
            <w:tcW w:w="1080" w:type="dxa"/>
          </w:tcPr>
          <w:p w14:paraId="3DACDA46" w14:textId="5432C932" w:rsidR="4324F662" w:rsidRDefault="4324F662" w:rsidP="4106EA51">
            <w:pPr>
              <w:rPr>
                <w:rFonts w:ascii="Garamond" w:hAnsi="Garamond"/>
              </w:rPr>
            </w:pPr>
            <w:r w:rsidRPr="4106EA51">
              <w:rPr>
                <w:rFonts w:ascii="Garamond" w:hAnsi="Garamond"/>
              </w:rPr>
              <w:t>N/A</w:t>
            </w:r>
          </w:p>
        </w:tc>
      </w:tr>
      <w:tr w:rsidR="3200E35A" w14:paraId="759A5A4C" w14:textId="77777777" w:rsidTr="59E3AFD0">
        <w:tc>
          <w:tcPr>
            <w:tcW w:w="2160" w:type="dxa"/>
          </w:tcPr>
          <w:p w14:paraId="1DD5A478" w14:textId="4B277A58" w:rsidR="339BA7E4" w:rsidRDefault="339BA7E4" w:rsidP="3200E35A">
            <w:pPr>
              <w:rPr>
                <w:rFonts w:ascii="Garamond" w:hAnsi="Garamond" w:cs="Arial"/>
                <w:b/>
                <w:bCs/>
              </w:rPr>
            </w:pPr>
            <w:r w:rsidRPr="3200E35A">
              <w:rPr>
                <w:rFonts w:ascii="Garamond" w:hAnsi="Garamond" w:cs="Arial"/>
                <w:b/>
                <w:bCs/>
              </w:rPr>
              <w:t>Written Methodology Tutorial</w:t>
            </w:r>
          </w:p>
        </w:tc>
        <w:tc>
          <w:tcPr>
            <w:tcW w:w="3240" w:type="dxa"/>
          </w:tcPr>
          <w:p w14:paraId="6B8C0B2D" w14:textId="1F0D9F76" w:rsidR="333F86D1" w:rsidRDefault="333F86D1" w:rsidP="3200E35A">
            <w:pPr>
              <w:spacing w:line="259" w:lineRule="auto"/>
              <w:rPr>
                <w:rFonts w:ascii="Garamond" w:hAnsi="Garamond" w:cs="Arial"/>
              </w:rPr>
            </w:pPr>
            <w:r w:rsidRPr="3200E35A">
              <w:rPr>
                <w:rFonts w:ascii="Garamond" w:hAnsi="Garamond" w:cs="Arial"/>
              </w:rPr>
              <w:t>N/A</w:t>
            </w:r>
          </w:p>
        </w:tc>
        <w:tc>
          <w:tcPr>
            <w:tcW w:w="2880" w:type="dxa"/>
          </w:tcPr>
          <w:p w14:paraId="0674B4C5" w14:textId="0E818B5A" w:rsidR="339BA7E4" w:rsidRDefault="339BA7E4" w:rsidP="3200E35A">
            <w:pPr>
              <w:rPr>
                <w:rFonts w:ascii="Garamond" w:eastAsia="Garamond" w:hAnsi="Garamond" w:cs="Garamond"/>
                <w:color w:val="333333"/>
              </w:rPr>
            </w:pPr>
            <w:r w:rsidRPr="3200E35A">
              <w:rPr>
                <w:rFonts w:ascii="Garamond" w:eastAsia="Garamond" w:hAnsi="Garamond" w:cs="Garamond"/>
                <w:color w:val="333333"/>
              </w:rPr>
              <w:t>This product outlines the methodology and processes used to complete analyses</w:t>
            </w:r>
            <w:r w:rsidR="6359A7A1" w:rsidRPr="3200E35A">
              <w:rPr>
                <w:rFonts w:ascii="Garamond" w:eastAsia="Garamond" w:hAnsi="Garamond" w:cs="Garamond"/>
                <w:color w:val="333333"/>
              </w:rPr>
              <w:t xml:space="preserve"> within the project</w:t>
            </w:r>
            <w:r w:rsidRPr="3200E35A">
              <w:rPr>
                <w:rFonts w:ascii="Garamond" w:eastAsia="Garamond" w:hAnsi="Garamond" w:cs="Garamond"/>
                <w:color w:val="333333"/>
              </w:rPr>
              <w:t>. It a</w:t>
            </w:r>
            <w:r w:rsidR="074A32AA" w:rsidRPr="3200E35A">
              <w:rPr>
                <w:rFonts w:ascii="Garamond" w:eastAsia="Garamond" w:hAnsi="Garamond" w:cs="Garamond"/>
                <w:color w:val="333333"/>
              </w:rPr>
              <w:t xml:space="preserve">llows the partner to replicate </w:t>
            </w:r>
            <w:r w:rsidR="1291F96A" w:rsidRPr="3200E35A">
              <w:rPr>
                <w:rFonts w:ascii="Garamond" w:eastAsia="Garamond" w:hAnsi="Garamond" w:cs="Garamond"/>
                <w:color w:val="333333"/>
              </w:rPr>
              <w:t xml:space="preserve">any desired research. </w:t>
            </w:r>
          </w:p>
        </w:tc>
        <w:tc>
          <w:tcPr>
            <w:tcW w:w="1080" w:type="dxa"/>
          </w:tcPr>
          <w:p w14:paraId="3EEC0E53" w14:textId="2B2C0B18" w:rsidR="339BA7E4" w:rsidRDefault="339BA7E4" w:rsidP="3200E35A">
            <w:pPr>
              <w:rPr>
                <w:rFonts w:ascii="Garamond" w:hAnsi="Garamond"/>
              </w:rPr>
            </w:pPr>
            <w:r w:rsidRPr="3200E35A">
              <w:rPr>
                <w:rFonts w:ascii="Garamond" w:hAnsi="Garamond"/>
              </w:rPr>
              <w:t>N/A</w:t>
            </w:r>
          </w:p>
        </w:tc>
      </w:tr>
    </w:tbl>
    <w:p w14:paraId="0F4FA500" w14:textId="27BF11EF" w:rsidR="00DC6974" w:rsidRDefault="00DC6974" w:rsidP="007A7268">
      <w:pPr>
        <w:ind w:left="720" w:hanging="720"/>
        <w:rPr>
          <w:rFonts w:ascii="Garamond" w:hAnsi="Garamond"/>
        </w:rPr>
      </w:pPr>
    </w:p>
    <w:p w14:paraId="5E877075" w14:textId="77777777" w:rsidR="00E1144B" w:rsidRDefault="00C8675B" w:rsidP="09E05216">
      <w:pPr>
        <w:rPr>
          <w:rFonts w:ascii="Garamond" w:hAnsi="Garamond" w:cs="Arial"/>
        </w:rPr>
      </w:pPr>
      <w:r w:rsidRPr="09E05216">
        <w:rPr>
          <w:rFonts w:ascii="Garamond" w:hAnsi="Garamond" w:cs="Arial"/>
          <w:b/>
          <w:bCs/>
          <w:i/>
          <w:iCs/>
        </w:rPr>
        <w:t>Product Benefit to End User:</w:t>
      </w:r>
      <w:r w:rsidR="006D6871" w:rsidRPr="09E05216">
        <w:rPr>
          <w:rFonts w:ascii="Garamond" w:hAnsi="Garamond" w:cs="Arial"/>
        </w:rPr>
        <w:t xml:space="preserve"> </w:t>
      </w:r>
    </w:p>
    <w:p w14:paraId="681FD3FD" w14:textId="1685B076" w:rsidR="00C8675B" w:rsidRPr="00CE4561" w:rsidRDefault="5356D840" w:rsidP="4106EA51">
      <w:pPr>
        <w:rPr>
          <w:rFonts w:ascii="Garamond" w:hAnsi="Garamond" w:cs="Arial"/>
        </w:rPr>
      </w:pPr>
      <w:r w:rsidRPr="09E05216">
        <w:rPr>
          <w:rFonts w:ascii="Garamond" w:hAnsi="Garamond" w:cs="Arial"/>
        </w:rPr>
        <w:t xml:space="preserve">This project will help </w:t>
      </w:r>
      <w:r w:rsidR="00F14371">
        <w:rPr>
          <w:rFonts w:ascii="Garamond" w:hAnsi="Garamond" w:cs="Arial"/>
        </w:rPr>
        <w:t>the Florida DEP</w:t>
      </w:r>
      <w:r w:rsidRPr="09E05216">
        <w:rPr>
          <w:rFonts w:ascii="Garamond" w:hAnsi="Garamond" w:cs="Arial"/>
        </w:rPr>
        <w:t xml:space="preserve"> better understand the </w:t>
      </w:r>
      <w:r w:rsidR="17748D71" w:rsidRPr="09E05216">
        <w:rPr>
          <w:rFonts w:ascii="Garamond" w:hAnsi="Garamond" w:cs="Arial"/>
        </w:rPr>
        <w:t>land cover and shoreline change of the St. Joseph Peninsula that has occurred over the past several decades</w:t>
      </w:r>
      <w:r w:rsidR="6D7CEA17" w:rsidRPr="09E05216">
        <w:rPr>
          <w:rFonts w:ascii="Garamond" w:hAnsi="Garamond" w:cs="Arial"/>
        </w:rPr>
        <w:t>, as well as climate impacts and the effects of sediment transport</w:t>
      </w:r>
      <w:r w:rsidR="17748D71" w:rsidRPr="09E05216">
        <w:rPr>
          <w:rFonts w:ascii="Garamond" w:hAnsi="Garamond" w:cs="Arial"/>
        </w:rPr>
        <w:t>.</w:t>
      </w:r>
      <w:r w:rsidR="10CF9797" w:rsidRPr="09E05216">
        <w:rPr>
          <w:rFonts w:ascii="Garamond" w:hAnsi="Garamond" w:cs="Arial"/>
        </w:rPr>
        <w:t xml:space="preserve"> The analyses provided will directly inform</w:t>
      </w:r>
      <w:r w:rsidR="0F33C736" w:rsidRPr="09E05216">
        <w:rPr>
          <w:rFonts w:ascii="Garamond" w:hAnsi="Garamond" w:cs="Arial"/>
        </w:rPr>
        <w:t xml:space="preserve"> </w:t>
      </w:r>
      <w:r w:rsidR="51DB2973" w:rsidRPr="09E05216">
        <w:rPr>
          <w:rFonts w:ascii="Garamond" w:hAnsi="Garamond" w:cs="Arial"/>
        </w:rPr>
        <w:t xml:space="preserve">current and future </w:t>
      </w:r>
      <w:r w:rsidR="10CF9797" w:rsidRPr="09E05216">
        <w:rPr>
          <w:rFonts w:ascii="Garamond" w:hAnsi="Garamond" w:cs="Arial"/>
        </w:rPr>
        <w:t>restoration projects</w:t>
      </w:r>
      <w:r w:rsidR="3DF3C6FE" w:rsidRPr="09E05216">
        <w:rPr>
          <w:rFonts w:ascii="Garamond" w:hAnsi="Garamond" w:cs="Arial"/>
        </w:rPr>
        <w:t xml:space="preserve"> by </w:t>
      </w:r>
      <w:r w:rsidR="17748D71" w:rsidRPr="09E05216">
        <w:rPr>
          <w:rFonts w:ascii="Garamond" w:hAnsi="Garamond" w:cs="Arial"/>
        </w:rPr>
        <w:t>allow</w:t>
      </w:r>
      <w:r w:rsidR="199CDAA6" w:rsidRPr="09E05216">
        <w:rPr>
          <w:rFonts w:ascii="Garamond" w:hAnsi="Garamond" w:cs="Arial"/>
        </w:rPr>
        <w:t>ing</w:t>
      </w:r>
      <w:r w:rsidR="17748D71" w:rsidRPr="09E05216">
        <w:rPr>
          <w:rFonts w:ascii="Garamond" w:hAnsi="Garamond" w:cs="Arial"/>
        </w:rPr>
        <w:t xml:space="preserve"> </w:t>
      </w:r>
      <w:r w:rsidR="00F14371">
        <w:rPr>
          <w:rFonts w:ascii="Garamond" w:hAnsi="Garamond" w:cs="Arial"/>
        </w:rPr>
        <w:t>the partner</w:t>
      </w:r>
      <w:r w:rsidR="17748D71" w:rsidRPr="09E05216">
        <w:rPr>
          <w:rFonts w:ascii="Garamond" w:hAnsi="Garamond" w:cs="Arial"/>
        </w:rPr>
        <w:t xml:space="preserve"> to estimate how the peninsula may continue to change in the future</w:t>
      </w:r>
      <w:r w:rsidR="415F7B72" w:rsidRPr="09E05216">
        <w:rPr>
          <w:rFonts w:ascii="Garamond" w:hAnsi="Garamond" w:cs="Arial"/>
        </w:rPr>
        <w:t>. This information will</w:t>
      </w:r>
      <w:r w:rsidR="00E73A9D" w:rsidRPr="09E05216">
        <w:rPr>
          <w:rFonts w:ascii="Garamond" w:hAnsi="Garamond" w:cs="Arial"/>
        </w:rPr>
        <w:t xml:space="preserve"> a</w:t>
      </w:r>
      <w:r w:rsidR="0A605613" w:rsidRPr="09E05216">
        <w:rPr>
          <w:rFonts w:ascii="Garamond" w:hAnsi="Garamond" w:cs="Arial"/>
        </w:rPr>
        <w:t>id in</w:t>
      </w:r>
      <w:r w:rsidR="00E73A9D" w:rsidRPr="09E05216">
        <w:rPr>
          <w:rFonts w:ascii="Garamond" w:hAnsi="Garamond" w:cs="Arial"/>
        </w:rPr>
        <w:t xml:space="preserve"> the</w:t>
      </w:r>
      <w:r w:rsidR="21B872C1" w:rsidRPr="09E05216">
        <w:rPr>
          <w:rFonts w:ascii="Garamond" w:hAnsi="Garamond" w:cs="Arial"/>
        </w:rPr>
        <w:t>ir efforts</w:t>
      </w:r>
      <w:r w:rsidR="00E73A9D" w:rsidRPr="09E05216">
        <w:rPr>
          <w:rFonts w:ascii="Garamond" w:hAnsi="Garamond" w:cs="Arial"/>
        </w:rPr>
        <w:t xml:space="preserve"> to make better-informed decisions </w:t>
      </w:r>
      <w:r w:rsidR="2A011C32" w:rsidRPr="09E05216">
        <w:rPr>
          <w:rFonts w:ascii="Garamond" w:hAnsi="Garamond" w:cs="Arial"/>
        </w:rPr>
        <w:t>regarding park expansion</w:t>
      </w:r>
      <w:r w:rsidR="00E73A9D" w:rsidRPr="09E05216">
        <w:rPr>
          <w:rFonts w:ascii="Garamond" w:hAnsi="Garamond" w:cs="Arial"/>
        </w:rPr>
        <w:t>, wildlife</w:t>
      </w:r>
      <w:r w:rsidR="3940482E" w:rsidRPr="09E05216">
        <w:rPr>
          <w:rFonts w:ascii="Garamond" w:hAnsi="Garamond" w:cs="Arial"/>
        </w:rPr>
        <w:t xml:space="preserve"> protection</w:t>
      </w:r>
      <w:r w:rsidR="00E73A9D" w:rsidRPr="09E05216">
        <w:rPr>
          <w:rFonts w:ascii="Garamond" w:hAnsi="Garamond" w:cs="Arial"/>
        </w:rPr>
        <w:t xml:space="preserve">, and </w:t>
      </w:r>
      <w:r w:rsidR="731E601A" w:rsidRPr="09E05216">
        <w:rPr>
          <w:rFonts w:ascii="Garamond" w:hAnsi="Garamond" w:cs="Arial"/>
        </w:rPr>
        <w:t>disaster mitigation.</w:t>
      </w:r>
    </w:p>
    <w:p w14:paraId="72679EDF" w14:textId="5D2E3C0C" w:rsidR="004D358F" w:rsidRPr="00C8675B" w:rsidRDefault="004D358F" w:rsidP="00C8675B">
      <w:pPr>
        <w:rPr>
          <w:rFonts w:ascii="Garamond" w:hAnsi="Garamond" w:cs="Arial"/>
        </w:rPr>
      </w:pPr>
    </w:p>
    <w:p w14:paraId="7D79AE23" w14:textId="40126725" w:rsidR="00272CD9" w:rsidRPr="00CE4561" w:rsidRDefault="00272CD9" w:rsidP="2D4C2BE0">
      <w:pPr>
        <w:pBdr>
          <w:bottom w:val="single" w:sz="4" w:space="1" w:color="auto"/>
        </w:pBdr>
        <w:rPr>
          <w:rFonts w:ascii="Garamond" w:hAnsi="Garamond"/>
        </w:rPr>
      </w:pPr>
      <w:r w:rsidRPr="59E3AFD0">
        <w:rPr>
          <w:rFonts w:ascii="Garamond" w:hAnsi="Garamond"/>
          <w:b/>
          <w:bCs/>
        </w:rPr>
        <w:t>References</w:t>
      </w:r>
    </w:p>
    <w:p w14:paraId="444A6358" w14:textId="3196B2C2" w:rsidR="006958CB" w:rsidRPr="00CE4561" w:rsidRDefault="16637D4F" w:rsidP="2231A749">
      <w:pPr>
        <w:ind w:left="562" w:hanging="562"/>
        <w:rPr>
          <w:rFonts w:ascii="Garamond" w:eastAsia="Garamond" w:hAnsi="Garamond" w:cs="Garamond"/>
        </w:rPr>
      </w:pPr>
      <w:proofErr w:type="spellStart"/>
      <w:r w:rsidRPr="0B467B9D">
        <w:rPr>
          <w:rFonts w:ascii="Garamond" w:eastAsia="Garamond" w:hAnsi="Garamond" w:cs="Garamond"/>
        </w:rPr>
        <w:t>Absalonsen</w:t>
      </w:r>
      <w:proofErr w:type="spellEnd"/>
      <w:r w:rsidRPr="0B467B9D">
        <w:rPr>
          <w:rFonts w:ascii="Garamond" w:eastAsia="Garamond" w:hAnsi="Garamond" w:cs="Garamond"/>
        </w:rPr>
        <w:t xml:space="preserve">, L., &amp; Dean, R. G. (2011). Characteristics of the </w:t>
      </w:r>
      <w:r w:rsidR="007E64F0" w:rsidRPr="0B467B9D">
        <w:rPr>
          <w:rFonts w:ascii="Garamond" w:eastAsia="Garamond" w:hAnsi="Garamond" w:cs="Garamond"/>
        </w:rPr>
        <w:t>s</w:t>
      </w:r>
      <w:r w:rsidRPr="0B467B9D">
        <w:rPr>
          <w:rFonts w:ascii="Garamond" w:eastAsia="Garamond" w:hAnsi="Garamond" w:cs="Garamond"/>
        </w:rPr>
        <w:t xml:space="preserve">horeline change along Florida sandy beaches with an example for Palm Beach County. </w:t>
      </w:r>
      <w:r w:rsidRPr="0B467B9D">
        <w:rPr>
          <w:rFonts w:ascii="Garamond" w:eastAsia="Garamond" w:hAnsi="Garamond" w:cs="Garamond"/>
          <w:i/>
          <w:iCs/>
        </w:rPr>
        <w:t>Journal of Coastal Research, 275</w:t>
      </w:r>
      <w:r w:rsidRPr="0B467B9D">
        <w:rPr>
          <w:rFonts w:ascii="Garamond" w:eastAsia="Garamond" w:hAnsi="Garamond" w:cs="Garamond"/>
        </w:rPr>
        <w:t>, 16–26. https://doi.org/10.2112/jcoastres-d-10-00192.1</w:t>
      </w:r>
    </w:p>
    <w:p w14:paraId="704B5279" w14:textId="3E4206F3" w:rsidR="006958CB" w:rsidRPr="00CE4561" w:rsidRDefault="16637D4F" w:rsidP="09E05216">
      <w:pPr>
        <w:ind w:left="562" w:hanging="562"/>
      </w:pPr>
      <w:r w:rsidRPr="2D4C2BE0">
        <w:rPr>
          <w:rFonts w:ascii="Garamond" w:eastAsia="Garamond" w:hAnsi="Garamond" w:cs="Garamond"/>
        </w:rPr>
        <w:t xml:space="preserve"> </w:t>
      </w:r>
    </w:p>
    <w:p w14:paraId="784C12B9" w14:textId="15DB7436" w:rsidR="006958CB" w:rsidRPr="00CE4561" w:rsidRDefault="7F74B333" w:rsidP="2D4C2BE0">
      <w:pPr>
        <w:ind w:left="562" w:hanging="562"/>
        <w:rPr>
          <w:rFonts w:ascii="Garamond" w:eastAsia="Garamond" w:hAnsi="Garamond" w:cs="Garamond"/>
        </w:rPr>
      </w:pPr>
      <w:proofErr w:type="spellStart"/>
      <w:r w:rsidRPr="0B467B9D">
        <w:rPr>
          <w:rFonts w:ascii="Garamond" w:eastAsia="Garamond" w:hAnsi="Garamond" w:cs="Garamond"/>
        </w:rPr>
        <w:t>Challener</w:t>
      </w:r>
      <w:proofErr w:type="spellEnd"/>
      <w:r w:rsidRPr="0B467B9D">
        <w:rPr>
          <w:rFonts w:ascii="Garamond" w:eastAsia="Garamond" w:hAnsi="Garamond" w:cs="Garamond"/>
        </w:rPr>
        <w:t xml:space="preserve">, R., McClintock, J. B., </w:t>
      </w:r>
      <w:proofErr w:type="spellStart"/>
      <w:r w:rsidRPr="0B467B9D">
        <w:rPr>
          <w:rFonts w:ascii="Garamond" w:eastAsia="Garamond" w:hAnsi="Garamond" w:cs="Garamond"/>
        </w:rPr>
        <w:t>Czaja</w:t>
      </w:r>
      <w:proofErr w:type="spellEnd"/>
      <w:r w:rsidRPr="0B467B9D">
        <w:rPr>
          <w:rFonts w:ascii="Garamond" w:eastAsia="Garamond" w:hAnsi="Garamond" w:cs="Garamond"/>
        </w:rPr>
        <w:t xml:space="preserve">, R., &amp; </w:t>
      </w:r>
      <w:proofErr w:type="spellStart"/>
      <w:r w:rsidRPr="0B467B9D">
        <w:rPr>
          <w:rFonts w:ascii="Garamond" w:eastAsia="Garamond" w:hAnsi="Garamond" w:cs="Garamond"/>
        </w:rPr>
        <w:t>Pomory</w:t>
      </w:r>
      <w:proofErr w:type="spellEnd"/>
      <w:r w:rsidRPr="0B467B9D">
        <w:rPr>
          <w:rFonts w:ascii="Garamond" w:eastAsia="Garamond" w:hAnsi="Garamond" w:cs="Garamond"/>
        </w:rPr>
        <w:t xml:space="preserve">, C. (2019). Rapid </w:t>
      </w:r>
      <w:r w:rsidR="007E64F0" w:rsidRPr="0B467B9D">
        <w:rPr>
          <w:rFonts w:ascii="Garamond" w:eastAsia="Garamond" w:hAnsi="Garamond" w:cs="Garamond"/>
        </w:rPr>
        <w:t>a</w:t>
      </w:r>
      <w:r w:rsidRPr="0B467B9D">
        <w:rPr>
          <w:rFonts w:ascii="Garamond" w:eastAsia="Garamond" w:hAnsi="Garamond" w:cs="Garamond"/>
        </w:rPr>
        <w:t xml:space="preserve">ssessment of </w:t>
      </w:r>
      <w:r w:rsidR="007E64F0" w:rsidRPr="0B467B9D">
        <w:rPr>
          <w:rFonts w:ascii="Garamond" w:eastAsia="Garamond" w:hAnsi="Garamond" w:cs="Garamond"/>
        </w:rPr>
        <w:t>p</w:t>
      </w:r>
      <w:r w:rsidRPr="0B467B9D">
        <w:rPr>
          <w:rFonts w:ascii="Garamond" w:eastAsia="Garamond" w:hAnsi="Garamond" w:cs="Garamond"/>
        </w:rPr>
        <w:t xml:space="preserve">ost-Hurricane Michael </w:t>
      </w:r>
      <w:r w:rsidR="007E64F0" w:rsidRPr="0B467B9D">
        <w:rPr>
          <w:rFonts w:ascii="Garamond" w:eastAsia="Garamond" w:hAnsi="Garamond" w:cs="Garamond"/>
        </w:rPr>
        <w:t>i</w:t>
      </w:r>
      <w:r w:rsidRPr="0B467B9D">
        <w:rPr>
          <w:rFonts w:ascii="Garamond" w:eastAsia="Garamond" w:hAnsi="Garamond" w:cs="Garamond"/>
        </w:rPr>
        <w:t xml:space="preserve">mpacts on a </w:t>
      </w:r>
      <w:r w:rsidR="007E64F0" w:rsidRPr="0B467B9D">
        <w:rPr>
          <w:rFonts w:ascii="Garamond" w:eastAsia="Garamond" w:hAnsi="Garamond" w:cs="Garamond"/>
        </w:rPr>
        <w:t>p</w:t>
      </w:r>
      <w:r w:rsidRPr="0B467B9D">
        <w:rPr>
          <w:rFonts w:ascii="Garamond" w:eastAsia="Garamond" w:hAnsi="Garamond" w:cs="Garamond"/>
        </w:rPr>
        <w:t xml:space="preserve">opulation of the </w:t>
      </w:r>
      <w:r w:rsidR="007E64F0" w:rsidRPr="0B467B9D">
        <w:rPr>
          <w:rFonts w:ascii="Garamond" w:eastAsia="Garamond" w:hAnsi="Garamond" w:cs="Garamond"/>
        </w:rPr>
        <w:t>s</w:t>
      </w:r>
      <w:r w:rsidRPr="0B467B9D">
        <w:rPr>
          <w:rFonts w:ascii="Garamond" w:eastAsia="Garamond" w:hAnsi="Garamond" w:cs="Garamond"/>
        </w:rPr>
        <w:t xml:space="preserve">ea </w:t>
      </w:r>
      <w:r w:rsidR="007E64F0" w:rsidRPr="0B467B9D">
        <w:rPr>
          <w:rFonts w:ascii="Garamond" w:eastAsia="Garamond" w:hAnsi="Garamond" w:cs="Garamond"/>
        </w:rPr>
        <w:t>u</w:t>
      </w:r>
      <w:r w:rsidRPr="0B467B9D">
        <w:rPr>
          <w:rFonts w:ascii="Garamond" w:eastAsia="Garamond" w:hAnsi="Garamond" w:cs="Garamond"/>
        </w:rPr>
        <w:t xml:space="preserve">rchin </w:t>
      </w:r>
      <w:proofErr w:type="spellStart"/>
      <w:r w:rsidRPr="0B467B9D">
        <w:rPr>
          <w:rFonts w:ascii="Garamond" w:eastAsia="Garamond" w:hAnsi="Garamond" w:cs="Garamond"/>
          <w:i/>
          <w:iCs/>
        </w:rPr>
        <w:t>Lytechinus</w:t>
      </w:r>
      <w:proofErr w:type="spellEnd"/>
      <w:r w:rsidRPr="0B467B9D">
        <w:rPr>
          <w:rFonts w:ascii="Garamond" w:eastAsia="Garamond" w:hAnsi="Garamond" w:cs="Garamond"/>
          <w:i/>
          <w:iCs/>
        </w:rPr>
        <w:t xml:space="preserve"> variegatus</w:t>
      </w:r>
      <w:r w:rsidRPr="0B467B9D">
        <w:rPr>
          <w:rFonts w:ascii="Garamond" w:eastAsia="Garamond" w:hAnsi="Garamond" w:cs="Garamond"/>
        </w:rPr>
        <w:t xml:space="preserve"> in </w:t>
      </w:r>
      <w:r w:rsidR="007E64F0" w:rsidRPr="0B467B9D">
        <w:rPr>
          <w:rFonts w:ascii="Garamond" w:eastAsia="Garamond" w:hAnsi="Garamond" w:cs="Garamond"/>
        </w:rPr>
        <w:t>s</w:t>
      </w:r>
      <w:r w:rsidRPr="0B467B9D">
        <w:rPr>
          <w:rFonts w:ascii="Garamond" w:eastAsia="Garamond" w:hAnsi="Garamond" w:cs="Garamond"/>
        </w:rPr>
        <w:t xml:space="preserve">eagrass </w:t>
      </w:r>
      <w:r w:rsidR="007E64F0" w:rsidRPr="0B467B9D">
        <w:rPr>
          <w:rFonts w:ascii="Garamond" w:eastAsia="Garamond" w:hAnsi="Garamond" w:cs="Garamond"/>
        </w:rPr>
        <w:t>b</w:t>
      </w:r>
      <w:r w:rsidRPr="0B467B9D">
        <w:rPr>
          <w:rFonts w:ascii="Garamond" w:eastAsia="Garamond" w:hAnsi="Garamond" w:cs="Garamond"/>
        </w:rPr>
        <w:t xml:space="preserve">eds of Eagle Harbor, Port Saint Joseph Bay, Florida. </w:t>
      </w:r>
      <w:r w:rsidRPr="0B467B9D">
        <w:rPr>
          <w:rFonts w:ascii="Garamond" w:eastAsia="Garamond" w:hAnsi="Garamond" w:cs="Garamond"/>
          <w:i/>
          <w:iCs/>
        </w:rPr>
        <w:t>Gulf and Caribbean Research, 30</w:t>
      </w:r>
      <w:r w:rsidRPr="0B467B9D">
        <w:rPr>
          <w:rFonts w:ascii="Garamond" w:eastAsia="Garamond" w:hAnsi="Garamond" w:cs="Garamond"/>
        </w:rPr>
        <w:t>, SC11–SC16. https://doi.org/10.18785/gcr.3001.07</w:t>
      </w:r>
    </w:p>
    <w:p w14:paraId="580BDEB9" w14:textId="3051495B" w:rsidR="2D4C2BE0" w:rsidRDefault="2D4C2BE0" w:rsidP="2D4C2BE0">
      <w:pPr>
        <w:ind w:left="562" w:hanging="562"/>
        <w:rPr>
          <w:rFonts w:ascii="Garamond" w:eastAsia="Garamond" w:hAnsi="Garamond" w:cs="Garamond"/>
        </w:rPr>
      </w:pPr>
    </w:p>
    <w:p w14:paraId="61809A03" w14:textId="0B716CDF" w:rsidR="2D4C2BE0" w:rsidRDefault="2D4C2BE0" w:rsidP="2D4C2BE0">
      <w:pPr>
        <w:rPr>
          <w:rFonts w:ascii="Garamond" w:eastAsia="Garamond" w:hAnsi="Garamond" w:cs="Garamond"/>
        </w:rPr>
      </w:pPr>
    </w:p>
    <w:sectPr w:rsidR="2D4C2BE0"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422CB" w14:textId="77777777" w:rsidR="00486736" w:rsidRDefault="00486736" w:rsidP="00DB5E53">
      <w:r>
        <w:separator/>
      </w:r>
    </w:p>
  </w:endnote>
  <w:endnote w:type="continuationSeparator" w:id="0">
    <w:p w14:paraId="6DFBDD72" w14:textId="77777777" w:rsidR="00486736" w:rsidRDefault="00486736"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14:paraId="4EF389CB" w14:textId="69E76675" w:rsidR="007E64F0" w:rsidRDefault="007E64F0" w:rsidP="00F303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7E64F0" w:rsidRDefault="007E6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7E64F0" w:rsidRPr="006958CB" w:rsidRDefault="007E64F0" w:rsidP="00F3038B">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958A4">
          <w:rPr>
            <w:rStyle w:val="PageNumber"/>
            <w:rFonts w:ascii="Garamond" w:hAnsi="Garamond"/>
            <w:noProof/>
          </w:rPr>
          <w:t>2</w:t>
        </w:r>
        <w:r w:rsidRPr="006958CB">
          <w:rPr>
            <w:rStyle w:val="PageNumber"/>
            <w:rFonts w:ascii="Garamond" w:hAnsi="Garamond"/>
          </w:rPr>
          <w:fldChar w:fldCharType="end"/>
        </w:r>
      </w:p>
    </w:sdtContent>
  </w:sdt>
  <w:p w14:paraId="4580765A" w14:textId="77777777" w:rsidR="007E64F0" w:rsidRPr="006958CB" w:rsidRDefault="007E64F0">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7E64F0" w:rsidRPr="006958CB" w:rsidRDefault="007E64F0"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025C5" w14:textId="77777777" w:rsidR="00486736" w:rsidRDefault="00486736" w:rsidP="00DB5E53">
      <w:r>
        <w:separator/>
      </w:r>
    </w:p>
  </w:footnote>
  <w:footnote w:type="continuationSeparator" w:id="0">
    <w:p w14:paraId="7BF3EA00" w14:textId="77777777" w:rsidR="00486736" w:rsidRDefault="00486736"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7E64F0" w:rsidRPr="006958CB" w:rsidRDefault="007E64F0"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7E64F0" w:rsidRPr="004077CB" w:rsidRDefault="007E64F0"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2BA47A5" w:rsidR="007E64F0" w:rsidRPr="004077CB" w:rsidRDefault="007E64F0" w:rsidP="00C07A1A">
    <w:pPr>
      <w:jc w:val="right"/>
      <w:rPr>
        <w:rFonts w:ascii="Garamond" w:hAnsi="Garamond"/>
        <w:b/>
        <w:sz w:val="24"/>
        <w:szCs w:val="24"/>
      </w:rPr>
    </w:pPr>
    <w:r>
      <w:rPr>
        <w:rFonts w:ascii="Garamond" w:hAnsi="Garamond"/>
        <w:b/>
        <w:sz w:val="24"/>
        <w:szCs w:val="24"/>
      </w:rPr>
      <w:t>Alabama – Marshall</w:t>
    </w:r>
  </w:p>
  <w:p w14:paraId="4EA08BFD" w14:textId="2CBAFE3B" w:rsidR="007E64F0" w:rsidRPr="004077CB" w:rsidRDefault="00950AF5" w:rsidP="00C07A1A">
    <w:pPr>
      <w:pStyle w:val="Header"/>
      <w:jc w:val="right"/>
      <w:rPr>
        <w:rFonts w:ascii="Garamond" w:hAnsi="Garamond"/>
        <w:b/>
        <w:sz w:val="24"/>
        <w:szCs w:val="24"/>
      </w:rPr>
    </w:pPr>
    <w:r>
      <w:rPr>
        <w:rFonts w:ascii="Garamond" w:hAnsi="Garamond"/>
        <w:b/>
        <w:noProof/>
        <w:sz w:val="24"/>
        <w:szCs w:val="24"/>
      </w:rPr>
      <w:drawing>
        <wp:inline distT="0" distB="0" distL="0" distR="0" wp14:anchorId="53129214" wp14:editId="1CB7DF4C">
          <wp:extent cx="5944235" cy="298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298450"/>
                  </a:xfrm>
                  <a:prstGeom prst="rect">
                    <a:avLst/>
                  </a:prstGeom>
                  <a:noFill/>
                </pic:spPr>
              </pic:pic>
            </a:graphicData>
          </a:graphic>
        </wp:inline>
      </w:drawing>
    </w:r>
  </w:p>
  <w:p w14:paraId="19751DC8" w14:textId="38509EDE" w:rsidR="007E64F0" w:rsidRDefault="007E64F0" w:rsidP="00821F1D">
    <w:pPr>
      <w:pStyle w:val="Header"/>
      <w:jc w:val="right"/>
      <w:rPr>
        <w:rFonts w:ascii="Garamond" w:hAnsi="Garamond"/>
        <w:i/>
        <w:sz w:val="24"/>
        <w:szCs w:val="24"/>
      </w:rPr>
    </w:pPr>
    <w:r>
      <w:rPr>
        <w:rFonts w:ascii="Garamond" w:hAnsi="Garamond"/>
        <w:i/>
        <w:sz w:val="24"/>
        <w:szCs w:val="24"/>
      </w:rPr>
      <w:t>Fall 2021 Project Summary</w:t>
    </w:r>
  </w:p>
  <w:p w14:paraId="6E440EC7" w14:textId="77777777" w:rsidR="007E64F0" w:rsidRPr="00821F1D" w:rsidRDefault="007E64F0"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3760"/>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864E7"/>
    <w:rsid w:val="00190250"/>
    <w:rsid w:val="001976DA"/>
    <w:rsid w:val="001A2CFA"/>
    <w:rsid w:val="001A2ECC"/>
    <w:rsid w:val="001A44FF"/>
    <w:rsid w:val="001B2677"/>
    <w:rsid w:val="001C1687"/>
    <w:rsid w:val="001D1B19"/>
    <w:rsid w:val="001E46F9"/>
    <w:rsid w:val="002046C4"/>
    <w:rsid w:val="0020708A"/>
    <w:rsid w:val="00222DBC"/>
    <w:rsid w:val="0022612D"/>
    <w:rsid w:val="0022717A"/>
    <w:rsid w:val="00227218"/>
    <w:rsid w:val="0023408F"/>
    <w:rsid w:val="0024024B"/>
    <w:rsid w:val="00244E4A"/>
    <w:rsid w:val="00250447"/>
    <w:rsid w:val="00256107"/>
    <w:rsid w:val="00260A51"/>
    <w:rsid w:val="00263E24"/>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05F3E"/>
    <w:rsid w:val="00312703"/>
    <w:rsid w:val="003347A7"/>
    <w:rsid w:val="00334B0C"/>
    <w:rsid w:val="00344FBB"/>
    <w:rsid w:val="00347670"/>
    <w:rsid w:val="00353F4B"/>
    <w:rsid w:val="00362915"/>
    <w:rsid w:val="00365E79"/>
    <w:rsid w:val="00375D00"/>
    <w:rsid w:val="003839A3"/>
    <w:rsid w:val="00384B24"/>
    <w:rsid w:val="00394D2B"/>
    <w:rsid w:val="003A272B"/>
    <w:rsid w:val="003A6AE7"/>
    <w:rsid w:val="003B46FD"/>
    <w:rsid w:val="003B54D0"/>
    <w:rsid w:val="003C14D7"/>
    <w:rsid w:val="003C28CD"/>
    <w:rsid w:val="003D2EDF"/>
    <w:rsid w:val="003D3FBE"/>
    <w:rsid w:val="003D757B"/>
    <w:rsid w:val="003E1CFB"/>
    <w:rsid w:val="003F2B40"/>
    <w:rsid w:val="004077CB"/>
    <w:rsid w:val="0041686A"/>
    <w:rsid w:val="004174EF"/>
    <w:rsid w:val="004228B2"/>
    <w:rsid w:val="00434704"/>
    <w:rsid w:val="00453F48"/>
    <w:rsid w:val="00456F3E"/>
    <w:rsid w:val="00457BCB"/>
    <w:rsid w:val="004618D8"/>
    <w:rsid w:val="00461AA0"/>
    <w:rsid w:val="00462A5E"/>
    <w:rsid w:val="0046546B"/>
    <w:rsid w:val="00465945"/>
    <w:rsid w:val="00467737"/>
    <w:rsid w:val="0047289E"/>
    <w:rsid w:val="00476B26"/>
    <w:rsid w:val="00476EA1"/>
    <w:rsid w:val="00486736"/>
    <w:rsid w:val="00494D0A"/>
    <w:rsid w:val="00496656"/>
    <w:rsid w:val="004A5C98"/>
    <w:rsid w:val="004B2697"/>
    <w:rsid w:val="004B304D"/>
    <w:rsid w:val="004C0A16"/>
    <w:rsid w:val="004D2617"/>
    <w:rsid w:val="004D358F"/>
    <w:rsid w:val="004D5429"/>
    <w:rsid w:val="004D7DB2"/>
    <w:rsid w:val="004E455B"/>
    <w:rsid w:val="004F2C5B"/>
    <w:rsid w:val="004FD4AB"/>
    <w:rsid w:val="00521036"/>
    <w:rsid w:val="0052290F"/>
    <w:rsid w:val="0053152B"/>
    <w:rsid w:val="005344D2"/>
    <w:rsid w:val="00542AAA"/>
    <w:rsid w:val="00542D7B"/>
    <w:rsid w:val="00564D66"/>
    <w:rsid w:val="00565EE1"/>
    <w:rsid w:val="00566D08"/>
    <w:rsid w:val="005733D0"/>
    <w:rsid w:val="00575BA7"/>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56D10"/>
    <w:rsid w:val="00676C74"/>
    <w:rsid w:val="006804AC"/>
    <w:rsid w:val="0068321C"/>
    <w:rsid w:val="006958CB"/>
    <w:rsid w:val="00695D85"/>
    <w:rsid w:val="006A12BC"/>
    <w:rsid w:val="006A2A26"/>
    <w:rsid w:val="006B2A80"/>
    <w:rsid w:val="006B39A8"/>
    <w:rsid w:val="006B3CD4"/>
    <w:rsid w:val="006B7491"/>
    <w:rsid w:val="006B9DC0"/>
    <w:rsid w:val="006C73C9"/>
    <w:rsid w:val="006CB12A"/>
    <w:rsid w:val="006D2346"/>
    <w:rsid w:val="006D6871"/>
    <w:rsid w:val="006E1C6C"/>
    <w:rsid w:val="006F181D"/>
    <w:rsid w:val="006F4615"/>
    <w:rsid w:val="007059D2"/>
    <w:rsid w:val="007072BA"/>
    <w:rsid w:val="00712EE0"/>
    <w:rsid w:val="00713BDB"/>
    <w:rsid w:val="007146ED"/>
    <w:rsid w:val="007226AE"/>
    <w:rsid w:val="00733423"/>
    <w:rsid w:val="00735F70"/>
    <w:rsid w:val="007406DE"/>
    <w:rsid w:val="00752AC5"/>
    <w:rsid w:val="00757A1B"/>
    <w:rsid w:val="00760B99"/>
    <w:rsid w:val="00771055"/>
    <w:rsid w:val="007715BF"/>
    <w:rsid w:val="00773F14"/>
    <w:rsid w:val="00774256"/>
    <w:rsid w:val="00782999"/>
    <w:rsid w:val="007836E0"/>
    <w:rsid w:val="007877E4"/>
    <w:rsid w:val="007A4F2A"/>
    <w:rsid w:val="007A7268"/>
    <w:rsid w:val="007B4525"/>
    <w:rsid w:val="007B6AF2"/>
    <w:rsid w:val="007B73F9"/>
    <w:rsid w:val="007C08E6"/>
    <w:rsid w:val="007C5E56"/>
    <w:rsid w:val="007D52A6"/>
    <w:rsid w:val="007E64F0"/>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46757"/>
    <w:rsid w:val="0085A705"/>
    <w:rsid w:val="00876657"/>
    <w:rsid w:val="008884D4"/>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0AF5"/>
    <w:rsid w:val="009555AF"/>
    <w:rsid w:val="00975246"/>
    <w:rsid w:val="009812BB"/>
    <w:rsid w:val="009A09FD"/>
    <w:rsid w:val="009A492A"/>
    <w:rsid w:val="009B08C3"/>
    <w:rsid w:val="009D1BD1"/>
    <w:rsid w:val="009D7235"/>
    <w:rsid w:val="009E1788"/>
    <w:rsid w:val="009E4CFF"/>
    <w:rsid w:val="009F67B5"/>
    <w:rsid w:val="00A0319C"/>
    <w:rsid w:val="00A07C1D"/>
    <w:rsid w:val="00A112A1"/>
    <w:rsid w:val="00A25849"/>
    <w:rsid w:val="00A4473F"/>
    <w:rsid w:val="00A44D25"/>
    <w:rsid w:val="00A44DD0"/>
    <w:rsid w:val="00A44FF9"/>
    <w:rsid w:val="00A46AC0"/>
    <w:rsid w:val="00A46F34"/>
    <w:rsid w:val="00A502A8"/>
    <w:rsid w:val="00A50CFE"/>
    <w:rsid w:val="00A539C5"/>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21E8"/>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BE3E9D"/>
    <w:rsid w:val="00C0378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E7FEE"/>
    <w:rsid w:val="00CF5628"/>
    <w:rsid w:val="00D06516"/>
    <w:rsid w:val="00D07222"/>
    <w:rsid w:val="00D12F5B"/>
    <w:rsid w:val="00D21CD4"/>
    <w:rsid w:val="00D22F4A"/>
    <w:rsid w:val="00D3189E"/>
    <w:rsid w:val="00D3192F"/>
    <w:rsid w:val="00D36CDA"/>
    <w:rsid w:val="00D45AA1"/>
    <w:rsid w:val="00D46A7E"/>
    <w:rsid w:val="00D5272E"/>
    <w:rsid w:val="00D54E24"/>
    <w:rsid w:val="00D55491"/>
    <w:rsid w:val="00D63B6C"/>
    <w:rsid w:val="00D71ABF"/>
    <w:rsid w:val="00D72E32"/>
    <w:rsid w:val="00D808DE"/>
    <w:rsid w:val="00D84CE9"/>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06B3"/>
    <w:rsid w:val="00E66F35"/>
    <w:rsid w:val="00E716C2"/>
    <w:rsid w:val="00E73A9D"/>
    <w:rsid w:val="00E84574"/>
    <w:rsid w:val="00E84C2A"/>
    <w:rsid w:val="00E856A2"/>
    <w:rsid w:val="00E958A4"/>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E7C39"/>
    <w:rsid w:val="00F038E6"/>
    <w:rsid w:val="00F1255A"/>
    <w:rsid w:val="00F14371"/>
    <w:rsid w:val="00F20A93"/>
    <w:rsid w:val="00F2154C"/>
    <w:rsid w:val="00F2222D"/>
    <w:rsid w:val="00F24033"/>
    <w:rsid w:val="00F252A6"/>
    <w:rsid w:val="00F25D20"/>
    <w:rsid w:val="00F268BE"/>
    <w:rsid w:val="00F3038B"/>
    <w:rsid w:val="00F52113"/>
    <w:rsid w:val="00F55267"/>
    <w:rsid w:val="00F63C4B"/>
    <w:rsid w:val="00F65EB1"/>
    <w:rsid w:val="00F67EFD"/>
    <w:rsid w:val="00F76A19"/>
    <w:rsid w:val="00F83E4A"/>
    <w:rsid w:val="00F86A43"/>
    <w:rsid w:val="00F909DE"/>
    <w:rsid w:val="00FB0715"/>
    <w:rsid w:val="00FB1905"/>
    <w:rsid w:val="00FB6E87"/>
    <w:rsid w:val="00FD5EFA"/>
    <w:rsid w:val="00FE60DB"/>
    <w:rsid w:val="00FE612A"/>
    <w:rsid w:val="00FE621A"/>
    <w:rsid w:val="00FF3824"/>
    <w:rsid w:val="00FF7B51"/>
    <w:rsid w:val="0157DBFB"/>
    <w:rsid w:val="015865C0"/>
    <w:rsid w:val="01AFEF57"/>
    <w:rsid w:val="01B9E4B8"/>
    <w:rsid w:val="01BC2E4B"/>
    <w:rsid w:val="01F8E380"/>
    <w:rsid w:val="02155E8A"/>
    <w:rsid w:val="02184FFB"/>
    <w:rsid w:val="0232B910"/>
    <w:rsid w:val="023AADA5"/>
    <w:rsid w:val="0250ACB7"/>
    <w:rsid w:val="025693C8"/>
    <w:rsid w:val="029C0263"/>
    <w:rsid w:val="02C89575"/>
    <w:rsid w:val="0310E663"/>
    <w:rsid w:val="0377335F"/>
    <w:rsid w:val="0398BB90"/>
    <w:rsid w:val="03AA679B"/>
    <w:rsid w:val="03AB3366"/>
    <w:rsid w:val="03EB6306"/>
    <w:rsid w:val="042C5622"/>
    <w:rsid w:val="04825390"/>
    <w:rsid w:val="04900682"/>
    <w:rsid w:val="049F28AF"/>
    <w:rsid w:val="04D262D5"/>
    <w:rsid w:val="0500D522"/>
    <w:rsid w:val="0515C7AF"/>
    <w:rsid w:val="054A6C8B"/>
    <w:rsid w:val="05884D79"/>
    <w:rsid w:val="05988DA2"/>
    <w:rsid w:val="059D2B89"/>
    <w:rsid w:val="059E888B"/>
    <w:rsid w:val="05C6ECAD"/>
    <w:rsid w:val="05D6DD99"/>
    <w:rsid w:val="05F70539"/>
    <w:rsid w:val="06078D51"/>
    <w:rsid w:val="0611BBF3"/>
    <w:rsid w:val="0638C09E"/>
    <w:rsid w:val="06431B75"/>
    <w:rsid w:val="064C080E"/>
    <w:rsid w:val="06A74AFE"/>
    <w:rsid w:val="06EC3D69"/>
    <w:rsid w:val="0728D16E"/>
    <w:rsid w:val="074A32AA"/>
    <w:rsid w:val="07677704"/>
    <w:rsid w:val="078DA2C5"/>
    <w:rsid w:val="07C228E8"/>
    <w:rsid w:val="07C7A744"/>
    <w:rsid w:val="081C0F52"/>
    <w:rsid w:val="08400CF3"/>
    <w:rsid w:val="084AC58D"/>
    <w:rsid w:val="085A45EF"/>
    <w:rsid w:val="085E1144"/>
    <w:rsid w:val="0861296D"/>
    <w:rsid w:val="086C94AE"/>
    <w:rsid w:val="092E1BEE"/>
    <w:rsid w:val="09CA427F"/>
    <w:rsid w:val="09D3D0B5"/>
    <w:rsid w:val="09E05216"/>
    <w:rsid w:val="09FFBD6E"/>
    <w:rsid w:val="0A05BFA7"/>
    <w:rsid w:val="0A0A7DF7"/>
    <w:rsid w:val="0A2DC855"/>
    <w:rsid w:val="0A54D3F9"/>
    <w:rsid w:val="0A5AFE13"/>
    <w:rsid w:val="0A605613"/>
    <w:rsid w:val="0A83EF90"/>
    <w:rsid w:val="0A98AFA3"/>
    <w:rsid w:val="0AB6A127"/>
    <w:rsid w:val="0AC5AB55"/>
    <w:rsid w:val="0B05396F"/>
    <w:rsid w:val="0B467B9D"/>
    <w:rsid w:val="0B54141B"/>
    <w:rsid w:val="0B82A6B2"/>
    <w:rsid w:val="0B9B7F02"/>
    <w:rsid w:val="0BC977BA"/>
    <w:rsid w:val="0BF55345"/>
    <w:rsid w:val="0C109D95"/>
    <w:rsid w:val="0C3E0371"/>
    <w:rsid w:val="0C42680D"/>
    <w:rsid w:val="0C49C021"/>
    <w:rsid w:val="0C4ACD72"/>
    <w:rsid w:val="0C4DE966"/>
    <w:rsid w:val="0C5773B3"/>
    <w:rsid w:val="0C5D68A9"/>
    <w:rsid w:val="0C6FB530"/>
    <w:rsid w:val="0C743D18"/>
    <w:rsid w:val="0C793EB1"/>
    <w:rsid w:val="0C82D715"/>
    <w:rsid w:val="0CA109D0"/>
    <w:rsid w:val="0CBE77D6"/>
    <w:rsid w:val="0CC79522"/>
    <w:rsid w:val="0CD57184"/>
    <w:rsid w:val="0D1894D2"/>
    <w:rsid w:val="0D98BD9B"/>
    <w:rsid w:val="0DDA6B47"/>
    <w:rsid w:val="0DE3C706"/>
    <w:rsid w:val="0E105391"/>
    <w:rsid w:val="0E2C5332"/>
    <w:rsid w:val="0E67FB45"/>
    <w:rsid w:val="0E99E7C4"/>
    <w:rsid w:val="0EA89AD1"/>
    <w:rsid w:val="0EA9A148"/>
    <w:rsid w:val="0EC6122E"/>
    <w:rsid w:val="0F0F8B20"/>
    <w:rsid w:val="0F18B693"/>
    <w:rsid w:val="0F1ABAF6"/>
    <w:rsid w:val="0F3329C6"/>
    <w:rsid w:val="0F33C736"/>
    <w:rsid w:val="0F5B63F3"/>
    <w:rsid w:val="0F5D4288"/>
    <w:rsid w:val="0F8A5E49"/>
    <w:rsid w:val="0FBCC15C"/>
    <w:rsid w:val="0FBE548A"/>
    <w:rsid w:val="0FE0CE3A"/>
    <w:rsid w:val="1002CF4E"/>
    <w:rsid w:val="10135AE7"/>
    <w:rsid w:val="102F1F06"/>
    <w:rsid w:val="103FC761"/>
    <w:rsid w:val="1084559F"/>
    <w:rsid w:val="10CF9797"/>
    <w:rsid w:val="10CFB3B4"/>
    <w:rsid w:val="10E40272"/>
    <w:rsid w:val="10F211A8"/>
    <w:rsid w:val="116E70A8"/>
    <w:rsid w:val="1183384F"/>
    <w:rsid w:val="11AC1207"/>
    <w:rsid w:val="11BEC313"/>
    <w:rsid w:val="1210D18C"/>
    <w:rsid w:val="12436F9D"/>
    <w:rsid w:val="12472BE2"/>
    <w:rsid w:val="126C9C15"/>
    <w:rsid w:val="126F226B"/>
    <w:rsid w:val="1291F96A"/>
    <w:rsid w:val="12A11C4E"/>
    <w:rsid w:val="12AF62FF"/>
    <w:rsid w:val="12CB5BFB"/>
    <w:rsid w:val="12E205A6"/>
    <w:rsid w:val="130C4AAB"/>
    <w:rsid w:val="133E3125"/>
    <w:rsid w:val="13754C64"/>
    <w:rsid w:val="138CCF07"/>
    <w:rsid w:val="13A81524"/>
    <w:rsid w:val="13C3E7A9"/>
    <w:rsid w:val="143D7328"/>
    <w:rsid w:val="15216900"/>
    <w:rsid w:val="1537F417"/>
    <w:rsid w:val="155D294A"/>
    <w:rsid w:val="1580C4E2"/>
    <w:rsid w:val="15ADEB84"/>
    <w:rsid w:val="15B6A8E3"/>
    <w:rsid w:val="15D5B806"/>
    <w:rsid w:val="15D6F08E"/>
    <w:rsid w:val="15DF44E5"/>
    <w:rsid w:val="16249E47"/>
    <w:rsid w:val="162FCD43"/>
    <w:rsid w:val="163324A1"/>
    <w:rsid w:val="16341E89"/>
    <w:rsid w:val="16346AAF"/>
    <w:rsid w:val="16488282"/>
    <w:rsid w:val="16507AE3"/>
    <w:rsid w:val="16525647"/>
    <w:rsid w:val="16637D4F"/>
    <w:rsid w:val="166C94B9"/>
    <w:rsid w:val="16992B60"/>
    <w:rsid w:val="16D3D15A"/>
    <w:rsid w:val="16D88249"/>
    <w:rsid w:val="16E4B530"/>
    <w:rsid w:val="16EAAD88"/>
    <w:rsid w:val="16F0A337"/>
    <w:rsid w:val="170EE251"/>
    <w:rsid w:val="17104CFE"/>
    <w:rsid w:val="1717CB95"/>
    <w:rsid w:val="1718C60B"/>
    <w:rsid w:val="175DD631"/>
    <w:rsid w:val="1761664C"/>
    <w:rsid w:val="17748D71"/>
    <w:rsid w:val="1785282D"/>
    <w:rsid w:val="17CA5602"/>
    <w:rsid w:val="17EAE3CA"/>
    <w:rsid w:val="18013742"/>
    <w:rsid w:val="180B9B40"/>
    <w:rsid w:val="18417D22"/>
    <w:rsid w:val="185593FA"/>
    <w:rsid w:val="185909C2"/>
    <w:rsid w:val="18A3B3BB"/>
    <w:rsid w:val="18AD5CBC"/>
    <w:rsid w:val="18CF79C0"/>
    <w:rsid w:val="18FDBD4A"/>
    <w:rsid w:val="191842E3"/>
    <w:rsid w:val="1966647B"/>
    <w:rsid w:val="19769A70"/>
    <w:rsid w:val="199BC0CC"/>
    <w:rsid w:val="199CDAA6"/>
    <w:rsid w:val="19CB6F0B"/>
    <w:rsid w:val="19D1BFDD"/>
    <w:rsid w:val="1A265BBF"/>
    <w:rsid w:val="1A4FA12D"/>
    <w:rsid w:val="1A5610A7"/>
    <w:rsid w:val="1A7674AD"/>
    <w:rsid w:val="1A9FC5F2"/>
    <w:rsid w:val="1AA72E6B"/>
    <w:rsid w:val="1AA7DDD3"/>
    <w:rsid w:val="1B246639"/>
    <w:rsid w:val="1B2C0FF5"/>
    <w:rsid w:val="1B3A0DF4"/>
    <w:rsid w:val="1B69605F"/>
    <w:rsid w:val="1B90AA84"/>
    <w:rsid w:val="1BA5B886"/>
    <w:rsid w:val="1BC58A0F"/>
    <w:rsid w:val="1BC98CDF"/>
    <w:rsid w:val="1C03376F"/>
    <w:rsid w:val="1C1B293E"/>
    <w:rsid w:val="1C355E0C"/>
    <w:rsid w:val="1C385742"/>
    <w:rsid w:val="1C560A73"/>
    <w:rsid w:val="1CAA6C6F"/>
    <w:rsid w:val="1CAF0655"/>
    <w:rsid w:val="1D08588E"/>
    <w:rsid w:val="1D645035"/>
    <w:rsid w:val="1D6B6273"/>
    <w:rsid w:val="1D88EA8E"/>
    <w:rsid w:val="1D950E5F"/>
    <w:rsid w:val="1DBB3B31"/>
    <w:rsid w:val="1DC92357"/>
    <w:rsid w:val="1DD6E785"/>
    <w:rsid w:val="1DF7A6D7"/>
    <w:rsid w:val="1E0F9DF6"/>
    <w:rsid w:val="1E1F1A8B"/>
    <w:rsid w:val="1E6B2537"/>
    <w:rsid w:val="1ECA4E35"/>
    <w:rsid w:val="1EDA67B1"/>
    <w:rsid w:val="1EEEFAEB"/>
    <w:rsid w:val="1F000ED9"/>
    <w:rsid w:val="1F023D24"/>
    <w:rsid w:val="1F0645A3"/>
    <w:rsid w:val="1F345E26"/>
    <w:rsid w:val="1F72B7E6"/>
    <w:rsid w:val="1FF1EB75"/>
    <w:rsid w:val="20157F57"/>
    <w:rsid w:val="2021DF16"/>
    <w:rsid w:val="202F2759"/>
    <w:rsid w:val="203996A4"/>
    <w:rsid w:val="204CA4D9"/>
    <w:rsid w:val="20661E96"/>
    <w:rsid w:val="20826462"/>
    <w:rsid w:val="2094F5C7"/>
    <w:rsid w:val="20A1D52A"/>
    <w:rsid w:val="20B5C497"/>
    <w:rsid w:val="20E75990"/>
    <w:rsid w:val="20F3C9FE"/>
    <w:rsid w:val="2124F681"/>
    <w:rsid w:val="214C03A6"/>
    <w:rsid w:val="2155B1E9"/>
    <w:rsid w:val="217BCB19"/>
    <w:rsid w:val="21909D4E"/>
    <w:rsid w:val="21B872C1"/>
    <w:rsid w:val="21BAC502"/>
    <w:rsid w:val="21C1313A"/>
    <w:rsid w:val="21D1F992"/>
    <w:rsid w:val="21D56705"/>
    <w:rsid w:val="2203D611"/>
    <w:rsid w:val="2205B3FD"/>
    <w:rsid w:val="2231A749"/>
    <w:rsid w:val="22A59114"/>
    <w:rsid w:val="22AEA65F"/>
    <w:rsid w:val="232E5BA9"/>
    <w:rsid w:val="2358DDA8"/>
    <w:rsid w:val="23AB8984"/>
    <w:rsid w:val="23F20238"/>
    <w:rsid w:val="24002D6F"/>
    <w:rsid w:val="24796586"/>
    <w:rsid w:val="2485F84D"/>
    <w:rsid w:val="24916426"/>
    <w:rsid w:val="2491B765"/>
    <w:rsid w:val="24FF71A3"/>
    <w:rsid w:val="25045E15"/>
    <w:rsid w:val="2566750B"/>
    <w:rsid w:val="2587BCC4"/>
    <w:rsid w:val="258865A6"/>
    <w:rsid w:val="25BACAB3"/>
    <w:rsid w:val="2631DAA0"/>
    <w:rsid w:val="2655FF8D"/>
    <w:rsid w:val="2658BBE3"/>
    <w:rsid w:val="265A138F"/>
    <w:rsid w:val="267ABADA"/>
    <w:rsid w:val="26F5FFCC"/>
    <w:rsid w:val="2703F4B6"/>
    <w:rsid w:val="270552F4"/>
    <w:rsid w:val="27238D25"/>
    <w:rsid w:val="2728DC68"/>
    <w:rsid w:val="275565A9"/>
    <w:rsid w:val="275E2F5B"/>
    <w:rsid w:val="27B43FBB"/>
    <w:rsid w:val="27B9512A"/>
    <w:rsid w:val="27E8183F"/>
    <w:rsid w:val="27F3BB14"/>
    <w:rsid w:val="280EA1C0"/>
    <w:rsid w:val="283BFED7"/>
    <w:rsid w:val="2862C5A4"/>
    <w:rsid w:val="28CF232A"/>
    <w:rsid w:val="28F2DAA3"/>
    <w:rsid w:val="29524F1F"/>
    <w:rsid w:val="295D05A1"/>
    <w:rsid w:val="295EB4C7"/>
    <w:rsid w:val="297A9031"/>
    <w:rsid w:val="29A0055A"/>
    <w:rsid w:val="29AC3569"/>
    <w:rsid w:val="29C42703"/>
    <w:rsid w:val="29FE9605"/>
    <w:rsid w:val="2A011C32"/>
    <w:rsid w:val="2A03718D"/>
    <w:rsid w:val="2A07CE30"/>
    <w:rsid w:val="2A4117EB"/>
    <w:rsid w:val="2A4DD037"/>
    <w:rsid w:val="2AA97D1B"/>
    <w:rsid w:val="2AF1F3F5"/>
    <w:rsid w:val="2AFF35CD"/>
    <w:rsid w:val="2B227FFE"/>
    <w:rsid w:val="2B43B6AA"/>
    <w:rsid w:val="2B448BCE"/>
    <w:rsid w:val="2B6AC6DF"/>
    <w:rsid w:val="2B6F5235"/>
    <w:rsid w:val="2B9EA4A6"/>
    <w:rsid w:val="2BB3F36A"/>
    <w:rsid w:val="2BD1511D"/>
    <w:rsid w:val="2BFDFE51"/>
    <w:rsid w:val="2C403133"/>
    <w:rsid w:val="2C8E3CAB"/>
    <w:rsid w:val="2CAAB902"/>
    <w:rsid w:val="2CE9E041"/>
    <w:rsid w:val="2CEF6BB4"/>
    <w:rsid w:val="2CF6E569"/>
    <w:rsid w:val="2D2BA244"/>
    <w:rsid w:val="2D4801CE"/>
    <w:rsid w:val="2D4C2BE0"/>
    <w:rsid w:val="2D5977CD"/>
    <w:rsid w:val="2D5AF4B5"/>
    <w:rsid w:val="2D8AD4F6"/>
    <w:rsid w:val="2DBC3F53"/>
    <w:rsid w:val="2DFF4F94"/>
    <w:rsid w:val="2E0B670F"/>
    <w:rsid w:val="2E0F2787"/>
    <w:rsid w:val="2E25F9F9"/>
    <w:rsid w:val="2E55A8C5"/>
    <w:rsid w:val="2E5CDE10"/>
    <w:rsid w:val="2E98EE14"/>
    <w:rsid w:val="2EA9B034"/>
    <w:rsid w:val="2EBA84C0"/>
    <w:rsid w:val="2EED75D1"/>
    <w:rsid w:val="2F1576AD"/>
    <w:rsid w:val="2F54ADF0"/>
    <w:rsid w:val="2FA031C2"/>
    <w:rsid w:val="2FA17D06"/>
    <w:rsid w:val="2FB562EB"/>
    <w:rsid w:val="2FC39C05"/>
    <w:rsid w:val="2FD1EF1D"/>
    <w:rsid w:val="3070E42F"/>
    <w:rsid w:val="308659FA"/>
    <w:rsid w:val="308F6E5B"/>
    <w:rsid w:val="309A8636"/>
    <w:rsid w:val="30B9394B"/>
    <w:rsid w:val="30D064BB"/>
    <w:rsid w:val="30DC46FA"/>
    <w:rsid w:val="313AD3AF"/>
    <w:rsid w:val="314875CF"/>
    <w:rsid w:val="3162BAF8"/>
    <w:rsid w:val="31A9866E"/>
    <w:rsid w:val="31BD6D81"/>
    <w:rsid w:val="31D53B1E"/>
    <w:rsid w:val="31D82C5C"/>
    <w:rsid w:val="31EA9DD4"/>
    <w:rsid w:val="3200E35A"/>
    <w:rsid w:val="3202C7E4"/>
    <w:rsid w:val="32200047"/>
    <w:rsid w:val="32365697"/>
    <w:rsid w:val="3254B3A9"/>
    <w:rsid w:val="325D97BD"/>
    <w:rsid w:val="326E9BF2"/>
    <w:rsid w:val="327BF389"/>
    <w:rsid w:val="329A34D7"/>
    <w:rsid w:val="32B1A405"/>
    <w:rsid w:val="32BA544B"/>
    <w:rsid w:val="32DED832"/>
    <w:rsid w:val="331B1EEC"/>
    <w:rsid w:val="333F86D1"/>
    <w:rsid w:val="335DD30E"/>
    <w:rsid w:val="3366C476"/>
    <w:rsid w:val="33684BA8"/>
    <w:rsid w:val="336BAC41"/>
    <w:rsid w:val="339B1708"/>
    <w:rsid w:val="339BA7E4"/>
    <w:rsid w:val="33AD2B73"/>
    <w:rsid w:val="33B7705F"/>
    <w:rsid w:val="33E70A7B"/>
    <w:rsid w:val="33EB4F55"/>
    <w:rsid w:val="34026609"/>
    <w:rsid w:val="340A17C9"/>
    <w:rsid w:val="344A6720"/>
    <w:rsid w:val="344D3F0D"/>
    <w:rsid w:val="34C1BAD9"/>
    <w:rsid w:val="34EBD6AB"/>
    <w:rsid w:val="350169C3"/>
    <w:rsid w:val="35376698"/>
    <w:rsid w:val="35B46F97"/>
    <w:rsid w:val="3609C611"/>
    <w:rsid w:val="36834585"/>
    <w:rsid w:val="36847DF5"/>
    <w:rsid w:val="368C7F43"/>
    <w:rsid w:val="3691A381"/>
    <w:rsid w:val="36AFE842"/>
    <w:rsid w:val="36C51F8C"/>
    <w:rsid w:val="36DAF1AE"/>
    <w:rsid w:val="36F3716A"/>
    <w:rsid w:val="370D4ABE"/>
    <w:rsid w:val="37985DD2"/>
    <w:rsid w:val="37D66DFC"/>
    <w:rsid w:val="37F5D6CC"/>
    <w:rsid w:val="382CAF05"/>
    <w:rsid w:val="38475974"/>
    <w:rsid w:val="38721B34"/>
    <w:rsid w:val="38BFBE13"/>
    <w:rsid w:val="38DDCDC8"/>
    <w:rsid w:val="38DDDD76"/>
    <w:rsid w:val="38F3D5A4"/>
    <w:rsid w:val="39152EA5"/>
    <w:rsid w:val="3940482E"/>
    <w:rsid w:val="394DD21F"/>
    <w:rsid w:val="3956610E"/>
    <w:rsid w:val="395CEB06"/>
    <w:rsid w:val="397451E1"/>
    <w:rsid w:val="397879E4"/>
    <w:rsid w:val="39F72E90"/>
    <w:rsid w:val="3A0A588C"/>
    <w:rsid w:val="3A10B705"/>
    <w:rsid w:val="3A7E0866"/>
    <w:rsid w:val="3A809802"/>
    <w:rsid w:val="3AC0776F"/>
    <w:rsid w:val="3AF7C8AA"/>
    <w:rsid w:val="3B553081"/>
    <w:rsid w:val="3B8CD7BD"/>
    <w:rsid w:val="3BAC8766"/>
    <w:rsid w:val="3BADBA30"/>
    <w:rsid w:val="3C08A79D"/>
    <w:rsid w:val="3C11A5D3"/>
    <w:rsid w:val="3C4A41D8"/>
    <w:rsid w:val="3C5E949D"/>
    <w:rsid w:val="3C66E237"/>
    <w:rsid w:val="3C8E316C"/>
    <w:rsid w:val="3C9370C2"/>
    <w:rsid w:val="3CA9393B"/>
    <w:rsid w:val="3CBD2B19"/>
    <w:rsid w:val="3D0E3C6D"/>
    <w:rsid w:val="3D41F94E"/>
    <w:rsid w:val="3D541D17"/>
    <w:rsid w:val="3D697453"/>
    <w:rsid w:val="3D7A4BC2"/>
    <w:rsid w:val="3D89050A"/>
    <w:rsid w:val="3DCF28F0"/>
    <w:rsid w:val="3DF3C6FE"/>
    <w:rsid w:val="3E0DCB88"/>
    <w:rsid w:val="3E14B8EF"/>
    <w:rsid w:val="3E482130"/>
    <w:rsid w:val="3E99B3E4"/>
    <w:rsid w:val="3EB26923"/>
    <w:rsid w:val="3EE6BFE3"/>
    <w:rsid w:val="3F05CC01"/>
    <w:rsid w:val="3F09D471"/>
    <w:rsid w:val="3F143F9F"/>
    <w:rsid w:val="3F154DCC"/>
    <w:rsid w:val="3F28BBA9"/>
    <w:rsid w:val="3F7BC509"/>
    <w:rsid w:val="3F93BAC8"/>
    <w:rsid w:val="3FAFCA8B"/>
    <w:rsid w:val="3FC250DD"/>
    <w:rsid w:val="3FE4A375"/>
    <w:rsid w:val="402276D6"/>
    <w:rsid w:val="403676D8"/>
    <w:rsid w:val="4093F5FD"/>
    <w:rsid w:val="40A1DDF2"/>
    <w:rsid w:val="4106EA51"/>
    <w:rsid w:val="412B4017"/>
    <w:rsid w:val="41323BA3"/>
    <w:rsid w:val="414193C3"/>
    <w:rsid w:val="414DD4DB"/>
    <w:rsid w:val="415F7B72"/>
    <w:rsid w:val="418AB7CF"/>
    <w:rsid w:val="41A46CF3"/>
    <w:rsid w:val="41ADD65A"/>
    <w:rsid w:val="41FCE3CB"/>
    <w:rsid w:val="4203BFE7"/>
    <w:rsid w:val="42137EC8"/>
    <w:rsid w:val="421A4F2F"/>
    <w:rsid w:val="423F8014"/>
    <w:rsid w:val="424CEE8E"/>
    <w:rsid w:val="426A41BC"/>
    <w:rsid w:val="4273668D"/>
    <w:rsid w:val="42A2FC0B"/>
    <w:rsid w:val="42A4F449"/>
    <w:rsid w:val="4324F662"/>
    <w:rsid w:val="4331383D"/>
    <w:rsid w:val="433F2B66"/>
    <w:rsid w:val="434A2E5C"/>
    <w:rsid w:val="435C33C6"/>
    <w:rsid w:val="437CBE88"/>
    <w:rsid w:val="43A1AA00"/>
    <w:rsid w:val="43B15DDC"/>
    <w:rsid w:val="43C94259"/>
    <w:rsid w:val="43CF0A56"/>
    <w:rsid w:val="440618C2"/>
    <w:rsid w:val="440E53A2"/>
    <w:rsid w:val="441827CA"/>
    <w:rsid w:val="44524B21"/>
    <w:rsid w:val="445C6E32"/>
    <w:rsid w:val="4480033C"/>
    <w:rsid w:val="4484CC28"/>
    <w:rsid w:val="44A42DBB"/>
    <w:rsid w:val="44E659C7"/>
    <w:rsid w:val="44FCCD8D"/>
    <w:rsid w:val="45188EE9"/>
    <w:rsid w:val="451B2BD5"/>
    <w:rsid w:val="45303922"/>
    <w:rsid w:val="4556E792"/>
    <w:rsid w:val="4577540F"/>
    <w:rsid w:val="45848F50"/>
    <w:rsid w:val="45A27CD3"/>
    <w:rsid w:val="46186A04"/>
    <w:rsid w:val="46329BE6"/>
    <w:rsid w:val="4655B6BA"/>
    <w:rsid w:val="46668C08"/>
    <w:rsid w:val="467BED8E"/>
    <w:rsid w:val="467F45B0"/>
    <w:rsid w:val="46D43093"/>
    <w:rsid w:val="46D57045"/>
    <w:rsid w:val="46F939D6"/>
    <w:rsid w:val="4747B345"/>
    <w:rsid w:val="47545D6B"/>
    <w:rsid w:val="47A77DF8"/>
    <w:rsid w:val="47C0C937"/>
    <w:rsid w:val="47C265CF"/>
    <w:rsid w:val="47E82758"/>
    <w:rsid w:val="4815E811"/>
    <w:rsid w:val="48211469"/>
    <w:rsid w:val="48286060"/>
    <w:rsid w:val="482B6A96"/>
    <w:rsid w:val="4839576C"/>
    <w:rsid w:val="48872957"/>
    <w:rsid w:val="48974DA2"/>
    <w:rsid w:val="490CBED3"/>
    <w:rsid w:val="4944731B"/>
    <w:rsid w:val="4959EF3B"/>
    <w:rsid w:val="49713051"/>
    <w:rsid w:val="49786EE8"/>
    <w:rsid w:val="498BDE2D"/>
    <w:rsid w:val="49A86C45"/>
    <w:rsid w:val="49C66E0B"/>
    <w:rsid w:val="4A082D75"/>
    <w:rsid w:val="4A68C5BA"/>
    <w:rsid w:val="4A6E02A9"/>
    <w:rsid w:val="4A78E396"/>
    <w:rsid w:val="4A916D1F"/>
    <w:rsid w:val="4AE1CC69"/>
    <w:rsid w:val="4AEAE03F"/>
    <w:rsid w:val="4B160A3B"/>
    <w:rsid w:val="4B3ADA5C"/>
    <w:rsid w:val="4B4D4220"/>
    <w:rsid w:val="4B5E54D5"/>
    <w:rsid w:val="4B7C64D1"/>
    <w:rsid w:val="4BCCAAF9"/>
    <w:rsid w:val="4C288CED"/>
    <w:rsid w:val="4C4C2BE8"/>
    <w:rsid w:val="4CB1DA9C"/>
    <w:rsid w:val="4CCA5539"/>
    <w:rsid w:val="4CF4858C"/>
    <w:rsid w:val="4D0CE076"/>
    <w:rsid w:val="4D14F9E0"/>
    <w:rsid w:val="4D41769B"/>
    <w:rsid w:val="4D7EB05E"/>
    <w:rsid w:val="4D8316F5"/>
    <w:rsid w:val="4D9EA5CD"/>
    <w:rsid w:val="4DB577A0"/>
    <w:rsid w:val="4DCB8784"/>
    <w:rsid w:val="4DE147C7"/>
    <w:rsid w:val="4E69C79E"/>
    <w:rsid w:val="4E82D1A6"/>
    <w:rsid w:val="4E8706E1"/>
    <w:rsid w:val="4F19D825"/>
    <w:rsid w:val="4F35E3A9"/>
    <w:rsid w:val="4F50686C"/>
    <w:rsid w:val="4F5207ED"/>
    <w:rsid w:val="4F8551F3"/>
    <w:rsid w:val="4FC0EE11"/>
    <w:rsid w:val="4FC31613"/>
    <w:rsid w:val="4FC768C0"/>
    <w:rsid w:val="4FCF1E8A"/>
    <w:rsid w:val="500597FF"/>
    <w:rsid w:val="50707CA9"/>
    <w:rsid w:val="50861446"/>
    <w:rsid w:val="5087F195"/>
    <w:rsid w:val="50918667"/>
    <w:rsid w:val="50BE2862"/>
    <w:rsid w:val="50BE5E43"/>
    <w:rsid w:val="50D07A67"/>
    <w:rsid w:val="50E0F423"/>
    <w:rsid w:val="50E5D204"/>
    <w:rsid w:val="50F541F1"/>
    <w:rsid w:val="51708136"/>
    <w:rsid w:val="5171E9B3"/>
    <w:rsid w:val="518A733B"/>
    <w:rsid w:val="51AA7881"/>
    <w:rsid w:val="51DB2973"/>
    <w:rsid w:val="520C4D0A"/>
    <w:rsid w:val="5212BCAC"/>
    <w:rsid w:val="52794BB0"/>
    <w:rsid w:val="5281A265"/>
    <w:rsid w:val="52B8988C"/>
    <w:rsid w:val="52C81BFE"/>
    <w:rsid w:val="52CC3D31"/>
    <w:rsid w:val="52E1ED8B"/>
    <w:rsid w:val="532CE30F"/>
    <w:rsid w:val="5356D840"/>
    <w:rsid w:val="536044C4"/>
    <w:rsid w:val="53AA063B"/>
    <w:rsid w:val="53B16B0D"/>
    <w:rsid w:val="53E20703"/>
    <w:rsid w:val="541879CD"/>
    <w:rsid w:val="54313408"/>
    <w:rsid w:val="5438EB23"/>
    <w:rsid w:val="5448222E"/>
    <w:rsid w:val="544C8906"/>
    <w:rsid w:val="5483652F"/>
    <w:rsid w:val="548D6C06"/>
    <w:rsid w:val="549946F7"/>
    <w:rsid w:val="549EEE46"/>
    <w:rsid w:val="54C03BD1"/>
    <w:rsid w:val="54C4011A"/>
    <w:rsid w:val="54D90922"/>
    <w:rsid w:val="54DEA04C"/>
    <w:rsid w:val="550929C3"/>
    <w:rsid w:val="550C965C"/>
    <w:rsid w:val="5535F97E"/>
    <w:rsid w:val="553EA15A"/>
    <w:rsid w:val="555236CD"/>
    <w:rsid w:val="5553A8EA"/>
    <w:rsid w:val="558F92B9"/>
    <w:rsid w:val="55A7A5EB"/>
    <w:rsid w:val="55C15AC1"/>
    <w:rsid w:val="55D31DBE"/>
    <w:rsid w:val="55DA74DC"/>
    <w:rsid w:val="561F49E6"/>
    <w:rsid w:val="56355972"/>
    <w:rsid w:val="5664CBB6"/>
    <w:rsid w:val="5671F7A1"/>
    <w:rsid w:val="568A3009"/>
    <w:rsid w:val="56C695D0"/>
    <w:rsid w:val="56F4EE82"/>
    <w:rsid w:val="5736043A"/>
    <w:rsid w:val="5757265E"/>
    <w:rsid w:val="575D77EE"/>
    <w:rsid w:val="578AE35F"/>
    <w:rsid w:val="579E79A9"/>
    <w:rsid w:val="57CF7AA2"/>
    <w:rsid w:val="57FC9EB0"/>
    <w:rsid w:val="582F5842"/>
    <w:rsid w:val="585BAFF2"/>
    <w:rsid w:val="585F8A87"/>
    <w:rsid w:val="5876EAFD"/>
    <w:rsid w:val="589CC68A"/>
    <w:rsid w:val="58A77F3E"/>
    <w:rsid w:val="58C0D687"/>
    <w:rsid w:val="58CD44A1"/>
    <w:rsid w:val="58DE2859"/>
    <w:rsid w:val="58E0CC2C"/>
    <w:rsid w:val="58ED196D"/>
    <w:rsid w:val="5932F9B3"/>
    <w:rsid w:val="5956D652"/>
    <w:rsid w:val="595A6FBC"/>
    <w:rsid w:val="596B1648"/>
    <w:rsid w:val="59CFF51D"/>
    <w:rsid w:val="59E3AFD0"/>
    <w:rsid w:val="59E8DC32"/>
    <w:rsid w:val="5A8B1341"/>
    <w:rsid w:val="5A8B41B6"/>
    <w:rsid w:val="5A983E6E"/>
    <w:rsid w:val="5AAE3186"/>
    <w:rsid w:val="5ACAFE39"/>
    <w:rsid w:val="5ACC6B31"/>
    <w:rsid w:val="5AD74F16"/>
    <w:rsid w:val="5AE5406D"/>
    <w:rsid w:val="5AE5DA2A"/>
    <w:rsid w:val="5AF277C6"/>
    <w:rsid w:val="5B484AA6"/>
    <w:rsid w:val="5B4B6564"/>
    <w:rsid w:val="5B66F904"/>
    <w:rsid w:val="5B720F22"/>
    <w:rsid w:val="5B7281D2"/>
    <w:rsid w:val="5B7C1655"/>
    <w:rsid w:val="5B93647A"/>
    <w:rsid w:val="5B9617B1"/>
    <w:rsid w:val="5B9F1508"/>
    <w:rsid w:val="5BA16CC2"/>
    <w:rsid w:val="5BE1BB07"/>
    <w:rsid w:val="5C081FF4"/>
    <w:rsid w:val="5C1AAACC"/>
    <w:rsid w:val="5C27F125"/>
    <w:rsid w:val="5C63FD1B"/>
    <w:rsid w:val="5C673EA9"/>
    <w:rsid w:val="5C8A1D1F"/>
    <w:rsid w:val="5CE38107"/>
    <w:rsid w:val="5D159C0C"/>
    <w:rsid w:val="5D6BEC75"/>
    <w:rsid w:val="5D8EFFEE"/>
    <w:rsid w:val="5DBCEEEB"/>
    <w:rsid w:val="5DC1E3D8"/>
    <w:rsid w:val="5DDC939E"/>
    <w:rsid w:val="5E05B840"/>
    <w:rsid w:val="5E12FE50"/>
    <w:rsid w:val="5E297C24"/>
    <w:rsid w:val="5E52B87E"/>
    <w:rsid w:val="5F305D7E"/>
    <w:rsid w:val="5FC74D06"/>
    <w:rsid w:val="600BA955"/>
    <w:rsid w:val="6011A6F9"/>
    <w:rsid w:val="602141CA"/>
    <w:rsid w:val="6089C4BD"/>
    <w:rsid w:val="617E4E1F"/>
    <w:rsid w:val="61808E42"/>
    <w:rsid w:val="6182B0A8"/>
    <w:rsid w:val="61F5A559"/>
    <w:rsid w:val="621C9CE6"/>
    <w:rsid w:val="626D986A"/>
    <w:rsid w:val="62D6E5E7"/>
    <w:rsid w:val="631B4515"/>
    <w:rsid w:val="63243A21"/>
    <w:rsid w:val="634D1CC2"/>
    <w:rsid w:val="635771E4"/>
    <w:rsid w:val="6359A7A1"/>
    <w:rsid w:val="63EB18DF"/>
    <w:rsid w:val="6435AAB6"/>
    <w:rsid w:val="6471C086"/>
    <w:rsid w:val="647B315E"/>
    <w:rsid w:val="647BCED7"/>
    <w:rsid w:val="64C598D6"/>
    <w:rsid w:val="64D4846E"/>
    <w:rsid w:val="650A200E"/>
    <w:rsid w:val="6518BBE6"/>
    <w:rsid w:val="653D8104"/>
    <w:rsid w:val="6567106A"/>
    <w:rsid w:val="65840AAA"/>
    <w:rsid w:val="65A35571"/>
    <w:rsid w:val="65A9B148"/>
    <w:rsid w:val="65E09E8A"/>
    <w:rsid w:val="65E14190"/>
    <w:rsid w:val="66181950"/>
    <w:rsid w:val="665621CB"/>
    <w:rsid w:val="668CFD70"/>
    <w:rsid w:val="6692EAD3"/>
    <w:rsid w:val="66A734A7"/>
    <w:rsid w:val="66BA75AE"/>
    <w:rsid w:val="6770B776"/>
    <w:rsid w:val="67B2422C"/>
    <w:rsid w:val="67CF4722"/>
    <w:rsid w:val="67E5B0ED"/>
    <w:rsid w:val="67EDABFE"/>
    <w:rsid w:val="67FD2E88"/>
    <w:rsid w:val="67FF3C87"/>
    <w:rsid w:val="6804E62F"/>
    <w:rsid w:val="680DC81E"/>
    <w:rsid w:val="682D7D86"/>
    <w:rsid w:val="683D7D28"/>
    <w:rsid w:val="685F53B4"/>
    <w:rsid w:val="68B1087D"/>
    <w:rsid w:val="68C4ECAE"/>
    <w:rsid w:val="68F843DF"/>
    <w:rsid w:val="68FD7DCD"/>
    <w:rsid w:val="69001400"/>
    <w:rsid w:val="6916FB83"/>
    <w:rsid w:val="694E1E00"/>
    <w:rsid w:val="69532491"/>
    <w:rsid w:val="69A4296F"/>
    <w:rsid w:val="69B92C15"/>
    <w:rsid w:val="69C44DC1"/>
    <w:rsid w:val="69EDC2F1"/>
    <w:rsid w:val="6A121697"/>
    <w:rsid w:val="6A47A908"/>
    <w:rsid w:val="6AC044A8"/>
    <w:rsid w:val="6ACEE898"/>
    <w:rsid w:val="6AD6086E"/>
    <w:rsid w:val="6AD9DBDA"/>
    <w:rsid w:val="6B3796A3"/>
    <w:rsid w:val="6B5E589B"/>
    <w:rsid w:val="6B665BF6"/>
    <w:rsid w:val="6B97B79E"/>
    <w:rsid w:val="6BB3B36A"/>
    <w:rsid w:val="6C0362E9"/>
    <w:rsid w:val="6C21E036"/>
    <w:rsid w:val="6C255948"/>
    <w:rsid w:val="6C399EDA"/>
    <w:rsid w:val="6C4069C5"/>
    <w:rsid w:val="6C523163"/>
    <w:rsid w:val="6D19C871"/>
    <w:rsid w:val="6D6840E5"/>
    <w:rsid w:val="6D69621C"/>
    <w:rsid w:val="6D7CEA17"/>
    <w:rsid w:val="6DB324E6"/>
    <w:rsid w:val="6DE23F59"/>
    <w:rsid w:val="6E0FA356"/>
    <w:rsid w:val="6E2695B4"/>
    <w:rsid w:val="6E376FA1"/>
    <w:rsid w:val="6E859C5E"/>
    <w:rsid w:val="6E8C351A"/>
    <w:rsid w:val="6E8DF708"/>
    <w:rsid w:val="6EA3316D"/>
    <w:rsid w:val="6EA4A520"/>
    <w:rsid w:val="6EA5173F"/>
    <w:rsid w:val="6EDFC2D4"/>
    <w:rsid w:val="6EE9A621"/>
    <w:rsid w:val="6F12DC36"/>
    <w:rsid w:val="6F286978"/>
    <w:rsid w:val="6F3F282C"/>
    <w:rsid w:val="6F875E1C"/>
    <w:rsid w:val="6F8F5826"/>
    <w:rsid w:val="6FC05E59"/>
    <w:rsid w:val="6FE7D20B"/>
    <w:rsid w:val="6FFA0E80"/>
    <w:rsid w:val="6FFB7E92"/>
    <w:rsid w:val="700F4EBC"/>
    <w:rsid w:val="70159F8E"/>
    <w:rsid w:val="7017A0BE"/>
    <w:rsid w:val="70393319"/>
    <w:rsid w:val="707D81B5"/>
    <w:rsid w:val="708C927E"/>
    <w:rsid w:val="70CEBA63"/>
    <w:rsid w:val="70D90D2E"/>
    <w:rsid w:val="70E3FFB6"/>
    <w:rsid w:val="70EAC5A8"/>
    <w:rsid w:val="70EBBD84"/>
    <w:rsid w:val="70F079EB"/>
    <w:rsid w:val="71036FAF"/>
    <w:rsid w:val="71107DB9"/>
    <w:rsid w:val="711B395D"/>
    <w:rsid w:val="711B45B9"/>
    <w:rsid w:val="712AFE45"/>
    <w:rsid w:val="713FE6E0"/>
    <w:rsid w:val="716DE69B"/>
    <w:rsid w:val="716F2AFF"/>
    <w:rsid w:val="71762968"/>
    <w:rsid w:val="717F8491"/>
    <w:rsid w:val="718DD5E9"/>
    <w:rsid w:val="71DC865F"/>
    <w:rsid w:val="71F92FDC"/>
    <w:rsid w:val="72443805"/>
    <w:rsid w:val="725C6E80"/>
    <w:rsid w:val="7283BC1A"/>
    <w:rsid w:val="72869609"/>
    <w:rsid w:val="729C5E62"/>
    <w:rsid w:val="72A0353E"/>
    <w:rsid w:val="72B1DB3E"/>
    <w:rsid w:val="72F50837"/>
    <w:rsid w:val="73176FF3"/>
    <w:rsid w:val="73178149"/>
    <w:rsid w:val="731E601A"/>
    <w:rsid w:val="7329A64A"/>
    <w:rsid w:val="7335AF7A"/>
    <w:rsid w:val="735AD7B4"/>
    <w:rsid w:val="736F4264"/>
    <w:rsid w:val="737F0E8D"/>
    <w:rsid w:val="73807733"/>
    <w:rsid w:val="7391952F"/>
    <w:rsid w:val="73B106A3"/>
    <w:rsid w:val="73B21B77"/>
    <w:rsid w:val="73E0747D"/>
    <w:rsid w:val="746BCCA2"/>
    <w:rsid w:val="7487230B"/>
    <w:rsid w:val="74A903C8"/>
    <w:rsid w:val="74ABBE1C"/>
    <w:rsid w:val="74B2DDB5"/>
    <w:rsid w:val="74C6B05E"/>
    <w:rsid w:val="7519E77A"/>
    <w:rsid w:val="752CB12C"/>
    <w:rsid w:val="7576FD82"/>
    <w:rsid w:val="757D3825"/>
    <w:rsid w:val="75885A1C"/>
    <w:rsid w:val="75B0B09C"/>
    <w:rsid w:val="75E37095"/>
    <w:rsid w:val="76309E6B"/>
    <w:rsid w:val="7652F3A6"/>
    <w:rsid w:val="76B3D8E4"/>
    <w:rsid w:val="76C89DEA"/>
    <w:rsid w:val="770AC01D"/>
    <w:rsid w:val="772E7451"/>
    <w:rsid w:val="773B78A8"/>
    <w:rsid w:val="773D5D7E"/>
    <w:rsid w:val="7740CAF1"/>
    <w:rsid w:val="7740DECF"/>
    <w:rsid w:val="7751760A"/>
    <w:rsid w:val="77691352"/>
    <w:rsid w:val="777ACBD4"/>
    <w:rsid w:val="777B21AD"/>
    <w:rsid w:val="77AB98B5"/>
    <w:rsid w:val="77E0E8A3"/>
    <w:rsid w:val="77EA21CC"/>
    <w:rsid w:val="7873FAF0"/>
    <w:rsid w:val="7876C103"/>
    <w:rsid w:val="787D0809"/>
    <w:rsid w:val="788669CF"/>
    <w:rsid w:val="789D58E6"/>
    <w:rsid w:val="78B2DBBD"/>
    <w:rsid w:val="78D58793"/>
    <w:rsid w:val="7995CB0E"/>
    <w:rsid w:val="79A7E223"/>
    <w:rsid w:val="79C59598"/>
    <w:rsid w:val="79CB8810"/>
    <w:rsid w:val="79CD692D"/>
    <w:rsid w:val="79FA8921"/>
    <w:rsid w:val="7A94AF02"/>
    <w:rsid w:val="7A9623CB"/>
    <w:rsid w:val="7AB3D09C"/>
    <w:rsid w:val="7AD17CFA"/>
    <w:rsid w:val="7ADB2430"/>
    <w:rsid w:val="7AE33977"/>
    <w:rsid w:val="7AE9243B"/>
    <w:rsid w:val="7AF5C18E"/>
    <w:rsid w:val="7B0B3006"/>
    <w:rsid w:val="7B3605C7"/>
    <w:rsid w:val="7B78AC5E"/>
    <w:rsid w:val="7B90F375"/>
    <w:rsid w:val="7B9131A9"/>
    <w:rsid w:val="7B98B3BB"/>
    <w:rsid w:val="7BE97D52"/>
    <w:rsid w:val="7C194D98"/>
    <w:rsid w:val="7C279BA9"/>
    <w:rsid w:val="7C2816F2"/>
    <w:rsid w:val="7C731BBC"/>
    <w:rsid w:val="7C76E7C1"/>
    <w:rsid w:val="7C8F0B27"/>
    <w:rsid w:val="7CCF6891"/>
    <w:rsid w:val="7D04B783"/>
    <w:rsid w:val="7D4B7794"/>
    <w:rsid w:val="7D62108E"/>
    <w:rsid w:val="7D67C8A9"/>
    <w:rsid w:val="7D8BFCFF"/>
    <w:rsid w:val="7D9376A5"/>
    <w:rsid w:val="7D93D5F2"/>
    <w:rsid w:val="7D98FE32"/>
    <w:rsid w:val="7DB621AF"/>
    <w:rsid w:val="7DC52B4C"/>
    <w:rsid w:val="7E4BC3C3"/>
    <w:rsid w:val="7E661CA3"/>
    <w:rsid w:val="7EC27977"/>
    <w:rsid w:val="7EDB2B06"/>
    <w:rsid w:val="7EED23A0"/>
    <w:rsid w:val="7F018485"/>
    <w:rsid w:val="7F2EFB22"/>
    <w:rsid w:val="7F5F10E2"/>
    <w:rsid w:val="7F74B333"/>
    <w:rsid w:val="7FC7B727"/>
    <w:rsid w:val="7FE0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1CE7E218-9193-49BB-810B-BDABF84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1">
    <w:name w:val="Mention1"/>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AE21E8"/>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AEC85CE-D379-4B69-8C15-E7CDC1E0EC87}">
    <t:Anchor>
      <t:Comment id="520326395"/>
    </t:Anchor>
    <t:History>
      <t:Event id="{B65E46D2-9C15-43F5-B838-FF4C44BC7185}" time="2021-09-21T21:45:14.81Z">
        <t:Attribution userId="S::erica.kriner@ssaihq.com::68d87840-6a3d-4152-b2b3-efdd20288d13" userProvider="AD" userName="Erica Kriner"/>
        <t:Anchor>
          <t:Comment id="520326395"/>
        </t:Anchor>
        <t:Create/>
      </t:Event>
      <t:Event id="{6A5FE6E4-29B7-4CA0-AFAD-441C5354ED36}" time="2021-09-21T21:45:14.81Z">
        <t:Attribution userId="S::erica.kriner@ssaihq.com::68d87840-6a3d-4152-b2b3-efdd20288d13" userProvider="AD" userName="Erica Kriner"/>
        <t:Anchor>
          <t:Comment id="520326395"/>
        </t:Anchor>
        <t:Assign userId="S::brianne.kendall@ssaihq.com::faea8925-10cf-4dd4-8fc8-020039f0a63b" userProvider="AD" userName="Brianne Kendall"/>
      </t:Event>
      <t:Event id="{D325404A-940F-4BA1-B5A2-748DD21BD1A1}" time="2021-09-21T21:45:14.81Z">
        <t:Attribution userId="S::erica.kriner@ssaihq.com::68d87840-6a3d-4152-b2b3-efdd20288d13" userProvider="AD" userName="Erica Kriner"/>
        <t:Anchor>
          <t:Comment id="520326395"/>
        </t:Anchor>
        <t:SetTitle title="@Brianne - I think you took notes while they were discussing how these will help them; if you have those notes can you share or write these descriptions? Thank you!"/>
      </t:Event>
      <t:Event id="{D43B6E7F-FE0F-4646-8D30-BC63C6D50002}" time="2021-09-21T21:55:14.537Z">
        <t:Attribution userId="S::brianne.kendall@ssaihq.com::faea8925-10cf-4dd4-8fc8-020039f0a63b" userProvider="AD" userName="Brianne Kendall"/>
        <t:Progress percentComplete="100"/>
      </t:Event>
      <t:Event id="{2BFFD14C-E33D-4535-9822-B31D7C28C995}" time="2021-09-21T21:55:23.957Z">
        <t:Attribution userId="S::brianne.kendall@ssaihq.com::faea8925-10cf-4dd4-8fc8-020039f0a63b" userProvider="AD" userName="Brianne Kendall"/>
        <t:Progress percentComplete="0"/>
      </t:Event>
    </t:History>
  </t:Task>
  <t:Task id="{C3D9B996-E1C1-4345-B766-A8FF455D6A1F}">
    <t:Anchor>
      <t:Comment id="473539571"/>
    </t:Anchor>
    <t:History>
      <t:Event id="{113ACA3D-8CDF-414D-A47B-BFEFC98DCE77}" time="2021-11-03T20:00:29.128Z">
        <t:Attribution userId="S::paige.aldenberg@ssaihq.com::61894894-a4ae-4f65-8618-7e08e168d4d9" userProvider="AD" userName="Paige Aldenberg"/>
        <t:Anchor>
          <t:Comment id="473539571"/>
        </t:Anchor>
        <t:Create/>
      </t:Event>
      <t:Event id="{9C69C1E4-9235-46DF-AF26-FDCB0EA319F6}" time="2021-11-03T20:00:29.128Z">
        <t:Attribution userId="S::paige.aldenberg@ssaihq.com::61894894-a4ae-4f65-8618-7e08e168d4d9" userProvider="AD" userName="Paige Aldenberg"/>
        <t:Anchor>
          <t:Comment id="473539571"/>
        </t:Anchor>
        <t:Assign userId="S::brianne.kendall@ssaihq.com::faea8925-10cf-4dd4-8fc8-020039f0a63b" userProvider="AD" userName="Brianne Kendall"/>
      </t:Event>
      <t:Event id="{FD87A676-F654-4984-9EB7-96169A8035FA}" time="2021-11-03T20:00:29.128Z">
        <t:Attribution userId="S::paige.aldenberg@ssaihq.com::61894894-a4ae-4f65-8618-7e08e168d4d9" userProvider="AD" userName="Paige Aldenberg"/>
        <t:Anchor>
          <t:Comment id="473539571"/>
        </t:Anchor>
        <t:SetTitle title="@Brianne Kendall Can you check/clarify these results? Not 100% positive I wrote this correctly"/>
      </t:Event>
      <t:Event id="{37E88B49-3855-4F5E-AD90-960C54C32A5D}" time="2021-11-09T15:47:35.545Z">
        <t:Attribution userId="S::brianne.kendall@ssaihq.com::faea8925-10cf-4dd4-8fc8-020039f0a63b" userProvider="AD" userName="Brianne Kendall"/>
        <t:Anchor>
          <t:Comment id="1545189478"/>
        </t:Anchor>
        <t:UnassignAll/>
      </t:Event>
      <t:Event id="{36EA427B-20B9-44F6-854B-5F3EE4C8F489}" time="2021-11-09T15:47:35.545Z">
        <t:Attribution userId="S::brianne.kendall@ssaihq.com::faea8925-10cf-4dd4-8fc8-020039f0a63b" userProvider="AD" userName="Brianne Kendall"/>
        <t:Anchor>
          <t:Comment id="1545189478"/>
        </t:Anchor>
        <t:Assign userId="S::paige.aldenberg@ssaihq.com::61894894-a4ae-4f65-8618-7e08e168d4d9" userProvider="AD" userName="Paige Aldenberg"/>
      </t:Event>
    </t:History>
  </t:Task>
  <t:Task id="{3947DA13-E75D-40C9-AF7F-54988A4966B2}">
    <t:Anchor>
      <t:Comment id="817735615"/>
    </t:Anchor>
    <t:History>
      <t:Event id="{43257327-35FD-42E7-9A28-8FC9FF202D66}" time="2021-11-09T15:48:42.434Z">
        <t:Attribution userId="S::brianne.kendall@ssaihq.com::faea8925-10cf-4dd4-8fc8-020039f0a63b" userProvider="AD" userName="Brianne Kendall"/>
        <t:Anchor>
          <t:Comment id="817735615"/>
        </t:Anchor>
        <t:Create/>
      </t:Event>
      <t:Event id="{478BEC68-2B8D-403D-AC38-7DC4F4A19914}" time="2021-11-09T15:48:42.434Z">
        <t:Attribution userId="S::brianne.kendall@ssaihq.com::faea8925-10cf-4dd4-8fc8-020039f0a63b" userProvider="AD" userName="Brianne Kendall"/>
        <t:Anchor>
          <t:Comment id="817735615"/>
        </t:Anchor>
        <t:Assign userId="S::erica.kriner@ssaihq.com::68d87840-6a3d-4152-b2b3-efdd20288d13" userProvider="AD" userName="Erica Kriner"/>
      </t:Event>
      <t:Event id="{20E2F56B-5AE4-4549-A297-F98451442CE0}" time="2021-11-09T15:48:42.434Z">
        <t:Attribution userId="S::brianne.kendall@ssaihq.com::faea8925-10cf-4dd4-8fc8-020039f0a63b" userProvider="AD" userName="Brianne Kendall"/>
        <t:Anchor>
          <t:Comment id="817735615"/>
        </t:Anchor>
        <t:SetTitle title="@Erica Kriner did you use Sentinel-2 MSI? I didn't, so we can probably take this out."/>
      </t:Event>
    </t:History>
  </t:Task>
  <t:Task id="{7BB428A2-CCDC-4A9F-AC4E-FB3DAD234BC9}">
    <t:Anchor>
      <t:Comment id="1617285810"/>
    </t:Anchor>
    <t:History>
      <t:Event id="{A385AA66-CE40-49AA-B879-6D3948C938C4}" time="2021-11-09T15:51:50.015Z">
        <t:Attribution userId="S::brianne.kendall@ssaihq.com::faea8925-10cf-4dd4-8fc8-020039f0a63b" userProvider="AD" userName="Brianne Kendall"/>
        <t:Anchor>
          <t:Comment id="1617285810"/>
        </t:Anchor>
        <t:Create/>
      </t:Event>
      <t:Event id="{1536E450-3901-417B-86AD-9FDEBCCDFE58}" time="2021-11-09T15:51:50.015Z">
        <t:Attribution userId="S::brianne.kendall@ssaihq.com::faea8925-10cf-4dd4-8fc8-020039f0a63b" userProvider="AD" userName="Brianne Kendall"/>
        <t:Anchor>
          <t:Comment id="1617285810"/>
        </t:Anchor>
        <t:Assign userId="S::paige.aldenberg@ssaihq.com::61894894-a4ae-4f65-8618-7e08e168d4d9" userProvider="AD" userName="Paige Aldenberg"/>
      </t:Event>
      <t:Event id="{44103C87-571F-44B4-9499-40705AE725C7}" time="2021-11-09T15:51:50.015Z">
        <t:Attribution userId="S::brianne.kendall@ssaihq.com::faea8925-10cf-4dd4-8fc8-020039f0a63b" userProvider="AD" userName="Brianne Kendall"/>
        <t:Anchor>
          <t:Comment id="1617285810"/>
        </t:Anchor>
        <t:SetTitle title="@Paige Aldenberg Do we need to fully write the names out?"/>
      </t:Event>
      <t:Event id="{DD27774C-C825-402B-821C-D84016C1F84A}" time="2021-11-09T21:38:10.137Z">
        <t:Attribution userId="S::paige.aldenberg@ssaihq.com::61894894-a4ae-4f65-8618-7e08e168d4d9" userProvider="AD" userName="Paige Aldenber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232D-C6EE-4455-AD50-27609A05BF83}">
  <ds:schemaRefs>
    <ds:schemaRef ds:uri="http://www.w3.org/XML/1998/namespace"/>
    <ds:schemaRef ds:uri="http://purl.org/dc/elements/1.1/"/>
    <ds:schemaRef ds:uri="21e6a8e8-1dff-48a6-ab9b-8d556c6946c0"/>
    <ds:schemaRef ds:uri="http://purl.org/dc/dcmitype/"/>
    <ds:schemaRef ds:uri="http://schemas.microsoft.com/office/2006/documentManagement/types"/>
    <ds:schemaRef ds:uri="http://schemas.openxmlformats.org/package/2006/metadata/core-properties"/>
    <ds:schemaRef ds:uri="http://purl.org/dc/terms/"/>
    <ds:schemaRef ds:uri="7df78d0b-135a-4de7-9166-7c181cd87fb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9FD09A1-486C-4B84-9EA7-185183AD6AED}">
  <ds:schemaRefs>
    <ds:schemaRef ds:uri="http://schemas.microsoft.com/sharepoint/v3/contenttype/forms"/>
  </ds:schemaRefs>
</ds:datastoreItem>
</file>

<file path=customXml/itemProps3.xml><?xml version="1.0" encoding="utf-8"?>
<ds:datastoreItem xmlns:ds="http://schemas.openxmlformats.org/officeDocument/2006/customXml" ds:itemID="{56515BF4-E554-42D8-BC29-E3FB2F84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77061-57F0-C840-8CE0-54ED423E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Sophia Skoglund</cp:lastModifiedBy>
  <cp:revision>24</cp:revision>
  <dcterms:created xsi:type="dcterms:W3CDTF">2021-11-11T16:38:00Z</dcterms:created>
  <dcterms:modified xsi:type="dcterms:W3CDTF">2022-02-11T20:39:00Z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