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EB57" w14:textId="403BDA23" w:rsidR="005F6AD4" w:rsidRPr="0066138C" w:rsidRDefault="24C1F4DA" w:rsidP="00384EE6">
      <w:pPr>
        <w:tabs>
          <w:tab w:val="left" w:pos="7329"/>
        </w:tabs>
        <w:spacing w:after="0" w:line="240" w:lineRule="auto"/>
        <w:jc w:val="right"/>
        <w:rPr>
          <w:rFonts w:ascii="Garamond" w:hAnsi="Garamond" w:cs="Arial"/>
          <w:sz w:val="40"/>
          <w:szCs w:val="40"/>
        </w:rPr>
      </w:pPr>
      <w:r w:rsidRPr="4BFA225B">
        <w:rPr>
          <w:rFonts w:ascii="Garamond" w:hAnsi="Garamond" w:cs="Arial"/>
          <w:sz w:val="40"/>
          <w:szCs w:val="40"/>
        </w:rPr>
        <w:t xml:space="preserve">Hampton Roads Health </w:t>
      </w:r>
      <w:r w:rsidR="63C60DEA" w:rsidRPr="4BFA225B">
        <w:rPr>
          <w:rFonts w:ascii="Garamond" w:hAnsi="Garamond" w:cs="Arial"/>
          <w:sz w:val="40"/>
          <w:szCs w:val="40"/>
        </w:rPr>
        <w:t>&amp;</w:t>
      </w:r>
      <w:r w:rsidRPr="4BFA225B">
        <w:rPr>
          <w:rFonts w:ascii="Garamond" w:hAnsi="Garamond" w:cs="Arial"/>
          <w:sz w:val="40"/>
          <w:szCs w:val="40"/>
        </w:rPr>
        <w:t xml:space="preserve"> Air Quality</w:t>
      </w:r>
    </w:p>
    <w:p w14:paraId="615D5C4B" w14:textId="77777777" w:rsidR="093C8B60" w:rsidRDefault="093C8B60" w:rsidP="00384EE6">
      <w:pPr>
        <w:tabs>
          <w:tab w:val="left" w:pos="7329"/>
        </w:tabs>
        <w:spacing w:after="0" w:line="240" w:lineRule="auto"/>
        <w:jc w:val="right"/>
        <w:rPr>
          <w:rFonts w:ascii="Garamond" w:hAnsi="Garamond" w:cs="Arial"/>
          <w:sz w:val="28"/>
          <w:szCs w:val="28"/>
        </w:rPr>
      </w:pPr>
      <w:r w:rsidRPr="2C0F1EB3">
        <w:rPr>
          <w:rFonts w:ascii="Garamond" w:hAnsi="Garamond" w:cs="Arial"/>
          <w:sz w:val="28"/>
          <w:szCs w:val="28"/>
        </w:rPr>
        <w:t>Monitoring Air Quality using MODIS and CALIPSO Data in Conjunction wit</w:t>
      </w:r>
      <w:r w:rsidR="7D77DF0D" w:rsidRPr="2C0F1EB3">
        <w:rPr>
          <w:rFonts w:ascii="Garamond" w:hAnsi="Garamond" w:cs="Arial"/>
          <w:sz w:val="28"/>
          <w:szCs w:val="28"/>
        </w:rPr>
        <w:t>h</w:t>
      </w:r>
    </w:p>
    <w:p w14:paraId="55AA9478" w14:textId="0CD7C9C4" w:rsidR="093C8B60" w:rsidRPr="0000634C" w:rsidRDefault="093C8B60" w:rsidP="00384EE6">
      <w:pPr>
        <w:tabs>
          <w:tab w:val="left" w:pos="7329"/>
        </w:tabs>
        <w:spacing w:after="0" w:line="240" w:lineRule="auto"/>
        <w:jc w:val="right"/>
        <w:rPr>
          <w:rFonts w:ascii="Garamond" w:hAnsi="Garamond"/>
          <w:sz w:val="28"/>
          <w:szCs w:val="28"/>
        </w:rPr>
      </w:pPr>
      <w:r w:rsidRPr="0000634C">
        <w:rPr>
          <w:rFonts w:ascii="Garamond" w:hAnsi="Garamond"/>
          <w:sz w:val="28"/>
          <w:szCs w:val="28"/>
        </w:rPr>
        <w:t>Socioeconomic Data to Map Air Pollution in Hampton Roads Virginia</w:t>
      </w:r>
    </w:p>
    <w:p w14:paraId="0C0E96AA" w14:textId="77777777" w:rsidR="009830D6" w:rsidRPr="0066138C" w:rsidRDefault="009830D6" w:rsidP="00384EE6">
      <w:pPr>
        <w:spacing w:after="0" w:line="240" w:lineRule="auto"/>
        <w:rPr>
          <w:rFonts w:ascii="Garamond" w:hAnsi="Garamond" w:cs="Arial"/>
          <w:sz w:val="32"/>
        </w:rPr>
      </w:pPr>
    </w:p>
    <w:p w14:paraId="26B6ADC8" w14:textId="77777777" w:rsidR="00E578D6" w:rsidRPr="0066138C" w:rsidRDefault="00E578D6" w:rsidP="00384EE6">
      <w:pPr>
        <w:spacing w:after="0" w:line="240" w:lineRule="auto"/>
        <w:rPr>
          <w:rFonts w:ascii="Garamond" w:hAnsi="Garamond" w:cs="Arial"/>
          <w:sz w:val="32"/>
        </w:rPr>
      </w:pPr>
    </w:p>
    <w:p w14:paraId="4935AA12" w14:textId="77777777" w:rsidR="00E578D6" w:rsidRPr="0066138C" w:rsidRDefault="00E578D6" w:rsidP="00384EE6">
      <w:pPr>
        <w:spacing w:after="0" w:line="240" w:lineRule="auto"/>
        <w:rPr>
          <w:rFonts w:ascii="Garamond" w:hAnsi="Garamond" w:cs="Arial"/>
          <w:sz w:val="32"/>
        </w:rPr>
      </w:pPr>
    </w:p>
    <w:p w14:paraId="2ACA5B44" w14:textId="77777777" w:rsidR="00E578D6" w:rsidRPr="0066138C" w:rsidRDefault="00E578D6" w:rsidP="00384EE6">
      <w:pPr>
        <w:spacing w:after="0" w:line="240" w:lineRule="auto"/>
        <w:rPr>
          <w:rFonts w:ascii="Garamond" w:hAnsi="Garamond" w:cs="Arial"/>
          <w:sz w:val="32"/>
        </w:rPr>
      </w:pPr>
    </w:p>
    <w:p w14:paraId="301C1AAB" w14:textId="77777777" w:rsidR="00FC670A" w:rsidRPr="0066138C" w:rsidRDefault="00FC670A" w:rsidP="00384EE6">
      <w:pPr>
        <w:spacing w:after="0" w:line="240" w:lineRule="auto"/>
        <w:jc w:val="center"/>
        <w:rPr>
          <w:rFonts w:ascii="Garamond" w:hAnsi="Garamond" w:cs="Arial"/>
          <w:b/>
          <w:sz w:val="32"/>
        </w:rPr>
      </w:pPr>
    </w:p>
    <w:p w14:paraId="4137D93A" w14:textId="77777777" w:rsidR="00FC670A" w:rsidRPr="0066138C" w:rsidRDefault="00FC670A" w:rsidP="00384EE6">
      <w:pPr>
        <w:spacing w:after="0" w:line="240" w:lineRule="auto"/>
        <w:jc w:val="center"/>
        <w:rPr>
          <w:rFonts w:ascii="Garamond" w:hAnsi="Garamond" w:cs="Arial"/>
          <w:b/>
          <w:sz w:val="32"/>
        </w:rPr>
      </w:pPr>
    </w:p>
    <w:p w14:paraId="16956E60" w14:textId="77777777" w:rsidR="0064280B" w:rsidRPr="0066138C" w:rsidRDefault="0064280B" w:rsidP="00384EE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3D9B3768" wp14:editId="06A96E2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7DB8065A" w14:textId="77777777" w:rsidR="00916AAB" w:rsidRPr="0066138C" w:rsidDel="00E6103B" w:rsidRDefault="0042377B" w:rsidP="00384EE6">
      <w:pPr>
        <w:spacing w:after="0" w:line="240" w:lineRule="auto"/>
        <w:jc w:val="center"/>
        <w:rPr>
          <w:rFonts w:ascii="Garamond" w:hAnsi="Garamond" w:cs="Arial"/>
          <w:sz w:val="28"/>
          <w:szCs w:val="28"/>
        </w:rPr>
      </w:pPr>
      <w:r w:rsidRPr="1103C17E">
        <w:rPr>
          <w:rFonts w:ascii="Garamond" w:hAnsi="Garamond" w:cs="Arial"/>
          <w:sz w:val="28"/>
          <w:szCs w:val="28"/>
        </w:rPr>
        <w:t>August</w:t>
      </w:r>
      <w:r w:rsidR="220F6655" w:rsidRPr="1103C17E">
        <w:rPr>
          <w:rFonts w:ascii="Garamond" w:hAnsi="Garamond" w:cs="Arial"/>
          <w:sz w:val="28"/>
          <w:szCs w:val="28"/>
        </w:rPr>
        <w:t xml:space="preserve"> 9</w:t>
      </w:r>
      <w:r w:rsidR="220F6655" w:rsidRPr="1103C17E">
        <w:rPr>
          <w:rFonts w:ascii="Garamond" w:hAnsi="Garamond" w:cs="Arial"/>
          <w:sz w:val="28"/>
          <w:szCs w:val="28"/>
          <w:vertAlign w:val="superscript"/>
        </w:rPr>
        <w:t>th</w:t>
      </w:r>
      <w:r w:rsidR="220F6655" w:rsidRPr="1103C17E">
        <w:rPr>
          <w:rFonts w:ascii="Garamond" w:hAnsi="Garamond" w:cs="Arial"/>
          <w:sz w:val="28"/>
          <w:szCs w:val="28"/>
        </w:rPr>
        <w:t>, 2024</w:t>
      </w:r>
    </w:p>
    <w:p w14:paraId="17D8B4B7" w14:textId="77777777" w:rsidR="00916AAB" w:rsidRPr="00AA4C5F" w:rsidRDefault="00916AAB" w:rsidP="00384EE6">
      <w:pPr>
        <w:spacing w:after="0" w:line="240" w:lineRule="auto"/>
        <w:jc w:val="center"/>
        <w:rPr>
          <w:rFonts w:ascii="Garamond" w:hAnsi="Garamond" w:cs="Arial"/>
          <w:sz w:val="20"/>
          <w:szCs w:val="24"/>
        </w:rPr>
      </w:pPr>
    </w:p>
    <w:p w14:paraId="6F999A6F" w14:textId="5240F13F" w:rsidR="0041150E" w:rsidRPr="004D75CF" w:rsidRDefault="768C3BA7" w:rsidP="00384EE6">
      <w:pPr>
        <w:spacing w:after="0" w:line="240" w:lineRule="auto"/>
        <w:jc w:val="center"/>
        <w:rPr>
          <w:rFonts w:ascii="Garamond" w:hAnsi="Garamond" w:cs="Arial"/>
          <w:sz w:val="20"/>
          <w:szCs w:val="20"/>
        </w:rPr>
      </w:pPr>
      <w:r w:rsidRPr="35346868">
        <w:rPr>
          <w:rFonts w:ascii="Garamond" w:hAnsi="Garamond" w:cs="Arial"/>
          <w:sz w:val="20"/>
          <w:szCs w:val="20"/>
        </w:rPr>
        <w:t>Marilee Karinshak</w:t>
      </w:r>
      <w:r w:rsidR="00CB2707">
        <w:rPr>
          <w:rStyle w:val="normaltextrun"/>
          <w:color w:val="000000"/>
          <w:bdr w:val="none" w:sz="0" w:space="0" w:color="auto" w:frame="1"/>
        </w:rPr>
        <w:t xml:space="preserve"> </w:t>
      </w:r>
      <w:r w:rsidR="00BA41F7" w:rsidRPr="35346868">
        <w:rPr>
          <w:rFonts w:ascii="Garamond" w:hAnsi="Garamond" w:cs="Arial"/>
          <w:sz w:val="20"/>
          <w:szCs w:val="20"/>
        </w:rPr>
        <w:t>(Project L</w:t>
      </w:r>
      <w:r w:rsidR="00B265D9" w:rsidRPr="35346868">
        <w:rPr>
          <w:rFonts w:ascii="Garamond" w:hAnsi="Garamond" w:cs="Arial"/>
          <w:sz w:val="20"/>
          <w:szCs w:val="20"/>
        </w:rPr>
        <w:t>ead)</w:t>
      </w:r>
    </w:p>
    <w:p w14:paraId="72C678E0" w14:textId="2B827690" w:rsidR="00B265D9" w:rsidRPr="004D75CF" w:rsidRDefault="47DD5997" w:rsidP="00384EE6">
      <w:pPr>
        <w:spacing w:after="0" w:line="240" w:lineRule="auto"/>
        <w:jc w:val="center"/>
        <w:rPr>
          <w:rFonts w:ascii="Garamond" w:hAnsi="Garamond" w:cs="Arial"/>
          <w:sz w:val="20"/>
          <w:szCs w:val="20"/>
        </w:rPr>
      </w:pPr>
      <w:r w:rsidRPr="35346868">
        <w:rPr>
          <w:rFonts w:ascii="Garamond" w:hAnsi="Garamond" w:cs="Arial"/>
          <w:sz w:val="20"/>
          <w:szCs w:val="20"/>
        </w:rPr>
        <w:t>Brooklyn Appling</w:t>
      </w:r>
    </w:p>
    <w:p w14:paraId="43182096" w14:textId="642786A3" w:rsidR="00FC670A" w:rsidRPr="004D75CF" w:rsidRDefault="47DD5997" w:rsidP="00384EE6">
      <w:pPr>
        <w:spacing w:after="0" w:line="240" w:lineRule="auto"/>
        <w:jc w:val="center"/>
        <w:rPr>
          <w:rFonts w:ascii="Garamond" w:hAnsi="Garamond" w:cs="Arial"/>
          <w:sz w:val="20"/>
          <w:szCs w:val="20"/>
        </w:rPr>
      </w:pPr>
      <w:r w:rsidRPr="35346868">
        <w:rPr>
          <w:rFonts w:ascii="Garamond" w:hAnsi="Garamond" w:cs="Arial"/>
          <w:sz w:val="20"/>
          <w:szCs w:val="20"/>
        </w:rPr>
        <w:t>Sidney Hipp</w:t>
      </w:r>
    </w:p>
    <w:p w14:paraId="0FA6F409" w14:textId="72CF429D" w:rsidR="00FC670A" w:rsidRPr="004D75CF" w:rsidRDefault="47DD5997" w:rsidP="00384EE6">
      <w:pPr>
        <w:spacing w:after="0" w:line="240" w:lineRule="auto"/>
        <w:jc w:val="center"/>
        <w:rPr>
          <w:rFonts w:ascii="Garamond" w:hAnsi="Garamond" w:cs="Arial"/>
          <w:sz w:val="20"/>
          <w:szCs w:val="20"/>
        </w:rPr>
      </w:pPr>
      <w:r w:rsidRPr="35346868">
        <w:rPr>
          <w:rFonts w:ascii="Garamond" w:hAnsi="Garamond" w:cs="Arial"/>
          <w:sz w:val="20"/>
          <w:szCs w:val="20"/>
        </w:rPr>
        <w:t>Piper Coleman</w:t>
      </w:r>
    </w:p>
    <w:p w14:paraId="12ECB312" w14:textId="77777777" w:rsidR="00FC670A" w:rsidRDefault="00FC670A" w:rsidP="00384EE6">
      <w:pPr>
        <w:spacing w:after="0" w:line="240" w:lineRule="auto"/>
        <w:jc w:val="center"/>
        <w:rPr>
          <w:rFonts w:ascii="Garamond" w:hAnsi="Garamond" w:cs="Arial"/>
          <w:sz w:val="20"/>
        </w:rPr>
      </w:pPr>
    </w:p>
    <w:p w14:paraId="1D9E7D0D" w14:textId="77777777" w:rsidR="00611ACB" w:rsidRPr="00611ACB" w:rsidRDefault="00611ACB" w:rsidP="00384EE6">
      <w:pPr>
        <w:spacing w:after="0" w:line="240" w:lineRule="auto"/>
        <w:jc w:val="center"/>
        <w:rPr>
          <w:rFonts w:ascii="Garamond" w:hAnsi="Garamond" w:cs="Arial"/>
          <w:b/>
          <w:bCs/>
          <w:i/>
          <w:iCs/>
          <w:sz w:val="20"/>
          <w:szCs w:val="20"/>
        </w:rPr>
      </w:pPr>
      <w:r w:rsidRPr="2E966AE6">
        <w:rPr>
          <w:rFonts w:ascii="Garamond" w:hAnsi="Garamond" w:cs="Arial"/>
          <w:b/>
          <w:bCs/>
          <w:i/>
          <w:iCs/>
          <w:sz w:val="20"/>
          <w:szCs w:val="20"/>
        </w:rPr>
        <w:t>Advisors:</w:t>
      </w:r>
    </w:p>
    <w:p w14:paraId="64302873" w14:textId="77777777" w:rsidR="00916AAB" w:rsidRPr="004D75CF" w:rsidRDefault="654200DD" w:rsidP="00384EE6">
      <w:pPr>
        <w:spacing w:after="0" w:line="240" w:lineRule="auto"/>
        <w:jc w:val="center"/>
        <w:rPr>
          <w:rFonts w:ascii="Garamond" w:hAnsi="Garamond" w:cs="Arial"/>
          <w:sz w:val="20"/>
          <w:szCs w:val="20"/>
        </w:rPr>
      </w:pPr>
      <w:r w:rsidRPr="35346868">
        <w:rPr>
          <w:rFonts w:ascii="Garamond" w:hAnsi="Garamond" w:cs="Arial"/>
          <w:sz w:val="20"/>
          <w:szCs w:val="20"/>
        </w:rPr>
        <w:t xml:space="preserve">Dr. Travis </w:t>
      </w:r>
      <w:r w:rsidR="31FBEC8C" w:rsidRPr="35346868">
        <w:rPr>
          <w:rFonts w:ascii="Garamond" w:hAnsi="Garamond" w:cs="Arial"/>
          <w:sz w:val="20"/>
          <w:szCs w:val="20"/>
        </w:rPr>
        <w:t>Toth</w:t>
      </w:r>
      <w:r w:rsidR="00916AAB" w:rsidRPr="35346868">
        <w:rPr>
          <w:rFonts w:ascii="Garamond" w:hAnsi="Garamond" w:cs="Arial"/>
          <w:sz w:val="20"/>
          <w:szCs w:val="20"/>
        </w:rPr>
        <w:t>,</w:t>
      </w:r>
      <w:r w:rsidR="19036DED" w:rsidRPr="35346868">
        <w:rPr>
          <w:rFonts w:ascii="Garamond" w:hAnsi="Garamond" w:cs="Arial"/>
          <w:sz w:val="20"/>
          <w:szCs w:val="20"/>
        </w:rPr>
        <w:t xml:space="preserve"> NASA Langey Research Center</w:t>
      </w:r>
      <w:r w:rsidR="00916AAB" w:rsidRPr="35346868">
        <w:rPr>
          <w:rFonts w:ascii="Garamond" w:hAnsi="Garamond" w:cs="Arial"/>
          <w:sz w:val="20"/>
          <w:szCs w:val="20"/>
        </w:rPr>
        <w:t xml:space="preserve"> (Science Advisor)</w:t>
      </w:r>
    </w:p>
    <w:p w14:paraId="268C9D9E" w14:textId="77777777" w:rsidR="006E2A1C" w:rsidRPr="004D75CF" w:rsidRDefault="1B692403" w:rsidP="00384EE6">
      <w:pPr>
        <w:spacing w:after="0" w:line="240" w:lineRule="auto"/>
        <w:jc w:val="center"/>
        <w:rPr>
          <w:rFonts w:ascii="Garamond" w:hAnsi="Garamond" w:cs="Arial"/>
          <w:sz w:val="20"/>
          <w:szCs w:val="20"/>
        </w:rPr>
      </w:pPr>
      <w:r w:rsidRPr="35346868">
        <w:rPr>
          <w:rFonts w:ascii="Garamond" w:hAnsi="Garamond" w:cs="Arial"/>
          <w:sz w:val="20"/>
          <w:szCs w:val="20"/>
        </w:rPr>
        <w:t>Dr. Xia Cai</w:t>
      </w:r>
      <w:r w:rsidR="00916AAB" w:rsidRPr="35346868">
        <w:rPr>
          <w:rFonts w:ascii="Garamond" w:hAnsi="Garamond" w:cs="Arial"/>
          <w:sz w:val="20"/>
          <w:szCs w:val="20"/>
        </w:rPr>
        <w:t xml:space="preserve">, </w:t>
      </w:r>
      <w:r w:rsidR="553CFF40" w:rsidRPr="35346868">
        <w:rPr>
          <w:rFonts w:ascii="Garamond" w:hAnsi="Garamond" w:cs="Arial"/>
          <w:sz w:val="20"/>
          <w:szCs w:val="20"/>
        </w:rPr>
        <w:t xml:space="preserve">NASA Langley Research Center </w:t>
      </w:r>
      <w:r w:rsidR="00916AAB" w:rsidRPr="35346868">
        <w:rPr>
          <w:rFonts w:ascii="Garamond" w:hAnsi="Garamond" w:cs="Arial"/>
          <w:sz w:val="20"/>
          <w:szCs w:val="20"/>
        </w:rPr>
        <w:t>(Science Advisor)</w:t>
      </w:r>
    </w:p>
    <w:p w14:paraId="7B878811" w14:textId="77777777" w:rsidR="00FC670A" w:rsidRPr="004D75CF" w:rsidRDefault="00FC670A" w:rsidP="00384EE6">
      <w:pPr>
        <w:spacing w:after="0" w:line="240" w:lineRule="auto"/>
        <w:jc w:val="center"/>
        <w:rPr>
          <w:rFonts w:ascii="Garamond" w:hAnsi="Garamond" w:cs="Arial"/>
          <w:sz w:val="20"/>
        </w:rPr>
      </w:pPr>
    </w:p>
    <w:p w14:paraId="197BF3EE" w14:textId="77777777" w:rsidR="3E43DE45" w:rsidRDefault="3E43DE45" w:rsidP="00384EE6">
      <w:pPr>
        <w:spacing w:after="0" w:line="240" w:lineRule="auto"/>
        <w:jc w:val="center"/>
        <w:rPr>
          <w:rFonts w:ascii="Garamond" w:hAnsi="Garamond" w:cs="Arial"/>
          <w:sz w:val="20"/>
          <w:szCs w:val="20"/>
        </w:rPr>
      </w:pPr>
    </w:p>
    <w:p w14:paraId="4349BFC3" w14:textId="77777777" w:rsidR="1E2841EC" w:rsidRDefault="00300640" w:rsidP="00384EE6">
      <w:pPr>
        <w:spacing w:after="0" w:line="240" w:lineRule="auto"/>
        <w:jc w:val="center"/>
        <w:rPr>
          <w:rFonts w:ascii="Garamond" w:hAnsi="Garamond" w:cs="Arial"/>
          <w:b/>
          <w:bCs/>
          <w:i/>
          <w:iCs/>
          <w:sz w:val="20"/>
          <w:szCs w:val="20"/>
        </w:rPr>
      </w:pPr>
      <w:r w:rsidRPr="35346868">
        <w:rPr>
          <w:rFonts w:ascii="Garamond" w:hAnsi="Garamond" w:cs="Arial"/>
          <w:b/>
          <w:bCs/>
          <w:i/>
          <w:iCs/>
          <w:sz w:val="20"/>
          <w:szCs w:val="20"/>
        </w:rPr>
        <w:t>Lead</w:t>
      </w:r>
      <w:r w:rsidR="2B40B833" w:rsidRPr="35346868">
        <w:rPr>
          <w:rFonts w:ascii="Garamond" w:hAnsi="Garamond" w:cs="Arial"/>
          <w:b/>
          <w:bCs/>
          <w:i/>
          <w:iCs/>
          <w:sz w:val="20"/>
          <w:szCs w:val="20"/>
        </w:rPr>
        <w:t>:</w:t>
      </w:r>
      <w:r>
        <w:br/>
      </w:r>
      <w:r w:rsidR="4B770EC5" w:rsidRPr="35346868">
        <w:rPr>
          <w:rFonts w:ascii="Garamond" w:hAnsi="Garamond" w:cs="Arial"/>
          <w:sz w:val="20"/>
          <w:szCs w:val="20"/>
        </w:rPr>
        <w:t xml:space="preserve">Olivia Landry </w:t>
      </w:r>
      <w:r w:rsidR="2B40B833" w:rsidRPr="35346868">
        <w:rPr>
          <w:rFonts w:ascii="Garamond" w:hAnsi="Garamond" w:cs="Arial"/>
          <w:sz w:val="20"/>
          <w:szCs w:val="20"/>
        </w:rPr>
        <w:t>(</w:t>
      </w:r>
      <w:r w:rsidR="210263E3" w:rsidRPr="35346868">
        <w:rPr>
          <w:rFonts w:ascii="Garamond" w:hAnsi="Garamond" w:cs="Arial"/>
          <w:sz w:val="20"/>
          <w:szCs w:val="20"/>
        </w:rPr>
        <w:t>Virginia – Langley</w:t>
      </w:r>
      <w:r w:rsidR="2B40B833" w:rsidRPr="35346868">
        <w:rPr>
          <w:rFonts w:ascii="Garamond" w:hAnsi="Garamond" w:cs="Arial"/>
          <w:sz w:val="20"/>
          <w:szCs w:val="20"/>
        </w:rPr>
        <w:t>)</w:t>
      </w:r>
    </w:p>
    <w:p w14:paraId="7F4E6E8F" w14:textId="77777777" w:rsidR="2B40B833" w:rsidRDefault="2B40B833" w:rsidP="00384EE6">
      <w:pPr>
        <w:spacing w:after="0" w:line="240" w:lineRule="auto"/>
        <w:jc w:val="center"/>
        <w:rPr>
          <w:rFonts w:ascii="Garamond" w:hAnsi="Garamond" w:cs="Arial"/>
          <w:sz w:val="20"/>
          <w:szCs w:val="20"/>
        </w:rPr>
      </w:pPr>
    </w:p>
    <w:p w14:paraId="7EF4522A" w14:textId="77777777" w:rsidR="2B40B833" w:rsidRDefault="2B40B833" w:rsidP="00384EE6">
      <w:pPr>
        <w:spacing w:after="0" w:line="240" w:lineRule="auto"/>
        <w:jc w:val="center"/>
        <w:rPr>
          <w:rFonts w:ascii="Garamond" w:hAnsi="Garamond" w:cs="Arial"/>
          <w:sz w:val="20"/>
          <w:szCs w:val="20"/>
        </w:rPr>
      </w:pPr>
    </w:p>
    <w:p w14:paraId="7E011CF3" w14:textId="77777777" w:rsidR="2B40B833" w:rsidRDefault="2B40B833" w:rsidP="00384EE6">
      <w:pPr>
        <w:spacing w:after="0" w:line="240" w:lineRule="auto"/>
        <w:jc w:val="center"/>
        <w:rPr>
          <w:rFonts w:ascii="Garamond" w:hAnsi="Garamond" w:cs="Arial"/>
          <w:sz w:val="20"/>
          <w:szCs w:val="20"/>
        </w:rPr>
      </w:pPr>
    </w:p>
    <w:p w14:paraId="0BC094AF" w14:textId="77777777" w:rsidR="2B40B833" w:rsidRDefault="2B40B833" w:rsidP="00384EE6">
      <w:pPr>
        <w:spacing w:after="0" w:line="240" w:lineRule="auto"/>
        <w:jc w:val="center"/>
        <w:rPr>
          <w:rFonts w:ascii="Garamond" w:hAnsi="Garamond" w:cs="Arial"/>
          <w:sz w:val="20"/>
          <w:szCs w:val="20"/>
        </w:rPr>
      </w:pPr>
    </w:p>
    <w:p w14:paraId="7614C188" w14:textId="77777777" w:rsidR="2B40B833" w:rsidRDefault="2B40B833" w:rsidP="00384EE6">
      <w:pPr>
        <w:spacing w:after="0" w:line="240" w:lineRule="auto"/>
        <w:jc w:val="center"/>
        <w:rPr>
          <w:rFonts w:ascii="Garamond" w:hAnsi="Garamond" w:cs="Arial"/>
          <w:sz w:val="20"/>
          <w:szCs w:val="20"/>
        </w:rPr>
      </w:pPr>
    </w:p>
    <w:p w14:paraId="155174F2" w14:textId="77777777" w:rsidR="2B40B833" w:rsidRDefault="2B40B833" w:rsidP="00384EE6">
      <w:pPr>
        <w:spacing w:after="0" w:line="240" w:lineRule="auto"/>
        <w:jc w:val="center"/>
        <w:rPr>
          <w:rFonts w:ascii="Garamond" w:hAnsi="Garamond" w:cs="Arial"/>
          <w:b/>
          <w:bCs/>
          <w:sz w:val="20"/>
          <w:szCs w:val="20"/>
        </w:rPr>
      </w:pPr>
    </w:p>
    <w:p w14:paraId="7100292D" w14:textId="37E3882F" w:rsidR="0064280B" w:rsidRPr="0066138C" w:rsidRDefault="0064280B" w:rsidP="00384EE6">
      <w:pPr>
        <w:spacing w:after="0" w:line="240" w:lineRule="auto"/>
        <w:rPr>
          <w:rFonts w:ascii="Garamond" w:hAnsi="Garamond" w:cs="Arial"/>
          <w:sz w:val="20"/>
          <w:szCs w:val="20"/>
        </w:rPr>
      </w:pPr>
      <w:r w:rsidRPr="7C844F78">
        <w:rPr>
          <w:rFonts w:ascii="Garamond" w:hAnsi="Garamond" w:cs="Arial"/>
          <w:b/>
          <w:bCs/>
          <w:sz w:val="20"/>
          <w:szCs w:val="20"/>
        </w:rPr>
        <w:br w:type="page"/>
      </w:r>
    </w:p>
    <w:p w14:paraId="2E388535" w14:textId="3F52FEDF" w:rsidR="006E2A1C" w:rsidRPr="0066138C" w:rsidRDefault="5F427185" w:rsidP="00384EE6">
      <w:pPr>
        <w:pStyle w:val="Heading1"/>
        <w:spacing w:before="0" w:line="240" w:lineRule="auto"/>
        <w:rPr>
          <w:rFonts w:ascii="Garamond" w:hAnsi="Garamond"/>
        </w:rPr>
      </w:pPr>
      <w:r w:rsidRPr="1103C17E">
        <w:rPr>
          <w:rFonts w:ascii="Garamond" w:hAnsi="Garamond"/>
        </w:rPr>
        <w:lastRenderedPageBreak/>
        <w:t xml:space="preserve">1. Abstract </w:t>
      </w:r>
    </w:p>
    <w:p w14:paraId="61F40605" w14:textId="530B4AF0" w:rsidR="76D983FB" w:rsidRDefault="76D983FB" w:rsidP="00384EE6">
      <w:pPr>
        <w:spacing w:after="0" w:line="240" w:lineRule="auto"/>
        <w:rPr>
          <w:rFonts w:ascii="Garamond" w:eastAsia="Garamond" w:hAnsi="Garamond" w:cs="Garamond"/>
          <w:color w:val="000000" w:themeColor="text1"/>
        </w:rPr>
      </w:pPr>
      <w:r w:rsidRPr="527D691F">
        <w:rPr>
          <w:rFonts w:ascii="Garamond" w:eastAsia="Garamond" w:hAnsi="Garamond" w:cs="Garamond"/>
        </w:rPr>
        <w:t>Situated along Virginia’s southeastern coast, Hampton Roads is a historic</w:t>
      </w:r>
      <w:r w:rsidR="64965697" w:rsidRPr="527D691F">
        <w:rPr>
          <w:rFonts w:ascii="Garamond" w:eastAsia="Garamond" w:hAnsi="Garamond" w:cs="Garamond"/>
        </w:rPr>
        <w:t xml:space="preserve"> and modern</w:t>
      </w:r>
      <w:r w:rsidRPr="527D691F">
        <w:rPr>
          <w:rFonts w:ascii="Garamond" w:eastAsia="Garamond" w:hAnsi="Garamond" w:cs="Garamond"/>
        </w:rPr>
        <w:t xml:space="preserve"> hub for coal storage and transportation. When inhaled, </w:t>
      </w:r>
      <w:r w:rsidR="7D525E39" w:rsidRPr="527D691F">
        <w:rPr>
          <w:rFonts w:ascii="Garamond" w:eastAsia="Garamond" w:hAnsi="Garamond" w:cs="Garamond"/>
        </w:rPr>
        <w:t xml:space="preserve">aerosols </w:t>
      </w:r>
      <w:r w:rsidRPr="527D691F">
        <w:rPr>
          <w:rFonts w:ascii="Garamond" w:eastAsia="Garamond" w:hAnsi="Garamond" w:cs="Garamond"/>
        </w:rPr>
        <w:t xml:space="preserve">like coal dust can cause respiratory and cardiovascular issues, raising concerns among community members about the potential human health risks associated with particulate matter (PM) pollution. </w:t>
      </w:r>
      <w:r w:rsidR="63F3B0F9" w:rsidRPr="527D691F">
        <w:rPr>
          <w:rFonts w:ascii="Garamond" w:eastAsia="Garamond" w:hAnsi="Garamond" w:cs="Garamond"/>
        </w:rPr>
        <w:t xml:space="preserve">For this project, </w:t>
      </w:r>
      <w:r w:rsidRPr="527D691F">
        <w:rPr>
          <w:rFonts w:ascii="Garamond" w:eastAsia="Garamond" w:hAnsi="Garamond" w:cs="Garamond"/>
        </w:rPr>
        <w:t>NASA DEVELOP partnered with the Virginia Department of Environmental Quality (DEQ) to determine the feasibility of using NASA Earth observations to better understand the distribution</w:t>
      </w:r>
      <w:r w:rsidR="6173ECD4" w:rsidRPr="527D691F">
        <w:rPr>
          <w:rFonts w:ascii="Garamond" w:eastAsia="Garamond" w:hAnsi="Garamond" w:cs="Garamond"/>
        </w:rPr>
        <w:t xml:space="preserve"> of </w:t>
      </w:r>
      <w:r w:rsidR="00805DA4">
        <w:rPr>
          <w:rFonts w:ascii="Garamond" w:eastAsia="Garamond" w:hAnsi="Garamond" w:cs="Garamond"/>
        </w:rPr>
        <w:t>PM</w:t>
      </w:r>
      <w:r w:rsidRPr="527D691F">
        <w:rPr>
          <w:rFonts w:ascii="Garamond" w:eastAsia="Garamond" w:hAnsi="Garamond" w:cs="Garamond"/>
        </w:rPr>
        <w:t xml:space="preserve"> across the region. </w:t>
      </w:r>
      <w:r w:rsidR="00F16EA9" w:rsidRPr="527D691F">
        <w:rPr>
          <w:rFonts w:ascii="Garamond" w:eastAsia="Garamond" w:hAnsi="Garamond" w:cs="Garamond"/>
          <w:color w:val="000000" w:themeColor="text1"/>
        </w:rPr>
        <w:t>This project incorporated d</w:t>
      </w:r>
      <w:r w:rsidRPr="527D691F">
        <w:rPr>
          <w:rFonts w:ascii="Garamond" w:eastAsia="Garamond" w:hAnsi="Garamond" w:cs="Garamond"/>
          <w:color w:val="000000" w:themeColor="text1"/>
        </w:rPr>
        <w:t>ata from NASA’s Terra/Aqua MODIS and CALIPSO CALIOP satellite</w:t>
      </w:r>
      <w:r w:rsidR="76C4ADE7" w:rsidRPr="527D691F">
        <w:rPr>
          <w:rFonts w:ascii="Garamond" w:eastAsia="Garamond" w:hAnsi="Garamond" w:cs="Garamond"/>
          <w:color w:val="000000" w:themeColor="text1"/>
        </w:rPr>
        <w:t xml:space="preserve"> sensors </w:t>
      </w:r>
      <w:r w:rsidRPr="527D691F">
        <w:rPr>
          <w:rFonts w:ascii="Garamond" w:eastAsia="Garamond" w:hAnsi="Garamond" w:cs="Garamond"/>
          <w:color w:val="000000" w:themeColor="text1"/>
        </w:rPr>
        <w:t xml:space="preserve">with ground </w:t>
      </w:r>
      <w:r w:rsidR="003C1E5D">
        <w:rPr>
          <w:rFonts w:ascii="Garamond" w:eastAsia="Garamond" w:hAnsi="Garamond" w:cs="Garamond"/>
          <w:color w:val="000000" w:themeColor="text1"/>
        </w:rPr>
        <w:t xml:space="preserve">stations </w:t>
      </w:r>
      <w:r w:rsidR="00740B50">
        <w:rPr>
          <w:rFonts w:ascii="Garamond" w:eastAsia="Garamond" w:hAnsi="Garamond" w:cs="Garamond"/>
          <w:color w:val="000000" w:themeColor="text1"/>
        </w:rPr>
        <w:t>to monitor PM</w:t>
      </w:r>
      <w:r w:rsidR="00BC44AC">
        <w:rPr>
          <w:rFonts w:ascii="Garamond" w:eastAsia="Garamond" w:hAnsi="Garamond" w:cs="Garamond"/>
          <w:color w:val="000000" w:themeColor="text1"/>
        </w:rPr>
        <w:t xml:space="preserve"> concentration, </w:t>
      </w:r>
      <w:r w:rsidRPr="527D691F">
        <w:rPr>
          <w:rFonts w:ascii="Garamond" w:eastAsia="Garamond" w:hAnsi="Garamond" w:cs="Garamond"/>
          <w:color w:val="000000" w:themeColor="text1"/>
        </w:rPr>
        <w:t xml:space="preserve">the vertical distribution of pollutants, and air quality trends over time. </w:t>
      </w:r>
      <w:r w:rsidR="07205778" w:rsidRPr="527D691F">
        <w:rPr>
          <w:rFonts w:ascii="Garamond" w:eastAsia="Garamond" w:hAnsi="Garamond" w:cs="Garamond"/>
          <w:color w:val="000000" w:themeColor="text1"/>
        </w:rPr>
        <w:t>Le</w:t>
      </w:r>
      <w:r w:rsidRPr="527D691F">
        <w:rPr>
          <w:rFonts w:ascii="Garamond" w:eastAsia="Garamond" w:hAnsi="Garamond" w:cs="Garamond"/>
          <w:color w:val="000000" w:themeColor="text1"/>
        </w:rPr>
        <w:t xml:space="preserve">veraging both </w:t>
      </w:r>
      <w:r w:rsidR="03E338ED" w:rsidRPr="527D691F">
        <w:rPr>
          <w:rFonts w:ascii="Garamond" w:eastAsia="Garamond" w:hAnsi="Garamond" w:cs="Garamond"/>
          <w:color w:val="000000" w:themeColor="text1"/>
        </w:rPr>
        <w:t>satellite</w:t>
      </w:r>
      <w:r w:rsidRPr="527D691F">
        <w:rPr>
          <w:rFonts w:ascii="Garamond" w:eastAsia="Garamond" w:hAnsi="Garamond" w:cs="Garamond"/>
          <w:color w:val="000000" w:themeColor="text1"/>
        </w:rPr>
        <w:t xml:space="preserve"> and sociodemographic data, </w:t>
      </w:r>
      <w:r w:rsidR="42CCF324" w:rsidRPr="527D691F">
        <w:rPr>
          <w:rFonts w:ascii="Garamond" w:eastAsia="Garamond" w:hAnsi="Garamond" w:cs="Garamond"/>
          <w:color w:val="000000" w:themeColor="text1"/>
        </w:rPr>
        <w:t>we</w:t>
      </w:r>
      <w:r w:rsidRPr="527D691F">
        <w:rPr>
          <w:rFonts w:ascii="Garamond" w:eastAsia="Garamond" w:hAnsi="Garamond" w:cs="Garamond"/>
          <w:color w:val="000000" w:themeColor="text1"/>
        </w:rPr>
        <w:t xml:space="preserve"> </w:t>
      </w:r>
      <w:r w:rsidR="2AFEC307" w:rsidRPr="527D691F">
        <w:rPr>
          <w:rFonts w:ascii="Garamond" w:eastAsia="Garamond" w:hAnsi="Garamond" w:cs="Garamond"/>
          <w:color w:val="000000" w:themeColor="text1"/>
        </w:rPr>
        <w:t xml:space="preserve">mapped the </w:t>
      </w:r>
      <w:r w:rsidRPr="527D691F">
        <w:rPr>
          <w:rFonts w:ascii="Garamond" w:eastAsia="Garamond" w:hAnsi="Garamond" w:cs="Garamond"/>
          <w:color w:val="000000" w:themeColor="text1"/>
        </w:rPr>
        <w:t>spatial distribution of pollutants across the entire region</w:t>
      </w:r>
      <w:r w:rsidR="00A24BA1">
        <w:rPr>
          <w:rFonts w:ascii="Garamond" w:eastAsia="Garamond" w:hAnsi="Garamond" w:cs="Garamond"/>
          <w:color w:val="000000" w:themeColor="text1"/>
        </w:rPr>
        <w:t>, as requested by the Virginia DEQ</w:t>
      </w:r>
      <w:r w:rsidR="007837BD">
        <w:rPr>
          <w:rFonts w:ascii="Garamond" w:eastAsia="Garamond" w:hAnsi="Garamond" w:cs="Garamond"/>
          <w:color w:val="000000" w:themeColor="text1"/>
        </w:rPr>
        <w:t xml:space="preserve"> to </w:t>
      </w:r>
      <w:r w:rsidR="006A7FF1">
        <w:rPr>
          <w:rFonts w:ascii="Garamond" w:eastAsia="Garamond" w:hAnsi="Garamond" w:cs="Garamond"/>
          <w:color w:val="000000" w:themeColor="text1"/>
        </w:rPr>
        <w:t xml:space="preserve">address </w:t>
      </w:r>
      <w:r w:rsidR="00F27BE7">
        <w:rPr>
          <w:rFonts w:ascii="Garamond" w:eastAsia="Garamond" w:hAnsi="Garamond" w:cs="Garamond"/>
          <w:color w:val="000000" w:themeColor="text1"/>
        </w:rPr>
        <w:t>low</w:t>
      </w:r>
      <w:r w:rsidR="006A7FF1">
        <w:rPr>
          <w:rFonts w:ascii="Garamond" w:eastAsia="Garamond" w:hAnsi="Garamond" w:cs="Garamond"/>
          <w:color w:val="000000" w:themeColor="text1"/>
        </w:rPr>
        <w:t xml:space="preserve"> spatial coverage</w:t>
      </w:r>
      <w:r w:rsidR="00DF53C1">
        <w:rPr>
          <w:rFonts w:ascii="Garamond" w:eastAsia="Garamond" w:hAnsi="Garamond" w:cs="Garamond"/>
          <w:color w:val="000000" w:themeColor="text1"/>
        </w:rPr>
        <w:t xml:space="preserve"> </w:t>
      </w:r>
      <w:r w:rsidR="00F93D8B">
        <w:rPr>
          <w:rFonts w:ascii="Garamond" w:eastAsia="Garamond" w:hAnsi="Garamond" w:cs="Garamond"/>
          <w:color w:val="000000" w:themeColor="text1"/>
        </w:rPr>
        <w:t xml:space="preserve">from </w:t>
      </w:r>
      <w:r w:rsidR="00013E9D">
        <w:rPr>
          <w:rFonts w:ascii="Garamond" w:eastAsia="Garamond" w:hAnsi="Garamond" w:cs="Garamond"/>
          <w:color w:val="000000" w:themeColor="text1"/>
        </w:rPr>
        <w:t>a limited number of</w:t>
      </w:r>
      <w:r w:rsidR="00F93D8B">
        <w:rPr>
          <w:rFonts w:ascii="Garamond" w:eastAsia="Garamond" w:hAnsi="Garamond" w:cs="Garamond"/>
          <w:color w:val="000000" w:themeColor="text1"/>
        </w:rPr>
        <w:t xml:space="preserve"> ground </w:t>
      </w:r>
      <w:r w:rsidR="00A30333">
        <w:rPr>
          <w:rFonts w:ascii="Garamond" w:eastAsia="Garamond" w:hAnsi="Garamond" w:cs="Garamond"/>
          <w:color w:val="000000" w:themeColor="text1"/>
        </w:rPr>
        <w:t>monitors</w:t>
      </w:r>
      <w:r w:rsidRPr="527D691F">
        <w:rPr>
          <w:rFonts w:ascii="Garamond" w:eastAsia="Garamond" w:hAnsi="Garamond" w:cs="Garamond"/>
          <w:color w:val="000000" w:themeColor="text1"/>
        </w:rPr>
        <w:t xml:space="preserve">. </w:t>
      </w:r>
      <w:r w:rsidR="7313C303" w:rsidRPr="527D691F">
        <w:rPr>
          <w:rFonts w:ascii="Garamond" w:eastAsia="Garamond" w:hAnsi="Garamond" w:cs="Garamond"/>
          <w:color w:val="000000" w:themeColor="text1"/>
        </w:rPr>
        <w:t>Thus, we identified areas experiencing disproportionate</w:t>
      </w:r>
      <w:r w:rsidR="7A60A8D7" w:rsidRPr="527D691F">
        <w:rPr>
          <w:rFonts w:ascii="Garamond" w:eastAsia="Garamond" w:hAnsi="Garamond" w:cs="Garamond"/>
          <w:color w:val="000000" w:themeColor="text1"/>
        </w:rPr>
        <w:t>ly</w:t>
      </w:r>
      <w:r w:rsidR="7313C303" w:rsidRPr="527D691F">
        <w:rPr>
          <w:rFonts w:ascii="Garamond" w:eastAsia="Garamond" w:hAnsi="Garamond" w:cs="Garamond"/>
          <w:color w:val="000000" w:themeColor="text1"/>
        </w:rPr>
        <w:t xml:space="preserve"> </w:t>
      </w:r>
      <w:r w:rsidR="302B8E58" w:rsidRPr="527D691F">
        <w:rPr>
          <w:rFonts w:ascii="Garamond" w:eastAsia="Garamond" w:hAnsi="Garamond" w:cs="Garamond"/>
          <w:color w:val="000000" w:themeColor="text1"/>
        </w:rPr>
        <w:t xml:space="preserve">high </w:t>
      </w:r>
      <w:r w:rsidR="000464F8">
        <w:rPr>
          <w:rFonts w:ascii="Garamond" w:eastAsia="Garamond" w:hAnsi="Garamond" w:cs="Garamond"/>
          <w:color w:val="000000" w:themeColor="text1"/>
        </w:rPr>
        <w:t>PM</w:t>
      </w:r>
      <w:r w:rsidR="302B8E58" w:rsidRPr="527D691F">
        <w:rPr>
          <w:rFonts w:ascii="Garamond" w:eastAsia="Garamond" w:hAnsi="Garamond" w:cs="Garamond"/>
          <w:color w:val="000000" w:themeColor="text1"/>
        </w:rPr>
        <w:t xml:space="preserve"> </w:t>
      </w:r>
      <w:r w:rsidR="006A2385">
        <w:rPr>
          <w:rFonts w:ascii="Garamond" w:eastAsia="Garamond" w:hAnsi="Garamond" w:cs="Garamond"/>
          <w:color w:val="000000" w:themeColor="text1"/>
        </w:rPr>
        <w:t>pollution</w:t>
      </w:r>
      <w:r w:rsidR="7313C303" w:rsidRPr="527D691F">
        <w:rPr>
          <w:rFonts w:ascii="Garamond" w:eastAsia="Garamond" w:hAnsi="Garamond" w:cs="Garamond"/>
          <w:color w:val="000000" w:themeColor="text1"/>
        </w:rPr>
        <w:t xml:space="preserve">—with historically marginalized communities near coal facilities being the most consistently at-risk. </w:t>
      </w:r>
      <w:r w:rsidRPr="527D691F">
        <w:rPr>
          <w:rFonts w:ascii="Garamond" w:eastAsia="Garamond" w:hAnsi="Garamond" w:cs="Garamond"/>
          <w:color w:val="000000" w:themeColor="text1"/>
        </w:rPr>
        <w:t xml:space="preserve">This analysis provided the Virginia DEQ with important resources in understanding spatial air pollution trends and helped inform future </w:t>
      </w:r>
      <w:r w:rsidR="50F98CB6" w:rsidRPr="527D691F">
        <w:rPr>
          <w:rFonts w:ascii="Garamond" w:eastAsia="Garamond" w:hAnsi="Garamond" w:cs="Garamond"/>
          <w:color w:val="000000" w:themeColor="text1"/>
        </w:rPr>
        <w:t xml:space="preserve">sensor </w:t>
      </w:r>
      <w:r w:rsidRPr="527D691F">
        <w:rPr>
          <w:rFonts w:ascii="Garamond" w:eastAsia="Garamond" w:hAnsi="Garamond" w:cs="Garamond"/>
          <w:color w:val="000000" w:themeColor="text1"/>
        </w:rPr>
        <w:t>placements</w:t>
      </w:r>
      <w:r w:rsidR="6D46CDE2" w:rsidRPr="527D691F">
        <w:rPr>
          <w:rFonts w:ascii="Garamond" w:eastAsia="Garamond" w:hAnsi="Garamond" w:cs="Garamond"/>
          <w:color w:val="000000" w:themeColor="text1"/>
        </w:rPr>
        <w:t>.</w:t>
      </w:r>
      <w:r w:rsidRPr="527D691F">
        <w:rPr>
          <w:rFonts w:ascii="Garamond" w:eastAsia="Garamond" w:hAnsi="Garamond" w:cs="Garamond"/>
          <w:color w:val="000000" w:themeColor="text1"/>
        </w:rPr>
        <w:t xml:space="preserve"> </w:t>
      </w:r>
      <w:r w:rsidR="28B82608" w:rsidRPr="527D691F">
        <w:rPr>
          <w:rFonts w:ascii="Garamond" w:eastAsia="Garamond" w:hAnsi="Garamond" w:cs="Garamond"/>
          <w:color w:val="000000" w:themeColor="text1"/>
        </w:rPr>
        <w:t>However</w:t>
      </w:r>
      <w:r w:rsidRPr="527D691F">
        <w:rPr>
          <w:rFonts w:ascii="Garamond" w:eastAsia="Garamond" w:hAnsi="Garamond" w:cs="Garamond"/>
          <w:color w:val="000000" w:themeColor="text1"/>
        </w:rPr>
        <w:t xml:space="preserve">, current Earth observations </w:t>
      </w:r>
      <w:r w:rsidR="32AA8C98" w:rsidRPr="527D691F">
        <w:rPr>
          <w:rFonts w:ascii="Garamond" w:eastAsia="Garamond" w:hAnsi="Garamond" w:cs="Garamond"/>
          <w:color w:val="000000" w:themeColor="text1"/>
        </w:rPr>
        <w:t xml:space="preserve">are not </w:t>
      </w:r>
      <w:r w:rsidR="4E4A5A11" w:rsidRPr="527D691F">
        <w:rPr>
          <w:rFonts w:ascii="Garamond" w:eastAsia="Garamond" w:hAnsi="Garamond" w:cs="Garamond"/>
          <w:color w:val="000000" w:themeColor="text1"/>
        </w:rPr>
        <w:t>sufficiently</w:t>
      </w:r>
      <w:r w:rsidR="32AA8C98" w:rsidRPr="527D691F">
        <w:rPr>
          <w:rFonts w:ascii="Garamond" w:eastAsia="Garamond" w:hAnsi="Garamond" w:cs="Garamond"/>
          <w:color w:val="000000" w:themeColor="text1"/>
        </w:rPr>
        <w:t xml:space="preserve"> accurate to act </w:t>
      </w:r>
      <w:r w:rsidRPr="527D691F">
        <w:rPr>
          <w:rFonts w:ascii="Garamond" w:eastAsia="Garamond" w:hAnsi="Garamond" w:cs="Garamond"/>
          <w:color w:val="000000" w:themeColor="text1"/>
        </w:rPr>
        <w:t>as primary methods for ground-level PM monitoring</w:t>
      </w:r>
      <w:r w:rsidR="7E41E75E" w:rsidRPr="527D691F">
        <w:rPr>
          <w:rFonts w:ascii="Garamond" w:eastAsia="Garamond" w:hAnsi="Garamond" w:cs="Garamond"/>
          <w:color w:val="000000" w:themeColor="text1"/>
        </w:rPr>
        <w:t xml:space="preserve"> in Hampton Roads</w:t>
      </w:r>
      <w:r w:rsidR="757BD8A7" w:rsidRPr="527D691F">
        <w:rPr>
          <w:rFonts w:ascii="Garamond" w:eastAsia="Garamond" w:hAnsi="Garamond" w:cs="Garamond"/>
          <w:color w:val="000000" w:themeColor="text1"/>
        </w:rPr>
        <w:t>;</w:t>
      </w:r>
      <w:r w:rsidR="7E41E75E" w:rsidRPr="527D691F">
        <w:rPr>
          <w:rFonts w:ascii="Garamond" w:eastAsia="Garamond" w:hAnsi="Garamond" w:cs="Garamond"/>
          <w:color w:val="000000" w:themeColor="text1"/>
        </w:rPr>
        <w:t xml:space="preserve"> a joint approach combining in situ monitors and satellite data proved to be the most effective for this region. </w:t>
      </w:r>
    </w:p>
    <w:p w14:paraId="5F40FEC4" w14:textId="4B85BA81" w:rsidR="527D691F" w:rsidRDefault="527D691F" w:rsidP="00384EE6">
      <w:pPr>
        <w:spacing w:after="0" w:line="240" w:lineRule="auto"/>
        <w:rPr>
          <w:rFonts w:ascii="Garamond" w:eastAsia="Garamond" w:hAnsi="Garamond" w:cs="Garamond"/>
          <w:color w:val="000000" w:themeColor="text1"/>
        </w:rPr>
      </w:pPr>
    </w:p>
    <w:p w14:paraId="6CB03793" w14:textId="77777777" w:rsidR="00770650" w:rsidRPr="0066138C" w:rsidRDefault="5F427185" w:rsidP="00384EE6">
      <w:pPr>
        <w:spacing w:after="0" w:line="240" w:lineRule="auto"/>
        <w:contextualSpacing/>
        <w:rPr>
          <w:rFonts w:ascii="Garamond" w:hAnsi="Garamond" w:cs="Arial"/>
          <w:b/>
          <w:bCs/>
        </w:rPr>
      </w:pPr>
      <w:r w:rsidRPr="55EC0CAC">
        <w:rPr>
          <w:rFonts w:ascii="Garamond" w:hAnsi="Garamond" w:cs="Arial"/>
          <w:b/>
          <w:bCs/>
        </w:rPr>
        <w:t>Key Terms</w:t>
      </w:r>
    </w:p>
    <w:p w14:paraId="217EEA66" w14:textId="616065A9" w:rsidR="0066138C" w:rsidRPr="0066138C" w:rsidRDefault="70B3942C" w:rsidP="00384EE6">
      <w:pPr>
        <w:spacing w:after="0" w:line="240" w:lineRule="auto"/>
        <w:rPr>
          <w:rFonts w:ascii="Garamond" w:hAnsi="Garamond" w:cs="Arial"/>
        </w:rPr>
      </w:pPr>
      <w:bookmarkStart w:id="0" w:name="_Toc334198720"/>
      <w:r w:rsidRPr="3229EC33">
        <w:rPr>
          <w:rFonts w:ascii="Garamond" w:hAnsi="Garamond" w:cs="Arial"/>
        </w:rPr>
        <w:t>r</w:t>
      </w:r>
      <w:r w:rsidR="435C9866" w:rsidRPr="3229EC33">
        <w:rPr>
          <w:rFonts w:ascii="Garamond" w:hAnsi="Garamond" w:cs="Arial"/>
        </w:rPr>
        <w:t>emote</w:t>
      </w:r>
      <w:r w:rsidR="435C9866" w:rsidRPr="12F0B9FC">
        <w:rPr>
          <w:rFonts w:ascii="Garamond" w:hAnsi="Garamond" w:cs="Arial"/>
        </w:rPr>
        <w:t xml:space="preserve"> sensing, MODIS, CALIPSO, </w:t>
      </w:r>
      <w:r w:rsidR="0FE3A93D" w:rsidRPr="12F0B9FC">
        <w:rPr>
          <w:rFonts w:ascii="Garamond" w:hAnsi="Garamond" w:cs="Arial"/>
        </w:rPr>
        <w:t xml:space="preserve">aerosol optical depth, particulate matter, </w:t>
      </w:r>
      <w:r w:rsidR="435C9866" w:rsidRPr="12F0B9FC">
        <w:rPr>
          <w:rFonts w:ascii="Garamond" w:hAnsi="Garamond" w:cs="Arial"/>
        </w:rPr>
        <w:t>human health</w:t>
      </w:r>
      <w:r w:rsidR="7839D876" w:rsidRPr="3229EC33">
        <w:rPr>
          <w:rFonts w:ascii="Garamond" w:hAnsi="Garamond" w:cs="Arial"/>
        </w:rPr>
        <w:t>, Hampton Roads</w:t>
      </w:r>
    </w:p>
    <w:p w14:paraId="726F276B" w14:textId="5BE10BD9" w:rsidR="55EC0CAC" w:rsidRDefault="55EC0CAC" w:rsidP="00384EE6">
      <w:pPr>
        <w:spacing w:after="0" w:line="240" w:lineRule="auto"/>
        <w:rPr>
          <w:rFonts w:ascii="Garamond" w:hAnsi="Garamond" w:cs="Arial"/>
        </w:rPr>
      </w:pPr>
    </w:p>
    <w:p w14:paraId="1CF320ED" w14:textId="77777777" w:rsidR="00FB5846" w:rsidRPr="0066138C" w:rsidRDefault="5519BA9F" w:rsidP="00384EE6">
      <w:pPr>
        <w:pStyle w:val="Heading1"/>
        <w:spacing w:before="0" w:line="240" w:lineRule="auto"/>
        <w:rPr>
          <w:rFonts w:ascii="Garamond" w:hAnsi="Garamond"/>
        </w:rPr>
      </w:pPr>
      <w:r w:rsidRPr="7C844F78">
        <w:rPr>
          <w:rFonts w:ascii="Garamond" w:hAnsi="Garamond"/>
        </w:rPr>
        <w:t>2. Introduction</w:t>
      </w:r>
      <w:bookmarkEnd w:id="0"/>
    </w:p>
    <w:p w14:paraId="3642DDB8" w14:textId="77777777" w:rsidR="7458A7E9" w:rsidRDefault="7458A7E9" w:rsidP="00384EE6">
      <w:pPr>
        <w:spacing w:after="0" w:line="240" w:lineRule="auto"/>
        <w:rPr>
          <w:rFonts w:ascii="Garamond" w:hAnsi="Garamond" w:cs="Arial"/>
          <w:b/>
          <w:bCs/>
          <w:i/>
          <w:iCs/>
        </w:rPr>
      </w:pPr>
      <w:r w:rsidRPr="0E2BF255">
        <w:rPr>
          <w:rFonts w:ascii="Garamond" w:hAnsi="Garamond" w:cs="Arial"/>
          <w:b/>
          <w:bCs/>
          <w:i/>
          <w:iCs/>
        </w:rPr>
        <w:t>2.1 Background Information</w:t>
      </w:r>
    </w:p>
    <w:p w14:paraId="3E40A978" w14:textId="30994034" w:rsidR="2C0F1EB3" w:rsidRDefault="0C5D40C1" w:rsidP="00384EE6">
      <w:pPr>
        <w:spacing w:after="0" w:line="240" w:lineRule="auto"/>
        <w:rPr>
          <w:rFonts w:ascii="Garamond" w:hAnsi="Garamond" w:cs="Arial"/>
        </w:rPr>
      </w:pPr>
      <w:r w:rsidRPr="5664FDF0">
        <w:rPr>
          <w:rFonts w:ascii="Garamond" w:hAnsi="Garamond" w:cs="Arial"/>
        </w:rPr>
        <w:t>Hampton Roads</w:t>
      </w:r>
      <w:r w:rsidR="0483B9B5" w:rsidRPr="5664FDF0">
        <w:rPr>
          <w:rFonts w:ascii="Garamond" w:hAnsi="Garamond" w:cs="Arial"/>
        </w:rPr>
        <w:t xml:space="preserve"> is </w:t>
      </w:r>
      <w:r w:rsidRPr="5664FDF0">
        <w:rPr>
          <w:rFonts w:ascii="Garamond" w:hAnsi="Garamond" w:cs="Arial"/>
        </w:rPr>
        <w:t xml:space="preserve">a </w:t>
      </w:r>
      <w:r w:rsidR="310A60F9" w:rsidRPr="5664FDF0">
        <w:rPr>
          <w:rFonts w:ascii="Garamond" w:hAnsi="Garamond" w:cs="Arial"/>
        </w:rPr>
        <w:t>metro area that</w:t>
      </w:r>
      <w:r w:rsidR="3E5A0453" w:rsidRPr="5664FDF0">
        <w:rPr>
          <w:rFonts w:ascii="Garamond" w:hAnsi="Garamond" w:cs="Arial"/>
        </w:rPr>
        <w:t xml:space="preserve"> </w:t>
      </w:r>
      <w:r w:rsidRPr="5664FDF0">
        <w:rPr>
          <w:rFonts w:ascii="Garamond" w:hAnsi="Garamond" w:cs="Arial"/>
        </w:rPr>
        <w:t>lies along Virginia’s southeastern coast and</w:t>
      </w:r>
      <w:r w:rsidR="45C236B0" w:rsidRPr="5664FDF0">
        <w:rPr>
          <w:rFonts w:ascii="Garamond" w:hAnsi="Garamond" w:cs="Arial"/>
        </w:rPr>
        <w:t xml:space="preserve"> is home to over 1.7 million residents</w:t>
      </w:r>
      <w:r w:rsidR="6F0A7CB6" w:rsidRPr="5664FDF0">
        <w:rPr>
          <w:rFonts w:ascii="Garamond" w:hAnsi="Garamond" w:cs="Arial"/>
        </w:rPr>
        <w:t>,</w:t>
      </w:r>
      <w:r w:rsidR="45C236B0" w:rsidRPr="5664FDF0">
        <w:rPr>
          <w:rFonts w:ascii="Garamond" w:hAnsi="Garamond" w:cs="Arial"/>
        </w:rPr>
        <w:t xml:space="preserve"> </w:t>
      </w:r>
      <w:r w:rsidR="03B8EFF0" w:rsidRPr="5664FDF0">
        <w:rPr>
          <w:rFonts w:ascii="Garamond" w:hAnsi="Garamond" w:cs="Arial"/>
        </w:rPr>
        <w:t xml:space="preserve">47% of which identify as people of color </w:t>
      </w:r>
      <w:r w:rsidR="45C236B0" w:rsidRPr="5664FDF0">
        <w:rPr>
          <w:rFonts w:ascii="Garamond" w:hAnsi="Garamond" w:cs="Arial"/>
        </w:rPr>
        <w:t>(</w:t>
      </w:r>
      <w:r w:rsidR="2EBED576" w:rsidRPr="5664FDF0">
        <w:rPr>
          <w:rFonts w:ascii="Garamond" w:eastAsia="Garamond" w:hAnsi="Garamond" w:cs="Garamond"/>
          <w:lang w:val="de-DE"/>
        </w:rPr>
        <w:t>Hampton Roads Planning District Commission</w:t>
      </w:r>
      <w:r w:rsidR="710F2A05" w:rsidRPr="5664FDF0">
        <w:rPr>
          <w:rFonts w:ascii="Garamond" w:hAnsi="Garamond" w:cs="Arial"/>
        </w:rPr>
        <w:t xml:space="preserve">, 2021). </w:t>
      </w:r>
      <w:r w:rsidR="2F52FAF8" w:rsidRPr="5664FDF0">
        <w:rPr>
          <w:rFonts w:ascii="Garamond" w:hAnsi="Garamond" w:cs="Arial"/>
        </w:rPr>
        <w:t xml:space="preserve">Since 1885, coal </w:t>
      </w:r>
      <w:r w:rsidR="5029ABD4" w:rsidRPr="5664FDF0">
        <w:rPr>
          <w:rFonts w:ascii="Garamond" w:hAnsi="Garamond" w:cs="Arial"/>
        </w:rPr>
        <w:t>transportation</w:t>
      </w:r>
      <w:r w:rsidR="78034C3F" w:rsidRPr="5664FDF0">
        <w:rPr>
          <w:rFonts w:ascii="Garamond" w:hAnsi="Garamond" w:cs="Arial"/>
        </w:rPr>
        <w:t xml:space="preserve"> and storage</w:t>
      </w:r>
      <w:r w:rsidR="5029ABD4" w:rsidRPr="5664FDF0">
        <w:rPr>
          <w:rFonts w:ascii="Garamond" w:hAnsi="Garamond" w:cs="Arial"/>
        </w:rPr>
        <w:t xml:space="preserve"> has taken place throughout </w:t>
      </w:r>
      <w:r w:rsidR="7EE68E0F" w:rsidRPr="5664FDF0">
        <w:rPr>
          <w:rFonts w:ascii="Garamond" w:hAnsi="Garamond" w:cs="Arial"/>
        </w:rPr>
        <w:t xml:space="preserve">these </w:t>
      </w:r>
      <w:r w:rsidR="5029ABD4" w:rsidRPr="5664FDF0">
        <w:rPr>
          <w:rFonts w:ascii="Garamond" w:hAnsi="Garamond" w:cs="Arial"/>
        </w:rPr>
        <w:t>communities and established Hampton Roads as an important region for trading and industry, with over 40</w:t>
      </w:r>
      <w:r w:rsidR="3307B5F3" w:rsidRPr="5664FDF0">
        <w:rPr>
          <w:rFonts w:ascii="Garamond" w:hAnsi="Garamond" w:cs="Arial"/>
        </w:rPr>
        <w:t xml:space="preserve"> </w:t>
      </w:r>
      <w:r w:rsidR="5029ABD4" w:rsidRPr="5664FDF0">
        <w:rPr>
          <w:rFonts w:ascii="Garamond" w:hAnsi="Garamond" w:cs="Arial"/>
        </w:rPr>
        <w:t>million tons of coal being dumped</w:t>
      </w:r>
      <w:r w:rsidR="10C014FA" w:rsidRPr="5664FDF0">
        <w:rPr>
          <w:rFonts w:ascii="Garamond" w:hAnsi="Garamond" w:cs="Arial"/>
        </w:rPr>
        <w:t>, stored, and transported</w:t>
      </w:r>
      <w:r w:rsidR="5029ABD4" w:rsidRPr="5664FDF0">
        <w:rPr>
          <w:rFonts w:ascii="Garamond" w:hAnsi="Garamond" w:cs="Arial"/>
        </w:rPr>
        <w:t xml:space="preserve"> in 2018 alone (</w:t>
      </w:r>
      <w:r w:rsidR="464A808C" w:rsidRPr="5664FDF0">
        <w:rPr>
          <w:rFonts w:ascii="Garamond" w:eastAsia="Garamond" w:hAnsi="Garamond" w:cs="Garamond"/>
          <w:lang w:val="de-DE"/>
        </w:rPr>
        <w:t>Hampton Roads Planning District Commission</w:t>
      </w:r>
      <w:r w:rsidR="5029ABD4" w:rsidRPr="5664FDF0">
        <w:rPr>
          <w:rFonts w:ascii="Garamond" w:hAnsi="Garamond" w:cs="Arial"/>
        </w:rPr>
        <w:t>, 2021)</w:t>
      </w:r>
      <w:r w:rsidR="55215461" w:rsidRPr="5664FDF0">
        <w:rPr>
          <w:rFonts w:ascii="Garamond" w:hAnsi="Garamond" w:cs="Arial"/>
        </w:rPr>
        <w:t>.</w:t>
      </w:r>
      <w:r w:rsidR="03C02D0C" w:rsidRPr="5664FDF0">
        <w:rPr>
          <w:rFonts w:ascii="Garamond" w:hAnsi="Garamond" w:cs="Arial"/>
        </w:rPr>
        <w:t xml:space="preserve"> </w:t>
      </w:r>
      <w:r w:rsidR="4CED7E27" w:rsidRPr="5664FDF0">
        <w:rPr>
          <w:rFonts w:ascii="Garamond" w:hAnsi="Garamond" w:cs="Arial"/>
        </w:rPr>
        <w:t>I</w:t>
      </w:r>
      <w:r w:rsidR="1E846939" w:rsidRPr="5664FDF0">
        <w:rPr>
          <w:rFonts w:ascii="Garamond" w:hAnsi="Garamond" w:cs="Arial"/>
        </w:rPr>
        <w:t>n addition to typical urban air pollution sources like vehicle emissions, coal</w:t>
      </w:r>
      <w:r w:rsidR="0197D974" w:rsidRPr="5664FDF0">
        <w:rPr>
          <w:rFonts w:ascii="Garamond" w:hAnsi="Garamond" w:cs="Arial"/>
        </w:rPr>
        <w:t>—</w:t>
      </w:r>
      <w:r w:rsidR="7885E618" w:rsidRPr="5664FDF0">
        <w:rPr>
          <w:rFonts w:ascii="Garamond" w:hAnsi="Garamond" w:cs="Arial"/>
        </w:rPr>
        <w:t>often</w:t>
      </w:r>
      <w:r w:rsidR="5B24AA68" w:rsidRPr="5664FDF0">
        <w:rPr>
          <w:rFonts w:ascii="Garamond" w:hAnsi="Garamond" w:cs="Arial"/>
        </w:rPr>
        <w:t xml:space="preserve"> </w:t>
      </w:r>
      <w:r w:rsidR="1EDADAF7" w:rsidRPr="5664FDF0">
        <w:rPr>
          <w:rFonts w:ascii="Garamond" w:hAnsi="Garamond" w:cs="Arial"/>
        </w:rPr>
        <w:t>stored</w:t>
      </w:r>
      <w:r w:rsidR="1E846939" w:rsidRPr="5664FDF0">
        <w:rPr>
          <w:rFonts w:ascii="Garamond" w:hAnsi="Garamond" w:cs="Arial"/>
        </w:rPr>
        <w:t xml:space="preserve"> in </w:t>
      </w:r>
      <w:r w:rsidR="7FAC3F0F" w:rsidRPr="5664FDF0">
        <w:rPr>
          <w:rFonts w:ascii="Garamond" w:hAnsi="Garamond" w:cs="Arial"/>
        </w:rPr>
        <w:t>large, uncovered</w:t>
      </w:r>
      <w:r w:rsidR="1E846939" w:rsidRPr="5664FDF0">
        <w:rPr>
          <w:rFonts w:ascii="Garamond" w:hAnsi="Garamond" w:cs="Arial"/>
        </w:rPr>
        <w:t xml:space="preserve"> piles</w:t>
      </w:r>
      <w:r w:rsidR="19ED67DC" w:rsidRPr="5664FDF0">
        <w:rPr>
          <w:rFonts w:ascii="Garamond" w:hAnsi="Garamond" w:cs="Arial"/>
        </w:rPr>
        <w:t>—</w:t>
      </w:r>
      <w:r w:rsidR="5FA21BB1" w:rsidRPr="5664FDF0">
        <w:rPr>
          <w:rFonts w:ascii="Garamond" w:hAnsi="Garamond" w:cs="Arial"/>
        </w:rPr>
        <w:t xml:space="preserve">spreads from storage and transportation facilities, </w:t>
      </w:r>
      <w:r w:rsidR="11B24F82" w:rsidRPr="5664FDF0">
        <w:rPr>
          <w:rFonts w:ascii="Garamond" w:hAnsi="Garamond" w:cs="Arial"/>
        </w:rPr>
        <w:t>emits pollutants</w:t>
      </w:r>
      <w:r w:rsidR="2771C08B" w:rsidRPr="5664FDF0">
        <w:rPr>
          <w:rFonts w:ascii="Garamond" w:hAnsi="Garamond" w:cs="Arial"/>
        </w:rPr>
        <w:t>,</w:t>
      </w:r>
      <w:r w:rsidR="11B24F82" w:rsidRPr="5664FDF0">
        <w:rPr>
          <w:rFonts w:ascii="Garamond" w:hAnsi="Garamond" w:cs="Arial"/>
        </w:rPr>
        <w:t xml:space="preserve"> and </w:t>
      </w:r>
      <w:r w:rsidR="1E846939" w:rsidRPr="5664FDF0">
        <w:rPr>
          <w:rFonts w:ascii="Garamond" w:hAnsi="Garamond" w:cs="Arial"/>
        </w:rPr>
        <w:t>increases concentrations of airborne fine particles within 25 miles of storage facilities (Jha and Muller, 2017). T</w:t>
      </w:r>
      <w:r w:rsidR="14DE3A44" w:rsidRPr="5664FDF0">
        <w:rPr>
          <w:rFonts w:ascii="Garamond" w:hAnsi="Garamond" w:cs="Arial"/>
        </w:rPr>
        <w:t>h</w:t>
      </w:r>
      <w:r w:rsidR="419D7AB8" w:rsidRPr="5664FDF0">
        <w:rPr>
          <w:rFonts w:ascii="Garamond" w:hAnsi="Garamond" w:cs="Arial"/>
        </w:rPr>
        <w:t>is</w:t>
      </w:r>
      <w:r w:rsidR="72E34650" w:rsidRPr="5664FDF0">
        <w:rPr>
          <w:rFonts w:ascii="Garamond" w:hAnsi="Garamond" w:cs="Arial"/>
        </w:rPr>
        <w:t xml:space="preserve"> </w:t>
      </w:r>
      <w:r w:rsidR="1E846939" w:rsidRPr="5664FDF0">
        <w:rPr>
          <w:rFonts w:ascii="Garamond" w:hAnsi="Garamond" w:cs="Arial"/>
        </w:rPr>
        <w:t>has contributed to increased health and air quality concerns in the region</w:t>
      </w:r>
      <w:r w:rsidR="712A8308" w:rsidRPr="5664FDF0">
        <w:rPr>
          <w:rFonts w:ascii="Garamond" w:hAnsi="Garamond" w:cs="Arial"/>
        </w:rPr>
        <w:t xml:space="preserve"> </w:t>
      </w:r>
      <w:r w:rsidR="1E5535D5" w:rsidRPr="5664FDF0">
        <w:rPr>
          <w:rFonts w:ascii="Garamond" w:hAnsi="Garamond" w:cs="Arial"/>
        </w:rPr>
        <w:t xml:space="preserve">regarding </w:t>
      </w:r>
      <w:r w:rsidR="712A8308" w:rsidRPr="5664FDF0">
        <w:rPr>
          <w:rFonts w:ascii="Garamond" w:hAnsi="Garamond" w:cs="Arial"/>
        </w:rPr>
        <w:t xml:space="preserve">the possibility of </w:t>
      </w:r>
      <w:r w:rsidR="686074BC" w:rsidRPr="5664FDF0">
        <w:rPr>
          <w:rFonts w:ascii="Garamond" w:hAnsi="Garamond" w:cs="Arial"/>
        </w:rPr>
        <w:t>heightened</w:t>
      </w:r>
      <w:r w:rsidR="712A8308" w:rsidRPr="5664FDF0">
        <w:rPr>
          <w:rFonts w:ascii="Garamond" w:hAnsi="Garamond" w:cs="Arial"/>
        </w:rPr>
        <w:t xml:space="preserve"> particulate matter (PM) </w:t>
      </w:r>
      <w:r w:rsidR="00D9649E">
        <w:rPr>
          <w:rFonts w:ascii="Garamond" w:hAnsi="Garamond" w:cs="Arial"/>
        </w:rPr>
        <w:t>pollution</w:t>
      </w:r>
      <w:r w:rsidR="5C579B44" w:rsidRPr="5664FDF0">
        <w:rPr>
          <w:rFonts w:ascii="Garamond" w:hAnsi="Garamond" w:cs="Arial"/>
        </w:rPr>
        <w:t xml:space="preserve">. </w:t>
      </w:r>
    </w:p>
    <w:p w14:paraId="51B24153" w14:textId="77777777" w:rsidR="2C0F1EB3" w:rsidRDefault="2C0F1EB3" w:rsidP="00384EE6">
      <w:pPr>
        <w:spacing w:after="0" w:line="240" w:lineRule="auto"/>
        <w:rPr>
          <w:rFonts w:ascii="Garamond" w:eastAsia="Garamond" w:hAnsi="Garamond" w:cs="Garamond"/>
          <w:color w:val="000000" w:themeColor="text1"/>
        </w:rPr>
      </w:pPr>
    </w:p>
    <w:p w14:paraId="039602EA" w14:textId="3A0DF7A1" w:rsidR="00122EFE" w:rsidRDefault="366DBC68" w:rsidP="00384EE6">
      <w:pPr>
        <w:spacing w:after="0" w:line="240" w:lineRule="auto"/>
        <w:contextualSpacing/>
        <w:rPr>
          <w:rFonts w:ascii="Garamond" w:eastAsia="Garamond" w:hAnsi="Garamond" w:cs="Garamond"/>
          <w:color w:val="1F1F1F"/>
        </w:rPr>
      </w:pPr>
      <w:r w:rsidRPr="7EE44FD4">
        <w:rPr>
          <w:rFonts w:ascii="Garamond" w:eastAsia="Garamond" w:hAnsi="Garamond" w:cs="Garamond"/>
          <w:color w:val="000000" w:themeColor="text1"/>
        </w:rPr>
        <w:t>PM</w:t>
      </w:r>
      <w:r w:rsidR="28428690" w:rsidRPr="7EE44FD4">
        <w:rPr>
          <w:rFonts w:ascii="Garamond" w:eastAsia="Garamond" w:hAnsi="Garamond" w:cs="Garamond"/>
          <w:color w:val="000000" w:themeColor="text1"/>
        </w:rPr>
        <w:t xml:space="preserve"> </w:t>
      </w:r>
      <w:r w:rsidR="00BD6A45">
        <w:rPr>
          <w:rFonts w:ascii="Garamond" w:eastAsia="Garamond" w:hAnsi="Garamond" w:cs="Garamond"/>
          <w:color w:val="000000" w:themeColor="text1"/>
        </w:rPr>
        <w:t>is a</w:t>
      </w:r>
      <w:r w:rsidR="28428690" w:rsidRPr="7EE44FD4">
        <w:rPr>
          <w:rFonts w:ascii="Garamond" w:eastAsia="Garamond" w:hAnsi="Garamond" w:cs="Garamond"/>
          <w:color w:val="000000" w:themeColor="text1"/>
        </w:rPr>
        <w:t xml:space="preserve"> general term for solid particles found suspended in the air and are categorized by size. </w:t>
      </w:r>
      <w:r w:rsidR="27C2F063" w:rsidRPr="7EE44FD4">
        <w:rPr>
          <w:rFonts w:ascii="Garamond" w:eastAsia="Garamond" w:hAnsi="Garamond" w:cs="Garamond"/>
          <w:color w:val="000000" w:themeColor="text1"/>
        </w:rPr>
        <w:t xml:space="preserve">The two main categories are </w:t>
      </w:r>
      <w:r w:rsidR="64C3796D" w:rsidRPr="7EE44FD4">
        <w:rPr>
          <w:rFonts w:ascii="Garamond" w:eastAsia="Garamond" w:hAnsi="Garamond" w:cs="Garamond"/>
          <w:color w:val="000000" w:themeColor="text1"/>
        </w:rPr>
        <w:t>PM</w:t>
      </w:r>
      <w:r w:rsidR="64C3796D" w:rsidRPr="7EE44FD4">
        <w:rPr>
          <w:rFonts w:ascii="Garamond" w:eastAsia="Garamond" w:hAnsi="Garamond" w:cs="Garamond"/>
          <w:color w:val="000000" w:themeColor="text1"/>
          <w:vertAlign w:val="subscript"/>
        </w:rPr>
        <w:t>10</w:t>
      </w:r>
      <w:r w:rsidR="64C3796D" w:rsidRPr="7EE44FD4">
        <w:rPr>
          <w:rFonts w:ascii="Garamond" w:eastAsia="Garamond" w:hAnsi="Garamond" w:cs="Garamond"/>
          <w:color w:val="000000" w:themeColor="text1"/>
        </w:rPr>
        <w:t xml:space="preserve"> and PM</w:t>
      </w:r>
      <w:r w:rsidR="64C3796D" w:rsidRPr="7EE44FD4">
        <w:rPr>
          <w:rFonts w:ascii="Garamond" w:eastAsia="Garamond" w:hAnsi="Garamond" w:cs="Garamond"/>
          <w:color w:val="000000" w:themeColor="text1"/>
          <w:vertAlign w:val="subscript"/>
        </w:rPr>
        <w:t>2.5</w:t>
      </w:r>
      <w:r w:rsidR="09E15204" w:rsidRPr="7EE44FD4">
        <w:rPr>
          <w:rFonts w:ascii="Garamond" w:eastAsia="Garamond" w:hAnsi="Garamond" w:cs="Garamond"/>
          <w:color w:val="000000" w:themeColor="text1"/>
        </w:rPr>
        <w:t xml:space="preserve"> </w:t>
      </w:r>
      <w:r w:rsidR="09A70949" w:rsidRPr="7EE44FD4">
        <w:rPr>
          <w:rFonts w:ascii="Garamond" w:eastAsia="Garamond" w:hAnsi="Garamond" w:cs="Garamond"/>
          <w:color w:val="000000" w:themeColor="text1"/>
        </w:rPr>
        <w:t>(</w:t>
      </w:r>
      <w:r w:rsidR="09E15204" w:rsidRPr="7EE44FD4">
        <w:rPr>
          <w:rFonts w:ascii="Garamond" w:eastAsia="Garamond" w:hAnsi="Garamond" w:cs="Garamond"/>
          <w:color w:val="000000" w:themeColor="text1"/>
        </w:rPr>
        <w:t xml:space="preserve">particles with diameters under 10 </w:t>
      </w:r>
      <w:r w:rsidR="09E15204" w:rsidRPr="7EE44FD4">
        <w:rPr>
          <w:rFonts w:ascii="Garamond" w:eastAsia="Garamond" w:hAnsi="Garamond" w:cs="Garamond"/>
          <w:color w:val="1F1F1F"/>
        </w:rPr>
        <w:t>μm and 2.5 μm, respectively</w:t>
      </w:r>
      <w:r w:rsidR="362F02F6" w:rsidRPr="7EE44FD4">
        <w:rPr>
          <w:rFonts w:ascii="Garamond" w:eastAsia="Garamond" w:hAnsi="Garamond" w:cs="Garamond"/>
          <w:color w:val="1F1F1F"/>
        </w:rPr>
        <w:t>)</w:t>
      </w:r>
      <w:r w:rsidR="07B8B710" w:rsidRPr="7EE44FD4">
        <w:rPr>
          <w:rFonts w:ascii="Garamond" w:eastAsia="Garamond" w:hAnsi="Garamond" w:cs="Garamond"/>
          <w:color w:val="1F1F1F"/>
        </w:rPr>
        <w:t>, which includes</w:t>
      </w:r>
      <w:r w:rsidR="429108DC" w:rsidRPr="7EE44FD4">
        <w:rPr>
          <w:rFonts w:ascii="Garamond" w:eastAsia="Garamond" w:hAnsi="Garamond" w:cs="Garamond"/>
          <w:color w:val="000000" w:themeColor="text1"/>
        </w:rPr>
        <w:t xml:space="preserve"> airborne</w:t>
      </w:r>
      <w:r w:rsidR="28428690" w:rsidRPr="7EE44FD4">
        <w:rPr>
          <w:rFonts w:ascii="Garamond" w:eastAsia="Garamond" w:hAnsi="Garamond" w:cs="Garamond"/>
          <w:color w:val="000000" w:themeColor="text1"/>
        </w:rPr>
        <w:t xml:space="preserve"> dust, pollen, mold</w:t>
      </w:r>
      <w:r w:rsidR="04EED0A3" w:rsidRPr="7EE44FD4">
        <w:rPr>
          <w:rFonts w:ascii="Garamond" w:eastAsia="Garamond" w:hAnsi="Garamond" w:cs="Garamond"/>
          <w:color w:val="000000" w:themeColor="text1"/>
        </w:rPr>
        <w:t xml:space="preserve">, combustion particles, organic compounds, and metals </w:t>
      </w:r>
      <w:r w:rsidR="28428690" w:rsidRPr="7EE44FD4">
        <w:rPr>
          <w:rFonts w:ascii="Garamond" w:eastAsia="Garamond" w:hAnsi="Garamond" w:cs="Garamond"/>
          <w:color w:val="000000" w:themeColor="text1"/>
        </w:rPr>
        <w:t>(</w:t>
      </w:r>
      <w:r w:rsidR="00AD1E48" w:rsidRPr="0E2BF255">
        <w:rPr>
          <w:rFonts w:ascii="Garamond" w:eastAsia="Garamond" w:hAnsi="Garamond" w:cs="Garamond"/>
        </w:rPr>
        <w:t>U</w:t>
      </w:r>
      <w:r w:rsidR="00AD1E48">
        <w:rPr>
          <w:rFonts w:ascii="Garamond" w:eastAsia="Garamond" w:hAnsi="Garamond" w:cs="Garamond"/>
        </w:rPr>
        <w:t xml:space="preserve">nited </w:t>
      </w:r>
      <w:r w:rsidR="00AD1E48" w:rsidRPr="0E2BF255">
        <w:rPr>
          <w:rFonts w:ascii="Garamond" w:eastAsia="Garamond" w:hAnsi="Garamond" w:cs="Garamond"/>
        </w:rPr>
        <w:t>S</w:t>
      </w:r>
      <w:r w:rsidR="00AD1E48">
        <w:rPr>
          <w:rFonts w:ascii="Garamond" w:eastAsia="Garamond" w:hAnsi="Garamond" w:cs="Garamond"/>
        </w:rPr>
        <w:t>tates</w:t>
      </w:r>
      <w:r w:rsidR="00AD1E48" w:rsidRPr="0E2BF255">
        <w:rPr>
          <w:rFonts w:ascii="Garamond" w:eastAsia="Garamond" w:hAnsi="Garamond" w:cs="Garamond"/>
        </w:rPr>
        <w:t xml:space="preserve"> Environmental Protection Agency</w:t>
      </w:r>
      <w:r w:rsidR="00AD1E48">
        <w:rPr>
          <w:rFonts w:ascii="Garamond" w:eastAsia="Garamond" w:hAnsi="Garamond" w:cs="Garamond"/>
        </w:rPr>
        <w:t xml:space="preserve"> [</w:t>
      </w:r>
      <w:r w:rsidR="00987ED7">
        <w:rPr>
          <w:rFonts w:ascii="Garamond" w:eastAsia="Garamond" w:hAnsi="Garamond" w:cs="Garamond"/>
        </w:rPr>
        <w:t xml:space="preserve">US </w:t>
      </w:r>
      <w:r w:rsidR="00AD1E48">
        <w:rPr>
          <w:rFonts w:ascii="Garamond" w:eastAsia="Garamond" w:hAnsi="Garamond" w:cs="Garamond"/>
        </w:rPr>
        <w:t>EPA]</w:t>
      </w:r>
      <w:r w:rsidR="28428690" w:rsidRPr="7EE44FD4">
        <w:rPr>
          <w:rFonts w:ascii="Garamond" w:eastAsia="Garamond" w:hAnsi="Garamond" w:cs="Garamond"/>
          <w:color w:val="000000" w:themeColor="text1"/>
        </w:rPr>
        <w:t>, 2024</w:t>
      </w:r>
      <w:r w:rsidR="3456D33B" w:rsidRPr="7EE44FD4">
        <w:rPr>
          <w:rFonts w:ascii="Garamond" w:eastAsia="Garamond" w:hAnsi="Garamond" w:cs="Garamond"/>
          <w:color w:val="000000" w:themeColor="text1"/>
        </w:rPr>
        <w:t>b</w:t>
      </w:r>
      <w:r w:rsidR="28428690" w:rsidRPr="7EE44FD4">
        <w:rPr>
          <w:rFonts w:ascii="Garamond" w:eastAsia="Garamond" w:hAnsi="Garamond" w:cs="Garamond"/>
          <w:color w:val="000000" w:themeColor="text1"/>
        </w:rPr>
        <w:t xml:space="preserve">). </w:t>
      </w:r>
      <w:r w:rsidR="5913E045" w:rsidRPr="7EE44FD4">
        <w:rPr>
          <w:rFonts w:ascii="Garamond" w:eastAsia="Garamond" w:hAnsi="Garamond" w:cs="Garamond"/>
          <w:color w:val="000000" w:themeColor="text1"/>
        </w:rPr>
        <w:t>Inhaling</w:t>
      </w:r>
      <w:r w:rsidR="28428690" w:rsidRPr="7EE44FD4">
        <w:rPr>
          <w:rFonts w:ascii="Garamond" w:eastAsia="Garamond" w:hAnsi="Garamond" w:cs="Garamond"/>
          <w:color w:val="000000" w:themeColor="text1"/>
        </w:rPr>
        <w:t xml:space="preserve"> PM </w:t>
      </w:r>
      <w:r w:rsidR="701C64E9" w:rsidRPr="7EE44FD4">
        <w:rPr>
          <w:rFonts w:ascii="Garamond" w:eastAsia="Garamond" w:hAnsi="Garamond" w:cs="Garamond"/>
          <w:color w:val="000000" w:themeColor="text1"/>
        </w:rPr>
        <w:t>is</w:t>
      </w:r>
      <w:r w:rsidR="28428690" w:rsidRPr="7EE44FD4">
        <w:rPr>
          <w:rFonts w:ascii="Garamond" w:eastAsia="Garamond" w:hAnsi="Garamond" w:cs="Garamond"/>
          <w:color w:val="000000" w:themeColor="text1"/>
        </w:rPr>
        <w:t xml:space="preserve"> linked to numerous adverse health effects including premature death in people with heart or lung disease, nonfatal heart attacks, irregular heartbeat, aggravated asthma, decreased lung function, and increased respiratory symptoms, such as irritated airways, coughing, or difficulty breathing</w:t>
      </w:r>
      <w:r w:rsidR="5CEEFE51" w:rsidRPr="7EE44FD4">
        <w:rPr>
          <w:rFonts w:ascii="Garamond" w:eastAsia="Garamond" w:hAnsi="Garamond" w:cs="Garamond"/>
          <w:color w:val="000000" w:themeColor="text1"/>
        </w:rPr>
        <w:t xml:space="preserve"> (</w:t>
      </w:r>
      <w:r w:rsidR="00987ED7">
        <w:rPr>
          <w:rFonts w:ascii="Garamond" w:eastAsia="Garamond" w:hAnsi="Garamond" w:cs="Garamond"/>
        </w:rPr>
        <w:t>US EPA</w:t>
      </w:r>
      <w:r w:rsidR="00AD1E48">
        <w:rPr>
          <w:rFonts w:ascii="Garamond" w:eastAsia="Garamond" w:hAnsi="Garamond" w:cs="Garamond"/>
        </w:rPr>
        <w:t>,</w:t>
      </w:r>
      <w:r w:rsidR="00AD1E48" w:rsidRPr="7EE44FD4">
        <w:rPr>
          <w:rFonts w:ascii="Garamond" w:eastAsia="Garamond" w:hAnsi="Garamond" w:cs="Garamond"/>
          <w:color w:val="000000" w:themeColor="text1"/>
        </w:rPr>
        <w:t xml:space="preserve"> </w:t>
      </w:r>
      <w:r w:rsidR="5CEEFE51" w:rsidRPr="7EE44FD4">
        <w:rPr>
          <w:rFonts w:ascii="Garamond" w:eastAsia="Garamond" w:hAnsi="Garamond" w:cs="Garamond"/>
          <w:color w:val="000000" w:themeColor="text1"/>
        </w:rPr>
        <w:t>2024b)</w:t>
      </w:r>
      <w:r w:rsidR="28428690" w:rsidRPr="7EE44FD4">
        <w:rPr>
          <w:rFonts w:ascii="Garamond" w:eastAsia="Garamond" w:hAnsi="Garamond" w:cs="Garamond"/>
          <w:color w:val="000000" w:themeColor="text1"/>
        </w:rPr>
        <w:t>. Those with heart or lung diseases, children, and older adults are most likely to be affected by PM exposure (</w:t>
      </w:r>
      <w:r w:rsidR="00987ED7">
        <w:rPr>
          <w:rFonts w:ascii="Garamond" w:eastAsia="Garamond" w:hAnsi="Garamond" w:cs="Garamond"/>
        </w:rPr>
        <w:t>US EPA</w:t>
      </w:r>
      <w:r w:rsidR="28428690" w:rsidRPr="7EE44FD4">
        <w:rPr>
          <w:rFonts w:ascii="Garamond" w:eastAsia="Garamond" w:hAnsi="Garamond" w:cs="Garamond"/>
          <w:color w:val="000000" w:themeColor="text1"/>
        </w:rPr>
        <w:t>, 202</w:t>
      </w:r>
      <w:r w:rsidR="2244691F" w:rsidRPr="7EE44FD4">
        <w:rPr>
          <w:rFonts w:ascii="Garamond" w:eastAsia="Garamond" w:hAnsi="Garamond" w:cs="Garamond"/>
          <w:color w:val="000000" w:themeColor="text1"/>
        </w:rPr>
        <w:t>3</w:t>
      </w:r>
      <w:r w:rsidR="28428690" w:rsidRPr="7EE44FD4">
        <w:rPr>
          <w:rFonts w:ascii="Garamond" w:eastAsia="Garamond" w:hAnsi="Garamond" w:cs="Garamond"/>
          <w:color w:val="000000" w:themeColor="text1"/>
        </w:rPr>
        <w:t xml:space="preserve">). </w:t>
      </w:r>
      <w:r w:rsidR="2CFAC579" w:rsidRPr="7EE44FD4">
        <w:rPr>
          <w:rFonts w:ascii="Garamond" w:eastAsia="Garamond" w:hAnsi="Garamond" w:cs="Garamond"/>
          <w:color w:val="000000" w:themeColor="text1"/>
        </w:rPr>
        <w:t>While all PM can have adverse health effects, s</w:t>
      </w:r>
      <w:r w:rsidR="0B254FF7" w:rsidRPr="7EE44FD4">
        <w:rPr>
          <w:rFonts w:ascii="Garamond" w:eastAsia="Garamond" w:hAnsi="Garamond" w:cs="Garamond"/>
          <w:color w:val="000000" w:themeColor="text1"/>
        </w:rPr>
        <w:t>maller particles, like PM</w:t>
      </w:r>
      <w:r w:rsidR="0B254FF7" w:rsidRPr="7EE44FD4">
        <w:rPr>
          <w:rFonts w:ascii="Garamond" w:eastAsia="Garamond" w:hAnsi="Garamond" w:cs="Garamond"/>
          <w:color w:val="000000" w:themeColor="text1"/>
          <w:vertAlign w:val="subscript"/>
        </w:rPr>
        <w:t>2.5</w:t>
      </w:r>
      <w:r w:rsidR="0B254FF7" w:rsidRPr="7EE44FD4">
        <w:rPr>
          <w:rFonts w:ascii="Garamond" w:eastAsia="Garamond" w:hAnsi="Garamond" w:cs="Garamond"/>
          <w:color w:val="000000" w:themeColor="text1"/>
        </w:rPr>
        <w:t>, pose the greatest health risks as they can be inhaled deeper into the lungs and may even reach the bloodstream</w:t>
      </w:r>
      <w:r w:rsidR="2E74B86B" w:rsidRPr="7EE44FD4">
        <w:rPr>
          <w:rFonts w:ascii="Garamond" w:eastAsia="Garamond" w:hAnsi="Garamond" w:cs="Garamond"/>
          <w:color w:val="000000" w:themeColor="text1"/>
        </w:rPr>
        <w:t xml:space="preserve"> (</w:t>
      </w:r>
      <w:r w:rsidR="00987ED7">
        <w:rPr>
          <w:rFonts w:ascii="Garamond" w:eastAsia="Garamond" w:hAnsi="Garamond" w:cs="Garamond"/>
        </w:rPr>
        <w:t>US EPA</w:t>
      </w:r>
      <w:r w:rsidR="2E74B86B" w:rsidRPr="7EE44FD4">
        <w:rPr>
          <w:rFonts w:ascii="Garamond" w:eastAsia="Garamond" w:hAnsi="Garamond" w:cs="Garamond"/>
          <w:color w:val="000000" w:themeColor="text1"/>
        </w:rPr>
        <w:t>, 2023)</w:t>
      </w:r>
      <w:r w:rsidR="0B254FF7" w:rsidRPr="7EE44FD4">
        <w:rPr>
          <w:rFonts w:ascii="Garamond" w:eastAsia="Garamond" w:hAnsi="Garamond" w:cs="Garamond"/>
          <w:color w:val="000000" w:themeColor="text1"/>
        </w:rPr>
        <w:t xml:space="preserve">. </w:t>
      </w:r>
      <w:r w:rsidR="28428690" w:rsidRPr="7EE44FD4">
        <w:rPr>
          <w:rFonts w:ascii="Garamond" w:eastAsia="Garamond" w:hAnsi="Garamond" w:cs="Garamond"/>
          <w:color w:val="000000" w:themeColor="text1"/>
        </w:rPr>
        <w:t>Th</w:t>
      </w:r>
      <w:r w:rsidR="2419B1DF" w:rsidRPr="7EE44FD4">
        <w:rPr>
          <w:rFonts w:ascii="Garamond" w:eastAsia="Garamond" w:hAnsi="Garamond" w:cs="Garamond"/>
          <w:color w:val="000000" w:themeColor="text1"/>
        </w:rPr>
        <w:t>us, the</w:t>
      </w:r>
      <w:r w:rsidR="28428690" w:rsidRPr="7EE44FD4">
        <w:rPr>
          <w:rFonts w:ascii="Garamond" w:eastAsia="Garamond" w:hAnsi="Garamond" w:cs="Garamond"/>
          <w:color w:val="000000" w:themeColor="text1"/>
        </w:rPr>
        <w:t xml:space="preserve"> Clean Air Act requires the </w:t>
      </w:r>
      <w:r w:rsidR="00987ED7">
        <w:rPr>
          <w:rFonts w:ascii="Garamond" w:eastAsia="Garamond" w:hAnsi="Garamond" w:cs="Garamond"/>
        </w:rPr>
        <w:t>US EPA</w:t>
      </w:r>
      <w:r w:rsidR="00987ED7" w:rsidRPr="7EE44FD4">
        <w:rPr>
          <w:rFonts w:ascii="Garamond" w:eastAsia="Garamond" w:hAnsi="Garamond" w:cs="Garamond"/>
          <w:color w:val="000000" w:themeColor="text1"/>
        </w:rPr>
        <w:t xml:space="preserve"> </w:t>
      </w:r>
      <w:r w:rsidR="28428690" w:rsidRPr="7EE44FD4">
        <w:rPr>
          <w:rFonts w:ascii="Garamond" w:eastAsia="Garamond" w:hAnsi="Garamond" w:cs="Garamond"/>
          <w:color w:val="000000" w:themeColor="text1"/>
        </w:rPr>
        <w:t>to set National Ambient Air Quality Standards for 6 principal pollutants, including PM</w:t>
      </w:r>
      <w:r w:rsidR="5DA1064B" w:rsidRPr="7EE44FD4">
        <w:rPr>
          <w:rFonts w:ascii="Garamond" w:eastAsia="Garamond" w:hAnsi="Garamond" w:cs="Garamond"/>
          <w:color w:val="000000" w:themeColor="text1"/>
        </w:rPr>
        <w:t xml:space="preserve"> (</w:t>
      </w:r>
      <w:r w:rsidR="00987ED7">
        <w:rPr>
          <w:rFonts w:ascii="Garamond" w:eastAsia="Garamond" w:hAnsi="Garamond" w:cs="Garamond"/>
        </w:rPr>
        <w:t>US EPA</w:t>
      </w:r>
      <w:r w:rsidR="5DA1064B" w:rsidRPr="7EE44FD4">
        <w:rPr>
          <w:rFonts w:ascii="Garamond" w:eastAsia="Garamond" w:hAnsi="Garamond" w:cs="Garamond"/>
          <w:color w:val="000000" w:themeColor="text1"/>
        </w:rPr>
        <w:t>, 2024a)</w:t>
      </w:r>
      <w:r w:rsidR="28428690" w:rsidRPr="7EE44FD4">
        <w:rPr>
          <w:rFonts w:ascii="Garamond" w:eastAsia="Garamond" w:hAnsi="Garamond" w:cs="Garamond"/>
          <w:color w:val="000000" w:themeColor="text1"/>
        </w:rPr>
        <w:t xml:space="preserve">. </w:t>
      </w:r>
      <w:r w:rsidR="32DEE743" w:rsidRPr="7EE44FD4">
        <w:rPr>
          <w:rFonts w:ascii="Garamond" w:eastAsia="Garamond" w:hAnsi="Garamond" w:cs="Garamond"/>
          <w:color w:val="1F1F1F"/>
        </w:rPr>
        <w:t xml:space="preserve">While the EPA </w:t>
      </w:r>
      <w:r w:rsidR="00688965" w:rsidRPr="7EE44FD4">
        <w:rPr>
          <w:rFonts w:ascii="Garamond" w:eastAsia="Garamond" w:hAnsi="Garamond" w:cs="Garamond"/>
          <w:color w:val="1F1F1F"/>
        </w:rPr>
        <w:t>has set</w:t>
      </w:r>
      <w:r w:rsidR="41379627" w:rsidRPr="7EE44FD4">
        <w:rPr>
          <w:rFonts w:ascii="Garamond" w:eastAsia="Garamond" w:hAnsi="Garamond" w:cs="Garamond"/>
          <w:color w:val="1F1F1F"/>
        </w:rPr>
        <w:t xml:space="preserve"> the national </w:t>
      </w:r>
      <w:r w:rsidR="4966C4B0" w:rsidRPr="7EE44FD4">
        <w:rPr>
          <w:rFonts w:ascii="Garamond" w:eastAsia="Garamond" w:hAnsi="Garamond" w:cs="Garamond"/>
          <w:color w:val="000000" w:themeColor="text1"/>
        </w:rPr>
        <w:t>PM</w:t>
      </w:r>
      <w:r w:rsidR="4966C4B0" w:rsidRPr="7EE44FD4">
        <w:rPr>
          <w:rFonts w:ascii="Garamond" w:eastAsia="Garamond" w:hAnsi="Garamond" w:cs="Garamond"/>
          <w:color w:val="000000" w:themeColor="text1"/>
          <w:vertAlign w:val="subscript"/>
        </w:rPr>
        <w:t>2.5</w:t>
      </w:r>
      <w:r w:rsidR="32DEE743" w:rsidRPr="7EE44FD4">
        <w:rPr>
          <w:rFonts w:ascii="Garamond" w:eastAsia="Garamond" w:hAnsi="Garamond" w:cs="Garamond"/>
          <w:color w:val="1F1F1F"/>
        </w:rPr>
        <w:t xml:space="preserve"> standard</w:t>
      </w:r>
      <w:r w:rsidR="64A6B8D8" w:rsidRPr="7EE44FD4">
        <w:rPr>
          <w:rFonts w:ascii="Garamond" w:eastAsia="Garamond" w:hAnsi="Garamond" w:cs="Garamond"/>
          <w:color w:val="1F1F1F"/>
        </w:rPr>
        <w:t xml:space="preserve"> </w:t>
      </w:r>
      <w:r w:rsidR="0776680D" w:rsidRPr="7EE44FD4">
        <w:rPr>
          <w:rFonts w:ascii="Garamond" w:eastAsia="Garamond" w:hAnsi="Garamond" w:cs="Garamond"/>
          <w:color w:val="1F1F1F"/>
        </w:rPr>
        <w:t xml:space="preserve">to 9 </w:t>
      </w:r>
      <w:r w:rsidR="002AC0C6" w:rsidRPr="7EE44FD4">
        <w:rPr>
          <w:rFonts w:ascii="Garamond" w:eastAsia="Garamond" w:hAnsi="Garamond" w:cs="Garamond"/>
        </w:rPr>
        <w:t>µg/m</w:t>
      </w:r>
      <w:r w:rsidR="002AC0C6" w:rsidRPr="7EE44FD4">
        <w:rPr>
          <w:rFonts w:ascii="Garamond" w:eastAsia="Garamond" w:hAnsi="Garamond" w:cs="Garamond"/>
          <w:vertAlign w:val="superscript"/>
        </w:rPr>
        <w:t>3</w:t>
      </w:r>
      <w:r w:rsidR="26B7A8AD" w:rsidRPr="7EE44FD4">
        <w:rPr>
          <w:rFonts w:ascii="Garamond" w:eastAsia="Garamond" w:hAnsi="Garamond" w:cs="Garamond"/>
        </w:rPr>
        <w:t>,</w:t>
      </w:r>
      <w:r w:rsidR="28428690" w:rsidRPr="7EE44FD4">
        <w:rPr>
          <w:rFonts w:ascii="Garamond" w:eastAsia="Garamond" w:hAnsi="Garamond" w:cs="Garamond"/>
          <w:color w:val="1F1F1F"/>
        </w:rPr>
        <w:t xml:space="preserve"> </w:t>
      </w:r>
      <w:r w:rsidR="15B3405C" w:rsidRPr="7EE44FD4">
        <w:rPr>
          <w:rFonts w:ascii="Garamond" w:eastAsia="Garamond" w:hAnsi="Garamond" w:cs="Garamond"/>
          <w:color w:val="1F1F1F"/>
        </w:rPr>
        <w:t>academic research</w:t>
      </w:r>
      <w:r w:rsidR="28428690" w:rsidRPr="7EE44FD4">
        <w:rPr>
          <w:rFonts w:ascii="Garamond" w:eastAsia="Garamond" w:hAnsi="Garamond" w:cs="Garamond"/>
          <w:color w:val="1F1F1F"/>
        </w:rPr>
        <w:t xml:space="preserve"> </w:t>
      </w:r>
      <w:r w:rsidR="5286D072" w:rsidRPr="7EE44FD4">
        <w:rPr>
          <w:rFonts w:ascii="Garamond" w:eastAsia="Garamond" w:hAnsi="Garamond" w:cs="Garamond"/>
          <w:color w:val="1F1F1F"/>
        </w:rPr>
        <w:t>indicate</w:t>
      </w:r>
      <w:r w:rsidR="0A79B11F" w:rsidRPr="7EE44FD4">
        <w:rPr>
          <w:rFonts w:ascii="Garamond" w:eastAsia="Garamond" w:hAnsi="Garamond" w:cs="Garamond"/>
          <w:color w:val="1F1F1F"/>
        </w:rPr>
        <w:t>s</w:t>
      </w:r>
      <w:r w:rsidR="28428690" w:rsidRPr="7EE44FD4">
        <w:rPr>
          <w:rFonts w:ascii="Garamond" w:eastAsia="Garamond" w:hAnsi="Garamond" w:cs="Garamond"/>
          <w:color w:val="1F1F1F"/>
        </w:rPr>
        <w:t xml:space="preserve"> that there are no safe levels</w:t>
      </w:r>
      <w:r w:rsidR="68658146" w:rsidRPr="7EE44FD4">
        <w:rPr>
          <w:rFonts w:ascii="Garamond" w:eastAsia="Garamond" w:hAnsi="Garamond" w:cs="Garamond"/>
          <w:color w:val="1F1F1F"/>
        </w:rPr>
        <w:t xml:space="preserve"> for</w:t>
      </w:r>
      <w:r w:rsidR="0F85DD2B" w:rsidRPr="7EE44FD4">
        <w:rPr>
          <w:rFonts w:ascii="Garamond" w:eastAsia="Garamond" w:hAnsi="Garamond" w:cs="Garamond"/>
          <w:color w:val="1F1F1F"/>
        </w:rPr>
        <w:t xml:space="preserve"> </w:t>
      </w:r>
      <w:r w:rsidR="28428690" w:rsidRPr="7EE44FD4">
        <w:rPr>
          <w:rFonts w:ascii="Garamond" w:eastAsia="Garamond" w:hAnsi="Garamond" w:cs="Garamond"/>
          <w:color w:val="000000" w:themeColor="text1"/>
        </w:rPr>
        <w:t>PM</w:t>
      </w:r>
      <w:r w:rsidR="28428690" w:rsidRPr="7EE44FD4">
        <w:rPr>
          <w:rFonts w:ascii="Garamond" w:eastAsia="Garamond" w:hAnsi="Garamond" w:cs="Garamond"/>
          <w:color w:val="000000" w:themeColor="text1"/>
          <w:vertAlign w:val="subscript"/>
        </w:rPr>
        <w:t>2.5</w:t>
      </w:r>
      <w:r w:rsidR="6CD5D8D8" w:rsidRPr="7EE44FD4">
        <w:rPr>
          <w:rFonts w:ascii="Garamond" w:eastAsia="Garamond" w:hAnsi="Garamond" w:cs="Garamond"/>
          <w:color w:val="000000" w:themeColor="text1"/>
          <w:vertAlign w:val="subscript"/>
        </w:rPr>
        <w:t xml:space="preserve"> </w:t>
      </w:r>
      <w:r w:rsidR="642D8438" w:rsidRPr="7EE44FD4">
        <w:rPr>
          <w:rFonts w:ascii="Garamond" w:eastAsia="Garamond" w:hAnsi="Garamond" w:cs="Garamond"/>
          <w:color w:val="1F1F1F"/>
        </w:rPr>
        <w:t>exposure</w:t>
      </w:r>
      <w:r w:rsidR="28428690" w:rsidRPr="7EE44FD4">
        <w:rPr>
          <w:rFonts w:ascii="Garamond" w:eastAsia="Garamond" w:hAnsi="Garamond" w:cs="Garamond"/>
          <w:color w:val="1F1F1F"/>
        </w:rPr>
        <w:t xml:space="preserve"> (</w:t>
      </w:r>
      <w:r w:rsidR="00987ED7">
        <w:rPr>
          <w:rFonts w:ascii="Garamond" w:eastAsia="Garamond" w:hAnsi="Garamond" w:cs="Garamond"/>
        </w:rPr>
        <w:t>US EPA</w:t>
      </w:r>
      <w:r w:rsidR="52F6B47F" w:rsidRPr="7EE44FD4">
        <w:rPr>
          <w:rFonts w:ascii="Garamond" w:eastAsia="Garamond" w:hAnsi="Garamond" w:cs="Garamond"/>
          <w:color w:val="1F1F1F"/>
        </w:rPr>
        <w:t xml:space="preserve">, 2024a; </w:t>
      </w:r>
      <w:r w:rsidR="28428690" w:rsidRPr="7EE44FD4">
        <w:rPr>
          <w:rFonts w:ascii="Garamond" w:eastAsia="Garamond" w:hAnsi="Garamond" w:cs="Garamond"/>
          <w:color w:val="1F1F1F"/>
        </w:rPr>
        <w:t>Papadogeorgou et al., 2019).</w:t>
      </w:r>
      <w:r w:rsidR="321A6666" w:rsidRPr="7EE44FD4">
        <w:rPr>
          <w:rFonts w:ascii="Garamond" w:eastAsia="Garamond" w:hAnsi="Garamond" w:cs="Garamond"/>
          <w:color w:val="1F1F1F"/>
        </w:rPr>
        <w:t xml:space="preserve"> </w:t>
      </w:r>
      <w:r w:rsidR="32EABAC5" w:rsidRPr="7EE44FD4">
        <w:rPr>
          <w:rFonts w:ascii="Garamond" w:eastAsia="Garamond" w:hAnsi="Garamond" w:cs="Garamond"/>
          <w:color w:val="1F1F1F"/>
        </w:rPr>
        <w:t xml:space="preserve"> </w:t>
      </w:r>
    </w:p>
    <w:p w14:paraId="6A2F6522" w14:textId="77777777" w:rsidR="00BD6A45" w:rsidRDefault="00BD6A45" w:rsidP="00384EE6">
      <w:pPr>
        <w:spacing w:after="0" w:line="240" w:lineRule="auto"/>
        <w:rPr>
          <w:rFonts w:ascii="Garamond" w:eastAsia="Garamond" w:hAnsi="Garamond" w:cs="Garamond"/>
          <w:color w:val="1F1F1F"/>
        </w:rPr>
      </w:pPr>
    </w:p>
    <w:p w14:paraId="3938EA6C" w14:textId="77777777" w:rsidR="2C0F1EB3" w:rsidRDefault="30C3CD07" w:rsidP="00384EE6">
      <w:pPr>
        <w:spacing w:after="0" w:line="240" w:lineRule="auto"/>
        <w:rPr>
          <w:rFonts w:ascii="Garamond" w:eastAsia="Garamond" w:hAnsi="Garamond" w:cs="Garamond"/>
          <w:b/>
          <w:bCs/>
          <w:i/>
          <w:iCs/>
          <w:color w:val="1F1F1F"/>
        </w:rPr>
      </w:pPr>
      <w:r w:rsidRPr="0E2BF255">
        <w:rPr>
          <w:rFonts w:ascii="Garamond" w:eastAsia="Garamond" w:hAnsi="Garamond" w:cs="Garamond"/>
          <w:b/>
          <w:bCs/>
          <w:i/>
          <w:iCs/>
          <w:color w:val="1F1F1F"/>
        </w:rPr>
        <w:t>2.2 Project Partners &amp; Objectives</w:t>
      </w:r>
      <w:r w:rsidR="2F92F808" w:rsidRPr="0E2BF255">
        <w:rPr>
          <w:rFonts w:ascii="Garamond" w:eastAsia="Garamond" w:hAnsi="Garamond" w:cs="Garamond"/>
          <w:b/>
          <w:bCs/>
          <w:i/>
          <w:iCs/>
          <w:color w:val="1F1F1F"/>
        </w:rPr>
        <w:t xml:space="preserve"> </w:t>
      </w:r>
    </w:p>
    <w:p w14:paraId="57861244" w14:textId="2E3B1EF0" w:rsidR="2C0F1EB3" w:rsidRDefault="5C0F3F53" w:rsidP="00384EE6">
      <w:pPr>
        <w:spacing w:after="0" w:line="240" w:lineRule="auto"/>
        <w:rPr>
          <w:rFonts w:ascii="Garamond" w:eastAsia="Garamond" w:hAnsi="Garamond" w:cs="Garamond"/>
        </w:rPr>
      </w:pPr>
      <w:r w:rsidRPr="1103C17E">
        <w:rPr>
          <w:rFonts w:ascii="Garamond" w:eastAsia="Garamond" w:hAnsi="Garamond" w:cs="Garamond"/>
        </w:rPr>
        <w:t xml:space="preserve">Founded in 1993, the Virginia Department of Environmental Quality </w:t>
      </w:r>
      <w:r w:rsidR="26251C0E" w:rsidRPr="1103C17E">
        <w:rPr>
          <w:rFonts w:ascii="Garamond" w:eastAsia="Garamond" w:hAnsi="Garamond" w:cs="Garamond"/>
        </w:rPr>
        <w:t xml:space="preserve">(DEQ) </w:t>
      </w:r>
      <w:r w:rsidRPr="1103C17E">
        <w:rPr>
          <w:rFonts w:ascii="Garamond" w:eastAsia="Garamond" w:hAnsi="Garamond" w:cs="Garamond"/>
        </w:rPr>
        <w:t xml:space="preserve">is the </w:t>
      </w:r>
      <w:r w:rsidR="2BBBE94C" w:rsidRPr="1103C17E">
        <w:rPr>
          <w:rFonts w:ascii="Garamond" w:eastAsia="Garamond" w:hAnsi="Garamond" w:cs="Garamond"/>
        </w:rPr>
        <w:t xml:space="preserve">government </w:t>
      </w:r>
      <w:r w:rsidRPr="1103C17E">
        <w:rPr>
          <w:rFonts w:ascii="Garamond" w:eastAsia="Garamond" w:hAnsi="Garamond" w:cs="Garamond"/>
        </w:rPr>
        <w:t>agency responsible for managing the commonwealth’s natural resources</w:t>
      </w:r>
      <w:r w:rsidR="78F33046" w:rsidRPr="1103C17E">
        <w:rPr>
          <w:rFonts w:ascii="Garamond" w:eastAsia="Garamond" w:hAnsi="Garamond" w:cs="Garamond"/>
        </w:rPr>
        <w:t xml:space="preserve">, </w:t>
      </w:r>
      <w:r w:rsidRPr="1103C17E">
        <w:rPr>
          <w:rFonts w:ascii="Garamond" w:eastAsia="Garamond" w:hAnsi="Garamond" w:cs="Garamond"/>
        </w:rPr>
        <w:t>protect</w:t>
      </w:r>
      <w:r w:rsidR="75B39850" w:rsidRPr="1103C17E">
        <w:rPr>
          <w:rFonts w:ascii="Garamond" w:eastAsia="Garamond" w:hAnsi="Garamond" w:cs="Garamond"/>
        </w:rPr>
        <w:t>ing</w:t>
      </w:r>
      <w:r w:rsidRPr="1103C17E">
        <w:rPr>
          <w:rFonts w:ascii="Garamond" w:eastAsia="Garamond" w:hAnsi="Garamond" w:cs="Garamond"/>
        </w:rPr>
        <w:t xml:space="preserve"> </w:t>
      </w:r>
      <w:r w:rsidR="71789C12" w:rsidRPr="1103C17E">
        <w:rPr>
          <w:rFonts w:ascii="Garamond" w:eastAsia="Garamond" w:hAnsi="Garamond" w:cs="Garamond"/>
        </w:rPr>
        <w:t>its</w:t>
      </w:r>
      <w:r w:rsidRPr="1103C17E">
        <w:rPr>
          <w:rFonts w:ascii="Garamond" w:eastAsia="Garamond" w:hAnsi="Garamond" w:cs="Garamond"/>
        </w:rPr>
        <w:t xml:space="preserve"> environment</w:t>
      </w:r>
      <w:r w:rsidR="2C46E929" w:rsidRPr="1103C17E">
        <w:rPr>
          <w:rFonts w:ascii="Garamond" w:eastAsia="Garamond" w:hAnsi="Garamond" w:cs="Garamond"/>
        </w:rPr>
        <w:t>,</w:t>
      </w:r>
      <w:r w:rsidRPr="1103C17E">
        <w:rPr>
          <w:rFonts w:ascii="Garamond" w:eastAsia="Garamond" w:hAnsi="Garamond" w:cs="Garamond"/>
        </w:rPr>
        <w:t xml:space="preserve"> and </w:t>
      </w:r>
      <w:r w:rsidR="36D8F44B" w:rsidRPr="1103C17E">
        <w:rPr>
          <w:rFonts w:ascii="Garamond" w:eastAsia="Garamond" w:hAnsi="Garamond" w:cs="Garamond"/>
        </w:rPr>
        <w:t>improving</w:t>
      </w:r>
      <w:r w:rsidRPr="1103C17E">
        <w:rPr>
          <w:rFonts w:ascii="Garamond" w:eastAsia="Garamond" w:hAnsi="Garamond" w:cs="Garamond"/>
        </w:rPr>
        <w:t xml:space="preserve"> </w:t>
      </w:r>
      <w:r w:rsidR="30C2A7EC" w:rsidRPr="1103C17E">
        <w:rPr>
          <w:rFonts w:ascii="Garamond" w:eastAsia="Garamond" w:hAnsi="Garamond" w:cs="Garamond"/>
        </w:rPr>
        <w:lastRenderedPageBreak/>
        <w:t>citizens’</w:t>
      </w:r>
      <w:r w:rsidRPr="1103C17E">
        <w:rPr>
          <w:rFonts w:ascii="Garamond" w:eastAsia="Garamond" w:hAnsi="Garamond" w:cs="Garamond"/>
        </w:rPr>
        <w:t xml:space="preserve"> </w:t>
      </w:r>
      <w:r w:rsidR="06695A1E" w:rsidRPr="1103C17E">
        <w:rPr>
          <w:rFonts w:ascii="Garamond" w:eastAsia="Garamond" w:hAnsi="Garamond" w:cs="Garamond"/>
        </w:rPr>
        <w:t>health and well-being</w:t>
      </w:r>
      <w:r w:rsidRPr="1103C17E">
        <w:rPr>
          <w:rFonts w:ascii="Garamond" w:eastAsia="Garamond" w:hAnsi="Garamond" w:cs="Garamond"/>
        </w:rPr>
        <w:t>.</w:t>
      </w:r>
      <w:r w:rsidR="150C3231" w:rsidRPr="1103C17E">
        <w:rPr>
          <w:rFonts w:ascii="Garamond" w:eastAsia="Garamond" w:hAnsi="Garamond" w:cs="Garamond"/>
        </w:rPr>
        <w:t xml:space="preserve"> </w:t>
      </w:r>
      <w:r w:rsidR="1A5F4D65" w:rsidRPr="1103C17E">
        <w:rPr>
          <w:rFonts w:ascii="Garamond" w:eastAsia="Garamond" w:hAnsi="Garamond" w:cs="Garamond"/>
        </w:rPr>
        <w:t>In 2022</w:t>
      </w:r>
      <w:r w:rsidR="00CB08A9">
        <w:rPr>
          <w:rFonts w:ascii="Garamond" w:eastAsia="Garamond" w:hAnsi="Garamond" w:cs="Garamond"/>
        </w:rPr>
        <w:t>,</w:t>
      </w:r>
      <w:r w:rsidR="1A5F4D65" w:rsidRPr="1103C17E">
        <w:rPr>
          <w:rFonts w:ascii="Garamond" w:eastAsia="Garamond" w:hAnsi="Garamond" w:cs="Garamond"/>
        </w:rPr>
        <w:t xml:space="preserve"> </w:t>
      </w:r>
      <w:r w:rsidR="30A64C1E" w:rsidRPr="1103C17E">
        <w:rPr>
          <w:rFonts w:ascii="Garamond" w:eastAsia="Garamond" w:hAnsi="Garamond" w:cs="Garamond"/>
        </w:rPr>
        <w:t xml:space="preserve">the </w:t>
      </w:r>
      <w:r w:rsidR="1A5F4D65" w:rsidRPr="1103C17E">
        <w:rPr>
          <w:rFonts w:ascii="Garamond" w:eastAsia="Garamond" w:hAnsi="Garamond" w:cs="Garamond"/>
        </w:rPr>
        <w:t>Virginia DEQ</w:t>
      </w:r>
      <w:r w:rsidR="1CA2815D" w:rsidRPr="1103C17E">
        <w:rPr>
          <w:rFonts w:ascii="Garamond" w:eastAsia="Garamond" w:hAnsi="Garamond" w:cs="Garamond"/>
        </w:rPr>
        <w:t xml:space="preserve"> </w:t>
      </w:r>
      <w:r w:rsidR="3E9601DD" w:rsidRPr="1103C17E">
        <w:rPr>
          <w:rFonts w:ascii="Garamond" w:eastAsia="Garamond" w:hAnsi="Garamond" w:cs="Garamond"/>
        </w:rPr>
        <w:t xml:space="preserve">received </w:t>
      </w:r>
      <w:r w:rsidR="6DCE9258" w:rsidRPr="1103C17E">
        <w:rPr>
          <w:rFonts w:ascii="Garamond" w:eastAsia="Garamond" w:hAnsi="Garamond" w:cs="Garamond"/>
        </w:rPr>
        <w:t>$526,603 from the</w:t>
      </w:r>
      <w:r w:rsidR="3E9601DD" w:rsidRPr="1103C17E">
        <w:rPr>
          <w:rFonts w:ascii="Garamond" w:eastAsia="Garamond" w:hAnsi="Garamond" w:cs="Garamond"/>
        </w:rPr>
        <w:t xml:space="preserve"> EPA </w:t>
      </w:r>
      <w:r w:rsidR="1CA2815D" w:rsidRPr="1103C17E">
        <w:rPr>
          <w:rFonts w:ascii="Garamond" w:eastAsia="Garamond" w:hAnsi="Garamond" w:cs="Garamond"/>
        </w:rPr>
        <w:t xml:space="preserve">to </w:t>
      </w:r>
      <w:r w:rsidR="1A5F4D65" w:rsidRPr="1103C17E">
        <w:rPr>
          <w:rFonts w:ascii="Garamond" w:eastAsia="Garamond" w:hAnsi="Garamond" w:cs="Garamond"/>
        </w:rPr>
        <w:t>assess air quality related to coal dust in two Hampton Roads communities</w:t>
      </w:r>
      <w:r w:rsidR="6DA93F5A" w:rsidRPr="1103C17E">
        <w:rPr>
          <w:rFonts w:ascii="Garamond" w:eastAsia="Garamond" w:hAnsi="Garamond" w:cs="Garamond"/>
        </w:rPr>
        <w:t>—Lambert’s Point in Norfolk and the Southeast Community in Newport News</w:t>
      </w:r>
      <w:r w:rsidR="2AEF710B" w:rsidRPr="1103C17E">
        <w:rPr>
          <w:rFonts w:ascii="Garamond" w:eastAsia="Garamond" w:hAnsi="Garamond" w:cs="Garamond"/>
        </w:rPr>
        <w:t xml:space="preserve"> (</w:t>
      </w:r>
      <w:r w:rsidR="00CB08A9">
        <w:rPr>
          <w:rFonts w:ascii="Garamond" w:eastAsia="Garamond" w:hAnsi="Garamond" w:cs="Garamond"/>
          <w:color w:val="000000" w:themeColor="text1"/>
        </w:rPr>
        <w:t>Virginia DEQ, n.d.</w:t>
      </w:r>
      <w:r w:rsidR="000A1A4F">
        <w:rPr>
          <w:rFonts w:ascii="Garamond" w:eastAsia="Garamond" w:hAnsi="Garamond" w:cs="Garamond"/>
          <w:color w:val="000000" w:themeColor="text1"/>
        </w:rPr>
        <w:t>a</w:t>
      </w:r>
      <w:r w:rsidR="2AEF710B" w:rsidRPr="1103C17E">
        <w:rPr>
          <w:rFonts w:ascii="Garamond" w:eastAsia="Garamond" w:hAnsi="Garamond" w:cs="Garamond"/>
        </w:rPr>
        <w:t>)</w:t>
      </w:r>
      <w:r w:rsidR="1A5F4D65" w:rsidRPr="1103C17E">
        <w:rPr>
          <w:rFonts w:ascii="Garamond" w:eastAsia="Garamond" w:hAnsi="Garamond" w:cs="Garamond"/>
        </w:rPr>
        <w:t>. With the EPA grant, the DEQ established the Tidewater Air Monitoring Evaluation Project (TAME)</w:t>
      </w:r>
      <w:r w:rsidR="52DE7237" w:rsidRPr="1103C17E">
        <w:rPr>
          <w:rFonts w:ascii="Garamond" w:eastAsia="Garamond" w:hAnsi="Garamond" w:cs="Garamond"/>
        </w:rPr>
        <w:t xml:space="preserve"> which</w:t>
      </w:r>
      <w:r w:rsidR="1A5F4D65" w:rsidRPr="1103C17E">
        <w:rPr>
          <w:rFonts w:ascii="Garamond" w:eastAsia="Garamond" w:hAnsi="Garamond" w:cs="Garamond"/>
        </w:rPr>
        <w:t xml:space="preserve"> aims to monitor air pollution resulting from coal storage and transportation and to inform citizens about the potential human health risks associated with </w:t>
      </w:r>
      <w:r w:rsidR="700B2650" w:rsidRPr="5B7F479C">
        <w:rPr>
          <w:rFonts w:ascii="Garamond" w:eastAsia="Garamond" w:hAnsi="Garamond" w:cs="Garamond"/>
        </w:rPr>
        <w:t>PM</w:t>
      </w:r>
      <w:r w:rsidR="1A5F4D65" w:rsidRPr="1103C17E">
        <w:rPr>
          <w:rFonts w:ascii="Garamond" w:eastAsia="Garamond" w:hAnsi="Garamond" w:cs="Garamond"/>
        </w:rPr>
        <w:t xml:space="preserve"> pollution. </w:t>
      </w:r>
      <w:r w:rsidR="31E83596" w:rsidRPr="1103C17E">
        <w:rPr>
          <w:rFonts w:ascii="Garamond" w:eastAsia="Garamond" w:hAnsi="Garamond" w:cs="Garamond"/>
        </w:rPr>
        <w:t xml:space="preserve">The </w:t>
      </w:r>
      <w:r w:rsidR="1A5F4D65" w:rsidRPr="1103C17E">
        <w:rPr>
          <w:rFonts w:ascii="Garamond" w:eastAsia="Garamond" w:hAnsi="Garamond" w:cs="Garamond"/>
        </w:rPr>
        <w:t xml:space="preserve">TAME project </w:t>
      </w:r>
      <w:r w:rsidR="488469CD" w:rsidRPr="1103C17E">
        <w:rPr>
          <w:rFonts w:ascii="Garamond" w:eastAsia="Garamond" w:hAnsi="Garamond" w:cs="Garamond"/>
        </w:rPr>
        <w:t xml:space="preserve">was </w:t>
      </w:r>
      <w:r w:rsidR="7592ADAD" w:rsidRPr="1103C17E">
        <w:rPr>
          <w:rFonts w:ascii="Garamond" w:eastAsia="Garamond" w:hAnsi="Garamond" w:cs="Garamond"/>
        </w:rPr>
        <w:t>largely in</w:t>
      </w:r>
      <w:r w:rsidR="1A5F4D65" w:rsidRPr="1103C17E">
        <w:rPr>
          <w:rFonts w:ascii="Garamond" w:eastAsia="Garamond" w:hAnsi="Garamond" w:cs="Garamond"/>
        </w:rPr>
        <w:t xml:space="preserve"> response to longstanding community concerns about air pollution from coal dust. </w:t>
      </w:r>
      <w:r w:rsidR="2F770A4D" w:rsidRPr="1103C17E">
        <w:rPr>
          <w:rFonts w:ascii="Garamond" w:eastAsia="Garamond" w:hAnsi="Garamond" w:cs="Garamond"/>
        </w:rPr>
        <w:t>Lamberts Point and Newport News’ Southeast Community</w:t>
      </w:r>
      <w:r w:rsidR="5C60FF1C" w:rsidRPr="1103C17E">
        <w:rPr>
          <w:rFonts w:ascii="Garamond" w:eastAsia="Garamond" w:hAnsi="Garamond" w:cs="Garamond"/>
        </w:rPr>
        <w:t xml:space="preserve"> </w:t>
      </w:r>
      <w:r w:rsidR="1A5F4D65" w:rsidRPr="1103C17E">
        <w:rPr>
          <w:rFonts w:ascii="Garamond" w:eastAsia="Garamond" w:hAnsi="Garamond" w:cs="Garamond"/>
        </w:rPr>
        <w:t>are known as “environmental justice communities” according to the Virginia Environmental Justice Act</w:t>
      </w:r>
      <w:r w:rsidR="61938840" w:rsidRPr="1103C17E">
        <w:rPr>
          <w:rFonts w:ascii="Garamond" w:eastAsia="Garamond" w:hAnsi="Garamond" w:cs="Garamond"/>
        </w:rPr>
        <w:t>.</w:t>
      </w:r>
      <w:r w:rsidR="1A5F4D65" w:rsidRPr="1103C17E">
        <w:rPr>
          <w:rFonts w:ascii="Garamond" w:eastAsia="Garamond" w:hAnsi="Garamond" w:cs="Garamond"/>
        </w:rPr>
        <w:t xml:space="preserve"> </w:t>
      </w:r>
      <w:r w:rsidR="636FCB8C" w:rsidRPr="1103C17E">
        <w:rPr>
          <w:rFonts w:ascii="Garamond" w:eastAsia="Garamond" w:hAnsi="Garamond" w:cs="Garamond"/>
        </w:rPr>
        <w:t>Under this Act, environmental justice communities are defined as</w:t>
      </w:r>
      <w:r w:rsidR="1A5F4D65" w:rsidRPr="1103C17E">
        <w:rPr>
          <w:rFonts w:ascii="Garamond" w:eastAsia="Garamond" w:hAnsi="Garamond" w:cs="Garamond"/>
        </w:rPr>
        <w:t xml:space="preserve"> “any low-income community or community of color</w:t>
      </w:r>
      <w:r w:rsidR="7CB6D523" w:rsidRPr="1103C17E">
        <w:rPr>
          <w:rFonts w:ascii="Garamond" w:eastAsia="Garamond" w:hAnsi="Garamond" w:cs="Garamond"/>
        </w:rPr>
        <w:t xml:space="preserve">” </w:t>
      </w:r>
      <w:r w:rsidR="61FE5CA8" w:rsidRPr="1103C17E">
        <w:rPr>
          <w:rFonts w:ascii="Garamond" w:eastAsia="Garamond" w:hAnsi="Garamond" w:cs="Garamond"/>
        </w:rPr>
        <w:t xml:space="preserve">who have been historically excluded in “the development, implementation, or enforcement” of environmental </w:t>
      </w:r>
      <w:r w:rsidR="420822D9" w:rsidRPr="1103C17E">
        <w:rPr>
          <w:rFonts w:ascii="Garamond" w:eastAsia="Garamond" w:hAnsi="Garamond" w:cs="Garamond"/>
        </w:rPr>
        <w:t xml:space="preserve">regulations </w:t>
      </w:r>
      <w:r w:rsidR="1A5F4D65" w:rsidRPr="1103C17E">
        <w:rPr>
          <w:rFonts w:ascii="Garamond" w:eastAsia="Garamond" w:hAnsi="Garamond" w:cs="Garamond"/>
        </w:rPr>
        <w:t xml:space="preserve">(Virginia Environmental Justice Act, 2020). </w:t>
      </w:r>
      <w:r w:rsidR="09322606" w:rsidRPr="1103C17E">
        <w:rPr>
          <w:rFonts w:ascii="Garamond" w:eastAsia="Garamond" w:hAnsi="Garamond" w:cs="Garamond"/>
        </w:rPr>
        <w:t>To address these concerns,</w:t>
      </w:r>
      <w:r w:rsidR="496D6C97" w:rsidRPr="5B7F479C">
        <w:rPr>
          <w:rFonts w:ascii="Garamond" w:eastAsia="Garamond" w:hAnsi="Garamond" w:cs="Garamond"/>
        </w:rPr>
        <w:t xml:space="preserve"> </w:t>
      </w:r>
      <w:r w:rsidR="1E77E801" w:rsidRPr="5B7F479C">
        <w:rPr>
          <w:rFonts w:ascii="Garamond" w:eastAsia="Garamond" w:hAnsi="Garamond" w:cs="Garamond"/>
        </w:rPr>
        <w:t>the</w:t>
      </w:r>
      <w:r w:rsidR="09322606" w:rsidRPr="1103C17E">
        <w:rPr>
          <w:rFonts w:ascii="Garamond" w:eastAsia="Garamond" w:hAnsi="Garamond" w:cs="Garamond"/>
        </w:rPr>
        <w:t xml:space="preserve"> </w:t>
      </w:r>
      <w:r w:rsidR="3AD5AE14" w:rsidRPr="1103C17E">
        <w:rPr>
          <w:rFonts w:ascii="Garamond" w:eastAsia="Garamond" w:hAnsi="Garamond" w:cs="Garamond"/>
        </w:rPr>
        <w:t xml:space="preserve">DEQ and TAME officials </w:t>
      </w:r>
      <w:r w:rsidR="116C6510" w:rsidRPr="1103C17E">
        <w:rPr>
          <w:rFonts w:ascii="Garamond" w:eastAsia="Garamond" w:hAnsi="Garamond" w:cs="Garamond"/>
        </w:rPr>
        <w:t xml:space="preserve">placed </w:t>
      </w:r>
      <w:r w:rsidR="3AD5AE14" w:rsidRPr="1103C17E">
        <w:rPr>
          <w:rFonts w:ascii="Garamond" w:eastAsia="Garamond" w:hAnsi="Garamond" w:cs="Garamond"/>
        </w:rPr>
        <w:t>PurpleAir sensors throughout the</w:t>
      </w:r>
      <w:r w:rsidR="4FCC4BD2" w:rsidRPr="1103C17E">
        <w:rPr>
          <w:rFonts w:ascii="Garamond" w:eastAsia="Garamond" w:hAnsi="Garamond" w:cs="Garamond"/>
        </w:rPr>
        <w:t>se</w:t>
      </w:r>
      <w:r w:rsidR="3AD5AE14" w:rsidRPr="1103C17E">
        <w:rPr>
          <w:rFonts w:ascii="Garamond" w:eastAsia="Garamond" w:hAnsi="Garamond" w:cs="Garamond"/>
        </w:rPr>
        <w:t xml:space="preserve"> target communities to monitor </w:t>
      </w:r>
      <w:r w:rsidR="357F104F" w:rsidRPr="255F18D7">
        <w:rPr>
          <w:rFonts w:ascii="Garamond" w:eastAsia="Garamond" w:hAnsi="Garamond" w:cs="Garamond"/>
        </w:rPr>
        <w:t>PM</w:t>
      </w:r>
      <w:r w:rsidR="3AD5AE14" w:rsidRPr="1103C17E">
        <w:rPr>
          <w:rFonts w:ascii="Garamond" w:eastAsia="Garamond" w:hAnsi="Garamond" w:cs="Garamond"/>
        </w:rPr>
        <w:t xml:space="preserve"> pollution and to provide residents with real-time air quality readings.</w:t>
      </w:r>
    </w:p>
    <w:p w14:paraId="4D779D29" w14:textId="77777777" w:rsidR="2C0F1EB3" w:rsidRDefault="2C0F1EB3" w:rsidP="00384EE6">
      <w:pPr>
        <w:spacing w:after="0" w:line="240" w:lineRule="auto"/>
        <w:rPr>
          <w:rFonts w:ascii="Garamond" w:eastAsia="Garamond" w:hAnsi="Garamond" w:cs="Garamond"/>
          <w:color w:val="1F1F1F"/>
        </w:rPr>
      </w:pPr>
    </w:p>
    <w:p w14:paraId="00D4FB4D" w14:textId="3012DEA5" w:rsidR="2C0F1EB3" w:rsidRDefault="1BD73141" w:rsidP="00384EE6">
      <w:pPr>
        <w:spacing w:after="0" w:line="240" w:lineRule="auto"/>
        <w:rPr>
          <w:rFonts w:ascii="Garamond" w:hAnsi="Garamond" w:cs="Arial"/>
        </w:rPr>
      </w:pPr>
      <w:r w:rsidRPr="7C844F78">
        <w:rPr>
          <w:rFonts w:ascii="Garamond" w:hAnsi="Garamond" w:cs="Arial"/>
        </w:rPr>
        <w:t>To understand the distribution of air pollution across</w:t>
      </w:r>
      <w:r w:rsidR="0359621D" w:rsidRPr="7C844F78">
        <w:rPr>
          <w:rFonts w:ascii="Garamond" w:hAnsi="Garamond" w:cs="Arial"/>
        </w:rPr>
        <w:t xml:space="preserve"> the entire</w:t>
      </w:r>
      <w:r w:rsidRPr="7C844F78">
        <w:rPr>
          <w:rFonts w:ascii="Garamond" w:hAnsi="Garamond" w:cs="Arial"/>
        </w:rPr>
        <w:t xml:space="preserve"> Hampton Roads</w:t>
      </w:r>
      <w:r w:rsidR="55D0BF29" w:rsidRPr="7C844F78">
        <w:rPr>
          <w:rFonts w:ascii="Garamond" w:hAnsi="Garamond" w:cs="Arial"/>
        </w:rPr>
        <w:t xml:space="preserve"> region</w:t>
      </w:r>
      <w:r w:rsidRPr="7C844F78">
        <w:rPr>
          <w:rFonts w:ascii="Garamond" w:hAnsi="Garamond" w:cs="Arial"/>
        </w:rPr>
        <w:t xml:space="preserve">, the </w:t>
      </w:r>
      <w:r w:rsidR="576EE183" w:rsidRPr="7C844F78">
        <w:rPr>
          <w:rFonts w:ascii="Garamond" w:hAnsi="Garamond" w:cs="Arial"/>
        </w:rPr>
        <w:t xml:space="preserve">Virginia DEQ partnered with NASA DEVELOP to </w:t>
      </w:r>
      <w:r w:rsidR="59D881BB" w:rsidRPr="7C844F78">
        <w:rPr>
          <w:rFonts w:ascii="Garamond" w:hAnsi="Garamond" w:cs="Arial"/>
        </w:rPr>
        <w:t xml:space="preserve">explore the </w:t>
      </w:r>
      <w:r w:rsidR="576EE183" w:rsidRPr="7C844F78">
        <w:rPr>
          <w:rFonts w:ascii="Garamond" w:hAnsi="Garamond" w:cs="Arial"/>
        </w:rPr>
        <w:t>use</w:t>
      </w:r>
      <w:r w:rsidR="59D881BB" w:rsidRPr="7C844F78">
        <w:rPr>
          <w:rFonts w:ascii="Garamond" w:hAnsi="Garamond" w:cs="Arial"/>
        </w:rPr>
        <w:t xml:space="preserve"> of</w:t>
      </w:r>
      <w:r w:rsidR="576EE183" w:rsidRPr="7C844F78">
        <w:rPr>
          <w:rFonts w:ascii="Garamond" w:hAnsi="Garamond" w:cs="Arial"/>
        </w:rPr>
        <w:t xml:space="preserve"> Earth </w:t>
      </w:r>
      <w:r w:rsidR="19C462B0" w:rsidRPr="7C844F78">
        <w:rPr>
          <w:rFonts w:ascii="Garamond" w:hAnsi="Garamond" w:cs="Arial"/>
        </w:rPr>
        <w:t>o</w:t>
      </w:r>
      <w:r w:rsidR="576EE183" w:rsidRPr="7C844F78">
        <w:rPr>
          <w:rFonts w:ascii="Garamond" w:hAnsi="Garamond" w:cs="Arial"/>
        </w:rPr>
        <w:t xml:space="preserve">bservations </w:t>
      </w:r>
      <w:r w:rsidR="59D881BB" w:rsidRPr="7C844F78">
        <w:rPr>
          <w:rFonts w:ascii="Garamond" w:hAnsi="Garamond" w:cs="Arial"/>
        </w:rPr>
        <w:t>for</w:t>
      </w:r>
      <w:r w:rsidR="57AA01A1" w:rsidRPr="7C844F78">
        <w:rPr>
          <w:rFonts w:ascii="Garamond" w:hAnsi="Garamond" w:cs="Arial"/>
        </w:rPr>
        <w:t xml:space="preserve"> </w:t>
      </w:r>
      <w:r w:rsidR="576EE183" w:rsidRPr="7C844F78">
        <w:rPr>
          <w:rFonts w:ascii="Garamond" w:hAnsi="Garamond" w:cs="Arial"/>
        </w:rPr>
        <w:t>visualiz</w:t>
      </w:r>
      <w:r w:rsidR="59D881BB" w:rsidRPr="7C844F78">
        <w:rPr>
          <w:rFonts w:ascii="Garamond" w:hAnsi="Garamond" w:cs="Arial"/>
        </w:rPr>
        <w:t>ing</w:t>
      </w:r>
      <w:r w:rsidR="576EE183" w:rsidRPr="7C844F78">
        <w:rPr>
          <w:rFonts w:ascii="Garamond" w:hAnsi="Garamond" w:cs="Arial"/>
        </w:rPr>
        <w:t xml:space="preserve"> </w:t>
      </w:r>
      <w:r w:rsidR="401598B5" w:rsidRPr="1C2E33DA">
        <w:rPr>
          <w:rFonts w:ascii="Garamond" w:hAnsi="Garamond" w:cs="Arial"/>
        </w:rPr>
        <w:t xml:space="preserve">environmental </w:t>
      </w:r>
      <w:r w:rsidR="7D232251" w:rsidRPr="1C2E33DA">
        <w:rPr>
          <w:rFonts w:ascii="Garamond" w:hAnsi="Garamond" w:cs="Arial"/>
        </w:rPr>
        <w:t>disparities</w:t>
      </w:r>
      <w:r w:rsidR="5FFB55AA" w:rsidRPr="7C844F78">
        <w:rPr>
          <w:rFonts w:ascii="Garamond" w:hAnsi="Garamond" w:cs="Arial"/>
        </w:rPr>
        <w:t xml:space="preserve"> </w:t>
      </w:r>
      <w:r w:rsidR="21AB6813" w:rsidRPr="7C844F78">
        <w:rPr>
          <w:rFonts w:ascii="Garamond" w:hAnsi="Garamond" w:cs="Arial"/>
        </w:rPr>
        <w:t>and</w:t>
      </w:r>
      <w:r w:rsidR="69DA3D01" w:rsidRPr="7C844F78">
        <w:rPr>
          <w:rFonts w:ascii="Garamond" w:hAnsi="Garamond" w:cs="Arial"/>
        </w:rPr>
        <w:t xml:space="preserve"> </w:t>
      </w:r>
      <w:r w:rsidR="43F94074" w:rsidRPr="7C844F78">
        <w:rPr>
          <w:rFonts w:ascii="Garamond" w:hAnsi="Garamond" w:cs="Arial"/>
        </w:rPr>
        <w:t xml:space="preserve">to provide resources to better </w:t>
      </w:r>
      <w:r w:rsidR="69DA3D01" w:rsidRPr="7C844F78">
        <w:rPr>
          <w:rFonts w:ascii="Garamond" w:hAnsi="Garamond" w:cs="Arial"/>
        </w:rPr>
        <w:t>support</w:t>
      </w:r>
      <w:r w:rsidR="5B60D35C" w:rsidRPr="7C844F78">
        <w:rPr>
          <w:rFonts w:ascii="Garamond" w:hAnsi="Garamond" w:cs="Arial"/>
        </w:rPr>
        <w:t xml:space="preserve"> </w:t>
      </w:r>
      <w:r w:rsidR="69DA3D01" w:rsidRPr="7C844F78">
        <w:rPr>
          <w:rFonts w:ascii="Garamond" w:hAnsi="Garamond" w:cs="Arial"/>
        </w:rPr>
        <w:t>community engagement.</w:t>
      </w:r>
      <w:r w:rsidR="576EE183" w:rsidRPr="7C844F78">
        <w:rPr>
          <w:rFonts w:ascii="Garamond" w:hAnsi="Garamond" w:cs="Arial"/>
        </w:rPr>
        <w:t xml:space="preserve"> </w:t>
      </w:r>
      <w:r w:rsidR="54A57548" w:rsidRPr="7C844F78">
        <w:rPr>
          <w:rFonts w:ascii="Garamond" w:hAnsi="Garamond" w:cs="Arial"/>
        </w:rPr>
        <w:t xml:space="preserve">The </w:t>
      </w:r>
      <w:r w:rsidR="519BD527" w:rsidRPr="7C844F78">
        <w:rPr>
          <w:rFonts w:ascii="Garamond" w:hAnsi="Garamond" w:cs="Arial"/>
        </w:rPr>
        <w:t xml:space="preserve">study area, Hampton Roads, consists of </w:t>
      </w:r>
      <w:r w:rsidR="6F39C4C7" w:rsidRPr="7C844F78">
        <w:rPr>
          <w:rFonts w:ascii="Garamond" w:hAnsi="Garamond" w:cs="Arial"/>
        </w:rPr>
        <w:t xml:space="preserve">the following </w:t>
      </w:r>
      <w:r w:rsidR="519BD527" w:rsidRPr="7C844F78">
        <w:rPr>
          <w:rFonts w:ascii="Garamond" w:hAnsi="Garamond" w:cs="Arial"/>
        </w:rPr>
        <w:t>seven c</w:t>
      </w:r>
      <w:r w:rsidR="6128DB78" w:rsidRPr="7C844F78">
        <w:rPr>
          <w:rFonts w:ascii="Garamond" w:hAnsi="Garamond" w:cs="Arial"/>
        </w:rPr>
        <w:t>ities</w:t>
      </w:r>
      <w:r w:rsidR="519BD527" w:rsidRPr="7C844F78">
        <w:rPr>
          <w:rFonts w:ascii="Garamond" w:hAnsi="Garamond" w:cs="Arial"/>
        </w:rPr>
        <w:t xml:space="preserve">: Chesapeake, </w:t>
      </w:r>
      <w:r w:rsidR="4FA78160" w:rsidRPr="7C844F78">
        <w:rPr>
          <w:rFonts w:ascii="Garamond" w:hAnsi="Garamond" w:cs="Arial"/>
        </w:rPr>
        <w:t>Hampton, Newport News, Norfolk, Portsmouth, Suffolk, and Virginia Beach</w:t>
      </w:r>
      <w:r w:rsidR="0B76112A" w:rsidRPr="7C844F78">
        <w:rPr>
          <w:rFonts w:ascii="Garamond" w:hAnsi="Garamond" w:cs="Arial"/>
        </w:rPr>
        <w:t xml:space="preserve"> (Fig</w:t>
      </w:r>
      <w:r w:rsidR="691788C6" w:rsidRPr="7C844F78">
        <w:rPr>
          <w:rFonts w:ascii="Garamond" w:hAnsi="Garamond" w:cs="Arial"/>
        </w:rPr>
        <w:t>ure</w:t>
      </w:r>
      <w:r w:rsidR="0B76112A" w:rsidRPr="7C844F78">
        <w:rPr>
          <w:rFonts w:ascii="Garamond" w:hAnsi="Garamond" w:cs="Arial"/>
        </w:rPr>
        <w:t xml:space="preserve"> 1)</w:t>
      </w:r>
      <w:r w:rsidR="4FA78160" w:rsidRPr="7C844F78">
        <w:rPr>
          <w:rFonts w:ascii="Garamond" w:hAnsi="Garamond" w:cs="Arial"/>
        </w:rPr>
        <w:t>.</w:t>
      </w:r>
      <w:r w:rsidR="48A5172E" w:rsidRPr="7C844F78">
        <w:rPr>
          <w:rFonts w:ascii="Garamond" w:hAnsi="Garamond" w:cs="Arial"/>
        </w:rPr>
        <w:t xml:space="preserve"> </w:t>
      </w:r>
      <w:r w:rsidR="00CB08A9">
        <w:rPr>
          <w:rFonts w:ascii="Garamond" w:hAnsi="Garamond" w:cs="Arial"/>
        </w:rPr>
        <w:t>The</w:t>
      </w:r>
      <w:r w:rsidR="519BD527" w:rsidRPr="7C844F78">
        <w:rPr>
          <w:rFonts w:ascii="Garamond" w:hAnsi="Garamond" w:cs="Arial"/>
        </w:rPr>
        <w:t xml:space="preserve"> study period </w:t>
      </w:r>
      <w:r w:rsidR="01955264" w:rsidRPr="7C844F78">
        <w:rPr>
          <w:rFonts w:ascii="Garamond" w:hAnsi="Garamond" w:cs="Arial"/>
        </w:rPr>
        <w:t>ranged</w:t>
      </w:r>
      <w:r w:rsidR="519BD527" w:rsidRPr="7C844F78">
        <w:rPr>
          <w:rFonts w:ascii="Garamond" w:hAnsi="Garamond" w:cs="Arial"/>
        </w:rPr>
        <w:t xml:space="preserve"> from January 2014 to May 2024, allowing us to establish annual trends for air pollutants and track changes over time.</w:t>
      </w:r>
      <w:r w:rsidR="113AD2EF" w:rsidRPr="7C844F78">
        <w:rPr>
          <w:rFonts w:ascii="Garamond" w:hAnsi="Garamond" w:cs="Arial"/>
        </w:rPr>
        <w:t xml:space="preserve"> </w:t>
      </w:r>
      <w:r w:rsidR="5AC06220" w:rsidRPr="7C844F78">
        <w:rPr>
          <w:rFonts w:ascii="Garamond" w:hAnsi="Garamond" w:cs="Arial"/>
        </w:rPr>
        <w:t>P</w:t>
      </w:r>
      <w:r w:rsidR="3B324BFA" w:rsidRPr="7C844F78">
        <w:rPr>
          <w:rFonts w:ascii="Garamond" w:hAnsi="Garamond" w:cs="Arial"/>
        </w:rPr>
        <w:t xml:space="preserve">revious scientific literature </w:t>
      </w:r>
      <w:r w:rsidR="007A6FA3" w:rsidRPr="7C844F78">
        <w:rPr>
          <w:rFonts w:ascii="Garamond" w:hAnsi="Garamond" w:cs="Arial"/>
        </w:rPr>
        <w:t xml:space="preserve">(Rubin </w:t>
      </w:r>
      <w:r w:rsidR="007A6FA3" w:rsidRPr="7C844F78">
        <w:rPr>
          <w:rFonts w:ascii="Garamond" w:eastAsia="Garamond" w:hAnsi="Garamond" w:cs="Garamond"/>
          <w:color w:val="1F1F1F"/>
        </w:rPr>
        <w:t>et al.,</w:t>
      </w:r>
      <w:r w:rsidR="007A6FA3" w:rsidRPr="7C844F78">
        <w:rPr>
          <w:rFonts w:ascii="Garamond" w:hAnsi="Garamond" w:cs="Arial"/>
        </w:rPr>
        <w:t xml:space="preserve"> 2017; Chen </w:t>
      </w:r>
      <w:r w:rsidR="007A6FA3" w:rsidRPr="7C844F78">
        <w:rPr>
          <w:rFonts w:ascii="Garamond" w:eastAsia="Garamond" w:hAnsi="Garamond" w:cs="Garamond"/>
          <w:color w:val="1F1F1F"/>
        </w:rPr>
        <w:t xml:space="preserve">et al., </w:t>
      </w:r>
      <w:r w:rsidR="007A6FA3" w:rsidRPr="7C844F78">
        <w:rPr>
          <w:rFonts w:ascii="Garamond" w:hAnsi="Garamond" w:cs="Arial"/>
        </w:rPr>
        <w:t>202</w:t>
      </w:r>
      <w:r w:rsidR="007A6FA3">
        <w:rPr>
          <w:rFonts w:ascii="Garamond" w:hAnsi="Garamond" w:cs="Arial"/>
        </w:rPr>
        <w:t>2</w:t>
      </w:r>
      <w:r w:rsidR="007A6FA3" w:rsidRPr="7C844F78">
        <w:rPr>
          <w:rFonts w:ascii="Garamond" w:hAnsi="Garamond" w:cs="Arial"/>
        </w:rPr>
        <w:t>; Toth et. al, 2022)</w:t>
      </w:r>
      <w:r w:rsidR="00076C07">
        <w:rPr>
          <w:rFonts w:ascii="Garamond" w:hAnsi="Garamond" w:cs="Arial"/>
        </w:rPr>
        <w:t xml:space="preserve"> </w:t>
      </w:r>
      <w:r w:rsidR="04B98C96" w:rsidRPr="7C844F78">
        <w:rPr>
          <w:rFonts w:ascii="Garamond" w:hAnsi="Garamond" w:cs="Arial"/>
        </w:rPr>
        <w:t xml:space="preserve">used </w:t>
      </w:r>
      <w:r w:rsidR="7B3CD9D5" w:rsidRPr="7C844F78">
        <w:rPr>
          <w:rFonts w:ascii="Garamond" w:hAnsi="Garamond" w:cs="Arial"/>
        </w:rPr>
        <w:t xml:space="preserve">data from NASA’s </w:t>
      </w:r>
      <w:r w:rsidR="7B3CD9D5" w:rsidRPr="7C844F78">
        <w:rPr>
          <w:rFonts w:ascii="Garamond" w:eastAsia="Times New Roman" w:hAnsi="Garamond" w:cs="Arial"/>
        </w:rPr>
        <w:t>Moderate Resolution Imaging Spectroradiometers (MODIS)</w:t>
      </w:r>
      <w:r w:rsidR="7B3CD9D5" w:rsidRPr="7C844F78">
        <w:rPr>
          <w:rFonts w:ascii="Garamond" w:hAnsi="Garamond" w:cs="Arial"/>
        </w:rPr>
        <w:t xml:space="preserve"> </w:t>
      </w:r>
      <w:r w:rsidR="3B324BFA" w:rsidRPr="7C844F78">
        <w:rPr>
          <w:rFonts w:ascii="Garamond" w:hAnsi="Garamond" w:cs="Arial"/>
        </w:rPr>
        <w:t xml:space="preserve">and </w:t>
      </w:r>
      <w:r w:rsidR="3AF84277" w:rsidRPr="7C844F78">
        <w:rPr>
          <w:rFonts w:ascii="Garamond" w:hAnsi="Garamond" w:cs="Arial"/>
        </w:rPr>
        <w:t xml:space="preserve">Cloud-Aerosol Lidar and Infrared Pathfinder Satellite Observations (CALIPSO) </w:t>
      </w:r>
      <w:r w:rsidR="3B324BFA" w:rsidRPr="7C844F78">
        <w:rPr>
          <w:rFonts w:ascii="Garamond" w:hAnsi="Garamond" w:cs="Arial"/>
        </w:rPr>
        <w:t xml:space="preserve">to validate ground </w:t>
      </w:r>
      <w:r w:rsidR="253FB50B" w:rsidRPr="7C844F78">
        <w:rPr>
          <w:rFonts w:ascii="Garamond" w:hAnsi="Garamond" w:cs="Arial"/>
        </w:rPr>
        <w:t>monitors</w:t>
      </w:r>
      <w:r w:rsidR="3B324BFA" w:rsidRPr="7C844F78">
        <w:rPr>
          <w:rFonts w:ascii="Garamond" w:hAnsi="Garamond" w:cs="Arial"/>
        </w:rPr>
        <w:t xml:space="preserve">, </w:t>
      </w:r>
      <w:r w:rsidR="1CE30A0B" w:rsidRPr="7C844F78">
        <w:rPr>
          <w:rFonts w:ascii="Garamond" w:hAnsi="Garamond" w:cs="Arial"/>
        </w:rPr>
        <w:t xml:space="preserve">measure vertical distribution of </w:t>
      </w:r>
      <w:r w:rsidR="00671CFF">
        <w:rPr>
          <w:rFonts w:ascii="Garamond" w:hAnsi="Garamond" w:cs="Arial"/>
        </w:rPr>
        <w:t xml:space="preserve">PM </w:t>
      </w:r>
      <w:r w:rsidR="469D1D82" w:rsidRPr="4A932E09">
        <w:rPr>
          <w:rFonts w:ascii="Garamond" w:hAnsi="Garamond" w:cs="Arial"/>
        </w:rPr>
        <w:t>aerosols</w:t>
      </w:r>
      <w:r w:rsidR="1CE30A0B" w:rsidRPr="7C844F78">
        <w:rPr>
          <w:rFonts w:ascii="Garamond" w:hAnsi="Garamond" w:cs="Arial"/>
        </w:rPr>
        <w:t xml:space="preserve">, and </w:t>
      </w:r>
      <w:r w:rsidR="2732F1FE" w:rsidRPr="7C844F78">
        <w:rPr>
          <w:rFonts w:ascii="Garamond" w:hAnsi="Garamond" w:cs="Arial"/>
        </w:rPr>
        <w:t>analyze regional PM concentrations</w:t>
      </w:r>
      <w:r w:rsidR="351EB166" w:rsidRPr="7C844F78">
        <w:rPr>
          <w:rFonts w:ascii="Garamond" w:hAnsi="Garamond" w:cs="Arial"/>
        </w:rPr>
        <w:t>.</w:t>
      </w:r>
      <w:r w:rsidR="021DE65D" w:rsidRPr="7C844F78">
        <w:rPr>
          <w:rFonts w:ascii="Garamond" w:hAnsi="Garamond" w:cs="Arial"/>
        </w:rPr>
        <w:t xml:space="preserve"> </w:t>
      </w:r>
      <w:r w:rsidR="62F1C27A" w:rsidRPr="7C844F78">
        <w:rPr>
          <w:rFonts w:ascii="Garamond" w:hAnsi="Garamond" w:cs="Arial"/>
        </w:rPr>
        <w:t>Thus, our p</w:t>
      </w:r>
      <w:r w:rsidR="12BE4657" w:rsidRPr="7C844F78">
        <w:rPr>
          <w:rFonts w:ascii="Garamond" w:hAnsi="Garamond" w:cs="Arial"/>
        </w:rPr>
        <w:t>roject o</w:t>
      </w:r>
      <w:r w:rsidR="5961E060" w:rsidRPr="7C844F78">
        <w:rPr>
          <w:rFonts w:ascii="Garamond" w:hAnsi="Garamond" w:cs="Arial"/>
        </w:rPr>
        <w:t xml:space="preserve">bjectives </w:t>
      </w:r>
      <w:r w:rsidR="5023C749" w:rsidRPr="7C844F78">
        <w:rPr>
          <w:rFonts w:ascii="Garamond" w:hAnsi="Garamond" w:cs="Arial"/>
        </w:rPr>
        <w:t xml:space="preserve">looked to incorporate these methodologies to </w:t>
      </w:r>
      <w:r w:rsidR="5961E060" w:rsidRPr="7C844F78">
        <w:rPr>
          <w:rFonts w:ascii="Garamond" w:hAnsi="Garamond" w:cs="Arial"/>
        </w:rPr>
        <w:t>determin</w:t>
      </w:r>
      <w:r w:rsidR="6C1BEA76" w:rsidRPr="7C844F78">
        <w:rPr>
          <w:rFonts w:ascii="Garamond" w:hAnsi="Garamond" w:cs="Arial"/>
        </w:rPr>
        <w:t>e</w:t>
      </w:r>
      <w:r w:rsidR="5961E060" w:rsidRPr="7C844F78">
        <w:rPr>
          <w:rFonts w:ascii="Garamond" w:hAnsi="Garamond" w:cs="Arial"/>
        </w:rPr>
        <w:t xml:space="preserve"> the feasibility of using NASA Earth </w:t>
      </w:r>
      <w:r w:rsidR="5C6B91B8" w:rsidRPr="7C844F78">
        <w:rPr>
          <w:rFonts w:ascii="Garamond" w:hAnsi="Garamond" w:cs="Arial"/>
        </w:rPr>
        <w:t>o</w:t>
      </w:r>
      <w:r w:rsidR="5961E060" w:rsidRPr="7C844F78">
        <w:rPr>
          <w:rFonts w:ascii="Garamond" w:hAnsi="Garamond" w:cs="Arial"/>
        </w:rPr>
        <w:t>bservations to</w:t>
      </w:r>
      <w:r w:rsidR="12F43972" w:rsidRPr="3F5E850E">
        <w:rPr>
          <w:rFonts w:ascii="Garamond" w:hAnsi="Garamond" w:cs="Arial"/>
        </w:rPr>
        <w:t>:</w:t>
      </w:r>
      <w:r w:rsidR="5961E060" w:rsidRPr="7C844F78">
        <w:rPr>
          <w:rFonts w:ascii="Garamond" w:hAnsi="Garamond" w:cs="Arial"/>
        </w:rPr>
        <w:t xml:space="preserve"> </w:t>
      </w:r>
      <w:r w:rsidR="4AB0B987" w:rsidRPr="7C844F78">
        <w:rPr>
          <w:rFonts w:ascii="Garamond" w:hAnsi="Garamond" w:cs="Arial"/>
        </w:rPr>
        <w:t xml:space="preserve">measure </w:t>
      </w:r>
      <w:r w:rsidR="00CC6AD9">
        <w:rPr>
          <w:rFonts w:ascii="Garamond" w:hAnsi="Garamond" w:cs="Arial"/>
        </w:rPr>
        <w:t xml:space="preserve">PM </w:t>
      </w:r>
      <w:r w:rsidR="6E7654D3" w:rsidRPr="7C844F78">
        <w:rPr>
          <w:rFonts w:ascii="Garamond" w:hAnsi="Garamond" w:cs="Arial"/>
        </w:rPr>
        <w:t>Aerosol Optical Depth (AOD)</w:t>
      </w:r>
      <w:r w:rsidR="5A61CFAA" w:rsidRPr="7C844F78">
        <w:rPr>
          <w:rFonts w:ascii="Garamond" w:hAnsi="Garamond" w:cs="Arial"/>
        </w:rPr>
        <w:t xml:space="preserve"> and </w:t>
      </w:r>
      <w:r w:rsidR="1D91BBF8" w:rsidRPr="4A932E09">
        <w:rPr>
          <w:rFonts w:ascii="Garamond" w:hAnsi="Garamond" w:cs="Arial"/>
        </w:rPr>
        <w:t xml:space="preserve">the </w:t>
      </w:r>
      <w:r w:rsidR="00E92F27">
        <w:rPr>
          <w:rFonts w:ascii="Garamond" w:hAnsi="Garamond" w:cs="Arial"/>
        </w:rPr>
        <w:t xml:space="preserve">PM </w:t>
      </w:r>
      <w:r w:rsidR="1E2DE7B5" w:rsidRPr="3F5E850E">
        <w:rPr>
          <w:rFonts w:ascii="Garamond" w:hAnsi="Garamond" w:cs="Arial"/>
        </w:rPr>
        <w:t>aerosol</w:t>
      </w:r>
      <w:r w:rsidR="1A0987DC" w:rsidRPr="3F5E850E">
        <w:rPr>
          <w:rFonts w:ascii="Garamond" w:hAnsi="Garamond" w:cs="Arial"/>
        </w:rPr>
        <w:t xml:space="preserve"> </w:t>
      </w:r>
      <w:r w:rsidR="0994D510" w:rsidRPr="6EA20B70">
        <w:rPr>
          <w:rFonts w:ascii="Garamond" w:hAnsi="Garamond" w:cs="Arial"/>
        </w:rPr>
        <w:t>altitudes</w:t>
      </w:r>
      <w:r w:rsidR="5961E060" w:rsidRPr="7C844F78">
        <w:rPr>
          <w:rFonts w:ascii="Garamond" w:hAnsi="Garamond" w:cs="Arial"/>
        </w:rPr>
        <w:t xml:space="preserve">, </w:t>
      </w:r>
      <w:r w:rsidR="4262F11B" w:rsidRPr="7C844F78">
        <w:rPr>
          <w:rFonts w:ascii="Garamond" w:hAnsi="Garamond" w:cs="Arial"/>
        </w:rPr>
        <w:t>validat</w:t>
      </w:r>
      <w:r w:rsidR="42075AF0" w:rsidRPr="7C844F78">
        <w:rPr>
          <w:rFonts w:ascii="Garamond" w:hAnsi="Garamond" w:cs="Arial"/>
        </w:rPr>
        <w:t>e</w:t>
      </w:r>
      <w:r w:rsidR="4262F11B" w:rsidRPr="7C844F78">
        <w:rPr>
          <w:rFonts w:ascii="Garamond" w:eastAsia="Garamond" w:hAnsi="Garamond" w:cs="Garamond"/>
          <w:color w:val="000000" w:themeColor="text1"/>
        </w:rPr>
        <w:t xml:space="preserve"> </w:t>
      </w:r>
      <w:r w:rsidR="4262F11B" w:rsidRPr="7C844F78">
        <w:rPr>
          <w:rFonts w:ascii="Garamond" w:hAnsi="Garamond" w:cs="Arial"/>
        </w:rPr>
        <w:t xml:space="preserve">ground-based </w:t>
      </w:r>
      <w:r w:rsidR="2D361137" w:rsidRPr="7C844F78">
        <w:rPr>
          <w:rFonts w:ascii="Garamond" w:hAnsi="Garamond" w:cs="Arial"/>
        </w:rPr>
        <w:t>monitors</w:t>
      </w:r>
      <w:r w:rsidR="4262F11B" w:rsidRPr="7C844F78">
        <w:rPr>
          <w:rFonts w:ascii="Garamond" w:hAnsi="Garamond" w:cs="Arial"/>
        </w:rPr>
        <w:t xml:space="preserve">, </w:t>
      </w:r>
      <w:r w:rsidR="1A9B6236" w:rsidRPr="7C844F78">
        <w:rPr>
          <w:rFonts w:ascii="Garamond" w:hAnsi="Garamond" w:cs="Arial"/>
        </w:rPr>
        <w:t xml:space="preserve">model </w:t>
      </w:r>
      <w:r w:rsidR="00517CA5">
        <w:rPr>
          <w:rFonts w:ascii="Garamond" w:hAnsi="Garamond" w:cs="Arial"/>
        </w:rPr>
        <w:t xml:space="preserve">PM </w:t>
      </w:r>
      <w:r w:rsidR="4C97F07C" w:rsidRPr="6D9A507B">
        <w:rPr>
          <w:rFonts w:ascii="Garamond" w:hAnsi="Garamond" w:cs="Arial"/>
        </w:rPr>
        <w:t>aerosol distribution</w:t>
      </w:r>
      <w:r w:rsidR="1A9B6236" w:rsidRPr="7C844F78">
        <w:rPr>
          <w:rFonts w:ascii="Garamond" w:hAnsi="Garamond" w:cs="Arial"/>
        </w:rPr>
        <w:t xml:space="preserve"> across Hampton Roads, visualiz</w:t>
      </w:r>
      <w:r w:rsidR="27F089C7" w:rsidRPr="7C844F78">
        <w:rPr>
          <w:rFonts w:ascii="Garamond" w:hAnsi="Garamond" w:cs="Arial"/>
        </w:rPr>
        <w:t>e</w:t>
      </w:r>
      <w:r w:rsidR="1A9B6236" w:rsidRPr="7C844F78">
        <w:rPr>
          <w:rFonts w:ascii="Garamond" w:hAnsi="Garamond" w:cs="Arial"/>
        </w:rPr>
        <w:t xml:space="preserve"> </w:t>
      </w:r>
      <w:r w:rsidR="17F87E10" w:rsidRPr="7C844F78">
        <w:rPr>
          <w:rFonts w:ascii="Garamond" w:hAnsi="Garamond" w:cs="Arial"/>
        </w:rPr>
        <w:t>disparities</w:t>
      </w:r>
      <w:r w:rsidR="1A9B6236" w:rsidRPr="7C844F78">
        <w:rPr>
          <w:rFonts w:ascii="Garamond" w:hAnsi="Garamond" w:cs="Arial"/>
        </w:rPr>
        <w:t xml:space="preserve"> based on social vulnerability, and </w:t>
      </w:r>
      <w:r w:rsidR="2AF1B3D2" w:rsidRPr="7C844F78">
        <w:rPr>
          <w:rFonts w:ascii="Garamond" w:hAnsi="Garamond" w:cs="Arial"/>
        </w:rPr>
        <w:t xml:space="preserve">help </w:t>
      </w:r>
      <w:r w:rsidR="295AA55C" w:rsidRPr="7C844F78">
        <w:rPr>
          <w:rFonts w:ascii="Garamond" w:hAnsi="Garamond" w:cs="Arial"/>
        </w:rPr>
        <w:t>inform</w:t>
      </w:r>
      <w:r w:rsidR="2AF1B3D2" w:rsidRPr="7C844F78">
        <w:rPr>
          <w:rFonts w:ascii="Garamond" w:hAnsi="Garamond" w:cs="Arial"/>
        </w:rPr>
        <w:t xml:space="preserve"> future sensor placement </w:t>
      </w:r>
      <w:r w:rsidR="568EADD4" w:rsidRPr="42ED0E54">
        <w:rPr>
          <w:rFonts w:ascii="Garamond" w:hAnsi="Garamond" w:cs="Arial"/>
        </w:rPr>
        <w:t>to support</w:t>
      </w:r>
      <w:r w:rsidR="2AF1B3D2" w:rsidRPr="7C844F78">
        <w:rPr>
          <w:rFonts w:ascii="Garamond" w:hAnsi="Garamond" w:cs="Arial"/>
        </w:rPr>
        <w:t xml:space="preserve"> </w:t>
      </w:r>
      <w:r w:rsidR="3C2A5903" w:rsidRPr="7C844F78">
        <w:rPr>
          <w:rFonts w:ascii="Garamond" w:hAnsi="Garamond" w:cs="Arial"/>
        </w:rPr>
        <w:t>the TAME project</w:t>
      </w:r>
      <w:r w:rsidR="5961E060" w:rsidRPr="7C844F78">
        <w:rPr>
          <w:rFonts w:ascii="Garamond" w:hAnsi="Garamond" w:cs="Arial"/>
        </w:rPr>
        <w:t>.</w:t>
      </w:r>
    </w:p>
    <w:p w14:paraId="05B95E71" w14:textId="77777777" w:rsidR="2C0F1EB3" w:rsidRDefault="2C0F1EB3" w:rsidP="00384EE6">
      <w:pPr>
        <w:spacing w:after="0" w:line="240" w:lineRule="auto"/>
        <w:rPr>
          <w:rFonts w:ascii="Garamond" w:eastAsia="Garamond" w:hAnsi="Garamond" w:cs="Garamond"/>
          <w:color w:val="1F1F1F"/>
        </w:rPr>
      </w:pPr>
    </w:p>
    <w:p w14:paraId="3368C1A3" w14:textId="77777777" w:rsidR="3D3E04A7" w:rsidRDefault="3D3E04A7" w:rsidP="00384EE6">
      <w:pPr>
        <w:spacing w:after="0" w:line="240" w:lineRule="auto"/>
        <w:jc w:val="center"/>
      </w:pPr>
      <w:r>
        <w:rPr>
          <w:noProof/>
        </w:rPr>
        <w:lastRenderedPageBreak/>
        <w:drawing>
          <wp:inline distT="0" distB="0" distL="0" distR="0" wp14:anchorId="2CF3415B" wp14:editId="0B1F1794">
            <wp:extent cx="5283490" cy="4081158"/>
            <wp:effectExtent l="0" t="0" r="0" b="0"/>
            <wp:docPr id="1875331744" name="Picture 18753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3490" cy="4081158"/>
                    </a:xfrm>
                    <a:prstGeom prst="rect">
                      <a:avLst/>
                    </a:prstGeom>
                  </pic:spPr>
                </pic:pic>
              </a:graphicData>
            </a:graphic>
          </wp:inline>
        </w:drawing>
      </w:r>
    </w:p>
    <w:p w14:paraId="0D36BA95" w14:textId="07A090FE" w:rsidR="007E24F4" w:rsidRDefault="007E24F4" w:rsidP="00384EE6">
      <w:pPr>
        <w:spacing w:after="0" w:line="240" w:lineRule="auto"/>
        <w:jc w:val="center"/>
        <w:rPr>
          <w:rFonts w:ascii="Garamond" w:hAnsi="Garamond" w:cs="Arial"/>
          <w:i/>
          <w:iCs/>
        </w:rPr>
      </w:pPr>
      <w:r w:rsidRPr="1103C17E">
        <w:rPr>
          <w:rFonts w:ascii="Garamond" w:hAnsi="Garamond" w:cs="Arial"/>
        </w:rPr>
        <w:t>[Basemap: Esri, GEBCO, Garmin, NaturalVue]</w:t>
      </w:r>
    </w:p>
    <w:p w14:paraId="54D94C1C" w14:textId="63389847" w:rsidR="07F206CB" w:rsidRDefault="1CDFE817" w:rsidP="00384EE6">
      <w:pPr>
        <w:spacing w:after="0" w:line="240" w:lineRule="auto"/>
        <w:jc w:val="center"/>
        <w:rPr>
          <w:rFonts w:ascii="Garamond" w:hAnsi="Garamond" w:cs="Arial"/>
        </w:rPr>
      </w:pPr>
      <w:r w:rsidRPr="1103C17E">
        <w:rPr>
          <w:rFonts w:ascii="Garamond" w:hAnsi="Garamond" w:cs="Arial"/>
          <w:i/>
          <w:iCs/>
        </w:rPr>
        <w:t xml:space="preserve">Figure </w:t>
      </w:r>
      <w:r w:rsidR="0FE9A68A" w:rsidRPr="1103C17E">
        <w:rPr>
          <w:rFonts w:ascii="Garamond" w:hAnsi="Garamond" w:cs="Arial"/>
          <w:i/>
          <w:iCs/>
        </w:rPr>
        <w:t>1</w:t>
      </w:r>
      <w:r w:rsidRPr="1103C17E">
        <w:rPr>
          <w:rFonts w:ascii="Garamond" w:hAnsi="Garamond" w:cs="Arial"/>
        </w:rPr>
        <w:t xml:space="preserve">. The study area includes the independent cities of Newport News, </w:t>
      </w:r>
      <w:r w:rsidR="2B4F4132" w:rsidRPr="1103C17E">
        <w:rPr>
          <w:rFonts w:ascii="Garamond" w:hAnsi="Garamond" w:cs="Arial"/>
        </w:rPr>
        <w:t xml:space="preserve">Hampton, Portsmouth, Norfolk, </w:t>
      </w:r>
      <w:r w:rsidRPr="1103C17E">
        <w:rPr>
          <w:rFonts w:ascii="Garamond" w:hAnsi="Garamond" w:cs="Arial"/>
        </w:rPr>
        <w:t xml:space="preserve">Virginia Beach, </w:t>
      </w:r>
      <w:r w:rsidR="1D23D2B6" w:rsidRPr="1103C17E">
        <w:rPr>
          <w:rFonts w:ascii="Garamond" w:hAnsi="Garamond" w:cs="Arial"/>
        </w:rPr>
        <w:t>Suffolk</w:t>
      </w:r>
      <w:r w:rsidRPr="1103C17E">
        <w:rPr>
          <w:rFonts w:ascii="Garamond" w:hAnsi="Garamond" w:cs="Arial"/>
        </w:rPr>
        <w:t xml:space="preserve">, and </w:t>
      </w:r>
      <w:r w:rsidR="1A86E8BF" w:rsidRPr="1103C17E">
        <w:rPr>
          <w:rFonts w:ascii="Garamond" w:hAnsi="Garamond" w:cs="Arial"/>
        </w:rPr>
        <w:t>Chesapeake</w:t>
      </w:r>
      <w:r w:rsidRPr="1103C17E">
        <w:rPr>
          <w:rFonts w:ascii="Garamond" w:hAnsi="Garamond" w:cs="Arial"/>
        </w:rPr>
        <w:t xml:space="preserve">. </w:t>
      </w:r>
      <w:bookmarkStart w:id="1" w:name="_Toc334198721"/>
      <w:bookmarkEnd w:id="1"/>
    </w:p>
    <w:p w14:paraId="2F49AA13" w14:textId="77777777" w:rsidR="0066138C" w:rsidRPr="0066138C" w:rsidRDefault="0066138C" w:rsidP="00384EE6">
      <w:pPr>
        <w:spacing w:after="0" w:line="240" w:lineRule="auto"/>
        <w:rPr>
          <w:rFonts w:ascii="Garamond" w:eastAsia="Garamond" w:hAnsi="Garamond" w:cs="Garamond"/>
        </w:rPr>
      </w:pPr>
    </w:p>
    <w:p w14:paraId="380E593E" w14:textId="77777777" w:rsidR="00E41324" w:rsidRPr="0066138C" w:rsidRDefault="00A43059" w:rsidP="00384EE6">
      <w:pPr>
        <w:pStyle w:val="Heading1"/>
        <w:spacing w:before="0" w:line="240" w:lineRule="auto"/>
        <w:rPr>
          <w:rFonts w:ascii="Garamond" w:hAnsi="Garamond"/>
        </w:rPr>
      </w:pPr>
      <w:bookmarkStart w:id="2" w:name="_Toc334198726"/>
      <w:r w:rsidRPr="0E2BF255">
        <w:rPr>
          <w:rFonts w:ascii="Garamond" w:hAnsi="Garamond"/>
        </w:rPr>
        <w:t>3</w:t>
      </w:r>
      <w:r w:rsidR="008B7071" w:rsidRPr="0E2BF255">
        <w:rPr>
          <w:rFonts w:ascii="Garamond" w:hAnsi="Garamond"/>
        </w:rPr>
        <w:t xml:space="preserve">. </w:t>
      </w:r>
      <w:r w:rsidR="00E41324" w:rsidRPr="0E2BF255">
        <w:rPr>
          <w:rFonts w:ascii="Garamond" w:hAnsi="Garamond"/>
        </w:rPr>
        <w:t>Methodology</w:t>
      </w:r>
      <w:bookmarkEnd w:id="2"/>
    </w:p>
    <w:p w14:paraId="19827E29" w14:textId="77777777" w:rsidR="00A43059" w:rsidRPr="0066138C" w:rsidRDefault="00A43059" w:rsidP="00384EE6">
      <w:pPr>
        <w:spacing w:after="0" w:line="240" w:lineRule="auto"/>
        <w:rPr>
          <w:rFonts w:ascii="Garamond" w:hAnsi="Garamond" w:cs="Arial"/>
          <w:b/>
          <w:bCs/>
          <w:i/>
          <w:iCs/>
        </w:rPr>
      </w:pPr>
      <w:r w:rsidRPr="1FFB3591">
        <w:rPr>
          <w:rFonts w:ascii="Garamond" w:hAnsi="Garamond" w:cs="Arial"/>
          <w:b/>
          <w:bCs/>
          <w:i/>
          <w:iCs/>
        </w:rPr>
        <w:t xml:space="preserve">3.1 </w:t>
      </w:r>
      <w:r w:rsidRPr="1FFB3591">
        <w:rPr>
          <w:rFonts w:ascii="Garamond" w:hAnsi="Garamond"/>
          <w:b/>
          <w:bCs/>
          <w:i/>
          <w:iCs/>
        </w:rPr>
        <w:t>Data Acquisition</w:t>
      </w:r>
      <w:r w:rsidRPr="1FFB3591">
        <w:rPr>
          <w:rFonts w:ascii="Garamond" w:hAnsi="Garamond" w:cs="Arial"/>
          <w:b/>
          <w:bCs/>
          <w:i/>
          <w:iCs/>
        </w:rPr>
        <w:t xml:space="preserve"> </w:t>
      </w:r>
    </w:p>
    <w:p w14:paraId="3E2EAE2E" w14:textId="36CAAEEF" w:rsidR="00A43059" w:rsidRPr="0066138C" w:rsidRDefault="3D54B053" w:rsidP="00384EE6">
      <w:pPr>
        <w:spacing w:after="0" w:line="240" w:lineRule="auto"/>
        <w:rPr>
          <w:rFonts w:ascii="Garamond" w:eastAsia="Times New Roman" w:hAnsi="Garamond" w:cs="Arial"/>
          <w:i/>
          <w:iCs/>
        </w:rPr>
      </w:pPr>
      <w:r w:rsidRPr="7C844F78">
        <w:rPr>
          <w:rFonts w:ascii="Garamond" w:eastAsia="Times New Roman" w:hAnsi="Garamond" w:cs="Arial"/>
          <w:i/>
          <w:iCs/>
        </w:rPr>
        <w:t>3.1.</w:t>
      </w:r>
      <w:r w:rsidR="63EC7ECF" w:rsidRPr="7C844F78">
        <w:rPr>
          <w:rFonts w:ascii="Garamond" w:eastAsia="Times New Roman" w:hAnsi="Garamond" w:cs="Arial"/>
          <w:i/>
          <w:iCs/>
        </w:rPr>
        <w:t>1</w:t>
      </w:r>
      <w:r w:rsidRPr="7C844F78">
        <w:rPr>
          <w:rFonts w:ascii="Garamond" w:eastAsia="Times New Roman" w:hAnsi="Garamond" w:cs="Arial"/>
          <w:i/>
          <w:iCs/>
        </w:rPr>
        <w:t xml:space="preserve"> </w:t>
      </w:r>
      <w:r w:rsidR="00AC6929">
        <w:rPr>
          <w:rFonts w:ascii="Garamond" w:eastAsia="Times New Roman" w:hAnsi="Garamond" w:cs="Arial"/>
          <w:i/>
          <w:iCs/>
        </w:rPr>
        <w:t xml:space="preserve">PM </w:t>
      </w:r>
      <w:r w:rsidR="70F3AE75" w:rsidRPr="7C844F78">
        <w:rPr>
          <w:rFonts w:ascii="Garamond" w:eastAsia="Times New Roman" w:hAnsi="Garamond" w:cs="Arial"/>
          <w:i/>
          <w:iCs/>
        </w:rPr>
        <w:t>A</w:t>
      </w:r>
      <w:r w:rsidR="201DF8C9" w:rsidRPr="7C844F78">
        <w:rPr>
          <w:rFonts w:ascii="Garamond" w:eastAsia="Times New Roman" w:hAnsi="Garamond" w:cs="Arial"/>
          <w:i/>
          <w:iCs/>
        </w:rPr>
        <w:t>erosol Optical Depth</w:t>
      </w:r>
    </w:p>
    <w:p w14:paraId="1FDCF8E6" w14:textId="46F59198" w:rsidR="00A43059" w:rsidRPr="0066138C" w:rsidRDefault="007611E9" w:rsidP="00384EE6">
      <w:pPr>
        <w:spacing w:after="0" w:line="240" w:lineRule="auto"/>
        <w:rPr>
          <w:rFonts w:ascii="Garamond" w:eastAsia="Garamond" w:hAnsi="Garamond" w:cs="Garamond"/>
          <w:color w:val="000000" w:themeColor="text1"/>
        </w:rPr>
      </w:pPr>
      <w:r>
        <w:rPr>
          <w:rFonts w:ascii="Garamond" w:eastAsia="Times New Roman" w:hAnsi="Garamond" w:cs="Arial"/>
        </w:rPr>
        <w:t>PM</w:t>
      </w:r>
      <w:r w:rsidR="00E43C1A">
        <w:rPr>
          <w:rFonts w:ascii="Garamond" w:eastAsia="Times New Roman" w:hAnsi="Garamond" w:cs="Arial"/>
        </w:rPr>
        <w:t xml:space="preserve"> AOD</w:t>
      </w:r>
      <w:r w:rsidR="20494B5E" w:rsidRPr="7C844F78">
        <w:rPr>
          <w:rFonts w:ascii="Garamond" w:eastAsia="Times New Roman" w:hAnsi="Garamond" w:cs="Arial"/>
        </w:rPr>
        <w:t xml:space="preserve">, sometimes </w:t>
      </w:r>
      <w:r w:rsidR="33BE70B1" w:rsidRPr="7C844F78">
        <w:rPr>
          <w:rFonts w:ascii="Garamond" w:eastAsia="Times New Roman" w:hAnsi="Garamond" w:cs="Arial"/>
        </w:rPr>
        <w:t xml:space="preserve">referred to as </w:t>
      </w:r>
      <w:r w:rsidR="20494B5E" w:rsidRPr="7C844F78">
        <w:rPr>
          <w:rFonts w:ascii="Garamond" w:eastAsia="Times New Roman" w:hAnsi="Garamond" w:cs="Arial"/>
        </w:rPr>
        <w:t xml:space="preserve">aerosol optical thickness (AOT), </w:t>
      </w:r>
      <w:r w:rsidR="70E9A94E" w:rsidRPr="7C844F78">
        <w:rPr>
          <w:rFonts w:ascii="Garamond" w:eastAsia="Times New Roman" w:hAnsi="Garamond" w:cs="Arial"/>
        </w:rPr>
        <w:t xml:space="preserve">is not a direct measurement of atmospheric </w:t>
      </w:r>
      <w:r>
        <w:rPr>
          <w:rFonts w:ascii="Garamond" w:eastAsia="Times New Roman" w:hAnsi="Garamond" w:cs="Arial"/>
        </w:rPr>
        <w:t xml:space="preserve">PM </w:t>
      </w:r>
      <w:r w:rsidR="70E9A94E" w:rsidRPr="7C844F78">
        <w:rPr>
          <w:rFonts w:ascii="Garamond" w:eastAsia="Times New Roman" w:hAnsi="Garamond" w:cs="Arial"/>
        </w:rPr>
        <w:t>aerosols</w:t>
      </w:r>
      <w:r w:rsidR="25CD199E" w:rsidRPr="7C844F78">
        <w:rPr>
          <w:rFonts w:ascii="Garamond" w:eastAsia="Times New Roman" w:hAnsi="Garamond" w:cs="Arial"/>
        </w:rPr>
        <w:t>; i</w:t>
      </w:r>
      <w:r w:rsidR="74B2208D" w:rsidRPr="7C844F78">
        <w:rPr>
          <w:rFonts w:ascii="Garamond" w:eastAsia="Times New Roman" w:hAnsi="Garamond" w:cs="Arial"/>
        </w:rPr>
        <w:t xml:space="preserve">t </w:t>
      </w:r>
      <w:r w:rsidR="20494B5E" w:rsidRPr="7C844F78">
        <w:rPr>
          <w:rFonts w:ascii="Garamond" w:eastAsia="Times New Roman" w:hAnsi="Garamond" w:cs="Arial"/>
        </w:rPr>
        <w:t xml:space="preserve">is a measure of the total amount of </w:t>
      </w:r>
      <w:r w:rsidR="63C23CFA" w:rsidRPr="7C844F78">
        <w:rPr>
          <w:rFonts w:ascii="Garamond" w:eastAsia="Times New Roman" w:hAnsi="Garamond" w:cs="Arial"/>
        </w:rPr>
        <w:t xml:space="preserve">light absorbed or scattered by </w:t>
      </w:r>
      <w:r w:rsidR="00866AC5">
        <w:rPr>
          <w:rFonts w:ascii="Garamond" w:eastAsia="Times New Roman" w:hAnsi="Garamond" w:cs="Arial"/>
        </w:rPr>
        <w:t xml:space="preserve">PM </w:t>
      </w:r>
      <w:r w:rsidR="20494B5E" w:rsidRPr="7C844F78">
        <w:rPr>
          <w:rFonts w:ascii="Garamond" w:eastAsia="Times New Roman" w:hAnsi="Garamond" w:cs="Arial"/>
        </w:rPr>
        <w:t xml:space="preserve">aerosols </w:t>
      </w:r>
      <w:r w:rsidR="22FE54F3" w:rsidRPr="7C844F78">
        <w:rPr>
          <w:rFonts w:ascii="Garamond" w:eastAsia="Times New Roman" w:hAnsi="Garamond" w:cs="Arial"/>
        </w:rPr>
        <w:t>in a column of the atmosphere</w:t>
      </w:r>
      <w:r w:rsidR="68411CD6" w:rsidRPr="7C844F78">
        <w:rPr>
          <w:rFonts w:ascii="Garamond" w:eastAsia="Times New Roman" w:hAnsi="Garamond" w:cs="Arial"/>
        </w:rPr>
        <w:t xml:space="preserve"> </w:t>
      </w:r>
      <w:r w:rsidR="6F567D72" w:rsidRPr="7C844F78">
        <w:rPr>
          <w:rFonts w:ascii="Garamond" w:eastAsia="Times New Roman" w:hAnsi="Garamond" w:cs="Arial"/>
        </w:rPr>
        <w:t>(</w:t>
      </w:r>
      <w:r w:rsidR="6F567D72" w:rsidRPr="7C844F78">
        <w:rPr>
          <w:rFonts w:ascii="Garamond" w:eastAsia="Garamond" w:hAnsi="Garamond" w:cs="Garamond"/>
        </w:rPr>
        <w:t>Chen et al., 2015</w:t>
      </w:r>
      <w:r w:rsidR="46190205" w:rsidRPr="7C844F78">
        <w:rPr>
          <w:rFonts w:ascii="Garamond" w:eastAsia="Garamond" w:hAnsi="Garamond" w:cs="Garamond"/>
        </w:rPr>
        <w:t>; Giles et al.</w:t>
      </w:r>
      <w:r w:rsidR="60BF6CA9" w:rsidRPr="7C844F78">
        <w:rPr>
          <w:rFonts w:ascii="Garamond" w:eastAsia="Garamond" w:hAnsi="Garamond" w:cs="Garamond"/>
        </w:rPr>
        <w:t>,</w:t>
      </w:r>
      <w:r w:rsidR="46190205" w:rsidRPr="7C844F78">
        <w:rPr>
          <w:rFonts w:ascii="Garamond" w:eastAsia="Garamond" w:hAnsi="Garamond" w:cs="Garamond"/>
        </w:rPr>
        <w:t xml:space="preserve"> 2019</w:t>
      </w:r>
      <w:r w:rsidR="6F567D72" w:rsidRPr="7C844F78">
        <w:rPr>
          <w:rFonts w:ascii="Garamond" w:eastAsia="Garamond" w:hAnsi="Garamond" w:cs="Garamond"/>
        </w:rPr>
        <w:t>)</w:t>
      </w:r>
      <w:r w:rsidR="726FC76C" w:rsidRPr="7C844F78">
        <w:rPr>
          <w:rFonts w:ascii="Garamond" w:eastAsia="Times New Roman" w:hAnsi="Garamond" w:cs="Arial"/>
        </w:rPr>
        <w:t>.</w:t>
      </w:r>
      <w:r w:rsidR="220F80D9" w:rsidRPr="7C844F78">
        <w:rPr>
          <w:rFonts w:ascii="Garamond" w:eastAsia="Times New Roman" w:hAnsi="Garamond" w:cs="Arial"/>
        </w:rPr>
        <w:t xml:space="preserve"> </w:t>
      </w:r>
      <w:r w:rsidR="0F416B24" w:rsidRPr="7C844F78">
        <w:rPr>
          <w:rFonts w:ascii="Garamond" w:eastAsia="Times New Roman" w:hAnsi="Garamond" w:cs="Arial"/>
        </w:rPr>
        <w:t xml:space="preserve">Because AOD relies on interactions between </w:t>
      </w:r>
      <w:r w:rsidR="00A5053F">
        <w:rPr>
          <w:rFonts w:ascii="Garamond" w:eastAsia="Times New Roman" w:hAnsi="Garamond" w:cs="Arial"/>
        </w:rPr>
        <w:t xml:space="preserve">PM </w:t>
      </w:r>
      <w:r w:rsidR="0F416B24" w:rsidRPr="7C844F78">
        <w:rPr>
          <w:rFonts w:ascii="Garamond" w:eastAsia="Times New Roman" w:hAnsi="Garamond" w:cs="Arial"/>
        </w:rPr>
        <w:t xml:space="preserve">aerosols and light, different </w:t>
      </w:r>
      <w:r w:rsidR="3F639C8E" w:rsidRPr="7C844F78">
        <w:rPr>
          <w:rFonts w:ascii="Garamond" w:eastAsia="Times New Roman" w:hAnsi="Garamond" w:cs="Arial"/>
        </w:rPr>
        <w:t>wavelengths</w:t>
      </w:r>
      <w:r w:rsidR="0F416B24" w:rsidRPr="7C844F78">
        <w:rPr>
          <w:rFonts w:ascii="Garamond" w:eastAsia="Times New Roman" w:hAnsi="Garamond" w:cs="Arial"/>
        </w:rPr>
        <w:t xml:space="preserve"> result in different </w:t>
      </w:r>
      <w:r w:rsidR="0C04A93C" w:rsidRPr="7C844F78">
        <w:rPr>
          <w:rFonts w:ascii="Garamond" w:eastAsia="Times New Roman" w:hAnsi="Garamond" w:cs="Arial"/>
        </w:rPr>
        <w:t>optical depths</w:t>
      </w:r>
      <w:r w:rsidR="0F416B24" w:rsidRPr="7C844F78">
        <w:rPr>
          <w:rFonts w:ascii="Garamond" w:eastAsia="Times New Roman" w:hAnsi="Garamond" w:cs="Arial"/>
        </w:rPr>
        <w:t xml:space="preserve">. </w:t>
      </w:r>
      <w:r w:rsidR="13D3FABB" w:rsidRPr="7C844F78">
        <w:rPr>
          <w:rFonts w:ascii="Garamond" w:eastAsia="Times New Roman" w:hAnsi="Garamond" w:cs="Arial"/>
        </w:rPr>
        <w:t xml:space="preserve">Due to its ubiquity across </w:t>
      </w:r>
      <w:r w:rsidR="57B20D87" w:rsidRPr="7C844F78">
        <w:rPr>
          <w:rFonts w:ascii="Garamond" w:eastAsia="Times New Roman" w:hAnsi="Garamond" w:cs="Arial"/>
        </w:rPr>
        <w:t xml:space="preserve">monitors </w:t>
      </w:r>
      <w:r w:rsidR="05D14412" w:rsidRPr="7C844F78">
        <w:rPr>
          <w:rFonts w:ascii="Garamond" w:eastAsia="Times New Roman" w:hAnsi="Garamond" w:cs="Arial"/>
        </w:rPr>
        <w:t xml:space="preserve">and in </w:t>
      </w:r>
      <w:r w:rsidR="26C9B2F6" w:rsidRPr="7C844F78">
        <w:rPr>
          <w:rFonts w:ascii="Garamond" w:eastAsia="Times New Roman" w:hAnsi="Garamond" w:cs="Arial"/>
        </w:rPr>
        <w:t xml:space="preserve">the </w:t>
      </w:r>
      <w:r w:rsidR="05D14412" w:rsidRPr="7C844F78">
        <w:rPr>
          <w:rFonts w:ascii="Garamond" w:eastAsia="Times New Roman" w:hAnsi="Garamond" w:cs="Arial"/>
        </w:rPr>
        <w:t>literature</w:t>
      </w:r>
      <w:r w:rsidR="13D3FABB" w:rsidRPr="7C844F78">
        <w:rPr>
          <w:rFonts w:ascii="Garamond" w:eastAsia="Times New Roman" w:hAnsi="Garamond" w:cs="Arial"/>
        </w:rPr>
        <w:t>, we use</w:t>
      </w:r>
      <w:r w:rsidR="0AEBB08C" w:rsidRPr="7C844F78">
        <w:rPr>
          <w:rFonts w:ascii="Garamond" w:eastAsia="Times New Roman" w:hAnsi="Garamond" w:cs="Arial"/>
        </w:rPr>
        <w:t>d</w:t>
      </w:r>
      <w:r w:rsidR="13D3FABB" w:rsidRPr="7C844F78">
        <w:rPr>
          <w:rFonts w:ascii="Garamond" w:eastAsia="Times New Roman" w:hAnsi="Garamond" w:cs="Arial"/>
        </w:rPr>
        <w:t xml:space="preserve"> 550</w:t>
      </w:r>
      <w:r w:rsidR="40401A65" w:rsidRPr="7C844F78">
        <w:rPr>
          <w:rFonts w:ascii="Garamond" w:eastAsia="Times New Roman" w:hAnsi="Garamond" w:cs="Arial"/>
        </w:rPr>
        <w:t xml:space="preserve"> </w:t>
      </w:r>
      <w:r w:rsidR="13D3FABB" w:rsidRPr="7C844F78">
        <w:rPr>
          <w:rFonts w:ascii="Garamond" w:eastAsia="Times New Roman" w:hAnsi="Garamond" w:cs="Arial"/>
        </w:rPr>
        <w:t xml:space="preserve">nm </w:t>
      </w:r>
      <w:r w:rsidR="4F1AE804" w:rsidRPr="7C844F78">
        <w:rPr>
          <w:rFonts w:ascii="Garamond" w:eastAsia="Times New Roman" w:hAnsi="Garamond" w:cs="Arial"/>
        </w:rPr>
        <w:t xml:space="preserve">(green light) </w:t>
      </w:r>
      <w:r w:rsidR="13D3FABB" w:rsidRPr="7C844F78">
        <w:rPr>
          <w:rFonts w:ascii="Garamond" w:eastAsia="Times New Roman" w:hAnsi="Garamond" w:cs="Arial"/>
        </w:rPr>
        <w:t xml:space="preserve">as our </w:t>
      </w:r>
      <w:r w:rsidR="4761B63E" w:rsidRPr="7C844F78">
        <w:rPr>
          <w:rFonts w:ascii="Garamond" w:eastAsia="Times New Roman" w:hAnsi="Garamond" w:cs="Arial"/>
        </w:rPr>
        <w:t>default and</w:t>
      </w:r>
      <w:r w:rsidR="13D3FABB" w:rsidRPr="7C844F78">
        <w:rPr>
          <w:rFonts w:ascii="Garamond" w:eastAsia="Times New Roman" w:hAnsi="Garamond" w:cs="Arial"/>
        </w:rPr>
        <w:t xml:space="preserve"> </w:t>
      </w:r>
      <w:r w:rsidR="6110E848" w:rsidRPr="7C844F78">
        <w:rPr>
          <w:rFonts w:ascii="Garamond" w:eastAsia="Times New Roman" w:hAnsi="Garamond" w:cs="Arial"/>
        </w:rPr>
        <w:t xml:space="preserve">used </w:t>
      </w:r>
      <w:r w:rsidR="6D65E0E0" w:rsidRPr="7C844F78">
        <w:rPr>
          <w:rFonts w:ascii="Garamond" w:eastAsia="Times New Roman" w:hAnsi="Garamond" w:cs="Arial"/>
        </w:rPr>
        <w:t>500</w:t>
      </w:r>
      <w:r w:rsidR="4CE68A92" w:rsidRPr="7C844F78">
        <w:rPr>
          <w:rFonts w:ascii="Garamond" w:eastAsia="Times New Roman" w:hAnsi="Garamond" w:cs="Arial"/>
        </w:rPr>
        <w:t xml:space="preserve"> </w:t>
      </w:r>
      <w:r w:rsidR="6D65E0E0" w:rsidRPr="7C844F78">
        <w:rPr>
          <w:rFonts w:ascii="Garamond" w:eastAsia="Times New Roman" w:hAnsi="Garamond" w:cs="Arial"/>
        </w:rPr>
        <w:t>nm and 675</w:t>
      </w:r>
      <w:r w:rsidR="68DEF768" w:rsidRPr="7C844F78">
        <w:rPr>
          <w:rFonts w:ascii="Garamond" w:eastAsia="Times New Roman" w:hAnsi="Garamond" w:cs="Arial"/>
        </w:rPr>
        <w:t xml:space="preserve"> </w:t>
      </w:r>
      <w:r w:rsidR="6D65E0E0" w:rsidRPr="7C844F78">
        <w:rPr>
          <w:rFonts w:ascii="Garamond" w:eastAsia="Times New Roman" w:hAnsi="Garamond" w:cs="Arial"/>
        </w:rPr>
        <w:t xml:space="preserve">nm for </w:t>
      </w:r>
      <w:r w:rsidR="4FDCAC32" w:rsidRPr="7C844F78">
        <w:rPr>
          <w:rFonts w:ascii="Garamond" w:eastAsia="Garamond" w:hAnsi="Garamond" w:cs="Garamond"/>
          <w:color w:val="000000" w:themeColor="text1"/>
        </w:rPr>
        <w:t>Ångström</w:t>
      </w:r>
      <w:r w:rsidR="4FDCAC32" w:rsidRPr="7C844F78">
        <w:rPr>
          <w:rFonts w:ascii="Garamond" w:eastAsia="Times New Roman" w:hAnsi="Garamond" w:cs="Arial"/>
        </w:rPr>
        <w:t xml:space="preserve"> </w:t>
      </w:r>
      <w:r w:rsidR="6D65E0E0" w:rsidRPr="7C844F78">
        <w:rPr>
          <w:rFonts w:ascii="Garamond" w:eastAsia="Times New Roman" w:hAnsi="Garamond" w:cs="Arial"/>
        </w:rPr>
        <w:t>interpolation to 550</w:t>
      </w:r>
      <w:r w:rsidR="700F17C8" w:rsidRPr="7C844F78">
        <w:rPr>
          <w:rFonts w:ascii="Garamond" w:eastAsia="Times New Roman" w:hAnsi="Garamond" w:cs="Arial"/>
        </w:rPr>
        <w:t xml:space="preserve"> </w:t>
      </w:r>
      <w:r w:rsidR="6D65E0E0" w:rsidRPr="7C844F78">
        <w:rPr>
          <w:rFonts w:ascii="Garamond" w:eastAsia="Times New Roman" w:hAnsi="Garamond" w:cs="Arial"/>
        </w:rPr>
        <w:t>nm where it is not present</w:t>
      </w:r>
      <w:r w:rsidR="3395CC37" w:rsidRPr="7C844F78">
        <w:rPr>
          <w:rFonts w:ascii="Garamond" w:eastAsia="Times New Roman" w:hAnsi="Garamond" w:cs="Arial"/>
        </w:rPr>
        <w:t xml:space="preserve"> (</w:t>
      </w:r>
      <w:r w:rsidR="0B5EB9A6" w:rsidRPr="7C844F78">
        <w:rPr>
          <w:rFonts w:ascii="Garamond" w:eastAsia="Garamond" w:hAnsi="Garamond" w:cs="Garamond"/>
        </w:rPr>
        <w:t>Giles et al.</w:t>
      </w:r>
      <w:r w:rsidR="61DA2D3A" w:rsidRPr="7C844F78">
        <w:rPr>
          <w:rFonts w:ascii="Garamond" w:eastAsia="Garamond" w:hAnsi="Garamond" w:cs="Garamond"/>
        </w:rPr>
        <w:t>,</w:t>
      </w:r>
      <w:r w:rsidR="0B5EB9A6" w:rsidRPr="7C844F78">
        <w:rPr>
          <w:rFonts w:ascii="Garamond" w:eastAsia="Garamond" w:hAnsi="Garamond" w:cs="Garamond"/>
        </w:rPr>
        <w:t xml:space="preserve"> 2019</w:t>
      </w:r>
      <w:r w:rsidR="3395CC37" w:rsidRPr="7C844F78">
        <w:rPr>
          <w:rFonts w:ascii="Garamond" w:eastAsia="Times New Roman" w:hAnsi="Garamond" w:cs="Arial"/>
        </w:rPr>
        <w:t>)</w:t>
      </w:r>
      <w:r w:rsidR="2474A5EA" w:rsidRPr="7C844F78">
        <w:rPr>
          <w:rFonts w:ascii="Garamond" w:eastAsia="Times New Roman" w:hAnsi="Garamond" w:cs="Arial"/>
        </w:rPr>
        <w:t>.</w:t>
      </w:r>
      <w:r w:rsidR="5E7CFEAF" w:rsidRPr="7C844F78">
        <w:rPr>
          <w:rFonts w:ascii="Garamond" w:eastAsia="Times New Roman" w:hAnsi="Garamond" w:cs="Arial"/>
        </w:rPr>
        <w:t xml:space="preserve"> </w:t>
      </w:r>
      <w:r w:rsidR="4909885B" w:rsidRPr="7C844F78">
        <w:rPr>
          <w:rFonts w:ascii="Garamond" w:eastAsia="Times New Roman" w:hAnsi="Garamond" w:cs="Arial"/>
        </w:rPr>
        <w:t xml:space="preserve">AOD has no units but is scaled consistently across </w:t>
      </w:r>
      <w:r w:rsidR="6BDD0AB3" w:rsidRPr="7C844F78">
        <w:rPr>
          <w:rFonts w:ascii="Garamond" w:eastAsia="Times New Roman" w:hAnsi="Garamond" w:cs="Arial"/>
        </w:rPr>
        <w:t>monitors (</w:t>
      </w:r>
      <w:r w:rsidR="2D514393" w:rsidRPr="7C844F78">
        <w:rPr>
          <w:rFonts w:ascii="Garamond" w:eastAsia="Garamond" w:hAnsi="Garamond" w:cs="Garamond"/>
        </w:rPr>
        <w:t>Bhaskaran et al., 2011</w:t>
      </w:r>
      <w:r w:rsidR="2D514393" w:rsidRPr="7C844F78">
        <w:rPr>
          <w:rFonts w:ascii="Garamond" w:eastAsia="Times New Roman" w:hAnsi="Garamond" w:cs="Arial"/>
        </w:rPr>
        <w:t>)</w:t>
      </w:r>
      <w:r w:rsidR="4909885B" w:rsidRPr="7C844F78">
        <w:rPr>
          <w:rFonts w:ascii="Garamond" w:eastAsia="Times New Roman" w:hAnsi="Garamond" w:cs="Arial"/>
        </w:rPr>
        <w:t>. L</w:t>
      </w:r>
      <w:r w:rsidR="2584F6D7" w:rsidRPr="7C844F78">
        <w:rPr>
          <w:rFonts w:ascii="Garamond" w:eastAsia="Times New Roman" w:hAnsi="Garamond" w:cs="Arial"/>
        </w:rPr>
        <w:t xml:space="preserve">ower AOD values </w:t>
      </w:r>
      <w:r w:rsidR="2F0067E0" w:rsidRPr="7C844F78">
        <w:rPr>
          <w:rFonts w:ascii="Garamond" w:eastAsia="Times New Roman" w:hAnsi="Garamond" w:cs="Arial"/>
        </w:rPr>
        <w:t xml:space="preserve">around </w:t>
      </w:r>
      <w:r w:rsidR="047A4047" w:rsidRPr="7C844F78">
        <w:rPr>
          <w:rFonts w:ascii="Garamond" w:eastAsia="Times New Roman" w:hAnsi="Garamond" w:cs="Arial"/>
        </w:rPr>
        <w:t xml:space="preserve">0.1 represent </w:t>
      </w:r>
      <w:r w:rsidR="047A4047" w:rsidRPr="6F5A3C2A">
        <w:rPr>
          <w:rFonts w:ascii="Garamond" w:eastAsia="Times New Roman" w:hAnsi="Garamond" w:cs="Arial"/>
        </w:rPr>
        <w:t>clea</w:t>
      </w:r>
      <w:r w:rsidR="4B7E5526" w:rsidRPr="6F5A3C2A">
        <w:rPr>
          <w:rFonts w:ascii="Garamond" w:eastAsia="Times New Roman" w:hAnsi="Garamond" w:cs="Arial"/>
        </w:rPr>
        <w:t>r</w:t>
      </w:r>
      <w:r w:rsidR="047A4047" w:rsidRPr="7C844F78">
        <w:rPr>
          <w:rFonts w:ascii="Garamond" w:eastAsia="Times New Roman" w:hAnsi="Garamond" w:cs="Arial"/>
        </w:rPr>
        <w:t xml:space="preserve"> skies, while AOD values nearer to 1</w:t>
      </w:r>
      <w:r w:rsidR="5F77677A" w:rsidRPr="7C844F78">
        <w:rPr>
          <w:rFonts w:ascii="Garamond" w:eastAsia="Times New Roman" w:hAnsi="Garamond" w:cs="Arial"/>
        </w:rPr>
        <w:t>.0</w:t>
      </w:r>
      <w:r w:rsidR="047A4047" w:rsidRPr="7C844F78">
        <w:rPr>
          <w:rFonts w:ascii="Garamond" w:eastAsia="Times New Roman" w:hAnsi="Garamond" w:cs="Arial"/>
        </w:rPr>
        <w:t xml:space="preserve"> represent </w:t>
      </w:r>
      <w:r w:rsidR="15C4BF8D" w:rsidRPr="7C844F78">
        <w:rPr>
          <w:rFonts w:ascii="Garamond" w:eastAsia="Times New Roman" w:hAnsi="Garamond" w:cs="Arial"/>
        </w:rPr>
        <w:t>thick</w:t>
      </w:r>
      <w:r w:rsidR="047A4047" w:rsidRPr="7C844F78">
        <w:rPr>
          <w:rFonts w:ascii="Garamond" w:eastAsia="Times New Roman" w:hAnsi="Garamond" w:cs="Arial"/>
        </w:rPr>
        <w:t xml:space="preserve"> haze. </w:t>
      </w:r>
    </w:p>
    <w:p w14:paraId="7B454F64" w14:textId="77777777" w:rsidR="00A43059" w:rsidRPr="0066138C" w:rsidRDefault="00A43059" w:rsidP="00384EE6">
      <w:pPr>
        <w:spacing w:after="0" w:line="240" w:lineRule="auto"/>
        <w:rPr>
          <w:rFonts w:ascii="Garamond" w:eastAsia="Times New Roman" w:hAnsi="Garamond" w:cs="Arial"/>
        </w:rPr>
      </w:pPr>
    </w:p>
    <w:p w14:paraId="2D03A63E" w14:textId="3FD4BC61" w:rsidR="00A43059" w:rsidRPr="0066138C" w:rsidRDefault="03928784" w:rsidP="00384EE6">
      <w:pPr>
        <w:spacing w:after="0" w:line="240" w:lineRule="auto"/>
        <w:rPr>
          <w:rFonts w:ascii="Garamond" w:eastAsia="Times New Roman" w:hAnsi="Garamond" w:cs="Arial"/>
        </w:rPr>
      </w:pPr>
      <w:r w:rsidRPr="7C844F78">
        <w:rPr>
          <w:rFonts w:ascii="Garamond" w:eastAsia="Times New Roman" w:hAnsi="Garamond" w:cs="Arial"/>
        </w:rPr>
        <w:t xml:space="preserve">Compared with </w:t>
      </w:r>
      <w:r w:rsidRPr="6F5A3C2A">
        <w:rPr>
          <w:rFonts w:ascii="Garamond" w:eastAsia="Times New Roman" w:hAnsi="Garamond" w:cs="Arial"/>
        </w:rPr>
        <w:t>in situ</w:t>
      </w:r>
      <w:r w:rsidRPr="7C844F78">
        <w:rPr>
          <w:rFonts w:ascii="Garamond" w:eastAsia="Times New Roman" w:hAnsi="Garamond" w:cs="Arial"/>
        </w:rPr>
        <w:t xml:space="preserve"> measurements taken by PM</w:t>
      </w:r>
      <w:r w:rsidR="05331328" w:rsidRPr="7C844F78">
        <w:rPr>
          <w:rFonts w:ascii="Garamond" w:eastAsia="Times New Roman" w:hAnsi="Garamond" w:cs="Arial"/>
        </w:rPr>
        <w:t xml:space="preserve"> monitors and</w:t>
      </w:r>
      <w:r w:rsidRPr="7C844F78">
        <w:rPr>
          <w:rFonts w:ascii="Garamond" w:eastAsia="Times New Roman" w:hAnsi="Garamond" w:cs="Arial"/>
        </w:rPr>
        <w:t xml:space="preserve"> sensors, </w:t>
      </w:r>
      <w:r w:rsidR="00DE12CE">
        <w:rPr>
          <w:rFonts w:ascii="Garamond" w:eastAsia="Times New Roman" w:hAnsi="Garamond" w:cs="Arial"/>
        </w:rPr>
        <w:t xml:space="preserve">PM </w:t>
      </w:r>
      <w:r w:rsidRPr="7C844F78">
        <w:rPr>
          <w:rFonts w:ascii="Garamond" w:eastAsia="Times New Roman" w:hAnsi="Garamond" w:cs="Arial"/>
        </w:rPr>
        <w:t xml:space="preserve">AOD is significantly less representative of conditions </w:t>
      </w:r>
      <w:r w:rsidR="2828CD25" w:rsidRPr="7C844F78">
        <w:rPr>
          <w:rFonts w:ascii="Garamond" w:eastAsia="Times New Roman" w:hAnsi="Garamond" w:cs="Arial"/>
        </w:rPr>
        <w:t>n</w:t>
      </w:r>
      <w:r w:rsidR="2828CD25" w:rsidRPr="7C844F78">
        <w:rPr>
          <w:rFonts w:ascii="Garamond" w:eastAsia="Garamond" w:hAnsi="Garamond" w:cs="Garamond"/>
        </w:rPr>
        <w:t xml:space="preserve">ear </w:t>
      </w:r>
      <w:r w:rsidRPr="7C844F78">
        <w:rPr>
          <w:rFonts w:ascii="Garamond" w:eastAsia="Garamond" w:hAnsi="Garamond" w:cs="Garamond"/>
        </w:rPr>
        <w:t>the ground</w:t>
      </w:r>
      <w:r w:rsidR="3F854740" w:rsidRPr="7C844F78">
        <w:rPr>
          <w:rFonts w:ascii="Garamond" w:eastAsia="Garamond" w:hAnsi="Garamond" w:cs="Garamond"/>
        </w:rPr>
        <w:t xml:space="preserve"> because </w:t>
      </w:r>
      <w:r w:rsidR="004F6A06">
        <w:rPr>
          <w:rFonts w:ascii="Garamond" w:eastAsia="Garamond" w:hAnsi="Garamond" w:cs="Garamond"/>
        </w:rPr>
        <w:t xml:space="preserve">PM </w:t>
      </w:r>
      <w:r w:rsidR="3F854740" w:rsidRPr="7C844F78">
        <w:rPr>
          <w:rFonts w:ascii="Garamond" w:eastAsia="Garamond" w:hAnsi="Garamond" w:cs="Garamond"/>
        </w:rPr>
        <w:t xml:space="preserve">AOD measurements take </w:t>
      </w:r>
      <w:r w:rsidR="004F6A06">
        <w:rPr>
          <w:rFonts w:ascii="Garamond" w:eastAsia="Garamond" w:hAnsi="Garamond" w:cs="Garamond"/>
        </w:rPr>
        <w:t xml:space="preserve">PM </w:t>
      </w:r>
      <w:r w:rsidR="3F854740" w:rsidRPr="7C844F78">
        <w:rPr>
          <w:rFonts w:ascii="Garamond" w:eastAsia="Garamond" w:hAnsi="Garamond" w:cs="Garamond"/>
        </w:rPr>
        <w:t>aerosols at all elevations</w:t>
      </w:r>
      <w:r w:rsidR="2B65B66F" w:rsidRPr="7C844F78">
        <w:rPr>
          <w:rFonts w:ascii="Garamond" w:eastAsia="Garamond" w:hAnsi="Garamond" w:cs="Garamond"/>
        </w:rPr>
        <w:t xml:space="preserve"> into account</w:t>
      </w:r>
      <w:r w:rsidR="2E573EF8" w:rsidRPr="7C844F78">
        <w:rPr>
          <w:rFonts w:ascii="Garamond" w:eastAsia="Garamond" w:hAnsi="Garamond" w:cs="Garamond"/>
        </w:rPr>
        <w:t>.</w:t>
      </w:r>
      <w:r w:rsidR="3F854740" w:rsidRPr="7C844F78">
        <w:rPr>
          <w:rFonts w:ascii="Garamond" w:eastAsia="Garamond" w:hAnsi="Garamond" w:cs="Garamond"/>
        </w:rPr>
        <w:t xml:space="preserve"> </w:t>
      </w:r>
      <w:r w:rsidR="465EE22D" w:rsidRPr="7C844F78">
        <w:rPr>
          <w:rFonts w:ascii="Garamond" w:eastAsia="Garamond" w:hAnsi="Garamond" w:cs="Garamond"/>
        </w:rPr>
        <w:t>T</w:t>
      </w:r>
      <w:r w:rsidR="3F854740" w:rsidRPr="7C844F78">
        <w:rPr>
          <w:rFonts w:ascii="Garamond" w:eastAsia="Garamond" w:hAnsi="Garamond" w:cs="Garamond"/>
        </w:rPr>
        <w:t xml:space="preserve">herefore, </w:t>
      </w:r>
      <w:r w:rsidR="00825660">
        <w:rPr>
          <w:rFonts w:ascii="Garamond" w:eastAsia="Garamond" w:hAnsi="Garamond" w:cs="Garamond"/>
        </w:rPr>
        <w:t xml:space="preserve">PM </w:t>
      </w:r>
      <w:r w:rsidR="0F783DF5" w:rsidRPr="7C844F78">
        <w:rPr>
          <w:rFonts w:ascii="Garamond" w:eastAsia="Garamond" w:hAnsi="Garamond" w:cs="Garamond"/>
        </w:rPr>
        <w:t>a</w:t>
      </w:r>
      <w:r w:rsidRPr="7C844F78">
        <w:rPr>
          <w:rFonts w:ascii="Garamond" w:eastAsia="Garamond" w:hAnsi="Garamond" w:cs="Garamond"/>
        </w:rPr>
        <w:t>erosols will have equal effect</w:t>
      </w:r>
      <w:r w:rsidR="694AEFB9" w:rsidRPr="7C844F78">
        <w:rPr>
          <w:rFonts w:ascii="Garamond" w:eastAsia="Garamond" w:hAnsi="Garamond" w:cs="Garamond"/>
        </w:rPr>
        <w:t>s</w:t>
      </w:r>
      <w:r w:rsidRPr="7C844F78">
        <w:rPr>
          <w:rFonts w:ascii="Garamond" w:eastAsia="Garamond" w:hAnsi="Garamond" w:cs="Garamond"/>
        </w:rPr>
        <w:t xml:space="preserve"> on optical depth regardless of their elevation</w:t>
      </w:r>
      <w:r w:rsidR="0350887B" w:rsidRPr="7C844F78">
        <w:rPr>
          <w:rFonts w:ascii="Garamond" w:eastAsia="Garamond" w:hAnsi="Garamond" w:cs="Garamond"/>
        </w:rPr>
        <w:t xml:space="preserve"> (Bhaskaran et al., 2011)</w:t>
      </w:r>
      <w:r w:rsidRPr="7C844F78">
        <w:rPr>
          <w:rFonts w:ascii="Garamond" w:eastAsia="Garamond" w:hAnsi="Garamond" w:cs="Garamond"/>
        </w:rPr>
        <w:t>.</w:t>
      </w:r>
      <w:r w:rsidR="05480CF1" w:rsidRPr="7C844F78">
        <w:rPr>
          <w:rFonts w:ascii="Garamond" w:eastAsia="Garamond" w:hAnsi="Garamond" w:cs="Garamond"/>
        </w:rPr>
        <w:t xml:space="preserve"> </w:t>
      </w:r>
      <w:r w:rsidR="052B4BA5" w:rsidRPr="7C844F78">
        <w:rPr>
          <w:rFonts w:ascii="Garamond" w:eastAsia="Garamond" w:hAnsi="Garamond" w:cs="Garamond"/>
        </w:rPr>
        <w:t>G</w:t>
      </w:r>
      <w:r w:rsidR="634E66FB" w:rsidRPr="7C844F78">
        <w:rPr>
          <w:rFonts w:ascii="Garamond" w:eastAsia="Garamond" w:hAnsi="Garamond" w:cs="Garamond"/>
        </w:rPr>
        <w:t xml:space="preserve">round </w:t>
      </w:r>
      <w:r w:rsidR="3A8F74DF" w:rsidRPr="7C844F78">
        <w:rPr>
          <w:rFonts w:ascii="Garamond" w:eastAsia="Garamond" w:hAnsi="Garamond" w:cs="Garamond"/>
        </w:rPr>
        <w:t>monitors</w:t>
      </w:r>
      <w:r w:rsidR="633CF6CA" w:rsidRPr="7C844F78">
        <w:rPr>
          <w:rFonts w:ascii="Garamond" w:eastAsia="Garamond" w:hAnsi="Garamond" w:cs="Garamond"/>
        </w:rPr>
        <w:t>, however,</w:t>
      </w:r>
      <w:r w:rsidR="6860868F" w:rsidRPr="7C844F78">
        <w:rPr>
          <w:rFonts w:ascii="Garamond" w:eastAsia="Garamond" w:hAnsi="Garamond" w:cs="Garamond"/>
        </w:rPr>
        <w:t xml:space="preserve"> </w:t>
      </w:r>
      <w:r w:rsidR="20E6F671" w:rsidRPr="7C844F78">
        <w:rPr>
          <w:rFonts w:ascii="Garamond" w:eastAsia="Garamond" w:hAnsi="Garamond" w:cs="Garamond"/>
        </w:rPr>
        <w:t>do not encompass our entire study area</w:t>
      </w:r>
      <w:r w:rsidR="5140F06C" w:rsidRPr="7C844F78">
        <w:rPr>
          <w:rFonts w:ascii="Garamond" w:eastAsia="Garamond" w:hAnsi="Garamond" w:cs="Garamond"/>
        </w:rPr>
        <w:t xml:space="preserve"> and </w:t>
      </w:r>
      <w:r w:rsidR="575179A4" w:rsidRPr="7C844F78">
        <w:rPr>
          <w:rFonts w:ascii="Garamond" w:eastAsia="Garamond" w:hAnsi="Garamond" w:cs="Garamond"/>
        </w:rPr>
        <w:t xml:space="preserve">have </w:t>
      </w:r>
      <w:r w:rsidR="634E66FB" w:rsidRPr="7C844F78">
        <w:rPr>
          <w:rFonts w:ascii="Garamond" w:eastAsia="Garamond" w:hAnsi="Garamond" w:cs="Garamond"/>
        </w:rPr>
        <w:t>large data gaps</w:t>
      </w:r>
      <w:r w:rsidR="6675AB6F" w:rsidRPr="7C844F78">
        <w:rPr>
          <w:rFonts w:ascii="Garamond" w:eastAsia="Garamond" w:hAnsi="Garamond" w:cs="Garamond"/>
        </w:rPr>
        <w:t xml:space="preserve">, </w:t>
      </w:r>
      <w:r w:rsidR="7091CFA7" w:rsidRPr="7C844F78">
        <w:rPr>
          <w:rFonts w:ascii="Garamond" w:eastAsia="Garamond" w:hAnsi="Garamond" w:cs="Garamond"/>
        </w:rPr>
        <w:t xml:space="preserve">requiring </w:t>
      </w:r>
      <w:r w:rsidR="643C07ED" w:rsidRPr="7C844F78">
        <w:rPr>
          <w:rFonts w:ascii="Garamond" w:eastAsia="Garamond" w:hAnsi="Garamond" w:cs="Garamond"/>
        </w:rPr>
        <w:t>interpolation</w:t>
      </w:r>
      <w:r w:rsidR="42DA71AE" w:rsidRPr="7C844F78">
        <w:rPr>
          <w:rFonts w:ascii="Garamond" w:eastAsia="Garamond" w:hAnsi="Garamond" w:cs="Garamond"/>
        </w:rPr>
        <w:t xml:space="preserve"> </w:t>
      </w:r>
      <w:r w:rsidR="52D41A54" w:rsidRPr="7C844F78">
        <w:rPr>
          <w:rFonts w:ascii="Garamond" w:eastAsia="Garamond" w:hAnsi="Garamond" w:cs="Garamond"/>
        </w:rPr>
        <w:t xml:space="preserve">which </w:t>
      </w:r>
      <w:r w:rsidR="033BD403" w:rsidRPr="7C844F78">
        <w:rPr>
          <w:rFonts w:ascii="Garamond" w:eastAsia="Garamond" w:hAnsi="Garamond" w:cs="Garamond"/>
        </w:rPr>
        <w:t>introduc</w:t>
      </w:r>
      <w:r w:rsidR="4300CD4E" w:rsidRPr="7C844F78">
        <w:rPr>
          <w:rFonts w:ascii="Garamond" w:eastAsia="Garamond" w:hAnsi="Garamond" w:cs="Garamond"/>
        </w:rPr>
        <w:t>es</w:t>
      </w:r>
      <w:r w:rsidR="033BD403" w:rsidRPr="7C844F78">
        <w:rPr>
          <w:rFonts w:ascii="Garamond" w:eastAsia="Garamond" w:hAnsi="Garamond" w:cs="Garamond"/>
        </w:rPr>
        <w:t xml:space="preserve"> </w:t>
      </w:r>
      <w:r w:rsidR="643C07ED" w:rsidRPr="7C844F78">
        <w:rPr>
          <w:rFonts w:ascii="Garamond" w:eastAsia="Garamond" w:hAnsi="Garamond" w:cs="Garamond"/>
        </w:rPr>
        <w:t>errors.</w:t>
      </w:r>
      <w:r w:rsidR="1B3155DC" w:rsidRPr="7C844F78">
        <w:rPr>
          <w:rFonts w:ascii="Garamond" w:eastAsia="Garamond" w:hAnsi="Garamond" w:cs="Garamond"/>
        </w:rPr>
        <w:t xml:space="preserve"> </w:t>
      </w:r>
      <w:r w:rsidR="007E24F4" w:rsidRPr="7C844F78">
        <w:rPr>
          <w:rFonts w:ascii="Garamond" w:eastAsia="Garamond" w:hAnsi="Garamond" w:cs="Garamond"/>
        </w:rPr>
        <w:t xml:space="preserve">Terra and Aqua </w:t>
      </w:r>
      <w:r w:rsidR="5A25A709" w:rsidRPr="7C844F78">
        <w:rPr>
          <w:rFonts w:ascii="Garamond" w:eastAsia="Garamond" w:hAnsi="Garamond" w:cs="Garamond"/>
        </w:rPr>
        <w:t xml:space="preserve">MODIS </w:t>
      </w:r>
      <w:r w:rsidR="0842E8E5" w:rsidRPr="7C844F78">
        <w:rPr>
          <w:rFonts w:ascii="Garamond" w:eastAsia="Garamond" w:hAnsi="Garamond" w:cs="Garamond"/>
        </w:rPr>
        <w:t>combined Multi-</w:t>
      </w:r>
      <w:r w:rsidR="4AC66C81" w:rsidRPr="7C844F78">
        <w:rPr>
          <w:rFonts w:ascii="Garamond" w:eastAsia="Garamond" w:hAnsi="Garamond" w:cs="Garamond"/>
        </w:rPr>
        <w:t>A</w:t>
      </w:r>
      <w:r w:rsidR="0842E8E5" w:rsidRPr="7C844F78">
        <w:rPr>
          <w:rFonts w:ascii="Garamond" w:eastAsia="Garamond" w:hAnsi="Garamond" w:cs="Garamond"/>
        </w:rPr>
        <w:t xml:space="preserve">ngle Implementation of Atmospheric Correction (MAIAC) Land </w:t>
      </w:r>
      <w:r w:rsidR="22003830" w:rsidRPr="7C844F78">
        <w:rPr>
          <w:rFonts w:ascii="Garamond" w:eastAsia="Garamond" w:hAnsi="Garamond" w:cs="Garamond"/>
        </w:rPr>
        <w:t>AOD measurements</w:t>
      </w:r>
      <w:r w:rsidR="5A6520DF" w:rsidRPr="7C844F78">
        <w:rPr>
          <w:rFonts w:ascii="Garamond" w:eastAsia="Garamond" w:hAnsi="Garamond" w:cs="Garamond"/>
        </w:rPr>
        <w:t xml:space="preserve"> </w:t>
      </w:r>
      <w:r w:rsidR="754D9560" w:rsidRPr="7C844F78">
        <w:rPr>
          <w:rFonts w:ascii="Garamond" w:eastAsia="Garamond" w:hAnsi="Garamond" w:cs="Garamond"/>
        </w:rPr>
        <w:t>cover</w:t>
      </w:r>
      <w:r w:rsidR="22003830" w:rsidRPr="7C844F78">
        <w:rPr>
          <w:rFonts w:ascii="Garamond" w:eastAsia="Garamond" w:hAnsi="Garamond" w:cs="Garamond"/>
        </w:rPr>
        <w:t xml:space="preserve"> the entire study area and </w:t>
      </w:r>
      <w:r w:rsidR="74979657" w:rsidRPr="7C844F78">
        <w:rPr>
          <w:rFonts w:ascii="Garamond" w:eastAsia="Garamond" w:hAnsi="Garamond" w:cs="Garamond"/>
        </w:rPr>
        <w:t>eliminate</w:t>
      </w:r>
      <w:r w:rsidR="22003830" w:rsidRPr="7C844F78">
        <w:rPr>
          <w:rFonts w:ascii="Garamond" w:eastAsia="Garamond" w:hAnsi="Garamond" w:cs="Garamond"/>
        </w:rPr>
        <w:t xml:space="preserve"> these concerns</w:t>
      </w:r>
      <w:r w:rsidR="5640CD59" w:rsidRPr="7C844F78">
        <w:rPr>
          <w:rFonts w:ascii="Garamond" w:eastAsia="Garamond" w:hAnsi="Garamond" w:cs="Garamond"/>
        </w:rPr>
        <w:t xml:space="preserve"> (Figure 2)</w:t>
      </w:r>
      <w:r w:rsidR="22003830" w:rsidRPr="7C844F78">
        <w:rPr>
          <w:rFonts w:ascii="Garamond" w:eastAsia="Garamond" w:hAnsi="Garamond" w:cs="Garamond"/>
        </w:rPr>
        <w:t>. Thus</w:t>
      </w:r>
      <w:r w:rsidR="22003830" w:rsidRPr="7C844F78">
        <w:rPr>
          <w:rFonts w:ascii="Garamond" w:eastAsia="Times New Roman" w:hAnsi="Garamond" w:cs="Arial"/>
        </w:rPr>
        <w:t xml:space="preserve">, </w:t>
      </w:r>
      <w:r w:rsidR="00825660">
        <w:rPr>
          <w:rFonts w:ascii="Garamond" w:eastAsia="Times New Roman" w:hAnsi="Garamond" w:cs="Arial"/>
        </w:rPr>
        <w:t xml:space="preserve">PM </w:t>
      </w:r>
      <w:r w:rsidR="22003830" w:rsidRPr="7C844F78">
        <w:rPr>
          <w:rFonts w:ascii="Garamond" w:eastAsia="Times New Roman" w:hAnsi="Garamond" w:cs="Arial"/>
        </w:rPr>
        <w:t xml:space="preserve">AOD may be </w:t>
      </w:r>
      <w:r w:rsidR="4260A065" w:rsidRPr="7C844F78">
        <w:rPr>
          <w:rFonts w:ascii="Garamond" w:eastAsia="Times New Roman" w:hAnsi="Garamond" w:cs="Arial"/>
        </w:rPr>
        <w:t xml:space="preserve">a </w:t>
      </w:r>
      <w:r w:rsidR="2D6723EC" w:rsidRPr="7C844F78">
        <w:rPr>
          <w:rFonts w:ascii="Garamond" w:eastAsia="Times New Roman" w:hAnsi="Garamond" w:cs="Arial"/>
        </w:rPr>
        <w:t xml:space="preserve">mediocre </w:t>
      </w:r>
      <w:r w:rsidR="22003830" w:rsidRPr="7C844F78">
        <w:rPr>
          <w:rFonts w:ascii="Garamond" w:eastAsia="Times New Roman" w:hAnsi="Garamond" w:cs="Arial"/>
        </w:rPr>
        <w:t>prox</w:t>
      </w:r>
      <w:r w:rsidR="6C345786" w:rsidRPr="7C844F78">
        <w:rPr>
          <w:rFonts w:ascii="Garamond" w:eastAsia="Times New Roman" w:hAnsi="Garamond" w:cs="Arial"/>
        </w:rPr>
        <w:t>y</w:t>
      </w:r>
      <w:r w:rsidR="22003830" w:rsidRPr="7C844F78">
        <w:rPr>
          <w:rFonts w:ascii="Garamond" w:eastAsia="Times New Roman" w:hAnsi="Garamond" w:cs="Arial"/>
        </w:rPr>
        <w:t xml:space="preserve"> of ground-level PM in any one </w:t>
      </w:r>
      <w:r w:rsidR="2DE2D083" w:rsidRPr="7C844F78">
        <w:rPr>
          <w:rFonts w:ascii="Garamond" w:eastAsia="Times New Roman" w:hAnsi="Garamond" w:cs="Arial"/>
        </w:rPr>
        <w:t xml:space="preserve">location but </w:t>
      </w:r>
      <w:r w:rsidR="251FC5B0" w:rsidRPr="7C844F78">
        <w:rPr>
          <w:rFonts w:ascii="Garamond" w:eastAsia="Times New Roman" w:hAnsi="Garamond" w:cs="Arial"/>
        </w:rPr>
        <w:t xml:space="preserve">is </w:t>
      </w:r>
      <w:r w:rsidR="22003830" w:rsidRPr="7C844F78">
        <w:rPr>
          <w:rFonts w:ascii="Garamond" w:eastAsia="Times New Roman" w:hAnsi="Garamond" w:cs="Arial"/>
        </w:rPr>
        <w:t>reflective of variation between locations</w:t>
      </w:r>
      <w:r w:rsidR="5CB17480" w:rsidRPr="7C844F78">
        <w:rPr>
          <w:rFonts w:ascii="Garamond" w:eastAsia="Times New Roman" w:hAnsi="Garamond" w:cs="Arial"/>
        </w:rPr>
        <w:t xml:space="preserve"> </w:t>
      </w:r>
      <w:r w:rsidR="16541C55" w:rsidRPr="7C844F78">
        <w:rPr>
          <w:rFonts w:ascii="Garamond" w:eastAsia="Garamond" w:hAnsi="Garamond" w:cs="Garamond"/>
        </w:rPr>
        <w:t>(Bhaskaran et al., 2011</w:t>
      </w:r>
      <w:r w:rsidR="5CB17480" w:rsidRPr="7C844F78">
        <w:rPr>
          <w:rFonts w:ascii="Garamond" w:eastAsia="Times New Roman" w:hAnsi="Garamond" w:cs="Arial"/>
        </w:rPr>
        <w:t>)</w:t>
      </w:r>
      <w:r w:rsidR="22003830" w:rsidRPr="7C844F78">
        <w:rPr>
          <w:rFonts w:ascii="Garamond" w:eastAsia="Times New Roman" w:hAnsi="Garamond" w:cs="Arial"/>
        </w:rPr>
        <w:t>.</w:t>
      </w:r>
      <w:r w:rsidR="02BE5319" w:rsidRPr="7C844F78">
        <w:rPr>
          <w:rFonts w:ascii="Garamond" w:eastAsia="Times New Roman" w:hAnsi="Garamond" w:cs="Arial"/>
        </w:rPr>
        <w:t xml:space="preserve"> </w:t>
      </w:r>
    </w:p>
    <w:p w14:paraId="51F8FA99" w14:textId="6BE91226" w:rsidR="7C844F78" w:rsidRDefault="7C844F78" w:rsidP="00384EE6">
      <w:pPr>
        <w:spacing w:after="0" w:line="240" w:lineRule="auto"/>
        <w:rPr>
          <w:rFonts w:ascii="Garamond" w:eastAsia="Times New Roman" w:hAnsi="Garamond" w:cs="Arial"/>
        </w:rPr>
      </w:pPr>
    </w:p>
    <w:p w14:paraId="58E4D707" w14:textId="61FAE08F" w:rsidR="2275E6F5" w:rsidRDefault="2275E6F5" w:rsidP="00384EE6">
      <w:pPr>
        <w:spacing w:after="0" w:line="240" w:lineRule="auto"/>
        <w:jc w:val="center"/>
        <w:rPr>
          <w:rFonts w:ascii="Garamond" w:eastAsia="Times New Roman" w:hAnsi="Garamond" w:cs="Arial"/>
          <w:color w:val="FF0000"/>
        </w:rPr>
      </w:pPr>
      <w:r>
        <w:rPr>
          <w:noProof/>
        </w:rPr>
        <w:lastRenderedPageBreak/>
        <w:drawing>
          <wp:inline distT="0" distB="0" distL="0" distR="0" wp14:anchorId="4F1BD005" wp14:editId="719D0FCC">
            <wp:extent cx="4829175" cy="3730230"/>
            <wp:effectExtent l="0" t="0" r="0" b="0"/>
            <wp:docPr id="195197603" name="Picture 19519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595745"/>
                    <pic:cNvPicPr/>
                  </pic:nvPicPr>
                  <pic:blipFill>
                    <a:blip r:embed="rId13">
                      <a:extLst>
                        <a:ext uri="{28A0092B-C50C-407E-A947-70E740481C1C}">
                          <a14:useLocalDpi xmlns:a14="http://schemas.microsoft.com/office/drawing/2010/main" val="0"/>
                        </a:ext>
                      </a:extLst>
                    </a:blip>
                    <a:stretch>
                      <a:fillRect/>
                    </a:stretch>
                  </pic:blipFill>
                  <pic:spPr>
                    <a:xfrm>
                      <a:off x="0" y="0"/>
                      <a:ext cx="4829175" cy="3730230"/>
                    </a:xfrm>
                    <a:prstGeom prst="rect">
                      <a:avLst/>
                    </a:prstGeom>
                  </pic:spPr>
                </pic:pic>
              </a:graphicData>
            </a:graphic>
          </wp:inline>
        </w:drawing>
      </w:r>
    </w:p>
    <w:p w14:paraId="359B1239" w14:textId="1916DA51" w:rsidR="007E24F4" w:rsidRDefault="007E24F4" w:rsidP="00384EE6">
      <w:pPr>
        <w:spacing w:after="0" w:line="240" w:lineRule="auto"/>
        <w:jc w:val="center"/>
        <w:rPr>
          <w:rFonts w:ascii="Garamond" w:hAnsi="Garamond" w:cs="Arial"/>
          <w:i/>
          <w:iCs/>
        </w:rPr>
      </w:pPr>
      <w:r w:rsidRPr="1103C17E">
        <w:rPr>
          <w:rFonts w:ascii="Garamond" w:hAnsi="Garamond" w:cs="Arial"/>
        </w:rPr>
        <w:t>[Basemap: City of Chesapeake, City of Portsmouth, VA, VGIN, ESRI, TomTom, Garmin, SafeGraph, FAO, METI/NASA, USGS, EPA, NPS, USFWS].</w:t>
      </w:r>
    </w:p>
    <w:p w14:paraId="1EEADC7A" w14:textId="4764AC7D" w:rsidR="2275E6F5" w:rsidRDefault="2275E6F5" w:rsidP="00384EE6">
      <w:pPr>
        <w:spacing w:after="0" w:line="240" w:lineRule="auto"/>
        <w:jc w:val="center"/>
        <w:rPr>
          <w:rFonts w:ascii="Garamond" w:hAnsi="Garamond" w:cs="Arial"/>
        </w:rPr>
      </w:pPr>
      <w:r w:rsidRPr="1103C17E">
        <w:rPr>
          <w:rFonts w:ascii="Garamond" w:hAnsi="Garamond" w:cs="Arial"/>
          <w:i/>
          <w:iCs/>
        </w:rPr>
        <w:t>Figure 2</w:t>
      </w:r>
      <w:r w:rsidRPr="1103C17E">
        <w:rPr>
          <w:rFonts w:ascii="Garamond" w:hAnsi="Garamond" w:cs="Arial"/>
        </w:rPr>
        <w:t xml:space="preserve">. The study area and period contained data from only six ground </w:t>
      </w:r>
      <w:r w:rsidR="0B909BC7" w:rsidRPr="1103C17E">
        <w:rPr>
          <w:rFonts w:ascii="Garamond" w:hAnsi="Garamond" w:cs="Arial"/>
        </w:rPr>
        <w:t>monitors</w:t>
      </w:r>
      <w:r w:rsidRPr="1103C17E">
        <w:rPr>
          <w:rFonts w:ascii="Garamond" w:hAnsi="Garamond" w:cs="Arial"/>
        </w:rPr>
        <w:t xml:space="preserve">, including three AERONET ground </w:t>
      </w:r>
      <w:r w:rsidR="07C93DA5" w:rsidRPr="1103C17E">
        <w:rPr>
          <w:rFonts w:ascii="Garamond" w:hAnsi="Garamond" w:cs="Arial"/>
        </w:rPr>
        <w:t xml:space="preserve">monitors </w:t>
      </w:r>
      <w:r w:rsidRPr="1103C17E">
        <w:rPr>
          <w:rFonts w:ascii="Garamond" w:hAnsi="Garamond" w:cs="Arial"/>
        </w:rPr>
        <w:t xml:space="preserve">and three EPA </w:t>
      </w:r>
      <w:r w:rsidR="00E46943">
        <w:rPr>
          <w:rFonts w:ascii="Garamond" w:hAnsi="Garamond" w:cs="Arial"/>
        </w:rPr>
        <w:t>Air Quality System</w:t>
      </w:r>
      <w:r w:rsidRPr="1103C17E">
        <w:rPr>
          <w:rFonts w:ascii="Garamond" w:hAnsi="Garamond" w:cs="Arial"/>
        </w:rPr>
        <w:t xml:space="preserve"> ground </w:t>
      </w:r>
      <w:r w:rsidR="4A78D083" w:rsidRPr="1103C17E">
        <w:rPr>
          <w:rFonts w:ascii="Garamond" w:hAnsi="Garamond" w:cs="Arial"/>
        </w:rPr>
        <w:t>monitors</w:t>
      </w:r>
      <w:r w:rsidRPr="1103C17E">
        <w:rPr>
          <w:rFonts w:ascii="Garamond" w:hAnsi="Garamond" w:cs="Arial"/>
        </w:rPr>
        <w:t xml:space="preserve">, whereas </w:t>
      </w:r>
      <w:r w:rsidR="6F9E9D69" w:rsidRPr="1103C17E">
        <w:rPr>
          <w:rFonts w:ascii="Garamond" w:hAnsi="Garamond" w:cs="Arial"/>
        </w:rPr>
        <w:t xml:space="preserve">Aqua/Terra </w:t>
      </w:r>
      <w:r w:rsidRPr="1103C17E">
        <w:rPr>
          <w:rFonts w:ascii="Garamond" w:hAnsi="Garamond" w:cs="Arial"/>
        </w:rPr>
        <w:t>satellite MODIS</w:t>
      </w:r>
      <w:r w:rsidR="2B807379" w:rsidRPr="1103C17E">
        <w:rPr>
          <w:rFonts w:ascii="Garamond" w:hAnsi="Garamond" w:cs="Arial"/>
        </w:rPr>
        <w:t xml:space="preserve"> sensor</w:t>
      </w:r>
      <w:r w:rsidRPr="1103C17E">
        <w:rPr>
          <w:rFonts w:ascii="Garamond" w:hAnsi="Garamond" w:cs="Arial"/>
        </w:rPr>
        <w:t xml:space="preserve"> AOD data encompassed nearly the entire study area and period. </w:t>
      </w:r>
    </w:p>
    <w:p w14:paraId="000D5632" w14:textId="77777777" w:rsidR="00A43059" w:rsidRPr="0066138C" w:rsidRDefault="00A43059" w:rsidP="00384EE6">
      <w:pPr>
        <w:spacing w:after="0" w:line="240" w:lineRule="auto"/>
        <w:rPr>
          <w:rFonts w:ascii="Garamond" w:eastAsia="Times New Roman" w:hAnsi="Garamond" w:cs="Arial"/>
        </w:rPr>
      </w:pPr>
    </w:p>
    <w:p w14:paraId="3A54C9A2" w14:textId="2E2051AA" w:rsidR="00A43059" w:rsidRPr="0066138C" w:rsidRDefault="4E4B84F6" w:rsidP="00384EE6">
      <w:pPr>
        <w:spacing w:after="0" w:line="240" w:lineRule="auto"/>
        <w:rPr>
          <w:rFonts w:ascii="Garamond" w:eastAsia="Times New Roman" w:hAnsi="Garamond" w:cs="Arial"/>
        </w:rPr>
      </w:pPr>
      <w:r w:rsidRPr="7C844F78">
        <w:rPr>
          <w:rFonts w:ascii="Garamond" w:eastAsia="Times New Roman" w:hAnsi="Garamond" w:cs="Arial"/>
        </w:rPr>
        <w:t>W</w:t>
      </w:r>
      <w:r w:rsidR="2599A3F0" w:rsidRPr="7C844F78">
        <w:rPr>
          <w:rFonts w:ascii="Garamond" w:eastAsia="Times New Roman" w:hAnsi="Garamond" w:cs="Arial"/>
        </w:rPr>
        <w:t>e obtained</w:t>
      </w:r>
      <w:r w:rsidR="4443CF99" w:rsidRPr="7C844F78">
        <w:rPr>
          <w:rFonts w:ascii="Garamond" w:eastAsia="Times New Roman" w:hAnsi="Garamond" w:cs="Arial"/>
        </w:rPr>
        <w:t xml:space="preserve"> </w:t>
      </w:r>
      <w:r w:rsidR="3DAA9EDE" w:rsidRPr="7C844F78">
        <w:rPr>
          <w:rFonts w:ascii="Garamond" w:eastAsia="Times New Roman" w:hAnsi="Garamond" w:cs="Arial"/>
        </w:rPr>
        <w:t xml:space="preserve">AOD from </w:t>
      </w:r>
      <w:r w:rsidR="4443CF99" w:rsidRPr="7C844F78">
        <w:rPr>
          <w:rFonts w:ascii="Garamond" w:eastAsia="Times New Roman" w:hAnsi="Garamond" w:cs="Arial"/>
        </w:rPr>
        <w:t xml:space="preserve">MODIS and </w:t>
      </w:r>
      <w:r w:rsidR="30E7964C" w:rsidRPr="7C844F78">
        <w:rPr>
          <w:rFonts w:ascii="Garamond" w:eastAsia="Times New Roman" w:hAnsi="Garamond" w:cs="Arial"/>
        </w:rPr>
        <w:t xml:space="preserve">NASA’s ground-based Aerosol Robotic Network (AERONET), which </w:t>
      </w:r>
      <w:r w:rsidR="005D1A7E">
        <w:rPr>
          <w:rFonts w:ascii="Garamond" w:eastAsia="Times New Roman" w:hAnsi="Garamond" w:cs="Arial"/>
        </w:rPr>
        <w:t>provides high accura</w:t>
      </w:r>
      <w:r w:rsidR="00835A25">
        <w:rPr>
          <w:rFonts w:ascii="Garamond" w:eastAsia="Times New Roman" w:hAnsi="Garamond" w:cs="Arial"/>
        </w:rPr>
        <w:t>cy</w:t>
      </w:r>
      <w:r w:rsidR="00F600F5">
        <w:rPr>
          <w:rFonts w:ascii="Garamond" w:eastAsia="Times New Roman" w:hAnsi="Garamond" w:cs="Arial"/>
        </w:rPr>
        <w:t>, ground-truth measurements of</w:t>
      </w:r>
      <w:r w:rsidR="00835A25">
        <w:rPr>
          <w:rFonts w:ascii="Garamond" w:eastAsia="Times New Roman" w:hAnsi="Garamond" w:cs="Arial"/>
        </w:rPr>
        <w:t xml:space="preserve"> </w:t>
      </w:r>
      <w:r w:rsidR="30E7964C" w:rsidRPr="7C844F78">
        <w:rPr>
          <w:rFonts w:ascii="Garamond" w:eastAsia="Times New Roman" w:hAnsi="Garamond" w:cs="Arial"/>
        </w:rPr>
        <w:t>AOD (</w:t>
      </w:r>
      <w:r w:rsidR="30E7964C" w:rsidRPr="7C844F78">
        <w:rPr>
          <w:rFonts w:ascii="Garamond" w:eastAsia="Garamond" w:hAnsi="Garamond" w:cs="Garamond"/>
        </w:rPr>
        <w:t>Bhaskaran et al., 2011; Chen et al., 2015; Rubin et al., 2017)</w:t>
      </w:r>
      <w:r w:rsidR="30E7964C" w:rsidRPr="7C844F78">
        <w:rPr>
          <w:rFonts w:ascii="Garamond" w:eastAsia="Times New Roman" w:hAnsi="Garamond" w:cs="Arial"/>
        </w:rPr>
        <w:t>.</w:t>
      </w:r>
      <w:r w:rsidR="474DE16A" w:rsidRPr="7C844F78">
        <w:rPr>
          <w:rFonts w:ascii="Garamond" w:eastAsia="Times New Roman" w:hAnsi="Garamond" w:cs="Arial"/>
        </w:rPr>
        <w:t xml:space="preserve"> To ensure accuracy, we acquired </w:t>
      </w:r>
      <w:r w:rsidR="4DCD6081" w:rsidRPr="7C844F78">
        <w:rPr>
          <w:rFonts w:ascii="Garamond" w:eastAsia="Times New Roman" w:hAnsi="Garamond" w:cs="Arial"/>
        </w:rPr>
        <w:t>data</w:t>
      </w:r>
      <w:r w:rsidR="4443CF99" w:rsidRPr="7C844F78">
        <w:rPr>
          <w:rFonts w:ascii="Garamond" w:eastAsia="Times New Roman" w:hAnsi="Garamond" w:cs="Arial"/>
        </w:rPr>
        <w:t xml:space="preserve"> at level 2.0</w:t>
      </w:r>
      <w:r w:rsidR="69C23281" w:rsidRPr="7C844F78">
        <w:rPr>
          <w:rFonts w:ascii="Garamond" w:eastAsia="Times New Roman" w:hAnsi="Garamond" w:cs="Arial"/>
        </w:rPr>
        <w:t>, meaning it is</w:t>
      </w:r>
      <w:r w:rsidR="4443CF99" w:rsidRPr="7C844F78">
        <w:rPr>
          <w:rFonts w:ascii="Garamond" w:eastAsia="Times New Roman" w:hAnsi="Garamond" w:cs="Arial"/>
        </w:rPr>
        <w:t xml:space="preserve"> “quality assured”</w:t>
      </w:r>
      <w:r w:rsidR="33ABF360" w:rsidRPr="7C844F78">
        <w:rPr>
          <w:rFonts w:ascii="Garamond" w:eastAsia="Times New Roman" w:hAnsi="Garamond" w:cs="Arial"/>
        </w:rPr>
        <w:t xml:space="preserve"> with </w:t>
      </w:r>
      <w:r w:rsidR="42EEAD22" w:rsidRPr="7C844F78">
        <w:rPr>
          <w:rFonts w:ascii="Garamond" w:eastAsia="Times New Roman" w:hAnsi="Garamond" w:cs="Arial"/>
        </w:rPr>
        <w:t xml:space="preserve">calibration and </w:t>
      </w:r>
      <w:r w:rsidR="33ABF360" w:rsidRPr="7C844F78">
        <w:rPr>
          <w:rFonts w:ascii="Garamond" w:eastAsia="Times New Roman" w:hAnsi="Garamond" w:cs="Arial"/>
        </w:rPr>
        <w:t>cloud masking a</w:t>
      </w:r>
      <w:r w:rsidR="7D93FD66" w:rsidRPr="7C844F78">
        <w:rPr>
          <w:rFonts w:ascii="Garamond" w:eastAsia="Times New Roman" w:hAnsi="Garamond" w:cs="Arial"/>
        </w:rPr>
        <w:t>lready applie</w:t>
      </w:r>
      <w:r w:rsidR="60AEE52B" w:rsidRPr="7C844F78">
        <w:rPr>
          <w:rFonts w:ascii="Garamond" w:eastAsia="Times New Roman" w:hAnsi="Garamond" w:cs="Arial"/>
        </w:rPr>
        <w:t>d</w:t>
      </w:r>
      <w:r w:rsidR="47D3B3E0" w:rsidRPr="7C844F78">
        <w:rPr>
          <w:rFonts w:ascii="Garamond" w:eastAsia="Times New Roman" w:hAnsi="Garamond" w:cs="Arial"/>
        </w:rPr>
        <w:t xml:space="preserve"> (Table 1)</w:t>
      </w:r>
      <w:r w:rsidR="7D93FD66" w:rsidRPr="7C844F78">
        <w:rPr>
          <w:rFonts w:ascii="Garamond" w:eastAsia="Times New Roman" w:hAnsi="Garamond" w:cs="Arial"/>
        </w:rPr>
        <w:t xml:space="preserve">. </w:t>
      </w:r>
      <w:r w:rsidR="4F52187F" w:rsidRPr="7C844F78">
        <w:rPr>
          <w:rFonts w:ascii="Garamond" w:eastAsia="Times New Roman" w:hAnsi="Garamond" w:cs="Arial"/>
        </w:rPr>
        <w:t xml:space="preserve">To create the </w:t>
      </w:r>
      <w:r w:rsidR="4A48874D" w:rsidRPr="7C844F78">
        <w:rPr>
          <w:rFonts w:ascii="Garamond" w:eastAsia="Times New Roman" w:hAnsi="Garamond" w:cs="Arial"/>
        </w:rPr>
        <w:t>most comprehensive</w:t>
      </w:r>
      <w:r w:rsidR="4F52187F" w:rsidRPr="7C844F78">
        <w:rPr>
          <w:rFonts w:ascii="Garamond" w:eastAsia="Times New Roman" w:hAnsi="Garamond" w:cs="Arial"/>
        </w:rPr>
        <w:t xml:space="preserve"> dataset, </w:t>
      </w:r>
      <w:r w:rsidR="47E97703" w:rsidRPr="7C844F78">
        <w:rPr>
          <w:rFonts w:ascii="Garamond" w:eastAsia="Times New Roman" w:hAnsi="Garamond" w:cs="Arial"/>
        </w:rPr>
        <w:t xml:space="preserve">we collected </w:t>
      </w:r>
      <w:r w:rsidR="4F52187F" w:rsidRPr="7C844F78">
        <w:rPr>
          <w:rFonts w:ascii="Garamond" w:eastAsia="Times New Roman" w:hAnsi="Garamond" w:cs="Arial"/>
        </w:rPr>
        <w:t xml:space="preserve">all </w:t>
      </w:r>
      <w:r w:rsidR="6D03CDB0" w:rsidRPr="7C844F78">
        <w:rPr>
          <w:rFonts w:ascii="Garamond" w:eastAsia="Times New Roman" w:hAnsi="Garamond" w:cs="Arial"/>
        </w:rPr>
        <w:t xml:space="preserve">MODIS and AERONET </w:t>
      </w:r>
      <w:r w:rsidR="4F52187F" w:rsidRPr="7C844F78">
        <w:rPr>
          <w:rFonts w:ascii="Garamond" w:eastAsia="Times New Roman" w:hAnsi="Garamond" w:cs="Arial"/>
        </w:rPr>
        <w:t xml:space="preserve">datapoints within </w:t>
      </w:r>
      <w:r w:rsidR="7473440A" w:rsidRPr="7C844F78">
        <w:rPr>
          <w:rFonts w:ascii="Garamond" w:eastAsia="Times New Roman" w:hAnsi="Garamond" w:cs="Arial"/>
        </w:rPr>
        <w:t xml:space="preserve">our study </w:t>
      </w:r>
      <w:r w:rsidR="2ED14C31" w:rsidRPr="7C844F78">
        <w:rPr>
          <w:rFonts w:ascii="Garamond" w:eastAsia="Times New Roman" w:hAnsi="Garamond" w:cs="Arial"/>
        </w:rPr>
        <w:t xml:space="preserve">area and study </w:t>
      </w:r>
      <w:r w:rsidR="7473440A" w:rsidRPr="7C844F78">
        <w:rPr>
          <w:rFonts w:ascii="Garamond" w:eastAsia="Times New Roman" w:hAnsi="Garamond" w:cs="Arial"/>
        </w:rPr>
        <w:t>period</w:t>
      </w:r>
      <w:r w:rsidR="2F197A43" w:rsidRPr="7C844F78">
        <w:rPr>
          <w:rFonts w:ascii="Garamond" w:eastAsia="Times New Roman" w:hAnsi="Garamond" w:cs="Arial"/>
        </w:rPr>
        <w:t xml:space="preserve">, filtered out </w:t>
      </w:r>
      <w:r w:rsidR="00F503BD">
        <w:rPr>
          <w:rFonts w:ascii="Garamond" w:eastAsia="Times New Roman" w:hAnsi="Garamond" w:cs="Arial"/>
        </w:rPr>
        <w:t>null and</w:t>
      </w:r>
      <w:r w:rsidR="00B27467">
        <w:rPr>
          <w:rFonts w:ascii="Garamond" w:eastAsia="Times New Roman" w:hAnsi="Garamond" w:cs="Arial"/>
        </w:rPr>
        <w:t xml:space="preserve"> </w:t>
      </w:r>
      <w:r w:rsidR="00DE6BF2">
        <w:rPr>
          <w:rFonts w:ascii="Garamond" w:eastAsia="Times New Roman" w:hAnsi="Garamond" w:cs="Arial"/>
        </w:rPr>
        <w:t>missing</w:t>
      </w:r>
      <w:r w:rsidR="00DE6BF2" w:rsidRPr="7C844F78">
        <w:rPr>
          <w:rFonts w:ascii="Garamond" w:eastAsia="Times New Roman" w:hAnsi="Garamond" w:cs="Arial"/>
        </w:rPr>
        <w:t xml:space="preserve"> </w:t>
      </w:r>
      <w:r w:rsidR="2F197A43" w:rsidRPr="7C844F78">
        <w:rPr>
          <w:rFonts w:ascii="Garamond" w:eastAsia="Times New Roman" w:hAnsi="Garamond" w:cs="Arial"/>
        </w:rPr>
        <w:t>values,</w:t>
      </w:r>
      <w:r w:rsidR="7473440A" w:rsidRPr="7C844F78">
        <w:rPr>
          <w:rFonts w:ascii="Garamond" w:eastAsia="Times New Roman" w:hAnsi="Garamond" w:cs="Arial"/>
        </w:rPr>
        <w:t xml:space="preserve"> </w:t>
      </w:r>
      <w:r w:rsidR="4F52187F" w:rsidRPr="7C844F78">
        <w:rPr>
          <w:rFonts w:ascii="Garamond" w:eastAsia="Times New Roman" w:hAnsi="Garamond" w:cs="Arial"/>
        </w:rPr>
        <w:t xml:space="preserve">and </w:t>
      </w:r>
      <w:r w:rsidR="3CF59625" w:rsidRPr="7C844F78">
        <w:rPr>
          <w:rFonts w:ascii="Garamond" w:eastAsia="Times New Roman" w:hAnsi="Garamond" w:cs="Arial"/>
        </w:rPr>
        <w:t>maintained timestamps</w:t>
      </w:r>
      <w:r w:rsidR="38EE4DEC" w:rsidRPr="7C844F78">
        <w:rPr>
          <w:rFonts w:ascii="Garamond" w:eastAsia="Times New Roman" w:hAnsi="Garamond" w:cs="Arial"/>
        </w:rPr>
        <w:t xml:space="preserve"> t</w:t>
      </w:r>
      <w:r w:rsidR="4F52187F" w:rsidRPr="7C844F78">
        <w:rPr>
          <w:rFonts w:ascii="Garamond" w:eastAsia="Times New Roman" w:hAnsi="Garamond" w:cs="Arial"/>
        </w:rPr>
        <w:t xml:space="preserve">o the nearest hour </w:t>
      </w:r>
      <w:r w:rsidR="2D3F6626" w:rsidRPr="7C844F78">
        <w:rPr>
          <w:rFonts w:ascii="Garamond" w:eastAsia="Times New Roman" w:hAnsi="Garamond" w:cs="Arial"/>
        </w:rPr>
        <w:t xml:space="preserve">in </w:t>
      </w:r>
      <w:r w:rsidR="4F52187F" w:rsidRPr="7C844F78">
        <w:rPr>
          <w:rFonts w:ascii="Garamond" w:eastAsia="Times New Roman" w:hAnsi="Garamond" w:cs="Arial"/>
        </w:rPr>
        <w:t>Coordinated Universal Time</w:t>
      </w:r>
      <w:r w:rsidR="311278D8" w:rsidRPr="7C844F78">
        <w:rPr>
          <w:rFonts w:ascii="Garamond" w:eastAsia="Times New Roman" w:hAnsi="Garamond" w:cs="Arial"/>
        </w:rPr>
        <w:t xml:space="preserve"> (UTC). </w:t>
      </w:r>
      <w:r w:rsidR="381CC0AE" w:rsidRPr="7C844F78">
        <w:rPr>
          <w:rFonts w:ascii="Garamond" w:eastAsia="Times New Roman" w:hAnsi="Garamond" w:cs="Arial"/>
        </w:rPr>
        <w:t>While s</w:t>
      </w:r>
      <w:r w:rsidR="32F845BD" w:rsidRPr="7C844F78">
        <w:rPr>
          <w:rFonts w:ascii="Garamond" w:eastAsia="Times New Roman" w:hAnsi="Garamond" w:cs="Arial"/>
        </w:rPr>
        <w:t>everal</w:t>
      </w:r>
      <w:r w:rsidR="381CC0AE" w:rsidRPr="7C844F78">
        <w:rPr>
          <w:rFonts w:ascii="Garamond" w:eastAsia="Times New Roman" w:hAnsi="Garamond" w:cs="Arial"/>
        </w:rPr>
        <w:t xml:space="preserve"> AERONET </w:t>
      </w:r>
      <w:r w:rsidR="46BD64A8" w:rsidRPr="7C844F78">
        <w:rPr>
          <w:rFonts w:ascii="Garamond" w:eastAsia="Times New Roman" w:hAnsi="Garamond" w:cs="Arial"/>
        </w:rPr>
        <w:t xml:space="preserve">monitors </w:t>
      </w:r>
      <w:r w:rsidR="381CC0AE" w:rsidRPr="7C844F78">
        <w:rPr>
          <w:rFonts w:ascii="Garamond" w:eastAsia="Times New Roman" w:hAnsi="Garamond" w:cs="Arial"/>
        </w:rPr>
        <w:t>ha</w:t>
      </w:r>
      <w:r w:rsidR="66AA98D7" w:rsidRPr="7C844F78">
        <w:rPr>
          <w:rFonts w:ascii="Garamond" w:eastAsia="Times New Roman" w:hAnsi="Garamond" w:cs="Arial"/>
        </w:rPr>
        <w:t>d</w:t>
      </w:r>
      <w:r w:rsidR="381CC0AE" w:rsidRPr="7C844F78">
        <w:rPr>
          <w:rFonts w:ascii="Garamond" w:eastAsia="Times New Roman" w:hAnsi="Garamond" w:cs="Arial"/>
        </w:rPr>
        <w:t xml:space="preserve"> </w:t>
      </w:r>
      <w:r w:rsidR="1967D5B3" w:rsidRPr="7C844F78">
        <w:rPr>
          <w:rFonts w:ascii="Garamond" w:eastAsia="Times New Roman" w:hAnsi="Garamond" w:cs="Arial"/>
        </w:rPr>
        <w:t>been</w:t>
      </w:r>
      <w:r w:rsidR="1818B152" w:rsidRPr="7C844F78">
        <w:rPr>
          <w:rFonts w:ascii="Garamond" w:eastAsia="Times New Roman" w:hAnsi="Garamond" w:cs="Arial"/>
        </w:rPr>
        <w:t xml:space="preserve"> placed</w:t>
      </w:r>
      <w:r w:rsidR="1967D5B3" w:rsidRPr="7C844F78">
        <w:rPr>
          <w:rFonts w:ascii="Garamond" w:eastAsia="Times New Roman" w:hAnsi="Garamond" w:cs="Arial"/>
        </w:rPr>
        <w:t xml:space="preserve"> in </w:t>
      </w:r>
      <w:r w:rsidR="381CC0AE" w:rsidRPr="7C844F78">
        <w:rPr>
          <w:rFonts w:ascii="Garamond" w:eastAsia="Times New Roman" w:hAnsi="Garamond" w:cs="Arial"/>
        </w:rPr>
        <w:t xml:space="preserve">our study area, </w:t>
      </w:r>
      <w:r w:rsidR="74EAEA46" w:rsidRPr="7C844F78">
        <w:rPr>
          <w:rFonts w:ascii="Garamond" w:eastAsia="Times New Roman" w:hAnsi="Garamond" w:cs="Arial"/>
        </w:rPr>
        <w:t xml:space="preserve">only three </w:t>
      </w:r>
      <w:r w:rsidR="5BA3A4E4" w:rsidRPr="7C844F78">
        <w:rPr>
          <w:rFonts w:ascii="Garamond" w:eastAsia="Times New Roman" w:hAnsi="Garamond" w:cs="Arial"/>
        </w:rPr>
        <w:t xml:space="preserve">monitors </w:t>
      </w:r>
      <w:r w:rsidR="74EAEA46" w:rsidRPr="7C844F78">
        <w:rPr>
          <w:rFonts w:ascii="Garamond" w:eastAsia="Times New Roman" w:hAnsi="Garamond" w:cs="Arial"/>
        </w:rPr>
        <w:t xml:space="preserve">had data available </w:t>
      </w:r>
      <w:r w:rsidR="381CC0AE" w:rsidRPr="7C844F78">
        <w:rPr>
          <w:rFonts w:ascii="Garamond" w:eastAsia="Times New Roman" w:hAnsi="Garamond" w:cs="Arial"/>
        </w:rPr>
        <w:t>with</w:t>
      </w:r>
      <w:r w:rsidR="651A752D" w:rsidRPr="7C844F78">
        <w:rPr>
          <w:rFonts w:ascii="Garamond" w:eastAsia="Times New Roman" w:hAnsi="Garamond" w:cs="Arial"/>
        </w:rPr>
        <w:t>in</w:t>
      </w:r>
      <w:r w:rsidR="381CC0AE" w:rsidRPr="7C844F78">
        <w:rPr>
          <w:rFonts w:ascii="Garamond" w:eastAsia="Times New Roman" w:hAnsi="Garamond" w:cs="Arial"/>
        </w:rPr>
        <w:t xml:space="preserve"> our study period: </w:t>
      </w:r>
      <w:r w:rsidR="7E9CC727" w:rsidRPr="7C844F78">
        <w:rPr>
          <w:rFonts w:ascii="Garamond" w:eastAsia="Times New Roman" w:hAnsi="Garamond" w:cs="Arial"/>
        </w:rPr>
        <w:t xml:space="preserve">Hampton University, </w:t>
      </w:r>
      <w:r w:rsidR="33343752" w:rsidRPr="7C844F78">
        <w:rPr>
          <w:rFonts w:ascii="Garamond" w:eastAsia="Times New Roman" w:hAnsi="Garamond" w:cs="Arial"/>
        </w:rPr>
        <w:t>the Chesapeake Bay Bridge–Tunnel</w:t>
      </w:r>
      <w:r w:rsidR="7E9CC727" w:rsidRPr="7C844F78">
        <w:rPr>
          <w:rFonts w:ascii="Garamond" w:eastAsia="Times New Roman" w:hAnsi="Garamond" w:cs="Arial"/>
        </w:rPr>
        <w:t xml:space="preserve">, </w:t>
      </w:r>
      <w:r w:rsidR="7A601087" w:rsidRPr="7C844F78">
        <w:rPr>
          <w:rFonts w:ascii="Garamond" w:eastAsia="Times New Roman" w:hAnsi="Garamond" w:cs="Arial"/>
        </w:rPr>
        <w:t>and NASA Langley Research Center.</w:t>
      </w:r>
      <w:r w:rsidR="7327F273" w:rsidRPr="7C844F78">
        <w:rPr>
          <w:rFonts w:ascii="Garamond" w:eastAsia="Times New Roman" w:hAnsi="Garamond" w:cs="Arial"/>
        </w:rPr>
        <w:t xml:space="preserve"> </w:t>
      </w:r>
      <w:r w:rsidR="73E59E93" w:rsidRPr="7C844F78">
        <w:rPr>
          <w:rFonts w:ascii="Garamond" w:eastAsia="Times New Roman" w:hAnsi="Garamond" w:cs="Arial"/>
        </w:rPr>
        <w:t>In</w:t>
      </w:r>
      <w:r w:rsidR="7327F273" w:rsidRPr="7C844F78">
        <w:rPr>
          <w:rFonts w:ascii="Garamond" w:eastAsia="Times New Roman" w:hAnsi="Garamond" w:cs="Arial"/>
        </w:rPr>
        <w:t xml:space="preserve"> contrast, MODIS AOD readings cover</w:t>
      </w:r>
      <w:r w:rsidR="45C818BF" w:rsidRPr="7C844F78">
        <w:rPr>
          <w:rFonts w:ascii="Garamond" w:eastAsia="Times New Roman" w:hAnsi="Garamond" w:cs="Arial"/>
        </w:rPr>
        <w:t xml:space="preserve">ed </w:t>
      </w:r>
      <w:r w:rsidR="008067C6">
        <w:rPr>
          <w:rFonts w:ascii="Garamond" w:eastAsia="Times New Roman" w:hAnsi="Garamond" w:cs="Arial"/>
        </w:rPr>
        <w:t>the</w:t>
      </w:r>
      <w:r w:rsidR="008067C6" w:rsidRPr="7C844F78">
        <w:rPr>
          <w:rFonts w:ascii="Garamond" w:eastAsia="Times New Roman" w:hAnsi="Garamond" w:cs="Arial"/>
        </w:rPr>
        <w:t xml:space="preserve"> </w:t>
      </w:r>
      <w:r w:rsidR="7327F273" w:rsidRPr="7C844F78">
        <w:rPr>
          <w:rFonts w:ascii="Garamond" w:eastAsia="Times New Roman" w:hAnsi="Garamond" w:cs="Arial"/>
        </w:rPr>
        <w:t>entire study area</w:t>
      </w:r>
      <w:r w:rsidR="01B974C8" w:rsidRPr="7C844F78">
        <w:rPr>
          <w:rFonts w:ascii="Garamond" w:eastAsia="Times New Roman" w:hAnsi="Garamond" w:cs="Arial"/>
        </w:rPr>
        <w:t xml:space="preserve"> </w:t>
      </w:r>
      <w:r w:rsidR="48EA4D56" w:rsidRPr="7C844F78">
        <w:rPr>
          <w:rFonts w:ascii="Garamond" w:eastAsia="Times New Roman" w:hAnsi="Garamond" w:cs="Arial"/>
        </w:rPr>
        <w:t xml:space="preserve">throughout </w:t>
      </w:r>
      <w:r w:rsidR="008067C6">
        <w:rPr>
          <w:rFonts w:ascii="Garamond" w:eastAsia="Times New Roman" w:hAnsi="Garamond" w:cs="Arial"/>
        </w:rPr>
        <w:t>the</w:t>
      </w:r>
      <w:r w:rsidR="008067C6" w:rsidRPr="7C844F78">
        <w:rPr>
          <w:rFonts w:ascii="Garamond" w:eastAsia="Times New Roman" w:hAnsi="Garamond" w:cs="Arial"/>
        </w:rPr>
        <w:t xml:space="preserve"> </w:t>
      </w:r>
      <w:r w:rsidR="01B974C8" w:rsidRPr="7C844F78">
        <w:rPr>
          <w:rFonts w:ascii="Garamond" w:eastAsia="Times New Roman" w:hAnsi="Garamond" w:cs="Arial"/>
        </w:rPr>
        <w:t>entire study period</w:t>
      </w:r>
      <w:r w:rsidR="46C4B531" w:rsidRPr="7C844F78">
        <w:rPr>
          <w:rFonts w:ascii="Garamond" w:eastAsia="Times New Roman" w:hAnsi="Garamond" w:cs="Arial"/>
        </w:rPr>
        <w:t xml:space="preserve">. </w:t>
      </w:r>
      <w:r w:rsidR="4E261AA7" w:rsidRPr="7C844F78">
        <w:rPr>
          <w:rFonts w:ascii="Garamond" w:eastAsia="Times New Roman" w:hAnsi="Garamond" w:cs="Arial"/>
        </w:rPr>
        <w:t xml:space="preserve">For use in time series analyses and social vulnerability map we obtained </w:t>
      </w:r>
      <w:r w:rsidR="0F4D8DE8" w:rsidRPr="7C844F78">
        <w:rPr>
          <w:rFonts w:ascii="Garamond" w:eastAsia="Times New Roman" w:hAnsi="Garamond" w:cs="Arial"/>
        </w:rPr>
        <w:t>MODIS</w:t>
      </w:r>
      <w:r w:rsidR="23BB35D6" w:rsidRPr="7C844F78">
        <w:rPr>
          <w:rFonts w:ascii="Garamond" w:eastAsia="Times New Roman" w:hAnsi="Garamond" w:cs="Arial"/>
        </w:rPr>
        <w:t xml:space="preserve"> AOD for </w:t>
      </w:r>
      <w:r w:rsidR="005E3CDF">
        <w:rPr>
          <w:rFonts w:ascii="Garamond" w:eastAsia="Times New Roman" w:hAnsi="Garamond" w:cs="Arial"/>
        </w:rPr>
        <w:t>the</w:t>
      </w:r>
      <w:r w:rsidR="005E3CDF" w:rsidRPr="7C844F78">
        <w:rPr>
          <w:rFonts w:ascii="Garamond" w:eastAsia="Times New Roman" w:hAnsi="Garamond" w:cs="Arial"/>
        </w:rPr>
        <w:t xml:space="preserve"> </w:t>
      </w:r>
      <w:r w:rsidR="23BB35D6" w:rsidRPr="7C844F78">
        <w:rPr>
          <w:rFonts w:ascii="Garamond" w:eastAsia="Times New Roman" w:hAnsi="Garamond" w:cs="Arial"/>
        </w:rPr>
        <w:t xml:space="preserve">entire study period and each full year within </w:t>
      </w:r>
      <w:r w:rsidR="5057E32C" w:rsidRPr="7C844F78">
        <w:rPr>
          <w:rFonts w:ascii="Garamond" w:eastAsia="Times New Roman" w:hAnsi="Garamond" w:cs="Arial"/>
        </w:rPr>
        <w:t>the decade</w:t>
      </w:r>
      <w:r w:rsidR="23BB35D6" w:rsidRPr="7C844F78">
        <w:rPr>
          <w:rFonts w:ascii="Garamond" w:eastAsia="Times New Roman" w:hAnsi="Garamond" w:cs="Arial"/>
        </w:rPr>
        <w:t xml:space="preserve"> (2014</w:t>
      </w:r>
      <w:r w:rsidR="001F534A">
        <w:rPr>
          <w:rFonts w:ascii="Garamond" w:eastAsia="Times New Roman" w:hAnsi="Garamond" w:cs="Arial"/>
        </w:rPr>
        <w:t xml:space="preserve"> </w:t>
      </w:r>
      <w:r w:rsidR="23BB35D6" w:rsidRPr="7C844F78">
        <w:rPr>
          <w:rFonts w:ascii="Garamond" w:eastAsia="Times New Roman" w:hAnsi="Garamond" w:cs="Arial"/>
        </w:rPr>
        <w:t>–</w:t>
      </w:r>
      <w:r w:rsidR="001F534A">
        <w:rPr>
          <w:rFonts w:ascii="Garamond" w:eastAsia="Times New Roman" w:hAnsi="Garamond" w:cs="Arial"/>
        </w:rPr>
        <w:t xml:space="preserve"> </w:t>
      </w:r>
      <w:r w:rsidR="14AD1871" w:rsidRPr="7C844F78">
        <w:rPr>
          <w:rFonts w:ascii="Garamond" w:eastAsia="Times New Roman" w:hAnsi="Garamond" w:cs="Arial"/>
        </w:rPr>
        <w:t xml:space="preserve">2023). </w:t>
      </w:r>
      <w:r w:rsidR="5226481D" w:rsidRPr="7C844F78">
        <w:rPr>
          <w:rFonts w:ascii="Garamond" w:eastAsia="Times New Roman" w:hAnsi="Garamond" w:cs="Arial"/>
        </w:rPr>
        <w:t xml:space="preserve">In addition to </w:t>
      </w:r>
      <w:r w:rsidR="01FACB2A" w:rsidRPr="7C844F78">
        <w:rPr>
          <w:rFonts w:ascii="Garamond" w:eastAsia="Times New Roman" w:hAnsi="Garamond" w:cs="Arial"/>
        </w:rPr>
        <w:t xml:space="preserve">descriptive statistics </w:t>
      </w:r>
      <w:r w:rsidR="5226481D" w:rsidRPr="7C844F78">
        <w:rPr>
          <w:rFonts w:ascii="Garamond" w:eastAsia="Times New Roman" w:hAnsi="Garamond" w:cs="Arial"/>
        </w:rPr>
        <w:t xml:space="preserve">across </w:t>
      </w:r>
      <w:r w:rsidR="003A0AEF">
        <w:rPr>
          <w:rFonts w:ascii="Garamond" w:eastAsia="Times New Roman" w:hAnsi="Garamond" w:cs="Arial"/>
        </w:rPr>
        <w:t>the</w:t>
      </w:r>
      <w:r w:rsidR="003A0AEF" w:rsidRPr="7C844F78">
        <w:rPr>
          <w:rFonts w:ascii="Garamond" w:eastAsia="Times New Roman" w:hAnsi="Garamond" w:cs="Arial"/>
        </w:rPr>
        <w:t xml:space="preserve"> </w:t>
      </w:r>
      <w:r w:rsidR="6B983790" w:rsidRPr="7C844F78">
        <w:rPr>
          <w:rFonts w:ascii="Garamond" w:eastAsia="Times New Roman" w:hAnsi="Garamond" w:cs="Arial"/>
        </w:rPr>
        <w:t xml:space="preserve">entire study area, we </w:t>
      </w:r>
      <w:r w:rsidR="3EAA5453" w:rsidRPr="7C844F78">
        <w:rPr>
          <w:rFonts w:ascii="Garamond" w:eastAsia="Times New Roman" w:hAnsi="Garamond" w:cs="Arial"/>
        </w:rPr>
        <w:t xml:space="preserve">obtained </w:t>
      </w:r>
      <w:r w:rsidR="6B983790" w:rsidRPr="7C844F78">
        <w:rPr>
          <w:rFonts w:ascii="Garamond" w:eastAsia="Times New Roman" w:hAnsi="Garamond" w:cs="Arial"/>
        </w:rPr>
        <w:t>and timestamped all AOD values</w:t>
      </w:r>
      <w:r w:rsidR="33EB4262" w:rsidRPr="7C844F78">
        <w:rPr>
          <w:rFonts w:ascii="Garamond" w:eastAsia="Times New Roman" w:hAnsi="Garamond" w:cs="Arial"/>
        </w:rPr>
        <w:t xml:space="preserve"> in pixels</w:t>
      </w:r>
      <w:r w:rsidR="6B983790" w:rsidRPr="7C844F78">
        <w:rPr>
          <w:rFonts w:ascii="Garamond" w:eastAsia="Times New Roman" w:hAnsi="Garamond" w:cs="Arial"/>
        </w:rPr>
        <w:t xml:space="preserve"> directly over AERONET</w:t>
      </w:r>
      <w:r w:rsidR="526FD9CA" w:rsidRPr="7C844F78">
        <w:rPr>
          <w:rFonts w:ascii="Garamond" w:eastAsia="Times New Roman" w:hAnsi="Garamond" w:cs="Arial"/>
        </w:rPr>
        <w:t xml:space="preserve"> and </w:t>
      </w:r>
      <w:r w:rsidR="5903E39D" w:rsidRPr="7C844F78">
        <w:rPr>
          <w:rFonts w:ascii="Garamond" w:eastAsia="Times New Roman" w:hAnsi="Garamond" w:cs="Arial"/>
        </w:rPr>
        <w:t xml:space="preserve">EPA </w:t>
      </w:r>
      <w:r w:rsidR="5B7EE737" w:rsidRPr="7C844F78">
        <w:rPr>
          <w:rFonts w:ascii="Garamond" w:eastAsia="Times New Roman" w:hAnsi="Garamond" w:cs="Arial"/>
        </w:rPr>
        <w:t>Air Quality System (AQS)</w:t>
      </w:r>
      <w:r w:rsidR="6B983790" w:rsidRPr="7C844F78">
        <w:rPr>
          <w:rFonts w:ascii="Garamond" w:eastAsia="Times New Roman" w:hAnsi="Garamond" w:cs="Arial"/>
        </w:rPr>
        <w:t xml:space="preserve"> </w:t>
      </w:r>
      <w:r w:rsidR="03492B25" w:rsidRPr="7C844F78">
        <w:rPr>
          <w:rFonts w:ascii="Garamond" w:eastAsia="Times New Roman" w:hAnsi="Garamond" w:cs="Arial"/>
        </w:rPr>
        <w:t>monitors</w:t>
      </w:r>
      <w:r w:rsidR="0F07AD93" w:rsidRPr="7C844F78">
        <w:rPr>
          <w:rFonts w:ascii="Garamond" w:eastAsia="Times New Roman" w:hAnsi="Garamond" w:cs="Arial"/>
        </w:rPr>
        <w:t xml:space="preserve"> </w:t>
      </w:r>
      <w:r w:rsidR="6DF92FCD" w:rsidRPr="7C844F78">
        <w:rPr>
          <w:rFonts w:ascii="Garamond" w:eastAsia="Times New Roman" w:hAnsi="Garamond" w:cs="Arial"/>
        </w:rPr>
        <w:t>for dataset validation.</w:t>
      </w:r>
    </w:p>
    <w:p w14:paraId="6E09D660" w14:textId="64DF90DA" w:rsidR="00A43059" w:rsidRPr="0066138C" w:rsidRDefault="358A86AF" w:rsidP="00384EE6">
      <w:pPr>
        <w:spacing w:after="0" w:line="240" w:lineRule="auto"/>
        <w:rPr>
          <w:rFonts w:ascii="Garamond" w:eastAsia="Times New Roman" w:hAnsi="Garamond" w:cs="Arial"/>
        </w:rPr>
      </w:pPr>
      <w:r w:rsidRPr="7C844F78">
        <w:rPr>
          <w:rFonts w:ascii="Garamond" w:eastAsia="Times New Roman" w:hAnsi="Garamond" w:cs="Arial"/>
        </w:rPr>
        <w:t xml:space="preserve"> </w:t>
      </w:r>
    </w:p>
    <w:p w14:paraId="68C5EB57" w14:textId="33B525DA" w:rsidR="00A43059" w:rsidRPr="0066138C" w:rsidRDefault="66EBA01C" w:rsidP="00384EE6">
      <w:pPr>
        <w:spacing w:after="0" w:line="240" w:lineRule="auto"/>
        <w:rPr>
          <w:rFonts w:ascii="Garamond" w:eastAsia="Garamond" w:hAnsi="Garamond" w:cs="Garamond"/>
        </w:rPr>
      </w:pPr>
      <w:r w:rsidRPr="38FE09DF">
        <w:rPr>
          <w:rFonts w:ascii="Garamond" w:eastAsia="Garamond" w:hAnsi="Garamond" w:cs="Garamond"/>
        </w:rPr>
        <w:t>Table 1</w:t>
      </w:r>
    </w:p>
    <w:p w14:paraId="1EA9DD0E" w14:textId="06202A05" w:rsidR="00A43059" w:rsidRPr="0066138C" w:rsidRDefault="66EBA01C" w:rsidP="00384EE6">
      <w:pPr>
        <w:spacing w:after="0" w:line="240" w:lineRule="auto"/>
        <w:rPr>
          <w:rFonts w:ascii="Garamond" w:eastAsia="Garamond" w:hAnsi="Garamond" w:cs="Garamond"/>
        </w:rPr>
      </w:pPr>
      <w:r w:rsidRPr="38FE09DF">
        <w:rPr>
          <w:rFonts w:ascii="Garamond" w:eastAsia="Garamond" w:hAnsi="Garamond" w:cs="Garamond"/>
          <w:i/>
          <w:iCs/>
        </w:rPr>
        <w:t xml:space="preserve">List of </w:t>
      </w:r>
      <w:r w:rsidR="583B5677" w:rsidRPr="38FE09DF">
        <w:rPr>
          <w:rFonts w:ascii="Garamond" w:eastAsia="Garamond" w:hAnsi="Garamond" w:cs="Garamond"/>
          <w:i/>
          <w:iCs/>
        </w:rPr>
        <w:t xml:space="preserve">monitors, </w:t>
      </w:r>
      <w:r w:rsidRPr="38FE09DF">
        <w:rPr>
          <w:rFonts w:ascii="Garamond" w:eastAsia="Garamond" w:hAnsi="Garamond" w:cs="Garamond"/>
          <w:i/>
          <w:iCs/>
        </w:rPr>
        <w:t>sensors and data products used in this project</w:t>
      </w:r>
    </w:p>
    <w:tbl>
      <w:tblPr>
        <w:tblStyle w:val="TableGrid"/>
        <w:tblW w:w="0" w:type="auto"/>
        <w:tblInd w:w="0" w:type="dxa"/>
        <w:tblLook w:val="06A0" w:firstRow="1" w:lastRow="0" w:firstColumn="1" w:lastColumn="0" w:noHBand="1" w:noVBand="1"/>
      </w:tblPr>
      <w:tblGrid>
        <w:gridCol w:w="1298"/>
        <w:gridCol w:w="1192"/>
        <w:gridCol w:w="3637"/>
        <w:gridCol w:w="1592"/>
        <w:gridCol w:w="1631"/>
      </w:tblGrid>
      <w:tr w:rsidR="7C844F78" w14:paraId="47EF093F" w14:textId="77777777" w:rsidTr="1103C17E">
        <w:trPr>
          <w:trHeight w:val="300"/>
        </w:trPr>
        <w:tc>
          <w:tcPr>
            <w:tcW w:w="1298" w:type="dxa"/>
          </w:tcPr>
          <w:p w14:paraId="1E663924" w14:textId="77777777" w:rsidR="7C844F78" w:rsidRDefault="7C844F78" w:rsidP="00384EE6">
            <w:pPr>
              <w:rPr>
                <w:rFonts w:ascii="Garamond" w:eastAsia="Times New Roman" w:hAnsi="Garamond" w:cs="Arial"/>
                <w:b/>
                <w:bCs/>
              </w:rPr>
            </w:pPr>
            <w:r w:rsidRPr="7C844F78">
              <w:rPr>
                <w:rFonts w:ascii="Garamond" w:eastAsia="Times New Roman" w:hAnsi="Garamond" w:cs="Arial"/>
                <w:b/>
                <w:bCs/>
              </w:rPr>
              <w:t>Sensor</w:t>
            </w:r>
          </w:p>
        </w:tc>
        <w:tc>
          <w:tcPr>
            <w:tcW w:w="1192" w:type="dxa"/>
          </w:tcPr>
          <w:p w14:paraId="6FA55B88" w14:textId="3890B44D" w:rsidR="0921A660" w:rsidRDefault="0921A660" w:rsidP="00384EE6">
            <w:pPr>
              <w:rPr>
                <w:rFonts w:ascii="Garamond" w:eastAsia="Times New Roman" w:hAnsi="Garamond" w:cs="Arial"/>
                <w:b/>
                <w:bCs/>
              </w:rPr>
            </w:pPr>
            <w:r w:rsidRPr="7C844F78">
              <w:rPr>
                <w:rFonts w:ascii="Garamond" w:eastAsia="Times New Roman" w:hAnsi="Garamond" w:cs="Arial"/>
                <w:b/>
                <w:bCs/>
              </w:rPr>
              <w:t>Parameter</w:t>
            </w:r>
          </w:p>
        </w:tc>
        <w:tc>
          <w:tcPr>
            <w:tcW w:w="3643" w:type="dxa"/>
          </w:tcPr>
          <w:p w14:paraId="452C9D5A" w14:textId="77777777" w:rsidR="7C844F78" w:rsidRDefault="7C844F78" w:rsidP="00384EE6">
            <w:pPr>
              <w:rPr>
                <w:rFonts w:ascii="Garamond" w:eastAsia="Times New Roman" w:hAnsi="Garamond" w:cs="Arial"/>
                <w:b/>
                <w:bCs/>
              </w:rPr>
            </w:pPr>
            <w:r w:rsidRPr="7C844F78">
              <w:rPr>
                <w:rFonts w:ascii="Garamond" w:eastAsia="Times New Roman" w:hAnsi="Garamond" w:cs="Arial"/>
                <w:b/>
                <w:bCs/>
              </w:rPr>
              <w:t>Dataset (Citation)</w:t>
            </w:r>
          </w:p>
        </w:tc>
        <w:tc>
          <w:tcPr>
            <w:tcW w:w="1594" w:type="dxa"/>
          </w:tcPr>
          <w:p w14:paraId="2D3304A5" w14:textId="77777777" w:rsidR="7C844F78" w:rsidRDefault="7C844F78" w:rsidP="00384EE6">
            <w:pPr>
              <w:rPr>
                <w:rFonts w:ascii="Garamond" w:eastAsia="Times New Roman" w:hAnsi="Garamond" w:cs="Arial"/>
                <w:b/>
                <w:bCs/>
              </w:rPr>
            </w:pPr>
            <w:r w:rsidRPr="7C844F78">
              <w:rPr>
                <w:rFonts w:ascii="Garamond" w:eastAsia="Times New Roman" w:hAnsi="Garamond" w:cs="Arial"/>
                <w:b/>
                <w:bCs/>
              </w:rPr>
              <w:t>Dates</w:t>
            </w:r>
          </w:p>
        </w:tc>
        <w:tc>
          <w:tcPr>
            <w:tcW w:w="1633" w:type="dxa"/>
          </w:tcPr>
          <w:p w14:paraId="6B6D74FA" w14:textId="77777777" w:rsidR="7C844F78" w:rsidRDefault="7C844F78" w:rsidP="00384EE6">
            <w:pPr>
              <w:rPr>
                <w:rFonts w:ascii="Garamond" w:eastAsia="Times New Roman" w:hAnsi="Garamond" w:cs="Arial"/>
                <w:b/>
                <w:bCs/>
              </w:rPr>
            </w:pPr>
            <w:r w:rsidRPr="7C844F78">
              <w:rPr>
                <w:rFonts w:ascii="Garamond" w:eastAsia="Times New Roman" w:hAnsi="Garamond" w:cs="Arial"/>
                <w:b/>
                <w:bCs/>
              </w:rPr>
              <w:t>Source</w:t>
            </w:r>
          </w:p>
        </w:tc>
      </w:tr>
      <w:tr w:rsidR="7C844F78" w14:paraId="13AA87D0" w14:textId="77777777" w:rsidTr="1103C17E">
        <w:trPr>
          <w:trHeight w:val="300"/>
        </w:trPr>
        <w:tc>
          <w:tcPr>
            <w:tcW w:w="1298" w:type="dxa"/>
          </w:tcPr>
          <w:p w14:paraId="47591D74" w14:textId="30C4AD2E" w:rsidR="7C844F78" w:rsidRDefault="7C844F78" w:rsidP="00384EE6">
            <w:pPr>
              <w:rPr>
                <w:rFonts w:ascii="Garamond" w:eastAsia="Times New Roman" w:hAnsi="Garamond" w:cs="Arial"/>
              </w:rPr>
            </w:pPr>
            <w:r w:rsidRPr="7C844F78">
              <w:rPr>
                <w:rFonts w:ascii="Garamond" w:eastAsia="Times New Roman" w:hAnsi="Garamond" w:cs="Arial"/>
              </w:rPr>
              <w:t>Terra/Aqua MODIS</w:t>
            </w:r>
          </w:p>
        </w:tc>
        <w:tc>
          <w:tcPr>
            <w:tcW w:w="1192" w:type="dxa"/>
          </w:tcPr>
          <w:p w14:paraId="426331C4" w14:textId="77777777" w:rsidR="7C844F78" w:rsidRDefault="7C844F78" w:rsidP="00384EE6">
            <w:pPr>
              <w:rPr>
                <w:rFonts w:ascii="Garamond" w:eastAsia="Times New Roman" w:hAnsi="Garamond" w:cs="Arial"/>
              </w:rPr>
            </w:pPr>
            <w:r w:rsidRPr="7C844F78">
              <w:rPr>
                <w:rFonts w:ascii="Garamond" w:eastAsia="Times New Roman" w:hAnsi="Garamond" w:cs="Arial"/>
              </w:rPr>
              <w:t>AOD</w:t>
            </w:r>
          </w:p>
        </w:tc>
        <w:tc>
          <w:tcPr>
            <w:tcW w:w="3643" w:type="dxa"/>
          </w:tcPr>
          <w:p w14:paraId="62F47258" w14:textId="77777777" w:rsidR="7C844F78" w:rsidRDefault="7C844F78" w:rsidP="00384EE6">
            <w:pPr>
              <w:rPr>
                <w:rFonts w:ascii="Garamond" w:eastAsia="Times New Roman" w:hAnsi="Garamond" w:cs="Arial"/>
              </w:rPr>
            </w:pPr>
            <w:r w:rsidRPr="7C844F78">
              <w:rPr>
                <w:rFonts w:ascii="Garamond" w:eastAsia="Times New Roman" w:hAnsi="Garamond" w:cs="Arial"/>
              </w:rPr>
              <w:t>MCD19A2 MODIS/Terra+Aqua Land Aerosol Optical Depth Daily L2G Global 1km SIN Grid V061 (Lyapustin &amp; Wang, 2022)</w:t>
            </w:r>
          </w:p>
        </w:tc>
        <w:tc>
          <w:tcPr>
            <w:tcW w:w="1594" w:type="dxa"/>
          </w:tcPr>
          <w:p w14:paraId="49A52B4A" w14:textId="77777777" w:rsidR="7C844F78" w:rsidRDefault="7C844F78" w:rsidP="00384EE6">
            <w:pPr>
              <w:rPr>
                <w:rFonts w:ascii="Garamond" w:eastAsia="Times New Roman" w:hAnsi="Garamond" w:cs="Arial"/>
              </w:rPr>
            </w:pPr>
            <w:r w:rsidRPr="7C844F78">
              <w:rPr>
                <w:rFonts w:ascii="Garamond" w:eastAsia="Times New Roman" w:hAnsi="Garamond" w:cs="Arial"/>
              </w:rPr>
              <w:t>01/01/2014 to 05/31/2024</w:t>
            </w:r>
          </w:p>
        </w:tc>
        <w:tc>
          <w:tcPr>
            <w:tcW w:w="1633" w:type="dxa"/>
          </w:tcPr>
          <w:p w14:paraId="7011C9CB" w14:textId="77777777" w:rsidR="7C844F78" w:rsidRDefault="7C844F78" w:rsidP="00384EE6">
            <w:pPr>
              <w:rPr>
                <w:rFonts w:ascii="Garamond" w:eastAsia="Times New Roman" w:hAnsi="Garamond" w:cs="Arial"/>
              </w:rPr>
            </w:pPr>
            <w:r w:rsidRPr="7C844F78">
              <w:rPr>
                <w:rFonts w:ascii="Garamond" w:eastAsia="Times New Roman" w:hAnsi="Garamond" w:cs="Arial"/>
              </w:rPr>
              <w:t>Google Earth Engine</w:t>
            </w:r>
          </w:p>
        </w:tc>
      </w:tr>
      <w:tr w:rsidR="7C844F78" w14:paraId="71362A05" w14:textId="77777777" w:rsidTr="1103C17E">
        <w:trPr>
          <w:trHeight w:val="300"/>
        </w:trPr>
        <w:tc>
          <w:tcPr>
            <w:tcW w:w="1298" w:type="dxa"/>
          </w:tcPr>
          <w:p w14:paraId="380D50E1" w14:textId="77777777" w:rsidR="7C844F78" w:rsidRDefault="7C844F78" w:rsidP="00384EE6">
            <w:pPr>
              <w:rPr>
                <w:rFonts w:ascii="Garamond" w:eastAsia="Times New Roman" w:hAnsi="Garamond" w:cs="Arial"/>
              </w:rPr>
            </w:pPr>
            <w:r w:rsidRPr="7C844F78">
              <w:rPr>
                <w:rFonts w:ascii="Garamond" w:eastAsia="Times New Roman" w:hAnsi="Garamond" w:cs="Arial"/>
              </w:rPr>
              <w:lastRenderedPageBreak/>
              <w:t>AERONET</w:t>
            </w:r>
          </w:p>
        </w:tc>
        <w:tc>
          <w:tcPr>
            <w:tcW w:w="1192" w:type="dxa"/>
          </w:tcPr>
          <w:p w14:paraId="21409547" w14:textId="77777777" w:rsidR="7C844F78" w:rsidRDefault="7C844F78" w:rsidP="00384EE6">
            <w:pPr>
              <w:rPr>
                <w:rFonts w:ascii="Garamond" w:eastAsia="Times New Roman" w:hAnsi="Garamond" w:cs="Arial"/>
              </w:rPr>
            </w:pPr>
            <w:r w:rsidRPr="7C844F78">
              <w:rPr>
                <w:rFonts w:ascii="Garamond" w:eastAsia="Times New Roman" w:hAnsi="Garamond" w:cs="Arial"/>
              </w:rPr>
              <w:t>AOD</w:t>
            </w:r>
          </w:p>
        </w:tc>
        <w:tc>
          <w:tcPr>
            <w:tcW w:w="3643" w:type="dxa"/>
          </w:tcPr>
          <w:p w14:paraId="2BBDD2AE" w14:textId="77777777" w:rsidR="7C844F78" w:rsidRDefault="7C844F78" w:rsidP="00384EE6">
            <w:pPr>
              <w:rPr>
                <w:rFonts w:ascii="Garamond" w:eastAsia="Times New Roman" w:hAnsi="Garamond" w:cs="Arial"/>
              </w:rPr>
            </w:pPr>
            <w:r w:rsidRPr="7C844F78">
              <w:rPr>
                <w:rFonts w:ascii="Garamond" w:eastAsia="Times New Roman" w:hAnsi="Garamond" w:cs="Arial"/>
              </w:rPr>
              <w:t>Aerosol Optical Depth (AOD)</w:t>
            </w:r>
            <w:r>
              <w:br/>
            </w:r>
            <w:r w:rsidRPr="7C844F78">
              <w:rPr>
                <w:rFonts w:ascii="Garamond" w:eastAsia="Times New Roman" w:hAnsi="Garamond" w:cs="Arial"/>
              </w:rPr>
              <w:t>with Precipitable Water and Angstrom Parameter Level 2.0 (</w:t>
            </w:r>
            <w:r w:rsidRPr="7C844F78">
              <w:rPr>
                <w:rFonts w:ascii="Garamond" w:eastAsia="Garamond" w:hAnsi="Garamond" w:cs="Garamond"/>
              </w:rPr>
              <w:t>Giles et al., 2019</w:t>
            </w:r>
            <w:r w:rsidRPr="7C844F78">
              <w:rPr>
                <w:rFonts w:ascii="Garamond" w:eastAsia="Times New Roman" w:hAnsi="Garamond" w:cs="Arial"/>
              </w:rPr>
              <w:t>)</w:t>
            </w:r>
          </w:p>
        </w:tc>
        <w:tc>
          <w:tcPr>
            <w:tcW w:w="1594" w:type="dxa"/>
          </w:tcPr>
          <w:p w14:paraId="0E26838B" w14:textId="77777777" w:rsidR="7C844F78" w:rsidRDefault="7C844F78" w:rsidP="00384EE6">
            <w:pPr>
              <w:rPr>
                <w:rFonts w:ascii="Garamond" w:eastAsia="Times New Roman" w:hAnsi="Garamond" w:cs="Arial"/>
              </w:rPr>
            </w:pPr>
            <w:r w:rsidRPr="7C844F78">
              <w:rPr>
                <w:rFonts w:ascii="Garamond" w:eastAsia="Times New Roman" w:hAnsi="Garamond" w:cs="Arial"/>
              </w:rPr>
              <w:t>01/03/2014 to 03/20/2024</w:t>
            </w:r>
          </w:p>
          <w:p w14:paraId="3A1761FD" w14:textId="77777777" w:rsidR="7C844F78" w:rsidRDefault="7C844F78" w:rsidP="00384EE6">
            <w:pPr>
              <w:rPr>
                <w:rFonts w:ascii="Garamond" w:eastAsia="Times New Roman" w:hAnsi="Garamond" w:cs="Arial"/>
              </w:rPr>
            </w:pPr>
          </w:p>
          <w:p w14:paraId="32205E77" w14:textId="77777777" w:rsidR="7C844F78" w:rsidRDefault="7C844F78" w:rsidP="00384EE6">
            <w:pPr>
              <w:rPr>
                <w:rFonts w:ascii="Garamond" w:eastAsia="Times New Roman" w:hAnsi="Garamond" w:cs="Arial"/>
              </w:rPr>
            </w:pPr>
          </w:p>
        </w:tc>
        <w:tc>
          <w:tcPr>
            <w:tcW w:w="1633" w:type="dxa"/>
          </w:tcPr>
          <w:p w14:paraId="568E3BC0" w14:textId="77777777" w:rsidR="7C844F78" w:rsidRDefault="7C844F78" w:rsidP="00384EE6">
            <w:pPr>
              <w:rPr>
                <w:rFonts w:ascii="Garamond" w:eastAsia="Times New Roman" w:hAnsi="Garamond" w:cs="Arial"/>
              </w:rPr>
            </w:pPr>
            <w:r w:rsidRPr="7C844F78">
              <w:rPr>
                <w:rFonts w:ascii="Garamond" w:eastAsia="Times New Roman" w:hAnsi="Garamond" w:cs="Arial"/>
              </w:rPr>
              <w:t>AERONET Data Download Tool</w:t>
            </w:r>
          </w:p>
        </w:tc>
      </w:tr>
      <w:tr w:rsidR="7C844F78" w14:paraId="5DF9C1B6" w14:textId="77777777" w:rsidTr="1103C17E">
        <w:trPr>
          <w:trHeight w:val="300"/>
        </w:trPr>
        <w:tc>
          <w:tcPr>
            <w:tcW w:w="1298" w:type="dxa"/>
          </w:tcPr>
          <w:p w14:paraId="1A78C6D8" w14:textId="77777777" w:rsidR="7C844F78" w:rsidRDefault="7C844F78" w:rsidP="00384EE6">
            <w:pPr>
              <w:rPr>
                <w:rFonts w:ascii="Garamond" w:eastAsia="Times New Roman" w:hAnsi="Garamond" w:cs="Arial"/>
              </w:rPr>
            </w:pPr>
            <w:r w:rsidRPr="7C844F78">
              <w:rPr>
                <w:rFonts w:ascii="Garamond" w:eastAsia="Times New Roman" w:hAnsi="Garamond" w:cs="Arial"/>
              </w:rPr>
              <w:t>EPA AQS</w:t>
            </w:r>
          </w:p>
        </w:tc>
        <w:tc>
          <w:tcPr>
            <w:tcW w:w="1192" w:type="dxa"/>
          </w:tcPr>
          <w:p w14:paraId="5DFDBC32" w14:textId="77777777" w:rsidR="7C844F78" w:rsidRDefault="7C844F78" w:rsidP="00384EE6">
            <w:pPr>
              <w:rPr>
                <w:rFonts w:ascii="Garamond" w:eastAsia="Times New Roman" w:hAnsi="Garamond" w:cs="Arial"/>
              </w:rPr>
            </w:pPr>
            <w:r w:rsidRPr="7C844F78">
              <w:rPr>
                <w:rFonts w:ascii="Garamond" w:eastAsia="Times New Roman" w:hAnsi="Garamond" w:cs="Arial"/>
              </w:rPr>
              <w:t>PM</w:t>
            </w:r>
            <w:r w:rsidRPr="7C844F78">
              <w:rPr>
                <w:rFonts w:ascii="Garamond" w:eastAsia="Times New Roman" w:hAnsi="Garamond" w:cs="Arial"/>
                <w:vertAlign w:val="subscript"/>
              </w:rPr>
              <w:t>2.5</w:t>
            </w:r>
          </w:p>
        </w:tc>
        <w:tc>
          <w:tcPr>
            <w:tcW w:w="3643" w:type="dxa"/>
          </w:tcPr>
          <w:p w14:paraId="17E1A0F7" w14:textId="0D0B31F2" w:rsidR="7C844F78" w:rsidRDefault="7C844F78" w:rsidP="00384EE6">
            <w:pPr>
              <w:rPr>
                <w:rFonts w:ascii="Garamond" w:eastAsia="Times New Roman" w:hAnsi="Garamond" w:cs="Arial"/>
              </w:rPr>
            </w:pPr>
            <w:r w:rsidRPr="7C844F78">
              <w:rPr>
                <w:rFonts w:ascii="Garamond" w:eastAsia="Times New Roman" w:hAnsi="Garamond" w:cs="Arial"/>
              </w:rPr>
              <w:t>Hourly FRM/FEM PM2.5 (US EPA</w:t>
            </w:r>
            <w:r w:rsidR="406B7C34" w:rsidRPr="7C844F78">
              <w:rPr>
                <w:rFonts w:ascii="Garamond" w:eastAsia="Times New Roman" w:hAnsi="Garamond" w:cs="Arial"/>
              </w:rPr>
              <w:t xml:space="preserve"> n.d.</w:t>
            </w:r>
            <w:r w:rsidRPr="7C844F78">
              <w:rPr>
                <w:rFonts w:ascii="Garamond" w:eastAsia="Times New Roman" w:hAnsi="Garamond" w:cs="Arial"/>
              </w:rPr>
              <w:t>)</w:t>
            </w:r>
          </w:p>
        </w:tc>
        <w:tc>
          <w:tcPr>
            <w:tcW w:w="1594" w:type="dxa"/>
          </w:tcPr>
          <w:p w14:paraId="1D8F26CC" w14:textId="77777777" w:rsidR="7C844F78" w:rsidRDefault="7C844F78" w:rsidP="00384EE6">
            <w:pPr>
              <w:rPr>
                <w:rFonts w:ascii="Garamond" w:eastAsia="Times New Roman" w:hAnsi="Garamond" w:cs="Arial"/>
              </w:rPr>
            </w:pPr>
            <w:r w:rsidRPr="7C844F78">
              <w:rPr>
                <w:rFonts w:ascii="Garamond" w:eastAsia="Times New Roman" w:hAnsi="Garamond" w:cs="Arial"/>
              </w:rPr>
              <w:t>04/11/2017 to 04/29/2024</w:t>
            </w:r>
          </w:p>
        </w:tc>
        <w:tc>
          <w:tcPr>
            <w:tcW w:w="1633" w:type="dxa"/>
          </w:tcPr>
          <w:p w14:paraId="1EA29662" w14:textId="77777777" w:rsidR="7C844F78" w:rsidRDefault="7C844F78" w:rsidP="00384EE6">
            <w:pPr>
              <w:rPr>
                <w:rFonts w:ascii="Garamond" w:eastAsia="Times New Roman" w:hAnsi="Garamond" w:cs="Arial"/>
              </w:rPr>
            </w:pPr>
            <w:r w:rsidRPr="7C844F78">
              <w:rPr>
                <w:rFonts w:ascii="Garamond" w:eastAsia="Times New Roman" w:hAnsi="Garamond" w:cs="Arial"/>
              </w:rPr>
              <w:t>AQS API</w:t>
            </w:r>
          </w:p>
        </w:tc>
      </w:tr>
      <w:tr w:rsidR="7C844F78" w14:paraId="253FEC1B" w14:textId="77777777" w:rsidTr="1103C17E">
        <w:trPr>
          <w:trHeight w:val="300"/>
        </w:trPr>
        <w:tc>
          <w:tcPr>
            <w:tcW w:w="1298" w:type="dxa"/>
          </w:tcPr>
          <w:p w14:paraId="3111EEDD" w14:textId="77777777" w:rsidR="7C844F78" w:rsidRDefault="7C844F78" w:rsidP="00384EE6">
            <w:pPr>
              <w:rPr>
                <w:rFonts w:ascii="Garamond" w:eastAsia="Times New Roman" w:hAnsi="Garamond" w:cs="Arial"/>
              </w:rPr>
            </w:pPr>
            <w:r w:rsidRPr="7C844F78">
              <w:rPr>
                <w:rFonts w:ascii="Garamond" w:eastAsia="Times New Roman" w:hAnsi="Garamond" w:cs="Arial"/>
              </w:rPr>
              <w:t>CALIPSO CALIOP</w:t>
            </w:r>
          </w:p>
        </w:tc>
        <w:tc>
          <w:tcPr>
            <w:tcW w:w="1192" w:type="dxa"/>
          </w:tcPr>
          <w:p w14:paraId="79908A59" w14:textId="243386FE" w:rsidR="02B89A3F" w:rsidRDefault="02B89A3F" w:rsidP="00384EE6">
            <w:pPr>
              <w:rPr>
                <w:rFonts w:ascii="Garamond" w:eastAsia="Times New Roman" w:hAnsi="Garamond" w:cs="Arial"/>
                <w:color w:val="FF0000"/>
              </w:rPr>
            </w:pPr>
            <w:r w:rsidRPr="7C844F78">
              <w:rPr>
                <w:rFonts w:ascii="Garamond" w:eastAsia="Times New Roman" w:hAnsi="Garamond" w:cs="Arial"/>
                <w:color w:val="000000" w:themeColor="text1"/>
              </w:rPr>
              <w:t>Aerosol Profile</w:t>
            </w:r>
          </w:p>
        </w:tc>
        <w:tc>
          <w:tcPr>
            <w:tcW w:w="3643" w:type="dxa"/>
          </w:tcPr>
          <w:p w14:paraId="4A69C0E6" w14:textId="7BC60BD8" w:rsidR="13F0E40B" w:rsidRPr="00F503BD" w:rsidRDefault="13F0E40B" w:rsidP="00384EE6">
            <w:pPr>
              <w:rPr>
                <w:rFonts w:ascii="Garamond" w:eastAsia="Times New Roman" w:hAnsi="Garamond" w:cs="Arial"/>
              </w:rPr>
            </w:pPr>
            <w:r w:rsidRPr="00F503BD">
              <w:rPr>
                <w:rFonts w:ascii="Garamond" w:eastAsia="Times New Roman" w:hAnsi="Garamond" w:cs="Arial"/>
              </w:rPr>
              <w:t>CALIPSO Lidar Level 2 Aerosol Profile, V4-</w:t>
            </w:r>
            <w:r w:rsidR="3C5E6DA6" w:rsidRPr="00F503BD">
              <w:rPr>
                <w:rFonts w:ascii="Garamond" w:eastAsia="Times New Roman" w:hAnsi="Garamond" w:cs="Arial"/>
              </w:rPr>
              <w:t>51</w:t>
            </w:r>
            <w:r w:rsidRPr="00F503BD">
              <w:rPr>
                <w:rFonts w:ascii="Garamond" w:eastAsia="Times New Roman" w:hAnsi="Garamond" w:cs="Arial"/>
              </w:rPr>
              <w:t xml:space="preserve"> </w:t>
            </w:r>
            <w:r w:rsidR="67BBC62B" w:rsidRPr="00F503BD">
              <w:rPr>
                <w:rFonts w:ascii="Garamond" w:eastAsia="Times New Roman" w:hAnsi="Garamond" w:cs="Arial"/>
              </w:rPr>
              <w:t>(</w:t>
            </w:r>
            <w:r w:rsidR="4E1F0570" w:rsidRPr="00F503BD">
              <w:rPr>
                <w:rFonts w:ascii="Garamond" w:eastAsia="Times New Roman" w:hAnsi="Garamond" w:cs="Arial"/>
              </w:rPr>
              <w:t>NASA/LARC/SD/ASDC n.d.</w:t>
            </w:r>
            <w:r w:rsidR="20E626AD" w:rsidRPr="00F503BD">
              <w:rPr>
                <w:rFonts w:ascii="Garamond" w:eastAsia="Times New Roman" w:hAnsi="Garamond" w:cs="Arial"/>
              </w:rPr>
              <w:t>b</w:t>
            </w:r>
            <w:r w:rsidR="67BBC62B" w:rsidRPr="00F503BD">
              <w:rPr>
                <w:rFonts w:ascii="Garamond" w:eastAsia="Times New Roman" w:hAnsi="Garamond" w:cs="Arial"/>
              </w:rPr>
              <w:t>)</w:t>
            </w:r>
          </w:p>
        </w:tc>
        <w:tc>
          <w:tcPr>
            <w:tcW w:w="1594" w:type="dxa"/>
          </w:tcPr>
          <w:p w14:paraId="6F5952F2" w14:textId="093134D8" w:rsidR="5C33635F" w:rsidRDefault="5C33635F" w:rsidP="00384EE6">
            <w:pPr>
              <w:rPr>
                <w:rFonts w:ascii="Garamond" w:eastAsia="Times New Roman" w:hAnsi="Garamond" w:cs="Arial"/>
              </w:rPr>
            </w:pPr>
            <w:r w:rsidRPr="7C844F78">
              <w:rPr>
                <w:rFonts w:ascii="Garamond" w:eastAsia="Times New Roman" w:hAnsi="Garamond" w:cs="Arial"/>
              </w:rPr>
              <w:t>0</w:t>
            </w:r>
            <w:r w:rsidR="5017F882" w:rsidRPr="7C844F78">
              <w:rPr>
                <w:rFonts w:ascii="Garamond" w:eastAsia="Times New Roman" w:hAnsi="Garamond" w:cs="Arial"/>
              </w:rPr>
              <w:t>1/01/2014 to 05/06/2023</w:t>
            </w:r>
          </w:p>
        </w:tc>
        <w:tc>
          <w:tcPr>
            <w:tcW w:w="1633" w:type="dxa"/>
          </w:tcPr>
          <w:p w14:paraId="1C08755B" w14:textId="05F2DC28" w:rsidR="13F0E40B" w:rsidRDefault="13F0E40B" w:rsidP="00384EE6">
            <w:r w:rsidRPr="7C844F78">
              <w:rPr>
                <w:rFonts w:ascii="Garamond" w:eastAsia="Times New Roman" w:hAnsi="Garamond" w:cs="Arial"/>
              </w:rPr>
              <w:t xml:space="preserve">NASA Langley Atmospheric Science Data Center DAAC. </w:t>
            </w:r>
          </w:p>
        </w:tc>
      </w:tr>
      <w:tr w:rsidR="7C844F78" w14:paraId="0B062528" w14:textId="77777777" w:rsidTr="1103C17E">
        <w:trPr>
          <w:trHeight w:val="300"/>
        </w:trPr>
        <w:tc>
          <w:tcPr>
            <w:tcW w:w="1298" w:type="dxa"/>
          </w:tcPr>
          <w:p w14:paraId="7DF4FDF7" w14:textId="1B648E4C" w:rsidR="0EAAB53F" w:rsidRDefault="0EAAB53F" w:rsidP="00384EE6">
            <w:pPr>
              <w:rPr>
                <w:rFonts w:ascii="Garamond" w:eastAsia="Times New Roman" w:hAnsi="Garamond" w:cs="Arial"/>
              </w:rPr>
            </w:pPr>
            <w:r w:rsidRPr="7C844F78">
              <w:rPr>
                <w:rFonts w:ascii="Garamond" w:eastAsia="Times New Roman" w:hAnsi="Garamond" w:cs="Arial"/>
              </w:rPr>
              <w:t>CALIPSO CALIOP</w:t>
            </w:r>
          </w:p>
        </w:tc>
        <w:tc>
          <w:tcPr>
            <w:tcW w:w="1192" w:type="dxa"/>
          </w:tcPr>
          <w:p w14:paraId="44F9C97E" w14:textId="2625698D" w:rsidR="23686476" w:rsidRDefault="23686476" w:rsidP="00384EE6">
            <w:pPr>
              <w:rPr>
                <w:rFonts w:ascii="Garamond" w:eastAsia="Times New Roman" w:hAnsi="Garamond" w:cs="Arial"/>
                <w:color w:val="FF0000"/>
              </w:rPr>
            </w:pPr>
            <w:r w:rsidRPr="7C844F78">
              <w:rPr>
                <w:rFonts w:ascii="Garamond" w:eastAsia="Times New Roman" w:hAnsi="Garamond" w:cs="Arial"/>
                <w:color w:val="000000" w:themeColor="text1"/>
              </w:rPr>
              <w:t xml:space="preserve">Vertical Feature Mask </w:t>
            </w:r>
          </w:p>
        </w:tc>
        <w:tc>
          <w:tcPr>
            <w:tcW w:w="3643" w:type="dxa"/>
          </w:tcPr>
          <w:p w14:paraId="3C4020CA" w14:textId="256F6EA3" w:rsidR="24461936" w:rsidRPr="00F503BD" w:rsidRDefault="24461936" w:rsidP="00384EE6">
            <w:pPr>
              <w:rPr>
                <w:rFonts w:ascii="Garamond" w:eastAsia="Times New Roman" w:hAnsi="Garamond" w:cs="Arial"/>
              </w:rPr>
            </w:pPr>
            <w:r w:rsidRPr="00F503BD">
              <w:rPr>
                <w:rFonts w:ascii="Garamond" w:eastAsia="Times New Roman" w:hAnsi="Garamond" w:cs="Arial"/>
              </w:rPr>
              <w:t xml:space="preserve">CALIPSO Lidar Level 2 Vertical Feature Mask, V4-51 </w:t>
            </w:r>
            <w:r w:rsidR="18B7C10E" w:rsidRPr="00F503BD">
              <w:rPr>
                <w:rFonts w:ascii="Garamond" w:eastAsia="Times New Roman" w:hAnsi="Garamond" w:cs="Arial"/>
              </w:rPr>
              <w:t>(NASA/LARC/SD/ASDC n.d.a)</w:t>
            </w:r>
          </w:p>
        </w:tc>
        <w:tc>
          <w:tcPr>
            <w:tcW w:w="1594" w:type="dxa"/>
          </w:tcPr>
          <w:p w14:paraId="6DCFE6E2" w14:textId="093134D8" w:rsidR="04FD7EB9" w:rsidRDefault="04FD7EB9" w:rsidP="00384EE6">
            <w:pPr>
              <w:rPr>
                <w:rFonts w:ascii="Garamond" w:eastAsia="Times New Roman" w:hAnsi="Garamond" w:cs="Arial"/>
              </w:rPr>
            </w:pPr>
            <w:r w:rsidRPr="7C844F78">
              <w:rPr>
                <w:rFonts w:ascii="Garamond" w:eastAsia="Times New Roman" w:hAnsi="Garamond" w:cs="Arial"/>
              </w:rPr>
              <w:t>01/01/2014 to 05/06/2023</w:t>
            </w:r>
          </w:p>
          <w:p w14:paraId="45387D2E" w14:textId="34E35A9D" w:rsidR="7C844F78" w:rsidRDefault="7C844F78" w:rsidP="00384EE6">
            <w:pPr>
              <w:rPr>
                <w:rFonts w:ascii="Garamond" w:eastAsia="Times New Roman" w:hAnsi="Garamond" w:cs="Arial"/>
              </w:rPr>
            </w:pPr>
          </w:p>
        </w:tc>
        <w:tc>
          <w:tcPr>
            <w:tcW w:w="1633" w:type="dxa"/>
          </w:tcPr>
          <w:p w14:paraId="4F3CDD4F" w14:textId="2DB96DD1" w:rsidR="04FD7EB9" w:rsidRDefault="04FD7EB9" w:rsidP="00384EE6">
            <w:r w:rsidRPr="7C844F78">
              <w:rPr>
                <w:rFonts w:ascii="Garamond" w:eastAsia="Times New Roman" w:hAnsi="Garamond" w:cs="Arial"/>
              </w:rPr>
              <w:t>NASA Langley Atmospheric Science Data Center DAAC.</w:t>
            </w:r>
          </w:p>
        </w:tc>
      </w:tr>
      <w:tr w:rsidR="7EE44FD4" w14:paraId="1231A84D" w14:textId="77777777" w:rsidTr="1103C17E">
        <w:trPr>
          <w:trHeight w:val="300"/>
        </w:trPr>
        <w:tc>
          <w:tcPr>
            <w:tcW w:w="1298" w:type="dxa"/>
          </w:tcPr>
          <w:p w14:paraId="70A65330" w14:textId="79067A4B" w:rsidR="576E90A6" w:rsidRDefault="576E90A6" w:rsidP="00384EE6">
            <w:pPr>
              <w:rPr>
                <w:rFonts w:ascii="Garamond" w:eastAsia="Times New Roman" w:hAnsi="Garamond" w:cs="Arial"/>
              </w:rPr>
            </w:pPr>
            <w:r w:rsidRPr="7EE44FD4">
              <w:rPr>
                <w:rFonts w:ascii="Garamond" w:eastAsia="Times New Roman" w:hAnsi="Garamond" w:cs="Arial"/>
              </w:rPr>
              <w:t>PurpleAir</w:t>
            </w:r>
          </w:p>
        </w:tc>
        <w:tc>
          <w:tcPr>
            <w:tcW w:w="1192" w:type="dxa"/>
          </w:tcPr>
          <w:p w14:paraId="25B8A1F5" w14:textId="60E25821" w:rsidR="576E90A6" w:rsidRDefault="495EA89B" w:rsidP="00384EE6">
            <w:pPr>
              <w:rPr>
                <w:rFonts w:ascii="Garamond" w:eastAsia="Times New Roman" w:hAnsi="Garamond" w:cs="Arial"/>
                <w:color w:val="000000" w:themeColor="text1"/>
              </w:rPr>
            </w:pPr>
            <w:r w:rsidRPr="1103C17E">
              <w:rPr>
                <w:rFonts w:ascii="Garamond" w:eastAsia="Times New Roman" w:hAnsi="Garamond" w:cs="Arial"/>
                <w:color w:val="000000" w:themeColor="text1"/>
              </w:rPr>
              <w:t>PM</w:t>
            </w:r>
            <w:r w:rsidRPr="1103C17E">
              <w:rPr>
                <w:rFonts w:ascii="Garamond" w:eastAsia="Times New Roman" w:hAnsi="Garamond" w:cs="Arial"/>
                <w:color w:val="000000" w:themeColor="text1"/>
                <w:vertAlign w:val="subscript"/>
              </w:rPr>
              <w:t>2.5</w:t>
            </w:r>
          </w:p>
        </w:tc>
        <w:tc>
          <w:tcPr>
            <w:tcW w:w="3643" w:type="dxa"/>
          </w:tcPr>
          <w:p w14:paraId="5407E429" w14:textId="462DB972" w:rsidR="3C19202F" w:rsidRPr="00F503BD" w:rsidRDefault="13E04E31" w:rsidP="00384EE6">
            <w:pPr>
              <w:rPr>
                <w:rFonts w:ascii="Garamond" w:eastAsia="Times New Roman" w:hAnsi="Garamond" w:cs="Arial"/>
              </w:rPr>
            </w:pPr>
            <w:r w:rsidRPr="00F503BD">
              <w:rPr>
                <w:rFonts w:ascii="Garamond" w:eastAsia="Times New Roman" w:hAnsi="Garamond" w:cs="Arial"/>
              </w:rPr>
              <w:t xml:space="preserve">PM2.5 </w:t>
            </w:r>
            <w:r w:rsidR="57A8B0E1" w:rsidRPr="00F503BD">
              <w:rPr>
                <w:rFonts w:ascii="Garamond" w:eastAsia="Times New Roman" w:hAnsi="Garamond" w:cs="Arial"/>
              </w:rPr>
              <w:t xml:space="preserve">ALT-CF3 </w:t>
            </w:r>
            <w:r w:rsidR="4917DE1D" w:rsidRPr="00F503BD">
              <w:rPr>
                <w:rFonts w:ascii="Garamond" w:eastAsia="Times New Roman" w:hAnsi="Garamond" w:cs="Arial"/>
              </w:rPr>
              <w:t>(Wallace, 2022)</w:t>
            </w:r>
          </w:p>
        </w:tc>
        <w:tc>
          <w:tcPr>
            <w:tcW w:w="1594" w:type="dxa"/>
          </w:tcPr>
          <w:p w14:paraId="5EC2EB47" w14:textId="660012DC" w:rsidR="51D09EE2" w:rsidRDefault="51D09EE2" w:rsidP="00384EE6">
            <w:pPr>
              <w:rPr>
                <w:rFonts w:ascii="Garamond" w:eastAsia="Times New Roman" w:hAnsi="Garamond" w:cs="Arial"/>
              </w:rPr>
            </w:pPr>
            <w:r w:rsidRPr="7EE44FD4">
              <w:rPr>
                <w:rFonts w:ascii="Garamond" w:eastAsia="Times New Roman" w:hAnsi="Garamond" w:cs="Arial"/>
              </w:rPr>
              <w:t>08/06/2020 to 05/20/2024</w:t>
            </w:r>
          </w:p>
        </w:tc>
        <w:tc>
          <w:tcPr>
            <w:tcW w:w="1633" w:type="dxa"/>
          </w:tcPr>
          <w:p w14:paraId="243848D5" w14:textId="506EEE13" w:rsidR="527A9848" w:rsidRDefault="527A9848" w:rsidP="00384EE6">
            <w:pPr>
              <w:rPr>
                <w:rFonts w:ascii="Garamond" w:eastAsia="Times New Roman" w:hAnsi="Garamond" w:cs="Arial"/>
              </w:rPr>
            </w:pPr>
            <w:r w:rsidRPr="7EE44FD4">
              <w:rPr>
                <w:rFonts w:ascii="Garamond" w:eastAsia="Times New Roman" w:hAnsi="Garamond" w:cs="Arial"/>
              </w:rPr>
              <w:t>PurpleAir Data Download Tool</w:t>
            </w:r>
          </w:p>
        </w:tc>
      </w:tr>
    </w:tbl>
    <w:p w14:paraId="1E76BA05" w14:textId="2710DF8D" w:rsidR="7C844F78" w:rsidRDefault="7C844F78" w:rsidP="00384EE6">
      <w:pPr>
        <w:spacing w:after="0" w:line="240" w:lineRule="auto"/>
        <w:rPr>
          <w:rFonts w:ascii="Garamond" w:eastAsia="Times New Roman" w:hAnsi="Garamond" w:cs="Arial"/>
        </w:rPr>
      </w:pPr>
    </w:p>
    <w:p w14:paraId="1E5A60D6" w14:textId="77777777" w:rsidR="00A43059" w:rsidRPr="0066138C" w:rsidRDefault="3A0CFC44" w:rsidP="00384EE6">
      <w:pPr>
        <w:spacing w:after="0" w:line="240" w:lineRule="auto"/>
        <w:rPr>
          <w:rFonts w:ascii="Garamond" w:eastAsia="Times New Roman" w:hAnsi="Garamond" w:cs="Arial"/>
          <w:i/>
          <w:iCs/>
        </w:rPr>
      </w:pPr>
      <w:r w:rsidRPr="0E2BF255">
        <w:rPr>
          <w:rFonts w:ascii="Garamond" w:eastAsia="Times New Roman" w:hAnsi="Garamond" w:cs="Arial"/>
          <w:i/>
          <w:iCs/>
        </w:rPr>
        <w:t>3.1.2 PM</w:t>
      </w:r>
      <w:r w:rsidRPr="0E2BF255">
        <w:rPr>
          <w:rFonts w:ascii="Garamond" w:eastAsia="Times New Roman" w:hAnsi="Garamond" w:cs="Arial"/>
          <w:i/>
          <w:iCs/>
          <w:vertAlign w:val="subscript"/>
        </w:rPr>
        <w:t>2.5</w:t>
      </w:r>
    </w:p>
    <w:p w14:paraId="388EBC44" w14:textId="3460B77A" w:rsidR="3BCDA136" w:rsidRDefault="7549E03E" w:rsidP="00384EE6">
      <w:pPr>
        <w:spacing w:after="0" w:line="240" w:lineRule="auto"/>
        <w:rPr>
          <w:rFonts w:ascii="Garamond" w:eastAsia="Times New Roman" w:hAnsi="Garamond" w:cs="Arial"/>
        </w:rPr>
      </w:pPr>
      <w:r w:rsidRPr="1103C17E">
        <w:rPr>
          <w:rFonts w:ascii="Garamond" w:eastAsia="Times New Roman" w:hAnsi="Garamond" w:cs="Arial"/>
        </w:rPr>
        <w:t xml:space="preserve">While data from ground-based PM </w:t>
      </w:r>
      <w:r w:rsidR="788C6A42" w:rsidRPr="1103C17E">
        <w:rPr>
          <w:rFonts w:ascii="Garamond" w:eastAsia="Times New Roman" w:hAnsi="Garamond" w:cs="Arial"/>
        </w:rPr>
        <w:t xml:space="preserve">monitors and </w:t>
      </w:r>
      <w:r w:rsidRPr="1103C17E">
        <w:rPr>
          <w:rFonts w:ascii="Garamond" w:eastAsia="Times New Roman" w:hAnsi="Garamond" w:cs="Arial"/>
        </w:rPr>
        <w:t xml:space="preserve">sensors cannot be extrapolated across our entire study area, it is important </w:t>
      </w:r>
      <w:r w:rsidR="48FC411A" w:rsidRPr="1103C17E">
        <w:rPr>
          <w:rFonts w:ascii="Garamond" w:eastAsia="Times New Roman" w:hAnsi="Garamond" w:cs="Arial"/>
        </w:rPr>
        <w:t>for</w:t>
      </w:r>
      <w:r w:rsidRPr="1103C17E">
        <w:rPr>
          <w:rFonts w:ascii="Garamond" w:eastAsia="Times New Roman" w:hAnsi="Garamond" w:cs="Arial"/>
        </w:rPr>
        <w:t xml:space="preserve"> </w:t>
      </w:r>
      <w:r w:rsidR="0539097B" w:rsidRPr="1103C17E">
        <w:rPr>
          <w:rFonts w:ascii="Garamond" w:eastAsia="Times New Roman" w:hAnsi="Garamond" w:cs="Arial"/>
        </w:rPr>
        <w:t>validat</w:t>
      </w:r>
      <w:r w:rsidR="48FC411A" w:rsidRPr="1103C17E">
        <w:rPr>
          <w:rFonts w:ascii="Garamond" w:eastAsia="Times New Roman" w:hAnsi="Garamond" w:cs="Arial"/>
        </w:rPr>
        <w:t>ing</w:t>
      </w:r>
      <w:r w:rsidR="0539097B" w:rsidRPr="1103C17E">
        <w:rPr>
          <w:rFonts w:ascii="Garamond" w:eastAsia="Times New Roman" w:hAnsi="Garamond" w:cs="Arial"/>
        </w:rPr>
        <w:t xml:space="preserve"> and contextualiz</w:t>
      </w:r>
      <w:r w:rsidR="48FC411A" w:rsidRPr="1103C17E">
        <w:rPr>
          <w:rFonts w:ascii="Garamond" w:eastAsia="Times New Roman" w:hAnsi="Garamond" w:cs="Arial"/>
        </w:rPr>
        <w:t>ing</w:t>
      </w:r>
      <w:r w:rsidR="0539097B" w:rsidRPr="1103C17E">
        <w:rPr>
          <w:rFonts w:ascii="Garamond" w:eastAsia="Times New Roman" w:hAnsi="Garamond" w:cs="Arial"/>
        </w:rPr>
        <w:t xml:space="preserve"> MODIS AOD readings.</w:t>
      </w:r>
      <w:r w:rsidRPr="1103C17E">
        <w:rPr>
          <w:rFonts w:ascii="Garamond" w:eastAsia="Times New Roman" w:hAnsi="Garamond" w:cs="Arial"/>
        </w:rPr>
        <w:t xml:space="preserve"> </w:t>
      </w:r>
      <w:r w:rsidR="59975F3A" w:rsidRPr="1103C17E">
        <w:rPr>
          <w:rFonts w:ascii="Garamond" w:eastAsia="Times New Roman" w:hAnsi="Garamond" w:cs="Arial"/>
        </w:rPr>
        <w:t xml:space="preserve">Two networks of </w:t>
      </w:r>
      <w:r w:rsidR="59975F3A" w:rsidRPr="1103C17E">
        <w:rPr>
          <w:rFonts w:ascii="Garamond" w:eastAsia="Garamond" w:hAnsi="Garamond" w:cs="Garamond"/>
          <w:color w:val="000000" w:themeColor="text1"/>
        </w:rPr>
        <w:t>PM</w:t>
      </w:r>
      <w:r w:rsidR="59975F3A" w:rsidRPr="1103C17E">
        <w:rPr>
          <w:rFonts w:ascii="Garamond" w:eastAsia="Garamond" w:hAnsi="Garamond" w:cs="Garamond"/>
          <w:color w:val="000000" w:themeColor="text1"/>
          <w:vertAlign w:val="subscript"/>
        </w:rPr>
        <w:t>2.5</w:t>
      </w:r>
      <w:r w:rsidR="59975F3A" w:rsidRPr="1103C17E">
        <w:rPr>
          <w:rFonts w:ascii="Garamond" w:eastAsia="Times New Roman" w:hAnsi="Garamond" w:cs="Arial"/>
        </w:rPr>
        <w:t xml:space="preserve"> </w:t>
      </w:r>
      <w:r w:rsidR="3733A722" w:rsidRPr="1103C17E">
        <w:rPr>
          <w:rFonts w:ascii="Garamond" w:eastAsia="Times New Roman" w:hAnsi="Garamond" w:cs="Arial"/>
        </w:rPr>
        <w:t xml:space="preserve">monitors and </w:t>
      </w:r>
      <w:r w:rsidR="59975F3A" w:rsidRPr="1103C17E">
        <w:rPr>
          <w:rFonts w:ascii="Garamond" w:eastAsia="Times New Roman" w:hAnsi="Garamond" w:cs="Arial"/>
        </w:rPr>
        <w:t>sensors operated within our study area during our study period: the EPA</w:t>
      </w:r>
      <w:r w:rsidR="40FFD6C9" w:rsidRPr="1103C17E">
        <w:rPr>
          <w:rFonts w:ascii="Garamond" w:eastAsia="Times New Roman" w:hAnsi="Garamond" w:cs="Arial"/>
        </w:rPr>
        <w:t xml:space="preserve"> AQS</w:t>
      </w:r>
      <w:r w:rsidR="4AB38411" w:rsidRPr="1103C17E">
        <w:rPr>
          <w:rFonts w:ascii="Garamond" w:eastAsia="Times New Roman" w:hAnsi="Garamond" w:cs="Arial"/>
        </w:rPr>
        <w:t xml:space="preserve"> monitors</w:t>
      </w:r>
      <w:r w:rsidR="160C764C" w:rsidRPr="1103C17E">
        <w:rPr>
          <w:rFonts w:ascii="Garamond" w:hAnsi="Garamond" w:cs="Arial"/>
        </w:rPr>
        <w:t>—</w:t>
      </w:r>
      <w:r w:rsidR="249833E8" w:rsidRPr="1103C17E">
        <w:rPr>
          <w:rFonts w:ascii="Garamond" w:eastAsia="Times New Roman" w:hAnsi="Garamond" w:cs="Arial"/>
        </w:rPr>
        <w:t>containing</w:t>
      </w:r>
      <w:r w:rsidR="59975F3A" w:rsidRPr="1103C17E">
        <w:rPr>
          <w:rFonts w:ascii="Garamond" w:eastAsia="Times New Roman" w:hAnsi="Garamond" w:cs="Arial"/>
        </w:rPr>
        <w:t xml:space="preserve"> publicly available</w:t>
      </w:r>
      <w:r w:rsidR="249833E8" w:rsidRPr="1103C17E">
        <w:rPr>
          <w:rFonts w:ascii="Garamond" w:eastAsia="Times New Roman" w:hAnsi="Garamond" w:cs="Arial"/>
        </w:rPr>
        <w:t xml:space="preserve"> data</w:t>
      </w:r>
      <w:r w:rsidR="0AA12744" w:rsidRPr="1103C17E">
        <w:rPr>
          <w:rFonts w:ascii="Garamond" w:hAnsi="Garamond" w:cs="Arial"/>
        </w:rPr>
        <w:t>—</w:t>
      </w:r>
      <w:r w:rsidR="59975F3A" w:rsidRPr="1103C17E">
        <w:rPr>
          <w:rFonts w:ascii="Garamond" w:eastAsia="Times New Roman" w:hAnsi="Garamond" w:cs="Arial"/>
        </w:rPr>
        <w:t>and Purp</w:t>
      </w:r>
      <w:r w:rsidR="6A066CA0" w:rsidRPr="1103C17E">
        <w:rPr>
          <w:rFonts w:ascii="Garamond" w:eastAsia="Times New Roman" w:hAnsi="Garamond" w:cs="Arial"/>
        </w:rPr>
        <w:t>leAir</w:t>
      </w:r>
      <w:r w:rsidR="6A066CA0" w:rsidRPr="1103C17E">
        <w:rPr>
          <w:rFonts w:ascii="Garamond" w:hAnsi="Garamond" w:cs="Arial"/>
        </w:rPr>
        <w:t>—a proprietary network of sensors</w:t>
      </w:r>
      <w:r w:rsidR="473C0DC3" w:rsidRPr="1103C17E">
        <w:rPr>
          <w:rFonts w:ascii="Garamond" w:hAnsi="Garamond" w:cs="Arial"/>
        </w:rPr>
        <w:t xml:space="preserve"> owned by several public and private entities, including the Virginia DEQ.</w:t>
      </w:r>
      <w:r w:rsidR="5CB74404" w:rsidRPr="1103C17E">
        <w:rPr>
          <w:rFonts w:ascii="Garamond" w:hAnsi="Garamond" w:cs="Arial"/>
        </w:rPr>
        <w:t xml:space="preserve"> </w:t>
      </w:r>
      <w:r w:rsidR="06BE7323" w:rsidRPr="1103C17E">
        <w:rPr>
          <w:rFonts w:ascii="Garamond" w:hAnsi="Garamond" w:cs="Arial"/>
        </w:rPr>
        <w:t>T</w:t>
      </w:r>
      <w:r w:rsidR="4D479D53" w:rsidRPr="1103C17E">
        <w:rPr>
          <w:rFonts w:ascii="Garamond" w:hAnsi="Garamond" w:cs="Arial"/>
        </w:rPr>
        <w:t xml:space="preserve">hree </w:t>
      </w:r>
      <w:r w:rsidR="2CAA5A13" w:rsidRPr="1103C17E">
        <w:rPr>
          <w:rFonts w:ascii="Garamond" w:hAnsi="Garamond" w:cs="Arial"/>
        </w:rPr>
        <w:t xml:space="preserve">EPA </w:t>
      </w:r>
      <w:r w:rsidR="5D6CC733" w:rsidRPr="1103C17E">
        <w:rPr>
          <w:rFonts w:ascii="Garamond" w:hAnsi="Garamond" w:cs="Arial"/>
        </w:rPr>
        <w:t xml:space="preserve">monitors </w:t>
      </w:r>
      <w:r w:rsidR="4D479D53" w:rsidRPr="1103C17E">
        <w:rPr>
          <w:rFonts w:ascii="Garamond" w:hAnsi="Garamond" w:cs="Arial"/>
        </w:rPr>
        <w:t>collected data within our study area</w:t>
      </w:r>
      <w:r w:rsidR="70D21C39" w:rsidRPr="1103C17E">
        <w:rPr>
          <w:rFonts w:ascii="Garamond" w:hAnsi="Garamond" w:cs="Arial"/>
        </w:rPr>
        <w:t xml:space="preserve"> and study</w:t>
      </w:r>
      <w:r w:rsidR="4D479D53" w:rsidRPr="1103C17E">
        <w:rPr>
          <w:rFonts w:ascii="Garamond" w:hAnsi="Garamond" w:cs="Arial"/>
        </w:rPr>
        <w:t xml:space="preserve"> period: </w:t>
      </w:r>
      <w:r w:rsidR="4D479D53" w:rsidRPr="1103C17E">
        <w:rPr>
          <w:rFonts w:ascii="Garamond" w:eastAsia="Times New Roman" w:hAnsi="Garamond" w:cs="Arial"/>
        </w:rPr>
        <w:t xml:space="preserve">the NASA Langley Research Center </w:t>
      </w:r>
      <w:r w:rsidR="521B1CA3" w:rsidRPr="1103C17E">
        <w:rPr>
          <w:rFonts w:ascii="Garamond" w:eastAsia="Times New Roman" w:hAnsi="Garamond" w:cs="Arial"/>
        </w:rPr>
        <w:t xml:space="preserve">monitor </w:t>
      </w:r>
      <w:r w:rsidR="4D479D53" w:rsidRPr="1103C17E">
        <w:rPr>
          <w:rFonts w:ascii="Garamond" w:eastAsia="Times New Roman" w:hAnsi="Garamond" w:cs="Arial"/>
        </w:rPr>
        <w:t>in Hampton, the N</w:t>
      </w:r>
      <w:r w:rsidR="00CD6088">
        <w:rPr>
          <w:rFonts w:ascii="Garamond" w:eastAsia="Times New Roman" w:hAnsi="Garamond" w:cs="Arial"/>
        </w:rPr>
        <w:t xml:space="preserve">ational </w:t>
      </w:r>
      <w:r w:rsidR="4D479D53" w:rsidRPr="1103C17E">
        <w:rPr>
          <w:rFonts w:ascii="Garamond" w:eastAsia="Times New Roman" w:hAnsi="Garamond" w:cs="Arial"/>
        </w:rPr>
        <w:t>O</w:t>
      </w:r>
      <w:r w:rsidR="00CD6088">
        <w:rPr>
          <w:rFonts w:ascii="Garamond" w:eastAsia="Times New Roman" w:hAnsi="Garamond" w:cs="Arial"/>
        </w:rPr>
        <w:t xml:space="preserve">ceanic and </w:t>
      </w:r>
      <w:r w:rsidR="4D479D53" w:rsidRPr="1103C17E">
        <w:rPr>
          <w:rFonts w:ascii="Garamond" w:eastAsia="Times New Roman" w:hAnsi="Garamond" w:cs="Arial"/>
        </w:rPr>
        <w:t>A</w:t>
      </w:r>
      <w:r w:rsidR="00CD6088">
        <w:rPr>
          <w:rFonts w:ascii="Garamond" w:eastAsia="Times New Roman" w:hAnsi="Garamond" w:cs="Arial"/>
        </w:rPr>
        <w:t xml:space="preserve">tmospheric </w:t>
      </w:r>
      <w:r w:rsidR="4D479D53" w:rsidRPr="1103C17E">
        <w:rPr>
          <w:rFonts w:ascii="Garamond" w:eastAsia="Times New Roman" w:hAnsi="Garamond" w:cs="Arial"/>
        </w:rPr>
        <w:t>A</w:t>
      </w:r>
      <w:r w:rsidR="00CD6088">
        <w:rPr>
          <w:rFonts w:ascii="Garamond" w:eastAsia="Times New Roman" w:hAnsi="Garamond" w:cs="Arial"/>
        </w:rPr>
        <w:t>dministration</w:t>
      </w:r>
      <w:r w:rsidR="4D479D53" w:rsidRPr="1103C17E">
        <w:rPr>
          <w:rFonts w:ascii="Garamond" w:eastAsia="Times New Roman" w:hAnsi="Garamond" w:cs="Arial"/>
        </w:rPr>
        <w:t xml:space="preserve"> </w:t>
      </w:r>
      <w:r w:rsidR="7BB50790" w:rsidRPr="1103C17E">
        <w:rPr>
          <w:rFonts w:ascii="Garamond" w:eastAsia="Times New Roman" w:hAnsi="Garamond" w:cs="Arial"/>
        </w:rPr>
        <w:t>m</w:t>
      </w:r>
      <w:r w:rsidR="593613EF" w:rsidRPr="1103C17E">
        <w:rPr>
          <w:rFonts w:ascii="Garamond" w:eastAsia="Times New Roman" w:hAnsi="Garamond" w:cs="Arial"/>
        </w:rPr>
        <w:t xml:space="preserve">onitor </w:t>
      </w:r>
      <w:r w:rsidR="4D479D53" w:rsidRPr="1103C17E">
        <w:rPr>
          <w:rFonts w:ascii="Garamond" w:eastAsia="Times New Roman" w:hAnsi="Garamond" w:cs="Arial"/>
        </w:rPr>
        <w:t xml:space="preserve">in Norfolk, and the DEQ Tidewater Regional Office </w:t>
      </w:r>
      <w:r w:rsidR="04785013" w:rsidRPr="1103C17E">
        <w:rPr>
          <w:rFonts w:ascii="Garamond" w:eastAsia="Times New Roman" w:hAnsi="Garamond" w:cs="Arial"/>
        </w:rPr>
        <w:t xml:space="preserve">monitor </w:t>
      </w:r>
      <w:r w:rsidR="4D479D53" w:rsidRPr="1103C17E">
        <w:rPr>
          <w:rFonts w:ascii="Garamond" w:eastAsia="Times New Roman" w:hAnsi="Garamond" w:cs="Arial"/>
        </w:rPr>
        <w:t>in Virginia Beach.</w:t>
      </w:r>
      <w:r w:rsidR="5BE1E3B3" w:rsidRPr="1103C17E">
        <w:rPr>
          <w:rFonts w:ascii="Garamond" w:eastAsia="Times New Roman" w:hAnsi="Garamond" w:cs="Arial"/>
        </w:rPr>
        <w:t xml:space="preserve"> </w:t>
      </w:r>
      <w:r w:rsidR="43604196" w:rsidRPr="1103C17E">
        <w:rPr>
          <w:rFonts w:ascii="Garamond" w:eastAsia="Times New Roman" w:hAnsi="Garamond" w:cs="Arial"/>
        </w:rPr>
        <w:t xml:space="preserve">We </w:t>
      </w:r>
      <w:r w:rsidR="17DF33D5" w:rsidRPr="1103C17E">
        <w:rPr>
          <w:rFonts w:ascii="Garamond" w:eastAsia="Times New Roman" w:hAnsi="Garamond" w:cs="Arial"/>
        </w:rPr>
        <w:t xml:space="preserve">also </w:t>
      </w:r>
      <w:r w:rsidR="43604196" w:rsidRPr="1103C17E">
        <w:rPr>
          <w:rFonts w:ascii="Garamond" w:eastAsia="Times New Roman" w:hAnsi="Garamond" w:cs="Arial"/>
        </w:rPr>
        <w:t>received data from thirteen PurpleAir sensors placed in our study area. To note, t</w:t>
      </w:r>
      <w:r w:rsidR="10FC8E3B" w:rsidRPr="1103C17E">
        <w:rPr>
          <w:rFonts w:ascii="Garamond" w:eastAsia="Times New Roman" w:hAnsi="Garamond" w:cs="Arial"/>
        </w:rPr>
        <w:t>he PurpleAir company began monitoring air quality in 2016</w:t>
      </w:r>
      <w:r w:rsidR="1379037F" w:rsidRPr="1103C17E">
        <w:rPr>
          <w:rFonts w:ascii="Garamond" w:eastAsia="Times New Roman" w:hAnsi="Garamond" w:cs="Arial"/>
        </w:rPr>
        <w:t>; h</w:t>
      </w:r>
      <w:r w:rsidR="1326BC8A" w:rsidRPr="1103C17E">
        <w:rPr>
          <w:rFonts w:ascii="Garamond" w:eastAsia="Times New Roman" w:hAnsi="Garamond" w:cs="Arial"/>
        </w:rPr>
        <w:t>owever, the earliest PurpleAir data in Hampton Roads was not</w:t>
      </w:r>
      <w:r w:rsidR="2E98B9A7" w:rsidRPr="1103C17E">
        <w:rPr>
          <w:rFonts w:ascii="Garamond" w:eastAsia="Times New Roman" w:hAnsi="Garamond" w:cs="Arial"/>
        </w:rPr>
        <w:t xml:space="preserve"> available</w:t>
      </w:r>
      <w:r w:rsidR="1326BC8A" w:rsidRPr="1103C17E">
        <w:rPr>
          <w:rFonts w:ascii="Garamond" w:eastAsia="Times New Roman" w:hAnsi="Garamond" w:cs="Arial"/>
        </w:rPr>
        <w:t xml:space="preserve"> until August 2020. </w:t>
      </w:r>
      <w:r w:rsidR="61DA48CC" w:rsidRPr="1103C17E">
        <w:rPr>
          <w:rFonts w:ascii="Garamond" w:eastAsia="Times New Roman" w:hAnsi="Garamond" w:cs="Arial"/>
        </w:rPr>
        <w:t xml:space="preserve"> </w:t>
      </w:r>
    </w:p>
    <w:p w14:paraId="0DC9A921" w14:textId="7965BF4F" w:rsidR="3BCDA136" w:rsidRDefault="3BCDA136" w:rsidP="00384EE6">
      <w:pPr>
        <w:spacing w:after="0" w:line="240" w:lineRule="auto"/>
        <w:rPr>
          <w:rFonts w:ascii="Garamond" w:hAnsi="Garamond" w:cs="Arial"/>
        </w:rPr>
      </w:pPr>
    </w:p>
    <w:p w14:paraId="3B03B01F" w14:textId="37FAB270" w:rsidR="3BCDA136" w:rsidRDefault="2E9D9856" w:rsidP="00384EE6">
      <w:pPr>
        <w:spacing w:after="0" w:line="240" w:lineRule="auto"/>
        <w:rPr>
          <w:rFonts w:ascii="Garamond" w:eastAsia="Times New Roman" w:hAnsi="Garamond" w:cs="Arial"/>
        </w:rPr>
      </w:pPr>
      <w:r w:rsidRPr="57C0A81A">
        <w:rPr>
          <w:rFonts w:ascii="Garamond" w:hAnsi="Garamond" w:cs="Arial"/>
        </w:rPr>
        <w:t xml:space="preserve">Each </w:t>
      </w:r>
      <w:r w:rsidR="6C2008A3" w:rsidRPr="57C0A81A">
        <w:rPr>
          <w:rFonts w:ascii="Garamond" w:hAnsi="Garamond" w:cs="Arial"/>
        </w:rPr>
        <w:t xml:space="preserve">EPA AQS </w:t>
      </w:r>
      <w:r w:rsidR="49C28CB8" w:rsidRPr="57C0A81A">
        <w:rPr>
          <w:rFonts w:ascii="Garamond" w:hAnsi="Garamond" w:cs="Arial"/>
        </w:rPr>
        <w:t xml:space="preserve">datapoint </w:t>
      </w:r>
      <w:r w:rsidR="4B584370" w:rsidRPr="57C0A81A">
        <w:rPr>
          <w:rFonts w:ascii="Garamond" w:hAnsi="Garamond" w:cs="Arial"/>
        </w:rPr>
        <w:t>contain</w:t>
      </w:r>
      <w:r w:rsidR="038CD846" w:rsidRPr="57C0A81A">
        <w:rPr>
          <w:rFonts w:ascii="Garamond" w:hAnsi="Garamond" w:cs="Arial"/>
        </w:rPr>
        <w:t>ed</w:t>
      </w:r>
      <w:r w:rsidR="49C28CB8" w:rsidRPr="57C0A81A">
        <w:rPr>
          <w:rFonts w:ascii="Garamond" w:hAnsi="Garamond" w:cs="Arial"/>
        </w:rPr>
        <w:t xml:space="preserve"> data </w:t>
      </w:r>
      <w:r w:rsidR="716F10C7" w:rsidRPr="57C0A81A">
        <w:rPr>
          <w:rFonts w:ascii="Garamond" w:hAnsi="Garamond" w:cs="Arial"/>
        </w:rPr>
        <w:t>detailing its collection procedure</w:t>
      </w:r>
      <w:r w:rsidR="00ABC2E4" w:rsidRPr="57C0A81A">
        <w:rPr>
          <w:rFonts w:ascii="Garamond" w:hAnsi="Garamond" w:cs="Arial"/>
        </w:rPr>
        <w:t xml:space="preserve">. </w:t>
      </w:r>
      <w:r w:rsidR="09E01B56" w:rsidRPr="57C0A81A">
        <w:rPr>
          <w:rFonts w:ascii="Garamond" w:hAnsi="Garamond" w:cs="Arial"/>
        </w:rPr>
        <w:t>Collection p</w:t>
      </w:r>
      <w:r w:rsidR="49C28CB8" w:rsidRPr="57C0A81A">
        <w:rPr>
          <w:rFonts w:ascii="Garamond" w:hAnsi="Garamond" w:cs="Arial"/>
        </w:rPr>
        <w:t xml:space="preserve">rocedures </w:t>
      </w:r>
      <w:r w:rsidR="6B05E670" w:rsidRPr="57C0A81A">
        <w:rPr>
          <w:rFonts w:ascii="Garamond" w:hAnsi="Garamond" w:cs="Arial"/>
        </w:rPr>
        <w:t xml:space="preserve">are </w:t>
      </w:r>
      <w:r w:rsidR="49C28CB8" w:rsidRPr="57C0A81A">
        <w:rPr>
          <w:rFonts w:ascii="Garamond" w:hAnsi="Garamond" w:cs="Arial"/>
        </w:rPr>
        <w:t xml:space="preserve">outlined in </w:t>
      </w:r>
      <w:r w:rsidR="2C12FE6E" w:rsidRPr="57C0A81A">
        <w:rPr>
          <w:rFonts w:ascii="Garamond" w:hAnsi="Garamond" w:cs="Arial"/>
        </w:rPr>
        <w:t>Tit</w:t>
      </w:r>
      <w:r w:rsidR="038CD846" w:rsidRPr="57C0A81A">
        <w:rPr>
          <w:rFonts w:ascii="Garamond" w:hAnsi="Garamond" w:cs="Arial"/>
        </w:rPr>
        <w:t>l</w:t>
      </w:r>
      <w:r w:rsidR="2C12FE6E" w:rsidRPr="57C0A81A">
        <w:rPr>
          <w:rFonts w:ascii="Garamond" w:hAnsi="Garamond" w:cs="Arial"/>
        </w:rPr>
        <w:t xml:space="preserve">e </w:t>
      </w:r>
      <w:r w:rsidR="49C28CB8" w:rsidRPr="57C0A81A">
        <w:rPr>
          <w:rFonts w:ascii="Garamond" w:hAnsi="Garamond" w:cs="Arial"/>
        </w:rPr>
        <w:t xml:space="preserve">40 </w:t>
      </w:r>
      <w:r w:rsidR="65C0FB4C" w:rsidRPr="57C0A81A">
        <w:rPr>
          <w:rFonts w:ascii="Garamond" w:hAnsi="Garamond" w:cs="Arial"/>
        </w:rPr>
        <w:t xml:space="preserve">of the </w:t>
      </w:r>
      <w:r w:rsidR="49C28CB8" w:rsidRPr="57C0A81A">
        <w:rPr>
          <w:rFonts w:ascii="Garamond" w:hAnsi="Garamond" w:cs="Arial"/>
        </w:rPr>
        <w:t>C</w:t>
      </w:r>
      <w:r w:rsidR="3D434F5B" w:rsidRPr="57C0A81A">
        <w:rPr>
          <w:rFonts w:ascii="Garamond" w:hAnsi="Garamond" w:cs="Arial"/>
        </w:rPr>
        <w:t xml:space="preserve">ode of </w:t>
      </w:r>
      <w:r w:rsidR="49C28CB8" w:rsidRPr="57C0A81A">
        <w:rPr>
          <w:rFonts w:ascii="Garamond" w:hAnsi="Garamond" w:cs="Arial"/>
        </w:rPr>
        <w:t>F</w:t>
      </w:r>
      <w:r w:rsidR="567523D5" w:rsidRPr="57C0A81A">
        <w:rPr>
          <w:rFonts w:ascii="Garamond" w:hAnsi="Garamond" w:cs="Arial"/>
        </w:rPr>
        <w:t xml:space="preserve">ederal </w:t>
      </w:r>
      <w:r w:rsidR="49C28CB8" w:rsidRPr="57C0A81A">
        <w:rPr>
          <w:rFonts w:ascii="Garamond" w:hAnsi="Garamond" w:cs="Arial"/>
        </w:rPr>
        <w:t>R</w:t>
      </w:r>
      <w:r w:rsidR="75D60A90" w:rsidRPr="57C0A81A">
        <w:rPr>
          <w:rFonts w:ascii="Garamond" w:hAnsi="Garamond" w:cs="Arial"/>
        </w:rPr>
        <w:t>egulations</w:t>
      </w:r>
      <w:r w:rsidR="49C28CB8" w:rsidRPr="57C0A81A">
        <w:rPr>
          <w:rFonts w:ascii="Garamond" w:hAnsi="Garamond" w:cs="Arial"/>
        </w:rPr>
        <w:t xml:space="preserve"> Part 53</w:t>
      </w:r>
      <w:r w:rsidR="4B467F6B" w:rsidRPr="57C0A81A">
        <w:rPr>
          <w:rFonts w:ascii="Garamond" w:hAnsi="Garamond" w:cs="Arial"/>
        </w:rPr>
        <w:t>:</w:t>
      </w:r>
      <w:r w:rsidR="16197BCE" w:rsidRPr="57C0A81A">
        <w:rPr>
          <w:rFonts w:ascii="Garamond" w:hAnsi="Garamond" w:cs="Arial"/>
        </w:rPr>
        <w:t xml:space="preserve"> </w:t>
      </w:r>
      <w:r w:rsidR="05EBA999" w:rsidRPr="57C0A81A">
        <w:rPr>
          <w:rFonts w:ascii="Garamond" w:hAnsi="Garamond" w:cs="Arial"/>
        </w:rPr>
        <w:t xml:space="preserve">there are </w:t>
      </w:r>
      <w:r w:rsidR="364A780F" w:rsidRPr="57C0A81A">
        <w:rPr>
          <w:rFonts w:ascii="Garamond" w:hAnsi="Garamond" w:cs="Arial"/>
        </w:rPr>
        <w:t>f</w:t>
      </w:r>
      <w:r w:rsidR="16197BCE" w:rsidRPr="57C0A81A">
        <w:rPr>
          <w:rFonts w:ascii="Garamond" w:hAnsi="Garamond" w:cs="Arial"/>
        </w:rPr>
        <w:t>ederal reference methods</w:t>
      </w:r>
      <w:r w:rsidR="16197BCE" w:rsidRPr="57C0A81A">
        <w:rPr>
          <w:rFonts w:ascii="Garamond" w:eastAsia="Times New Roman" w:hAnsi="Garamond" w:cs="Arial"/>
        </w:rPr>
        <w:t xml:space="preserve">, </w:t>
      </w:r>
      <w:r w:rsidR="080663E4" w:rsidRPr="57C0A81A">
        <w:rPr>
          <w:rFonts w:ascii="Garamond" w:eastAsia="Times New Roman" w:hAnsi="Garamond" w:cs="Arial"/>
        </w:rPr>
        <w:t>f</w:t>
      </w:r>
      <w:r w:rsidR="1A96B030" w:rsidRPr="57C0A81A">
        <w:rPr>
          <w:rFonts w:ascii="Garamond" w:eastAsia="Times New Roman" w:hAnsi="Garamond" w:cs="Arial"/>
        </w:rPr>
        <w:t>ederal equivalent methods (</w:t>
      </w:r>
      <w:r w:rsidR="7CDBBD8F" w:rsidRPr="57C0A81A">
        <w:rPr>
          <w:rFonts w:ascii="Garamond" w:eastAsia="Times New Roman" w:hAnsi="Garamond" w:cs="Arial"/>
        </w:rPr>
        <w:t>methods that are at least as accurate</w:t>
      </w:r>
      <w:r w:rsidR="074F9B9C" w:rsidRPr="57C0A81A">
        <w:rPr>
          <w:rFonts w:ascii="Garamond" w:eastAsia="Times New Roman" w:hAnsi="Garamond" w:cs="Arial"/>
        </w:rPr>
        <w:t>)</w:t>
      </w:r>
      <w:r w:rsidR="16197BCE" w:rsidRPr="57C0A81A">
        <w:rPr>
          <w:rFonts w:ascii="Garamond" w:eastAsia="Times New Roman" w:hAnsi="Garamond" w:cs="Arial"/>
        </w:rPr>
        <w:t>, or neither</w:t>
      </w:r>
      <w:r w:rsidR="12D5B0D2" w:rsidRPr="57C0A81A">
        <w:rPr>
          <w:rFonts w:ascii="Garamond" w:eastAsia="Times New Roman" w:hAnsi="Garamond" w:cs="Arial"/>
        </w:rPr>
        <w:t xml:space="preserve"> (</w:t>
      </w:r>
      <w:r w:rsidR="12D5B0D2" w:rsidRPr="57C0A81A">
        <w:rPr>
          <w:rFonts w:ascii="Garamond" w:eastAsia="Garamond" w:hAnsi="Garamond" w:cs="Garamond"/>
          <w:color w:val="000000" w:themeColor="text1"/>
        </w:rPr>
        <w:t>About AQS Data</w:t>
      </w:r>
      <w:r w:rsidR="68AB8A75" w:rsidRPr="57C0A81A">
        <w:rPr>
          <w:rFonts w:ascii="Garamond" w:eastAsia="Garamond" w:hAnsi="Garamond" w:cs="Garamond"/>
          <w:color w:val="000000" w:themeColor="text1"/>
        </w:rPr>
        <w:t>, n.d.</w:t>
      </w:r>
      <w:r w:rsidR="27110079" w:rsidRPr="57C0A81A">
        <w:rPr>
          <w:rFonts w:ascii="Garamond" w:eastAsia="Garamond" w:hAnsi="Garamond" w:cs="Garamond"/>
          <w:color w:val="000000" w:themeColor="text1"/>
        </w:rPr>
        <w:t xml:space="preserve">; </w:t>
      </w:r>
      <w:r w:rsidR="27110079" w:rsidRPr="57C0A81A">
        <w:rPr>
          <w:rFonts w:ascii="Garamond" w:eastAsia="Garamond" w:hAnsi="Garamond" w:cs="Garamond"/>
        </w:rPr>
        <w:t>Clean Air Act, 1975</w:t>
      </w:r>
      <w:r w:rsidR="12D5B0D2" w:rsidRPr="57C0A81A">
        <w:rPr>
          <w:rFonts w:ascii="Garamond" w:eastAsia="Garamond" w:hAnsi="Garamond" w:cs="Garamond"/>
          <w:color w:val="000000" w:themeColor="text1"/>
        </w:rPr>
        <w:t>)</w:t>
      </w:r>
      <w:r w:rsidR="16197BCE" w:rsidRPr="57C0A81A">
        <w:rPr>
          <w:rFonts w:ascii="Garamond" w:eastAsia="Times New Roman" w:hAnsi="Garamond" w:cs="Arial"/>
        </w:rPr>
        <w:t xml:space="preserve">. </w:t>
      </w:r>
      <w:r w:rsidR="1C4C6794" w:rsidRPr="57C0A81A">
        <w:rPr>
          <w:rFonts w:ascii="Garamond" w:eastAsia="Times New Roman" w:hAnsi="Garamond" w:cs="Arial"/>
        </w:rPr>
        <w:t>Additionally</w:t>
      </w:r>
      <w:r w:rsidR="25604346" w:rsidRPr="57C0A81A">
        <w:rPr>
          <w:rFonts w:ascii="Garamond" w:eastAsia="Times New Roman" w:hAnsi="Garamond" w:cs="Arial"/>
        </w:rPr>
        <w:t xml:space="preserve">, </w:t>
      </w:r>
      <w:r w:rsidR="1801E191" w:rsidRPr="57C0A81A">
        <w:rPr>
          <w:rFonts w:ascii="Garamond" w:eastAsia="Times New Roman" w:hAnsi="Garamond" w:cs="Arial"/>
        </w:rPr>
        <w:t xml:space="preserve">EPA </w:t>
      </w:r>
      <w:r w:rsidR="2E3285C1" w:rsidRPr="57C0A81A">
        <w:rPr>
          <w:rFonts w:ascii="Garamond" w:eastAsia="Times New Roman" w:hAnsi="Garamond" w:cs="Arial"/>
        </w:rPr>
        <w:t xml:space="preserve">monitors </w:t>
      </w:r>
      <w:r w:rsidR="25604346" w:rsidRPr="57C0A81A">
        <w:rPr>
          <w:rFonts w:ascii="Garamond" w:eastAsia="Times New Roman" w:hAnsi="Garamond" w:cs="Arial"/>
        </w:rPr>
        <w:t>vary in data collection duration</w:t>
      </w:r>
      <w:r w:rsidR="5F8ABF97" w:rsidRPr="57C0A81A">
        <w:rPr>
          <w:rFonts w:ascii="Garamond" w:eastAsia="Times New Roman" w:hAnsi="Garamond" w:cs="Arial"/>
        </w:rPr>
        <w:t>—</w:t>
      </w:r>
      <w:r w:rsidR="25604346" w:rsidRPr="57C0A81A">
        <w:rPr>
          <w:rFonts w:ascii="Garamond" w:eastAsia="Times New Roman" w:hAnsi="Garamond" w:cs="Arial"/>
        </w:rPr>
        <w:t>ranging from continuous data reported as hourly averages</w:t>
      </w:r>
      <w:r w:rsidR="3F323408" w:rsidRPr="57C0A81A">
        <w:rPr>
          <w:rFonts w:ascii="Garamond" w:eastAsia="Times New Roman" w:hAnsi="Garamond" w:cs="Arial"/>
        </w:rPr>
        <w:t>,</w:t>
      </w:r>
      <w:r w:rsidR="25604346" w:rsidRPr="57C0A81A">
        <w:rPr>
          <w:rFonts w:ascii="Garamond" w:eastAsia="Times New Roman" w:hAnsi="Garamond" w:cs="Arial"/>
        </w:rPr>
        <w:t xml:space="preserve"> to intermittent data reported once every 12 days</w:t>
      </w:r>
      <w:r w:rsidR="42D5FD74" w:rsidRPr="57C0A81A">
        <w:rPr>
          <w:rFonts w:ascii="Garamond" w:eastAsia="Times New Roman" w:hAnsi="Garamond" w:cs="Arial"/>
        </w:rPr>
        <w:t xml:space="preserve"> (</w:t>
      </w:r>
      <w:r w:rsidR="42D5FD74" w:rsidRPr="57C0A81A">
        <w:rPr>
          <w:rFonts w:ascii="Garamond" w:eastAsia="Garamond" w:hAnsi="Garamond" w:cs="Garamond"/>
          <w:color w:val="000000" w:themeColor="text1"/>
        </w:rPr>
        <w:t>About AQS Data</w:t>
      </w:r>
      <w:r w:rsidR="69392726" w:rsidRPr="57C0A81A">
        <w:rPr>
          <w:rFonts w:ascii="Garamond" w:eastAsia="Garamond" w:hAnsi="Garamond" w:cs="Garamond"/>
          <w:color w:val="000000" w:themeColor="text1"/>
        </w:rPr>
        <w:t>, n.d.</w:t>
      </w:r>
      <w:r w:rsidR="42D5FD74" w:rsidRPr="57C0A81A">
        <w:rPr>
          <w:rFonts w:ascii="Garamond" w:eastAsia="Garamond" w:hAnsi="Garamond" w:cs="Garamond"/>
          <w:color w:val="000000" w:themeColor="text1"/>
        </w:rPr>
        <w:t>)</w:t>
      </w:r>
      <w:r w:rsidR="25604346" w:rsidRPr="57C0A81A">
        <w:rPr>
          <w:rFonts w:ascii="Garamond" w:eastAsia="Times New Roman" w:hAnsi="Garamond" w:cs="Arial"/>
        </w:rPr>
        <w:t xml:space="preserve">. Due to </w:t>
      </w:r>
      <w:r w:rsidR="35A0274E" w:rsidRPr="57C0A81A">
        <w:rPr>
          <w:rFonts w:ascii="Garamond" w:eastAsia="Times New Roman" w:hAnsi="Garamond" w:cs="Arial"/>
        </w:rPr>
        <w:t xml:space="preserve">monitor </w:t>
      </w:r>
      <w:r w:rsidR="25604346" w:rsidRPr="57C0A81A">
        <w:rPr>
          <w:rFonts w:ascii="Garamond" w:eastAsia="Times New Roman" w:hAnsi="Garamond" w:cs="Arial"/>
        </w:rPr>
        <w:t xml:space="preserve">upgrades throughout our </w:t>
      </w:r>
      <w:bookmarkStart w:id="3" w:name="_Int_hYEnscG6"/>
      <w:r w:rsidR="25604346" w:rsidRPr="57C0A81A">
        <w:rPr>
          <w:rFonts w:ascii="Garamond" w:eastAsia="Times New Roman" w:hAnsi="Garamond" w:cs="Arial"/>
        </w:rPr>
        <w:t>time period</w:t>
      </w:r>
      <w:bookmarkEnd w:id="3"/>
      <w:r w:rsidR="25604346" w:rsidRPr="57C0A81A">
        <w:rPr>
          <w:rFonts w:ascii="Garamond" w:eastAsia="Times New Roman" w:hAnsi="Garamond" w:cs="Arial"/>
        </w:rPr>
        <w:t>, both intermittent and continuous data w</w:t>
      </w:r>
      <w:r w:rsidR="3B1A8936" w:rsidRPr="57C0A81A">
        <w:rPr>
          <w:rFonts w:ascii="Garamond" w:eastAsia="Times New Roman" w:hAnsi="Garamond" w:cs="Arial"/>
        </w:rPr>
        <w:t xml:space="preserve">ere </w:t>
      </w:r>
      <w:r w:rsidR="5A7A3609" w:rsidRPr="57C0A81A">
        <w:rPr>
          <w:rFonts w:ascii="Garamond" w:eastAsia="Times New Roman" w:hAnsi="Garamond" w:cs="Arial"/>
        </w:rPr>
        <w:t xml:space="preserve">present. For standardization purposes we </w:t>
      </w:r>
      <w:r w:rsidR="5E3DDA12" w:rsidRPr="57C0A81A">
        <w:rPr>
          <w:rFonts w:ascii="Garamond" w:eastAsia="Times New Roman" w:hAnsi="Garamond" w:cs="Arial"/>
        </w:rPr>
        <w:t xml:space="preserve">obtained </w:t>
      </w:r>
      <w:r w:rsidR="7A6E7BAD" w:rsidRPr="57C0A81A">
        <w:rPr>
          <w:rFonts w:ascii="Garamond" w:eastAsia="Times New Roman" w:hAnsi="Garamond" w:cs="Arial"/>
        </w:rPr>
        <w:t xml:space="preserve">only </w:t>
      </w:r>
      <w:r w:rsidR="4F5B6934" w:rsidRPr="57C0A81A">
        <w:rPr>
          <w:rFonts w:ascii="Garamond" w:eastAsia="Times New Roman" w:hAnsi="Garamond" w:cs="Arial"/>
        </w:rPr>
        <w:t xml:space="preserve">EPA </w:t>
      </w:r>
      <w:r w:rsidR="2989517C" w:rsidRPr="57C0A81A">
        <w:rPr>
          <w:rFonts w:ascii="Garamond" w:eastAsia="Times New Roman" w:hAnsi="Garamond" w:cs="Arial"/>
        </w:rPr>
        <w:t xml:space="preserve">AQS </w:t>
      </w:r>
      <w:r w:rsidR="5A7A3609" w:rsidRPr="57C0A81A">
        <w:rPr>
          <w:rFonts w:ascii="Garamond" w:eastAsia="Times New Roman" w:hAnsi="Garamond" w:cs="Arial"/>
        </w:rPr>
        <w:t>datapoints</w:t>
      </w:r>
      <w:r w:rsidR="13EBB375" w:rsidRPr="57C0A81A">
        <w:rPr>
          <w:rFonts w:ascii="Garamond" w:eastAsia="Times New Roman" w:hAnsi="Garamond" w:cs="Arial"/>
        </w:rPr>
        <w:t xml:space="preserve"> </w:t>
      </w:r>
      <w:r w:rsidR="4BE8A064" w:rsidRPr="57C0A81A">
        <w:rPr>
          <w:rFonts w:ascii="Garamond" w:eastAsia="Times New Roman" w:hAnsi="Garamond" w:cs="Arial"/>
        </w:rPr>
        <w:t xml:space="preserve">within our study area, study period, and </w:t>
      </w:r>
      <w:r w:rsidR="7E38E853" w:rsidRPr="57C0A81A">
        <w:rPr>
          <w:rFonts w:ascii="Garamond" w:eastAsia="Times New Roman" w:hAnsi="Garamond" w:cs="Arial"/>
        </w:rPr>
        <w:t>that</w:t>
      </w:r>
      <w:r w:rsidR="4BE8A064" w:rsidRPr="57C0A81A">
        <w:rPr>
          <w:rFonts w:ascii="Garamond" w:eastAsia="Times New Roman" w:hAnsi="Garamond" w:cs="Arial"/>
        </w:rPr>
        <w:t xml:space="preserve"> </w:t>
      </w:r>
      <w:r w:rsidR="45888209" w:rsidRPr="57C0A81A">
        <w:rPr>
          <w:rFonts w:ascii="Garamond" w:eastAsia="Times New Roman" w:hAnsi="Garamond" w:cs="Arial"/>
        </w:rPr>
        <w:t>follo</w:t>
      </w:r>
      <w:r w:rsidR="307AC37F" w:rsidRPr="57C0A81A">
        <w:rPr>
          <w:rFonts w:ascii="Garamond" w:eastAsia="Times New Roman" w:hAnsi="Garamond" w:cs="Arial"/>
        </w:rPr>
        <w:t>wed</w:t>
      </w:r>
      <w:r w:rsidR="45888209" w:rsidRPr="57C0A81A">
        <w:rPr>
          <w:rFonts w:ascii="Garamond" w:eastAsia="Times New Roman" w:hAnsi="Garamond" w:cs="Arial"/>
        </w:rPr>
        <w:t xml:space="preserve"> </w:t>
      </w:r>
      <w:r w:rsidR="13EBB375" w:rsidRPr="57C0A81A">
        <w:rPr>
          <w:rFonts w:ascii="Garamond" w:eastAsia="Times New Roman" w:hAnsi="Garamond" w:cs="Arial"/>
        </w:rPr>
        <w:t>either</w:t>
      </w:r>
      <w:r w:rsidR="273F5DD3" w:rsidRPr="57C0A81A">
        <w:rPr>
          <w:rFonts w:ascii="Garamond" w:eastAsia="Times New Roman" w:hAnsi="Garamond" w:cs="Arial"/>
        </w:rPr>
        <w:t xml:space="preserve"> federal reference methods </w:t>
      </w:r>
      <w:r w:rsidR="5915FFB5" w:rsidRPr="57C0A81A">
        <w:rPr>
          <w:rFonts w:ascii="Garamond" w:eastAsia="Times New Roman" w:hAnsi="Garamond" w:cs="Arial"/>
        </w:rPr>
        <w:t xml:space="preserve">or </w:t>
      </w:r>
      <w:r w:rsidR="4ED9EDC0" w:rsidRPr="57C0A81A">
        <w:rPr>
          <w:rFonts w:ascii="Garamond" w:eastAsia="Times New Roman" w:hAnsi="Garamond" w:cs="Arial"/>
        </w:rPr>
        <w:t xml:space="preserve">federal </w:t>
      </w:r>
      <w:r w:rsidR="44763478" w:rsidRPr="57C0A81A">
        <w:rPr>
          <w:rFonts w:ascii="Garamond" w:eastAsia="Times New Roman" w:hAnsi="Garamond" w:cs="Arial"/>
        </w:rPr>
        <w:t>equivalent standards</w:t>
      </w:r>
      <w:r w:rsidR="2FA67912" w:rsidRPr="57C0A81A">
        <w:rPr>
          <w:rFonts w:ascii="Garamond" w:eastAsia="Times New Roman" w:hAnsi="Garamond" w:cs="Arial"/>
        </w:rPr>
        <w:t xml:space="preserve">. We then </w:t>
      </w:r>
      <w:r w:rsidR="5A7A3609" w:rsidRPr="57C0A81A">
        <w:rPr>
          <w:rFonts w:ascii="Garamond" w:eastAsia="Times New Roman" w:hAnsi="Garamond" w:cs="Arial"/>
        </w:rPr>
        <w:t>filtered out nul</w:t>
      </w:r>
      <w:r w:rsidR="00F503BD">
        <w:rPr>
          <w:rFonts w:ascii="Garamond" w:eastAsia="Times New Roman" w:hAnsi="Garamond" w:cs="Arial"/>
        </w:rPr>
        <w:t>l and missing</w:t>
      </w:r>
      <w:r w:rsidR="00F503BD" w:rsidRPr="57C0A81A">
        <w:rPr>
          <w:rFonts w:ascii="Garamond" w:eastAsia="Times New Roman" w:hAnsi="Garamond" w:cs="Arial"/>
        </w:rPr>
        <w:t xml:space="preserve"> values</w:t>
      </w:r>
      <w:r w:rsidR="3859C9F1" w:rsidRPr="57C0A81A">
        <w:rPr>
          <w:rFonts w:ascii="Garamond" w:eastAsia="Times New Roman" w:hAnsi="Garamond" w:cs="Arial"/>
        </w:rPr>
        <w:t xml:space="preserve"> and</w:t>
      </w:r>
      <w:r w:rsidR="5A7A3609" w:rsidRPr="57C0A81A">
        <w:rPr>
          <w:rFonts w:ascii="Garamond" w:eastAsia="Times New Roman" w:hAnsi="Garamond" w:cs="Arial"/>
        </w:rPr>
        <w:t xml:space="preserve"> maintained timestamps</w:t>
      </w:r>
      <w:r w:rsidR="25913742" w:rsidRPr="57C0A81A">
        <w:rPr>
          <w:rFonts w:ascii="Garamond" w:eastAsia="Times New Roman" w:hAnsi="Garamond" w:cs="Arial"/>
        </w:rPr>
        <w:t xml:space="preserve"> of PM</w:t>
      </w:r>
      <w:r w:rsidR="25913742" w:rsidRPr="57C0A81A">
        <w:rPr>
          <w:rFonts w:ascii="Garamond" w:eastAsia="Times New Roman" w:hAnsi="Garamond" w:cs="Arial"/>
          <w:vertAlign w:val="subscript"/>
        </w:rPr>
        <w:t>2.5</w:t>
      </w:r>
      <w:r w:rsidR="25913742" w:rsidRPr="57C0A81A">
        <w:rPr>
          <w:rFonts w:ascii="Garamond" w:eastAsia="Times New Roman" w:hAnsi="Garamond" w:cs="Arial"/>
        </w:rPr>
        <w:t xml:space="preserve"> measurements</w:t>
      </w:r>
      <w:r w:rsidR="5A7A3609" w:rsidRPr="57C0A81A">
        <w:rPr>
          <w:rFonts w:ascii="Garamond" w:eastAsia="Times New Roman" w:hAnsi="Garamond" w:cs="Arial"/>
        </w:rPr>
        <w:t xml:space="preserve"> to the nearest hour UTC. </w:t>
      </w:r>
      <w:r w:rsidR="02325376" w:rsidRPr="57C0A81A">
        <w:rPr>
          <w:rFonts w:ascii="Garamond" w:eastAsia="Times New Roman" w:hAnsi="Garamond" w:cs="Arial"/>
        </w:rPr>
        <w:t xml:space="preserve">For PurpleAir, we acquired </w:t>
      </w:r>
      <w:r w:rsidR="52898835" w:rsidRPr="57C0A81A">
        <w:rPr>
          <w:rFonts w:ascii="Garamond" w:eastAsia="Times New Roman" w:hAnsi="Garamond" w:cs="Arial"/>
        </w:rPr>
        <w:t xml:space="preserve">daily “pm2.5_alt” data for </w:t>
      </w:r>
      <w:r w:rsidR="51958E55" w:rsidRPr="57C0A81A">
        <w:rPr>
          <w:rFonts w:ascii="Garamond" w:eastAsia="Times New Roman" w:hAnsi="Garamond" w:cs="Arial"/>
        </w:rPr>
        <w:t>each of the sensors within our study area</w:t>
      </w:r>
      <w:r w:rsidR="744EC831" w:rsidRPr="57C0A81A">
        <w:rPr>
          <w:rFonts w:ascii="Garamond" w:eastAsia="Times New Roman" w:hAnsi="Garamond" w:cs="Arial"/>
        </w:rPr>
        <w:t xml:space="preserve"> and filtered out </w:t>
      </w:r>
      <w:r w:rsidR="2DB0977C" w:rsidRPr="57C0A81A">
        <w:rPr>
          <w:rFonts w:ascii="Garamond" w:eastAsia="Times New Roman" w:hAnsi="Garamond" w:cs="Arial"/>
        </w:rPr>
        <w:t xml:space="preserve">all </w:t>
      </w:r>
      <w:r w:rsidR="744EC831" w:rsidRPr="57C0A81A">
        <w:rPr>
          <w:rFonts w:ascii="Garamond" w:eastAsia="Times New Roman" w:hAnsi="Garamond" w:cs="Arial"/>
        </w:rPr>
        <w:t>null</w:t>
      </w:r>
      <w:r w:rsidR="00F503BD">
        <w:rPr>
          <w:rFonts w:ascii="Garamond" w:eastAsia="Times New Roman" w:hAnsi="Garamond" w:cs="Arial"/>
        </w:rPr>
        <w:t xml:space="preserve"> and </w:t>
      </w:r>
      <w:r w:rsidR="00266D3F">
        <w:rPr>
          <w:rFonts w:ascii="Garamond" w:eastAsia="Times New Roman" w:hAnsi="Garamond" w:cs="Arial"/>
        </w:rPr>
        <w:t>missing</w:t>
      </w:r>
      <w:r w:rsidR="744EC831" w:rsidRPr="57C0A81A">
        <w:rPr>
          <w:rFonts w:ascii="Garamond" w:eastAsia="Times New Roman" w:hAnsi="Garamond" w:cs="Arial"/>
        </w:rPr>
        <w:t xml:space="preserve"> values.</w:t>
      </w:r>
    </w:p>
    <w:p w14:paraId="6FECC69F" w14:textId="77777777" w:rsidR="00A43059" w:rsidRPr="0066138C" w:rsidRDefault="00A43059" w:rsidP="00384EE6">
      <w:pPr>
        <w:spacing w:after="0" w:line="240" w:lineRule="auto"/>
        <w:rPr>
          <w:rFonts w:ascii="Garamond" w:eastAsia="Times New Roman" w:hAnsi="Garamond" w:cs="Arial"/>
        </w:rPr>
      </w:pPr>
    </w:p>
    <w:p w14:paraId="698CC123" w14:textId="77777777" w:rsidR="00A43059" w:rsidRPr="0066138C" w:rsidRDefault="70F3AE75" w:rsidP="00384EE6">
      <w:pPr>
        <w:spacing w:after="0" w:line="240" w:lineRule="auto"/>
        <w:rPr>
          <w:rFonts w:ascii="Garamond" w:eastAsia="Times New Roman" w:hAnsi="Garamond" w:cs="Arial"/>
          <w:i/>
          <w:iCs/>
        </w:rPr>
      </w:pPr>
      <w:r w:rsidRPr="7C844F78">
        <w:rPr>
          <w:rFonts w:ascii="Garamond" w:eastAsia="Times New Roman" w:hAnsi="Garamond" w:cs="Arial"/>
          <w:i/>
          <w:iCs/>
        </w:rPr>
        <w:t>3.1.</w:t>
      </w:r>
      <w:r w:rsidR="195C4ED3" w:rsidRPr="7C844F78">
        <w:rPr>
          <w:rFonts w:ascii="Garamond" w:eastAsia="Times New Roman" w:hAnsi="Garamond" w:cs="Arial"/>
          <w:i/>
          <w:iCs/>
        </w:rPr>
        <w:t>3</w:t>
      </w:r>
      <w:r w:rsidRPr="7C844F78">
        <w:rPr>
          <w:rFonts w:ascii="Garamond" w:eastAsia="Times New Roman" w:hAnsi="Garamond" w:cs="Arial"/>
          <w:i/>
          <w:iCs/>
        </w:rPr>
        <w:t xml:space="preserve"> CALIPSO CALIOP</w:t>
      </w:r>
    </w:p>
    <w:p w14:paraId="7898C9BA" w14:textId="2BD533FA" w:rsidR="6699C6CC" w:rsidRDefault="6699C6CC" w:rsidP="00384EE6">
      <w:pPr>
        <w:spacing w:after="0" w:line="240" w:lineRule="auto"/>
        <w:rPr>
          <w:rFonts w:ascii="Garamond" w:eastAsia="Garamond" w:hAnsi="Garamond" w:cs="Garamond"/>
          <w:color w:val="000000" w:themeColor="text1"/>
        </w:rPr>
      </w:pPr>
      <w:r w:rsidRPr="265FB536">
        <w:rPr>
          <w:rFonts w:ascii="Garamond" w:eastAsia="Garamond" w:hAnsi="Garamond" w:cs="Garamond"/>
          <w:color w:val="000000" w:themeColor="text1"/>
        </w:rPr>
        <w:t xml:space="preserve">The Cloud-Aerosol Lidar with Orthogonal Polarization (CALIOP) sensor </w:t>
      </w:r>
      <w:r w:rsidR="00954D91">
        <w:rPr>
          <w:rFonts w:ascii="Garamond" w:eastAsia="Garamond" w:hAnsi="Garamond" w:cs="Garamond"/>
          <w:color w:val="000000" w:themeColor="text1"/>
        </w:rPr>
        <w:t>a</w:t>
      </w:r>
      <w:r w:rsidR="000B26D7">
        <w:rPr>
          <w:rFonts w:ascii="Garamond" w:eastAsia="Garamond" w:hAnsi="Garamond" w:cs="Garamond"/>
          <w:color w:val="000000" w:themeColor="text1"/>
        </w:rPr>
        <w:t>board</w:t>
      </w:r>
      <w:r w:rsidRPr="265FB536">
        <w:rPr>
          <w:rFonts w:ascii="Garamond" w:eastAsia="Garamond" w:hAnsi="Garamond" w:cs="Garamond"/>
          <w:color w:val="000000" w:themeColor="text1"/>
        </w:rPr>
        <w:t xml:space="preserve"> the CALIPSO</w:t>
      </w:r>
      <w:r w:rsidR="7D0694F8" w:rsidRPr="265FB536">
        <w:rPr>
          <w:rFonts w:ascii="Garamond" w:eastAsia="Garamond" w:hAnsi="Garamond" w:cs="Garamond"/>
          <w:color w:val="000000" w:themeColor="text1"/>
        </w:rPr>
        <w:t xml:space="preserve"> </w:t>
      </w:r>
      <w:r w:rsidRPr="265FB536">
        <w:rPr>
          <w:rFonts w:ascii="Garamond" w:eastAsia="Garamond" w:hAnsi="Garamond" w:cs="Garamond"/>
          <w:color w:val="000000" w:themeColor="text1"/>
        </w:rPr>
        <w:t xml:space="preserve">satellite provided </w:t>
      </w:r>
      <w:r w:rsidR="1B93036E" w:rsidRPr="265FB536">
        <w:rPr>
          <w:rFonts w:ascii="Garamond" w:eastAsia="Garamond" w:hAnsi="Garamond" w:cs="Garamond"/>
          <w:color w:val="000000" w:themeColor="text1"/>
        </w:rPr>
        <w:t>data r</w:t>
      </w:r>
      <w:r w:rsidR="12A97C1A" w:rsidRPr="265FB536">
        <w:rPr>
          <w:rFonts w:ascii="Garamond" w:eastAsia="Garamond" w:hAnsi="Garamond" w:cs="Garamond"/>
          <w:color w:val="000000" w:themeColor="text1"/>
        </w:rPr>
        <w:t xml:space="preserve">elated to </w:t>
      </w:r>
      <w:r w:rsidR="1B93036E" w:rsidRPr="265FB536">
        <w:rPr>
          <w:rFonts w:ascii="Garamond" w:eastAsia="Garamond" w:hAnsi="Garamond" w:cs="Garamond"/>
          <w:color w:val="000000" w:themeColor="text1"/>
        </w:rPr>
        <w:t>the vertical structure of aerosols in the atmosphere.</w:t>
      </w:r>
      <w:r w:rsidR="23308F92" w:rsidRPr="265FB536">
        <w:rPr>
          <w:rFonts w:ascii="Garamond" w:eastAsia="Garamond" w:hAnsi="Garamond" w:cs="Garamond"/>
          <w:color w:val="000000" w:themeColor="text1"/>
        </w:rPr>
        <w:t xml:space="preserve"> </w:t>
      </w:r>
      <w:r w:rsidR="0369DB25" w:rsidRPr="265FB536">
        <w:rPr>
          <w:rFonts w:ascii="Garamond" w:eastAsia="Garamond" w:hAnsi="Garamond" w:cs="Garamond"/>
          <w:color w:val="000000" w:themeColor="text1"/>
        </w:rPr>
        <w:t>We specifically</w:t>
      </w:r>
      <w:r w:rsidR="23308F92" w:rsidRPr="265FB536">
        <w:rPr>
          <w:rFonts w:ascii="Garamond" w:eastAsia="Garamond" w:hAnsi="Garamond" w:cs="Garamond"/>
          <w:color w:val="000000" w:themeColor="text1"/>
        </w:rPr>
        <w:t xml:space="preserve"> acquired </w:t>
      </w:r>
      <w:r w:rsidR="000B26D7">
        <w:rPr>
          <w:rFonts w:ascii="Garamond" w:eastAsia="Garamond" w:hAnsi="Garamond" w:cs="Garamond"/>
          <w:color w:val="000000" w:themeColor="text1"/>
        </w:rPr>
        <w:t>a</w:t>
      </w:r>
      <w:r w:rsidR="000B26D7" w:rsidRPr="265FB536">
        <w:rPr>
          <w:rFonts w:ascii="Garamond" w:eastAsia="Garamond" w:hAnsi="Garamond" w:cs="Garamond"/>
          <w:color w:val="000000" w:themeColor="text1"/>
        </w:rPr>
        <w:t xml:space="preserve">erosol </w:t>
      </w:r>
      <w:r w:rsidR="000B26D7">
        <w:rPr>
          <w:rFonts w:ascii="Garamond" w:eastAsia="Garamond" w:hAnsi="Garamond" w:cs="Garamond"/>
          <w:color w:val="000000" w:themeColor="text1"/>
        </w:rPr>
        <w:t>p</w:t>
      </w:r>
      <w:r w:rsidR="000B26D7" w:rsidRPr="265FB536">
        <w:rPr>
          <w:rFonts w:ascii="Garamond" w:eastAsia="Garamond" w:hAnsi="Garamond" w:cs="Garamond"/>
          <w:color w:val="000000" w:themeColor="text1"/>
        </w:rPr>
        <w:t xml:space="preserve">rofile </w:t>
      </w:r>
      <w:r w:rsidR="23308F92" w:rsidRPr="265FB536">
        <w:rPr>
          <w:rFonts w:ascii="Garamond" w:eastAsia="Garamond" w:hAnsi="Garamond" w:cs="Garamond"/>
          <w:color w:val="000000" w:themeColor="text1"/>
        </w:rPr>
        <w:t xml:space="preserve">and </w:t>
      </w:r>
      <w:r w:rsidR="000B26D7">
        <w:rPr>
          <w:rFonts w:ascii="Garamond" w:eastAsia="Garamond" w:hAnsi="Garamond" w:cs="Garamond"/>
          <w:color w:val="000000" w:themeColor="text1"/>
        </w:rPr>
        <w:t>v</w:t>
      </w:r>
      <w:r w:rsidR="000B26D7" w:rsidRPr="265FB536">
        <w:rPr>
          <w:rFonts w:ascii="Garamond" w:eastAsia="Garamond" w:hAnsi="Garamond" w:cs="Garamond"/>
          <w:color w:val="000000" w:themeColor="text1"/>
        </w:rPr>
        <w:t xml:space="preserve">ertical </w:t>
      </w:r>
      <w:r w:rsidR="000B26D7">
        <w:rPr>
          <w:rFonts w:ascii="Garamond" w:eastAsia="Garamond" w:hAnsi="Garamond" w:cs="Garamond"/>
          <w:color w:val="000000" w:themeColor="text1"/>
        </w:rPr>
        <w:t>f</w:t>
      </w:r>
      <w:r w:rsidR="000B26D7" w:rsidRPr="265FB536">
        <w:rPr>
          <w:rFonts w:ascii="Garamond" w:eastAsia="Garamond" w:hAnsi="Garamond" w:cs="Garamond"/>
          <w:color w:val="000000" w:themeColor="text1"/>
        </w:rPr>
        <w:t xml:space="preserve">eature </w:t>
      </w:r>
      <w:r w:rsidR="000B26D7">
        <w:rPr>
          <w:rFonts w:ascii="Garamond" w:eastAsia="Garamond" w:hAnsi="Garamond" w:cs="Garamond"/>
          <w:color w:val="000000" w:themeColor="text1"/>
        </w:rPr>
        <w:t>m</w:t>
      </w:r>
      <w:r w:rsidR="000B26D7" w:rsidRPr="265FB536">
        <w:rPr>
          <w:rFonts w:ascii="Garamond" w:eastAsia="Garamond" w:hAnsi="Garamond" w:cs="Garamond"/>
          <w:color w:val="000000" w:themeColor="text1"/>
        </w:rPr>
        <w:t xml:space="preserve">ask </w:t>
      </w:r>
      <w:r w:rsidR="23308F92" w:rsidRPr="265FB536">
        <w:rPr>
          <w:rFonts w:ascii="Garamond" w:eastAsia="Garamond" w:hAnsi="Garamond" w:cs="Garamond"/>
          <w:color w:val="000000" w:themeColor="text1"/>
        </w:rPr>
        <w:t>datasets</w:t>
      </w:r>
      <w:r w:rsidR="7C06D005" w:rsidRPr="265FB536">
        <w:rPr>
          <w:rFonts w:ascii="Garamond" w:eastAsia="Garamond" w:hAnsi="Garamond" w:cs="Garamond"/>
          <w:color w:val="000000" w:themeColor="text1"/>
        </w:rPr>
        <w:t xml:space="preserve"> </w:t>
      </w:r>
      <w:r w:rsidR="4BDA7483" w:rsidRPr="265FB536">
        <w:rPr>
          <w:rFonts w:ascii="Garamond" w:eastAsia="Garamond" w:hAnsi="Garamond" w:cs="Garamond"/>
          <w:color w:val="000000" w:themeColor="text1"/>
        </w:rPr>
        <w:t xml:space="preserve">using </w:t>
      </w:r>
      <w:r w:rsidR="0672B280" w:rsidRPr="265FB536">
        <w:rPr>
          <w:rFonts w:ascii="Garamond" w:eastAsia="Garamond" w:hAnsi="Garamond" w:cs="Garamond"/>
          <w:color w:val="000000" w:themeColor="text1"/>
        </w:rPr>
        <w:t xml:space="preserve">the NASA Earthdata Search </w:t>
      </w:r>
      <w:r w:rsidR="1B88004A" w:rsidRPr="265FB536">
        <w:rPr>
          <w:rFonts w:ascii="Garamond" w:eastAsia="Garamond" w:hAnsi="Garamond" w:cs="Garamond"/>
          <w:color w:val="000000" w:themeColor="text1"/>
        </w:rPr>
        <w:t>T</w:t>
      </w:r>
      <w:r w:rsidR="0672B280" w:rsidRPr="265FB536">
        <w:rPr>
          <w:rFonts w:ascii="Garamond" w:eastAsia="Garamond" w:hAnsi="Garamond" w:cs="Garamond"/>
          <w:color w:val="000000" w:themeColor="text1"/>
        </w:rPr>
        <w:t xml:space="preserve">ool to filter for CALIPSO paths that </w:t>
      </w:r>
      <w:r w:rsidR="7CB26A23" w:rsidRPr="265FB536">
        <w:rPr>
          <w:rFonts w:ascii="Garamond" w:eastAsia="Garamond" w:hAnsi="Garamond" w:cs="Garamond"/>
          <w:color w:val="000000" w:themeColor="text1"/>
        </w:rPr>
        <w:t>intersect</w:t>
      </w:r>
      <w:r w:rsidR="53678146" w:rsidRPr="265FB536">
        <w:rPr>
          <w:rFonts w:ascii="Garamond" w:eastAsia="Garamond" w:hAnsi="Garamond" w:cs="Garamond"/>
          <w:color w:val="000000" w:themeColor="text1"/>
        </w:rPr>
        <w:t>ed</w:t>
      </w:r>
      <w:r w:rsidR="7CB26A23" w:rsidRPr="265FB536">
        <w:rPr>
          <w:rFonts w:ascii="Garamond" w:eastAsia="Garamond" w:hAnsi="Garamond" w:cs="Garamond"/>
          <w:color w:val="000000" w:themeColor="text1"/>
        </w:rPr>
        <w:t xml:space="preserve"> </w:t>
      </w:r>
      <w:r w:rsidR="4873F02C" w:rsidRPr="265FB536">
        <w:rPr>
          <w:rFonts w:ascii="Garamond" w:eastAsia="Garamond" w:hAnsi="Garamond" w:cs="Garamond"/>
          <w:color w:val="000000" w:themeColor="text1"/>
        </w:rPr>
        <w:t xml:space="preserve">with </w:t>
      </w:r>
      <w:r w:rsidR="581053A7" w:rsidRPr="265FB536">
        <w:rPr>
          <w:rFonts w:ascii="Garamond" w:eastAsia="Garamond" w:hAnsi="Garamond" w:cs="Garamond"/>
          <w:color w:val="000000" w:themeColor="text1"/>
        </w:rPr>
        <w:t>our study area</w:t>
      </w:r>
      <w:r w:rsidR="35CB4489" w:rsidRPr="265FB536">
        <w:rPr>
          <w:rFonts w:ascii="Garamond" w:eastAsia="Garamond" w:hAnsi="Garamond" w:cs="Garamond"/>
          <w:color w:val="000000" w:themeColor="text1"/>
        </w:rPr>
        <w:t xml:space="preserve"> during the study period</w:t>
      </w:r>
      <w:r w:rsidR="581053A7" w:rsidRPr="265FB536">
        <w:rPr>
          <w:rFonts w:ascii="Garamond" w:eastAsia="Garamond" w:hAnsi="Garamond" w:cs="Garamond"/>
          <w:color w:val="000000" w:themeColor="text1"/>
        </w:rPr>
        <w:t>.</w:t>
      </w:r>
      <w:r w:rsidR="170B75ED" w:rsidRPr="265FB536">
        <w:rPr>
          <w:rFonts w:ascii="Garamond" w:eastAsia="Garamond" w:hAnsi="Garamond" w:cs="Garamond"/>
          <w:color w:val="000000" w:themeColor="text1"/>
        </w:rPr>
        <w:t xml:space="preserve"> </w:t>
      </w:r>
      <w:r w:rsidR="2B065AAB" w:rsidRPr="265FB536">
        <w:rPr>
          <w:rFonts w:ascii="Garamond" w:eastAsia="Garamond" w:hAnsi="Garamond" w:cs="Garamond"/>
          <w:color w:val="000000" w:themeColor="text1"/>
        </w:rPr>
        <w:t>However, t</w:t>
      </w:r>
      <w:r w:rsidR="6A00A107" w:rsidRPr="265FB536">
        <w:rPr>
          <w:rFonts w:ascii="Garamond" w:eastAsia="Garamond" w:hAnsi="Garamond" w:cs="Garamond"/>
          <w:color w:val="000000" w:themeColor="text1"/>
        </w:rPr>
        <w:t>he</w:t>
      </w:r>
      <w:r w:rsidR="718BE375" w:rsidRPr="265FB536">
        <w:rPr>
          <w:rFonts w:ascii="Garamond" w:eastAsia="Garamond" w:hAnsi="Garamond" w:cs="Garamond"/>
          <w:color w:val="000000" w:themeColor="text1"/>
        </w:rPr>
        <w:t xml:space="preserve"> data did not span our entire study period as the CALIPSO </w:t>
      </w:r>
      <w:r w:rsidR="005A60B5">
        <w:rPr>
          <w:rFonts w:ascii="Garamond" w:eastAsia="Garamond" w:hAnsi="Garamond" w:cs="Garamond"/>
          <w:color w:val="000000" w:themeColor="text1"/>
        </w:rPr>
        <w:t>scientific</w:t>
      </w:r>
      <w:r w:rsidR="005A60B5" w:rsidRPr="265FB536">
        <w:rPr>
          <w:rFonts w:ascii="Garamond" w:eastAsia="Garamond" w:hAnsi="Garamond" w:cs="Garamond"/>
          <w:color w:val="000000" w:themeColor="text1"/>
        </w:rPr>
        <w:t xml:space="preserve"> </w:t>
      </w:r>
      <w:r w:rsidR="718BE375" w:rsidRPr="265FB536">
        <w:rPr>
          <w:rFonts w:ascii="Garamond" w:eastAsia="Garamond" w:hAnsi="Garamond" w:cs="Garamond"/>
          <w:color w:val="000000" w:themeColor="text1"/>
        </w:rPr>
        <w:t>mission ended August 1, 2023.</w:t>
      </w:r>
    </w:p>
    <w:p w14:paraId="32CF2239" w14:textId="4597A39D" w:rsidR="7C844F78" w:rsidRDefault="7C844F78" w:rsidP="00384EE6">
      <w:pPr>
        <w:spacing w:after="0" w:line="240" w:lineRule="auto"/>
        <w:rPr>
          <w:rFonts w:ascii="Garamond" w:eastAsia="Garamond" w:hAnsi="Garamond" w:cs="Garamond"/>
          <w:color w:val="000000" w:themeColor="text1"/>
        </w:rPr>
      </w:pPr>
    </w:p>
    <w:p w14:paraId="2C7B28C6" w14:textId="11E497D4" w:rsidR="00A43059" w:rsidRPr="0066138C" w:rsidRDefault="0C94E8B4" w:rsidP="00384EE6">
      <w:pPr>
        <w:spacing w:after="0" w:line="240" w:lineRule="auto"/>
        <w:rPr>
          <w:rFonts w:ascii="Garamond" w:eastAsia="Times New Roman" w:hAnsi="Garamond" w:cs="Arial"/>
          <w:i/>
          <w:iCs/>
        </w:rPr>
      </w:pPr>
      <w:r w:rsidRPr="7C844F78">
        <w:rPr>
          <w:rFonts w:ascii="Garamond" w:eastAsia="Times New Roman" w:hAnsi="Garamond" w:cs="Arial"/>
          <w:i/>
          <w:iCs/>
        </w:rPr>
        <w:t>3.1.4</w:t>
      </w:r>
      <w:r w:rsidR="4D1AE0D8" w:rsidRPr="7C844F78">
        <w:rPr>
          <w:rFonts w:ascii="Garamond" w:eastAsia="Times New Roman" w:hAnsi="Garamond" w:cs="Arial"/>
          <w:i/>
          <w:iCs/>
        </w:rPr>
        <w:t xml:space="preserve"> Sociodemographic Data</w:t>
      </w:r>
    </w:p>
    <w:p w14:paraId="0BD80588" w14:textId="3A3FBB83" w:rsidR="00A43059" w:rsidRPr="0066138C" w:rsidRDefault="27E4A968" w:rsidP="00384EE6">
      <w:pPr>
        <w:spacing w:after="0" w:line="240" w:lineRule="auto"/>
        <w:rPr>
          <w:rFonts w:ascii="Garamond" w:eastAsia="Times New Roman" w:hAnsi="Garamond" w:cs="Arial"/>
        </w:rPr>
      </w:pPr>
      <w:r w:rsidRPr="69088759">
        <w:rPr>
          <w:rFonts w:ascii="Garamond" w:eastAsia="Times New Roman" w:hAnsi="Garamond" w:cs="Arial"/>
        </w:rPr>
        <w:t>We sourced s</w:t>
      </w:r>
      <w:r w:rsidR="09308CD5" w:rsidRPr="69088759">
        <w:rPr>
          <w:rFonts w:ascii="Garamond" w:eastAsia="Times New Roman" w:hAnsi="Garamond" w:cs="Arial"/>
        </w:rPr>
        <w:t xml:space="preserve">ociodemographic </w:t>
      </w:r>
      <w:r w:rsidR="619E9A3E" w:rsidRPr="69088759">
        <w:rPr>
          <w:rFonts w:ascii="Garamond" w:eastAsia="Times New Roman" w:hAnsi="Garamond" w:cs="Arial"/>
        </w:rPr>
        <w:t>data</w:t>
      </w:r>
      <w:r w:rsidR="1B4B2A5D" w:rsidRPr="69088759">
        <w:rPr>
          <w:rFonts w:ascii="Garamond" w:eastAsia="Times New Roman" w:hAnsi="Garamond" w:cs="Arial"/>
        </w:rPr>
        <w:t xml:space="preserve"> from the U</w:t>
      </w:r>
      <w:r w:rsidR="00243592">
        <w:rPr>
          <w:rFonts w:ascii="Garamond" w:eastAsia="Times New Roman" w:hAnsi="Garamond" w:cs="Arial"/>
        </w:rPr>
        <w:t xml:space="preserve">nited </w:t>
      </w:r>
      <w:r w:rsidR="1B4B2A5D" w:rsidRPr="69088759">
        <w:rPr>
          <w:rFonts w:ascii="Garamond" w:eastAsia="Times New Roman" w:hAnsi="Garamond" w:cs="Arial"/>
        </w:rPr>
        <w:t>S</w:t>
      </w:r>
      <w:r w:rsidR="00243592">
        <w:rPr>
          <w:rFonts w:ascii="Garamond" w:eastAsia="Times New Roman" w:hAnsi="Garamond" w:cs="Arial"/>
        </w:rPr>
        <w:t>tates</w:t>
      </w:r>
      <w:r w:rsidR="1B4B2A5D" w:rsidRPr="69088759">
        <w:rPr>
          <w:rFonts w:ascii="Garamond" w:eastAsia="Times New Roman" w:hAnsi="Garamond" w:cs="Arial"/>
        </w:rPr>
        <w:t xml:space="preserve"> Census Bureau 2020 Census Demographic </w:t>
      </w:r>
      <w:r w:rsidR="37E935A3" w:rsidRPr="69088759">
        <w:rPr>
          <w:rFonts w:ascii="Garamond" w:eastAsia="Times New Roman" w:hAnsi="Garamond" w:cs="Arial"/>
        </w:rPr>
        <w:t>Data</w:t>
      </w:r>
      <w:r w:rsidR="34C6BB3B" w:rsidRPr="69088759">
        <w:rPr>
          <w:rFonts w:ascii="Garamond" w:eastAsia="Times New Roman" w:hAnsi="Garamond" w:cs="Arial"/>
        </w:rPr>
        <w:t xml:space="preserve"> using the Virginia DEQ’s EJScreen</w:t>
      </w:r>
      <w:r w:rsidR="7FE89A04" w:rsidRPr="69088759">
        <w:rPr>
          <w:rFonts w:ascii="Garamond" w:eastAsia="Times New Roman" w:hAnsi="Garamond" w:cs="Arial"/>
        </w:rPr>
        <w:t>+</w:t>
      </w:r>
      <w:r w:rsidR="34C6BB3B" w:rsidRPr="69088759">
        <w:rPr>
          <w:rFonts w:ascii="Garamond" w:eastAsia="Times New Roman" w:hAnsi="Garamond" w:cs="Arial"/>
        </w:rPr>
        <w:t xml:space="preserve"> </w:t>
      </w:r>
      <w:r w:rsidR="2A9C1BEF" w:rsidRPr="69088759">
        <w:rPr>
          <w:rFonts w:ascii="Garamond" w:eastAsia="Times New Roman" w:hAnsi="Garamond" w:cs="Arial"/>
        </w:rPr>
        <w:t>T</w:t>
      </w:r>
      <w:r w:rsidR="34C6BB3B" w:rsidRPr="69088759">
        <w:rPr>
          <w:rFonts w:ascii="Garamond" w:eastAsia="Times New Roman" w:hAnsi="Garamond" w:cs="Arial"/>
        </w:rPr>
        <w:t>ool (</w:t>
      </w:r>
      <w:r w:rsidR="0499CD74" w:rsidRPr="69088759">
        <w:rPr>
          <w:rFonts w:ascii="Garamond" w:eastAsia="Garamond" w:hAnsi="Garamond" w:cs="Garamond"/>
        </w:rPr>
        <w:t xml:space="preserve">Virginia </w:t>
      </w:r>
      <w:r w:rsidR="000A1A4F">
        <w:rPr>
          <w:rFonts w:ascii="Garamond" w:eastAsia="Garamond" w:hAnsi="Garamond" w:cs="Garamond"/>
        </w:rPr>
        <w:t>DEQ n.d.b</w:t>
      </w:r>
      <w:r w:rsidR="34C6BB3B" w:rsidRPr="69088759">
        <w:rPr>
          <w:rFonts w:ascii="Garamond" w:eastAsia="Times New Roman" w:hAnsi="Garamond" w:cs="Arial"/>
        </w:rPr>
        <w:t>)</w:t>
      </w:r>
      <w:r w:rsidR="3FDB65FD" w:rsidRPr="69088759">
        <w:rPr>
          <w:rFonts w:ascii="Garamond" w:eastAsia="Times New Roman" w:hAnsi="Garamond" w:cs="Arial"/>
        </w:rPr>
        <w:t xml:space="preserve">. </w:t>
      </w:r>
      <w:r w:rsidR="70508EC1" w:rsidRPr="69088759">
        <w:rPr>
          <w:rFonts w:ascii="Garamond" w:eastAsia="Times New Roman" w:hAnsi="Garamond" w:cs="Arial"/>
        </w:rPr>
        <w:t>According to the Virginia DEQ, an Environmental Justice Community is</w:t>
      </w:r>
      <w:r w:rsidR="202B338D" w:rsidRPr="69088759">
        <w:rPr>
          <w:rFonts w:ascii="Garamond" w:eastAsia="Times New Roman" w:hAnsi="Garamond" w:cs="Arial"/>
        </w:rPr>
        <w:t xml:space="preserve"> defined as</w:t>
      </w:r>
      <w:r w:rsidR="70508EC1" w:rsidRPr="69088759">
        <w:rPr>
          <w:rFonts w:ascii="Garamond" w:eastAsia="Times New Roman" w:hAnsi="Garamond" w:cs="Arial"/>
        </w:rPr>
        <w:t xml:space="preserve"> low-income, a community of color, or both (</w:t>
      </w:r>
      <w:r w:rsidR="000A1A4F" w:rsidRPr="69088759">
        <w:rPr>
          <w:rFonts w:ascii="Garamond" w:eastAsia="Garamond" w:hAnsi="Garamond" w:cs="Garamond"/>
        </w:rPr>
        <w:t xml:space="preserve">Virginia </w:t>
      </w:r>
      <w:r w:rsidR="000A1A4F">
        <w:rPr>
          <w:rFonts w:ascii="Garamond" w:eastAsia="Garamond" w:hAnsi="Garamond" w:cs="Garamond"/>
        </w:rPr>
        <w:t xml:space="preserve">DEQ </w:t>
      </w:r>
      <w:r w:rsidR="000A1A4F">
        <w:rPr>
          <w:rFonts w:ascii="Garamond" w:eastAsia="Garamond" w:hAnsi="Garamond" w:cs="Garamond"/>
        </w:rPr>
        <w:lastRenderedPageBreak/>
        <w:t>n.d.b</w:t>
      </w:r>
      <w:r w:rsidR="70508EC1" w:rsidRPr="69088759">
        <w:rPr>
          <w:rFonts w:ascii="Garamond" w:eastAsia="Times New Roman" w:hAnsi="Garamond" w:cs="Arial"/>
        </w:rPr>
        <w:t>). They further define a low-income communit</w:t>
      </w:r>
      <w:r w:rsidR="54ECC7F7" w:rsidRPr="69088759">
        <w:rPr>
          <w:rFonts w:ascii="Garamond" w:eastAsia="Times New Roman" w:hAnsi="Garamond" w:cs="Arial"/>
        </w:rPr>
        <w:t>y as any community where at least 30% of the population has an income (a)</w:t>
      </w:r>
      <w:r w:rsidR="3304589C" w:rsidRPr="69088759">
        <w:rPr>
          <w:rFonts w:ascii="Garamond" w:eastAsia="Times New Roman" w:hAnsi="Garamond" w:cs="Arial"/>
        </w:rPr>
        <w:t xml:space="preserve"> </w:t>
      </w:r>
      <w:r w:rsidR="0CEF434F" w:rsidRPr="69088759">
        <w:rPr>
          <w:rFonts w:ascii="Garamond" w:eastAsia="Times New Roman" w:hAnsi="Garamond" w:cs="Arial"/>
        </w:rPr>
        <w:t xml:space="preserve">less than </w:t>
      </w:r>
      <w:r w:rsidR="3304589C" w:rsidRPr="69088759">
        <w:rPr>
          <w:rFonts w:ascii="Garamond" w:eastAsia="Times New Roman" w:hAnsi="Garamond" w:cs="Arial"/>
        </w:rPr>
        <w:t xml:space="preserve">80% of annual </w:t>
      </w:r>
      <w:r w:rsidR="65468919" w:rsidRPr="69088759">
        <w:rPr>
          <w:rFonts w:ascii="Garamond" w:eastAsia="Times New Roman" w:hAnsi="Garamond" w:cs="Arial"/>
        </w:rPr>
        <w:t xml:space="preserve">national </w:t>
      </w:r>
      <w:r w:rsidR="3304589C" w:rsidRPr="69088759">
        <w:rPr>
          <w:rFonts w:ascii="Garamond" w:eastAsia="Times New Roman" w:hAnsi="Garamond" w:cs="Arial"/>
        </w:rPr>
        <w:t xml:space="preserve">median income according to the U.S. </w:t>
      </w:r>
      <w:r w:rsidR="4AAFB7CB" w:rsidRPr="69088759">
        <w:rPr>
          <w:rFonts w:ascii="Garamond" w:eastAsia="Times New Roman" w:hAnsi="Garamond" w:cs="Arial"/>
        </w:rPr>
        <w:t>Department</w:t>
      </w:r>
      <w:r w:rsidR="3304589C" w:rsidRPr="69088759">
        <w:rPr>
          <w:rFonts w:ascii="Garamond" w:eastAsia="Times New Roman" w:hAnsi="Garamond" w:cs="Arial"/>
        </w:rPr>
        <w:t xml:space="preserve"> of Housing and Urban Development and (b) under twice the federal poverty level (</w:t>
      </w:r>
      <w:r w:rsidR="000A1A4F" w:rsidRPr="69088759">
        <w:rPr>
          <w:rFonts w:ascii="Garamond" w:eastAsia="Garamond" w:hAnsi="Garamond" w:cs="Garamond"/>
        </w:rPr>
        <w:t xml:space="preserve">Virginia </w:t>
      </w:r>
      <w:r w:rsidR="000A1A4F">
        <w:rPr>
          <w:rFonts w:ascii="Garamond" w:eastAsia="Garamond" w:hAnsi="Garamond" w:cs="Garamond"/>
        </w:rPr>
        <w:t>DEQ n.d.b</w:t>
      </w:r>
      <w:r w:rsidR="3304589C" w:rsidRPr="69088759">
        <w:rPr>
          <w:rFonts w:ascii="Garamond" w:eastAsia="Times New Roman" w:hAnsi="Garamond" w:cs="Arial"/>
        </w:rPr>
        <w:t xml:space="preserve">). </w:t>
      </w:r>
      <w:r w:rsidR="1B039D2F" w:rsidRPr="69088759">
        <w:rPr>
          <w:rFonts w:ascii="Garamond" w:eastAsia="Times New Roman" w:hAnsi="Garamond" w:cs="Arial"/>
        </w:rPr>
        <w:t>Conversely</w:t>
      </w:r>
      <w:r w:rsidR="3304589C" w:rsidRPr="69088759">
        <w:rPr>
          <w:rFonts w:ascii="Garamond" w:eastAsia="Times New Roman" w:hAnsi="Garamond" w:cs="Arial"/>
        </w:rPr>
        <w:t>, communities of color</w:t>
      </w:r>
      <w:r w:rsidR="33B86FC9" w:rsidRPr="69088759">
        <w:rPr>
          <w:rFonts w:ascii="Garamond" w:eastAsia="Times New Roman" w:hAnsi="Garamond" w:cs="Arial"/>
        </w:rPr>
        <w:t xml:space="preserve"> are defined as areas </w:t>
      </w:r>
      <w:r w:rsidR="77D2C1E8" w:rsidRPr="69088759">
        <w:rPr>
          <w:rFonts w:ascii="Garamond" w:eastAsia="Times New Roman" w:hAnsi="Garamond" w:cs="Arial"/>
        </w:rPr>
        <w:t>consisting of</w:t>
      </w:r>
      <w:r w:rsidR="33B86FC9" w:rsidRPr="69088759">
        <w:rPr>
          <w:rFonts w:ascii="Garamond" w:eastAsia="Times New Roman" w:hAnsi="Garamond" w:cs="Arial"/>
        </w:rPr>
        <w:t xml:space="preserve"> higher proportion</w:t>
      </w:r>
      <w:r w:rsidR="76815FCA" w:rsidRPr="69088759">
        <w:rPr>
          <w:rFonts w:ascii="Garamond" w:eastAsia="Times New Roman" w:hAnsi="Garamond" w:cs="Arial"/>
        </w:rPr>
        <w:t xml:space="preserve">s of </w:t>
      </w:r>
      <w:r w:rsidR="33B86FC9" w:rsidRPr="69088759">
        <w:rPr>
          <w:rFonts w:ascii="Garamond" w:eastAsia="Times New Roman" w:hAnsi="Garamond" w:cs="Arial"/>
        </w:rPr>
        <w:t>people of color than the state as a whole—at least 37.8%</w:t>
      </w:r>
      <w:r w:rsidR="102548E3" w:rsidRPr="69088759">
        <w:rPr>
          <w:rFonts w:ascii="Garamond" w:eastAsia="Times New Roman" w:hAnsi="Garamond" w:cs="Arial"/>
        </w:rPr>
        <w:t xml:space="preserve"> in Virginia</w:t>
      </w:r>
      <w:r w:rsidR="33B86FC9" w:rsidRPr="69088759">
        <w:rPr>
          <w:rFonts w:ascii="Garamond" w:eastAsia="Times New Roman" w:hAnsi="Garamond" w:cs="Arial"/>
        </w:rPr>
        <w:t xml:space="preserve"> (</w:t>
      </w:r>
      <w:r w:rsidR="000A1A4F" w:rsidRPr="69088759">
        <w:rPr>
          <w:rFonts w:ascii="Garamond" w:eastAsia="Garamond" w:hAnsi="Garamond" w:cs="Garamond"/>
        </w:rPr>
        <w:t xml:space="preserve">Virginia </w:t>
      </w:r>
      <w:r w:rsidR="000A1A4F">
        <w:rPr>
          <w:rFonts w:ascii="Garamond" w:eastAsia="Garamond" w:hAnsi="Garamond" w:cs="Garamond"/>
        </w:rPr>
        <w:t>DEQ n.d.b</w:t>
      </w:r>
      <w:r w:rsidR="33B86FC9" w:rsidRPr="69088759">
        <w:rPr>
          <w:rFonts w:ascii="Garamond" w:eastAsia="Times New Roman" w:hAnsi="Garamond" w:cs="Arial"/>
        </w:rPr>
        <w:t xml:space="preserve">). </w:t>
      </w:r>
      <w:r w:rsidR="649B6248" w:rsidRPr="69088759">
        <w:rPr>
          <w:rFonts w:ascii="Garamond" w:eastAsia="Times New Roman" w:hAnsi="Garamond" w:cs="Arial"/>
        </w:rPr>
        <w:t xml:space="preserve">We used this data </w:t>
      </w:r>
      <w:r w:rsidR="4627C81C" w:rsidRPr="69088759">
        <w:rPr>
          <w:rFonts w:ascii="Garamond" w:eastAsia="Times New Roman" w:hAnsi="Garamond" w:cs="Arial"/>
        </w:rPr>
        <w:t xml:space="preserve">in conjunction with MODIS AOD data to create a bivariate analysis to aid partners in demonstrating if air pollution exposure </w:t>
      </w:r>
      <w:r w:rsidR="749FAB7D" w:rsidRPr="69088759">
        <w:rPr>
          <w:rFonts w:ascii="Garamond" w:eastAsia="Times New Roman" w:hAnsi="Garamond" w:cs="Arial"/>
        </w:rPr>
        <w:t xml:space="preserve">compounds upon pre-existing disparities and injustices. </w:t>
      </w:r>
    </w:p>
    <w:p w14:paraId="7958DE76" w14:textId="77777777" w:rsidR="00A43059" w:rsidRPr="0066138C" w:rsidRDefault="00A43059" w:rsidP="00384EE6">
      <w:pPr>
        <w:spacing w:after="0" w:line="240" w:lineRule="auto"/>
        <w:rPr>
          <w:rFonts w:ascii="Garamond" w:eastAsia="Times New Roman" w:hAnsi="Garamond" w:cs="Arial"/>
        </w:rPr>
      </w:pPr>
    </w:p>
    <w:p w14:paraId="34724041" w14:textId="3E2E92CF" w:rsidR="75742391" w:rsidRDefault="75742391" w:rsidP="00384EE6">
      <w:pPr>
        <w:spacing w:after="0" w:line="240" w:lineRule="auto"/>
        <w:rPr>
          <w:rFonts w:ascii="Garamond" w:hAnsi="Garamond" w:cs="Arial"/>
          <w:b/>
          <w:bCs/>
          <w:i/>
          <w:iCs/>
        </w:rPr>
      </w:pPr>
      <w:r w:rsidRPr="7C844F78">
        <w:rPr>
          <w:rFonts w:ascii="Garamond" w:hAnsi="Garamond" w:cs="Arial"/>
          <w:b/>
          <w:bCs/>
          <w:i/>
          <w:iCs/>
        </w:rPr>
        <w:t>3.2 Data Processing</w:t>
      </w:r>
      <w:r w:rsidR="2D007FD1" w:rsidRPr="7C844F78">
        <w:rPr>
          <w:rFonts w:ascii="Garamond" w:hAnsi="Garamond" w:cs="Arial"/>
          <w:b/>
          <w:bCs/>
          <w:i/>
          <w:iCs/>
        </w:rPr>
        <w:t xml:space="preserve"> </w:t>
      </w:r>
    </w:p>
    <w:p w14:paraId="09D1E1A9" w14:textId="5CDE0A83" w:rsidR="65ED29E7" w:rsidRDefault="65ED29E7" w:rsidP="00384EE6">
      <w:pPr>
        <w:spacing w:after="0" w:line="240" w:lineRule="auto"/>
        <w:rPr>
          <w:rFonts w:ascii="Garamond" w:hAnsi="Garamond" w:cs="Arial"/>
          <w:i/>
          <w:iCs/>
        </w:rPr>
      </w:pPr>
      <w:r w:rsidRPr="1103C17E">
        <w:rPr>
          <w:rFonts w:ascii="Garamond" w:hAnsi="Garamond" w:cs="Arial"/>
          <w:i/>
          <w:iCs/>
        </w:rPr>
        <w:t xml:space="preserve">3.2.1 Processing </w:t>
      </w:r>
      <w:r w:rsidR="5144B454" w:rsidRPr="1103C17E">
        <w:rPr>
          <w:rFonts w:ascii="Garamond" w:hAnsi="Garamond" w:cs="Arial"/>
          <w:i/>
          <w:iCs/>
        </w:rPr>
        <w:t>D</w:t>
      </w:r>
      <w:r w:rsidR="2495A9AF" w:rsidRPr="1103C17E">
        <w:rPr>
          <w:rFonts w:ascii="Garamond" w:hAnsi="Garamond" w:cs="Arial"/>
          <w:i/>
          <w:iCs/>
        </w:rPr>
        <w:t xml:space="preserve">ata for </w:t>
      </w:r>
      <w:r w:rsidR="56F59F37" w:rsidRPr="1103C17E">
        <w:rPr>
          <w:rFonts w:ascii="Garamond" w:hAnsi="Garamond" w:cs="Arial"/>
          <w:i/>
          <w:iCs/>
        </w:rPr>
        <w:t>V</w:t>
      </w:r>
      <w:r w:rsidR="2495A9AF" w:rsidRPr="1103C17E">
        <w:rPr>
          <w:rFonts w:ascii="Garamond" w:hAnsi="Garamond" w:cs="Arial"/>
          <w:i/>
          <w:iCs/>
        </w:rPr>
        <w:t xml:space="preserve">alidating </w:t>
      </w:r>
      <w:r w:rsidRPr="1103C17E">
        <w:rPr>
          <w:rFonts w:ascii="Garamond" w:hAnsi="Garamond" w:cs="Arial"/>
          <w:i/>
          <w:iCs/>
        </w:rPr>
        <w:t xml:space="preserve">MODIS </w:t>
      </w:r>
      <w:r w:rsidR="1B1E63C9" w:rsidRPr="1103C17E">
        <w:rPr>
          <w:rFonts w:ascii="Garamond" w:hAnsi="Garamond" w:cs="Arial"/>
          <w:i/>
          <w:iCs/>
        </w:rPr>
        <w:t xml:space="preserve">with </w:t>
      </w:r>
      <w:r w:rsidR="16FBFE40" w:rsidRPr="1103C17E">
        <w:rPr>
          <w:rFonts w:ascii="Garamond" w:hAnsi="Garamond" w:cs="Arial"/>
          <w:i/>
          <w:iCs/>
        </w:rPr>
        <w:t xml:space="preserve">Ground </w:t>
      </w:r>
      <w:r w:rsidR="7A241B4C" w:rsidRPr="1103C17E">
        <w:rPr>
          <w:rFonts w:ascii="Garamond" w:hAnsi="Garamond" w:cs="Arial"/>
          <w:i/>
          <w:iCs/>
        </w:rPr>
        <w:t>Monitors</w:t>
      </w:r>
    </w:p>
    <w:p w14:paraId="05747652" w14:textId="726C236E" w:rsidR="47B25374" w:rsidRDefault="47B25374" w:rsidP="00384EE6">
      <w:pPr>
        <w:spacing w:after="0" w:line="240" w:lineRule="auto"/>
        <w:rPr>
          <w:rFonts w:ascii="Garamond" w:eastAsia="Garamond" w:hAnsi="Garamond" w:cs="Garamond"/>
          <w:color w:val="000000" w:themeColor="text1"/>
        </w:rPr>
      </w:pPr>
      <w:r w:rsidRPr="7EE44FD4">
        <w:rPr>
          <w:rFonts w:ascii="Garamond" w:hAnsi="Garamond" w:cs="Arial"/>
        </w:rPr>
        <w:t>Using Google Earth Engine, w</w:t>
      </w:r>
      <w:r w:rsidR="01487AC1" w:rsidRPr="7EE44FD4">
        <w:rPr>
          <w:rFonts w:ascii="Garamond" w:hAnsi="Garamond" w:cs="Arial"/>
        </w:rPr>
        <w:t>e exported all MODIS “Optical_Depth_055” spectral band values from each</w:t>
      </w:r>
      <w:r w:rsidR="1B393BD0" w:rsidRPr="7EE44FD4">
        <w:rPr>
          <w:rFonts w:ascii="Garamond" w:hAnsi="Garamond" w:cs="Arial"/>
        </w:rPr>
        <w:t xml:space="preserve"> pixel corresponding with a ground </w:t>
      </w:r>
      <w:r w:rsidR="5B6793C1" w:rsidRPr="7EE44FD4">
        <w:rPr>
          <w:rFonts w:ascii="Garamond" w:hAnsi="Garamond" w:cs="Arial"/>
        </w:rPr>
        <w:t xml:space="preserve">monitor </w:t>
      </w:r>
      <w:r w:rsidR="4D7AFAC9" w:rsidRPr="7EE44FD4">
        <w:rPr>
          <w:rFonts w:ascii="Garamond" w:hAnsi="Garamond" w:cs="Arial"/>
        </w:rPr>
        <w:t xml:space="preserve">or sensor </w:t>
      </w:r>
      <w:r w:rsidR="1B393BD0" w:rsidRPr="7EE44FD4">
        <w:rPr>
          <w:rFonts w:ascii="Garamond" w:hAnsi="Garamond" w:cs="Arial"/>
        </w:rPr>
        <w:t xml:space="preserve">during our </w:t>
      </w:r>
      <w:r w:rsidR="5994C141" w:rsidRPr="7EE44FD4">
        <w:rPr>
          <w:rFonts w:ascii="Garamond" w:hAnsi="Garamond" w:cs="Arial"/>
        </w:rPr>
        <w:t>study</w:t>
      </w:r>
      <w:r w:rsidR="1B393BD0" w:rsidRPr="7EE44FD4">
        <w:rPr>
          <w:rFonts w:ascii="Garamond" w:hAnsi="Garamond" w:cs="Arial"/>
        </w:rPr>
        <w:t xml:space="preserve"> period</w:t>
      </w:r>
      <w:r w:rsidR="0E2FD10F" w:rsidRPr="7EE44FD4">
        <w:rPr>
          <w:rFonts w:ascii="Garamond" w:hAnsi="Garamond" w:cs="Arial"/>
        </w:rPr>
        <w:t>.</w:t>
      </w:r>
      <w:r w:rsidR="3AA92902" w:rsidRPr="7EE44FD4">
        <w:rPr>
          <w:rFonts w:ascii="Garamond" w:hAnsi="Garamond" w:cs="Arial"/>
        </w:rPr>
        <w:t xml:space="preserve"> The resulting CSV included these AOD measurements</w:t>
      </w:r>
      <w:r w:rsidR="6D9E2080" w:rsidRPr="7EE44FD4">
        <w:rPr>
          <w:rFonts w:ascii="Garamond" w:hAnsi="Garamond" w:cs="Arial"/>
        </w:rPr>
        <w:t xml:space="preserve"> along with the corresponding date and time (UTC, to the nearest hour)</w:t>
      </w:r>
      <w:r w:rsidR="1B393BD0" w:rsidRPr="7EE44FD4">
        <w:rPr>
          <w:rFonts w:ascii="Garamond" w:hAnsi="Garamond" w:cs="Arial"/>
        </w:rPr>
        <w:t>.</w:t>
      </w:r>
      <w:r w:rsidR="7ACB8483" w:rsidRPr="7EE44FD4">
        <w:rPr>
          <w:rFonts w:ascii="Garamond" w:hAnsi="Garamond" w:cs="Arial"/>
        </w:rPr>
        <w:t xml:space="preserve"> </w:t>
      </w:r>
      <w:r w:rsidR="1F273267" w:rsidRPr="7EE44FD4">
        <w:rPr>
          <w:rFonts w:ascii="Garamond" w:eastAsia="Garamond" w:hAnsi="Garamond" w:cs="Garamond"/>
          <w:color w:val="000000" w:themeColor="text1"/>
        </w:rPr>
        <w:t>Since MODIS AOD is scaled relative to other measures of AOD, we divided all values by 1000 to be standardiz</w:t>
      </w:r>
      <w:r w:rsidR="562683FE" w:rsidRPr="7EE44FD4">
        <w:rPr>
          <w:rFonts w:ascii="Garamond" w:eastAsia="Garamond" w:hAnsi="Garamond" w:cs="Garamond"/>
          <w:color w:val="000000" w:themeColor="text1"/>
        </w:rPr>
        <w:t xml:space="preserve">ed with AERONET AOD data. </w:t>
      </w:r>
    </w:p>
    <w:p w14:paraId="63C34E89" w14:textId="4D80167A" w:rsidR="7C844F78" w:rsidRDefault="7C844F78" w:rsidP="00384EE6">
      <w:pPr>
        <w:spacing w:after="0" w:line="240" w:lineRule="auto"/>
        <w:rPr>
          <w:rFonts w:ascii="Garamond" w:eastAsia="Garamond" w:hAnsi="Garamond" w:cs="Garamond"/>
          <w:color w:val="000000" w:themeColor="text1"/>
        </w:rPr>
      </w:pPr>
    </w:p>
    <w:p w14:paraId="55B4A88B" w14:textId="6D264BC8" w:rsidR="35E55EE3" w:rsidRDefault="35E55EE3" w:rsidP="00384EE6">
      <w:pPr>
        <w:spacing w:after="0" w:line="240" w:lineRule="auto"/>
        <w:rPr>
          <w:rFonts w:ascii="Garamond" w:eastAsia="Garamond" w:hAnsi="Garamond" w:cs="Garamond"/>
          <w:color w:val="000000" w:themeColor="text1"/>
        </w:rPr>
      </w:pPr>
      <w:r w:rsidRPr="7CE8997B">
        <w:rPr>
          <w:rFonts w:ascii="Garamond" w:eastAsia="Garamond" w:hAnsi="Garamond" w:cs="Garamond"/>
          <w:color w:val="000000" w:themeColor="text1"/>
        </w:rPr>
        <w:t xml:space="preserve">Although AERONET </w:t>
      </w:r>
      <w:r w:rsidR="37E138DC" w:rsidRPr="7CE8997B">
        <w:rPr>
          <w:rFonts w:ascii="Garamond" w:eastAsia="Times New Roman" w:hAnsi="Garamond" w:cs="Arial"/>
        </w:rPr>
        <w:t xml:space="preserve">monitors </w:t>
      </w:r>
      <w:r w:rsidRPr="7CE8997B">
        <w:rPr>
          <w:rFonts w:ascii="Garamond" w:eastAsia="Garamond" w:hAnsi="Garamond" w:cs="Garamond"/>
          <w:color w:val="000000" w:themeColor="text1"/>
        </w:rPr>
        <w:t>collect AOD values at many wavelengths, they do not collect data at 550 nm</w:t>
      </w:r>
      <w:r w:rsidR="0778339F" w:rsidRPr="7CE8997B">
        <w:rPr>
          <w:rFonts w:ascii="Garamond" w:eastAsia="Garamond" w:hAnsi="Garamond" w:cs="Garamond"/>
          <w:color w:val="000000" w:themeColor="text1"/>
        </w:rPr>
        <w:t xml:space="preserve">, rather they </w:t>
      </w:r>
      <w:r w:rsidR="4F0180CB" w:rsidRPr="7CE8997B">
        <w:rPr>
          <w:rFonts w:ascii="Garamond" w:eastAsia="Garamond" w:hAnsi="Garamond" w:cs="Garamond"/>
          <w:color w:val="000000" w:themeColor="text1"/>
        </w:rPr>
        <w:t>collect data at 500 nm and 675 nm. From these measurements, we were able to use Ångström interpolation to get our target AOD measurement of 550 nm (Ångström</w:t>
      </w:r>
      <w:r w:rsidR="5258D129" w:rsidRPr="7CE8997B">
        <w:rPr>
          <w:rFonts w:ascii="Garamond" w:eastAsia="Garamond" w:hAnsi="Garamond" w:cs="Garamond"/>
          <w:color w:val="000000" w:themeColor="text1"/>
        </w:rPr>
        <w:t>,</w:t>
      </w:r>
      <w:r w:rsidR="4F0180CB" w:rsidRPr="7CE8997B">
        <w:rPr>
          <w:rFonts w:ascii="Garamond" w:eastAsia="Garamond" w:hAnsi="Garamond" w:cs="Garamond"/>
          <w:color w:val="000000" w:themeColor="text1"/>
        </w:rPr>
        <w:t xml:space="preserve"> 1929</w:t>
      </w:r>
      <w:r w:rsidR="000F7D71">
        <w:rPr>
          <w:rFonts w:ascii="Garamond" w:eastAsia="Garamond" w:hAnsi="Garamond" w:cs="Garamond"/>
          <w:color w:val="000000" w:themeColor="text1"/>
        </w:rPr>
        <w:t xml:space="preserve">; Equation </w:t>
      </w:r>
      <w:r w:rsidR="004B3EB9">
        <w:rPr>
          <w:rFonts w:ascii="Garamond" w:eastAsia="Garamond" w:hAnsi="Garamond" w:cs="Garamond"/>
          <w:color w:val="000000" w:themeColor="text1"/>
        </w:rPr>
        <w:t>1</w:t>
      </w:r>
      <w:r w:rsidR="4F0180CB" w:rsidRPr="7CE8997B">
        <w:rPr>
          <w:rFonts w:ascii="Garamond" w:eastAsia="Garamond" w:hAnsi="Garamond" w:cs="Garamond"/>
          <w:color w:val="000000" w:themeColor="text1"/>
        </w:rPr>
        <w:t xml:space="preserve">). This interpolation associates optical depth with the wavelength of light, based on particle size. </w:t>
      </w:r>
      <w:r w:rsidR="53815E54" w:rsidRPr="7CE8997B">
        <w:rPr>
          <w:rFonts w:ascii="Garamond" w:eastAsia="Garamond" w:hAnsi="Garamond" w:cs="Garamond"/>
          <w:color w:val="000000" w:themeColor="text1"/>
        </w:rPr>
        <w:t>However, the relationship can be established without need</w:t>
      </w:r>
      <w:r w:rsidR="3C87CD4E" w:rsidRPr="7CE8997B">
        <w:rPr>
          <w:rFonts w:ascii="Garamond" w:eastAsia="Garamond" w:hAnsi="Garamond" w:cs="Garamond"/>
          <w:color w:val="000000" w:themeColor="text1"/>
        </w:rPr>
        <w:t>ing</w:t>
      </w:r>
      <w:r w:rsidR="53815E54" w:rsidRPr="7CE8997B">
        <w:rPr>
          <w:rFonts w:ascii="Garamond" w:eastAsia="Garamond" w:hAnsi="Garamond" w:cs="Garamond"/>
          <w:color w:val="000000" w:themeColor="text1"/>
        </w:rPr>
        <w:t xml:space="preserve"> particle size by using two AOD measurements at known wavelengths. The equation we used is as follows, where </w:t>
      </w:r>
      <w:r w:rsidR="53815E54" w:rsidRPr="7CE8997B">
        <w:rPr>
          <w:rFonts w:ascii="Garamond" w:eastAsia="Garamond" w:hAnsi="Garamond" w:cs="Garamond"/>
          <w:i/>
          <w:iCs/>
          <w:color w:val="000000" w:themeColor="text1"/>
        </w:rPr>
        <w:t>λ</w:t>
      </w:r>
      <w:r w:rsidR="53815E54" w:rsidRPr="7CE8997B">
        <w:rPr>
          <w:rFonts w:ascii="Garamond" w:eastAsia="Garamond" w:hAnsi="Garamond" w:cs="Garamond"/>
          <w:i/>
          <w:iCs/>
          <w:color w:val="000000" w:themeColor="text1"/>
          <w:vertAlign w:val="subscript"/>
        </w:rPr>
        <w:t>n</w:t>
      </w:r>
      <w:r w:rsidR="53815E54" w:rsidRPr="7CE8997B">
        <w:rPr>
          <w:rFonts w:ascii="Garamond" w:eastAsia="Garamond" w:hAnsi="Garamond" w:cs="Garamond"/>
          <w:color w:val="000000" w:themeColor="text1"/>
        </w:rPr>
        <w:t xml:space="preserve"> is the wavelength in </w:t>
      </w:r>
      <w:r w:rsidR="40E2388C" w:rsidRPr="7CE8997B">
        <w:rPr>
          <w:rFonts w:ascii="Garamond" w:eastAsia="Garamond" w:hAnsi="Garamond" w:cs="Garamond"/>
          <w:i/>
          <w:iCs/>
          <w:color w:val="000000" w:themeColor="text1"/>
        </w:rPr>
        <w:t>n</w:t>
      </w:r>
      <w:r w:rsidR="40E2388C" w:rsidRPr="7CE8997B">
        <w:rPr>
          <w:rFonts w:ascii="Garamond" w:eastAsia="Garamond" w:hAnsi="Garamond" w:cs="Garamond"/>
          <w:color w:val="000000" w:themeColor="text1"/>
        </w:rPr>
        <w:t xml:space="preserve"> </w:t>
      </w:r>
      <w:r w:rsidR="53815E54" w:rsidRPr="7CE8997B">
        <w:rPr>
          <w:rFonts w:ascii="Garamond" w:eastAsia="Garamond" w:hAnsi="Garamond" w:cs="Garamond"/>
          <w:color w:val="000000" w:themeColor="text1"/>
        </w:rPr>
        <w:t xml:space="preserve">nanometers and </w:t>
      </w:r>
      <w:r w:rsidR="53815E54" w:rsidRPr="7CE8997B">
        <w:rPr>
          <w:rFonts w:ascii="Garamond" w:eastAsia="Garamond" w:hAnsi="Garamond" w:cs="Garamond"/>
          <w:i/>
          <w:iCs/>
          <w:color w:val="000000" w:themeColor="text1"/>
        </w:rPr>
        <w:t>τ</w:t>
      </w:r>
      <w:r w:rsidR="53815E54" w:rsidRPr="7CE8997B">
        <w:rPr>
          <w:rFonts w:ascii="Garamond" w:eastAsia="Garamond" w:hAnsi="Garamond" w:cs="Garamond"/>
          <w:i/>
          <w:iCs/>
          <w:color w:val="000000" w:themeColor="text1"/>
          <w:vertAlign w:val="subscript"/>
        </w:rPr>
        <w:t>n</w:t>
      </w:r>
      <w:r w:rsidR="53815E54" w:rsidRPr="7CE8997B">
        <w:rPr>
          <w:rFonts w:ascii="Garamond" w:eastAsia="Garamond" w:hAnsi="Garamond" w:cs="Garamond"/>
          <w:color w:val="000000" w:themeColor="text1"/>
        </w:rPr>
        <w:t xml:space="preserve"> is the AOD at wavelength </w:t>
      </w:r>
      <w:r w:rsidR="53815E54" w:rsidRPr="7CE8997B">
        <w:rPr>
          <w:rFonts w:ascii="Garamond" w:eastAsia="Garamond" w:hAnsi="Garamond" w:cs="Garamond"/>
          <w:i/>
          <w:iCs/>
          <w:color w:val="000000" w:themeColor="text1"/>
        </w:rPr>
        <w:t>λ</w:t>
      </w:r>
      <w:r w:rsidR="53815E54" w:rsidRPr="7CE8997B">
        <w:rPr>
          <w:rFonts w:ascii="Garamond" w:eastAsia="Garamond" w:hAnsi="Garamond" w:cs="Garamond"/>
          <w:i/>
          <w:iCs/>
          <w:color w:val="000000" w:themeColor="text1"/>
          <w:vertAlign w:val="subscript"/>
        </w:rPr>
        <w:t>n</w:t>
      </w:r>
      <w:r w:rsidR="53815E54" w:rsidRPr="7CE8997B">
        <w:rPr>
          <w:rFonts w:ascii="Garamond" w:eastAsia="Garamond" w:hAnsi="Garamond" w:cs="Garamond"/>
          <w:color w:val="000000" w:themeColor="text1"/>
        </w:rPr>
        <w:t>:</w:t>
      </w:r>
    </w:p>
    <w:p w14:paraId="5F0B1DB4" w14:textId="77777777" w:rsidR="007D7161" w:rsidRPr="007D7161" w:rsidRDefault="00000000" w:rsidP="00384EE6">
      <w:pPr>
        <w:spacing w:after="0" w:line="240" w:lineRule="auto"/>
        <w:jc w:val="center"/>
        <w:rPr>
          <w:rFonts w:ascii="Garamond" w:eastAsia="Garamond" w:hAnsi="Garamond" w:cs="Garamond"/>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τ</m:t>
                  </m:r>
                </m:e>
                <m:sub>
                  <m:r>
                    <w:rPr>
                      <w:rFonts w:ascii="Cambria Math" w:hAnsi="Cambria Math"/>
                    </w:rPr>
                    <m:t>550</m:t>
                  </m:r>
                </m:sub>
              </m:sSub>
              <m: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675</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550</m:t>
                              </m:r>
                            </m:sub>
                          </m:sSub>
                        </m:num>
                        <m:den>
                          <m:sSub>
                            <m:sSubPr>
                              <m:ctrlPr>
                                <w:rPr>
                                  <w:rFonts w:ascii="Cambria Math" w:hAnsi="Cambria Math"/>
                                </w:rPr>
                              </m:ctrlPr>
                            </m:sSubPr>
                            <m:e>
                              <m:r>
                                <w:rPr>
                                  <w:rFonts w:ascii="Cambria Math" w:hAnsi="Cambria Math"/>
                                </w:rPr>
                                <m:t>λ</m:t>
                              </m:r>
                            </m:e>
                            <m:sub>
                              <m:r>
                                <w:rPr>
                                  <w:rFonts w:ascii="Cambria Math" w:hAnsi="Cambria Math"/>
                                </w:rPr>
                                <m:t>675</m:t>
                              </m:r>
                            </m:sub>
                          </m:sSub>
                        </m:den>
                      </m:f>
                    </m:e>
                  </m:d>
                </m:e>
                <m:sup>
                  <m:f>
                    <m:fPr>
                      <m:ctrlPr>
                        <w:rPr>
                          <w:rFonts w:ascii="Cambria Math" w:hAnsi="Cambria Math"/>
                        </w:rPr>
                      </m:ctrlPr>
                    </m:fPr>
                    <m:num>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675</m:t>
                                      </m:r>
                                    </m:sub>
                                  </m:sSub>
                                </m:num>
                                <m:den>
                                  <m:sSub>
                                    <m:sSubPr>
                                      <m:ctrlPr>
                                        <w:rPr>
                                          <w:rFonts w:ascii="Cambria Math" w:hAnsi="Cambria Math"/>
                                        </w:rPr>
                                      </m:ctrlPr>
                                    </m:sSubPr>
                                    <m:e>
                                      <m:r>
                                        <w:rPr>
                                          <w:rFonts w:ascii="Cambria Math" w:hAnsi="Cambria Math"/>
                                        </w:rPr>
                                        <m:t>τ</m:t>
                                      </m:r>
                                    </m:e>
                                    <m:sub>
                                      <m:r>
                                        <w:rPr>
                                          <w:rFonts w:ascii="Cambria Math" w:hAnsi="Cambria Math"/>
                                        </w:rPr>
                                        <m:t>500</m:t>
                                      </m:r>
                                    </m:sub>
                                  </m:sSub>
                                </m:den>
                              </m:f>
                            </m:e>
                          </m:d>
                        </m:e>
                      </m:func>
                    </m:num>
                    <m:den>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λ</m:t>
                                      </m:r>
                                    </m:e>
                                    <m:sub>
                                      <m:r>
                                        <w:rPr>
                                          <w:rFonts w:ascii="Cambria Math" w:hAnsi="Cambria Math"/>
                                        </w:rPr>
                                        <m:t>675</m:t>
                                      </m:r>
                                    </m:sub>
                                  </m:sSub>
                                </m:num>
                                <m:den>
                                  <m:sSub>
                                    <m:sSubPr>
                                      <m:ctrlPr>
                                        <w:rPr>
                                          <w:rFonts w:ascii="Cambria Math" w:hAnsi="Cambria Math"/>
                                        </w:rPr>
                                      </m:ctrlPr>
                                    </m:sSubPr>
                                    <m:e>
                                      <m:r>
                                        <w:rPr>
                                          <w:rFonts w:ascii="Cambria Math" w:hAnsi="Cambria Math"/>
                                        </w:rPr>
                                        <m:t>λ</m:t>
                                      </m:r>
                                    </m:e>
                                    <m:sub>
                                      <m:r>
                                        <w:rPr>
                                          <w:rFonts w:ascii="Cambria Math" w:hAnsi="Cambria Math"/>
                                        </w:rPr>
                                        <m:t>500</m:t>
                                      </m:r>
                                    </m:sub>
                                  </m:sSub>
                                </m:den>
                              </m:f>
                            </m:e>
                          </m:d>
                        </m:e>
                      </m:func>
                    </m:den>
                  </m:f>
                </m:sup>
              </m:sSup>
              <m:r>
                <w:rPr>
                  <w:rFonts w:ascii="Cambria Math" w:hAnsi="Cambria Math"/>
                </w:rPr>
                <m:t>#</m:t>
              </m:r>
              <m:d>
                <m:dPr>
                  <m:ctrlPr>
                    <w:rPr>
                      <w:rFonts w:ascii="Cambria Math" w:hAnsi="Cambria Math"/>
                      <w:i/>
                    </w:rPr>
                  </m:ctrlPr>
                </m:dPr>
                <m:e>
                  <m:r>
                    <w:rPr>
                      <w:rFonts w:ascii="Cambria Math" w:hAnsi="Cambria Math"/>
                    </w:rPr>
                    <m:t>1</m:t>
                  </m:r>
                </m:e>
              </m:d>
            </m:e>
          </m:eqArr>
        </m:oMath>
      </m:oMathPara>
    </w:p>
    <w:p w14:paraId="54C9E4E1" w14:textId="78ACD670" w:rsidR="00CE7B02" w:rsidRPr="007D7161" w:rsidRDefault="26DDE252" w:rsidP="00384EE6">
      <w:pPr>
        <w:spacing w:after="0" w:line="240" w:lineRule="auto"/>
        <w:jc w:val="center"/>
        <w:rPr>
          <w:rFonts w:ascii="Garamond" w:eastAsia="Garamond" w:hAnsi="Garamond" w:cs="Garamond"/>
        </w:rPr>
      </w:pPr>
      <w:r>
        <w:t xml:space="preserve"> </w:t>
      </w:r>
    </w:p>
    <w:p w14:paraId="72A2C7BF" w14:textId="477D385B" w:rsidR="4D952479" w:rsidRDefault="4D952479" w:rsidP="00384EE6">
      <w:pPr>
        <w:spacing w:after="0" w:line="240" w:lineRule="auto"/>
        <w:rPr>
          <w:rFonts w:ascii="Garamond" w:eastAsia="Garamond" w:hAnsi="Garamond" w:cs="Garamond"/>
        </w:rPr>
      </w:pPr>
      <w:r w:rsidRPr="1103C17E">
        <w:rPr>
          <w:rFonts w:ascii="Garamond" w:eastAsia="Garamond" w:hAnsi="Garamond" w:cs="Garamond"/>
        </w:rPr>
        <w:t xml:space="preserve">After we cleaned and processed all the MODIS and AERONET data, we used ArcGIS Pro </w:t>
      </w:r>
      <w:r w:rsidR="1543C35F" w:rsidRPr="1103C17E">
        <w:rPr>
          <w:rFonts w:ascii="Garamond" w:eastAsia="Garamond" w:hAnsi="Garamond" w:cs="Garamond"/>
        </w:rPr>
        <w:t xml:space="preserve">3.3.0 </w:t>
      </w:r>
      <w:r w:rsidRPr="1103C17E">
        <w:rPr>
          <w:rFonts w:ascii="Garamond" w:eastAsia="Garamond" w:hAnsi="Garamond" w:cs="Garamond"/>
        </w:rPr>
        <w:t>to</w:t>
      </w:r>
      <w:r w:rsidR="1D8C95AE" w:rsidRPr="1103C17E">
        <w:rPr>
          <w:rFonts w:ascii="Garamond" w:eastAsia="Garamond" w:hAnsi="Garamond" w:cs="Garamond"/>
        </w:rPr>
        <w:t xml:space="preserve"> create</w:t>
      </w:r>
      <w:r w:rsidRPr="1103C17E">
        <w:rPr>
          <w:rFonts w:ascii="Garamond" w:eastAsia="Garamond" w:hAnsi="Garamond" w:cs="Garamond"/>
        </w:rPr>
        <w:t xml:space="preserve"> join</w:t>
      </w:r>
      <w:r w:rsidR="1F97E0BE" w:rsidRPr="1103C17E">
        <w:rPr>
          <w:rFonts w:ascii="Garamond" w:eastAsia="Garamond" w:hAnsi="Garamond" w:cs="Garamond"/>
        </w:rPr>
        <w:t xml:space="preserve">s </w:t>
      </w:r>
      <w:r w:rsidRPr="1103C17E">
        <w:rPr>
          <w:rFonts w:ascii="Garamond" w:eastAsia="Garamond" w:hAnsi="Garamond" w:cs="Garamond"/>
        </w:rPr>
        <w:t>between MODIS and AERONET data and between MODIS and EPA data. We joined the data based on</w:t>
      </w:r>
      <w:r w:rsidR="48FDB53C" w:rsidRPr="1103C17E">
        <w:rPr>
          <w:rFonts w:ascii="Garamond" w:eastAsia="Garamond" w:hAnsi="Garamond" w:cs="Garamond"/>
        </w:rPr>
        <w:t xml:space="preserve"> </w:t>
      </w:r>
      <w:r w:rsidRPr="1103C17E">
        <w:rPr>
          <w:rFonts w:ascii="Garamond" w:eastAsia="Garamond" w:hAnsi="Garamond" w:cs="Garamond"/>
        </w:rPr>
        <w:t>hourly UTC time and deleted any values that did not have a corresponding measurement. The resulting data</w:t>
      </w:r>
      <w:r w:rsidR="1051EE6C" w:rsidRPr="1103C17E">
        <w:rPr>
          <w:rFonts w:ascii="Garamond" w:eastAsia="Garamond" w:hAnsi="Garamond" w:cs="Garamond"/>
        </w:rPr>
        <w:t xml:space="preserve"> </w:t>
      </w:r>
      <w:r w:rsidRPr="1103C17E">
        <w:rPr>
          <w:rFonts w:ascii="Garamond" w:eastAsia="Garamond" w:hAnsi="Garamond" w:cs="Garamond"/>
        </w:rPr>
        <w:t>showed any MODIS AOD and ground monitor measurements taken at the same location within the same</w:t>
      </w:r>
      <w:r w:rsidR="5887CD41" w:rsidRPr="1103C17E">
        <w:rPr>
          <w:rFonts w:ascii="Garamond" w:eastAsia="Garamond" w:hAnsi="Garamond" w:cs="Garamond"/>
        </w:rPr>
        <w:t xml:space="preserve"> </w:t>
      </w:r>
      <w:r w:rsidRPr="1103C17E">
        <w:rPr>
          <w:rFonts w:ascii="Garamond" w:eastAsia="Garamond" w:hAnsi="Garamond" w:cs="Garamond"/>
        </w:rPr>
        <w:t>hour. We used these datasets to validate MODIS AOD data with ground monitors by running linear</w:t>
      </w:r>
      <w:r w:rsidR="6670E764" w:rsidRPr="1103C17E">
        <w:rPr>
          <w:rFonts w:ascii="Garamond" w:eastAsia="Garamond" w:hAnsi="Garamond" w:cs="Garamond"/>
        </w:rPr>
        <w:t xml:space="preserve"> </w:t>
      </w:r>
      <w:r w:rsidRPr="1103C17E">
        <w:rPr>
          <w:rFonts w:ascii="Garamond" w:eastAsia="Garamond" w:hAnsi="Garamond" w:cs="Garamond"/>
        </w:rPr>
        <w:t>correlations among the two.</w:t>
      </w:r>
    </w:p>
    <w:p w14:paraId="4B9C9041" w14:textId="0BC50062" w:rsidR="7C844F78" w:rsidRDefault="7C844F78" w:rsidP="00384EE6">
      <w:pPr>
        <w:spacing w:after="0" w:line="240" w:lineRule="auto"/>
        <w:jc w:val="center"/>
      </w:pPr>
    </w:p>
    <w:p w14:paraId="377642FD" w14:textId="1B2DDAB1" w:rsidR="6BD49B81" w:rsidRDefault="6BD49B81" w:rsidP="00384EE6">
      <w:pPr>
        <w:spacing w:after="0" w:line="240" w:lineRule="auto"/>
        <w:rPr>
          <w:rFonts w:ascii="Garamond" w:hAnsi="Garamond" w:cs="Arial"/>
          <w:i/>
          <w:iCs/>
        </w:rPr>
      </w:pPr>
      <w:r w:rsidRPr="7EE44FD4">
        <w:rPr>
          <w:rFonts w:ascii="Garamond" w:hAnsi="Garamond" w:cs="Arial"/>
          <w:i/>
          <w:iCs/>
        </w:rPr>
        <w:t xml:space="preserve">3.2.2 Processing </w:t>
      </w:r>
      <w:r w:rsidR="1144BE95" w:rsidRPr="7EE44FD4">
        <w:rPr>
          <w:rFonts w:ascii="Garamond" w:hAnsi="Garamond" w:cs="Arial"/>
          <w:i/>
          <w:iCs/>
        </w:rPr>
        <w:t>D</w:t>
      </w:r>
      <w:r w:rsidRPr="7EE44FD4">
        <w:rPr>
          <w:rFonts w:ascii="Garamond" w:hAnsi="Garamond" w:cs="Arial"/>
          <w:i/>
          <w:iCs/>
        </w:rPr>
        <w:t xml:space="preserve">ata for </w:t>
      </w:r>
      <w:r w:rsidR="4DD8D9FD" w:rsidRPr="7EE44FD4">
        <w:rPr>
          <w:rFonts w:ascii="Garamond" w:hAnsi="Garamond" w:cs="Arial"/>
          <w:i/>
          <w:iCs/>
        </w:rPr>
        <w:t>T</w:t>
      </w:r>
      <w:r w:rsidRPr="7EE44FD4">
        <w:rPr>
          <w:rFonts w:ascii="Garamond" w:hAnsi="Garamond" w:cs="Arial"/>
          <w:i/>
          <w:iCs/>
        </w:rPr>
        <w:t xml:space="preserve">ime </w:t>
      </w:r>
      <w:r w:rsidR="1A8EA7FD" w:rsidRPr="7EE44FD4">
        <w:rPr>
          <w:rFonts w:ascii="Garamond" w:hAnsi="Garamond" w:cs="Arial"/>
          <w:i/>
          <w:iCs/>
        </w:rPr>
        <w:t>S</w:t>
      </w:r>
      <w:r w:rsidRPr="7EE44FD4">
        <w:rPr>
          <w:rFonts w:ascii="Garamond" w:hAnsi="Garamond" w:cs="Arial"/>
          <w:i/>
          <w:iCs/>
        </w:rPr>
        <w:t xml:space="preserve">eries </w:t>
      </w:r>
      <w:r w:rsidR="7A58099F" w:rsidRPr="7EE44FD4">
        <w:rPr>
          <w:rFonts w:ascii="Garamond" w:hAnsi="Garamond" w:cs="Arial"/>
          <w:i/>
          <w:iCs/>
        </w:rPr>
        <w:t>A</w:t>
      </w:r>
      <w:r w:rsidRPr="7EE44FD4">
        <w:rPr>
          <w:rFonts w:ascii="Garamond" w:hAnsi="Garamond" w:cs="Arial"/>
          <w:i/>
          <w:iCs/>
        </w:rPr>
        <w:t>nalys</w:t>
      </w:r>
      <w:r w:rsidR="2B1D3710" w:rsidRPr="7EE44FD4">
        <w:rPr>
          <w:rFonts w:ascii="Garamond" w:hAnsi="Garamond" w:cs="Arial"/>
          <w:i/>
          <w:iCs/>
        </w:rPr>
        <w:t>e</w:t>
      </w:r>
      <w:r w:rsidRPr="7EE44FD4">
        <w:rPr>
          <w:rFonts w:ascii="Garamond" w:hAnsi="Garamond" w:cs="Arial"/>
          <w:i/>
          <w:iCs/>
        </w:rPr>
        <w:t>s</w:t>
      </w:r>
    </w:p>
    <w:p w14:paraId="523695C7" w14:textId="4AE2392F" w:rsidR="04D22707" w:rsidRDefault="04D22707" w:rsidP="00384EE6">
      <w:pPr>
        <w:spacing w:after="0" w:line="240" w:lineRule="auto"/>
        <w:rPr>
          <w:rFonts w:ascii="Garamond" w:hAnsi="Garamond" w:cs="Arial"/>
        </w:rPr>
      </w:pPr>
      <w:r w:rsidRPr="7CE8997B">
        <w:rPr>
          <w:rFonts w:ascii="Garamond" w:hAnsi="Garamond" w:cs="Arial"/>
        </w:rPr>
        <w:t xml:space="preserve">We further processed MODIS AOD data </w:t>
      </w:r>
      <w:r w:rsidR="01BA632C" w:rsidRPr="7CE8997B">
        <w:rPr>
          <w:rFonts w:ascii="Garamond" w:hAnsi="Garamond" w:cs="Arial"/>
        </w:rPr>
        <w:t>in preparation for building a</w:t>
      </w:r>
      <w:r w:rsidRPr="7CE8997B">
        <w:rPr>
          <w:rFonts w:ascii="Garamond" w:hAnsi="Garamond" w:cs="Arial"/>
        </w:rPr>
        <w:t xml:space="preserve"> time series analysis. </w:t>
      </w:r>
      <w:r w:rsidR="1B37D170" w:rsidRPr="7CE8997B">
        <w:rPr>
          <w:rFonts w:ascii="Garamond" w:hAnsi="Garamond" w:cs="Arial"/>
        </w:rPr>
        <w:t xml:space="preserve">Using the same </w:t>
      </w:r>
      <w:r w:rsidR="0D8C9A86" w:rsidRPr="7CE8997B">
        <w:rPr>
          <w:rFonts w:ascii="Garamond" w:hAnsi="Garamond" w:cs="Arial"/>
        </w:rPr>
        <w:t>MODIS data</w:t>
      </w:r>
      <w:r w:rsidR="0E21CFC9" w:rsidRPr="7CE8997B">
        <w:rPr>
          <w:rFonts w:ascii="Garamond" w:hAnsi="Garamond" w:cs="Arial"/>
        </w:rPr>
        <w:t xml:space="preserve"> </w:t>
      </w:r>
      <w:r w:rsidR="36E5445B" w:rsidRPr="7CE8997B">
        <w:rPr>
          <w:rFonts w:ascii="Garamond" w:hAnsi="Garamond" w:cs="Arial"/>
        </w:rPr>
        <w:t>and</w:t>
      </w:r>
      <w:r w:rsidR="006CFE6D" w:rsidRPr="7CE8997B">
        <w:rPr>
          <w:rFonts w:ascii="Garamond" w:hAnsi="Garamond" w:cs="Arial"/>
        </w:rPr>
        <w:t xml:space="preserve"> </w:t>
      </w:r>
      <w:r w:rsidR="1B37D170" w:rsidRPr="7CE8997B">
        <w:rPr>
          <w:rFonts w:ascii="Garamond" w:hAnsi="Garamond" w:cs="Arial"/>
        </w:rPr>
        <w:t>spectral band as</w:t>
      </w:r>
      <w:r w:rsidR="5735E6AA" w:rsidRPr="7CE8997B">
        <w:rPr>
          <w:rFonts w:ascii="Garamond" w:hAnsi="Garamond" w:cs="Arial"/>
        </w:rPr>
        <w:t xml:space="preserve"> previously</w:t>
      </w:r>
      <w:r w:rsidR="1B37D170" w:rsidRPr="7CE8997B">
        <w:rPr>
          <w:rFonts w:ascii="Garamond" w:hAnsi="Garamond" w:cs="Arial"/>
        </w:rPr>
        <w:t xml:space="preserve"> </w:t>
      </w:r>
      <w:r w:rsidRPr="7CE8997B">
        <w:rPr>
          <w:rFonts w:ascii="Garamond" w:hAnsi="Garamond" w:cs="Arial"/>
        </w:rPr>
        <w:t>used</w:t>
      </w:r>
      <w:r w:rsidR="774E2B55" w:rsidRPr="7CE8997B">
        <w:rPr>
          <w:rFonts w:ascii="Garamond" w:hAnsi="Garamond" w:cs="Arial"/>
        </w:rPr>
        <w:t xml:space="preserve"> in</w:t>
      </w:r>
      <w:r w:rsidRPr="7CE8997B">
        <w:rPr>
          <w:rFonts w:ascii="Garamond" w:hAnsi="Garamond" w:cs="Arial"/>
        </w:rPr>
        <w:t xml:space="preserve"> G</w:t>
      </w:r>
      <w:r w:rsidR="00CD1317">
        <w:rPr>
          <w:rFonts w:ascii="Garamond" w:hAnsi="Garamond" w:cs="Arial"/>
        </w:rPr>
        <w:t>oogle Earth Engine</w:t>
      </w:r>
      <w:r w:rsidR="44180057" w:rsidRPr="7CE8997B">
        <w:rPr>
          <w:rFonts w:ascii="Garamond" w:hAnsi="Garamond" w:cs="Arial"/>
        </w:rPr>
        <w:t>, we</w:t>
      </w:r>
      <w:r w:rsidRPr="7CE8997B">
        <w:rPr>
          <w:rFonts w:ascii="Garamond" w:hAnsi="Garamond" w:cs="Arial"/>
        </w:rPr>
        <w:t xml:space="preserve"> export</w:t>
      </w:r>
      <w:r w:rsidR="6CB06775" w:rsidRPr="7CE8997B">
        <w:rPr>
          <w:rFonts w:ascii="Garamond" w:hAnsi="Garamond" w:cs="Arial"/>
        </w:rPr>
        <w:t>ed</w:t>
      </w:r>
      <w:r w:rsidR="170BCD37" w:rsidRPr="7CE8997B">
        <w:rPr>
          <w:rFonts w:ascii="Garamond" w:hAnsi="Garamond" w:cs="Arial"/>
        </w:rPr>
        <w:t xml:space="preserve"> reduced</w:t>
      </w:r>
      <w:r w:rsidRPr="7CE8997B">
        <w:rPr>
          <w:rFonts w:ascii="Garamond" w:hAnsi="Garamond" w:cs="Arial"/>
        </w:rPr>
        <w:t xml:space="preserve"> images of the mean, median, 9</w:t>
      </w:r>
      <w:r w:rsidR="631B5697" w:rsidRPr="7CE8997B">
        <w:rPr>
          <w:rFonts w:ascii="Garamond" w:hAnsi="Garamond" w:cs="Arial"/>
        </w:rPr>
        <w:t>0</w:t>
      </w:r>
      <w:r w:rsidRPr="7CE8997B">
        <w:rPr>
          <w:rFonts w:ascii="Garamond" w:hAnsi="Garamond" w:cs="Arial"/>
          <w:vertAlign w:val="superscript"/>
        </w:rPr>
        <w:t xml:space="preserve">th </w:t>
      </w:r>
      <w:r w:rsidRPr="7CE8997B">
        <w:rPr>
          <w:rFonts w:ascii="Garamond" w:hAnsi="Garamond" w:cs="Arial"/>
        </w:rPr>
        <w:t>p</w:t>
      </w:r>
      <w:r w:rsidR="67B10734" w:rsidRPr="7CE8997B">
        <w:rPr>
          <w:rFonts w:ascii="Garamond" w:hAnsi="Garamond" w:cs="Arial"/>
        </w:rPr>
        <w:t>ercentile</w:t>
      </w:r>
      <w:r w:rsidR="2D174DA2" w:rsidRPr="7CE8997B">
        <w:rPr>
          <w:rFonts w:ascii="Garamond" w:hAnsi="Garamond" w:cs="Arial"/>
        </w:rPr>
        <w:t>s</w:t>
      </w:r>
      <w:r w:rsidR="2091E186" w:rsidRPr="7CE8997B">
        <w:rPr>
          <w:rFonts w:ascii="Garamond" w:hAnsi="Garamond" w:cs="Arial"/>
        </w:rPr>
        <w:t>, and 98</w:t>
      </w:r>
      <w:r w:rsidR="2091E186" w:rsidRPr="7CE8997B">
        <w:rPr>
          <w:rFonts w:ascii="Garamond" w:hAnsi="Garamond" w:cs="Arial"/>
          <w:vertAlign w:val="superscript"/>
        </w:rPr>
        <w:t xml:space="preserve">th </w:t>
      </w:r>
      <w:r w:rsidR="2091E186" w:rsidRPr="7CE8997B">
        <w:rPr>
          <w:rFonts w:ascii="Garamond" w:hAnsi="Garamond" w:cs="Arial"/>
        </w:rPr>
        <w:t>percentiles</w:t>
      </w:r>
      <w:r w:rsidR="67B10734" w:rsidRPr="7CE8997B">
        <w:rPr>
          <w:rFonts w:ascii="Garamond" w:hAnsi="Garamond" w:cs="Arial"/>
        </w:rPr>
        <w:t xml:space="preserve"> of</w:t>
      </w:r>
      <w:r w:rsidR="13DEDBF3" w:rsidRPr="7CE8997B">
        <w:rPr>
          <w:rFonts w:ascii="Garamond" w:hAnsi="Garamond" w:cs="Arial"/>
        </w:rPr>
        <w:t xml:space="preserve"> AOD</w:t>
      </w:r>
      <w:r w:rsidR="67B10734" w:rsidRPr="7CE8997B">
        <w:rPr>
          <w:rFonts w:ascii="Garamond" w:hAnsi="Garamond" w:cs="Arial"/>
        </w:rPr>
        <w:t xml:space="preserve"> for each year </w:t>
      </w:r>
      <w:r w:rsidR="4CAD86C1" w:rsidRPr="7CE8997B">
        <w:rPr>
          <w:rFonts w:ascii="Garamond" w:hAnsi="Garamond" w:cs="Arial"/>
        </w:rPr>
        <w:t xml:space="preserve">in </w:t>
      </w:r>
      <w:r w:rsidR="67B10734" w:rsidRPr="7CE8997B">
        <w:rPr>
          <w:rFonts w:ascii="Garamond" w:hAnsi="Garamond" w:cs="Arial"/>
        </w:rPr>
        <w:t>our study period.</w:t>
      </w:r>
      <w:r w:rsidR="643B1FB4" w:rsidRPr="7CE8997B">
        <w:rPr>
          <w:rFonts w:ascii="Garamond" w:hAnsi="Garamond" w:cs="Arial"/>
        </w:rPr>
        <w:t xml:space="preserve"> </w:t>
      </w:r>
      <w:r w:rsidR="160909D7" w:rsidRPr="7CE8997B">
        <w:rPr>
          <w:rFonts w:ascii="Garamond" w:hAnsi="Garamond" w:cs="Arial"/>
        </w:rPr>
        <w:t xml:space="preserve">We used </w:t>
      </w:r>
      <w:r w:rsidR="5C4888B0" w:rsidRPr="7CE8997B">
        <w:rPr>
          <w:rFonts w:ascii="Garamond" w:hAnsi="Garamond" w:cs="Arial"/>
        </w:rPr>
        <w:t xml:space="preserve">AOD values for </w:t>
      </w:r>
      <w:r w:rsidR="00C14EE4">
        <w:rPr>
          <w:rFonts w:ascii="Garamond" w:hAnsi="Garamond" w:cs="Arial"/>
        </w:rPr>
        <w:t>the</w:t>
      </w:r>
      <w:r w:rsidR="00C14EE4" w:rsidRPr="7CE8997B">
        <w:rPr>
          <w:rFonts w:ascii="Garamond" w:hAnsi="Garamond" w:cs="Arial"/>
        </w:rPr>
        <w:t xml:space="preserve"> </w:t>
      </w:r>
      <w:r w:rsidR="160909D7" w:rsidRPr="7CE8997B">
        <w:rPr>
          <w:rFonts w:ascii="Garamond" w:hAnsi="Garamond" w:cs="Arial"/>
        </w:rPr>
        <w:t>m</w:t>
      </w:r>
      <w:r w:rsidR="72C3AD94" w:rsidRPr="7CE8997B">
        <w:rPr>
          <w:rFonts w:ascii="Garamond" w:hAnsi="Garamond" w:cs="Arial"/>
        </w:rPr>
        <w:t>ean, median, and 9</w:t>
      </w:r>
      <w:r w:rsidR="6255CFAD" w:rsidRPr="7CE8997B">
        <w:rPr>
          <w:rFonts w:ascii="Garamond" w:hAnsi="Garamond" w:cs="Arial"/>
        </w:rPr>
        <w:t>0</w:t>
      </w:r>
      <w:r w:rsidR="72C3AD94" w:rsidRPr="7CE8997B">
        <w:rPr>
          <w:rFonts w:ascii="Garamond" w:hAnsi="Garamond" w:cs="Arial"/>
          <w:vertAlign w:val="superscript"/>
        </w:rPr>
        <w:t xml:space="preserve">th </w:t>
      </w:r>
      <w:r w:rsidR="72C3AD94" w:rsidRPr="7CE8997B">
        <w:rPr>
          <w:rFonts w:ascii="Garamond" w:hAnsi="Garamond" w:cs="Arial"/>
        </w:rPr>
        <w:t>percentile</w:t>
      </w:r>
      <w:r w:rsidR="25677882" w:rsidRPr="7CE8997B">
        <w:rPr>
          <w:rFonts w:ascii="Garamond" w:hAnsi="Garamond" w:cs="Arial"/>
        </w:rPr>
        <w:t xml:space="preserve"> a</w:t>
      </w:r>
      <w:r w:rsidR="72C3AD94" w:rsidRPr="7CE8997B">
        <w:rPr>
          <w:rFonts w:ascii="Garamond" w:hAnsi="Garamond" w:cs="Arial"/>
        </w:rPr>
        <w:t>nalys</w:t>
      </w:r>
      <w:r w:rsidR="2C61303A" w:rsidRPr="7CE8997B">
        <w:rPr>
          <w:rFonts w:ascii="Garamond" w:hAnsi="Garamond" w:cs="Arial"/>
        </w:rPr>
        <w:t>e</w:t>
      </w:r>
      <w:r w:rsidR="72C3AD94" w:rsidRPr="7CE8997B">
        <w:rPr>
          <w:rFonts w:ascii="Garamond" w:hAnsi="Garamond" w:cs="Arial"/>
        </w:rPr>
        <w:t>s,</w:t>
      </w:r>
      <w:r w:rsidR="2C1A5646" w:rsidRPr="7CE8997B">
        <w:rPr>
          <w:rFonts w:ascii="Garamond" w:hAnsi="Garamond" w:cs="Arial"/>
        </w:rPr>
        <w:t xml:space="preserve"> but </w:t>
      </w:r>
      <w:r w:rsidR="1E2B459E" w:rsidRPr="7CE8997B">
        <w:rPr>
          <w:rFonts w:ascii="Garamond" w:hAnsi="Garamond" w:cs="Arial"/>
        </w:rPr>
        <w:t xml:space="preserve">converted </w:t>
      </w:r>
      <w:r w:rsidR="4D179AF4" w:rsidRPr="7CE8997B">
        <w:rPr>
          <w:rFonts w:ascii="Garamond" w:hAnsi="Garamond" w:cs="Arial"/>
        </w:rPr>
        <w:t xml:space="preserve">the </w:t>
      </w:r>
      <w:r w:rsidR="72C3AD94" w:rsidRPr="7CE8997B">
        <w:rPr>
          <w:rFonts w:ascii="Garamond" w:hAnsi="Garamond" w:cs="Arial"/>
        </w:rPr>
        <w:t>98</w:t>
      </w:r>
      <w:r w:rsidR="72C3AD94" w:rsidRPr="7CE8997B">
        <w:rPr>
          <w:rFonts w:ascii="Garamond" w:hAnsi="Garamond" w:cs="Arial"/>
          <w:vertAlign w:val="superscript"/>
        </w:rPr>
        <w:t xml:space="preserve">th </w:t>
      </w:r>
      <w:r w:rsidR="72C3AD94" w:rsidRPr="7CE8997B">
        <w:rPr>
          <w:rFonts w:ascii="Garamond" w:hAnsi="Garamond" w:cs="Arial"/>
        </w:rPr>
        <w:t xml:space="preserve">percentile values </w:t>
      </w:r>
      <w:r w:rsidR="29A52DC3" w:rsidRPr="7CE8997B">
        <w:rPr>
          <w:rFonts w:ascii="Garamond" w:hAnsi="Garamond" w:cs="Arial"/>
        </w:rPr>
        <w:t xml:space="preserve">into </w:t>
      </w:r>
      <w:r w:rsidR="059D1F2A" w:rsidRPr="7CE8997B">
        <w:rPr>
          <w:rFonts w:ascii="Garamond" w:eastAsia="Garamond" w:hAnsi="Garamond" w:cs="Garamond"/>
          <w:color w:val="000000" w:themeColor="text1"/>
        </w:rPr>
        <w:t>PM</w:t>
      </w:r>
      <w:r w:rsidR="059D1F2A" w:rsidRPr="7CE8997B">
        <w:rPr>
          <w:rFonts w:ascii="Garamond" w:eastAsia="Garamond" w:hAnsi="Garamond" w:cs="Garamond"/>
          <w:color w:val="000000" w:themeColor="text1"/>
          <w:vertAlign w:val="subscript"/>
        </w:rPr>
        <w:t>2.5</w:t>
      </w:r>
      <w:r w:rsidR="28C70DA6" w:rsidRPr="7CE8997B">
        <w:rPr>
          <w:rFonts w:ascii="Garamond" w:hAnsi="Garamond" w:cs="Arial"/>
        </w:rPr>
        <w:t xml:space="preserve"> measurements</w:t>
      </w:r>
      <w:r w:rsidR="29A52DC3" w:rsidRPr="7CE8997B">
        <w:rPr>
          <w:rFonts w:ascii="Garamond" w:hAnsi="Garamond" w:cs="Arial"/>
        </w:rPr>
        <w:t xml:space="preserve"> and then into </w:t>
      </w:r>
      <w:r w:rsidR="5AB0FA47" w:rsidRPr="7CE8997B">
        <w:rPr>
          <w:rFonts w:ascii="Garamond" w:hAnsi="Garamond" w:cs="Arial"/>
        </w:rPr>
        <w:t xml:space="preserve">the </w:t>
      </w:r>
      <w:r w:rsidR="29A52DC3" w:rsidRPr="7CE8997B">
        <w:rPr>
          <w:rFonts w:ascii="Garamond" w:hAnsi="Garamond" w:cs="Arial"/>
        </w:rPr>
        <w:t>Air Quality Index.</w:t>
      </w:r>
      <w:r w:rsidR="1C867305" w:rsidRPr="7CE8997B">
        <w:rPr>
          <w:rFonts w:ascii="Garamond" w:hAnsi="Garamond" w:cs="Arial"/>
        </w:rPr>
        <w:t xml:space="preserve"> </w:t>
      </w:r>
      <w:r w:rsidR="54EC53C6" w:rsidRPr="7CE8997B">
        <w:rPr>
          <w:rFonts w:ascii="Garamond" w:hAnsi="Garamond" w:cs="Arial"/>
        </w:rPr>
        <w:t xml:space="preserve">Additionally, we </w:t>
      </w:r>
      <w:r w:rsidR="11DF2915" w:rsidRPr="7CE8997B">
        <w:rPr>
          <w:rFonts w:ascii="Garamond" w:hAnsi="Garamond" w:cs="Arial"/>
        </w:rPr>
        <w:t xml:space="preserve">obtained </w:t>
      </w:r>
      <w:r w:rsidR="41BE485E" w:rsidRPr="7CE8997B">
        <w:rPr>
          <w:rFonts w:ascii="Garamond" w:hAnsi="Garamond" w:cs="Arial"/>
        </w:rPr>
        <w:t>daily mean MODIS</w:t>
      </w:r>
      <w:r w:rsidR="1EDCD1B1" w:rsidRPr="7CE8997B">
        <w:rPr>
          <w:rFonts w:ascii="Garamond" w:hAnsi="Garamond" w:cs="Arial"/>
        </w:rPr>
        <w:t xml:space="preserve"> AOD and EPA</w:t>
      </w:r>
      <w:r w:rsidR="102B187D" w:rsidRPr="7CE8997B">
        <w:rPr>
          <w:rFonts w:ascii="Garamond" w:hAnsi="Garamond" w:cs="Arial"/>
        </w:rPr>
        <w:t xml:space="preserve"> PM</w:t>
      </w:r>
      <w:r w:rsidR="102B187D" w:rsidRPr="7CE8997B">
        <w:rPr>
          <w:rFonts w:ascii="Garamond" w:hAnsi="Garamond" w:cs="Arial"/>
          <w:vertAlign w:val="subscript"/>
        </w:rPr>
        <w:t>2.5</w:t>
      </w:r>
      <w:r w:rsidR="102B187D" w:rsidRPr="7CE8997B">
        <w:rPr>
          <w:rFonts w:ascii="Garamond" w:hAnsi="Garamond" w:cs="Arial"/>
        </w:rPr>
        <w:t xml:space="preserve"> for decomposing our series </w:t>
      </w:r>
      <w:r w:rsidR="4158EE41" w:rsidRPr="7CE8997B">
        <w:rPr>
          <w:rFonts w:ascii="Garamond" w:hAnsi="Garamond" w:cs="Arial"/>
        </w:rPr>
        <w:t xml:space="preserve">into </w:t>
      </w:r>
      <w:r w:rsidR="795FA908" w:rsidRPr="7CE8997B">
        <w:rPr>
          <w:rFonts w:ascii="Garamond" w:hAnsi="Garamond" w:cs="Arial"/>
        </w:rPr>
        <w:t>trend, seasonality, and noise components.</w:t>
      </w:r>
    </w:p>
    <w:p w14:paraId="3639296D" w14:textId="47DB2A9C" w:rsidR="7C844F78" w:rsidRDefault="7C844F78" w:rsidP="00384EE6">
      <w:pPr>
        <w:spacing w:after="0" w:line="240" w:lineRule="auto"/>
        <w:rPr>
          <w:rFonts w:ascii="Garamond" w:hAnsi="Garamond" w:cs="Arial"/>
        </w:rPr>
      </w:pPr>
    </w:p>
    <w:p w14:paraId="4C34B59C" w14:textId="64ABE815" w:rsidR="135683ED" w:rsidRDefault="135683ED" w:rsidP="00384EE6">
      <w:pPr>
        <w:spacing w:after="0" w:line="240" w:lineRule="auto"/>
        <w:rPr>
          <w:rFonts w:ascii="Garamond" w:hAnsi="Garamond" w:cs="Arial"/>
          <w:i/>
          <w:iCs/>
        </w:rPr>
      </w:pPr>
      <w:r w:rsidRPr="7C844F78">
        <w:rPr>
          <w:rFonts w:ascii="Garamond" w:hAnsi="Garamond" w:cs="Arial"/>
          <w:i/>
          <w:iCs/>
        </w:rPr>
        <w:t>3.2.</w:t>
      </w:r>
      <w:r w:rsidR="360A483B" w:rsidRPr="7C844F78">
        <w:rPr>
          <w:rFonts w:ascii="Garamond" w:hAnsi="Garamond" w:cs="Arial"/>
          <w:i/>
          <w:iCs/>
        </w:rPr>
        <w:t>3</w:t>
      </w:r>
      <w:r w:rsidRPr="7C844F78">
        <w:rPr>
          <w:rFonts w:ascii="Garamond" w:hAnsi="Garamond" w:cs="Arial"/>
          <w:i/>
          <w:iCs/>
        </w:rPr>
        <w:t xml:space="preserve"> Processing </w:t>
      </w:r>
      <w:r w:rsidR="7ACD3F4C" w:rsidRPr="7C844F78">
        <w:rPr>
          <w:rFonts w:ascii="Garamond" w:hAnsi="Garamond" w:cs="Arial"/>
          <w:i/>
          <w:iCs/>
        </w:rPr>
        <w:t>D</w:t>
      </w:r>
      <w:r w:rsidR="15788511" w:rsidRPr="7C844F78">
        <w:rPr>
          <w:rFonts w:ascii="Garamond" w:hAnsi="Garamond" w:cs="Arial"/>
          <w:i/>
          <w:iCs/>
        </w:rPr>
        <w:t xml:space="preserve">ata for </w:t>
      </w:r>
      <w:r w:rsidR="17C27C20" w:rsidRPr="7C844F78">
        <w:rPr>
          <w:rFonts w:ascii="Garamond" w:hAnsi="Garamond" w:cs="Arial"/>
          <w:i/>
          <w:iCs/>
        </w:rPr>
        <w:t>S</w:t>
      </w:r>
      <w:r w:rsidR="15788511" w:rsidRPr="7C844F78">
        <w:rPr>
          <w:rFonts w:ascii="Garamond" w:hAnsi="Garamond" w:cs="Arial"/>
          <w:i/>
          <w:iCs/>
        </w:rPr>
        <w:t xml:space="preserve">ocial </w:t>
      </w:r>
      <w:r w:rsidR="3B5D6666" w:rsidRPr="7C844F78">
        <w:rPr>
          <w:rFonts w:ascii="Garamond" w:hAnsi="Garamond" w:cs="Arial"/>
          <w:i/>
          <w:iCs/>
        </w:rPr>
        <w:t>Vulnerability Index Map</w:t>
      </w:r>
    </w:p>
    <w:p w14:paraId="1783F0A1" w14:textId="3E8A7263" w:rsidR="060B4FEE" w:rsidRDefault="644A34C6" w:rsidP="00384EE6">
      <w:pPr>
        <w:spacing w:after="0" w:line="240" w:lineRule="auto"/>
        <w:rPr>
          <w:rFonts w:ascii="Garamond" w:hAnsi="Garamond" w:cs="Arial"/>
        </w:rPr>
      </w:pPr>
      <w:r w:rsidRPr="75522C40">
        <w:rPr>
          <w:rFonts w:ascii="Garamond" w:hAnsi="Garamond" w:cs="Arial"/>
        </w:rPr>
        <w:t>We used the sociodemographic data</w:t>
      </w:r>
      <w:r w:rsidR="16BCEE83" w:rsidRPr="75522C40">
        <w:rPr>
          <w:rFonts w:ascii="Garamond" w:hAnsi="Garamond" w:cs="Arial"/>
        </w:rPr>
        <w:t xml:space="preserve"> and AOD</w:t>
      </w:r>
      <w:r w:rsidRPr="75522C40">
        <w:rPr>
          <w:rFonts w:ascii="Garamond" w:hAnsi="Garamond" w:cs="Arial"/>
        </w:rPr>
        <w:t xml:space="preserve"> </w:t>
      </w:r>
      <w:r w:rsidR="4899DA7E" w:rsidRPr="75522C40">
        <w:rPr>
          <w:rFonts w:ascii="Garamond" w:hAnsi="Garamond" w:cs="Arial"/>
        </w:rPr>
        <w:t xml:space="preserve">data </w:t>
      </w:r>
      <w:r w:rsidRPr="75522C40">
        <w:rPr>
          <w:rFonts w:ascii="Garamond" w:hAnsi="Garamond" w:cs="Arial"/>
        </w:rPr>
        <w:t xml:space="preserve">to make a </w:t>
      </w:r>
      <w:r w:rsidR="1EEAB692" w:rsidRPr="75522C40">
        <w:rPr>
          <w:rFonts w:ascii="Garamond" w:hAnsi="Garamond" w:cs="Arial"/>
        </w:rPr>
        <w:t xml:space="preserve">bivariate </w:t>
      </w:r>
      <w:r w:rsidRPr="75522C40">
        <w:rPr>
          <w:rFonts w:ascii="Garamond" w:hAnsi="Garamond" w:cs="Arial"/>
        </w:rPr>
        <w:t>social vulnerability index map. To process th</w:t>
      </w:r>
      <w:r w:rsidR="2A39FEB6" w:rsidRPr="75522C40">
        <w:rPr>
          <w:rFonts w:ascii="Garamond" w:hAnsi="Garamond" w:cs="Arial"/>
        </w:rPr>
        <w:t xml:space="preserve">e sociodemographic </w:t>
      </w:r>
      <w:r w:rsidRPr="75522C40">
        <w:rPr>
          <w:rFonts w:ascii="Garamond" w:hAnsi="Garamond" w:cs="Arial"/>
        </w:rPr>
        <w:t>data</w:t>
      </w:r>
      <w:r w:rsidR="674E62F6" w:rsidRPr="75522C40">
        <w:rPr>
          <w:rFonts w:ascii="Garamond" w:hAnsi="Garamond" w:cs="Arial"/>
        </w:rPr>
        <w:t xml:space="preserve"> for </w:t>
      </w:r>
      <w:r w:rsidR="7F413414" w:rsidRPr="75522C40">
        <w:rPr>
          <w:rFonts w:ascii="Garamond" w:hAnsi="Garamond" w:cs="Arial"/>
        </w:rPr>
        <w:t>this analysis</w:t>
      </w:r>
      <w:r w:rsidRPr="75522C40">
        <w:rPr>
          <w:rFonts w:ascii="Garamond" w:hAnsi="Garamond" w:cs="Arial"/>
        </w:rPr>
        <w:t xml:space="preserve">, we assigned factors to each census tract. </w:t>
      </w:r>
      <w:r w:rsidR="55C5E108" w:rsidRPr="75522C40">
        <w:rPr>
          <w:rFonts w:ascii="Garamond" w:hAnsi="Garamond" w:cs="Arial"/>
        </w:rPr>
        <w:t>We assigned a</w:t>
      </w:r>
      <w:r w:rsidRPr="75522C40">
        <w:rPr>
          <w:rFonts w:ascii="Garamond" w:hAnsi="Garamond" w:cs="Arial"/>
        </w:rPr>
        <w:t xml:space="preserve"> factor of </w:t>
      </w:r>
      <w:r w:rsidR="48F2F3CB" w:rsidRPr="75522C40">
        <w:rPr>
          <w:rFonts w:ascii="Garamond" w:hAnsi="Garamond" w:cs="Arial"/>
        </w:rPr>
        <w:t xml:space="preserve">zero to census tracts that </w:t>
      </w:r>
      <w:r w:rsidR="64218390" w:rsidRPr="75522C40">
        <w:rPr>
          <w:rFonts w:ascii="Garamond" w:hAnsi="Garamond" w:cs="Arial"/>
        </w:rPr>
        <w:t xml:space="preserve">did not meet the thresholds for </w:t>
      </w:r>
      <w:r w:rsidR="0B17AB7E" w:rsidRPr="75522C40">
        <w:rPr>
          <w:rFonts w:ascii="Garamond" w:hAnsi="Garamond" w:cs="Arial"/>
        </w:rPr>
        <w:t xml:space="preserve">classification as a low-income community or a </w:t>
      </w:r>
      <w:r w:rsidR="64218390" w:rsidRPr="75522C40">
        <w:rPr>
          <w:rFonts w:ascii="Garamond" w:hAnsi="Garamond" w:cs="Arial"/>
        </w:rPr>
        <w:t xml:space="preserve">community of a </w:t>
      </w:r>
      <w:r w:rsidR="05A85B0D" w:rsidRPr="75522C40">
        <w:rPr>
          <w:rFonts w:ascii="Garamond" w:hAnsi="Garamond" w:cs="Arial"/>
        </w:rPr>
        <w:t>color</w:t>
      </w:r>
      <w:r w:rsidR="0C8FD963" w:rsidRPr="75522C40">
        <w:rPr>
          <w:rFonts w:ascii="Garamond" w:hAnsi="Garamond" w:cs="Arial"/>
        </w:rPr>
        <w:t xml:space="preserve">. A factor of one </w:t>
      </w:r>
      <w:r w:rsidR="445A03A6" w:rsidRPr="75522C40">
        <w:rPr>
          <w:rFonts w:ascii="Garamond" w:hAnsi="Garamond" w:cs="Arial"/>
        </w:rPr>
        <w:t>signifie</w:t>
      </w:r>
      <w:r w:rsidR="3142DF9C" w:rsidRPr="75522C40">
        <w:rPr>
          <w:rFonts w:ascii="Garamond" w:hAnsi="Garamond" w:cs="Arial"/>
        </w:rPr>
        <w:t>d</w:t>
      </w:r>
      <w:r w:rsidR="1D841D3C" w:rsidRPr="75522C40">
        <w:rPr>
          <w:rFonts w:ascii="Garamond" w:hAnsi="Garamond" w:cs="Arial"/>
        </w:rPr>
        <w:t xml:space="preserve"> either</w:t>
      </w:r>
      <w:r w:rsidR="0C8FD963" w:rsidRPr="75522C40">
        <w:rPr>
          <w:rFonts w:ascii="Garamond" w:hAnsi="Garamond" w:cs="Arial"/>
        </w:rPr>
        <w:t xml:space="preserve"> a </w:t>
      </w:r>
      <w:r w:rsidR="216B92B3" w:rsidRPr="75522C40">
        <w:rPr>
          <w:rFonts w:ascii="Garamond" w:hAnsi="Garamond" w:cs="Arial"/>
        </w:rPr>
        <w:t>low-income community or a community of colo</w:t>
      </w:r>
      <w:r w:rsidR="57C69CA1" w:rsidRPr="75522C40">
        <w:rPr>
          <w:rFonts w:ascii="Garamond" w:hAnsi="Garamond" w:cs="Arial"/>
        </w:rPr>
        <w:t>r</w:t>
      </w:r>
      <w:r w:rsidR="216B92B3" w:rsidRPr="75522C40">
        <w:rPr>
          <w:rFonts w:ascii="Garamond" w:hAnsi="Garamond" w:cs="Arial"/>
        </w:rPr>
        <w:t xml:space="preserve">. </w:t>
      </w:r>
      <w:r w:rsidR="6FCDA0C0" w:rsidRPr="75522C40">
        <w:rPr>
          <w:rFonts w:ascii="Garamond" w:hAnsi="Garamond" w:cs="Arial"/>
        </w:rPr>
        <w:t xml:space="preserve">Finally, </w:t>
      </w:r>
      <w:r w:rsidR="6CC911CA" w:rsidRPr="75522C40">
        <w:rPr>
          <w:rFonts w:ascii="Garamond" w:hAnsi="Garamond" w:cs="Arial"/>
        </w:rPr>
        <w:t xml:space="preserve">we assigned </w:t>
      </w:r>
      <w:r w:rsidR="6FCDA0C0" w:rsidRPr="75522C40">
        <w:rPr>
          <w:rFonts w:ascii="Garamond" w:hAnsi="Garamond" w:cs="Arial"/>
        </w:rPr>
        <w:t xml:space="preserve">a factor of two </w:t>
      </w:r>
      <w:r w:rsidR="010A15F5" w:rsidRPr="75522C40">
        <w:rPr>
          <w:rFonts w:ascii="Garamond" w:hAnsi="Garamond" w:cs="Arial"/>
        </w:rPr>
        <w:t xml:space="preserve">to census blocks that </w:t>
      </w:r>
      <w:r w:rsidR="02DB25FD" w:rsidRPr="75522C40">
        <w:rPr>
          <w:rFonts w:ascii="Garamond" w:hAnsi="Garamond" w:cs="Arial"/>
        </w:rPr>
        <w:t xml:space="preserve">were </w:t>
      </w:r>
      <w:r w:rsidR="010A15F5" w:rsidRPr="75522C40">
        <w:rPr>
          <w:rFonts w:ascii="Garamond" w:hAnsi="Garamond" w:cs="Arial"/>
        </w:rPr>
        <w:t xml:space="preserve">both low-income and communities of color. </w:t>
      </w:r>
    </w:p>
    <w:p w14:paraId="57E97589" w14:textId="56AB997C" w:rsidR="7C844F78" w:rsidRDefault="7C844F78" w:rsidP="00384EE6">
      <w:pPr>
        <w:spacing w:after="0" w:line="240" w:lineRule="auto"/>
        <w:rPr>
          <w:rFonts w:ascii="Garamond" w:hAnsi="Garamond" w:cs="Arial"/>
        </w:rPr>
      </w:pPr>
    </w:p>
    <w:p w14:paraId="1EB1D57D" w14:textId="77777777" w:rsidR="00C371F4" w:rsidRDefault="00C371F4" w:rsidP="00384EE6">
      <w:pPr>
        <w:spacing w:after="0" w:line="240" w:lineRule="auto"/>
        <w:rPr>
          <w:rFonts w:ascii="Garamond" w:hAnsi="Garamond" w:cs="Arial"/>
        </w:rPr>
      </w:pPr>
    </w:p>
    <w:p w14:paraId="0C4079ED" w14:textId="24927208" w:rsidR="3F95DB3D" w:rsidRDefault="3F95DB3D" w:rsidP="00384EE6">
      <w:pPr>
        <w:spacing w:after="0" w:line="240" w:lineRule="auto"/>
        <w:rPr>
          <w:rFonts w:ascii="Garamond" w:eastAsia="Times New Roman" w:hAnsi="Garamond" w:cs="Arial"/>
          <w:i/>
          <w:iCs/>
        </w:rPr>
      </w:pPr>
      <w:r w:rsidRPr="7C844F78">
        <w:rPr>
          <w:rFonts w:ascii="Garamond" w:hAnsi="Garamond" w:cs="Arial"/>
          <w:i/>
          <w:iCs/>
        </w:rPr>
        <w:lastRenderedPageBreak/>
        <w:t>3.2.</w:t>
      </w:r>
      <w:r w:rsidR="1915676D" w:rsidRPr="7C844F78">
        <w:rPr>
          <w:rFonts w:ascii="Garamond" w:hAnsi="Garamond" w:cs="Arial"/>
          <w:i/>
          <w:iCs/>
        </w:rPr>
        <w:t>4</w:t>
      </w:r>
      <w:r w:rsidRPr="7C844F78">
        <w:rPr>
          <w:rFonts w:ascii="Garamond" w:hAnsi="Garamond" w:cs="Arial"/>
          <w:i/>
          <w:iCs/>
        </w:rPr>
        <w:t xml:space="preserve"> Processing CALIPSO CALIOP Data </w:t>
      </w:r>
      <w:r w:rsidR="2B7AFD57" w:rsidRPr="7C844F78">
        <w:rPr>
          <w:rFonts w:ascii="Garamond" w:hAnsi="Garamond" w:cs="Arial"/>
          <w:i/>
          <w:iCs/>
        </w:rPr>
        <w:t xml:space="preserve">to </w:t>
      </w:r>
      <w:r w:rsidR="2B7AFD57" w:rsidRPr="7C844F78">
        <w:rPr>
          <w:rFonts w:ascii="Garamond" w:eastAsia="Times New Roman" w:hAnsi="Garamond" w:cs="Arial"/>
          <w:i/>
          <w:iCs/>
        </w:rPr>
        <w:t>PM</w:t>
      </w:r>
      <w:r w:rsidR="2B7AFD57" w:rsidRPr="7C844F78">
        <w:rPr>
          <w:rFonts w:ascii="Garamond" w:eastAsia="Times New Roman" w:hAnsi="Garamond" w:cs="Arial"/>
          <w:i/>
          <w:iCs/>
          <w:vertAlign w:val="subscript"/>
        </w:rPr>
        <w:t>2.5</w:t>
      </w:r>
    </w:p>
    <w:p w14:paraId="735EDF48" w14:textId="08D34925" w:rsidR="7C844F78" w:rsidRDefault="44C52C5E" w:rsidP="00384EE6">
      <w:pPr>
        <w:spacing w:after="0" w:line="240" w:lineRule="auto"/>
        <w:rPr>
          <w:rFonts w:ascii="Garamond" w:eastAsia="Garamond" w:hAnsi="Garamond" w:cs="Garamond"/>
        </w:rPr>
      </w:pPr>
      <w:r w:rsidRPr="6E27F764">
        <w:rPr>
          <w:rFonts w:ascii="Garamond" w:eastAsia="Garamond" w:hAnsi="Garamond" w:cs="Garamond"/>
        </w:rPr>
        <w:t>In addition to MODIS</w:t>
      </w:r>
      <w:r w:rsidR="7FFF489B" w:rsidRPr="6E27F764">
        <w:rPr>
          <w:rFonts w:ascii="Garamond" w:eastAsia="Garamond" w:hAnsi="Garamond" w:cs="Garamond"/>
        </w:rPr>
        <w:t xml:space="preserve"> AOD</w:t>
      </w:r>
      <w:r w:rsidR="6DBDE8B9" w:rsidRPr="6E27F764">
        <w:rPr>
          <w:rFonts w:ascii="Garamond" w:eastAsia="Garamond" w:hAnsi="Garamond" w:cs="Garamond"/>
        </w:rPr>
        <w:t xml:space="preserve">, we used </w:t>
      </w:r>
      <w:r w:rsidR="1A2904E5" w:rsidRPr="6E27F764">
        <w:rPr>
          <w:rFonts w:ascii="Garamond" w:eastAsia="Garamond" w:hAnsi="Garamond" w:cs="Garamond"/>
        </w:rPr>
        <w:t xml:space="preserve">CALIPSO to gain a better understanding of the </w:t>
      </w:r>
      <w:r w:rsidR="7234C7C7" w:rsidRPr="6E27F764">
        <w:rPr>
          <w:rFonts w:ascii="Garamond" w:eastAsia="Garamond" w:hAnsi="Garamond" w:cs="Garamond"/>
        </w:rPr>
        <w:t xml:space="preserve">vertical </w:t>
      </w:r>
      <w:r w:rsidR="1A2904E5" w:rsidRPr="6E27F764">
        <w:rPr>
          <w:rFonts w:ascii="Garamond" w:eastAsia="Garamond" w:hAnsi="Garamond" w:cs="Garamond"/>
        </w:rPr>
        <w:t xml:space="preserve">distribution of aerosols. </w:t>
      </w:r>
      <w:r w:rsidR="7FE61077" w:rsidRPr="6E27F764">
        <w:rPr>
          <w:rFonts w:ascii="Garamond" w:eastAsia="Garamond" w:hAnsi="Garamond" w:cs="Garamond"/>
        </w:rPr>
        <w:t xml:space="preserve">After gathering the relevant CALIPSO paths, we assessed their lidar images using the CALIPSO Browse Images </w:t>
      </w:r>
      <w:r w:rsidR="501719F0" w:rsidRPr="6E27F764">
        <w:rPr>
          <w:rFonts w:ascii="Garamond" w:eastAsia="Garamond" w:hAnsi="Garamond" w:cs="Garamond"/>
        </w:rPr>
        <w:t>T</w:t>
      </w:r>
      <w:r w:rsidR="7FE61077" w:rsidRPr="6E27F764">
        <w:rPr>
          <w:rFonts w:ascii="Garamond" w:eastAsia="Garamond" w:hAnsi="Garamond" w:cs="Garamond"/>
        </w:rPr>
        <w:t xml:space="preserve">ool </w:t>
      </w:r>
      <w:r w:rsidR="59EB231C" w:rsidRPr="6E27F764">
        <w:rPr>
          <w:rFonts w:ascii="Garamond" w:eastAsia="Garamond" w:hAnsi="Garamond" w:cs="Garamond"/>
        </w:rPr>
        <w:t>and</w:t>
      </w:r>
      <w:r w:rsidR="7FE61077" w:rsidRPr="6E27F764">
        <w:rPr>
          <w:rFonts w:ascii="Garamond" w:eastAsia="Garamond" w:hAnsi="Garamond" w:cs="Garamond"/>
        </w:rPr>
        <w:t xml:space="preserve"> remove</w:t>
      </w:r>
      <w:r w:rsidR="23EED792" w:rsidRPr="6E27F764">
        <w:rPr>
          <w:rFonts w:ascii="Garamond" w:eastAsia="Garamond" w:hAnsi="Garamond" w:cs="Garamond"/>
        </w:rPr>
        <w:t>d</w:t>
      </w:r>
      <w:r w:rsidR="7FE61077" w:rsidRPr="6E27F764">
        <w:rPr>
          <w:rFonts w:ascii="Garamond" w:eastAsia="Garamond" w:hAnsi="Garamond" w:cs="Garamond"/>
        </w:rPr>
        <w:t xml:space="preserve"> any faulty data or data with</w:t>
      </w:r>
      <w:r w:rsidR="05B82D09" w:rsidRPr="6E27F764">
        <w:rPr>
          <w:rFonts w:ascii="Garamond" w:eastAsia="Garamond" w:hAnsi="Garamond" w:cs="Garamond"/>
        </w:rPr>
        <w:t xml:space="preserve"> </w:t>
      </w:r>
      <w:r w:rsidR="7FE61077" w:rsidRPr="6E27F764">
        <w:rPr>
          <w:rFonts w:ascii="Garamond" w:eastAsia="Garamond" w:hAnsi="Garamond" w:cs="Garamond"/>
        </w:rPr>
        <w:t>cloud cover that would obstruct ground aerosol readings.</w:t>
      </w:r>
      <w:r w:rsidR="366140B1" w:rsidRPr="6E27F764">
        <w:rPr>
          <w:rFonts w:ascii="Garamond" w:eastAsia="Garamond" w:hAnsi="Garamond" w:cs="Garamond"/>
        </w:rPr>
        <w:t xml:space="preserve"> </w:t>
      </w:r>
      <w:r w:rsidR="3DAF4A8F" w:rsidRPr="6E27F764">
        <w:rPr>
          <w:rFonts w:ascii="Garamond" w:eastAsia="Garamond" w:hAnsi="Garamond" w:cs="Garamond"/>
        </w:rPr>
        <w:t>Next, using HDFViewer, we extracted the latitude, longitude,</w:t>
      </w:r>
      <w:r w:rsidR="7CDC4D20" w:rsidRPr="6E27F764">
        <w:rPr>
          <w:rFonts w:ascii="Garamond" w:eastAsia="Garamond" w:hAnsi="Garamond" w:cs="Garamond"/>
        </w:rPr>
        <w:t xml:space="preserve"> </w:t>
      </w:r>
      <w:r w:rsidR="00247CC7" w:rsidRPr="6E27F764">
        <w:rPr>
          <w:rFonts w:ascii="Garamond" w:eastAsia="Garamond" w:hAnsi="Garamond" w:cs="Garamond"/>
          <w:color w:val="000000" w:themeColor="text1"/>
        </w:rPr>
        <w:t>vertical feature mask</w:t>
      </w:r>
      <w:r w:rsidR="395EFB8D" w:rsidRPr="6E27F764">
        <w:rPr>
          <w:rFonts w:ascii="Garamond" w:eastAsia="Garamond" w:hAnsi="Garamond" w:cs="Garamond"/>
        </w:rPr>
        <w:t xml:space="preserve">, </w:t>
      </w:r>
      <w:r w:rsidR="2793D83C" w:rsidRPr="6E27F764">
        <w:rPr>
          <w:rFonts w:ascii="Garamond" w:eastAsia="Garamond" w:hAnsi="Garamond" w:cs="Garamond"/>
        </w:rPr>
        <w:t xml:space="preserve">relative humidity, and </w:t>
      </w:r>
      <w:r w:rsidR="7DA5D73D" w:rsidRPr="6E27F764">
        <w:rPr>
          <w:rFonts w:ascii="Garamond" w:eastAsia="Garamond" w:hAnsi="Garamond" w:cs="Garamond"/>
        </w:rPr>
        <w:t xml:space="preserve">extinction coefficient at </w:t>
      </w:r>
      <w:r w:rsidR="5FED6514" w:rsidRPr="6E27F764">
        <w:rPr>
          <w:rFonts w:ascii="Garamond" w:eastAsia="Garamond" w:hAnsi="Garamond" w:cs="Garamond"/>
        </w:rPr>
        <w:t>532 nm.</w:t>
      </w:r>
      <w:r w:rsidR="7437A570" w:rsidRPr="6E27F764">
        <w:rPr>
          <w:rFonts w:ascii="Garamond" w:eastAsia="Garamond" w:hAnsi="Garamond" w:cs="Garamond"/>
        </w:rPr>
        <w:t xml:space="preserve"> CALIPSO CALIOP </w:t>
      </w:r>
      <w:r w:rsidR="69875996" w:rsidRPr="6E27F764">
        <w:rPr>
          <w:rFonts w:ascii="Garamond" w:eastAsia="Garamond" w:hAnsi="Garamond" w:cs="Garamond"/>
        </w:rPr>
        <w:t>level 2 data is produced in 5 km</w:t>
      </w:r>
      <w:r w:rsidR="008E3E26" w:rsidRPr="6E27F764">
        <w:rPr>
          <w:rFonts w:ascii="Garamond" w:eastAsia="Garamond" w:hAnsi="Garamond" w:cs="Garamond"/>
        </w:rPr>
        <w:t xml:space="preserve"> horizontal averag</w:t>
      </w:r>
      <w:r w:rsidR="00384EE6">
        <w:rPr>
          <w:rFonts w:ascii="Garamond" w:eastAsia="Garamond" w:hAnsi="Garamond" w:cs="Garamond"/>
        </w:rPr>
        <w:t>es</w:t>
      </w:r>
      <w:r w:rsidR="69875996" w:rsidRPr="6E27F764">
        <w:rPr>
          <w:rFonts w:ascii="Garamond" w:eastAsia="Garamond" w:hAnsi="Garamond" w:cs="Garamond"/>
        </w:rPr>
        <w:t xml:space="preserve">, with each one </w:t>
      </w:r>
      <w:r w:rsidR="001D24DA" w:rsidRPr="6E27F764">
        <w:rPr>
          <w:rFonts w:ascii="Garamond" w:eastAsia="Garamond" w:hAnsi="Garamond" w:cs="Garamond"/>
        </w:rPr>
        <w:t>consisting of</w:t>
      </w:r>
      <w:r w:rsidR="69875996" w:rsidRPr="6E27F764">
        <w:rPr>
          <w:rFonts w:ascii="Garamond" w:eastAsia="Garamond" w:hAnsi="Garamond" w:cs="Garamond"/>
        </w:rPr>
        <w:t xml:space="preserve"> </w:t>
      </w:r>
      <w:r w:rsidR="444BF9F5" w:rsidRPr="6E27F764">
        <w:rPr>
          <w:rFonts w:ascii="Garamond" w:eastAsia="Garamond" w:hAnsi="Garamond" w:cs="Garamond"/>
        </w:rPr>
        <w:t xml:space="preserve">15 </w:t>
      </w:r>
      <w:r w:rsidR="69875996" w:rsidRPr="6E27F764">
        <w:rPr>
          <w:rFonts w:ascii="Garamond" w:eastAsia="Garamond" w:hAnsi="Garamond" w:cs="Garamond"/>
        </w:rPr>
        <w:t xml:space="preserve">different lidar pulses. </w:t>
      </w:r>
      <w:r w:rsidR="16D471C0" w:rsidRPr="6E27F764">
        <w:rPr>
          <w:rFonts w:ascii="Garamond" w:eastAsia="Garamond" w:hAnsi="Garamond" w:cs="Garamond"/>
        </w:rPr>
        <w:t>For our PM</w:t>
      </w:r>
      <w:r w:rsidR="16D471C0" w:rsidRPr="6E27F764">
        <w:rPr>
          <w:rFonts w:ascii="Garamond" w:eastAsia="Garamond" w:hAnsi="Garamond" w:cs="Garamond"/>
          <w:vertAlign w:val="subscript"/>
        </w:rPr>
        <w:t>2.5</w:t>
      </w:r>
      <w:r w:rsidR="16D471C0" w:rsidRPr="6E27F764">
        <w:rPr>
          <w:rFonts w:ascii="Garamond" w:eastAsia="Garamond" w:hAnsi="Garamond" w:cs="Garamond"/>
        </w:rPr>
        <w:t xml:space="preserve"> values we used points at an </w:t>
      </w:r>
      <w:r w:rsidR="1CE5412A" w:rsidRPr="6E27F764">
        <w:rPr>
          <w:rFonts w:ascii="Garamond" w:eastAsia="Garamond" w:hAnsi="Garamond" w:cs="Garamond"/>
        </w:rPr>
        <w:t xml:space="preserve">altitude </w:t>
      </w:r>
      <w:r w:rsidR="16D471C0" w:rsidRPr="6E27F764">
        <w:rPr>
          <w:rFonts w:ascii="Garamond" w:eastAsia="Garamond" w:hAnsi="Garamond" w:cs="Garamond"/>
        </w:rPr>
        <w:t xml:space="preserve">of 100 m to </w:t>
      </w:r>
      <w:r w:rsidR="47C03CB2" w:rsidRPr="6E27F764">
        <w:rPr>
          <w:rFonts w:ascii="Garamond" w:eastAsia="Garamond" w:hAnsi="Garamond" w:cs="Garamond"/>
        </w:rPr>
        <w:t>avoid ground-object interference</w:t>
      </w:r>
      <w:r w:rsidR="4E8FBF4D" w:rsidRPr="6E27F764">
        <w:rPr>
          <w:rFonts w:ascii="Garamond" w:eastAsia="Garamond" w:hAnsi="Garamond" w:cs="Garamond"/>
        </w:rPr>
        <w:t>.</w:t>
      </w:r>
      <w:r w:rsidR="39F43795" w:rsidRPr="6E27F764">
        <w:rPr>
          <w:rFonts w:ascii="Garamond" w:eastAsia="Garamond" w:hAnsi="Garamond" w:cs="Garamond"/>
        </w:rPr>
        <w:t xml:space="preserve"> For each</w:t>
      </w:r>
      <w:r w:rsidR="7B1DF70D" w:rsidRPr="6E27F764">
        <w:rPr>
          <w:rFonts w:ascii="Garamond" w:eastAsia="Garamond" w:hAnsi="Garamond" w:cs="Garamond"/>
        </w:rPr>
        <w:t xml:space="preserve"> </w:t>
      </w:r>
      <w:r w:rsidR="39F43795" w:rsidRPr="6E27F764">
        <w:rPr>
          <w:rFonts w:ascii="Garamond" w:eastAsia="Garamond" w:hAnsi="Garamond" w:cs="Garamond"/>
        </w:rPr>
        <w:t>pass we chose 5</w:t>
      </w:r>
      <w:r w:rsidR="3D8DF7EE" w:rsidRPr="6E27F764">
        <w:rPr>
          <w:rFonts w:ascii="Garamond" w:eastAsia="Garamond" w:hAnsi="Garamond" w:cs="Garamond"/>
        </w:rPr>
        <w:t xml:space="preserve"> </w:t>
      </w:r>
      <w:r w:rsidR="39F43795" w:rsidRPr="6E27F764">
        <w:rPr>
          <w:rFonts w:ascii="Garamond" w:eastAsia="Garamond" w:hAnsi="Garamond" w:cs="Garamond"/>
        </w:rPr>
        <w:t xml:space="preserve">km swaths whose </w:t>
      </w:r>
      <w:r w:rsidR="4CD37D6B" w:rsidRPr="6E27F764">
        <w:rPr>
          <w:rFonts w:ascii="Garamond" w:eastAsia="Garamond" w:hAnsi="Garamond" w:cs="Garamond"/>
        </w:rPr>
        <w:t>center point</w:t>
      </w:r>
      <w:r w:rsidR="39F43795" w:rsidRPr="6E27F764">
        <w:rPr>
          <w:rFonts w:ascii="Garamond" w:eastAsia="Garamond" w:hAnsi="Garamond" w:cs="Garamond"/>
        </w:rPr>
        <w:t xml:space="preserve"> fell </w:t>
      </w:r>
      <w:r w:rsidR="04DC929A" w:rsidRPr="6E27F764">
        <w:rPr>
          <w:rFonts w:ascii="Garamond" w:eastAsia="Garamond" w:hAnsi="Garamond" w:cs="Garamond"/>
        </w:rPr>
        <w:t xml:space="preserve">between </w:t>
      </w:r>
      <w:r w:rsidR="39F43795" w:rsidRPr="6E27F764">
        <w:rPr>
          <w:rFonts w:ascii="Garamond" w:eastAsia="Garamond" w:hAnsi="Garamond" w:cs="Garamond"/>
        </w:rPr>
        <w:t xml:space="preserve">36 </w:t>
      </w:r>
      <w:r w:rsidR="34593C63" w:rsidRPr="6E27F764">
        <w:rPr>
          <w:rFonts w:ascii="Garamond" w:eastAsia="Garamond" w:hAnsi="Garamond" w:cs="Garamond"/>
        </w:rPr>
        <w:t xml:space="preserve">and </w:t>
      </w:r>
      <w:r w:rsidR="39F43795" w:rsidRPr="6E27F764">
        <w:rPr>
          <w:rFonts w:ascii="Garamond" w:eastAsia="Garamond" w:hAnsi="Garamond" w:cs="Garamond"/>
        </w:rPr>
        <w:t>38</w:t>
      </w:r>
      <w:r w:rsidR="0B67C784" w:rsidRPr="6E27F764">
        <w:rPr>
          <w:rFonts w:ascii="Garamond" w:eastAsia="Garamond" w:hAnsi="Garamond" w:cs="Garamond"/>
        </w:rPr>
        <w:t>°</w:t>
      </w:r>
      <w:r w:rsidR="39F43795" w:rsidRPr="6E27F764">
        <w:rPr>
          <w:rFonts w:ascii="Garamond" w:eastAsia="Garamond" w:hAnsi="Garamond" w:cs="Garamond"/>
        </w:rPr>
        <w:t xml:space="preserve">N and </w:t>
      </w:r>
      <w:r w:rsidR="05AB33A9" w:rsidRPr="6E27F764">
        <w:rPr>
          <w:rFonts w:ascii="Garamond" w:eastAsia="Garamond" w:hAnsi="Garamond" w:cs="Garamond"/>
        </w:rPr>
        <w:t>between 75.5 and 77.5</w:t>
      </w:r>
      <w:r w:rsidR="5BD3C853" w:rsidRPr="6E27F764">
        <w:rPr>
          <w:rFonts w:ascii="Garamond" w:eastAsia="Garamond" w:hAnsi="Garamond" w:cs="Garamond"/>
        </w:rPr>
        <w:t>°</w:t>
      </w:r>
      <w:r w:rsidR="05AB33A9" w:rsidRPr="6E27F764">
        <w:rPr>
          <w:rFonts w:ascii="Garamond" w:eastAsia="Garamond" w:hAnsi="Garamond" w:cs="Garamond"/>
        </w:rPr>
        <w:t>W</w:t>
      </w:r>
      <w:r w:rsidR="543EF64F" w:rsidRPr="6E27F764">
        <w:rPr>
          <w:rFonts w:ascii="Garamond" w:eastAsia="Garamond" w:hAnsi="Garamond" w:cs="Garamond"/>
        </w:rPr>
        <w:t xml:space="preserve"> to reduce processing time</w:t>
      </w:r>
      <w:r w:rsidR="05AB33A9" w:rsidRPr="6E27F764">
        <w:rPr>
          <w:rFonts w:ascii="Garamond" w:eastAsia="Garamond" w:hAnsi="Garamond" w:cs="Garamond"/>
        </w:rPr>
        <w:t>.</w:t>
      </w:r>
      <w:r w:rsidR="07F97511" w:rsidRPr="6E27F764">
        <w:rPr>
          <w:rFonts w:ascii="Garamond" w:eastAsia="Garamond" w:hAnsi="Garamond" w:cs="Garamond"/>
        </w:rPr>
        <w:t xml:space="preserve"> Next, we filtered out all values whose </w:t>
      </w:r>
      <w:r w:rsidR="00C35305" w:rsidRPr="6E27F764">
        <w:rPr>
          <w:rFonts w:ascii="Garamond" w:eastAsia="Garamond" w:hAnsi="Garamond" w:cs="Garamond"/>
          <w:color w:val="000000" w:themeColor="text1"/>
        </w:rPr>
        <w:t>vertical feature mask</w:t>
      </w:r>
      <w:r w:rsidR="00C35305" w:rsidRPr="6E27F764">
        <w:rPr>
          <w:rFonts w:ascii="Garamond" w:eastAsia="Garamond" w:hAnsi="Garamond" w:cs="Garamond"/>
        </w:rPr>
        <w:t xml:space="preserve"> </w:t>
      </w:r>
      <w:r w:rsidR="07F97511" w:rsidRPr="6E27F764">
        <w:rPr>
          <w:rFonts w:ascii="Garamond" w:eastAsia="Garamond" w:hAnsi="Garamond" w:cs="Garamond"/>
        </w:rPr>
        <w:t>classification was not “aerosol” or “clear</w:t>
      </w:r>
      <w:r w:rsidR="44E790C5" w:rsidRPr="6E27F764">
        <w:rPr>
          <w:rFonts w:ascii="Garamond" w:eastAsia="Garamond" w:hAnsi="Garamond" w:cs="Garamond"/>
        </w:rPr>
        <w:t xml:space="preserve">,” and that had extinction coefficient data </w:t>
      </w:r>
      <w:r w:rsidR="1B5C9777" w:rsidRPr="6E27F764">
        <w:rPr>
          <w:rFonts w:ascii="Garamond" w:eastAsia="Garamond" w:hAnsi="Garamond" w:cs="Garamond"/>
        </w:rPr>
        <w:t>between 0 and 1.25 km</w:t>
      </w:r>
      <w:r w:rsidR="1B5C9777" w:rsidRPr="6E27F764">
        <w:rPr>
          <w:rFonts w:ascii="Garamond" w:eastAsia="Garamond" w:hAnsi="Garamond" w:cs="Garamond"/>
          <w:vertAlign w:val="superscript"/>
        </w:rPr>
        <w:t>-1</w:t>
      </w:r>
      <w:r w:rsidR="07F97511" w:rsidRPr="6E27F764">
        <w:rPr>
          <w:rFonts w:ascii="Garamond" w:eastAsia="Garamond" w:hAnsi="Garamond" w:cs="Garamond"/>
        </w:rPr>
        <w:t xml:space="preserve"> to </w:t>
      </w:r>
      <w:r w:rsidR="19E562E8" w:rsidRPr="6E27F764">
        <w:rPr>
          <w:rFonts w:ascii="Garamond" w:eastAsia="Garamond" w:hAnsi="Garamond" w:cs="Garamond"/>
        </w:rPr>
        <w:t>help maintain data quality</w:t>
      </w:r>
      <w:r w:rsidR="00384EE6">
        <w:rPr>
          <w:rFonts w:ascii="Garamond" w:eastAsia="Garamond" w:hAnsi="Garamond" w:cs="Garamond"/>
        </w:rPr>
        <w:t xml:space="preserve"> </w:t>
      </w:r>
      <w:r w:rsidR="00384EE6" w:rsidRPr="00384EE6">
        <w:rPr>
          <w:rFonts w:ascii="Garamond" w:eastAsia="Garamond" w:hAnsi="Garamond" w:cs="Garamond"/>
        </w:rPr>
        <w:t>(Toth et al., 2019)</w:t>
      </w:r>
      <w:r w:rsidR="19E562E8" w:rsidRPr="6E27F764">
        <w:rPr>
          <w:rFonts w:ascii="Garamond" w:eastAsia="Garamond" w:hAnsi="Garamond" w:cs="Garamond"/>
        </w:rPr>
        <w:t xml:space="preserve">. Finally, we plotted the </w:t>
      </w:r>
      <w:r w:rsidR="21617BA9" w:rsidRPr="6E27F764">
        <w:rPr>
          <w:rFonts w:ascii="Garamond" w:eastAsia="Garamond" w:hAnsi="Garamond" w:cs="Garamond"/>
        </w:rPr>
        <w:t>center points</w:t>
      </w:r>
      <w:r w:rsidR="19E562E8" w:rsidRPr="6E27F764">
        <w:rPr>
          <w:rFonts w:ascii="Garamond" w:eastAsia="Garamond" w:hAnsi="Garamond" w:cs="Garamond"/>
        </w:rPr>
        <w:t xml:space="preserve"> of each </w:t>
      </w:r>
      <w:r w:rsidR="3E34D261" w:rsidRPr="6E27F764">
        <w:rPr>
          <w:rFonts w:ascii="Garamond" w:eastAsia="Garamond" w:hAnsi="Garamond" w:cs="Garamond"/>
        </w:rPr>
        <w:t xml:space="preserve">5 km </w:t>
      </w:r>
      <w:r w:rsidR="19E562E8" w:rsidRPr="6E27F764">
        <w:rPr>
          <w:rFonts w:ascii="Garamond" w:eastAsia="Garamond" w:hAnsi="Garamond" w:cs="Garamond"/>
        </w:rPr>
        <w:t xml:space="preserve">swath </w:t>
      </w:r>
      <w:r w:rsidR="485221F9" w:rsidRPr="6E27F764">
        <w:rPr>
          <w:rFonts w:ascii="Garamond" w:eastAsia="Garamond" w:hAnsi="Garamond" w:cs="Garamond"/>
        </w:rPr>
        <w:t xml:space="preserve">in ArcGIS Pro </w:t>
      </w:r>
      <w:r w:rsidR="19E562E8" w:rsidRPr="6E27F764">
        <w:rPr>
          <w:rFonts w:ascii="Garamond" w:eastAsia="Garamond" w:hAnsi="Garamond" w:cs="Garamond"/>
        </w:rPr>
        <w:t xml:space="preserve">using the latitude, longitude, and </w:t>
      </w:r>
      <w:r w:rsidR="2C01B842" w:rsidRPr="6E27F764">
        <w:rPr>
          <w:rFonts w:ascii="Garamond" w:eastAsia="Garamond" w:hAnsi="Garamond" w:cs="Garamond"/>
        </w:rPr>
        <w:t>PM</w:t>
      </w:r>
      <w:r w:rsidR="42223153" w:rsidRPr="6E27F764">
        <w:rPr>
          <w:rFonts w:ascii="Garamond" w:eastAsia="Garamond" w:hAnsi="Garamond" w:cs="Garamond"/>
          <w:vertAlign w:val="subscript"/>
        </w:rPr>
        <w:t>2.5</w:t>
      </w:r>
      <w:r w:rsidR="19E562E8" w:rsidRPr="6E27F764">
        <w:rPr>
          <w:rFonts w:ascii="Garamond" w:eastAsia="Garamond" w:hAnsi="Garamond" w:cs="Garamond"/>
        </w:rPr>
        <w:t xml:space="preserve"> </w:t>
      </w:r>
      <w:r w:rsidR="1A4FBAC6" w:rsidRPr="6E27F764">
        <w:rPr>
          <w:rFonts w:ascii="Garamond" w:eastAsia="Garamond" w:hAnsi="Garamond" w:cs="Garamond"/>
        </w:rPr>
        <w:t>in µg/m</w:t>
      </w:r>
      <w:r w:rsidR="7ED4798A" w:rsidRPr="6E27F764">
        <w:rPr>
          <w:rFonts w:ascii="Garamond" w:eastAsia="Garamond" w:hAnsi="Garamond" w:cs="Garamond"/>
          <w:vertAlign w:val="superscript"/>
        </w:rPr>
        <w:t>3</w:t>
      </w:r>
      <w:r w:rsidR="1A4FBAC6" w:rsidRPr="6E27F764">
        <w:rPr>
          <w:rFonts w:ascii="Garamond" w:eastAsia="Garamond" w:hAnsi="Garamond" w:cs="Garamond"/>
        </w:rPr>
        <w:t xml:space="preserve"> using the </w:t>
      </w:r>
      <w:r w:rsidR="43726816" w:rsidRPr="6E27F764">
        <w:rPr>
          <w:rFonts w:ascii="Garamond" w:eastAsia="Garamond" w:hAnsi="Garamond" w:cs="Garamond"/>
        </w:rPr>
        <w:t xml:space="preserve">equation derived from Toth et al. </w:t>
      </w:r>
      <w:r w:rsidR="00E17E6F" w:rsidRPr="6E27F764">
        <w:rPr>
          <w:rFonts w:ascii="Garamond" w:eastAsia="Garamond" w:hAnsi="Garamond" w:cs="Garamond"/>
        </w:rPr>
        <w:t>(</w:t>
      </w:r>
      <w:r w:rsidR="43726816" w:rsidRPr="6E27F764">
        <w:rPr>
          <w:rFonts w:ascii="Garamond" w:eastAsia="Garamond" w:hAnsi="Garamond" w:cs="Garamond"/>
        </w:rPr>
        <w:t>2019</w:t>
      </w:r>
      <w:r w:rsidR="00410752" w:rsidRPr="6E27F764">
        <w:rPr>
          <w:rFonts w:ascii="Garamond" w:eastAsia="Garamond" w:hAnsi="Garamond" w:cs="Garamond"/>
        </w:rPr>
        <w:t>; Equation 2)</w:t>
      </w:r>
      <w:r w:rsidR="43726816" w:rsidRPr="6E27F764">
        <w:rPr>
          <w:rFonts w:ascii="Garamond" w:eastAsia="Garamond" w:hAnsi="Garamond" w:cs="Garamond"/>
        </w:rPr>
        <w:t>:</w:t>
      </w:r>
    </w:p>
    <w:p w14:paraId="2CC96881" w14:textId="6879081C" w:rsidR="7C844F78" w:rsidRDefault="7C844F78" w:rsidP="00384EE6">
      <w:pPr>
        <w:spacing w:after="0" w:line="240" w:lineRule="auto"/>
        <w:rPr>
          <w:rFonts w:ascii="Garamond" w:eastAsia="Times New Roman" w:hAnsi="Garamond" w:cs="Arial"/>
        </w:rPr>
      </w:pPr>
    </w:p>
    <w:p w14:paraId="1D93E079" w14:textId="77777777" w:rsidR="00797FA9" w:rsidRPr="00797FA9" w:rsidRDefault="00000000" w:rsidP="00384EE6">
      <w:pPr>
        <w:spacing w:after="0" w:line="240" w:lineRule="auto"/>
        <w:jc w:val="center"/>
        <w:rPr>
          <w:rFonts w:ascii="Garamond" w:eastAsia="Times New Roman" w:hAnsi="Garamond" w:cs="Arial"/>
        </w:rPr>
      </w:pPr>
      <m:oMathPara>
        <m:oMath>
          <m:eqArr>
            <m:eqArrPr>
              <m:maxDist m:val="1"/>
              <m:ctrlPr>
                <w:rPr>
                  <w:rFonts w:ascii="Cambria Math" w:hAnsi="Cambria Math"/>
                  <w:i/>
                </w:rPr>
              </m:ctrlPr>
            </m:eqArrPr>
            <m:e>
              <m:r>
                <w:rPr>
                  <w:rFonts w:ascii="Cambria Math" w:hAnsi="Cambria Math"/>
                </w:rPr>
                <m:t>P</m:t>
              </m:r>
              <m:sSub>
                <m:sSubPr>
                  <m:ctrlPr>
                    <w:rPr>
                      <w:rFonts w:ascii="Cambria Math" w:hAnsi="Cambria Math"/>
                    </w:rPr>
                  </m:ctrlPr>
                </m:sSubPr>
                <m:e>
                  <m:r>
                    <w:rPr>
                      <w:rFonts w:ascii="Cambria Math" w:hAnsi="Cambria Math"/>
                    </w:rPr>
                    <m:t>M</m:t>
                  </m:r>
                </m:e>
                <m:sub>
                  <m:r>
                    <w:rPr>
                      <w:rFonts w:ascii="Cambria Math" w:hAnsi="Cambria Math"/>
                    </w:rPr>
                    <m:t>2.5</m:t>
                  </m:r>
                </m:sub>
              </m:sSub>
              <m:r>
                <w:rPr>
                  <w:rFonts w:ascii="Cambria Math" w:hAnsi="Cambria Math"/>
                </w:rPr>
                <m:t>=</m:t>
              </m:r>
              <m:f>
                <m:fPr>
                  <m:ctrlPr>
                    <w:rPr>
                      <w:rFonts w:ascii="Cambria Math" w:hAnsi="Cambria Math"/>
                    </w:rPr>
                  </m:ctrlPr>
                </m:fPr>
                <m:num>
                  <m:r>
                    <w:rPr>
                      <w:rFonts w:ascii="Cambria Math" w:hAnsi="Cambria Math"/>
                    </w:rPr>
                    <m:t>1000⋅σ⋅φ</m:t>
                  </m:r>
                </m:num>
                <m:den>
                  <m:sSub>
                    <m:sSubPr>
                      <m:ctrlPr>
                        <w:rPr>
                          <w:rFonts w:ascii="Cambria Math" w:hAnsi="Cambria Math"/>
                        </w:rPr>
                      </m:ctrlPr>
                    </m:sSubPr>
                    <m:e>
                      <m:r>
                        <w:rPr>
                          <w:rFonts w:ascii="Cambria Math" w:hAnsi="Cambria Math"/>
                        </w:rPr>
                        <m:t>a</m:t>
                      </m:r>
                    </m:e>
                    <m:sub>
                      <m:r>
                        <w:rPr>
                          <w:rFonts w:ascii="Cambria Math" w:hAnsi="Cambria Math"/>
                        </w:rPr>
                        <m:t>scat</m:t>
                      </m:r>
                    </m:sub>
                  </m:sSub>
                  <m: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1-RH</m:t>
                          </m:r>
                        </m:num>
                        <m:den>
                          <m:r>
                            <w:rPr>
                              <w:rFonts w:ascii="Cambria Math" w:hAnsi="Cambria Math"/>
                            </w:rPr>
                            <m:t>1-R</m:t>
                          </m:r>
                          <m:sSub>
                            <m:sSubPr>
                              <m:ctrlPr>
                                <w:rPr>
                                  <w:rFonts w:ascii="Cambria Math" w:hAnsi="Cambria Math"/>
                                </w:rPr>
                              </m:ctrlPr>
                            </m:sSubPr>
                            <m:e>
                              <m:r>
                                <w:rPr>
                                  <w:rFonts w:ascii="Cambria Math" w:hAnsi="Cambria Math"/>
                                </w:rPr>
                                <m:t>H</m:t>
                              </m:r>
                            </m:e>
                            <m:sub>
                              <m:r>
                                <w:rPr>
                                  <w:rFonts w:ascii="Cambria Math" w:hAnsi="Cambria Math"/>
                                </w:rPr>
                                <m:t>ref</m:t>
                              </m:r>
                            </m:sub>
                          </m:sSub>
                        </m:den>
                      </m:f>
                    </m:e>
                    <m:sup>
                      <m:r>
                        <w:rPr>
                          <w:rFonts w:ascii="Cambria Math" w:hAnsi="Cambria Math"/>
                        </w:rPr>
                        <m:t>-</m:t>
                      </m:r>
                      <m:r>
                        <m:rPr>
                          <m:sty m:val="p"/>
                        </m:rPr>
                        <w:rPr>
                          <w:rFonts w:ascii="Cambria Math" w:hAnsi="Cambria Math"/>
                        </w:rPr>
                        <m:t>Γ</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abs</m:t>
                      </m:r>
                    </m:sub>
                  </m:sSub>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3C5019E3" w14:textId="62528B94" w:rsidR="7EE44FD4" w:rsidRPr="007D7161" w:rsidRDefault="006C32E7" w:rsidP="00384EE6">
      <w:pPr>
        <w:spacing w:after="0" w:line="240" w:lineRule="auto"/>
        <w:jc w:val="center"/>
        <w:rPr>
          <w:rFonts w:ascii="Garamond" w:eastAsia="Times New Roman" w:hAnsi="Garamond" w:cs="Arial"/>
        </w:rPr>
      </w:pPr>
      <w:r>
        <w:rPr>
          <w:rFonts w:ascii="Garamond" w:eastAsia="Times New Roman" w:hAnsi="Garamond" w:cs="Arial"/>
        </w:rPr>
        <w:t xml:space="preserve">  </w:t>
      </w:r>
    </w:p>
    <w:p w14:paraId="056B7399" w14:textId="5D496797" w:rsidR="01A058AB" w:rsidRDefault="01A058AB" w:rsidP="00384EE6">
      <w:pPr>
        <w:spacing w:after="0" w:line="240" w:lineRule="auto"/>
        <w:rPr>
          <w:rFonts w:ascii="Garamond" w:eastAsia="Times New Roman" w:hAnsi="Garamond" w:cs="Arial"/>
        </w:rPr>
      </w:pPr>
      <w:r w:rsidRPr="7EE44FD4">
        <w:rPr>
          <w:rFonts w:ascii="Garamond" w:hAnsi="Garamond" w:cs="Arial"/>
        </w:rPr>
        <w:t>In this equation</w:t>
      </w:r>
      <w:r w:rsidR="1A96103D" w:rsidRPr="7EE44FD4">
        <w:rPr>
          <w:rFonts w:ascii="Garamond" w:hAnsi="Garamond" w:cs="Arial"/>
        </w:rPr>
        <w:t xml:space="preserve">, </w:t>
      </w:r>
      <w:r w:rsidR="3827646C" w:rsidRPr="7EE44FD4">
        <w:rPr>
          <w:rFonts w:ascii="Garamond" w:hAnsi="Garamond" w:cs="Arial"/>
          <w:i/>
          <w:iCs/>
        </w:rPr>
        <w:t>σ</w:t>
      </w:r>
      <w:r w:rsidR="1A96103D" w:rsidRPr="7EE44FD4">
        <w:rPr>
          <w:rFonts w:ascii="Garamond" w:hAnsi="Garamond" w:cs="Arial"/>
        </w:rPr>
        <w:t xml:space="preserve"> represents the extinction coefficient</w:t>
      </w:r>
      <w:r w:rsidR="5983B841" w:rsidRPr="7EE44FD4">
        <w:rPr>
          <w:rFonts w:ascii="Garamond" w:hAnsi="Garamond" w:cs="Arial"/>
        </w:rPr>
        <w:t>;</w:t>
      </w:r>
      <w:r w:rsidR="1A96103D" w:rsidRPr="7EE44FD4">
        <w:rPr>
          <w:rFonts w:ascii="Garamond" w:hAnsi="Garamond" w:cs="Arial"/>
        </w:rPr>
        <w:t xml:space="preserve"> </w:t>
      </w:r>
      <w:r w:rsidR="1A96103D" w:rsidRPr="7EE44FD4">
        <w:rPr>
          <w:rFonts w:ascii="Garamond" w:hAnsi="Garamond" w:cs="Arial"/>
          <w:i/>
          <w:iCs/>
        </w:rPr>
        <w:t>φ</w:t>
      </w:r>
      <w:r w:rsidR="1A96103D" w:rsidRPr="7EE44FD4">
        <w:rPr>
          <w:rFonts w:ascii="Garamond" w:hAnsi="Garamond" w:cs="Arial"/>
        </w:rPr>
        <w:t xml:space="preserve"> represents the </w:t>
      </w:r>
      <w:r w:rsidR="1A96103D" w:rsidRPr="7EE44FD4">
        <w:rPr>
          <w:rFonts w:ascii="Garamond" w:eastAsia="Times New Roman" w:hAnsi="Garamond" w:cs="Arial"/>
        </w:rPr>
        <w:t>PM</w:t>
      </w:r>
      <w:r w:rsidR="1A96103D" w:rsidRPr="7EE44FD4">
        <w:rPr>
          <w:rFonts w:ascii="Garamond" w:eastAsia="Times New Roman" w:hAnsi="Garamond" w:cs="Arial"/>
          <w:vertAlign w:val="subscript"/>
        </w:rPr>
        <w:t>2.5</w:t>
      </w:r>
      <w:r w:rsidR="2FE50F6B" w:rsidRPr="7EE44FD4">
        <w:rPr>
          <w:rFonts w:ascii="Garamond" w:eastAsia="Times New Roman" w:hAnsi="Garamond" w:cs="Arial"/>
        </w:rPr>
        <w:t xml:space="preserve"> to PM</w:t>
      </w:r>
      <w:r w:rsidR="2FE50F6B" w:rsidRPr="7EE44FD4">
        <w:rPr>
          <w:rFonts w:ascii="Garamond" w:eastAsia="Times New Roman" w:hAnsi="Garamond" w:cs="Arial"/>
          <w:vertAlign w:val="subscript"/>
        </w:rPr>
        <w:t>10</w:t>
      </w:r>
      <w:r w:rsidR="2FE50F6B" w:rsidRPr="7EE44FD4">
        <w:rPr>
          <w:rFonts w:ascii="Garamond" w:eastAsia="Times New Roman" w:hAnsi="Garamond" w:cs="Arial"/>
        </w:rPr>
        <w:t xml:space="preserve"> ratio and is assumed to be 0.6</w:t>
      </w:r>
      <w:r w:rsidR="51EBF39E" w:rsidRPr="7EE44FD4">
        <w:rPr>
          <w:rFonts w:ascii="Garamond" w:eastAsia="Times New Roman" w:hAnsi="Garamond" w:cs="Arial"/>
        </w:rPr>
        <w:t>;</w:t>
      </w:r>
      <w:r w:rsidR="2FE50F6B" w:rsidRPr="7EE44FD4">
        <w:rPr>
          <w:rFonts w:ascii="Garamond" w:eastAsia="Times New Roman" w:hAnsi="Garamond" w:cs="Arial"/>
        </w:rPr>
        <w:t xml:space="preserve"> </w:t>
      </w:r>
      <w:r w:rsidR="2FE50F6B" w:rsidRPr="7EE44FD4">
        <w:rPr>
          <w:rFonts w:ascii="Garamond" w:eastAsia="Times New Roman" w:hAnsi="Garamond" w:cs="Arial"/>
          <w:i/>
          <w:iCs/>
        </w:rPr>
        <w:t>a</w:t>
      </w:r>
      <w:r w:rsidR="2FE50F6B" w:rsidRPr="7EE44FD4">
        <w:rPr>
          <w:rFonts w:ascii="Garamond" w:eastAsia="Times New Roman" w:hAnsi="Garamond" w:cs="Arial"/>
          <w:i/>
          <w:iCs/>
          <w:vertAlign w:val="subscript"/>
        </w:rPr>
        <w:t>scat</w:t>
      </w:r>
      <w:r w:rsidR="2FE50F6B" w:rsidRPr="7EE44FD4">
        <w:rPr>
          <w:rFonts w:ascii="Garamond" w:eastAsia="Times New Roman" w:hAnsi="Garamond" w:cs="Arial"/>
        </w:rPr>
        <w:t xml:space="preserve"> </w:t>
      </w:r>
      <w:r w:rsidR="22D686B9" w:rsidRPr="7EE44FD4">
        <w:rPr>
          <w:rFonts w:ascii="Garamond" w:eastAsia="Times New Roman" w:hAnsi="Garamond" w:cs="Arial"/>
        </w:rPr>
        <w:t xml:space="preserve">and </w:t>
      </w:r>
      <w:r w:rsidR="22D686B9" w:rsidRPr="7EE44FD4">
        <w:rPr>
          <w:rFonts w:ascii="Garamond" w:eastAsia="Times New Roman" w:hAnsi="Garamond" w:cs="Arial"/>
          <w:i/>
          <w:iCs/>
        </w:rPr>
        <w:t>a</w:t>
      </w:r>
      <w:r w:rsidR="22D686B9" w:rsidRPr="7EE44FD4">
        <w:rPr>
          <w:rFonts w:ascii="Garamond" w:eastAsia="Times New Roman" w:hAnsi="Garamond" w:cs="Arial"/>
          <w:i/>
          <w:iCs/>
          <w:vertAlign w:val="subscript"/>
        </w:rPr>
        <w:t>abs</w:t>
      </w:r>
      <w:r w:rsidR="22D686B9" w:rsidRPr="7EE44FD4">
        <w:rPr>
          <w:rFonts w:ascii="Garamond" w:eastAsia="Times New Roman" w:hAnsi="Garamond" w:cs="Arial"/>
        </w:rPr>
        <w:t xml:space="preserve"> are </w:t>
      </w:r>
      <w:r w:rsidR="2FE50F6B" w:rsidRPr="7EE44FD4">
        <w:rPr>
          <w:rFonts w:ascii="Garamond" w:eastAsia="Times New Roman" w:hAnsi="Garamond" w:cs="Arial"/>
        </w:rPr>
        <w:t xml:space="preserve">the dry mass scattering </w:t>
      </w:r>
      <w:r w:rsidR="18F1CC1C" w:rsidRPr="7EE44FD4">
        <w:rPr>
          <w:rFonts w:ascii="Garamond" w:eastAsia="Times New Roman" w:hAnsi="Garamond" w:cs="Arial"/>
        </w:rPr>
        <w:t xml:space="preserve">and absorption efficiencies </w:t>
      </w:r>
      <w:r w:rsidR="6F1C585F" w:rsidRPr="7EE44FD4">
        <w:rPr>
          <w:rFonts w:ascii="Garamond" w:eastAsia="Times New Roman" w:hAnsi="Garamond" w:cs="Arial"/>
        </w:rPr>
        <w:t>that</w:t>
      </w:r>
      <w:r w:rsidR="735C8C79" w:rsidRPr="7EE44FD4">
        <w:rPr>
          <w:rFonts w:ascii="Garamond" w:eastAsia="Times New Roman" w:hAnsi="Garamond" w:cs="Arial"/>
        </w:rPr>
        <w:t xml:space="preserve"> </w:t>
      </w:r>
      <w:r w:rsidR="263C6158" w:rsidRPr="7EE44FD4">
        <w:rPr>
          <w:rFonts w:ascii="Garamond" w:eastAsia="Times New Roman" w:hAnsi="Garamond" w:cs="Arial"/>
        </w:rPr>
        <w:t>are</w:t>
      </w:r>
      <w:r w:rsidR="735C8C79" w:rsidRPr="7EE44FD4">
        <w:rPr>
          <w:rFonts w:ascii="Garamond" w:eastAsia="Times New Roman" w:hAnsi="Garamond" w:cs="Arial"/>
        </w:rPr>
        <w:t xml:space="preserve"> assumed to be 3.40</w:t>
      </w:r>
      <w:r w:rsidR="41181EC6" w:rsidRPr="7EE44FD4">
        <w:rPr>
          <w:rFonts w:ascii="Garamond" w:eastAsia="Times New Roman" w:hAnsi="Garamond" w:cs="Arial"/>
        </w:rPr>
        <w:t xml:space="preserve"> m</w:t>
      </w:r>
      <w:r w:rsidR="41181EC6" w:rsidRPr="7EE44FD4">
        <w:rPr>
          <w:rFonts w:ascii="Garamond" w:eastAsia="Times New Roman" w:hAnsi="Garamond" w:cs="Arial"/>
          <w:vertAlign w:val="superscript"/>
        </w:rPr>
        <w:t>2</w:t>
      </w:r>
      <w:r w:rsidR="41181EC6" w:rsidRPr="7EE44FD4">
        <w:rPr>
          <w:rFonts w:ascii="Garamond" w:eastAsia="Times New Roman" w:hAnsi="Garamond" w:cs="Arial"/>
        </w:rPr>
        <w:t xml:space="preserve">/g </w:t>
      </w:r>
      <w:r w:rsidR="50F8B8F8" w:rsidRPr="7EE44FD4">
        <w:rPr>
          <w:rFonts w:ascii="Garamond" w:eastAsia="Times New Roman" w:hAnsi="Garamond" w:cs="Arial"/>
        </w:rPr>
        <w:t>and 0.37 m</w:t>
      </w:r>
      <w:r w:rsidR="50F8B8F8" w:rsidRPr="7EE44FD4">
        <w:rPr>
          <w:rFonts w:ascii="Garamond" w:eastAsia="Times New Roman" w:hAnsi="Garamond" w:cs="Arial"/>
          <w:vertAlign w:val="superscript"/>
        </w:rPr>
        <w:t>2</w:t>
      </w:r>
      <w:r w:rsidR="50F8B8F8" w:rsidRPr="7EE44FD4">
        <w:rPr>
          <w:rFonts w:ascii="Garamond" w:eastAsia="Times New Roman" w:hAnsi="Garamond" w:cs="Arial"/>
        </w:rPr>
        <w:t>/g</w:t>
      </w:r>
      <w:r w:rsidR="3C61DFE1" w:rsidRPr="7EE44FD4">
        <w:rPr>
          <w:rFonts w:ascii="Garamond" w:eastAsia="Times New Roman" w:hAnsi="Garamond" w:cs="Arial"/>
        </w:rPr>
        <w:t>,</w:t>
      </w:r>
      <w:r w:rsidR="50F8B8F8" w:rsidRPr="7EE44FD4">
        <w:rPr>
          <w:rFonts w:ascii="Garamond" w:eastAsia="Times New Roman" w:hAnsi="Garamond" w:cs="Arial"/>
        </w:rPr>
        <w:t xml:space="preserve"> respectively</w:t>
      </w:r>
      <w:r w:rsidR="59EF3E09" w:rsidRPr="7EE44FD4">
        <w:rPr>
          <w:rFonts w:ascii="Garamond" w:eastAsia="Times New Roman" w:hAnsi="Garamond" w:cs="Arial"/>
        </w:rPr>
        <w:t xml:space="preserve">; </w:t>
      </w:r>
      <w:r w:rsidR="30DF8258" w:rsidRPr="7EE44FD4">
        <w:rPr>
          <w:rFonts w:ascii="Garamond" w:eastAsia="Times New Roman" w:hAnsi="Garamond" w:cs="Arial"/>
          <w:i/>
          <w:iCs/>
        </w:rPr>
        <w:t>RH</w:t>
      </w:r>
      <w:r w:rsidR="30DF8258" w:rsidRPr="7EE44FD4">
        <w:rPr>
          <w:rFonts w:ascii="Garamond" w:eastAsia="Times New Roman" w:hAnsi="Garamond" w:cs="Arial"/>
        </w:rPr>
        <w:t xml:space="preserve"> is the relative humidity; </w:t>
      </w:r>
      <w:r w:rsidR="30DF8258" w:rsidRPr="7EE44FD4">
        <w:rPr>
          <w:rFonts w:ascii="Garamond" w:eastAsia="Times New Roman" w:hAnsi="Garamond" w:cs="Arial"/>
          <w:i/>
          <w:iCs/>
        </w:rPr>
        <w:t>R</w:t>
      </w:r>
      <w:r w:rsidR="75DFDD14" w:rsidRPr="7EE44FD4">
        <w:rPr>
          <w:rFonts w:ascii="Garamond" w:eastAsia="Times New Roman" w:hAnsi="Garamond" w:cs="Arial"/>
          <w:i/>
          <w:iCs/>
        </w:rPr>
        <w:t>H</w:t>
      </w:r>
      <w:r w:rsidR="30DF8258" w:rsidRPr="7EE44FD4">
        <w:rPr>
          <w:rFonts w:ascii="Garamond" w:eastAsia="Times New Roman" w:hAnsi="Garamond" w:cs="Arial"/>
          <w:i/>
          <w:iCs/>
          <w:vertAlign w:val="subscript"/>
        </w:rPr>
        <w:t>ref</w:t>
      </w:r>
      <w:r w:rsidR="30DF8258" w:rsidRPr="7EE44FD4">
        <w:rPr>
          <w:rFonts w:ascii="Garamond" w:eastAsia="Times New Roman" w:hAnsi="Garamond" w:cs="Arial"/>
        </w:rPr>
        <w:t xml:space="preserve"> is the reference relative humidity of 30%; and Γ is </w:t>
      </w:r>
      <w:r w:rsidR="2044350B" w:rsidRPr="7EE44FD4">
        <w:rPr>
          <w:rFonts w:ascii="Garamond" w:eastAsia="Times New Roman" w:hAnsi="Garamond" w:cs="Arial"/>
        </w:rPr>
        <w:t xml:space="preserve">a parameter that describes the hygroscopic </w:t>
      </w:r>
      <w:r w:rsidR="4F488310" w:rsidRPr="7EE44FD4">
        <w:rPr>
          <w:rFonts w:ascii="Garamond" w:eastAsia="Times New Roman" w:hAnsi="Garamond" w:cs="Arial"/>
        </w:rPr>
        <w:t>increase in scattering and is assumed to be 0.63 (Toth et al. 2019).</w:t>
      </w:r>
      <w:r w:rsidR="7F5B7734" w:rsidRPr="7EE44FD4">
        <w:rPr>
          <w:rFonts w:ascii="Garamond" w:eastAsia="Times New Roman" w:hAnsi="Garamond" w:cs="Arial"/>
        </w:rPr>
        <w:t xml:space="preserve"> </w:t>
      </w:r>
      <w:r w:rsidR="006A7AB6" w:rsidRPr="7EE44FD4">
        <w:rPr>
          <w:rFonts w:ascii="Garamond" w:hAnsi="Garamond"/>
        </w:rPr>
        <w:t xml:space="preserve">In total, </w:t>
      </w:r>
      <w:r w:rsidR="3D071828" w:rsidRPr="7EE44FD4">
        <w:rPr>
          <w:rFonts w:ascii="Garamond" w:hAnsi="Garamond"/>
        </w:rPr>
        <w:t>this</w:t>
      </w:r>
      <w:r w:rsidR="006A7AB6" w:rsidRPr="7EE44FD4">
        <w:rPr>
          <w:rFonts w:ascii="Garamond" w:hAnsi="Garamond"/>
        </w:rPr>
        <w:t xml:space="preserve"> method for deriving PM</w:t>
      </w:r>
      <w:r w:rsidR="006A7AB6" w:rsidRPr="7EE44FD4">
        <w:rPr>
          <w:rFonts w:ascii="Garamond" w:hAnsi="Garamond"/>
          <w:vertAlign w:val="subscript"/>
        </w:rPr>
        <w:t>2.5</w:t>
      </w:r>
      <w:r w:rsidR="006A7AB6" w:rsidRPr="7EE44FD4">
        <w:rPr>
          <w:rFonts w:ascii="Garamond" w:hAnsi="Garamond"/>
        </w:rPr>
        <w:t xml:space="preserve"> from CALIPSO produced 282 datapoints within 5</w:t>
      </w:r>
      <w:r w:rsidR="0EDC1282" w:rsidRPr="7EE44FD4">
        <w:rPr>
          <w:rFonts w:ascii="Garamond" w:hAnsi="Garamond"/>
        </w:rPr>
        <w:t xml:space="preserve"> </w:t>
      </w:r>
      <w:r w:rsidR="006A7AB6" w:rsidRPr="7EE44FD4">
        <w:rPr>
          <w:rFonts w:ascii="Garamond" w:hAnsi="Garamond"/>
        </w:rPr>
        <w:t xml:space="preserve">km of the study area across 40 different CALIPSO paths. </w:t>
      </w:r>
    </w:p>
    <w:p w14:paraId="795EAE5B" w14:textId="25404685" w:rsidR="7EE44FD4" w:rsidRDefault="7EE44FD4" w:rsidP="00384EE6">
      <w:pPr>
        <w:spacing w:after="0" w:line="240" w:lineRule="auto"/>
        <w:rPr>
          <w:rFonts w:ascii="Garamond" w:hAnsi="Garamond"/>
        </w:rPr>
      </w:pPr>
    </w:p>
    <w:p w14:paraId="65E7171A" w14:textId="146531F2" w:rsidR="006A7AB6" w:rsidRDefault="44C97F04" w:rsidP="00384EE6">
      <w:pPr>
        <w:spacing w:after="0" w:line="240" w:lineRule="auto"/>
        <w:rPr>
          <w:rFonts w:ascii="Garamond" w:eastAsia="Times New Roman" w:hAnsi="Garamond" w:cs="Arial"/>
        </w:rPr>
      </w:pPr>
      <w:r w:rsidRPr="3C275596">
        <w:rPr>
          <w:rFonts w:ascii="Garamond" w:hAnsi="Garamond"/>
        </w:rPr>
        <w:t>However, the data was still not fully usable</w:t>
      </w:r>
      <w:r w:rsidR="57A42737" w:rsidRPr="3C275596">
        <w:rPr>
          <w:rFonts w:ascii="Garamond" w:hAnsi="Garamond"/>
        </w:rPr>
        <w:t xml:space="preserve"> as an estimate for ground-level patterns because the variation between paths overpowered the variation within them. As a result, rather than showing which parts of a CALIPSO</w:t>
      </w:r>
      <w:r w:rsidR="45951567" w:rsidRPr="3C275596">
        <w:rPr>
          <w:rFonts w:ascii="Garamond" w:hAnsi="Garamond"/>
        </w:rPr>
        <w:t xml:space="preserve"> pass had the highest PM</w:t>
      </w:r>
      <w:r w:rsidR="45951567" w:rsidRPr="3C275596">
        <w:rPr>
          <w:rFonts w:ascii="Garamond" w:hAnsi="Garamond"/>
          <w:vertAlign w:val="subscript"/>
        </w:rPr>
        <w:t>2.5</w:t>
      </w:r>
      <w:r w:rsidR="45951567" w:rsidRPr="3C275596">
        <w:rPr>
          <w:rFonts w:ascii="Garamond" w:hAnsi="Garamond"/>
        </w:rPr>
        <w:t xml:space="preserve"> it shows which passes were taken during high PM</w:t>
      </w:r>
      <w:r w:rsidR="45951567" w:rsidRPr="3C275596">
        <w:rPr>
          <w:rFonts w:ascii="Garamond" w:hAnsi="Garamond"/>
          <w:vertAlign w:val="subscript"/>
        </w:rPr>
        <w:t>2.5</w:t>
      </w:r>
      <w:r w:rsidR="45951567" w:rsidRPr="3C275596">
        <w:rPr>
          <w:rFonts w:ascii="Garamond" w:hAnsi="Garamond"/>
        </w:rPr>
        <w:t xml:space="preserve"> events, like th</w:t>
      </w:r>
      <w:r w:rsidR="67C81041" w:rsidRPr="3C275596">
        <w:rPr>
          <w:rFonts w:ascii="Garamond" w:hAnsi="Garamond"/>
        </w:rPr>
        <w:t>e 2023 Canadian wildfires. To partially account for</w:t>
      </w:r>
      <w:r w:rsidR="65DD999A" w:rsidRPr="3C275596">
        <w:rPr>
          <w:rFonts w:ascii="Garamond" w:hAnsi="Garamond"/>
        </w:rPr>
        <w:t xml:space="preserve"> </w:t>
      </w:r>
      <w:r w:rsidR="00EDB414" w:rsidRPr="3C275596">
        <w:rPr>
          <w:rFonts w:ascii="Garamond" w:hAnsi="Garamond"/>
        </w:rPr>
        <w:t>this, we normalized PM</w:t>
      </w:r>
      <w:r w:rsidR="00EDB414" w:rsidRPr="3C275596">
        <w:rPr>
          <w:rFonts w:ascii="Garamond" w:hAnsi="Garamond"/>
          <w:vertAlign w:val="subscript"/>
        </w:rPr>
        <w:t>2.5</w:t>
      </w:r>
      <w:r w:rsidR="00EDB414" w:rsidRPr="3C275596">
        <w:rPr>
          <w:rFonts w:ascii="Garamond" w:hAnsi="Garamond"/>
        </w:rPr>
        <w:t xml:space="preserve"> by path</w:t>
      </w:r>
      <w:r w:rsidR="00CB1E2B">
        <w:rPr>
          <w:rFonts w:ascii="Garamond" w:hAnsi="Garamond"/>
        </w:rPr>
        <w:t xml:space="preserve"> </w:t>
      </w:r>
      <w:r w:rsidR="315CA854" w:rsidRPr="3C275596">
        <w:rPr>
          <w:rFonts w:ascii="Garamond" w:hAnsi="Garamond"/>
        </w:rPr>
        <w:t xml:space="preserve">instead </w:t>
      </w:r>
      <w:r w:rsidR="00CB1E2B">
        <w:rPr>
          <w:rFonts w:ascii="Garamond" w:hAnsi="Garamond"/>
        </w:rPr>
        <w:t xml:space="preserve">of </w:t>
      </w:r>
      <w:r w:rsidR="315CA854" w:rsidRPr="3C275596">
        <w:rPr>
          <w:rFonts w:ascii="Garamond" w:hAnsi="Garamond"/>
        </w:rPr>
        <w:t>showing the difference between each point’s PM</w:t>
      </w:r>
      <w:r w:rsidR="315CA854" w:rsidRPr="3C275596">
        <w:rPr>
          <w:rFonts w:ascii="Garamond" w:hAnsi="Garamond"/>
          <w:vertAlign w:val="subscript"/>
        </w:rPr>
        <w:t>2.5</w:t>
      </w:r>
      <w:r w:rsidR="315CA854" w:rsidRPr="3C275596">
        <w:rPr>
          <w:rFonts w:ascii="Garamond" w:hAnsi="Garamond"/>
        </w:rPr>
        <w:t xml:space="preserve"> value and the mean PM</w:t>
      </w:r>
      <w:r w:rsidR="315CA854" w:rsidRPr="3C275596">
        <w:rPr>
          <w:rFonts w:ascii="Garamond" w:hAnsi="Garamond"/>
          <w:vertAlign w:val="subscript"/>
        </w:rPr>
        <w:t>2.5</w:t>
      </w:r>
      <w:r w:rsidR="315CA854" w:rsidRPr="3C275596">
        <w:rPr>
          <w:rFonts w:ascii="Garamond" w:hAnsi="Garamond"/>
        </w:rPr>
        <w:t xml:space="preserve"> of points along the same path within ~1 degree of the study area.</w:t>
      </w:r>
      <w:r w:rsidR="4BC56E42" w:rsidRPr="3C275596">
        <w:rPr>
          <w:rFonts w:ascii="Garamond" w:hAnsi="Garamond"/>
        </w:rPr>
        <w:t xml:space="preserve"> This </w:t>
      </w:r>
      <w:r w:rsidR="00981DF7">
        <w:rPr>
          <w:rFonts w:ascii="Garamond" w:hAnsi="Garamond"/>
        </w:rPr>
        <w:t>approach</w:t>
      </w:r>
      <w:r w:rsidR="00981DF7" w:rsidRPr="3C275596">
        <w:rPr>
          <w:rFonts w:ascii="Garamond" w:hAnsi="Garamond"/>
        </w:rPr>
        <w:t xml:space="preserve"> </w:t>
      </w:r>
      <w:r w:rsidR="4BC56E42" w:rsidRPr="3C275596">
        <w:rPr>
          <w:rFonts w:ascii="Garamond" w:hAnsi="Garamond"/>
        </w:rPr>
        <w:t xml:space="preserve">emphasizes </w:t>
      </w:r>
      <w:r w:rsidR="002A1086">
        <w:rPr>
          <w:rFonts w:ascii="Garamond" w:hAnsi="Garamond"/>
        </w:rPr>
        <w:t>regions</w:t>
      </w:r>
      <w:r w:rsidR="002A1086" w:rsidRPr="3C275596">
        <w:rPr>
          <w:rFonts w:ascii="Garamond" w:hAnsi="Garamond"/>
        </w:rPr>
        <w:t xml:space="preserve"> </w:t>
      </w:r>
      <w:r w:rsidR="4BC56E42" w:rsidRPr="3C275596">
        <w:rPr>
          <w:rFonts w:ascii="Garamond" w:hAnsi="Garamond"/>
        </w:rPr>
        <w:t>with abnormally high or low PM</w:t>
      </w:r>
      <w:r w:rsidR="4BC56E42" w:rsidRPr="3C275596">
        <w:rPr>
          <w:rFonts w:ascii="Garamond" w:hAnsi="Garamond"/>
          <w:vertAlign w:val="subscript"/>
        </w:rPr>
        <w:t>2.5</w:t>
      </w:r>
      <w:r w:rsidR="4BC56E42" w:rsidRPr="3C275596">
        <w:rPr>
          <w:rFonts w:ascii="Garamond" w:hAnsi="Garamond"/>
        </w:rPr>
        <w:t xml:space="preserve"> concentration for the area, better drawing out</w:t>
      </w:r>
      <w:r w:rsidR="2A4F9D6E" w:rsidRPr="3C275596">
        <w:rPr>
          <w:rFonts w:ascii="Garamond" w:hAnsi="Garamond"/>
        </w:rPr>
        <w:t xml:space="preserve"> </w:t>
      </w:r>
      <w:r w:rsidR="798E60AC" w:rsidRPr="3C275596">
        <w:rPr>
          <w:rFonts w:ascii="Garamond" w:hAnsi="Garamond"/>
        </w:rPr>
        <w:t>spatial differences, especially in the north–south axis.</w:t>
      </w:r>
    </w:p>
    <w:p w14:paraId="20020468" w14:textId="03814160" w:rsidR="7EE44FD4" w:rsidRDefault="7EE44FD4" w:rsidP="00384EE6">
      <w:pPr>
        <w:spacing w:after="0" w:line="240" w:lineRule="auto"/>
        <w:rPr>
          <w:rFonts w:ascii="Garamond" w:hAnsi="Garamond"/>
        </w:rPr>
      </w:pPr>
    </w:p>
    <w:p w14:paraId="786105F9" w14:textId="2BECB7F9" w:rsidR="48878533" w:rsidRDefault="48878533" w:rsidP="00384EE6">
      <w:pPr>
        <w:spacing w:after="0" w:line="240" w:lineRule="auto"/>
        <w:rPr>
          <w:rFonts w:ascii="Garamond" w:hAnsi="Garamond" w:cs="Arial"/>
          <w:i/>
          <w:iCs/>
        </w:rPr>
      </w:pPr>
      <w:r w:rsidRPr="1103C17E">
        <w:rPr>
          <w:rFonts w:ascii="Garamond" w:hAnsi="Garamond" w:cs="Arial"/>
          <w:i/>
          <w:iCs/>
        </w:rPr>
        <w:t>3.2.</w:t>
      </w:r>
      <w:r w:rsidR="48D0A66C" w:rsidRPr="1103C17E">
        <w:rPr>
          <w:rFonts w:ascii="Garamond" w:hAnsi="Garamond" w:cs="Arial"/>
          <w:i/>
          <w:iCs/>
        </w:rPr>
        <w:t>5</w:t>
      </w:r>
      <w:r w:rsidRPr="1103C17E">
        <w:rPr>
          <w:rFonts w:ascii="Garamond" w:hAnsi="Garamond" w:cs="Arial"/>
          <w:i/>
          <w:iCs/>
        </w:rPr>
        <w:t xml:space="preserve"> Processing CALIPSO CALIOP Data for Extinction Coefficient Plot</w:t>
      </w:r>
    </w:p>
    <w:p w14:paraId="3AFF8639" w14:textId="3969B429" w:rsidR="48878533" w:rsidRDefault="3A1E32B1" w:rsidP="00384EE6">
      <w:pPr>
        <w:spacing w:after="0" w:line="240" w:lineRule="auto"/>
        <w:rPr>
          <w:rFonts w:ascii="Garamond" w:hAnsi="Garamond" w:cs="Arial"/>
        </w:rPr>
      </w:pPr>
      <w:r w:rsidRPr="335EF821">
        <w:rPr>
          <w:rFonts w:ascii="Garamond" w:hAnsi="Garamond" w:cs="Arial"/>
        </w:rPr>
        <w:t>In preparation for building extinction coefficient plot</w:t>
      </w:r>
      <w:r w:rsidR="3F68E966" w:rsidRPr="335EF821">
        <w:rPr>
          <w:rFonts w:ascii="Garamond" w:hAnsi="Garamond" w:cs="Arial"/>
        </w:rPr>
        <w:t>s</w:t>
      </w:r>
      <w:r w:rsidRPr="335EF821">
        <w:rPr>
          <w:rFonts w:ascii="Garamond" w:hAnsi="Garamond" w:cs="Arial"/>
        </w:rPr>
        <w:t xml:space="preserve">, we chose three CALIPSO case studies. The first case study was a </w:t>
      </w:r>
      <w:r w:rsidR="1D8BF525" w:rsidRPr="335EF821">
        <w:rPr>
          <w:rFonts w:ascii="Garamond" w:hAnsi="Garamond" w:cs="Arial"/>
        </w:rPr>
        <w:t xml:space="preserve">swath </w:t>
      </w:r>
      <w:r w:rsidRPr="335EF821">
        <w:rPr>
          <w:rFonts w:ascii="Garamond" w:hAnsi="Garamond" w:cs="Arial"/>
        </w:rPr>
        <w:t xml:space="preserve">on March 12, 2021, from 07:33:14 to 08:19:19 UTC, which crossed over Lambert’s Point near the </w:t>
      </w:r>
      <w:r w:rsidR="46609DE5" w:rsidRPr="335EF821">
        <w:rPr>
          <w:rFonts w:ascii="Garamond" w:hAnsi="Garamond" w:cs="Arial"/>
        </w:rPr>
        <w:t>c</w:t>
      </w:r>
      <w:r w:rsidRPr="335EF821">
        <w:rPr>
          <w:rFonts w:ascii="Garamond" w:hAnsi="Garamond" w:cs="Arial"/>
        </w:rPr>
        <w:t xml:space="preserve">oal </w:t>
      </w:r>
      <w:r w:rsidR="7EF55A59" w:rsidRPr="335EF821">
        <w:rPr>
          <w:rFonts w:ascii="Garamond" w:hAnsi="Garamond" w:cs="Arial"/>
        </w:rPr>
        <w:t>e</w:t>
      </w:r>
      <w:r w:rsidRPr="335EF821">
        <w:rPr>
          <w:rFonts w:ascii="Garamond" w:hAnsi="Garamond" w:cs="Arial"/>
        </w:rPr>
        <w:t xml:space="preserve">xport </w:t>
      </w:r>
      <w:r w:rsidR="353F5D14" w:rsidRPr="335EF821">
        <w:rPr>
          <w:rFonts w:ascii="Garamond" w:hAnsi="Garamond" w:cs="Arial"/>
        </w:rPr>
        <w:t>f</w:t>
      </w:r>
      <w:r w:rsidRPr="335EF821">
        <w:rPr>
          <w:rFonts w:ascii="Garamond" w:hAnsi="Garamond" w:cs="Arial"/>
        </w:rPr>
        <w:t xml:space="preserve">acility and a residential area. The second case study was on May 3, 2023, from 08:50:21 to 09:35:45 UTC, which crossed directly over the coal storage and transportation facility in Newport News. The third case study was on October 31, 2018, from 17:46:59 to 18:39:28 UTC, which collected data on a low pollution day. </w:t>
      </w:r>
    </w:p>
    <w:p w14:paraId="5A9A3293" w14:textId="20E6EA1C" w:rsidR="7C844F78" w:rsidRDefault="7C844F78" w:rsidP="00384EE6">
      <w:pPr>
        <w:spacing w:after="0" w:line="240" w:lineRule="auto"/>
        <w:rPr>
          <w:rFonts w:ascii="Garamond" w:hAnsi="Garamond" w:cs="Arial"/>
        </w:rPr>
      </w:pPr>
    </w:p>
    <w:p w14:paraId="7AFF9EB2" w14:textId="6F4F6B73" w:rsidR="24910141" w:rsidRDefault="24910141" w:rsidP="00384EE6">
      <w:pPr>
        <w:spacing w:after="0" w:line="240" w:lineRule="auto"/>
        <w:rPr>
          <w:rFonts w:ascii="Garamond" w:hAnsi="Garamond" w:cs="Arial"/>
        </w:rPr>
      </w:pPr>
      <w:r w:rsidRPr="2F6107C8">
        <w:rPr>
          <w:rFonts w:ascii="Garamond" w:hAnsi="Garamond" w:cs="Arial"/>
        </w:rPr>
        <w:t xml:space="preserve">After visualizing all the CALIPSO </w:t>
      </w:r>
      <w:r w:rsidR="1D409C0D" w:rsidRPr="2F6107C8">
        <w:rPr>
          <w:rFonts w:ascii="Garamond" w:hAnsi="Garamond" w:cs="Arial"/>
        </w:rPr>
        <w:t xml:space="preserve">swaths </w:t>
      </w:r>
      <w:r w:rsidRPr="2F6107C8">
        <w:rPr>
          <w:rFonts w:ascii="Garamond" w:hAnsi="Garamond" w:cs="Arial"/>
        </w:rPr>
        <w:t>in ArcGIS Pro, we found the specific lidar pulse coordinates from each case study that intersected with our areas of interest.</w:t>
      </w:r>
      <w:r w:rsidR="48878533" w:rsidRPr="2F6107C8">
        <w:rPr>
          <w:rFonts w:ascii="Garamond" w:hAnsi="Garamond" w:cs="Arial"/>
        </w:rPr>
        <w:t xml:space="preserve"> Within the </w:t>
      </w:r>
      <w:r w:rsidR="48878533" w:rsidRPr="00C534BE">
        <w:rPr>
          <w:rFonts w:ascii="Garamond" w:hAnsi="Garamond" w:cs="Arial"/>
          <w:i/>
          <w:iCs/>
        </w:rPr>
        <w:t>Latitude</w:t>
      </w:r>
      <w:r w:rsidR="48878533" w:rsidRPr="2F6107C8">
        <w:rPr>
          <w:rFonts w:ascii="Garamond" w:hAnsi="Garamond" w:cs="Arial"/>
        </w:rPr>
        <w:t xml:space="preserve"> and </w:t>
      </w:r>
      <w:r w:rsidR="48878533" w:rsidRPr="00C534BE">
        <w:rPr>
          <w:rFonts w:ascii="Garamond" w:hAnsi="Garamond" w:cs="Arial"/>
          <w:i/>
          <w:iCs/>
        </w:rPr>
        <w:t>Longitude</w:t>
      </w:r>
      <w:r w:rsidR="48878533" w:rsidRPr="2F6107C8">
        <w:rPr>
          <w:rFonts w:ascii="Garamond" w:hAnsi="Garamond" w:cs="Arial"/>
        </w:rPr>
        <w:t xml:space="preserve"> tables of the HDF4 files</w:t>
      </w:r>
      <w:r w:rsidR="4739DFC2" w:rsidRPr="2F6107C8">
        <w:rPr>
          <w:rFonts w:ascii="Garamond" w:hAnsi="Garamond" w:cs="Arial"/>
        </w:rPr>
        <w:t xml:space="preserve"> for each case study</w:t>
      </w:r>
      <w:r w:rsidR="48878533" w:rsidRPr="2F6107C8">
        <w:rPr>
          <w:rFonts w:ascii="Garamond" w:hAnsi="Garamond" w:cs="Arial"/>
        </w:rPr>
        <w:t>, we found the row numbers that corresponded with the coordinates of interest. We then found the same row</w:t>
      </w:r>
      <w:r w:rsidR="746479FB" w:rsidRPr="2F6107C8">
        <w:rPr>
          <w:rFonts w:ascii="Garamond" w:hAnsi="Garamond" w:cs="Arial"/>
        </w:rPr>
        <w:t xml:space="preserve">s </w:t>
      </w:r>
      <w:r w:rsidR="48878533" w:rsidRPr="2F6107C8">
        <w:rPr>
          <w:rFonts w:ascii="Garamond" w:hAnsi="Garamond" w:cs="Arial"/>
        </w:rPr>
        <w:t xml:space="preserve">in the </w:t>
      </w:r>
      <w:r w:rsidR="48878533" w:rsidRPr="00C534BE">
        <w:rPr>
          <w:rFonts w:ascii="Garamond" w:hAnsi="Garamond" w:cs="Arial"/>
          <w:i/>
          <w:iCs/>
        </w:rPr>
        <w:t>Extinction_Coefficient_532</w:t>
      </w:r>
      <w:r w:rsidR="48878533" w:rsidRPr="2F6107C8">
        <w:rPr>
          <w:rFonts w:ascii="Garamond" w:hAnsi="Garamond" w:cs="Arial"/>
        </w:rPr>
        <w:t xml:space="preserve"> tables. These rows gave us the mean 532 nm extinction coefficient values for approximately 5 km of the </w:t>
      </w:r>
      <w:r w:rsidR="63FD5144" w:rsidRPr="2F6107C8">
        <w:rPr>
          <w:rFonts w:ascii="Garamond" w:hAnsi="Garamond" w:cs="Arial"/>
        </w:rPr>
        <w:t xml:space="preserve">case study </w:t>
      </w:r>
      <w:r w:rsidR="48878533" w:rsidRPr="2F6107C8">
        <w:rPr>
          <w:rFonts w:ascii="Garamond" w:hAnsi="Garamond" w:cs="Arial"/>
        </w:rPr>
        <w:t xml:space="preserve">CALIPSO </w:t>
      </w:r>
      <w:r w:rsidR="4F216330" w:rsidRPr="2F6107C8">
        <w:rPr>
          <w:rFonts w:ascii="Garamond" w:hAnsi="Garamond" w:cs="Arial"/>
        </w:rPr>
        <w:t xml:space="preserve">swaths </w:t>
      </w:r>
      <w:r w:rsidR="48878533" w:rsidRPr="2F6107C8">
        <w:rPr>
          <w:rFonts w:ascii="Garamond" w:hAnsi="Garamond" w:cs="Arial"/>
        </w:rPr>
        <w:t xml:space="preserve">over our coordinates of interest. </w:t>
      </w:r>
      <w:r w:rsidR="25C401C4" w:rsidRPr="2F6107C8">
        <w:rPr>
          <w:rFonts w:ascii="Garamond" w:hAnsi="Garamond" w:cs="Arial"/>
        </w:rPr>
        <w:t xml:space="preserve">Each column of the </w:t>
      </w:r>
      <w:r w:rsidR="25C401C4" w:rsidRPr="00C534BE">
        <w:rPr>
          <w:rFonts w:ascii="Garamond" w:hAnsi="Garamond" w:cs="Arial"/>
          <w:i/>
          <w:iCs/>
        </w:rPr>
        <w:t>Extinction_Coefficient_532</w:t>
      </w:r>
      <w:r w:rsidR="25C401C4" w:rsidRPr="2F6107C8">
        <w:rPr>
          <w:rFonts w:ascii="Garamond" w:hAnsi="Garamond" w:cs="Arial"/>
        </w:rPr>
        <w:t xml:space="preserve"> table corresponded with a specific altitude.</w:t>
      </w:r>
      <w:r w:rsidR="68270241" w:rsidRPr="2F6107C8">
        <w:rPr>
          <w:rFonts w:ascii="Garamond" w:hAnsi="Garamond" w:cs="Arial"/>
        </w:rPr>
        <w:t xml:space="preserve"> These altitude values were not </w:t>
      </w:r>
      <w:r w:rsidR="00256378">
        <w:rPr>
          <w:rFonts w:ascii="Garamond" w:hAnsi="Garamond" w:cs="Arial"/>
        </w:rPr>
        <w:t xml:space="preserve">included in the </w:t>
      </w:r>
      <w:r w:rsidR="006C6422">
        <w:rPr>
          <w:rFonts w:ascii="Garamond" w:hAnsi="Garamond" w:cs="Arial"/>
        </w:rPr>
        <w:t xml:space="preserve">science data sets </w:t>
      </w:r>
      <w:r w:rsidR="68270241" w:rsidRPr="2F6107C8">
        <w:rPr>
          <w:rFonts w:ascii="Garamond" w:hAnsi="Garamond" w:cs="Arial"/>
        </w:rPr>
        <w:t xml:space="preserve">via the HDFView tool, so we had to extract altitude </w:t>
      </w:r>
      <w:r w:rsidR="00BB0D4E">
        <w:rPr>
          <w:rFonts w:ascii="Garamond" w:hAnsi="Garamond" w:cs="Arial"/>
        </w:rPr>
        <w:t>information from meta</w:t>
      </w:r>
      <w:r w:rsidR="00334E2E">
        <w:rPr>
          <w:rFonts w:ascii="Garamond" w:hAnsi="Garamond" w:cs="Arial"/>
        </w:rPr>
        <w:t>data</w:t>
      </w:r>
      <w:r w:rsidR="68270241" w:rsidRPr="2F6107C8">
        <w:rPr>
          <w:rFonts w:ascii="Garamond" w:hAnsi="Garamond" w:cs="Arial"/>
        </w:rPr>
        <w:t>.</w:t>
      </w:r>
      <w:r w:rsidR="295E06BA" w:rsidRPr="2F6107C8">
        <w:rPr>
          <w:rFonts w:ascii="Garamond" w:hAnsi="Garamond" w:cs="Arial"/>
        </w:rPr>
        <w:t xml:space="preserve"> </w:t>
      </w:r>
      <w:r w:rsidR="06A3BD03" w:rsidRPr="2F6107C8">
        <w:rPr>
          <w:rFonts w:ascii="Garamond" w:hAnsi="Garamond" w:cs="Arial"/>
        </w:rPr>
        <w:t>Once we aligned the altitude measurements, w</w:t>
      </w:r>
      <w:r w:rsidR="48878533" w:rsidRPr="2F6107C8">
        <w:rPr>
          <w:rFonts w:ascii="Garamond" w:hAnsi="Garamond" w:cs="Arial"/>
        </w:rPr>
        <w:t>e removed</w:t>
      </w:r>
      <w:r w:rsidR="3CECF446" w:rsidRPr="2F6107C8">
        <w:rPr>
          <w:rFonts w:ascii="Garamond" w:hAnsi="Garamond" w:cs="Arial"/>
        </w:rPr>
        <w:t xml:space="preserve"> the first 254</w:t>
      </w:r>
      <w:r w:rsidR="48878533" w:rsidRPr="2F6107C8">
        <w:rPr>
          <w:rFonts w:ascii="Garamond" w:hAnsi="Garamond" w:cs="Arial"/>
        </w:rPr>
        <w:t xml:space="preserve"> columns</w:t>
      </w:r>
      <w:r w:rsidR="1CC31628" w:rsidRPr="2F6107C8">
        <w:rPr>
          <w:rFonts w:ascii="Garamond" w:hAnsi="Garamond" w:cs="Arial"/>
        </w:rPr>
        <w:t xml:space="preserve"> as they included measurements </w:t>
      </w:r>
      <w:r w:rsidR="0081323D">
        <w:rPr>
          <w:rFonts w:ascii="Garamond" w:hAnsi="Garamond" w:cs="Arial"/>
        </w:rPr>
        <w:t xml:space="preserve">above </w:t>
      </w:r>
      <w:r w:rsidR="70A07BED" w:rsidRPr="2F6107C8">
        <w:rPr>
          <w:rFonts w:ascii="Garamond" w:hAnsi="Garamond" w:cs="Arial"/>
        </w:rPr>
        <w:t>our altitude</w:t>
      </w:r>
      <w:r w:rsidR="29AE5751" w:rsidRPr="2F6107C8">
        <w:rPr>
          <w:rFonts w:ascii="Garamond" w:hAnsi="Garamond" w:cs="Arial"/>
        </w:rPr>
        <w:t xml:space="preserve"> range</w:t>
      </w:r>
      <w:r w:rsidR="70A07BED" w:rsidRPr="2F6107C8">
        <w:rPr>
          <w:rFonts w:ascii="Garamond" w:hAnsi="Garamond" w:cs="Arial"/>
        </w:rPr>
        <w:t xml:space="preserve"> of interest (8.2 km to </w:t>
      </w:r>
      <w:r w:rsidR="11BA366B" w:rsidRPr="2F6107C8">
        <w:rPr>
          <w:rFonts w:ascii="Garamond" w:hAnsi="Garamond" w:cs="Arial"/>
        </w:rPr>
        <w:t>-</w:t>
      </w:r>
      <w:r w:rsidR="70A07BED" w:rsidRPr="2F6107C8">
        <w:rPr>
          <w:rFonts w:ascii="Garamond" w:hAnsi="Garamond" w:cs="Arial"/>
        </w:rPr>
        <w:t>0.5 km).</w:t>
      </w:r>
      <w:r w:rsidR="1CC31628" w:rsidRPr="2F6107C8">
        <w:rPr>
          <w:rFonts w:ascii="Garamond" w:hAnsi="Garamond" w:cs="Arial"/>
        </w:rPr>
        <w:t xml:space="preserve"> </w:t>
      </w:r>
      <w:r w:rsidR="6A2C5CE3" w:rsidRPr="2F6107C8">
        <w:rPr>
          <w:rFonts w:ascii="Garamond" w:hAnsi="Garamond" w:cs="Arial"/>
        </w:rPr>
        <w:t xml:space="preserve">Next, we </w:t>
      </w:r>
      <w:r w:rsidR="48878533" w:rsidRPr="2F6107C8">
        <w:rPr>
          <w:rFonts w:ascii="Garamond" w:hAnsi="Garamond" w:cs="Arial"/>
        </w:rPr>
        <w:t>removed any missing data</w:t>
      </w:r>
      <w:r w:rsidR="21A6A383" w:rsidRPr="2F6107C8">
        <w:rPr>
          <w:rFonts w:ascii="Garamond" w:hAnsi="Garamond" w:cs="Arial"/>
        </w:rPr>
        <w:t>, which</w:t>
      </w:r>
      <w:r w:rsidR="1AC39C16" w:rsidRPr="2F6107C8">
        <w:rPr>
          <w:rFonts w:ascii="Garamond" w:hAnsi="Garamond" w:cs="Arial"/>
        </w:rPr>
        <w:t xml:space="preserve"> appeared as </w:t>
      </w:r>
      <w:r w:rsidR="48878533" w:rsidRPr="2F6107C8">
        <w:rPr>
          <w:rFonts w:ascii="Garamond" w:hAnsi="Garamond" w:cs="Arial"/>
        </w:rPr>
        <w:t xml:space="preserve">values of </w:t>
      </w:r>
      <w:r w:rsidR="2574BA20" w:rsidRPr="2F6107C8">
        <w:rPr>
          <w:rFonts w:ascii="Garamond" w:hAnsi="Garamond" w:cs="Arial"/>
        </w:rPr>
        <w:t>-</w:t>
      </w:r>
      <w:r w:rsidR="48878533" w:rsidRPr="2F6107C8">
        <w:rPr>
          <w:rFonts w:ascii="Garamond" w:hAnsi="Garamond" w:cs="Arial"/>
        </w:rPr>
        <w:t xml:space="preserve">9999. </w:t>
      </w:r>
      <w:r w:rsidR="73098D50" w:rsidRPr="2F6107C8">
        <w:rPr>
          <w:rFonts w:ascii="Garamond" w:hAnsi="Garamond" w:cs="Arial"/>
        </w:rPr>
        <w:t>Finally, we applied quality control</w:t>
      </w:r>
      <w:r w:rsidR="7EE5C17C" w:rsidRPr="2F6107C8">
        <w:rPr>
          <w:rFonts w:ascii="Garamond" w:hAnsi="Garamond" w:cs="Arial"/>
        </w:rPr>
        <w:t xml:space="preserve"> and </w:t>
      </w:r>
      <w:r w:rsidR="7EE5C17C" w:rsidRPr="2F6107C8">
        <w:rPr>
          <w:rFonts w:ascii="Garamond" w:hAnsi="Garamond" w:cs="Arial"/>
        </w:rPr>
        <w:lastRenderedPageBreak/>
        <w:t>extinction confidence</w:t>
      </w:r>
      <w:r w:rsidR="73098D50" w:rsidRPr="2F6107C8">
        <w:rPr>
          <w:rFonts w:ascii="Garamond" w:hAnsi="Garamond" w:cs="Arial"/>
        </w:rPr>
        <w:t xml:space="preserve"> filters as outlined in Tackett et al.</w:t>
      </w:r>
      <w:r w:rsidR="00E17E6F">
        <w:rPr>
          <w:rFonts w:ascii="Garamond" w:hAnsi="Garamond" w:cs="Arial"/>
        </w:rPr>
        <w:t xml:space="preserve"> (</w:t>
      </w:r>
      <w:r w:rsidR="73098D50" w:rsidRPr="2F6107C8">
        <w:rPr>
          <w:rFonts w:ascii="Garamond" w:hAnsi="Garamond" w:cs="Arial"/>
        </w:rPr>
        <w:t>2018</w:t>
      </w:r>
      <w:r w:rsidR="00E17E6F">
        <w:rPr>
          <w:rFonts w:ascii="Garamond" w:hAnsi="Garamond" w:cs="Arial"/>
        </w:rPr>
        <w:t>)</w:t>
      </w:r>
      <w:r w:rsidR="73098D50" w:rsidRPr="2F6107C8">
        <w:rPr>
          <w:rFonts w:ascii="Garamond" w:hAnsi="Garamond" w:cs="Arial"/>
        </w:rPr>
        <w:t xml:space="preserve">, ultimately leading to the rejection of our May 3, </w:t>
      </w:r>
      <w:bookmarkStart w:id="4" w:name="_Int_4pWGOQmH"/>
      <w:r w:rsidR="73098D50" w:rsidRPr="2F6107C8">
        <w:rPr>
          <w:rFonts w:ascii="Garamond" w:hAnsi="Garamond" w:cs="Arial"/>
        </w:rPr>
        <w:t>2023</w:t>
      </w:r>
      <w:bookmarkEnd w:id="4"/>
      <w:r w:rsidR="73098D50" w:rsidRPr="2F6107C8">
        <w:rPr>
          <w:rFonts w:ascii="Garamond" w:hAnsi="Garamond" w:cs="Arial"/>
        </w:rPr>
        <w:t xml:space="preserve"> case study.</w:t>
      </w:r>
      <w:r w:rsidR="5AFD0F71" w:rsidRPr="2F6107C8">
        <w:rPr>
          <w:rFonts w:ascii="Garamond" w:hAnsi="Garamond" w:cs="Arial"/>
        </w:rPr>
        <w:t xml:space="preserve"> </w:t>
      </w:r>
      <w:r w:rsidR="48878533" w:rsidRPr="2F6107C8">
        <w:rPr>
          <w:rFonts w:ascii="Garamond" w:hAnsi="Garamond" w:cs="Arial"/>
        </w:rPr>
        <w:t>This processed data was used to create mean 532 nm extinction coefficient plots for each of our case studies.</w:t>
      </w:r>
    </w:p>
    <w:p w14:paraId="2C6B0D3D" w14:textId="148825E3" w:rsidR="00BD1A87" w:rsidRPr="0066138C" w:rsidRDefault="00BD1A87" w:rsidP="00384EE6">
      <w:pPr>
        <w:spacing w:after="0" w:line="240" w:lineRule="auto"/>
        <w:rPr>
          <w:rFonts w:ascii="Garamond" w:hAnsi="Garamond" w:cs="Arial"/>
        </w:rPr>
      </w:pPr>
    </w:p>
    <w:p w14:paraId="02F56823" w14:textId="20648CE8" w:rsidR="700B2D4C" w:rsidRDefault="700B2D4C" w:rsidP="00384EE6">
      <w:pPr>
        <w:spacing w:after="0" w:line="240" w:lineRule="auto"/>
        <w:rPr>
          <w:rFonts w:ascii="Garamond" w:hAnsi="Garamond" w:cs="Arial"/>
          <w:b/>
          <w:bCs/>
          <w:i/>
          <w:iCs/>
        </w:rPr>
      </w:pPr>
      <w:r w:rsidRPr="7C844F78">
        <w:rPr>
          <w:rFonts w:ascii="Garamond" w:hAnsi="Garamond" w:cs="Arial"/>
          <w:b/>
          <w:bCs/>
          <w:i/>
          <w:iCs/>
        </w:rPr>
        <w:t>3.3 Data Analysis</w:t>
      </w:r>
    </w:p>
    <w:p w14:paraId="3216CB3C" w14:textId="2978F64E" w:rsidR="3F7931AF" w:rsidRDefault="3F7931AF" w:rsidP="00384EE6">
      <w:pPr>
        <w:spacing w:after="0" w:line="240" w:lineRule="auto"/>
        <w:rPr>
          <w:rFonts w:ascii="Garamond" w:hAnsi="Garamond"/>
          <w:i/>
          <w:iCs/>
        </w:rPr>
      </w:pPr>
      <w:r w:rsidRPr="7EE44FD4">
        <w:rPr>
          <w:rFonts w:ascii="Garamond" w:hAnsi="Garamond"/>
          <w:i/>
          <w:iCs/>
        </w:rPr>
        <w:t>3.3.1 Validating MODIS</w:t>
      </w:r>
      <w:r w:rsidR="35248044" w:rsidRPr="7EE44FD4">
        <w:rPr>
          <w:rFonts w:ascii="Garamond" w:hAnsi="Garamond"/>
          <w:i/>
          <w:iCs/>
        </w:rPr>
        <w:t xml:space="preserve"> with Ground </w:t>
      </w:r>
      <w:r w:rsidR="2C4B7E29" w:rsidRPr="7EE44FD4">
        <w:rPr>
          <w:rFonts w:ascii="Garamond" w:hAnsi="Garamond"/>
          <w:i/>
          <w:iCs/>
        </w:rPr>
        <w:t xml:space="preserve">Monitors </w:t>
      </w:r>
      <w:r w:rsidR="63DE18F3" w:rsidRPr="7EE44FD4">
        <w:rPr>
          <w:rFonts w:ascii="Garamond" w:hAnsi="Garamond"/>
          <w:i/>
          <w:iCs/>
        </w:rPr>
        <w:t>Analysis</w:t>
      </w:r>
    </w:p>
    <w:p w14:paraId="5411F958" w14:textId="6C5754DC" w:rsidR="692D4F35" w:rsidRDefault="692D4F35" w:rsidP="00384EE6">
      <w:pPr>
        <w:spacing w:after="0" w:line="240" w:lineRule="auto"/>
        <w:rPr>
          <w:rFonts w:ascii="Garamond" w:hAnsi="Garamond"/>
        </w:rPr>
      </w:pPr>
      <w:r w:rsidRPr="1103C17E">
        <w:rPr>
          <w:rFonts w:ascii="Garamond" w:hAnsi="Garamond"/>
        </w:rPr>
        <w:t>The MODIS sensor</w:t>
      </w:r>
      <w:r w:rsidR="4B6FBEFA" w:rsidRPr="1103C17E">
        <w:rPr>
          <w:rFonts w:ascii="Garamond" w:hAnsi="Garamond"/>
        </w:rPr>
        <w:t>s do</w:t>
      </w:r>
      <w:r w:rsidRPr="1103C17E">
        <w:rPr>
          <w:rFonts w:ascii="Garamond" w:hAnsi="Garamond"/>
        </w:rPr>
        <w:t xml:space="preserve"> not directly measure AOD but rather the data is derived </w:t>
      </w:r>
      <w:r w:rsidR="7B8EE3C1" w:rsidRPr="1103C17E">
        <w:rPr>
          <w:rFonts w:ascii="Garamond" w:hAnsi="Garamond"/>
        </w:rPr>
        <w:t xml:space="preserve">algorithmically </w:t>
      </w:r>
      <w:r w:rsidR="2E05E596" w:rsidRPr="1103C17E">
        <w:rPr>
          <w:rFonts w:ascii="Garamond" w:hAnsi="Garamond"/>
        </w:rPr>
        <w:t>from other data products</w:t>
      </w:r>
      <w:r w:rsidR="7B8EE3C1" w:rsidRPr="1103C17E">
        <w:rPr>
          <w:rFonts w:ascii="Garamond" w:hAnsi="Garamond"/>
        </w:rPr>
        <w:t>.</w:t>
      </w:r>
      <w:r w:rsidR="71665A7D" w:rsidRPr="1103C17E">
        <w:rPr>
          <w:rFonts w:ascii="Garamond" w:hAnsi="Garamond"/>
        </w:rPr>
        <w:t xml:space="preserve"> For this reason, before using </w:t>
      </w:r>
      <w:r w:rsidR="5F944C30" w:rsidRPr="1103C17E">
        <w:rPr>
          <w:rFonts w:ascii="Garamond" w:hAnsi="Garamond"/>
        </w:rPr>
        <w:t>MODIS in</w:t>
      </w:r>
      <w:r w:rsidR="71665A7D" w:rsidRPr="1103C17E">
        <w:rPr>
          <w:rFonts w:ascii="Garamond" w:hAnsi="Garamond"/>
        </w:rPr>
        <w:t xml:space="preserve"> our analysis</w:t>
      </w:r>
      <w:r w:rsidR="362A3EAD" w:rsidRPr="1103C17E">
        <w:rPr>
          <w:rFonts w:ascii="Garamond" w:hAnsi="Garamond"/>
        </w:rPr>
        <w:t>,</w:t>
      </w:r>
      <w:r w:rsidR="71665A7D" w:rsidRPr="1103C17E">
        <w:rPr>
          <w:rFonts w:ascii="Garamond" w:hAnsi="Garamond"/>
        </w:rPr>
        <w:t xml:space="preserve"> we </w:t>
      </w:r>
      <w:r w:rsidR="795AB9D0" w:rsidRPr="1103C17E">
        <w:rPr>
          <w:rFonts w:ascii="Garamond" w:hAnsi="Garamond"/>
        </w:rPr>
        <w:t xml:space="preserve">compared </w:t>
      </w:r>
      <w:r w:rsidR="41AF9320" w:rsidRPr="1103C17E">
        <w:rPr>
          <w:rFonts w:ascii="Garamond" w:hAnsi="Garamond"/>
        </w:rPr>
        <w:t>it against AERONET monitors to demonstrate its validity as a measure of AOD</w:t>
      </w:r>
      <w:r w:rsidR="74DEE56C" w:rsidRPr="1103C17E">
        <w:rPr>
          <w:rFonts w:ascii="Garamond" w:hAnsi="Garamond"/>
        </w:rPr>
        <w:t>. Similarly, the correlation between AOD and PM</w:t>
      </w:r>
      <w:r w:rsidR="74DEE56C" w:rsidRPr="1103C17E">
        <w:rPr>
          <w:rFonts w:ascii="Garamond" w:hAnsi="Garamond"/>
          <w:vertAlign w:val="subscript"/>
        </w:rPr>
        <w:t>2.5</w:t>
      </w:r>
      <w:r w:rsidR="74DEE56C" w:rsidRPr="1103C17E">
        <w:rPr>
          <w:rFonts w:ascii="Garamond" w:hAnsi="Garamond"/>
        </w:rPr>
        <w:t xml:space="preserve"> </w:t>
      </w:r>
      <w:r w:rsidR="64BF8B4F" w:rsidRPr="1103C17E">
        <w:rPr>
          <w:rFonts w:ascii="Garamond" w:hAnsi="Garamond"/>
        </w:rPr>
        <w:t>varies</w:t>
      </w:r>
      <w:r w:rsidR="74DEE56C" w:rsidRPr="1103C17E">
        <w:rPr>
          <w:rFonts w:ascii="Garamond" w:hAnsi="Garamond"/>
        </w:rPr>
        <w:t xml:space="preserve"> by region, so we </w:t>
      </w:r>
      <w:r w:rsidR="4BA1EAAB" w:rsidRPr="1103C17E">
        <w:rPr>
          <w:rFonts w:ascii="Garamond" w:hAnsi="Garamond"/>
        </w:rPr>
        <w:t xml:space="preserve">compared MODIS AOD readings </w:t>
      </w:r>
      <w:r w:rsidR="41AF9320" w:rsidRPr="1103C17E">
        <w:rPr>
          <w:rFonts w:ascii="Garamond" w:hAnsi="Garamond"/>
        </w:rPr>
        <w:t xml:space="preserve">against </w:t>
      </w:r>
      <w:r w:rsidR="4DC96055" w:rsidRPr="1103C17E">
        <w:rPr>
          <w:rFonts w:ascii="Garamond" w:hAnsi="Garamond"/>
        </w:rPr>
        <w:t xml:space="preserve">EPA </w:t>
      </w:r>
      <w:r w:rsidR="41AF9320" w:rsidRPr="1103C17E">
        <w:rPr>
          <w:rFonts w:ascii="Garamond" w:hAnsi="Garamond"/>
        </w:rPr>
        <w:t xml:space="preserve">monitors to </w:t>
      </w:r>
      <w:r w:rsidR="67F51B33" w:rsidRPr="1103C17E">
        <w:rPr>
          <w:rFonts w:ascii="Garamond" w:hAnsi="Garamond"/>
        </w:rPr>
        <w:t>evaluate the effica</w:t>
      </w:r>
      <w:r w:rsidR="52E63A0E" w:rsidRPr="1103C17E">
        <w:rPr>
          <w:rFonts w:ascii="Garamond" w:hAnsi="Garamond"/>
        </w:rPr>
        <w:t>cy of MODIS AOD for estimating PM</w:t>
      </w:r>
      <w:r w:rsidR="52E63A0E" w:rsidRPr="1103C17E">
        <w:rPr>
          <w:rFonts w:ascii="Garamond" w:hAnsi="Garamond"/>
          <w:vertAlign w:val="subscript"/>
        </w:rPr>
        <w:t>2.5</w:t>
      </w:r>
      <w:r w:rsidR="52E63A0E" w:rsidRPr="1103C17E">
        <w:rPr>
          <w:rFonts w:ascii="Garamond" w:hAnsi="Garamond"/>
        </w:rPr>
        <w:t>.</w:t>
      </w:r>
      <w:r w:rsidR="1616A3E5" w:rsidRPr="1103C17E">
        <w:rPr>
          <w:rFonts w:ascii="Garamond" w:hAnsi="Garamond"/>
        </w:rPr>
        <w:t xml:space="preserve"> </w:t>
      </w:r>
      <w:r w:rsidR="089117E0" w:rsidRPr="1103C17E">
        <w:rPr>
          <w:rFonts w:ascii="Garamond" w:hAnsi="Garamond"/>
        </w:rPr>
        <w:t xml:space="preserve">For </w:t>
      </w:r>
      <w:r w:rsidR="6D0ED54D" w:rsidRPr="1103C17E">
        <w:rPr>
          <w:rFonts w:ascii="Garamond" w:hAnsi="Garamond"/>
        </w:rPr>
        <w:t xml:space="preserve">both </w:t>
      </w:r>
      <w:r w:rsidR="089117E0" w:rsidRPr="1103C17E">
        <w:rPr>
          <w:rFonts w:ascii="Garamond" w:hAnsi="Garamond"/>
        </w:rPr>
        <w:t>comparisons</w:t>
      </w:r>
      <w:r w:rsidR="0CB03F35" w:rsidRPr="1103C17E">
        <w:rPr>
          <w:rFonts w:ascii="Garamond" w:hAnsi="Garamond"/>
        </w:rPr>
        <w:t>,</w:t>
      </w:r>
      <w:r w:rsidR="089117E0" w:rsidRPr="1103C17E">
        <w:rPr>
          <w:rFonts w:ascii="Garamond" w:hAnsi="Garamond"/>
        </w:rPr>
        <w:t xml:space="preserve"> we performed linear regression analyses</w:t>
      </w:r>
      <w:r w:rsidR="145C4861" w:rsidRPr="1103C17E">
        <w:rPr>
          <w:rFonts w:ascii="Garamond" w:hAnsi="Garamond"/>
        </w:rPr>
        <w:t xml:space="preserve"> using the tabular data joined in ArcGIS Pro and plotted the results in </w:t>
      </w:r>
      <w:r w:rsidR="626761B0" w:rsidRPr="1103C17E">
        <w:rPr>
          <w:rFonts w:ascii="Garamond" w:hAnsi="Garamond"/>
        </w:rPr>
        <w:t>P</w:t>
      </w:r>
      <w:r w:rsidR="145C4861" w:rsidRPr="1103C17E">
        <w:rPr>
          <w:rFonts w:ascii="Garamond" w:hAnsi="Garamond"/>
        </w:rPr>
        <w:t>ython</w:t>
      </w:r>
      <w:r w:rsidR="37CC0248" w:rsidRPr="1103C17E">
        <w:rPr>
          <w:rFonts w:ascii="Garamond" w:hAnsi="Garamond"/>
        </w:rPr>
        <w:t xml:space="preserve"> 3.12.</w:t>
      </w:r>
      <w:r w:rsidR="6015F36B" w:rsidRPr="1103C17E">
        <w:rPr>
          <w:rFonts w:ascii="Garamond" w:hAnsi="Garamond"/>
        </w:rPr>
        <w:t>4</w:t>
      </w:r>
      <w:r w:rsidR="5F207A0D" w:rsidRPr="1103C17E">
        <w:rPr>
          <w:rFonts w:ascii="Garamond" w:hAnsi="Garamond"/>
        </w:rPr>
        <w:t>.</w:t>
      </w:r>
    </w:p>
    <w:p w14:paraId="06858855" w14:textId="3947B2DC" w:rsidR="7C844F78" w:rsidRDefault="7C844F78" w:rsidP="00384EE6">
      <w:pPr>
        <w:spacing w:after="0" w:line="240" w:lineRule="auto"/>
        <w:rPr>
          <w:rFonts w:ascii="Garamond" w:hAnsi="Garamond"/>
        </w:rPr>
      </w:pPr>
    </w:p>
    <w:p w14:paraId="4EF5A24C" w14:textId="735F937C" w:rsidR="34F7CB4F" w:rsidRDefault="34F7CB4F" w:rsidP="00384EE6">
      <w:pPr>
        <w:spacing w:after="0" w:line="240" w:lineRule="auto"/>
        <w:rPr>
          <w:rFonts w:ascii="Garamond" w:hAnsi="Garamond"/>
          <w:i/>
          <w:iCs/>
        </w:rPr>
      </w:pPr>
      <w:r w:rsidRPr="7EE44FD4">
        <w:rPr>
          <w:rFonts w:ascii="Garamond" w:hAnsi="Garamond"/>
          <w:i/>
          <w:iCs/>
        </w:rPr>
        <w:t>3.3.</w:t>
      </w:r>
      <w:r w:rsidR="06150E73" w:rsidRPr="7EE44FD4">
        <w:rPr>
          <w:rFonts w:ascii="Garamond" w:hAnsi="Garamond"/>
          <w:i/>
          <w:iCs/>
        </w:rPr>
        <w:t>2</w:t>
      </w:r>
      <w:r w:rsidRPr="7EE44FD4">
        <w:rPr>
          <w:rFonts w:ascii="Garamond" w:hAnsi="Garamond"/>
          <w:i/>
          <w:iCs/>
        </w:rPr>
        <w:t xml:space="preserve"> </w:t>
      </w:r>
      <w:r w:rsidR="4D1C0AD8" w:rsidRPr="7EE44FD4">
        <w:rPr>
          <w:rFonts w:ascii="Garamond" w:hAnsi="Garamond"/>
          <w:i/>
          <w:iCs/>
        </w:rPr>
        <w:t>Time Series Analys</w:t>
      </w:r>
      <w:r w:rsidR="58982960" w:rsidRPr="7EE44FD4">
        <w:rPr>
          <w:rFonts w:ascii="Garamond" w:hAnsi="Garamond"/>
          <w:i/>
          <w:iCs/>
        </w:rPr>
        <w:t>e</w:t>
      </w:r>
      <w:r w:rsidR="4D1C0AD8" w:rsidRPr="7EE44FD4">
        <w:rPr>
          <w:rFonts w:ascii="Garamond" w:hAnsi="Garamond"/>
          <w:i/>
          <w:iCs/>
        </w:rPr>
        <w:t>s</w:t>
      </w:r>
    </w:p>
    <w:p w14:paraId="1FBE48EA" w14:textId="5EBE12D2" w:rsidR="21E9DCA5" w:rsidRDefault="21E9DCA5" w:rsidP="00384EE6">
      <w:pPr>
        <w:spacing w:after="0" w:line="240" w:lineRule="auto"/>
        <w:rPr>
          <w:rFonts w:ascii="Garamond" w:hAnsi="Garamond"/>
        </w:rPr>
      </w:pPr>
      <w:r w:rsidRPr="1103C17E">
        <w:rPr>
          <w:rFonts w:ascii="Garamond" w:hAnsi="Garamond"/>
        </w:rPr>
        <w:t xml:space="preserve">The </w:t>
      </w:r>
      <w:r w:rsidR="29BD68F7" w:rsidRPr="1103C17E">
        <w:rPr>
          <w:rFonts w:ascii="Garamond" w:hAnsi="Garamond"/>
        </w:rPr>
        <w:t>Virginia</w:t>
      </w:r>
      <w:r w:rsidRPr="1103C17E">
        <w:rPr>
          <w:rFonts w:ascii="Garamond" w:hAnsi="Garamond"/>
        </w:rPr>
        <w:t xml:space="preserve"> DEQ was also interested in possible change over time throughout our</w:t>
      </w:r>
      <w:r w:rsidR="5D1C5F05" w:rsidRPr="1103C17E">
        <w:rPr>
          <w:rFonts w:ascii="Garamond" w:hAnsi="Garamond"/>
        </w:rPr>
        <w:t xml:space="preserve"> study period.</w:t>
      </w:r>
      <w:r w:rsidR="383E4385" w:rsidRPr="1103C17E">
        <w:rPr>
          <w:rFonts w:ascii="Garamond" w:hAnsi="Garamond"/>
        </w:rPr>
        <w:t xml:space="preserve"> </w:t>
      </w:r>
      <w:r w:rsidR="5D1C5F05" w:rsidRPr="1103C17E">
        <w:rPr>
          <w:rFonts w:ascii="Garamond" w:hAnsi="Garamond"/>
        </w:rPr>
        <w:t xml:space="preserve">We used ArcGIS Pro to extract </w:t>
      </w:r>
      <w:r w:rsidR="17F8DE52" w:rsidRPr="1103C17E">
        <w:rPr>
          <w:rFonts w:ascii="Garamond" w:hAnsi="Garamond"/>
        </w:rPr>
        <w:t>a</w:t>
      </w:r>
      <w:r w:rsidR="5D1C5F05" w:rsidRPr="1103C17E">
        <w:rPr>
          <w:rFonts w:ascii="Garamond" w:hAnsi="Garamond"/>
        </w:rPr>
        <w:t xml:space="preserve"> mean</w:t>
      </w:r>
      <w:r w:rsidR="2F803567" w:rsidRPr="1103C17E">
        <w:rPr>
          <w:rFonts w:ascii="Garamond" w:hAnsi="Garamond"/>
        </w:rPr>
        <w:t xml:space="preserve"> value </w:t>
      </w:r>
      <w:r w:rsidR="7DECE8B5" w:rsidRPr="1103C17E">
        <w:rPr>
          <w:rFonts w:ascii="Garamond" w:hAnsi="Garamond"/>
        </w:rPr>
        <w:t xml:space="preserve">across </w:t>
      </w:r>
      <w:r w:rsidR="2F803567" w:rsidRPr="1103C17E">
        <w:rPr>
          <w:rFonts w:ascii="Garamond" w:hAnsi="Garamond"/>
        </w:rPr>
        <w:t>our study area of</w:t>
      </w:r>
      <w:r w:rsidR="5D1C5F05" w:rsidRPr="1103C17E">
        <w:rPr>
          <w:rFonts w:ascii="Garamond" w:hAnsi="Garamond"/>
        </w:rPr>
        <w:t xml:space="preserve"> mean, median, </w:t>
      </w:r>
      <w:r w:rsidR="105AC463" w:rsidRPr="1103C17E">
        <w:rPr>
          <w:rFonts w:ascii="Garamond" w:hAnsi="Garamond"/>
        </w:rPr>
        <w:t xml:space="preserve">and </w:t>
      </w:r>
      <w:r w:rsidR="5D1C5F05" w:rsidRPr="1103C17E">
        <w:rPr>
          <w:rFonts w:ascii="Garamond" w:hAnsi="Garamond"/>
        </w:rPr>
        <w:t>90</w:t>
      </w:r>
      <w:r w:rsidR="5D1C5F05" w:rsidRPr="1103C17E">
        <w:rPr>
          <w:rFonts w:ascii="Garamond" w:hAnsi="Garamond"/>
          <w:vertAlign w:val="superscript"/>
        </w:rPr>
        <w:t>th</w:t>
      </w:r>
      <w:r w:rsidR="5D1C5F05" w:rsidRPr="1103C17E">
        <w:rPr>
          <w:rFonts w:ascii="Garamond" w:hAnsi="Garamond"/>
        </w:rPr>
        <w:t xml:space="preserve"> percentile</w:t>
      </w:r>
      <w:r w:rsidR="57247E11" w:rsidRPr="1103C17E">
        <w:rPr>
          <w:rFonts w:ascii="Garamond" w:hAnsi="Garamond"/>
        </w:rPr>
        <w:t xml:space="preserve"> AOD</w:t>
      </w:r>
      <w:r w:rsidR="4D9D695A" w:rsidRPr="1103C17E">
        <w:rPr>
          <w:rFonts w:ascii="Garamond" w:hAnsi="Garamond"/>
        </w:rPr>
        <w:t xml:space="preserve"> for each year. To examine any trends</w:t>
      </w:r>
      <w:r w:rsidR="32B3C697" w:rsidRPr="1103C17E">
        <w:rPr>
          <w:rFonts w:ascii="Garamond" w:hAnsi="Garamond"/>
        </w:rPr>
        <w:t xml:space="preserve"> across our entire 10-year study period</w:t>
      </w:r>
      <w:r w:rsidR="4D9D695A" w:rsidRPr="1103C17E">
        <w:rPr>
          <w:rFonts w:ascii="Garamond" w:hAnsi="Garamond"/>
        </w:rPr>
        <w:t>, we then plotted these points and performed linear regression</w:t>
      </w:r>
      <w:r w:rsidR="7DAF778B" w:rsidRPr="1103C17E">
        <w:rPr>
          <w:rFonts w:ascii="Garamond" w:hAnsi="Garamond"/>
        </w:rPr>
        <w:t>s to get both the trend (slope) and significance (R</w:t>
      </w:r>
      <w:r w:rsidR="7DAF778B" w:rsidRPr="1103C17E">
        <w:rPr>
          <w:rFonts w:ascii="Garamond" w:hAnsi="Garamond"/>
          <w:vertAlign w:val="superscript"/>
        </w:rPr>
        <w:t>2</w:t>
      </w:r>
      <w:r w:rsidR="7DAF778B" w:rsidRPr="1103C17E">
        <w:rPr>
          <w:rFonts w:ascii="Garamond" w:hAnsi="Garamond"/>
        </w:rPr>
        <w:t>)</w:t>
      </w:r>
      <w:r w:rsidR="4D9D695A" w:rsidRPr="1103C17E">
        <w:rPr>
          <w:rFonts w:ascii="Garamond" w:hAnsi="Garamond"/>
        </w:rPr>
        <w:t>.</w:t>
      </w:r>
      <w:r w:rsidR="1B038395" w:rsidRPr="1103C17E">
        <w:rPr>
          <w:rFonts w:ascii="Garamond" w:hAnsi="Garamond"/>
        </w:rPr>
        <w:t xml:space="preserve"> </w:t>
      </w:r>
      <w:r w:rsidR="298704ED" w:rsidRPr="1103C17E">
        <w:rPr>
          <w:rFonts w:ascii="Garamond" w:hAnsi="Garamond"/>
        </w:rPr>
        <w:t>We also produced animations showing the year-to-year changes in AOD throughout the ten-year study period using maps of the mean, median, and 90th percentile AOD and the A</w:t>
      </w:r>
      <w:r w:rsidR="00CD1317">
        <w:rPr>
          <w:rFonts w:ascii="Garamond" w:hAnsi="Garamond"/>
        </w:rPr>
        <w:t xml:space="preserve">ir </w:t>
      </w:r>
      <w:r w:rsidR="298704ED" w:rsidRPr="1103C17E">
        <w:rPr>
          <w:rFonts w:ascii="Garamond" w:hAnsi="Garamond"/>
        </w:rPr>
        <w:t>Q</w:t>
      </w:r>
      <w:r w:rsidR="00CD1317">
        <w:rPr>
          <w:rFonts w:ascii="Garamond" w:hAnsi="Garamond"/>
        </w:rPr>
        <w:t xml:space="preserve">uality </w:t>
      </w:r>
      <w:r w:rsidR="298704ED" w:rsidRPr="1103C17E">
        <w:rPr>
          <w:rFonts w:ascii="Garamond" w:hAnsi="Garamond"/>
        </w:rPr>
        <w:t>I</w:t>
      </w:r>
      <w:r w:rsidR="00CD1317">
        <w:rPr>
          <w:rFonts w:ascii="Garamond" w:hAnsi="Garamond"/>
        </w:rPr>
        <w:t>ndex</w:t>
      </w:r>
      <w:r w:rsidR="298704ED" w:rsidRPr="1103C17E">
        <w:rPr>
          <w:rFonts w:ascii="Garamond" w:hAnsi="Garamond"/>
        </w:rPr>
        <w:t>.</w:t>
      </w:r>
    </w:p>
    <w:p w14:paraId="06700356" w14:textId="0E0B104B" w:rsidR="7EE44FD4" w:rsidRDefault="7EE44FD4" w:rsidP="00384EE6">
      <w:pPr>
        <w:spacing w:after="0" w:line="240" w:lineRule="auto"/>
        <w:rPr>
          <w:rFonts w:ascii="Garamond" w:hAnsi="Garamond"/>
        </w:rPr>
      </w:pPr>
    </w:p>
    <w:p w14:paraId="70BB2A14" w14:textId="11179680" w:rsidR="7EE44FD4" w:rsidRDefault="2D411AF4" w:rsidP="00384EE6">
      <w:pPr>
        <w:spacing w:after="0" w:line="240" w:lineRule="auto"/>
        <w:rPr>
          <w:rFonts w:ascii="Garamond" w:hAnsi="Garamond"/>
        </w:rPr>
      </w:pPr>
      <w:r w:rsidRPr="53691A32">
        <w:rPr>
          <w:rFonts w:ascii="Garamond" w:hAnsi="Garamond"/>
        </w:rPr>
        <w:t xml:space="preserve">However, </w:t>
      </w:r>
      <w:r w:rsidR="04131037" w:rsidRPr="53691A32">
        <w:rPr>
          <w:rFonts w:ascii="Garamond" w:hAnsi="Garamond"/>
        </w:rPr>
        <w:t>not all changes occur on a decadal scale,</w:t>
      </w:r>
      <w:r w:rsidR="0EA0EEBA" w:rsidRPr="53691A32">
        <w:rPr>
          <w:rFonts w:ascii="Garamond" w:hAnsi="Garamond"/>
        </w:rPr>
        <w:t xml:space="preserve"> so we also </w:t>
      </w:r>
      <w:r w:rsidR="7C48D7D0" w:rsidRPr="53691A32">
        <w:rPr>
          <w:rFonts w:ascii="Garamond" w:hAnsi="Garamond"/>
        </w:rPr>
        <w:t xml:space="preserve">conducted </w:t>
      </w:r>
      <w:r w:rsidR="6BBDFC39" w:rsidRPr="53691A32">
        <w:rPr>
          <w:rFonts w:ascii="Garamond" w:hAnsi="Garamond"/>
        </w:rPr>
        <w:t>two</w:t>
      </w:r>
      <w:r w:rsidR="7C48D7D0" w:rsidRPr="53691A32">
        <w:rPr>
          <w:rFonts w:ascii="Garamond" w:hAnsi="Garamond"/>
        </w:rPr>
        <w:t xml:space="preserve"> seasonal decomposition analys</w:t>
      </w:r>
      <w:r w:rsidR="19EAF05D" w:rsidRPr="53691A32">
        <w:rPr>
          <w:rFonts w:ascii="Garamond" w:hAnsi="Garamond"/>
        </w:rPr>
        <w:t>e</w:t>
      </w:r>
      <w:r w:rsidR="7C48D7D0" w:rsidRPr="53691A32">
        <w:rPr>
          <w:rFonts w:ascii="Garamond" w:hAnsi="Garamond"/>
        </w:rPr>
        <w:t xml:space="preserve">s </w:t>
      </w:r>
      <w:r w:rsidR="5FD26EF0" w:rsidRPr="53691A32">
        <w:rPr>
          <w:rFonts w:ascii="Garamond" w:hAnsi="Garamond"/>
        </w:rPr>
        <w:t xml:space="preserve">using Python </w:t>
      </w:r>
      <w:r w:rsidR="7C48D7D0" w:rsidRPr="53691A32">
        <w:rPr>
          <w:rFonts w:ascii="Garamond" w:hAnsi="Garamond"/>
        </w:rPr>
        <w:t xml:space="preserve">to look at annual and </w:t>
      </w:r>
      <w:r w:rsidR="358D36DC" w:rsidRPr="53691A32">
        <w:rPr>
          <w:rFonts w:ascii="Garamond" w:hAnsi="Garamond"/>
        </w:rPr>
        <w:t>subannual</w:t>
      </w:r>
      <w:r w:rsidR="7C48D7D0" w:rsidRPr="53691A32">
        <w:rPr>
          <w:rFonts w:ascii="Garamond" w:hAnsi="Garamond"/>
        </w:rPr>
        <w:t xml:space="preserve"> trends.</w:t>
      </w:r>
      <w:r w:rsidR="2001BD25" w:rsidRPr="53691A32">
        <w:rPr>
          <w:rFonts w:ascii="Garamond" w:hAnsi="Garamond"/>
        </w:rPr>
        <w:t xml:space="preserve"> For th</w:t>
      </w:r>
      <w:r w:rsidR="35A9531E" w:rsidRPr="53691A32">
        <w:rPr>
          <w:rFonts w:ascii="Garamond" w:hAnsi="Garamond"/>
        </w:rPr>
        <w:t>ese</w:t>
      </w:r>
      <w:r w:rsidR="786942A7" w:rsidRPr="53691A32">
        <w:rPr>
          <w:rFonts w:ascii="Garamond" w:hAnsi="Garamond"/>
        </w:rPr>
        <w:t>,</w:t>
      </w:r>
      <w:r w:rsidR="35A9531E" w:rsidRPr="53691A32">
        <w:rPr>
          <w:rFonts w:ascii="Garamond" w:hAnsi="Garamond"/>
        </w:rPr>
        <w:t xml:space="preserve"> </w:t>
      </w:r>
      <w:r w:rsidR="2001BD25" w:rsidRPr="53691A32">
        <w:rPr>
          <w:rFonts w:ascii="Garamond" w:hAnsi="Garamond"/>
        </w:rPr>
        <w:t xml:space="preserve">we used daily </w:t>
      </w:r>
      <w:r w:rsidR="66C99CAF" w:rsidRPr="53691A32">
        <w:rPr>
          <w:rFonts w:ascii="Garamond" w:hAnsi="Garamond"/>
        </w:rPr>
        <w:t xml:space="preserve">and monthly </w:t>
      </w:r>
      <w:r w:rsidR="2001BD25" w:rsidRPr="53691A32">
        <w:rPr>
          <w:rFonts w:ascii="Garamond" w:hAnsi="Garamond"/>
        </w:rPr>
        <w:t>mean EPA PM</w:t>
      </w:r>
      <w:r w:rsidR="2001BD25" w:rsidRPr="53691A32">
        <w:rPr>
          <w:rFonts w:ascii="Garamond" w:hAnsi="Garamond"/>
          <w:vertAlign w:val="subscript"/>
        </w:rPr>
        <w:t>2.5</w:t>
      </w:r>
      <w:r w:rsidR="2001BD25" w:rsidRPr="53691A32">
        <w:rPr>
          <w:rFonts w:ascii="Garamond" w:hAnsi="Garamond"/>
        </w:rPr>
        <w:t xml:space="preserve"> and</w:t>
      </w:r>
      <w:r w:rsidR="3AA1F545" w:rsidRPr="53691A32">
        <w:rPr>
          <w:rFonts w:ascii="Garamond" w:hAnsi="Garamond"/>
        </w:rPr>
        <w:t xml:space="preserve"> </w:t>
      </w:r>
      <w:r w:rsidR="2001BD25" w:rsidRPr="53691A32">
        <w:rPr>
          <w:rFonts w:ascii="Garamond" w:hAnsi="Garamond"/>
        </w:rPr>
        <w:t>MODIS AOD values</w:t>
      </w:r>
      <w:r w:rsidR="308B3C87" w:rsidRPr="53691A32">
        <w:rPr>
          <w:rFonts w:ascii="Garamond" w:hAnsi="Garamond"/>
        </w:rPr>
        <w:t xml:space="preserve">. </w:t>
      </w:r>
      <w:r w:rsidR="3617D225" w:rsidRPr="53691A32">
        <w:rPr>
          <w:rFonts w:ascii="Garamond" w:hAnsi="Garamond"/>
        </w:rPr>
        <w:t>First,</w:t>
      </w:r>
      <w:r w:rsidR="55BBC0C5" w:rsidRPr="53691A32">
        <w:rPr>
          <w:rFonts w:ascii="Garamond" w:hAnsi="Garamond"/>
        </w:rPr>
        <w:t xml:space="preserve"> we extracted seasonality</w:t>
      </w:r>
      <w:r w:rsidR="2BA8B033" w:rsidRPr="53691A32">
        <w:rPr>
          <w:rFonts w:ascii="Garamond" w:hAnsi="Garamond"/>
        </w:rPr>
        <w:t xml:space="preserve"> on a monthly scale (too high </w:t>
      </w:r>
      <w:r w:rsidR="76217BD7" w:rsidRPr="53691A32">
        <w:rPr>
          <w:rFonts w:ascii="Garamond" w:hAnsi="Garamond"/>
        </w:rPr>
        <w:t xml:space="preserve">of a temporal </w:t>
      </w:r>
      <w:r w:rsidR="2BA8B033" w:rsidRPr="53691A32">
        <w:rPr>
          <w:rFonts w:ascii="Garamond" w:hAnsi="Garamond"/>
        </w:rPr>
        <w:t>resolution would overfit the data)</w:t>
      </w:r>
      <w:r w:rsidR="02E82E91" w:rsidRPr="53691A32">
        <w:rPr>
          <w:rFonts w:ascii="Garamond" w:hAnsi="Garamond"/>
        </w:rPr>
        <w:t xml:space="preserve"> and</w:t>
      </w:r>
      <w:r w:rsidR="2E18D979" w:rsidRPr="53691A32">
        <w:rPr>
          <w:rFonts w:ascii="Garamond" w:hAnsi="Garamond"/>
        </w:rPr>
        <w:t xml:space="preserve"> then used seasonality </w:t>
      </w:r>
      <w:r w:rsidR="18D74D77" w:rsidRPr="53691A32">
        <w:rPr>
          <w:rFonts w:ascii="Garamond" w:hAnsi="Garamond"/>
        </w:rPr>
        <w:t>adjustments</w:t>
      </w:r>
      <w:r w:rsidR="2E18D979" w:rsidRPr="53691A32">
        <w:rPr>
          <w:rFonts w:ascii="Garamond" w:hAnsi="Garamond"/>
        </w:rPr>
        <w:t xml:space="preserve"> </w:t>
      </w:r>
      <w:r w:rsidR="393D6D27" w:rsidRPr="53691A32">
        <w:rPr>
          <w:rFonts w:ascii="Garamond" w:hAnsi="Garamond"/>
        </w:rPr>
        <w:t>(</w:t>
      </w:r>
      <w:r w:rsidR="7910B933" w:rsidRPr="53691A32">
        <w:rPr>
          <w:rFonts w:ascii="Garamond" w:hAnsi="Garamond"/>
        </w:rPr>
        <w:t xml:space="preserve">Table </w:t>
      </w:r>
      <w:r w:rsidR="393D6D27" w:rsidRPr="53691A32">
        <w:rPr>
          <w:rFonts w:ascii="Garamond" w:hAnsi="Garamond"/>
        </w:rPr>
        <w:t xml:space="preserve">A1) </w:t>
      </w:r>
      <w:r w:rsidR="2E18D979" w:rsidRPr="53691A32">
        <w:rPr>
          <w:rFonts w:ascii="Garamond" w:hAnsi="Garamond"/>
        </w:rPr>
        <w:t xml:space="preserve">to </w:t>
      </w:r>
      <w:r w:rsidR="671D0873" w:rsidRPr="53691A32">
        <w:rPr>
          <w:rFonts w:ascii="Garamond" w:hAnsi="Garamond"/>
        </w:rPr>
        <w:t>create a</w:t>
      </w:r>
      <w:r w:rsidR="4E279743" w:rsidRPr="53691A32">
        <w:rPr>
          <w:rFonts w:ascii="Garamond" w:hAnsi="Garamond"/>
        </w:rPr>
        <w:t xml:space="preserve"> season-blind</w:t>
      </w:r>
      <w:r w:rsidR="671D0873" w:rsidRPr="53691A32">
        <w:rPr>
          <w:rFonts w:ascii="Garamond" w:hAnsi="Garamond"/>
        </w:rPr>
        <w:t xml:space="preserve"> </w:t>
      </w:r>
      <w:r w:rsidR="3182707F" w:rsidRPr="53691A32">
        <w:rPr>
          <w:rFonts w:ascii="Garamond" w:hAnsi="Garamond"/>
        </w:rPr>
        <w:t xml:space="preserve">Gaussian moving average </w:t>
      </w:r>
      <w:r w:rsidR="36209631" w:rsidRPr="53691A32">
        <w:rPr>
          <w:rFonts w:ascii="Garamond" w:hAnsi="Garamond"/>
        </w:rPr>
        <w:t>to show variation between years.</w:t>
      </w:r>
    </w:p>
    <w:p w14:paraId="6907E1CA" w14:textId="2D01D5C7" w:rsidR="7C844F78" w:rsidRDefault="7C844F78" w:rsidP="00384EE6">
      <w:pPr>
        <w:spacing w:after="0" w:line="240" w:lineRule="auto"/>
        <w:rPr>
          <w:rFonts w:ascii="Garamond" w:hAnsi="Garamond"/>
        </w:rPr>
      </w:pPr>
    </w:p>
    <w:p w14:paraId="41ACFA44" w14:textId="6B551AE5" w:rsidR="7C9AF80A" w:rsidRDefault="7C9AF80A" w:rsidP="00384EE6">
      <w:pPr>
        <w:spacing w:after="0" w:line="240" w:lineRule="auto"/>
        <w:rPr>
          <w:rFonts w:ascii="Garamond" w:hAnsi="Garamond"/>
          <w:i/>
          <w:iCs/>
        </w:rPr>
      </w:pPr>
      <w:r w:rsidRPr="7EE44FD4">
        <w:rPr>
          <w:rFonts w:ascii="Garamond" w:hAnsi="Garamond"/>
          <w:i/>
          <w:iCs/>
        </w:rPr>
        <w:t>3.3.</w:t>
      </w:r>
      <w:r w:rsidR="27AB0E83" w:rsidRPr="7EE44FD4">
        <w:rPr>
          <w:rFonts w:ascii="Garamond" w:hAnsi="Garamond"/>
          <w:i/>
          <w:iCs/>
        </w:rPr>
        <w:t>3</w:t>
      </w:r>
      <w:r w:rsidRPr="7EE44FD4">
        <w:rPr>
          <w:rFonts w:ascii="Garamond" w:hAnsi="Garamond"/>
          <w:i/>
          <w:iCs/>
        </w:rPr>
        <w:t xml:space="preserve"> </w:t>
      </w:r>
      <w:r w:rsidR="3CE1F37C" w:rsidRPr="7EE44FD4">
        <w:rPr>
          <w:rFonts w:ascii="Garamond" w:hAnsi="Garamond"/>
          <w:i/>
          <w:iCs/>
        </w:rPr>
        <w:t>Social Vulnerability Index</w:t>
      </w:r>
      <w:r w:rsidR="22C3D5DD" w:rsidRPr="7EE44FD4">
        <w:rPr>
          <w:rFonts w:ascii="Garamond" w:hAnsi="Garamond"/>
          <w:i/>
          <w:iCs/>
        </w:rPr>
        <w:t xml:space="preserve"> Map</w:t>
      </w:r>
      <w:r w:rsidR="243D08FF" w:rsidRPr="7EE44FD4">
        <w:rPr>
          <w:rFonts w:ascii="Garamond" w:hAnsi="Garamond"/>
          <w:i/>
          <w:iCs/>
        </w:rPr>
        <w:t xml:space="preserve"> Analysis</w:t>
      </w:r>
    </w:p>
    <w:p w14:paraId="18A63E19" w14:textId="5773F9A8" w:rsidR="60CA043C" w:rsidRDefault="5370C4A9" w:rsidP="00384EE6">
      <w:pPr>
        <w:spacing w:after="0" w:line="240" w:lineRule="auto"/>
        <w:rPr>
          <w:rFonts w:ascii="Garamond" w:hAnsi="Garamond"/>
        </w:rPr>
      </w:pPr>
      <w:r w:rsidRPr="32E18F02">
        <w:rPr>
          <w:rFonts w:ascii="Garamond" w:hAnsi="Garamond"/>
        </w:rPr>
        <w:t>Our partner was also intereste</w:t>
      </w:r>
      <w:r w:rsidR="40B5051A" w:rsidRPr="32E18F02">
        <w:rPr>
          <w:rFonts w:ascii="Garamond" w:hAnsi="Garamond"/>
        </w:rPr>
        <w:t xml:space="preserve">d in how sociodemographic factors might affect </w:t>
      </w:r>
      <w:r w:rsidR="3E9B91BD" w:rsidRPr="32E18F02">
        <w:rPr>
          <w:rFonts w:ascii="Garamond" w:hAnsi="Garamond"/>
        </w:rPr>
        <w:t xml:space="preserve">certain communities’ </w:t>
      </w:r>
      <w:r w:rsidR="25220345" w:rsidRPr="32E18F02">
        <w:rPr>
          <w:rFonts w:ascii="Garamond" w:hAnsi="Garamond"/>
        </w:rPr>
        <w:t>level</w:t>
      </w:r>
      <w:r w:rsidR="46D081DC" w:rsidRPr="32E18F02">
        <w:rPr>
          <w:rFonts w:ascii="Garamond" w:hAnsi="Garamond"/>
        </w:rPr>
        <w:t>s</w:t>
      </w:r>
      <w:r w:rsidR="25220345" w:rsidRPr="32E18F02">
        <w:rPr>
          <w:rFonts w:ascii="Garamond" w:hAnsi="Garamond"/>
        </w:rPr>
        <w:t xml:space="preserve"> of vulnerability when it comes to </w:t>
      </w:r>
      <w:r w:rsidR="3E9B91BD" w:rsidRPr="32E18F02">
        <w:rPr>
          <w:rFonts w:ascii="Garamond" w:hAnsi="Garamond"/>
        </w:rPr>
        <w:t xml:space="preserve">air quality. </w:t>
      </w:r>
      <w:r w:rsidR="746E190F" w:rsidRPr="32E18F02">
        <w:rPr>
          <w:rFonts w:ascii="Garamond" w:hAnsi="Garamond"/>
        </w:rPr>
        <w:t>T</w:t>
      </w:r>
      <w:r w:rsidR="7E74B2C8" w:rsidRPr="32E18F02">
        <w:rPr>
          <w:rFonts w:ascii="Garamond" w:hAnsi="Garamond"/>
        </w:rPr>
        <w:t>herefore, t</w:t>
      </w:r>
      <w:r w:rsidR="746E190F" w:rsidRPr="32E18F02">
        <w:rPr>
          <w:rFonts w:ascii="Garamond" w:hAnsi="Garamond"/>
        </w:rPr>
        <w:t xml:space="preserve">o create a social vulnerability index, </w:t>
      </w:r>
      <w:r w:rsidR="76A5552A" w:rsidRPr="32E18F02">
        <w:rPr>
          <w:rFonts w:ascii="Garamond" w:hAnsi="Garamond"/>
        </w:rPr>
        <w:t>we first imported the Virginia DEQ’s socioeconomic data into ArcGIS Pro</w:t>
      </w:r>
      <w:r w:rsidR="23AC3846" w:rsidRPr="32E18F02">
        <w:rPr>
          <w:rFonts w:ascii="Garamond" w:hAnsi="Garamond"/>
        </w:rPr>
        <w:t xml:space="preserve"> </w:t>
      </w:r>
      <w:r w:rsidR="76A5552A" w:rsidRPr="32E18F02">
        <w:rPr>
          <w:rFonts w:ascii="Garamond" w:hAnsi="Garamond"/>
        </w:rPr>
        <w:t xml:space="preserve">along with </w:t>
      </w:r>
      <w:r w:rsidR="532CAF96" w:rsidRPr="32E18F02">
        <w:rPr>
          <w:rFonts w:ascii="Garamond" w:hAnsi="Garamond"/>
        </w:rPr>
        <w:t xml:space="preserve">an </w:t>
      </w:r>
      <w:r w:rsidR="76A5552A" w:rsidRPr="32E18F02">
        <w:rPr>
          <w:rFonts w:ascii="Garamond" w:hAnsi="Garamond"/>
        </w:rPr>
        <w:t>AOD</w:t>
      </w:r>
      <w:r w:rsidR="0B1BFD52" w:rsidRPr="32E18F02">
        <w:rPr>
          <w:rFonts w:ascii="Garamond" w:hAnsi="Garamond"/>
        </w:rPr>
        <w:t xml:space="preserve"> concentration map showing the average AOD level across the entire study period. </w:t>
      </w:r>
      <w:r w:rsidR="1994BED3" w:rsidRPr="32E18F02">
        <w:rPr>
          <w:rFonts w:ascii="Garamond" w:hAnsi="Garamond"/>
        </w:rPr>
        <w:t xml:space="preserve">We then used ArcGIS Pro </w:t>
      </w:r>
      <w:r w:rsidR="6155384D" w:rsidRPr="32E18F02">
        <w:rPr>
          <w:rFonts w:ascii="Garamond" w:hAnsi="Garamond"/>
        </w:rPr>
        <w:t>to</w:t>
      </w:r>
      <w:r w:rsidR="71D716D3" w:rsidRPr="32E18F02">
        <w:rPr>
          <w:rFonts w:ascii="Garamond" w:hAnsi="Garamond"/>
        </w:rPr>
        <w:t xml:space="preserve"> create a bivariate analysis to</w:t>
      </w:r>
      <w:r w:rsidR="6155384D" w:rsidRPr="32E18F02">
        <w:rPr>
          <w:rFonts w:ascii="Garamond" w:hAnsi="Garamond"/>
        </w:rPr>
        <w:t xml:space="preserve"> visualize vulnerable populations based on census blocks. </w:t>
      </w:r>
      <w:r w:rsidR="7C94A993" w:rsidRPr="32E18F02">
        <w:rPr>
          <w:rFonts w:ascii="Garamond" w:hAnsi="Garamond"/>
        </w:rPr>
        <w:t>The resulting map show</w:t>
      </w:r>
      <w:r w:rsidR="67AA07E5" w:rsidRPr="32E18F02">
        <w:rPr>
          <w:rFonts w:ascii="Garamond" w:hAnsi="Garamond"/>
        </w:rPr>
        <w:t xml:space="preserve">ed </w:t>
      </w:r>
      <w:r w:rsidR="7C94A993" w:rsidRPr="32E18F02">
        <w:rPr>
          <w:rFonts w:ascii="Garamond" w:hAnsi="Garamond"/>
        </w:rPr>
        <w:t xml:space="preserve">the </w:t>
      </w:r>
      <w:r w:rsidR="20B1CF2B" w:rsidRPr="32E18F02">
        <w:rPr>
          <w:rFonts w:ascii="Garamond" w:hAnsi="Garamond"/>
        </w:rPr>
        <w:t xml:space="preserve">environmental justice communities, </w:t>
      </w:r>
      <w:r w:rsidR="7C94A993" w:rsidRPr="32E18F02">
        <w:rPr>
          <w:rFonts w:ascii="Garamond" w:hAnsi="Garamond"/>
        </w:rPr>
        <w:t>areas with</w:t>
      </w:r>
      <w:r w:rsidR="1E7185A4" w:rsidRPr="32E18F02">
        <w:rPr>
          <w:rFonts w:ascii="Garamond" w:hAnsi="Garamond"/>
        </w:rPr>
        <w:t xml:space="preserve"> higher aerosol concentrations</w:t>
      </w:r>
      <w:r w:rsidR="7C94A993" w:rsidRPr="32E18F02">
        <w:rPr>
          <w:rFonts w:ascii="Garamond" w:hAnsi="Garamond"/>
        </w:rPr>
        <w:t xml:space="preserve">, </w:t>
      </w:r>
      <w:r w:rsidR="26D1E31B" w:rsidRPr="32E18F02">
        <w:rPr>
          <w:rFonts w:ascii="Garamond" w:hAnsi="Garamond"/>
        </w:rPr>
        <w:t xml:space="preserve">and the areas where both of those factors </w:t>
      </w:r>
      <w:r w:rsidR="13CF1350" w:rsidRPr="32E18F02">
        <w:rPr>
          <w:rFonts w:ascii="Garamond" w:hAnsi="Garamond"/>
        </w:rPr>
        <w:t>co</w:t>
      </w:r>
      <w:r w:rsidR="7EE77744" w:rsidRPr="32E18F02">
        <w:rPr>
          <w:rFonts w:ascii="Garamond" w:hAnsi="Garamond"/>
        </w:rPr>
        <w:t>-</w:t>
      </w:r>
      <w:r w:rsidR="13CF1350" w:rsidRPr="32E18F02">
        <w:rPr>
          <w:rFonts w:ascii="Garamond" w:hAnsi="Garamond"/>
        </w:rPr>
        <w:t>occurred</w:t>
      </w:r>
      <w:r w:rsidR="26D1E31B" w:rsidRPr="32E18F02">
        <w:rPr>
          <w:rFonts w:ascii="Garamond" w:hAnsi="Garamond"/>
        </w:rPr>
        <w:t xml:space="preserve">. </w:t>
      </w:r>
    </w:p>
    <w:p w14:paraId="126BC951" w14:textId="0CF616DA" w:rsidR="7C844F78" w:rsidRDefault="7C844F78" w:rsidP="00384EE6">
      <w:pPr>
        <w:spacing w:after="0" w:line="240" w:lineRule="auto"/>
        <w:rPr>
          <w:rFonts w:ascii="Garamond" w:hAnsi="Garamond"/>
          <w:i/>
          <w:iCs/>
        </w:rPr>
      </w:pPr>
    </w:p>
    <w:p w14:paraId="580A4C07" w14:textId="6C2E8258" w:rsidR="2717DCFB" w:rsidRDefault="2717DCFB" w:rsidP="00384EE6">
      <w:pPr>
        <w:spacing w:after="0" w:line="240" w:lineRule="auto"/>
        <w:rPr>
          <w:rFonts w:ascii="Garamond" w:eastAsia="Times New Roman" w:hAnsi="Garamond" w:cs="Arial"/>
          <w:i/>
          <w:iCs/>
        </w:rPr>
      </w:pPr>
      <w:r w:rsidRPr="7EE44FD4">
        <w:rPr>
          <w:rFonts w:ascii="Garamond" w:hAnsi="Garamond" w:cs="Arial"/>
          <w:i/>
          <w:iCs/>
        </w:rPr>
        <w:t xml:space="preserve">3.3.4 CALIPSO CALIOP-Derived </w:t>
      </w:r>
      <w:r w:rsidRPr="7EE44FD4">
        <w:rPr>
          <w:rFonts w:ascii="Garamond" w:eastAsia="Times New Roman" w:hAnsi="Garamond" w:cs="Arial"/>
          <w:i/>
          <w:iCs/>
        </w:rPr>
        <w:t>PM</w:t>
      </w:r>
      <w:r w:rsidRPr="7EE44FD4">
        <w:rPr>
          <w:rFonts w:ascii="Garamond" w:eastAsia="Times New Roman" w:hAnsi="Garamond" w:cs="Arial"/>
          <w:i/>
          <w:iCs/>
          <w:vertAlign w:val="subscript"/>
        </w:rPr>
        <w:t>2.5</w:t>
      </w:r>
      <w:r w:rsidR="188BF022" w:rsidRPr="7EE44FD4">
        <w:rPr>
          <w:rFonts w:ascii="Garamond" w:eastAsia="Times New Roman" w:hAnsi="Garamond" w:cs="Arial"/>
          <w:i/>
          <w:iCs/>
          <w:vertAlign w:val="subscript"/>
        </w:rPr>
        <w:t xml:space="preserve"> </w:t>
      </w:r>
      <w:r w:rsidR="188BF022" w:rsidRPr="7EE44FD4">
        <w:rPr>
          <w:rFonts w:ascii="Garamond" w:eastAsia="Times New Roman" w:hAnsi="Garamond" w:cs="Arial"/>
          <w:i/>
          <w:iCs/>
        </w:rPr>
        <w:t>Analysis</w:t>
      </w:r>
    </w:p>
    <w:p w14:paraId="3ABC77B0" w14:textId="4924F2BA" w:rsidR="7C844F78" w:rsidRDefault="2FA0DBF6" w:rsidP="00384EE6">
      <w:pPr>
        <w:spacing w:after="0" w:line="240" w:lineRule="auto"/>
        <w:rPr>
          <w:rFonts w:ascii="Garamond" w:hAnsi="Garamond"/>
        </w:rPr>
      </w:pPr>
      <w:r w:rsidRPr="476173F1">
        <w:rPr>
          <w:rFonts w:ascii="Garamond" w:hAnsi="Garamond"/>
        </w:rPr>
        <w:t>After obtaining normalized PM</w:t>
      </w:r>
      <w:r w:rsidRPr="476173F1">
        <w:rPr>
          <w:rFonts w:ascii="Garamond" w:hAnsi="Garamond"/>
          <w:vertAlign w:val="subscript"/>
        </w:rPr>
        <w:t>2.5</w:t>
      </w:r>
      <w:r w:rsidRPr="476173F1">
        <w:rPr>
          <w:rFonts w:ascii="Garamond" w:hAnsi="Garamond"/>
        </w:rPr>
        <w:t xml:space="preserve"> values </w:t>
      </w:r>
      <w:r w:rsidR="0FABA6EA" w:rsidRPr="476173F1">
        <w:rPr>
          <w:rFonts w:ascii="Garamond" w:hAnsi="Garamond"/>
        </w:rPr>
        <w:t xml:space="preserve">for each CALIPSO </w:t>
      </w:r>
      <w:r w:rsidR="60F8E766" w:rsidRPr="476173F1">
        <w:rPr>
          <w:rFonts w:ascii="Garamond" w:hAnsi="Garamond"/>
        </w:rPr>
        <w:t>point,</w:t>
      </w:r>
      <w:r w:rsidR="35DD432A" w:rsidRPr="476173F1">
        <w:rPr>
          <w:rFonts w:ascii="Garamond" w:hAnsi="Garamond"/>
        </w:rPr>
        <w:t xml:space="preserve"> we used inverse distance weighted interpolation to visualize spatial trends across the dataset. </w:t>
      </w:r>
      <w:r w:rsidR="4836B7DC" w:rsidRPr="476173F1">
        <w:rPr>
          <w:rFonts w:ascii="Garamond" w:hAnsi="Garamond"/>
        </w:rPr>
        <w:t xml:space="preserve">This method of </w:t>
      </w:r>
      <w:r w:rsidR="5740E187" w:rsidRPr="476173F1">
        <w:rPr>
          <w:rFonts w:ascii="Garamond" w:hAnsi="Garamond"/>
        </w:rPr>
        <w:t>interpolation</w:t>
      </w:r>
      <w:r w:rsidR="1E69E8C3" w:rsidRPr="476173F1">
        <w:rPr>
          <w:rFonts w:ascii="Garamond" w:hAnsi="Garamond"/>
        </w:rPr>
        <w:t xml:space="preserve"> assumes that values nearest to a surface have the most impact, and thus is a moderately good method of displaying regional spatial trends. </w:t>
      </w:r>
      <w:r w:rsidR="35DD432A" w:rsidRPr="476173F1">
        <w:rPr>
          <w:rFonts w:ascii="Garamond" w:hAnsi="Garamond"/>
        </w:rPr>
        <w:t>To reduce the impact of any single point and to produce a smoother</w:t>
      </w:r>
      <w:r w:rsidR="1F347AB2" w:rsidRPr="476173F1">
        <w:rPr>
          <w:rFonts w:ascii="Garamond" w:hAnsi="Garamond"/>
        </w:rPr>
        <w:t xml:space="preserve"> surface</w:t>
      </w:r>
      <w:r w:rsidR="35DD432A" w:rsidRPr="476173F1">
        <w:rPr>
          <w:rFonts w:ascii="Garamond" w:hAnsi="Garamond"/>
        </w:rPr>
        <w:t xml:space="preserve">, we used </w:t>
      </w:r>
      <w:bookmarkStart w:id="5" w:name="_Int_3QT0jF6Y"/>
      <w:r w:rsidR="35DD432A" w:rsidRPr="476173F1">
        <w:rPr>
          <w:rFonts w:ascii="Garamond" w:hAnsi="Garamond"/>
        </w:rPr>
        <w:t>a power</w:t>
      </w:r>
      <w:bookmarkEnd w:id="5"/>
      <w:r w:rsidR="35DD432A" w:rsidRPr="476173F1">
        <w:rPr>
          <w:rFonts w:ascii="Garamond" w:hAnsi="Garamond"/>
        </w:rPr>
        <w:t xml:space="preserve"> of 1</w:t>
      </w:r>
      <w:r w:rsidR="16201E08" w:rsidRPr="476173F1">
        <w:rPr>
          <w:rFonts w:ascii="Garamond" w:hAnsi="Garamond"/>
        </w:rPr>
        <w:t>.</w:t>
      </w:r>
    </w:p>
    <w:p w14:paraId="6837CFC0" w14:textId="2A7E3AB5" w:rsidR="7EE44FD4" w:rsidRDefault="7EE44FD4" w:rsidP="00384EE6">
      <w:pPr>
        <w:spacing w:after="0" w:line="240" w:lineRule="auto"/>
        <w:rPr>
          <w:rFonts w:ascii="Garamond" w:hAnsi="Garamond"/>
          <w:i/>
          <w:iCs/>
        </w:rPr>
      </w:pPr>
    </w:p>
    <w:p w14:paraId="058DBCB4" w14:textId="0BDA6864" w:rsidR="3CE1F37C" w:rsidRDefault="3CE1F37C" w:rsidP="00384EE6">
      <w:pPr>
        <w:spacing w:after="0" w:line="240" w:lineRule="auto"/>
        <w:rPr>
          <w:rFonts w:ascii="Garamond" w:hAnsi="Garamond"/>
          <w:i/>
          <w:iCs/>
        </w:rPr>
      </w:pPr>
      <w:r w:rsidRPr="7EE44FD4">
        <w:rPr>
          <w:rFonts w:ascii="Garamond" w:hAnsi="Garamond"/>
          <w:i/>
          <w:iCs/>
        </w:rPr>
        <w:t>3.3.</w:t>
      </w:r>
      <w:r w:rsidR="1F3D6F8D" w:rsidRPr="7EE44FD4">
        <w:rPr>
          <w:rFonts w:ascii="Garamond" w:hAnsi="Garamond"/>
          <w:i/>
          <w:iCs/>
        </w:rPr>
        <w:t>5</w:t>
      </w:r>
      <w:r w:rsidR="11F6CA90" w:rsidRPr="7EE44FD4">
        <w:rPr>
          <w:rFonts w:ascii="Garamond" w:hAnsi="Garamond"/>
          <w:i/>
          <w:iCs/>
        </w:rPr>
        <w:t xml:space="preserve"> </w:t>
      </w:r>
      <w:r w:rsidR="3BB88A52" w:rsidRPr="7EE44FD4">
        <w:rPr>
          <w:rFonts w:ascii="Garamond" w:hAnsi="Garamond"/>
          <w:i/>
          <w:iCs/>
        </w:rPr>
        <w:t xml:space="preserve">CALIPSO CALIOP Case Study </w:t>
      </w:r>
      <w:r w:rsidR="6426AEDC" w:rsidRPr="7EE44FD4">
        <w:rPr>
          <w:rFonts w:ascii="Garamond" w:hAnsi="Garamond"/>
          <w:i/>
          <w:iCs/>
        </w:rPr>
        <w:t xml:space="preserve">Extinction Coefficient </w:t>
      </w:r>
      <w:r w:rsidR="1AE22F1A" w:rsidRPr="7EE44FD4">
        <w:rPr>
          <w:rFonts w:ascii="Garamond" w:hAnsi="Garamond"/>
          <w:i/>
          <w:iCs/>
        </w:rPr>
        <w:t>P</w:t>
      </w:r>
      <w:r w:rsidR="005D1B2F">
        <w:rPr>
          <w:rFonts w:ascii="Garamond" w:hAnsi="Garamond"/>
          <w:i/>
          <w:iCs/>
        </w:rPr>
        <w:t>rofile</w:t>
      </w:r>
      <w:r w:rsidR="007325BC">
        <w:rPr>
          <w:rFonts w:ascii="Garamond" w:hAnsi="Garamond"/>
          <w:i/>
          <w:iCs/>
        </w:rPr>
        <w:t>s</w:t>
      </w:r>
      <w:r w:rsidR="02B17278" w:rsidRPr="7EE44FD4">
        <w:rPr>
          <w:rFonts w:ascii="Garamond" w:hAnsi="Garamond"/>
          <w:i/>
          <w:iCs/>
        </w:rPr>
        <w:t xml:space="preserve"> Analysis</w:t>
      </w:r>
    </w:p>
    <w:p w14:paraId="2611A3C8" w14:textId="44D45E57" w:rsidR="6B6B237F" w:rsidRDefault="6B6B237F" w:rsidP="00384EE6">
      <w:pPr>
        <w:spacing w:after="0" w:line="240" w:lineRule="auto"/>
        <w:rPr>
          <w:rFonts w:ascii="Garamond" w:eastAsia="Times New Roman" w:hAnsi="Garamond" w:cs="Arial"/>
        </w:rPr>
      </w:pPr>
      <w:r w:rsidRPr="476173F1">
        <w:rPr>
          <w:rFonts w:ascii="Garamond" w:hAnsi="Garamond"/>
        </w:rPr>
        <w:t xml:space="preserve">Our partner was interested in </w:t>
      </w:r>
      <w:r w:rsidR="2AF50269" w:rsidRPr="476173F1">
        <w:rPr>
          <w:rFonts w:ascii="Garamond" w:hAnsi="Garamond"/>
        </w:rPr>
        <w:t>knowing if</w:t>
      </w:r>
      <w:r w:rsidR="460A1B44" w:rsidRPr="476173F1">
        <w:rPr>
          <w:rFonts w:ascii="Garamond" w:hAnsi="Garamond"/>
        </w:rPr>
        <w:t xml:space="preserve"> the</w:t>
      </w:r>
      <w:r w:rsidR="2AF50269" w:rsidRPr="476173F1">
        <w:rPr>
          <w:rFonts w:ascii="Garamond" w:hAnsi="Garamond"/>
        </w:rPr>
        <w:t xml:space="preserve"> </w:t>
      </w:r>
      <w:r w:rsidR="04BBB988" w:rsidRPr="476173F1">
        <w:rPr>
          <w:rFonts w:ascii="Garamond" w:hAnsi="Garamond"/>
        </w:rPr>
        <w:t>aerosols</w:t>
      </w:r>
      <w:r w:rsidR="2AF50269" w:rsidRPr="476173F1">
        <w:rPr>
          <w:rFonts w:ascii="Garamond" w:hAnsi="Garamond"/>
        </w:rPr>
        <w:t xml:space="preserve"> </w:t>
      </w:r>
      <w:r w:rsidR="326985F8" w:rsidRPr="476173F1">
        <w:rPr>
          <w:rFonts w:ascii="Garamond" w:hAnsi="Garamond"/>
        </w:rPr>
        <w:t>over the coal facilities</w:t>
      </w:r>
      <w:r w:rsidR="0F226021" w:rsidRPr="476173F1">
        <w:rPr>
          <w:rFonts w:ascii="Garamond" w:hAnsi="Garamond"/>
        </w:rPr>
        <w:t xml:space="preserve">—detected </w:t>
      </w:r>
      <w:r w:rsidR="2AF50269" w:rsidRPr="476173F1">
        <w:rPr>
          <w:rFonts w:ascii="Garamond" w:hAnsi="Garamond"/>
        </w:rPr>
        <w:t>via MODIS AOD</w:t>
      </w:r>
      <w:r w:rsidR="32E9759B" w:rsidRPr="476173F1">
        <w:rPr>
          <w:rFonts w:ascii="Garamond" w:hAnsi="Garamond"/>
        </w:rPr>
        <w:t xml:space="preserve">—were </w:t>
      </w:r>
      <w:r w:rsidR="439B5FB8" w:rsidRPr="476173F1">
        <w:rPr>
          <w:rFonts w:ascii="Garamond" w:hAnsi="Garamond"/>
        </w:rPr>
        <w:t>near the ground, as these would impact human health</w:t>
      </w:r>
      <w:r w:rsidR="34152119" w:rsidRPr="476173F1">
        <w:rPr>
          <w:rFonts w:ascii="Garamond" w:hAnsi="Garamond"/>
        </w:rPr>
        <w:t xml:space="preserve">. The CALIPSO CALIOP 532 nm </w:t>
      </w:r>
      <w:r w:rsidR="756EFBA4" w:rsidRPr="476173F1">
        <w:rPr>
          <w:rFonts w:ascii="Garamond" w:hAnsi="Garamond"/>
        </w:rPr>
        <w:t xml:space="preserve">extinction coefficient </w:t>
      </w:r>
      <w:r w:rsidR="169B93A1" w:rsidRPr="476173F1">
        <w:rPr>
          <w:rFonts w:ascii="Garamond" w:eastAsia="Times New Roman" w:hAnsi="Garamond" w:cs="Arial"/>
        </w:rPr>
        <w:t xml:space="preserve">is a measure of the total amount of light absorbed or scattered by aerosols at a </w:t>
      </w:r>
      <w:r w:rsidR="00C26EBD">
        <w:rPr>
          <w:rFonts w:ascii="Garamond" w:eastAsia="Times New Roman" w:hAnsi="Garamond" w:cs="Arial"/>
        </w:rPr>
        <w:t>specific altitude</w:t>
      </w:r>
      <w:r w:rsidR="169B93A1" w:rsidRPr="476173F1">
        <w:rPr>
          <w:rFonts w:ascii="Garamond" w:eastAsia="Times New Roman" w:hAnsi="Garamond" w:cs="Arial"/>
        </w:rPr>
        <w:t xml:space="preserve"> in the atmosphere.</w:t>
      </w:r>
      <w:r w:rsidR="30591ABD" w:rsidRPr="476173F1">
        <w:rPr>
          <w:rFonts w:ascii="Garamond" w:eastAsia="Times New Roman" w:hAnsi="Garamond" w:cs="Arial"/>
        </w:rPr>
        <w:t xml:space="preserve"> By plotting the 532 nm extinction coefficients at each altitude in a specific </w:t>
      </w:r>
      <w:r w:rsidR="6C95CED5" w:rsidRPr="476173F1">
        <w:rPr>
          <w:rFonts w:ascii="Garamond" w:eastAsia="Times New Roman" w:hAnsi="Garamond" w:cs="Arial"/>
        </w:rPr>
        <w:t xml:space="preserve">column of </w:t>
      </w:r>
      <w:r w:rsidR="30591ABD" w:rsidRPr="476173F1">
        <w:rPr>
          <w:rFonts w:ascii="Garamond" w:eastAsia="Times New Roman" w:hAnsi="Garamond" w:cs="Arial"/>
        </w:rPr>
        <w:t xml:space="preserve">the atmosphere, we </w:t>
      </w:r>
      <w:r w:rsidR="362FAA51" w:rsidRPr="476173F1">
        <w:rPr>
          <w:rFonts w:ascii="Garamond" w:eastAsia="Times New Roman" w:hAnsi="Garamond" w:cs="Arial"/>
        </w:rPr>
        <w:t xml:space="preserve">could </w:t>
      </w:r>
      <w:r w:rsidR="67EF9509" w:rsidRPr="476173F1">
        <w:rPr>
          <w:rFonts w:ascii="Garamond" w:eastAsia="Times New Roman" w:hAnsi="Garamond" w:cs="Arial"/>
        </w:rPr>
        <w:t>g</w:t>
      </w:r>
      <w:r w:rsidR="3535D60E" w:rsidRPr="476173F1">
        <w:rPr>
          <w:rFonts w:ascii="Garamond" w:eastAsia="Times New Roman" w:hAnsi="Garamond" w:cs="Arial"/>
        </w:rPr>
        <w:t xml:space="preserve">ain </w:t>
      </w:r>
      <w:r w:rsidR="30591ABD" w:rsidRPr="476173F1">
        <w:rPr>
          <w:rFonts w:ascii="Garamond" w:eastAsia="Times New Roman" w:hAnsi="Garamond" w:cs="Arial"/>
        </w:rPr>
        <w:t>a better understanding</w:t>
      </w:r>
      <w:r w:rsidR="27D52353" w:rsidRPr="476173F1">
        <w:rPr>
          <w:rFonts w:ascii="Garamond" w:eastAsia="Times New Roman" w:hAnsi="Garamond" w:cs="Arial"/>
        </w:rPr>
        <w:t xml:space="preserve"> of wh</w:t>
      </w:r>
      <w:r w:rsidR="1710902A" w:rsidRPr="476173F1">
        <w:rPr>
          <w:rFonts w:ascii="Garamond" w:eastAsia="Times New Roman" w:hAnsi="Garamond" w:cs="Arial"/>
        </w:rPr>
        <w:t xml:space="preserve">ether the area around coal facilities </w:t>
      </w:r>
      <w:r w:rsidR="16BA2A9B" w:rsidRPr="476173F1">
        <w:rPr>
          <w:rFonts w:ascii="Garamond" w:eastAsia="Times New Roman" w:hAnsi="Garamond" w:cs="Arial"/>
        </w:rPr>
        <w:t>ha</w:t>
      </w:r>
      <w:r w:rsidR="02F5E801" w:rsidRPr="476173F1">
        <w:rPr>
          <w:rFonts w:ascii="Garamond" w:eastAsia="Times New Roman" w:hAnsi="Garamond" w:cs="Arial"/>
        </w:rPr>
        <w:t>d</w:t>
      </w:r>
      <w:r w:rsidR="16BA2A9B" w:rsidRPr="476173F1">
        <w:rPr>
          <w:rFonts w:ascii="Garamond" w:eastAsia="Times New Roman" w:hAnsi="Garamond" w:cs="Arial"/>
        </w:rPr>
        <w:t xml:space="preserve"> </w:t>
      </w:r>
      <w:r w:rsidR="0F654815" w:rsidRPr="476173F1">
        <w:rPr>
          <w:rFonts w:ascii="Garamond" w:eastAsia="Times New Roman" w:hAnsi="Garamond" w:cs="Arial"/>
        </w:rPr>
        <w:t>high- or low-altitude</w:t>
      </w:r>
      <w:r w:rsidR="587EED80" w:rsidRPr="476173F1">
        <w:rPr>
          <w:rFonts w:ascii="Garamond" w:eastAsia="Times New Roman" w:hAnsi="Garamond" w:cs="Arial"/>
        </w:rPr>
        <w:t xml:space="preserve"> </w:t>
      </w:r>
      <w:r w:rsidR="1710902A" w:rsidRPr="476173F1">
        <w:rPr>
          <w:rFonts w:ascii="Garamond" w:eastAsia="Times New Roman" w:hAnsi="Garamond" w:cs="Arial"/>
        </w:rPr>
        <w:t>aerosols</w:t>
      </w:r>
      <w:r w:rsidR="01B8EB39" w:rsidRPr="476173F1">
        <w:rPr>
          <w:rFonts w:ascii="Garamond" w:eastAsia="Times New Roman" w:hAnsi="Garamond" w:cs="Arial"/>
        </w:rPr>
        <w:t xml:space="preserve">. </w:t>
      </w:r>
      <w:r w:rsidR="397C54AA" w:rsidRPr="476173F1">
        <w:rPr>
          <w:rFonts w:ascii="Garamond" w:eastAsia="Times New Roman" w:hAnsi="Garamond" w:cs="Arial"/>
        </w:rPr>
        <w:t xml:space="preserve">To visualize this, we </w:t>
      </w:r>
      <w:r w:rsidR="01B8EB39" w:rsidRPr="476173F1">
        <w:rPr>
          <w:rFonts w:ascii="Garamond" w:eastAsia="Times New Roman" w:hAnsi="Garamond" w:cs="Arial"/>
        </w:rPr>
        <w:t xml:space="preserve">plotted the average 532 nm extinction coefficient </w:t>
      </w:r>
      <w:r w:rsidR="267668F0" w:rsidRPr="476173F1">
        <w:rPr>
          <w:rFonts w:ascii="Garamond" w:eastAsia="Times New Roman" w:hAnsi="Garamond" w:cs="Arial"/>
        </w:rPr>
        <w:t xml:space="preserve">at each altitude along an approximately 5 km CALIPSO </w:t>
      </w:r>
      <w:r w:rsidR="748F42A7" w:rsidRPr="476173F1">
        <w:rPr>
          <w:rFonts w:ascii="Garamond" w:eastAsia="Times New Roman" w:hAnsi="Garamond" w:cs="Arial"/>
        </w:rPr>
        <w:t xml:space="preserve">swath </w:t>
      </w:r>
      <w:r w:rsidR="267668F0" w:rsidRPr="476173F1">
        <w:rPr>
          <w:rFonts w:ascii="Garamond" w:eastAsia="Times New Roman" w:hAnsi="Garamond" w:cs="Arial"/>
        </w:rPr>
        <w:t xml:space="preserve">for </w:t>
      </w:r>
      <w:r w:rsidR="2B81D96D" w:rsidRPr="476173F1">
        <w:rPr>
          <w:rFonts w:ascii="Garamond" w:eastAsia="Times New Roman" w:hAnsi="Garamond" w:cs="Arial"/>
        </w:rPr>
        <w:t>the March 12, 2021 and October 31, 2018</w:t>
      </w:r>
      <w:r w:rsidR="267668F0" w:rsidRPr="476173F1">
        <w:rPr>
          <w:rFonts w:ascii="Garamond" w:eastAsia="Times New Roman" w:hAnsi="Garamond" w:cs="Arial"/>
        </w:rPr>
        <w:t xml:space="preserve"> case stud</w:t>
      </w:r>
      <w:r w:rsidR="50FA8218" w:rsidRPr="476173F1">
        <w:rPr>
          <w:rFonts w:ascii="Garamond" w:eastAsia="Times New Roman" w:hAnsi="Garamond" w:cs="Arial"/>
        </w:rPr>
        <w:t>ies</w:t>
      </w:r>
      <w:r w:rsidR="267668F0" w:rsidRPr="476173F1">
        <w:rPr>
          <w:rFonts w:ascii="Garamond" w:eastAsia="Times New Roman" w:hAnsi="Garamond" w:cs="Arial"/>
        </w:rPr>
        <w:t xml:space="preserve"> to see whe</w:t>
      </w:r>
      <w:r w:rsidR="1D8A61EB" w:rsidRPr="476173F1">
        <w:rPr>
          <w:rFonts w:ascii="Garamond" w:eastAsia="Times New Roman" w:hAnsi="Garamond" w:cs="Arial"/>
        </w:rPr>
        <w:t xml:space="preserve">re aerosols </w:t>
      </w:r>
      <w:r w:rsidR="267668F0" w:rsidRPr="476173F1">
        <w:rPr>
          <w:rFonts w:ascii="Garamond" w:eastAsia="Times New Roman" w:hAnsi="Garamond" w:cs="Arial"/>
        </w:rPr>
        <w:t xml:space="preserve">were concentrated </w:t>
      </w:r>
      <w:r w:rsidR="56D1DAE1" w:rsidRPr="476173F1">
        <w:rPr>
          <w:rFonts w:ascii="Garamond" w:eastAsia="Times New Roman" w:hAnsi="Garamond" w:cs="Arial"/>
        </w:rPr>
        <w:t>around</w:t>
      </w:r>
      <w:r w:rsidR="7012A0D1" w:rsidRPr="476173F1">
        <w:rPr>
          <w:rFonts w:ascii="Garamond" w:eastAsia="Times New Roman" w:hAnsi="Garamond" w:cs="Arial"/>
        </w:rPr>
        <w:t xml:space="preserve"> coal facilities.</w:t>
      </w:r>
      <w:r w:rsidR="6466C894" w:rsidRPr="476173F1">
        <w:rPr>
          <w:rFonts w:ascii="Garamond" w:eastAsia="Times New Roman" w:hAnsi="Garamond" w:cs="Arial"/>
        </w:rPr>
        <w:t xml:space="preserve"> </w:t>
      </w:r>
    </w:p>
    <w:p w14:paraId="65153096" w14:textId="0A22B191" w:rsidR="7C844F78" w:rsidRDefault="7C844F78" w:rsidP="00384EE6">
      <w:pPr>
        <w:spacing w:after="0" w:line="240" w:lineRule="auto"/>
        <w:rPr>
          <w:rFonts w:ascii="Garamond" w:hAnsi="Garamond"/>
        </w:rPr>
      </w:pPr>
    </w:p>
    <w:p w14:paraId="1B822CA4" w14:textId="6F27E3E8" w:rsidR="1A48C594" w:rsidRDefault="00621AB9" w:rsidP="00384EE6">
      <w:pPr>
        <w:pStyle w:val="Heading1"/>
        <w:spacing w:before="0" w:line="240" w:lineRule="auto"/>
        <w:rPr>
          <w:rFonts w:ascii="Garamond" w:hAnsi="Garamond"/>
        </w:rPr>
      </w:pPr>
      <w:bookmarkStart w:id="6" w:name="_Toc334198730"/>
      <w:r w:rsidRPr="1103C17E">
        <w:rPr>
          <w:rFonts w:ascii="Garamond" w:hAnsi="Garamond"/>
        </w:rPr>
        <w:lastRenderedPageBreak/>
        <w:t>4</w:t>
      </w:r>
      <w:r w:rsidR="008B7071" w:rsidRPr="1103C17E">
        <w:rPr>
          <w:rFonts w:ascii="Garamond" w:hAnsi="Garamond"/>
        </w:rPr>
        <w:t xml:space="preserve">. </w:t>
      </w:r>
      <w:r w:rsidR="00E41324" w:rsidRPr="1103C17E">
        <w:rPr>
          <w:rFonts w:ascii="Garamond" w:hAnsi="Garamond"/>
        </w:rPr>
        <w:t>Results</w:t>
      </w:r>
      <w:bookmarkEnd w:id="6"/>
      <w:r w:rsidR="001F1328" w:rsidRPr="1103C17E">
        <w:rPr>
          <w:rFonts w:ascii="Garamond" w:hAnsi="Garamond"/>
        </w:rPr>
        <w:t xml:space="preserve"> &amp; Discussion</w:t>
      </w:r>
    </w:p>
    <w:p w14:paraId="1F2F2172" w14:textId="40719A3E" w:rsidR="5F427185" w:rsidRDefault="5F427185" w:rsidP="00384EE6">
      <w:pPr>
        <w:spacing w:after="0" w:line="240" w:lineRule="auto"/>
        <w:rPr>
          <w:rFonts w:ascii="Garamond" w:hAnsi="Garamond"/>
          <w:b/>
          <w:bCs/>
          <w:i/>
          <w:iCs/>
        </w:rPr>
      </w:pPr>
      <w:r w:rsidRPr="1103C17E">
        <w:rPr>
          <w:rFonts w:ascii="Garamond" w:hAnsi="Garamond"/>
          <w:b/>
          <w:bCs/>
          <w:i/>
          <w:iCs/>
        </w:rPr>
        <w:t>4.1 Analysis of Results</w:t>
      </w:r>
    </w:p>
    <w:p w14:paraId="592E6F20" w14:textId="2318C181" w:rsidR="5E7B73A8" w:rsidRDefault="5E7B73A8" w:rsidP="00384EE6">
      <w:pPr>
        <w:pStyle w:val="NoSpacing"/>
        <w:rPr>
          <w:rFonts w:ascii="Garamond" w:hAnsi="Garamond"/>
          <w:i/>
          <w:iCs/>
        </w:rPr>
      </w:pPr>
      <w:r w:rsidRPr="1103C17E">
        <w:rPr>
          <w:rFonts w:ascii="Garamond" w:hAnsi="Garamond"/>
          <w:i/>
          <w:iCs/>
        </w:rPr>
        <w:t>4.1.1 Validating MODIS with Ground Sensors</w:t>
      </w:r>
      <w:r w:rsidR="2680FEA3" w:rsidRPr="1103C17E">
        <w:rPr>
          <w:rFonts w:ascii="Garamond" w:hAnsi="Garamond"/>
          <w:i/>
          <w:iCs/>
        </w:rPr>
        <w:t xml:space="preserve"> Results</w:t>
      </w:r>
    </w:p>
    <w:p w14:paraId="11C5AA22" w14:textId="7CD57E6C" w:rsidR="27396F07" w:rsidRDefault="27396F07" w:rsidP="00384EE6">
      <w:pPr>
        <w:pStyle w:val="NoSpacing"/>
        <w:rPr>
          <w:rFonts w:ascii="Garamond" w:hAnsi="Garamond"/>
        </w:rPr>
      </w:pPr>
      <w:r w:rsidRPr="1103C17E">
        <w:rPr>
          <w:rFonts w:ascii="Garamond" w:hAnsi="Garamond"/>
        </w:rPr>
        <w:t xml:space="preserve">The first phase of analysis for our project was validating MODIS AOD against in situ ground monitors. Although AOD can be derived from MODIS imagery, the satellite was not originally designed to measure it. Therefore, </w:t>
      </w:r>
      <w:r w:rsidR="13B74BC0" w:rsidRPr="1103C17E">
        <w:rPr>
          <w:rFonts w:ascii="Garamond" w:hAnsi="Garamond"/>
        </w:rPr>
        <w:t>we</w:t>
      </w:r>
      <w:r w:rsidRPr="1103C17E">
        <w:rPr>
          <w:rFonts w:ascii="Garamond" w:hAnsi="Garamond"/>
        </w:rPr>
        <w:t xml:space="preserve"> </w:t>
      </w:r>
      <w:r w:rsidR="3AC67163" w:rsidRPr="1103C17E">
        <w:rPr>
          <w:rFonts w:ascii="Garamond" w:hAnsi="Garamond"/>
        </w:rPr>
        <w:t>validated</w:t>
      </w:r>
      <w:r w:rsidRPr="1103C17E">
        <w:rPr>
          <w:rFonts w:ascii="Garamond" w:hAnsi="Garamond"/>
        </w:rPr>
        <w:t xml:space="preserve"> the sensor</w:t>
      </w:r>
      <w:r w:rsidR="00E007CE">
        <w:rPr>
          <w:rFonts w:ascii="Garamond" w:hAnsi="Garamond"/>
        </w:rPr>
        <w:t>’</w:t>
      </w:r>
      <w:r w:rsidRPr="1103C17E">
        <w:rPr>
          <w:rFonts w:ascii="Garamond" w:hAnsi="Garamond"/>
        </w:rPr>
        <w:t>s accuracy against NASA</w:t>
      </w:r>
      <w:r w:rsidR="00E007CE">
        <w:rPr>
          <w:rFonts w:ascii="Garamond" w:hAnsi="Garamond"/>
        </w:rPr>
        <w:t>’</w:t>
      </w:r>
      <w:r w:rsidRPr="1103C17E">
        <w:rPr>
          <w:rFonts w:ascii="Garamond" w:hAnsi="Garamond"/>
        </w:rPr>
        <w:t>s AERONET ground monitors</w:t>
      </w:r>
      <w:r w:rsidR="67939623" w:rsidRPr="1103C17E">
        <w:rPr>
          <w:rFonts w:ascii="Garamond" w:hAnsi="Garamond"/>
        </w:rPr>
        <w:t xml:space="preserve"> using</w:t>
      </w:r>
      <w:r w:rsidRPr="1103C17E">
        <w:rPr>
          <w:rFonts w:ascii="Garamond" w:hAnsi="Garamond"/>
        </w:rPr>
        <w:t xml:space="preserve"> a linear regression</w:t>
      </w:r>
      <w:r w:rsidR="69BF76F5" w:rsidRPr="1103C17E">
        <w:rPr>
          <w:rFonts w:ascii="Garamond" w:hAnsi="Garamond"/>
        </w:rPr>
        <w:t xml:space="preserve"> </w:t>
      </w:r>
      <w:r w:rsidRPr="1103C17E">
        <w:rPr>
          <w:rFonts w:ascii="Garamond" w:hAnsi="Garamond"/>
        </w:rPr>
        <w:t>(</w:t>
      </w:r>
      <w:r w:rsidR="6CEA7A34" w:rsidRPr="1103C17E">
        <w:rPr>
          <w:rFonts w:ascii="Garamond" w:hAnsi="Garamond"/>
        </w:rPr>
        <w:t>Figure 3</w:t>
      </w:r>
      <w:r w:rsidR="51BAD0EE" w:rsidRPr="1103C17E">
        <w:rPr>
          <w:rFonts w:ascii="Garamond" w:hAnsi="Garamond"/>
        </w:rPr>
        <w:t>, left</w:t>
      </w:r>
      <w:r w:rsidRPr="1103C17E">
        <w:rPr>
          <w:rFonts w:ascii="Garamond" w:hAnsi="Garamond"/>
        </w:rPr>
        <w:t>).</w:t>
      </w:r>
      <w:r w:rsidR="5B93FDB2" w:rsidRPr="1103C17E">
        <w:rPr>
          <w:rFonts w:ascii="Garamond" w:hAnsi="Garamond"/>
        </w:rPr>
        <w:t xml:space="preserve"> The resulting R</w:t>
      </w:r>
      <w:r w:rsidR="5B93FDB2" w:rsidRPr="1103C17E">
        <w:rPr>
          <w:rFonts w:ascii="Garamond" w:hAnsi="Garamond"/>
          <w:vertAlign w:val="superscript"/>
        </w:rPr>
        <w:t>2</w:t>
      </w:r>
      <w:r w:rsidR="5B93FDB2" w:rsidRPr="1103C17E">
        <w:rPr>
          <w:rFonts w:ascii="Garamond" w:hAnsi="Garamond"/>
        </w:rPr>
        <w:t xml:space="preserve"> value of 0.74 indicated a strong correlation and confirmed that we could rely on MODIS data to measure AOD for the remainder of the project.</w:t>
      </w:r>
    </w:p>
    <w:p w14:paraId="79865558" w14:textId="60B21F7B" w:rsidR="1103C17E" w:rsidRDefault="1103C17E" w:rsidP="00384EE6">
      <w:pPr>
        <w:pStyle w:val="NoSpacing"/>
        <w:rPr>
          <w:rFonts w:ascii="Garamond" w:hAnsi="Garamond"/>
        </w:rPr>
      </w:pPr>
    </w:p>
    <w:p w14:paraId="3E7A0298" w14:textId="77777777" w:rsidR="00E007CE" w:rsidRDefault="00E007CE" w:rsidP="00384EE6">
      <w:pPr>
        <w:pStyle w:val="NoSpacing"/>
        <w:jc w:val="center"/>
        <w:rPr>
          <w:rFonts w:ascii="Garamond" w:hAnsi="Garamond" w:cs="Arial"/>
          <w:i/>
          <w:iCs/>
        </w:rPr>
      </w:pPr>
      <w:r>
        <w:rPr>
          <w:noProof/>
        </w:rPr>
        <w:drawing>
          <wp:inline distT="0" distB="0" distL="0" distR="0" wp14:anchorId="5E99B23A" wp14:editId="495735F5">
            <wp:extent cx="2886073" cy="1962656"/>
            <wp:effectExtent l="0" t="0" r="0" b="0"/>
            <wp:docPr id="1189444139" name="Picture 118944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444139"/>
                    <pic:cNvPicPr/>
                  </pic:nvPicPr>
                  <pic:blipFill rotWithShape="1">
                    <a:blip r:embed="rId14">
                      <a:extLst>
                        <a:ext uri="{28A0092B-C50C-407E-A947-70E740481C1C}">
                          <a14:useLocalDpi xmlns:a14="http://schemas.microsoft.com/office/drawing/2010/main" val="0"/>
                        </a:ext>
                      </a:extLst>
                    </a:blip>
                    <a:srcRect l="2916" r="5179"/>
                    <a:stretch/>
                  </pic:blipFill>
                  <pic:spPr bwMode="auto">
                    <a:xfrm>
                      <a:off x="0" y="0"/>
                      <a:ext cx="2907395" cy="1977156"/>
                    </a:xfrm>
                    <a:prstGeom prst="rect">
                      <a:avLst/>
                    </a:prstGeom>
                    <a:ln>
                      <a:noFill/>
                    </a:ln>
                    <a:extLst>
                      <a:ext uri="{53640926-AAD7-44D8-BBD7-CCE9431645EC}">
                        <a14:shadowObscured xmlns:a14="http://schemas.microsoft.com/office/drawing/2010/main"/>
                      </a:ext>
                    </a:extLst>
                  </pic:spPr>
                </pic:pic>
              </a:graphicData>
            </a:graphic>
          </wp:inline>
        </w:drawing>
      </w:r>
      <w:r w:rsidRPr="3C275596">
        <w:rPr>
          <w:rFonts w:ascii="Garamond" w:hAnsi="Garamond" w:cs="Arial"/>
          <w:i/>
          <w:iCs/>
        </w:rPr>
        <w:t xml:space="preserve">     </w:t>
      </w:r>
      <w:r>
        <w:rPr>
          <w:noProof/>
        </w:rPr>
        <w:drawing>
          <wp:inline distT="0" distB="0" distL="0" distR="0" wp14:anchorId="31BDDE82" wp14:editId="5C0DE748">
            <wp:extent cx="2872512" cy="1989545"/>
            <wp:effectExtent l="0" t="0" r="4445" b="0"/>
            <wp:docPr id="1179584288" name="Picture 117958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584288"/>
                    <pic:cNvPicPr/>
                  </pic:nvPicPr>
                  <pic:blipFill rotWithShape="1">
                    <a:blip r:embed="rId15" cstate="print">
                      <a:extLst>
                        <a:ext uri="{28A0092B-C50C-407E-A947-70E740481C1C}">
                          <a14:useLocalDpi xmlns:a14="http://schemas.microsoft.com/office/drawing/2010/main" val="0"/>
                        </a:ext>
                      </a:extLst>
                    </a:blip>
                    <a:srcRect l="3142" r="6621"/>
                    <a:stretch/>
                  </pic:blipFill>
                  <pic:spPr bwMode="auto">
                    <a:xfrm>
                      <a:off x="0" y="0"/>
                      <a:ext cx="2953260" cy="2045473"/>
                    </a:xfrm>
                    <a:prstGeom prst="rect">
                      <a:avLst/>
                    </a:prstGeom>
                    <a:ln>
                      <a:noFill/>
                    </a:ln>
                    <a:extLst>
                      <a:ext uri="{53640926-AAD7-44D8-BBD7-CCE9431645EC}">
                        <a14:shadowObscured xmlns:a14="http://schemas.microsoft.com/office/drawing/2010/main"/>
                      </a:ext>
                    </a:extLst>
                  </pic:spPr>
                </pic:pic>
              </a:graphicData>
            </a:graphic>
          </wp:inline>
        </w:drawing>
      </w:r>
    </w:p>
    <w:p w14:paraId="76C9D835" w14:textId="1C6EAEFE" w:rsidR="00E007CE" w:rsidRPr="00E007CE" w:rsidRDefault="00E007CE" w:rsidP="00384EE6">
      <w:pPr>
        <w:pStyle w:val="NoSpacing"/>
        <w:jc w:val="center"/>
        <w:rPr>
          <w:rFonts w:ascii="Garamond" w:hAnsi="Garamond" w:cs="Arial"/>
        </w:rPr>
      </w:pPr>
      <w:r w:rsidRPr="3C275596">
        <w:rPr>
          <w:rFonts w:ascii="Garamond" w:hAnsi="Garamond" w:cs="Arial"/>
          <w:i/>
          <w:iCs/>
        </w:rPr>
        <w:t>Figure 3</w:t>
      </w:r>
      <w:r w:rsidRPr="3C275596">
        <w:rPr>
          <w:rFonts w:ascii="Garamond" w:hAnsi="Garamond" w:cs="Arial"/>
        </w:rPr>
        <w:t>. MODIS-derived AOD correlates strongly with AERONET AOD (left) but correlates only fairly with EPA PM</w:t>
      </w:r>
      <w:r w:rsidRPr="3C275596">
        <w:rPr>
          <w:rFonts w:ascii="Garamond" w:hAnsi="Garamond" w:cs="Arial"/>
          <w:vertAlign w:val="subscript"/>
        </w:rPr>
        <w:t>2.5</w:t>
      </w:r>
      <w:r w:rsidRPr="3C275596">
        <w:rPr>
          <w:rFonts w:ascii="Garamond" w:hAnsi="Garamond" w:cs="Arial"/>
        </w:rPr>
        <w:t xml:space="preserve"> (right). Individual locations are shown in small plots and represent the locations of AERONET (left) and EPA (right) ground monitors. NASA LaRC is NASA Langley Research Center and CBBT is the Chesapeake Bay Bridge–Tunnel.</w:t>
      </w:r>
    </w:p>
    <w:p w14:paraId="7FDF8EE6" w14:textId="77777777" w:rsidR="00E007CE" w:rsidRDefault="00E007CE" w:rsidP="00384EE6">
      <w:pPr>
        <w:pStyle w:val="NoSpacing"/>
        <w:rPr>
          <w:rFonts w:ascii="Garamond" w:hAnsi="Garamond"/>
        </w:rPr>
      </w:pPr>
    </w:p>
    <w:p w14:paraId="1244A149" w14:textId="338437D2" w:rsidR="68BCEB2F" w:rsidRDefault="752C8678" w:rsidP="00384EE6">
      <w:pPr>
        <w:pStyle w:val="NoSpacing"/>
        <w:rPr>
          <w:rFonts w:ascii="Garamond" w:hAnsi="Garamond" w:cs="Arial"/>
        </w:rPr>
      </w:pPr>
      <w:r w:rsidRPr="27EA3E43">
        <w:rPr>
          <w:rFonts w:ascii="Garamond" w:hAnsi="Garamond"/>
        </w:rPr>
        <w:t>W</w:t>
      </w:r>
      <w:r w:rsidR="61AC7294" w:rsidRPr="27EA3E43">
        <w:rPr>
          <w:rFonts w:ascii="Garamond" w:hAnsi="Garamond"/>
        </w:rPr>
        <w:t xml:space="preserve">hile AOD measures aerosols of any size in an entire column of the </w:t>
      </w:r>
      <w:r w:rsidR="568ED386" w:rsidRPr="27EA3E43">
        <w:rPr>
          <w:rFonts w:ascii="Garamond" w:hAnsi="Garamond"/>
        </w:rPr>
        <w:t>atmosphere,</w:t>
      </w:r>
      <w:r w:rsidR="61AC7294" w:rsidRPr="27EA3E43">
        <w:rPr>
          <w:rFonts w:ascii="Garamond" w:hAnsi="Garamond"/>
        </w:rPr>
        <w:t xml:space="preserve"> only small aerosols near the ground impact human health. Therefore, we also wanted to determine how well MODIS AOD could act as a proxy for ground-level PM</w:t>
      </w:r>
      <w:r w:rsidR="61AC7294" w:rsidRPr="27EA3E43">
        <w:rPr>
          <w:rFonts w:ascii="Garamond" w:hAnsi="Garamond"/>
          <w:vertAlign w:val="subscript"/>
        </w:rPr>
        <w:t>2.5</w:t>
      </w:r>
      <w:r w:rsidR="61AC7294" w:rsidRPr="27EA3E43">
        <w:rPr>
          <w:rFonts w:ascii="Garamond" w:hAnsi="Garamond"/>
        </w:rPr>
        <w:t>. Here we used the same process</w:t>
      </w:r>
      <w:r w:rsidR="384253B9" w:rsidRPr="27EA3E43">
        <w:rPr>
          <w:rFonts w:ascii="Garamond" w:hAnsi="Garamond"/>
        </w:rPr>
        <w:t xml:space="preserve">, using a linear regression between </w:t>
      </w:r>
      <w:r w:rsidR="43CCA81E" w:rsidRPr="27EA3E43">
        <w:rPr>
          <w:rFonts w:ascii="Garamond" w:hAnsi="Garamond"/>
        </w:rPr>
        <w:t>MODIS AOD and EPA PM</w:t>
      </w:r>
      <w:r w:rsidR="43CCA81E" w:rsidRPr="27EA3E43">
        <w:rPr>
          <w:rFonts w:ascii="Garamond" w:hAnsi="Garamond"/>
          <w:vertAlign w:val="subscript"/>
        </w:rPr>
        <w:t>2.5</w:t>
      </w:r>
      <w:r w:rsidR="14179FAB" w:rsidRPr="27EA3E43">
        <w:rPr>
          <w:rFonts w:ascii="Garamond" w:hAnsi="Garamond"/>
        </w:rPr>
        <w:t xml:space="preserve"> (Figure 3, right).</w:t>
      </w:r>
      <w:r w:rsidR="43CCA81E" w:rsidRPr="27EA3E43">
        <w:rPr>
          <w:rFonts w:ascii="Garamond" w:hAnsi="Garamond"/>
        </w:rPr>
        <w:t xml:space="preserve"> </w:t>
      </w:r>
      <w:r w:rsidR="61AC7294" w:rsidRPr="27EA3E43">
        <w:rPr>
          <w:rFonts w:ascii="Garamond" w:hAnsi="Garamond"/>
        </w:rPr>
        <w:t>We found a weak correlation with an R</w:t>
      </w:r>
      <w:r w:rsidR="61AC7294" w:rsidRPr="27EA3E43">
        <w:rPr>
          <w:rFonts w:ascii="Garamond" w:hAnsi="Garamond"/>
          <w:vertAlign w:val="superscript"/>
        </w:rPr>
        <w:t>2</w:t>
      </w:r>
      <w:r w:rsidR="61AC7294" w:rsidRPr="27EA3E43">
        <w:rPr>
          <w:rFonts w:ascii="Garamond" w:hAnsi="Garamond"/>
        </w:rPr>
        <w:t xml:space="preserve"> value of 0.32 which suggests that MODIS AOD is not a </w:t>
      </w:r>
      <w:r w:rsidR="40F4FB27" w:rsidRPr="27EA3E43">
        <w:rPr>
          <w:rFonts w:ascii="Garamond" w:hAnsi="Garamond"/>
        </w:rPr>
        <w:t xml:space="preserve">reliable </w:t>
      </w:r>
      <w:r w:rsidR="61AC7294" w:rsidRPr="27EA3E43">
        <w:rPr>
          <w:rFonts w:ascii="Garamond" w:hAnsi="Garamond"/>
        </w:rPr>
        <w:t>proxy for individual PM</w:t>
      </w:r>
      <w:r w:rsidR="61AC7294" w:rsidRPr="27EA3E43">
        <w:rPr>
          <w:rFonts w:ascii="Garamond" w:hAnsi="Garamond"/>
          <w:vertAlign w:val="subscript"/>
        </w:rPr>
        <w:t>2.5</w:t>
      </w:r>
      <w:r w:rsidR="61AC7294" w:rsidRPr="27EA3E43">
        <w:rPr>
          <w:rFonts w:ascii="Garamond" w:hAnsi="Garamond"/>
        </w:rPr>
        <w:t xml:space="preserve"> measurements</w:t>
      </w:r>
      <w:r w:rsidR="4F19684E" w:rsidRPr="27EA3E43">
        <w:rPr>
          <w:rFonts w:ascii="Garamond" w:hAnsi="Garamond"/>
        </w:rPr>
        <w:t>. H</w:t>
      </w:r>
      <w:r w:rsidR="7DF560C4" w:rsidRPr="27EA3E43">
        <w:rPr>
          <w:rFonts w:ascii="Garamond" w:hAnsi="Garamond"/>
        </w:rPr>
        <w:t xml:space="preserve">owever, MODIS AOD </w:t>
      </w:r>
      <w:r w:rsidR="74CA9CDA" w:rsidRPr="27EA3E43">
        <w:rPr>
          <w:rFonts w:ascii="Garamond" w:hAnsi="Garamond"/>
        </w:rPr>
        <w:t xml:space="preserve">is </w:t>
      </w:r>
      <w:r w:rsidR="7166267F" w:rsidRPr="27EA3E43">
        <w:rPr>
          <w:rFonts w:ascii="Garamond" w:hAnsi="Garamond"/>
        </w:rPr>
        <w:t xml:space="preserve">still </w:t>
      </w:r>
      <w:r w:rsidR="74CA9CDA" w:rsidRPr="27EA3E43">
        <w:rPr>
          <w:rFonts w:ascii="Garamond" w:hAnsi="Garamond"/>
        </w:rPr>
        <w:t>useful in identifying</w:t>
      </w:r>
      <w:r w:rsidR="4AE50F68" w:rsidRPr="27EA3E43">
        <w:rPr>
          <w:rFonts w:ascii="Garamond" w:hAnsi="Garamond"/>
        </w:rPr>
        <w:t xml:space="preserve"> broad patterns.</w:t>
      </w:r>
    </w:p>
    <w:p w14:paraId="04D208B8" w14:textId="68294743" w:rsidR="1103C17E" w:rsidRDefault="1103C17E" w:rsidP="00384EE6">
      <w:pPr>
        <w:pStyle w:val="NoSpacing"/>
        <w:rPr>
          <w:rFonts w:ascii="Garamond" w:hAnsi="Garamond" w:cs="Arial"/>
        </w:rPr>
      </w:pPr>
    </w:p>
    <w:p w14:paraId="15B53FAE" w14:textId="5401DDAE" w:rsidR="1103C17E" w:rsidRPr="00E007CE" w:rsidRDefault="5E7B73A8" w:rsidP="00384EE6">
      <w:pPr>
        <w:pStyle w:val="NoSpacing"/>
        <w:rPr>
          <w:rFonts w:ascii="Garamond" w:hAnsi="Garamond"/>
          <w:i/>
          <w:iCs/>
        </w:rPr>
      </w:pPr>
      <w:r w:rsidRPr="1103C17E">
        <w:rPr>
          <w:rFonts w:ascii="Garamond" w:hAnsi="Garamond"/>
          <w:i/>
          <w:iCs/>
        </w:rPr>
        <w:t xml:space="preserve">4.1.2 AOD </w:t>
      </w:r>
      <w:r w:rsidR="50D4177B" w:rsidRPr="1103C17E">
        <w:rPr>
          <w:rFonts w:ascii="Garamond" w:hAnsi="Garamond"/>
          <w:i/>
          <w:iCs/>
        </w:rPr>
        <w:t xml:space="preserve">Concentration Maps and </w:t>
      </w:r>
      <w:r w:rsidRPr="1103C17E">
        <w:rPr>
          <w:rFonts w:ascii="Garamond" w:hAnsi="Garamond"/>
          <w:i/>
          <w:iCs/>
        </w:rPr>
        <w:t>Time Series Analysis</w:t>
      </w:r>
      <w:r w:rsidR="26D4346E" w:rsidRPr="1103C17E">
        <w:rPr>
          <w:rFonts w:ascii="Garamond" w:hAnsi="Garamond"/>
          <w:i/>
          <w:iCs/>
        </w:rPr>
        <w:t xml:space="preserve"> Results</w:t>
      </w:r>
    </w:p>
    <w:p w14:paraId="7EC4F9D6" w14:textId="3F7735A2" w:rsidR="5B048489" w:rsidRDefault="19DE452D" w:rsidP="00384EE6">
      <w:pPr>
        <w:pStyle w:val="NoSpacing"/>
        <w:rPr>
          <w:rFonts w:ascii="Garamond" w:eastAsia="Garamond" w:hAnsi="Garamond" w:cs="Garamond"/>
        </w:rPr>
      </w:pPr>
      <w:r w:rsidRPr="79074DF8">
        <w:rPr>
          <w:rFonts w:ascii="Garamond" w:eastAsia="Garamond" w:hAnsi="Garamond" w:cs="Garamond"/>
        </w:rPr>
        <w:t>We visualized average da</w:t>
      </w:r>
      <w:r w:rsidR="326DDF98" w:rsidRPr="79074DF8">
        <w:rPr>
          <w:rFonts w:ascii="Garamond" w:eastAsia="Garamond" w:hAnsi="Garamond" w:cs="Garamond"/>
        </w:rPr>
        <w:t>ily</w:t>
      </w:r>
      <w:r w:rsidRPr="79074DF8">
        <w:rPr>
          <w:rFonts w:ascii="Garamond" w:eastAsia="Garamond" w:hAnsi="Garamond" w:cs="Garamond"/>
        </w:rPr>
        <w:t xml:space="preserve"> AOD concentration</w:t>
      </w:r>
      <w:r w:rsidR="05D7ABFD" w:rsidRPr="79074DF8">
        <w:rPr>
          <w:rFonts w:ascii="Garamond" w:eastAsia="Garamond" w:hAnsi="Garamond" w:cs="Garamond"/>
        </w:rPr>
        <w:t>s</w:t>
      </w:r>
      <w:r w:rsidRPr="79074DF8">
        <w:rPr>
          <w:rFonts w:ascii="Garamond" w:eastAsia="Garamond" w:hAnsi="Garamond" w:cs="Garamond"/>
        </w:rPr>
        <w:t xml:space="preserve"> across our study period (Figure 4). Over the ten-year study period, the highest AOD levels </w:t>
      </w:r>
      <w:r w:rsidR="54453F93" w:rsidRPr="79074DF8">
        <w:rPr>
          <w:rFonts w:ascii="Garamond" w:eastAsia="Garamond" w:hAnsi="Garamond" w:cs="Garamond"/>
        </w:rPr>
        <w:t xml:space="preserve">were </w:t>
      </w:r>
      <w:r w:rsidRPr="79074DF8">
        <w:rPr>
          <w:rFonts w:ascii="Garamond" w:eastAsia="Garamond" w:hAnsi="Garamond" w:cs="Garamond"/>
        </w:rPr>
        <w:t xml:space="preserve">concentrated along the coast, in southern Newport News, and </w:t>
      </w:r>
      <w:r w:rsidR="1D8B167F" w:rsidRPr="79074DF8">
        <w:rPr>
          <w:rFonts w:ascii="Garamond" w:eastAsia="Garamond" w:hAnsi="Garamond" w:cs="Garamond"/>
        </w:rPr>
        <w:t xml:space="preserve">in </w:t>
      </w:r>
      <w:r w:rsidRPr="79074DF8">
        <w:rPr>
          <w:rFonts w:ascii="Garamond" w:eastAsia="Garamond" w:hAnsi="Garamond" w:cs="Garamond"/>
        </w:rPr>
        <w:t>northern Norfolk. Conversely, the lowest levels were seen in the Great Dismal Swamp, a protected area with almost no human development. Importantly, we saw similar spatial trends across</w:t>
      </w:r>
      <w:r w:rsidR="30DC50BF" w:rsidRPr="79074DF8">
        <w:rPr>
          <w:rFonts w:ascii="Garamond" w:eastAsia="Garamond" w:hAnsi="Garamond" w:cs="Garamond"/>
        </w:rPr>
        <w:t xml:space="preserve"> different years and for varying</w:t>
      </w:r>
      <w:r w:rsidRPr="79074DF8">
        <w:rPr>
          <w:rFonts w:ascii="Garamond" w:eastAsia="Garamond" w:hAnsi="Garamond" w:cs="Garamond"/>
        </w:rPr>
        <w:t xml:space="preserve"> descriptive statistics of MODIS AOD</w:t>
      </w:r>
      <w:r w:rsidR="1133F696" w:rsidRPr="79074DF8">
        <w:rPr>
          <w:rFonts w:ascii="Garamond" w:eastAsia="Garamond" w:hAnsi="Garamond" w:cs="Garamond"/>
        </w:rPr>
        <w:t>—</w:t>
      </w:r>
      <w:r w:rsidRPr="79074DF8">
        <w:rPr>
          <w:rFonts w:ascii="Garamond" w:eastAsia="Garamond" w:hAnsi="Garamond" w:cs="Garamond"/>
        </w:rPr>
        <w:t>mean, median, 90</w:t>
      </w:r>
      <w:r w:rsidRPr="79074DF8">
        <w:rPr>
          <w:rFonts w:ascii="Garamond" w:eastAsia="Garamond" w:hAnsi="Garamond" w:cs="Garamond"/>
          <w:vertAlign w:val="superscript"/>
        </w:rPr>
        <w:t>th</w:t>
      </w:r>
      <w:r w:rsidRPr="79074DF8">
        <w:rPr>
          <w:rFonts w:ascii="Garamond" w:eastAsia="Garamond" w:hAnsi="Garamond" w:cs="Garamond"/>
        </w:rPr>
        <w:t xml:space="preserve"> percentile, and 98</w:t>
      </w:r>
      <w:r w:rsidRPr="79074DF8">
        <w:rPr>
          <w:rFonts w:ascii="Garamond" w:eastAsia="Garamond" w:hAnsi="Garamond" w:cs="Garamond"/>
          <w:vertAlign w:val="superscript"/>
        </w:rPr>
        <w:t>th</w:t>
      </w:r>
      <w:r w:rsidRPr="79074DF8">
        <w:rPr>
          <w:rFonts w:ascii="Garamond" w:eastAsia="Garamond" w:hAnsi="Garamond" w:cs="Garamond"/>
        </w:rPr>
        <w:t xml:space="preserve"> percentile-derived A</w:t>
      </w:r>
      <w:r w:rsidR="00CD1317">
        <w:rPr>
          <w:rFonts w:ascii="Garamond" w:eastAsia="Garamond" w:hAnsi="Garamond" w:cs="Garamond"/>
        </w:rPr>
        <w:t xml:space="preserve">ir </w:t>
      </w:r>
      <w:r w:rsidRPr="79074DF8">
        <w:rPr>
          <w:rFonts w:ascii="Garamond" w:eastAsia="Garamond" w:hAnsi="Garamond" w:cs="Garamond"/>
        </w:rPr>
        <w:t>Q</w:t>
      </w:r>
      <w:r w:rsidR="00CD1317">
        <w:rPr>
          <w:rFonts w:ascii="Garamond" w:eastAsia="Garamond" w:hAnsi="Garamond" w:cs="Garamond"/>
        </w:rPr>
        <w:t xml:space="preserve">uality </w:t>
      </w:r>
      <w:r w:rsidRPr="79074DF8">
        <w:rPr>
          <w:rFonts w:ascii="Garamond" w:eastAsia="Garamond" w:hAnsi="Garamond" w:cs="Garamond"/>
        </w:rPr>
        <w:t>I</w:t>
      </w:r>
      <w:r w:rsidR="00CD1317">
        <w:rPr>
          <w:rFonts w:ascii="Garamond" w:eastAsia="Garamond" w:hAnsi="Garamond" w:cs="Garamond"/>
        </w:rPr>
        <w:t>ndex</w:t>
      </w:r>
      <w:r w:rsidR="06C95D66" w:rsidRPr="79074DF8">
        <w:rPr>
          <w:rFonts w:ascii="Garamond" w:eastAsia="Garamond" w:hAnsi="Garamond" w:cs="Garamond"/>
        </w:rPr>
        <w:t>—</w:t>
      </w:r>
      <w:r w:rsidR="7DCFD492" w:rsidRPr="79074DF8">
        <w:rPr>
          <w:rFonts w:ascii="Garamond" w:eastAsia="Garamond" w:hAnsi="Garamond" w:cs="Garamond"/>
        </w:rPr>
        <w:t xml:space="preserve">all </w:t>
      </w:r>
      <w:r w:rsidR="7C0D87D5" w:rsidRPr="79074DF8">
        <w:rPr>
          <w:rFonts w:ascii="Garamond" w:eastAsia="Garamond" w:hAnsi="Garamond" w:cs="Garamond"/>
        </w:rPr>
        <w:t>showing</w:t>
      </w:r>
      <w:r w:rsidRPr="79074DF8">
        <w:rPr>
          <w:rFonts w:ascii="Garamond" w:eastAsia="Garamond" w:hAnsi="Garamond" w:cs="Garamond"/>
        </w:rPr>
        <w:t xml:space="preserve"> the highest and lowest values in the same areas (Figure </w:t>
      </w:r>
      <w:r w:rsidR="0A9B311B" w:rsidRPr="79074DF8">
        <w:rPr>
          <w:rFonts w:ascii="Garamond" w:eastAsia="Garamond" w:hAnsi="Garamond" w:cs="Garamond"/>
        </w:rPr>
        <w:t>4</w:t>
      </w:r>
      <w:r w:rsidRPr="79074DF8">
        <w:rPr>
          <w:rFonts w:ascii="Garamond" w:eastAsia="Garamond" w:hAnsi="Garamond" w:cs="Garamond"/>
        </w:rPr>
        <w:t>, Figure A1, Figure A2).</w:t>
      </w:r>
    </w:p>
    <w:p w14:paraId="56C8077D" w14:textId="77777777" w:rsidR="00E007CE" w:rsidRDefault="00E007CE" w:rsidP="00384EE6">
      <w:pPr>
        <w:pStyle w:val="NoSpacing"/>
        <w:jc w:val="center"/>
      </w:pPr>
      <w:r>
        <w:rPr>
          <w:noProof/>
        </w:rPr>
        <w:lastRenderedPageBreak/>
        <w:drawing>
          <wp:inline distT="0" distB="0" distL="0" distR="0" wp14:anchorId="2FD49E30" wp14:editId="0AC5740D">
            <wp:extent cx="3922201" cy="2219760"/>
            <wp:effectExtent l="9525" t="9525" r="9525" b="9525"/>
            <wp:docPr id="415293933" name="Picture 4152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2025"/>
                    <a:stretch>
                      <a:fillRect/>
                    </a:stretch>
                  </pic:blipFill>
                  <pic:spPr>
                    <a:xfrm>
                      <a:off x="0" y="0"/>
                      <a:ext cx="3922201" cy="2219760"/>
                    </a:xfrm>
                    <a:prstGeom prst="rect">
                      <a:avLst/>
                    </a:prstGeom>
                    <a:ln w="9525">
                      <a:solidFill>
                        <a:schemeClr val="tx1">
                          <a:lumMod val="75000"/>
                        </a:schemeClr>
                      </a:solidFill>
                      <a:prstDash val="solid"/>
                    </a:ln>
                  </pic:spPr>
                </pic:pic>
              </a:graphicData>
            </a:graphic>
          </wp:inline>
        </w:drawing>
      </w:r>
    </w:p>
    <w:p w14:paraId="52D42678" w14:textId="4EA94FB2" w:rsidR="00E007CE" w:rsidRDefault="00E007CE" w:rsidP="00384EE6">
      <w:pPr>
        <w:pStyle w:val="NoSpacing"/>
        <w:jc w:val="center"/>
        <w:rPr>
          <w:rFonts w:ascii="Garamond" w:eastAsia="Garamond" w:hAnsi="Garamond" w:cs="Garamond"/>
        </w:rPr>
      </w:pPr>
      <w:r w:rsidRPr="57E8890A">
        <w:rPr>
          <w:rFonts w:ascii="Garamond" w:eastAsia="Garamond" w:hAnsi="Garamond" w:cs="Garamond"/>
          <w:i/>
          <w:iCs/>
        </w:rPr>
        <w:t>Figure 4</w:t>
      </w:r>
      <w:r w:rsidR="001139A1">
        <w:rPr>
          <w:rFonts w:ascii="Garamond" w:eastAsia="Garamond" w:hAnsi="Garamond" w:cs="Garamond"/>
        </w:rPr>
        <w:t>.</w:t>
      </w:r>
      <w:r w:rsidRPr="57E8890A">
        <w:rPr>
          <w:rFonts w:ascii="Garamond" w:eastAsia="Garamond" w:hAnsi="Garamond" w:cs="Garamond"/>
        </w:rPr>
        <w:t xml:space="preserve"> Average AOD over the ten-year study period shows heightened AOD values along the coastline, southern Newport News, and northern Norfolk.   </w:t>
      </w:r>
    </w:p>
    <w:p w14:paraId="0F4F6C8D" w14:textId="5CEE3477" w:rsidR="1103C17E" w:rsidRDefault="1103C17E" w:rsidP="00384EE6">
      <w:pPr>
        <w:pStyle w:val="NoSpacing"/>
        <w:rPr>
          <w:rFonts w:ascii="Garamond" w:eastAsia="Garamond" w:hAnsi="Garamond" w:cs="Garamond"/>
          <w:highlight w:val="yellow"/>
        </w:rPr>
      </w:pPr>
    </w:p>
    <w:p w14:paraId="499E9416" w14:textId="46767323" w:rsidR="33FDD75B" w:rsidRDefault="33FDD75B" w:rsidP="00384EE6">
      <w:pPr>
        <w:pStyle w:val="NoSpacing"/>
        <w:rPr>
          <w:rFonts w:ascii="Garamond" w:eastAsia="Garamond" w:hAnsi="Garamond" w:cs="Garamond"/>
        </w:rPr>
      </w:pPr>
      <w:r w:rsidRPr="0459403A">
        <w:rPr>
          <w:rFonts w:ascii="Garamond" w:eastAsia="Garamond" w:hAnsi="Garamond" w:cs="Garamond"/>
        </w:rPr>
        <w:t xml:space="preserve">We further analyzed AOD by looking at temporal </w:t>
      </w:r>
      <w:r w:rsidR="63EDC7A3" w:rsidRPr="0459403A">
        <w:rPr>
          <w:rFonts w:ascii="Garamond" w:eastAsia="Garamond" w:hAnsi="Garamond" w:cs="Garamond"/>
        </w:rPr>
        <w:t xml:space="preserve">aerosol </w:t>
      </w:r>
      <w:r w:rsidRPr="0459403A">
        <w:rPr>
          <w:rFonts w:ascii="Garamond" w:eastAsia="Garamond" w:hAnsi="Garamond" w:cs="Garamond"/>
        </w:rPr>
        <w:t xml:space="preserve">trends. </w:t>
      </w:r>
      <w:r w:rsidR="16662A87" w:rsidRPr="0459403A">
        <w:rPr>
          <w:rFonts w:ascii="Garamond" w:eastAsia="Garamond" w:hAnsi="Garamond" w:cs="Garamond"/>
        </w:rPr>
        <w:t xml:space="preserve">While there </w:t>
      </w:r>
      <w:r w:rsidR="13AB9692" w:rsidRPr="0459403A">
        <w:rPr>
          <w:rFonts w:ascii="Garamond" w:eastAsia="Garamond" w:hAnsi="Garamond" w:cs="Garamond"/>
        </w:rPr>
        <w:t xml:space="preserve">was </w:t>
      </w:r>
      <w:r w:rsidR="7FB1A9BA" w:rsidRPr="0459403A">
        <w:rPr>
          <w:rFonts w:ascii="Garamond" w:eastAsia="Garamond" w:hAnsi="Garamond" w:cs="Garamond"/>
        </w:rPr>
        <w:t>much variation</w:t>
      </w:r>
      <w:r w:rsidR="16662A87" w:rsidRPr="0459403A">
        <w:rPr>
          <w:rFonts w:ascii="Garamond" w:eastAsia="Garamond" w:hAnsi="Garamond" w:cs="Garamond"/>
        </w:rPr>
        <w:t xml:space="preserve"> in daily AOD values and some variation in monthly mean AOD values, AOD generally f</w:t>
      </w:r>
      <w:r w:rsidR="78ED42C2" w:rsidRPr="0459403A">
        <w:rPr>
          <w:rFonts w:ascii="Garamond" w:eastAsia="Garamond" w:hAnsi="Garamond" w:cs="Garamond"/>
        </w:rPr>
        <w:t xml:space="preserve">ollowed </w:t>
      </w:r>
      <w:r w:rsidR="16662A87" w:rsidRPr="0459403A">
        <w:rPr>
          <w:rFonts w:ascii="Garamond" w:eastAsia="Garamond" w:hAnsi="Garamond" w:cs="Garamond"/>
        </w:rPr>
        <w:t xml:space="preserve">a </w:t>
      </w:r>
      <w:r w:rsidR="1D4D0FE1" w:rsidRPr="0459403A">
        <w:rPr>
          <w:rFonts w:ascii="Garamond" w:eastAsia="Garamond" w:hAnsi="Garamond" w:cs="Garamond"/>
        </w:rPr>
        <w:t>pattern with higher values in the</w:t>
      </w:r>
      <w:r w:rsidR="183FEC98" w:rsidRPr="0459403A">
        <w:rPr>
          <w:rFonts w:ascii="Garamond" w:eastAsia="Garamond" w:hAnsi="Garamond" w:cs="Garamond"/>
        </w:rPr>
        <w:t xml:space="preserve"> summer and lower values in the winter</w:t>
      </w:r>
      <w:r w:rsidR="466C34AC" w:rsidRPr="0459403A">
        <w:rPr>
          <w:rFonts w:ascii="Garamond" w:eastAsia="Garamond" w:hAnsi="Garamond" w:cs="Garamond"/>
        </w:rPr>
        <w:t xml:space="preserve"> </w:t>
      </w:r>
      <w:r w:rsidR="76F35569" w:rsidRPr="0459403A">
        <w:rPr>
          <w:rFonts w:ascii="Garamond" w:eastAsia="Garamond" w:hAnsi="Garamond" w:cs="Garamond"/>
        </w:rPr>
        <w:t xml:space="preserve">(Figure 5, </w:t>
      </w:r>
      <w:r w:rsidR="466C34AC" w:rsidRPr="0459403A">
        <w:rPr>
          <w:rFonts w:ascii="Garamond" w:eastAsia="Garamond" w:hAnsi="Garamond" w:cs="Garamond"/>
        </w:rPr>
        <w:t>Table A</w:t>
      </w:r>
      <w:r w:rsidR="30DD0FA8" w:rsidRPr="0459403A">
        <w:rPr>
          <w:rFonts w:ascii="Garamond" w:eastAsia="Garamond" w:hAnsi="Garamond" w:cs="Garamond"/>
        </w:rPr>
        <w:t>1</w:t>
      </w:r>
      <w:r w:rsidR="466C34AC" w:rsidRPr="0459403A">
        <w:rPr>
          <w:rFonts w:ascii="Garamond" w:eastAsia="Garamond" w:hAnsi="Garamond" w:cs="Garamond"/>
        </w:rPr>
        <w:t>)</w:t>
      </w:r>
      <w:r w:rsidR="183FEC98" w:rsidRPr="0459403A">
        <w:rPr>
          <w:rFonts w:ascii="Garamond" w:eastAsia="Garamond" w:hAnsi="Garamond" w:cs="Garamond"/>
        </w:rPr>
        <w:t>.</w:t>
      </w:r>
      <w:r w:rsidR="4338644E" w:rsidRPr="0459403A">
        <w:rPr>
          <w:rFonts w:ascii="Garamond" w:eastAsia="Garamond" w:hAnsi="Garamond" w:cs="Garamond"/>
        </w:rPr>
        <w:t xml:space="preserve"> One possible explanation for this trend is the increase in pollen during the spring and summer months. </w:t>
      </w:r>
      <w:r w:rsidR="0BC90F7C" w:rsidRPr="0459403A">
        <w:rPr>
          <w:rFonts w:ascii="Garamond" w:eastAsia="Garamond" w:hAnsi="Garamond" w:cs="Garamond"/>
        </w:rPr>
        <w:t xml:space="preserve">This pattern is called </w:t>
      </w:r>
      <w:r w:rsidR="0BCC7D9D" w:rsidRPr="0459403A">
        <w:rPr>
          <w:rFonts w:ascii="Garamond" w:eastAsia="Garamond" w:hAnsi="Garamond" w:cs="Garamond"/>
        </w:rPr>
        <w:t>seasonality and</w:t>
      </w:r>
      <w:r w:rsidR="0BC90F7C" w:rsidRPr="0459403A">
        <w:rPr>
          <w:rFonts w:ascii="Garamond" w:eastAsia="Garamond" w:hAnsi="Garamond" w:cs="Garamond"/>
        </w:rPr>
        <w:t xml:space="preserve"> was factored out to produce a general trendline.</w:t>
      </w:r>
      <w:r w:rsidR="2606AB12" w:rsidRPr="0459403A">
        <w:rPr>
          <w:rFonts w:ascii="Garamond" w:eastAsia="Garamond" w:hAnsi="Garamond" w:cs="Garamond"/>
        </w:rPr>
        <w:t xml:space="preserve"> While there were some increases in MODIS AOD in years with wildfires</w:t>
      </w:r>
      <w:r w:rsidR="3634B50A" w:rsidRPr="0459403A">
        <w:rPr>
          <w:rFonts w:ascii="Garamond" w:eastAsia="Garamond" w:hAnsi="Garamond" w:cs="Garamond"/>
        </w:rPr>
        <w:t xml:space="preserve"> (2021 and 2023</w:t>
      </w:r>
      <w:r w:rsidR="26D28A36" w:rsidRPr="0459403A">
        <w:rPr>
          <w:rFonts w:ascii="Garamond" w:eastAsia="Garamond" w:hAnsi="Garamond" w:cs="Garamond"/>
        </w:rPr>
        <w:t>), there</w:t>
      </w:r>
      <w:r w:rsidR="3634B50A" w:rsidRPr="0459403A">
        <w:rPr>
          <w:rFonts w:ascii="Garamond" w:eastAsia="Garamond" w:hAnsi="Garamond" w:cs="Garamond"/>
        </w:rPr>
        <w:t xml:space="preserve"> </w:t>
      </w:r>
      <w:r w:rsidR="68CB0592" w:rsidRPr="0459403A">
        <w:rPr>
          <w:rFonts w:ascii="Garamond" w:eastAsia="Garamond" w:hAnsi="Garamond" w:cs="Garamond"/>
        </w:rPr>
        <w:t xml:space="preserve">was </w:t>
      </w:r>
      <w:r w:rsidR="3634B50A" w:rsidRPr="0459403A">
        <w:rPr>
          <w:rFonts w:ascii="Garamond" w:eastAsia="Garamond" w:hAnsi="Garamond" w:cs="Garamond"/>
        </w:rPr>
        <w:t>no broader trend in AOD</w:t>
      </w:r>
      <w:r w:rsidR="27DEFF82" w:rsidRPr="0459403A">
        <w:rPr>
          <w:rFonts w:ascii="Garamond" w:eastAsia="Garamond" w:hAnsi="Garamond" w:cs="Garamond"/>
        </w:rPr>
        <w:t xml:space="preserve">, with </w:t>
      </w:r>
      <w:r w:rsidR="517846DB" w:rsidRPr="0459403A">
        <w:rPr>
          <w:rFonts w:ascii="Garamond" w:eastAsia="Garamond" w:hAnsi="Garamond" w:cs="Garamond"/>
        </w:rPr>
        <w:t>only</w:t>
      </w:r>
      <w:r w:rsidR="3634B50A" w:rsidRPr="0459403A">
        <w:rPr>
          <w:rFonts w:ascii="Garamond" w:eastAsia="Garamond" w:hAnsi="Garamond" w:cs="Garamond"/>
        </w:rPr>
        <w:t xml:space="preserve"> minimal increases and decreases</w:t>
      </w:r>
      <w:r w:rsidR="2D475C0C" w:rsidRPr="0459403A">
        <w:rPr>
          <w:rFonts w:ascii="Garamond" w:eastAsia="Garamond" w:hAnsi="Garamond" w:cs="Garamond"/>
        </w:rPr>
        <w:t xml:space="preserve"> (-0.0001 &lt; slope &lt; 0.0001</w:t>
      </w:r>
      <w:r w:rsidR="15FD3902" w:rsidRPr="0459403A">
        <w:rPr>
          <w:rFonts w:ascii="Garamond" w:eastAsia="Garamond" w:hAnsi="Garamond" w:cs="Garamond"/>
        </w:rPr>
        <w:t xml:space="preserve"> and</w:t>
      </w:r>
      <w:r w:rsidR="2D475C0C" w:rsidRPr="0459403A">
        <w:rPr>
          <w:rFonts w:ascii="Garamond" w:eastAsia="Garamond" w:hAnsi="Garamond" w:cs="Garamond"/>
        </w:rPr>
        <w:t xml:space="preserve"> R</w:t>
      </w:r>
      <w:r w:rsidR="2D475C0C" w:rsidRPr="0459403A">
        <w:rPr>
          <w:rFonts w:ascii="Garamond" w:eastAsia="Garamond" w:hAnsi="Garamond" w:cs="Garamond"/>
          <w:vertAlign w:val="superscript"/>
        </w:rPr>
        <w:t>2</w:t>
      </w:r>
      <w:r w:rsidR="2D475C0C" w:rsidRPr="0459403A">
        <w:rPr>
          <w:rFonts w:ascii="Garamond" w:eastAsia="Garamond" w:hAnsi="Garamond" w:cs="Garamond"/>
        </w:rPr>
        <w:t xml:space="preserve"> &lt; 0.01). </w:t>
      </w:r>
    </w:p>
    <w:p w14:paraId="16CDF0C0" w14:textId="77777777" w:rsidR="001139A1" w:rsidRDefault="001139A1" w:rsidP="00384EE6">
      <w:pPr>
        <w:pStyle w:val="NoSpacing"/>
        <w:rPr>
          <w:rFonts w:ascii="Garamond" w:eastAsia="Garamond" w:hAnsi="Garamond" w:cs="Garamond"/>
        </w:rPr>
      </w:pPr>
    </w:p>
    <w:p w14:paraId="67FDBFE0" w14:textId="77777777" w:rsidR="001139A1" w:rsidRDefault="001139A1" w:rsidP="00384EE6">
      <w:pPr>
        <w:pStyle w:val="NoSpacing"/>
        <w:jc w:val="center"/>
      </w:pPr>
      <w:r>
        <w:rPr>
          <w:noProof/>
        </w:rPr>
        <w:drawing>
          <wp:inline distT="0" distB="0" distL="0" distR="0" wp14:anchorId="5F566004" wp14:editId="0FAE6F3E">
            <wp:extent cx="4059766" cy="2055907"/>
            <wp:effectExtent l="0" t="0" r="0" b="0"/>
            <wp:docPr id="233467429" name="Picture 23346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67429"/>
                    <pic:cNvPicPr/>
                  </pic:nvPicPr>
                  <pic:blipFill>
                    <a:blip r:embed="rId17">
                      <a:extLst>
                        <a:ext uri="{28A0092B-C50C-407E-A947-70E740481C1C}">
                          <a14:useLocalDpi xmlns:a14="http://schemas.microsoft.com/office/drawing/2010/main" val="0"/>
                        </a:ext>
                      </a:extLst>
                    </a:blip>
                    <a:stretch>
                      <a:fillRect/>
                    </a:stretch>
                  </pic:blipFill>
                  <pic:spPr>
                    <a:xfrm>
                      <a:off x="0" y="0"/>
                      <a:ext cx="4059766" cy="2055907"/>
                    </a:xfrm>
                    <a:prstGeom prst="rect">
                      <a:avLst/>
                    </a:prstGeom>
                  </pic:spPr>
                </pic:pic>
              </a:graphicData>
            </a:graphic>
          </wp:inline>
        </w:drawing>
      </w:r>
    </w:p>
    <w:p w14:paraId="23936105" w14:textId="0BE3A18B" w:rsidR="001139A1" w:rsidRDefault="001139A1" w:rsidP="00384EE6">
      <w:pPr>
        <w:pStyle w:val="NoSpacing"/>
        <w:jc w:val="center"/>
        <w:rPr>
          <w:rFonts w:ascii="Garamond" w:eastAsia="Garamond" w:hAnsi="Garamond" w:cs="Garamond"/>
        </w:rPr>
      </w:pPr>
      <w:r w:rsidRPr="1103C17E">
        <w:rPr>
          <w:rFonts w:ascii="Garamond" w:eastAsia="Garamond" w:hAnsi="Garamond" w:cs="Garamond"/>
          <w:i/>
          <w:iCs/>
        </w:rPr>
        <w:t>Figure 5</w:t>
      </w:r>
      <w:r>
        <w:rPr>
          <w:rFonts w:ascii="Garamond" w:eastAsia="Garamond" w:hAnsi="Garamond" w:cs="Garamond"/>
        </w:rPr>
        <w:t>.</w:t>
      </w:r>
      <w:r w:rsidRPr="1103C17E">
        <w:rPr>
          <w:rFonts w:ascii="Garamond" w:eastAsia="Garamond" w:hAnsi="Garamond" w:cs="Garamond"/>
        </w:rPr>
        <w:t xml:space="preserve"> Daily MODIS AOD was quite variable across our study period but exhibited relatively consistent seasonality and annual trends over time.</w:t>
      </w:r>
    </w:p>
    <w:p w14:paraId="61D91C7F" w14:textId="403D991C" w:rsidR="1103C17E" w:rsidRDefault="1103C17E" w:rsidP="00384EE6">
      <w:pPr>
        <w:pStyle w:val="NoSpacing"/>
        <w:rPr>
          <w:rFonts w:ascii="Garamond" w:eastAsia="Garamond" w:hAnsi="Garamond" w:cs="Garamond"/>
        </w:rPr>
      </w:pPr>
    </w:p>
    <w:p w14:paraId="1BF1C41A" w14:textId="18519E92" w:rsidR="3634B50A" w:rsidRDefault="3634B50A" w:rsidP="00384EE6">
      <w:pPr>
        <w:pStyle w:val="NoSpacing"/>
        <w:rPr>
          <w:rFonts w:ascii="Garamond" w:eastAsia="Garamond" w:hAnsi="Garamond" w:cs="Garamond"/>
        </w:rPr>
      </w:pPr>
      <w:r w:rsidRPr="38FE09DF">
        <w:rPr>
          <w:rFonts w:ascii="Garamond" w:eastAsia="Garamond" w:hAnsi="Garamond" w:cs="Garamond"/>
        </w:rPr>
        <w:t xml:space="preserve">We also produced an identical graph but </w:t>
      </w:r>
      <w:r w:rsidR="272B8C3C" w:rsidRPr="38FE09DF">
        <w:rPr>
          <w:rFonts w:ascii="Garamond" w:eastAsia="Garamond" w:hAnsi="Garamond" w:cs="Garamond"/>
        </w:rPr>
        <w:t>plotted daily mean PM</w:t>
      </w:r>
      <w:r w:rsidR="272B8C3C" w:rsidRPr="38FE09DF">
        <w:rPr>
          <w:rFonts w:ascii="Garamond" w:eastAsia="Garamond" w:hAnsi="Garamond" w:cs="Garamond"/>
          <w:vertAlign w:val="subscript"/>
        </w:rPr>
        <w:t>2.5</w:t>
      </w:r>
      <w:r w:rsidR="272B8C3C" w:rsidRPr="38FE09DF">
        <w:rPr>
          <w:rFonts w:ascii="Garamond" w:eastAsia="Garamond" w:hAnsi="Garamond" w:cs="Garamond"/>
        </w:rPr>
        <w:t xml:space="preserve"> instead of daily mean MODIS AOD and saw a similar overall trend (Figure 6).</w:t>
      </w:r>
      <w:r w:rsidR="7B355FFE" w:rsidRPr="38FE09DF">
        <w:rPr>
          <w:rFonts w:ascii="Garamond" w:eastAsia="Garamond" w:hAnsi="Garamond" w:cs="Garamond"/>
        </w:rPr>
        <w:t xml:space="preserve"> </w:t>
      </w:r>
      <w:r w:rsidR="4365CD6A" w:rsidRPr="38FE09DF">
        <w:rPr>
          <w:rFonts w:ascii="Garamond" w:eastAsia="Garamond" w:hAnsi="Garamond" w:cs="Garamond"/>
        </w:rPr>
        <w:t>Importantly</w:t>
      </w:r>
      <w:r w:rsidR="73C58991" w:rsidRPr="38FE09DF">
        <w:rPr>
          <w:rFonts w:ascii="Garamond" w:eastAsia="Garamond" w:hAnsi="Garamond" w:cs="Garamond"/>
        </w:rPr>
        <w:t>, the EPA classifies an annual PM</w:t>
      </w:r>
      <w:r w:rsidR="73C58991" w:rsidRPr="38FE09DF">
        <w:rPr>
          <w:rFonts w:ascii="Garamond" w:eastAsia="Garamond" w:hAnsi="Garamond" w:cs="Garamond"/>
          <w:vertAlign w:val="subscript"/>
        </w:rPr>
        <w:t>2.5</w:t>
      </w:r>
      <w:r w:rsidR="73C58991" w:rsidRPr="38FE09DF">
        <w:rPr>
          <w:rFonts w:ascii="Garamond" w:eastAsia="Garamond" w:hAnsi="Garamond" w:cs="Garamond"/>
        </w:rPr>
        <w:t xml:space="preserve"> average of above 9.0 µg/m</w:t>
      </w:r>
      <w:r w:rsidR="73C58991" w:rsidRPr="38FE09DF">
        <w:rPr>
          <w:rFonts w:ascii="Garamond" w:eastAsia="Garamond" w:hAnsi="Garamond" w:cs="Garamond"/>
          <w:vertAlign w:val="superscript"/>
        </w:rPr>
        <w:t>3</w:t>
      </w:r>
      <w:r w:rsidR="73C58991" w:rsidRPr="38FE09DF">
        <w:rPr>
          <w:rFonts w:ascii="Garamond" w:eastAsia="Garamond" w:hAnsi="Garamond" w:cs="Garamond"/>
        </w:rPr>
        <w:t xml:space="preserve"> as unsafe for sensitive populations, and the annual trend s</w:t>
      </w:r>
      <w:r w:rsidR="0A43355F" w:rsidRPr="38FE09DF">
        <w:rPr>
          <w:rFonts w:ascii="Garamond" w:eastAsia="Garamond" w:hAnsi="Garamond" w:cs="Garamond"/>
        </w:rPr>
        <w:t xml:space="preserve">tayed </w:t>
      </w:r>
      <w:r w:rsidR="73C58991" w:rsidRPr="38FE09DF">
        <w:rPr>
          <w:rFonts w:ascii="Garamond" w:eastAsia="Garamond" w:hAnsi="Garamond" w:cs="Garamond"/>
        </w:rPr>
        <w:t>below that threshold</w:t>
      </w:r>
      <w:r w:rsidR="6169F704" w:rsidRPr="38FE09DF">
        <w:rPr>
          <w:rFonts w:ascii="Garamond" w:eastAsia="Garamond" w:hAnsi="Garamond" w:cs="Garamond"/>
        </w:rPr>
        <w:t xml:space="preserve"> (US EPA, 2024a)</w:t>
      </w:r>
      <w:r w:rsidR="73C58991" w:rsidRPr="38FE09DF">
        <w:rPr>
          <w:rFonts w:ascii="Garamond" w:eastAsia="Garamond" w:hAnsi="Garamond" w:cs="Garamond"/>
        </w:rPr>
        <w:t xml:space="preserve">. This </w:t>
      </w:r>
      <w:r w:rsidR="7FF81B0A" w:rsidRPr="38FE09DF">
        <w:rPr>
          <w:rFonts w:ascii="Garamond" w:eastAsia="Garamond" w:hAnsi="Garamond" w:cs="Garamond"/>
        </w:rPr>
        <w:t xml:space="preserve">was </w:t>
      </w:r>
      <w:r w:rsidR="73C58991" w:rsidRPr="38FE09DF">
        <w:rPr>
          <w:rFonts w:ascii="Garamond" w:eastAsia="Garamond" w:hAnsi="Garamond" w:cs="Garamond"/>
        </w:rPr>
        <w:t>corroborated by our MODIS-derived A</w:t>
      </w:r>
      <w:r w:rsidR="00CD1317">
        <w:rPr>
          <w:rFonts w:ascii="Garamond" w:eastAsia="Garamond" w:hAnsi="Garamond" w:cs="Garamond"/>
        </w:rPr>
        <w:t xml:space="preserve">ir </w:t>
      </w:r>
      <w:r w:rsidR="5A384636" w:rsidRPr="38FE09DF">
        <w:rPr>
          <w:rFonts w:ascii="Garamond" w:eastAsia="Garamond" w:hAnsi="Garamond" w:cs="Garamond"/>
        </w:rPr>
        <w:t>Q</w:t>
      </w:r>
      <w:r w:rsidR="00CD1317">
        <w:rPr>
          <w:rFonts w:ascii="Garamond" w:eastAsia="Garamond" w:hAnsi="Garamond" w:cs="Garamond"/>
        </w:rPr>
        <w:t xml:space="preserve">uality </w:t>
      </w:r>
      <w:r w:rsidR="5A384636" w:rsidRPr="38FE09DF">
        <w:rPr>
          <w:rFonts w:ascii="Garamond" w:eastAsia="Garamond" w:hAnsi="Garamond" w:cs="Garamond"/>
        </w:rPr>
        <w:t>I</w:t>
      </w:r>
      <w:r w:rsidR="00CD1317">
        <w:rPr>
          <w:rFonts w:ascii="Garamond" w:eastAsia="Garamond" w:hAnsi="Garamond" w:cs="Garamond"/>
        </w:rPr>
        <w:t>ndex</w:t>
      </w:r>
      <w:r w:rsidR="73C58991" w:rsidRPr="38FE09DF">
        <w:rPr>
          <w:rFonts w:ascii="Garamond" w:eastAsia="Garamond" w:hAnsi="Garamond" w:cs="Garamond"/>
        </w:rPr>
        <w:t xml:space="preserve"> which showed that no locations crossed the </w:t>
      </w:r>
      <w:r w:rsidR="34696DDD" w:rsidRPr="38FE09DF">
        <w:rPr>
          <w:rFonts w:ascii="Garamond" w:eastAsia="Garamond" w:hAnsi="Garamond" w:cs="Garamond"/>
        </w:rPr>
        <w:t xml:space="preserve">EPA’s </w:t>
      </w:r>
      <w:r w:rsidR="73C58991" w:rsidRPr="38FE09DF">
        <w:rPr>
          <w:rFonts w:ascii="Garamond" w:eastAsia="Garamond" w:hAnsi="Garamond" w:cs="Garamond"/>
        </w:rPr>
        <w:t>daily PM</w:t>
      </w:r>
      <w:r w:rsidR="73C58991" w:rsidRPr="38FE09DF">
        <w:rPr>
          <w:rFonts w:ascii="Garamond" w:eastAsia="Garamond" w:hAnsi="Garamond" w:cs="Garamond"/>
          <w:vertAlign w:val="subscript"/>
        </w:rPr>
        <w:t>2.5</w:t>
      </w:r>
      <w:r w:rsidR="73C58991" w:rsidRPr="38FE09DF">
        <w:rPr>
          <w:rFonts w:ascii="Garamond" w:eastAsia="Garamond" w:hAnsi="Garamond" w:cs="Garamond"/>
        </w:rPr>
        <w:t xml:space="preserve"> threshold of 35.4 µg/m</w:t>
      </w:r>
      <w:r w:rsidR="73C58991" w:rsidRPr="38FE09DF">
        <w:rPr>
          <w:rFonts w:ascii="Garamond" w:eastAsia="Garamond" w:hAnsi="Garamond" w:cs="Garamond"/>
          <w:vertAlign w:val="superscript"/>
        </w:rPr>
        <w:t>3</w:t>
      </w:r>
      <w:r w:rsidR="73C58991" w:rsidRPr="38FE09DF">
        <w:rPr>
          <w:rFonts w:ascii="Garamond" w:eastAsia="Garamond" w:hAnsi="Garamond" w:cs="Garamond"/>
        </w:rPr>
        <w:t>. Finally</w:t>
      </w:r>
      <w:r w:rsidR="7B355FFE" w:rsidRPr="38FE09DF">
        <w:rPr>
          <w:rFonts w:ascii="Garamond" w:eastAsia="Garamond" w:hAnsi="Garamond" w:cs="Garamond"/>
        </w:rPr>
        <w:t>, the seasonality in PM</w:t>
      </w:r>
      <w:r w:rsidR="7B355FFE" w:rsidRPr="38FE09DF">
        <w:rPr>
          <w:rFonts w:ascii="Garamond" w:eastAsia="Garamond" w:hAnsi="Garamond" w:cs="Garamond"/>
          <w:vertAlign w:val="subscript"/>
        </w:rPr>
        <w:t>2.5</w:t>
      </w:r>
      <w:r w:rsidR="7B355FFE" w:rsidRPr="38FE09DF">
        <w:rPr>
          <w:rFonts w:ascii="Garamond" w:eastAsia="Garamond" w:hAnsi="Garamond" w:cs="Garamond"/>
        </w:rPr>
        <w:t xml:space="preserve"> readings </w:t>
      </w:r>
      <w:r w:rsidR="5DBD162A" w:rsidRPr="38FE09DF">
        <w:rPr>
          <w:rFonts w:ascii="Garamond" w:eastAsia="Garamond" w:hAnsi="Garamond" w:cs="Garamond"/>
        </w:rPr>
        <w:t xml:space="preserve">was </w:t>
      </w:r>
      <w:r w:rsidR="7B355FFE" w:rsidRPr="38FE09DF">
        <w:rPr>
          <w:rFonts w:ascii="Garamond" w:eastAsia="Garamond" w:hAnsi="Garamond" w:cs="Garamond"/>
        </w:rPr>
        <w:t>much less regular, with the highest values in the late summer and late fall while the winter and spring months ha</w:t>
      </w:r>
      <w:r w:rsidR="3C9CBBDF" w:rsidRPr="38FE09DF">
        <w:rPr>
          <w:rFonts w:ascii="Garamond" w:eastAsia="Garamond" w:hAnsi="Garamond" w:cs="Garamond"/>
        </w:rPr>
        <w:t>d</w:t>
      </w:r>
      <w:r w:rsidR="7B355FFE" w:rsidRPr="38FE09DF">
        <w:rPr>
          <w:rFonts w:ascii="Garamond" w:eastAsia="Garamond" w:hAnsi="Garamond" w:cs="Garamond"/>
        </w:rPr>
        <w:t xml:space="preserve"> low readings</w:t>
      </w:r>
      <w:r w:rsidR="147833F6" w:rsidRPr="38FE09DF">
        <w:rPr>
          <w:rFonts w:ascii="Garamond" w:eastAsia="Garamond" w:hAnsi="Garamond" w:cs="Garamond"/>
        </w:rPr>
        <w:t xml:space="preserve"> (Table A</w:t>
      </w:r>
      <w:r w:rsidR="02150E76" w:rsidRPr="38FE09DF">
        <w:rPr>
          <w:rFonts w:ascii="Garamond" w:eastAsia="Garamond" w:hAnsi="Garamond" w:cs="Garamond"/>
        </w:rPr>
        <w:t>1</w:t>
      </w:r>
      <w:r w:rsidR="147833F6" w:rsidRPr="38FE09DF">
        <w:rPr>
          <w:rFonts w:ascii="Garamond" w:eastAsia="Garamond" w:hAnsi="Garamond" w:cs="Garamond"/>
        </w:rPr>
        <w:t>)</w:t>
      </w:r>
      <w:r w:rsidR="7B355FFE" w:rsidRPr="38FE09DF">
        <w:rPr>
          <w:rFonts w:ascii="Garamond" w:eastAsia="Garamond" w:hAnsi="Garamond" w:cs="Garamond"/>
        </w:rPr>
        <w:t xml:space="preserve">. Despite this difference, </w:t>
      </w:r>
      <w:r w:rsidR="6716BB45" w:rsidRPr="38FE09DF">
        <w:rPr>
          <w:rFonts w:ascii="Garamond" w:eastAsia="Garamond" w:hAnsi="Garamond" w:cs="Garamond"/>
        </w:rPr>
        <w:t xml:space="preserve">accounting for </w:t>
      </w:r>
      <w:r w:rsidR="7B355FFE" w:rsidRPr="38FE09DF">
        <w:rPr>
          <w:rFonts w:ascii="Garamond" w:eastAsia="Garamond" w:hAnsi="Garamond" w:cs="Garamond"/>
        </w:rPr>
        <w:t xml:space="preserve">seasonality had a </w:t>
      </w:r>
      <w:r w:rsidR="1993A218" w:rsidRPr="38FE09DF">
        <w:rPr>
          <w:rFonts w:ascii="Garamond" w:eastAsia="Garamond" w:hAnsi="Garamond" w:cs="Garamond"/>
        </w:rPr>
        <w:t xml:space="preserve">minimal </w:t>
      </w:r>
      <w:r w:rsidR="7B355FFE" w:rsidRPr="38FE09DF">
        <w:rPr>
          <w:rFonts w:ascii="Garamond" w:eastAsia="Garamond" w:hAnsi="Garamond" w:cs="Garamond"/>
        </w:rPr>
        <w:t xml:space="preserve">effect on our </w:t>
      </w:r>
      <w:r w:rsidR="4067BF94" w:rsidRPr="38FE09DF">
        <w:rPr>
          <w:rFonts w:ascii="Garamond" w:eastAsia="Garamond" w:hAnsi="Garamond" w:cs="Garamond"/>
        </w:rPr>
        <w:t xml:space="preserve">MODIS </w:t>
      </w:r>
      <w:r w:rsidR="7B355FFE" w:rsidRPr="38FE09DF">
        <w:rPr>
          <w:rFonts w:ascii="Garamond" w:eastAsia="Garamond" w:hAnsi="Garamond" w:cs="Garamond"/>
        </w:rPr>
        <w:t>AOD to</w:t>
      </w:r>
      <w:r w:rsidR="03003BF9" w:rsidRPr="38FE09DF">
        <w:rPr>
          <w:rFonts w:ascii="Garamond" w:eastAsia="Garamond" w:hAnsi="Garamond" w:cs="Garamond"/>
        </w:rPr>
        <w:t xml:space="preserve"> EPA</w:t>
      </w:r>
      <w:r w:rsidR="7B355FFE" w:rsidRPr="38FE09DF">
        <w:rPr>
          <w:rFonts w:ascii="Garamond" w:eastAsia="Garamond" w:hAnsi="Garamond" w:cs="Garamond"/>
        </w:rPr>
        <w:t xml:space="preserve"> PM</w:t>
      </w:r>
      <w:r w:rsidR="7B355FFE" w:rsidRPr="38FE09DF">
        <w:rPr>
          <w:rFonts w:ascii="Garamond" w:eastAsia="Garamond" w:hAnsi="Garamond" w:cs="Garamond"/>
          <w:vertAlign w:val="subscript"/>
        </w:rPr>
        <w:t>2.5</w:t>
      </w:r>
      <w:r w:rsidR="7B355FFE" w:rsidRPr="38FE09DF">
        <w:rPr>
          <w:rFonts w:ascii="Garamond" w:eastAsia="Garamond" w:hAnsi="Garamond" w:cs="Garamond"/>
        </w:rPr>
        <w:t xml:space="preserve"> correlations,</w:t>
      </w:r>
      <w:r w:rsidR="21B069AD" w:rsidRPr="38FE09DF">
        <w:rPr>
          <w:rFonts w:ascii="Garamond" w:eastAsia="Garamond" w:hAnsi="Garamond" w:cs="Garamond"/>
        </w:rPr>
        <w:t xml:space="preserve"> </w:t>
      </w:r>
      <w:r w:rsidR="7B355FFE" w:rsidRPr="38FE09DF">
        <w:rPr>
          <w:rFonts w:ascii="Garamond" w:eastAsia="Garamond" w:hAnsi="Garamond" w:cs="Garamond"/>
        </w:rPr>
        <w:t>increasing the R</w:t>
      </w:r>
      <w:r w:rsidR="7B355FFE" w:rsidRPr="38FE09DF">
        <w:rPr>
          <w:rFonts w:ascii="Garamond" w:eastAsia="Garamond" w:hAnsi="Garamond" w:cs="Garamond"/>
          <w:vertAlign w:val="superscript"/>
        </w:rPr>
        <w:t>2</w:t>
      </w:r>
      <w:r w:rsidR="7B355FFE" w:rsidRPr="38FE09DF">
        <w:rPr>
          <w:rFonts w:ascii="Garamond" w:eastAsia="Garamond" w:hAnsi="Garamond" w:cs="Garamond"/>
        </w:rPr>
        <w:t xml:space="preserve"> value from 0.32 to 0.3</w:t>
      </w:r>
      <w:r w:rsidR="1912A9E0" w:rsidRPr="38FE09DF">
        <w:rPr>
          <w:rFonts w:ascii="Garamond" w:eastAsia="Garamond" w:hAnsi="Garamond" w:cs="Garamond"/>
        </w:rPr>
        <w:t>4</w:t>
      </w:r>
      <w:r w:rsidR="7B355FFE" w:rsidRPr="38FE09DF">
        <w:rPr>
          <w:rFonts w:ascii="Garamond" w:eastAsia="Garamond" w:hAnsi="Garamond" w:cs="Garamond"/>
        </w:rPr>
        <w:t>.</w:t>
      </w:r>
      <w:r w:rsidR="415F9E39" w:rsidRPr="38FE09DF">
        <w:rPr>
          <w:rFonts w:ascii="Garamond" w:eastAsia="Garamond" w:hAnsi="Garamond" w:cs="Garamond"/>
        </w:rPr>
        <w:t xml:space="preserve"> </w:t>
      </w:r>
    </w:p>
    <w:p w14:paraId="35838080" w14:textId="709BE193" w:rsidR="1103C17E" w:rsidRDefault="1103C17E" w:rsidP="00384EE6">
      <w:pPr>
        <w:pStyle w:val="NoSpacing"/>
        <w:rPr>
          <w:rFonts w:ascii="Garamond" w:eastAsia="Garamond" w:hAnsi="Garamond" w:cs="Garamond"/>
          <w:highlight w:val="yellow"/>
        </w:rPr>
      </w:pPr>
    </w:p>
    <w:p w14:paraId="49FA2A75" w14:textId="5C830054" w:rsidR="19518D80" w:rsidRDefault="19518D80" w:rsidP="00384EE6">
      <w:pPr>
        <w:spacing w:after="0" w:line="240" w:lineRule="auto"/>
        <w:jc w:val="center"/>
        <w:rPr>
          <w:highlight w:val="yellow"/>
        </w:rPr>
      </w:pPr>
      <w:r>
        <w:rPr>
          <w:noProof/>
        </w:rPr>
        <w:lastRenderedPageBreak/>
        <w:drawing>
          <wp:inline distT="0" distB="0" distL="0" distR="0" wp14:anchorId="4632BD2F" wp14:editId="7570E38D">
            <wp:extent cx="4554818" cy="2233613"/>
            <wp:effectExtent l="0" t="0" r="0" b="0"/>
            <wp:docPr id="2074583674" name="Picture 207458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9658" cy="2235986"/>
                    </a:xfrm>
                    <a:prstGeom prst="rect">
                      <a:avLst/>
                    </a:prstGeom>
                  </pic:spPr>
                </pic:pic>
              </a:graphicData>
            </a:graphic>
          </wp:inline>
        </w:drawing>
      </w:r>
    </w:p>
    <w:p w14:paraId="56323202" w14:textId="179E333F" w:rsidR="3BB4A485" w:rsidRDefault="3BB4A485" w:rsidP="00384EE6">
      <w:pPr>
        <w:pStyle w:val="NoSpacing"/>
        <w:jc w:val="center"/>
        <w:rPr>
          <w:rFonts w:ascii="Garamond" w:eastAsia="Garamond" w:hAnsi="Garamond" w:cs="Garamond"/>
        </w:rPr>
      </w:pPr>
      <w:r w:rsidRPr="1103C17E">
        <w:rPr>
          <w:rFonts w:ascii="Garamond" w:eastAsia="Garamond" w:hAnsi="Garamond" w:cs="Garamond"/>
          <w:i/>
          <w:iCs/>
        </w:rPr>
        <w:t xml:space="preserve">Figure </w:t>
      </w:r>
      <w:r w:rsidR="279B24B7" w:rsidRPr="1103C17E">
        <w:rPr>
          <w:rFonts w:ascii="Garamond" w:eastAsia="Garamond" w:hAnsi="Garamond" w:cs="Garamond"/>
          <w:i/>
          <w:iCs/>
        </w:rPr>
        <w:t>6</w:t>
      </w:r>
      <w:r w:rsidRPr="1103C17E">
        <w:rPr>
          <w:rFonts w:ascii="Garamond" w:eastAsia="Garamond" w:hAnsi="Garamond" w:cs="Garamond"/>
          <w:i/>
          <w:iCs/>
        </w:rPr>
        <w:t xml:space="preserve">. </w:t>
      </w:r>
      <w:r w:rsidR="66F7680A" w:rsidRPr="1103C17E">
        <w:rPr>
          <w:rFonts w:ascii="Garamond" w:eastAsia="Garamond" w:hAnsi="Garamond" w:cs="Garamond"/>
        </w:rPr>
        <w:t>Daily PM</w:t>
      </w:r>
      <w:r w:rsidR="66F7680A" w:rsidRPr="1103C17E">
        <w:rPr>
          <w:rFonts w:ascii="Garamond" w:eastAsia="Garamond" w:hAnsi="Garamond" w:cs="Garamond"/>
          <w:vertAlign w:val="subscript"/>
        </w:rPr>
        <w:t>2.5</w:t>
      </w:r>
      <w:r w:rsidR="66F7680A" w:rsidRPr="1103C17E">
        <w:rPr>
          <w:rFonts w:ascii="Garamond" w:eastAsia="Garamond" w:hAnsi="Garamond" w:cs="Garamond"/>
        </w:rPr>
        <w:t xml:space="preserve"> </w:t>
      </w:r>
      <w:r w:rsidR="6BA16A74" w:rsidRPr="1103C17E">
        <w:rPr>
          <w:rFonts w:ascii="Garamond" w:eastAsia="Garamond" w:hAnsi="Garamond" w:cs="Garamond"/>
        </w:rPr>
        <w:t xml:space="preserve">closely followed MODIS AOD in annual trends but </w:t>
      </w:r>
      <w:r w:rsidR="33ED0FAB" w:rsidRPr="1103C17E">
        <w:rPr>
          <w:rFonts w:ascii="Garamond" w:eastAsia="Garamond" w:hAnsi="Garamond" w:cs="Garamond"/>
        </w:rPr>
        <w:t xml:space="preserve">exhibited </w:t>
      </w:r>
      <w:r w:rsidR="6BA16A74" w:rsidRPr="1103C17E">
        <w:rPr>
          <w:rFonts w:ascii="Garamond" w:eastAsia="Garamond" w:hAnsi="Garamond" w:cs="Garamond"/>
        </w:rPr>
        <w:t>different seasonality. The monitor</w:t>
      </w:r>
      <w:r w:rsidR="14A90F71" w:rsidRPr="1103C17E">
        <w:rPr>
          <w:rFonts w:ascii="Garamond" w:eastAsia="Garamond" w:hAnsi="Garamond" w:cs="Garamond"/>
        </w:rPr>
        <w:t xml:space="preserve"> </w:t>
      </w:r>
      <w:r w:rsidR="6BA16A74" w:rsidRPr="1103C17E">
        <w:rPr>
          <w:rFonts w:ascii="Garamond" w:eastAsia="Garamond" w:hAnsi="Garamond" w:cs="Garamond"/>
        </w:rPr>
        <w:t>changed from intermittent</w:t>
      </w:r>
      <w:r w:rsidR="09FD4F70" w:rsidRPr="1103C17E">
        <w:rPr>
          <w:rFonts w:ascii="Garamond" w:eastAsia="Garamond" w:hAnsi="Garamond" w:cs="Garamond"/>
        </w:rPr>
        <w:t xml:space="preserve"> </w:t>
      </w:r>
      <w:r w:rsidR="6BA16A74" w:rsidRPr="1103C17E">
        <w:rPr>
          <w:rFonts w:ascii="Garamond" w:eastAsia="Garamond" w:hAnsi="Garamond" w:cs="Garamond"/>
        </w:rPr>
        <w:t>daily values to consistent</w:t>
      </w:r>
      <w:r w:rsidR="5133E211" w:rsidRPr="1103C17E">
        <w:rPr>
          <w:rFonts w:ascii="Garamond" w:eastAsia="Garamond" w:hAnsi="Garamond" w:cs="Garamond"/>
        </w:rPr>
        <w:t xml:space="preserve"> </w:t>
      </w:r>
      <w:r w:rsidR="6BA16A74" w:rsidRPr="1103C17E">
        <w:rPr>
          <w:rFonts w:ascii="Garamond" w:eastAsia="Garamond" w:hAnsi="Garamond" w:cs="Garamond"/>
        </w:rPr>
        <w:t xml:space="preserve">hourly values in late 2017, indicated by the vertical dotted line. Parts of the </w:t>
      </w:r>
      <w:r w:rsidR="07F7E508" w:rsidRPr="1103C17E">
        <w:rPr>
          <w:rFonts w:ascii="Garamond" w:eastAsia="Garamond" w:hAnsi="Garamond" w:cs="Garamond"/>
        </w:rPr>
        <w:t xml:space="preserve">annual trendline </w:t>
      </w:r>
      <w:r w:rsidR="6BA16A74" w:rsidRPr="1103C17E">
        <w:rPr>
          <w:rFonts w:ascii="Garamond" w:eastAsia="Garamond" w:hAnsi="Garamond" w:cs="Garamond"/>
        </w:rPr>
        <w:t>in solid black were wholly produced by the new, better data.</w:t>
      </w:r>
    </w:p>
    <w:p w14:paraId="2D038B9C" w14:textId="39A5D4BA" w:rsidR="1103C17E" w:rsidRDefault="1103C17E" w:rsidP="00384EE6">
      <w:pPr>
        <w:pStyle w:val="NoSpacing"/>
        <w:jc w:val="center"/>
        <w:rPr>
          <w:rFonts w:ascii="Garamond" w:eastAsia="Garamond" w:hAnsi="Garamond" w:cs="Garamond"/>
        </w:rPr>
      </w:pPr>
    </w:p>
    <w:p w14:paraId="361AF4B2" w14:textId="738C54E3" w:rsidR="75551030" w:rsidRPr="001139A1" w:rsidRDefault="5E7B73A8" w:rsidP="00384EE6">
      <w:pPr>
        <w:pStyle w:val="NoSpacing"/>
        <w:rPr>
          <w:rFonts w:ascii="Garamond" w:eastAsia="Times New Roman" w:hAnsi="Garamond" w:cs="Arial"/>
          <w:i/>
          <w:iCs/>
        </w:rPr>
      </w:pPr>
      <w:r w:rsidRPr="1103C17E">
        <w:rPr>
          <w:rFonts w:ascii="Garamond" w:hAnsi="Garamond"/>
          <w:i/>
          <w:iCs/>
        </w:rPr>
        <w:t>4.1.</w:t>
      </w:r>
      <w:r w:rsidR="1F91E00E" w:rsidRPr="1103C17E">
        <w:rPr>
          <w:rFonts w:ascii="Garamond" w:hAnsi="Garamond"/>
          <w:i/>
          <w:iCs/>
        </w:rPr>
        <w:t>3</w:t>
      </w:r>
      <w:r w:rsidRPr="1103C17E">
        <w:rPr>
          <w:rFonts w:ascii="Garamond" w:hAnsi="Garamond"/>
          <w:i/>
          <w:iCs/>
        </w:rPr>
        <w:t xml:space="preserve"> CALIPSO CALIOP-Derived PM</w:t>
      </w:r>
      <w:r w:rsidRPr="1103C17E">
        <w:rPr>
          <w:rFonts w:ascii="Garamond" w:eastAsia="Times New Roman" w:hAnsi="Garamond" w:cs="Arial"/>
          <w:i/>
          <w:iCs/>
          <w:vertAlign w:val="subscript"/>
        </w:rPr>
        <w:t>2.5</w:t>
      </w:r>
      <w:r w:rsidR="1B075F79" w:rsidRPr="1103C17E">
        <w:rPr>
          <w:rFonts w:ascii="Garamond" w:eastAsia="Times New Roman" w:hAnsi="Garamond" w:cs="Arial"/>
          <w:i/>
          <w:iCs/>
          <w:vertAlign w:val="subscript"/>
        </w:rPr>
        <w:t xml:space="preserve"> </w:t>
      </w:r>
      <w:r w:rsidR="1B075F79" w:rsidRPr="1103C17E">
        <w:rPr>
          <w:rFonts w:ascii="Garamond" w:eastAsia="Times New Roman" w:hAnsi="Garamond" w:cs="Arial"/>
          <w:i/>
          <w:iCs/>
        </w:rPr>
        <w:t>Results</w:t>
      </w:r>
    </w:p>
    <w:p w14:paraId="59240BEC" w14:textId="16443D1C" w:rsidR="75551030" w:rsidRDefault="55EB6652" w:rsidP="00384EE6">
      <w:pPr>
        <w:spacing w:after="0" w:line="240" w:lineRule="auto"/>
        <w:rPr>
          <w:rFonts w:ascii="Garamond" w:hAnsi="Garamond" w:cs="Arial"/>
        </w:rPr>
      </w:pPr>
      <w:r w:rsidRPr="6E5191BE">
        <w:rPr>
          <w:rFonts w:ascii="Garamond" w:hAnsi="Garamond" w:cs="Arial"/>
        </w:rPr>
        <w:t>Next, we produced a map of relative CALIPSO-derived PM</w:t>
      </w:r>
      <w:r w:rsidRPr="6E5191BE">
        <w:rPr>
          <w:rFonts w:ascii="Garamond" w:hAnsi="Garamond" w:cs="Arial"/>
          <w:vertAlign w:val="subscript"/>
        </w:rPr>
        <w:t>2.5</w:t>
      </w:r>
      <w:r w:rsidRPr="6E5191BE">
        <w:rPr>
          <w:rFonts w:ascii="Garamond" w:hAnsi="Garamond" w:cs="Arial"/>
        </w:rPr>
        <w:t xml:space="preserve"> concentration (Figure 7). Here we saw a somewhat similar pattern to MODIS AOD: higher concentrations along the James River and lower concentrations near the Great Dismal Swamp (Figure 8). However, CALIPSO and MODIS disagree</w:t>
      </w:r>
      <w:r w:rsidR="69E1C9D0" w:rsidRPr="6E5191BE">
        <w:rPr>
          <w:rFonts w:ascii="Garamond" w:hAnsi="Garamond" w:cs="Arial"/>
        </w:rPr>
        <w:t>d</w:t>
      </w:r>
      <w:r w:rsidRPr="6E5191BE">
        <w:rPr>
          <w:rFonts w:ascii="Garamond" w:hAnsi="Garamond" w:cs="Arial"/>
        </w:rPr>
        <w:t xml:space="preserve"> on concentrations in Virginia Beach, with MODIS detecting high AOD </w:t>
      </w:r>
      <w:r w:rsidR="1BADB9A7" w:rsidRPr="6E5191BE">
        <w:rPr>
          <w:rFonts w:ascii="Garamond" w:hAnsi="Garamond" w:cs="Arial"/>
        </w:rPr>
        <w:t xml:space="preserve">and </w:t>
      </w:r>
      <w:r w:rsidRPr="6E5191BE">
        <w:rPr>
          <w:rFonts w:ascii="Garamond" w:hAnsi="Garamond" w:cs="Arial"/>
        </w:rPr>
        <w:t>CALIPSO detect</w:t>
      </w:r>
      <w:r w:rsidR="42FFE619" w:rsidRPr="6E5191BE">
        <w:rPr>
          <w:rFonts w:ascii="Garamond" w:hAnsi="Garamond" w:cs="Arial"/>
        </w:rPr>
        <w:t>ing</w:t>
      </w:r>
      <w:r w:rsidRPr="6E5191BE">
        <w:rPr>
          <w:rFonts w:ascii="Garamond" w:hAnsi="Garamond" w:cs="Arial"/>
        </w:rPr>
        <w:t xml:space="preserve"> below-average PM</w:t>
      </w:r>
      <w:r w:rsidRPr="6E5191BE">
        <w:rPr>
          <w:rFonts w:ascii="Garamond" w:hAnsi="Garamond" w:cs="Arial"/>
          <w:vertAlign w:val="subscript"/>
        </w:rPr>
        <w:t>2.5</w:t>
      </w:r>
      <w:r w:rsidRPr="6E5191BE">
        <w:rPr>
          <w:rFonts w:ascii="Garamond" w:hAnsi="Garamond" w:cs="Arial"/>
        </w:rPr>
        <w:t>. Still, the level of agreement l</w:t>
      </w:r>
      <w:r w:rsidR="20D9877B" w:rsidRPr="6E5191BE">
        <w:rPr>
          <w:rFonts w:ascii="Garamond" w:hAnsi="Garamond" w:cs="Arial"/>
        </w:rPr>
        <w:t xml:space="preserve">ends </w:t>
      </w:r>
      <w:r w:rsidRPr="6E5191BE">
        <w:rPr>
          <w:rFonts w:ascii="Garamond" w:hAnsi="Garamond" w:cs="Arial"/>
        </w:rPr>
        <w:t>credence to the validity of patterns detected by MODI</w:t>
      </w:r>
      <w:r w:rsidR="1A2AB703" w:rsidRPr="6E5191BE">
        <w:rPr>
          <w:rFonts w:ascii="Garamond" w:hAnsi="Garamond" w:cs="Arial"/>
        </w:rPr>
        <w:t>S</w:t>
      </w:r>
      <w:r w:rsidRPr="6E5191BE">
        <w:rPr>
          <w:rFonts w:ascii="Garamond" w:hAnsi="Garamond" w:cs="Arial"/>
        </w:rPr>
        <w:t xml:space="preserve">. </w:t>
      </w:r>
    </w:p>
    <w:p w14:paraId="72C033FD" w14:textId="77777777" w:rsidR="001139A1" w:rsidRDefault="001139A1" w:rsidP="00384EE6">
      <w:pPr>
        <w:spacing w:after="0" w:line="240" w:lineRule="auto"/>
        <w:rPr>
          <w:rFonts w:ascii="Garamond" w:hAnsi="Garamond" w:cs="Arial"/>
        </w:rPr>
      </w:pPr>
    </w:p>
    <w:p w14:paraId="16740EF9" w14:textId="77777777" w:rsidR="001139A1" w:rsidRDefault="001139A1" w:rsidP="00384EE6">
      <w:pPr>
        <w:pStyle w:val="NoSpacing"/>
        <w:jc w:val="center"/>
      </w:pPr>
      <w:r>
        <w:rPr>
          <w:noProof/>
        </w:rPr>
        <w:drawing>
          <wp:inline distT="0" distB="0" distL="0" distR="0" wp14:anchorId="2A81F4A7" wp14:editId="16AD16AA">
            <wp:extent cx="5052062" cy="2509838"/>
            <wp:effectExtent l="0" t="0" r="0" b="5080"/>
            <wp:docPr id="2108341801" name="Picture 210834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64761" cy="2516147"/>
                    </a:xfrm>
                    <a:prstGeom prst="rect">
                      <a:avLst/>
                    </a:prstGeom>
                  </pic:spPr>
                </pic:pic>
              </a:graphicData>
            </a:graphic>
          </wp:inline>
        </w:drawing>
      </w:r>
    </w:p>
    <w:p w14:paraId="7D6F1B94" w14:textId="77777777" w:rsidR="001139A1" w:rsidRDefault="001139A1" w:rsidP="00384EE6">
      <w:pPr>
        <w:spacing w:after="0" w:line="240" w:lineRule="auto"/>
        <w:jc w:val="center"/>
        <w:rPr>
          <w:rFonts w:ascii="Garamond" w:hAnsi="Garamond" w:cs="Arial"/>
        </w:rPr>
      </w:pPr>
      <w:r w:rsidRPr="1103C17E">
        <w:rPr>
          <w:rFonts w:ascii="Garamond" w:hAnsi="Garamond" w:cs="Arial"/>
          <w:i/>
          <w:iCs/>
        </w:rPr>
        <w:t>Figure 7</w:t>
      </w:r>
      <w:r w:rsidRPr="1103C17E">
        <w:rPr>
          <w:rFonts w:ascii="Garamond" w:hAnsi="Garamond" w:cs="Arial"/>
        </w:rPr>
        <w:t>. Interpolated relative CALIPSO-derived PM</w:t>
      </w:r>
      <w:r w:rsidRPr="1103C17E">
        <w:rPr>
          <w:rFonts w:ascii="Garamond" w:hAnsi="Garamond" w:cs="Arial"/>
          <w:vertAlign w:val="subscript"/>
        </w:rPr>
        <w:t>2.5</w:t>
      </w:r>
      <w:r w:rsidRPr="1103C17E">
        <w:rPr>
          <w:rFonts w:ascii="Garamond" w:hAnsi="Garamond" w:cs="Arial"/>
        </w:rPr>
        <w:t xml:space="preserve"> values show higher relative PM</w:t>
      </w:r>
      <w:r w:rsidRPr="1103C17E">
        <w:rPr>
          <w:rFonts w:ascii="Garamond" w:hAnsi="Garamond" w:cs="Arial"/>
          <w:vertAlign w:val="subscript"/>
        </w:rPr>
        <w:t>2.5</w:t>
      </w:r>
      <w:r w:rsidRPr="1103C17E">
        <w:rPr>
          <w:rFonts w:ascii="Garamond" w:hAnsi="Garamond" w:cs="Arial"/>
        </w:rPr>
        <w:t xml:space="preserve"> in Newport News, while the lowest are in rural areas adjacent to the Great Dismal Swamp.</w:t>
      </w:r>
    </w:p>
    <w:p w14:paraId="4DB5D5C2" w14:textId="51BECD27" w:rsidR="75551030" w:rsidRDefault="75551030" w:rsidP="00384EE6">
      <w:pPr>
        <w:spacing w:after="0" w:line="240" w:lineRule="auto"/>
        <w:rPr>
          <w:rFonts w:ascii="Garamond" w:hAnsi="Garamond" w:cs="Arial"/>
          <w:highlight w:val="yellow"/>
        </w:rPr>
      </w:pPr>
    </w:p>
    <w:p w14:paraId="6FE7B03E" w14:textId="77777777" w:rsidR="001139A1" w:rsidRDefault="001139A1" w:rsidP="00384EE6">
      <w:pPr>
        <w:pStyle w:val="NoSpacing"/>
        <w:jc w:val="center"/>
      </w:pPr>
      <w:r>
        <w:rPr>
          <w:noProof/>
        </w:rPr>
        <w:lastRenderedPageBreak/>
        <w:drawing>
          <wp:inline distT="0" distB="0" distL="0" distR="0" wp14:anchorId="56DF443D" wp14:editId="4E49B3CC">
            <wp:extent cx="4781550" cy="2153230"/>
            <wp:effectExtent l="0" t="0" r="0" b="0"/>
            <wp:docPr id="1216763388" name="Picture 121676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550" cy="2153230"/>
                    </a:xfrm>
                    <a:prstGeom prst="rect">
                      <a:avLst/>
                    </a:prstGeom>
                  </pic:spPr>
                </pic:pic>
              </a:graphicData>
            </a:graphic>
          </wp:inline>
        </w:drawing>
      </w:r>
    </w:p>
    <w:p w14:paraId="266135B5" w14:textId="77777777" w:rsidR="001139A1" w:rsidRDefault="001139A1" w:rsidP="00384EE6">
      <w:pPr>
        <w:spacing w:after="0" w:line="240" w:lineRule="auto"/>
        <w:jc w:val="center"/>
        <w:rPr>
          <w:rFonts w:ascii="Garamond" w:hAnsi="Garamond" w:cs="Arial"/>
          <w:i/>
          <w:iCs/>
        </w:rPr>
      </w:pPr>
      <w:r w:rsidRPr="38FE09DF">
        <w:rPr>
          <w:rFonts w:ascii="Garamond" w:hAnsi="Garamond" w:cs="Arial"/>
        </w:rPr>
        <w:t>[True Color Basemap: Earthstar Geographics]</w:t>
      </w:r>
    </w:p>
    <w:p w14:paraId="7A562BE7" w14:textId="77777777" w:rsidR="001139A1" w:rsidRDefault="001139A1" w:rsidP="00384EE6">
      <w:pPr>
        <w:spacing w:after="0" w:line="240" w:lineRule="auto"/>
        <w:jc w:val="center"/>
        <w:rPr>
          <w:rFonts w:ascii="Garamond" w:hAnsi="Garamond" w:cs="Arial"/>
        </w:rPr>
      </w:pPr>
      <w:r w:rsidRPr="38FE09DF">
        <w:rPr>
          <w:rFonts w:ascii="Garamond" w:hAnsi="Garamond" w:cs="Arial"/>
          <w:i/>
          <w:iCs/>
        </w:rPr>
        <w:t>Figure 8</w:t>
      </w:r>
      <w:r w:rsidRPr="38FE09DF">
        <w:rPr>
          <w:rFonts w:ascii="Garamond" w:hAnsi="Garamond" w:cs="Arial"/>
        </w:rPr>
        <w:t>. Spatial patterns of interpolated relative CALIPSO-derived PM</w:t>
      </w:r>
      <w:r w:rsidRPr="38FE09DF">
        <w:rPr>
          <w:rFonts w:ascii="Garamond" w:hAnsi="Garamond" w:cs="Arial"/>
          <w:vertAlign w:val="subscript"/>
        </w:rPr>
        <w:t>2.5</w:t>
      </w:r>
      <w:r w:rsidRPr="38FE09DF">
        <w:rPr>
          <w:rFonts w:ascii="Garamond" w:hAnsi="Garamond" w:cs="Arial"/>
        </w:rPr>
        <w:t xml:space="preserve"> distribution somewhat align with those of MODIS AOD, lending credence to the datasets’ validity. </w:t>
      </w:r>
    </w:p>
    <w:p w14:paraId="0ED080BE" w14:textId="77777777" w:rsidR="001139A1" w:rsidRDefault="001139A1" w:rsidP="00384EE6">
      <w:pPr>
        <w:spacing w:after="0" w:line="240" w:lineRule="auto"/>
        <w:rPr>
          <w:rFonts w:ascii="Garamond" w:hAnsi="Garamond" w:cs="Arial"/>
          <w:highlight w:val="yellow"/>
        </w:rPr>
      </w:pPr>
    </w:p>
    <w:p w14:paraId="4B6C21EF" w14:textId="2BAFC3AE" w:rsidR="7EE44FD4" w:rsidRDefault="55EB6652" w:rsidP="00384EE6">
      <w:pPr>
        <w:spacing w:after="0" w:line="240" w:lineRule="auto"/>
        <w:rPr>
          <w:rFonts w:ascii="Garamond" w:hAnsi="Garamond" w:cs="Arial"/>
        </w:rPr>
      </w:pPr>
      <w:r w:rsidRPr="2A7EB844">
        <w:rPr>
          <w:rFonts w:ascii="Garamond" w:hAnsi="Garamond" w:cs="Arial"/>
        </w:rPr>
        <w:t xml:space="preserve">While ideally, we could </w:t>
      </w:r>
      <w:r w:rsidR="46E8906A" w:rsidRPr="2A7EB844">
        <w:rPr>
          <w:rFonts w:ascii="Garamond" w:hAnsi="Garamond" w:cs="Arial"/>
        </w:rPr>
        <w:t xml:space="preserve">have </w:t>
      </w:r>
      <w:r w:rsidR="61567B1C" w:rsidRPr="2A7EB844">
        <w:rPr>
          <w:rFonts w:ascii="Garamond" w:hAnsi="Garamond" w:cs="Arial"/>
        </w:rPr>
        <w:t>used</w:t>
      </w:r>
      <w:r w:rsidRPr="2A7EB844">
        <w:rPr>
          <w:rFonts w:ascii="Garamond" w:hAnsi="Garamond" w:cs="Arial"/>
        </w:rPr>
        <w:t xml:space="preserve"> </w:t>
      </w:r>
      <w:r w:rsidR="0502D4CC" w:rsidRPr="2A7EB844">
        <w:rPr>
          <w:rFonts w:ascii="Garamond" w:hAnsi="Garamond" w:cs="Arial"/>
        </w:rPr>
        <w:t>CALIPSO PM</w:t>
      </w:r>
      <w:r w:rsidR="0502D4CC" w:rsidRPr="2A7EB844">
        <w:rPr>
          <w:rFonts w:ascii="Garamond" w:hAnsi="Garamond" w:cs="Arial"/>
          <w:vertAlign w:val="subscript"/>
        </w:rPr>
        <w:t>2.5</w:t>
      </w:r>
      <w:r w:rsidR="0502D4CC" w:rsidRPr="2A7EB844">
        <w:rPr>
          <w:rFonts w:ascii="Garamond" w:hAnsi="Garamond" w:cs="Arial"/>
        </w:rPr>
        <w:t xml:space="preserve"> instead </w:t>
      </w:r>
      <w:r w:rsidRPr="2A7EB844">
        <w:rPr>
          <w:rFonts w:ascii="Garamond" w:hAnsi="Garamond" w:cs="Arial"/>
        </w:rPr>
        <w:t xml:space="preserve">of MODIS AOD, there </w:t>
      </w:r>
      <w:r w:rsidR="34211577" w:rsidRPr="2A7EB844">
        <w:rPr>
          <w:rFonts w:ascii="Garamond" w:hAnsi="Garamond" w:cs="Arial"/>
        </w:rPr>
        <w:t xml:space="preserve">were </w:t>
      </w:r>
      <w:r w:rsidRPr="2A7EB844">
        <w:rPr>
          <w:rFonts w:ascii="Garamond" w:hAnsi="Garamond" w:cs="Arial"/>
        </w:rPr>
        <w:t>two m</w:t>
      </w:r>
      <w:r w:rsidR="6D09CDE2" w:rsidRPr="2A7EB844">
        <w:rPr>
          <w:rFonts w:ascii="Garamond" w:hAnsi="Garamond" w:cs="Arial"/>
        </w:rPr>
        <w:t>ain</w:t>
      </w:r>
      <w:r w:rsidRPr="2A7EB844">
        <w:rPr>
          <w:rFonts w:ascii="Garamond" w:hAnsi="Garamond" w:cs="Arial"/>
        </w:rPr>
        <w:t xml:space="preserve"> factor</w:t>
      </w:r>
      <w:r w:rsidR="59C5A7F3" w:rsidRPr="2A7EB844">
        <w:rPr>
          <w:rFonts w:ascii="Garamond" w:hAnsi="Garamond" w:cs="Arial"/>
        </w:rPr>
        <w:t>s limiting its viability</w:t>
      </w:r>
      <w:r w:rsidRPr="2A7EB844">
        <w:rPr>
          <w:rFonts w:ascii="Garamond" w:hAnsi="Garamond" w:cs="Arial"/>
        </w:rPr>
        <w:t xml:space="preserve">. First, there were only </w:t>
      </w:r>
      <w:r w:rsidR="2A6DF21E" w:rsidRPr="2A7EB844">
        <w:rPr>
          <w:rFonts w:ascii="Garamond" w:hAnsi="Garamond" w:cs="Arial"/>
        </w:rPr>
        <w:t>forty</w:t>
      </w:r>
      <w:r w:rsidRPr="2A7EB844">
        <w:rPr>
          <w:rFonts w:ascii="Garamond" w:hAnsi="Garamond" w:cs="Arial"/>
        </w:rPr>
        <w:t xml:space="preserve"> CALIPSO paths with usable data that intersected our study area during our study period, leading to relatively high margins of error and low spatial resolution. A</w:t>
      </w:r>
      <w:r w:rsidR="66751B76" w:rsidRPr="2A7EB844">
        <w:rPr>
          <w:rFonts w:ascii="Garamond" w:hAnsi="Garamond" w:cs="Arial"/>
        </w:rPr>
        <w:t>dditionally</w:t>
      </w:r>
      <w:r w:rsidRPr="2A7EB844">
        <w:rPr>
          <w:rFonts w:ascii="Garamond" w:hAnsi="Garamond" w:cs="Arial"/>
        </w:rPr>
        <w:t>, due to its polar orbit, CALIPSO primarily passe</w:t>
      </w:r>
      <w:r w:rsidR="36530A75" w:rsidRPr="2A7EB844">
        <w:rPr>
          <w:rFonts w:ascii="Garamond" w:hAnsi="Garamond" w:cs="Arial"/>
        </w:rPr>
        <w:t>d</w:t>
      </w:r>
      <w:r w:rsidRPr="2A7EB844">
        <w:rPr>
          <w:rFonts w:ascii="Garamond" w:hAnsi="Garamond" w:cs="Arial"/>
        </w:rPr>
        <w:t xml:space="preserve"> in a north–south orientation. Because of the way relative PM</w:t>
      </w:r>
      <w:r w:rsidRPr="2A7EB844">
        <w:rPr>
          <w:rFonts w:ascii="Garamond" w:hAnsi="Garamond" w:cs="Arial"/>
          <w:vertAlign w:val="subscript"/>
        </w:rPr>
        <w:t>2.5</w:t>
      </w:r>
      <w:r w:rsidRPr="2A7EB844">
        <w:rPr>
          <w:rFonts w:ascii="Garamond" w:hAnsi="Garamond" w:cs="Arial"/>
        </w:rPr>
        <w:t xml:space="preserve"> concentrations are calculated, changes along the north–south axis </w:t>
      </w:r>
      <w:r w:rsidR="475B2025" w:rsidRPr="2A7EB844">
        <w:rPr>
          <w:rFonts w:ascii="Garamond" w:hAnsi="Garamond" w:cs="Arial"/>
        </w:rPr>
        <w:t xml:space="preserve">are </w:t>
      </w:r>
      <w:r w:rsidRPr="2A7EB844">
        <w:rPr>
          <w:rFonts w:ascii="Garamond" w:hAnsi="Garamond" w:cs="Arial"/>
        </w:rPr>
        <w:t>more valid than those from east to west.</w:t>
      </w:r>
    </w:p>
    <w:p w14:paraId="4B104723" w14:textId="77777777" w:rsidR="001139A1" w:rsidRPr="001139A1" w:rsidRDefault="001139A1" w:rsidP="00384EE6">
      <w:pPr>
        <w:spacing w:after="0" w:line="240" w:lineRule="auto"/>
        <w:rPr>
          <w:rFonts w:ascii="Garamond" w:hAnsi="Garamond" w:cs="Arial"/>
        </w:rPr>
      </w:pPr>
    </w:p>
    <w:p w14:paraId="1B251043" w14:textId="715E9A33" w:rsidR="5E7B73A8" w:rsidRDefault="5E7B73A8" w:rsidP="00384EE6">
      <w:pPr>
        <w:pStyle w:val="NoSpacing"/>
        <w:rPr>
          <w:rFonts w:ascii="Garamond" w:hAnsi="Garamond"/>
          <w:i/>
          <w:iCs/>
        </w:rPr>
      </w:pPr>
      <w:r w:rsidRPr="1103C17E">
        <w:rPr>
          <w:rFonts w:ascii="Garamond" w:hAnsi="Garamond"/>
          <w:i/>
          <w:iCs/>
        </w:rPr>
        <w:t>4.1.</w:t>
      </w:r>
      <w:r w:rsidR="36F37F6B" w:rsidRPr="1103C17E">
        <w:rPr>
          <w:rFonts w:ascii="Garamond" w:hAnsi="Garamond"/>
          <w:i/>
          <w:iCs/>
        </w:rPr>
        <w:t>4</w:t>
      </w:r>
      <w:r w:rsidRPr="1103C17E">
        <w:rPr>
          <w:rFonts w:ascii="Garamond" w:hAnsi="Garamond"/>
          <w:i/>
          <w:iCs/>
        </w:rPr>
        <w:t xml:space="preserve"> CALIPSO CALIOP Case Study Extinction Coefficient Plots</w:t>
      </w:r>
      <w:r w:rsidR="3C82E400" w:rsidRPr="1103C17E">
        <w:rPr>
          <w:rFonts w:ascii="Garamond" w:hAnsi="Garamond"/>
          <w:i/>
          <w:iCs/>
        </w:rPr>
        <w:t xml:space="preserve"> Results</w:t>
      </w:r>
    </w:p>
    <w:p w14:paraId="0E522046" w14:textId="2CA9C5F1" w:rsidR="73BB7F14" w:rsidRDefault="73BB7F14" w:rsidP="00384EE6">
      <w:pPr>
        <w:pStyle w:val="NoSpacing"/>
        <w:rPr>
          <w:rFonts w:ascii="Garamond" w:hAnsi="Garamond"/>
        </w:rPr>
      </w:pPr>
      <w:r w:rsidRPr="6E27F764">
        <w:rPr>
          <w:rFonts w:ascii="Garamond" w:hAnsi="Garamond"/>
        </w:rPr>
        <w:t xml:space="preserve">The extinction coefficient </w:t>
      </w:r>
      <w:r w:rsidR="00D0742E" w:rsidRPr="6E27F764">
        <w:rPr>
          <w:rFonts w:ascii="Garamond" w:hAnsi="Garamond"/>
        </w:rPr>
        <w:t>profile</w:t>
      </w:r>
      <w:r w:rsidRPr="6E27F764">
        <w:rPr>
          <w:rFonts w:ascii="Garamond" w:hAnsi="Garamond"/>
        </w:rPr>
        <w:t xml:space="preserve"> created for our case studies </w:t>
      </w:r>
      <w:r w:rsidR="399CB715" w:rsidRPr="6E27F764">
        <w:rPr>
          <w:rFonts w:ascii="Garamond" w:hAnsi="Garamond"/>
        </w:rPr>
        <w:t>show</w:t>
      </w:r>
      <w:r w:rsidR="5A459F4D" w:rsidRPr="6E27F764">
        <w:rPr>
          <w:rFonts w:ascii="Garamond" w:hAnsi="Garamond"/>
        </w:rPr>
        <w:t>ed</w:t>
      </w:r>
      <w:r w:rsidRPr="6E27F764">
        <w:rPr>
          <w:rFonts w:ascii="Garamond" w:hAnsi="Garamond"/>
        </w:rPr>
        <w:t xml:space="preserve"> the </w:t>
      </w:r>
      <w:r w:rsidR="60B28003" w:rsidRPr="6E27F764">
        <w:rPr>
          <w:rFonts w:ascii="Garamond" w:hAnsi="Garamond"/>
        </w:rPr>
        <w:t>number</w:t>
      </w:r>
      <w:r w:rsidR="15D9B12E" w:rsidRPr="6E27F764">
        <w:rPr>
          <w:rFonts w:ascii="Garamond" w:hAnsi="Garamond"/>
        </w:rPr>
        <w:t xml:space="preserve"> of aerosols detected at each altitude</w:t>
      </w:r>
      <w:r w:rsidR="29E12C82" w:rsidRPr="6E27F764">
        <w:rPr>
          <w:rFonts w:ascii="Garamond" w:hAnsi="Garamond"/>
        </w:rPr>
        <w:t>, with higher extinction coefficients indicating more aerosols</w:t>
      </w:r>
      <w:r w:rsidR="15D9B12E" w:rsidRPr="6E27F764">
        <w:rPr>
          <w:rFonts w:ascii="Garamond" w:hAnsi="Garamond"/>
        </w:rPr>
        <w:t xml:space="preserve">. </w:t>
      </w:r>
      <w:r w:rsidR="24CDB1B0" w:rsidRPr="6E27F764">
        <w:rPr>
          <w:rFonts w:ascii="Garamond" w:hAnsi="Garamond"/>
        </w:rPr>
        <w:t xml:space="preserve">The extinction coefficient plot from the </w:t>
      </w:r>
      <w:r w:rsidR="0003F81C" w:rsidRPr="6E27F764">
        <w:rPr>
          <w:rFonts w:ascii="Garamond" w:hAnsi="Garamond"/>
        </w:rPr>
        <w:t xml:space="preserve">March 12, </w:t>
      </w:r>
      <w:r w:rsidR="01F8998B" w:rsidRPr="6E27F764">
        <w:rPr>
          <w:rFonts w:ascii="Garamond" w:hAnsi="Garamond"/>
        </w:rPr>
        <w:t xml:space="preserve">2021 case study </w:t>
      </w:r>
      <w:r w:rsidR="6FB6A189" w:rsidRPr="6E27F764">
        <w:rPr>
          <w:rFonts w:ascii="Garamond" w:hAnsi="Garamond"/>
        </w:rPr>
        <w:t>over the Norfolk c</w:t>
      </w:r>
      <w:r w:rsidR="518E6B3B" w:rsidRPr="6E27F764">
        <w:rPr>
          <w:rFonts w:ascii="Garamond" w:hAnsi="Garamond"/>
        </w:rPr>
        <w:t>oal facility</w:t>
      </w:r>
      <w:r w:rsidR="4C309282" w:rsidRPr="6E27F764">
        <w:rPr>
          <w:rFonts w:ascii="Garamond" w:hAnsi="Garamond"/>
        </w:rPr>
        <w:t xml:space="preserve"> </w:t>
      </w:r>
      <w:r w:rsidR="6F9215B2" w:rsidRPr="6E27F764">
        <w:rPr>
          <w:rFonts w:ascii="Garamond" w:hAnsi="Garamond"/>
        </w:rPr>
        <w:t xml:space="preserve">revealed </w:t>
      </w:r>
      <w:r w:rsidR="4C309282" w:rsidRPr="6E27F764">
        <w:rPr>
          <w:rFonts w:ascii="Garamond" w:hAnsi="Garamond"/>
        </w:rPr>
        <w:t xml:space="preserve">that </w:t>
      </w:r>
      <w:r w:rsidR="75A19AF8" w:rsidRPr="6E27F764">
        <w:rPr>
          <w:rFonts w:ascii="Garamond" w:hAnsi="Garamond"/>
        </w:rPr>
        <w:t>all</w:t>
      </w:r>
      <w:r w:rsidR="4C309282" w:rsidRPr="6E27F764">
        <w:rPr>
          <w:rFonts w:ascii="Garamond" w:hAnsi="Garamond"/>
        </w:rPr>
        <w:t xml:space="preserve"> the aerosols over our region of interest were within one kilometer of the ground (Figure</w:t>
      </w:r>
      <w:r w:rsidR="18464DEE" w:rsidRPr="6E27F764">
        <w:rPr>
          <w:rFonts w:ascii="Garamond" w:hAnsi="Garamond"/>
        </w:rPr>
        <w:t xml:space="preserve"> 9</w:t>
      </w:r>
      <w:r w:rsidR="7A8AFB71" w:rsidRPr="6E27F764">
        <w:rPr>
          <w:rFonts w:ascii="Garamond" w:hAnsi="Garamond"/>
        </w:rPr>
        <w:t>, bottom right</w:t>
      </w:r>
      <w:r w:rsidR="4C309282" w:rsidRPr="6E27F764">
        <w:rPr>
          <w:rFonts w:ascii="Garamond" w:hAnsi="Garamond"/>
        </w:rPr>
        <w:t>).</w:t>
      </w:r>
      <w:r w:rsidR="38B0F20E" w:rsidRPr="6E27F764">
        <w:rPr>
          <w:rFonts w:ascii="Garamond" w:hAnsi="Garamond"/>
        </w:rPr>
        <w:t xml:space="preserve"> </w:t>
      </w:r>
      <w:r w:rsidR="5E02DAE4" w:rsidRPr="6E27F764">
        <w:rPr>
          <w:rFonts w:ascii="Garamond" w:hAnsi="Garamond"/>
        </w:rPr>
        <w:t>The extinction coefficient value of 0.0 at approximately 40 meters was likely due to ground-object interference.</w:t>
      </w:r>
      <w:r w:rsidR="4C309282" w:rsidRPr="6E27F764">
        <w:rPr>
          <w:rFonts w:ascii="Garamond" w:hAnsi="Garamond"/>
        </w:rPr>
        <w:t xml:space="preserve"> </w:t>
      </w:r>
      <w:r w:rsidR="76D574D1" w:rsidRPr="6E27F764">
        <w:rPr>
          <w:rFonts w:ascii="Garamond" w:hAnsi="Garamond"/>
        </w:rPr>
        <w:t>Additionally</w:t>
      </w:r>
      <w:r w:rsidR="6D1EDC7E" w:rsidRPr="6E27F764">
        <w:rPr>
          <w:rFonts w:ascii="Garamond" w:hAnsi="Garamond"/>
        </w:rPr>
        <w:t xml:space="preserve">, </w:t>
      </w:r>
      <w:r w:rsidR="65E2FCF2" w:rsidRPr="6E27F764">
        <w:rPr>
          <w:rFonts w:ascii="Garamond" w:hAnsi="Garamond"/>
        </w:rPr>
        <w:t xml:space="preserve">we </w:t>
      </w:r>
      <w:r w:rsidR="643AE05B" w:rsidRPr="6E27F764">
        <w:rPr>
          <w:rFonts w:ascii="Garamond" w:hAnsi="Garamond"/>
        </w:rPr>
        <w:t>referenced the CALIPSO lidar</w:t>
      </w:r>
      <w:r w:rsidR="00083724" w:rsidRPr="6E27F764">
        <w:rPr>
          <w:rFonts w:ascii="Garamond" w:hAnsi="Garamond"/>
        </w:rPr>
        <w:t xml:space="preserve"> browse</w:t>
      </w:r>
      <w:r w:rsidR="643AE05B" w:rsidRPr="6E27F764">
        <w:rPr>
          <w:rFonts w:ascii="Garamond" w:hAnsi="Garamond"/>
        </w:rPr>
        <w:t xml:space="preserve"> images to view </w:t>
      </w:r>
      <w:r w:rsidR="6D1EDC7E" w:rsidRPr="6E27F764">
        <w:rPr>
          <w:rFonts w:ascii="Garamond" w:hAnsi="Garamond"/>
        </w:rPr>
        <w:t xml:space="preserve">the </w:t>
      </w:r>
      <w:r w:rsidR="00EF109A" w:rsidRPr="6E27F764">
        <w:rPr>
          <w:rFonts w:ascii="Garamond" w:hAnsi="Garamond"/>
        </w:rPr>
        <w:t xml:space="preserve">aerosol subtype </w:t>
      </w:r>
      <w:r w:rsidR="090ADA7C" w:rsidRPr="6E27F764">
        <w:rPr>
          <w:rFonts w:ascii="Garamond" w:hAnsi="Garamond"/>
        </w:rPr>
        <w:t xml:space="preserve">for this case study. The </w:t>
      </w:r>
      <w:r w:rsidR="00DC3260" w:rsidRPr="6E27F764">
        <w:rPr>
          <w:rFonts w:ascii="Garamond" w:eastAsia="Garamond" w:hAnsi="Garamond" w:cs="Garamond"/>
          <w:color w:val="000000" w:themeColor="text1"/>
        </w:rPr>
        <w:t>vertical feature mask</w:t>
      </w:r>
      <w:r w:rsidR="00DC3260" w:rsidRPr="6E27F764">
        <w:rPr>
          <w:rFonts w:ascii="Garamond" w:hAnsi="Garamond"/>
        </w:rPr>
        <w:t xml:space="preserve"> </w:t>
      </w:r>
      <w:r w:rsidR="3659CDA4" w:rsidRPr="6E27F764">
        <w:rPr>
          <w:rFonts w:ascii="Garamond" w:hAnsi="Garamond"/>
        </w:rPr>
        <w:t xml:space="preserve">indicated that </w:t>
      </w:r>
      <w:r w:rsidR="61E35EBE" w:rsidRPr="6E27F764">
        <w:rPr>
          <w:rFonts w:ascii="Garamond" w:hAnsi="Garamond"/>
        </w:rPr>
        <w:t>the primary aerosols</w:t>
      </w:r>
      <w:r w:rsidR="346C0E02" w:rsidRPr="6E27F764">
        <w:rPr>
          <w:rFonts w:ascii="Garamond" w:hAnsi="Garamond"/>
        </w:rPr>
        <w:t xml:space="preserve"> </w:t>
      </w:r>
      <w:r w:rsidR="61E35EBE" w:rsidRPr="6E27F764">
        <w:rPr>
          <w:rFonts w:ascii="Garamond" w:hAnsi="Garamond"/>
        </w:rPr>
        <w:t>were polluted dust and polluted continental</w:t>
      </w:r>
      <w:r w:rsidR="0373E785" w:rsidRPr="6E27F764">
        <w:rPr>
          <w:rFonts w:ascii="Garamond" w:hAnsi="Garamond"/>
        </w:rPr>
        <w:t xml:space="preserve"> (Figure</w:t>
      </w:r>
      <w:r w:rsidR="242CE678" w:rsidRPr="6E27F764">
        <w:rPr>
          <w:rFonts w:ascii="Garamond" w:hAnsi="Garamond"/>
        </w:rPr>
        <w:t xml:space="preserve"> 9</w:t>
      </w:r>
      <w:r w:rsidR="28923D4B" w:rsidRPr="6E27F764">
        <w:rPr>
          <w:rFonts w:ascii="Garamond" w:hAnsi="Garamond"/>
        </w:rPr>
        <w:t>, left</w:t>
      </w:r>
      <w:r w:rsidR="0373E785" w:rsidRPr="6E27F764">
        <w:rPr>
          <w:rFonts w:ascii="Garamond" w:hAnsi="Garamond"/>
        </w:rPr>
        <w:t xml:space="preserve">). </w:t>
      </w:r>
      <w:r w:rsidR="6D8B3F8C" w:rsidRPr="6E27F764">
        <w:rPr>
          <w:rFonts w:ascii="Garamond" w:hAnsi="Garamond"/>
        </w:rPr>
        <w:t xml:space="preserve">Furthermore, </w:t>
      </w:r>
      <w:r w:rsidR="4488BD17" w:rsidRPr="6E27F764">
        <w:rPr>
          <w:rFonts w:ascii="Garamond" w:hAnsi="Garamond"/>
        </w:rPr>
        <w:t xml:space="preserve">we created a map of the </w:t>
      </w:r>
      <w:r w:rsidR="1696EA96" w:rsidRPr="6E27F764">
        <w:rPr>
          <w:rFonts w:ascii="Garamond" w:hAnsi="Garamond"/>
        </w:rPr>
        <w:t xml:space="preserve">median MODIS AOD readings </w:t>
      </w:r>
      <w:r w:rsidR="7B992E88" w:rsidRPr="6E27F764">
        <w:rPr>
          <w:rFonts w:ascii="Garamond" w:hAnsi="Garamond"/>
        </w:rPr>
        <w:t xml:space="preserve">collected on </w:t>
      </w:r>
      <w:r w:rsidR="1696EA96" w:rsidRPr="6E27F764">
        <w:rPr>
          <w:rFonts w:ascii="Garamond" w:hAnsi="Garamond"/>
        </w:rPr>
        <w:t>th</w:t>
      </w:r>
      <w:r w:rsidR="7CC6EB64" w:rsidRPr="6E27F764">
        <w:rPr>
          <w:rFonts w:ascii="Garamond" w:hAnsi="Garamond"/>
        </w:rPr>
        <w:t xml:space="preserve">e same day </w:t>
      </w:r>
      <w:r w:rsidR="44C8BC77" w:rsidRPr="6E27F764">
        <w:rPr>
          <w:rFonts w:ascii="Garamond" w:hAnsi="Garamond"/>
        </w:rPr>
        <w:t xml:space="preserve">as the case study to </w:t>
      </w:r>
      <w:r w:rsidR="7CC6EB64" w:rsidRPr="6E27F764">
        <w:rPr>
          <w:rFonts w:ascii="Garamond" w:hAnsi="Garamond"/>
        </w:rPr>
        <w:t>supplement our understanding of the distribution of aerosols</w:t>
      </w:r>
      <w:r w:rsidR="59D0B172" w:rsidRPr="6E27F764">
        <w:rPr>
          <w:rFonts w:ascii="Garamond" w:hAnsi="Garamond"/>
        </w:rPr>
        <w:t>.</w:t>
      </w:r>
      <w:r w:rsidR="7CC6EB64" w:rsidRPr="6E27F764">
        <w:rPr>
          <w:rFonts w:ascii="Garamond" w:hAnsi="Garamond"/>
        </w:rPr>
        <w:t xml:space="preserve"> </w:t>
      </w:r>
      <w:r w:rsidR="5BD1B2BC" w:rsidRPr="6E27F764">
        <w:rPr>
          <w:rFonts w:ascii="Garamond" w:hAnsi="Garamond"/>
        </w:rPr>
        <w:t xml:space="preserve">We found that </w:t>
      </w:r>
      <w:r w:rsidR="30EFEAD8" w:rsidRPr="6E27F764">
        <w:rPr>
          <w:rFonts w:ascii="Garamond" w:hAnsi="Garamond"/>
        </w:rPr>
        <w:t>there</w:t>
      </w:r>
      <w:r w:rsidR="7CC6EB64" w:rsidRPr="6E27F764">
        <w:rPr>
          <w:rFonts w:ascii="Garamond" w:hAnsi="Garamond"/>
        </w:rPr>
        <w:t xml:space="preserve"> </w:t>
      </w:r>
      <w:r w:rsidR="4532A39E" w:rsidRPr="6E27F764">
        <w:rPr>
          <w:rFonts w:ascii="Garamond" w:hAnsi="Garamond"/>
        </w:rPr>
        <w:t xml:space="preserve">were </w:t>
      </w:r>
      <w:r w:rsidR="3A0A0C73" w:rsidRPr="6E27F764">
        <w:rPr>
          <w:rFonts w:ascii="Garamond" w:hAnsi="Garamond"/>
        </w:rPr>
        <w:t>relatively high AOD values in the same region as the CALIPSO path</w:t>
      </w:r>
      <w:r w:rsidR="10129190" w:rsidRPr="6E27F764">
        <w:rPr>
          <w:rFonts w:ascii="Garamond" w:hAnsi="Garamond"/>
        </w:rPr>
        <w:t xml:space="preserve"> (Figure</w:t>
      </w:r>
      <w:r w:rsidR="4566E7EE" w:rsidRPr="6E27F764">
        <w:rPr>
          <w:rFonts w:ascii="Garamond" w:hAnsi="Garamond"/>
        </w:rPr>
        <w:t xml:space="preserve"> 9</w:t>
      </w:r>
      <w:r w:rsidR="00329748" w:rsidRPr="6E27F764">
        <w:rPr>
          <w:rFonts w:ascii="Garamond" w:hAnsi="Garamond"/>
        </w:rPr>
        <w:t>, top right</w:t>
      </w:r>
      <w:r w:rsidR="10129190" w:rsidRPr="6E27F764">
        <w:rPr>
          <w:rFonts w:ascii="Garamond" w:hAnsi="Garamond"/>
        </w:rPr>
        <w:t>).</w:t>
      </w:r>
      <w:r w:rsidR="3AAD216C" w:rsidRPr="6E27F764">
        <w:rPr>
          <w:rFonts w:ascii="Garamond" w:hAnsi="Garamond"/>
        </w:rPr>
        <w:t xml:space="preserve"> </w:t>
      </w:r>
      <w:r w:rsidR="1DEB2B5E" w:rsidRPr="6E27F764">
        <w:rPr>
          <w:rFonts w:ascii="Garamond" w:hAnsi="Garamond"/>
        </w:rPr>
        <w:t>These three aerosol</w:t>
      </w:r>
      <w:r w:rsidR="656DA417" w:rsidRPr="6E27F764">
        <w:rPr>
          <w:rFonts w:ascii="Garamond" w:hAnsi="Garamond"/>
        </w:rPr>
        <w:t xml:space="preserve"> dis</w:t>
      </w:r>
      <w:r w:rsidR="1DEB2B5E" w:rsidRPr="6E27F764">
        <w:rPr>
          <w:rFonts w:ascii="Garamond" w:hAnsi="Garamond"/>
        </w:rPr>
        <w:t xml:space="preserve">tribution </w:t>
      </w:r>
      <w:r w:rsidR="4459B447" w:rsidRPr="6E27F764">
        <w:rPr>
          <w:rFonts w:ascii="Garamond" w:hAnsi="Garamond"/>
        </w:rPr>
        <w:t>figures</w:t>
      </w:r>
      <w:r w:rsidR="1DEB2B5E" w:rsidRPr="6E27F764">
        <w:rPr>
          <w:rFonts w:ascii="Garamond" w:hAnsi="Garamond"/>
        </w:rPr>
        <w:t xml:space="preserve"> indicate that MODIS AOD was </w:t>
      </w:r>
      <w:r w:rsidR="00B21A26" w:rsidRPr="6E27F764">
        <w:rPr>
          <w:rFonts w:ascii="Garamond" w:hAnsi="Garamond"/>
        </w:rPr>
        <w:t xml:space="preserve">due to </w:t>
      </w:r>
      <w:r w:rsidR="1DEB2B5E" w:rsidRPr="6E27F764">
        <w:rPr>
          <w:rFonts w:ascii="Garamond" w:hAnsi="Garamond"/>
        </w:rPr>
        <w:t>low-altitude aerosols.</w:t>
      </w:r>
    </w:p>
    <w:p w14:paraId="59EF77F7" w14:textId="12978585" w:rsidR="35323BE5" w:rsidRDefault="35323BE5" w:rsidP="00384EE6">
      <w:pPr>
        <w:pStyle w:val="NoSpacing"/>
        <w:jc w:val="center"/>
        <w:rPr>
          <w:rFonts w:ascii="Garamond" w:eastAsia="Garamond" w:hAnsi="Garamond" w:cs="Garamond"/>
        </w:rPr>
      </w:pPr>
      <w:r w:rsidRPr="6E27F764">
        <w:rPr>
          <w:rFonts w:ascii="Times New Roman" w:eastAsia="Times New Roman" w:hAnsi="Times New Roman" w:cs="Times New Roman"/>
          <w:color w:val="000000" w:themeColor="text1"/>
        </w:rPr>
        <w:lastRenderedPageBreak/>
        <w:t xml:space="preserve"> </w:t>
      </w:r>
      <w:r w:rsidR="08D0FAF9">
        <w:rPr>
          <w:noProof/>
        </w:rPr>
        <w:drawing>
          <wp:inline distT="0" distB="0" distL="0" distR="0" wp14:anchorId="01C66634" wp14:editId="30085430">
            <wp:extent cx="5943600" cy="2914650"/>
            <wp:effectExtent l="0" t="0" r="0" b="0"/>
            <wp:docPr id="332146159" name="Picture 33214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46159"/>
                    <pic:cNvPicPr/>
                  </pic:nvPicPr>
                  <pic:blipFill>
                    <a:blip r:embed="rId21">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r w:rsidR="69A7F410" w:rsidRPr="6E27F764">
        <w:rPr>
          <w:rFonts w:ascii="Garamond" w:eastAsia="Garamond" w:hAnsi="Garamond" w:cs="Garamond"/>
          <w:i/>
          <w:iCs/>
        </w:rPr>
        <w:t>Figure</w:t>
      </w:r>
      <w:r w:rsidR="4F0CE95C" w:rsidRPr="6E27F764">
        <w:rPr>
          <w:rFonts w:ascii="Garamond" w:eastAsia="Garamond" w:hAnsi="Garamond" w:cs="Garamond"/>
          <w:i/>
          <w:iCs/>
        </w:rPr>
        <w:t xml:space="preserve"> 9</w:t>
      </w:r>
      <w:r w:rsidR="69A7F410" w:rsidRPr="6E27F764">
        <w:rPr>
          <w:rFonts w:ascii="Garamond" w:eastAsia="Garamond" w:hAnsi="Garamond" w:cs="Garamond"/>
          <w:i/>
          <w:iCs/>
        </w:rPr>
        <w:t>.</w:t>
      </w:r>
      <w:r w:rsidR="69A7F410" w:rsidRPr="6E27F764">
        <w:rPr>
          <w:rFonts w:ascii="Garamond" w:eastAsia="Garamond" w:hAnsi="Garamond" w:cs="Garamond"/>
        </w:rPr>
        <w:t xml:space="preserve"> </w:t>
      </w:r>
      <w:r w:rsidR="28A01B2F" w:rsidRPr="6E27F764">
        <w:rPr>
          <w:rFonts w:ascii="Garamond" w:eastAsia="Garamond" w:hAnsi="Garamond" w:cs="Garamond"/>
        </w:rPr>
        <w:t xml:space="preserve">March 12, 2021 </w:t>
      </w:r>
      <w:r w:rsidR="69A7F410" w:rsidRPr="6E27F764">
        <w:rPr>
          <w:rFonts w:ascii="Garamond" w:eastAsia="Garamond" w:hAnsi="Garamond" w:cs="Garamond"/>
        </w:rPr>
        <w:t xml:space="preserve">CALIPSO </w:t>
      </w:r>
      <w:r w:rsidR="489A996B" w:rsidRPr="6E27F764">
        <w:rPr>
          <w:rFonts w:ascii="Garamond" w:eastAsia="Garamond" w:hAnsi="Garamond" w:cs="Garamond"/>
        </w:rPr>
        <w:t xml:space="preserve">path from 7:33:11 to 7:36:40 UTC </w:t>
      </w:r>
      <w:r w:rsidR="019F8CBB" w:rsidRPr="6E27F764">
        <w:rPr>
          <w:rFonts w:ascii="Garamond" w:eastAsia="Garamond" w:hAnsi="Garamond" w:cs="Garamond"/>
        </w:rPr>
        <w:t xml:space="preserve">aerosol subtype </w:t>
      </w:r>
      <w:r w:rsidR="51C14ACD" w:rsidRPr="6E27F764">
        <w:rPr>
          <w:rFonts w:ascii="Garamond" w:eastAsia="Garamond" w:hAnsi="Garamond" w:cs="Garamond"/>
        </w:rPr>
        <w:t>with red box indicating region and altitudes of interest</w:t>
      </w:r>
      <w:r w:rsidR="019F8CBB" w:rsidRPr="6E27F764">
        <w:rPr>
          <w:rFonts w:ascii="Garamond" w:eastAsia="Garamond" w:hAnsi="Garamond" w:cs="Garamond"/>
        </w:rPr>
        <w:t xml:space="preserve"> (left)</w:t>
      </w:r>
      <w:r w:rsidR="0A1F7F98" w:rsidRPr="6E27F764">
        <w:rPr>
          <w:rFonts w:ascii="Garamond" w:eastAsia="Garamond" w:hAnsi="Garamond" w:cs="Garamond"/>
        </w:rPr>
        <w:t>, extinction coefficient</w:t>
      </w:r>
      <w:r w:rsidR="00384EE6">
        <w:rPr>
          <w:rFonts w:ascii="Garamond" w:eastAsia="Garamond" w:hAnsi="Garamond" w:cs="Garamond"/>
        </w:rPr>
        <w:t xml:space="preserve"> </w:t>
      </w:r>
      <w:r w:rsidR="00D0742E" w:rsidRPr="6E27F764">
        <w:rPr>
          <w:rFonts w:ascii="Garamond" w:eastAsia="Garamond" w:hAnsi="Garamond" w:cs="Garamond"/>
        </w:rPr>
        <w:t xml:space="preserve">profile </w:t>
      </w:r>
      <w:r w:rsidR="0A1F7F98" w:rsidRPr="6E27F764">
        <w:rPr>
          <w:rFonts w:ascii="Garamond" w:eastAsia="Garamond" w:hAnsi="Garamond" w:cs="Garamond"/>
        </w:rPr>
        <w:t>(bottom right), median MODIS AOD map</w:t>
      </w:r>
      <w:r w:rsidR="29ACCEB3" w:rsidRPr="6E27F764">
        <w:rPr>
          <w:rFonts w:ascii="Garamond" w:eastAsia="Garamond" w:hAnsi="Garamond" w:cs="Garamond"/>
        </w:rPr>
        <w:t xml:space="preserve"> with inset </w:t>
      </w:r>
      <w:r w:rsidR="1BB2613F" w:rsidRPr="6E27F764">
        <w:rPr>
          <w:rFonts w:ascii="Garamond" w:eastAsia="Garamond" w:hAnsi="Garamond" w:cs="Garamond"/>
        </w:rPr>
        <w:t xml:space="preserve">map </w:t>
      </w:r>
      <w:r w:rsidR="29ACCEB3" w:rsidRPr="6E27F764">
        <w:rPr>
          <w:rFonts w:ascii="Garamond" w:eastAsia="Garamond" w:hAnsi="Garamond" w:cs="Garamond"/>
        </w:rPr>
        <w:t xml:space="preserve">of </w:t>
      </w:r>
      <w:r w:rsidR="78D350F1" w:rsidRPr="6E27F764">
        <w:rPr>
          <w:rFonts w:ascii="Garamond" w:eastAsia="Garamond" w:hAnsi="Garamond" w:cs="Garamond"/>
        </w:rPr>
        <w:t xml:space="preserve">the </w:t>
      </w:r>
      <w:r w:rsidR="29ACCEB3" w:rsidRPr="6E27F764">
        <w:rPr>
          <w:rFonts w:ascii="Garamond" w:eastAsia="Garamond" w:hAnsi="Garamond" w:cs="Garamond"/>
        </w:rPr>
        <w:t>Norfolk coal export facility location</w:t>
      </w:r>
      <w:r w:rsidR="0A1F7F98" w:rsidRPr="6E27F764">
        <w:rPr>
          <w:rFonts w:ascii="Garamond" w:eastAsia="Garamond" w:hAnsi="Garamond" w:cs="Garamond"/>
        </w:rPr>
        <w:t xml:space="preserve"> (top right). </w:t>
      </w:r>
    </w:p>
    <w:p w14:paraId="6CA6A7B7" w14:textId="5EF9C311" w:rsidR="1103C17E" w:rsidRDefault="1103C17E" w:rsidP="00384EE6">
      <w:pPr>
        <w:pStyle w:val="NoSpacing"/>
        <w:jc w:val="center"/>
        <w:rPr>
          <w:rFonts w:ascii="Garamond" w:eastAsia="Garamond" w:hAnsi="Garamond" w:cs="Garamond"/>
        </w:rPr>
      </w:pPr>
    </w:p>
    <w:p w14:paraId="16D010E2" w14:textId="62B86AD5" w:rsidR="69DEB114" w:rsidRDefault="5B61E528" w:rsidP="00384EE6">
      <w:pPr>
        <w:pStyle w:val="NoSpacing"/>
        <w:rPr>
          <w:rFonts w:ascii="Garamond" w:eastAsia="Garamond" w:hAnsi="Garamond" w:cs="Garamond"/>
          <w:color w:val="000000" w:themeColor="text1"/>
        </w:rPr>
      </w:pPr>
      <w:r w:rsidRPr="38FE09DF">
        <w:rPr>
          <w:rFonts w:ascii="Garamond" w:eastAsia="Garamond" w:hAnsi="Garamond" w:cs="Garamond"/>
          <w:color w:val="000000" w:themeColor="text1"/>
        </w:rPr>
        <w:t xml:space="preserve">The other case study </w:t>
      </w:r>
      <w:r w:rsidR="02C47940" w:rsidRPr="38FE09DF">
        <w:rPr>
          <w:rFonts w:ascii="Garamond" w:eastAsia="Garamond" w:hAnsi="Garamond" w:cs="Garamond"/>
          <w:color w:val="000000" w:themeColor="text1"/>
        </w:rPr>
        <w:t xml:space="preserve">was </w:t>
      </w:r>
      <w:r w:rsidRPr="38FE09DF">
        <w:rPr>
          <w:rFonts w:ascii="Garamond" w:eastAsia="Garamond" w:hAnsi="Garamond" w:cs="Garamond"/>
          <w:color w:val="000000" w:themeColor="text1"/>
        </w:rPr>
        <w:t xml:space="preserve">from a clear day on October 31, 2018. Both CALIPSO and MODIS detected low amounts of aerosols in our study area, which is reflected by the </w:t>
      </w:r>
      <w:r w:rsidR="5D59525F" w:rsidRPr="38FE09DF">
        <w:rPr>
          <w:rFonts w:ascii="Garamond" w:eastAsia="Garamond" w:hAnsi="Garamond" w:cs="Garamond"/>
          <w:color w:val="000000" w:themeColor="text1"/>
        </w:rPr>
        <w:t>three aerosol distribution figures. The extinction coefficient p</w:t>
      </w:r>
      <w:r w:rsidR="00AD288C">
        <w:rPr>
          <w:rFonts w:ascii="Garamond" w:eastAsia="Garamond" w:hAnsi="Garamond" w:cs="Garamond"/>
          <w:color w:val="000000" w:themeColor="text1"/>
        </w:rPr>
        <w:t xml:space="preserve">rofile </w:t>
      </w:r>
      <w:r w:rsidR="01A51F91" w:rsidRPr="38FE09DF">
        <w:rPr>
          <w:rFonts w:ascii="Garamond" w:eastAsia="Garamond" w:hAnsi="Garamond" w:cs="Garamond"/>
          <w:color w:val="000000" w:themeColor="text1"/>
        </w:rPr>
        <w:t xml:space="preserve">and the </w:t>
      </w:r>
      <w:r w:rsidR="00AD288C">
        <w:rPr>
          <w:rFonts w:ascii="Garamond" w:eastAsia="Garamond" w:hAnsi="Garamond" w:cs="Garamond"/>
          <w:color w:val="000000" w:themeColor="text1"/>
        </w:rPr>
        <w:t xml:space="preserve">aerosol subtype </w:t>
      </w:r>
      <w:r w:rsidR="2E3208BE" w:rsidRPr="38FE09DF">
        <w:rPr>
          <w:rFonts w:ascii="Garamond" w:eastAsia="Garamond" w:hAnsi="Garamond" w:cs="Garamond"/>
          <w:color w:val="000000" w:themeColor="text1"/>
        </w:rPr>
        <w:t xml:space="preserve">are </w:t>
      </w:r>
      <w:r w:rsidR="5D59525F" w:rsidRPr="38FE09DF">
        <w:rPr>
          <w:rFonts w:ascii="Garamond" w:eastAsia="Garamond" w:hAnsi="Garamond" w:cs="Garamond"/>
          <w:color w:val="000000" w:themeColor="text1"/>
        </w:rPr>
        <w:t>blank because there were no detected aerosols in our region and altitude</w:t>
      </w:r>
      <w:r w:rsidR="664E62D9" w:rsidRPr="38FE09DF">
        <w:rPr>
          <w:rFonts w:ascii="Garamond" w:eastAsia="Garamond" w:hAnsi="Garamond" w:cs="Garamond"/>
          <w:color w:val="000000" w:themeColor="text1"/>
        </w:rPr>
        <w:t>s</w:t>
      </w:r>
      <w:r w:rsidR="5D59525F" w:rsidRPr="38FE09DF">
        <w:rPr>
          <w:rFonts w:ascii="Garamond" w:eastAsia="Garamond" w:hAnsi="Garamond" w:cs="Garamond"/>
          <w:color w:val="000000" w:themeColor="text1"/>
        </w:rPr>
        <w:t xml:space="preserve"> of interest (</w:t>
      </w:r>
      <w:r w:rsidR="243827C1" w:rsidRPr="38FE09DF">
        <w:rPr>
          <w:rFonts w:ascii="Garamond" w:eastAsia="Garamond" w:hAnsi="Garamond" w:cs="Garamond"/>
          <w:color w:val="000000" w:themeColor="text1"/>
        </w:rPr>
        <w:t xml:space="preserve">Figure </w:t>
      </w:r>
      <w:r w:rsidR="63011FB6" w:rsidRPr="38FE09DF">
        <w:rPr>
          <w:rFonts w:ascii="Garamond" w:eastAsia="Garamond" w:hAnsi="Garamond" w:cs="Garamond"/>
          <w:color w:val="000000" w:themeColor="text1"/>
        </w:rPr>
        <w:t>A3</w:t>
      </w:r>
      <w:r w:rsidR="25586762" w:rsidRPr="38FE09DF">
        <w:rPr>
          <w:rFonts w:ascii="Garamond" w:eastAsia="Garamond" w:hAnsi="Garamond" w:cs="Garamond"/>
          <w:color w:val="000000" w:themeColor="text1"/>
        </w:rPr>
        <w:t>, bottom right</w:t>
      </w:r>
      <w:r w:rsidR="5D59525F" w:rsidRPr="38FE09DF">
        <w:rPr>
          <w:rFonts w:ascii="Garamond" w:eastAsia="Garamond" w:hAnsi="Garamond" w:cs="Garamond"/>
          <w:color w:val="000000" w:themeColor="text1"/>
        </w:rPr>
        <w:t xml:space="preserve">). </w:t>
      </w:r>
      <w:r w:rsidR="5A707091" w:rsidRPr="38FE09DF">
        <w:rPr>
          <w:rFonts w:ascii="Garamond" w:eastAsia="Garamond" w:hAnsi="Garamond" w:cs="Garamond"/>
          <w:color w:val="000000" w:themeColor="text1"/>
        </w:rPr>
        <w:t>Additio</w:t>
      </w:r>
      <w:r w:rsidR="18EE435A" w:rsidRPr="38FE09DF">
        <w:rPr>
          <w:rFonts w:ascii="Garamond" w:eastAsia="Garamond" w:hAnsi="Garamond" w:cs="Garamond"/>
          <w:color w:val="000000" w:themeColor="text1"/>
        </w:rPr>
        <w:t xml:space="preserve">nally, the median MODIS AOD  from October 31, 2018 were relatively low. This case study helped to confirm that </w:t>
      </w:r>
      <w:r w:rsidR="5292A92D" w:rsidRPr="38FE09DF">
        <w:rPr>
          <w:rFonts w:ascii="Garamond" w:eastAsia="Garamond" w:hAnsi="Garamond" w:cs="Garamond"/>
          <w:color w:val="000000" w:themeColor="text1"/>
        </w:rPr>
        <w:t xml:space="preserve">the </w:t>
      </w:r>
      <w:r w:rsidR="00156E2C">
        <w:rPr>
          <w:rFonts w:ascii="Garamond" w:eastAsia="Garamond" w:hAnsi="Garamond" w:cs="Garamond"/>
          <w:color w:val="000000" w:themeColor="text1"/>
        </w:rPr>
        <w:t xml:space="preserve">MODIS AOD were generally consistent with </w:t>
      </w:r>
      <w:r w:rsidR="5292A92D" w:rsidRPr="38FE09DF">
        <w:rPr>
          <w:rFonts w:ascii="Garamond" w:eastAsia="Garamond" w:hAnsi="Garamond" w:cs="Garamond"/>
          <w:color w:val="000000" w:themeColor="text1"/>
        </w:rPr>
        <w:t>CALIPSO</w:t>
      </w:r>
      <w:r w:rsidR="00156E2C">
        <w:rPr>
          <w:rFonts w:ascii="Garamond" w:eastAsia="Garamond" w:hAnsi="Garamond" w:cs="Garamond"/>
          <w:color w:val="000000" w:themeColor="text1"/>
        </w:rPr>
        <w:t xml:space="preserve"> aerosol retrieval</w:t>
      </w:r>
      <w:r w:rsidR="5292A92D" w:rsidRPr="38FE09DF">
        <w:rPr>
          <w:rFonts w:ascii="Garamond" w:eastAsia="Garamond" w:hAnsi="Garamond" w:cs="Garamond"/>
          <w:color w:val="000000" w:themeColor="text1"/>
        </w:rPr>
        <w:t xml:space="preserve"> (</w:t>
      </w:r>
      <w:r w:rsidR="60E36E5F" w:rsidRPr="38FE09DF">
        <w:rPr>
          <w:rFonts w:ascii="Garamond" w:eastAsia="Garamond" w:hAnsi="Garamond" w:cs="Garamond"/>
          <w:color w:val="000000" w:themeColor="text1"/>
        </w:rPr>
        <w:t xml:space="preserve">Figure </w:t>
      </w:r>
      <w:r w:rsidR="0A6DB965" w:rsidRPr="38FE09DF">
        <w:rPr>
          <w:rFonts w:ascii="Garamond" w:eastAsia="Garamond" w:hAnsi="Garamond" w:cs="Garamond"/>
          <w:color w:val="000000" w:themeColor="text1"/>
        </w:rPr>
        <w:t>A3</w:t>
      </w:r>
      <w:r w:rsidR="5292A92D" w:rsidRPr="38FE09DF">
        <w:rPr>
          <w:rFonts w:ascii="Garamond" w:eastAsia="Garamond" w:hAnsi="Garamond" w:cs="Garamond"/>
          <w:color w:val="000000" w:themeColor="text1"/>
        </w:rPr>
        <w:t>).</w:t>
      </w:r>
    </w:p>
    <w:p w14:paraId="2C637905" w14:textId="21017DD9" w:rsidR="1103C17E" w:rsidRDefault="1103C17E" w:rsidP="00384EE6">
      <w:pPr>
        <w:pStyle w:val="NoSpacing"/>
        <w:rPr>
          <w:rFonts w:ascii="Garamond" w:eastAsia="Garamond" w:hAnsi="Garamond" w:cs="Garamond"/>
          <w:color w:val="000000" w:themeColor="text1"/>
        </w:rPr>
      </w:pPr>
    </w:p>
    <w:p w14:paraId="6ACB177C" w14:textId="4703D692" w:rsidR="1103C17E" w:rsidRPr="003417E6" w:rsidRDefault="6CBCC92D" w:rsidP="00384EE6">
      <w:pPr>
        <w:pStyle w:val="NoSpacing"/>
        <w:rPr>
          <w:rFonts w:ascii="Garamond" w:hAnsi="Garamond"/>
          <w:i/>
          <w:iCs/>
        </w:rPr>
      </w:pPr>
      <w:r w:rsidRPr="1103C17E">
        <w:rPr>
          <w:rFonts w:ascii="Garamond" w:hAnsi="Garamond"/>
          <w:i/>
          <w:iCs/>
        </w:rPr>
        <w:t>4.1.5 Social Vulnerability Index Map Results</w:t>
      </w:r>
    </w:p>
    <w:p w14:paraId="3E2D547A" w14:textId="1B61BC5A" w:rsidR="4492CF7E" w:rsidRDefault="4492CF7E" w:rsidP="00384EE6">
      <w:pPr>
        <w:pStyle w:val="NoSpacing"/>
        <w:rPr>
          <w:rFonts w:ascii="Garamond" w:eastAsia="Garamond" w:hAnsi="Garamond" w:cs="Garamond"/>
        </w:rPr>
      </w:pPr>
      <w:r w:rsidRPr="38FE09DF">
        <w:rPr>
          <w:rFonts w:ascii="Garamond" w:eastAsia="Garamond" w:hAnsi="Garamond" w:cs="Garamond"/>
        </w:rPr>
        <w:t xml:space="preserve">Finally, the </w:t>
      </w:r>
      <w:r w:rsidR="6CBCC92D" w:rsidRPr="38FE09DF">
        <w:rPr>
          <w:rFonts w:ascii="Garamond" w:eastAsia="Garamond" w:hAnsi="Garamond" w:cs="Garamond"/>
        </w:rPr>
        <w:t xml:space="preserve">Virginia DEQ was interested in a social vulnerability map to </w:t>
      </w:r>
      <w:r w:rsidR="7E2149B9" w:rsidRPr="38FE09DF">
        <w:rPr>
          <w:rFonts w:ascii="Garamond" w:eastAsia="Garamond" w:hAnsi="Garamond" w:cs="Garamond"/>
        </w:rPr>
        <w:t>assess c</w:t>
      </w:r>
      <w:r w:rsidR="31B4BA30" w:rsidRPr="38FE09DF">
        <w:rPr>
          <w:rFonts w:ascii="Garamond" w:eastAsia="Garamond" w:hAnsi="Garamond" w:cs="Garamond"/>
        </w:rPr>
        <w:t xml:space="preserve">ommunity </w:t>
      </w:r>
      <w:r w:rsidR="7E2149B9" w:rsidRPr="38FE09DF">
        <w:rPr>
          <w:rFonts w:ascii="Garamond" w:eastAsia="Garamond" w:hAnsi="Garamond" w:cs="Garamond"/>
        </w:rPr>
        <w:t xml:space="preserve">vulnerability based on </w:t>
      </w:r>
      <w:r w:rsidR="008A23C2">
        <w:rPr>
          <w:rFonts w:ascii="Garamond" w:eastAsia="Garamond" w:hAnsi="Garamond" w:cs="Garamond"/>
        </w:rPr>
        <w:t>PM</w:t>
      </w:r>
      <w:r w:rsidR="008A23C2" w:rsidRPr="00521A52">
        <w:rPr>
          <w:rFonts w:ascii="Garamond" w:eastAsia="Garamond" w:hAnsi="Garamond" w:cs="Garamond"/>
          <w:vertAlign w:val="subscript"/>
        </w:rPr>
        <w:t>2.5</w:t>
      </w:r>
      <w:r w:rsidR="008A23C2">
        <w:rPr>
          <w:rFonts w:ascii="Garamond" w:eastAsia="Garamond" w:hAnsi="Garamond" w:cs="Garamond"/>
        </w:rPr>
        <w:t xml:space="preserve"> </w:t>
      </w:r>
      <w:r w:rsidR="7E2149B9" w:rsidRPr="38FE09DF">
        <w:rPr>
          <w:rFonts w:ascii="Garamond" w:eastAsia="Garamond" w:hAnsi="Garamond" w:cs="Garamond"/>
        </w:rPr>
        <w:t xml:space="preserve">exposure and sociodemographic factors at the census tract </w:t>
      </w:r>
      <w:r w:rsidR="5DF6946C" w:rsidRPr="38FE09DF">
        <w:rPr>
          <w:rFonts w:ascii="Garamond" w:eastAsia="Garamond" w:hAnsi="Garamond" w:cs="Garamond"/>
        </w:rPr>
        <w:t xml:space="preserve">block </w:t>
      </w:r>
      <w:r w:rsidR="7E2149B9" w:rsidRPr="38FE09DF">
        <w:rPr>
          <w:rFonts w:ascii="Garamond" w:eastAsia="Garamond" w:hAnsi="Garamond" w:cs="Garamond"/>
        </w:rPr>
        <w:t>level</w:t>
      </w:r>
      <w:r w:rsidR="3E8BEA6D" w:rsidRPr="38FE09DF">
        <w:rPr>
          <w:rFonts w:ascii="Garamond" w:eastAsia="Garamond" w:hAnsi="Garamond" w:cs="Garamond"/>
        </w:rPr>
        <w:t xml:space="preserve">. </w:t>
      </w:r>
      <w:r w:rsidR="000D3E18">
        <w:rPr>
          <w:rFonts w:ascii="Garamond" w:eastAsia="Garamond" w:hAnsi="Garamond" w:cs="Garamond"/>
        </w:rPr>
        <w:t xml:space="preserve">Therefore, we </w:t>
      </w:r>
      <w:r w:rsidR="00583C2E">
        <w:rPr>
          <w:rFonts w:ascii="Garamond" w:eastAsia="Garamond" w:hAnsi="Garamond" w:cs="Garamond"/>
        </w:rPr>
        <w:t>visualized</w:t>
      </w:r>
      <w:r w:rsidR="040EFC5B" w:rsidRPr="38FE09DF">
        <w:rPr>
          <w:rFonts w:ascii="Garamond" w:eastAsia="Garamond" w:hAnsi="Garamond" w:cs="Garamond"/>
        </w:rPr>
        <w:t xml:space="preserve"> </w:t>
      </w:r>
      <w:r w:rsidR="6DC264B7" w:rsidRPr="38FE09DF">
        <w:rPr>
          <w:rFonts w:ascii="Garamond" w:eastAsia="Garamond" w:hAnsi="Garamond" w:cs="Garamond"/>
        </w:rPr>
        <w:t>the intersection between the degree</w:t>
      </w:r>
      <w:r w:rsidR="7693FEB7" w:rsidRPr="38FE09DF">
        <w:rPr>
          <w:rFonts w:ascii="Garamond" w:eastAsia="Garamond" w:hAnsi="Garamond" w:cs="Garamond"/>
        </w:rPr>
        <w:t>s</w:t>
      </w:r>
      <w:r w:rsidR="6DC264B7" w:rsidRPr="38FE09DF">
        <w:rPr>
          <w:rFonts w:ascii="Garamond" w:eastAsia="Garamond" w:hAnsi="Garamond" w:cs="Garamond"/>
        </w:rPr>
        <w:t xml:space="preserve"> of social vulnerability and mean MODIS AOD </w:t>
      </w:r>
      <w:r w:rsidR="006D759A">
        <w:rPr>
          <w:rFonts w:ascii="Garamond" w:eastAsia="Garamond" w:hAnsi="Garamond" w:cs="Garamond"/>
        </w:rPr>
        <w:t>over</w:t>
      </w:r>
      <w:r w:rsidR="6DC264B7" w:rsidRPr="38FE09DF">
        <w:rPr>
          <w:rFonts w:ascii="Garamond" w:eastAsia="Garamond" w:hAnsi="Garamond" w:cs="Garamond"/>
        </w:rPr>
        <w:t xml:space="preserve"> </w:t>
      </w:r>
      <w:r w:rsidR="149DDC92" w:rsidRPr="38FE09DF">
        <w:rPr>
          <w:rFonts w:ascii="Garamond" w:eastAsia="Garamond" w:hAnsi="Garamond" w:cs="Garamond"/>
        </w:rPr>
        <w:t>the</w:t>
      </w:r>
      <w:r w:rsidR="6DC264B7" w:rsidRPr="38FE09DF">
        <w:rPr>
          <w:rFonts w:ascii="Garamond" w:eastAsia="Garamond" w:hAnsi="Garamond" w:cs="Garamond"/>
        </w:rPr>
        <w:t xml:space="preserve"> ten-year study period</w:t>
      </w:r>
      <w:r w:rsidR="00DE06B6">
        <w:rPr>
          <w:rFonts w:ascii="Garamond" w:eastAsia="Garamond" w:hAnsi="Garamond" w:cs="Garamond"/>
        </w:rPr>
        <w:t xml:space="preserve"> 20</w:t>
      </w:r>
      <w:r w:rsidR="00EB00A9">
        <w:rPr>
          <w:rFonts w:ascii="Garamond" w:eastAsia="Garamond" w:hAnsi="Garamond" w:cs="Garamond"/>
        </w:rPr>
        <w:t>1</w:t>
      </w:r>
      <w:r w:rsidR="00C4769E">
        <w:rPr>
          <w:rFonts w:ascii="Garamond" w:eastAsia="Garamond" w:hAnsi="Garamond" w:cs="Garamond"/>
        </w:rPr>
        <w:t>4</w:t>
      </w:r>
      <w:r w:rsidR="00521A52">
        <w:rPr>
          <w:rFonts w:ascii="Garamond" w:eastAsia="Garamond" w:hAnsi="Garamond" w:cs="Garamond"/>
        </w:rPr>
        <w:t xml:space="preserve"> – </w:t>
      </w:r>
      <w:r w:rsidR="00EB00A9">
        <w:rPr>
          <w:rFonts w:ascii="Garamond" w:eastAsia="Garamond" w:hAnsi="Garamond" w:cs="Garamond"/>
        </w:rPr>
        <w:t>2023</w:t>
      </w:r>
      <w:r w:rsidR="00583C2E">
        <w:rPr>
          <w:rFonts w:ascii="Garamond" w:eastAsia="Garamond" w:hAnsi="Garamond" w:cs="Garamond"/>
        </w:rPr>
        <w:t xml:space="preserve"> (Figure 10)</w:t>
      </w:r>
      <w:r w:rsidR="128B8457" w:rsidRPr="38FE09DF">
        <w:rPr>
          <w:rFonts w:ascii="Garamond" w:eastAsia="Garamond" w:hAnsi="Garamond" w:cs="Garamond"/>
        </w:rPr>
        <w:t>.</w:t>
      </w:r>
      <w:r w:rsidR="21373C7D" w:rsidRPr="38FE09DF">
        <w:rPr>
          <w:rFonts w:ascii="Garamond" w:eastAsia="Garamond" w:hAnsi="Garamond" w:cs="Garamond"/>
        </w:rPr>
        <w:t xml:space="preserve"> The degree of social vulnerability </w:t>
      </w:r>
      <w:r w:rsidR="0637B87F" w:rsidRPr="38FE09DF">
        <w:rPr>
          <w:rFonts w:ascii="Garamond" w:eastAsia="Garamond" w:hAnsi="Garamond" w:cs="Garamond"/>
        </w:rPr>
        <w:t xml:space="preserve">was </w:t>
      </w:r>
      <w:r w:rsidR="21373C7D" w:rsidRPr="38FE09DF">
        <w:rPr>
          <w:rFonts w:ascii="Garamond" w:eastAsia="Garamond" w:hAnsi="Garamond" w:cs="Garamond"/>
        </w:rPr>
        <w:t>based on the factors assigned to each census tract</w:t>
      </w:r>
      <w:r w:rsidR="128B8457" w:rsidRPr="38FE09DF">
        <w:rPr>
          <w:rFonts w:ascii="Garamond" w:eastAsia="Garamond" w:hAnsi="Garamond" w:cs="Garamond"/>
        </w:rPr>
        <w:t xml:space="preserve"> </w:t>
      </w:r>
      <w:r w:rsidR="6F033C71" w:rsidRPr="38FE09DF">
        <w:rPr>
          <w:rFonts w:ascii="Garamond" w:eastAsia="Garamond" w:hAnsi="Garamond" w:cs="Garamond"/>
        </w:rPr>
        <w:t xml:space="preserve">block </w:t>
      </w:r>
      <w:r w:rsidR="3A2ABD3A" w:rsidRPr="38FE09DF">
        <w:rPr>
          <w:rFonts w:ascii="Garamond" w:eastAsia="Garamond" w:hAnsi="Garamond" w:cs="Garamond"/>
        </w:rPr>
        <w:t xml:space="preserve">based on whether they were low-income communities or communities of color. </w:t>
      </w:r>
      <w:r w:rsidR="38F94040" w:rsidRPr="38FE09DF">
        <w:rPr>
          <w:rFonts w:ascii="Garamond" w:eastAsia="Garamond" w:hAnsi="Garamond" w:cs="Garamond"/>
        </w:rPr>
        <w:t xml:space="preserve">Notably, some of the most vulnerable communities </w:t>
      </w:r>
      <w:r w:rsidR="58C6C31C" w:rsidRPr="38FE09DF">
        <w:rPr>
          <w:rFonts w:ascii="Garamond" w:eastAsia="Garamond" w:hAnsi="Garamond" w:cs="Garamond"/>
        </w:rPr>
        <w:t xml:space="preserve">were </w:t>
      </w:r>
      <w:r w:rsidR="38F94040" w:rsidRPr="38FE09DF">
        <w:rPr>
          <w:rFonts w:ascii="Garamond" w:eastAsia="Garamond" w:hAnsi="Garamond" w:cs="Garamond"/>
        </w:rPr>
        <w:t>located near the region’s coal facilities.</w:t>
      </w:r>
      <w:r w:rsidR="029EDE21" w:rsidRPr="38FE09DF">
        <w:rPr>
          <w:rFonts w:ascii="Garamond" w:eastAsia="Garamond" w:hAnsi="Garamond" w:cs="Garamond"/>
        </w:rPr>
        <w:t xml:space="preserve"> </w:t>
      </w:r>
      <w:r w:rsidR="38434D21" w:rsidRPr="38FE09DF">
        <w:rPr>
          <w:rFonts w:ascii="Garamond" w:eastAsia="Garamond" w:hAnsi="Garamond" w:cs="Garamond"/>
        </w:rPr>
        <w:t>The</w:t>
      </w:r>
      <w:r w:rsidR="67F1A8F1" w:rsidRPr="38FE09DF">
        <w:rPr>
          <w:rFonts w:ascii="Garamond" w:eastAsia="Garamond" w:hAnsi="Garamond" w:cs="Garamond"/>
        </w:rPr>
        <w:t xml:space="preserve"> Virginia DEQ </w:t>
      </w:r>
      <w:r w:rsidR="00B47037">
        <w:rPr>
          <w:rFonts w:ascii="Garamond" w:eastAsia="Garamond" w:hAnsi="Garamond" w:cs="Garamond"/>
        </w:rPr>
        <w:t>intended</w:t>
      </w:r>
      <w:r w:rsidR="67F1A8F1" w:rsidRPr="38FE09DF">
        <w:rPr>
          <w:rFonts w:ascii="Garamond" w:eastAsia="Garamond" w:hAnsi="Garamond" w:cs="Garamond"/>
        </w:rPr>
        <w:t xml:space="preserve"> to use this map to help guide future PurpleAir sensor placement</w:t>
      </w:r>
      <w:r w:rsidR="657355D2" w:rsidRPr="38FE09DF">
        <w:rPr>
          <w:rFonts w:ascii="Garamond" w:eastAsia="Garamond" w:hAnsi="Garamond" w:cs="Garamond"/>
        </w:rPr>
        <w:t xml:space="preserve"> (</w:t>
      </w:r>
      <w:r w:rsidR="69041680" w:rsidRPr="38FE09DF">
        <w:rPr>
          <w:rFonts w:ascii="Garamond" w:eastAsia="Garamond" w:hAnsi="Garamond" w:cs="Garamond"/>
        </w:rPr>
        <w:t xml:space="preserve">Figure </w:t>
      </w:r>
      <w:r w:rsidR="657355D2" w:rsidRPr="38FE09DF">
        <w:rPr>
          <w:rFonts w:ascii="Garamond" w:eastAsia="Garamond" w:hAnsi="Garamond" w:cs="Garamond"/>
        </w:rPr>
        <w:t>A</w:t>
      </w:r>
      <w:r w:rsidR="60E4BE6C" w:rsidRPr="38FE09DF">
        <w:rPr>
          <w:rFonts w:ascii="Garamond" w:eastAsia="Garamond" w:hAnsi="Garamond" w:cs="Garamond"/>
        </w:rPr>
        <w:t>4</w:t>
      </w:r>
      <w:r w:rsidR="657355D2" w:rsidRPr="38FE09DF">
        <w:rPr>
          <w:rFonts w:ascii="Garamond" w:eastAsia="Garamond" w:hAnsi="Garamond" w:cs="Garamond"/>
        </w:rPr>
        <w:t xml:space="preserve">). We </w:t>
      </w:r>
      <w:r w:rsidR="1B762B54" w:rsidRPr="38FE09DF">
        <w:rPr>
          <w:rFonts w:ascii="Garamond" w:eastAsia="Garamond" w:hAnsi="Garamond" w:cs="Garamond"/>
        </w:rPr>
        <w:t xml:space="preserve">also </w:t>
      </w:r>
      <w:r w:rsidR="657355D2" w:rsidRPr="38FE09DF">
        <w:rPr>
          <w:rFonts w:ascii="Garamond" w:eastAsia="Garamond" w:hAnsi="Garamond" w:cs="Garamond"/>
        </w:rPr>
        <w:t xml:space="preserve">found that PurpleAir sensors </w:t>
      </w:r>
      <w:r w:rsidR="4634B99C" w:rsidRPr="38FE09DF">
        <w:rPr>
          <w:rFonts w:ascii="Garamond" w:eastAsia="Garamond" w:hAnsi="Garamond" w:cs="Garamond"/>
        </w:rPr>
        <w:t>can provide relatively accurate PM</w:t>
      </w:r>
      <w:r w:rsidR="4634B99C" w:rsidRPr="38FE09DF">
        <w:rPr>
          <w:rFonts w:ascii="Garamond" w:eastAsia="Garamond" w:hAnsi="Garamond" w:cs="Garamond"/>
          <w:vertAlign w:val="subscript"/>
        </w:rPr>
        <w:t>2.5</w:t>
      </w:r>
      <w:r w:rsidR="4634B99C" w:rsidRPr="38FE09DF">
        <w:rPr>
          <w:rFonts w:ascii="Garamond" w:eastAsia="Garamond" w:hAnsi="Garamond" w:cs="Garamond"/>
        </w:rPr>
        <w:t xml:space="preserve"> measurements </w:t>
      </w:r>
      <w:r w:rsidR="37E05E49" w:rsidRPr="38FE09DF">
        <w:rPr>
          <w:rFonts w:ascii="Garamond" w:eastAsia="Garamond" w:hAnsi="Garamond" w:cs="Garamond"/>
        </w:rPr>
        <w:t>in Hampton Roads when compared to EPA mea</w:t>
      </w:r>
      <w:r w:rsidR="4634B99C" w:rsidRPr="38FE09DF">
        <w:rPr>
          <w:rFonts w:ascii="Garamond" w:eastAsia="Garamond" w:hAnsi="Garamond" w:cs="Garamond"/>
        </w:rPr>
        <w:t>s</w:t>
      </w:r>
      <w:r w:rsidR="37E05E49" w:rsidRPr="38FE09DF">
        <w:rPr>
          <w:rFonts w:ascii="Garamond" w:eastAsia="Garamond" w:hAnsi="Garamond" w:cs="Garamond"/>
        </w:rPr>
        <w:t>urements</w:t>
      </w:r>
      <w:r w:rsidR="4634B99C" w:rsidRPr="38FE09DF">
        <w:rPr>
          <w:rFonts w:ascii="Garamond" w:eastAsia="Garamond" w:hAnsi="Garamond" w:cs="Garamond"/>
        </w:rPr>
        <w:t xml:space="preserve"> (</w:t>
      </w:r>
      <w:r w:rsidR="2D622E28" w:rsidRPr="38FE09DF">
        <w:rPr>
          <w:rFonts w:ascii="Garamond" w:eastAsia="Garamond" w:hAnsi="Garamond" w:cs="Garamond"/>
        </w:rPr>
        <w:t xml:space="preserve">Figure </w:t>
      </w:r>
      <w:r w:rsidR="4634B99C" w:rsidRPr="38FE09DF">
        <w:rPr>
          <w:rFonts w:ascii="Garamond" w:eastAsia="Garamond" w:hAnsi="Garamond" w:cs="Garamond"/>
        </w:rPr>
        <w:t>A</w:t>
      </w:r>
      <w:r w:rsidR="41813BCD" w:rsidRPr="38FE09DF">
        <w:rPr>
          <w:rFonts w:ascii="Garamond" w:eastAsia="Garamond" w:hAnsi="Garamond" w:cs="Garamond"/>
        </w:rPr>
        <w:t>5</w:t>
      </w:r>
      <w:r w:rsidR="4634B99C" w:rsidRPr="38FE09DF">
        <w:rPr>
          <w:rFonts w:ascii="Garamond" w:eastAsia="Garamond" w:hAnsi="Garamond" w:cs="Garamond"/>
        </w:rPr>
        <w:t xml:space="preserve">). </w:t>
      </w:r>
    </w:p>
    <w:p w14:paraId="769432B7" w14:textId="5470665F" w:rsidR="00BA64CE" w:rsidRDefault="00BA64CE" w:rsidP="00384EE6">
      <w:pPr>
        <w:pStyle w:val="NoSpacing"/>
        <w:rPr>
          <w:rFonts w:ascii="Garamond" w:hAnsi="Garamond"/>
        </w:rPr>
      </w:pPr>
    </w:p>
    <w:p w14:paraId="2BB7AFD8" w14:textId="77777777" w:rsidR="003417E6" w:rsidRDefault="003417E6" w:rsidP="00384EE6">
      <w:pPr>
        <w:pStyle w:val="NoSpacing"/>
        <w:jc w:val="center"/>
      </w:pPr>
      <w:r>
        <w:rPr>
          <w:noProof/>
        </w:rPr>
        <w:lastRenderedPageBreak/>
        <w:drawing>
          <wp:inline distT="0" distB="0" distL="0" distR="0" wp14:anchorId="2C817E14" wp14:editId="7ECE8926">
            <wp:extent cx="4503914" cy="2480866"/>
            <wp:effectExtent l="0" t="0" r="0" b="0"/>
            <wp:docPr id="1110196053" name="Picture 111019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3380" r="901"/>
                    <a:stretch>
                      <a:fillRect/>
                    </a:stretch>
                  </pic:blipFill>
                  <pic:spPr>
                    <a:xfrm>
                      <a:off x="0" y="0"/>
                      <a:ext cx="4503914" cy="2480866"/>
                    </a:xfrm>
                    <a:prstGeom prst="rect">
                      <a:avLst/>
                    </a:prstGeom>
                  </pic:spPr>
                </pic:pic>
              </a:graphicData>
            </a:graphic>
          </wp:inline>
        </w:drawing>
      </w:r>
    </w:p>
    <w:p w14:paraId="40E1AB9D" w14:textId="6391E166" w:rsidR="003417E6" w:rsidRDefault="003417E6" w:rsidP="00384EE6">
      <w:pPr>
        <w:pStyle w:val="NoSpacing"/>
        <w:jc w:val="center"/>
        <w:rPr>
          <w:rFonts w:ascii="Garamond" w:eastAsia="Garamond" w:hAnsi="Garamond" w:cs="Garamond"/>
        </w:rPr>
      </w:pPr>
      <w:r w:rsidRPr="1103C17E">
        <w:rPr>
          <w:rFonts w:ascii="Garamond" w:eastAsia="Garamond" w:hAnsi="Garamond" w:cs="Garamond"/>
          <w:i/>
          <w:iCs/>
        </w:rPr>
        <w:t>Figure 10</w:t>
      </w:r>
      <w:r>
        <w:rPr>
          <w:rFonts w:ascii="Garamond" w:eastAsia="Garamond" w:hAnsi="Garamond" w:cs="Garamond"/>
        </w:rPr>
        <w:t>.</w:t>
      </w:r>
      <w:r w:rsidRPr="1103C17E">
        <w:rPr>
          <w:rFonts w:ascii="Garamond" w:eastAsia="Garamond" w:hAnsi="Garamond" w:cs="Garamond"/>
        </w:rPr>
        <w:t xml:space="preserve"> Social Vulnerability Bivariate Map. The blue axis represents the degree of social vulnerability, and the red axis represents the mean MODIS AOD of the ten-year study period</w:t>
      </w:r>
      <w:r w:rsidR="00391DA6">
        <w:rPr>
          <w:rFonts w:ascii="Garamond" w:eastAsia="Garamond" w:hAnsi="Garamond" w:cs="Garamond"/>
        </w:rPr>
        <w:t xml:space="preserve"> 201</w:t>
      </w:r>
      <w:r w:rsidR="002F45AA">
        <w:rPr>
          <w:rFonts w:ascii="Garamond" w:eastAsia="Garamond" w:hAnsi="Garamond" w:cs="Garamond"/>
        </w:rPr>
        <w:t>4</w:t>
      </w:r>
      <w:r w:rsidR="00EB42C8">
        <w:rPr>
          <w:rFonts w:ascii="Garamond" w:eastAsia="Garamond" w:hAnsi="Garamond" w:cs="Garamond"/>
        </w:rPr>
        <w:t xml:space="preserve"> – </w:t>
      </w:r>
      <w:r w:rsidR="00391DA6">
        <w:rPr>
          <w:rFonts w:ascii="Garamond" w:eastAsia="Garamond" w:hAnsi="Garamond" w:cs="Garamond"/>
        </w:rPr>
        <w:t>2023</w:t>
      </w:r>
      <w:r w:rsidRPr="1103C17E">
        <w:rPr>
          <w:rFonts w:ascii="Garamond" w:eastAsia="Garamond" w:hAnsi="Garamond" w:cs="Garamond"/>
        </w:rPr>
        <w:t>, with the darkest color in the upper right is where these two intersect.</w:t>
      </w:r>
    </w:p>
    <w:p w14:paraId="36AD26D6" w14:textId="77777777" w:rsidR="003417E6" w:rsidRDefault="003417E6" w:rsidP="00384EE6">
      <w:pPr>
        <w:pStyle w:val="NoSpacing"/>
        <w:rPr>
          <w:rFonts w:ascii="Garamond" w:hAnsi="Garamond"/>
        </w:rPr>
      </w:pPr>
    </w:p>
    <w:p w14:paraId="7A5C732C" w14:textId="32913CFD" w:rsidR="07F206CB" w:rsidRDefault="00BA64CE" w:rsidP="00384EE6">
      <w:pPr>
        <w:pStyle w:val="NoSpacing"/>
        <w:rPr>
          <w:rFonts w:ascii="Garamond" w:hAnsi="Garamond"/>
          <w:b/>
          <w:bCs/>
          <w:i/>
          <w:iCs/>
        </w:rPr>
      </w:pPr>
      <w:r w:rsidRPr="1103C17E">
        <w:rPr>
          <w:rFonts w:ascii="Garamond" w:hAnsi="Garamond"/>
          <w:b/>
          <w:bCs/>
          <w:i/>
          <w:iCs/>
        </w:rPr>
        <w:t xml:space="preserve">4.2 Errors </w:t>
      </w:r>
      <w:r w:rsidR="00A14D8D" w:rsidRPr="1103C17E">
        <w:rPr>
          <w:rFonts w:ascii="Garamond" w:hAnsi="Garamond"/>
          <w:b/>
          <w:bCs/>
          <w:i/>
          <w:iCs/>
        </w:rPr>
        <w:t>&amp;</w:t>
      </w:r>
      <w:r w:rsidRPr="1103C17E">
        <w:rPr>
          <w:rFonts w:ascii="Garamond" w:hAnsi="Garamond"/>
          <w:b/>
          <w:bCs/>
          <w:i/>
          <w:iCs/>
        </w:rPr>
        <w:t xml:space="preserve"> Uncertainties</w:t>
      </w:r>
      <w:r w:rsidR="008D590C" w:rsidRPr="1103C17E">
        <w:rPr>
          <w:rFonts w:ascii="Garamond" w:hAnsi="Garamond"/>
          <w:b/>
          <w:bCs/>
          <w:i/>
          <w:iCs/>
        </w:rPr>
        <w:t xml:space="preserve"> </w:t>
      </w:r>
    </w:p>
    <w:p w14:paraId="459E6B06" w14:textId="5BDBFF23" w:rsidR="5225CEB5" w:rsidRDefault="5225CEB5" w:rsidP="00384EE6">
      <w:pPr>
        <w:pStyle w:val="NoSpacing"/>
        <w:rPr>
          <w:rFonts w:ascii="Garamond" w:eastAsia="Times New Roman" w:hAnsi="Garamond" w:cs="Arial"/>
          <w:i/>
          <w:iCs/>
        </w:rPr>
      </w:pPr>
      <w:bookmarkStart w:id="7" w:name="_Toc334198734"/>
      <w:r w:rsidRPr="7EE44FD4">
        <w:rPr>
          <w:rFonts w:ascii="Garamond" w:eastAsia="Times New Roman" w:hAnsi="Garamond" w:cs="Arial"/>
          <w:i/>
          <w:iCs/>
        </w:rPr>
        <w:t>4.2.1 Additional Factors Influencing Air Quality</w:t>
      </w:r>
    </w:p>
    <w:p w14:paraId="3077D99C" w14:textId="15F8367F" w:rsidR="6FAA37AB" w:rsidRDefault="6FAA37AB" w:rsidP="00384EE6">
      <w:pPr>
        <w:pStyle w:val="NoSpacing"/>
        <w:rPr>
          <w:rFonts w:ascii="Garamond" w:eastAsia="Times New Roman" w:hAnsi="Garamond" w:cs="Arial"/>
        </w:rPr>
      </w:pPr>
      <w:r w:rsidRPr="51CBF48A">
        <w:rPr>
          <w:rFonts w:ascii="Garamond" w:eastAsia="Times New Roman" w:hAnsi="Garamond" w:cs="Arial"/>
        </w:rPr>
        <w:t xml:space="preserve">In completing this project, there were clear limitations that </w:t>
      </w:r>
      <w:bookmarkStart w:id="8" w:name="_Int_EjZsElBE"/>
      <w:r w:rsidRPr="51CBF48A">
        <w:rPr>
          <w:rFonts w:ascii="Garamond" w:eastAsia="Times New Roman" w:hAnsi="Garamond" w:cs="Arial"/>
        </w:rPr>
        <w:t>impacted</w:t>
      </w:r>
      <w:bookmarkEnd w:id="8"/>
      <w:r w:rsidRPr="51CBF48A">
        <w:rPr>
          <w:rFonts w:ascii="Garamond" w:eastAsia="Times New Roman" w:hAnsi="Garamond" w:cs="Arial"/>
        </w:rPr>
        <w:t xml:space="preserve"> our analysis.</w:t>
      </w:r>
      <w:r w:rsidR="47F205AA" w:rsidRPr="51CBF48A">
        <w:rPr>
          <w:rFonts w:ascii="Garamond" w:eastAsia="Times New Roman" w:hAnsi="Garamond" w:cs="Arial"/>
        </w:rPr>
        <w:t xml:space="preserve"> </w:t>
      </w:r>
      <w:r w:rsidR="54448738" w:rsidRPr="51CBF48A">
        <w:rPr>
          <w:rFonts w:ascii="Garamond" w:eastAsia="Times New Roman" w:hAnsi="Garamond" w:cs="Arial"/>
        </w:rPr>
        <w:t>First, t</w:t>
      </w:r>
      <w:r w:rsidR="47F205AA" w:rsidRPr="51CBF48A">
        <w:rPr>
          <w:rFonts w:ascii="Garamond" w:eastAsia="Times New Roman" w:hAnsi="Garamond" w:cs="Arial"/>
        </w:rPr>
        <w:t xml:space="preserve">here are additional </w:t>
      </w:r>
      <w:r w:rsidRPr="51CBF48A">
        <w:rPr>
          <w:rFonts w:ascii="Garamond" w:eastAsia="Times New Roman" w:hAnsi="Garamond" w:cs="Arial"/>
        </w:rPr>
        <w:t>factors</w:t>
      </w:r>
      <w:r w:rsidR="452ABD7B" w:rsidRPr="51CBF48A">
        <w:rPr>
          <w:rFonts w:ascii="Garamond" w:eastAsia="Times New Roman" w:hAnsi="Garamond" w:cs="Arial"/>
        </w:rPr>
        <w:t xml:space="preserve"> t</w:t>
      </w:r>
      <w:r w:rsidR="339E628A" w:rsidRPr="51CBF48A">
        <w:rPr>
          <w:rFonts w:ascii="Garamond" w:eastAsia="Times New Roman" w:hAnsi="Garamond" w:cs="Arial"/>
        </w:rPr>
        <w:t>hat affect</w:t>
      </w:r>
      <w:r w:rsidR="006252EA">
        <w:rPr>
          <w:rFonts w:ascii="Garamond" w:eastAsia="Times New Roman" w:hAnsi="Garamond" w:cs="Arial"/>
        </w:rPr>
        <w:t xml:space="preserve"> PM</w:t>
      </w:r>
      <w:r w:rsidR="339E628A" w:rsidRPr="51CBF48A">
        <w:rPr>
          <w:rFonts w:ascii="Garamond" w:eastAsia="Times New Roman" w:hAnsi="Garamond" w:cs="Arial"/>
        </w:rPr>
        <w:t xml:space="preserve"> aerosol distribution</w:t>
      </w:r>
      <w:r w:rsidR="0E07E87B" w:rsidRPr="51CBF48A">
        <w:rPr>
          <w:rFonts w:ascii="Garamond" w:eastAsia="Times New Roman" w:hAnsi="Garamond" w:cs="Arial"/>
        </w:rPr>
        <w:t xml:space="preserve"> that we did not have time to include </w:t>
      </w:r>
      <w:r w:rsidR="6486CA0B" w:rsidRPr="51CBF48A">
        <w:rPr>
          <w:rFonts w:ascii="Garamond" w:eastAsia="Times New Roman" w:hAnsi="Garamond" w:cs="Arial"/>
        </w:rPr>
        <w:t xml:space="preserve">such as </w:t>
      </w:r>
      <w:r w:rsidRPr="51CBF48A">
        <w:rPr>
          <w:rFonts w:ascii="Garamond" w:eastAsia="Times New Roman" w:hAnsi="Garamond" w:cs="Arial"/>
        </w:rPr>
        <w:t>meteorological data</w:t>
      </w:r>
      <w:r w:rsidR="48035D9F" w:rsidRPr="51CBF48A">
        <w:rPr>
          <w:rFonts w:ascii="Garamond" w:eastAsia="Times New Roman" w:hAnsi="Garamond" w:cs="Arial"/>
        </w:rPr>
        <w:t xml:space="preserve"> and wind patterns.</w:t>
      </w:r>
      <w:r w:rsidR="45F97F11" w:rsidRPr="51CBF48A">
        <w:rPr>
          <w:rFonts w:ascii="Garamond" w:eastAsia="Times New Roman" w:hAnsi="Garamond" w:cs="Arial"/>
        </w:rPr>
        <w:t xml:space="preserve"> </w:t>
      </w:r>
      <w:r w:rsidR="527D8F92" w:rsidRPr="51CBF48A">
        <w:rPr>
          <w:rFonts w:ascii="Garamond" w:eastAsia="Times New Roman" w:hAnsi="Garamond" w:cs="Arial"/>
        </w:rPr>
        <w:t xml:space="preserve">Examining meteorological trends throughout the study period </w:t>
      </w:r>
      <w:r w:rsidR="545BC288" w:rsidRPr="51CBF48A">
        <w:rPr>
          <w:rFonts w:ascii="Garamond" w:eastAsia="Times New Roman" w:hAnsi="Garamond" w:cs="Arial"/>
        </w:rPr>
        <w:t>could help determine the sources of</w:t>
      </w:r>
      <w:r w:rsidR="006252EA">
        <w:rPr>
          <w:rFonts w:ascii="Garamond" w:eastAsia="Times New Roman" w:hAnsi="Garamond" w:cs="Arial"/>
        </w:rPr>
        <w:t xml:space="preserve"> PM</w:t>
      </w:r>
      <w:r w:rsidR="545BC288" w:rsidRPr="51CBF48A">
        <w:rPr>
          <w:rFonts w:ascii="Garamond" w:eastAsia="Times New Roman" w:hAnsi="Garamond" w:cs="Arial"/>
        </w:rPr>
        <w:t xml:space="preserve"> aerosols present in the study area. While our aerosol analysis using CALIPSO provide</w:t>
      </w:r>
      <w:r w:rsidR="29B5263E" w:rsidRPr="51CBF48A">
        <w:rPr>
          <w:rFonts w:ascii="Garamond" w:eastAsia="Times New Roman" w:hAnsi="Garamond" w:cs="Arial"/>
        </w:rPr>
        <w:t>d insight into</w:t>
      </w:r>
      <w:r w:rsidR="6A6E62F7" w:rsidRPr="51CBF48A">
        <w:rPr>
          <w:rFonts w:ascii="Garamond" w:eastAsia="Times New Roman" w:hAnsi="Garamond" w:cs="Arial"/>
        </w:rPr>
        <w:t xml:space="preserve"> general</w:t>
      </w:r>
      <w:r w:rsidR="29B5263E" w:rsidRPr="51CBF48A">
        <w:rPr>
          <w:rFonts w:ascii="Garamond" w:eastAsia="Times New Roman" w:hAnsi="Garamond" w:cs="Arial"/>
        </w:rPr>
        <w:t xml:space="preserve"> aerosol types, </w:t>
      </w:r>
      <w:r w:rsidR="6AF49225" w:rsidRPr="51CBF48A">
        <w:rPr>
          <w:rFonts w:ascii="Garamond" w:eastAsia="Times New Roman" w:hAnsi="Garamond" w:cs="Arial"/>
        </w:rPr>
        <w:t xml:space="preserve">we could have determined if aerosols </w:t>
      </w:r>
      <w:r w:rsidR="3F48EFD2" w:rsidRPr="51CBF48A">
        <w:rPr>
          <w:rFonts w:ascii="Garamond" w:eastAsia="Times New Roman" w:hAnsi="Garamond" w:cs="Arial"/>
        </w:rPr>
        <w:t>were</w:t>
      </w:r>
      <w:r w:rsidR="6AF49225" w:rsidRPr="51CBF48A">
        <w:rPr>
          <w:rFonts w:ascii="Garamond" w:eastAsia="Times New Roman" w:hAnsi="Garamond" w:cs="Arial"/>
        </w:rPr>
        <w:t xml:space="preserve"> </w:t>
      </w:r>
      <w:r w:rsidR="19F6BCE3" w:rsidRPr="51CBF48A">
        <w:rPr>
          <w:rFonts w:ascii="Garamond" w:eastAsia="Times New Roman" w:hAnsi="Garamond" w:cs="Arial"/>
        </w:rPr>
        <w:t xml:space="preserve">consistently blowing into the study area from </w:t>
      </w:r>
      <w:r w:rsidR="2380364B" w:rsidRPr="51CBF48A">
        <w:rPr>
          <w:rFonts w:ascii="Garamond" w:eastAsia="Times New Roman" w:hAnsi="Garamond" w:cs="Arial"/>
        </w:rPr>
        <w:t xml:space="preserve">other </w:t>
      </w:r>
      <w:r w:rsidR="6A0B80E4" w:rsidRPr="51CBF48A">
        <w:rPr>
          <w:rFonts w:ascii="Garamond" w:eastAsia="Times New Roman" w:hAnsi="Garamond" w:cs="Arial"/>
        </w:rPr>
        <w:t>locations</w:t>
      </w:r>
      <w:r w:rsidR="19F6BCE3" w:rsidRPr="51CBF48A">
        <w:rPr>
          <w:rFonts w:ascii="Garamond" w:eastAsia="Times New Roman" w:hAnsi="Garamond" w:cs="Arial"/>
        </w:rPr>
        <w:t xml:space="preserve">. </w:t>
      </w:r>
      <w:r w:rsidR="40D323AC" w:rsidRPr="51CBF48A">
        <w:rPr>
          <w:rFonts w:ascii="Garamond" w:eastAsia="Times New Roman" w:hAnsi="Garamond" w:cs="Arial"/>
        </w:rPr>
        <w:t xml:space="preserve">Moreover, </w:t>
      </w:r>
      <w:r w:rsidR="223E5246" w:rsidRPr="51CBF48A">
        <w:rPr>
          <w:rFonts w:ascii="Garamond" w:eastAsia="Times New Roman" w:hAnsi="Garamond" w:cs="Arial"/>
        </w:rPr>
        <w:t xml:space="preserve">while </w:t>
      </w:r>
      <w:r w:rsidR="40D323AC" w:rsidRPr="51CBF48A">
        <w:rPr>
          <w:rFonts w:ascii="Garamond" w:eastAsia="Times New Roman" w:hAnsi="Garamond" w:cs="Arial"/>
        </w:rPr>
        <w:t xml:space="preserve">we cannot conclude that the coal facilities </w:t>
      </w:r>
      <w:r w:rsidR="6BDD72FF" w:rsidRPr="51CBF48A">
        <w:rPr>
          <w:rFonts w:ascii="Garamond" w:eastAsia="Times New Roman" w:hAnsi="Garamond" w:cs="Arial"/>
        </w:rPr>
        <w:t xml:space="preserve">were </w:t>
      </w:r>
      <w:r w:rsidR="40D323AC" w:rsidRPr="51CBF48A">
        <w:rPr>
          <w:rFonts w:ascii="Garamond" w:eastAsia="Times New Roman" w:hAnsi="Garamond" w:cs="Arial"/>
        </w:rPr>
        <w:t>the main contributor</w:t>
      </w:r>
      <w:r w:rsidR="0509DC22" w:rsidRPr="51CBF48A">
        <w:rPr>
          <w:rFonts w:ascii="Garamond" w:eastAsia="Times New Roman" w:hAnsi="Garamond" w:cs="Arial"/>
        </w:rPr>
        <w:t>s</w:t>
      </w:r>
      <w:r w:rsidR="40D323AC" w:rsidRPr="51CBF48A">
        <w:rPr>
          <w:rFonts w:ascii="Garamond" w:eastAsia="Times New Roman" w:hAnsi="Garamond" w:cs="Arial"/>
        </w:rPr>
        <w:t xml:space="preserve"> of aerosols in the </w:t>
      </w:r>
      <w:r w:rsidR="23B18917" w:rsidRPr="51CBF48A">
        <w:rPr>
          <w:rFonts w:ascii="Garamond" w:eastAsia="Times New Roman" w:hAnsi="Garamond" w:cs="Arial"/>
        </w:rPr>
        <w:t>region</w:t>
      </w:r>
      <w:r w:rsidR="582B9EC4" w:rsidRPr="51CBF48A">
        <w:rPr>
          <w:rFonts w:ascii="Garamond" w:eastAsia="Times New Roman" w:hAnsi="Garamond" w:cs="Arial"/>
        </w:rPr>
        <w:t xml:space="preserve">, </w:t>
      </w:r>
      <w:r w:rsidR="40D323AC" w:rsidRPr="51CBF48A">
        <w:rPr>
          <w:rFonts w:ascii="Garamond" w:eastAsia="Times New Roman" w:hAnsi="Garamond" w:cs="Arial"/>
        </w:rPr>
        <w:t xml:space="preserve">using wind pattern data could help </w:t>
      </w:r>
      <w:r w:rsidR="6AF72676" w:rsidRPr="51CBF48A">
        <w:rPr>
          <w:rFonts w:ascii="Garamond" w:eastAsia="Times New Roman" w:hAnsi="Garamond" w:cs="Arial"/>
        </w:rPr>
        <w:t>track how</w:t>
      </w:r>
      <w:r w:rsidR="57E2EC64" w:rsidRPr="51CBF48A">
        <w:rPr>
          <w:rFonts w:ascii="Garamond" w:eastAsia="Times New Roman" w:hAnsi="Garamond" w:cs="Arial"/>
        </w:rPr>
        <w:t xml:space="preserve"> coal dust travels </w:t>
      </w:r>
      <w:r w:rsidR="393DA4CA" w:rsidRPr="51CBF48A">
        <w:rPr>
          <w:rFonts w:ascii="Garamond" w:eastAsia="Times New Roman" w:hAnsi="Garamond" w:cs="Arial"/>
        </w:rPr>
        <w:t xml:space="preserve">away from the </w:t>
      </w:r>
      <w:r w:rsidR="338F0C42" w:rsidRPr="51CBF48A">
        <w:rPr>
          <w:rFonts w:ascii="Garamond" w:eastAsia="Times New Roman" w:hAnsi="Garamond" w:cs="Arial"/>
        </w:rPr>
        <w:t>coal facilities</w:t>
      </w:r>
      <w:r w:rsidR="393DA4CA" w:rsidRPr="51CBF48A">
        <w:rPr>
          <w:rFonts w:ascii="Garamond" w:eastAsia="Times New Roman" w:hAnsi="Garamond" w:cs="Arial"/>
        </w:rPr>
        <w:t xml:space="preserve">. </w:t>
      </w:r>
      <w:r w:rsidR="744B8C30" w:rsidRPr="51CBF48A">
        <w:rPr>
          <w:rFonts w:ascii="Garamond" w:eastAsia="Times New Roman" w:hAnsi="Garamond" w:cs="Arial"/>
        </w:rPr>
        <w:t>Incorporating</w:t>
      </w:r>
      <w:r w:rsidR="1DF06B84" w:rsidRPr="51CBF48A">
        <w:rPr>
          <w:rFonts w:ascii="Garamond" w:eastAsia="Times New Roman" w:hAnsi="Garamond" w:cs="Arial"/>
        </w:rPr>
        <w:t xml:space="preserve"> th</w:t>
      </w:r>
      <w:r w:rsidR="009E30AA">
        <w:rPr>
          <w:rFonts w:ascii="Garamond" w:eastAsia="Times New Roman" w:hAnsi="Garamond" w:cs="Arial"/>
        </w:rPr>
        <w:t>ese</w:t>
      </w:r>
      <w:r w:rsidR="1DF06B84" w:rsidRPr="51CBF48A">
        <w:rPr>
          <w:rFonts w:ascii="Garamond" w:eastAsia="Times New Roman" w:hAnsi="Garamond" w:cs="Arial"/>
        </w:rPr>
        <w:t xml:space="preserve"> additional data would likely enhance </w:t>
      </w:r>
      <w:r w:rsidR="1CABD32D" w:rsidRPr="51CBF48A">
        <w:rPr>
          <w:rFonts w:ascii="Garamond" w:eastAsia="Times New Roman" w:hAnsi="Garamond" w:cs="Arial"/>
        </w:rPr>
        <w:t>the conclusions we drew from our analysis.</w:t>
      </w:r>
      <w:r w:rsidR="5CFB4C26" w:rsidRPr="51CBF48A">
        <w:rPr>
          <w:rFonts w:ascii="Garamond" w:eastAsia="Times New Roman" w:hAnsi="Garamond" w:cs="Arial"/>
        </w:rPr>
        <w:t xml:space="preserve"> </w:t>
      </w:r>
      <w:r w:rsidR="570647EB" w:rsidRPr="51CBF48A">
        <w:rPr>
          <w:rFonts w:ascii="Garamond" w:eastAsia="Times New Roman" w:hAnsi="Garamond" w:cs="Arial"/>
        </w:rPr>
        <w:t>Notably,</w:t>
      </w:r>
      <w:r w:rsidR="732A94F9" w:rsidRPr="51CBF48A">
        <w:rPr>
          <w:rFonts w:ascii="Garamond" w:eastAsia="Times New Roman" w:hAnsi="Garamond" w:cs="Arial"/>
        </w:rPr>
        <w:t xml:space="preserve"> the next term of this project </w:t>
      </w:r>
      <w:r w:rsidR="00583156">
        <w:rPr>
          <w:rFonts w:ascii="Garamond" w:eastAsia="Times New Roman" w:hAnsi="Garamond" w:cs="Arial"/>
        </w:rPr>
        <w:t>c</w:t>
      </w:r>
      <w:r w:rsidR="000F7B3D">
        <w:rPr>
          <w:rFonts w:ascii="Garamond" w:eastAsia="Times New Roman" w:hAnsi="Garamond" w:cs="Arial"/>
        </w:rPr>
        <w:t xml:space="preserve">ould consider </w:t>
      </w:r>
      <w:r w:rsidR="3CC25500" w:rsidRPr="51CBF48A">
        <w:rPr>
          <w:rFonts w:ascii="Garamond" w:eastAsia="Times New Roman" w:hAnsi="Garamond" w:cs="Arial"/>
        </w:rPr>
        <w:t>includ</w:t>
      </w:r>
      <w:r w:rsidR="00553E41">
        <w:rPr>
          <w:rFonts w:ascii="Garamond" w:eastAsia="Times New Roman" w:hAnsi="Garamond" w:cs="Arial"/>
        </w:rPr>
        <w:t>ing</w:t>
      </w:r>
      <w:r w:rsidR="732A94F9" w:rsidRPr="51CBF48A">
        <w:rPr>
          <w:rFonts w:ascii="Garamond" w:eastAsia="Times New Roman" w:hAnsi="Garamond" w:cs="Arial"/>
        </w:rPr>
        <w:t xml:space="preserve"> different data to further build upon </w:t>
      </w:r>
      <w:r w:rsidR="7049366A" w:rsidRPr="51CBF48A">
        <w:rPr>
          <w:rFonts w:ascii="Garamond" w:eastAsia="Times New Roman" w:hAnsi="Garamond" w:cs="Arial"/>
        </w:rPr>
        <w:t>our results</w:t>
      </w:r>
      <w:r w:rsidR="732A94F9" w:rsidRPr="51CBF48A">
        <w:rPr>
          <w:rFonts w:ascii="Garamond" w:eastAsia="Times New Roman" w:hAnsi="Garamond" w:cs="Arial"/>
        </w:rPr>
        <w:t xml:space="preserve">. Specifically, they </w:t>
      </w:r>
      <w:r w:rsidR="0035736F">
        <w:rPr>
          <w:rFonts w:ascii="Garamond" w:eastAsia="Times New Roman" w:hAnsi="Garamond" w:cs="Arial"/>
        </w:rPr>
        <w:t>could</w:t>
      </w:r>
      <w:r w:rsidR="732A94F9" w:rsidRPr="51CBF48A">
        <w:rPr>
          <w:rFonts w:ascii="Garamond" w:eastAsia="Times New Roman" w:hAnsi="Garamond" w:cs="Arial"/>
        </w:rPr>
        <w:t xml:space="preserve"> </w:t>
      </w:r>
      <w:r w:rsidR="0035736F">
        <w:rPr>
          <w:rFonts w:ascii="Garamond" w:eastAsia="Times New Roman" w:hAnsi="Garamond" w:cs="Arial"/>
        </w:rPr>
        <w:t>use</w:t>
      </w:r>
      <w:r w:rsidR="732A94F9" w:rsidRPr="51CBF48A">
        <w:rPr>
          <w:rFonts w:ascii="Garamond" w:eastAsia="Times New Roman" w:hAnsi="Garamond" w:cs="Arial"/>
        </w:rPr>
        <w:t xml:space="preserve"> TEMPO and TROPOMI</w:t>
      </w:r>
      <w:r w:rsidR="0035736F">
        <w:rPr>
          <w:rFonts w:ascii="Garamond" w:eastAsia="Times New Roman" w:hAnsi="Garamond" w:cs="Arial"/>
        </w:rPr>
        <w:t xml:space="preserve"> observations</w:t>
      </w:r>
      <w:r w:rsidR="732A94F9" w:rsidRPr="51CBF48A">
        <w:rPr>
          <w:rFonts w:ascii="Garamond" w:eastAsia="Times New Roman" w:hAnsi="Garamond" w:cs="Arial"/>
        </w:rPr>
        <w:t xml:space="preserve"> </w:t>
      </w:r>
      <w:r w:rsidR="7E1A5CD7" w:rsidRPr="51CBF48A">
        <w:rPr>
          <w:rFonts w:ascii="Garamond" w:eastAsia="Times New Roman" w:hAnsi="Garamond" w:cs="Arial"/>
        </w:rPr>
        <w:t xml:space="preserve">to </w:t>
      </w:r>
      <w:r w:rsidR="0035736F">
        <w:rPr>
          <w:rFonts w:ascii="Garamond" w:eastAsia="Times New Roman" w:hAnsi="Garamond" w:cs="Arial"/>
        </w:rPr>
        <w:t>monitor</w:t>
      </w:r>
      <w:r w:rsidR="732A94F9" w:rsidRPr="51CBF48A">
        <w:rPr>
          <w:rFonts w:ascii="Garamond" w:eastAsia="Times New Roman" w:hAnsi="Garamond" w:cs="Arial"/>
        </w:rPr>
        <w:t xml:space="preserve"> NO</w:t>
      </w:r>
      <w:r w:rsidR="732A94F9" w:rsidRPr="51CBF48A">
        <w:rPr>
          <w:rFonts w:ascii="Garamond" w:eastAsia="Times New Roman" w:hAnsi="Garamond" w:cs="Arial"/>
          <w:vertAlign w:val="subscript"/>
        </w:rPr>
        <w:t>2</w:t>
      </w:r>
      <w:r w:rsidR="732A94F9" w:rsidRPr="51CBF48A">
        <w:rPr>
          <w:rFonts w:ascii="Garamond" w:eastAsia="Times New Roman" w:hAnsi="Garamond" w:cs="Arial"/>
        </w:rPr>
        <w:t xml:space="preserve"> and ozone </w:t>
      </w:r>
      <w:r w:rsidR="140BD98F" w:rsidRPr="51CBF48A">
        <w:rPr>
          <w:rFonts w:ascii="Garamond" w:eastAsia="Times New Roman" w:hAnsi="Garamond" w:cs="Arial"/>
        </w:rPr>
        <w:t>and</w:t>
      </w:r>
      <w:r w:rsidR="732A94F9" w:rsidRPr="51CBF48A">
        <w:rPr>
          <w:rFonts w:ascii="Garamond" w:eastAsia="Times New Roman" w:hAnsi="Garamond" w:cs="Arial"/>
        </w:rPr>
        <w:t xml:space="preserve"> </w:t>
      </w:r>
      <w:r w:rsidR="52B65952" w:rsidRPr="51CBF48A">
        <w:rPr>
          <w:rFonts w:ascii="Garamond" w:eastAsia="Times New Roman" w:hAnsi="Garamond" w:cs="Arial"/>
        </w:rPr>
        <w:t>investigate</w:t>
      </w:r>
      <w:r w:rsidR="725ABB86" w:rsidRPr="51CBF48A">
        <w:rPr>
          <w:rFonts w:ascii="Garamond" w:eastAsia="Times New Roman" w:hAnsi="Garamond" w:cs="Arial"/>
        </w:rPr>
        <w:t xml:space="preserve"> different types of pollutants that may </w:t>
      </w:r>
      <w:r w:rsidR="00E83D66">
        <w:rPr>
          <w:rFonts w:ascii="Garamond" w:eastAsia="Times New Roman" w:hAnsi="Garamond" w:cs="Arial"/>
        </w:rPr>
        <w:t xml:space="preserve">impact </w:t>
      </w:r>
      <w:r w:rsidR="725ABB86" w:rsidRPr="51CBF48A">
        <w:rPr>
          <w:rFonts w:ascii="Garamond" w:eastAsia="Times New Roman" w:hAnsi="Garamond" w:cs="Arial"/>
        </w:rPr>
        <w:t xml:space="preserve">Hampton Roads’ air quality. </w:t>
      </w:r>
    </w:p>
    <w:p w14:paraId="039B2E7B" w14:textId="279EE916" w:rsidR="7EE44FD4" w:rsidRDefault="7EE44FD4" w:rsidP="00384EE6">
      <w:pPr>
        <w:pStyle w:val="NoSpacing"/>
        <w:rPr>
          <w:rFonts w:ascii="Garamond" w:eastAsia="Times New Roman" w:hAnsi="Garamond" w:cs="Arial"/>
          <w:i/>
          <w:iCs/>
        </w:rPr>
      </w:pPr>
    </w:p>
    <w:p w14:paraId="7EF946AC" w14:textId="201E6E2A" w:rsidR="5225CEB5" w:rsidRDefault="5225CEB5" w:rsidP="00384EE6">
      <w:pPr>
        <w:pStyle w:val="NoSpacing"/>
        <w:rPr>
          <w:rFonts w:ascii="Garamond" w:eastAsia="Times New Roman" w:hAnsi="Garamond" w:cs="Arial"/>
          <w:i/>
          <w:iCs/>
        </w:rPr>
      </w:pPr>
      <w:r w:rsidRPr="7EE44FD4">
        <w:rPr>
          <w:rFonts w:ascii="Garamond" w:eastAsia="Times New Roman" w:hAnsi="Garamond" w:cs="Arial"/>
          <w:i/>
          <w:iCs/>
        </w:rPr>
        <w:t>4.2.2 Potential MODIS MAIAC Error</w:t>
      </w:r>
    </w:p>
    <w:p w14:paraId="7781B748" w14:textId="34AB27F4" w:rsidR="1A22314A" w:rsidRDefault="1A22314A" w:rsidP="00384EE6">
      <w:pPr>
        <w:pStyle w:val="NoSpacing"/>
        <w:rPr>
          <w:rFonts w:ascii="Garamond" w:eastAsia="Times New Roman" w:hAnsi="Garamond" w:cs="Arial"/>
        </w:rPr>
      </w:pPr>
      <w:r w:rsidRPr="38FE09DF">
        <w:rPr>
          <w:rFonts w:ascii="Garamond" w:eastAsia="Times New Roman" w:hAnsi="Garamond" w:cs="Arial"/>
        </w:rPr>
        <w:t>The second limitation we faced throughout the project was a potential error in the MODIS MAIAC algorithm</w:t>
      </w:r>
      <w:r w:rsidR="163F3B29" w:rsidRPr="38FE09DF">
        <w:rPr>
          <w:rFonts w:ascii="Garamond" w:eastAsia="Times New Roman" w:hAnsi="Garamond" w:cs="Arial"/>
        </w:rPr>
        <w:t xml:space="preserve"> because it</w:t>
      </w:r>
      <w:r w:rsidR="38DFD5DC" w:rsidRPr="38FE09DF">
        <w:rPr>
          <w:rFonts w:ascii="Garamond" w:eastAsia="Times New Roman" w:hAnsi="Garamond" w:cs="Arial"/>
        </w:rPr>
        <w:t xml:space="preserve"> </w:t>
      </w:r>
      <w:r w:rsidR="32DAFE47" w:rsidRPr="38FE09DF">
        <w:rPr>
          <w:rFonts w:ascii="Garamond" w:eastAsia="Times New Roman" w:hAnsi="Garamond" w:cs="Arial"/>
        </w:rPr>
        <w:t xml:space="preserve">sometimes </w:t>
      </w:r>
      <w:r w:rsidR="6C1B1329" w:rsidRPr="38FE09DF">
        <w:rPr>
          <w:rFonts w:ascii="Garamond" w:eastAsia="Times New Roman" w:hAnsi="Garamond" w:cs="Arial"/>
        </w:rPr>
        <w:t>struggle</w:t>
      </w:r>
      <w:r w:rsidR="48F77EB1" w:rsidRPr="38FE09DF">
        <w:rPr>
          <w:rFonts w:ascii="Garamond" w:eastAsia="Times New Roman" w:hAnsi="Garamond" w:cs="Arial"/>
        </w:rPr>
        <w:t>s</w:t>
      </w:r>
      <w:r w:rsidR="32DAFE47" w:rsidRPr="38FE09DF">
        <w:rPr>
          <w:rFonts w:ascii="Garamond" w:eastAsia="Times New Roman" w:hAnsi="Garamond" w:cs="Arial"/>
        </w:rPr>
        <w:t xml:space="preserve"> to discern between land and water.</w:t>
      </w:r>
      <w:r w:rsidR="27C964D9" w:rsidRPr="38FE09DF">
        <w:rPr>
          <w:rFonts w:ascii="Garamond" w:eastAsia="Times New Roman" w:hAnsi="Garamond" w:cs="Arial"/>
        </w:rPr>
        <w:t xml:space="preserve"> </w:t>
      </w:r>
      <w:r w:rsidR="4F32CA72" w:rsidRPr="38FE09DF">
        <w:rPr>
          <w:rFonts w:ascii="Garamond" w:eastAsia="Times New Roman" w:hAnsi="Garamond" w:cs="Arial"/>
        </w:rPr>
        <w:t xml:space="preserve">We observed that MODIS was measuring </w:t>
      </w:r>
      <w:r w:rsidR="23C9BFE5" w:rsidRPr="38FE09DF">
        <w:rPr>
          <w:rFonts w:ascii="Garamond" w:eastAsia="Times New Roman" w:hAnsi="Garamond" w:cs="Arial"/>
        </w:rPr>
        <w:t xml:space="preserve">unusual </w:t>
      </w:r>
      <w:r w:rsidR="4F32CA72" w:rsidRPr="38FE09DF">
        <w:rPr>
          <w:rFonts w:ascii="Garamond" w:eastAsia="Times New Roman" w:hAnsi="Garamond" w:cs="Arial"/>
        </w:rPr>
        <w:t>levels of AOD</w:t>
      </w:r>
      <w:r w:rsidR="078505DB" w:rsidRPr="38FE09DF">
        <w:rPr>
          <w:rFonts w:ascii="Garamond" w:eastAsia="Times New Roman" w:hAnsi="Garamond" w:cs="Arial"/>
        </w:rPr>
        <w:t>,</w:t>
      </w:r>
      <w:r w:rsidR="4F32CA72" w:rsidRPr="38FE09DF">
        <w:rPr>
          <w:rFonts w:ascii="Garamond" w:eastAsia="Times New Roman" w:hAnsi="Garamond" w:cs="Arial"/>
        </w:rPr>
        <w:t xml:space="preserve"> </w:t>
      </w:r>
      <w:r w:rsidR="6E31E289" w:rsidRPr="38FE09DF">
        <w:rPr>
          <w:rFonts w:ascii="Garamond" w:eastAsia="Times New Roman" w:hAnsi="Garamond" w:cs="Arial"/>
        </w:rPr>
        <w:t xml:space="preserve">particularly </w:t>
      </w:r>
      <w:r w:rsidR="28232095" w:rsidRPr="38FE09DF">
        <w:rPr>
          <w:rFonts w:ascii="Garamond" w:eastAsia="Times New Roman" w:hAnsi="Garamond" w:cs="Arial"/>
        </w:rPr>
        <w:t>at</w:t>
      </w:r>
      <w:r w:rsidR="4F32CA72" w:rsidRPr="38FE09DF">
        <w:rPr>
          <w:rFonts w:ascii="Garamond" w:eastAsia="Times New Roman" w:hAnsi="Garamond" w:cs="Arial"/>
        </w:rPr>
        <w:t xml:space="preserve"> </w:t>
      </w:r>
      <w:r w:rsidR="362584EA" w:rsidRPr="38FE09DF">
        <w:rPr>
          <w:rFonts w:ascii="Garamond" w:eastAsia="Times New Roman" w:hAnsi="Garamond" w:cs="Arial"/>
        </w:rPr>
        <w:t>land-water interfaces</w:t>
      </w:r>
      <w:r w:rsidR="67D5F495" w:rsidRPr="38FE09DF">
        <w:rPr>
          <w:rFonts w:ascii="Garamond" w:eastAsia="Times New Roman" w:hAnsi="Garamond" w:cs="Arial"/>
        </w:rPr>
        <w:t>.</w:t>
      </w:r>
      <w:r w:rsidR="14C06C09" w:rsidRPr="38FE09DF">
        <w:rPr>
          <w:rFonts w:ascii="Garamond" w:eastAsia="Times New Roman" w:hAnsi="Garamond" w:cs="Arial"/>
        </w:rPr>
        <w:t xml:space="preserve"> </w:t>
      </w:r>
      <w:r w:rsidR="03FD35FC" w:rsidRPr="38FE09DF">
        <w:rPr>
          <w:rFonts w:ascii="Garamond" w:eastAsia="Times New Roman" w:hAnsi="Garamond" w:cs="Arial"/>
        </w:rPr>
        <w:t>Specifically, we saw the highest and lowest AOD levels right next to each other in the Mockhorn Wildlife Management Area</w:t>
      </w:r>
      <w:r w:rsidR="1A47B522" w:rsidRPr="38FE09DF">
        <w:rPr>
          <w:rFonts w:ascii="Garamond" w:eastAsia="Times New Roman" w:hAnsi="Garamond" w:cs="Arial"/>
        </w:rPr>
        <w:t>,</w:t>
      </w:r>
      <w:r w:rsidR="03FD35FC" w:rsidRPr="38FE09DF">
        <w:rPr>
          <w:rFonts w:ascii="Garamond" w:eastAsia="Times New Roman" w:hAnsi="Garamond" w:cs="Arial"/>
        </w:rPr>
        <w:t xml:space="preserve"> which is a tidal flat in Virginia’s Eastern Shore</w:t>
      </w:r>
      <w:r w:rsidR="0D8D7EFE" w:rsidRPr="38FE09DF">
        <w:rPr>
          <w:rFonts w:ascii="Garamond" w:eastAsia="Times New Roman" w:hAnsi="Garamond" w:cs="Arial"/>
        </w:rPr>
        <w:t xml:space="preserve"> (Figure 11)</w:t>
      </w:r>
      <w:r w:rsidR="03FD35FC" w:rsidRPr="38FE09DF">
        <w:rPr>
          <w:rFonts w:ascii="Garamond" w:eastAsia="Times New Roman" w:hAnsi="Garamond" w:cs="Arial"/>
        </w:rPr>
        <w:t xml:space="preserve">. </w:t>
      </w:r>
      <w:r w:rsidR="6156FB81" w:rsidRPr="38FE09DF">
        <w:rPr>
          <w:rFonts w:ascii="Garamond" w:eastAsia="Times New Roman" w:hAnsi="Garamond" w:cs="Arial"/>
        </w:rPr>
        <w:t>B</w:t>
      </w:r>
      <w:r w:rsidR="76297805" w:rsidRPr="38FE09DF">
        <w:rPr>
          <w:rFonts w:ascii="Garamond" w:eastAsia="Times New Roman" w:hAnsi="Garamond" w:cs="Arial"/>
        </w:rPr>
        <w:t>ecause the Hampton Roads region is along the coast, it would have been beneficial to have more ground-level data for MODIS validation.</w:t>
      </w:r>
      <w:r w:rsidR="2AF1B603" w:rsidRPr="38FE09DF">
        <w:rPr>
          <w:rFonts w:ascii="Garamond" w:eastAsia="Times New Roman" w:hAnsi="Garamond" w:cs="Arial"/>
        </w:rPr>
        <w:t xml:space="preserve"> It is also important to note that the next term of this project w</w:t>
      </w:r>
      <w:r w:rsidR="000E43D7">
        <w:rPr>
          <w:rFonts w:ascii="Garamond" w:eastAsia="Times New Roman" w:hAnsi="Garamond" w:cs="Arial"/>
        </w:rPr>
        <w:t>ill likely</w:t>
      </w:r>
      <w:r w:rsidR="2AF1B603" w:rsidRPr="38FE09DF">
        <w:rPr>
          <w:rFonts w:ascii="Garamond" w:eastAsia="Times New Roman" w:hAnsi="Garamond" w:cs="Arial"/>
        </w:rPr>
        <w:t xml:space="preserve"> </w:t>
      </w:r>
      <w:r w:rsidR="000E43D7">
        <w:rPr>
          <w:rFonts w:ascii="Garamond" w:eastAsia="Times New Roman" w:hAnsi="Garamond" w:cs="Arial"/>
        </w:rPr>
        <w:t>use</w:t>
      </w:r>
      <w:r w:rsidR="2AF1B603" w:rsidRPr="38FE09DF">
        <w:rPr>
          <w:rFonts w:ascii="Garamond" w:eastAsia="Times New Roman" w:hAnsi="Garamond" w:cs="Arial"/>
        </w:rPr>
        <w:t xml:space="preserve"> newer satellites such as PACE, TEMPO, and VIIRS</w:t>
      </w:r>
      <w:r w:rsidR="019BBDFA" w:rsidRPr="38FE09DF">
        <w:rPr>
          <w:rFonts w:ascii="Garamond" w:eastAsia="Times New Roman" w:hAnsi="Garamond" w:cs="Arial"/>
        </w:rPr>
        <w:t xml:space="preserve">, </w:t>
      </w:r>
      <w:r w:rsidR="04CF52C2" w:rsidRPr="38FE09DF">
        <w:rPr>
          <w:rFonts w:ascii="Garamond" w:eastAsia="Times New Roman" w:hAnsi="Garamond" w:cs="Arial"/>
        </w:rPr>
        <w:t>which may eliminate th</w:t>
      </w:r>
      <w:r w:rsidR="37F4FBC8" w:rsidRPr="38FE09DF">
        <w:rPr>
          <w:rFonts w:ascii="Garamond" w:eastAsia="Times New Roman" w:hAnsi="Garamond" w:cs="Arial"/>
        </w:rPr>
        <w:t>is error.</w:t>
      </w:r>
    </w:p>
    <w:p w14:paraId="18DA2EFA" w14:textId="3D0B9A59" w:rsidR="1103C17E" w:rsidRDefault="1103C17E" w:rsidP="00384EE6">
      <w:pPr>
        <w:pStyle w:val="NoSpacing"/>
        <w:jc w:val="center"/>
      </w:pPr>
    </w:p>
    <w:p w14:paraId="7321BC79" w14:textId="750B9CFB" w:rsidR="11425A9F" w:rsidRDefault="11425A9F" w:rsidP="00384EE6">
      <w:pPr>
        <w:pStyle w:val="NoSpacing"/>
        <w:jc w:val="center"/>
      </w:pPr>
      <w:r>
        <w:rPr>
          <w:noProof/>
        </w:rPr>
        <w:lastRenderedPageBreak/>
        <w:drawing>
          <wp:inline distT="0" distB="0" distL="0" distR="0" wp14:anchorId="3ED17E0F" wp14:editId="12C78869">
            <wp:extent cx="3415812" cy="2230084"/>
            <wp:effectExtent l="12700" t="12700" r="12700" b="12700"/>
            <wp:docPr id="72078726" name="Picture 7207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10373" b="5106"/>
                    <a:stretch>
                      <a:fillRect/>
                    </a:stretch>
                  </pic:blipFill>
                  <pic:spPr>
                    <a:xfrm>
                      <a:off x="0" y="0"/>
                      <a:ext cx="3415812" cy="2230084"/>
                    </a:xfrm>
                    <a:prstGeom prst="rect">
                      <a:avLst/>
                    </a:prstGeom>
                    <a:ln w="12700">
                      <a:solidFill>
                        <a:schemeClr val="tx1"/>
                      </a:solidFill>
                      <a:prstDash val="solid"/>
                    </a:ln>
                  </pic:spPr>
                </pic:pic>
              </a:graphicData>
            </a:graphic>
          </wp:inline>
        </w:drawing>
      </w:r>
    </w:p>
    <w:p w14:paraId="34895CE2" w14:textId="5A1E0C3B" w:rsidR="61B13727" w:rsidRDefault="61B13727" w:rsidP="00384EE6">
      <w:pPr>
        <w:pStyle w:val="NoSpacing"/>
        <w:jc w:val="center"/>
        <w:rPr>
          <w:rFonts w:ascii="Garamond" w:eastAsia="Garamond" w:hAnsi="Garamond" w:cs="Garamond"/>
        </w:rPr>
      </w:pPr>
      <w:r w:rsidRPr="38FE09DF">
        <w:rPr>
          <w:rFonts w:ascii="Garamond" w:eastAsia="Garamond" w:hAnsi="Garamond" w:cs="Garamond"/>
          <w:i/>
          <w:iCs/>
        </w:rPr>
        <w:t>Figure 11</w:t>
      </w:r>
      <w:r w:rsidR="003417E6">
        <w:rPr>
          <w:rFonts w:ascii="Garamond" w:eastAsia="Garamond" w:hAnsi="Garamond" w:cs="Garamond"/>
        </w:rPr>
        <w:t>.</w:t>
      </w:r>
      <w:r w:rsidRPr="38FE09DF">
        <w:rPr>
          <w:rFonts w:ascii="Garamond" w:eastAsia="Garamond" w:hAnsi="Garamond" w:cs="Garamond"/>
        </w:rPr>
        <w:t xml:space="preserve"> This map of mean MODIS AOD across our </w:t>
      </w:r>
      <w:bookmarkStart w:id="9" w:name="_Int_TOFX2olI"/>
      <w:r w:rsidRPr="38FE09DF">
        <w:rPr>
          <w:rFonts w:ascii="Garamond" w:eastAsia="Garamond" w:hAnsi="Garamond" w:cs="Garamond"/>
        </w:rPr>
        <w:t>time period</w:t>
      </w:r>
      <w:bookmarkEnd w:id="9"/>
      <w:r w:rsidRPr="38FE09DF">
        <w:rPr>
          <w:rFonts w:ascii="Garamond" w:eastAsia="Garamond" w:hAnsi="Garamond" w:cs="Garamond"/>
        </w:rPr>
        <w:t xml:space="preserve"> highlights</w:t>
      </w:r>
      <w:r w:rsidR="43B0C51D" w:rsidRPr="38FE09DF">
        <w:rPr>
          <w:rFonts w:ascii="Garamond" w:eastAsia="Garamond" w:hAnsi="Garamond" w:cs="Garamond"/>
        </w:rPr>
        <w:t xml:space="preserve"> possible errors at land-water interfaces, which can most clearly be seen in the tidal flats </w:t>
      </w:r>
      <w:r w:rsidR="79CEFC80" w:rsidRPr="38FE09DF">
        <w:rPr>
          <w:rFonts w:ascii="Garamond" w:eastAsia="Garamond" w:hAnsi="Garamond" w:cs="Garamond"/>
        </w:rPr>
        <w:t xml:space="preserve">of the </w:t>
      </w:r>
      <w:r w:rsidR="43B0C51D" w:rsidRPr="38FE09DF">
        <w:rPr>
          <w:rFonts w:ascii="Garamond" w:eastAsia="Garamond" w:hAnsi="Garamond" w:cs="Garamond"/>
        </w:rPr>
        <w:t>Mockhorn Wildlife Management Area.</w:t>
      </w:r>
    </w:p>
    <w:p w14:paraId="3859F415" w14:textId="4D68F5F9" w:rsidR="1103C17E" w:rsidRDefault="1103C17E" w:rsidP="00384EE6">
      <w:pPr>
        <w:pStyle w:val="NoSpacing"/>
      </w:pPr>
    </w:p>
    <w:p w14:paraId="2D0919E7" w14:textId="7D3A0A66" w:rsidR="5225CEB5" w:rsidRDefault="5225CEB5" w:rsidP="00384EE6">
      <w:pPr>
        <w:pStyle w:val="NoSpacing"/>
        <w:rPr>
          <w:rFonts w:ascii="Garamond" w:eastAsia="Times New Roman" w:hAnsi="Garamond" w:cs="Arial"/>
          <w:i/>
          <w:iCs/>
        </w:rPr>
      </w:pPr>
      <w:r w:rsidRPr="7EE44FD4">
        <w:rPr>
          <w:rFonts w:ascii="Garamond" w:eastAsia="Times New Roman" w:hAnsi="Garamond" w:cs="Arial"/>
          <w:i/>
          <w:iCs/>
        </w:rPr>
        <w:t>4.2.3 Limited Data Availability</w:t>
      </w:r>
    </w:p>
    <w:p w14:paraId="61F4D1A1" w14:textId="7FC86537" w:rsidR="7EE44FD4" w:rsidRDefault="32804C5E" w:rsidP="00384EE6">
      <w:pPr>
        <w:pStyle w:val="NoSpacing"/>
        <w:rPr>
          <w:rFonts w:ascii="Garamond" w:eastAsia="Times New Roman" w:hAnsi="Garamond" w:cs="Arial"/>
        </w:rPr>
      </w:pPr>
      <w:r w:rsidRPr="39C2BE48">
        <w:rPr>
          <w:rFonts w:ascii="Garamond" w:eastAsia="Times New Roman" w:hAnsi="Garamond" w:cs="Arial"/>
        </w:rPr>
        <w:t>Lastly, w</w:t>
      </w:r>
      <w:r w:rsidR="2E245F7D" w:rsidRPr="39C2BE48">
        <w:rPr>
          <w:rFonts w:ascii="Garamond" w:eastAsia="Times New Roman" w:hAnsi="Garamond" w:cs="Arial"/>
        </w:rPr>
        <w:t xml:space="preserve">e </w:t>
      </w:r>
      <w:r w:rsidR="6DD4A98A" w:rsidRPr="39C2BE48">
        <w:rPr>
          <w:rFonts w:ascii="Garamond" w:eastAsia="Times New Roman" w:hAnsi="Garamond" w:cs="Arial"/>
        </w:rPr>
        <w:t xml:space="preserve">encountered limited data availability in </w:t>
      </w:r>
      <w:r w:rsidR="003417E6">
        <w:rPr>
          <w:rFonts w:ascii="Garamond" w:eastAsia="Times New Roman" w:hAnsi="Garamond" w:cs="Arial"/>
        </w:rPr>
        <w:t>important</w:t>
      </w:r>
      <w:r w:rsidR="12C9CAB2" w:rsidRPr="39C2BE48">
        <w:rPr>
          <w:rFonts w:ascii="Garamond" w:eastAsia="Times New Roman" w:hAnsi="Garamond" w:cs="Arial"/>
        </w:rPr>
        <w:t xml:space="preserve"> areas</w:t>
      </w:r>
      <w:r w:rsidR="6DD4A98A" w:rsidRPr="39C2BE48">
        <w:rPr>
          <w:rFonts w:ascii="Garamond" w:eastAsia="Times New Roman" w:hAnsi="Garamond" w:cs="Arial"/>
        </w:rPr>
        <w:t xml:space="preserve"> of the project. </w:t>
      </w:r>
      <w:r w:rsidR="76B0EEC0" w:rsidRPr="39C2BE48">
        <w:rPr>
          <w:rFonts w:ascii="Garamond" w:eastAsia="Times New Roman" w:hAnsi="Garamond" w:cs="Arial"/>
        </w:rPr>
        <w:t>As mentioned previously, MODIS does not directly measure PM</w:t>
      </w:r>
      <w:r w:rsidR="76B0EEC0" w:rsidRPr="39C2BE48">
        <w:rPr>
          <w:rFonts w:ascii="Garamond" w:eastAsia="Times New Roman" w:hAnsi="Garamond" w:cs="Arial"/>
          <w:vertAlign w:val="subscript"/>
        </w:rPr>
        <w:t>2.5</w:t>
      </w:r>
      <w:r w:rsidR="76B0EEC0" w:rsidRPr="39C2BE48">
        <w:rPr>
          <w:rFonts w:ascii="Garamond" w:eastAsia="Times New Roman" w:hAnsi="Garamond" w:cs="Arial"/>
        </w:rPr>
        <w:t xml:space="preserve">, and </w:t>
      </w:r>
      <w:r w:rsidR="69733235" w:rsidRPr="39C2BE48">
        <w:rPr>
          <w:rFonts w:ascii="Garamond" w:eastAsia="Times New Roman" w:hAnsi="Garamond" w:cs="Arial"/>
        </w:rPr>
        <w:t>at the time of this project, there w</w:t>
      </w:r>
      <w:r w:rsidR="3CF9E0EC" w:rsidRPr="39C2BE48">
        <w:rPr>
          <w:rFonts w:ascii="Garamond" w:eastAsia="Times New Roman" w:hAnsi="Garamond" w:cs="Arial"/>
        </w:rPr>
        <w:t>ere no</w:t>
      </w:r>
      <w:r w:rsidR="69733235" w:rsidRPr="39C2BE48">
        <w:rPr>
          <w:rFonts w:ascii="Garamond" w:eastAsia="Times New Roman" w:hAnsi="Garamond" w:cs="Arial"/>
        </w:rPr>
        <w:t xml:space="preserve"> available</w:t>
      </w:r>
      <w:r w:rsidR="76B0EEC0" w:rsidRPr="39C2BE48">
        <w:rPr>
          <w:rFonts w:ascii="Garamond" w:eastAsia="Times New Roman" w:hAnsi="Garamond" w:cs="Arial"/>
        </w:rPr>
        <w:t xml:space="preserve"> NASA Earth observing </w:t>
      </w:r>
      <w:r w:rsidR="0CC7FA74" w:rsidRPr="39C2BE48">
        <w:rPr>
          <w:rFonts w:ascii="Garamond" w:eastAsia="Times New Roman" w:hAnsi="Garamond" w:cs="Arial"/>
        </w:rPr>
        <w:t>satellites</w:t>
      </w:r>
      <w:r w:rsidR="7BB22E57" w:rsidRPr="39C2BE48">
        <w:rPr>
          <w:rFonts w:ascii="Garamond" w:eastAsia="Times New Roman" w:hAnsi="Garamond" w:cs="Arial"/>
        </w:rPr>
        <w:t xml:space="preserve"> that </w:t>
      </w:r>
      <w:r w:rsidR="7351EC7E" w:rsidRPr="39C2BE48">
        <w:rPr>
          <w:rFonts w:ascii="Garamond" w:eastAsia="Times New Roman" w:hAnsi="Garamond" w:cs="Arial"/>
        </w:rPr>
        <w:t>did</w:t>
      </w:r>
      <w:r w:rsidR="76B0EEC0" w:rsidRPr="39C2BE48">
        <w:rPr>
          <w:rFonts w:ascii="Garamond" w:eastAsia="Times New Roman" w:hAnsi="Garamond" w:cs="Arial"/>
        </w:rPr>
        <w:t xml:space="preserve">. </w:t>
      </w:r>
      <w:r w:rsidR="4309394B" w:rsidRPr="39C2BE48">
        <w:rPr>
          <w:rFonts w:ascii="Garamond" w:eastAsia="Times New Roman" w:hAnsi="Garamond" w:cs="Arial"/>
        </w:rPr>
        <w:t>Because of this, it</w:t>
      </w:r>
      <w:r w:rsidR="23938968" w:rsidRPr="39C2BE48">
        <w:rPr>
          <w:rFonts w:ascii="Garamond" w:eastAsia="Times New Roman" w:hAnsi="Garamond" w:cs="Arial"/>
        </w:rPr>
        <w:t xml:space="preserve"> would have been beneficial to have additional ground sensors </w:t>
      </w:r>
      <w:r w:rsidR="3286CB12" w:rsidRPr="39C2BE48">
        <w:rPr>
          <w:rFonts w:ascii="Garamond" w:eastAsia="Times New Roman" w:hAnsi="Garamond" w:cs="Arial"/>
        </w:rPr>
        <w:t>across Hampton Roads</w:t>
      </w:r>
      <w:r w:rsidR="0147DBF6" w:rsidRPr="39C2BE48">
        <w:rPr>
          <w:rFonts w:ascii="Garamond" w:eastAsia="Times New Roman" w:hAnsi="Garamond" w:cs="Arial"/>
        </w:rPr>
        <w:t xml:space="preserve"> </w:t>
      </w:r>
      <w:r w:rsidR="6DD44E7D" w:rsidRPr="39C2BE48">
        <w:rPr>
          <w:rFonts w:ascii="Garamond" w:eastAsia="Times New Roman" w:hAnsi="Garamond" w:cs="Arial"/>
        </w:rPr>
        <w:t>to increase PM</w:t>
      </w:r>
      <w:r w:rsidR="6DD44E7D" w:rsidRPr="39C2BE48">
        <w:rPr>
          <w:rFonts w:ascii="Garamond" w:eastAsia="Times New Roman" w:hAnsi="Garamond" w:cs="Arial"/>
          <w:vertAlign w:val="subscript"/>
        </w:rPr>
        <w:t>2.5</w:t>
      </w:r>
      <w:r w:rsidR="6DD44E7D" w:rsidRPr="39C2BE48">
        <w:rPr>
          <w:rFonts w:ascii="Garamond" w:eastAsia="Times New Roman" w:hAnsi="Garamond" w:cs="Arial"/>
        </w:rPr>
        <w:t xml:space="preserve"> data availability for validation purposes. </w:t>
      </w:r>
      <w:r w:rsidR="6C703DA3" w:rsidRPr="39C2BE48">
        <w:rPr>
          <w:rFonts w:ascii="Garamond" w:eastAsia="Times New Roman" w:hAnsi="Garamond" w:cs="Arial"/>
        </w:rPr>
        <w:t xml:space="preserve">Moreover, </w:t>
      </w:r>
      <w:r w:rsidR="45E88A04" w:rsidRPr="39C2BE48">
        <w:rPr>
          <w:rFonts w:ascii="Garamond" w:eastAsia="Times New Roman" w:hAnsi="Garamond" w:cs="Arial"/>
        </w:rPr>
        <w:t xml:space="preserve">all ground monitors in our study area </w:t>
      </w:r>
      <w:r w:rsidR="1EA3AD1F" w:rsidRPr="39C2BE48">
        <w:rPr>
          <w:rFonts w:ascii="Garamond" w:eastAsia="Times New Roman" w:hAnsi="Garamond" w:cs="Arial"/>
        </w:rPr>
        <w:t xml:space="preserve">were </w:t>
      </w:r>
      <w:r w:rsidR="45E88A04" w:rsidRPr="39C2BE48">
        <w:rPr>
          <w:rFonts w:ascii="Garamond" w:eastAsia="Times New Roman" w:hAnsi="Garamond" w:cs="Arial"/>
        </w:rPr>
        <w:t xml:space="preserve">concentrated in more urban and northern </w:t>
      </w:r>
      <w:r w:rsidR="7FA5E7C7" w:rsidRPr="39C2BE48">
        <w:rPr>
          <w:rFonts w:ascii="Garamond" w:eastAsia="Times New Roman" w:hAnsi="Garamond" w:cs="Arial"/>
        </w:rPr>
        <w:t>areas</w:t>
      </w:r>
      <w:r w:rsidR="45E88A04" w:rsidRPr="39C2BE48">
        <w:rPr>
          <w:rFonts w:ascii="Garamond" w:eastAsia="Times New Roman" w:hAnsi="Garamond" w:cs="Arial"/>
        </w:rPr>
        <w:t xml:space="preserve">, </w:t>
      </w:r>
      <w:r w:rsidR="3A5F4959" w:rsidRPr="39C2BE48">
        <w:rPr>
          <w:rFonts w:ascii="Garamond" w:eastAsia="Times New Roman" w:hAnsi="Garamond" w:cs="Arial"/>
        </w:rPr>
        <w:t xml:space="preserve">limiting our ability to account for systemic biases that may occur in </w:t>
      </w:r>
      <w:r w:rsidR="7156DAED" w:rsidRPr="39C2BE48">
        <w:rPr>
          <w:rFonts w:ascii="Garamond" w:eastAsia="Times New Roman" w:hAnsi="Garamond" w:cs="Arial"/>
        </w:rPr>
        <w:t>othe</w:t>
      </w:r>
      <w:r w:rsidR="4DDA7027" w:rsidRPr="39C2BE48">
        <w:rPr>
          <w:rFonts w:ascii="Garamond" w:eastAsia="Times New Roman" w:hAnsi="Garamond" w:cs="Arial"/>
        </w:rPr>
        <w:t>r environments (Figure 2).</w:t>
      </w:r>
      <w:r w:rsidR="02C23E95" w:rsidRPr="39C2BE48">
        <w:rPr>
          <w:rFonts w:ascii="Garamond" w:eastAsia="Times New Roman" w:hAnsi="Garamond" w:cs="Arial"/>
        </w:rPr>
        <w:t xml:space="preserve"> </w:t>
      </w:r>
      <w:r w:rsidR="08F4BDEF" w:rsidRPr="39C2BE48">
        <w:rPr>
          <w:rFonts w:ascii="Garamond" w:eastAsia="Times New Roman" w:hAnsi="Garamond" w:cs="Arial"/>
        </w:rPr>
        <w:t xml:space="preserve">Also, we </w:t>
      </w:r>
      <w:r w:rsidR="33B008F2" w:rsidRPr="39C2BE48">
        <w:rPr>
          <w:rFonts w:ascii="Garamond" w:eastAsia="Times New Roman" w:hAnsi="Garamond" w:cs="Arial"/>
        </w:rPr>
        <w:t xml:space="preserve">could only obtain a </w:t>
      </w:r>
      <w:r w:rsidR="0805DA91" w:rsidRPr="39C2BE48">
        <w:rPr>
          <w:rFonts w:ascii="Garamond" w:eastAsia="Times New Roman" w:hAnsi="Garamond" w:cs="Arial"/>
        </w:rPr>
        <w:t>few hundred</w:t>
      </w:r>
      <w:r w:rsidR="08F4BDEF" w:rsidRPr="39C2BE48">
        <w:rPr>
          <w:rFonts w:ascii="Garamond" w:eastAsia="Times New Roman" w:hAnsi="Garamond" w:cs="Arial"/>
        </w:rPr>
        <w:t xml:space="preserve"> CALIPSO data</w:t>
      </w:r>
      <w:r w:rsidR="40AC2892" w:rsidRPr="39C2BE48">
        <w:rPr>
          <w:rFonts w:ascii="Garamond" w:eastAsia="Times New Roman" w:hAnsi="Garamond" w:cs="Arial"/>
        </w:rPr>
        <w:t>points</w:t>
      </w:r>
      <w:r w:rsidR="08F4BDEF" w:rsidRPr="39C2BE48">
        <w:rPr>
          <w:rFonts w:ascii="Garamond" w:eastAsia="Times New Roman" w:hAnsi="Garamond" w:cs="Arial"/>
        </w:rPr>
        <w:t xml:space="preserve"> </w:t>
      </w:r>
      <w:r w:rsidR="5B4C3775" w:rsidRPr="39C2BE48">
        <w:rPr>
          <w:rFonts w:ascii="Garamond" w:eastAsia="Times New Roman" w:hAnsi="Garamond" w:cs="Arial"/>
        </w:rPr>
        <w:t xml:space="preserve">for our </w:t>
      </w:r>
      <w:r w:rsidR="5B4C3775" w:rsidRPr="39C2BE48">
        <w:rPr>
          <w:rFonts w:ascii="Garamond" w:hAnsi="Garamond"/>
        </w:rPr>
        <w:t>relative PM</w:t>
      </w:r>
      <w:r w:rsidR="5B4C3775" w:rsidRPr="39C2BE48">
        <w:rPr>
          <w:rFonts w:ascii="Garamond" w:eastAsia="Times New Roman" w:hAnsi="Garamond" w:cs="Arial"/>
          <w:vertAlign w:val="subscript"/>
        </w:rPr>
        <w:t>2.5</w:t>
      </w:r>
      <w:r w:rsidR="5B4C3775" w:rsidRPr="39C2BE48">
        <w:rPr>
          <w:rFonts w:ascii="Garamond" w:eastAsia="Times New Roman" w:hAnsi="Garamond" w:cs="Arial"/>
        </w:rPr>
        <w:t xml:space="preserve"> map </w:t>
      </w:r>
      <w:r w:rsidR="08F4BDEF" w:rsidRPr="39C2BE48">
        <w:rPr>
          <w:rFonts w:ascii="Garamond" w:eastAsia="Times New Roman" w:hAnsi="Garamond" w:cs="Arial"/>
        </w:rPr>
        <w:t xml:space="preserve">as the satellite </w:t>
      </w:r>
      <w:r w:rsidR="73F0949B" w:rsidRPr="39C2BE48">
        <w:rPr>
          <w:rFonts w:ascii="Garamond" w:eastAsia="Times New Roman" w:hAnsi="Garamond" w:cs="Arial"/>
        </w:rPr>
        <w:t xml:space="preserve">was often obscured by clouds, </w:t>
      </w:r>
      <w:r w:rsidR="08F4BDEF" w:rsidRPr="39C2BE48">
        <w:rPr>
          <w:rFonts w:ascii="Garamond" w:eastAsia="Times New Roman" w:hAnsi="Garamond" w:cs="Arial"/>
        </w:rPr>
        <w:t>collected data in narrow paths, seldom passed overhead, and retired in 2023</w:t>
      </w:r>
      <w:r w:rsidR="4381D752" w:rsidRPr="39C2BE48">
        <w:rPr>
          <w:rFonts w:ascii="Garamond" w:eastAsia="Times New Roman" w:hAnsi="Garamond" w:cs="Arial"/>
        </w:rPr>
        <w:t>.</w:t>
      </w:r>
    </w:p>
    <w:p w14:paraId="550B8374" w14:textId="7D5771FC" w:rsidR="1103C17E" w:rsidRDefault="1103C17E" w:rsidP="00384EE6">
      <w:pPr>
        <w:pStyle w:val="NoSpacing"/>
        <w:rPr>
          <w:rFonts w:ascii="Garamond" w:eastAsia="Times New Roman" w:hAnsi="Garamond" w:cs="Arial"/>
        </w:rPr>
      </w:pPr>
    </w:p>
    <w:p w14:paraId="0BCA6DFD" w14:textId="77777777" w:rsidR="00293BB8" w:rsidRDefault="5F427185" w:rsidP="00384EE6">
      <w:pPr>
        <w:pStyle w:val="NoSpacing"/>
        <w:rPr>
          <w:rFonts w:ascii="Garamond" w:hAnsi="Garamond"/>
          <w:b/>
          <w:bCs/>
          <w:i/>
          <w:iCs/>
        </w:rPr>
      </w:pPr>
      <w:r w:rsidRPr="1103C17E">
        <w:rPr>
          <w:rFonts w:ascii="Garamond" w:hAnsi="Garamond"/>
          <w:b/>
          <w:bCs/>
          <w:i/>
          <w:iCs/>
        </w:rPr>
        <w:t>4.</w:t>
      </w:r>
      <w:r w:rsidR="00CE4673" w:rsidRPr="1103C17E">
        <w:rPr>
          <w:rFonts w:ascii="Garamond" w:hAnsi="Garamond"/>
          <w:b/>
          <w:bCs/>
          <w:i/>
          <w:iCs/>
        </w:rPr>
        <w:t>3</w:t>
      </w:r>
      <w:r w:rsidRPr="1103C17E">
        <w:rPr>
          <w:rFonts w:ascii="Garamond" w:hAnsi="Garamond"/>
          <w:b/>
          <w:bCs/>
          <w:i/>
          <w:iCs/>
        </w:rPr>
        <w:t xml:space="preserve"> Feasibility </w:t>
      </w:r>
      <w:r w:rsidR="00CB5256" w:rsidRPr="1103C17E">
        <w:rPr>
          <w:rFonts w:ascii="Garamond" w:hAnsi="Garamond"/>
          <w:b/>
          <w:bCs/>
          <w:i/>
          <w:iCs/>
        </w:rPr>
        <w:t xml:space="preserve">&amp; Partner Implementation </w:t>
      </w:r>
    </w:p>
    <w:p w14:paraId="233BABF0" w14:textId="48C7BA47" w:rsidR="7EE44FD4" w:rsidRDefault="2F6E6422" w:rsidP="00384EE6">
      <w:pPr>
        <w:pStyle w:val="NoSpacing"/>
        <w:rPr>
          <w:rFonts w:ascii="Garamond" w:hAnsi="Garamond"/>
        </w:rPr>
      </w:pPr>
      <w:bookmarkStart w:id="10" w:name="_Toc334198735"/>
      <w:bookmarkEnd w:id="7"/>
      <w:r w:rsidRPr="02FDDB64">
        <w:rPr>
          <w:rFonts w:ascii="Garamond" w:hAnsi="Garamond"/>
        </w:rPr>
        <w:t>The methodology that our team implemented was effective in re</w:t>
      </w:r>
      <w:r w:rsidR="339F6FC0" w:rsidRPr="02FDDB64">
        <w:rPr>
          <w:rFonts w:ascii="Garamond" w:hAnsi="Garamond"/>
        </w:rPr>
        <w:t>veal</w:t>
      </w:r>
      <w:r w:rsidRPr="02FDDB64">
        <w:rPr>
          <w:rFonts w:ascii="Garamond" w:hAnsi="Garamond"/>
        </w:rPr>
        <w:t>ing a</w:t>
      </w:r>
      <w:r w:rsidR="6371C5AE" w:rsidRPr="02FDDB64">
        <w:rPr>
          <w:rFonts w:ascii="Garamond" w:hAnsi="Garamond"/>
        </w:rPr>
        <w:t xml:space="preserve">erosol </w:t>
      </w:r>
      <w:r w:rsidR="06870342" w:rsidRPr="02FDDB64">
        <w:rPr>
          <w:rFonts w:ascii="Garamond" w:hAnsi="Garamond"/>
        </w:rPr>
        <w:t>patterns</w:t>
      </w:r>
      <w:r w:rsidRPr="02FDDB64">
        <w:rPr>
          <w:rFonts w:ascii="Garamond" w:hAnsi="Garamond"/>
        </w:rPr>
        <w:t xml:space="preserve"> across Hampton Roads. </w:t>
      </w:r>
      <w:r w:rsidR="062F1283" w:rsidRPr="02FDDB64">
        <w:rPr>
          <w:rFonts w:ascii="Garamond" w:hAnsi="Garamond"/>
        </w:rPr>
        <w:t>U</w:t>
      </w:r>
      <w:r w:rsidRPr="02FDDB64">
        <w:rPr>
          <w:rFonts w:ascii="Garamond" w:hAnsi="Garamond"/>
        </w:rPr>
        <w:t>sing NASA Earth observations,</w:t>
      </w:r>
      <w:r w:rsidR="3D63CC63" w:rsidRPr="02FDDB64">
        <w:rPr>
          <w:rFonts w:ascii="Garamond" w:hAnsi="Garamond"/>
        </w:rPr>
        <w:t xml:space="preserve"> </w:t>
      </w:r>
      <w:r w:rsidR="0955D869" w:rsidRPr="02FDDB64">
        <w:rPr>
          <w:rFonts w:ascii="Garamond" w:hAnsi="Garamond"/>
        </w:rPr>
        <w:t>w</w:t>
      </w:r>
      <w:r w:rsidR="3D63CC63" w:rsidRPr="02FDDB64">
        <w:rPr>
          <w:rFonts w:ascii="Garamond" w:hAnsi="Garamond"/>
        </w:rPr>
        <w:t xml:space="preserve">e could improve past methodologies that relied </w:t>
      </w:r>
      <w:r w:rsidR="29F98E5B" w:rsidRPr="02FDDB64">
        <w:rPr>
          <w:rFonts w:ascii="Garamond" w:hAnsi="Garamond"/>
        </w:rPr>
        <w:t>exclusively</w:t>
      </w:r>
      <w:r w:rsidR="3D63CC63" w:rsidRPr="02FDDB64">
        <w:rPr>
          <w:rFonts w:ascii="Garamond" w:hAnsi="Garamond"/>
        </w:rPr>
        <w:t xml:space="preserve"> </w:t>
      </w:r>
      <w:r w:rsidR="39E45DB2" w:rsidRPr="02FDDB64">
        <w:rPr>
          <w:rFonts w:ascii="Garamond" w:hAnsi="Garamond"/>
        </w:rPr>
        <w:t xml:space="preserve">on </w:t>
      </w:r>
      <w:r w:rsidR="3D63CC63" w:rsidRPr="02FDDB64">
        <w:rPr>
          <w:rFonts w:ascii="Garamond" w:hAnsi="Garamond"/>
        </w:rPr>
        <w:t>using i</w:t>
      </w:r>
      <w:r w:rsidR="4C08D13A" w:rsidRPr="02FDDB64">
        <w:rPr>
          <w:rFonts w:ascii="Garamond" w:hAnsi="Garamond"/>
        </w:rPr>
        <w:t xml:space="preserve">n </w:t>
      </w:r>
      <w:r w:rsidR="3D63CC63" w:rsidRPr="02FDDB64">
        <w:rPr>
          <w:rFonts w:ascii="Garamond" w:hAnsi="Garamond"/>
        </w:rPr>
        <w:t xml:space="preserve">situ ground monitors which </w:t>
      </w:r>
      <w:r w:rsidR="7C42DA67" w:rsidRPr="02FDDB64">
        <w:rPr>
          <w:rFonts w:ascii="Garamond" w:hAnsi="Garamond"/>
        </w:rPr>
        <w:t>c</w:t>
      </w:r>
      <w:r w:rsidR="3455A8F5" w:rsidRPr="02FDDB64">
        <w:rPr>
          <w:rFonts w:ascii="Garamond" w:hAnsi="Garamond"/>
        </w:rPr>
        <w:t xml:space="preserve">an </w:t>
      </w:r>
      <w:r w:rsidR="7C42DA67" w:rsidRPr="02FDDB64">
        <w:rPr>
          <w:rFonts w:ascii="Garamond" w:hAnsi="Garamond"/>
        </w:rPr>
        <w:t xml:space="preserve">only show accurate air quality measures at their exact coordinates. </w:t>
      </w:r>
      <w:r w:rsidR="657453A2" w:rsidRPr="02FDDB64">
        <w:rPr>
          <w:rFonts w:ascii="Garamond" w:hAnsi="Garamond"/>
        </w:rPr>
        <w:t>While we were unable to convert MODIS AOD into exact PM</w:t>
      </w:r>
      <w:r w:rsidR="657453A2" w:rsidRPr="02FDDB64">
        <w:rPr>
          <w:rFonts w:ascii="Garamond" w:hAnsi="Garamond"/>
          <w:vertAlign w:val="subscript"/>
        </w:rPr>
        <w:t>2.5</w:t>
      </w:r>
      <w:r w:rsidR="657453A2" w:rsidRPr="02FDDB64">
        <w:rPr>
          <w:rFonts w:ascii="Garamond" w:hAnsi="Garamond"/>
        </w:rPr>
        <w:t xml:space="preserve"> </w:t>
      </w:r>
      <w:r w:rsidR="00DC3DEF">
        <w:rPr>
          <w:rFonts w:ascii="Garamond" w:hAnsi="Garamond"/>
        </w:rPr>
        <w:t>surface concentration</w:t>
      </w:r>
      <w:r w:rsidR="00B922C5">
        <w:rPr>
          <w:rFonts w:ascii="Garamond" w:hAnsi="Garamond"/>
        </w:rPr>
        <w:t>s</w:t>
      </w:r>
      <w:r w:rsidR="657453A2" w:rsidRPr="02FDDB64">
        <w:rPr>
          <w:rFonts w:ascii="Garamond" w:hAnsi="Garamond"/>
        </w:rPr>
        <w:t xml:space="preserve"> due to low correlation</w:t>
      </w:r>
      <w:r w:rsidR="00095552">
        <w:rPr>
          <w:rFonts w:ascii="Garamond" w:hAnsi="Garamond"/>
        </w:rPr>
        <w:t>s</w:t>
      </w:r>
      <w:r w:rsidR="657453A2" w:rsidRPr="02FDDB64">
        <w:rPr>
          <w:rFonts w:ascii="Garamond" w:hAnsi="Garamond"/>
        </w:rPr>
        <w:t xml:space="preserve">, </w:t>
      </w:r>
      <w:r w:rsidR="004224DB">
        <w:rPr>
          <w:rFonts w:ascii="Garamond" w:hAnsi="Garamond"/>
        </w:rPr>
        <w:t xml:space="preserve">the MODIS AOD </w:t>
      </w:r>
      <w:r w:rsidR="002409E9">
        <w:rPr>
          <w:rFonts w:ascii="Garamond" w:hAnsi="Garamond"/>
        </w:rPr>
        <w:t xml:space="preserve">map </w:t>
      </w:r>
      <w:r w:rsidR="00E313A9">
        <w:rPr>
          <w:rFonts w:ascii="Garamond" w:hAnsi="Garamond"/>
        </w:rPr>
        <w:t>provi</w:t>
      </w:r>
      <w:r w:rsidR="002409E9">
        <w:rPr>
          <w:rFonts w:ascii="Garamond" w:hAnsi="Garamond"/>
        </w:rPr>
        <w:t>d</w:t>
      </w:r>
      <w:r w:rsidR="00E313A9">
        <w:rPr>
          <w:rFonts w:ascii="Garamond" w:hAnsi="Garamond"/>
        </w:rPr>
        <w:t>e</w:t>
      </w:r>
      <w:r w:rsidR="002409E9">
        <w:rPr>
          <w:rFonts w:ascii="Garamond" w:hAnsi="Garamond"/>
        </w:rPr>
        <w:t>s</w:t>
      </w:r>
      <w:r w:rsidR="00E313A9">
        <w:rPr>
          <w:rFonts w:ascii="Garamond" w:hAnsi="Garamond"/>
        </w:rPr>
        <w:t xml:space="preserve"> </w:t>
      </w:r>
      <w:r w:rsidR="657453A2" w:rsidRPr="02FDDB64">
        <w:rPr>
          <w:rFonts w:ascii="Garamond" w:hAnsi="Garamond"/>
        </w:rPr>
        <w:t>the Virginia DEQ</w:t>
      </w:r>
      <w:r w:rsidR="00095552">
        <w:rPr>
          <w:rFonts w:ascii="Garamond" w:hAnsi="Garamond"/>
        </w:rPr>
        <w:t xml:space="preserve"> </w:t>
      </w:r>
      <w:r w:rsidR="62C57B1E" w:rsidRPr="02FDDB64">
        <w:rPr>
          <w:rFonts w:ascii="Garamond" w:hAnsi="Garamond"/>
        </w:rPr>
        <w:t xml:space="preserve">a better understanding of </w:t>
      </w:r>
      <w:r w:rsidR="257D18C4" w:rsidRPr="02FDDB64">
        <w:rPr>
          <w:rFonts w:ascii="Garamond" w:hAnsi="Garamond"/>
        </w:rPr>
        <w:t xml:space="preserve">previously unknown </w:t>
      </w:r>
      <w:r w:rsidR="62C57B1E" w:rsidRPr="02FDDB64">
        <w:rPr>
          <w:rFonts w:ascii="Garamond" w:hAnsi="Garamond"/>
        </w:rPr>
        <w:t xml:space="preserve">spatial patterns. </w:t>
      </w:r>
      <w:r w:rsidR="5F109495" w:rsidRPr="02FDDB64">
        <w:rPr>
          <w:rFonts w:ascii="Garamond" w:hAnsi="Garamond"/>
        </w:rPr>
        <w:t>Now</w:t>
      </w:r>
      <w:r w:rsidR="7C42DA67" w:rsidRPr="02FDDB64">
        <w:rPr>
          <w:rFonts w:ascii="Garamond" w:hAnsi="Garamond"/>
        </w:rPr>
        <w:t xml:space="preserve">, </w:t>
      </w:r>
      <w:r w:rsidR="537481E5" w:rsidRPr="02FDDB64">
        <w:rPr>
          <w:rFonts w:ascii="Garamond" w:hAnsi="Garamond"/>
        </w:rPr>
        <w:t>our partner</w:t>
      </w:r>
      <w:r w:rsidR="7C42DA67" w:rsidRPr="02FDDB64">
        <w:rPr>
          <w:rFonts w:ascii="Garamond" w:hAnsi="Garamond"/>
        </w:rPr>
        <w:t xml:space="preserve"> can easily identify areas </w:t>
      </w:r>
      <w:r w:rsidR="06B56BD3" w:rsidRPr="02FDDB64">
        <w:rPr>
          <w:rFonts w:ascii="Garamond" w:hAnsi="Garamond"/>
        </w:rPr>
        <w:t>of</w:t>
      </w:r>
      <w:r w:rsidR="7C42DA67" w:rsidRPr="02FDDB64">
        <w:rPr>
          <w:rFonts w:ascii="Garamond" w:hAnsi="Garamond"/>
        </w:rPr>
        <w:t xml:space="preserve"> high</w:t>
      </w:r>
      <w:r w:rsidR="00C6464C">
        <w:rPr>
          <w:rFonts w:ascii="Garamond" w:hAnsi="Garamond"/>
        </w:rPr>
        <w:t xml:space="preserve"> PM</w:t>
      </w:r>
      <w:r w:rsidR="7C42DA67" w:rsidRPr="02FDDB64">
        <w:rPr>
          <w:rFonts w:ascii="Garamond" w:hAnsi="Garamond"/>
        </w:rPr>
        <w:t xml:space="preserve"> </w:t>
      </w:r>
      <w:r w:rsidR="7495A30F" w:rsidRPr="02FDDB64">
        <w:rPr>
          <w:rFonts w:ascii="Garamond" w:hAnsi="Garamond"/>
        </w:rPr>
        <w:t>aerosol</w:t>
      </w:r>
      <w:r w:rsidR="7C42DA67" w:rsidRPr="02FDDB64">
        <w:rPr>
          <w:rFonts w:ascii="Garamond" w:hAnsi="Garamond"/>
        </w:rPr>
        <w:t xml:space="preserve"> </w:t>
      </w:r>
      <w:r w:rsidR="7495A30F" w:rsidRPr="02FDDB64">
        <w:rPr>
          <w:rFonts w:ascii="Garamond" w:hAnsi="Garamond"/>
        </w:rPr>
        <w:t xml:space="preserve">concentration </w:t>
      </w:r>
      <w:r w:rsidR="7C42DA67" w:rsidRPr="02FDDB64">
        <w:rPr>
          <w:rFonts w:ascii="Garamond" w:hAnsi="Garamond"/>
        </w:rPr>
        <w:t xml:space="preserve">and vulnerability to focus their </w:t>
      </w:r>
      <w:r w:rsidR="4634E8D0" w:rsidRPr="02FDDB64">
        <w:rPr>
          <w:rFonts w:ascii="Garamond" w:hAnsi="Garamond"/>
        </w:rPr>
        <w:t xml:space="preserve">community engagement efforts and </w:t>
      </w:r>
      <w:r w:rsidR="7C42DA67" w:rsidRPr="02FDDB64">
        <w:rPr>
          <w:rFonts w:ascii="Garamond" w:hAnsi="Garamond"/>
        </w:rPr>
        <w:t>sensor placement</w:t>
      </w:r>
      <w:r w:rsidR="08CF10B5" w:rsidRPr="02FDDB64">
        <w:rPr>
          <w:rFonts w:ascii="Garamond" w:hAnsi="Garamond"/>
        </w:rPr>
        <w:t>s</w:t>
      </w:r>
      <w:r w:rsidR="7C42DA67" w:rsidRPr="02FDDB64">
        <w:rPr>
          <w:rFonts w:ascii="Garamond" w:hAnsi="Garamond"/>
        </w:rPr>
        <w:t xml:space="preserve"> </w:t>
      </w:r>
      <w:r w:rsidR="089289E8" w:rsidRPr="02FDDB64">
        <w:rPr>
          <w:rFonts w:ascii="Garamond" w:hAnsi="Garamond"/>
        </w:rPr>
        <w:t xml:space="preserve">to get detailed </w:t>
      </w:r>
      <w:r w:rsidR="00C6464C">
        <w:rPr>
          <w:rFonts w:ascii="Garamond" w:hAnsi="Garamond"/>
        </w:rPr>
        <w:t xml:space="preserve">surface </w:t>
      </w:r>
      <w:r w:rsidR="089289E8" w:rsidRPr="02FDDB64">
        <w:rPr>
          <w:rFonts w:ascii="Garamond" w:hAnsi="Garamond"/>
        </w:rPr>
        <w:t>PM</w:t>
      </w:r>
      <w:r w:rsidR="6118B121" w:rsidRPr="02FDDB64">
        <w:rPr>
          <w:rFonts w:ascii="Garamond" w:hAnsi="Garamond"/>
          <w:vertAlign w:val="subscript"/>
        </w:rPr>
        <w:t>2.5</w:t>
      </w:r>
      <w:r w:rsidR="089289E8" w:rsidRPr="02FDDB64">
        <w:rPr>
          <w:rFonts w:ascii="Garamond" w:hAnsi="Garamond"/>
        </w:rPr>
        <w:t xml:space="preserve"> </w:t>
      </w:r>
      <w:r w:rsidR="00E87D29">
        <w:rPr>
          <w:rFonts w:ascii="Garamond" w:hAnsi="Garamond"/>
        </w:rPr>
        <w:t xml:space="preserve">concentration </w:t>
      </w:r>
      <w:r w:rsidR="089289E8" w:rsidRPr="02FDDB64">
        <w:rPr>
          <w:rFonts w:ascii="Garamond" w:hAnsi="Garamond"/>
        </w:rPr>
        <w:t>measurements</w:t>
      </w:r>
      <w:r w:rsidR="43800FFD" w:rsidRPr="02FDDB64">
        <w:rPr>
          <w:rFonts w:ascii="Garamond" w:hAnsi="Garamond"/>
        </w:rPr>
        <w:t xml:space="preserve">. </w:t>
      </w:r>
    </w:p>
    <w:p w14:paraId="14BE4C33" w14:textId="264921B2" w:rsidR="7EE44FD4" w:rsidRDefault="7EE44FD4" w:rsidP="00384EE6">
      <w:pPr>
        <w:pStyle w:val="NoSpacing"/>
        <w:rPr>
          <w:rFonts w:ascii="Garamond" w:hAnsi="Garamond"/>
        </w:rPr>
      </w:pPr>
    </w:p>
    <w:p w14:paraId="01D9B974" w14:textId="77777777" w:rsidR="00E41324" w:rsidRPr="0066138C" w:rsidRDefault="5F427185" w:rsidP="00384EE6">
      <w:pPr>
        <w:pStyle w:val="Heading1"/>
        <w:spacing w:before="0" w:line="240" w:lineRule="auto"/>
        <w:rPr>
          <w:rFonts w:ascii="Garamond" w:hAnsi="Garamond"/>
        </w:rPr>
      </w:pPr>
      <w:r w:rsidRPr="1103C17E">
        <w:rPr>
          <w:rFonts w:ascii="Garamond" w:hAnsi="Garamond"/>
        </w:rPr>
        <w:t>5. Conclusions</w:t>
      </w:r>
      <w:bookmarkEnd w:id="10"/>
    </w:p>
    <w:p w14:paraId="44210C68" w14:textId="182B78A6" w:rsidR="42A8C82D" w:rsidRDefault="42A8C82D" w:rsidP="00384EE6">
      <w:pPr>
        <w:pStyle w:val="Heading1"/>
        <w:spacing w:before="0" w:line="240" w:lineRule="auto"/>
        <w:rPr>
          <w:rFonts w:ascii="Garamond" w:hAnsi="Garamond"/>
          <w:b w:val="0"/>
          <w:bCs w:val="0"/>
          <w:color w:val="000000" w:themeColor="text1"/>
          <w:sz w:val="22"/>
          <w:szCs w:val="22"/>
        </w:rPr>
      </w:pPr>
      <w:r w:rsidRPr="260B532A">
        <w:rPr>
          <w:rFonts w:ascii="Garamond" w:hAnsi="Garamond"/>
          <w:b w:val="0"/>
          <w:bCs w:val="0"/>
          <w:color w:val="000000" w:themeColor="text1"/>
          <w:sz w:val="22"/>
          <w:szCs w:val="22"/>
        </w:rPr>
        <w:t xml:space="preserve">Based on our results, </w:t>
      </w:r>
      <w:r w:rsidR="006140C8">
        <w:rPr>
          <w:rFonts w:ascii="Garamond" w:hAnsi="Garamond"/>
          <w:b w:val="0"/>
          <w:bCs w:val="0"/>
          <w:color w:val="000000" w:themeColor="text1"/>
          <w:sz w:val="22"/>
          <w:szCs w:val="22"/>
        </w:rPr>
        <w:t xml:space="preserve">PM </w:t>
      </w:r>
      <w:r w:rsidRPr="260B532A">
        <w:rPr>
          <w:rFonts w:ascii="Garamond" w:hAnsi="Garamond"/>
          <w:b w:val="0"/>
          <w:bCs w:val="0"/>
          <w:color w:val="000000" w:themeColor="text1"/>
          <w:sz w:val="22"/>
          <w:szCs w:val="22"/>
        </w:rPr>
        <w:t>a</w:t>
      </w:r>
      <w:r w:rsidR="05AFAB72" w:rsidRPr="260B532A">
        <w:rPr>
          <w:rFonts w:ascii="Garamond" w:hAnsi="Garamond"/>
          <w:b w:val="0"/>
          <w:bCs w:val="0"/>
          <w:color w:val="000000" w:themeColor="text1"/>
          <w:sz w:val="22"/>
          <w:szCs w:val="22"/>
        </w:rPr>
        <w:t xml:space="preserve">erosols </w:t>
      </w:r>
      <w:r w:rsidR="696FB3CB" w:rsidRPr="260B532A">
        <w:rPr>
          <w:rFonts w:ascii="Garamond" w:hAnsi="Garamond"/>
          <w:b w:val="0"/>
          <w:bCs w:val="0"/>
          <w:color w:val="000000" w:themeColor="text1"/>
          <w:sz w:val="22"/>
          <w:szCs w:val="22"/>
        </w:rPr>
        <w:t xml:space="preserve">were </w:t>
      </w:r>
      <w:r w:rsidRPr="260B532A">
        <w:rPr>
          <w:rFonts w:ascii="Garamond" w:hAnsi="Garamond"/>
          <w:b w:val="0"/>
          <w:bCs w:val="0"/>
          <w:color w:val="000000" w:themeColor="text1"/>
          <w:sz w:val="22"/>
          <w:szCs w:val="22"/>
        </w:rPr>
        <w:t>not equally distributed throughout Hampton Roads.</w:t>
      </w:r>
      <w:r w:rsidR="62CA9DD4" w:rsidRPr="260B532A">
        <w:rPr>
          <w:rFonts w:ascii="Garamond" w:hAnsi="Garamond"/>
          <w:b w:val="0"/>
          <w:bCs w:val="0"/>
          <w:color w:val="000000" w:themeColor="text1"/>
          <w:sz w:val="22"/>
          <w:szCs w:val="22"/>
        </w:rPr>
        <w:t xml:space="preserve"> </w:t>
      </w:r>
      <w:r w:rsidR="330D9599" w:rsidRPr="260B532A">
        <w:rPr>
          <w:rFonts w:ascii="Garamond" w:hAnsi="Garamond"/>
          <w:b w:val="0"/>
          <w:bCs w:val="0"/>
          <w:color w:val="000000" w:themeColor="text1"/>
          <w:sz w:val="22"/>
          <w:szCs w:val="22"/>
        </w:rPr>
        <w:t>H</w:t>
      </w:r>
      <w:r w:rsidR="62CA9DD4" w:rsidRPr="260B532A">
        <w:rPr>
          <w:rFonts w:ascii="Garamond" w:hAnsi="Garamond"/>
          <w:b w:val="0"/>
          <w:bCs w:val="0"/>
          <w:color w:val="000000" w:themeColor="text1"/>
          <w:sz w:val="22"/>
          <w:szCs w:val="22"/>
        </w:rPr>
        <w:t xml:space="preserve">olistically, higher levels of AOD were consistently found in the </w:t>
      </w:r>
      <w:r w:rsidR="1D46D7CA" w:rsidRPr="260B532A">
        <w:rPr>
          <w:rFonts w:ascii="Garamond" w:hAnsi="Garamond"/>
          <w:b w:val="0"/>
          <w:bCs w:val="0"/>
          <w:color w:val="000000" w:themeColor="text1"/>
          <w:sz w:val="22"/>
          <w:szCs w:val="22"/>
        </w:rPr>
        <w:t>region</w:t>
      </w:r>
      <w:r w:rsidR="00BD2ECF">
        <w:rPr>
          <w:rFonts w:ascii="Garamond" w:hAnsi="Garamond"/>
          <w:b w:val="0"/>
          <w:bCs w:val="0"/>
          <w:color w:val="000000" w:themeColor="text1"/>
          <w:sz w:val="22"/>
          <w:szCs w:val="22"/>
        </w:rPr>
        <w:t>’</w:t>
      </w:r>
      <w:r w:rsidR="1D46D7CA" w:rsidRPr="260B532A">
        <w:rPr>
          <w:rFonts w:ascii="Garamond" w:hAnsi="Garamond"/>
          <w:b w:val="0"/>
          <w:bCs w:val="0"/>
          <w:color w:val="000000" w:themeColor="text1"/>
          <w:sz w:val="22"/>
          <w:szCs w:val="22"/>
        </w:rPr>
        <w:t xml:space="preserve">s </w:t>
      </w:r>
      <w:r w:rsidR="62CA9DD4" w:rsidRPr="260B532A">
        <w:rPr>
          <w:rFonts w:ascii="Garamond" w:hAnsi="Garamond"/>
          <w:b w:val="0"/>
          <w:bCs w:val="0"/>
          <w:color w:val="000000" w:themeColor="text1"/>
          <w:sz w:val="22"/>
          <w:szCs w:val="22"/>
        </w:rPr>
        <w:t>more urban areas</w:t>
      </w:r>
      <w:r w:rsidR="1D46D7CA" w:rsidRPr="260B532A">
        <w:rPr>
          <w:rFonts w:ascii="Garamond" w:hAnsi="Garamond"/>
          <w:b w:val="0"/>
          <w:bCs w:val="0"/>
          <w:color w:val="000000" w:themeColor="text1"/>
          <w:sz w:val="22"/>
          <w:szCs w:val="22"/>
        </w:rPr>
        <w:t>.</w:t>
      </w:r>
      <w:r w:rsidRPr="260B532A">
        <w:rPr>
          <w:rFonts w:ascii="Garamond" w:hAnsi="Garamond"/>
          <w:b w:val="0"/>
          <w:bCs w:val="0"/>
          <w:color w:val="000000" w:themeColor="text1"/>
          <w:sz w:val="22"/>
          <w:szCs w:val="22"/>
        </w:rPr>
        <w:t xml:space="preserve"> </w:t>
      </w:r>
      <w:r w:rsidR="6AC00A2D" w:rsidRPr="260B532A">
        <w:rPr>
          <w:rFonts w:ascii="Garamond" w:hAnsi="Garamond"/>
          <w:b w:val="0"/>
          <w:bCs w:val="0"/>
          <w:color w:val="000000" w:themeColor="text1"/>
          <w:sz w:val="22"/>
          <w:szCs w:val="22"/>
        </w:rPr>
        <w:t>There were also clear areas of high social vulnerability and higher levels of</w:t>
      </w:r>
      <w:r w:rsidR="009A15D4">
        <w:rPr>
          <w:rFonts w:ascii="Garamond" w:hAnsi="Garamond"/>
          <w:b w:val="0"/>
          <w:bCs w:val="0"/>
          <w:color w:val="000000" w:themeColor="text1"/>
          <w:sz w:val="22"/>
          <w:szCs w:val="22"/>
        </w:rPr>
        <w:t xml:space="preserve"> PM</w:t>
      </w:r>
      <w:r w:rsidR="6AC00A2D" w:rsidRPr="260B532A">
        <w:rPr>
          <w:rFonts w:ascii="Garamond" w:hAnsi="Garamond"/>
          <w:b w:val="0"/>
          <w:bCs w:val="0"/>
          <w:color w:val="000000" w:themeColor="text1"/>
          <w:sz w:val="22"/>
          <w:szCs w:val="22"/>
        </w:rPr>
        <w:t xml:space="preserve"> aerosols, especially southern Newport News and northern Norfolk, where the region’s two major coal facilities were.</w:t>
      </w:r>
      <w:r w:rsidR="4C5DF430" w:rsidRPr="260B532A">
        <w:rPr>
          <w:rFonts w:ascii="Garamond" w:hAnsi="Garamond"/>
          <w:b w:val="0"/>
          <w:bCs w:val="0"/>
          <w:color w:val="000000" w:themeColor="text1"/>
          <w:sz w:val="22"/>
          <w:szCs w:val="22"/>
        </w:rPr>
        <w:t xml:space="preserve"> While we cannot conclude whether these facilities </w:t>
      </w:r>
      <w:r w:rsidR="5A143976" w:rsidRPr="260B532A">
        <w:rPr>
          <w:rFonts w:ascii="Garamond" w:hAnsi="Garamond"/>
          <w:b w:val="0"/>
          <w:bCs w:val="0"/>
          <w:color w:val="000000" w:themeColor="text1"/>
          <w:sz w:val="22"/>
          <w:szCs w:val="22"/>
        </w:rPr>
        <w:t xml:space="preserve">were </w:t>
      </w:r>
      <w:r w:rsidR="4C5DF430" w:rsidRPr="260B532A">
        <w:rPr>
          <w:rFonts w:ascii="Garamond" w:hAnsi="Garamond"/>
          <w:b w:val="0"/>
          <w:bCs w:val="0"/>
          <w:color w:val="000000" w:themeColor="text1"/>
          <w:sz w:val="22"/>
          <w:szCs w:val="22"/>
        </w:rPr>
        <w:t>directly causing thi</w:t>
      </w:r>
      <w:r w:rsidR="6E2BBFF2" w:rsidRPr="260B532A">
        <w:rPr>
          <w:rFonts w:ascii="Garamond" w:hAnsi="Garamond"/>
          <w:b w:val="0"/>
          <w:bCs w:val="0"/>
          <w:color w:val="000000" w:themeColor="text1"/>
          <w:sz w:val="22"/>
          <w:szCs w:val="22"/>
        </w:rPr>
        <w:t xml:space="preserve">s increase in </w:t>
      </w:r>
      <w:r w:rsidR="00213F11">
        <w:rPr>
          <w:rFonts w:ascii="Garamond" w:hAnsi="Garamond"/>
          <w:b w:val="0"/>
          <w:bCs w:val="0"/>
          <w:color w:val="000000" w:themeColor="text1"/>
          <w:sz w:val="22"/>
          <w:szCs w:val="22"/>
        </w:rPr>
        <w:t xml:space="preserve">PM </w:t>
      </w:r>
      <w:r w:rsidR="1A25C24F" w:rsidRPr="260B532A">
        <w:rPr>
          <w:rFonts w:ascii="Garamond" w:hAnsi="Garamond"/>
          <w:b w:val="0"/>
          <w:bCs w:val="0"/>
          <w:color w:val="000000" w:themeColor="text1"/>
          <w:sz w:val="22"/>
          <w:szCs w:val="22"/>
        </w:rPr>
        <w:t>aerosols</w:t>
      </w:r>
      <w:r w:rsidR="6E2BBFF2" w:rsidRPr="260B532A">
        <w:rPr>
          <w:rFonts w:ascii="Garamond" w:hAnsi="Garamond"/>
          <w:b w:val="0"/>
          <w:bCs w:val="0"/>
          <w:color w:val="000000" w:themeColor="text1"/>
          <w:sz w:val="22"/>
          <w:szCs w:val="22"/>
        </w:rPr>
        <w:t xml:space="preserve">, we do have evidence to conclude that these two areas </w:t>
      </w:r>
      <w:r w:rsidR="1645F79D" w:rsidRPr="260B532A">
        <w:rPr>
          <w:rFonts w:ascii="Garamond" w:hAnsi="Garamond"/>
          <w:b w:val="0"/>
          <w:bCs w:val="0"/>
          <w:color w:val="000000" w:themeColor="text1"/>
          <w:sz w:val="22"/>
          <w:szCs w:val="22"/>
        </w:rPr>
        <w:t xml:space="preserve">were </w:t>
      </w:r>
      <w:r w:rsidR="6E2BBFF2" w:rsidRPr="260B532A">
        <w:rPr>
          <w:rFonts w:ascii="Garamond" w:hAnsi="Garamond"/>
          <w:b w:val="0"/>
          <w:bCs w:val="0"/>
          <w:color w:val="000000" w:themeColor="text1"/>
          <w:sz w:val="22"/>
          <w:szCs w:val="22"/>
        </w:rPr>
        <w:t>experiencing higher levels of</w:t>
      </w:r>
      <w:r w:rsidR="00DC75BE">
        <w:rPr>
          <w:rFonts w:ascii="Garamond" w:hAnsi="Garamond"/>
          <w:b w:val="0"/>
          <w:bCs w:val="0"/>
          <w:color w:val="000000" w:themeColor="text1"/>
          <w:sz w:val="22"/>
          <w:szCs w:val="22"/>
        </w:rPr>
        <w:t xml:space="preserve"> PM</w:t>
      </w:r>
      <w:r w:rsidR="6E2BBFF2" w:rsidRPr="260B532A">
        <w:rPr>
          <w:rFonts w:ascii="Garamond" w:hAnsi="Garamond"/>
          <w:b w:val="0"/>
          <w:bCs w:val="0"/>
          <w:color w:val="000000" w:themeColor="text1"/>
          <w:sz w:val="22"/>
          <w:szCs w:val="22"/>
        </w:rPr>
        <w:t xml:space="preserve"> </w:t>
      </w:r>
      <w:r w:rsidR="03DC5021" w:rsidRPr="260B532A">
        <w:rPr>
          <w:rFonts w:ascii="Garamond" w:hAnsi="Garamond"/>
          <w:b w:val="0"/>
          <w:bCs w:val="0"/>
          <w:color w:val="000000" w:themeColor="text1"/>
          <w:sz w:val="22"/>
          <w:szCs w:val="22"/>
        </w:rPr>
        <w:t xml:space="preserve">aerosol </w:t>
      </w:r>
      <w:r w:rsidR="00DC75BE">
        <w:rPr>
          <w:rFonts w:ascii="Garamond" w:hAnsi="Garamond"/>
          <w:b w:val="0"/>
          <w:bCs w:val="0"/>
          <w:color w:val="000000" w:themeColor="text1"/>
          <w:sz w:val="22"/>
          <w:szCs w:val="22"/>
        </w:rPr>
        <w:t>pollution</w:t>
      </w:r>
      <w:r w:rsidR="6E2BBFF2" w:rsidRPr="260B532A">
        <w:rPr>
          <w:rFonts w:ascii="Garamond" w:hAnsi="Garamond"/>
          <w:b w:val="0"/>
          <w:bCs w:val="0"/>
          <w:color w:val="000000" w:themeColor="text1"/>
          <w:sz w:val="22"/>
          <w:szCs w:val="22"/>
        </w:rPr>
        <w:t xml:space="preserve"> in comparison to their surrounding areas. </w:t>
      </w:r>
    </w:p>
    <w:p w14:paraId="74D9B794" w14:textId="4EA1A002" w:rsidR="1103C17E" w:rsidRDefault="1103C17E" w:rsidP="00384EE6">
      <w:pPr>
        <w:spacing w:after="0" w:line="240" w:lineRule="auto"/>
      </w:pPr>
    </w:p>
    <w:p w14:paraId="021662D5" w14:textId="497B5D99" w:rsidR="7E6FC4BF" w:rsidRDefault="7E6FC4BF" w:rsidP="00384EE6">
      <w:pPr>
        <w:spacing w:after="0" w:line="240" w:lineRule="auto"/>
        <w:rPr>
          <w:rFonts w:ascii="Garamond" w:eastAsia="Garamond" w:hAnsi="Garamond" w:cs="Garamond"/>
        </w:rPr>
      </w:pPr>
      <w:r w:rsidRPr="634AEBDA">
        <w:rPr>
          <w:rFonts w:ascii="Garamond" w:eastAsia="Garamond" w:hAnsi="Garamond" w:cs="Garamond"/>
        </w:rPr>
        <w:t xml:space="preserve">Throughout Hampton Roads, </w:t>
      </w:r>
      <w:r w:rsidR="7D8E28C1" w:rsidRPr="634AEBDA">
        <w:rPr>
          <w:rFonts w:ascii="Garamond" w:eastAsia="Garamond" w:hAnsi="Garamond" w:cs="Garamond"/>
        </w:rPr>
        <w:t>AOD</w:t>
      </w:r>
      <w:r w:rsidRPr="634AEBDA">
        <w:rPr>
          <w:rFonts w:ascii="Garamond" w:eastAsia="Garamond" w:hAnsi="Garamond" w:cs="Garamond"/>
        </w:rPr>
        <w:t xml:space="preserve"> concentration</w:t>
      </w:r>
      <w:r w:rsidR="6BCBA042" w:rsidRPr="634AEBDA">
        <w:rPr>
          <w:rFonts w:ascii="Garamond" w:eastAsia="Garamond" w:hAnsi="Garamond" w:cs="Garamond"/>
        </w:rPr>
        <w:t>s follow</w:t>
      </w:r>
      <w:r w:rsidR="7B34D007" w:rsidRPr="634AEBDA">
        <w:rPr>
          <w:rFonts w:ascii="Garamond" w:eastAsia="Garamond" w:hAnsi="Garamond" w:cs="Garamond"/>
        </w:rPr>
        <w:t>ed</w:t>
      </w:r>
      <w:r w:rsidR="6BCBA042" w:rsidRPr="634AEBDA">
        <w:rPr>
          <w:rFonts w:ascii="Garamond" w:eastAsia="Garamond" w:hAnsi="Garamond" w:cs="Garamond"/>
        </w:rPr>
        <w:t xml:space="preserve"> similar</w:t>
      </w:r>
      <w:r w:rsidR="007052D7">
        <w:rPr>
          <w:rFonts w:ascii="Garamond" w:eastAsia="Garamond" w:hAnsi="Garamond" w:cs="Garamond"/>
        </w:rPr>
        <w:t xml:space="preserve"> seasonal</w:t>
      </w:r>
      <w:r w:rsidR="6BCBA042" w:rsidRPr="634AEBDA">
        <w:rPr>
          <w:rFonts w:ascii="Garamond" w:eastAsia="Garamond" w:hAnsi="Garamond" w:cs="Garamond"/>
        </w:rPr>
        <w:t xml:space="preserve"> patterns with higher values in the summer and lower values in the winter. </w:t>
      </w:r>
      <w:r w:rsidR="5521B0D1" w:rsidRPr="634AEBDA">
        <w:rPr>
          <w:rFonts w:ascii="Garamond" w:eastAsia="Garamond" w:hAnsi="Garamond" w:cs="Garamond"/>
        </w:rPr>
        <w:t>PM</w:t>
      </w:r>
      <w:r w:rsidR="5521B0D1" w:rsidRPr="634AEBDA">
        <w:rPr>
          <w:rFonts w:ascii="Garamond" w:eastAsia="Garamond" w:hAnsi="Garamond" w:cs="Garamond"/>
          <w:vertAlign w:val="subscript"/>
        </w:rPr>
        <w:t>2.5</w:t>
      </w:r>
      <w:r w:rsidR="5521B0D1" w:rsidRPr="634AEBDA">
        <w:rPr>
          <w:rFonts w:ascii="Garamond" w:eastAsia="Garamond" w:hAnsi="Garamond" w:cs="Garamond"/>
        </w:rPr>
        <w:t xml:space="preserve">, however, </w:t>
      </w:r>
      <w:r w:rsidR="4AE66E7A" w:rsidRPr="634AEBDA">
        <w:rPr>
          <w:rFonts w:ascii="Garamond" w:eastAsia="Garamond" w:hAnsi="Garamond" w:cs="Garamond"/>
        </w:rPr>
        <w:t xml:space="preserve">was </w:t>
      </w:r>
      <w:r w:rsidR="5521B0D1" w:rsidRPr="634AEBDA">
        <w:rPr>
          <w:rFonts w:ascii="Garamond" w:eastAsia="Garamond" w:hAnsi="Garamond" w:cs="Garamond"/>
        </w:rPr>
        <w:t xml:space="preserve">more irregular with the highest values being in the late summer and late fall. Despite these seasonality differences, there </w:t>
      </w:r>
      <w:r w:rsidR="460F9B1E" w:rsidRPr="634AEBDA">
        <w:rPr>
          <w:rFonts w:ascii="Garamond" w:eastAsia="Garamond" w:hAnsi="Garamond" w:cs="Garamond"/>
        </w:rPr>
        <w:t xml:space="preserve">was </w:t>
      </w:r>
      <w:r w:rsidR="5521B0D1" w:rsidRPr="634AEBDA">
        <w:rPr>
          <w:rFonts w:ascii="Garamond" w:eastAsia="Garamond" w:hAnsi="Garamond" w:cs="Garamond"/>
        </w:rPr>
        <w:t>no broader trend in AOD or PM</w:t>
      </w:r>
      <w:r w:rsidR="5521B0D1" w:rsidRPr="634AEBDA">
        <w:rPr>
          <w:rFonts w:ascii="Garamond" w:eastAsia="Garamond" w:hAnsi="Garamond" w:cs="Garamond"/>
          <w:vertAlign w:val="subscript"/>
        </w:rPr>
        <w:t>2.5</w:t>
      </w:r>
      <w:r w:rsidR="5521B0D1" w:rsidRPr="634AEBDA">
        <w:rPr>
          <w:rFonts w:ascii="Garamond" w:eastAsia="Garamond" w:hAnsi="Garamond" w:cs="Garamond"/>
        </w:rPr>
        <w:t xml:space="preserve"> increasing or decreasing </w:t>
      </w:r>
      <w:r w:rsidR="3A4AD0E9" w:rsidRPr="634AEBDA">
        <w:rPr>
          <w:rFonts w:ascii="Garamond" w:eastAsia="Garamond" w:hAnsi="Garamond" w:cs="Garamond"/>
        </w:rPr>
        <w:t xml:space="preserve">within </w:t>
      </w:r>
      <w:r w:rsidR="5521B0D1" w:rsidRPr="634AEBDA">
        <w:rPr>
          <w:rFonts w:ascii="Garamond" w:eastAsia="Garamond" w:hAnsi="Garamond" w:cs="Garamond"/>
        </w:rPr>
        <w:t>our study period</w:t>
      </w:r>
      <w:r w:rsidR="0F8794CD" w:rsidRPr="634AEBDA">
        <w:rPr>
          <w:rFonts w:ascii="Garamond" w:eastAsia="Garamond" w:hAnsi="Garamond" w:cs="Garamond"/>
        </w:rPr>
        <w:t>,</w:t>
      </w:r>
      <w:r w:rsidR="09C3892A" w:rsidRPr="634AEBDA">
        <w:rPr>
          <w:rFonts w:ascii="Garamond" w:eastAsia="Garamond" w:hAnsi="Garamond" w:cs="Garamond"/>
        </w:rPr>
        <w:t xml:space="preserve"> and the annual averages remained </w:t>
      </w:r>
      <w:r w:rsidR="04D9017E" w:rsidRPr="634AEBDA">
        <w:rPr>
          <w:rFonts w:ascii="Garamond" w:eastAsia="Garamond" w:hAnsi="Garamond" w:cs="Garamond"/>
        </w:rPr>
        <w:t>at</w:t>
      </w:r>
      <w:r w:rsidR="09C3892A" w:rsidRPr="634AEBDA">
        <w:rPr>
          <w:rFonts w:ascii="Garamond" w:eastAsia="Garamond" w:hAnsi="Garamond" w:cs="Garamond"/>
        </w:rPr>
        <w:t xml:space="preserve"> safe air quality </w:t>
      </w:r>
      <w:r w:rsidR="141EB2A2" w:rsidRPr="634AEBDA">
        <w:rPr>
          <w:rFonts w:ascii="Garamond" w:eastAsia="Garamond" w:hAnsi="Garamond" w:cs="Garamond"/>
        </w:rPr>
        <w:t>levels.</w:t>
      </w:r>
    </w:p>
    <w:p w14:paraId="74357F23" w14:textId="77777777" w:rsidR="00BD2ECF" w:rsidRDefault="00BD2ECF" w:rsidP="00384EE6">
      <w:pPr>
        <w:spacing w:after="0" w:line="240" w:lineRule="auto"/>
        <w:rPr>
          <w:rFonts w:ascii="Garamond" w:eastAsia="Garamond" w:hAnsi="Garamond" w:cs="Garamond"/>
        </w:rPr>
      </w:pPr>
    </w:p>
    <w:p w14:paraId="0AE903E6" w14:textId="4E8718E5" w:rsidR="141EB2A2" w:rsidRDefault="54B60A90" w:rsidP="00384EE6">
      <w:pPr>
        <w:spacing w:after="0" w:line="240" w:lineRule="auto"/>
        <w:rPr>
          <w:rFonts w:ascii="Garamond" w:eastAsia="Garamond" w:hAnsi="Garamond" w:cs="Garamond"/>
        </w:rPr>
      </w:pPr>
      <w:r w:rsidRPr="5055198D">
        <w:rPr>
          <w:rFonts w:ascii="Garamond" w:eastAsia="Garamond" w:hAnsi="Garamond" w:cs="Garamond"/>
        </w:rPr>
        <w:lastRenderedPageBreak/>
        <w:t xml:space="preserve">Overall, we found that satellite remote sensing can be used to estimate </w:t>
      </w:r>
      <w:r w:rsidR="002B62BC">
        <w:rPr>
          <w:rFonts w:ascii="Garamond" w:eastAsia="Garamond" w:hAnsi="Garamond" w:cs="Garamond"/>
        </w:rPr>
        <w:t xml:space="preserve">PM </w:t>
      </w:r>
      <w:r w:rsidR="7E86B031" w:rsidRPr="5055198D">
        <w:rPr>
          <w:rFonts w:ascii="Garamond" w:eastAsia="Garamond" w:hAnsi="Garamond" w:cs="Garamond"/>
        </w:rPr>
        <w:t>aerosols</w:t>
      </w:r>
      <w:r w:rsidR="002B62BC">
        <w:rPr>
          <w:rFonts w:ascii="Garamond" w:eastAsia="Garamond" w:hAnsi="Garamond" w:cs="Garamond"/>
        </w:rPr>
        <w:t xml:space="preserve"> </w:t>
      </w:r>
      <w:r w:rsidR="00A11194">
        <w:rPr>
          <w:rFonts w:ascii="Garamond" w:eastAsia="Garamond" w:hAnsi="Garamond" w:cs="Garamond"/>
        </w:rPr>
        <w:t>patterns</w:t>
      </w:r>
      <w:r w:rsidR="00A11194" w:rsidRPr="5055198D">
        <w:rPr>
          <w:rFonts w:ascii="Garamond" w:eastAsia="Garamond" w:hAnsi="Garamond" w:cs="Garamond"/>
        </w:rPr>
        <w:t xml:space="preserve"> more</w:t>
      </w:r>
      <w:r w:rsidR="139D3EAC" w:rsidRPr="5055198D">
        <w:rPr>
          <w:rFonts w:ascii="Garamond" w:eastAsia="Garamond" w:hAnsi="Garamond" w:cs="Garamond"/>
        </w:rPr>
        <w:t xml:space="preserve"> accurately </w:t>
      </w:r>
      <w:r w:rsidR="2873D868" w:rsidRPr="5055198D">
        <w:rPr>
          <w:rFonts w:ascii="Garamond" w:eastAsia="Garamond" w:hAnsi="Garamond" w:cs="Garamond"/>
        </w:rPr>
        <w:t xml:space="preserve">than </w:t>
      </w:r>
      <w:r w:rsidR="03345A17" w:rsidRPr="5055198D">
        <w:rPr>
          <w:rFonts w:ascii="Garamond" w:eastAsia="Garamond" w:hAnsi="Garamond" w:cs="Garamond"/>
        </w:rPr>
        <w:t xml:space="preserve">they can </w:t>
      </w:r>
      <w:r w:rsidR="00AB56E6">
        <w:rPr>
          <w:rFonts w:ascii="Garamond" w:eastAsia="Garamond" w:hAnsi="Garamond" w:cs="Garamond"/>
        </w:rPr>
        <w:t xml:space="preserve">quantitively </w:t>
      </w:r>
      <w:r w:rsidR="03345A17" w:rsidRPr="5055198D">
        <w:rPr>
          <w:rFonts w:ascii="Garamond" w:eastAsia="Garamond" w:hAnsi="Garamond" w:cs="Garamond"/>
        </w:rPr>
        <w:t xml:space="preserve">estimate </w:t>
      </w:r>
      <w:r w:rsidR="29CFAE34" w:rsidRPr="5055198D">
        <w:rPr>
          <w:rFonts w:ascii="Garamond" w:eastAsia="Garamond" w:hAnsi="Garamond" w:cs="Garamond"/>
        </w:rPr>
        <w:t>PM</w:t>
      </w:r>
      <w:r w:rsidR="7E86B031" w:rsidRPr="5055198D">
        <w:rPr>
          <w:rFonts w:ascii="Garamond" w:eastAsia="Garamond" w:hAnsi="Garamond" w:cs="Garamond"/>
        </w:rPr>
        <w:t xml:space="preserve"> </w:t>
      </w:r>
      <w:r w:rsidRPr="5055198D">
        <w:rPr>
          <w:rFonts w:ascii="Garamond" w:eastAsia="Garamond" w:hAnsi="Garamond" w:cs="Garamond"/>
        </w:rPr>
        <w:t xml:space="preserve">in Hampton Roads. We identified </w:t>
      </w:r>
      <w:r w:rsidR="0DBD5187" w:rsidRPr="5055198D">
        <w:rPr>
          <w:rFonts w:ascii="Garamond" w:eastAsia="Garamond" w:hAnsi="Garamond" w:cs="Garamond"/>
        </w:rPr>
        <w:t xml:space="preserve">strong </w:t>
      </w:r>
      <w:r w:rsidRPr="5055198D">
        <w:rPr>
          <w:rFonts w:ascii="Garamond" w:eastAsia="Garamond" w:hAnsi="Garamond" w:cs="Garamond"/>
        </w:rPr>
        <w:t xml:space="preserve">correlations between MODIS AOD and </w:t>
      </w:r>
      <w:r w:rsidR="12F4D1F6" w:rsidRPr="5055198D">
        <w:rPr>
          <w:rFonts w:ascii="Garamond" w:eastAsia="Garamond" w:hAnsi="Garamond" w:cs="Garamond"/>
        </w:rPr>
        <w:t xml:space="preserve">AERONET </w:t>
      </w:r>
      <w:r w:rsidRPr="5055198D">
        <w:rPr>
          <w:rFonts w:ascii="Garamond" w:eastAsia="Garamond" w:hAnsi="Garamond" w:cs="Garamond"/>
        </w:rPr>
        <w:t xml:space="preserve">ground </w:t>
      </w:r>
      <w:r w:rsidR="2946FAAA" w:rsidRPr="5055198D">
        <w:rPr>
          <w:rFonts w:ascii="Garamond" w:eastAsia="Garamond" w:hAnsi="Garamond" w:cs="Garamond"/>
        </w:rPr>
        <w:t>monitors but</w:t>
      </w:r>
      <w:r w:rsidRPr="5055198D">
        <w:rPr>
          <w:rFonts w:ascii="Garamond" w:eastAsia="Garamond" w:hAnsi="Garamond" w:cs="Garamond"/>
        </w:rPr>
        <w:t xml:space="preserve"> </w:t>
      </w:r>
      <w:r w:rsidR="549BAE94" w:rsidRPr="5055198D">
        <w:rPr>
          <w:rFonts w:ascii="Garamond" w:eastAsia="Garamond" w:hAnsi="Garamond" w:cs="Garamond"/>
        </w:rPr>
        <w:t xml:space="preserve">found that MODIS </w:t>
      </w:r>
      <w:r w:rsidRPr="5055198D">
        <w:rPr>
          <w:rFonts w:ascii="Garamond" w:eastAsia="Garamond" w:hAnsi="Garamond" w:cs="Garamond"/>
        </w:rPr>
        <w:t xml:space="preserve">struggled </w:t>
      </w:r>
      <w:r w:rsidR="5DECAEC2" w:rsidRPr="5055198D">
        <w:rPr>
          <w:rFonts w:ascii="Garamond" w:eastAsia="Garamond" w:hAnsi="Garamond" w:cs="Garamond"/>
        </w:rPr>
        <w:t>to strongly</w:t>
      </w:r>
      <w:r w:rsidR="1F2B5219" w:rsidRPr="5055198D">
        <w:rPr>
          <w:rFonts w:ascii="Garamond" w:eastAsia="Garamond" w:hAnsi="Garamond" w:cs="Garamond"/>
        </w:rPr>
        <w:t xml:space="preserve"> correlat</w:t>
      </w:r>
      <w:r w:rsidR="26064880" w:rsidRPr="5055198D">
        <w:rPr>
          <w:rFonts w:ascii="Garamond" w:eastAsia="Garamond" w:hAnsi="Garamond" w:cs="Garamond"/>
        </w:rPr>
        <w:t>e</w:t>
      </w:r>
      <w:r w:rsidR="1F2B5219" w:rsidRPr="5055198D">
        <w:rPr>
          <w:rFonts w:ascii="Garamond" w:eastAsia="Garamond" w:hAnsi="Garamond" w:cs="Garamond"/>
        </w:rPr>
        <w:t xml:space="preserve"> to</w:t>
      </w:r>
      <w:r w:rsidR="43D9CDD7" w:rsidRPr="5055198D">
        <w:rPr>
          <w:rFonts w:ascii="Garamond" w:eastAsia="Garamond" w:hAnsi="Garamond" w:cs="Garamond"/>
        </w:rPr>
        <w:t xml:space="preserve"> </w:t>
      </w:r>
      <w:r w:rsidRPr="5055198D">
        <w:rPr>
          <w:rFonts w:ascii="Garamond" w:eastAsia="Garamond" w:hAnsi="Garamond" w:cs="Garamond"/>
        </w:rPr>
        <w:t>PM</w:t>
      </w:r>
      <w:r w:rsidRPr="5055198D">
        <w:rPr>
          <w:rFonts w:ascii="Garamond" w:eastAsia="Garamond" w:hAnsi="Garamond" w:cs="Garamond"/>
          <w:vertAlign w:val="subscript"/>
        </w:rPr>
        <w:t>2.5</w:t>
      </w:r>
      <w:r w:rsidR="602ABA95" w:rsidRPr="5055198D">
        <w:rPr>
          <w:rFonts w:ascii="Garamond" w:eastAsia="Garamond" w:hAnsi="Garamond" w:cs="Garamond"/>
        </w:rPr>
        <w:t xml:space="preserve">, indicating that </w:t>
      </w:r>
      <w:r w:rsidR="05B08D6C" w:rsidRPr="5055198D">
        <w:rPr>
          <w:rFonts w:ascii="Garamond" w:eastAsia="Garamond" w:hAnsi="Garamond" w:cs="Garamond"/>
        </w:rPr>
        <w:t xml:space="preserve">MODIS cannot be </w:t>
      </w:r>
      <w:r w:rsidR="019CCBC1" w:rsidRPr="5055198D">
        <w:rPr>
          <w:rFonts w:ascii="Garamond" w:eastAsia="Garamond" w:hAnsi="Garamond" w:cs="Garamond"/>
        </w:rPr>
        <w:t>used</w:t>
      </w:r>
      <w:r w:rsidR="05B08D6C" w:rsidRPr="5055198D">
        <w:rPr>
          <w:rFonts w:ascii="Garamond" w:eastAsia="Garamond" w:hAnsi="Garamond" w:cs="Garamond"/>
        </w:rPr>
        <w:t xml:space="preserve"> in lieu of PM</w:t>
      </w:r>
      <w:r w:rsidR="05B08D6C" w:rsidRPr="5055198D">
        <w:rPr>
          <w:rFonts w:ascii="Garamond" w:eastAsia="Garamond" w:hAnsi="Garamond" w:cs="Garamond"/>
          <w:vertAlign w:val="subscript"/>
        </w:rPr>
        <w:t>2.5</w:t>
      </w:r>
      <w:r w:rsidR="05B08D6C" w:rsidRPr="5055198D">
        <w:rPr>
          <w:rFonts w:ascii="Garamond" w:eastAsia="Garamond" w:hAnsi="Garamond" w:cs="Garamond"/>
        </w:rPr>
        <w:t xml:space="preserve"> ground </w:t>
      </w:r>
      <w:r w:rsidR="0A2EB738" w:rsidRPr="5055198D">
        <w:rPr>
          <w:rFonts w:ascii="Garamond" w:eastAsia="Garamond" w:hAnsi="Garamond" w:cs="Garamond"/>
        </w:rPr>
        <w:t xml:space="preserve">monitors </w:t>
      </w:r>
      <w:r w:rsidR="05B08D6C" w:rsidRPr="5055198D">
        <w:rPr>
          <w:rFonts w:ascii="Garamond" w:eastAsia="Garamond" w:hAnsi="Garamond" w:cs="Garamond"/>
        </w:rPr>
        <w:t>in Hampton Roads.</w:t>
      </w:r>
      <w:r w:rsidR="202A1BDC" w:rsidRPr="5055198D">
        <w:rPr>
          <w:rFonts w:ascii="Garamond" w:eastAsia="Garamond" w:hAnsi="Garamond" w:cs="Garamond"/>
        </w:rPr>
        <w:t xml:space="preserve"> Supplemented with CALIPSO case studies, </w:t>
      </w:r>
      <w:r w:rsidR="615F3B17" w:rsidRPr="5055198D">
        <w:rPr>
          <w:rFonts w:ascii="Garamond" w:eastAsia="Garamond" w:hAnsi="Garamond" w:cs="Garamond"/>
        </w:rPr>
        <w:t>we further support</w:t>
      </w:r>
      <w:r w:rsidR="1C08A034" w:rsidRPr="5055198D">
        <w:rPr>
          <w:rFonts w:ascii="Garamond" w:eastAsia="Garamond" w:hAnsi="Garamond" w:cs="Garamond"/>
        </w:rPr>
        <w:t xml:space="preserve">ed </w:t>
      </w:r>
      <w:r w:rsidR="615F3B17" w:rsidRPr="5055198D">
        <w:rPr>
          <w:rFonts w:ascii="Garamond" w:eastAsia="Garamond" w:hAnsi="Garamond" w:cs="Garamond"/>
        </w:rPr>
        <w:t>MODIS AOD in relation to human health</w:t>
      </w:r>
      <w:r w:rsidR="4C70C3C6" w:rsidRPr="5055198D">
        <w:rPr>
          <w:rFonts w:ascii="Garamond" w:eastAsia="Garamond" w:hAnsi="Garamond" w:cs="Garamond"/>
        </w:rPr>
        <w:t xml:space="preserve"> by </w:t>
      </w:r>
      <w:r w:rsidR="615F3B17" w:rsidRPr="5055198D">
        <w:rPr>
          <w:rFonts w:ascii="Garamond" w:eastAsia="Garamond" w:hAnsi="Garamond" w:cs="Garamond"/>
        </w:rPr>
        <w:t xml:space="preserve">demonstrating </w:t>
      </w:r>
      <w:r w:rsidR="65B3F243" w:rsidRPr="5055198D">
        <w:rPr>
          <w:rFonts w:ascii="Garamond" w:eastAsia="Garamond" w:hAnsi="Garamond" w:cs="Garamond"/>
        </w:rPr>
        <w:t xml:space="preserve">how its </w:t>
      </w:r>
      <w:r w:rsidR="615F3B17" w:rsidRPr="5055198D">
        <w:rPr>
          <w:rFonts w:ascii="Garamond" w:eastAsia="Garamond" w:hAnsi="Garamond" w:cs="Garamond"/>
        </w:rPr>
        <w:t>detected aerosols were also present at the ground level</w:t>
      </w:r>
      <w:r w:rsidR="36670785" w:rsidRPr="5055198D">
        <w:rPr>
          <w:rFonts w:ascii="Garamond" w:eastAsia="Garamond" w:hAnsi="Garamond" w:cs="Garamond"/>
        </w:rPr>
        <w:t xml:space="preserve"> and a</w:t>
      </w:r>
      <w:r w:rsidR="6E2DD38D" w:rsidRPr="5055198D">
        <w:rPr>
          <w:rFonts w:ascii="Garamond" w:eastAsia="Garamond" w:hAnsi="Garamond" w:cs="Garamond"/>
        </w:rPr>
        <w:t xml:space="preserve">n inhalation </w:t>
      </w:r>
      <w:r w:rsidR="36670785" w:rsidRPr="5055198D">
        <w:rPr>
          <w:rFonts w:ascii="Garamond" w:eastAsia="Garamond" w:hAnsi="Garamond" w:cs="Garamond"/>
        </w:rPr>
        <w:t>risk</w:t>
      </w:r>
      <w:r w:rsidR="615F3B17" w:rsidRPr="5055198D">
        <w:rPr>
          <w:rFonts w:ascii="Garamond" w:eastAsia="Garamond" w:hAnsi="Garamond" w:cs="Garamond"/>
        </w:rPr>
        <w:t>. Thus, s</w:t>
      </w:r>
      <w:r w:rsidR="237A80BE" w:rsidRPr="5055198D">
        <w:rPr>
          <w:rFonts w:ascii="Garamond" w:eastAsia="Garamond" w:hAnsi="Garamond" w:cs="Garamond"/>
        </w:rPr>
        <w:t xml:space="preserve">atellite </w:t>
      </w:r>
      <w:r w:rsidR="38029AD5" w:rsidRPr="5055198D">
        <w:rPr>
          <w:rFonts w:ascii="Garamond" w:eastAsia="Garamond" w:hAnsi="Garamond" w:cs="Garamond"/>
        </w:rPr>
        <w:t>sensors</w:t>
      </w:r>
      <w:r w:rsidR="79806B6F" w:rsidRPr="5055198D">
        <w:rPr>
          <w:rFonts w:ascii="Garamond" w:eastAsia="Garamond" w:hAnsi="Garamond" w:cs="Garamond"/>
        </w:rPr>
        <w:t xml:space="preserve"> </w:t>
      </w:r>
      <w:r w:rsidR="00343576">
        <w:rPr>
          <w:rFonts w:ascii="Garamond" w:eastAsia="Garamond" w:hAnsi="Garamond" w:cs="Garamond"/>
        </w:rPr>
        <w:t>could</w:t>
      </w:r>
      <w:r w:rsidR="00343576" w:rsidRPr="5055198D">
        <w:rPr>
          <w:rFonts w:ascii="Garamond" w:eastAsia="Garamond" w:hAnsi="Garamond" w:cs="Garamond"/>
        </w:rPr>
        <w:t xml:space="preserve"> </w:t>
      </w:r>
      <w:r w:rsidR="237A80BE" w:rsidRPr="5055198D">
        <w:rPr>
          <w:rFonts w:ascii="Garamond" w:eastAsia="Garamond" w:hAnsi="Garamond" w:cs="Garamond"/>
        </w:rPr>
        <w:t xml:space="preserve">be powerful tools for visualizing air quality trends across large regions—especially in </w:t>
      </w:r>
      <w:r w:rsidR="33A503EB" w:rsidRPr="5055198D">
        <w:rPr>
          <w:rFonts w:ascii="Garamond" w:eastAsia="Garamond" w:hAnsi="Garamond" w:cs="Garamond"/>
        </w:rPr>
        <w:t xml:space="preserve">instances such as </w:t>
      </w:r>
      <w:r w:rsidR="6AC23CEE" w:rsidRPr="5055198D">
        <w:rPr>
          <w:rFonts w:ascii="Garamond" w:eastAsia="Garamond" w:hAnsi="Garamond" w:cs="Garamond"/>
        </w:rPr>
        <w:t>ours</w:t>
      </w:r>
      <w:r w:rsidR="237A80BE" w:rsidRPr="5055198D">
        <w:rPr>
          <w:rFonts w:ascii="Garamond" w:eastAsia="Garamond" w:hAnsi="Garamond" w:cs="Garamond"/>
        </w:rPr>
        <w:t xml:space="preserve"> </w:t>
      </w:r>
      <w:r w:rsidR="152F5757" w:rsidRPr="5055198D">
        <w:rPr>
          <w:rFonts w:ascii="Garamond" w:eastAsia="Garamond" w:hAnsi="Garamond" w:cs="Garamond"/>
        </w:rPr>
        <w:t>w</w:t>
      </w:r>
      <w:r w:rsidR="7A917B94" w:rsidRPr="5055198D">
        <w:rPr>
          <w:rFonts w:ascii="Garamond" w:eastAsia="Garamond" w:hAnsi="Garamond" w:cs="Garamond"/>
        </w:rPr>
        <w:t>ith limited</w:t>
      </w:r>
      <w:r w:rsidR="237A80BE" w:rsidRPr="5055198D">
        <w:rPr>
          <w:rFonts w:ascii="Garamond" w:eastAsia="Garamond" w:hAnsi="Garamond" w:cs="Garamond"/>
        </w:rPr>
        <w:t xml:space="preserve"> </w:t>
      </w:r>
      <w:r w:rsidR="4698D554" w:rsidRPr="5055198D">
        <w:rPr>
          <w:rFonts w:ascii="Garamond" w:eastAsia="Garamond" w:hAnsi="Garamond" w:cs="Garamond"/>
        </w:rPr>
        <w:t xml:space="preserve">in </w:t>
      </w:r>
      <w:r w:rsidR="237A80BE" w:rsidRPr="5055198D">
        <w:rPr>
          <w:rFonts w:ascii="Garamond" w:eastAsia="Garamond" w:hAnsi="Garamond" w:cs="Garamond"/>
        </w:rPr>
        <w:t xml:space="preserve">situ monitors. </w:t>
      </w:r>
      <w:r w:rsidR="37AACFFC" w:rsidRPr="5055198D">
        <w:rPr>
          <w:rFonts w:ascii="Garamond" w:eastAsia="Garamond" w:hAnsi="Garamond" w:cs="Garamond"/>
        </w:rPr>
        <w:t>In</w:t>
      </w:r>
      <w:r w:rsidR="05B08D6C" w:rsidRPr="5055198D">
        <w:rPr>
          <w:rFonts w:ascii="Garamond" w:eastAsia="Garamond" w:hAnsi="Garamond" w:cs="Garamond"/>
        </w:rPr>
        <w:t xml:space="preserve"> this region, a </w:t>
      </w:r>
      <w:r w:rsidR="602ABA95" w:rsidRPr="5055198D">
        <w:rPr>
          <w:rFonts w:ascii="Garamond" w:eastAsia="Garamond" w:hAnsi="Garamond" w:cs="Garamond"/>
        </w:rPr>
        <w:t>joint approach using both ground and satellite data p</w:t>
      </w:r>
      <w:r w:rsidR="2DEA4763" w:rsidRPr="5055198D">
        <w:rPr>
          <w:rFonts w:ascii="Garamond" w:eastAsia="Garamond" w:hAnsi="Garamond" w:cs="Garamond"/>
        </w:rPr>
        <w:t>roduce</w:t>
      </w:r>
      <w:r w:rsidR="72FF2DBC" w:rsidRPr="5055198D">
        <w:rPr>
          <w:rFonts w:ascii="Garamond" w:eastAsia="Garamond" w:hAnsi="Garamond" w:cs="Garamond"/>
        </w:rPr>
        <w:t>d</w:t>
      </w:r>
      <w:r w:rsidR="2DEA4763" w:rsidRPr="5055198D">
        <w:rPr>
          <w:rFonts w:ascii="Garamond" w:eastAsia="Garamond" w:hAnsi="Garamond" w:cs="Garamond"/>
        </w:rPr>
        <w:t xml:space="preserve"> </w:t>
      </w:r>
      <w:r w:rsidR="602ABA95" w:rsidRPr="5055198D">
        <w:rPr>
          <w:rFonts w:ascii="Garamond" w:eastAsia="Garamond" w:hAnsi="Garamond" w:cs="Garamond"/>
        </w:rPr>
        <w:t>the most accurate results</w:t>
      </w:r>
      <w:r w:rsidR="7AF8A5DF" w:rsidRPr="5055198D">
        <w:rPr>
          <w:rFonts w:ascii="Garamond" w:eastAsia="Garamond" w:hAnsi="Garamond" w:cs="Garamond"/>
        </w:rPr>
        <w:t xml:space="preserve"> and further supported the Virginia DEQ’s goal to </w:t>
      </w:r>
      <w:r w:rsidR="40ED9391" w:rsidRPr="5055198D">
        <w:rPr>
          <w:rFonts w:ascii="Garamond" w:eastAsia="Garamond" w:hAnsi="Garamond" w:cs="Garamond"/>
        </w:rPr>
        <w:t>prioritize</w:t>
      </w:r>
      <w:r w:rsidR="7AF8A5DF" w:rsidRPr="5055198D">
        <w:rPr>
          <w:rFonts w:ascii="Garamond" w:eastAsia="Garamond" w:hAnsi="Garamond" w:cs="Garamond"/>
        </w:rPr>
        <w:t xml:space="preserve"> sensor placement</w:t>
      </w:r>
      <w:r w:rsidR="15614CBE" w:rsidRPr="5055198D">
        <w:rPr>
          <w:rFonts w:ascii="Garamond" w:eastAsia="Garamond" w:hAnsi="Garamond" w:cs="Garamond"/>
        </w:rPr>
        <w:t xml:space="preserve"> and community engagement</w:t>
      </w:r>
      <w:r w:rsidR="7AF8A5DF" w:rsidRPr="5055198D">
        <w:rPr>
          <w:rFonts w:ascii="Garamond" w:eastAsia="Garamond" w:hAnsi="Garamond" w:cs="Garamond"/>
        </w:rPr>
        <w:t xml:space="preserve"> in more vulnerable areas.</w:t>
      </w:r>
      <w:bookmarkStart w:id="11" w:name="_Toc334198736"/>
    </w:p>
    <w:p w14:paraId="5A6B2B0E" w14:textId="77777777" w:rsidR="00BD2ECF" w:rsidRDefault="00BD2ECF" w:rsidP="00384EE6">
      <w:pPr>
        <w:spacing w:after="0" w:line="240" w:lineRule="auto"/>
        <w:rPr>
          <w:rFonts w:ascii="Garamond" w:eastAsia="Garamond" w:hAnsi="Garamond" w:cs="Garamond"/>
        </w:rPr>
      </w:pPr>
    </w:p>
    <w:p w14:paraId="308F0E76" w14:textId="7DEB90A7" w:rsidR="00E41324" w:rsidRPr="0066138C" w:rsidRDefault="00621AB9" w:rsidP="00384EE6">
      <w:pPr>
        <w:pStyle w:val="Heading1"/>
        <w:spacing w:before="0" w:line="240" w:lineRule="auto"/>
        <w:rPr>
          <w:rFonts w:ascii="Garamond" w:hAnsi="Garamond"/>
        </w:rPr>
      </w:pPr>
      <w:r w:rsidRPr="1103C17E">
        <w:rPr>
          <w:rFonts w:ascii="Garamond" w:hAnsi="Garamond"/>
        </w:rPr>
        <w:t>6</w:t>
      </w:r>
      <w:r w:rsidR="008B7071" w:rsidRPr="1103C17E">
        <w:rPr>
          <w:rFonts w:ascii="Garamond" w:hAnsi="Garamond"/>
        </w:rPr>
        <w:t xml:space="preserve">. </w:t>
      </w:r>
      <w:r w:rsidR="00E41324" w:rsidRPr="1103C17E">
        <w:rPr>
          <w:rFonts w:ascii="Garamond" w:hAnsi="Garamond"/>
        </w:rPr>
        <w:t>Acknowledg</w:t>
      </w:r>
      <w:r w:rsidR="2D9EA383" w:rsidRPr="1103C17E">
        <w:rPr>
          <w:rFonts w:ascii="Garamond" w:hAnsi="Garamond"/>
        </w:rPr>
        <w:t>e</w:t>
      </w:r>
      <w:r w:rsidR="00E41324" w:rsidRPr="1103C17E">
        <w:rPr>
          <w:rFonts w:ascii="Garamond" w:hAnsi="Garamond"/>
        </w:rPr>
        <w:t>ments</w:t>
      </w:r>
      <w:bookmarkEnd w:id="11"/>
    </w:p>
    <w:p w14:paraId="7767AA3A" w14:textId="73E5A978" w:rsidR="6EC0EDD1" w:rsidRDefault="6EC0EDD1" w:rsidP="00384EE6">
      <w:pPr>
        <w:spacing w:after="0" w:line="240" w:lineRule="auto"/>
        <w:rPr>
          <w:rFonts w:ascii="Garamond" w:hAnsi="Garamond" w:cs="Arial"/>
          <w:color w:val="000000" w:themeColor="text1"/>
        </w:rPr>
      </w:pPr>
      <w:r w:rsidRPr="1103C17E">
        <w:rPr>
          <w:rFonts w:ascii="Garamond" w:hAnsi="Garamond" w:cs="Arial"/>
          <w:color w:val="000000" w:themeColor="text1"/>
        </w:rPr>
        <w:t xml:space="preserve">We would like to thank our partner, the Virginia Department of Environmental Quality, for their collaboration and input on this project. We would also like to thank </w:t>
      </w:r>
      <w:r w:rsidR="09B41F1A" w:rsidRPr="1103C17E">
        <w:rPr>
          <w:rFonts w:ascii="Garamond" w:hAnsi="Garamond" w:cs="Arial"/>
          <w:color w:val="000000" w:themeColor="text1"/>
        </w:rPr>
        <w:t xml:space="preserve">our </w:t>
      </w:r>
      <w:r w:rsidR="00A93C9F">
        <w:rPr>
          <w:rFonts w:ascii="Garamond" w:hAnsi="Garamond" w:cs="Arial"/>
          <w:color w:val="000000" w:themeColor="text1"/>
        </w:rPr>
        <w:t>S</w:t>
      </w:r>
      <w:r w:rsidR="09B41F1A" w:rsidRPr="1103C17E">
        <w:rPr>
          <w:rFonts w:ascii="Garamond" w:hAnsi="Garamond" w:cs="Arial"/>
          <w:color w:val="000000" w:themeColor="text1"/>
        </w:rPr>
        <w:t xml:space="preserve">cience </w:t>
      </w:r>
      <w:r w:rsidR="00A93C9F">
        <w:rPr>
          <w:rFonts w:ascii="Garamond" w:hAnsi="Garamond" w:cs="Arial"/>
          <w:color w:val="000000" w:themeColor="text1"/>
        </w:rPr>
        <w:t>A</w:t>
      </w:r>
      <w:r w:rsidR="09B41F1A" w:rsidRPr="1103C17E">
        <w:rPr>
          <w:rFonts w:ascii="Garamond" w:hAnsi="Garamond" w:cs="Arial"/>
          <w:color w:val="000000" w:themeColor="text1"/>
        </w:rPr>
        <w:t xml:space="preserve">dvisors at Langley Research Center, Dr. Xia Cai and Dr. Travis Toth, </w:t>
      </w:r>
      <w:r w:rsidR="00A93C9F">
        <w:rPr>
          <w:rFonts w:ascii="Garamond" w:hAnsi="Garamond" w:cs="Arial"/>
          <w:color w:val="000000" w:themeColor="text1"/>
        </w:rPr>
        <w:t>C</w:t>
      </w:r>
      <w:r w:rsidR="09B41F1A" w:rsidRPr="1103C17E">
        <w:rPr>
          <w:rFonts w:ascii="Garamond" w:hAnsi="Garamond" w:cs="Arial"/>
          <w:color w:val="000000" w:themeColor="text1"/>
        </w:rPr>
        <w:t xml:space="preserve">enter </w:t>
      </w:r>
      <w:r w:rsidR="00A93C9F">
        <w:rPr>
          <w:rFonts w:ascii="Garamond" w:hAnsi="Garamond" w:cs="Arial"/>
          <w:color w:val="000000" w:themeColor="text1"/>
        </w:rPr>
        <w:t>L</w:t>
      </w:r>
      <w:r w:rsidR="09B41F1A" w:rsidRPr="1103C17E">
        <w:rPr>
          <w:rFonts w:ascii="Garamond" w:hAnsi="Garamond" w:cs="Arial"/>
          <w:color w:val="000000" w:themeColor="text1"/>
        </w:rPr>
        <w:t>ead Olivia Landry</w:t>
      </w:r>
      <w:r w:rsidR="5F55C772" w:rsidRPr="1103C17E">
        <w:rPr>
          <w:rFonts w:ascii="Garamond" w:hAnsi="Garamond" w:cs="Arial"/>
          <w:color w:val="000000" w:themeColor="text1"/>
        </w:rPr>
        <w:t xml:space="preserve">, and </w:t>
      </w:r>
      <w:r w:rsidR="00A93C9F">
        <w:rPr>
          <w:rFonts w:ascii="Garamond" w:hAnsi="Garamond" w:cs="Arial"/>
          <w:color w:val="000000" w:themeColor="text1"/>
        </w:rPr>
        <w:t>P</w:t>
      </w:r>
      <w:r w:rsidR="5F55C772" w:rsidRPr="1103C17E">
        <w:rPr>
          <w:rFonts w:ascii="Garamond" w:hAnsi="Garamond" w:cs="Arial"/>
          <w:color w:val="000000" w:themeColor="text1"/>
        </w:rPr>
        <w:t xml:space="preserve">roject </w:t>
      </w:r>
      <w:r w:rsidR="00A93C9F">
        <w:rPr>
          <w:rFonts w:ascii="Garamond" w:hAnsi="Garamond" w:cs="Arial"/>
          <w:color w:val="000000" w:themeColor="text1"/>
        </w:rPr>
        <w:t>C</w:t>
      </w:r>
      <w:r w:rsidR="5F55C772" w:rsidRPr="1103C17E">
        <w:rPr>
          <w:rFonts w:ascii="Garamond" w:hAnsi="Garamond" w:cs="Arial"/>
          <w:color w:val="000000" w:themeColor="text1"/>
        </w:rPr>
        <w:t>oo</w:t>
      </w:r>
      <w:r w:rsidR="284D0E84" w:rsidRPr="1103C17E">
        <w:rPr>
          <w:rFonts w:ascii="Garamond" w:hAnsi="Garamond" w:cs="Arial"/>
          <w:color w:val="000000" w:themeColor="text1"/>
        </w:rPr>
        <w:t>rdin</w:t>
      </w:r>
      <w:r w:rsidR="00A93C9F">
        <w:rPr>
          <w:rFonts w:ascii="Garamond" w:hAnsi="Garamond" w:cs="Arial"/>
          <w:color w:val="000000" w:themeColor="text1"/>
        </w:rPr>
        <w:t>ation Fellow</w:t>
      </w:r>
      <w:r w:rsidR="284D0E84" w:rsidRPr="1103C17E">
        <w:rPr>
          <w:rFonts w:ascii="Garamond" w:hAnsi="Garamond" w:cs="Arial"/>
          <w:color w:val="000000" w:themeColor="text1"/>
        </w:rPr>
        <w:t xml:space="preserve"> </w:t>
      </w:r>
      <w:r w:rsidR="5F55C772" w:rsidRPr="1103C17E">
        <w:rPr>
          <w:rFonts w:ascii="Garamond" w:hAnsi="Garamond" w:cs="Arial"/>
          <w:color w:val="000000" w:themeColor="text1"/>
        </w:rPr>
        <w:t>Marisa Smedsrud,</w:t>
      </w:r>
      <w:r w:rsidR="09B41F1A" w:rsidRPr="1103C17E">
        <w:rPr>
          <w:rFonts w:ascii="Garamond" w:hAnsi="Garamond" w:cs="Arial"/>
          <w:color w:val="000000" w:themeColor="text1"/>
        </w:rPr>
        <w:t xml:space="preserve"> for their continued support and guidance throughout this term. </w:t>
      </w:r>
    </w:p>
    <w:p w14:paraId="41C418F5" w14:textId="301AA0B7" w:rsidR="7EE44FD4" w:rsidRDefault="7EE44FD4" w:rsidP="00384EE6">
      <w:pPr>
        <w:spacing w:after="0" w:line="240" w:lineRule="auto"/>
        <w:rPr>
          <w:rFonts w:ascii="Garamond" w:hAnsi="Garamond" w:cs="Arial"/>
          <w:color w:val="000000" w:themeColor="text1"/>
        </w:rPr>
      </w:pPr>
    </w:p>
    <w:p w14:paraId="06FDF669" w14:textId="54A13396" w:rsidR="560CD2A1" w:rsidRDefault="560CD2A1" w:rsidP="00384EE6">
      <w:pPr>
        <w:spacing w:after="0" w:line="240" w:lineRule="auto"/>
        <w:rPr>
          <w:rFonts w:ascii="Garamond" w:eastAsia="Garamond" w:hAnsi="Garamond" w:cs="Garamond"/>
        </w:rPr>
      </w:pPr>
      <w:r w:rsidRPr="029B3C85">
        <w:rPr>
          <w:rFonts w:ascii="Garamond" w:eastAsia="Garamond" w:hAnsi="Garamond" w:cs="Garamond"/>
        </w:rPr>
        <w:t>This material is based upon work supported by NASA through contract 80LARC23FA024.</w:t>
      </w:r>
    </w:p>
    <w:p w14:paraId="31161742" w14:textId="77777777" w:rsidR="00A93C9F" w:rsidRDefault="00A93C9F" w:rsidP="00384EE6">
      <w:pPr>
        <w:spacing w:after="0" w:line="240" w:lineRule="auto"/>
        <w:rPr>
          <w:rFonts w:ascii="Garamond" w:eastAsia="Garamond" w:hAnsi="Garamond" w:cs="Garamond"/>
        </w:rPr>
      </w:pPr>
    </w:p>
    <w:p w14:paraId="65628791" w14:textId="632366CD" w:rsidR="000057A6" w:rsidRPr="0066138C" w:rsidRDefault="53F22133" w:rsidP="00384EE6">
      <w:pPr>
        <w:spacing w:after="0" w:line="240" w:lineRule="auto"/>
        <w:rPr>
          <w:rFonts w:ascii="Garamond" w:hAnsi="Garamond" w:cs="Arial"/>
          <w:color w:val="000000" w:themeColor="text1"/>
        </w:rPr>
      </w:pPr>
      <w:r w:rsidRPr="1FFB3591">
        <w:rPr>
          <w:rFonts w:ascii="Garamond" w:hAnsi="Garamond" w:cs="Arial"/>
          <w:color w:val="000000" w:themeColor="text1"/>
        </w:rPr>
        <w:t>A</w:t>
      </w:r>
      <w:r w:rsidR="0A0D1C63" w:rsidRPr="1FFB3591">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2BD1840E" w14:textId="77777777" w:rsidR="0056152E" w:rsidRPr="00040AE0" w:rsidRDefault="0056152E" w:rsidP="00384EE6">
      <w:pPr>
        <w:pStyle w:val="Heading1"/>
        <w:keepNext w:val="0"/>
        <w:keepLines w:val="0"/>
        <w:spacing w:before="0" w:line="240" w:lineRule="auto"/>
        <w:rPr>
          <w:rFonts w:ascii="Garamond" w:hAnsi="Garamond"/>
          <w:sz w:val="22"/>
          <w:szCs w:val="22"/>
        </w:rPr>
      </w:pPr>
      <w:bookmarkStart w:id="12" w:name="_Toc334198737"/>
    </w:p>
    <w:p w14:paraId="1FC3D6BE" w14:textId="77777777" w:rsidR="001A67C2" w:rsidRPr="0066138C" w:rsidRDefault="00621AB9" w:rsidP="00384EE6">
      <w:pPr>
        <w:pStyle w:val="Heading1"/>
        <w:spacing w:before="0" w:line="240" w:lineRule="auto"/>
        <w:rPr>
          <w:rFonts w:ascii="Garamond" w:hAnsi="Garamond"/>
        </w:rPr>
      </w:pPr>
      <w:r w:rsidRPr="1103C17E">
        <w:rPr>
          <w:rFonts w:ascii="Garamond" w:hAnsi="Garamond"/>
        </w:rPr>
        <w:t>7</w:t>
      </w:r>
      <w:r w:rsidR="008B7071" w:rsidRPr="1103C17E">
        <w:rPr>
          <w:rFonts w:ascii="Garamond" w:hAnsi="Garamond"/>
        </w:rPr>
        <w:t xml:space="preserve">. </w:t>
      </w:r>
      <w:r w:rsidR="001A67C2" w:rsidRPr="1103C17E">
        <w:rPr>
          <w:rFonts w:ascii="Garamond" w:hAnsi="Garamond"/>
        </w:rPr>
        <w:t>Glossary</w:t>
      </w:r>
    </w:p>
    <w:p w14:paraId="1FDE8799" w14:textId="3786FD51" w:rsidR="7EE44FD4" w:rsidRDefault="3BEDA71F" w:rsidP="00384EE6">
      <w:pPr>
        <w:spacing w:after="0" w:line="240" w:lineRule="auto"/>
        <w:rPr>
          <w:rFonts w:ascii="Garamond" w:hAnsi="Garamond"/>
        </w:rPr>
      </w:pPr>
      <w:r w:rsidRPr="1103C17E">
        <w:rPr>
          <w:rFonts w:ascii="Garamond" w:hAnsi="Garamond"/>
          <w:b/>
          <w:bCs/>
        </w:rPr>
        <w:t xml:space="preserve">AERONET </w:t>
      </w:r>
      <w:r w:rsidRPr="1103C17E">
        <w:rPr>
          <w:rFonts w:ascii="Garamond" w:hAnsi="Garamond"/>
        </w:rPr>
        <w:t xml:space="preserve">– NASA’s ground-based </w:t>
      </w:r>
      <w:r w:rsidR="717B77F7" w:rsidRPr="1103C17E">
        <w:rPr>
          <w:rFonts w:ascii="Garamond" w:hAnsi="Garamond"/>
        </w:rPr>
        <w:t xml:space="preserve">AOD </w:t>
      </w:r>
      <w:r w:rsidRPr="1103C17E">
        <w:rPr>
          <w:rFonts w:ascii="Garamond" w:hAnsi="Garamond"/>
        </w:rPr>
        <w:t>air quality monitors called the Aerosol Robotic Network</w:t>
      </w:r>
    </w:p>
    <w:p w14:paraId="206CEB7C" w14:textId="406A9C12" w:rsidR="7EE44FD4" w:rsidRDefault="3BEDA71F" w:rsidP="00384EE6">
      <w:pPr>
        <w:spacing w:after="0" w:line="240" w:lineRule="auto"/>
        <w:rPr>
          <w:rFonts w:ascii="Garamond" w:hAnsi="Garamond"/>
        </w:rPr>
      </w:pPr>
      <w:r w:rsidRPr="1103C17E">
        <w:rPr>
          <w:rFonts w:ascii="Garamond" w:hAnsi="Garamond"/>
          <w:b/>
          <w:bCs/>
        </w:rPr>
        <w:t>Aerosol Optical Depth (AOD)</w:t>
      </w:r>
      <w:r w:rsidRPr="1103C17E">
        <w:rPr>
          <w:rFonts w:ascii="Garamond" w:hAnsi="Garamond"/>
        </w:rPr>
        <w:t xml:space="preserve"> </w:t>
      </w:r>
      <w:r w:rsidR="73D2E828" w:rsidRPr="1103C17E">
        <w:rPr>
          <w:rFonts w:ascii="Garamond" w:hAnsi="Garamond"/>
        </w:rPr>
        <w:t xml:space="preserve">– </w:t>
      </w:r>
      <w:r w:rsidR="00700ACE">
        <w:rPr>
          <w:rFonts w:ascii="Garamond" w:hAnsi="Garamond"/>
        </w:rPr>
        <w:t>a</w:t>
      </w:r>
      <w:r w:rsidRPr="1103C17E">
        <w:rPr>
          <w:rFonts w:ascii="Garamond" w:hAnsi="Garamond"/>
        </w:rPr>
        <w:t xml:space="preserve"> </w:t>
      </w:r>
      <w:r w:rsidR="00700C59">
        <w:rPr>
          <w:rFonts w:ascii="Garamond" w:hAnsi="Garamond"/>
        </w:rPr>
        <w:t>dimensionless</w:t>
      </w:r>
      <w:r w:rsidR="19CA321B" w:rsidRPr="1103C17E">
        <w:rPr>
          <w:rFonts w:ascii="Garamond" w:hAnsi="Garamond"/>
        </w:rPr>
        <w:t xml:space="preserve"> </w:t>
      </w:r>
      <w:r w:rsidR="00345236">
        <w:rPr>
          <w:rFonts w:ascii="Garamond" w:hAnsi="Garamond"/>
        </w:rPr>
        <w:t xml:space="preserve">measure </w:t>
      </w:r>
      <w:r w:rsidR="0098116A">
        <w:rPr>
          <w:rFonts w:ascii="Garamond" w:hAnsi="Garamond"/>
        </w:rPr>
        <w:t xml:space="preserve">of </w:t>
      </w:r>
      <w:r w:rsidR="004E1C92">
        <w:rPr>
          <w:rFonts w:ascii="Garamond" w:hAnsi="Garamond"/>
        </w:rPr>
        <w:t>the amount of light lost due to</w:t>
      </w:r>
      <w:r w:rsidR="00E323C6">
        <w:rPr>
          <w:rFonts w:ascii="Garamond" w:hAnsi="Garamond"/>
        </w:rPr>
        <w:t xml:space="preserve"> the</w:t>
      </w:r>
      <w:r w:rsidR="004E1C92">
        <w:rPr>
          <w:rFonts w:ascii="Garamond" w:hAnsi="Garamond"/>
        </w:rPr>
        <w:t xml:space="preserve"> presence of aerosols on a vertical path through the atmosphere</w:t>
      </w:r>
      <w:r w:rsidR="00694A59">
        <w:rPr>
          <w:rFonts w:ascii="Garamond" w:hAnsi="Garamond"/>
        </w:rPr>
        <w:t xml:space="preserve"> </w:t>
      </w:r>
    </w:p>
    <w:p w14:paraId="04FD704C" w14:textId="55338038" w:rsidR="7EE44FD4" w:rsidRDefault="237AF5E6" w:rsidP="00384EE6">
      <w:pPr>
        <w:spacing w:after="0" w:line="240" w:lineRule="auto"/>
        <w:rPr>
          <w:rFonts w:ascii="Garamond" w:hAnsi="Garamond"/>
        </w:rPr>
      </w:pPr>
      <w:r w:rsidRPr="1103C17E">
        <w:rPr>
          <w:rFonts w:ascii="Garamond" w:hAnsi="Garamond"/>
          <w:b/>
          <w:bCs/>
        </w:rPr>
        <w:t xml:space="preserve">Aerosol Profile – </w:t>
      </w:r>
      <w:r w:rsidRPr="1103C17E">
        <w:rPr>
          <w:rFonts w:ascii="Garamond" w:hAnsi="Garamond"/>
        </w:rPr>
        <w:t>a</w:t>
      </w:r>
      <w:r w:rsidR="6742DDFF" w:rsidRPr="1103C17E">
        <w:rPr>
          <w:rFonts w:ascii="Garamond" w:hAnsi="Garamond"/>
        </w:rPr>
        <w:t xml:space="preserve"> CALIPSO product that shows the vertical distribution of aerosols within the atmosphere </w:t>
      </w:r>
    </w:p>
    <w:p w14:paraId="04BEA041" w14:textId="3DDB627E" w:rsidR="7EE44FD4" w:rsidRDefault="3BEDA71F" w:rsidP="00384EE6">
      <w:pPr>
        <w:spacing w:after="0" w:line="240" w:lineRule="auto"/>
        <w:rPr>
          <w:rFonts w:ascii="Garamond" w:hAnsi="Garamond"/>
        </w:rPr>
      </w:pPr>
      <w:r w:rsidRPr="1103C17E">
        <w:rPr>
          <w:rFonts w:ascii="Garamond" w:hAnsi="Garamond"/>
          <w:b/>
          <w:bCs/>
        </w:rPr>
        <w:t>ArcGIS Pro</w:t>
      </w:r>
      <w:r w:rsidR="440363AD" w:rsidRPr="1103C17E">
        <w:rPr>
          <w:rFonts w:ascii="Garamond" w:hAnsi="Garamond"/>
        </w:rPr>
        <w:t xml:space="preserve"> – Esri’s Geographic Information System</w:t>
      </w:r>
      <w:r w:rsidR="00700ACE">
        <w:rPr>
          <w:rFonts w:ascii="Garamond" w:hAnsi="Garamond"/>
        </w:rPr>
        <w:t xml:space="preserve"> s</w:t>
      </w:r>
      <w:r w:rsidR="440363AD" w:rsidRPr="1103C17E">
        <w:rPr>
          <w:rFonts w:ascii="Garamond" w:hAnsi="Garamond"/>
        </w:rPr>
        <w:t>oftware</w:t>
      </w:r>
    </w:p>
    <w:p w14:paraId="163257D1" w14:textId="201B7FD5" w:rsidR="7EE44FD4" w:rsidRDefault="0A84BA00" w:rsidP="00384EE6">
      <w:pPr>
        <w:spacing w:after="0" w:line="240" w:lineRule="auto"/>
        <w:rPr>
          <w:rFonts w:ascii="Garamond" w:hAnsi="Garamond"/>
        </w:rPr>
      </w:pPr>
      <w:r w:rsidRPr="1103C17E">
        <w:rPr>
          <w:rFonts w:ascii="Garamond" w:hAnsi="Garamond"/>
          <w:b/>
          <w:bCs/>
        </w:rPr>
        <w:t xml:space="preserve">Bivariate Analysis – </w:t>
      </w:r>
      <w:r w:rsidRPr="1103C17E">
        <w:rPr>
          <w:rFonts w:ascii="Garamond" w:hAnsi="Garamond"/>
        </w:rPr>
        <w:t>a statistical method used to examine the relationship between two different variables</w:t>
      </w:r>
    </w:p>
    <w:p w14:paraId="4BF1AFFE" w14:textId="6D4EED23" w:rsidR="7EE44FD4" w:rsidRDefault="3BEDA71F" w:rsidP="00384EE6">
      <w:pPr>
        <w:spacing w:after="0" w:line="240" w:lineRule="auto"/>
        <w:rPr>
          <w:rFonts w:ascii="Garamond" w:hAnsi="Garamond"/>
        </w:rPr>
      </w:pPr>
      <w:r w:rsidRPr="1103C17E">
        <w:rPr>
          <w:rFonts w:ascii="Garamond" w:hAnsi="Garamond"/>
          <w:b/>
          <w:bCs/>
        </w:rPr>
        <w:t>CALIOP</w:t>
      </w:r>
      <w:r w:rsidR="2B15539F" w:rsidRPr="1103C17E">
        <w:rPr>
          <w:rFonts w:ascii="Garamond" w:hAnsi="Garamond"/>
        </w:rPr>
        <w:t xml:space="preserve"> – Cloud-Aerosol Lidar and Infrared with Orthogonal Polarization </w:t>
      </w:r>
      <w:r w:rsidR="00C9119F">
        <w:rPr>
          <w:rFonts w:ascii="Garamond" w:hAnsi="Garamond"/>
        </w:rPr>
        <w:t xml:space="preserve">instrument </w:t>
      </w:r>
      <w:r w:rsidR="00E323C6">
        <w:rPr>
          <w:rFonts w:ascii="Garamond" w:hAnsi="Garamond"/>
        </w:rPr>
        <w:t>a</w:t>
      </w:r>
      <w:r w:rsidR="00C9119F">
        <w:rPr>
          <w:rFonts w:ascii="Garamond" w:hAnsi="Garamond"/>
        </w:rPr>
        <w:t>board</w:t>
      </w:r>
      <w:r w:rsidR="2B15539F" w:rsidRPr="1103C17E">
        <w:rPr>
          <w:rFonts w:ascii="Garamond" w:hAnsi="Garamond"/>
        </w:rPr>
        <w:t xml:space="preserve"> the CALIPSO satellite </w:t>
      </w:r>
    </w:p>
    <w:p w14:paraId="1023DBDC" w14:textId="4AF3CD92" w:rsidR="7EE44FD4" w:rsidRDefault="3BEDA71F" w:rsidP="00384EE6">
      <w:pPr>
        <w:spacing w:after="0" w:line="240" w:lineRule="auto"/>
        <w:rPr>
          <w:rFonts w:ascii="Garamond" w:hAnsi="Garamond"/>
        </w:rPr>
      </w:pPr>
      <w:r w:rsidRPr="1103C17E">
        <w:rPr>
          <w:rFonts w:ascii="Garamond" w:hAnsi="Garamond"/>
          <w:b/>
          <w:bCs/>
        </w:rPr>
        <w:t>Earth observations</w:t>
      </w:r>
      <w:r w:rsidR="0151288F" w:rsidRPr="1103C17E">
        <w:rPr>
          <w:rFonts w:ascii="Garamond" w:hAnsi="Garamond"/>
        </w:rPr>
        <w:t xml:space="preserve"> – </w:t>
      </w:r>
      <w:r w:rsidR="00700ACE">
        <w:rPr>
          <w:rFonts w:ascii="Garamond" w:hAnsi="Garamond"/>
        </w:rPr>
        <w:t>s</w:t>
      </w:r>
      <w:r w:rsidR="0151288F" w:rsidRPr="1103C17E">
        <w:rPr>
          <w:rFonts w:ascii="Garamond" w:hAnsi="Garamond"/>
        </w:rPr>
        <w:t>atellites and sensors that orbit Earth and collect information about its physical, chemical, and biological systems over time and space</w:t>
      </w:r>
    </w:p>
    <w:p w14:paraId="03CED09A" w14:textId="50726840" w:rsidR="7EE44FD4" w:rsidRDefault="31523ABD" w:rsidP="00384EE6">
      <w:pPr>
        <w:spacing w:after="0" w:line="240" w:lineRule="auto"/>
        <w:rPr>
          <w:rFonts w:ascii="Garamond" w:hAnsi="Garamond"/>
        </w:rPr>
      </w:pPr>
      <w:r w:rsidRPr="1103C17E">
        <w:rPr>
          <w:rFonts w:ascii="Garamond" w:hAnsi="Garamond"/>
          <w:b/>
          <w:bCs/>
        </w:rPr>
        <w:t xml:space="preserve">Environmental Justice – </w:t>
      </w:r>
      <w:r w:rsidRPr="1103C17E">
        <w:rPr>
          <w:rFonts w:ascii="Garamond" w:hAnsi="Garamond"/>
        </w:rPr>
        <w:t xml:space="preserve">refers to how historically marginalized groups may </w:t>
      </w:r>
      <w:r w:rsidR="68CB2455" w:rsidRPr="1103C17E">
        <w:rPr>
          <w:rFonts w:ascii="Garamond" w:hAnsi="Garamond"/>
        </w:rPr>
        <w:t>endure</w:t>
      </w:r>
      <w:r w:rsidRPr="1103C17E">
        <w:rPr>
          <w:rFonts w:ascii="Garamond" w:hAnsi="Garamond"/>
        </w:rPr>
        <w:t xml:space="preserve"> </w:t>
      </w:r>
      <w:r w:rsidR="13F6DBF1" w:rsidRPr="1103C17E">
        <w:rPr>
          <w:rFonts w:ascii="Garamond" w:hAnsi="Garamond"/>
        </w:rPr>
        <w:t>environmental</w:t>
      </w:r>
      <w:r w:rsidRPr="1103C17E">
        <w:rPr>
          <w:rFonts w:ascii="Garamond" w:hAnsi="Garamond"/>
        </w:rPr>
        <w:t xml:space="preserve"> risks </w:t>
      </w:r>
      <w:r w:rsidR="460084F7" w:rsidRPr="1103C17E">
        <w:rPr>
          <w:rFonts w:ascii="Garamond" w:hAnsi="Garamond"/>
        </w:rPr>
        <w:t xml:space="preserve">disproportionately </w:t>
      </w:r>
    </w:p>
    <w:p w14:paraId="4046D6D3" w14:textId="5016424E" w:rsidR="7EE44FD4" w:rsidRDefault="2F7E6D1A" w:rsidP="00384EE6">
      <w:pPr>
        <w:spacing w:after="0" w:line="240" w:lineRule="auto"/>
        <w:rPr>
          <w:rFonts w:ascii="Garamond" w:hAnsi="Garamond"/>
          <w:b/>
          <w:bCs/>
        </w:rPr>
      </w:pPr>
      <w:r w:rsidRPr="1103C17E">
        <w:rPr>
          <w:rFonts w:ascii="Garamond" w:hAnsi="Garamond"/>
          <w:b/>
          <w:bCs/>
        </w:rPr>
        <w:t xml:space="preserve">EPA AQS </w:t>
      </w:r>
      <w:r w:rsidRPr="1103C17E">
        <w:rPr>
          <w:rFonts w:ascii="Garamond" w:hAnsi="Garamond"/>
        </w:rPr>
        <w:t>– the EPA’s ground-based PM</w:t>
      </w:r>
      <w:r w:rsidRPr="1103C17E">
        <w:rPr>
          <w:rFonts w:ascii="Garamond" w:hAnsi="Garamond"/>
          <w:vertAlign w:val="subscript"/>
        </w:rPr>
        <w:t>2.5</w:t>
      </w:r>
      <w:r w:rsidRPr="1103C17E">
        <w:rPr>
          <w:rFonts w:ascii="Garamond" w:hAnsi="Garamond"/>
        </w:rPr>
        <w:t xml:space="preserve"> air quality monitors called the Air Quality System</w:t>
      </w:r>
    </w:p>
    <w:p w14:paraId="5CD58033" w14:textId="1BD72896" w:rsidR="7EE44FD4" w:rsidRDefault="3BEDA71F" w:rsidP="00384EE6">
      <w:pPr>
        <w:spacing w:after="0" w:line="240" w:lineRule="auto"/>
        <w:rPr>
          <w:rFonts w:ascii="Garamond" w:hAnsi="Garamond"/>
        </w:rPr>
      </w:pPr>
      <w:r w:rsidRPr="1103C17E">
        <w:rPr>
          <w:rFonts w:ascii="Garamond" w:hAnsi="Garamond"/>
          <w:b/>
          <w:bCs/>
        </w:rPr>
        <w:t>Extinction Coefficient</w:t>
      </w:r>
      <w:r w:rsidR="03F8D551" w:rsidRPr="1103C17E">
        <w:rPr>
          <w:rFonts w:ascii="Garamond" w:hAnsi="Garamond"/>
        </w:rPr>
        <w:t xml:space="preserve"> – </w:t>
      </w:r>
      <w:r w:rsidR="003D5AE2">
        <w:rPr>
          <w:rFonts w:ascii="Garamond" w:hAnsi="Garamond"/>
        </w:rPr>
        <w:t>a parameter that describes how strongly a material absorbs or reflects light at a specific wavelength</w:t>
      </w:r>
      <w:r w:rsidR="0081603C">
        <w:rPr>
          <w:rFonts w:ascii="Garamond" w:hAnsi="Garamond"/>
        </w:rPr>
        <w:t xml:space="preserve"> </w:t>
      </w:r>
    </w:p>
    <w:p w14:paraId="3EF65AE5" w14:textId="266B3B7C" w:rsidR="7EE44FD4" w:rsidRDefault="6E9E9704" w:rsidP="00384EE6">
      <w:pPr>
        <w:spacing w:after="0" w:line="240" w:lineRule="auto"/>
        <w:rPr>
          <w:rFonts w:ascii="Garamond" w:hAnsi="Garamond"/>
        </w:rPr>
      </w:pPr>
      <w:r w:rsidRPr="1103C17E">
        <w:rPr>
          <w:rFonts w:ascii="Garamond" w:hAnsi="Garamond"/>
          <w:b/>
          <w:bCs/>
        </w:rPr>
        <w:t>Google Earth Engine</w:t>
      </w:r>
      <w:r w:rsidR="4306D56C" w:rsidRPr="1103C17E">
        <w:rPr>
          <w:rFonts w:ascii="Garamond" w:hAnsi="Garamond"/>
        </w:rPr>
        <w:t xml:space="preserve"> – </w:t>
      </w:r>
      <w:r w:rsidR="6B463366" w:rsidRPr="1103C17E">
        <w:rPr>
          <w:rFonts w:ascii="Garamond" w:hAnsi="Garamond"/>
        </w:rPr>
        <w:t>Earth observations processing software</w:t>
      </w:r>
    </w:p>
    <w:p w14:paraId="5E716832" w14:textId="7AD5D9FD" w:rsidR="7EE44FD4" w:rsidRDefault="73E1ECC0" w:rsidP="00384EE6">
      <w:pPr>
        <w:spacing w:after="0" w:line="240" w:lineRule="auto"/>
        <w:rPr>
          <w:rFonts w:ascii="Garamond" w:hAnsi="Garamond"/>
        </w:rPr>
      </w:pPr>
      <w:r w:rsidRPr="1103C17E">
        <w:rPr>
          <w:rFonts w:ascii="Garamond" w:hAnsi="Garamond"/>
          <w:b/>
          <w:bCs/>
        </w:rPr>
        <w:t>In situ monitors</w:t>
      </w:r>
      <w:r w:rsidRPr="1103C17E">
        <w:rPr>
          <w:rFonts w:ascii="Garamond" w:hAnsi="Garamond"/>
        </w:rPr>
        <w:t xml:space="preserve"> – air quality monitors that remain stationary and in one place </w:t>
      </w:r>
      <w:bookmarkStart w:id="13" w:name="_Int_5j76vRne"/>
      <w:r w:rsidRPr="1103C17E">
        <w:rPr>
          <w:rFonts w:ascii="Garamond" w:hAnsi="Garamond"/>
        </w:rPr>
        <w:t>over</w:t>
      </w:r>
      <w:bookmarkEnd w:id="13"/>
      <w:r w:rsidRPr="1103C17E">
        <w:rPr>
          <w:rFonts w:ascii="Garamond" w:hAnsi="Garamond"/>
        </w:rPr>
        <w:t xml:space="preserve"> time</w:t>
      </w:r>
    </w:p>
    <w:p w14:paraId="535C49CA" w14:textId="3BFBE64A" w:rsidR="7EE44FD4" w:rsidRDefault="3BEDA71F" w:rsidP="00384EE6">
      <w:pPr>
        <w:spacing w:after="0" w:line="240" w:lineRule="auto"/>
        <w:rPr>
          <w:rFonts w:ascii="Garamond" w:hAnsi="Garamond"/>
        </w:rPr>
      </w:pPr>
      <w:r w:rsidRPr="1103C17E">
        <w:rPr>
          <w:rFonts w:ascii="Garamond" w:hAnsi="Garamond"/>
          <w:b/>
          <w:bCs/>
        </w:rPr>
        <w:t>Lidar</w:t>
      </w:r>
      <w:r w:rsidR="4FA83ECF" w:rsidRPr="1103C17E">
        <w:rPr>
          <w:rFonts w:ascii="Garamond" w:hAnsi="Garamond"/>
        </w:rPr>
        <w:t xml:space="preserve"> – Light Detection and Ranging</w:t>
      </w:r>
    </w:p>
    <w:p w14:paraId="5BD956C9" w14:textId="03D136C7" w:rsidR="7EE44FD4" w:rsidRDefault="3BEDA71F" w:rsidP="00384EE6">
      <w:pPr>
        <w:spacing w:after="0" w:line="240" w:lineRule="auto"/>
        <w:rPr>
          <w:rFonts w:ascii="Garamond" w:hAnsi="Garamond"/>
        </w:rPr>
      </w:pPr>
      <w:r w:rsidRPr="3DF8CBF9">
        <w:rPr>
          <w:rFonts w:ascii="Garamond" w:hAnsi="Garamond"/>
          <w:b/>
          <w:bCs/>
        </w:rPr>
        <w:t>MAIAC</w:t>
      </w:r>
      <w:r w:rsidR="49EBB001" w:rsidRPr="3DF8CBF9">
        <w:rPr>
          <w:rFonts w:ascii="Garamond" w:hAnsi="Garamond"/>
        </w:rPr>
        <w:t xml:space="preserve"> – Multi-Angle Implementation of Atmospheric Correction, </w:t>
      </w:r>
      <w:r w:rsidR="5F1A9950" w:rsidRPr="3DF8CBF9">
        <w:rPr>
          <w:rFonts w:ascii="Garamond" w:hAnsi="Garamond"/>
        </w:rPr>
        <w:t xml:space="preserve">an </w:t>
      </w:r>
      <w:r w:rsidR="49EBB001" w:rsidRPr="3DF8CBF9">
        <w:rPr>
          <w:rFonts w:ascii="Garamond" w:hAnsi="Garamond"/>
        </w:rPr>
        <w:t>algorithm that combines MODIS AOD measurements from the Aqua and Terra Satellites</w:t>
      </w:r>
    </w:p>
    <w:p w14:paraId="4BAB9DB8" w14:textId="004901A2" w:rsidR="7EE44FD4" w:rsidRDefault="3BEDA71F" w:rsidP="00384EE6">
      <w:pPr>
        <w:spacing w:after="0" w:line="240" w:lineRule="auto"/>
        <w:rPr>
          <w:rFonts w:ascii="Garamond" w:hAnsi="Garamond"/>
        </w:rPr>
      </w:pPr>
      <w:r w:rsidRPr="1103C17E">
        <w:rPr>
          <w:rFonts w:ascii="Garamond" w:hAnsi="Garamond"/>
          <w:b/>
          <w:bCs/>
        </w:rPr>
        <w:t>MODIS</w:t>
      </w:r>
      <w:r w:rsidR="1BE95652" w:rsidRPr="1103C17E">
        <w:rPr>
          <w:rFonts w:ascii="Garamond" w:hAnsi="Garamond"/>
        </w:rPr>
        <w:t xml:space="preserve"> – Moderate Resolution Imaging Spectroradiometer </w:t>
      </w:r>
      <w:r w:rsidR="00851C1A">
        <w:rPr>
          <w:rFonts w:ascii="Garamond" w:hAnsi="Garamond"/>
        </w:rPr>
        <w:t>a</w:t>
      </w:r>
      <w:r w:rsidR="003E7CFE">
        <w:rPr>
          <w:rFonts w:ascii="Garamond" w:hAnsi="Garamond"/>
        </w:rPr>
        <w:t>board</w:t>
      </w:r>
      <w:r w:rsidR="1BE95652" w:rsidRPr="1103C17E">
        <w:rPr>
          <w:rFonts w:ascii="Garamond" w:hAnsi="Garamond"/>
        </w:rPr>
        <w:t xml:space="preserve"> the Aqua and Terra </w:t>
      </w:r>
      <w:r w:rsidR="1B7C5B27" w:rsidRPr="1103C17E">
        <w:rPr>
          <w:rFonts w:ascii="Garamond" w:hAnsi="Garamond"/>
        </w:rPr>
        <w:t>satellites</w:t>
      </w:r>
    </w:p>
    <w:p w14:paraId="27B4F5D9" w14:textId="17A5FD62" w:rsidR="7EE44FD4" w:rsidRDefault="3BEDA71F" w:rsidP="00384EE6">
      <w:pPr>
        <w:spacing w:after="0" w:line="240" w:lineRule="auto"/>
        <w:rPr>
          <w:rFonts w:ascii="Garamond" w:hAnsi="Garamond"/>
        </w:rPr>
      </w:pPr>
      <w:r w:rsidRPr="1103C17E">
        <w:rPr>
          <w:rFonts w:ascii="Garamond" w:hAnsi="Garamond"/>
          <w:b/>
          <w:bCs/>
        </w:rPr>
        <w:t>Particulate Matter (PM)</w:t>
      </w:r>
      <w:r w:rsidR="36C78EFD" w:rsidRPr="1103C17E">
        <w:rPr>
          <w:rFonts w:ascii="Garamond" w:hAnsi="Garamond"/>
        </w:rPr>
        <w:t xml:space="preserve"> – a mixture of solid particles and liquid droplets found suspended in the air that are categorized by their size</w:t>
      </w:r>
    </w:p>
    <w:p w14:paraId="5FD12DD5" w14:textId="74BD2132" w:rsidR="7EE44FD4" w:rsidRDefault="403441DB" w:rsidP="00384EE6">
      <w:pPr>
        <w:spacing w:after="0" w:line="240" w:lineRule="auto"/>
        <w:rPr>
          <w:rFonts w:ascii="Garamond" w:hAnsi="Garamond"/>
        </w:rPr>
      </w:pPr>
      <w:r w:rsidRPr="1103C17E">
        <w:rPr>
          <w:rFonts w:ascii="Garamond" w:hAnsi="Garamond"/>
          <w:b/>
          <w:bCs/>
        </w:rPr>
        <w:t>Purple Air</w:t>
      </w:r>
      <w:r w:rsidRPr="1103C17E">
        <w:rPr>
          <w:rFonts w:ascii="Garamond" w:hAnsi="Garamond"/>
        </w:rPr>
        <w:t xml:space="preserve"> – </w:t>
      </w:r>
      <w:r w:rsidR="29F79EDE" w:rsidRPr="1103C17E">
        <w:rPr>
          <w:rFonts w:ascii="Garamond" w:hAnsi="Garamond"/>
        </w:rPr>
        <w:t xml:space="preserve">small, commercial air sensors that measure </w:t>
      </w:r>
      <w:r w:rsidR="00E25EEA">
        <w:rPr>
          <w:rFonts w:ascii="Garamond" w:hAnsi="Garamond"/>
        </w:rPr>
        <w:t>particulate matter</w:t>
      </w:r>
      <w:r w:rsidR="0077580A">
        <w:rPr>
          <w:rFonts w:ascii="Garamond" w:hAnsi="Garamond"/>
        </w:rPr>
        <w:t xml:space="preserve">, including </w:t>
      </w:r>
      <w:r w:rsidR="29F79EDE" w:rsidRPr="1103C17E">
        <w:rPr>
          <w:rFonts w:ascii="Garamond" w:hAnsi="Garamond"/>
        </w:rPr>
        <w:t>PM</w:t>
      </w:r>
      <w:r w:rsidR="29F79EDE" w:rsidRPr="1103C17E">
        <w:rPr>
          <w:rFonts w:ascii="Garamond" w:hAnsi="Garamond"/>
          <w:vertAlign w:val="subscript"/>
        </w:rPr>
        <w:t>2.5</w:t>
      </w:r>
      <w:r w:rsidR="0077580A">
        <w:rPr>
          <w:rFonts w:ascii="Garamond" w:hAnsi="Garamond"/>
        </w:rPr>
        <w:t xml:space="preserve">, </w:t>
      </w:r>
      <w:r w:rsidR="29F79EDE" w:rsidRPr="1103C17E">
        <w:rPr>
          <w:rFonts w:ascii="Garamond" w:hAnsi="Garamond"/>
        </w:rPr>
        <w:t>for community science</w:t>
      </w:r>
    </w:p>
    <w:p w14:paraId="75E8ABBF" w14:textId="2A361548" w:rsidR="7EE44FD4" w:rsidRDefault="1B969BEC" w:rsidP="00384EE6">
      <w:pPr>
        <w:spacing w:after="0" w:line="240" w:lineRule="auto"/>
        <w:rPr>
          <w:rFonts w:ascii="Garamond" w:hAnsi="Garamond"/>
        </w:rPr>
      </w:pPr>
      <w:r w:rsidRPr="1103C17E">
        <w:rPr>
          <w:rFonts w:ascii="Garamond" w:hAnsi="Garamond"/>
          <w:b/>
          <w:bCs/>
        </w:rPr>
        <w:t>Tidewater Air Monitoring Evaluation (TAME</w:t>
      </w:r>
      <w:r w:rsidR="0261B35F" w:rsidRPr="1103C17E">
        <w:rPr>
          <w:rFonts w:ascii="Garamond" w:hAnsi="Garamond"/>
          <w:b/>
          <w:bCs/>
        </w:rPr>
        <w:t>)</w:t>
      </w:r>
      <w:r w:rsidRPr="1103C17E">
        <w:rPr>
          <w:rFonts w:ascii="Garamond" w:hAnsi="Garamond"/>
          <w:b/>
          <w:bCs/>
        </w:rPr>
        <w:t xml:space="preserve"> Project – </w:t>
      </w:r>
      <w:r w:rsidRPr="1103C17E">
        <w:rPr>
          <w:rFonts w:ascii="Garamond" w:hAnsi="Garamond"/>
        </w:rPr>
        <w:t xml:space="preserve">the Virginia DEQ’s ongoing air quality project focused on monitoring air pollution resulting from </w:t>
      </w:r>
      <w:r w:rsidR="00804C72">
        <w:rPr>
          <w:rFonts w:ascii="Garamond" w:hAnsi="Garamond"/>
        </w:rPr>
        <w:t xml:space="preserve">nearby </w:t>
      </w:r>
      <w:r w:rsidRPr="1103C17E">
        <w:rPr>
          <w:rFonts w:ascii="Garamond" w:hAnsi="Garamond"/>
        </w:rPr>
        <w:t xml:space="preserve">coal </w:t>
      </w:r>
      <w:r w:rsidR="00804C72">
        <w:rPr>
          <w:rFonts w:ascii="Garamond" w:hAnsi="Garamond"/>
        </w:rPr>
        <w:t>storage and transpor</w:t>
      </w:r>
      <w:r w:rsidR="00B92470">
        <w:rPr>
          <w:rFonts w:ascii="Garamond" w:hAnsi="Garamond"/>
        </w:rPr>
        <w:t>t</w:t>
      </w:r>
      <w:r w:rsidR="00804C72">
        <w:rPr>
          <w:rFonts w:ascii="Garamond" w:hAnsi="Garamond"/>
        </w:rPr>
        <w:t xml:space="preserve">ation facilities at two </w:t>
      </w:r>
      <w:r w:rsidR="007D2C47">
        <w:rPr>
          <w:rFonts w:ascii="Garamond" w:hAnsi="Garamond"/>
        </w:rPr>
        <w:lastRenderedPageBreak/>
        <w:t>Virginia Tidewater region</w:t>
      </w:r>
      <w:r w:rsidR="00804C72">
        <w:rPr>
          <w:rFonts w:ascii="Garamond" w:hAnsi="Garamond"/>
        </w:rPr>
        <w:t xml:space="preserve"> communities</w:t>
      </w:r>
      <w:r w:rsidR="00264FC1">
        <w:rPr>
          <w:rFonts w:ascii="Garamond" w:hAnsi="Garamond"/>
        </w:rPr>
        <w:t xml:space="preserve"> </w:t>
      </w:r>
      <w:r w:rsidR="00D06800">
        <w:rPr>
          <w:rFonts w:ascii="Garamond" w:hAnsi="Garamond"/>
        </w:rPr>
        <w:t>–</w:t>
      </w:r>
      <w:r w:rsidR="00264FC1">
        <w:rPr>
          <w:rFonts w:ascii="Garamond" w:hAnsi="Garamond"/>
        </w:rPr>
        <w:t xml:space="preserve"> </w:t>
      </w:r>
      <w:r w:rsidR="005F187A" w:rsidRPr="00D06800">
        <w:rPr>
          <w:rFonts w:ascii="Garamond" w:hAnsi="Garamond"/>
        </w:rPr>
        <w:t>Lambert’s Point in Norfolk and the Southeast Community in Newport News</w:t>
      </w:r>
      <w:r w:rsidR="00264FC1">
        <w:rPr>
          <w:rFonts w:ascii="Garamond" w:hAnsi="Garamond"/>
        </w:rPr>
        <w:t xml:space="preserve"> </w:t>
      </w:r>
      <w:r w:rsidR="00D06800">
        <w:rPr>
          <w:rFonts w:ascii="Garamond" w:hAnsi="Garamond"/>
        </w:rPr>
        <w:t>–</w:t>
      </w:r>
      <w:r w:rsidR="00264FC1">
        <w:rPr>
          <w:rFonts w:ascii="Garamond" w:hAnsi="Garamond"/>
        </w:rPr>
        <w:t xml:space="preserve"> </w:t>
      </w:r>
      <w:r w:rsidRPr="1103C17E">
        <w:rPr>
          <w:rFonts w:ascii="Garamond" w:hAnsi="Garamond"/>
        </w:rPr>
        <w:t>to better inform citizens about potential health risks</w:t>
      </w:r>
    </w:p>
    <w:p w14:paraId="0430C886" w14:textId="2D544A38" w:rsidR="1103C17E" w:rsidRDefault="3BEDA71F" w:rsidP="00384EE6">
      <w:pPr>
        <w:spacing w:after="0" w:line="240" w:lineRule="auto"/>
        <w:rPr>
          <w:rFonts w:ascii="Garamond" w:hAnsi="Garamond"/>
        </w:rPr>
      </w:pPr>
      <w:r w:rsidRPr="1103C17E">
        <w:rPr>
          <w:rFonts w:ascii="Garamond" w:hAnsi="Garamond"/>
          <w:b/>
          <w:bCs/>
        </w:rPr>
        <w:t>Vertical Feature Mask</w:t>
      </w:r>
      <w:r w:rsidRPr="1103C17E">
        <w:rPr>
          <w:rFonts w:ascii="Garamond" w:hAnsi="Garamond"/>
        </w:rPr>
        <w:t xml:space="preserve"> </w:t>
      </w:r>
      <w:r w:rsidR="66EB8754" w:rsidRPr="1103C17E">
        <w:rPr>
          <w:rFonts w:ascii="Garamond" w:hAnsi="Garamond"/>
        </w:rPr>
        <w:t xml:space="preserve">– </w:t>
      </w:r>
      <w:r w:rsidR="00E11871">
        <w:rPr>
          <w:rFonts w:ascii="Garamond" w:hAnsi="Garamond"/>
        </w:rPr>
        <w:t>a</w:t>
      </w:r>
      <w:r w:rsidR="003E2E65">
        <w:rPr>
          <w:rFonts w:ascii="Garamond" w:hAnsi="Garamond"/>
        </w:rPr>
        <w:t xml:space="preserve"> </w:t>
      </w:r>
      <w:r w:rsidR="00E11871">
        <w:rPr>
          <w:rFonts w:ascii="Garamond" w:hAnsi="Garamond"/>
        </w:rPr>
        <w:t xml:space="preserve">CALIPSO data </w:t>
      </w:r>
      <w:r w:rsidR="00E77F44">
        <w:rPr>
          <w:rFonts w:ascii="Garamond" w:hAnsi="Garamond"/>
        </w:rPr>
        <w:t xml:space="preserve">product describing the vertical and horizontal distribution of </w:t>
      </w:r>
      <w:r w:rsidR="003E2E65">
        <w:rPr>
          <w:rFonts w:ascii="Garamond" w:hAnsi="Garamond"/>
        </w:rPr>
        <w:t xml:space="preserve">cloud and aerosol layers observed by CALIPSO lidar </w:t>
      </w:r>
    </w:p>
    <w:p w14:paraId="05571BCA" w14:textId="77777777" w:rsidR="007D2C47" w:rsidRDefault="007D2C47" w:rsidP="00384EE6">
      <w:pPr>
        <w:spacing w:after="0" w:line="240" w:lineRule="auto"/>
        <w:rPr>
          <w:rFonts w:ascii="Garamond" w:hAnsi="Garamond"/>
        </w:rPr>
      </w:pPr>
    </w:p>
    <w:p w14:paraId="413E4736" w14:textId="77777777" w:rsidR="00B3037E" w:rsidRDefault="00B3037E" w:rsidP="00384EE6">
      <w:pPr>
        <w:spacing w:after="0" w:line="240" w:lineRule="auto"/>
        <w:rPr>
          <w:rFonts w:ascii="Garamond" w:eastAsiaTheme="majorEastAsia" w:hAnsi="Garamond" w:cstheme="majorBidi"/>
          <w:b/>
          <w:bCs/>
          <w:color w:val="365F91" w:themeColor="accent1" w:themeShade="BF"/>
          <w:sz w:val="28"/>
          <w:szCs w:val="28"/>
        </w:rPr>
      </w:pPr>
      <w:r>
        <w:rPr>
          <w:rFonts w:ascii="Garamond" w:hAnsi="Garamond"/>
        </w:rPr>
        <w:br w:type="page"/>
      </w:r>
    </w:p>
    <w:p w14:paraId="7F8B5A74" w14:textId="0011AD9E" w:rsidR="2B9A1F87" w:rsidRDefault="2B9A1F87" w:rsidP="00384EE6">
      <w:pPr>
        <w:pStyle w:val="Heading1"/>
        <w:spacing w:before="0" w:line="240" w:lineRule="auto"/>
        <w:rPr>
          <w:rFonts w:ascii="Garamond" w:hAnsi="Garamond"/>
        </w:rPr>
      </w:pPr>
      <w:r w:rsidRPr="0E2BF255">
        <w:rPr>
          <w:rFonts w:ascii="Garamond" w:hAnsi="Garamond"/>
        </w:rPr>
        <w:lastRenderedPageBreak/>
        <w:t xml:space="preserve">8. </w:t>
      </w:r>
      <w:r w:rsidR="507DD883" w:rsidRPr="0E2BF255">
        <w:rPr>
          <w:rFonts w:ascii="Garamond" w:hAnsi="Garamond"/>
        </w:rPr>
        <w:t>References</w:t>
      </w:r>
      <w:bookmarkEnd w:id="12"/>
    </w:p>
    <w:p w14:paraId="235D47C9" w14:textId="331CFF07" w:rsidR="65992C50" w:rsidRDefault="4DB3974D" w:rsidP="00384EE6">
      <w:pPr>
        <w:spacing w:after="0" w:line="240" w:lineRule="auto"/>
        <w:ind w:left="720" w:hanging="720"/>
        <w:rPr>
          <w:rFonts w:ascii="Garamond" w:eastAsia="Garamond" w:hAnsi="Garamond" w:cs="Garamond"/>
        </w:rPr>
      </w:pPr>
      <w:r w:rsidRPr="00A52368">
        <w:rPr>
          <w:rFonts w:ascii="Garamond" w:eastAsia="Garamond" w:hAnsi="Garamond" w:cs="Garamond"/>
          <w:i/>
          <w:iCs/>
          <w:color w:val="000000" w:themeColor="text1"/>
        </w:rPr>
        <w:t>About AQS Data</w:t>
      </w:r>
      <w:r w:rsidRPr="00A52368">
        <w:rPr>
          <w:rFonts w:ascii="Garamond" w:eastAsia="Garamond" w:hAnsi="Garamond" w:cs="Garamond"/>
          <w:color w:val="000000" w:themeColor="text1"/>
        </w:rPr>
        <w:t>.</w:t>
      </w:r>
      <w:r w:rsidR="00A52368">
        <w:rPr>
          <w:rFonts w:ascii="Garamond" w:eastAsia="Garamond" w:hAnsi="Garamond" w:cs="Garamond"/>
          <w:color w:val="000000" w:themeColor="text1"/>
        </w:rPr>
        <w:t xml:space="preserve"> (n.d.)</w:t>
      </w:r>
      <w:r w:rsidRPr="00A52368">
        <w:rPr>
          <w:rFonts w:ascii="Garamond" w:eastAsia="Garamond" w:hAnsi="Garamond" w:cs="Garamond"/>
          <w:color w:val="000000" w:themeColor="text1"/>
        </w:rPr>
        <w:t xml:space="preserve"> </w:t>
      </w:r>
      <w:r w:rsidR="09946688" w:rsidRPr="00A52368">
        <w:rPr>
          <w:rFonts w:ascii="Garamond" w:eastAsia="Garamond" w:hAnsi="Garamond" w:cs="Garamond"/>
          <w:color w:val="000000" w:themeColor="text1"/>
        </w:rPr>
        <w:t>United States EPA Web Server</w:t>
      </w:r>
      <w:r w:rsidRPr="00A52368">
        <w:rPr>
          <w:rFonts w:ascii="Garamond" w:eastAsia="Garamond" w:hAnsi="Garamond" w:cs="Garamond"/>
          <w:color w:val="000000" w:themeColor="text1"/>
        </w:rPr>
        <w:t>.</w:t>
      </w:r>
      <w:r w:rsidR="65992C50" w:rsidRPr="00A52368">
        <w:rPr>
          <w:rFonts w:ascii="Garamond" w:eastAsia="Garamond" w:hAnsi="Garamond" w:cs="Garamond"/>
          <w:color w:val="000000" w:themeColor="text1"/>
        </w:rPr>
        <w:t xml:space="preserve"> </w:t>
      </w:r>
      <w:r w:rsidR="00A52368">
        <w:rPr>
          <w:rFonts w:ascii="Garamond" w:eastAsia="Garamond" w:hAnsi="Garamond" w:cs="Garamond"/>
          <w:color w:val="000000" w:themeColor="text1"/>
        </w:rPr>
        <w:t xml:space="preserve">Retrieved </w:t>
      </w:r>
      <w:r w:rsidR="00A52368" w:rsidRPr="00A52368">
        <w:rPr>
          <w:rFonts w:ascii="Garamond" w:eastAsia="Garamond" w:hAnsi="Garamond" w:cs="Garamond"/>
        </w:rPr>
        <w:t>June 10, 2024</w:t>
      </w:r>
      <w:r w:rsidR="00A52368">
        <w:rPr>
          <w:rFonts w:ascii="Garamond" w:eastAsia="Garamond" w:hAnsi="Garamond" w:cs="Garamond"/>
        </w:rPr>
        <w:t xml:space="preserve"> from </w:t>
      </w:r>
      <w:hyperlink r:id="rId24" w:history="1">
        <w:r w:rsidR="00A52368" w:rsidRPr="00F22D81">
          <w:rPr>
            <w:rStyle w:val="Hyperlink"/>
            <w:rFonts w:ascii="Garamond" w:eastAsia="Garamond" w:hAnsi="Garamond" w:cs="Garamond"/>
          </w:rPr>
          <w:t>https://aqs.epa.gov/aqsweb/documents/about_aqs_data.html</w:t>
        </w:r>
      </w:hyperlink>
    </w:p>
    <w:p w14:paraId="4C97BF96" w14:textId="77777777" w:rsidR="0E2BF255" w:rsidRDefault="0E2BF255" w:rsidP="00384EE6">
      <w:pPr>
        <w:spacing w:after="0" w:line="240" w:lineRule="auto"/>
        <w:rPr>
          <w:rFonts w:ascii="Garamond" w:eastAsia="Garamond" w:hAnsi="Garamond" w:cs="Garamond"/>
        </w:rPr>
      </w:pPr>
    </w:p>
    <w:p w14:paraId="749DC7F6" w14:textId="77777777" w:rsidR="64C30EF9" w:rsidRPr="00A52368" w:rsidRDefault="64C30EF9" w:rsidP="00384EE6">
      <w:pPr>
        <w:spacing w:after="0" w:line="240" w:lineRule="auto"/>
        <w:rPr>
          <w:rFonts w:ascii="Garamond" w:eastAsia="Garamond" w:hAnsi="Garamond" w:cs="Garamond"/>
          <w:lang w:val="de-DE"/>
        </w:rPr>
      </w:pPr>
      <w:r w:rsidRPr="00A52368">
        <w:rPr>
          <w:rFonts w:ascii="Garamond" w:eastAsia="Garamond" w:hAnsi="Garamond" w:cs="Garamond"/>
        </w:rPr>
        <w:t xml:space="preserve">Bhaskaran, S., Phillip, N., Rahman, A., &amp; Mallick, J. (2011). Applications of satellite data for Aerosol Optical </w:t>
      </w:r>
    </w:p>
    <w:p w14:paraId="640D2CD7" w14:textId="62CAE803" w:rsidR="64C30EF9" w:rsidRDefault="64C30EF9" w:rsidP="00384EE6">
      <w:pPr>
        <w:spacing w:after="0" w:line="240" w:lineRule="auto"/>
        <w:ind w:left="720"/>
        <w:rPr>
          <w:rFonts w:ascii="Garamond" w:hAnsi="Garamond"/>
        </w:rPr>
      </w:pPr>
      <w:r w:rsidRPr="00A52368">
        <w:rPr>
          <w:rFonts w:ascii="Garamond" w:eastAsia="Garamond" w:hAnsi="Garamond" w:cs="Garamond"/>
        </w:rPr>
        <w:t xml:space="preserve">Depth (AOD) retrievals and validation with Aeronet Data. </w:t>
      </w:r>
      <w:r w:rsidR="00A52368">
        <w:rPr>
          <w:rFonts w:ascii="Garamond" w:eastAsia="Garamond" w:hAnsi="Garamond" w:cs="Garamond"/>
          <w:i/>
          <w:iCs/>
        </w:rPr>
        <w:t>Atmospheric &amp; Climate Sciences</w:t>
      </w:r>
      <w:r w:rsidR="00A52368">
        <w:rPr>
          <w:rFonts w:ascii="Garamond" w:eastAsia="Garamond" w:hAnsi="Garamond" w:cs="Garamond"/>
        </w:rPr>
        <w:t xml:space="preserve">, </w:t>
      </w:r>
      <w:r w:rsidR="00A52368" w:rsidRPr="00A52368">
        <w:rPr>
          <w:rFonts w:ascii="Garamond" w:eastAsia="Garamond" w:hAnsi="Garamond" w:cs="Garamond"/>
          <w:i/>
          <w:iCs/>
        </w:rPr>
        <w:t>1</w:t>
      </w:r>
      <w:r w:rsidR="00A52368">
        <w:rPr>
          <w:rFonts w:ascii="Garamond" w:eastAsia="Garamond" w:hAnsi="Garamond" w:cs="Garamond"/>
        </w:rPr>
        <w:t xml:space="preserve">(2), 61 – 67. </w:t>
      </w:r>
      <w:hyperlink r:id="rId25" w:history="1">
        <w:r w:rsidR="00A52368" w:rsidRPr="00F22D81">
          <w:rPr>
            <w:rStyle w:val="Hyperlink"/>
            <w:rFonts w:ascii="Garamond" w:hAnsi="Garamond"/>
          </w:rPr>
          <w:t>http://dx.doi.org/10.4236/acs.2011.12007</w:t>
        </w:r>
      </w:hyperlink>
    </w:p>
    <w:p w14:paraId="687E1356" w14:textId="77777777" w:rsidR="0E2BF255" w:rsidRDefault="0E2BF255" w:rsidP="00384EE6">
      <w:pPr>
        <w:spacing w:after="0" w:line="240" w:lineRule="auto"/>
        <w:rPr>
          <w:rFonts w:ascii="Garamond" w:eastAsia="Garamond" w:hAnsi="Garamond" w:cs="Garamond"/>
        </w:rPr>
      </w:pPr>
    </w:p>
    <w:p w14:paraId="47B8C546" w14:textId="79BE61D2" w:rsidR="234A9847" w:rsidRPr="00A52368" w:rsidRDefault="234A9847" w:rsidP="00384EE6">
      <w:pPr>
        <w:spacing w:after="0" w:line="240" w:lineRule="auto"/>
        <w:rPr>
          <w:rFonts w:ascii="Garamond" w:eastAsia="Garamond" w:hAnsi="Garamond" w:cs="Garamond"/>
        </w:rPr>
      </w:pPr>
      <w:r w:rsidRPr="00A52368">
        <w:rPr>
          <w:rFonts w:ascii="Garamond" w:eastAsia="Garamond" w:hAnsi="Garamond" w:cs="Garamond"/>
        </w:rPr>
        <w:t xml:space="preserve">Chen, A., Howl, B., &amp; Sidel, A. (2015). </w:t>
      </w:r>
      <w:r w:rsidRPr="00A52368">
        <w:rPr>
          <w:rFonts w:ascii="Garamond" w:eastAsia="Garamond" w:hAnsi="Garamond" w:cs="Garamond"/>
          <w:i/>
          <w:iCs/>
        </w:rPr>
        <w:t>How aerosols are measured: The science of deep blue.</w:t>
      </w:r>
      <w:r w:rsidRPr="00A52368">
        <w:rPr>
          <w:rFonts w:ascii="Garamond" w:eastAsia="Garamond" w:hAnsi="Garamond" w:cs="Garamond"/>
        </w:rPr>
        <w:t xml:space="preserve"> NASA</w:t>
      </w:r>
      <w:r w:rsidR="00A52368">
        <w:rPr>
          <w:rFonts w:ascii="Garamond" w:eastAsia="Garamond" w:hAnsi="Garamond" w:cs="Garamond"/>
        </w:rPr>
        <w:t xml:space="preserve"> Earth Sciences</w:t>
      </w:r>
      <w:r w:rsidRPr="00A52368">
        <w:rPr>
          <w:rFonts w:ascii="Garamond" w:eastAsia="Garamond" w:hAnsi="Garamond" w:cs="Garamond"/>
        </w:rPr>
        <w:t xml:space="preserve">. </w:t>
      </w:r>
    </w:p>
    <w:p w14:paraId="1674F203" w14:textId="77777777" w:rsidR="234A9847" w:rsidRDefault="00000000" w:rsidP="00384EE6">
      <w:pPr>
        <w:spacing w:after="0" w:line="240" w:lineRule="auto"/>
        <w:ind w:firstLine="720"/>
        <w:rPr>
          <w:rFonts w:ascii="Garamond" w:eastAsia="Garamond" w:hAnsi="Garamond" w:cs="Garamond"/>
        </w:rPr>
      </w:pPr>
      <w:hyperlink r:id="rId26">
        <w:r w:rsidR="234A9847" w:rsidRPr="00A52368">
          <w:rPr>
            <w:rStyle w:val="Hyperlink"/>
            <w:rFonts w:ascii="Garamond" w:eastAsia="Garamond" w:hAnsi="Garamond" w:cs="Garamond"/>
          </w:rPr>
          <w:t>https://earth.gsfc.nasa.gov/climate/data/deep-blue/science</w:t>
        </w:r>
      </w:hyperlink>
      <w:r w:rsidR="234A9847" w:rsidRPr="0E2BF255">
        <w:rPr>
          <w:rFonts w:ascii="Garamond" w:eastAsia="Garamond" w:hAnsi="Garamond" w:cs="Garamond"/>
        </w:rPr>
        <w:t xml:space="preserve"> </w:t>
      </w:r>
    </w:p>
    <w:p w14:paraId="1F751FEE" w14:textId="77777777" w:rsidR="0E2BF255" w:rsidRDefault="0E2BF255" w:rsidP="00384EE6">
      <w:pPr>
        <w:spacing w:after="0" w:line="240" w:lineRule="auto"/>
        <w:rPr>
          <w:rFonts w:ascii="Garamond" w:eastAsia="Garamond" w:hAnsi="Garamond" w:cs="Garamond"/>
        </w:rPr>
      </w:pPr>
    </w:p>
    <w:p w14:paraId="6B56A1D5" w14:textId="77777777" w:rsidR="783DBE3D" w:rsidRDefault="783DBE3D" w:rsidP="00384EE6">
      <w:pPr>
        <w:spacing w:after="0" w:line="240" w:lineRule="auto"/>
        <w:rPr>
          <w:rFonts w:ascii="Garamond" w:eastAsia="Garamond" w:hAnsi="Garamond" w:cs="Garamond"/>
        </w:rPr>
      </w:pPr>
      <w:r w:rsidRPr="00A52368">
        <w:rPr>
          <w:rFonts w:ascii="Garamond" w:eastAsia="Garamond" w:hAnsi="Garamond" w:cs="Garamond"/>
        </w:rPr>
        <w:t xml:space="preserve">Chen, B., Song, Z., Pan, F., &amp; Huang, Y. (2022). Obtaining Vertical Distribution of PM2.5 from CALIOP </w:t>
      </w:r>
      <w:r w:rsidRPr="00A52368">
        <w:tab/>
      </w:r>
      <w:r w:rsidRPr="00A52368">
        <w:rPr>
          <w:rFonts w:ascii="Garamond" w:eastAsia="Garamond" w:hAnsi="Garamond" w:cs="Garamond"/>
        </w:rPr>
        <w:t>Data and Machine Learning Algorithms.</w:t>
      </w:r>
      <w:r w:rsidRPr="00A52368">
        <w:rPr>
          <w:rFonts w:ascii="Garamond" w:eastAsia="Garamond" w:hAnsi="Garamond" w:cs="Garamond"/>
          <w:i/>
          <w:iCs/>
        </w:rPr>
        <w:t xml:space="preserve"> Science of The Total Environment,</w:t>
      </w:r>
      <w:r w:rsidRPr="00A52368">
        <w:rPr>
          <w:rFonts w:ascii="Garamond" w:eastAsia="Garamond" w:hAnsi="Garamond" w:cs="Garamond"/>
        </w:rPr>
        <w:t xml:space="preserve"> </w:t>
      </w:r>
      <w:r w:rsidRPr="00A52368">
        <w:rPr>
          <w:rFonts w:ascii="Garamond" w:eastAsia="Garamond" w:hAnsi="Garamond" w:cs="Garamond"/>
          <w:i/>
          <w:iCs/>
        </w:rPr>
        <w:t>805</w:t>
      </w:r>
      <w:r w:rsidRPr="00A52368">
        <w:rPr>
          <w:rFonts w:ascii="Garamond" w:eastAsia="Garamond" w:hAnsi="Garamond" w:cs="Garamond"/>
        </w:rPr>
        <w:t xml:space="preserve">, 150338. </w:t>
      </w:r>
      <w:r w:rsidRPr="00A52368">
        <w:tab/>
      </w:r>
      <w:r w:rsidRPr="00A52368">
        <w:tab/>
      </w:r>
      <w:hyperlink r:id="rId27">
        <w:r w:rsidRPr="00A52368">
          <w:rPr>
            <w:rStyle w:val="Hyperlink"/>
            <w:rFonts w:ascii="Garamond" w:eastAsia="Garamond" w:hAnsi="Garamond" w:cs="Garamond"/>
          </w:rPr>
          <w:t>https://doi.org/10.1016/j.scitotenv.2021.150338</w:t>
        </w:r>
      </w:hyperlink>
    </w:p>
    <w:p w14:paraId="758B674E" w14:textId="77777777" w:rsidR="0E2BF255" w:rsidRDefault="0E2BF255" w:rsidP="00384EE6">
      <w:pPr>
        <w:spacing w:after="0" w:line="240" w:lineRule="auto"/>
        <w:rPr>
          <w:rFonts w:ascii="Garamond" w:eastAsia="Garamond" w:hAnsi="Garamond" w:cs="Garamond"/>
        </w:rPr>
      </w:pPr>
    </w:p>
    <w:p w14:paraId="00071027" w14:textId="77777777" w:rsidR="0899CF4D" w:rsidRDefault="0899CF4D" w:rsidP="00384EE6">
      <w:pPr>
        <w:spacing w:after="0" w:line="240" w:lineRule="auto"/>
        <w:rPr>
          <w:rFonts w:ascii="Garamond" w:eastAsia="Garamond" w:hAnsi="Garamond" w:cs="Garamond"/>
        </w:rPr>
      </w:pPr>
      <w:r w:rsidRPr="00A52368">
        <w:rPr>
          <w:rFonts w:ascii="Garamond" w:eastAsia="Garamond" w:hAnsi="Garamond" w:cs="Garamond"/>
        </w:rPr>
        <w:t>Clean Air Act. 4</w:t>
      </w:r>
      <w:r w:rsidR="2D919DFC" w:rsidRPr="00A52368">
        <w:rPr>
          <w:rFonts w:ascii="Garamond" w:eastAsia="Garamond" w:hAnsi="Garamond" w:cs="Garamond"/>
        </w:rPr>
        <w:t>0</w:t>
      </w:r>
      <w:r w:rsidRPr="00A52368">
        <w:rPr>
          <w:rFonts w:ascii="Garamond" w:eastAsia="Garamond" w:hAnsi="Garamond" w:cs="Garamond"/>
        </w:rPr>
        <w:t xml:space="preserve"> U.S.C § 1857g(a) </w:t>
      </w:r>
      <w:r w:rsidR="46759322" w:rsidRPr="00A52368">
        <w:rPr>
          <w:rFonts w:ascii="Garamond" w:eastAsia="Garamond" w:hAnsi="Garamond" w:cs="Garamond"/>
        </w:rPr>
        <w:t xml:space="preserve">§ 301(a) </w:t>
      </w:r>
      <w:r w:rsidRPr="00A52368">
        <w:rPr>
          <w:rFonts w:ascii="Garamond" w:eastAsia="Garamond" w:hAnsi="Garamond" w:cs="Garamond"/>
        </w:rPr>
        <w:t>(</w:t>
      </w:r>
      <w:r w:rsidR="7DF159F9" w:rsidRPr="00A52368">
        <w:rPr>
          <w:rFonts w:ascii="Garamond" w:eastAsia="Garamond" w:hAnsi="Garamond" w:cs="Garamond"/>
        </w:rPr>
        <w:t>1975</w:t>
      </w:r>
      <w:r w:rsidRPr="00A52368">
        <w:rPr>
          <w:rFonts w:ascii="Garamond" w:eastAsia="Garamond" w:hAnsi="Garamond" w:cs="Garamond"/>
        </w:rPr>
        <w:t>).</w:t>
      </w:r>
    </w:p>
    <w:p w14:paraId="2A03628A" w14:textId="77777777" w:rsidR="0E2BF255" w:rsidRDefault="0E2BF255" w:rsidP="00384EE6">
      <w:pPr>
        <w:spacing w:after="0" w:line="240" w:lineRule="auto"/>
        <w:rPr>
          <w:rFonts w:ascii="Garamond" w:eastAsia="Garamond" w:hAnsi="Garamond" w:cs="Garamond"/>
          <w:lang w:val="de-DE"/>
        </w:rPr>
      </w:pPr>
    </w:p>
    <w:p w14:paraId="5EE80EB7" w14:textId="77777777" w:rsidR="77F68529" w:rsidRPr="00A52368" w:rsidRDefault="77F68529" w:rsidP="00384EE6">
      <w:pPr>
        <w:spacing w:after="0" w:line="240" w:lineRule="auto"/>
        <w:rPr>
          <w:rFonts w:ascii="Garamond" w:eastAsia="Garamond" w:hAnsi="Garamond" w:cs="Garamond"/>
          <w:lang w:val="de-DE"/>
        </w:rPr>
      </w:pPr>
      <w:r w:rsidRPr="00A52368">
        <w:rPr>
          <w:rFonts w:ascii="Garamond" w:eastAsia="Garamond" w:hAnsi="Garamond" w:cs="Garamond"/>
        </w:rPr>
        <w:t xml:space="preserve">Giles, D. M., Sinyuk, A., Sorokin, M. G., Schafer, J. S., Smirnov, A., Slutsker, I., Eck, T. F., Holben, B. N., </w:t>
      </w:r>
    </w:p>
    <w:p w14:paraId="07896E02" w14:textId="12C7EE32" w:rsidR="77F68529" w:rsidRDefault="77F68529" w:rsidP="00384EE6">
      <w:pPr>
        <w:spacing w:after="0" w:line="240" w:lineRule="auto"/>
        <w:ind w:left="720"/>
        <w:rPr>
          <w:rFonts w:ascii="Garamond" w:eastAsia="Garamond" w:hAnsi="Garamond" w:cs="Garamond"/>
          <w:lang w:val="de-DE"/>
        </w:rPr>
      </w:pPr>
      <w:r w:rsidRPr="00A52368">
        <w:rPr>
          <w:rFonts w:ascii="Garamond" w:eastAsia="Garamond" w:hAnsi="Garamond" w:cs="Garamond"/>
        </w:rPr>
        <w:t xml:space="preserve">Lewis, J. R., Campbell, J. R., Welton, E. J., Korkin, S. V., </w:t>
      </w:r>
      <w:r w:rsidR="00A52368" w:rsidRPr="00A52368">
        <w:rPr>
          <w:rFonts w:ascii="Garamond" w:eastAsia="Garamond" w:hAnsi="Garamond" w:cs="Garamond"/>
        </w:rPr>
        <w:t>&amp;</w:t>
      </w:r>
      <w:r w:rsidRPr="00A52368">
        <w:rPr>
          <w:rFonts w:ascii="Garamond" w:eastAsia="Garamond" w:hAnsi="Garamond" w:cs="Garamond"/>
        </w:rPr>
        <w:t xml:space="preserve"> Lyapustin, A. I. (2019)</w:t>
      </w:r>
      <w:r w:rsidR="009C0D51">
        <w:rPr>
          <w:rFonts w:ascii="Garamond" w:eastAsia="Garamond" w:hAnsi="Garamond" w:cs="Garamond"/>
        </w:rPr>
        <w:t>.</w:t>
      </w:r>
      <w:r w:rsidRPr="00A52368">
        <w:rPr>
          <w:rFonts w:ascii="Garamond" w:eastAsia="Garamond" w:hAnsi="Garamond" w:cs="Garamond"/>
        </w:rPr>
        <w:t xml:space="preserve"> Advancements in the Aerosol Robotic Network (AERONET) Version 3 database – automated near-real-time quality control algorithm with improved cloud screening for Sun photometer aerosol optical depth (AOD) measurements. </w:t>
      </w:r>
      <w:r w:rsidRPr="00A52368">
        <w:rPr>
          <w:rFonts w:ascii="Garamond" w:eastAsia="Garamond" w:hAnsi="Garamond" w:cs="Garamond"/>
          <w:i/>
          <w:iCs/>
        </w:rPr>
        <w:t>Atmospheric Measur</w:t>
      </w:r>
      <w:r w:rsidR="1130675A" w:rsidRPr="00A52368">
        <w:rPr>
          <w:rFonts w:ascii="Garamond" w:eastAsia="Garamond" w:hAnsi="Garamond" w:cs="Garamond"/>
          <w:i/>
          <w:iCs/>
        </w:rPr>
        <w:t>ement</w:t>
      </w:r>
      <w:r w:rsidRPr="00A52368">
        <w:rPr>
          <w:rFonts w:ascii="Garamond" w:eastAsia="Garamond" w:hAnsi="Garamond" w:cs="Garamond"/>
          <w:i/>
          <w:iCs/>
        </w:rPr>
        <w:t xml:space="preserve"> Techn</w:t>
      </w:r>
      <w:r w:rsidR="09A178DA" w:rsidRPr="00A52368">
        <w:rPr>
          <w:rFonts w:ascii="Garamond" w:eastAsia="Garamond" w:hAnsi="Garamond" w:cs="Garamond"/>
          <w:i/>
          <w:iCs/>
        </w:rPr>
        <w:t>iques</w:t>
      </w:r>
      <w:r w:rsidRPr="00A52368">
        <w:rPr>
          <w:rFonts w:ascii="Garamond" w:eastAsia="Garamond" w:hAnsi="Garamond" w:cs="Garamond"/>
        </w:rPr>
        <w:t xml:space="preserve">, </w:t>
      </w:r>
      <w:r w:rsidRPr="00A52368">
        <w:rPr>
          <w:rFonts w:ascii="Garamond" w:eastAsia="Garamond" w:hAnsi="Garamond" w:cs="Garamond"/>
          <w:i/>
          <w:iCs/>
        </w:rPr>
        <w:t>12</w:t>
      </w:r>
      <w:r w:rsidRPr="00A52368">
        <w:rPr>
          <w:rFonts w:ascii="Garamond" w:eastAsia="Garamond" w:hAnsi="Garamond" w:cs="Garamond"/>
        </w:rPr>
        <w:t>, 169</w:t>
      </w:r>
      <w:r w:rsidR="009C0D51">
        <w:rPr>
          <w:rFonts w:ascii="Garamond" w:eastAsia="Garamond" w:hAnsi="Garamond" w:cs="Garamond"/>
        </w:rPr>
        <w:t xml:space="preserve"> – </w:t>
      </w:r>
      <w:r w:rsidRPr="00A52368">
        <w:rPr>
          <w:rFonts w:ascii="Garamond" w:eastAsia="Garamond" w:hAnsi="Garamond" w:cs="Garamond"/>
        </w:rPr>
        <w:t xml:space="preserve">209. </w:t>
      </w:r>
      <w:hyperlink r:id="rId28">
        <w:r w:rsidRPr="00A52368">
          <w:rPr>
            <w:rStyle w:val="Hyperlink"/>
            <w:rFonts w:ascii="Garamond" w:eastAsia="Garamond" w:hAnsi="Garamond" w:cs="Garamond"/>
          </w:rPr>
          <w:t>https://doi.org/10.5194/amt-12-169-2019</w:t>
        </w:r>
      </w:hyperlink>
      <w:r w:rsidRPr="0E2BF255">
        <w:rPr>
          <w:rFonts w:ascii="Garamond" w:eastAsia="Garamond" w:hAnsi="Garamond" w:cs="Garamond"/>
        </w:rPr>
        <w:t xml:space="preserve"> </w:t>
      </w:r>
    </w:p>
    <w:p w14:paraId="3E4DE8F1" w14:textId="77777777" w:rsidR="0E2BF255" w:rsidRDefault="0E2BF255" w:rsidP="00384EE6">
      <w:pPr>
        <w:spacing w:after="0" w:line="240" w:lineRule="auto"/>
        <w:rPr>
          <w:rFonts w:ascii="Garamond" w:eastAsia="Garamond" w:hAnsi="Garamond" w:cs="Garamond"/>
          <w:lang w:val="de-DE"/>
        </w:rPr>
      </w:pPr>
    </w:p>
    <w:p w14:paraId="45EC090E" w14:textId="2A4D5205" w:rsidR="6D02596D" w:rsidRDefault="6D02596D" w:rsidP="00384EE6">
      <w:pPr>
        <w:spacing w:after="0" w:line="240" w:lineRule="auto"/>
        <w:ind w:left="720" w:hanging="720"/>
        <w:rPr>
          <w:rFonts w:ascii="Garamond" w:eastAsia="Garamond" w:hAnsi="Garamond" w:cs="Garamond"/>
          <w:lang w:val="de-DE"/>
        </w:rPr>
      </w:pPr>
      <w:r w:rsidRPr="009C0D51">
        <w:rPr>
          <w:rFonts w:ascii="Garamond" w:eastAsia="Garamond" w:hAnsi="Garamond" w:cs="Garamond"/>
          <w:lang w:val="de-DE"/>
        </w:rPr>
        <w:t>Hampton Roads Planning District Commission. (2021).</w:t>
      </w:r>
      <w:r w:rsidRPr="009C0D51">
        <w:rPr>
          <w:rFonts w:ascii="Garamond" w:eastAsia="Garamond" w:hAnsi="Garamond" w:cs="Garamond"/>
          <w:lang w:val="de"/>
        </w:rPr>
        <w:t xml:space="preserve"> </w:t>
      </w:r>
      <w:r w:rsidRPr="007A6067">
        <w:rPr>
          <w:rFonts w:ascii="Garamond" w:eastAsia="Garamond" w:hAnsi="Garamond" w:cs="Garamond"/>
          <w:i/>
          <w:iCs/>
          <w:lang w:val="de-DE"/>
        </w:rPr>
        <w:t>Benchmarking 2021 Demographics</w:t>
      </w:r>
      <w:r w:rsidR="007A6067" w:rsidRPr="007A6067">
        <w:rPr>
          <w:rFonts w:ascii="Garamond" w:eastAsia="Garamond" w:hAnsi="Garamond" w:cs="Garamond"/>
          <w:i/>
          <w:iCs/>
          <w:lang w:val="de-DE"/>
        </w:rPr>
        <w:t>.</w:t>
      </w:r>
      <w:r w:rsidR="007A6067">
        <w:rPr>
          <w:rFonts w:ascii="Garamond" w:eastAsia="Garamond" w:hAnsi="Garamond" w:cs="Garamond"/>
          <w:lang w:val="de-DE"/>
        </w:rPr>
        <w:t xml:space="preserve"> City of Hampton. </w:t>
      </w:r>
      <w:r w:rsidRPr="009C0D51">
        <w:rPr>
          <w:rFonts w:ascii="Garamond" w:eastAsia="Garamond" w:hAnsi="Garamond" w:cs="Garamond"/>
          <w:lang w:val="de-DE"/>
        </w:rPr>
        <w:t>3</w:t>
      </w:r>
      <w:r w:rsidR="007A6067">
        <w:rPr>
          <w:rFonts w:ascii="Garamond" w:eastAsia="Garamond" w:hAnsi="Garamond" w:cs="Garamond"/>
          <w:lang w:val="de-DE"/>
        </w:rPr>
        <w:t xml:space="preserve"> </w:t>
      </w:r>
      <w:r w:rsidRPr="009C0D51">
        <w:rPr>
          <w:rStyle w:val="normaltextrun"/>
          <w:rFonts w:ascii="Garamond" w:hAnsi="Garamond"/>
          <w:color w:val="222222"/>
          <w:lang w:val="de-DE"/>
        </w:rPr>
        <w:t>–</w:t>
      </w:r>
      <w:r w:rsidRPr="009C0D51">
        <w:rPr>
          <w:rFonts w:ascii="Garamond" w:eastAsia="Garamond" w:hAnsi="Garamond" w:cs="Garamond"/>
          <w:lang w:val="de-DE"/>
        </w:rPr>
        <w:t xml:space="preserve">8. </w:t>
      </w:r>
      <w:hyperlink r:id="rId29" w:history="1">
        <w:r w:rsidR="007A6067" w:rsidRPr="00F22D81">
          <w:rPr>
            <w:rStyle w:val="Hyperlink"/>
            <w:rFonts w:ascii="Garamond" w:eastAsia="Garamond" w:hAnsi="Garamond" w:cs="Garamond"/>
            <w:lang w:val="de-DE"/>
          </w:rPr>
          <w:t>https://www.hamptonroads.gov/DocumentCenter/View/1717/Demographics-PDF</w:t>
        </w:r>
      </w:hyperlink>
    </w:p>
    <w:p w14:paraId="0B2436BB" w14:textId="77777777" w:rsidR="0E2BF255" w:rsidRDefault="0E2BF255" w:rsidP="00384EE6">
      <w:pPr>
        <w:spacing w:after="0" w:line="240" w:lineRule="auto"/>
        <w:rPr>
          <w:rFonts w:ascii="Garamond" w:eastAsia="Garamond" w:hAnsi="Garamond" w:cs="Garamond"/>
          <w:lang w:val="de-DE"/>
        </w:rPr>
      </w:pPr>
    </w:p>
    <w:p w14:paraId="075452D8" w14:textId="5EA8FE00" w:rsidR="09F22F8B" w:rsidRPr="007A6067" w:rsidRDefault="09F22F8B" w:rsidP="00384EE6">
      <w:pPr>
        <w:spacing w:after="0" w:line="240" w:lineRule="auto"/>
        <w:rPr>
          <w:rFonts w:ascii="Garamond" w:eastAsia="Garamond" w:hAnsi="Garamond" w:cs="Garamond"/>
          <w:lang w:val="de"/>
        </w:rPr>
      </w:pPr>
      <w:r w:rsidRPr="007A6067">
        <w:rPr>
          <w:rFonts w:ascii="Garamond" w:eastAsia="Garamond" w:hAnsi="Garamond" w:cs="Garamond"/>
          <w:lang w:val="de-DE"/>
        </w:rPr>
        <w:t>Jha, A</w:t>
      </w:r>
      <w:r w:rsidR="007A6067">
        <w:rPr>
          <w:rFonts w:ascii="Garamond" w:eastAsia="Garamond" w:hAnsi="Garamond" w:cs="Garamond"/>
          <w:lang w:val="de-DE"/>
        </w:rPr>
        <w:t>.</w:t>
      </w:r>
      <w:r w:rsidRPr="007A6067">
        <w:rPr>
          <w:rFonts w:ascii="Garamond" w:eastAsia="Garamond" w:hAnsi="Garamond" w:cs="Garamond"/>
          <w:lang w:val="de"/>
        </w:rPr>
        <w:t>, &amp; Muller, N</w:t>
      </w:r>
      <w:r w:rsidR="007A6067">
        <w:rPr>
          <w:rFonts w:ascii="Garamond" w:eastAsia="Garamond" w:hAnsi="Garamond" w:cs="Garamond"/>
          <w:lang w:val="de"/>
        </w:rPr>
        <w:t>.</w:t>
      </w:r>
      <w:r w:rsidRPr="007A6067">
        <w:rPr>
          <w:rFonts w:ascii="Garamond" w:eastAsia="Garamond" w:hAnsi="Garamond" w:cs="Garamond"/>
          <w:lang w:val="de"/>
        </w:rPr>
        <w:t xml:space="preserve"> Z. (2017). Handle with Care: The Local Air Pollution Costs of Coal </w:t>
      </w:r>
    </w:p>
    <w:p w14:paraId="48FAD0B4" w14:textId="204721F0" w:rsidR="09F22F8B" w:rsidRDefault="09F22F8B" w:rsidP="00384EE6">
      <w:pPr>
        <w:spacing w:after="0" w:line="240" w:lineRule="auto"/>
        <w:ind w:firstLine="720"/>
        <w:rPr>
          <w:rFonts w:ascii="Garamond" w:eastAsia="Garamond" w:hAnsi="Garamond" w:cs="Garamond"/>
          <w:lang w:val="de-DE"/>
        </w:rPr>
      </w:pPr>
      <w:r w:rsidRPr="007A6067">
        <w:rPr>
          <w:rFonts w:ascii="Garamond" w:eastAsia="Garamond" w:hAnsi="Garamond" w:cs="Garamond"/>
          <w:lang w:val="de-DE"/>
        </w:rPr>
        <w:t xml:space="preserve">Storage. </w:t>
      </w:r>
      <w:r w:rsidRPr="007A6067">
        <w:rPr>
          <w:rFonts w:ascii="Garamond" w:eastAsia="Garamond" w:hAnsi="Garamond" w:cs="Garamond"/>
          <w:i/>
          <w:iCs/>
          <w:lang w:val="de-DE"/>
        </w:rPr>
        <w:t>National Bureau of Economic Research, 2</w:t>
      </w:r>
      <w:r w:rsidRPr="007A6067">
        <w:rPr>
          <w:rFonts w:ascii="Garamond" w:eastAsia="Garamond" w:hAnsi="Garamond" w:cs="Garamond"/>
          <w:lang w:val="de-DE"/>
        </w:rPr>
        <w:t xml:space="preserve">. </w:t>
      </w:r>
      <w:hyperlink r:id="rId30" w:history="1">
        <w:r w:rsidR="007A6067" w:rsidRPr="00F22D81">
          <w:rPr>
            <w:rStyle w:val="Hyperlink"/>
            <w:rFonts w:ascii="Garamond" w:eastAsia="Garamond" w:hAnsi="Garamond" w:cs="Garamond"/>
            <w:lang w:val="de-DE"/>
          </w:rPr>
          <w:t>https://doi.org/10.3386/w23417</w:t>
        </w:r>
      </w:hyperlink>
    </w:p>
    <w:p w14:paraId="592577FC" w14:textId="3802ABE2" w:rsidR="0E2BF255" w:rsidRDefault="0E2BF255" w:rsidP="00384EE6">
      <w:pPr>
        <w:spacing w:after="0" w:line="240" w:lineRule="auto"/>
        <w:rPr>
          <w:rFonts w:ascii="Garamond" w:eastAsia="Garamond" w:hAnsi="Garamond" w:cs="Garamond"/>
        </w:rPr>
      </w:pPr>
    </w:p>
    <w:p w14:paraId="0D78DC49" w14:textId="7106BB53" w:rsidR="16CFDE8D" w:rsidRPr="007A6067" w:rsidRDefault="16CFDE8D" w:rsidP="00384EE6">
      <w:pPr>
        <w:spacing w:after="0" w:line="240" w:lineRule="auto"/>
      </w:pPr>
      <w:r w:rsidRPr="007A6067">
        <w:rPr>
          <w:rFonts w:ascii="Garamond" w:eastAsia="Garamond" w:hAnsi="Garamond" w:cs="Garamond"/>
        </w:rPr>
        <w:t>Lyapustin, A.</w:t>
      </w:r>
      <w:r w:rsidR="007A6067" w:rsidRPr="007A6067">
        <w:rPr>
          <w:rFonts w:ascii="Garamond" w:eastAsia="Garamond" w:hAnsi="Garamond" w:cs="Garamond"/>
        </w:rPr>
        <w:t xml:space="preserve"> &amp; </w:t>
      </w:r>
      <w:r w:rsidRPr="007A6067">
        <w:rPr>
          <w:rFonts w:ascii="Garamond" w:eastAsia="Garamond" w:hAnsi="Garamond" w:cs="Garamond"/>
        </w:rPr>
        <w:t xml:space="preserve">Wang, Y. (2022). </w:t>
      </w:r>
      <w:r w:rsidRPr="007A6067">
        <w:rPr>
          <w:rFonts w:ascii="Garamond" w:eastAsia="Garamond" w:hAnsi="Garamond" w:cs="Garamond"/>
          <w:i/>
          <w:iCs/>
        </w:rPr>
        <w:t xml:space="preserve">MODIS/Terra+Aqua Land Aerosol Optical Depth Daily L2G Global 1km SIN </w:t>
      </w:r>
    </w:p>
    <w:p w14:paraId="70A798E9" w14:textId="77777777" w:rsidR="16CFDE8D" w:rsidRDefault="16CFDE8D" w:rsidP="00384EE6">
      <w:pPr>
        <w:spacing w:after="0" w:line="240" w:lineRule="auto"/>
        <w:ind w:left="720"/>
      </w:pPr>
      <w:r w:rsidRPr="007A6067">
        <w:rPr>
          <w:rFonts w:ascii="Garamond" w:eastAsia="Garamond" w:hAnsi="Garamond" w:cs="Garamond"/>
          <w:i/>
          <w:iCs/>
        </w:rPr>
        <w:t>Grid V061</w:t>
      </w:r>
      <w:r w:rsidRPr="007A6067">
        <w:rPr>
          <w:rFonts w:ascii="Garamond" w:eastAsia="Garamond" w:hAnsi="Garamond" w:cs="Garamond"/>
        </w:rPr>
        <w:t xml:space="preserve"> [Data set]. NASA EOSDIS Land Processes Distributed Active Archive Center. </w:t>
      </w:r>
      <w:hyperlink r:id="rId31">
        <w:r w:rsidRPr="007A6067">
          <w:rPr>
            <w:rStyle w:val="Hyperlink"/>
            <w:rFonts w:ascii="Garamond" w:eastAsia="Garamond" w:hAnsi="Garamond" w:cs="Garamond"/>
          </w:rPr>
          <w:t>https://doi.org/10.5067/MODIS/MCD19A2.061</w:t>
        </w:r>
      </w:hyperlink>
      <w:r w:rsidRPr="0E2BF255">
        <w:rPr>
          <w:rFonts w:ascii="Garamond" w:eastAsia="Garamond" w:hAnsi="Garamond" w:cs="Garamond"/>
        </w:rPr>
        <w:t xml:space="preserve"> </w:t>
      </w:r>
    </w:p>
    <w:p w14:paraId="1B5A3DE9" w14:textId="64FB6E6C" w:rsidR="0E2BF255" w:rsidRDefault="0E2BF255" w:rsidP="00384EE6">
      <w:pPr>
        <w:spacing w:after="0" w:line="240" w:lineRule="auto"/>
        <w:rPr>
          <w:rFonts w:ascii="Garamond" w:eastAsia="Garamond" w:hAnsi="Garamond" w:cs="Garamond"/>
        </w:rPr>
      </w:pPr>
    </w:p>
    <w:p w14:paraId="7194C2C5" w14:textId="15898F9B" w:rsidR="0E2BF255" w:rsidRPr="000A1A4F" w:rsidRDefault="1A89E6A8" w:rsidP="00384EE6">
      <w:pPr>
        <w:shd w:val="clear" w:color="auto" w:fill="FFFFFF" w:themeFill="background1"/>
        <w:spacing w:after="0" w:line="240" w:lineRule="auto"/>
        <w:rPr>
          <w:rStyle w:val="Hyperlink"/>
          <w:rFonts w:ascii="Garamond" w:eastAsia="Garamond" w:hAnsi="Garamond" w:cs="Garamond"/>
        </w:rPr>
      </w:pPr>
      <w:r w:rsidRPr="000A1A4F">
        <w:rPr>
          <w:rFonts w:ascii="Garamond" w:eastAsia="Garamond" w:hAnsi="Garamond" w:cs="Garamond"/>
        </w:rPr>
        <w:t>NASA/LARC/SD/ASDC. (n.d.</w:t>
      </w:r>
      <w:r w:rsidR="216F5638" w:rsidRPr="000A1A4F">
        <w:rPr>
          <w:rFonts w:ascii="Garamond" w:eastAsia="Garamond" w:hAnsi="Garamond" w:cs="Garamond"/>
        </w:rPr>
        <w:t>a</w:t>
      </w:r>
      <w:r w:rsidRPr="000A1A4F">
        <w:rPr>
          <w:rFonts w:ascii="Garamond" w:eastAsia="Garamond" w:hAnsi="Garamond" w:cs="Garamond"/>
        </w:rPr>
        <w:t xml:space="preserve">). CALIPSO Lidar Level 2 </w:t>
      </w:r>
      <w:r w:rsidR="0C8E2507" w:rsidRPr="000A1A4F">
        <w:rPr>
          <w:rFonts w:ascii="Garamond" w:eastAsia="Garamond" w:hAnsi="Garamond" w:cs="Garamond"/>
        </w:rPr>
        <w:t>Aerosol Profile</w:t>
      </w:r>
      <w:r w:rsidRPr="000A1A4F">
        <w:rPr>
          <w:rFonts w:ascii="Garamond" w:eastAsia="Garamond" w:hAnsi="Garamond" w:cs="Garamond"/>
        </w:rPr>
        <w:t xml:space="preserve">, V4-51 [Data set]. </w:t>
      </w:r>
      <w:r w:rsidR="0E2BF255" w:rsidRPr="000A1A4F">
        <w:tab/>
      </w:r>
      <w:r w:rsidR="0E2BF255" w:rsidRPr="000A1A4F">
        <w:tab/>
      </w:r>
      <w:r w:rsidRPr="000A1A4F">
        <w:rPr>
          <w:rFonts w:ascii="Garamond" w:eastAsia="Garamond" w:hAnsi="Garamond" w:cs="Garamond"/>
        </w:rPr>
        <w:t xml:space="preserve">NASA Langley Atmospheric Science Data Center DAAC. Retrieved from </w:t>
      </w:r>
      <w:r w:rsidR="0E2BF255" w:rsidRPr="000A1A4F">
        <w:tab/>
      </w:r>
      <w:r w:rsidR="0E2BF255" w:rsidRPr="000A1A4F">
        <w:tab/>
      </w:r>
      <w:r w:rsidR="0E2BF255" w:rsidRPr="000A1A4F">
        <w:tab/>
      </w:r>
      <w:r w:rsidR="0E2BF255" w:rsidRPr="000A1A4F">
        <w:tab/>
      </w:r>
      <w:hyperlink r:id="rId32">
        <w:r w:rsidRPr="000A1A4F">
          <w:rPr>
            <w:rStyle w:val="Hyperlink"/>
            <w:rFonts w:ascii="Garamond" w:eastAsia="Garamond" w:hAnsi="Garamond" w:cs="Garamond"/>
          </w:rPr>
          <w:t>https://www.doi.org/10.5067/CALIOP/CALIPSO/CAL_LID_L2_05kmAPro-Standard-V4-5</w:t>
        </w:r>
        <w:r w:rsidR="08D35F12" w:rsidRPr="000A1A4F">
          <w:rPr>
            <w:rStyle w:val="Hyperlink"/>
            <w:rFonts w:ascii="Garamond" w:eastAsia="Garamond" w:hAnsi="Garamond" w:cs="Garamond"/>
          </w:rPr>
          <w:t>1</w:t>
        </w:r>
      </w:hyperlink>
    </w:p>
    <w:p w14:paraId="45FF7404" w14:textId="77777777" w:rsidR="000A1A4F" w:rsidRPr="000A1A4F" w:rsidRDefault="000A1A4F" w:rsidP="00384EE6">
      <w:pPr>
        <w:shd w:val="clear" w:color="auto" w:fill="FFFFFF" w:themeFill="background1"/>
        <w:spacing w:after="0" w:line="240" w:lineRule="auto"/>
        <w:rPr>
          <w:rFonts w:ascii="Garamond" w:eastAsia="Garamond" w:hAnsi="Garamond" w:cs="Garamond"/>
        </w:rPr>
      </w:pPr>
    </w:p>
    <w:p w14:paraId="6E7AFDAE" w14:textId="0F09CFC7" w:rsidR="0E2BF255" w:rsidRDefault="2F4F2504" w:rsidP="00384EE6">
      <w:pPr>
        <w:shd w:val="clear" w:color="auto" w:fill="FFFFFF" w:themeFill="background1"/>
        <w:spacing w:after="0" w:line="240" w:lineRule="auto"/>
        <w:rPr>
          <w:rFonts w:ascii="Garamond" w:eastAsia="Garamond" w:hAnsi="Garamond" w:cs="Garamond"/>
          <w:color w:val="212529"/>
        </w:rPr>
      </w:pPr>
      <w:r w:rsidRPr="000A1A4F">
        <w:rPr>
          <w:rFonts w:ascii="Garamond" w:eastAsia="Garamond" w:hAnsi="Garamond" w:cs="Garamond"/>
        </w:rPr>
        <w:t>NASA/LARC/SD/ASDC. (n.d.</w:t>
      </w:r>
      <w:r w:rsidR="51888E6E" w:rsidRPr="000A1A4F">
        <w:rPr>
          <w:rFonts w:ascii="Garamond" w:eastAsia="Garamond" w:hAnsi="Garamond" w:cs="Garamond"/>
        </w:rPr>
        <w:t>b</w:t>
      </w:r>
      <w:r w:rsidRPr="000A1A4F">
        <w:rPr>
          <w:rFonts w:ascii="Garamond" w:eastAsia="Garamond" w:hAnsi="Garamond" w:cs="Garamond"/>
        </w:rPr>
        <w:t xml:space="preserve">). CALIPSO Lidar Level 2 Vertical Feature Mask (VFM), V4-51 [Data set]. </w:t>
      </w:r>
      <w:r w:rsidR="0E2BF255" w:rsidRPr="000A1A4F">
        <w:tab/>
      </w:r>
      <w:r w:rsidRPr="000A1A4F">
        <w:rPr>
          <w:rFonts w:ascii="Garamond" w:eastAsia="Garamond" w:hAnsi="Garamond" w:cs="Garamond"/>
        </w:rPr>
        <w:t>NASA Langley Atmospheric Science Data Center DAAC. Retrieved from</w:t>
      </w:r>
      <w:r w:rsidR="05553984" w:rsidRPr="000A1A4F">
        <w:rPr>
          <w:rFonts w:ascii="Garamond" w:eastAsia="Garamond" w:hAnsi="Garamond" w:cs="Garamond"/>
        </w:rPr>
        <w:t xml:space="preserve"> </w:t>
      </w:r>
      <w:r w:rsidR="0E2BF255" w:rsidRPr="000A1A4F">
        <w:tab/>
      </w:r>
      <w:r w:rsidR="0E2BF255" w:rsidRPr="000A1A4F">
        <w:tab/>
      </w:r>
      <w:r w:rsidR="0E2BF255" w:rsidRPr="000A1A4F">
        <w:tab/>
      </w:r>
      <w:r w:rsidR="0E2BF255" w:rsidRPr="000A1A4F">
        <w:tab/>
      </w:r>
      <w:hyperlink r:id="rId33">
        <w:r w:rsidR="05553984" w:rsidRPr="000A1A4F">
          <w:rPr>
            <w:rStyle w:val="Hyperlink"/>
            <w:rFonts w:ascii="Garamond" w:eastAsia="Garamond" w:hAnsi="Garamond" w:cs="Garamond"/>
          </w:rPr>
          <w:t>https://doi.org/10.5067/CALIOP/CALIPSO/CAL_LID_L2_VFM-Standard-V4-51</w:t>
        </w:r>
      </w:hyperlink>
      <w:r w:rsidR="05553984" w:rsidRPr="7C844F78">
        <w:rPr>
          <w:rFonts w:ascii="Garamond" w:eastAsia="Garamond" w:hAnsi="Garamond" w:cs="Garamond"/>
          <w:color w:val="212529"/>
        </w:rPr>
        <w:t xml:space="preserve"> </w:t>
      </w:r>
    </w:p>
    <w:p w14:paraId="1A83FBAF" w14:textId="77777777" w:rsidR="000A1A4F" w:rsidRDefault="000A1A4F" w:rsidP="00384EE6">
      <w:pPr>
        <w:shd w:val="clear" w:color="auto" w:fill="FFFFFF" w:themeFill="background1"/>
        <w:spacing w:after="0" w:line="240" w:lineRule="auto"/>
        <w:rPr>
          <w:rFonts w:ascii="Garamond" w:eastAsia="Garamond" w:hAnsi="Garamond" w:cs="Garamond"/>
        </w:rPr>
      </w:pPr>
    </w:p>
    <w:p w14:paraId="7F62F225" w14:textId="4A452BB5" w:rsidR="684D9571" w:rsidRDefault="684D9571" w:rsidP="00384EE6">
      <w:pPr>
        <w:spacing w:after="0" w:line="240" w:lineRule="auto"/>
        <w:rPr>
          <w:rFonts w:ascii="Garamond" w:eastAsia="Garamond" w:hAnsi="Garamond" w:cs="Garamond"/>
        </w:rPr>
      </w:pPr>
      <w:r w:rsidRPr="00665B60">
        <w:rPr>
          <w:rFonts w:ascii="Garamond" w:eastAsia="Garamond" w:hAnsi="Garamond" w:cs="Garamond"/>
        </w:rPr>
        <w:t xml:space="preserve">Papadogeorgou, G., Kioumourtzoglou, M.-A., Braun, D., &amp; Zanobetti, A. (2019). Low levels of Air Pollution </w:t>
      </w:r>
      <w:r w:rsidRPr="00665B60">
        <w:tab/>
      </w:r>
      <w:r w:rsidRPr="00665B60">
        <w:rPr>
          <w:rFonts w:ascii="Garamond" w:eastAsia="Garamond" w:hAnsi="Garamond" w:cs="Garamond"/>
        </w:rPr>
        <w:t xml:space="preserve">and Health: Effect Estimates, Methodological Challenges, and Future Directions. </w:t>
      </w:r>
      <w:r w:rsidRPr="00665B60">
        <w:rPr>
          <w:rFonts w:ascii="Garamond" w:eastAsia="Garamond" w:hAnsi="Garamond" w:cs="Garamond"/>
          <w:i/>
          <w:iCs/>
        </w:rPr>
        <w:t xml:space="preserve">Current </w:t>
      </w:r>
      <w:r w:rsidRPr="00665B60">
        <w:tab/>
      </w:r>
      <w:r w:rsidRPr="00665B60">
        <w:tab/>
      </w:r>
      <w:r w:rsidRPr="00665B60">
        <w:rPr>
          <w:rFonts w:ascii="Garamond" w:eastAsia="Garamond" w:hAnsi="Garamond" w:cs="Garamond"/>
          <w:i/>
          <w:iCs/>
        </w:rPr>
        <w:t>Environmental Health Reports</w:t>
      </w:r>
      <w:r w:rsidRPr="00665B60">
        <w:rPr>
          <w:rFonts w:ascii="Garamond" w:eastAsia="Garamond" w:hAnsi="Garamond" w:cs="Garamond"/>
        </w:rPr>
        <w:t xml:space="preserve">, </w:t>
      </w:r>
      <w:r w:rsidRPr="00665B60">
        <w:rPr>
          <w:rFonts w:ascii="Garamond" w:eastAsia="Garamond" w:hAnsi="Garamond" w:cs="Garamond"/>
          <w:i/>
          <w:iCs/>
        </w:rPr>
        <w:t>6</w:t>
      </w:r>
      <w:r w:rsidRPr="00665B60">
        <w:rPr>
          <w:rFonts w:ascii="Garamond" w:eastAsia="Garamond" w:hAnsi="Garamond" w:cs="Garamond"/>
        </w:rPr>
        <w:t>(3), 105</w:t>
      </w:r>
      <w:r w:rsidR="00665B60" w:rsidRPr="00665B60">
        <w:rPr>
          <w:rFonts w:ascii="Garamond" w:eastAsia="Garamond" w:hAnsi="Garamond" w:cs="Garamond"/>
        </w:rPr>
        <w:t xml:space="preserve"> </w:t>
      </w:r>
      <w:r w:rsidRPr="00665B60">
        <w:rPr>
          <w:rFonts w:ascii="Garamond" w:eastAsia="Garamond" w:hAnsi="Garamond" w:cs="Garamond"/>
        </w:rPr>
        <w:t>–</w:t>
      </w:r>
      <w:r w:rsidR="00665B60" w:rsidRPr="00665B60">
        <w:rPr>
          <w:rFonts w:ascii="Garamond" w:eastAsia="Garamond" w:hAnsi="Garamond" w:cs="Garamond"/>
        </w:rPr>
        <w:t xml:space="preserve"> </w:t>
      </w:r>
      <w:r w:rsidRPr="00665B60">
        <w:rPr>
          <w:rFonts w:ascii="Garamond" w:eastAsia="Garamond" w:hAnsi="Garamond" w:cs="Garamond"/>
        </w:rPr>
        <w:t xml:space="preserve">115. </w:t>
      </w:r>
      <w:hyperlink r:id="rId34">
        <w:r w:rsidRPr="00665B60">
          <w:rPr>
            <w:rStyle w:val="Hyperlink"/>
            <w:rFonts w:ascii="Garamond" w:eastAsia="Garamond" w:hAnsi="Garamond" w:cs="Garamond"/>
          </w:rPr>
          <w:t>https://doi.org/10.1007/s40572-019-00235-7</w:t>
        </w:r>
      </w:hyperlink>
      <w:r w:rsidRPr="0E2BF255">
        <w:rPr>
          <w:rFonts w:ascii="Garamond" w:eastAsia="Garamond" w:hAnsi="Garamond" w:cs="Garamond"/>
        </w:rPr>
        <w:t xml:space="preserve">   </w:t>
      </w:r>
    </w:p>
    <w:p w14:paraId="11F0720D" w14:textId="77777777" w:rsidR="0E2BF255" w:rsidRDefault="0E2BF255" w:rsidP="00384EE6">
      <w:pPr>
        <w:spacing w:after="0" w:line="240" w:lineRule="auto"/>
        <w:rPr>
          <w:rFonts w:ascii="Garamond" w:eastAsia="Garamond" w:hAnsi="Garamond" w:cs="Garamond"/>
        </w:rPr>
      </w:pPr>
    </w:p>
    <w:p w14:paraId="505412E5" w14:textId="5FE8D727" w:rsidR="534D7699" w:rsidRDefault="534D7699" w:rsidP="00384EE6">
      <w:pPr>
        <w:spacing w:after="0" w:line="240" w:lineRule="auto"/>
        <w:rPr>
          <w:rFonts w:ascii="Garamond" w:eastAsia="Garamond" w:hAnsi="Garamond" w:cs="Garamond"/>
        </w:rPr>
      </w:pPr>
      <w:r w:rsidRPr="00665B60">
        <w:rPr>
          <w:rFonts w:ascii="Garamond" w:eastAsia="Garamond" w:hAnsi="Garamond" w:cs="Garamond"/>
        </w:rPr>
        <w:t xml:space="preserve">Rubin, J. I., Reid, J. S., Hansen, J. A., Anderson, J. L., Holben, B. N., Xian, P., Westphal, D. L., &amp; Zhang, J. </w:t>
      </w:r>
      <w:r w:rsidRPr="00665B60">
        <w:tab/>
      </w:r>
      <w:r w:rsidRPr="00665B60">
        <w:rPr>
          <w:rFonts w:ascii="Garamond" w:eastAsia="Garamond" w:hAnsi="Garamond" w:cs="Garamond"/>
        </w:rPr>
        <w:t xml:space="preserve">(2017). Assimilation of aeronet and modis AOT observations using variational and ensemble data </w:t>
      </w:r>
      <w:r w:rsidRPr="00665B60">
        <w:tab/>
      </w:r>
      <w:r w:rsidRPr="00665B60">
        <w:rPr>
          <w:rFonts w:ascii="Garamond" w:eastAsia="Garamond" w:hAnsi="Garamond" w:cs="Garamond"/>
        </w:rPr>
        <w:t xml:space="preserve">assimilation methods and its impact on aerosol forecasting skill. </w:t>
      </w:r>
      <w:r w:rsidRPr="00665B60">
        <w:rPr>
          <w:rFonts w:ascii="Garamond" w:eastAsia="Garamond" w:hAnsi="Garamond" w:cs="Garamond"/>
          <w:i/>
          <w:iCs/>
        </w:rPr>
        <w:t xml:space="preserve">Journal of Geophysical Research: </w:t>
      </w:r>
      <w:r w:rsidRPr="00665B60">
        <w:tab/>
      </w:r>
      <w:r w:rsidRPr="00665B60">
        <w:tab/>
      </w:r>
      <w:r w:rsidRPr="00665B60">
        <w:rPr>
          <w:rFonts w:ascii="Garamond" w:eastAsia="Garamond" w:hAnsi="Garamond" w:cs="Garamond"/>
          <w:i/>
          <w:iCs/>
        </w:rPr>
        <w:t>Atmospheres</w:t>
      </w:r>
      <w:r w:rsidRPr="00665B60">
        <w:rPr>
          <w:rFonts w:ascii="Garamond" w:eastAsia="Garamond" w:hAnsi="Garamond" w:cs="Garamond"/>
        </w:rPr>
        <w:t xml:space="preserve">, </w:t>
      </w:r>
      <w:r w:rsidRPr="00665B60">
        <w:rPr>
          <w:rFonts w:ascii="Garamond" w:eastAsia="Garamond" w:hAnsi="Garamond" w:cs="Garamond"/>
          <w:i/>
          <w:iCs/>
        </w:rPr>
        <w:t>122</w:t>
      </w:r>
      <w:r w:rsidRPr="00665B60">
        <w:rPr>
          <w:rFonts w:ascii="Garamond" w:eastAsia="Garamond" w:hAnsi="Garamond" w:cs="Garamond"/>
        </w:rPr>
        <w:t>(9), 4967</w:t>
      </w:r>
      <w:r w:rsidR="00665B60" w:rsidRPr="00665B60">
        <w:rPr>
          <w:rFonts w:ascii="Garamond" w:eastAsia="Garamond" w:hAnsi="Garamond" w:cs="Garamond"/>
        </w:rPr>
        <w:t xml:space="preserve"> </w:t>
      </w:r>
      <w:r w:rsidRPr="00665B60">
        <w:rPr>
          <w:rFonts w:ascii="Garamond" w:eastAsia="Garamond" w:hAnsi="Garamond" w:cs="Garamond"/>
        </w:rPr>
        <w:t>–</w:t>
      </w:r>
      <w:r w:rsidR="00665B60" w:rsidRPr="00665B60">
        <w:rPr>
          <w:rFonts w:ascii="Garamond" w:eastAsia="Garamond" w:hAnsi="Garamond" w:cs="Garamond"/>
        </w:rPr>
        <w:t xml:space="preserve"> </w:t>
      </w:r>
      <w:r w:rsidRPr="00665B60">
        <w:rPr>
          <w:rFonts w:ascii="Garamond" w:eastAsia="Garamond" w:hAnsi="Garamond" w:cs="Garamond"/>
        </w:rPr>
        <w:t xml:space="preserve">4992. </w:t>
      </w:r>
      <w:hyperlink r:id="rId35">
        <w:r w:rsidRPr="00665B60">
          <w:rPr>
            <w:rStyle w:val="Hyperlink"/>
            <w:rFonts w:ascii="Garamond" w:eastAsia="Garamond" w:hAnsi="Garamond" w:cs="Garamond"/>
          </w:rPr>
          <w:t>https://doi.org/10.1002/2016jd026067</w:t>
        </w:r>
      </w:hyperlink>
      <w:r w:rsidRPr="0E2BF255">
        <w:rPr>
          <w:rFonts w:ascii="Garamond" w:eastAsia="Garamond" w:hAnsi="Garamond" w:cs="Garamond"/>
        </w:rPr>
        <w:t xml:space="preserve"> </w:t>
      </w:r>
    </w:p>
    <w:p w14:paraId="4465C18B" w14:textId="07C8DFF7" w:rsidR="0E2BF255" w:rsidRDefault="0E2BF255" w:rsidP="00384EE6">
      <w:pPr>
        <w:spacing w:after="0" w:line="240" w:lineRule="auto"/>
        <w:ind w:left="720"/>
        <w:rPr>
          <w:rFonts w:ascii="Garamond" w:eastAsia="Garamond" w:hAnsi="Garamond" w:cs="Garamond"/>
          <w:color w:val="000000" w:themeColor="text1"/>
        </w:rPr>
      </w:pPr>
    </w:p>
    <w:p w14:paraId="127F36CD" w14:textId="58534EEB" w:rsidR="33B0CAC9" w:rsidRDefault="33B0CAC9" w:rsidP="00384EE6">
      <w:pPr>
        <w:spacing w:after="0" w:line="240" w:lineRule="auto"/>
        <w:rPr>
          <w:rFonts w:ascii="Garamond" w:eastAsia="Garamond" w:hAnsi="Garamond" w:cs="Garamond"/>
        </w:rPr>
      </w:pPr>
      <w:r w:rsidRPr="00665B60">
        <w:rPr>
          <w:rFonts w:ascii="Garamond" w:eastAsia="Garamond" w:hAnsi="Garamond" w:cs="Garamond"/>
          <w:color w:val="000000" w:themeColor="text1"/>
        </w:rPr>
        <w:lastRenderedPageBreak/>
        <w:t xml:space="preserve">Tackett, </w:t>
      </w:r>
      <w:r w:rsidR="0511F33D" w:rsidRPr="00665B60">
        <w:rPr>
          <w:rFonts w:ascii="Garamond" w:eastAsia="Garamond" w:hAnsi="Garamond" w:cs="Garamond"/>
          <w:color w:val="000000" w:themeColor="text1"/>
        </w:rPr>
        <w:t xml:space="preserve">J., Winker, D., Getzewich, B., Vaughan, M., Young, S., </w:t>
      </w:r>
      <w:r w:rsidR="00665B60" w:rsidRPr="00665B60">
        <w:rPr>
          <w:rFonts w:ascii="Garamond" w:eastAsia="Garamond" w:hAnsi="Garamond" w:cs="Garamond"/>
          <w:color w:val="000000" w:themeColor="text1"/>
        </w:rPr>
        <w:t xml:space="preserve">&amp; </w:t>
      </w:r>
      <w:r w:rsidR="11BA64FF" w:rsidRPr="00665B60">
        <w:rPr>
          <w:rFonts w:ascii="Garamond" w:eastAsia="Garamond" w:hAnsi="Garamond" w:cs="Garamond"/>
          <w:color w:val="000000" w:themeColor="text1"/>
        </w:rPr>
        <w:t xml:space="preserve">Kar, J. (2018). CALIPSO Lidar </w:t>
      </w:r>
      <w:r w:rsidR="3F2E892A" w:rsidRPr="00665B60">
        <w:rPr>
          <w:rFonts w:ascii="Garamond" w:eastAsia="Garamond" w:hAnsi="Garamond" w:cs="Garamond"/>
          <w:color w:val="000000" w:themeColor="text1"/>
        </w:rPr>
        <w:t>L</w:t>
      </w:r>
      <w:r w:rsidR="11BA64FF" w:rsidRPr="00665B60">
        <w:rPr>
          <w:rFonts w:ascii="Garamond" w:eastAsia="Garamond" w:hAnsi="Garamond" w:cs="Garamond"/>
          <w:color w:val="000000" w:themeColor="text1"/>
        </w:rPr>
        <w:t xml:space="preserve">evel 3 </w:t>
      </w:r>
      <w:r w:rsidRPr="00665B60">
        <w:tab/>
      </w:r>
      <w:r w:rsidR="11BA64FF" w:rsidRPr="00665B60">
        <w:rPr>
          <w:rFonts w:ascii="Garamond" w:eastAsia="Garamond" w:hAnsi="Garamond" w:cs="Garamond"/>
          <w:color w:val="000000" w:themeColor="text1"/>
        </w:rPr>
        <w:t xml:space="preserve">Aerosol Profile Product: Version 3 </w:t>
      </w:r>
      <w:r w:rsidR="6111FD0D" w:rsidRPr="00665B60">
        <w:rPr>
          <w:rFonts w:ascii="Garamond" w:eastAsia="Garamond" w:hAnsi="Garamond" w:cs="Garamond"/>
          <w:color w:val="000000" w:themeColor="text1"/>
        </w:rPr>
        <w:t>Algorithm</w:t>
      </w:r>
      <w:r w:rsidR="11BA64FF" w:rsidRPr="00665B60">
        <w:rPr>
          <w:rFonts w:ascii="Garamond" w:eastAsia="Garamond" w:hAnsi="Garamond" w:cs="Garamond"/>
          <w:color w:val="000000" w:themeColor="text1"/>
        </w:rPr>
        <w:t xml:space="preserve"> Design. </w:t>
      </w:r>
      <w:r w:rsidR="5A18433E" w:rsidRPr="00665B60">
        <w:rPr>
          <w:rFonts w:ascii="Garamond" w:eastAsia="Garamond" w:hAnsi="Garamond" w:cs="Garamond"/>
          <w:i/>
          <w:iCs/>
          <w:color w:val="000000" w:themeColor="text1"/>
        </w:rPr>
        <w:t>Atmospheric</w:t>
      </w:r>
      <w:r w:rsidR="3BD2D1F8" w:rsidRPr="00665B60">
        <w:rPr>
          <w:rFonts w:ascii="Garamond" w:eastAsia="Garamond" w:hAnsi="Garamond" w:cs="Garamond"/>
          <w:i/>
          <w:iCs/>
          <w:color w:val="000000" w:themeColor="text1"/>
        </w:rPr>
        <w:t xml:space="preserve"> Measurement Techniques</w:t>
      </w:r>
      <w:r w:rsidR="4E6A145D" w:rsidRPr="00665B60">
        <w:rPr>
          <w:rFonts w:ascii="Garamond" w:eastAsia="Garamond" w:hAnsi="Garamond" w:cs="Garamond"/>
          <w:color w:val="000000" w:themeColor="text1"/>
        </w:rPr>
        <w:t xml:space="preserve">, </w:t>
      </w:r>
      <w:r w:rsidR="4E6A145D" w:rsidRPr="00665B60">
        <w:rPr>
          <w:rFonts w:ascii="Garamond" w:eastAsia="Garamond" w:hAnsi="Garamond" w:cs="Garamond"/>
          <w:i/>
          <w:iCs/>
          <w:color w:val="000000" w:themeColor="text1"/>
        </w:rPr>
        <w:t>11,</w:t>
      </w:r>
      <w:r w:rsidR="4E6A145D" w:rsidRPr="00665B60">
        <w:rPr>
          <w:rFonts w:ascii="Garamond" w:eastAsia="Garamond" w:hAnsi="Garamond" w:cs="Garamond"/>
          <w:color w:val="000000" w:themeColor="text1"/>
        </w:rPr>
        <w:t xml:space="preserve"> 4129-</w:t>
      </w:r>
      <w:r w:rsidRPr="00665B60">
        <w:tab/>
      </w:r>
      <w:r w:rsidR="4E6A145D" w:rsidRPr="00665B60">
        <w:rPr>
          <w:rFonts w:ascii="Garamond" w:eastAsia="Garamond" w:hAnsi="Garamond" w:cs="Garamond"/>
          <w:color w:val="000000" w:themeColor="text1"/>
        </w:rPr>
        <w:t>4152.</w:t>
      </w:r>
      <w:r w:rsidR="4E6A145D" w:rsidRPr="00665B60">
        <w:rPr>
          <w:rFonts w:ascii="Garamond" w:eastAsia="Garamond" w:hAnsi="Garamond" w:cs="Garamond"/>
          <w:i/>
          <w:iCs/>
          <w:color w:val="000000" w:themeColor="text1"/>
        </w:rPr>
        <w:t xml:space="preserve"> </w:t>
      </w:r>
      <w:hyperlink r:id="rId36">
        <w:r w:rsidR="68F95E7D" w:rsidRPr="00665B60">
          <w:rPr>
            <w:rStyle w:val="Hyperlink"/>
            <w:rFonts w:ascii="Garamond" w:eastAsia="Garamond" w:hAnsi="Garamond" w:cs="Garamond"/>
          </w:rPr>
          <w:t>https://doi.org/10.5194/amt-11-4129-2018</w:t>
        </w:r>
      </w:hyperlink>
      <w:r w:rsidR="68F95E7D" w:rsidRPr="1103C17E">
        <w:rPr>
          <w:rFonts w:ascii="Garamond" w:eastAsia="Garamond" w:hAnsi="Garamond" w:cs="Garamond"/>
          <w:color w:val="464646"/>
        </w:rPr>
        <w:t xml:space="preserve"> </w:t>
      </w:r>
    </w:p>
    <w:p w14:paraId="5DF8569E" w14:textId="09C91EB3" w:rsidR="0E2BF255" w:rsidRDefault="0E2BF255" w:rsidP="00384EE6">
      <w:pPr>
        <w:spacing w:after="0" w:line="240" w:lineRule="auto"/>
        <w:rPr>
          <w:rFonts w:ascii="Garamond" w:eastAsia="Garamond" w:hAnsi="Garamond" w:cs="Garamond"/>
        </w:rPr>
      </w:pPr>
    </w:p>
    <w:p w14:paraId="4780690B" w14:textId="2AA60202" w:rsidR="2E396C4D" w:rsidRPr="00665B60" w:rsidRDefault="0AF07A3E" w:rsidP="00384EE6">
      <w:pPr>
        <w:spacing w:after="0" w:line="240" w:lineRule="auto"/>
        <w:ind w:left="720" w:hanging="720"/>
        <w:rPr>
          <w:rFonts w:ascii="Garamond" w:eastAsia="Garamond" w:hAnsi="Garamond" w:cs="Garamond"/>
          <w:color w:val="000000" w:themeColor="text1"/>
        </w:rPr>
      </w:pPr>
      <w:r w:rsidRPr="00665B60">
        <w:rPr>
          <w:rFonts w:ascii="Garamond" w:eastAsia="Garamond" w:hAnsi="Garamond" w:cs="Garamond"/>
        </w:rPr>
        <w:t xml:space="preserve">Toth, T.D., Zhang, J., Reid, J.S., &amp; Vaughan, M.A. (2019). A bulk-mass-modeling-based method for retrieving particulate matter pollution using CALIOP observations. </w:t>
      </w:r>
      <w:r w:rsidRPr="00665B60">
        <w:rPr>
          <w:rFonts w:ascii="Garamond" w:eastAsia="Garamond" w:hAnsi="Garamond" w:cs="Garamond"/>
          <w:i/>
          <w:iCs/>
        </w:rPr>
        <w:t>Atmospheric Measurement Techniques</w:t>
      </w:r>
      <w:r w:rsidRPr="00665B60">
        <w:rPr>
          <w:rFonts w:ascii="Garamond" w:eastAsia="Garamond" w:hAnsi="Garamond" w:cs="Garamond"/>
        </w:rPr>
        <w:t xml:space="preserve">, </w:t>
      </w:r>
      <w:r w:rsidR="046D280E" w:rsidRPr="00665B60">
        <w:rPr>
          <w:rFonts w:ascii="Garamond" w:eastAsia="Garamond" w:hAnsi="Garamond" w:cs="Garamond"/>
          <w:i/>
          <w:iCs/>
        </w:rPr>
        <w:t>12</w:t>
      </w:r>
      <w:r w:rsidRPr="00665B60">
        <w:rPr>
          <w:rFonts w:ascii="Garamond" w:eastAsia="Garamond" w:hAnsi="Garamond" w:cs="Garamond"/>
        </w:rPr>
        <w:t xml:space="preserve">, </w:t>
      </w:r>
      <w:r w:rsidR="2E396C4D" w:rsidRPr="00665B60">
        <w:rPr>
          <w:rFonts w:ascii="Garamond" w:eastAsia="Garamond" w:hAnsi="Garamond" w:cs="Garamond"/>
        </w:rPr>
        <w:t>1739</w:t>
      </w:r>
      <w:r w:rsidR="00665B60" w:rsidRPr="00665B60">
        <w:rPr>
          <w:rFonts w:ascii="Garamond" w:eastAsia="Garamond" w:hAnsi="Garamond" w:cs="Garamond"/>
        </w:rPr>
        <w:t xml:space="preserve"> </w:t>
      </w:r>
      <w:r w:rsidRPr="00665B60">
        <w:rPr>
          <w:rFonts w:ascii="Garamond" w:eastAsia="Garamond" w:hAnsi="Garamond" w:cs="Garamond"/>
        </w:rPr>
        <w:t>–</w:t>
      </w:r>
      <w:r w:rsidR="00665B60" w:rsidRPr="00665B60">
        <w:rPr>
          <w:rFonts w:ascii="Garamond" w:eastAsia="Garamond" w:hAnsi="Garamond" w:cs="Garamond"/>
        </w:rPr>
        <w:t xml:space="preserve"> </w:t>
      </w:r>
      <w:r w:rsidR="577BEC43" w:rsidRPr="00665B60">
        <w:rPr>
          <w:rFonts w:ascii="Garamond" w:eastAsia="Garamond" w:hAnsi="Garamond" w:cs="Garamond"/>
        </w:rPr>
        <w:t>1754</w:t>
      </w:r>
      <w:r w:rsidRPr="00665B60">
        <w:rPr>
          <w:rFonts w:ascii="Garamond" w:eastAsia="Garamond" w:hAnsi="Garamond" w:cs="Garamond"/>
        </w:rPr>
        <w:t xml:space="preserve">. </w:t>
      </w:r>
      <w:hyperlink r:id="rId37">
        <w:r w:rsidR="21B9EE5D" w:rsidRPr="00665B60">
          <w:rPr>
            <w:rStyle w:val="Hyperlink"/>
            <w:rFonts w:ascii="Garamond" w:eastAsia="Garamond" w:hAnsi="Garamond" w:cs="Garamond"/>
          </w:rPr>
          <w:t>https://doi.org/10.5194/amt-12-1739-2019</w:t>
        </w:r>
      </w:hyperlink>
      <w:r w:rsidR="6E926B38" w:rsidRPr="00665B60">
        <w:rPr>
          <w:rFonts w:ascii="Garamond" w:eastAsia="Garamond" w:hAnsi="Garamond" w:cs="Garamond"/>
        </w:rPr>
        <w:t xml:space="preserve"> </w:t>
      </w:r>
    </w:p>
    <w:p w14:paraId="299E2C0D" w14:textId="5DDD815C" w:rsidR="7C844F78" w:rsidRPr="00CB08A9" w:rsidRDefault="7C844F78" w:rsidP="00384EE6">
      <w:pPr>
        <w:spacing w:after="0" w:line="240" w:lineRule="auto"/>
        <w:rPr>
          <w:rFonts w:ascii="Garamond" w:eastAsia="Garamond" w:hAnsi="Garamond" w:cs="Garamond"/>
          <w:highlight w:val="green"/>
        </w:rPr>
      </w:pPr>
    </w:p>
    <w:p w14:paraId="1B1FD0DB" w14:textId="77777777" w:rsidR="534D7699" w:rsidRDefault="534D7699" w:rsidP="00384EE6">
      <w:pPr>
        <w:spacing w:after="0" w:line="240" w:lineRule="auto"/>
        <w:rPr>
          <w:rFonts w:ascii="Garamond" w:eastAsia="Garamond" w:hAnsi="Garamond" w:cs="Garamond"/>
          <w:color w:val="000000" w:themeColor="text1"/>
        </w:rPr>
      </w:pPr>
      <w:r w:rsidRPr="00665B60">
        <w:rPr>
          <w:rFonts w:ascii="Garamond" w:eastAsia="Garamond" w:hAnsi="Garamond" w:cs="Garamond"/>
        </w:rPr>
        <w:t xml:space="preserve">Toth, T.D., Zhang, J., Vaughan, M.A., Reid, J.S., &amp; Campbell, J.R. (2022). Retrieving Particulate Matter </w:t>
      </w:r>
      <w:r w:rsidRPr="00665B60">
        <w:tab/>
      </w:r>
      <w:r w:rsidRPr="00665B60">
        <w:rPr>
          <w:rFonts w:ascii="Garamond" w:eastAsia="Garamond" w:hAnsi="Garamond" w:cs="Garamond"/>
        </w:rPr>
        <w:t xml:space="preserve">Concentrations Over the Contiguous United States Using CALIOP Observations. </w:t>
      </w:r>
      <w:r w:rsidRPr="00665B60">
        <w:rPr>
          <w:rFonts w:ascii="Garamond" w:eastAsia="Garamond" w:hAnsi="Garamond" w:cs="Garamond"/>
          <w:i/>
          <w:iCs/>
        </w:rPr>
        <w:t xml:space="preserve">Atmospheric </w:t>
      </w:r>
      <w:r w:rsidRPr="00665B60">
        <w:rPr>
          <w:i/>
          <w:iCs/>
        </w:rPr>
        <w:tab/>
      </w:r>
      <w:r w:rsidRPr="00665B60">
        <w:rPr>
          <w:rFonts w:ascii="Garamond" w:eastAsia="Garamond" w:hAnsi="Garamond" w:cs="Garamond"/>
          <w:i/>
          <w:iCs/>
        </w:rPr>
        <w:t>Environment</w:t>
      </w:r>
      <w:r w:rsidRPr="00665B60">
        <w:rPr>
          <w:rFonts w:ascii="Garamond" w:eastAsia="Garamond" w:hAnsi="Garamond" w:cs="Garamond"/>
        </w:rPr>
        <w:t xml:space="preserve">, </w:t>
      </w:r>
      <w:r w:rsidRPr="00665B60">
        <w:rPr>
          <w:rFonts w:ascii="Garamond" w:eastAsia="Garamond" w:hAnsi="Garamond" w:cs="Garamond"/>
          <w:i/>
          <w:iCs/>
        </w:rPr>
        <w:t>274</w:t>
      </w:r>
      <w:r w:rsidRPr="00665B60">
        <w:rPr>
          <w:rFonts w:ascii="Garamond" w:eastAsia="Garamond" w:hAnsi="Garamond" w:cs="Garamond"/>
        </w:rPr>
        <w:t xml:space="preserve">, 118979. </w:t>
      </w:r>
      <w:hyperlink r:id="rId38">
        <w:r w:rsidRPr="00665B60">
          <w:rPr>
            <w:rStyle w:val="Hyperlink"/>
            <w:rFonts w:ascii="Garamond" w:eastAsia="Garamond" w:hAnsi="Garamond" w:cs="Garamond"/>
          </w:rPr>
          <w:t>https://doi.org/10.1016/j.atmosenv.2022.118979</w:t>
        </w:r>
      </w:hyperlink>
    </w:p>
    <w:p w14:paraId="2E9C12CA" w14:textId="77777777" w:rsidR="0E2BF255" w:rsidRDefault="0E2BF255" w:rsidP="00384EE6">
      <w:pPr>
        <w:spacing w:after="0" w:line="240" w:lineRule="auto"/>
        <w:rPr>
          <w:rFonts w:ascii="Garamond" w:eastAsia="Garamond" w:hAnsi="Garamond" w:cs="Garamond"/>
        </w:rPr>
      </w:pPr>
    </w:p>
    <w:p w14:paraId="1C5F4D39" w14:textId="08CBD50E" w:rsidR="0583B56A" w:rsidRDefault="28CD3F36" w:rsidP="003C3A3D">
      <w:pPr>
        <w:spacing w:after="0" w:line="240" w:lineRule="auto"/>
        <w:ind w:left="720" w:hanging="720"/>
        <w:rPr>
          <w:rFonts w:ascii="Garamond" w:eastAsia="Garamond" w:hAnsi="Garamond" w:cs="Garamond"/>
        </w:rPr>
      </w:pPr>
      <w:r w:rsidRPr="6E27F764">
        <w:rPr>
          <w:rFonts w:ascii="Garamond" w:eastAsia="Garamond" w:hAnsi="Garamond" w:cs="Garamond"/>
        </w:rPr>
        <w:t>U</w:t>
      </w:r>
      <w:r w:rsidR="00AD1E48" w:rsidRPr="6E27F764">
        <w:rPr>
          <w:rFonts w:ascii="Garamond" w:eastAsia="Garamond" w:hAnsi="Garamond" w:cs="Garamond"/>
        </w:rPr>
        <w:t xml:space="preserve">nited </w:t>
      </w:r>
      <w:r w:rsidRPr="6E27F764">
        <w:rPr>
          <w:rFonts w:ascii="Garamond" w:eastAsia="Garamond" w:hAnsi="Garamond" w:cs="Garamond"/>
        </w:rPr>
        <w:t>S</w:t>
      </w:r>
      <w:r w:rsidR="00AD1E48" w:rsidRPr="6E27F764">
        <w:rPr>
          <w:rFonts w:ascii="Garamond" w:eastAsia="Garamond" w:hAnsi="Garamond" w:cs="Garamond"/>
        </w:rPr>
        <w:t>tates</w:t>
      </w:r>
      <w:r w:rsidRPr="6E27F764">
        <w:rPr>
          <w:rFonts w:ascii="Garamond" w:eastAsia="Garamond" w:hAnsi="Garamond" w:cs="Garamond"/>
        </w:rPr>
        <w:t xml:space="preserve"> </w:t>
      </w:r>
      <w:r w:rsidR="00AD1E48" w:rsidRPr="6E27F764">
        <w:rPr>
          <w:rFonts w:ascii="Garamond" w:eastAsia="Garamond" w:hAnsi="Garamond" w:cs="Garamond"/>
        </w:rPr>
        <w:t>E</w:t>
      </w:r>
      <w:r w:rsidR="00987ED7" w:rsidRPr="6E27F764">
        <w:rPr>
          <w:rFonts w:ascii="Garamond" w:eastAsia="Garamond" w:hAnsi="Garamond" w:cs="Garamond"/>
        </w:rPr>
        <w:t xml:space="preserve">nvironmental </w:t>
      </w:r>
      <w:r w:rsidR="00AD1E48" w:rsidRPr="6E27F764">
        <w:rPr>
          <w:rFonts w:ascii="Garamond" w:eastAsia="Garamond" w:hAnsi="Garamond" w:cs="Garamond"/>
        </w:rPr>
        <w:t>P</w:t>
      </w:r>
      <w:r w:rsidR="00987ED7" w:rsidRPr="6E27F764">
        <w:rPr>
          <w:rFonts w:ascii="Garamond" w:eastAsia="Garamond" w:hAnsi="Garamond" w:cs="Garamond"/>
        </w:rPr>
        <w:t xml:space="preserve">rotection </w:t>
      </w:r>
      <w:r w:rsidR="00AD1E48" w:rsidRPr="6E27F764">
        <w:rPr>
          <w:rFonts w:ascii="Garamond" w:eastAsia="Garamond" w:hAnsi="Garamond" w:cs="Garamond"/>
        </w:rPr>
        <w:t>A</w:t>
      </w:r>
      <w:r w:rsidR="00987ED7" w:rsidRPr="6E27F764">
        <w:rPr>
          <w:rFonts w:ascii="Garamond" w:eastAsia="Garamond" w:hAnsi="Garamond" w:cs="Garamond"/>
        </w:rPr>
        <w:t>gency</w:t>
      </w:r>
      <w:r w:rsidRPr="6E27F764">
        <w:rPr>
          <w:rFonts w:ascii="Garamond" w:eastAsia="Garamond" w:hAnsi="Garamond" w:cs="Garamond"/>
        </w:rPr>
        <w:t>.</w:t>
      </w:r>
      <w:r w:rsidR="002C5F0D">
        <w:rPr>
          <w:rFonts w:ascii="Garamond" w:eastAsia="Garamond" w:hAnsi="Garamond" w:cs="Garamond"/>
        </w:rPr>
        <w:t xml:space="preserve"> (n.d.)</w:t>
      </w:r>
      <w:r w:rsidRPr="6E27F764">
        <w:rPr>
          <w:rFonts w:ascii="Garamond" w:eastAsia="Garamond" w:hAnsi="Garamond" w:cs="Garamond"/>
        </w:rPr>
        <w:t xml:space="preserve"> Air Quality System API [internet database</w:t>
      </w:r>
      <w:r w:rsidR="003C3A3D">
        <w:rPr>
          <w:rFonts w:ascii="Garamond" w:eastAsia="Garamond" w:hAnsi="Garamond" w:cs="Garamond"/>
        </w:rPr>
        <w:t xml:space="preserve"> for ambient air sample data from pollution control agency monitoring stations</w:t>
      </w:r>
      <w:r w:rsidRPr="6E27F764">
        <w:rPr>
          <w:rFonts w:ascii="Garamond" w:eastAsia="Garamond" w:hAnsi="Garamond" w:cs="Garamond"/>
        </w:rPr>
        <w:t>]</w:t>
      </w:r>
      <w:r w:rsidR="00384EE6">
        <w:rPr>
          <w:rFonts w:ascii="Garamond" w:eastAsia="Garamond" w:hAnsi="Garamond" w:cs="Garamond"/>
        </w:rPr>
        <w:t xml:space="preserve"> retrieved June 10, 2014 from </w:t>
      </w:r>
      <w:hyperlink r:id="rId39" w:history="1">
        <w:r w:rsidR="003C3A3D" w:rsidRPr="003C3A3D">
          <w:rPr>
            <w:rStyle w:val="Hyperlink"/>
            <w:rFonts w:ascii="Garamond" w:eastAsia="Garamond" w:hAnsi="Garamond" w:cs="Garamond"/>
          </w:rPr>
          <w:t>https://aqs.epa.gov/aqsweb/documents/data_api.html</w:t>
        </w:r>
      </w:hyperlink>
    </w:p>
    <w:p w14:paraId="0F2246B2" w14:textId="77777777" w:rsidR="0E2BF255" w:rsidRDefault="0E2BF255" w:rsidP="00384EE6">
      <w:pPr>
        <w:spacing w:after="0" w:line="240" w:lineRule="auto"/>
        <w:rPr>
          <w:rFonts w:ascii="Garamond" w:eastAsia="Garamond" w:hAnsi="Garamond" w:cs="Garamond"/>
        </w:rPr>
      </w:pPr>
    </w:p>
    <w:p w14:paraId="30FEDCFA" w14:textId="536567CC" w:rsidR="25AF2A5D" w:rsidRPr="00665B60" w:rsidRDefault="25AF2A5D" w:rsidP="00384EE6">
      <w:pPr>
        <w:spacing w:after="0" w:line="240" w:lineRule="auto"/>
        <w:ind w:left="720" w:hanging="720"/>
        <w:rPr>
          <w:rFonts w:ascii="Garamond" w:eastAsia="Garamond" w:hAnsi="Garamond" w:cs="Garamond"/>
        </w:rPr>
      </w:pPr>
      <w:r w:rsidRPr="00665B60">
        <w:rPr>
          <w:rFonts w:ascii="Garamond" w:eastAsia="Garamond" w:hAnsi="Garamond" w:cs="Garamond"/>
        </w:rPr>
        <w:t>U</w:t>
      </w:r>
      <w:r w:rsidR="00AD1E48" w:rsidRPr="00665B60">
        <w:rPr>
          <w:rFonts w:ascii="Garamond" w:eastAsia="Garamond" w:hAnsi="Garamond" w:cs="Garamond"/>
        </w:rPr>
        <w:t xml:space="preserve">nited </w:t>
      </w:r>
      <w:r w:rsidRPr="00665B60">
        <w:rPr>
          <w:rFonts w:ascii="Garamond" w:eastAsia="Garamond" w:hAnsi="Garamond" w:cs="Garamond"/>
        </w:rPr>
        <w:t>S</w:t>
      </w:r>
      <w:r w:rsidR="00AD1E48" w:rsidRPr="00665B60">
        <w:rPr>
          <w:rFonts w:ascii="Garamond" w:eastAsia="Garamond" w:hAnsi="Garamond" w:cs="Garamond"/>
        </w:rPr>
        <w:t>tates</w:t>
      </w:r>
      <w:r w:rsidRPr="00665B60">
        <w:rPr>
          <w:rFonts w:ascii="Garamond" w:eastAsia="Garamond" w:hAnsi="Garamond" w:cs="Garamond"/>
        </w:rPr>
        <w:t xml:space="preserve"> </w:t>
      </w:r>
      <w:r w:rsidR="00987ED7" w:rsidRPr="00665B60">
        <w:rPr>
          <w:rFonts w:ascii="Garamond" w:eastAsia="Garamond" w:hAnsi="Garamond" w:cs="Garamond"/>
        </w:rPr>
        <w:t>Environmental Protection Agency</w:t>
      </w:r>
      <w:r w:rsidRPr="00665B60">
        <w:rPr>
          <w:rFonts w:ascii="Garamond" w:eastAsia="Garamond" w:hAnsi="Garamond" w:cs="Garamond"/>
        </w:rPr>
        <w:t xml:space="preserve">. (2023). </w:t>
      </w:r>
      <w:r w:rsidRPr="00665B60">
        <w:rPr>
          <w:rFonts w:ascii="Garamond" w:eastAsia="Garamond" w:hAnsi="Garamond" w:cs="Garamond"/>
          <w:i/>
          <w:iCs/>
        </w:rPr>
        <w:t>Health and Environmental Effects of Particulate Matter (PM)</w:t>
      </w:r>
      <w:r w:rsidRPr="00665B60">
        <w:rPr>
          <w:rFonts w:ascii="Garamond" w:eastAsia="Garamond" w:hAnsi="Garamond" w:cs="Garamond"/>
        </w:rPr>
        <w:t xml:space="preserve">. </w:t>
      </w:r>
      <w:hyperlink r:id="rId40">
        <w:r w:rsidRPr="00665B60">
          <w:rPr>
            <w:rStyle w:val="Hyperlink"/>
            <w:rFonts w:ascii="Garamond" w:eastAsia="Garamond" w:hAnsi="Garamond" w:cs="Garamond"/>
          </w:rPr>
          <w:t>https://www.epa.gov/pm-pollution/health-and-environmental-effects-particulate-matter-pm</w:t>
        </w:r>
      </w:hyperlink>
    </w:p>
    <w:p w14:paraId="3C703325" w14:textId="77777777" w:rsidR="0E2BF255" w:rsidRPr="00987ED7" w:rsidRDefault="0E2BF255" w:rsidP="00384EE6">
      <w:pPr>
        <w:spacing w:after="0" w:line="240" w:lineRule="auto"/>
        <w:rPr>
          <w:rFonts w:ascii="Garamond" w:eastAsia="Garamond" w:hAnsi="Garamond" w:cs="Garamond"/>
          <w:highlight w:val="green"/>
        </w:rPr>
      </w:pPr>
    </w:p>
    <w:p w14:paraId="3766E17E" w14:textId="059C0B71" w:rsidR="4692038E" w:rsidRPr="000A1A4F" w:rsidRDefault="00AD1E48" w:rsidP="00384EE6">
      <w:pPr>
        <w:spacing w:after="0" w:line="240" w:lineRule="auto"/>
        <w:ind w:left="720" w:hanging="720"/>
        <w:rPr>
          <w:rFonts w:ascii="Garamond" w:eastAsia="Garamond" w:hAnsi="Garamond" w:cs="Garamond"/>
        </w:rPr>
      </w:pPr>
      <w:r w:rsidRPr="000A1A4F">
        <w:rPr>
          <w:rFonts w:ascii="Garamond" w:eastAsia="Garamond" w:hAnsi="Garamond" w:cs="Garamond"/>
        </w:rPr>
        <w:t xml:space="preserve">United States </w:t>
      </w:r>
      <w:r w:rsidR="00987ED7" w:rsidRPr="000A1A4F">
        <w:rPr>
          <w:rFonts w:ascii="Garamond" w:eastAsia="Garamond" w:hAnsi="Garamond" w:cs="Garamond"/>
        </w:rPr>
        <w:t>Environmental Protection Agency</w:t>
      </w:r>
      <w:r w:rsidR="4692038E" w:rsidRPr="000A1A4F">
        <w:rPr>
          <w:rFonts w:ascii="Garamond" w:eastAsia="Garamond" w:hAnsi="Garamond" w:cs="Garamond"/>
        </w:rPr>
        <w:t xml:space="preserve">. (2024a). </w:t>
      </w:r>
      <w:r w:rsidR="4692038E" w:rsidRPr="000A1A4F">
        <w:rPr>
          <w:rFonts w:ascii="Garamond" w:eastAsia="Garamond" w:hAnsi="Garamond" w:cs="Garamond"/>
          <w:i/>
          <w:iCs/>
        </w:rPr>
        <w:t xml:space="preserve">Final Reconsideration of the National Ambient Air Quality Standards for Particulate Matter (PM). </w:t>
      </w:r>
      <w:hyperlink r:id="rId41">
        <w:r w:rsidR="4692038E" w:rsidRPr="000A1A4F">
          <w:rPr>
            <w:rStyle w:val="Hyperlink"/>
            <w:rFonts w:ascii="Garamond" w:eastAsia="Garamond" w:hAnsi="Garamond" w:cs="Garamond"/>
          </w:rPr>
          <w:t>https://www.epa.gov/pm-pollution/final-reconsideration-</w:t>
        </w:r>
      </w:hyperlink>
      <w:r w:rsidR="4692038E" w:rsidRPr="000A1A4F">
        <w:rPr>
          <w:rStyle w:val="Hyperlink"/>
          <w:rFonts w:ascii="Garamond" w:eastAsia="Garamond" w:hAnsi="Garamond" w:cs="Garamond"/>
        </w:rPr>
        <w:t>national-ambient-air-quality-standards-particulate-matter-pm</w:t>
      </w:r>
      <w:r w:rsidR="4692038E" w:rsidRPr="000A1A4F">
        <w:rPr>
          <w:rFonts w:ascii="Garamond" w:eastAsia="Garamond" w:hAnsi="Garamond" w:cs="Garamond"/>
        </w:rPr>
        <w:t xml:space="preserve">   </w:t>
      </w:r>
    </w:p>
    <w:p w14:paraId="00E56A75" w14:textId="77777777" w:rsidR="0E2BF255" w:rsidRPr="000A1A4F" w:rsidRDefault="0E2BF255" w:rsidP="00384EE6">
      <w:pPr>
        <w:spacing w:after="0" w:line="240" w:lineRule="auto"/>
        <w:rPr>
          <w:rFonts w:ascii="Garamond" w:eastAsia="Garamond" w:hAnsi="Garamond" w:cs="Garamond"/>
        </w:rPr>
      </w:pPr>
    </w:p>
    <w:p w14:paraId="7C31A925" w14:textId="2474594C" w:rsidR="5A75E92B" w:rsidRDefault="00AD1E48" w:rsidP="00384EE6">
      <w:pPr>
        <w:spacing w:after="0" w:line="240" w:lineRule="auto"/>
        <w:rPr>
          <w:rFonts w:ascii="Garamond" w:eastAsia="Garamond" w:hAnsi="Garamond" w:cs="Garamond"/>
        </w:rPr>
      </w:pPr>
      <w:r w:rsidRPr="000A1A4F">
        <w:rPr>
          <w:rFonts w:ascii="Garamond" w:eastAsia="Garamond" w:hAnsi="Garamond" w:cs="Garamond"/>
        </w:rPr>
        <w:t xml:space="preserve">United States </w:t>
      </w:r>
      <w:r w:rsidR="00987ED7" w:rsidRPr="000A1A4F">
        <w:rPr>
          <w:rFonts w:ascii="Garamond" w:eastAsia="Garamond" w:hAnsi="Garamond" w:cs="Garamond"/>
        </w:rPr>
        <w:t>Environmental Protection Agency</w:t>
      </w:r>
      <w:r w:rsidR="5A75E92B" w:rsidRPr="000A1A4F">
        <w:rPr>
          <w:rFonts w:ascii="Garamond" w:eastAsia="Garamond" w:hAnsi="Garamond" w:cs="Garamond"/>
        </w:rPr>
        <w:t xml:space="preserve">. (2024b). </w:t>
      </w:r>
      <w:r w:rsidR="5A75E92B" w:rsidRPr="000A1A4F">
        <w:rPr>
          <w:rFonts w:ascii="Garamond" w:eastAsia="Garamond" w:hAnsi="Garamond" w:cs="Garamond"/>
          <w:i/>
          <w:iCs/>
        </w:rPr>
        <w:t>Particulate Matter (PM) Basics</w:t>
      </w:r>
      <w:r w:rsidR="5A75E92B" w:rsidRPr="000A1A4F">
        <w:rPr>
          <w:rFonts w:ascii="Garamond" w:eastAsia="Garamond" w:hAnsi="Garamond" w:cs="Garamond"/>
        </w:rPr>
        <w:t xml:space="preserve">. </w:t>
      </w:r>
      <w:r w:rsidR="5A75E92B" w:rsidRPr="000A1A4F">
        <w:tab/>
      </w:r>
      <w:r w:rsidR="5A75E92B" w:rsidRPr="000A1A4F">
        <w:tab/>
      </w:r>
      <w:r w:rsidR="5A75E92B" w:rsidRPr="000A1A4F">
        <w:tab/>
      </w:r>
      <w:r w:rsidR="5A75E92B" w:rsidRPr="000A1A4F">
        <w:tab/>
      </w:r>
      <w:hyperlink r:id="rId42" w:anchor="PM">
        <w:r w:rsidR="5A75E92B" w:rsidRPr="000A1A4F">
          <w:rPr>
            <w:rStyle w:val="Hyperlink"/>
            <w:rFonts w:ascii="Garamond" w:eastAsia="Garamond" w:hAnsi="Garamond" w:cs="Garamond"/>
          </w:rPr>
          <w:t>https://www.epa.gov/pm-pollution/particulate-matter-pm-basics#PM</w:t>
        </w:r>
      </w:hyperlink>
      <w:r w:rsidR="5A75E92B" w:rsidRPr="0E2BF255">
        <w:rPr>
          <w:rFonts w:ascii="Garamond" w:eastAsia="Garamond" w:hAnsi="Garamond" w:cs="Garamond"/>
        </w:rPr>
        <w:t xml:space="preserve">   </w:t>
      </w:r>
    </w:p>
    <w:p w14:paraId="1832FBD0" w14:textId="77777777" w:rsidR="0E2BF255" w:rsidRDefault="0E2BF255" w:rsidP="00384EE6">
      <w:pPr>
        <w:spacing w:after="0" w:line="240" w:lineRule="auto"/>
        <w:rPr>
          <w:rFonts w:ascii="Garamond" w:eastAsia="Garamond" w:hAnsi="Garamond" w:cs="Garamond"/>
        </w:rPr>
      </w:pPr>
    </w:p>
    <w:p w14:paraId="6F040817" w14:textId="386C0AFE" w:rsidR="00CB08A9" w:rsidRPr="00CB08A9" w:rsidRDefault="00CB08A9" w:rsidP="00384EE6">
      <w:pPr>
        <w:spacing w:after="0" w:line="240" w:lineRule="auto"/>
        <w:ind w:left="720" w:hanging="720"/>
        <w:rPr>
          <w:rFonts w:ascii="Open Sans" w:eastAsia="Open Sans" w:hAnsi="Open Sans" w:cs="Open Sans"/>
          <w:color w:val="000000" w:themeColor="text1"/>
        </w:rPr>
      </w:pPr>
      <w:r w:rsidRPr="000A1A4F">
        <w:rPr>
          <w:rFonts w:ascii="Garamond" w:eastAsia="Garamond" w:hAnsi="Garamond" w:cs="Garamond"/>
          <w:color w:val="000000" w:themeColor="text1"/>
        </w:rPr>
        <w:t>Virginia Department of Environmental Quality</w:t>
      </w:r>
      <w:r w:rsidR="000A1A4F">
        <w:rPr>
          <w:rFonts w:ascii="Garamond" w:eastAsia="Garamond" w:hAnsi="Garamond" w:cs="Garamond"/>
          <w:color w:val="000000" w:themeColor="text1"/>
        </w:rPr>
        <w:t>.</w:t>
      </w:r>
      <w:r w:rsidRPr="000A1A4F">
        <w:rPr>
          <w:rFonts w:ascii="Garamond" w:eastAsia="Garamond" w:hAnsi="Garamond" w:cs="Garamond"/>
          <w:color w:val="000000" w:themeColor="text1"/>
        </w:rPr>
        <w:t xml:space="preserve"> (n.d.</w:t>
      </w:r>
      <w:r w:rsidR="000A1A4F">
        <w:rPr>
          <w:rFonts w:ascii="Garamond" w:eastAsia="Garamond" w:hAnsi="Garamond" w:cs="Garamond"/>
          <w:color w:val="000000" w:themeColor="text1"/>
        </w:rPr>
        <w:t>a</w:t>
      </w:r>
      <w:r w:rsidRPr="000A1A4F">
        <w:rPr>
          <w:rFonts w:ascii="Garamond" w:eastAsia="Garamond" w:hAnsi="Garamond" w:cs="Garamond"/>
          <w:color w:val="000000" w:themeColor="text1"/>
        </w:rPr>
        <w:t xml:space="preserve">) </w:t>
      </w:r>
      <w:r w:rsidRPr="000A1A4F">
        <w:rPr>
          <w:rFonts w:ascii="Garamond" w:eastAsia="Garamond" w:hAnsi="Garamond" w:cs="Garamond"/>
          <w:i/>
          <w:iCs/>
          <w:color w:val="000000" w:themeColor="text1"/>
        </w:rPr>
        <w:t>Tidewater Air Monitoring Evaluation Project</w:t>
      </w:r>
      <w:r w:rsidRPr="000A1A4F">
        <w:rPr>
          <w:rFonts w:ascii="Garamond" w:eastAsia="Garamond" w:hAnsi="Garamond" w:cs="Garamond"/>
          <w:color w:val="000000" w:themeColor="text1"/>
        </w:rPr>
        <w:t xml:space="preserve">. </w:t>
      </w:r>
      <w:hyperlink r:id="rId43" w:history="1">
        <w:r w:rsidRPr="000A1A4F">
          <w:rPr>
            <w:rStyle w:val="Hyperlink"/>
            <w:rFonts w:ascii="Garamond" w:eastAsia="Garamond" w:hAnsi="Garamond" w:cs="Garamond"/>
          </w:rPr>
          <w:t>https://www.deq.virginia.gov/topics-of-interest/tidewater-air-monitoring-evaluation-project</w:t>
        </w:r>
      </w:hyperlink>
    </w:p>
    <w:p w14:paraId="78E6E210" w14:textId="77777777" w:rsidR="00CB08A9" w:rsidRDefault="00CB08A9" w:rsidP="00384EE6">
      <w:pPr>
        <w:spacing w:after="0" w:line="240" w:lineRule="auto"/>
        <w:rPr>
          <w:rFonts w:ascii="Garamond" w:eastAsia="Garamond" w:hAnsi="Garamond" w:cs="Garamond"/>
        </w:rPr>
      </w:pPr>
    </w:p>
    <w:p w14:paraId="76F313E1" w14:textId="23EE957B" w:rsidR="1C73FF78" w:rsidRPr="000A1A4F" w:rsidRDefault="503B16B0" w:rsidP="00384EE6">
      <w:pPr>
        <w:spacing w:after="0" w:line="240" w:lineRule="auto"/>
        <w:rPr>
          <w:rFonts w:ascii="Garamond" w:eastAsia="Garamond" w:hAnsi="Garamond" w:cs="Garamond"/>
        </w:rPr>
      </w:pPr>
      <w:r w:rsidRPr="000A1A4F">
        <w:rPr>
          <w:rFonts w:ascii="Garamond" w:eastAsia="Garamond" w:hAnsi="Garamond" w:cs="Garamond"/>
        </w:rPr>
        <w:t>Virginia Department of Environmental Quality.</w:t>
      </w:r>
      <w:r w:rsidR="000A1A4F">
        <w:rPr>
          <w:rFonts w:ascii="Garamond" w:eastAsia="Garamond" w:hAnsi="Garamond" w:cs="Garamond"/>
        </w:rPr>
        <w:t xml:space="preserve"> (n.d.b)</w:t>
      </w:r>
      <w:r w:rsidRPr="000A1A4F">
        <w:rPr>
          <w:rFonts w:ascii="Garamond" w:eastAsia="Garamond" w:hAnsi="Garamond" w:cs="Garamond"/>
        </w:rPr>
        <w:t xml:space="preserve"> </w:t>
      </w:r>
      <w:r w:rsidR="000A1A4F" w:rsidRPr="000A1A4F">
        <w:rPr>
          <w:rFonts w:ascii="Garamond" w:eastAsia="Garamond" w:hAnsi="Garamond" w:cs="Garamond"/>
        </w:rPr>
        <w:t>[Virginia EJScreen+ Tool]. Accessed from</w:t>
      </w:r>
    </w:p>
    <w:p w14:paraId="664E9D37" w14:textId="77777777" w:rsidR="1C73FF78" w:rsidRDefault="00000000" w:rsidP="00384EE6">
      <w:pPr>
        <w:spacing w:after="0" w:line="240" w:lineRule="auto"/>
        <w:ind w:left="720"/>
        <w:rPr>
          <w:rFonts w:ascii="Garamond" w:eastAsia="Garamond" w:hAnsi="Garamond" w:cs="Garamond"/>
        </w:rPr>
      </w:pPr>
      <w:hyperlink r:id="rId44">
        <w:r w:rsidR="1C73FF78" w:rsidRPr="000A1A4F">
          <w:rPr>
            <w:rStyle w:val="Hyperlink"/>
            <w:rFonts w:ascii="Garamond" w:eastAsia="Garamond" w:hAnsi="Garamond" w:cs="Garamond"/>
          </w:rPr>
          <w:t>https://vadeq.maps.arcgis.com/apps/webappviewer/index.html?id=bad3e23c0d6545a1b6b36c1a45e8ed43</w:t>
        </w:r>
      </w:hyperlink>
    </w:p>
    <w:p w14:paraId="70F23832" w14:textId="77777777" w:rsidR="0E2BF255" w:rsidRDefault="0E2BF255" w:rsidP="00384EE6">
      <w:pPr>
        <w:spacing w:after="0" w:line="240" w:lineRule="auto"/>
        <w:rPr>
          <w:rFonts w:ascii="Garamond" w:eastAsia="Garamond" w:hAnsi="Garamond" w:cs="Garamond"/>
        </w:rPr>
      </w:pPr>
    </w:p>
    <w:p w14:paraId="42AA69CB" w14:textId="75D3B476" w:rsidR="005B229B" w:rsidRDefault="3295347D" w:rsidP="00384EE6">
      <w:pPr>
        <w:spacing w:after="0" w:line="240" w:lineRule="auto"/>
        <w:rPr>
          <w:rStyle w:val="Hyperlink"/>
          <w:rFonts w:ascii="Garamond" w:eastAsia="Garamond" w:hAnsi="Garamond" w:cs="Garamond"/>
        </w:rPr>
      </w:pPr>
      <w:r w:rsidRPr="000A1A4F">
        <w:rPr>
          <w:rFonts w:ascii="Garamond" w:eastAsia="Garamond" w:hAnsi="Garamond" w:cs="Garamond"/>
        </w:rPr>
        <w:t>Virginia Environmental Justice Act</w:t>
      </w:r>
      <w:r w:rsidR="201976B9" w:rsidRPr="000A1A4F">
        <w:rPr>
          <w:rFonts w:ascii="Garamond" w:eastAsia="Garamond" w:hAnsi="Garamond" w:cs="Garamond"/>
        </w:rPr>
        <w:t xml:space="preserve">, Va. Code Ann. </w:t>
      </w:r>
      <w:r w:rsidR="201976B9" w:rsidRPr="000A1A4F">
        <w:rPr>
          <w:rFonts w:ascii="Garamond" w:eastAsia="Garamond" w:hAnsi="Garamond" w:cs="Garamond"/>
          <w:color w:val="000000" w:themeColor="text1"/>
        </w:rPr>
        <w:t xml:space="preserve">§ 2.2-234 (2020). </w:t>
      </w:r>
      <w:r w:rsidR="005B229B" w:rsidRPr="000A1A4F">
        <w:tab/>
      </w:r>
      <w:r w:rsidRPr="000A1A4F">
        <w:rPr>
          <w:rFonts w:ascii="Garamond" w:eastAsia="Garamond" w:hAnsi="Garamond" w:cs="Garamond"/>
        </w:rPr>
        <w:t xml:space="preserve"> </w:t>
      </w:r>
      <w:r w:rsidR="005B229B" w:rsidRPr="000A1A4F">
        <w:tab/>
      </w:r>
      <w:r w:rsidR="005B229B" w:rsidRPr="000A1A4F">
        <w:tab/>
      </w:r>
      <w:r w:rsidR="005B229B" w:rsidRPr="000A1A4F">
        <w:tab/>
      </w:r>
      <w:r w:rsidR="005B229B" w:rsidRPr="000A1A4F">
        <w:tab/>
      </w:r>
      <w:hyperlink r:id="rId45">
        <w:r w:rsidRPr="000A1A4F">
          <w:rPr>
            <w:rStyle w:val="Hyperlink"/>
            <w:rFonts w:ascii="Garamond" w:eastAsia="Garamond" w:hAnsi="Garamond" w:cs="Garamond"/>
          </w:rPr>
          <w:t>https://law.lis.virginia.gov/vacodefull/title2.2/chapter2/article12/</w:t>
        </w:r>
      </w:hyperlink>
    </w:p>
    <w:p w14:paraId="2D607506" w14:textId="77777777" w:rsidR="000A1A4F" w:rsidRDefault="000A1A4F" w:rsidP="00384EE6">
      <w:pPr>
        <w:spacing w:after="0" w:line="240" w:lineRule="auto"/>
        <w:rPr>
          <w:rFonts w:ascii="Garamond" w:eastAsia="Garamond" w:hAnsi="Garamond" w:cs="Garamond"/>
        </w:rPr>
      </w:pPr>
    </w:p>
    <w:p w14:paraId="1BC95CE2" w14:textId="4EC9BFE2" w:rsidR="684AA2D1" w:rsidRDefault="684AA2D1" w:rsidP="00384EE6">
      <w:pPr>
        <w:spacing w:after="0" w:line="240" w:lineRule="auto"/>
        <w:ind w:left="567" w:hanging="567"/>
        <w:rPr>
          <w:rFonts w:ascii="Garamond" w:eastAsia="Garamond" w:hAnsi="Garamond" w:cs="Garamond"/>
        </w:rPr>
      </w:pPr>
      <w:r w:rsidRPr="000A1A4F">
        <w:rPr>
          <w:rFonts w:ascii="Garamond" w:eastAsia="Garamond" w:hAnsi="Garamond" w:cs="Garamond"/>
        </w:rPr>
        <w:t xml:space="preserve">Wallace, L. (2022). Intercomparison of PurpleAir sensor performance over three years indoors and outdoors at a home: Bias, precision, and limit of detection using an improved algorithm for calculating PM2.5. </w:t>
      </w:r>
      <w:r w:rsidRPr="000A1A4F">
        <w:rPr>
          <w:rFonts w:ascii="Garamond" w:eastAsia="Garamond" w:hAnsi="Garamond" w:cs="Garamond"/>
          <w:i/>
          <w:iCs/>
        </w:rPr>
        <w:t>Sensors</w:t>
      </w:r>
      <w:r w:rsidRPr="000A1A4F">
        <w:rPr>
          <w:rFonts w:ascii="Garamond" w:eastAsia="Garamond" w:hAnsi="Garamond" w:cs="Garamond"/>
        </w:rPr>
        <w:t xml:space="preserve">, </w:t>
      </w:r>
      <w:r w:rsidRPr="000A1A4F">
        <w:rPr>
          <w:rFonts w:ascii="Garamond" w:eastAsia="Garamond" w:hAnsi="Garamond" w:cs="Garamond"/>
          <w:i/>
          <w:iCs/>
        </w:rPr>
        <w:t>22</w:t>
      </w:r>
      <w:r w:rsidRPr="000A1A4F">
        <w:rPr>
          <w:rFonts w:ascii="Garamond" w:eastAsia="Garamond" w:hAnsi="Garamond" w:cs="Garamond"/>
        </w:rPr>
        <w:t xml:space="preserve">(7), 2755. </w:t>
      </w:r>
      <w:hyperlink r:id="rId46">
        <w:r w:rsidRPr="000A1A4F">
          <w:rPr>
            <w:rStyle w:val="Hyperlink"/>
            <w:rFonts w:ascii="Garamond" w:eastAsia="Garamond" w:hAnsi="Garamond" w:cs="Garamond"/>
          </w:rPr>
          <w:t>https://doi.org/10.3390/s22072755</w:t>
        </w:r>
      </w:hyperlink>
    </w:p>
    <w:p w14:paraId="1EA96EB5" w14:textId="77777777" w:rsidR="62575B24" w:rsidRDefault="62575B24" w:rsidP="00384EE6">
      <w:pPr>
        <w:spacing w:after="0" w:line="240" w:lineRule="auto"/>
        <w:rPr>
          <w:rFonts w:ascii="Garamond" w:eastAsia="Garamond" w:hAnsi="Garamond" w:cs="Garamond"/>
          <w:color w:val="000000" w:themeColor="text1"/>
        </w:rPr>
      </w:pPr>
    </w:p>
    <w:p w14:paraId="3E176814" w14:textId="77777777" w:rsidR="00F16EA9" w:rsidRDefault="00F16EA9" w:rsidP="00384EE6">
      <w:pPr>
        <w:spacing w:after="0" w:line="240" w:lineRule="auto"/>
        <w:rPr>
          <w:rFonts w:ascii="Garamond" w:eastAsiaTheme="majorEastAsia" w:hAnsi="Garamond" w:cstheme="majorBidi"/>
          <w:b/>
          <w:bCs/>
          <w:color w:val="365F91" w:themeColor="accent1" w:themeShade="BF"/>
          <w:sz w:val="28"/>
          <w:szCs w:val="28"/>
        </w:rPr>
      </w:pPr>
      <w:r>
        <w:rPr>
          <w:rFonts w:ascii="Garamond" w:hAnsi="Garamond"/>
        </w:rPr>
        <w:br w:type="page"/>
      </w:r>
    </w:p>
    <w:p w14:paraId="6508E70D" w14:textId="698C153B" w:rsidR="00615E3A" w:rsidRPr="0066138C" w:rsidRDefault="00824CC4" w:rsidP="00384EE6">
      <w:pPr>
        <w:pStyle w:val="Heading1"/>
        <w:spacing w:before="0" w:line="240" w:lineRule="auto"/>
        <w:rPr>
          <w:rFonts w:ascii="Garamond" w:hAnsi="Garamond"/>
        </w:rPr>
      </w:pPr>
      <w:r w:rsidRPr="1103C17E">
        <w:rPr>
          <w:rFonts w:ascii="Garamond" w:hAnsi="Garamond"/>
        </w:rPr>
        <w:lastRenderedPageBreak/>
        <w:t>9</w:t>
      </w:r>
      <w:r w:rsidR="00615E3A" w:rsidRPr="1103C17E">
        <w:rPr>
          <w:rFonts w:ascii="Garamond" w:hAnsi="Garamond"/>
        </w:rPr>
        <w:t>. Appendices</w:t>
      </w:r>
    </w:p>
    <w:p w14:paraId="27384DD8" w14:textId="0675A01C" w:rsidR="57C0A81A" w:rsidRPr="00F16EA9" w:rsidRDefault="6E42403F" w:rsidP="00384EE6">
      <w:pPr>
        <w:spacing w:after="0" w:line="240" w:lineRule="auto"/>
        <w:jc w:val="center"/>
      </w:pPr>
      <w:r w:rsidRPr="57C0A81A">
        <w:rPr>
          <w:rFonts w:ascii="Garamond" w:eastAsia="Garamond" w:hAnsi="Garamond" w:cs="Garamond"/>
        </w:rPr>
        <w:t>Appendix A</w:t>
      </w:r>
      <w:r w:rsidR="4E3CF955" w:rsidRPr="57C0A81A">
        <w:rPr>
          <w:rFonts w:ascii="Garamond" w:eastAsia="Garamond" w:hAnsi="Garamond" w:cs="Garamond"/>
        </w:rPr>
        <w:t xml:space="preserve">: </w:t>
      </w:r>
      <w:r w:rsidR="510DAF98" w:rsidRPr="57C0A81A">
        <w:rPr>
          <w:rFonts w:ascii="Garamond" w:eastAsia="Garamond" w:hAnsi="Garamond" w:cs="Garamond"/>
          <w:i/>
          <w:iCs/>
        </w:rPr>
        <w:t>Supplementary Material</w:t>
      </w:r>
    </w:p>
    <w:p w14:paraId="4ADA1244" w14:textId="4E62A58D" w:rsidR="7FAE83B7" w:rsidRDefault="7FAE83B7" w:rsidP="00384EE6">
      <w:pPr>
        <w:spacing w:after="0" w:line="240" w:lineRule="auto"/>
        <w:rPr>
          <w:rFonts w:ascii="Garamond" w:eastAsia="Garamond" w:hAnsi="Garamond" w:cs="Garamond"/>
          <w:color w:val="000000" w:themeColor="text1"/>
        </w:rPr>
      </w:pPr>
      <w:r w:rsidRPr="38FE09DF">
        <w:rPr>
          <w:rFonts w:ascii="Garamond" w:eastAsia="Garamond" w:hAnsi="Garamond" w:cs="Garamond"/>
        </w:rPr>
        <w:t xml:space="preserve">Table A1 </w:t>
      </w:r>
    </w:p>
    <w:p w14:paraId="49B87B32" w14:textId="39EB78F5" w:rsidR="7FAE83B7" w:rsidRDefault="7FAE83B7" w:rsidP="00384EE6">
      <w:pPr>
        <w:spacing w:after="0" w:line="240" w:lineRule="auto"/>
        <w:rPr>
          <w:rFonts w:ascii="Garamond" w:eastAsia="Garamond" w:hAnsi="Garamond" w:cs="Garamond"/>
          <w:i/>
          <w:iCs/>
          <w:color w:val="000000" w:themeColor="text1"/>
        </w:rPr>
      </w:pPr>
      <w:r w:rsidRPr="38FE09DF">
        <w:rPr>
          <w:rFonts w:ascii="Garamond" w:eastAsia="Garamond" w:hAnsi="Garamond" w:cs="Garamond"/>
          <w:i/>
          <w:iCs/>
        </w:rPr>
        <w:t>Seasonality adjustments for MODIS AOD and EPA PM</w:t>
      </w:r>
      <w:r w:rsidRPr="38FE09DF">
        <w:rPr>
          <w:rFonts w:ascii="Garamond" w:eastAsia="Garamond" w:hAnsi="Garamond" w:cs="Garamond"/>
          <w:i/>
          <w:iCs/>
          <w:vertAlign w:val="subscript"/>
        </w:rPr>
        <w:t>2.5</w:t>
      </w:r>
      <w:r w:rsidRPr="38FE09DF">
        <w:rPr>
          <w:rFonts w:ascii="Garamond" w:eastAsia="Garamond" w:hAnsi="Garamond" w:cs="Garamond"/>
          <w:i/>
          <w:iCs/>
        </w:rPr>
        <w:t xml:space="preserve"> by month, to four significant figures</w:t>
      </w:r>
    </w:p>
    <w:tbl>
      <w:tblPr>
        <w:tblW w:w="59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60"/>
        <w:gridCol w:w="2190"/>
        <w:gridCol w:w="2220"/>
      </w:tblGrid>
      <w:tr w:rsidR="00297E8F" w14:paraId="69C91901" w14:textId="77777777" w:rsidTr="57C0A81A">
        <w:trPr>
          <w:trHeight w:val="300"/>
          <w:jc w:val="center"/>
        </w:trPr>
        <w:tc>
          <w:tcPr>
            <w:tcW w:w="1560"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vAlign w:val="center"/>
          </w:tcPr>
          <w:p w14:paraId="58D82E03" w14:textId="77777777" w:rsidR="00297E8F" w:rsidRDefault="00297E8F" w:rsidP="00384EE6">
            <w:pPr>
              <w:spacing w:after="0" w:line="240" w:lineRule="auto"/>
              <w:rPr>
                <w:rFonts w:ascii="Garamond" w:eastAsia="Garamond" w:hAnsi="Garamond" w:cs="Garamond"/>
                <w:i/>
                <w:iCs/>
                <w:color w:val="000000"/>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A1EF3" w14:textId="6BA8972D" w:rsidR="00297E8F" w:rsidRDefault="306FCB2D"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MODIS AOD</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3245C4" w14:textId="60F947F8" w:rsidR="00297E8F" w:rsidRDefault="055A3D5F" w:rsidP="00384EE6">
            <w:pPr>
              <w:spacing w:after="0" w:line="240" w:lineRule="auto"/>
              <w:jc w:val="center"/>
            </w:pPr>
            <w:r w:rsidRPr="1103C17E">
              <w:rPr>
                <w:rFonts w:ascii="Garamond" w:eastAsia="Garamond" w:hAnsi="Garamond" w:cs="Garamond"/>
                <w:color w:val="000000" w:themeColor="text1"/>
              </w:rPr>
              <w:t>EPA PM</w:t>
            </w:r>
            <w:r w:rsidRPr="1103C17E">
              <w:rPr>
                <w:rFonts w:ascii="Garamond" w:eastAsia="Garamond" w:hAnsi="Garamond" w:cs="Garamond"/>
                <w:color w:val="000000" w:themeColor="text1"/>
                <w:vertAlign w:val="subscript"/>
              </w:rPr>
              <w:t>2.5</w:t>
            </w:r>
            <w:r w:rsidR="7501AB31" w:rsidRPr="1103C17E">
              <w:rPr>
                <w:rFonts w:ascii="Garamond" w:eastAsia="Garamond" w:hAnsi="Garamond" w:cs="Garamond"/>
                <w:color w:val="000000" w:themeColor="text1"/>
              </w:rPr>
              <w:t xml:space="preserve"> (µg/m</w:t>
            </w:r>
            <w:r w:rsidR="7501AB31" w:rsidRPr="1103C17E">
              <w:rPr>
                <w:rFonts w:ascii="Garamond" w:eastAsia="Garamond" w:hAnsi="Garamond" w:cs="Garamond"/>
                <w:color w:val="000000" w:themeColor="text1"/>
                <w:vertAlign w:val="superscript"/>
              </w:rPr>
              <w:t>3</w:t>
            </w:r>
            <w:r w:rsidR="7501AB31" w:rsidRPr="1103C17E">
              <w:rPr>
                <w:rFonts w:ascii="Garamond" w:eastAsia="Garamond" w:hAnsi="Garamond" w:cs="Garamond"/>
                <w:color w:val="000000" w:themeColor="text1"/>
              </w:rPr>
              <w:t>)</w:t>
            </w:r>
          </w:p>
        </w:tc>
      </w:tr>
      <w:tr w:rsidR="00297E8F" w14:paraId="053A70C1"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D13259" w14:textId="0247EB5E" w:rsidR="00297E8F" w:rsidRDefault="48B4680C" w:rsidP="00384EE6">
            <w:pPr>
              <w:spacing w:after="0" w:line="240" w:lineRule="auto"/>
            </w:pPr>
            <w:r w:rsidRPr="1103C17E">
              <w:rPr>
                <w:rFonts w:ascii="Garamond" w:eastAsia="Garamond" w:hAnsi="Garamond" w:cs="Garamond"/>
                <w:i/>
                <w:iCs/>
                <w:color w:val="000000" w:themeColor="text1"/>
              </w:rPr>
              <w:t>January</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856B42" w14:textId="61915F68" w:rsidR="00297E8F" w:rsidRDefault="39F4E8AB" w:rsidP="00384EE6">
            <w:pPr>
              <w:spacing w:after="0" w:line="240" w:lineRule="auto"/>
              <w:jc w:val="center"/>
              <w:rPr>
                <w:rFonts w:ascii="Garamond" w:eastAsia="Garamond" w:hAnsi="Garamond" w:cs="Garamond"/>
                <w:color w:val="000000"/>
              </w:rPr>
            </w:pPr>
            <w:r w:rsidRPr="1103C17E">
              <w:rPr>
                <w:rFonts w:ascii="Garamond" w:eastAsia="Garamond" w:hAnsi="Garamond" w:cs="Garamond"/>
                <w:color w:val="000000" w:themeColor="text1"/>
              </w:rPr>
              <w:t>-0.07516</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F707E2C" w14:textId="4B261B0D" w:rsidR="00297E8F" w:rsidRDefault="20135A01" w:rsidP="00384EE6">
            <w:pPr>
              <w:spacing w:after="0" w:line="240" w:lineRule="auto"/>
              <w:jc w:val="center"/>
              <w:rPr>
                <w:rFonts w:ascii="Garamond" w:eastAsia="Garamond" w:hAnsi="Garamond" w:cs="Garamond"/>
                <w:color w:val="000000"/>
              </w:rPr>
            </w:pPr>
            <w:r w:rsidRPr="1103C17E">
              <w:rPr>
                <w:rFonts w:ascii="Garamond" w:eastAsia="Garamond" w:hAnsi="Garamond" w:cs="Garamond"/>
                <w:color w:val="000000" w:themeColor="text1"/>
              </w:rPr>
              <w:t>-0.8909</w:t>
            </w:r>
          </w:p>
        </w:tc>
      </w:tr>
      <w:tr w:rsidR="00297E8F" w14:paraId="4DC8506F"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045669" w14:textId="5B50768D" w:rsidR="00297E8F" w:rsidRDefault="14908B07" w:rsidP="00384EE6">
            <w:pPr>
              <w:spacing w:after="0" w:line="240" w:lineRule="auto"/>
            </w:pPr>
            <w:r w:rsidRPr="1103C17E">
              <w:rPr>
                <w:rFonts w:ascii="Garamond" w:eastAsia="Garamond" w:hAnsi="Garamond" w:cs="Garamond"/>
                <w:i/>
                <w:iCs/>
                <w:color w:val="000000" w:themeColor="text1"/>
              </w:rPr>
              <w:t>February</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773B9C1" w14:textId="1A4EED80" w:rsidR="00297E8F" w:rsidRDefault="7C79F8DF" w:rsidP="00384EE6">
            <w:pPr>
              <w:spacing w:after="0" w:line="240" w:lineRule="auto"/>
              <w:jc w:val="center"/>
              <w:rPr>
                <w:rFonts w:ascii="Garamond" w:eastAsia="Garamond" w:hAnsi="Garamond" w:cs="Garamond"/>
                <w:color w:val="000000"/>
              </w:rPr>
            </w:pPr>
            <w:r w:rsidRPr="1103C17E">
              <w:rPr>
                <w:rFonts w:ascii="Garamond" w:eastAsia="Garamond" w:hAnsi="Garamond" w:cs="Garamond"/>
                <w:color w:val="000000" w:themeColor="text1"/>
              </w:rPr>
              <w:t>-0.05960</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DAA297C" w14:textId="6DF70708" w:rsidR="00297E8F" w:rsidRDefault="67AFC8A0" w:rsidP="00384EE6">
            <w:pPr>
              <w:spacing w:after="0" w:line="240" w:lineRule="auto"/>
              <w:jc w:val="center"/>
              <w:rPr>
                <w:rFonts w:ascii="Garamond" w:eastAsia="Garamond" w:hAnsi="Garamond" w:cs="Garamond"/>
                <w:color w:val="000000"/>
              </w:rPr>
            </w:pPr>
            <w:r w:rsidRPr="1103C17E">
              <w:rPr>
                <w:rFonts w:ascii="Garamond" w:eastAsia="Garamond" w:hAnsi="Garamond" w:cs="Garamond"/>
                <w:color w:val="000000" w:themeColor="text1"/>
              </w:rPr>
              <w:t>-0.6204</w:t>
            </w:r>
          </w:p>
        </w:tc>
      </w:tr>
      <w:tr w:rsidR="1103C17E" w14:paraId="664D07A5"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78B389" w14:textId="3306C813"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March</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F4459D" w14:textId="7751F90C" w:rsidR="5AD64D20" w:rsidRDefault="5AD64D20"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-0.03063</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73372C" w14:textId="7093A2EB" w:rsidR="7B2344FB" w:rsidRDefault="7B2344FB"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-0.8095</w:t>
            </w:r>
          </w:p>
        </w:tc>
      </w:tr>
      <w:tr w:rsidR="1103C17E" w14:paraId="6508D51E"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417A9" w14:textId="57E5A6F8"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April</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1115BC" w14:textId="28840331" w:rsidR="410E0D37" w:rsidRDefault="410E0D37"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+0.01715</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59699AA" w14:textId="59269950" w:rsidR="4D11B1F7" w:rsidRDefault="4D11B1F7"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-0.6088</w:t>
            </w:r>
          </w:p>
        </w:tc>
      </w:tr>
      <w:tr w:rsidR="1103C17E" w14:paraId="46432FCA"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203EB" w14:textId="29421F7B"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May</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A49C335" w14:textId="1D9AE76B" w:rsidR="29A89E9E" w:rsidRDefault="29A89E9E"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+0.07626</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10744EC" w14:textId="207993E3" w:rsidR="77190A25" w:rsidRDefault="77190A25"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-0.2691</w:t>
            </w:r>
          </w:p>
        </w:tc>
      </w:tr>
      <w:tr w:rsidR="1103C17E" w14:paraId="1813EB1A"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C99AC" w14:textId="024CAB6E"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June</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DBA78A6" w14:textId="35B91F8B" w:rsidR="5287D52E" w:rsidRDefault="5287D52E"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+0.07168</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0569C3" w14:textId="73128AAA" w:rsidR="5E7D07B9" w:rsidRDefault="5E7D07B9"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+1.566</w:t>
            </w:r>
          </w:p>
        </w:tc>
      </w:tr>
      <w:tr w:rsidR="1103C17E" w14:paraId="4FC6707B"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C2BA4" w14:textId="67BB915E"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July</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E52FE25" w14:textId="53760BF9" w:rsidR="584D4688" w:rsidRDefault="584D4688"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+0.08786</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124079" w14:textId="260C8C30" w:rsidR="0682FBB1" w:rsidRDefault="0682FBB1"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+1.878</w:t>
            </w:r>
          </w:p>
        </w:tc>
      </w:tr>
      <w:tr w:rsidR="1103C17E" w14:paraId="4F207483"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4D591" w14:textId="739B7D53"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August</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292707B" w14:textId="53A304B9" w:rsidR="5E0DD1B4" w:rsidRDefault="5E0DD1B4"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+0.06109</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F84673" w14:textId="2F796B5E" w:rsidR="7FF620DA" w:rsidRDefault="7FF620DA"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+0.6519</w:t>
            </w:r>
          </w:p>
        </w:tc>
      </w:tr>
      <w:tr w:rsidR="1103C17E" w14:paraId="3CE77258"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CE4DD3" w14:textId="5B3E3592"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September</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0639826" w14:textId="1BB00710" w:rsidR="12B50FB0" w:rsidRDefault="12B50FB0"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+0.02787</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B5D7406" w14:textId="686DFEA0" w:rsidR="63829AF0" w:rsidRDefault="63829AF0"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-0.3883</w:t>
            </w:r>
          </w:p>
        </w:tc>
      </w:tr>
      <w:tr w:rsidR="1103C17E" w14:paraId="6B9E1DDF"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EA3E9F" w14:textId="06050925"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October</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3C13092" w14:textId="13BDEDB3" w:rsidR="74E63007" w:rsidRDefault="74E63007"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-0.04312</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FDA0D12" w14:textId="36BC2CE9" w:rsidR="38C91EDB" w:rsidRDefault="38C91EDB"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-1.391</w:t>
            </w:r>
          </w:p>
        </w:tc>
      </w:tr>
      <w:tr w:rsidR="1103C17E" w14:paraId="5542D6C8"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ADD9B5" w14:textId="60755F5D"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November</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2AB3AEE" w14:textId="75C40189" w:rsidR="6EE74610" w:rsidRDefault="6EE74610"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-0.06715</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E73C94" w14:textId="3B08B506" w:rsidR="786914EC" w:rsidRDefault="786914EC"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+0.3749</w:t>
            </w:r>
          </w:p>
        </w:tc>
      </w:tr>
      <w:tr w:rsidR="1103C17E" w14:paraId="53AF11A3" w14:textId="77777777" w:rsidTr="57C0A81A">
        <w:trPr>
          <w:trHeight w:val="300"/>
          <w:jc w:val="center"/>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72F2B" w14:textId="0DD042FB" w:rsidR="2B6CCDAE" w:rsidRDefault="2B6CCDAE" w:rsidP="00384EE6">
            <w:pPr>
              <w:spacing w:after="0" w:line="240" w:lineRule="auto"/>
              <w:rPr>
                <w:rFonts w:ascii="Garamond" w:eastAsia="Garamond" w:hAnsi="Garamond" w:cs="Garamond"/>
                <w:i/>
                <w:iCs/>
                <w:color w:val="000000" w:themeColor="text1"/>
              </w:rPr>
            </w:pPr>
            <w:r w:rsidRPr="1103C17E">
              <w:rPr>
                <w:rFonts w:ascii="Garamond" w:eastAsia="Garamond" w:hAnsi="Garamond" w:cs="Garamond"/>
                <w:i/>
                <w:iCs/>
                <w:color w:val="000000" w:themeColor="text1"/>
              </w:rPr>
              <w:t>December</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95FDC4" w14:textId="5CDE4DE0" w:rsidR="725E2B44" w:rsidRDefault="725E2B44"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-0.06624</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E05D90" w14:textId="64E03BE8" w:rsidR="130BB0E8" w:rsidRDefault="130BB0E8" w:rsidP="00384EE6">
            <w:pPr>
              <w:spacing w:after="0" w:line="240" w:lineRule="auto"/>
              <w:jc w:val="center"/>
              <w:rPr>
                <w:rFonts w:ascii="Garamond" w:eastAsia="Garamond" w:hAnsi="Garamond" w:cs="Garamond"/>
                <w:color w:val="000000" w:themeColor="text1"/>
              </w:rPr>
            </w:pPr>
            <w:r w:rsidRPr="1103C17E">
              <w:rPr>
                <w:rFonts w:ascii="Garamond" w:eastAsia="Garamond" w:hAnsi="Garamond" w:cs="Garamond"/>
                <w:color w:val="000000" w:themeColor="text1"/>
              </w:rPr>
              <w:t>+0.5071</w:t>
            </w:r>
          </w:p>
        </w:tc>
      </w:tr>
    </w:tbl>
    <w:p w14:paraId="414FC320" w14:textId="78D1A2C7" w:rsidR="1103C17E" w:rsidRDefault="1103C17E" w:rsidP="00384EE6">
      <w:pPr>
        <w:spacing w:after="0" w:line="240" w:lineRule="auto"/>
        <w:jc w:val="center"/>
        <w:rPr>
          <w:rFonts w:ascii="Garamond" w:eastAsia="Garamond" w:hAnsi="Garamond" w:cs="Garamond"/>
          <w:i/>
          <w:iCs/>
        </w:rPr>
      </w:pPr>
    </w:p>
    <w:p w14:paraId="4DC751CF" w14:textId="080C5D1D" w:rsidR="1A3BD3D0" w:rsidRDefault="1A3BD3D0" w:rsidP="00384EE6">
      <w:pPr>
        <w:spacing w:after="0" w:line="240" w:lineRule="auto"/>
        <w:rPr>
          <w:rFonts w:ascii="Garamond" w:eastAsia="Garamond" w:hAnsi="Garamond" w:cs="Garamond"/>
        </w:rPr>
      </w:pPr>
    </w:p>
    <w:p w14:paraId="08CD2F5F" w14:textId="31FB86BC" w:rsidR="0F29C873" w:rsidRDefault="0F29C873" w:rsidP="00384EE6">
      <w:pPr>
        <w:spacing w:after="0" w:line="240" w:lineRule="auto"/>
        <w:jc w:val="center"/>
      </w:pPr>
      <w:r>
        <w:rPr>
          <w:noProof/>
        </w:rPr>
        <w:drawing>
          <wp:inline distT="0" distB="0" distL="0" distR="0" wp14:anchorId="64154F80" wp14:editId="10235846">
            <wp:extent cx="5893102" cy="3276768"/>
            <wp:effectExtent l="0" t="0" r="0" b="0"/>
            <wp:docPr id="2021075405" name="Picture 202107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893102" cy="3276768"/>
                    </a:xfrm>
                    <a:prstGeom prst="rect">
                      <a:avLst/>
                    </a:prstGeom>
                  </pic:spPr>
                </pic:pic>
              </a:graphicData>
            </a:graphic>
          </wp:inline>
        </w:drawing>
      </w:r>
    </w:p>
    <w:p w14:paraId="69AB8149" w14:textId="75085C86" w:rsidR="0F29C873" w:rsidRDefault="0F29C873" w:rsidP="00384EE6">
      <w:pPr>
        <w:spacing w:after="0" w:line="240" w:lineRule="auto"/>
        <w:jc w:val="center"/>
        <w:rPr>
          <w:rFonts w:ascii="Garamond" w:eastAsia="Garamond" w:hAnsi="Garamond" w:cs="Garamond"/>
        </w:rPr>
      </w:pPr>
      <w:r w:rsidRPr="1103C17E">
        <w:rPr>
          <w:rFonts w:ascii="Garamond" w:eastAsia="Garamond" w:hAnsi="Garamond" w:cs="Garamond"/>
          <w:i/>
          <w:iCs/>
        </w:rPr>
        <w:t xml:space="preserve">Figure A1. </w:t>
      </w:r>
      <w:r w:rsidRPr="1103C17E">
        <w:rPr>
          <w:rFonts w:ascii="Garamond" w:eastAsia="Garamond" w:hAnsi="Garamond" w:cs="Garamond"/>
        </w:rPr>
        <w:t>90</w:t>
      </w:r>
      <w:r w:rsidRPr="1103C17E">
        <w:rPr>
          <w:rFonts w:ascii="Garamond" w:eastAsia="Garamond" w:hAnsi="Garamond" w:cs="Garamond"/>
          <w:vertAlign w:val="superscript"/>
        </w:rPr>
        <w:t>th</w:t>
      </w:r>
      <w:r w:rsidRPr="1103C17E">
        <w:rPr>
          <w:rFonts w:ascii="Garamond" w:eastAsia="Garamond" w:hAnsi="Garamond" w:cs="Garamond"/>
        </w:rPr>
        <w:t xml:space="preserve"> percentile AOD</w:t>
      </w:r>
      <w:r w:rsidR="005050E7">
        <w:rPr>
          <w:rFonts w:ascii="Garamond" w:eastAsia="Garamond" w:hAnsi="Garamond" w:cs="Garamond"/>
        </w:rPr>
        <w:t xml:space="preserve"> map</w:t>
      </w:r>
      <w:r w:rsidRPr="1103C17E">
        <w:rPr>
          <w:rFonts w:ascii="Garamond" w:eastAsia="Garamond" w:hAnsi="Garamond" w:cs="Garamond"/>
        </w:rPr>
        <w:t xml:space="preserve"> </w:t>
      </w:r>
      <w:r w:rsidR="654B995D" w:rsidRPr="1103C17E">
        <w:rPr>
          <w:rFonts w:ascii="Garamond" w:eastAsia="Garamond" w:hAnsi="Garamond" w:cs="Garamond"/>
        </w:rPr>
        <w:t>from 2014</w:t>
      </w:r>
      <w:r w:rsidR="00700ACE">
        <w:rPr>
          <w:rFonts w:ascii="Garamond" w:eastAsia="Garamond" w:hAnsi="Garamond" w:cs="Garamond"/>
        </w:rPr>
        <w:t xml:space="preserve"> </w:t>
      </w:r>
      <w:r w:rsidR="654B995D" w:rsidRPr="1103C17E">
        <w:rPr>
          <w:rFonts w:ascii="Garamond" w:eastAsia="Garamond" w:hAnsi="Garamond" w:cs="Garamond"/>
        </w:rPr>
        <w:t>–</w:t>
      </w:r>
      <w:r w:rsidR="00700ACE">
        <w:rPr>
          <w:rFonts w:ascii="Garamond" w:eastAsia="Garamond" w:hAnsi="Garamond" w:cs="Garamond"/>
        </w:rPr>
        <w:t xml:space="preserve"> </w:t>
      </w:r>
      <w:r w:rsidR="654B995D" w:rsidRPr="1103C17E">
        <w:rPr>
          <w:rFonts w:ascii="Garamond" w:eastAsia="Garamond" w:hAnsi="Garamond" w:cs="Garamond"/>
        </w:rPr>
        <w:t>2024</w:t>
      </w:r>
      <w:r w:rsidRPr="1103C17E">
        <w:rPr>
          <w:rFonts w:ascii="Garamond" w:eastAsia="Garamond" w:hAnsi="Garamond" w:cs="Garamond"/>
        </w:rPr>
        <w:t xml:space="preserve"> shows heightened AOD values along the coastline and in </w:t>
      </w:r>
      <w:r w:rsidR="3C171F9F" w:rsidRPr="1103C17E">
        <w:rPr>
          <w:rFonts w:ascii="Garamond" w:eastAsia="Garamond" w:hAnsi="Garamond" w:cs="Garamond"/>
        </w:rPr>
        <w:t xml:space="preserve">the more </w:t>
      </w:r>
      <w:r w:rsidRPr="1103C17E">
        <w:rPr>
          <w:rFonts w:ascii="Garamond" w:eastAsia="Garamond" w:hAnsi="Garamond" w:cs="Garamond"/>
        </w:rPr>
        <w:t xml:space="preserve">urban </w:t>
      </w:r>
      <w:r w:rsidR="5BFF7723" w:rsidRPr="1103C17E">
        <w:rPr>
          <w:rFonts w:ascii="Garamond" w:eastAsia="Garamond" w:hAnsi="Garamond" w:cs="Garamond"/>
        </w:rPr>
        <w:t>parts of our study area</w:t>
      </w:r>
      <w:r w:rsidRPr="1103C17E">
        <w:rPr>
          <w:rFonts w:ascii="Garamond" w:eastAsia="Garamond" w:hAnsi="Garamond" w:cs="Garamond"/>
        </w:rPr>
        <w:t xml:space="preserve">   </w:t>
      </w:r>
    </w:p>
    <w:p w14:paraId="6A224182" w14:textId="099470D8" w:rsidR="1103C17E" w:rsidRDefault="1103C17E" w:rsidP="00384EE6">
      <w:pPr>
        <w:spacing w:after="0" w:line="240" w:lineRule="auto"/>
        <w:jc w:val="center"/>
      </w:pPr>
    </w:p>
    <w:p w14:paraId="4462DA1E" w14:textId="0CFBAD3F" w:rsidR="0F29C873" w:rsidRDefault="0F29C873" w:rsidP="00384EE6">
      <w:pPr>
        <w:spacing w:after="0" w:line="240" w:lineRule="auto"/>
        <w:jc w:val="center"/>
      </w:pPr>
      <w:r>
        <w:rPr>
          <w:noProof/>
        </w:rPr>
        <w:lastRenderedPageBreak/>
        <w:drawing>
          <wp:inline distT="0" distB="0" distL="0" distR="0" wp14:anchorId="102E254F" wp14:editId="1A882BAE">
            <wp:extent cx="5893102" cy="3276768"/>
            <wp:effectExtent l="0" t="0" r="0" b="0"/>
            <wp:docPr id="1973734524" name="Picture 197373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893102" cy="3276768"/>
                    </a:xfrm>
                    <a:prstGeom prst="rect">
                      <a:avLst/>
                    </a:prstGeom>
                  </pic:spPr>
                </pic:pic>
              </a:graphicData>
            </a:graphic>
          </wp:inline>
        </w:drawing>
      </w:r>
    </w:p>
    <w:p w14:paraId="46A9D7CA" w14:textId="2EDF0848" w:rsidR="0A54A8F2" w:rsidRDefault="0A54A8F2" w:rsidP="00384EE6">
      <w:pPr>
        <w:spacing w:after="0" w:line="240" w:lineRule="auto"/>
        <w:jc w:val="center"/>
        <w:rPr>
          <w:rFonts w:ascii="Garamond" w:eastAsia="Garamond" w:hAnsi="Garamond" w:cs="Garamond"/>
        </w:rPr>
      </w:pPr>
      <w:r w:rsidRPr="1103C17E">
        <w:rPr>
          <w:rFonts w:ascii="Garamond" w:eastAsia="Garamond" w:hAnsi="Garamond" w:cs="Garamond"/>
          <w:i/>
          <w:iCs/>
        </w:rPr>
        <w:t>Figure A</w:t>
      </w:r>
      <w:r w:rsidR="5E7C6592" w:rsidRPr="1103C17E">
        <w:rPr>
          <w:rFonts w:ascii="Garamond" w:eastAsia="Garamond" w:hAnsi="Garamond" w:cs="Garamond"/>
          <w:i/>
          <w:iCs/>
        </w:rPr>
        <w:t>2</w:t>
      </w:r>
      <w:r w:rsidRPr="1103C17E">
        <w:rPr>
          <w:rFonts w:ascii="Garamond" w:eastAsia="Garamond" w:hAnsi="Garamond" w:cs="Garamond"/>
          <w:i/>
          <w:iCs/>
        </w:rPr>
        <w:t xml:space="preserve">. </w:t>
      </w:r>
      <w:r w:rsidRPr="1103C17E">
        <w:rPr>
          <w:rFonts w:ascii="Garamond" w:eastAsia="Garamond" w:hAnsi="Garamond" w:cs="Garamond"/>
        </w:rPr>
        <w:t>MODIS-derived A</w:t>
      </w:r>
      <w:r w:rsidR="00CD1317">
        <w:rPr>
          <w:rFonts w:ascii="Garamond" w:eastAsia="Garamond" w:hAnsi="Garamond" w:cs="Garamond"/>
        </w:rPr>
        <w:t xml:space="preserve">ir </w:t>
      </w:r>
      <w:r w:rsidR="3E040322" w:rsidRPr="1103C17E">
        <w:rPr>
          <w:rFonts w:ascii="Garamond" w:eastAsia="Garamond" w:hAnsi="Garamond" w:cs="Garamond"/>
        </w:rPr>
        <w:t>Q</w:t>
      </w:r>
      <w:r w:rsidR="00CD1317">
        <w:rPr>
          <w:rFonts w:ascii="Garamond" w:eastAsia="Garamond" w:hAnsi="Garamond" w:cs="Garamond"/>
        </w:rPr>
        <w:t xml:space="preserve">uality </w:t>
      </w:r>
      <w:r w:rsidR="3E040322" w:rsidRPr="1103C17E">
        <w:rPr>
          <w:rFonts w:ascii="Garamond" w:eastAsia="Garamond" w:hAnsi="Garamond" w:cs="Garamond"/>
        </w:rPr>
        <w:t>I</w:t>
      </w:r>
      <w:r w:rsidR="00CD1317">
        <w:rPr>
          <w:rFonts w:ascii="Garamond" w:eastAsia="Garamond" w:hAnsi="Garamond" w:cs="Garamond"/>
        </w:rPr>
        <w:t>ndex</w:t>
      </w:r>
      <w:r w:rsidRPr="1103C17E">
        <w:rPr>
          <w:rFonts w:ascii="Garamond" w:eastAsia="Garamond" w:hAnsi="Garamond" w:cs="Garamond"/>
        </w:rPr>
        <w:t xml:space="preserve"> from 2014</w:t>
      </w:r>
      <w:r w:rsidR="00700ACE">
        <w:rPr>
          <w:rFonts w:ascii="Garamond" w:eastAsia="Garamond" w:hAnsi="Garamond" w:cs="Garamond"/>
        </w:rPr>
        <w:t xml:space="preserve"> </w:t>
      </w:r>
      <w:r w:rsidRPr="1103C17E">
        <w:rPr>
          <w:rFonts w:ascii="Garamond" w:eastAsia="Garamond" w:hAnsi="Garamond" w:cs="Garamond"/>
        </w:rPr>
        <w:t>–</w:t>
      </w:r>
      <w:r w:rsidR="00700ACE">
        <w:rPr>
          <w:rFonts w:ascii="Garamond" w:eastAsia="Garamond" w:hAnsi="Garamond" w:cs="Garamond"/>
        </w:rPr>
        <w:t xml:space="preserve"> </w:t>
      </w:r>
      <w:r w:rsidRPr="1103C17E">
        <w:rPr>
          <w:rFonts w:ascii="Garamond" w:eastAsia="Garamond" w:hAnsi="Garamond" w:cs="Garamond"/>
        </w:rPr>
        <w:t>2024 shows heightened values along the coastline and in the more urban and northern parts of our study area.</w:t>
      </w:r>
      <w:r w:rsidR="1296C7B8" w:rsidRPr="1103C17E">
        <w:rPr>
          <w:rFonts w:ascii="Garamond" w:eastAsia="Garamond" w:hAnsi="Garamond" w:cs="Garamond"/>
        </w:rPr>
        <w:t xml:space="preserve"> Importantly, no locations across any years crossed the threshold to qualify </w:t>
      </w:r>
      <w:r w:rsidR="00A31567">
        <w:rPr>
          <w:rFonts w:ascii="Garamond" w:eastAsia="Garamond" w:hAnsi="Garamond" w:cs="Garamond"/>
        </w:rPr>
        <w:t>for</w:t>
      </w:r>
      <w:r w:rsidR="1296C7B8" w:rsidRPr="1103C17E">
        <w:rPr>
          <w:rFonts w:ascii="Garamond" w:eastAsia="Garamond" w:hAnsi="Garamond" w:cs="Garamond"/>
        </w:rPr>
        <w:t xml:space="preserve"> unhealthy </w:t>
      </w:r>
      <w:r w:rsidR="00547974">
        <w:rPr>
          <w:rFonts w:ascii="Garamond" w:eastAsia="Garamond" w:hAnsi="Garamond" w:cs="Garamond"/>
        </w:rPr>
        <w:t xml:space="preserve">air quality </w:t>
      </w:r>
      <w:r w:rsidR="1296C7B8" w:rsidRPr="1103C17E">
        <w:rPr>
          <w:rFonts w:ascii="Garamond" w:eastAsia="Garamond" w:hAnsi="Garamond" w:cs="Garamond"/>
        </w:rPr>
        <w:t>for sensitive groups</w:t>
      </w:r>
      <w:r w:rsidR="0016339A">
        <w:rPr>
          <w:rFonts w:ascii="Garamond" w:eastAsia="Garamond" w:hAnsi="Garamond" w:cs="Garamond"/>
        </w:rPr>
        <w:t xml:space="preserve"> </w:t>
      </w:r>
      <w:r w:rsidR="00A31567">
        <w:rPr>
          <w:rFonts w:ascii="Garamond" w:eastAsia="Garamond" w:hAnsi="Garamond" w:cs="Garamond"/>
        </w:rPr>
        <w:t xml:space="preserve">as </w:t>
      </w:r>
      <w:r w:rsidR="0016339A">
        <w:rPr>
          <w:rFonts w:ascii="Garamond" w:eastAsia="Garamond" w:hAnsi="Garamond" w:cs="Garamond"/>
        </w:rPr>
        <w:t>defined by EPA</w:t>
      </w:r>
    </w:p>
    <w:p w14:paraId="403698C8" w14:textId="7928EB02" w:rsidR="1103C17E" w:rsidRDefault="1103C17E" w:rsidP="00384EE6">
      <w:pPr>
        <w:spacing w:after="0" w:line="240" w:lineRule="auto"/>
        <w:jc w:val="center"/>
        <w:rPr>
          <w:rFonts w:ascii="Garamond" w:eastAsia="Garamond" w:hAnsi="Garamond" w:cs="Garamond"/>
        </w:rPr>
      </w:pPr>
    </w:p>
    <w:p w14:paraId="6C7A30B7" w14:textId="55467D79" w:rsidR="60FE12C2" w:rsidRDefault="60FE12C2" w:rsidP="00384EE6">
      <w:pPr>
        <w:spacing w:after="0" w:line="240" w:lineRule="auto"/>
        <w:jc w:val="center"/>
        <w:rPr>
          <w:rFonts w:ascii="Garamond" w:eastAsia="Garamond" w:hAnsi="Garamond" w:cs="Garamond"/>
        </w:rPr>
      </w:pPr>
      <w:r>
        <w:rPr>
          <w:noProof/>
        </w:rPr>
        <w:drawing>
          <wp:inline distT="0" distB="0" distL="0" distR="0" wp14:anchorId="0879B26C" wp14:editId="08BCE186">
            <wp:extent cx="5943600" cy="2724150"/>
            <wp:effectExtent l="0" t="0" r="0" b="0"/>
            <wp:docPr id="1066119877" name="Picture 106611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19877"/>
                    <pic:cNvPicPr/>
                  </pic:nvPicPr>
                  <pic:blipFill>
                    <a:blip r:embed="rId49">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r w:rsidR="5A4C2DEC" w:rsidRPr="38FE09DF">
        <w:rPr>
          <w:rFonts w:ascii="Garamond" w:eastAsia="Garamond" w:hAnsi="Garamond" w:cs="Garamond"/>
          <w:i/>
          <w:iCs/>
        </w:rPr>
        <w:t>Figure A3</w:t>
      </w:r>
      <w:r w:rsidR="00700ACE">
        <w:rPr>
          <w:rFonts w:ascii="Garamond" w:eastAsia="Garamond" w:hAnsi="Garamond" w:cs="Garamond"/>
          <w:i/>
          <w:iCs/>
        </w:rPr>
        <w:t>.</w:t>
      </w:r>
      <w:r w:rsidR="5A4C2DEC" w:rsidRPr="38FE09DF">
        <w:rPr>
          <w:rFonts w:ascii="Garamond" w:eastAsia="Garamond" w:hAnsi="Garamond" w:cs="Garamond"/>
          <w:i/>
          <w:iCs/>
        </w:rPr>
        <w:t xml:space="preserve"> </w:t>
      </w:r>
      <w:r w:rsidR="5A4C2DEC" w:rsidRPr="38FE09DF">
        <w:rPr>
          <w:rFonts w:ascii="Garamond" w:eastAsia="Garamond" w:hAnsi="Garamond" w:cs="Garamond"/>
        </w:rPr>
        <w:t xml:space="preserve">October 31, 2018 CALIPSO path from 18:13:58 to </w:t>
      </w:r>
      <w:r w:rsidR="2B6FA626" w:rsidRPr="38FE09DF">
        <w:rPr>
          <w:rFonts w:ascii="Garamond" w:eastAsia="Garamond" w:hAnsi="Garamond" w:cs="Garamond"/>
        </w:rPr>
        <w:t>18:27:27</w:t>
      </w:r>
      <w:r w:rsidR="5A4C2DEC" w:rsidRPr="38FE09DF">
        <w:rPr>
          <w:rFonts w:ascii="Garamond" w:eastAsia="Garamond" w:hAnsi="Garamond" w:cs="Garamond"/>
        </w:rPr>
        <w:t xml:space="preserve"> UTC aerosol subtype with</w:t>
      </w:r>
      <w:r w:rsidR="007264D9">
        <w:rPr>
          <w:rFonts w:ascii="Garamond" w:eastAsia="Garamond" w:hAnsi="Garamond" w:cs="Garamond"/>
        </w:rPr>
        <w:t xml:space="preserve"> a</w:t>
      </w:r>
      <w:r w:rsidR="5A4C2DEC" w:rsidRPr="38FE09DF">
        <w:rPr>
          <w:rFonts w:ascii="Garamond" w:eastAsia="Garamond" w:hAnsi="Garamond" w:cs="Garamond"/>
        </w:rPr>
        <w:t xml:space="preserve"> red box indicating region and altitudes of interest (left), extinction coefficient </w:t>
      </w:r>
      <w:r w:rsidR="00CE312B">
        <w:rPr>
          <w:rFonts w:ascii="Garamond" w:eastAsia="Garamond" w:hAnsi="Garamond" w:cs="Garamond"/>
        </w:rPr>
        <w:t>profile</w:t>
      </w:r>
      <w:r w:rsidR="5A4C2DEC" w:rsidRPr="38FE09DF">
        <w:rPr>
          <w:rFonts w:ascii="Garamond" w:eastAsia="Garamond" w:hAnsi="Garamond" w:cs="Garamond"/>
        </w:rPr>
        <w:t xml:space="preserve"> (bottom right), </w:t>
      </w:r>
      <w:r w:rsidR="4B0E0F29" w:rsidRPr="38FE09DF">
        <w:rPr>
          <w:rFonts w:ascii="Garamond" w:eastAsia="Garamond" w:hAnsi="Garamond" w:cs="Garamond"/>
        </w:rPr>
        <w:t xml:space="preserve">October 31, 2018 </w:t>
      </w:r>
      <w:r w:rsidR="5A4C2DEC" w:rsidRPr="38FE09DF">
        <w:rPr>
          <w:rFonts w:ascii="Garamond" w:eastAsia="Garamond" w:hAnsi="Garamond" w:cs="Garamond"/>
        </w:rPr>
        <w:t>median MODIS AOD map (top right).</w:t>
      </w:r>
      <w:r w:rsidR="14CBF9F6" w:rsidRPr="38FE09DF">
        <w:rPr>
          <w:rFonts w:ascii="Garamond" w:eastAsia="Garamond" w:hAnsi="Garamond" w:cs="Garamond"/>
        </w:rPr>
        <w:t xml:space="preserve"> These aerosol distribution figures show the agreement between MODIS and CALIPSO of the low amounts of aerosols in the region on October 31, </w:t>
      </w:r>
      <w:r w:rsidR="621E0492" w:rsidRPr="38FE09DF">
        <w:rPr>
          <w:rFonts w:ascii="Garamond" w:eastAsia="Garamond" w:hAnsi="Garamond" w:cs="Garamond"/>
        </w:rPr>
        <w:t>2018.</w:t>
      </w:r>
    </w:p>
    <w:p w14:paraId="1310F444" w14:textId="7B109E5D" w:rsidR="1103C17E" w:rsidRDefault="1103C17E" w:rsidP="00384EE6">
      <w:pPr>
        <w:spacing w:after="0" w:line="240" w:lineRule="auto"/>
        <w:jc w:val="center"/>
      </w:pPr>
    </w:p>
    <w:p w14:paraId="7A03AA1E" w14:textId="3C2087F8" w:rsidR="4E125AEF" w:rsidRDefault="4E125AEF" w:rsidP="00384EE6">
      <w:pPr>
        <w:spacing w:after="0" w:line="240" w:lineRule="auto"/>
        <w:jc w:val="center"/>
        <w:rPr>
          <w:i/>
          <w:iCs/>
        </w:rPr>
      </w:pPr>
      <w:r>
        <w:rPr>
          <w:noProof/>
        </w:rPr>
        <w:lastRenderedPageBreak/>
        <w:drawing>
          <wp:inline distT="0" distB="0" distL="0" distR="0" wp14:anchorId="661D61CD" wp14:editId="46EBD4EF">
            <wp:extent cx="5943600" cy="2905125"/>
            <wp:effectExtent l="0" t="0" r="0" b="0"/>
            <wp:docPr id="1178668292" name="Picture 117866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96991"/>
                    <pic:cNvPicPr/>
                  </pic:nvPicPr>
                  <pic:blipFill>
                    <a:blip r:embed="rId50">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r w:rsidRPr="70AB7129">
        <w:rPr>
          <w:rFonts w:ascii="Garamond" w:eastAsia="Garamond" w:hAnsi="Garamond" w:cs="Garamond"/>
          <w:i/>
          <w:iCs/>
        </w:rPr>
        <w:t>Figure A4</w:t>
      </w:r>
      <w:r w:rsidR="00700ACE">
        <w:rPr>
          <w:rFonts w:ascii="Garamond" w:eastAsia="Garamond" w:hAnsi="Garamond" w:cs="Garamond"/>
          <w:i/>
          <w:iCs/>
        </w:rPr>
        <w:t>.</w:t>
      </w:r>
      <w:r w:rsidRPr="70AB7129">
        <w:rPr>
          <w:rFonts w:ascii="Garamond" w:eastAsia="Garamond" w:hAnsi="Garamond" w:cs="Garamond"/>
          <w:i/>
          <w:iCs/>
        </w:rPr>
        <w:t xml:space="preserve"> </w:t>
      </w:r>
      <w:r w:rsidRPr="70AB7129">
        <w:rPr>
          <w:rFonts w:ascii="Garamond" w:eastAsia="Garamond" w:hAnsi="Garamond" w:cs="Garamond"/>
        </w:rPr>
        <w:t>Grayscale version of social vulnerability map, overlayed with the locations of the thirteen PurpleAir sensors that we acquired data from for this study</w:t>
      </w:r>
    </w:p>
    <w:p w14:paraId="4A2CD382" w14:textId="635663BE" w:rsidR="70AB7129" w:rsidRDefault="70AB7129" w:rsidP="00384EE6">
      <w:pPr>
        <w:spacing w:after="0" w:line="240" w:lineRule="auto"/>
        <w:jc w:val="center"/>
        <w:rPr>
          <w:rFonts w:ascii="Garamond" w:eastAsia="Garamond" w:hAnsi="Garamond" w:cs="Garamond"/>
        </w:rPr>
      </w:pPr>
    </w:p>
    <w:p w14:paraId="66308605" w14:textId="6B3A3677" w:rsidR="70AB7129" w:rsidRDefault="70AB7129" w:rsidP="00384EE6">
      <w:pPr>
        <w:spacing w:after="0" w:line="240" w:lineRule="auto"/>
        <w:jc w:val="center"/>
        <w:rPr>
          <w:rFonts w:ascii="Garamond" w:eastAsia="Garamond" w:hAnsi="Garamond" w:cs="Garamond"/>
        </w:rPr>
      </w:pPr>
    </w:p>
    <w:p w14:paraId="7D419C4B" w14:textId="59E8E5D4" w:rsidR="0CBC76B9" w:rsidRDefault="0CBC76B9" w:rsidP="00384EE6">
      <w:pPr>
        <w:spacing w:after="0" w:line="240" w:lineRule="auto"/>
        <w:jc w:val="center"/>
      </w:pPr>
      <w:r>
        <w:rPr>
          <w:noProof/>
        </w:rPr>
        <w:drawing>
          <wp:inline distT="0" distB="0" distL="0" distR="0" wp14:anchorId="16EC57AB" wp14:editId="706C73A5">
            <wp:extent cx="4844296" cy="3811552"/>
            <wp:effectExtent l="0" t="0" r="0" b="0"/>
            <wp:docPr id="1234946881" name="Picture 123494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9468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4296" cy="3811552"/>
                    </a:xfrm>
                    <a:prstGeom prst="rect">
                      <a:avLst/>
                    </a:prstGeom>
                  </pic:spPr>
                </pic:pic>
              </a:graphicData>
            </a:graphic>
          </wp:inline>
        </w:drawing>
      </w:r>
    </w:p>
    <w:p w14:paraId="032AB0B9" w14:textId="2BF542DD" w:rsidR="66167F43" w:rsidRDefault="66167F43" w:rsidP="00384EE6">
      <w:pPr>
        <w:spacing w:after="0" w:line="240" w:lineRule="auto"/>
        <w:jc w:val="center"/>
        <w:rPr>
          <w:rFonts w:ascii="Garamond" w:eastAsia="Garamond" w:hAnsi="Garamond" w:cs="Garamond"/>
        </w:rPr>
      </w:pPr>
      <w:r w:rsidRPr="1103C17E">
        <w:rPr>
          <w:rFonts w:ascii="Garamond" w:eastAsia="Garamond" w:hAnsi="Garamond" w:cs="Garamond"/>
          <w:i/>
          <w:iCs/>
        </w:rPr>
        <w:t xml:space="preserve">Figure </w:t>
      </w:r>
      <w:r w:rsidRPr="70AB7129">
        <w:rPr>
          <w:rFonts w:ascii="Garamond" w:eastAsia="Garamond" w:hAnsi="Garamond" w:cs="Garamond"/>
          <w:i/>
          <w:iCs/>
        </w:rPr>
        <w:t>A</w:t>
      </w:r>
      <w:r w:rsidR="36FA61C2" w:rsidRPr="70AB7129">
        <w:rPr>
          <w:rFonts w:ascii="Garamond" w:eastAsia="Garamond" w:hAnsi="Garamond" w:cs="Garamond"/>
          <w:i/>
          <w:iCs/>
        </w:rPr>
        <w:t>5</w:t>
      </w:r>
      <w:r w:rsidR="00700ACE">
        <w:rPr>
          <w:rFonts w:ascii="Garamond" w:eastAsia="Garamond" w:hAnsi="Garamond" w:cs="Garamond"/>
          <w:i/>
          <w:iCs/>
        </w:rPr>
        <w:t>.</w:t>
      </w:r>
      <w:r w:rsidRPr="1103C17E">
        <w:rPr>
          <w:rFonts w:ascii="Garamond" w:eastAsia="Garamond" w:hAnsi="Garamond" w:cs="Garamond"/>
          <w:i/>
          <w:iCs/>
        </w:rPr>
        <w:t xml:space="preserve"> </w:t>
      </w:r>
      <w:r w:rsidR="00700ACE">
        <w:rPr>
          <w:rFonts w:ascii="Garamond" w:eastAsia="Garamond" w:hAnsi="Garamond" w:cs="Garamond"/>
        </w:rPr>
        <w:t>The</w:t>
      </w:r>
      <w:r w:rsidRPr="1103C17E">
        <w:rPr>
          <w:rFonts w:ascii="Garamond" w:eastAsia="Garamond" w:hAnsi="Garamond" w:cs="Garamond"/>
        </w:rPr>
        <w:t xml:space="preserve"> correlation between the PM</w:t>
      </w:r>
      <w:r w:rsidRPr="1103C17E">
        <w:rPr>
          <w:rFonts w:ascii="Garamond" w:eastAsia="Garamond" w:hAnsi="Garamond" w:cs="Garamond"/>
          <w:vertAlign w:val="subscript"/>
        </w:rPr>
        <w:t>2.5</w:t>
      </w:r>
      <w:r w:rsidRPr="1103C17E">
        <w:rPr>
          <w:rFonts w:ascii="Garamond" w:eastAsia="Garamond" w:hAnsi="Garamond" w:cs="Garamond"/>
        </w:rPr>
        <w:t xml:space="preserve"> </w:t>
      </w:r>
      <w:r w:rsidR="7A8BEA93" w:rsidRPr="1103C17E">
        <w:rPr>
          <w:rFonts w:ascii="Garamond" w:eastAsia="Garamond" w:hAnsi="Garamond" w:cs="Garamond"/>
        </w:rPr>
        <w:t>(</w:t>
      </w:r>
      <w:r w:rsidRPr="1103C17E">
        <w:rPr>
          <w:rFonts w:ascii="Garamond" w:eastAsia="Garamond" w:hAnsi="Garamond" w:cs="Garamond"/>
        </w:rPr>
        <w:t xml:space="preserve">measurements from </w:t>
      </w:r>
      <w:r w:rsidR="03EF4C23" w:rsidRPr="1103C17E">
        <w:rPr>
          <w:rFonts w:ascii="Garamond" w:eastAsia="Garamond" w:hAnsi="Garamond" w:cs="Garamond"/>
        </w:rPr>
        <w:t>the CAPABLE2 PurpleAir sensor</w:t>
      </w:r>
      <w:r w:rsidR="00581BD0">
        <w:rPr>
          <w:rFonts w:ascii="Garamond" w:eastAsia="Garamond" w:hAnsi="Garamond" w:cs="Garamond"/>
        </w:rPr>
        <w:t>)</w:t>
      </w:r>
      <w:r w:rsidR="03EF4C23" w:rsidRPr="1103C17E">
        <w:rPr>
          <w:rFonts w:ascii="Garamond" w:eastAsia="Garamond" w:hAnsi="Garamond" w:cs="Garamond"/>
        </w:rPr>
        <w:t xml:space="preserve"> and the Langley Research Center EPA AQS. </w:t>
      </w:r>
      <w:r w:rsidR="1487BC7C" w:rsidRPr="1103C17E">
        <w:rPr>
          <w:rFonts w:ascii="Garamond" w:eastAsia="Garamond" w:hAnsi="Garamond" w:cs="Garamond"/>
        </w:rPr>
        <w:t>The PurpleAir sensor and the EPA monitor were in the same location and received an R</w:t>
      </w:r>
      <w:r w:rsidR="1487BC7C" w:rsidRPr="1103C17E">
        <w:rPr>
          <w:rFonts w:ascii="Garamond" w:eastAsia="Garamond" w:hAnsi="Garamond" w:cs="Garamond"/>
          <w:vertAlign w:val="superscript"/>
        </w:rPr>
        <w:t>2</w:t>
      </w:r>
      <w:r w:rsidR="1487BC7C" w:rsidRPr="1103C17E">
        <w:rPr>
          <w:rFonts w:ascii="Garamond" w:eastAsia="Garamond" w:hAnsi="Garamond" w:cs="Garamond"/>
        </w:rPr>
        <w:t xml:space="preserve"> value of 0.89.</w:t>
      </w:r>
    </w:p>
    <w:p w14:paraId="36FE396D" w14:textId="72C599C4" w:rsidR="5BD59A83" w:rsidRDefault="5BD59A83" w:rsidP="00384EE6">
      <w:pPr>
        <w:spacing w:after="0" w:line="240" w:lineRule="auto"/>
        <w:jc w:val="center"/>
        <w:rPr>
          <w:rFonts w:ascii="Garamond" w:eastAsia="Garamond" w:hAnsi="Garamond" w:cs="Garamond"/>
        </w:rPr>
      </w:pPr>
    </w:p>
    <w:sectPr w:rsidR="5BD59A83" w:rsidSect="0064280B">
      <w:headerReference w:type="default" r:id="rId52"/>
      <w:footerReference w:type="default" r:id="rId53"/>
      <w:headerReference w:type="first" r:id="rId54"/>
      <w:footerReference w:type="firs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54DD6" w14:textId="77777777" w:rsidR="00B32025" w:rsidRDefault="00B32025" w:rsidP="00242822">
      <w:pPr>
        <w:spacing w:after="0" w:line="240" w:lineRule="auto"/>
      </w:pPr>
      <w:r>
        <w:separator/>
      </w:r>
    </w:p>
  </w:endnote>
  <w:endnote w:type="continuationSeparator" w:id="0">
    <w:p w14:paraId="325B6DD9" w14:textId="77777777" w:rsidR="00B32025" w:rsidRDefault="00B32025" w:rsidP="00242822">
      <w:pPr>
        <w:spacing w:after="0" w:line="240" w:lineRule="auto"/>
      </w:pPr>
      <w:r>
        <w:continuationSeparator/>
      </w:r>
    </w:p>
  </w:endnote>
  <w:endnote w:type="continuationNotice" w:id="1">
    <w:p w14:paraId="10C66AF5" w14:textId="77777777" w:rsidR="00B32025" w:rsidRDefault="00B320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329509484"/>
      <w:docPartObj>
        <w:docPartGallery w:val="Page Numbers (Bottom of Page)"/>
        <w:docPartUnique/>
      </w:docPartObj>
    </w:sdtPr>
    <w:sdtEndPr>
      <w:rPr>
        <w:noProof/>
      </w:rPr>
    </w:sdtEndPr>
    <w:sdtContent>
      <w:p w14:paraId="6CC52F06" w14:textId="77777777" w:rsidR="002963DF" w:rsidRPr="0089757F" w:rsidRDefault="002963DF">
        <w:pPr>
          <w:pStyle w:val="Footer"/>
          <w:jc w:val="center"/>
          <w:rPr>
            <w:rFonts w:ascii="Garamond" w:hAnsi="Garamond"/>
          </w:rPr>
        </w:pPr>
        <w:r w:rsidRPr="0089757F">
          <w:rPr>
            <w:rFonts w:ascii="Garamond" w:hAnsi="Garamond"/>
          </w:rPr>
          <w:fldChar w:fldCharType="begin"/>
        </w:r>
        <w:r w:rsidRPr="0089757F">
          <w:rPr>
            <w:rFonts w:ascii="Garamond" w:hAnsi="Garamond"/>
          </w:rPr>
          <w:instrText xml:space="preserve"> PAGE   \* MERGEFORMAT </w:instrText>
        </w:r>
        <w:r w:rsidRPr="0089757F">
          <w:rPr>
            <w:rFonts w:ascii="Garamond" w:hAnsi="Garamond"/>
          </w:rPr>
          <w:fldChar w:fldCharType="separate"/>
        </w:r>
        <w:r w:rsidRPr="0089757F">
          <w:rPr>
            <w:rFonts w:ascii="Garamond" w:hAnsi="Garamond"/>
            <w:noProof/>
          </w:rPr>
          <w:t>2</w:t>
        </w:r>
        <w:r w:rsidRPr="0089757F">
          <w:rPr>
            <w:rFonts w:ascii="Garamond" w:hAnsi="Garamond"/>
            <w:noProof/>
          </w:rPr>
          <w:fldChar w:fldCharType="end"/>
        </w:r>
      </w:p>
    </w:sdtContent>
  </w:sdt>
  <w:p w14:paraId="63A9F64F"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AEE8" w14:textId="77777777" w:rsidR="00271320" w:rsidRDefault="00271320" w:rsidP="7C844F78">
    <w:pPr>
      <w:pStyle w:val="Footer"/>
      <w:rPr>
        <w:rFonts w:ascii="Garamond" w:eastAsia="Garamond" w:hAnsi="Garamond" w:cs="Garamond"/>
      </w:rPr>
    </w:pPr>
  </w:p>
  <w:p w14:paraId="46ABD731" w14:textId="77777777" w:rsidR="007E68B5" w:rsidRDefault="007E68B5" w:rsidP="7C844F78">
    <w:pPr>
      <w:pStyle w:val="Footer"/>
      <w:jc w:val="center"/>
      <w:rPr>
        <w:rFonts w:ascii="Garamond" w:eastAsia="Garamond" w:hAnsi="Garamond" w:cs="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13A30" w14:textId="77777777" w:rsidR="00B32025" w:rsidRDefault="00B32025" w:rsidP="00242822">
      <w:pPr>
        <w:spacing w:after="0" w:line="240" w:lineRule="auto"/>
      </w:pPr>
      <w:r>
        <w:separator/>
      </w:r>
    </w:p>
  </w:footnote>
  <w:footnote w:type="continuationSeparator" w:id="0">
    <w:p w14:paraId="7CD31A74" w14:textId="77777777" w:rsidR="00B32025" w:rsidRDefault="00B32025" w:rsidP="00242822">
      <w:pPr>
        <w:spacing w:after="0" w:line="240" w:lineRule="auto"/>
      </w:pPr>
      <w:r>
        <w:continuationSeparator/>
      </w:r>
    </w:p>
  </w:footnote>
  <w:footnote w:type="continuationNotice" w:id="1">
    <w:p w14:paraId="37A9FC46" w14:textId="77777777" w:rsidR="00B32025" w:rsidRDefault="00B320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3877444A" w14:textId="77777777" w:rsidTr="012CB798">
      <w:tc>
        <w:tcPr>
          <w:tcW w:w="3120" w:type="dxa"/>
        </w:tcPr>
        <w:p w14:paraId="08E2D2F0" w14:textId="77777777" w:rsidR="012CB798" w:rsidRDefault="012CB798" w:rsidP="012CB798">
          <w:pPr>
            <w:pStyle w:val="Header"/>
            <w:ind w:left="-115"/>
          </w:pPr>
        </w:p>
      </w:tc>
      <w:tc>
        <w:tcPr>
          <w:tcW w:w="3120" w:type="dxa"/>
        </w:tcPr>
        <w:p w14:paraId="00C2F1F8" w14:textId="77777777" w:rsidR="012CB798" w:rsidRDefault="012CB798" w:rsidP="012CB798">
          <w:pPr>
            <w:pStyle w:val="Header"/>
            <w:jc w:val="center"/>
          </w:pPr>
        </w:p>
      </w:tc>
      <w:tc>
        <w:tcPr>
          <w:tcW w:w="3120" w:type="dxa"/>
        </w:tcPr>
        <w:p w14:paraId="51C97416" w14:textId="77777777" w:rsidR="012CB798" w:rsidRDefault="012CB798" w:rsidP="012CB798">
          <w:pPr>
            <w:pStyle w:val="Header"/>
            <w:ind w:right="-115"/>
            <w:jc w:val="right"/>
          </w:pPr>
        </w:p>
      </w:tc>
    </w:tr>
  </w:tbl>
  <w:p w14:paraId="52839716" w14:textId="77777777"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7F0B" w14:textId="77777777" w:rsidR="000B6E68" w:rsidRPr="000B6E68" w:rsidRDefault="2C0F1EB3" w:rsidP="00552C75">
    <w:pPr>
      <w:spacing w:after="0" w:line="240" w:lineRule="auto"/>
      <w:jc w:val="right"/>
      <w:rPr>
        <w:rFonts w:ascii="Garamond" w:hAnsi="Garamond"/>
        <w:b/>
        <w:sz w:val="32"/>
        <w:szCs w:val="32"/>
      </w:rPr>
    </w:pPr>
    <w:r w:rsidRPr="2C0F1EB3">
      <w:rPr>
        <w:rFonts w:ascii="Garamond" w:hAnsi="Garamond"/>
        <w:b/>
        <w:bCs/>
        <w:sz w:val="32"/>
        <w:szCs w:val="32"/>
      </w:rPr>
      <w:t>NASA DEVELOP National Program</w:t>
    </w:r>
  </w:p>
  <w:p w14:paraId="0C6DA5FC" w14:textId="77777777" w:rsidR="2C0F1EB3" w:rsidRDefault="2C0F1EB3" w:rsidP="2C0F1EB3">
    <w:pPr>
      <w:spacing w:after="0" w:line="240" w:lineRule="auto"/>
      <w:jc w:val="right"/>
      <w:rPr>
        <w:rFonts w:ascii="Garamond" w:hAnsi="Garamond"/>
        <w:b/>
        <w:bCs/>
        <w:sz w:val="32"/>
        <w:szCs w:val="32"/>
      </w:rPr>
    </w:pPr>
    <w:r w:rsidRPr="2C0F1EB3">
      <w:rPr>
        <w:rFonts w:ascii="Garamond" w:hAnsi="Garamond"/>
        <w:b/>
        <w:bCs/>
        <w:sz w:val="32"/>
        <w:szCs w:val="32"/>
      </w:rPr>
      <w:t>Virginia – Langley</w:t>
    </w:r>
  </w:p>
  <w:p w14:paraId="658577FB" w14:textId="77777777" w:rsidR="000B6E68" w:rsidRPr="000B6E68" w:rsidRDefault="0077554A" w:rsidP="2C0F1EB3">
    <w:pPr>
      <w:spacing w:after="0" w:line="240" w:lineRule="auto"/>
      <w:jc w:val="right"/>
      <w:rPr>
        <w:rFonts w:ascii="Garamond" w:hAnsi="Garamond"/>
        <w:i/>
        <w:i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46067085" wp14:editId="00177324">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C0F1EB3" w:rsidRPr="2C0F1EB3">
      <w:rPr>
        <w:rFonts w:ascii="Garamond" w:hAnsi="Garamond"/>
        <w:i/>
        <w:iCs/>
        <w:sz w:val="32"/>
        <w:szCs w:val="32"/>
      </w:rPr>
      <w:t xml:space="preserve"> Summer 2024</w:t>
    </w:r>
  </w:p>
  <w:p w14:paraId="4C58C44E"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zf+LUTLRoEBloy" int2:id="5XbwATFL">
      <int2:state int2:value="Rejected" int2:type="AugLoop_Text_Critique"/>
    </int2:textHash>
    <int2:textHash int2:hashCode="WJ5sfopkW59etm" int2:id="5xRudVJs">
      <int2:state int2:value="Rejected" int2:type="AugLoop_Text_Critique"/>
    </int2:textHash>
    <int2:textHash int2:hashCode="37vn7RVtb9G8w4" int2:id="7GCNPCG5">
      <int2:state int2:value="Rejected" int2:type="AugLoop_Text_Critique"/>
    </int2:textHash>
    <int2:textHash int2:hashCode="vfXHPRj0TimX4t" int2:id="7ovMr4zH">
      <int2:state int2:value="Rejected" int2:type="AugLoop_Text_Critique"/>
    </int2:textHash>
    <int2:textHash int2:hashCode="NIMwjdVOJQlrmz" int2:id="Cv3iXWty">
      <int2:state int2:value="Rejected" int2:type="AugLoop_Text_Critique"/>
    </int2:textHash>
    <int2:textHash int2:hashCode="YVJN152ZNRbgki" int2:id="MygaLt1v">
      <int2:state int2:value="Rejected" int2:type="AugLoop_Text_Critique"/>
    </int2:textHash>
    <int2:textHash int2:hashCode="88dbJ6biipXk6h" int2:id="lceM4FsA">
      <int2:state int2:value="Rejected" int2:type="AugLoop_Text_Critique"/>
    </int2:textHash>
    <int2:textHash int2:hashCode="8TjO3z1Ea8IUyG" int2:id="n15rkDds">
      <int2:state int2:value="Rejected" int2:type="AugLoop_Text_Critique"/>
    </int2:textHash>
    <int2:textHash int2:hashCode="7F1/fLzWTiwY2s" int2:id="sUVnEk7y">
      <int2:state int2:value="Rejected" int2:type="AugLoop_Text_Critique"/>
    </int2:textHash>
    <int2:bookmark int2:bookmarkName="_Int_3QT0jF6Y" int2:invalidationBookmarkName="" int2:hashCode="v8naqFIa/tw0rS" int2:id="5iOFOWi3">
      <int2:state int2:value="Rejected" int2:type="AugLoop_Text_Critique"/>
    </int2:bookmark>
    <int2:bookmark int2:bookmarkName="_Int_EjZsElBE" int2:invalidationBookmarkName="" int2:hashCode="YwJZuJqmSowhkY" int2:id="A29H8nnr">
      <int2:state int2:value="Rejected" int2:type="AugLoop_Text_Critique"/>
    </int2:bookmark>
    <int2:bookmark int2:bookmarkName="_Int_TOFX2olI" int2:invalidationBookmarkName="" int2:hashCode="Xsnww9aQQK/jqv" int2:id="UHyEVRaS">
      <int2:state int2:value="Rejected" int2:type="AugLoop_Text_Critique"/>
    </int2:bookmark>
    <int2:bookmark int2:bookmarkName="_Int_4pWGOQmH" int2:invalidationBookmarkName="" int2:hashCode="RFzS/TJzlivfCU" int2:id="XZvvDQ8a">
      <int2:state int2:value="Rejected" int2:type="AugLoop_Text_Critique"/>
    </int2:bookmark>
    <int2:bookmark int2:bookmarkName="_Int_hYEnscG6" int2:invalidationBookmarkName="" int2:hashCode="Xsnww9aQQK/jqv" int2:id="ebR7ky35">
      <int2:state int2:value="Rejected" int2:type="AugLoop_Text_Critique"/>
    </int2:bookmark>
    <int2:bookmark int2:bookmarkName="_Int_5j76vRne" int2:invalidationBookmarkName="" int2:hashCode="8P7X5JMjApFrTp" int2:id="vA5yGTx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010"/>
    <w:multiLevelType w:val="hybridMultilevel"/>
    <w:tmpl w:val="FCC4748C"/>
    <w:lvl w:ilvl="0" w:tplc="978AF994">
      <w:start w:val="1"/>
      <w:numFmt w:val="decimal"/>
      <w:lvlText w:val="%1."/>
      <w:lvlJc w:val="left"/>
      <w:pPr>
        <w:ind w:left="720" w:hanging="360"/>
      </w:pPr>
    </w:lvl>
    <w:lvl w:ilvl="1" w:tplc="41D4EFD8">
      <w:start w:val="1"/>
      <w:numFmt w:val="lowerLetter"/>
      <w:lvlText w:val="%2."/>
      <w:lvlJc w:val="left"/>
      <w:pPr>
        <w:ind w:left="1440" w:hanging="360"/>
      </w:pPr>
    </w:lvl>
    <w:lvl w:ilvl="2" w:tplc="E592D44A">
      <w:start w:val="1"/>
      <w:numFmt w:val="lowerRoman"/>
      <w:lvlText w:val="%3."/>
      <w:lvlJc w:val="right"/>
      <w:pPr>
        <w:ind w:left="2160" w:hanging="180"/>
      </w:pPr>
    </w:lvl>
    <w:lvl w:ilvl="3" w:tplc="C2B8B03A">
      <w:start w:val="1"/>
      <w:numFmt w:val="decimal"/>
      <w:lvlText w:val="%4."/>
      <w:lvlJc w:val="left"/>
      <w:pPr>
        <w:ind w:left="2880" w:hanging="360"/>
      </w:pPr>
    </w:lvl>
    <w:lvl w:ilvl="4" w:tplc="530A14A6">
      <w:start w:val="1"/>
      <w:numFmt w:val="lowerLetter"/>
      <w:lvlText w:val="%5."/>
      <w:lvlJc w:val="left"/>
      <w:pPr>
        <w:ind w:left="3600" w:hanging="360"/>
      </w:pPr>
    </w:lvl>
    <w:lvl w:ilvl="5" w:tplc="A33A634E">
      <w:start w:val="1"/>
      <w:numFmt w:val="lowerRoman"/>
      <w:lvlText w:val="%6."/>
      <w:lvlJc w:val="right"/>
      <w:pPr>
        <w:ind w:left="4320" w:hanging="180"/>
      </w:pPr>
    </w:lvl>
    <w:lvl w:ilvl="6" w:tplc="2E643B9A">
      <w:start w:val="1"/>
      <w:numFmt w:val="decimal"/>
      <w:lvlText w:val="%7."/>
      <w:lvlJc w:val="left"/>
      <w:pPr>
        <w:ind w:left="5040" w:hanging="360"/>
      </w:pPr>
    </w:lvl>
    <w:lvl w:ilvl="7" w:tplc="F0EA000A">
      <w:start w:val="1"/>
      <w:numFmt w:val="lowerLetter"/>
      <w:lvlText w:val="%8."/>
      <w:lvlJc w:val="left"/>
      <w:pPr>
        <w:ind w:left="5760" w:hanging="360"/>
      </w:pPr>
    </w:lvl>
    <w:lvl w:ilvl="8" w:tplc="D77C5618">
      <w:start w:val="1"/>
      <w:numFmt w:val="lowerRoman"/>
      <w:lvlText w:val="%9."/>
      <w:lvlJc w:val="right"/>
      <w:pPr>
        <w:ind w:left="648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9199335"/>
    <w:multiLevelType w:val="hybridMultilevel"/>
    <w:tmpl w:val="750CA8A6"/>
    <w:lvl w:ilvl="0" w:tplc="803E5AB4">
      <w:start w:val="1"/>
      <w:numFmt w:val="bullet"/>
      <w:lvlText w:val=""/>
      <w:lvlJc w:val="left"/>
      <w:pPr>
        <w:ind w:left="720" w:hanging="360"/>
      </w:pPr>
      <w:rPr>
        <w:rFonts w:ascii="Symbol" w:hAnsi="Symbol" w:hint="default"/>
      </w:rPr>
    </w:lvl>
    <w:lvl w:ilvl="1" w:tplc="33BE4C1C">
      <w:start w:val="1"/>
      <w:numFmt w:val="bullet"/>
      <w:lvlText w:val="o"/>
      <w:lvlJc w:val="left"/>
      <w:pPr>
        <w:ind w:left="1440" w:hanging="360"/>
      </w:pPr>
      <w:rPr>
        <w:rFonts w:ascii="Courier New" w:hAnsi="Courier New" w:hint="default"/>
      </w:rPr>
    </w:lvl>
    <w:lvl w:ilvl="2" w:tplc="3B185EB6">
      <w:start w:val="1"/>
      <w:numFmt w:val="bullet"/>
      <w:lvlText w:val=""/>
      <w:lvlJc w:val="left"/>
      <w:pPr>
        <w:ind w:left="2160" w:hanging="360"/>
      </w:pPr>
      <w:rPr>
        <w:rFonts w:ascii="Wingdings" w:hAnsi="Wingdings" w:hint="default"/>
      </w:rPr>
    </w:lvl>
    <w:lvl w:ilvl="3" w:tplc="FD68446E">
      <w:start w:val="1"/>
      <w:numFmt w:val="bullet"/>
      <w:lvlText w:val=""/>
      <w:lvlJc w:val="left"/>
      <w:pPr>
        <w:ind w:left="2880" w:hanging="360"/>
      </w:pPr>
      <w:rPr>
        <w:rFonts w:ascii="Symbol" w:hAnsi="Symbol" w:hint="default"/>
      </w:rPr>
    </w:lvl>
    <w:lvl w:ilvl="4" w:tplc="AE463A24">
      <w:start w:val="1"/>
      <w:numFmt w:val="bullet"/>
      <w:lvlText w:val="o"/>
      <w:lvlJc w:val="left"/>
      <w:pPr>
        <w:ind w:left="3600" w:hanging="360"/>
      </w:pPr>
      <w:rPr>
        <w:rFonts w:ascii="Courier New" w:hAnsi="Courier New" w:hint="default"/>
      </w:rPr>
    </w:lvl>
    <w:lvl w:ilvl="5" w:tplc="CDC242DC">
      <w:start w:val="1"/>
      <w:numFmt w:val="bullet"/>
      <w:lvlText w:val=""/>
      <w:lvlJc w:val="left"/>
      <w:pPr>
        <w:ind w:left="4320" w:hanging="360"/>
      </w:pPr>
      <w:rPr>
        <w:rFonts w:ascii="Wingdings" w:hAnsi="Wingdings" w:hint="default"/>
      </w:rPr>
    </w:lvl>
    <w:lvl w:ilvl="6" w:tplc="78E2177A">
      <w:start w:val="1"/>
      <w:numFmt w:val="bullet"/>
      <w:lvlText w:val=""/>
      <w:lvlJc w:val="left"/>
      <w:pPr>
        <w:ind w:left="5040" w:hanging="360"/>
      </w:pPr>
      <w:rPr>
        <w:rFonts w:ascii="Symbol" w:hAnsi="Symbol" w:hint="default"/>
      </w:rPr>
    </w:lvl>
    <w:lvl w:ilvl="7" w:tplc="0B24E52E">
      <w:start w:val="1"/>
      <w:numFmt w:val="bullet"/>
      <w:lvlText w:val="o"/>
      <w:lvlJc w:val="left"/>
      <w:pPr>
        <w:ind w:left="5760" w:hanging="360"/>
      </w:pPr>
      <w:rPr>
        <w:rFonts w:ascii="Courier New" w:hAnsi="Courier New" w:hint="default"/>
      </w:rPr>
    </w:lvl>
    <w:lvl w:ilvl="8" w:tplc="9408915C">
      <w:start w:val="1"/>
      <w:numFmt w:val="bullet"/>
      <w:lvlText w:val=""/>
      <w:lvlJc w:val="left"/>
      <w:pPr>
        <w:ind w:left="6480" w:hanging="360"/>
      </w:pPr>
      <w:rPr>
        <w:rFonts w:ascii="Wingdings" w:hAnsi="Wingdings" w:hint="default"/>
      </w:rPr>
    </w:lvl>
  </w:abstractNum>
  <w:abstractNum w:abstractNumId="5" w15:restartNumberingAfterBreak="0">
    <w:nsid w:val="20F4AAE0"/>
    <w:multiLevelType w:val="hybridMultilevel"/>
    <w:tmpl w:val="B7F83C40"/>
    <w:lvl w:ilvl="0" w:tplc="BC8CC27A">
      <w:start w:val="1"/>
      <w:numFmt w:val="decimal"/>
      <w:lvlText w:val="%1."/>
      <w:lvlJc w:val="left"/>
      <w:pPr>
        <w:ind w:left="720" w:hanging="360"/>
      </w:pPr>
    </w:lvl>
    <w:lvl w:ilvl="1" w:tplc="7A14BA5E">
      <w:start w:val="1"/>
      <w:numFmt w:val="lowerLetter"/>
      <w:lvlText w:val="%2."/>
      <w:lvlJc w:val="left"/>
      <w:pPr>
        <w:ind w:left="1440" w:hanging="360"/>
      </w:pPr>
    </w:lvl>
    <w:lvl w:ilvl="2" w:tplc="1F40350A">
      <w:start w:val="1"/>
      <w:numFmt w:val="lowerRoman"/>
      <w:lvlText w:val="%3."/>
      <w:lvlJc w:val="right"/>
      <w:pPr>
        <w:ind w:left="2160" w:hanging="180"/>
      </w:pPr>
    </w:lvl>
    <w:lvl w:ilvl="3" w:tplc="0A6ACF68">
      <w:start w:val="1"/>
      <w:numFmt w:val="decimal"/>
      <w:lvlText w:val="%4."/>
      <w:lvlJc w:val="left"/>
      <w:pPr>
        <w:ind w:left="2880" w:hanging="360"/>
      </w:pPr>
    </w:lvl>
    <w:lvl w:ilvl="4" w:tplc="4112B774">
      <w:start w:val="1"/>
      <w:numFmt w:val="lowerLetter"/>
      <w:lvlText w:val="%5."/>
      <w:lvlJc w:val="left"/>
      <w:pPr>
        <w:ind w:left="3600" w:hanging="360"/>
      </w:pPr>
    </w:lvl>
    <w:lvl w:ilvl="5" w:tplc="68642A78">
      <w:start w:val="1"/>
      <w:numFmt w:val="lowerRoman"/>
      <w:lvlText w:val="%6."/>
      <w:lvlJc w:val="right"/>
      <w:pPr>
        <w:ind w:left="4320" w:hanging="180"/>
      </w:pPr>
    </w:lvl>
    <w:lvl w:ilvl="6" w:tplc="B970A8AE">
      <w:start w:val="1"/>
      <w:numFmt w:val="decimal"/>
      <w:lvlText w:val="%7."/>
      <w:lvlJc w:val="left"/>
      <w:pPr>
        <w:ind w:left="5040" w:hanging="360"/>
      </w:pPr>
    </w:lvl>
    <w:lvl w:ilvl="7" w:tplc="8C9E2422">
      <w:start w:val="1"/>
      <w:numFmt w:val="lowerLetter"/>
      <w:lvlText w:val="%8."/>
      <w:lvlJc w:val="left"/>
      <w:pPr>
        <w:ind w:left="5760" w:hanging="360"/>
      </w:pPr>
    </w:lvl>
    <w:lvl w:ilvl="8" w:tplc="A1408626">
      <w:start w:val="1"/>
      <w:numFmt w:val="lowerRoman"/>
      <w:lvlText w:val="%9."/>
      <w:lvlJc w:val="right"/>
      <w:pPr>
        <w:ind w:left="6480" w:hanging="180"/>
      </w:p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3EB94995"/>
    <w:multiLevelType w:val="hybridMultilevel"/>
    <w:tmpl w:val="B3B847F8"/>
    <w:lvl w:ilvl="0" w:tplc="493AA37E">
      <w:start w:val="1"/>
      <w:numFmt w:val="bullet"/>
      <w:lvlText w:val="-"/>
      <w:lvlJc w:val="left"/>
      <w:pPr>
        <w:ind w:left="720" w:hanging="360"/>
      </w:pPr>
      <w:rPr>
        <w:rFonts w:ascii="Aptos" w:hAnsi="Aptos" w:hint="default"/>
      </w:rPr>
    </w:lvl>
    <w:lvl w:ilvl="1" w:tplc="C346E83C">
      <w:start w:val="1"/>
      <w:numFmt w:val="bullet"/>
      <w:lvlText w:val="o"/>
      <w:lvlJc w:val="left"/>
      <w:pPr>
        <w:ind w:left="1440" w:hanging="360"/>
      </w:pPr>
      <w:rPr>
        <w:rFonts w:ascii="Courier New" w:hAnsi="Courier New" w:hint="default"/>
      </w:rPr>
    </w:lvl>
    <w:lvl w:ilvl="2" w:tplc="F0F0B4E8">
      <w:start w:val="1"/>
      <w:numFmt w:val="bullet"/>
      <w:lvlText w:val=""/>
      <w:lvlJc w:val="left"/>
      <w:pPr>
        <w:ind w:left="2160" w:hanging="360"/>
      </w:pPr>
      <w:rPr>
        <w:rFonts w:ascii="Wingdings" w:hAnsi="Wingdings" w:hint="default"/>
      </w:rPr>
    </w:lvl>
    <w:lvl w:ilvl="3" w:tplc="A1F607CC">
      <w:start w:val="1"/>
      <w:numFmt w:val="bullet"/>
      <w:lvlText w:val=""/>
      <w:lvlJc w:val="left"/>
      <w:pPr>
        <w:ind w:left="2880" w:hanging="360"/>
      </w:pPr>
      <w:rPr>
        <w:rFonts w:ascii="Symbol" w:hAnsi="Symbol" w:hint="default"/>
      </w:rPr>
    </w:lvl>
    <w:lvl w:ilvl="4" w:tplc="5880BDBE">
      <w:start w:val="1"/>
      <w:numFmt w:val="bullet"/>
      <w:lvlText w:val="o"/>
      <w:lvlJc w:val="left"/>
      <w:pPr>
        <w:ind w:left="3600" w:hanging="360"/>
      </w:pPr>
      <w:rPr>
        <w:rFonts w:ascii="Courier New" w:hAnsi="Courier New" w:hint="default"/>
      </w:rPr>
    </w:lvl>
    <w:lvl w:ilvl="5" w:tplc="D8E8C416">
      <w:start w:val="1"/>
      <w:numFmt w:val="bullet"/>
      <w:lvlText w:val=""/>
      <w:lvlJc w:val="left"/>
      <w:pPr>
        <w:ind w:left="4320" w:hanging="360"/>
      </w:pPr>
      <w:rPr>
        <w:rFonts w:ascii="Wingdings" w:hAnsi="Wingdings" w:hint="default"/>
      </w:rPr>
    </w:lvl>
    <w:lvl w:ilvl="6" w:tplc="005C2E3A">
      <w:start w:val="1"/>
      <w:numFmt w:val="bullet"/>
      <w:lvlText w:val=""/>
      <w:lvlJc w:val="left"/>
      <w:pPr>
        <w:ind w:left="5040" w:hanging="360"/>
      </w:pPr>
      <w:rPr>
        <w:rFonts w:ascii="Symbol" w:hAnsi="Symbol" w:hint="default"/>
      </w:rPr>
    </w:lvl>
    <w:lvl w:ilvl="7" w:tplc="B068F9A4">
      <w:start w:val="1"/>
      <w:numFmt w:val="bullet"/>
      <w:lvlText w:val="o"/>
      <w:lvlJc w:val="left"/>
      <w:pPr>
        <w:ind w:left="5760" w:hanging="360"/>
      </w:pPr>
      <w:rPr>
        <w:rFonts w:ascii="Courier New" w:hAnsi="Courier New" w:hint="default"/>
      </w:rPr>
    </w:lvl>
    <w:lvl w:ilvl="8" w:tplc="BBA8C27E">
      <w:start w:val="1"/>
      <w:numFmt w:val="bullet"/>
      <w:lvlText w:val=""/>
      <w:lvlJc w:val="left"/>
      <w:pPr>
        <w:ind w:left="6480" w:hanging="360"/>
      </w:pPr>
      <w:rPr>
        <w:rFonts w:ascii="Wingdings" w:hAnsi="Wingdings" w:hint="default"/>
      </w:rPr>
    </w:lvl>
  </w:abstractNum>
  <w:abstractNum w:abstractNumId="11" w15:restartNumberingAfterBreak="0">
    <w:nsid w:val="42EF38F1"/>
    <w:multiLevelType w:val="hybridMultilevel"/>
    <w:tmpl w:val="7668EBD8"/>
    <w:lvl w:ilvl="0" w:tplc="8202F2EC">
      <w:start w:val="1"/>
      <w:numFmt w:val="decimal"/>
      <w:lvlText w:val="%1."/>
      <w:lvlJc w:val="left"/>
      <w:pPr>
        <w:ind w:left="720" w:hanging="360"/>
      </w:pPr>
    </w:lvl>
    <w:lvl w:ilvl="1" w:tplc="CE5AFCA2">
      <w:start w:val="1"/>
      <w:numFmt w:val="lowerLetter"/>
      <w:lvlText w:val="%2."/>
      <w:lvlJc w:val="left"/>
      <w:pPr>
        <w:ind w:left="1440" w:hanging="360"/>
      </w:pPr>
    </w:lvl>
    <w:lvl w:ilvl="2" w:tplc="5794261C">
      <w:start w:val="1"/>
      <w:numFmt w:val="lowerRoman"/>
      <w:lvlText w:val="%3."/>
      <w:lvlJc w:val="right"/>
      <w:pPr>
        <w:ind w:left="2160" w:hanging="180"/>
      </w:pPr>
    </w:lvl>
    <w:lvl w:ilvl="3" w:tplc="7E4A51C2">
      <w:start w:val="1"/>
      <w:numFmt w:val="decimal"/>
      <w:lvlText w:val="%4."/>
      <w:lvlJc w:val="left"/>
      <w:pPr>
        <w:ind w:left="2880" w:hanging="360"/>
      </w:pPr>
    </w:lvl>
    <w:lvl w:ilvl="4" w:tplc="0A083852">
      <w:start w:val="1"/>
      <w:numFmt w:val="lowerLetter"/>
      <w:lvlText w:val="%5."/>
      <w:lvlJc w:val="left"/>
      <w:pPr>
        <w:ind w:left="3600" w:hanging="360"/>
      </w:pPr>
    </w:lvl>
    <w:lvl w:ilvl="5" w:tplc="FB1CE7A4">
      <w:start w:val="1"/>
      <w:numFmt w:val="lowerRoman"/>
      <w:lvlText w:val="%6."/>
      <w:lvlJc w:val="right"/>
      <w:pPr>
        <w:ind w:left="4320" w:hanging="180"/>
      </w:pPr>
    </w:lvl>
    <w:lvl w:ilvl="6" w:tplc="32BA5012">
      <w:start w:val="1"/>
      <w:numFmt w:val="decimal"/>
      <w:lvlText w:val="%7."/>
      <w:lvlJc w:val="left"/>
      <w:pPr>
        <w:ind w:left="5040" w:hanging="360"/>
      </w:pPr>
    </w:lvl>
    <w:lvl w:ilvl="7" w:tplc="5B4624B6">
      <w:start w:val="1"/>
      <w:numFmt w:val="lowerLetter"/>
      <w:lvlText w:val="%8."/>
      <w:lvlJc w:val="left"/>
      <w:pPr>
        <w:ind w:left="5760" w:hanging="360"/>
      </w:pPr>
    </w:lvl>
    <w:lvl w:ilvl="8" w:tplc="E3B42532">
      <w:start w:val="1"/>
      <w:numFmt w:val="lowerRoman"/>
      <w:lvlText w:val="%9."/>
      <w:lvlJc w:val="right"/>
      <w:pPr>
        <w:ind w:left="6480" w:hanging="180"/>
      </w:p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9"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52045861">
    <w:abstractNumId w:val="4"/>
  </w:num>
  <w:num w:numId="2" w16cid:durableId="255024095">
    <w:abstractNumId w:val="10"/>
  </w:num>
  <w:num w:numId="3" w16cid:durableId="1965429051">
    <w:abstractNumId w:val="11"/>
  </w:num>
  <w:num w:numId="4" w16cid:durableId="296958846">
    <w:abstractNumId w:val="5"/>
  </w:num>
  <w:num w:numId="5" w16cid:durableId="1794860092">
    <w:abstractNumId w:val="0"/>
  </w:num>
  <w:num w:numId="6" w16cid:durableId="745227285">
    <w:abstractNumId w:val="18"/>
  </w:num>
  <w:num w:numId="7" w16cid:durableId="1868714663">
    <w:abstractNumId w:val="15"/>
  </w:num>
  <w:num w:numId="8" w16cid:durableId="82192341">
    <w:abstractNumId w:val="9"/>
  </w:num>
  <w:num w:numId="9" w16cid:durableId="898710758">
    <w:abstractNumId w:val="16"/>
  </w:num>
  <w:num w:numId="10" w16cid:durableId="1744326823">
    <w:abstractNumId w:val="8"/>
  </w:num>
  <w:num w:numId="11" w16cid:durableId="1647976324">
    <w:abstractNumId w:val="1"/>
  </w:num>
  <w:num w:numId="12" w16cid:durableId="1434008678">
    <w:abstractNumId w:val="19"/>
  </w:num>
  <w:num w:numId="13" w16cid:durableId="651449872">
    <w:abstractNumId w:val="7"/>
  </w:num>
  <w:num w:numId="14" w16cid:durableId="2114982431">
    <w:abstractNumId w:val="12"/>
  </w:num>
  <w:num w:numId="15" w16cid:durableId="741637884">
    <w:abstractNumId w:val="14"/>
  </w:num>
  <w:num w:numId="16" w16cid:durableId="219295180">
    <w:abstractNumId w:val="2"/>
  </w:num>
  <w:num w:numId="17" w16cid:durableId="839779747">
    <w:abstractNumId w:val="3"/>
  </w:num>
  <w:num w:numId="18" w16cid:durableId="1327903666">
    <w:abstractNumId w:val="13"/>
  </w:num>
  <w:num w:numId="19" w16cid:durableId="158426">
    <w:abstractNumId w:val="17"/>
  </w:num>
  <w:num w:numId="20" w16cid:durableId="162604259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634C"/>
    <w:rsid w:val="0001050F"/>
    <w:rsid w:val="00013E9D"/>
    <w:rsid w:val="00014A39"/>
    <w:rsid w:val="00014DAF"/>
    <w:rsid w:val="00017173"/>
    <w:rsid w:val="0002130A"/>
    <w:rsid w:val="00026288"/>
    <w:rsid w:val="00026DDC"/>
    <w:rsid w:val="00030537"/>
    <w:rsid w:val="000308FC"/>
    <w:rsid w:val="00030B13"/>
    <w:rsid w:val="000328E4"/>
    <w:rsid w:val="0003F81C"/>
    <w:rsid w:val="00040AE0"/>
    <w:rsid w:val="0004259C"/>
    <w:rsid w:val="000456D3"/>
    <w:rsid w:val="000464F8"/>
    <w:rsid w:val="000501ED"/>
    <w:rsid w:val="00054474"/>
    <w:rsid w:val="00054A1A"/>
    <w:rsid w:val="00055942"/>
    <w:rsid w:val="00060111"/>
    <w:rsid w:val="000609B3"/>
    <w:rsid w:val="00061852"/>
    <w:rsid w:val="00061D3E"/>
    <w:rsid w:val="000636CF"/>
    <w:rsid w:val="00066423"/>
    <w:rsid w:val="00066B93"/>
    <w:rsid w:val="00072CB6"/>
    <w:rsid w:val="00076C07"/>
    <w:rsid w:val="000774A0"/>
    <w:rsid w:val="000801F4"/>
    <w:rsid w:val="00082ECC"/>
    <w:rsid w:val="00083724"/>
    <w:rsid w:val="0008650A"/>
    <w:rsid w:val="00086B7E"/>
    <w:rsid w:val="00087CFF"/>
    <w:rsid w:val="00090331"/>
    <w:rsid w:val="00093D18"/>
    <w:rsid w:val="0009499C"/>
    <w:rsid w:val="000954DB"/>
    <w:rsid w:val="00095552"/>
    <w:rsid w:val="00096016"/>
    <w:rsid w:val="000A1A4F"/>
    <w:rsid w:val="000A7B3F"/>
    <w:rsid w:val="000B01CF"/>
    <w:rsid w:val="000B26D7"/>
    <w:rsid w:val="000B300C"/>
    <w:rsid w:val="000B32F6"/>
    <w:rsid w:val="000B3F87"/>
    <w:rsid w:val="000B4F87"/>
    <w:rsid w:val="000B5F11"/>
    <w:rsid w:val="000B6C27"/>
    <w:rsid w:val="000B6E68"/>
    <w:rsid w:val="000C58B8"/>
    <w:rsid w:val="000C6ECB"/>
    <w:rsid w:val="000D0AF9"/>
    <w:rsid w:val="000D3E18"/>
    <w:rsid w:val="000D5104"/>
    <w:rsid w:val="000D6939"/>
    <w:rsid w:val="000D79AC"/>
    <w:rsid w:val="000E2A4D"/>
    <w:rsid w:val="000E2CFF"/>
    <w:rsid w:val="000E43D7"/>
    <w:rsid w:val="000F1545"/>
    <w:rsid w:val="000F1EE7"/>
    <w:rsid w:val="000F2ADA"/>
    <w:rsid w:val="000F3C5E"/>
    <w:rsid w:val="000F7B3D"/>
    <w:rsid w:val="000F7D71"/>
    <w:rsid w:val="00101280"/>
    <w:rsid w:val="00105B7A"/>
    <w:rsid w:val="00106FD6"/>
    <w:rsid w:val="00107DFA"/>
    <w:rsid w:val="001139A1"/>
    <w:rsid w:val="0011641A"/>
    <w:rsid w:val="00122418"/>
    <w:rsid w:val="00122EFE"/>
    <w:rsid w:val="00123085"/>
    <w:rsid w:val="001277EC"/>
    <w:rsid w:val="00133588"/>
    <w:rsid w:val="00133F61"/>
    <w:rsid w:val="00135E9C"/>
    <w:rsid w:val="0014039E"/>
    <w:rsid w:val="00141A20"/>
    <w:rsid w:val="0014286F"/>
    <w:rsid w:val="001446DB"/>
    <w:rsid w:val="00144DF2"/>
    <w:rsid w:val="001451F7"/>
    <w:rsid w:val="00145FA8"/>
    <w:rsid w:val="0015019B"/>
    <w:rsid w:val="0015449F"/>
    <w:rsid w:val="001556CC"/>
    <w:rsid w:val="001567AF"/>
    <w:rsid w:val="00156D16"/>
    <w:rsid w:val="00156E2C"/>
    <w:rsid w:val="00161142"/>
    <w:rsid w:val="00163111"/>
    <w:rsid w:val="0016339A"/>
    <w:rsid w:val="00163EFB"/>
    <w:rsid w:val="001641C2"/>
    <w:rsid w:val="00171796"/>
    <w:rsid w:val="00173976"/>
    <w:rsid w:val="001804B0"/>
    <w:rsid w:val="001821EB"/>
    <w:rsid w:val="00191C56"/>
    <w:rsid w:val="00193522"/>
    <w:rsid w:val="00194FE1"/>
    <w:rsid w:val="0019576A"/>
    <w:rsid w:val="00195D23"/>
    <w:rsid w:val="001A490C"/>
    <w:rsid w:val="001A67C2"/>
    <w:rsid w:val="001B2666"/>
    <w:rsid w:val="001B510B"/>
    <w:rsid w:val="001C35C8"/>
    <w:rsid w:val="001C60E5"/>
    <w:rsid w:val="001CE4B2"/>
    <w:rsid w:val="001D0B0C"/>
    <w:rsid w:val="001D24DA"/>
    <w:rsid w:val="001D4399"/>
    <w:rsid w:val="001D70E9"/>
    <w:rsid w:val="001D732E"/>
    <w:rsid w:val="001E0BD3"/>
    <w:rsid w:val="001E158F"/>
    <w:rsid w:val="001E2536"/>
    <w:rsid w:val="001E4CC7"/>
    <w:rsid w:val="001E6CB7"/>
    <w:rsid w:val="001E716E"/>
    <w:rsid w:val="001F0E88"/>
    <w:rsid w:val="001F1328"/>
    <w:rsid w:val="001F2623"/>
    <w:rsid w:val="001F273F"/>
    <w:rsid w:val="001F534A"/>
    <w:rsid w:val="00202DF5"/>
    <w:rsid w:val="00205E47"/>
    <w:rsid w:val="00206AB6"/>
    <w:rsid w:val="002105B1"/>
    <w:rsid w:val="00213F11"/>
    <w:rsid w:val="0021614B"/>
    <w:rsid w:val="00220831"/>
    <w:rsid w:val="0022085E"/>
    <w:rsid w:val="0022176E"/>
    <w:rsid w:val="00221CE5"/>
    <w:rsid w:val="0022255B"/>
    <w:rsid w:val="002255A9"/>
    <w:rsid w:val="0023130B"/>
    <w:rsid w:val="00234F37"/>
    <w:rsid w:val="0023574D"/>
    <w:rsid w:val="00235A06"/>
    <w:rsid w:val="00237699"/>
    <w:rsid w:val="002409E9"/>
    <w:rsid w:val="002414E0"/>
    <w:rsid w:val="00241B42"/>
    <w:rsid w:val="00241D69"/>
    <w:rsid w:val="00242822"/>
    <w:rsid w:val="00243592"/>
    <w:rsid w:val="0024467F"/>
    <w:rsid w:val="00244C34"/>
    <w:rsid w:val="00246925"/>
    <w:rsid w:val="00247CC7"/>
    <w:rsid w:val="002539A7"/>
    <w:rsid w:val="002541DA"/>
    <w:rsid w:val="00256378"/>
    <w:rsid w:val="00264FC1"/>
    <w:rsid w:val="00265D20"/>
    <w:rsid w:val="00266D3F"/>
    <w:rsid w:val="002672C0"/>
    <w:rsid w:val="00271320"/>
    <w:rsid w:val="0027384E"/>
    <w:rsid w:val="00275B6F"/>
    <w:rsid w:val="0029214C"/>
    <w:rsid w:val="002923C6"/>
    <w:rsid w:val="00293BB8"/>
    <w:rsid w:val="00293F47"/>
    <w:rsid w:val="00294368"/>
    <w:rsid w:val="002946D3"/>
    <w:rsid w:val="002963DF"/>
    <w:rsid w:val="00297ABF"/>
    <w:rsid w:val="00297E8F"/>
    <w:rsid w:val="002A1086"/>
    <w:rsid w:val="002A2D97"/>
    <w:rsid w:val="002A37F8"/>
    <w:rsid w:val="002A4501"/>
    <w:rsid w:val="002A58C7"/>
    <w:rsid w:val="002A76BF"/>
    <w:rsid w:val="002AC0C6"/>
    <w:rsid w:val="002B05EF"/>
    <w:rsid w:val="002B1159"/>
    <w:rsid w:val="002B175C"/>
    <w:rsid w:val="002B2BE4"/>
    <w:rsid w:val="002B3FEC"/>
    <w:rsid w:val="002B50D0"/>
    <w:rsid w:val="002B5D80"/>
    <w:rsid w:val="002B62BC"/>
    <w:rsid w:val="002B6F08"/>
    <w:rsid w:val="002C28E6"/>
    <w:rsid w:val="002C38EE"/>
    <w:rsid w:val="002C4C2E"/>
    <w:rsid w:val="002C5F0D"/>
    <w:rsid w:val="002C5F52"/>
    <w:rsid w:val="002D1ED4"/>
    <w:rsid w:val="002D5DCD"/>
    <w:rsid w:val="002D5F9B"/>
    <w:rsid w:val="002D6167"/>
    <w:rsid w:val="002E2196"/>
    <w:rsid w:val="002E2A19"/>
    <w:rsid w:val="002E2B73"/>
    <w:rsid w:val="002E7A30"/>
    <w:rsid w:val="002F204B"/>
    <w:rsid w:val="002F3B58"/>
    <w:rsid w:val="002F45AA"/>
    <w:rsid w:val="00300640"/>
    <w:rsid w:val="00307D86"/>
    <w:rsid w:val="00313805"/>
    <w:rsid w:val="00313A19"/>
    <w:rsid w:val="00314CBD"/>
    <w:rsid w:val="00321556"/>
    <w:rsid w:val="00322A77"/>
    <w:rsid w:val="00323C32"/>
    <w:rsid w:val="00327A80"/>
    <w:rsid w:val="00329748"/>
    <w:rsid w:val="003331E7"/>
    <w:rsid w:val="00334300"/>
    <w:rsid w:val="00334E2E"/>
    <w:rsid w:val="00334E66"/>
    <w:rsid w:val="0033537B"/>
    <w:rsid w:val="003402BD"/>
    <w:rsid w:val="003417E6"/>
    <w:rsid w:val="00342A3A"/>
    <w:rsid w:val="00343576"/>
    <w:rsid w:val="00344FCB"/>
    <w:rsid w:val="00345236"/>
    <w:rsid w:val="003481FC"/>
    <w:rsid w:val="00350028"/>
    <w:rsid w:val="00353395"/>
    <w:rsid w:val="00353E2D"/>
    <w:rsid w:val="0035532B"/>
    <w:rsid w:val="0035736F"/>
    <w:rsid w:val="00362304"/>
    <w:rsid w:val="00365A05"/>
    <w:rsid w:val="00366BA2"/>
    <w:rsid w:val="00371170"/>
    <w:rsid w:val="00371FB7"/>
    <w:rsid w:val="003801E3"/>
    <w:rsid w:val="00380A3D"/>
    <w:rsid w:val="00384EE6"/>
    <w:rsid w:val="0038709F"/>
    <w:rsid w:val="0038746E"/>
    <w:rsid w:val="003902B6"/>
    <w:rsid w:val="00391DA6"/>
    <w:rsid w:val="003922BA"/>
    <w:rsid w:val="0039283F"/>
    <w:rsid w:val="003957D2"/>
    <w:rsid w:val="003A0AEF"/>
    <w:rsid w:val="003A19FB"/>
    <w:rsid w:val="003A24D5"/>
    <w:rsid w:val="003A39AA"/>
    <w:rsid w:val="003A6D33"/>
    <w:rsid w:val="003B01D4"/>
    <w:rsid w:val="003B0F53"/>
    <w:rsid w:val="003B1547"/>
    <w:rsid w:val="003B4409"/>
    <w:rsid w:val="003B6246"/>
    <w:rsid w:val="003C1630"/>
    <w:rsid w:val="003C1E5D"/>
    <w:rsid w:val="003C2ED0"/>
    <w:rsid w:val="003C3508"/>
    <w:rsid w:val="003C3A3D"/>
    <w:rsid w:val="003C4F4C"/>
    <w:rsid w:val="003D3A5B"/>
    <w:rsid w:val="003D50B8"/>
    <w:rsid w:val="003D5AE2"/>
    <w:rsid w:val="003D6D6E"/>
    <w:rsid w:val="003D7841"/>
    <w:rsid w:val="003E2E65"/>
    <w:rsid w:val="003E7CFE"/>
    <w:rsid w:val="003F17D1"/>
    <w:rsid w:val="003F1E00"/>
    <w:rsid w:val="003F318B"/>
    <w:rsid w:val="003F39BF"/>
    <w:rsid w:val="003FD1E1"/>
    <w:rsid w:val="004005A1"/>
    <w:rsid w:val="004015F1"/>
    <w:rsid w:val="00401745"/>
    <w:rsid w:val="0040BA53"/>
    <w:rsid w:val="00410752"/>
    <w:rsid w:val="00411006"/>
    <w:rsid w:val="0041150E"/>
    <w:rsid w:val="00411EAA"/>
    <w:rsid w:val="00414DF4"/>
    <w:rsid w:val="0041500B"/>
    <w:rsid w:val="004178B6"/>
    <w:rsid w:val="00417A61"/>
    <w:rsid w:val="004224DB"/>
    <w:rsid w:val="0042377B"/>
    <w:rsid w:val="00423B6C"/>
    <w:rsid w:val="0043112E"/>
    <w:rsid w:val="00431415"/>
    <w:rsid w:val="00435F04"/>
    <w:rsid w:val="00436161"/>
    <w:rsid w:val="00436BE6"/>
    <w:rsid w:val="00436E69"/>
    <w:rsid w:val="00442EAB"/>
    <w:rsid w:val="0044423A"/>
    <w:rsid w:val="004449A7"/>
    <w:rsid w:val="004462D7"/>
    <w:rsid w:val="004472A2"/>
    <w:rsid w:val="00450B91"/>
    <w:rsid w:val="00451695"/>
    <w:rsid w:val="00453AC7"/>
    <w:rsid w:val="0045414D"/>
    <w:rsid w:val="00454359"/>
    <w:rsid w:val="00454CBD"/>
    <w:rsid w:val="00463B42"/>
    <w:rsid w:val="004651CF"/>
    <w:rsid w:val="0046563D"/>
    <w:rsid w:val="0046602A"/>
    <w:rsid w:val="0046761A"/>
    <w:rsid w:val="0047453D"/>
    <w:rsid w:val="004816B3"/>
    <w:rsid w:val="00482519"/>
    <w:rsid w:val="00482CE3"/>
    <w:rsid w:val="00483866"/>
    <w:rsid w:val="004848DA"/>
    <w:rsid w:val="00484DD1"/>
    <w:rsid w:val="00485760"/>
    <w:rsid w:val="00485DD5"/>
    <w:rsid w:val="00494746"/>
    <w:rsid w:val="004951A9"/>
    <w:rsid w:val="004A2010"/>
    <w:rsid w:val="004A49A7"/>
    <w:rsid w:val="004A4ADB"/>
    <w:rsid w:val="004A7105"/>
    <w:rsid w:val="004A7E41"/>
    <w:rsid w:val="004B1778"/>
    <w:rsid w:val="004B3657"/>
    <w:rsid w:val="004B3EB9"/>
    <w:rsid w:val="004B4011"/>
    <w:rsid w:val="004B7183"/>
    <w:rsid w:val="004B7F65"/>
    <w:rsid w:val="004C2499"/>
    <w:rsid w:val="004C3F27"/>
    <w:rsid w:val="004C4352"/>
    <w:rsid w:val="004D1996"/>
    <w:rsid w:val="004D19D3"/>
    <w:rsid w:val="004D6574"/>
    <w:rsid w:val="004D6F5D"/>
    <w:rsid w:val="004D7212"/>
    <w:rsid w:val="004D75BF"/>
    <w:rsid w:val="004D75CF"/>
    <w:rsid w:val="004E1C92"/>
    <w:rsid w:val="004E726C"/>
    <w:rsid w:val="004E730A"/>
    <w:rsid w:val="004F3668"/>
    <w:rsid w:val="004F3873"/>
    <w:rsid w:val="004F49D7"/>
    <w:rsid w:val="004F5529"/>
    <w:rsid w:val="004F67E7"/>
    <w:rsid w:val="004F6A06"/>
    <w:rsid w:val="005005FD"/>
    <w:rsid w:val="005050E7"/>
    <w:rsid w:val="005053AC"/>
    <w:rsid w:val="005065AD"/>
    <w:rsid w:val="00511736"/>
    <w:rsid w:val="00513B57"/>
    <w:rsid w:val="00514B11"/>
    <w:rsid w:val="00517CA5"/>
    <w:rsid w:val="00521A52"/>
    <w:rsid w:val="0052365E"/>
    <w:rsid w:val="0052384F"/>
    <w:rsid w:val="00523C3D"/>
    <w:rsid w:val="00523F6D"/>
    <w:rsid w:val="00524715"/>
    <w:rsid w:val="00530C80"/>
    <w:rsid w:val="005319B5"/>
    <w:rsid w:val="00533179"/>
    <w:rsid w:val="005348F3"/>
    <w:rsid w:val="00535550"/>
    <w:rsid w:val="0053696F"/>
    <w:rsid w:val="00536B31"/>
    <w:rsid w:val="005418C9"/>
    <w:rsid w:val="00542EBA"/>
    <w:rsid w:val="005447A6"/>
    <w:rsid w:val="00544A0E"/>
    <w:rsid w:val="00545FFE"/>
    <w:rsid w:val="00547974"/>
    <w:rsid w:val="0055005F"/>
    <w:rsid w:val="00550941"/>
    <w:rsid w:val="00552C75"/>
    <w:rsid w:val="00553E41"/>
    <w:rsid w:val="005554D2"/>
    <w:rsid w:val="00561169"/>
    <w:rsid w:val="0056152E"/>
    <w:rsid w:val="00561C9E"/>
    <w:rsid w:val="00561F4B"/>
    <w:rsid w:val="00567EDD"/>
    <w:rsid w:val="00570460"/>
    <w:rsid w:val="00570839"/>
    <w:rsid w:val="00571F90"/>
    <w:rsid w:val="00580816"/>
    <w:rsid w:val="00581BD0"/>
    <w:rsid w:val="00583156"/>
    <w:rsid w:val="00583310"/>
    <w:rsid w:val="00583B86"/>
    <w:rsid w:val="00583C2E"/>
    <w:rsid w:val="00587233"/>
    <w:rsid w:val="00593572"/>
    <w:rsid w:val="00593A4B"/>
    <w:rsid w:val="005974B9"/>
    <w:rsid w:val="005A457F"/>
    <w:rsid w:val="005A5711"/>
    <w:rsid w:val="005A58E3"/>
    <w:rsid w:val="005A60B5"/>
    <w:rsid w:val="005A61DB"/>
    <w:rsid w:val="005A78B0"/>
    <w:rsid w:val="005ACA10"/>
    <w:rsid w:val="005B20BD"/>
    <w:rsid w:val="005B229B"/>
    <w:rsid w:val="005B6256"/>
    <w:rsid w:val="005B6AE3"/>
    <w:rsid w:val="005B724B"/>
    <w:rsid w:val="005C316E"/>
    <w:rsid w:val="005C3AFE"/>
    <w:rsid w:val="005C662E"/>
    <w:rsid w:val="005C723F"/>
    <w:rsid w:val="005C7F13"/>
    <w:rsid w:val="005D062B"/>
    <w:rsid w:val="005D07DA"/>
    <w:rsid w:val="005D1A7E"/>
    <w:rsid w:val="005D1B2F"/>
    <w:rsid w:val="005D4656"/>
    <w:rsid w:val="005D476A"/>
    <w:rsid w:val="005D505B"/>
    <w:rsid w:val="005D5E63"/>
    <w:rsid w:val="005D663B"/>
    <w:rsid w:val="005D7A08"/>
    <w:rsid w:val="005E3047"/>
    <w:rsid w:val="005E3CDF"/>
    <w:rsid w:val="005E68B5"/>
    <w:rsid w:val="005E75E3"/>
    <w:rsid w:val="005F187A"/>
    <w:rsid w:val="005F6188"/>
    <w:rsid w:val="005F6AD4"/>
    <w:rsid w:val="005F79CE"/>
    <w:rsid w:val="00601990"/>
    <w:rsid w:val="006036A6"/>
    <w:rsid w:val="006043FF"/>
    <w:rsid w:val="00610906"/>
    <w:rsid w:val="00611ACB"/>
    <w:rsid w:val="006140C8"/>
    <w:rsid w:val="00615544"/>
    <w:rsid w:val="00615E3A"/>
    <w:rsid w:val="006162BC"/>
    <w:rsid w:val="00621AB9"/>
    <w:rsid w:val="00624969"/>
    <w:rsid w:val="00624E1E"/>
    <w:rsid w:val="006252EA"/>
    <w:rsid w:val="0063420A"/>
    <w:rsid w:val="006368EC"/>
    <w:rsid w:val="00637696"/>
    <w:rsid w:val="00637EB2"/>
    <w:rsid w:val="00641F8D"/>
    <w:rsid w:val="0064280B"/>
    <w:rsid w:val="006437A4"/>
    <w:rsid w:val="0064598D"/>
    <w:rsid w:val="0065115F"/>
    <w:rsid w:val="006528A0"/>
    <w:rsid w:val="00656DE8"/>
    <w:rsid w:val="0066075C"/>
    <w:rsid w:val="0066138C"/>
    <w:rsid w:val="00663F40"/>
    <w:rsid w:val="006649A8"/>
    <w:rsid w:val="00665282"/>
    <w:rsid w:val="00665B60"/>
    <w:rsid w:val="0066727D"/>
    <w:rsid w:val="00667938"/>
    <w:rsid w:val="006711C2"/>
    <w:rsid w:val="00671CFF"/>
    <w:rsid w:val="0068087E"/>
    <w:rsid w:val="006822ED"/>
    <w:rsid w:val="00684FE5"/>
    <w:rsid w:val="006855DC"/>
    <w:rsid w:val="00686777"/>
    <w:rsid w:val="00688965"/>
    <w:rsid w:val="00691F94"/>
    <w:rsid w:val="00694A59"/>
    <w:rsid w:val="00695331"/>
    <w:rsid w:val="006A070A"/>
    <w:rsid w:val="006A0BCE"/>
    <w:rsid w:val="006A1265"/>
    <w:rsid w:val="006A2385"/>
    <w:rsid w:val="006A358B"/>
    <w:rsid w:val="006A440C"/>
    <w:rsid w:val="006A58C2"/>
    <w:rsid w:val="006A7AB6"/>
    <w:rsid w:val="006A7FF1"/>
    <w:rsid w:val="006B23FA"/>
    <w:rsid w:val="006B4032"/>
    <w:rsid w:val="006B6FAA"/>
    <w:rsid w:val="006B7790"/>
    <w:rsid w:val="006C32E7"/>
    <w:rsid w:val="006C6145"/>
    <w:rsid w:val="006C6154"/>
    <w:rsid w:val="006C6422"/>
    <w:rsid w:val="006C7B8F"/>
    <w:rsid w:val="006CFE6D"/>
    <w:rsid w:val="006D1A28"/>
    <w:rsid w:val="006D4687"/>
    <w:rsid w:val="006D4D02"/>
    <w:rsid w:val="006D5E8B"/>
    <w:rsid w:val="006D759A"/>
    <w:rsid w:val="006E1497"/>
    <w:rsid w:val="006E23D8"/>
    <w:rsid w:val="006E2A1C"/>
    <w:rsid w:val="006E2B65"/>
    <w:rsid w:val="006E74BC"/>
    <w:rsid w:val="006F0FAB"/>
    <w:rsid w:val="006F294D"/>
    <w:rsid w:val="006F3C71"/>
    <w:rsid w:val="006F54BB"/>
    <w:rsid w:val="006F74B3"/>
    <w:rsid w:val="006F7ADD"/>
    <w:rsid w:val="00700ACE"/>
    <w:rsid w:val="00700C59"/>
    <w:rsid w:val="00703C4B"/>
    <w:rsid w:val="00704FB8"/>
    <w:rsid w:val="007052D7"/>
    <w:rsid w:val="00705CDB"/>
    <w:rsid w:val="007152DE"/>
    <w:rsid w:val="00716586"/>
    <w:rsid w:val="007205EF"/>
    <w:rsid w:val="007206FE"/>
    <w:rsid w:val="0072451F"/>
    <w:rsid w:val="0072613C"/>
    <w:rsid w:val="007264D9"/>
    <w:rsid w:val="007325BC"/>
    <w:rsid w:val="00732B10"/>
    <w:rsid w:val="007338BE"/>
    <w:rsid w:val="00740B50"/>
    <w:rsid w:val="00742F41"/>
    <w:rsid w:val="00746004"/>
    <w:rsid w:val="00753B16"/>
    <w:rsid w:val="007566D3"/>
    <w:rsid w:val="00756759"/>
    <w:rsid w:val="00756C0F"/>
    <w:rsid w:val="007611E9"/>
    <w:rsid w:val="00761E42"/>
    <w:rsid w:val="0076968D"/>
    <w:rsid w:val="00770650"/>
    <w:rsid w:val="00771691"/>
    <w:rsid w:val="007720EF"/>
    <w:rsid w:val="00772F3C"/>
    <w:rsid w:val="0077554A"/>
    <w:rsid w:val="0077580A"/>
    <w:rsid w:val="007775D4"/>
    <w:rsid w:val="00781908"/>
    <w:rsid w:val="007837BD"/>
    <w:rsid w:val="00787A7E"/>
    <w:rsid w:val="00793791"/>
    <w:rsid w:val="00793FBF"/>
    <w:rsid w:val="00795F26"/>
    <w:rsid w:val="00797FA9"/>
    <w:rsid w:val="007A20DC"/>
    <w:rsid w:val="007A6067"/>
    <w:rsid w:val="007A60BE"/>
    <w:rsid w:val="007A6FA3"/>
    <w:rsid w:val="007AADA2"/>
    <w:rsid w:val="007B097C"/>
    <w:rsid w:val="007B15AD"/>
    <w:rsid w:val="007B52D2"/>
    <w:rsid w:val="007B7D44"/>
    <w:rsid w:val="007C0A06"/>
    <w:rsid w:val="007C1AEA"/>
    <w:rsid w:val="007D0214"/>
    <w:rsid w:val="007D134D"/>
    <w:rsid w:val="007D2C47"/>
    <w:rsid w:val="007D2EC8"/>
    <w:rsid w:val="007D7161"/>
    <w:rsid w:val="007E24F4"/>
    <w:rsid w:val="007E508C"/>
    <w:rsid w:val="007E5AC1"/>
    <w:rsid w:val="007E5E1A"/>
    <w:rsid w:val="007E68B5"/>
    <w:rsid w:val="007E7C44"/>
    <w:rsid w:val="007F035F"/>
    <w:rsid w:val="007F0CEC"/>
    <w:rsid w:val="007F5769"/>
    <w:rsid w:val="007F6093"/>
    <w:rsid w:val="007F7748"/>
    <w:rsid w:val="008023B7"/>
    <w:rsid w:val="00804C72"/>
    <w:rsid w:val="00805AB3"/>
    <w:rsid w:val="00805B5A"/>
    <w:rsid w:val="00805DA4"/>
    <w:rsid w:val="00805EF5"/>
    <w:rsid w:val="008067C6"/>
    <w:rsid w:val="00810172"/>
    <w:rsid w:val="0081261B"/>
    <w:rsid w:val="0081323D"/>
    <w:rsid w:val="00813CBA"/>
    <w:rsid w:val="0081603C"/>
    <w:rsid w:val="0082104E"/>
    <w:rsid w:val="008240F6"/>
    <w:rsid w:val="00824CC4"/>
    <w:rsid w:val="00825660"/>
    <w:rsid w:val="008328B7"/>
    <w:rsid w:val="00832B48"/>
    <w:rsid w:val="0083391E"/>
    <w:rsid w:val="00835A25"/>
    <w:rsid w:val="00840FBC"/>
    <w:rsid w:val="00841345"/>
    <w:rsid w:val="00841993"/>
    <w:rsid w:val="00842BBD"/>
    <w:rsid w:val="00850607"/>
    <w:rsid w:val="00851C1A"/>
    <w:rsid w:val="00852150"/>
    <w:rsid w:val="00855532"/>
    <w:rsid w:val="00860A9A"/>
    <w:rsid w:val="00862E10"/>
    <w:rsid w:val="0086561C"/>
    <w:rsid w:val="00865A53"/>
    <w:rsid w:val="00866AC5"/>
    <w:rsid w:val="008672F4"/>
    <w:rsid w:val="00869F84"/>
    <w:rsid w:val="00870E95"/>
    <w:rsid w:val="00871621"/>
    <w:rsid w:val="008719C4"/>
    <w:rsid w:val="00872A13"/>
    <w:rsid w:val="008741CE"/>
    <w:rsid w:val="00875145"/>
    <w:rsid w:val="00876DBF"/>
    <w:rsid w:val="00887B07"/>
    <w:rsid w:val="00887D07"/>
    <w:rsid w:val="00891757"/>
    <w:rsid w:val="008921B2"/>
    <w:rsid w:val="00893A40"/>
    <w:rsid w:val="00894D43"/>
    <w:rsid w:val="0089611A"/>
    <w:rsid w:val="0089757F"/>
    <w:rsid w:val="008975BD"/>
    <w:rsid w:val="008A0EDD"/>
    <w:rsid w:val="008A1AC5"/>
    <w:rsid w:val="008A23C2"/>
    <w:rsid w:val="008A357F"/>
    <w:rsid w:val="008A6C0F"/>
    <w:rsid w:val="008B0694"/>
    <w:rsid w:val="008B29B2"/>
    <w:rsid w:val="008B2FF6"/>
    <w:rsid w:val="008B699F"/>
    <w:rsid w:val="008B7071"/>
    <w:rsid w:val="008B7243"/>
    <w:rsid w:val="008C0234"/>
    <w:rsid w:val="008C246A"/>
    <w:rsid w:val="008C36E1"/>
    <w:rsid w:val="008C7380"/>
    <w:rsid w:val="008C783C"/>
    <w:rsid w:val="008D09C5"/>
    <w:rsid w:val="008D0B76"/>
    <w:rsid w:val="008D1E00"/>
    <w:rsid w:val="008D4B2B"/>
    <w:rsid w:val="008D4E4C"/>
    <w:rsid w:val="008D52A3"/>
    <w:rsid w:val="008D5500"/>
    <w:rsid w:val="008D590C"/>
    <w:rsid w:val="008D6728"/>
    <w:rsid w:val="008D68B0"/>
    <w:rsid w:val="008E0D80"/>
    <w:rsid w:val="008E14C4"/>
    <w:rsid w:val="008E2768"/>
    <w:rsid w:val="008E3E26"/>
    <w:rsid w:val="008E5453"/>
    <w:rsid w:val="008F238D"/>
    <w:rsid w:val="008F77DE"/>
    <w:rsid w:val="009003C9"/>
    <w:rsid w:val="009009B5"/>
    <w:rsid w:val="00902045"/>
    <w:rsid w:val="00902812"/>
    <w:rsid w:val="009046BB"/>
    <w:rsid w:val="00904EB7"/>
    <w:rsid w:val="009073B7"/>
    <w:rsid w:val="0091079C"/>
    <w:rsid w:val="00911396"/>
    <w:rsid w:val="009128DF"/>
    <w:rsid w:val="00912B12"/>
    <w:rsid w:val="009143EF"/>
    <w:rsid w:val="00916AAB"/>
    <w:rsid w:val="00922769"/>
    <w:rsid w:val="009228EC"/>
    <w:rsid w:val="00922F76"/>
    <w:rsid w:val="009230CB"/>
    <w:rsid w:val="00925479"/>
    <w:rsid w:val="00925CAD"/>
    <w:rsid w:val="00930260"/>
    <w:rsid w:val="00933965"/>
    <w:rsid w:val="00935394"/>
    <w:rsid w:val="00943758"/>
    <w:rsid w:val="009449AB"/>
    <w:rsid w:val="009457C7"/>
    <w:rsid w:val="00947C19"/>
    <w:rsid w:val="00950C9C"/>
    <w:rsid w:val="009518A0"/>
    <w:rsid w:val="00954D91"/>
    <w:rsid w:val="00957B1C"/>
    <w:rsid w:val="00967C6B"/>
    <w:rsid w:val="00972045"/>
    <w:rsid w:val="0097212D"/>
    <w:rsid w:val="009726BA"/>
    <w:rsid w:val="00980747"/>
    <w:rsid w:val="0098116A"/>
    <w:rsid w:val="009815DD"/>
    <w:rsid w:val="00981DF7"/>
    <w:rsid w:val="009830D6"/>
    <w:rsid w:val="00985DD4"/>
    <w:rsid w:val="00987ED7"/>
    <w:rsid w:val="00997EAF"/>
    <w:rsid w:val="009A09E5"/>
    <w:rsid w:val="009A15D4"/>
    <w:rsid w:val="009A19B3"/>
    <w:rsid w:val="009A20C2"/>
    <w:rsid w:val="009A20ED"/>
    <w:rsid w:val="009A4203"/>
    <w:rsid w:val="009A5F2A"/>
    <w:rsid w:val="009A61B5"/>
    <w:rsid w:val="009A6832"/>
    <w:rsid w:val="009B0301"/>
    <w:rsid w:val="009B031C"/>
    <w:rsid w:val="009B1C39"/>
    <w:rsid w:val="009B3AA8"/>
    <w:rsid w:val="009B496E"/>
    <w:rsid w:val="009B6B95"/>
    <w:rsid w:val="009B76FB"/>
    <w:rsid w:val="009C0D51"/>
    <w:rsid w:val="009C1F9D"/>
    <w:rsid w:val="009C30E0"/>
    <w:rsid w:val="009C34F4"/>
    <w:rsid w:val="009C4D93"/>
    <w:rsid w:val="009D0823"/>
    <w:rsid w:val="009D0A23"/>
    <w:rsid w:val="009D1D4F"/>
    <w:rsid w:val="009D3991"/>
    <w:rsid w:val="009D6530"/>
    <w:rsid w:val="009D6888"/>
    <w:rsid w:val="009E13E2"/>
    <w:rsid w:val="009E30AA"/>
    <w:rsid w:val="009E36BF"/>
    <w:rsid w:val="009E4D67"/>
    <w:rsid w:val="009F5966"/>
    <w:rsid w:val="009F5B6F"/>
    <w:rsid w:val="009F60A9"/>
    <w:rsid w:val="009F72F8"/>
    <w:rsid w:val="009F7E2A"/>
    <w:rsid w:val="00A0128A"/>
    <w:rsid w:val="00A04C1B"/>
    <w:rsid w:val="00A06970"/>
    <w:rsid w:val="00A11194"/>
    <w:rsid w:val="00A112B8"/>
    <w:rsid w:val="00A11DB7"/>
    <w:rsid w:val="00A12C21"/>
    <w:rsid w:val="00A13AC9"/>
    <w:rsid w:val="00A14D8D"/>
    <w:rsid w:val="00A21153"/>
    <w:rsid w:val="00A212CE"/>
    <w:rsid w:val="00A218EF"/>
    <w:rsid w:val="00A222DA"/>
    <w:rsid w:val="00A24BA1"/>
    <w:rsid w:val="00A2514E"/>
    <w:rsid w:val="00A252F8"/>
    <w:rsid w:val="00A27371"/>
    <w:rsid w:val="00A2773A"/>
    <w:rsid w:val="00A30038"/>
    <w:rsid w:val="00A30333"/>
    <w:rsid w:val="00A31567"/>
    <w:rsid w:val="00A328F1"/>
    <w:rsid w:val="00A33A3F"/>
    <w:rsid w:val="00A402E2"/>
    <w:rsid w:val="00A41FF7"/>
    <w:rsid w:val="00A43059"/>
    <w:rsid w:val="00A43112"/>
    <w:rsid w:val="00A44FFF"/>
    <w:rsid w:val="00A45D20"/>
    <w:rsid w:val="00A462A1"/>
    <w:rsid w:val="00A5053F"/>
    <w:rsid w:val="00A5168C"/>
    <w:rsid w:val="00A52368"/>
    <w:rsid w:val="00A542DA"/>
    <w:rsid w:val="00A54406"/>
    <w:rsid w:val="00A55DCF"/>
    <w:rsid w:val="00A571A1"/>
    <w:rsid w:val="00A60645"/>
    <w:rsid w:val="00A634B4"/>
    <w:rsid w:val="00A66258"/>
    <w:rsid w:val="00A66C24"/>
    <w:rsid w:val="00A715D8"/>
    <w:rsid w:val="00A7160D"/>
    <w:rsid w:val="00A71CDE"/>
    <w:rsid w:val="00A76905"/>
    <w:rsid w:val="00A774D7"/>
    <w:rsid w:val="00A81B36"/>
    <w:rsid w:val="00A84352"/>
    <w:rsid w:val="00A84EEF"/>
    <w:rsid w:val="00A85097"/>
    <w:rsid w:val="00A865D8"/>
    <w:rsid w:val="00A86C7A"/>
    <w:rsid w:val="00A90EC9"/>
    <w:rsid w:val="00A915BB"/>
    <w:rsid w:val="00A93C9F"/>
    <w:rsid w:val="00A95E7B"/>
    <w:rsid w:val="00A96390"/>
    <w:rsid w:val="00AA377F"/>
    <w:rsid w:val="00AA4C5F"/>
    <w:rsid w:val="00AA4D9F"/>
    <w:rsid w:val="00AA5B8E"/>
    <w:rsid w:val="00AA610E"/>
    <w:rsid w:val="00AB025A"/>
    <w:rsid w:val="00AB12D0"/>
    <w:rsid w:val="00AB1346"/>
    <w:rsid w:val="00AB56E6"/>
    <w:rsid w:val="00AB69C5"/>
    <w:rsid w:val="00AB6D21"/>
    <w:rsid w:val="00ABC2E4"/>
    <w:rsid w:val="00AC666F"/>
    <w:rsid w:val="00AC6929"/>
    <w:rsid w:val="00AD1083"/>
    <w:rsid w:val="00AD1E48"/>
    <w:rsid w:val="00AD288C"/>
    <w:rsid w:val="00AD4221"/>
    <w:rsid w:val="00AD519B"/>
    <w:rsid w:val="00AD5D0D"/>
    <w:rsid w:val="00AD68A3"/>
    <w:rsid w:val="00AD6E52"/>
    <w:rsid w:val="00AE1F6A"/>
    <w:rsid w:val="00AE2AC0"/>
    <w:rsid w:val="00AE587D"/>
    <w:rsid w:val="00AF15A6"/>
    <w:rsid w:val="00AF248B"/>
    <w:rsid w:val="00AF3EEE"/>
    <w:rsid w:val="00AF58B5"/>
    <w:rsid w:val="00AF73E3"/>
    <w:rsid w:val="00AF9FF4"/>
    <w:rsid w:val="00B00BCB"/>
    <w:rsid w:val="00B03F09"/>
    <w:rsid w:val="00B068FE"/>
    <w:rsid w:val="00B07E78"/>
    <w:rsid w:val="00B135FB"/>
    <w:rsid w:val="00B13AA0"/>
    <w:rsid w:val="00B15B5A"/>
    <w:rsid w:val="00B16365"/>
    <w:rsid w:val="00B16BFE"/>
    <w:rsid w:val="00B173A5"/>
    <w:rsid w:val="00B1778F"/>
    <w:rsid w:val="00B17AB7"/>
    <w:rsid w:val="00B211A7"/>
    <w:rsid w:val="00B21A26"/>
    <w:rsid w:val="00B2307C"/>
    <w:rsid w:val="00B232A0"/>
    <w:rsid w:val="00B24E61"/>
    <w:rsid w:val="00B25428"/>
    <w:rsid w:val="00B2623A"/>
    <w:rsid w:val="00B265D9"/>
    <w:rsid w:val="00B27467"/>
    <w:rsid w:val="00B3037E"/>
    <w:rsid w:val="00B32025"/>
    <w:rsid w:val="00B3322E"/>
    <w:rsid w:val="00B35B60"/>
    <w:rsid w:val="00B365F0"/>
    <w:rsid w:val="00B43FBC"/>
    <w:rsid w:val="00B468A3"/>
    <w:rsid w:val="00B47037"/>
    <w:rsid w:val="00B5009C"/>
    <w:rsid w:val="00B51A7B"/>
    <w:rsid w:val="00B52385"/>
    <w:rsid w:val="00B55AB2"/>
    <w:rsid w:val="00B564AC"/>
    <w:rsid w:val="00B5798E"/>
    <w:rsid w:val="00B62416"/>
    <w:rsid w:val="00B634D8"/>
    <w:rsid w:val="00B64CCF"/>
    <w:rsid w:val="00B666AA"/>
    <w:rsid w:val="00B67B17"/>
    <w:rsid w:val="00B77AFC"/>
    <w:rsid w:val="00B80F10"/>
    <w:rsid w:val="00B83C87"/>
    <w:rsid w:val="00B85164"/>
    <w:rsid w:val="00B8577D"/>
    <w:rsid w:val="00B9218E"/>
    <w:rsid w:val="00B922C5"/>
    <w:rsid w:val="00B92470"/>
    <w:rsid w:val="00B96744"/>
    <w:rsid w:val="00BA1478"/>
    <w:rsid w:val="00BA41F7"/>
    <w:rsid w:val="00BA557F"/>
    <w:rsid w:val="00BA64CE"/>
    <w:rsid w:val="00BA7D6F"/>
    <w:rsid w:val="00BA7E76"/>
    <w:rsid w:val="00BB0D4E"/>
    <w:rsid w:val="00BB147E"/>
    <w:rsid w:val="00BB1B7B"/>
    <w:rsid w:val="00BB27E2"/>
    <w:rsid w:val="00BB78A4"/>
    <w:rsid w:val="00BC0D89"/>
    <w:rsid w:val="00BC113C"/>
    <w:rsid w:val="00BC306D"/>
    <w:rsid w:val="00BC44AC"/>
    <w:rsid w:val="00BC47BB"/>
    <w:rsid w:val="00BC5578"/>
    <w:rsid w:val="00BC61F9"/>
    <w:rsid w:val="00BD1A87"/>
    <w:rsid w:val="00BD1DE1"/>
    <w:rsid w:val="00BD2ECF"/>
    <w:rsid w:val="00BD340A"/>
    <w:rsid w:val="00BD38D8"/>
    <w:rsid w:val="00BD42B5"/>
    <w:rsid w:val="00BD4428"/>
    <w:rsid w:val="00BD4599"/>
    <w:rsid w:val="00BD467D"/>
    <w:rsid w:val="00BD6A45"/>
    <w:rsid w:val="00BE096C"/>
    <w:rsid w:val="00BE09E3"/>
    <w:rsid w:val="00BE7E6D"/>
    <w:rsid w:val="00BF00C8"/>
    <w:rsid w:val="00BF0F9A"/>
    <w:rsid w:val="00BF2838"/>
    <w:rsid w:val="00BF7A94"/>
    <w:rsid w:val="00C01BCB"/>
    <w:rsid w:val="00C01F4D"/>
    <w:rsid w:val="00C02D01"/>
    <w:rsid w:val="00C058B0"/>
    <w:rsid w:val="00C1044C"/>
    <w:rsid w:val="00C1294B"/>
    <w:rsid w:val="00C14EE4"/>
    <w:rsid w:val="00C154EB"/>
    <w:rsid w:val="00C15E9C"/>
    <w:rsid w:val="00C15FE3"/>
    <w:rsid w:val="00C20E39"/>
    <w:rsid w:val="00C231A2"/>
    <w:rsid w:val="00C25BC2"/>
    <w:rsid w:val="00C266BD"/>
    <w:rsid w:val="00C26EBD"/>
    <w:rsid w:val="00C3045C"/>
    <w:rsid w:val="00C333F8"/>
    <w:rsid w:val="00C35305"/>
    <w:rsid w:val="00C35867"/>
    <w:rsid w:val="00C37116"/>
    <w:rsid w:val="00C371F4"/>
    <w:rsid w:val="00C3C39D"/>
    <w:rsid w:val="00C4119F"/>
    <w:rsid w:val="00C42772"/>
    <w:rsid w:val="00C42E4B"/>
    <w:rsid w:val="00C44AD6"/>
    <w:rsid w:val="00C44C69"/>
    <w:rsid w:val="00C46DF0"/>
    <w:rsid w:val="00C4769E"/>
    <w:rsid w:val="00C50249"/>
    <w:rsid w:val="00C50F66"/>
    <w:rsid w:val="00C534BE"/>
    <w:rsid w:val="00C53F96"/>
    <w:rsid w:val="00C543B5"/>
    <w:rsid w:val="00C54416"/>
    <w:rsid w:val="00C60F7D"/>
    <w:rsid w:val="00C6357E"/>
    <w:rsid w:val="00C6416C"/>
    <w:rsid w:val="00C64332"/>
    <w:rsid w:val="00C6464C"/>
    <w:rsid w:val="00C736D8"/>
    <w:rsid w:val="00C756E0"/>
    <w:rsid w:val="00C768C5"/>
    <w:rsid w:val="00C82473"/>
    <w:rsid w:val="00C83E04"/>
    <w:rsid w:val="00C84320"/>
    <w:rsid w:val="00C86B40"/>
    <w:rsid w:val="00C86C95"/>
    <w:rsid w:val="00C86E0B"/>
    <w:rsid w:val="00C910A9"/>
    <w:rsid w:val="00C9119F"/>
    <w:rsid w:val="00C916C0"/>
    <w:rsid w:val="00C946EB"/>
    <w:rsid w:val="00C95F6D"/>
    <w:rsid w:val="00CA0A20"/>
    <w:rsid w:val="00CA337B"/>
    <w:rsid w:val="00CA50E6"/>
    <w:rsid w:val="00CA553B"/>
    <w:rsid w:val="00CB08A9"/>
    <w:rsid w:val="00CB0C33"/>
    <w:rsid w:val="00CB0FF6"/>
    <w:rsid w:val="00CB1A66"/>
    <w:rsid w:val="00CB1C0F"/>
    <w:rsid w:val="00CB1E2B"/>
    <w:rsid w:val="00CB24E8"/>
    <w:rsid w:val="00CB2707"/>
    <w:rsid w:val="00CB5256"/>
    <w:rsid w:val="00CB7AFE"/>
    <w:rsid w:val="00CBF87A"/>
    <w:rsid w:val="00CC0A48"/>
    <w:rsid w:val="00CC18FA"/>
    <w:rsid w:val="00CC6A0E"/>
    <w:rsid w:val="00CC6AD9"/>
    <w:rsid w:val="00CD092A"/>
    <w:rsid w:val="00CD1294"/>
    <w:rsid w:val="00CD1317"/>
    <w:rsid w:val="00CD51C8"/>
    <w:rsid w:val="00CD6088"/>
    <w:rsid w:val="00CD7520"/>
    <w:rsid w:val="00CE1213"/>
    <w:rsid w:val="00CE312B"/>
    <w:rsid w:val="00CE3E44"/>
    <w:rsid w:val="00CE4673"/>
    <w:rsid w:val="00CE5D0E"/>
    <w:rsid w:val="00CE7909"/>
    <w:rsid w:val="00CE7B02"/>
    <w:rsid w:val="00CE7FDD"/>
    <w:rsid w:val="00CF17F8"/>
    <w:rsid w:val="00CF5576"/>
    <w:rsid w:val="00CF6083"/>
    <w:rsid w:val="00CF7926"/>
    <w:rsid w:val="00CF7D40"/>
    <w:rsid w:val="00D023EB"/>
    <w:rsid w:val="00D06800"/>
    <w:rsid w:val="00D0742E"/>
    <w:rsid w:val="00D078F7"/>
    <w:rsid w:val="00D11428"/>
    <w:rsid w:val="00D125D5"/>
    <w:rsid w:val="00D12EA8"/>
    <w:rsid w:val="00D1374C"/>
    <w:rsid w:val="00D14089"/>
    <w:rsid w:val="00D151AF"/>
    <w:rsid w:val="00D15940"/>
    <w:rsid w:val="00D15CDD"/>
    <w:rsid w:val="00D175CB"/>
    <w:rsid w:val="00D21011"/>
    <w:rsid w:val="00D21AB7"/>
    <w:rsid w:val="00D22A06"/>
    <w:rsid w:val="00D3013B"/>
    <w:rsid w:val="00D306D4"/>
    <w:rsid w:val="00D3239D"/>
    <w:rsid w:val="00D33F8C"/>
    <w:rsid w:val="00D34229"/>
    <w:rsid w:val="00D37248"/>
    <w:rsid w:val="00D374C7"/>
    <w:rsid w:val="00D37EE1"/>
    <w:rsid w:val="00D3E6F7"/>
    <w:rsid w:val="00D40E67"/>
    <w:rsid w:val="00D41203"/>
    <w:rsid w:val="00D41395"/>
    <w:rsid w:val="00D417D9"/>
    <w:rsid w:val="00D41B46"/>
    <w:rsid w:val="00D41EBB"/>
    <w:rsid w:val="00D44B7E"/>
    <w:rsid w:val="00D45097"/>
    <w:rsid w:val="00D47A2A"/>
    <w:rsid w:val="00D523CD"/>
    <w:rsid w:val="00D535CC"/>
    <w:rsid w:val="00D55F9E"/>
    <w:rsid w:val="00D61206"/>
    <w:rsid w:val="00D63E3A"/>
    <w:rsid w:val="00D6559F"/>
    <w:rsid w:val="00D7380F"/>
    <w:rsid w:val="00D7644D"/>
    <w:rsid w:val="00D808BD"/>
    <w:rsid w:val="00D9054C"/>
    <w:rsid w:val="00D9300A"/>
    <w:rsid w:val="00D94371"/>
    <w:rsid w:val="00D950C3"/>
    <w:rsid w:val="00D95738"/>
    <w:rsid w:val="00D9649E"/>
    <w:rsid w:val="00DA5145"/>
    <w:rsid w:val="00DA6C24"/>
    <w:rsid w:val="00DA70E6"/>
    <w:rsid w:val="00DA7B77"/>
    <w:rsid w:val="00DA7F96"/>
    <w:rsid w:val="00DB15B2"/>
    <w:rsid w:val="00DB17D1"/>
    <w:rsid w:val="00DB4FFD"/>
    <w:rsid w:val="00DC3260"/>
    <w:rsid w:val="00DC3DEF"/>
    <w:rsid w:val="00DC52E2"/>
    <w:rsid w:val="00DC7298"/>
    <w:rsid w:val="00DC75BE"/>
    <w:rsid w:val="00DD114B"/>
    <w:rsid w:val="00DD156D"/>
    <w:rsid w:val="00DD7BA4"/>
    <w:rsid w:val="00DE048E"/>
    <w:rsid w:val="00DE06B6"/>
    <w:rsid w:val="00DE12CE"/>
    <w:rsid w:val="00DE41DF"/>
    <w:rsid w:val="00DE488A"/>
    <w:rsid w:val="00DE57D7"/>
    <w:rsid w:val="00DE6BF2"/>
    <w:rsid w:val="00DE718C"/>
    <w:rsid w:val="00DF53C1"/>
    <w:rsid w:val="00DF595E"/>
    <w:rsid w:val="00DF59E4"/>
    <w:rsid w:val="00E007CE"/>
    <w:rsid w:val="00E00E6B"/>
    <w:rsid w:val="00E010FB"/>
    <w:rsid w:val="00E02B08"/>
    <w:rsid w:val="00E03B8E"/>
    <w:rsid w:val="00E07224"/>
    <w:rsid w:val="00E11871"/>
    <w:rsid w:val="00E139E4"/>
    <w:rsid w:val="00E13FE7"/>
    <w:rsid w:val="00E15003"/>
    <w:rsid w:val="00E1512A"/>
    <w:rsid w:val="00E16257"/>
    <w:rsid w:val="00E17E6F"/>
    <w:rsid w:val="00E201DA"/>
    <w:rsid w:val="00E25EEA"/>
    <w:rsid w:val="00E313A9"/>
    <w:rsid w:val="00E323C6"/>
    <w:rsid w:val="00E32445"/>
    <w:rsid w:val="00E40B9D"/>
    <w:rsid w:val="00E41324"/>
    <w:rsid w:val="00E42061"/>
    <w:rsid w:val="00E43BB7"/>
    <w:rsid w:val="00E43C1A"/>
    <w:rsid w:val="00E46772"/>
    <w:rsid w:val="00E46943"/>
    <w:rsid w:val="00E4698E"/>
    <w:rsid w:val="00E54711"/>
    <w:rsid w:val="00E54B96"/>
    <w:rsid w:val="00E55F3F"/>
    <w:rsid w:val="00E578D6"/>
    <w:rsid w:val="00E6010A"/>
    <w:rsid w:val="00E6103B"/>
    <w:rsid w:val="00E6105B"/>
    <w:rsid w:val="00E61C9D"/>
    <w:rsid w:val="00E64FEA"/>
    <w:rsid w:val="00E65F20"/>
    <w:rsid w:val="00E702AE"/>
    <w:rsid w:val="00E721A8"/>
    <w:rsid w:val="00E737D1"/>
    <w:rsid w:val="00E74411"/>
    <w:rsid w:val="00E74845"/>
    <w:rsid w:val="00E75D54"/>
    <w:rsid w:val="00E760FB"/>
    <w:rsid w:val="00E767F6"/>
    <w:rsid w:val="00E77F44"/>
    <w:rsid w:val="00E80210"/>
    <w:rsid w:val="00E80986"/>
    <w:rsid w:val="00E80EB0"/>
    <w:rsid w:val="00E81AA3"/>
    <w:rsid w:val="00E8317B"/>
    <w:rsid w:val="00E83D66"/>
    <w:rsid w:val="00E853DA"/>
    <w:rsid w:val="00E87D29"/>
    <w:rsid w:val="00E8B9CC"/>
    <w:rsid w:val="00E91691"/>
    <w:rsid w:val="00E91B1A"/>
    <w:rsid w:val="00E91C8B"/>
    <w:rsid w:val="00E92433"/>
    <w:rsid w:val="00E92A19"/>
    <w:rsid w:val="00E92F27"/>
    <w:rsid w:val="00E945E0"/>
    <w:rsid w:val="00E9555B"/>
    <w:rsid w:val="00E9620F"/>
    <w:rsid w:val="00E96522"/>
    <w:rsid w:val="00E971FE"/>
    <w:rsid w:val="00EA2108"/>
    <w:rsid w:val="00EA5074"/>
    <w:rsid w:val="00EA6716"/>
    <w:rsid w:val="00EA7C57"/>
    <w:rsid w:val="00EB00A9"/>
    <w:rsid w:val="00EB106B"/>
    <w:rsid w:val="00EB1428"/>
    <w:rsid w:val="00EB42C8"/>
    <w:rsid w:val="00EB565D"/>
    <w:rsid w:val="00EB7836"/>
    <w:rsid w:val="00EC45DB"/>
    <w:rsid w:val="00EC70EA"/>
    <w:rsid w:val="00ED281B"/>
    <w:rsid w:val="00ED35E0"/>
    <w:rsid w:val="00ED4187"/>
    <w:rsid w:val="00ED4EBF"/>
    <w:rsid w:val="00EDB414"/>
    <w:rsid w:val="00EE21B4"/>
    <w:rsid w:val="00EE68EF"/>
    <w:rsid w:val="00EF039C"/>
    <w:rsid w:val="00EF109A"/>
    <w:rsid w:val="00EF4E37"/>
    <w:rsid w:val="00F032E7"/>
    <w:rsid w:val="00F07C08"/>
    <w:rsid w:val="00F116A4"/>
    <w:rsid w:val="00F121FB"/>
    <w:rsid w:val="00F148ED"/>
    <w:rsid w:val="00F14E6A"/>
    <w:rsid w:val="00F16C51"/>
    <w:rsid w:val="00F16EA9"/>
    <w:rsid w:val="00F177C4"/>
    <w:rsid w:val="00F20CCE"/>
    <w:rsid w:val="00F23281"/>
    <w:rsid w:val="00F24FBF"/>
    <w:rsid w:val="00F24FCE"/>
    <w:rsid w:val="00F27BE7"/>
    <w:rsid w:val="00F309D0"/>
    <w:rsid w:val="00F324DE"/>
    <w:rsid w:val="00F37B0F"/>
    <w:rsid w:val="00F40B3D"/>
    <w:rsid w:val="00F41C99"/>
    <w:rsid w:val="00F425A7"/>
    <w:rsid w:val="00F42F49"/>
    <w:rsid w:val="00F436C9"/>
    <w:rsid w:val="00F503BD"/>
    <w:rsid w:val="00F52519"/>
    <w:rsid w:val="00F52E3D"/>
    <w:rsid w:val="00F547C3"/>
    <w:rsid w:val="00F54C5E"/>
    <w:rsid w:val="00F55F76"/>
    <w:rsid w:val="00F57A0E"/>
    <w:rsid w:val="00F600F5"/>
    <w:rsid w:val="00F608C9"/>
    <w:rsid w:val="00F67C23"/>
    <w:rsid w:val="00F80774"/>
    <w:rsid w:val="00F81FD5"/>
    <w:rsid w:val="00F84031"/>
    <w:rsid w:val="00F8434A"/>
    <w:rsid w:val="00F84D97"/>
    <w:rsid w:val="00F85B1F"/>
    <w:rsid w:val="00F85D9B"/>
    <w:rsid w:val="00F91BEF"/>
    <w:rsid w:val="00F924A6"/>
    <w:rsid w:val="00F9270A"/>
    <w:rsid w:val="00F93042"/>
    <w:rsid w:val="00F93D8B"/>
    <w:rsid w:val="00F958D5"/>
    <w:rsid w:val="00F97DAC"/>
    <w:rsid w:val="00F97FEC"/>
    <w:rsid w:val="00FA01E9"/>
    <w:rsid w:val="00FA2B26"/>
    <w:rsid w:val="00FA2FBB"/>
    <w:rsid w:val="00FB11C1"/>
    <w:rsid w:val="00FB2F9A"/>
    <w:rsid w:val="00FB4704"/>
    <w:rsid w:val="00FB5846"/>
    <w:rsid w:val="00FB5911"/>
    <w:rsid w:val="00FB5D9B"/>
    <w:rsid w:val="00FB6037"/>
    <w:rsid w:val="00FC5294"/>
    <w:rsid w:val="00FC60BC"/>
    <w:rsid w:val="00FC670A"/>
    <w:rsid w:val="00FD12A3"/>
    <w:rsid w:val="00FD2B86"/>
    <w:rsid w:val="00FD2E28"/>
    <w:rsid w:val="00FD3C3B"/>
    <w:rsid w:val="00FD5F1A"/>
    <w:rsid w:val="00FE08DD"/>
    <w:rsid w:val="00FE0AAB"/>
    <w:rsid w:val="00FE0B13"/>
    <w:rsid w:val="00FE3662"/>
    <w:rsid w:val="00FE5203"/>
    <w:rsid w:val="00FE6420"/>
    <w:rsid w:val="00FE69E0"/>
    <w:rsid w:val="00FF1936"/>
    <w:rsid w:val="00FF3535"/>
    <w:rsid w:val="00FF5D50"/>
    <w:rsid w:val="00FF7D1E"/>
    <w:rsid w:val="0109761C"/>
    <w:rsid w:val="010A15F5"/>
    <w:rsid w:val="010AEF19"/>
    <w:rsid w:val="0115E099"/>
    <w:rsid w:val="01172488"/>
    <w:rsid w:val="0120CADD"/>
    <w:rsid w:val="012398DE"/>
    <w:rsid w:val="01256C09"/>
    <w:rsid w:val="012952D0"/>
    <w:rsid w:val="012CB798"/>
    <w:rsid w:val="013DF6A1"/>
    <w:rsid w:val="0147DBF6"/>
    <w:rsid w:val="01487AC1"/>
    <w:rsid w:val="0151288F"/>
    <w:rsid w:val="015609D4"/>
    <w:rsid w:val="01620B6D"/>
    <w:rsid w:val="01713709"/>
    <w:rsid w:val="0172E363"/>
    <w:rsid w:val="01735204"/>
    <w:rsid w:val="0176B6DC"/>
    <w:rsid w:val="017BDE65"/>
    <w:rsid w:val="0187E731"/>
    <w:rsid w:val="018CC864"/>
    <w:rsid w:val="018D8B83"/>
    <w:rsid w:val="01955264"/>
    <w:rsid w:val="0197D974"/>
    <w:rsid w:val="019BBDFA"/>
    <w:rsid w:val="019CCBC1"/>
    <w:rsid w:val="019F8CBB"/>
    <w:rsid w:val="01A058AB"/>
    <w:rsid w:val="01A51F91"/>
    <w:rsid w:val="01A68B97"/>
    <w:rsid w:val="01B11891"/>
    <w:rsid w:val="01B2429D"/>
    <w:rsid w:val="01B8EB39"/>
    <w:rsid w:val="01B974C8"/>
    <w:rsid w:val="01BA632C"/>
    <w:rsid w:val="01BB221B"/>
    <w:rsid w:val="01C5364B"/>
    <w:rsid w:val="01CCA437"/>
    <w:rsid w:val="01D22339"/>
    <w:rsid w:val="01D912A4"/>
    <w:rsid w:val="01DF8FCE"/>
    <w:rsid w:val="01EDCE52"/>
    <w:rsid w:val="01F25595"/>
    <w:rsid w:val="01F8998B"/>
    <w:rsid w:val="01FACB2A"/>
    <w:rsid w:val="02013EDC"/>
    <w:rsid w:val="0207CF33"/>
    <w:rsid w:val="02099EC2"/>
    <w:rsid w:val="02150E76"/>
    <w:rsid w:val="021DE65D"/>
    <w:rsid w:val="0229484D"/>
    <w:rsid w:val="02298416"/>
    <w:rsid w:val="02325376"/>
    <w:rsid w:val="02356618"/>
    <w:rsid w:val="023F6BE9"/>
    <w:rsid w:val="0245F607"/>
    <w:rsid w:val="02461CD6"/>
    <w:rsid w:val="024DF8F5"/>
    <w:rsid w:val="02547CC4"/>
    <w:rsid w:val="025606ED"/>
    <w:rsid w:val="025AE91D"/>
    <w:rsid w:val="0261B35F"/>
    <w:rsid w:val="0275C19E"/>
    <w:rsid w:val="02897BBC"/>
    <w:rsid w:val="028C91D2"/>
    <w:rsid w:val="0297CE9C"/>
    <w:rsid w:val="029B3C85"/>
    <w:rsid w:val="029C8B66"/>
    <w:rsid w:val="029D6FAA"/>
    <w:rsid w:val="029EDE21"/>
    <w:rsid w:val="02ABFEAC"/>
    <w:rsid w:val="02B17278"/>
    <w:rsid w:val="02B3D32D"/>
    <w:rsid w:val="02B6D505"/>
    <w:rsid w:val="02B89A3F"/>
    <w:rsid w:val="02BDD5EC"/>
    <w:rsid w:val="02BE5319"/>
    <w:rsid w:val="02C23E95"/>
    <w:rsid w:val="02C47940"/>
    <w:rsid w:val="02CA8D78"/>
    <w:rsid w:val="02CC0C35"/>
    <w:rsid w:val="02DB25FD"/>
    <w:rsid w:val="02E72B35"/>
    <w:rsid w:val="02E82E91"/>
    <w:rsid w:val="02E8F936"/>
    <w:rsid w:val="02EB7044"/>
    <w:rsid w:val="02F0DF34"/>
    <w:rsid w:val="02F15EC0"/>
    <w:rsid w:val="02F216AC"/>
    <w:rsid w:val="02F5E801"/>
    <w:rsid w:val="02F8276A"/>
    <w:rsid w:val="02FBF187"/>
    <w:rsid w:val="02FDDB64"/>
    <w:rsid w:val="02FF5D2E"/>
    <w:rsid w:val="03003BF9"/>
    <w:rsid w:val="030B98A5"/>
    <w:rsid w:val="030C5FCE"/>
    <w:rsid w:val="030F584A"/>
    <w:rsid w:val="03345A17"/>
    <w:rsid w:val="033BD403"/>
    <w:rsid w:val="03492B25"/>
    <w:rsid w:val="03499B29"/>
    <w:rsid w:val="0350887B"/>
    <w:rsid w:val="035140A0"/>
    <w:rsid w:val="0359621D"/>
    <w:rsid w:val="035F0B7E"/>
    <w:rsid w:val="0369DB25"/>
    <w:rsid w:val="036C3D71"/>
    <w:rsid w:val="03700094"/>
    <w:rsid w:val="0373E785"/>
    <w:rsid w:val="0375B038"/>
    <w:rsid w:val="037A5EB5"/>
    <w:rsid w:val="037E8A12"/>
    <w:rsid w:val="03815B65"/>
    <w:rsid w:val="038B5B9A"/>
    <w:rsid w:val="038CD846"/>
    <w:rsid w:val="039130E2"/>
    <w:rsid w:val="03928784"/>
    <w:rsid w:val="03989DFD"/>
    <w:rsid w:val="039B8DC9"/>
    <w:rsid w:val="039C6B97"/>
    <w:rsid w:val="03A13789"/>
    <w:rsid w:val="03A3457A"/>
    <w:rsid w:val="03AA6821"/>
    <w:rsid w:val="03AC57E8"/>
    <w:rsid w:val="03B8EFF0"/>
    <w:rsid w:val="03BD7C02"/>
    <w:rsid w:val="03C02D0C"/>
    <w:rsid w:val="03C47707"/>
    <w:rsid w:val="03C9D554"/>
    <w:rsid w:val="03CCFDE7"/>
    <w:rsid w:val="03D60EDE"/>
    <w:rsid w:val="03D7FA24"/>
    <w:rsid w:val="03DAB77D"/>
    <w:rsid w:val="03DC5021"/>
    <w:rsid w:val="03DD21C9"/>
    <w:rsid w:val="03DDA674"/>
    <w:rsid w:val="03E123BE"/>
    <w:rsid w:val="03E338ED"/>
    <w:rsid w:val="03E83CF7"/>
    <w:rsid w:val="03EC32C4"/>
    <w:rsid w:val="03EF4C23"/>
    <w:rsid w:val="03F869A2"/>
    <w:rsid w:val="03F8D551"/>
    <w:rsid w:val="03FAAD21"/>
    <w:rsid w:val="03FBAA68"/>
    <w:rsid w:val="03FD35FC"/>
    <w:rsid w:val="03FE962C"/>
    <w:rsid w:val="040EFC5B"/>
    <w:rsid w:val="04131037"/>
    <w:rsid w:val="04161694"/>
    <w:rsid w:val="0419DB7C"/>
    <w:rsid w:val="041A5BA5"/>
    <w:rsid w:val="041A93AA"/>
    <w:rsid w:val="041E0DAC"/>
    <w:rsid w:val="04224F90"/>
    <w:rsid w:val="0428F830"/>
    <w:rsid w:val="0432AA1B"/>
    <w:rsid w:val="04351075"/>
    <w:rsid w:val="04396900"/>
    <w:rsid w:val="0439FC0F"/>
    <w:rsid w:val="044CB39C"/>
    <w:rsid w:val="044F6ED9"/>
    <w:rsid w:val="0459403A"/>
    <w:rsid w:val="045B814B"/>
    <w:rsid w:val="0461BF53"/>
    <w:rsid w:val="0468F358"/>
    <w:rsid w:val="04694CAE"/>
    <w:rsid w:val="046ACB39"/>
    <w:rsid w:val="046D280E"/>
    <w:rsid w:val="0473143F"/>
    <w:rsid w:val="04785013"/>
    <w:rsid w:val="047A4047"/>
    <w:rsid w:val="047C69C6"/>
    <w:rsid w:val="047FBF42"/>
    <w:rsid w:val="0483B9B5"/>
    <w:rsid w:val="04851B0E"/>
    <w:rsid w:val="048C2EA5"/>
    <w:rsid w:val="0499CD74"/>
    <w:rsid w:val="049DE1BC"/>
    <w:rsid w:val="04AAC7EF"/>
    <w:rsid w:val="04B98C96"/>
    <w:rsid w:val="04BB564B"/>
    <w:rsid w:val="04BBB988"/>
    <w:rsid w:val="04C9F0FA"/>
    <w:rsid w:val="04CEAAAD"/>
    <w:rsid w:val="04CF52C2"/>
    <w:rsid w:val="04D0A821"/>
    <w:rsid w:val="04D22707"/>
    <w:rsid w:val="04D9017E"/>
    <w:rsid w:val="04DC929A"/>
    <w:rsid w:val="04E694EA"/>
    <w:rsid w:val="04E74CB6"/>
    <w:rsid w:val="04EED0A3"/>
    <w:rsid w:val="04F2242F"/>
    <w:rsid w:val="04F64CBD"/>
    <w:rsid w:val="04F6FED0"/>
    <w:rsid w:val="04F8E3C1"/>
    <w:rsid w:val="04FD7EB9"/>
    <w:rsid w:val="04FE4426"/>
    <w:rsid w:val="04FF77DA"/>
    <w:rsid w:val="0502D4CC"/>
    <w:rsid w:val="0509DC22"/>
    <w:rsid w:val="050D6240"/>
    <w:rsid w:val="0511F33D"/>
    <w:rsid w:val="05168F02"/>
    <w:rsid w:val="0516A6E1"/>
    <w:rsid w:val="05179776"/>
    <w:rsid w:val="051F8CBD"/>
    <w:rsid w:val="05251226"/>
    <w:rsid w:val="05269861"/>
    <w:rsid w:val="0529DE29"/>
    <w:rsid w:val="052B4BA5"/>
    <w:rsid w:val="052E8D1A"/>
    <w:rsid w:val="052FA6B6"/>
    <w:rsid w:val="05331328"/>
    <w:rsid w:val="0538EF54"/>
    <w:rsid w:val="0539097B"/>
    <w:rsid w:val="05406FFD"/>
    <w:rsid w:val="05471F7C"/>
    <w:rsid w:val="05480CF1"/>
    <w:rsid w:val="054CE473"/>
    <w:rsid w:val="054ECF35"/>
    <w:rsid w:val="05553984"/>
    <w:rsid w:val="05585098"/>
    <w:rsid w:val="055A3D5F"/>
    <w:rsid w:val="055C3463"/>
    <w:rsid w:val="056A900F"/>
    <w:rsid w:val="056CC6F5"/>
    <w:rsid w:val="0583B56A"/>
    <w:rsid w:val="058AC3C8"/>
    <w:rsid w:val="058F0AF0"/>
    <w:rsid w:val="05977AC9"/>
    <w:rsid w:val="059D1F2A"/>
    <w:rsid w:val="059D3F04"/>
    <w:rsid w:val="05A46D33"/>
    <w:rsid w:val="05A85B0D"/>
    <w:rsid w:val="05AB33A9"/>
    <w:rsid w:val="05AFAB72"/>
    <w:rsid w:val="05B08D6C"/>
    <w:rsid w:val="05B775DD"/>
    <w:rsid w:val="05B82D09"/>
    <w:rsid w:val="05B9215E"/>
    <w:rsid w:val="05D14412"/>
    <w:rsid w:val="05D295B1"/>
    <w:rsid w:val="05D7ABFD"/>
    <w:rsid w:val="05DB1BF2"/>
    <w:rsid w:val="05EBA999"/>
    <w:rsid w:val="05ED75D6"/>
    <w:rsid w:val="05F42B07"/>
    <w:rsid w:val="05FECA52"/>
    <w:rsid w:val="0603B6BF"/>
    <w:rsid w:val="06066CB3"/>
    <w:rsid w:val="060B4FEE"/>
    <w:rsid w:val="060D615D"/>
    <w:rsid w:val="060ED63A"/>
    <w:rsid w:val="0613B996"/>
    <w:rsid w:val="06150E73"/>
    <w:rsid w:val="0620C8ED"/>
    <w:rsid w:val="0626CA62"/>
    <w:rsid w:val="062F1283"/>
    <w:rsid w:val="062F7B88"/>
    <w:rsid w:val="0632EA5C"/>
    <w:rsid w:val="06375686"/>
    <w:rsid w:val="0637B87F"/>
    <w:rsid w:val="063E2E04"/>
    <w:rsid w:val="06505470"/>
    <w:rsid w:val="065B42AA"/>
    <w:rsid w:val="06604EBC"/>
    <w:rsid w:val="06695A1E"/>
    <w:rsid w:val="066D7922"/>
    <w:rsid w:val="067054A9"/>
    <w:rsid w:val="06729F65"/>
    <w:rsid w:val="0672B280"/>
    <w:rsid w:val="0682FBB1"/>
    <w:rsid w:val="06870342"/>
    <w:rsid w:val="0699E75D"/>
    <w:rsid w:val="069E96C5"/>
    <w:rsid w:val="06A07F94"/>
    <w:rsid w:val="06A342A0"/>
    <w:rsid w:val="06A3BD03"/>
    <w:rsid w:val="06AD4240"/>
    <w:rsid w:val="06B568B9"/>
    <w:rsid w:val="06B56BD3"/>
    <w:rsid w:val="06BE7323"/>
    <w:rsid w:val="06BE7D9A"/>
    <w:rsid w:val="06C331C1"/>
    <w:rsid w:val="06C95D66"/>
    <w:rsid w:val="06E66DFF"/>
    <w:rsid w:val="06EA72FA"/>
    <w:rsid w:val="06F36083"/>
    <w:rsid w:val="06F510B3"/>
    <w:rsid w:val="07087372"/>
    <w:rsid w:val="07138520"/>
    <w:rsid w:val="0717EEBB"/>
    <w:rsid w:val="071A9370"/>
    <w:rsid w:val="071DC3E5"/>
    <w:rsid w:val="071DD28D"/>
    <w:rsid w:val="071E7D41"/>
    <w:rsid w:val="07205778"/>
    <w:rsid w:val="07208776"/>
    <w:rsid w:val="07226832"/>
    <w:rsid w:val="072741CD"/>
    <w:rsid w:val="0729D740"/>
    <w:rsid w:val="073288E0"/>
    <w:rsid w:val="07329EB3"/>
    <w:rsid w:val="0732D936"/>
    <w:rsid w:val="07433617"/>
    <w:rsid w:val="074F9B9C"/>
    <w:rsid w:val="0752A4D2"/>
    <w:rsid w:val="07546F05"/>
    <w:rsid w:val="0755EC32"/>
    <w:rsid w:val="07561C93"/>
    <w:rsid w:val="075706BF"/>
    <w:rsid w:val="07636A0F"/>
    <w:rsid w:val="0765E41D"/>
    <w:rsid w:val="07741F65"/>
    <w:rsid w:val="0774712E"/>
    <w:rsid w:val="07766760"/>
    <w:rsid w:val="0776680D"/>
    <w:rsid w:val="0778339F"/>
    <w:rsid w:val="078505DB"/>
    <w:rsid w:val="07873ACF"/>
    <w:rsid w:val="078BC983"/>
    <w:rsid w:val="079A0674"/>
    <w:rsid w:val="07A16CC1"/>
    <w:rsid w:val="07A9CABB"/>
    <w:rsid w:val="07AC0E86"/>
    <w:rsid w:val="07B4B78F"/>
    <w:rsid w:val="07B8B710"/>
    <w:rsid w:val="07C93DA5"/>
    <w:rsid w:val="07D496E2"/>
    <w:rsid w:val="07D7A169"/>
    <w:rsid w:val="07E94BF0"/>
    <w:rsid w:val="07F206CB"/>
    <w:rsid w:val="07F596C6"/>
    <w:rsid w:val="07F7E508"/>
    <w:rsid w:val="07F86D4B"/>
    <w:rsid w:val="07F97511"/>
    <w:rsid w:val="07F9D4B2"/>
    <w:rsid w:val="07FB8523"/>
    <w:rsid w:val="0805DA91"/>
    <w:rsid w:val="080663E4"/>
    <w:rsid w:val="080D330E"/>
    <w:rsid w:val="080DB7A5"/>
    <w:rsid w:val="0815C613"/>
    <w:rsid w:val="081735D7"/>
    <w:rsid w:val="081B1389"/>
    <w:rsid w:val="0821D6A2"/>
    <w:rsid w:val="08291495"/>
    <w:rsid w:val="083A27DD"/>
    <w:rsid w:val="0841AC1C"/>
    <w:rsid w:val="0842E8E5"/>
    <w:rsid w:val="084E206C"/>
    <w:rsid w:val="084F09BB"/>
    <w:rsid w:val="0851D21C"/>
    <w:rsid w:val="0856572D"/>
    <w:rsid w:val="085932D1"/>
    <w:rsid w:val="085A4DFB"/>
    <w:rsid w:val="085F1FA0"/>
    <w:rsid w:val="085FD03B"/>
    <w:rsid w:val="0870DCFA"/>
    <w:rsid w:val="087635DF"/>
    <w:rsid w:val="08829B4C"/>
    <w:rsid w:val="08871C5D"/>
    <w:rsid w:val="089117E0"/>
    <w:rsid w:val="0891C0EA"/>
    <w:rsid w:val="089289E8"/>
    <w:rsid w:val="0899CF4D"/>
    <w:rsid w:val="08A19CE6"/>
    <w:rsid w:val="08A2D3B1"/>
    <w:rsid w:val="08A3E960"/>
    <w:rsid w:val="08A64E98"/>
    <w:rsid w:val="08AAB27B"/>
    <w:rsid w:val="08AE5F2B"/>
    <w:rsid w:val="08AF3524"/>
    <w:rsid w:val="08B0C5BD"/>
    <w:rsid w:val="08B43101"/>
    <w:rsid w:val="08BFEB60"/>
    <w:rsid w:val="08C84758"/>
    <w:rsid w:val="08C8B089"/>
    <w:rsid w:val="08CBDAC5"/>
    <w:rsid w:val="08CF10B5"/>
    <w:rsid w:val="08D0FAF9"/>
    <w:rsid w:val="08D33D72"/>
    <w:rsid w:val="08D35F12"/>
    <w:rsid w:val="08DCB9CF"/>
    <w:rsid w:val="08DEAA3E"/>
    <w:rsid w:val="08E3DD84"/>
    <w:rsid w:val="08ECEE65"/>
    <w:rsid w:val="08EFE10B"/>
    <w:rsid w:val="08F4BDEF"/>
    <w:rsid w:val="08F701D4"/>
    <w:rsid w:val="08F7CE90"/>
    <w:rsid w:val="08FB2BED"/>
    <w:rsid w:val="0906ED51"/>
    <w:rsid w:val="0908E9DC"/>
    <w:rsid w:val="090ADA7C"/>
    <w:rsid w:val="090EE8CC"/>
    <w:rsid w:val="09177765"/>
    <w:rsid w:val="0918025C"/>
    <w:rsid w:val="091A81CF"/>
    <w:rsid w:val="0921A660"/>
    <w:rsid w:val="0924A915"/>
    <w:rsid w:val="092FFDD5"/>
    <w:rsid w:val="09308CD5"/>
    <w:rsid w:val="09312B09"/>
    <w:rsid w:val="09318E53"/>
    <w:rsid w:val="09322606"/>
    <w:rsid w:val="09374C56"/>
    <w:rsid w:val="093C8B60"/>
    <w:rsid w:val="0948FAD5"/>
    <w:rsid w:val="094B3912"/>
    <w:rsid w:val="094FE41B"/>
    <w:rsid w:val="0950FA58"/>
    <w:rsid w:val="0955D869"/>
    <w:rsid w:val="095BF6AD"/>
    <w:rsid w:val="096397C3"/>
    <w:rsid w:val="096E248D"/>
    <w:rsid w:val="098B996D"/>
    <w:rsid w:val="098C1945"/>
    <w:rsid w:val="098D9646"/>
    <w:rsid w:val="098DE18B"/>
    <w:rsid w:val="09946688"/>
    <w:rsid w:val="0994D510"/>
    <w:rsid w:val="09A178DA"/>
    <w:rsid w:val="09A70949"/>
    <w:rsid w:val="09A855BA"/>
    <w:rsid w:val="09AC94EF"/>
    <w:rsid w:val="09B41F1A"/>
    <w:rsid w:val="09B86ED5"/>
    <w:rsid w:val="09C3892A"/>
    <w:rsid w:val="09C4961F"/>
    <w:rsid w:val="09C55022"/>
    <w:rsid w:val="09D1E60C"/>
    <w:rsid w:val="09DA3917"/>
    <w:rsid w:val="09E01B56"/>
    <w:rsid w:val="09E15204"/>
    <w:rsid w:val="09E567BB"/>
    <w:rsid w:val="09F01EB3"/>
    <w:rsid w:val="09F22F8B"/>
    <w:rsid w:val="09F83E34"/>
    <w:rsid w:val="09FA271A"/>
    <w:rsid w:val="09FA429D"/>
    <w:rsid w:val="09FD4F70"/>
    <w:rsid w:val="09FF7864"/>
    <w:rsid w:val="0A0D1C63"/>
    <w:rsid w:val="0A0E8886"/>
    <w:rsid w:val="0A0FD047"/>
    <w:rsid w:val="0A11DE07"/>
    <w:rsid w:val="0A1F7F98"/>
    <w:rsid w:val="0A21A6BA"/>
    <w:rsid w:val="0A23CDEC"/>
    <w:rsid w:val="0A267812"/>
    <w:rsid w:val="0A2EB738"/>
    <w:rsid w:val="0A31CAA8"/>
    <w:rsid w:val="0A3A508A"/>
    <w:rsid w:val="0A3AC82D"/>
    <w:rsid w:val="0A3C4277"/>
    <w:rsid w:val="0A3D2362"/>
    <w:rsid w:val="0A43355F"/>
    <w:rsid w:val="0A54A8F2"/>
    <w:rsid w:val="0A59376C"/>
    <w:rsid w:val="0A5C8112"/>
    <w:rsid w:val="0A5D59E1"/>
    <w:rsid w:val="0A6355B4"/>
    <w:rsid w:val="0A67A1B4"/>
    <w:rsid w:val="0A6DB965"/>
    <w:rsid w:val="0A6EE2CE"/>
    <w:rsid w:val="0A6F0DB3"/>
    <w:rsid w:val="0A70C730"/>
    <w:rsid w:val="0A7356E4"/>
    <w:rsid w:val="0A73C742"/>
    <w:rsid w:val="0A759A51"/>
    <w:rsid w:val="0A79B11F"/>
    <w:rsid w:val="0A7ADE3B"/>
    <w:rsid w:val="0A7F548D"/>
    <w:rsid w:val="0A84BA00"/>
    <w:rsid w:val="0A860513"/>
    <w:rsid w:val="0A895534"/>
    <w:rsid w:val="0A8AA719"/>
    <w:rsid w:val="0A99344E"/>
    <w:rsid w:val="0A9B311B"/>
    <w:rsid w:val="0AA12744"/>
    <w:rsid w:val="0AA462E4"/>
    <w:rsid w:val="0AB11763"/>
    <w:rsid w:val="0AB2DA59"/>
    <w:rsid w:val="0AD54395"/>
    <w:rsid w:val="0AD803B3"/>
    <w:rsid w:val="0AE2475D"/>
    <w:rsid w:val="0AE32DF0"/>
    <w:rsid w:val="0AE7D601"/>
    <w:rsid w:val="0AEA93B0"/>
    <w:rsid w:val="0AEBB08C"/>
    <w:rsid w:val="0AEC6ACA"/>
    <w:rsid w:val="0AF07A3E"/>
    <w:rsid w:val="0AF32115"/>
    <w:rsid w:val="0AF71547"/>
    <w:rsid w:val="0AF725D5"/>
    <w:rsid w:val="0AF7A00F"/>
    <w:rsid w:val="0B018366"/>
    <w:rsid w:val="0B104F3F"/>
    <w:rsid w:val="0B17AB7E"/>
    <w:rsid w:val="0B1893CE"/>
    <w:rsid w:val="0B1BFD52"/>
    <w:rsid w:val="0B1DE551"/>
    <w:rsid w:val="0B254FF7"/>
    <w:rsid w:val="0B2BBB3E"/>
    <w:rsid w:val="0B3B22FC"/>
    <w:rsid w:val="0B42F95D"/>
    <w:rsid w:val="0B5083E1"/>
    <w:rsid w:val="0B590A46"/>
    <w:rsid w:val="0B5BB09B"/>
    <w:rsid w:val="0B5D7334"/>
    <w:rsid w:val="0B5EB9A6"/>
    <w:rsid w:val="0B67C784"/>
    <w:rsid w:val="0B6C7011"/>
    <w:rsid w:val="0B76112A"/>
    <w:rsid w:val="0B7D2571"/>
    <w:rsid w:val="0B812C85"/>
    <w:rsid w:val="0B817A35"/>
    <w:rsid w:val="0B89E84D"/>
    <w:rsid w:val="0B9049D2"/>
    <w:rsid w:val="0B909BC7"/>
    <w:rsid w:val="0B9843BC"/>
    <w:rsid w:val="0B997012"/>
    <w:rsid w:val="0BA06B23"/>
    <w:rsid w:val="0BA2E9BE"/>
    <w:rsid w:val="0BADB3D5"/>
    <w:rsid w:val="0BC90F7C"/>
    <w:rsid w:val="0BCC7D9D"/>
    <w:rsid w:val="0BCEBEC7"/>
    <w:rsid w:val="0BD0C0AD"/>
    <w:rsid w:val="0BD15616"/>
    <w:rsid w:val="0BD4123F"/>
    <w:rsid w:val="0BD81420"/>
    <w:rsid w:val="0BE5A8CA"/>
    <w:rsid w:val="0BE8E61E"/>
    <w:rsid w:val="0BEC9B81"/>
    <w:rsid w:val="0BED93F0"/>
    <w:rsid w:val="0C04A93C"/>
    <w:rsid w:val="0C0ABE42"/>
    <w:rsid w:val="0C0D9F82"/>
    <w:rsid w:val="0C120ED5"/>
    <w:rsid w:val="0C2053ED"/>
    <w:rsid w:val="0C24909F"/>
    <w:rsid w:val="0C2632F2"/>
    <w:rsid w:val="0C278575"/>
    <w:rsid w:val="0C377FC5"/>
    <w:rsid w:val="0C4F53F1"/>
    <w:rsid w:val="0C54AE63"/>
    <w:rsid w:val="0C57EDA0"/>
    <w:rsid w:val="0C5D40C1"/>
    <w:rsid w:val="0C61D4A5"/>
    <w:rsid w:val="0C7D8044"/>
    <w:rsid w:val="0C7E17BE"/>
    <w:rsid w:val="0C7E390F"/>
    <w:rsid w:val="0C86E084"/>
    <w:rsid w:val="0C893BF5"/>
    <w:rsid w:val="0C8DC86C"/>
    <w:rsid w:val="0C8E2507"/>
    <w:rsid w:val="0C8FD963"/>
    <w:rsid w:val="0C9210C5"/>
    <w:rsid w:val="0C944A48"/>
    <w:rsid w:val="0C94E8B4"/>
    <w:rsid w:val="0CA7D163"/>
    <w:rsid w:val="0CAD9384"/>
    <w:rsid w:val="0CB03F35"/>
    <w:rsid w:val="0CB56C7E"/>
    <w:rsid w:val="0CBC76B9"/>
    <w:rsid w:val="0CBD173F"/>
    <w:rsid w:val="0CBDDD6A"/>
    <w:rsid w:val="0CC290B1"/>
    <w:rsid w:val="0CC3BBB0"/>
    <w:rsid w:val="0CC3C3E7"/>
    <w:rsid w:val="0CC59C2F"/>
    <w:rsid w:val="0CC7FA74"/>
    <w:rsid w:val="0CC8D74D"/>
    <w:rsid w:val="0CCB8964"/>
    <w:rsid w:val="0CCEB810"/>
    <w:rsid w:val="0CD0CD44"/>
    <w:rsid w:val="0CD23308"/>
    <w:rsid w:val="0CDB12D5"/>
    <w:rsid w:val="0CEB5E89"/>
    <w:rsid w:val="0CEF434F"/>
    <w:rsid w:val="0CF17845"/>
    <w:rsid w:val="0CF7AD2F"/>
    <w:rsid w:val="0CF86310"/>
    <w:rsid w:val="0CFE191A"/>
    <w:rsid w:val="0CFFBDE8"/>
    <w:rsid w:val="0D0F7CE3"/>
    <w:rsid w:val="0D11AB2D"/>
    <w:rsid w:val="0D1B41F0"/>
    <w:rsid w:val="0D22BE6D"/>
    <w:rsid w:val="0D3880D5"/>
    <w:rsid w:val="0D3A809A"/>
    <w:rsid w:val="0D3E6F5A"/>
    <w:rsid w:val="0D4EA4C6"/>
    <w:rsid w:val="0D55F6CE"/>
    <w:rsid w:val="0D5A250C"/>
    <w:rsid w:val="0D62501A"/>
    <w:rsid w:val="0D6EE949"/>
    <w:rsid w:val="0D84BF0D"/>
    <w:rsid w:val="0D8C9A86"/>
    <w:rsid w:val="0D8D7EFE"/>
    <w:rsid w:val="0DA969DD"/>
    <w:rsid w:val="0DBD5187"/>
    <w:rsid w:val="0DC92C75"/>
    <w:rsid w:val="0DD0F98A"/>
    <w:rsid w:val="0DDE9110"/>
    <w:rsid w:val="0DEDE54A"/>
    <w:rsid w:val="0DEF5D15"/>
    <w:rsid w:val="0E07E87B"/>
    <w:rsid w:val="0E1F73D1"/>
    <w:rsid w:val="0E21CFC9"/>
    <w:rsid w:val="0E29E442"/>
    <w:rsid w:val="0E2BF255"/>
    <w:rsid w:val="0E2FD10F"/>
    <w:rsid w:val="0E354861"/>
    <w:rsid w:val="0E430342"/>
    <w:rsid w:val="0E4C8DBE"/>
    <w:rsid w:val="0E4D1BEE"/>
    <w:rsid w:val="0E52F311"/>
    <w:rsid w:val="0E533D40"/>
    <w:rsid w:val="0E5A0574"/>
    <w:rsid w:val="0E5DDCBF"/>
    <w:rsid w:val="0E60D24E"/>
    <w:rsid w:val="0E668B50"/>
    <w:rsid w:val="0E72F978"/>
    <w:rsid w:val="0E819405"/>
    <w:rsid w:val="0E866655"/>
    <w:rsid w:val="0E9415F2"/>
    <w:rsid w:val="0E9F932E"/>
    <w:rsid w:val="0EA03630"/>
    <w:rsid w:val="0EA0EEBA"/>
    <w:rsid w:val="0EA598DF"/>
    <w:rsid w:val="0EA5F081"/>
    <w:rsid w:val="0EA7CAF3"/>
    <w:rsid w:val="0EA8484E"/>
    <w:rsid w:val="0EA9AF16"/>
    <w:rsid w:val="0EAAB53F"/>
    <w:rsid w:val="0EBDB1E2"/>
    <w:rsid w:val="0EC693CD"/>
    <w:rsid w:val="0EC7D678"/>
    <w:rsid w:val="0ECCEEFD"/>
    <w:rsid w:val="0ECD1980"/>
    <w:rsid w:val="0ED297EE"/>
    <w:rsid w:val="0ED53BAB"/>
    <w:rsid w:val="0EDC1282"/>
    <w:rsid w:val="0EEA97A7"/>
    <w:rsid w:val="0EF6DE5F"/>
    <w:rsid w:val="0EFA72E9"/>
    <w:rsid w:val="0F07AD93"/>
    <w:rsid w:val="0F0988D6"/>
    <w:rsid w:val="0F0C7DB1"/>
    <w:rsid w:val="0F0F4153"/>
    <w:rsid w:val="0F14DE4F"/>
    <w:rsid w:val="0F1AC022"/>
    <w:rsid w:val="0F226021"/>
    <w:rsid w:val="0F22FB37"/>
    <w:rsid w:val="0F297F4C"/>
    <w:rsid w:val="0F29C873"/>
    <w:rsid w:val="0F3118B4"/>
    <w:rsid w:val="0F3A2640"/>
    <w:rsid w:val="0F3EB72D"/>
    <w:rsid w:val="0F416B24"/>
    <w:rsid w:val="0F4609A2"/>
    <w:rsid w:val="0F4C329E"/>
    <w:rsid w:val="0F4CBE9F"/>
    <w:rsid w:val="0F4D8DE8"/>
    <w:rsid w:val="0F54D41F"/>
    <w:rsid w:val="0F5E4531"/>
    <w:rsid w:val="0F654815"/>
    <w:rsid w:val="0F74EB30"/>
    <w:rsid w:val="0F783DF5"/>
    <w:rsid w:val="0F7BD9EC"/>
    <w:rsid w:val="0F811D4D"/>
    <w:rsid w:val="0F83887F"/>
    <w:rsid w:val="0F85DD2B"/>
    <w:rsid w:val="0F8794CD"/>
    <w:rsid w:val="0F969A1F"/>
    <w:rsid w:val="0F980DF1"/>
    <w:rsid w:val="0F9930C7"/>
    <w:rsid w:val="0F9D0F85"/>
    <w:rsid w:val="0FA5587B"/>
    <w:rsid w:val="0FABA6EA"/>
    <w:rsid w:val="0FB39390"/>
    <w:rsid w:val="0FB5B880"/>
    <w:rsid w:val="0FBED538"/>
    <w:rsid w:val="0FC0A469"/>
    <w:rsid w:val="0FC13664"/>
    <w:rsid w:val="0FCBD1AD"/>
    <w:rsid w:val="0FCDF8A0"/>
    <w:rsid w:val="0FCFDD01"/>
    <w:rsid w:val="0FD67A64"/>
    <w:rsid w:val="0FE3A93D"/>
    <w:rsid w:val="0FE9A68A"/>
    <w:rsid w:val="0FE9DEC3"/>
    <w:rsid w:val="0FF7FCF6"/>
    <w:rsid w:val="0FFD9654"/>
    <w:rsid w:val="10020CA8"/>
    <w:rsid w:val="10129190"/>
    <w:rsid w:val="1014FD2B"/>
    <w:rsid w:val="102548E3"/>
    <w:rsid w:val="10277618"/>
    <w:rsid w:val="102B187D"/>
    <w:rsid w:val="10355864"/>
    <w:rsid w:val="103DB9AB"/>
    <w:rsid w:val="1051EE6C"/>
    <w:rsid w:val="10523CDB"/>
    <w:rsid w:val="1056E0EB"/>
    <w:rsid w:val="1058DC21"/>
    <w:rsid w:val="105AC463"/>
    <w:rsid w:val="106EC244"/>
    <w:rsid w:val="10768AF3"/>
    <w:rsid w:val="10775F4C"/>
    <w:rsid w:val="108053A7"/>
    <w:rsid w:val="10830132"/>
    <w:rsid w:val="108984A5"/>
    <w:rsid w:val="108DF100"/>
    <w:rsid w:val="108E0A28"/>
    <w:rsid w:val="108FB0DF"/>
    <w:rsid w:val="109962ED"/>
    <w:rsid w:val="109CE256"/>
    <w:rsid w:val="10A22402"/>
    <w:rsid w:val="10A32A57"/>
    <w:rsid w:val="10AAB535"/>
    <w:rsid w:val="10AE0EEC"/>
    <w:rsid w:val="10B62905"/>
    <w:rsid w:val="10B6963A"/>
    <w:rsid w:val="10C014FA"/>
    <w:rsid w:val="10C80176"/>
    <w:rsid w:val="10E07686"/>
    <w:rsid w:val="10EAA314"/>
    <w:rsid w:val="10EDC339"/>
    <w:rsid w:val="10F1258C"/>
    <w:rsid w:val="10FC8E3B"/>
    <w:rsid w:val="1101E8FF"/>
    <w:rsid w:val="1103C17E"/>
    <w:rsid w:val="112EC585"/>
    <w:rsid w:val="1130675A"/>
    <w:rsid w:val="1133F696"/>
    <w:rsid w:val="1139878F"/>
    <w:rsid w:val="113AD2EF"/>
    <w:rsid w:val="113C0AD7"/>
    <w:rsid w:val="11425A9F"/>
    <w:rsid w:val="114395C1"/>
    <w:rsid w:val="1144BE95"/>
    <w:rsid w:val="114C52C2"/>
    <w:rsid w:val="114ECA0E"/>
    <w:rsid w:val="114F12D1"/>
    <w:rsid w:val="114F9370"/>
    <w:rsid w:val="11520713"/>
    <w:rsid w:val="1158C473"/>
    <w:rsid w:val="115A3FB5"/>
    <w:rsid w:val="11685750"/>
    <w:rsid w:val="116949A4"/>
    <w:rsid w:val="116C6510"/>
    <w:rsid w:val="1171333F"/>
    <w:rsid w:val="117B06D3"/>
    <w:rsid w:val="11848888"/>
    <w:rsid w:val="1184D85A"/>
    <w:rsid w:val="1185B7F9"/>
    <w:rsid w:val="118B0500"/>
    <w:rsid w:val="1190BCE7"/>
    <w:rsid w:val="11949705"/>
    <w:rsid w:val="11A96340"/>
    <w:rsid w:val="11AD0107"/>
    <w:rsid w:val="11B013D4"/>
    <w:rsid w:val="11B24F82"/>
    <w:rsid w:val="11B3ADC4"/>
    <w:rsid w:val="11B70DEA"/>
    <w:rsid w:val="11BA366B"/>
    <w:rsid w:val="11BA64FF"/>
    <w:rsid w:val="11C1A049"/>
    <w:rsid w:val="11C4A7C9"/>
    <w:rsid w:val="11CB3C78"/>
    <w:rsid w:val="11DF2915"/>
    <w:rsid w:val="11E67EBD"/>
    <w:rsid w:val="11E93C3B"/>
    <w:rsid w:val="11F180A3"/>
    <w:rsid w:val="11F6CA90"/>
    <w:rsid w:val="120410D8"/>
    <w:rsid w:val="1208DBF6"/>
    <w:rsid w:val="120A683D"/>
    <w:rsid w:val="121EC648"/>
    <w:rsid w:val="12383C23"/>
    <w:rsid w:val="123C1016"/>
    <w:rsid w:val="123FF2BF"/>
    <w:rsid w:val="12477534"/>
    <w:rsid w:val="12479A5F"/>
    <w:rsid w:val="124EF772"/>
    <w:rsid w:val="124F621B"/>
    <w:rsid w:val="125338AC"/>
    <w:rsid w:val="1255C14E"/>
    <w:rsid w:val="1266E124"/>
    <w:rsid w:val="126D83C9"/>
    <w:rsid w:val="12766D59"/>
    <w:rsid w:val="1278C194"/>
    <w:rsid w:val="128B8457"/>
    <w:rsid w:val="1291BE5E"/>
    <w:rsid w:val="1296ABB8"/>
    <w:rsid w:val="1296C7B8"/>
    <w:rsid w:val="129D85E7"/>
    <w:rsid w:val="129DBB59"/>
    <w:rsid w:val="12A0AC3C"/>
    <w:rsid w:val="12A13928"/>
    <w:rsid w:val="12A7B78E"/>
    <w:rsid w:val="12A7BBE8"/>
    <w:rsid w:val="12A90021"/>
    <w:rsid w:val="12A97C1A"/>
    <w:rsid w:val="12AE4591"/>
    <w:rsid w:val="12B50FB0"/>
    <w:rsid w:val="12B827F5"/>
    <w:rsid w:val="12BE4657"/>
    <w:rsid w:val="12C1FF24"/>
    <w:rsid w:val="12C9CAB2"/>
    <w:rsid w:val="12D5B0D2"/>
    <w:rsid w:val="12EAE103"/>
    <w:rsid w:val="12EDFCA2"/>
    <w:rsid w:val="12F0B9FC"/>
    <w:rsid w:val="12F43972"/>
    <w:rsid w:val="12F4D1F6"/>
    <w:rsid w:val="12FD7D67"/>
    <w:rsid w:val="12FEB91A"/>
    <w:rsid w:val="12FFD9F2"/>
    <w:rsid w:val="1303A701"/>
    <w:rsid w:val="1303AC54"/>
    <w:rsid w:val="130A52BE"/>
    <w:rsid w:val="130A98C3"/>
    <w:rsid w:val="130BB0E8"/>
    <w:rsid w:val="130E6233"/>
    <w:rsid w:val="13104F6D"/>
    <w:rsid w:val="131070F9"/>
    <w:rsid w:val="131D3CF1"/>
    <w:rsid w:val="1326BC8A"/>
    <w:rsid w:val="1329DD41"/>
    <w:rsid w:val="1336ADBD"/>
    <w:rsid w:val="134232EE"/>
    <w:rsid w:val="13450218"/>
    <w:rsid w:val="1346F3DE"/>
    <w:rsid w:val="134C430C"/>
    <w:rsid w:val="1351F55D"/>
    <w:rsid w:val="135220E8"/>
    <w:rsid w:val="135683ED"/>
    <w:rsid w:val="135788E5"/>
    <w:rsid w:val="135DBBFC"/>
    <w:rsid w:val="1362995B"/>
    <w:rsid w:val="137232D7"/>
    <w:rsid w:val="1379037F"/>
    <w:rsid w:val="138EB77C"/>
    <w:rsid w:val="1392105F"/>
    <w:rsid w:val="139A84D5"/>
    <w:rsid w:val="139D3EAC"/>
    <w:rsid w:val="139FF227"/>
    <w:rsid w:val="13A8D94D"/>
    <w:rsid w:val="13AB9692"/>
    <w:rsid w:val="13B23C29"/>
    <w:rsid w:val="13B74BC0"/>
    <w:rsid w:val="13CC36CE"/>
    <w:rsid w:val="13CD5F44"/>
    <w:rsid w:val="13CF1350"/>
    <w:rsid w:val="13D1770A"/>
    <w:rsid w:val="13D3FABB"/>
    <w:rsid w:val="13DC7213"/>
    <w:rsid w:val="13DEDBF3"/>
    <w:rsid w:val="13E04E31"/>
    <w:rsid w:val="13E1D12A"/>
    <w:rsid w:val="13E29A6E"/>
    <w:rsid w:val="13E7FCD3"/>
    <w:rsid w:val="13EBB375"/>
    <w:rsid w:val="13F0E40B"/>
    <w:rsid w:val="13F6DBF1"/>
    <w:rsid w:val="13F75A1A"/>
    <w:rsid w:val="13F9CD63"/>
    <w:rsid w:val="13FE96D3"/>
    <w:rsid w:val="14016F04"/>
    <w:rsid w:val="14046DCF"/>
    <w:rsid w:val="140A9A36"/>
    <w:rsid w:val="140BD98F"/>
    <w:rsid w:val="1413605E"/>
    <w:rsid w:val="1415B2EC"/>
    <w:rsid w:val="14179FAB"/>
    <w:rsid w:val="141C1385"/>
    <w:rsid w:val="141EB2A2"/>
    <w:rsid w:val="142C5A84"/>
    <w:rsid w:val="142E4E86"/>
    <w:rsid w:val="143B24CF"/>
    <w:rsid w:val="144172F4"/>
    <w:rsid w:val="14418A07"/>
    <w:rsid w:val="1443F8F8"/>
    <w:rsid w:val="1451F028"/>
    <w:rsid w:val="14541F34"/>
    <w:rsid w:val="14599631"/>
    <w:rsid w:val="145C4861"/>
    <w:rsid w:val="145EB5D8"/>
    <w:rsid w:val="14627688"/>
    <w:rsid w:val="146B025D"/>
    <w:rsid w:val="146E98D7"/>
    <w:rsid w:val="146ECBC7"/>
    <w:rsid w:val="1470076F"/>
    <w:rsid w:val="14703DDF"/>
    <w:rsid w:val="14755CE4"/>
    <w:rsid w:val="147833F6"/>
    <w:rsid w:val="147FB88F"/>
    <w:rsid w:val="1481D302"/>
    <w:rsid w:val="1486CD8E"/>
    <w:rsid w:val="1487A56F"/>
    <w:rsid w:val="1487BC7C"/>
    <w:rsid w:val="1488D1D3"/>
    <w:rsid w:val="14908B07"/>
    <w:rsid w:val="14945A02"/>
    <w:rsid w:val="1495D639"/>
    <w:rsid w:val="1499F826"/>
    <w:rsid w:val="149DDC92"/>
    <w:rsid w:val="14A90EAF"/>
    <w:rsid w:val="14A90F71"/>
    <w:rsid w:val="14AA4031"/>
    <w:rsid w:val="14AD1871"/>
    <w:rsid w:val="14B0886C"/>
    <w:rsid w:val="14B16895"/>
    <w:rsid w:val="14B68F4D"/>
    <w:rsid w:val="14C06C09"/>
    <w:rsid w:val="14C4F390"/>
    <w:rsid w:val="14C86C78"/>
    <w:rsid w:val="14CBF9F6"/>
    <w:rsid w:val="14CD846F"/>
    <w:rsid w:val="14CDC47E"/>
    <w:rsid w:val="14DE06C4"/>
    <w:rsid w:val="14DE3A44"/>
    <w:rsid w:val="14E3198B"/>
    <w:rsid w:val="14EF407F"/>
    <w:rsid w:val="14F083B2"/>
    <w:rsid w:val="14FB16AA"/>
    <w:rsid w:val="14FEA1A8"/>
    <w:rsid w:val="15082C25"/>
    <w:rsid w:val="1508F48D"/>
    <w:rsid w:val="1509B18F"/>
    <w:rsid w:val="150C3231"/>
    <w:rsid w:val="1513DC11"/>
    <w:rsid w:val="1518B41D"/>
    <w:rsid w:val="151FD9C3"/>
    <w:rsid w:val="1520C79E"/>
    <w:rsid w:val="152CB7F5"/>
    <w:rsid w:val="152F5757"/>
    <w:rsid w:val="15321ED3"/>
    <w:rsid w:val="15430956"/>
    <w:rsid w:val="1543C35F"/>
    <w:rsid w:val="155852EC"/>
    <w:rsid w:val="155B0BBE"/>
    <w:rsid w:val="15614CBE"/>
    <w:rsid w:val="1563FA2F"/>
    <w:rsid w:val="15676C95"/>
    <w:rsid w:val="15696B7D"/>
    <w:rsid w:val="15721071"/>
    <w:rsid w:val="15734BF3"/>
    <w:rsid w:val="15788511"/>
    <w:rsid w:val="1580EB54"/>
    <w:rsid w:val="1585FF05"/>
    <w:rsid w:val="15921293"/>
    <w:rsid w:val="15962CE9"/>
    <w:rsid w:val="15A19D5A"/>
    <w:rsid w:val="15AA75B0"/>
    <w:rsid w:val="15B2DFAE"/>
    <w:rsid w:val="15B3405C"/>
    <w:rsid w:val="15C4BF8D"/>
    <w:rsid w:val="15CF59FC"/>
    <w:rsid w:val="15D9B12E"/>
    <w:rsid w:val="15D9DF45"/>
    <w:rsid w:val="15DAEAC0"/>
    <w:rsid w:val="15DF4780"/>
    <w:rsid w:val="15E1494D"/>
    <w:rsid w:val="15E683E4"/>
    <w:rsid w:val="15E8C312"/>
    <w:rsid w:val="15EDDD52"/>
    <w:rsid w:val="15F25A6E"/>
    <w:rsid w:val="15F28870"/>
    <w:rsid w:val="15FA535E"/>
    <w:rsid w:val="15FD3902"/>
    <w:rsid w:val="15FF8EF6"/>
    <w:rsid w:val="1603DE48"/>
    <w:rsid w:val="16073A3E"/>
    <w:rsid w:val="1608FBC2"/>
    <w:rsid w:val="160909D7"/>
    <w:rsid w:val="160C764C"/>
    <w:rsid w:val="16163566"/>
    <w:rsid w:val="1616A3E5"/>
    <w:rsid w:val="16197BCE"/>
    <w:rsid w:val="16201E08"/>
    <w:rsid w:val="162028A0"/>
    <w:rsid w:val="162B2D65"/>
    <w:rsid w:val="16338DE6"/>
    <w:rsid w:val="16375637"/>
    <w:rsid w:val="163C637E"/>
    <w:rsid w:val="163F3B29"/>
    <w:rsid w:val="1645F79D"/>
    <w:rsid w:val="16482A27"/>
    <w:rsid w:val="16541C55"/>
    <w:rsid w:val="165B3982"/>
    <w:rsid w:val="16662A87"/>
    <w:rsid w:val="16688022"/>
    <w:rsid w:val="166E25EC"/>
    <w:rsid w:val="16721FE4"/>
    <w:rsid w:val="167F67D5"/>
    <w:rsid w:val="1681644F"/>
    <w:rsid w:val="16869D5B"/>
    <w:rsid w:val="168DA56D"/>
    <w:rsid w:val="168E65F9"/>
    <w:rsid w:val="1696EA96"/>
    <w:rsid w:val="169B93A1"/>
    <w:rsid w:val="16A43349"/>
    <w:rsid w:val="16B2F226"/>
    <w:rsid w:val="16B36ED7"/>
    <w:rsid w:val="16BA2A9B"/>
    <w:rsid w:val="16BCEE83"/>
    <w:rsid w:val="16BEDD08"/>
    <w:rsid w:val="16C5EA8E"/>
    <w:rsid w:val="16CFDE8D"/>
    <w:rsid w:val="16D471C0"/>
    <w:rsid w:val="16D6F3AE"/>
    <w:rsid w:val="16ECD927"/>
    <w:rsid w:val="16EDC7D5"/>
    <w:rsid w:val="16F43539"/>
    <w:rsid w:val="16F491CE"/>
    <w:rsid w:val="16F9B119"/>
    <w:rsid w:val="16FBFE40"/>
    <w:rsid w:val="16FF6AB7"/>
    <w:rsid w:val="17055EDE"/>
    <w:rsid w:val="170B75ED"/>
    <w:rsid w:val="170BCD37"/>
    <w:rsid w:val="1710902A"/>
    <w:rsid w:val="1711EFA6"/>
    <w:rsid w:val="17204089"/>
    <w:rsid w:val="1726370E"/>
    <w:rsid w:val="1730051D"/>
    <w:rsid w:val="1734BFA0"/>
    <w:rsid w:val="173B106C"/>
    <w:rsid w:val="1744D3C0"/>
    <w:rsid w:val="1755CA2D"/>
    <w:rsid w:val="17571D6D"/>
    <w:rsid w:val="1759CB1B"/>
    <w:rsid w:val="1765C15A"/>
    <w:rsid w:val="176A43B5"/>
    <w:rsid w:val="176C619E"/>
    <w:rsid w:val="1771557E"/>
    <w:rsid w:val="17824435"/>
    <w:rsid w:val="17850A9E"/>
    <w:rsid w:val="17877434"/>
    <w:rsid w:val="1789C8BD"/>
    <w:rsid w:val="179F3496"/>
    <w:rsid w:val="17ABB193"/>
    <w:rsid w:val="17AC922F"/>
    <w:rsid w:val="17AD3BBC"/>
    <w:rsid w:val="17AEC1D7"/>
    <w:rsid w:val="17C27C20"/>
    <w:rsid w:val="17D0F8BD"/>
    <w:rsid w:val="17D27873"/>
    <w:rsid w:val="17DD17A5"/>
    <w:rsid w:val="17DF33D5"/>
    <w:rsid w:val="17E093EF"/>
    <w:rsid w:val="17E54877"/>
    <w:rsid w:val="17F4D8B4"/>
    <w:rsid w:val="17F87E10"/>
    <w:rsid w:val="17F8DE52"/>
    <w:rsid w:val="1801E191"/>
    <w:rsid w:val="180484CC"/>
    <w:rsid w:val="1808A236"/>
    <w:rsid w:val="1818B152"/>
    <w:rsid w:val="182A365A"/>
    <w:rsid w:val="18325C48"/>
    <w:rsid w:val="183E51DE"/>
    <w:rsid w:val="183EC02B"/>
    <w:rsid w:val="183EDC57"/>
    <w:rsid w:val="183FEC98"/>
    <w:rsid w:val="184252FE"/>
    <w:rsid w:val="1844E10B"/>
    <w:rsid w:val="1844E1B5"/>
    <w:rsid w:val="18464DEE"/>
    <w:rsid w:val="184BF3CE"/>
    <w:rsid w:val="184C19E1"/>
    <w:rsid w:val="1852777C"/>
    <w:rsid w:val="1855959A"/>
    <w:rsid w:val="18584AF6"/>
    <w:rsid w:val="18629D6A"/>
    <w:rsid w:val="18699BEC"/>
    <w:rsid w:val="186BBEB4"/>
    <w:rsid w:val="18734B80"/>
    <w:rsid w:val="18750670"/>
    <w:rsid w:val="18764945"/>
    <w:rsid w:val="18889D4B"/>
    <w:rsid w:val="188BF022"/>
    <w:rsid w:val="188D541A"/>
    <w:rsid w:val="1893A314"/>
    <w:rsid w:val="18A6BAB1"/>
    <w:rsid w:val="18ACF83A"/>
    <w:rsid w:val="18B7C10E"/>
    <w:rsid w:val="18BDA8D3"/>
    <w:rsid w:val="18C85F2A"/>
    <w:rsid w:val="18CE3C73"/>
    <w:rsid w:val="18D1CD13"/>
    <w:rsid w:val="18D709E4"/>
    <w:rsid w:val="18D74D77"/>
    <w:rsid w:val="18E157BD"/>
    <w:rsid w:val="18EB8282"/>
    <w:rsid w:val="18EDAC0B"/>
    <w:rsid w:val="18EE435A"/>
    <w:rsid w:val="18F1CC1C"/>
    <w:rsid w:val="19036DED"/>
    <w:rsid w:val="1903934B"/>
    <w:rsid w:val="190F5E63"/>
    <w:rsid w:val="1912A9E0"/>
    <w:rsid w:val="1914109B"/>
    <w:rsid w:val="191413C0"/>
    <w:rsid w:val="1915676D"/>
    <w:rsid w:val="19157368"/>
    <w:rsid w:val="191775F7"/>
    <w:rsid w:val="19187AFE"/>
    <w:rsid w:val="19299DD1"/>
    <w:rsid w:val="1932D2E8"/>
    <w:rsid w:val="19366F5A"/>
    <w:rsid w:val="1937CCD5"/>
    <w:rsid w:val="193D8403"/>
    <w:rsid w:val="19449319"/>
    <w:rsid w:val="194B7211"/>
    <w:rsid w:val="19518D80"/>
    <w:rsid w:val="195C4ED3"/>
    <w:rsid w:val="1967D5B3"/>
    <w:rsid w:val="19743340"/>
    <w:rsid w:val="19767AFF"/>
    <w:rsid w:val="198C0BE5"/>
    <w:rsid w:val="198DF5C4"/>
    <w:rsid w:val="198EBB66"/>
    <w:rsid w:val="1993A218"/>
    <w:rsid w:val="1994BED3"/>
    <w:rsid w:val="199F0BC9"/>
    <w:rsid w:val="19A3EB0B"/>
    <w:rsid w:val="19ABF7CB"/>
    <w:rsid w:val="19B426B7"/>
    <w:rsid w:val="19BD5D63"/>
    <w:rsid w:val="19BE25FF"/>
    <w:rsid w:val="19C3138B"/>
    <w:rsid w:val="19C4611E"/>
    <w:rsid w:val="19C462B0"/>
    <w:rsid w:val="19C8AA15"/>
    <w:rsid w:val="19CA321B"/>
    <w:rsid w:val="19D98E5E"/>
    <w:rsid w:val="19DE452D"/>
    <w:rsid w:val="19E562E8"/>
    <w:rsid w:val="19E8AF7E"/>
    <w:rsid w:val="19EAF05D"/>
    <w:rsid w:val="19ED67DC"/>
    <w:rsid w:val="19F69F99"/>
    <w:rsid w:val="19F6BCE3"/>
    <w:rsid w:val="19FF521F"/>
    <w:rsid w:val="1A0987DC"/>
    <w:rsid w:val="1A0BF138"/>
    <w:rsid w:val="1A13B2C6"/>
    <w:rsid w:val="1A185273"/>
    <w:rsid w:val="1A195175"/>
    <w:rsid w:val="1A1AFF94"/>
    <w:rsid w:val="1A1ED46D"/>
    <w:rsid w:val="1A22314A"/>
    <w:rsid w:val="1A22DB08"/>
    <w:rsid w:val="1A25603D"/>
    <w:rsid w:val="1A25C24F"/>
    <w:rsid w:val="1A2904E5"/>
    <w:rsid w:val="1A2AB703"/>
    <w:rsid w:val="1A2FFAA0"/>
    <w:rsid w:val="1A305FD6"/>
    <w:rsid w:val="1A3247F2"/>
    <w:rsid w:val="1A37FEAA"/>
    <w:rsid w:val="1A39C76A"/>
    <w:rsid w:val="1A3AE6E0"/>
    <w:rsid w:val="1A3BD3D0"/>
    <w:rsid w:val="1A3FE1FD"/>
    <w:rsid w:val="1A47B522"/>
    <w:rsid w:val="1A48C594"/>
    <w:rsid w:val="1A4FBAC6"/>
    <w:rsid w:val="1A51B4F3"/>
    <w:rsid w:val="1A5B5941"/>
    <w:rsid w:val="1A5F4D65"/>
    <w:rsid w:val="1A763CBA"/>
    <w:rsid w:val="1A7BC31B"/>
    <w:rsid w:val="1A7DF93D"/>
    <w:rsid w:val="1A86E8BF"/>
    <w:rsid w:val="1A89E6A8"/>
    <w:rsid w:val="1A8EA7FD"/>
    <w:rsid w:val="1A8F790E"/>
    <w:rsid w:val="1A96103D"/>
    <w:rsid w:val="1A9671CE"/>
    <w:rsid w:val="1A96B030"/>
    <w:rsid w:val="1A9B6236"/>
    <w:rsid w:val="1AA93106"/>
    <w:rsid w:val="1AC39C16"/>
    <w:rsid w:val="1AC64018"/>
    <w:rsid w:val="1ACE796C"/>
    <w:rsid w:val="1ADC6AB7"/>
    <w:rsid w:val="1AE22F1A"/>
    <w:rsid w:val="1AF609BC"/>
    <w:rsid w:val="1B038395"/>
    <w:rsid w:val="1B039D2F"/>
    <w:rsid w:val="1B0435D3"/>
    <w:rsid w:val="1B075F79"/>
    <w:rsid w:val="1B08F909"/>
    <w:rsid w:val="1B126E04"/>
    <w:rsid w:val="1B16A4FD"/>
    <w:rsid w:val="1B1B6C33"/>
    <w:rsid w:val="1B1E63C9"/>
    <w:rsid w:val="1B238521"/>
    <w:rsid w:val="1B2D19B8"/>
    <w:rsid w:val="1B314ADC"/>
    <w:rsid w:val="1B3155DC"/>
    <w:rsid w:val="1B37D170"/>
    <w:rsid w:val="1B393BD0"/>
    <w:rsid w:val="1B3B2517"/>
    <w:rsid w:val="1B3FA54D"/>
    <w:rsid w:val="1B43BBD9"/>
    <w:rsid w:val="1B45D8C0"/>
    <w:rsid w:val="1B4836A6"/>
    <w:rsid w:val="1B4B2A5D"/>
    <w:rsid w:val="1B54F419"/>
    <w:rsid w:val="1B5C9777"/>
    <w:rsid w:val="1B692403"/>
    <w:rsid w:val="1B6A3688"/>
    <w:rsid w:val="1B762B54"/>
    <w:rsid w:val="1B7B1488"/>
    <w:rsid w:val="1B7B2416"/>
    <w:rsid w:val="1B7C5B27"/>
    <w:rsid w:val="1B7E1E55"/>
    <w:rsid w:val="1B82AAC1"/>
    <w:rsid w:val="1B84465D"/>
    <w:rsid w:val="1B88004A"/>
    <w:rsid w:val="1B8EFF02"/>
    <w:rsid w:val="1B93036E"/>
    <w:rsid w:val="1B969BEC"/>
    <w:rsid w:val="1B9EF8CC"/>
    <w:rsid w:val="1BA13604"/>
    <w:rsid w:val="1BA4E722"/>
    <w:rsid w:val="1BAD2E44"/>
    <w:rsid w:val="1BADB9A7"/>
    <w:rsid w:val="1BB2613F"/>
    <w:rsid w:val="1BB82D55"/>
    <w:rsid w:val="1BBE49E3"/>
    <w:rsid w:val="1BCD7012"/>
    <w:rsid w:val="1BD055AD"/>
    <w:rsid w:val="1BD73141"/>
    <w:rsid w:val="1BD74A9F"/>
    <w:rsid w:val="1BDA58EA"/>
    <w:rsid w:val="1BE25886"/>
    <w:rsid w:val="1BE88D98"/>
    <w:rsid w:val="1BE95652"/>
    <w:rsid w:val="1BED5972"/>
    <w:rsid w:val="1BEE7813"/>
    <w:rsid w:val="1BF1FF28"/>
    <w:rsid w:val="1BFED615"/>
    <w:rsid w:val="1C08A034"/>
    <w:rsid w:val="1C158D91"/>
    <w:rsid w:val="1C171673"/>
    <w:rsid w:val="1C197990"/>
    <w:rsid w:val="1C1AFA57"/>
    <w:rsid w:val="1C215773"/>
    <w:rsid w:val="1C2E33DA"/>
    <w:rsid w:val="1C316FDE"/>
    <w:rsid w:val="1C3D7A48"/>
    <w:rsid w:val="1C495115"/>
    <w:rsid w:val="1C49AA72"/>
    <w:rsid w:val="1C4C6794"/>
    <w:rsid w:val="1C58C20E"/>
    <w:rsid w:val="1C64BBFD"/>
    <w:rsid w:val="1C6A4DAD"/>
    <w:rsid w:val="1C6D7C44"/>
    <w:rsid w:val="1C73B4BC"/>
    <w:rsid w:val="1C73FF78"/>
    <w:rsid w:val="1C743358"/>
    <w:rsid w:val="1C7B8C73"/>
    <w:rsid w:val="1C867305"/>
    <w:rsid w:val="1C958517"/>
    <w:rsid w:val="1C9774DC"/>
    <w:rsid w:val="1C99CAAC"/>
    <w:rsid w:val="1C9A5E36"/>
    <w:rsid w:val="1C9D8747"/>
    <w:rsid w:val="1C9E706E"/>
    <w:rsid w:val="1CA2815D"/>
    <w:rsid w:val="1CA705D3"/>
    <w:rsid w:val="1CA918B7"/>
    <w:rsid w:val="1CAA0563"/>
    <w:rsid w:val="1CABD32D"/>
    <w:rsid w:val="1CB0BB59"/>
    <w:rsid w:val="1CB1C1A5"/>
    <w:rsid w:val="1CB9F13E"/>
    <w:rsid w:val="1CBC96F4"/>
    <w:rsid w:val="1CBEBBE2"/>
    <w:rsid w:val="1CC31628"/>
    <w:rsid w:val="1CC6897D"/>
    <w:rsid w:val="1CC737CB"/>
    <w:rsid w:val="1CC791FE"/>
    <w:rsid w:val="1CD99519"/>
    <w:rsid w:val="1CDF3162"/>
    <w:rsid w:val="1CDFE817"/>
    <w:rsid w:val="1CE0AFE8"/>
    <w:rsid w:val="1CE19218"/>
    <w:rsid w:val="1CE23664"/>
    <w:rsid w:val="1CE30A0B"/>
    <w:rsid w:val="1CE47484"/>
    <w:rsid w:val="1CE5412A"/>
    <w:rsid w:val="1CEE916D"/>
    <w:rsid w:val="1CF99841"/>
    <w:rsid w:val="1CFA541A"/>
    <w:rsid w:val="1D05BD7D"/>
    <w:rsid w:val="1D0F5F31"/>
    <w:rsid w:val="1D1940D6"/>
    <w:rsid w:val="1D23D2B6"/>
    <w:rsid w:val="1D387003"/>
    <w:rsid w:val="1D3A1555"/>
    <w:rsid w:val="1D409C0D"/>
    <w:rsid w:val="1D46D7CA"/>
    <w:rsid w:val="1D480515"/>
    <w:rsid w:val="1D499A9B"/>
    <w:rsid w:val="1D4D0FE1"/>
    <w:rsid w:val="1D565471"/>
    <w:rsid w:val="1D56D9B6"/>
    <w:rsid w:val="1D59B4A4"/>
    <w:rsid w:val="1D5B0210"/>
    <w:rsid w:val="1D5BA05E"/>
    <w:rsid w:val="1D5D7784"/>
    <w:rsid w:val="1D80F0CB"/>
    <w:rsid w:val="1D81F032"/>
    <w:rsid w:val="1D841D3C"/>
    <w:rsid w:val="1D8A61EB"/>
    <w:rsid w:val="1D8B167F"/>
    <w:rsid w:val="1D8BF525"/>
    <w:rsid w:val="1D8C95AE"/>
    <w:rsid w:val="1D901927"/>
    <w:rsid w:val="1D91BBF8"/>
    <w:rsid w:val="1D94ED9A"/>
    <w:rsid w:val="1D95A294"/>
    <w:rsid w:val="1DAC0CE8"/>
    <w:rsid w:val="1DC2CC41"/>
    <w:rsid w:val="1DC4FA4C"/>
    <w:rsid w:val="1DDF94F4"/>
    <w:rsid w:val="1DEB2B5E"/>
    <w:rsid w:val="1DEB6F9E"/>
    <w:rsid w:val="1DF06B84"/>
    <w:rsid w:val="1DF18EA4"/>
    <w:rsid w:val="1DFA44DD"/>
    <w:rsid w:val="1E00C1D2"/>
    <w:rsid w:val="1E06BD71"/>
    <w:rsid w:val="1E0868E5"/>
    <w:rsid w:val="1E0DE183"/>
    <w:rsid w:val="1E0E7B30"/>
    <w:rsid w:val="1E1ED861"/>
    <w:rsid w:val="1E221B5A"/>
    <w:rsid w:val="1E259924"/>
    <w:rsid w:val="1E2841EC"/>
    <w:rsid w:val="1E2B459E"/>
    <w:rsid w:val="1E2DE7B5"/>
    <w:rsid w:val="1E303CB8"/>
    <w:rsid w:val="1E3390E1"/>
    <w:rsid w:val="1E357368"/>
    <w:rsid w:val="1E4075FE"/>
    <w:rsid w:val="1E4B90FA"/>
    <w:rsid w:val="1E4FD5C9"/>
    <w:rsid w:val="1E5535D5"/>
    <w:rsid w:val="1E630EE4"/>
    <w:rsid w:val="1E69E8C3"/>
    <w:rsid w:val="1E6EEAC8"/>
    <w:rsid w:val="1E7185A4"/>
    <w:rsid w:val="1E75C317"/>
    <w:rsid w:val="1E77E801"/>
    <w:rsid w:val="1E7DFDAC"/>
    <w:rsid w:val="1E846939"/>
    <w:rsid w:val="1E8C6668"/>
    <w:rsid w:val="1E94D7A5"/>
    <w:rsid w:val="1E9AF104"/>
    <w:rsid w:val="1E9F0775"/>
    <w:rsid w:val="1EA3AD1F"/>
    <w:rsid w:val="1EA9B17E"/>
    <w:rsid w:val="1EAEE76E"/>
    <w:rsid w:val="1EB92557"/>
    <w:rsid w:val="1EC3480D"/>
    <w:rsid w:val="1ECB244F"/>
    <w:rsid w:val="1ECB41B5"/>
    <w:rsid w:val="1ED39E19"/>
    <w:rsid w:val="1EDADAF7"/>
    <w:rsid w:val="1EDC2A88"/>
    <w:rsid w:val="1EDCD1B1"/>
    <w:rsid w:val="1EDE964C"/>
    <w:rsid w:val="1EE2365F"/>
    <w:rsid w:val="1EEAB692"/>
    <w:rsid w:val="1F00A051"/>
    <w:rsid w:val="1F093D26"/>
    <w:rsid w:val="1F0CE2E4"/>
    <w:rsid w:val="1F100DD9"/>
    <w:rsid w:val="1F1FF293"/>
    <w:rsid w:val="1F25107C"/>
    <w:rsid w:val="1F273267"/>
    <w:rsid w:val="1F2A9AD0"/>
    <w:rsid w:val="1F2B5219"/>
    <w:rsid w:val="1F2F440D"/>
    <w:rsid w:val="1F347AB2"/>
    <w:rsid w:val="1F3AE61A"/>
    <w:rsid w:val="1F3D6F8D"/>
    <w:rsid w:val="1F3F48CA"/>
    <w:rsid w:val="1F406846"/>
    <w:rsid w:val="1F4526B3"/>
    <w:rsid w:val="1F4B123B"/>
    <w:rsid w:val="1F4B5A70"/>
    <w:rsid w:val="1F559A12"/>
    <w:rsid w:val="1F5AB7A0"/>
    <w:rsid w:val="1F7D056C"/>
    <w:rsid w:val="1F875715"/>
    <w:rsid w:val="1F8B1599"/>
    <w:rsid w:val="1F91E00E"/>
    <w:rsid w:val="1F97E0BE"/>
    <w:rsid w:val="1F9AF877"/>
    <w:rsid w:val="1FAA449F"/>
    <w:rsid w:val="1FB83E07"/>
    <w:rsid w:val="1FB8BF4E"/>
    <w:rsid w:val="1FBEC7BD"/>
    <w:rsid w:val="1FC31A60"/>
    <w:rsid w:val="1FC77CCC"/>
    <w:rsid w:val="1FD187CC"/>
    <w:rsid w:val="1FDB3201"/>
    <w:rsid w:val="1FE3A4EA"/>
    <w:rsid w:val="1FF208A5"/>
    <w:rsid w:val="1FFB3591"/>
    <w:rsid w:val="1FFBAB10"/>
    <w:rsid w:val="2001BD25"/>
    <w:rsid w:val="20028544"/>
    <w:rsid w:val="20081D2E"/>
    <w:rsid w:val="2008B3F3"/>
    <w:rsid w:val="200C600B"/>
    <w:rsid w:val="201007BC"/>
    <w:rsid w:val="20135A01"/>
    <w:rsid w:val="2014BDDF"/>
    <w:rsid w:val="201976B9"/>
    <w:rsid w:val="201AC85F"/>
    <w:rsid w:val="201AFC85"/>
    <w:rsid w:val="201DF8C9"/>
    <w:rsid w:val="202347ED"/>
    <w:rsid w:val="202A1BDC"/>
    <w:rsid w:val="202B338D"/>
    <w:rsid w:val="20344188"/>
    <w:rsid w:val="2038229F"/>
    <w:rsid w:val="20382687"/>
    <w:rsid w:val="203CCAD2"/>
    <w:rsid w:val="2044350B"/>
    <w:rsid w:val="20494B5E"/>
    <w:rsid w:val="20547015"/>
    <w:rsid w:val="206DE435"/>
    <w:rsid w:val="2084CA49"/>
    <w:rsid w:val="2086C250"/>
    <w:rsid w:val="2089C642"/>
    <w:rsid w:val="208CCDA5"/>
    <w:rsid w:val="208E4014"/>
    <w:rsid w:val="2091E186"/>
    <w:rsid w:val="20B13A4A"/>
    <w:rsid w:val="20B1CF2B"/>
    <w:rsid w:val="20B25069"/>
    <w:rsid w:val="20B3DDE7"/>
    <w:rsid w:val="20B77B4B"/>
    <w:rsid w:val="20BAE912"/>
    <w:rsid w:val="20D8473A"/>
    <w:rsid w:val="20D9877B"/>
    <w:rsid w:val="20E626AD"/>
    <w:rsid w:val="20E657F2"/>
    <w:rsid w:val="20E6F671"/>
    <w:rsid w:val="20F44435"/>
    <w:rsid w:val="210263E3"/>
    <w:rsid w:val="21047D9C"/>
    <w:rsid w:val="2105BB8B"/>
    <w:rsid w:val="211F77C5"/>
    <w:rsid w:val="21213702"/>
    <w:rsid w:val="212473B4"/>
    <w:rsid w:val="212806EA"/>
    <w:rsid w:val="212AE909"/>
    <w:rsid w:val="212B2BA0"/>
    <w:rsid w:val="21373C7D"/>
    <w:rsid w:val="213C4CF6"/>
    <w:rsid w:val="214D61DC"/>
    <w:rsid w:val="215EBD42"/>
    <w:rsid w:val="215F5836"/>
    <w:rsid w:val="21617BA9"/>
    <w:rsid w:val="2167E789"/>
    <w:rsid w:val="216B92B3"/>
    <w:rsid w:val="216D7541"/>
    <w:rsid w:val="216F5638"/>
    <w:rsid w:val="2179A893"/>
    <w:rsid w:val="217A7510"/>
    <w:rsid w:val="2181BF80"/>
    <w:rsid w:val="218A1714"/>
    <w:rsid w:val="2195E058"/>
    <w:rsid w:val="21A2A09F"/>
    <w:rsid w:val="21A6A383"/>
    <w:rsid w:val="21AB6813"/>
    <w:rsid w:val="21AFBEBF"/>
    <w:rsid w:val="21B069AD"/>
    <w:rsid w:val="21B9EE5D"/>
    <w:rsid w:val="21BC89DF"/>
    <w:rsid w:val="21D085FD"/>
    <w:rsid w:val="21D3D993"/>
    <w:rsid w:val="21D44A89"/>
    <w:rsid w:val="21DB6227"/>
    <w:rsid w:val="21E14370"/>
    <w:rsid w:val="21E556E5"/>
    <w:rsid w:val="21E9DCA5"/>
    <w:rsid w:val="21F00DF5"/>
    <w:rsid w:val="21F1FF8B"/>
    <w:rsid w:val="22003830"/>
    <w:rsid w:val="22011E04"/>
    <w:rsid w:val="22056B35"/>
    <w:rsid w:val="22076A5B"/>
    <w:rsid w:val="220F6655"/>
    <w:rsid w:val="220F80D9"/>
    <w:rsid w:val="22187C03"/>
    <w:rsid w:val="221E06B2"/>
    <w:rsid w:val="221F6191"/>
    <w:rsid w:val="22251821"/>
    <w:rsid w:val="222AD27E"/>
    <w:rsid w:val="222F19D0"/>
    <w:rsid w:val="2239926F"/>
    <w:rsid w:val="223C9DF5"/>
    <w:rsid w:val="223E5246"/>
    <w:rsid w:val="2244691F"/>
    <w:rsid w:val="2244CF4D"/>
    <w:rsid w:val="2273DFE8"/>
    <w:rsid w:val="22745054"/>
    <w:rsid w:val="227525A7"/>
    <w:rsid w:val="2275E6F5"/>
    <w:rsid w:val="227C7296"/>
    <w:rsid w:val="227F482D"/>
    <w:rsid w:val="2286EADF"/>
    <w:rsid w:val="229084C8"/>
    <w:rsid w:val="2295FA0B"/>
    <w:rsid w:val="229779B6"/>
    <w:rsid w:val="2298E35C"/>
    <w:rsid w:val="229D272D"/>
    <w:rsid w:val="229E9437"/>
    <w:rsid w:val="229F8F55"/>
    <w:rsid w:val="22A28419"/>
    <w:rsid w:val="22AFE779"/>
    <w:rsid w:val="22B5A690"/>
    <w:rsid w:val="22C3D5DD"/>
    <w:rsid w:val="22CD1EBF"/>
    <w:rsid w:val="22CD3E19"/>
    <w:rsid w:val="22D15F20"/>
    <w:rsid w:val="22D2A897"/>
    <w:rsid w:val="22D4A218"/>
    <w:rsid w:val="22D686B9"/>
    <w:rsid w:val="22E33F0A"/>
    <w:rsid w:val="22F078EC"/>
    <w:rsid w:val="22FA6FED"/>
    <w:rsid w:val="22FE54F3"/>
    <w:rsid w:val="22FE55F2"/>
    <w:rsid w:val="23088C84"/>
    <w:rsid w:val="230C7686"/>
    <w:rsid w:val="23106401"/>
    <w:rsid w:val="231446FF"/>
    <w:rsid w:val="2314B21F"/>
    <w:rsid w:val="23180D9C"/>
    <w:rsid w:val="2323CF0D"/>
    <w:rsid w:val="2329A0DB"/>
    <w:rsid w:val="23308F92"/>
    <w:rsid w:val="233D46D7"/>
    <w:rsid w:val="2341BBC1"/>
    <w:rsid w:val="23486663"/>
    <w:rsid w:val="234A9847"/>
    <w:rsid w:val="235AD654"/>
    <w:rsid w:val="235B76DE"/>
    <w:rsid w:val="2360DEC6"/>
    <w:rsid w:val="2365E3A6"/>
    <w:rsid w:val="23686476"/>
    <w:rsid w:val="236B4A39"/>
    <w:rsid w:val="237A80BE"/>
    <w:rsid w:val="237AF5E6"/>
    <w:rsid w:val="237B21F1"/>
    <w:rsid w:val="2380364B"/>
    <w:rsid w:val="23817DC7"/>
    <w:rsid w:val="238473E4"/>
    <w:rsid w:val="23938968"/>
    <w:rsid w:val="23A1F183"/>
    <w:rsid w:val="23AB36C6"/>
    <w:rsid w:val="23AC3846"/>
    <w:rsid w:val="23AFD89A"/>
    <w:rsid w:val="23B18917"/>
    <w:rsid w:val="23B3BD71"/>
    <w:rsid w:val="23B632AD"/>
    <w:rsid w:val="23BB35D6"/>
    <w:rsid w:val="23C9BFE5"/>
    <w:rsid w:val="23D7F1E2"/>
    <w:rsid w:val="23DE02AC"/>
    <w:rsid w:val="23E0D46B"/>
    <w:rsid w:val="23E62CCA"/>
    <w:rsid w:val="23E7734D"/>
    <w:rsid w:val="23E98CE5"/>
    <w:rsid w:val="23EA8C36"/>
    <w:rsid w:val="23EE3E71"/>
    <w:rsid w:val="23EED792"/>
    <w:rsid w:val="23F2430B"/>
    <w:rsid w:val="240571AD"/>
    <w:rsid w:val="240C518F"/>
    <w:rsid w:val="24162E18"/>
    <w:rsid w:val="24164876"/>
    <w:rsid w:val="24169875"/>
    <w:rsid w:val="2419B1DF"/>
    <w:rsid w:val="241BB871"/>
    <w:rsid w:val="2428802C"/>
    <w:rsid w:val="242CE678"/>
    <w:rsid w:val="24315A24"/>
    <w:rsid w:val="243472DB"/>
    <w:rsid w:val="243827C1"/>
    <w:rsid w:val="243D08FF"/>
    <w:rsid w:val="243E864E"/>
    <w:rsid w:val="24461936"/>
    <w:rsid w:val="245377DC"/>
    <w:rsid w:val="2453FFCD"/>
    <w:rsid w:val="2455035F"/>
    <w:rsid w:val="245C11F2"/>
    <w:rsid w:val="245C7762"/>
    <w:rsid w:val="24631E69"/>
    <w:rsid w:val="24673185"/>
    <w:rsid w:val="2469D207"/>
    <w:rsid w:val="24745BEB"/>
    <w:rsid w:val="2474A5EA"/>
    <w:rsid w:val="24762BBA"/>
    <w:rsid w:val="24763243"/>
    <w:rsid w:val="247D9E09"/>
    <w:rsid w:val="24821741"/>
    <w:rsid w:val="2483C64D"/>
    <w:rsid w:val="2485BEFF"/>
    <w:rsid w:val="24910141"/>
    <w:rsid w:val="2494FFA0"/>
    <w:rsid w:val="2495A9AF"/>
    <w:rsid w:val="2496F313"/>
    <w:rsid w:val="2497DF64"/>
    <w:rsid w:val="249833E8"/>
    <w:rsid w:val="24A54C6B"/>
    <w:rsid w:val="24A5B8D6"/>
    <w:rsid w:val="24A6090E"/>
    <w:rsid w:val="24AC5254"/>
    <w:rsid w:val="24AE6AC8"/>
    <w:rsid w:val="24C0EE3D"/>
    <w:rsid w:val="24C1F4DA"/>
    <w:rsid w:val="24C22084"/>
    <w:rsid w:val="24C2EECD"/>
    <w:rsid w:val="24CDB1B0"/>
    <w:rsid w:val="24DA8B96"/>
    <w:rsid w:val="24DF1259"/>
    <w:rsid w:val="24E7D081"/>
    <w:rsid w:val="24EA4B69"/>
    <w:rsid w:val="24F1302F"/>
    <w:rsid w:val="24FCA071"/>
    <w:rsid w:val="251509BE"/>
    <w:rsid w:val="251FC5B0"/>
    <w:rsid w:val="25220345"/>
    <w:rsid w:val="2531AE9E"/>
    <w:rsid w:val="2537DAF0"/>
    <w:rsid w:val="2538127D"/>
    <w:rsid w:val="253FB50B"/>
    <w:rsid w:val="254887A3"/>
    <w:rsid w:val="254ADD65"/>
    <w:rsid w:val="2552866C"/>
    <w:rsid w:val="25586762"/>
    <w:rsid w:val="255E16FB"/>
    <w:rsid w:val="255F18D7"/>
    <w:rsid w:val="25604346"/>
    <w:rsid w:val="25677882"/>
    <w:rsid w:val="25688003"/>
    <w:rsid w:val="2571E299"/>
    <w:rsid w:val="2574BA20"/>
    <w:rsid w:val="257ACE96"/>
    <w:rsid w:val="257B02AF"/>
    <w:rsid w:val="257BE207"/>
    <w:rsid w:val="257D18C4"/>
    <w:rsid w:val="257F5E57"/>
    <w:rsid w:val="2584F6D7"/>
    <w:rsid w:val="25913742"/>
    <w:rsid w:val="2599A3F0"/>
    <w:rsid w:val="259DCA09"/>
    <w:rsid w:val="25A02A97"/>
    <w:rsid w:val="25AF2A5D"/>
    <w:rsid w:val="25AF3298"/>
    <w:rsid w:val="25BB6B51"/>
    <w:rsid w:val="25BC1201"/>
    <w:rsid w:val="25C0DEED"/>
    <w:rsid w:val="25C401C4"/>
    <w:rsid w:val="25C869D0"/>
    <w:rsid w:val="25CD199E"/>
    <w:rsid w:val="25D7BB59"/>
    <w:rsid w:val="25D92CAE"/>
    <w:rsid w:val="25DE9AF2"/>
    <w:rsid w:val="25E9B325"/>
    <w:rsid w:val="25EA38AF"/>
    <w:rsid w:val="25EE9499"/>
    <w:rsid w:val="25F48ED7"/>
    <w:rsid w:val="26064880"/>
    <w:rsid w:val="2606AB12"/>
    <w:rsid w:val="260B532A"/>
    <w:rsid w:val="260C07E9"/>
    <w:rsid w:val="26103543"/>
    <w:rsid w:val="26182300"/>
    <w:rsid w:val="261DB60B"/>
    <w:rsid w:val="26218955"/>
    <w:rsid w:val="2624F7EA"/>
    <w:rsid w:val="26251C0E"/>
    <w:rsid w:val="2636FF87"/>
    <w:rsid w:val="2638B6DA"/>
    <w:rsid w:val="263C6158"/>
    <w:rsid w:val="2642BD7E"/>
    <w:rsid w:val="26515A2E"/>
    <w:rsid w:val="26520A60"/>
    <w:rsid w:val="265FB536"/>
    <w:rsid w:val="266E96D0"/>
    <w:rsid w:val="266F05D8"/>
    <w:rsid w:val="267668F0"/>
    <w:rsid w:val="267B7CD3"/>
    <w:rsid w:val="267E62C9"/>
    <w:rsid w:val="2680FEA3"/>
    <w:rsid w:val="26832FFB"/>
    <w:rsid w:val="268684F6"/>
    <w:rsid w:val="2689BFDE"/>
    <w:rsid w:val="2691B065"/>
    <w:rsid w:val="2695821D"/>
    <w:rsid w:val="26977FF9"/>
    <w:rsid w:val="26AD094E"/>
    <w:rsid w:val="26B7A8AD"/>
    <w:rsid w:val="26B8334D"/>
    <w:rsid w:val="26C9B2F6"/>
    <w:rsid w:val="26D1E31B"/>
    <w:rsid w:val="26D28A36"/>
    <w:rsid w:val="26D4346E"/>
    <w:rsid w:val="26DDE252"/>
    <w:rsid w:val="26E6ED23"/>
    <w:rsid w:val="2707A251"/>
    <w:rsid w:val="271065B0"/>
    <w:rsid w:val="27110079"/>
    <w:rsid w:val="27128067"/>
    <w:rsid w:val="2717DCFB"/>
    <w:rsid w:val="271852BC"/>
    <w:rsid w:val="271A08B5"/>
    <w:rsid w:val="271D6F61"/>
    <w:rsid w:val="271DA267"/>
    <w:rsid w:val="271E6F38"/>
    <w:rsid w:val="272B8C3C"/>
    <w:rsid w:val="272D1531"/>
    <w:rsid w:val="2732F1FE"/>
    <w:rsid w:val="2733829E"/>
    <w:rsid w:val="27396F07"/>
    <w:rsid w:val="273F5DD3"/>
    <w:rsid w:val="274A3B50"/>
    <w:rsid w:val="2759724E"/>
    <w:rsid w:val="275CFAC6"/>
    <w:rsid w:val="27684C65"/>
    <w:rsid w:val="2768CF0C"/>
    <w:rsid w:val="276E50B8"/>
    <w:rsid w:val="276F1F50"/>
    <w:rsid w:val="2771C08B"/>
    <w:rsid w:val="2772A399"/>
    <w:rsid w:val="2773BD9A"/>
    <w:rsid w:val="2774FD0F"/>
    <w:rsid w:val="2777A593"/>
    <w:rsid w:val="277DB95A"/>
    <w:rsid w:val="278F3BD3"/>
    <w:rsid w:val="2793D83C"/>
    <w:rsid w:val="279B24B7"/>
    <w:rsid w:val="27A677CA"/>
    <w:rsid w:val="27A9EFCD"/>
    <w:rsid w:val="27AB0E83"/>
    <w:rsid w:val="27BAF8C6"/>
    <w:rsid w:val="27C2F063"/>
    <w:rsid w:val="27C964D9"/>
    <w:rsid w:val="27D52353"/>
    <w:rsid w:val="27D9CEB6"/>
    <w:rsid w:val="27DEFF82"/>
    <w:rsid w:val="27E4A968"/>
    <w:rsid w:val="27E7F3F0"/>
    <w:rsid w:val="27E908C7"/>
    <w:rsid w:val="27EA3E43"/>
    <w:rsid w:val="27ECB5B1"/>
    <w:rsid w:val="27EF94F0"/>
    <w:rsid w:val="27F089C7"/>
    <w:rsid w:val="27F8CB14"/>
    <w:rsid w:val="27F8DC5B"/>
    <w:rsid w:val="27FEC2D4"/>
    <w:rsid w:val="2801F234"/>
    <w:rsid w:val="2803F33A"/>
    <w:rsid w:val="2814E4DD"/>
    <w:rsid w:val="281DDBE8"/>
    <w:rsid w:val="281E1F27"/>
    <w:rsid w:val="28232095"/>
    <w:rsid w:val="2828380D"/>
    <w:rsid w:val="2828CD25"/>
    <w:rsid w:val="282B6FF9"/>
    <w:rsid w:val="2835861B"/>
    <w:rsid w:val="28428690"/>
    <w:rsid w:val="284699CE"/>
    <w:rsid w:val="28482B8C"/>
    <w:rsid w:val="284D0E84"/>
    <w:rsid w:val="28662F70"/>
    <w:rsid w:val="28665CE9"/>
    <w:rsid w:val="286FC838"/>
    <w:rsid w:val="2873D868"/>
    <w:rsid w:val="287C9125"/>
    <w:rsid w:val="287E88A6"/>
    <w:rsid w:val="2880CF9E"/>
    <w:rsid w:val="2884A5D3"/>
    <w:rsid w:val="28864C0D"/>
    <w:rsid w:val="288B35AA"/>
    <w:rsid w:val="288DE6C1"/>
    <w:rsid w:val="28923D4B"/>
    <w:rsid w:val="28948871"/>
    <w:rsid w:val="28965CA6"/>
    <w:rsid w:val="289F41A3"/>
    <w:rsid w:val="28A01B2F"/>
    <w:rsid w:val="28A7D898"/>
    <w:rsid w:val="28A8EA15"/>
    <w:rsid w:val="28A9ADEC"/>
    <w:rsid w:val="28B6A342"/>
    <w:rsid w:val="28B82608"/>
    <w:rsid w:val="28BF8C3E"/>
    <w:rsid w:val="28C70DA6"/>
    <w:rsid w:val="28CC75B1"/>
    <w:rsid w:val="28CD3F36"/>
    <w:rsid w:val="28DECB0E"/>
    <w:rsid w:val="28E47438"/>
    <w:rsid w:val="29035A34"/>
    <w:rsid w:val="2907735B"/>
    <w:rsid w:val="291C6E5D"/>
    <w:rsid w:val="2928280A"/>
    <w:rsid w:val="293252B3"/>
    <w:rsid w:val="2938CCA1"/>
    <w:rsid w:val="294185F7"/>
    <w:rsid w:val="2946FAAA"/>
    <w:rsid w:val="294995BF"/>
    <w:rsid w:val="29582482"/>
    <w:rsid w:val="295AA55C"/>
    <w:rsid w:val="295E06BA"/>
    <w:rsid w:val="295E1F06"/>
    <w:rsid w:val="2963EFAC"/>
    <w:rsid w:val="29676289"/>
    <w:rsid w:val="29701072"/>
    <w:rsid w:val="2971C506"/>
    <w:rsid w:val="2974854C"/>
    <w:rsid w:val="2986230A"/>
    <w:rsid w:val="298704ED"/>
    <w:rsid w:val="2989517C"/>
    <w:rsid w:val="298E2F0A"/>
    <w:rsid w:val="2997F969"/>
    <w:rsid w:val="2998B261"/>
    <w:rsid w:val="299FFD49"/>
    <w:rsid w:val="29A4BAA5"/>
    <w:rsid w:val="29A52DC3"/>
    <w:rsid w:val="29A89E9E"/>
    <w:rsid w:val="29AB88AA"/>
    <w:rsid w:val="29ACCEB3"/>
    <w:rsid w:val="29AE5751"/>
    <w:rsid w:val="29B31434"/>
    <w:rsid w:val="29B3D7C8"/>
    <w:rsid w:val="29B5263E"/>
    <w:rsid w:val="29BA44A3"/>
    <w:rsid w:val="29BD68F7"/>
    <w:rsid w:val="29C01C29"/>
    <w:rsid w:val="29C5E76A"/>
    <w:rsid w:val="29CCC3C3"/>
    <w:rsid w:val="29CFAE34"/>
    <w:rsid w:val="29D15B25"/>
    <w:rsid w:val="29DDC5F5"/>
    <w:rsid w:val="29E0993A"/>
    <w:rsid w:val="29E12C82"/>
    <w:rsid w:val="29F289F9"/>
    <w:rsid w:val="29F79EDE"/>
    <w:rsid w:val="29F98E5B"/>
    <w:rsid w:val="29F99B75"/>
    <w:rsid w:val="29FC77BB"/>
    <w:rsid w:val="2A060A00"/>
    <w:rsid w:val="2A177436"/>
    <w:rsid w:val="2A1B5245"/>
    <w:rsid w:val="2A1CE248"/>
    <w:rsid w:val="2A26ED88"/>
    <w:rsid w:val="2A287CCE"/>
    <w:rsid w:val="2A294094"/>
    <w:rsid w:val="2A2C4034"/>
    <w:rsid w:val="2A39FEB6"/>
    <w:rsid w:val="2A40C683"/>
    <w:rsid w:val="2A497D29"/>
    <w:rsid w:val="2A4F9D6E"/>
    <w:rsid w:val="2A568773"/>
    <w:rsid w:val="2A593CF5"/>
    <w:rsid w:val="2A5EA526"/>
    <w:rsid w:val="2A669ABA"/>
    <w:rsid w:val="2A6B9F91"/>
    <w:rsid w:val="2A6DF21E"/>
    <w:rsid w:val="2A7272B1"/>
    <w:rsid w:val="2A73EE53"/>
    <w:rsid w:val="2A775CBA"/>
    <w:rsid w:val="2A7D0FDE"/>
    <w:rsid w:val="2A7EB844"/>
    <w:rsid w:val="2A93EE09"/>
    <w:rsid w:val="2A9C1BEF"/>
    <w:rsid w:val="2AA7CCF0"/>
    <w:rsid w:val="2AB6D6FC"/>
    <w:rsid w:val="2AD4CF6D"/>
    <w:rsid w:val="2ADD6EBB"/>
    <w:rsid w:val="2AED13FC"/>
    <w:rsid w:val="2AEEC95B"/>
    <w:rsid w:val="2AEF710B"/>
    <w:rsid w:val="2AF1B3D2"/>
    <w:rsid w:val="2AF1B603"/>
    <w:rsid w:val="2AF50269"/>
    <w:rsid w:val="2AF5CFB6"/>
    <w:rsid w:val="2AFD0318"/>
    <w:rsid w:val="2AFEC307"/>
    <w:rsid w:val="2B065AAB"/>
    <w:rsid w:val="2B13D70A"/>
    <w:rsid w:val="2B15539F"/>
    <w:rsid w:val="2B157000"/>
    <w:rsid w:val="2B1D3710"/>
    <w:rsid w:val="2B2518C6"/>
    <w:rsid w:val="2B32B86D"/>
    <w:rsid w:val="2B35AEF6"/>
    <w:rsid w:val="2B36D4A7"/>
    <w:rsid w:val="2B38A978"/>
    <w:rsid w:val="2B40B833"/>
    <w:rsid w:val="2B477DE7"/>
    <w:rsid w:val="2B48C43A"/>
    <w:rsid w:val="2B4F4132"/>
    <w:rsid w:val="2B518EBE"/>
    <w:rsid w:val="2B62C2C5"/>
    <w:rsid w:val="2B65B66F"/>
    <w:rsid w:val="2B6CCDAE"/>
    <w:rsid w:val="2B6CD8EE"/>
    <w:rsid w:val="2B6FA626"/>
    <w:rsid w:val="2B79202B"/>
    <w:rsid w:val="2B7A4C4E"/>
    <w:rsid w:val="2B7AFD57"/>
    <w:rsid w:val="2B7CFB9A"/>
    <w:rsid w:val="2B7F8F37"/>
    <w:rsid w:val="2B802160"/>
    <w:rsid w:val="2B807379"/>
    <w:rsid w:val="2B81D96D"/>
    <w:rsid w:val="2B9A1F87"/>
    <w:rsid w:val="2BA29417"/>
    <w:rsid w:val="2BA4D76D"/>
    <w:rsid w:val="2BA632E3"/>
    <w:rsid w:val="2BA8B033"/>
    <w:rsid w:val="2BB18A29"/>
    <w:rsid w:val="2BBBE94C"/>
    <w:rsid w:val="2BC2BDE9"/>
    <w:rsid w:val="2BCB17C9"/>
    <w:rsid w:val="2BCBBB32"/>
    <w:rsid w:val="2BD46899"/>
    <w:rsid w:val="2BE1309C"/>
    <w:rsid w:val="2BE1B98B"/>
    <w:rsid w:val="2BEA4D8A"/>
    <w:rsid w:val="2BED883B"/>
    <w:rsid w:val="2BFFD1D5"/>
    <w:rsid w:val="2C01B842"/>
    <w:rsid w:val="2C0F1EB3"/>
    <w:rsid w:val="2C12FE6E"/>
    <w:rsid w:val="2C15517C"/>
    <w:rsid w:val="2C18AD4F"/>
    <w:rsid w:val="2C1A5646"/>
    <w:rsid w:val="2C1F278F"/>
    <w:rsid w:val="2C265829"/>
    <w:rsid w:val="2C27254A"/>
    <w:rsid w:val="2C30C53D"/>
    <w:rsid w:val="2C33DF0B"/>
    <w:rsid w:val="2C3980E9"/>
    <w:rsid w:val="2C3E1284"/>
    <w:rsid w:val="2C3F12ED"/>
    <w:rsid w:val="2C3FDEA4"/>
    <w:rsid w:val="2C41A5D9"/>
    <w:rsid w:val="2C41C81D"/>
    <w:rsid w:val="2C42AC82"/>
    <w:rsid w:val="2C46E929"/>
    <w:rsid w:val="2C4B7E29"/>
    <w:rsid w:val="2C5387CF"/>
    <w:rsid w:val="2C58C99F"/>
    <w:rsid w:val="2C5C486F"/>
    <w:rsid w:val="2C5CA611"/>
    <w:rsid w:val="2C61303A"/>
    <w:rsid w:val="2C67E70F"/>
    <w:rsid w:val="2C6A653C"/>
    <w:rsid w:val="2C70ABB7"/>
    <w:rsid w:val="2C72C364"/>
    <w:rsid w:val="2C77E273"/>
    <w:rsid w:val="2C793FDF"/>
    <w:rsid w:val="2C7E1AC8"/>
    <w:rsid w:val="2C97124D"/>
    <w:rsid w:val="2C9CD8B1"/>
    <w:rsid w:val="2C9CDFD9"/>
    <w:rsid w:val="2C9DFB8A"/>
    <w:rsid w:val="2CA0AD70"/>
    <w:rsid w:val="2CA14501"/>
    <w:rsid w:val="2CAA5A13"/>
    <w:rsid w:val="2CB3B7BB"/>
    <w:rsid w:val="2CB8EF63"/>
    <w:rsid w:val="2CC524B1"/>
    <w:rsid w:val="2CD32B0E"/>
    <w:rsid w:val="2CE52B88"/>
    <w:rsid w:val="2CE6711C"/>
    <w:rsid w:val="2CE7861A"/>
    <w:rsid w:val="2CF01DB1"/>
    <w:rsid w:val="2CFAC579"/>
    <w:rsid w:val="2CFDB8F3"/>
    <w:rsid w:val="2D007FD1"/>
    <w:rsid w:val="2D0424C3"/>
    <w:rsid w:val="2D045D14"/>
    <w:rsid w:val="2D09144B"/>
    <w:rsid w:val="2D0C917C"/>
    <w:rsid w:val="2D162295"/>
    <w:rsid w:val="2D174DA2"/>
    <w:rsid w:val="2D1A6E2A"/>
    <w:rsid w:val="2D2EB2A1"/>
    <w:rsid w:val="2D361137"/>
    <w:rsid w:val="2D3F0EC6"/>
    <w:rsid w:val="2D3F6626"/>
    <w:rsid w:val="2D411AF4"/>
    <w:rsid w:val="2D475C0C"/>
    <w:rsid w:val="2D504D47"/>
    <w:rsid w:val="2D514393"/>
    <w:rsid w:val="2D590F7E"/>
    <w:rsid w:val="2D6189D5"/>
    <w:rsid w:val="2D622E28"/>
    <w:rsid w:val="2D6723EC"/>
    <w:rsid w:val="2D6E98A4"/>
    <w:rsid w:val="2D7210C4"/>
    <w:rsid w:val="2D7253B8"/>
    <w:rsid w:val="2D7990E1"/>
    <w:rsid w:val="2D7CF7A3"/>
    <w:rsid w:val="2D886444"/>
    <w:rsid w:val="2D8BE1EE"/>
    <w:rsid w:val="2D919DFC"/>
    <w:rsid w:val="2D979E3B"/>
    <w:rsid w:val="2D9EA383"/>
    <w:rsid w:val="2DA5539D"/>
    <w:rsid w:val="2DB0977C"/>
    <w:rsid w:val="2DC37B75"/>
    <w:rsid w:val="2DC593CC"/>
    <w:rsid w:val="2DD0F5E0"/>
    <w:rsid w:val="2DD6522B"/>
    <w:rsid w:val="2DD689DE"/>
    <w:rsid w:val="2DDAA538"/>
    <w:rsid w:val="2DDD771D"/>
    <w:rsid w:val="2DDF1DEF"/>
    <w:rsid w:val="2DE2D083"/>
    <w:rsid w:val="2DE42336"/>
    <w:rsid w:val="2DE741F3"/>
    <w:rsid w:val="2DEA4763"/>
    <w:rsid w:val="2DED85DE"/>
    <w:rsid w:val="2DF95457"/>
    <w:rsid w:val="2E05E596"/>
    <w:rsid w:val="2E068589"/>
    <w:rsid w:val="2E0C16A5"/>
    <w:rsid w:val="2E0C4637"/>
    <w:rsid w:val="2E0C674E"/>
    <w:rsid w:val="2E142C0A"/>
    <w:rsid w:val="2E14659D"/>
    <w:rsid w:val="2E18D979"/>
    <w:rsid w:val="2E1E9E6F"/>
    <w:rsid w:val="2E245F7D"/>
    <w:rsid w:val="2E2A4B64"/>
    <w:rsid w:val="2E2A8FCE"/>
    <w:rsid w:val="2E2ACBCE"/>
    <w:rsid w:val="2E2E595A"/>
    <w:rsid w:val="2E3208BE"/>
    <w:rsid w:val="2E3285C1"/>
    <w:rsid w:val="2E341601"/>
    <w:rsid w:val="2E396C4D"/>
    <w:rsid w:val="2E3D5683"/>
    <w:rsid w:val="2E573EF8"/>
    <w:rsid w:val="2E5ACE73"/>
    <w:rsid w:val="2E62065E"/>
    <w:rsid w:val="2E67CCC3"/>
    <w:rsid w:val="2E6A9654"/>
    <w:rsid w:val="2E74B86B"/>
    <w:rsid w:val="2E75B3F3"/>
    <w:rsid w:val="2E78BCDB"/>
    <w:rsid w:val="2E8C7FB4"/>
    <w:rsid w:val="2E8CE941"/>
    <w:rsid w:val="2E966AE6"/>
    <w:rsid w:val="2E98B9A7"/>
    <w:rsid w:val="2E9D30AA"/>
    <w:rsid w:val="2E9D9856"/>
    <w:rsid w:val="2EAB6DE2"/>
    <w:rsid w:val="2EAE7E99"/>
    <w:rsid w:val="2EB04123"/>
    <w:rsid w:val="2EB47FF5"/>
    <w:rsid w:val="2EB9F465"/>
    <w:rsid w:val="2EBA0D26"/>
    <w:rsid w:val="2EBED576"/>
    <w:rsid w:val="2EC1252F"/>
    <w:rsid w:val="2EC1B0F8"/>
    <w:rsid w:val="2EC3EDD3"/>
    <w:rsid w:val="2EC9B773"/>
    <w:rsid w:val="2ED14C31"/>
    <w:rsid w:val="2EDBC9BE"/>
    <w:rsid w:val="2EDBCBFD"/>
    <w:rsid w:val="2EE02C8A"/>
    <w:rsid w:val="2EE613E1"/>
    <w:rsid w:val="2EEA2AF2"/>
    <w:rsid w:val="2EEF7B85"/>
    <w:rsid w:val="2EF554F9"/>
    <w:rsid w:val="2EFB785C"/>
    <w:rsid w:val="2EFC9334"/>
    <w:rsid w:val="2F0067E0"/>
    <w:rsid w:val="2F120F99"/>
    <w:rsid w:val="2F123DDD"/>
    <w:rsid w:val="2F197A43"/>
    <w:rsid w:val="2F2A3D07"/>
    <w:rsid w:val="2F2E889C"/>
    <w:rsid w:val="2F338AE1"/>
    <w:rsid w:val="2F44D0FD"/>
    <w:rsid w:val="2F4F2504"/>
    <w:rsid w:val="2F4F3D12"/>
    <w:rsid w:val="2F52FAF8"/>
    <w:rsid w:val="2F5F52D9"/>
    <w:rsid w:val="2F6107C8"/>
    <w:rsid w:val="2F6972B6"/>
    <w:rsid w:val="2F6C0540"/>
    <w:rsid w:val="2F6C47AB"/>
    <w:rsid w:val="2F6DE641"/>
    <w:rsid w:val="2F6E6422"/>
    <w:rsid w:val="2F71C5AD"/>
    <w:rsid w:val="2F770A4D"/>
    <w:rsid w:val="2F7E6D1A"/>
    <w:rsid w:val="2F803567"/>
    <w:rsid w:val="2F878B7E"/>
    <w:rsid w:val="2F8C84FC"/>
    <w:rsid w:val="2F92F808"/>
    <w:rsid w:val="2F94E223"/>
    <w:rsid w:val="2F97C578"/>
    <w:rsid w:val="2FA0DBF6"/>
    <w:rsid w:val="2FA67912"/>
    <w:rsid w:val="2FADF6FC"/>
    <w:rsid w:val="2FAFE4EF"/>
    <w:rsid w:val="2FBB2EC0"/>
    <w:rsid w:val="2FBCDB05"/>
    <w:rsid w:val="2FBE6256"/>
    <w:rsid w:val="2FC1F33F"/>
    <w:rsid w:val="2FC29442"/>
    <w:rsid w:val="2FCB18C8"/>
    <w:rsid w:val="2FCD9C8E"/>
    <w:rsid w:val="2FD50BD0"/>
    <w:rsid w:val="2FD5E1AF"/>
    <w:rsid w:val="2FD8F68B"/>
    <w:rsid w:val="2FE50F6B"/>
    <w:rsid w:val="2FE5240A"/>
    <w:rsid w:val="2FE7CB8F"/>
    <w:rsid w:val="2FF7CA11"/>
    <w:rsid w:val="2FFEEF36"/>
    <w:rsid w:val="30045741"/>
    <w:rsid w:val="30048483"/>
    <w:rsid w:val="301DD5BD"/>
    <w:rsid w:val="301E7CFD"/>
    <w:rsid w:val="3028FE68"/>
    <w:rsid w:val="302B8E58"/>
    <w:rsid w:val="302F65AA"/>
    <w:rsid w:val="3032099C"/>
    <w:rsid w:val="303D59F4"/>
    <w:rsid w:val="303FB38D"/>
    <w:rsid w:val="3045E585"/>
    <w:rsid w:val="30500B2B"/>
    <w:rsid w:val="30591ABD"/>
    <w:rsid w:val="305C34A3"/>
    <w:rsid w:val="3063ACA5"/>
    <w:rsid w:val="306A6091"/>
    <w:rsid w:val="306FCB2D"/>
    <w:rsid w:val="307AC37F"/>
    <w:rsid w:val="307C51D0"/>
    <w:rsid w:val="3082B603"/>
    <w:rsid w:val="3084A2AB"/>
    <w:rsid w:val="308B3C87"/>
    <w:rsid w:val="30967E86"/>
    <w:rsid w:val="30A15D76"/>
    <w:rsid w:val="30A64C1E"/>
    <w:rsid w:val="30AF7E6A"/>
    <w:rsid w:val="30C23C33"/>
    <w:rsid w:val="30C2A7EC"/>
    <w:rsid w:val="30C3CD07"/>
    <w:rsid w:val="30C84AA3"/>
    <w:rsid w:val="30CE1ADA"/>
    <w:rsid w:val="30DC50BF"/>
    <w:rsid w:val="30DD0FA8"/>
    <w:rsid w:val="30DF8258"/>
    <w:rsid w:val="30E18C79"/>
    <w:rsid w:val="30E7964C"/>
    <w:rsid w:val="30EEE0D3"/>
    <w:rsid w:val="30EFEAD8"/>
    <w:rsid w:val="30F28FAE"/>
    <w:rsid w:val="30F6F58F"/>
    <w:rsid w:val="31057609"/>
    <w:rsid w:val="3107A987"/>
    <w:rsid w:val="310A60F9"/>
    <w:rsid w:val="310BC38F"/>
    <w:rsid w:val="311278D8"/>
    <w:rsid w:val="3116303C"/>
    <w:rsid w:val="311A12DD"/>
    <w:rsid w:val="311C5241"/>
    <w:rsid w:val="311DB6BA"/>
    <w:rsid w:val="312F2CB2"/>
    <w:rsid w:val="313E83AD"/>
    <w:rsid w:val="3142DF9C"/>
    <w:rsid w:val="31523ABD"/>
    <w:rsid w:val="31525B5F"/>
    <w:rsid w:val="3152CB09"/>
    <w:rsid w:val="31573C57"/>
    <w:rsid w:val="315CA854"/>
    <w:rsid w:val="3182707F"/>
    <w:rsid w:val="3184A5C6"/>
    <w:rsid w:val="31893EE6"/>
    <w:rsid w:val="318B67BC"/>
    <w:rsid w:val="318DF0BC"/>
    <w:rsid w:val="3198E973"/>
    <w:rsid w:val="31993DCA"/>
    <w:rsid w:val="319ECEE8"/>
    <w:rsid w:val="31B23753"/>
    <w:rsid w:val="31B4BA30"/>
    <w:rsid w:val="31BA8FEE"/>
    <w:rsid w:val="31BFC0DB"/>
    <w:rsid w:val="31C1D1DA"/>
    <w:rsid w:val="31C6930C"/>
    <w:rsid w:val="31C8D876"/>
    <w:rsid w:val="31D382EA"/>
    <w:rsid w:val="31E46FC3"/>
    <w:rsid w:val="31E83596"/>
    <w:rsid w:val="31F54774"/>
    <w:rsid w:val="31F80EF8"/>
    <w:rsid w:val="31FBEC8C"/>
    <w:rsid w:val="320B6857"/>
    <w:rsid w:val="3215AC43"/>
    <w:rsid w:val="321A6666"/>
    <w:rsid w:val="32248B2B"/>
    <w:rsid w:val="3229EC33"/>
    <w:rsid w:val="3250E283"/>
    <w:rsid w:val="3253CA74"/>
    <w:rsid w:val="325EAB87"/>
    <w:rsid w:val="3267D5A3"/>
    <w:rsid w:val="326985F8"/>
    <w:rsid w:val="326DDF98"/>
    <w:rsid w:val="3273B5DB"/>
    <w:rsid w:val="3278002D"/>
    <w:rsid w:val="32804C5E"/>
    <w:rsid w:val="32826813"/>
    <w:rsid w:val="32858012"/>
    <w:rsid w:val="3286CB12"/>
    <w:rsid w:val="328D3A36"/>
    <w:rsid w:val="3290621B"/>
    <w:rsid w:val="3295347D"/>
    <w:rsid w:val="329B3801"/>
    <w:rsid w:val="32A4405F"/>
    <w:rsid w:val="32A7BDDD"/>
    <w:rsid w:val="32AA8C98"/>
    <w:rsid w:val="32B3C697"/>
    <w:rsid w:val="32B870AF"/>
    <w:rsid w:val="32BC6828"/>
    <w:rsid w:val="32BEDB6E"/>
    <w:rsid w:val="32D01BD7"/>
    <w:rsid w:val="32D2002B"/>
    <w:rsid w:val="32DAFE47"/>
    <w:rsid w:val="32DEE743"/>
    <w:rsid w:val="32E026FE"/>
    <w:rsid w:val="32E18F02"/>
    <w:rsid w:val="32E4C4DC"/>
    <w:rsid w:val="32E9759B"/>
    <w:rsid w:val="32EABAC5"/>
    <w:rsid w:val="32EE90BE"/>
    <w:rsid w:val="32F27ABA"/>
    <w:rsid w:val="32F44FDA"/>
    <w:rsid w:val="32F6C899"/>
    <w:rsid w:val="32F845BD"/>
    <w:rsid w:val="330223A5"/>
    <w:rsid w:val="33033687"/>
    <w:rsid w:val="330356EA"/>
    <w:rsid w:val="3304589C"/>
    <w:rsid w:val="3307B5F3"/>
    <w:rsid w:val="33084635"/>
    <w:rsid w:val="330A9146"/>
    <w:rsid w:val="330D9599"/>
    <w:rsid w:val="33269781"/>
    <w:rsid w:val="33343752"/>
    <w:rsid w:val="333CAC2C"/>
    <w:rsid w:val="33410262"/>
    <w:rsid w:val="3342E647"/>
    <w:rsid w:val="33493541"/>
    <w:rsid w:val="335EF821"/>
    <w:rsid w:val="336748A2"/>
    <w:rsid w:val="33696FEA"/>
    <w:rsid w:val="336AF2CA"/>
    <w:rsid w:val="337F0C9F"/>
    <w:rsid w:val="3382B9E0"/>
    <w:rsid w:val="338F0C42"/>
    <w:rsid w:val="3395CC37"/>
    <w:rsid w:val="339E628A"/>
    <w:rsid w:val="339F6FC0"/>
    <w:rsid w:val="33A503EB"/>
    <w:rsid w:val="33A5B57B"/>
    <w:rsid w:val="33ABF360"/>
    <w:rsid w:val="33B008F2"/>
    <w:rsid w:val="33B0CAC9"/>
    <w:rsid w:val="33B86FC9"/>
    <w:rsid w:val="33BE70B1"/>
    <w:rsid w:val="33C1273C"/>
    <w:rsid w:val="33C1F9C5"/>
    <w:rsid w:val="33C49E9F"/>
    <w:rsid w:val="33D32275"/>
    <w:rsid w:val="33D5DCE4"/>
    <w:rsid w:val="33D6312B"/>
    <w:rsid w:val="33E19AC1"/>
    <w:rsid w:val="33EB4262"/>
    <w:rsid w:val="33ED0FAB"/>
    <w:rsid w:val="33EF37FE"/>
    <w:rsid w:val="33FDD75B"/>
    <w:rsid w:val="3401A6FA"/>
    <w:rsid w:val="3405E42F"/>
    <w:rsid w:val="340BC9F8"/>
    <w:rsid w:val="34152119"/>
    <w:rsid w:val="341C29BE"/>
    <w:rsid w:val="34211577"/>
    <w:rsid w:val="3421D14F"/>
    <w:rsid w:val="3424AA21"/>
    <w:rsid w:val="34295972"/>
    <w:rsid w:val="342F9C6D"/>
    <w:rsid w:val="3430865E"/>
    <w:rsid w:val="343667CC"/>
    <w:rsid w:val="3443F6F5"/>
    <w:rsid w:val="34540BC9"/>
    <w:rsid w:val="3455A8F5"/>
    <w:rsid w:val="3456D33B"/>
    <w:rsid w:val="34593C63"/>
    <w:rsid w:val="345BF4BE"/>
    <w:rsid w:val="345E449D"/>
    <w:rsid w:val="34696DDD"/>
    <w:rsid w:val="346AEB4D"/>
    <w:rsid w:val="346C0E02"/>
    <w:rsid w:val="346C24B4"/>
    <w:rsid w:val="3478F9E8"/>
    <w:rsid w:val="34804BBC"/>
    <w:rsid w:val="34862760"/>
    <w:rsid w:val="348EB48E"/>
    <w:rsid w:val="349214F3"/>
    <w:rsid w:val="3495314F"/>
    <w:rsid w:val="3498D449"/>
    <w:rsid w:val="349E9529"/>
    <w:rsid w:val="34A8882C"/>
    <w:rsid w:val="34AF1EBA"/>
    <w:rsid w:val="34B0B055"/>
    <w:rsid w:val="34B290FA"/>
    <w:rsid w:val="34BE4A65"/>
    <w:rsid w:val="34C6BB3B"/>
    <w:rsid w:val="34D06F1A"/>
    <w:rsid w:val="34D35F8E"/>
    <w:rsid w:val="34D5F447"/>
    <w:rsid w:val="34D7AF85"/>
    <w:rsid w:val="34E51EFA"/>
    <w:rsid w:val="34E78B1C"/>
    <w:rsid w:val="34F2B98C"/>
    <w:rsid w:val="34F7CB4F"/>
    <w:rsid w:val="3508B0E0"/>
    <w:rsid w:val="3508BF57"/>
    <w:rsid w:val="351864AA"/>
    <w:rsid w:val="351C3823"/>
    <w:rsid w:val="351EB166"/>
    <w:rsid w:val="35248044"/>
    <w:rsid w:val="3524DF36"/>
    <w:rsid w:val="352850A3"/>
    <w:rsid w:val="352E6184"/>
    <w:rsid w:val="35323BE5"/>
    <w:rsid w:val="35346868"/>
    <w:rsid w:val="3535D60E"/>
    <w:rsid w:val="35370452"/>
    <w:rsid w:val="35384300"/>
    <w:rsid w:val="353C5165"/>
    <w:rsid w:val="353CCE0F"/>
    <w:rsid w:val="353F2320"/>
    <w:rsid w:val="353F5D14"/>
    <w:rsid w:val="354BA58D"/>
    <w:rsid w:val="35526A74"/>
    <w:rsid w:val="355343E0"/>
    <w:rsid w:val="35575803"/>
    <w:rsid w:val="3557647D"/>
    <w:rsid w:val="3559B7F4"/>
    <w:rsid w:val="3559CF0D"/>
    <w:rsid w:val="355EF50A"/>
    <w:rsid w:val="35700413"/>
    <w:rsid w:val="357BF33E"/>
    <w:rsid w:val="357F104F"/>
    <w:rsid w:val="3585F482"/>
    <w:rsid w:val="3586574B"/>
    <w:rsid w:val="358A86AF"/>
    <w:rsid w:val="358D36DC"/>
    <w:rsid w:val="359D189B"/>
    <w:rsid w:val="359E7763"/>
    <w:rsid w:val="35A0274E"/>
    <w:rsid w:val="35A04093"/>
    <w:rsid w:val="35A3DC71"/>
    <w:rsid w:val="35A685F3"/>
    <w:rsid w:val="35A8E578"/>
    <w:rsid w:val="35A9531E"/>
    <w:rsid w:val="35B29F8B"/>
    <w:rsid w:val="35B629C7"/>
    <w:rsid w:val="35BCBC54"/>
    <w:rsid w:val="35BE9C57"/>
    <w:rsid w:val="35C16537"/>
    <w:rsid w:val="35C411B7"/>
    <w:rsid w:val="35CB4489"/>
    <w:rsid w:val="35DD432A"/>
    <w:rsid w:val="35DD6A1F"/>
    <w:rsid w:val="35E55EE3"/>
    <w:rsid w:val="35E82ADD"/>
    <w:rsid w:val="35E9903F"/>
    <w:rsid w:val="35FB557C"/>
    <w:rsid w:val="360A483B"/>
    <w:rsid w:val="360BD60C"/>
    <w:rsid w:val="36113861"/>
    <w:rsid w:val="3615FB06"/>
    <w:rsid w:val="3617D225"/>
    <w:rsid w:val="361AA56D"/>
    <w:rsid w:val="36209631"/>
    <w:rsid w:val="362584EA"/>
    <w:rsid w:val="362A3EAD"/>
    <w:rsid w:val="362E50FC"/>
    <w:rsid w:val="362EA30F"/>
    <w:rsid w:val="362F02F6"/>
    <w:rsid w:val="362FAA51"/>
    <w:rsid w:val="3634B50A"/>
    <w:rsid w:val="36353E85"/>
    <w:rsid w:val="3637CA6D"/>
    <w:rsid w:val="363A7CCD"/>
    <w:rsid w:val="363EF534"/>
    <w:rsid w:val="364A780F"/>
    <w:rsid w:val="36530A75"/>
    <w:rsid w:val="36538852"/>
    <w:rsid w:val="3654E15D"/>
    <w:rsid w:val="3659CDA4"/>
    <w:rsid w:val="366140B1"/>
    <w:rsid w:val="36670785"/>
    <w:rsid w:val="366DBC68"/>
    <w:rsid w:val="3670DE36"/>
    <w:rsid w:val="3672EBD7"/>
    <w:rsid w:val="3673B64A"/>
    <w:rsid w:val="367BB82A"/>
    <w:rsid w:val="3686C58B"/>
    <w:rsid w:val="3688417B"/>
    <w:rsid w:val="3693252D"/>
    <w:rsid w:val="3693D550"/>
    <w:rsid w:val="36A31322"/>
    <w:rsid w:val="36A90363"/>
    <w:rsid w:val="36B6AD61"/>
    <w:rsid w:val="36BD1C97"/>
    <w:rsid w:val="36BF7108"/>
    <w:rsid w:val="36C12451"/>
    <w:rsid w:val="36C26C9C"/>
    <w:rsid w:val="36C627D0"/>
    <w:rsid w:val="36C78EFD"/>
    <w:rsid w:val="36CC67BE"/>
    <w:rsid w:val="36D077E7"/>
    <w:rsid w:val="36D8F44B"/>
    <w:rsid w:val="36E5445B"/>
    <w:rsid w:val="36E5CE15"/>
    <w:rsid w:val="36EC3443"/>
    <w:rsid w:val="36F37F6B"/>
    <w:rsid w:val="36FA61C2"/>
    <w:rsid w:val="37022101"/>
    <w:rsid w:val="370E0F9F"/>
    <w:rsid w:val="3729DD3E"/>
    <w:rsid w:val="372E1B13"/>
    <w:rsid w:val="3733A722"/>
    <w:rsid w:val="374050AB"/>
    <w:rsid w:val="374377F5"/>
    <w:rsid w:val="374B1B00"/>
    <w:rsid w:val="374C0B3E"/>
    <w:rsid w:val="374E1BE4"/>
    <w:rsid w:val="374FE732"/>
    <w:rsid w:val="3756F9FE"/>
    <w:rsid w:val="376209DF"/>
    <w:rsid w:val="3764764D"/>
    <w:rsid w:val="37657291"/>
    <w:rsid w:val="3765BEAA"/>
    <w:rsid w:val="3766F125"/>
    <w:rsid w:val="37673A99"/>
    <w:rsid w:val="376BC68F"/>
    <w:rsid w:val="3775CFA4"/>
    <w:rsid w:val="37774E3E"/>
    <w:rsid w:val="3789A568"/>
    <w:rsid w:val="379017D7"/>
    <w:rsid w:val="37946601"/>
    <w:rsid w:val="379AB921"/>
    <w:rsid w:val="379BF15B"/>
    <w:rsid w:val="37AACFFC"/>
    <w:rsid w:val="37B34498"/>
    <w:rsid w:val="37C0A3C5"/>
    <w:rsid w:val="37CA8F3F"/>
    <w:rsid w:val="37CC0248"/>
    <w:rsid w:val="37D2CEBA"/>
    <w:rsid w:val="37D87521"/>
    <w:rsid w:val="37E05E49"/>
    <w:rsid w:val="37E138DC"/>
    <w:rsid w:val="37E649A5"/>
    <w:rsid w:val="37E935A3"/>
    <w:rsid w:val="37F4FBC8"/>
    <w:rsid w:val="37F99B56"/>
    <w:rsid w:val="37FDB0C2"/>
    <w:rsid w:val="38029AD5"/>
    <w:rsid w:val="3802ECCA"/>
    <w:rsid w:val="3807710B"/>
    <w:rsid w:val="3807C80C"/>
    <w:rsid w:val="380C3C3F"/>
    <w:rsid w:val="381CC0AE"/>
    <w:rsid w:val="382085D5"/>
    <w:rsid w:val="3827646C"/>
    <w:rsid w:val="3828226F"/>
    <w:rsid w:val="38298D06"/>
    <w:rsid w:val="383066E0"/>
    <w:rsid w:val="3834353F"/>
    <w:rsid w:val="383E4385"/>
    <w:rsid w:val="384253B9"/>
    <w:rsid w:val="38434D21"/>
    <w:rsid w:val="384667D0"/>
    <w:rsid w:val="3846EF59"/>
    <w:rsid w:val="38483341"/>
    <w:rsid w:val="3849D14F"/>
    <w:rsid w:val="3853E7C7"/>
    <w:rsid w:val="38598AD5"/>
    <w:rsid w:val="3859C9F1"/>
    <w:rsid w:val="38665D6B"/>
    <w:rsid w:val="386A8FCB"/>
    <w:rsid w:val="387C5D20"/>
    <w:rsid w:val="387D9854"/>
    <w:rsid w:val="3880DD44"/>
    <w:rsid w:val="388234F8"/>
    <w:rsid w:val="38891584"/>
    <w:rsid w:val="388DA67D"/>
    <w:rsid w:val="389136CF"/>
    <w:rsid w:val="38919E14"/>
    <w:rsid w:val="38AF3055"/>
    <w:rsid w:val="38B0F20E"/>
    <w:rsid w:val="38B4CC7C"/>
    <w:rsid w:val="38B7CD4F"/>
    <w:rsid w:val="38C111A3"/>
    <w:rsid w:val="38C46A35"/>
    <w:rsid w:val="38C804E4"/>
    <w:rsid w:val="38C838D6"/>
    <w:rsid w:val="38C91EDB"/>
    <w:rsid w:val="38D6FA88"/>
    <w:rsid w:val="38D8E8DD"/>
    <w:rsid w:val="38DA9175"/>
    <w:rsid w:val="38DFD5DC"/>
    <w:rsid w:val="38E339FE"/>
    <w:rsid w:val="38EA6584"/>
    <w:rsid w:val="38EE4DEC"/>
    <w:rsid w:val="38F94040"/>
    <w:rsid w:val="38FCE3B4"/>
    <w:rsid w:val="38FE09DF"/>
    <w:rsid w:val="38FFF7B5"/>
    <w:rsid w:val="3929D473"/>
    <w:rsid w:val="39369127"/>
    <w:rsid w:val="393D6D27"/>
    <w:rsid w:val="393DA4CA"/>
    <w:rsid w:val="393EBE78"/>
    <w:rsid w:val="39435C96"/>
    <w:rsid w:val="394457EB"/>
    <w:rsid w:val="3953F7E2"/>
    <w:rsid w:val="39557802"/>
    <w:rsid w:val="395AE5B6"/>
    <w:rsid w:val="395EB9BB"/>
    <w:rsid w:val="395EFB8D"/>
    <w:rsid w:val="39654EB6"/>
    <w:rsid w:val="39661B85"/>
    <w:rsid w:val="396833CF"/>
    <w:rsid w:val="396CFDA4"/>
    <w:rsid w:val="3979168A"/>
    <w:rsid w:val="397C54AA"/>
    <w:rsid w:val="39833C1F"/>
    <w:rsid w:val="39882667"/>
    <w:rsid w:val="39895452"/>
    <w:rsid w:val="399CB715"/>
    <w:rsid w:val="39A01BD4"/>
    <w:rsid w:val="39A3436F"/>
    <w:rsid w:val="39C18F8F"/>
    <w:rsid w:val="39C2BE48"/>
    <w:rsid w:val="39C4C7FE"/>
    <w:rsid w:val="39C51ADD"/>
    <w:rsid w:val="39D535D1"/>
    <w:rsid w:val="39D5401F"/>
    <w:rsid w:val="39D8997F"/>
    <w:rsid w:val="39DC6CDE"/>
    <w:rsid w:val="39E0EC5A"/>
    <w:rsid w:val="39E40A61"/>
    <w:rsid w:val="39E45DB2"/>
    <w:rsid w:val="39E53656"/>
    <w:rsid w:val="39ED52FB"/>
    <w:rsid w:val="39F15535"/>
    <w:rsid w:val="39F3E101"/>
    <w:rsid w:val="39F43795"/>
    <w:rsid w:val="39F4E8AB"/>
    <w:rsid w:val="39F6EBA2"/>
    <w:rsid w:val="39FF8484"/>
    <w:rsid w:val="3A088F22"/>
    <w:rsid w:val="3A09100C"/>
    <w:rsid w:val="3A0A0C73"/>
    <w:rsid w:val="3A0B969B"/>
    <w:rsid w:val="3A0CFC44"/>
    <w:rsid w:val="3A14B69F"/>
    <w:rsid w:val="3A16A163"/>
    <w:rsid w:val="3A19A2CB"/>
    <w:rsid w:val="3A1CD1DC"/>
    <w:rsid w:val="3A1DB5E6"/>
    <w:rsid w:val="3A1E32B1"/>
    <w:rsid w:val="3A214CA3"/>
    <w:rsid w:val="3A250058"/>
    <w:rsid w:val="3A2723A8"/>
    <w:rsid w:val="3A2ABD3A"/>
    <w:rsid w:val="3A2B56CD"/>
    <w:rsid w:val="3A30A4C6"/>
    <w:rsid w:val="3A331EA3"/>
    <w:rsid w:val="3A33E0FD"/>
    <w:rsid w:val="3A38FDE4"/>
    <w:rsid w:val="3A3FF8BD"/>
    <w:rsid w:val="3A45203C"/>
    <w:rsid w:val="3A4AD0E9"/>
    <w:rsid w:val="3A56094C"/>
    <w:rsid w:val="3A5A784D"/>
    <w:rsid w:val="3A5F4959"/>
    <w:rsid w:val="3A5FB329"/>
    <w:rsid w:val="3A652138"/>
    <w:rsid w:val="3A6B43A0"/>
    <w:rsid w:val="3A79FD63"/>
    <w:rsid w:val="3A83088F"/>
    <w:rsid w:val="3A88AA31"/>
    <w:rsid w:val="3A8F74DF"/>
    <w:rsid w:val="3A93C46C"/>
    <w:rsid w:val="3A982C99"/>
    <w:rsid w:val="3A9BC816"/>
    <w:rsid w:val="3AA1F545"/>
    <w:rsid w:val="3AA6EF1C"/>
    <w:rsid w:val="3AA92902"/>
    <w:rsid w:val="3AAC1B9E"/>
    <w:rsid w:val="3AAD216C"/>
    <w:rsid w:val="3AB0DBAC"/>
    <w:rsid w:val="3AB1B2BA"/>
    <w:rsid w:val="3AB3A53B"/>
    <w:rsid w:val="3AB56A09"/>
    <w:rsid w:val="3AB93C5F"/>
    <w:rsid w:val="3AB9B823"/>
    <w:rsid w:val="3AC36DFC"/>
    <w:rsid w:val="3AC67163"/>
    <w:rsid w:val="3ACAFEA4"/>
    <w:rsid w:val="3ACC21BA"/>
    <w:rsid w:val="3AD1C04E"/>
    <w:rsid w:val="3AD5AE14"/>
    <w:rsid w:val="3ADA72CC"/>
    <w:rsid w:val="3ADC5653"/>
    <w:rsid w:val="3ADFE15A"/>
    <w:rsid w:val="3AE48328"/>
    <w:rsid w:val="3AF37851"/>
    <w:rsid w:val="3AF62A50"/>
    <w:rsid w:val="3AF84277"/>
    <w:rsid w:val="3AFD82CE"/>
    <w:rsid w:val="3B1A8936"/>
    <w:rsid w:val="3B1C3484"/>
    <w:rsid w:val="3B1DD15D"/>
    <w:rsid w:val="3B22F92D"/>
    <w:rsid w:val="3B25AC11"/>
    <w:rsid w:val="3B2A346A"/>
    <w:rsid w:val="3B2D325B"/>
    <w:rsid w:val="3B31BA4F"/>
    <w:rsid w:val="3B324BFA"/>
    <w:rsid w:val="3B388E5B"/>
    <w:rsid w:val="3B3A9494"/>
    <w:rsid w:val="3B3FF6EB"/>
    <w:rsid w:val="3B480BA6"/>
    <w:rsid w:val="3B50148B"/>
    <w:rsid w:val="3B513BF1"/>
    <w:rsid w:val="3B5480C9"/>
    <w:rsid w:val="3B55ECF2"/>
    <w:rsid w:val="3B5D6666"/>
    <w:rsid w:val="3B659499"/>
    <w:rsid w:val="3B67A216"/>
    <w:rsid w:val="3B728883"/>
    <w:rsid w:val="3B75E9E4"/>
    <w:rsid w:val="3B7B389E"/>
    <w:rsid w:val="3B84B99B"/>
    <w:rsid w:val="3B911C05"/>
    <w:rsid w:val="3B92A6D0"/>
    <w:rsid w:val="3B9B7F22"/>
    <w:rsid w:val="3B9D134D"/>
    <w:rsid w:val="3B9D8A0F"/>
    <w:rsid w:val="3BA03723"/>
    <w:rsid w:val="3BA992D9"/>
    <w:rsid w:val="3BAC6E96"/>
    <w:rsid w:val="3BB3A8A8"/>
    <w:rsid w:val="3BB4A485"/>
    <w:rsid w:val="3BB53827"/>
    <w:rsid w:val="3BB88A52"/>
    <w:rsid w:val="3BBAA33E"/>
    <w:rsid w:val="3BBF3C38"/>
    <w:rsid w:val="3BBF6E40"/>
    <w:rsid w:val="3BC67972"/>
    <w:rsid w:val="3BC68E3F"/>
    <w:rsid w:val="3BC84B5B"/>
    <w:rsid w:val="3BCAEDDD"/>
    <w:rsid w:val="3BCDA136"/>
    <w:rsid w:val="3BD2D1F8"/>
    <w:rsid w:val="3BD3C0E8"/>
    <w:rsid w:val="3BDCB3E0"/>
    <w:rsid w:val="3BE2C510"/>
    <w:rsid w:val="3BE41ED0"/>
    <w:rsid w:val="3BE447AF"/>
    <w:rsid w:val="3BEDA71F"/>
    <w:rsid w:val="3BEE8587"/>
    <w:rsid w:val="3BF4BF5F"/>
    <w:rsid w:val="3BFDF2A4"/>
    <w:rsid w:val="3C044F05"/>
    <w:rsid w:val="3C0C34C8"/>
    <w:rsid w:val="3C117563"/>
    <w:rsid w:val="3C122822"/>
    <w:rsid w:val="3C171F9F"/>
    <w:rsid w:val="3C17F42D"/>
    <w:rsid w:val="3C19202F"/>
    <w:rsid w:val="3C1D8656"/>
    <w:rsid w:val="3C1E6E3B"/>
    <w:rsid w:val="3C275596"/>
    <w:rsid w:val="3C2A5903"/>
    <w:rsid w:val="3C3DF84D"/>
    <w:rsid w:val="3C4742CD"/>
    <w:rsid w:val="3C4AE6BF"/>
    <w:rsid w:val="3C4E5813"/>
    <w:rsid w:val="3C5E6DA6"/>
    <w:rsid w:val="3C61DFE1"/>
    <w:rsid w:val="3C6AB18F"/>
    <w:rsid w:val="3C73FDF2"/>
    <w:rsid w:val="3C742881"/>
    <w:rsid w:val="3C76BE12"/>
    <w:rsid w:val="3C7A8652"/>
    <w:rsid w:val="3C8069DE"/>
    <w:rsid w:val="3C82E400"/>
    <w:rsid w:val="3C86CEFA"/>
    <w:rsid w:val="3C87CD4E"/>
    <w:rsid w:val="3C8936B6"/>
    <w:rsid w:val="3C9122B1"/>
    <w:rsid w:val="3C974F9A"/>
    <w:rsid w:val="3C9914EF"/>
    <w:rsid w:val="3C9CBBDF"/>
    <w:rsid w:val="3CA58FC0"/>
    <w:rsid w:val="3CA7E18A"/>
    <w:rsid w:val="3CA9F139"/>
    <w:rsid w:val="3CBA5346"/>
    <w:rsid w:val="3CBFC7E1"/>
    <w:rsid w:val="3CC14D19"/>
    <w:rsid w:val="3CC25500"/>
    <w:rsid w:val="3CCFEA38"/>
    <w:rsid w:val="3CE1380E"/>
    <w:rsid w:val="3CE1F37C"/>
    <w:rsid w:val="3CE7B9E2"/>
    <w:rsid w:val="3CECF446"/>
    <w:rsid w:val="3CF3F842"/>
    <w:rsid w:val="3CF59625"/>
    <w:rsid w:val="3CF6FF73"/>
    <w:rsid w:val="3CF8495D"/>
    <w:rsid w:val="3CF9E0EC"/>
    <w:rsid w:val="3CFFBC76"/>
    <w:rsid w:val="3D0084C8"/>
    <w:rsid w:val="3D071828"/>
    <w:rsid w:val="3D122B69"/>
    <w:rsid w:val="3D165FC9"/>
    <w:rsid w:val="3D1A510D"/>
    <w:rsid w:val="3D1BF4DC"/>
    <w:rsid w:val="3D1CE99F"/>
    <w:rsid w:val="3D1E0600"/>
    <w:rsid w:val="3D3378BF"/>
    <w:rsid w:val="3D341872"/>
    <w:rsid w:val="3D3E04A7"/>
    <w:rsid w:val="3D434F5B"/>
    <w:rsid w:val="3D486F87"/>
    <w:rsid w:val="3D536B56"/>
    <w:rsid w:val="3D54B053"/>
    <w:rsid w:val="3D5A8C84"/>
    <w:rsid w:val="3D5AB414"/>
    <w:rsid w:val="3D63CC63"/>
    <w:rsid w:val="3D6B2B71"/>
    <w:rsid w:val="3D738197"/>
    <w:rsid w:val="3D7E3F95"/>
    <w:rsid w:val="3D81A060"/>
    <w:rsid w:val="3D859446"/>
    <w:rsid w:val="3D88EBC7"/>
    <w:rsid w:val="3D8DF7EE"/>
    <w:rsid w:val="3D91E553"/>
    <w:rsid w:val="3D92F515"/>
    <w:rsid w:val="3D960710"/>
    <w:rsid w:val="3D96D0F0"/>
    <w:rsid w:val="3DA0A9C1"/>
    <w:rsid w:val="3DA45931"/>
    <w:rsid w:val="3DAA9EDE"/>
    <w:rsid w:val="3DAF4A8F"/>
    <w:rsid w:val="3DB1AAF0"/>
    <w:rsid w:val="3DB4C2B0"/>
    <w:rsid w:val="3DB4F3CC"/>
    <w:rsid w:val="3DB5C0B3"/>
    <w:rsid w:val="3DB6F5BD"/>
    <w:rsid w:val="3DBF41F5"/>
    <w:rsid w:val="3DE27985"/>
    <w:rsid w:val="3DEFC5B1"/>
    <w:rsid w:val="3DF77260"/>
    <w:rsid w:val="3DF8CBF9"/>
    <w:rsid w:val="3E040322"/>
    <w:rsid w:val="3E071D12"/>
    <w:rsid w:val="3E0C2AEC"/>
    <w:rsid w:val="3E16445E"/>
    <w:rsid w:val="3E1E1B86"/>
    <w:rsid w:val="3E220229"/>
    <w:rsid w:val="3E248DDF"/>
    <w:rsid w:val="3E2B4757"/>
    <w:rsid w:val="3E34D261"/>
    <w:rsid w:val="3E43DE45"/>
    <w:rsid w:val="3E4C09DB"/>
    <w:rsid w:val="3E558429"/>
    <w:rsid w:val="3E5A0453"/>
    <w:rsid w:val="3E6DD6EF"/>
    <w:rsid w:val="3E7ABE43"/>
    <w:rsid w:val="3E873CE6"/>
    <w:rsid w:val="3E8BEA6D"/>
    <w:rsid w:val="3E8EB013"/>
    <w:rsid w:val="3E9601DD"/>
    <w:rsid w:val="3E99E776"/>
    <w:rsid w:val="3E9B91BD"/>
    <w:rsid w:val="3EA8BA8D"/>
    <w:rsid w:val="3EAA5453"/>
    <w:rsid w:val="3EAADA53"/>
    <w:rsid w:val="3EB4E792"/>
    <w:rsid w:val="3EB9BC1D"/>
    <w:rsid w:val="3EC953A2"/>
    <w:rsid w:val="3ED12FED"/>
    <w:rsid w:val="3ED868B8"/>
    <w:rsid w:val="3EE50D65"/>
    <w:rsid w:val="3EE8ED2F"/>
    <w:rsid w:val="3EE984B5"/>
    <w:rsid w:val="3EF2257C"/>
    <w:rsid w:val="3EFF56D0"/>
    <w:rsid w:val="3F02757D"/>
    <w:rsid w:val="3F030670"/>
    <w:rsid w:val="3F169D7A"/>
    <w:rsid w:val="3F16F1DC"/>
    <w:rsid w:val="3F1DDF86"/>
    <w:rsid w:val="3F2301E7"/>
    <w:rsid w:val="3F28A7E2"/>
    <w:rsid w:val="3F2C011E"/>
    <w:rsid w:val="3F2E892A"/>
    <w:rsid w:val="3F323408"/>
    <w:rsid w:val="3F385EFD"/>
    <w:rsid w:val="3F3CB6A9"/>
    <w:rsid w:val="3F3D09D3"/>
    <w:rsid w:val="3F406E2D"/>
    <w:rsid w:val="3F466CC5"/>
    <w:rsid w:val="3F47EB4A"/>
    <w:rsid w:val="3F48EFD2"/>
    <w:rsid w:val="3F499C83"/>
    <w:rsid w:val="3F4C388F"/>
    <w:rsid w:val="3F4CD257"/>
    <w:rsid w:val="3F4DDCD9"/>
    <w:rsid w:val="3F4EB006"/>
    <w:rsid w:val="3F5CAF03"/>
    <w:rsid w:val="3F5E850E"/>
    <w:rsid w:val="3F60822B"/>
    <w:rsid w:val="3F639C8E"/>
    <w:rsid w:val="3F68E966"/>
    <w:rsid w:val="3F756B4B"/>
    <w:rsid w:val="3F75F123"/>
    <w:rsid w:val="3F7931AF"/>
    <w:rsid w:val="3F854740"/>
    <w:rsid w:val="3F863D7F"/>
    <w:rsid w:val="3F86F9B4"/>
    <w:rsid w:val="3F8A77E1"/>
    <w:rsid w:val="3F94C4FF"/>
    <w:rsid w:val="3F95DB3D"/>
    <w:rsid w:val="3F979BA2"/>
    <w:rsid w:val="3FA2E8A9"/>
    <w:rsid w:val="3FA67991"/>
    <w:rsid w:val="3FAE16AB"/>
    <w:rsid w:val="3FAFAD27"/>
    <w:rsid w:val="3FB0EAC9"/>
    <w:rsid w:val="3FC132C9"/>
    <w:rsid w:val="3FD38B8D"/>
    <w:rsid w:val="3FD72BFC"/>
    <w:rsid w:val="3FDB65FD"/>
    <w:rsid w:val="3FE039BF"/>
    <w:rsid w:val="3FE04FE1"/>
    <w:rsid w:val="3FEDF62E"/>
    <w:rsid w:val="3FFC1153"/>
    <w:rsid w:val="3FFCFA4E"/>
    <w:rsid w:val="40078905"/>
    <w:rsid w:val="401188A9"/>
    <w:rsid w:val="401598B5"/>
    <w:rsid w:val="40256505"/>
    <w:rsid w:val="4027D0DE"/>
    <w:rsid w:val="402A94A0"/>
    <w:rsid w:val="4033AC98"/>
    <w:rsid w:val="403441DB"/>
    <w:rsid w:val="4037D56D"/>
    <w:rsid w:val="403FAE7C"/>
    <w:rsid w:val="40401A65"/>
    <w:rsid w:val="40531781"/>
    <w:rsid w:val="405F8E2A"/>
    <w:rsid w:val="40640D52"/>
    <w:rsid w:val="4067BF94"/>
    <w:rsid w:val="406B7C34"/>
    <w:rsid w:val="406EB642"/>
    <w:rsid w:val="4071E07E"/>
    <w:rsid w:val="4073AF01"/>
    <w:rsid w:val="4074AEFD"/>
    <w:rsid w:val="407890AE"/>
    <w:rsid w:val="408B233A"/>
    <w:rsid w:val="408EA926"/>
    <w:rsid w:val="40944DB0"/>
    <w:rsid w:val="409A62DD"/>
    <w:rsid w:val="40AC2892"/>
    <w:rsid w:val="40AF8343"/>
    <w:rsid w:val="40B5051A"/>
    <w:rsid w:val="40BFC0D4"/>
    <w:rsid w:val="40C3E958"/>
    <w:rsid w:val="40C41309"/>
    <w:rsid w:val="40CAC530"/>
    <w:rsid w:val="40CDFACE"/>
    <w:rsid w:val="40D27275"/>
    <w:rsid w:val="40D323AC"/>
    <w:rsid w:val="40DCF988"/>
    <w:rsid w:val="40DEFDE4"/>
    <w:rsid w:val="40E22999"/>
    <w:rsid w:val="40E2388C"/>
    <w:rsid w:val="40ED9391"/>
    <w:rsid w:val="40EF16AD"/>
    <w:rsid w:val="40F1AAD2"/>
    <w:rsid w:val="40F4FB27"/>
    <w:rsid w:val="40FE8443"/>
    <w:rsid w:val="40FFD6C9"/>
    <w:rsid w:val="41040E4F"/>
    <w:rsid w:val="410E0D37"/>
    <w:rsid w:val="4110A475"/>
    <w:rsid w:val="41181EC6"/>
    <w:rsid w:val="411EEC2D"/>
    <w:rsid w:val="41315B17"/>
    <w:rsid w:val="41379627"/>
    <w:rsid w:val="413BCD7B"/>
    <w:rsid w:val="4158EE41"/>
    <w:rsid w:val="415F9E39"/>
    <w:rsid w:val="416C5DBC"/>
    <w:rsid w:val="41794C20"/>
    <w:rsid w:val="417B7156"/>
    <w:rsid w:val="417E1826"/>
    <w:rsid w:val="41813BCD"/>
    <w:rsid w:val="4185F5AD"/>
    <w:rsid w:val="418CD7D9"/>
    <w:rsid w:val="41922446"/>
    <w:rsid w:val="4195AFF7"/>
    <w:rsid w:val="419D7AB8"/>
    <w:rsid w:val="41A0C7E7"/>
    <w:rsid w:val="41A1AFE4"/>
    <w:rsid w:val="41A632C9"/>
    <w:rsid w:val="41AB232B"/>
    <w:rsid w:val="41AF9320"/>
    <w:rsid w:val="41B674FC"/>
    <w:rsid w:val="41BE485E"/>
    <w:rsid w:val="41C2BA80"/>
    <w:rsid w:val="41C35FD8"/>
    <w:rsid w:val="41CB8AF4"/>
    <w:rsid w:val="41D499FF"/>
    <w:rsid w:val="41D89A8F"/>
    <w:rsid w:val="41DB0DDA"/>
    <w:rsid w:val="41E909EA"/>
    <w:rsid w:val="41EB9B68"/>
    <w:rsid w:val="41EE52FA"/>
    <w:rsid w:val="41F321F3"/>
    <w:rsid w:val="41F8E209"/>
    <w:rsid w:val="42003C79"/>
    <w:rsid w:val="42075AF0"/>
    <w:rsid w:val="420822D9"/>
    <w:rsid w:val="421178B5"/>
    <w:rsid w:val="4216EBBD"/>
    <w:rsid w:val="421992B5"/>
    <w:rsid w:val="42223153"/>
    <w:rsid w:val="42228883"/>
    <w:rsid w:val="4223C1AA"/>
    <w:rsid w:val="42258F82"/>
    <w:rsid w:val="422A8C6E"/>
    <w:rsid w:val="4230AAC0"/>
    <w:rsid w:val="4236C227"/>
    <w:rsid w:val="423CAAD7"/>
    <w:rsid w:val="4242A91F"/>
    <w:rsid w:val="424A31B1"/>
    <w:rsid w:val="42509B7E"/>
    <w:rsid w:val="4253C89B"/>
    <w:rsid w:val="425AD9E5"/>
    <w:rsid w:val="425D53FE"/>
    <w:rsid w:val="425D88F0"/>
    <w:rsid w:val="425D8F97"/>
    <w:rsid w:val="4260A065"/>
    <w:rsid w:val="4261D4C0"/>
    <w:rsid w:val="4262F11B"/>
    <w:rsid w:val="426608DA"/>
    <w:rsid w:val="4272AF6F"/>
    <w:rsid w:val="427339A4"/>
    <w:rsid w:val="42773D55"/>
    <w:rsid w:val="427C3CD5"/>
    <w:rsid w:val="427F9AF0"/>
    <w:rsid w:val="42812116"/>
    <w:rsid w:val="4284725C"/>
    <w:rsid w:val="4287A70D"/>
    <w:rsid w:val="428A3DDD"/>
    <w:rsid w:val="428B7658"/>
    <w:rsid w:val="428DB19E"/>
    <w:rsid w:val="428E312A"/>
    <w:rsid w:val="4290154E"/>
    <w:rsid w:val="429108DC"/>
    <w:rsid w:val="4293D8BC"/>
    <w:rsid w:val="429C1DF1"/>
    <w:rsid w:val="42A09B12"/>
    <w:rsid w:val="42A213CC"/>
    <w:rsid w:val="42A8C82D"/>
    <w:rsid w:val="42BAF35F"/>
    <w:rsid w:val="42BC0550"/>
    <w:rsid w:val="42C8CA81"/>
    <w:rsid w:val="42CCF324"/>
    <w:rsid w:val="42D1609A"/>
    <w:rsid w:val="42D5FD74"/>
    <w:rsid w:val="42DA71AE"/>
    <w:rsid w:val="42E90ADA"/>
    <w:rsid w:val="42EC5E61"/>
    <w:rsid w:val="42ED0E54"/>
    <w:rsid w:val="42EEAD22"/>
    <w:rsid w:val="42F20EE2"/>
    <w:rsid w:val="42F2FF7D"/>
    <w:rsid w:val="42F81CF2"/>
    <w:rsid w:val="42FFE619"/>
    <w:rsid w:val="4300CD4E"/>
    <w:rsid w:val="4306D56C"/>
    <w:rsid w:val="4309394B"/>
    <w:rsid w:val="430AD5C6"/>
    <w:rsid w:val="4317B1F8"/>
    <w:rsid w:val="431A8196"/>
    <w:rsid w:val="4322E19D"/>
    <w:rsid w:val="43247C75"/>
    <w:rsid w:val="43253D7C"/>
    <w:rsid w:val="433583D5"/>
    <w:rsid w:val="4338644E"/>
    <w:rsid w:val="4341E56B"/>
    <w:rsid w:val="434362AC"/>
    <w:rsid w:val="43486AEC"/>
    <w:rsid w:val="435C9866"/>
    <w:rsid w:val="43604196"/>
    <w:rsid w:val="4361B2A2"/>
    <w:rsid w:val="4365CD6A"/>
    <w:rsid w:val="43689091"/>
    <w:rsid w:val="4371DA26"/>
    <w:rsid w:val="43722FBF"/>
    <w:rsid w:val="43726816"/>
    <w:rsid w:val="43800FFD"/>
    <w:rsid w:val="4381D752"/>
    <w:rsid w:val="4381F916"/>
    <w:rsid w:val="43824B6B"/>
    <w:rsid w:val="43825D3C"/>
    <w:rsid w:val="43862A7B"/>
    <w:rsid w:val="438BE2F7"/>
    <w:rsid w:val="438CF34C"/>
    <w:rsid w:val="43905BE1"/>
    <w:rsid w:val="4396D78F"/>
    <w:rsid w:val="439B5FB8"/>
    <w:rsid w:val="43A50CA3"/>
    <w:rsid w:val="43A8E10C"/>
    <w:rsid w:val="43B0C51D"/>
    <w:rsid w:val="43B3E1C4"/>
    <w:rsid w:val="43BA6177"/>
    <w:rsid w:val="43BBEAAA"/>
    <w:rsid w:val="43CCA81E"/>
    <w:rsid w:val="43CD8348"/>
    <w:rsid w:val="43D9CDD7"/>
    <w:rsid w:val="43DDD7FC"/>
    <w:rsid w:val="43DDDE9E"/>
    <w:rsid w:val="43E61CBF"/>
    <w:rsid w:val="43EEF044"/>
    <w:rsid w:val="43F7FFF7"/>
    <w:rsid w:val="43F94074"/>
    <w:rsid w:val="43FAD606"/>
    <w:rsid w:val="43FDFB6E"/>
    <w:rsid w:val="440046E7"/>
    <w:rsid w:val="44005ADC"/>
    <w:rsid w:val="440363AD"/>
    <w:rsid w:val="4404651D"/>
    <w:rsid w:val="440C5319"/>
    <w:rsid w:val="44180057"/>
    <w:rsid w:val="44201748"/>
    <w:rsid w:val="4428EB3E"/>
    <w:rsid w:val="442B6D7E"/>
    <w:rsid w:val="4442E768"/>
    <w:rsid w:val="4443CF99"/>
    <w:rsid w:val="4443E4BB"/>
    <w:rsid w:val="4443FCD0"/>
    <w:rsid w:val="4444D1CE"/>
    <w:rsid w:val="444BF9F5"/>
    <w:rsid w:val="4455EDA8"/>
    <w:rsid w:val="4459B447"/>
    <w:rsid w:val="445A03A6"/>
    <w:rsid w:val="445ECE47"/>
    <w:rsid w:val="446EC918"/>
    <w:rsid w:val="4474082A"/>
    <w:rsid w:val="44763478"/>
    <w:rsid w:val="44806C1E"/>
    <w:rsid w:val="4488BD17"/>
    <w:rsid w:val="448B1E2B"/>
    <w:rsid w:val="4492CF7E"/>
    <w:rsid w:val="44A03AD9"/>
    <w:rsid w:val="44A4A2EA"/>
    <w:rsid w:val="44A565A6"/>
    <w:rsid w:val="44A81399"/>
    <w:rsid w:val="44A963A5"/>
    <w:rsid w:val="44B7F147"/>
    <w:rsid w:val="44BBCDD7"/>
    <w:rsid w:val="44BD1838"/>
    <w:rsid w:val="44C0FC44"/>
    <w:rsid w:val="44C52C5E"/>
    <w:rsid w:val="44C780CA"/>
    <w:rsid w:val="44C8BC77"/>
    <w:rsid w:val="44C97F04"/>
    <w:rsid w:val="44CBF5B9"/>
    <w:rsid w:val="44D067BE"/>
    <w:rsid w:val="44D4B5C2"/>
    <w:rsid w:val="44DDF789"/>
    <w:rsid w:val="44E790C5"/>
    <w:rsid w:val="44EDB0A0"/>
    <w:rsid w:val="44F4F263"/>
    <w:rsid w:val="44FC9B1E"/>
    <w:rsid w:val="450004AA"/>
    <w:rsid w:val="450A6A66"/>
    <w:rsid w:val="450E2D18"/>
    <w:rsid w:val="45234ACF"/>
    <w:rsid w:val="45239BB8"/>
    <w:rsid w:val="4526E0CA"/>
    <w:rsid w:val="452ABD7B"/>
    <w:rsid w:val="452E8EDE"/>
    <w:rsid w:val="452F3CAA"/>
    <w:rsid w:val="452F7257"/>
    <w:rsid w:val="45301A41"/>
    <w:rsid w:val="4532A39E"/>
    <w:rsid w:val="4533523F"/>
    <w:rsid w:val="45349D09"/>
    <w:rsid w:val="453FC498"/>
    <w:rsid w:val="454549D8"/>
    <w:rsid w:val="4549DC4D"/>
    <w:rsid w:val="455065C2"/>
    <w:rsid w:val="45514A71"/>
    <w:rsid w:val="45520752"/>
    <w:rsid w:val="4554B0F0"/>
    <w:rsid w:val="455C4EA7"/>
    <w:rsid w:val="455CFBC6"/>
    <w:rsid w:val="4566E7EE"/>
    <w:rsid w:val="456747C7"/>
    <w:rsid w:val="456C0A59"/>
    <w:rsid w:val="456D3D40"/>
    <w:rsid w:val="45700BFA"/>
    <w:rsid w:val="4572DCF5"/>
    <w:rsid w:val="45801AC5"/>
    <w:rsid w:val="45888209"/>
    <w:rsid w:val="459193ED"/>
    <w:rsid w:val="45936840"/>
    <w:rsid w:val="45951567"/>
    <w:rsid w:val="45A27710"/>
    <w:rsid w:val="45A27BAA"/>
    <w:rsid w:val="45A67A23"/>
    <w:rsid w:val="45A7C9DE"/>
    <w:rsid w:val="45B13FBD"/>
    <w:rsid w:val="45C236B0"/>
    <w:rsid w:val="45C818BF"/>
    <w:rsid w:val="45D009FC"/>
    <w:rsid w:val="45D50FF4"/>
    <w:rsid w:val="45D97B24"/>
    <w:rsid w:val="45DADA10"/>
    <w:rsid w:val="45DBF959"/>
    <w:rsid w:val="45E88A04"/>
    <w:rsid w:val="45E9D972"/>
    <w:rsid w:val="45EB66EB"/>
    <w:rsid w:val="45EB7FA8"/>
    <w:rsid w:val="45F77E41"/>
    <w:rsid w:val="45F97F11"/>
    <w:rsid w:val="460084F7"/>
    <w:rsid w:val="4603B9A1"/>
    <w:rsid w:val="460A1B44"/>
    <w:rsid w:val="460F9B1E"/>
    <w:rsid w:val="46156980"/>
    <w:rsid w:val="46176027"/>
    <w:rsid w:val="46190205"/>
    <w:rsid w:val="461A20FB"/>
    <w:rsid w:val="461CC76D"/>
    <w:rsid w:val="46249FA3"/>
    <w:rsid w:val="4627C81C"/>
    <w:rsid w:val="462D410D"/>
    <w:rsid w:val="462DABE2"/>
    <w:rsid w:val="4634B99C"/>
    <w:rsid w:val="4634E8D0"/>
    <w:rsid w:val="463CE9A7"/>
    <w:rsid w:val="4643AC67"/>
    <w:rsid w:val="46447FCC"/>
    <w:rsid w:val="464A808C"/>
    <w:rsid w:val="464B5560"/>
    <w:rsid w:val="464E7830"/>
    <w:rsid w:val="46512844"/>
    <w:rsid w:val="465EE22D"/>
    <w:rsid w:val="46609DE5"/>
    <w:rsid w:val="466C34AC"/>
    <w:rsid w:val="466FE135"/>
    <w:rsid w:val="46719E10"/>
    <w:rsid w:val="467216B9"/>
    <w:rsid w:val="46759322"/>
    <w:rsid w:val="4676F892"/>
    <w:rsid w:val="467B7553"/>
    <w:rsid w:val="4689A385"/>
    <w:rsid w:val="4692038E"/>
    <w:rsid w:val="4698D554"/>
    <w:rsid w:val="469D1D82"/>
    <w:rsid w:val="469E5F01"/>
    <w:rsid w:val="46A3F385"/>
    <w:rsid w:val="46ACCA95"/>
    <w:rsid w:val="46B62FA3"/>
    <w:rsid w:val="46BD64A8"/>
    <w:rsid w:val="46C186D3"/>
    <w:rsid w:val="46C4B531"/>
    <w:rsid w:val="46CB80CD"/>
    <w:rsid w:val="46CF74B8"/>
    <w:rsid w:val="46D081DC"/>
    <w:rsid w:val="46D09927"/>
    <w:rsid w:val="46D83252"/>
    <w:rsid w:val="46E1253F"/>
    <w:rsid w:val="46E40DBF"/>
    <w:rsid w:val="46E8906A"/>
    <w:rsid w:val="46F59A42"/>
    <w:rsid w:val="46F6C380"/>
    <w:rsid w:val="46FD9169"/>
    <w:rsid w:val="4700AE89"/>
    <w:rsid w:val="470F689A"/>
    <w:rsid w:val="471180EF"/>
    <w:rsid w:val="47143281"/>
    <w:rsid w:val="4716A007"/>
    <w:rsid w:val="471C3300"/>
    <w:rsid w:val="4723F311"/>
    <w:rsid w:val="47305B34"/>
    <w:rsid w:val="47357B13"/>
    <w:rsid w:val="4735F48B"/>
    <w:rsid w:val="4739DFC2"/>
    <w:rsid w:val="473BB23A"/>
    <w:rsid w:val="473C0DC3"/>
    <w:rsid w:val="47440EA7"/>
    <w:rsid w:val="47459196"/>
    <w:rsid w:val="474D738D"/>
    <w:rsid w:val="474DDABD"/>
    <w:rsid w:val="474DE16A"/>
    <w:rsid w:val="474F6E0B"/>
    <w:rsid w:val="4751FD6A"/>
    <w:rsid w:val="475B2025"/>
    <w:rsid w:val="47603B2E"/>
    <w:rsid w:val="476173F1"/>
    <w:rsid w:val="4761B63E"/>
    <w:rsid w:val="4764EFC6"/>
    <w:rsid w:val="47654B60"/>
    <w:rsid w:val="476BD14D"/>
    <w:rsid w:val="477AA9F6"/>
    <w:rsid w:val="4783C962"/>
    <w:rsid w:val="4785D07E"/>
    <w:rsid w:val="478C65AE"/>
    <w:rsid w:val="478DA7E5"/>
    <w:rsid w:val="47A0E6F6"/>
    <w:rsid w:val="47A5689A"/>
    <w:rsid w:val="47AA0252"/>
    <w:rsid w:val="47AB32F8"/>
    <w:rsid w:val="47AB48F0"/>
    <w:rsid w:val="47AE4DB1"/>
    <w:rsid w:val="47B0487E"/>
    <w:rsid w:val="47B25374"/>
    <w:rsid w:val="47B7B502"/>
    <w:rsid w:val="47B87A86"/>
    <w:rsid w:val="47B8C6FB"/>
    <w:rsid w:val="47B9E837"/>
    <w:rsid w:val="47B9EC80"/>
    <w:rsid w:val="47BA084B"/>
    <w:rsid w:val="47BA1343"/>
    <w:rsid w:val="47BB1B92"/>
    <w:rsid w:val="47BB3678"/>
    <w:rsid w:val="47BD5ADC"/>
    <w:rsid w:val="47C03CB2"/>
    <w:rsid w:val="47D3B3E0"/>
    <w:rsid w:val="47D691C7"/>
    <w:rsid w:val="47D86BDE"/>
    <w:rsid w:val="47D97417"/>
    <w:rsid w:val="47D97424"/>
    <w:rsid w:val="47DD5997"/>
    <w:rsid w:val="47E97703"/>
    <w:rsid w:val="47EB7414"/>
    <w:rsid w:val="47EFFEFA"/>
    <w:rsid w:val="47F205AA"/>
    <w:rsid w:val="47F2DF06"/>
    <w:rsid w:val="48001C38"/>
    <w:rsid w:val="48035D9F"/>
    <w:rsid w:val="480D8484"/>
    <w:rsid w:val="480DC3AB"/>
    <w:rsid w:val="481042BF"/>
    <w:rsid w:val="481744D3"/>
    <w:rsid w:val="481916BC"/>
    <w:rsid w:val="481943CF"/>
    <w:rsid w:val="481C333D"/>
    <w:rsid w:val="481FA72E"/>
    <w:rsid w:val="482E7167"/>
    <w:rsid w:val="4836B7DC"/>
    <w:rsid w:val="48431A14"/>
    <w:rsid w:val="4844302D"/>
    <w:rsid w:val="485221F9"/>
    <w:rsid w:val="48548833"/>
    <w:rsid w:val="48553E82"/>
    <w:rsid w:val="4863035C"/>
    <w:rsid w:val="4870173A"/>
    <w:rsid w:val="4873F02C"/>
    <w:rsid w:val="48784955"/>
    <w:rsid w:val="487EBC1D"/>
    <w:rsid w:val="48811BDC"/>
    <w:rsid w:val="488469CD"/>
    <w:rsid w:val="48878533"/>
    <w:rsid w:val="48910FAD"/>
    <w:rsid w:val="4899DA7E"/>
    <w:rsid w:val="489A996B"/>
    <w:rsid w:val="489BECAD"/>
    <w:rsid w:val="48A3F4A3"/>
    <w:rsid w:val="48A5172E"/>
    <w:rsid w:val="48A7076B"/>
    <w:rsid w:val="48B0CCA4"/>
    <w:rsid w:val="48B4680C"/>
    <w:rsid w:val="48B7CBFD"/>
    <w:rsid w:val="48C155A9"/>
    <w:rsid w:val="48D0A66C"/>
    <w:rsid w:val="48D9321A"/>
    <w:rsid w:val="48D9A68B"/>
    <w:rsid w:val="48D9E5FC"/>
    <w:rsid w:val="48EA4D56"/>
    <w:rsid w:val="48EAEE3B"/>
    <w:rsid w:val="48F147D6"/>
    <w:rsid w:val="48F2F3CB"/>
    <w:rsid w:val="48F77EB1"/>
    <w:rsid w:val="48FC411A"/>
    <w:rsid w:val="48FD8F8A"/>
    <w:rsid w:val="48FDB53C"/>
    <w:rsid w:val="49083DEB"/>
    <w:rsid w:val="4909885B"/>
    <w:rsid w:val="490E6F3F"/>
    <w:rsid w:val="4917DE1D"/>
    <w:rsid w:val="491E43D9"/>
    <w:rsid w:val="491F55BE"/>
    <w:rsid w:val="49264007"/>
    <w:rsid w:val="49265A80"/>
    <w:rsid w:val="49268C0D"/>
    <w:rsid w:val="49284ADE"/>
    <w:rsid w:val="492D780E"/>
    <w:rsid w:val="4932661B"/>
    <w:rsid w:val="49392A77"/>
    <w:rsid w:val="493A226A"/>
    <w:rsid w:val="493E1F29"/>
    <w:rsid w:val="4952F3DC"/>
    <w:rsid w:val="49549CB8"/>
    <w:rsid w:val="495523DA"/>
    <w:rsid w:val="49555C9B"/>
    <w:rsid w:val="4959C035"/>
    <w:rsid w:val="495EA89B"/>
    <w:rsid w:val="49630E23"/>
    <w:rsid w:val="49650E66"/>
    <w:rsid w:val="49669DD8"/>
    <w:rsid w:val="4966C4B0"/>
    <w:rsid w:val="4968F9DB"/>
    <w:rsid w:val="496D6C97"/>
    <w:rsid w:val="497B46A7"/>
    <w:rsid w:val="4988E4AE"/>
    <w:rsid w:val="49ABFE21"/>
    <w:rsid w:val="49ADC1A8"/>
    <w:rsid w:val="49BEE924"/>
    <w:rsid w:val="49BFC7D8"/>
    <w:rsid w:val="49C28CB8"/>
    <w:rsid w:val="49DE019C"/>
    <w:rsid w:val="49E32161"/>
    <w:rsid w:val="49E38E1D"/>
    <w:rsid w:val="49E6E70D"/>
    <w:rsid w:val="49E9EF92"/>
    <w:rsid w:val="49EBB001"/>
    <w:rsid w:val="49EFE692"/>
    <w:rsid w:val="49F102AF"/>
    <w:rsid w:val="49F3D1D2"/>
    <w:rsid w:val="49FF58FF"/>
    <w:rsid w:val="4A044220"/>
    <w:rsid w:val="4A0A37F5"/>
    <w:rsid w:val="4A111B67"/>
    <w:rsid w:val="4A11AE5B"/>
    <w:rsid w:val="4A18264D"/>
    <w:rsid w:val="4A18513E"/>
    <w:rsid w:val="4A386EF9"/>
    <w:rsid w:val="4A44E27B"/>
    <w:rsid w:val="4A48874D"/>
    <w:rsid w:val="4A4E9B33"/>
    <w:rsid w:val="4A4F1030"/>
    <w:rsid w:val="4A51586F"/>
    <w:rsid w:val="4A5ADEB4"/>
    <w:rsid w:val="4A628234"/>
    <w:rsid w:val="4A6E334E"/>
    <w:rsid w:val="4A76B0E5"/>
    <w:rsid w:val="4A78D083"/>
    <w:rsid w:val="4A8070CA"/>
    <w:rsid w:val="4A907EA0"/>
    <w:rsid w:val="4A932E09"/>
    <w:rsid w:val="4A974624"/>
    <w:rsid w:val="4A986EA4"/>
    <w:rsid w:val="4A9D3B7C"/>
    <w:rsid w:val="4AA8647F"/>
    <w:rsid w:val="4AAB963B"/>
    <w:rsid w:val="4AAFB7CB"/>
    <w:rsid w:val="4AB0B987"/>
    <w:rsid w:val="4AB0BAE8"/>
    <w:rsid w:val="4AB38411"/>
    <w:rsid w:val="4AB6ED41"/>
    <w:rsid w:val="4ABC71D7"/>
    <w:rsid w:val="4AC5604B"/>
    <w:rsid w:val="4AC66C81"/>
    <w:rsid w:val="4ACE57A2"/>
    <w:rsid w:val="4AD4782C"/>
    <w:rsid w:val="4ADBC71A"/>
    <w:rsid w:val="4AE19985"/>
    <w:rsid w:val="4AE3736B"/>
    <w:rsid w:val="4AE50F68"/>
    <w:rsid w:val="4AE66E7A"/>
    <w:rsid w:val="4AED7B61"/>
    <w:rsid w:val="4AF5C85E"/>
    <w:rsid w:val="4AFE049E"/>
    <w:rsid w:val="4B016589"/>
    <w:rsid w:val="4B0E0F29"/>
    <w:rsid w:val="4B11F598"/>
    <w:rsid w:val="4B1584BB"/>
    <w:rsid w:val="4B1AAE50"/>
    <w:rsid w:val="4B2F676F"/>
    <w:rsid w:val="4B4220FB"/>
    <w:rsid w:val="4B458FEE"/>
    <w:rsid w:val="4B467F6B"/>
    <w:rsid w:val="4B48D1F6"/>
    <w:rsid w:val="4B51BAEB"/>
    <w:rsid w:val="4B520F74"/>
    <w:rsid w:val="4B52B360"/>
    <w:rsid w:val="4B55D98F"/>
    <w:rsid w:val="4B584370"/>
    <w:rsid w:val="4B601316"/>
    <w:rsid w:val="4B652918"/>
    <w:rsid w:val="4B6F5F83"/>
    <w:rsid w:val="4B6FBEFA"/>
    <w:rsid w:val="4B72B589"/>
    <w:rsid w:val="4B74C5C3"/>
    <w:rsid w:val="4B76A1B4"/>
    <w:rsid w:val="4B770EC5"/>
    <w:rsid w:val="4B782D08"/>
    <w:rsid w:val="4B7E5526"/>
    <w:rsid w:val="4B7EFB11"/>
    <w:rsid w:val="4B8701E2"/>
    <w:rsid w:val="4B89980A"/>
    <w:rsid w:val="4B900FAA"/>
    <w:rsid w:val="4B99B89F"/>
    <w:rsid w:val="4BA1EAAB"/>
    <w:rsid w:val="4BA780C9"/>
    <w:rsid w:val="4BAE52F6"/>
    <w:rsid w:val="4BBC8597"/>
    <w:rsid w:val="4BC56E42"/>
    <w:rsid w:val="4BDA7483"/>
    <w:rsid w:val="4BE17FEE"/>
    <w:rsid w:val="4BE1CDE3"/>
    <w:rsid w:val="4BE42832"/>
    <w:rsid w:val="4BE8A064"/>
    <w:rsid w:val="4BEB3EB6"/>
    <w:rsid w:val="4BEF6F11"/>
    <w:rsid w:val="4BFA225B"/>
    <w:rsid w:val="4BFC6BA4"/>
    <w:rsid w:val="4BFE6779"/>
    <w:rsid w:val="4C054AB3"/>
    <w:rsid w:val="4C05C2A6"/>
    <w:rsid w:val="4C05C2EC"/>
    <w:rsid w:val="4C08D13A"/>
    <w:rsid w:val="4C1FF280"/>
    <w:rsid w:val="4C261001"/>
    <w:rsid w:val="4C2668BC"/>
    <w:rsid w:val="4C2C3156"/>
    <w:rsid w:val="4C309282"/>
    <w:rsid w:val="4C328E8D"/>
    <w:rsid w:val="4C3B8E16"/>
    <w:rsid w:val="4C3CC36B"/>
    <w:rsid w:val="4C3DF1D1"/>
    <w:rsid w:val="4C443643"/>
    <w:rsid w:val="4C4E6D46"/>
    <w:rsid w:val="4C4FD4D6"/>
    <w:rsid w:val="4C57E0D5"/>
    <w:rsid w:val="4C5DF430"/>
    <w:rsid w:val="4C6A4D20"/>
    <w:rsid w:val="4C6C6B04"/>
    <w:rsid w:val="4C6F9934"/>
    <w:rsid w:val="4C70C3C6"/>
    <w:rsid w:val="4C77977B"/>
    <w:rsid w:val="4C7E2ED8"/>
    <w:rsid w:val="4C815135"/>
    <w:rsid w:val="4C8C62EB"/>
    <w:rsid w:val="4C8FDF04"/>
    <w:rsid w:val="4C97F07C"/>
    <w:rsid w:val="4CAD86C1"/>
    <w:rsid w:val="4CC4AB32"/>
    <w:rsid w:val="4CC75A80"/>
    <w:rsid w:val="4CCB934D"/>
    <w:rsid w:val="4CD1D377"/>
    <w:rsid w:val="4CD37D6B"/>
    <w:rsid w:val="4CD79697"/>
    <w:rsid w:val="4CDB6C34"/>
    <w:rsid w:val="4CE68A92"/>
    <w:rsid w:val="4CED7E27"/>
    <w:rsid w:val="4CF8EECF"/>
    <w:rsid w:val="4CFB0C83"/>
    <w:rsid w:val="4CFD0853"/>
    <w:rsid w:val="4CFE049C"/>
    <w:rsid w:val="4D048410"/>
    <w:rsid w:val="4D11B1F7"/>
    <w:rsid w:val="4D179AF4"/>
    <w:rsid w:val="4D1AE0D8"/>
    <w:rsid w:val="4D1BC2EC"/>
    <w:rsid w:val="4D1C0AD8"/>
    <w:rsid w:val="4D1DBAD8"/>
    <w:rsid w:val="4D1E9CA8"/>
    <w:rsid w:val="4D1FA15B"/>
    <w:rsid w:val="4D21AC54"/>
    <w:rsid w:val="4D2375BE"/>
    <w:rsid w:val="4D251B29"/>
    <w:rsid w:val="4D2767A4"/>
    <w:rsid w:val="4D28AC71"/>
    <w:rsid w:val="4D29A727"/>
    <w:rsid w:val="4D3F88AA"/>
    <w:rsid w:val="4D479D53"/>
    <w:rsid w:val="4D4B90C7"/>
    <w:rsid w:val="4D4D569C"/>
    <w:rsid w:val="4D601AA9"/>
    <w:rsid w:val="4D7471EB"/>
    <w:rsid w:val="4D7AFAC9"/>
    <w:rsid w:val="4D844B33"/>
    <w:rsid w:val="4D90DA8B"/>
    <w:rsid w:val="4D952479"/>
    <w:rsid w:val="4D9D695A"/>
    <w:rsid w:val="4DA69593"/>
    <w:rsid w:val="4DB35AE5"/>
    <w:rsid w:val="4DB3974D"/>
    <w:rsid w:val="4DB8E53B"/>
    <w:rsid w:val="4DB93F35"/>
    <w:rsid w:val="4DBC6DCD"/>
    <w:rsid w:val="4DBDEDE6"/>
    <w:rsid w:val="4DC1E298"/>
    <w:rsid w:val="4DC550CD"/>
    <w:rsid w:val="4DC70709"/>
    <w:rsid w:val="4DC96055"/>
    <w:rsid w:val="4DCA24E5"/>
    <w:rsid w:val="4DCD6081"/>
    <w:rsid w:val="4DD8D9FD"/>
    <w:rsid w:val="4DDA7027"/>
    <w:rsid w:val="4DDAF449"/>
    <w:rsid w:val="4DDC8AA4"/>
    <w:rsid w:val="4DDCDF5E"/>
    <w:rsid w:val="4DF01735"/>
    <w:rsid w:val="4DF156A1"/>
    <w:rsid w:val="4DF6070D"/>
    <w:rsid w:val="4DF96081"/>
    <w:rsid w:val="4DF9B4BC"/>
    <w:rsid w:val="4DFA6C7D"/>
    <w:rsid w:val="4DFC5655"/>
    <w:rsid w:val="4E049B5E"/>
    <w:rsid w:val="4E0F8B1C"/>
    <w:rsid w:val="4E125AEF"/>
    <w:rsid w:val="4E1A6471"/>
    <w:rsid w:val="4E1E41E5"/>
    <w:rsid w:val="4E1F0570"/>
    <w:rsid w:val="4E261AA7"/>
    <w:rsid w:val="4E279743"/>
    <w:rsid w:val="4E351329"/>
    <w:rsid w:val="4E3CF955"/>
    <w:rsid w:val="4E455784"/>
    <w:rsid w:val="4E4786D4"/>
    <w:rsid w:val="4E4A5A11"/>
    <w:rsid w:val="4E4B84F6"/>
    <w:rsid w:val="4E5F776B"/>
    <w:rsid w:val="4E618AC5"/>
    <w:rsid w:val="4E61B82C"/>
    <w:rsid w:val="4E6A145D"/>
    <w:rsid w:val="4E6A7275"/>
    <w:rsid w:val="4E6E3706"/>
    <w:rsid w:val="4E6F8909"/>
    <w:rsid w:val="4E730B00"/>
    <w:rsid w:val="4E76059D"/>
    <w:rsid w:val="4E7AEA15"/>
    <w:rsid w:val="4E86E555"/>
    <w:rsid w:val="4E8B6EF1"/>
    <w:rsid w:val="4E8D4806"/>
    <w:rsid w:val="4E8FBF4D"/>
    <w:rsid w:val="4E99B6A3"/>
    <w:rsid w:val="4E9C5A68"/>
    <w:rsid w:val="4EA39CD2"/>
    <w:rsid w:val="4EA5D480"/>
    <w:rsid w:val="4EABAD35"/>
    <w:rsid w:val="4EAE8993"/>
    <w:rsid w:val="4EB855F0"/>
    <w:rsid w:val="4EB9F694"/>
    <w:rsid w:val="4EBBF076"/>
    <w:rsid w:val="4EBC6528"/>
    <w:rsid w:val="4EC52E08"/>
    <w:rsid w:val="4EC73C88"/>
    <w:rsid w:val="4EC8C478"/>
    <w:rsid w:val="4ECABC2F"/>
    <w:rsid w:val="4ED9EDC0"/>
    <w:rsid w:val="4EE7FB34"/>
    <w:rsid w:val="4EFFBB06"/>
    <w:rsid w:val="4F0180CB"/>
    <w:rsid w:val="4F022841"/>
    <w:rsid w:val="4F08F34A"/>
    <w:rsid w:val="4F0BE128"/>
    <w:rsid w:val="4F0CE95C"/>
    <w:rsid w:val="4F104A7B"/>
    <w:rsid w:val="4F1327D2"/>
    <w:rsid w:val="4F17A968"/>
    <w:rsid w:val="4F19684E"/>
    <w:rsid w:val="4F1AE804"/>
    <w:rsid w:val="4F216330"/>
    <w:rsid w:val="4F248F74"/>
    <w:rsid w:val="4F275AEA"/>
    <w:rsid w:val="4F2BBE87"/>
    <w:rsid w:val="4F3265F2"/>
    <w:rsid w:val="4F32CA72"/>
    <w:rsid w:val="4F36C035"/>
    <w:rsid w:val="4F4429EF"/>
    <w:rsid w:val="4F450F72"/>
    <w:rsid w:val="4F488310"/>
    <w:rsid w:val="4F52187F"/>
    <w:rsid w:val="4F569414"/>
    <w:rsid w:val="4F5A195D"/>
    <w:rsid w:val="4F5B6934"/>
    <w:rsid w:val="4F5B9A06"/>
    <w:rsid w:val="4F60315C"/>
    <w:rsid w:val="4F646E20"/>
    <w:rsid w:val="4F673D0B"/>
    <w:rsid w:val="4F689E26"/>
    <w:rsid w:val="4F6DFF31"/>
    <w:rsid w:val="4F7937A7"/>
    <w:rsid w:val="4F7C80A6"/>
    <w:rsid w:val="4F846DB9"/>
    <w:rsid w:val="4F86391F"/>
    <w:rsid w:val="4F8B1CDB"/>
    <w:rsid w:val="4F9057F1"/>
    <w:rsid w:val="4F929BCB"/>
    <w:rsid w:val="4F94B2A5"/>
    <w:rsid w:val="4F98D091"/>
    <w:rsid w:val="4F9D9BBD"/>
    <w:rsid w:val="4FA1D6BA"/>
    <w:rsid w:val="4FA46ED1"/>
    <w:rsid w:val="4FA78160"/>
    <w:rsid w:val="4FA83ECF"/>
    <w:rsid w:val="4FAF0D7B"/>
    <w:rsid w:val="4FB28C56"/>
    <w:rsid w:val="4FC5FFCF"/>
    <w:rsid w:val="4FCC4BD2"/>
    <w:rsid w:val="4FCEA4F8"/>
    <w:rsid w:val="4FDCAC32"/>
    <w:rsid w:val="4FE57244"/>
    <w:rsid w:val="4FE753EB"/>
    <w:rsid w:val="4FF45BB6"/>
    <w:rsid w:val="4FF4F74C"/>
    <w:rsid w:val="500C6C37"/>
    <w:rsid w:val="501719F0"/>
    <w:rsid w:val="5017F882"/>
    <w:rsid w:val="5023C749"/>
    <w:rsid w:val="502433BC"/>
    <w:rsid w:val="5029ABD4"/>
    <w:rsid w:val="502B3CB7"/>
    <w:rsid w:val="502C06ED"/>
    <w:rsid w:val="503239D2"/>
    <w:rsid w:val="503374C3"/>
    <w:rsid w:val="50347108"/>
    <w:rsid w:val="503B16B0"/>
    <w:rsid w:val="503F4C97"/>
    <w:rsid w:val="50415975"/>
    <w:rsid w:val="50420EFE"/>
    <w:rsid w:val="5044D240"/>
    <w:rsid w:val="5047FE9C"/>
    <w:rsid w:val="50538947"/>
    <w:rsid w:val="5055198D"/>
    <w:rsid w:val="5057E32C"/>
    <w:rsid w:val="5058575C"/>
    <w:rsid w:val="505C2F90"/>
    <w:rsid w:val="50669250"/>
    <w:rsid w:val="5070CE59"/>
    <w:rsid w:val="50740237"/>
    <w:rsid w:val="5074E135"/>
    <w:rsid w:val="507DD883"/>
    <w:rsid w:val="50840BB2"/>
    <w:rsid w:val="508787AE"/>
    <w:rsid w:val="508F1AF1"/>
    <w:rsid w:val="5098A8D3"/>
    <w:rsid w:val="50AE0C8C"/>
    <w:rsid w:val="50B1AC30"/>
    <w:rsid w:val="50B4F421"/>
    <w:rsid w:val="50BE21D6"/>
    <w:rsid w:val="50BFC585"/>
    <w:rsid w:val="50C4A5AC"/>
    <w:rsid w:val="50C519E0"/>
    <w:rsid w:val="50CB5D5A"/>
    <w:rsid w:val="50D4177B"/>
    <w:rsid w:val="50DEB572"/>
    <w:rsid w:val="50E4C7E6"/>
    <w:rsid w:val="50E671BA"/>
    <w:rsid w:val="50EB0D34"/>
    <w:rsid w:val="50F3339D"/>
    <w:rsid w:val="50F700FD"/>
    <w:rsid w:val="50F8B8F8"/>
    <w:rsid w:val="50F98CB6"/>
    <w:rsid w:val="50FA8218"/>
    <w:rsid w:val="50FC6277"/>
    <w:rsid w:val="51042B2D"/>
    <w:rsid w:val="51090377"/>
    <w:rsid w:val="510DAF98"/>
    <w:rsid w:val="51175868"/>
    <w:rsid w:val="511F8999"/>
    <w:rsid w:val="511FC311"/>
    <w:rsid w:val="5127DE97"/>
    <w:rsid w:val="5129C19B"/>
    <w:rsid w:val="512CAC81"/>
    <w:rsid w:val="5133E211"/>
    <w:rsid w:val="51367833"/>
    <w:rsid w:val="5140F06C"/>
    <w:rsid w:val="5144B454"/>
    <w:rsid w:val="514AB03A"/>
    <w:rsid w:val="51651DE2"/>
    <w:rsid w:val="51684D72"/>
    <w:rsid w:val="5169FED8"/>
    <w:rsid w:val="51700D74"/>
    <w:rsid w:val="5170A473"/>
    <w:rsid w:val="5172B12E"/>
    <w:rsid w:val="517846DB"/>
    <w:rsid w:val="51888E6E"/>
    <w:rsid w:val="518E6B3B"/>
    <w:rsid w:val="51958E55"/>
    <w:rsid w:val="519BD527"/>
    <w:rsid w:val="51A1B63D"/>
    <w:rsid w:val="51A32599"/>
    <w:rsid w:val="51A880FF"/>
    <w:rsid w:val="51A9CE45"/>
    <w:rsid w:val="51AB6F72"/>
    <w:rsid w:val="51AF782D"/>
    <w:rsid w:val="51B10C7A"/>
    <w:rsid w:val="51BAD0EE"/>
    <w:rsid w:val="51BC02A1"/>
    <w:rsid w:val="51C14ACD"/>
    <w:rsid w:val="51C202F2"/>
    <w:rsid w:val="51C23BA8"/>
    <w:rsid w:val="51C39A15"/>
    <w:rsid w:val="51C4265A"/>
    <w:rsid w:val="51C850A8"/>
    <w:rsid w:val="51CBF48A"/>
    <w:rsid w:val="51D09EE2"/>
    <w:rsid w:val="51D0F681"/>
    <w:rsid w:val="51D5FFD3"/>
    <w:rsid w:val="51D948E6"/>
    <w:rsid w:val="51DB44F4"/>
    <w:rsid w:val="51E71B16"/>
    <w:rsid w:val="51EBF39E"/>
    <w:rsid w:val="51F9B4FE"/>
    <w:rsid w:val="51FB5D87"/>
    <w:rsid w:val="51FBA6BB"/>
    <w:rsid w:val="51FBAF6E"/>
    <w:rsid w:val="51FCF3AF"/>
    <w:rsid w:val="521757B6"/>
    <w:rsid w:val="521B1CA3"/>
    <w:rsid w:val="521F5DA6"/>
    <w:rsid w:val="522308C0"/>
    <w:rsid w:val="5225CEB5"/>
    <w:rsid w:val="5226481D"/>
    <w:rsid w:val="522AEEEF"/>
    <w:rsid w:val="522E51E6"/>
    <w:rsid w:val="522FB64B"/>
    <w:rsid w:val="5235F104"/>
    <w:rsid w:val="52380C7E"/>
    <w:rsid w:val="523F4713"/>
    <w:rsid w:val="524E11FA"/>
    <w:rsid w:val="52535FD2"/>
    <w:rsid w:val="52539445"/>
    <w:rsid w:val="5258D129"/>
    <w:rsid w:val="5259EB03"/>
    <w:rsid w:val="525A85A8"/>
    <w:rsid w:val="526967D4"/>
    <w:rsid w:val="526E1395"/>
    <w:rsid w:val="526FD9CA"/>
    <w:rsid w:val="527A9848"/>
    <w:rsid w:val="527C14FD"/>
    <w:rsid w:val="527D691F"/>
    <w:rsid w:val="527D8F92"/>
    <w:rsid w:val="527DB6E6"/>
    <w:rsid w:val="5286D072"/>
    <w:rsid w:val="5287D52E"/>
    <w:rsid w:val="52898835"/>
    <w:rsid w:val="528BE017"/>
    <w:rsid w:val="5291EFE8"/>
    <w:rsid w:val="5292A92D"/>
    <w:rsid w:val="529B4C48"/>
    <w:rsid w:val="52A798A6"/>
    <w:rsid w:val="52A9AB28"/>
    <w:rsid w:val="52B113C3"/>
    <w:rsid w:val="52B65952"/>
    <w:rsid w:val="52B7546F"/>
    <w:rsid w:val="52B8F3B7"/>
    <w:rsid w:val="52B9D4F0"/>
    <w:rsid w:val="52C84BFA"/>
    <w:rsid w:val="52C9BD93"/>
    <w:rsid w:val="52CFA102"/>
    <w:rsid w:val="52D41A54"/>
    <w:rsid w:val="52D95BC2"/>
    <w:rsid w:val="52DB521C"/>
    <w:rsid w:val="52DC642D"/>
    <w:rsid w:val="52DDB689"/>
    <w:rsid w:val="52DE7237"/>
    <w:rsid w:val="52E63A0E"/>
    <w:rsid w:val="52EC9E84"/>
    <w:rsid w:val="52EE516A"/>
    <w:rsid w:val="52F2582C"/>
    <w:rsid w:val="52F2B312"/>
    <w:rsid w:val="52F6B47F"/>
    <w:rsid w:val="5300FE7D"/>
    <w:rsid w:val="5310286E"/>
    <w:rsid w:val="531DFEB1"/>
    <w:rsid w:val="531FC641"/>
    <w:rsid w:val="532699FC"/>
    <w:rsid w:val="532CAF96"/>
    <w:rsid w:val="53395EFF"/>
    <w:rsid w:val="533D0F11"/>
    <w:rsid w:val="533D735A"/>
    <w:rsid w:val="533FD88A"/>
    <w:rsid w:val="533FED48"/>
    <w:rsid w:val="5341E608"/>
    <w:rsid w:val="5349A4B6"/>
    <w:rsid w:val="534C9262"/>
    <w:rsid w:val="534D7699"/>
    <w:rsid w:val="534FEBB8"/>
    <w:rsid w:val="5358705F"/>
    <w:rsid w:val="535EC4A7"/>
    <w:rsid w:val="53678146"/>
    <w:rsid w:val="53691A32"/>
    <w:rsid w:val="53699C59"/>
    <w:rsid w:val="536AA59B"/>
    <w:rsid w:val="5370C4A9"/>
    <w:rsid w:val="537481E5"/>
    <w:rsid w:val="53782E2A"/>
    <w:rsid w:val="53815E54"/>
    <w:rsid w:val="5386F298"/>
    <w:rsid w:val="5389736A"/>
    <w:rsid w:val="538C9669"/>
    <w:rsid w:val="538E7DD8"/>
    <w:rsid w:val="53AEA5FE"/>
    <w:rsid w:val="53B8C8EC"/>
    <w:rsid w:val="53BBB00E"/>
    <w:rsid w:val="53C083CD"/>
    <w:rsid w:val="53CB5D8F"/>
    <w:rsid w:val="53CD35B0"/>
    <w:rsid w:val="53DA00D3"/>
    <w:rsid w:val="53DB1774"/>
    <w:rsid w:val="53DC7EB3"/>
    <w:rsid w:val="53E0B617"/>
    <w:rsid w:val="53E975D8"/>
    <w:rsid w:val="53EBF61B"/>
    <w:rsid w:val="53EEBB1E"/>
    <w:rsid w:val="53F22133"/>
    <w:rsid w:val="53F6D72B"/>
    <w:rsid w:val="53FA3F8D"/>
    <w:rsid w:val="53FFE7AB"/>
    <w:rsid w:val="5402440B"/>
    <w:rsid w:val="5404BBE5"/>
    <w:rsid w:val="5405D715"/>
    <w:rsid w:val="540EB9B2"/>
    <w:rsid w:val="542972C6"/>
    <w:rsid w:val="543D915D"/>
    <w:rsid w:val="543EF64F"/>
    <w:rsid w:val="544158F2"/>
    <w:rsid w:val="54448738"/>
    <w:rsid w:val="54453F93"/>
    <w:rsid w:val="54538BA3"/>
    <w:rsid w:val="545BC288"/>
    <w:rsid w:val="545E0234"/>
    <w:rsid w:val="546186CF"/>
    <w:rsid w:val="54728085"/>
    <w:rsid w:val="5475A448"/>
    <w:rsid w:val="5477FE81"/>
    <w:rsid w:val="54848D7A"/>
    <w:rsid w:val="548C41D3"/>
    <w:rsid w:val="54956661"/>
    <w:rsid w:val="5498819B"/>
    <w:rsid w:val="549BAE94"/>
    <w:rsid w:val="54A3B52A"/>
    <w:rsid w:val="54A57548"/>
    <w:rsid w:val="54A82D0A"/>
    <w:rsid w:val="54B60A90"/>
    <w:rsid w:val="54B8A6ED"/>
    <w:rsid w:val="54BF330A"/>
    <w:rsid w:val="54C158C8"/>
    <w:rsid w:val="54C57A94"/>
    <w:rsid w:val="54CC2EF9"/>
    <w:rsid w:val="54D053A5"/>
    <w:rsid w:val="54D23CCA"/>
    <w:rsid w:val="54DDCB46"/>
    <w:rsid w:val="54EC53C6"/>
    <w:rsid w:val="54ECC7F7"/>
    <w:rsid w:val="54F1CE24"/>
    <w:rsid w:val="5500E939"/>
    <w:rsid w:val="55031D7B"/>
    <w:rsid w:val="550DC6E4"/>
    <w:rsid w:val="55149B7A"/>
    <w:rsid w:val="55178FA2"/>
    <w:rsid w:val="5519BA9F"/>
    <w:rsid w:val="551FD600"/>
    <w:rsid w:val="5520D348"/>
    <w:rsid w:val="55215461"/>
    <w:rsid w:val="5521B0D1"/>
    <w:rsid w:val="552E4982"/>
    <w:rsid w:val="55317DE7"/>
    <w:rsid w:val="553CFF40"/>
    <w:rsid w:val="554CE727"/>
    <w:rsid w:val="554F38B7"/>
    <w:rsid w:val="55521F56"/>
    <w:rsid w:val="55624D0B"/>
    <w:rsid w:val="556A1A43"/>
    <w:rsid w:val="556D1D25"/>
    <w:rsid w:val="557BEB80"/>
    <w:rsid w:val="557FDB77"/>
    <w:rsid w:val="55801BFE"/>
    <w:rsid w:val="5582F1C5"/>
    <w:rsid w:val="558D1558"/>
    <w:rsid w:val="559A756B"/>
    <w:rsid w:val="559BFAE6"/>
    <w:rsid w:val="559F9C82"/>
    <w:rsid w:val="55AAD028"/>
    <w:rsid w:val="55BBC0C5"/>
    <w:rsid w:val="55BE6E28"/>
    <w:rsid w:val="55C12A17"/>
    <w:rsid w:val="55C5E108"/>
    <w:rsid w:val="55CEBB7E"/>
    <w:rsid w:val="55D0BF29"/>
    <w:rsid w:val="55D1ECBB"/>
    <w:rsid w:val="55D58427"/>
    <w:rsid w:val="55D6B666"/>
    <w:rsid w:val="55DC1D92"/>
    <w:rsid w:val="55E681D7"/>
    <w:rsid w:val="55EB6652"/>
    <w:rsid w:val="55EC0CAC"/>
    <w:rsid w:val="55EF6BB2"/>
    <w:rsid w:val="55FEC3D1"/>
    <w:rsid w:val="56087DD8"/>
    <w:rsid w:val="560CD2A1"/>
    <w:rsid w:val="5615C333"/>
    <w:rsid w:val="5617E27D"/>
    <w:rsid w:val="561D0E7B"/>
    <w:rsid w:val="561D1EED"/>
    <w:rsid w:val="56208BBD"/>
    <w:rsid w:val="562683FE"/>
    <w:rsid w:val="56275482"/>
    <w:rsid w:val="56293C22"/>
    <w:rsid w:val="562AB1BB"/>
    <w:rsid w:val="5635140D"/>
    <w:rsid w:val="5638C167"/>
    <w:rsid w:val="563B51C4"/>
    <w:rsid w:val="5640CD59"/>
    <w:rsid w:val="56466C99"/>
    <w:rsid w:val="565D4D52"/>
    <w:rsid w:val="5664FDF0"/>
    <w:rsid w:val="56683346"/>
    <w:rsid w:val="56743D3A"/>
    <w:rsid w:val="567523D5"/>
    <w:rsid w:val="5678A67A"/>
    <w:rsid w:val="5680C18A"/>
    <w:rsid w:val="568EADD4"/>
    <w:rsid w:val="568ED386"/>
    <w:rsid w:val="569064B9"/>
    <w:rsid w:val="56980A53"/>
    <w:rsid w:val="569BD0EF"/>
    <w:rsid w:val="569DEA8B"/>
    <w:rsid w:val="56A07841"/>
    <w:rsid w:val="56AAD846"/>
    <w:rsid w:val="56BDF54A"/>
    <w:rsid w:val="56BE8423"/>
    <w:rsid w:val="56C26B56"/>
    <w:rsid w:val="56C4558B"/>
    <w:rsid w:val="56C65C35"/>
    <w:rsid w:val="56C7AE3A"/>
    <w:rsid w:val="56D17B92"/>
    <w:rsid w:val="56D1DAE1"/>
    <w:rsid w:val="56D4160F"/>
    <w:rsid w:val="56D4959B"/>
    <w:rsid w:val="56DC89CE"/>
    <w:rsid w:val="56F116CE"/>
    <w:rsid w:val="56F48EDB"/>
    <w:rsid w:val="56F4CF5D"/>
    <w:rsid w:val="56F59F37"/>
    <w:rsid w:val="56F8A19C"/>
    <w:rsid w:val="56FDDAB8"/>
    <w:rsid w:val="570647EB"/>
    <w:rsid w:val="57095D61"/>
    <w:rsid w:val="570CA15E"/>
    <w:rsid w:val="57247E11"/>
    <w:rsid w:val="572AA036"/>
    <w:rsid w:val="572DA0BA"/>
    <w:rsid w:val="57326E89"/>
    <w:rsid w:val="573477AD"/>
    <w:rsid w:val="57352D3C"/>
    <w:rsid w:val="5735E6AA"/>
    <w:rsid w:val="5737BB85"/>
    <w:rsid w:val="573A8DFB"/>
    <w:rsid w:val="573B1901"/>
    <w:rsid w:val="573E2ABF"/>
    <w:rsid w:val="5740AD70"/>
    <w:rsid w:val="5740E187"/>
    <w:rsid w:val="57456E36"/>
    <w:rsid w:val="5746C480"/>
    <w:rsid w:val="5747747C"/>
    <w:rsid w:val="575179A4"/>
    <w:rsid w:val="575C6A6D"/>
    <w:rsid w:val="5763EFE6"/>
    <w:rsid w:val="576D458D"/>
    <w:rsid w:val="576E90A6"/>
    <w:rsid w:val="576EE183"/>
    <w:rsid w:val="576FC2A6"/>
    <w:rsid w:val="5771C006"/>
    <w:rsid w:val="577260B9"/>
    <w:rsid w:val="577A3F61"/>
    <w:rsid w:val="577BEC43"/>
    <w:rsid w:val="57857DE5"/>
    <w:rsid w:val="5788070D"/>
    <w:rsid w:val="57928E2E"/>
    <w:rsid w:val="5793A433"/>
    <w:rsid w:val="57966707"/>
    <w:rsid w:val="57986A76"/>
    <w:rsid w:val="57A005B6"/>
    <w:rsid w:val="57A1F6E5"/>
    <w:rsid w:val="57A42737"/>
    <w:rsid w:val="57A81A3C"/>
    <w:rsid w:val="57A8B0E1"/>
    <w:rsid w:val="57AA01A1"/>
    <w:rsid w:val="57AB22F3"/>
    <w:rsid w:val="57B11053"/>
    <w:rsid w:val="57B1E24B"/>
    <w:rsid w:val="57B20D87"/>
    <w:rsid w:val="57B5F60E"/>
    <w:rsid w:val="57B723AA"/>
    <w:rsid w:val="57BDE026"/>
    <w:rsid w:val="57BF54C2"/>
    <w:rsid w:val="57C0A81A"/>
    <w:rsid w:val="57C29CA8"/>
    <w:rsid w:val="57C69CA1"/>
    <w:rsid w:val="57CAA43D"/>
    <w:rsid w:val="57D15498"/>
    <w:rsid w:val="57E2EC64"/>
    <w:rsid w:val="57E714DE"/>
    <w:rsid w:val="57E8890A"/>
    <w:rsid w:val="57EE2634"/>
    <w:rsid w:val="57FD3BA2"/>
    <w:rsid w:val="57FF853B"/>
    <w:rsid w:val="581053A7"/>
    <w:rsid w:val="5810FDED"/>
    <w:rsid w:val="581516E4"/>
    <w:rsid w:val="581B004F"/>
    <w:rsid w:val="581EEF12"/>
    <w:rsid w:val="582991B9"/>
    <w:rsid w:val="582B9EC4"/>
    <w:rsid w:val="58322D50"/>
    <w:rsid w:val="58327390"/>
    <w:rsid w:val="583B5677"/>
    <w:rsid w:val="58477C20"/>
    <w:rsid w:val="584D4688"/>
    <w:rsid w:val="58590398"/>
    <w:rsid w:val="5861F89D"/>
    <w:rsid w:val="586ADB9D"/>
    <w:rsid w:val="586EF4B0"/>
    <w:rsid w:val="587917B6"/>
    <w:rsid w:val="587EED80"/>
    <w:rsid w:val="5887CD41"/>
    <w:rsid w:val="5897D45D"/>
    <w:rsid w:val="58980B8A"/>
    <w:rsid w:val="58982960"/>
    <w:rsid w:val="589A8DBC"/>
    <w:rsid w:val="589C9F47"/>
    <w:rsid w:val="58A49C6C"/>
    <w:rsid w:val="58A79D16"/>
    <w:rsid w:val="58AF55D7"/>
    <w:rsid w:val="58B6288E"/>
    <w:rsid w:val="58BE68C0"/>
    <w:rsid w:val="58C518E4"/>
    <w:rsid w:val="58C6C31C"/>
    <w:rsid w:val="58C7970F"/>
    <w:rsid w:val="58D14A51"/>
    <w:rsid w:val="58D2F624"/>
    <w:rsid w:val="58D58BBB"/>
    <w:rsid w:val="58DAAD65"/>
    <w:rsid w:val="58E1A84D"/>
    <w:rsid w:val="58EBD995"/>
    <w:rsid w:val="58F09E4D"/>
    <w:rsid w:val="58F0B03F"/>
    <w:rsid w:val="58F0B333"/>
    <w:rsid w:val="58F2FB92"/>
    <w:rsid w:val="58FB2398"/>
    <w:rsid w:val="5903E39D"/>
    <w:rsid w:val="590BE79A"/>
    <w:rsid w:val="590EEDE8"/>
    <w:rsid w:val="5913E045"/>
    <w:rsid w:val="5915FFB5"/>
    <w:rsid w:val="5919EC4B"/>
    <w:rsid w:val="591CA335"/>
    <w:rsid w:val="592221E3"/>
    <w:rsid w:val="592FCF23"/>
    <w:rsid w:val="59309FFF"/>
    <w:rsid w:val="593613EF"/>
    <w:rsid w:val="593C9045"/>
    <w:rsid w:val="593D8D89"/>
    <w:rsid w:val="5942B7AB"/>
    <w:rsid w:val="59517E3D"/>
    <w:rsid w:val="595321D7"/>
    <w:rsid w:val="5954063B"/>
    <w:rsid w:val="595CF47A"/>
    <w:rsid w:val="595CF6D8"/>
    <w:rsid w:val="595DDC4C"/>
    <w:rsid w:val="595EBEAF"/>
    <w:rsid w:val="5961E060"/>
    <w:rsid w:val="5965E0CD"/>
    <w:rsid w:val="596ABD73"/>
    <w:rsid w:val="5972E482"/>
    <w:rsid w:val="5975E7DB"/>
    <w:rsid w:val="598099A9"/>
    <w:rsid w:val="598149C5"/>
    <w:rsid w:val="5983B841"/>
    <w:rsid w:val="59898542"/>
    <w:rsid w:val="59941395"/>
    <w:rsid w:val="5994C141"/>
    <w:rsid w:val="59975F3A"/>
    <w:rsid w:val="59982BB3"/>
    <w:rsid w:val="59A6904C"/>
    <w:rsid w:val="59A7337B"/>
    <w:rsid w:val="59B6C47D"/>
    <w:rsid w:val="59BAAA22"/>
    <w:rsid w:val="59C0BB4E"/>
    <w:rsid w:val="59C5A7F3"/>
    <w:rsid w:val="59C7CA25"/>
    <w:rsid w:val="59D0B172"/>
    <w:rsid w:val="59D881BB"/>
    <w:rsid w:val="59D9F227"/>
    <w:rsid w:val="59E233DC"/>
    <w:rsid w:val="59EB231C"/>
    <w:rsid w:val="59EF3E09"/>
    <w:rsid w:val="59F5FF95"/>
    <w:rsid w:val="5A00B939"/>
    <w:rsid w:val="5A0733D7"/>
    <w:rsid w:val="5A0A28C4"/>
    <w:rsid w:val="5A0A8E55"/>
    <w:rsid w:val="5A12B994"/>
    <w:rsid w:val="5A143976"/>
    <w:rsid w:val="5A14B439"/>
    <w:rsid w:val="5A18433E"/>
    <w:rsid w:val="5A21DA29"/>
    <w:rsid w:val="5A25A709"/>
    <w:rsid w:val="5A26B34B"/>
    <w:rsid w:val="5A384636"/>
    <w:rsid w:val="5A3A1471"/>
    <w:rsid w:val="5A4428A5"/>
    <w:rsid w:val="5A459F4D"/>
    <w:rsid w:val="5A4C2DEC"/>
    <w:rsid w:val="5A4C8321"/>
    <w:rsid w:val="5A51BE66"/>
    <w:rsid w:val="5A56BDBD"/>
    <w:rsid w:val="5A5A4ABA"/>
    <w:rsid w:val="5A61CFAA"/>
    <w:rsid w:val="5A63D990"/>
    <w:rsid w:val="5A6520DF"/>
    <w:rsid w:val="5A707091"/>
    <w:rsid w:val="5A75E92B"/>
    <w:rsid w:val="5A7A3609"/>
    <w:rsid w:val="5A7B0ABC"/>
    <w:rsid w:val="5A7B77ED"/>
    <w:rsid w:val="5A899E70"/>
    <w:rsid w:val="5A8A9DBA"/>
    <w:rsid w:val="5A8BC60B"/>
    <w:rsid w:val="5A977A37"/>
    <w:rsid w:val="5A9B2903"/>
    <w:rsid w:val="5AB0FA47"/>
    <w:rsid w:val="5AB29767"/>
    <w:rsid w:val="5AB6A9E9"/>
    <w:rsid w:val="5AC06220"/>
    <w:rsid w:val="5AC7C87C"/>
    <w:rsid w:val="5AC8923D"/>
    <w:rsid w:val="5AD64D20"/>
    <w:rsid w:val="5ADD94C2"/>
    <w:rsid w:val="5ADED921"/>
    <w:rsid w:val="5AE096DF"/>
    <w:rsid w:val="5AFA2350"/>
    <w:rsid w:val="5AFA4317"/>
    <w:rsid w:val="5AFD0F71"/>
    <w:rsid w:val="5B010E12"/>
    <w:rsid w:val="5B048489"/>
    <w:rsid w:val="5B1547A3"/>
    <w:rsid w:val="5B172F7F"/>
    <w:rsid w:val="5B19DADB"/>
    <w:rsid w:val="5B205AA3"/>
    <w:rsid w:val="5B24AA68"/>
    <w:rsid w:val="5B2CC733"/>
    <w:rsid w:val="5B2E9E7A"/>
    <w:rsid w:val="5B3531E4"/>
    <w:rsid w:val="5B38B6A0"/>
    <w:rsid w:val="5B4C3775"/>
    <w:rsid w:val="5B4E329A"/>
    <w:rsid w:val="5B546BDD"/>
    <w:rsid w:val="5B5EDFDC"/>
    <w:rsid w:val="5B60D35C"/>
    <w:rsid w:val="5B61E528"/>
    <w:rsid w:val="5B6626F4"/>
    <w:rsid w:val="5B6793C1"/>
    <w:rsid w:val="5B6EAF53"/>
    <w:rsid w:val="5B702F80"/>
    <w:rsid w:val="5B7DB687"/>
    <w:rsid w:val="5B7EE737"/>
    <w:rsid w:val="5B7F479C"/>
    <w:rsid w:val="5B80FC15"/>
    <w:rsid w:val="5B8680AE"/>
    <w:rsid w:val="5B8B4E32"/>
    <w:rsid w:val="5B8C244E"/>
    <w:rsid w:val="5B93FDB2"/>
    <w:rsid w:val="5B93FF69"/>
    <w:rsid w:val="5B9C6468"/>
    <w:rsid w:val="5BA3A4E4"/>
    <w:rsid w:val="5BADD5CA"/>
    <w:rsid w:val="5BB74E75"/>
    <w:rsid w:val="5BB8F2D0"/>
    <w:rsid w:val="5BBE573A"/>
    <w:rsid w:val="5BC238BF"/>
    <w:rsid w:val="5BC283AC"/>
    <w:rsid w:val="5BD1A033"/>
    <w:rsid w:val="5BD1B2BC"/>
    <w:rsid w:val="5BD2C3FC"/>
    <w:rsid w:val="5BD3006A"/>
    <w:rsid w:val="5BD3872B"/>
    <w:rsid w:val="5BD39B28"/>
    <w:rsid w:val="5BD3C853"/>
    <w:rsid w:val="5BD59A83"/>
    <w:rsid w:val="5BD8BF67"/>
    <w:rsid w:val="5BD9EA36"/>
    <w:rsid w:val="5BDB9485"/>
    <w:rsid w:val="5BE1E3B3"/>
    <w:rsid w:val="5BE9C1E6"/>
    <w:rsid w:val="5BF6C135"/>
    <w:rsid w:val="5BF89F4B"/>
    <w:rsid w:val="5BFA87CA"/>
    <w:rsid w:val="5BFF7723"/>
    <w:rsid w:val="5C0035AD"/>
    <w:rsid w:val="5C042BAD"/>
    <w:rsid w:val="5C066098"/>
    <w:rsid w:val="5C0C89ED"/>
    <w:rsid w:val="5C0F3F53"/>
    <w:rsid w:val="5C155AB0"/>
    <w:rsid w:val="5C1B6880"/>
    <w:rsid w:val="5C1D134A"/>
    <w:rsid w:val="5C2BD45F"/>
    <w:rsid w:val="5C2F94A5"/>
    <w:rsid w:val="5C30F7D8"/>
    <w:rsid w:val="5C320233"/>
    <w:rsid w:val="5C334469"/>
    <w:rsid w:val="5C33635F"/>
    <w:rsid w:val="5C3B26C7"/>
    <w:rsid w:val="5C46664B"/>
    <w:rsid w:val="5C4888B0"/>
    <w:rsid w:val="5C4EBB1E"/>
    <w:rsid w:val="5C547590"/>
    <w:rsid w:val="5C579B44"/>
    <w:rsid w:val="5C5906CF"/>
    <w:rsid w:val="5C5B1AC6"/>
    <w:rsid w:val="5C5CFD7A"/>
    <w:rsid w:val="5C60FF1C"/>
    <w:rsid w:val="5C63D79F"/>
    <w:rsid w:val="5C6B91B8"/>
    <w:rsid w:val="5C6BD661"/>
    <w:rsid w:val="5C6CA0B1"/>
    <w:rsid w:val="5C70207C"/>
    <w:rsid w:val="5C7A4614"/>
    <w:rsid w:val="5C81CC8A"/>
    <w:rsid w:val="5C858B3F"/>
    <w:rsid w:val="5C893240"/>
    <w:rsid w:val="5C97B639"/>
    <w:rsid w:val="5C988706"/>
    <w:rsid w:val="5C997D88"/>
    <w:rsid w:val="5C9E7A81"/>
    <w:rsid w:val="5CA8A471"/>
    <w:rsid w:val="5CAEE204"/>
    <w:rsid w:val="5CB17480"/>
    <w:rsid w:val="5CB17697"/>
    <w:rsid w:val="5CB4AFEE"/>
    <w:rsid w:val="5CB74404"/>
    <w:rsid w:val="5CBCF289"/>
    <w:rsid w:val="5CC10B53"/>
    <w:rsid w:val="5CC14845"/>
    <w:rsid w:val="5CC24FD2"/>
    <w:rsid w:val="5CC6AC50"/>
    <w:rsid w:val="5CC84D4D"/>
    <w:rsid w:val="5CD02A4C"/>
    <w:rsid w:val="5CDDA3B3"/>
    <w:rsid w:val="5CE190C1"/>
    <w:rsid w:val="5CEEFE51"/>
    <w:rsid w:val="5CF57FF7"/>
    <w:rsid w:val="5CF5E952"/>
    <w:rsid w:val="5CFB4C26"/>
    <w:rsid w:val="5D07F54A"/>
    <w:rsid w:val="5D085867"/>
    <w:rsid w:val="5D15F958"/>
    <w:rsid w:val="5D1B7882"/>
    <w:rsid w:val="5D1C5F05"/>
    <w:rsid w:val="5D20809F"/>
    <w:rsid w:val="5D2BFBD7"/>
    <w:rsid w:val="5D3153B5"/>
    <w:rsid w:val="5D36FE4F"/>
    <w:rsid w:val="5D45DF48"/>
    <w:rsid w:val="5D487CE8"/>
    <w:rsid w:val="5D53A7B9"/>
    <w:rsid w:val="5D5646B2"/>
    <w:rsid w:val="5D56B8F4"/>
    <w:rsid w:val="5D577E99"/>
    <w:rsid w:val="5D59525F"/>
    <w:rsid w:val="5D5E91EB"/>
    <w:rsid w:val="5D601216"/>
    <w:rsid w:val="5D64C1D4"/>
    <w:rsid w:val="5D6CC733"/>
    <w:rsid w:val="5D761874"/>
    <w:rsid w:val="5D9535A3"/>
    <w:rsid w:val="5D962398"/>
    <w:rsid w:val="5D9EC104"/>
    <w:rsid w:val="5DA1064B"/>
    <w:rsid w:val="5DA1D5D9"/>
    <w:rsid w:val="5DBD162A"/>
    <w:rsid w:val="5DC2FC80"/>
    <w:rsid w:val="5DC5FC85"/>
    <w:rsid w:val="5DC769CC"/>
    <w:rsid w:val="5DC883E3"/>
    <w:rsid w:val="5DDA825A"/>
    <w:rsid w:val="5DE6033F"/>
    <w:rsid w:val="5DE88192"/>
    <w:rsid w:val="5DE936DF"/>
    <w:rsid w:val="5DEA7B71"/>
    <w:rsid w:val="5DEB6B14"/>
    <w:rsid w:val="5DECAB72"/>
    <w:rsid w:val="5DECAEC2"/>
    <w:rsid w:val="5DF1796B"/>
    <w:rsid w:val="5DF6946C"/>
    <w:rsid w:val="5DF9AC79"/>
    <w:rsid w:val="5DF9FB73"/>
    <w:rsid w:val="5DFBB39C"/>
    <w:rsid w:val="5E02DAE4"/>
    <w:rsid w:val="5E0DD1B4"/>
    <w:rsid w:val="5E1F82A5"/>
    <w:rsid w:val="5E2A998D"/>
    <w:rsid w:val="5E2DF9F9"/>
    <w:rsid w:val="5E2FCDBC"/>
    <w:rsid w:val="5E30A292"/>
    <w:rsid w:val="5E32705F"/>
    <w:rsid w:val="5E39DD7A"/>
    <w:rsid w:val="5E3DDA12"/>
    <w:rsid w:val="5E501B29"/>
    <w:rsid w:val="5E57A900"/>
    <w:rsid w:val="5E5E5458"/>
    <w:rsid w:val="5E62339F"/>
    <w:rsid w:val="5E6311A5"/>
    <w:rsid w:val="5E7B73A8"/>
    <w:rsid w:val="5E7B8421"/>
    <w:rsid w:val="5E7C6592"/>
    <w:rsid w:val="5E7CFEAF"/>
    <w:rsid w:val="5E7D07B9"/>
    <w:rsid w:val="5E8A31AC"/>
    <w:rsid w:val="5E8E647A"/>
    <w:rsid w:val="5EA5E44D"/>
    <w:rsid w:val="5EA64082"/>
    <w:rsid w:val="5EBC3E41"/>
    <w:rsid w:val="5EC29E0E"/>
    <w:rsid w:val="5ED5826F"/>
    <w:rsid w:val="5EDC0E7E"/>
    <w:rsid w:val="5EDD0643"/>
    <w:rsid w:val="5EE0A161"/>
    <w:rsid w:val="5EECADD0"/>
    <w:rsid w:val="5EECD9DD"/>
    <w:rsid w:val="5EED58D7"/>
    <w:rsid w:val="5EF39185"/>
    <w:rsid w:val="5EF5FAF0"/>
    <w:rsid w:val="5EF949AF"/>
    <w:rsid w:val="5F04AF55"/>
    <w:rsid w:val="5F07837B"/>
    <w:rsid w:val="5F0ECADF"/>
    <w:rsid w:val="5F0F24F5"/>
    <w:rsid w:val="5F109495"/>
    <w:rsid w:val="5F15C0EE"/>
    <w:rsid w:val="5F1A48C6"/>
    <w:rsid w:val="5F1A9950"/>
    <w:rsid w:val="5F207A0D"/>
    <w:rsid w:val="5F2896EB"/>
    <w:rsid w:val="5F3B7B29"/>
    <w:rsid w:val="5F427185"/>
    <w:rsid w:val="5F4F3497"/>
    <w:rsid w:val="5F54B8DE"/>
    <w:rsid w:val="5F55C772"/>
    <w:rsid w:val="5F5F7D91"/>
    <w:rsid w:val="5F744C37"/>
    <w:rsid w:val="5F77677A"/>
    <w:rsid w:val="5F7BC213"/>
    <w:rsid w:val="5F87FA3B"/>
    <w:rsid w:val="5F8ABF97"/>
    <w:rsid w:val="5F944C30"/>
    <w:rsid w:val="5F9A7059"/>
    <w:rsid w:val="5F9B2BBC"/>
    <w:rsid w:val="5FA1AA2E"/>
    <w:rsid w:val="5FA21BB1"/>
    <w:rsid w:val="5FB9053C"/>
    <w:rsid w:val="5FBD9A12"/>
    <w:rsid w:val="5FC14FC2"/>
    <w:rsid w:val="5FC1A0AB"/>
    <w:rsid w:val="5FD26EF0"/>
    <w:rsid w:val="5FD88A2C"/>
    <w:rsid w:val="5FDAD489"/>
    <w:rsid w:val="5FDD4D6F"/>
    <w:rsid w:val="5FE04058"/>
    <w:rsid w:val="5FED6514"/>
    <w:rsid w:val="5FEEE3D2"/>
    <w:rsid w:val="5FEF7216"/>
    <w:rsid w:val="5FFB55AA"/>
    <w:rsid w:val="5FFF30EA"/>
    <w:rsid w:val="6008D298"/>
    <w:rsid w:val="6015F36B"/>
    <w:rsid w:val="601880B8"/>
    <w:rsid w:val="60195CBB"/>
    <w:rsid w:val="602ABA95"/>
    <w:rsid w:val="602AE0B0"/>
    <w:rsid w:val="603B7453"/>
    <w:rsid w:val="60440C16"/>
    <w:rsid w:val="604D56AD"/>
    <w:rsid w:val="60561832"/>
    <w:rsid w:val="605AAF6F"/>
    <w:rsid w:val="605C112C"/>
    <w:rsid w:val="605F7407"/>
    <w:rsid w:val="60606771"/>
    <w:rsid w:val="6067CA1A"/>
    <w:rsid w:val="6074A2E5"/>
    <w:rsid w:val="607F594D"/>
    <w:rsid w:val="6085B0F3"/>
    <w:rsid w:val="6089BA28"/>
    <w:rsid w:val="608BC023"/>
    <w:rsid w:val="608CC93A"/>
    <w:rsid w:val="60971DBA"/>
    <w:rsid w:val="60A4640B"/>
    <w:rsid w:val="60A94E7F"/>
    <w:rsid w:val="60AEE52B"/>
    <w:rsid w:val="60AF29B8"/>
    <w:rsid w:val="60B18E7A"/>
    <w:rsid w:val="60B28003"/>
    <w:rsid w:val="60B5C015"/>
    <w:rsid w:val="60B85B9E"/>
    <w:rsid w:val="60BD4B09"/>
    <w:rsid w:val="60BF6CA9"/>
    <w:rsid w:val="60CA043C"/>
    <w:rsid w:val="60D59433"/>
    <w:rsid w:val="60E36E5F"/>
    <w:rsid w:val="60E46407"/>
    <w:rsid w:val="60E4BE6C"/>
    <w:rsid w:val="60E8AA4F"/>
    <w:rsid w:val="60EB562D"/>
    <w:rsid w:val="60EFE7F3"/>
    <w:rsid w:val="60F69483"/>
    <w:rsid w:val="60F8E766"/>
    <w:rsid w:val="60F9D640"/>
    <w:rsid w:val="60FB6934"/>
    <w:rsid w:val="60FE12C2"/>
    <w:rsid w:val="60FE78D4"/>
    <w:rsid w:val="6107A3E4"/>
    <w:rsid w:val="610D90A9"/>
    <w:rsid w:val="6110E848"/>
    <w:rsid w:val="6111FD0D"/>
    <w:rsid w:val="6116EB0D"/>
    <w:rsid w:val="6118B121"/>
    <w:rsid w:val="611A6B07"/>
    <w:rsid w:val="6128DB78"/>
    <w:rsid w:val="6129F621"/>
    <w:rsid w:val="61362CF6"/>
    <w:rsid w:val="6155384D"/>
    <w:rsid w:val="61567B1C"/>
    <w:rsid w:val="6156FB81"/>
    <w:rsid w:val="615F3B17"/>
    <w:rsid w:val="6169F704"/>
    <w:rsid w:val="6173ECD4"/>
    <w:rsid w:val="617D65DE"/>
    <w:rsid w:val="617EAE56"/>
    <w:rsid w:val="617FB688"/>
    <w:rsid w:val="6181857B"/>
    <w:rsid w:val="618393B7"/>
    <w:rsid w:val="618BA026"/>
    <w:rsid w:val="61938840"/>
    <w:rsid w:val="619DFAB0"/>
    <w:rsid w:val="619E9A3E"/>
    <w:rsid w:val="61A76010"/>
    <w:rsid w:val="61AB3429"/>
    <w:rsid w:val="61AC7294"/>
    <w:rsid w:val="61B13727"/>
    <w:rsid w:val="61B42739"/>
    <w:rsid w:val="61B4E798"/>
    <w:rsid w:val="61B51894"/>
    <w:rsid w:val="61C1E304"/>
    <w:rsid w:val="61C53DD9"/>
    <w:rsid w:val="61C84931"/>
    <w:rsid w:val="61C8EE7D"/>
    <w:rsid w:val="61CAF8DA"/>
    <w:rsid w:val="61DA2D3A"/>
    <w:rsid w:val="61DA48CC"/>
    <w:rsid w:val="61E35EBE"/>
    <w:rsid w:val="61FE5CA8"/>
    <w:rsid w:val="620157DE"/>
    <w:rsid w:val="6202AC67"/>
    <w:rsid w:val="6207B5EC"/>
    <w:rsid w:val="6207D172"/>
    <w:rsid w:val="62095CA7"/>
    <w:rsid w:val="62139E75"/>
    <w:rsid w:val="621E0492"/>
    <w:rsid w:val="621EF38A"/>
    <w:rsid w:val="623565F8"/>
    <w:rsid w:val="62357F76"/>
    <w:rsid w:val="62388715"/>
    <w:rsid w:val="6238C1CE"/>
    <w:rsid w:val="62397723"/>
    <w:rsid w:val="6243BB0B"/>
    <w:rsid w:val="6244CD49"/>
    <w:rsid w:val="62462AB3"/>
    <w:rsid w:val="624D3C5D"/>
    <w:rsid w:val="624D994D"/>
    <w:rsid w:val="624DD189"/>
    <w:rsid w:val="624E2147"/>
    <w:rsid w:val="6251ABB3"/>
    <w:rsid w:val="62533736"/>
    <w:rsid w:val="625467DD"/>
    <w:rsid w:val="62551A5A"/>
    <w:rsid w:val="6255CFAD"/>
    <w:rsid w:val="62575B24"/>
    <w:rsid w:val="6261AB8A"/>
    <w:rsid w:val="626761B0"/>
    <w:rsid w:val="626E85F8"/>
    <w:rsid w:val="6271CF0D"/>
    <w:rsid w:val="6272703F"/>
    <w:rsid w:val="628B3430"/>
    <w:rsid w:val="62920610"/>
    <w:rsid w:val="62948E79"/>
    <w:rsid w:val="62974C4C"/>
    <w:rsid w:val="62A275D5"/>
    <w:rsid w:val="62A672A2"/>
    <w:rsid w:val="62A89DB8"/>
    <w:rsid w:val="62B082F1"/>
    <w:rsid w:val="62B7B7BC"/>
    <w:rsid w:val="62B8482B"/>
    <w:rsid w:val="62BE0466"/>
    <w:rsid w:val="62C57B1E"/>
    <w:rsid w:val="62CA9DD4"/>
    <w:rsid w:val="62D147D1"/>
    <w:rsid w:val="62D1730C"/>
    <w:rsid w:val="62D2C676"/>
    <w:rsid w:val="62D4F28F"/>
    <w:rsid w:val="62D56F04"/>
    <w:rsid w:val="62D9B942"/>
    <w:rsid w:val="62DF0DD6"/>
    <w:rsid w:val="62DF0E38"/>
    <w:rsid w:val="62EC06F2"/>
    <w:rsid w:val="62EE2072"/>
    <w:rsid w:val="62EEC024"/>
    <w:rsid w:val="62F1C27A"/>
    <w:rsid w:val="62FD7046"/>
    <w:rsid w:val="63011FB6"/>
    <w:rsid w:val="630ADB07"/>
    <w:rsid w:val="630CBB5B"/>
    <w:rsid w:val="630CC736"/>
    <w:rsid w:val="631273C4"/>
    <w:rsid w:val="631B5697"/>
    <w:rsid w:val="631C8DD4"/>
    <w:rsid w:val="6326A413"/>
    <w:rsid w:val="6327A9DF"/>
    <w:rsid w:val="633A6BCF"/>
    <w:rsid w:val="633CF6CA"/>
    <w:rsid w:val="634AEBDA"/>
    <w:rsid w:val="634B724C"/>
    <w:rsid w:val="634E66FB"/>
    <w:rsid w:val="6358B61E"/>
    <w:rsid w:val="635D2C14"/>
    <w:rsid w:val="636FC42D"/>
    <w:rsid w:val="636FCB8C"/>
    <w:rsid w:val="63715055"/>
    <w:rsid w:val="6371C5AE"/>
    <w:rsid w:val="6371FE30"/>
    <w:rsid w:val="63829AF0"/>
    <w:rsid w:val="6388DBA4"/>
    <w:rsid w:val="6390BD50"/>
    <w:rsid w:val="6391E0F7"/>
    <w:rsid w:val="6395BD53"/>
    <w:rsid w:val="63967D26"/>
    <w:rsid w:val="639CD5AB"/>
    <w:rsid w:val="63ABEEA0"/>
    <w:rsid w:val="63B73F7E"/>
    <w:rsid w:val="63C23CFA"/>
    <w:rsid w:val="63C60DEA"/>
    <w:rsid w:val="63C9B614"/>
    <w:rsid w:val="63D0087F"/>
    <w:rsid w:val="63D191D0"/>
    <w:rsid w:val="63DE18F3"/>
    <w:rsid w:val="63E3CC33"/>
    <w:rsid w:val="63EC7ECF"/>
    <w:rsid w:val="63EDC7A3"/>
    <w:rsid w:val="63F190ED"/>
    <w:rsid w:val="63F3B0F9"/>
    <w:rsid w:val="63FD5144"/>
    <w:rsid w:val="640805A8"/>
    <w:rsid w:val="640AA8C3"/>
    <w:rsid w:val="640BC51D"/>
    <w:rsid w:val="642104C4"/>
    <w:rsid w:val="64218390"/>
    <w:rsid w:val="6426AEDC"/>
    <w:rsid w:val="642D8438"/>
    <w:rsid w:val="643AE05B"/>
    <w:rsid w:val="643B1FB4"/>
    <w:rsid w:val="643C07ED"/>
    <w:rsid w:val="643E54B8"/>
    <w:rsid w:val="643E6B1A"/>
    <w:rsid w:val="6440DC8F"/>
    <w:rsid w:val="6440E6C8"/>
    <w:rsid w:val="644A34C6"/>
    <w:rsid w:val="64504660"/>
    <w:rsid w:val="645BB63F"/>
    <w:rsid w:val="6460A463"/>
    <w:rsid w:val="6466C894"/>
    <w:rsid w:val="646CD37D"/>
    <w:rsid w:val="6486CA0B"/>
    <w:rsid w:val="648AC82A"/>
    <w:rsid w:val="648B1D53"/>
    <w:rsid w:val="648C7817"/>
    <w:rsid w:val="6494D92B"/>
    <w:rsid w:val="64965697"/>
    <w:rsid w:val="6496B1AD"/>
    <w:rsid w:val="649B6248"/>
    <w:rsid w:val="64A6B8D8"/>
    <w:rsid w:val="64A74C15"/>
    <w:rsid w:val="64B402ED"/>
    <w:rsid w:val="64BB6437"/>
    <w:rsid w:val="64BD6859"/>
    <w:rsid w:val="64BF8B4F"/>
    <w:rsid w:val="64C30EF9"/>
    <w:rsid w:val="64C3796D"/>
    <w:rsid w:val="64C69C84"/>
    <w:rsid w:val="64C7E263"/>
    <w:rsid w:val="64D5AC1C"/>
    <w:rsid w:val="64D735A7"/>
    <w:rsid w:val="64E30C89"/>
    <w:rsid w:val="64E67DFB"/>
    <w:rsid w:val="64E934C7"/>
    <w:rsid w:val="64E999C1"/>
    <w:rsid w:val="64EB24FC"/>
    <w:rsid w:val="64ED1787"/>
    <w:rsid w:val="64F13BE6"/>
    <w:rsid w:val="64F19FB2"/>
    <w:rsid w:val="64F47AD3"/>
    <w:rsid w:val="64F8C289"/>
    <w:rsid w:val="64FACD9C"/>
    <w:rsid w:val="650ABA55"/>
    <w:rsid w:val="651A752D"/>
    <w:rsid w:val="6520207A"/>
    <w:rsid w:val="652A7210"/>
    <w:rsid w:val="652B656D"/>
    <w:rsid w:val="652F475D"/>
    <w:rsid w:val="6538B51A"/>
    <w:rsid w:val="653B28B8"/>
    <w:rsid w:val="653BECED"/>
    <w:rsid w:val="6540FFDD"/>
    <w:rsid w:val="654200DD"/>
    <w:rsid w:val="6543B2C3"/>
    <w:rsid w:val="65449A4C"/>
    <w:rsid w:val="65468919"/>
    <w:rsid w:val="654B995D"/>
    <w:rsid w:val="654F9052"/>
    <w:rsid w:val="65552AA5"/>
    <w:rsid w:val="6555D3F6"/>
    <w:rsid w:val="655B3940"/>
    <w:rsid w:val="655C399B"/>
    <w:rsid w:val="655F01BA"/>
    <w:rsid w:val="6561AA94"/>
    <w:rsid w:val="6561B426"/>
    <w:rsid w:val="656ACF4A"/>
    <w:rsid w:val="656C1B85"/>
    <w:rsid w:val="656DA417"/>
    <w:rsid w:val="656F6470"/>
    <w:rsid w:val="657355D2"/>
    <w:rsid w:val="657453A2"/>
    <w:rsid w:val="6579A017"/>
    <w:rsid w:val="6579A930"/>
    <w:rsid w:val="657A6FC9"/>
    <w:rsid w:val="6580A0D9"/>
    <w:rsid w:val="658BD719"/>
    <w:rsid w:val="658E7AE9"/>
    <w:rsid w:val="658E903E"/>
    <w:rsid w:val="659739BC"/>
    <w:rsid w:val="65992C50"/>
    <w:rsid w:val="65999E04"/>
    <w:rsid w:val="659B6F2F"/>
    <w:rsid w:val="65A46FB8"/>
    <w:rsid w:val="65A6DEB1"/>
    <w:rsid w:val="65AB6DE5"/>
    <w:rsid w:val="65B3F243"/>
    <w:rsid w:val="65B5B910"/>
    <w:rsid w:val="65B8A56E"/>
    <w:rsid w:val="65BC0B73"/>
    <w:rsid w:val="65BDF19E"/>
    <w:rsid w:val="65C0FB4C"/>
    <w:rsid w:val="65C6930C"/>
    <w:rsid w:val="65DD999A"/>
    <w:rsid w:val="65E2FCF2"/>
    <w:rsid w:val="65ED29E7"/>
    <w:rsid w:val="65F00795"/>
    <w:rsid w:val="65F3E94B"/>
    <w:rsid w:val="65F7252A"/>
    <w:rsid w:val="660303BA"/>
    <w:rsid w:val="6616650A"/>
    <w:rsid w:val="66167F43"/>
    <w:rsid w:val="66207D31"/>
    <w:rsid w:val="662ABC13"/>
    <w:rsid w:val="662B10E1"/>
    <w:rsid w:val="6649FC0D"/>
    <w:rsid w:val="664E62D9"/>
    <w:rsid w:val="66530E27"/>
    <w:rsid w:val="6654CBD2"/>
    <w:rsid w:val="6658AA14"/>
    <w:rsid w:val="665DE11E"/>
    <w:rsid w:val="66676F17"/>
    <w:rsid w:val="666EC4C1"/>
    <w:rsid w:val="6670E764"/>
    <w:rsid w:val="6673544F"/>
    <w:rsid w:val="66751B76"/>
    <w:rsid w:val="6675AB6F"/>
    <w:rsid w:val="66803B7D"/>
    <w:rsid w:val="66806352"/>
    <w:rsid w:val="6682D20B"/>
    <w:rsid w:val="6684A537"/>
    <w:rsid w:val="66886777"/>
    <w:rsid w:val="668F9CCF"/>
    <w:rsid w:val="6692AC5E"/>
    <w:rsid w:val="6692DF37"/>
    <w:rsid w:val="6698AB78"/>
    <w:rsid w:val="6699C6CC"/>
    <w:rsid w:val="66A0B65A"/>
    <w:rsid w:val="66A2208A"/>
    <w:rsid w:val="66A48DBE"/>
    <w:rsid w:val="66A7D8CE"/>
    <w:rsid w:val="66AA98D7"/>
    <w:rsid w:val="66ABE7E4"/>
    <w:rsid w:val="66AE8397"/>
    <w:rsid w:val="66AF8C81"/>
    <w:rsid w:val="66B87541"/>
    <w:rsid w:val="66BB778E"/>
    <w:rsid w:val="66C17207"/>
    <w:rsid w:val="66C8652B"/>
    <w:rsid w:val="66C99CAF"/>
    <w:rsid w:val="66D5CFC5"/>
    <w:rsid w:val="66E1A3BE"/>
    <w:rsid w:val="66EB8754"/>
    <w:rsid w:val="66EBA01C"/>
    <w:rsid w:val="66EBC661"/>
    <w:rsid w:val="66EC8F55"/>
    <w:rsid w:val="66F5EDC0"/>
    <w:rsid w:val="66F7680A"/>
    <w:rsid w:val="66FB414D"/>
    <w:rsid w:val="670205F6"/>
    <w:rsid w:val="670693CB"/>
    <w:rsid w:val="670E5B7A"/>
    <w:rsid w:val="670FC09A"/>
    <w:rsid w:val="67143045"/>
    <w:rsid w:val="6716BB45"/>
    <w:rsid w:val="671D0873"/>
    <w:rsid w:val="67322158"/>
    <w:rsid w:val="673983F8"/>
    <w:rsid w:val="673A0C73"/>
    <w:rsid w:val="673E5614"/>
    <w:rsid w:val="67400BEF"/>
    <w:rsid w:val="6742DDFF"/>
    <w:rsid w:val="67458E23"/>
    <w:rsid w:val="674E62F6"/>
    <w:rsid w:val="6757C89F"/>
    <w:rsid w:val="6761ECB3"/>
    <w:rsid w:val="67630BDA"/>
    <w:rsid w:val="676CAFFA"/>
    <w:rsid w:val="67737580"/>
    <w:rsid w:val="6778F15B"/>
    <w:rsid w:val="677A02D3"/>
    <w:rsid w:val="677A79B9"/>
    <w:rsid w:val="6780FF6A"/>
    <w:rsid w:val="6785A355"/>
    <w:rsid w:val="678BEB83"/>
    <w:rsid w:val="67939623"/>
    <w:rsid w:val="6793A803"/>
    <w:rsid w:val="67A17DE8"/>
    <w:rsid w:val="67A57F83"/>
    <w:rsid w:val="67AA07E5"/>
    <w:rsid w:val="67AEF02E"/>
    <w:rsid w:val="67AFC8A0"/>
    <w:rsid w:val="67B10734"/>
    <w:rsid w:val="67B54D47"/>
    <w:rsid w:val="67B9B494"/>
    <w:rsid w:val="67B9DE05"/>
    <w:rsid w:val="67BBC62B"/>
    <w:rsid w:val="67C1F624"/>
    <w:rsid w:val="67C81041"/>
    <w:rsid w:val="67D5F495"/>
    <w:rsid w:val="67DF24CA"/>
    <w:rsid w:val="67E8FD46"/>
    <w:rsid w:val="67EF9509"/>
    <w:rsid w:val="67F1A8F1"/>
    <w:rsid w:val="67F51B33"/>
    <w:rsid w:val="67F5CB2E"/>
    <w:rsid w:val="67FE58FB"/>
    <w:rsid w:val="6800E6C5"/>
    <w:rsid w:val="6804410E"/>
    <w:rsid w:val="6819A532"/>
    <w:rsid w:val="681AEBAE"/>
    <w:rsid w:val="6820F17F"/>
    <w:rsid w:val="68270241"/>
    <w:rsid w:val="682B567A"/>
    <w:rsid w:val="68411CD6"/>
    <w:rsid w:val="684AA2D1"/>
    <w:rsid w:val="684C3BBF"/>
    <w:rsid w:val="684D9571"/>
    <w:rsid w:val="685536BE"/>
    <w:rsid w:val="686074BC"/>
    <w:rsid w:val="6860868F"/>
    <w:rsid w:val="68658146"/>
    <w:rsid w:val="688CEE2E"/>
    <w:rsid w:val="688D66F2"/>
    <w:rsid w:val="689C8DE0"/>
    <w:rsid w:val="68A90EF5"/>
    <w:rsid w:val="68AB4EF9"/>
    <w:rsid w:val="68AB8A75"/>
    <w:rsid w:val="68B04E4B"/>
    <w:rsid w:val="68B19204"/>
    <w:rsid w:val="68B33098"/>
    <w:rsid w:val="68B628A5"/>
    <w:rsid w:val="68BB11EB"/>
    <w:rsid w:val="68BB9195"/>
    <w:rsid w:val="68BC76D6"/>
    <w:rsid w:val="68BCEB2F"/>
    <w:rsid w:val="68CB0592"/>
    <w:rsid w:val="68CB2455"/>
    <w:rsid w:val="68CE771E"/>
    <w:rsid w:val="68D4C3B0"/>
    <w:rsid w:val="68DAE72E"/>
    <w:rsid w:val="68DEF768"/>
    <w:rsid w:val="68E26911"/>
    <w:rsid w:val="68E354E9"/>
    <w:rsid w:val="68E8414D"/>
    <w:rsid w:val="68EBB9A2"/>
    <w:rsid w:val="68F0B6DF"/>
    <w:rsid w:val="68F36112"/>
    <w:rsid w:val="68F4FF4A"/>
    <w:rsid w:val="68F95C35"/>
    <w:rsid w:val="68F95E7D"/>
    <w:rsid w:val="68FB547C"/>
    <w:rsid w:val="69041680"/>
    <w:rsid w:val="690782EF"/>
    <w:rsid w:val="6907CF70"/>
    <w:rsid w:val="69088759"/>
    <w:rsid w:val="6908B569"/>
    <w:rsid w:val="691788C6"/>
    <w:rsid w:val="691C9293"/>
    <w:rsid w:val="691D86C4"/>
    <w:rsid w:val="6922BCAB"/>
    <w:rsid w:val="692D4F35"/>
    <w:rsid w:val="69371259"/>
    <w:rsid w:val="69392726"/>
    <w:rsid w:val="693A3011"/>
    <w:rsid w:val="693BB2CA"/>
    <w:rsid w:val="69426100"/>
    <w:rsid w:val="6943337C"/>
    <w:rsid w:val="69456CA1"/>
    <w:rsid w:val="694AEFB9"/>
    <w:rsid w:val="69548146"/>
    <w:rsid w:val="6961B202"/>
    <w:rsid w:val="6963F7FD"/>
    <w:rsid w:val="69652034"/>
    <w:rsid w:val="696FB3CB"/>
    <w:rsid w:val="69733235"/>
    <w:rsid w:val="6986F31F"/>
    <w:rsid w:val="698750BB"/>
    <w:rsid w:val="69875996"/>
    <w:rsid w:val="698B832C"/>
    <w:rsid w:val="698C9695"/>
    <w:rsid w:val="698FF601"/>
    <w:rsid w:val="699057E4"/>
    <w:rsid w:val="6994C057"/>
    <w:rsid w:val="699C4E0D"/>
    <w:rsid w:val="69A7F410"/>
    <w:rsid w:val="69A7FE9D"/>
    <w:rsid w:val="69AE8123"/>
    <w:rsid w:val="69B49C8C"/>
    <w:rsid w:val="69B724A3"/>
    <w:rsid w:val="69BF76F5"/>
    <w:rsid w:val="69C23281"/>
    <w:rsid w:val="69D77FAF"/>
    <w:rsid w:val="69DA20DB"/>
    <w:rsid w:val="69DA3D01"/>
    <w:rsid w:val="69DA5FD8"/>
    <w:rsid w:val="69DEB114"/>
    <w:rsid w:val="69E1C9D0"/>
    <w:rsid w:val="69E2BE0B"/>
    <w:rsid w:val="69E78D4D"/>
    <w:rsid w:val="69EE26CD"/>
    <w:rsid w:val="69F0BEE8"/>
    <w:rsid w:val="69F1BAA0"/>
    <w:rsid w:val="69F2689F"/>
    <w:rsid w:val="69F26914"/>
    <w:rsid w:val="69F4ECB9"/>
    <w:rsid w:val="69F99A08"/>
    <w:rsid w:val="69FA96D6"/>
    <w:rsid w:val="6A00A107"/>
    <w:rsid w:val="6A021D5D"/>
    <w:rsid w:val="6A057046"/>
    <w:rsid w:val="6A066CA0"/>
    <w:rsid w:val="6A0B80E4"/>
    <w:rsid w:val="6A17D2F5"/>
    <w:rsid w:val="6A1B5DCC"/>
    <w:rsid w:val="6A2C5CE3"/>
    <w:rsid w:val="6A35CB78"/>
    <w:rsid w:val="6A3CB0DC"/>
    <w:rsid w:val="6A3E6D31"/>
    <w:rsid w:val="6A49742C"/>
    <w:rsid w:val="6A4C9E68"/>
    <w:rsid w:val="6A5BA338"/>
    <w:rsid w:val="6A644A1E"/>
    <w:rsid w:val="6A686A48"/>
    <w:rsid w:val="6A6C7B5A"/>
    <w:rsid w:val="6A6E62F7"/>
    <w:rsid w:val="6A7381EB"/>
    <w:rsid w:val="6A747139"/>
    <w:rsid w:val="6A756759"/>
    <w:rsid w:val="6A7EE84D"/>
    <w:rsid w:val="6A81BBD2"/>
    <w:rsid w:val="6A8B3DC9"/>
    <w:rsid w:val="6A8FCB73"/>
    <w:rsid w:val="6AA85B92"/>
    <w:rsid w:val="6AAF8A3C"/>
    <w:rsid w:val="6AB62335"/>
    <w:rsid w:val="6ABF81CD"/>
    <w:rsid w:val="6AC00A2D"/>
    <w:rsid w:val="6AC23CEE"/>
    <w:rsid w:val="6AC5B335"/>
    <w:rsid w:val="6AC93568"/>
    <w:rsid w:val="6AD4502E"/>
    <w:rsid w:val="6ADABAEE"/>
    <w:rsid w:val="6AF49225"/>
    <w:rsid w:val="6AF5FE69"/>
    <w:rsid w:val="6AF72676"/>
    <w:rsid w:val="6AF91AAB"/>
    <w:rsid w:val="6AFC3F5D"/>
    <w:rsid w:val="6B05E670"/>
    <w:rsid w:val="6B08C7C0"/>
    <w:rsid w:val="6B0E9E71"/>
    <w:rsid w:val="6B1A8D38"/>
    <w:rsid w:val="6B2598A3"/>
    <w:rsid w:val="6B27187E"/>
    <w:rsid w:val="6B2958A6"/>
    <w:rsid w:val="6B328A9E"/>
    <w:rsid w:val="6B3FCF9B"/>
    <w:rsid w:val="6B434549"/>
    <w:rsid w:val="6B463366"/>
    <w:rsid w:val="6B50FDE6"/>
    <w:rsid w:val="6B5AC096"/>
    <w:rsid w:val="6B5E80A9"/>
    <w:rsid w:val="6B6514C6"/>
    <w:rsid w:val="6B6B237F"/>
    <w:rsid w:val="6B7705EE"/>
    <w:rsid w:val="6B78F0BE"/>
    <w:rsid w:val="6B865EDA"/>
    <w:rsid w:val="6B882BDC"/>
    <w:rsid w:val="6B89BD81"/>
    <w:rsid w:val="6B8CB50A"/>
    <w:rsid w:val="6B9801AA"/>
    <w:rsid w:val="6B983790"/>
    <w:rsid w:val="6BA16A74"/>
    <w:rsid w:val="6BACB243"/>
    <w:rsid w:val="6BB50C2B"/>
    <w:rsid w:val="6BBDFC39"/>
    <w:rsid w:val="6BC49125"/>
    <w:rsid w:val="6BCBA042"/>
    <w:rsid w:val="6BD1F226"/>
    <w:rsid w:val="6BD49B81"/>
    <w:rsid w:val="6BDA925D"/>
    <w:rsid w:val="6BDD0AB3"/>
    <w:rsid w:val="6BDD72FF"/>
    <w:rsid w:val="6BE2D662"/>
    <w:rsid w:val="6BE76392"/>
    <w:rsid w:val="6BEFAE15"/>
    <w:rsid w:val="6BF840F5"/>
    <w:rsid w:val="6BF859FF"/>
    <w:rsid w:val="6BF91612"/>
    <w:rsid w:val="6BFDCFB3"/>
    <w:rsid w:val="6C02878C"/>
    <w:rsid w:val="6C0938BC"/>
    <w:rsid w:val="6C158D39"/>
    <w:rsid w:val="6C1B1329"/>
    <w:rsid w:val="6C1BEA76"/>
    <w:rsid w:val="6C1CFDA7"/>
    <w:rsid w:val="6C2008A3"/>
    <w:rsid w:val="6C245779"/>
    <w:rsid w:val="6C24C8ED"/>
    <w:rsid w:val="6C26DCD7"/>
    <w:rsid w:val="6C2E4AD9"/>
    <w:rsid w:val="6C2ECC41"/>
    <w:rsid w:val="6C345786"/>
    <w:rsid w:val="6C35C8B5"/>
    <w:rsid w:val="6C36EC9B"/>
    <w:rsid w:val="6C3BCA31"/>
    <w:rsid w:val="6C3C4763"/>
    <w:rsid w:val="6C48C884"/>
    <w:rsid w:val="6C4F76F0"/>
    <w:rsid w:val="6C52657E"/>
    <w:rsid w:val="6C5D0061"/>
    <w:rsid w:val="6C60EDCB"/>
    <w:rsid w:val="6C638C90"/>
    <w:rsid w:val="6C642DCE"/>
    <w:rsid w:val="6C6B6880"/>
    <w:rsid w:val="6C703DA3"/>
    <w:rsid w:val="6C73A093"/>
    <w:rsid w:val="6C7B4327"/>
    <w:rsid w:val="6C8029BD"/>
    <w:rsid w:val="6C9256DE"/>
    <w:rsid w:val="6C95CED5"/>
    <w:rsid w:val="6C9869BD"/>
    <w:rsid w:val="6CA02A98"/>
    <w:rsid w:val="6CA22E72"/>
    <w:rsid w:val="6CAE1C74"/>
    <w:rsid w:val="6CB06775"/>
    <w:rsid w:val="6CB2465C"/>
    <w:rsid w:val="6CBCC92D"/>
    <w:rsid w:val="6CC35339"/>
    <w:rsid w:val="6CC911CA"/>
    <w:rsid w:val="6CD44E19"/>
    <w:rsid w:val="6CD5D8D8"/>
    <w:rsid w:val="6CE5F54B"/>
    <w:rsid w:val="6CE7EB36"/>
    <w:rsid w:val="6CEA7A34"/>
    <w:rsid w:val="6CF26CDF"/>
    <w:rsid w:val="6D02596D"/>
    <w:rsid w:val="6D02F560"/>
    <w:rsid w:val="6D03CDB0"/>
    <w:rsid w:val="6D0519F6"/>
    <w:rsid w:val="6D09CDE2"/>
    <w:rsid w:val="6D0E38E2"/>
    <w:rsid w:val="6D0ED54D"/>
    <w:rsid w:val="6D143671"/>
    <w:rsid w:val="6D14E508"/>
    <w:rsid w:val="6D1670AA"/>
    <w:rsid w:val="6D1EDC7E"/>
    <w:rsid w:val="6D22FEC1"/>
    <w:rsid w:val="6D243A28"/>
    <w:rsid w:val="6D25A1AF"/>
    <w:rsid w:val="6D2F04B9"/>
    <w:rsid w:val="6D32BDC8"/>
    <w:rsid w:val="6D3B808A"/>
    <w:rsid w:val="6D439783"/>
    <w:rsid w:val="6D46CDE2"/>
    <w:rsid w:val="6D51C9EC"/>
    <w:rsid w:val="6D539B82"/>
    <w:rsid w:val="6D5F8239"/>
    <w:rsid w:val="6D65E0E0"/>
    <w:rsid w:val="6D75269B"/>
    <w:rsid w:val="6D7B1AC0"/>
    <w:rsid w:val="6D8B3F8C"/>
    <w:rsid w:val="6D94A8A8"/>
    <w:rsid w:val="6D96132B"/>
    <w:rsid w:val="6D96B3F6"/>
    <w:rsid w:val="6D9A2D48"/>
    <w:rsid w:val="6D9A507B"/>
    <w:rsid w:val="6D9E2080"/>
    <w:rsid w:val="6DA833EC"/>
    <w:rsid w:val="6DA93F5A"/>
    <w:rsid w:val="6DA9B85B"/>
    <w:rsid w:val="6DAC7091"/>
    <w:rsid w:val="6DB6FA23"/>
    <w:rsid w:val="6DB72465"/>
    <w:rsid w:val="6DBABF66"/>
    <w:rsid w:val="6DBDE8B9"/>
    <w:rsid w:val="6DC264B7"/>
    <w:rsid w:val="6DCA3219"/>
    <w:rsid w:val="6DCE3DA1"/>
    <w:rsid w:val="6DCE9258"/>
    <w:rsid w:val="6DD3E0AD"/>
    <w:rsid w:val="6DD44E7D"/>
    <w:rsid w:val="6DD4A98A"/>
    <w:rsid w:val="6DD4E8F4"/>
    <w:rsid w:val="6DDD0C97"/>
    <w:rsid w:val="6DE5DF22"/>
    <w:rsid w:val="6DE9512D"/>
    <w:rsid w:val="6DEF54D2"/>
    <w:rsid w:val="6DF835B8"/>
    <w:rsid w:val="6DF92FCD"/>
    <w:rsid w:val="6DFA36E3"/>
    <w:rsid w:val="6DFDDC76"/>
    <w:rsid w:val="6E00B3BB"/>
    <w:rsid w:val="6E05967A"/>
    <w:rsid w:val="6E0E841E"/>
    <w:rsid w:val="6E0F7DAF"/>
    <w:rsid w:val="6E277AF0"/>
    <w:rsid w:val="6E27F764"/>
    <w:rsid w:val="6E29989A"/>
    <w:rsid w:val="6E2BBFF2"/>
    <w:rsid w:val="6E2CDDCA"/>
    <w:rsid w:val="6E2DD38D"/>
    <w:rsid w:val="6E31E289"/>
    <w:rsid w:val="6E379979"/>
    <w:rsid w:val="6E42403F"/>
    <w:rsid w:val="6E4776B1"/>
    <w:rsid w:val="6E4AE194"/>
    <w:rsid w:val="6E5191BE"/>
    <w:rsid w:val="6E58C69A"/>
    <w:rsid w:val="6E5E001F"/>
    <w:rsid w:val="6E5F532F"/>
    <w:rsid w:val="6E604094"/>
    <w:rsid w:val="6E62284A"/>
    <w:rsid w:val="6E62A43C"/>
    <w:rsid w:val="6E6AA9C8"/>
    <w:rsid w:val="6E6DAB24"/>
    <w:rsid w:val="6E7654D3"/>
    <w:rsid w:val="6E81E4A3"/>
    <w:rsid w:val="6E926B38"/>
    <w:rsid w:val="6E992006"/>
    <w:rsid w:val="6E9E9704"/>
    <w:rsid w:val="6EA0BAAC"/>
    <w:rsid w:val="6EA20B70"/>
    <w:rsid w:val="6EA381A8"/>
    <w:rsid w:val="6EA6A173"/>
    <w:rsid w:val="6EA9E7A7"/>
    <w:rsid w:val="6EB6A30D"/>
    <w:rsid w:val="6EC0C05F"/>
    <w:rsid w:val="6EC0EDD1"/>
    <w:rsid w:val="6EC378F5"/>
    <w:rsid w:val="6EC97B22"/>
    <w:rsid w:val="6EC989B1"/>
    <w:rsid w:val="6ED609E5"/>
    <w:rsid w:val="6EDB21D3"/>
    <w:rsid w:val="6EE74610"/>
    <w:rsid w:val="6EFBBD98"/>
    <w:rsid w:val="6F033C71"/>
    <w:rsid w:val="6F081E6F"/>
    <w:rsid w:val="6F08495B"/>
    <w:rsid w:val="6F0A7CB6"/>
    <w:rsid w:val="6F11CA31"/>
    <w:rsid w:val="6F1C585F"/>
    <w:rsid w:val="6F20CD68"/>
    <w:rsid w:val="6F2A631F"/>
    <w:rsid w:val="6F2FD062"/>
    <w:rsid w:val="6F32DB78"/>
    <w:rsid w:val="6F39AD82"/>
    <w:rsid w:val="6F39C4C7"/>
    <w:rsid w:val="6F4759EB"/>
    <w:rsid w:val="6F567D72"/>
    <w:rsid w:val="6F579A5E"/>
    <w:rsid w:val="6F586F6E"/>
    <w:rsid w:val="6F58E5F1"/>
    <w:rsid w:val="6F598ACF"/>
    <w:rsid w:val="6F5A3C2A"/>
    <w:rsid w:val="6F5FD284"/>
    <w:rsid w:val="6F6308E5"/>
    <w:rsid w:val="6F744024"/>
    <w:rsid w:val="6F7AB230"/>
    <w:rsid w:val="6F7C9F39"/>
    <w:rsid w:val="6F7CFDF6"/>
    <w:rsid w:val="6F9215B2"/>
    <w:rsid w:val="6F94DCE9"/>
    <w:rsid w:val="6F9A12C9"/>
    <w:rsid w:val="6F9E9D69"/>
    <w:rsid w:val="6FAA37AB"/>
    <w:rsid w:val="6FAD4B41"/>
    <w:rsid w:val="6FB200EC"/>
    <w:rsid w:val="6FB6A189"/>
    <w:rsid w:val="6FCDA0C0"/>
    <w:rsid w:val="6FD1D4FD"/>
    <w:rsid w:val="6FD93332"/>
    <w:rsid w:val="6FDB1743"/>
    <w:rsid w:val="6FE274AB"/>
    <w:rsid w:val="6FF05E27"/>
    <w:rsid w:val="6FF82A40"/>
    <w:rsid w:val="6FFAA81D"/>
    <w:rsid w:val="6FFAF317"/>
    <w:rsid w:val="7000DEA8"/>
    <w:rsid w:val="70013758"/>
    <w:rsid w:val="700B2650"/>
    <w:rsid w:val="700B2D4C"/>
    <w:rsid w:val="700F17C8"/>
    <w:rsid w:val="7012A0D1"/>
    <w:rsid w:val="70172A9A"/>
    <w:rsid w:val="701C64E9"/>
    <w:rsid w:val="701EB964"/>
    <w:rsid w:val="70227C17"/>
    <w:rsid w:val="703A6798"/>
    <w:rsid w:val="703C2886"/>
    <w:rsid w:val="7049366A"/>
    <w:rsid w:val="704AC83B"/>
    <w:rsid w:val="704AFF82"/>
    <w:rsid w:val="704F8EBD"/>
    <w:rsid w:val="704FC327"/>
    <w:rsid w:val="70508EC1"/>
    <w:rsid w:val="70528A4F"/>
    <w:rsid w:val="705B6D8F"/>
    <w:rsid w:val="705E59E9"/>
    <w:rsid w:val="70617FE9"/>
    <w:rsid w:val="706536F8"/>
    <w:rsid w:val="70695F45"/>
    <w:rsid w:val="706DCED9"/>
    <w:rsid w:val="7075DE29"/>
    <w:rsid w:val="70859ACA"/>
    <w:rsid w:val="7086AA8B"/>
    <w:rsid w:val="7091CFA7"/>
    <w:rsid w:val="70A07BED"/>
    <w:rsid w:val="70A18597"/>
    <w:rsid w:val="70A5BC9B"/>
    <w:rsid w:val="70AB7129"/>
    <w:rsid w:val="70AE57EA"/>
    <w:rsid w:val="70B3942C"/>
    <w:rsid w:val="70BE836F"/>
    <w:rsid w:val="70C45706"/>
    <w:rsid w:val="70CE9EF4"/>
    <w:rsid w:val="70D21C39"/>
    <w:rsid w:val="70D44B76"/>
    <w:rsid w:val="70D8326B"/>
    <w:rsid w:val="70E12228"/>
    <w:rsid w:val="70E183F4"/>
    <w:rsid w:val="70E9A94E"/>
    <w:rsid w:val="70EC6764"/>
    <w:rsid w:val="70F3AE75"/>
    <w:rsid w:val="71054F7A"/>
    <w:rsid w:val="7107616B"/>
    <w:rsid w:val="7109BA7B"/>
    <w:rsid w:val="710F2A05"/>
    <w:rsid w:val="711C3F69"/>
    <w:rsid w:val="711C77A5"/>
    <w:rsid w:val="711DAF10"/>
    <w:rsid w:val="711F2920"/>
    <w:rsid w:val="71231B56"/>
    <w:rsid w:val="712A8308"/>
    <w:rsid w:val="7137BE01"/>
    <w:rsid w:val="7140822E"/>
    <w:rsid w:val="714FD5D9"/>
    <w:rsid w:val="7150B8D2"/>
    <w:rsid w:val="7156DAED"/>
    <w:rsid w:val="7166267F"/>
    <w:rsid w:val="71665A7D"/>
    <w:rsid w:val="716F10C7"/>
    <w:rsid w:val="71789C12"/>
    <w:rsid w:val="717B77F7"/>
    <w:rsid w:val="717FA094"/>
    <w:rsid w:val="718844DE"/>
    <w:rsid w:val="718935F7"/>
    <w:rsid w:val="718BE375"/>
    <w:rsid w:val="71919AE1"/>
    <w:rsid w:val="719B2956"/>
    <w:rsid w:val="71A93082"/>
    <w:rsid w:val="71BCF426"/>
    <w:rsid w:val="71C2112F"/>
    <w:rsid w:val="71C35B5A"/>
    <w:rsid w:val="71D29CEE"/>
    <w:rsid w:val="71D43AFD"/>
    <w:rsid w:val="71D716D3"/>
    <w:rsid w:val="71DE73B0"/>
    <w:rsid w:val="71E2CA42"/>
    <w:rsid w:val="71E8E30A"/>
    <w:rsid w:val="71F53CEA"/>
    <w:rsid w:val="71F9743A"/>
    <w:rsid w:val="72051C4B"/>
    <w:rsid w:val="7206DB91"/>
    <w:rsid w:val="7207A587"/>
    <w:rsid w:val="720E046B"/>
    <w:rsid w:val="72124285"/>
    <w:rsid w:val="7215139C"/>
    <w:rsid w:val="721BE451"/>
    <w:rsid w:val="721F418F"/>
    <w:rsid w:val="722994A5"/>
    <w:rsid w:val="722FC28C"/>
    <w:rsid w:val="7234C7C7"/>
    <w:rsid w:val="723F473A"/>
    <w:rsid w:val="724D3F87"/>
    <w:rsid w:val="7251B7BE"/>
    <w:rsid w:val="7251DE06"/>
    <w:rsid w:val="7254C393"/>
    <w:rsid w:val="72552353"/>
    <w:rsid w:val="7255A896"/>
    <w:rsid w:val="725879CA"/>
    <w:rsid w:val="725ABB86"/>
    <w:rsid w:val="725E2B44"/>
    <w:rsid w:val="72651699"/>
    <w:rsid w:val="7266BD1D"/>
    <w:rsid w:val="726857AD"/>
    <w:rsid w:val="72692E6A"/>
    <w:rsid w:val="726CD29A"/>
    <w:rsid w:val="726E742A"/>
    <w:rsid w:val="726FC76C"/>
    <w:rsid w:val="728759A9"/>
    <w:rsid w:val="728D8A4E"/>
    <w:rsid w:val="729EEE79"/>
    <w:rsid w:val="729F00F7"/>
    <w:rsid w:val="72A4FCC8"/>
    <w:rsid w:val="72A5F032"/>
    <w:rsid w:val="72B1F270"/>
    <w:rsid w:val="72B268FD"/>
    <w:rsid w:val="72B2AC45"/>
    <w:rsid w:val="72B96DA3"/>
    <w:rsid w:val="72BC6837"/>
    <w:rsid w:val="72C2A5D6"/>
    <w:rsid w:val="72C3AD94"/>
    <w:rsid w:val="72C6F4DC"/>
    <w:rsid w:val="72E119E1"/>
    <w:rsid w:val="72E34650"/>
    <w:rsid w:val="72EDEA55"/>
    <w:rsid w:val="72EE3416"/>
    <w:rsid w:val="72F98B50"/>
    <w:rsid w:val="72F9C474"/>
    <w:rsid w:val="72FF2DBC"/>
    <w:rsid w:val="7301B7B8"/>
    <w:rsid w:val="73094AB4"/>
    <w:rsid w:val="73098D50"/>
    <w:rsid w:val="7313C303"/>
    <w:rsid w:val="7327D844"/>
    <w:rsid w:val="7327F273"/>
    <w:rsid w:val="73287FF6"/>
    <w:rsid w:val="73297645"/>
    <w:rsid w:val="732A94F9"/>
    <w:rsid w:val="732D3951"/>
    <w:rsid w:val="732DF4D4"/>
    <w:rsid w:val="73313471"/>
    <w:rsid w:val="733F4FC4"/>
    <w:rsid w:val="733F6110"/>
    <w:rsid w:val="7349C587"/>
    <w:rsid w:val="734DCB70"/>
    <w:rsid w:val="7351EC7E"/>
    <w:rsid w:val="7354A613"/>
    <w:rsid w:val="73552CF0"/>
    <w:rsid w:val="7355F256"/>
    <w:rsid w:val="735C4BDF"/>
    <w:rsid w:val="735C8C79"/>
    <w:rsid w:val="735DE25F"/>
    <w:rsid w:val="7366F21C"/>
    <w:rsid w:val="736792B6"/>
    <w:rsid w:val="736C66E1"/>
    <w:rsid w:val="736F16FC"/>
    <w:rsid w:val="736FF14C"/>
    <w:rsid w:val="7372DD23"/>
    <w:rsid w:val="73756D5C"/>
    <w:rsid w:val="73833837"/>
    <w:rsid w:val="7389C2F6"/>
    <w:rsid w:val="738C04F6"/>
    <w:rsid w:val="73969CF7"/>
    <w:rsid w:val="739A8514"/>
    <w:rsid w:val="739C0249"/>
    <w:rsid w:val="739F2885"/>
    <w:rsid w:val="73A3F6F1"/>
    <w:rsid w:val="73A5F33D"/>
    <w:rsid w:val="73BB7F14"/>
    <w:rsid w:val="73C2AB92"/>
    <w:rsid w:val="73C58991"/>
    <w:rsid w:val="73C5E612"/>
    <w:rsid w:val="73CDB630"/>
    <w:rsid w:val="73D2E828"/>
    <w:rsid w:val="73D814C6"/>
    <w:rsid w:val="73DD9917"/>
    <w:rsid w:val="73DF4F2E"/>
    <w:rsid w:val="73E1ECC0"/>
    <w:rsid w:val="73E5271C"/>
    <w:rsid w:val="73E59E93"/>
    <w:rsid w:val="73F0949B"/>
    <w:rsid w:val="73FBCB8A"/>
    <w:rsid w:val="7404CB98"/>
    <w:rsid w:val="74092C3E"/>
    <w:rsid w:val="74106B7B"/>
    <w:rsid w:val="74152FD7"/>
    <w:rsid w:val="74185114"/>
    <w:rsid w:val="741D2105"/>
    <w:rsid w:val="741DB4E2"/>
    <w:rsid w:val="742EA1F7"/>
    <w:rsid w:val="742FC0E3"/>
    <w:rsid w:val="7437A570"/>
    <w:rsid w:val="743B4912"/>
    <w:rsid w:val="74490D3F"/>
    <w:rsid w:val="7449F5FC"/>
    <w:rsid w:val="744B8C30"/>
    <w:rsid w:val="744EC831"/>
    <w:rsid w:val="74521DC3"/>
    <w:rsid w:val="7457A860"/>
    <w:rsid w:val="7458A7E9"/>
    <w:rsid w:val="746479FB"/>
    <w:rsid w:val="746E190F"/>
    <w:rsid w:val="7473440A"/>
    <w:rsid w:val="747CE0C7"/>
    <w:rsid w:val="747D972E"/>
    <w:rsid w:val="748F42A7"/>
    <w:rsid w:val="7495A30F"/>
    <w:rsid w:val="74979657"/>
    <w:rsid w:val="74988DA7"/>
    <w:rsid w:val="749FAB7D"/>
    <w:rsid w:val="74A50932"/>
    <w:rsid w:val="74A77691"/>
    <w:rsid w:val="74A84D17"/>
    <w:rsid w:val="74AAE442"/>
    <w:rsid w:val="74AC4921"/>
    <w:rsid w:val="74AF8D63"/>
    <w:rsid w:val="74B2208D"/>
    <w:rsid w:val="74B43599"/>
    <w:rsid w:val="74B43933"/>
    <w:rsid w:val="74BC1B4A"/>
    <w:rsid w:val="74BD6900"/>
    <w:rsid w:val="74C21BD6"/>
    <w:rsid w:val="74C8019A"/>
    <w:rsid w:val="74C9B5FE"/>
    <w:rsid w:val="74CA9CDA"/>
    <w:rsid w:val="74CEBAB3"/>
    <w:rsid w:val="74D24033"/>
    <w:rsid w:val="74D3C68A"/>
    <w:rsid w:val="74D515BF"/>
    <w:rsid w:val="74D91301"/>
    <w:rsid w:val="74DD85F1"/>
    <w:rsid w:val="74DEE56C"/>
    <w:rsid w:val="74E2BB1C"/>
    <w:rsid w:val="74E2F13A"/>
    <w:rsid w:val="74E63007"/>
    <w:rsid w:val="74E8F0E5"/>
    <w:rsid w:val="74EAEA46"/>
    <w:rsid w:val="74F4A993"/>
    <w:rsid w:val="74F9ED75"/>
    <w:rsid w:val="74FFF058"/>
    <w:rsid w:val="7501AB31"/>
    <w:rsid w:val="750A8170"/>
    <w:rsid w:val="750F91F7"/>
    <w:rsid w:val="75179446"/>
    <w:rsid w:val="7519C538"/>
    <w:rsid w:val="751D55AF"/>
    <w:rsid w:val="751FF059"/>
    <w:rsid w:val="7522EEE8"/>
    <w:rsid w:val="752C8678"/>
    <w:rsid w:val="75331755"/>
    <w:rsid w:val="75363DD3"/>
    <w:rsid w:val="75376E23"/>
    <w:rsid w:val="7538EF1C"/>
    <w:rsid w:val="75397214"/>
    <w:rsid w:val="7543A7A4"/>
    <w:rsid w:val="7549E03E"/>
    <w:rsid w:val="754D60F5"/>
    <w:rsid w:val="754D9560"/>
    <w:rsid w:val="754FBA35"/>
    <w:rsid w:val="75522C40"/>
    <w:rsid w:val="7554C9DF"/>
    <w:rsid w:val="75551030"/>
    <w:rsid w:val="75663A02"/>
    <w:rsid w:val="75689F68"/>
    <w:rsid w:val="756BFEFA"/>
    <w:rsid w:val="756C2362"/>
    <w:rsid w:val="756EAB28"/>
    <w:rsid w:val="756EFBA4"/>
    <w:rsid w:val="75742391"/>
    <w:rsid w:val="757BD8A7"/>
    <w:rsid w:val="757C8A70"/>
    <w:rsid w:val="75877742"/>
    <w:rsid w:val="7590D3A4"/>
    <w:rsid w:val="7592ADAD"/>
    <w:rsid w:val="759808B6"/>
    <w:rsid w:val="759C883C"/>
    <w:rsid w:val="759F7204"/>
    <w:rsid w:val="75A19AF8"/>
    <w:rsid w:val="75A19D53"/>
    <w:rsid w:val="75B39850"/>
    <w:rsid w:val="75BABF75"/>
    <w:rsid w:val="75BBECFF"/>
    <w:rsid w:val="75CC9A85"/>
    <w:rsid w:val="75D60A90"/>
    <w:rsid w:val="75D7835B"/>
    <w:rsid w:val="75DFDD14"/>
    <w:rsid w:val="75E63F7A"/>
    <w:rsid w:val="75E87984"/>
    <w:rsid w:val="75EE9719"/>
    <w:rsid w:val="75F166B5"/>
    <w:rsid w:val="75F60E03"/>
    <w:rsid w:val="75F8E759"/>
    <w:rsid w:val="75F9FA07"/>
    <w:rsid w:val="75FFBF77"/>
    <w:rsid w:val="76217BD7"/>
    <w:rsid w:val="76297805"/>
    <w:rsid w:val="76323C05"/>
    <w:rsid w:val="76557253"/>
    <w:rsid w:val="765949E4"/>
    <w:rsid w:val="76638114"/>
    <w:rsid w:val="7663955C"/>
    <w:rsid w:val="76815FCA"/>
    <w:rsid w:val="76816C39"/>
    <w:rsid w:val="76891CA3"/>
    <w:rsid w:val="768C3BA7"/>
    <w:rsid w:val="768CB80B"/>
    <w:rsid w:val="7691FE81"/>
    <w:rsid w:val="7693FEB7"/>
    <w:rsid w:val="769B26E9"/>
    <w:rsid w:val="769F9465"/>
    <w:rsid w:val="76A5552A"/>
    <w:rsid w:val="76AD0BFE"/>
    <w:rsid w:val="76AEAA5E"/>
    <w:rsid w:val="76B0EEC0"/>
    <w:rsid w:val="76BE8FE4"/>
    <w:rsid w:val="76BEA6DF"/>
    <w:rsid w:val="76C1C6AA"/>
    <w:rsid w:val="76C2A61E"/>
    <w:rsid w:val="76C4ADE7"/>
    <w:rsid w:val="76D574D1"/>
    <w:rsid w:val="76D5E4CA"/>
    <w:rsid w:val="76D983FB"/>
    <w:rsid w:val="76DB733C"/>
    <w:rsid w:val="76DD420E"/>
    <w:rsid w:val="76E1168F"/>
    <w:rsid w:val="76E62BFD"/>
    <w:rsid w:val="76E7487E"/>
    <w:rsid w:val="76EFE29D"/>
    <w:rsid w:val="76F04D18"/>
    <w:rsid w:val="76F35569"/>
    <w:rsid w:val="77023711"/>
    <w:rsid w:val="7703B587"/>
    <w:rsid w:val="7703FFF0"/>
    <w:rsid w:val="7709305A"/>
    <w:rsid w:val="770B2C79"/>
    <w:rsid w:val="77116E63"/>
    <w:rsid w:val="7712819B"/>
    <w:rsid w:val="77190A25"/>
    <w:rsid w:val="771CB02A"/>
    <w:rsid w:val="771F5F13"/>
    <w:rsid w:val="77202BAC"/>
    <w:rsid w:val="77231656"/>
    <w:rsid w:val="773BB9E9"/>
    <w:rsid w:val="773BE419"/>
    <w:rsid w:val="773DA99C"/>
    <w:rsid w:val="773FCAC2"/>
    <w:rsid w:val="774E2B55"/>
    <w:rsid w:val="775ABAE1"/>
    <w:rsid w:val="775E88D1"/>
    <w:rsid w:val="7769DD10"/>
    <w:rsid w:val="777B345A"/>
    <w:rsid w:val="77973132"/>
    <w:rsid w:val="779BB60A"/>
    <w:rsid w:val="77A06D19"/>
    <w:rsid w:val="77A174E1"/>
    <w:rsid w:val="77A8CA47"/>
    <w:rsid w:val="77AA938B"/>
    <w:rsid w:val="77AAD0AF"/>
    <w:rsid w:val="77AE9470"/>
    <w:rsid w:val="77B6DB13"/>
    <w:rsid w:val="77BBD796"/>
    <w:rsid w:val="77BD96C0"/>
    <w:rsid w:val="77C2B231"/>
    <w:rsid w:val="77C5473C"/>
    <w:rsid w:val="77C71CAB"/>
    <w:rsid w:val="77D2C1E8"/>
    <w:rsid w:val="77D608A5"/>
    <w:rsid w:val="77D7FADE"/>
    <w:rsid w:val="77DCD686"/>
    <w:rsid w:val="77E3F3A7"/>
    <w:rsid w:val="77F59AEA"/>
    <w:rsid w:val="77F68529"/>
    <w:rsid w:val="77F6D337"/>
    <w:rsid w:val="77F91A92"/>
    <w:rsid w:val="77FFC971"/>
    <w:rsid w:val="78034C3F"/>
    <w:rsid w:val="7816DEBD"/>
    <w:rsid w:val="781B0F68"/>
    <w:rsid w:val="781C932F"/>
    <w:rsid w:val="7820ED17"/>
    <w:rsid w:val="7839D876"/>
    <w:rsid w:val="783A1D2E"/>
    <w:rsid w:val="783DBE3D"/>
    <w:rsid w:val="784B7CD6"/>
    <w:rsid w:val="784D8D00"/>
    <w:rsid w:val="7856CB2E"/>
    <w:rsid w:val="7858BA9B"/>
    <w:rsid w:val="7858D351"/>
    <w:rsid w:val="785F73F4"/>
    <w:rsid w:val="7861E0F6"/>
    <w:rsid w:val="786914EC"/>
    <w:rsid w:val="786942A7"/>
    <w:rsid w:val="786ECE08"/>
    <w:rsid w:val="7871AFE3"/>
    <w:rsid w:val="7882E70B"/>
    <w:rsid w:val="7885E618"/>
    <w:rsid w:val="788C6A42"/>
    <w:rsid w:val="7895309B"/>
    <w:rsid w:val="789B2844"/>
    <w:rsid w:val="789D176E"/>
    <w:rsid w:val="78A1B05C"/>
    <w:rsid w:val="78A8DE23"/>
    <w:rsid w:val="78B528C5"/>
    <w:rsid w:val="78B74AD4"/>
    <w:rsid w:val="78C4EC06"/>
    <w:rsid w:val="78D350F1"/>
    <w:rsid w:val="78E55ABB"/>
    <w:rsid w:val="78ED42C2"/>
    <w:rsid w:val="78EDB769"/>
    <w:rsid w:val="78F33046"/>
    <w:rsid w:val="78F69270"/>
    <w:rsid w:val="79074DF8"/>
    <w:rsid w:val="79093127"/>
    <w:rsid w:val="7910B933"/>
    <w:rsid w:val="793A09BB"/>
    <w:rsid w:val="793C9E86"/>
    <w:rsid w:val="79409CC7"/>
    <w:rsid w:val="79439CAF"/>
    <w:rsid w:val="79472C0F"/>
    <w:rsid w:val="794D4847"/>
    <w:rsid w:val="795AB9D0"/>
    <w:rsid w:val="795FA908"/>
    <w:rsid w:val="796005E5"/>
    <w:rsid w:val="7961052E"/>
    <w:rsid w:val="7963BCFD"/>
    <w:rsid w:val="796828C0"/>
    <w:rsid w:val="796A2C5A"/>
    <w:rsid w:val="79806B6F"/>
    <w:rsid w:val="798304FD"/>
    <w:rsid w:val="798A4E42"/>
    <w:rsid w:val="798E60AC"/>
    <w:rsid w:val="799D7CA3"/>
    <w:rsid w:val="799FC3D6"/>
    <w:rsid w:val="79A05094"/>
    <w:rsid w:val="79A1B227"/>
    <w:rsid w:val="79A3F1CF"/>
    <w:rsid w:val="79B59ED5"/>
    <w:rsid w:val="79B88185"/>
    <w:rsid w:val="79C2A1B9"/>
    <w:rsid w:val="79CEFC80"/>
    <w:rsid w:val="79DB9DBF"/>
    <w:rsid w:val="79DD37AE"/>
    <w:rsid w:val="79DE2072"/>
    <w:rsid w:val="79E1FB38"/>
    <w:rsid w:val="79E3C0F9"/>
    <w:rsid w:val="79EE9B51"/>
    <w:rsid w:val="79EFA938"/>
    <w:rsid w:val="79F598EB"/>
    <w:rsid w:val="79FAF3BC"/>
    <w:rsid w:val="79FC8A8D"/>
    <w:rsid w:val="7A031D6F"/>
    <w:rsid w:val="7A05B9DE"/>
    <w:rsid w:val="7A11298C"/>
    <w:rsid w:val="7A149A6E"/>
    <w:rsid w:val="7A1DB93D"/>
    <w:rsid w:val="7A241B4C"/>
    <w:rsid w:val="7A382F09"/>
    <w:rsid w:val="7A52A162"/>
    <w:rsid w:val="7A531B35"/>
    <w:rsid w:val="7A58099F"/>
    <w:rsid w:val="7A5C7012"/>
    <w:rsid w:val="7A5ECD5C"/>
    <w:rsid w:val="7A601087"/>
    <w:rsid w:val="7A60A8D7"/>
    <w:rsid w:val="7A648605"/>
    <w:rsid w:val="7A64FCC6"/>
    <w:rsid w:val="7A6E7BAD"/>
    <w:rsid w:val="7A707917"/>
    <w:rsid w:val="7A71FB6A"/>
    <w:rsid w:val="7A7B42F5"/>
    <w:rsid w:val="7A80BA70"/>
    <w:rsid w:val="7A823192"/>
    <w:rsid w:val="7A8AFB71"/>
    <w:rsid w:val="7A8B76D8"/>
    <w:rsid w:val="7A8BEA93"/>
    <w:rsid w:val="7A917B94"/>
    <w:rsid w:val="7A9616C7"/>
    <w:rsid w:val="7A9A843E"/>
    <w:rsid w:val="7AA0BE43"/>
    <w:rsid w:val="7AAF92F2"/>
    <w:rsid w:val="7AB57F29"/>
    <w:rsid w:val="7ABB43B6"/>
    <w:rsid w:val="7ABCF20C"/>
    <w:rsid w:val="7ACB8483"/>
    <w:rsid w:val="7ACCECBC"/>
    <w:rsid w:val="7ACCECE0"/>
    <w:rsid w:val="7ACD3F4C"/>
    <w:rsid w:val="7AE81784"/>
    <w:rsid w:val="7AEFF19E"/>
    <w:rsid w:val="7AF65529"/>
    <w:rsid w:val="7AF8A5DF"/>
    <w:rsid w:val="7B0773A6"/>
    <w:rsid w:val="7B0E5612"/>
    <w:rsid w:val="7B16B9BD"/>
    <w:rsid w:val="7B1DF70D"/>
    <w:rsid w:val="7B1F0A6C"/>
    <w:rsid w:val="7B2344FB"/>
    <w:rsid w:val="7B30441A"/>
    <w:rsid w:val="7B31A58D"/>
    <w:rsid w:val="7B34D007"/>
    <w:rsid w:val="7B355FFE"/>
    <w:rsid w:val="7B3A59F1"/>
    <w:rsid w:val="7B3CD9D5"/>
    <w:rsid w:val="7B491EF8"/>
    <w:rsid w:val="7B4A59D5"/>
    <w:rsid w:val="7B4B3B49"/>
    <w:rsid w:val="7B5309AB"/>
    <w:rsid w:val="7B553FB3"/>
    <w:rsid w:val="7B589B2D"/>
    <w:rsid w:val="7B6B98B3"/>
    <w:rsid w:val="7B6C3740"/>
    <w:rsid w:val="7B6E4E30"/>
    <w:rsid w:val="7B7965A2"/>
    <w:rsid w:val="7B8D8868"/>
    <w:rsid w:val="7B8EE3C1"/>
    <w:rsid w:val="7B8FB8D1"/>
    <w:rsid w:val="7B9691CF"/>
    <w:rsid w:val="7B992E88"/>
    <w:rsid w:val="7B9DE6F7"/>
    <w:rsid w:val="7BAF13B9"/>
    <w:rsid w:val="7BAF1E91"/>
    <w:rsid w:val="7BB22E57"/>
    <w:rsid w:val="7BB50790"/>
    <w:rsid w:val="7BBD3F50"/>
    <w:rsid w:val="7BC78002"/>
    <w:rsid w:val="7BCE6775"/>
    <w:rsid w:val="7BD548FC"/>
    <w:rsid w:val="7BE6A217"/>
    <w:rsid w:val="7BF087F0"/>
    <w:rsid w:val="7BF4ED40"/>
    <w:rsid w:val="7BFB9058"/>
    <w:rsid w:val="7BFDDE10"/>
    <w:rsid w:val="7C063FB3"/>
    <w:rsid w:val="7C065097"/>
    <w:rsid w:val="7C06D005"/>
    <w:rsid w:val="7C0D87D5"/>
    <w:rsid w:val="7C103982"/>
    <w:rsid w:val="7C12085C"/>
    <w:rsid w:val="7C1F9512"/>
    <w:rsid w:val="7C230035"/>
    <w:rsid w:val="7C239D5B"/>
    <w:rsid w:val="7C2907E4"/>
    <w:rsid w:val="7C2E216A"/>
    <w:rsid w:val="7C33F918"/>
    <w:rsid w:val="7C37ADBF"/>
    <w:rsid w:val="7C3FC044"/>
    <w:rsid w:val="7C42DA67"/>
    <w:rsid w:val="7C480E9A"/>
    <w:rsid w:val="7C483A95"/>
    <w:rsid w:val="7C48D7D0"/>
    <w:rsid w:val="7C4AAEE1"/>
    <w:rsid w:val="7C544CAB"/>
    <w:rsid w:val="7C61DB24"/>
    <w:rsid w:val="7C636916"/>
    <w:rsid w:val="7C662280"/>
    <w:rsid w:val="7C687040"/>
    <w:rsid w:val="7C6C2AE6"/>
    <w:rsid w:val="7C728B91"/>
    <w:rsid w:val="7C771FAD"/>
    <w:rsid w:val="7C79F8DF"/>
    <w:rsid w:val="7C81828C"/>
    <w:rsid w:val="7C844F78"/>
    <w:rsid w:val="7C94A993"/>
    <w:rsid w:val="7C957801"/>
    <w:rsid w:val="7C9AF80A"/>
    <w:rsid w:val="7C9D511F"/>
    <w:rsid w:val="7CA385CA"/>
    <w:rsid w:val="7CADA85E"/>
    <w:rsid w:val="7CAEE541"/>
    <w:rsid w:val="7CB072BE"/>
    <w:rsid w:val="7CB26A23"/>
    <w:rsid w:val="7CB6D523"/>
    <w:rsid w:val="7CC6EB64"/>
    <w:rsid w:val="7CCF934D"/>
    <w:rsid w:val="7CD2E9F0"/>
    <w:rsid w:val="7CDBBD8F"/>
    <w:rsid w:val="7CDC4D20"/>
    <w:rsid w:val="7CE19FBF"/>
    <w:rsid w:val="7CE8997B"/>
    <w:rsid w:val="7CF710AD"/>
    <w:rsid w:val="7D0694F8"/>
    <w:rsid w:val="7D1074B9"/>
    <w:rsid w:val="7D119B41"/>
    <w:rsid w:val="7D151BC9"/>
    <w:rsid w:val="7D232251"/>
    <w:rsid w:val="7D27952C"/>
    <w:rsid w:val="7D2B8318"/>
    <w:rsid w:val="7D2BEEFC"/>
    <w:rsid w:val="7D367DAD"/>
    <w:rsid w:val="7D4DC628"/>
    <w:rsid w:val="7D4F36FC"/>
    <w:rsid w:val="7D525E39"/>
    <w:rsid w:val="7D6192E4"/>
    <w:rsid w:val="7D63A5CD"/>
    <w:rsid w:val="7D72407A"/>
    <w:rsid w:val="7D7575A3"/>
    <w:rsid w:val="7D77DF0D"/>
    <w:rsid w:val="7D891721"/>
    <w:rsid w:val="7D8ABBF7"/>
    <w:rsid w:val="7D8D0669"/>
    <w:rsid w:val="7D8DAB15"/>
    <w:rsid w:val="7D8E28C1"/>
    <w:rsid w:val="7D93FD66"/>
    <w:rsid w:val="7D9AAC8E"/>
    <w:rsid w:val="7D9BD5A8"/>
    <w:rsid w:val="7DA4521C"/>
    <w:rsid w:val="7DA5D73D"/>
    <w:rsid w:val="7DAF778B"/>
    <w:rsid w:val="7DB80660"/>
    <w:rsid w:val="7DB812F6"/>
    <w:rsid w:val="7DBFDAFA"/>
    <w:rsid w:val="7DC2DD60"/>
    <w:rsid w:val="7DC444C9"/>
    <w:rsid w:val="7DCFD492"/>
    <w:rsid w:val="7DD65126"/>
    <w:rsid w:val="7DDB5B9F"/>
    <w:rsid w:val="7DE506CA"/>
    <w:rsid w:val="7DECA28B"/>
    <w:rsid w:val="7DECE8B5"/>
    <w:rsid w:val="7DF159F9"/>
    <w:rsid w:val="7DF560C4"/>
    <w:rsid w:val="7E0D176A"/>
    <w:rsid w:val="7E14F21D"/>
    <w:rsid w:val="7E1A5CD7"/>
    <w:rsid w:val="7E2149B9"/>
    <w:rsid w:val="7E258745"/>
    <w:rsid w:val="7E2C1CD2"/>
    <w:rsid w:val="7E2FFA64"/>
    <w:rsid w:val="7E31BC76"/>
    <w:rsid w:val="7E37F82D"/>
    <w:rsid w:val="7E38E853"/>
    <w:rsid w:val="7E394FE9"/>
    <w:rsid w:val="7E41E75E"/>
    <w:rsid w:val="7E44D14B"/>
    <w:rsid w:val="7E44DFA6"/>
    <w:rsid w:val="7E4C7250"/>
    <w:rsid w:val="7E53AF26"/>
    <w:rsid w:val="7E55A4A6"/>
    <w:rsid w:val="7E57C327"/>
    <w:rsid w:val="7E583AE7"/>
    <w:rsid w:val="7E59DECB"/>
    <w:rsid w:val="7E5C185B"/>
    <w:rsid w:val="7E60F954"/>
    <w:rsid w:val="7E619EF1"/>
    <w:rsid w:val="7E67F7E2"/>
    <w:rsid w:val="7E6DFE51"/>
    <w:rsid w:val="7E6F7C1B"/>
    <w:rsid w:val="7E6FC4BF"/>
    <w:rsid w:val="7E74B2C8"/>
    <w:rsid w:val="7E776635"/>
    <w:rsid w:val="7E7F1B7E"/>
    <w:rsid w:val="7E814968"/>
    <w:rsid w:val="7E835291"/>
    <w:rsid w:val="7E862769"/>
    <w:rsid w:val="7E86B031"/>
    <w:rsid w:val="7E9108A2"/>
    <w:rsid w:val="7E9198BE"/>
    <w:rsid w:val="7E957202"/>
    <w:rsid w:val="7E984228"/>
    <w:rsid w:val="7E9856E7"/>
    <w:rsid w:val="7E9CC727"/>
    <w:rsid w:val="7EA23A7B"/>
    <w:rsid w:val="7EA37BBE"/>
    <w:rsid w:val="7EAAAAD8"/>
    <w:rsid w:val="7EB14A00"/>
    <w:rsid w:val="7EBD9659"/>
    <w:rsid w:val="7ED4798A"/>
    <w:rsid w:val="7ED7D920"/>
    <w:rsid w:val="7EDA86E8"/>
    <w:rsid w:val="7EDB5A81"/>
    <w:rsid w:val="7EDE2505"/>
    <w:rsid w:val="7EE44FD4"/>
    <w:rsid w:val="7EE5C17C"/>
    <w:rsid w:val="7EE68E0F"/>
    <w:rsid w:val="7EE77744"/>
    <w:rsid w:val="7EEE59F5"/>
    <w:rsid w:val="7EF37BE7"/>
    <w:rsid w:val="7EF55A59"/>
    <w:rsid w:val="7EF7C981"/>
    <w:rsid w:val="7EFEEF21"/>
    <w:rsid w:val="7F15F8A5"/>
    <w:rsid w:val="7F20119E"/>
    <w:rsid w:val="7F274E9C"/>
    <w:rsid w:val="7F28BD00"/>
    <w:rsid w:val="7F3333A8"/>
    <w:rsid w:val="7F39D4F0"/>
    <w:rsid w:val="7F413414"/>
    <w:rsid w:val="7F42FF33"/>
    <w:rsid w:val="7F45591F"/>
    <w:rsid w:val="7F5B7734"/>
    <w:rsid w:val="7F66C02E"/>
    <w:rsid w:val="7F6BA98B"/>
    <w:rsid w:val="7F6ED8FA"/>
    <w:rsid w:val="7F72EFFD"/>
    <w:rsid w:val="7F74DE31"/>
    <w:rsid w:val="7F75745E"/>
    <w:rsid w:val="7F785560"/>
    <w:rsid w:val="7F787EBC"/>
    <w:rsid w:val="7F7AC4C7"/>
    <w:rsid w:val="7F80A816"/>
    <w:rsid w:val="7F92CF23"/>
    <w:rsid w:val="7F9B4AB9"/>
    <w:rsid w:val="7F9C5D2C"/>
    <w:rsid w:val="7FA5E7C7"/>
    <w:rsid w:val="7FA75C1B"/>
    <w:rsid w:val="7FAADA15"/>
    <w:rsid w:val="7FAC3F0F"/>
    <w:rsid w:val="7FAE83B7"/>
    <w:rsid w:val="7FB1A9BA"/>
    <w:rsid w:val="7FB37389"/>
    <w:rsid w:val="7FC29EDD"/>
    <w:rsid w:val="7FC2BC74"/>
    <w:rsid w:val="7FDC4047"/>
    <w:rsid w:val="7FE19D9F"/>
    <w:rsid w:val="7FE1C7A3"/>
    <w:rsid w:val="7FE61077"/>
    <w:rsid w:val="7FE89A04"/>
    <w:rsid w:val="7FF3CF63"/>
    <w:rsid w:val="7FF620DA"/>
    <w:rsid w:val="7FF673BF"/>
    <w:rsid w:val="7FF81B0A"/>
    <w:rsid w:val="7FFB6872"/>
    <w:rsid w:val="7FFBD98F"/>
    <w:rsid w:val="7FFF48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1B59B"/>
  <w15:docId w15:val="{3C01A34C-F45A-4603-B467-11BECA31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cf01">
    <w:name w:val="cf01"/>
    <w:basedOn w:val="DefaultParagraphFont"/>
    <w:rsid w:val="001D4399"/>
    <w:rPr>
      <w:rFonts w:ascii="Segoe UI" w:hAnsi="Segoe UI" w:cs="Segoe UI" w:hint="default"/>
      <w:sz w:val="18"/>
      <w:szCs w:val="18"/>
    </w:rPr>
  </w:style>
  <w:style w:type="character" w:styleId="PlaceholderText">
    <w:name w:val="Placeholder Text"/>
    <w:basedOn w:val="DefaultParagraphFont"/>
    <w:uiPriority w:val="99"/>
    <w:semiHidden/>
    <w:rsid w:val="00CE7B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2807202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50089353">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0650413">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2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earth.gsfc.nasa.gov/climate/data/deep-blue/science" TargetMode="External"/><Relationship Id="rId39" Type="http://schemas.openxmlformats.org/officeDocument/2006/relationships/hyperlink" Target="https://aqs.epa.gov/aqsweb/documents/data_api.html" TargetMode="External"/><Relationship Id="rId21" Type="http://schemas.openxmlformats.org/officeDocument/2006/relationships/image" Target="media/image11.png"/><Relationship Id="rId34" Type="http://schemas.openxmlformats.org/officeDocument/2006/relationships/hyperlink" Target="https://doi.org/10.1007/s40572-019-00235-7" TargetMode="External"/><Relationship Id="rId42" Type="http://schemas.openxmlformats.org/officeDocument/2006/relationships/hyperlink" Target="https://www.epa.gov/pm-pollution/particulate-matter-pm-basics"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hamptonroads.gov/DocumentCenter/View/1717/Demographics-PDF" TargetMode="External"/><Relationship Id="rId11" Type="http://schemas.openxmlformats.org/officeDocument/2006/relationships/image" Target="media/image1.png"/><Relationship Id="rId24" Type="http://schemas.openxmlformats.org/officeDocument/2006/relationships/hyperlink" Target="https://aqs.epa.gov/aqsweb/documents/about_aqs_data.html" TargetMode="External"/><Relationship Id="rId32" Type="http://schemas.openxmlformats.org/officeDocument/2006/relationships/hyperlink" Target="https://www.doi.org/10.5067/CALIOP/CALIPSO/CAL_LID_L2_05kmAPro-Standard-V4-51" TargetMode="External"/><Relationship Id="rId37" Type="http://schemas.openxmlformats.org/officeDocument/2006/relationships/hyperlink" Target="https://doi.org/10.5194/amt-12-1739-2019" TargetMode="External"/><Relationship Id="rId40" Type="http://schemas.openxmlformats.org/officeDocument/2006/relationships/hyperlink" Target="https://www.epa.gov/pm-pollution/health-and-environmental-effects-particulate-matter-pm" TargetMode="External"/><Relationship Id="rId45" Type="http://schemas.openxmlformats.org/officeDocument/2006/relationships/hyperlink" Target="https://law.lis.virginia.gov/vacodefull/title2.2/chapter2/article12/" TargetMode="External"/><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scitotenv.2021.150338" TargetMode="External"/><Relationship Id="rId30" Type="http://schemas.openxmlformats.org/officeDocument/2006/relationships/hyperlink" Target="https://doi.org/10.3386/w23417" TargetMode="External"/><Relationship Id="rId35" Type="http://schemas.openxmlformats.org/officeDocument/2006/relationships/hyperlink" Target="https://doi.org/10.1002/2016jd026067" TargetMode="External"/><Relationship Id="rId43" Type="http://schemas.openxmlformats.org/officeDocument/2006/relationships/hyperlink" Target="https://www.deq.virginia.gov/topics-of-interest/tidewater-air-monitoring-evaluation-project" TargetMode="Externa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dx.doi.org/10.4236/acs.2011.12007" TargetMode="External"/><Relationship Id="rId33" Type="http://schemas.openxmlformats.org/officeDocument/2006/relationships/hyperlink" Target="https://doi.org/10.5067/CALIOP/CALIPSO/CAL_LID_L2_VFM-Standard-V4-51" TargetMode="External"/><Relationship Id="rId38" Type="http://schemas.openxmlformats.org/officeDocument/2006/relationships/hyperlink" Target="https://doi.org/10.1016/j.atmosenv.2022.118979" TargetMode="External"/><Relationship Id="rId46" Type="http://schemas.openxmlformats.org/officeDocument/2006/relationships/hyperlink" Target="https://doi.org/10.3390/s22072755" TargetMode="External"/><Relationship Id="rId20" Type="http://schemas.openxmlformats.org/officeDocument/2006/relationships/image" Target="media/image10.png"/><Relationship Id="rId41" Type="http://schemas.openxmlformats.org/officeDocument/2006/relationships/hyperlink" Target="https://www.epa.gov/pm-pollution/final-reconsideration-national-ambient-air-quality-standards-particulate-matter-pm"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doi.org/10.5194/amt-12-169-2019" TargetMode="External"/><Relationship Id="rId36" Type="http://schemas.openxmlformats.org/officeDocument/2006/relationships/hyperlink" Target="https://doi.org/10.5194/amt-11-4129-2018" TargetMode="External"/><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5067/MODIS/MCD19A2.061" TargetMode="External"/><Relationship Id="rId44" Type="http://schemas.openxmlformats.org/officeDocument/2006/relationships/hyperlink" Target="https://vadeq.maps.arcgis.com/apps/webappviewer/index.html?id=bad3e23c0d6545a1b6b36c1a45e8ed43"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da033e-a47d-4c30-b1aa-2ec495e3f466">
      <Terms xmlns="http://schemas.microsoft.com/office/infopath/2007/PartnerControls"/>
    </lcf76f155ced4ddcb4097134ff3c332f>
    <TaxCatchAll xmlns="5ab83896-aab5-4bd0-8483-2509975cde97" xsi:nil="true"/>
    <_Flow_SignoffStatus xmlns="4eda033e-a47d-4c30-b1aa-2ec495e3f466" xsi:nil="true"/>
    <MediaLengthInSeconds xmlns="4eda033e-a47d-4c30-b1aa-2ec495e3f466" xsi:nil="true"/>
    <SharedWithUsers xmlns="5ab83896-aab5-4bd0-8483-2509975cde97">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6" ma:contentTypeDescription="Create a new document." ma:contentTypeScope="" ma:versionID="3e256df240b441a23ddca177308c514a">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fc8e83c738ae6bce37e37d9c9e139201"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ed2f76-3d7f-42dd-9c06-17f0be1886d6}"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4eda033e-a47d-4c30-b1aa-2ec495e3f466"/>
    <ds:schemaRef ds:uri="5ab83896-aab5-4bd0-8483-2509975cde97"/>
  </ds:schemaRefs>
</ds:datastoreItem>
</file>

<file path=customXml/itemProps4.xml><?xml version="1.0" encoding="utf-8"?>
<ds:datastoreItem xmlns:ds="http://schemas.openxmlformats.org/officeDocument/2006/customXml" ds:itemID="{F49F8AEA-F1B0-41B6-879D-E9D86F557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Pages>
  <Words>8104</Words>
  <Characters>46197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Haley P. (LARC-E3)[RSES]</dc:creator>
  <cp:keywords/>
  <dc:description/>
  <cp:lastModifiedBy>Smedsrud, Marisa J. (GSFC-E3)[RSES]</cp:lastModifiedBy>
  <cp:revision>407</cp:revision>
  <cp:lastPrinted>2025-01-22T15:29:00Z</cp:lastPrinted>
  <dcterms:created xsi:type="dcterms:W3CDTF">2024-08-16T22:46:00Z</dcterms:created>
  <dcterms:modified xsi:type="dcterms:W3CDTF">2025-01-23T15:29:00Z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y fmtid="{D5CDD505-2E9C-101B-9397-08002B2CF9AE}" pid="4" name="Order">
    <vt:r8>200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ies>
</file>