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61E418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B1B77">
        <w:rPr>
          <w:rFonts w:ascii="Century Gothic" w:hAnsi="Century Gothic" w:cs="Arial"/>
          <w:sz w:val="24"/>
        </w:rPr>
        <w:t xml:space="preserve"> </w:t>
      </w:r>
      <w:r w:rsidR="0082471E">
        <w:rPr>
          <w:rFonts w:ascii="Century Gothic" w:hAnsi="Century Gothic" w:cs="Arial"/>
          <w:sz w:val="24"/>
        </w:rPr>
        <w:t>NASA Jet Propulsion Laboratory</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29EBA790" w:rsidR="00677CB8" w:rsidRPr="00F83291" w:rsidRDefault="00984057" w:rsidP="003F2639">
      <w:pPr>
        <w:spacing w:after="120" w:line="240" w:lineRule="auto"/>
        <w:rPr>
          <w:rFonts w:ascii="Century Gothic" w:hAnsi="Century Gothic" w:cs="Arial"/>
          <w:b/>
        </w:rPr>
      </w:pPr>
      <w:r>
        <w:rPr>
          <w:rFonts w:ascii="Century Gothic" w:hAnsi="Century Gothic" w:cs="Arial"/>
          <w:b/>
        </w:rPr>
        <w:t xml:space="preserve">Short Title: </w:t>
      </w:r>
      <w:r w:rsidR="0082471E">
        <w:rPr>
          <w:rFonts w:ascii="Century Gothic" w:hAnsi="Century Gothic" w:cs="Arial"/>
          <w:b/>
        </w:rPr>
        <w:t>Southern California Oceans</w:t>
      </w:r>
    </w:p>
    <w:p w14:paraId="38FB8E53" w14:textId="32C2EA39"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2471E">
        <w:rPr>
          <w:rFonts w:ascii="Garamond" w:hAnsi="Garamond" w:cs="Arial"/>
        </w:rPr>
        <w:t>Analyzing NASA Earth Observation Data to Evaluate Grunion Response to Ecosystem Changes Forced by Recent Environmental Conditions in California’s Oceans</w:t>
      </w:r>
    </w:p>
    <w:p w14:paraId="258FD607" w14:textId="470B503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D578C">
        <w:rPr>
          <w:rFonts w:ascii="Garamond" w:hAnsi="Garamond" w:cs="Arial"/>
        </w:rPr>
        <w:t>Grunions: See How They Run</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5D6F889C" w:rsidR="00E507D0" w:rsidRPr="009562D8" w:rsidRDefault="0082471E" w:rsidP="00BA5773">
      <w:pPr>
        <w:spacing w:after="0" w:line="240" w:lineRule="auto"/>
        <w:rPr>
          <w:rFonts w:ascii="Garamond" w:hAnsi="Garamond" w:cs="Arial"/>
        </w:rPr>
      </w:pPr>
      <w:proofErr w:type="spellStart"/>
      <w:r>
        <w:rPr>
          <w:rFonts w:ascii="Garamond" w:hAnsi="Garamond" w:cs="Arial"/>
        </w:rPr>
        <w:t>Lael</w:t>
      </w:r>
      <w:proofErr w:type="spellEnd"/>
      <w:r>
        <w:rPr>
          <w:rFonts w:ascii="Garamond" w:hAnsi="Garamond" w:cs="Arial"/>
        </w:rPr>
        <w:t xml:space="preserve"> Wakamatsu</w:t>
      </w:r>
      <w:r w:rsidR="00AA58E5">
        <w:rPr>
          <w:rFonts w:ascii="Garamond" w:hAnsi="Garamond" w:cs="Arial"/>
        </w:rPr>
        <w:t xml:space="preserve"> (Project Lead),</w:t>
      </w:r>
      <w:r>
        <w:rPr>
          <w:rFonts w:ascii="Garamond" w:hAnsi="Garamond" w:cs="Arial"/>
        </w:rPr>
        <w:t xml:space="preserve"> </w:t>
      </w:r>
      <w:hyperlink r:id="rId9" w:history="1">
        <w:r w:rsidRPr="005C1052">
          <w:rPr>
            <w:rStyle w:val="Hyperlink"/>
            <w:rFonts w:ascii="Garamond" w:hAnsi="Garamond" w:cs="Arial"/>
          </w:rPr>
          <w:t>laelwakamatsu@gmail.com</w:t>
        </w:r>
      </w:hyperlink>
    </w:p>
    <w:p w14:paraId="5BCCC493" w14:textId="77777777" w:rsidR="00AA58E5" w:rsidRPr="009562D8" w:rsidRDefault="00AA58E5" w:rsidP="00AA58E5">
      <w:pPr>
        <w:spacing w:after="0" w:line="240" w:lineRule="auto"/>
        <w:rPr>
          <w:rFonts w:ascii="Garamond" w:hAnsi="Garamond" w:cs="Arial"/>
        </w:rPr>
      </w:pPr>
      <w:r>
        <w:rPr>
          <w:rFonts w:ascii="Garamond" w:hAnsi="Garamond" w:cs="Arial"/>
        </w:rPr>
        <w:t>Sol Kim</w:t>
      </w:r>
    </w:p>
    <w:p w14:paraId="02B81879" w14:textId="7FA7F843" w:rsidR="002E4378" w:rsidRPr="009562D8" w:rsidRDefault="0082471E" w:rsidP="00BA5773">
      <w:pPr>
        <w:spacing w:after="0" w:line="240" w:lineRule="auto"/>
        <w:rPr>
          <w:rFonts w:ascii="Garamond" w:hAnsi="Garamond" w:cs="Arial"/>
        </w:rPr>
      </w:pPr>
      <w:r>
        <w:rPr>
          <w:rFonts w:ascii="Garamond" w:hAnsi="Garamond" w:cs="Arial"/>
        </w:rPr>
        <w:t xml:space="preserve">Ariana </w:t>
      </w:r>
      <w:proofErr w:type="spellStart"/>
      <w:r>
        <w:rPr>
          <w:rFonts w:ascii="Garamond" w:hAnsi="Garamond" w:cs="Arial"/>
        </w:rPr>
        <w:t>Nickmeye</w:t>
      </w:r>
      <w:r w:rsidR="00984057">
        <w:rPr>
          <w:rFonts w:ascii="Garamond" w:hAnsi="Garamond" w:cs="Arial"/>
        </w:rPr>
        <w:t>r</w:t>
      </w:r>
      <w:proofErr w:type="spellEnd"/>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5726A1" w14:textId="11466BB9" w:rsidR="002E4378" w:rsidRDefault="0082471E" w:rsidP="00BA5773">
      <w:pPr>
        <w:spacing w:after="0" w:line="240" w:lineRule="auto"/>
        <w:rPr>
          <w:rFonts w:ascii="Garamond" w:hAnsi="Garamond" w:cs="Arial"/>
        </w:rPr>
      </w:pPr>
      <w:r>
        <w:rPr>
          <w:rFonts w:ascii="Garamond" w:hAnsi="Garamond" w:cs="Arial"/>
        </w:rPr>
        <w:t>Benjamin Holt</w:t>
      </w:r>
      <w:r w:rsidR="00A26C33">
        <w:rPr>
          <w:rFonts w:ascii="Garamond" w:hAnsi="Garamond" w:cs="Arial"/>
        </w:rPr>
        <w:t xml:space="preserve"> (NASA Jet Propulsion Laboratory, California Institute of Technology)</w:t>
      </w:r>
    </w:p>
    <w:p w14:paraId="5EF89E46" w14:textId="69EC2310" w:rsidR="001E56C3" w:rsidRPr="009562D8" w:rsidRDefault="001E56C3" w:rsidP="001E56C3">
      <w:pPr>
        <w:spacing w:after="0" w:line="240" w:lineRule="auto"/>
        <w:rPr>
          <w:rFonts w:ascii="Garamond" w:hAnsi="Garamond" w:cs="Arial"/>
        </w:rPr>
      </w:pPr>
      <w:proofErr w:type="spellStart"/>
      <w:r>
        <w:rPr>
          <w:rFonts w:ascii="Garamond" w:hAnsi="Garamond" w:cs="Arial"/>
        </w:rPr>
        <w:t>Chelle</w:t>
      </w:r>
      <w:proofErr w:type="spellEnd"/>
      <w:r>
        <w:rPr>
          <w:rFonts w:ascii="Garamond" w:hAnsi="Garamond" w:cs="Arial"/>
        </w:rPr>
        <w:t xml:space="preserve"> </w:t>
      </w:r>
      <w:proofErr w:type="spellStart"/>
      <w:r>
        <w:rPr>
          <w:rFonts w:ascii="Garamond" w:hAnsi="Garamond" w:cs="Arial"/>
        </w:rPr>
        <w:t>Gentemann</w:t>
      </w:r>
      <w:proofErr w:type="spellEnd"/>
      <w:r>
        <w:rPr>
          <w:rFonts w:ascii="Garamond" w:hAnsi="Garamond" w:cs="Arial"/>
        </w:rPr>
        <w:t xml:space="preserve"> (</w:t>
      </w:r>
      <w:r w:rsidR="0083059C">
        <w:rPr>
          <w:rFonts w:ascii="Garamond" w:hAnsi="Garamond" w:cs="Arial"/>
        </w:rPr>
        <w:t>NASA Jet Propulsion Laboratory</w:t>
      </w:r>
      <w:r w:rsidR="00CD7792">
        <w:rPr>
          <w:rFonts w:ascii="Garamond" w:hAnsi="Garamond" w:cs="Arial"/>
        </w:rPr>
        <w:t>,</w:t>
      </w:r>
      <w:r w:rsidR="00CD7792" w:rsidRPr="00CD7792">
        <w:rPr>
          <w:rFonts w:ascii="Garamond" w:hAnsi="Garamond" w:cs="Arial"/>
        </w:rPr>
        <w:t xml:space="preserve"> </w:t>
      </w:r>
      <w:r w:rsidR="00CD7792">
        <w:rPr>
          <w:rFonts w:ascii="Garamond" w:hAnsi="Garamond" w:cs="Arial"/>
        </w:rPr>
        <w:t>California Institute of Technology</w:t>
      </w:r>
      <w:r w:rsidR="0083059C">
        <w:rPr>
          <w:rFonts w:ascii="Garamond" w:hAnsi="Garamond" w:cs="Arial"/>
        </w:rPr>
        <w:t>)</w:t>
      </w:r>
    </w:p>
    <w:p w14:paraId="02DCCF1B" w14:textId="440295DC" w:rsidR="001E56C3" w:rsidRPr="009562D8" w:rsidRDefault="001E56C3" w:rsidP="001E56C3">
      <w:pPr>
        <w:spacing w:after="0" w:line="240" w:lineRule="auto"/>
        <w:rPr>
          <w:rFonts w:ascii="Garamond" w:hAnsi="Garamond" w:cs="Arial"/>
        </w:rPr>
      </w:pPr>
      <w:proofErr w:type="spellStart"/>
      <w:r>
        <w:rPr>
          <w:rFonts w:ascii="Garamond" w:hAnsi="Garamond" w:cs="Arial"/>
        </w:rPr>
        <w:t>Vardis</w:t>
      </w:r>
      <w:proofErr w:type="spellEnd"/>
      <w:r>
        <w:rPr>
          <w:rFonts w:ascii="Garamond" w:hAnsi="Garamond" w:cs="Arial"/>
        </w:rPr>
        <w:t xml:space="preserve"> </w:t>
      </w:r>
      <w:proofErr w:type="spellStart"/>
      <w:r>
        <w:rPr>
          <w:rFonts w:ascii="Garamond" w:hAnsi="Garamond" w:cs="Arial"/>
        </w:rPr>
        <w:t>Tsontos</w:t>
      </w:r>
      <w:proofErr w:type="spellEnd"/>
      <w:r w:rsidR="00841B6F">
        <w:rPr>
          <w:rFonts w:ascii="Garamond" w:hAnsi="Garamond" w:cs="Arial"/>
        </w:rPr>
        <w:t xml:space="preserve"> (NASA Jet Propulsion Laboratory</w:t>
      </w:r>
      <w:r w:rsidR="00CD7792">
        <w:rPr>
          <w:rFonts w:ascii="Garamond" w:hAnsi="Garamond" w:cs="Arial"/>
        </w:rPr>
        <w:t>, California Institute of Technology</w:t>
      </w:r>
      <w:r w:rsidR="00841B6F">
        <w:rPr>
          <w:rFonts w:ascii="Garamond" w:hAnsi="Garamond" w:cs="Arial"/>
        </w:rPr>
        <w:t>)</w:t>
      </w:r>
    </w:p>
    <w:p w14:paraId="34CC3048" w14:textId="2C08440F"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65571F6E" w:rsidR="00E33287"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A5DA29D" w14:textId="230A1F6A" w:rsidR="00313E2A" w:rsidRPr="00313E2A" w:rsidRDefault="00313E2A" w:rsidP="00E33287">
      <w:pPr>
        <w:spacing w:after="0" w:line="240" w:lineRule="auto"/>
        <w:rPr>
          <w:rFonts w:ascii="Garamond" w:hAnsi="Garamond" w:cs="Arial"/>
        </w:rPr>
      </w:pPr>
      <w:r>
        <w:rPr>
          <w:rFonts w:ascii="Garamond" w:hAnsi="Garamond" w:cs="Arial"/>
        </w:rPr>
        <w:t xml:space="preserve">The California </w:t>
      </w:r>
      <w:r w:rsidR="006B2A5E">
        <w:rPr>
          <w:rFonts w:ascii="Garamond" w:hAnsi="Garamond" w:cs="Arial"/>
        </w:rPr>
        <w:t>g</w:t>
      </w:r>
      <w:r>
        <w:rPr>
          <w:rFonts w:ascii="Garamond" w:hAnsi="Garamond" w:cs="Arial"/>
        </w:rPr>
        <w:t xml:space="preserve">runion, </w:t>
      </w:r>
      <w:proofErr w:type="spellStart"/>
      <w:r w:rsidRPr="00313E2A">
        <w:rPr>
          <w:rFonts w:ascii="Garamond" w:hAnsi="Garamond" w:cs="Arial"/>
          <w:i/>
        </w:rPr>
        <w:t>Leuresthes</w:t>
      </w:r>
      <w:proofErr w:type="spellEnd"/>
      <w:r w:rsidRPr="00313E2A">
        <w:rPr>
          <w:rFonts w:ascii="Garamond" w:hAnsi="Garamond" w:cs="Arial"/>
          <w:i/>
        </w:rPr>
        <w:t xml:space="preserve"> tenuis</w:t>
      </w:r>
      <w:r>
        <w:rPr>
          <w:rFonts w:ascii="Garamond" w:hAnsi="Garamond" w:cs="Arial"/>
        </w:rPr>
        <w:t>,</w:t>
      </w:r>
      <w:r w:rsidR="00066652">
        <w:rPr>
          <w:rFonts w:ascii="Garamond" w:hAnsi="Garamond" w:cs="Arial"/>
        </w:rPr>
        <w:t xml:space="preserve"> is a</w:t>
      </w:r>
      <w:r w:rsidR="0092711E">
        <w:rPr>
          <w:rFonts w:ascii="Garamond" w:hAnsi="Garamond" w:cs="Arial"/>
        </w:rPr>
        <w:t xml:space="preserve"> species native to</w:t>
      </w:r>
      <w:r w:rsidR="00066652">
        <w:rPr>
          <w:rFonts w:ascii="Garamond" w:hAnsi="Garamond" w:cs="Arial"/>
        </w:rPr>
        <w:t xml:space="preserve"> southern California and northern Baja California</w:t>
      </w:r>
      <w:r w:rsidR="0092711E">
        <w:rPr>
          <w:rFonts w:ascii="Garamond" w:hAnsi="Garamond" w:cs="Arial"/>
        </w:rPr>
        <w:t xml:space="preserve"> </w:t>
      </w:r>
      <w:r w:rsidR="006B2A5E">
        <w:rPr>
          <w:rFonts w:ascii="Garamond" w:hAnsi="Garamond" w:cs="Arial"/>
        </w:rPr>
        <w:t xml:space="preserve">whose population has expanded </w:t>
      </w:r>
      <w:r>
        <w:rPr>
          <w:rFonts w:ascii="Garamond" w:hAnsi="Garamond" w:cs="Arial"/>
        </w:rPr>
        <w:t>north</w:t>
      </w:r>
      <w:r w:rsidR="00066652">
        <w:rPr>
          <w:rFonts w:ascii="Garamond" w:hAnsi="Garamond" w:cs="Arial"/>
        </w:rPr>
        <w:t xml:space="preserve">, </w:t>
      </w:r>
      <w:r>
        <w:rPr>
          <w:rFonts w:ascii="Garamond" w:hAnsi="Garamond" w:cs="Arial"/>
        </w:rPr>
        <w:t>spawning as far as the San Francisco Bay</w:t>
      </w:r>
      <w:r w:rsidR="00066652">
        <w:rPr>
          <w:rFonts w:ascii="Garamond" w:hAnsi="Garamond" w:cs="Arial"/>
        </w:rPr>
        <w:t xml:space="preserve">. This unusual behavior has </w:t>
      </w:r>
      <w:r w:rsidR="0092711E">
        <w:rPr>
          <w:rFonts w:ascii="Garamond" w:hAnsi="Garamond" w:cs="Arial"/>
        </w:rPr>
        <w:t>enabled</w:t>
      </w:r>
      <w:r w:rsidR="00066652">
        <w:rPr>
          <w:rFonts w:ascii="Garamond" w:hAnsi="Garamond" w:cs="Arial"/>
        </w:rPr>
        <w:t xml:space="preserve"> researchers</w:t>
      </w:r>
      <w:r w:rsidR="0092711E">
        <w:rPr>
          <w:rFonts w:ascii="Garamond" w:hAnsi="Garamond" w:cs="Arial"/>
        </w:rPr>
        <w:t xml:space="preserve"> to observe</w:t>
      </w:r>
      <w:r w:rsidR="00066652">
        <w:rPr>
          <w:rFonts w:ascii="Garamond" w:hAnsi="Garamond" w:cs="Arial"/>
        </w:rPr>
        <w:t xml:space="preserve"> </w:t>
      </w:r>
      <w:r w:rsidR="0092711E">
        <w:rPr>
          <w:rFonts w:ascii="Garamond" w:hAnsi="Garamond" w:cs="Arial"/>
        </w:rPr>
        <w:t xml:space="preserve">grunion spawning locations and population numbers by looking at the effects </w:t>
      </w:r>
      <w:r w:rsidR="00066652">
        <w:rPr>
          <w:rFonts w:ascii="Garamond" w:hAnsi="Garamond" w:cs="Arial"/>
        </w:rPr>
        <w:t>of beach loss a</w:t>
      </w:r>
      <w:r w:rsidR="0092711E">
        <w:rPr>
          <w:rFonts w:ascii="Garamond" w:hAnsi="Garamond" w:cs="Arial"/>
        </w:rPr>
        <w:t>s well as</w:t>
      </w:r>
      <w:r w:rsidR="00066652">
        <w:rPr>
          <w:rFonts w:ascii="Garamond" w:hAnsi="Garamond" w:cs="Arial"/>
        </w:rPr>
        <w:t xml:space="preserve"> air and ocean temperature changes. </w:t>
      </w:r>
      <w:r w:rsidR="00F96FAA">
        <w:rPr>
          <w:rFonts w:ascii="Garamond" w:hAnsi="Garamond" w:cs="Arial"/>
        </w:rPr>
        <w:t>The time series end produc</w:t>
      </w:r>
      <w:r w:rsidR="00066652">
        <w:rPr>
          <w:rFonts w:ascii="Garamond" w:hAnsi="Garamond" w:cs="Arial"/>
        </w:rPr>
        <w:t xml:space="preserve">t </w:t>
      </w:r>
      <w:r w:rsidR="0092711E">
        <w:rPr>
          <w:rFonts w:ascii="Garamond" w:hAnsi="Garamond" w:cs="Arial"/>
        </w:rPr>
        <w:t>aims to provide</w:t>
      </w:r>
      <w:r w:rsidR="00066652">
        <w:rPr>
          <w:rFonts w:ascii="Garamond" w:hAnsi="Garamond" w:cs="Arial"/>
        </w:rPr>
        <w:t xml:space="preserve"> sea surface temperature and chlorophyll-a patterns to help predict and monitor where the fish w</w:t>
      </w:r>
      <w:r w:rsidR="00B540A1">
        <w:rPr>
          <w:rFonts w:ascii="Garamond" w:hAnsi="Garamond" w:cs="Arial"/>
        </w:rPr>
        <w:t>ill spawn next.</w:t>
      </w:r>
    </w:p>
    <w:p w14:paraId="05AD6B2E" w14:textId="77777777" w:rsidR="00E33287" w:rsidRDefault="00E33287" w:rsidP="00E33287">
      <w:pPr>
        <w:spacing w:after="0" w:line="240" w:lineRule="auto"/>
        <w:rPr>
          <w:rFonts w:ascii="Century Gothic" w:hAnsi="Century Gothic" w:cs="Arial"/>
          <w:b/>
          <w:sz w:val="20"/>
          <w:szCs w:val="20"/>
        </w:rPr>
      </w:pPr>
    </w:p>
    <w:p w14:paraId="68F57649" w14:textId="2B88BAE2" w:rsidR="00E33287"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4D30D48E" w14:textId="63B8FF4D" w:rsidR="00313E2A" w:rsidRPr="008806D2" w:rsidRDefault="00050286" w:rsidP="00066652">
      <w:pPr>
        <w:spacing w:after="0" w:line="240" w:lineRule="auto"/>
        <w:rPr>
          <w:rFonts w:ascii="Garamond" w:hAnsi="Garamond" w:cs="Arial"/>
        </w:rPr>
      </w:pPr>
      <w:r>
        <w:rPr>
          <w:rFonts w:ascii="Garamond" w:hAnsi="Garamond" w:cs="Arial"/>
        </w:rPr>
        <w:t xml:space="preserve">The </w:t>
      </w:r>
      <w:r w:rsidR="0092711E">
        <w:rPr>
          <w:rFonts w:ascii="Garamond" w:hAnsi="Garamond" w:cs="Arial"/>
        </w:rPr>
        <w:t xml:space="preserve">California grunion </w:t>
      </w:r>
      <w:r>
        <w:rPr>
          <w:rFonts w:ascii="Garamond" w:hAnsi="Garamond" w:cs="Arial"/>
        </w:rPr>
        <w:t>is</w:t>
      </w:r>
      <w:r w:rsidR="002521D4">
        <w:rPr>
          <w:rFonts w:ascii="Garamond" w:hAnsi="Garamond" w:cs="Arial"/>
        </w:rPr>
        <w:t xml:space="preserve"> </w:t>
      </w:r>
      <w:r w:rsidR="00E5289A">
        <w:rPr>
          <w:rFonts w:ascii="Garamond" w:hAnsi="Garamond" w:cs="Arial"/>
        </w:rPr>
        <w:t>an endemic</w:t>
      </w:r>
      <w:r w:rsidR="00313E2A">
        <w:rPr>
          <w:rFonts w:ascii="Garamond" w:hAnsi="Garamond" w:cs="Arial"/>
        </w:rPr>
        <w:t xml:space="preserve"> fish species vital to the California coast, acting as a versatile food source for many species such as seabirds, large mammals</w:t>
      </w:r>
      <w:r w:rsidR="001040FC">
        <w:rPr>
          <w:rFonts w:ascii="Garamond" w:hAnsi="Garamond" w:cs="Arial"/>
        </w:rPr>
        <w:t>,</w:t>
      </w:r>
      <w:r w:rsidR="00313E2A">
        <w:rPr>
          <w:rFonts w:ascii="Garamond" w:hAnsi="Garamond" w:cs="Arial"/>
        </w:rPr>
        <w:t xml:space="preserve"> and</w:t>
      </w:r>
      <w:r w:rsidR="007A088F">
        <w:rPr>
          <w:rFonts w:ascii="Garamond" w:hAnsi="Garamond" w:cs="Arial"/>
        </w:rPr>
        <w:t xml:space="preserve"> other fish in the food web. This species, known primarily</w:t>
      </w:r>
      <w:r w:rsidR="00313E2A">
        <w:rPr>
          <w:rFonts w:ascii="Garamond" w:hAnsi="Garamond" w:cs="Arial"/>
        </w:rPr>
        <w:t xml:space="preserve"> </w:t>
      </w:r>
      <w:r w:rsidR="007A088F">
        <w:rPr>
          <w:rFonts w:ascii="Garamond" w:hAnsi="Garamond" w:cs="Arial"/>
        </w:rPr>
        <w:t>for the unique way in which they spawn,</w:t>
      </w:r>
      <w:r w:rsidR="00313E2A">
        <w:rPr>
          <w:rFonts w:ascii="Garamond" w:hAnsi="Garamond" w:cs="Arial"/>
        </w:rPr>
        <w:t xml:space="preserve"> </w:t>
      </w:r>
      <w:r w:rsidR="007A088F">
        <w:rPr>
          <w:rFonts w:ascii="Garamond" w:hAnsi="Garamond" w:cs="Arial"/>
        </w:rPr>
        <w:t xml:space="preserve">have </w:t>
      </w:r>
      <w:r w:rsidR="00527F68">
        <w:rPr>
          <w:rFonts w:ascii="Garamond" w:hAnsi="Garamond" w:cs="Arial"/>
        </w:rPr>
        <w:t xml:space="preserve">two specialized regions. </w:t>
      </w:r>
      <w:r w:rsidR="007B4C27">
        <w:rPr>
          <w:rFonts w:ascii="Garamond" w:hAnsi="Garamond" w:cs="Arial"/>
        </w:rPr>
        <w:t>Historically, t</w:t>
      </w:r>
      <w:r w:rsidR="007A088F">
        <w:rPr>
          <w:rFonts w:ascii="Garamond" w:hAnsi="Garamond" w:cs="Arial"/>
        </w:rPr>
        <w:t>hey only occur</w:t>
      </w:r>
      <w:r w:rsidR="00D966A5">
        <w:rPr>
          <w:rFonts w:ascii="Garamond" w:hAnsi="Garamond" w:cs="Arial"/>
        </w:rPr>
        <w:t xml:space="preserve"> in Southern California and northern Baja California and are</w:t>
      </w:r>
      <w:r w:rsidR="00313E2A">
        <w:rPr>
          <w:rFonts w:ascii="Garamond" w:hAnsi="Garamond" w:cs="Arial"/>
        </w:rPr>
        <w:t xml:space="preserve"> vulnerable to air and ocean temperature changes.</w:t>
      </w:r>
      <w:r w:rsidR="00D966A5">
        <w:rPr>
          <w:rFonts w:ascii="Garamond" w:hAnsi="Garamond" w:cs="Arial"/>
        </w:rPr>
        <w:t xml:space="preserve"> In the last 16 years, </w:t>
      </w:r>
      <w:r w:rsidR="00473B0B">
        <w:rPr>
          <w:rFonts w:ascii="Garamond" w:hAnsi="Garamond" w:cs="Arial"/>
        </w:rPr>
        <w:t>scientists</w:t>
      </w:r>
      <w:r w:rsidR="00D966A5">
        <w:rPr>
          <w:rFonts w:ascii="Garamond" w:hAnsi="Garamond" w:cs="Arial"/>
        </w:rPr>
        <w:t xml:space="preserve"> recorded </w:t>
      </w:r>
      <w:r w:rsidR="00473B0B">
        <w:rPr>
          <w:rFonts w:ascii="Garamond" w:hAnsi="Garamond" w:cs="Arial"/>
        </w:rPr>
        <w:t>grunion spawning further north</w:t>
      </w:r>
      <w:r w:rsidR="00DE2AC5">
        <w:rPr>
          <w:rFonts w:ascii="Garamond" w:hAnsi="Garamond" w:cs="Arial"/>
        </w:rPr>
        <w:t xml:space="preserve"> </w:t>
      </w:r>
      <w:r w:rsidR="007B4C27">
        <w:rPr>
          <w:rFonts w:ascii="Garamond" w:hAnsi="Garamond" w:cs="Arial"/>
        </w:rPr>
        <w:t>to</w:t>
      </w:r>
      <w:r w:rsidR="00DE2AC5">
        <w:rPr>
          <w:rFonts w:ascii="Garamond" w:hAnsi="Garamond" w:cs="Arial"/>
        </w:rPr>
        <w:t xml:space="preserve"> the </w:t>
      </w:r>
      <w:r w:rsidR="007B4C27">
        <w:rPr>
          <w:rFonts w:ascii="Garamond" w:hAnsi="Garamond" w:cs="Arial"/>
        </w:rPr>
        <w:t>San Francisco B</w:t>
      </w:r>
      <w:r w:rsidR="00DE2AC5">
        <w:rPr>
          <w:rFonts w:ascii="Garamond" w:hAnsi="Garamond" w:cs="Arial"/>
        </w:rPr>
        <w:t>ay</w:t>
      </w:r>
      <w:r w:rsidR="00473B0B">
        <w:rPr>
          <w:rFonts w:ascii="Garamond" w:hAnsi="Garamond" w:cs="Arial"/>
        </w:rPr>
        <w:t xml:space="preserve"> area</w:t>
      </w:r>
      <w:r w:rsidR="00DE2AC5">
        <w:rPr>
          <w:rFonts w:ascii="Garamond" w:hAnsi="Garamond" w:cs="Arial"/>
        </w:rPr>
        <w:t xml:space="preserve">. </w:t>
      </w:r>
      <w:r w:rsidR="007A088F">
        <w:rPr>
          <w:rFonts w:ascii="Garamond" w:hAnsi="Garamond" w:cs="Arial"/>
        </w:rPr>
        <w:t>In response</w:t>
      </w:r>
      <w:r w:rsidR="00DE2AC5">
        <w:rPr>
          <w:rFonts w:ascii="Garamond" w:hAnsi="Garamond" w:cs="Arial"/>
        </w:rPr>
        <w:t xml:space="preserve"> to air and ocean temperature increases, the fish </w:t>
      </w:r>
      <w:r w:rsidR="0092711E">
        <w:rPr>
          <w:rFonts w:ascii="Garamond" w:hAnsi="Garamond" w:cs="Arial"/>
        </w:rPr>
        <w:t>migrate to</w:t>
      </w:r>
      <w:r w:rsidR="00DE2AC5">
        <w:rPr>
          <w:rFonts w:ascii="Garamond" w:hAnsi="Garamond" w:cs="Arial"/>
        </w:rPr>
        <w:t xml:space="preserve"> cooler waters they are more adap</w:t>
      </w:r>
      <w:r w:rsidR="007A088F">
        <w:rPr>
          <w:rFonts w:ascii="Garamond" w:hAnsi="Garamond" w:cs="Arial"/>
        </w:rPr>
        <w:t>ted</w:t>
      </w:r>
      <w:r w:rsidR="00DE2AC5">
        <w:rPr>
          <w:rFonts w:ascii="Garamond" w:hAnsi="Garamond" w:cs="Arial"/>
        </w:rPr>
        <w:t xml:space="preserve"> to. </w:t>
      </w:r>
      <w:r w:rsidR="00E5289A">
        <w:rPr>
          <w:rFonts w:ascii="Garamond" w:hAnsi="Garamond" w:cs="Arial"/>
        </w:rPr>
        <w:t xml:space="preserve">This is an issue due to the fact </w:t>
      </w:r>
      <w:r w:rsidR="00700976">
        <w:rPr>
          <w:rFonts w:ascii="Garamond" w:hAnsi="Garamond" w:cs="Arial"/>
        </w:rPr>
        <w:t xml:space="preserve">that </w:t>
      </w:r>
      <w:r w:rsidR="00E5289A">
        <w:rPr>
          <w:rFonts w:ascii="Garamond" w:hAnsi="Garamond" w:cs="Arial"/>
        </w:rPr>
        <w:t xml:space="preserve">the grunion found </w:t>
      </w:r>
      <w:r w:rsidR="004D6CA0">
        <w:rPr>
          <w:rFonts w:ascii="Garamond" w:hAnsi="Garamond" w:cs="Arial"/>
        </w:rPr>
        <w:t xml:space="preserve">here </w:t>
      </w:r>
      <w:r w:rsidR="00E5289A">
        <w:rPr>
          <w:rFonts w:ascii="Garamond" w:hAnsi="Garamond" w:cs="Arial"/>
        </w:rPr>
        <w:t>are much smaller in size, indicating the north coast may not be as suitable for the species. Increased</w:t>
      </w:r>
      <w:r w:rsidR="00D966A5">
        <w:rPr>
          <w:rFonts w:ascii="Garamond" w:hAnsi="Garamond" w:cs="Arial"/>
        </w:rPr>
        <w:t xml:space="preserve"> beach activity, beach</w:t>
      </w:r>
      <w:r w:rsidR="00DE2AC5">
        <w:rPr>
          <w:rFonts w:ascii="Garamond" w:hAnsi="Garamond" w:cs="Arial"/>
        </w:rPr>
        <w:t xml:space="preserve"> cleaning practices</w:t>
      </w:r>
      <w:r w:rsidR="00D966A5">
        <w:rPr>
          <w:rFonts w:ascii="Garamond" w:hAnsi="Garamond" w:cs="Arial"/>
        </w:rPr>
        <w:t xml:space="preserve">, </w:t>
      </w:r>
      <w:r w:rsidR="00DE2AC5">
        <w:rPr>
          <w:rFonts w:ascii="Garamond" w:hAnsi="Garamond" w:cs="Arial"/>
        </w:rPr>
        <w:t>and coastal erosion</w:t>
      </w:r>
      <w:r w:rsidR="007A088F">
        <w:rPr>
          <w:rFonts w:ascii="Garamond" w:hAnsi="Garamond" w:cs="Arial"/>
        </w:rPr>
        <w:t xml:space="preserve"> significantly contribute</w:t>
      </w:r>
      <w:r w:rsidR="00D966A5">
        <w:rPr>
          <w:rFonts w:ascii="Garamond" w:hAnsi="Garamond" w:cs="Arial"/>
        </w:rPr>
        <w:t xml:space="preserve"> to the decrease in population and </w:t>
      </w:r>
      <w:r w:rsidR="007A088F">
        <w:rPr>
          <w:rFonts w:ascii="Garamond" w:hAnsi="Garamond" w:cs="Arial"/>
        </w:rPr>
        <w:t xml:space="preserve">the </w:t>
      </w:r>
      <w:r w:rsidR="00D966A5">
        <w:rPr>
          <w:rFonts w:ascii="Garamond" w:hAnsi="Garamond" w:cs="Arial"/>
        </w:rPr>
        <w:t xml:space="preserve">significant shift of spawning areas. </w:t>
      </w:r>
      <w:r w:rsidR="00473B0B">
        <w:rPr>
          <w:rFonts w:ascii="Garamond" w:hAnsi="Garamond" w:cs="Arial"/>
        </w:rPr>
        <w:t>T</w:t>
      </w:r>
      <w:r w:rsidR="00313E2A">
        <w:rPr>
          <w:rFonts w:ascii="Garamond" w:hAnsi="Garamond" w:cs="Arial"/>
        </w:rPr>
        <w:t>his project</w:t>
      </w:r>
      <w:r w:rsidR="001040FC">
        <w:rPr>
          <w:rFonts w:ascii="Garamond" w:hAnsi="Garamond" w:cs="Arial"/>
        </w:rPr>
        <w:t>, in collaboration with</w:t>
      </w:r>
      <w:r w:rsidR="00DE2AC5">
        <w:rPr>
          <w:rFonts w:ascii="Garamond" w:hAnsi="Garamond" w:cs="Arial"/>
        </w:rPr>
        <w:t xml:space="preserve"> the Grunion Greeters Project</w:t>
      </w:r>
      <w:r w:rsidR="001040FC">
        <w:rPr>
          <w:rFonts w:ascii="Garamond" w:hAnsi="Garamond" w:cs="Arial"/>
        </w:rPr>
        <w:t>,</w:t>
      </w:r>
      <w:r w:rsidR="00473B0B">
        <w:rPr>
          <w:rFonts w:ascii="Garamond" w:hAnsi="Garamond" w:cs="Arial"/>
        </w:rPr>
        <w:t xml:space="preserve"> </w:t>
      </w:r>
      <w:r w:rsidR="007A088F">
        <w:rPr>
          <w:rFonts w:ascii="Garamond" w:hAnsi="Garamond" w:cs="Arial"/>
        </w:rPr>
        <w:t>use</w:t>
      </w:r>
      <w:r w:rsidR="008878B6">
        <w:rPr>
          <w:rFonts w:ascii="Garamond" w:hAnsi="Garamond" w:cs="Arial"/>
        </w:rPr>
        <w:t>d</w:t>
      </w:r>
      <w:r w:rsidR="007A088F">
        <w:rPr>
          <w:rFonts w:ascii="Garamond" w:hAnsi="Garamond" w:cs="Arial"/>
        </w:rPr>
        <w:t xml:space="preserve"> </w:t>
      </w:r>
      <w:r w:rsidR="00DE2AC5">
        <w:rPr>
          <w:rFonts w:ascii="Garamond" w:hAnsi="Garamond" w:cs="Arial"/>
        </w:rPr>
        <w:t xml:space="preserve">Aqua MODIS </w:t>
      </w:r>
      <w:r w:rsidR="00313E2A">
        <w:rPr>
          <w:rFonts w:ascii="Garamond" w:hAnsi="Garamond" w:cs="Arial"/>
        </w:rPr>
        <w:t>satellite</w:t>
      </w:r>
      <w:r w:rsidR="00DE2AC5">
        <w:rPr>
          <w:rFonts w:ascii="Garamond" w:hAnsi="Garamond" w:cs="Arial"/>
        </w:rPr>
        <w:t xml:space="preserve"> data </w:t>
      </w:r>
      <w:r w:rsidR="008878B6">
        <w:rPr>
          <w:rFonts w:ascii="Garamond" w:hAnsi="Garamond" w:cs="Arial"/>
        </w:rPr>
        <w:t>for</w:t>
      </w:r>
      <w:r w:rsidR="00D966A5">
        <w:rPr>
          <w:rFonts w:ascii="Garamond" w:hAnsi="Garamond" w:cs="Arial"/>
        </w:rPr>
        <w:t xml:space="preserve"> sea surface temperature</w:t>
      </w:r>
      <w:r w:rsidR="00926C00">
        <w:rPr>
          <w:rFonts w:ascii="Garamond" w:hAnsi="Garamond" w:cs="Arial"/>
        </w:rPr>
        <w:t xml:space="preserve"> (SST)</w:t>
      </w:r>
      <w:r w:rsidR="00D966A5">
        <w:rPr>
          <w:rFonts w:ascii="Garamond" w:hAnsi="Garamond" w:cs="Arial"/>
        </w:rPr>
        <w:t xml:space="preserve"> and c</w:t>
      </w:r>
      <w:r w:rsidR="00DE2AC5">
        <w:rPr>
          <w:rFonts w:ascii="Garamond" w:hAnsi="Garamond" w:cs="Arial"/>
        </w:rPr>
        <w:t>hlorophyll-a concentration</w:t>
      </w:r>
      <w:r w:rsidR="00D966A5">
        <w:rPr>
          <w:rFonts w:ascii="Garamond" w:hAnsi="Garamond" w:cs="Arial"/>
        </w:rPr>
        <w:t xml:space="preserve"> to create a time series of </w:t>
      </w:r>
      <w:r w:rsidR="009825D5">
        <w:rPr>
          <w:rFonts w:ascii="Garamond" w:hAnsi="Garamond" w:cs="Arial"/>
        </w:rPr>
        <w:t xml:space="preserve">the California coast from 2002 </w:t>
      </w:r>
      <w:r w:rsidR="00896717">
        <w:rPr>
          <w:rFonts w:ascii="Garamond" w:hAnsi="Garamond" w:cs="Arial"/>
        </w:rPr>
        <w:t>to</w:t>
      </w:r>
      <w:r w:rsidR="009825D5">
        <w:rPr>
          <w:rFonts w:ascii="Garamond" w:hAnsi="Garamond" w:cs="Arial"/>
        </w:rPr>
        <w:t xml:space="preserve"> 2017. </w:t>
      </w:r>
      <w:r w:rsidR="00473B0B">
        <w:rPr>
          <w:rFonts w:ascii="Garamond" w:hAnsi="Garamond" w:cs="Arial"/>
        </w:rPr>
        <w:t>Analyzing this product will help</w:t>
      </w:r>
      <w:r w:rsidR="00313E2A">
        <w:rPr>
          <w:rFonts w:ascii="Garamond" w:hAnsi="Garamond" w:cs="Arial"/>
        </w:rPr>
        <w:t xml:space="preserve"> predict grunion spawning areas</w:t>
      </w:r>
      <w:r w:rsidR="00473B0B">
        <w:rPr>
          <w:rFonts w:ascii="Garamond" w:hAnsi="Garamond" w:cs="Arial"/>
        </w:rPr>
        <w:t xml:space="preserve"> and</w:t>
      </w:r>
      <w:r w:rsidR="00313E2A">
        <w:rPr>
          <w:rFonts w:ascii="Garamond" w:hAnsi="Garamond" w:cs="Arial"/>
        </w:rPr>
        <w:t xml:space="preserve"> </w:t>
      </w:r>
      <w:r w:rsidR="008878B6">
        <w:rPr>
          <w:rFonts w:ascii="Garamond" w:hAnsi="Garamond" w:cs="Arial"/>
        </w:rPr>
        <w:t xml:space="preserve">can be used to </w:t>
      </w:r>
      <w:r w:rsidR="00313E2A">
        <w:rPr>
          <w:rFonts w:ascii="Garamond" w:hAnsi="Garamond" w:cs="Arial"/>
        </w:rPr>
        <w:t>develop bene</w:t>
      </w:r>
      <w:r w:rsidR="00473B0B">
        <w:rPr>
          <w:rFonts w:ascii="Garamond" w:hAnsi="Garamond" w:cs="Arial"/>
        </w:rPr>
        <w:t xml:space="preserve">ficial management practices as well as </w:t>
      </w:r>
      <w:r w:rsidR="00D966A5">
        <w:rPr>
          <w:rFonts w:ascii="Garamond" w:hAnsi="Garamond" w:cs="Arial"/>
        </w:rPr>
        <w:t>establish</w:t>
      </w:r>
      <w:r w:rsidR="00527F68">
        <w:rPr>
          <w:rFonts w:ascii="Garamond" w:hAnsi="Garamond" w:cs="Arial"/>
        </w:rPr>
        <w:t xml:space="preserve"> new</w:t>
      </w:r>
      <w:r w:rsidR="00D966A5">
        <w:rPr>
          <w:rFonts w:ascii="Garamond" w:hAnsi="Garamond" w:cs="Arial"/>
        </w:rPr>
        <w:t xml:space="preserve"> </w:t>
      </w:r>
      <w:r w:rsidR="00313E2A">
        <w:rPr>
          <w:rFonts w:ascii="Garamond" w:hAnsi="Garamond" w:cs="Arial"/>
        </w:rPr>
        <w:t>protective area</w:t>
      </w:r>
      <w:r w:rsidR="00527F68">
        <w:rPr>
          <w:rFonts w:ascii="Garamond" w:hAnsi="Garamond" w:cs="Arial"/>
        </w:rPr>
        <w:t xml:space="preserve">s </w:t>
      </w:r>
      <w:r w:rsidR="00313E2A">
        <w:rPr>
          <w:rFonts w:ascii="Garamond" w:hAnsi="Garamond" w:cs="Arial"/>
        </w:rPr>
        <w:t>to keep the species</w:t>
      </w:r>
      <w:r w:rsidR="00D966A5">
        <w:rPr>
          <w:rFonts w:ascii="Garamond" w:hAnsi="Garamond" w:cs="Arial"/>
        </w:rPr>
        <w:t xml:space="preserve"> thriving and safe.</w:t>
      </w:r>
    </w:p>
    <w:p w14:paraId="6D8EC0BE" w14:textId="2CC73509" w:rsidR="00E33287" w:rsidRDefault="00E33287" w:rsidP="00E33287">
      <w:pPr>
        <w:spacing w:after="0" w:line="240" w:lineRule="auto"/>
        <w:rPr>
          <w:rFonts w:ascii="Century Gothic" w:hAnsi="Century Gothic" w:cs="Arial"/>
          <w:sz w:val="20"/>
          <w:szCs w:val="20"/>
        </w:rPr>
      </w:pPr>
    </w:p>
    <w:p w14:paraId="2D42A6B4" w14:textId="7E0C6659" w:rsidR="0082471E"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45A1697A" w14:textId="08F60E14" w:rsidR="00E33287" w:rsidRPr="0082471E" w:rsidRDefault="00183237" w:rsidP="00E33287">
      <w:pPr>
        <w:spacing w:after="0" w:line="240" w:lineRule="auto"/>
        <w:rPr>
          <w:rFonts w:ascii="Century Gothic" w:hAnsi="Century Gothic" w:cs="Arial"/>
          <w:b/>
          <w:sz w:val="20"/>
          <w:szCs w:val="20"/>
        </w:rPr>
      </w:pPr>
      <w:r>
        <w:rPr>
          <w:rFonts w:ascii="Garamond" w:hAnsi="Garamond" w:cs="Arial"/>
        </w:rPr>
        <w:t>MODIS Aqua</w:t>
      </w:r>
      <w:r w:rsidR="0082471E">
        <w:rPr>
          <w:rFonts w:ascii="Garamond" w:hAnsi="Garamond" w:cs="Arial"/>
        </w:rPr>
        <w:t xml:space="preserve">, </w:t>
      </w:r>
      <w:r w:rsidR="008878B6">
        <w:rPr>
          <w:rFonts w:ascii="Garamond" w:hAnsi="Garamond" w:cs="Arial"/>
        </w:rPr>
        <w:t>o</w:t>
      </w:r>
      <w:r w:rsidR="0082471E">
        <w:rPr>
          <w:rFonts w:ascii="Garamond" w:hAnsi="Garamond" w:cs="Arial"/>
        </w:rPr>
        <w:t xml:space="preserve">cean </w:t>
      </w:r>
      <w:r w:rsidR="008878B6">
        <w:rPr>
          <w:rFonts w:ascii="Garamond" w:hAnsi="Garamond" w:cs="Arial"/>
        </w:rPr>
        <w:t>c</w:t>
      </w:r>
      <w:r w:rsidR="0082471E">
        <w:rPr>
          <w:rFonts w:ascii="Garamond" w:hAnsi="Garamond" w:cs="Arial"/>
        </w:rPr>
        <w:t>olor,</w:t>
      </w:r>
      <w:r>
        <w:rPr>
          <w:rFonts w:ascii="Garamond" w:hAnsi="Garamond" w:cs="Arial"/>
        </w:rPr>
        <w:t xml:space="preserve"> </w:t>
      </w:r>
      <w:r w:rsidR="008878B6">
        <w:rPr>
          <w:rFonts w:ascii="Garamond" w:hAnsi="Garamond" w:cs="Arial"/>
        </w:rPr>
        <w:t>r</w:t>
      </w:r>
      <w:r>
        <w:rPr>
          <w:rFonts w:ascii="Garamond" w:hAnsi="Garamond" w:cs="Arial"/>
        </w:rPr>
        <w:t xml:space="preserve">emote </w:t>
      </w:r>
      <w:r w:rsidR="008878B6">
        <w:rPr>
          <w:rFonts w:ascii="Garamond" w:hAnsi="Garamond" w:cs="Arial"/>
        </w:rPr>
        <w:t>s</w:t>
      </w:r>
      <w:r>
        <w:rPr>
          <w:rFonts w:ascii="Garamond" w:hAnsi="Garamond" w:cs="Arial"/>
        </w:rPr>
        <w:t>ensing,</w:t>
      </w:r>
      <w:r w:rsidR="0082471E">
        <w:rPr>
          <w:rFonts w:ascii="Garamond" w:hAnsi="Garamond" w:cs="Arial"/>
        </w:rPr>
        <w:t xml:space="preserve"> </w:t>
      </w:r>
      <w:r w:rsidR="008878B6">
        <w:rPr>
          <w:rFonts w:ascii="Garamond" w:hAnsi="Garamond" w:cs="Arial"/>
        </w:rPr>
        <w:t>t</w:t>
      </w:r>
      <w:r w:rsidR="0082471E">
        <w:rPr>
          <w:rFonts w:ascii="Garamond" w:hAnsi="Garamond" w:cs="Arial"/>
        </w:rPr>
        <w:t xml:space="preserve">ime </w:t>
      </w:r>
      <w:r w:rsidR="008878B6">
        <w:rPr>
          <w:rFonts w:ascii="Garamond" w:hAnsi="Garamond" w:cs="Arial"/>
        </w:rPr>
        <w:t>s</w:t>
      </w:r>
      <w:r w:rsidR="0082471E">
        <w:rPr>
          <w:rFonts w:ascii="Garamond" w:hAnsi="Garamond" w:cs="Arial"/>
        </w:rPr>
        <w:t xml:space="preserve">eries </w:t>
      </w:r>
      <w:r w:rsidR="008878B6">
        <w:rPr>
          <w:rFonts w:ascii="Garamond" w:hAnsi="Garamond" w:cs="Arial"/>
        </w:rPr>
        <w:t>a</w:t>
      </w:r>
      <w:r w:rsidR="0082471E">
        <w:rPr>
          <w:rFonts w:ascii="Garamond" w:hAnsi="Garamond" w:cs="Arial"/>
        </w:rPr>
        <w:t xml:space="preserve">nalysis, </w:t>
      </w:r>
      <w:r w:rsidR="008878B6">
        <w:rPr>
          <w:rFonts w:ascii="Garamond" w:hAnsi="Garamond" w:cs="Arial"/>
        </w:rPr>
        <w:t>h</w:t>
      </w:r>
      <w:r w:rsidR="00CA2465">
        <w:rPr>
          <w:rFonts w:ascii="Garamond" w:hAnsi="Garamond" w:cs="Arial"/>
        </w:rPr>
        <w:t xml:space="preserve">abitat </w:t>
      </w:r>
      <w:r w:rsidR="008878B6">
        <w:rPr>
          <w:rFonts w:ascii="Garamond" w:hAnsi="Garamond" w:cs="Arial"/>
        </w:rPr>
        <w:t>r</w:t>
      </w:r>
      <w:r w:rsidR="00CA2465">
        <w:rPr>
          <w:rFonts w:ascii="Garamond" w:hAnsi="Garamond" w:cs="Arial"/>
        </w:rPr>
        <w:t>estoration</w:t>
      </w:r>
    </w:p>
    <w:p w14:paraId="5C585744" w14:textId="77777777" w:rsidR="00E33287" w:rsidRDefault="00E33287" w:rsidP="00E33287">
      <w:pPr>
        <w:spacing w:after="0" w:line="240" w:lineRule="auto"/>
        <w:rPr>
          <w:rFonts w:ascii="Century Gothic" w:hAnsi="Century Gothic" w:cs="Arial"/>
          <w:b/>
          <w:sz w:val="20"/>
          <w:szCs w:val="20"/>
        </w:rPr>
      </w:pPr>
    </w:p>
    <w:p w14:paraId="4B667B74" w14:textId="77777777" w:rsidR="000848EE" w:rsidRDefault="000848EE" w:rsidP="00EA38B9">
      <w:pPr>
        <w:spacing w:after="0" w:line="240" w:lineRule="auto"/>
        <w:rPr>
          <w:rFonts w:ascii="Century Gothic" w:hAnsi="Century Gothic" w:cs="Arial"/>
          <w:b/>
          <w:sz w:val="20"/>
          <w:szCs w:val="20"/>
        </w:rPr>
      </w:pPr>
    </w:p>
    <w:p w14:paraId="2E567A06" w14:textId="77777777" w:rsidR="00375A55" w:rsidRDefault="00375A55" w:rsidP="00EA38B9">
      <w:pPr>
        <w:spacing w:after="0" w:line="240" w:lineRule="auto"/>
        <w:rPr>
          <w:rFonts w:ascii="Century Gothic" w:hAnsi="Century Gothic" w:cs="Arial"/>
          <w:b/>
          <w:sz w:val="20"/>
          <w:szCs w:val="20"/>
        </w:rPr>
      </w:pPr>
    </w:p>
    <w:p w14:paraId="6F86F748" w14:textId="2CDCD14E"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lastRenderedPageBreak/>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52FA8584" w:rsidR="00EA38B9" w:rsidRPr="008806D2" w:rsidRDefault="0082471E" w:rsidP="000A0775">
            <w:pPr>
              <w:spacing w:after="0" w:line="240" w:lineRule="auto"/>
              <w:rPr>
                <w:rFonts w:ascii="Garamond" w:hAnsi="Garamond"/>
              </w:rPr>
            </w:pPr>
            <w:r>
              <w:rPr>
                <w:rFonts w:ascii="Garamond" w:hAnsi="Garamond"/>
              </w:rPr>
              <w:t>Grunion Greeters Project</w:t>
            </w:r>
          </w:p>
        </w:tc>
        <w:tc>
          <w:tcPr>
            <w:tcW w:w="3549" w:type="dxa"/>
          </w:tcPr>
          <w:p w14:paraId="03852061" w14:textId="3E52AF88" w:rsidR="00EA38B9" w:rsidRPr="008806D2" w:rsidRDefault="00EA38B9" w:rsidP="0082471E">
            <w:pPr>
              <w:spacing w:after="0" w:line="240" w:lineRule="auto"/>
              <w:rPr>
                <w:rFonts w:ascii="Garamond" w:hAnsi="Garamond"/>
              </w:rPr>
            </w:pPr>
            <w:r w:rsidRPr="008806D2">
              <w:rPr>
                <w:rFonts w:ascii="Garamond" w:hAnsi="Garamond"/>
              </w:rPr>
              <w:t xml:space="preserve">Dr. </w:t>
            </w:r>
            <w:r w:rsidR="0082471E">
              <w:rPr>
                <w:rFonts w:ascii="Garamond" w:hAnsi="Garamond"/>
              </w:rPr>
              <w:t>Karen Martin, Professor of Biology, Pepperdine University</w:t>
            </w:r>
          </w:p>
        </w:tc>
        <w:tc>
          <w:tcPr>
            <w:tcW w:w="1457" w:type="dxa"/>
          </w:tcPr>
          <w:p w14:paraId="2537EA17" w14:textId="17917078" w:rsidR="00EA38B9" w:rsidRPr="008806D2" w:rsidRDefault="00F03B3B" w:rsidP="000A0775">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6FE0F32A" w:rsidR="00EA38B9" w:rsidRPr="008806D2" w:rsidRDefault="00EA38B9" w:rsidP="000A0775">
            <w:pPr>
              <w:spacing w:after="0" w:line="240" w:lineRule="auto"/>
              <w:jc w:val="center"/>
              <w:rPr>
                <w:rFonts w:ascii="Garamond" w:hAnsi="Garamond"/>
              </w:rPr>
            </w:pPr>
            <w:r w:rsidRPr="008806D2">
              <w:rPr>
                <w:rFonts w:ascii="Garamond" w:hAnsi="Garamond"/>
              </w:rPr>
              <w:t>Yes</w:t>
            </w:r>
          </w:p>
        </w:tc>
      </w:tr>
    </w:tbl>
    <w:p w14:paraId="79954BB9" w14:textId="77777777" w:rsidR="00EA38B9" w:rsidRDefault="00EA38B9" w:rsidP="00E33287">
      <w:pPr>
        <w:spacing w:after="0" w:line="240" w:lineRule="auto"/>
        <w:rPr>
          <w:rFonts w:ascii="Century Gothic" w:hAnsi="Century Gothic" w:cs="Arial"/>
          <w:b/>
          <w:sz w:val="20"/>
          <w:szCs w:val="20"/>
        </w:rPr>
      </w:pPr>
    </w:p>
    <w:p w14:paraId="74D2921F" w14:textId="76BDA766" w:rsidR="0056648A" w:rsidRPr="00183237" w:rsidRDefault="00E33287" w:rsidP="0018323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5472F6E1" w14:textId="67CA32F4" w:rsidR="00183237" w:rsidRDefault="00183237" w:rsidP="00F03B3B">
      <w:pPr>
        <w:pStyle w:val="ListParagraph"/>
        <w:numPr>
          <w:ilvl w:val="0"/>
          <w:numId w:val="1"/>
        </w:numPr>
        <w:spacing w:after="0" w:line="240" w:lineRule="auto"/>
        <w:rPr>
          <w:rFonts w:ascii="Garamond" w:hAnsi="Garamond" w:cs="Arial"/>
        </w:rPr>
      </w:pPr>
      <w:r w:rsidRPr="00100BCF">
        <w:rPr>
          <w:rFonts w:ascii="Garamond" w:hAnsi="Garamond"/>
        </w:rPr>
        <w:t xml:space="preserve">California </w:t>
      </w:r>
      <w:r w:rsidR="005F2901">
        <w:rPr>
          <w:rFonts w:ascii="Garamond" w:hAnsi="Garamond"/>
        </w:rPr>
        <w:t>g</w:t>
      </w:r>
      <w:r w:rsidRPr="00100BCF">
        <w:rPr>
          <w:rFonts w:ascii="Garamond" w:hAnsi="Garamond"/>
        </w:rPr>
        <w:t xml:space="preserve">runion play a critical role in the marine food web </w:t>
      </w:r>
      <w:r>
        <w:rPr>
          <w:rFonts w:ascii="Garamond" w:hAnsi="Garamond"/>
        </w:rPr>
        <w:t>acting as a versatile food source for</w:t>
      </w:r>
      <w:r w:rsidRPr="00100BCF">
        <w:rPr>
          <w:rFonts w:ascii="Garamond" w:hAnsi="Garamond"/>
        </w:rPr>
        <w:t xml:space="preserve"> marine mammals, seabirds</w:t>
      </w:r>
      <w:r>
        <w:rPr>
          <w:rFonts w:ascii="Garamond" w:hAnsi="Garamond"/>
        </w:rPr>
        <w:t>, invertebrates, and fishes. L</w:t>
      </w:r>
      <w:r w:rsidRPr="00100BCF">
        <w:rPr>
          <w:rFonts w:ascii="Garamond" w:hAnsi="Garamond"/>
        </w:rPr>
        <w:t xml:space="preserve">osses to their populations will negatively influence </w:t>
      </w:r>
      <w:r w:rsidR="005F2901">
        <w:rPr>
          <w:rFonts w:ascii="Garamond" w:hAnsi="Garamond"/>
        </w:rPr>
        <w:t xml:space="preserve">species </w:t>
      </w:r>
      <w:r w:rsidRPr="00100BCF">
        <w:rPr>
          <w:rFonts w:ascii="Garamond" w:hAnsi="Garamond"/>
        </w:rPr>
        <w:t xml:space="preserve">abundance and diversity at </w:t>
      </w:r>
      <w:r>
        <w:rPr>
          <w:rFonts w:ascii="Garamond" w:hAnsi="Garamond"/>
        </w:rPr>
        <w:t>these higher</w:t>
      </w:r>
      <w:r w:rsidRPr="00100BCF">
        <w:rPr>
          <w:rFonts w:ascii="Garamond" w:hAnsi="Garamond"/>
        </w:rPr>
        <w:t xml:space="preserve"> trophic levels.</w:t>
      </w:r>
    </w:p>
    <w:p w14:paraId="52837197" w14:textId="43071ED6" w:rsidR="005868B4" w:rsidRDefault="00B7606C">
      <w:pPr>
        <w:pStyle w:val="ListParagraph"/>
        <w:numPr>
          <w:ilvl w:val="0"/>
          <w:numId w:val="1"/>
        </w:numPr>
        <w:spacing w:after="0" w:line="240" w:lineRule="auto"/>
        <w:rPr>
          <w:rFonts w:ascii="Garamond" w:hAnsi="Garamond" w:cs="Arial"/>
        </w:rPr>
      </w:pPr>
      <w:r>
        <w:rPr>
          <w:rFonts w:ascii="Garamond" w:hAnsi="Garamond" w:cs="Arial"/>
        </w:rPr>
        <w:t>Due to b</w:t>
      </w:r>
      <w:r w:rsidR="005868B4">
        <w:rPr>
          <w:rFonts w:ascii="Garamond" w:hAnsi="Garamond" w:cs="Arial"/>
        </w:rPr>
        <w:t>each grooming</w:t>
      </w:r>
      <w:r>
        <w:rPr>
          <w:rFonts w:ascii="Garamond" w:hAnsi="Garamond" w:cs="Arial"/>
        </w:rPr>
        <w:t>, coastal</w:t>
      </w:r>
      <w:r w:rsidR="00A77B65">
        <w:rPr>
          <w:rFonts w:ascii="Garamond" w:hAnsi="Garamond" w:cs="Arial"/>
        </w:rPr>
        <w:t xml:space="preserve"> armoring</w:t>
      </w:r>
      <w:r w:rsidR="005F2901">
        <w:rPr>
          <w:rFonts w:ascii="Garamond" w:hAnsi="Garamond" w:cs="Arial"/>
        </w:rPr>
        <w:t>,</w:t>
      </w:r>
      <w:r>
        <w:rPr>
          <w:rFonts w:ascii="Garamond" w:hAnsi="Garamond" w:cs="Arial"/>
        </w:rPr>
        <w:t xml:space="preserve"> and other anthropogenic beach activity</w:t>
      </w:r>
      <w:r w:rsidR="000557C5">
        <w:rPr>
          <w:rFonts w:ascii="Garamond" w:hAnsi="Garamond" w:cs="Arial"/>
        </w:rPr>
        <w:t>,</w:t>
      </w:r>
      <w:r>
        <w:rPr>
          <w:rFonts w:ascii="Garamond" w:hAnsi="Garamond" w:cs="Arial"/>
        </w:rPr>
        <w:t xml:space="preserve"> gr</w:t>
      </w:r>
      <w:r w:rsidR="00A77B65">
        <w:rPr>
          <w:rFonts w:ascii="Garamond" w:hAnsi="Garamond" w:cs="Arial"/>
        </w:rPr>
        <w:t>union populations have decrease</w:t>
      </w:r>
      <w:r w:rsidR="000557C5">
        <w:rPr>
          <w:rFonts w:ascii="Garamond" w:hAnsi="Garamond" w:cs="Arial"/>
        </w:rPr>
        <w:t>d</w:t>
      </w:r>
      <w:r w:rsidR="006F6FA4">
        <w:rPr>
          <w:rFonts w:ascii="Garamond" w:hAnsi="Garamond" w:cs="Arial"/>
        </w:rPr>
        <w:t xml:space="preserve"> drastically.</w:t>
      </w:r>
    </w:p>
    <w:p w14:paraId="6CD10BA2" w14:textId="00CE4303" w:rsidR="00100BCF" w:rsidRPr="00183237" w:rsidRDefault="005868B4" w:rsidP="00AC15FF">
      <w:pPr>
        <w:pStyle w:val="ListParagraph"/>
        <w:numPr>
          <w:ilvl w:val="0"/>
          <w:numId w:val="1"/>
        </w:numPr>
        <w:spacing w:line="240" w:lineRule="auto"/>
        <w:rPr>
          <w:rFonts w:ascii="Garamond" w:hAnsi="Garamond"/>
        </w:rPr>
      </w:pPr>
      <w:r w:rsidRPr="00100BCF">
        <w:rPr>
          <w:rFonts w:ascii="Garamond" w:hAnsi="Garamond"/>
        </w:rPr>
        <w:t>Grunion runs are a singular phenomenon which visitors can actively engage with and learn from, strengthening empathetic connections between humans and nature and inspiring personal investment in the future of California wildlife within the upcoming generations.</w:t>
      </w:r>
      <w:r w:rsidR="00100BCF">
        <w:rPr>
          <w:rFonts w:ascii="Garamond" w:hAnsi="Garamond"/>
        </w:rPr>
        <w:t xml:space="preserve"> A decrease in the population leads to a decrease in these</w:t>
      </w:r>
      <w:r w:rsidR="00D93CDF">
        <w:rPr>
          <w:rFonts w:ascii="Garamond" w:hAnsi="Garamond"/>
        </w:rPr>
        <w:t xml:space="preserve"> educational</w:t>
      </w:r>
      <w:r w:rsidR="00100BCF">
        <w:rPr>
          <w:rFonts w:ascii="Garamond" w:hAnsi="Garamond"/>
        </w:rPr>
        <w:t xml:space="preserve"> activities and programs.</w:t>
      </w:r>
    </w:p>
    <w:p w14:paraId="3E7270DD" w14:textId="77777777" w:rsidR="005868B4" w:rsidRPr="00923336" w:rsidRDefault="005868B4" w:rsidP="00F03B3B">
      <w:pPr>
        <w:pStyle w:val="ListParagraph"/>
        <w:spacing w:after="0" w:line="240" w:lineRule="auto"/>
        <w:ind w:left="776"/>
        <w:rPr>
          <w:rFonts w:ascii="Garamond" w:hAnsi="Garamond" w:cs="Arial"/>
        </w:rPr>
      </w:pPr>
    </w:p>
    <w:p w14:paraId="6D036C46" w14:textId="77F85A34" w:rsidR="00E33287" w:rsidRPr="00D579FC" w:rsidRDefault="00E33287" w:rsidP="00F03B3B">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F03B3B">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24DC4420" w14:textId="27479BEC" w:rsidR="001357A7" w:rsidRPr="001357A7" w:rsidRDefault="001357A7" w:rsidP="00AC15FF">
      <w:pPr>
        <w:spacing w:after="0" w:line="240" w:lineRule="auto"/>
        <w:rPr>
          <w:rFonts w:ascii="Garamond" w:hAnsi="Garamond"/>
        </w:rPr>
      </w:pPr>
      <w:r w:rsidRPr="001357A7">
        <w:rPr>
          <w:rFonts w:ascii="Garamond" w:hAnsi="Garamond"/>
        </w:rPr>
        <w:t xml:space="preserve">Dr. Karen Martin at Pepperdine University has created the Grunion Greeters Project to collect </w:t>
      </w:r>
      <w:r w:rsidRPr="00AC15FF">
        <w:rPr>
          <w:rFonts w:ascii="Garamond" w:hAnsi="Garamond"/>
          <w:i/>
        </w:rPr>
        <w:t>in</w:t>
      </w:r>
      <w:r w:rsidR="005F2901" w:rsidRPr="00AC15FF">
        <w:rPr>
          <w:rFonts w:ascii="Garamond" w:hAnsi="Garamond"/>
          <w:i/>
        </w:rPr>
        <w:t xml:space="preserve"> </w:t>
      </w:r>
      <w:r w:rsidRPr="00AC15FF">
        <w:rPr>
          <w:rFonts w:ascii="Garamond" w:hAnsi="Garamond"/>
          <w:i/>
        </w:rPr>
        <w:t>situ</w:t>
      </w:r>
      <w:r w:rsidRPr="001357A7">
        <w:rPr>
          <w:rFonts w:ascii="Garamond" w:hAnsi="Garamond"/>
        </w:rPr>
        <w:t xml:space="preserve"> data on the grunion</w:t>
      </w:r>
      <w:r w:rsidR="00C23C83">
        <w:rPr>
          <w:rFonts w:ascii="Garamond" w:hAnsi="Garamond"/>
        </w:rPr>
        <w:t xml:space="preserve"> numbers during runs</w:t>
      </w:r>
      <w:r w:rsidR="00C23C83" w:rsidRPr="001357A7">
        <w:rPr>
          <w:rFonts w:ascii="Garamond" w:hAnsi="Garamond"/>
        </w:rPr>
        <w:t xml:space="preserve"> </w:t>
      </w:r>
      <w:r w:rsidRPr="001357A7">
        <w:rPr>
          <w:rFonts w:ascii="Garamond" w:hAnsi="Garamond"/>
        </w:rPr>
        <w:t xml:space="preserve">and ensure that the species and their eggs are protected from as many harmful anthropogenic sources as possible. The project is a collaboration between 30 different organizations, including the California Department of Fish and Game, US Fish and Wildlife Service, California State Parks, California Coastal Commission, and the California Coastal Coalition. Under this project there is a constant influx of data to Grunion.org throughout the peak spawning season (March to June) by citizen scientists, who document the status of the fish on beaches all along the California coast. These datasets can subsequently be accessed and used by scientists, beach managers, and government agencies in their decision making practices. A policy currently in effect in some areas in southern California balances the issues of beach grooming to support tourism and recreation </w:t>
      </w:r>
      <w:r w:rsidR="003500FA">
        <w:rPr>
          <w:rFonts w:ascii="Garamond" w:hAnsi="Garamond"/>
        </w:rPr>
        <w:t>while</w:t>
      </w:r>
      <w:r w:rsidRPr="001357A7">
        <w:rPr>
          <w:rFonts w:ascii="Garamond" w:hAnsi="Garamond"/>
        </w:rPr>
        <w:t xml:space="preserve"> leaving grunion nests undisturbed. Additionally, throughout California</w:t>
      </w:r>
      <w:r w:rsidR="003500FA">
        <w:rPr>
          <w:rFonts w:ascii="Garamond" w:hAnsi="Garamond"/>
        </w:rPr>
        <w:t>,</w:t>
      </w:r>
      <w:r w:rsidRPr="001357A7">
        <w:rPr>
          <w:rFonts w:ascii="Garamond" w:hAnsi="Garamond"/>
        </w:rPr>
        <w:t xml:space="preserve"> there is a “no-take” </w:t>
      </w:r>
      <w:r w:rsidR="003500FA">
        <w:rPr>
          <w:rFonts w:ascii="Garamond" w:hAnsi="Garamond"/>
        </w:rPr>
        <w:t xml:space="preserve">policy during the </w:t>
      </w:r>
      <w:r w:rsidRPr="001357A7">
        <w:rPr>
          <w:rFonts w:ascii="Garamond" w:hAnsi="Garamond"/>
        </w:rPr>
        <w:t xml:space="preserve">closed season </w:t>
      </w:r>
      <w:r w:rsidR="003500FA">
        <w:rPr>
          <w:rFonts w:ascii="Garamond" w:hAnsi="Garamond"/>
        </w:rPr>
        <w:t>from</w:t>
      </w:r>
      <w:r w:rsidR="003500FA" w:rsidRPr="001357A7">
        <w:rPr>
          <w:rFonts w:ascii="Garamond" w:hAnsi="Garamond"/>
        </w:rPr>
        <w:t xml:space="preserve"> </w:t>
      </w:r>
      <w:r w:rsidRPr="001357A7">
        <w:rPr>
          <w:rFonts w:ascii="Garamond" w:hAnsi="Garamond"/>
        </w:rPr>
        <w:t>April and May</w:t>
      </w:r>
      <w:r w:rsidR="003500FA">
        <w:rPr>
          <w:rFonts w:ascii="Garamond" w:hAnsi="Garamond"/>
        </w:rPr>
        <w:t>. D</w:t>
      </w:r>
      <w:r w:rsidRPr="001357A7">
        <w:rPr>
          <w:rFonts w:ascii="Garamond" w:hAnsi="Garamond"/>
        </w:rPr>
        <w:t>uring the rest of the season</w:t>
      </w:r>
      <w:r w:rsidR="003500FA">
        <w:rPr>
          <w:rFonts w:ascii="Garamond" w:hAnsi="Garamond"/>
        </w:rPr>
        <w:t>, however</w:t>
      </w:r>
      <w:r w:rsidR="000E7897">
        <w:rPr>
          <w:rFonts w:ascii="Garamond" w:hAnsi="Garamond"/>
        </w:rPr>
        <w:t xml:space="preserve">, </w:t>
      </w:r>
      <w:r w:rsidRPr="001357A7">
        <w:rPr>
          <w:rFonts w:ascii="Garamond" w:hAnsi="Garamond"/>
        </w:rPr>
        <w:t>visitors may only use their hands to catch the grunion and persons over 16 years of age require a fishing license.</w:t>
      </w:r>
    </w:p>
    <w:p w14:paraId="1CBF2631" w14:textId="77777777" w:rsidR="00E33287" w:rsidRPr="00D579FC" w:rsidRDefault="00E33287"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23C31D20" w:rsidR="00E33287" w:rsidRPr="006D573E" w:rsidRDefault="00F03B3B"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6D573E">
        <w:trPr>
          <w:trHeight w:val="1730"/>
        </w:trPr>
        <w:tc>
          <w:tcPr>
            <w:tcW w:w="2574" w:type="dxa"/>
          </w:tcPr>
          <w:p w14:paraId="6F695318" w14:textId="60AF610B" w:rsidR="00E33287" w:rsidRPr="008806D2" w:rsidRDefault="00A26C33" w:rsidP="000A0775">
            <w:pPr>
              <w:spacing w:after="0" w:line="240" w:lineRule="auto"/>
              <w:rPr>
                <w:rFonts w:ascii="Garamond" w:hAnsi="Garamond" w:cs="Arial"/>
              </w:rPr>
            </w:pPr>
            <w:r>
              <w:rPr>
                <w:rFonts w:ascii="Garamond" w:hAnsi="Garamond" w:cs="Arial"/>
              </w:rPr>
              <w:t>Time Series Maps of Sea Surface Temperature and Ch</w:t>
            </w:r>
            <w:r w:rsidR="00B865F3">
              <w:rPr>
                <w:rFonts w:ascii="Garamond" w:hAnsi="Garamond" w:cs="Arial"/>
              </w:rPr>
              <w:t>l</w:t>
            </w:r>
            <w:r>
              <w:rPr>
                <w:rFonts w:ascii="Garamond" w:hAnsi="Garamond" w:cs="Arial"/>
              </w:rPr>
              <w:t>orophyll-a</w:t>
            </w:r>
          </w:p>
        </w:tc>
        <w:tc>
          <w:tcPr>
            <w:tcW w:w="2574" w:type="dxa"/>
          </w:tcPr>
          <w:p w14:paraId="36A5B821" w14:textId="53119C45" w:rsidR="00E33287" w:rsidRPr="008806D2" w:rsidRDefault="008D3FC9" w:rsidP="000A0775">
            <w:pPr>
              <w:spacing w:after="0" w:line="240" w:lineRule="auto"/>
              <w:rPr>
                <w:rFonts w:ascii="Garamond" w:hAnsi="Garamond" w:cs="Arial"/>
              </w:rPr>
            </w:pPr>
            <w:r>
              <w:rPr>
                <w:rFonts w:ascii="Garamond" w:hAnsi="Garamond" w:cs="Arial"/>
              </w:rPr>
              <w:t xml:space="preserve">Aqua </w:t>
            </w:r>
            <w:r w:rsidR="00A26C33">
              <w:rPr>
                <w:rFonts w:ascii="Garamond" w:hAnsi="Garamond" w:cs="Arial"/>
              </w:rPr>
              <w:t>MODIS</w:t>
            </w:r>
          </w:p>
        </w:tc>
        <w:tc>
          <w:tcPr>
            <w:tcW w:w="2762" w:type="dxa"/>
          </w:tcPr>
          <w:p w14:paraId="0E959FEF" w14:textId="3DD1ED25" w:rsidR="00E33287" w:rsidRPr="008806D2" w:rsidRDefault="008D3FC9" w:rsidP="00923336">
            <w:pPr>
              <w:spacing w:after="0" w:line="240" w:lineRule="auto"/>
              <w:rPr>
                <w:rFonts w:ascii="Garamond" w:hAnsi="Garamond" w:cs="Arial"/>
              </w:rPr>
            </w:pPr>
            <w:r>
              <w:rPr>
                <w:rFonts w:ascii="Garamond" w:hAnsi="Garamond" w:cs="Arial"/>
              </w:rPr>
              <w:t>These maps will a</w:t>
            </w:r>
            <w:r w:rsidR="004B0AF0">
              <w:rPr>
                <w:rFonts w:ascii="Garamond" w:hAnsi="Garamond" w:cs="Arial"/>
              </w:rPr>
              <w:t xml:space="preserve">llow partners to predict future scenarios </w:t>
            </w:r>
            <w:r>
              <w:rPr>
                <w:rFonts w:ascii="Garamond" w:hAnsi="Garamond" w:cs="Arial"/>
              </w:rPr>
              <w:t>of</w:t>
            </w:r>
            <w:r w:rsidR="004B0AF0">
              <w:rPr>
                <w:rFonts w:ascii="Garamond" w:hAnsi="Garamond" w:cs="Arial"/>
              </w:rPr>
              <w:t xml:space="preserve"> </w:t>
            </w:r>
            <w:r>
              <w:rPr>
                <w:rFonts w:ascii="Garamond" w:hAnsi="Garamond" w:cs="Arial"/>
              </w:rPr>
              <w:t xml:space="preserve">grunion </w:t>
            </w:r>
            <w:r w:rsidR="004B0AF0">
              <w:rPr>
                <w:rFonts w:ascii="Garamond" w:hAnsi="Garamond" w:cs="Arial"/>
              </w:rPr>
              <w:t>migration</w:t>
            </w:r>
            <w:r>
              <w:rPr>
                <w:rFonts w:ascii="Garamond" w:hAnsi="Garamond" w:cs="Arial"/>
              </w:rPr>
              <w:t xml:space="preserve"> patterns</w:t>
            </w:r>
            <w:r w:rsidR="004B0AF0">
              <w:rPr>
                <w:rFonts w:ascii="Garamond" w:hAnsi="Garamond" w:cs="Arial"/>
              </w:rPr>
              <w:t xml:space="preserve"> from the temperature and chlorophyll changes.</w:t>
            </w:r>
            <w:r w:rsidR="006158A9">
              <w:rPr>
                <w:rFonts w:ascii="Garamond" w:hAnsi="Garamond" w:cs="Arial"/>
              </w:rPr>
              <w:t xml:space="preserve"> </w:t>
            </w:r>
            <w:r w:rsidR="004B0AF0">
              <w:rPr>
                <w:rFonts w:ascii="Garamond" w:hAnsi="Garamond" w:cs="Arial"/>
              </w:rPr>
              <w:t xml:space="preserve">This </w:t>
            </w:r>
            <w:r w:rsidR="006158A9">
              <w:rPr>
                <w:rFonts w:ascii="Garamond" w:hAnsi="Garamond" w:cs="Arial"/>
              </w:rPr>
              <w:t>will simpli</w:t>
            </w:r>
            <w:r w:rsidR="00923336">
              <w:rPr>
                <w:rFonts w:ascii="Garamond" w:hAnsi="Garamond" w:cs="Arial"/>
              </w:rPr>
              <w:t>fy and enhance management practices</w:t>
            </w:r>
            <w:r w:rsidR="004B0AF0">
              <w:rPr>
                <w:rFonts w:ascii="Garamond" w:hAnsi="Garamond" w:cs="Arial"/>
              </w:rPr>
              <w:t xml:space="preserve"> </w:t>
            </w:r>
            <w:r w:rsidR="00923336">
              <w:rPr>
                <w:rFonts w:ascii="Garamond" w:hAnsi="Garamond" w:cs="Arial"/>
              </w:rPr>
              <w:t>to help sustain the</w:t>
            </w:r>
            <w:r w:rsidR="004B0AF0">
              <w:rPr>
                <w:rFonts w:ascii="Garamond" w:hAnsi="Garamond" w:cs="Arial"/>
              </w:rPr>
              <w:t xml:space="preserve"> </w:t>
            </w:r>
            <w:r w:rsidR="00923336">
              <w:rPr>
                <w:rFonts w:ascii="Garamond" w:hAnsi="Garamond" w:cs="Arial"/>
              </w:rPr>
              <w:t xml:space="preserve">spawning </w:t>
            </w:r>
            <w:r w:rsidR="004B0AF0">
              <w:rPr>
                <w:rFonts w:ascii="Garamond" w:hAnsi="Garamond" w:cs="Arial"/>
              </w:rPr>
              <w:t>habitat of the fish</w:t>
            </w:r>
            <w:r w:rsidR="004D2F4F">
              <w:rPr>
                <w:rFonts w:ascii="Garamond" w:hAnsi="Garamond" w:cs="Arial"/>
              </w:rPr>
              <w:t>.</w:t>
            </w:r>
          </w:p>
        </w:tc>
        <w:tc>
          <w:tcPr>
            <w:tcW w:w="1461" w:type="dxa"/>
          </w:tcPr>
          <w:p w14:paraId="5895E9CB" w14:textId="309F6BFE" w:rsidR="00E33287" w:rsidRPr="008806D2" w:rsidRDefault="00E33287" w:rsidP="000A0775">
            <w:pPr>
              <w:spacing w:after="0" w:line="240" w:lineRule="auto"/>
              <w:rPr>
                <w:rFonts w:ascii="Garamond" w:hAnsi="Garamond" w:cs="Arial"/>
              </w:rPr>
            </w:pPr>
            <w:r w:rsidRPr="008806D2">
              <w:rPr>
                <w:rFonts w:ascii="Garamond" w:hAnsi="Garamond"/>
              </w:rPr>
              <w:t>N/A</w:t>
            </w:r>
          </w:p>
        </w:tc>
      </w:tr>
    </w:tbl>
    <w:p w14:paraId="6D8790E7" w14:textId="77777777" w:rsidR="00CC7158" w:rsidRDefault="00CC7158" w:rsidP="00E33287">
      <w:pPr>
        <w:spacing w:after="0" w:line="240" w:lineRule="auto"/>
        <w:rPr>
          <w:rFonts w:ascii="Century Gothic" w:hAnsi="Century Gothic" w:cs="Arial"/>
          <w:b/>
          <w:sz w:val="20"/>
          <w:szCs w:val="20"/>
        </w:rPr>
      </w:pPr>
    </w:p>
    <w:p w14:paraId="45DF79CC" w14:textId="37EC2D97" w:rsidR="00E33287" w:rsidRPr="00D579FC" w:rsidRDefault="00F03B3B"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471816C1" w14:textId="6EFEB69A" w:rsidR="00295B6E" w:rsidRDefault="00295B6E" w:rsidP="00295B6E">
      <w:pPr>
        <w:spacing w:after="0" w:line="240" w:lineRule="auto"/>
        <w:rPr>
          <w:rFonts w:ascii="Garamond" w:hAnsi="Garamond" w:cs="Arial"/>
        </w:rPr>
      </w:pPr>
      <w:r>
        <w:rPr>
          <w:rFonts w:ascii="Garamond" w:hAnsi="Garamond" w:cs="Arial"/>
        </w:rPr>
        <w:t>The introduction of NASA Earth observations will provide grunion scientists with a remote sensing approach to monitor grunion and their changing environment. As grunion are vulnerable to changing SST</w:t>
      </w:r>
      <w:r w:rsidR="00C23C83">
        <w:rPr>
          <w:rFonts w:ascii="Garamond" w:hAnsi="Garamond" w:cs="Arial"/>
        </w:rPr>
        <w:t>, chlorophyll levels based on their diet,</w:t>
      </w:r>
      <w:r>
        <w:rPr>
          <w:rFonts w:ascii="Garamond" w:hAnsi="Garamond" w:cs="Arial"/>
        </w:rPr>
        <w:t xml:space="preserve"> and ocean chemistry, grunion scientists will have the ability to study the relationship of these variables to on-site grunion spawning numbers and behavior. Utilizing NASA Earth observation</w:t>
      </w:r>
      <w:r w:rsidR="00926C00">
        <w:rPr>
          <w:rFonts w:ascii="Garamond" w:hAnsi="Garamond" w:cs="Arial"/>
        </w:rPr>
        <w:t>s</w:t>
      </w:r>
      <w:r>
        <w:rPr>
          <w:rFonts w:ascii="Garamond" w:hAnsi="Garamond" w:cs="Arial"/>
        </w:rPr>
        <w:t xml:space="preserve"> will enable our partner to see</w:t>
      </w:r>
      <w:r w:rsidR="00C23C83">
        <w:rPr>
          <w:rFonts w:ascii="Garamond" w:hAnsi="Garamond" w:cs="Arial"/>
        </w:rPr>
        <w:t xml:space="preserve"> any visible relationships or trends of</w:t>
      </w:r>
      <w:r>
        <w:rPr>
          <w:rFonts w:ascii="Garamond" w:hAnsi="Garamond" w:cs="Arial"/>
        </w:rPr>
        <w:t xml:space="preserve"> these variables shift on the California coast </w:t>
      </w:r>
      <w:r>
        <w:rPr>
          <w:rFonts w:ascii="Garamond" w:hAnsi="Garamond" w:cs="Arial"/>
        </w:rPr>
        <w:lastRenderedPageBreak/>
        <w:t>as well as several specific, targeted locations where grunion have historically run and areas where they are predicted to move.</w:t>
      </w:r>
    </w:p>
    <w:p w14:paraId="3645AD75" w14:textId="77777777" w:rsidR="00E33287" w:rsidRDefault="00E33287"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FB0EE2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r w:rsidR="0069416F">
        <w:rPr>
          <w:rFonts w:ascii="Century Gothic" w:hAnsi="Century Gothic" w:cs="Arial"/>
          <w:b/>
          <w:sz w:val="20"/>
          <w:szCs w:val="20"/>
        </w:rPr>
        <w:t>s</w:t>
      </w:r>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A26C33">
        <w:rPr>
          <w:rFonts w:ascii="Garamond" w:hAnsi="Garamond" w:cs="Arial"/>
        </w:rPr>
        <w:t>Oceans</w:t>
      </w:r>
    </w:p>
    <w:p w14:paraId="56DFA915" w14:textId="3586639B"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00AC15FF">
        <w:rPr>
          <w:rFonts w:ascii="Garamond" w:hAnsi="Garamond" w:cs="Arial"/>
        </w:rPr>
        <w:t xml:space="preserve"> Coastal California</w:t>
      </w:r>
      <w:r w:rsidR="00A26C33">
        <w:rPr>
          <w:rFonts w:ascii="Garamond" w:hAnsi="Garamond" w:cs="Arial"/>
        </w:rPr>
        <w:t xml:space="preserve"> (CA)</w:t>
      </w:r>
    </w:p>
    <w:p w14:paraId="38A82EAA" w14:textId="1C38F88E" w:rsidR="00542F80"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8806D2">
        <w:rPr>
          <w:rFonts w:ascii="Garamond" w:hAnsi="Garamond" w:cs="Arial"/>
        </w:rPr>
        <w:t xml:space="preserve"> </w:t>
      </w:r>
      <w:r w:rsidR="00A26C33">
        <w:rPr>
          <w:rFonts w:ascii="Garamond" w:hAnsi="Garamond" w:cs="Arial"/>
        </w:rPr>
        <w:t>2002</w:t>
      </w:r>
      <w:r w:rsidRPr="008806D2">
        <w:rPr>
          <w:rFonts w:ascii="Garamond" w:hAnsi="Garamond" w:cs="Arial"/>
        </w:rPr>
        <w:t xml:space="preserve"> </w:t>
      </w:r>
      <w:r w:rsidR="00542F80" w:rsidRPr="008806D2">
        <w:rPr>
          <w:rFonts w:ascii="Garamond" w:hAnsi="Garamond" w:cs="Arial"/>
        </w:rPr>
        <w:t>–</w:t>
      </w:r>
      <w:r w:rsidR="00077E0F">
        <w:rPr>
          <w:rFonts w:ascii="Garamond" w:hAnsi="Garamond" w:cs="Arial"/>
        </w:rPr>
        <w:t xml:space="preserve"> </w:t>
      </w:r>
      <w:r w:rsidR="00070B20">
        <w:rPr>
          <w:rFonts w:ascii="Garamond" w:hAnsi="Garamond" w:cs="Arial"/>
        </w:rPr>
        <w:t>2017 (April – June</w:t>
      </w:r>
      <w:r w:rsidR="00A26C33">
        <w:rPr>
          <w:rFonts w:ascii="Garamond" w:hAnsi="Garamond" w:cs="Arial"/>
        </w:rPr>
        <w:t>)</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467CFE0E" w14:textId="77777777" w:rsidTr="005520B6">
        <w:trPr>
          <w:trHeight w:val="309"/>
        </w:trPr>
        <w:tc>
          <w:tcPr>
            <w:tcW w:w="2194" w:type="dxa"/>
          </w:tcPr>
          <w:p w14:paraId="798898B8" w14:textId="3A9F3696" w:rsidR="00605CF2" w:rsidRPr="00AC7AEB" w:rsidRDefault="00A26C33" w:rsidP="00AC7AEB">
            <w:pPr>
              <w:spacing w:after="0" w:line="240" w:lineRule="auto"/>
              <w:contextualSpacing/>
              <w:rPr>
                <w:rFonts w:ascii="Garamond" w:hAnsi="Garamond"/>
                <w:bCs/>
              </w:rPr>
            </w:pPr>
            <w:r>
              <w:rPr>
                <w:rFonts w:ascii="Garamond" w:hAnsi="Garamond"/>
                <w:bCs/>
              </w:rPr>
              <w:t>Aqua MODIS</w:t>
            </w:r>
          </w:p>
        </w:tc>
        <w:tc>
          <w:tcPr>
            <w:tcW w:w="2467" w:type="dxa"/>
          </w:tcPr>
          <w:p w14:paraId="0857C0EF" w14:textId="3CB02F27" w:rsidR="00605CF2" w:rsidRPr="005C6FC1" w:rsidRDefault="00605CF2" w:rsidP="00AC7AEB">
            <w:pPr>
              <w:spacing w:after="0" w:line="240" w:lineRule="auto"/>
              <w:contextualSpacing/>
              <w:rPr>
                <w:rFonts w:ascii="Garamond" w:hAnsi="Garamond"/>
              </w:rPr>
            </w:pPr>
            <w:r w:rsidRPr="005C6FC1">
              <w:rPr>
                <w:rFonts w:ascii="Garamond" w:hAnsi="Garamond"/>
              </w:rPr>
              <w:t>Chlorophyll-a</w:t>
            </w:r>
          </w:p>
        </w:tc>
        <w:tc>
          <w:tcPr>
            <w:tcW w:w="4715" w:type="dxa"/>
          </w:tcPr>
          <w:p w14:paraId="29914E7E" w14:textId="45E742F6" w:rsidR="00605CF2" w:rsidRPr="005C6FC1" w:rsidRDefault="00A26053" w:rsidP="00AC7AEB">
            <w:pPr>
              <w:spacing w:after="0" w:line="240" w:lineRule="auto"/>
              <w:contextualSpacing/>
              <w:rPr>
                <w:rFonts w:ascii="Garamond" w:hAnsi="Garamond"/>
              </w:rPr>
            </w:pPr>
            <w:r>
              <w:rPr>
                <w:rFonts w:ascii="Garamond" w:hAnsi="Garamond"/>
              </w:rPr>
              <w:t xml:space="preserve">This satellite will be processed and analyzed for the time period of 2003 </w:t>
            </w:r>
            <w:r w:rsidR="009909EA">
              <w:rPr>
                <w:rFonts w:ascii="Garamond" w:hAnsi="Garamond"/>
              </w:rPr>
              <w:t xml:space="preserve">– 2016 during the months April to </w:t>
            </w:r>
            <w:r>
              <w:rPr>
                <w:rFonts w:ascii="Garamond" w:hAnsi="Garamond"/>
              </w:rPr>
              <w:t>June to create the t</w:t>
            </w:r>
            <w:r w:rsidR="00A26C33">
              <w:rPr>
                <w:rFonts w:ascii="Garamond" w:hAnsi="Garamond"/>
              </w:rPr>
              <w:t>ime series of chlorophyll concentrations</w:t>
            </w:r>
            <w:r>
              <w:rPr>
                <w:rFonts w:ascii="Garamond" w:hAnsi="Garamond"/>
              </w:rPr>
              <w:t>.</w:t>
            </w:r>
          </w:p>
        </w:tc>
      </w:tr>
      <w:tr w:rsidR="005B3AA6" w:rsidRPr="005C6FC1" w14:paraId="64FE61B0" w14:textId="77777777" w:rsidTr="00AC7AEB">
        <w:trPr>
          <w:trHeight w:val="309"/>
        </w:trPr>
        <w:tc>
          <w:tcPr>
            <w:tcW w:w="2194" w:type="dxa"/>
            <w:tcBorders>
              <w:bottom w:val="single" w:sz="4" w:space="0" w:color="auto"/>
            </w:tcBorders>
          </w:tcPr>
          <w:p w14:paraId="1F134396" w14:textId="0DF67F66" w:rsidR="005B3AA6" w:rsidRDefault="005B3AA6" w:rsidP="00AC7AEB">
            <w:pPr>
              <w:spacing w:after="0" w:line="240" w:lineRule="auto"/>
              <w:contextualSpacing/>
              <w:rPr>
                <w:rFonts w:ascii="Garamond" w:hAnsi="Garamond"/>
                <w:bCs/>
              </w:rPr>
            </w:pPr>
            <w:r>
              <w:rPr>
                <w:rFonts w:ascii="Garamond" w:hAnsi="Garamond"/>
                <w:bCs/>
              </w:rPr>
              <w:t>MUR</w:t>
            </w:r>
          </w:p>
        </w:tc>
        <w:tc>
          <w:tcPr>
            <w:tcW w:w="2467" w:type="dxa"/>
            <w:tcBorders>
              <w:bottom w:val="single" w:sz="4" w:space="0" w:color="auto"/>
            </w:tcBorders>
          </w:tcPr>
          <w:p w14:paraId="41148904" w14:textId="44821318" w:rsidR="005B3AA6" w:rsidRPr="005C6FC1" w:rsidRDefault="005B3AA6" w:rsidP="00AC7AEB">
            <w:pPr>
              <w:spacing w:after="0" w:line="240" w:lineRule="auto"/>
              <w:contextualSpacing/>
              <w:rPr>
                <w:rFonts w:ascii="Garamond" w:hAnsi="Garamond"/>
              </w:rPr>
            </w:pPr>
            <w:r>
              <w:rPr>
                <w:rFonts w:ascii="Garamond" w:hAnsi="Garamond"/>
              </w:rPr>
              <w:t>Sea surface temperature</w:t>
            </w:r>
          </w:p>
        </w:tc>
        <w:tc>
          <w:tcPr>
            <w:tcW w:w="4715" w:type="dxa"/>
            <w:tcBorders>
              <w:bottom w:val="single" w:sz="4" w:space="0" w:color="auto"/>
            </w:tcBorders>
          </w:tcPr>
          <w:p w14:paraId="4BD928C8" w14:textId="35B58EC9" w:rsidR="005B3AA6" w:rsidRDefault="00A26053" w:rsidP="0030579C">
            <w:pPr>
              <w:spacing w:after="0" w:line="240" w:lineRule="auto"/>
              <w:contextualSpacing/>
              <w:rPr>
                <w:rFonts w:ascii="Garamond" w:hAnsi="Garamond"/>
              </w:rPr>
            </w:pPr>
            <w:r>
              <w:rPr>
                <w:rFonts w:ascii="Garamond" w:hAnsi="Garamond"/>
              </w:rPr>
              <w:t>Th</w:t>
            </w:r>
            <w:r w:rsidR="00B35D3B">
              <w:rPr>
                <w:rFonts w:ascii="Garamond" w:hAnsi="Garamond"/>
              </w:rPr>
              <w:t>ese</w:t>
            </w:r>
            <w:r>
              <w:rPr>
                <w:rFonts w:ascii="Garamond" w:hAnsi="Garamond"/>
              </w:rPr>
              <w:t xml:space="preserve"> data </w:t>
            </w:r>
            <w:r w:rsidR="00B35D3B">
              <w:rPr>
                <w:rFonts w:ascii="Garamond" w:hAnsi="Garamond"/>
              </w:rPr>
              <w:t xml:space="preserve">were </w:t>
            </w:r>
            <w:r>
              <w:rPr>
                <w:rFonts w:ascii="Garamond" w:hAnsi="Garamond"/>
              </w:rPr>
              <w:t>processed and analyzed to create the sea surface temperature time series.</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B652C72" w14:textId="6F234667" w:rsidR="003E501D" w:rsidRPr="009909EA" w:rsidRDefault="008E4ABD" w:rsidP="00603BB8">
      <w:pPr>
        <w:pStyle w:val="ListParagraph"/>
        <w:numPr>
          <w:ilvl w:val="0"/>
          <w:numId w:val="6"/>
        </w:numPr>
        <w:spacing w:after="0" w:line="240" w:lineRule="auto"/>
        <w:rPr>
          <w:rFonts w:ascii="Garamond" w:hAnsi="Garamond" w:cs="Arial"/>
        </w:rPr>
      </w:pPr>
      <w:r w:rsidRPr="009909EA">
        <w:rPr>
          <w:rFonts w:ascii="Garamond" w:hAnsi="Garamond" w:cs="Arial"/>
          <w:lang w:val="en"/>
        </w:rPr>
        <w:t xml:space="preserve">NOAA NESDIS, </w:t>
      </w:r>
      <w:r w:rsidR="003E501D" w:rsidRPr="009909EA">
        <w:rPr>
          <w:rFonts w:ascii="Garamond" w:hAnsi="Garamond" w:cs="Arial"/>
          <w:lang w:val="en"/>
        </w:rPr>
        <w:t>World Ocean Database 2013</w:t>
      </w:r>
      <w:r w:rsidRPr="009909EA">
        <w:rPr>
          <w:rFonts w:ascii="Garamond" w:hAnsi="Garamond" w:cs="Arial"/>
          <w:lang w:val="en"/>
        </w:rPr>
        <w:t xml:space="preserve"> – </w:t>
      </w:r>
      <w:r w:rsidRPr="009909EA">
        <w:rPr>
          <w:rFonts w:ascii="Garamond" w:hAnsi="Garamond" w:cs="Arial"/>
          <w:i/>
          <w:lang w:val="en"/>
        </w:rPr>
        <w:t>in situ</w:t>
      </w:r>
      <w:r w:rsidRPr="009909EA">
        <w:rPr>
          <w:rFonts w:ascii="Garamond" w:hAnsi="Garamond" w:cs="Arial"/>
          <w:lang w:val="en"/>
        </w:rPr>
        <w:t xml:space="preserve"> air temperature data</w:t>
      </w:r>
    </w:p>
    <w:p w14:paraId="7B971981" w14:textId="64473B67" w:rsidR="00603BB8" w:rsidRDefault="00603BB8" w:rsidP="000F5482">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2B78309C" w:rsidR="00603BB8" w:rsidRPr="008806D2" w:rsidRDefault="00F41BCF" w:rsidP="009E7D75">
      <w:pPr>
        <w:pStyle w:val="ListParagraph"/>
        <w:numPr>
          <w:ilvl w:val="0"/>
          <w:numId w:val="11"/>
        </w:numPr>
        <w:spacing w:after="0" w:line="240" w:lineRule="auto"/>
        <w:rPr>
          <w:rFonts w:ascii="Garamond" w:hAnsi="Garamond" w:cs="Arial"/>
        </w:rPr>
      </w:pPr>
      <w:r>
        <w:rPr>
          <w:rFonts w:ascii="Garamond" w:hAnsi="Garamond" w:cs="Arial"/>
        </w:rPr>
        <w:t xml:space="preserve">MATLAB – </w:t>
      </w:r>
      <w:r w:rsidR="00F03B3B">
        <w:rPr>
          <w:rFonts w:ascii="Garamond" w:hAnsi="Garamond" w:cs="Arial"/>
        </w:rPr>
        <w:t>d</w:t>
      </w:r>
      <w:r w:rsidR="00F96FAA">
        <w:rPr>
          <w:rFonts w:ascii="Garamond" w:hAnsi="Garamond" w:cs="Arial"/>
        </w:rPr>
        <w:t xml:space="preserve">ata processing for </w:t>
      </w:r>
      <w:r>
        <w:rPr>
          <w:rFonts w:ascii="Garamond" w:hAnsi="Garamond" w:cs="Arial"/>
        </w:rPr>
        <w:t>time series analysis</w:t>
      </w:r>
    </w:p>
    <w:p w14:paraId="26EC6F27" w14:textId="5E59860B" w:rsidR="00CC6870" w:rsidRDefault="00472AAD" w:rsidP="00CC6870">
      <w:pPr>
        <w:pStyle w:val="ListParagraph"/>
        <w:numPr>
          <w:ilvl w:val="0"/>
          <w:numId w:val="11"/>
        </w:numPr>
        <w:spacing w:after="0" w:line="240" w:lineRule="auto"/>
        <w:rPr>
          <w:rFonts w:ascii="Garamond" w:hAnsi="Garamond" w:cs="Arial"/>
        </w:rPr>
      </w:pPr>
      <w:proofErr w:type="spellStart"/>
      <w:r>
        <w:rPr>
          <w:rFonts w:ascii="Garamond" w:hAnsi="Garamond" w:cs="Arial"/>
        </w:rPr>
        <w:t>E</w:t>
      </w:r>
      <w:r w:rsidR="00FE558C">
        <w:rPr>
          <w:rFonts w:ascii="Garamond" w:hAnsi="Garamond" w:cs="Arial"/>
        </w:rPr>
        <w:t>sri</w:t>
      </w:r>
      <w:proofErr w:type="spellEnd"/>
      <w:r>
        <w:rPr>
          <w:rFonts w:ascii="Garamond" w:hAnsi="Garamond" w:cs="Arial"/>
        </w:rPr>
        <w:t xml:space="preserve"> </w:t>
      </w:r>
      <w:r w:rsidR="00603BB8" w:rsidRPr="008806D2">
        <w:rPr>
          <w:rFonts w:ascii="Garamond" w:hAnsi="Garamond" w:cs="Arial"/>
        </w:rPr>
        <w:t xml:space="preserve">ArcGIS </w:t>
      </w:r>
      <w:r w:rsidR="00542F80" w:rsidRPr="008806D2">
        <w:rPr>
          <w:rFonts w:ascii="Garamond" w:hAnsi="Garamond" w:cs="Arial"/>
        </w:rPr>
        <w:t>–</w:t>
      </w:r>
      <w:r w:rsidR="00826084">
        <w:rPr>
          <w:rFonts w:ascii="Garamond" w:hAnsi="Garamond" w:cs="Arial"/>
        </w:rPr>
        <w:t xml:space="preserve"> </w:t>
      </w:r>
      <w:r w:rsidR="00F03B3B">
        <w:rPr>
          <w:rFonts w:ascii="Garamond" w:hAnsi="Garamond" w:cs="Arial"/>
        </w:rPr>
        <w:t>m</w:t>
      </w:r>
      <w:r w:rsidR="00780E3A">
        <w:rPr>
          <w:rFonts w:ascii="Garamond" w:hAnsi="Garamond" w:cs="Arial"/>
        </w:rPr>
        <w:t>ap creation and</w:t>
      </w:r>
      <w:r w:rsidR="00F96FAA">
        <w:rPr>
          <w:rFonts w:ascii="Garamond" w:hAnsi="Garamond" w:cs="Arial"/>
        </w:rPr>
        <w:t xml:space="preserve"> data analysis</w:t>
      </w:r>
      <w:r w:rsidR="001C226E">
        <w:rPr>
          <w:rFonts w:ascii="Garamond" w:hAnsi="Garamond" w:cs="Arial"/>
        </w:rPr>
        <w:t xml:space="preserve"> of</w:t>
      </w:r>
      <w:r w:rsidR="00A22A42" w:rsidRPr="008806D2">
        <w:rPr>
          <w:rFonts w:ascii="Garamond" w:hAnsi="Garamond" w:cs="Arial"/>
        </w:rPr>
        <w:t xml:space="preserve"> </w:t>
      </w:r>
      <w:r w:rsidR="00923336">
        <w:rPr>
          <w:rFonts w:ascii="Garamond" w:hAnsi="Garamond" w:cs="Arial"/>
        </w:rPr>
        <w:t>Aqua MODIS</w:t>
      </w:r>
    </w:p>
    <w:p w14:paraId="46A69E78" w14:textId="7933E759" w:rsidR="00F41BCF" w:rsidRDefault="00565EE7" w:rsidP="00CC6870">
      <w:pPr>
        <w:pStyle w:val="ListParagraph"/>
        <w:numPr>
          <w:ilvl w:val="0"/>
          <w:numId w:val="11"/>
        </w:numPr>
        <w:spacing w:after="0" w:line="240" w:lineRule="auto"/>
        <w:rPr>
          <w:rFonts w:ascii="Garamond" w:hAnsi="Garamond" w:cs="Arial"/>
        </w:rPr>
      </w:pPr>
      <w:r>
        <w:rPr>
          <w:rFonts w:ascii="Garamond" w:hAnsi="Garamond" w:cs="Arial"/>
        </w:rPr>
        <w:t xml:space="preserve">QGIS – </w:t>
      </w:r>
      <w:r w:rsidR="00F03B3B">
        <w:rPr>
          <w:rFonts w:ascii="Garamond" w:hAnsi="Garamond" w:cs="Arial"/>
        </w:rPr>
        <w:t>m</w:t>
      </w:r>
      <w:r w:rsidR="00F41BCF">
        <w:rPr>
          <w:rFonts w:ascii="Garamond" w:hAnsi="Garamond" w:cs="Arial"/>
        </w:rPr>
        <w:t xml:space="preserve">ap creation </w:t>
      </w:r>
      <w:r w:rsidR="00022159">
        <w:rPr>
          <w:rFonts w:ascii="Garamond" w:hAnsi="Garamond" w:cs="Arial"/>
        </w:rPr>
        <w:t>and visualization</w:t>
      </w:r>
    </w:p>
    <w:p w14:paraId="3CA5C0AA" w14:textId="573F4B59" w:rsidR="001C226E" w:rsidRPr="0013488C" w:rsidRDefault="001C226E" w:rsidP="00CC6870">
      <w:pPr>
        <w:pStyle w:val="ListParagraph"/>
        <w:numPr>
          <w:ilvl w:val="0"/>
          <w:numId w:val="11"/>
        </w:numPr>
        <w:spacing w:after="0" w:line="240" w:lineRule="auto"/>
        <w:rPr>
          <w:rFonts w:ascii="Garamond" w:hAnsi="Garamond" w:cs="Arial"/>
        </w:rPr>
      </w:pPr>
      <w:r>
        <w:rPr>
          <w:rFonts w:ascii="Garamond" w:hAnsi="Garamond" w:cs="Arial"/>
        </w:rPr>
        <w:t xml:space="preserve">Google Earth </w:t>
      </w:r>
      <w:r w:rsidR="006F18DF">
        <w:rPr>
          <w:rFonts w:ascii="Garamond" w:hAnsi="Garamond" w:cs="Arial"/>
        </w:rPr>
        <w:t xml:space="preserve">Engine API </w:t>
      </w:r>
      <w:r>
        <w:rPr>
          <w:rFonts w:ascii="Garamond" w:hAnsi="Garamond" w:cs="Arial"/>
        </w:rPr>
        <w:t>–</w:t>
      </w:r>
      <w:r w:rsidR="00565EE7">
        <w:rPr>
          <w:rFonts w:ascii="Garamond" w:hAnsi="Garamond" w:cs="Arial"/>
        </w:rPr>
        <w:t xml:space="preserve"> </w:t>
      </w:r>
      <w:r w:rsidR="00F03B3B">
        <w:rPr>
          <w:rFonts w:ascii="Garamond" w:hAnsi="Garamond" w:cs="Arial"/>
        </w:rPr>
        <w:t>m</w:t>
      </w:r>
      <w:r>
        <w:rPr>
          <w:rFonts w:ascii="Garamond" w:hAnsi="Garamond" w:cs="Arial"/>
        </w:rPr>
        <w:t xml:space="preserve">ap </w:t>
      </w:r>
      <w:r w:rsidR="00022159">
        <w:rPr>
          <w:rFonts w:ascii="Garamond" w:hAnsi="Garamond" w:cs="Arial"/>
        </w:rPr>
        <w:t>creation and</w:t>
      </w:r>
      <w:r>
        <w:rPr>
          <w:rFonts w:ascii="Garamond" w:hAnsi="Garamond" w:cs="Arial"/>
        </w:rPr>
        <w:t xml:space="preserve"> visualization</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31BA6E31" w14:textId="7F6C0994" w:rsidR="00295B6E" w:rsidRDefault="00295B6E" w:rsidP="00295B6E">
      <w:pPr>
        <w:spacing w:after="0" w:line="240" w:lineRule="auto"/>
        <w:rPr>
          <w:rFonts w:ascii="Garamond" w:hAnsi="Garamond" w:cs="Arial"/>
        </w:rPr>
      </w:pPr>
      <w:r>
        <w:rPr>
          <w:rFonts w:ascii="Garamond" w:hAnsi="Garamond" w:cs="Arial"/>
        </w:rPr>
        <w:t>We will deliver our end product of time-series maps of SST and chlorophyll-a in a format compatible with ArcGIS</w:t>
      </w:r>
      <w:r w:rsidR="006F18DF">
        <w:rPr>
          <w:rFonts w:ascii="Garamond" w:hAnsi="Garamond" w:cs="Arial"/>
        </w:rPr>
        <w:t xml:space="preserve"> and </w:t>
      </w:r>
      <w:r>
        <w:rPr>
          <w:rFonts w:ascii="Garamond" w:hAnsi="Garamond" w:cs="Arial"/>
        </w:rPr>
        <w:t xml:space="preserve">QGIS. </w:t>
      </w:r>
      <w:r w:rsidR="00A26053">
        <w:rPr>
          <w:rFonts w:ascii="Garamond" w:hAnsi="Garamond" w:cs="Arial"/>
        </w:rPr>
        <w:t>The time series will also include the data of the grunion runs to look at variable patterns.</w:t>
      </w:r>
      <w:r w:rsidR="000F5482">
        <w:rPr>
          <w:rFonts w:ascii="Garamond" w:hAnsi="Garamond" w:cs="Arial"/>
        </w:rPr>
        <w:t xml:space="preserve"> </w:t>
      </w:r>
      <w:r>
        <w:rPr>
          <w:rFonts w:ascii="Garamond" w:hAnsi="Garamond" w:cs="Arial"/>
        </w:rPr>
        <w:t>The end product</w:t>
      </w:r>
      <w:r w:rsidR="006F18DF">
        <w:rPr>
          <w:rFonts w:ascii="Garamond" w:hAnsi="Garamond" w:cs="Arial"/>
        </w:rPr>
        <w:t xml:space="preserve">s </w:t>
      </w:r>
      <w:r>
        <w:rPr>
          <w:rFonts w:ascii="Garamond" w:hAnsi="Garamond" w:cs="Arial"/>
        </w:rPr>
        <w:t>will be shared via NASA LFT along with the DEVELOP deliverables. Handoff will happen during week 10 via teleconference.</w:t>
      </w:r>
    </w:p>
    <w:p w14:paraId="310415B5" w14:textId="42002BC8" w:rsidR="00D76446" w:rsidRPr="00552BE4" w:rsidRDefault="00D76446" w:rsidP="00F41BCF">
      <w:pPr>
        <w:spacing w:after="0" w:line="240" w:lineRule="auto"/>
        <w:rPr>
          <w:rFonts w:ascii="Century Gothic" w:hAnsi="Century Gothic" w:cs="Arial"/>
          <w:b/>
        </w:rPr>
      </w:pPr>
    </w:p>
    <w:p w14:paraId="3F5248F1" w14:textId="296FD30C"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proofErr w:type="spellStart"/>
      <w:r w:rsidR="00F91858">
        <w:rPr>
          <w:rFonts w:ascii="Garamond" w:hAnsi="Garamond" w:cs="Arial"/>
        </w:rPr>
        <w:t>Lael</w:t>
      </w:r>
      <w:proofErr w:type="spellEnd"/>
      <w:r w:rsidR="00F91858">
        <w:rPr>
          <w:rFonts w:ascii="Garamond" w:hAnsi="Garamond" w:cs="Arial"/>
        </w:rPr>
        <w:t xml:space="preserve"> Wakamatsu, laelwakamatsu@gmail.com</w:t>
      </w:r>
    </w:p>
    <w:p w14:paraId="3321B85B" w14:textId="6EB21D5D"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F41BCF">
        <w:rPr>
          <w:rFonts w:ascii="Garamond" w:hAnsi="Garamond" w:cs="Arial"/>
        </w:rPr>
        <w:t>Karen Martin, karen.martin@pepperdine.edu</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19826D7A" w14:textId="05BD999F" w:rsidR="001F7584" w:rsidRDefault="00295B6E" w:rsidP="00295B6E">
      <w:pPr>
        <w:pStyle w:val="ListParagraph"/>
        <w:numPr>
          <w:ilvl w:val="0"/>
          <w:numId w:val="14"/>
        </w:numPr>
        <w:spacing w:after="0" w:line="240" w:lineRule="auto"/>
        <w:rPr>
          <w:rFonts w:ascii="Garamond" w:hAnsi="Garamond" w:cs="Arial"/>
        </w:rPr>
      </w:pPr>
      <w:r>
        <w:rPr>
          <w:rFonts w:ascii="Garamond" w:hAnsi="Garamond" w:cs="Arial"/>
        </w:rPr>
        <w:t>Time-series maps of SST and chlorophyll-a for grunion specific beaches</w:t>
      </w:r>
    </w:p>
    <w:p w14:paraId="55BB266D" w14:textId="7655801D" w:rsidR="00A26053" w:rsidRDefault="00A26053" w:rsidP="00295B6E">
      <w:pPr>
        <w:pStyle w:val="ListParagraph"/>
        <w:numPr>
          <w:ilvl w:val="0"/>
          <w:numId w:val="14"/>
        </w:numPr>
        <w:spacing w:after="0" w:line="240" w:lineRule="auto"/>
        <w:rPr>
          <w:rFonts w:ascii="Garamond" w:hAnsi="Garamond" w:cs="Arial"/>
        </w:rPr>
      </w:pPr>
      <w:r>
        <w:rPr>
          <w:rFonts w:ascii="Garamond" w:hAnsi="Garamond" w:cs="Arial"/>
        </w:rPr>
        <w:t>MATLAB plots of air and water temperature of the selected locations</w:t>
      </w:r>
    </w:p>
    <w:p w14:paraId="61F364DA" w14:textId="4920DBBC" w:rsidR="00A26053" w:rsidRDefault="00A26053" w:rsidP="00295B6E">
      <w:pPr>
        <w:pStyle w:val="ListParagraph"/>
        <w:numPr>
          <w:ilvl w:val="0"/>
          <w:numId w:val="14"/>
        </w:numPr>
        <w:spacing w:after="0" w:line="240" w:lineRule="auto"/>
        <w:rPr>
          <w:rFonts w:ascii="Garamond" w:hAnsi="Garamond" w:cs="Arial"/>
        </w:rPr>
      </w:pPr>
      <w:r>
        <w:rPr>
          <w:rFonts w:ascii="Garamond" w:hAnsi="Garamond" w:cs="Arial"/>
        </w:rPr>
        <w:t xml:space="preserve">DEVELOP </w:t>
      </w:r>
      <w:r w:rsidR="00B35D3B">
        <w:rPr>
          <w:rFonts w:ascii="Garamond" w:hAnsi="Garamond" w:cs="Arial"/>
        </w:rPr>
        <w:t>d</w:t>
      </w:r>
      <w:r>
        <w:rPr>
          <w:rFonts w:ascii="Garamond" w:hAnsi="Garamond" w:cs="Arial"/>
        </w:rPr>
        <w:t>eliverables</w:t>
      </w:r>
    </w:p>
    <w:p w14:paraId="6FBD545E" w14:textId="109A00FE" w:rsidR="00A26053" w:rsidRPr="00A26053" w:rsidRDefault="00A26053" w:rsidP="00A26053">
      <w:pPr>
        <w:pStyle w:val="ListParagraph"/>
        <w:numPr>
          <w:ilvl w:val="1"/>
          <w:numId w:val="14"/>
        </w:numPr>
        <w:spacing w:after="0" w:line="240" w:lineRule="auto"/>
        <w:rPr>
          <w:rFonts w:ascii="Garamond" w:hAnsi="Garamond" w:cs="Arial"/>
        </w:rPr>
      </w:pPr>
      <w:r>
        <w:rPr>
          <w:rFonts w:ascii="Garamond" w:hAnsi="Garamond" w:cs="Arial"/>
        </w:rPr>
        <w:t xml:space="preserve">Project summary, tech paper, poster, presentation, video, study area </w:t>
      </w:r>
      <w:proofErr w:type="spellStart"/>
      <w:r>
        <w:rPr>
          <w:rFonts w:ascii="Garamond" w:hAnsi="Garamond" w:cs="Arial"/>
        </w:rPr>
        <w:t>shapefiles</w:t>
      </w:r>
      <w:proofErr w:type="spellEnd"/>
      <w:r>
        <w:rPr>
          <w:rFonts w:ascii="Garamond" w:hAnsi="Garamond" w:cs="Arial"/>
        </w:rPr>
        <w:t>, website images</w:t>
      </w:r>
    </w:p>
    <w:sectPr w:rsidR="00A26053" w:rsidRPr="00A26053"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AABC1" w14:textId="77777777" w:rsidR="006C17F1" w:rsidRDefault="006C17F1" w:rsidP="00816220">
      <w:pPr>
        <w:spacing w:after="0" w:line="240" w:lineRule="auto"/>
      </w:pPr>
      <w:r>
        <w:separator/>
      </w:r>
    </w:p>
  </w:endnote>
  <w:endnote w:type="continuationSeparator" w:id="0">
    <w:p w14:paraId="25DACA7D" w14:textId="77777777" w:rsidR="006C17F1" w:rsidRDefault="006C17F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4B3D" w14:textId="77777777" w:rsidR="006C17F1" w:rsidRDefault="006C17F1" w:rsidP="00816220">
      <w:pPr>
        <w:spacing w:after="0" w:line="240" w:lineRule="auto"/>
      </w:pPr>
      <w:r>
        <w:separator/>
      </w:r>
    </w:p>
  </w:footnote>
  <w:footnote w:type="continuationSeparator" w:id="0">
    <w:p w14:paraId="6D54F87D" w14:textId="77777777" w:rsidR="006C17F1" w:rsidRDefault="006C17F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5"/>
  </w:num>
  <w:num w:numId="5">
    <w:abstractNumId w:val="5"/>
  </w:num>
  <w:num w:numId="6">
    <w:abstractNumId w:val="3"/>
  </w:num>
  <w:num w:numId="7">
    <w:abstractNumId w:val="0"/>
  </w:num>
  <w:num w:numId="8">
    <w:abstractNumId w:val="4"/>
  </w:num>
  <w:num w:numId="9">
    <w:abstractNumId w:val="7"/>
  </w:num>
  <w:num w:numId="10">
    <w:abstractNumId w:val="14"/>
  </w:num>
  <w:num w:numId="11">
    <w:abstractNumId w:val="13"/>
  </w:num>
  <w:num w:numId="12">
    <w:abstractNumId w:val="9"/>
  </w:num>
  <w:num w:numId="13">
    <w:abstractNumId w:val="8"/>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14EA2"/>
    <w:rsid w:val="00022159"/>
    <w:rsid w:val="00037C67"/>
    <w:rsid w:val="00037ED9"/>
    <w:rsid w:val="00050286"/>
    <w:rsid w:val="00052B8D"/>
    <w:rsid w:val="000557C5"/>
    <w:rsid w:val="000573CD"/>
    <w:rsid w:val="00062696"/>
    <w:rsid w:val="00066652"/>
    <w:rsid w:val="000679A3"/>
    <w:rsid w:val="00070B20"/>
    <w:rsid w:val="00071662"/>
    <w:rsid w:val="00072BB5"/>
    <w:rsid w:val="00077E0F"/>
    <w:rsid w:val="000848EE"/>
    <w:rsid w:val="000A2B97"/>
    <w:rsid w:val="000A60A0"/>
    <w:rsid w:val="000A7821"/>
    <w:rsid w:val="000A7B23"/>
    <w:rsid w:val="000B7E2B"/>
    <w:rsid w:val="000C0E41"/>
    <w:rsid w:val="000D1653"/>
    <w:rsid w:val="000E33DD"/>
    <w:rsid w:val="000E7559"/>
    <w:rsid w:val="000E7897"/>
    <w:rsid w:val="000F5482"/>
    <w:rsid w:val="00100BCF"/>
    <w:rsid w:val="001040FC"/>
    <w:rsid w:val="001121C4"/>
    <w:rsid w:val="00112740"/>
    <w:rsid w:val="00125B62"/>
    <w:rsid w:val="0013488C"/>
    <w:rsid w:val="001357A7"/>
    <w:rsid w:val="00141368"/>
    <w:rsid w:val="00164A0E"/>
    <w:rsid w:val="001726C7"/>
    <w:rsid w:val="00183237"/>
    <w:rsid w:val="00191BE3"/>
    <w:rsid w:val="001A2E4E"/>
    <w:rsid w:val="001B2642"/>
    <w:rsid w:val="001C030D"/>
    <w:rsid w:val="001C0A6B"/>
    <w:rsid w:val="001C226E"/>
    <w:rsid w:val="001C4582"/>
    <w:rsid w:val="001D4B3E"/>
    <w:rsid w:val="001D5441"/>
    <w:rsid w:val="001E56C3"/>
    <w:rsid w:val="001F7584"/>
    <w:rsid w:val="00200201"/>
    <w:rsid w:val="00210FA0"/>
    <w:rsid w:val="00215326"/>
    <w:rsid w:val="00217A8B"/>
    <w:rsid w:val="00225D13"/>
    <w:rsid w:val="00226B51"/>
    <w:rsid w:val="002423E9"/>
    <w:rsid w:val="00243CAE"/>
    <w:rsid w:val="002469C9"/>
    <w:rsid w:val="002516A3"/>
    <w:rsid w:val="002521D4"/>
    <w:rsid w:val="00260A90"/>
    <w:rsid w:val="00262A65"/>
    <w:rsid w:val="00275A67"/>
    <w:rsid w:val="00275DF1"/>
    <w:rsid w:val="0028618E"/>
    <w:rsid w:val="00295B6E"/>
    <w:rsid w:val="00297863"/>
    <w:rsid w:val="002A4971"/>
    <w:rsid w:val="002A6AE4"/>
    <w:rsid w:val="002B271D"/>
    <w:rsid w:val="002B3988"/>
    <w:rsid w:val="002D0C33"/>
    <w:rsid w:val="002D2EE4"/>
    <w:rsid w:val="002E03CA"/>
    <w:rsid w:val="002E4378"/>
    <w:rsid w:val="002F6F11"/>
    <w:rsid w:val="00302744"/>
    <w:rsid w:val="003053B0"/>
    <w:rsid w:val="0030579C"/>
    <w:rsid w:val="00313897"/>
    <w:rsid w:val="00313E2A"/>
    <w:rsid w:val="00326EA1"/>
    <w:rsid w:val="0034120B"/>
    <w:rsid w:val="003500FA"/>
    <w:rsid w:val="003545A4"/>
    <w:rsid w:val="00354FC7"/>
    <w:rsid w:val="00375A55"/>
    <w:rsid w:val="00383C12"/>
    <w:rsid w:val="003A3658"/>
    <w:rsid w:val="003A7382"/>
    <w:rsid w:val="003A7792"/>
    <w:rsid w:val="003B2A86"/>
    <w:rsid w:val="003E501D"/>
    <w:rsid w:val="003E7EE7"/>
    <w:rsid w:val="003F2639"/>
    <w:rsid w:val="003F3501"/>
    <w:rsid w:val="003F5381"/>
    <w:rsid w:val="003F68F5"/>
    <w:rsid w:val="003F78D8"/>
    <w:rsid w:val="00402FAF"/>
    <w:rsid w:val="00403097"/>
    <w:rsid w:val="00420300"/>
    <w:rsid w:val="00424C04"/>
    <w:rsid w:val="0042763C"/>
    <w:rsid w:val="00434799"/>
    <w:rsid w:val="004357F4"/>
    <w:rsid w:val="0045277F"/>
    <w:rsid w:val="00452BB0"/>
    <w:rsid w:val="00454EA3"/>
    <w:rsid w:val="004610EE"/>
    <w:rsid w:val="004623EA"/>
    <w:rsid w:val="00470436"/>
    <w:rsid w:val="00472AAD"/>
    <w:rsid w:val="00473B0B"/>
    <w:rsid w:val="0047457F"/>
    <w:rsid w:val="00486C4B"/>
    <w:rsid w:val="004901C5"/>
    <w:rsid w:val="00494141"/>
    <w:rsid w:val="00494AE0"/>
    <w:rsid w:val="004A0712"/>
    <w:rsid w:val="004A79CF"/>
    <w:rsid w:val="004B0AF0"/>
    <w:rsid w:val="004B4C28"/>
    <w:rsid w:val="004B6D85"/>
    <w:rsid w:val="004C3536"/>
    <w:rsid w:val="004D0613"/>
    <w:rsid w:val="004D2F4F"/>
    <w:rsid w:val="004D6CA0"/>
    <w:rsid w:val="004F5678"/>
    <w:rsid w:val="00500D7C"/>
    <w:rsid w:val="00501143"/>
    <w:rsid w:val="00520FF6"/>
    <w:rsid w:val="00527F68"/>
    <w:rsid w:val="005326E7"/>
    <w:rsid w:val="00542F80"/>
    <w:rsid w:val="00550F38"/>
    <w:rsid w:val="005520B6"/>
    <w:rsid w:val="00552109"/>
    <w:rsid w:val="00552BE4"/>
    <w:rsid w:val="005626B9"/>
    <w:rsid w:val="00565EE7"/>
    <w:rsid w:val="0056648A"/>
    <w:rsid w:val="005868B4"/>
    <w:rsid w:val="005909D2"/>
    <w:rsid w:val="00592371"/>
    <w:rsid w:val="0059630D"/>
    <w:rsid w:val="005A0ACF"/>
    <w:rsid w:val="005B3AA6"/>
    <w:rsid w:val="005D3D59"/>
    <w:rsid w:val="005F2901"/>
    <w:rsid w:val="0060022A"/>
    <w:rsid w:val="00603BB8"/>
    <w:rsid w:val="00604C1F"/>
    <w:rsid w:val="00605CF2"/>
    <w:rsid w:val="006158A9"/>
    <w:rsid w:val="0062048F"/>
    <w:rsid w:val="00624731"/>
    <w:rsid w:val="00627D6A"/>
    <w:rsid w:val="00637325"/>
    <w:rsid w:val="00655EA6"/>
    <w:rsid w:val="00660525"/>
    <w:rsid w:val="0066463C"/>
    <w:rsid w:val="00665765"/>
    <w:rsid w:val="00670A29"/>
    <w:rsid w:val="00672907"/>
    <w:rsid w:val="00677CB8"/>
    <w:rsid w:val="006923D3"/>
    <w:rsid w:val="0069416F"/>
    <w:rsid w:val="006A3A0B"/>
    <w:rsid w:val="006A6894"/>
    <w:rsid w:val="006B2A5E"/>
    <w:rsid w:val="006B3C1B"/>
    <w:rsid w:val="006C17F1"/>
    <w:rsid w:val="006D4D57"/>
    <w:rsid w:val="006D573E"/>
    <w:rsid w:val="006E1431"/>
    <w:rsid w:val="006F18DF"/>
    <w:rsid w:val="006F18ED"/>
    <w:rsid w:val="006F6FA4"/>
    <w:rsid w:val="00700976"/>
    <w:rsid w:val="0070774F"/>
    <w:rsid w:val="00707C56"/>
    <w:rsid w:val="00710798"/>
    <w:rsid w:val="00720DF2"/>
    <w:rsid w:val="0072641C"/>
    <w:rsid w:val="007338D2"/>
    <w:rsid w:val="007512A3"/>
    <w:rsid w:val="0075569C"/>
    <w:rsid w:val="00770D88"/>
    <w:rsid w:val="00777B02"/>
    <w:rsid w:val="00780E3A"/>
    <w:rsid w:val="00796B9C"/>
    <w:rsid w:val="007A088F"/>
    <w:rsid w:val="007B4C27"/>
    <w:rsid w:val="007B780C"/>
    <w:rsid w:val="007E48F8"/>
    <w:rsid w:val="007E4F6F"/>
    <w:rsid w:val="007F04BC"/>
    <w:rsid w:val="007F4355"/>
    <w:rsid w:val="007F6DAD"/>
    <w:rsid w:val="00816220"/>
    <w:rsid w:val="0082471E"/>
    <w:rsid w:val="00826084"/>
    <w:rsid w:val="0083059C"/>
    <w:rsid w:val="00841B6F"/>
    <w:rsid w:val="00847352"/>
    <w:rsid w:val="00853473"/>
    <w:rsid w:val="00860A65"/>
    <w:rsid w:val="00867B8D"/>
    <w:rsid w:val="00870E0A"/>
    <w:rsid w:val="008746A4"/>
    <w:rsid w:val="00874847"/>
    <w:rsid w:val="008806D2"/>
    <w:rsid w:val="008878B6"/>
    <w:rsid w:val="00896717"/>
    <w:rsid w:val="008B166F"/>
    <w:rsid w:val="008D0B1F"/>
    <w:rsid w:val="008D3FC9"/>
    <w:rsid w:val="008E4ABD"/>
    <w:rsid w:val="00902BE7"/>
    <w:rsid w:val="00923336"/>
    <w:rsid w:val="00926C00"/>
    <w:rsid w:val="0092711E"/>
    <w:rsid w:val="0093138E"/>
    <w:rsid w:val="009366D7"/>
    <w:rsid w:val="00947CA7"/>
    <w:rsid w:val="009548B1"/>
    <w:rsid w:val="009562D8"/>
    <w:rsid w:val="0097582D"/>
    <w:rsid w:val="0098011C"/>
    <w:rsid w:val="009825D5"/>
    <w:rsid w:val="00984057"/>
    <w:rsid w:val="009909EA"/>
    <w:rsid w:val="009A14FE"/>
    <w:rsid w:val="009A326F"/>
    <w:rsid w:val="009B05DD"/>
    <w:rsid w:val="009B5AF3"/>
    <w:rsid w:val="009D1125"/>
    <w:rsid w:val="009D69DE"/>
    <w:rsid w:val="009E6FFC"/>
    <w:rsid w:val="009E7D75"/>
    <w:rsid w:val="009F7ADA"/>
    <w:rsid w:val="00A02BB2"/>
    <w:rsid w:val="00A16322"/>
    <w:rsid w:val="00A174D1"/>
    <w:rsid w:val="00A22A42"/>
    <w:rsid w:val="00A26053"/>
    <w:rsid w:val="00A26C33"/>
    <w:rsid w:val="00A37BBD"/>
    <w:rsid w:val="00A60645"/>
    <w:rsid w:val="00A62116"/>
    <w:rsid w:val="00A77B5E"/>
    <w:rsid w:val="00A77B65"/>
    <w:rsid w:val="00A87B61"/>
    <w:rsid w:val="00AA58E5"/>
    <w:rsid w:val="00AA5FF2"/>
    <w:rsid w:val="00AB1221"/>
    <w:rsid w:val="00AB77AB"/>
    <w:rsid w:val="00AC0354"/>
    <w:rsid w:val="00AC15FF"/>
    <w:rsid w:val="00AC5084"/>
    <w:rsid w:val="00AC5AEC"/>
    <w:rsid w:val="00AC7AEB"/>
    <w:rsid w:val="00AD0A13"/>
    <w:rsid w:val="00AD6679"/>
    <w:rsid w:val="00AD7C4E"/>
    <w:rsid w:val="00AE45AE"/>
    <w:rsid w:val="00AF6A15"/>
    <w:rsid w:val="00B04370"/>
    <w:rsid w:val="00B04BDE"/>
    <w:rsid w:val="00B17551"/>
    <w:rsid w:val="00B23EAA"/>
    <w:rsid w:val="00B2565A"/>
    <w:rsid w:val="00B321E5"/>
    <w:rsid w:val="00B35D3B"/>
    <w:rsid w:val="00B40831"/>
    <w:rsid w:val="00B40BAB"/>
    <w:rsid w:val="00B41FA0"/>
    <w:rsid w:val="00B46F89"/>
    <w:rsid w:val="00B50367"/>
    <w:rsid w:val="00B5078C"/>
    <w:rsid w:val="00B5282B"/>
    <w:rsid w:val="00B52C43"/>
    <w:rsid w:val="00B540A1"/>
    <w:rsid w:val="00B738A3"/>
    <w:rsid w:val="00B7606C"/>
    <w:rsid w:val="00B82BB6"/>
    <w:rsid w:val="00B85662"/>
    <w:rsid w:val="00B865F3"/>
    <w:rsid w:val="00B9170D"/>
    <w:rsid w:val="00BA5773"/>
    <w:rsid w:val="00BA65D6"/>
    <w:rsid w:val="00BB4422"/>
    <w:rsid w:val="00BB6800"/>
    <w:rsid w:val="00BC604D"/>
    <w:rsid w:val="00BC6B3C"/>
    <w:rsid w:val="00BD7559"/>
    <w:rsid w:val="00BE097E"/>
    <w:rsid w:val="00BE6FB9"/>
    <w:rsid w:val="00BF1193"/>
    <w:rsid w:val="00BF2DED"/>
    <w:rsid w:val="00BF764B"/>
    <w:rsid w:val="00C1027B"/>
    <w:rsid w:val="00C10321"/>
    <w:rsid w:val="00C10AC5"/>
    <w:rsid w:val="00C23C83"/>
    <w:rsid w:val="00C269C4"/>
    <w:rsid w:val="00C2738A"/>
    <w:rsid w:val="00C356A1"/>
    <w:rsid w:val="00C370C2"/>
    <w:rsid w:val="00C40077"/>
    <w:rsid w:val="00C6294C"/>
    <w:rsid w:val="00C62DCD"/>
    <w:rsid w:val="00C81041"/>
    <w:rsid w:val="00C82473"/>
    <w:rsid w:val="00C869AF"/>
    <w:rsid w:val="00CA2465"/>
    <w:rsid w:val="00CA4C99"/>
    <w:rsid w:val="00CB1B77"/>
    <w:rsid w:val="00CC1EF4"/>
    <w:rsid w:val="00CC559E"/>
    <w:rsid w:val="00CC6870"/>
    <w:rsid w:val="00CC7158"/>
    <w:rsid w:val="00CD578C"/>
    <w:rsid w:val="00CD7792"/>
    <w:rsid w:val="00CF5275"/>
    <w:rsid w:val="00D00A02"/>
    <w:rsid w:val="00D07F36"/>
    <w:rsid w:val="00D13939"/>
    <w:rsid w:val="00D202EE"/>
    <w:rsid w:val="00D24868"/>
    <w:rsid w:val="00D304D8"/>
    <w:rsid w:val="00D339EB"/>
    <w:rsid w:val="00D579FC"/>
    <w:rsid w:val="00D61A37"/>
    <w:rsid w:val="00D76446"/>
    <w:rsid w:val="00D9027A"/>
    <w:rsid w:val="00D93CDF"/>
    <w:rsid w:val="00D966A5"/>
    <w:rsid w:val="00DB512D"/>
    <w:rsid w:val="00DE26F3"/>
    <w:rsid w:val="00DE2AC5"/>
    <w:rsid w:val="00DF236F"/>
    <w:rsid w:val="00E017BC"/>
    <w:rsid w:val="00E157E8"/>
    <w:rsid w:val="00E23569"/>
    <w:rsid w:val="00E25967"/>
    <w:rsid w:val="00E33287"/>
    <w:rsid w:val="00E35269"/>
    <w:rsid w:val="00E47923"/>
    <w:rsid w:val="00E507D0"/>
    <w:rsid w:val="00E52282"/>
    <w:rsid w:val="00E5289A"/>
    <w:rsid w:val="00E53E9F"/>
    <w:rsid w:val="00E73EFF"/>
    <w:rsid w:val="00E800CD"/>
    <w:rsid w:val="00E80174"/>
    <w:rsid w:val="00E86CE8"/>
    <w:rsid w:val="00E95421"/>
    <w:rsid w:val="00E96701"/>
    <w:rsid w:val="00EA38B9"/>
    <w:rsid w:val="00EB54F0"/>
    <w:rsid w:val="00EB7CF9"/>
    <w:rsid w:val="00EC1081"/>
    <w:rsid w:val="00EC3E69"/>
    <w:rsid w:val="00ED0EAD"/>
    <w:rsid w:val="00ED4DA0"/>
    <w:rsid w:val="00EE7148"/>
    <w:rsid w:val="00F03B3B"/>
    <w:rsid w:val="00F13449"/>
    <w:rsid w:val="00F16CEF"/>
    <w:rsid w:val="00F1798C"/>
    <w:rsid w:val="00F251DB"/>
    <w:rsid w:val="00F261BD"/>
    <w:rsid w:val="00F30125"/>
    <w:rsid w:val="00F33A7B"/>
    <w:rsid w:val="00F36A8C"/>
    <w:rsid w:val="00F41BCF"/>
    <w:rsid w:val="00F452B5"/>
    <w:rsid w:val="00F53A38"/>
    <w:rsid w:val="00F53CA9"/>
    <w:rsid w:val="00F6325C"/>
    <w:rsid w:val="00F64FA3"/>
    <w:rsid w:val="00F7451B"/>
    <w:rsid w:val="00F76AD7"/>
    <w:rsid w:val="00F82819"/>
    <w:rsid w:val="00F83291"/>
    <w:rsid w:val="00F84227"/>
    <w:rsid w:val="00F91858"/>
    <w:rsid w:val="00F924DE"/>
    <w:rsid w:val="00F92AF3"/>
    <w:rsid w:val="00F96FAA"/>
    <w:rsid w:val="00FA7CE4"/>
    <w:rsid w:val="00FB3CAE"/>
    <w:rsid w:val="00FC0062"/>
    <w:rsid w:val="00FD1F55"/>
    <w:rsid w:val="00FD2337"/>
    <w:rsid w:val="00FE1335"/>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619721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elwakamatsu@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2BB5-A538-48E7-B5AC-13ABB4A5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Miller, Tiffani N. (LARC-E3)[SSAI DEVELOP]</cp:lastModifiedBy>
  <cp:revision>4</cp:revision>
  <dcterms:created xsi:type="dcterms:W3CDTF">2017-07-18T03:01:00Z</dcterms:created>
  <dcterms:modified xsi:type="dcterms:W3CDTF">2017-07-18T20:27:00Z</dcterms:modified>
</cp:coreProperties>
</file>