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48D01" w14:textId="7B210343" w:rsidR="004532C2" w:rsidRDefault="004532C2" w:rsidP="004532C2">
      <w:pPr>
        <w:jc w:val="right"/>
        <w:rPr>
          <w:rFonts w:ascii="Garamond" w:hAnsi="Garamond"/>
          <w:b/>
          <w:sz w:val="28"/>
        </w:rPr>
      </w:pPr>
      <w:r>
        <w:rPr>
          <w:noProof/>
        </w:rPr>
        <w:drawing>
          <wp:anchor distT="0" distB="0" distL="114300" distR="114300" simplePos="0" relativeHeight="251660288" behindDoc="1" locked="0" layoutInCell="1" allowOverlap="1" wp14:anchorId="7CFCE89B" wp14:editId="2CEF807D">
            <wp:simplePos x="0" y="0"/>
            <wp:positionH relativeFrom="margin">
              <wp:posOffset>0</wp:posOffset>
            </wp:positionH>
            <wp:positionV relativeFrom="paragraph">
              <wp:posOffset>78105</wp:posOffset>
            </wp:positionV>
            <wp:extent cx="5924550" cy="6419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4550" cy="641985"/>
                    </a:xfrm>
                    <a:prstGeom prst="rect">
                      <a:avLst/>
                    </a:prstGeom>
                    <a:noFill/>
                  </pic:spPr>
                </pic:pic>
              </a:graphicData>
            </a:graphic>
            <wp14:sizeRelH relativeFrom="margin">
              <wp14:pctWidth>0</wp14:pctWidth>
            </wp14:sizeRelH>
            <wp14:sizeRelV relativeFrom="margin">
              <wp14:pctHeight>0</wp14:pctHeight>
            </wp14:sizeRelV>
          </wp:anchor>
        </w:drawing>
      </w:r>
      <w:r>
        <w:rPr>
          <w:rFonts w:ascii="Garamond" w:hAnsi="Garamond"/>
          <w:b/>
          <w:sz w:val="28"/>
        </w:rPr>
        <w:t>NASA DEVELOP National Program</w:t>
      </w:r>
    </w:p>
    <w:p w14:paraId="4B521B3B" w14:textId="77777777" w:rsidR="004532C2" w:rsidRDefault="004532C2" w:rsidP="004532C2">
      <w:pPr>
        <w:jc w:val="right"/>
        <w:rPr>
          <w:rFonts w:ascii="Garamond" w:eastAsia="Garamond" w:hAnsi="Garamond" w:cs="Garamond"/>
          <w:b/>
          <w:sz w:val="24"/>
          <w:szCs w:val="24"/>
        </w:rPr>
      </w:pPr>
      <w:r>
        <w:rPr>
          <w:rFonts w:ascii="Garamond" w:eastAsia="Garamond" w:hAnsi="Garamond" w:cs="Garamond"/>
          <w:b/>
          <w:sz w:val="24"/>
          <w:szCs w:val="24"/>
        </w:rPr>
        <w:t>Alabama – Marshall</w:t>
      </w:r>
    </w:p>
    <w:p w14:paraId="27EB854B" w14:textId="77777777" w:rsidR="004532C2" w:rsidRDefault="004532C2" w:rsidP="004532C2">
      <w:pPr>
        <w:rPr>
          <w:rFonts w:ascii="Garamond" w:hAnsi="Garamond" w:cs="Times New Roman"/>
          <w:b/>
          <w:sz w:val="24"/>
          <w:szCs w:val="24"/>
        </w:rPr>
      </w:pPr>
    </w:p>
    <w:p w14:paraId="11656671" w14:textId="77777777" w:rsidR="004532C2" w:rsidRDefault="004532C2" w:rsidP="004532C2">
      <w:pPr>
        <w:jc w:val="right"/>
        <w:rPr>
          <w:rFonts w:ascii="Garamond" w:hAnsi="Garamond"/>
          <w:i/>
          <w:sz w:val="24"/>
          <w:szCs w:val="24"/>
        </w:rPr>
      </w:pPr>
      <w:r>
        <w:rPr>
          <w:rFonts w:ascii="Garamond" w:hAnsi="Garamond"/>
          <w:i/>
          <w:sz w:val="24"/>
          <w:szCs w:val="24"/>
        </w:rPr>
        <w:t>Project Summary – Spring 2018</w:t>
      </w:r>
    </w:p>
    <w:p w14:paraId="7B0E17C0" w14:textId="77777777" w:rsidR="002830A7" w:rsidRDefault="002830A7">
      <w:pPr>
        <w:jc w:val="right"/>
        <w:rPr>
          <w:rFonts w:ascii="Garamond" w:eastAsia="Garamond" w:hAnsi="Garamond" w:cs="Garamond"/>
          <w:b/>
          <w:sz w:val="28"/>
          <w:szCs w:val="28"/>
        </w:rPr>
      </w:pPr>
    </w:p>
    <w:p w14:paraId="5C534F0B" w14:textId="77777777" w:rsidR="002830A7" w:rsidRDefault="00DE0C0C">
      <w:pPr>
        <w:rPr>
          <w:rFonts w:ascii="Garamond" w:eastAsia="Garamond" w:hAnsi="Garamond" w:cs="Garamond"/>
          <w:b/>
        </w:rPr>
      </w:pPr>
      <w:r>
        <w:rPr>
          <w:rFonts w:ascii="Garamond" w:eastAsia="Garamond" w:hAnsi="Garamond" w:cs="Garamond"/>
          <w:b/>
        </w:rPr>
        <w:t>New Jersey Urban Development</w:t>
      </w:r>
    </w:p>
    <w:p w14:paraId="030C322A" w14:textId="77777777" w:rsidR="002830A7" w:rsidRDefault="00DE0C0C">
      <w:pPr>
        <w:rPr>
          <w:rFonts w:ascii="Garamond" w:eastAsia="Garamond" w:hAnsi="Garamond" w:cs="Garamond"/>
          <w:i/>
        </w:rPr>
      </w:pPr>
      <w:r>
        <w:rPr>
          <w:rFonts w:ascii="Garamond" w:eastAsia="Garamond" w:hAnsi="Garamond" w:cs="Garamond"/>
          <w:i/>
        </w:rPr>
        <w:t>Identifying Optimal Regions within New Jersey’s Pine Barrens Forest fo</w:t>
      </w:r>
      <w:r w:rsidR="00F93F56">
        <w:rPr>
          <w:rFonts w:ascii="Garamond" w:eastAsia="Garamond" w:hAnsi="Garamond" w:cs="Garamond"/>
          <w:i/>
        </w:rPr>
        <w:t>r Urban Development Based on</w:t>
      </w:r>
      <w:r>
        <w:rPr>
          <w:rFonts w:ascii="Garamond" w:eastAsia="Garamond" w:hAnsi="Garamond" w:cs="Garamond"/>
          <w:i/>
        </w:rPr>
        <w:t xml:space="preserve"> Wildfire Risk and the Wildland-Urban Interface Theory</w:t>
      </w:r>
    </w:p>
    <w:p w14:paraId="05ED2E95" w14:textId="77777777" w:rsidR="002830A7" w:rsidRDefault="002830A7">
      <w:pPr>
        <w:rPr>
          <w:rFonts w:ascii="Garamond" w:eastAsia="Garamond" w:hAnsi="Garamond" w:cs="Garamond"/>
          <w:b/>
          <w:sz w:val="20"/>
          <w:szCs w:val="20"/>
        </w:rPr>
      </w:pPr>
    </w:p>
    <w:p w14:paraId="7720BBE1" w14:textId="77777777" w:rsidR="002830A7" w:rsidRDefault="00DE0C0C">
      <w:pPr>
        <w:rPr>
          <w:rFonts w:ascii="Garamond" w:eastAsia="Garamond" w:hAnsi="Garamond" w:cs="Garamond"/>
        </w:rPr>
      </w:pPr>
      <w:r>
        <w:rPr>
          <w:rFonts w:ascii="Garamond" w:eastAsia="Garamond" w:hAnsi="Garamond" w:cs="Garamond"/>
          <w:b/>
        </w:rPr>
        <w:t>VPS Title:</w:t>
      </w:r>
      <w:r>
        <w:rPr>
          <w:rFonts w:ascii="Garamond" w:eastAsia="Garamond" w:hAnsi="Garamond" w:cs="Garamond"/>
        </w:rPr>
        <w:t xml:space="preserve"> Aim to Reduce the Flame! – Fire Risk Assessment for Urban Development in the New Jersey Pinelands</w:t>
      </w:r>
    </w:p>
    <w:p w14:paraId="3DD4AEF3" w14:textId="77777777" w:rsidR="002830A7" w:rsidRDefault="002830A7">
      <w:pPr>
        <w:rPr>
          <w:rFonts w:ascii="Garamond" w:eastAsia="Garamond" w:hAnsi="Garamond" w:cs="Garamond"/>
        </w:rPr>
      </w:pPr>
    </w:p>
    <w:p w14:paraId="23487386" w14:textId="77777777" w:rsidR="002830A7" w:rsidRDefault="00DE0C0C">
      <w:pPr>
        <w:pBdr>
          <w:bottom w:val="single" w:sz="4" w:space="1" w:color="000000"/>
        </w:pBdr>
        <w:rPr>
          <w:rFonts w:ascii="Garamond" w:eastAsia="Garamond" w:hAnsi="Garamond" w:cs="Garamond"/>
          <w:b/>
        </w:rPr>
      </w:pPr>
      <w:r>
        <w:rPr>
          <w:rFonts w:ascii="Garamond" w:eastAsia="Garamond" w:hAnsi="Garamond" w:cs="Garamond"/>
          <w:b/>
        </w:rPr>
        <w:t>Project Team</w:t>
      </w:r>
    </w:p>
    <w:p w14:paraId="2D84ADF4" w14:textId="77777777" w:rsidR="002830A7" w:rsidRDefault="00DE0C0C">
      <w:pPr>
        <w:rPr>
          <w:rFonts w:ascii="Garamond" w:eastAsia="Garamond" w:hAnsi="Garamond" w:cs="Garamond"/>
          <w:b/>
          <w:i/>
          <w:sz w:val="20"/>
          <w:szCs w:val="20"/>
        </w:rPr>
      </w:pPr>
      <w:r>
        <w:rPr>
          <w:rFonts w:ascii="Garamond" w:eastAsia="Garamond" w:hAnsi="Garamond" w:cs="Garamond"/>
          <w:b/>
          <w:i/>
          <w:sz w:val="20"/>
          <w:szCs w:val="20"/>
        </w:rPr>
        <w:t>Project Team:</w:t>
      </w:r>
    </w:p>
    <w:p w14:paraId="56122E0D" w14:textId="77777777" w:rsidR="002830A7" w:rsidRDefault="00DE0C0C">
      <w:pPr>
        <w:rPr>
          <w:rFonts w:ascii="Garamond" w:eastAsia="Garamond" w:hAnsi="Garamond" w:cs="Garamond"/>
        </w:rPr>
      </w:pPr>
      <w:r>
        <w:rPr>
          <w:rFonts w:ascii="Garamond" w:eastAsia="Garamond" w:hAnsi="Garamond" w:cs="Garamond"/>
        </w:rPr>
        <w:t xml:space="preserve">Man </w:t>
      </w:r>
      <w:proofErr w:type="spellStart"/>
      <w:r>
        <w:rPr>
          <w:rFonts w:ascii="Garamond" w:eastAsia="Garamond" w:hAnsi="Garamond" w:cs="Garamond"/>
        </w:rPr>
        <w:t>Kumari</w:t>
      </w:r>
      <w:proofErr w:type="spellEnd"/>
      <w:r>
        <w:rPr>
          <w:rFonts w:ascii="Garamond" w:eastAsia="Garamond" w:hAnsi="Garamond" w:cs="Garamond"/>
        </w:rPr>
        <w:t xml:space="preserve"> Giri (Project Lead), giri.mannkumari@gmail.com</w:t>
      </w:r>
    </w:p>
    <w:p w14:paraId="127D7C59" w14:textId="77777777" w:rsidR="002830A7" w:rsidRDefault="00DE0C0C">
      <w:pPr>
        <w:rPr>
          <w:rFonts w:ascii="Garamond" w:eastAsia="Garamond" w:hAnsi="Garamond" w:cs="Garamond"/>
        </w:rPr>
      </w:pPr>
      <w:r>
        <w:rPr>
          <w:rFonts w:ascii="Garamond" w:eastAsia="Garamond" w:hAnsi="Garamond" w:cs="Garamond"/>
        </w:rPr>
        <w:t xml:space="preserve">Mercedes </w:t>
      </w:r>
      <w:proofErr w:type="spellStart"/>
      <w:r>
        <w:rPr>
          <w:rFonts w:ascii="Garamond" w:eastAsia="Garamond" w:hAnsi="Garamond" w:cs="Garamond"/>
        </w:rPr>
        <w:t>Bartkovich</w:t>
      </w:r>
      <w:proofErr w:type="spellEnd"/>
    </w:p>
    <w:p w14:paraId="73180AB7" w14:textId="77777777" w:rsidR="002830A7" w:rsidRDefault="00DE0C0C">
      <w:pPr>
        <w:rPr>
          <w:rFonts w:ascii="Garamond" w:eastAsia="Garamond" w:hAnsi="Garamond" w:cs="Garamond"/>
        </w:rPr>
      </w:pPr>
      <w:r>
        <w:rPr>
          <w:rFonts w:ascii="Garamond" w:eastAsia="Garamond" w:hAnsi="Garamond" w:cs="Garamond"/>
        </w:rPr>
        <w:t>Olivia Buchanan</w:t>
      </w:r>
    </w:p>
    <w:p w14:paraId="7C600B02" w14:textId="77777777" w:rsidR="002830A7" w:rsidRDefault="00DE0C0C">
      <w:pPr>
        <w:rPr>
          <w:rFonts w:ascii="Garamond" w:eastAsia="Garamond" w:hAnsi="Garamond" w:cs="Garamond"/>
        </w:rPr>
      </w:pPr>
      <w:r>
        <w:rPr>
          <w:rFonts w:ascii="Garamond" w:eastAsia="Garamond" w:hAnsi="Garamond" w:cs="Garamond"/>
        </w:rPr>
        <w:t>Nicholas McVey</w:t>
      </w:r>
    </w:p>
    <w:p w14:paraId="0B9347BD" w14:textId="77777777" w:rsidR="002830A7" w:rsidRDefault="002830A7">
      <w:pPr>
        <w:rPr>
          <w:rFonts w:ascii="Garamond" w:eastAsia="Garamond" w:hAnsi="Garamond" w:cs="Garamond"/>
          <w:sz w:val="20"/>
          <w:szCs w:val="20"/>
        </w:rPr>
      </w:pPr>
    </w:p>
    <w:p w14:paraId="2C33C274" w14:textId="77777777" w:rsidR="002830A7" w:rsidRDefault="00DE0C0C">
      <w:pPr>
        <w:rPr>
          <w:rFonts w:ascii="Garamond" w:eastAsia="Garamond" w:hAnsi="Garamond" w:cs="Garamond"/>
          <w:b/>
          <w:i/>
          <w:sz w:val="20"/>
          <w:szCs w:val="20"/>
        </w:rPr>
      </w:pPr>
      <w:r>
        <w:rPr>
          <w:rFonts w:ascii="Garamond" w:eastAsia="Garamond" w:hAnsi="Garamond" w:cs="Garamond"/>
          <w:b/>
          <w:i/>
          <w:sz w:val="20"/>
          <w:szCs w:val="20"/>
        </w:rPr>
        <w:t>Advisors &amp; Mentors:</w:t>
      </w:r>
    </w:p>
    <w:p w14:paraId="58B796BC" w14:textId="77777777" w:rsidR="002830A7" w:rsidRDefault="00DE0C0C">
      <w:pPr>
        <w:rPr>
          <w:rFonts w:ascii="Garamond" w:eastAsia="Garamond" w:hAnsi="Garamond" w:cs="Garamond"/>
        </w:rPr>
      </w:pPr>
      <w:bookmarkStart w:id="0" w:name="_gjdgxs" w:colFirst="0" w:colLast="0"/>
      <w:bookmarkEnd w:id="0"/>
      <w:r>
        <w:rPr>
          <w:rFonts w:ascii="Garamond" w:eastAsia="Garamond" w:hAnsi="Garamond" w:cs="Garamond"/>
        </w:rPr>
        <w:t xml:space="preserve">Dr. Jeffrey </w:t>
      </w:r>
      <w:proofErr w:type="spellStart"/>
      <w:r>
        <w:rPr>
          <w:rFonts w:ascii="Garamond" w:eastAsia="Garamond" w:hAnsi="Garamond" w:cs="Garamond"/>
        </w:rPr>
        <w:t>Luvall</w:t>
      </w:r>
      <w:proofErr w:type="spellEnd"/>
      <w:r>
        <w:rPr>
          <w:rFonts w:ascii="Garamond" w:eastAsia="Garamond" w:hAnsi="Garamond" w:cs="Garamond"/>
        </w:rPr>
        <w:t xml:space="preserve"> (NASA Marshall Space Flight Center)</w:t>
      </w:r>
    </w:p>
    <w:p w14:paraId="161E85CA" w14:textId="77777777" w:rsidR="002830A7" w:rsidRDefault="00DE0C0C">
      <w:pPr>
        <w:rPr>
          <w:rFonts w:ascii="Garamond" w:eastAsia="Garamond" w:hAnsi="Garamond" w:cs="Garamond"/>
        </w:rPr>
      </w:pPr>
      <w:bookmarkStart w:id="1" w:name="_30j0zll" w:colFirst="0" w:colLast="0"/>
      <w:bookmarkEnd w:id="1"/>
      <w:r>
        <w:rPr>
          <w:rFonts w:ascii="Garamond" w:eastAsia="Garamond" w:hAnsi="Garamond" w:cs="Garamond"/>
        </w:rPr>
        <w:t>Dr. Robert Griffin (University of Alabama in Huntsville)</w:t>
      </w:r>
    </w:p>
    <w:p w14:paraId="2BFF418B" w14:textId="77777777" w:rsidR="002830A7" w:rsidRDefault="00DE0C0C">
      <w:pPr>
        <w:rPr>
          <w:rFonts w:ascii="Garamond" w:eastAsia="Garamond" w:hAnsi="Garamond" w:cs="Garamond"/>
        </w:rPr>
      </w:pPr>
      <w:bookmarkStart w:id="2" w:name="_1fob9te" w:colFirst="0" w:colLast="0"/>
      <w:bookmarkEnd w:id="2"/>
      <w:r>
        <w:rPr>
          <w:rFonts w:ascii="Garamond" w:eastAsia="Garamond" w:hAnsi="Garamond" w:cs="Garamond"/>
        </w:rPr>
        <w:t>Leigh Sinclair (University of Alabama in Huntsville/Information Technology and Systems Center)</w:t>
      </w:r>
    </w:p>
    <w:p w14:paraId="7A823CF2" w14:textId="77777777" w:rsidR="002830A7" w:rsidRDefault="00DE0C0C">
      <w:pPr>
        <w:rPr>
          <w:rFonts w:ascii="Garamond" w:eastAsia="Garamond" w:hAnsi="Garamond" w:cs="Garamond"/>
        </w:rPr>
      </w:pPr>
      <w:bookmarkStart w:id="3" w:name="_3znysh7" w:colFirst="0" w:colLast="0"/>
      <w:bookmarkEnd w:id="3"/>
      <w:r>
        <w:rPr>
          <w:rFonts w:ascii="Garamond" w:eastAsia="Garamond" w:hAnsi="Garamond" w:cs="Garamond"/>
        </w:rPr>
        <w:t>Maggi Klug (University of Alabama in Huntsville)</w:t>
      </w:r>
    </w:p>
    <w:p w14:paraId="71690CBE" w14:textId="77777777" w:rsidR="002830A7" w:rsidRDefault="002830A7">
      <w:pPr>
        <w:rPr>
          <w:rFonts w:ascii="Garamond" w:eastAsia="Garamond" w:hAnsi="Garamond" w:cs="Garamond"/>
          <w:i/>
        </w:rPr>
      </w:pPr>
    </w:p>
    <w:p w14:paraId="661AC68A" w14:textId="77777777" w:rsidR="002830A7" w:rsidRDefault="00DE0C0C">
      <w:pPr>
        <w:pBdr>
          <w:bottom w:val="single" w:sz="4" w:space="1" w:color="000000"/>
        </w:pBdr>
        <w:rPr>
          <w:rFonts w:ascii="Garamond" w:eastAsia="Garamond" w:hAnsi="Garamond" w:cs="Garamond"/>
          <w:b/>
        </w:rPr>
      </w:pPr>
      <w:r>
        <w:rPr>
          <w:rFonts w:ascii="Garamond" w:eastAsia="Garamond" w:hAnsi="Garamond" w:cs="Garamond"/>
          <w:b/>
        </w:rPr>
        <w:t>Project Overview</w:t>
      </w:r>
    </w:p>
    <w:p w14:paraId="2C3F7D2B" w14:textId="5661D6DC" w:rsidR="002830A7" w:rsidRDefault="00DE0C0C">
      <w:pPr>
        <w:rPr>
          <w:rFonts w:ascii="Garamond" w:eastAsia="Garamond" w:hAnsi="Garamond" w:cs="Garamond"/>
        </w:rPr>
      </w:pPr>
      <w:bookmarkStart w:id="4" w:name="_2et92p0" w:colFirst="0" w:colLast="0"/>
      <w:bookmarkEnd w:id="4"/>
      <w:r>
        <w:rPr>
          <w:rFonts w:ascii="Garamond" w:eastAsia="Garamond" w:hAnsi="Garamond" w:cs="Garamond"/>
          <w:b/>
          <w:i/>
        </w:rPr>
        <w:t>Project Synopsis</w:t>
      </w:r>
      <w:r>
        <w:rPr>
          <w:rFonts w:ascii="Garamond" w:eastAsia="Garamond" w:hAnsi="Garamond" w:cs="Garamond"/>
          <w:b/>
        </w:rPr>
        <w:t>:</w:t>
      </w:r>
      <w:r>
        <w:rPr>
          <w:rFonts w:ascii="Garamond" w:eastAsia="Garamond" w:hAnsi="Garamond" w:cs="Garamond"/>
          <w:b/>
          <w:sz w:val="20"/>
          <w:szCs w:val="20"/>
        </w:rPr>
        <w:t xml:space="preserve"> </w:t>
      </w:r>
      <w:r>
        <w:rPr>
          <w:rFonts w:ascii="Garamond" w:eastAsia="Garamond" w:hAnsi="Garamond" w:cs="Garamond"/>
        </w:rPr>
        <w:t>In recent decades, housing growth in the state of New Jersey has increased in areas near forest</w:t>
      </w:r>
      <w:r w:rsidR="00B33885">
        <w:rPr>
          <w:rFonts w:ascii="Garamond" w:eastAsia="Garamond" w:hAnsi="Garamond" w:cs="Garamond"/>
        </w:rPr>
        <w:t>,</w:t>
      </w:r>
      <w:r>
        <w:rPr>
          <w:rFonts w:ascii="Garamond" w:eastAsia="Garamond" w:hAnsi="Garamond" w:cs="Garamond"/>
        </w:rPr>
        <w:t xml:space="preserve"> referred to as the wildland-urban interface (WUI). As New Jersey is densely populated, citizens take advantage of the WUI for privacy, natural beauty, and recreational opportunities requiring developers to build neighborhoods adjacent to natural areas. </w:t>
      </w:r>
      <w:r w:rsidR="00C968BC" w:rsidRPr="00C968BC">
        <w:rPr>
          <w:rFonts w:ascii="Garamond" w:eastAsia="Garamond" w:hAnsi="Garamond" w:cs="Garamond"/>
        </w:rPr>
        <w:t xml:space="preserve">With the expansion of </w:t>
      </w:r>
      <w:r w:rsidR="00F84602">
        <w:rPr>
          <w:rFonts w:ascii="Garamond" w:eastAsia="Garamond" w:hAnsi="Garamond" w:cs="Garamond"/>
        </w:rPr>
        <w:t xml:space="preserve">the </w:t>
      </w:r>
      <w:r w:rsidR="00C968BC" w:rsidRPr="00C968BC">
        <w:rPr>
          <w:rFonts w:ascii="Garamond" w:eastAsia="Garamond" w:hAnsi="Garamond" w:cs="Garamond"/>
        </w:rPr>
        <w:t xml:space="preserve">WUI, there remains the increasing </w:t>
      </w:r>
      <w:r w:rsidR="00CA7028">
        <w:rPr>
          <w:rFonts w:ascii="Garamond" w:eastAsia="Garamond" w:hAnsi="Garamond" w:cs="Garamond"/>
        </w:rPr>
        <w:t xml:space="preserve">danger </w:t>
      </w:r>
      <w:r w:rsidR="003805A5">
        <w:rPr>
          <w:rFonts w:ascii="Garamond" w:eastAsia="Garamond" w:hAnsi="Garamond" w:cs="Garamond"/>
        </w:rPr>
        <w:t xml:space="preserve">of wildland fire </w:t>
      </w:r>
      <w:r w:rsidR="00C968BC" w:rsidRPr="00C968BC">
        <w:rPr>
          <w:rFonts w:ascii="Garamond" w:eastAsia="Garamond" w:hAnsi="Garamond" w:cs="Garamond"/>
        </w:rPr>
        <w:t>and the threat to life and property due to fire</w:t>
      </w:r>
      <w:r w:rsidR="00801100">
        <w:rPr>
          <w:rFonts w:ascii="Garamond" w:eastAsia="Garamond" w:hAnsi="Garamond" w:cs="Garamond"/>
        </w:rPr>
        <w:t>.</w:t>
      </w:r>
      <w:r>
        <w:rPr>
          <w:rFonts w:ascii="Garamond" w:eastAsia="Garamond" w:hAnsi="Garamond" w:cs="Garamond"/>
        </w:rPr>
        <w:t xml:space="preserve"> This project used NASA Earth observations to map the fire risk within the Pineland</w:t>
      </w:r>
      <w:r w:rsidR="00801100">
        <w:rPr>
          <w:rFonts w:ascii="Garamond" w:eastAsia="Garamond" w:hAnsi="Garamond" w:cs="Garamond"/>
        </w:rPr>
        <w:t>s</w:t>
      </w:r>
      <w:r>
        <w:rPr>
          <w:rFonts w:ascii="Garamond" w:eastAsia="Garamond" w:hAnsi="Garamond" w:cs="Garamond"/>
        </w:rPr>
        <w:t xml:space="preserve"> to identify areas most suitable for development, aiding </w:t>
      </w:r>
      <w:r w:rsidR="00CA7028">
        <w:rPr>
          <w:rFonts w:ascii="Garamond" w:eastAsia="Garamond" w:hAnsi="Garamond" w:cs="Garamond"/>
        </w:rPr>
        <w:t>the New Jersey Pineland Commission in their urban development planning</w:t>
      </w:r>
      <w:r w:rsidR="00B33885">
        <w:rPr>
          <w:rFonts w:ascii="Garamond" w:eastAsia="Garamond" w:hAnsi="Garamond" w:cs="Garamond"/>
        </w:rPr>
        <w:t>.</w:t>
      </w:r>
    </w:p>
    <w:p w14:paraId="1AB196B7" w14:textId="77777777" w:rsidR="002830A7" w:rsidRDefault="002830A7">
      <w:pPr>
        <w:rPr>
          <w:rFonts w:ascii="Garamond" w:eastAsia="Garamond" w:hAnsi="Garamond" w:cs="Garamond"/>
          <w:b/>
          <w:i/>
        </w:rPr>
      </w:pPr>
    </w:p>
    <w:p w14:paraId="29EFB7E2" w14:textId="77777777" w:rsidR="002830A7" w:rsidRDefault="00DE0C0C">
      <w:pPr>
        <w:rPr>
          <w:rFonts w:ascii="Garamond" w:eastAsia="Garamond" w:hAnsi="Garamond" w:cs="Garamond"/>
          <w:b/>
        </w:rPr>
      </w:pPr>
      <w:r>
        <w:rPr>
          <w:rFonts w:ascii="Garamond" w:eastAsia="Garamond" w:hAnsi="Garamond" w:cs="Garamond"/>
          <w:b/>
          <w:i/>
        </w:rPr>
        <w:t>Abstract</w:t>
      </w:r>
      <w:r>
        <w:rPr>
          <w:rFonts w:ascii="Garamond" w:eastAsia="Garamond" w:hAnsi="Garamond" w:cs="Garamond"/>
          <w:b/>
        </w:rPr>
        <w:t>:</w:t>
      </w:r>
    </w:p>
    <w:p w14:paraId="6C6E24ED" w14:textId="0B5A2C0E" w:rsidR="002830A7" w:rsidRDefault="008730B1">
      <w:pPr>
        <w:rPr>
          <w:rFonts w:ascii="Garamond" w:eastAsia="Garamond" w:hAnsi="Garamond" w:cs="Garamond"/>
        </w:rPr>
      </w:pPr>
      <w:r>
        <w:rPr>
          <w:rFonts w:ascii="Garamond" w:eastAsia="Garamond" w:hAnsi="Garamond" w:cs="Garamond"/>
        </w:rPr>
        <w:t xml:space="preserve">As </w:t>
      </w:r>
      <w:r w:rsidR="00DE0C0C">
        <w:rPr>
          <w:rFonts w:ascii="Garamond" w:eastAsia="Garamond" w:hAnsi="Garamond" w:cs="Garamond"/>
        </w:rPr>
        <w:t xml:space="preserve">New Jersey’s population </w:t>
      </w:r>
      <w:r>
        <w:rPr>
          <w:rFonts w:ascii="Garamond" w:eastAsia="Garamond" w:hAnsi="Garamond" w:cs="Garamond"/>
        </w:rPr>
        <w:t>increases</w:t>
      </w:r>
      <w:r w:rsidR="00F84602">
        <w:rPr>
          <w:rFonts w:ascii="Garamond" w:eastAsia="Garamond" w:hAnsi="Garamond" w:cs="Garamond"/>
        </w:rPr>
        <w:t>,</w:t>
      </w:r>
      <w:r w:rsidR="00DE0C0C">
        <w:rPr>
          <w:rFonts w:ascii="Garamond" w:eastAsia="Garamond" w:hAnsi="Garamond" w:cs="Garamond"/>
        </w:rPr>
        <w:t xml:space="preserve"> more of this population is relocating to the wildland-urban interface (WUI) of the south-central Pinelands region. Due to this increase in human activity coupled with local environmental conditions, </w:t>
      </w:r>
      <w:r w:rsidR="00A465B0">
        <w:rPr>
          <w:rFonts w:ascii="Garamond" w:eastAsia="Garamond" w:hAnsi="Garamond" w:cs="Garamond"/>
        </w:rPr>
        <w:t>local authorities are concerned about an</w:t>
      </w:r>
      <w:r w:rsidR="00DE0C0C">
        <w:rPr>
          <w:rFonts w:ascii="Garamond" w:eastAsia="Garamond" w:hAnsi="Garamond" w:cs="Garamond"/>
        </w:rPr>
        <w:t xml:space="preserve"> </w:t>
      </w:r>
      <w:r w:rsidR="00F84602">
        <w:rPr>
          <w:rFonts w:ascii="Garamond" w:eastAsia="Garamond" w:hAnsi="Garamond" w:cs="Garamond"/>
        </w:rPr>
        <w:t xml:space="preserve">increased </w:t>
      </w:r>
      <w:r w:rsidR="00CA7028">
        <w:rPr>
          <w:rFonts w:ascii="Garamond" w:eastAsia="Garamond" w:hAnsi="Garamond" w:cs="Garamond"/>
        </w:rPr>
        <w:t xml:space="preserve">possibility </w:t>
      </w:r>
      <w:r w:rsidR="00F84602">
        <w:rPr>
          <w:rFonts w:ascii="Garamond" w:eastAsia="Garamond" w:hAnsi="Garamond" w:cs="Garamond"/>
        </w:rPr>
        <w:t>of</w:t>
      </w:r>
      <w:r w:rsidR="00DE0C0C">
        <w:rPr>
          <w:rFonts w:ascii="Garamond" w:eastAsia="Garamond" w:hAnsi="Garamond" w:cs="Garamond"/>
        </w:rPr>
        <w:t xml:space="preserve"> wildfires that could damage both the area’s infrastructure and ecosystem. </w:t>
      </w:r>
      <w:r w:rsidR="00F84602">
        <w:rPr>
          <w:rFonts w:ascii="Garamond" w:eastAsia="Garamond" w:hAnsi="Garamond" w:cs="Garamond"/>
        </w:rPr>
        <w:t>To counteract this risk</w:t>
      </w:r>
      <w:r w:rsidR="00DE0C0C">
        <w:rPr>
          <w:rFonts w:ascii="Garamond" w:eastAsia="Garamond" w:hAnsi="Garamond" w:cs="Garamond"/>
        </w:rPr>
        <w:t xml:space="preserve">, it is necessary to develop methods for accurate wildfire assessment and mitigation efforts. This project partnered with the New Jersey Pinelands Commission (NJPC) to develop a Fire Risk Assessment Tool that </w:t>
      </w:r>
      <w:r w:rsidR="00BE638F">
        <w:rPr>
          <w:rFonts w:ascii="Garamond" w:eastAsia="Garamond" w:hAnsi="Garamond" w:cs="Garamond"/>
        </w:rPr>
        <w:t xml:space="preserve">identifies </w:t>
      </w:r>
      <w:r w:rsidR="00DE0C0C">
        <w:rPr>
          <w:rFonts w:ascii="Garamond" w:eastAsia="Garamond" w:hAnsi="Garamond" w:cs="Garamond"/>
        </w:rPr>
        <w:t xml:space="preserve">areas with high </w:t>
      </w:r>
      <w:r w:rsidR="00BF4A6D">
        <w:rPr>
          <w:rFonts w:ascii="Garamond" w:eastAsia="Garamond" w:hAnsi="Garamond" w:cs="Garamond"/>
        </w:rPr>
        <w:t xml:space="preserve">fire </w:t>
      </w:r>
      <w:r w:rsidR="00DE0C0C">
        <w:rPr>
          <w:rFonts w:ascii="Garamond" w:eastAsia="Garamond" w:hAnsi="Garamond" w:cs="Garamond"/>
        </w:rPr>
        <w:t xml:space="preserve">risk based on land cover characteristics. </w:t>
      </w:r>
      <w:r>
        <w:rPr>
          <w:rFonts w:ascii="Garamond" w:eastAsia="Garamond" w:hAnsi="Garamond" w:cs="Garamond"/>
        </w:rPr>
        <w:t>The team</w:t>
      </w:r>
      <w:bookmarkStart w:id="5" w:name="_GoBack"/>
      <w:bookmarkEnd w:id="5"/>
      <w:r>
        <w:rPr>
          <w:rFonts w:ascii="Garamond" w:eastAsia="Garamond" w:hAnsi="Garamond" w:cs="Garamond"/>
        </w:rPr>
        <w:t xml:space="preserve"> incorporated </w:t>
      </w:r>
      <w:r w:rsidR="00F93F56">
        <w:rPr>
          <w:rFonts w:ascii="Garamond" w:eastAsia="Garamond" w:hAnsi="Garamond" w:cs="Garamond"/>
        </w:rPr>
        <w:t xml:space="preserve">vegetation indices derived from </w:t>
      </w:r>
      <w:r w:rsidR="00BF4A6D" w:rsidRPr="00BF4A6D">
        <w:rPr>
          <w:rFonts w:ascii="Garamond" w:eastAsia="Garamond" w:hAnsi="Garamond" w:cs="Garamond"/>
        </w:rPr>
        <w:t>Landsat 8 Operational Land Imager (OLI)</w:t>
      </w:r>
      <w:r w:rsidR="00F93F56">
        <w:rPr>
          <w:rFonts w:ascii="Garamond" w:eastAsia="Garamond" w:hAnsi="Garamond" w:cs="Garamond"/>
        </w:rPr>
        <w:t xml:space="preserve"> and </w:t>
      </w:r>
      <w:r w:rsidR="00BF4A6D" w:rsidRPr="00BF4A6D">
        <w:rPr>
          <w:rFonts w:ascii="Garamond" w:eastAsia="Garamond" w:hAnsi="Garamond" w:cs="Garamond"/>
        </w:rPr>
        <w:t>Sentinel-2 Multi-Spectral Instrument (MSI)</w:t>
      </w:r>
      <w:r w:rsidR="00354233">
        <w:rPr>
          <w:rFonts w:ascii="Garamond" w:eastAsia="Garamond" w:hAnsi="Garamond" w:cs="Garamond"/>
        </w:rPr>
        <w:t xml:space="preserve">, </w:t>
      </w:r>
      <w:r w:rsidR="00F93F56">
        <w:rPr>
          <w:rFonts w:ascii="Garamond" w:eastAsia="Garamond" w:hAnsi="Garamond" w:cs="Garamond"/>
        </w:rPr>
        <w:t xml:space="preserve">land-use classification derived from </w:t>
      </w:r>
      <w:proofErr w:type="spellStart"/>
      <w:r w:rsidR="00354233">
        <w:rPr>
          <w:rFonts w:ascii="Garamond" w:eastAsia="Garamond" w:hAnsi="Garamond" w:cs="Garamond"/>
        </w:rPr>
        <w:t>LandF</w:t>
      </w:r>
      <w:r w:rsidR="00795EF4">
        <w:rPr>
          <w:rFonts w:ascii="Garamond" w:eastAsia="Garamond" w:hAnsi="Garamond" w:cs="Garamond"/>
        </w:rPr>
        <w:t>ire</w:t>
      </w:r>
      <w:proofErr w:type="spellEnd"/>
      <w:r w:rsidR="00795EF4">
        <w:rPr>
          <w:rFonts w:ascii="Garamond" w:eastAsia="Garamond" w:hAnsi="Garamond" w:cs="Garamond"/>
        </w:rPr>
        <w:t xml:space="preserve"> </w:t>
      </w:r>
      <w:r w:rsidR="00F93F56">
        <w:rPr>
          <w:rFonts w:ascii="Garamond" w:eastAsia="Garamond" w:hAnsi="Garamond" w:cs="Garamond"/>
        </w:rPr>
        <w:t>data</w:t>
      </w:r>
      <w:r w:rsidR="003D4157">
        <w:rPr>
          <w:rFonts w:ascii="Garamond" w:eastAsia="Garamond" w:hAnsi="Garamond" w:cs="Garamond"/>
        </w:rPr>
        <w:t xml:space="preserve"> </w:t>
      </w:r>
      <w:r w:rsidR="00F93F56">
        <w:rPr>
          <w:rFonts w:ascii="Garamond" w:eastAsia="Garamond" w:hAnsi="Garamond" w:cs="Garamond"/>
        </w:rPr>
        <w:t xml:space="preserve">and elevation </w:t>
      </w:r>
      <w:r w:rsidR="00354233">
        <w:rPr>
          <w:rFonts w:ascii="Garamond" w:eastAsia="Garamond" w:hAnsi="Garamond" w:cs="Garamond"/>
        </w:rPr>
        <w:t xml:space="preserve">into a </w:t>
      </w:r>
      <w:r w:rsidR="00BE638F">
        <w:rPr>
          <w:rFonts w:ascii="Garamond" w:eastAsia="Garamond" w:hAnsi="Garamond" w:cs="Garamond"/>
        </w:rPr>
        <w:t>f</w:t>
      </w:r>
      <w:r w:rsidR="00354233">
        <w:rPr>
          <w:rFonts w:ascii="Garamond" w:eastAsia="Garamond" w:hAnsi="Garamond" w:cs="Garamond"/>
        </w:rPr>
        <w:t xml:space="preserve">uzzy </w:t>
      </w:r>
      <w:r w:rsidR="00BE638F">
        <w:rPr>
          <w:rFonts w:ascii="Garamond" w:eastAsia="Garamond" w:hAnsi="Garamond" w:cs="Garamond"/>
        </w:rPr>
        <w:t>l</w:t>
      </w:r>
      <w:r w:rsidR="00354233">
        <w:rPr>
          <w:rFonts w:ascii="Garamond" w:eastAsia="Garamond" w:hAnsi="Garamond" w:cs="Garamond"/>
        </w:rPr>
        <w:t>ogic m</w:t>
      </w:r>
      <w:r w:rsidR="00DE0C0C">
        <w:rPr>
          <w:rFonts w:ascii="Garamond" w:eastAsia="Garamond" w:hAnsi="Garamond" w:cs="Garamond"/>
        </w:rPr>
        <w:t xml:space="preserve">odel </w:t>
      </w:r>
      <w:r w:rsidR="00795EF4">
        <w:rPr>
          <w:rFonts w:ascii="Garamond" w:eastAsia="Garamond" w:hAnsi="Garamond" w:cs="Garamond"/>
        </w:rPr>
        <w:t>to</w:t>
      </w:r>
      <w:r>
        <w:rPr>
          <w:rFonts w:ascii="Garamond" w:eastAsia="Garamond" w:hAnsi="Garamond" w:cs="Garamond"/>
        </w:rPr>
        <w:t xml:space="preserve"> generate </w:t>
      </w:r>
      <w:r w:rsidR="00031F5B">
        <w:rPr>
          <w:rFonts w:ascii="Garamond" w:eastAsia="Garamond" w:hAnsi="Garamond" w:cs="Garamond"/>
        </w:rPr>
        <w:t xml:space="preserve">a 30 x 30 m </w:t>
      </w:r>
      <w:r w:rsidR="00AE5CD3">
        <w:rPr>
          <w:rFonts w:ascii="Garamond" w:eastAsia="Garamond" w:hAnsi="Garamond" w:cs="Garamond"/>
        </w:rPr>
        <w:t>Fire Risk Assessment Map</w:t>
      </w:r>
      <w:r w:rsidR="00031F5B">
        <w:rPr>
          <w:rFonts w:ascii="Garamond" w:eastAsia="Garamond" w:hAnsi="Garamond" w:cs="Garamond"/>
        </w:rPr>
        <w:t xml:space="preserve">. </w:t>
      </w:r>
      <w:r w:rsidR="0054198A" w:rsidRPr="0054198A">
        <w:rPr>
          <w:rFonts w:ascii="Garamond" w:eastAsia="Garamond" w:hAnsi="Garamond" w:cs="Garamond"/>
        </w:rPr>
        <w:t>Th</w:t>
      </w:r>
      <w:r w:rsidR="0054198A">
        <w:rPr>
          <w:rFonts w:ascii="Garamond" w:eastAsia="Garamond" w:hAnsi="Garamond" w:cs="Garamond"/>
        </w:rPr>
        <w:t>e</w:t>
      </w:r>
      <w:r w:rsidR="0054198A" w:rsidRPr="0054198A">
        <w:rPr>
          <w:rFonts w:ascii="Garamond" w:eastAsia="Garamond" w:hAnsi="Garamond" w:cs="Garamond"/>
        </w:rPr>
        <w:t xml:space="preserve"> map was used to analyze fire susceptibility </w:t>
      </w:r>
      <w:r w:rsidR="0054198A">
        <w:rPr>
          <w:rFonts w:ascii="Garamond" w:eastAsia="Garamond" w:hAnsi="Garamond" w:cs="Garamond"/>
        </w:rPr>
        <w:t>in</w:t>
      </w:r>
      <w:r w:rsidR="0054198A" w:rsidRPr="0054198A">
        <w:rPr>
          <w:rFonts w:ascii="Garamond" w:eastAsia="Garamond" w:hAnsi="Garamond" w:cs="Garamond"/>
        </w:rPr>
        <w:t xml:space="preserve"> the Pinelands WUI</w:t>
      </w:r>
      <w:r w:rsidR="0054198A">
        <w:rPr>
          <w:rFonts w:ascii="Garamond" w:eastAsia="Garamond" w:hAnsi="Garamond" w:cs="Garamond"/>
        </w:rPr>
        <w:t xml:space="preserve"> and</w:t>
      </w:r>
      <w:r w:rsidR="0054198A" w:rsidRPr="0054198A">
        <w:rPr>
          <w:rFonts w:ascii="Garamond" w:eastAsia="Garamond" w:hAnsi="Garamond" w:cs="Garamond"/>
        </w:rPr>
        <w:t xml:space="preserve"> to identify optimal areas for urban expansion. </w:t>
      </w:r>
      <w:r w:rsidR="001327E1" w:rsidRPr="00B33885">
        <w:rPr>
          <w:rFonts w:ascii="Garamond" w:eastAsia="Garamond" w:hAnsi="Garamond" w:cs="Garamond"/>
        </w:rPr>
        <w:t>Fifty-three</w:t>
      </w:r>
      <w:r w:rsidR="00B64B75" w:rsidRPr="00B33885">
        <w:rPr>
          <w:rFonts w:ascii="Garamond" w:eastAsia="Garamond" w:hAnsi="Garamond" w:cs="Garamond"/>
        </w:rPr>
        <w:t xml:space="preserve"> percent of the total area</w:t>
      </w:r>
      <w:r w:rsidR="0054198A" w:rsidRPr="00B64B75">
        <w:rPr>
          <w:rFonts w:ascii="Garamond" w:eastAsia="Garamond" w:hAnsi="Garamond" w:cs="Garamond"/>
        </w:rPr>
        <w:t xml:space="preserve"> within the Pinelands WUI was classified as having a moderate fire risk</w:t>
      </w:r>
      <w:r w:rsidR="00B64B75" w:rsidRPr="00B33885">
        <w:rPr>
          <w:rFonts w:ascii="Garamond" w:eastAsia="Garamond" w:hAnsi="Garamond" w:cs="Garamond"/>
        </w:rPr>
        <w:t xml:space="preserve">, </w:t>
      </w:r>
      <w:r w:rsidR="00B64B75">
        <w:rPr>
          <w:rFonts w:ascii="Garamond" w:eastAsia="Garamond" w:hAnsi="Garamond" w:cs="Garamond"/>
        </w:rPr>
        <w:t xml:space="preserve">while </w:t>
      </w:r>
      <w:r w:rsidR="0054198A" w:rsidRPr="00B64B75">
        <w:rPr>
          <w:rFonts w:ascii="Garamond" w:eastAsia="Garamond" w:hAnsi="Garamond" w:cs="Garamond"/>
        </w:rPr>
        <w:t>high and extremely-high fire risk accounted for 13%. An</w:t>
      </w:r>
      <w:r w:rsidR="0054198A" w:rsidRPr="0054198A">
        <w:rPr>
          <w:rFonts w:ascii="Garamond" w:eastAsia="Garamond" w:hAnsi="Garamond" w:cs="Garamond"/>
        </w:rPr>
        <w:t xml:space="preserve"> estimated 200,000 acres of land </w:t>
      </w:r>
      <w:r w:rsidR="0054198A">
        <w:rPr>
          <w:rFonts w:ascii="Garamond" w:eastAsia="Garamond" w:hAnsi="Garamond" w:cs="Garamond"/>
        </w:rPr>
        <w:t>with a</w:t>
      </w:r>
      <w:r w:rsidR="0054198A" w:rsidRPr="0054198A">
        <w:rPr>
          <w:rFonts w:ascii="Garamond" w:eastAsia="Garamond" w:hAnsi="Garamond" w:cs="Garamond"/>
        </w:rPr>
        <w:t xml:space="preserve"> low to moderate risk of fire were identified as areas that would be suitable for development. </w:t>
      </w:r>
      <w:r w:rsidR="00DE0C0C">
        <w:rPr>
          <w:rFonts w:ascii="Garamond" w:eastAsia="Garamond" w:hAnsi="Garamond" w:cs="Garamond"/>
        </w:rPr>
        <w:t xml:space="preserve">The </w:t>
      </w:r>
      <w:r w:rsidR="00B64B75">
        <w:rPr>
          <w:rFonts w:ascii="Garamond" w:eastAsia="Garamond" w:hAnsi="Garamond" w:cs="Garamond"/>
        </w:rPr>
        <w:t xml:space="preserve">results and maps </w:t>
      </w:r>
      <w:r w:rsidR="00DE0C0C">
        <w:rPr>
          <w:rFonts w:ascii="Garamond" w:eastAsia="Garamond" w:hAnsi="Garamond" w:cs="Garamond"/>
        </w:rPr>
        <w:t xml:space="preserve">produced will </w:t>
      </w:r>
      <w:r w:rsidR="00B64B75">
        <w:rPr>
          <w:rFonts w:ascii="Garamond" w:eastAsia="Garamond" w:hAnsi="Garamond" w:cs="Garamond"/>
        </w:rPr>
        <w:t>be used by</w:t>
      </w:r>
      <w:r w:rsidR="00C46C12">
        <w:rPr>
          <w:rFonts w:ascii="Garamond" w:eastAsia="Garamond" w:hAnsi="Garamond" w:cs="Garamond"/>
        </w:rPr>
        <w:t xml:space="preserve"> the New Jersey Pinelands Commission </w:t>
      </w:r>
      <w:r w:rsidR="00B64B75">
        <w:rPr>
          <w:rFonts w:ascii="Garamond" w:eastAsia="Garamond" w:hAnsi="Garamond" w:cs="Garamond"/>
        </w:rPr>
        <w:t xml:space="preserve">to guide </w:t>
      </w:r>
      <w:r w:rsidR="00DE0C0C">
        <w:rPr>
          <w:rFonts w:ascii="Garamond" w:eastAsia="Garamond" w:hAnsi="Garamond" w:cs="Garamond"/>
        </w:rPr>
        <w:t>urban development planning</w:t>
      </w:r>
      <w:r w:rsidR="002F1450">
        <w:rPr>
          <w:rFonts w:ascii="Garamond" w:eastAsia="Garamond" w:hAnsi="Garamond" w:cs="Garamond"/>
        </w:rPr>
        <w:t xml:space="preserve"> and decision making</w:t>
      </w:r>
      <w:r w:rsidR="00DE0C0C">
        <w:rPr>
          <w:rFonts w:ascii="Garamond" w:eastAsia="Garamond" w:hAnsi="Garamond" w:cs="Garamond"/>
        </w:rPr>
        <w:t xml:space="preserve">.   </w:t>
      </w:r>
    </w:p>
    <w:p w14:paraId="588B9168" w14:textId="77777777" w:rsidR="002830A7" w:rsidRDefault="002830A7">
      <w:pPr>
        <w:rPr>
          <w:rFonts w:ascii="Garamond" w:eastAsia="Garamond" w:hAnsi="Garamond" w:cs="Garamond"/>
          <w:sz w:val="20"/>
          <w:szCs w:val="20"/>
        </w:rPr>
      </w:pPr>
    </w:p>
    <w:p w14:paraId="7D561F9D" w14:textId="77777777" w:rsidR="002830A7" w:rsidRDefault="00DE0C0C">
      <w:pPr>
        <w:rPr>
          <w:rFonts w:ascii="Garamond" w:eastAsia="Garamond" w:hAnsi="Garamond" w:cs="Garamond"/>
          <w:b/>
        </w:rPr>
      </w:pPr>
      <w:r>
        <w:rPr>
          <w:rFonts w:ascii="Garamond" w:eastAsia="Garamond" w:hAnsi="Garamond" w:cs="Garamond"/>
          <w:b/>
        </w:rPr>
        <w:lastRenderedPageBreak/>
        <w:t>Keywords:</w:t>
      </w:r>
    </w:p>
    <w:p w14:paraId="6C07CC42" w14:textId="77777777" w:rsidR="00014232" w:rsidRDefault="00014232" w:rsidP="00014232">
      <w:pPr>
        <w:rPr>
          <w:rFonts w:ascii="Garamond" w:eastAsia="Garamond" w:hAnsi="Garamond" w:cs="Garamond"/>
          <w:sz w:val="20"/>
          <w:szCs w:val="20"/>
        </w:rPr>
      </w:pPr>
      <w:r>
        <w:rPr>
          <w:rFonts w:ascii="Garamond" w:eastAsia="Garamond" w:hAnsi="Garamond" w:cs="Garamond"/>
        </w:rPr>
        <w:t>Landsat 8 OLI, Sentinel-2 MSI, wildfire, Pinelands, fire risk assessment, urban development, Fuzzy Logic</w:t>
      </w:r>
    </w:p>
    <w:p w14:paraId="0233F47F" w14:textId="77777777" w:rsidR="002830A7" w:rsidRPr="00014232" w:rsidRDefault="002830A7">
      <w:pPr>
        <w:ind w:left="720" w:hanging="720"/>
        <w:rPr>
          <w:rFonts w:ascii="Garamond" w:eastAsia="Garamond" w:hAnsi="Garamond" w:cs="Garamond"/>
          <w:b/>
          <w:sz w:val="20"/>
          <w:szCs w:val="20"/>
        </w:rPr>
      </w:pPr>
    </w:p>
    <w:p w14:paraId="1E374AA3" w14:textId="77777777" w:rsidR="002830A7" w:rsidRDefault="00DE0C0C">
      <w:pPr>
        <w:ind w:left="720" w:hanging="720"/>
        <w:rPr>
          <w:rFonts w:ascii="Garamond" w:eastAsia="Garamond" w:hAnsi="Garamond" w:cs="Garamond"/>
          <w:sz w:val="20"/>
          <w:szCs w:val="20"/>
        </w:rPr>
      </w:pPr>
      <w:r>
        <w:rPr>
          <w:rFonts w:ascii="Garamond" w:eastAsia="Garamond" w:hAnsi="Garamond" w:cs="Garamond"/>
          <w:b/>
          <w:i/>
        </w:rPr>
        <w:t>National Application Area Addressed:</w:t>
      </w:r>
      <w:r>
        <w:rPr>
          <w:rFonts w:ascii="Garamond" w:eastAsia="Garamond" w:hAnsi="Garamond" w:cs="Garamond"/>
          <w:sz w:val="20"/>
          <w:szCs w:val="20"/>
        </w:rPr>
        <w:t xml:space="preserve"> </w:t>
      </w:r>
      <w:r>
        <w:rPr>
          <w:rFonts w:ascii="Garamond" w:eastAsia="Garamond" w:hAnsi="Garamond" w:cs="Garamond"/>
        </w:rPr>
        <w:t>Urban Development</w:t>
      </w:r>
    </w:p>
    <w:p w14:paraId="4A36FFEC" w14:textId="77777777" w:rsidR="002830A7" w:rsidRDefault="00DE0C0C">
      <w:pPr>
        <w:ind w:left="720" w:hanging="720"/>
        <w:rPr>
          <w:rFonts w:ascii="Garamond" w:eastAsia="Garamond" w:hAnsi="Garamond" w:cs="Garamond"/>
          <w:sz w:val="20"/>
          <w:szCs w:val="20"/>
        </w:rPr>
      </w:pPr>
      <w:r>
        <w:rPr>
          <w:rFonts w:ascii="Garamond" w:eastAsia="Garamond" w:hAnsi="Garamond" w:cs="Garamond"/>
          <w:b/>
          <w:i/>
        </w:rPr>
        <w:t>Study Location:</w:t>
      </w:r>
      <w:r>
        <w:rPr>
          <w:rFonts w:ascii="Garamond" w:eastAsia="Garamond" w:hAnsi="Garamond" w:cs="Garamond"/>
          <w:sz w:val="20"/>
          <w:szCs w:val="20"/>
        </w:rPr>
        <w:t xml:space="preserve"> </w:t>
      </w:r>
      <w:r>
        <w:rPr>
          <w:rFonts w:ascii="Garamond" w:eastAsia="Garamond" w:hAnsi="Garamond" w:cs="Garamond"/>
        </w:rPr>
        <w:t>NJ</w:t>
      </w:r>
    </w:p>
    <w:p w14:paraId="3B04CDC3" w14:textId="77777777" w:rsidR="002830A7" w:rsidRDefault="00DE0C0C">
      <w:pPr>
        <w:ind w:left="720" w:hanging="720"/>
        <w:rPr>
          <w:rFonts w:ascii="Garamond" w:eastAsia="Garamond" w:hAnsi="Garamond" w:cs="Garamond"/>
        </w:rPr>
      </w:pPr>
      <w:r>
        <w:rPr>
          <w:rFonts w:ascii="Garamond" w:eastAsia="Garamond" w:hAnsi="Garamond" w:cs="Garamond"/>
          <w:b/>
          <w:i/>
        </w:rPr>
        <w:t>Study Period:</w:t>
      </w:r>
      <w:r>
        <w:rPr>
          <w:rFonts w:ascii="Garamond" w:eastAsia="Garamond" w:hAnsi="Garamond" w:cs="Garamond"/>
          <w:b/>
          <w:sz w:val="20"/>
          <w:szCs w:val="20"/>
        </w:rPr>
        <w:t xml:space="preserve"> </w:t>
      </w:r>
      <w:r>
        <w:rPr>
          <w:rFonts w:ascii="Garamond" w:eastAsia="Garamond" w:hAnsi="Garamond" w:cs="Garamond"/>
        </w:rPr>
        <w:t>January 2017 – December 2017</w:t>
      </w:r>
    </w:p>
    <w:p w14:paraId="42568130" w14:textId="77777777" w:rsidR="002830A7" w:rsidRDefault="002830A7">
      <w:pPr>
        <w:rPr>
          <w:rFonts w:ascii="Garamond" w:eastAsia="Garamond" w:hAnsi="Garamond" w:cs="Garamond"/>
          <w:b/>
          <w:sz w:val="20"/>
          <w:szCs w:val="20"/>
        </w:rPr>
      </w:pPr>
    </w:p>
    <w:p w14:paraId="0BA6F5FE" w14:textId="77777777" w:rsidR="002830A7" w:rsidRDefault="00DE0C0C">
      <w:pPr>
        <w:rPr>
          <w:rFonts w:ascii="Garamond" w:eastAsia="Garamond" w:hAnsi="Garamond" w:cs="Garamond"/>
        </w:rPr>
      </w:pPr>
      <w:r>
        <w:rPr>
          <w:rFonts w:ascii="Garamond" w:eastAsia="Garamond" w:hAnsi="Garamond" w:cs="Garamond"/>
          <w:b/>
          <w:i/>
        </w:rPr>
        <w:t>Community Concern:</w:t>
      </w:r>
    </w:p>
    <w:p w14:paraId="1F37C5CD" w14:textId="01D54DF4" w:rsidR="002830A7" w:rsidRDefault="00DE0C0C">
      <w:pPr>
        <w:numPr>
          <w:ilvl w:val="0"/>
          <w:numId w:val="1"/>
        </w:numPr>
        <w:contextualSpacing/>
      </w:pPr>
      <w:r>
        <w:rPr>
          <w:rFonts w:ascii="Garamond" w:eastAsia="Garamond" w:hAnsi="Garamond" w:cs="Garamond"/>
        </w:rPr>
        <w:t>N</w:t>
      </w:r>
      <w:r w:rsidR="00014747">
        <w:rPr>
          <w:rFonts w:ascii="Garamond" w:eastAsia="Garamond" w:hAnsi="Garamond" w:cs="Garamond"/>
        </w:rPr>
        <w:t xml:space="preserve">ew Jersey </w:t>
      </w:r>
      <w:r w:rsidR="00B84516">
        <w:rPr>
          <w:rFonts w:ascii="Garamond" w:eastAsia="Garamond" w:hAnsi="Garamond" w:cs="Garamond"/>
        </w:rPr>
        <w:t xml:space="preserve">is the second </w:t>
      </w:r>
      <w:r w:rsidR="00FD2DBB">
        <w:rPr>
          <w:rFonts w:ascii="Garamond" w:eastAsia="Garamond" w:hAnsi="Garamond" w:cs="Garamond"/>
        </w:rPr>
        <w:t xml:space="preserve">most </w:t>
      </w:r>
      <w:r w:rsidR="00B84516">
        <w:rPr>
          <w:rFonts w:ascii="Garamond" w:eastAsia="Garamond" w:hAnsi="Garamond" w:cs="Garamond"/>
        </w:rPr>
        <w:t>densely populated state</w:t>
      </w:r>
      <w:r>
        <w:rPr>
          <w:rFonts w:ascii="Garamond" w:eastAsia="Garamond" w:hAnsi="Garamond" w:cs="Garamond"/>
        </w:rPr>
        <w:t xml:space="preserve"> </w:t>
      </w:r>
      <w:r w:rsidR="00812BEE">
        <w:rPr>
          <w:rFonts w:ascii="Garamond" w:eastAsia="Garamond" w:hAnsi="Garamond" w:cs="Garamond"/>
        </w:rPr>
        <w:t xml:space="preserve">with a </w:t>
      </w:r>
      <w:r w:rsidR="006121B0">
        <w:rPr>
          <w:rFonts w:ascii="Garamond" w:eastAsia="Garamond" w:hAnsi="Garamond" w:cs="Garamond"/>
        </w:rPr>
        <w:t>1224.4</w:t>
      </w:r>
      <w:r w:rsidR="00407A54">
        <w:rPr>
          <w:rFonts w:ascii="Garamond" w:eastAsia="Garamond" w:hAnsi="Garamond" w:cs="Garamond"/>
        </w:rPr>
        <w:t xml:space="preserve"> population per square miles</w:t>
      </w:r>
      <w:r w:rsidR="00812BEE">
        <w:rPr>
          <w:rFonts w:ascii="Garamond" w:eastAsia="Garamond" w:hAnsi="Garamond" w:cs="Garamond"/>
        </w:rPr>
        <w:t>. M</w:t>
      </w:r>
      <w:r w:rsidR="006121B0">
        <w:rPr>
          <w:rFonts w:ascii="Garamond" w:eastAsia="Garamond" w:hAnsi="Garamond" w:cs="Garamond"/>
        </w:rPr>
        <w:t xml:space="preserve">any residents </w:t>
      </w:r>
      <w:r w:rsidR="006E3CF2">
        <w:rPr>
          <w:rFonts w:ascii="Garamond" w:eastAsia="Garamond" w:hAnsi="Garamond" w:cs="Garamond"/>
        </w:rPr>
        <w:t>inhabit</w:t>
      </w:r>
      <w:r>
        <w:rPr>
          <w:rFonts w:ascii="Garamond" w:eastAsia="Garamond" w:hAnsi="Garamond" w:cs="Garamond"/>
        </w:rPr>
        <w:t xml:space="preserve"> rural/suburban areas</w:t>
      </w:r>
      <w:r w:rsidR="00EF3ACA">
        <w:rPr>
          <w:rFonts w:ascii="Garamond" w:eastAsia="Garamond" w:hAnsi="Garamond" w:cs="Garamond"/>
        </w:rPr>
        <w:t>,</w:t>
      </w:r>
      <w:r>
        <w:rPr>
          <w:rFonts w:ascii="Garamond" w:eastAsia="Garamond" w:hAnsi="Garamond" w:cs="Garamond"/>
        </w:rPr>
        <w:t xml:space="preserve"> pa</w:t>
      </w:r>
      <w:r w:rsidR="00407A54">
        <w:rPr>
          <w:rFonts w:ascii="Garamond" w:eastAsia="Garamond" w:hAnsi="Garamond" w:cs="Garamond"/>
        </w:rPr>
        <w:t>r</w:t>
      </w:r>
      <w:r w:rsidR="00812BEE">
        <w:rPr>
          <w:rFonts w:ascii="Garamond" w:eastAsia="Garamond" w:hAnsi="Garamond" w:cs="Garamond"/>
        </w:rPr>
        <w:t>ticularly around the Pinelands</w:t>
      </w:r>
      <w:r w:rsidR="006E3CF2">
        <w:rPr>
          <w:rFonts w:ascii="Garamond" w:eastAsia="Garamond" w:hAnsi="Garamond" w:cs="Garamond"/>
        </w:rPr>
        <w:t>,</w:t>
      </w:r>
      <w:r w:rsidR="00812BEE">
        <w:rPr>
          <w:rFonts w:ascii="Garamond" w:eastAsia="Garamond" w:hAnsi="Garamond" w:cs="Garamond"/>
        </w:rPr>
        <w:t xml:space="preserve"> increasing</w:t>
      </w:r>
      <w:r>
        <w:rPr>
          <w:rFonts w:ascii="Garamond" w:eastAsia="Garamond" w:hAnsi="Garamond" w:cs="Garamond"/>
        </w:rPr>
        <w:t xml:space="preserve"> land use pressure in the area </w:t>
      </w:r>
      <w:r w:rsidR="00EF3ACA">
        <w:rPr>
          <w:rFonts w:ascii="Garamond" w:eastAsia="Garamond" w:hAnsi="Garamond" w:cs="Garamond"/>
        </w:rPr>
        <w:t>and</w:t>
      </w:r>
      <w:r>
        <w:rPr>
          <w:rFonts w:ascii="Garamond" w:eastAsia="Garamond" w:hAnsi="Garamond" w:cs="Garamond"/>
        </w:rPr>
        <w:t xml:space="preserve"> the risk of man-made fires. </w:t>
      </w:r>
    </w:p>
    <w:p w14:paraId="17F99219" w14:textId="0E7D5E5C" w:rsidR="002830A7" w:rsidRPr="00B33885" w:rsidRDefault="006E3CF2">
      <w:pPr>
        <w:numPr>
          <w:ilvl w:val="0"/>
          <w:numId w:val="1"/>
        </w:numPr>
        <w:contextualSpacing/>
      </w:pPr>
      <w:r>
        <w:rPr>
          <w:rFonts w:ascii="Garamond" w:eastAsia="Garamond" w:hAnsi="Garamond" w:cs="Garamond"/>
        </w:rPr>
        <w:t xml:space="preserve">Each year, the </w:t>
      </w:r>
      <w:r w:rsidR="00DE0C0C">
        <w:rPr>
          <w:rFonts w:ascii="Garamond" w:eastAsia="Garamond" w:hAnsi="Garamond" w:cs="Garamond"/>
        </w:rPr>
        <w:t>New Jersey Forest Fire Service responds to over 1,500 wildfires throughout the state</w:t>
      </w:r>
      <w:r>
        <w:rPr>
          <w:rFonts w:ascii="Garamond" w:eastAsia="Garamond" w:hAnsi="Garamond" w:cs="Garamond"/>
        </w:rPr>
        <w:t xml:space="preserve">. These </w:t>
      </w:r>
      <w:r w:rsidR="00EF3ACA">
        <w:rPr>
          <w:rFonts w:ascii="Garamond" w:eastAsia="Garamond" w:hAnsi="Garamond" w:cs="Garamond"/>
        </w:rPr>
        <w:t>fires</w:t>
      </w:r>
      <w:r w:rsidR="00DE0C0C">
        <w:rPr>
          <w:rFonts w:ascii="Garamond" w:eastAsia="Garamond" w:hAnsi="Garamond" w:cs="Garamond"/>
        </w:rPr>
        <w:t xml:space="preserve"> damag</w:t>
      </w:r>
      <w:r w:rsidR="00EF3ACA">
        <w:rPr>
          <w:rFonts w:ascii="Garamond" w:eastAsia="Garamond" w:hAnsi="Garamond" w:cs="Garamond"/>
        </w:rPr>
        <w:t>e</w:t>
      </w:r>
      <w:r w:rsidR="00DE0C0C">
        <w:rPr>
          <w:rFonts w:ascii="Garamond" w:eastAsia="Garamond" w:hAnsi="Garamond" w:cs="Garamond"/>
        </w:rPr>
        <w:t xml:space="preserve"> 7,000 acres of forest</w:t>
      </w:r>
      <w:r>
        <w:rPr>
          <w:rFonts w:ascii="Garamond" w:eastAsia="Garamond" w:hAnsi="Garamond" w:cs="Garamond"/>
        </w:rPr>
        <w:t>, but the</w:t>
      </w:r>
      <w:r w:rsidR="00DE0C0C">
        <w:rPr>
          <w:rFonts w:ascii="Garamond" w:eastAsia="Garamond" w:hAnsi="Garamond" w:cs="Garamond"/>
        </w:rPr>
        <w:t xml:space="preserve"> number of wildfires could increase </w:t>
      </w:r>
      <w:r>
        <w:rPr>
          <w:rFonts w:ascii="Garamond" w:eastAsia="Garamond" w:hAnsi="Garamond" w:cs="Garamond"/>
        </w:rPr>
        <w:t xml:space="preserve">in response to </w:t>
      </w:r>
      <w:r w:rsidR="00DE0C0C">
        <w:rPr>
          <w:rFonts w:ascii="Garamond" w:eastAsia="Garamond" w:hAnsi="Garamond" w:cs="Garamond"/>
        </w:rPr>
        <w:t>the growth of residential areas and recreational activities in the WUI.</w:t>
      </w:r>
    </w:p>
    <w:p w14:paraId="5C667630" w14:textId="77777777" w:rsidR="006E3CF2" w:rsidRDefault="006E3CF2" w:rsidP="006E3CF2">
      <w:pPr>
        <w:numPr>
          <w:ilvl w:val="0"/>
          <w:numId w:val="1"/>
        </w:numPr>
        <w:contextualSpacing/>
        <w:rPr>
          <w:rFonts w:ascii="Garamond" w:eastAsia="Garamond" w:hAnsi="Garamond" w:cs="Garamond"/>
        </w:rPr>
      </w:pPr>
      <w:r>
        <w:rPr>
          <w:rFonts w:ascii="Garamond" w:eastAsia="Garamond" w:hAnsi="Garamond" w:cs="Garamond"/>
        </w:rPr>
        <w:t xml:space="preserve">Currently, more than 25% of the total population of New Jersey live in the WUI. As population growth continues within the WUI, there is a need to identify the best locations for future development. </w:t>
      </w:r>
    </w:p>
    <w:p w14:paraId="2891C372" w14:textId="77777777" w:rsidR="002830A7" w:rsidRDefault="002830A7">
      <w:pPr>
        <w:rPr>
          <w:rFonts w:ascii="Garamond" w:eastAsia="Garamond" w:hAnsi="Garamond" w:cs="Garamond"/>
        </w:rPr>
      </w:pPr>
    </w:p>
    <w:p w14:paraId="7B03C128" w14:textId="77777777" w:rsidR="002830A7" w:rsidRDefault="00DE0C0C">
      <w:pPr>
        <w:rPr>
          <w:rFonts w:ascii="Garamond" w:eastAsia="Garamond" w:hAnsi="Garamond" w:cs="Garamond"/>
        </w:rPr>
      </w:pPr>
      <w:r>
        <w:rPr>
          <w:rFonts w:ascii="Garamond" w:eastAsia="Garamond" w:hAnsi="Garamond" w:cs="Garamond"/>
          <w:b/>
          <w:i/>
        </w:rPr>
        <w:t>Project Objectives:</w:t>
      </w:r>
    </w:p>
    <w:p w14:paraId="4B388CFB" w14:textId="74B065E4" w:rsidR="00B64B75" w:rsidRPr="00B33885" w:rsidRDefault="00B64B75" w:rsidP="00B33885">
      <w:pPr>
        <w:pStyle w:val="ListParagraph"/>
        <w:numPr>
          <w:ilvl w:val="0"/>
          <w:numId w:val="3"/>
        </w:numPr>
        <w:rPr>
          <w:rFonts w:ascii="Garamond" w:eastAsia="Garamond" w:hAnsi="Garamond" w:cs="Garamond"/>
        </w:rPr>
      </w:pPr>
      <w:r w:rsidRPr="00B33885">
        <w:rPr>
          <w:rFonts w:ascii="Garamond" w:eastAsia="Garamond" w:hAnsi="Garamond" w:cs="Garamond"/>
        </w:rPr>
        <w:t xml:space="preserve">Classify fire risk throughout the </w:t>
      </w:r>
      <w:r>
        <w:rPr>
          <w:rFonts w:ascii="Garamond" w:eastAsia="Garamond" w:hAnsi="Garamond" w:cs="Garamond"/>
        </w:rPr>
        <w:t>WUI</w:t>
      </w:r>
      <w:r w:rsidRPr="00B33885">
        <w:rPr>
          <w:rFonts w:ascii="Garamond" w:eastAsia="Garamond" w:hAnsi="Garamond" w:cs="Garamond"/>
        </w:rPr>
        <w:t xml:space="preserve"> and ensure the usability of the Fire Risk Assessment Tool by our partners for years to come</w:t>
      </w:r>
    </w:p>
    <w:p w14:paraId="53856109" w14:textId="3F5520A3" w:rsidR="00B64B75" w:rsidRPr="00B33885" w:rsidRDefault="00B64B75" w:rsidP="00B33885">
      <w:pPr>
        <w:pStyle w:val="ListParagraph"/>
        <w:numPr>
          <w:ilvl w:val="0"/>
          <w:numId w:val="3"/>
        </w:numPr>
        <w:rPr>
          <w:rFonts w:ascii="Garamond" w:eastAsia="Garamond" w:hAnsi="Garamond" w:cs="Garamond"/>
        </w:rPr>
      </w:pPr>
      <w:r w:rsidRPr="00B33885">
        <w:rPr>
          <w:rFonts w:ascii="Garamond" w:eastAsia="Garamond" w:hAnsi="Garamond" w:cs="Garamond"/>
        </w:rPr>
        <w:t xml:space="preserve">Analyze fire risk in the Pinelands WUI to aid our partners in identifying suitable areas for urban development </w:t>
      </w:r>
    </w:p>
    <w:p w14:paraId="6F8BF8EF" w14:textId="18ADD343" w:rsidR="00B64B75" w:rsidRPr="00B33885" w:rsidRDefault="00B64B75" w:rsidP="00B33885">
      <w:pPr>
        <w:pStyle w:val="ListParagraph"/>
        <w:numPr>
          <w:ilvl w:val="0"/>
          <w:numId w:val="3"/>
        </w:numPr>
        <w:rPr>
          <w:rFonts w:ascii="Garamond" w:eastAsia="Garamond" w:hAnsi="Garamond" w:cs="Garamond"/>
        </w:rPr>
      </w:pPr>
      <w:r w:rsidRPr="00B33885">
        <w:rPr>
          <w:rFonts w:ascii="Garamond" w:eastAsia="Garamond" w:hAnsi="Garamond" w:cs="Garamond"/>
        </w:rPr>
        <w:t xml:space="preserve">Locate areas where our fire mitigation efforts </w:t>
      </w:r>
      <w:r w:rsidR="003D4157">
        <w:rPr>
          <w:rFonts w:ascii="Garamond" w:eastAsia="Garamond" w:hAnsi="Garamond" w:cs="Garamond"/>
        </w:rPr>
        <w:t>could</w:t>
      </w:r>
      <w:r w:rsidRPr="00B33885">
        <w:rPr>
          <w:rFonts w:ascii="Garamond" w:eastAsia="Garamond" w:hAnsi="Garamond" w:cs="Garamond"/>
        </w:rPr>
        <w:t xml:space="preserve"> minimize fire induced economic and infrastructure losses</w:t>
      </w:r>
    </w:p>
    <w:p w14:paraId="120F15F3" w14:textId="77777777" w:rsidR="002830A7" w:rsidRDefault="002830A7" w:rsidP="00B33885">
      <w:pPr>
        <w:rPr>
          <w:rFonts w:ascii="Garamond" w:eastAsia="Garamond" w:hAnsi="Garamond" w:cs="Garamond"/>
          <w:b/>
          <w:i/>
          <w:sz w:val="20"/>
          <w:szCs w:val="20"/>
        </w:rPr>
      </w:pPr>
    </w:p>
    <w:p w14:paraId="67C9D8D3" w14:textId="77777777" w:rsidR="002830A7" w:rsidRDefault="00DE0C0C">
      <w:pPr>
        <w:pBdr>
          <w:bottom w:val="single" w:sz="4" w:space="1" w:color="000000"/>
        </w:pBdr>
        <w:rPr>
          <w:rFonts w:ascii="Garamond" w:eastAsia="Garamond" w:hAnsi="Garamond" w:cs="Garamond"/>
          <w:b/>
        </w:rPr>
      </w:pPr>
      <w:r>
        <w:rPr>
          <w:rFonts w:ascii="Garamond" w:eastAsia="Garamond" w:hAnsi="Garamond" w:cs="Garamond"/>
          <w:b/>
        </w:rPr>
        <w:t>Partner Overview</w:t>
      </w:r>
    </w:p>
    <w:p w14:paraId="459016C8" w14:textId="77777777" w:rsidR="002830A7" w:rsidRDefault="00DE0C0C">
      <w:pPr>
        <w:rPr>
          <w:rFonts w:ascii="Garamond" w:eastAsia="Garamond" w:hAnsi="Garamond" w:cs="Garamond"/>
          <w:b/>
          <w:i/>
        </w:rPr>
      </w:pPr>
      <w:r>
        <w:rPr>
          <w:rFonts w:ascii="Garamond" w:eastAsia="Garamond" w:hAnsi="Garamond" w:cs="Garamond"/>
          <w:b/>
          <w:i/>
        </w:rPr>
        <w:t>Partner Organization:</w:t>
      </w:r>
    </w:p>
    <w:tbl>
      <w:tblPr>
        <w:tblStyle w:val="a"/>
        <w:tblW w:w="947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9"/>
        <w:gridCol w:w="3510"/>
        <w:gridCol w:w="1620"/>
        <w:gridCol w:w="1080"/>
      </w:tblGrid>
      <w:tr w:rsidR="002830A7" w14:paraId="6FFDAED7" w14:textId="77777777" w:rsidTr="00B33885">
        <w:tc>
          <w:tcPr>
            <w:tcW w:w="3269" w:type="dxa"/>
            <w:shd w:val="clear" w:color="auto" w:fill="31849B"/>
            <w:vAlign w:val="center"/>
          </w:tcPr>
          <w:p w14:paraId="43C6C15C" w14:textId="77777777" w:rsidR="002830A7" w:rsidRDefault="00DE0C0C">
            <w:pPr>
              <w:rPr>
                <w:rFonts w:ascii="Garamond" w:eastAsia="Garamond" w:hAnsi="Garamond" w:cs="Garamond"/>
                <w:b/>
                <w:color w:val="FFFFFF"/>
              </w:rPr>
            </w:pPr>
            <w:r>
              <w:rPr>
                <w:rFonts w:ascii="Garamond" w:eastAsia="Garamond" w:hAnsi="Garamond" w:cs="Garamond"/>
                <w:b/>
                <w:color w:val="FFFFFF"/>
              </w:rPr>
              <w:t>Organization</w:t>
            </w:r>
          </w:p>
        </w:tc>
        <w:tc>
          <w:tcPr>
            <w:tcW w:w="3510" w:type="dxa"/>
            <w:shd w:val="clear" w:color="auto" w:fill="31849B"/>
            <w:vAlign w:val="center"/>
          </w:tcPr>
          <w:p w14:paraId="3AF4C3EF" w14:textId="77777777" w:rsidR="002830A7" w:rsidRDefault="00DE0C0C">
            <w:pPr>
              <w:rPr>
                <w:rFonts w:ascii="Garamond" w:eastAsia="Garamond" w:hAnsi="Garamond" w:cs="Garamond"/>
                <w:b/>
                <w:color w:val="FFFFFF"/>
              </w:rPr>
            </w:pPr>
            <w:r>
              <w:rPr>
                <w:rFonts w:ascii="Garamond" w:eastAsia="Garamond" w:hAnsi="Garamond" w:cs="Garamond"/>
                <w:b/>
                <w:color w:val="FFFFFF"/>
              </w:rPr>
              <w:t>POC (Name, Position/Title)</w:t>
            </w:r>
          </w:p>
        </w:tc>
        <w:tc>
          <w:tcPr>
            <w:tcW w:w="1620" w:type="dxa"/>
            <w:shd w:val="clear" w:color="auto" w:fill="31849B"/>
            <w:vAlign w:val="center"/>
          </w:tcPr>
          <w:p w14:paraId="5B0D75AC" w14:textId="77777777" w:rsidR="002830A7" w:rsidRDefault="00DE0C0C">
            <w:pPr>
              <w:rPr>
                <w:rFonts w:ascii="Garamond" w:eastAsia="Garamond" w:hAnsi="Garamond" w:cs="Garamond"/>
                <w:b/>
                <w:color w:val="FFFFFF"/>
              </w:rPr>
            </w:pPr>
            <w:r>
              <w:rPr>
                <w:rFonts w:ascii="Garamond" w:eastAsia="Garamond" w:hAnsi="Garamond" w:cs="Garamond"/>
                <w:b/>
                <w:color w:val="FFFFFF"/>
              </w:rPr>
              <w:t>Partner Type</w:t>
            </w:r>
          </w:p>
        </w:tc>
        <w:tc>
          <w:tcPr>
            <w:tcW w:w="1080" w:type="dxa"/>
            <w:shd w:val="clear" w:color="auto" w:fill="31849B"/>
          </w:tcPr>
          <w:p w14:paraId="2E683D20" w14:textId="77777777" w:rsidR="002830A7" w:rsidRDefault="00DE0C0C">
            <w:pPr>
              <w:jc w:val="center"/>
              <w:rPr>
                <w:rFonts w:ascii="Garamond" w:eastAsia="Garamond" w:hAnsi="Garamond" w:cs="Garamond"/>
                <w:b/>
                <w:color w:val="FFFFFF"/>
                <w:sz w:val="20"/>
                <w:szCs w:val="20"/>
              </w:rPr>
            </w:pPr>
            <w:r>
              <w:rPr>
                <w:rFonts w:ascii="Garamond" w:eastAsia="Garamond" w:hAnsi="Garamond" w:cs="Garamond"/>
                <w:b/>
                <w:color w:val="FFFFFF"/>
                <w:sz w:val="18"/>
                <w:szCs w:val="18"/>
              </w:rPr>
              <w:t>Boundary Org</w:t>
            </w:r>
          </w:p>
        </w:tc>
      </w:tr>
      <w:tr w:rsidR="002830A7" w14:paraId="10899C8C" w14:textId="77777777" w:rsidTr="00B33885">
        <w:tc>
          <w:tcPr>
            <w:tcW w:w="3269"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7229737A" w14:textId="77777777" w:rsidR="002830A7" w:rsidRDefault="00DE0C0C">
            <w:pPr>
              <w:ind w:left="101"/>
              <w:rPr>
                <w:rFonts w:ascii="Garamond" w:eastAsia="Garamond" w:hAnsi="Garamond" w:cs="Garamond"/>
                <w:b/>
              </w:rPr>
            </w:pPr>
            <w:r>
              <w:rPr>
                <w:rFonts w:ascii="Garamond" w:eastAsia="Garamond" w:hAnsi="Garamond" w:cs="Garamond"/>
                <w:b/>
              </w:rPr>
              <w:t>New Jersey Pinelands Commission</w:t>
            </w:r>
          </w:p>
        </w:tc>
        <w:tc>
          <w:tcPr>
            <w:tcW w:w="351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3B3FF573" w14:textId="77777777" w:rsidR="002830A7" w:rsidRDefault="00DE0C0C">
            <w:pPr>
              <w:ind w:left="101"/>
              <w:rPr>
                <w:rFonts w:ascii="Garamond" w:eastAsia="Garamond" w:hAnsi="Garamond" w:cs="Garamond"/>
              </w:rPr>
            </w:pPr>
            <w:r>
              <w:rPr>
                <w:rFonts w:ascii="Garamond" w:eastAsia="Garamond" w:hAnsi="Garamond" w:cs="Garamond"/>
              </w:rPr>
              <w:t>Gina Berg, Resource Planner</w:t>
            </w:r>
          </w:p>
        </w:tc>
        <w:tc>
          <w:tcPr>
            <w:tcW w:w="162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1FB8066F" w14:textId="77777777" w:rsidR="002830A7" w:rsidRDefault="00DE0C0C">
            <w:pPr>
              <w:ind w:left="101"/>
              <w:rPr>
                <w:rFonts w:ascii="Garamond" w:eastAsia="Garamond" w:hAnsi="Garamond" w:cs="Garamond"/>
              </w:rPr>
            </w:pPr>
            <w:r>
              <w:rPr>
                <w:rFonts w:ascii="Garamond" w:eastAsia="Garamond" w:hAnsi="Garamond" w:cs="Garamond"/>
              </w:rPr>
              <w:t>End User</w:t>
            </w:r>
          </w:p>
        </w:tc>
        <w:tc>
          <w:tcPr>
            <w:tcW w:w="108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71DB9900" w14:textId="77777777" w:rsidR="002830A7" w:rsidRDefault="00DE0C0C">
            <w:pPr>
              <w:ind w:left="101"/>
              <w:jc w:val="center"/>
              <w:rPr>
                <w:rFonts w:ascii="Garamond" w:eastAsia="Garamond" w:hAnsi="Garamond" w:cs="Garamond"/>
              </w:rPr>
            </w:pPr>
            <w:r>
              <w:rPr>
                <w:rFonts w:ascii="Garamond" w:eastAsia="Garamond" w:hAnsi="Garamond" w:cs="Garamond"/>
              </w:rPr>
              <w:t>No</w:t>
            </w:r>
          </w:p>
        </w:tc>
      </w:tr>
    </w:tbl>
    <w:p w14:paraId="0A4770F8" w14:textId="77777777" w:rsidR="002830A7" w:rsidRDefault="002830A7">
      <w:pPr>
        <w:rPr>
          <w:rFonts w:ascii="Garamond" w:eastAsia="Garamond" w:hAnsi="Garamond" w:cs="Garamond"/>
          <w:sz w:val="20"/>
          <w:szCs w:val="20"/>
        </w:rPr>
      </w:pPr>
    </w:p>
    <w:p w14:paraId="71C57FDB" w14:textId="77777777" w:rsidR="002830A7" w:rsidRDefault="00DE0C0C">
      <w:pPr>
        <w:rPr>
          <w:rFonts w:ascii="Garamond" w:eastAsia="Garamond" w:hAnsi="Garamond" w:cs="Garamond"/>
        </w:rPr>
      </w:pPr>
      <w:r>
        <w:rPr>
          <w:rFonts w:ascii="Garamond" w:eastAsia="Garamond" w:hAnsi="Garamond" w:cs="Garamond"/>
          <w:b/>
          <w:i/>
        </w:rPr>
        <w:t>Decision Making Practices &amp; Policies</w:t>
      </w:r>
      <w:r>
        <w:rPr>
          <w:rFonts w:ascii="Garamond" w:eastAsia="Garamond" w:hAnsi="Garamond" w:cs="Garamond"/>
        </w:rPr>
        <w:t>:</w:t>
      </w:r>
    </w:p>
    <w:p w14:paraId="40C6E361" w14:textId="357BA093" w:rsidR="002830A7" w:rsidRDefault="00DE0C0C">
      <w:pPr>
        <w:rPr>
          <w:rFonts w:ascii="Garamond" w:eastAsia="Garamond" w:hAnsi="Garamond" w:cs="Garamond"/>
        </w:rPr>
      </w:pPr>
      <w:r>
        <w:rPr>
          <w:rFonts w:ascii="Garamond" w:eastAsia="Garamond" w:hAnsi="Garamond" w:cs="Garamond"/>
        </w:rPr>
        <w:t xml:space="preserve">With the rapid growth in WUI development, the New Jersey Pinelands Commission (NJPC) has increased research efforts on fire suppression and prevention and </w:t>
      </w:r>
      <w:r w:rsidR="006E3CF2">
        <w:rPr>
          <w:rFonts w:ascii="Garamond" w:eastAsia="Garamond" w:hAnsi="Garamond" w:cs="Garamond"/>
        </w:rPr>
        <w:t xml:space="preserve">has continued </w:t>
      </w:r>
      <w:r>
        <w:rPr>
          <w:rFonts w:ascii="Garamond" w:eastAsia="Garamond" w:hAnsi="Garamond" w:cs="Garamond"/>
        </w:rPr>
        <w:t>to use best management practices for rural development. Currently, the NPJC performs risk assessments in forested areas using historic maps and field surveys. During field surveys, the assessor uses a visual scoring system to evaluate the fire risk of a particular area, which can be time consuming and subjective. The NJPC has collaborated with other organizations in the past to assess wildfire risk and implement wildfire mitigation plans.</w:t>
      </w:r>
    </w:p>
    <w:p w14:paraId="290DCC98" w14:textId="77777777" w:rsidR="002830A7" w:rsidRDefault="002830A7">
      <w:pPr>
        <w:rPr>
          <w:rFonts w:ascii="Garamond" w:eastAsia="Garamond" w:hAnsi="Garamond" w:cs="Garamond"/>
          <w:sz w:val="20"/>
          <w:szCs w:val="20"/>
        </w:rPr>
      </w:pPr>
    </w:p>
    <w:p w14:paraId="116E9A38" w14:textId="77777777" w:rsidR="002830A7" w:rsidRDefault="00DE0C0C">
      <w:pPr>
        <w:rPr>
          <w:rFonts w:ascii="Garamond" w:eastAsia="Garamond" w:hAnsi="Garamond" w:cs="Garamond"/>
        </w:rPr>
      </w:pPr>
      <w:r>
        <w:rPr>
          <w:rFonts w:ascii="Garamond" w:eastAsia="Garamond" w:hAnsi="Garamond" w:cs="Garamond"/>
          <w:b/>
          <w:i/>
        </w:rPr>
        <w:t>Project Benefit to End User</w:t>
      </w:r>
      <w:r>
        <w:rPr>
          <w:rFonts w:ascii="Garamond" w:eastAsia="Garamond" w:hAnsi="Garamond" w:cs="Garamond"/>
        </w:rPr>
        <w:t>:</w:t>
      </w:r>
    </w:p>
    <w:p w14:paraId="5B1F1642" w14:textId="77777777" w:rsidR="002830A7" w:rsidRDefault="000539F5">
      <w:pPr>
        <w:rPr>
          <w:rFonts w:ascii="Garamond" w:eastAsia="Garamond" w:hAnsi="Garamond" w:cs="Garamond"/>
        </w:rPr>
      </w:pPr>
      <w:r>
        <w:rPr>
          <w:rFonts w:ascii="Garamond" w:eastAsia="Garamond" w:hAnsi="Garamond" w:cs="Garamond"/>
        </w:rPr>
        <w:t>The</w:t>
      </w:r>
      <w:r w:rsidR="00DE0C0C">
        <w:rPr>
          <w:rFonts w:ascii="Garamond" w:eastAsia="Garamond" w:hAnsi="Garamond" w:cs="Garamond"/>
        </w:rPr>
        <w:t xml:space="preserve"> end products</w:t>
      </w:r>
      <w:r>
        <w:rPr>
          <w:rFonts w:ascii="Garamond" w:eastAsia="Garamond" w:hAnsi="Garamond" w:cs="Garamond"/>
        </w:rPr>
        <w:t xml:space="preserve"> generated from this study</w:t>
      </w:r>
      <w:r w:rsidR="00DE0C0C">
        <w:rPr>
          <w:rFonts w:ascii="Garamond" w:eastAsia="Garamond" w:hAnsi="Garamond" w:cs="Garamond"/>
        </w:rPr>
        <w:t xml:space="preserve"> will provide the NJPC with an analysis of current fire risk in the Pinelands region, as well</w:t>
      </w:r>
      <w:r w:rsidR="00F14173">
        <w:rPr>
          <w:rFonts w:ascii="Garamond" w:eastAsia="Garamond" w:hAnsi="Garamond" w:cs="Garamond"/>
        </w:rPr>
        <w:t xml:space="preserve"> as an analysis of the wildland-</w:t>
      </w:r>
      <w:r w:rsidR="00DE0C0C">
        <w:rPr>
          <w:rFonts w:ascii="Garamond" w:eastAsia="Garamond" w:hAnsi="Garamond" w:cs="Garamond"/>
        </w:rPr>
        <w:t>urban interface by identifying optimal areas for urban growth. This analysis include</w:t>
      </w:r>
      <w:r w:rsidR="00FA5F14">
        <w:rPr>
          <w:rFonts w:ascii="Garamond" w:eastAsia="Garamond" w:hAnsi="Garamond" w:cs="Garamond"/>
        </w:rPr>
        <w:t>s</w:t>
      </w:r>
      <w:r w:rsidR="00DE0C0C">
        <w:rPr>
          <w:rFonts w:ascii="Garamond" w:eastAsia="Garamond" w:hAnsi="Garamond" w:cs="Garamond"/>
        </w:rPr>
        <w:t xml:space="preserve"> a number of variables that were not previously i</w:t>
      </w:r>
      <w:r w:rsidR="00FD2DBB">
        <w:rPr>
          <w:rFonts w:ascii="Garamond" w:eastAsia="Garamond" w:hAnsi="Garamond" w:cs="Garamond"/>
        </w:rPr>
        <w:t>ncorporated into the NJPC’s 1981</w:t>
      </w:r>
      <w:r w:rsidR="00DE0C0C">
        <w:rPr>
          <w:rFonts w:ascii="Garamond" w:eastAsia="Garamond" w:hAnsi="Garamond" w:cs="Garamond"/>
        </w:rPr>
        <w:t xml:space="preserve"> wildland fire hazard classification, such as distance to ignition sources, canopy density, seasonal fuel</w:t>
      </w:r>
      <w:r>
        <w:rPr>
          <w:rFonts w:ascii="Garamond" w:eastAsia="Garamond" w:hAnsi="Garamond" w:cs="Garamond"/>
        </w:rPr>
        <w:t xml:space="preserve"> loads, and soil moisture. The</w:t>
      </w:r>
      <w:r w:rsidR="00DE0C0C">
        <w:rPr>
          <w:rFonts w:ascii="Garamond" w:eastAsia="Garamond" w:hAnsi="Garamond" w:cs="Garamond"/>
        </w:rPr>
        <w:t xml:space="preserve"> end products </w:t>
      </w:r>
      <w:r>
        <w:rPr>
          <w:rFonts w:ascii="Garamond" w:eastAsia="Garamond" w:hAnsi="Garamond" w:cs="Garamond"/>
        </w:rPr>
        <w:t xml:space="preserve">obtained </w:t>
      </w:r>
      <w:r w:rsidR="00DE0C0C">
        <w:rPr>
          <w:rFonts w:ascii="Garamond" w:eastAsia="Garamond" w:hAnsi="Garamond" w:cs="Garamond"/>
        </w:rPr>
        <w:t xml:space="preserve">will allow the NJPC to examine and update existing policies to better accommodate the changing environment in the Pinelands region as population growth continues to increase. </w:t>
      </w:r>
    </w:p>
    <w:p w14:paraId="52A5B97E" w14:textId="77777777" w:rsidR="002830A7" w:rsidRDefault="002830A7">
      <w:pPr>
        <w:rPr>
          <w:rFonts w:ascii="Garamond" w:eastAsia="Garamond" w:hAnsi="Garamond" w:cs="Garamond"/>
        </w:rPr>
      </w:pPr>
    </w:p>
    <w:p w14:paraId="3AC9F69B" w14:textId="77777777" w:rsidR="002830A7" w:rsidRDefault="00DE0C0C">
      <w:pPr>
        <w:pBdr>
          <w:bottom w:val="single" w:sz="4" w:space="1" w:color="000000"/>
        </w:pBdr>
        <w:rPr>
          <w:rFonts w:ascii="Garamond" w:eastAsia="Garamond" w:hAnsi="Garamond" w:cs="Garamond"/>
          <w:b/>
        </w:rPr>
      </w:pPr>
      <w:r>
        <w:rPr>
          <w:rFonts w:ascii="Garamond" w:eastAsia="Garamond" w:hAnsi="Garamond" w:cs="Garamond"/>
          <w:b/>
        </w:rPr>
        <w:t>Earth Observations &amp; End Products Overview</w:t>
      </w:r>
    </w:p>
    <w:p w14:paraId="71067E5C" w14:textId="77777777" w:rsidR="002830A7" w:rsidRDefault="00DE0C0C">
      <w:pPr>
        <w:rPr>
          <w:rFonts w:ascii="Garamond" w:eastAsia="Garamond" w:hAnsi="Garamond" w:cs="Garamond"/>
          <w:b/>
          <w:i/>
        </w:rPr>
      </w:pPr>
      <w:r>
        <w:rPr>
          <w:rFonts w:ascii="Garamond" w:eastAsia="Garamond" w:hAnsi="Garamond" w:cs="Garamond"/>
          <w:b/>
          <w:i/>
        </w:rPr>
        <w:lastRenderedPageBreak/>
        <w:t>Earth Observations:</w:t>
      </w:r>
    </w:p>
    <w:tbl>
      <w:tblPr>
        <w:tblStyle w:val="a0"/>
        <w:tblW w:w="922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7"/>
        <w:gridCol w:w="2405"/>
        <w:gridCol w:w="4597"/>
      </w:tblGrid>
      <w:tr w:rsidR="002830A7" w14:paraId="0CF454C3" w14:textId="77777777">
        <w:tc>
          <w:tcPr>
            <w:tcW w:w="2227" w:type="dxa"/>
            <w:shd w:val="clear" w:color="auto" w:fill="31849B"/>
            <w:vAlign w:val="center"/>
          </w:tcPr>
          <w:p w14:paraId="212A7866" w14:textId="77777777" w:rsidR="002830A7" w:rsidRDefault="00DE0C0C">
            <w:pPr>
              <w:jc w:val="center"/>
              <w:rPr>
                <w:rFonts w:ascii="Garamond" w:eastAsia="Garamond" w:hAnsi="Garamond" w:cs="Garamond"/>
                <w:b/>
                <w:color w:val="FFFFFF"/>
              </w:rPr>
            </w:pPr>
            <w:r>
              <w:rPr>
                <w:rFonts w:ascii="Garamond" w:eastAsia="Garamond" w:hAnsi="Garamond" w:cs="Garamond"/>
                <w:b/>
                <w:color w:val="FFFFFF"/>
              </w:rPr>
              <w:t>Platform &amp; Sensor</w:t>
            </w:r>
          </w:p>
        </w:tc>
        <w:tc>
          <w:tcPr>
            <w:tcW w:w="2405" w:type="dxa"/>
            <w:shd w:val="clear" w:color="auto" w:fill="31849B"/>
            <w:vAlign w:val="center"/>
          </w:tcPr>
          <w:p w14:paraId="7559A6F6" w14:textId="77777777" w:rsidR="002830A7" w:rsidRDefault="00DE0C0C">
            <w:pPr>
              <w:jc w:val="center"/>
              <w:rPr>
                <w:rFonts w:ascii="Garamond" w:eastAsia="Garamond" w:hAnsi="Garamond" w:cs="Garamond"/>
                <w:b/>
                <w:color w:val="FFFFFF"/>
              </w:rPr>
            </w:pPr>
            <w:r>
              <w:rPr>
                <w:rFonts w:ascii="Garamond" w:eastAsia="Garamond" w:hAnsi="Garamond" w:cs="Garamond"/>
                <w:b/>
                <w:color w:val="FFFFFF"/>
              </w:rPr>
              <w:t>Parameter</w:t>
            </w:r>
          </w:p>
        </w:tc>
        <w:tc>
          <w:tcPr>
            <w:tcW w:w="4597" w:type="dxa"/>
            <w:shd w:val="clear" w:color="auto" w:fill="31849B"/>
            <w:vAlign w:val="center"/>
          </w:tcPr>
          <w:p w14:paraId="0B671744" w14:textId="77777777" w:rsidR="002830A7" w:rsidRDefault="00DE0C0C">
            <w:pPr>
              <w:jc w:val="center"/>
              <w:rPr>
                <w:rFonts w:ascii="Garamond" w:eastAsia="Garamond" w:hAnsi="Garamond" w:cs="Garamond"/>
                <w:b/>
                <w:color w:val="FFFFFF"/>
              </w:rPr>
            </w:pPr>
            <w:r>
              <w:rPr>
                <w:rFonts w:ascii="Garamond" w:eastAsia="Garamond" w:hAnsi="Garamond" w:cs="Garamond"/>
                <w:b/>
                <w:color w:val="FFFFFF"/>
              </w:rPr>
              <w:t>Use</w:t>
            </w:r>
          </w:p>
        </w:tc>
      </w:tr>
      <w:tr w:rsidR="002830A7" w14:paraId="3AD9AF86" w14:textId="77777777">
        <w:tc>
          <w:tcPr>
            <w:tcW w:w="2227"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14647424" w14:textId="77777777" w:rsidR="002830A7" w:rsidRDefault="00DE0C0C">
            <w:pPr>
              <w:tabs>
                <w:tab w:val="right" w:pos="2545"/>
              </w:tabs>
              <w:rPr>
                <w:rFonts w:ascii="Garamond" w:eastAsia="Garamond" w:hAnsi="Garamond" w:cs="Garamond"/>
                <w:b/>
              </w:rPr>
            </w:pPr>
            <w:r>
              <w:rPr>
                <w:rFonts w:ascii="Garamond" w:eastAsia="Garamond" w:hAnsi="Garamond" w:cs="Garamond"/>
                <w:b/>
              </w:rPr>
              <w:t>Landsat 8 OLI</w:t>
            </w:r>
            <w:r>
              <w:rPr>
                <w:rFonts w:ascii="Garamond" w:eastAsia="Garamond" w:hAnsi="Garamond" w:cs="Garamond"/>
                <w:b/>
              </w:rPr>
              <w:tab/>
            </w:r>
          </w:p>
        </w:tc>
        <w:tc>
          <w:tcPr>
            <w:tcW w:w="240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6CC83E80" w14:textId="77777777" w:rsidR="002830A7" w:rsidRDefault="00DE0C0C">
            <w:pPr>
              <w:rPr>
                <w:rFonts w:ascii="Garamond" w:eastAsia="Garamond" w:hAnsi="Garamond" w:cs="Garamond"/>
              </w:rPr>
            </w:pPr>
            <w:r>
              <w:rPr>
                <w:rFonts w:ascii="Garamond" w:eastAsia="Garamond" w:hAnsi="Garamond" w:cs="Garamond"/>
              </w:rPr>
              <w:t>Surface Reflectance</w:t>
            </w:r>
          </w:p>
        </w:tc>
        <w:tc>
          <w:tcPr>
            <w:tcW w:w="4597"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5912A1E5" w14:textId="6C7C31FE" w:rsidR="002830A7" w:rsidRDefault="005F3CAB" w:rsidP="0054198A">
            <w:pPr>
              <w:rPr>
                <w:rFonts w:ascii="Garamond" w:eastAsia="Garamond" w:hAnsi="Garamond" w:cs="Garamond"/>
              </w:rPr>
            </w:pPr>
            <w:r>
              <w:rPr>
                <w:rFonts w:ascii="Garamond" w:eastAsia="Garamond" w:hAnsi="Garamond" w:cs="Garamond"/>
              </w:rPr>
              <w:t xml:space="preserve">Imagery </w:t>
            </w:r>
            <w:r w:rsidR="00DE0C0C">
              <w:rPr>
                <w:rFonts w:ascii="Garamond" w:eastAsia="Garamond" w:hAnsi="Garamond" w:cs="Garamond"/>
              </w:rPr>
              <w:t>w</w:t>
            </w:r>
            <w:r w:rsidR="00B33885">
              <w:rPr>
                <w:rFonts w:ascii="Garamond" w:eastAsia="Garamond" w:hAnsi="Garamond" w:cs="Garamond"/>
              </w:rPr>
              <w:t>as</w:t>
            </w:r>
            <w:r w:rsidR="00DE0C0C">
              <w:rPr>
                <w:rFonts w:ascii="Garamond" w:eastAsia="Garamond" w:hAnsi="Garamond" w:cs="Garamond"/>
              </w:rPr>
              <w:t xml:space="preserve"> used to derive the Normalized Difference Vegetation Index (NDVI) and Tasseled Cap Wetness (TCW) band indices using spectral bands at a 30 m resolution</w:t>
            </w:r>
          </w:p>
        </w:tc>
      </w:tr>
      <w:tr w:rsidR="002830A7" w14:paraId="1A75D622" w14:textId="77777777">
        <w:tc>
          <w:tcPr>
            <w:tcW w:w="2227"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4C2F7FA5" w14:textId="77777777" w:rsidR="002830A7" w:rsidRDefault="00DE0C0C">
            <w:pPr>
              <w:rPr>
                <w:rFonts w:ascii="Garamond" w:eastAsia="Garamond" w:hAnsi="Garamond" w:cs="Garamond"/>
                <w:b/>
              </w:rPr>
            </w:pPr>
            <w:r>
              <w:rPr>
                <w:rFonts w:ascii="Garamond" w:eastAsia="Garamond" w:hAnsi="Garamond" w:cs="Garamond"/>
                <w:b/>
              </w:rPr>
              <w:t>Sentinel-2 MSI</w:t>
            </w:r>
          </w:p>
        </w:tc>
        <w:tc>
          <w:tcPr>
            <w:tcW w:w="240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5540C038" w14:textId="77777777" w:rsidR="002830A7" w:rsidRDefault="00DE0C0C">
            <w:pPr>
              <w:rPr>
                <w:rFonts w:ascii="Garamond" w:eastAsia="Garamond" w:hAnsi="Garamond" w:cs="Garamond"/>
              </w:rPr>
            </w:pPr>
            <w:r>
              <w:rPr>
                <w:rFonts w:ascii="Garamond" w:eastAsia="Garamond" w:hAnsi="Garamond" w:cs="Garamond"/>
              </w:rPr>
              <w:t>Surface Reflectance</w:t>
            </w:r>
          </w:p>
        </w:tc>
        <w:tc>
          <w:tcPr>
            <w:tcW w:w="4597"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301B1809" w14:textId="750C0BCF" w:rsidR="002830A7" w:rsidRDefault="005F3CAB" w:rsidP="0054198A">
            <w:pPr>
              <w:rPr>
                <w:rFonts w:ascii="Garamond" w:eastAsia="Garamond" w:hAnsi="Garamond" w:cs="Garamond"/>
              </w:rPr>
            </w:pPr>
            <w:r>
              <w:rPr>
                <w:rFonts w:ascii="Garamond" w:eastAsia="Garamond" w:hAnsi="Garamond" w:cs="Garamond"/>
              </w:rPr>
              <w:t xml:space="preserve">Imagery </w:t>
            </w:r>
            <w:r w:rsidR="00DE0C0C">
              <w:rPr>
                <w:rFonts w:ascii="Garamond" w:eastAsia="Garamond" w:hAnsi="Garamond" w:cs="Garamond"/>
              </w:rPr>
              <w:t>w</w:t>
            </w:r>
            <w:r w:rsidR="00B33885">
              <w:rPr>
                <w:rFonts w:ascii="Garamond" w:eastAsia="Garamond" w:hAnsi="Garamond" w:cs="Garamond"/>
              </w:rPr>
              <w:t>as</w:t>
            </w:r>
            <w:r w:rsidR="00DE0C0C">
              <w:rPr>
                <w:rFonts w:ascii="Garamond" w:eastAsia="Garamond" w:hAnsi="Garamond" w:cs="Garamond"/>
              </w:rPr>
              <w:t xml:space="preserve"> used to derive the NDVI and TCW band indices using spectral bands at a 10 m resolution</w:t>
            </w:r>
          </w:p>
        </w:tc>
      </w:tr>
    </w:tbl>
    <w:p w14:paraId="35A4870E" w14:textId="77777777" w:rsidR="002830A7" w:rsidRDefault="002830A7">
      <w:pPr>
        <w:rPr>
          <w:rFonts w:ascii="Garamond" w:eastAsia="Garamond" w:hAnsi="Garamond" w:cs="Garamond"/>
          <w:b/>
          <w:i/>
        </w:rPr>
      </w:pPr>
    </w:p>
    <w:p w14:paraId="03DE007A" w14:textId="77777777" w:rsidR="002830A7" w:rsidRDefault="00DE0C0C">
      <w:pPr>
        <w:rPr>
          <w:rFonts w:ascii="Garamond" w:eastAsia="Garamond" w:hAnsi="Garamond" w:cs="Garamond"/>
          <w:i/>
        </w:rPr>
      </w:pPr>
      <w:r>
        <w:rPr>
          <w:rFonts w:ascii="Garamond" w:eastAsia="Garamond" w:hAnsi="Garamond" w:cs="Garamond"/>
          <w:b/>
          <w:i/>
        </w:rPr>
        <w:t>Ancillary Datasets:</w:t>
      </w:r>
    </w:p>
    <w:p w14:paraId="76C4FA5F" w14:textId="77777777" w:rsidR="002830A7" w:rsidRDefault="00DE0C0C">
      <w:pPr>
        <w:ind w:left="720" w:hanging="720"/>
        <w:rPr>
          <w:rFonts w:ascii="Garamond" w:eastAsia="Garamond" w:hAnsi="Garamond" w:cs="Garamond"/>
        </w:rPr>
      </w:pPr>
      <w:r>
        <w:rPr>
          <w:rFonts w:ascii="Garamond" w:eastAsia="Garamond" w:hAnsi="Garamond" w:cs="Garamond"/>
        </w:rPr>
        <w:t xml:space="preserve">USGS 3D Elevation Program (3DEP) – </w:t>
      </w:r>
      <w:proofErr w:type="gramStart"/>
      <w:r>
        <w:rPr>
          <w:rFonts w:ascii="Garamond" w:eastAsia="Garamond" w:hAnsi="Garamond" w:cs="Garamond"/>
        </w:rPr>
        <w:t>3.4 meter</w:t>
      </w:r>
      <w:proofErr w:type="gramEnd"/>
      <w:r>
        <w:rPr>
          <w:rFonts w:ascii="Garamond" w:eastAsia="Garamond" w:hAnsi="Garamond" w:cs="Garamond"/>
        </w:rPr>
        <w:t xml:space="preserve"> resolution elevation data used to derive aspect and slope and used as topographic variable for wildfire analysis</w:t>
      </w:r>
    </w:p>
    <w:p w14:paraId="2E5E0033" w14:textId="77777777" w:rsidR="002830A7" w:rsidRDefault="00DE0C0C">
      <w:pPr>
        <w:ind w:left="720" w:hanging="720"/>
        <w:rPr>
          <w:rFonts w:ascii="Garamond" w:eastAsia="Garamond" w:hAnsi="Garamond" w:cs="Garamond"/>
        </w:rPr>
      </w:pPr>
      <w:r>
        <w:rPr>
          <w:rFonts w:ascii="Garamond" w:eastAsia="Garamond" w:hAnsi="Garamond" w:cs="Garamond"/>
        </w:rPr>
        <w:t>USGS LANDFIRE Reference Database (LFRDB) – vegetation type used to examine study area’s vegetation and fuel data</w:t>
      </w:r>
    </w:p>
    <w:p w14:paraId="673A72AD" w14:textId="77777777" w:rsidR="000539F5" w:rsidRDefault="000539F5" w:rsidP="000539F5">
      <w:pPr>
        <w:ind w:left="720" w:hanging="720"/>
        <w:rPr>
          <w:rFonts w:ascii="Garamond" w:eastAsia="Garamond" w:hAnsi="Garamond" w:cs="Garamond"/>
        </w:rPr>
      </w:pPr>
      <w:r>
        <w:rPr>
          <w:rFonts w:ascii="Garamond" w:eastAsia="Garamond" w:hAnsi="Garamond" w:cs="Garamond"/>
        </w:rPr>
        <w:t xml:space="preserve">US Census Bureau TIGER dataset – primary and secondary roads </w:t>
      </w:r>
      <w:proofErr w:type="spellStart"/>
      <w:r>
        <w:rPr>
          <w:rFonts w:ascii="Garamond" w:eastAsia="Garamond" w:hAnsi="Garamond" w:cs="Garamond"/>
        </w:rPr>
        <w:t>shapefile</w:t>
      </w:r>
      <w:proofErr w:type="spellEnd"/>
      <w:r>
        <w:rPr>
          <w:rFonts w:ascii="Garamond" w:eastAsia="Garamond" w:hAnsi="Garamond" w:cs="Garamond"/>
        </w:rPr>
        <w:t xml:space="preserve"> </w:t>
      </w:r>
      <w:r w:rsidR="00812BEE">
        <w:rPr>
          <w:rFonts w:ascii="Garamond" w:eastAsia="Garamond" w:hAnsi="Garamond" w:cs="Garamond"/>
        </w:rPr>
        <w:t xml:space="preserve">used </w:t>
      </w:r>
      <w:r>
        <w:rPr>
          <w:rFonts w:ascii="Garamond" w:eastAsia="Garamond" w:hAnsi="Garamond" w:cs="Garamond"/>
        </w:rPr>
        <w:t>for the analysis of wildfire risk and development suitability</w:t>
      </w:r>
    </w:p>
    <w:p w14:paraId="484E41FF" w14:textId="48F856ED" w:rsidR="002830A7" w:rsidRDefault="00DE0C0C">
      <w:pPr>
        <w:ind w:left="720" w:hanging="720"/>
        <w:rPr>
          <w:rFonts w:ascii="Garamond" w:eastAsia="Garamond" w:hAnsi="Garamond" w:cs="Garamond"/>
        </w:rPr>
      </w:pPr>
      <w:r>
        <w:rPr>
          <w:rFonts w:ascii="Garamond" w:eastAsia="Garamond" w:hAnsi="Garamond" w:cs="Garamond"/>
        </w:rPr>
        <w:t xml:space="preserve">New </w:t>
      </w:r>
      <w:r w:rsidR="00812BEE">
        <w:rPr>
          <w:rFonts w:ascii="Garamond" w:eastAsia="Garamond" w:hAnsi="Garamond" w:cs="Garamond"/>
        </w:rPr>
        <w:t xml:space="preserve">Jersey Forest Service </w:t>
      </w:r>
      <w:r w:rsidR="00CA7028">
        <w:rPr>
          <w:rFonts w:ascii="Garamond" w:eastAsia="Garamond" w:hAnsi="Garamond" w:cs="Garamond"/>
        </w:rPr>
        <w:t>–</w:t>
      </w:r>
      <w:r w:rsidR="00812BEE">
        <w:rPr>
          <w:rFonts w:ascii="Garamond" w:eastAsia="Garamond" w:hAnsi="Garamond" w:cs="Garamond"/>
        </w:rPr>
        <w:t xml:space="preserve"> </w:t>
      </w:r>
      <w:r>
        <w:rPr>
          <w:rFonts w:ascii="Garamond" w:eastAsia="Garamond" w:hAnsi="Garamond" w:cs="Garamond"/>
        </w:rPr>
        <w:t>ignition sources</w:t>
      </w:r>
      <w:r w:rsidR="00812BEE">
        <w:rPr>
          <w:rFonts w:ascii="Garamond" w:eastAsia="Garamond" w:hAnsi="Garamond" w:cs="Garamond"/>
        </w:rPr>
        <w:t xml:space="preserve"> and fire history data used to </w:t>
      </w:r>
      <w:r>
        <w:rPr>
          <w:rFonts w:ascii="Garamond" w:eastAsia="Garamond" w:hAnsi="Garamond" w:cs="Garamond"/>
        </w:rPr>
        <w:t>identify ignition sources and wildfire events within the study area</w:t>
      </w:r>
    </w:p>
    <w:p w14:paraId="1A0443CF" w14:textId="77777777" w:rsidR="002830A7" w:rsidRDefault="002830A7">
      <w:pPr>
        <w:rPr>
          <w:rFonts w:ascii="Garamond" w:eastAsia="Garamond" w:hAnsi="Garamond" w:cs="Garamond"/>
          <w:b/>
          <w:sz w:val="20"/>
          <w:szCs w:val="20"/>
        </w:rPr>
      </w:pPr>
    </w:p>
    <w:p w14:paraId="30AA0DE1" w14:textId="77777777" w:rsidR="002830A7" w:rsidRDefault="00DE0C0C">
      <w:pPr>
        <w:rPr>
          <w:rFonts w:ascii="Garamond" w:eastAsia="Garamond" w:hAnsi="Garamond" w:cs="Garamond"/>
          <w:b/>
          <w:i/>
        </w:rPr>
      </w:pPr>
      <w:r>
        <w:rPr>
          <w:rFonts w:ascii="Garamond" w:eastAsia="Garamond" w:hAnsi="Garamond" w:cs="Garamond"/>
          <w:b/>
          <w:i/>
        </w:rPr>
        <w:t>Modeling:</w:t>
      </w:r>
    </w:p>
    <w:p w14:paraId="06E334A1" w14:textId="3374EFF6" w:rsidR="002830A7" w:rsidRDefault="00DE0C0C">
      <w:pPr>
        <w:ind w:left="720" w:hanging="720"/>
        <w:rPr>
          <w:rFonts w:ascii="Garamond" w:eastAsia="Garamond" w:hAnsi="Garamond" w:cs="Garamond"/>
        </w:rPr>
      </w:pPr>
      <w:r>
        <w:rPr>
          <w:rFonts w:ascii="Garamond" w:eastAsia="Garamond" w:hAnsi="Garamond" w:cs="Garamond"/>
        </w:rPr>
        <w:t xml:space="preserve">Fuzzy Logic (POC: Mercedes </w:t>
      </w:r>
      <w:proofErr w:type="spellStart"/>
      <w:r>
        <w:rPr>
          <w:rFonts w:ascii="Garamond" w:eastAsia="Garamond" w:hAnsi="Garamond" w:cs="Garamond"/>
        </w:rPr>
        <w:t>Bartkovich</w:t>
      </w:r>
      <w:proofErr w:type="spellEnd"/>
      <w:r>
        <w:rPr>
          <w:rFonts w:ascii="Garamond" w:eastAsia="Garamond" w:hAnsi="Garamond" w:cs="Garamond"/>
        </w:rPr>
        <w:t xml:space="preserve">, NASA DEVELOP) – </w:t>
      </w:r>
      <w:r w:rsidR="003D4157" w:rsidRPr="003D4157">
        <w:rPr>
          <w:rFonts w:ascii="Garamond" w:eastAsia="Garamond" w:hAnsi="Garamond" w:cs="Garamond"/>
        </w:rPr>
        <w:t>identify fire risk and areas that are suitable for urban development within the Pinelands WUI</w:t>
      </w:r>
    </w:p>
    <w:p w14:paraId="5566A754" w14:textId="77777777" w:rsidR="002830A7" w:rsidRDefault="002830A7">
      <w:pPr>
        <w:rPr>
          <w:rFonts w:ascii="Garamond" w:eastAsia="Garamond" w:hAnsi="Garamond" w:cs="Garamond"/>
          <w:b/>
          <w:i/>
        </w:rPr>
      </w:pPr>
    </w:p>
    <w:p w14:paraId="5E2E2D1C" w14:textId="77777777" w:rsidR="002830A7" w:rsidRDefault="00DE0C0C">
      <w:pPr>
        <w:rPr>
          <w:rFonts w:ascii="Garamond" w:eastAsia="Garamond" w:hAnsi="Garamond" w:cs="Garamond"/>
          <w:i/>
        </w:rPr>
      </w:pPr>
      <w:r>
        <w:rPr>
          <w:rFonts w:ascii="Garamond" w:eastAsia="Garamond" w:hAnsi="Garamond" w:cs="Garamond"/>
          <w:b/>
          <w:i/>
        </w:rPr>
        <w:t>Software &amp; Scripting:</w:t>
      </w:r>
    </w:p>
    <w:p w14:paraId="2C858515" w14:textId="77777777" w:rsidR="002830A7" w:rsidRDefault="00DE0C0C">
      <w:pPr>
        <w:ind w:left="720" w:hanging="720"/>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ArcGIS 10.4 – raster manipulation and analysis, imagery processing, and map production</w:t>
      </w:r>
    </w:p>
    <w:p w14:paraId="194F3E6A" w14:textId="77777777" w:rsidR="002830A7" w:rsidRDefault="002830A7">
      <w:pPr>
        <w:ind w:left="720" w:hanging="720"/>
        <w:rPr>
          <w:rFonts w:ascii="Garamond" w:eastAsia="Garamond" w:hAnsi="Garamond" w:cs="Garamond"/>
          <w:b/>
          <w:u w:val="single"/>
        </w:rPr>
      </w:pPr>
    </w:p>
    <w:p w14:paraId="101A1C70" w14:textId="77777777" w:rsidR="002830A7" w:rsidRDefault="00DE0C0C">
      <w:pPr>
        <w:rPr>
          <w:rFonts w:ascii="Garamond" w:eastAsia="Garamond" w:hAnsi="Garamond" w:cs="Garamond"/>
          <w:b/>
          <w:i/>
        </w:rPr>
      </w:pPr>
      <w:r>
        <w:rPr>
          <w:rFonts w:ascii="Garamond" w:eastAsia="Garamond" w:hAnsi="Garamond" w:cs="Garamond"/>
          <w:b/>
          <w:i/>
        </w:rPr>
        <w:t>End Products:</w:t>
      </w:r>
    </w:p>
    <w:tbl>
      <w:tblPr>
        <w:tblStyle w:val="a1"/>
        <w:tblW w:w="94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5"/>
        <w:gridCol w:w="3240"/>
        <w:gridCol w:w="2880"/>
        <w:gridCol w:w="1080"/>
      </w:tblGrid>
      <w:tr w:rsidR="002830A7" w14:paraId="25C27EBE" w14:textId="77777777">
        <w:tc>
          <w:tcPr>
            <w:tcW w:w="2275" w:type="dxa"/>
            <w:shd w:val="clear" w:color="auto" w:fill="31849B"/>
            <w:vAlign w:val="center"/>
          </w:tcPr>
          <w:p w14:paraId="54C1A371" w14:textId="77777777" w:rsidR="002830A7" w:rsidRDefault="00DE0C0C">
            <w:pPr>
              <w:jc w:val="center"/>
              <w:rPr>
                <w:rFonts w:ascii="Garamond" w:eastAsia="Garamond" w:hAnsi="Garamond" w:cs="Garamond"/>
                <w:b/>
                <w:color w:val="FFFFFF"/>
              </w:rPr>
            </w:pPr>
            <w:r>
              <w:rPr>
                <w:rFonts w:ascii="Garamond" w:eastAsia="Garamond" w:hAnsi="Garamond" w:cs="Garamond"/>
                <w:b/>
                <w:color w:val="FFFFFF"/>
              </w:rPr>
              <w:t>End Product</w:t>
            </w:r>
          </w:p>
        </w:tc>
        <w:tc>
          <w:tcPr>
            <w:tcW w:w="3240" w:type="dxa"/>
            <w:shd w:val="clear" w:color="auto" w:fill="31849B"/>
            <w:vAlign w:val="center"/>
          </w:tcPr>
          <w:p w14:paraId="23A80D14" w14:textId="77777777" w:rsidR="002830A7" w:rsidRDefault="00DE0C0C">
            <w:pPr>
              <w:jc w:val="center"/>
              <w:rPr>
                <w:rFonts w:ascii="Garamond" w:eastAsia="Garamond" w:hAnsi="Garamond" w:cs="Garamond"/>
                <w:b/>
                <w:color w:val="FFFFFF"/>
              </w:rPr>
            </w:pPr>
            <w:r>
              <w:rPr>
                <w:rFonts w:ascii="Garamond" w:eastAsia="Garamond" w:hAnsi="Garamond" w:cs="Garamond"/>
                <w:b/>
                <w:color w:val="FFFFFF"/>
              </w:rPr>
              <w:t xml:space="preserve">Earth Observations Used </w:t>
            </w:r>
          </w:p>
        </w:tc>
        <w:tc>
          <w:tcPr>
            <w:tcW w:w="2880" w:type="dxa"/>
            <w:shd w:val="clear" w:color="auto" w:fill="31849B"/>
            <w:vAlign w:val="center"/>
          </w:tcPr>
          <w:p w14:paraId="010A88BE" w14:textId="77777777" w:rsidR="002830A7" w:rsidRDefault="00DE0C0C">
            <w:pPr>
              <w:jc w:val="center"/>
              <w:rPr>
                <w:rFonts w:ascii="Garamond" w:eastAsia="Garamond" w:hAnsi="Garamond" w:cs="Garamond"/>
                <w:b/>
                <w:color w:val="FFFFFF"/>
              </w:rPr>
            </w:pPr>
            <w:r>
              <w:rPr>
                <w:rFonts w:ascii="Garamond" w:eastAsia="Garamond" w:hAnsi="Garamond" w:cs="Garamond"/>
                <w:b/>
                <w:color w:val="FFFFFF"/>
              </w:rPr>
              <w:t>Partner Benefit &amp; Use</w:t>
            </w:r>
          </w:p>
        </w:tc>
        <w:tc>
          <w:tcPr>
            <w:tcW w:w="1080" w:type="dxa"/>
            <w:shd w:val="clear" w:color="auto" w:fill="31849B"/>
          </w:tcPr>
          <w:p w14:paraId="0C2C97A6" w14:textId="77777777" w:rsidR="002830A7" w:rsidRDefault="00DE0C0C">
            <w:pPr>
              <w:jc w:val="center"/>
              <w:rPr>
                <w:rFonts w:ascii="Garamond" w:eastAsia="Garamond" w:hAnsi="Garamond" w:cs="Garamond"/>
                <w:b/>
                <w:color w:val="FFFFFF"/>
                <w:sz w:val="20"/>
                <w:szCs w:val="20"/>
              </w:rPr>
            </w:pPr>
            <w:r>
              <w:rPr>
                <w:rFonts w:ascii="Garamond" w:eastAsia="Garamond" w:hAnsi="Garamond" w:cs="Garamond"/>
                <w:b/>
                <w:color w:val="FFFFFF"/>
                <w:sz w:val="18"/>
                <w:szCs w:val="18"/>
              </w:rPr>
              <w:t>Software Release Category</w:t>
            </w:r>
          </w:p>
        </w:tc>
      </w:tr>
      <w:tr w:rsidR="002830A7" w14:paraId="662FA24F" w14:textId="77777777">
        <w:tc>
          <w:tcPr>
            <w:tcW w:w="227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31851049" w14:textId="77777777" w:rsidR="002830A7" w:rsidRDefault="00DE0C0C">
            <w:pPr>
              <w:ind w:left="100"/>
              <w:rPr>
                <w:rFonts w:ascii="Garamond" w:eastAsia="Garamond" w:hAnsi="Garamond" w:cs="Garamond"/>
                <w:b/>
              </w:rPr>
            </w:pPr>
            <w:r>
              <w:rPr>
                <w:rFonts w:ascii="Garamond" w:eastAsia="Garamond" w:hAnsi="Garamond" w:cs="Garamond"/>
                <w:b/>
              </w:rPr>
              <w:t>Fire Risk Assessment Tool</w:t>
            </w:r>
          </w:p>
        </w:tc>
        <w:tc>
          <w:tcPr>
            <w:tcW w:w="324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58CE86C3" w14:textId="77777777" w:rsidR="002830A7" w:rsidRDefault="00DE0C0C">
            <w:pPr>
              <w:ind w:left="100"/>
              <w:rPr>
                <w:rFonts w:ascii="Garamond" w:eastAsia="Garamond" w:hAnsi="Garamond" w:cs="Garamond"/>
              </w:rPr>
            </w:pPr>
            <w:r>
              <w:rPr>
                <w:rFonts w:ascii="Garamond" w:eastAsia="Garamond" w:hAnsi="Garamond" w:cs="Garamond"/>
              </w:rPr>
              <w:t>Landsat 8 OLI, Sentinel-2 MSI</w:t>
            </w:r>
          </w:p>
        </w:tc>
        <w:tc>
          <w:tcPr>
            <w:tcW w:w="288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614DEEB" w14:textId="77777777" w:rsidR="002830A7" w:rsidRDefault="00DE0C0C">
            <w:pPr>
              <w:ind w:left="100"/>
              <w:rPr>
                <w:rFonts w:ascii="Garamond" w:eastAsia="Garamond" w:hAnsi="Garamond" w:cs="Garamond"/>
              </w:rPr>
            </w:pPr>
            <w:r>
              <w:rPr>
                <w:rFonts w:ascii="Garamond" w:eastAsia="Garamond" w:hAnsi="Garamond" w:cs="Garamond"/>
              </w:rPr>
              <w:t xml:space="preserve">This tool is a </w:t>
            </w:r>
            <w:r w:rsidR="004D06CF">
              <w:rPr>
                <w:rFonts w:ascii="Garamond" w:eastAsia="Garamond" w:hAnsi="Garamond" w:cs="Garamond"/>
              </w:rPr>
              <w:t>M</w:t>
            </w:r>
            <w:r>
              <w:rPr>
                <w:rFonts w:ascii="Garamond" w:eastAsia="Garamond" w:hAnsi="Garamond" w:cs="Garamond"/>
              </w:rPr>
              <w:t>odel</w:t>
            </w:r>
            <w:r w:rsidR="00354233">
              <w:rPr>
                <w:rFonts w:ascii="Garamond" w:eastAsia="Garamond" w:hAnsi="Garamond" w:cs="Garamond"/>
              </w:rPr>
              <w:t xml:space="preserve"> </w:t>
            </w:r>
            <w:r w:rsidR="004D06CF">
              <w:rPr>
                <w:rFonts w:ascii="Garamond" w:eastAsia="Garamond" w:hAnsi="Garamond" w:cs="Garamond"/>
              </w:rPr>
              <w:t>B</w:t>
            </w:r>
            <w:r>
              <w:rPr>
                <w:rFonts w:ascii="Garamond" w:eastAsia="Garamond" w:hAnsi="Garamond" w:cs="Garamond"/>
              </w:rPr>
              <w:t>uilder package from ArcMap that will allow our partners to replicate our methods and incorporate more recent data as it becomes available.</w:t>
            </w:r>
          </w:p>
        </w:tc>
        <w:tc>
          <w:tcPr>
            <w:tcW w:w="108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69B880BC" w14:textId="77777777" w:rsidR="002830A7" w:rsidRDefault="00DE0C0C">
            <w:pPr>
              <w:ind w:left="100"/>
              <w:rPr>
                <w:rFonts w:ascii="Garamond" w:eastAsia="Garamond" w:hAnsi="Garamond" w:cs="Garamond"/>
              </w:rPr>
            </w:pPr>
            <w:r>
              <w:rPr>
                <w:rFonts w:ascii="Garamond" w:eastAsia="Garamond" w:hAnsi="Garamond" w:cs="Garamond"/>
              </w:rPr>
              <w:t>N/A</w:t>
            </w:r>
          </w:p>
        </w:tc>
      </w:tr>
      <w:tr w:rsidR="002830A7" w14:paraId="42D91C3B" w14:textId="77777777">
        <w:tc>
          <w:tcPr>
            <w:tcW w:w="2275" w:type="dxa"/>
            <w:tcBorders>
              <w:top w:val="nil"/>
              <w:left w:val="single" w:sz="7" w:space="0" w:color="000000"/>
              <w:bottom w:val="single" w:sz="4" w:space="0" w:color="000000"/>
              <w:right w:val="single" w:sz="7" w:space="0" w:color="000000"/>
            </w:tcBorders>
            <w:tcMar>
              <w:top w:w="100" w:type="dxa"/>
              <w:left w:w="100" w:type="dxa"/>
              <w:bottom w:w="100" w:type="dxa"/>
              <w:right w:w="100" w:type="dxa"/>
            </w:tcMar>
          </w:tcPr>
          <w:p w14:paraId="4C728DC2" w14:textId="77777777" w:rsidR="002830A7" w:rsidRDefault="00DE0C0C">
            <w:pPr>
              <w:ind w:left="100"/>
              <w:rPr>
                <w:rFonts w:ascii="Garamond" w:eastAsia="Garamond" w:hAnsi="Garamond" w:cs="Garamond"/>
                <w:b/>
              </w:rPr>
            </w:pPr>
            <w:r>
              <w:rPr>
                <w:rFonts w:ascii="Garamond" w:eastAsia="Garamond" w:hAnsi="Garamond" w:cs="Garamond"/>
                <w:b/>
              </w:rPr>
              <w:t>Fire Risk Assessment Map</w:t>
            </w:r>
          </w:p>
        </w:tc>
        <w:tc>
          <w:tcPr>
            <w:tcW w:w="3240" w:type="dxa"/>
            <w:tcBorders>
              <w:top w:val="nil"/>
              <w:left w:val="nil"/>
              <w:bottom w:val="single" w:sz="4" w:space="0" w:color="000000"/>
              <w:right w:val="single" w:sz="7" w:space="0" w:color="000000"/>
            </w:tcBorders>
            <w:tcMar>
              <w:top w:w="100" w:type="dxa"/>
              <w:left w:w="100" w:type="dxa"/>
              <w:bottom w:w="100" w:type="dxa"/>
              <w:right w:w="100" w:type="dxa"/>
            </w:tcMar>
          </w:tcPr>
          <w:p w14:paraId="61B53C3E" w14:textId="77777777" w:rsidR="002830A7" w:rsidRDefault="00DE0C0C">
            <w:pPr>
              <w:ind w:left="100"/>
              <w:rPr>
                <w:rFonts w:ascii="Garamond" w:eastAsia="Garamond" w:hAnsi="Garamond" w:cs="Garamond"/>
              </w:rPr>
            </w:pPr>
            <w:r>
              <w:rPr>
                <w:rFonts w:ascii="Garamond" w:eastAsia="Garamond" w:hAnsi="Garamond" w:cs="Garamond"/>
              </w:rPr>
              <w:t>Landsat 8 OLI, Sentinel-2 MSI</w:t>
            </w:r>
          </w:p>
        </w:tc>
        <w:tc>
          <w:tcPr>
            <w:tcW w:w="2880" w:type="dxa"/>
            <w:tcBorders>
              <w:top w:val="nil"/>
              <w:left w:val="nil"/>
              <w:bottom w:val="single" w:sz="4" w:space="0" w:color="000000"/>
              <w:right w:val="single" w:sz="7" w:space="0" w:color="000000"/>
            </w:tcBorders>
            <w:tcMar>
              <w:top w:w="100" w:type="dxa"/>
              <w:left w:w="100" w:type="dxa"/>
              <w:bottom w:w="100" w:type="dxa"/>
              <w:right w:w="100" w:type="dxa"/>
            </w:tcMar>
          </w:tcPr>
          <w:p w14:paraId="00D4FE87" w14:textId="77777777" w:rsidR="002830A7" w:rsidRDefault="00DE0C0C" w:rsidP="00BB4144">
            <w:pPr>
              <w:ind w:left="100"/>
              <w:rPr>
                <w:rFonts w:ascii="Garamond" w:eastAsia="Garamond" w:hAnsi="Garamond" w:cs="Garamond"/>
              </w:rPr>
            </w:pPr>
            <w:r>
              <w:rPr>
                <w:rFonts w:ascii="Garamond" w:eastAsia="Garamond" w:hAnsi="Garamond" w:cs="Garamond"/>
              </w:rPr>
              <w:t>The map will classify an area</w:t>
            </w:r>
            <w:r w:rsidR="00FA5F14">
              <w:rPr>
                <w:rFonts w:ascii="Garamond" w:eastAsia="Garamond" w:hAnsi="Garamond" w:cs="Garamond"/>
              </w:rPr>
              <w:t>’</w:t>
            </w:r>
            <w:r>
              <w:rPr>
                <w:rFonts w:ascii="Garamond" w:eastAsia="Garamond" w:hAnsi="Garamond" w:cs="Garamond"/>
              </w:rPr>
              <w:t xml:space="preserve">s risk to wildfire based on five classes ranging from extremely low to extremely high risk. By identifying </w:t>
            </w:r>
            <w:r w:rsidR="00BB4144">
              <w:rPr>
                <w:rFonts w:ascii="Garamond" w:eastAsia="Garamond" w:hAnsi="Garamond" w:cs="Garamond"/>
              </w:rPr>
              <w:t>fire risk</w:t>
            </w:r>
            <w:r>
              <w:rPr>
                <w:rFonts w:ascii="Garamond" w:eastAsia="Garamond" w:hAnsi="Garamond" w:cs="Garamond"/>
              </w:rPr>
              <w:t xml:space="preserve"> areas, this map will provide useful information </w:t>
            </w:r>
            <w:r w:rsidR="00FA5F14">
              <w:rPr>
                <w:rFonts w:ascii="Garamond" w:eastAsia="Garamond" w:hAnsi="Garamond" w:cs="Garamond"/>
              </w:rPr>
              <w:t xml:space="preserve">for </w:t>
            </w:r>
            <w:r>
              <w:rPr>
                <w:rFonts w:ascii="Garamond" w:eastAsia="Garamond" w:hAnsi="Garamond" w:cs="Garamond"/>
              </w:rPr>
              <w:t xml:space="preserve">the allocation of resources to minimize </w:t>
            </w:r>
            <w:r w:rsidR="00FA5F14">
              <w:rPr>
                <w:rFonts w:ascii="Garamond" w:eastAsia="Garamond" w:hAnsi="Garamond" w:cs="Garamond"/>
              </w:rPr>
              <w:t xml:space="preserve">risk of </w:t>
            </w:r>
            <w:r>
              <w:rPr>
                <w:rFonts w:ascii="Garamond" w:eastAsia="Garamond" w:hAnsi="Garamond" w:cs="Garamond"/>
              </w:rPr>
              <w:t>potential wildfires occu</w:t>
            </w:r>
            <w:r w:rsidR="00FA5F14">
              <w:rPr>
                <w:rFonts w:ascii="Garamond" w:eastAsia="Garamond" w:hAnsi="Garamond" w:cs="Garamond"/>
              </w:rPr>
              <w:t>r</w:t>
            </w:r>
            <w:r>
              <w:rPr>
                <w:rFonts w:ascii="Garamond" w:eastAsia="Garamond" w:hAnsi="Garamond" w:cs="Garamond"/>
              </w:rPr>
              <w:t>ring in the near future.</w:t>
            </w:r>
          </w:p>
        </w:tc>
        <w:tc>
          <w:tcPr>
            <w:tcW w:w="1080" w:type="dxa"/>
            <w:tcBorders>
              <w:top w:val="nil"/>
              <w:left w:val="nil"/>
              <w:bottom w:val="single" w:sz="4" w:space="0" w:color="000000"/>
              <w:right w:val="single" w:sz="7" w:space="0" w:color="000000"/>
            </w:tcBorders>
            <w:tcMar>
              <w:top w:w="100" w:type="dxa"/>
              <w:left w:w="100" w:type="dxa"/>
              <w:bottom w:w="100" w:type="dxa"/>
              <w:right w:w="100" w:type="dxa"/>
            </w:tcMar>
          </w:tcPr>
          <w:p w14:paraId="06353905" w14:textId="77777777" w:rsidR="002830A7" w:rsidRDefault="00DE0C0C">
            <w:pPr>
              <w:ind w:left="100"/>
              <w:rPr>
                <w:rFonts w:ascii="Garamond" w:eastAsia="Garamond" w:hAnsi="Garamond" w:cs="Garamond"/>
              </w:rPr>
            </w:pPr>
            <w:r>
              <w:rPr>
                <w:rFonts w:ascii="Garamond" w:eastAsia="Garamond" w:hAnsi="Garamond" w:cs="Garamond"/>
              </w:rPr>
              <w:t>N/A</w:t>
            </w:r>
          </w:p>
        </w:tc>
      </w:tr>
      <w:tr w:rsidR="003D4157" w14:paraId="71B6313E" w14:textId="77777777">
        <w:tc>
          <w:tcPr>
            <w:tcW w:w="2275"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1E1CD73D" w14:textId="2826809E" w:rsidR="003D4157" w:rsidRPr="003D4157" w:rsidRDefault="003D4157" w:rsidP="003D4157">
            <w:pPr>
              <w:ind w:left="100"/>
              <w:rPr>
                <w:rFonts w:ascii="Garamond" w:eastAsia="Garamond" w:hAnsi="Garamond" w:cs="Garamond"/>
                <w:b/>
              </w:rPr>
            </w:pPr>
            <w:r w:rsidRPr="00B33885">
              <w:rPr>
                <w:rFonts w:ascii="Garamond" w:eastAsia="Garamond" w:hAnsi="Garamond" w:cs="Garamond"/>
                <w:b/>
              </w:rPr>
              <w:lastRenderedPageBreak/>
              <w:t>Fire Risk Analysis of Pinelands WUI</w:t>
            </w:r>
          </w:p>
        </w:tc>
        <w:tc>
          <w:tcPr>
            <w:tcW w:w="3240"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537A048B" w14:textId="6820F57A" w:rsidR="003D4157" w:rsidRPr="003D4157" w:rsidRDefault="003D4157" w:rsidP="003D4157">
            <w:pPr>
              <w:ind w:left="100"/>
              <w:rPr>
                <w:rFonts w:ascii="Garamond" w:eastAsia="Garamond" w:hAnsi="Garamond" w:cs="Garamond"/>
              </w:rPr>
            </w:pPr>
            <w:r w:rsidRPr="00B33885">
              <w:rPr>
                <w:rFonts w:ascii="Garamond" w:eastAsia="Garamond" w:hAnsi="Garamond" w:cs="Garamond"/>
              </w:rPr>
              <w:t>Landsat 8 OLI, Sentinel-2 MSI</w:t>
            </w:r>
          </w:p>
        </w:tc>
        <w:tc>
          <w:tcPr>
            <w:tcW w:w="2880"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0B0D29FB" w14:textId="7A6E3CAE" w:rsidR="003D4157" w:rsidRPr="003D4157" w:rsidRDefault="003D4157">
            <w:pPr>
              <w:ind w:left="100"/>
              <w:rPr>
                <w:rFonts w:ascii="Garamond" w:eastAsia="Garamond" w:hAnsi="Garamond" w:cs="Garamond"/>
              </w:rPr>
            </w:pPr>
            <w:r w:rsidRPr="00B33885">
              <w:rPr>
                <w:rFonts w:ascii="Garamond" w:eastAsia="Garamond" w:hAnsi="Garamond" w:cs="Garamond"/>
              </w:rPr>
              <w:t xml:space="preserve">This analysis will identify suitable areas </w:t>
            </w:r>
            <w:r>
              <w:rPr>
                <w:rFonts w:ascii="Garamond" w:eastAsia="Garamond" w:hAnsi="Garamond" w:cs="Garamond"/>
              </w:rPr>
              <w:t>for</w:t>
            </w:r>
            <w:r w:rsidRPr="00B33885">
              <w:rPr>
                <w:rFonts w:ascii="Garamond" w:eastAsia="Garamond" w:hAnsi="Garamond" w:cs="Garamond"/>
              </w:rPr>
              <w:t xml:space="preserve"> urban development within the WUI based on the fire risk assessment. This will allow partners to better understand and accommodate urban growth </w:t>
            </w:r>
            <w:r>
              <w:rPr>
                <w:rFonts w:ascii="Garamond" w:eastAsia="Garamond" w:hAnsi="Garamond" w:cs="Garamond"/>
              </w:rPr>
              <w:t>in the</w:t>
            </w:r>
            <w:r w:rsidRPr="00B33885">
              <w:rPr>
                <w:rFonts w:ascii="Garamond" w:eastAsia="Garamond" w:hAnsi="Garamond" w:cs="Garamond"/>
              </w:rPr>
              <w:t xml:space="preserve"> area.</w:t>
            </w:r>
          </w:p>
        </w:tc>
        <w:tc>
          <w:tcPr>
            <w:tcW w:w="1080"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131041BA" w14:textId="721AC7BC" w:rsidR="003D4157" w:rsidRPr="003D4157" w:rsidRDefault="003D4157" w:rsidP="003D4157">
            <w:pPr>
              <w:ind w:left="100"/>
              <w:rPr>
                <w:rFonts w:ascii="Garamond" w:eastAsia="Garamond" w:hAnsi="Garamond" w:cs="Garamond"/>
              </w:rPr>
            </w:pPr>
            <w:r w:rsidRPr="00B33885">
              <w:rPr>
                <w:rFonts w:ascii="Garamond" w:eastAsia="Garamond" w:hAnsi="Garamond" w:cs="Garamond"/>
              </w:rPr>
              <w:t>N/A</w:t>
            </w:r>
          </w:p>
        </w:tc>
      </w:tr>
      <w:tr w:rsidR="002830A7" w14:paraId="1DBA78EA" w14:textId="77777777">
        <w:tc>
          <w:tcPr>
            <w:tcW w:w="2275"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8C0BF6" w14:textId="77777777" w:rsidR="002830A7" w:rsidRDefault="00DE0C0C">
            <w:pPr>
              <w:ind w:left="100"/>
              <w:rPr>
                <w:rFonts w:ascii="Garamond" w:eastAsia="Garamond" w:hAnsi="Garamond" w:cs="Garamond"/>
                <w:b/>
              </w:rPr>
            </w:pPr>
            <w:r>
              <w:rPr>
                <w:rFonts w:ascii="Garamond" w:eastAsia="Garamond" w:hAnsi="Garamond" w:cs="Garamond"/>
                <w:b/>
              </w:rPr>
              <w:t>Fire Risk Assessment Tool Tutorial</w:t>
            </w:r>
          </w:p>
        </w:tc>
        <w:tc>
          <w:tcPr>
            <w:tcW w:w="3240"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B3C0B3" w14:textId="77777777" w:rsidR="002830A7" w:rsidRDefault="00DE0C0C">
            <w:pPr>
              <w:ind w:left="100"/>
              <w:rPr>
                <w:rFonts w:ascii="Garamond" w:eastAsia="Garamond" w:hAnsi="Garamond" w:cs="Garamond"/>
              </w:rPr>
            </w:pPr>
            <w:r>
              <w:rPr>
                <w:rFonts w:ascii="Garamond" w:eastAsia="Garamond" w:hAnsi="Garamond" w:cs="Garamond"/>
              </w:rPr>
              <w:t>N/A</w:t>
            </w:r>
          </w:p>
        </w:tc>
        <w:tc>
          <w:tcPr>
            <w:tcW w:w="2880"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44EE5" w14:textId="77777777" w:rsidR="002830A7" w:rsidRDefault="00DE0C0C">
            <w:pPr>
              <w:ind w:left="100"/>
              <w:rPr>
                <w:rFonts w:ascii="Garamond" w:eastAsia="Garamond" w:hAnsi="Garamond" w:cs="Garamond"/>
              </w:rPr>
            </w:pPr>
            <w:r>
              <w:rPr>
                <w:rFonts w:ascii="Garamond" w:eastAsia="Garamond" w:hAnsi="Garamond" w:cs="Garamond"/>
              </w:rPr>
              <w:t>This tutorial will help the project partner better understand the assessment tool and enhance their ability to implement it in the future.</w:t>
            </w:r>
          </w:p>
        </w:tc>
        <w:tc>
          <w:tcPr>
            <w:tcW w:w="1080"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3860D" w14:textId="77777777" w:rsidR="002830A7" w:rsidRDefault="00DE0C0C">
            <w:pPr>
              <w:ind w:left="100"/>
              <w:rPr>
                <w:rFonts w:ascii="Garamond" w:eastAsia="Garamond" w:hAnsi="Garamond" w:cs="Garamond"/>
              </w:rPr>
            </w:pPr>
            <w:r>
              <w:rPr>
                <w:rFonts w:ascii="Garamond" w:eastAsia="Garamond" w:hAnsi="Garamond" w:cs="Garamond"/>
              </w:rPr>
              <w:t>N/A</w:t>
            </w:r>
          </w:p>
        </w:tc>
      </w:tr>
    </w:tbl>
    <w:p w14:paraId="15BD7AD5" w14:textId="77777777" w:rsidR="002830A7" w:rsidRDefault="002830A7">
      <w:pPr>
        <w:ind w:left="720" w:hanging="720"/>
        <w:rPr>
          <w:rFonts w:ascii="Garamond" w:eastAsia="Garamond" w:hAnsi="Garamond" w:cs="Garamond"/>
          <w:sz w:val="20"/>
          <w:szCs w:val="20"/>
        </w:rPr>
      </w:pPr>
    </w:p>
    <w:p w14:paraId="211DFE58" w14:textId="77777777" w:rsidR="002830A7" w:rsidRDefault="00DE0C0C">
      <w:pPr>
        <w:pBdr>
          <w:bottom w:val="single" w:sz="4" w:space="1" w:color="000000"/>
        </w:pBdr>
        <w:rPr>
          <w:rFonts w:ascii="Garamond" w:eastAsia="Garamond" w:hAnsi="Garamond" w:cs="Garamond"/>
          <w:b/>
        </w:rPr>
      </w:pPr>
      <w:r>
        <w:rPr>
          <w:rFonts w:ascii="Garamond" w:eastAsia="Garamond" w:hAnsi="Garamond" w:cs="Garamond"/>
          <w:b/>
        </w:rPr>
        <w:t>Project Handoff Package</w:t>
      </w:r>
    </w:p>
    <w:p w14:paraId="16B33BF4" w14:textId="77777777" w:rsidR="002830A7" w:rsidRDefault="00DE0C0C">
      <w:pPr>
        <w:rPr>
          <w:rFonts w:ascii="Garamond" w:eastAsia="Garamond" w:hAnsi="Garamond" w:cs="Garamond"/>
          <w:b/>
        </w:rPr>
      </w:pPr>
      <w:r>
        <w:rPr>
          <w:rFonts w:ascii="Garamond" w:eastAsia="Garamond" w:hAnsi="Garamond" w:cs="Garamond"/>
          <w:b/>
        </w:rPr>
        <w:t>Transition Plan:</w:t>
      </w:r>
    </w:p>
    <w:p w14:paraId="750FCC24" w14:textId="77777777" w:rsidR="002830A7" w:rsidRDefault="00DE0C0C">
      <w:pPr>
        <w:rPr>
          <w:rFonts w:ascii="Garamond" w:eastAsia="Garamond" w:hAnsi="Garamond" w:cs="Garamond"/>
        </w:rPr>
      </w:pPr>
      <w:r>
        <w:rPr>
          <w:rFonts w:ascii="Garamond" w:eastAsia="Garamond" w:hAnsi="Garamond" w:cs="Garamond"/>
        </w:rPr>
        <w:t>At the end of the term, end products and results will be disseminated to the project partners via Google Hangout. During this meeting, the team will give a brief presentation of the results followed by the Fire Risk Assessment Tool Tutorial explaining how to interpret and use the end products.</w:t>
      </w:r>
    </w:p>
    <w:p w14:paraId="7A176C5F" w14:textId="77777777" w:rsidR="002830A7" w:rsidRDefault="002830A7">
      <w:pPr>
        <w:ind w:left="360" w:hanging="360"/>
        <w:rPr>
          <w:rFonts w:ascii="Garamond" w:eastAsia="Garamond" w:hAnsi="Garamond" w:cs="Garamond"/>
          <w:b/>
        </w:rPr>
      </w:pPr>
    </w:p>
    <w:p w14:paraId="6FA57CE8" w14:textId="77777777" w:rsidR="002830A7" w:rsidRDefault="00DE0C0C">
      <w:pPr>
        <w:ind w:left="360" w:hanging="360"/>
        <w:rPr>
          <w:rFonts w:ascii="Garamond" w:eastAsia="Garamond" w:hAnsi="Garamond" w:cs="Garamond"/>
          <w:b/>
        </w:rPr>
      </w:pPr>
      <w:r>
        <w:rPr>
          <w:rFonts w:ascii="Garamond" w:eastAsia="Garamond" w:hAnsi="Garamond" w:cs="Garamond"/>
          <w:b/>
        </w:rPr>
        <w:t xml:space="preserve">Team POC: </w:t>
      </w:r>
      <w:r>
        <w:rPr>
          <w:rFonts w:ascii="Garamond" w:eastAsia="Garamond" w:hAnsi="Garamond" w:cs="Garamond"/>
        </w:rPr>
        <w:t xml:space="preserve">Man </w:t>
      </w:r>
      <w:proofErr w:type="spellStart"/>
      <w:r>
        <w:rPr>
          <w:rFonts w:ascii="Garamond" w:eastAsia="Garamond" w:hAnsi="Garamond" w:cs="Garamond"/>
        </w:rPr>
        <w:t>Kumari</w:t>
      </w:r>
      <w:proofErr w:type="spellEnd"/>
      <w:r>
        <w:rPr>
          <w:rFonts w:ascii="Garamond" w:eastAsia="Garamond" w:hAnsi="Garamond" w:cs="Garamond"/>
        </w:rPr>
        <w:t xml:space="preserve"> Giri, giri.mannkumari@gmail.com</w:t>
      </w:r>
    </w:p>
    <w:p w14:paraId="3AB5CEFC" w14:textId="77777777" w:rsidR="002830A7" w:rsidRDefault="00DE0C0C">
      <w:pPr>
        <w:ind w:left="360" w:hanging="360"/>
        <w:rPr>
          <w:rFonts w:ascii="Garamond" w:eastAsia="Garamond" w:hAnsi="Garamond" w:cs="Garamond"/>
        </w:rPr>
      </w:pPr>
      <w:r>
        <w:rPr>
          <w:rFonts w:ascii="Garamond" w:eastAsia="Garamond" w:hAnsi="Garamond" w:cs="Garamond"/>
          <w:b/>
        </w:rPr>
        <w:t>Partner POC</w:t>
      </w:r>
      <w:r>
        <w:rPr>
          <w:rFonts w:ascii="Garamond" w:eastAsia="Garamond" w:hAnsi="Garamond" w:cs="Garamond"/>
        </w:rPr>
        <w:t>: Gina Berg, gina.berg@njpines.state.nj.us</w:t>
      </w:r>
    </w:p>
    <w:p w14:paraId="6BD27961" w14:textId="77777777" w:rsidR="002830A7" w:rsidRDefault="002830A7">
      <w:pPr>
        <w:rPr>
          <w:rFonts w:ascii="Garamond" w:eastAsia="Garamond" w:hAnsi="Garamond" w:cs="Garamond"/>
        </w:rPr>
      </w:pPr>
    </w:p>
    <w:p w14:paraId="0487644B" w14:textId="77777777" w:rsidR="002830A7" w:rsidRDefault="00DE0C0C">
      <w:pPr>
        <w:rPr>
          <w:rFonts w:ascii="Garamond" w:eastAsia="Garamond" w:hAnsi="Garamond" w:cs="Garamond"/>
          <w:b/>
        </w:rPr>
      </w:pPr>
      <w:r>
        <w:rPr>
          <w:rFonts w:ascii="Garamond" w:eastAsia="Garamond" w:hAnsi="Garamond" w:cs="Garamond"/>
          <w:b/>
        </w:rPr>
        <w:t>Handoff Package:</w:t>
      </w:r>
    </w:p>
    <w:p w14:paraId="591F5402" w14:textId="77777777" w:rsidR="002830A7" w:rsidRDefault="00DE0C0C">
      <w:pPr>
        <w:numPr>
          <w:ilvl w:val="0"/>
          <w:numId w:val="2"/>
        </w:numPr>
        <w:contextualSpacing/>
      </w:pPr>
      <w:r>
        <w:rPr>
          <w:rFonts w:ascii="Garamond" w:eastAsia="Garamond" w:hAnsi="Garamond" w:cs="Garamond"/>
        </w:rPr>
        <w:t>Fire Risk Assessment Tool and Tutorial</w:t>
      </w:r>
    </w:p>
    <w:p w14:paraId="0463734C" w14:textId="77777777" w:rsidR="003D4157" w:rsidRPr="00B33885" w:rsidRDefault="003D4157" w:rsidP="003D4157">
      <w:pPr>
        <w:numPr>
          <w:ilvl w:val="0"/>
          <w:numId w:val="2"/>
        </w:numPr>
        <w:contextualSpacing/>
      </w:pPr>
      <w:r w:rsidRPr="00B33885">
        <w:rPr>
          <w:rFonts w:ascii="Garamond" w:eastAsia="Garamond" w:hAnsi="Garamond" w:cs="Garamond"/>
        </w:rPr>
        <w:t>Fire Risk Assessment Map and Fire Risk Analysis of Pinelands WUI</w:t>
      </w:r>
    </w:p>
    <w:p w14:paraId="284178D3" w14:textId="77777777" w:rsidR="002830A7" w:rsidRDefault="00DE0C0C">
      <w:pPr>
        <w:numPr>
          <w:ilvl w:val="0"/>
          <w:numId w:val="2"/>
        </w:numPr>
        <w:contextualSpacing/>
      </w:pPr>
      <w:r>
        <w:rPr>
          <w:rFonts w:ascii="Garamond" w:eastAsia="Garamond" w:hAnsi="Garamond" w:cs="Garamond"/>
        </w:rPr>
        <w:t>Tech Paper</w:t>
      </w:r>
    </w:p>
    <w:p w14:paraId="72C50493" w14:textId="77777777" w:rsidR="002830A7" w:rsidRDefault="00DE0C0C">
      <w:pPr>
        <w:numPr>
          <w:ilvl w:val="0"/>
          <w:numId w:val="2"/>
        </w:numPr>
        <w:contextualSpacing/>
      </w:pPr>
      <w:r>
        <w:rPr>
          <w:rFonts w:ascii="Garamond" w:eastAsia="Garamond" w:hAnsi="Garamond" w:cs="Garamond"/>
        </w:rPr>
        <w:t>Presentation</w:t>
      </w:r>
    </w:p>
    <w:p w14:paraId="0B4D7803" w14:textId="77777777" w:rsidR="002830A7" w:rsidRDefault="00DE0C0C">
      <w:pPr>
        <w:numPr>
          <w:ilvl w:val="0"/>
          <w:numId w:val="2"/>
        </w:numPr>
        <w:contextualSpacing/>
      </w:pPr>
      <w:r>
        <w:rPr>
          <w:rFonts w:ascii="Garamond" w:eastAsia="Garamond" w:hAnsi="Garamond" w:cs="Garamond"/>
        </w:rPr>
        <w:t>Poster</w:t>
      </w:r>
    </w:p>
    <w:p w14:paraId="3601C144" w14:textId="77777777" w:rsidR="002830A7" w:rsidRDefault="00DE0C0C">
      <w:pPr>
        <w:numPr>
          <w:ilvl w:val="0"/>
          <w:numId w:val="2"/>
        </w:numPr>
        <w:contextualSpacing/>
      </w:pPr>
      <w:r>
        <w:rPr>
          <w:rFonts w:ascii="Garamond" w:eastAsia="Garamond" w:hAnsi="Garamond" w:cs="Garamond"/>
        </w:rPr>
        <w:t>GIS data used as inputs for the tool</w:t>
      </w:r>
    </w:p>
    <w:p w14:paraId="7C600DB0" w14:textId="77777777" w:rsidR="002830A7" w:rsidRDefault="00DE0C0C">
      <w:pPr>
        <w:numPr>
          <w:ilvl w:val="0"/>
          <w:numId w:val="2"/>
        </w:numPr>
        <w:contextualSpacing/>
      </w:pPr>
      <w:r>
        <w:rPr>
          <w:rFonts w:ascii="Garamond" w:eastAsia="Garamond" w:hAnsi="Garamond" w:cs="Garamond"/>
        </w:rPr>
        <w:t>Project Video</w:t>
      </w:r>
    </w:p>
    <w:p w14:paraId="0BFA1DCA" w14:textId="77777777" w:rsidR="002830A7" w:rsidRDefault="002830A7">
      <w:pPr>
        <w:rPr>
          <w:rFonts w:ascii="Garamond" w:eastAsia="Garamond" w:hAnsi="Garamond" w:cs="Garamond"/>
        </w:rPr>
      </w:pPr>
    </w:p>
    <w:p w14:paraId="155583CF" w14:textId="77777777" w:rsidR="002830A7" w:rsidRDefault="00DE0C0C">
      <w:pPr>
        <w:pBdr>
          <w:bottom w:val="single" w:sz="4" w:space="1" w:color="000000"/>
        </w:pBdr>
        <w:rPr>
          <w:rFonts w:ascii="Garamond" w:eastAsia="Garamond" w:hAnsi="Garamond" w:cs="Garamond"/>
        </w:rPr>
      </w:pPr>
      <w:r>
        <w:rPr>
          <w:rFonts w:ascii="Garamond" w:eastAsia="Garamond" w:hAnsi="Garamond" w:cs="Garamond"/>
          <w:b/>
        </w:rPr>
        <w:t>References:</w:t>
      </w:r>
    </w:p>
    <w:p w14:paraId="0CAE633C" w14:textId="6D713BBA" w:rsidR="00801100" w:rsidRDefault="003805A5">
      <w:pPr>
        <w:ind w:left="720" w:hanging="720"/>
        <w:rPr>
          <w:rFonts w:ascii="Garamond" w:eastAsia="Garamond" w:hAnsi="Garamond" w:cs="Garamond"/>
        </w:rPr>
      </w:pPr>
      <w:r w:rsidRPr="003805A5">
        <w:rPr>
          <w:rFonts w:ascii="Garamond" w:eastAsia="Garamond" w:hAnsi="Garamond" w:cs="Garamond"/>
        </w:rPr>
        <w:t xml:space="preserve">Fox, D. M., Martin, N., </w:t>
      </w:r>
      <w:proofErr w:type="spellStart"/>
      <w:r w:rsidRPr="003805A5">
        <w:rPr>
          <w:rFonts w:ascii="Garamond" w:eastAsia="Garamond" w:hAnsi="Garamond" w:cs="Garamond"/>
        </w:rPr>
        <w:t>Carrega</w:t>
      </w:r>
      <w:proofErr w:type="spellEnd"/>
      <w:r w:rsidRPr="003805A5">
        <w:rPr>
          <w:rFonts w:ascii="Garamond" w:eastAsia="Garamond" w:hAnsi="Garamond" w:cs="Garamond"/>
        </w:rPr>
        <w:t xml:space="preserve">, P., </w:t>
      </w:r>
      <w:proofErr w:type="spellStart"/>
      <w:r w:rsidRPr="003805A5">
        <w:rPr>
          <w:rFonts w:ascii="Garamond" w:eastAsia="Garamond" w:hAnsi="Garamond" w:cs="Garamond"/>
        </w:rPr>
        <w:t>Andrieu</w:t>
      </w:r>
      <w:proofErr w:type="spellEnd"/>
      <w:r w:rsidRPr="003805A5">
        <w:rPr>
          <w:rFonts w:ascii="Garamond" w:eastAsia="Garamond" w:hAnsi="Garamond" w:cs="Garamond"/>
        </w:rPr>
        <w:t xml:space="preserve">, J., </w:t>
      </w:r>
      <w:proofErr w:type="spellStart"/>
      <w:r w:rsidRPr="003805A5">
        <w:rPr>
          <w:rFonts w:ascii="Garamond" w:eastAsia="Garamond" w:hAnsi="Garamond" w:cs="Garamond"/>
        </w:rPr>
        <w:t>Adnès</w:t>
      </w:r>
      <w:proofErr w:type="spellEnd"/>
      <w:r w:rsidRPr="003805A5">
        <w:rPr>
          <w:rFonts w:ascii="Garamond" w:eastAsia="Garamond" w:hAnsi="Garamond" w:cs="Garamond"/>
        </w:rPr>
        <w:t xml:space="preserve">, C., </w:t>
      </w:r>
      <w:proofErr w:type="spellStart"/>
      <w:r w:rsidRPr="003805A5">
        <w:rPr>
          <w:rFonts w:ascii="Garamond" w:eastAsia="Garamond" w:hAnsi="Garamond" w:cs="Garamond"/>
        </w:rPr>
        <w:t>Emsellem</w:t>
      </w:r>
      <w:proofErr w:type="spellEnd"/>
      <w:r w:rsidRPr="003805A5">
        <w:rPr>
          <w:rFonts w:ascii="Garamond" w:eastAsia="Garamond" w:hAnsi="Garamond" w:cs="Garamond"/>
        </w:rPr>
        <w:t xml:space="preserve">, K., </w:t>
      </w:r>
      <w:r w:rsidR="00E053C6">
        <w:rPr>
          <w:rFonts w:ascii="Garamond" w:eastAsia="Garamond" w:hAnsi="Garamond" w:cs="Garamond"/>
        </w:rPr>
        <w:t>… F</w:t>
      </w:r>
      <w:r w:rsidRPr="003805A5">
        <w:rPr>
          <w:rFonts w:ascii="Garamond" w:eastAsia="Garamond" w:hAnsi="Garamond" w:cs="Garamond"/>
        </w:rPr>
        <w:t xml:space="preserve">ox, E. A. (2015). Increases in fire risk due to warmer summer temperatures and wildland urban interface changes do not necessarily lead to more fires. </w:t>
      </w:r>
      <w:r w:rsidRPr="00801100">
        <w:rPr>
          <w:rFonts w:ascii="Garamond" w:eastAsia="Garamond" w:hAnsi="Garamond" w:cs="Garamond"/>
          <w:i/>
        </w:rPr>
        <w:t>Applied Geography</w:t>
      </w:r>
      <w:r w:rsidRPr="003805A5">
        <w:rPr>
          <w:rFonts w:ascii="Garamond" w:eastAsia="Garamond" w:hAnsi="Garamond" w:cs="Garamond"/>
        </w:rPr>
        <w:t xml:space="preserve">, </w:t>
      </w:r>
      <w:r w:rsidRPr="00801100">
        <w:rPr>
          <w:rFonts w:ascii="Garamond" w:eastAsia="Garamond" w:hAnsi="Garamond" w:cs="Garamond"/>
          <w:i/>
        </w:rPr>
        <w:t>56</w:t>
      </w:r>
      <w:r w:rsidRPr="003805A5">
        <w:rPr>
          <w:rFonts w:ascii="Garamond" w:eastAsia="Garamond" w:hAnsi="Garamond" w:cs="Garamond"/>
        </w:rPr>
        <w:t>, 1-12.</w:t>
      </w:r>
    </w:p>
    <w:p w14:paraId="1921AFC5" w14:textId="77777777" w:rsidR="00801100" w:rsidRDefault="00801100">
      <w:pPr>
        <w:ind w:left="720" w:hanging="720"/>
        <w:rPr>
          <w:rFonts w:ascii="Garamond" w:eastAsia="Garamond" w:hAnsi="Garamond" w:cs="Garamond"/>
        </w:rPr>
      </w:pPr>
    </w:p>
    <w:p w14:paraId="3C60CA2B" w14:textId="2C0D3347" w:rsidR="002830A7" w:rsidRDefault="00DE0C0C">
      <w:pPr>
        <w:ind w:left="720" w:hanging="720"/>
        <w:rPr>
          <w:rFonts w:ascii="Garamond" w:eastAsia="Garamond" w:hAnsi="Garamond" w:cs="Garamond"/>
        </w:rPr>
      </w:pPr>
      <w:r>
        <w:rPr>
          <w:rFonts w:ascii="Garamond" w:eastAsia="Garamond" w:hAnsi="Garamond" w:cs="Garamond"/>
        </w:rPr>
        <w:t>Homer</w:t>
      </w:r>
      <w:r w:rsidR="00E053C6">
        <w:rPr>
          <w:rFonts w:ascii="Garamond" w:eastAsia="Garamond" w:hAnsi="Garamond" w:cs="Garamond"/>
        </w:rPr>
        <w:t xml:space="preserve">, C.J., </w:t>
      </w:r>
      <w:proofErr w:type="spellStart"/>
      <w:r w:rsidR="00E053C6">
        <w:rPr>
          <w:rFonts w:ascii="Garamond" w:eastAsia="Garamond" w:hAnsi="Garamond" w:cs="Garamond"/>
        </w:rPr>
        <w:t>Dewitz</w:t>
      </w:r>
      <w:proofErr w:type="spellEnd"/>
      <w:r w:rsidR="00E053C6">
        <w:rPr>
          <w:rFonts w:ascii="Garamond" w:eastAsia="Garamond" w:hAnsi="Garamond" w:cs="Garamond"/>
        </w:rPr>
        <w:t xml:space="preserve">, L., Yang, S., </w:t>
      </w:r>
      <w:proofErr w:type="spellStart"/>
      <w:r w:rsidR="00E053C6">
        <w:rPr>
          <w:rFonts w:ascii="Garamond" w:eastAsia="Garamond" w:hAnsi="Garamond" w:cs="Garamond"/>
        </w:rPr>
        <w:t>Jin</w:t>
      </w:r>
      <w:proofErr w:type="spellEnd"/>
      <w:r w:rsidR="00E053C6">
        <w:rPr>
          <w:rFonts w:ascii="Garamond" w:eastAsia="Garamond" w:hAnsi="Garamond" w:cs="Garamond"/>
        </w:rPr>
        <w:t xml:space="preserve">, P., Danielson, G., Xian, J., … </w:t>
      </w:r>
      <w:proofErr w:type="spellStart"/>
      <w:r w:rsidR="00E053C6">
        <w:rPr>
          <w:rFonts w:ascii="Garamond" w:eastAsia="Garamond" w:hAnsi="Garamond" w:cs="Garamond"/>
        </w:rPr>
        <w:t>Megown</w:t>
      </w:r>
      <w:proofErr w:type="spellEnd"/>
      <w:r w:rsidR="00E053C6">
        <w:rPr>
          <w:rFonts w:ascii="Garamond" w:eastAsia="Garamond" w:hAnsi="Garamond" w:cs="Garamond"/>
        </w:rPr>
        <w:t xml:space="preserve">, M. </w:t>
      </w:r>
      <w:r>
        <w:rPr>
          <w:rFonts w:ascii="Garamond" w:eastAsia="Garamond" w:hAnsi="Garamond" w:cs="Garamond"/>
        </w:rPr>
        <w:t xml:space="preserve">(2015). Completion of the 2011 National Land Cover Database for the conterminous United States-Representing a decade of land cover change information. </w:t>
      </w:r>
      <w:r>
        <w:rPr>
          <w:rFonts w:ascii="Garamond" w:eastAsia="Garamond" w:hAnsi="Garamond" w:cs="Garamond"/>
          <w:i/>
        </w:rPr>
        <w:t>Photogrammetric Engineering and Remote Sensing, 81</w:t>
      </w:r>
      <w:r>
        <w:rPr>
          <w:rFonts w:ascii="Garamond" w:eastAsia="Garamond" w:hAnsi="Garamond" w:cs="Garamond"/>
        </w:rPr>
        <w:t xml:space="preserve">(5), 345-355. </w:t>
      </w:r>
      <w:hyperlink r:id="rId6" w:history="1">
        <w:r w:rsidR="00E053C6" w:rsidRPr="00CE292B">
          <w:rPr>
            <w:rStyle w:val="Hyperlink"/>
            <w:rFonts w:ascii="Garamond" w:eastAsia="Garamond" w:hAnsi="Garamond" w:cs="Garamond"/>
          </w:rPr>
          <w:t>https://cfpub.epa.gov/si/si_public_record_report.cfm?dirEntryId=309950</w:t>
        </w:r>
      </w:hyperlink>
      <w:r w:rsidR="00E053C6">
        <w:rPr>
          <w:rFonts w:ascii="Garamond" w:eastAsia="Garamond" w:hAnsi="Garamond" w:cs="Garamond"/>
        </w:rPr>
        <w:t xml:space="preserve"> </w:t>
      </w:r>
    </w:p>
    <w:p w14:paraId="6838B6E6" w14:textId="77777777" w:rsidR="002830A7" w:rsidRDefault="002830A7">
      <w:pPr>
        <w:ind w:left="720" w:hanging="720"/>
        <w:rPr>
          <w:rFonts w:ascii="Garamond" w:eastAsia="Garamond" w:hAnsi="Garamond" w:cs="Garamond"/>
        </w:rPr>
      </w:pPr>
    </w:p>
    <w:p w14:paraId="62CD893E" w14:textId="77777777" w:rsidR="002830A7" w:rsidRDefault="00DE0C0C">
      <w:pPr>
        <w:ind w:left="720" w:hanging="720"/>
        <w:rPr>
          <w:rStyle w:val="Hyperlink"/>
          <w:rFonts w:ascii="Garamond" w:eastAsia="Garamond" w:hAnsi="Garamond" w:cs="Garamond"/>
        </w:rPr>
      </w:pPr>
      <w:proofErr w:type="spellStart"/>
      <w:r>
        <w:rPr>
          <w:rFonts w:ascii="Garamond" w:eastAsia="Garamond" w:hAnsi="Garamond" w:cs="Garamond"/>
        </w:rPr>
        <w:t>Iliadis</w:t>
      </w:r>
      <w:proofErr w:type="spellEnd"/>
      <w:r>
        <w:rPr>
          <w:rFonts w:ascii="Garamond" w:eastAsia="Garamond" w:hAnsi="Garamond" w:cs="Garamond"/>
        </w:rPr>
        <w:t xml:space="preserve">, L. S. (2005). A decision support system applying an integrated fuzzy model for long-term forest fire risk estimation. </w:t>
      </w:r>
      <w:r>
        <w:rPr>
          <w:rFonts w:ascii="Garamond" w:eastAsia="Garamond" w:hAnsi="Garamond" w:cs="Garamond"/>
          <w:i/>
        </w:rPr>
        <w:t>Environmental Modelling &amp; Software, 20</w:t>
      </w:r>
      <w:r>
        <w:rPr>
          <w:rFonts w:ascii="Garamond" w:eastAsia="Garamond" w:hAnsi="Garamond" w:cs="Garamond"/>
        </w:rPr>
        <w:t xml:space="preserve">(5), 613-621. </w:t>
      </w:r>
      <w:hyperlink r:id="rId7" w:history="1">
        <w:r w:rsidR="000539F5" w:rsidRPr="00973CD6">
          <w:rPr>
            <w:rStyle w:val="Hyperlink"/>
            <w:rFonts w:ascii="Garamond" w:eastAsia="Garamond" w:hAnsi="Garamond" w:cs="Garamond"/>
          </w:rPr>
          <w:t>https://www.sciencedirect.com/science/article/pii/S1364815204000933</w:t>
        </w:r>
      </w:hyperlink>
    </w:p>
    <w:p w14:paraId="3EC28C5F" w14:textId="77777777" w:rsidR="00D0475F" w:rsidRDefault="00D0475F">
      <w:pPr>
        <w:ind w:left="720" w:hanging="720"/>
        <w:rPr>
          <w:rStyle w:val="Hyperlink"/>
          <w:rFonts w:ascii="Garamond" w:eastAsia="Garamond" w:hAnsi="Garamond" w:cs="Garamond"/>
        </w:rPr>
      </w:pPr>
    </w:p>
    <w:p w14:paraId="414E6688" w14:textId="4E9560C2" w:rsidR="000539F5" w:rsidRDefault="00812BEE" w:rsidP="00B33885">
      <w:pPr>
        <w:ind w:left="720" w:hanging="720"/>
        <w:rPr>
          <w:rFonts w:ascii="Garamond" w:eastAsia="Garamond" w:hAnsi="Garamond" w:cs="Garamond"/>
        </w:rPr>
      </w:pPr>
      <w:proofErr w:type="spellStart"/>
      <w:r w:rsidRPr="003D4157">
        <w:rPr>
          <w:rFonts w:ascii="Garamond" w:eastAsia="Garamond" w:hAnsi="Garamond" w:cs="Garamond"/>
        </w:rPr>
        <w:t>Martinuzzi</w:t>
      </w:r>
      <w:proofErr w:type="spellEnd"/>
      <w:r w:rsidRPr="003D4157">
        <w:rPr>
          <w:rFonts w:ascii="Garamond" w:eastAsia="Garamond" w:hAnsi="Garamond" w:cs="Garamond"/>
        </w:rPr>
        <w:t xml:space="preserve">, </w:t>
      </w:r>
      <w:r w:rsidR="00E053C6" w:rsidRPr="00B33885">
        <w:rPr>
          <w:rFonts w:ascii="Garamond" w:eastAsia="Garamond" w:hAnsi="Garamond" w:cs="Garamond"/>
        </w:rPr>
        <w:t>S.,</w:t>
      </w:r>
      <w:r w:rsidRPr="003D4157">
        <w:rPr>
          <w:rFonts w:ascii="Garamond" w:eastAsia="Garamond" w:hAnsi="Garamond" w:cs="Garamond"/>
        </w:rPr>
        <w:t xml:space="preserve"> Stewart, </w:t>
      </w:r>
      <w:r w:rsidR="00E053C6" w:rsidRPr="003D4157">
        <w:rPr>
          <w:rFonts w:ascii="Garamond" w:eastAsia="Garamond" w:hAnsi="Garamond" w:cs="Garamond"/>
        </w:rPr>
        <w:t>S</w:t>
      </w:r>
      <w:r w:rsidR="00E053C6" w:rsidRPr="00B33885">
        <w:rPr>
          <w:rFonts w:ascii="Garamond" w:eastAsia="Garamond" w:hAnsi="Garamond" w:cs="Garamond"/>
        </w:rPr>
        <w:t>.</w:t>
      </w:r>
      <w:r w:rsidRPr="003D4157">
        <w:rPr>
          <w:rFonts w:ascii="Garamond" w:eastAsia="Garamond" w:hAnsi="Garamond" w:cs="Garamond"/>
        </w:rPr>
        <w:t>I</w:t>
      </w:r>
      <w:r w:rsidR="00E053C6" w:rsidRPr="003D4157">
        <w:rPr>
          <w:rFonts w:ascii="Garamond" w:eastAsia="Garamond" w:hAnsi="Garamond" w:cs="Garamond"/>
        </w:rPr>
        <w:t>.</w:t>
      </w:r>
      <w:r w:rsidR="00E053C6" w:rsidRPr="00B33885">
        <w:rPr>
          <w:rFonts w:ascii="Garamond" w:eastAsia="Garamond" w:hAnsi="Garamond" w:cs="Garamond"/>
        </w:rPr>
        <w:t xml:space="preserve">, </w:t>
      </w:r>
      <w:proofErr w:type="spellStart"/>
      <w:r w:rsidRPr="003D4157">
        <w:rPr>
          <w:rFonts w:ascii="Garamond" w:eastAsia="Garamond" w:hAnsi="Garamond" w:cs="Garamond"/>
        </w:rPr>
        <w:t>Helmers</w:t>
      </w:r>
      <w:proofErr w:type="spellEnd"/>
      <w:r w:rsidRPr="003D4157">
        <w:rPr>
          <w:rFonts w:ascii="Garamond" w:eastAsia="Garamond" w:hAnsi="Garamond" w:cs="Garamond"/>
        </w:rPr>
        <w:t xml:space="preserve">, </w:t>
      </w:r>
      <w:r w:rsidR="00E053C6" w:rsidRPr="003D4157">
        <w:rPr>
          <w:rFonts w:ascii="Garamond" w:eastAsia="Garamond" w:hAnsi="Garamond" w:cs="Garamond"/>
        </w:rPr>
        <w:t>D</w:t>
      </w:r>
      <w:r w:rsidR="00E053C6" w:rsidRPr="00B33885">
        <w:rPr>
          <w:rFonts w:ascii="Garamond" w:eastAsia="Garamond" w:hAnsi="Garamond" w:cs="Garamond"/>
        </w:rPr>
        <w:t>.</w:t>
      </w:r>
      <w:r w:rsidRPr="003D4157">
        <w:rPr>
          <w:rFonts w:ascii="Garamond" w:eastAsia="Garamond" w:hAnsi="Garamond" w:cs="Garamond"/>
        </w:rPr>
        <w:t>P</w:t>
      </w:r>
      <w:r w:rsidR="00E053C6" w:rsidRPr="003D4157">
        <w:rPr>
          <w:rFonts w:ascii="Garamond" w:eastAsia="Garamond" w:hAnsi="Garamond" w:cs="Garamond"/>
        </w:rPr>
        <w:t>.</w:t>
      </w:r>
      <w:r w:rsidR="00E053C6" w:rsidRPr="00B33885">
        <w:rPr>
          <w:rFonts w:ascii="Garamond" w:eastAsia="Garamond" w:hAnsi="Garamond" w:cs="Garamond"/>
        </w:rPr>
        <w:t>,</w:t>
      </w:r>
      <w:r w:rsidR="00E053C6" w:rsidRPr="003D4157">
        <w:rPr>
          <w:rFonts w:ascii="Garamond" w:eastAsia="Garamond" w:hAnsi="Garamond" w:cs="Garamond"/>
        </w:rPr>
        <w:t xml:space="preserve"> </w:t>
      </w:r>
      <w:proofErr w:type="spellStart"/>
      <w:r w:rsidRPr="003D4157">
        <w:rPr>
          <w:rFonts w:ascii="Garamond" w:eastAsia="Garamond" w:hAnsi="Garamond" w:cs="Garamond"/>
        </w:rPr>
        <w:t>Mockrin</w:t>
      </w:r>
      <w:proofErr w:type="spellEnd"/>
      <w:r w:rsidRPr="003D4157">
        <w:rPr>
          <w:rFonts w:ascii="Garamond" w:eastAsia="Garamond" w:hAnsi="Garamond" w:cs="Garamond"/>
        </w:rPr>
        <w:t xml:space="preserve">, </w:t>
      </w:r>
      <w:r w:rsidR="00E053C6" w:rsidRPr="003D4157">
        <w:rPr>
          <w:rFonts w:ascii="Garamond" w:eastAsia="Garamond" w:hAnsi="Garamond" w:cs="Garamond"/>
        </w:rPr>
        <w:t>M</w:t>
      </w:r>
      <w:r w:rsidR="00E053C6" w:rsidRPr="00B33885">
        <w:rPr>
          <w:rFonts w:ascii="Garamond" w:eastAsia="Garamond" w:hAnsi="Garamond" w:cs="Garamond"/>
        </w:rPr>
        <w:t>.</w:t>
      </w:r>
      <w:r w:rsidRPr="003D4157">
        <w:rPr>
          <w:rFonts w:ascii="Garamond" w:eastAsia="Garamond" w:hAnsi="Garamond" w:cs="Garamond"/>
        </w:rPr>
        <w:t>H.</w:t>
      </w:r>
      <w:r w:rsidR="00E053C6" w:rsidRPr="00B33885">
        <w:rPr>
          <w:rFonts w:ascii="Garamond" w:eastAsia="Garamond" w:hAnsi="Garamond" w:cs="Garamond"/>
        </w:rPr>
        <w:t>,</w:t>
      </w:r>
      <w:r w:rsidRPr="003D4157">
        <w:rPr>
          <w:rFonts w:ascii="Garamond" w:eastAsia="Garamond" w:hAnsi="Garamond" w:cs="Garamond"/>
        </w:rPr>
        <w:t xml:space="preserve"> Hammer, </w:t>
      </w:r>
      <w:r w:rsidR="00E053C6" w:rsidRPr="003D4157">
        <w:rPr>
          <w:rFonts w:ascii="Garamond" w:eastAsia="Garamond" w:hAnsi="Garamond" w:cs="Garamond"/>
        </w:rPr>
        <w:t>R</w:t>
      </w:r>
      <w:r w:rsidR="00E053C6" w:rsidRPr="00B33885">
        <w:rPr>
          <w:rFonts w:ascii="Garamond" w:eastAsia="Garamond" w:hAnsi="Garamond" w:cs="Garamond"/>
        </w:rPr>
        <w:t>.</w:t>
      </w:r>
      <w:r w:rsidRPr="003D4157">
        <w:rPr>
          <w:rFonts w:ascii="Garamond" w:eastAsia="Garamond" w:hAnsi="Garamond" w:cs="Garamond"/>
        </w:rPr>
        <w:t>B</w:t>
      </w:r>
      <w:r w:rsidR="00E053C6" w:rsidRPr="003D4157">
        <w:rPr>
          <w:rFonts w:ascii="Garamond" w:eastAsia="Garamond" w:hAnsi="Garamond" w:cs="Garamond"/>
        </w:rPr>
        <w:t>.</w:t>
      </w:r>
      <w:r w:rsidR="00E053C6" w:rsidRPr="00B33885">
        <w:rPr>
          <w:rFonts w:ascii="Garamond" w:eastAsia="Garamond" w:hAnsi="Garamond" w:cs="Garamond"/>
        </w:rPr>
        <w:t xml:space="preserve">, &amp; </w:t>
      </w:r>
      <w:proofErr w:type="spellStart"/>
      <w:r w:rsidRPr="003D4157">
        <w:rPr>
          <w:rFonts w:ascii="Garamond" w:eastAsia="Garamond" w:hAnsi="Garamond" w:cs="Garamond"/>
        </w:rPr>
        <w:t>Radeloff</w:t>
      </w:r>
      <w:proofErr w:type="spellEnd"/>
      <w:r w:rsidRPr="003D4157">
        <w:rPr>
          <w:rFonts w:ascii="Garamond" w:eastAsia="Garamond" w:hAnsi="Garamond" w:cs="Garamond"/>
        </w:rPr>
        <w:t>, V</w:t>
      </w:r>
      <w:r w:rsidR="00E053C6" w:rsidRPr="00B33885">
        <w:rPr>
          <w:rFonts w:ascii="Garamond" w:eastAsia="Garamond" w:hAnsi="Garamond" w:cs="Garamond"/>
        </w:rPr>
        <w:t>.</w:t>
      </w:r>
      <w:r w:rsidRPr="003D4157">
        <w:rPr>
          <w:rFonts w:ascii="Garamond" w:eastAsia="Garamond" w:hAnsi="Garamond" w:cs="Garamond"/>
        </w:rPr>
        <w:t xml:space="preserve">C. </w:t>
      </w:r>
      <w:r w:rsidR="00D75799" w:rsidRPr="003D4157">
        <w:rPr>
          <w:rFonts w:ascii="Garamond" w:eastAsia="Garamond" w:hAnsi="Garamond" w:cs="Garamond"/>
        </w:rPr>
        <w:t>(</w:t>
      </w:r>
      <w:r w:rsidRPr="003D4157">
        <w:rPr>
          <w:rFonts w:ascii="Garamond" w:eastAsia="Garamond" w:hAnsi="Garamond" w:cs="Garamond"/>
        </w:rPr>
        <w:t>2015</w:t>
      </w:r>
      <w:r w:rsidR="00D75799" w:rsidRPr="003D4157">
        <w:rPr>
          <w:rFonts w:ascii="Garamond" w:eastAsia="Garamond" w:hAnsi="Garamond" w:cs="Garamond"/>
        </w:rPr>
        <w:t>)</w:t>
      </w:r>
      <w:r w:rsidRPr="003D4157">
        <w:rPr>
          <w:rFonts w:ascii="Garamond" w:eastAsia="Garamond" w:hAnsi="Garamond" w:cs="Garamond"/>
        </w:rPr>
        <w:t xml:space="preserve">. </w:t>
      </w:r>
      <w:r w:rsidRPr="00B33885">
        <w:rPr>
          <w:rFonts w:ascii="Garamond" w:eastAsia="Garamond" w:hAnsi="Garamond" w:cs="Garamond"/>
          <w:i/>
        </w:rPr>
        <w:t>The 2010 wildland-urban interface of the conterminous United States.</w:t>
      </w:r>
      <w:r w:rsidR="00E053C6" w:rsidRPr="00B33885">
        <w:rPr>
          <w:rFonts w:ascii="Garamond" w:eastAsia="Garamond" w:hAnsi="Garamond" w:cs="Garamond"/>
          <w:i/>
        </w:rPr>
        <w:t xml:space="preserve"> </w:t>
      </w:r>
      <w:r w:rsidRPr="00B33885">
        <w:rPr>
          <w:rFonts w:ascii="Garamond" w:eastAsia="Garamond" w:hAnsi="Garamond" w:cs="Garamond"/>
          <w:i/>
        </w:rPr>
        <w:t xml:space="preserve">Research Map NRS-8. U.S. Department of Agriculture, </w:t>
      </w:r>
      <w:r w:rsidRPr="00B33885">
        <w:rPr>
          <w:rFonts w:ascii="Garamond" w:eastAsia="Garamond" w:hAnsi="Garamond" w:cs="Garamond"/>
          <w:i/>
        </w:rPr>
        <w:lastRenderedPageBreak/>
        <w:t>Forest Service, Northern Research Station.</w:t>
      </w:r>
      <w:r w:rsidRPr="003D4157">
        <w:rPr>
          <w:rFonts w:ascii="Garamond" w:eastAsia="Garamond" w:hAnsi="Garamond" w:cs="Garamond"/>
        </w:rPr>
        <w:t xml:space="preserve"> </w:t>
      </w:r>
      <w:r w:rsidR="00E053C6" w:rsidRPr="00B33885">
        <w:rPr>
          <w:rFonts w:ascii="Garamond" w:eastAsia="Garamond" w:hAnsi="Garamond" w:cs="Garamond"/>
        </w:rPr>
        <w:t xml:space="preserve">Retrieved from: </w:t>
      </w:r>
      <w:hyperlink r:id="rId8" w:history="1">
        <w:r w:rsidR="003F15B2" w:rsidRPr="003D4157">
          <w:rPr>
            <w:rStyle w:val="Hyperlink"/>
            <w:rFonts w:ascii="Garamond" w:eastAsia="Garamond" w:hAnsi="Garamond" w:cs="Garamond"/>
          </w:rPr>
          <w:t>https://www.fs.fed.us/nrs/pubs/rmap/rmap_nrs8.pdf</w:t>
        </w:r>
      </w:hyperlink>
    </w:p>
    <w:p w14:paraId="77C03875" w14:textId="77777777" w:rsidR="003F15B2" w:rsidRDefault="003F15B2" w:rsidP="00D75799">
      <w:pPr>
        <w:ind w:left="720"/>
        <w:rPr>
          <w:rFonts w:ascii="Garamond" w:eastAsia="Garamond" w:hAnsi="Garamond" w:cs="Garamond"/>
        </w:rPr>
      </w:pPr>
    </w:p>
    <w:p w14:paraId="2442E488" w14:textId="77777777" w:rsidR="000539F5" w:rsidRDefault="000539F5" w:rsidP="000539F5">
      <w:pPr>
        <w:ind w:left="720" w:hanging="720"/>
        <w:rPr>
          <w:rFonts w:ascii="Garamond" w:eastAsia="Garamond" w:hAnsi="Garamond" w:cs="Garamond"/>
        </w:rPr>
      </w:pPr>
      <w:r>
        <w:rPr>
          <w:rFonts w:ascii="Garamond" w:eastAsia="Garamond" w:hAnsi="Garamond" w:cs="Garamond"/>
        </w:rPr>
        <w:t xml:space="preserve">New Jersey Department of Environmental Protection. (2017). </w:t>
      </w:r>
      <w:r w:rsidRPr="00B33885">
        <w:rPr>
          <w:rFonts w:ascii="Garamond" w:eastAsia="Garamond" w:hAnsi="Garamond" w:cs="Garamond"/>
          <w:i/>
        </w:rPr>
        <w:t>Wildfire Danger Levels &amp; Restrictions.</w:t>
      </w:r>
      <w:r>
        <w:rPr>
          <w:rFonts w:ascii="Garamond" w:eastAsia="Garamond" w:hAnsi="Garamond" w:cs="Garamond"/>
        </w:rPr>
        <w:t xml:space="preserve"> Retrieved from </w:t>
      </w:r>
      <w:hyperlink r:id="rId9">
        <w:r>
          <w:rPr>
            <w:rFonts w:ascii="Garamond" w:eastAsia="Garamond" w:hAnsi="Garamond" w:cs="Garamond"/>
            <w:color w:val="0000FF"/>
            <w:u w:val="single"/>
          </w:rPr>
          <w:t>http://www.state.nj.us/dep/parksandforests/fire/firedanger-restrictions.htm</w:t>
        </w:r>
      </w:hyperlink>
    </w:p>
    <w:p w14:paraId="3545EAFB" w14:textId="77777777" w:rsidR="000539F5" w:rsidRDefault="000539F5">
      <w:pPr>
        <w:ind w:left="720" w:hanging="720"/>
        <w:rPr>
          <w:rFonts w:ascii="Garamond" w:eastAsia="Garamond" w:hAnsi="Garamond" w:cs="Garamond"/>
        </w:rPr>
      </w:pPr>
    </w:p>
    <w:p w14:paraId="00F8D543" w14:textId="77777777" w:rsidR="002830A7" w:rsidRDefault="00DE0C0C">
      <w:pPr>
        <w:ind w:left="720" w:hanging="720"/>
        <w:rPr>
          <w:rFonts w:ascii="Garamond" w:eastAsia="Garamond" w:hAnsi="Garamond" w:cs="Garamond"/>
        </w:rPr>
      </w:pPr>
      <w:r>
        <w:rPr>
          <w:rFonts w:ascii="Garamond" w:eastAsia="Garamond" w:hAnsi="Garamond" w:cs="Garamond"/>
        </w:rPr>
        <w:t xml:space="preserve">Price, O., &amp; </w:t>
      </w:r>
      <w:proofErr w:type="spellStart"/>
      <w:r>
        <w:rPr>
          <w:rFonts w:ascii="Garamond" w:eastAsia="Garamond" w:hAnsi="Garamond" w:cs="Garamond"/>
        </w:rPr>
        <w:t>Bradstock</w:t>
      </w:r>
      <w:proofErr w:type="spellEnd"/>
      <w:r>
        <w:rPr>
          <w:rFonts w:ascii="Garamond" w:eastAsia="Garamond" w:hAnsi="Garamond" w:cs="Garamond"/>
        </w:rPr>
        <w:t xml:space="preserve">, R. (2014). Countervailing effects of urbanization and vegetation extent on fire frequency on the Wildland Urban Interface: Disentangling fuel and ignition effects. </w:t>
      </w:r>
      <w:r>
        <w:rPr>
          <w:rFonts w:ascii="Garamond" w:eastAsia="Garamond" w:hAnsi="Garamond" w:cs="Garamond"/>
          <w:i/>
        </w:rPr>
        <w:t>Landscape and Urban Planning, 130</w:t>
      </w:r>
      <w:r>
        <w:rPr>
          <w:rFonts w:ascii="Garamond" w:eastAsia="Garamond" w:hAnsi="Garamond" w:cs="Garamond"/>
        </w:rPr>
        <w:t xml:space="preserve">, 81-88. </w:t>
      </w:r>
      <w:hyperlink r:id="rId10">
        <w:r>
          <w:rPr>
            <w:rFonts w:ascii="Garamond" w:eastAsia="Garamond" w:hAnsi="Garamond" w:cs="Garamond"/>
            <w:color w:val="0000FF"/>
            <w:u w:val="single"/>
          </w:rPr>
          <w:t>https://doi.org/10.1016/j.landurbplan.2014.06.013</w:t>
        </w:r>
      </w:hyperlink>
    </w:p>
    <w:p w14:paraId="651A1DB1" w14:textId="77777777" w:rsidR="002830A7" w:rsidRDefault="002830A7">
      <w:pPr>
        <w:ind w:left="720" w:hanging="720"/>
        <w:rPr>
          <w:rFonts w:ascii="Garamond" w:eastAsia="Garamond" w:hAnsi="Garamond" w:cs="Garamond"/>
        </w:rPr>
      </w:pPr>
    </w:p>
    <w:p w14:paraId="35F1EB8A" w14:textId="77777777" w:rsidR="002830A7" w:rsidRDefault="00DE0C0C">
      <w:pPr>
        <w:ind w:left="720" w:hanging="720"/>
        <w:rPr>
          <w:rFonts w:ascii="Garamond" w:eastAsia="Garamond" w:hAnsi="Garamond" w:cs="Garamond"/>
        </w:rPr>
      </w:pPr>
      <w:proofErr w:type="spellStart"/>
      <w:r>
        <w:rPr>
          <w:rFonts w:ascii="Garamond" w:eastAsia="Garamond" w:hAnsi="Garamond" w:cs="Garamond"/>
        </w:rPr>
        <w:t>Radeloff</w:t>
      </w:r>
      <w:proofErr w:type="spellEnd"/>
      <w:r>
        <w:rPr>
          <w:rFonts w:ascii="Garamond" w:eastAsia="Garamond" w:hAnsi="Garamond" w:cs="Garamond"/>
        </w:rPr>
        <w:t xml:space="preserve">, V. C., Hammer, R. B., Stewart, S. I., Fried, J. S., Holcomb, S. S., &amp; </w:t>
      </w:r>
      <w:proofErr w:type="spellStart"/>
      <w:r>
        <w:rPr>
          <w:rFonts w:ascii="Garamond" w:eastAsia="Garamond" w:hAnsi="Garamond" w:cs="Garamond"/>
        </w:rPr>
        <w:t>McKeefry</w:t>
      </w:r>
      <w:proofErr w:type="spellEnd"/>
      <w:r>
        <w:rPr>
          <w:rFonts w:ascii="Garamond" w:eastAsia="Garamond" w:hAnsi="Garamond" w:cs="Garamond"/>
        </w:rPr>
        <w:t xml:space="preserve">, J. F. (2005). The wildland–urban interface in the United States. </w:t>
      </w:r>
      <w:r>
        <w:rPr>
          <w:rFonts w:ascii="Garamond" w:eastAsia="Garamond" w:hAnsi="Garamond" w:cs="Garamond"/>
          <w:i/>
        </w:rPr>
        <w:t>Ecological applications, 15</w:t>
      </w:r>
      <w:r>
        <w:rPr>
          <w:rFonts w:ascii="Garamond" w:eastAsia="Garamond" w:hAnsi="Garamond" w:cs="Garamond"/>
        </w:rPr>
        <w:t>(3), 799-805. doi:10.1890/04-1413</w:t>
      </w:r>
    </w:p>
    <w:p w14:paraId="1CE5E314" w14:textId="77777777" w:rsidR="000539F5" w:rsidRDefault="000539F5">
      <w:pPr>
        <w:ind w:left="720" w:hanging="720"/>
        <w:rPr>
          <w:rFonts w:ascii="Garamond" w:eastAsia="Garamond" w:hAnsi="Garamond" w:cs="Garamond"/>
        </w:rPr>
      </w:pPr>
    </w:p>
    <w:p w14:paraId="3A4536DB" w14:textId="77777777" w:rsidR="000539F5" w:rsidRDefault="000539F5" w:rsidP="000539F5">
      <w:pPr>
        <w:ind w:left="720" w:hanging="720"/>
        <w:rPr>
          <w:rFonts w:ascii="Garamond" w:eastAsia="Garamond" w:hAnsi="Garamond" w:cs="Garamond"/>
        </w:rPr>
      </w:pPr>
      <w:r>
        <w:rPr>
          <w:rFonts w:ascii="Garamond" w:eastAsia="Garamond" w:hAnsi="Garamond" w:cs="Garamond"/>
        </w:rPr>
        <w:t xml:space="preserve">Ready, Set, </w:t>
      </w:r>
      <w:proofErr w:type="gramStart"/>
      <w:r>
        <w:rPr>
          <w:rFonts w:ascii="Garamond" w:eastAsia="Garamond" w:hAnsi="Garamond" w:cs="Garamond"/>
        </w:rPr>
        <w:t>Go!.</w:t>
      </w:r>
      <w:proofErr w:type="gramEnd"/>
      <w:r>
        <w:rPr>
          <w:rFonts w:ascii="Garamond" w:eastAsia="Garamond" w:hAnsi="Garamond" w:cs="Garamond"/>
        </w:rPr>
        <w:t xml:space="preserve"> (</w:t>
      </w:r>
      <w:proofErr w:type="spellStart"/>
      <w:r>
        <w:rPr>
          <w:rFonts w:ascii="Garamond" w:eastAsia="Garamond" w:hAnsi="Garamond" w:cs="Garamond"/>
        </w:rPr>
        <w:t>n.d.</w:t>
      </w:r>
      <w:proofErr w:type="spellEnd"/>
      <w:r>
        <w:rPr>
          <w:rFonts w:ascii="Garamond" w:eastAsia="Garamond" w:hAnsi="Garamond" w:cs="Garamond"/>
        </w:rPr>
        <w:t xml:space="preserve">). </w:t>
      </w:r>
      <w:r w:rsidRPr="00B33885">
        <w:rPr>
          <w:rFonts w:ascii="Garamond" w:eastAsia="Garamond" w:hAnsi="Garamond" w:cs="Garamond"/>
          <w:i/>
        </w:rPr>
        <w:t>Wildland Urban Interface</w:t>
      </w:r>
      <w:r>
        <w:rPr>
          <w:rFonts w:ascii="Garamond" w:eastAsia="Garamond" w:hAnsi="Garamond" w:cs="Garamond"/>
        </w:rPr>
        <w:t xml:space="preserve">. Retrieved from </w:t>
      </w:r>
      <w:hyperlink r:id="rId11">
        <w:r>
          <w:rPr>
            <w:rFonts w:ascii="Garamond" w:eastAsia="Garamond" w:hAnsi="Garamond" w:cs="Garamond"/>
            <w:color w:val="0000FF"/>
            <w:u w:val="single"/>
          </w:rPr>
          <w:t>http://www.wildlandfirersg.org/About/Wildland-Urban-Interface</w:t>
        </w:r>
      </w:hyperlink>
    </w:p>
    <w:p w14:paraId="0C563911" w14:textId="77777777" w:rsidR="000539F5" w:rsidRDefault="000539F5" w:rsidP="000539F5">
      <w:pPr>
        <w:ind w:left="720" w:hanging="720"/>
        <w:rPr>
          <w:rFonts w:ascii="Garamond" w:eastAsia="Garamond" w:hAnsi="Garamond" w:cs="Garamond"/>
        </w:rPr>
      </w:pPr>
    </w:p>
    <w:p w14:paraId="62D7FBEB" w14:textId="77777777" w:rsidR="002830A7" w:rsidRDefault="00DE0C0C">
      <w:pPr>
        <w:ind w:left="720" w:hanging="720"/>
        <w:rPr>
          <w:rFonts w:ascii="Garamond" w:eastAsia="Garamond" w:hAnsi="Garamond" w:cs="Garamond"/>
        </w:rPr>
      </w:pPr>
      <w:proofErr w:type="spellStart"/>
      <w:r>
        <w:rPr>
          <w:rFonts w:ascii="Garamond" w:eastAsia="Garamond" w:hAnsi="Garamond" w:cs="Garamond"/>
        </w:rPr>
        <w:t>Skowronski</w:t>
      </w:r>
      <w:proofErr w:type="spellEnd"/>
      <w:r>
        <w:rPr>
          <w:rFonts w:ascii="Garamond" w:eastAsia="Garamond" w:hAnsi="Garamond" w:cs="Garamond"/>
        </w:rPr>
        <w:t xml:space="preserve">, N. (2015). Assessing fire risk at the wildland-urban interface using LiDAR. </w:t>
      </w:r>
      <w:r>
        <w:rPr>
          <w:rFonts w:ascii="Garamond" w:eastAsia="Garamond" w:hAnsi="Garamond" w:cs="Garamond"/>
          <w:i/>
        </w:rPr>
        <w:t>US Forest Service Research &amp; Development</w:t>
      </w:r>
      <w:r>
        <w:rPr>
          <w:rFonts w:ascii="Garamond" w:eastAsia="Garamond" w:hAnsi="Garamond" w:cs="Garamond"/>
        </w:rPr>
        <w:t xml:space="preserve">. Retrieved from </w:t>
      </w:r>
      <w:hyperlink r:id="rId12">
        <w:r>
          <w:rPr>
            <w:rFonts w:ascii="Garamond" w:eastAsia="Garamond" w:hAnsi="Garamond" w:cs="Garamond"/>
            <w:color w:val="0000FF"/>
            <w:u w:val="single"/>
          </w:rPr>
          <w:t>https://www.fs.fed.us/research/highlights/highlights_display.php?in_high_id=874</w:t>
        </w:r>
      </w:hyperlink>
    </w:p>
    <w:p w14:paraId="12E84FCC" w14:textId="77777777" w:rsidR="002830A7" w:rsidRDefault="002830A7">
      <w:pPr>
        <w:ind w:left="720" w:hanging="720"/>
        <w:rPr>
          <w:rFonts w:ascii="Garamond" w:eastAsia="Garamond" w:hAnsi="Garamond" w:cs="Garamond"/>
        </w:rPr>
      </w:pPr>
    </w:p>
    <w:p w14:paraId="754A0E63" w14:textId="4EAF03A6" w:rsidR="002830A7" w:rsidRDefault="00D75799">
      <w:pPr>
        <w:ind w:left="720" w:hanging="720"/>
        <w:rPr>
          <w:rFonts w:ascii="Garamond" w:eastAsia="Garamond" w:hAnsi="Garamond" w:cs="Garamond"/>
        </w:rPr>
      </w:pPr>
      <w:r>
        <w:rPr>
          <w:rFonts w:ascii="Garamond" w:eastAsia="Garamond" w:hAnsi="Garamond" w:cs="Garamond"/>
        </w:rPr>
        <w:t>Stein</w:t>
      </w:r>
      <w:r w:rsidRPr="00D75799">
        <w:rPr>
          <w:rFonts w:ascii="Garamond" w:eastAsia="Garamond" w:hAnsi="Garamond" w:cs="Garamond"/>
        </w:rPr>
        <w:t xml:space="preserve">, S.M., </w:t>
      </w:r>
      <w:proofErr w:type="spellStart"/>
      <w:r w:rsidRPr="00D75799">
        <w:rPr>
          <w:rFonts w:ascii="Garamond" w:eastAsia="Garamond" w:hAnsi="Garamond" w:cs="Garamond"/>
        </w:rPr>
        <w:t>Menakis</w:t>
      </w:r>
      <w:proofErr w:type="spellEnd"/>
      <w:r w:rsidRPr="00D75799">
        <w:rPr>
          <w:rFonts w:ascii="Garamond" w:eastAsia="Garamond" w:hAnsi="Garamond" w:cs="Garamond"/>
        </w:rPr>
        <w:t xml:space="preserve">, J., </w:t>
      </w:r>
      <w:proofErr w:type="spellStart"/>
      <w:r w:rsidRPr="00D75799">
        <w:rPr>
          <w:rFonts w:ascii="Garamond" w:eastAsia="Garamond" w:hAnsi="Garamond" w:cs="Garamond"/>
        </w:rPr>
        <w:t>Carr</w:t>
      </w:r>
      <w:proofErr w:type="spellEnd"/>
      <w:r w:rsidRPr="00D75799">
        <w:rPr>
          <w:rFonts w:ascii="Garamond" w:eastAsia="Garamond" w:hAnsi="Garamond" w:cs="Garamond"/>
        </w:rPr>
        <w:t>, M.A., Comas, S.J., Stewart, S.I., Cleveland, H., …</w:t>
      </w:r>
      <w:r w:rsidR="00B21926">
        <w:rPr>
          <w:rFonts w:ascii="Garamond" w:eastAsia="Garamond" w:hAnsi="Garamond" w:cs="Garamond"/>
        </w:rPr>
        <w:t xml:space="preserve"> </w:t>
      </w:r>
      <w:proofErr w:type="spellStart"/>
      <w:r w:rsidRPr="00D75799">
        <w:rPr>
          <w:rFonts w:ascii="Garamond" w:eastAsia="Garamond" w:hAnsi="Garamond" w:cs="Garamond"/>
        </w:rPr>
        <w:t>Radeloff</w:t>
      </w:r>
      <w:proofErr w:type="spellEnd"/>
      <w:r w:rsidRPr="00D75799">
        <w:rPr>
          <w:rFonts w:ascii="Garamond" w:eastAsia="Garamond" w:hAnsi="Garamond" w:cs="Garamond"/>
        </w:rPr>
        <w:t xml:space="preserve">, V.C. (2013). </w:t>
      </w:r>
      <w:r w:rsidRPr="00B33885">
        <w:rPr>
          <w:rFonts w:ascii="Garamond" w:eastAsia="Garamond" w:hAnsi="Garamond" w:cs="Garamond"/>
          <w:i/>
        </w:rPr>
        <w:t>Wildfire, wildland, and people: understanding and preparing for wildfire in the wildland-urban interface</w:t>
      </w:r>
      <w:r w:rsidR="00B21926">
        <w:rPr>
          <w:rFonts w:ascii="Garamond" w:eastAsia="Garamond" w:hAnsi="Garamond" w:cs="Garamond"/>
          <w:i/>
        </w:rPr>
        <w:t xml:space="preserve"> – A </w:t>
      </w:r>
      <w:r w:rsidRPr="00B33885">
        <w:rPr>
          <w:rFonts w:ascii="Garamond" w:eastAsia="Garamond" w:hAnsi="Garamond" w:cs="Garamond"/>
          <w:i/>
        </w:rPr>
        <w:t>forests on the edge report.</w:t>
      </w:r>
      <w:r w:rsidRPr="00D75799">
        <w:rPr>
          <w:rFonts w:ascii="Garamond" w:eastAsia="Garamond" w:hAnsi="Garamond" w:cs="Garamond"/>
        </w:rPr>
        <w:t xml:space="preserve"> Retrieved from </w:t>
      </w:r>
      <w:hyperlink r:id="rId13" w:history="1">
        <w:r w:rsidRPr="00641B2E">
          <w:rPr>
            <w:rStyle w:val="Hyperlink"/>
            <w:rFonts w:ascii="Garamond" w:eastAsia="Garamond" w:hAnsi="Garamond" w:cs="Garamond"/>
          </w:rPr>
          <w:t>https://www.fs.fed.us/openspace/fote/reports/GTR-299.pdf</w:t>
        </w:r>
      </w:hyperlink>
    </w:p>
    <w:p w14:paraId="3516DE88" w14:textId="77777777" w:rsidR="006121B0" w:rsidRDefault="006121B0">
      <w:pPr>
        <w:ind w:left="720" w:hanging="720"/>
        <w:rPr>
          <w:rFonts w:ascii="Garamond" w:eastAsia="Garamond" w:hAnsi="Garamond" w:cs="Garamond"/>
        </w:rPr>
      </w:pPr>
    </w:p>
    <w:p w14:paraId="4963D6E8" w14:textId="6FA2F656" w:rsidR="002830A7" w:rsidRDefault="006121B0">
      <w:pPr>
        <w:ind w:left="720" w:hanging="720"/>
        <w:rPr>
          <w:rFonts w:ascii="Garamond" w:eastAsia="Garamond" w:hAnsi="Garamond" w:cs="Garamond"/>
        </w:rPr>
      </w:pPr>
      <w:r>
        <w:rPr>
          <w:rFonts w:ascii="Garamond" w:eastAsia="Garamond" w:hAnsi="Garamond" w:cs="Garamond"/>
        </w:rPr>
        <w:t>United States Census Bureau</w:t>
      </w:r>
      <w:r w:rsidR="00B21926">
        <w:rPr>
          <w:rFonts w:ascii="Garamond" w:eastAsia="Garamond" w:hAnsi="Garamond" w:cs="Garamond"/>
        </w:rPr>
        <w:t xml:space="preserve">. (2017). </w:t>
      </w:r>
      <w:r w:rsidRPr="00B33885">
        <w:rPr>
          <w:rFonts w:ascii="Garamond" w:eastAsia="Garamond" w:hAnsi="Garamond" w:cs="Garamond"/>
          <w:i/>
        </w:rPr>
        <w:t>U.S. and World Population Clock, Annual Population estimates, Highest Density</w:t>
      </w:r>
      <w:r w:rsidR="00B21926" w:rsidRPr="00B33885">
        <w:rPr>
          <w:rFonts w:ascii="Garamond" w:eastAsia="Garamond" w:hAnsi="Garamond" w:cs="Garamond"/>
          <w:i/>
        </w:rPr>
        <w:t>.</w:t>
      </w:r>
      <w:r w:rsidR="00B21926">
        <w:rPr>
          <w:rFonts w:ascii="Garamond" w:eastAsia="Garamond" w:hAnsi="Garamond" w:cs="Garamond"/>
        </w:rPr>
        <w:t xml:space="preserve"> </w:t>
      </w:r>
      <w:r>
        <w:rPr>
          <w:rFonts w:ascii="Garamond" w:eastAsia="Garamond" w:hAnsi="Garamond" w:cs="Garamond"/>
        </w:rPr>
        <w:t xml:space="preserve">Retrieved from </w:t>
      </w:r>
      <w:hyperlink r:id="rId14" w:history="1">
        <w:r w:rsidR="00D75799" w:rsidRPr="00641B2E">
          <w:rPr>
            <w:rStyle w:val="Hyperlink"/>
            <w:rFonts w:ascii="Garamond" w:eastAsia="Garamond" w:hAnsi="Garamond" w:cs="Garamond"/>
          </w:rPr>
          <w:t>https://www.census.gov/popclock/</w:t>
        </w:r>
      </w:hyperlink>
    </w:p>
    <w:p w14:paraId="16385169" w14:textId="77777777" w:rsidR="002830A7" w:rsidRDefault="002830A7" w:rsidP="00D75799">
      <w:pPr>
        <w:rPr>
          <w:rFonts w:ascii="Garamond" w:eastAsia="Garamond" w:hAnsi="Garamond" w:cs="Garamond"/>
        </w:rPr>
      </w:pPr>
    </w:p>
    <w:sectPr w:rsidR="002830A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00209"/>
    <w:multiLevelType w:val="multilevel"/>
    <w:tmpl w:val="728CC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3E5C85"/>
    <w:multiLevelType w:val="hybridMultilevel"/>
    <w:tmpl w:val="6700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D6613"/>
    <w:multiLevelType w:val="multilevel"/>
    <w:tmpl w:val="83909B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A7"/>
    <w:rsid w:val="00014232"/>
    <w:rsid w:val="00014747"/>
    <w:rsid w:val="00020E6D"/>
    <w:rsid w:val="00031F5B"/>
    <w:rsid w:val="000539F5"/>
    <w:rsid w:val="001327E1"/>
    <w:rsid w:val="002830A7"/>
    <w:rsid w:val="002B0F62"/>
    <w:rsid w:val="002F1450"/>
    <w:rsid w:val="002F6E52"/>
    <w:rsid w:val="00354233"/>
    <w:rsid w:val="003805A5"/>
    <w:rsid w:val="003D4157"/>
    <w:rsid w:val="003F15B2"/>
    <w:rsid w:val="00407A54"/>
    <w:rsid w:val="004532C2"/>
    <w:rsid w:val="00465EC9"/>
    <w:rsid w:val="004D06CF"/>
    <w:rsid w:val="0054198A"/>
    <w:rsid w:val="005624F1"/>
    <w:rsid w:val="005F3CAB"/>
    <w:rsid w:val="006121B0"/>
    <w:rsid w:val="006E3CF2"/>
    <w:rsid w:val="00795EF4"/>
    <w:rsid w:val="00801100"/>
    <w:rsid w:val="00812BEE"/>
    <w:rsid w:val="008730B1"/>
    <w:rsid w:val="009A7880"/>
    <w:rsid w:val="00A465B0"/>
    <w:rsid w:val="00A7561B"/>
    <w:rsid w:val="00AE5CD3"/>
    <w:rsid w:val="00B059CF"/>
    <w:rsid w:val="00B21926"/>
    <w:rsid w:val="00B33885"/>
    <w:rsid w:val="00B64B75"/>
    <w:rsid w:val="00B84516"/>
    <w:rsid w:val="00BB4144"/>
    <w:rsid w:val="00BE638F"/>
    <w:rsid w:val="00BF4A6D"/>
    <w:rsid w:val="00C45DF8"/>
    <w:rsid w:val="00C46C12"/>
    <w:rsid w:val="00C968BC"/>
    <w:rsid w:val="00CA7028"/>
    <w:rsid w:val="00D0475F"/>
    <w:rsid w:val="00D75799"/>
    <w:rsid w:val="00DE0C0C"/>
    <w:rsid w:val="00E053C6"/>
    <w:rsid w:val="00E13173"/>
    <w:rsid w:val="00E373FF"/>
    <w:rsid w:val="00EF3ACA"/>
    <w:rsid w:val="00F14173"/>
    <w:rsid w:val="00F27D41"/>
    <w:rsid w:val="00F557B3"/>
    <w:rsid w:val="00F65DBD"/>
    <w:rsid w:val="00F84602"/>
    <w:rsid w:val="00F93F56"/>
    <w:rsid w:val="00FA5F14"/>
    <w:rsid w:val="00FD2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F1A7D"/>
  <w15:docId w15:val="{7B7B1529-535D-4E67-905B-7E833AEC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EF3ACA"/>
    <w:rPr>
      <w:sz w:val="16"/>
      <w:szCs w:val="16"/>
    </w:rPr>
  </w:style>
  <w:style w:type="paragraph" w:styleId="CommentText">
    <w:name w:val="annotation text"/>
    <w:basedOn w:val="Normal"/>
    <w:link w:val="CommentTextChar"/>
    <w:uiPriority w:val="99"/>
    <w:semiHidden/>
    <w:unhideWhenUsed/>
    <w:rsid w:val="00EF3ACA"/>
    <w:rPr>
      <w:sz w:val="20"/>
      <w:szCs w:val="20"/>
    </w:rPr>
  </w:style>
  <w:style w:type="character" w:customStyle="1" w:styleId="CommentTextChar">
    <w:name w:val="Comment Text Char"/>
    <w:basedOn w:val="DefaultParagraphFont"/>
    <w:link w:val="CommentText"/>
    <w:uiPriority w:val="99"/>
    <w:semiHidden/>
    <w:rsid w:val="00EF3ACA"/>
    <w:rPr>
      <w:sz w:val="20"/>
      <w:szCs w:val="20"/>
    </w:rPr>
  </w:style>
  <w:style w:type="paragraph" w:styleId="CommentSubject">
    <w:name w:val="annotation subject"/>
    <w:basedOn w:val="CommentText"/>
    <w:next w:val="CommentText"/>
    <w:link w:val="CommentSubjectChar"/>
    <w:uiPriority w:val="99"/>
    <w:semiHidden/>
    <w:unhideWhenUsed/>
    <w:rsid w:val="00EF3ACA"/>
    <w:rPr>
      <w:b/>
      <w:bCs/>
    </w:rPr>
  </w:style>
  <w:style w:type="character" w:customStyle="1" w:styleId="CommentSubjectChar">
    <w:name w:val="Comment Subject Char"/>
    <w:basedOn w:val="CommentTextChar"/>
    <w:link w:val="CommentSubject"/>
    <w:uiPriority w:val="99"/>
    <w:semiHidden/>
    <w:rsid w:val="00EF3ACA"/>
    <w:rPr>
      <w:b/>
      <w:bCs/>
      <w:sz w:val="20"/>
      <w:szCs w:val="20"/>
    </w:rPr>
  </w:style>
  <w:style w:type="paragraph" w:styleId="BalloonText">
    <w:name w:val="Balloon Text"/>
    <w:basedOn w:val="Normal"/>
    <w:link w:val="BalloonTextChar"/>
    <w:uiPriority w:val="99"/>
    <w:semiHidden/>
    <w:unhideWhenUsed/>
    <w:rsid w:val="00EF3ACA"/>
    <w:rPr>
      <w:rFonts w:ascii="Tahoma" w:hAnsi="Tahoma" w:cs="Tahoma"/>
      <w:sz w:val="16"/>
      <w:szCs w:val="16"/>
    </w:rPr>
  </w:style>
  <w:style w:type="character" w:customStyle="1" w:styleId="BalloonTextChar">
    <w:name w:val="Balloon Text Char"/>
    <w:basedOn w:val="DefaultParagraphFont"/>
    <w:link w:val="BalloonText"/>
    <w:uiPriority w:val="99"/>
    <w:semiHidden/>
    <w:rsid w:val="00EF3ACA"/>
    <w:rPr>
      <w:rFonts w:ascii="Tahoma" w:hAnsi="Tahoma" w:cs="Tahoma"/>
      <w:sz w:val="16"/>
      <w:szCs w:val="16"/>
    </w:rPr>
  </w:style>
  <w:style w:type="paragraph" w:styleId="Revision">
    <w:name w:val="Revision"/>
    <w:hidden/>
    <w:uiPriority w:val="99"/>
    <w:semiHidden/>
    <w:rsid w:val="00F65DBD"/>
    <w:pPr>
      <w:pBdr>
        <w:top w:val="none" w:sz="0" w:space="0" w:color="auto"/>
        <w:left w:val="none" w:sz="0" w:space="0" w:color="auto"/>
        <w:bottom w:val="none" w:sz="0" w:space="0" w:color="auto"/>
        <w:right w:val="none" w:sz="0" w:space="0" w:color="auto"/>
        <w:between w:val="none" w:sz="0" w:space="0" w:color="auto"/>
      </w:pBdr>
    </w:pPr>
  </w:style>
  <w:style w:type="character" w:styleId="Hyperlink">
    <w:name w:val="Hyperlink"/>
    <w:basedOn w:val="DefaultParagraphFont"/>
    <w:uiPriority w:val="99"/>
    <w:unhideWhenUsed/>
    <w:rsid w:val="000539F5"/>
    <w:rPr>
      <w:color w:val="0000FF" w:themeColor="hyperlink"/>
      <w:u w:val="single"/>
    </w:rPr>
  </w:style>
  <w:style w:type="paragraph" w:styleId="ListParagraph">
    <w:name w:val="List Paragraph"/>
    <w:basedOn w:val="Normal"/>
    <w:uiPriority w:val="34"/>
    <w:qFormat/>
    <w:rsid w:val="00B64B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609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s.fed.us/nrs/pubs/rmap/rmap_nrs8.pdf" TargetMode="External"/><Relationship Id="rId13" Type="http://schemas.openxmlformats.org/officeDocument/2006/relationships/hyperlink" Target="https://www.fs.fed.us/openspace/fote/reports/GTR-299.pdf" TargetMode="External"/><Relationship Id="rId3" Type="http://schemas.openxmlformats.org/officeDocument/2006/relationships/settings" Target="settings.xml"/><Relationship Id="rId7" Type="http://schemas.openxmlformats.org/officeDocument/2006/relationships/hyperlink" Target="https://www.sciencedirect.com/science/article/pii/S1364815204000933" TargetMode="External"/><Relationship Id="rId12" Type="http://schemas.openxmlformats.org/officeDocument/2006/relationships/hyperlink" Target="https://www.fs.fed.us/research/highlights/highlights_display.php?in_high_id=87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fpub.epa.gov/si/si_public_record_report.cfm?dirEntryId=309950" TargetMode="External"/><Relationship Id="rId11" Type="http://schemas.openxmlformats.org/officeDocument/2006/relationships/hyperlink" Target="http://www.wildlandfirersg.org/About/Wildland-Urban-Interface"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doi.org/10.1016/j.landurbplan.2014.06.013" TargetMode="External"/><Relationship Id="rId4" Type="http://schemas.openxmlformats.org/officeDocument/2006/relationships/webSettings" Target="webSettings.xml"/><Relationship Id="rId9" Type="http://schemas.openxmlformats.org/officeDocument/2006/relationships/hyperlink" Target="http://www.state.nj.us/dep/parksandforests/fire/firedanger-restrictions.htm" TargetMode="External"/><Relationship Id="rId14" Type="http://schemas.openxmlformats.org/officeDocument/2006/relationships/hyperlink" Target="https://www.census.gov/popcl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ESSC</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Baldwin</dc:creator>
  <cp:lastModifiedBy>Man Giri</cp:lastModifiedBy>
  <cp:revision>2</cp:revision>
  <dcterms:created xsi:type="dcterms:W3CDTF">2018-03-20T15:02:00Z</dcterms:created>
  <dcterms:modified xsi:type="dcterms:W3CDTF">2018-03-20T15:02:00Z</dcterms:modified>
</cp:coreProperties>
</file>