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42078" w14:textId="77777777" w:rsidR="00C82473" w:rsidRDefault="007B73F9">
      <w:pPr>
        <w:rPr>
          <w:b/>
          <w:sz w:val="28"/>
        </w:rPr>
      </w:pPr>
      <w:r>
        <w:rPr>
          <w:b/>
          <w:sz w:val="28"/>
        </w:rPr>
        <w:t>NASA DEVELOP National Program</w:t>
      </w:r>
    </w:p>
    <w:p w14:paraId="58CE7668" w14:textId="5AF69798" w:rsidR="007B73F9" w:rsidRPr="00A44DD0" w:rsidRDefault="008B3821">
      <w:pPr>
        <w:rPr>
          <w:b/>
          <w:sz w:val="24"/>
        </w:rPr>
      </w:pPr>
      <w:r>
        <w:rPr>
          <w:b/>
          <w:sz w:val="24"/>
        </w:rPr>
        <w:t xml:space="preserve">2017 </w:t>
      </w:r>
      <w:r w:rsidR="00C97CCB">
        <w:rPr>
          <w:b/>
          <w:sz w:val="24"/>
        </w:rPr>
        <w:t>Summer</w:t>
      </w:r>
      <w:r w:rsidR="007B73F9" w:rsidRPr="00A44DD0">
        <w:rPr>
          <w:b/>
          <w:sz w:val="24"/>
        </w:rPr>
        <w:t xml:space="preserve"> Project Proposal</w:t>
      </w:r>
    </w:p>
    <w:p w14:paraId="03A15352" w14:textId="77777777" w:rsidR="00A44DD0" w:rsidRDefault="00A44DD0" w:rsidP="00A44DD0">
      <w:pPr>
        <w:rPr>
          <w:b/>
          <w:sz w:val="24"/>
        </w:rPr>
      </w:pPr>
    </w:p>
    <w:p w14:paraId="5F06149A" w14:textId="77777777" w:rsidR="00A44DD0" w:rsidRPr="008B3821" w:rsidRDefault="00A672EF" w:rsidP="00A44DD0">
      <w:pPr>
        <w:rPr>
          <w:b/>
          <w:szCs w:val="20"/>
        </w:rPr>
      </w:pPr>
      <w:r>
        <w:rPr>
          <w:b/>
          <w:szCs w:val="20"/>
        </w:rPr>
        <w:t xml:space="preserve">NASA Langley Research Center </w:t>
      </w:r>
    </w:p>
    <w:p w14:paraId="07515168" w14:textId="538717E3" w:rsidR="007B73F9" w:rsidRPr="008B3821" w:rsidRDefault="009061FE">
      <w:pPr>
        <w:rPr>
          <w:b/>
          <w:sz w:val="20"/>
          <w:szCs w:val="20"/>
        </w:rPr>
      </w:pPr>
      <w:r>
        <w:rPr>
          <w:b/>
          <w:sz w:val="20"/>
          <w:szCs w:val="20"/>
        </w:rPr>
        <w:t xml:space="preserve">Colorado National Monument Eco Forecasting </w:t>
      </w:r>
    </w:p>
    <w:p w14:paraId="55ACC71D" w14:textId="583B2BD9" w:rsidR="007B73F9" w:rsidRPr="008B3821" w:rsidRDefault="00386628">
      <w:pPr>
        <w:rPr>
          <w:i/>
          <w:sz w:val="20"/>
          <w:szCs w:val="20"/>
        </w:rPr>
      </w:pPr>
      <w:r>
        <w:rPr>
          <w:i/>
          <w:sz w:val="20"/>
          <w:szCs w:val="20"/>
        </w:rPr>
        <w:t>Assessing</w:t>
      </w:r>
      <w:r w:rsidR="006176F6">
        <w:rPr>
          <w:i/>
          <w:sz w:val="20"/>
          <w:szCs w:val="20"/>
        </w:rPr>
        <w:t xml:space="preserve"> </w:t>
      </w:r>
      <w:r w:rsidR="005E05E2">
        <w:rPr>
          <w:i/>
          <w:sz w:val="20"/>
          <w:szCs w:val="20"/>
        </w:rPr>
        <w:t xml:space="preserve">Detection of </w:t>
      </w:r>
      <w:r w:rsidR="009061FE">
        <w:rPr>
          <w:i/>
          <w:sz w:val="20"/>
          <w:szCs w:val="20"/>
        </w:rPr>
        <w:t xml:space="preserve">Invasive Species Using NASA Earth Observations to Improve Monitoring and Response Management in Colorado National Monument </w:t>
      </w:r>
    </w:p>
    <w:p w14:paraId="605F968C" w14:textId="77777777" w:rsidR="00272CD9" w:rsidRDefault="00272CD9" w:rsidP="00334B0C">
      <w:pPr>
        <w:rPr>
          <w:b/>
          <w:sz w:val="20"/>
        </w:rPr>
      </w:pPr>
    </w:p>
    <w:p w14:paraId="4E1F7218" w14:textId="77777777" w:rsidR="00CD0433" w:rsidRPr="00C33A8E" w:rsidRDefault="00CD0433" w:rsidP="00CD0433">
      <w:pPr>
        <w:pBdr>
          <w:bottom w:val="single" w:sz="4" w:space="1" w:color="auto"/>
        </w:pBdr>
        <w:rPr>
          <w:b/>
        </w:rPr>
      </w:pPr>
      <w:r w:rsidRPr="00C33A8E">
        <w:rPr>
          <w:b/>
        </w:rPr>
        <w:t>Project Overview</w:t>
      </w:r>
    </w:p>
    <w:p w14:paraId="2768D883" w14:textId="76736674" w:rsidR="008B3821" w:rsidRPr="00286B5F" w:rsidRDefault="008B3821" w:rsidP="00276572">
      <w:pPr>
        <w:rPr>
          <w:rFonts w:ascii="Garamond" w:hAnsi="Garamond"/>
        </w:rPr>
      </w:pPr>
      <w:r w:rsidRPr="00F268BE">
        <w:rPr>
          <w:b/>
          <w:i/>
          <w:sz w:val="20"/>
          <w:szCs w:val="20"/>
        </w:rPr>
        <w:t>Project Synopsis</w:t>
      </w:r>
      <w:r>
        <w:rPr>
          <w:b/>
          <w:sz w:val="20"/>
          <w:szCs w:val="20"/>
        </w:rPr>
        <w:t xml:space="preserve">: </w:t>
      </w:r>
      <w:r w:rsidR="00255F83">
        <w:rPr>
          <w:rFonts w:ascii="Garamond" w:hAnsi="Garamond"/>
        </w:rPr>
        <w:t xml:space="preserve">Colorado National Monument is home to scenic views, high quality stands of pinyon-juniper woodlands, grasslands, and upland shrub communities, in addition to many ecological and cultural significant species and artifacts. However, with increased tourism brings enhanced risk for invasive species disturbance, particularly </w:t>
      </w:r>
      <w:proofErr w:type="spellStart"/>
      <w:r w:rsidR="00255F83">
        <w:rPr>
          <w:rFonts w:ascii="Garamond" w:hAnsi="Garamond"/>
        </w:rPr>
        <w:t>cheatgrass</w:t>
      </w:r>
      <w:proofErr w:type="spellEnd"/>
      <w:r w:rsidR="00255F83">
        <w:rPr>
          <w:rFonts w:ascii="Garamond" w:hAnsi="Garamond"/>
        </w:rPr>
        <w:t xml:space="preserve">. Using Landsat, MODIS, and Sentinel-2 data, the NASA DEVELOP team will create historical and current trend maps in </w:t>
      </w:r>
      <w:proofErr w:type="spellStart"/>
      <w:r w:rsidR="00255F83">
        <w:rPr>
          <w:rFonts w:ascii="Garamond" w:hAnsi="Garamond"/>
        </w:rPr>
        <w:t>cheatgrass</w:t>
      </w:r>
      <w:proofErr w:type="spellEnd"/>
      <w:r w:rsidR="00255F83">
        <w:rPr>
          <w:rFonts w:ascii="Garamond" w:hAnsi="Garamond"/>
        </w:rPr>
        <w:t xml:space="preserve"> coverage within and around the park boundaries to help NPS staff better understand where sources of </w:t>
      </w:r>
      <w:proofErr w:type="spellStart"/>
      <w:r w:rsidR="00255F83">
        <w:rPr>
          <w:rFonts w:ascii="Garamond" w:hAnsi="Garamond"/>
        </w:rPr>
        <w:t>cheatgrass</w:t>
      </w:r>
      <w:proofErr w:type="spellEnd"/>
      <w:r w:rsidR="00255F83">
        <w:rPr>
          <w:rFonts w:ascii="Garamond" w:hAnsi="Garamond"/>
        </w:rPr>
        <w:t xml:space="preserve"> are found in the lands surrounding the park and where to focus their monitoring and management efforts. </w:t>
      </w:r>
    </w:p>
    <w:p w14:paraId="7C46F29A" w14:textId="77777777" w:rsidR="008B3821" w:rsidRDefault="008B3821" w:rsidP="008B3821">
      <w:pPr>
        <w:rPr>
          <w:b/>
          <w:sz w:val="20"/>
          <w:szCs w:val="20"/>
        </w:rPr>
      </w:pPr>
    </w:p>
    <w:p w14:paraId="48D5F60E" w14:textId="7F60D6A9" w:rsidR="008F5E8A" w:rsidRDefault="00353F4B" w:rsidP="008B3821">
      <w:pPr>
        <w:rPr>
          <w:sz w:val="20"/>
          <w:szCs w:val="20"/>
        </w:rPr>
      </w:pPr>
      <w:r w:rsidRPr="00CD0433">
        <w:rPr>
          <w:b/>
          <w:i/>
          <w:sz w:val="20"/>
          <w:szCs w:val="20"/>
        </w:rPr>
        <w:t>Community Concern:</w:t>
      </w:r>
      <w:r w:rsidRPr="00CD0433">
        <w:rPr>
          <w:sz w:val="20"/>
          <w:szCs w:val="20"/>
        </w:rPr>
        <w:t xml:space="preserve"> </w:t>
      </w:r>
      <w:r w:rsidR="00CF1D83" w:rsidRPr="00F63B41">
        <w:rPr>
          <w:rFonts w:ascii="Garamond" w:hAnsi="Garamond"/>
        </w:rPr>
        <w:t>Land managers require accurate information about invasive species patch locations in order to effectively allocate resources and management efforts. However, searching for invasive species patches is time intensive and may not be feasible on large spatial scales. Invasive species can dramatically alter the function of natural ecosystems, so effective monitoring and management is essential to future ecosystem stability.</w:t>
      </w:r>
    </w:p>
    <w:p w14:paraId="534D5785" w14:textId="77777777" w:rsidR="00353F4B" w:rsidRDefault="00353F4B" w:rsidP="008B3821">
      <w:pPr>
        <w:rPr>
          <w:b/>
          <w:sz w:val="20"/>
          <w:szCs w:val="20"/>
        </w:rPr>
      </w:pPr>
    </w:p>
    <w:p w14:paraId="59235A63" w14:textId="41181CD6"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C97CCB" w:rsidRPr="00BB4245">
        <w:rPr>
          <w:rFonts w:ascii="Garamond" w:hAnsi="Garamond"/>
        </w:rPr>
        <w:t xml:space="preserve">This project developed out of a discussion between members of the </w:t>
      </w:r>
      <w:r w:rsidR="00CF1D83">
        <w:rPr>
          <w:rFonts w:ascii="Garamond" w:hAnsi="Garamond"/>
        </w:rPr>
        <w:t>National Park</w:t>
      </w:r>
      <w:r w:rsidR="008F5E8A" w:rsidRPr="00BB4245">
        <w:rPr>
          <w:rFonts w:ascii="Garamond" w:hAnsi="Garamond"/>
        </w:rPr>
        <w:t xml:space="preserve"> Service</w:t>
      </w:r>
      <w:r w:rsidR="00C97CCB" w:rsidRPr="00BB4245">
        <w:rPr>
          <w:rFonts w:ascii="Garamond" w:hAnsi="Garamond"/>
        </w:rPr>
        <w:t xml:space="preserve"> and DEVELOP.</w:t>
      </w:r>
    </w:p>
    <w:p w14:paraId="3C4F7656" w14:textId="77777777" w:rsidR="008B3821" w:rsidRDefault="008B3821" w:rsidP="00276572">
      <w:pPr>
        <w:rPr>
          <w:b/>
          <w:sz w:val="20"/>
          <w:szCs w:val="20"/>
        </w:rPr>
      </w:pPr>
    </w:p>
    <w:p w14:paraId="4F7B8A12" w14:textId="7ACE3405" w:rsidR="00276572" w:rsidRPr="00CD0433" w:rsidRDefault="00A31DC8" w:rsidP="00DC6974">
      <w:pPr>
        <w:ind w:left="720" w:hanging="720"/>
        <w:rPr>
          <w:sz w:val="20"/>
          <w:szCs w:val="20"/>
        </w:rPr>
      </w:pPr>
      <w:r>
        <w:rPr>
          <w:b/>
          <w:i/>
          <w:sz w:val="20"/>
          <w:szCs w:val="20"/>
        </w:rPr>
        <w:t>National Application Area</w:t>
      </w:r>
      <w:r w:rsidR="00276572" w:rsidRPr="00276572">
        <w:rPr>
          <w:b/>
          <w:i/>
          <w:sz w:val="20"/>
          <w:szCs w:val="20"/>
        </w:rPr>
        <w:t xml:space="preserve"> Addressed:</w:t>
      </w:r>
      <w:r w:rsidR="00276572" w:rsidRPr="00CD0433">
        <w:rPr>
          <w:sz w:val="20"/>
          <w:szCs w:val="20"/>
        </w:rPr>
        <w:t xml:space="preserve"> </w:t>
      </w:r>
      <w:r w:rsidR="00102722">
        <w:rPr>
          <w:rFonts w:ascii="Garamond" w:hAnsi="Garamond"/>
        </w:rPr>
        <w:t>Ecological Forecasting</w:t>
      </w:r>
    </w:p>
    <w:p w14:paraId="516CC3A8" w14:textId="42B0DCF3" w:rsidR="00276572" w:rsidRPr="00BB4245" w:rsidRDefault="00276572" w:rsidP="00DC6974">
      <w:pPr>
        <w:ind w:left="720" w:hanging="720"/>
        <w:rPr>
          <w:rFonts w:ascii="Garamond" w:hAnsi="Garamond"/>
        </w:rPr>
      </w:pPr>
      <w:r w:rsidRPr="00276572">
        <w:rPr>
          <w:b/>
          <w:i/>
          <w:sz w:val="20"/>
          <w:szCs w:val="20"/>
        </w:rPr>
        <w:t>Study Location:</w:t>
      </w:r>
      <w:r w:rsidRPr="00CD0433">
        <w:rPr>
          <w:sz w:val="20"/>
          <w:szCs w:val="20"/>
        </w:rPr>
        <w:t xml:space="preserve"> </w:t>
      </w:r>
      <w:r w:rsidR="00697BD9">
        <w:rPr>
          <w:rFonts w:ascii="Garamond" w:hAnsi="Garamond"/>
        </w:rPr>
        <w:t>Colorado</w:t>
      </w:r>
      <w:r w:rsidR="009C5E65">
        <w:rPr>
          <w:rFonts w:ascii="Garamond" w:hAnsi="Garamond"/>
        </w:rPr>
        <w:t xml:space="preserve"> </w:t>
      </w:r>
      <w:r w:rsidR="00271CAD">
        <w:rPr>
          <w:rFonts w:ascii="Garamond" w:hAnsi="Garamond"/>
        </w:rPr>
        <w:t xml:space="preserve">National Monument </w:t>
      </w:r>
      <w:r w:rsidR="009C5E65">
        <w:rPr>
          <w:rFonts w:ascii="Garamond" w:hAnsi="Garamond"/>
        </w:rPr>
        <w:t>(CO)</w:t>
      </w:r>
    </w:p>
    <w:p w14:paraId="549AEC2E" w14:textId="2575BAC9" w:rsidR="00276572" w:rsidRPr="00BB4245" w:rsidRDefault="00276572" w:rsidP="00DC6974">
      <w:pPr>
        <w:ind w:left="720" w:hanging="720"/>
        <w:rPr>
          <w:rFonts w:ascii="Garamond" w:hAnsi="Garamond"/>
        </w:rPr>
      </w:pPr>
      <w:r>
        <w:rPr>
          <w:b/>
          <w:i/>
          <w:sz w:val="20"/>
          <w:szCs w:val="20"/>
        </w:rPr>
        <w:t xml:space="preserve">Study </w:t>
      </w:r>
      <w:r w:rsidRPr="00276572">
        <w:rPr>
          <w:b/>
          <w:i/>
          <w:sz w:val="20"/>
          <w:szCs w:val="20"/>
        </w:rPr>
        <w:t>Period:</w:t>
      </w:r>
      <w:r w:rsidRPr="00CD0433">
        <w:rPr>
          <w:b/>
          <w:sz w:val="20"/>
          <w:szCs w:val="20"/>
        </w:rPr>
        <w:t xml:space="preserve"> </w:t>
      </w:r>
      <w:r w:rsidR="00BB4245" w:rsidRPr="00BB4245">
        <w:rPr>
          <w:rFonts w:ascii="Garamond" w:hAnsi="Garamond"/>
        </w:rPr>
        <w:t>January 1995</w:t>
      </w:r>
      <w:r w:rsidR="00881442" w:rsidRPr="00BB4245">
        <w:rPr>
          <w:rFonts w:ascii="Garamond" w:hAnsi="Garamond"/>
        </w:rPr>
        <w:t xml:space="preserve"> to May 2017</w:t>
      </w:r>
    </w:p>
    <w:p w14:paraId="56638CFB" w14:textId="77777777" w:rsidR="00276572" w:rsidRPr="00CD0433" w:rsidRDefault="00276572" w:rsidP="00276572">
      <w:pPr>
        <w:rPr>
          <w:b/>
          <w:sz w:val="20"/>
          <w:szCs w:val="20"/>
        </w:rPr>
      </w:pPr>
    </w:p>
    <w:p w14:paraId="44246515" w14:textId="398D503C" w:rsidR="00276572" w:rsidRPr="00CD0433" w:rsidRDefault="00A672EF" w:rsidP="00276572">
      <w:pPr>
        <w:rPr>
          <w:sz w:val="20"/>
          <w:szCs w:val="20"/>
        </w:rPr>
      </w:pPr>
      <w:r>
        <w:rPr>
          <w:b/>
          <w:i/>
          <w:sz w:val="20"/>
          <w:szCs w:val="20"/>
        </w:rPr>
        <w:t>Advisor</w:t>
      </w:r>
      <w:r w:rsidR="00276572" w:rsidRPr="00276572">
        <w:rPr>
          <w:b/>
          <w:i/>
          <w:sz w:val="20"/>
          <w:szCs w:val="20"/>
        </w:rPr>
        <w:t>:</w:t>
      </w:r>
      <w:r w:rsidR="00276572" w:rsidRPr="00CD0433">
        <w:rPr>
          <w:sz w:val="20"/>
          <w:szCs w:val="20"/>
        </w:rPr>
        <w:t xml:space="preserve"> </w:t>
      </w:r>
      <w:r w:rsidRPr="00BB4245">
        <w:rPr>
          <w:rFonts w:ascii="Garamond" w:hAnsi="Garamond"/>
        </w:rPr>
        <w:t>Dr. Kent</w:t>
      </w:r>
      <w:r w:rsidR="00774DE6" w:rsidRPr="00BB4245">
        <w:rPr>
          <w:rFonts w:ascii="Garamond" w:hAnsi="Garamond"/>
        </w:rPr>
        <w:t>on</w:t>
      </w:r>
      <w:r w:rsidRPr="00BB4245">
        <w:rPr>
          <w:rFonts w:ascii="Garamond" w:hAnsi="Garamond"/>
        </w:rPr>
        <w:t xml:space="preserve"> Ross (NASA</w:t>
      </w:r>
      <w:r w:rsidR="00C97CCB" w:rsidRPr="00BB4245">
        <w:rPr>
          <w:rFonts w:ascii="Garamond" w:hAnsi="Garamond"/>
        </w:rPr>
        <w:t xml:space="preserve"> Langley Research Center</w:t>
      </w:r>
      <w:r w:rsidRPr="00BB4245">
        <w:rPr>
          <w:rFonts w:ascii="Garamond" w:hAnsi="Garamond"/>
        </w:rPr>
        <w:t>)</w:t>
      </w:r>
    </w:p>
    <w:p w14:paraId="43469FAF" w14:textId="77777777" w:rsidR="00272CD9" w:rsidRDefault="00272CD9" w:rsidP="00D12F5B">
      <w:pPr>
        <w:rPr>
          <w:b/>
          <w:sz w:val="20"/>
          <w:szCs w:val="20"/>
        </w:rPr>
      </w:pPr>
    </w:p>
    <w:p w14:paraId="0768DA3D" w14:textId="77777777" w:rsidR="00CD0433" w:rsidRPr="00C33A8E" w:rsidRDefault="00CD0433" w:rsidP="00CD0433">
      <w:pPr>
        <w:pBdr>
          <w:bottom w:val="single" w:sz="4" w:space="1" w:color="auto"/>
        </w:pBdr>
        <w:rPr>
          <w:b/>
        </w:rPr>
      </w:pPr>
      <w:r w:rsidRPr="00C33A8E">
        <w:rPr>
          <w:b/>
        </w:rPr>
        <w:t>Partner Overview</w:t>
      </w:r>
    </w:p>
    <w:p w14:paraId="5C890B95" w14:textId="7777777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247" w:type="dxa"/>
        <w:tblInd w:w="198" w:type="dxa"/>
        <w:tblLayout w:type="fixed"/>
        <w:tblLook w:val="04A0" w:firstRow="1" w:lastRow="0" w:firstColumn="1" w:lastColumn="0" w:noHBand="0" w:noVBand="1"/>
      </w:tblPr>
      <w:tblGrid>
        <w:gridCol w:w="3060"/>
        <w:gridCol w:w="3510"/>
        <w:gridCol w:w="1597"/>
        <w:gridCol w:w="1080"/>
      </w:tblGrid>
      <w:tr w:rsidR="00636FAE" w14:paraId="757A6079" w14:textId="77777777" w:rsidTr="005E05E2">
        <w:tc>
          <w:tcPr>
            <w:tcW w:w="3060" w:type="dxa"/>
            <w:shd w:val="clear" w:color="auto" w:fill="31849B" w:themeFill="accent5" w:themeFillShade="BF"/>
            <w:vAlign w:val="center"/>
          </w:tcPr>
          <w:p w14:paraId="108E4087" w14:textId="77777777" w:rsidR="006804AC" w:rsidRPr="00636FAE" w:rsidRDefault="006804AC" w:rsidP="00F610BE">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C4E3603" w14:textId="77777777" w:rsidR="006804AC" w:rsidRPr="00636FAE" w:rsidRDefault="006804AC" w:rsidP="00F610BE">
            <w:pPr>
              <w:rPr>
                <w:b/>
                <w:color w:val="FFFFFF" w:themeColor="background1"/>
                <w:szCs w:val="20"/>
              </w:rPr>
            </w:pPr>
            <w:r w:rsidRPr="00636FAE">
              <w:rPr>
                <w:b/>
                <w:color w:val="FFFFFF" w:themeColor="background1"/>
                <w:szCs w:val="20"/>
              </w:rPr>
              <w:t>POC (Name, Position/Title)</w:t>
            </w:r>
          </w:p>
        </w:tc>
        <w:tc>
          <w:tcPr>
            <w:tcW w:w="1597" w:type="dxa"/>
            <w:shd w:val="clear" w:color="auto" w:fill="31849B" w:themeFill="accent5" w:themeFillShade="BF"/>
            <w:vAlign w:val="center"/>
          </w:tcPr>
          <w:p w14:paraId="1F7AE90F" w14:textId="77777777" w:rsidR="006804AC" w:rsidRPr="00636FAE" w:rsidRDefault="006804AC" w:rsidP="00F610BE">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vAlign w:val="center"/>
          </w:tcPr>
          <w:p w14:paraId="494BA15E" w14:textId="77777777" w:rsidR="006804AC" w:rsidRPr="00636FAE" w:rsidRDefault="006804AC" w:rsidP="00F610BE">
            <w:pPr>
              <w:jc w:val="center"/>
              <w:rPr>
                <w:b/>
                <w:color w:val="FFFFFF" w:themeColor="background1"/>
                <w:sz w:val="20"/>
                <w:szCs w:val="20"/>
              </w:rPr>
            </w:pPr>
            <w:r w:rsidRPr="00636FAE">
              <w:rPr>
                <w:b/>
                <w:color w:val="FFFFFF" w:themeColor="background1"/>
                <w:sz w:val="18"/>
                <w:szCs w:val="20"/>
              </w:rPr>
              <w:t>Boundary Org?</w:t>
            </w:r>
          </w:p>
        </w:tc>
      </w:tr>
      <w:tr w:rsidR="006804AC" w14:paraId="182A0ABC" w14:textId="77777777" w:rsidTr="005E05E2">
        <w:tc>
          <w:tcPr>
            <w:tcW w:w="3060" w:type="dxa"/>
            <w:vAlign w:val="center"/>
          </w:tcPr>
          <w:p w14:paraId="72D3ED2D" w14:textId="1E88A822" w:rsidR="006804AC" w:rsidRPr="00BB4245" w:rsidRDefault="009C5E65" w:rsidP="00F610BE">
            <w:pPr>
              <w:rPr>
                <w:rFonts w:ascii="Garamond" w:hAnsi="Garamond"/>
              </w:rPr>
            </w:pPr>
            <w:r>
              <w:rPr>
                <w:rFonts w:ascii="Garamond" w:hAnsi="Garamond"/>
              </w:rPr>
              <w:t>National Park Service, Colorado National Monument</w:t>
            </w:r>
          </w:p>
        </w:tc>
        <w:tc>
          <w:tcPr>
            <w:tcW w:w="3510" w:type="dxa"/>
            <w:vAlign w:val="center"/>
          </w:tcPr>
          <w:p w14:paraId="507892A0" w14:textId="0F680DE2" w:rsidR="006804AC" w:rsidRPr="00BB4245" w:rsidRDefault="009C5E65" w:rsidP="00F610BE">
            <w:pPr>
              <w:rPr>
                <w:rFonts w:ascii="Garamond" w:hAnsi="Garamond"/>
              </w:rPr>
            </w:pPr>
            <w:r>
              <w:rPr>
                <w:rFonts w:ascii="Garamond" w:hAnsi="Garamond"/>
              </w:rPr>
              <w:t xml:space="preserve">Ann Rodman, Chief of Cultural and Natural Resources </w:t>
            </w:r>
          </w:p>
        </w:tc>
        <w:tc>
          <w:tcPr>
            <w:tcW w:w="1597" w:type="dxa"/>
            <w:vAlign w:val="center"/>
          </w:tcPr>
          <w:p w14:paraId="3C9DDF63" w14:textId="30FB46DF" w:rsidR="006804AC" w:rsidRPr="00BB4245" w:rsidRDefault="00F52113" w:rsidP="00F610BE">
            <w:pPr>
              <w:rPr>
                <w:rFonts w:ascii="Garamond" w:hAnsi="Garamond"/>
              </w:rPr>
            </w:pPr>
            <w:r w:rsidRPr="00BB4245">
              <w:rPr>
                <w:rFonts w:ascii="Garamond" w:hAnsi="Garamond"/>
              </w:rPr>
              <w:t>End-</w:t>
            </w:r>
            <w:r w:rsidR="009E4CFF" w:rsidRPr="00BB4245">
              <w:rPr>
                <w:rFonts w:ascii="Garamond" w:hAnsi="Garamond"/>
              </w:rPr>
              <w:t>User</w:t>
            </w:r>
          </w:p>
        </w:tc>
        <w:tc>
          <w:tcPr>
            <w:tcW w:w="1080" w:type="dxa"/>
            <w:vAlign w:val="center"/>
          </w:tcPr>
          <w:p w14:paraId="0F8FBBF3" w14:textId="77777777" w:rsidR="006804AC" w:rsidRPr="00BB4245" w:rsidRDefault="008F5E8A">
            <w:pPr>
              <w:jc w:val="center"/>
              <w:rPr>
                <w:rFonts w:ascii="Garamond" w:hAnsi="Garamond"/>
              </w:rPr>
            </w:pPr>
            <w:r w:rsidRPr="00BB4245">
              <w:rPr>
                <w:rFonts w:ascii="Garamond" w:hAnsi="Garamond"/>
              </w:rPr>
              <w:t>No</w:t>
            </w:r>
          </w:p>
        </w:tc>
      </w:tr>
      <w:tr w:rsidR="009C5E65" w14:paraId="1767D418" w14:textId="77777777" w:rsidTr="005E05E2">
        <w:tc>
          <w:tcPr>
            <w:tcW w:w="3060" w:type="dxa"/>
            <w:vAlign w:val="center"/>
          </w:tcPr>
          <w:p w14:paraId="37610A64" w14:textId="05404C61" w:rsidR="009C5E65" w:rsidRPr="00BB4245" w:rsidDel="009C5E65" w:rsidRDefault="009C5E65" w:rsidP="00F610BE">
            <w:pPr>
              <w:rPr>
                <w:rFonts w:ascii="Garamond" w:hAnsi="Garamond"/>
              </w:rPr>
            </w:pPr>
            <w:r>
              <w:rPr>
                <w:rFonts w:ascii="Garamond" w:hAnsi="Garamond"/>
              </w:rPr>
              <w:t>Colorado Mesa University</w:t>
            </w:r>
          </w:p>
        </w:tc>
        <w:tc>
          <w:tcPr>
            <w:tcW w:w="3510" w:type="dxa"/>
            <w:vAlign w:val="center"/>
          </w:tcPr>
          <w:p w14:paraId="20D86942" w14:textId="11B9F55D" w:rsidR="009C5E65" w:rsidRPr="00BB4245" w:rsidDel="009C5E65" w:rsidRDefault="009C5E65" w:rsidP="00F610BE">
            <w:pPr>
              <w:rPr>
                <w:rFonts w:ascii="Garamond" w:hAnsi="Garamond"/>
              </w:rPr>
            </w:pPr>
            <w:r>
              <w:rPr>
                <w:rFonts w:ascii="Garamond" w:hAnsi="Garamond"/>
              </w:rPr>
              <w:t xml:space="preserve">Dr. Deborah </w:t>
            </w:r>
            <w:r w:rsidR="004E3C67">
              <w:rPr>
                <w:rFonts w:ascii="Garamond" w:hAnsi="Garamond"/>
              </w:rPr>
              <w:t>Kennard</w:t>
            </w:r>
            <w:r w:rsidR="009E05AB">
              <w:rPr>
                <w:rFonts w:ascii="Garamond" w:hAnsi="Garamond"/>
              </w:rPr>
              <w:t>, Associate Professor</w:t>
            </w:r>
          </w:p>
        </w:tc>
        <w:tc>
          <w:tcPr>
            <w:tcW w:w="1597" w:type="dxa"/>
            <w:vAlign w:val="center"/>
          </w:tcPr>
          <w:p w14:paraId="294AD508" w14:textId="34A35D9A" w:rsidR="009C5E65" w:rsidRPr="00BB4245" w:rsidRDefault="00020ADF" w:rsidP="00F610BE">
            <w:pPr>
              <w:rPr>
                <w:rFonts w:ascii="Garamond" w:hAnsi="Garamond"/>
              </w:rPr>
            </w:pPr>
            <w:r>
              <w:rPr>
                <w:rFonts w:ascii="Garamond" w:hAnsi="Garamond"/>
              </w:rPr>
              <w:t>Collaborator</w:t>
            </w:r>
          </w:p>
        </w:tc>
        <w:tc>
          <w:tcPr>
            <w:tcW w:w="1080" w:type="dxa"/>
            <w:vAlign w:val="center"/>
          </w:tcPr>
          <w:p w14:paraId="36DB5565" w14:textId="7A4AB7BF" w:rsidR="009C5E65" w:rsidRPr="00BB4245" w:rsidRDefault="00020ADF">
            <w:pPr>
              <w:jc w:val="center"/>
              <w:rPr>
                <w:rFonts w:ascii="Garamond" w:hAnsi="Garamond"/>
              </w:rPr>
            </w:pPr>
            <w:r>
              <w:rPr>
                <w:rFonts w:ascii="Garamond" w:hAnsi="Garamond"/>
              </w:rPr>
              <w:t>No</w:t>
            </w:r>
          </w:p>
        </w:tc>
      </w:tr>
    </w:tbl>
    <w:p w14:paraId="1FEA7D47" w14:textId="77777777" w:rsidR="00CD0433" w:rsidRDefault="00CD0433" w:rsidP="00CD0433">
      <w:pPr>
        <w:rPr>
          <w:sz w:val="20"/>
          <w:szCs w:val="20"/>
        </w:rPr>
      </w:pPr>
    </w:p>
    <w:p w14:paraId="01D4E25D" w14:textId="77777777"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5EFCCDE5" w14:textId="52D7AE78" w:rsidR="00CD0433" w:rsidRPr="00293791" w:rsidRDefault="00F52113" w:rsidP="00CD0433">
      <w:pPr>
        <w:rPr>
          <w:rFonts w:ascii="Garamond" w:hAnsi="Garamond"/>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456274" w:rsidRPr="00293791">
        <w:rPr>
          <w:rFonts w:ascii="Garamond" w:hAnsi="Garamond"/>
        </w:rPr>
        <w:t xml:space="preserve">The </w:t>
      </w:r>
      <w:r w:rsidR="009E0B5F">
        <w:rPr>
          <w:rFonts w:ascii="Garamond" w:hAnsi="Garamond"/>
        </w:rPr>
        <w:t xml:space="preserve">NPS currently utilizes in situ data to assess locations of </w:t>
      </w:r>
      <w:proofErr w:type="spellStart"/>
      <w:r w:rsidR="009E0B5F">
        <w:rPr>
          <w:rFonts w:ascii="Garamond" w:hAnsi="Garamond"/>
        </w:rPr>
        <w:t>invasives</w:t>
      </w:r>
      <w:proofErr w:type="spellEnd"/>
      <w:r w:rsidR="009E0B5F">
        <w:rPr>
          <w:rFonts w:ascii="Garamond" w:hAnsi="Garamond"/>
        </w:rPr>
        <w:t xml:space="preserve"> that require herbicide or other management treatments. While they are actively pursuing remote sensing technologies to enhance their current efforts, they do not have a system currently in place to expand their detection</w:t>
      </w:r>
      <w:r w:rsidR="00185F79">
        <w:rPr>
          <w:rFonts w:ascii="Garamond" w:hAnsi="Garamond"/>
        </w:rPr>
        <w:t xml:space="preserve"> methods. </w:t>
      </w:r>
      <w:r w:rsidR="0096291D">
        <w:rPr>
          <w:rFonts w:ascii="Garamond" w:hAnsi="Garamond"/>
        </w:rPr>
        <w:t xml:space="preserve"> </w:t>
      </w:r>
    </w:p>
    <w:p w14:paraId="2373A84E" w14:textId="77777777" w:rsidR="002E2D9E" w:rsidRDefault="002E2D9E" w:rsidP="002E2D9E">
      <w:pPr>
        <w:ind w:left="720" w:hanging="720"/>
        <w:rPr>
          <w:b/>
          <w:i/>
          <w:sz w:val="20"/>
          <w:szCs w:val="20"/>
        </w:rPr>
      </w:pPr>
    </w:p>
    <w:p w14:paraId="270C8836" w14:textId="77777777"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26D24B39" w14:textId="227EDBCB" w:rsidR="007F4ECA" w:rsidRPr="00BB4245" w:rsidRDefault="00CF1D83" w:rsidP="007F4ECA">
      <w:pPr>
        <w:ind w:left="720" w:hanging="720"/>
        <w:rPr>
          <w:rFonts w:ascii="Garamond" w:hAnsi="Garamond"/>
        </w:rPr>
      </w:pPr>
      <w:r>
        <w:rPr>
          <w:rFonts w:ascii="Garamond" w:hAnsi="Garamond"/>
          <w:i/>
        </w:rPr>
        <w:t>N</w:t>
      </w:r>
      <w:r w:rsidR="00F46025">
        <w:rPr>
          <w:rFonts w:ascii="Garamond" w:hAnsi="Garamond"/>
          <w:i/>
        </w:rPr>
        <w:t>ational Park Service</w:t>
      </w:r>
      <w:r>
        <w:rPr>
          <w:rFonts w:ascii="Garamond" w:hAnsi="Garamond"/>
          <w:i/>
        </w:rPr>
        <w:t>, Colorado National Monument</w:t>
      </w:r>
      <w:r w:rsidR="002E2D9E" w:rsidRPr="00BB4245">
        <w:rPr>
          <w:rFonts w:ascii="Garamond" w:hAnsi="Garamond"/>
        </w:rPr>
        <w:t xml:space="preserve"> – </w:t>
      </w:r>
      <w:r w:rsidR="007F4ECA" w:rsidRPr="00BB4245">
        <w:rPr>
          <w:rFonts w:ascii="Garamond" w:hAnsi="Garamond"/>
        </w:rPr>
        <w:t xml:space="preserve">The end-user is familiar with GIS and NASA Earth observations, and </w:t>
      </w:r>
      <w:r w:rsidR="00255F83">
        <w:rPr>
          <w:rFonts w:ascii="Garamond" w:hAnsi="Garamond"/>
        </w:rPr>
        <w:t xml:space="preserve">recently tested remote sensing techniques in partnership with Colorado Mesa </w:t>
      </w:r>
      <w:r w:rsidR="00255F83">
        <w:rPr>
          <w:rFonts w:ascii="Garamond" w:hAnsi="Garamond"/>
        </w:rPr>
        <w:lastRenderedPageBreak/>
        <w:t xml:space="preserve">University and the US Geological Survey to detect early season </w:t>
      </w:r>
      <w:proofErr w:type="spellStart"/>
      <w:r w:rsidR="00255F83">
        <w:rPr>
          <w:rFonts w:ascii="Garamond" w:hAnsi="Garamond"/>
        </w:rPr>
        <w:t>invasives</w:t>
      </w:r>
      <w:proofErr w:type="spellEnd"/>
      <w:r w:rsidR="00255F83">
        <w:rPr>
          <w:rFonts w:ascii="Garamond" w:hAnsi="Garamond"/>
        </w:rPr>
        <w:t xml:space="preserve"> from 1986-2012.</w:t>
      </w:r>
      <w:r w:rsidR="0001667F">
        <w:rPr>
          <w:rFonts w:ascii="Garamond" w:hAnsi="Garamond"/>
        </w:rPr>
        <w:t xml:space="preserve"> However, t</w:t>
      </w:r>
      <w:r w:rsidR="00B3166F">
        <w:rPr>
          <w:rFonts w:ascii="Garamond" w:hAnsi="Garamond"/>
        </w:rPr>
        <w:t xml:space="preserve">he broader application of this project’s results </w:t>
      </w:r>
      <w:r w:rsidR="00255F83">
        <w:rPr>
          <w:rFonts w:ascii="Garamond" w:hAnsi="Garamond"/>
        </w:rPr>
        <w:t xml:space="preserve">will allow for a better understanding of </w:t>
      </w:r>
      <w:proofErr w:type="spellStart"/>
      <w:r w:rsidR="00255F83">
        <w:rPr>
          <w:rFonts w:ascii="Garamond" w:hAnsi="Garamond"/>
        </w:rPr>
        <w:t>invasives</w:t>
      </w:r>
      <w:proofErr w:type="spellEnd"/>
      <w:r w:rsidR="00255F83">
        <w:rPr>
          <w:rFonts w:ascii="Garamond" w:hAnsi="Garamond"/>
        </w:rPr>
        <w:t xml:space="preserve"> in recent years, as well as historical sources of </w:t>
      </w:r>
      <w:proofErr w:type="spellStart"/>
      <w:r w:rsidR="00255F83">
        <w:rPr>
          <w:rFonts w:ascii="Garamond" w:hAnsi="Garamond"/>
        </w:rPr>
        <w:t>invasives</w:t>
      </w:r>
      <w:proofErr w:type="spellEnd"/>
      <w:r w:rsidR="00255F83">
        <w:rPr>
          <w:rFonts w:ascii="Garamond" w:hAnsi="Garamond"/>
        </w:rPr>
        <w:t xml:space="preserve"> in lands surrounding the park.</w:t>
      </w:r>
    </w:p>
    <w:p w14:paraId="6C9C87BF" w14:textId="77777777" w:rsidR="00C057E9" w:rsidRDefault="00C057E9" w:rsidP="007F4ECA">
      <w:pPr>
        <w:rPr>
          <w:sz w:val="20"/>
          <w:szCs w:val="20"/>
        </w:rPr>
      </w:pPr>
    </w:p>
    <w:p w14:paraId="3855C9BB" w14:textId="77777777" w:rsidR="004B73C4" w:rsidRPr="00EC3694" w:rsidRDefault="004B73C4" w:rsidP="004B73C4">
      <w:pPr>
        <w:ind w:left="720" w:hanging="720"/>
        <w:rPr>
          <w:b/>
          <w:i/>
          <w:sz w:val="20"/>
          <w:szCs w:val="20"/>
          <w:u w:val="single"/>
        </w:rPr>
      </w:pPr>
      <w:r w:rsidRPr="00EC3694">
        <w:rPr>
          <w:b/>
          <w:i/>
          <w:sz w:val="20"/>
          <w:szCs w:val="20"/>
          <w:u w:val="single"/>
        </w:rPr>
        <w:t>Collaborator &amp; Boundary Organization Overview</w:t>
      </w:r>
    </w:p>
    <w:p w14:paraId="4E28E43F" w14:textId="77777777" w:rsidR="004B73C4" w:rsidRPr="00EC3694" w:rsidRDefault="004B73C4" w:rsidP="004B73C4">
      <w:pPr>
        <w:ind w:left="720" w:hanging="720"/>
        <w:rPr>
          <w:b/>
          <w:i/>
          <w:sz w:val="20"/>
          <w:szCs w:val="20"/>
        </w:rPr>
      </w:pPr>
      <w:r w:rsidRPr="00EC3694">
        <w:rPr>
          <w:b/>
          <w:i/>
          <w:sz w:val="20"/>
          <w:szCs w:val="20"/>
        </w:rPr>
        <w:t>Collaborator Support:</w:t>
      </w:r>
    </w:p>
    <w:p w14:paraId="5CBA85B4" w14:textId="72F2C7F0" w:rsidR="004B73C4" w:rsidRPr="00ED4BBF" w:rsidRDefault="004B73C4" w:rsidP="00ED4BBF">
      <w:pPr>
        <w:ind w:left="720" w:hanging="720"/>
        <w:rPr>
          <w:rFonts w:ascii="Garamond" w:hAnsi="Garamond"/>
        </w:rPr>
      </w:pPr>
      <w:r>
        <w:rPr>
          <w:rFonts w:ascii="Garamond" w:hAnsi="Garamond"/>
          <w:i/>
        </w:rPr>
        <w:t>Colorado Mesa University</w:t>
      </w:r>
      <w:r w:rsidRPr="00EC3694">
        <w:rPr>
          <w:rFonts w:ascii="Garamond" w:hAnsi="Garamond"/>
        </w:rPr>
        <w:t xml:space="preserve"> – </w:t>
      </w:r>
      <w:r>
        <w:rPr>
          <w:rFonts w:ascii="Garamond" w:hAnsi="Garamond"/>
        </w:rPr>
        <w:t xml:space="preserve">Dr. Deborah Kennard will be assisting the project by providing information on previous work testing remote sensing techniques for the detection of early season </w:t>
      </w:r>
      <w:proofErr w:type="spellStart"/>
      <w:r>
        <w:rPr>
          <w:rFonts w:ascii="Garamond" w:hAnsi="Garamond"/>
        </w:rPr>
        <w:t>invasives</w:t>
      </w:r>
      <w:proofErr w:type="spellEnd"/>
      <w:r>
        <w:rPr>
          <w:rFonts w:ascii="Garamond" w:hAnsi="Garamond"/>
        </w:rPr>
        <w:t>, in addition to subject matter expertise in the region.</w:t>
      </w:r>
    </w:p>
    <w:p w14:paraId="37FB6FDE" w14:textId="77777777" w:rsidR="004B73C4" w:rsidRDefault="004B73C4" w:rsidP="007F4ECA">
      <w:pPr>
        <w:rPr>
          <w:sz w:val="20"/>
          <w:szCs w:val="20"/>
        </w:rPr>
      </w:pPr>
    </w:p>
    <w:p w14:paraId="4C109383"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2F7DC70" w14:textId="4B21C860" w:rsidR="007F4ECA"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7F4ECA" w:rsidRPr="00BB4245">
        <w:rPr>
          <w:rFonts w:ascii="Garamond" w:hAnsi="Garamond"/>
        </w:rPr>
        <w:t xml:space="preserve">The team lead will be the main point of contact for the project during the ten-week term, and the center lead will act as a secondary point of contact at that time. </w:t>
      </w:r>
      <w:r w:rsidR="00DB3501">
        <w:rPr>
          <w:rFonts w:ascii="Garamond" w:hAnsi="Garamond"/>
        </w:rPr>
        <w:t xml:space="preserve">The </w:t>
      </w:r>
      <w:r w:rsidR="007F4ECA" w:rsidRPr="00BB4245">
        <w:rPr>
          <w:rFonts w:ascii="Garamond" w:hAnsi="Garamond"/>
        </w:rPr>
        <w:t>team will communicate with the project partners weekly via email to update the partners on project progress and to ask questions as needed. Biweekly teleconference or video calls will also be used to have more discussion about project methodology and initial results.</w:t>
      </w:r>
    </w:p>
    <w:p w14:paraId="69D071FA" w14:textId="77777777" w:rsidR="00C057E9" w:rsidRDefault="00C057E9" w:rsidP="00C72F1A">
      <w:pPr>
        <w:rPr>
          <w:sz w:val="20"/>
          <w:szCs w:val="20"/>
        </w:rPr>
      </w:pPr>
    </w:p>
    <w:p w14:paraId="7CB173FC" w14:textId="52756061" w:rsidR="007F4ECA" w:rsidRPr="00293791"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7F4ECA" w:rsidRPr="00BB4245">
        <w:rPr>
          <w:rFonts w:ascii="Garamond" w:hAnsi="Garamond"/>
        </w:rPr>
        <w:t>An initial project hand</w:t>
      </w:r>
      <w:r w:rsidR="00DB3501">
        <w:rPr>
          <w:rFonts w:ascii="Garamond" w:hAnsi="Garamond"/>
        </w:rPr>
        <w:t>-</w:t>
      </w:r>
      <w:r w:rsidR="007F4ECA" w:rsidRPr="00BB4245">
        <w:rPr>
          <w:rFonts w:ascii="Garamond" w:hAnsi="Garamond"/>
        </w:rPr>
        <w:t xml:space="preserve">off will occur at the end of the term, in which maps </w:t>
      </w:r>
      <w:r w:rsidR="00975A9E" w:rsidRPr="00BB4245">
        <w:rPr>
          <w:rFonts w:ascii="Garamond" w:hAnsi="Garamond"/>
        </w:rPr>
        <w:t>and</w:t>
      </w:r>
      <w:r w:rsidR="007F4ECA" w:rsidRPr="00BB4245">
        <w:rPr>
          <w:rFonts w:ascii="Garamond" w:hAnsi="Garamond"/>
        </w:rPr>
        <w:t xml:space="preserve"> other visuals will be given to the partners</w:t>
      </w:r>
      <w:r w:rsidR="00255F83">
        <w:rPr>
          <w:rFonts w:ascii="Garamond" w:hAnsi="Garamond"/>
        </w:rPr>
        <w:t>.</w:t>
      </w:r>
      <w:r w:rsidR="007F4ECA" w:rsidRPr="00BB4245">
        <w:rPr>
          <w:rFonts w:ascii="Garamond" w:hAnsi="Garamond"/>
        </w:rPr>
        <w:t xml:space="preserve"> </w:t>
      </w:r>
    </w:p>
    <w:p w14:paraId="3EBB8787" w14:textId="77777777" w:rsidR="00CD0433" w:rsidRDefault="00CD0433" w:rsidP="00C72F1A">
      <w:pPr>
        <w:rPr>
          <w:sz w:val="20"/>
          <w:szCs w:val="20"/>
        </w:rPr>
      </w:pPr>
    </w:p>
    <w:p w14:paraId="3B4B1EFC"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4BF07453" w14:textId="77777777"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412"/>
        <w:gridCol w:w="4604"/>
      </w:tblGrid>
      <w:tr w:rsidR="00B76BDC" w:rsidRPr="00CD0433" w14:paraId="16234E5B" w14:textId="77777777" w:rsidTr="00BB4245">
        <w:tc>
          <w:tcPr>
            <w:tcW w:w="2136" w:type="dxa"/>
            <w:shd w:val="clear" w:color="auto" w:fill="31849B" w:themeFill="accent5" w:themeFillShade="BF"/>
            <w:vAlign w:val="center"/>
          </w:tcPr>
          <w:p w14:paraId="62AB78A1"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2" w:type="dxa"/>
            <w:shd w:val="clear" w:color="auto" w:fill="31849B" w:themeFill="accent5" w:themeFillShade="BF"/>
            <w:vAlign w:val="center"/>
          </w:tcPr>
          <w:p w14:paraId="673FA894" w14:textId="47E1221C" w:rsidR="00B76BDC" w:rsidRPr="00636FAE" w:rsidRDefault="00943BB1" w:rsidP="00D3192F">
            <w:pPr>
              <w:jc w:val="center"/>
              <w:rPr>
                <w:b/>
                <w:bCs/>
                <w:color w:val="FFFFFF"/>
                <w:szCs w:val="20"/>
              </w:rPr>
            </w:pPr>
            <w:r>
              <w:rPr>
                <w:b/>
                <w:bCs/>
                <w:color w:val="FFFFFF"/>
                <w:szCs w:val="20"/>
              </w:rPr>
              <w:t>Parameter</w:t>
            </w:r>
          </w:p>
        </w:tc>
        <w:tc>
          <w:tcPr>
            <w:tcW w:w="4604" w:type="dxa"/>
            <w:shd w:val="clear" w:color="auto" w:fill="31849B" w:themeFill="accent5" w:themeFillShade="BF"/>
            <w:vAlign w:val="center"/>
          </w:tcPr>
          <w:p w14:paraId="10332BC8"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760E4E1C" w14:textId="77777777" w:rsidTr="0096291D">
        <w:tc>
          <w:tcPr>
            <w:tcW w:w="2136" w:type="dxa"/>
            <w:vAlign w:val="center"/>
          </w:tcPr>
          <w:p w14:paraId="237EB876" w14:textId="18F42B62" w:rsidR="00B76BDC" w:rsidRPr="00BB4245" w:rsidRDefault="008A5B9E" w:rsidP="00BB4245">
            <w:pPr>
              <w:rPr>
                <w:rFonts w:ascii="Garamond" w:hAnsi="Garamond"/>
                <w:b/>
                <w:bCs/>
              </w:rPr>
            </w:pPr>
            <w:r w:rsidRPr="00BB4245">
              <w:rPr>
                <w:rFonts w:ascii="Garamond" w:hAnsi="Garamond"/>
                <w:b/>
                <w:bCs/>
              </w:rPr>
              <w:t>Landsat</w:t>
            </w:r>
            <w:r w:rsidR="00BB4245">
              <w:rPr>
                <w:rFonts w:ascii="Garamond" w:hAnsi="Garamond"/>
                <w:b/>
                <w:bCs/>
              </w:rPr>
              <w:t xml:space="preserve"> 5 TM, </w:t>
            </w:r>
            <w:r w:rsidR="00F610BE">
              <w:rPr>
                <w:rFonts w:ascii="Garamond" w:hAnsi="Garamond"/>
                <w:b/>
                <w:bCs/>
              </w:rPr>
              <w:t xml:space="preserve">Landsat </w:t>
            </w:r>
            <w:r w:rsidR="00BB4245">
              <w:rPr>
                <w:rFonts w:ascii="Garamond" w:hAnsi="Garamond"/>
                <w:b/>
                <w:bCs/>
              </w:rPr>
              <w:t xml:space="preserve">7 ETM+, </w:t>
            </w:r>
            <w:r w:rsidR="00F610BE">
              <w:rPr>
                <w:rFonts w:ascii="Garamond" w:hAnsi="Garamond"/>
                <w:b/>
                <w:bCs/>
              </w:rPr>
              <w:t>Landsat</w:t>
            </w:r>
            <w:r w:rsidR="00BB4245">
              <w:rPr>
                <w:rFonts w:ascii="Garamond" w:hAnsi="Garamond"/>
                <w:b/>
                <w:bCs/>
              </w:rPr>
              <w:t xml:space="preserve"> 8 OLI</w:t>
            </w:r>
          </w:p>
        </w:tc>
        <w:tc>
          <w:tcPr>
            <w:tcW w:w="2412" w:type="dxa"/>
            <w:vAlign w:val="center"/>
          </w:tcPr>
          <w:p w14:paraId="4F774535" w14:textId="367DB20F" w:rsidR="00B76BDC" w:rsidRPr="00BB4245" w:rsidRDefault="00720B75" w:rsidP="006515E3">
            <w:pPr>
              <w:rPr>
                <w:rFonts w:ascii="Garamond" w:hAnsi="Garamond"/>
              </w:rPr>
            </w:pPr>
            <w:r>
              <w:rPr>
                <w:rFonts w:ascii="Garamond" w:hAnsi="Garamond"/>
              </w:rPr>
              <w:t>Surface reflectance</w:t>
            </w:r>
          </w:p>
        </w:tc>
        <w:tc>
          <w:tcPr>
            <w:tcW w:w="4604" w:type="dxa"/>
            <w:vAlign w:val="center"/>
          </w:tcPr>
          <w:p w14:paraId="2DA6E0E4" w14:textId="2D86323D" w:rsidR="00B76BDC" w:rsidRPr="00BB4245" w:rsidRDefault="0096291D" w:rsidP="006515E3">
            <w:pPr>
              <w:rPr>
                <w:rFonts w:ascii="Garamond" w:hAnsi="Garamond"/>
              </w:rPr>
            </w:pPr>
            <w:r>
              <w:rPr>
                <w:rFonts w:ascii="Garamond" w:hAnsi="Garamond"/>
              </w:rPr>
              <w:t>Landsat products will be u</w:t>
            </w:r>
            <w:r w:rsidR="008A5B9E" w:rsidRPr="00BB4245">
              <w:rPr>
                <w:rFonts w:ascii="Garamond" w:hAnsi="Garamond"/>
              </w:rPr>
              <w:t>sed to assess land use change through spectral indices</w:t>
            </w:r>
            <w:r>
              <w:rPr>
                <w:rFonts w:ascii="Garamond" w:hAnsi="Garamond"/>
              </w:rPr>
              <w:t xml:space="preserve"> in specific testing regions in the Pacific Southwest,</w:t>
            </w:r>
            <w:r w:rsidR="00943BB1">
              <w:rPr>
                <w:rFonts w:ascii="Garamond" w:hAnsi="Garamond"/>
              </w:rPr>
              <w:t xml:space="preserve"> and to create normalized burn ratio for masking fires</w:t>
            </w:r>
            <w:r w:rsidR="006F2D94">
              <w:rPr>
                <w:rFonts w:ascii="Garamond" w:hAnsi="Garamond"/>
              </w:rPr>
              <w:t>.</w:t>
            </w:r>
          </w:p>
        </w:tc>
      </w:tr>
      <w:tr w:rsidR="005E05E2" w:rsidRPr="00CD0433" w14:paraId="30864EEA" w14:textId="77777777" w:rsidTr="00F63B41">
        <w:tc>
          <w:tcPr>
            <w:tcW w:w="2136" w:type="dxa"/>
            <w:vAlign w:val="center"/>
          </w:tcPr>
          <w:p w14:paraId="047ABDBE" w14:textId="72098B7A" w:rsidR="005E05E2" w:rsidRDefault="005E05E2" w:rsidP="00BB4245">
            <w:pPr>
              <w:rPr>
                <w:rFonts w:ascii="Garamond" w:hAnsi="Garamond"/>
                <w:b/>
                <w:bCs/>
              </w:rPr>
            </w:pPr>
            <w:r>
              <w:rPr>
                <w:rFonts w:ascii="Garamond" w:hAnsi="Garamond"/>
                <w:b/>
                <w:bCs/>
              </w:rPr>
              <w:t>Sentinel-2</w:t>
            </w:r>
            <w:r w:rsidR="00D242E4">
              <w:rPr>
                <w:rFonts w:ascii="Garamond" w:hAnsi="Garamond"/>
                <w:b/>
                <w:bCs/>
              </w:rPr>
              <w:t xml:space="preserve"> </w:t>
            </w:r>
            <w:proofErr w:type="spellStart"/>
            <w:r w:rsidR="00D242E4">
              <w:rPr>
                <w:rFonts w:ascii="Garamond" w:hAnsi="Garamond"/>
                <w:b/>
                <w:bCs/>
              </w:rPr>
              <w:t>MultiSpectral</w:t>
            </w:r>
            <w:proofErr w:type="spellEnd"/>
            <w:r w:rsidR="00D242E4">
              <w:rPr>
                <w:rFonts w:ascii="Garamond" w:hAnsi="Garamond"/>
                <w:b/>
                <w:bCs/>
              </w:rPr>
              <w:t xml:space="preserve"> Imager (MSI)</w:t>
            </w:r>
          </w:p>
        </w:tc>
        <w:tc>
          <w:tcPr>
            <w:tcW w:w="2412" w:type="dxa"/>
            <w:vAlign w:val="center"/>
          </w:tcPr>
          <w:p w14:paraId="73CDE2D5" w14:textId="3525B0BF" w:rsidR="005E05E2" w:rsidRDefault="003D477B" w:rsidP="006515E3">
            <w:pPr>
              <w:rPr>
                <w:rFonts w:ascii="Garamond" w:hAnsi="Garamond"/>
              </w:rPr>
            </w:pPr>
            <w:r>
              <w:rPr>
                <w:rFonts w:ascii="Garamond" w:hAnsi="Garamond"/>
              </w:rPr>
              <w:t xml:space="preserve">Surface </w:t>
            </w:r>
            <w:r w:rsidR="00231522">
              <w:rPr>
                <w:rFonts w:ascii="Garamond" w:hAnsi="Garamond"/>
              </w:rPr>
              <w:t>r</w:t>
            </w:r>
            <w:r>
              <w:rPr>
                <w:rFonts w:ascii="Garamond" w:hAnsi="Garamond"/>
              </w:rPr>
              <w:t xml:space="preserve">eflectance </w:t>
            </w:r>
          </w:p>
        </w:tc>
        <w:tc>
          <w:tcPr>
            <w:tcW w:w="4604" w:type="dxa"/>
            <w:vAlign w:val="center"/>
          </w:tcPr>
          <w:p w14:paraId="3C840A27" w14:textId="04184192" w:rsidR="005E05E2" w:rsidRPr="00BB4245" w:rsidRDefault="003D477B" w:rsidP="006515E3">
            <w:pPr>
              <w:rPr>
                <w:rFonts w:ascii="Garamond" w:hAnsi="Garamond"/>
              </w:rPr>
            </w:pPr>
            <w:r>
              <w:rPr>
                <w:rFonts w:ascii="Garamond" w:hAnsi="Garamond"/>
              </w:rPr>
              <w:t xml:space="preserve">Sentinel-2 products will be used to compare with Landsat results. </w:t>
            </w:r>
          </w:p>
        </w:tc>
      </w:tr>
      <w:tr w:rsidR="00255F83" w:rsidRPr="00CD0433" w14:paraId="1AD861E6" w14:textId="77777777" w:rsidTr="00BB4245">
        <w:tc>
          <w:tcPr>
            <w:tcW w:w="2136" w:type="dxa"/>
            <w:tcBorders>
              <w:bottom w:val="single" w:sz="4" w:space="0" w:color="auto"/>
            </w:tcBorders>
            <w:vAlign w:val="center"/>
          </w:tcPr>
          <w:p w14:paraId="789E521A" w14:textId="7A306C73" w:rsidR="00255F83" w:rsidRDefault="00255F83" w:rsidP="00BB4245">
            <w:pPr>
              <w:rPr>
                <w:rFonts w:ascii="Garamond" w:hAnsi="Garamond"/>
                <w:b/>
                <w:bCs/>
              </w:rPr>
            </w:pPr>
            <w:r>
              <w:rPr>
                <w:rFonts w:ascii="Garamond" w:hAnsi="Garamond"/>
                <w:b/>
                <w:bCs/>
              </w:rPr>
              <w:t>Terra MODIS</w:t>
            </w:r>
          </w:p>
        </w:tc>
        <w:tc>
          <w:tcPr>
            <w:tcW w:w="2412" w:type="dxa"/>
            <w:tcBorders>
              <w:bottom w:val="single" w:sz="4" w:space="0" w:color="auto"/>
            </w:tcBorders>
            <w:vAlign w:val="center"/>
          </w:tcPr>
          <w:p w14:paraId="6CC09B44" w14:textId="01FA5D04" w:rsidR="00255F83" w:rsidRDefault="00255F83" w:rsidP="006515E3">
            <w:pPr>
              <w:rPr>
                <w:rFonts w:ascii="Garamond" w:hAnsi="Garamond"/>
              </w:rPr>
            </w:pPr>
            <w:r>
              <w:rPr>
                <w:rFonts w:ascii="Garamond" w:hAnsi="Garamond"/>
              </w:rPr>
              <w:t xml:space="preserve">Surface </w:t>
            </w:r>
            <w:r w:rsidR="00231522">
              <w:rPr>
                <w:rFonts w:ascii="Garamond" w:hAnsi="Garamond"/>
              </w:rPr>
              <w:t>r</w:t>
            </w:r>
            <w:r>
              <w:rPr>
                <w:rFonts w:ascii="Garamond" w:hAnsi="Garamond"/>
              </w:rPr>
              <w:t>eflectance</w:t>
            </w:r>
          </w:p>
        </w:tc>
        <w:tc>
          <w:tcPr>
            <w:tcW w:w="4604" w:type="dxa"/>
            <w:tcBorders>
              <w:bottom w:val="single" w:sz="4" w:space="0" w:color="auto"/>
            </w:tcBorders>
            <w:vAlign w:val="center"/>
          </w:tcPr>
          <w:p w14:paraId="3411683B" w14:textId="32D68AC8" w:rsidR="00255F83" w:rsidRDefault="00255F83" w:rsidP="006515E3">
            <w:pPr>
              <w:rPr>
                <w:rFonts w:ascii="Garamond" w:hAnsi="Garamond"/>
              </w:rPr>
            </w:pPr>
            <w:r>
              <w:rPr>
                <w:rFonts w:ascii="Garamond" w:hAnsi="Garamond"/>
              </w:rPr>
              <w:t xml:space="preserve">MODIS products will be used to enhance the temporal resolution of Landsat and Sentinel-2 data, as well as provide phenology information to classify </w:t>
            </w:r>
            <w:proofErr w:type="spellStart"/>
            <w:r>
              <w:rPr>
                <w:rFonts w:ascii="Garamond" w:hAnsi="Garamond"/>
              </w:rPr>
              <w:t>cheatgrass</w:t>
            </w:r>
            <w:proofErr w:type="spellEnd"/>
            <w:r>
              <w:rPr>
                <w:rFonts w:ascii="Garamond" w:hAnsi="Garamond"/>
              </w:rPr>
              <w:t xml:space="preserve"> from other native species. </w:t>
            </w:r>
          </w:p>
        </w:tc>
      </w:tr>
    </w:tbl>
    <w:p w14:paraId="74E660C0" w14:textId="77777777" w:rsidR="007A4F2A" w:rsidRPr="00CD0433" w:rsidRDefault="007A4F2A" w:rsidP="007A4F2A">
      <w:pPr>
        <w:rPr>
          <w:sz w:val="20"/>
          <w:szCs w:val="20"/>
        </w:rPr>
      </w:pPr>
    </w:p>
    <w:p w14:paraId="451A95B1" w14:textId="77777777" w:rsidR="00B9614C" w:rsidRDefault="007A4F2A" w:rsidP="007A4F2A">
      <w:pPr>
        <w:rPr>
          <w:b/>
          <w:i/>
          <w:sz w:val="20"/>
          <w:szCs w:val="20"/>
        </w:rPr>
      </w:pPr>
      <w:r w:rsidRPr="00276572">
        <w:rPr>
          <w:b/>
          <w:i/>
          <w:sz w:val="20"/>
          <w:szCs w:val="20"/>
        </w:rPr>
        <w:t>Ancillary Datasets:</w:t>
      </w:r>
    </w:p>
    <w:p w14:paraId="15F8CBCC" w14:textId="7797484E" w:rsidR="008A5B9E" w:rsidRPr="00BB4245" w:rsidRDefault="008A5B9E" w:rsidP="007A4F2A">
      <w:pPr>
        <w:rPr>
          <w:rFonts w:ascii="Garamond" w:hAnsi="Garamond"/>
        </w:rPr>
      </w:pPr>
      <w:proofErr w:type="spellStart"/>
      <w:r w:rsidRPr="00BB4245">
        <w:rPr>
          <w:rFonts w:ascii="Garamond" w:hAnsi="Garamond"/>
        </w:rPr>
        <w:t>ForWarn</w:t>
      </w:r>
      <w:proofErr w:type="spellEnd"/>
      <w:r w:rsidRPr="00BB4245">
        <w:rPr>
          <w:rFonts w:ascii="Garamond" w:hAnsi="Garamond"/>
        </w:rPr>
        <w:t xml:space="preserve"> – </w:t>
      </w:r>
      <w:r w:rsidR="00BB4245" w:rsidRPr="00BB4245">
        <w:rPr>
          <w:rFonts w:ascii="Garamond" w:hAnsi="Garamond"/>
        </w:rPr>
        <w:t>NDVI – assess changes in NDVI</w:t>
      </w:r>
      <w:r w:rsidRPr="00BB4245">
        <w:rPr>
          <w:rFonts w:ascii="Garamond" w:hAnsi="Garamond"/>
        </w:rPr>
        <w:t xml:space="preserve"> </w:t>
      </w:r>
      <w:bookmarkStart w:id="0" w:name="_GoBack"/>
      <w:bookmarkEnd w:id="0"/>
    </w:p>
    <w:p w14:paraId="10C728B1" w14:textId="7AC7E92F" w:rsidR="00BB4245" w:rsidRPr="00BB4245" w:rsidRDefault="00F67F00" w:rsidP="007A4F2A">
      <w:pPr>
        <w:rPr>
          <w:rFonts w:ascii="Garamond" w:hAnsi="Garamond"/>
        </w:rPr>
      </w:pPr>
      <w:r>
        <w:rPr>
          <w:rFonts w:ascii="Garamond" w:hAnsi="Garamond"/>
        </w:rPr>
        <w:t xml:space="preserve">Digital Globe </w:t>
      </w:r>
      <w:r w:rsidR="00BB4245" w:rsidRPr="00BB4245">
        <w:rPr>
          <w:rFonts w:ascii="Garamond" w:hAnsi="Garamond"/>
        </w:rPr>
        <w:t>– validate Landsat-based results</w:t>
      </w:r>
    </w:p>
    <w:p w14:paraId="5751BFEF" w14:textId="77777777" w:rsidR="006A2A26" w:rsidRDefault="006A2A26" w:rsidP="006A2A26">
      <w:pPr>
        <w:rPr>
          <w:b/>
          <w:bCs/>
          <w:i/>
          <w:sz w:val="20"/>
          <w:szCs w:val="20"/>
        </w:rPr>
      </w:pPr>
    </w:p>
    <w:p w14:paraId="4DE6C964" w14:textId="77777777" w:rsidR="00B82C26" w:rsidRPr="00276572" w:rsidRDefault="00B82C26" w:rsidP="00B82C26">
      <w:pPr>
        <w:rPr>
          <w:i/>
          <w:sz w:val="20"/>
          <w:szCs w:val="20"/>
        </w:rPr>
      </w:pPr>
      <w:r w:rsidRPr="00276572">
        <w:rPr>
          <w:b/>
          <w:i/>
          <w:sz w:val="20"/>
          <w:szCs w:val="20"/>
        </w:rPr>
        <w:t>Model</w:t>
      </w:r>
      <w:r>
        <w:rPr>
          <w:b/>
          <w:i/>
          <w:sz w:val="20"/>
          <w:szCs w:val="20"/>
        </w:rPr>
        <w:t>ing</w:t>
      </w:r>
      <w:r w:rsidRPr="00276572">
        <w:rPr>
          <w:b/>
          <w:i/>
          <w:sz w:val="20"/>
          <w:szCs w:val="20"/>
        </w:rPr>
        <w:t>:</w:t>
      </w:r>
    </w:p>
    <w:p w14:paraId="766B14E3" w14:textId="1D4C58BD" w:rsidR="00B82C26" w:rsidRPr="00D20AC5" w:rsidRDefault="00B82C26" w:rsidP="00D20AC5">
      <w:pPr>
        <w:ind w:left="720" w:hanging="720"/>
        <w:rPr>
          <w:rFonts w:ascii="Garamond" w:hAnsi="Garamond"/>
        </w:rPr>
      </w:pPr>
      <w:r>
        <w:rPr>
          <w:rFonts w:ascii="Garamond" w:hAnsi="Garamond"/>
        </w:rPr>
        <w:t xml:space="preserve">USGS </w:t>
      </w:r>
      <w:r w:rsidR="00D20AC5">
        <w:rPr>
          <w:rFonts w:ascii="Garamond" w:hAnsi="Garamond"/>
        </w:rPr>
        <w:t xml:space="preserve">DESI (Detection of Early Season </w:t>
      </w:r>
      <w:proofErr w:type="spellStart"/>
      <w:r w:rsidR="00D20AC5">
        <w:rPr>
          <w:rFonts w:ascii="Garamond" w:hAnsi="Garamond"/>
        </w:rPr>
        <w:t>Invasives</w:t>
      </w:r>
      <w:proofErr w:type="spellEnd"/>
      <w:r w:rsidR="00D20AC5">
        <w:rPr>
          <w:rFonts w:ascii="Garamond" w:hAnsi="Garamond"/>
        </w:rPr>
        <w:t>)</w:t>
      </w:r>
      <w:r w:rsidRPr="005C6FC1">
        <w:rPr>
          <w:rFonts w:ascii="Garamond" w:hAnsi="Garamond"/>
        </w:rPr>
        <w:t xml:space="preserve"> (POC: </w:t>
      </w:r>
      <w:r w:rsidR="00D20AC5">
        <w:rPr>
          <w:rFonts w:ascii="Garamond" w:hAnsi="Garamond"/>
        </w:rPr>
        <w:t xml:space="preserve">Ray </w:t>
      </w:r>
      <w:proofErr w:type="spellStart"/>
      <w:r w:rsidR="00D20AC5">
        <w:rPr>
          <w:rFonts w:ascii="Garamond" w:hAnsi="Garamond"/>
        </w:rPr>
        <w:t>Kokaly</w:t>
      </w:r>
      <w:proofErr w:type="spellEnd"/>
      <w:r w:rsidRPr="005C6FC1">
        <w:rPr>
          <w:rFonts w:ascii="Garamond" w:hAnsi="Garamond"/>
        </w:rPr>
        <w:t xml:space="preserve">, </w:t>
      </w:r>
      <w:r w:rsidR="00D20AC5">
        <w:rPr>
          <w:rFonts w:ascii="Garamond" w:hAnsi="Garamond"/>
        </w:rPr>
        <w:t>US Geological Survey</w:t>
      </w:r>
      <w:r w:rsidRPr="005C6FC1">
        <w:rPr>
          <w:rFonts w:ascii="Garamond" w:hAnsi="Garamond"/>
        </w:rPr>
        <w:t>)</w:t>
      </w:r>
    </w:p>
    <w:p w14:paraId="6A25F9A3" w14:textId="77777777" w:rsidR="00B82C26" w:rsidRDefault="00B82C26" w:rsidP="006A2A26">
      <w:pPr>
        <w:rPr>
          <w:b/>
          <w:bCs/>
          <w:i/>
          <w:sz w:val="20"/>
          <w:szCs w:val="20"/>
        </w:rPr>
      </w:pPr>
    </w:p>
    <w:p w14:paraId="763D215E" w14:textId="77777777" w:rsidR="006A2A26" w:rsidRPr="00272CD9" w:rsidRDefault="006A2A26" w:rsidP="006A2A26">
      <w:pPr>
        <w:rPr>
          <w:i/>
          <w:sz w:val="20"/>
          <w:szCs w:val="20"/>
        </w:rPr>
      </w:pPr>
      <w:r w:rsidRPr="00272CD9">
        <w:rPr>
          <w:b/>
          <w:bCs/>
          <w:i/>
          <w:sz w:val="20"/>
          <w:szCs w:val="20"/>
        </w:rPr>
        <w:t>Software &amp; Scripting:</w:t>
      </w:r>
    </w:p>
    <w:p w14:paraId="0D0792AC" w14:textId="3B6C8EDB" w:rsidR="006A2A26" w:rsidRDefault="00975A9E" w:rsidP="006A2A26">
      <w:pPr>
        <w:ind w:left="720" w:hanging="720"/>
        <w:rPr>
          <w:rFonts w:ascii="Garamond" w:hAnsi="Garamond"/>
        </w:rPr>
      </w:pPr>
      <w:r w:rsidRPr="00BB4245">
        <w:rPr>
          <w:rFonts w:ascii="Garamond" w:hAnsi="Garamond"/>
        </w:rPr>
        <w:t>Google Earth Engine API – manipulate data, create methodology</w:t>
      </w:r>
    </w:p>
    <w:p w14:paraId="262C5F03" w14:textId="3BC14BAC" w:rsidR="00F142EC" w:rsidRPr="00BB4245" w:rsidRDefault="00F142EC" w:rsidP="006A2A26">
      <w:pPr>
        <w:ind w:left="720" w:hanging="720"/>
        <w:rPr>
          <w:rFonts w:ascii="Garamond" w:hAnsi="Garamond"/>
        </w:rPr>
      </w:pPr>
      <w:proofErr w:type="spellStart"/>
      <w:r>
        <w:rPr>
          <w:rFonts w:ascii="Garamond" w:hAnsi="Garamond"/>
        </w:rPr>
        <w:t>E</w:t>
      </w:r>
      <w:r w:rsidR="00427ED1">
        <w:rPr>
          <w:rFonts w:ascii="Garamond" w:hAnsi="Garamond"/>
        </w:rPr>
        <w:t>sri</w:t>
      </w:r>
      <w:proofErr w:type="spellEnd"/>
      <w:r>
        <w:rPr>
          <w:rFonts w:ascii="Garamond" w:hAnsi="Garamond"/>
        </w:rPr>
        <w:t xml:space="preserve"> ArcGIS – manipulate data, create visuals </w:t>
      </w:r>
    </w:p>
    <w:p w14:paraId="7692951E" w14:textId="77777777" w:rsidR="00272CD9" w:rsidRDefault="00272CD9" w:rsidP="00DC6974">
      <w:pPr>
        <w:ind w:left="720" w:hanging="720"/>
        <w:rPr>
          <w:b/>
          <w:sz w:val="20"/>
          <w:szCs w:val="20"/>
          <w:u w:val="single"/>
        </w:rPr>
      </w:pPr>
    </w:p>
    <w:p w14:paraId="706F886C" w14:textId="77777777"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01D18010"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1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767"/>
        <w:gridCol w:w="1080"/>
      </w:tblGrid>
      <w:tr w:rsidR="001538F2" w:rsidRPr="001538F2" w14:paraId="5E2BB0AF" w14:textId="77777777" w:rsidTr="005E05E2">
        <w:tc>
          <w:tcPr>
            <w:tcW w:w="2070" w:type="dxa"/>
            <w:shd w:val="clear" w:color="auto" w:fill="31849B" w:themeFill="accent5" w:themeFillShade="BF"/>
            <w:vAlign w:val="center"/>
          </w:tcPr>
          <w:p w14:paraId="5D2A9DC8" w14:textId="730D7A98"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46F3F5CC" w14:textId="77777777" w:rsidR="001538F2" w:rsidRPr="00636FAE" w:rsidRDefault="001538F2" w:rsidP="00272CD9">
            <w:pPr>
              <w:jc w:val="center"/>
              <w:rPr>
                <w:b/>
                <w:bCs/>
                <w:color w:val="FFFFFF"/>
              </w:rPr>
            </w:pPr>
            <w:r>
              <w:rPr>
                <w:b/>
                <w:bCs/>
                <w:color w:val="FFFFFF"/>
              </w:rPr>
              <w:t>Partner Use</w:t>
            </w:r>
          </w:p>
        </w:tc>
        <w:tc>
          <w:tcPr>
            <w:tcW w:w="2767" w:type="dxa"/>
            <w:shd w:val="clear" w:color="auto" w:fill="31849B" w:themeFill="accent5" w:themeFillShade="BF"/>
            <w:vAlign w:val="center"/>
          </w:tcPr>
          <w:p w14:paraId="1829726C"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09174E83"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E60B77E" w14:textId="77777777" w:rsidTr="005E05E2">
        <w:tc>
          <w:tcPr>
            <w:tcW w:w="2070" w:type="dxa"/>
            <w:vAlign w:val="center"/>
          </w:tcPr>
          <w:p w14:paraId="6178C44C" w14:textId="7BFF52F5" w:rsidR="001538F2" w:rsidRPr="00774D75" w:rsidRDefault="00CF1D83" w:rsidP="00F610BE">
            <w:pPr>
              <w:rPr>
                <w:rFonts w:ascii="Garamond" w:hAnsi="Garamond"/>
                <w:b/>
                <w:bCs/>
              </w:rPr>
            </w:pPr>
            <w:r w:rsidRPr="00774D75">
              <w:rPr>
                <w:rFonts w:ascii="Garamond" w:hAnsi="Garamond"/>
                <w:b/>
                <w:bCs/>
              </w:rPr>
              <w:lastRenderedPageBreak/>
              <w:t xml:space="preserve">Current </w:t>
            </w:r>
            <w:proofErr w:type="spellStart"/>
            <w:r w:rsidRPr="00774D75">
              <w:rPr>
                <w:rFonts w:ascii="Garamond" w:hAnsi="Garamond"/>
                <w:b/>
                <w:bCs/>
              </w:rPr>
              <w:t>Cheatgrass</w:t>
            </w:r>
            <w:proofErr w:type="spellEnd"/>
            <w:r w:rsidRPr="00774D75">
              <w:rPr>
                <w:rFonts w:ascii="Garamond" w:hAnsi="Garamond"/>
                <w:b/>
                <w:bCs/>
              </w:rPr>
              <w:t xml:space="preserve"> Distribution Map</w:t>
            </w:r>
          </w:p>
        </w:tc>
        <w:tc>
          <w:tcPr>
            <w:tcW w:w="3240" w:type="dxa"/>
            <w:vAlign w:val="center"/>
          </w:tcPr>
          <w:p w14:paraId="710F7617" w14:textId="435B938F" w:rsidR="001538F2" w:rsidRPr="00DA0E7A" w:rsidRDefault="00CF1D83" w:rsidP="00DA0E7A">
            <w:pPr>
              <w:rPr>
                <w:rFonts w:ascii="Garamond" w:hAnsi="Garamond"/>
              </w:rPr>
            </w:pPr>
            <w:r>
              <w:rPr>
                <w:rFonts w:ascii="Garamond" w:hAnsi="Garamond"/>
              </w:rPr>
              <w:t xml:space="preserve">Current distributions of </w:t>
            </w:r>
            <w:proofErr w:type="spellStart"/>
            <w:r>
              <w:rPr>
                <w:rFonts w:ascii="Garamond" w:hAnsi="Garamond"/>
              </w:rPr>
              <w:t>cheatgrass</w:t>
            </w:r>
            <w:proofErr w:type="spellEnd"/>
            <w:r>
              <w:rPr>
                <w:rFonts w:ascii="Garamond" w:hAnsi="Garamond"/>
              </w:rPr>
              <w:t xml:space="preserve"> will be used to influence management and monitoring efforts within the monument. </w:t>
            </w:r>
          </w:p>
        </w:tc>
        <w:tc>
          <w:tcPr>
            <w:tcW w:w="2767" w:type="dxa"/>
            <w:vAlign w:val="center"/>
          </w:tcPr>
          <w:p w14:paraId="7932526E" w14:textId="3C54E1CC" w:rsidR="001538F2" w:rsidRPr="00BB4245" w:rsidRDefault="00CF1D83" w:rsidP="00CF1D83">
            <w:pPr>
              <w:rPr>
                <w:rFonts w:ascii="Garamond" w:hAnsi="Garamond"/>
              </w:rPr>
            </w:pPr>
            <w:r>
              <w:rPr>
                <w:rFonts w:ascii="Garamond" w:hAnsi="Garamond"/>
              </w:rPr>
              <w:t>Landsat 5 TM,</w:t>
            </w:r>
            <w:r w:rsidR="00BB4245" w:rsidRPr="00BB4245">
              <w:rPr>
                <w:rFonts w:ascii="Garamond" w:hAnsi="Garamond"/>
              </w:rPr>
              <w:t xml:space="preserve"> Landsat</w:t>
            </w:r>
            <w:r w:rsidR="00DA0E7A">
              <w:rPr>
                <w:rFonts w:ascii="Garamond" w:hAnsi="Garamond"/>
              </w:rPr>
              <w:t xml:space="preserve"> 7 ETM+, Landsat 8 OLI</w:t>
            </w:r>
            <w:r w:rsidR="00BB4245" w:rsidRPr="00BB4245">
              <w:rPr>
                <w:rFonts w:ascii="Garamond" w:hAnsi="Garamond"/>
              </w:rPr>
              <w:t xml:space="preserve">, </w:t>
            </w:r>
            <w:r>
              <w:rPr>
                <w:rFonts w:ascii="Garamond" w:hAnsi="Garamond"/>
              </w:rPr>
              <w:t xml:space="preserve">Terra MODIS, </w:t>
            </w:r>
            <w:r w:rsidR="00DA0E7A">
              <w:rPr>
                <w:rFonts w:ascii="Garamond" w:hAnsi="Garamond"/>
              </w:rPr>
              <w:t xml:space="preserve">and Sentinel-2 </w:t>
            </w:r>
            <w:r w:rsidR="00D242E4">
              <w:rPr>
                <w:rFonts w:ascii="Garamond" w:hAnsi="Garamond"/>
              </w:rPr>
              <w:t xml:space="preserve">MSI </w:t>
            </w:r>
            <w:r w:rsidR="00DA0E7A">
              <w:rPr>
                <w:rFonts w:ascii="Garamond" w:hAnsi="Garamond"/>
              </w:rPr>
              <w:t>data will be processed to create spectral indices</w:t>
            </w:r>
            <w:r>
              <w:rPr>
                <w:rFonts w:ascii="Garamond" w:hAnsi="Garamond"/>
              </w:rPr>
              <w:t xml:space="preserve"> and vegetation </w:t>
            </w:r>
            <w:proofErr w:type="spellStart"/>
            <w:r>
              <w:rPr>
                <w:rFonts w:ascii="Garamond" w:hAnsi="Garamond"/>
              </w:rPr>
              <w:t>phenologies</w:t>
            </w:r>
            <w:proofErr w:type="spellEnd"/>
            <w:r>
              <w:rPr>
                <w:rFonts w:ascii="Garamond" w:hAnsi="Garamond"/>
              </w:rPr>
              <w:t>,</w:t>
            </w:r>
            <w:r w:rsidR="00DA0E7A">
              <w:rPr>
                <w:rFonts w:ascii="Garamond" w:hAnsi="Garamond"/>
              </w:rPr>
              <w:t xml:space="preserve"> and then </w:t>
            </w:r>
            <w:r>
              <w:rPr>
                <w:rFonts w:ascii="Garamond" w:hAnsi="Garamond"/>
              </w:rPr>
              <w:t>used to create current distribution</w:t>
            </w:r>
            <w:r w:rsidR="00255F83">
              <w:rPr>
                <w:rFonts w:ascii="Garamond" w:hAnsi="Garamond"/>
              </w:rPr>
              <w:t xml:space="preserve"> map</w:t>
            </w:r>
            <w:r>
              <w:rPr>
                <w:rFonts w:ascii="Garamond" w:hAnsi="Garamond"/>
              </w:rPr>
              <w:t>s</w:t>
            </w:r>
            <w:r w:rsidR="00DA0E7A">
              <w:rPr>
                <w:rFonts w:ascii="Garamond" w:hAnsi="Garamond"/>
              </w:rPr>
              <w:t xml:space="preserve">. </w:t>
            </w:r>
          </w:p>
        </w:tc>
        <w:tc>
          <w:tcPr>
            <w:tcW w:w="1080" w:type="dxa"/>
            <w:vAlign w:val="center"/>
          </w:tcPr>
          <w:p w14:paraId="1A912C64" w14:textId="07BFF784" w:rsidR="001538F2" w:rsidRPr="00BB4245" w:rsidRDefault="00BB4245" w:rsidP="00F610BE">
            <w:pPr>
              <w:rPr>
                <w:rFonts w:ascii="Garamond" w:hAnsi="Garamond"/>
              </w:rPr>
            </w:pPr>
            <w:r w:rsidRPr="00BB4245">
              <w:rPr>
                <w:rFonts w:ascii="Garamond" w:hAnsi="Garamond"/>
              </w:rPr>
              <w:t>I</w:t>
            </w:r>
          </w:p>
        </w:tc>
      </w:tr>
      <w:tr w:rsidR="00774DE6" w:rsidRPr="00CD0433" w14:paraId="75F03BC7" w14:textId="77777777" w:rsidTr="005E05E2">
        <w:tc>
          <w:tcPr>
            <w:tcW w:w="2070" w:type="dxa"/>
            <w:vAlign w:val="center"/>
          </w:tcPr>
          <w:p w14:paraId="32E8602A" w14:textId="6A87250B" w:rsidR="00774DE6" w:rsidRPr="00774D75" w:rsidRDefault="00255F83" w:rsidP="00F610BE">
            <w:pPr>
              <w:rPr>
                <w:rFonts w:ascii="Garamond" w:hAnsi="Garamond"/>
                <w:b/>
                <w:bCs/>
              </w:rPr>
            </w:pPr>
            <w:r w:rsidRPr="00774D75">
              <w:rPr>
                <w:rFonts w:ascii="Garamond" w:hAnsi="Garamond"/>
                <w:b/>
                <w:bCs/>
              </w:rPr>
              <w:t xml:space="preserve">Trends Maps of </w:t>
            </w:r>
            <w:proofErr w:type="spellStart"/>
            <w:r w:rsidRPr="00774D75">
              <w:rPr>
                <w:rFonts w:ascii="Garamond" w:hAnsi="Garamond"/>
                <w:b/>
                <w:bCs/>
              </w:rPr>
              <w:t>Cheatgrass</w:t>
            </w:r>
            <w:proofErr w:type="spellEnd"/>
            <w:r w:rsidRPr="00774D75">
              <w:rPr>
                <w:rFonts w:ascii="Garamond" w:hAnsi="Garamond"/>
                <w:b/>
                <w:bCs/>
              </w:rPr>
              <w:t xml:space="preserve"> Coverage</w:t>
            </w:r>
          </w:p>
        </w:tc>
        <w:tc>
          <w:tcPr>
            <w:tcW w:w="3240" w:type="dxa"/>
            <w:vAlign w:val="center"/>
          </w:tcPr>
          <w:p w14:paraId="17BDE70E" w14:textId="529AD2E5" w:rsidR="00774DE6" w:rsidRPr="00BB4245" w:rsidRDefault="00C65E5F" w:rsidP="00255F83">
            <w:pPr>
              <w:rPr>
                <w:rFonts w:ascii="Garamond" w:hAnsi="Garamond"/>
              </w:rPr>
            </w:pPr>
            <w:r>
              <w:rPr>
                <w:rFonts w:ascii="Garamond" w:hAnsi="Garamond"/>
              </w:rPr>
              <w:t xml:space="preserve">Annual </w:t>
            </w:r>
            <w:proofErr w:type="spellStart"/>
            <w:r w:rsidR="00255F83">
              <w:rPr>
                <w:rFonts w:ascii="Garamond" w:hAnsi="Garamond"/>
              </w:rPr>
              <w:t>cheatgrass</w:t>
            </w:r>
            <w:proofErr w:type="spellEnd"/>
            <w:r w:rsidR="00255F83">
              <w:rPr>
                <w:rFonts w:ascii="Garamond" w:hAnsi="Garamond"/>
              </w:rPr>
              <w:t xml:space="preserve"> distribution</w:t>
            </w:r>
            <w:r>
              <w:rPr>
                <w:rFonts w:ascii="Garamond" w:hAnsi="Garamond"/>
              </w:rPr>
              <w:t xml:space="preserve"> maps will be used to a</w:t>
            </w:r>
            <w:r w:rsidR="00BB4245" w:rsidRPr="00BB4245">
              <w:rPr>
                <w:rFonts w:ascii="Garamond" w:hAnsi="Garamond"/>
              </w:rPr>
              <w:t xml:space="preserve">ssess </w:t>
            </w:r>
            <w:r>
              <w:rPr>
                <w:rFonts w:ascii="Garamond" w:hAnsi="Garamond"/>
              </w:rPr>
              <w:t xml:space="preserve">potential </w:t>
            </w:r>
            <w:r w:rsidR="00BB4245" w:rsidRPr="00BB4245">
              <w:rPr>
                <w:rFonts w:ascii="Garamond" w:hAnsi="Garamond"/>
              </w:rPr>
              <w:t xml:space="preserve">trends in </w:t>
            </w:r>
            <w:proofErr w:type="spellStart"/>
            <w:r w:rsidR="00255F83">
              <w:rPr>
                <w:rFonts w:ascii="Garamond" w:hAnsi="Garamond"/>
              </w:rPr>
              <w:t>cheatgrass</w:t>
            </w:r>
            <w:proofErr w:type="spellEnd"/>
            <w:r w:rsidR="00255F83">
              <w:rPr>
                <w:rFonts w:ascii="Garamond" w:hAnsi="Garamond"/>
              </w:rPr>
              <w:t xml:space="preserve"> coverage during the study period</w:t>
            </w:r>
            <w:r>
              <w:rPr>
                <w:rFonts w:ascii="Garamond" w:hAnsi="Garamond"/>
              </w:rPr>
              <w:t xml:space="preserve">. </w:t>
            </w:r>
          </w:p>
        </w:tc>
        <w:tc>
          <w:tcPr>
            <w:tcW w:w="2767" w:type="dxa"/>
            <w:vAlign w:val="center"/>
          </w:tcPr>
          <w:p w14:paraId="6B55B59C" w14:textId="5119C0CA" w:rsidR="00774DE6" w:rsidRPr="00BB4245" w:rsidRDefault="00255F83" w:rsidP="00774D75">
            <w:pPr>
              <w:rPr>
                <w:rFonts w:ascii="Garamond" w:hAnsi="Garamond"/>
              </w:rPr>
            </w:pPr>
            <w:r>
              <w:rPr>
                <w:rFonts w:ascii="Garamond" w:hAnsi="Garamond"/>
              </w:rPr>
              <w:t>Landsat 5 TM,</w:t>
            </w:r>
            <w:r w:rsidRPr="00BB4245">
              <w:rPr>
                <w:rFonts w:ascii="Garamond" w:hAnsi="Garamond"/>
              </w:rPr>
              <w:t xml:space="preserve"> Landsat</w:t>
            </w:r>
            <w:r>
              <w:rPr>
                <w:rFonts w:ascii="Garamond" w:hAnsi="Garamond"/>
              </w:rPr>
              <w:t xml:space="preserve"> 7 ETM+, Landsat 8 OLI</w:t>
            </w:r>
            <w:r w:rsidRPr="00BB4245">
              <w:rPr>
                <w:rFonts w:ascii="Garamond" w:hAnsi="Garamond"/>
              </w:rPr>
              <w:t xml:space="preserve">, </w:t>
            </w:r>
            <w:r>
              <w:rPr>
                <w:rFonts w:ascii="Garamond" w:hAnsi="Garamond"/>
              </w:rPr>
              <w:t xml:space="preserve">Terra MODIS, and Sentinel-2 MSI data will be processed to create spectral indices and vegetation </w:t>
            </w:r>
            <w:proofErr w:type="spellStart"/>
            <w:r>
              <w:rPr>
                <w:rFonts w:ascii="Garamond" w:hAnsi="Garamond"/>
              </w:rPr>
              <w:t>phenologies</w:t>
            </w:r>
            <w:proofErr w:type="spellEnd"/>
            <w:r>
              <w:rPr>
                <w:rFonts w:ascii="Garamond" w:hAnsi="Garamond"/>
              </w:rPr>
              <w:t>, and then used to create annual distribution maps.</w:t>
            </w:r>
          </w:p>
        </w:tc>
        <w:tc>
          <w:tcPr>
            <w:tcW w:w="1080" w:type="dxa"/>
            <w:vAlign w:val="center"/>
          </w:tcPr>
          <w:p w14:paraId="52252459" w14:textId="28BA5E7A" w:rsidR="00774DE6" w:rsidRPr="00BB4245" w:rsidRDefault="00BB4245" w:rsidP="00F610BE">
            <w:pPr>
              <w:rPr>
                <w:rFonts w:ascii="Garamond" w:hAnsi="Garamond"/>
              </w:rPr>
            </w:pPr>
            <w:r w:rsidRPr="00BB4245">
              <w:rPr>
                <w:rFonts w:ascii="Garamond" w:hAnsi="Garamond"/>
              </w:rPr>
              <w:t>I</w:t>
            </w:r>
          </w:p>
        </w:tc>
      </w:tr>
    </w:tbl>
    <w:p w14:paraId="6F6C3B55" w14:textId="77777777" w:rsidR="00073224" w:rsidRPr="00CD0433" w:rsidRDefault="00073224" w:rsidP="00073224">
      <w:pPr>
        <w:rPr>
          <w:b/>
          <w:sz w:val="20"/>
          <w:szCs w:val="20"/>
        </w:rPr>
      </w:pPr>
    </w:p>
    <w:p w14:paraId="262D0E90" w14:textId="2695241B" w:rsidR="007F4ECA" w:rsidRPr="00BB4245" w:rsidRDefault="000F76DA">
      <w:pPr>
        <w:rPr>
          <w:rFonts w:ascii="Garamond" w:hAnsi="Garamond"/>
        </w:rPr>
      </w:pPr>
      <w:r>
        <w:rPr>
          <w:b/>
          <w:i/>
          <w:sz w:val="20"/>
          <w:szCs w:val="20"/>
        </w:rPr>
        <w:t>End-User Benefit</w:t>
      </w:r>
      <w:r w:rsidRPr="00C72F1A">
        <w:rPr>
          <w:b/>
          <w:sz w:val="20"/>
          <w:szCs w:val="20"/>
        </w:rPr>
        <w:t>:</w:t>
      </w:r>
      <w:r w:rsidR="00C72F1A" w:rsidRPr="00C72F1A">
        <w:rPr>
          <w:sz w:val="20"/>
          <w:szCs w:val="20"/>
        </w:rPr>
        <w:t xml:space="preserve"> </w:t>
      </w:r>
      <w:r w:rsidR="007F4ECA" w:rsidRPr="00BB4245">
        <w:rPr>
          <w:rFonts w:ascii="Garamond" w:hAnsi="Garamond"/>
        </w:rPr>
        <w:t xml:space="preserve">The </w:t>
      </w:r>
      <w:r w:rsidR="00DE3FA7">
        <w:rPr>
          <w:rFonts w:ascii="Garamond" w:hAnsi="Garamond"/>
        </w:rPr>
        <w:t xml:space="preserve">NPS is actively managing and monitoring </w:t>
      </w:r>
      <w:proofErr w:type="spellStart"/>
      <w:r w:rsidR="00DE3FA7">
        <w:rPr>
          <w:rFonts w:ascii="Garamond" w:hAnsi="Garamond"/>
        </w:rPr>
        <w:t>cheatgrass</w:t>
      </w:r>
      <w:proofErr w:type="spellEnd"/>
      <w:r w:rsidR="00DE3FA7">
        <w:rPr>
          <w:rFonts w:ascii="Garamond" w:hAnsi="Garamond"/>
        </w:rPr>
        <w:t xml:space="preserve"> stands within Colorado National Monument, but developing tools and resources to enhance early season detection of </w:t>
      </w:r>
      <w:proofErr w:type="spellStart"/>
      <w:r w:rsidR="00DE3FA7">
        <w:rPr>
          <w:rFonts w:ascii="Garamond" w:hAnsi="Garamond"/>
        </w:rPr>
        <w:t>invasives</w:t>
      </w:r>
      <w:proofErr w:type="spellEnd"/>
      <w:r w:rsidR="00DE3FA7">
        <w:rPr>
          <w:rFonts w:ascii="Garamond" w:hAnsi="Garamond"/>
        </w:rPr>
        <w:t xml:space="preserve"> would be especially valuable within the park and in the surrounding Bureau of Land Management lands. Early season treatments of </w:t>
      </w:r>
      <w:proofErr w:type="spellStart"/>
      <w:r w:rsidR="00DE3FA7">
        <w:rPr>
          <w:rFonts w:ascii="Garamond" w:hAnsi="Garamond"/>
        </w:rPr>
        <w:t>invasives</w:t>
      </w:r>
      <w:proofErr w:type="spellEnd"/>
      <w:r w:rsidR="00DE3FA7">
        <w:rPr>
          <w:rFonts w:ascii="Garamond" w:hAnsi="Garamond"/>
        </w:rPr>
        <w:t xml:space="preserve"> have resulted in successful control, so continued early detection is essential to reducing costs and </w:t>
      </w:r>
      <w:proofErr w:type="spellStart"/>
      <w:r w:rsidR="00DE3FA7">
        <w:rPr>
          <w:rFonts w:ascii="Garamond" w:hAnsi="Garamond"/>
        </w:rPr>
        <w:t>manhours</w:t>
      </w:r>
      <w:proofErr w:type="spellEnd"/>
      <w:r w:rsidR="00DE3FA7">
        <w:rPr>
          <w:rFonts w:ascii="Garamond" w:hAnsi="Garamond"/>
        </w:rPr>
        <w:t xml:space="preserve"> necessary for invasive control.</w:t>
      </w:r>
    </w:p>
    <w:p w14:paraId="29946655" w14:textId="77777777" w:rsidR="00CD0433" w:rsidRPr="00AB2804" w:rsidRDefault="00CD0433">
      <w:pPr>
        <w:rPr>
          <w:sz w:val="20"/>
          <w:szCs w:val="20"/>
        </w:rPr>
      </w:pPr>
    </w:p>
    <w:p w14:paraId="3D26915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19D20322" w14:textId="62907C1B" w:rsidR="00DE3FA7" w:rsidRDefault="00272CD9" w:rsidP="00272CD9">
      <w:pPr>
        <w:rPr>
          <w:sz w:val="20"/>
          <w:szCs w:val="20"/>
        </w:rPr>
      </w:pPr>
      <w:r w:rsidRPr="00272CD9">
        <w:rPr>
          <w:b/>
          <w:i/>
          <w:sz w:val="20"/>
          <w:szCs w:val="20"/>
        </w:rPr>
        <w:t>Project Timeline:</w:t>
      </w:r>
      <w:r w:rsidRPr="00CD0433">
        <w:rPr>
          <w:b/>
          <w:sz w:val="20"/>
          <w:szCs w:val="20"/>
        </w:rPr>
        <w:t xml:space="preserve"> </w:t>
      </w:r>
      <w:r w:rsidR="00DE3FA7">
        <w:rPr>
          <w:rFonts w:ascii="Garamond" w:hAnsi="Garamond"/>
        </w:rPr>
        <w:t>1</w:t>
      </w:r>
      <w:r w:rsidR="00FD0BE2" w:rsidRPr="00BB4245">
        <w:rPr>
          <w:rFonts w:ascii="Garamond" w:hAnsi="Garamond"/>
        </w:rPr>
        <w:t xml:space="preserve"> Term</w:t>
      </w:r>
      <w:r w:rsidRPr="00BB4245">
        <w:rPr>
          <w:rFonts w:ascii="Garamond" w:hAnsi="Garamond"/>
        </w:rPr>
        <w:t xml:space="preserve">: </w:t>
      </w:r>
      <w:r w:rsidR="00FD0BE2" w:rsidRPr="00BB4245">
        <w:rPr>
          <w:rFonts w:ascii="Garamond" w:hAnsi="Garamond"/>
        </w:rPr>
        <w:t xml:space="preserve">2017 Summer </w:t>
      </w:r>
    </w:p>
    <w:p w14:paraId="17D36609" w14:textId="443D1077" w:rsidR="00427ED1" w:rsidRDefault="00427ED1">
      <w:pPr>
        <w:rPr>
          <w:sz w:val="20"/>
          <w:szCs w:val="20"/>
        </w:rPr>
      </w:pPr>
    </w:p>
    <w:p w14:paraId="02B2CF00" w14:textId="77777777" w:rsidR="00720B75" w:rsidRPr="00272CD9" w:rsidRDefault="00720B75" w:rsidP="00720B75">
      <w:pPr>
        <w:outlineLvl w:val="0"/>
        <w:rPr>
          <w:b/>
          <w:i/>
          <w:sz w:val="20"/>
          <w:szCs w:val="20"/>
        </w:rPr>
      </w:pPr>
      <w:r w:rsidRPr="00272CD9">
        <w:rPr>
          <w:b/>
          <w:i/>
          <w:sz w:val="20"/>
          <w:szCs w:val="20"/>
        </w:rPr>
        <w:t>Related DEVELOP Work:</w:t>
      </w:r>
    </w:p>
    <w:p w14:paraId="5B8C5DB5" w14:textId="52B2678D" w:rsidR="00720B75" w:rsidRDefault="00DE3FA7" w:rsidP="00DE3FA7">
      <w:pPr>
        <w:ind w:left="720" w:hanging="720"/>
        <w:rPr>
          <w:rFonts w:ascii="Garamond" w:hAnsi="Garamond"/>
        </w:rPr>
      </w:pPr>
      <w:r>
        <w:rPr>
          <w:rFonts w:ascii="Garamond" w:hAnsi="Garamond"/>
        </w:rPr>
        <w:t xml:space="preserve">2016 Summer (NASA Langley Research Center) – Southwest U.S. Eco Forecasting: </w:t>
      </w:r>
      <w:r w:rsidR="009E0B5F">
        <w:rPr>
          <w:rFonts w:ascii="Garamond" w:hAnsi="Garamond"/>
        </w:rPr>
        <w:t>Mapping Invasive Species to Efficiently Monitor Southwestern National Park Areas</w:t>
      </w:r>
    </w:p>
    <w:p w14:paraId="483CBF36" w14:textId="5F29BA8B" w:rsidR="0096291D" w:rsidRPr="00427ED1" w:rsidRDefault="0096291D">
      <w:pPr>
        <w:rPr>
          <w:sz w:val="20"/>
          <w:szCs w:val="20"/>
        </w:rPr>
      </w:pPr>
    </w:p>
    <w:sectPr w:rsidR="0096291D" w:rsidRPr="00427ED1"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7B225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5598"/>
    <w:rsid w:val="0001261B"/>
    <w:rsid w:val="0001667F"/>
    <w:rsid w:val="00020050"/>
    <w:rsid w:val="00020ADF"/>
    <w:rsid w:val="000263DE"/>
    <w:rsid w:val="00031A6C"/>
    <w:rsid w:val="000521BD"/>
    <w:rsid w:val="00073224"/>
    <w:rsid w:val="00075708"/>
    <w:rsid w:val="00095D93"/>
    <w:rsid w:val="000D7963"/>
    <w:rsid w:val="000E3C1F"/>
    <w:rsid w:val="000E4025"/>
    <w:rsid w:val="000F487D"/>
    <w:rsid w:val="000F76DA"/>
    <w:rsid w:val="00102722"/>
    <w:rsid w:val="00123B69"/>
    <w:rsid w:val="00134C6A"/>
    <w:rsid w:val="001538F2"/>
    <w:rsid w:val="00182E92"/>
    <w:rsid w:val="00185F79"/>
    <w:rsid w:val="001A2ECC"/>
    <w:rsid w:val="001D1B19"/>
    <w:rsid w:val="002046C4"/>
    <w:rsid w:val="00211DE9"/>
    <w:rsid w:val="0022612D"/>
    <w:rsid w:val="00231522"/>
    <w:rsid w:val="0023408F"/>
    <w:rsid w:val="00255F83"/>
    <w:rsid w:val="00271CAD"/>
    <w:rsid w:val="00272CD9"/>
    <w:rsid w:val="00273BD3"/>
    <w:rsid w:val="00276572"/>
    <w:rsid w:val="00281076"/>
    <w:rsid w:val="00285042"/>
    <w:rsid w:val="00286B5F"/>
    <w:rsid w:val="00290705"/>
    <w:rsid w:val="00293791"/>
    <w:rsid w:val="002B6846"/>
    <w:rsid w:val="002C501D"/>
    <w:rsid w:val="002D6CAD"/>
    <w:rsid w:val="002E2D9E"/>
    <w:rsid w:val="003347A7"/>
    <w:rsid w:val="00334B0C"/>
    <w:rsid w:val="00347670"/>
    <w:rsid w:val="00353F4B"/>
    <w:rsid w:val="00375A79"/>
    <w:rsid w:val="00386628"/>
    <w:rsid w:val="003C28CD"/>
    <w:rsid w:val="003D26CF"/>
    <w:rsid w:val="003D2EDF"/>
    <w:rsid w:val="003D477B"/>
    <w:rsid w:val="003D7563"/>
    <w:rsid w:val="003E233D"/>
    <w:rsid w:val="0041686A"/>
    <w:rsid w:val="004228B2"/>
    <w:rsid w:val="00423B71"/>
    <w:rsid w:val="00427ED1"/>
    <w:rsid w:val="004311CE"/>
    <w:rsid w:val="00437546"/>
    <w:rsid w:val="00453F48"/>
    <w:rsid w:val="00456274"/>
    <w:rsid w:val="00461AA0"/>
    <w:rsid w:val="00476463"/>
    <w:rsid w:val="00476EA1"/>
    <w:rsid w:val="004B304D"/>
    <w:rsid w:val="004B73C4"/>
    <w:rsid w:val="004C0A16"/>
    <w:rsid w:val="004C3C01"/>
    <w:rsid w:val="004E3C67"/>
    <w:rsid w:val="005344D2"/>
    <w:rsid w:val="00542AAA"/>
    <w:rsid w:val="00565CBA"/>
    <w:rsid w:val="00565EE1"/>
    <w:rsid w:val="00583971"/>
    <w:rsid w:val="005B4881"/>
    <w:rsid w:val="005C5954"/>
    <w:rsid w:val="005D3F60"/>
    <w:rsid w:val="005D7108"/>
    <w:rsid w:val="005E05E2"/>
    <w:rsid w:val="005E4091"/>
    <w:rsid w:val="0061528B"/>
    <w:rsid w:val="006176F6"/>
    <w:rsid w:val="00636FAE"/>
    <w:rsid w:val="006452A4"/>
    <w:rsid w:val="006515E3"/>
    <w:rsid w:val="00676C74"/>
    <w:rsid w:val="006804AC"/>
    <w:rsid w:val="00695D85"/>
    <w:rsid w:val="00697BD9"/>
    <w:rsid w:val="006A2060"/>
    <w:rsid w:val="006A2A26"/>
    <w:rsid w:val="006E1C6C"/>
    <w:rsid w:val="006E3F25"/>
    <w:rsid w:val="006F2D94"/>
    <w:rsid w:val="007059D2"/>
    <w:rsid w:val="007072BA"/>
    <w:rsid w:val="00720B75"/>
    <w:rsid w:val="007226AE"/>
    <w:rsid w:val="00735F70"/>
    <w:rsid w:val="00752AC5"/>
    <w:rsid w:val="00760B99"/>
    <w:rsid w:val="00770424"/>
    <w:rsid w:val="007715BF"/>
    <w:rsid w:val="00774D75"/>
    <w:rsid w:val="00774DE6"/>
    <w:rsid w:val="00782999"/>
    <w:rsid w:val="007A29D9"/>
    <w:rsid w:val="007A4F2A"/>
    <w:rsid w:val="007A7268"/>
    <w:rsid w:val="007B3068"/>
    <w:rsid w:val="007B73F9"/>
    <w:rsid w:val="007E4842"/>
    <w:rsid w:val="007F04E6"/>
    <w:rsid w:val="007F4ECA"/>
    <w:rsid w:val="007F6324"/>
    <w:rsid w:val="0080287D"/>
    <w:rsid w:val="0082626E"/>
    <w:rsid w:val="00835C04"/>
    <w:rsid w:val="008403B8"/>
    <w:rsid w:val="00873830"/>
    <w:rsid w:val="00881442"/>
    <w:rsid w:val="00896D48"/>
    <w:rsid w:val="008A5B9E"/>
    <w:rsid w:val="008B3821"/>
    <w:rsid w:val="008F5E8A"/>
    <w:rsid w:val="009061FE"/>
    <w:rsid w:val="00937ED2"/>
    <w:rsid w:val="00943BB1"/>
    <w:rsid w:val="0094514E"/>
    <w:rsid w:val="00962710"/>
    <w:rsid w:val="0096291D"/>
    <w:rsid w:val="00975A9E"/>
    <w:rsid w:val="00976241"/>
    <w:rsid w:val="009812BB"/>
    <w:rsid w:val="009A09FD"/>
    <w:rsid w:val="009A2C57"/>
    <w:rsid w:val="009B08C3"/>
    <w:rsid w:val="009B2E92"/>
    <w:rsid w:val="009C5E65"/>
    <w:rsid w:val="009D7235"/>
    <w:rsid w:val="009E05AB"/>
    <w:rsid w:val="009E0B5F"/>
    <w:rsid w:val="009E1788"/>
    <w:rsid w:val="009E3972"/>
    <w:rsid w:val="009E4CFF"/>
    <w:rsid w:val="009F40D3"/>
    <w:rsid w:val="00A07C1D"/>
    <w:rsid w:val="00A31DC8"/>
    <w:rsid w:val="00A4473F"/>
    <w:rsid w:val="00A44DD0"/>
    <w:rsid w:val="00A4506C"/>
    <w:rsid w:val="00A46F34"/>
    <w:rsid w:val="00A502A8"/>
    <w:rsid w:val="00A50CFE"/>
    <w:rsid w:val="00A5463B"/>
    <w:rsid w:val="00A54F21"/>
    <w:rsid w:val="00A55F60"/>
    <w:rsid w:val="00A60645"/>
    <w:rsid w:val="00A672EF"/>
    <w:rsid w:val="00A80A92"/>
    <w:rsid w:val="00A8257F"/>
    <w:rsid w:val="00A91720"/>
    <w:rsid w:val="00AB2804"/>
    <w:rsid w:val="00AD50F8"/>
    <w:rsid w:val="00AE46F5"/>
    <w:rsid w:val="00AF3C61"/>
    <w:rsid w:val="00B3166F"/>
    <w:rsid w:val="00B363DE"/>
    <w:rsid w:val="00B43262"/>
    <w:rsid w:val="00B7086E"/>
    <w:rsid w:val="00B709A8"/>
    <w:rsid w:val="00B73203"/>
    <w:rsid w:val="00B76BDC"/>
    <w:rsid w:val="00B81E34"/>
    <w:rsid w:val="00B82905"/>
    <w:rsid w:val="00B82C26"/>
    <w:rsid w:val="00B87E87"/>
    <w:rsid w:val="00B917F2"/>
    <w:rsid w:val="00B9571C"/>
    <w:rsid w:val="00B9614C"/>
    <w:rsid w:val="00BB4245"/>
    <w:rsid w:val="00C03E63"/>
    <w:rsid w:val="00C057E9"/>
    <w:rsid w:val="00C32A58"/>
    <w:rsid w:val="00C33A8E"/>
    <w:rsid w:val="00C55FC9"/>
    <w:rsid w:val="00C64752"/>
    <w:rsid w:val="00C65E5F"/>
    <w:rsid w:val="00C72F1A"/>
    <w:rsid w:val="00C82473"/>
    <w:rsid w:val="00C82DB1"/>
    <w:rsid w:val="00C83576"/>
    <w:rsid w:val="00C97CCB"/>
    <w:rsid w:val="00CA0A4F"/>
    <w:rsid w:val="00CA0EED"/>
    <w:rsid w:val="00CA4793"/>
    <w:rsid w:val="00CB421A"/>
    <w:rsid w:val="00CB51DA"/>
    <w:rsid w:val="00CD0433"/>
    <w:rsid w:val="00CE4F6F"/>
    <w:rsid w:val="00CF1D83"/>
    <w:rsid w:val="00D07222"/>
    <w:rsid w:val="00D12F5B"/>
    <w:rsid w:val="00D20AC5"/>
    <w:rsid w:val="00D22F4A"/>
    <w:rsid w:val="00D242E4"/>
    <w:rsid w:val="00D3189E"/>
    <w:rsid w:val="00D3192F"/>
    <w:rsid w:val="00D35C6F"/>
    <w:rsid w:val="00D808DE"/>
    <w:rsid w:val="00DA0E7A"/>
    <w:rsid w:val="00DB3501"/>
    <w:rsid w:val="00DB5124"/>
    <w:rsid w:val="00DC6974"/>
    <w:rsid w:val="00DE3FA7"/>
    <w:rsid w:val="00DF515F"/>
    <w:rsid w:val="00E24415"/>
    <w:rsid w:val="00E55138"/>
    <w:rsid w:val="00E6039B"/>
    <w:rsid w:val="00EB4818"/>
    <w:rsid w:val="00ED4BBF"/>
    <w:rsid w:val="00ED6B3C"/>
    <w:rsid w:val="00EF2E65"/>
    <w:rsid w:val="00F020C6"/>
    <w:rsid w:val="00F142EC"/>
    <w:rsid w:val="00F20A93"/>
    <w:rsid w:val="00F2154C"/>
    <w:rsid w:val="00F24033"/>
    <w:rsid w:val="00F268BE"/>
    <w:rsid w:val="00F35B51"/>
    <w:rsid w:val="00F46025"/>
    <w:rsid w:val="00F52113"/>
    <w:rsid w:val="00F610BE"/>
    <w:rsid w:val="00F63B41"/>
    <w:rsid w:val="00F67F00"/>
    <w:rsid w:val="00F702F0"/>
    <w:rsid w:val="00FB1905"/>
    <w:rsid w:val="00FD0BE2"/>
    <w:rsid w:val="00FF7B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9E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4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97B9A-E43C-4AD9-9270-DD91C6C6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2</cp:revision>
  <dcterms:created xsi:type="dcterms:W3CDTF">2017-05-24T20:36:00Z</dcterms:created>
  <dcterms:modified xsi:type="dcterms:W3CDTF">2017-05-24T20:36:00Z</dcterms:modified>
</cp:coreProperties>
</file>