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4EB0C" w14:textId="77777777" w:rsidR="00721014" w:rsidRDefault="00721014" w:rsidP="00721014">
      <w:pPr>
        <w:rPr>
          <w:b/>
          <w:sz w:val="28"/>
          <w:szCs w:val="28"/>
        </w:rPr>
      </w:pPr>
      <w:r>
        <w:rPr>
          <w:b/>
          <w:sz w:val="28"/>
          <w:szCs w:val="28"/>
        </w:rPr>
        <w:t>NASA DEVELOP National Program</w:t>
      </w:r>
    </w:p>
    <w:p w14:paraId="0D09E9C7" w14:textId="77777777" w:rsidR="00721014" w:rsidRDefault="00721014" w:rsidP="00721014">
      <w:pPr>
        <w:rPr>
          <w:b/>
          <w:sz w:val="24"/>
          <w:szCs w:val="24"/>
        </w:rPr>
      </w:pPr>
      <w:r>
        <w:rPr>
          <w:b/>
          <w:sz w:val="24"/>
          <w:szCs w:val="24"/>
        </w:rPr>
        <w:t>2019 Summer Project Proposal</w:t>
      </w:r>
    </w:p>
    <w:p w14:paraId="505A3688" w14:textId="77777777" w:rsidR="00721014" w:rsidRDefault="00721014" w:rsidP="00721014">
      <w:pPr>
        <w:rPr>
          <w:b/>
          <w:sz w:val="24"/>
          <w:szCs w:val="24"/>
        </w:rPr>
      </w:pPr>
    </w:p>
    <w:p w14:paraId="2FEAE4EF" w14:textId="77777777" w:rsidR="00721014" w:rsidRDefault="00721014" w:rsidP="00721014">
      <w:pPr>
        <w:rPr>
          <w:b/>
        </w:rPr>
      </w:pPr>
      <w:r>
        <w:rPr>
          <w:b/>
        </w:rPr>
        <w:t>North Carolina – NCEI</w:t>
      </w:r>
    </w:p>
    <w:p w14:paraId="615D8362" w14:textId="1CC459E5" w:rsidR="00721014" w:rsidRDefault="00C269CE" w:rsidP="00721014">
      <w:pPr>
        <w:rPr>
          <w:b/>
          <w:sz w:val="20"/>
          <w:szCs w:val="20"/>
        </w:rPr>
      </w:pPr>
      <w:bookmarkStart w:id="0" w:name="_gjdgxs" w:colFirst="0" w:colLast="0"/>
      <w:bookmarkEnd w:id="0"/>
      <w:r>
        <w:rPr>
          <w:b/>
          <w:sz w:val="20"/>
          <w:szCs w:val="20"/>
        </w:rPr>
        <w:t xml:space="preserve">Kansas </w:t>
      </w:r>
      <w:r w:rsidR="00721014">
        <w:rPr>
          <w:b/>
          <w:sz w:val="20"/>
          <w:szCs w:val="20"/>
        </w:rPr>
        <w:t>Agriculture &amp; Food Security</w:t>
      </w:r>
    </w:p>
    <w:p w14:paraId="5B862948" w14:textId="05CEA491" w:rsidR="00721014" w:rsidRDefault="00721014" w:rsidP="00721014">
      <w:pPr>
        <w:rPr>
          <w:i/>
          <w:sz w:val="20"/>
          <w:szCs w:val="20"/>
        </w:rPr>
      </w:pPr>
      <w:r>
        <w:rPr>
          <w:i/>
          <w:sz w:val="20"/>
          <w:szCs w:val="20"/>
        </w:rPr>
        <w:t xml:space="preserve">Characterizing Soil Drydown Parameters </w:t>
      </w:r>
      <w:r w:rsidR="003A3F6F">
        <w:rPr>
          <w:i/>
          <w:sz w:val="20"/>
          <w:szCs w:val="20"/>
        </w:rPr>
        <w:t>for</w:t>
      </w:r>
      <w:r w:rsidR="00D97969">
        <w:rPr>
          <w:i/>
          <w:sz w:val="20"/>
          <w:szCs w:val="20"/>
        </w:rPr>
        <w:t xml:space="preserve"> Drought Mitigation in</w:t>
      </w:r>
      <w:r w:rsidR="003A3F6F">
        <w:rPr>
          <w:i/>
          <w:sz w:val="20"/>
          <w:szCs w:val="20"/>
        </w:rPr>
        <w:t xml:space="preserve"> Cropland and Rangeland</w:t>
      </w:r>
      <w:r w:rsidR="00E62D56">
        <w:rPr>
          <w:i/>
          <w:sz w:val="20"/>
          <w:szCs w:val="20"/>
        </w:rPr>
        <w:t xml:space="preserve"> </w:t>
      </w:r>
      <w:r w:rsidR="00D97969">
        <w:rPr>
          <w:i/>
          <w:sz w:val="20"/>
          <w:szCs w:val="20"/>
        </w:rPr>
        <w:t>of</w:t>
      </w:r>
      <w:r w:rsidR="003A3F6F">
        <w:rPr>
          <w:i/>
          <w:sz w:val="20"/>
          <w:szCs w:val="20"/>
        </w:rPr>
        <w:t xml:space="preserve"> Kansas </w:t>
      </w:r>
      <w:r w:rsidR="00D97969">
        <w:rPr>
          <w:i/>
          <w:sz w:val="20"/>
          <w:szCs w:val="20"/>
        </w:rPr>
        <w:t>U</w:t>
      </w:r>
      <w:r w:rsidR="003A3F6F">
        <w:rPr>
          <w:i/>
          <w:sz w:val="20"/>
          <w:szCs w:val="20"/>
        </w:rPr>
        <w:t xml:space="preserve">sing NASA Earth Observations </w:t>
      </w:r>
    </w:p>
    <w:p w14:paraId="44EA9176" w14:textId="77777777" w:rsidR="00721014" w:rsidRDefault="00721014" w:rsidP="00721014">
      <w:pPr>
        <w:rPr>
          <w:b/>
          <w:sz w:val="20"/>
          <w:szCs w:val="20"/>
        </w:rPr>
      </w:pPr>
    </w:p>
    <w:p w14:paraId="75DB41B1" w14:textId="77777777" w:rsidR="00721014" w:rsidRDefault="00721014" w:rsidP="00721014">
      <w:pPr>
        <w:pBdr>
          <w:bottom w:val="single" w:sz="4" w:space="1" w:color="000000"/>
        </w:pBdr>
        <w:rPr>
          <w:b/>
        </w:rPr>
      </w:pPr>
      <w:r>
        <w:rPr>
          <w:b/>
        </w:rPr>
        <w:t>Project Overview</w:t>
      </w:r>
    </w:p>
    <w:p w14:paraId="77741DBB" w14:textId="7336B3BE" w:rsidR="00721014" w:rsidRPr="00C52AEA" w:rsidRDefault="00721014" w:rsidP="00721014">
      <w:pPr>
        <w:rPr>
          <w:sz w:val="20"/>
          <w:szCs w:val="20"/>
        </w:rPr>
      </w:pPr>
      <w:r>
        <w:rPr>
          <w:b/>
          <w:i/>
          <w:sz w:val="20"/>
          <w:szCs w:val="20"/>
        </w:rPr>
        <w:t>Project Synopsis</w:t>
      </w:r>
      <w:r>
        <w:rPr>
          <w:b/>
          <w:sz w:val="20"/>
          <w:szCs w:val="20"/>
        </w:rPr>
        <w:t xml:space="preserve">: </w:t>
      </w:r>
      <w:r w:rsidR="00A72601">
        <w:rPr>
          <w:rFonts w:ascii="Garamond" w:hAnsi="Garamond"/>
          <w:sz w:val="21"/>
          <w:szCs w:val="20"/>
        </w:rPr>
        <w:t>This</w:t>
      </w:r>
      <w:r w:rsidR="00287C8B">
        <w:rPr>
          <w:rFonts w:ascii="Garamond" w:hAnsi="Garamond"/>
          <w:sz w:val="21"/>
          <w:szCs w:val="20"/>
        </w:rPr>
        <w:t xml:space="preserve"> project will work with the Kansas Office of the State Climatologist at Kansas State University </w:t>
      </w:r>
      <w:r w:rsidR="00952104">
        <w:rPr>
          <w:rFonts w:ascii="Garamond" w:hAnsi="Garamond"/>
          <w:sz w:val="21"/>
          <w:szCs w:val="20"/>
        </w:rPr>
        <w:t>for the goal of using</w:t>
      </w:r>
      <w:r w:rsidR="00287C8B">
        <w:rPr>
          <w:rFonts w:ascii="Garamond" w:hAnsi="Garamond"/>
          <w:sz w:val="21"/>
          <w:szCs w:val="20"/>
        </w:rPr>
        <w:t xml:space="preserve"> </w:t>
      </w:r>
      <w:r w:rsidR="00D204A2">
        <w:rPr>
          <w:rFonts w:ascii="Garamond" w:hAnsi="Garamond"/>
          <w:sz w:val="21"/>
          <w:szCs w:val="20"/>
        </w:rPr>
        <w:t xml:space="preserve">NASA Earth observations to characterize the process of soil drydown </w:t>
      </w:r>
      <w:r w:rsidR="0063335A">
        <w:rPr>
          <w:rFonts w:ascii="Garamond" w:hAnsi="Garamond"/>
          <w:sz w:val="21"/>
          <w:szCs w:val="20"/>
        </w:rPr>
        <w:t xml:space="preserve">in cropland and rangeland areas. </w:t>
      </w:r>
      <w:r w:rsidR="00C52AEA">
        <w:rPr>
          <w:rFonts w:ascii="Garamond" w:hAnsi="Garamond"/>
          <w:sz w:val="21"/>
          <w:szCs w:val="20"/>
        </w:rPr>
        <w:t>Soil drydown represents the exponential decrease in soil moisture following a precipitation event, and the project partners are interested in modeling the rate of depletion in various empirically-measured precipitation and drought scenarios. Climate variable inputs into the soil drydown model will include vegetation indices from Suomi NP</w:t>
      </w:r>
      <w:r w:rsidR="00A72601">
        <w:rPr>
          <w:rFonts w:ascii="Garamond" w:hAnsi="Garamond"/>
          <w:sz w:val="21"/>
          <w:szCs w:val="20"/>
        </w:rPr>
        <w:t xml:space="preserve">P VIIRS, precipitation from GPM </w:t>
      </w:r>
      <w:r w:rsidR="00C52AEA">
        <w:rPr>
          <w:rFonts w:ascii="Garamond" w:hAnsi="Garamond"/>
          <w:sz w:val="21"/>
          <w:szCs w:val="20"/>
        </w:rPr>
        <w:t>IMERG, and soil moisture content from S</w:t>
      </w:r>
      <w:r w:rsidR="00A72601">
        <w:rPr>
          <w:rFonts w:ascii="Garamond" w:hAnsi="Garamond"/>
          <w:sz w:val="21"/>
          <w:szCs w:val="20"/>
        </w:rPr>
        <w:t>MAP L-band enhanced with Sentine</w:t>
      </w:r>
      <w:r w:rsidR="00C52AEA">
        <w:rPr>
          <w:rFonts w:ascii="Garamond" w:hAnsi="Garamond"/>
          <w:sz w:val="21"/>
          <w:szCs w:val="20"/>
        </w:rPr>
        <w:t xml:space="preserve">l-1 C-SAR data. The team will compare the output rates of soil drydown from the remote sensing products to output rates measured from </w:t>
      </w:r>
      <w:r w:rsidR="00C52AEA">
        <w:rPr>
          <w:rFonts w:ascii="Garamond" w:hAnsi="Garamond"/>
          <w:i/>
          <w:sz w:val="21"/>
          <w:szCs w:val="20"/>
        </w:rPr>
        <w:t>in situ</w:t>
      </w:r>
      <w:r w:rsidR="00C52AEA">
        <w:rPr>
          <w:rFonts w:ascii="Garamond" w:hAnsi="Garamond"/>
          <w:sz w:val="21"/>
          <w:szCs w:val="20"/>
        </w:rPr>
        <w:t xml:space="preserve"> soil moisture conditions</w:t>
      </w:r>
      <w:r w:rsidR="00A247FC">
        <w:rPr>
          <w:rFonts w:ascii="Garamond" w:hAnsi="Garamond"/>
          <w:sz w:val="21"/>
          <w:szCs w:val="20"/>
        </w:rPr>
        <w:t xml:space="preserve">, which are not spatially comprehensive throughout the state. </w:t>
      </w:r>
      <w:r w:rsidR="00647740">
        <w:rPr>
          <w:rFonts w:ascii="Garamond" w:hAnsi="Garamond"/>
          <w:sz w:val="21"/>
          <w:szCs w:val="20"/>
        </w:rPr>
        <w:t>Using</w:t>
      </w:r>
      <w:r w:rsidR="009457B2">
        <w:rPr>
          <w:rFonts w:ascii="Garamond" w:hAnsi="Garamond"/>
          <w:sz w:val="21"/>
          <w:szCs w:val="20"/>
        </w:rPr>
        <w:t xml:space="preserve"> </w:t>
      </w:r>
      <w:r w:rsidR="00647740">
        <w:rPr>
          <w:rFonts w:ascii="Garamond" w:hAnsi="Garamond"/>
          <w:sz w:val="21"/>
          <w:szCs w:val="20"/>
        </w:rPr>
        <w:t>up-to-date</w:t>
      </w:r>
      <w:r w:rsidR="009457B2">
        <w:rPr>
          <w:rFonts w:ascii="Garamond" w:hAnsi="Garamond"/>
          <w:sz w:val="21"/>
          <w:szCs w:val="20"/>
        </w:rPr>
        <w:t xml:space="preserve"> drought conditions and </w:t>
      </w:r>
      <w:r w:rsidR="00647740">
        <w:rPr>
          <w:rFonts w:ascii="Garamond" w:hAnsi="Garamond"/>
          <w:sz w:val="21"/>
          <w:szCs w:val="20"/>
        </w:rPr>
        <w:t>projections</w:t>
      </w:r>
      <w:r w:rsidR="009457B2">
        <w:rPr>
          <w:rFonts w:ascii="Garamond" w:hAnsi="Garamond"/>
          <w:sz w:val="21"/>
          <w:szCs w:val="20"/>
        </w:rPr>
        <w:t xml:space="preserve">, the project partners will be able </w:t>
      </w:r>
      <w:r w:rsidR="007D042A">
        <w:rPr>
          <w:rFonts w:ascii="Garamond" w:hAnsi="Garamond"/>
          <w:sz w:val="21"/>
          <w:szCs w:val="20"/>
        </w:rPr>
        <w:t xml:space="preserve">to </w:t>
      </w:r>
      <w:r w:rsidR="009457B2">
        <w:rPr>
          <w:rFonts w:ascii="Garamond" w:hAnsi="Garamond"/>
          <w:sz w:val="21"/>
          <w:szCs w:val="20"/>
        </w:rPr>
        <w:t xml:space="preserve">make </w:t>
      </w:r>
      <w:r w:rsidR="00647740">
        <w:rPr>
          <w:rFonts w:ascii="Garamond" w:hAnsi="Garamond"/>
          <w:sz w:val="21"/>
          <w:szCs w:val="20"/>
        </w:rPr>
        <w:t>data</w:t>
      </w:r>
      <w:r w:rsidR="009457B2">
        <w:rPr>
          <w:rFonts w:ascii="Garamond" w:hAnsi="Garamond"/>
          <w:sz w:val="21"/>
          <w:szCs w:val="20"/>
        </w:rPr>
        <w:t xml:space="preserve">-informed recommendations to mitigate </w:t>
      </w:r>
      <w:r w:rsidR="00647740">
        <w:rPr>
          <w:rFonts w:ascii="Garamond" w:hAnsi="Garamond"/>
          <w:sz w:val="21"/>
          <w:szCs w:val="20"/>
        </w:rPr>
        <w:t xml:space="preserve">the impacts </w:t>
      </w:r>
      <w:r w:rsidR="00F54CFB">
        <w:rPr>
          <w:rFonts w:ascii="Garamond" w:hAnsi="Garamond"/>
          <w:sz w:val="21"/>
          <w:szCs w:val="20"/>
        </w:rPr>
        <w:t xml:space="preserve">of </w:t>
      </w:r>
      <w:r w:rsidR="009457B2">
        <w:rPr>
          <w:rFonts w:ascii="Garamond" w:hAnsi="Garamond"/>
          <w:sz w:val="21"/>
          <w:szCs w:val="20"/>
        </w:rPr>
        <w:t>soil moisture depletion</w:t>
      </w:r>
      <w:r w:rsidR="00647740">
        <w:rPr>
          <w:rFonts w:ascii="Garamond" w:hAnsi="Garamond"/>
          <w:sz w:val="21"/>
          <w:szCs w:val="20"/>
        </w:rPr>
        <w:t xml:space="preserve"> for agricultural producers and cooperatives</w:t>
      </w:r>
      <w:r w:rsidR="00C76F7A">
        <w:rPr>
          <w:rFonts w:ascii="Garamond" w:hAnsi="Garamond"/>
          <w:sz w:val="21"/>
          <w:szCs w:val="20"/>
        </w:rPr>
        <w:t>, as well as</w:t>
      </w:r>
      <w:r w:rsidR="00952104">
        <w:rPr>
          <w:rFonts w:ascii="Garamond" w:hAnsi="Garamond"/>
          <w:sz w:val="21"/>
          <w:szCs w:val="20"/>
        </w:rPr>
        <w:t xml:space="preserve"> identify </w:t>
      </w:r>
      <w:r w:rsidR="00C76F7A">
        <w:rPr>
          <w:rFonts w:ascii="Garamond" w:hAnsi="Garamond"/>
          <w:sz w:val="21"/>
          <w:szCs w:val="20"/>
        </w:rPr>
        <w:t>counties</w:t>
      </w:r>
      <w:r w:rsidR="00952104">
        <w:rPr>
          <w:rFonts w:ascii="Garamond" w:hAnsi="Garamond"/>
          <w:sz w:val="21"/>
          <w:szCs w:val="20"/>
        </w:rPr>
        <w:t xml:space="preserve"> most susceptible to drydown</w:t>
      </w:r>
      <w:r w:rsidR="009457B2">
        <w:rPr>
          <w:rFonts w:ascii="Garamond" w:hAnsi="Garamond"/>
          <w:sz w:val="21"/>
          <w:szCs w:val="20"/>
        </w:rPr>
        <w:t xml:space="preserve">.  </w:t>
      </w:r>
    </w:p>
    <w:p w14:paraId="3CA587A5" w14:textId="77777777" w:rsidR="00721014" w:rsidRDefault="00721014" w:rsidP="00721014">
      <w:pPr>
        <w:rPr>
          <w:b/>
        </w:rPr>
      </w:pPr>
    </w:p>
    <w:p w14:paraId="35519065" w14:textId="74DDCB50" w:rsidR="00721014" w:rsidRPr="00BD6AEC" w:rsidRDefault="00721014" w:rsidP="00721014">
      <w:pPr>
        <w:rPr>
          <w:rFonts w:ascii="Garamond" w:hAnsi="Garamond"/>
          <w:sz w:val="21"/>
          <w:szCs w:val="20"/>
        </w:rPr>
      </w:pPr>
      <w:r>
        <w:rPr>
          <w:b/>
          <w:i/>
          <w:sz w:val="20"/>
          <w:szCs w:val="20"/>
        </w:rPr>
        <w:t>Community Concern:</w:t>
      </w:r>
      <w:r>
        <w:rPr>
          <w:sz w:val="20"/>
          <w:szCs w:val="20"/>
        </w:rPr>
        <w:t xml:space="preserve"> </w:t>
      </w:r>
      <w:r w:rsidR="006E0C68">
        <w:rPr>
          <w:rFonts w:ascii="Garamond" w:hAnsi="Garamond"/>
          <w:sz w:val="21"/>
          <w:szCs w:val="20"/>
        </w:rPr>
        <w:t>Kansas is one of the nation’s leading states in agricultural production. In 2016, the total agricultural exports of Kansas amounted to $4.5 billion, which was the 9</w:t>
      </w:r>
      <w:r w:rsidR="006E0C68" w:rsidRPr="006E0C68">
        <w:rPr>
          <w:rFonts w:ascii="Garamond" w:hAnsi="Garamond"/>
          <w:sz w:val="21"/>
          <w:szCs w:val="20"/>
          <w:vertAlign w:val="superscript"/>
        </w:rPr>
        <w:t>th</w:t>
      </w:r>
      <w:r w:rsidR="006E0C68">
        <w:rPr>
          <w:rFonts w:ascii="Garamond" w:hAnsi="Garamond"/>
          <w:sz w:val="21"/>
          <w:szCs w:val="20"/>
        </w:rPr>
        <w:t xml:space="preserve"> largest amount by state that year.</w:t>
      </w:r>
      <w:r w:rsidR="003F4547">
        <w:rPr>
          <w:rFonts w:ascii="Garamond" w:hAnsi="Garamond"/>
          <w:sz w:val="21"/>
          <w:szCs w:val="20"/>
        </w:rPr>
        <w:t xml:space="preserve"> </w:t>
      </w:r>
      <w:r w:rsidR="00274932">
        <w:rPr>
          <w:rFonts w:ascii="Garamond" w:hAnsi="Garamond"/>
          <w:sz w:val="21"/>
          <w:szCs w:val="20"/>
        </w:rPr>
        <w:t xml:space="preserve">For wheat, specifically, Kansas ranked second in exports by state in 2016. </w:t>
      </w:r>
      <w:r w:rsidR="006E0C68">
        <w:rPr>
          <w:rFonts w:ascii="Garamond" w:hAnsi="Garamond"/>
          <w:sz w:val="21"/>
          <w:szCs w:val="20"/>
        </w:rPr>
        <w:t>Drought conditions, including low rainfall, high temperatures, and vegetative stress, deplete soil moisture content</w:t>
      </w:r>
      <w:r w:rsidR="0013693B">
        <w:rPr>
          <w:rFonts w:ascii="Garamond" w:hAnsi="Garamond"/>
          <w:sz w:val="21"/>
          <w:szCs w:val="20"/>
        </w:rPr>
        <w:t xml:space="preserve"> and </w:t>
      </w:r>
      <w:r w:rsidR="003F4547">
        <w:rPr>
          <w:rFonts w:ascii="Garamond" w:hAnsi="Garamond"/>
          <w:sz w:val="21"/>
          <w:szCs w:val="20"/>
        </w:rPr>
        <w:t xml:space="preserve">result in negative impacts </w:t>
      </w:r>
      <w:r w:rsidR="00A72601">
        <w:rPr>
          <w:rFonts w:ascii="Garamond" w:hAnsi="Garamond"/>
          <w:sz w:val="21"/>
          <w:szCs w:val="20"/>
        </w:rPr>
        <w:t>on</w:t>
      </w:r>
      <w:r w:rsidR="003F4547">
        <w:rPr>
          <w:rFonts w:ascii="Garamond" w:hAnsi="Garamond"/>
          <w:sz w:val="21"/>
          <w:szCs w:val="20"/>
        </w:rPr>
        <w:t xml:space="preserve"> agricultural production</w:t>
      </w:r>
      <w:r w:rsidR="006E0C68">
        <w:rPr>
          <w:rFonts w:ascii="Garamond" w:hAnsi="Garamond"/>
          <w:sz w:val="21"/>
          <w:szCs w:val="20"/>
        </w:rPr>
        <w:t xml:space="preserve">. </w:t>
      </w:r>
      <w:r w:rsidR="00A00039">
        <w:rPr>
          <w:rFonts w:ascii="Garamond" w:hAnsi="Garamond"/>
          <w:sz w:val="21"/>
          <w:szCs w:val="20"/>
        </w:rPr>
        <w:t xml:space="preserve">In the summer of 2018, the Governor’s Office declared </w:t>
      </w:r>
      <w:r w:rsidR="003F4547">
        <w:rPr>
          <w:rFonts w:ascii="Garamond" w:hAnsi="Garamond"/>
          <w:sz w:val="21"/>
          <w:szCs w:val="20"/>
        </w:rPr>
        <w:t>‘emergency drought’ status in nearly half of the state’s counties,</w:t>
      </w:r>
      <w:r w:rsidR="00274932">
        <w:rPr>
          <w:rFonts w:ascii="Garamond" w:hAnsi="Garamond"/>
          <w:sz w:val="21"/>
          <w:szCs w:val="20"/>
        </w:rPr>
        <w:t xml:space="preserve"> and some farmers reported up to 25% less wheat output than the previous year.</w:t>
      </w:r>
      <w:r w:rsidR="003F4547">
        <w:rPr>
          <w:rFonts w:ascii="Garamond" w:hAnsi="Garamond"/>
          <w:sz w:val="21"/>
          <w:szCs w:val="20"/>
        </w:rPr>
        <w:t xml:space="preserve"> </w:t>
      </w:r>
    </w:p>
    <w:p w14:paraId="151D4929" w14:textId="77777777" w:rsidR="00721014" w:rsidRDefault="00721014" w:rsidP="00721014">
      <w:pPr>
        <w:rPr>
          <w:b/>
        </w:rPr>
      </w:pPr>
    </w:p>
    <w:p w14:paraId="1F8C74E6" w14:textId="1852CA86" w:rsidR="00721014" w:rsidRPr="000B0CD0" w:rsidRDefault="00721014" w:rsidP="00721014">
      <w:pPr>
        <w:rPr>
          <w:rFonts w:ascii="Garamond" w:hAnsi="Garamond"/>
          <w:sz w:val="21"/>
          <w:szCs w:val="20"/>
        </w:rPr>
      </w:pPr>
      <w:r>
        <w:rPr>
          <w:b/>
          <w:i/>
          <w:sz w:val="20"/>
          <w:szCs w:val="20"/>
        </w:rPr>
        <w:t>Source of Project Idea:</w:t>
      </w:r>
      <w:r>
        <w:rPr>
          <w:sz w:val="20"/>
          <w:szCs w:val="20"/>
        </w:rPr>
        <w:t xml:space="preserve"> </w:t>
      </w:r>
      <w:r w:rsidR="000B0CD0">
        <w:rPr>
          <w:rFonts w:ascii="Garamond" w:hAnsi="Garamond"/>
          <w:sz w:val="21"/>
          <w:szCs w:val="20"/>
        </w:rPr>
        <w:t xml:space="preserve">The NOAA National Integrated Drought Information System (NIDIS) is </w:t>
      </w:r>
      <w:r w:rsidR="00E0198D">
        <w:rPr>
          <w:rFonts w:ascii="Garamond" w:hAnsi="Garamond"/>
          <w:sz w:val="21"/>
          <w:szCs w:val="20"/>
        </w:rPr>
        <w:t>working</w:t>
      </w:r>
      <w:r w:rsidR="00C767BC">
        <w:rPr>
          <w:rFonts w:ascii="Garamond" w:hAnsi="Garamond"/>
          <w:sz w:val="21"/>
          <w:szCs w:val="20"/>
        </w:rPr>
        <w:t xml:space="preserve"> with</w:t>
      </w:r>
      <w:r w:rsidR="00E0198D">
        <w:rPr>
          <w:rFonts w:ascii="Garamond" w:hAnsi="Garamond"/>
          <w:sz w:val="21"/>
          <w:szCs w:val="20"/>
        </w:rPr>
        <w:t xml:space="preserve"> </w:t>
      </w:r>
      <w:r w:rsidR="000B0CD0">
        <w:rPr>
          <w:rFonts w:ascii="Garamond" w:hAnsi="Garamond"/>
          <w:sz w:val="21"/>
          <w:szCs w:val="20"/>
        </w:rPr>
        <w:t>the North Carolina node for project development</w:t>
      </w:r>
      <w:r w:rsidR="00E0198D">
        <w:rPr>
          <w:rFonts w:ascii="Garamond" w:hAnsi="Garamond"/>
          <w:sz w:val="21"/>
          <w:szCs w:val="20"/>
        </w:rPr>
        <w:t xml:space="preserve"> in 2019</w:t>
      </w:r>
      <w:r w:rsidR="000B0CD0">
        <w:rPr>
          <w:rFonts w:ascii="Garamond" w:hAnsi="Garamond"/>
          <w:sz w:val="21"/>
          <w:szCs w:val="20"/>
        </w:rPr>
        <w:t xml:space="preserve">. Through a call for project ideas, NIDIS connected the NC node </w:t>
      </w:r>
      <w:r w:rsidR="00E0198D">
        <w:rPr>
          <w:rFonts w:ascii="Garamond" w:hAnsi="Garamond"/>
          <w:sz w:val="21"/>
          <w:szCs w:val="20"/>
        </w:rPr>
        <w:t xml:space="preserve">leadership </w:t>
      </w:r>
      <w:r w:rsidR="000B0CD0">
        <w:rPr>
          <w:rFonts w:ascii="Garamond" w:hAnsi="Garamond"/>
          <w:sz w:val="21"/>
          <w:szCs w:val="20"/>
        </w:rPr>
        <w:t xml:space="preserve">to researchers from </w:t>
      </w:r>
      <w:r w:rsidR="00E0198D">
        <w:rPr>
          <w:rFonts w:ascii="Garamond" w:hAnsi="Garamond"/>
          <w:sz w:val="21"/>
          <w:szCs w:val="20"/>
        </w:rPr>
        <w:t xml:space="preserve">the Office of the State Climatologist at </w:t>
      </w:r>
      <w:r w:rsidR="000B0CD0">
        <w:rPr>
          <w:rFonts w:ascii="Garamond" w:hAnsi="Garamond"/>
          <w:sz w:val="21"/>
          <w:szCs w:val="20"/>
        </w:rPr>
        <w:t>Kansas State University</w:t>
      </w:r>
      <w:r w:rsidR="00E0198D">
        <w:rPr>
          <w:rFonts w:ascii="Garamond" w:hAnsi="Garamond"/>
          <w:sz w:val="21"/>
          <w:szCs w:val="20"/>
        </w:rPr>
        <w:t>. The researchers</w:t>
      </w:r>
      <w:r w:rsidR="000B0CD0">
        <w:rPr>
          <w:rFonts w:ascii="Garamond" w:hAnsi="Garamond"/>
          <w:sz w:val="21"/>
          <w:szCs w:val="20"/>
        </w:rPr>
        <w:t xml:space="preserve"> are interested in integrating Earth </w:t>
      </w:r>
      <w:r w:rsidR="001E6CDD">
        <w:rPr>
          <w:rFonts w:ascii="Garamond" w:hAnsi="Garamond"/>
          <w:sz w:val="21"/>
          <w:szCs w:val="20"/>
        </w:rPr>
        <w:t>o</w:t>
      </w:r>
      <w:r w:rsidR="000B0CD0">
        <w:rPr>
          <w:rFonts w:ascii="Garamond" w:hAnsi="Garamond"/>
          <w:sz w:val="21"/>
          <w:szCs w:val="20"/>
        </w:rPr>
        <w:t>bservation data into their soil monitoring practices for agricultural extension efforts</w:t>
      </w:r>
      <w:r w:rsidR="00E0198D">
        <w:rPr>
          <w:rFonts w:ascii="Garamond" w:hAnsi="Garamond"/>
          <w:sz w:val="21"/>
          <w:szCs w:val="20"/>
        </w:rPr>
        <w:t xml:space="preserve"> throughout the state</w:t>
      </w:r>
      <w:r w:rsidR="000B0CD0">
        <w:rPr>
          <w:rFonts w:ascii="Garamond" w:hAnsi="Garamond"/>
          <w:sz w:val="21"/>
          <w:szCs w:val="20"/>
        </w:rPr>
        <w:t xml:space="preserve">. Additionally, NIDIS is interested in </w:t>
      </w:r>
      <w:r w:rsidR="00E0198D">
        <w:rPr>
          <w:rFonts w:ascii="Garamond" w:hAnsi="Garamond"/>
          <w:sz w:val="21"/>
          <w:szCs w:val="20"/>
        </w:rPr>
        <w:t xml:space="preserve">developing </w:t>
      </w:r>
      <w:r w:rsidR="000B0CD0">
        <w:rPr>
          <w:rFonts w:ascii="Garamond" w:hAnsi="Garamond"/>
          <w:sz w:val="21"/>
          <w:szCs w:val="20"/>
        </w:rPr>
        <w:t xml:space="preserve">applications for </w:t>
      </w:r>
      <w:r w:rsidR="00C269CE">
        <w:rPr>
          <w:rFonts w:ascii="Garamond" w:hAnsi="Garamond"/>
          <w:sz w:val="21"/>
          <w:szCs w:val="20"/>
        </w:rPr>
        <w:t xml:space="preserve">their set of drought indices in sectors </w:t>
      </w:r>
      <w:r w:rsidR="0058018E">
        <w:rPr>
          <w:rFonts w:ascii="Garamond" w:hAnsi="Garamond"/>
          <w:sz w:val="21"/>
          <w:szCs w:val="20"/>
        </w:rPr>
        <w:t>like</w:t>
      </w:r>
      <w:r w:rsidR="00C269CE">
        <w:rPr>
          <w:rFonts w:ascii="Garamond" w:hAnsi="Garamond"/>
          <w:sz w:val="21"/>
          <w:szCs w:val="20"/>
        </w:rPr>
        <w:t xml:space="preserve"> agriculture. </w:t>
      </w:r>
    </w:p>
    <w:p w14:paraId="6A6D6E93" w14:textId="77777777" w:rsidR="00721014" w:rsidRDefault="00721014" w:rsidP="00721014">
      <w:pPr>
        <w:rPr>
          <w:b/>
        </w:rPr>
      </w:pPr>
    </w:p>
    <w:p w14:paraId="0337E123" w14:textId="71EC5E0B" w:rsidR="00721014" w:rsidRDefault="00721014" w:rsidP="00721014">
      <w:pPr>
        <w:ind w:left="720" w:hanging="720"/>
        <w:rPr>
          <w:sz w:val="20"/>
          <w:szCs w:val="20"/>
        </w:rPr>
      </w:pPr>
      <w:r>
        <w:rPr>
          <w:b/>
          <w:i/>
          <w:sz w:val="20"/>
          <w:szCs w:val="20"/>
        </w:rPr>
        <w:t>National Application Areas Addressed:</w:t>
      </w:r>
      <w:r>
        <w:rPr>
          <w:rFonts w:ascii="Garamond" w:eastAsia="Garamond" w:hAnsi="Garamond" w:cs="Garamond"/>
        </w:rPr>
        <w:t xml:space="preserve"> Agriculture &amp; Food Security, Water Resources</w:t>
      </w:r>
    </w:p>
    <w:p w14:paraId="11C4A621" w14:textId="5B80521E" w:rsidR="00721014" w:rsidRDefault="00721014" w:rsidP="00721014">
      <w:pPr>
        <w:ind w:left="720" w:hanging="720"/>
        <w:rPr>
          <w:sz w:val="20"/>
          <w:szCs w:val="20"/>
        </w:rPr>
      </w:pPr>
      <w:r>
        <w:rPr>
          <w:b/>
          <w:i/>
          <w:sz w:val="20"/>
          <w:szCs w:val="20"/>
        </w:rPr>
        <w:t>Study Location:</w:t>
      </w:r>
      <w:r>
        <w:rPr>
          <w:sz w:val="20"/>
          <w:szCs w:val="20"/>
        </w:rPr>
        <w:t xml:space="preserve"> </w:t>
      </w:r>
      <w:r w:rsidR="000B0CD0">
        <w:rPr>
          <w:rFonts w:ascii="Garamond" w:eastAsia="Garamond" w:hAnsi="Garamond" w:cs="Garamond"/>
        </w:rPr>
        <w:t>KS</w:t>
      </w:r>
    </w:p>
    <w:p w14:paraId="4025EC20" w14:textId="20C1BF95" w:rsidR="00721014" w:rsidRDefault="00721014" w:rsidP="00721014">
      <w:pPr>
        <w:ind w:left="720" w:hanging="720"/>
        <w:rPr>
          <w:rFonts w:ascii="Garamond" w:eastAsia="Garamond" w:hAnsi="Garamond" w:cs="Garamond"/>
          <w:b/>
        </w:rPr>
      </w:pPr>
      <w:r>
        <w:rPr>
          <w:b/>
          <w:i/>
          <w:sz w:val="20"/>
          <w:szCs w:val="20"/>
        </w:rPr>
        <w:t>Study Period:</w:t>
      </w:r>
      <w:r>
        <w:rPr>
          <w:b/>
          <w:sz w:val="20"/>
          <w:szCs w:val="20"/>
        </w:rPr>
        <w:t xml:space="preserve"> </w:t>
      </w:r>
      <w:r>
        <w:rPr>
          <w:rFonts w:ascii="Garamond" w:eastAsia="Garamond" w:hAnsi="Garamond" w:cs="Garamond"/>
        </w:rPr>
        <w:t>January 20</w:t>
      </w:r>
      <w:r w:rsidR="00E0198D">
        <w:rPr>
          <w:rFonts w:ascii="Garamond" w:eastAsia="Garamond" w:hAnsi="Garamond" w:cs="Garamond"/>
        </w:rPr>
        <w:t>15</w:t>
      </w:r>
      <w:r>
        <w:rPr>
          <w:rFonts w:ascii="Garamond" w:eastAsia="Garamond" w:hAnsi="Garamond" w:cs="Garamond"/>
        </w:rPr>
        <w:t xml:space="preserve"> – </w:t>
      </w:r>
      <w:r w:rsidR="00E0198D">
        <w:rPr>
          <w:rFonts w:ascii="Garamond" w:eastAsia="Garamond" w:hAnsi="Garamond" w:cs="Garamond"/>
        </w:rPr>
        <w:t>June</w:t>
      </w:r>
      <w:r>
        <w:rPr>
          <w:rFonts w:ascii="Garamond" w:eastAsia="Garamond" w:hAnsi="Garamond" w:cs="Garamond"/>
        </w:rPr>
        <w:t xml:space="preserve"> 2019</w:t>
      </w:r>
    </w:p>
    <w:p w14:paraId="09E05195" w14:textId="77777777" w:rsidR="00721014" w:rsidRDefault="00721014" w:rsidP="00721014">
      <w:pPr>
        <w:rPr>
          <w:b/>
        </w:rPr>
      </w:pPr>
    </w:p>
    <w:p w14:paraId="7DA67F51" w14:textId="5E4E24D6" w:rsidR="00721014" w:rsidRDefault="00721014" w:rsidP="00721014">
      <w:pPr>
        <w:rPr>
          <w:sz w:val="20"/>
          <w:szCs w:val="20"/>
        </w:rPr>
      </w:pPr>
      <w:r>
        <w:rPr>
          <w:b/>
          <w:i/>
          <w:sz w:val="20"/>
          <w:szCs w:val="20"/>
        </w:rPr>
        <w:t>Advisor:</w:t>
      </w:r>
      <w:r>
        <w:rPr>
          <w:sz w:val="20"/>
          <w:szCs w:val="20"/>
        </w:rPr>
        <w:t xml:space="preserve"> </w:t>
      </w:r>
      <w:r w:rsidR="00F7348B">
        <w:rPr>
          <w:rFonts w:ascii="Garamond" w:eastAsia="Garamond" w:hAnsi="Garamond" w:cs="Garamond"/>
        </w:rPr>
        <w:t xml:space="preserve">Jessica Blunden, </w:t>
      </w:r>
      <w:r w:rsidR="00F7348B" w:rsidRPr="00F7348B">
        <w:rPr>
          <w:rFonts w:ascii="Garamond" w:eastAsia="Garamond" w:hAnsi="Garamond" w:cs="Garamond"/>
        </w:rPr>
        <w:t>jessica.blunden@noaa.gov</w:t>
      </w:r>
      <w:r w:rsidR="00F7348B">
        <w:rPr>
          <w:rFonts w:ascii="Garamond" w:eastAsia="Garamond" w:hAnsi="Garamond" w:cs="Garamond"/>
        </w:rPr>
        <w:t xml:space="preserve">, NOAA National Centers for Environmental Information </w:t>
      </w:r>
      <w:r w:rsidR="00E0198D">
        <w:rPr>
          <w:rFonts w:ascii="Garamond" w:eastAsia="Garamond" w:hAnsi="Garamond" w:cs="Garamond"/>
        </w:rPr>
        <w:t xml:space="preserve">  </w:t>
      </w:r>
    </w:p>
    <w:p w14:paraId="776F3D7C" w14:textId="77777777" w:rsidR="00721014" w:rsidRDefault="00721014" w:rsidP="00721014">
      <w:pPr>
        <w:rPr>
          <w:b/>
        </w:rPr>
      </w:pPr>
    </w:p>
    <w:p w14:paraId="0196B004" w14:textId="77777777" w:rsidR="00721014" w:rsidRDefault="00721014" w:rsidP="00721014">
      <w:pPr>
        <w:pBdr>
          <w:bottom w:val="single" w:sz="4" w:space="1" w:color="000000"/>
        </w:pBdr>
        <w:rPr>
          <w:b/>
        </w:rPr>
      </w:pPr>
      <w:r>
        <w:rPr>
          <w:b/>
        </w:rPr>
        <w:t>Partner Overview</w:t>
      </w:r>
    </w:p>
    <w:p w14:paraId="0CEB4792" w14:textId="77777777" w:rsidR="00721014" w:rsidRDefault="00721014" w:rsidP="00721014">
      <w:pPr>
        <w:rPr>
          <w:b/>
          <w:i/>
          <w:sz w:val="20"/>
          <w:szCs w:val="20"/>
        </w:rPr>
      </w:pPr>
      <w:r>
        <w:rPr>
          <w:b/>
          <w:i/>
          <w:sz w:val="20"/>
          <w:szCs w:val="20"/>
        </w:rPr>
        <w:t>Partner Organizations:</w:t>
      </w: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40"/>
        <w:gridCol w:w="3456"/>
        <w:gridCol w:w="1584"/>
        <w:gridCol w:w="1080"/>
      </w:tblGrid>
      <w:tr w:rsidR="00721014" w14:paraId="05CA4DDF" w14:textId="77777777" w:rsidTr="00937B0E">
        <w:tc>
          <w:tcPr>
            <w:tcW w:w="3240" w:type="dxa"/>
            <w:shd w:val="clear" w:color="auto" w:fill="31849B"/>
            <w:vAlign w:val="center"/>
          </w:tcPr>
          <w:p w14:paraId="392575C5" w14:textId="77777777" w:rsidR="00721014" w:rsidRDefault="00721014" w:rsidP="00937B0E">
            <w:pPr>
              <w:rPr>
                <w:b/>
                <w:color w:val="FFFFFF"/>
              </w:rPr>
            </w:pPr>
            <w:r>
              <w:rPr>
                <w:b/>
                <w:color w:val="FFFFFF"/>
              </w:rPr>
              <w:t>Organization</w:t>
            </w:r>
          </w:p>
        </w:tc>
        <w:tc>
          <w:tcPr>
            <w:tcW w:w="3456" w:type="dxa"/>
            <w:shd w:val="clear" w:color="auto" w:fill="31849B"/>
            <w:vAlign w:val="center"/>
          </w:tcPr>
          <w:p w14:paraId="6D23E1B7" w14:textId="77777777" w:rsidR="00721014" w:rsidRDefault="00721014" w:rsidP="00937B0E">
            <w:pPr>
              <w:rPr>
                <w:b/>
                <w:color w:val="FFFFFF"/>
              </w:rPr>
            </w:pPr>
            <w:r>
              <w:rPr>
                <w:b/>
                <w:color w:val="FFFFFF"/>
              </w:rPr>
              <w:t>POC (Name, Position/Title)</w:t>
            </w:r>
          </w:p>
        </w:tc>
        <w:tc>
          <w:tcPr>
            <w:tcW w:w="1584" w:type="dxa"/>
            <w:shd w:val="clear" w:color="auto" w:fill="31849B"/>
            <w:vAlign w:val="center"/>
          </w:tcPr>
          <w:p w14:paraId="1497153B" w14:textId="77777777" w:rsidR="00721014" w:rsidRDefault="00721014" w:rsidP="00937B0E">
            <w:pPr>
              <w:rPr>
                <w:b/>
                <w:color w:val="FFFFFF"/>
              </w:rPr>
            </w:pPr>
            <w:r>
              <w:rPr>
                <w:b/>
                <w:color w:val="FFFFFF"/>
              </w:rPr>
              <w:t>Partner Type</w:t>
            </w:r>
          </w:p>
        </w:tc>
        <w:tc>
          <w:tcPr>
            <w:tcW w:w="1080" w:type="dxa"/>
            <w:shd w:val="clear" w:color="auto" w:fill="31849B"/>
          </w:tcPr>
          <w:p w14:paraId="031633B5" w14:textId="77777777" w:rsidR="00721014" w:rsidRDefault="00721014" w:rsidP="00937B0E">
            <w:pPr>
              <w:jc w:val="center"/>
              <w:rPr>
                <w:b/>
                <w:color w:val="FFFFFF"/>
                <w:sz w:val="20"/>
                <w:szCs w:val="20"/>
              </w:rPr>
            </w:pPr>
            <w:r>
              <w:rPr>
                <w:b/>
                <w:color w:val="FFFFFF"/>
                <w:sz w:val="18"/>
                <w:szCs w:val="18"/>
              </w:rPr>
              <w:t>Boundary Org?</w:t>
            </w:r>
          </w:p>
        </w:tc>
      </w:tr>
      <w:tr w:rsidR="00721014" w14:paraId="73E5EE93" w14:textId="77777777" w:rsidTr="00937B0E">
        <w:tc>
          <w:tcPr>
            <w:tcW w:w="3240" w:type="dxa"/>
          </w:tcPr>
          <w:p w14:paraId="3D1A1072" w14:textId="5F27EB0B" w:rsidR="00721014" w:rsidRDefault="003B4242" w:rsidP="003B4242">
            <w:pPr>
              <w:rPr>
                <w:rFonts w:ascii="Garamond" w:eastAsia="Garamond" w:hAnsi="Garamond" w:cs="Garamond"/>
                <w:b/>
              </w:rPr>
            </w:pPr>
            <w:r>
              <w:rPr>
                <w:rFonts w:ascii="Garamond" w:eastAsia="Garamond" w:hAnsi="Garamond" w:cs="Garamond"/>
                <w:b/>
              </w:rPr>
              <w:t>K</w:t>
            </w:r>
            <w:r w:rsidR="000B0CD0">
              <w:rPr>
                <w:rFonts w:ascii="Garamond" w:eastAsia="Garamond" w:hAnsi="Garamond" w:cs="Garamond"/>
                <w:b/>
              </w:rPr>
              <w:t>ansas State University</w:t>
            </w:r>
            <w:r>
              <w:rPr>
                <w:rFonts w:ascii="Garamond" w:eastAsia="Garamond" w:hAnsi="Garamond" w:cs="Garamond"/>
                <w:b/>
              </w:rPr>
              <w:t>, Kansas Office of the State Climatologist</w:t>
            </w:r>
            <w:r w:rsidR="000B0CD0">
              <w:rPr>
                <w:rFonts w:ascii="Garamond" w:eastAsia="Garamond" w:hAnsi="Garamond" w:cs="Garamond"/>
                <w:b/>
              </w:rPr>
              <w:t xml:space="preserve"> </w:t>
            </w:r>
          </w:p>
        </w:tc>
        <w:tc>
          <w:tcPr>
            <w:tcW w:w="3456" w:type="dxa"/>
          </w:tcPr>
          <w:p w14:paraId="2BF5CB3C" w14:textId="35C9E588" w:rsidR="00721014" w:rsidRDefault="000B0CD0" w:rsidP="00937B0E">
            <w:pPr>
              <w:rPr>
                <w:rFonts w:ascii="Garamond" w:eastAsia="Garamond" w:hAnsi="Garamond" w:cs="Garamond"/>
              </w:rPr>
            </w:pPr>
            <w:r>
              <w:rPr>
                <w:rFonts w:ascii="Garamond" w:eastAsia="Garamond" w:hAnsi="Garamond" w:cs="Garamond"/>
              </w:rPr>
              <w:t xml:space="preserve">Mary Knapp, Service Climatologist </w:t>
            </w:r>
          </w:p>
        </w:tc>
        <w:tc>
          <w:tcPr>
            <w:tcW w:w="1584" w:type="dxa"/>
          </w:tcPr>
          <w:p w14:paraId="0F828196" w14:textId="77777777" w:rsidR="00721014" w:rsidRDefault="00721014" w:rsidP="00937B0E">
            <w:pPr>
              <w:rPr>
                <w:rFonts w:ascii="Garamond" w:eastAsia="Garamond" w:hAnsi="Garamond" w:cs="Garamond"/>
              </w:rPr>
            </w:pPr>
            <w:r>
              <w:rPr>
                <w:rFonts w:ascii="Garamond" w:eastAsia="Garamond" w:hAnsi="Garamond" w:cs="Garamond"/>
              </w:rPr>
              <w:t>End User</w:t>
            </w:r>
          </w:p>
        </w:tc>
        <w:tc>
          <w:tcPr>
            <w:tcW w:w="1080" w:type="dxa"/>
          </w:tcPr>
          <w:p w14:paraId="1CB2013B" w14:textId="77777777" w:rsidR="00721014" w:rsidRDefault="00721014" w:rsidP="00937B0E">
            <w:pPr>
              <w:jc w:val="center"/>
              <w:rPr>
                <w:rFonts w:ascii="Garamond" w:eastAsia="Garamond" w:hAnsi="Garamond" w:cs="Garamond"/>
              </w:rPr>
            </w:pPr>
            <w:r>
              <w:rPr>
                <w:rFonts w:ascii="Garamond" w:eastAsia="Garamond" w:hAnsi="Garamond" w:cs="Garamond"/>
              </w:rPr>
              <w:t>Yes</w:t>
            </w:r>
          </w:p>
        </w:tc>
      </w:tr>
      <w:tr w:rsidR="00A72601" w14:paraId="5EED85F0" w14:textId="77777777" w:rsidTr="009B3CB3">
        <w:tc>
          <w:tcPr>
            <w:tcW w:w="3240" w:type="dxa"/>
          </w:tcPr>
          <w:p w14:paraId="5C82C3B0" w14:textId="77777777" w:rsidR="00A72601" w:rsidRDefault="00A72601" w:rsidP="009B3CB3">
            <w:pPr>
              <w:rPr>
                <w:rFonts w:ascii="Garamond" w:eastAsia="Garamond" w:hAnsi="Garamond" w:cs="Garamond"/>
                <w:b/>
              </w:rPr>
            </w:pPr>
            <w:r>
              <w:rPr>
                <w:rFonts w:ascii="Garamond" w:eastAsia="Garamond" w:hAnsi="Garamond" w:cs="Garamond"/>
                <w:b/>
              </w:rPr>
              <w:t xml:space="preserve">Kansas Water Office </w:t>
            </w:r>
          </w:p>
        </w:tc>
        <w:tc>
          <w:tcPr>
            <w:tcW w:w="3456" w:type="dxa"/>
          </w:tcPr>
          <w:p w14:paraId="1F9A102E" w14:textId="77777777" w:rsidR="00A72601" w:rsidRDefault="00A72601" w:rsidP="009B3CB3">
            <w:pPr>
              <w:rPr>
                <w:rFonts w:ascii="Garamond" w:eastAsia="Garamond" w:hAnsi="Garamond" w:cs="Garamond"/>
              </w:rPr>
            </w:pPr>
            <w:r>
              <w:rPr>
                <w:rFonts w:ascii="Garamond" w:eastAsia="Garamond" w:hAnsi="Garamond" w:cs="Garamond"/>
              </w:rPr>
              <w:t>Diane Knowles, Water Resource Planner</w:t>
            </w:r>
          </w:p>
        </w:tc>
        <w:tc>
          <w:tcPr>
            <w:tcW w:w="1584" w:type="dxa"/>
          </w:tcPr>
          <w:p w14:paraId="746B74FF" w14:textId="77777777" w:rsidR="00A72601" w:rsidRDefault="00A72601" w:rsidP="009B3CB3">
            <w:pPr>
              <w:rPr>
                <w:rFonts w:ascii="Garamond" w:eastAsia="Garamond" w:hAnsi="Garamond" w:cs="Garamond"/>
              </w:rPr>
            </w:pPr>
            <w:r>
              <w:rPr>
                <w:rFonts w:ascii="Garamond" w:eastAsia="Garamond" w:hAnsi="Garamond" w:cs="Garamond"/>
              </w:rPr>
              <w:t>End User</w:t>
            </w:r>
          </w:p>
        </w:tc>
        <w:tc>
          <w:tcPr>
            <w:tcW w:w="1080" w:type="dxa"/>
          </w:tcPr>
          <w:p w14:paraId="597454FE" w14:textId="77777777" w:rsidR="00A72601" w:rsidRDefault="00A72601" w:rsidP="009B3CB3">
            <w:pPr>
              <w:jc w:val="center"/>
              <w:rPr>
                <w:rFonts w:ascii="Garamond" w:eastAsia="Garamond" w:hAnsi="Garamond" w:cs="Garamond"/>
              </w:rPr>
            </w:pPr>
            <w:r>
              <w:rPr>
                <w:rFonts w:ascii="Garamond" w:eastAsia="Garamond" w:hAnsi="Garamond" w:cs="Garamond"/>
              </w:rPr>
              <w:t>No</w:t>
            </w:r>
          </w:p>
        </w:tc>
      </w:tr>
      <w:tr w:rsidR="00721014" w14:paraId="77C01667" w14:textId="77777777" w:rsidTr="00937B0E">
        <w:tc>
          <w:tcPr>
            <w:tcW w:w="3240" w:type="dxa"/>
          </w:tcPr>
          <w:p w14:paraId="56FE7BCE" w14:textId="149A66C1" w:rsidR="00721014" w:rsidRDefault="001920D4" w:rsidP="00937B0E">
            <w:pPr>
              <w:rPr>
                <w:rFonts w:ascii="Garamond" w:eastAsia="Garamond" w:hAnsi="Garamond" w:cs="Garamond"/>
                <w:b/>
              </w:rPr>
            </w:pPr>
            <w:r>
              <w:rPr>
                <w:rFonts w:ascii="Garamond" w:eastAsia="Garamond" w:hAnsi="Garamond" w:cs="Garamond"/>
                <w:b/>
              </w:rPr>
              <w:lastRenderedPageBreak/>
              <w:t>Kansas State University</w:t>
            </w:r>
            <w:r w:rsidR="00A72601">
              <w:rPr>
                <w:rFonts w:ascii="Garamond" w:eastAsia="Garamond" w:hAnsi="Garamond" w:cs="Garamond"/>
                <w:b/>
              </w:rPr>
              <w:t>,</w:t>
            </w:r>
            <w:r>
              <w:rPr>
                <w:rFonts w:ascii="Garamond" w:eastAsia="Garamond" w:hAnsi="Garamond" w:cs="Garamond"/>
                <w:b/>
              </w:rPr>
              <w:t xml:space="preserve"> Department of Agronomy </w:t>
            </w:r>
          </w:p>
        </w:tc>
        <w:tc>
          <w:tcPr>
            <w:tcW w:w="3456" w:type="dxa"/>
          </w:tcPr>
          <w:p w14:paraId="7BE07828" w14:textId="6F44B507" w:rsidR="00721014" w:rsidRDefault="002D702A" w:rsidP="002F5CF5">
            <w:pPr>
              <w:rPr>
                <w:rFonts w:ascii="Garamond" w:eastAsia="Garamond" w:hAnsi="Garamond" w:cs="Garamond"/>
              </w:rPr>
            </w:pPr>
            <w:r>
              <w:rPr>
                <w:rFonts w:ascii="Garamond" w:eastAsia="Garamond" w:hAnsi="Garamond" w:cs="Garamond"/>
              </w:rPr>
              <w:t xml:space="preserve">Andres </w:t>
            </w:r>
            <w:proofErr w:type="spellStart"/>
            <w:r>
              <w:rPr>
                <w:rFonts w:ascii="Garamond" w:eastAsia="Garamond" w:hAnsi="Garamond" w:cs="Garamond"/>
              </w:rPr>
              <w:t>Pat</w:t>
            </w:r>
            <w:r w:rsidR="002F5CF5">
              <w:rPr>
                <w:rFonts w:ascii="Garamond" w:eastAsia="Garamond" w:hAnsi="Garamond" w:cs="Garamond"/>
              </w:rPr>
              <w:t>r</w:t>
            </w:r>
            <w:r>
              <w:rPr>
                <w:rFonts w:ascii="Garamond" w:eastAsia="Garamond" w:hAnsi="Garamond" w:cs="Garamond"/>
              </w:rPr>
              <w:t>ignani</w:t>
            </w:r>
            <w:proofErr w:type="spellEnd"/>
            <w:r>
              <w:rPr>
                <w:rFonts w:ascii="Garamond" w:eastAsia="Garamond" w:hAnsi="Garamond" w:cs="Garamond"/>
              </w:rPr>
              <w:t xml:space="preserve">, Assistant Professor of Soil Water </w:t>
            </w:r>
            <w:r w:rsidR="002F5CF5">
              <w:rPr>
                <w:rFonts w:ascii="Garamond" w:eastAsia="Garamond" w:hAnsi="Garamond" w:cs="Garamond"/>
              </w:rPr>
              <w:t>Processes</w:t>
            </w:r>
            <w:r w:rsidR="003B4242">
              <w:rPr>
                <w:rFonts w:ascii="Garamond" w:eastAsia="Garamond" w:hAnsi="Garamond" w:cs="Garamond"/>
              </w:rPr>
              <w:t xml:space="preserve">; Christopher Redmond, Assistant Scientist  </w:t>
            </w:r>
          </w:p>
        </w:tc>
        <w:tc>
          <w:tcPr>
            <w:tcW w:w="1584" w:type="dxa"/>
          </w:tcPr>
          <w:p w14:paraId="6D6E8D11" w14:textId="4E9A2689" w:rsidR="00721014" w:rsidRDefault="000B0CD0" w:rsidP="00937B0E">
            <w:pPr>
              <w:rPr>
                <w:rFonts w:ascii="Garamond" w:eastAsia="Garamond" w:hAnsi="Garamond" w:cs="Garamond"/>
              </w:rPr>
            </w:pPr>
            <w:r>
              <w:rPr>
                <w:rFonts w:ascii="Garamond" w:eastAsia="Garamond" w:hAnsi="Garamond" w:cs="Garamond"/>
              </w:rPr>
              <w:t xml:space="preserve">Collaborator </w:t>
            </w:r>
          </w:p>
        </w:tc>
        <w:tc>
          <w:tcPr>
            <w:tcW w:w="1080" w:type="dxa"/>
          </w:tcPr>
          <w:p w14:paraId="4526ACCD" w14:textId="19A800F7" w:rsidR="00721014" w:rsidRDefault="009457B2" w:rsidP="00937B0E">
            <w:pPr>
              <w:jc w:val="center"/>
              <w:rPr>
                <w:rFonts w:ascii="Garamond" w:eastAsia="Garamond" w:hAnsi="Garamond" w:cs="Garamond"/>
              </w:rPr>
            </w:pPr>
            <w:r>
              <w:rPr>
                <w:rFonts w:ascii="Garamond" w:eastAsia="Garamond" w:hAnsi="Garamond" w:cs="Garamond"/>
              </w:rPr>
              <w:t>No</w:t>
            </w:r>
          </w:p>
        </w:tc>
      </w:tr>
      <w:tr w:rsidR="009D37BD" w14:paraId="12C82D7B" w14:textId="77777777" w:rsidTr="00937B0E">
        <w:tc>
          <w:tcPr>
            <w:tcW w:w="3240" w:type="dxa"/>
          </w:tcPr>
          <w:p w14:paraId="1F2856C5" w14:textId="29F3A34D" w:rsidR="009D37BD" w:rsidRDefault="003B4242" w:rsidP="009D37BD">
            <w:pPr>
              <w:tabs>
                <w:tab w:val="center" w:pos="1512"/>
              </w:tabs>
              <w:rPr>
                <w:rFonts w:ascii="Garamond" w:eastAsia="Garamond" w:hAnsi="Garamond" w:cs="Garamond"/>
                <w:b/>
              </w:rPr>
            </w:pPr>
            <w:r>
              <w:rPr>
                <w:rFonts w:ascii="Garamond" w:eastAsia="Garamond" w:hAnsi="Garamond" w:cs="Garamond"/>
                <w:b/>
              </w:rPr>
              <w:t>Desert Research Institute, Western Regional Climate Center</w:t>
            </w:r>
          </w:p>
        </w:tc>
        <w:tc>
          <w:tcPr>
            <w:tcW w:w="3456" w:type="dxa"/>
          </w:tcPr>
          <w:p w14:paraId="284398CE" w14:textId="0FB35347" w:rsidR="009D37BD" w:rsidRDefault="009D37BD" w:rsidP="009D37BD">
            <w:pPr>
              <w:rPr>
                <w:rFonts w:ascii="Garamond" w:eastAsia="Garamond" w:hAnsi="Garamond" w:cs="Garamond"/>
              </w:rPr>
            </w:pPr>
            <w:r>
              <w:rPr>
                <w:rFonts w:ascii="Garamond" w:eastAsia="Garamond" w:hAnsi="Garamond" w:cs="Garamond"/>
              </w:rPr>
              <w:t xml:space="preserve">Dan McEvoy, Assistant Professor of Climatology and Regional Climatologist </w:t>
            </w:r>
          </w:p>
        </w:tc>
        <w:tc>
          <w:tcPr>
            <w:tcW w:w="1584" w:type="dxa"/>
          </w:tcPr>
          <w:p w14:paraId="4449DDA5" w14:textId="77777777" w:rsidR="009D37BD" w:rsidRDefault="009D37BD" w:rsidP="009D37BD">
            <w:pPr>
              <w:rPr>
                <w:rFonts w:ascii="Garamond" w:eastAsia="Garamond" w:hAnsi="Garamond" w:cs="Garamond"/>
              </w:rPr>
            </w:pPr>
            <w:r>
              <w:rPr>
                <w:rFonts w:ascii="Garamond" w:eastAsia="Garamond" w:hAnsi="Garamond" w:cs="Garamond"/>
              </w:rPr>
              <w:t>Collaborator</w:t>
            </w:r>
          </w:p>
        </w:tc>
        <w:tc>
          <w:tcPr>
            <w:tcW w:w="1080" w:type="dxa"/>
          </w:tcPr>
          <w:p w14:paraId="60C8CF5E" w14:textId="77777777" w:rsidR="009D37BD" w:rsidRDefault="009D37BD" w:rsidP="009D37BD">
            <w:pPr>
              <w:jc w:val="center"/>
              <w:rPr>
                <w:rFonts w:ascii="Garamond" w:eastAsia="Garamond" w:hAnsi="Garamond" w:cs="Garamond"/>
              </w:rPr>
            </w:pPr>
            <w:r>
              <w:rPr>
                <w:rFonts w:ascii="Garamond" w:eastAsia="Garamond" w:hAnsi="Garamond" w:cs="Garamond"/>
              </w:rPr>
              <w:t>No</w:t>
            </w:r>
          </w:p>
        </w:tc>
      </w:tr>
    </w:tbl>
    <w:p w14:paraId="2485837A" w14:textId="77777777" w:rsidR="00721014" w:rsidRDefault="00721014" w:rsidP="00721014"/>
    <w:p w14:paraId="3111B736" w14:textId="77777777" w:rsidR="00721014" w:rsidRDefault="00721014" w:rsidP="00721014">
      <w:pPr>
        <w:rPr>
          <w:b/>
          <w:i/>
          <w:sz w:val="20"/>
          <w:szCs w:val="20"/>
          <w:u w:val="single"/>
        </w:rPr>
      </w:pPr>
      <w:r>
        <w:rPr>
          <w:b/>
          <w:i/>
          <w:sz w:val="20"/>
          <w:szCs w:val="20"/>
          <w:u w:val="single"/>
        </w:rPr>
        <w:t>End-User Overview</w:t>
      </w:r>
    </w:p>
    <w:p w14:paraId="0FAE6EEF" w14:textId="17D5A943" w:rsidR="00721014" w:rsidRDefault="00721014" w:rsidP="00721014">
      <w:pPr>
        <w:rPr>
          <w:rFonts w:ascii="Garamond" w:eastAsia="Garamond" w:hAnsi="Garamond" w:cs="Garamond"/>
        </w:rPr>
      </w:pPr>
      <w:r>
        <w:rPr>
          <w:b/>
          <w:i/>
          <w:sz w:val="20"/>
          <w:szCs w:val="20"/>
        </w:rPr>
        <w:t>End User’s Current Decision-Making Process:</w:t>
      </w:r>
      <w:r>
        <w:rPr>
          <w:i/>
          <w:sz w:val="20"/>
          <w:szCs w:val="20"/>
        </w:rPr>
        <w:t xml:space="preserve"> </w:t>
      </w:r>
      <w:r w:rsidR="00694FED">
        <w:rPr>
          <w:rFonts w:ascii="Garamond" w:eastAsia="Garamond" w:hAnsi="Garamond" w:cs="Garamond"/>
        </w:rPr>
        <w:t>T</w:t>
      </w:r>
      <w:r w:rsidR="00D204A2">
        <w:rPr>
          <w:rFonts w:ascii="Garamond" w:eastAsia="Garamond" w:hAnsi="Garamond" w:cs="Garamond"/>
        </w:rPr>
        <w:t xml:space="preserve">he Kansas </w:t>
      </w:r>
      <w:r w:rsidR="00694FED">
        <w:rPr>
          <w:rFonts w:ascii="Garamond" w:eastAsia="Garamond" w:hAnsi="Garamond" w:cs="Garamond"/>
        </w:rPr>
        <w:t xml:space="preserve">Water </w:t>
      </w:r>
      <w:r w:rsidR="00D204A2">
        <w:rPr>
          <w:rFonts w:ascii="Garamond" w:eastAsia="Garamond" w:hAnsi="Garamond" w:cs="Garamond"/>
        </w:rPr>
        <w:t xml:space="preserve">Office </w:t>
      </w:r>
      <w:r w:rsidR="00694FED">
        <w:rPr>
          <w:rFonts w:ascii="Garamond" w:eastAsia="Garamond" w:hAnsi="Garamond" w:cs="Garamond"/>
        </w:rPr>
        <w:t xml:space="preserve">forms action teams like Governor’s Drought Response Team to work with </w:t>
      </w:r>
      <w:r w:rsidR="00D204A2">
        <w:rPr>
          <w:rFonts w:ascii="Garamond" w:eastAsia="Garamond" w:hAnsi="Garamond" w:cs="Garamond"/>
        </w:rPr>
        <w:t>the</w:t>
      </w:r>
      <w:r w:rsidR="00694FED">
        <w:rPr>
          <w:rFonts w:ascii="Garamond" w:eastAsia="Garamond" w:hAnsi="Garamond" w:cs="Garamond"/>
        </w:rPr>
        <w:t xml:space="preserve"> Kansas Office of the</w:t>
      </w:r>
      <w:r w:rsidR="00D204A2">
        <w:rPr>
          <w:rFonts w:ascii="Garamond" w:eastAsia="Garamond" w:hAnsi="Garamond" w:cs="Garamond"/>
        </w:rPr>
        <w:t xml:space="preserve"> State Climatologist </w:t>
      </w:r>
      <w:r w:rsidR="00694FED">
        <w:rPr>
          <w:rFonts w:ascii="Garamond" w:eastAsia="Garamond" w:hAnsi="Garamond" w:cs="Garamond"/>
        </w:rPr>
        <w:t xml:space="preserve">and to </w:t>
      </w:r>
      <w:r w:rsidR="00D204A2">
        <w:rPr>
          <w:rFonts w:ascii="Garamond" w:eastAsia="Garamond" w:hAnsi="Garamond" w:cs="Garamond"/>
        </w:rPr>
        <w:t>disseminate climate and weather information to agricultural producers and cooperatives</w:t>
      </w:r>
      <w:r w:rsidR="00A72601">
        <w:rPr>
          <w:rFonts w:ascii="Garamond" w:eastAsia="Garamond" w:hAnsi="Garamond" w:cs="Garamond"/>
        </w:rPr>
        <w:t xml:space="preserve">. </w:t>
      </w:r>
      <w:r w:rsidR="00D204A2">
        <w:rPr>
          <w:rFonts w:ascii="Garamond" w:eastAsia="Garamond" w:hAnsi="Garamond" w:cs="Garamond"/>
        </w:rPr>
        <w:t xml:space="preserve">The Office monitors climate and weather data to report on developing drought conditions based on measurements of precipitation, humidity, land surface temperature, and soil moisture content derived from </w:t>
      </w:r>
      <w:r w:rsidR="00D204A2">
        <w:rPr>
          <w:rFonts w:ascii="Garamond" w:eastAsia="Garamond" w:hAnsi="Garamond" w:cs="Garamond"/>
          <w:i/>
        </w:rPr>
        <w:t>in situ</w:t>
      </w:r>
      <w:r w:rsidR="00D204A2">
        <w:rPr>
          <w:rFonts w:ascii="Garamond" w:eastAsia="Garamond" w:hAnsi="Garamond" w:cs="Garamond"/>
        </w:rPr>
        <w:t xml:space="preserve"> stations. Based on the </w:t>
      </w:r>
      <w:r w:rsidR="0063335A">
        <w:rPr>
          <w:rFonts w:ascii="Garamond" w:eastAsia="Garamond" w:hAnsi="Garamond" w:cs="Garamond"/>
        </w:rPr>
        <w:t xml:space="preserve">conditions and drivers </w:t>
      </w:r>
      <w:r w:rsidR="00D204A2">
        <w:rPr>
          <w:rFonts w:ascii="Garamond" w:eastAsia="Garamond" w:hAnsi="Garamond" w:cs="Garamond"/>
        </w:rPr>
        <w:t>of drought in individual counties, the</w:t>
      </w:r>
      <w:r w:rsidR="00A72601">
        <w:rPr>
          <w:rFonts w:ascii="Garamond" w:eastAsia="Garamond" w:hAnsi="Garamond" w:cs="Garamond"/>
        </w:rPr>
        <w:t>y</w:t>
      </w:r>
      <w:r w:rsidR="0063335A">
        <w:rPr>
          <w:rFonts w:ascii="Garamond" w:eastAsia="Garamond" w:hAnsi="Garamond" w:cs="Garamond"/>
        </w:rPr>
        <w:t xml:space="preserve"> make decisions on drought mitigation recommendations for the producers and cooperatives. </w:t>
      </w:r>
      <w:r w:rsidR="00A72601">
        <w:rPr>
          <w:rFonts w:ascii="Garamond" w:hAnsi="Garamond"/>
          <w:sz w:val="21"/>
          <w:szCs w:val="20"/>
        </w:rPr>
        <w:t xml:space="preserve">The Kansas Office of the State Climatologist produces the Kansas </w:t>
      </w:r>
      <w:proofErr w:type="spellStart"/>
      <w:r w:rsidR="00A72601">
        <w:rPr>
          <w:rFonts w:ascii="Garamond" w:hAnsi="Garamond"/>
          <w:sz w:val="21"/>
          <w:szCs w:val="20"/>
        </w:rPr>
        <w:t>Mesonet</w:t>
      </w:r>
      <w:proofErr w:type="spellEnd"/>
      <w:r w:rsidR="00A72601">
        <w:rPr>
          <w:rFonts w:ascii="Garamond" w:hAnsi="Garamond"/>
          <w:sz w:val="21"/>
          <w:szCs w:val="20"/>
        </w:rPr>
        <w:t xml:space="preserve"> dataset, which their researchers use to make the drought recommendation decisions. The dataset includes 61 sites of </w:t>
      </w:r>
      <w:r w:rsidR="00A72601">
        <w:rPr>
          <w:rFonts w:ascii="Garamond" w:hAnsi="Garamond"/>
          <w:i/>
          <w:sz w:val="21"/>
          <w:szCs w:val="20"/>
        </w:rPr>
        <w:t>in situ</w:t>
      </w:r>
      <w:r w:rsidR="00A72601">
        <w:rPr>
          <w:rFonts w:ascii="Garamond" w:hAnsi="Garamond"/>
          <w:sz w:val="21"/>
          <w:szCs w:val="20"/>
        </w:rPr>
        <w:t xml:space="preserve"> measurements, in which </w:t>
      </w:r>
      <w:proofErr w:type="gramStart"/>
      <w:r w:rsidR="00A72601">
        <w:rPr>
          <w:rFonts w:ascii="Garamond" w:hAnsi="Garamond"/>
          <w:sz w:val="21"/>
          <w:szCs w:val="20"/>
        </w:rPr>
        <w:t>41 measure</w:t>
      </w:r>
      <w:proofErr w:type="gramEnd"/>
      <w:r w:rsidR="00A72601">
        <w:rPr>
          <w:rFonts w:ascii="Garamond" w:hAnsi="Garamond"/>
          <w:sz w:val="21"/>
          <w:szCs w:val="20"/>
        </w:rPr>
        <w:t xml:space="preserve"> soil moisture content in grasslands, leaving spatial data gaps at the sub-county scale for cropland and rangeland areas. </w:t>
      </w:r>
      <w:r w:rsidR="0063335A">
        <w:rPr>
          <w:rFonts w:ascii="Garamond" w:eastAsia="Garamond" w:hAnsi="Garamond" w:cs="Garamond"/>
        </w:rPr>
        <w:t>These decisions include recommendations like the allocation of irrigation sources or adjustments to livestock grazing practices</w:t>
      </w:r>
      <w:r w:rsidR="007A07A9">
        <w:rPr>
          <w:rFonts w:ascii="Garamond" w:eastAsia="Garamond" w:hAnsi="Garamond" w:cs="Garamond"/>
        </w:rPr>
        <w:t>.</w:t>
      </w:r>
    </w:p>
    <w:p w14:paraId="31E271E9" w14:textId="77777777" w:rsidR="00721014" w:rsidRDefault="00721014" w:rsidP="00721014">
      <w:pPr>
        <w:rPr>
          <w:rFonts w:ascii="Garamond" w:eastAsia="Garamond" w:hAnsi="Garamond" w:cs="Garamond"/>
        </w:rPr>
      </w:pPr>
    </w:p>
    <w:p w14:paraId="5738BC21" w14:textId="77777777" w:rsidR="00721014" w:rsidRDefault="00721014" w:rsidP="00721014">
      <w:pPr>
        <w:ind w:left="720" w:hanging="720"/>
        <w:rPr>
          <w:b/>
          <w:i/>
          <w:sz w:val="20"/>
          <w:szCs w:val="20"/>
        </w:rPr>
      </w:pPr>
      <w:r>
        <w:rPr>
          <w:b/>
          <w:i/>
          <w:sz w:val="20"/>
          <w:szCs w:val="20"/>
        </w:rPr>
        <w:t>End User’s Capacity to Use NASA Earth Observations:</w:t>
      </w:r>
    </w:p>
    <w:p w14:paraId="5B33DD12" w14:textId="638AFD01" w:rsidR="00E05B5A" w:rsidRDefault="00A72601" w:rsidP="00E05B5A">
      <w:pPr>
        <w:ind w:left="720" w:hanging="720"/>
        <w:rPr>
          <w:rFonts w:ascii="Garamond" w:eastAsia="Garamond" w:hAnsi="Garamond" w:cs="Garamond"/>
          <w:color w:val="000000"/>
        </w:rPr>
      </w:pPr>
      <w:r>
        <w:rPr>
          <w:rFonts w:ascii="Garamond" w:eastAsia="Garamond" w:hAnsi="Garamond" w:cs="Garamond"/>
          <w:i/>
          <w:color w:val="000000"/>
        </w:rPr>
        <w:t xml:space="preserve">Kansas State University, </w:t>
      </w:r>
      <w:r w:rsidR="00E05B5A">
        <w:rPr>
          <w:rFonts w:ascii="Garamond" w:eastAsia="Garamond" w:hAnsi="Garamond" w:cs="Garamond"/>
          <w:i/>
          <w:color w:val="000000"/>
        </w:rPr>
        <w:t xml:space="preserve">Kansas Office of the State Climatologist </w:t>
      </w:r>
      <w:r w:rsidR="00E05B5A">
        <w:rPr>
          <w:rFonts w:ascii="Garamond" w:eastAsia="Garamond" w:hAnsi="Garamond" w:cs="Garamond"/>
          <w:color w:val="000000"/>
        </w:rPr>
        <w:t xml:space="preserve">– The Kansas Office of the State Climatologist houses </w:t>
      </w:r>
      <w:proofErr w:type="gramStart"/>
      <w:r w:rsidR="00E05B5A">
        <w:rPr>
          <w:rFonts w:ascii="Garamond" w:eastAsia="Garamond" w:hAnsi="Garamond" w:cs="Garamond"/>
          <w:color w:val="000000"/>
        </w:rPr>
        <w:t>researchers</w:t>
      </w:r>
      <w:proofErr w:type="gramEnd"/>
      <w:r w:rsidR="00E05B5A">
        <w:rPr>
          <w:rFonts w:ascii="Garamond" w:eastAsia="Garamond" w:hAnsi="Garamond" w:cs="Garamond"/>
          <w:color w:val="000000"/>
        </w:rPr>
        <w:t xml:space="preserve"> familiar with climate variables derived from both </w:t>
      </w:r>
      <w:r w:rsidR="00E05B5A">
        <w:rPr>
          <w:rFonts w:ascii="Garamond" w:eastAsia="Garamond" w:hAnsi="Garamond" w:cs="Garamond"/>
          <w:i/>
          <w:color w:val="000000"/>
        </w:rPr>
        <w:t xml:space="preserve">in </w:t>
      </w:r>
      <w:r w:rsidR="00E05B5A" w:rsidRPr="009457B2">
        <w:rPr>
          <w:rFonts w:ascii="Garamond" w:eastAsia="Garamond" w:hAnsi="Garamond" w:cs="Garamond"/>
          <w:i/>
          <w:color w:val="000000"/>
        </w:rPr>
        <w:t>situ</w:t>
      </w:r>
      <w:r w:rsidR="00E05B5A">
        <w:rPr>
          <w:rFonts w:ascii="Garamond" w:eastAsia="Garamond" w:hAnsi="Garamond" w:cs="Garamond"/>
          <w:color w:val="000000"/>
        </w:rPr>
        <w:t xml:space="preserve"> stations and remote sensing products. They are familiar with the acquisition, manipulation, and processing of climate data, including soil moisture. Their current monitoring practices primarily rely on </w:t>
      </w:r>
      <w:r w:rsidR="00E05B5A">
        <w:rPr>
          <w:rFonts w:ascii="Garamond" w:eastAsia="Garamond" w:hAnsi="Garamond" w:cs="Garamond"/>
          <w:i/>
          <w:color w:val="000000"/>
        </w:rPr>
        <w:t>in situ</w:t>
      </w:r>
      <w:r w:rsidR="00E05B5A">
        <w:rPr>
          <w:rFonts w:ascii="Garamond" w:eastAsia="Garamond" w:hAnsi="Garamond" w:cs="Garamond"/>
          <w:color w:val="000000"/>
        </w:rPr>
        <w:t xml:space="preserve"> measurements, but they have the technical capacity to use remote sensing products to model soil moisture conditions and changes. </w:t>
      </w:r>
    </w:p>
    <w:p w14:paraId="0646AFC0" w14:textId="77777777" w:rsidR="00E05B5A" w:rsidRPr="004844E4" w:rsidRDefault="00E05B5A" w:rsidP="00E05B5A">
      <w:pPr>
        <w:ind w:left="720" w:hanging="720"/>
        <w:rPr>
          <w:rFonts w:ascii="Times New Roman" w:eastAsia="Times New Roman" w:hAnsi="Times New Roman" w:cs="Times New Roman"/>
          <w:sz w:val="24"/>
          <w:szCs w:val="24"/>
        </w:rPr>
      </w:pPr>
    </w:p>
    <w:p w14:paraId="6FB4DE24" w14:textId="478A3481" w:rsidR="00E05B5A" w:rsidRPr="004844E4" w:rsidRDefault="00E05B5A" w:rsidP="00E05B5A">
      <w:pPr>
        <w:ind w:left="720" w:hanging="720"/>
        <w:rPr>
          <w:rFonts w:ascii="Times New Roman" w:eastAsia="Times New Roman" w:hAnsi="Times New Roman" w:cs="Times New Roman"/>
          <w:sz w:val="24"/>
          <w:szCs w:val="24"/>
        </w:rPr>
      </w:pPr>
      <w:r>
        <w:rPr>
          <w:rFonts w:ascii="Garamond" w:eastAsia="Garamond" w:hAnsi="Garamond" w:cs="Garamond"/>
          <w:i/>
          <w:color w:val="000000"/>
        </w:rPr>
        <w:t xml:space="preserve">Kansas Water Office </w:t>
      </w:r>
      <w:r>
        <w:rPr>
          <w:rFonts w:ascii="Garamond" w:eastAsia="Garamond" w:hAnsi="Garamond" w:cs="Garamond"/>
          <w:color w:val="000000"/>
        </w:rPr>
        <w:t xml:space="preserve">– The Kansas Water Office works closely with researchers from </w:t>
      </w:r>
      <w:r w:rsidR="00294ECB">
        <w:rPr>
          <w:rFonts w:ascii="Garamond" w:eastAsia="Garamond" w:hAnsi="Garamond" w:cs="Garamond"/>
          <w:color w:val="000000"/>
        </w:rPr>
        <w:t xml:space="preserve">academic institutions like Kansas State </w:t>
      </w:r>
      <w:r w:rsidR="00294ECB" w:rsidRPr="00294ECB">
        <w:rPr>
          <w:rFonts w:ascii="Garamond" w:eastAsia="Garamond" w:hAnsi="Garamond" w:cs="Garamond"/>
          <w:color w:val="000000"/>
        </w:rPr>
        <w:t>Universit</w:t>
      </w:r>
      <w:r w:rsidR="00294ECB" w:rsidRPr="00294ECB">
        <w:rPr>
          <w:rFonts w:ascii="Garamond" w:eastAsia="Times New Roman" w:hAnsi="Garamond" w:cs="Times New Roman"/>
        </w:rPr>
        <w:t>y. They</w:t>
      </w:r>
      <w:r w:rsidR="00294ECB">
        <w:rPr>
          <w:rFonts w:ascii="Garamond" w:eastAsia="Times New Roman" w:hAnsi="Garamond" w:cs="Times New Roman"/>
        </w:rPr>
        <w:t xml:space="preserve"> collect and disseminate climate information related to drought that is produced from remote sensing data, so they have the understanding to interpret end-products based created with Earth observations. </w:t>
      </w:r>
    </w:p>
    <w:p w14:paraId="5E7074C4" w14:textId="77777777" w:rsidR="00721014" w:rsidRDefault="00721014" w:rsidP="0063335A">
      <w:pPr>
        <w:rPr>
          <w:rFonts w:ascii="Times New Roman" w:eastAsia="Times New Roman" w:hAnsi="Times New Roman" w:cs="Times New Roman"/>
          <w:sz w:val="24"/>
          <w:szCs w:val="24"/>
        </w:rPr>
      </w:pPr>
    </w:p>
    <w:p w14:paraId="1B3C7878" w14:textId="77777777" w:rsidR="00721014" w:rsidRDefault="00721014" w:rsidP="00721014">
      <w:pPr>
        <w:ind w:left="720" w:hanging="720"/>
        <w:rPr>
          <w:b/>
          <w:i/>
          <w:sz w:val="20"/>
          <w:szCs w:val="20"/>
          <w:u w:val="single"/>
        </w:rPr>
      </w:pPr>
      <w:r>
        <w:rPr>
          <w:b/>
          <w:i/>
          <w:sz w:val="20"/>
          <w:szCs w:val="20"/>
          <w:u w:val="single"/>
        </w:rPr>
        <w:t>Collaborator &amp; Boundary Organization Overview</w:t>
      </w:r>
    </w:p>
    <w:p w14:paraId="79E65155" w14:textId="77777777" w:rsidR="00721014" w:rsidRDefault="00721014" w:rsidP="00721014">
      <w:pPr>
        <w:ind w:left="720" w:hanging="720"/>
        <w:rPr>
          <w:b/>
          <w:i/>
          <w:sz w:val="20"/>
          <w:szCs w:val="20"/>
        </w:rPr>
      </w:pPr>
      <w:r>
        <w:rPr>
          <w:b/>
          <w:i/>
          <w:sz w:val="20"/>
          <w:szCs w:val="20"/>
        </w:rPr>
        <w:t>Collaborator Support:</w:t>
      </w:r>
    </w:p>
    <w:p w14:paraId="5E2E0310" w14:textId="77777777" w:rsidR="00A72601" w:rsidRPr="004844E4" w:rsidRDefault="00A72601" w:rsidP="00A72601">
      <w:pPr>
        <w:ind w:left="720" w:hanging="720"/>
        <w:rPr>
          <w:rFonts w:ascii="Times New Roman" w:eastAsia="Times New Roman" w:hAnsi="Times New Roman" w:cs="Times New Roman"/>
          <w:sz w:val="24"/>
          <w:szCs w:val="24"/>
        </w:rPr>
      </w:pPr>
      <w:r>
        <w:rPr>
          <w:rFonts w:ascii="Garamond" w:eastAsia="Garamond" w:hAnsi="Garamond" w:cs="Garamond"/>
          <w:i/>
          <w:color w:val="000000"/>
        </w:rPr>
        <w:t xml:space="preserve">Kansas State University, Department of </w:t>
      </w:r>
      <w:proofErr w:type="spellStart"/>
      <w:r>
        <w:rPr>
          <w:rFonts w:ascii="Garamond" w:eastAsia="Garamond" w:hAnsi="Garamond" w:cs="Garamond"/>
          <w:i/>
          <w:color w:val="000000"/>
        </w:rPr>
        <w:t>Agronmy</w:t>
      </w:r>
      <w:proofErr w:type="spellEnd"/>
      <w:r>
        <w:rPr>
          <w:rFonts w:ascii="Garamond" w:eastAsia="Garamond" w:hAnsi="Garamond" w:cs="Garamond"/>
          <w:i/>
          <w:color w:val="000000"/>
        </w:rPr>
        <w:t xml:space="preserve"> </w:t>
      </w:r>
      <w:r>
        <w:rPr>
          <w:rFonts w:ascii="Garamond" w:eastAsia="Garamond" w:hAnsi="Garamond" w:cs="Garamond"/>
          <w:color w:val="000000"/>
        </w:rPr>
        <w:t xml:space="preserve">– Kansas State University houses researchers in the Department of Agronomy who are familiar with collecting, analyzing, and </w:t>
      </w:r>
      <w:proofErr w:type="gramStart"/>
      <w:r>
        <w:rPr>
          <w:rFonts w:ascii="Garamond" w:eastAsia="Garamond" w:hAnsi="Garamond" w:cs="Garamond"/>
          <w:color w:val="000000"/>
        </w:rPr>
        <w:t>model soil moisture data</w:t>
      </w:r>
      <w:proofErr w:type="gramEnd"/>
      <w:r>
        <w:rPr>
          <w:rFonts w:ascii="Garamond" w:eastAsia="Garamond" w:hAnsi="Garamond" w:cs="Garamond"/>
          <w:color w:val="000000"/>
        </w:rPr>
        <w:t xml:space="preserve">. They will support the modeling efforts of the NASA DEVELOP project team.  </w:t>
      </w:r>
    </w:p>
    <w:p w14:paraId="6F45A73F" w14:textId="77777777" w:rsidR="00A72601" w:rsidRDefault="00A72601" w:rsidP="00721014">
      <w:pPr>
        <w:ind w:left="720" w:hanging="720"/>
        <w:rPr>
          <w:rFonts w:ascii="Garamond" w:eastAsia="Garamond" w:hAnsi="Garamond" w:cs="Garamond"/>
          <w:i/>
        </w:rPr>
      </w:pPr>
    </w:p>
    <w:p w14:paraId="13CB1D7F" w14:textId="501C7873" w:rsidR="00721014" w:rsidRDefault="00A72601" w:rsidP="00721014">
      <w:pPr>
        <w:ind w:left="720" w:hanging="720"/>
        <w:rPr>
          <w:rFonts w:ascii="Garamond" w:eastAsia="Garamond" w:hAnsi="Garamond" w:cs="Garamond"/>
        </w:rPr>
      </w:pPr>
      <w:r>
        <w:rPr>
          <w:rFonts w:ascii="Garamond" w:eastAsia="Garamond" w:hAnsi="Garamond" w:cs="Garamond"/>
          <w:i/>
        </w:rPr>
        <w:t xml:space="preserve">Desert Research Institute, </w:t>
      </w:r>
      <w:r w:rsidR="009457B2">
        <w:rPr>
          <w:rFonts w:ascii="Garamond" w:eastAsia="Garamond" w:hAnsi="Garamond" w:cs="Garamond"/>
          <w:i/>
        </w:rPr>
        <w:t xml:space="preserve">Western Regional Climate Center </w:t>
      </w:r>
      <w:r w:rsidR="00721014">
        <w:rPr>
          <w:rFonts w:ascii="Garamond" w:eastAsia="Garamond" w:hAnsi="Garamond" w:cs="Garamond"/>
        </w:rPr>
        <w:t xml:space="preserve">– </w:t>
      </w:r>
      <w:r w:rsidR="00BF39FC">
        <w:rPr>
          <w:rFonts w:ascii="Garamond" w:eastAsia="Garamond" w:hAnsi="Garamond" w:cs="Garamond"/>
        </w:rPr>
        <w:t>The Western Regional Climate Center has developed several datasets for measuring drought potential and conditions. Th</w:t>
      </w:r>
      <w:r w:rsidR="0015036D">
        <w:rPr>
          <w:rFonts w:ascii="Garamond" w:eastAsia="Garamond" w:hAnsi="Garamond" w:cs="Garamond"/>
        </w:rPr>
        <w:t>is</w:t>
      </w:r>
      <w:r w:rsidR="00BF39FC">
        <w:rPr>
          <w:rFonts w:ascii="Garamond" w:eastAsia="Garamond" w:hAnsi="Garamond" w:cs="Garamond"/>
        </w:rPr>
        <w:t xml:space="preserve"> partner will serve as an advisor on the use and derivation of relevant drought metrics for the soil drydown model inputs. </w:t>
      </w:r>
    </w:p>
    <w:p w14:paraId="576FA010" w14:textId="77777777" w:rsidR="00E05B5A" w:rsidRDefault="00E05B5A" w:rsidP="00721014">
      <w:pPr>
        <w:ind w:left="720" w:hanging="720"/>
        <w:rPr>
          <w:rFonts w:ascii="Garamond" w:eastAsia="Garamond" w:hAnsi="Garamond" w:cs="Garamond"/>
        </w:rPr>
      </w:pPr>
    </w:p>
    <w:p w14:paraId="4EE27A9A" w14:textId="705C5828" w:rsidR="00721014" w:rsidRDefault="00721014" w:rsidP="00721014">
      <w:pPr>
        <w:rPr>
          <w:rFonts w:ascii="Garamond" w:eastAsia="Garamond" w:hAnsi="Garamond" w:cs="Garamond"/>
          <w:b/>
          <w:i/>
        </w:rPr>
      </w:pPr>
      <w:r>
        <w:rPr>
          <w:b/>
          <w:i/>
          <w:sz w:val="20"/>
          <w:szCs w:val="20"/>
        </w:rPr>
        <w:t>Dissemination by Boundary Organizations</w:t>
      </w:r>
      <w:r>
        <w:rPr>
          <w:b/>
          <w:sz w:val="20"/>
          <w:szCs w:val="20"/>
        </w:rPr>
        <w:t>:</w:t>
      </w:r>
      <w:r>
        <w:rPr>
          <w:rFonts w:ascii="Garamond" w:eastAsia="Garamond" w:hAnsi="Garamond" w:cs="Garamond"/>
          <w:b/>
          <w:i/>
        </w:rPr>
        <w:t xml:space="preserve"> </w:t>
      </w:r>
    </w:p>
    <w:p w14:paraId="001ECDF4" w14:textId="21F0C36F" w:rsidR="00BF39FC" w:rsidRPr="004844E4" w:rsidRDefault="00A72601" w:rsidP="00BF39FC">
      <w:pPr>
        <w:ind w:left="720" w:hanging="720"/>
        <w:rPr>
          <w:rFonts w:ascii="Times New Roman" w:eastAsia="Times New Roman" w:hAnsi="Times New Roman" w:cs="Times New Roman"/>
          <w:sz w:val="24"/>
          <w:szCs w:val="24"/>
        </w:rPr>
      </w:pPr>
      <w:r>
        <w:rPr>
          <w:rFonts w:ascii="Garamond" w:eastAsia="Garamond" w:hAnsi="Garamond" w:cs="Garamond"/>
          <w:i/>
          <w:color w:val="000000"/>
        </w:rPr>
        <w:t xml:space="preserve">Kansas State University, </w:t>
      </w:r>
      <w:r w:rsidR="00BF39FC">
        <w:rPr>
          <w:rFonts w:ascii="Garamond" w:eastAsia="Garamond" w:hAnsi="Garamond" w:cs="Garamond"/>
          <w:i/>
          <w:color w:val="000000"/>
        </w:rPr>
        <w:t xml:space="preserve">Kansas Office of the State Climatologist </w:t>
      </w:r>
      <w:r w:rsidR="00BF39FC">
        <w:rPr>
          <w:rFonts w:ascii="Garamond" w:eastAsia="Garamond" w:hAnsi="Garamond" w:cs="Garamond"/>
          <w:color w:val="000000"/>
        </w:rPr>
        <w:t xml:space="preserve">– The Kansas Office of the State Climatologist works with the Kansas Water Office to inform the Governor’s Drought Response Team on developing drought conditions in the state. With the data on soil moisture drydown, the Kansas Office of the State Climatologist </w:t>
      </w:r>
      <w:r w:rsidR="009F0165">
        <w:rPr>
          <w:rFonts w:ascii="Garamond" w:eastAsia="Garamond" w:hAnsi="Garamond" w:cs="Garamond"/>
          <w:color w:val="000000"/>
        </w:rPr>
        <w:t>provides data</w:t>
      </w:r>
      <w:r w:rsidR="00BF39FC">
        <w:rPr>
          <w:rFonts w:ascii="Garamond" w:eastAsia="Garamond" w:hAnsi="Garamond" w:cs="Garamond"/>
          <w:color w:val="000000"/>
        </w:rPr>
        <w:t xml:space="preserve"> to decide on relevant drought mitigation recommendations for agricultural producers and cooperatives throughout the state. This communication occurs through workshops and drought reports </w:t>
      </w:r>
      <w:r w:rsidR="00D913EC">
        <w:rPr>
          <w:rFonts w:ascii="Garamond" w:eastAsia="Garamond" w:hAnsi="Garamond" w:cs="Garamond"/>
          <w:color w:val="000000"/>
        </w:rPr>
        <w:t>that occur</w:t>
      </w:r>
      <w:r w:rsidR="00BF39FC">
        <w:rPr>
          <w:rFonts w:ascii="Garamond" w:eastAsia="Garamond" w:hAnsi="Garamond" w:cs="Garamond"/>
          <w:color w:val="000000"/>
        </w:rPr>
        <w:t xml:space="preserve"> </w:t>
      </w:r>
      <w:r w:rsidR="0031616B">
        <w:rPr>
          <w:rFonts w:ascii="Garamond" w:eastAsia="Garamond" w:hAnsi="Garamond" w:cs="Garamond"/>
          <w:color w:val="000000"/>
        </w:rPr>
        <w:t xml:space="preserve">weekly, </w:t>
      </w:r>
      <w:r w:rsidR="00BF39FC">
        <w:rPr>
          <w:rFonts w:ascii="Garamond" w:eastAsia="Garamond" w:hAnsi="Garamond" w:cs="Garamond"/>
          <w:color w:val="000000"/>
        </w:rPr>
        <w:t>quarterly and annually</w:t>
      </w:r>
      <w:r w:rsidR="009F1E75">
        <w:rPr>
          <w:rFonts w:ascii="Garamond" w:eastAsia="Garamond" w:hAnsi="Garamond" w:cs="Garamond"/>
          <w:color w:val="000000"/>
        </w:rPr>
        <w:t>.</w:t>
      </w:r>
    </w:p>
    <w:p w14:paraId="4F24FDBC" w14:textId="77777777" w:rsidR="00721014" w:rsidRDefault="00721014" w:rsidP="009457B2"/>
    <w:p w14:paraId="5926EFCF" w14:textId="77777777" w:rsidR="00721014" w:rsidRDefault="00721014" w:rsidP="00721014">
      <w:pPr>
        <w:ind w:left="720" w:hanging="720"/>
        <w:rPr>
          <w:b/>
          <w:i/>
          <w:sz w:val="20"/>
          <w:szCs w:val="20"/>
          <w:u w:val="single"/>
        </w:rPr>
      </w:pPr>
      <w:r>
        <w:rPr>
          <w:b/>
          <w:i/>
          <w:sz w:val="20"/>
          <w:szCs w:val="20"/>
          <w:u w:val="single"/>
        </w:rPr>
        <w:t>Project Communication &amp; Transition Overview</w:t>
      </w:r>
    </w:p>
    <w:p w14:paraId="45CAC239" w14:textId="22ED898D" w:rsidR="00721014" w:rsidRDefault="00721014" w:rsidP="00721014">
      <w:pPr>
        <w:rPr>
          <w:rFonts w:ascii="Garamond" w:eastAsia="Garamond" w:hAnsi="Garamond" w:cs="Garamond"/>
          <w:color w:val="000000"/>
        </w:rPr>
      </w:pPr>
      <w:r>
        <w:rPr>
          <w:b/>
          <w:i/>
          <w:sz w:val="20"/>
          <w:szCs w:val="20"/>
        </w:rPr>
        <w:t>In-Term Communication Plan</w:t>
      </w:r>
      <w:r>
        <w:rPr>
          <w:b/>
          <w:sz w:val="20"/>
          <w:szCs w:val="20"/>
        </w:rPr>
        <w:t xml:space="preserve">: </w:t>
      </w:r>
      <w:r w:rsidR="00A72601">
        <w:rPr>
          <w:rFonts w:ascii="Garamond" w:hAnsi="Garamond"/>
        </w:rPr>
        <w:t>The Project</w:t>
      </w:r>
      <w:r w:rsidR="0063335A">
        <w:rPr>
          <w:rFonts w:ascii="Garamond" w:hAnsi="Garamond"/>
        </w:rPr>
        <w:t xml:space="preserve"> Lead will serve as the main point of contact between the team and the partners during the term. The partners expect to participate in biweekly phone calls to communicate their needs and goals, as well as provide feedback on project progress.</w:t>
      </w:r>
    </w:p>
    <w:p w14:paraId="0E89DF60" w14:textId="77777777" w:rsidR="00721014" w:rsidRDefault="00721014" w:rsidP="00721014"/>
    <w:p w14:paraId="5A4B111B" w14:textId="23BBF02D" w:rsidR="00721014" w:rsidRDefault="00721014" w:rsidP="00721014">
      <w:pPr>
        <w:rPr>
          <w:rFonts w:ascii="Garamond" w:eastAsia="Garamond" w:hAnsi="Garamond" w:cs="Garamond"/>
          <w:color w:val="000000"/>
        </w:rPr>
      </w:pPr>
      <w:r w:rsidRPr="009F1E75">
        <w:rPr>
          <w:b/>
          <w:i/>
          <w:sz w:val="20"/>
          <w:szCs w:val="20"/>
        </w:rPr>
        <w:t>Transition Plan</w:t>
      </w:r>
      <w:r w:rsidRPr="009F1E75">
        <w:rPr>
          <w:b/>
          <w:sz w:val="20"/>
          <w:szCs w:val="20"/>
        </w:rPr>
        <w:t xml:space="preserve">: </w:t>
      </w:r>
      <w:r w:rsidR="0063335A" w:rsidRPr="009F1E75">
        <w:rPr>
          <w:rFonts w:ascii="Garamond" w:hAnsi="Garamond"/>
        </w:rPr>
        <w:t xml:space="preserve">At the end of the term, the team will </w:t>
      </w:r>
      <w:r w:rsidR="009F1E75" w:rsidRPr="009F1E75">
        <w:rPr>
          <w:rFonts w:ascii="Garamond" w:hAnsi="Garamond"/>
        </w:rPr>
        <w:t>communicate the project results to the partners through a Google Hangout video meeting and discuss next steps for the partners in using and applying the end products. The modeled output data will be shared through Google Drive for easy access from the partners.</w:t>
      </w:r>
    </w:p>
    <w:p w14:paraId="0CDC3199" w14:textId="77777777" w:rsidR="00721014" w:rsidRDefault="00721014" w:rsidP="00721014"/>
    <w:p w14:paraId="76676690" w14:textId="77777777" w:rsidR="00721014" w:rsidRDefault="00721014" w:rsidP="00721014">
      <w:pPr>
        <w:pBdr>
          <w:bottom w:val="single" w:sz="4" w:space="1" w:color="000000"/>
        </w:pBdr>
        <w:rPr>
          <w:b/>
        </w:rPr>
      </w:pPr>
      <w:r>
        <w:rPr>
          <w:b/>
        </w:rPr>
        <w:t>Earth Observations Overview</w:t>
      </w:r>
    </w:p>
    <w:p w14:paraId="77D6940D" w14:textId="77777777" w:rsidR="00721014" w:rsidRDefault="00721014" w:rsidP="00721014">
      <w:pPr>
        <w:rPr>
          <w:b/>
          <w:i/>
          <w:sz w:val="20"/>
          <w:szCs w:val="20"/>
        </w:rPr>
      </w:pPr>
      <w:r>
        <w:rPr>
          <w:b/>
          <w:i/>
          <w:sz w:val="20"/>
          <w:szCs w:val="20"/>
        </w:rPr>
        <w:t>Earth Observations:</w:t>
      </w:r>
    </w:p>
    <w:tbl>
      <w:tblPr>
        <w:tblW w:w="93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7"/>
        <w:gridCol w:w="2411"/>
        <w:gridCol w:w="4597"/>
      </w:tblGrid>
      <w:tr w:rsidR="00721014" w14:paraId="3A11A46A" w14:textId="77777777" w:rsidTr="00937B0E">
        <w:tc>
          <w:tcPr>
            <w:tcW w:w="2347" w:type="dxa"/>
            <w:shd w:val="clear" w:color="auto" w:fill="31849B"/>
            <w:vAlign w:val="center"/>
          </w:tcPr>
          <w:p w14:paraId="7DFAACBB" w14:textId="77777777" w:rsidR="00721014" w:rsidRDefault="00721014" w:rsidP="00937B0E">
            <w:pPr>
              <w:jc w:val="center"/>
              <w:rPr>
                <w:b/>
                <w:color w:val="FFFFFF"/>
              </w:rPr>
            </w:pPr>
            <w:r>
              <w:rPr>
                <w:b/>
                <w:color w:val="FFFFFF"/>
              </w:rPr>
              <w:t>Platform &amp; Sensor</w:t>
            </w:r>
          </w:p>
        </w:tc>
        <w:tc>
          <w:tcPr>
            <w:tcW w:w="2411" w:type="dxa"/>
            <w:shd w:val="clear" w:color="auto" w:fill="31849B"/>
            <w:vAlign w:val="center"/>
          </w:tcPr>
          <w:p w14:paraId="14C18570" w14:textId="77777777" w:rsidR="00721014" w:rsidRDefault="00721014" w:rsidP="00937B0E">
            <w:pPr>
              <w:jc w:val="center"/>
              <w:rPr>
                <w:b/>
                <w:color w:val="FFFFFF"/>
              </w:rPr>
            </w:pPr>
            <w:r>
              <w:rPr>
                <w:b/>
                <w:color w:val="FFFFFF"/>
              </w:rPr>
              <w:t>Parameter</w:t>
            </w:r>
          </w:p>
        </w:tc>
        <w:tc>
          <w:tcPr>
            <w:tcW w:w="4597" w:type="dxa"/>
            <w:shd w:val="clear" w:color="auto" w:fill="31849B"/>
            <w:vAlign w:val="center"/>
          </w:tcPr>
          <w:p w14:paraId="5F28C4C5" w14:textId="77777777" w:rsidR="00721014" w:rsidRDefault="00721014" w:rsidP="00937B0E">
            <w:pPr>
              <w:jc w:val="center"/>
              <w:rPr>
                <w:b/>
                <w:color w:val="FFFFFF"/>
              </w:rPr>
            </w:pPr>
            <w:r>
              <w:rPr>
                <w:b/>
                <w:color w:val="FFFFFF"/>
              </w:rPr>
              <w:t>Use</w:t>
            </w:r>
          </w:p>
        </w:tc>
      </w:tr>
      <w:tr w:rsidR="005C68A8" w14:paraId="5C9B775D" w14:textId="77777777" w:rsidTr="00937B0E">
        <w:tc>
          <w:tcPr>
            <w:tcW w:w="2347" w:type="dxa"/>
            <w:vAlign w:val="center"/>
          </w:tcPr>
          <w:p w14:paraId="51DD5118" w14:textId="08582C2D" w:rsidR="005C68A8" w:rsidRDefault="005C68A8" w:rsidP="005C68A8">
            <w:pPr>
              <w:rPr>
                <w:rFonts w:ascii="Garamond" w:eastAsia="Garamond" w:hAnsi="Garamond" w:cs="Garamond"/>
                <w:b/>
              </w:rPr>
            </w:pPr>
            <w:r>
              <w:rPr>
                <w:rFonts w:ascii="Garamond" w:hAnsi="Garamond"/>
                <w:b/>
                <w:bCs/>
              </w:rPr>
              <w:t>Suomi NPP VIIRS</w:t>
            </w:r>
          </w:p>
        </w:tc>
        <w:tc>
          <w:tcPr>
            <w:tcW w:w="2411" w:type="dxa"/>
            <w:vAlign w:val="center"/>
          </w:tcPr>
          <w:p w14:paraId="327CF6B6" w14:textId="4E79A0A9" w:rsidR="005C68A8" w:rsidRDefault="005C68A8" w:rsidP="005C68A8">
            <w:pPr>
              <w:rPr>
                <w:rFonts w:ascii="Garamond" w:eastAsia="Garamond" w:hAnsi="Garamond" w:cs="Garamond"/>
              </w:rPr>
            </w:pPr>
            <w:r>
              <w:rPr>
                <w:rFonts w:ascii="Garamond" w:hAnsi="Garamond"/>
              </w:rPr>
              <w:t xml:space="preserve">Irradiance/Reflectance  </w:t>
            </w:r>
          </w:p>
        </w:tc>
        <w:tc>
          <w:tcPr>
            <w:tcW w:w="4597" w:type="dxa"/>
            <w:vAlign w:val="center"/>
          </w:tcPr>
          <w:p w14:paraId="7F117AA8" w14:textId="317CE641" w:rsidR="005C68A8" w:rsidRDefault="005C68A8" w:rsidP="005C68A8">
            <w:pPr>
              <w:rPr>
                <w:rFonts w:ascii="Garamond" w:eastAsia="Garamond" w:hAnsi="Garamond" w:cs="Garamond"/>
              </w:rPr>
            </w:pPr>
            <w:r>
              <w:rPr>
                <w:rFonts w:ascii="Garamond" w:hAnsi="Garamond"/>
              </w:rPr>
              <w:t xml:space="preserve">The team will derive </w:t>
            </w:r>
            <w:r w:rsidR="00A72601">
              <w:rPr>
                <w:rFonts w:ascii="Garamond" w:hAnsi="Garamond"/>
              </w:rPr>
              <w:t xml:space="preserve">the </w:t>
            </w:r>
            <w:r>
              <w:rPr>
                <w:rFonts w:ascii="Garamond" w:hAnsi="Garamond"/>
              </w:rPr>
              <w:t>Normalized Difference Vegetation Index</w:t>
            </w:r>
            <w:r w:rsidR="009F1E75">
              <w:rPr>
                <w:rFonts w:ascii="Garamond" w:hAnsi="Garamond"/>
              </w:rPr>
              <w:t xml:space="preserve"> (NDVI)</w:t>
            </w:r>
            <w:r>
              <w:rPr>
                <w:rFonts w:ascii="Garamond" w:hAnsi="Garamond"/>
              </w:rPr>
              <w:t xml:space="preserve"> and Land Surface </w:t>
            </w:r>
            <w:r w:rsidR="00C051C1">
              <w:rPr>
                <w:rFonts w:ascii="Garamond" w:hAnsi="Garamond"/>
              </w:rPr>
              <w:t>Temperature (</w:t>
            </w:r>
            <w:r w:rsidR="009F1E75">
              <w:rPr>
                <w:rFonts w:ascii="Garamond" w:hAnsi="Garamond"/>
              </w:rPr>
              <w:t xml:space="preserve">LST) </w:t>
            </w:r>
            <w:r>
              <w:rPr>
                <w:rFonts w:ascii="Garamond" w:hAnsi="Garamond"/>
              </w:rPr>
              <w:t xml:space="preserve">as </w:t>
            </w:r>
            <w:proofErr w:type="gramStart"/>
            <w:r>
              <w:rPr>
                <w:rFonts w:ascii="Garamond" w:hAnsi="Garamond"/>
              </w:rPr>
              <w:t>soil drydown model inputs</w:t>
            </w:r>
            <w:proofErr w:type="gramEnd"/>
            <w:r>
              <w:rPr>
                <w:rFonts w:ascii="Garamond" w:hAnsi="Garamond"/>
              </w:rPr>
              <w:t xml:space="preserve">. </w:t>
            </w:r>
          </w:p>
        </w:tc>
      </w:tr>
      <w:tr w:rsidR="00721014" w14:paraId="3F989D58" w14:textId="77777777" w:rsidTr="00937B0E">
        <w:tc>
          <w:tcPr>
            <w:tcW w:w="2347" w:type="dxa"/>
            <w:tcBorders>
              <w:bottom w:val="single" w:sz="4" w:space="0" w:color="000000"/>
            </w:tcBorders>
            <w:vAlign w:val="center"/>
          </w:tcPr>
          <w:p w14:paraId="533F2032" w14:textId="2D1173EF" w:rsidR="00721014" w:rsidRDefault="00A72601" w:rsidP="00937B0E">
            <w:pPr>
              <w:rPr>
                <w:rFonts w:ascii="Garamond" w:eastAsia="Garamond" w:hAnsi="Garamond" w:cs="Garamond"/>
                <w:b/>
              </w:rPr>
            </w:pPr>
            <w:r>
              <w:rPr>
                <w:rFonts w:ascii="Garamond" w:eastAsia="Garamond" w:hAnsi="Garamond" w:cs="Garamond"/>
                <w:b/>
              </w:rPr>
              <w:t xml:space="preserve">GPM </w:t>
            </w:r>
            <w:r w:rsidR="005C68A8">
              <w:rPr>
                <w:rFonts w:ascii="Garamond" w:eastAsia="Garamond" w:hAnsi="Garamond" w:cs="Garamond"/>
                <w:b/>
              </w:rPr>
              <w:t>IMERG</w:t>
            </w:r>
          </w:p>
        </w:tc>
        <w:tc>
          <w:tcPr>
            <w:tcW w:w="2411" w:type="dxa"/>
            <w:tcBorders>
              <w:bottom w:val="single" w:sz="4" w:space="0" w:color="000000"/>
            </w:tcBorders>
            <w:vAlign w:val="center"/>
          </w:tcPr>
          <w:p w14:paraId="37C31035" w14:textId="7D7F0667" w:rsidR="00721014" w:rsidRDefault="005C68A8" w:rsidP="00937B0E">
            <w:pPr>
              <w:rPr>
                <w:rFonts w:ascii="Garamond" w:eastAsia="Garamond" w:hAnsi="Garamond" w:cs="Garamond"/>
              </w:rPr>
            </w:pPr>
            <w:r>
              <w:rPr>
                <w:rFonts w:ascii="Garamond" w:eastAsia="Garamond" w:hAnsi="Garamond" w:cs="Garamond"/>
              </w:rPr>
              <w:t xml:space="preserve">Precipitation </w:t>
            </w:r>
          </w:p>
        </w:tc>
        <w:tc>
          <w:tcPr>
            <w:tcW w:w="4597" w:type="dxa"/>
            <w:tcBorders>
              <w:bottom w:val="single" w:sz="4" w:space="0" w:color="000000"/>
            </w:tcBorders>
            <w:vAlign w:val="center"/>
          </w:tcPr>
          <w:p w14:paraId="51518643" w14:textId="0C2B5EC2" w:rsidR="00721014" w:rsidRDefault="005C68A8" w:rsidP="00937B0E">
            <w:pPr>
              <w:rPr>
                <w:rFonts w:ascii="Garamond" w:eastAsia="Garamond" w:hAnsi="Garamond" w:cs="Garamond"/>
              </w:rPr>
            </w:pPr>
            <w:r>
              <w:rPr>
                <w:rFonts w:ascii="Garamond" w:eastAsia="Garamond" w:hAnsi="Garamond" w:cs="Garamond"/>
              </w:rPr>
              <w:t xml:space="preserve">The team will use precipitation as a soil drydown model input and identify sequences of ‘no rainfall days’ in the period of record. </w:t>
            </w:r>
          </w:p>
        </w:tc>
      </w:tr>
      <w:tr w:rsidR="00287C8B" w14:paraId="28AE8CFE" w14:textId="77777777" w:rsidTr="00937B0E">
        <w:tc>
          <w:tcPr>
            <w:tcW w:w="2347" w:type="dxa"/>
            <w:tcBorders>
              <w:top w:val="single" w:sz="4" w:space="0" w:color="000000"/>
              <w:left w:val="single" w:sz="4" w:space="0" w:color="000000"/>
              <w:bottom w:val="single" w:sz="4" w:space="0" w:color="000000"/>
            </w:tcBorders>
            <w:vAlign w:val="center"/>
          </w:tcPr>
          <w:p w14:paraId="75BE02A6" w14:textId="531CB635" w:rsidR="00287C8B" w:rsidRDefault="00287C8B" w:rsidP="00287C8B">
            <w:pPr>
              <w:rPr>
                <w:rFonts w:ascii="Garamond" w:eastAsia="Garamond" w:hAnsi="Garamond" w:cs="Garamond"/>
                <w:b/>
              </w:rPr>
            </w:pPr>
            <w:r>
              <w:rPr>
                <w:rFonts w:ascii="Garamond" w:eastAsia="Garamond" w:hAnsi="Garamond" w:cs="Garamond"/>
                <w:b/>
              </w:rPr>
              <w:t>SMAP/</w:t>
            </w:r>
            <w:r w:rsidRPr="00244DF4">
              <w:rPr>
                <w:rFonts w:ascii="Garamond" w:eastAsia="Garamond" w:hAnsi="Garamond" w:cs="Garamond"/>
                <w:b/>
              </w:rPr>
              <w:t xml:space="preserve">Sentinel-1 </w:t>
            </w:r>
            <w:r>
              <w:rPr>
                <w:rFonts w:ascii="Garamond" w:eastAsia="Garamond" w:hAnsi="Garamond" w:cs="Garamond"/>
                <w:b/>
              </w:rPr>
              <w:t>C-SAR enhanced</w:t>
            </w:r>
          </w:p>
        </w:tc>
        <w:tc>
          <w:tcPr>
            <w:tcW w:w="2411" w:type="dxa"/>
            <w:tcBorders>
              <w:top w:val="single" w:sz="4" w:space="0" w:color="000000"/>
              <w:bottom w:val="single" w:sz="4" w:space="0" w:color="000000"/>
            </w:tcBorders>
            <w:vAlign w:val="center"/>
          </w:tcPr>
          <w:p w14:paraId="157885D4" w14:textId="73505820" w:rsidR="00287C8B" w:rsidRDefault="00287C8B" w:rsidP="00287C8B">
            <w:pPr>
              <w:rPr>
                <w:rFonts w:ascii="Garamond" w:eastAsia="Garamond" w:hAnsi="Garamond" w:cs="Garamond"/>
              </w:rPr>
            </w:pPr>
            <w:r>
              <w:rPr>
                <w:rFonts w:ascii="Garamond" w:eastAsia="Garamond" w:hAnsi="Garamond" w:cs="Garamond"/>
              </w:rPr>
              <w:t>Soil Moisture</w:t>
            </w:r>
          </w:p>
        </w:tc>
        <w:tc>
          <w:tcPr>
            <w:tcW w:w="4597" w:type="dxa"/>
            <w:tcBorders>
              <w:top w:val="single" w:sz="4" w:space="0" w:color="000000"/>
              <w:bottom w:val="single" w:sz="4" w:space="0" w:color="000000"/>
              <w:right w:val="single" w:sz="4" w:space="0" w:color="000000"/>
            </w:tcBorders>
            <w:vAlign w:val="center"/>
          </w:tcPr>
          <w:p w14:paraId="4BB2E2AB" w14:textId="5D956647" w:rsidR="00287C8B" w:rsidRDefault="00287C8B" w:rsidP="00287C8B">
            <w:pPr>
              <w:rPr>
                <w:rFonts w:ascii="Garamond" w:eastAsia="Garamond" w:hAnsi="Garamond" w:cs="Garamond"/>
              </w:rPr>
            </w:pPr>
            <w:r>
              <w:rPr>
                <w:rFonts w:ascii="Garamond" w:eastAsia="Garamond" w:hAnsi="Garamond" w:cs="Garamond"/>
              </w:rPr>
              <w:t xml:space="preserve">The team will derive measurements of soil moisture content at </w:t>
            </w:r>
            <w:bookmarkStart w:id="1" w:name="_GoBack"/>
            <w:bookmarkEnd w:id="1"/>
            <w:r w:rsidR="00A72601">
              <w:rPr>
                <w:rFonts w:ascii="Garamond" w:eastAsia="Garamond" w:hAnsi="Garamond" w:cs="Garamond"/>
              </w:rPr>
              <w:t xml:space="preserve">a </w:t>
            </w:r>
            <w:r>
              <w:rPr>
                <w:rFonts w:ascii="Garamond" w:eastAsia="Garamond" w:hAnsi="Garamond" w:cs="Garamond"/>
              </w:rPr>
              <w:t>1km resolution</w:t>
            </w:r>
            <w:r w:rsidR="0063335A">
              <w:rPr>
                <w:rFonts w:ascii="Garamond" w:eastAsia="Garamond" w:hAnsi="Garamond" w:cs="Garamond"/>
              </w:rPr>
              <w:t xml:space="preserve"> as an input into the soil drydown model. </w:t>
            </w:r>
            <w:r>
              <w:rPr>
                <w:rFonts w:ascii="Garamond" w:eastAsia="Garamond" w:hAnsi="Garamond" w:cs="Garamond"/>
              </w:rPr>
              <w:t xml:space="preserve"> </w:t>
            </w:r>
          </w:p>
        </w:tc>
      </w:tr>
    </w:tbl>
    <w:p w14:paraId="4B63C211" w14:textId="77777777" w:rsidR="00721014" w:rsidRDefault="00721014" w:rsidP="00721014"/>
    <w:p w14:paraId="4EDF3229" w14:textId="661C8FF8" w:rsidR="005E2EC2" w:rsidRDefault="00721014" w:rsidP="00721014">
      <w:pPr>
        <w:rPr>
          <w:b/>
          <w:i/>
          <w:sz w:val="20"/>
          <w:szCs w:val="20"/>
        </w:rPr>
      </w:pPr>
      <w:r>
        <w:rPr>
          <w:b/>
          <w:i/>
          <w:sz w:val="20"/>
          <w:szCs w:val="20"/>
        </w:rPr>
        <w:t>Ancillary Datasets:</w:t>
      </w:r>
    </w:p>
    <w:p w14:paraId="79BBFC3C" w14:textId="39355F6E" w:rsidR="004844E4" w:rsidRDefault="004844E4" w:rsidP="005E2EC2">
      <w:pPr>
        <w:ind w:left="720" w:hanging="720"/>
        <w:rPr>
          <w:rFonts w:ascii="Garamond" w:hAnsi="Garamond"/>
        </w:rPr>
      </w:pPr>
      <w:r>
        <w:rPr>
          <w:rFonts w:ascii="Garamond" w:hAnsi="Garamond"/>
        </w:rPr>
        <w:t xml:space="preserve">Kansas Mesonet Soil Moisture – The team will use the </w:t>
      </w:r>
      <w:r w:rsidR="00BF39FC">
        <w:rPr>
          <w:rFonts w:ascii="Garamond" w:hAnsi="Garamond"/>
          <w:i/>
        </w:rPr>
        <w:t xml:space="preserve">in situ </w:t>
      </w:r>
      <w:r>
        <w:rPr>
          <w:rFonts w:ascii="Garamond" w:hAnsi="Garamond"/>
        </w:rPr>
        <w:t xml:space="preserve">measurements of percent of saturation and volumetric water content at 5cm as an input into the drydown model and compare the output rates to those from the remote sensing inputs as a source of ‘truth.’ </w:t>
      </w:r>
    </w:p>
    <w:p w14:paraId="5E5F42E1" w14:textId="338D32DC" w:rsidR="005E2EC2" w:rsidRDefault="004844E4" w:rsidP="005E2EC2">
      <w:pPr>
        <w:ind w:left="720" w:hanging="720"/>
        <w:rPr>
          <w:rFonts w:ascii="Garamond" w:hAnsi="Garamond"/>
        </w:rPr>
      </w:pPr>
      <w:r>
        <w:rPr>
          <w:rFonts w:ascii="Garamond" w:hAnsi="Garamond"/>
        </w:rPr>
        <w:t>E</w:t>
      </w:r>
      <w:r w:rsidR="005E2EC2">
        <w:rPr>
          <w:rFonts w:ascii="Garamond" w:hAnsi="Garamond"/>
        </w:rPr>
        <w:t>vaporative Demand Drought Index (EDDI)</w:t>
      </w:r>
      <w:r w:rsidR="005E2EC2" w:rsidRPr="005C6FC1">
        <w:rPr>
          <w:rFonts w:ascii="Garamond" w:hAnsi="Garamond"/>
        </w:rPr>
        <w:t xml:space="preserve"> – </w:t>
      </w:r>
      <w:r>
        <w:rPr>
          <w:rFonts w:ascii="Garamond" w:hAnsi="Garamond"/>
        </w:rPr>
        <w:t xml:space="preserve">The team will use the data as </w:t>
      </w:r>
      <w:r w:rsidR="005E2EC2">
        <w:rPr>
          <w:rFonts w:ascii="Garamond" w:hAnsi="Garamond"/>
        </w:rPr>
        <w:t xml:space="preserve">measurements of meteorological and vegetative drought </w:t>
      </w:r>
      <w:r>
        <w:rPr>
          <w:rFonts w:ascii="Garamond" w:hAnsi="Garamond"/>
        </w:rPr>
        <w:t xml:space="preserve">to serve as a model input representing drought condition. </w:t>
      </w:r>
      <w:r w:rsidR="00BF39FC">
        <w:rPr>
          <w:rFonts w:ascii="Garamond" w:hAnsi="Garamond"/>
        </w:rPr>
        <w:t xml:space="preserve">The data is derived from the NASA National Land Data Assimilation Systems (NLDAS-2). </w:t>
      </w:r>
    </w:p>
    <w:p w14:paraId="3173E6F0" w14:textId="79A08147" w:rsidR="00721014" w:rsidRDefault="00721014" w:rsidP="00721014"/>
    <w:p w14:paraId="4BF60170" w14:textId="104D631B" w:rsidR="00721014" w:rsidRDefault="00721014" w:rsidP="000B0CD0">
      <w:pPr>
        <w:rPr>
          <w:b/>
          <w:i/>
          <w:sz w:val="20"/>
          <w:szCs w:val="20"/>
        </w:rPr>
      </w:pPr>
      <w:r>
        <w:rPr>
          <w:b/>
          <w:i/>
          <w:sz w:val="20"/>
          <w:szCs w:val="20"/>
        </w:rPr>
        <w:t>Software &amp; Scripting:</w:t>
      </w:r>
    </w:p>
    <w:p w14:paraId="3904B8D2" w14:textId="1FA1192F" w:rsidR="00E0198D" w:rsidRDefault="00E0198D" w:rsidP="00E0198D">
      <w:pPr>
        <w:ind w:left="720" w:hanging="720"/>
        <w:rPr>
          <w:rFonts w:ascii="Garamond" w:hAnsi="Garamond"/>
        </w:rPr>
      </w:pPr>
      <w:r>
        <w:rPr>
          <w:rFonts w:ascii="Garamond" w:hAnsi="Garamond"/>
        </w:rPr>
        <w:t>R – statistical analysis and data visualization</w:t>
      </w:r>
    </w:p>
    <w:p w14:paraId="053324F6" w14:textId="77777777" w:rsidR="00E0198D" w:rsidRPr="005C6FC1" w:rsidRDefault="00E0198D" w:rsidP="00E0198D">
      <w:pPr>
        <w:ind w:left="720" w:hanging="720"/>
        <w:rPr>
          <w:rFonts w:ascii="Garamond" w:hAnsi="Garamond"/>
        </w:rPr>
      </w:pPr>
      <w:r>
        <w:rPr>
          <w:rFonts w:ascii="Garamond" w:hAnsi="Garamond"/>
        </w:rPr>
        <w:t xml:space="preserve">Python – statistical analysis and data visualization </w:t>
      </w:r>
    </w:p>
    <w:p w14:paraId="161DAE96" w14:textId="77777777" w:rsidR="00E0198D" w:rsidRDefault="00E0198D" w:rsidP="00E0198D">
      <w:pPr>
        <w:ind w:left="720" w:hanging="720"/>
        <w:rPr>
          <w:rFonts w:ascii="Garamond" w:hAnsi="Garamond"/>
        </w:rPr>
      </w:pPr>
      <w:r>
        <w:rPr>
          <w:rFonts w:ascii="Garamond" w:hAnsi="Garamond"/>
        </w:rPr>
        <w:t xml:space="preserve">Google Earth Engine </w:t>
      </w:r>
      <w:r w:rsidRPr="005C6FC1">
        <w:rPr>
          <w:rFonts w:ascii="Garamond" w:hAnsi="Garamond"/>
        </w:rPr>
        <w:t xml:space="preserve">– </w:t>
      </w:r>
      <w:r>
        <w:rPr>
          <w:rFonts w:ascii="Garamond" w:hAnsi="Garamond"/>
        </w:rPr>
        <w:t>data acquisition and analysis, computation of vegetation indices</w:t>
      </w:r>
    </w:p>
    <w:p w14:paraId="03DFBA8F" w14:textId="4AB83841" w:rsidR="00E0198D" w:rsidRPr="00E0198D" w:rsidRDefault="00E0198D" w:rsidP="00E0198D">
      <w:pPr>
        <w:ind w:left="720" w:hanging="720"/>
        <w:rPr>
          <w:rFonts w:ascii="Garamond" w:hAnsi="Garamond"/>
        </w:rPr>
      </w:pPr>
      <w:r>
        <w:rPr>
          <w:rFonts w:ascii="Garamond" w:hAnsi="Garamond"/>
        </w:rPr>
        <w:t xml:space="preserve">ESRI ArcMap – raster data processing and visualization, land cover classification </w:t>
      </w:r>
    </w:p>
    <w:p w14:paraId="37A20CCA" w14:textId="77777777" w:rsidR="00721014" w:rsidRDefault="00721014" w:rsidP="00721014">
      <w:pPr>
        <w:ind w:left="720" w:hanging="720"/>
      </w:pPr>
    </w:p>
    <w:p w14:paraId="5ED178D3" w14:textId="77777777" w:rsidR="00721014" w:rsidRDefault="00721014" w:rsidP="00721014">
      <w:pPr>
        <w:pBdr>
          <w:bottom w:val="single" w:sz="4" w:space="1" w:color="000000"/>
        </w:pBdr>
        <w:rPr>
          <w:b/>
        </w:rPr>
      </w:pPr>
      <w:r>
        <w:rPr>
          <w:b/>
        </w:rPr>
        <w:t>Decision Support Tool &amp; End Product Overview</w:t>
      </w:r>
    </w:p>
    <w:p w14:paraId="25150F85" w14:textId="77777777" w:rsidR="00721014" w:rsidRDefault="00721014" w:rsidP="00721014">
      <w:pPr>
        <w:rPr>
          <w:b/>
          <w:i/>
          <w:sz w:val="20"/>
          <w:szCs w:val="20"/>
        </w:rPr>
      </w:pPr>
      <w:r>
        <w:rPr>
          <w:b/>
          <w:i/>
          <w:sz w:val="20"/>
          <w:szCs w:val="20"/>
        </w:rPr>
        <w:t>End Products:</w:t>
      </w: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3240"/>
        <w:gridCol w:w="2880"/>
        <w:gridCol w:w="1080"/>
      </w:tblGrid>
      <w:tr w:rsidR="00721014" w14:paraId="306B5BDF" w14:textId="77777777" w:rsidTr="00937B0E">
        <w:tc>
          <w:tcPr>
            <w:tcW w:w="2160" w:type="dxa"/>
            <w:shd w:val="clear" w:color="auto" w:fill="31849B"/>
            <w:vAlign w:val="center"/>
          </w:tcPr>
          <w:p w14:paraId="34012521" w14:textId="77777777" w:rsidR="00721014" w:rsidRDefault="00721014" w:rsidP="00937B0E">
            <w:pPr>
              <w:jc w:val="center"/>
              <w:rPr>
                <w:b/>
                <w:color w:val="FFFFFF"/>
              </w:rPr>
            </w:pPr>
            <w:r>
              <w:rPr>
                <w:b/>
                <w:color w:val="FFFFFF"/>
              </w:rPr>
              <w:t>End Product</w:t>
            </w:r>
          </w:p>
        </w:tc>
        <w:tc>
          <w:tcPr>
            <w:tcW w:w="3240" w:type="dxa"/>
            <w:shd w:val="clear" w:color="auto" w:fill="31849B"/>
            <w:vAlign w:val="center"/>
          </w:tcPr>
          <w:p w14:paraId="2AFA253A" w14:textId="77777777" w:rsidR="00721014" w:rsidRDefault="00721014" w:rsidP="00937B0E">
            <w:pPr>
              <w:jc w:val="center"/>
              <w:rPr>
                <w:b/>
                <w:color w:val="FFFFFF"/>
              </w:rPr>
            </w:pPr>
            <w:r>
              <w:rPr>
                <w:b/>
                <w:color w:val="FFFFFF"/>
              </w:rPr>
              <w:t>Partner Use</w:t>
            </w:r>
          </w:p>
        </w:tc>
        <w:tc>
          <w:tcPr>
            <w:tcW w:w="2880" w:type="dxa"/>
            <w:shd w:val="clear" w:color="auto" w:fill="31849B"/>
            <w:vAlign w:val="center"/>
          </w:tcPr>
          <w:p w14:paraId="5972EB6D" w14:textId="77777777" w:rsidR="00721014" w:rsidRDefault="00721014" w:rsidP="00937B0E">
            <w:pPr>
              <w:jc w:val="center"/>
              <w:rPr>
                <w:b/>
                <w:color w:val="FFFFFF"/>
              </w:rPr>
            </w:pPr>
            <w:r>
              <w:rPr>
                <w:b/>
                <w:color w:val="FFFFFF"/>
              </w:rPr>
              <w:t>Datasets &amp; Analyses</w:t>
            </w:r>
          </w:p>
        </w:tc>
        <w:tc>
          <w:tcPr>
            <w:tcW w:w="1080" w:type="dxa"/>
            <w:shd w:val="clear" w:color="auto" w:fill="31849B"/>
          </w:tcPr>
          <w:p w14:paraId="28BE87C5" w14:textId="77777777" w:rsidR="00721014" w:rsidRDefault="00721014" w:rsidP="00937B0E">
            <w:pPr>
              <w:jc w:val="center"/>
              <w:rPr>
                <w:b/>
                <w:color w:val="FFFFFF"/>
                <w:sz w:val="20"/>
                <w:szCs w:val="20"/>
              </w:rPr>
            </w:pPr>
            <w:r>
              <w:rPr>
                <w:b/>
                <w:color w:val="FFFFFF"/>
                <w:sz w:val="18"/>
                <w:szCs w:val="18"/>
              </w:rPr>
              <w:t>Software Release Category</w:t>
            </w:r>
          </w:p>
        </w:tc>
      </w:tr>
      <w:tr w:rsidR="00721014" w14:paraId="1285C6BD" w14:textId="77777777" w:rsidTr="00937B0E">
        <w:tc>
          <w:tcPr>
            <w:tcW w:w="2160" w:type="dxa"/>
            <w:vAlign w:val="center"/>
          </w:tcPr>
          <w:p w14:paraId="21B0428B" w14:textId="18218753" w:rsidR="00721014" w:rsidRDefault="00664671" w:rsidP="00937B0E">
            <w:pPr>
              <w:rPr>
                <w:rFonts w:ascii="Garamond" w:eastAsia="Garamond" w:hAnsi="Garamond" w:cs="Garamond"/>
                <w:b/>
              </w:rPr>
            </w:pPr>
            <w:r>
              <w:rPr>
                <w:rFonts w:ascii="Garamond" w:eastAsia="Garamond" w:hAnsi="Garamond" w:cs="Garamond"/>
                <w:b/>
              </w:rPr>
              <w:t>Map Atlas</w:t>
            </w:r>
            <w:r w:rsidR="009F1E75">
              <w:rPr>
                <w:rFonts w:ascii="Garamond" w:eastAsia="Garamond" w:hAnsi="Garamond" w:cs="Garamond"/>
                <w:b/>
              </w:rPr>
              <w:t xml:space="preserve"> of Soil Drydown </w:t>
            </w:r>
            <w:r w:rsidR="00B452F9">
              <w:rPr>
                <w:rFonts w:ascii="Garamond" w:eastAsia="Garamond" w:hAnsi="Garamond" w:cs="Garamond"/>
                <w:b/>
              </w:rPr>
              <w:t xml:space="preserve">under varying Drought Scenarios </w:t>
            </w:r>
          </w:p>
        </w:tc>
        <w:tc>
          <w:tcPr>
            <w:tcW w:w="3240" w:type="dxa"/>
            <w:vAlign w:val="center"/>
          </w:tcPr>
          <w:p w14:paraId="01F5A1BF" w14:textId="5608A1B1" w:rsidR="00721014" w:rsidRDefault="009F1E75" w:rsidP="00937B0E">
            <w:pPr>
              <w:rPr>
                <w:rFonts w:ascii="Garamond" w:eastAsia="Garamond" w:hAnsi="Garamond" w:cs="Garamond"/>
              </w:rPr>
            </w:pPr>
            <w:r>
              <w:rPr>
                <w:rFonts w:ascii="Garamond" w:eastAsia="Garamond" w:hAnsi="Garamond" w:cs="Garamond"/>
              </w:rPr>
              <w:t xml:space="preserve">The Kansas Office of the State Climatologist will use the modeled outputs to measure soil drydown rates throughout the state under different drought scenarios. They will then be able to identify the counties with the most at-risk cropland and rangeland for soil </w:t>
            </w:r>
            <w:r>
              <w:rPr>
                <w:rFonts w:ascii="Garamond" w:eastAsia="Garamond" w:hAnsi="Garamond" w:cs="Garamond"/>
              </w:rPr>
              <w:lastRenderedPageBreak/>
              <w:t xml:space="preserve">moisture depletion given projected drought conditions. </w:t>
            </w:r>
          </w:p>
        </w:tc>
        <w:tc>
          <w:tcPr>
            <w:tcW w:w="2880" w:type="dxa"/>
            <w:vAlign w:val="center"/>
          </w:tcPr>
          <w:p w14:paraId="474AC84B" w14:textId="6C1C9FF3" w:rsidR="00721014" w:rsidRDefault="009F1E75" w:rsidP="00937B0E">
            <w:pPr>
              <w:rPr>
                <w:rFonts w:ascii="Garamond" w:eastAsia="Garamond" w:hAnsi="Garamond" w:cs="Garamond"/>
              </w:rPr>
            </w:pPr>
            <w:r>
              <w:rPr>
                <w:rFonts w:ascii="Garamond" w:eastAsia="Garamond" w:hAnsi="Garamond" w:cs="Garamond"/>
              </w:rPr>
              <w:lastRenderedPageBreak/>
              <w:t xml:space="preserve">The team will apply NDVI, LST, precipitation, and soil moisture measurements derived from the Earth </w:t>
            </w:r>
            <w:r w:rsidR="008D23A9">
              <w:rPr>
                <w:rFonts w:ascii="Garamond" w:eastAsia="Garamond" w:hAnsi="Garamond" w:cs="Garamond"/>
              </w:rPr>
              <w:t>o</w:t>
            </w:r>
            <w:r>
              <w:rPr>
                <w:rFonts w:ascii="Garamond" w:eastAsia="Garamond" w:hAnsi="Garamond" w:cs="Garamond"/>
              </w:rPr>
              <w:t xml:space="preserve">bservations to a soil drydown model indicated in existing literature and research. </w:t>
            </w:r>
          </w:p>
        </w:tc>
        <w:tc>
          <w:tcPr>
            <w:tcW w:w="1080" w:type="dxa"/>
            <w:vAlign w:val="center"/>
          </w:tcPr>
          <w:p w14:paraId="1AF2D006" w14:textId="77777777" w:rsidR="00721014" w:rsidRDefault="00721014" w:rsidP="00937B0E">
            <w:pPr>
              <w:rPr>
                <w:rFonts w:ascii="Garamond" w:eastAsia="Garamond" w:hAnsi="Garamond" w:cs="Garamond"/>
              </w:rPr>
            </w:pPr>
            <w:r>
              <w:rPr>
                <w:rFonts w:ascii="Garamond" w:eastAsia="Garamond" w:hAnsi="Garamond" w:cs="Garamond"/>
              </w:rPr>
              <w:t>N/A</w:t>
            </w:r>
          </w:p>
          <w:p w14:paraId="70233A70" w14:textId="77777777" w:rsidR="00721014" w:rsidRDefault="00721014" w:rsidP="00937B0E">
            <w:pPr>
              <w:rPr>
                <w:rFonts w:ascii="Garamond" w:eastAsia="Garamond" w:hAnsi="Garamond" w:cs="Garamond"/>
              </w:rPr>
            </w:pPr>
          </w:p>
        </w:tc>
      </w:tr>
      <w:tr w:rsidR="009F0165" w14:paraId="767882DD" w14:textId="77777777" w:rsidTr="00937B0E">
        <w:tc>
          <w:tcPr>
            <w:tcW w:w="2160" w:type="dxa"/>
            <w:vAlign w:val="center"/>
          </w:tcPr>
          <w:p w14:paraId="5BA48917" w14:textId="51194F0F" w:rsidR="009F0165" w:rsidRDefault="009F0165" w:rsidP="00937B0E">
            <w:pPr>
              <w:rPr>
                <w:rFonts w:ascii="Garamond" w:eastAsia="Garamond" w:hAnsi="Garamond" w:cs="Garamond"/>
                <w:b/>
              </w:rPr>
            </w:pPr>
            <w:r>
              <w:rPr>
                <w:rFonts w:ascii="Garamond" w:eastAsia="Garamond" w:hAnsi="Garamond" w:cs="Garamond"/>
                <w:b/>
              </w:rPr>
              <w:t>Correlation of EDDI (Drought Index) and Soil Moisture Drydown Outputs</w:t>
            </w:r>
          </w:p>
        </w:tc>
        <w:tc>
          <w:tcPr>
            <w:tcW w:w="3240" w:type="dxa"/>
            <w:vAlign w:val="center"/>
          </w:tcPr>
          <w:p w14:paraId="522C11A5" w14:textId="11996874" w:rsidR="009F0165" w:rsidRDefault="009F0165" w:rsidP="00937B0E">
            <w:pPr>
              <w:rPr>
                <w:rFonts w:ascii="Garamond" w:eastAsia="Garamond" w:hAnsi="Garamond" w:cs="Garamond"/>
              </w:rPr>
            </w:pPr>
            <w:r>
              <w:rPr>
                <w:rFonts w:ascii="Garamond" w:eastAsia="Garamond" w:hAnsi="Garamond" w:cs="Garamond"/>
              </w:rPr>
              <w:t xml:space="preserve">The Kansas Office of the State Climatologist will gain </w:t>
            </w:r>
            <w:r w:rsidR="00A72601">
              <w:rPr>
                <w:rFonts w:ascii="Garamond" w:eastAsia="Garamond" w:hAnsi="Garamond" w:cs="Garamond"/>
              </w:rPr>
              <w:t xml:space="preserve">an </w:t>
            </w:r>
            <w:r>
              <w:rPr>
                <w:rFonts w:ascii="Garamond" w:eastAsia="Garamond" w:hAnsi="Garamond" w:cs="Garamond"/>
              </w:rPr>
              <w:t>understanding of how an early-warning drought index like EDDI correlates to soil moisture. The correlation will give them an idea of how EDDI can be used to indicate soil dr</w:t>
            </w:r>
            <w:r w:rsidR="002F5CF5">
              <w:rPr>
                <w:rFonts w:ascii="Garamond" w:eastAsia="Garamond" w:hAnsi="Garamond" w:cs="Garamond"/>
              </w:rPr>
              <w:t>y</w:t>
            </w:r>
            <w:r>
              <w:rPr>
                <w:rFonts w:ascii="Garamond" w:eastAsia="Garamond" w:hAnsi="Garamond" w:cs="Garamond"/>
              </w:rPr>
              <w:t xml:space="preserve">down vulnerability. </w:t>
            </w:r>
          </w:p>
        </w:tc>
        <w:tc>
          <w:tcPr>
            <w:tcW w:w="2880" w:type="dxa"/>
            <w:vAlign w:val="center"/>
          </w:tcPr>
          <w:p w14:paraId="7FADBC0E" w14:textId="1EFA10E8" w:rsidR="009F0165" w:rsidRDefault="009F0165" w:rsidP="00937B0E">
            <w:pPr>
              <w:rPr>
                <w:rFonts w:ascii="Garamond" w:eastAsia="Garamond" w:hAnsi="Garamond" w:cs="Garamond"/>
              </w:rPr>
            </w:pPr>
            <w:r>
              <w:rPr>
                <w:rFonts w:ascii="Garamond" w:eastAsia="Garamond" w:hAnsi="Garamond" w:cs="Garamond"/>
              </w:rPr>
              <w:t xml:space="preserve">The team will correlate the EDDI measurements with soil drydown rates based on the modeled outputs. </w:t>
            </w:r>
          </w:p>
        </w:tc>
        <w:tc>
          <w:tcPr>
            <w:tcW w:w="1080" w:type="dxa"/>
            <w:vAlign w:val="center"/>
          </w:tcPr>
          <w:p w14:paraId="4714727A" w14:textId="09614223" w:rsidR="009F0165" w:rsidRDefault="009F0165" w:rsidP="00937B0E">
            <w:pPr>
              <w:rPr>
                <w:rFonts w:ascii="Garamond" w:eastAsia="Garamond" w:hAnsi="Garamond" w:cs="Garamond"/>
              </w:rPr>
            </w:pPr>
            <w:r>
              <w:rPr>
                <w:rFonts w:ascii="Garamond" w:eastAsia="Garamond" w:hAnsi="Garamond" w:cs="Garamond"/>
              </w:rPr>
              <w:t>N/A</w:t>
            </w:r>
          </w:p>
        </w:tc>
      </w:tr>
    </w:tbl>
    <w:p w14:paraId="3125F171" w14:textId="77777777" w:rsidR="00721014" w:rsidRDefault="00721014" w:rsidP="00721014"/>
    <w:p w14:paraId="17AC390C" w14:textId="6703DF2E" w:rsidR="00721014" w:rsidRPr="00F44CF9" w:rsidRDefault="00721014" w:rsidP="00721014">
      <w:pPr>
        <w:rPr>
          <w:sz w:val="20"/>
          <w:szCs w:val="20"/>
        </w:rPr>
      </w:pPr>
      <w:r>
        <w:rPr>
          <w:b/>
          <w:i/>
          <w:sz w:val="20"/>
          <w:szCs w:val="20"/>
        </w:rPr>
        <w:t>End-User Benefit</w:t>
      </w:r>
      <w:r>
        <w:rPr>
          <w:b/>
          <w:sz w:val="20"/>
          <w:szCs w:val="20"/>
        </w:rPr>
        <w:t>:</w:t>
      </w:r>
      <w:r>
        <w:rPr>
          <w:sz w:val="20"/>
          <w:szCs w:val="20"/>
        </w:rPr>
        <w:t xml:space="preserve"> </w:t>
      </w:r>
      <w:r w:rsidR="00F44CF9">
        <w:rPr>
          <w:rFonts w:ascii="Garamond" w:eastAsia="Garamond" w:hAnsi="Garamond" w:cs="Garamond"/>
        </w:rPr>
        <w:t xml:space="preserve">Currently, the Kansas </w:t>
      </w:r>
      <w:r w:rsidR="000622C9">
        <w:rPr>
          <w:rFonts w:ascii="Garamond" w:eastAsia="Garamond" w:hAnsi="Garamond" w:cs="Garamond"/>
        </w:rPr>
        <w:t xml:space="preserve">Water </w:t>
      </w:r>
      <w:r w:rsidR="00F44CF9">
        <w:rPr>
          <w:rFonts w:ascii="Garamond" w:eastAsia="Garamond" w:hAnsi="Garamond" w:cs="Garamond"/>
        </w:rPr>
        <w:t>Office</w:t>
      </w:r>
      <w:r w:rsidR="000622C9">
        <w:rPr>
          <w:rFonts w:ascii="Garamond" w:eastAsia="Garamond" w:hAnsi="Garamond" w:cs="Garamond"/>
        </w:rPr>
        <w:t xml:space="preserve"> relies on </w:t>
      </w:r>
      <w:r w:rsidR="00694FED">
        <w:rPr>
          <w:rFonts w:ascii="Garamond" w:eastAsia="Garamond" w:hAnsi="Garamond" w:cs="Garamond"/>
        </w:rPr>
        <w:t>data from the Kansas Office</w:t>
      </w:r>
      <w:r w:rsidR="00F44CF9">
        <w:rPr>
          <w:rFonts w:ascii="Garamond" w:eastAsia="Garamond" w:hAnsi="Garamond" w:cs="Garamond"/>
        </w:rPr>
        <w:t xml:space="preserve"> of the State Climatologist</w:t>
      </w:r>
      <w:r w:rsidR="00694FED">
        <w:rPr>
          <w:rFonts w:ascii="Garamond" w:eastAsia="Garamond" w:hAnsi="Garamond" w:cs="Garamond"/>
        </w:rPr>
        <w:t>, which</w:t>
      </w:r>
      <w:r w:rsidR="00F44CF9">
        <w:rPr>
          <w:rFonts w:ascii="Garamond" w:eastAsia="Garamond" w:hAnsi="Garamond" w:cs="Garamond"/>
        </w:rPr>
        <w:t xml:space="preserve"> </w:t>
      </w:r>
      <w:r w:rsidR="00694FED">
        <w:rPr>
          <w:rFonts w:ascii="Garamond" w:eastAsia="Garamond" w:hAnsi="Garamond" w:cs="Garamond"/>
        </w:rPr>
        <w:t>uses</w:t>
      </w:r>
      <w:r w:rsidR="00F44CF9">
        <w:rPr>
          <w:rFonts w:ascii="Garamond" w:eastAsia="Garamond" w:hAnsi="Garamond" w:cs="Garamond"/>
        </w:rPr>
        <w:t xml:space="preserve"> on </w:t>
      </w:r>
      <w:r w:rsidR="0031616B">
        <w:rPr>
          <w:rFonts w:ascii="Garamond" w:eastAsia="Garamond" w:hAnsi="Garamond" w:cs="Garamond"/>
        </w:rPr>
        <w:t>4</w:t>
      </w:r>
      <w:r w:rsidR="00F44CF9">
        <w:rPr>
          <w:rFonts w:ascii="Garamond" w:eastAsia="Garamond" w:hAnsi="Garamond" w:cs="Garamond"/>
        </w:rPr>
        <w:t xml:space="preserve">1 </w:t>
      </w:r>
      <w:r w:rsidR="00F44CF9">
        <w:rPr>
          <w:rFonts w:ascii="Garamond" w:eastAsia="Garamond" w:hAnsi="Garamond" w:cs="Garamond"/>
          <w:i/>
        </w:rPr>
        <w:t>in situ</w:t>
      </w:r>
      <w:r w:rsidR="00F44CF9">
        <w:rPr>
          <w:rFonts w:ascii="Garamond" w:eastAsia="Garamond" w:hAnsi="Garamond" w:cs="Garamond"/>
        </w:rPr>
        <w:t xml:space="preserve"> stations to measure soil moisture in the 105 counties in the state</w:t>
      </w:r>
      <w:r w:rsidR="00F75159">
        <w:rPr>
          <w:rFonts w:ascii="Garamond" w:eastAsia="Garamond" w:hAnsi="Garamond" w:cs="Garamond"/>
        </w:rPr>
        <w:t>, primarily measuring in grassland</w:t>
      </w:r>
      <w:r w:rsidR="00F44CF9">
        <w:rPr>
          <w:rFonts w:ascii="Garamond" w:eastAsia="Garamond" w:hAnsi="Garamond" w:cs="Garamond"/>
        </w:rPr>
        <w:t xml:space="preserve">. With the end products, </w:t>
      </w:r>
      <w:r w:rsidR="00F75159">
        <w:rPr>
          <w:rFonts w:ascii="Garamond" w:eastAsia="Garamond" w:hAnsi="Garamond" w:cs="Garamond"/>
        </w:rPr>
        <w:t>their</w:t>
      </w:r>
      <w:r w:rsidR="00694FED">
        <w:rPr>
          <w:rFonts w:ascii="Garamond" w:eastAsia="Garamond" w:hAnsi="Garamond" w:cs="Garamond"/>
        </w:rPr>
        <w:t xml:space="preserve"> teams and</w:t>
      </w:r>
      <w:r w:rsidR="00F75159">
        <w:rPr>
          <w:rFonts w:ascii="Garamond" w:eastAsia="Garamond" w:hAnsi="Garamond" w:cs="Garamond"/>
        </w:rPr>
        <w:t xml:space="preserve"> researchers will have spatially comprehensive and sub-county level data on soil drydown rates under various drought scenarios. </w:t>
      </w:r>
      <w:r w:rsidR="008D7C00">
        <w:rPr>
          <w:rFonts w:ascii="Garamond" w:eastAsia="Garamond" w:hAnsi="Garamond" w:cs="Garamond"/>
        </w:rPr>
        <w:t>The researchers will be able</w:t>
      </w:r>
      <w:r w:rsidR="00F75159">
        <w:rPr>
          <w:rFonts w:ascii="Garamond" w:eastAsia="Garamond" w:hAnsi="Garamond" w:cs="Garamond"/>
        </w:rPr>
        <w:t xml:space="preserve"> to identify the counties w</w:t>
      </w:r>
      <w:r w:rsidR="008D7C00">
        <w:rPr>
          <w:rFonts w:ascii="Garamond" w:eastAsia="Garamond" w:hAnsi="Garamond" w:cs="Garamond"/>
        </w:rPr>
        <w:t>hose</w:t>
      </w:r>
      <w:r w:rsidR="00F75159">
        <w:rPr>
          <w:rFonts w:ascii="Garamond" w:eastAsia="Garamond" w:hAnsi="Garamond" w:cs="Garamond"/>
        </w:rPr>
        <w:t xml:space="preserve"> cropland and rangeland </w:t>
      </w:r>
      <w:r w:rsidR="008D7C00">
        <w:rPr>
          <w:rFonts w:ascii="Garamond" w:eastAsia="Garamond" w:hAnsi="Garamond" w:cs="Garamond"/>
        </w:rPr>
        <w:t>are</w:t>
      </w:r>
      <w:r w:rsidR="00B452F9">
        <w:rPr>
          <w:rFonts w:ascii="Garamond" w:eastAsia="Garamond" w:hAnsi="Garamond" w:cs="Garamond"/>
        </w:rPr>
        <w:t xml:space="preserve"> </w:t>
      </w:r>
      <w:r w:rsidR="00F75159">
        <w:rPr>
          <w:rFonts w:ascii="Garamond" w:eastAsia="Garamond" w:hAnsi="Garamond" w:cs="Garamond"/>
        </w:rPr>
        <w:t xml:space="preserve">expected to have the fastest rates of drydown and at what time scales the drydown occurs. </w:t>
      </w:r>
    </w:p>
    <w:p w14:paraId="45152F4A" w14:textId="77777777" w:rsidR="00721014" w:rsidRDefault="00721014" w:rsidP="00721014"/>
    <w:p w14:paraId="58C410FC" w14:textId="77777777" w:rsidR="00721014" w:rsidRDefault="00721014" w:rsidP="00721014">
      <w:pPr>
        <w:pBdr>
          <w:bottom w:val="single" w:sz="4" w:space="1" w:color="000000"/>
        </w:pBdr>
        <w:rPr>
          <w:b/>
        </w:rPr>
      </w:pPr>
      <w:r>
        <w:rPr>
          <w:b/>
        </w:rPr>
        <w:t>Project Timeline &amp; Previous Related Work</w:t>
      </w:r>
    </w:p>
    <w:p w14:paraId="74CC6AFC" w14:textId="77777777" w:rsidR="00721014" w:rsidRDefault="00721014" w:rsidP="00721014">
      <w:pPr>
        <w:rPr>
          <w:sz w:val="20"/>
          <w:szCs w:val="20"/>
        </w:rPr>
      </w:pPr>
      <w:r>
        <w:rPr>
          <w:b/>
          <w:i/>
          <w:sz w:val="20"/>
          <w:szCs w:val="20"/>
        </w:rPr>
        <w:t>Project Timeline:</w:t>
      </w:r>
      <w:r>
        <w:rPr>
          <w:b/>
          <w:sz w:val="20"/>
          <w:szCs w:val="20"/>
        </w:rPr>
        <w:t xml:space="preserve"> </w:t>
      </w:r>
      <w:r>
        <w:rPr>
          <w:rFonts w:ascii="Garamond" w:eastAsia="Garamond" w:hAnsi="Garamond" w:cs="Garamond"/>
        </w:rPr>
        <w:t>1 Term: 2019 Summer</w:t>
      </w:r>
    </w:p>
    <w:p w14:paraId="613144C6" w14:textId="77777777" w:rsidR="00721014" w:rsidRDefault="00721014" w:rsidP="00721014">
      <w:pPr>
        <w:rPr>
          <w:sz w:val="20"/>
          <w:szCs w:val="20"/>
        </w:rPr>
      </w:pPr>
    </w:p>
    <w:p w14:paraId="3A284A41" w14:textId="77777777" w:rsidR="00721014" w:rsidRDefault="00721014" w:rsidP="00721014">
      <w:pPr>
        <w:rPr>
          <w:b/>
          <w:i/>
          <w:sz w:val="20"/>
          <w:szCs w:val="20"/>
        </w:rPr>
      </w:pPr>
      <w:r>
        <w:rPr>
          <w:b/>
          <w:i/>
          <w:sz w:val="20"/>
          <w:szCs w:val="20"/>
        </w:rPr>
        <w:t>Related DEVELOP Work:</w:t>
      </w:r>
    </w:p>
    <w:p w14:paraId="516C790F" w14:textId="77777777" w:rsidR="00A247FC" w:rsidRDefault="00721014" w:rsidP="00A247FC">
      <w:pPr>
        <w:rPr>
          <w:rFonts w:ascii="Garamond" w:hAnsi="Garamond"/>
        </w:rPr>
      </w:pPr>
      <w:r>
        <w:rPr>
          <w:rFonts w:ascii="Garamond" w:eastAsia="Garamond" w:hAnsi="Garamond" w:cs="Garamond"/>
          <w:color w:val="000000"/>
        </w:rPr>
        <w:t>201</w:t>
      </w:r>
      <w:r w:rsidR="00A247FC">
        <w:rPr>
          <w:rFonts w:ascii="Garamond" w:eastAsia="Garamond" w:hAnsi="Garamond" w:cs="Garamond"/>
          <w:color w:val="000000"/>
        </w:rPr>
        <w:t>8</w:t>
      </w:r>
      <w:r>
        <w:rPr>
          <w:rFonts w:ascii="Garamond" w:eastAsia="Garamond" w:hAnsi="Garamond" w:cs="Garamond"/>
          <w:color w:val="000000"/>
        </w:rPr>
        <w:t xml:space="preserve"> </w:t>
      </w:r>
      <w:r w:rsidR="00A247FC">
        <w:rPr>
          <w:rFonts w:ascii="Garamond" w:eastAsia="Garamond" w:hAnsi="Garamond" w:cs="Garamond"/>
          <w:color w:val="000000"/>
        </w:rPr>
        <w:t>Summer</w:t>
      </w:r>
      <w:r>
        <w:rPr>
          <w:rFonts w:ascii="Garamond" w:eastAsia="Garamond" w:hAnsi="Garamond" w:cs="Garamond"/>
          <w:color w:val="000000"/>
        </w:rPr>
        <w:t xml:space="preserve"> (</w:t>
      </w:r>
      <w:r w:rsidR="00A247FC">
        <w:rPr>
          <w:rFonts w:ascii="Garamond" w:eastAsia="Garamond" w:hAnsi="Garamond" w:cs="Garamond"/>
          <w:color w:val="000000"/>
        </w:rPr>
        <w:t>ID</w:t>
      </w:r>
      <w:r>
        <w:rPr>
          <w:rFonts w:ascii="Garamond" w:eastAsia="Garamond" w:hAnsi="Garamond" w:cs="Garamond"/>
          <w:color w:val="000000"/>
        </w:rPr>
        <w:t xml:space="preserve">) – </w:t>
      </w:r>
      <w:r w:rsidR="00A247FC">
        <w:rPr>
          <w:rFonts w:ascii="Garamond" w:eastAsia="Garamond" w:hAnsi="Garamond" w:cs="Garamond"/>
          <w:color w:val="000000"/>
        </w:rPr>
        <w:t xml:space="preserve">Idaho Water Resources: </w:t>
      </w:r>
      <w:r w:rsidR="00A247FC" w:rsidRPr="00A247FC">
        <w:rPr>
          <w:rFonts w:ascii="Garamond" w:hAnsi="Garamond"/>
        </w:rPr>
        <w:t xml:space="preserve">Estimating Soil Moisture in Semi-arid Sagebrush Steppe </w:t>
      </w:r>
    </w:p>
    <w:p w14:paraId="36B56FCA" w14:textId="7DFF97B8" w:rsidR="00721014" w:rsidRPr="00A247FC" w:rsidRDefault="00A247FC" w:rsidP="00A247FC">
      <w:pPr>
        <w:ind w:firstLine="720"/>
        <w:rPr>
          <w:rFonts w:ascii="Garamond" w:hAnsi="Garamond"/>
        </w:rPr>
      </w:pPr>
      <w:r w:rsidRPr="00A247FC">
        <w:rPr>
          <w:rFonts w:ascii="Garamond" w:hAnsi="Garamond"/>
        </w:rPr>
        <w:t>Utilizing NASA Earth Observations</w:t>
      </w:r>
    </w:p>
    <w:p w14:paraId="698E597E" w14:textId="1CB1BFBA" w:rsidR="00721014" w:rsidRDefault="00721014" w:rsidP="00721014">
      <w:pPr>
        <w:pBdr>
          <w:top w:val="nil"/>
          <w:left w:val="nil"/>
          <w:bottom w:val="nil"/>
          <w:right w:val="nil"/>
          <w:between w:val="nil"/>
        </w:pBdr>
        <w:ind w:left="720" w:hanging="720"/>
        <w:rPr>
          <w:rFonts w:ascii="Times New Roman" w:eastAsia="Times New Roman" w:hAnsi="Times New Roman" w:cs="Times New Roman"/>
          <w:color w:val="000000"/>
          <w:sz w:val="24"/>
          <w:szCs w:val="24"/>
        </w:rPr>
      </w:pPr>
      <w:r>
        <w:rPr>
          <w:rFonts w:ascii="Garamond" w:eastAsia="Garamond" w:hAnsi="Garamond" w:cs="Garamond"/>
          <w:color w:val="000000"/>
        </w:rPr>
        <w:t>201</w:t>
      </w:r>
      <w:r w:rsidR="009457B2">
        <w:rPr>
          <w:rFonts w:ascii="Garamond" w:eastAsia="Garamond" w:hAnsi="Garamond" w:cs="Garamond"/>
          <w:color w:val="000000"/>
        </w:rPr>
        <w:t>6</w:t>
      </w:r>
      <w:r>
        <w:rPr>
          <w:rFonts w:ascii="Garamond" w:eastAsia="Garamond" w:hAnsi="Garamond" w:cs="Garamond"/>
          <w:color w:val="000000"/>
        </w:rPr>
        <w:t xml:space="preserve"> </w:t>
      </w:r>
      <w:r w:rsidR="009457B2">
        <w:rPr>
          <w:rFonts w:ascii="Garamond" w:eastAsia="Garamond" w:hAnsi="Garamond" w:cs="Garamond"/>
          <w:color w:val="000000"/>
        </w:rPr>
        <w:t>Spring</w:t>
      </w:r>
      <w:r>
        <w:rPr>
          <w:rFonts w:ascii="Garamond" w:eastAsia="Garamond" w:hAnsi="Garamond" w:cs="Garamond"/>
          <w:color w:val="000000"/>
        </w:rPr>
        <w:t xml:space="preserve"> (</w:t>
      </w:r>
      <w:r w:rsidR="009457B2">
        <w:rPr>
          <w:rFonts w:ascii="Garamond" w:eastAsia="Garamond" w:hAnsi="Garamond" w:cs="Garamond"/>
          <w:color w:val="000000"/>
        </w:rPr>
        <w:t>ID</w:t>
      </w:r>
      <w:r>
        <w:rPr>
          <w:rFonts w:ascii="Garamond" w:eastAsia="Garamond" w:hAnsi="Garamond" w:cs="Garamond"/>
          <w:color w:val="000000"/>
        </w:rPr>
        <w:t xml:space="preserve">) – </w:t>
      </w:r>
      <w:r w:rsidR="009457B2">
        <w:rPr>
          <w:rFonts w:ascii="Garamond" w:eastAsia="Garamond" w:hAnsi="Garamond" w:cs="Garamond"/>
          <w:color w:val="000000"/>
        </w:rPr>
        <w:t>Southeast Idaho Disasters</w:t>
      </w:r>
      <w:r>
        <w:rPr>
          <w:rFonts w:ascii="Garamond" w:eastAsia="Garamond" w:hAnsi="Garamond" w:cs="Garamond"/>
          <w:color w:val="000000"/>
        </w:rPr>
        <w:t xml:space="preserve"> </w:t>
      </w:r>
      <w:r w:rsidR="009457B2">
        <w:rPr>
          <w:rFonts w:ascii="Garamond" w:eastAsia="Garamond" w:hAnsi="Garamond" w:cs="Garamond"/>
          <w:color w:val="000000"/>
        </w:rPr>
        <w:t>I</w:t>
      </w:r>
      <w:r>
        <w:rPr>
          <w:rFonts w:ascii="Garamond" w:eastAsia="Garamond" w:hAnsi="Garamond" w:cs="Garamond"/>
          <w:color w:val="000000"/>
        </w:rPr>
        <w:t xml:space="preserve">I: </w:t>
      </w:r>
      <w:r w:rsidR="009457B2">
        <w:rPr>
          <w:rFonts w:ascii="Garamond" w:eastAsia="Garamond" w:hAnsi="Garamond" w:cs="Garamond"/>
          <w:color w:val="000000"/>
        </w:rPr>
        <w:t xml:space="preserve">Using Earth Observing Systems to Characterize Juniper Invasion and Assess Changes in Soil Moisture within </w:t>
      </w:r>
      <w:proofErr w:type="spellStart"/>
      <w:r w:rsidR="009457B2">
        <w:rPr>
          <w:rFonts w:ascii="Garamond" w:eastAsia="Garamond" w:hAnsi="Garamond" w:cs="Garamond"/>
          <w:color w:val="000000"/>
        </w:rPr>
        <w:t>Cheatgrass</w:t>
      </w:r>
      <w:proofErr w:type="spellEnd"/>
      <w:r w:rsidR="009457B2">
        <w:rPr>
          <w:rFonts w:ascii="Garamond" w:eastAsia="Garamond" w:hAnsi="Garamond" w:cs="Garamond"/>
          <w:color w:val="000000"/>
        </w:rPr>
        <w:t xml:space="preserve"> Dominated Sites Relative Wildfire Susceptibility in Eastern Idaho</w:t>
      </w:r>
    </w:p>
    <w:p w14:paraId="0FC2D0B6" w14:textId="77777777" w:rsidR="00721014" w:rsidRDefault="00721014" w:rsidP="00721014">
      <w:pPr>
        <w:ind w:left="720" w:hanging="720"/>
      </w:pPr>
    </w:p>
    <w:p w14:paraId="4DDEDE77" w14:textId="7741C290" w:rsidR="00721014" w:rsidRPr="00A72601" w:rsidRDefault="00721014" w:rsidP="00A72601">
      <w:pPr>
        <w:pBdr>
          <w:bottom w:val="single" w:sz="4" w:space="1" w:color="000000"/>
        </w:pBdr>
      </w:pPr>
      <w:r>
        <w:rPr>
          <w:b/>
        </w:rPr>
        <w:t>References:</w:t>
      </w:r>
    </w:p>
    <w:p w14:paraId="732A3A88" w14:textId="77777777" w:rsidR="00721014" w:rsidRPr="008D797A" w:rsidRDefault="00721014" w:rsidP="00721014">
      <w:pPr>
        <w:ind w:left="720" w:hanging="720"/>
        <w:rPr>
          <w:rFonts w:ascii="Garamond" w:eastAsia="Times New Roman" w:hAnsi="Garamond" w:cs="Arial"/>
          <w:shd w:val="clear" w:color="auto" w:fill="FFFFFF"/>
        </w:rPr>
      </w:pPr>
      <w:r w:rsidRPr="008D797A">
        <w:rPr>
          <w:rFonts w:ascii="Garamond" w:eastAsia="Times New Roman" w:hAnsi="Garamond" w:cs="Arial"/>
          <w:shd w:val="clear" w:color="auto" w:fill="FFFFFF"/>
        </w:rPr>
        <w:t>Hobbins, M.</w:t>
      </w:r>
      <w:r>
        <w:rPr>
          <w:rFonts w:ascii="Garamond" w:eastAsia="Times New Roman" w:hAnsi="Garamond" w:cs="Arial"/>
          <w:shd w:val="clear" w:color="auto" w:fill="FFFFFF"/>
        </w:rPr>
        <w:t xml:space="preserve"> </w:t>
      </w:r>
      <w:r w:rsidRPr="008D797A">
        <w:rPr>
          <w:rFonts w:ascii="Garamond" w:eastAsia="Times New Roman" w:hAnsi="Garamond" w:cs="Arial"/>
          <w:shd w:val="clear" w:color="auto" w:fill="FFFFFF"/>
        </w:rPr>
        <w:t>T., Wood,</w:t>
      </w:r>
      <w:r>
        <w:rPr>
          <w:rFonts w:ascii="Garamond" w:eastAsia="Times New Roman" w:hAnsi="Garamond" w:cs="Arial"/>
          <w:shd w:val="clear" w:color="auto" w:fill="FFFFFF"/>
        </w:rPr>
        <w:t xml:space="preserve"> </w:t>
      </w:r>
      <w:r w:rsidRPr="008D797A">
        <w:rPr>
          <w:rFonts w:ascii="Garamond" w:eastAsia="Times New Roman" w:hAnsi="Garamond" w:cs="Arial"/>
          <w:shd w:val="clear" w:color="auto" w:fill="FFFFFF"/>
        </w:rPr>
        <w:t>A.</w:t>
      </w:r>
      <w:r>
        <w:rPr>
          <w:rFonts w:ascii="Garamond" w:eastAsia="Times New Roman" w:hAnsi="Garamond" w:cs="Arial"/>
          <w:shd w:val="clear" w:color="auto" w:fill="FFFFFF"/>
        </w:rPr>
        <w:t xml:space="preserve">, </w:t>
      </w:r>
      <w:r w:rsidRPr="008D797A">
        <w:rPr>
          <w:rFonts w:ascii="Garamond" w:eastAsia="Times New Roman" w:hAnsi="Garamond" w:cs="Arial"/>
          <w:shd w:val="clear" w:color="auto" w:fill="FFFFFF"/>
        </w:rPr>
        <w:t>McEvoy,</w:t>
      </w:r>
      <w:r>
        <w:rPr>
          <w:rFonts w:ascii="Garamond" w:eastAsia="Times New Roman" w:hAnsi="Garamond" w:cs="Arial"/>
          <w:shd w:val="clear" w:color="auto" w:fill="FFFFFF"/>
        </w:rPr>
        <w:t xml:space="preserve"> D. J., </w:t>
      </w:r>
      <w:r w:rsidRPr="008D797A">
        <w:rPr>
          <w:rFonts w:ascii="Garamond" w:eastAsia="Times New Roman" w:hAnsi="Garamond" w:cs="Arial"/>
          <w:shd w:val="clear" w:color="auto" w:fill="FFFFFF"/>
        </w:rPr>
        <w:t>Huntington,</w:t>
      </w:r>
      <w:r>
        <w:rPr>
          <w:rFonts w:ascii="Garamond" w:eastAsia="Times New Roman" w:hAnsi="Garamond" w:cs="Arial"/>
          <w:shd w:val="clear" w:color="auto" w:fill="FFFFFF"/>
        </w:rPr>
        <w:t xml:space="preserve"> J. L.,</w:t>
      </w:r>
      <w:r w:rsidRPr="008D797A">
        <w:rPr>
          <w:rFonts w:ascii="Garamond" w:eastAsia="Times New Roman" w:hAnsi="Garamond" w:cs="Arial"/>
          <w:shd w:val="clear" w:color="auto" w:fill="FFFFFF"/>
        </w:rPr>
        <w:t xml:space="preserve"> Morton, C.</w:t>
      </w:r>
      <w:r>
        <w:rPr>
          <w:rFonts w:ascii="Garamond" w:eastAsia="Times New Roman" w:hAnsi="Garamond" w:cs="Arial"/>
          <w:shd w:val="clear" w:color="auto" w:fill="FFFFFF"/>
        </w:rPr>
        <w:t xml:space="preserve">, </w:t>
      </w:r>
      <w:r w:rsidRPr="008D797A">
        <w:rPr>
          <w:rFonts w:ascii="Garamond" w:eastAsia="Times New Roman" w:hAnsi="Garamond" w:cs="Arial"/>
          <w:shd w:val="clear" w:color="auto" w:fill="FFFFFF"/>
        </w:rPr>
        <w:t>Anderson,</w:t>
      </w:r>
      <w:r>
        <w:rPr>
          <w:rFonts w:ascii="Garamond" w:eastAsia="Times New Roman" w:hAnsi="Garamond" w:cs="Arial"/>
          <w:shd w:val="clear" w:color="auto" w:fill="FFFFFF"/>
        </w:rPr>
        <w:t xml:space="preserve"> M., &amp; </w:t>
      </w:r>
      <w:r w:rsidRPr="008D797A">
        <w:rPr>
          <w:rFonts w:ascii="Garamond" w:eastAsia="Times New Roman" w:hAnsi="Garamond" w:cs="Arial"/>
          <w:shd w:val="clear" w:color="auto" w:fill="FFFFFF"/>
        </w:rPr>
        <w:t>Hain,</w:t>
      </w:r>
      <w:r>
        <w:rPr>
          <w:rFonts w:ascii="Garamond" w:eastAsia="Times New Roman" w:hAnsi="Garamond" w:cs="Arial"/>
          <w:shd w:val="clear" w:color="auto" w:fill="FFFFFF"/>
        </w:rPr>
        <w:t xml:space="preserve"> C.</w:t>
      </w:r>
      <w:r w:rsidRPr="008D797A">
        <w:rPr>
          <w:rFonts w:ascii="Garamond" w:eastAsia="Times New Roman" w:hAnsi="Garamond" w:cs="Arial"/>
          <w:shd w:val="clear" w:color="auto" w:fill="FFFFFF"/>
        </w:rPr>
        <w:t> </w:t>
      </w:r>
      <w:r>
        <w:rPr>
          <w:rFonts w:ascii="Garamond" w:eastAsia="Times New Roman" w:hAnsi="Garamond" w:cs="Arial"/>
          <w:shd w:val="clear" w:color="auto" w:fill="FFFFFF"/>
        </w:rPr>
        <w:t>(</w:t>
      </w:r>
      <w:r w:rsidRPr="008D797A">
        <w:rPr>
          <w:rFonts w:ascii="Garamond" w:eastAsia="Times New Roman" w:hAnsi="Garamond" w:cs="Arial"/>
          <w:shd w:val="clear" w:color="auto" w:fill="FFFFFF"/>
        </w:rPr>
        <w:t>2016</w:t>
      </w:r>
      <w:r>
        <w:rPr>
          <w:rFonts w:ascii="Garamond" w:eastAsia="Times New Roman" w:hAnsi="Garamond" w:cs="Arial"/>
          <w:shd w:val="clear" w:color="auto" w:fill="FFFFFF"/>
        </w:rPr>
        <w:t>).</w:t>
      </w:r>
      <w:r w:rsidRPr="008D797A">
        <w:rPr>
          <w:rFonts w:ascii="Garamond" w:eastAsia="Times New Roman" w:hAnsi="Garamond" w:cs="Arial"/>
          <w:shd w:val="clear" w:color="auto" w:fill="FFFFFF"/>
        </w:rPr>
        <w:t xml:space="preserve"> The Evaporative Demand Drought Index. Part I: Linking </w:t>
      </w:r>
      <w:r>
        <w:rPr>
          <w:rFonts w:ascii="Garamond" w:eastAsia="Times New Roman" w:hAnsi="Garamond" w:cs="Arial"/>
          <w:shd w:val="clear" w:color="auto" w:fill="FFFFFF"/>
        </w:rPr>
        <w:t>d</w:t>
      </w:r>
      <w:r w:rsidRPr="008D797A">
        <w:rPr>
          <w:rFonts w:ascii="Garamond" w:eastAsia="Times New Roman" w:hAnsi="Garamond" w:cs="Arial"/>
          <w:shd w:val="clear" w:color="auto" w:fill="FFFFFF"/>
        </w:rPr>
        <w:t xml:space="preserve">rought </w:t>
      </w:r>
      <w:r>
        <w:rPr>
          <w:rFonts w:ascii="Garamond" w:eastAsia="Times New Roman" w:hAnsi="Garamond" w:cs="Arial"/>
          <w:shd w:val="clear" w:color="auto" w:fill="FFFFFF"/>
        </w:rPr>
        <w:t>e</w:t>
      </w:r>
      <w:r w:rsidRPr="008D797A">
        <w:rPr>
          <w:rFonts w:ascii="Garamond" w:eastAsia="Times New Roman" w:hAnsi="Garamond" w:cs="Arial"/>
          <w:shd w:val="clear" w:color="auto" w:fill="FFFFFF"/>
        </w:rPr>
        <w:t xml:space="preserve">volution to </w:t>
      </w:r>
      <w:r>
        <w:rPr>
          <w:rFonts w:ascii="Garamond" w:eastAsia="Times New Roman" w:hAnsi="Garamond" w:cs="Arial"/>
          <w:shd w:val="clear" w:color="auto" w:fill="FFFFFF"/>
        </w:rPr>
        <w:t>v</w:t>
      </w:r>
      <w:r w:rsidRPr="008D797A">
        <w:rPr>
          <w:rFonts w:ascii="Garamond" w:eastAsia="Times New Roman" w:hAnsi="Garamond" w:cs="Arial"/>
          <w:shd w:val="clear" w:color="auto" w:fill="FFFFFF"/>
        </w:rPr>
        <w:t xml:space="preserve">ariations in </w:t>
      </w:r>
      <w:r>
        <w:rPr>
          <w:rFonts w:ascii="Garamond" w:eastAsia="Times New Roman" w:hAnsi="Garamond" w:cs="Arial"/>
          <w:shd w:val="clear" w:color="auto" w:fill="FFFFFF"/>
        </w:rPr>
        <w:t>e</w:t>
      </w:r>
      <w:r w:rsidRPr="008D797A">
        <w:rPr>
          <w:rFonts w:ascii="Garamond" w:eastAsia="Times New Roman" w:hAnsi="Garamond" w:cs="Arial"/>
          <w:shd w:val="clear" w:color="auto" w:fill="FFFFFF"/>
        </w:rPr>
        <w:t xml:space="preserve">vaporative </w:t>
      </w:r>
      <w:r>
        <w:rPr>
          <w:rFonts w:ascii="Garamond" w:eastAsia="Times New Roman" w:hAnsi="Garamond" w:cs="Arial"/>
          <w:shd w:val="clear" w:color="auto" w:fill="FFFFFF"/>
        </w:rPr>
        <w:t>d</w:t>
      </w:r>
      <w:r w:rsidRPr="008D797A">
        <w:rPr>
          <w:rFonts w:ascii="Garamond" w:eastAsia="Times New Roman" w:hAnsi="Garamond" w:cs="Arial"/>
          <w:shd w:val="clear" w:color="auto" w:fill="FFFFFF"/>
        </w:rPr>
        <w:t>emand. </w:t>
      </w:r>
      <w:r w:rsidRPr="008D797A">
        <w:rPr>
          <w:rFonts w:ascii="Garamond" w:eastAsia="Times New Roman" w:hAnsi="Garamond" w:cs="Arial"/>
          <w:i/>
          <w:iCs/>
          <w:shd w:val="clear" w:color="auto" w:fill="FFFFFF"/>
        </w:rPr>
        <w:t>J</w:t>
      </w:r>
      <w:r>
        <w:rPr>
          <w:rFonts w:ascii="Garamond" w:eastAsia="Times New Roman" w:hAnsi="Garamond" w:cs="Arial"/>
          <w:i/>
          <w:iCs/>
          <w:shd w:val="clear" w:color="auto" w:fill="FFFFFF"/>
        </w:rPr>
        <w:t>ournal of</w:t>
      </w:r>
      <w:r w:rsidRPr="008D797A">
        <w:rPr>
          <w:rFonts w:ascii="Garamond" w:eastAsia="Times New Roman" w:hAnsi="Garamond" w:cs="Arial"/>
          <w:i/>
          <w:iCs/>
          <w:shd w:val="clear" w:color="auto" w:fill="FFFFFF"/>
        </w:rPr>
        <w:t xml:space="preserve"> </w:t>
      </w:r>
      <w:r w:rsidRPr="008560F3">
        <w:rPr>
          <w:rFonts w:ascii="Garamond" w:eastAsia="Times New Roman" w:hAnsi="Garamond" w:cs="Arial"/>
          <w:i/>
          <w:iCs/>
          <w:shd w:val="clear" w:color="auto" w:fill="FFFFFF"/>
        </w:rPr>
        <w:t>Hydrometeorology,</w:t>
      </w:r>
      <w:r w:rsidRPr="00937B0E">
        <w:rPr>
          <w:rFonts w:ascii="Garamond" w:eastAsia="Times New Roman" w:hAnsi="Garamond" w:cs="Arial"/>
          <w:i/>
          <w:shd w:val="clear" w:color="auto" w:fill="FFFFFF"/>
        </w:rPr>
        <w:t> </w:t>
      </w:r>
      <w:r w:rsidRPr="00937B0E">
        <w:rPr>
          <w:rFonts w:ascii="Garamond" w:eastAsia="Times New Roman" w:hAnsi="Garamond" w:cs="Arial"/>
          <w:bCs/>
          <w:i/>
          <w:shd w:val="clear" w:color="auto" w:fill="FFFFFF"/>
        </w:rPr>
        <w:t>17</w:t>
      </w:r>
      <w:r w:rsidRPr="008D797A">
        <w:rPr>
          <w:rFonts w:ascii="Garamond" w:eastAsia="Times New Roman" w:hAnsi="Garamond" w:cs="Arial"/>
          <w:shd w:val="clear" w:color="auto" w:fill="FFFFFF"/>
        </w:rPr>
        <w:t>, 1745–1761</w:t>
      </w:r>
      <w:r>
        <w:rPr>
          <w:rFonts w:ascii="Garamond" w:eastAsia="Times New Roman" w:hAnsi="Garamond" w:cs="Arial"/>
          <w:shd w:val="clear" w:color="auto" w:fill="FFFFFF"/>
        </w:rPr>
        <w:t>.</w:t>
      </w:r>
      <w:r w:rsidRPr="008D797A">
        <w:rPr>
          <w:rFonts w:ascii="Garamond" w:eastAsia="Times New Roman" w:hAnsi="Garamond" w:cs="Arial"/>
          <w:shd w:val="clear" w:color="auto" w:fill="FFFFFF"/>
        </w:rPr>
        <w:t> https://doi.org/10.1175/JHM-D-15-0121.1 </w:t>
      </w:r>
    </w:p>
    <w:p w14:paraId="361458DC" w14:textId="77777777" w:rsidR="00721014" w:rsidRPr="008D797A" w:rsidRDefault="00721014" w:rsidP="00721014">
      <w:pPr>
        <w:ind w:left="720" w:hanging="720"/>
        <w:rPr>
          <w:rFonts w:ascii="Garamond" w:eastAsia="Times New Roman" w:hAnsi="Garamond" w:cs="Times New Roman"/>
        </w:rPr>
      </w:pPr>
    </w:p>
    <w:p w14:paraId="67824C82" w14:textId="77777777" w:rsidR="00A247FC" w:rsidRPr="00A247FC" w:rsidRDefault="00A247FC" w:rsidP="00A247FC">
      <w:pPr>
        <w:rPr>
          <w:rFonts w:ascii="Garamond" w:eastAsia="Times New Roman" w:hAnsi="Garamond" w:cs="Times New Roman"/>
          <w:szCs w:val="24"/>
        </w:rPr>
      </w:pPr>
      <w:r w:rsidRPr="00A247FC">
        <w:rPr>
          <w:rFonts w:ascii="Garamond" w:eastAsia="Times New Roman" w:hAnsi="Garamond" w:cs="Times New Roman"/>
          <w:szCs w:val="24"/>
        </w:rPr>
        <w:t xml:space="preserve">McColl, K. A., Wang, W., Peng, B., Akbar, R., Short </w:t>
      </w:r>
      <w:proofErr w:type="spellStart"/>
      <w:r w:rsidRPr="00A247FC">
        <w:rPr>
          <w:rFonts w:ascii="Garamond" w:eastAsia="Times New Roman" w:hAnsi="Garamond" w:cs="Times New Roman"/>
          <w:szCs w:val="24"/>
        </w:rPr>
        <w:t>Gianotti</w:t>
      </w:r>
      <w:proofErr w:type="spellEnd"/>
      <w:r w:rsidRPr="00A247FC">
        <w:rPr>
          <w:rFonts w:ascii="Garamond" w:eastAsia="Times New Roman" w:hAnsi="Garamond" w:cs="Times New Roman"/>
          <w:szCs w:val="24"/>
        </w:rPr>
        <w:t xml:space="preserve">, D. J., Lu, H., … </w:t>
      </w:r>
      <w:proofErr w:type="spellStart"/>
      <w:r w:rsidRPr="00A247FC">
        <w:rPr>
          <w:rFonts w:ascii="Garamond" w:eastAsia="Times New Roman" w:hAnsi="Garamond" w:cs="Times New Roman"/>
          <w:szCs w:val="24"/>
        </w:rPr>
        <w:t>Entekhabi</w:t>
      </w:r>
      <w:proofErr w:type="spellEnd"/>
      <w:r w:rsidRPr="00A247FC">
        <w:rPr>
          <w:rFonts w:ascii="Garamond" w:eastAsia="Times New Roman" w:hAnsi="Garamond" w:cs="Times New Roman"/>
          <w:szCs w:val="24"/>
        </w:rPr>
        <w:t xml:space="preserve">, D. </w:t>
      </w:r>
    </w:p>
    <w:p w14:paraId="7031B8DB" w14:textId="539CE0B7" w:rsidR="00A247FC" w:rsidRPr="00A247FC" w:rsidRDefault="00A247FC" w:rsidP="00A247FC">
      <w:pPr>
        <w:ind w:left="720"/>
        <w:rPr>
          <w:rFonts w:ascii="Garamond" w:eastAsia="Times New Roman" w:hAnsi="Garamond" w:cs="Times New Roman"/>
          <w:szCs w:val="24"/>
        </w:rPr>
      </w:pPr>
      <w:r w:rsidRPr="00A247FC">
        <w:rPr>
          <w:rFonts w:ascii="Garamond" w:eastAsia="Times New Roman" w:hAnsi="Garamond" w:cs="Times New Roman"/>
          <w:szCs w:val="24"/>
        </w:rPr>
        <w:t xml:space="preserve">(2017). Global characterization of </w:t>
      </w:r>
      <w:proofErr w:type="gramStart"/>
      <w:r w:rsidRPr="00A247FC">
        <w:rPr>
          <w:rFonts w:ascii="Garamond" w:eastAsia="Times New Roman" w:hAnsi="Garamond" w:cs="Times New Roman"/>
          <w:szCs w:val="24"/>
        </w:rPr>
        <w:t xml:space="preserve">surface soil moisture </w:t>
      </w:r>
      <w:proofErr w:type="spellStart"/>
      <w:r w:rsidRPr="00A247FC">
        <w:rPr>
          <w:rFonts w:ascii="Garamond" w:eastAsia="Times New Roman" w:hAnsi="Garamond" w:cs="Times New Roman"/>
          <w:szCs w:val="24"/>
        </w:rPr>
        <w:t>drydowns</w:t>
      </w:r>
      <w:proofErr w:type="spellEnd"/>
      <w:proofErr w:type="gramEnd"/>
      <w:r w:rsidRPr="00A247FC">
        <w:rPr>
          <w:rFonts w:ascii="Garamond" w:eastAsia="Times New Roman" w:hAnsi="Garamond" w:cs="Times New Roman"/>
          <w:szCs w:val="24"/>
        </w:rPr>
        <w:t xml:space="preserve">: Surface </w:t>
      </w:r>
      <w:r w:rsidR="00A72601">
        <w:rPr>
          <w:rFonts w:ascii="Garamond" w:eastAsia="Times New Roman" w:hAnsi="Garamond" w:cs="Times New Roman"/>
          <w:szCs w:val="24"/>
        </w:rPr>
        <w:t>s</w:t>
      </w:r>
      <w:r w:rsidRPr="00A247FC">
        <w:rPr>
          <w:rFonts w:ascii="Garamond" w:eastAsia="Times New Roman" w:hAnsi="Garamond" w:cs="Times New Roman"/>
          <w:szCs w:val="24"/>
        </w:rPr>
        <w:t xml:space="preserve">oil </w:t>
      </w:r>
      <w:r w:rsidR="00A72601">
        <w:rPr>
          <w:rFonts w:ascii="Garamond" w:eastAsia="Times New Roman" w:hAnsi="Garamond" w:cs="Times New Roman"/>
          <w:szCs w:val="24"/>
        </w:rPr>
        <w:t>m</w:t>
      </w:r>
      <w:r w:rsidRPr="00A247FC">
        <w:rPr>
          <w:rFonts w:ascii="Garamond" w:eastAsia="Times New Roman" w:hAnsi="Garamond" w:cs="Times New Roman"/>
          <w:szCs w:val="24"/>
        </w:rPr>
        <w:t xml:space="preserve">oisture </w:t>
      </w:r>
      <w:proofErr w:type="spellStart"/>
      <w:r w:rsidR="00A72601">
        <w:rPr>
          <w:rFonts w:ascii="Garamond" w:eastAsia="Times New Roman" w:hAnsi="Garamond" w:cs="Times New Roman"/>
          <w:szCs w:val="24"/>
        </w:rPr>
        <w:t>d</w:t>
      </w:r>
      <w:r w:rsidRPr="00A247FC">
        <w:rPr>
          <w:rFonts w:ascii="Garamond" w:eastAsia="Times New Roman" w:hAnsi="Garamond" w:cs="Times New Roman"/>
          <w:szCs w:val="24"/>
        </w:rPr>
        <w:t>rydown</w:t>
      </w:r>
      <w:proofErr w:type="spellEnd"/>
      <w:r w:rsidRPr="00A247FC">
        <w:rPr>
          <w:rFonts w:ascii="Garamond" w:eastAsia="Times New Roman" w:hAnsi="Garamond" w:cs="Times New Roman"/>
          <w:szCs w:val="24"/>
        </w:rPr>
        <w:t xml:space="preserve"> </w:t>
      </w:r>
      <w:r w:rsidR="00A72601">
        <w:rPr>
          <w:rFonts w:ascii="Garamond" w:eastAsia="Times New Roman" w:hAnsi="Garamond" w:cs="Times New Roman"/>
          <w:szCs w:val="24"/>
        </w:rPr>
        <w:t>a</w:t>
      </w:r>
      <w:r w:rsidRPr="00A247FC">
        <w:rPr>
          <w:rFonts w:ascii="Garamond" w:eastAsia="Times New Roman" w:hAnsi="Garamond" w:cs="Times New Roman"/>
          <w:szCs w:val="24"/>
        </w:rPr>
        <w:t xml:space="preserve">nalysis. </w:t>
      </w:r>
      <w:r w:rsidRPr="00A247FC">
        <w:rPr>
          <w:rFonts w:ascii="Garamond" w:eastAsia="Times New Roman" w:hAnsi="Garamond" w:cs="Times New Roman"/>
          <w:i/>
          <w:iCs/>
          <w:szCs w:val="24"/>
        </w:rPr>
        <w:t>Geophysical Research Letters</w:t>
      </w:r>
      <w:r w:rsidRPr="00A247FC">
        <w:rPr>
          <w:rFonts w:ascii="Garamond" w:eastAsia="Times New Roman" w:hAnsi="Garamond" w:cs="Times New Roman"/>
          <w:szCs w:val="24"/>
        </w:rPr>
        <w:t xml:space="preserve">, </w:t>
      </w:r>
      <w:r w:rsidRPr="00A247FC">
        <w:rPr>
          <w:rFonts w:ascii="Garamond" w:eastAsia="Times New Roman" w:hAnsi="Garamond" w:cs="Times New Roman"/>
          <w:i/>
          <w:iCs/>
          <w:szCs w:val="24"/>
        </w:rPr>
        <w:t>44</w:t>
      </w:r>
      <w:r w:rsidRPr="00A247FC">
        <w:rPr>
          <w:rFonts w:ascii="Garamond" w:eastAsia="Times New Roman" w:hAnsi="Garamond" w:cs="Times New Roman"/>
          <w:szCs w:val="24"/>
        </w:rPr>
        <w:t>(8), 3682–3690. https://doi.org/10.1002/2017GL072819</w:t>
      </w:r>
    </w:p>
    <w:p w14:paraId="224A1CBB" w14:textId="77777777" w:rsidR="00A247FC" w:rsidRPr="00A247FC" w:rsidRDefault="00A247FC" w:rsidP="00A247FC">
      <w:pPr>
        <w:ind w:hanging="480"/>
        <w:rPr>
          <w:rFonts w:ascii="Times New Roman" w:eastAsia="Times New Roman" w:hAnsi="Times New Roman" w:cs="Times New Roman"/>
          <w:sz w:val="24"/>
          <w:szCs w:val="24"/>
        </w:rPr>
      </w:pPr>
    </w:p>
    <w:p w14:paraId="45A1C7AA" w14:textId="36BC4862" w:rsidR="00721014" w:rsidRDefault="00721014" w:rsidP="00721014">
      <w:pPr>
        <w:ind w:left="720" w:hanging="720"/>
        <w:rPr>
          <w:rFonts w:ascii="Garamond" w:eastAsia="Times New Roman" w:hAnsi="Garamond" w:cs="Arial"/>
          <w:shd w:val="clear" w:color="auto" w:fill="FFFFFF"/>
        </w:rPr>
      </w:pPr>
      <w:r w:rsidRPr="008D797A">
        <w:rPr>
          <w:rFonts w:ascii="Garamond" w:eastAsia="Times New Roman" w:hAnsi="Garamond" w:cs="Arial"/>
          <w:shd w:val="clear" w:color="auto" w:fill="FFFFFF"/>
        </w:rPr>
        <w:t>McEvoy, D.</w:t>
      </w:r>
      <w:r>
        <w:rPr>
          <w:rFonts w:ascii="Garamond" w:eastAsia="Times New Roman" w:hAnsi="Garamond" w:cs="Arial"/>
          <w:shd w:val="clear" w:color="auto" w:fill="FFFFFF"/>
        </w:rPr>
        <w:t xml:space="preserve"> </w:t>
      </w:r>
      <w:r w:rsidRPr="008D797A">
        <w:rPr>
          <w:rFonts w:ascii="Garamond" w:eastAsia="Times New Roman" w:hAnsi="Garamond" w:cs="Arial"/>
          <w:shd w:val="clear" w:color="auto" w:fill="FFFFFF"/>
        </w:rPr>
        <w:t>J., Huntington, J.</w:t>
      </w:r>
      <w:r>
        <w:rPr>
          <w:rFonts w:ascii="Garamond" w:eastAsia="Times New Roman" w:hAnsi="Garamond" w:cs="Arial"/>
          <w:shd w:val="clear" w:color="auto" w:fill="FFFFFF"/>
        </w:rPr>
        <w:t xml:space="preserve"> </w:t>
      </w:r>
      <w:r w:rsidRPr="008D797A">
        <w:rPr>
          <w:rFonts w:ascii="Garamond" w:eastAsia="Times New Roman" w:hAnsi="Garamond" w:cs="Arial"/>
          <w:shd w:val="clear" w:color="auto" w:fill="FFFFFF"/>
        </w:rPr>
        <w:t>L.</w:t>
      </w:r>
      <w:r>
        <w:rPr>
          <w:rFonts w:ascii="Garamond" w:eastAsia="Times New Roman" w:hAnsi="Garamond" w:cs="Arial"/>
          <w:shd w:val="clear" w:color="auto" w:fill="FFFFFF"/>
        </w:rPr>
        <w:t>,</w:t>
      </w:r>
      <w:r w:rsidRPr="008D797A">
        <w:rPr>
          <w:rFonts w:ascii="Garamond" w:eastAsia="Times New Roman" w:hAnsi="Garamond" w:cs="Arial"/>
          <w:shd w:val="clear" w:color="auto" w:fill="FFFFFF"/>
        </w:rPr>
        <w:t xml:space="preserve"> Hobbins,</w:t>
      </w:r>
      <w:r>
        <w:rPr>
          <w:rFonts w:ascii="Garamond" w:eastAsia="Times New Roman" w:hAnsi="Garamond" w:cs="Arial"/>
          <w:shd w:val="clear" w:color="auto" w:fill="FFFFFF"/>
        </w:rPr>
        <w:t xml:space="preserve"> </w:t>
      </w:r>
      <w:r w:rsidRPr="008D797A">
        <w:rPr>
          <w:rFonts w:ascii="Garamond" w:eastAsia="Times New Roman" w:hAnsi="Garamond" w:cs="Arial"/>
          <w:shd w:val="clear" w:color="auto" w:fill="FFFFFF"/>
        </w:rPr>
        <w:t>M.</w:t>
      </w:r>
      <w:r>
        <w:rPr>
          <w:rFonts w:ascii="Garamond" w:eastAsia="Times New Roman" w:hAnsi="Garamond" w:cs="Arial"/>
          <w:shd w:val="clear" w:color="auto" w:fill="FFFFFF"/>
        </w:rPr>
        <w:t xml:space="preserve"> T., </w:t>
      </w:r>
      <w:r w:rsidRPr="008D797A">
        <w:rPr>
          <w:rFonts w:ascii="Garamond" w:eastAsia="Times New Roman" w:hAnsi="Garamond" w:cs="Arial"/>
          <w:shd w:val="clear" w:color="auto" w:fill="FFFFFF"/>
        </w:rPr>
        <w:t>Wood,</w:t>
      </w:r>
      <w:r>
        <w:rPr>
          <w:rFonts w:ascii="Garamond" w:eastAsia="Times New Roman" w:hAnsi="Garamond" w:cs="Arial"/>
          <w:shd w:val="clear" w:color="auto" w:fill="FFFFFF"/>
        </w:rPr>
        <w:t xml:space="preserve"> </w:t>
      </w:r>
      <w:r w:rsidRPr="008D797A">
        <w:rPr>
          <w:rFonts w:ascii="Garamond" w:eastAsia="Times New Roman" w:hAnsi="Garamond" w:cs="Arial"/>
          <w:shd w:val="clear" w:color="auto" w:fill="FFFFFF"/>
        </w:rPr>
        <w:t>A.</w:t>
      </w:r>
      <w:r>
        <w:rPr>
          <w:rFonts w:ascii="Garamond" w:eastAsia="Times New Roman" w:hAnsi="Garamond" w:cs="Arial"/>
          <w:shd w:val="clear" w:color="auto" w:fill="FFFFFF"/>
        </w:rPr>
        <w:t>,</w:t>
      </w:r>
      <w:r w:rsidRPr="008D797A">
        <w:rPr>
          <w:rFonts w:ascii="Garamond" w:eastAsia="Times New Roman" w:hAnsi="Garamond" w:cs="Arial"/>
          <w:shd w:val="clear" w:color="auto" w:fill="FFFFFF"/>
        </w:rPr>
        <w:t xml:space="preserve"> Morton,</w:t>
      </w:r>
      <w:r>
        <w:rPr>
          <w:rFonts w:ascii="Garamond" w:eastAsia="Times New Roman" w:hAnsi="Garamond" w:cs="Arial"/>
          <w:shd w:val="clear" w:color="auto" w:fill="FFFFFF"/>
        </w:rPr>
        <w:t xml:space="preserve"> </w:t>
      </w:r>
      <w:r w:rsidRPr="008D797A">
        <w:rPr>
          <w:rFonts w:ascii="Garamond" w:eastAsia="Times New Roman" w:hAnsi="Garamond" w:cs="Arial"/>
          <w:shd w:val="clear" w:color="auto" w:fill="FFFFFF"/>
        </w:rPr>
        <w:t>C.</w:t>
      </w:r>
      <w:r>
        <w:rPr>
          <w:rFonts w:ascii="Garamond" w:eastAsia="Times New Roman" w:hAnsi="Garamond" w:cs="Arial"/>
          <w:shd w:val="clear" w:color="auto" w:fill="FFFFFF"/>
        </w:rPr>
        <w:t>,</w:t>
      </w:r>
      <w:r w:rsidRPr="008D797A">
        <w:rPr>
          <w:rFonts w:ascii="Garamond" w:eastAsia="Times New Roman" w:hAnsi="Garamond" w:cs="Arial"/>
          <w:shd w:val="clear" w:color="auto" w:fill="FFFFFF"/>
        </w:rPr>
        <w:t xml:space="preserve"> Anderson,</w:t>
      </w:r>
      <w:r>
        <w:rPr>
          <w:rFonts w:ascii="Garamond" w:eastAsia="Times New Roman" w:hAnsi="Garamond" w:cs="Arial"/>
          <w:shd w:val="clear" w:color="auto" w:fill="FFFFFF"/>
        </w:rPr>
        <w:t xml:space="preserve"> </w:t>
      </w:r>
      <w:r w:rsidRPr="008D797A">
        <w:rPr>
          <w:rFonts w:ascii="Garamond" w:eastAsia="Times New Roman" w:hAnsi="Garamond" w:cs="Arial"/>
          <w:shd w:val="clear" w:color="auto" w:fill="FFFFFF"/>
        </w:rPr>
        <w:t>M.</w:t>
      </w:r>
      <w:r>
        <w:rPr>
          <w:rFonts w:ascii="Garamond" w:eastAsia="Times New Roman" w:hAnsi="Garamond" w:cs="Arial"/>
          <w:shd w:val="clear" w:color="auto" w:fill="FFFFFF"/>
        </w:rPr>
        <w:t>,</w:t>
      </w:r>
      <w:r w:rsidRPr="008D797A">
        <w:rPr>
          <w:rFonts w:ascii="Garamond" w:eastAsia="Times New Roman" w:hAnsi="Garamond" w:cs="Arial"/>
          <w:shd w:val="clear" w:color="auto" w:fill="FFFFFF"/>
        </w:rPr>
        <w:t xml:space="preserve"> </w:t>
      </w:r>
      <w:r>
        <w:rPr>
          <w:rFonts w:ascii="Garamond" w:eastAsia="Times New Roman" w:hAnsi="Garamond" w:cs="Arial"/>
          <w:shd w:val="clear" w:color="auto" w:fill="FFFFFF"/>
        </w:rPr>
        <w:t xml:space="preserve">&amp; </w:t>
      </w:r>
      <w:r w:rsidRPr="008D797A">
        <w:rPr>
          <w:rFonts w:ascii="Garamond" w:eastAsia="Times New Roman" w:hAnsi="Garamond" w:cs="Arial"/>
          <w:shd w:val="clear" w:color="auto" w:fill="FFFFFF"/>
        </w:rPr>
        <w:t>Hain,</w:t>
      </w:r>
      <w:r>
        <w:rPr>
          <w:rFonts w:ascii="Garamond" w:eastAsia="Times New Roman" w:hAnsi="Garamond" w:cs="Arial"/>
          <w:shd w:val="clear" w:color="auto" w:fill="FFFFFF"/>
        </w:rPr>
        <w:t xml:space="preserve"> C. (</w:t>
      </w:r>
      <w:r w:rsidRPr="008D797A">
        <w:rPr>
          <w:rFonts w:ascii="Garamond" w:eastAsia="Times New Roman" w:hAnsi="Garamond" w:cs="Arial"/>
          <w:shd w:val="clear" w:color="auto" w:fill="FFFFFF"/>
        </w:rPr>
        <w:t>2016</w:t>
      </w:r>
      <w:r>
        <w:rPr>
          <w:rFonts w:ascii="Garamond" w:eastAsia="Times New Roman" w:hAnsi="Garamond" w:cs="Arial"/>
          <w:shd w:val="clear" w:color="auto" w:fill="FFFFFF"/>
        </w:rPr>
        <w:t>).</w:t>
      </w:r>
      <w:r w:rsidRPr="008D797A">
        <w:rPr>
          <w:rFonts w:ascii="Garamond" w:eastAsia="Times New Roman" w:hAnsi="Garamond" w:cs="Arial"/>
          <w:shd w:val="clear" w:color="auto" w:fill="FFFFFF"/>
        </w:rPr>
        <w:t> The Evaporative Demand Drought Index. Part II: CONUS-</w:t>
      </w:r>
      <w:r>
        <w:rPr>
          <w:rFonts w:ascii="Garamond" w:eastAsia="Times New Roman" w:hAnsi="Garamond" w:cs="Arial"/>
          <w:shd w:val="clear" w:color="auto" w:fill="FFFFFF"/>
        </w:rPr>
        <w:t>w</w:t>
      </w:r>
      <w:r w:rsidRPr="008D797A">
        <w:rPr>
          <w:rFonts w:ascii="Garamond" w:eastAsia="Times New Roman" w:hAnsi="Garamond" w:cs="Arial"/>
          <w:shd w:val="clear" w:color="auto" w:fill="FFFFFF"/>
        </w:rPr>
        <w:t xml:space="preserve">ide </w:t>
      </w:r>
      <w:r>
        <w:rPr>
          <w:rFonts w:ascii="Garamond" w:eastAsia="Times New Roman" w:hAnsi="Garamond" w:cs="Arial"/>
          <w:shd w:val="clear" w:color="auto" w:fill="FFFFFF"/>
        </w:rPr>
        <w:t>a</w:t>
      </w:r>
      <w:r w:rsidRPr="008D797A">
        <w:rPr>
          <w:rFonts w:ascii="Garamond" w:eastAsia="Times New Roman" w:hAnsi="Garamond" w:cs="Arial"/>
          <w:shd w:val="clear" w:color="auto" w:fill="FFFFFF"/>
        </w:rPr>
        <w:t xml:space="preserve">ssessment against </w:t>
      </w:r>
      <w:r>
        <w:rPr>
          <w:rFonts w:ascii="Garamond" w:eastAsia="Times New Roman" w:hAnsi="Garamond" w:cs="Arial"/>
          <w:shd w:val="clear" w:color="auto" w:fill="FFFFFF"/>
        </w:rPr>
        <w:t>c</w:t>
      </w:r>
      <w:r w:rsidRPr="008D797A">
        <w:rPr>
          <w:rFonts w:ascii="Garamond" w:eastAsia="Times New Roman" w:hAnsi="Garamond" w:cs="Arial"/>
          <w:shd w:val="clear" w:color="auto" w:fill="FFFFFF"/>
        </w:rPr>
        <w:t xml:space="preserve">ommon </w:t>
      </w:r>
      <w:r>
        <w:rPr>
          <w:rFonts w:ascii="Garamond" w:eastAsia="Times New Roman" w:hAnsi="Garamond" w:cs="Arial"/>
          <w:shd w:val="clear" w:color="auto" w:fill="FFFFFF"/>
        </w:rPr>
        <w:t>d</w:t>
      </w:r>
      <w:r w:rsidRPr="008D797A">
        <w:rPr>
          <w:rFonts w:ascii="Garamond" w:eastAsia="Times New Roman" w:hAnsi="Garamond" w:cs="Arial"/>
          <w:shd w:val="clear" w:color="auto" w:fill="FFFFFF"/>
        </w:rPr>
        <w:t xml:space="preserve">rought </w:t>
      </w:r>
      <w:r>
        <w:rPr>
          <w:rFonts w:ascii="Garamond" w:eastAsia="Times New Roman" w:hAnsi="Garamond" w:cs="Arial"/>
          <w:shd w:val="clear" w:color="auto" w:fill="FFFFFF"/>
        </w:rPr>
        <w:t>i</w:t>
      </w:r>
      <w:r w:rsidRPr="008D797A">
        <w:rPr>
          <w:rFonts w:ascii="Garamond" w:eastAsia="Times New Roman" w:hAnsi="Garamond" w:cs="Arial"/>
          <w:shd w:val="clear" w:color="auto" w:fill="FFFFFF"/>
        </w:rPr>
        <w:t>ndicators. </w:t>
      </w:r>
      <w:r w:rsidRPr="008D797A">
        <w:rPr>
          <w:rFonts w:ascii="Garamond" w:eastAsia="Times New Roman" w:hAnsi="Garamond" w:cs="Arial"/>
          <w:i/>
          <w:iCs/>
          <w:shd w:val="clear" w:color="auto" w:fill="FFFFFF"/>
        </w:rPr>
        <w:t>J</w:t>
      </w:r>
      <w:r>
        <w:rPr>
          <w:rFonts w:ascii="Garamond" w:eastAsia="Times New Roman" w:hAnsi="Garamond" w:cs="Arial"/>
          <w:i/>
          <w:iCs/>
          <w:shd w:val="clear" w:color="auto" w:fill="FFFFFF"/>
        </w:rPr>
        <w:t>ournal of</w:t>
      </w:r>
      <w:r w:rsidRPr="008D797A">
        <w:rPr>
          <w:rFonts w:ascii="Garamond" w:eastAsia="Times New Roman" w:hAnsi="Garamond" w:cs="Arial"/>
          <w:i/>
          <w:iCs/>
          <w:shd w:val="clear" w:color="auto" w:fill="FFFFFF"/>
        </w:rPr>
        <w:t xml:space="preserve"> </w:t>
      </w:r>
      <w:r w:rsidRPr="008560F3">
        <w:rPr>
          <w:rFonts w:ascii="Garamond" w:eastAsia="Times New Roman" w:hAnsi="Garamond" w:cs="Arial"/>
          <w:i/>
          <w:iCs/>
          <w:shd w:val="clear" w:color="auto" w:fill="FFFFFF"/>
        </w:rPr>
        <w:t>Hydrometeorology,</w:t>
      </w:r>
      <w:r w:rsidRPr="00937B0E">
        <w:rPr>
          <w:rFonts w:ascii="Garamond" w:eastAsia="Times New Roman" w:hAnsi="Garamond" w:cs="Arial"/>
          <w:i/>
          <w:shd w:val="clear" w:color="auto" w:fill="FFFFFF"/>
        </w:rPr>
        <w:t> </w:t>
      </w:r>
      <w:r w:rsidRPr="00937B0E">
        <w:rPr>
          <w:rFonts w:ascii="Garamond" w:eastAsia="Times New Roman" w:hAnsi="Garamond" w:cs="Arial"/>
          <w:bCs/>
          <w:i/>
          <w:shd w:val="clear" w:color="auto" w:fill="FFFFFF"/>
        </w:rPr>
        <w:t>17</w:t>
      </w:r>
      <w:r w:rsidRPr="008D797A">
        <w:rPr>
          <w:rFonts w:ascii="Garamond" w:eastAsia="Times New Roman" w:hAnsi="Garamond" w:cs="Arial"/>
          <w:shd w:val="clear" w:color="auto" w:fill="FFFFFF"/>
        </w:rPr>
        <w:t>, 1763</w:t>
      </w:r>
      <w:r>
        <w:rPr>
          <w:rFonts w:ascii="Garamond" w:eastAsia="Times New Roman" w:hAnsi="Garamond" w:cs="Arial"/>
          <w:shd w:val="clear" w:color="auto" w:fill="FFFFFF"/>
        </w:rPr>
        <w:t>-</w:t>
      </w:r>
      <w:r w:rsidRPr="008D797A">
        <w:rPr>
          <w:rFonts w:ascii="Garamond" w:eastAsia="Times New Roman" w:hAnsi="Garamond" w:cs="Arial"/>
          <w:shd w:val="clear" w:color="auto" w:fill="FFFFFF"/>
        </w:rPr>
        <w:t>1779</w:t>
      </w:r>
      <w:r>
        <w:rPr>
          <w:rFonts w:ascii="Garamond" w:eastAsia="Times New Roman" w:hAnsi="Garamond" w:cs="Arial"/>
          <w:shd w:val="clear" w:color="auto" w:fill="FFFFFF"/>
        </w:rPr>
        <w:t xml:space="preserve">. </w:t>
      </w:r>
      <w:r w:rsidRPr="001E3FCA">
        <w:rPr>
          <w:rFonts w:ascii="Garamond" w:eastAsia="Times New Roman" w:hAnsi="Garamond" w:cs="Arial"/>
          <w:shd w:val="clear" w:color="auto" w:fill="FFFFFF"/>
        </w:rPr>
        <w:t>https://doi.org/10.1175/JHM-D-15-0122.1</w:t>
      </w:r>
      <w:r w:rsidRPr="008D797A">
        <w:rPr>
          <w:rFonts w:ascii="Garamond" w:eastAsia="Times New Roman" w:hAnsi="Garamond" w:cs="Arial"/>
          <w:shd w:val="clear" w:color="auto" w:fill="FFFFFF"/>
        </w:rPr>
        <w:t> </w:t>
      </w:r>
    </w:p>
    <w:p w14:paraId="1BA7BFDC" w14:textId="77777777" w:rsidR="00A247FC" w:rsidRDefault="00A247FC" w:rsidP="00A247FC">
      <w:pPr>
        <w:rPr>
          <w:rFonts w:ascii="Garamond" w:eastAsia="Times New Roman" w:hAnsi="Garamond" w:cs="Times New Roman"/>
        </w:rPr>
      </w:pPr>
    </w:p>
    <w:p w14:paraId="4E74D96D" w14:textId="77777777" w:rsidR="00A247FC" w:rsidRDefault="00A247FC" w:rsidP="00A247FC">
      <w:pPr>
        <w:ind w:hanging="480"/>
        <w:rPr>
          <w:rFonts w:ascii="Garamond" w:eastAsia="Times New Roman" w:hAnsi="Garamond" w:cs="Times New Roman"/>
        </w:rPr>
      </w:pPr>
      <w:r>
        <w:rPr>
          <w:rFonts w:ascii="Garamond" w:eastAsia="Times New Roman" w:hAnsi="Garamond" w:cs="Times New Roman"/>
        </w:rPr>
        <w:tab/>
      </w:r>
      <w:proofErr w:type="spellStart"/>
      <w:r w:rsidRPr="00A247FC">
        <w:rPr>
          <w:rFonts w:ascii="Garamond" w:eastAsia="Times New Roman" w:hAnsi="Garamond" w:cs="Times New Roman"/>
        </w:rPr>
        <w:t>Shellito</w:t>
      </w:r>
      <w:proofErr w:type="spellEnd"/>
      <w:r w:rsidRPr="00A247FC">
        <w:rPr>
          <w:rFonts w:ascii="Garamond" w:eastAsia="Times New Roman" w:hAnsi="Garamond" w:cs="Times New Roman"/>
        </w:rPr>
        <w:t xml:space="preserve">, P. J., Small, E. E., </w:t>
      </w:r>
      <w:proofErr w:type="spellStart"/>
      <w:r w:rsidRPr="00A247FC">
        <w:rPr>
          <w:rFonts w:ascii="Garamond" w:eastAsia="Times New Roman" w:hAnsi="Garamond" w:cs="Times New Roman"/>
        </w:rPr>
        <w:t>Colliander</w:t>
      </w:r>
      <w:proofErr w:type="spellEnd"/>
      <w:r w:rsidRPr="00A247FC">
        <w:rPr>
          <w:rFonts w:ascii="Garamond" w:eastAsia="Times New Roman" w:hAnsi="Garamond" w:cs="Times New Roman"/>
        </w:rPr>
        <w:t xml:space="preserve">, A., </w:t>
      </w:r>
      <w:proofErr w:type="spellStart"/>
      <w:r w:rsidRPr="00A247FC">
        <w:rPr>
          <w:rFonts w:ascii="Garamond" w:eastAsia="Times New Roman" w:hAnsi="Garamond" w:cs="Times New Roman"/>
        </w:rPr>
        <w:t>Bindlish</w:t>
      </w:r>
      <w:proofErr w:type="spellEnd"/>
      <w:r w:rsidRPr="00A247FC">
        <w:rPr>
          <w:rFonts w:ascii="Garamond" w:eastAsia="Times New Roman" w:hAnsi="Garamond" w:cs="Times New Roman"/>
        </w:rPr>
        <w:t xml:space="preserve">, R., </w:t>
      </w:r>
      <w:proofErr w:type="spellStart"/>
      <w:r w:rsidRPr="00A247FC">
        <w:rPr>
          <w:rFonts w:ascii="Garamond" w:eastAsia="Times New Roman" w:hAnsi="Garamond" w:cs="Times New Roman"/>
        </w:rPr>
        <w:t>Cosh</w:t>
      </w:r>
      <w:proofErr w:type="spellEnd"/>
      <w:r w:rsidRPr="00A247FC">
        <w:rPr>
          <w:rFonts w:ascii="Garamond" w:eastAsia="Times New Roman" w:hAnsi="Garamond" w:cs="Times New Roman"/>
        </w:rPr>
        <w:t xml:space="preserve">, M. H., Berg, A. A., … Walker, J. P. (2016). </w:t>
      </w:r>
    </w:p>
    <w:p w14:paraId="621BBC97" w14:textId="335726EB" w:rsidR="00A247FC" w:rsidRPr="00A247FC" w:rsidRDefault="00A247FC" w:rsidP="00A247FC">
      <w:pPr>
        <w:ind w:left="720"/>
        <w:rPr>
          <w:rFonts w:ascii="Garamond" w:eastAsia="Times New Roman" w:hAnsi="Garamond" w:cs="Times New Roman"/>
        </w:rPr>
      </w:pPr>
      <w:r w:rsidRPr="00A247FC">
        <w:rPr>
          <w:rFonts w:ascii="Garamond" w:eastAsia="Times New Roman" w:hAnsi="Garamond" w:cs="Times New Roman"/>
        </w:rPr>
        <w:t xml:space="preserve">SMAP soil moisture drying more rapid than observed in situ following rainfall events: SMAP </w:t>
      </w:r>
      <w:r w:rsidR="00A72601">
        <w:rPr>
          <w:rFonts w:ascii="Garamond" w:eastAsia="Times New Roman" w:hAnsi="Garamond" w:cs="Times New Roman"/>
        </w:rPr>
        <w:t>s</w:t>
      </w:r>
      <w:r w:rsidRPr="00A247FC">
        <w:rPr>
          <w:rFonts w:ascii="Garamond" w:eastAsia="Times New Roman" w:hAnsi="Garamond" w:cs="Times New Roman"/>
        </w:rPr>
        <w:t xml:space="preserve">oil </w:t>
      </w:r>
      <w:r w:rsidR="00A72601">
        <w:rPr>
          <w:rFonts w:ascii="Garamond" w:eastAsia="Times New Roman" w:hAnsi="Garamond" w:cs="Times New Roman"/>
        </w:rPr>
        <w:t>m</w:t>
      </w:r>
      <w:r w:rsidRPr="00A247FC">
        <w:rPr>
          <w:rFonts w:ascii="Garamond" w:eastAsia="Times New Roman" w:hAnsi="Garamond" w:cs="Times New Roman"/>
        </w:rPr>
        <w:t xml:space="preserve">oisture </w:t>
      </w:r>
      <w:r w:rsidR="00A72601">
        <w:rPr>
          <w:rFonts w:ascii="Garamond" w:eastAsia="Times New Roman" w:hAnsi="Garamond" w:cs="Times New Roman"/>
        </w:rPr>
        <w:t>d</w:t>
      </w:r>
      <w:r w:rsidRPr="00A247FC">
        <w:rPr>
          <w:rFonts w:ascii="Garamond" w:eastAsia="Times New Roman" w:hAnsi="Garamond" w:cs="Times New Roman"/>
        </w:rPr>
        <w:t xml:space="preserve">rying. </w:t>
      </w:r>
      <w:r w:rsidRPr="00A247FC">
        <w:rPr>
          <w:rFonts w:ascii="Garamond" w:eastAsia="Times New Roman" w:hAnsi="Garamond" w:cs="Times New Roman"/>
          <w:i/>
          <w:iCs/>
        </w:rPr>
        <w:t>Geophysical Research Letters</w:t>
      </w:r>
      <w:r w:rsidRPr="00A247FC">
        <w:rPr>
          <w:rFonts w:ascii="Garamond" w:eastAsia="Times New Roman" w:hAnsi="Garamond" w:cs="Times New Roman"/>
        </w:rPr>
        <w:t xml:space="preserve">, </w:t>
      </w:r>
      <w:r w:rsidRPr="00A247FC">
        <w:rPr>
          <w:rFonts w:ascii="Garamond" w:eastAsia="Times New Roman" w:hAnsi="Garamond" w:cs="Times New Roman"/>
          <w:i/>
          <w:iCs/>
        </w:rPr>
        <w:t>43</w:t>
      </w:r>
      <w:r w:rsidRPr="00A247FC">
        <w:rPr>
          <w:rFonts w:ascii="Garamond" w:eastAsia="Times New Roman" w:hAnsi="Garamond" w:cs="Times New Roman"/>
        </w:rPr>
        <w:t>(15), 8068–8075. https://doi.org/10.1002/2016GL069946</w:t>
      </w:r>
    </w:p>
    <w:p w14:paraId="2B56BEBC" w14:textId="77777777" w:rsidR="00721014" w:rsidRPr="008D797A" w:rsidRDefault="00721014" w:rsidP="00721014">
      <w:pPr>
        <w:rPr>
          <w:rFonts w:ascii="Garamond" w:hAnsi="Garamond"/>
        </w:rPr>
      </w:pPr>
    </w:p>
    <w:p w14:paraId="6441FD8E" w14:textId="77777777" w:rsidR="00721014" w:rsidRDefault="00721014" w:rsidP="00721014">
      <w:pPr>
        <w:rPr>
          <w:sz w:val="20"/>
          <w:szCs w:val="20"/>
        </w:rPr>
      </w:pPr>
    </w:p>
    <w:p w14:paraId="0B727E6B" w14:textId="77777777" w:rsidR="002672D5" w:rsidRDefault="00A72601"/>
    <w:sectPr w:rsidR="002672D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YztDA1NLE0MTSysLRQ0lEKTi0uzszPAykwqgUApQ9QciwAAAA="/>
  </w:docVars>
  <w:rsids>
    <w:rsidRoot w:val="00721014"/>
    <w:rsid w:val="000622C9"/>
    <w:rsid w:val="000B0CD0"/>
    <w:rsid w:val="0013693B"/>
    <w:rsid w:val="0015036D"/>
    <w:rsid w:val="001920D4"/>
    <w:rsid w:val="001E6CDD"/>
    <w:rsid w:val="00274932"/>
    <w:rsid w:val="00287C8B"/>
    <w:rsid w:val="00294ECB"/>
    <w:rsid w:val="002A0BB1"/>
    <w:rsid w:val="002B10ED"/>
    <w:rsid w:val="002B7D4D"/>
    <w:rsid w:val="002D702A"/>
    <w:rsid w:val="002F5CF5"/>
    <w:rsid w:val="0031616B"/>
    <w:rsid w:val="00331F7E"/>
    <w:rsid w:val="003A3F6F"/>
    <w:rsid w:val="003B4242"/>
    <w:rsid w:val="003F4547"/>
    <w:rsid w:val="00433008"/>
    <w:rsid w:val="00455AA1"/>
    <w:rsid w:val="004844E4"/>
    <w:rsid w:val="005468DC"/>
    <w:rsid w:val="005639AA"/>
    <w:rsid w:val="0058018E"/>
    <w:rsid w:val="005817C0"/>
    <w:rsid w:val="005C68A8"/>
    <w:rsid w:val="005E2EC2"/>
    <w:rsid w:val="0063335A"/>
    <w:rsid w:val="00647740"/>
    <w:rsid w:val="00664671"/>
    <w:rsid w:val="00694FED"/>
    <w:rsid w:val="006B22B5"/>
    <w:rsid w:val="006E0C68"/>
    <w:rsid w:val="00721014"/>
    <w:rsid w:val="007A07A9"/>
    <w:rsid w:val="007D042A"/>
    <w:rsid w:val="00800FFE"/>
    <w:rsid w:val="0088216B"/>
    <w:rsid w:val="008A3395"/>
    <w:rsid w:val="008D23A9"/>
    <w:rsid w:val="008D7C00"/>
    <w:rsid w:val="0091182B"/>
    <w:rsid w:val="0091190B"/>
    <w:rsid w:val="009457B2"/>
    <w:rsid w:val="00952104"/>
    <w:rsid w:val="009D37BD"/>
    <w:rsid w:val="009F0165"/>
    <w:rsid w:val="009F0B3F"/>
    <w:rsid w:val="009F1E75"/>
    <w:rsid w:val="009F5A87"/>
    <w:rsid w:val="00A00039"/>
    <w:rsid w:val="00A247FC"/>
    <w:rsid w:val="00A64B75"/>
    <w:rsid w:val="00A72601"/>
    <w:rsid w:val="00A90F15"/>
    <w:rsid w:val="00AB498D"/>
    <w:rsid w:val="00B452F9"/>
    <w:rsid w:val="00BD6AEC"/>
    <w:rsid w:val="00BF39FC"/>
    <w:rsid w:val="00C051C1"/>
    <w:rsid w:val="00C269CE"/>
    <w:rsid w:val="00C52AEA"/>
    <w:rsid w:val="00C767BC"/>
    <w:rsid w:val="00C76F7A"/>
    <w:rsid w:val="00C85D8F"/>
    <w:rsid w:val="00D204A2"/>
    <w:rsid w:val="00D23656"/>
    <w:rsid w:val="00D913EC"/>
    <w:rsid w:val="00D97969"/>
    <w:rsid w:val="00E0198D"/>
    <w:rsid w:val="00E05B5A"/>
    <w:rsid w:val="00E62D56"/>
    <w:rsid w:val="00F44CF9"/>
    <w:rsid w:val="00F54CFB"/>
    <w:rsid w:val="00F7348B"/>
    <w:rsid w:val="00F75159"/>
    <w:rsid w:val="00F91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1DC5F"/>
  <w15:chartTrackingRefBased/>
  <w15:docId w15:val="{380B14E5-23BA-8F4B-88F2-9AF81C962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014"/>
    <w:rPr>
      <w:rFonts w:ascii="Century Gothic" w:eastAsia="Century Gothic" w:hAnsi="Century Gothic" w:cs="Century Gothic"/>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721014"/>
    <w:rPr>
      <w:sz w:val="20"/>
      <w:szCs w:val="20"/>
    </w:rPr>
  </w:style>
  <w:style w:type="character" w:customStyle="1" w:styleId="CommentTextChar">
    <w:name w:val="Comment Text Char"/>
    <w:basedOn w:val="DefaultParagraphFont"/>
    <w:link w:val="CommentText"/>
    <w:uiPriority w:val="99"/>
    <w:semiHidden/>
    <w:rsid w:val="00721014"/>
    <w:rPr>
      <w:rFonts w:ascii="Century Gothic" w:eastAsia="Century Gothic" w:hAnsi="Century Gothic" w:cs="Century Gothic"/>
      <w:sz w:val="20"/>
      <w:szCs w:val="20"/>
    </w:rPr>
  </w:style>
  <w:style w:type="character" w:styleId="CommentReference">
    <w:name w:val="annotation reference"/>
    <w:basedOn w:val="DefaultParagraphFont"/>
    <w:uiPriority w:val="99"/>
    <w:semiHidden/>
    <w:unhideWhenUsed/>
    <w:rsid w:val="00721014"/>
    <w:rPr>
      <w:sz w:val="16"/>
      <w:szCs w:val="16"/>
    </w:rPr>
  </w:style>
  <w:style w:type="paragraph" w:styleId="BalloonText">
    <w:name w:val="Balloon Text"/>
    <w:basedOn w:val="Normal"/>
    <w:link w:val="BalloonTextChar"/>
    <w:uiPriority w:val="99"/>
    <w:semiHidden/>
    <w:unhideWhenUsed/>
    <w:rsid w:val="0072101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21014"/>
    <w:rPr>
      <w:rFonts w:ascii="Times New Roman" w:eastAsia="Century Gothic"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721014"/>
    <w:rPr>
      <w:b/>
      <w:bCs/>
    </w:rPr>
  </w:style>
  <w:style w:type="character" w:customStyle="1" w:styleId="CommentSubjectChar">
    <w:name w:val="Comment Subject Char"/>
    <w:basedOn w:val="CommentTextChar"/>
    <w:link w:val="CommentSubject"/>
    <w:uiPriority w:val="99"/>
    <w:semiHidden/>
    <w:rsid w:val="00721014"/>
    <w:rPr>
      <w:rFonts w:ascii="Century Gothic" w:eastAsia="Century Gothic" w:hAnsi="Century Gothic" w:cs="Century Gothic"/>
      <w:b/>
      <w:bCs/>
      <w:sz w:val="20"/>
      <w:szCs w:val="20"/>
    </w:rPr>
  </w:style>
  <w:style w:type="character" w:styleId="Hyperlink">
    <w:name w:val="Hyperlink"/>
    <w:basedOn w:val="DefaultParagraphFont"/>
    <w:uiPriority w:val="99"/>
    <w:unhideWhenUsed/>
    <w:rsid w:val="00A247FC"/>
    <w:rPr>
      <w:color w:val="0000FF"/>
      <w:u w:val="single"/>
    </w:rPr>
  </w:style>
  <w:style w:type="character" w:customStyle="1" w:styleId="UnresolvedMention">
    <w:name w:val="Unresolved Mention"/>
    <w:basedOn w:val="DefaultParagraphFont"/>
    <w:uiPriority w:val="99"/>
    <w:semiHidden/>
    <w:unhideWhenUsed/>
    <w:rsid w:val="00F734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76717">
      <w:bodyDiv w:val="1"/>
      <w:marLeft w:val="0"/>
      <w:marRight w:val="0"/>
      <w:marTop w:val="0"/>
      <w:marBottom w:val="0"/>
      <w:divBdr>
        <w:top w:val="none" w:sz="0" w:space="0" w:color="auto"/>
        <w:left w:val="none" w:sz="0" w:space="0" w:color="auto"/>
        <w:bottom w:val="none" w:sz="0" w:space="0" w:color="auto"/>
        <w:right w:val="none" w:sz="0" w:space="0" w:color="auto"/>
      </w:divBdr>
      <w:divsChild>
        <w:div w:id="139615285">
          <w:marLeft w:val="480"/>
          <w:marRight w:val="0"/>
          <w:marTop w:val="0"/>
          <w:marBottom w:val="0"/>
          <w:divBdr>
            <w:top w:val="none" w:sz="0" w:space="0" w:color="auto"/>
            <w:left w:val="none" w:sz="0" w:space="0" w:color="auto"/>
            <w:bottom w:val="none" w:sz="0" w:space="0" w:color="auto"/>
            <w:right w:val="none" w:sz="0" w:space="0" w:color="auto"/>
          </w:divBdr>
          <w:divsChild>
            <w:div w:id="74541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5661">
      <w:bodyDiv w:val="1"/>
      <w:marLeft w:val="0"/>
      <w:marRight w:val="0"/>
      <w:marTop w:val="0"/>
      <w:marBottom w:val="0"/>
      <w:divBdr>
        <w:top w:val="none" w:sz="0" w:space="0" w:color="auto"/>
        <w:left w:val="none" w:sz="0" w:space="0" w:color="auto"/>
        <w:bottom w:val="none" w:sz="0" w:space="0" w:color="auto"/>
        <w:right w:val="none" w:sz="0" w:space="0" w:color="auto"/>
      </w:divBdr>
      <w:divsChild>
        <w:div w:id="1412122819">
          <w:marLeft w:val="480"/>
          <w:marRight w:val="0"/>
          <w:marTop w:val="0"/>
          <w:marBottom w:val="0"/>
          <w:divBdr>
            <w:top w:val="none" w:sz="0" w:space="0" w:color="auto"/>
            <w:left w:val="none" w:sz="0" w:space="0" w:color="auto"/>
            <w:bottom w:val="none" w:sz="0" w:space="0" w:color="auto"/>
            <w:right w:val="none" w:sz="0" w:space="0" w:color="auto"/>
          </w:divBdr>
          <w:divsChild>
            <w:div w:id="90592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041307">
      <w:bodyDiv w:val="1"/>
      <w:marLeft w:val="0"/>
      <w:marRight w:val="0"/>
      <w:marTop w:val="0"/>
      <w:marBottom w:val="0"/>
      <w:divBdr>
        <w:top w:val="none" w:sz="0" w:space="0" w:color="auto"/>
        <w:left w:val="none" w:sz="0" w:space="0" w:color="auto"/>
        <w:bottom w:val="none" w:sz="0" w:space="0" w:color="auto"/>
        <w:right w:val="none" w:sz="0" w:space="0" w:color="auto"/>
      </w:divBdr>
      <w:divsChild>
        <w:div w:id="300422976">
          <w:marLeft w:val="480"/>
          <w:marRight w:val="0"/>
          <w:marTop w:val="0"/>
          <w:marBottom w:val="0"/>
          <w:divBdr>
            <w:top w:val="none" w:sz="0" w:space="0" w:color="auto"/>
            <w:left w:val="none" w:sz="0" w:space="0" w:color="auto"/>
            <w:bottom w:val="none" w:sz="0" w:space="0" w:color="auto"/>
            <w:right w:val="none" w:sz="0" w:space="0" w:color="auto"/>
          </w:divBdr>
          <w:divsChild>
            <w:div w:id="200705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67D09-7E4B-46E5-8445-DD91C6D0D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1856</Words>
  <Characters>10581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Clayton, Amanda L. (LARC-E3)[SSAI DEVELOP]</cp:lastModifiedBy>
  <cp:revision>2</cp:revision>
  <dcterms:created xsi:type="dcterms:W3CDTF">2019-06-03T04:17:00Z</dcterms:created>
  <dcterms:modified xsi:type="dcterms:W3CDTF">2019-06-03T04:17:00Z</dcterms:modified>
</cp:coreProperties>
</file>