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4EBE9" w14:textId="522334BA" w:rsidR="007B73F9" w:rsidRPr="00CE4561" w:rsidRDefault="7E701942" w:rsidP="0EE58AD7">
      <w:pPr>
        <w:rPr>
          <w:rFonts w:ascii="Garamond" w:hAnsi="Garamond"/>
          <w:b/>
          <w:bCs/>
        </w:rPr>
      </w:pPr>
      <w:r w:rsidRPr="29197708">
        <w:rPr>
          <w:rFonts w:ascii="Garamond" w:hAnsi="Garamond"/>
          <w:b/>
          <w:bCs/>
        </w:rPr>
        <w:t xml:space="preserve">Southern Bhutan Ecological Forecasting II </w:t>
      </w:r>
    </w:p>
    <w:p w14:paraId="5B7B00A4" w14:textId="5FFE9F9F" w:rsidR="007B73F9" w:rsidRPr="00CE4561" w:rsidRDefault="00D12F5B" w:rsidP="1D268ACB">
      <w:pPr>
        <w:rPr>
          <w:rFonts w:ascii="Garamond" w:hAnsi="Garamond"/>
          <w:i/>
          <w:iCs/>
        </w:rPr>
      </w:pPr>
      <w:r w:rsidRPr="1D268ACB">
        <w:rPr>
          <w:rFonts w:ascii="Garamond" w:hAnsi="Garamond"/>
          <w:i/>
          <w:iCs/>
        </w:rPr>
        <w:t xml:space="preserve">Utilizing NASA Earth Observations to </w:t>
      </w:r>
      <w:r w:rsidR="3434C309" w:rsidRPr="1D268ACB">
        <w:rPr>
          <w:rFonts w:ascii="Garamond" w:hAnsi="Garamond"/>
          <w:i/>
          <w:iCs/>
        </w:rPr>
        <w:t>Model Land Cover Change and Elephant Wildlife Corridors in Southern Bhutan</w:t>
      </w:r>
    </w:p>
    <w:p w14:paraId="3014536A" w14:textId="77777777" w:rsidR="00476B26" w:rsidRPr="00CE4561" w:rsidRDefault="00476B26" w:rsidP="0EE58AD7">
      <w:pPr>
        <w:rPr>
          <w:rFonts w:ascii="Garamond" w:hAnsi="Garamond"/>
        </w:rPr>
      </w:pPr>
    </w:p>
    <w:p w14:paraId="53F43B6C" w14:textId="77777777" w:rsidR="00476B26" w:rsidRPr="00CE4561" w:rsidRDefault="00476B26" w:rsidP="0EE58AD7">
      <w:pPr>
        <w:pBdr>
          <w:bottom w:val="single" w:sz="4" w:space="0" w:color="auto"/>
        </w:pBdr>
        <w:rPr>
          <w:rFonts w:ascii="Garamond" w:hAnsi="Garamond" w:cs="Arial"/>
          <w:b/>
          <w:bCs/>
        </w:rPr>
      </w:pPr>
      <w:r w:rsidRPr="0EE58AD7">
        <w:rPr>
          <w:rFonts w:ascii="Garamond" w:hAnsi="Garamond" w:cs="Arial"/>
          <w:b/>
          <w:bCs/>
        </w:rPr>
        <w:t>Project Team</w:t>
      </w:r>
    </w:p>
    <w:p w14:paraId="5B988DE0" w14:textId="77777777" w:rsidR="00476B26" w:rsidRPr="00CE4561" w:rsidRDefault="00476B26" w:rsidP="0EE58AD7">
      <w:pPr>
        <w:rPr>
          <w:rFonts w:ascii="Garamond" w:hAnsi="Garamond" w:cs="Arial"/>
          <w:b/>
          <w:bCs/>
          <w:i/>
          <w:iCs/>
        </w:rPr>
      </w:pPr>
      <w:r w:rsidRPr="0EE58AD7">
        <w:rPr>
          <w:rFonts w:ascii="Garamond" w:hAnsi="Garamond" w:cs="Arial"/>
          <w:b/>
          <w:bCs/>
          <w:i/>
          <w:iCs/>
        </w:rPr>
        <w:t>Project Team:</w:t>
      </w:r>
    </w:p>
    <w:p w14:paraId="0687BCF2" w14:textId="4038FEE7" w:rsidR="00476B26" w:rsidRPr="00CE4561" w:rsidRDefault="269025DE" w:rsidP="0EE58AD7">
      <w:pPr>
        <w:rPr>
          <w:rFonts w:ascii="Garamond" w:hAnsi="Garamond" w:cs="Arial"/>
        </w:rPr>
      </w:pPr>
      <w:proofErr w:type="spellStart"/>
      <w:r w:rsidRPr="0EE58AD7">
        <w:rPr>
          <w:rFonts w:ascii="Garamond" w:hAnsi="Garamond" w:cs="Arial"/>
        </w:rPr>
        <w:t>T</w:t>
      </w:r>
      <w:r w:rsidR="69BCDC39" w:rsidRPr="0EE58AD7">
        <w:rPr>
          <w:rFonts w:ascii="Garamond" w:hAnsi="Garamond" w:cs="Arial"/>
        </w:rPr>
        <w:t>hinley</w:t>
      </w:r>
      <w:proofErr w:type="spellEnd"/>
      <w:r w:rsidRPr="0EE58AD7">
        <w:rPr>
          <w:rFonts w:ascii="Garamond" w:hAnsi="Garamond" w:cs="Arial"/>
        </w:rPr>
        <w:t xml:space="preserve"> </w:t>
      </w:r>
      <w:proofErr w:type="spellStart"/>
      <w:r w:rsidR="2C5EB423" w:rsidRPr="0EE58AD7">
        <w:rPr>
          <w:rFonts w:ascii="Garamond" w:hAnsi="Garamond" w:cs="Arial"/>
        </w:rPr>
        <w:t>Yidzin</w:t>
      </w:r>
      <w:proofErr w:type="spellEnd"/>
      <w:r w:rsidR="2C5EB423" w:rsidRPr="0EE58AD7">
        <w:rPr>
          <w:rFonts w:ascii="Garamond" w:hAnsi="Garamond" w:cs="Arial"/>
        </w:rPr>
        <w:t xml:space="preserve"> </w:t>
      </w:r>
      <w:proofErr w:type="spellStart"/>
      <w:r w:rsidR="5EE3DE23" w:rsidRPr="0EE58AD7">
        <w:rPr>
          <w:rFonts w:ascii="Garamond" w:hAnsi="Garamond" w:cs="Arial"/>
        </w:rPr>
        <w:t>Wangden</w:t>
      </w:r>
      <w:proofErr w:type="spellEnd"/>
      <w:r w:rsidR="00A638E6" w:rsidRPr="0EE58AD7">
        <w:rPr>
          <w:rFonts w:ascii="Garamond" w:hAnsi="Garamond" w:cs="Arial"/>
        </w:rPr>
        <w:t xml:space="preserve"> </w:t>
      </w:r>
      <w:r w:rsidR="00476B26" w:rsidRPr="0EE58AD7">
        <w:rPr>
          <w:rFonts w:ascii="Garamond" w:hAnsi="Garamond" w:cs="Arial"/>
        </w:rPr>
        <w:t>(Project Lead</w:t>
      </w:r>
      <w:r w:rsidR="00CE2CD5" w:rsidRPr="0EE58AD7">
        <w:rPr>
          <w:rFonts w:ascii="Garamond" w:hAnsi="Garamond" w:cs="Arial"/>
        </w:rPr>
        <w:t>)</w:t>
      </w:r>
    </w:p>
    <w:p w14:paraId="206838FA" w14:textId="16A185B0" w:rsidR="00476B26" w:rsidRPr="00CE4561" w:rsidRDefault="02C751D0" w:rsidP="0EE58AD7">
      <w:pPr>
        <w:rPr>
          <w:rFonts w:ascii="Garamond" w:hAnsi="Garamond" w:cs="Arial"/>
        </w:rPr>
      </w:pPr>
      <w:proofErr w:type="spellStart"/>
      <w:r w:rsidRPr="0EE58AD7">
        <w:rPr>
          <w:rFonts w:ascii="Garamond" w:hAnsi="Garamond" w:cs="Arial"/>
        </w:rPr>
        <w:t>Kezang</w:t>
      </w:r>
      <w:proofErr w:type="spellEnd"/>
      <w:r w:rsidR="5A871E58" w:rsidRPr="0EE58AD7">
        <w:rPr>
          <w:rFonts w:ascii="Garamond" w:hAnsi="Garamond" w:cs="Arial"/>
        </w:rPr>
        <w:t xml:space="preserve"> </w:t>
      </w:r>
      <w:proofErr w:type="spellStart"/>
      <w:r w:rsidR="5A871E58" w:rsidRPr="0EE58AD7">
        <w:rPr>
          <w:rFonts w:ascii="Garamond" w:hAnsi="Garamond" w:cs="Arial"/>
        </w:rPr>
        <w:t>Choki</w:t>
      </w:r>
      <w:proofErr w:type="spellEnd"/>
      <w:r w:rsidRPr="0EE58AD7">
        <w:rPr>
          <w:rFonts w:ascii="Garamond" w:hAnsi="Garamond" w:cs="Arial"/>
        </w:rPr>
        <w:t xml:space="preserve"> Tshering </w:t>
      </w:r>
    </w:p>
    <w:p w14:paraId="595E96FA" w14:textId="7BE0F5E2" w:rsidR="00476B26" w:rsidRPr="00CE4561" w:rsidRDefault="02C751D0" w:rsidP="0EE58AD7">
      <w:pPr>
        <w:rPr>
          <w:rFonts w:ascii="Garamond" w:hAnsi="Garamond" w:cs="Arial"/>
        </w:rPr>
      </w:pPr>
      <w:r w:rsidRPr="0EE58AD7">
        <w:rPr>
          <w:rFonts w:ascii="Garamond" w:hAnsi="Garamond" w:cs="Arial"/>
        </w:rPr>
        <w:t xml:space="preserve">Karma Dema </w:t>
      </w:r>
    </w:p>
    <w:p w14:paraId="1CD2CB97" w14:textId="2A56F34E" w:rsidR="00476B26" w:rsidRPr="00CE4561" w:rsidRDefault="02C751D0" w:rsidP="0EE58AD7">
      <w:pPr>
        <w:rPr>
          <w:rFonts w:ascii="Garamond" w:hAnsi="Garamond" w:cs="Arial"/>
        </w:rPr>
      </w:pPr>
      <w:proofErr w:type="spellStart"/>
      <w:r w:rsidRPr="0EE58AD7">
        <w:rPr>
          <w:rFonts w:ascii="Garamond" w:hAnsi="Garamond" w:cs="Arial"/>
        </w:rPr>
        <w:t>Thinley</w:t>
      </w:r>
      <w:proofErr w:type="spellEnd"/>
      <w:r w:rsidRPr="0EE58AD7">
        <w:rPr>
          <w:rFonts w:ascii="Garamond" w:hAnsi="Garamond" w:cs="Arial"/>
        </w:rPr>
        <w:t xml:space="preserve"> </w:t>
      </w:r>
      <w:proofErr w:type="spellStart"/>
      <w:r w:rsidRPr="0EE58AD7">
        <w:rPr>
          <w:rFonts w:ascii="Garamond" w:hAnsi="Garamond" w:cs="Arial"/>
        </w:rPr>
        <w:t>Jurmi</w:t>
      </w:r>
      <w:proofErr w:type="spellEnd"/>
    </w:p>
    <w:p w14:paraId="5A2BDD59" w14:textId="7E6CA7F7" w:rsidR="02C751D0" w:rsidRDefault="02C751D0" w:rsidP="0EE58AD7">
      <w:pPr>
        <w:rPr>
          <w:rFonts w:ascii="Garamond" w:hAnsi="Garamond" w:cs="Arial"/>
        </w:rPr>
      </w:pPr>
      <w:proofErr w:type="spellStart"/>
      <w:r w:rsidRPr="0EE58AD7">
        <w:rPr>
          <w:rFonts w:ascii="Garamond" w:hAnsi="Garamond" w:cs="Arial"/>
        </w:rPr>
        <w:t>Kelzang</w:t>
      </w:r>
      <w:proofErr w:type="spellEnd"/>
      <w:r w:rsidRPr="0EE58AD7">
        <w:rPr>
          <w:rFonts w:ascii="Garamond" w:hAnsi="Garamond" w:cs="Arial"/>
        </w:rPr>
        <w:t xml:space="preserve"> Jigme </w:t>
      </w:r>
    </w:p>
    <w:p w14:paraId="5DD9205E" w14:textId="77777777" w:rsidR="00476B26" w:rsidRPr="00CE4561" w:rsidRDefault="00476B26" w:rsidP="0EE58AD7">
      <w:pPr>
        <w:rPr>
          <w:rFonts w:ascii="Garamond" w:hAnsi="Garamond" w:cs="Arial"/>
        </w:rPr>
      </w:pPr>
    </w:p>
    <w:p w14:paraId="6DBB9F0C" w14:textId="77777777" w:rsidR="00476B26" w:rsidRPr="00CE4561" w:rsidRDefault="00476B26" w:rsidP="0EE58AD7">
      <w:pPr>
        <w:rPr>
          <w:rFonts w:ascii="Garamond" w:hAnsi="Garamond" w:cs="Arial"/>
          <w:b/>
          <w:bCs/>
          <w:i/>
          <w:iCs/>
        </w:rPr>
      </w:pPr>
      <w:r w:rsidRPr="0EE58AD7">
        <w:rPr>
          <w:rFonts w:ascii="Garamond" w:hAnsi="Garamond" w:cs="Arial"/>
          <w:b/>
          <w:bCs/>
          <w:i/>
          <w:iCs/>
        </w:rPr>
        <w:t>Advisors &amp; Mentors:</w:t>
      </w:r>
    </w:p>
    <w:p w14:paraId="6ED995A4" w14:textId="18AD18B1" w:rsidR="00476B26" w:rsidRPr="00CE4561" w:rsidRDefault="1FC9278C" w:rsidP="0EE58AD7">
      <w:pPr>
        <w:rPr>
          <w:rFonts w:ascii="Garamond" w:eastAsia="Garamond" w:hAnsi="Garamond" w:cs="Garamond"/>
          <w:color w:val="000000" w:themeColor="text1"/>
        </w:rPr>
      </w:pPr>
      <w:r w:rsidRPr="0EE58AD7">
        <w:rPr>
          <w:rFonts w:ascii="Garamond" w:eastAsia="Garamond" w:hAnsi="Garamond" w:cs="Garamond"/>
        </w:rPr>
        <w:t>Joe Spruce (Science Systems &amp; Applications, Inc., Diamondhead, MS)</w:t>
      </w:r>
    </w:p>
    <w:p w14:paraId="13ED5E76" w14:textId="1086458F" w:rsidR="00476B26" w:rsidRPr="00CE4561" w:rsidRDefault="1FC9278C" w:rsidP="0EE58AD7">
      <w:pPr>
        <w:jc w:val="both"/>
        <w:rPr>
          <w:rFonts w:ascii="Garamond" w:eastAsia="Garamond" w:hAnsi="Garamond" w:cs="Garamond"/>
          <w:color w:val="000000" w:themeColor="text1"/>
        </w:rPr>
      </w:pPr>
      <w:r w:rsidRPr="0EE58AD7">
        <w:rPr>
          <w:rFonts w:ascii="Garamond" w:eastAsia="Garamond" w:hAnsi="Garamond" w:cs="Garamond"/>
        </w:rPr>
        <w:t>Dr. Kenton Ross (NASA Langley Research Center)</w:t>
      </w:r>
    </w:p>
    <w:p w14:paraId="01F86630" w14:textId="3EA9A1BA" w:rsidR="00476B26" w:rsidRPr="00CE4561" w:rsidRDefault="1FC9278C" w:rsidP="0EE58AD7">
      <w:pPr>
        <w:rPr>
          <w:rFonts w:ascii="Garamond" w:eastAsia="Garamond" w:hAnsi="Garamond" w:cs="Garamond"/>
          <w:color w:val="000000" w:themeColor="text1"/>
        </w:rPr>
      </w:pPr>
      <w:r w:rsidRPr="0EE58AD7">
        <w:rPr>
          <w:rFonts w:ascii="Garamond" w:eastAsia="Garamond" w:hAnsi="Garamond" w:cs="Garamond"/>
        </w:rPr>
        <w:t>Sean McCartney (Science Systems &amp; Applications, Inc., NASA Goddard Space Flight Center)</w:t>
      </w:r>
    </w:p>
    <w:p w14:paraId="79678696" w14:textId="5A2BDD06" w:rsidR="55D0243C" w:rsidRDefault="55D0243C" w:rsidP="29197708">
      <w:pPr>
        <w:rPr>
          <w:rFonts w:ascii="Garamond" w:eastAsia="Garamond" w:hAnsi="Garamond" w:cs="Garamond"/>
          <w:color w:val="000000" w:themeColor="text1"/>
        </w:rPr>
      </w:pPr>
    </w:p>
    <w:p w14:paraId="2850A65E" w14:textId="6E519594" w:rsidR="00476B26" w:rsidRPr="00CE4561" w:rsidRDefault="00476B26" w:rsidP="29197708">
      <w:pPr>
        <w:rPr>
          <w:rFonts w:ascii="Garamond" w:hAnsi="Garamond" w:cs="Arial"/>
          <w:b/>
          <w:bCs/>
          <w:i/>
          <w:iCs/>
        </w:rPr>
      </w:pPr>
      <w:r w:rsidRPr="29197708">
        <w:rPr>
          <w:rFonts w:ascii="Garamond" w:hAnsi="Garamond" w:cs="Arial"/>
          <w:b/>
          <w:bCs/>
          <w:i/>
          <w:iCs/>
        </w:rPr>
        <w:t xml:space="preserve">Past </w:t>
      </w:r>
      <w:r w:rsidR="4B9E478B" w:rsidRPr="29197708">
        <w:rPr>
          <w:rFonts w:ascii="Garamond" w:hAnsi="Garamond" w:cs="Arial"/>
          <w:b/>
          <w:bCs/>
          <w:i/>
          <w:iCs/>
        </w:rPr>
        <w:t xml:space="preserve">or Other </w:t>
      </w:r>
      <w:r w:rsidRPr="29197708">
        <w:rPr>
          <w:rFonts w:ascii="Garamond" w:hAnsi="Garamond" w:cs="Arial"/>
          <w:b/>
          <w:bCs/>
          <w:i/>
          <w:iCs/>
        </w:rPr>
        <w:t>Contributors:</w:t>
      </w:r>
    </w:p>
    <w:p w14:paraId="07FB469C" w14:textId="10240302" w:rsidR="22F55631" w:rsidRDefault="22F55631" w:rsidP="0EE58AD7">
      <w:pPr>
        <w:rPr>
          <w:rFonts w:ascii="Garamond" w:eastAsia="Garamond" w:hAnsi="Garamond" w:cs="Garamond"/>
          <w:color w:val="000000" w:themeColor="text1"/>
        </w:rPr>
      </w:pPr>
      <w:proofErr w:type="spellStart"/>
      <w:r w:rsidRPr="0EE58AD7">
        <w:rPr>
          <w:rFonts w:ascii="Garamond" w:eastAsia="Garamond" w:hAnsi="Garamond" w:cs="Garamond"/>
        </w:rPr>
        <w:t>Palchen</w:t>
      </w:r>
      <w:proofErr w:type="spellEnd"/>
      <w:r w:rsidRPr="0EE58AD7">
        <w:rPr>
          <w:rFonts w:ascii="Garamond" w:eastAsia="Garamond" w:hAnsi="Garamond" w:cs="Garamond"/>
        </w:rPr>
        <w:t xml:space="preserve"> Wangchuk </w:t>
      </w:r>
    </w:p>
    <w:p w14:paraId="4641ADEC" w14:textId="0FDE1443" w:rsidR="22F55631" w:rsidRDefault="22F55631" w:rsidP="0EE58AD7">
      <w:pPr>
        <w:rPr>
          <w:rFonts w:ascii="Garamond" w:eastAsia="Garamond" w:hAnsi="Garamond" w:cs="Garamond"/>
          <w:color w:val="000000" w:themeColor="text1"/>
        </w:rPr>
      </w:pPr>
      <w:proofErr w:type="spellStart"/>
      <w:r w:rsidRPr="0EE58AD7">
        <w:rPr>
          <w:rFonts w:ascii="Garamond" w:eastAsia="Garamond" w:hAnsi="Garamond" w:cs="Garamond"/>
        </w:rPr>
        <w:t>Tashi</w:t>
      </w:r>
      <w:proofErr w:type="spellEnd"/>
      <w:r w:rsidRPr="0EE58AD7">
        <w:rPr>
          <w:rFonts w:ascii="Garamond" w:eastAsia="Garamond" w:hAnsi="Garamond" w:cs="Garamond"/>
        </w:rPr>
        <w:t xml:space="preserve"> </w:t>
      </w:r>
      <w:proofErr w:type="spellStart"/>
      <w:r w:rsidRPr="0EE58AD7">
        <w:rPr>
          <w:rFonts w:ascii="Garamond" w:eastAsia="Garamond" w:hAnsi="Garamond" w:cs="Garamond"/>
        </w:rPr>
        <w:t>Choden</w:t>
      </w:r>
      <w:proofErr w:type="spellEnd"/>
    </w:p>
    <w:p w14:paraId="4B23B29B" w14:textId="6731FC0B" w:rsidR="22F55631" w:rsidRDefault="22F55631" w:rsidP="0EE58AD7">
      <w:pPr>
        <w:rPr>
          <w:rFonts w:ascii="Garamond" w:eastAsia="Garamond" w:hAnsi="Garamond" w:cs="Garamond"/>
          <w:color w:val="000000" w:themeColor="text1"/>
        </w:rPr>
      </w:pPr>
      <w:proofErr w:type="spellStart"/>
      <w:r w:rsidRPr="0EE58AD7">
        <w:rPr>
          <w:rFonts w:ascii="Garamond" w:eastAsia="Garamond" w:hAnsi="Garamond" w:cs="Garamond"/>
        </w:rPr>
        <w:t>Kuenley</w:t>
      </w:r>
      <w:proofErr w:type="spellEnd"/>
      <w:r w:rsidRPr="0EE58AD7">
        <w:rPr>
          <w:rFonts w:ascii="Garamond" w:eastAsia="Garamond" w:hAnsi="Garamond" w:cs="Garamond"/>
        </w:rPr>
        <w:t xml:space="preserve"> </w:t>
      </w:r>
      <w:proofErr w:type="spellStart"/>
      <w:r w:rsidRPr="0EE58AD7">
        <w:rPr>
          <w:rFonts w:ascii="Garamond" w:eastAsia="Garamond" w:hAnsi="Garamond" w:cs="Garamond"/>
        </w:rPr>
        <w:t>Pem</w:t>
      </w:r>
      <w:proofErr w:type="spellEnd"/>
      <w:r w:rsidRPr="0EE58AD7">
        <w:rPr>
          <w:rFonts w:ascii="Garamond" w:eastAsia="Garamond" w:hAnsi="Garamond" w:cs="Garamond"/>
        </w:rPr>
        <w:t xml:space="preserve"> Dem</w:t>
      </w:r>
    </w:p>
    <w:p w14:paraId="0C9F4520" w14:textId="00BD02CE" w:rsidR="22F55631" w:rsidRDefault="22F55631" w:rsidP="0EE58AD7">
      <w:pPr>
        <w:rPr>
          <w:rFonts w:ascii="Garamond" w:eastAsia="Garamond" w:hAnsi="Garamond" w:cs="Garamond"/>
          <w:color w:val="000000" w:themeColor="text1"/>
        </w:rPr>
      </w:pPr>
      <w:r w:rsidRPr="55D0243C">
        <w:rPr>
          <w:rFonts w:ascii="Garamond" w:eastAsia="Garamond" w:hAnsi="Garamond" w:cs="Garamond"/>
        </w:rPr>
        <w:t xml:space="preserve">Sonam </w:t>
      </w:r>
      <w:proofErr w:type="spellStart"/>
      <w:r w:rsidRPr="55D0243C">
        <w:rPr>
          <w:rFonts w:ascii="Garamond" w:eastAsia="Garamond" w:hAnsi="Garamond" w:cs="Garamond"/>
        </w:rPr>
        <w:t>Choden</w:t>
      </w:r>
      <w:proofErr w:type="spellEnd"/>
    </w:p>
    <w:p w14:paraId="07EC525A" w14:textId="2C8D0BCD" w:rsidR="44DA2C3C" w:rsidRDefault="36541F12" w:rsidP="29197708">
      <w:pPr>
        <w:rPr>
          <w:rFonts w:ascii="Garamond" w:hAnsi="Garamond" w:cs="Arial"/>
        </w:rPr>
      </w:pPr>
      <w:proofErr w:type="spellStart"/>
      <w:r w:rsidRPr="29197708">
        <w:rPr>
          <w:rFonts w:ascii="Garamond" w:hAnsi="Garamond" w:cs="Arial"/>
        </w:rPr>
        <w:t>Kelzang</w:t>
      </w:r>
      <w:proofErr w:type="spellEnd"/>
      <w:r w:rsidRPr="29197708">
        <w:rPr>
          <w:rFonts w:ascii="Garamond" w:hAnsi="Garamond" w:cs="Arial"/>
        </w:rPr>
        <w:t xml:space="preserve"> Jigme</w:t>
      </w:r>
    </w:p>
    <w:p w14:paraId="021F752A" w14:textId="0AA91BB7" w:rsidR="72FA756E" w:rsidRDefault="72FA756E" w:rsidP="29197708">
      <w:pPr>
        <w:rPr>
          <w:rFonts w:ascii="Garamond" w:eastAsia="Garamond" w:hAnsi="Garamond" w:cs="Garamond"/>
        </w:rPr>
      </w:pPr>
      <w:r w:rsidRPr="29197708">
        <w:rPr>
          <w:rFonts w:ascii="Garamond" w:eastAsia="Garamond" w:hAnsi="Garamond" w:cs="Garamond"/>
        </w:rPr>
        <w:t xml:space="preserve">Nicole Ramberg-Pihl (DEVELOP Fellow, NASA Goddard Space Flight Center) </w:t>
      </w:r>
    </w:p>
    <w:p w14:paraId="0693DFCA" w14:textId="0A72A476" w:rsidR="72FA756E" w:rsidRDefault="72FA756E" w:rsidP="29197708">
      <w:pPr>
        <w:rPr>
          <w:rFonts w:ascii="Garamond" w:eastAsia="Garamond" w:hAnsi="Garamond" w:cs="Garamond"/>
        </w:rPr>
      </w:pPr>
      <w:r w:rsidRPr="29197708">
        <w:rPr>
          <w:rFonts w:ascii="Garamond" w:eastAsia="Garamond" w:hAnsi="Garamond" w:cs="Garamond"/>
        </w:rPr>
        <w:t xml:space="preserve">Darcy Gray (DEVELOP Fellow, NASA </w:t>
      </w:r>
      <w:r w:rsidR="2788F00A" w:rsidRPr="29197708">
        <w:rPr>
          <w:rFonts w:ascii="Garamond" w:eastAsia="Garamond" w:hAnsi="Garamond" w:cs="Garamond"/>
        </w:rPr>
        <w:t>Georgia Center of Geospatial Research)</w:t>
      </w:r>
    </w:p>
    <w:p w14:paraId="331B7918" w14:textId="18D657E4" w:rsidR="55D0243C" w:rsidRDefault="55D0243C" w:rsidP="55D0243C">
      <w:pPr>
        <w:ind w:left="360" w:hanging="360"/>
        <w:rPr>
          <w:rFonts w:ascii="Garamond" w:hAnsi="Garamond" w:cs="Arial"/>
          <w:b/>
          <w:bCs/>
          <w:i/>
          <w:iCs/>
        </w:rPr>
      </w:pPr>
    </w:p>
    <w:p w14:paraId="3EDF55C2" w14:textId="35FBDF02" w:rsidR="00C8675B" w:rsidRPr="00CE4561" w:rsidRDefault="00C8675B" w:rsidP="0EE58AD7">
      <w:pPr>
        <w:ind w:left="360" w:hanging="360"/>
        <w:rPr>
          <w:rFonts w:ascii="Garamond" w:hAnsi="Garamond" w:cs="Arial"/>
        </w:rPr>
      </w:pPr>
      <w:r w:rsidRPr="1D268ACB">
        <w:rPr>
          <w:rFonts w:ascii="Garamond" w:hAnsi="Garamond" w:cs="Arial"/>
          <w:b/>
          <w:bCs/>
          <w:i/>
          <w:iCs/>
        </w:rPr>
        <w:t>Team POC:</w:t>
      </w:r>
      <w:r w:rsidRPr="1D268ACB">
        <w:rPr>
          <w:rFonts w:ascii="Garamond" w:hAnsi="Garamond" w:cs="Arial"/>
          <w:b/>
          <w:bCs/>
        </w:rPr>
        <w:t xml:space="preserve"> </w:t>
      </w:r>
      <w:proofErr w:type="spellStart"/>
      <w:r w:rsidR="0C578F97" w:rsidRPr="1D268ACB">
        <w:rPr>
          <w:rFonts w:ascii="Garamond" w:hAnsi="Garamond" w:cs="Arial"/>
        </w:rPr>
        <w:t>Thinley</w:t>
      </w:r>
      <w:proofErr w:type="spellEnd"/>
      <w:r w:rsidR="2A2A20E2" w:rsidRPr="1D268ACB">
        <w:rPr>
          <w:rFonts w:ascii="Garamond" w:hAnsi="Garamond" w:cs="Arial"/>
        </w:rPr>
        <w:t xml:space="preserve"> </w:t>
      </w:r>
      <w:proofErr w:type="spellStart"/>
      <w:r w:rsidR="2A2A20E2" w:rsidRPr="1D268ACB">
        <w:rPr>
          <w:rFonts w:ascii="Garamond" w:hAnsi="Garamond" w:cs="Arial"/>
        </w:rPr>
        <w:t>Yidzin</w:t>
      </w:r>
      <w:proofErr w:type="spellEnd"/>
      <w:r w:rsidR="0C578F97" w:rsidRPr="1D268ACB">
        <w:rPr>
          <w:rFonts w:ascii="Garamond" w:hAnsi="Garamond" w:cs="Arial"/>
        </w:rPr>
        <w:t xml:space="preserve"> </w:t>
      </w:r>
      <w:proofErr w:type="spellStart"/>
      <w:r w:rsidR="0C578F97" w:rsidRPr="1D268ACB">
        <w:rPr>
          <w:rFonts w:ascii="Garamond" w:hAnsi="Garamond" w:cs="Arial"/>
        </w:rPr>
        <w:t>Wangden</w:t>
      </w:r>
      <w:proofErr w:type="spellEnd"/>
      <w:r w:rsidR="0C578F97" w:rsidRPr="1D268ACB">
        <w:rPr>
          <w:rFonts w:ascii="Garamond" w:hAnsi="Garamond" w:cs="Arial"/>
        </w:rPr>
        <w:t xml:space="preserve">, </w:t>
      </w:r>
      <w:hyperlink r:id="rId11">
        <w:r w:rsidR="0C578F97" w:rsidRPr="1D268ACB">
          <w:rPr>
            <w:rStyle w:val="Hyperlink"/>
            <w:rFonts w:ascii="Garamond" w:hAnsi="Garamond" w:cs="Arial"/>
          </w:rPr>
          <w:t>t</w:t>
        </w:r>
        <w:r w:rsidR="03761D6B" w:rsidRPr="1D268ACB">
          <w:rPr>
            <w:rStyle w:val="Hyperlink"/>
            <w:rFonts w:ascii="Garamond" w:hAnsi="Garamond" w:cs="Arial"/>
          </w:rPr>
          <w:t>ywangden@gmail.com</w:t>
        </w:r>
      </w:hyperlink>
      <w:r w:rsidR="03761D6B" w:rsidRPr="1D268ACB">
        <w:rPr>
          <w:rFonts w:ascii="Garamond" w:hAnsi="Garamond" w:cs="Arial"/>
        </w:rPr>
        <w:t xml:space="preserve"> </w:t>
      </w:r>
    </w:p>
    <w:p w14:paraId="3375C268" w14:textId="2E638737" w:rsidR="00C8675B" w:rsidRPr="00C8675B" w:rsidRDefault="00C8675B" w:rsidP="0EE58AD7">
      <w:pPr>
        <w:rPr>
          <w:rFonts w:ascii="Garamond" w:hAnsi="Garamond" w:cs="Arial"/>
        </w:rPr>
      </w:pPr>
      <w:r w:rsidRPr="1D268ACB">
        <w:rPr>
          <w:rFonts w:ascii="Garamond" w:hAnsi="Garamond" w:cs="Arial"/>
          <w:b/>
          <w:bCs/>
          <w:i/>
          <w:iCs/>
        </w:rPr>
        <w:t>Partner POC:</w:t>
      </w:r>
      <w:r w:rsidRPr="1D268ACB">
        <w:rPr>
          <w:rFonts w:ascii="Garamond" w:hAnsi="Garamond" w:cs="Arial"/>
        </w:rPr>
        <w:t xml:space="preserve"> </w:t>
      </w:r>
      <w:proofErr w:type="spellStart"/>
      <w:r w:rsidR="33B6AB7C" w:rsidRPr="1D268ACB">
        <w:rPr>
          <w:rFonts w:ascii="Garamond" w:hAnsi="Garamond" w:cs="Arial"/>
        </w:rPr>
        <w:t>Tshewang</w:t>
      </w:r>
      <w:proofErr w:type="spellEnd"/>
      <w:r w:rsidR="33B6AB7C" w:rsidRPr="1D268ACB">
        <w:rPr>
          <w:rFonts w:ascii="Garamond" w:hAnsi="Garamond" w:cs="Arial"/>
        </w:rPr>
        <w:t xml:space="preserve"> Wangchuk, </w:t>
      </w:r>
      <w:hyperlink r:id="rId12">
        <w:r w:rsidR="33B6AB7C" w:rsidRPr="1D268ACB">
          <w:rPr>
            <w:rStyle w:val="Hyperlink"/>
            <w:rFonts w:ascii="Garamond" w:hAnsi="Garamond" w:cs="Arial"/>
          </w:rPr>
          <w:t>tshewang.wangchuk@bhutanfound.org</w:t>
        </w:r>
      </w:hyperlink>
      <w:r w:rsidR="5C696484" w:rsidRPr="1D268ACB">
        <w:rPr>
          <w:rFonts w:ascii="Garamond" w:hAnsi="Garamond" w:cs="Arial"/>
        </w:rPr>
        <w:t xml:space="preserve"> </w:t>
      </w:r>
      <w:r w:rsidR="33B6AB7C" w:rsidRPr="1D268ACB">
        <w:rPr>
          <w:rFonts w:ascii="Garamond" w:hAnsi="Garamond" w:cs="Arial"/>
        </w:rPr>
        <w:t xml:space="preserve"> </w:t>
      </w:r>
    </w:p>
    <w:p w14:paraId="5D8B0429" w14:textId="77777777" w:rsidR="00476B26" w:rsidRPr="00CE4561" w:rsidRDefault="00476B26" w:rsidP="0EE58AD7">
      <w:pPr>
        <w:rPr>
          <w:rFonts w:ascii="Garamond" w:hAnsi="Garamond"/>
        </w:rPr>
      </w:pPr>
    </w:p>
    <w:p w14:paraId="2A539E14" w14:textId="77777777" w:rsidR="00CD0433" w:rsidRPr="00CE4561" w:rsidRDefault="00CD0433" w:rsidP="0EE58AD7">
      <w:pPr>
        <w:pBdr>
          <w:bottom w:val="single" w:sz="4" w:space="1" w:color="auto"/>
        </w:pBdr>
        <w:rPr>
          <w:rFonts w:ascii="Garamond" w:hAnsi="Garamond"/>
          <w:b/>
          <w:bCs/>
        </w:rPr>
      </w:pPr>
      <w:r w:rsidRPr="0EE58AD7">
        <w:rPr>
          <w:rFonts w:ascii="Garamond" w:hAnsi="Garamond"/>
          <w:b/>
          <w:bCs/>
        </w:rPr>
        <w:t>Project Overview</w:t>
      </w:r>
    </w:p>
    <w:p w14:paraId="311F55C0" w14:textId="2E35A0CE" w:rsidR="008B3821" w:rsidRPr="00CE4561" w:rsidRDefault="008B3821" w:rsidP="0EE58AD7">
      <w:pPr>
        <w:rPr>
          <w:rFonts w:ascii="Garamond" w:hAnsi="Garamond"/>
          <w:b/>
          <w:bCs/>
        </w:rPr>
      </w:pPr>
      <w:r w:rsidRPr="0EE58AD7">
        <w:rPr>
          <w:rFonts w:ascii="Garamond" w:hAnsi="Garamond"/>
          <w:b/>
          <w:bCs/>
          <w:i/>
          <w:iCs/>
        </w:rPr>
        <w:t>Project Synopsis:</w:t>
      </w:r>
      <w:r w:rsidR="00244E4A" w:rsidRPr="0EE58AD7">
        <w:rPr>
          <w:rFonts w:ascii="Garamond" w:hAnsi="Garamond"/>
          <w:b/>
          <w:bCs/>
        </w:rPr>
        <w:t xml:space="preserve"> </w:t>
      </w:r>
    </w:p>
    <w:p w14:paraId="01F0C61C" w14:textId="020F1E7D" w:rsidR="44DA2C3C" w:rsidRDefault="394BB1CD" w:rsidP="0EE58AD7">
      <w:pPr>
        <w:rPr>
          <w:rFonts w:ascii="Garamond" w:eastAsia="Garamond" w:hAnsi="Garamond" w:cs="Garamond"/>
        </w:rPr>
      </w:pPr>
      <w:r w:rsidRPr="1D268ACB">
        <w:rPr>
          <w:rFonts w:ascii="Garamond" w:eastAsia="Garamond" w:hAnsi="Garamond" w:cs="Garamond"/>
        </w:rPr>
        <w:t xml:space="preserve">The DEVELOP Southern Bhutan Ecological Forecasting II team at NASA Goddard Space Flight Center produced a potential </w:t>
      </w:r>
      <w:r w:rsidR="2F9F3CE7" w:rsidRPr="1D268ACB">
        <w:rPr>
          <w:rFonts w:ascii="Garamond" w:eastAsia="Garamond" w:hAnsi="Garamond" w:cs="Garamond"/>
        </w:rPr>
        <w:t xml:space="preserve">biological </w:t>
      </w:r>
      <w:r w:rsidRPr="1D268ACB">
        <w:rPr>
          <w:rFonts w:ascii="Garamond" w:eastAsia="Garamond" w:hAnsi="Garamond" w:cs="Garamond"/>
        </w:rPr>
        <w:t>corridor map for elephants connecting protected areas in southern Bhutan</w:t>
      </w:r>
      <w:r w:rsidR="66C58246" w:rsidRPr="1D268ACB">
        <w:rPr>
          <w:rFonts w:ascii="Garamond" w:eastAsia="Garamond" w:hAnsi="Garamond" w:cs="Garamond"/>
        </w:rPr>
        <w:t>. This work was conducted</w:t>
      </w:r>
      <w:r w:rsidRPr="1D268ACB">
        <w:rPr>
          <w:rFonts w:ascii="Garamond" w:eastAsia="Garamond" w:hAnsi="Garamond" w:cs="Garamond"/>
        </w:rPr>
        <w:t xml:space="preserve"> in partnership with the Bhutan Foundation, the Bhutan Tiger Center, and Bhutan Ecological Society. </w:t>
      </w:r>
      <w:r w:rsidR="40D42378" w:rsidRPr="1D268ACB">
        <w:rPr>
          <w:rFonts w:ascii="Garamond" w:eastAsia="Garamond" w:hAnsi="Garamond" w:cs="Garamond"/>
        </w:rPr>
        <w:t>T</w:t>
      </w:r>
      <w:r w:rsidRPr="1D268ACB">
        <w:rPr>
          <w:rFonts w:ascii="Garamond" w:eastAsia="Garamond" w:hAnsi="Garamond" w:cs="Garamond"/>
        </w:rPr>
        <w:t xml:space="preserve">he project’s second term included </w:t>
      </w:r>
      <w:r w:rsidR="7931F1E4" w:rsidRPr="1D268ACB">
        <w:rPr>
          <w:rFonts w:ascii="Garamond" w:eastAsia="Garamond" w:hAnsi="Garamond" w:cs="Garamond"/>
        </w:rPr>
        <w:t xml:space="preserve">generation of </w:t>
      </w:r>
      <w:r w:rsidRPr="1D268ACB">
        <w:rPr>
          <w:rFonts w:ascii="Garamond" w:eastAsia="Garamond" w:hAnsi="Garamond" w:cs="Garamond"/>
        </w:rPr>
        <w:t xml:space="preserve">land use and land cover </w:t>
      </w:r>
      <w:r w:rsidR="342C8578" w:rsidRPr="1D268ACB">
        <w:rPr>
          <w:rFonts w:ascii="Garamond" w:eastAsia="Garamond" w:hAnsi="Garamond" w:cs="Garamond"/>
        </w:rPr>
        <w:t xml:space="preserve">(LULC) </w:t>
      </w:r>
      <w:r w:rsidRPr="1D268ACB">
        <w:rPr>
          <w:rFonts w:ascii="Garamond" w:eastAsia="Garamond" w:hAnsi="Garamond" w:cs="Garamond"/>
        </w:rPr>
        <w:t xml:space="preserve">maps for 2010 and 2015, leveraging the </w:t>
      </w:r>
      <w:r w:rsidR="733ECEFC" w:rsidRPr="1D268ACB">
        <w:rPr>
          <w:rFonts w:ascii="Garamond" w:eastAsia="Garamond" w:hAnsi="Garamond" w:cs="Garamond"/>
        </w:rPr>
        <w:t>methods and products</w:t>
      </w:r>
      <w:r w:rsidRPr="1D268ACB">
        <w:rPr>
          <w:rFonts w:ascii="Garamond" w:eastAsia="Garamond" w:hAnsi="Garamond" w:cs="Garamond"/>
        </w:rPr>
        <w:t xml:space="preserve"> created in the first term. These results encourage integration of NASA Earth observations for future studies and project planning for conservation </w:t>
      </w:r>
      <w:r w:rsidR="07D793BC" w:rsidRPr="1D268ACB">
        <w:rPr>
          <w:rFonts w:ascii="Garamond" w:eastAsia="Garamond" w:hAnsi="Garamond" w:cs="Garamond"/>
        </w:rPr>
        <w:t xml:space="preserve">efforts </w:t>
      </w:r>
      <w:r w:rsidRPr="1D268ACB">
        <w:rPr>
          <w:rFonts w:ascii="Garamond" w:eastAsia="Garamond" w:hAnsi="Garamond" w:cs="Garamond"/>
        </w:rPr>
        <w:t xml:space="preserve">in Bhutan. </w:t>
      </w:r>
    </w:p>
    <w:p w14:paraId="47FE5CB9" w14:textId="36A7317F" w:rsidR="44DA2C3C" w:rsidRDefault="44DA2C3C" w:rsidP="0EE58AD7">
      <w:pPr>
        <w:rPr>
          <w:rFonts w:ascii="Garamond" w:eastAsia="Garamond" w:hAnsi="Garamond" w:cs="Garamond"/>
        </w:rPr>
      </w:pPr>
    </w:p>
    <w:p w14:paraId="70505BCC" w14:textId="3D8A675F" w:rsidR="00476B26" w:rsidRDefault="00476B26" w:rsidP="0EE58AD7">
      <w:pPr>
        <w:rPr>
          <w:rFonts w:ascii="Garamond" w:hAnsi="Garamond" w:cs="Arial"/>
        </w:rPr>
      </w:pPr>
      <w:r w:rsidRPr="7968C7B0">
        <w:rPr>
          <w:rFonts w:ascii="Garamond" w:hAnsi="Garamond" w:cs="Arial"/>
          <w:b/>
          <w:bCs/>
          <w:i/>
          <w:iCs/>
        </w:rPr>
        <w:t>Abstract:</w:t>
      </w:r>
    </w:p>
    <w:p w14:paraId="2EF78E94" w14:textId="57837BA2" w:rsidR="00C15A3E" w:rsidRDefault="00C15A3E" w:rsidP="0EE58AD7">
      <w:pPr>
        <w:rPr>
          <w:rStyle w:val="eop"/>
          <w:rFonts w:ascii="Garamond" w:hAnsi="Garamond"/>
          <w:color w:val="000000"/>
          <w:shd w:val="clear" w:color="auto" w:fill="FFFFFF"/>
        </w:rPr>
      </w:pPr>
      <w:r>
        <w:rPr>
          <w:rStyle w:val="normaltextrun"/>
          <w:rFonts w:ascii="Garamond" w:hAnsi="Garamond"/>
          <w:color w:val="000000"/>
          <w:shd w:val="clear" w:color="auto" w:fill="FFFFFF"/>
        </w:rPr>
        <w:t>The diverse landscapes of Bhutan host a rich biodiversity of animal and plant species. Asian elephants (</w:t>
      </w:r>
      <w:r>
        <w:rPr>
          <w:rStyle w:val="normaltextrun"/>
          <w:rFonts w:ascii="Garamond" w:hAnsi="Garamond"/>
          <w:i/>
          <w:iCs/>
          <w:color w:val="000000"/>
          <w:shd w:val="clear" w:color="auto" w:fill="FFFFFF"/>
        </w:rPr>
        <w:t>Elephas maximus</w:t>
      </w:r>
      <w:r>
        <w:rPr>
          <w:rStyle w:val="normaltextrun"/>
          <w:rFonts w:ascii="Garamond" w:hAnsi="Garamond"/>
          <w:color w:val="000000"/>
          <w:shd w:val="clear" w:color="auto" w:fill="FFFFFF"/>
        </w:rPr>
        <w:t xml:space="preserve">) are a flagship keystone wildlife species whose conservation is essential for the functioning of Bhutan’s forest ecosystems. Despite this, increasing habitat loss and human-elephant conflict continue to be detrimental to the survival of Asian elephants. The lack of information on Bhutan’s elephants and land use and land cover (LULC) trends present major challenges for Bhutan in modeling locations with suitable habitat and biological corridors for elephants. The DEVELOP team at NASA Goddard Space Flight Center partnered with the Bhutan Foundation, Bhutan Tiger Center, and Bhutan Ecological Society to help address this problem. The team mapped LULC in Bhutan for 2010 and 2015 by utilizing NASA Earth observations, including Landsat 5 Thematic Mapper (TM) and Landsat 8 Operational Land Imager (OLI) to acquire </w:t>
      </w:r>
      <w:r>
        <w:rPr>
          <w:rStyle w:val="normaltextrun"/>
          <w:rFonts w:ascii="Garamond" w:hAnsi="Garamond"/>
          <w:color w:val="000000"/>
          <w:shd w:val="clear" w:color="auto" w:fill="FFFFFF"/>
        </w:rPr>
        <w:lastRenderedPageBreak/>
        <w:t>information on historical LULC patterns and view apparent land cover change. The team used the Linkage Pathways Tool of the Linkage Mapper Toolbox in ArcMap to derive biological corridor maps from habitat suitability model outputs of the previous term and known locations of protected areas in Bhutan. The corridor maps were used to view and assess corridor suitability and connectivity between protected parks. Project results are being provided to partners to help make informed decisions on the placement and conservation of elephant movement corridors.</w:t>
      </w:r>
      <w:r>
        <w:rPr>
          <w:rStyle w:val="eop"/>
          <w:rFonts w:ascii="Garamond" w:hAnsi="Garamond"/>
          <w:color w:val="000000"/>
          <w:shd w:val="clear" w:color="auto" w:fill="FFFFFF"/>
        </w:rPr>
        <w:t> </w:t>
      </w:r>
    </w:p>
    <w:p w14:paraId="6A2ACECA" w14:textId="77777777" w:rsidR="00C15A3E" w:rsidRDefault="00C15A3E" w:rsidP="0EE58AD7">
      <w:pPr>
        <w:rPr>
          <w:rFonts w:ascii="Garamond" w:eastAsia="Garamond" w:hAnsi="Garamond" w:cs="Garamond"/>
        </w:rPr>
      </w:pPr>
      <w:bookmarkStart w:id="0" w:name="_GoBack"/>
      <w:bookmarkEnd w:id="0"/>
    </w:p>
    <w:p w14:paraId="3A687869" w14:textId="0A27ABD4" w:rsidR="00476B26" w:rsidRPr="00CE4561" w:rsidRDefault="00476B26" w:rsidP="0EE58AD7">
      <w:pPr>
        <w:rPr>
          <w:rFonts w:ascii="Garamond" w:hAnsi="Garamond" w:cs="Arial"/>
          <w:b/>
          <w:bCs/>
          <w:i/>
          <w:iCs/>
        </w:rPr>
      </w:pPr>
      <w:r w:rsidRPr="0EE58AD7">
        <w:rPr>
          <w:rFonts w:ascii="Garamond" w:hAnsi="Garamond" w:cs="Arial"/>
          <w:b/>
          <w:bCs/>
          <w:i/>
          <w:iCs/>
        </w:rPr>
        <w:t>Key</w:t>
      </w:r>
      <w:r w:rsidR="003C14D7" w:rsidRPr="0EE58AD7">
        <w:rPr>
          <w:rFonts w:ascii="Garamond" w:hAnsi="Garamond" w:cs="Arial"/>
          <w:b/>
          <w:bCs/>
          <w:i/>
          <w:iCs/>
        </w:rPr>
        <w:t xml:space="preserve"> Terms</w:t>
      </w:r>
      <w:r w:rsidRPr="0EE58AD7">
        <w:rPr>
          <w:rFonts w:ascii="Garamond" w:hAnsi="Garamond" w:cs="Arial"/>
          <w:b/>
          <w:bCs/>
          <w:i/>
          <w:iCs/>
        </w:rPr>
        <w:t>:</w:t>
      </w:r>
    </w:p>
    <w:p w14:paraId="5E137105" w14:textId="2919E742" w:rsidR="00CB6407" w:rsidRPr="00CE4561" w:rsidRDefault="00E4304E" w:rsidP="0EE58AD7">
      <w:pPr>
        <w:rPr>
          <w:rFonts w:ascii="Garamond" w:eastAsia="Garamond" w:hAnsi="Garamond" w:cs="Garamond"/>
        </w:rPr>
      </w:pPr>
      <w:r>
        <w:rPr>
          <w:rFonts w:ascii="Garamond" w:eastAsia="Garamond" w:hAnsi="Garamond" w:cs="Garamond"/>
        </w:rPr>
        <w:t>Asian</w:t>
      </w:r>
      <w:r w:rsidR="597E8FA7" w:rsidRPr="1D268ACB">
        <w:rPr>
          <w:rFonts w:ascii="Garamond" w:eastAsia="Garamond" w:hAnsi="Garamond" w:cs="Garamond"/>
        </w:rPr>
        <w:t xml:space="preserve"> e</w:t>
      </w:r>
      <w:r w:rsidR="51F5B7EA" w:rsidRPr="1D268ACB">
        <w:rPr>
          <w:rFonts w:ascii="Garamond" w:eastAsia="Garamond" w:hAnsi="Garamond" w:cs="Garamond"/>
        </w:rPr>
        <w:t xml:space="preserve">lephant </w:t>
      </w:r>
      <w:r w:rsidR="74BDF8E1" w:rsidRPr="1D268ACB">
        <w:rPr>
          <w:rFonts w:ascii="Garamond" w:eastAsia="Garamond" w:hAnsi="Garamond" w:cs="Garamond"/>
        </w:rPr>
        <w:t>c</w:t>
      </w:r>
      <w:r w:rsidR="575142B1" w:rsidRPr="1D268ACB">
        <w:rPr>
          <w:rFonts w:ascii="Garamond" w:eastAsia="Garamond" w:hAnsi="Garamond" w:cs="Garamond"/>
        </w:rPr>
        <w:t>onservation, remote sensing, habitat modeling, biological corridor</w:t>
      </w:r>
      <w:r>
        <w:rPr>
          <w:rFonts w:ascii="Garamond" w:eastAsia="Garamond" w:hAnsi="Garamond" w:cs="Garamond"/>
        </w:rPr>
        <w:t xml:space="preserve"> mapping</w:t>
      </w:r>
      <w:r w:rsidR="575142B1" w:rsidRPr="1D268ACB">
        <w:rPr>
          <w:rFonts w:ascii="Garamond" w:eastAsia="Garamond" w:hAnsi="Garamond" w:cs="Garamond"/>
        </w:rPr>
        <w:t>, habitat loss, ArcGIS</w:t>
      </w:r>
      <w:r w:rsidR="0032792C">
        <w:rPr>
          <w:rFonts w:ascii="Garamond" w:eastAsia="Garamond" w:hAnsi="Garamond" w:cs="Garamond"/>
        </w:rPr>
        <w:t xml:space="preserve"> Pro</w:t>
      </w:r>
      <w:r w:rsidR="575142B1" w:rsidRPr="1D268ACB">
        <w:rPr>
          <w:rFonts w:ascii="Garamond" w:eastAsia="Garamond" w:hAnsi="Garamond" w:cs="Garamond"/>
        </w:rPr>
        <w:t xml:space="preserve">, </w:t>
      </w:r>
      <w:r w:rsidR="007A4B2D">
        <w:rPr>
          <w:rFonts w:ascii="Garamond" w:eastAsia="Garamond" w:hAnsi="Garamond" w:cs="Garamond"/>
        </w:rPr>
        <w:t>Linkage Mapper</w:t>
      </w:r>
    </w:p>
    <w:p w14:paraId="3C76A5F2" w14:textId="04C7C945" w:rsidR="00CB6407" w:rsidRPr="00CE4561" w:rsidRDefault="00CB6407" w:rsidP="0EE58AD7">
      <w:pPr>
        <w:rPr>
          <w:rFonts w:ascii="Garamond" w:eastAsia="Garamond" w:hAnsi="Garamond" w:cs="Garamond"/>
        </w:rPr>
      </w:pPr>
    </w:p>
    <w:p w14:paraId="55C3C2BC" w14:textId="61601BF6" w:rsidR="00CB6407" w:rsidRPr="00CE4561" w:rsidRDefault="00CB6407" w:rsidP="0EE58AD7">
      <w:pPr>
        <w:ind w:left="720" w:hanging="720"/>
        <w:rPr>
          <w:rFonts w:ascii="Garamond" w:hAnsi="Garamond"/>
        </w:rPr>
      </w:pPr>
      <w:r w:rsidRPr="0EE58AD7">
        <w:rPr>
          <w:rFonts w:ascii="Garamond" w:hAnsi="Garamond"/>
          <w:b/>
          <w:bCs/>
          <w:i/>
          <w:iCs/>
        </w:rPr>
        <w:t>National Application Area</w:t>
      </w:r>
      <w:r w:rsidR="47E1C451" w:rsidRPr="0EE58AD7">
        <w:rPr>
          <w:rFonts w:ascii="Garamond" w:hAnsi="Garamond"/>
          <w:b/>
          <w:bCs/>
          <w:i/>
          <w:iCs/>
        </w:rPr>
        <w:t xml:space="preserve"> </w:t>
      </w:r>
      <w:r w:rsidRPr="0EE58AD7">
        <w:rPr>
          <w:rFonts w:ascii="Garamond" w:hAnsi="Garamond"/>
          <w:b/>
          <w:bCs/>
          <w:i/>
          <w:iCs/>
        </w:rPr>
        <w:t>Addressed:</w:t>
      </w:r>
      <w:r w:rsidRPr="0EE58AD7">
        <w:rPr>
          <w:rFonts w:ascii="Garamond" w:hAnsi="Garamond"/>
        </w:rPr>
        <w:t xml:space="preserve"> </w:t>
      </w:r>
      <w:r w:rsidR="78189233" w:rsidRPr="0EE58AD7">
        <w:rPr>
          <w:rFonts w:ascii="Garamond" w:eastAsia="Garamond" w:hAnsi="Garamond" w:cs="Garamond"/>
        </w:rPr>
        <w:t>Ecological Forecasting</w:t>
      </w:r>
      <w:r w:rsidR="78189233" w:rsidRPr="0EE58AD7">
        <w:rPr>
          <w:rFonts w:ascii="Garamond" w:hAnsi="Garamond"/>
        </w:rPr>
        <w:t xml:space="preserve"> </w:t>
      </w:r>
    </w:p>
    <w:p w14:paraId="52128FB8" w14:textId="6CD9859B" w:rsidR="00CB6407" w:rsidRPr="00CE4561" w:rsidRDefault="00CB6407" w:rsidP="0EE58AD7">
      <w:pPr>
        <w:ind w:left="720" w:hanging="720"/>
        <w:rPr>
          <w:rFonts w:ascii="Garamond" w:eastAsia="Garamond" w:hAnsi="Garamond" w:cs="Garamond"/>
        </w:rPr>
      </w:pPr>
      <w:r w:rsidRPr="0EE58AD7">
        <w:rPr>
          <w:rFonts w:ascii="Garamond" w:hAnsi="Garamond"/>
          <w:b/>
          <w:bCs/>
          <w:i/>
          <w:iCs/>
        </w:rPr>
        <w:t>Study Location:</w:t>
      </w:r>
      <w:r w:rsidRPr="0EE58AD7">
        <w:rPr>
          <w:rFonts w:ascii="Garamond" w:hAnsi="Garamond"/>
        </w:rPr>
        <w:t xml:space="preserve"> </w:t>
      </w:r>
      <w:r w:rsidR="6A1A95D6" w:rsidRPr="0EE58AD7">
        <w:rPr>
          <w:rFonts w:ascii="Garamond" w:eastAsia="Garamond" w:hAnsi="Garamond" w:cs="Garamond"/>
        </w:rPr>
        <w:t xml:space="preserve">Southern Bhutan </w:t>
      </w:r>
    </w:p>
    <w:p w14:paraId="2CA2A7A3" w14:textId="79BCC7F4" w:rsidR="00CB6407" w:rsidRDefault="00CB6407" w:rsidP="2C4CC9EB">
      <w:pPr>
        <w:ind w:left="720" w:hanging="720"/>
        <w:rPr>
          <w:rFonts w:ascii="Garamond" w:eastAsia="Garamond" w:hAnsi="Garamond" w:cs="Garamond"/>
        </w:rPr>
      </w:pPr>
      <w:r w:rsidRPr="1D268ACB">
        <w:rPr>
          <w:rFonts w:ascii="Garamond" w:hAnsi="Garamond"/>
          <w:b/>
          <w:bCs/>
          <w:i/>
          <w:iCs/>
        </w:rPr>
        <w:t>Study Period:</w:t>
      </w:r>
      <w:r w:rsidRPr="1D268ACB">
        <w:rPr>
          <w:rFonts w:ascii="Garamond" w:hAnsi="Garamond"/>
          <w:b/>
          <w:bCs/>
        </w:rPr>
        <w:t xml:space="preserve"> </w:t>
      </w:r>
      <w:r w:rsidR="63B1F0AC" w:rsidRPr="1D268ACB">
        <w:rPr>
          <w:rFonts w:ascii="Garamond" w:eastAsia="Garamond" w:hAnsi="Garamond" w:cs="Garamond"/>
        </w:rPr>
        <w:t>January 19</w:t>
      </w:r>
      <w:r w:rsidR="4D0EB0F6" w:rsidRPr="1D268ACB">
        <w:rPr>
          <w:rFonts w:ascii="Garamond" w:eastAsia="Garamond" w:hAnsi="Garamond" w:cs="Garamond"/>
        </w:rPr>
        <w:t>9</w:t>
      </w:r>
      <w:r w:rsidR="63B1F0AC" w:rsidRPr="1D268ACB">
        <w:rPr>
          <w:rFonts w:ascii="Garamond" w:eastAsia="Garamond" w:hAnsi="Garamond" w:cs="Garamond"/>
        </w:rPr>
        <w:t>9 – December 20</w:t>
      </w:r>
      <w:r w:rsidR="2D9071EC" w:rsidRPr="1D268ACB">
        <w:rPr>
          <w:rFonts w:ascii="Garamond" w:eastAsia="Garamond" w:hAnsi="Garamond" w:cs="Garamond"/>
        </w:rPr>
        <w:t>1</w:t>
      </w:r>
      <w:r w:rsidR="63B1F0AC" w:rsidRPr="1D268ACB">
        <w:rPr>
          <w:rFonts w:ascii="Garamond" w:eastAsia="Garamond" w:hAnsi="Garamond" w:cs="Garamond"/>
        </w:rPr>
        <w:t>9</w:t>
      </w:r>
    </w:p>
    <w:p w14:paraId="537F3E75" w14:textId="77777777" w:rsidR="00CB6407" w:rsidRPr="00CE4561" w:rsidRDefault="00CB6407" w:rsidP="0EE58AD7">
      <w:pPr>
        <w:rPr>
          <w:rFonts w:ascii="Garamond" w:hAnsi="Garamond"/>
        </w:rPr>
      </w:pPr>
    </w:p>
    <w:p w14:paraId="7E144342" w14:textId="1DAAA3EA" w:rsidR="00CB6407" w:rsidRPr="00CE4561" w:rsidRDefault="00353F4B" w:rsidP="0EE58AD7">
      <w:pPr>
        <w:rPr>
          <w:rFonts w:ascii="Garamond" w:hAnsi="Garamond"/>
        </w:rPr>
      </w:pPr>
      <w:r w:rsidRPr="7968C7B0">
        <w:rPr>
          <w:rFonts w:ascii="Garamond" w:hAnsi="Garamond"/>
          <w:b/>
          <w:bCs/>
          <w:i/>
          <w:iCs/>
        </w:rPr>
        <w:t>Community Concern</w:t>
      </w:r>
      <w:r w:rsidR="005922FE" w:rsidRPr="7968C7B0">
        <w:rPr>
          <w:rFonts w:ascii="Garamond" w:hAnsi="Garamond"/>
          <w:b/>
          <w:bCs/>
          <w:i/>
          <w:iCs/>
        </w:rPr>
        <w:t>s</w:t>
      </w:r>
      <w:r w:rsidRPr="7968C7B0">
        <w:rPr>
          <w:rFonts w:ascii="Garamond" w:hAnsi="Garamond"/>
          <w:b/>
          <w:bCs/>
          <w:i/>
          <w:iCs/>
        </w:rPr>
        <w:t>:</w:t>
      </w:r>
    </w:p>
    <w:p w14:paraId="2AEADA73" w14:textId="2661BBEE" w:rsidR="00CB6407" w:rsidRPr="00CE4561" w:rsidRDefault="2CED89C1" w:rsidP="1D268ACB">
      <w:pPr>
        <w:pStyle w:val="ListParagraph"/>
        <w:numPr>
          <w:ilvl w:val="0"/>
          <w:numId w:val="5"/>
        </w:numPr>
        <w:spacing w:after="160" w:line="259" w:lineRule="auto"/>
        <w:rPr>
          <w:rFonts w:ascii="Garamond" w:eastAsia="Garamond" w:hAnsi="Garamond" w:cs="Garamond"/>
          <w:color w:val="000000" w:themeColor="text1"/>
        </w:rPr>
      </w:pPr>
      <w:r w:rsidRPr="1D268ACB">
        <w:rPr>
          <w:rFonts w:ascii="Garamond" w:eastAsia="Garamond" w:hAnsi="Garamond" w:cs="Garamond"/>
        </w:rPr>
        <w:t xml:space="preserve">Elephants are a flagship species and environmental engineers </w:t>
      </w:r>
      <w:r w:rsidR="005F51EA">
        <w:rPr>
          <w:rFonts w:ascii="Garamond" w:eastAsia="Garamond" w:hAnsi="Garamond" w:cs="Garamond"/>
        </w:rPr>
        <w:t>that</w:t>
      </w:r>
      <w:r w:rsidR="5D6ABACD" w:rsidRPr="1D268ACB">
        <w:rPr>
          <w:rFonts w:ascii="Garamond" w:eastAsia="Garamond" w:hAnsi="Garamond" w:cs="Garamond"/>
        </w:rPr>
        <w:t xml:space="preserve"> hold</w:t>
      </w:r>
      <w:r w:rsidR="005F51EA">
        <w:rPr>
          <w:rFonts w:ascii="Garamond" w:eastAsia="Garamond" w:hAnsi="Garamond" w:cs="Garamond"/>
        </w:rPr>
        <w:t>s</w:t>
      </w:r>
      <w:r w:rsidR="5D6ABACD" w:rsidRPr="1D268ACB">
        <w:rPr>
          <w:rFonts w:ascii="Garamond" w:eastAsia="Garamond" w:hAnsi="Garamond" w:cs="Garamond"/>
        </w:rPr>
        <w:t xml:space="preserve"> cultural significance in Bhutan. </w:t>
      </w:r>
      <w:r w:rsidR="5D6ABACD" w:rsidRPr="1D268ACB">
        <w:rPr>
          <w:rFonts w:ascii="Garamond" w:eastAsia="Garamond" w:hAnsi="Garamond" w:cs="Garamond"/>
          <w:color w:val="000000" w:themeColor="text1"/>
        </w:rPr>
        <w:t>Since 1986, the Asian elephant has been listed as Endangered on the International Union for Conservation of Nature (IUCN) Red List.</w:t>
      </w:r>
      <w:r w:rsidR="5D6ABACD" w:rsidRPr="1D268ACB">
        <w:rPr>
          <w:rFonts w:ascii="Garamond" w:eastAsia="Garamond" w:hAnsi="Garamond" w:cs="Garamond"/>
        </w:rPr>
        <w:t xml:space="preserve"> L</w:t>
      </w:r>
      <w:r w:rsidR="38AA1E35" w:rsidRPr="1D268ACB">
        <w:rPr>
          <w:rFonts w:ascii="Garamond" w:eastAsia="Garamond" w:hAnsi="Garamond" w:cs="Garamond"/>
        </w:rPr>
        <w:t xml:space="preserve">oss </w:t>
      </w:r>
      <w:r w:rsidR="1329A6AA" w:rsidRPr="1D268ACB">
        <w:rPr>
          <w:rFonts w:ascii="Garamond" w:eastAsia="Garamond" w:hAnsi="Garamond" w:cs="Garamond"/>
        </w:rPr>
        <w:t xml:space="preserve">of the Asian elephant species </w:t>
      </w:r>
      <w:r w:rsidR="38AA1E35" w:rsidRPr="1D268ACB">
        <w:rPr>
          <w:rFonts w:ascii="Garamond" w:eastAsia="Garamond" w:hAnsi="Garamond" w:cs="Garamond"/>
        </w:rPr>
        <w:t>w</w:t>
      </w:r>
      <w:r w:rsidR="38AA1E35" w:rsidRPr="1D268ACB">
        <w:rPr>
          <w:rFonts w:ascii="Garamond" w:eastAsia="Garamond" w:hAnsi="Garamond" w:cs="Garamond"/>
          <w:color w:val="000000" w:themeColor="text1"/>
        </w:rPr>
        <w:t>ould be detrimental to the functioning of the ecosystem, as well as a loss of the cultural significance it holds.</w:t>
      </w:r>
      <w:r w:rsidRPr="1D268ACB">
        <w:rPr>
          <w:rFonts w:ascii="Garamond" w:eastAsia="Garamond" w:hAnsi="Garamond" w:cs="Garamond"/>
        </w:rPr>
        <w:t xml:space="preserve"> </w:t>
      </w:r>
    </w:p>
    <w:p w14:paraId="2FA91516" w14:textId="2F58A352" w:rsidR="546E61DD" w:rsidRDefault="546E61DD" w:rsidP="1D268ACB">
      <w:pPr>
        <w:pStyle w:val="ListParagraph"/>
        <w:numPr>
          <w:ilvl w:val="0"/>
          <w:numId w:val="5"/>
        </w:numPr>
        <w:spacing w:after="160" w:line="259" w:lineRule="auto"/>
        <w:rPr>
          <w:rFonts w:ascii="Garamond" w:eastAsia="Garamond" w:hAnsi="Garamond" w:cs="Garamond"/>
          <w:color w:val="000000" w:themeColor="text1"/>
        </w:rPr>
      </w:pPr>
      <w:r w:rsidRPr="1D268ACB">
        <w:rPr>
          <w:rFonts w:ascii="Garamond" w:eastAsia="Garamond" w:hAnsi="Garamond" w:cs="Garamond"/>
        </w:rPr>
        <w:t>Increasing</w:t>
      </w:r>
      <w:r w:rsidR="13EA3CDD" w:rsidRPr="1D268ACB">
        <w:rPr>
          <w:rFonts w:ascii="Garamond" w:eastAsia="Garamond" w:hAnsi="Garamond" w:cs="Garamond"/>
        </w:rPr>
        <w:t xml:space="preserve"> habitat loss </w:t>
      </w:r>
      <w:r w:rsidR="4E06D563" w:rsidRPr="1D268ACB">
        <w:rPr>
          <w:rFonts w:ascii="Garamond" w:eastAsia="Garamond" w:hAnsi="Garamond" w:cs="Garamond"/>
        </w:rPr>
        <w:t>and fragmentation has led to an increase in</w:t>
      </w:r>
      <w:r w:rsidR="13EA3CDD" w:rsidRPr="1D268ACB">
        <w:rPr>
          <w:rFonts w:ascii="Garamond" w:eastAsia="Garamond" w:hAnsi="Garamond" w:cs="Garamond"/>
        </w:rPr>
        <w:t xml:space="preserve"> human-elephant conflicts</w:t>
      </w:r>
      <w:r w:rsidR="52A3F6AE" w:rsidRPr="1D268ACB">
        <w:rPr>
          <w:rFonts w:ascii="Garamond" w:eastAsia="Garamond" w:hAnsi="Garamond" w:cs="Garamond"/>
        </w:rPr>
        <w:t xml:space="preserve"> in the southern foothills of Bhutan</w:t>
      </w:r>
      <w:r w:rsidR="13EA3CDD" w:rsidRPr="1D268ACB">
        <w:rPr>
          <w:rFonts w:ascii="Garamond" w:eastAsia="Garamond" w:hAnsi="Garamond" w:cs="Garamond"/>
        </w:rPr>
        <w:t>.</w:t>
      </w:r>
    </w:p>
    <w:p w14:paraId="341F9867" w14:textId="421BCC6E" w:rsidR="008F2A72" w:rsidRPr="00CE4561" w:rsidRDefault="008F2A72" w:rsidP="0EE58AD7">
      <w:pPr>
        <w:rPr>
          <w:rFonts w:ascii="Garamond" w:hAnsi="Garamond"/>
        </w:rPr>
      </w:pPr>
      <w:r w:rsidRPr="0EE58AD7">
        <w:rPr>
          <w:rFonts w:ascii="Garamond" w:hAnsi="Garamond"/>
          <w:b/>
          <w:bCs/>
          <w:i/>
          <w:iCs/>
        </w:rPr>
        <w:t>Project Objectives:</w:t>
      </w:r>
    </w:p>
    <w:p w14:paraId="337D6B59" w14:textId="119000CF" w:rsidR="008F2A72" w:rsidRPr="00CE4561" w:rsidRDefault="56F240BC" w:rsidP="1D268ACB">
      <w:pPr>
        <w:pStyle w:val="ListParagraph"/>
        <w:numPr>
          <w:ilvl w:val="0"/>
          <w:numId w:val="10"/>
        </w:numPr>
        <w:rPr>
          <w:rFonts w:ascii="Garamond" w:eastAsia="Garamond" w:hAnsi="Garamond" w:cs="Garamond"/>
          <w:b/>
          <w:bCs/>
          <w:i/>
          <w:iCs/>
          <w:color w:val="000000" w:themeColor="text1"/>
        </w:rPr>
      </w:pPr>
      <w:r w:rsidRPr="1D268ACB">
        <w:rPr>
          <w:rFonts w:ascii="Garamond" w:eastAsia="Garamond" w:hAnsi="Garamond" w:cs="Garamond"/>
        </w:rPr>
        <w:t xml:space="preserve">Assess </w:t>
      </w:r>
      <w:r w:rsidR="4FC46371" w:rsidRPr="1D268ACB">
        <w:rPr>
          <w:rFonts w:ascii="Garamond" w:eastAsia="Garamond" w:hAnsi="Garamond" w:cs="Garamond"/>
        </w:rPr>
        <w:t>LULC</w:t>
      </w:r>
      <w:r w:rsidRPr="1D268ACB">
        <w:rPr>
          <w:rFonts w:ascii="Garamond" w:eastAsia="Garamond" w:hAnsi="Garamond" w:cs="Garamond"/>
        </w:rPr>
        <w:t xml:space="preserve"> </w:t>
      </w:r>
      <w:r w:rsidR="3BFD30E5" w:rsidRPr="1D268ACB">
        <w:rPr>
          <w:rFonts w:ascii="Garamond" w:eastAsia="Garamond" w:hAnsi="Garamond" w:cs="Garamond"/>
        </w:rPr>
        <w:t xml:space="preserve">type occurrence </w:t>
      </w:r>
      <w:r w:rsidRPr="1D268ACB">
        <w:rPr>
          <w:rFonts w:ascii="Garamond" w:eastAsia="Garamond" w:hAnsi="Garamond" w:cs="Garamond"/>
        </w:rPr>
        <w:t xml:space="preserve">in </w:t>
      </w:r>
      <w:r w:rsidR="491DD77A" w:rsidRPr="1D268ACB">
        <w:rPr>
          <w:rFonts w:ascii="Garamond" w:eastAsia="Garamond" w:hAnsi="Garamond" w:cs="Garamond"/>
        </w:rPr>
        <w:t xml:space="preserve">southern </w:t>
      </w:r>
      <w:r w:rsidRPr="1D268ACB">
        <w:rPr>
          <w:rFonts w:ascii="Garamond" w:eastAsia="Garamond" w:hAnsi="Garamond" w:cs="Garamond"/>
        </w:rPr>
        <w:t xml:space="preserve">Bhutan </w:t>
      </w:r>
      <w:r w:rsidR="4F0B1093" w:rsidRPr="1D268ACB">
        <w:rPr>
          <w:rFonts w:ascii="Garamond" w:eastAsia="Garamond" w:hAnsi="Garamond" w:cs="Garamond"/>
        </w:rPr>
        <w:t>for 2010 and 2015</w:t>
      </w:r>
    </w:p>
    <w:p w14:paraId="5E79FC26" w14:textId="5ACCF2BC" w:rsidR="008F2A72" w:rsidRPr="00CE4561" w:rsidRDefault="2FD49CF8" w:rsidP="0EE58AD7">
      <w:pPr>
        <w:pStyle w:val="ListParagraph"/>
        <w:numPr>
          <w:ilvl w:val="0"/>
          <w:numId w:val="10"/>
        </w:numPr>
        <w:rPr>
          <w:color w:val="000000" w:themeColor="text1"/>
        </w:rPr>
      </w:pPr>
      <w:r w:rsidRPr="7968C7B0">
        <w:rPr>
          <w:rFonts w:ascii="Garamond" w:eastAsia="Garamond" w:hAnsi="Garamond" w:cs="Garamond"/>
        </w:rPr>
        <w:t>D</w:t>
      </w:r>
      <w:r w:rsidR="0B4E389D" w:rsidRPr="7968C7B0">
        <w:rPr>
          <w:rFonts w:ascii="Garamond" w:eastAsia="Garamond" w:hAnsi="Garamond" w:cs="Garamond"/>
        </w:rPr>
        <w:t>evelop biological corridor</w:t>
      </w:r>
      <w:r w:rsidR="0C03377B" w:rsidRPr="7968C7B0">
        <w:rPr>
          <w:rFonts w:ascii="Garamond" w:eastAsia="Garamond" w:hAnsi="Garamond" w:cs="Garamond"/>
        </w:rPr>
        <w:t xml:space="preserve"> map</w:t>
      </w:r>
      <w:r w:rsidR="0B4E389D" w:rsidRPr="7968C7B0">
        <w:rPr>
          <w:rFonts w:ascii="Garamond" w:eastAsia="Garamond" w:hAnsi="Garamond" w:cs="Garamond"/>
        </w:rPr>
        <w:t>s connecting protected areas</w:t>
      </w:r>
      <w:r w:rsidR="65D9B7EC" w:rsidRPr="7968C7B0">
        <w:rPr>
          <w:rFonts w:ascii="Garamond" w:eastAsia="Garamond" w:hAnsi="Garamond" w:cs="Garamond"/>
        </w:rPr>
        <w:t xml:space="preserve"> within Bhutan </w:t>
      </w:r>
      <w:r w:rsidR="0B4E389D" w:rsidRPr="7968C7B0">
        <w:rPr>
          <w:rFonts w:ascii="Garamond" w:eastAsia="Garamond" w:hAnsi="Garamond" w:cs="Garamond"/>
        </w:rPr>
        <w:t>for</w:t>
      </w:r>
      <w:r w:rsidR="5E7B6474" w:rsidRPr="7968C7B0">
        <w:rPr>
          <w:rFonts w:ascii="Garamond" w:eastAsia="Garamond" w:hAnsi="Garamond" w:cs="Garamond"/>
        </w:rPr>
        <w:t xml:space="preserve"> </w:t>
      </w:r>
      <w:r w:rsidR="0B4E389D" w:rsidRPr="7968C7B0">
        <w:rPr>
          <w:rFonts w:ascii="Garamond" w:eastAsia="Garamond" w:hAnsi="Garamond" w:cs="Garamond"/>
        </w:rPr>
        <w:t>migrating elephant populations</w:t>
      </w:r>
    </w:p>
    <w:p w14:paraId="2570FFD8" w14:textId="6F08F6D3" w:rsidR="008F2A72" w:rsidRPr="00CE4561" w:rsidRDefault="008F2A72" w:rsidP="0EE58AD7">
      <w:pPr>
        <w:rPr>
          <w:rFonts w:ascii="Garamond" w:eastAsia="Garamond" w:hAnsi="Garamond" w:cs="Garamond"/>
          <w:color w:val="000000" w:themeColor="text1"/>
        </w:rPr>
      </w:pPr>
    </w:p>
    <w:p w14:paraId="48BA24BA" w14:textId="0DFF637B" w:rsidR="008F2A72" w:rsidRDefault="008F2A72" w:rsidP="0EE58AD7">
      <w:pPr>
        <w:rPr>
          <w:rFonts w:ascii="Garamond" w:hAnsi="Garamond"/>
          <w:b/>
          <w:bCs/>
          <w:i/>
          <w:iCs/>
        </w:rPr>
      </w:pPr>
      <w:r w:rsidRPr="0EE58AD7">
        <w:rPr>
          <w:rFonts w:ascii="Garamond" w:hAnsi="Garamond"/>
          <w:b/>
          <w:bCs/>
          <w:i/>
          <w:iCs/>
        </w:rPr>
        <w:t xml:space="preserve">Previous Term: </w:t>
      </w:r>
    </w:p>
    <w:p w14:paraId="77C659F1" w14:textId="35FDA6C8" w:rsidR="731BA8F9" w:rsidRDefault="731BA8F9" w:rsidP="0EE58AD7">
      <w:pPr>
        <w:rPr>
          <w:rFonts w:ascii="Garamond" w:hAnsi="Garamond"/>
        </w:rPr>
      </w:pPr>
      <w:r w:rsidRPr="0EE58AD7">
        <w:rPr>
          <w:rFonts w:ascii="Garamond" w:hAnsi="Garamond"/>
        </w:rPr>
        <w:t>2020 Summer (GSFC) – Southern Bhutan Ecological Forecasting</w:t>
      </w:r>
    </w:p>
    <w:p w14:paraId="346D8347" w14:textId="77777777" w:rsidR="008F2A72" w:rsidRPr="00CE4561" w:rsidRDefault="008F2A72" w:rsidP="0EE58AD7">
      <w:pPr>
        <w:rPr>
          <w:rFonts w:ascii="Garamond" w:hAnsi="Garamond"/>
        </w:rPr>
      </w:pPr>
    </w:p>
    <w:p w14:paraId="07D5EB77" w14:textId="77777777" w:rsidR="00CD0433" w:rsidRPr="00CE4561" w:rsidRDefault="00CD0433" w:rsidP="0EE58AD7">
      <w:pPr>
        <w:pBdr>
          <w:bottom w:val="single" w:sz="4" w:space="1" w:color="auto"/>
        </w:pBdr>
        <w:rPr>
          <w:rFonts w:ascii="Garamond" w:hAnsi="Garamond"/>
          <w:b/>
          <w:bCs/>
        </w:rPr>
      </w:pPr>
      <w:r w:rsidRPr="0EE58AD7">
        <w:rPr>
          <w:rFonts w:ascii="Garamond" w:hAnsi="Garamond"/>
          <w:b/>
          <w:bCs/>
        </w:rPr>
        <w:t>Partner Overview</w:t>
      </w:r>
    </w:p>
    <w:p w14:paraId="34B6E1B7" w14:textId="0EA6BCF1" w:rsidR="00D12F5B" w:rsidRPr="00CE4561" w:rsidRDefault="00A44DD0" w:rsidP="0EE58AD7">
      <w:pPr>
        <w:rPr>
          <w:rFonts w:ascii="Garamond" w:hAnsi="Garamond"/>
          <w:b/>
          <w:bCs/>
          <w:i/>
          <w:iCs/>
        </w:rPr>
      </w:pPr>
      <w:r w:rsidRPr="0EE58AD7">
        <w:rPr>
          <w:rFonts w:ascii="Garamond" w:hAnsi="Garamond"/>
          <w:b/>
          <w:bCs/>
          <w:i/>
          <w:iCs/>
        </w:rPr>
        <w:t>Partner</w:t>
      </w:r>
      <w:r w:rsidR="00835C04" w:rsidRPr="0EE58AD7">
        <w:rPr>
          <w:rFonts w:ascii="Garamond" w:hAnsi="Garamond"/>
          <w:b/>
          <w:bCs/>
          <w:i/>
          <w:iCs/>
        </w:rPr>
        <w:t xml:space="preserve"> Organizations</w:t>
      </w:r>
      <w:r w:rsidR="00D12F5B" w:rsidRPr="0EE58AD7">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7968C7B0">
        <w:tc>
          <w:tcPr>
            <w:tcW w:w="3263" w:type="dxa"/>
            <w:shd w:val="clear" w:color="auto" w:fill="31849B" w:themeFill="accent5" w:themeFillShade="BF"/>
            <w:vAlign w:val="center"/>
          </w:tcPr>
          <w:p w14:paraId="66FDE6C5" w14:textId="77777777" w:rsidR="006804AC" w:rsidRPr="00B752FC" w:rsidRDefault="4232BB57" w:rsidP="0EE58AD7">
            <w:pPr>
              <w:jc w:val="center"/>
              <w:rPr>
                <w:rFonts w:ascii="Garamond" w:hAnsi="Garamond"/>
                <w:b/>
                <w:bCs/>
                <w:color w:val="FFFFFF" w:themeColor="background1"/>
              </w:rPr>
            </w:pPr>
            <w:r w:rsidRPr="00B752FC">
              <w:rPr>
                <w:rFonts w:ascii="Garamond" w:hAnsi="Garamond"/>
                <w:b/>
                <w:bCs/>
                <w:color w:val="FFFFFF" w:themeColor="background1"/>
              </w:rPr>
              <w:t>Organization</w:t>
            </w:r>
          </w:p>
        </w:tc>
        <w:tc>
          <w:tcPr>
            <w:tcW w:w="3487" w:type="dxa"/>
            <w:shd w:val="clear" w:color="auto" w:fill="31849B" w:themeFill="accent5" w:themeFillShade="BF"/>
            <w:vAlign w:val="center"/>
          </w:tcPr>
          <w:p w14:paraId="358B03BC" w14:textId="77777777" w:rsidR="006804AC" w:rsidRPr="00B752FC" w:rsidRDefault="4232BB57" w:rsidP="0EE58AD7">
            <w:pPr>
              <w:jc w:val="center"/>
              <w:rPr>
                <w:rFonts w:ascii="Garamond" w:hAnsi="Garamond"/>
                <w:b/>
                <w:bCs/>
                <w:color w:val="FFFFFF" w:themeColor="background1"/>
              </w:rPr>
            </w:pPr>
            <w:r w:rsidRPr="00B752FC">
              <w:rPr>
                <w:rFonts w:ascii="Garamond" w:hAnsi="Garamond"/>
                <w:b/>
                <w:bCs/>
                <w:color w:val="FFFFFF" w:themeColor="background1"/>
              </w:rPr>
              <w:t>POC (Name, Position/Title)</w:t>
            </w:r>
          </w:p>
        </w:tc>
        <w:tc>
          <w:tcPr>
            <w:tcW w:w="1440" w:type="dxa"/>
            <w:shd w:val="clear" w:color="auto" w:fill="31849B" w:themeFill="accent5" w:themeFillShade="BF"/>
            <w:vAlign w:val="center"/>
          </w:tcPr>
          <w:p w14:paraId="311B19EA" w14:textId="77777777" w:rsidR="006804AC" w:rsidRPr="00B752FC" w:rsidRDefault="55B343CD" w:rsidP="0EE58AD7">
            <w:pPr>
              <w:jc w:val="center"/>
              <w:rPr>
                <w:rFonts w:ascii="Garamond" w:hAnsi="Garamond"/>
                <w:b/>
                <w:bCs/>
                <w:color w:val="FFFFFF" w:themeColor="background1"/>
              </w:rPr>
            </w:pPr>
            <w:r w:rsidRPr="00B752FC">
              <w:rPr>
                <w:rFonts w:ascii="Garamond" w:hAnsi="Garamond"/>
                <w:b/>
                <w:bCs/>
                <w:color w:val="FFFFFF" w:themeColor="background1"/>
              </w:rPr>
              <w:t>Partner Type</w:t>
            </w:r>
          </w:p>
        </w:tc>
        <w:tc>
          <w:tcPr>
            <w:tcW w:w="1170" w:type="dxa"/>
            <w:shd w:val="clear" w:color="auto" w:fill="31849B" w:themeFill="accent5" w:themeFillShade="BF"/>
            <w:vAlign w:val="center"/>
          </w:tcPr>
          <w:p w14:paraId="77BDFEF2" w14:textId="77777777" w:rsidR="006804AC" w:rsidRPr="00B752FC" w:rsidRDefault="4232BB57" w:rsidP="0EE58AD7">
            <w:pPr>
              <w:jc w:val="center"/>
              <w:rPr>
                <w:rFonts w:ascii="Garamond" w:hAnsi="Garamond"/>
                <w:b/>
                <w:bCs/>
                <w:color w:val="FFFFFF" w:themeColor="background1"/>
              </w:rPr>
            </w:pPr>
            <w:r w:rsidRPr="00B752FC">
              <w:rPr>
                <w:rFonts w:ascii="Garamond" w:hAnsi="Garamond"/>
                <w:b/>
                <w:bCs/>
                <w:color w:val="FFFFFF" w:themeColor="background1"/>
              </w:rPr>
              <w:t>Boundary Org?</w:t>
            </w:r>
          </w:p>
        </w:tc>
      </w:tr>
      <w:tr w:rsidR="006804AC" w:rsidRPr="00CE4561" w14:paraId="5D470CD2" w14:textId="77777777" w:rsidTr="7968C7B0">
        <w:tc>
          <w:tcPr>
            <w:tcW w:w="3263" w:type="dxa"/>
          </w:tcPr>
          <w:p w14:paraId="147FACB8" w14:textId="7E476D3E" w:rsidR="006804AC" w:rsidRPr="00CE4561" w:rsidRDefault="08B61799" w:rsidP="0EE58AD7">
            <w:pPr>
              <w:rPr>
                <w:rFonts w:ascii="Garamond" w:eastAsia="Garamond" w:hAnsi="Garamond" w:cs="Garamond"/>
                <w:b/>
                <w:bCs/>
              </w:rPr>
            </w:pPr>
            <w:r w:rsidRPr="0EE58AD7">
              <w:rPr>
                <w:rFonts w:ascii="Garamond" w:eastAsia="Garamond" w:hAnsi="Garamond" w:cs="Garamond"/>
                <w:b/>
                <w:bCs/>
              </w:rPr>
              <w:t>Bhutan Tiger Center</w:t>
            </w:r>
          </w:p>
        </w:tc>
        <w:tc>
          <w:tcPr>
            <w:tcW w:w="3487" w:type="dxa"/>
          </w:tcPr>
          <w:p w14:paraId="0111C027" w14:textId="2FD7CD33" w:rsidR="006804AC" w:rsidRPr="00CE4561" w:rsidRDefault="3C69F33E" w:rsidP="0EE58AD7">
            <w:pPr>
              <w:rPr>
                <w:rFonts w:ascii="Garamond" w:eastAsia="Garamond" w:hAnsi="Garamond" w:cs="Garamond"/>
              </w:rPr>
            </w:pPr>
            <w:r w:rsidRPr="0EE58AD7">
              <w:rPr>
                <w:rFonts w:ascii="Garamond" w:eastAsia="Garamond" w:hAnsi="Garamond" w:cs="Garamond"/>
              </w:rPr>
              <w:t xml:space="preserve">Tshering </w:t>
            </w:r>
            <w:proofErr w:type="spellStart"/>
            <w:r w:rsidRPr="0EE58AD7">
              <w:rPr>
                <w:rFonts w:ascii="Garamond" w:eastAsia="Garamond" w:hAnsi="Garamond" w:cs="Garamond"/>
              </w:rPr>
              <w:t>Tempa</w:t>
            </w:r>
            <w:proofErr w:type="spellEnd"/>
            <w:r w:rsidRPr="0EE58AD7">
              <w:rPr>
                <w:rFonts w:ascii="Garamond" w:eastAsia="Garamond" w:hAnsi="Garamond" w:cs="Garamond"/>
              </w:rPr>
              <w:t>, Director</w:t>
            </w:r>
          </w:p>
        </w:tc>
        <w:tc>
          <w:tcPr>
            <w:tcW w:w="1440" w:type="dxa"/>
          </w:tcPr>
          <w:p w14:paraId="21053937" w14:textId="49F56FE4" w:rsidR="006804AC" w:rsidRPr="00CE4561" w:rsidRDefault="00CB6407" w:rsidP="0EE58AD7">
            <w:pPr>
              <w:rPr>
                <w:rFonts w:ascii="Garamond" w:hAnsi="Garamond"/>
              </w:rPr>
            </w:pPr>
            <w:r w:rsidRPr="0EE58AD7">
              <w:rPr>
                <w:rFonts w:ascii="Garamond" w:hAnsi="Garamond"/>
              </w:rPr>
              <w:t xml:space="preserve">End </w:t>
            </w:r>
            <w:r w:rsidR="7409236F" w:rsidRPr="0EE58AD7">
              <w:rPr>
                <w:rFonts w:ascii="Garamond" w:hAnsi="Garamond"/>
              </w:rPr>
              <w:t>User</w:t>
            </w:r>
          </w:p>
        </w:tc>
        <w:tc>
          <w:tcPr>
            <w:tcW w:w="1170" w:type="dxa"/>
          </w:tcPr>
          <w:p w14:paraId="6070AA6D" w14:textId="4F59278C" w:rsidR="006804AC" w:rsidRPr="00CE4561" w:rsidRDefault="4F79A6E2" w:rsidP="0EE58AD7">
            <w:pPr>
              <w:rPr>
                <w:rFonts w:ascii="Garamond" w:hAnsi="Garamond"/>
              </w:rPr>
            </w:pPr>
            <w:r w:rsidRPr="0EE58AD7">
              <w:rPr>
                <w:rFonts w:ascii="Garamond" w:hAnsi="Garamond"/>
              </w:rPr>
              <w:t>No</w:t>
            </w:r>
          </w:p>
        </w:tc>
      </w:tr>
      <w:tr w:rsidR="006804AC" w:rsidRPr="00CE4561" w14:paraId="3CC8ABAF" w14:textId="77777777" w:rsidTr="7968C7B0">
        <w:tc>
          <w:tcPr>
            <w:tcW w:w="3263" w:type="dxa"/>
          </w:tcPr>
          <w:p w14:paraId="09C3C822" w14:textId="728CC4F7" w:rsidR="006804AC" w:rsidRPr="00CE4561" w:rsidRDefault="6C1C906B" w:rsidP="0EE58AD7">
            <w:pPr>
              <w:rPr>
                <w:rFonts w:ascii="Garamond" w:eastAsia="Garamond" w:hAnsi="Garamond" w:cs="Garamond"/>
                <w:b/>
                <w:bCs/>
              </w:rPr>
            </w:pPr>
            <w:r w:rsidRPr="7968C7B0">
              <w:rPr>
                <w:rFonts w:ascii="Garamond" w:eastAsia="Garamond" w:hAnsi="Garamond" w:cs="Garamond"/>
                <w:b/>
                <w:bCs/>
              </w:rPr>
              <w:t>Bhutan Foundation</w:t>
            </w:r>
          </w:p>
        </w:tc>
        <w:tc>
          <w:tcPr>
            <w:tcW w:w="3487" w:type="dxa"/>
          </w:tcPr>
          <w:p w14:paraId="36E16CC9" w14:textId="3389F8F4" w:rsidR="006804AC" w:rsidRPr="00CE4561" w:rsidRDefault="00D04214" w:rsidP="0EE58AD7">
            <w:pPr>
              <w:rPr>
                <w:rFonts w:ascii="Garamond" w:eastAsia="Garamond" w:hAnsi="Garamond" w:cs="Garamond"/>
              </w:rPr>
            </w:pPr>
            <w:proofErr w:type="spellStart"/>
            <w:r w:rsidRPr="0EE58AD7">
              <w:rPr>
                <w:rFonts w:ascii="Garamond" w:eastAsia="Garamond" w:hAnsi="Garamond" w:cs="Garamond"/>
              </w:rPr>
              <w:t>Tshewang</w:t>
            </w:r>
            <w:proofErr w:type="spellEnd"/>
            <w:r w:rsidRPr="0EE58AD7">
              <w:rPr>
                <w:rFonts w:ascii="Garamond" w:eastAsia="Garamond" w:hAnsi="Garamond" w:cs="Garamond"/>
              </w:rPr>
              <w:t xml:space="preserve"> Wangchuk, Executive Director</w:t>
            </w:r>
          </w:p>
        </w:tc>
        <w:tc>
          <w:tcPr>
            <w:tcW w:w="1440" w:type="dxa"/>
          </w:tcPr>
          <w:p w14:paraId="011729D9" w14:textId="77777777" w:rsidR="006804AC" w:rsidRPr="00CE4561" w:rsidRDefault="7409236F" w:rsidP="0EE58AD7">
            <w:pPr>
              <w:rPr>
                <w:rFonts w:ascii="Garamond" w:hAnsi="Garamond"/>
              </w:rPr>
            </w:pPr>
            <w:r w:rsidRPr="0EE58AD7">
              <w:rPr>
                <w:rFonts w:ascii="Garamond" w:hAnsi="Garamond"/>
              </w:rPr>
              <w:t>Collaborator</w:t>
            </w:r>
          </w:p>
        </w:tc>
        <w:tc>
          <w:tcPr>
            <w:tcW w:w="1170" w:type="dxa"/>
          </w:tcPr>
          <w:p w14:paraId="70AD209A" w14:textId="52B3C8E0" w:rsidR="006804AC" w:rsidRPr="00CE4561" w:rsidRDefault="429DDF60" w:rsidP="0EE58AD7">
            <w:pPr>
              <w:rPr>
                <w:rFonts w:ascii="Garamond" w:hAnsi="Garamond"/>
              </w:rPr>
            </w:pPr>
            <w:r w:rsidRPr="0EE58AD7">
              <w:rPr>
                <w:rFonts w:ascii="Garamond" w:hAnsi="Garamond"/>
              </w:rPr>
              <w:t>Yes</w:t>
            </w:r>
          </w:p>
        </w:tc>
      </w:tr>
      <w:tr w:rsidR="44DA2C3C" w14:paraId="30DDA7CB" w14:textId="77777777" w:rsidTr="7968C7B0">
        <w:trPr>
          <w:trHeight w:val="405"/>
        </w:trPr>
        <w:tc>
          <w:tcPr>
            <w:tcW w:w="3263" w:type="dxa"/>
          </w:tcPr>
          <w:p w14:paraId="23D76138" w14:textId="6B033B3A" w:rsidR="3FF78465" w:rsidRDefault="7D6DA54A" w:rsidP="0EE58AD7">
            <w:pPr>
              <w:spacing w:line="259" w:lineRule="auto"/>
              <w:rPr>
                <w:rFonts w:ascii="Garamond" w:eastAsia="Garamond" w:hAnsi="Garamond" w:cs="Garamond"/>
                <w:b/>
                <w:bCs/>
              </w:rPr>
            </w:pPr>
            <w:r w:rsidRPr="0EE58AD7">
              <w:rPr>
                <w:rFonts w:ascii="Garamond" w:eastAsia="Garamond" w:hAnsi="Garamond" w:cs="Garamond"/>
                <w:b/>
                <w:bCs/>
              </w:rPr>
              <w:t>Bhutan Ecological Society</w:t>
            </w:r>
          </w:p>
        </w:tc>
        <w:tc>
          <w:tcPr>
            <w:tcW w:w="3487" w:type="dxa"/>
          </w:tcPr>
          <w:p w14:paraId="1FE20347" w14:textId="3C78EB3F" w:rsidR="3FF78465" w:rsidRDefault="7D6DA54A" w:rsidP="0EE58AD7">
            <w:pPr>
              <w:spacing w:line="259" w:lineRule="auto"/>
              <w:rPr>
                <w:rFonts w:ascii="Garamond" w:eastAsia="Garamond" w:hAnsi="Garamond" w:cs="Garamond"/>
              </w:rPr>
            </w:pPr>
            <w:proofErr w:type="spellStart"/>
            <w:r w:rsidRPr="0EE58AD7">
              <w:rPr>
                <w:rFonts w:ascii="Garamond" w:eastAsia="Garamond" w:hAnsi="Garamond" w:cs="Garamond"/>
              </w:rPr>
              <w:t>Nawang</w:t>
            </w:r>
            <w:proofErr w:type="spellEnd"/>
            <w:r w:rsidRPr="0EE58AD7">
              <w:rPr>
                <w:rFonts w:ascii="Garamond" w:eastAsia="Garamond" w:hAnsi="Garamond" w:cs="Garamond"/>
              </w:rPr>
              <w:t xml:space="preserve"> </w:t>
            </w:r>
            <w:proofErr w:type="spellStart"/>
            <w:r w:rsidRPr="0EE58AD7">
              <w:rPr>
                <w:rFonts w:ascii="Garamond" w:eastAsia="Garamond" w:hAnsi="Garamond" w:cs="Garamond"/>
              </w:rPr>
              <w:t>Norbu</w:t>
            </w:r>
            <w:proofErr w:type="spellEnd"/>
            <w:r w:rsidRPr="0EE58AD7">
              <w:rPr>
                <w:rFonts w:ascii="Garamond" w:eastAsia="Garamond" w:hAnsi="Garamond" w:cs="Garamond"/>
              </w:rPr>
              <w:t>, Director</w:t>
            </w:r>
          </w:p>
        </w:tc>
        <w:tc>
          <w:tcPr>
            <w:tcW w:w="1440" w:type="dxa"/>
          </w:tcPr>
          <w:p w14:paraId="301E8B65" w14:textId="577ACB5D" w:rsidR="51DA7E50" w:rsidRDefault="46A069B6" w:rsidP="0EE58AD7">
            <w:pPr>
              <w:spacing w:line="259" w:lineRule="auto"/>
              <w:rPr>
                <w:rFonts w:ascii="Garamond" w:eastAsia="Garamond" w:hAnsi="Garamond" w:cs="Garamond"/>
              </w:rPr>
            </w:pPr>
            <w:r w:rsidRPr="0EE58AD7">
              <w:rPr>
                <w:rFonts w:ascii="Garamond" w:eastAsia="Garamond" w:hAnsi="Garamond" w:cs="Garamond"/>
              </w:rPr>
              <w:t>Collaborator</w:t>
            </w:r>
          </w:p>
          <w:p w14:paraId="073C3378" w14:textId="0E50225B" w:rsidR="44DA2C3C" w:rsidRDefault="44DA2C3C" w:rsidP="0EE58AD7">
            <w:pPr>
              <w:spacing w:line="259" w:lineRule="auto"/>
              <w:rPr>
                <w:rFonts w:ascii="Garamond" w:eastAsia="Garamond" w:hAnsi="Garamond" w:cs="Garamond"/>
              </w:rPr>
            </w:pPr>
          </w:p>
        </w:tc>
        <w:tc>
          <w:tcPr>
            <w:tcW w:w="1170" w:type="dxa"/>
          </w:tcPr>
          <w:p w14:paraId="23B9733E" w14:textId="20FC76EA" w:rsidR="2D3D7B7F" w:rsidRDefault="2DFCA02F" w:rsidP="0EE58AD7">
            <w:pPr>
              <w:spacing w:line="259" w:lineRule="auto"/>
              <w:rPr>
                <w:rFonts w:ascii="Garamond" w:eastAsia="Garamond" w:hAnsi="Garamond" w:cs="Garamond"/>
              </w:rPr>
            </w:pPr>
            <w:r w:rsidRPr="0EE58AD7">
              <w:rPr>
                <w:rFonts w:ascii="Garamond" w:eastAsia="Garamond" w:hAnsi="Garamond" w:cs="Garamond"/>
              </w:rPr>
              <w:t>No</w:t>
            </w:r>
          </w:p>
        </w:tc>
      </w:tr>
    </w:tbl>
    <w:p w14:paraId="77D4BCBD" w14:textId="77777777" w:rsidR="00CD0433" w:rsidRPr="00CE4561" w:rsidRDefault="00CD0433" w:rsidP="0EE58AD7">
      <w:pPr>
        <w:rPr>
          <w:rFonts w:ascii="Garamond" w:hAnsi="Garamond"/>
        </w:rPr>
      </w:pPr>
    </w:p>
    <w:p w14:paraId="1B277D0F" w14:textId="4CB66F7C" w:rsidR="00B752FC" w:rsidRDefault="005F06E5" w:rsidP="0EE58AD7">
      <w:pPr>
        <w:rPr>
          <w:rFonts w:ascii="Garamond" w:hAnsi="Garamond" w:cs="Arial"/>
          <w:b/>
          <w:bCs/>
          <w:i/>
          <w:iCs/>
        </w:rPr>
      </w:pPr>
      <w:r w:rsidRPr="0EE58AD7">
        <w:rPr>
          <w:rFonts w:ascii="Garamond" w:hAnsi="Garamond" w:cs="Arial"/>
          <w:b/>
          <w:bCs/>
          <w:i/>
          <w:iCs/>
        </w:rPr>
        <w:t>Decision-</w:t>
      </w:r>
      <w:r w:rsidR="00CB6407" w:rsidRPr="0EE58AD7">
        <w:rPr>
          <w:rFonts w:ascii="Garamond" w:hAnsi="Garamond" w:cs="Arial"/>
          <w:b/>
          <w:bCs/>
          <w:i/>
          <w:iCs/>
        </w:rPr>
        <w:t>Making Practices &amp; Policies:</w:t>
      </w:r>
      <w:r w:rsidR="006D6871" w:rsidRPr="0EE58AD7">
        <w:rPr>
          <w:rFonts w:ascii="Garamond" w:hAnsi="Garamond" w:cs="Arial"/>
          <w:b/>
          <w:bCs/>
          <w:i/>
          <w:iCs/>
        </w:rPr>
        <w:t xml:space="preserve"> </w:t>
      </w:r>
    </w:p>
    <w:p w14:paraId="58170564" w14:textId="0E736478" w:rsidR="0EE58AD7" w:rsidRDefault="01095A8B" w:rsidP="29197708">
      <w:pPr>
        <w:rPr>
          <w:rFonts w:ascii="Garamond" w:eastAsia="Garamond" w:hAnsi="Garamond" w:cs="Garamond"/>
        </w:rPr>
      </w:pPr>
      <w:r w:rsidRPr="29197708">
        <w:rPr>
          <w:rFonts w:ascii="Garamond" w:eastAsia="Garamond" w:hAnsi="Garamond" w:cs="Garamond"/>
        </w:rPr>
        <w:t>As a leader in environmental and wildlife conservation, Bhutan Tiger Center</w:t>
      </w:r>
      <w:r w:rsidR="06430329" w:rsidRPr="29197708">
        <w:rPr>
          <w:rFonts w:ascii="Garamond" w:eastAsia="Garamond" w:hAnsi="Garamond" w:cs="Garamond"/>
        </w:rPr>
        <w:t>’s</w:t>
      </w:r>
      <w:r w:rsidRPr="29197708">
        <w:rPr>
          <w:rFonts w:ascii="Garamond" w:eastAsia="Garamond" w:hAnsi="Garamond" w:cs="Garamond"/>
        </w:rPr>
        <w:t xml:space="preserve"> </w:t>
      </w:r>
      <w:r w:rsidR="0030757B" w:rsidRPr="29197708">
        <w:rPr>
          <w:rFonts w:ascii="Garamond" w:eastAsia="Garamond" w:hAnsi="Garamond" w:cs="Garamond"/>
        </w:rPr>
        <w:t>work</w:t>
      </w:r>
      <w:r w:rsidR="5AFA8811" w:rsidRPr="29197708">
        <w:rPr>
          <w:rFonts w:ascii="Garamond" w:eastAsia="Garamond" w:hAnsi="Garamond" w:cs="Garamond"/>
        </w:rPr>
        <w:t xml:space="preserve"> </w:t>
      </w:r>
      <w:r w:rsidR="0030757B" w:rsidRPr="29197708">
        <w:rPr>
          <w:rFonts w:ascii="Garamond" w:eastAsia="Garamond" w:hAnsi="Garamond" w:cs="Garamond"/>
        </w:rPr>
        <w:t xml:space="preserve">on </w:t>
      </w:r>
      <w:r w:rsidRPr="29197708">
        <w:rPr>
          <w:rFonts w:ascii="Garamond" w:eastAsia="Garamond" w:hAnsi="Garamond" w:cs="Garamond"/>
        </w:rPr>
        <w:t xml:space="preserve">tiger research, education, and outreach </w:t>
      </w:r>
      <w:r w:rsidR="0030757B" w:rsidRPr="29197708">
        <w:rPr>
          <w:rFonts w:ascii="Garamond" w:eastAsia="Garamond" w:hAnsi="Garamond" w:cs="Garamond"/>
        </w:rPr>
        <w:t xml:space="preserve">is relevant </w:t>
      </w:r>
      <w:r w:rsidRPr="29197708">
        <w:rPr>
          <w:rFonts w:ascii="Garamond" w:eastAsia="Garamond" w:hAnsi="Garamond" w:cs="Garamond"/>
        </w:rPr>
        <w:t xml:space="preserve">to the people of Bhutan and </w:t>
      </w:r>
      <w:r w:rsidR="0030757B" w:rsidRPr="29197708">
        <w:rPr>
          <w:rFonts w:ascii="Garamond" w:eastAsia="Garamond" w:hAnsi="Garamond" w:cs="Garamond"/>
        </w:rPr>
        <w:t>other</w:t>
      </w:r>
      <w:r w:rsidRPr="29197708">
        <w:rPr>
          <w:rFonts w:ascii="Garamond" w:eastAsia="Garamond" w:hAnsi="Garamond" w:cs="Garamond"/>
        </w:rPr>
        <w:t xml:space="preserve"> countries</w:t>
      </w:r>
      <w:r w:rsidR="0030757B" w:rsidRPr="29197708">
        <w:rPr>
          <w:rFonts w:ascii="Garamond" w:eastAsia="Garamond" w:hAnsi="Garamond" w:cs="Garamond"/>
        </w:rPr>
        <w:t xml:space="preserve"> within the geographic range of tigers</w:t>
      </w:r>
      <w:r w:rsidRPr="29197708">
        <w:rPr>
          <w:rFonts w:ascii="Garamond" w:eastAsia="Garamond" w:hAnsi="Garamond" w:cs="Garamond"/>
        </w:rPr>
        <w:t>.</w:t>
      </w:r>
      <w:r w:rsidR="0BF1D4D4" w:rsidRPr="29197708">
        <w:rPr>
          <w:rFonts w:ascii="Garamond" w:eastAsia="Garamond" w:hAnsi="Garamond" w:cs="Garamond"/>
        </w:rPr>
        <w:t xml:space="preserve"> </w:t>
      </w:r>
      <w:r w:rsidR="5FA79622" w:rsidRPr="29197708">
        <w:rPr>
          <w:rFonts w:ascii="Garamond" w:eastAsia="Garamond" w:hAnsi="Garamond" w:cs="Garamond"/>
        </w:rPr>
        <w:t>With the goal of promoting Gross National Happiness</w:t>
      </w:r>
      <w:r w:rsidR="075DC7E9" w:rsidRPr="29197708">
        <w:rPr>
          <w:rFonts w:ascii="Garamond" w:eastAsia="Garamond" w:hAnsi="Garamond" w:cs="Garamond"/>
        </w:rPr>
        <w:t>, of which environmental conservation is one of the four main pillars, Bhutan Foundation supports various projects</w:t>
      </w:r>
      <w:r w:rsidR="4E2D8690" w:rsidRPr="29197708">
        <w:rPr>
          <w:rFonts w:ascii="Garamond" w:eastAsia="Garamond" w:hAnsi="Garamond" w:cs="Garamond"/>
        </w:rPr>
        <w:t xml:space="preserve"> focused</w:t>
      </w:r>
      <w:r w:rsidR="075DC7E9" w:rsidRPr="29197708">
        <w:rPr>
          <w:rFonts w:ascii="Garamond" w:eastAsia="Garamond" w:hAnsi="Garamond" w:cs="Garamond"/>
        </w:rPr>
        <w:t xml:space="preserve"> on climate change</w:t>
      </w:r>
      <w:r w:rsidR="6A25516E" w:rsidRPr="29197708">
        <w:rPr>
          <w:rFonts w:ascii="Garamond" w:eastAsia="Garamond" w:hAnsi="Garamond" w:cs="Garamond"/>
        </w:rPr>
        <w:t xml:space="preserve"> and</w:t>
      </w:r>
      <w:r w:rsidR="075DC7E9" w:rsidRPr="29197708">
        <w:rPr>
          <w:rFonts w:ascii="Garamond" w:eastAsia="Garamond" w:hAnsi="Garamond" w:cs="Garamond"/>
        </w:rPr>
        <w:t xml:space="preserve"> </w:t>
      </w:r>
      <w:r w:rsidR="6F57E1B3" w:rsidRPr="29197708">
        <w:rPr>
          <w:rFonts w:ascii="Garamond" w:eastAsia="Garamond" w:hAnsi="Garamond" w:cs="Garamond"/>
        </w:rPr>
        <w:t>conservation</w:t>
      </w:r>
      <w:r w:rsidR="708BE7D2" w:rsidRPr="29197708">
        <w:rPr>
          <w:rFonts w:ascii="Garamond" w:eastAsia="Garamond" w:hAnsi="Garamond" w:cs="Garamond"/>
        </w:rPr>
        <w:t xml:space="preserve"> of endangered species such as snow leopards and mountain tigers.</w:t>
      </w:r>
      <w:r w:rsidR="6F5F4619" w:rsidRPr="29197708">
        <w:rPr>
          <w:rFonts w:ascii="Garamond" w:eastAsia="Garamond" w:hAnsi="Garamond" w:cs="Garamond"/>
        </w:rPr>
        <w:t xml:space="preserve"> </w:t>
      </w:r>
      <w:r w:rsidR="433B6EDF" w:rsidRPr="29197708">
        <w:rPr>
          <w:rFonts w:ascii="Garamond" w:eastAsia="Garamond" w:hAnsi="Garamond" w:cs="Garamond"/>
        </w:rPr>
        <w:t xml:space="preserve">Bhutan Ecological Society </w:t>
      </w:r>
      <w:r w:rsidR="71691A6E" w:rsidRPr="29197708">
        <w:rPr>
          <w:rFonts w:ascii="Garamond" w:eastAsia="Garamond" w:hAnsi="Garamond" w:cs="Garamond"/>
        </w:rPr>
        <w:t>aims to build self-sufficient and</w:t>
      </w:r>
      <w:r w:rsidR="4E82592E" w:rsidRPr="29197708">
        <w:rPr>
          <w:rFonts w:ascii="Garamond" w:eastAsia="Garamond" w:hAnsi="Garamond" w:cs="Garamond"/>
        </w:rPr>
        <w:t xml:space="preserve"> resilient communities and </w:t>
      </w:r>
      <w:r w:rsidR="71691A6E" w:rsidRPr="29197708">
        <w:rPr>
          <w:rFonts w:ascii="Garamond" w:eastAsia="Garamond" w:hAnsi="Garamond" w:cs="Garamond"/>
        </w:rPr>
        <w:t>functional landscapes</w:t>
      </w:r>
      <w:r w:rsidR="3F2A3808" w:rsidRPr="29197708">
        <w:rPr>
          <w:rFonts w:ascii="Garamond" w:eastAsia="Garamond" w:hAnsi="Garamond" w:cs="Garamond"/>
        </w:rPr>
        <w:t xml:space="preserve"> while ensuring the functional integrity of the ecosystem. As non</w:t>
      </w:r>
      <w:r w:rsidR="7853E2F4" w:rsidRPr="29197708">
        <w:rPr>
          <w:rFonts w:ascii="Garamond" w:eastAsia="Garamond" w:hAnsi="Garamond" w:cs="Garamond"/>
        </w:rPr>
        <w:t>-profit</w:t>
      </w:r>
      <w:r w:rsidR="3D902ACF" w:rsidRPr="29197708">
        <w:rPr>
          <w:rFonts w:ascii="Garamond" w:eastAsia="Garamond" w:hAnsi="Garamond" w:cs="Garamond"/>
        </w:rPr>
        <w:t xml:space="preserve"> </w:t>
      </w:r>
      <w:r w:rsidR="7853E2F4" w:rsidRPr="29197708">
        <w:rPr>
          <w:rFonts w:ascii="Garamond" w:eastAsia="Garamond" w:hAnsi="Garamond" w:cs="Garamond"/>
        </w:rPr>
        <w:t>organizations, these organizations base their decision</w:t>
      </w:r>
      <w:r w:rsidR="06C7D85A" w:rsidRPr="29197708">
        <w:rPr>
          <w:rFonts w:ascii="Garamond" w:eastAsia="Garamond" w:hAnsi="Garamond" w:cs="Garamond"/>
        </w:rPr>
        <w:t>s</w:t>
      </w:r>
      <w:r w:rsidR="7853E2F4" w:rsidRPr="29197708">
        <w:rPr>
          <w:rFonts w:ascii="Garamond" w:eastAsia="Garamond" w:hAnsi="Garamond" w:cs="Garamond"/>
        </w:rPr>
        <w:t xml:space="preserve"> </w:t>
      </w:r>
      <w:r w:rsidR="16C133C7" w:rsidRPr="29197708">
        <w:rPr>
          <w:rFonts w:ascii="Garamond" w:eastAsia="Garamond" w:hAnsi="Garamond" w:cs="Garamond"/>
        </w:rPr>
        <w:t>on</w:t>
      </w:r>
      <w:r w:rsidR="7853E2F4" w:rsidRPr="29197708">
        <w:rPr>
          <w:rFonts w:ascii="Garamond" w:eastAsia="Garamond" w:hAnsi="Garamond" w:cs="Garamond"/>
        </w:rPr>
        <w:t xml:space="preserve"> the </w:t>
      </w:r>
      <w:r w:rsidR="39A0C4A9" w:rsidRPr="29197708">
        <w:rPr>
          <w:rFonts w:ascii="Garamond" w:eastAsia="Garamond" w:hAnsi="Garamond" w:cs="Garamond"/>
        </w:rPr>
        <w:lastRenderedPageBreak/>
        <w:t xml:space="preserve">Bhutan </w:t>
      </w:r>
      <w:r w:rsidR="7853E2F4" w:rsidRPr="29197708">
        <w:rPr>
          <w:rFonts w:ascii="Garamond" w:eastAsia="Garamond" w:hAnsi="Garamond" w:cs="Garamond"/>
        </w:rPr>
        <w:t>12</w:t>
      </w:r>
      <w:r w:rsidR="7853E2F4" w:rsidRPr="29197708">
        <w:rPr>
          <w:rFonts w:ascii="Garamond" w:eastAsia="Garamond" w:hAnsi="Garamond" w:cs="Garamond"/>
          <w:vertAlign w:val="superscript"/>
        </w:rPr>
        <w:t>th</w:t>
      </w:r>
      <w:r w:rsidR="7853E2F4" w:rsidRPr="29197708">
        <w:rPr>
          <w:rFonts w:ascii="Garamond" w:eastAsia="Garamond" w:hAnsi="Garamond" w:cs="Garamond"/>
        </w:rPr>
        <w:t xml:space="preserve"> Five Ye</w:t>
      </w:r>
      <w:r w:rsidR="6628840C" w:rsidRPr="29197708">
        <w:rPr>
          <w:rFonts w:ascii="Garamond" w:eastAsia="Garamond" w:hAnsi="Garamond" w:cs="Garamond"/>
        </w:rPr>
        <w:t>ar Plan</w:t>
      </w:r>
      <w:r w:rsidR="49066975" w:rsidRPr="29197708">
        <w:rPr>
          <w:rFonts w:ascii="Garamond" w:eastAsia="Garamond" w:hAnsi="Garamond" w:cs="Garamond"/>
        </w:rPr>
        <w:t>, regional and international commitments, extensiv</w:t>
      </w:r>
      <w:r w:rsidR="0B59F7FC" w:rsidRPr="29197708">
        <w:rPr>
          <w:rFonts w:ascii="Garamond" w:eastAsia="Garamond" w:hAnsi="Garamond" w:cs="Garamond"/>
        </w:rPr>
        <w:t>e board meetings</w:t>
      </w:r>
      <w:r w:rsidR="2E51F52D" w:rsidRPr="29197708">
        <w:rPr>
          <w:rFonts w:ascii="Garamond" w:eastAsia="Garamond" w:hAnsi="Garamond" w:cs="Garamond"/>
        </w:rPr>
        <w:t>, and field research.</w:t>
      </w:r>
      <w:r w:rsidR="70A31C4D" w:rsidRPr="29197708">
        <w:rPr>
          <w:rFonts w:ascii="Garamond" w:eastAsia="Garamond" w:hAnsi="Garamond" w:cs="Garamond"/>
        </w:rPr>
        <w:t xml:space="preserve"> These organizations currently do not use NASA Earth observations to inform their decisions.</w:t>
      </w:r>
    </w:p>
    <w:p w14:paraId="2781B7EB" w14:textId="77777777" w:rsidR="00D32950" w:rsidRDefault="00D32950" w:rsidP="0EE58AD7">
      <w:pPr>
        <w:rPr>
          <w:rFonts w:ascii="Garamond" w:hAnsi="Garamond"/>
          <w:b/>
          <w:bCs/>
        </w:rPr>
      </w:pPr>
    </w:p>
    <w:p w14:paraId="208FC464" w14:textId="59D43BD3" w:rsidR="009D38A8" w:rsidRPr="00CE4561" w:rsidRDefault="009D38A8" w:rsidP="7968C7B0">
      <w:pPr>
        <w:pBdr>
          <w:bottom w:val="single" w:sz="4" w:space="1" w:color="auto"/>
        </w:pBdr>
        <w:rPr>
          <w:rFonts w:ascii="Garamond" w:hAnsi="Garamond"/>
          <w:b/>
          <w:bCs/>
        </w:rPr>
      </w:pPr>
      <w:r w:rsidRPr="7968C7B0">
        <w:rPr>
          <w:rFonts w:ascii="Garamond" w:hAnsi="Garamond"/>
          <w:b/>
          <w:bCs/>
        </w:rPr>
        <w:t>Earth Observations &amp; End Products Overview</w:t>
      </w:r>
    </w:p>
    <w:p w14:paraId="6F7BFFC0" w14:textId="693FF59C" w:rsidR="00E1144B" w:rsidRPr="009D38A8" w:rsidRDefault="009D38A8" w:rsidP="7968C7B0">
      <w:pPr>
        <w:rPr>
          <w:rFonts w:ascii="Garamond" w:hAnsi="Garamond"/>
          <w:b/>
          <w:bCs/>
          <w:i/>
          <w:iCs/>
        </w:rPr>
      </w:pPr>
      <w:r w:rsidRPr="7968C7B0">
        <w:rPr>
          <w:rFonts w:ascii="Garamond" w:hAnsi="Garamond"/>
          <w:b/>
          <w:bCs/>
          <w:i/>
          <w:iCs/>
        </w:rPr>
        <w:t>Earth Observations:</w:t>
      </w:r>
    </w:p>
    <w:tbl>
      <w:tblPr>
        <w:tblW w:w="0" w:type="auto"/>
        <w:tblLayout w:type="fixed"/>
        <w:tblLook w:val="04A0" w:firstRow="1" w:lastRow="0" w:firstColumn="1" w:lastColumn="0" w:noHBand="0" w:noVBand="1"/>
      </w:tblPr>
      <w:tblGrid>
        <w:gridCol w:w="2235"/>
        <w:gridCol w:w="2505"/>
        <w:gridCol w:w="4590"/>
      </w:tblGrid>
      <w:tr w:rsidR="44DA2C3C" w14:paraId="67C04FCE" w14:textId="77777777" w:rsidTr="005F51EA">
        <w:tc>
          <w:tcPr>
            <w:tcW w:w="2235" w:type="dxa"/>
            <w:tcBorders>
              <w:top w:val="single" w:sz="6" w:space="0" w:color="auto"/>
              <w:left w:val="single" w:sz="6" w:space="0" w:color="auto"/>
              <w:bottom w:val="single" w:sz="6" w:space="0" w:color="auto"/>
              <w:right w:val="single" w:sz="6" w:space="0" w:color="auto"/>
            </w:tcBorders>
            <w:shd w:val="clear" w:color="auto" w:fill="31849B" w:themeFill="accent5" w:themeFillShade="BF"/>
            <w:vAlign w:val="center"/>
          </w:tcPr>
          <w:p w14:paraId="0E2126F8" w14:textId="6A1DBD81" w:rsidR="44DA2C3C" w:rsidRPr="00D81B69" w:rsidRDefault="15402566" w:rsidP="0EE58AD7">
            <w:pPr>
              <w:jc w:val="center"/>
              <w:rPr>
                <w:rFonts w:ascii="Garamond" w:hAnsi="Garamond" w:cs="Century Gothic"/>
                <w:color w:val="FFFFFF" w:themeColor="background1"/>
              </w:rPr>
            </w:pPr>
            <w:r w:rsidRPr="7968C7B0">
              <w:rPr>
                <w:rFonts w:ascii="Garamond" w:hAnsi="Garamond" w:cs="Century Gothic"/>
                <w:b/>
                <w:bCs/>
                <w:color w:val="FFFFFF" w:themeColor="background1"/>
              </w:rPr>
              <w:t>Platform &amp; Sensor</w:t>
            </w:r>
          </w:p>
        </w:tc>
        <w:tc>
          <w:tcPr>
            <w:tcW w:w="2505" w:type="dxa"/>
            <w:tcBorders>
              <w:top w:val="single" w:sz="6" w:space="0" w:color="auto"/>
              <w:bottom w:val="single" w:sz="6" w:space="0" w:color="auto"/>
              <w:right w:val="single" w:sz="6" w:space="0" w:color="auto"/>
            </w:tcBorders>
            <w:shd w:val="clear" w:color="auto" w:fill="31849B" w:themeFill="accent5" w:themeFillShade="BF"/>
            <w:vAlign w:val="center"/>
          </w:tcPr>
          <w:p w14:paraId="12461A2E" w14:textId="512BB647" w:rsidR="44DA2C3C" w:rsidRPr="00D81B69" w:rsidRDefault="15402566" w:rsidP="7968C7B0">
            <w:pPr>
              <w:jc w:val="center"/>
              <w:rPr>
                <w:rFonts w:ascii="Garamond" w:hAnsi="Garamond" w:cs="Century Gothic"/>
                <w:b/>
                <w:bCs/>
                <w:color w:val="FFFFFF" w:themeColor="background1"/>
              </w:rPr>
            </w:pPr>
            <w:r w:rsidRPr="7968C7B0">
              <w:rPr>
                <w:rFonts w:ascii="Garamond" w:hAnsi="Garamond" w:cs="Century Gothic"/>
                <w:b/>
                <w:bCs/>
                <w:color w:val="FFFFFF" w:themeColor="background1"/>
              </w:rPr>
              <w:t>Parameter</w:t>
            </w:r>
          </w:p>
        </w:tc>
        <w:tc>
          <w:tcPr>
            <w:tcW w:w="4590" w:type="dxa"/>
            <w:tcBorders>
              <w:top w:val="single" w:sz="6" w:space="0" w:color="auto"/>
              <w:bottom w:val="single" w:sz="6" w:space="0" w:color="auto"/>
              <w:right w:val="single" w:sz="6" w:space="0" w:color="auto"/>
            </w:tcBorders>
            <w:shd w:val="clear" w:color="auto" w:fill="31849B" w:themeFill="accent5" w:themeFillShade="BF"/>
            <w:vAlign w:val="center"/>
          </w:tcPr>
          <w:p w14:paraId="3B1FA052" w14:textId="4152A437" w:rsidR="44DA2C3C" w:rsidRPr="009930AD" w:rsidRDefault="4297C7E4" w:rsidP="0EE58AD7">
            <w:pPr>
              <w:jc w:val="center"/>
              <w:rPr>
                <w:rFonts w:ascii="Garamond" w:hAnsi="Garamond" w:cs="Century Gothic"/>
                <w:color w:val="FFFFFF" w:themeColor="background1"/>
              </w:rPr>
            </w:pPr>
            <w:r w:rsidRPr="7968C7B0">
              <w:rPr>
                <w:rFonts w:ascii="Garamond" w:hAnsi="Garamond" w:cs="Century Gothic"/>
                <w:b/>
                <w:bCs/>
                <w:color w:val="FFFFFF" w:themeColor="background1"/>
              </w:rPr>
              <w:t>Use</w:t>
            </w:r>
          </w:p>
        </w:tc>
      </w:tr>
      <w:tr w:rsidR="44DA2C3C" w14:paraId="752C44D0" w14:textId="77777777" w:rsidTr="005F51EA">
        <w:tc>
          <w:tcPr>
            <w:tcW w:w="2235" w:type="dxa"/>
            <w:tcBorders>
              <w:top w:val="single" w:sz="6" w:space="0" w:color="auto"/>
              <w:left w:val="single" w:sz="6" w:space="0" w:color="auto"/>
              <w:bottom w:val="single" w:sz="4" w:space="0" w:color="auto"/>
              <w:right w:val="single" w:sz="6" w:space="0" w:color="auto"/>
            </w:tcBorders>
            <w:vAlign w:val="center"/>
          </w:tcPr>
          <w:p w14:paraId="79243D3A" w14:textId="2131A485" w:rsidR="44DA2C3C" w:rsidRDefault="40DAD94B" w:rsidP="0EE58AD7">
            <w:pPr>
              <w:rPr>
                <w:rFonts w:ascii="Garamond" w:eastAsia="Garamond" w:hAnsi="Garamond" w:cs="Garamond"/>
              </w:rPr>
            </w:pPr>
            <w:r w:rsidRPr="0EE58AD7">
              <w:rPr>
                <w:rFonts w:ascii="Garamond" w:eastAsia="Garamond" w:hAnsi="Garamond" w:cs="Garamond"/>
                <w:b/>
                <w:bCs/>
              </w:rPr>
              <w:t>Landsat 8 OLI</w:t>
            </w:r>
          </w:p>
        </w:tc>
        <w:tc>
          <w:tcPr>
            <w:tcW w:w="2505" w:type="dxa"/>
            <w:tcBorders>
              <w:top w:val="single" w:sz="6" w:space="0" w:color="auto"/>
              <w:bottom w:val="single" w:sz="4" w:space="0" w:color="auto"/>
              <w:right w:val="single" w:sz="6" w:space="0" w:color="auto"/>
            </w:tcBorders>
            <w:vAlign w:val="center"/>
          </w:tcPr>
          <w:p w14:paraId="272ADB6E" w14:textId="784618F2" w:rsidR="44DA2C3C" w:rsidRDefault="40DAD94B" w:rsidP="0EE58AD7">
            <w:pPr>
              <w:rPr>
                <w:rFonts w:ascii="Garamond" w:eastAsia="Garamond" w:hAnsi="Garamond" w:cs="Garamond"/>
              </w:rPr>
            </w:pPr>
            <w:r w:rsidRPr="0EE58AD7">
              <w:rPr>
                <w:rFonts w:ascii="Garamond" w:eastAsia="Garamond" w:hAnsi="Garamond" w:cs="Garamond"/>
              </w:rPr>
              <w:t>Land surface reflectance</w:t>
            </w:r>
          </w:p>
        </w:tc>
        <w:tc>
          <w:tcPr>
            <w:tcW w:w="4590" w:type="dxa"/>
            <w:tcBorders>
              <w:top w:val="single" w:sz="6" w:space="0" w:color="auto"/>
              <w:bottom w:val="single" w:sz="4" w:space="0" w:color="auto"/>
              <w:right w:val="single" w:sz="6" w:space="0" w:color="auto"/>
            </w:tcBorders>
            <w:vAlign w:val="center"/>
          </w:tcPr>
          <w:p w14:paraId="4AFC658D" w14:textId="46F5AB45" w:rsidR="44DA2C3C" w:rsidRDefault="148127D6" w:rsidP="0EE58AD7">
            <w:pPr>
              <w:rPr>
                <w:rFonts w:ascii="Garamond" w:eastAsia="Garamond" w:hAnsi="Garamond" w:cs="Garamond"/>
                <w:color w:val="000000" w:themeColor="text1"/>
              </w:rPr>
            </w:pPr>
            <w:r w:rsidRPr="1D268ACB">
              <w:rPr>
                <w:rFonts w:ascii="Garamond" w:eastAsia="Garamond" w:hAnsi="Garamond" w:cs="Garamond"/>
              </w:rPr>
              <w:t xml:space="preserve">Land surface reflectance products </w:t>
            </w:r>
            <w:r w:rsidR="390EA124" w:rsidRPr="1D268ACB">
              <w:rPr>
                <w:rFonts w:ascii="Garamond" w:eastAsia="Garamond" w:hAnsi="Garamond" w:cs="Garamond"/>
              </w:rPr>
              <w:t xml:space="preserve">were </w:t>
            </w:r>
            <w:r w:rsidRPr="1D268ACB">
              <w:rPr>
                <w:rFonts w:ascii="Garamond" w:eastAsia="Garamond" w:hAnsi="Garamond" w:cs="Garamond"/>
              </w:rPr>
              <w:t xml:space="preserve">used for updating </w:t>
            </w:r>
            <w:r w:rsidR="60764194" w:rsidRPr="1D268ACB">
              <w:rPr>
                <w:rFonts w:ascii="Garamond" w:eastAsia="Garamond" w:hAnsi="Garamond" w:cs="Garamond"/>
              </w:rPr>
              <w:t>LULC</w:t>
            </w:r>
            <w:r w:rsidRPr="1D268ACB">
              <w:rPr>
                <w:rFonts w:ascii="Garamond" w:eastAsia="Garamond" w:hAnsi="Garamond" w:cs="Garamond"/>
              </w:rPr>
              <w:t xml:space="preserve"> maps for 201</w:t>
            </w:r>
            <w:r w:rsidR="3207D79F" w:rsidRPr="1D268ACB">
              <w:rPr>
                <w:rFonts w:ascii="Garamond" w:eastAsia="Garamond" w:hAnsi="Garamond" w:cs="Garamond"/>
              </w:rPr>
              <w:t>5</w:t>
            </w:r>
            <w:r w:rsidR="2094C2E6" w:rsidRPr="1D268ACB">
              <w:rPr>
                <w:rFonts w:ascii="Garamond" w:eastAsia="Garamond" w:hAnsi="Garamond" w:cs="Garamond"/>
              </w:rPr>
              <w:t xml:space="preserve"> and 2020</w:t>
            </w:r>
            <w:r w:rsidR="3827DA51" w:rsidRPr="1D268ACB">
              <w:rPr>
                <w:rFonts w:ascii="Garamond" w:eastAsia="Garamond" w:hAnsi="Garamond" w:cs="Garamond"/>
              </w:rPr>
              <w:t xml:space="preserve"> and as inputs to the corridor path modelling</w:t>
            </w:r>
            <w:r w:rsidRPr="1D268ACB">
              <w:rPr>
                <w:rFonts w:ascii="Garamond" w:eastAsia="Garamond" w:hAnsi="Garamond" w:cs="Garamond"/>
              </w:rPr>
              <w:t>.</w:t>
            </w:r>
          </w:p>
        </w:tc>
      </w:tr>
      <w:tr w:rsidR="44DA2C3C" w14:paraId="3C91D810" w14:textId="77777777" w:rsidTr="005F51EA">
        <w:tc>
          <w:tcPr>
            <w:tcW w:w="2235" w:type="dxa"/>
            <w:tcBorders>
              <w:top w:val="single" w:sz="4" w:space="0" w:color="auto"/>
              <w:left w:val="single" w:sz="6" w:space="0" w:color="auto"/>
              <w:bottom w:val="single" w:sz="6" w:space="0" w:color="auto"/>
              <w:right w:val="single" w:sz="6" w:space="0" w:color="auto"/>
            </w:tcBorders>
            <w:vAlign w:val="center"/>
          </w:tcPr>
          <w:p w14:paraId="3EA8BEEC" w14:textId="501ECB82" w:rsidR="44DA2C3C" w:rsidRDefault="40DAD94B" w:rsidP="0EE58AD7">
            <w:pPr>
              <w:rPr>
                <w:rFonts w:ascii="Garamond" w:eastAsia="Garamond" w:hAnsi="Garamond" w:cs="Garamond"/>
              </w:rPr>
            </w:pPr>
            <w:r w:rsidRPr="0EE58AD7">
              <w:rPr>
                <w:rFonts w:ascii="Garamond" w:eastAsia="Garamond" w:hAnsi="Garamond" w:cs="Garamond"/>
                <w:b/>
                <w:bCs/>
              </w:rPr>
              <w:t>Landsat 5 TM</w:t>
            </w:r>
          </w:p>
        </w:tc>
        <w:tc>
          <w:tcPr>
            <w:tcW w:w="2505" w:type="dxa"/>
            <w:tcBorders>
              <w:top w:val="single" w:sz="4" w:space="0" w:color="auto"/>
              <w:bottom w:val="single" w:sz="6" w:space="0" w:color="auto"/>
              <w:right w:val="single" w:sz="6" w:space="0" w:color="auto"/>
            </w:tcBorders>
            <w:vAlign w:val="center"/>
          </w:tcPr>
          <w:p w14:paraId="64A98C7B" w14:textId="4C983609" w:rsidR="44DA2C3C" w:rsidRDefault="40DAD94B" w:rsidP="0EE58AD7">
            <w:pPr>
              <w:rPr>
                <w:rFonts w:ascii="Garamond" w:eastAsia="Garamond" w:hAnsi="Garamond" w:cs="Garamond"/>
                <w:color w:val="000000" w:themeColor="text1"/>
              </w:rPr>
            </w:pPr>
            <w:r w:rsidRPr="0EE58AD7">
              <w:rPr>
                <w:rFonts w:ascii="Garamond" w:eastAsia="Garamond" w:hAnsi="Garamond" w:cs="Garamond"/>
              </w:rPr>
              <w:t>Land surface reflectance</w:t>
            </w:r>
          </w:p>
        </w:tc>
        <w:tc>
          <w:tcPr>
            <w:tcW w:w="4590" w:type="dxa"/>
            <w:tcBorders>
              <w:top w:val="single" w:sz="4" w:space="0" w:color="auto"/>
              <w:bottom w:val="single" w:sz="6" w:space="0" w:color="auto"/>
              <w:right w:val="single" w:sz="6" w:space="0" w:color="auto"/>
            </w:tcBorders>
            <w:vAlign w:val="center"/>
          </w:tcPr>
          <w:p w14:paraId="3FB4FD1E" w14:textId="63F27CC7" w:rsidR="44DA2C3C" w:rsidRDefault="7929B2DF" w:rsidP="0EE58AD7">
            <w:pPr>
              <w:rPr>
                <w:rFonts w:ascii="Garamond" w:eastAsia="Garamond" w:hAnsi="Garamond" w:cs="Garamond"/>
                <w:color w:val="000000" w:themeColor="text1"/>
              </w:rPr>
            </w:pPr>
            <w:r w:rsidRPr="1D268ACB">
              <w:rPr>
                <w:rFonts w:ascii="Garamond" w:eastAsia="Garamond" w:hAnsi="Garamond" w:cs="Garamond"/>
              </w:rPr>
              <w:t xml:space="preserve">Land surface reflectance products </w:t>
            </w:r>
            <w:r w:rsidR="30BD2031" w:rsidRPr="1D268ACB">
              <w:rPr>
                <w:rFonts w:ascii="Garamond" w:eastAsia="Garamond" w:hAnsi="Garamond" w:cs="Garamond"/>
              </w:rPr>
              <w:t xml:space="preserve">were </w:t>
            </w:r>
            <w:r w:rsidRPr="1D268ACB">
              <w:rPr>
                <w:rFonts w:ascii="Garamond" w:eastAsia="Garamond" w:hAnsi="Garamond" w:cs="Garamond"/>
              </w:rPr>
              <w:t xml:space="preserve">used for creating </w:t>
            </w:r>
            <w:r w:rsidR="04674EE3" w:rsidRPr="1D268ACB">
              <w:rPr>
                <w:rFonts w:ascii="Garamond" w:eastAsia="Garamond" w:hAnsi="Garamond" w:cs="Garamond"/>
              </w:rPr>
              <w:t xml:space="preserve">LULC </w:t>
            </w:r>
            <w:r w:rsidRPr="1D268ACB">
              <w:rPr>
                <w:rFonts w:ascii="Garamond" w:eastAsia="Garamond" w:hAnsi="Garamond" w:cs="Garamond"/>
              </w:rPr>
              <w:t xml:space="preserve">maps for </w:t>
            </w:r>
            <w:r w:rsidR="4297AB10" w:rsidRPr="1D268ACB">
              <w:rPr>
                <w:rFonts w:ascii="Garamond" w:eastAsia="Garamond" w:hAnsi="Garamond" w:cs="Garamond"/>
              </w:rPr>
              <w:t>2010</w:t>
            </w:r>
            <w:r w:rsidRPr="1D268ACB">
              <w:rPr>
                <w:rFonts w:ascii="Garamond" w:eastAsia="Garamond" w:hAnsi="Garamond" w:cs="Garamond"/>
              </w:rPr>
              <w:t>.</w:t>
            </w:r>
          </w:p>
        </w:tc>
      </w:tr>
    </w:tbl>
    <w:p w14:paraId="59DFC8F6" w14:textId="014FB21B" w:rsidR="00E1144B" w:rsidRDefault="00E1144B" w:rsidP="7968C7B0"/>
    <w:p w14:paraId="2CB6F7AD" w14:textId="1FB47C89" w:rsidR="007A4F2A" w:rsidRDefault="007A4F2A" w:rsidP="0EE58AD7">
      <w:pPr>
        <w:rPr>
          <w:rFonts w:ascii="Garamond" w:hAnsi="Garamond"/>
          <w:i/>
          <w:iCs/>
        </w:rPr>
      </w:pPr>
      <w:r w:rsidRPr="0EE58AD7">
        <w:rPr>
          <w:rFonts w:ascii="Garamond" w:hAnsi="Garamond"/>
          <w:b/>
          <w:bCs/>
          <w:i/>
          <w:iCs/>
        </w:rPr>
        <w:t>Ancillary Datasets:</w:t>
      </w:r>
    </w:p>
    <w:p w14:paraId="166AC33B" w14:textId="645823AE" w:rsidR="5FB283D3" w:rsidRDefault="6E59143C" w:rsidP="7968C7B0">
      <w:pPr>
        <w:pStyle w:val="ListParagraph"/>
        <w:numPr>
          <w:ilvl w:val="0"/>
          <w:numId w:val="4"/>
        </w:numPr>
        <w:spacing w:line="259" w:lineRule="auto"/>
        <w:rPr>
          <w:rFonts w:ascii="Garamond" w:eastAsia="Garamond" w:hAnsi="Garamond" w:cs="Garamond"/>
          <w:color w:val="000000" w:themeColor="text1"/>
        </w:rPr>
      </w:pPr>
      <w:r w:rsidRPr="7968C7B0">
        <w:rPr>
          <w:rFonts w:ascii="Garamond" w:eastAsia="Garamond" w:hAnsi="Garamond" w:cs="Garamond"/>
        </w:rPr>
        <w:t xml:space="preserve">Bhutan Foundation </w:t>
      </w:r>
      <w:r w:rsidR="7FE1C3CB" w:rsidRPr="7968C7B0">
        <w:rPr>
          <w:rFonts w:ascii="Garamond" w:eastAsia="Garamond" w:hAnsi="Garamond" w:cs="Garamond"/>
        </w:rPr>
        <w:t>P</w:t>
      </w:r>
      <w:r w:rsidR="2BAB70D9" w:rsidRPr="7968C7B0">
        <w:rPr>
          <w:rFonts w:ascii="Garamond" w:eastAsia="Garamond" w:hAnsi="Garamond" w:cs="Garamond"/>
        </w:rPr>
        <w:t xml:space="preserve">rotected </w:t>
      </w:r>
      <w:r w:rsidR="6385141D" w:rsidRPr="7968C7B0">
        <w:rPr>
          <w:rFonts w:ascii="Garamond" w:eastAsia="Garamond" w:hAnsi="Garamond" w:cs="Garamond"/>
        </w:rPr>
        <w:t>A</w:t>
      </w:r>
      <w:r w:rsidR="2BAB70D9" w:rsidRPr="7968C7B0">
        <w:rPr>
          <w:rFonts w:ascii="Garamond" w:eastAsia="Garamond" w:hAnsi="Garamond" w:cs="Garamond"/>
        </w:rPr>
        <w:t xml:space="preserve">reas and </w:t>
      </w:r>
      <w:r w:rsidR="76D7138A" w:rsidRPr="7968C7B0">
        <w:rPr>
          <w:rFonts w:ascii="Garamond" w:eastAsia="Garamond" w:hAnsi="Garamond" w:cs="Garamond"/>
        </w:rPr>
        <w:t>L</w:t>
      </w:r>
      <w:r w:rsidR="2BAB70D9" w:rsidRPr="7968C7B0">
        <w:rPr>
          <w:rFonts w:ascii="Garamond" w:eastAsia="Garamond" w:hAnsi="Garamond" w:cs="Garamond"/>
        </w:rPr>
        <w:t xml:space="preserve">and </w:t>
      </w:r>
      <w:r w:rsidR="4CCD3DC7" w:rsidRPr="7968C7B0">
        <w:rPr>
          <w:rFonts w:ascii="Garamond" w:eastAsia="Garamond" w:hAnsi="Garamond" w:cs="Garamond"/>
        </w:rPr>
        <w:t>C</w:t>
      </w:r>
      <w:r w:rsidR="2BAB70D9" w:rsidRPr="7968C7B0">
        <w:rPr>
          <w:rFonts w:ascii="Garamond" w:eastAsia="Garamond" w:hAnsi="Garamond" w:cs="Garamond"/>
        </w:rPr>
        <w:t xml:space="preserve">over maps </w:t>
      </w:r>
      <w:r w:rsidRPr="7968C7B0">
        <w:rPr>
          <w:rFonts w:ascii="Garamond" w:eastAsia="Garamond" w:hAnsi="Garamond" w:cs="Garamond"/>
        </w:rPr>
        <w:t>– shapefiles</w:t>
      </w:r>
      <w:r w:rsidR="4FC4A016" w:rsidRPr="7968C7B0">
        <w:rPr>
          <w:rFonts w:ascii="Garamond" w:eastAsia="Garamond" w:hAnsi="Garamond" w:cs="Garamond"/>
        </w:rPr>
        <w:t xml:space="preserve"> </w:t>
      </w:r>
      <w:r w:rsidR="5FB283D3" w:rsidRPr="7968C7B0">
        <w:rPr>
          <w:rFonts w:ascii="Garamond" w:eastAsia="Garamond" w:hAnsi="Garamond" w:cs="Garamond"/>
        </w:rPr>
        <w:t xml:space="preserve">of protected areas and </w:t>
      </w:r>
      <w:r w:rsidR="46C83AEF" w:rsidRPr="7968C7B0">
        <w:rPr>
          <w:rFonts w:ascii="Garamond" w:eastAsia="Garamond" w:hAnsi="Garamond" w:cs="Garamond"/>
        </w:rPr>
        <w:t xml:space="preserve">existing </w:t>
      </w:r>
      <w:r w:rsidR="5FB283D3" w:rsidRPr="7968C7B0">
        <w:rPr>
          <w:rFonts w:ascii="Garamond" w:eastAsia="Garamond" w:hAnsi="Garamond" w:cs="Garamond"/>
        </w:rPr>
        <w:t>land use and land cover maps</w:t>
      </w:r>
      <w:r w:rsidR="15808FE8" w:rsidRPr="7968C7B0">
        <w:rPr>
          <w:rFonts w:ascii="Garamond" w:eastAsia="Garamond" w:hAnsi="Garamond" w:cs="Garamond"/>
        </w:rPr>
        <w:t>, occurrence</w:t>
      </w:r>
      <w:r w:rsidR="5FB283D3" w:rsidRPr="7968C7B0">
        <w:rPr>
          <w:rFonts w:ascii="Garamond" w:eastAsia="Garamond" w:hAnsi="Garamond" w:cs="Garamond"/>
        </w:rPr>
        <w:t xml:space="preserve"> data for Asian elephants</w:t>
      </w:r>
    </w:p>
    <w:p w14:paraId="0DB88073" w14:textId="3F02E34A" w:rsidR="7948424D" w:rsidRDefault="7948424D" w:rsidP="7968C7B0">
      <w:pPr>
        <w:pStyle w:val="ListParagraph"/>
        <w:numPr>
          <w:ilvl w:val="0"/>
          <w:numId w:val="4"/>
        </w:numPr>
        <w:spacing w:line="259" w:lineRule="auto"/>
        <w:rPr>
          <w:rFonts w:ascii="Garamond" w:eastAsia="Garamond" w:hAnsi="Garamond" w:cs="Garamond"/>
          <w:color w:val="000000" w:themeColor="text1"/>
        </w:rPr>
      </w:pPr>
      <w:r w:rsidRPr="1D268ACB">
        <w:rPr>
          <w:rFonts w:ascii="Garamond" w:eastAsia="Garamond" w:hAnsi="Garamond" w:cs="Garamond"/>
        </w:rPr>
        <w:t xml:space="preserve">Google Earth Pro – </w:t>
      </w:r>
      <w:r w:rsidR="4CE3AB8D" w:rsidRPr="1D268ACB">
        <w:rPr>
          <w:rFonts w:ascii="Garamond" w:eastAsia="Garamond" w:hAnsi="Garamond" w:cs="Garamond"/>
        </w:rPr>
        <w:t xml:space="preserve">High resolution </w:t>
      </w:r>
      <w:r w:rsidR="700EFE1F" w:rsidRPr="1D268ACB">
        <w:rPr>
          <w:rFonts w:ascii="Garamond" w:eastAsia="Garamond" w:hAnsi="Garamond" w:cs="Garamond"/>
        </w:rPr>
        <w:t xml:space="preserve">Landsat mosaic </w:t>
      </w:r>
      <w:r w:rsidR="4CE3AB8D" w:rsidRPr="1D268ACB">
        <w:rPr>
          <w:rFonts w:ascii="Garamond" w:eastAsia="Garamond" w:hAnsi="Garamond" w:cs="Garamond"/>
        </w:rPr>
        <w:t>satellite imagery of Bhutan for 2010 and 2015</w:t>
      </w:r>
    </w:p>
    <w:p w14:paraId="2ACA4D38" w14:textId="2831E7D9" w:rsidR="44DA2C3C" w:rsidRDefault="44DA2C3C" w:rsidP="0EE58AD7">
      <w:pPr>
        <w:rPr>
          <w:rFonts w:ascii="Garamond" w:eastAsia="Garamond" w:hAnsi="Garamond" w:cs="Garamond"/>
        </w:rPr>
      </w:pPr>
    </w:p>
    <w:p w14:paraId="074636A8" w14:textId="3DFED73C" w:rsidR="006A2A26" w:rsidRPr="00CE4561" w:rsidRDefault="0080287D" w:rsidP="0EE58AD7">
      <w:pPr>
        <w:rPr>
          <w:rFonts w:ascii="Garamond" w:hAnsi="Garamond"/>
          <w:i/>
          <w:iCs/>
        </w:rPr>
      </w:pPr>
      <w:r w:rsidRPr="0EE58AD7">
        <w:rPr>
          <w:rFonts w:ascii="Garamond" w:hAnsi="Garamond"/>
          <w:b/>
          <w:bCs/>
          <w:i/>
          <w:iCs/>
        </w:rPr>
        <w:t>Model</w:t>
      </w:r>
      <w:r w:rsidR="00B82905" w:rsidRPr="0EE58AD7">
        <w:rPr>
          <w:rFonts w:ascii="Garamond" w:hAnsi="Garamond"/>
          <w:b/>
          <w:bCs/>
          <w:i/>
          <w:iCs/>
        </w:rPr>
        <w:t>ing</w:t>
      </w:r>
      <w:r w:rsidR="007A4F2A" w:rsidRPr="0EE58AD7">
        <w:rPr>
          <w:rFonts w:ascii="Garamond" w:hAnsi="Garamond"/>
          <w:b/>
          <w:bCs/>
          <w:i/>
          <w:iCs/>
        </w:rPr>
        <w:t>:</w:t>
      </w:r>
    </w:p>
    <w:p w14:paraId="161F75EC" w14:textId="1D745E5A" w:rsidR="006A2A26" w:rsidRPr="00CE4561" w:rsidRDefault="6EA37AFC" w:rsidP="0EE58AD7">
      <w:pPr>
        <w:pStyle w:val="ListParagraph"/>
        <w:numPr>
          <w:ilvl w:val="0"/>
          <w:numId w:val="3"/>
        </w:numPr>
        <w:spacing w:line="259" w:lineRule="auto"/>
        <w:rPr>
          <w:rFonts w:ascii="Garamond" w:eastAsia="Garamond" w:hAnsi="Garamond" w:cs="Garamond"/>
          <w:color w:val="000000" w:themeColor="text1"/>
        </w:rPr>
      </w:pPr>
      <w:r w:rsidRPr="1D268ACB">
        <w:rPr>
          <w:rFonts w:ascii="Garamond" w:eastAsia="Garamond" w:hAnsi="Garamond" w:cs="Garamond"/>
        </w:rPr>
        <w:t xml:space="preserve">Linkage Mapper Version 2.0.0 </w:t>
      </w:r>
      <w:r w:rsidR="628619D2" w:rsidRPr="1D268ACB">
        <w:rPr>
          <w:rFonts w:ascii="Garamond" w:eastAsia="Garamond" w:hAnsi="Garamond" w:cs="Garamond"/>
        </w:rPr>
        <w:t>(in conjunction with ArcGIS Desktop</w:t>
      </w:r>
      <w:r w:rsidR="41FD6FA0" w:rsidRPr="1D268ACB">
        <w:rPr>
          <w:rFonts w:ascii="Garamond" w:eastAsia="Garamond" w:hAnsi="Garamond" w:cs="Garamond"/>
        </w:rPr>
        <w:t xml:space="preserve"> Version 10.8.1) –</w:t>
      </w:r>
      <w:r w:rsidR="6C34B154" w:rsidRPr="1D268ACB">
        <w:rPr>
          <w:rFonts w:ascii="Garamond" w:eastAsia="Garamond" w:hAnsi="Garamond" w:cs="Garamond"/>
        </w:rPr>
        <w:t xml:space="preserve"> used </w:t>
      </w:r>
      <w:r w:rsidR="283020F2" w:rsidRPr="1D268ACB">
        <w:rPr>
          <w:rFonts w:ascii="Garamond" w:eastAsia="Garamond" w:hAnsi="Garamond" w:cs="Garamond"/>
        </w:rPr>
        <w:t>to map</w:t>
      </w:r>
      <w:r w:rsidR="6C34B154" w:rsidRPr="1D268ACB">
        <w:rPr>
          <w:rFonts w:ascii="Garamond" w:eastAsia="Garamond" w:hAnsi="Garamond" w:cs="Garamond"/>
        </w:rPr>
        <w:t xml:space="preserve"> linkages using least cost path between protected areas to map potential </w:t>
      </w:r>
      <w:r w:rsidR="778DC010" w:rsidRPr="1D268ACB">
        <w:rPr>
          <w:rFonts w:ascii="Garamond" w:eastAsia="Garamond" w:hAnsi="Garamond" w:cs="Garamond"/>
        </w:rPr>
        <w:t>biological</w:t>
      </w:r>
      <w:r w:rsidR="7E89E42F" w:rsidRPr="1D268ACB">
        <w:rPr>
          <w:rFonts w:ascii="Garamond" w:eastAsia="Garamond" w:hAnsi="Garamond" w:cs="Garamond"/>
        </w:rPr>
        <w:t xml:space="preserve"> </w:t>
      </w:r>
      <w:r w:rsidR="6C34B154" w:rsidRPr="1D268ACB">
        <w:rPr>
          <w:rFonts w:ascii="Garamond" w:eastAsia="Garamond" w:hAnsi="Garamond" w:cs="Garamond"/>
        </w:rPr>
        <w:t>corridor</w:t>
      </w:r>
      <w:r w:rsidR="5CD4F181" w:rsidRPr="1D268ACB">
        <w:rPr>
          <w:rFonts w:ascii="Garamond" w:eastAsia="Garamond" w:hAnsi="Garamond" w:cs="Garamond"/>
        </w:rPr>
        <w:t>s</w:t>
      </w:r>
    </w:p>
    <w:p w14:paraId="4ABE973B" w14:textId="2CAF6625" w:rsidR="006A2A26" w:rsidRPr="00CE4561" w:rsidRDefault="006A2A26" w:rsidP="0EE58AD7">
      <w:pPr>
        <w:rPr>
          <w:rFonts w:ascii="Garamond" w:hAnsi="Garamond"/>
        </w:rPr>
      </w:pPr>
    </w:p>
    <w:p w14:paraId="0CBC9B56" w14:textId="77777777" w:rsidR="006A2A26" w:rsidRPr="00CE4561" w:rsidRDefault="006A2A26" w:rsidP="0EE58AD7">
      <w:pPr>
        <w:rPr>
          <w:rFonts w:ascii="Garamond" w:hAnsi="Garamond"/>
          <w:i/>
          <w:iCs/>
        </w:rPr>
      </w:pPr>
      <w:r w:rsidRPr="0EE58AD7">
        <w:rPr>
          <w:rFonts w:ascii="Garamond" w:hAnsi="Garamond"/>
          <w:b/>
          <w:bCs/>
          <w:i/>
          <w:iCs/>
        </w:rPr>
        <w:t>Software &amp; Scripting:</w:t>
      </w:r>
    </w:p>
    <w:p w14:paraId="60E6C8C9" w14:textId="4A9830AE" w:rsidR="00D61F54" w:rsidRPr="00901D6F" w:rsidRDefault="17CF81E5" w:rsidP="00901D6F">
      <w:pPr>
        <w:pStyle w:val="ListParagraph"/>
        <w:numPr>
          <w:ilvl w:val="0"/>
          <w:numId w:val="23"/>
        </w:numPr>
        <w:rPr>
          <w:color w:val="000000" w:themeColor="text1"/>
        </w:rPr>
      </w:pPr>
      <w:r w:rsidRPr="7968C7B0">
        <w:rPr>
          <w:rFonts w:ascii="Garamond" w:eastAsia="Garamond" w:hAnsi="Garamond" w:cs="Garamond"/>
        </w:rPr>
        <w:t>ESRI ArcGIS Pro</w:t>
      </w:r>
      <w:r w:rsidR="435E0C83" w:rsidRPr="7968C7B0">
        <w:rPr>
          <w:rFonts w:ascii="Garamond" w:eastAsia="Garamond" w:hAnsi="Garamond" w:cs="Garamond"/>
        </w:rPr>
        <w:t xml:space="preserve"> Version 2.7.0</w:t>
      </w:r>
      <w:r w:rsidRPr="7968C7B0">
        <w:rPr>
          <w:rFonts w:ascii="Garamond" w:eastAsia="Garamond" w:hAnsi="Garamond" w:cs="Garamond"/>
        </w:rPr>
        <w:t xml:space="preserve"> – used to process data and make land cover change </w:t>
      </w:r>
      <w:r w:rsidR="00A32036" w:rsidRPr="7968C7B0">
        <w:rPr>
          <w:rFonts w:ascii="Garamond" w:eastAsia="Garamond" w:hAnsi="Garamond" w:cs="Garamond"/>
        </w:rPr>
        <w:t>analyses.</w:t>
      </w:r>
    </w:p>
    <w:p w14:paraId="5B36E08C" w14:textId="42509FF6" w:rsidR="00184652" w:rsidRPr="00901D6F" w:rsidRDefault="17CF81E5" w:rsidP="00901D6F">
      <w:pPr>
        <w:pStyle w:val="ListParagraph"/>
        <w:numPr>
          <w:ilvl w:val="0"/>
          <w:numId w:val="22"/>
        </w:numPr>
        <w:rPr>
          <w:rFonts w:ascii="Garamond" w:eastAsia="Garamond" w:hAnsi="Garamond" w:cs="Garamond"/>
          <w:color w:val="000000" w:themeColor="text1"/>
        </w:rPr>
      </w:pPr>
      <w:r w:rsidRPr="7968C7B0">
        <w:rPr>
          <w:rFonts w:ascii="Garamond" w:eastAsia="Garamond" w:hAnsi="Garamond" w:cs="Garamond"/>
        </w:rPr>
        <w:t xml:space="preserve">Google Earth Engine API – used to obtain cloud-free satellite </w:t>
      </w:r>
      <w:r w:rsidR="00A32036" w:rsidRPr="7968C7B0">
        <w:rPr>
          <w:rFonts w:ascii="Garamond" w:eastAsia="Garamond" w:hAnsi="Garamond" w:cs="Garamond"/>
        </w:rPr>
        <w:t>imagery.</w:t>
      </w:r>
    </w:p>
    <w:p w14:paraId="5BAFB1F7" w14:textId="44AD9AE3" w:rsidR="00184652" w:rsidRPr="00CE4561" w:rsidRDefault="00184652" w:rsidP="0EE58AD7">
      <w:pPr>
        <w:rPr>
          <w:rFonts w:ascii="Garamond" w:hAnsi="Garamond"/>
          <w:b/>
          <w:bCs/>
          <w:i/>
          <w:iCs/>
        </w:rPr>
      </w:pPr>
    </w:p>
    <w:p w14:paraId="14CBC202" w14:textId="6C8D4612" w:rsidR="00073224" w:rsidRPr="00CE4561" w:rsidRDefault="001538F2" w:rsidP="0EE58AD7">
      <w:pPr>
        <w:rPr>
          <w:rFonts w:ascii="Garamond" w:hAnsi="Garamond"/>
          <w:b/>
          <w:bCs/>
          <w:i/>
          <w:iCs/>
        </w:rPr>
      </w:pPr>
      <w:r w:rsidRPr="0EE58AD7">
        <w:rPr>
          <w:rFonts w:ascii="Garamond" w:hAnsi="Garamond"/>
          <w:b/>
          <w:bCs/>
          <w:i/>
          <w:iCs/>
        </w:rPr>
        <w:t>End</w:t>
      </w:r>
      <w:r w:rsidR="00B9571C" w:rsidRPr="0EE58AD7">
        <w:rPr>
          <w:rFonts w:ascii="Garamond" w:hAnsi="Garamond"/>
          <w:b/>
          <w:bCs/>
          <w:i/>
          <w:iCs/>
        </w:rPr>
        <w:t xml:space="preserve"> </w:t>
      </w:r>
      <w:r w:rsidRPr="0EE58AD7">
        <w:rPr>
          <w:rFonts w:ascii="Garamond" w:hAnsi="Garamond"/>
          <w:b/>
          <w:bCs/>
          <w:i/>
          <w:iCs/>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235"/>
        <w:gridCol w:w="2790"/>
        <w:gridCol w:w="3255"/>
        <w:gridCol w:w="1080"/>
      </w:tblGrid>
      <w:tr w:rsidR="001538F2" w:rsidRPr="00CE4561" w14:paraId="2A0027C9" w14:textId="77777777" w:rsidTr="008B5D13">
        <w:tc>
          <w:tcPr>
            <w:tcW w:w="2235" w:type="dxa"/>
            <w:shd w:val="clear" w:color="auto" w:fill="31849B" w:themeFill="accent5" w:themeFillShade="BF"/>
            <w:vAlign w:val="center"/>
          </w:tcPr>
          <w:p w14:paraId="67DE7A20" w14:textId="3517CE54" w:rsidR="001538F2" w:rsidRPr="00FE71D6" w:rsidRDefault="001538F2" w:rsidP="0EE58AD7">
            <w:pPr>
              <w:jc w:val="center"/>
              <w:rPr>
                <w:rFonts w:ascii="Garamond" w:hAnsi="Garamond"/>
                <w:b/>
                <w:bCs/>
                <w:color w:val="FFFFFF" w:themeColor="background1"/>
              </w:rPr>
            </w:pPr>
            <w:r w:rsidRPr="7968C7B0">
              <w:rPr>
                <w:rFonts w:ascii="Garamond" w:hAnsi="Garamond"/>
                <w:b/>
                <w:bCs/>
                <w:color w:val="FFFFFF" w:themeColor="background1"/>
              </w:rPr>
              <w:t>E</w:t>
            </w:r>
            <w:r w:rsidR="10400DE5" w:rsidRPr="7968C7B0">
              <w:rPr>
                <w:rFonts w:ascii="Garamond" w:hAnsi="Garamond"/>
                <w:b/>
                <w:bCs/>
                <w:color w:val="FFFFFF" w:themeColor="background1"/>
              </w:rPr>
              <w:t>nd</w:t>
            </w:r>
            <w:r w:rsidR="00B9571C" w:rsidRPr="7968C7B0">
              <w:rPr>
                <w:rFonts w:ascii="Garamond" w:hAnsi="Garamond"/>
                <w:b/>
                <w:bCs/>
                <w:color w:val="FFFFFF" w:themeColor="background1"/>
              </w:rPr>
              <w:t xml:space="preserve"> </w:t>
            </w:r>
            <w:r w:rsidRPr="7968C7B0">
              <w:rPr>
                <w:rFonts w:ascii="Garamond" w:hAnsi="Garamond"/>
                <w:b/>
                <w:bCs/>
                <w:color w:val="FFFFFF" w:themeColor="background1"/>
              </w:rPr>
              <w:t>Product</w:t>
            </w:r>
          </w:p>
        </w:tc>
        <w:tc>
          <w:tcPr>
            <w:tcW w:w="2790" w:type="dxa"/>
            <w:shd w:val="clear" w:color="auto" w:fill="31849B" w:themeFill="accent5" w:themeFillShade="BF"/>
            <w:vAlign w:val="center"/>
          </w:tcPr>
          <w:p w14:paraId="5D000EB1" w14:textId="73C9558D" w:rsidR="001538F2" w:rsidRPr="00FE71D6" w:rsidRDefault="004D358F" w:rsidP="0EE58AD7">
            <w:pPr>
              <w:jc w:val="center"/>
              <w:rPr>
                <w:rFonts w:ascii="Garamond" w:hAnsi="Garamond"/>
                <w:b/>
                <w:bCs/>
                <w:color w:val="FFFFFF" w:themeColor="background1"/>
              </w:rPr>
            </w:pPr>
            <w:r w:rsidRPr="00FE71D6">
              <w:rPr>
                <w:rFonts w:ascii="Garamond" w:hAnsi="Garamond"/>
                <w:b/>
                <w:bCs/>
                <w:color w:val="FFFFFF" w:themeColor="background1"/>
              </w:rPr>
              <w:t xml:space="preserve">Earth Observations Used </w:t>
            </w:r>
          </w:p>
        </w:tc>
        <w:tc>
          <w:tcPr>
            <w:tcW w:w="3255" w:type="dxa"/>
            <w:shd w:val="clear" w:color="auto" w:fill="31849B" w:themeFill="accent5" w:themeFillShade="BF"/>
            <w:vAlign w:val="center"/>
          </w:tcPr>
          <w:p w14:paraId="664079CF" w14:textId="7FD35A9E" w:rsidR="001538F2" w:rsidRPr="00FE71D6" w:rsidRDefault="004D358F" w:rsidP="0EE58AD7">
            <w:pPr>
              <w:jc w:val="center"/>
              <w:rPr>
                <w:rFonts w:ascii="Garamond" w:hAnsi="Garamond"/>
                <w:b/>
                <w:bCs/>
                <w:color w:val="FFFFFF" w:themeColor="background1"/>
              </w:rPr>
            </w:pPr>
            <w:r w:rsidRPr="00FE71D6">
              <w:rPr>
                <w:rFonts w:ascii="Garamond" w:hAnsi="Garamond"/>
                <w:b/>
                <w:bCs/>
                <w:color w:val="FFFFFF" w:themeColor="background1"/>
              </w:rPr>
              <w:t>Partner Benefit &amp; Use</w:t>
            </w:r>
          </w:p>
        </w:tc>
        <w:tc>
          <w:tcPr>
            <w:tcW w:w="1080" w:type="dxa"/>
            <w:shd w:val="clear" w:color="auto" w:fill="31849B" w:themeFill="accent5" w:themeFillShade="BF"/>
          </w:tcPr>
          <w:p w14:paraId="528DEE6A" w14:textId="77777777" w:rsidR="001538F2" w:rsidRPr="00FE71D6" w:rsidRDefault="001538F2" w:rsidP="0EE58AD7">
            <w:pPr>
              <w:jc w:val="center"/>
              <w:rPr>
                <w:rFonts w:ascii="Garamond" w:hAnsi="Garamond"/>
                <w:b/>
                <w:bCs/>
                <w:color w:val="FFFFFF" w:themeColor="background1"/>
              </w:rPr>
            </w:pPr>
            <w:r w:rsidRPr="00FE71D6">
              <w:rPr>
                <w:rFonts w:ascii="Garamond" w:hAnsi="Garamond"/>
                <w:b/>
                <w:bCs/>
                <w:color w:val="FFFFFF" w:themeColor="background1"/>
              </w:rPr>
              <w:t>Software Release Category</w:t>
            </w:r>
          </w:p>
        </w:tc>
      </w:tr>
      <w:tr w:rsidR="004D358F" w:rsidRPr="00CE4561" w14:paraId="407EEF43" w14:textId="77777777" w:rsidTr="008B5D13">
        <w:tc>
          <w:tcPr>
            <w:tcW w:w="2235" w:type="dxa"/>
          </w:tcPr>
          <w:p w14:paraId="72BD4CBA" w14:textId="56839AC8" w:rsidR="44DA2C3C" w:rsidRDefault="2F414D70" w:rsidP="3E1A972D">
            <w:pPr>
              <w:rPr>
                <w:rFonts w:ascii="Garamond" w:eastAsia="Garamond" w:hAnsi="Garamond" w:cs="Garamond"/>
                <w:b/>
                <w:bCs/>
              </w:rPr>
            </w:pPr>
            <w:r w:rsidRPr="1D268ACB">
              <w:rPr>
                <w:rFonts w:ascii="Garamond" w:eastAsia="Garamond" w:hAnsi="Garamond" w:cs="Garamond"/>
                <w:b/>
                <w:bCs/>
              </w:rPr>
              <w:t xml:space="preserve">Multispectral Data Stacks </w:t>
            </w:r>
            <w:r w:rsidR="2F260522" w:rsidRPr="1D268ACB">
              <w:rPr>
                <w:rFonts w:ascii="Garamond" w:eastAsia="Garamond" w:hAnsi="Garamond" w:cs="Garamond"/>
                <w:b/>
                <w:bCs/>
              </w:rPr>
              <w:t>for 2010, 2015, and 20</w:t>
            </w:r>
            <w:r w:rsidR="01C757BB" w:rsidRPr="1D268ACB">
              <w:rPr>
                <w:rFonts w:ascii="Garamond" w:eastAsia="Garamond" w:hAnsi="Garamond" w:cs="Garamond"/>
                <w:b/>
                <w:bCs/>
              </w:rPr>
              <w:t>20</w:t>
            </w:r>
          </w:p>
        </w:tc>
        <w:tc>
          <w:tcPr>
            <w:tcW w:w="2790" w:type="dxa"/>
          </w:tcPr>
          <w:p w14:paraId="012DA9F4" w14:textId="3BE712D6" w:rsidR="44DA2C3C" w:rsidRDefault="359F0571" w:rsidP="0EE58AD7">
            <w:pPr>
              <w:rPr>
                <w:rFonts w:ascii="Garamond" w:eastAsia="Garamond" w:hAnsi="Garamond" w:cs="Garamond"/>
                <w:color w:val="000000" w:themeColor="text1"/>
              </w:rPr>
            </w:pPr>
            <w:r w:rsidRPr="0EE58AD7">
              <w:rPr>
                <w:rFonts w:ascii="Garamond" w:eastAsia="Garamond" w:hAnsi="Garamond" w:cs="Garamond"/>
              </w:rPr>
              <w:t xml:space="preserve"> Landsat 5 TM</w:t>
            </w:r>
            <w:r w:rsidR="16E962ED" w:rsidRPr="0EE58AD7">
              <w:rPr>
                <w:rFonts w:ascii="Garamond" w:eastAsia="Garamond" w:hAnsi="Garamond" w:cs="Garamond"/>
              </w:rPr>
              <w:t xml:space="preserve">, </w:t>
            </w:r>
            <w:r w:rsidRPr="0EE58AD7">
              <w:rPr>
                <w:rFonts w:ascii="Garamond" w:eastAsia="Garamond" w:hAnsi="Garamond" w:cs="Garamond"/>
              </w:rPr>
              <w:t xml:space="preserve">Landsat 8 OLI </w:t>
            </w:r>
          </w:p>
        </w:tc>
        <w:tc>
          <w:tcPr>
            <w:tcW w:w="3255" w:type="dxa"/>
          </w:tcPr>
          <w:p w14:paraId="45D242BE" w14:textId="789121D5" w:rsidR="2DE1EBD4" w:rsidRDefault="7E5AA324" w:rsidP="0EE58AD7">
            <w:pPr>
              <w:rPr>
                <w:rFonts w:ascii="Garamond" w:eastAsia="Garamond" w:hAnsi="Garamond" w:cs="Garamond"/>
                <w:color w:val="000000" w:themeColor="text1"/>
              </w:rPr>
            </w:pPr>
            <w:r w:rsidRPr="55D0243C">
              <w:rPr>
                <w:rFonts w:ascii="Garamond" w:eastAsia="Garamond" w:hAnsi="Garamond" w:cs="Garamond"/>
              </w:rPr>
              <w:t>True color composites</w:t>
            </w:r>
            <w:r w:rsidR="7E177B4E" w:rsidRPr="55D0243C">
              <w:rPr>
                <w:rFonts w:ascii="Garamond" w:eastAsia="Garamond" w:hAnsi="Garamond" w:cs="Garamond"/>
              </w:rPr>
              <w:t xml:space="preserve"> </w:t>
            </w:r>
            <w:r w:rsidRPr="55D0243C">
              <w:rPr>
                <w:rFonts w:ascii="Garamond" w:eastAsia="Garamond" w:hAnsi="Garamond" w:cs="Garamond"/>
              </w:rPr>
              <w:t>serve as references of cloud-free imagery coinciding with each LULC map</w:t>
            </w:r>
            <w:r w:rsidR="195E819C" w:rsidRPr="55D0243C">
              <w:rPr>
                <w:rFonts w:ascii="Garamond" w:eastAsia="Garamond" w:hAnsi="Garamond" w:cs="Garamond"/>
              </w:rPr>
              <w:t xml:space="preserve"> which</w:t>
            </w:r>
            <w:r w:rsidR="26FAAA09" w:rsidRPr="55D0243C">
              <w:rPr>
                <w:rFonts w:ascii="Garamond" w:eastAsia="Garamond" w:hAnsi="Garamond" w:cs="Garamond"/>
              </w:rPr>
              <w:t xml:space="preserve"> can be used for future analyses</w:t>
            </w:r>
            <w:r w:rsidR="4047764D" w:rsidRPr="55D0243C">
              <w:rPr>
                <w:rFonts w:ascii="Garamond" w:eastAsia="Garamond" w:hAnsi="Garamond" w:cs="Garamond"/>
              </w:rPr>
              <w:t xml:space="preserve"> on </w:t>
            </w:r>
            <w:r w:rsidR="6E2C4D89" w:rsidRPr="55D0243C">
              <w:rPr>
                <w:rFonts w:ascii="Garamond" w:eastAsia="Garamond" w:hAnsi="Garamond" w:cs="Garamond"/>
              </w:rPr>
              <w:t>landscape use and trends</w:t>
            </w:r>
            <w:r w:rsidR="26FAAA09" w:rsidRPr="55D0243C">
              <w:rPr>
                <w:rFonts w:ascii="Garamond" w:eastAsia="Garamond" w:hAnsi="Garamond" w:cs="Garamond"/>
              </w:rPr>
              <w:t>.</w:t>
            </w:r>
          </w:p>
        </w:tc>
        <w:tc>
          <w:tcPr>
            <w:tcW w:w="1080" w:type="dxa"/>
          </w:tcPr>
          <w:p w14:paraId="1701E404" w14:textId="617DB27E" w:rsidR="44DA2C3C" w:rsidRDefault="40DAD94B" w:rsidP="0EE58AD7">
            <w:pPr>
              <w:rPr>
                <w:rFonts w:ascii="Garamond" w:eastAsia="Garamond" w:hAnsi="Garamond" w:cs="Garamond"/>
              </w:rPr>
            </w:pPr>
            <w:r w:rsidRPr="0EE58AD7">
              <w:rPr>
                <w:rFonts w:ascii="Garamond" w:eastAsia="Garamond" w:hAnsi="Garamond" w:cs="Garamond"/>
              </w:rPr>
              <w:t>I</w:t>
            </w:r>
          </w:p>
        </w:tc>
      </w:tr>
      <w:tr w:rsidR="004D358F" w:rsidRPr="00CE4561" w14:paraId="6CADEA21" w14:textId="77777777" w:rsidTr="008B5D13">
        <w:tc>
          <w:tcPr>
            <w:tcW w:w="2235" w:type="dxa"/>
          </w:tcPr>
          <w:p w14:paraId="1E0943FB" w14:textId="290A65FB" w:rsidR="44DA2C3C" w:rsidRDefault="7CA6C9E5" w:rsidP="0EE58AD7">
            <w:pPr>
              <w:rPr>
                <w:rFonts w:ascii="Garamond" w:eastAsia="Garamond" w:hAnsi="Garamond" w:cs="Garamond"/>
                <w:color w:val="000000" w:themeColor="text1"/>
              </w:rPr>
            </w:pPr>
            <w:r w:rsidRPr="1D268ACB">
              <w:rPr>
                <w:rFonts w:ascii="Garamond" w:eastAsia="Garamond" w:hAnsi="Garamond" w:cs="Garamond"/>
                <w:b/>
                <w:bCs/>
              </w:rPr>
              <w:t>Elephant Biological Corridor Map</w:t>
            </w:r>
            <w:r w:rsidR="3DCAFF8C" w:rsidRPr="1D268ACB">
              <w:rPr>
                <w:rFonts w:ascii="Garamond" w:eastAsia="Garamond" w:hAnsi="Garamond" w:cs="Garamond"/>
                <w:b/>
                <w:bCs/>
              </w:rPr>
              <w:t>s</w:t>
            </w:r>
          </w:p>
        </w:tc>
        <w:tc>
          <w:tcPr>
            <w:tcW w:w="2790" w:type="dxa"/>
          </w:tcPr>
          <w:p w14:paraId="360BC767" w14:textId="3D322AC0" w:rsidR="44DA2C3C" w:rsidRDefault="4F6636D7" w:rsidP="0EE58AD7">
            <w:pPr>
              <w:rPr>
                <w:rFonts w:ascii="Garamond" w:eastAsia="Garamond" w:hAnsi="Garamond" w:cs="Garamond"/>
                <w:color w:val="000000" w:themeColor="text1"/>
              </w:rPr>
            </w:pPr>
            <w:r w:rsidRPr="7968C7B0">
              <w:rPr>
                <w:rFonts w:ascii="Garamond" w:eastAsia="Garamond" w:hAnsi="Garamond" w:cs="Garamond"/>
              </w:rPr>
              <w:t>Landsat 8 OLI</w:t>
            </w:r>
          </w:p>
        </w:tc>
        <w:tc>
          <w:tcPr>
            <w:tcW w:w="3255" w:type="dxa"/>
          </w:tcPr>
          <w:p w14:paraId="0553EABE" w14:textId="68CDBD39" w:rsidR="44DA2C3C" w:rsidRDefault="00D74E98" w:rsidP="0EE58AD7">
            <w:pPr>
              <w:rPr>
                <w:rFonts w:ascii="Garamond" w:eastAsia="Garamond" w:hAnsi="Garamond" w:cs="Garamond"/>
                <w:color w:val="000000" w:themeColor="text1"/>
              </w:rPr>
            </w:pPr>
            <w:r w:rsidRPr="1D268ACB">
              <w:rPr>
                <w:rFonts w:ascii="Garamond" w:eastAsia="Garamond" w:hAnsi="Garamond" w:cs="Garamond"/>
              </w:rPr>
              <w:t>This map spatially demonstrate</w:t>
            </w:r>
            <w:r w:rsidR="596F477A" w:rsidRPr="1D268ACB">
              <w:rPr>
                <w:rFonts w:ascii="Garamond" w:eastAsia="Garamond" w:hAnsi="Garamond" w:cs="Garamond"/>
              </w:rPr>
              <w:t>s</w:t>
            </w:r>
            <w:r w:rsidRPr="1D268ACB">
              <w:rPr>
                <w:rFonts w:ascii="Garamond" w:eastAsia="Garamond" w:hAnsi="Garamond" w:cs="Garamond"/>
              </w:rPr>
              <w:t xml:space="preserve"> the potential migratory corridors for Asian elephants in Bhutan, which can be used to inform decisions about transboundary conservation efforts.</w:t>
            </w:r>
          </w:p>
        </w:tc>
        <w:tc>
          <w:tcPr>
            <w:tcW w:w="1080" w:type="dxa"/>
          </w:tcPr>
          <w:p w14:paraId="20C381BB" w14:textId="0C5957DD" w:rsidR="44DA2C3C" w:rsidRDefault="40DAD94B" w:rsidP="0EE58AD7">
            <w:pPr>
              <w:rPr>
                <w:rFonts w:ascii="Garamond" w:eastAsia="Garamond" w:hAnsi="Garamond" w:cs="Garamond"/>
              </w:rPr>
            </w:pPr>
            <w:r w:rsidRPr="0EE58AD7">
              <w:rPr>
                <w:rFonts w:ascii="Garamond" w:eastAsia="Garamond" w:hAnsi="Garamond" w:cs="Garamond"/>
              </w:rPr>
              <w:t>I</w:t>
            </w:r>
          </w:p>
        </w:tc>
      </w:tr>
      <w:tr w:rsidR="44DA2C3C" w14:paraId="005E5B59" w14:textId="77777777" w:rsidTr="008B5D13">
        <w:tc>
          <w:tcPr>
            <w:tcW w:w="2235" w:type="dxa"/>
          </w:tcPr>
          <w:p w14:paraId="4D6630C2" w14:textId="69742613" w:rsidR="44DA2C3C" w:rsidRDefault="40DAD94B" w:rsidP="0EE58AD7">
            <w:pPr>
              <w:spacing w:before="240" w:beforeAutospacing="1" w:after="240" w:afterAutospacing="1"/>
              <w:rPr>
                <w:rFonts w:ascii="Garamond" w:eastAsia="Garamond" w:hAnsi="Garamond" w:cs="Garamond"/>
                <w:color w:val="000000" w:themeColor="text1"/>
              </w:rPr>
            </w:pPr>
            <w:r w:rsidRPr="0EE58AD7">
              <w:rPr>
                <w:rFonts w:ascii="Garamond" w:eastAsia="Garamond" w:hAnsi="Garamond" w:cs="Garamond"/>
                <w:b/>
                <w:bCs/>
              </w:rPr>
              <w:t>Land Use Land Cover Classification Maps for 2010 and 2015</w:t>
            </w:r>
          </w:p>
          <w:p w14:paraId="79EAEE3E" w14:textId="0D051CF5" w:rsidR="44DA2C3C" w:rsidRDefault="44DA2C3C" w:rsidP="0EE58AD7">
            <w:pPr>
              <w:rPr>
                <w:rFonts w:ascii="Garamond" w:eastAsia="Garamond" w:hAnsi="Garamond" w:cs="Garamond"/>
              </w:rPr>
            </w:pPr>
          </w:p>
          <w:p w14:paraId="4B97A4A4" w14:textId="5390FB54" w:rsidR="44DA2C3C" w:rsidRDefault="44DA2C3C" w:rsidP="0EE58AD7">
            <w:pPr>
              <w:rPr>
                <w:rFonts w:ascii="Garamond" w:eastAsia="Garamond" w:hAnsi="Garamond" w:cs="Garamond"/>
              </w:rPr>
            </w:pPr>
          </w:p>
        </w:tc>
        <w:tc>
          <w:tcPr>
            <w:tcW w:w="2790" w:type="dxa"/>
          </w:tcPr>
          <w:p w14:paraId="3AD6AD4A" w14:textId="09CB0B7E" w:rsidR="44DA2C3C" w:rsidRDefault="7CE0AC23" w:rsidP="0EE58AD7">
            <w:pPr>
              <w:rPr>
                <w:rFonts w:ascii="Garamond" w:eastAsia="Garamond" w:hAnsi="Garamond" w:cs="Garamond"/>
                <w:color w:val="000000" w:themeColor="text1"/>
              </w:rPr>
            </w:pPr>
            <w:r w:rsidRPr="0EE58AD7">
              <w:rPr>
                <w:rFonts w:ascii="Garamond" w:eastAsia="Garamond" w:hAnsi="Garamond" w:cs="Garamond"/>
              </w:rPr>
              <w:t>Landsat 5 TM</w:t>
            </w:r>
            <w:r w:rsidR="270B8247" w:rsidRPr="0EE58AD7">
              <w:rPr>
                <w:rFonts w:ascii="Garamond" w:eastAsia="Garamond" w:hAnsi="Garamond" w:cs="Garamond"/>
              </w:rPr>
              <w:t>,</w:t>
            </w:r>
            <w:r w:rsidRPr="0EE58AD7">
              <w:rPr>
                <w:rFonts w:ascii="Garamond" w:eastAsia="Garamond" w:hAnsi="Garamond" w:cs="Garamond"/>
              </w:rPr>
              <w:t xml:space="preserve"> Landsat 8 OLI </w:t>
            </w:r>
          </w:p>
        </w:tc>
        <w:tc>
          <w:tcPr>
            <w:tcW w:w="3255" w:type="dxa"/>
          </w:tcPr>
          <w:p w14:paraId="403B4068" w14:textId="37AB36D1" w:rsidR="44DA2C3C" w:rsidRDefault="4621EED1" w:rsidP="0EE58AD7">
            <w:pPr>
              <w:rPr>
                <w:rFonts w:ascii="Garamond" w:eastAsia="Garamond" w:hAnsi="Garamond" w:cs="Garamond"/>
                <w:color w:val="000000" w:themeColor="text1"/>
              </w:rPr>
            </w:pPr>
            <w:r w:rsidRPr="1D268ACB">
              <w:rPr>
                <w:rFonts w:ascii="Garamond" w:eastAsia="Garamond" w:hAnsi="Garamond" w:cs="Garamond"/>
              </w:rPr>
              <w:t xml:space="preserve">These maps </w:t>
            </w:r>
            <w:r w:rsidR="2B1A1CE8" w:rsidRPr="1D268ACB">
              <w:rPr>
                <w:rFonts w:ascii="Garamond" w:eastAsia="Garamond" w:hAnsi="Garamond" w:cs="Garamond"/>
              </w:rPr>
              <w:t xml:space="preserve">complement the previous term’s LULC maps </w:t>
            </w:r>
            <w:r w:rsidR="09240D39" w:rsidRPr="1D268ACB">
              <w:rPr>
                <w:rFonts w:ascii="Garamond" w:eastAsia="Garamond" w:hAnsi="Garamond" w:cs="Garamond"/>
              </w:rPr>
              <w:t xml:space="preserve">for 1999 and 2019 </w:t>
            </w:r>
            <w:r w:rsidR="2B1A1CE8" w:rsidRPr="1D268ACB">
              <w:rPr>
                <w:rFonts w:ascii="Garamond" w:eastAsia="Garamond" w:hAnsi="Garamond" w:cs="Garamond"/>
              </w:rPr>
              <w:t xml:space="preserve">to </w:t>
            </w:r>
            <w:r w:rsidR="5A4B2C18" w:rsidRPr="1D268ACB">
              <w:rPr>
                <w:rFonts w:ascii="Garamond" w:eastAsia="Garamond" w:hAnsi="Garamond" w:cs="Garamond"/>
              </w:rPr>
              <w:t>serve as references for understanding historical land use trends, which will help the partners understand current threats to elephant habitat in the region.</w:t>
            </w:r>
          </w:p>
        </w:tc>
        <w:tc>
          <w:tcPr>
            <w:tcW w:w="1080" w:type="dxa"/>
          </w:tcPr>
          <w:p w14:paraId="7026735C" w14:textId="636FB885" w:rsidR="44DA2C3C" w:rsidRDefault="40DAD94B" w:rsidP="0EE58AD7">
            <w:pPr>
              <w:rPr>
                <w:rFonts w:ascii="Garamond" w:eastAsia="Garamond" w:hAnsi="Garamond" w:cs="Garamond"/>
              </w:rPr>
            </w:pPr>
            <w:r w:rsidRPr="0EE58AD7">
              <w:rPr>
                <w:rFonts w:ascii="Garamond" w:eastAsia="Garamond" w:hAnsi="Garamond" w:cs="Garamond"/>
              </w:rPr>
              <w:t>I</w:t>
            </w:r>
          </w:p>
        </w:tc>
      </w:tr>
    </w:tbl>
    <w:p w14:paraId="20F80055" w14:textId="5CAA7DCB" w:rsidR="3E1A972D" w:rsidRDefault="3E1A972D"/>
    <w:p w14:paraId="4625EF09" w14:textId="1B7F1D81" w:rsidR="44DA2C3C" w:rsidRDefault="44DA2C3C" w:rsidP="0EE58AD7">
      <w:pPr>
        <w:ind w:left="720" w:hanging="720"/>
        <w:rPr>
          <w:rFonts w:ascii="Garamond" w:hAnsi="Garamond"/>
        </w:rPr>
      </w:pPr>
    </w:p>
    <w:p w14:paraId="5E877075" w14:textId="7AE39AD2" w:rsidR="00E1144B" w:rsidRDefault="00C8675B" w:rsidP="0EE58AD7">
      <w:pPr>
        <w:rPr>
          <w:rFonts w:ascii="Garamond" w:hAnsi="Garamond" w:cs="Arial"/>
        </w:rPr>
      </w:pPr>
      <w:r w:rsidRPr="0EE58AD7">
        <w:rPr>
          <w:rFonts w:ascii="Garamond" w:hAnsi="Garamond" w:cs="Arial"/>
          <w:b/>
          <w:bCs/>
          <w:i/>
          <w:iCs/>
        </w:rPr>
        <w:t>Product Benefit to End User:</w:t>
      </w:r>
    </w:p>
    <w:p w14:paraId="37691EB5" w14:textId="08E8AA40" w:rsidR="00C8675B" w:rsidRPr="00CE4561" w:rsidRDefault="5175E0CD" w:rsidP="0EE58AD7">
      <w:pPr>
        <w:rPr>
          <w:rFonts w:ascii="Garamond" w:eastAsia="Garamond" w:hAnsi="Garamond" w:cs="Garamond"/>
          <w:color w:val="000000" w:themeColor="text1"/>
        </w:rPr>
      </w:pPr>
      <w:r w:rsidRPr="1D268ACB">
        <w:rPr>
          <w:rFonts w:ascii="Garamond" w:eastAsia="Garamond" w:hAnsi="Garamond" w:cs="Garamond"/>
        </w:rPr>
        <w:t xml:space="preserve">Land cover classifications and </w:t>
      </w:r>
      <w:r w:rsidR="729DA91C" w:rsidRPr="1D268ACB">
        <w:rPr>
          <w:rFonts w:ascii="Garamond" w:eastAsia="Garamond" w:hAnsi="Garamond" w:cs="Garamond"/>
        </w:rPr>
        <w:t>biological</w:t>
      </w:r>
      <w:r w:rsidRPr="1D268ACB">
        <w:rPr>
          <w:rFonts w:ascii="Garamond" w:eastAsia="Garamond" w:hAnsi="Garamond" w:cs="Garamond"/>
        </w:rPr>
        <w:t xml:space="preserve"> corridor maps can enhance the decision-making abilities of</w:t>
      </w:r>
      <w:r w:rsidR="20DC53C9" w:rsidRPr="1D268ACB">
        <w:rPr>
          <w:rFonts w:ascii="Garamond" w:eastAsia="Garamond" w:hAnsi="Garamond" w:cs="Garamond"/>
        </w:rPr>
        <w:t xml:space="preserve"> Bhutan</w:t>
      </w:r>
      <w:r w:rsidRPr="1D268ACB">
        <w:rPr>
          <w:rFonts w:ascii="Garamond" w:eastAsia="Garamond" w:hAnsi="Garamond" w:cs="Garamond"/>
        </w:rPr>
        <w:t xml:space="preserve"> Tiger Center, Bhutan Foundation, and Bhutan Ecological Society. </w:t>
      </w:r>
      <w:r w:rsidR="06B19681" w:rsidRPr="1D268ACB">
        <w:rPr>
          <w:rFonts w:ascii="Garamond" w:eastAsia="Garamond" w:hAnsi="Garamond" w:cs="Garamond"/>
        </w:rPr>
        <w:t>The corridor map</w:t>
      </w:r>
      <w:r w:rsidR="7F806687" w:rsidRPr="1D268ACB">
        <w:rPr>
          <w:rFonts w:ascii="Garamond" w:eastAsia="Garamond" w:hAnsi="Garamond" w:cs="Garamond"/>
        </w:rPr>
        <w:t>,</w:t>
      </w:r>
      <w:r w:rsidR="57275C2B" w:rsidRPr="1D268ACB">
        <w:rPr>
          <w:rFonts w:ascii="Garamond" w:eastAsia="Garamond" w:hAnsi="Garamond" w:cs="Garamond"/>
        </w:rPr>
        <w:t xml:space="preserve"> </w:t>
      </w:r>
      <w:r w:rsidR="3744929D" w:rsidRPr="1D268ACB">
        <w:rPr>
          <w:rFonts w:ascii="Garamond" w:eastAsia="Garamond" w:hAnsi="Garamond" w:cs="Garamond"/>
        </w:rPr>
        <w:t>along with the</w:t>
      </w:r>
      <w:r w:rsidR="2D3FF798" w:rsidRPr="1D268ACB">
        <w:rPr>
          <w:rFonts w:ascii="Garamond" w:eastAsia="Garamond" w:hAnsi="Garamond" w:cs="Garamond"/>
        </w:rPr>
        <w:t xml:space="preserve"> </w:t>
      </w:r>
      <w:r w:rsidR="792481A7" w:rsidRPr="1D268ACB">
        <w:rPr>
          <w:rFonts w:ascii="Garamond" w:eastAsia="Garamond" w:hAnsi="Garamond" w:cs="Garamond"/>
        </w:rPr>
        <w:t xml:space="preserve">habitat suitability model </w:t>
      </w:r>
      <w:r w:rsidR="53F22C59" w:rsidRPr="1D268ACB">
        <w:rPr>
          <w:rFonts w:ascii="Garamond" w:eastAsia="Garamond" w:hAnsi="Garamond" w:cs="Garamond"/>
        </w:rPr>
        <w:t>outputs</w:t>
      </w:r>
      <w:r w:rsidR="524E1EAE" w:rsidRPr="1D268ACB">
        <w:rPr>
          <w:rFonts w:ascii="Garamond" w:eastAsia="Garamond" w:hAnsi="Garamond" w:cs="Garamond"/>
        </w:rPr>
        <w:t>,</w:t>
      </w:r>
      <w:r w:rsidR="53F22C59" w:rsidRPr="1D268ACB">
        <w:rPr>
          <w:rFonts w:ascii="Garamond" w:eastAsia="Garamond" w:hAnsi="Garamond" w:cs="Garamond"/>
        </w:rPr>
        <w:t xml:space="preserve"> </w:t>
      </w:r>
      <w:r w:rsidR="792481A7" w:rsidRPr="1D268ACB">
        <w:rPr>
          <w:rFonts w:ascii="Garamond" w:eastAsia="Garamond" w:hAnsi="Garamond" w:cs="Garamond"/>
        </w:rPr>
        <w:t xml:space="preserve">will inform the partners on suitable </w:t>
      </w:r>
      <w:r w:rsidR="4161937D" w:rsidRPr="1D268ACB">
        <w:rPr>
          <w:rFonts w:ascii="Garamond" w:eastAsia="Garamond" w:hAnsi="Garamond" w:cs="Garamond"/>
        </w:rPr>
        <w:t xml:space="preserve">planning and placement </w:t>
      </w:r>
      <w:r w:rsidR="792481A7" w:rsidRPr="1D268ACB">
        <w:rPr>
          <w:rFonts w:ascii="Garamond" w:eastAsia="Garamond" w:hAnsi="Garamond" w:cs="Garamond"/>
        </w:rPr>
        <w:t>o</w:t>
      </w:r>
      <w:r w:rsidR="1CFE3DB4" w:rsidRPr="1D268ACB">
        <w:rPr>
          <w:rFonts w:ascii="Garamond" w:eastAsia="Garamond" w:hAnsi="Garamond" w:cs="Garamond"/>
        </w:rPr>
        <w:t xml:space="preserve">f elephant movement corridors </w:t>
      </w:r>
      <w:r w:rsidR="792481A7" w:rsidRPr="1D268ACB">
        <w:rPr>
          <w:rFonts w:ascii="Garamond" w:eastAsia="Garamond" w:hAnsi="Garamond" w:cs="Garamond"/>
        </w:rPr>
        <w:t xml:space="preserve">to promote </w:t>
      </w:r>
      <w:r w:rsidR="19202122" w:rsidRPr="1D268ACB">
        <w:rPr>
          <w:rFonts w:ascii="Garamond" w:eastAsia="Garamond" w:hAnsi="Garamond" w:cs="Garamond"/>
        </w:rPr>
        <w:t xml:space="preserve">the </w:t>
      </w:r>
      <w:r w:rsidR="792481A7" w:rsidRPr="1D268ACB">
        <w:rPr>
          <w:rFonts w:ascii="Garamond" w:eastAsia="Garamond" w:hAnsi="Garamond" w:cs="Garamond"/>
        </w:rPr>
        <w:t>conservation of</w:t>
      </w:r>
      <w:r w:rsidR="2527C35B" w:rsidRPr="1D268ACB">
        <w:rPr>
          <w:rFonts w:ascii="Garamond" w:eastAsia="Garamond" w:hAnsi="Garamond" w:cs="Garamond"/>
        </w:rPr>
        <w:t xml:space="preserve"> </w:t>
      </w:r>
      <w:r w:rsidR="792481A7" w:rsidRPr="1D268ACB">
        <w:rPr>
          <w:rFonts w:ascii="Garamond" w:eastAsia="Garamond" w:hAnsi="Garamond" w:cs="Garamond"/>
        </w:rPr>
        <w:t>Asian elephants.</w:t>
      </w:r>
      <w:r w:rsidR="06B19681" w:rsidRPr="1D268ACB">
        <w:rPr>
          <w:rFonts w:ascii="Garamond" w:eastAsia="Garamond" w:hAnsi="Garamond" w:cs="Garamond"/>
        </w:rPr>
        <w:t xml:space="preserve"> </w:t>
      </w:r>
      <w:r w:rsidRPr="1D268ACB">
        <w:rPr>
          <w:rFonts w:ascii="Garamond" w:eastAsia="Garamond" w:hAnsi="Garamond" w:cs="Garamond"/>
        </w:rPr>
        <w:t>Land cover classifications may also inform other related work supported by</w:t>
      </w:r>
      <w:r w:rsidR="28B49BEA" w:rsidRPr="1D268ACB">
        <w:rPr>
          <w:rFonts w:ascii="Garamond" w:eastAsia="Garamond" w:hAnsi="Garamond" w:cs="Garamond"/>
        </w:rPr>
        <w:t xml:space="preserve"> the</w:t>
      </w:r>
      <w:r w:rsidRPr="1D268ACB">
        <w:rPr>
          <w:rFonts w:ascii="Garamond" w:eastAsia="Garamond" w:hAnsi="Garamond" w:cs="Garamond"/>
        </w:rPr>
        <w:t xml:space="preserve"> project partners.</w:t>
      </w:r>
      <w:r w:rsidR="11717EA2" w:rsidRPr="1D268ACB">
        <w:rPr>
          <w:rFonts w:ascii="Garamond" w:eastAsia="Garamond" w:hAnsi="Garamond" w:cs="Garamond"/>
        </w:rPr>
        <w:t xml:space="preserve"> </w:t>
      </w:r>
      <w:r w:rsidR="20B01DFC" w:rsidRPr="1D268ACB">
        <w:rPr>
          <w:rFonts w:ascii="Garamond" w:eastAsia="Garamond" w:hAnsi="Garamond" w:cs="Garamond"/>
        </w:rPr>
        <w:t xml:space="preserve">In planning and </w:t>
      </w:r>
      <w:r w:rsidR="132D02A7" w:rsidRPr="1D268ACB">
        <w:rPr>
          <w:rFonts w:ascii="Garamond" w:eastAsia="Garamond" w:hAnsi="Garamond" w:cs="Garamond"/>
        </w:rPr>
        <w:t xml:space="preserve">managing </w:t>
      </w:r>
      <w:r w:rsidR="28722797" w:rsidRPr="1D268ACB">
        <w:rPr>
          <w:rFonts w:ascii="Garamond" w:eastAsia="Garamond" w:hAnsi="Garamond" w:cs="Garamond"/>
        </w:rPr>
        <w:t>biological</w:t>
      </w:r>
      <w:r w:rsidR="20B01DFC" w:rsidRPr="1D268ACB">
        <w:rPr>
          <w:rFonts w:ascii="Garamond" w:eastAsia="Garamond" w:hAnsi="Garamond" w:cs="Garamond"/>
        </w:rPr>
        <w:t xml:space="preserve"> corridors, there is an opportunity to use satellite data to </w:t>
      </w:r>
      <w:r w:rsidR="298C39C8" w:rsidRPr="1D268ACB">
        <w:rPr>
          <w:rFonts w:ascii="Garamond" w:eastAsia="Garamond" w:hAnsi="Garamond" w:cs="Garamond"/>
        </w:rPr>
        <w:t>generate information that contributes to</w:t>
      </w:r>
      <w:r w:rsidR="14197B25" w:rsidRPr="1D268ACB">
        <w:rPr>
          <w:rFonts w:ascii="Garamond" w:eastAsia="Garamond" w:hAnsi="Garamond" w:cs="Garamond"/>
        </w:rPr>
        <w:t xml:space="preserve"> potential placement of biological </w:t>
      </w:r>
      <w:r w:rsidR="53D70B7F" w:rsidRPr="1D268ACB">
        <w:rPr>
          <w:rFonts w:ascii="Garamond" w:eastAsia="Garamond" w:hAnsi="Garamond" w:cs="Garamond"/>
        </w:rPr>
        <w:t xml:space="preserve">corridors. </w:t>
      </w:r>
    </w:p>
    <w:p w14:paraId="681FD3FD" w14:textId="77777777" w:rsidR="00C8675B" w:rsidRPr="00CE4561" w:rsidRDefault="00C8675B" w:rsidP="0EE58AD7">
      <w:pPr>
        <w:ind w:left="720" w:hanging="720"/>
        <w:rPr>
          <w:rFonts w:ascii="Garamond" w:hAnsi="Garamond"/>
        </w:rPr>
      </w:pPr>
    </w:p>
    <w:p w14:paraId="08CC49A3" w14:textId="00EFE46D" w:rsidR="004D358F" w:rsidRDefault="004D358F" w:rsidP="0EE58AD7">
      <w:pPr>
        <w:rPr>
          <w:rFonts w:ascii="Garamond" w:hAnsi="Garamond" w:cs="Arial"/>
        </w:rPr>
      </w:pPr>
      <w:r w:rsidRPr="1D268ACB">
        <w:rPr>
          <w:rFonts w:ascii="Garamond" w:hAnsi="Garamond" w:cs="Arial"/>
          <w:b/>
          <w:bCs/>
          <w:i/>
          <w:iCs/>
        </w:rPr>
        <w:t>Project Continuation Plan:</w:t>
      </w:r>
      <w:r w:rsidRPr="1D268ACB">
        <w:rPr>
          <w:rFonts w:ascii="Garamond" w:hAnsi="Garamond" w:cs="Arial"/>
        </w:rPr>
        <w:t xml:space="preserve"> </w:t>
      </w:r>
    </w:p>
    <w:p w14:paraId="72679EDF" w14:textId="629D8484" w:rsidR="004D358F" w:rsidRPr="00C8675B" w:rsidRDefault="0FA6CB7F" w:rsidP="0EE58AD7">
      <w:pPr>
        <w:rPr>
          <w:rFonts w:ascii="Garamond" w:hAnsi="Garamond" w:cs="Arial"/>
        </w:rPr>
      </w:pPr>
      <w:r w:rsidRPr="1D268ACB">
        <w:rPr>
          <w:rFonts w:ascii="Garamond" w:hAnsi="Garamond" w:cs="Arial"/>
        </w:rPr>
        <w:t xml:space="preserve">The </w:t>
      </w:r>
      <w:r w:rsidR="3423084B" w:rsidRPr="1D268ACB">
        <w:rPr>
          <w:rFonts w:ascii="Garamond" w:hAnsi="Garamond" w:cs="Arial"/>
        </w:rPr>
        <w:t>next</w:t>
      </w:r>
      <w:r w:rsidRPr="1D268ACB">
        <w:rPr>
          <w:rFonts w:ascii="Garamond" w:hAnsi="Garamond" w:cs="Arial"/>
        </w:rPr>
        <w:t xml:space="preserve"> term of the project </w:t>
      </w:r>
      <w:r w:rsidR="4FF5E74A" w:rsidRPr="1D268ACB">
        <w:rPr>
          <w:rFonts w:ascii="Garamond" w:hAnsi="Garamond" w:cs="Arial"/>
        </w:rPr>
        <w:t>could</w:t>
      </w:r>
      <w:r w:rsidR="0030757B" w:rsidRPr="1D268ACB">
        <w:rPr>
          <w:rFonts w:ascii="Garamond" w:hAnsi="Garamond" w:cs="Arial"/>
        </w:rPr>
        <w:t xml:space="preserve"> </w:t>
      </w:r>
      <w:r w:rsidR="6DB47485" w:rsidRPr="1D268ACB">
        <w:rPr>
          <w:rFonts w:ascii="Garamond" w:hAnsi="Garamond" w:cs="Arial"/>
        </w:rPr>
        <w:t>build upon previous work</w:t>
      </w:r>
      <w:r w:rsidR="1E74C967" w:rsidRPr="1D268ACB">
        <w:rPr>
          <w:rFonts w:ascii="Garamond" w:hAnsi="Garamond" w:cs="Arial"/>
        </w:rPr>
        <w:t xml:space="preserve"> to </w:t>
      </w:r>
      <w:r w:rsidR="0DDDCFCB" w:rsidRPr="1D268ACB">
        <w:rPr>
          <w:rFonts w:ascii="Garamond" w:hAnsi="Garamond" w:cs="Arial"/>
        </w:rPr>
        <w:t xml:space="preserve">further assess historic habitat change and </w:t>
      </w:r>
      <w:r w:rsidR="0030757B" w:rsidRPr="1D268ACB">
        <w:rPr>
          <w:rFonts w:ascii="Garamond" w:hAnsi="Garamond" w:cs="Arial"/>
        </w:rPr>
        <w:t xml:space="preserve">forecast </w:t>
      </w:r>
      <w:r w:rsidRPr="1D268ACB">
        <w:rPr>
          <w:rFonts w:ascii="Garamond" w:hAnsi="Garamond" w:cs="Arial"/>
        </w:rPr>
        <w:t>future habitat change for the Asian elephant</w:t>
      </w:r>
      <w:r w:rsidR="00262FD9" w:rsidRPr="1D268ACB">
        <w:rPr>
          <w:rFonts w:ascii="Garamond" w:hAnsi="Garamond" w:cs="Arial"/>
        </w:rPr>
        <w:t>s in Bhutan</w:t>
      </w:r>
      <w:r w:rsidR="442CAFA5" w:rsidRPr="1D268ACB">
        <w:rPr>
          <w:rFonts w:ascii="Garamond" w:hAnsi="Garamond" w:cs="Arial"/>
        </w:rPr>
        <w:t xml:space="preserve">. To address the land use conflict in southern Bhutan, the project </w:t>
      </w:r>
      <w:r w:rsidR="2CA7401A" w:rsidRPr="1D268ACB">
        <w:rPr>
          <w:rFonts w:ascii="Garamond" w:hAnsi="Garamond" w:cs="Arial"/>
        </w:rPr>
        <w:t>could also</w:t>
      </w:r>
      <w:r w:rsidR="442CAFA5" w:rsidRPr="1D268ACB">
        <w:rPr>
          <w:rFonts w:ascii="Garamond" w:hAnsi="Garamond" w:cs="Arial"/>
        </w:rPr>
        <w:t xml:space="preserve"> </w:t>
      </w:r>
      <w:r w:rsidRPr="1D268ACB">
        <w:rPr>
          <w:rFonts w:ascii="Garamond" w:hAnsi="Garamond" w:cs="Arial"/>
        </w:rPr>
        <w:t>implement the Land Use Conflict</w:t>
      </w:r>
      <w:r w:rsidR="6770142F" w:rsidRPr="1D268ACB">
        <w:rPr>
          <w:rFonts w:ascii="Garamond" w:hAnsi="Garamond" w:cs="Arial"/>
        </w:rPr>
        <w:t xml:space="preserve"> </w:t>
      </w:r>
      <w:r w:rsidRPr="1D268ACB">
        <w:rPr>
          <w:rFonts w:ascii="Garamond" w:hAnsi="Garamond" w:cs="Arial"/>
        </w:rPr>
        <w:t>Identification Strategy (LUCIS) model</w:t>
      </w:r>
      <w:r w:rsidR="3344678A" w:rsidRPr="1D268ACB">
        <w:rPr>
          <w:rFonts w:ascii="Garamond" w:hAnsi="Garamond" w:cs="Arial"/>
        </w:rPr>
        <w:t>. The results</w:t>
      </w:r>
      <w:r w:rsidR="059F1F9E" w:rsidRPr="1D268ACB">
        <w:rPr>
          <w:rFonts w:ascii="Garamond" w:hAnsi="Garamond" w:cs="Arial"/>
        </w:rPr>
        <w:t>,</w:t>
      </w:r>
      <w:r w:rsidR="3344678A" w:rsidRPr="1D268ACB">
        <w:rPr>
          <w:rFonts w:ascii="Garamond" w:hAnsi="Garamond" w:cs="Arial"/>
        </w:rPr>
        <w:t xml:space="preserve"> a</w:t>
      </w:r>
      <w:r w:rsidR="3FFD3A47" w:rsidRPr="1D268ACB">
        <w:rPr>
          <w:rFonts w:ascii="Garamond" w:hAnsi="Garamond" w:cs="Arial"/>
        </w:rPr>
        <w:t>long with other</w:t>
      </w:r>
      <w:r w:rsidR="3344678A" w:rsidRPr="1D268ACB">
        <w:rPr>
          <w:rFonts w:ascii="Garamond" w:hAnsi="Garamond" w:cs="Arial"/>
        </w:rPr>
        <w:t xml:space="preserve"> findings </w:t>
      </w:r>
      <w:r w:rsidR="11171C1A" w:rsidRPr="1D268ACB">
        <w:rPr>
          <w:rFonts w:ascii="Garamond" w:hAnsi="Garamond" w:cs="Arial"/>
        </w:rPr>
        <w:t>and knowledge fr</w:t>
      </w:r>
      <w:r w:rsidR="3344678A" w:rsidRPr="1D268ACB">
        <w:rPr>
          <w:rFonts w:ascii="Garamond" w:hAnsi="Garamond" w:cs="Arial"/>
        </w:rPr>
        <w:t>om the three-term project</w:t>
      </w:r>
      <w:r w:rsidR="321B4ABC" w:rsidRPr="1D268ACB">
        <w:rPr>
          <w:rFonts w:ascii="Garamond" w:hAnsi="Garamond" w:cs="Arial"/>
        </w:rPr>
        <w:t>,</w:t>
      </w:r>
      <w:r w:rsidR="3344678A" w:rsidRPr="1D268ACB">
        <w:rPr>
          <w:rFonts w:ascii="Garamond" w:hAnsi="Garamond" w:cs="Arial"/>
        </w:rPr>
        <w:t xml:space="preserve"> </w:t>
      </w:r>
      <w:r w:rsidR="5FD58548" w:rsidRPr="1D268ACB">
        <w:rPr>
          <w:rFonts w:ascii="Garamond" w:hAnsi="Garamond" w:cs="Arial"/>
        </w:rPr>
        <w:t xml:space="preserve">will </w:t>
      </w:r>
      <w:r w:rsidRPr="1D268ACB">
        <w:rPr>
          <w:rFonts w:ascii="Garamond" w:hAnsi="Garamond" w:cs="Arial"/>
        </w:rPr>
        <w:t>be transferred to the partners during a virtual workshop</w:t>
      </w:r>
      <w:r w:rsidR="1234A017" w:rsidRPr="1D268ACB">
        <w:rPr>
          <w:rFonts w:ascii="Garamond" w:hAnsi="Garamond" w:cs="Arial"/>
        </w:rPr>
        <w:t>.</w:t>
      </w:r>
      <w:r w:rsidR="080C6BD9" w:rsidRPr="1D268ACB">
        <w:rPr>
          <w:rFonts w:ascii="Garamond" w:hAnsi="Garamond" w:cs="Arial"/>
        </w:rPr>
        <w:t xml:space="preserve"> </w:t>
      </w:r>
      <w:r w:rsidRPr="1D268ACB">
        <w:rPr>
          <w:rFonts w:ascii="Garamond" w:hAnsi="Garamond" w:cs="Arial"/>
        </w:rPr>
        <w:t>This will encourage Bhutan Foundation,</w:t>
      </w:r>
      <w:r w:rsidR="1528A03B" w:rsidRPr="1D268ACB">
        <w:rPr>
          <w:rFonts w:ascii="Garamond" w:hAnsi="Garamond" w:cs="Arial"/>
        </w:rPr>
        <w:t xml:space="preserve"> </w:t>
      </w:r>
      <w:r w:rsidRPr="1D268ACB">
        <w:rPr>
          <w:rFonts w:ascii="Garamond" w:hAnsi="Garamond" w:cs="Arial"/>
        </w:rPr>
        <w:t>Bhutan Tiger Center, and Bhutan Ecological Society to incorporate NASA Earth observations into future conservation efforts.</w:t>
      </w:r>
    </w:p>
    <w:p w14:paraId="7F666936" w14:textId="77777777" w:rsidR="00C25ADB" w:rsidRPr="00C8675B" w:rsidRDefault="00C25ADB" w:rsidP="00C25ADB">
      <w:pPr>
        <w:rPr>
          <w:rFonts w:ascii="Garamond" w:hAnsi="Garamond" w:cs="Arial"/>
        </w:rPr>
      </w:pPr>
    </w:p>
    <w:p w14:paraId="24C07F1A" w14:textId="21640B60" w:rsidR="44DA2C3C" w:rsidRDefault="00C25ADB" w:rsidP="1D268ACB">
      <w:pPr>
        <w:rPr>
          <w:rFonts w:ascii="Garamond" w:hAnsi="Garamond"/>
        </w:rPr>
      </w:pPr>
      <w:r w:rsidRPr="1D268ACB">
        <w:rPr>
          <w:rFonts w:ascii="Garamond" w:hAnsi="Garamond"/>
          <w:b/>
          <w:bCs/>
        </w:rPr>
        <w:t>References</w:t>
      </w:r>
    </w:p>
    <w:p w14:paraId="264FE025" w14:textId="7317E633" w:rsidR="44DA2C3C" w:rsidRDefault="1B5DDF59" w:rsidP="1D268ACB">
      <w:pPr>
        <w:spacing w:line="240" w:lineRule="exact"/>
        <w:ind w:left="720" w:hanging="720"/>
        <w:rPr>
          <w:rFonts w:ascii="Garamond" w:eastAsia="Garamond" w:hAnsi="Garamond" w:cs="Garamond"/>
        </w:rPr>
      </w:pPr>
      <w:proofErr w:type="spellStart"/>
      <w:r w:rsidRPr="1D268ACB">
        <w:rPr>
          <w:rFonts w:ascii="Garamond" w:eastAsia="Garamond" w:hAnsi="Garamond" w:cs="Garamond"/>
        </w:rPr>
        <w:t>Chamling</w:t>
      </w:r>
      <w:proofErr w:type="spellEnd"/>
      <w:r w:rsidRPr="1D268ACB">
        <w:rPr>
          <w:rFonts w:ascii="Garamond" w:eastAsia="Garamond" w:hAnsi="Garamond" w:cs="Garamond"/>
        </w:rPr>
        <w:t xml:space="preserve">, M., &amp; </w:t>
      </w:r>
      <w:proofErr w:type="spellStart"/>
      <w:r w:rsidRPr="1D268ACB">
        <w:rPr>
          <w:rFonts w:ascii="Garamond" w:eastAsia="Garamond" w:hAnsi="Garamond" w:cs="Garamond"/>
        </w:rPr>
        <w:t>Bera</w:t>
      </w:r>
      <w:proofErr w:type="spellEnd"/>
      <w:r w:rsidRPr="1D268ACB">
        <w:rPr>
          <w:rFonts w:ascii="Garamond" w:eastAsia="Garamond" w:hAnsi="Garamond" w:cs="Garamond"/>
        </w:rPr>
        <w:t xml:space="preserve">, B. (2020). </w:t>
      </w:r>
      <w:proofErr w:type="spellStart"/>
      <w:r w:rsidRPr="1D268ACB">
        <w:rPr>
          <w:rFonts w:ascii="Garamond" w:eastAsia="Garamond" w:hAnsi="Garamond" w:cs="Garamond"/>
        </w:rPr>
        <w:t>Spatio</w:t>
      </w:r>
      <w:proofErr w:type="spellEnd"/>
      <w:r w:rsidRPr="1D268ACB">
        <w:rPr>
          <w:rFonts w:ascii="Garamond" w:eastAsia="Garamond" w:hAnsi="Garamond" w:cs="Garamond"/>
        </w:rPr>
        <w:t>-</w:t>
      </w:r>
      <w:r w:rsidR="005F51EA">
        <w:rPr>
          <w:rFonts w:ascii="Garamond" w:eastAsia="Garamond" w:hAnsi="Garamond" w:cs="Garamond"/>
        </w:rPr>
        <w:t>T</w:t>
      </w:r>
      <w:r w:rsidRPr="1D268ACB">
        <w:rPr>
          <w:rFonts w:ascii="Garamond" w:eastAsia="Garamond" w:hAnsi="Garamond" w:cs="Garamond"/>
        </w:rPr>
        <w:t xml:space="preserve">emporal </w:t>
      </w:r>
      <w:r w:rsidR="005F51EA">
        <w:rPr>
          <w:rFonts w:ascii="Garamond" w:eastAsia="Garamond" w:hAnsi="Garamond" w:cs="Garamond"/>
        </w:rPr>
        <w:t>P</w:t>
      </w:r>
      <w:r w:rsidRPr="1D268ACB">
        <w:rPr>
          <w:rFonts w:ascii="Garamond" w:eastAsia="Garamond" w:hAnsi="Garamond" w:cs="Garamond"/>
        </w:rPr>
        <w:t xml:space="preserve">atterns of </w:t>
      </w:r>
      <w:r w:rsidR="00A54371">
        <w:rPr>
          <w:rFonts w:ascii="Garamond" w:eastAsia="Garamond" w:hAnsi="Garamond" w:cs="Garamond"/>
        </w:rPr>
        <w:t>L</w:t>
      </w:r>
      <w:r w:rsidRPr="1D268ACB">
        <w:rPr>
          <w:rFonts w:ascii="Garamond" w:eastAsia="Garamond" w:hAnsi="Garamond" w:cs="Garamond"/>
        </w:rPr>
        <w:t xml:space="preserve">and </w:t>
      </w:r>
      <w:r w:rsidR="00A54371">
        <w:rPr>
          <w:rFonts w:ascii="Garamond" w:eastAsia="Garamond" w:hAnsi="Garamond" w:cs="Garamond"/>
        </w:rPr>
        <w:t>U</w:t>
      </w:r>
      <w:r w:rsidRPr="1D268ACB">
        <w:rPr>
          <w:rFonts w:ascii="Garamond" w:eastAsia="Garamond" w:hAnsi="Garamond" w:cs="Garamond"/>
        </w:rPr>
        <w:t>se/</w:t>
      </w:r>
      <w:r w:rsidR="00A54371">
        <w:rPr>
          <w:rFonts w:ascii="Garamond" w:eastAsia="Garamond" w:hAnsi="Garamond" w:cs="Garamond"/>
        </w:rPr>
        <w:t>L</w:t>
      </w:r>
      <w:r w:rsidRPr="1D268ACB">
        <w:rPr>
          <w:rFonts w:ascii="Garamond" w:eastAsia="Garamond" w:hAnsi="Garamond" w:cs="Garamond"/>
        </w:rPr>
        <w:t xml:space="preserve">and </w:t>
      </w:r>
      <w:r w:rsidR="00A54371">
        <w:rPr>
          <w:rFonts w:ascii="Garamond" w:eastAsia="Garamond" w:hAnsi="Garamond" w:cs="Garamond"/>
        </w:rPr>
        <w:t>C</w:t>
      </w:r>
      <w:r w:rsidRPr="1D268ACB">
        <w:rPr>
          <w:rFonts w:ascii="Garamond" w:eastAsia="Garamond" w:hAnsi="Garamond" w:cs="Garamond"/>
        </w:rPr>
        <w:t xml:space="preserve">over </w:t>
      </w:r>
      <w:r w:rsidR="00A54371">
        <w:rPr>
          <w:rFonts w:ascii="Garamond" w:eastAsia="Garamond" w:hAnsi="Garamond" w:cs="Garamond"/>
        </w:rPr>
        <w:t>C</w:t>
      </w:r>
      <w:r w:rsidRPr="1D268ACB">
        <w:rPr>
          <w:rFonts w:ascii="Garamond" w:eastAsia="Garamond" w:hAnsi="Garamond" w:cs="Garamond"/>
        </w:rPr>
        <w:t xml:space="preserve">hange in the Bhutan–Bengal </w:t>
      </w:r>
      <w:r w:rsidR="00A54371">
        <w:rPr>
          <w:rFonts w:ascii="Garamond" w:eastAsia="Garamond" w:hAnsi="Garamond" w:cs="Garamond"/>
        </w:rPr>
        <w:t>F</w:t>
      </w:r>
      <w:r w:rsidRPr="1D268ACB">
        <w:rPr>
          <w:rFonts w:ascii="Garamond" w:eastAsia="Garamond" w:hAnsi="Garamond" w:cs="Garamond"/>
        </w:rPr>
        <w:t xml:space="preserve">oothill </w:t>
      </w:r>
      <w:r w:rsidR="00A54371">
        <w:rPr>
          <w:rFonts w:ascii="Garamond" w:eastAsia="Garamond" w:hAnsi="Garamond" w:cs="Garamond"/>
        </w:rPr>
        <w:t>R</w:t>
      </w:r>
      <w:r w:rsidRPr="1D268ACB">
        <w:rPr>
          <w:rFonts w:ascii="Garamond" w:eastAsia="Garamond" w:hAnsi="Garamond" w:cs="Garamond"/>
        </w:rPr>
        <w:t xml:space="preserve">egion </w:t>
      </w:r>
      <w:r w:rsidR="00A54371">
        <w:rPr>
          <w:rFonts w:ascii="Garamond" w:eastAsia="Garamond" w:hAnsi="Garamond" w:cs="Garamond"/>
        </w:rPr>
        <w:t>B</w:t>
      </w:r>
      <w:r w:rsidRPr="1D268ACB">
        <w:rPr>
          <w:rFonts w:ascii="Garamond" w:eastAsia="Garamond" w:hAnsi="Garamond" w:cs="Garamond"/>
        </w:rPr>
        <w:t xml:space="preserve">etween 1987 and 2019: study towards geospatial applications and policy making. </w:t>
      </w:r>
      <w:r w:rsidRPr="1D268ACB">
        <w:rPr>
          <w:rFonts w:ascii="Garamond" w:eastAsia="Garamond" w:hAnsi="Garamond" w:cs="Garamond"/>
          <w:i/>
          <w:iCs/>
        </w:rPr>
        <w:t>Earth Systems and Environment,</w:t>
      </w:r>
      <w:r w:rsidR="06B57158" w:rsidRPr="1D268ACB">
        <w:rPr>
          <w:rFonts w:ascii="Garamond" w:eastAsia="Garamond" w:hAnsi="Garamond" w:cs="Garamond"/>
          <w:i/>
          <w:iCs/>
        </w:rPr>
        <w:t xml:space="preserve"> 4, </w:t>
      </w:r>
      <w:r w:rsidRPr="1D268ACB">
        <w:rPr>
          <w:rFonts w:ascii="Garamond" w:eastAsia="Garamond" w:hAnsi="Garamond" w:cs="Garamond"/>
        </w:rPr>
        <w:t>1-14. https://doi.org/10.1007/s41748-020-00150-0</w:t>
      </w:r>
    </w:p>
    <w:p w14:paraId="0254AB31" w14:textId="5E73A1A7" w:rsidR="44DA2C3C" w:rsidRDefault="44DA2C3C" w:rsidP="1D268ACB">
      <w:pPr>
        <w:rPr>
          <w:rFonts w:ascii="Garamond" w:eastAsia="Garamond" w:hAnsi="Garamond" w:cs="Garamond"/>
        </w:rPr>
      </w:pPr>
    </w:p>
    <w:p w14:paraId="630FDF3F" w14:textId="5F29A27B" w:rsidR="44DA2C3C" w:rsidRDefault="77FED018" w:rsidP="00201CF1">
      <w:pPr>
        <w:rPr>
          <w:rFonts w:ascii="Garamond" w:eastAsia="Garamond" w:hAnsi="Garamond" w:cs="Garamond"/>
        </w:rPr>
      </w:pPr>
      <w:r w:rsidRPr="1D268ACB">
        <w:rPr>
          <w:rFonts w:ascii="Garamond" w:eastAsia="Garamond" w:hAnsi="Garamond" w:cs="Garamond"/>
        </w:rPr>
        <w:t xml:space="preserve">IUCN (2017). </w:t>
      </w:r>
      <w:r w:rsidRPr="1D268ACB">
        <w:rPr>
          <w:rFonts w:ascii="Garamond" w:eastAsia="Garamond" w:hAnsi="Garamond" w:cs="Garamond"/>
          <w:i/>
          <w:iCs/>
        </w:rPr>
        <w:t>The IUCN Red List of Threatened Species. Version 2017-1</w:t>
      </w:r>
      <w:r w:rsidRPr="1D268ACB">
        <w:rPr>
          <w:rFonts w:ascii="Garamond" w:eastAsia="Garamond" w:hAnsi="Garamond" w:cs="Garamond"/>
        </w:rPr>
        <w:t>. htps://www.iucnredlist.org</w:t>
      </w:r>
    </w:p>
    <w:p w14:paraId="47F63804" w14:textId="3CAE37F3" w:rsidR="64AC4B56" w:rsidRDefault="64AC4B56" w:rsidP="64AC4B56">
      <w:pPr>
        <w:spacing w:line="240" w:lineRule="exact"/>
        <w:ind w:left="720" w:hanging="720"/>
        <w:rPr>
          <w:rFonts w:ascii="Garamond" w:eastAsia="Garamond" w:hAnsi="Garamond" w:cs="Garamond"/>
        </w:rPr>
      </w:pPr>
    </w:p>
    <w:p w14:paraId="1891E139" w14:textId="746929B2" w:rsidR="29197708" w:rsidRDefault="77FED018" w:rsidP="1D268ACB">
      <w:pPr>
        <w:spacing w:line="240" w:lineRule="exact"/>
        <w:ind w:left="720" w:hanging="720"/>
        <w:rPr>
          <w:rFonts w:ascii="Garamond" w:eastAsia="Garamond" w:hAnsi="Garamond" w:cs="Garamond"/>
        </w:rPr>
      </w:pPr>
      <w:r w:rsidRPr="1D268ACB">
        <w:rPr>
          <w:rFonts w:ascii="Garamond" w:eastAsia="Garamond" w:hAnsi="Garamond" w:cs="Garamond"/>
        </w:rPr>
        <w:t xml:space="preserve">Nature Conservation Division. (2018). </w:t>
      </w:r>
      <w:r w:rsidRPr="1D268ACB">
        <w:rPr>
          <w:rFonts w:ascii="Garamond" w:eastAsia="Garamond" w:hAnsi="Garamond" w:cs="Garamond"/>
          <w:i/>
          <w:iCs/>
        </w:rPr>
        <w:t xml:space="preserve">Elephant conservation action plan for Bhutan 2018-2028. </w:t>
      </w:r>
      <w:r w:rsidRPr="1D268ACB">
        <w:rPr>
          <w:rFonts w:ascii="Garamond" w:eastAsia="Garamond" w:hAnsi="Garamond" w:cs="Garamond"/>
        </w:rPr>
        <w:t>Nature Conservation Division, Department of Forests &amp; Park Services, Ministry of Agriculture &amp; Forests, Thimphu, Bhutan.</w:t>
      </w:r>
    </w:p>
    <w:p w14:paraId="789F0071" w14:textId="18D77E83" w:rsidR="29197708" w:rsidRDefault="29197708" w:rsidP="1D268ACB">
      <w:pPr>
        <w:spacing w:line="240" w:lineRule="exact"/>
        <w:ind w:left="720" w:hanging="720"/>
        <w:rPr>
          <w:rFonts w:ascii="Garamond" w:eastAsia="Garamond" w:hAnsi="Garamond" w:cs="Garamond"/>
        </w:rPr>
      </w:pPr>
    </w:p>
    <w:p w14:paraId="4DEF9B47" w14:textId="17ABCDD1" w:rsidR="29197708" w:rsidRDefault="06872E05" w:rsidP="1D268ACB">
      <w:pPr>
        <w:spacing w:line="240" w:lineRule="exact"/>
        <w:ind w:left="720" w:hanging="720"/>
        <w:rPr>
          <w:rFonts w:ascii="Garamond" w:eastAsia="Garamond" w:hAnsi="Garamond" w:cs="Garamond"/>
          <w:u w:val="single"/>
        </w:rPr>
      </w:pPr>
      <w:r w:rsidRPr="1D268ACB">
        <w:rPr>
          <w:rFonts w:ascii="Garamond" w:eastAsia="Garamond" w:hAnsi="Garamond" w:cs="Garamond"/>
        </w:rPr>
        <w:t xml:space="preserve">Tobgay, S., &amp; </w:t>
      </w:r>
      <w:proofErr w:type="spellStart"/>
      <w:r w:rsidRPr="1D268ACB">
        <w:rPr>
          <w:rFonts w:ascii="Garamond" w:eastAsia="Garamond" w:hAnsi="Garamond" w:cs="Garamond"/>
        </w:rPr>
        <w:t>Mahavik</w:t>
      </w:r>
      <w:proofErr w:type="spellEnd"/>
      <w:r w:rsidRPr="1D268ACB">
        <w:rPr>
          <w:rFonts w:ascii="Garamond" w:eastAsia="Garamond" w:hAnsi="Garamond" w:cs="Garamond"/>
        </w:rPr>
        <w:t xml:space="preserve">, N. (2020). Potential habitat distribution of Himalayan red panda and their  connectivity in </w:t>
      </w:r>
      <w:proofErr w:type="spellStart"/>
      <w:r w:rsidRPr="1D268ACB">
        <w:rPr>
          <w:rFonts w:ascii="Garamond" w:eastAsia="Garamond" w:hAnsi="Garamond" w:cs="Garamond"/>
        </w:rPr>
        <w:t>Sakteng</w:t>
      </w:r>
      <w:proofErr w:type="spellEnd"/>
      <w:r w:rsidRPr="1D268ACB">
        <w:rPr>
          <w:rFonts w:ascii="Garamond" w:eastAsia="Garamond" w:hAnsi="Garamond" w:cs="Garamond"/>
        </w:rPr>
        <w:t xml:space="preserve"> Wildlife Sanctuary, Bhutan. </w:t>
      </w:r>
      <w:r w:rsidRPr="1D268ACB">
        <w:rPr>
          <w:rFonts w:ascii="Garamond" w:eastAsia="Garamond" w:hAnsi="Garamond" w:cs="Garamond"/>
          <w:i/>
          <w:iCs/>
        </w:rPr>
        <w:t>Ecology and evolution, 10</w:t>
      </w:r>
      <w:r w:rsidRPr="1D268ACB">
        <w:rPr>
          <w:rFonts w:ascii="Garamond" w:eastAsia="Garamond" w:hAnsi="Garamond" w:cs="Garamond"/>
        </w:rPr>
        <w:t>(23), 12929–12939. https://doi.org/10.1002/ece3.6874</w:t>
      </w:r>
    </w:p>
    <w:p w14:paraId="25F15A87" w14:textId="1F1F740E" w:rsidR="44DA2C3C" w:rsidRDefault="44DA2C3C" w:rsidP="1D268ACB">
      <w:pPr>
        <w:spacing w:line="240" w:lineRule="exact"/>
        <w:rPr>
          <w:rFonts w:ascii="Garamond" w:eastAsia="Garamond" w:hAnsi="Garamond" w:cs="Garamond"/>
        </w:rPr>
      </w:pPr>
    </w:p>
    <w:p w14:paraId="52CF3C40" w14:textId="3218CBFC" w:rsidR="44DA2C3C" w:rsidRDefault="44DA2C3C" w:rsidP="0EE58AD7">
      <w:pPr>
        <w:rPr>
          <w:rFonts w:ascii="Garamond" w:hAnsi="Garamond"/>
        </w:rPr>
      </w:pPr>
    </w:p>
    <w:sectPr w:rsidR="44DA2C3C" w:rsidSect="006958CB">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D8B994" w16cex:dateUtc="2021-02-18T15:01:00Z"/>
  <w16cex:commentExtensible w16cex:durableId="05989C7D" w16cex:dateUtc="2021-02-21T20:03:5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A4350" w14:textId="77777777" w:rsidR="00E02482" w:rsidRDefault="00E02482" w:rsidP="00DB5E53">
      <w:r>
        <w:separator/>
      </w:r>
    </w:p>
  </w:endnote>
  <w:endnote w:type="continuationSeparator" w:id="0">
    <w:p w14:paraId="657EC456" w14:textId="77777777" w:rsidR="00E02482" w:rsidRDefault="00E02482"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433A0" w14:textId="77777777" w:rsidR="00E02482" w:rsidRDefault="00E02482" w:rsidP="00DB5E53">
      <w:r>
        <w:separator/>
      </w:r>
    </w:p>
  </w:footnote>
  <w:footnote w:type="continuationSeparator" w:id="0">
    <w:p w14:paraId="07BFD626" w14:textId="77777777" w:rsidR="00E02482" w:rsidRDefault="00E02482"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301BAD12" w:rsidR="00C07A1A" w:rsidRPr="004077CB" w:rsidRDefault="0EE58AD7" w:rsidP="0EE58AD7">
    <w:pPr>
      <w:jc w:val="right"/>
      <w:rPr>
        <w:rFonts w:ascii="Garamond" w:eastAsia="Garamond" w:hAnsi="Garamond" w:cs="Garamond"/>
        <w:b/>
        <w:bCs/>
        <w:sz w:val="24"/>
        <w:szCs w:val="24"/>
      </w:rPr>
    </w:pPr>
    <w:r w:rsidRPr="0EE58AD7">
      <w:rPr>
        <w:rFonts w:ascii="Garamond" w:hAnsi="Garamond"/>
        <w:b/>
        <w:bCs/>
        <w:sz w:val="24"/>
        <w:szCs w:val="24"/>
      </w:rPr>
      <w:t xml:space="preserve">Maryland </w:t>
    </w:r>
    <w:r w:rsidRPr="0EE58AD7">
      <w:rPr>
        <w:rFonts w:ascii="Garamond" w:eastAsia="Garamond" w:hAnsi="Garamond" w:cs="Garamond"/>
        <w:b/>
        <w:bCs/>
        <w:sz w:val="24"/>
        <w:szCs w:val="24"/>
      </w:rPr>
      <w:t>– Goddard</w:t>
    </w:r>
  </w:p>
  <w:p w14:paraId="4EA08BFD" w14:textId="77777777" w:rsidR="00C07A1A" w:rsidRPr="004077CB" w:rsidRDefault="1D268ACB" w:rsidP="00C07A1A">
    <w:pPr>
      <w:pStyle w:val="Header"/>
      <w:jc w:val="right"/>
      <w:rPr>
        <w:rFonts w:ascii="Garamond" w:hAnsi="Garamond"/>
        <w:b/>
        <w:sz w:val="24"/>
        <w:szCs w:val="24"/>
      </w:rPr>
    </w:pPr>
    <w:r>
      <w:rPr>
        <w:noProof/>
      </w:rPr>
      <w:drawing>
        <wp:inline distT="0" distB="0" distL="0" distR="0" wp14:anchorId="7D275232" wp14:editId="39241B06">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594748F2" w:rsidR="00082DB4" w:rsidRDefault="0EE58AD7" w:rsidP="0EE58AD7">
    <w:pPr>
      <w:pStyle w:val="Header"/>
      <w:jc w:val="right"/>
      <w:rPr>
        <w:rFonts w:ascii="Garamond" w:hAnsi="Garamond"/>
        <w:i/>
        <w:iCs/>
        <w:sz w:val="24"/>
        <w:szCs w:val="24"/>
      </w:rPr>
    </w:pPr>
    <w:r w:rsidRPr="0EE58AD7">
      <w:rPr>
        <w:rFonts w:ascii="Garamond" w:hAnsi="Garamond"/>
        <w:i/>
        <w:iCs/>
        <w:sz w:val="24"/>
        <w:szCs w:val="24"/>
      </w:rPr>
      <w:t>Spring 2021Project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2551D"/>
    <w:multiLevelType w:val="hybridMultilevel"/>
    <w:tmpl w:val="EC1C70D8"/>
    <w:lvl w:ilvl="0" w:tplc="794E373E">
      <w:start w:val="1"/>
      <w:numFmt w:val="bullet"/>
      <w:lvlText w:val=""/>
      <w:lvlJc w:val="left"/>
      <w:pPr>
        <w:ind w:left="720" w:hanging="360"/>
      </w:pPr>
      <w:rPr>
        <w:rFonts w:ascii="Symbol" w:hAnsi="Symbol" w:hint="default"/>
      </w:rPr>
    </w:lvl>
    <w:lvl w:ilvl="1" w:tplc="BB3C8D38">
      <w:start w:val="1"/>
      <w:numFmt w:val="bullet"/>
      <w:lvlText w:val="o"/>
      <w:lvlJc w:val="left"/>
      <w:pPr>
        <w:ind w:left="1440" w:hanging="360"/>
      </w:pPr>
      <w:rPr>
        <w:rFonts w:ascii="Courier New" w:hAnsi="Courier New" w:hint="default"/>
      </w:rPr>
    </w:lvl>
    <w:lvl w:ilvl="2" w:tplc="06A2D28A">
      <w:start w:val="1"/>
      <w:numFmt w:val="bullet"/>
      <w:lvlText w:val=""/>
      <w:lvlJc w:val="left"/>
      <w:pPr>
        <w:ind w:left="2160" w:hanging="360"/>
      </w:pPr>
      <w:rPr>
        <w:rFonts w:ascii="Wingdings" w:hAnsi="Wingdings" w:hint="default"/>
      </w:rPr>
    </w:lvl>
    <w:lvl w:ilvl="3" w:tplc="8E34CD82">
      <w:start w:val="1"/>
      <w:numFmt w:val="bullet"/>
      <w:lvlText w:val=""/>
      <w:lvlJc w:val="left"/>
      <w:pPr>
        <w:ind w:left="2880" w:hanging="360"/>
      </w:pPr>
      <w:rPr>
        <w:rFonts w:ascii="Symbol" w:hAnsi="Symbol" w:hint="default"/>
      </w:rPr>
    </w:lvl>
    <w:lvl w:ilvl="4" w:tplc="91E0EA78">
      <w:start w:val="1"/>
      <w:numFmt w:val="bullet"/>
      <w:lvlText w:val="o"/>
      <w:lvlJc w:val="left"/>
      <w:pPr>
        <w:ind w:left="3600" w:hanging="360"/>
      </w:pPr>
      <w:rPr>
        <w:rFonts w:ascii="Courier New" w:hAnsi="Courier New" w:hint="default"/>
      </w:rPr>
    </w:lvl>
    <w:lvl w:ilvl="5" w:tplc="A61E6926">
      <w:start w:val="1"/>
      <w:numFmt w:val="bullet"/>
      <w:lvlText w:val=""/>
      <w:lvlJc w:val="left"/>
      <w:pPr>
        <w:ind w:left="4320" w:hanging="360"/>
      </w:pPr>
      <w:rPr>
        <w:rFonts w:ascii="Wingdings" w:hAnsi="Wingdings" w:hint="default"/>
      </w:rPr>
    </w:lvl>
    <w:lvl w:ilvl="6" w:tplc="5AA02D14">
      <w:start w:val="1"/>
      <w:numFmt w:val="bullet"/>
      <w:lvlText w:val=""/>
      <w:lvlJc w:val="left"/>
      <w:pPr>
        <w:ind w:left="5040" w:hanging="360"/>
      </w:pPr>
      <w:rPr>
        <w:rFonts w:ascii="Symbol" w:hAnsi="Symbol" w:hint="default"/>
      </w:rPr>
    </w:lvl>
    <w:lvl w:ilvl="7" w:tplc="CFC44564">
      <w:start w:val="1"/>
      <w:numFmt w:val="bullet"/>
      <w:lvlText w:val="o"/>
      <w:lvlJc w:val="left"/>
      <w:pPr>
        <w:ind w:left="5760" w:hanging="360"/>
      </w:pPr>
      <w:rPr>
        <w:rFonts w:ascii="Courier New" w:hAnsi="Courier New" w:hint="default"/>
      </w:rPr>
    </w:lvl>
    <w:lvl w:ilvl="8" w:tplc="5F98D244">
      <w:start w:val="1"/>
      <w:numFmt w:val="bullet"/>
      <w:lvlText w:val=""/>
      <w:lvlJc w:val="left"/>
      <w:pPr>
        <w:ind w:left="6480" w:hanging="360"/>
      </w:pPr>
      <w:rPr>
        <w:rFonts w:ascii="Wingdings" w:hAnsi="Wingdings" w:hint="default"/>
      </w:r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C53AD"/>
    <w:multiLevelType w:val="hybridMultilevel"/>
    <w:tmpl w:val="A81CB1DE"/>
    <w:lvl w:ilvl="0" w:tplc="0890C19C">
      <w:start w:val="1"/>
      <w:numFmt w:val="bullet"/>
      <w:lvlText w:val=""/>
      <w:lvlJc w:val="left"/>
      <w:pPr>
        <w:ind w:left="720" w:hanging="360"/>
      </w:pPr>
      <w:rPr>
        <w:rFonts w:ascii="Symbol" w:hAnsi="Symbol" w:hint="default"/>
      </w:rPr>
    </w:lvl>
    <w:lvl w:ilvl="1" w:tplc="29D2EB54">
      <w:start w:val="1"/>
      <w:numFmt w:val="bullet"/>
      <w:lvlText w:val="o"/>
      <w:lvlJc w:val="left"/>
      <w:pPr>
        <w:ind w:left="1440" w:hanging="360"/>
      </w:pPr>
      <w:rPr>
        <w:rFonts w:ascii="Courier New" w:hAnsi="Courier New" w:hint="default"/>
      </w:rPr>
    </w:lvl>
    <w:lvl w:ilvl="2" w:tplc="AF98D0CE">
      <w:start w:val="1"/>
      <w:numFmt w:val="bullet"/>
      <w:lvlText w:val=""/>
      <w:lvlJc w:val="left"/>
      <w:pPr>
        <w:ind w:left="2160" w:hanging="360"/>
      </w:pPr>
      <w:rPr>
        <w:rFonts w:ascii="Wingdings" w:hAnsi="Wingdings" w:hint="default"/>
      </w:rPr>
    </w:lvl>
    <w:lvl w:ilvl="3" w:tplc="1BC26A02">
      <w:start w:val="1"/>
      <w:numFmt w:val="bullet"/>
      <w:lvlText w:val=""/>
      <w:lvlJc w:val="left"/>
      <w:pPr>
        <w:ind w:left="2880" w:hanging="360"/>
      </w:pPr>
      <w:rPr>
        <w:rFonts w:ascii="Symbol" w:hAnsi="Symbol" w:hint="default"/>
      </w:rPr>
    </w:lvl>
    <w:lvl w:ilvl="4" w:tplc="627A543A">
      <w:start w:val="1"/>
      <w:numFmt w:val="bullet"/>
      <w:lvlText w:val="o"/>
      <w:lvlJc w:val="left"/>
      <w:pPr>
        <w:ind w:left="3600" w:hanging="360"/>
      </w:pPr>
      <w:rPr>
        <w:rFonts w:ascii="Courier New" w:hAnsi="Courier New" w:hint="default"/>
      </w:rPr>
    </w:lvl>
    <w:lvl w:ilvl="5" w:tplc="9C027D14">
      <w:start w:val="1"/>
      <w:numFmt w:val="bullet"/>
      <w:lvlText w:val=""/>
      <w:lvlJc w:val="left"/>
      <w:pPr>
        <w:ind w:left="4320" w:hanging="360"/>
      </w:pPr>
      <w:rPr>
        <w:rFonts w:ascii="Wingdings" w:hAnsi="Wingdings" w:hint="default"/>
      </w:rPr>
    </w:lvl>
    <w:lvl w:ilvl="6" w:tplc="00A05CFA">
      <w:start w:val="1"/>
      <w:numFmt w:val="bullet"/>
      <w:lvlText w:val=""/>
      <w:lvlJc w:val="left"/>
      <w:pPr>
        <w:ind w:left="5040" w:hanging="360"/>
      </w:pPr>
      <w:rPr>
        <w:rFonts w:ascii="Symbol" w:hAnsi="Symbol" w:hint="default"/>
      </w:rPr>
    </w:lvl>
    <w:lvl w:ilvl="7" w:tplc="703AC8DA">
      <w:start w:val="1"/>
      <w:numFmt w:val="bullet"/>
      <w:lvlText w:val="o"/>
      <w:lvlJc w:val="left"/>
      <w:pPr>
        <w:ind w:left="5760" w:hanging="360"/>
      </w:pPr>
      <w:rPr>
        <w:rFonts w:ascii="Courier New" w:hAnsi="Courier New" w:hint="default"/>
      </w:rPr>
    </w:lvl>
    <w:lvl w:ilvl="8" w:tplc="0A163FD2">
      <w:start w:val="1"/>
      <w:numFmt w:val="bullet"/>
      <w:lvlText w:val=""/>
      <w:lvlJc w:val="left"/>
      <w:pPr>
        <w:ind w:left="6480" w:hanging="360"/>
      </w:pPr>
      <w:rPr>
        <w:rFonts w:ascii="Wingdings" w:hAnsi="Wingdings" w:hint="default"/>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C68DA"/>
    <w:multiLevelType w:val="hybridMultilevel"/>
    <w:tmpl w:val="A634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02E17"/>
    <w:multiLevelType w:val="hybridMultilevel"/>
    <w:tmpl w:val="B56A3CD4"/>
    <w:lvl w:ilvl="0" w:tplc="22B282BE">
      <w:start w:val="1"/>
      <w:numFmt w:val="bullet"/>
      <w:lvlText w:val=""/>
      <w:lvlJc w:val="left"/>
      <w:pPr>
        <w:ind w:left="720" w:hanging="360"/>
      </w:pPr>
      <w:rPr>
        <w:rFonts w:ascii="Symbol" w:hAnsi="Symbol" w:hint="default"/>
      </w:rPr>
    </w:lvl>
    <w:lvl w:ilvl="1" w:tplc="396AE5E4">
      <w:start w:val="1"/>
      <w:numFmt w:val="bullet"/>
      <w:lvlText w:val="o"/>
      <w:lvlJc w:val="left"/>
      <w:pPr>
        <w:ind w:left="1440" w:hanging="360"/>
      </w:pPr>
      <w:rPr>
        <w:rFonts w:ascii="Courier New" w:hAnsi="Courier New" w:hint="default"/>
      </w:rPr>
    </w:lvl>
    <w:lvl w:ilvl="2" w:tplc="22BE52E8">
      <w:start w:val="1"/>
      <w:numFmt w:val="bullet"/>
      <w:lvlText w:val=""/>
      <w:lvlJc w:val="left"/>
      <w:pPr>
        <w:ind w:left="2160" w:hanging="360"/>
      </w:pPr>
      <w:rPr>
        <w:rFonts w:ascii="Wingdings" w:hAnsi="Wingdings" w:hint="default"/>
      </w:rPr>
    </w:lvl>
    <w:lvl w:ilvl="3" w:tplc="ECFE9418">
      <w:start w:val="1"/>
      <w:numFmt w:val="bullet"/>
      <w:lvlText w:val=""/>
      <w:lvlJc w:val="left"/>
      <w:pPr>
        <w:ind w:left="2880" w:hanging="360"/>
      </w:pPr>
      <w:rPr>
        <w:rFonts w:ascii="Symbol" w:hAnsi="Symbol" w:hint="default"/>
      </w:rPr>
    </w:lvl>
    <w:lvl w:ilvl="4" w:tplc="CB4A71E0">
      <w:start w:val="1"/>
      <w:numFmt w:val="bullet"/>
      <w:lvlText w:val="o"/>
      <w:lvlJc w:val="left"/>
      <w:pPr>
        <w:ind w:left="3600" w:hanging="360"/>
      </w:pPr>
      <w:rPr>
        <w:rFonts w:ascii="Courier New" w:hAnsi="Courier New" w:hint="default"/>
      </w:rPr>
    </w:lvl>
    <w:lvl w:ilvl="5" w:tplc="00B6A750">
      <w:start w:val="1"/>
      <w:numFmt w:val="bullet"/>
      <w:lvlText w:val=""/>
      <w:lvlJc w:val="left"/>
      <w:pPr>
        <w:ind w:left="4320" w:hanging="360"/>
      </w:pPr>
      <w:rPr>
        <w:rFonts w:ascii="Wingdings" w:hAnsi="Wingdings" w:hint="default"/>
      </w:rPr>
    </w:lvl>
    <w:lvl w:ilvl="6" w:tplc="55AE4D88">
      <w:start w:val="1"/>
      <w:numFmt w:val="bullet"/>
      <w:lvlText w:val=""/>
      <w:lvlJc w:val="left"/>
      <w:pPr>
        <w:ind w:left="5040" w:hanging="360"/>
      </w:pPr>
      <w:rPr>
        <w:rFonts w:ascii="Symbol" w:hAnsi="Symbol" w:hint="default"/>
      </w:rPr>
    </w:lvl>
    <w:lvl w:ilvl="7" w:tplc="D1BEFABE">
      <w:start w:val="1"/>
      <w:numFmt w:val="bullet"/>
      <w:lvlText w:val="o"/>
      <w:lvlJc w:val="left"/>
      <w:pPr>
        <w:ind w:left="5760" w:hanging="360"/>
      </w:pPr>
      <w:rPr>
        <w:rFonts w:ascii="Courier New" w:hAnsi="Courier New" w:hint="default"/>
      </w:rPr>
    </w:lvl>
    <w:lvl w:ilvl="8" w:tplc="EE5255F2">
      <w:start w:val="1"/>
      <w:numFmt w:val="bullet"/>
      <w:lvlText w:val=""/>
      <w:lvlJc w:val="left"/>
      <w:pPr>
        <w:ind w:left="6480" w:hanging="360"/>
      </w:pPr>
      <w:rPr>
        <w:rFonts w:ascii="Wingdings" w:hAnsi="Wingdings" w:hint="default"/>
      </w:rPr>
    </w:lvl>
  </w:abstractNum>
  <w:abstractNum w:abstractNumId="16" w15:restartNumberingAfterBreak="0">
    <w:nsid w:val="51D06CD0"/>
    <w:multiLevelType w:val="hybridMultilevel"/>
    <w:tmpl w:val="6BF4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D2FDB"/>
    <w:multiLevelType w:val="hybridMultilevel"/>
    <w:tmpl w:val="429AA414"/>
    <w:lvl w:ilvl="0" w:tplc="28B88374">
      <w:start w:val="1"/>
      <w:numFmt w:val="bullet"/>
      <w:lvlText w:val=""/>
      <w:lvlJc w:val="left"/>
      <w:pPr>
        <w:ind w:left="720" w:hanging="360"/>
      </w:pPr>
      <w:rPr>
        <w:rFonts w:ascii="Symbol" w:hAnsi="Symbol" w:hint="default"/>
      </w:rPr>
    </w:lvl>
    <w:lvl w:ilvl="1" w:tplc="7868C63E">
      <w:start w:val="1"/>
      <w:numFmt w:val="bullet"/>
      <w:lvlText w:val="o"/>
      <w:lvlJc w:val="left"/>
      <w:pPr>
        <w:ind w:left="1440" w:hanging="360"/>
      </w:pPr>
      <w:rPr>
        <w:rFonts w:ascii="Courier New" w:hAnsi="Courier New" w:hint="default"/>
      </w:rPr>
    </w:lvl>
    <w:lvl w:ilvl="2" w:tplc="DE2A966A">
      <w:start w:val="1"/>
      <w:numFmt w:val="bullet"/>
      <w:lvlText w:val=""/>
      <w:lvlJc w:val="left"/>
      <w:pPr>
        <w:ind w:left="2160" w:hanging="360"/>
      </w:pPr>
      <w:rPr>
        <w:rFonts w:ascii="Wingdings" w:hAnsi="Wingdings" w:hint="default"/>
      </w:rPr>
    </w:lvl>
    <w:lvl w:ilvl="3" w:tplc="D63C6782">
      <w:start w:val="1"/>
      <w:numFmt w:val="bullet"/>
      <w:lvlText w:val=""/>
      <w:lvlJc w:val="left"/>
      <w:pPr>
        <w:ind w:left="2880" w:hanging="360"/>
      </w:pPr>
      <w:rPr>
        <w:rFonts w:ascii="Symbol" w:hAnsi="Symbol" w:hint="default"/>
      </w:rPr>
    </w:lvl>
    <w:lvl w:ilvl="4" w:tplc="66123F38">
      <w:start w:val="1"/>
      <w:numFmt w:val="bullet"/>
      <w:lvlText w:val="o"/>
      <w:lvlJc w:val="left"/>
      <w:pPr>
        <w:ind w:left="3600" w:hanging="360"/>
      </w:pPr>
      <w:rPr>
        <w:rFonts w:ascii="Courier New" w:hAnsi="Courier New" w:hint="default"/>
      </w:rPr>
    </w:lvl>
    <w:lvl w:ilvl="5" w:tplc="95404ADA">
      <w:start w:val="1"/>
      <w:numFmt w:val="bullet"/>
      <w:lvlText w:val=""/>
      <w:lvlJc w:val="left"/>
      <w:pPr>
        <w:ind w:left="4320" w:hanging="360"/>
      </w:pPr>
      <w:rPr>
        <w:rFonts w:ascii="Wingdings" w:hAnsi="Wingdings" w:hint="default"/>
      </w:rPr>
    </w:lvl>
    <w:lvl w:ilvl="6" w:tplc="1D627C42">
      <w:start w:val="1"/>
      <w:numFmt w:val="bullet"/>
      <w:lvlText w:val=""/>
      <w:lvlJc w:val="left"/>
      <w:pPr>
        <w:ind w:left="5040" w:hanging="360"/>
      </w:pPr>
      <w:rPr>
        <w:rFonts w:ascii="Symbol" w:hAnsi="Symbol" w:hint="default"/>
      </w:rPr>
    </w:lvl>
    <w:lvl w:ilvl="7" w:tplc="8E18A1E2">
      <w:start w:val="1"/>
      <w:numFmt w:val="bullet"/>
      <w:lvlText w:val="o"/>
      <w:lvlJc w:val="left"/>
      <w:pPr>
        <w:ind w:left="5760" w:hanging="360"/>
      </w:pPr>
      <w:rPr>
        <w:rFonts w:ascii="Courier New" w:hAnsi="Courier New" w:hint="default"/>
      </w:rPr>
    </w:lvl>
    <w:lvl w:ilvl="8" w:tplc="0AFE04AA">
      <w:start w:val="1"/>
      <w:numFmt w:val="bullet"/>
      <w:lvlText w:val=""/>
      <w:lvlJc w:val="left"/>
      <w:pPr>
        <w:ind w:left="6480" w:hanging="360"/>
      </w:pPr>
      <w:rPr>
        <w:rFonts w:ascii="Wingdings" w:hAnsi="Wingdings" w:hint="default"/>
      </w:rPr>
    </w:lvl>
  </w:abstractNum>
  <w:abstractNum w:abstractNumId="18"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EFE"/>
    <w:multiLevelType w:val="hybridMultilevel"/>
    <w:tmpl w:val="4522BB7C"/>
    <w:lvl w:ilvl="0" w:tplc="3C5C1514">
      <w:start w:val="1"/>
      <w:numFmt w:val="bullet"/>
      <w:lvlText w:val=""/>
      <w:lvlJc w:val="left"/>
      <w:pPr>
        <w:ind w:left="720" w:hanging="360"/>
      </w:pPr>
      <w:rPr>
        <w:rFonts w:ascii="Symbol" w:hAnsi="Symbol" w:hint="default"/>
      </w:rPr>
    </w:lvl>
    <w:lvl w:ilvl="1" w:tplc="1CE28F44">
      <w:start w:val="1"/>
      <w:numFmt w:val="bullet"/>
      <w:lvlText w:val="o"/>
      <w:lvlJc w:val="left"/>
      <w:pPr>
        <w:ind w:left="1440" w:hanging="360"/>
      </w:pPr>
      <w:rPr>
        <w:rFonts w:ascii="Courier New" w:hAnsi="Courier New" w:hint="default"/>
      </w:rPr>
    </w:lvl>
    <w:lvl w:ilvl="2" w:tplc="9CF85B28">
      <w:start w:val="1"/>
      <w:numFmt w:val="bullet"/>
      <w:lvlText w:val=""/>
      <w:lvlJc w:val="left"/>
      <w:pPr>
        <w:ind w:left="2160" w:hanging="360"/>
      </w:pPr>
      <w:rPr>
        <w:rFonts w:ascii="Wingdings" w:hAnsi="Wingdings" w:hint="default"/>
      </w:rPr>
    </w:lvl>
    <w:lvl w:ilvl="3" w:tplc="9678F206">
      <w:start w:val="1"/>
      <w:numFmt w:val="bullet"/>
      <w:lvlText w:val=""/>
      <w:lvlJc w:val="left"/>
      <w:pPr>
        <w:ind w:left="2880" w:hanging="360"/>
      </w:pPr>
      <w:rPr>
        <w:rFonts w:ascii="Symbol" w:hAnsi="Symbol" w:hint="default"/>
      </w:rPr>
    </w:lvl>
    <w:lvl w:ilvl="4" w:tplc="8DDCCF8E">
      <w:start w:val="1"/>
      <w:numFmt w:val="bullet"/>
      <w:lvlText w:val="o"/>
      <w:lvlJc w:val="left"/>
      <w:pPr>
        <w:ind w:left="3600" w:hanging="360"/>
      </w:pPr>
      <w:rPr>
        <w:rFonts w:ascii="Courier New" w:hAnsi="Courier New" w:hint="default"/>
      </w:rPr>
    </w:lvl>
    <w:lvl w:ilvl="5" w:tplc="2104E128">
      <w:start w:val="1"/>
      <w:numFmt w:val="bullet"/>
      <w:lvlText w:val=""/>
      <w:lvlJc w:val="left"/>
      <w:pPr>
        <w:ind w:left="4320" w:hanging="360"/>
      </w:pPr>
      <w:rPr>
        <w:rFonts w:ascii="Wingdings" w:hAnsi="Wingdings" w:hint="default"/>
      </w:rPr>
    </w:lvl>
    <w:lvl w:ilvl="6" w:tplc="5E16CC6A">
      <w:start w:val="1"/>
      <w:numFmt w:val="bullet"/>
      <w:lvlText w:val=""/>
      <w:lvlJc w:val="left"/>
      <w:pPr>
        <w:ind w:left="5040" w:hanging="360"/>
      </w:pPr>
      <w:rPr>
        <w:rFonts w:ascii="Symbol" w:hAnsi="Symbol" w:hint="default"/>
      </w:rPr>
    </w:lvl>
    <w:lvl w:ilvl="7" w:tplc="79F08DC4">
      <w:start w:val="1"/>
      <w:numFmt w:val="bullet"/>
      <w:lvlText w:val="o"/>
      <w:lvlJc w:val="left"/>
      <w:pPr>
        <w:ind w:left="5760" w:hanging="360"/>
      </w:pPr>
      <w:rPr>
        <w:rFonts w:ascii="Courier New" w:hAnsi="Courier New" w:hint="default"/>
      </w:rPr>
    </w:lvl>
    <w:lvl w:ilvl="8" w:tplc="0E902570">
      <w:start w:val="1"/>
      <w:numFmt w:val="bullet"/>
      <w:lvlText w:val=""/>
      <w:lvlJc w:val="left"/>
      <w:pPr>
        <w:ind w:left="6480" w:hanging="360"/>
      </w:pPr>
      <w:rPr>
        <w:rFonts w:ascii="Wingdings" w:hAnsi="Wingdings" w:hint="default"/>
      </w:rPr>
    </w:lvl>
  </w:abstractNum>
  <w:abstractNum w:abstractNumId="20"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301FF9"/>
    <w:multiLevelType w:val="hybridMultilevel"/>
    <w:tmpl w:val="80EC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D3FB7"/>
    <w:multiLevelType w:val="hybridMultilevel"/>
    <w:tmpl w:val="3C04E4FA"/>
    <w:lvl w:ilvl="0" w:tplc="CCE02910">
      <w:start w:val="1"/>
      <w:numFmt w:val="bullet"/>
      <w:lvlText w:val=""/>
      <w:lvlJc w:val="left"/>
      <w:pPr>
        <w:ind w:left="216" w:hanging="216"/>
      </w:pPr>
      <w:rPr>
        <w:rFonts w:ascii="Symbol" w:hAnsi="Symbol" w:hint="default"/>
      </w:rPr>
    </w:lvl>
    <w:lvl w:ilvl="1" w:tplc="A044C76A">
      <w:start w:val="1"/>
      <w:numFmt w:val="bullet"/>
      <w:lvlText w:val=""/>
      <w:lvlJc w:val="left"/>
      <w:pPr>
        <w:ind w:left="432" w:hanging="216"/>
      </w:pPr>
      <w:rPr>
        <w:rFonts w:ascii="Symbol" w:hAnsi="Symbol" w:hint="default"/>
        <w:color w:val="auto"/>
      </w:rPr>
    </w:lvl>
    <w:lvl w:ilvl="2" w:tplc="C2BEA520">
      <w:start w:val="1"/>
      <w:numFmt w:val="bullet"/>
      <w:lvlText w:val=""/>
      <w:lvlJc w:val="left"/>
      <w:pPr>
        <w:ind w:left="648" w:hanging="216"/>
      </w:pPr>
      <w:rPr>
        <w:rFonts w:ascii="Symbol" w:hAnsi="Symbol" w:hint="default"/>
        <w:color w:val="auto"/>
      </w:rPr>
    </w:lvl>
    <w:lvl w:ilvl="3" w:tplc="6FA69D92">
      <w:start w:val="1"/>
      <w:numFmt w:val="decimal"/>
      <w:lvlText w:val="(%4)"/>
      <w:lvlJc w:val="left"/>
      <w:pPr>
        <w:ind w:left="1440" w:hanging="360"/>
      </w:pPr>
      <w:rPr>
        <w:rFonts w:hint="default"/>
      </w:rPr>
    </w:lvl>
    <w:lvl w:ilvl="4" w:tplc="5B8A144A">
      <w:start w:val="1"/>
      <w:numFmt w:val="lowerLetter"/>
      <w:lvlText w:val="(%5)"/>
      <w:lvlJc w:val="left"/>
      <w:pPr>
        <w:ind w:left="1800" w:hanging="360"/>
      </w:pPr>
      <w:rPr>
        <w:rFonts w:hint="default"/>
      </w:rPr>
    </w:lvl>
    <w:lvl w:ilvl="5" w:tplc="D43E0DD6">
      <w:start w:val="1"/>
      <w:numFmt w:val="lowerRoman"/>
      <w:lvlText w:val="(%6)"/>
      <w:lvlJc w:val="left"/>
      <w:pPr>
        <w:ind w:left="2160" w:hanging="360"/>
      </w:pPr>
      <w:rPr>
        <w:rFonts w:hint="default"/>
      </w:rPr>
    </w:lvl>
    <w:lvl w:ilvl="6" w:tplc="486231F8">
      <w:start w:val="1"/>
      <w:numFmt w:val="decimal"/>
      <w:lvlText w:val="%7."/>
      <w:lvlJc w:val="left"/>
      <w:pPr>
        <w:ind w:left="2520" w:hanging="360"/>
      </w:pPr>
      <w:rPr>
        <w:rFonts w:hint="default"/>
      </w:rPr>
    </w:lvl>
    <w:lvl w:ilvl="7" w:tplc="822EC852">
      <w:start w:val="1"/>
      <w:numFmt w:val="lowerLetter"/>
      <w:lvlText w:val="%8."/>
      <w:lvlJc w:val="left"/>
      <w:pPr>
        <w:ind w:left="2880" w:hanging="360"/>
      </w:pPr>
      <w:rPr>
        <w:rFonts w:hint="default"/>
      </w:rPr>
    </w:lvl>
    <w:lvl w:ilvl="8" w:tplc="A57E8170">
      <w:start w:val="1"/>
      <w:numFmt w:val="lowerRoman"/>
      <w:lvlText w:val="%9."/>
      <w:lvlJc w:val="left"/>
      <w:pPr>
        <w:ind w:left="3240" w:hanging="360"/>
      </w:pPr>
      <w:rPr>
        <w:rFonts w:hint="default"/>
      </w:rPr>
    </w:lvl>
  </w:abstractNum>
  <w:num w:numId="1">
    <w:abstractNumId w:val="6"/>
  </w:num>
  <w:num w:numId="2">
    <w:abstractNumId w:val="19"/>
  </w:num>
  <w:num w:numId="3">
    <w:abstractNumId w:val="15"/>
  </w:num>
  <w:num w:numId="4">
    <w:abstractNumId w:val="17"/>
  </w:num>
  <w:num w:numId="5">
    <w:abstractNumId w:val="3"/>
  </w:num>
  <w:num w:numId="6">
    <w:abstractNumId w:val="7"/>
  </w:num>
  <w:num w:numId="7">
    <w:abstractNumId w:val="1"/>
  </w:num>
  <w:num w:numId="8">
    <w:abstractNumId w:val="10"/>
  </w:num>
  <w:num w:numId="9">
    <w:abstractNumId w:val="4"/>
  </w:num>
  <w:num w:numId="10">
    <w:abstractNumId w:val="9"/>
  </w:num>
  <w:num w:numId="11">
    <w:abstractNumId w:val="8"/>
  </w:num>
  <w:num w:numId="12">
    <w:abstractNumId w:val="12"/>
  </w:num>
  <w:num w:numId="13">
    <w:abstractNumId w:val="13"/>
  </w:num>
  <w:num w:numId="14">
    <w:abstractNumId w:val="11"/>
  </w:num>
  <w:num w:numId="15">
    <w:abstractNumId w:val="2"/>
  </w:num>
  <w:num w:numId="16">
    <w:abstractNumId w:val="20"/>
  </w:num>
  <w:num w:numId="17">
    <w:abstractNumId w:val="22"/>
  </w:num>
  <w:num w:numId="18">
    <w:abstractNumId w:val="0"/>
  </w:num>
  <w:num w:numId="19">
    <w:abstractNumId w:val="5"/>
  </w:num>
  <w:num w:numId="20">
    <w:abstractNumId w:val="18"/>
  </w:num>
  <w:num w:numId="21">
    <w:abstractNumId w:val="21"/>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20050"/>
    <w:rsid w:val="000221A5"/>
    <w:rsid w:val="000263DE"/>
    <w:rsid w:val="000303FB"/>
    <w:rsid w:val="00031A6C"/>
    <w:rsid w:val="000514DA"/>
    <w:rsid w:val="00052649"/>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362E5"/>
    <w:rsid w:val="00141664"/>
    <w:rsid w:val="001538F2"/>
    <w:rsid w:val="00164AAB"/>
    <w:rsid w:val="00170A10"/>
    <w:rsid w:val="00182C10"/>
    <w:rsid w:val="0018406F"/>
    <w:rsid w:val="00184652"/>
    <w:rsid w:val="001976DA"/>
    <w:rsid w:val="001A2CFA"/>
    <w:rsid w:val="001A2ECC"/>
    <w:rsid w:val="001A44FF"/>
    <w:rsid w:val="001B2E95"/>
    <w:rsid w:val="001C6940"/>
    <w:rsid w:val="001D1B19"/>
    <w:rsid w:val="001E46F9"/>
    <w:rsid w:val="00201CF1"/>
    <w:rsid w:val="002046C4"/>
    <w:rsid w:val="002226EB"/>
    <w:rsid w:val="00222DBC"/>
    <w:rsid w:val="0022612D"/>
    <w:rsid w:val="0022717A"/>
    <w:rsid w:val="00227218"/>
    <w:rsid w:val="00231027"/>
    <w:rsid w:val="0023408F"/>
    <w:rsid w:val="0024024B"/>
    <w:rsid w:val="00244E4A"/>
    <w:rsid w:val="00250447"/>
    <w:rsid w:val="00256107"/>
    <w:rsid w:val="00260A51"/>
    <w:rsid w:val="00262FD9"/>
    <w:rsid w:val="002665F3"/>
    <w:rsid w:val="00272CD9"/>
    <w:rsid w:val="00272EA3"/>
    <w:rsid w:val="00273BD3"/>
    <w:rsid w:val="002762DA"/>
    <w:rsid w:val="00276572"/>
    <w:rsid w:val="00285042"/>
    <w:rsid w:val="00290705"/>
    <w:rsid w:val="0029173C"/>
    <w:rsid w:val="00296A01"/>
    <w:rsid w:val="002A1A2B"/>
    <w:rsid w:val="002A78A9"/>
    <w:rsid w:val="002B6846"/>
    <w:rsid w:val="002B6D88"/>
    <w:rsid w:val="002C501D"/>
    <w:rsid w:val="002D23F6"/>
    <w:rsid w:val="002D2579"/>
    <w:rsid w:val="002D6CAD"/>
    <w:rsid w:val="002E2D9E"/>
    <w:rsid w:val="002F241D"/>
    <w:rsid w:val="00302E59"/>
    <w:rsid w:val="0030757B"/>
    <w:rsid w:val="00312703"/>
    <w:rsid w:val="0032792C"/>
    <w:rsid w:val="003347A7"/>
    <w:rsid w:val="00334B0C"/>
    <w:rsid w:val="00342950"/>
    <w:rsid w:val="00344FBB"/>
    <w:rsid w:val="00347670"/>
    <w:rsid w:val="00353F4B"/>
    <w:rsid w:val="00362915"/>
    <w:rsid w:val="00365E79"/>
    <w:rsid w:val="003839A3"/>
    <w:rsid w:val="00384B24"/>
    <w:rsid w:val="00394D2B"/>
    <w:rsid w:val="003A272B"/>
    <w:rsid w:val="003A6AE7"/>
    <w:rsid w:val="003B46FD"/>
    <w:rsid w:val="003B54D0"/>
    <w:rsid w:val="003C14D7"/>
    <w:rsid w:val="003C26B6"/>
    <w:rsid w:val="003C28CD"/>
    <w:rsid w:val="003D2EDF"/>
    <w:rsid w:val="003D3FBE"/>
    <w:rsid w:val="003E1CFB"/>
    <w:rsid w:val="003F2B40"/>
    <w:rsid w:val="004077CB"/>
    <w:rsid w:val="0041686A"/>
    <w:rsid w:val="004174EF"/>
    <w:rsid w:val="0042084A"/>
    <w:rsid w:val="004228B2"/>
    <w:rsid w:val="00434704"/>
    <w:rsid w:val="00436D7C"/>
    <w:rsid w:val="00453F48"/>
    <w:rsid w:val="00456F3E"/>
    <w:rsid w:val="00457BCB"/>
    <w:rsid w:val="00461AA0"/>
    <w:rsid w:val="00462A5E"/>
    <w:rsid w:val="00467737"/>
    <w:rsid w:val="0047289E"/>
    <w:rsid w:val="00476B26"/>
    <w:rsid w:val="00476EA1"/>
    <w:rsid w:val="00494D0A"/>
    <w:rsid w:val="00496656"/>
    <w:rsid w:val="004A5C98"/>
    <w:rsid w:val="004B2697"/>
    <w:rsid w:val="004B304D"/>
    <w:rsid w:val="004C0A16"/>
    <w:rsid w:val="004C6512"/>
    <w:rsid w:val="004D2617"/>
    <w:rsid w:val="004D358F"/>
    <w:rsid w:val="004D5429"/>
    <w:rsid w:val="004D7DB2"/>
    <w:rsid w:val="004E455B"/>
    <w:rsid w:val="004F2C5B"/>
    <w:rsid w:val="00521036"/>
    <w:rsid w:val="0052290F"/>
    <w:rsid w:val="005344D2"/>
    <w:rsid w:val="0053633D"/>
    <w:rsid w:val="00542AAA"/>
    <w:rsid w:val="00542D7B"/>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5F51EA"/>
    <w:rsid w:val="00602463"/>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226AE"/>
    <w:rsid w:val="00733423"/>
    <w:rsid w:val="00735C05"/>
    <w:rsid w:val="00735F70"/>
    <w:rsid w:val="007406DE"/>
    <w:rsid w:val="00752AC5"/>
    <w:rsid w:val="00760B99"/>
    <w:rsid w:val="007715BF"/>
    <w:rsid w:val="00773F14"/>
    <w:rsid w:val="007775B7"/>
    <w:rsid w:val="00782999"/>
    <w:rsid w:val="007836E0"/>
    <w:rsid w:val="007877E4"/>
    <w:rsid w:val="007A4B2D"/>
    <w:rsid w:val="007A4F2A"/>
    <w:rsid w:val="007A5525"/>
    <w:rsid w:val="007A7268"/>
    <w:rsid w:val="007B4525"/>
    <w:rsid w:val="007B6AF2"/>
    <w:rsid w:val="007B73F9"/>
    <w:rsid w:val="007C08E6"/>
    <w:rsid w:val="007C5E56"/>
    <w:rsid w:val="007D52A6"/>
    <w:rsid w:val="007F34A2"/>
    <w:rsid w:val="0080287D"/>
    <w:rsid w:val="008060AF"/>
    <w:rsid w:val="00806DE6"/>
    <w:rsid w:val="008219CD"/>
    <w:rsid w:val="00821F1D"/>
    <w:rsid w:val="0082674B"/>
    <w:rsid w:val="008337E3"/>
    <w:rsid w:val="00834235"/>
    <w:rsid w:val="0083507B"/>
    <w:rsid w:val="00835C04"/>
    <w:rsid w:val="00837EAB"/>
    <w:rsid w:val="008403B8"/>
    <w:rsid w:val="008423A2"/>
    <w:rsid w:val="00862FBF"/>
    <w:rsid w:val="00876657"/>
    <w:rsid w:val="00896D48"/>
    <w:rsid w:val="008B3821"/>
    <w:rsid w:val="008B5D13"/>
    <w:rsid w:val="008C0674"/>
    <w:rsid w:val="008C2536"/>
    <w:rsid w:val="008D00CB"/>
    <w:rsid w:val="008D27F0"/>
    <w:rsid w:val="008D41B1"/>
    <w:rsid w:val="008D504D"/>
    <w:rsid w:val="008F2A72"/>
    <w:rsid w:val="008F2B53"/>
    <w:rsid w:val="008F3860"/>
    <w:rsid w:val="00901D6F"/>
    <w:rsid w:val="00907411"/>
    <w:rsid w:val="00916099"/>
    <w:rsid w:val="00937ED2"/>
    <w:rsid w:val="00941956"/>
    <w:rsid w:val="009444A0"/>
    <w:rsid w:val="0094514E"/>
    <w:rsid w:val="009479E5"/>
    <w:rsid w:val="0095040B"/>
    <w:rsid w:val="009555AF"/>
    <w:rsid w:val="00975246"/>
    <w:rsid w:val="009812BB"/>
    <w:rsid w:val="009930AD"/>
    <w:rsid w:val="009A09FD"/>
    <w:rsid w:val="009A492A"/>
    <w:rsid w:val="009B08C3"/>
    <w:rsid w:val="009D1BD1"/>
    <w:rsid w:val="009D38A8"/>
    <w:rsid w:val="009D7235"/>
    <w:rsid w:val="009E1788"/>
    <w:rsid w:val="009E4CFF"/>
    <w:rsid w:val="00A0319C"/>
    <w:rsid w:val="00A07C1D"/>
    <w:rsid w:val="00A112A1"/>
    <w:rsid w:val="00A25849"/>
    <w:rsid w:val="00A32036"/>
    <w:rsid w:val="00A4473F"/>
    <w:rsid w:val="00A44D25"/>
    <w:rsid w:val="00A44DD0"/>
    <w:rsid w:val="00A453CB"/>
    <w:rsid w:val="00A46AC0"/>
    <w:rsid w:val="00A46F34"/>
    <w:rsid w:val="00A502A8"/>
    <w:rsid w:val="00A50CFE"/>
    <w:rsid w:val="00A54371"/>
    <w:rsid w:val="00A5463B"/>
    <w:rsid w:val="00A55F2C"/>
    <w:rsid w:val="00A60645"/>
    <w:rsid w:val="00A638E6"/>
    <w:rsid w:val="00A74DA1"/>
    <w:rsid w:val="00A77033"/>
    <w:rsid w:val="00A80A92"/>
    <w:rsid w:val="00A8257F"/>
    <w:rsid w:val="00A83378"/>
    <w:rsid w:val="00A83D36"/>
    <w:rsid w:val="00A85C04"/>
    <w:rsid w:val="00A87C4A"/>
    <w:rsid w:val="00A92E0D"/>
    <w:rsid w:val="00AB070B"/>
    <w:rsid w:val="00AB2804"/>
    <w:rsid w:val="00AB66DD"/>
    <w:rsid w:val="00AB7886"/>
    <w:rsid w:val="00AD4617"/>
    <w:rsid w:val="00AE456A"/>
    <w:rsid w:val="00AE46F5"/>
    <w:rsid w:val="00AE6E7B"/>
    <w:rsid w:val="00AF5F9E"/>
    <w:rsid w:val="00B00376"/>
    <w:rsid w:val="00B13825"/>
    <w:rsid w:val="00B14F32"/>
    <w:rsid w:val="00B321BC"/>
    <w:rsid w:val="00B34780"/>
    <w:rsid w:val="00B4246D"/>
    <w:rsid w:val="00B43262"/>
    <w:rsid w:val="00B5616B"/>
    <w:rsid w:val="00B61010"/>
    <w:rsid w:val="00B6563B"/>
    <w:rsid w:val="00B73203"/>
    <w:rsid w:val="00B752FC"/>
    <w:rsid w:val="00B76BDC"/>
    <w:rsid w:val="00B81E34"/>
    <w:rsid w:val="00B82905"/>
    <w:rsid w:val="00B9571C"/>
    <w:rsid w:val="00B9614C"/>
    <w:rsid w:val="00B96CE0"/>
    <w:rsid w:val="00BA5E06"/>
    <w:rsid w:val="00BB1A3F"/>
    <w:rsid w:val="00BB4188"/>
    <w:rsid w:val="00BC7437"/>
    <w:rsid w:val="00BD0255"/>
    <w:rsid w:val="00C042D2"/>
    <w:rsid w:val="00C057E9"/>
    <w:rsid w:val="00C07A1A"/>
    <w:rsid w:val="00C15A3E"/>
    <w:rsid w:val="00C25ADB"/>
    <w:rsid w:val="00C32A58"/>
    <w:rsid w:val="00C33A8E"/>
    <w:rsid w:val="00C37DCD"/>
    <w:rsid w:val="00C42E4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4214"/>
    <w:rsid w:val="00D06516"/>
    <w:rsid w:val="00D07222"/>
    <w:rsid w:val="00D12F5B"/>
    <w:rsid w:val="00D22F4A"/>
    <w:rsid w:val="00D3189E"/>
    <w:rsid w:val="00D3192F"/>
    <w:rsid w:val="00D32950"/>
    <w:rsid w:val="00D36CDA"/>
    <w:rsid w:val="00D45AA1"/>
    <w:rsid w:val="00D46A7E"/>
    <w:rsid w:val="00D55491"/>
    <w:rsid w:val="00D61F54"/>
    <w:rsid w:val="00D63B6C"/>
    <w:rsid w:val="00D71ABF"/>
    <w:rsid w:val="00D74E98"/>
    <w:rsid w:val="00D808DE"/>
    <w:rsid w:val="00D81B69"/>
    <w:rsid w:val="00D96165"/>
    <w:rsid w:val="00D963CE"/>
    <w:rsid w:val="00DB5124"/>
    <w:rsid w:val="00DB5E53"/>
    <w:rsid w:val="00DC6974"/>
    <w:rsid w:val="00DD32E3"/>
    <w:rsid w:val="00DD5FB6"/>
    <w:rsid w:val="00DE713B"/>
    <w:rsid w:val="00DF6192"/>
    <w:rsid w:val="00DF710F"/>
    <w:rsid w:val="00E02482"/>
    <w:rsid w:val="00E1144B"/>
    <w:rsid w:val="00E24415"/>
    <w:rsid w:val="00E3738F"/>
    <w:rsid w:val="00E4304E"/>
    <w:rsid w:val="00E53CD7"/>
    <w:rsid w:val="00E55138"/>
    <w:rsid w:val="00E56A62"/>
    <w:rsid w:val="00E6035B"/>
    <w:rsid w:val="00E6039B"/>
    <w:rsid w:val="00E66F35"/>
    <w:rsid w:val="00E716C2"/>
    <w:rsid w:val="00E84489"/>
    <w:rsid w:val="00E84574"/>
    <w:rsid w:val="00E84C2A"/>
    <w:rsid w:val="00E856A2"/>
    <w:rsid w:val="00E961F7"/>
    <w:rsid w:val="00EA1F50"/>
    <w:rsid w:val="00EB4818"/>
    <w:rsid w:val="00EC3694"/>
    <w:rsid w:val="00EC62F8"/>
    <w:rsid w:val="00ED31F0"/>
    <w:rsid w:val="00ED40C4"/>
    <w:rsid w:val="00ED6555"/>
    <w:rsid w:val="00ED678F"/>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0C4A"/>
    <w:rsid w:val="00F52113"/>
    <w:rsid w:val="00F55267"/>
    <w:rsid w:val="00F63C4B"/>
    <w:rsid w:val="00F65EB1"/>
    <w:rsid w:val="00F67EFD"/>
    <w:rsid w:val="00F76A19"/>
    <w:rsid w:val="00F83E4A"/>
    <w:rsid w:val="00F86A43"/>
    <w:rsid w:val="00FB0715"/>
    <w:rsid w:val="00FB1905"/>
    <w:rsid w:val="00FB6E87"/>
    <w:rsid w:val="00FBBC39"/>
    <w:rsid w:val="00FC45B8"/>
    <w:rsid w:val="00FD5EFA"/>
    <w:rsid w:val="00FE60DB"/>
    <w:rsid w:val="00FE612A"/>
    <w:rsid w:val="00FE621A"/>
    <w:rsid w:val="00FE71D6"/>
    <w:rsid w:val="00FF3824"/>
    <w:rsid w:val="00FF7B51"/>
    <w:rsid w:val="01095A8B"/>
    <w:rsid w:val="010F7481"/>
    <w:rsid w:val="0153D229"/>
    <w:rsid w:val="0159C888"/>
    <w:rsid w:val="017AA1DF"/>
    <w:rsid w:val="01852E54"/>
    <w:rsid w:val="019C1ABE"/>
    <w:rsid w:val="01C757BB"/>
    <w:rsid w:val="01C9432B"/>
    <w:rsid w:val="01E4B242"/>
    <w:rsid w:val="01E870E8"/>
    <w:rsid w:val="02215A9F"/>
    <w:rsid w:val="025C8659"/>
    <w:rsid w:val="0286DFF3"/>
    <w:rsid w:val="029115CE"/>
    <w:rsid w:val="02986BDC"/>
    <w:rsid w:val="02A4D6A5"/>
    <w:rsid w:val="02A72502"/>
    <w:rsid w:val="02C751D0"/>
    <w:rsid w:val="02F77DC1"/>
    <w:rsid w:val="030E2932"/>
    <w:rsid w:val="0343F1DB"/>
    <w:rsid w:val="0349B24D"/>
    <w:rsid w:val="03546106"/>
    <w:rsid w:val="0356100D"/>
    <w:rsid w:val="03688086"/>
    <w:rsid w:val="036D5A26"/>
    <w:rsid w:val="03760662"/>
    <w:rsid w:val="03761D6B"/>
    <w:rsid w:val="039BA9B5"/>
    <w:rsid w:val="03AA679B"/>
    <w:rsid w:val="03C5F32E"/>
    <w:rsid w:val="03EFB588"/>
    <w:rsid w:val="03F8F2C6"/>
    <w:rsid w:val="042DD75D"/>
    <w:rsid w:val="04314635"/>
    <w:rsid w:val="0444C2F6"/>
    <w:rsid w:val="0445CC35"/>
    <w:rsid w:val="044E4717"/>
    <w:rsid w:val="04544580"/>
    <w:rsid w:val="0454F6BD"/>
    <w:rsid w:val="04674EE3"/>
    <w:rsid w:val="0474EE32"/>
    <w:rsid w:val="04D0EFF3"/>
    <w:rsid w:val="04E14129"/>
    <w:rsid w:val="04F60AA0"/>
    <w:rsid w:val="04F784FE"/>
    <w:rsid w:val="05179D67"/>
    <w:rsid w:val="052A4673"/>
    <w:rsid w:val="054A6E0A"/>
    <w:rsid w:val="057C0E67"/>
    <w:rsid w:val="058BBC6E"/>
    <w:rsid w:val="0594CB89"/>
    <w:rsid w:val="05951AA2"/>
    <w:rsid w:val="0596E989"/>
    <w:rsid w:val="059F1F9E"/>
    <w:rsid w:val="05A2D8B7"/>
    <w:rsid w:val="05C08C43"/>
    <w:rsid w:val="05CC5380"/>
    <w:rsid w:val="05D489E1"/>
    <w:rsid w:val="06310497"/>
    <w:rsid w:val="06430329"/>
    <w:rsid w:val="065A404C"/>
    <w:rsid w:val="066898DB"/>
    <w:rsid w:val="06710543"/>
    <w:rsid w:val="06872E05"/>
    <w:rsid w:val="06943029"/>
    <w:rsid w:val="06AFBE23"/>
    <w:rsid w:val="06B19681"/>
    <w:rsid w:val="06B57158"/>
    <w:rsid w:val="06B5F856"/>
    <w:rsid w:val="06C7D85A"/>
    <w:rsid w:val="06D0A0B7"/>
    <w:rsid w:val="06D91697"/>
    <w:rsid w:val="06EE719C"/>
    <w:rsid w:val="07004FA0"/>
    <w:rsid w:val="0724E04C"/>
    <w:rsid w:val="072749F8"/>
    <w:rsid w:val="0727564A"/>
    <w:rsid w:val="07333140"/>
    <w:rsid w:val="075DC7E9"/>
    <w:rsid w:val="0782774F"/>
    <w:rsid w:val="07866E00"/>
    <w:rsid w:val="0789829F"/>
    <w:rsid w:val="078B0FDB"/>
    <w:rsid w:val="078F8D56"/>
    <w:rsid w:val="07907741"/>
    <w:rsid w:val="07A9538D"/>
    <w:rsid w:val="07C7BA9F"/>
    <w:rsid w:val="07CDD304"/>
    <w:rsid w:val="07D793BC"/>
    <w:rsid w:val="07D9A075"/>
    <w:rsid w:val="07EAEA93"/>
    <w:rsid w:val="07FCA063"/>
    <w:rsid w:val="080C6BD9"/>
    <w:rsid w:val="081C7157"/>
    <w:rsid w:val="0843CC0C"/>
    <w:rsid w:val="084BBD77"/>
    <w:rsid w:val="085E078E"/>
    <w:rsid w:val="0861E735"/>
    <w:rsid w:val="086620AD"/>
    <w:rsid w:val="0868D01B"/>
    <w:rsid w:val="08803E25"/>
    <w:rsid w:val="0889F41D"/>
    <w:rsid w:val="08A2DB54"/>
    <w:rsid w:val="08B61799"/>
    <w:rsid w:val="08B9C514"/>
    <w:rsid w:val="08C36390"/>
    <w:rsid w:val="08E2F179"/>
    <w:rsid w:val="090A9DCA"/>
    <w:rsid w:val="09240D39"/>
    <w:rsid w:val="0928475D"/>
    <w:rsid w:val="09406554"/>
    <w:rsid w:val="0949C392"/>
    <w:rsid w:val="094E77CB"/>
    <w:rsid w:val="09606F65"/>
    <w:rsid w:val="096846A7"/>
    <w:rsid w:val="09697E14"/>
    <w:rsid w:val="096E8FC1"/>
    <w:rsid w:val="09966E1F"/>
    <w:rsid w:val="09ED9918"/>
    <w:rsid w:val="09EECDE4"/>
    <w:rsid w:val="0A0A7DF7"/>
    <w:rsid w:val="0A0E4959"/>
    <w:rsid w:val="0A2C0485"/>
    <w:rsid w:val="0A389EDF"/>
    <w:rsid w:val="0A3B06E6"/>
    <w:rsid w:val="0A453E94"/>
    <w:rsid w:val="0A46DD65"/>
    <w:rsid w:val="0A58E8A1"/>
    <w:rsid w:val="0A593BF2"/>
    <w:rsid w:val="0A5F892A"/>
    <w:rsid w:val="0A9F2E37"/>
    <w:rsid w:val="0AA8508E"/>
    <w:rsid w:val="0AAAF397"/>
    <w:rsid w:val="0ABA11D9"/>
    <w:rsid w:val="0AC9D712"/>
    <w:rsid w:val="0AE8864C"/>
    <w:rsid w:val="0AF02BAD"/>
    <w:rsid w:val="0AF1C9A7"/>
    <w:rsid w:val="0B15C150"/>
    <w:rsid w:val="0B4E389D"/>
    <w:rsid w:val="0B59F7FC"/>
    <w:rsid w:val="0B5C3A2C"/>
    <w:rsid w:val="0BB1D5FA"/>
    <w:rsid w:val="0BC20937"/>
    <w:rsid w:val="0BC93CE3"/>
    <w:rsid w:val="0BCB8858"/>
    <w:rsid w:val="0BD6CD14"/>
    <w:rsid w:val="0BD6D256"/>
    <w:rsid w:val="0BF1D4D4"/>
    <w:rsid w:val="0BF252D2"/>
    <w:rsid w:val="0C03377B"/>
    <w:rsid w:val="0C0E8C83"/>
    <w:rsid w:val="0C2EDBE9"/>
    <w:rsid w:val="0C578F97"/>
    <w:rsid w:val="0C8D23CD"/>
    <w:rsid w:val="0CB54E5E"/>
    <w:rsid w:val="0CC6C17A"/>
    <w:rsid w:val="0CC6DE20"/>
    <w:rsid w:val="0CEA6618"/>
    <w:rsid w:val="0CEC2CC3"/>
    <w:rsid w:val="0CF0F43B"/>
    <w:rsid w:val="0D0677E1"/>
    <w:rsid w:val="0D0DF001"/>
    <w:rsid w:val="0D2376F5"/>
    <w:rsid w:val="0D25238C"/>
    <w:rsid w:val="0D3FED91"/>
    <w:rsid w:val="0D54DFB4"/>
    <w:rsid w:val="0D8BDC4E"/>
    <w:rsid w:val="0D99321C"/>
    <w:rsid w:val="0DC5AC86"/>
    <w:rsid w:val="0DDDCFCB"/>
    <w:rsid w:val="0DF5E50F"/>
    <w:rsid w:val="0E16741B"/>
    <w:rsid w:val="0E2363C5"/>
    <w:rsid w:val="0E2C5332"/>
    <w:rsid w:val="0E5511FD"/>
    <w:rsid w:val="0E7871D5"/>
    <w:rsid w:val="0E7C0F3F"/>
    <w:rsid w:val="0E9CCCEF"/>
    <w:rsid w:val="0ECB7E64"/>
    <w:rsid w:val="0EE58AD7"/>
    <w:rsid w:val="0F259470"/>
    <w:rsid w:val="0F678603"/>
    <w:rsid w:val="0F6BFE01"/>
    <w:rsid w:val="0F71052F"/>
    <w:rsid w:val="0F8BB0AC"/>
    <w:rsid w:val="0F927A0B"/>
    <w:rsid w:val="0FA18E86"/>
    <w:rsid w:val="0FA6CB7F"/>
    <w:rsid w:val="1008674F"/>
    <w:rsid w:val="103594A0"/>
    <w:rsid w:val="10400DE5"/>
    <w:rsid w:val="1047880B"/>
    <w:rsid w:val="10483AD2"/>
    <w:rsid w:val="10623850"/>
    <w:rsid w:val="107CBED0"/>
    <w:rsid w:val="10927A32"/>
    <w:rsid w:val="10A9910B"/>
    <w:rsid w:val="10AC40BB"/>
    <w:rsid w:val="10FE50A2"/>
    <w:rsid w:val="11000FF9"/>
    <w:rsid w:val="11171C1A"/>
    <w:rsid w:val="113FD57D"/>
    <w:rsid w:val="1155F92E"/>
    <w:rsid w:val="1164F585"/>
    <w:rsid w:val="116D1F92"/>
    <w:rsid w:val="11717EA2"/>
    <w:rsid w:val="1171A9F2"/>
    <w:rsid w:val="11805389"/>
    <w:rsid w:val="11983A5F"/>
    <w:rsid w:val="11C5AAA3"/>
    <w:rsid w:val="11D7316E"/>
    <w:rsid w:val="11E1AEED"/>
    <w:rsid w:val="120D5685"/>
    <w:rsid w:val="1234A017"/>
    <w:rsid w:val="1236385C"/>
    <w:rsid w:val="12525E19"/>
    <w:rsid w:val="127A7F07"/>
    <w:rsid w:val="128B3580"/>
    <w:rsid w:val="12A5C648"/>
    <w:rsid w:val="12A94F05"/>
    <w:rsid w:val="12B55736"/>
    <w:rsid w:val="12D92F48"/>
    <w:rsid w:val="12FB3E7A"/>
    <w:rsid w:val="1329A6AA"/>
    <w:rsid w:val="132C3A82"/>
    <w:rsid w:val="132D02A7"/>
    <w:rsid w:val="13477671"/>
    <w:rsid w:val="13541B63"/>
    <w:rsid w:val="1356FDD1"/>
    <w:rsid w:val="13863434"/>
    <w:rsid w:val="138CC799"/>
    <w:rsid w:val="138FF5EA"/>
    <w:rsid w:val="13929F6D"/>
    <w:rsid w:val="13EA3CDD"/>
    <w:rsid w:val="14197B25"/>
    <w:rsid w:val="1427D3D5"/>
    <w:rsid w:val="144BD6F8"/>
    <w:rsid w:val="146167ED"/>
    <w:rsid w:val="148127D6"/>
    <w:rsid w:val="148694A8"/>
    <w:rsid w:val="14A38808"/>
    <w:rsid w:val="14D8BB7B"/>
    <w:rsid w:val="14ECFB57"/>
    <w:rsid w:val="15196E2D"/>
    <w:rsid w:val="1526E005"/>
    <w:rsid w:val="1528A03B"/>
    <w:rsid w:val="15402566"/>
    <w:rsid w:val="154401A5"/>
    <w:rsid w:val="15578715"/>
    <w:rsid w:val="15808FE8"/>
    <w:rsid w:val="1596E4FF"/>
    <w:rsid w:val="15B5F3E2"/>
    <w:rsid w:val="15C7DF80"/>
    <w:rsid w:val="15D05B36"/>
    <w:rsid w:val="15D4F591"/>
    <w:rsid w:val="15D6183E"/>
    <w:rsid w:val="15DE6AC2"/>
    <w:rsid w:val="15DE9D93"/>
    <w:rsid w:val="15E94184"/>
    <w:rsid w:val="15F828A4"/>
    <w:rsid w:val="161754ED"/>
    <w:rsid w:val="161F1FE6"/>
    <w:rsid w:val="1632D9D0"/>
    <w:rsid w:val="1649C784"/>
    <w:rsid w:val="164E2AC3"/>
    <w:rsid w:val="16543EF5"/>
    <w:rsid w:val="165621AA"/>
    <w:rsid w:val="16974993"/>
    <w:rsid w:val="16A19D41"/>
    <w:rsid w:val="16C133C7"/>
    <w:rsid w:val="16C4D902"/>
    <w:rsid w:val="16E42824"/>
    <w:rsid w:val="16E962ED"/>
    <w:rsid w:val="16FE77B5"/>
    <w:rsid w:val="170437B8"/>
    <w:rsid w:val="17047657"/>
    <w:rsid w:val="171CD9D8"/>
    <w:rsid w:val="1728CEBA"/>
    <w:rsid w:val="17296436"/>
    <w:rsid w:val="1736E9E1"/>
    <w:rsid w:val="17570863"/>
    <w:rsid w:val="175E89EF"/>
    <w:rsid w:val="175F8054"/>
    <w:rsid w:val="1794C6D8"/>
    <w:rsid w:val="17B27294"/>
    <w:rsid w:val="17CF81E5"/>
    <w:rsid w:val="17DB2DE7"/>
    <w:rsid w:val="18077241"/>
    <w:rsid w:val="181161A7"/>
    <w:rsid w:val="18155C88"/>
    <w:rsid w:val="18249BC0"/>
    <w:rsid w:val="184E332F"/>
    <w:rsid w:val="1855566C"/>
    <w:rsid w:val="185FAB65"/>
    <w:rsid w:val="187497F0"/>
    <w:rsid w:val="1892F3B6"/>
    <w:rsid w:val="18C64FD3"/>
    <w:rsid w:val="18E0FF2A"/>
    <w:rsid w:val="19090E82"/>
    <w:rsid w:val="19202122"/>
    <w:rsid w:val="19209BE1"/>
    <w:rsid w:val="19299F82"/>
    <w:rsid w:val="19350B29"/>
    <w:rsid w:val="193E84E6"/>
    <w:rsid w:val="19418BF3"/>
    <w:rsid w:val="194C2394"/>
    <w:rsid w:val="195E819C"/>
    <w:rsid w:val="196025E8"/>
    <w:rsid w:val="197A6E0D"/>
    <w:rsid w:val="19D82ED8"/>
    <w:rsid w:val="1A134524"/>
    <w:rsid w:val="1A33C158"/>
    <w:rsid w:val="1A3464A8"/>
    <w:rsid w:val="1A56375F"/>
    <w:rsid w:val="1AACE3F7"/>
    <w:rsid w:val="1AB0EDFC"/>
    <w:rsid w:val="1ABE1ECE"/>
    <w:rsid w:val="1AC2CDF8"/>
    <w:rsid w:val="1AC8C590"/>
    <w:rsid w:val="1AF8B827"/>
    <w:rsid w:val="1B1BF5E0"/>
    <w:rsid w:val="1B1E240A"/>
    <w:rsid w:val="1B4FB56C"/>
    <w:rsid w:val="1B5DDF59"/>
    <w:rsid w:val="1B67083A"/>
    <w:rsid w:val="1B670C70"/>
    <w:rsid w:val="1B6F68D6"/>
    <w:rsid w:val="1BB64B53"/>
    <w:rsid w:val="1BEDB4A2"/>
    <w:rsid w:val="1BF207C0"/>
    <w:rsid w:val="1C42B8D1"/>
    <w:rsid w:val="1C6F32E3"/>
    <w:rsid w:val="1C8A0D7D"/>
    <w:rsid w:val="1C9FE0AB"/>
    <w:rsid w:val="1C9FE93C"/>
    <w:rsid w:val="1CA88EDE"/>
    <w:rsid w:val="1CE9B474"/>
    <w:rsid w:val="1CEABB84"/>
    <w:rsid w:val="1CF8A57B"/>
    <w:rsid w:val="1CFD9B9A"/>
    <w:rsid w:val="1CFE3DB4"/>
    <w:rsid w:val="1D1A0192"/>
    <w:rsid w:val="1D268ACB"/>
    <w:rsid w:val="1D4A64A0"/>
    <w:rsid w:val="1D88BCEB"/>
    <w:rsid w:val="1D8E7F20"/>
    <w:rsid w:val="1DCB7396"/>
    <w:rsid w:val="1DD1A020"/>
    <w:rsid w:val="1E084A33"/>
    <w:rsid w:val="1E11BFFE"/>
    <w:rsid w:val="1E3BB10C"/>
    <w:rsid w:val="1E46287D"/>
    <w:rsid w:val="1E6D9DB6"/>
    <w:rsid w:val="1E74C967"/>
    <w:rsid w:val="1E77287F"/>
    <w:rsid w:val="1E7B2ABD"/>
    <w:rsid w:val="1EAA55B4"/>
    <w:rsid w:val="1EECF4E7"/>
    <w:rsid w:val="1F03422B"/>
    <w:rsid w:val="1F0F5B36"/>
    <w:rsid w:val="1F156D7B"/>
    <w:rsid w:val="1F3DC745"/>
    <w:rsid w:val="1F410082"/>
    <w:rsid w:val="1F5D8E63"/>
    <w:rsid w:val="1F78E1CF"/>
    <w:rsid w:val="1F7A1B7A"/>
    <w:rsid w:val="1F918FF1"/>
    <w:rsid w:val="1FBA54EF"/>
    <w:rsid w:val="1FC9278C"/>
    <w:rsid w:val="1FCBE3B7"/>
    <w:rsid w:val="1FD2519E"/>
    <w:rsid w:val="201C7BF3"/>
    <w:rsid w:val="2021DF16"/>
    <w:rsid w:val="204302C4"/>
    <w:rsid w:val="20487F87"/>
    <w:rsid w:val="204B2E03"/>
    <w:rsid w:val="2058AA05"/>
    <w:rsid w:val="205E496F"/>
    <w:rsid w:val="2075FD20"/>
    <w:rsid w:val="2094C2E6"/>
    <w:rsid w:val="209B9A82"/>
    <w:rsid w:val="20B01DFC"/>
    <w:rsid w:val="20DC53C9"/>
    <w:rsid w:val="20DFE996"/>
    <w:rsid w:val="20FB3981"/>
    <w:rsid w:val="2110522A"/>
    <w:rsid w:val="21337E71"/>
    <w:rsid w:val="2133C0FF"/>
    <w:rsid w:val="2134D832"/>
    <w:rsid w:val="2138466B"/>
    <w:rsid w:val="214B8C84"/>
    <w:rsid w:val="2177EFDB"/>
    <w:rsid w:val="21991CEE"/>
    <w:rsid w:val="21AF1433"/>
    <w:rsid w:val="21B29A52"/>
    <w:rsid w:val="21BE53EA"/>
    <w:rsid w:val="21D404AA"/>
    <w:rsid w:val="2211CD81"/>
    <w:rsid w:val="2239FEB6"/>
    <w:rsid w:val="226B8161"/>
    <w:rsid w:val="22725D3E"/>
    <w:rsid w:val="227C64B9"/>
    <w:rsid w:val="22A2211C"/>
    <w:rsid w:val="22A4D046"/>
    <w:rsid w:val="22D416CC"/>
    <w:rsid w:val="22D604EB"/>
    <w:rsid w:val="22DB4BBE"/>
    <w:rsid w:val="22E53803"/>
    <w:rsid w:val="22F55631"/>
    <w:rsid w:val="236538D7"/>
    <w:rsid w:val="236FD50B"/>
    <w:rsid w:val="238EBC9C"/>
    <w:rsid w:val="23A1B3C9"/>
    <w:rsid w:val="23A50B28"/>
    <w:rsid w:val="23C52D9B"/>
    <w:rsid w:val="23D187F3"/>
    <w:rsid w:val="23EE6DD5"/>
    <w:rsid w:val="23F70CCC"/>
    <w:rsid w:val="242467D6"/>
    <w:rsid w:val="242928BE"/>
    <w:rsid w:val="24333CC1"/>
    <w:rsid w:val="244F0642"/>
    <w:rsid w:val="24651E6E"/>
    <w:rsid w:val="246DD926"/>
    <w:rsid w:val="248ED8D0"/>
    <w:rsid w:val="24BC90C4"/>
    <w:rsid w:val="24C1F69C"/>
    <w:rsid w:val="24DCDF3A"/>
    <w:rsid w:val="25243744"/>
    <w:rsid w:val="2527C35B"/>
    <w:rsid w:val="2544DA75"/>
    <w:rsid w:val="2555BDB5"/>
    <w:rsid w:val="2588B0D8"/>
    <w:rsid w:val="2593CED0"/>
    <w:rsid w:val="25963180"/>
    <w:rsid w:val="2599B71E"/>
    <w:rsid w:val="25C8F5E3"/>
    <w:rsid w:val="25D9C1DE"/>
    <w:rsid w:val="25E162D2"/>
    <w:rsid w:val="25EAA075"/>
    <w:rsid w:val="25EF20F8"/>
    <w:rsid w:val="25FF654E"/>
    <w:rsid w:val="262EE8D0"/>
    <w:rsid w:val="264BB2A2"/>
    <w:rsid w:val="264E2FDA"/>
    <w:rsid w:val="26572417"/>
    <w:rsid w:val="265E0FDE"/>
    <w:rsid w:val="26682387"/>
    <w:rsid w:val="266C11E3"/>
    <w:rsid w:val="2678062E"/>
    <w:rsid w:val="2685DC29"/>
    <w:rsid w:val="268CACF9"/>
    <w:rsid w:val="269025DE"/>
    <w:rsid w:val="26A98B11"/>
    <w:rsid w:val="26AAF6C7"/>
    <w:rsid w:val="26B540E8"/>
    <w:rsid w:val="26B68178"/>
    <w:rsid w:val="26BB1582"/>
    <w:rsid w:val="26DD29A9"/>
    <w:rsid w:val="26E3D2D1"/>
    <w:rsid w:val="26F0382C"/>
    <w:rsid w:val="26FAAA09"/>
    <w:rsid w:val="270B8247"/>
    <w:rsid w:val="272AE93C"/>
    <w:rsid w:val="274AB370"/>
    <w:rsid w:val="2753CD86"/>
    <w:rsid w:val="275E6220"/>
    <w:rsid w:val="2762B82E"/>
    <w:rsid w:val="2775923F"/>
    <w:rsid w:val="277B836E"/>
    <w:rsid w:val="2788F00A"/>
    <w:rsid w:val="27B0156A"/>
    <w:rsid w:val="27D1288F"/>
    <w:rsid w:val="27E0DA98"/>
    <w:rsid w:val="281E55B7"/>
    <w:rsid w:val="283020F2"/>
    <w:rsid w:val="28337A09"/>
    <w:rsid w:val="2858D39B"/>
    <w:rsid w:val="286ECE77"/>
    <w:rsid w:val="28722797"/>
    <w:rsid w:val="28B49BEA"/>
    <w:rsid w:val="28B60247"/>
    <w:rsid w:val="28BDE2D2"/>
    <w:rsid w:val="28D35185"/>
    <w:rsid w:val="28D7A6D3"/>
    <w:rsid w:val="28E23662"/>
    <w:rsid w:val="29024CCD"/>
    <w:rsid w:val="2907C3A7"/>
    <w:rsid w:val="29140E66"/>
    <w:rsid w:val="29197708"/>
    <w:rsid w:val="2936A1D9"/>
    <w:rsid w:val="29405FBD"/>
    <w:rsid w:val="2942735D"/>
    <w:rsid w:val="2962A0C5"/>
    <w:rsid w:val="29751F2E"/>
    <w:rsid w:val="2978F67B"/>
    <w:rsid w:val="298C39C8"/>
    <w:rsid w:val="29BC1C6A"/>
    <w:rsid w:val="29CCFF9F"/>
    <w:rsid w:val="29D34E75"/>
    <w:rsid w:val="29FD54B3"/>
    <w:rsid w:val="2A06CC18"/>
    <w:rsid w:val="2A164017"/>
    <w:rsid w:val="2A23E2BD"/>
    <w:rsid w:val="2A2A20E2"/>
    <w:rsid w:val="2A428B96"/>
    <w:rsid w:val="2A525C42"/>
    <w:rsid w:val="2A59B69A"/>
    <w:rsid w:val="2A5BE193"/>
    <w:rsid w:val="2AA29598"/>
    <w:rsid w:val="2AD2387B"/>
    <w:rsid w:val="2B1A1CE8"/>
    <w:rsid w:val="2B590577"/>
    <w:rsid w:val="2B636062"/>
    <w:rsid w:val="2B6407DD"/>
    <w:rsid w:val="2B723A1D"/>
    <w:rsid w:val="2B80C555"/>
    <w:rsid w:val="2BAB70D9"/>
    <w:rsid w:val="2BBDBF56"/>
    <w:rsid w:val="2BBEAEEF"/>
    <w:rsid w:val="2BC959E4"/>
    <w:rsid w:val="2BD6892E"/>
    <w:rsid w:val="2BDF8CF2"/>
    <w:rsid w:val="2BEDA309"/>
    <w:rsid w:val="2BF383D9"/>
    <w:rsid w:val="2BFA4E30"/>
    <w:rsid w:val="2BFFBD72"/>
    <w:rsid w:val="2C039DC8"/>
    <w:rsid w:val="2C1FAEC4"/>
    <w:rsid w:val="2C2FDB05"/>
    <w:rsid w:val="2C31A608"/>
    <w:rsid w:val="2C432FF9"/>
    <w:rsid w:val="2C4CC9EB"/>
    <w:rsid w:val="2C4E2962"/>
    <w:rsid w:val="2C4ED4DC"/>
    <w:rsid w:val="2C5EB423"/>
    <w:rsid w:val="2C72826A"/>
    <w:rsid w:val="2C8D2990"/>
    <w:rsid w:val="2C8D858F"/>
    <w:rsid w:val="2C94BF09"/>
    <w:rsid w:val="2C9A4187"/>
    <w:rsid w:val="2C9AAB03"/>
    <w:rsid w:val="2CA7401A"/>
    <w:rsid w:val="2CD653C6"/>
    <w:rsid w:val="2CED89C1"/>
    <w:rsid w:val="2D059FB3"/>
    <w:rsid w:val="2D13D8CD"/>
    <w:rsid w:val="2D25751A"/>
    <w:rsid w:val="2D2B4916"/>
    <w:rsid w:val="2D34F575"/>
    <w:rsid w:val="2D3D7B7F"/>
    <w:rsid w:val="2D3FF798"/>
    <w:rsid w:val="2D6E2715"/>
    <w:rsid w:val="2D9071EC"/>
    <w:rsid w:val="2D97B1E5"/>
    <w:rsid w:val="2D999465"/>
    <w:rsid w:val="2DA30402"/>
    <w:rsid w:val="2DB46567"/>
    <w:rsid w:val="2DBC6FEA"/>
    <w:rsid w:val="2DBF480C"/>
    <w:rsid w:val="2DDF1717"/>
    <w:rsid w:val="2DE1EBD4"/>
    <w:rsid w:val="2DFCA02F"/>
    <w:rsid w:val="2E019D25"/>
    <w:rsid w:val="2E0201F1"/>
    <w:rsid w:val="2E0CE518"/>
    <w:rsid w:val="2E2087A0"/>
    <w:rsid w:val="2E51F52D"/>
    <w:rsid w:val="2E587BD4"/>
    <w:rsid w:val="2E609B1F"/>
    <w:rsid w:val="2E73429A"/>
    <w:rsid w:val="2E7412E3"/>
    <w:rsid w:val="2E7BB661"/>
    <w:rsid w:val="2EBBF2E4"/>
    <w:rsid w:val="2EF052A1"/>
    <w:rsid w:val="2F044356"/>
    <w:rsid w:val="2F11B68E"/>
    <w:rsid w:val="2F1286D6"/>
    <w:rsid w:val="2F254BC9"/>
    <w:rsid w:val="2F260522"/>
    <w:rsid w:val="2F3E3D37"/>
    <w:rsid w:val="2F414D70"/>
    <w:rsid w:val="2F509D10"/>
    <w:rsid w:val="2F68D66C"/>
    <w:rsid w:val="2F69B5FD"/>
    <w:rsid w:val="2F724F87"/>
    <w:rsid w:val="2F7B0381"/>
    <w:rsid w:val="2F8CBB00"/>
    <w:rsid w:val="2F966156"/>
    <w:rsid w:val="2F9F3CE7"/>
    <w:rsid w:val="2FB735F1"/>
    <w:rsid w:val="2FD49CF8"/>
    <w:rsid w:val="2FE431E1"/>
    <w:rsid w:val="302A2F47"/>
    <w:rsid w:val="30377900"/>
    <w:rsid w:val="3046E60F"/>
    <w:rsid w:val="3050FC35"/>
    <w:rsid w:val="30536DDA"/>
    <w:rsid w:val="305FF74E"/>
    <w:rsid w:val="30852F5E"/>
    <w:rsid w:val="308A3BD7"/>
    <w:rsid w:val="30A27796"/>
    <w:rsid w:val="30B16683"/>
    <w:rsid w:val="30B9394B"/>
    <w:rsid w:val="30BD2031"/>
    <w:rsid w:val="30C98693"/>
    <w:rsid w:val="30CEE368"/>
    <w:rsid w:val="30D4AA6C"/>
    <w:rsid w:val="3106049F"/>
    <w:rsid w:val="310CC1F5"/>
    <w:rsid w:val="311A1230"/>
    <w:rsid w:val="31288B61"/>
    <w:rsid w:val="312D3431"/>
    <w:rsid w:val="31393DE7"/>
    <w:rsid w:val="3150D8CF"/>
    <w:rsid w:val="315702DB"/>
    <w:rsid w:val="316121C8"/>
    <w:rsid w:val="316C840F"/>
    <w:rsid w:val="3194C907"/>
    <w:rsid w:val="31A0E459"/>
    <w:rsid w:val="31B19352"/>
    <w:rsid w:val="31B3E4B6"/>
    <w:rsid w:val="31D3F62A"/>
    <w:rsid w:val="31E44335"/>
    <w:rsid w:val="31E639BA"/>
    <w:rsid w:val="31EC71BE"/>
    <w:rsid w:val="31ED62E4"/>
    <w:rsid w:val="31FA73B2"/>
    <w:rsid w:val="31FBA7CE"/>
    <w:rsid w:val="3206F516"/>
    <w:rsid w:val="3207D79F"/>
    <w:rsid w:val="321B4ABC"/>
    <w:rsid w:val="32390240"/>
    <w:rsid w:val="324BE123"/>
    <w:rsid w:val="32674468"/>
    <w:rsid w:val="32693604"/>
    <w:rsid w:val="328FE10D"/>
    <w:rsid w:val="32C83A62"/>
    <w:rsid w:val="32D3EE30"/>
    <w:rsid w:val="32D987F8"/>
    <w:rsid w:val="32E74203"/>
    <w:rsid w:val="32F145FD"/>
    <w:rsid w:val="32F84A09"/>
    <w:rsid w:val="330D6462"/>
    <w:rsid w:val="330FCCDA"/>
    <w:rsid w:val="33388419"/>
    <w:rsid w:val="3344678A"/>
    <w:rsid w:val="334DEF4B"/>
    <w:rsid w:val="3368E800"/>
    <w:rsid w:val="3380DE5F"/>
    <w:rsid w:val="3388B1B7"/>
    <w:rsid w:val="338B35E0"/>
    <w:rsid w:val="33A753FF"/>
    <w:rsid w:val="33B6AB7C"/>
    <w:rsid w:val="33CE38DA"/>
    <w:rsid w:val="33D0170B"/>
    <w:rsid w:val="33D37A37"/>
    <w:rsid w:val="33F9B1EE"/>
    <w:rsid w:val="33FC4AEB"/>
    <w:rsid w:val="3407F179"/>
    <w:rsid w:val="3423084B"/>
    <w:rsid w:val="342BB16E"/>
    <w:rsid w:val="342C8578"/>
    <w:rsid w:val="3434C309"/>
    <w:rsid w:val="34355D44"/>
    <w:rsid w:val="34369C97"/>
    <w:rsid w:val="343AECEA"/>
    <w:rsid w:val="343CFD58"/>
    <w:rsid w:val="3444CCA3"/>
    <w:rsid w:val="34501A2E"/>
    <w:rsid w:val="3468139B"/>
    <w:rsid w:val="346FB086"/>
    <w:rsid w:val="3479BBC8"/>
    <w:rsid w:val="34A81001"/>
    <w:rsid w:val="34ACAD54"/>
    <w:rsid w:val="34C54EBC"/>
    <w:rsid w:val="34CC2956"/>
    <w:rsid w:val="3505931A"/>
    <w:rsid w:val="35102717"/>
    <w:rsid w:val="351096EB"/>
    <w:rsid w:val="35205C9A"/>
    <w:rsid w:val="35220D5D"/>
    <w:rsid w:val="35240E44"/>
    <w:rsid w:val="35268892"/>
    <w:rsid w:val="353EDB98"/>
    <w:rsid w:val="3562A06B"/>
    <w:rsid w:val="356786EB"/>
    <w:rsid w:val="3575530E"/>
    <w:rsid w:val="35765FB1"/>
    <w:rsid w:val="3578AF4A"/>
    <w:rsid w:val="357DB411"/>
    <w:rsid w:val="358A31AF"/>
    <w:rsid w:val="359F0571"/>
    <w:rsid w:val="35A3C1DA"/>
    <w:rsid w:val="35B8267B"/>
    <w:rsid w:val="35C05BE6"/>
    <w:rsid w:val="35D8E5EB"/>
    <w:rsid w:val="35E6C5F7"/>
    <w:rsid w:val="36158C29"/>
    <w:rsid w:val="36541F12"/>
    <w:rsid w:val="365D21AC"/>
    <w:rsid w:val="36A89C40"/>
    <w:rsid w:val="36AEBD95"/>
    <w:rsid w:val="36B708C5"/>
    <w:rsid w:val="36BDDDBE"/>
    <w:rsid w:val="36F6DDA5"/>
    <w:rsid w:val="37172D6C"/>
    <w:rsid w:val="3720E7A7"/>
    <w:rsid w:val="3744929D"/>
    <w:rsid w:val="37631F68"/>
    <w:rsid w:val="378186DC"/>
    <w:rsid w:val="3786B198"/>
    <w:rsid w:val="378A4948"/>
    <w:rsid w:val="379650F2"/>
    <w:rsid w:val="3797CCE5"/>
    <w:rsid w:val="37B4156C"/>
    <w:rsid w:val="37C67D9E"/>
    <w:rsid w:val="37C8EDB4"/>
    <w:rsid w:val="3827DA51"/>
    <w:rsid w:val="387BB620"/>
    <w:rsid w:val="387C255F"/>
    <w:rsid w:val="3894490A"/>
    <w:rsid w:val="38AA1E35"/>
    <w:rsid w:val="38D1209D"/>
    <w:rsid w:val="38D12D0D"/>
    <w:rsid w:val="38F169C0"/>
    <w:rsid w:val="38F7A11A"/>
    <w:rsid w:val="38FB250C"/>
    <w:rsid w:val="390EA124"/>
    <w:rsid w:val="391B0427"/>
    <w:rsid w:val="39222557"/>
    <w:rsid w:val="39339D46"/>
    <w:rsid w:val="3934048E"/>
    <w:rsid w:val="39453DA6"/>
    <w:rsid w:val="394BB1CD"/>
    <w:rsid w:val="394FFAFD"/>
    <w:rsid w:val="395647F2"/>
    <w:rsid w:val="395CD63F"/>
    <w:rsid w:val="3977C97C"/>
    <w:rsid w:val="3993ADCC"/>
    <w:rsid w:val="39A0C4A9"/>
    <w:rsid w:val="39CEC654"/>
    <w:rsid w:val="39D83768"/>
    <w:rsid w:val="39D9799C"/>
    <w:rsid w:val="39D9D7AF"/>
    <w:rsid w:val="3A1BFF67"/>
    <w:rsid w:val="3A30196B"/>
    <w:rsid w:val="3A46E8A1"/>
    <w:rsid w:val="3AAC2BFC"/>
    <w:rsid w:val="3ACC4679"/>
    <w:rsid w:val="3AD28DD1"/>
    <w:rsid w:val="3ADBF933"/>
    <w:rsid w:val="3AF3C897"/>
    <w:rsid w:val="3AF9CF9F"/>
    <w:rsid w:val="3B1E71BE"/>
    <w:rsid w:val="3B30EA86"/>
    <w:rsid w:val="3B4EDFBE"/>
    <w:rsid w:val="3B60F99D"/>
    <w:rsid w:val="3B6D97F4"/>
    <w:rsid w:val="3BA7B609"/>
    <w:rsid w:val="3BAA88F9"/>
    <w:rsid w:val="3BAC52D6"/>
    <w:rsid w:val="3BFD30E5"/>
    <w:rsid w:val="3C197945"/>
    <w:rsid w:val="3C57E210"/>
    <w:rsid w:val="3C69F33E"/>
    <w:rsid w:val="3C7FA2AE"/>
    <w:rsid w:val="3C9991D1"/>
    <w:rsid w:val="3CA21AB7"/>
    <w:rsid w:val="3CB42A02"/>
    <w:rsid w:val="3CBB73B5"/>
    <w:rsid w:val="3CF07B49"/>
    <w:rsid w:val="3CF35D44"/>
    <w:rsid w:val="3D26847D"/>
    <w:rsid w:val="3D3E16F0"/>
    <w:rsid w:val="3D4B193F"/>
    <w:rsid w:val="3D656C26"/>
    <w:rsid w:val="3D6BB772"/>
    <w:rsid w:val="3D6F54FC"/>
    <w:rsid w:val="3D7BC223"/>
    <w:rsid w:val="3D902ACF"/>
    <w:rsid w:val="3DCAFF8C"/>
    <w:rsid w:val="3DD0F553"/>
    <w:rsid w:val="3DFB3A4A"/>
    <w:rsid w:val="3E1A972D"/>
    <w:rsid w:val="3E43D2B5"/>
    <w:rsid w:val="3E4BE1ED"/>
    <w:rsid w:val="3E51B538"/>
    <w:rsid w:val="3E5C28FC"/>
    <w:rsid w:val="3E688B48"/>
    <w:rsid w:val="3E83BC9D"/>
    <w:rsid w:val="3E8C052D"/>
    <w:rsid w:val="3EA6D633"/>
    <w:rsid w:val="3EBFB040"/>
    <w:rsid w:val="3F048F40"/>
    <w:rsid w:val="3F2A3808"/>
    <w:rsid w:val="3F2E8AA0"/>
    <w:rsid w:val="3F36CB60"/>
    <w:rsid w:val="3F415B00"/>
    <w:rsid w:val="3F53E104"/>
    <w:rsid w:val="3F747FE0"/>
    <w:rsid w:val="3F8F35B1"/>
    <w:rsid w:val="3F9F6B7E"/>
    <w:rsid w:val="3FB8F3C6"/>
    <w:rsid w:val="3FBC41AC"/>
    <w:rsid w:val="3FCB4D54"/>
    <w:rsid w:val="3FD50F86"/>
    <w:rsid w:val="3FE10EE9"/>
    <w:rsid w:val="3FF78465"/>
    <w:rsid w:val="3FFD3A47"/>
    <w:rsid w:val="4047764D"/>
    <w:rsid w:val="404E0C62"/>
    <w:rsid w:val="40B9E2AC"/>
    <w:rsid w:val="40D42378"/>
    <w:rsid w:val="40DAD94B"/>
    <w:rsid w:val="40EFCECD"/>
    <w:rsid w:val="41433BAE"/>
    <w:rsid w:val="414E2790"/>
    <w:rsid w:val="4161937D"/>
    <w:rsid w:val="418955FA"/>
    <w:rsid w:val="419938BC"/>
    <w:rsid w:val="419D91A3"/>
    <w:rsid w:val="41BB2CF8"/>
    <w:rsid w:val="41CBC2BB"/>
    <w:rsid w:val="41E990C9"/>
    <w:rsid w:val="41FD6FA0"/>
    <w:rsid w:val="4232BB57"/>
    <w:rsid w:val="4297AB10"/>
    <w:rsid w:val="4297C7E4"/>
    <w:rsid w:val="429DDF60"/>
    <w:rsid w:val="429E878B"/>
    <w:rsid w:val="429F3F15"/>
    <w:rsid w:val="42D6E7B7"/>
    <w:rsid w:val="42F01373"/>
    <w:rsid w:val="42FCA5DC"/>
    <w:rsid w:val="433A207A"/>
    <w:rsid w:val="433B6EDF"/>
    <w:rsid w:val="435E0C83"/>
    <w:rsid w:val="4365F151"/>
    <w:rsid w:val="43AF7E4B"/>
    <w:rsid w:val="43BD2732"/>
    <w:rsid w:val="43DAA2C1"/>
    <w:rsid w:val="43DAF8F6"/>
    <w:rsid w:val="43EC513B"/>
    <w:rsid w:val="442CAFA5"/>
    <w:rsid w:val="446DA652"/>
    <w:rsid w:val="44A05C01"/>
    <w:rsid w:val="44B48224"/>
    <w:rsid w:val="44DA2C3C"/>
    <w:rsid w:val="450996C8"/>
    <w:rsid w:val="450FD316"/>
    <w:rsid w:val="4515A769"/>
    <w:rsid w:val="451B794C"/>
    <w:rsid w:val="451E1E6C"/>
    <w:rsid w:val="45352C03"/>
    <w:rsid w:val="456DFE06"/>
    <w:rsid w:val="4594ECB1"/>
    <w:rsid w:val="45BE60E3"/>
    <w:rsid w:val="45BF3FEE"/>
    <w:rsid w:val="460C3070"/>
    <w:rsid w:val="4621EED1"/>
    <w:rsid w:val="46235612"/>
    <w:rsid w:val="462548AB"/>
    <w:rsid w:val="462EAF76"/>
    <w:rsid w:val="46355A37"/>
    <w:rsid w:val="46505285"/>
    <w:rsid w:val="466C61AA"/>
    <w:rsid w:val="468B75DC"/>
    <w:rsid w:val="4691B465"/>
    <w:rsid w:val="46A069B6"/>
    <w:rsid w:val="46A20209"/>
    <w:rsid w:val="46B7C3C8"/>
    <w:rsid w:val="46C7F47B"/>
    <w:rsid w:val="46C83AEF"/>
    <w:rsid w:val="46CEFE9D"/>
    <w:rsid w:val="46F4C7F4"/>
    <w:rsid w:val="46FE664E"/>
    <w:rsid w:val="470069C6"/>
    <w:rsid w:val="470D21C2"/>
    <w:rsid w:val="4752664A"/>
    <w:rsid w:val="475661B7"/>
    <w:rsid w:val="477D63F4"/>
    <w:rsid w:val="4788BD09"/>
    <w:rsid w:val="478E634A"/>
    <w:rsid w:val="47E1C451"/>
    <w:rsid w:val="47FB7C9D"/>
    <w:rsid w:val="4826645C"/>
    <w:rsid w:val="482F3DE4"/>
    <w:rsid w:val="483C6964"/>
    <w:rsid w:val="48635C45"/>
    <w:rsid w:val="487C7469"/>
    <w:rsid w:val="487F90FF"/>
    <w:rsid w:val="48A6AE80"/>
    <w:rsid w:val="48B20A17"/>
    <w:rsid w:val="48B82846"/>
    <w:rsid w:val="48DB1DEF"/>
    <w:rsid w:val="48E68835"/>
    <w:rsid w:val="48EA9F9C"/>
    <w:rsid w:val="49066975"/>
    <w:rsid w:val="490F4AC3"/>
    <w:rsid w:val="491DD77A"/>
    <w:rsid w:val="491F3164"/>
    <w:rsid w:val="4925E9FA"/>
    <w:rsid w:val="49267681"/>
    <w:rsid w:val="4932F259"/>
    <w:rsid w:val="49652803"/>
    <w:rsid w:val="498B4D46"/>
    <w:rsid w:val="49B0ABF0"/>
    <w:rsid w:val="49BB42D1"/>
    <w:rsid w:val="49DBD94E"/>
    <w:rsid w:val="4A270802"/>
    <w:rsid w:val="4A2E01FC"/>
    <w:rsid w:val="4A726A07"/>
    <w:rsid w:val="4A9A8B21"/>
    <w:rsid w:val="4AA8B9DE"/>
    <w:rsid w:val="4ACE20A0"/>
    <w:rsid w:val="4ADBFE08"/>
    <w:rsid w:val="4AFC7BAF"/>
    <w:rsid w:val="4AFCF77D"/>
    <w:rsid w:val="4B090F7B"/>
    <w:rsid w:val="4B2234E4"/>
    <w:rsid w:val="4B24D510"/>
    <w:rsid w:val="4B32F127"/>
    <w:rsid w:val="4B33CE7A"/>
    <w:rsid w:val="4B3A8F34"/>
    <w:rsid w:val="4B3ADA5C"/>
    <w:rsid w:val="4B3F6E6C"/>
    <w:rsid w:val="4B40C1D3"/>
    <w:rsid w:val="4B57EA2A"/>
    <w:rsid w:val="4B67F15D"/>
    <w:rsid w:val="4B72F085"/>
    <w:rsid w:val="4B8EA290"/>
    <w:rsid w:val="4B980F9F"/>
    <w:rsid w:val="4B9AFD07"/>
    <w:rsid w:val="4B9E478B"/>
    <w:rsid w:val="4BBAB28C"/>
    <w:rsid w:val="4BC2D863"/>
    <w:rsid w:val="4BD1D771"/>
    <w:rsid w:val="4BE94487"/>
    <w:rsid w:val="4C01A149"/>
    <w:rsid w:val="4C57E547"/>
    <w:rsid w:val="4C716ABC"/>
    <w:rsid w:val="4C98609D"/>
    <w:rsid w:val="4C9DB3FE"/>
    <w:rsid w:val="4CCD3DC7"/>
    <w:rsid w:val="4CE33CC4"/>
    <w:rsid w:val="4CE3AB8D"/>
    <w:rsid w:val="4CF0198E"/>
    <w:rsid w:val="4D00D6AA"/>
    <w:rsid w:val="4D0EB0F6"/>
    <w:rsid w:val="4D25FBF4"/>
    <w:rsid w:val="4D8D664C"/>
    <w:rsid w:val="4D940C0C"/>
    <w:rsid w:val="4DCE6357"/>
    <w:rsid w:val="4DD5B299"/>
    <w:rsid w:val="4DF83CA7"/>
    <w:rsid w:val="4DFB1881"/>
    <w:rsid w:val="4E06D563"/>
    <w:rsid w:val="4E24E7F0"/>
    <w:rsid w:val="4E25AF32"/>
    <w:rsid w:val="4E2D8690"/>
    <w:rsid w:val="4E39845F"/>
    <w:rsid w:val="4E804EB9"/>
    <w:rsid w:val="4E82592E"/>
    <w:rsid w:val="4E9042A0"/>
    <w:rsid w:val="4E905594"/>
    <w:rsid w:val="4EAD4C80"/>
    <w:rsid w:val="4EB1DB4F"/>
    <w:rsid w:val="4EC35214"/>
    <w:rsid w:val="4ED28D90"/>
    <w:rsid w:val="4EDC2190"/>
    <w:rsid w:val="4EE24525"/>
    <w:rsid w:val="4EEBC789"/>
    <w:rsid w:val="4F0B1093"/>
    <w:rsid w:val="4F0C70C6"/>
    <w:rsid w:val="4F250433"/>
    <w:rsid w:val="4F308E34"/>
    <w:rsid w:val="4F361B4D"/>
    <w:rsid w:val="4F53EDC9"/>
    <w:rsid w:val="4F6636D7"/>
    <w:rsid w:val="4F6B4285"/>
    <w:rsid w:val="4F79A6E2"/>
    <w:rsid w:val="4F8F4A06"/>
    <w:rsid w:val="4F9632F0"/>
    <w:rsid w:val="4F9BDDE7"/>
    <w:rsid w:val="4F9D8320"/>
    <w:rsid w:val="4F9E62AB"/>
    <w:rsid w:val="4FADCBC6"/>
    <w:rsid w:val="4FB88C51"/>
    <w:rsid w:val="4FC46371"/>
    <w:rsid w:val="4FC4A016"/>
    <w:rsid w:val="4FC768C0"/>
    <w:rsid w:val="4FF25BAF"/>
    <w:rsid w:val="4FF5E74A"/>
    <w:rsid w:val="500C4D6F"/>
    <w:rsid w:val="503AD716"/>
    <w:rsid w:val="50421C65"/>
    <w:rsid w:val="50526C19"/>
    <w:rsid w:val="50570BEF"/>
    <w:rsid w:val="506EE038"/>
    <w:rsid w:val="50717A87"/>
    <w:rsid w:val="5079B19F"/>
    <w:rsid w:val="507B7646"/>
    <w:rsid w:val="507E28F4"/>
    <w:rsid w:val="507EF6B8"/>
    <w:rsid w:val="50A84127"/>
    <w:rsid w:val="50B75C14"/>
    <w:rsid w:val="50BC9894"/>
    <w:rsid w:val="50C0D494"/>
    <w:rsid w:val="50C16753"/>
    <w:rsid w:val="50DC8924"/>
    <w:rsid w:val="50E24DEB"/>
    <w:rsid w:val="50EC0926"/>
    <w:rsid w:val="50EF8D85"/>
    <w:rsid w:val="51023E28"/>
    <w:rsid w:val="513A11EE"/>
    <w:rsid w:val="513F9269"/>
    <w:rsid w:val="5151215E"/>
    <w:rsid w:val="51578387"/>
    <w:rsid w:val="515A6A18"/>
    <w:rsid w:val="516BF0C9"/>
    <w:rsid w:val="5175E0CD"/>
    <w:rsid w:val="5178C9E3"/>
    <w:rsid w:val="517EA161"/>
    <w:rsid w:val="519A64DE"/>
    <w:rsid w:val="51BBA7E0"/>
    <w:rsid w:val="51C321CF"/>
    <w:rsid w:val="51C61271"/>
    <w:rsid w:val="51D732E1"/>
    <w:rsid w:val="51DA7E50"/>
    <w:rsid w:val="51DF8304"/>
    <w:rsid w:val="51E1AABC"/>
    <w:rsid w:val="51F5B7EA"/>
    <w:rsid w:val="5200CCE4"/>
    <w:rsid w:val="52105DE6"/>
    <w:rsid w:val="521077BD"/>
    <w:rsid w:val="522B8D9D"/>
    <w:rsid w:val="522CF05B"/>
    <w:rsid w:val="524E1EAE"/>
    <w:rsid w:val="5268F987"/>
    <w:rsid w:val="529930AB"/>
    <w:rsid w:val="52995D5A"/>
    <w:rsid w:val="52A3F6AE"/>
    <w:rsid w:val="52C142E1"/>
    <w:rsid w:val="52D9A48F"/>
    <w:rsid w:val="52F890DC"/>
    <w:rsid w:val="52FF8260"/>
    <w:rsid w:val="5316D8E8"/>
    <w:rsid w:val="531813CA"/>
    <w:rsid w:val="532114D0"/>
    <w:rsid w:val="5331ABE3"/>
    <w:rsid w:val="53834591"/>
    <w:rsid w:val="53B6C071"/>
    <w:rsid w:val="53CAC61C"/>
    <w:rsid w:val="53D70B7F"/>
    <w:rsid w:val="53E40100"/>
    <w:rsid w:val="53F22C59"/>
    <w:rsid w:val="53FE3A15"/>
    <w:rsid w:val="540B93AF"/>
    <w:rsid w:val="5414689B"/>
    <w:rsid w:val="542E452B"/>
    <w:rsid w:val="546C6710"/>
    <w:rsid w:val="546E61DD"/>
    <w:rsid w:val="546F2204"/>
    <w:rsid w:val="54717855"/>
    <w:rsid w:val="54BCAEAB"/>
    <w:rsid w:val="54BE3356"/>
    <w:rsid w:val="54DB8322"/>
    <w:rsid w:val="54DE8947"/>
    <w:rsid w:val="54FE0DDA"/>
    <w:rsid w:val="551F15F2"/>
    <w:rsid w:val="554E752E"/>
    <w:rsid w:val="5556E9F6"/>
    <w:rsid w:val="555C6173"/>
    <w:rsid w:val="5573C38E"/>
    <w:rsid w:val="557BB24A"/>
    <w:rsid w:val="55888F82"/>
    <w:rsid w:val="55A78770"/>
    <w:rsid w:val="55B343CD"/>
    <w:rsid w:val="55BBD849"/>
    <w:rsid w:val="55D0243C"/>
    <w:rsid w:val="55D679A1"/>
    <w:rsid w:val="55EAD168"/>
    <w:rsid w:val="563718D5"/>
    <w:rsid w:val="564427E8"/>
    <w:rsid w:val="564CA0F1"/>
    <w:rsid w:val="564ED70A"/>
    <w:rsid w:val="5653544D"/>
    <w:rsid w:val="565AFB07"/>
    <w:rsid w:val="5683E9C0"/>
    <w:rsid w:val="56989399"/>
    <w:rsid w:val="56B4B963"/>
    <w:rsid w:val="56C109DA"/>
    <w:rsid w:val="56CCDD6E"/>
    <w:rsid w:val="56CFF91B"/>
    <w:rsid w:val="56D2F8EB"/>
    <w:rsid w:val="56DD44F0"/>
    <w:rsid w:val="56E58CFB"/>
    <w:rsid w:val="56F240BC"/>
    <w:rsid w:val="56FD6533"/>
    <w:rsid w:val="571CB27A"/>
    <w:rsid w:val="5720938E"/>
    <w:rsid w:val="57275C2B"/>
    <w:rsid w:val="573D9D00"/>
    <w:rsid w:val="574F4427"/>
    <w:rsid w:val="575142B1"/>
    <w:rsid w:val="57541185"/>
    <w:rsid w:val="578F0FAA"/>
    <w:rsid w:val="579DA315"/>
    <w:rsid w:val="57AA87CE"/>
    <w:rsid w:val="57B3872C"/>
    <w:rsid w:val="57BE0518"/>
    <w:rsid w:val="57CA2445"/>
    <w:rsid w:val="57E2DAA8"/>
    <w:rsid w:val="58084D0B"/>
    <w:rsid w:val="5832E1BC"/>
    <w:rsid w:val="584D1DF5"/>
    <w:rsid w:val="58B882DB"/>
    <w:rsid w:val="58BE4722"/>
    <w:rsid w:val="58E024DA"/>
    <w:rsid w:val="58F66277"/>
    <w:rsid w:val="5907BABD"/>
    <w:rsid w:val="5965BE13"/>
    <w:rsid w:val="596F477A"/>
    <w:rsid w:val="5977C71E"/>
    <w:rsid w:val="597E8FA7"/>
    <w:rsid w:val="598677CC"/>
    <w:rsid w:val="59BFFF05"/>
    <w:rsid w:val="59CCDBD3"/>
    <w:rsid w:val="59D3A5AC"/>
    <w:rsid w:val="59ED6417"/>
    <w:rsid w:val="59F28715"/>
    <w:rsid w:val="5A070AF1"/>
    <w:rsid w:val="5A196B8C"/>
    <w:rsid w:val="5A26F265"/>
    <w:rsid w:val="5A42D12D"/>
    <w:rsid w:val="5A4B2C18"/>
    <w:rsid w:val="5A871E58"/>
    <w:rsid w:val="5AC212C7"/>
    <w:rsid w:val="5AC6CB2E"/>
    <w:rsid w:val="5AEA7A64"/>
    <w:rsid w:val="5AFA8811"/>
    <w:rsid w:val="5B17BB56"/>
    <w:rsid w:val="5B3AA9AB"/>
    <w:rsid w:val="5B41F145"/>
    <w:rsid w:val="5B55B03F"/>
    <w:rsid w:val="5B68A0E8"/>
    <w:rsid w:val="5B8E5776"/>
    <w:rsid w:val="5B9CC584"/>
    <w:rsid w:val="5BAE9529"/>
    <w:rsid w:val="5BB6D30F"/>
    <w:rsid w:val="5BCB7A8F"/>
    <w:rsid w:val="5BD00D08"/>
    <w:rsid w:val="5BDEA18E"/>
    <w:rsid w:val="5BF4D46C"/>
    <w:rsid w:val="5BF8D12B"/>
    <w:rsid w:val="5C37CCB0"/>
    <w:rsid w:val="5C4E77E4"/>
    <w:rsid w:val="5C6120AE"/>
    <w:rsid w:val="5C696484"/>
    <w:rsid w:val="5C7D94D3"/>
    <w:rsid w:val="5C8BC876"/>
    <w:rsid w:val="5CA2934C"/>
    <w:rsid w:val="5CAA3C06"/>
    <w:rsid w:val="5CAEB94F"/>
    <w:rsid w:val="5CB62B08"/>
    <w:rsid w:val="5CB870B1"/>
    <w:rsid w:val="5CC05FD1"/>
    <w:rsid w:val="5CD3D0A8"/>
    <w:rsid w:val="5CD4F181"/>
    <w:rsid w:val="5CDF3E70"/>
    <w:rsid w:val="5CF6431E"/>
    <w:rsid w:val="5D0EED0D"/>
    <w:rsid w:val="5D4F3AE5"/>
    <w:rsid w:val="5D69011C"/>
    <w:rsid w:val="5D6ABACD"/>
    <w:rsid w:val="5D77E507"/>
    <w:rsid w:val="5D8DF921"/>
    <w:rsid w:val="5D8F0653"/>
    <w:rsid w:val="5DB1E128"/>
    <w:rsid w:val="5DB5DA8B"/>
    <w:rsid w:val="5DB64DD3"/>
    <w:rsid w:val="5DBA8FFB"/>
    <w:rsid w:val="5DBC9FC3"/>
    <w:rsid w:val="5DC71DF5"/>
    <w:rsid w:val="5DD889E3"/>
    <w:rsid w:val="5DE88AFB"/>
    <w:rsid w:val="5E0DA87B"/>
    <w:rsid w:val="5E109A3D"/>
    <w:rsid w:val="5E595A7A"/>
    <w:rsid w:val="5E6CAC6C"/>
    <w:rsid w:val="5E6F2B63"/>
    <w:rsid w:val="5E7B6474"/>
    <w:rsid w:val="5E7BE372"/>
    <w:rsid w:val="5E92137F"/>
    <w:rsid w:val="5EA32041"/>
    <w:rsid w:val="5EA431A9"/>
    <w:rsid w:val="5EBAB85B"/>
    <w:rsid w:val="5ED77683"/>
    <w:rsid w:val="5EE3DE23"/>
    <w:rsid w:val="5EE9701A"/>
    <w:rsid w:val="5EF557FA"/>
    <w:rsid w:val="5F10A125"/>
    <w:rsid w:val="5F2B6FD5"/>
    <w:rsid w:val="5F2DB8AC"/>
    <w:rsid w:val="5F37C121"/>
    <w:rsid w:val="5F4B27BA"/>
    <w:rsid w:val="5F5D4C0C"/>
    <w:rsid w:val="5F9BFCDB"/>
    <w:rsid w:val="5FA79622"/>
    <w:rsid w:val="5FAC9F57"/>
    <w:rsid w:val="5FAFB0A0"/>
    <w:rsid w:val="5FB283D3"/>
    <w:rsid w:val="5FD58548"/>
    <w:rsid w:val="5FF0DCE6"/>
    <w:rsid w:val="5FFD885B"/>
    <w:rsid w:val="5FFE8C58"/>
    <w:rsid w:val="600C2E4B"/>
    <w:rsid w:val="6013061A"/>
    <w:rsid w:val="60183B87"/>
    <w:rsid w:val="6018A02E"/>
    <w:rsid w:val="601A1C4B"/>
    <w:rsid w:val="602358E2"/>
    <w:rsid w:val="602D35FD"/>
    <w:rsid w:val="6053574A"/>
    <w:rsid w:val="6056E094"/>
    <w:rsid w:val="60764194"/>
    <w:rsid w:val="60B009B5"/>
    <w:rsid w:val="60B6574A"/>
    <w:rsid w:val="60EDF92D"/>
    <w:rsid w:val="60FE60F8"/>
    <w:rsid w:val="60FF9772"/>
    <w:rsid w:val="61043490"/>
    <w:rsid w:val="61178D72"/>
    <w:rsid w:val="612035A5"/>
    <w:rsid w:val="612AB391"/>
    <w:rsid w:val="615A4C5C"/>
    <w:rsid w:val="616F24FD"/>
    <w:rsid w:val="6171DEF1"/>
    <w:rsid w:val="61820956"/>
    <w:rsid w:val="61839DB6"/>
    <w:rsid w:val="618CAE7C"/>
    <w:rsid w:val="619189B1"/>
    <w:rsid w:val="61B24431"/>
    <w:rsid w:val="61C4F1C3"/>
    <w:rsid w:val="61C75ECA"/>
    <w:rsid w:val="61CC34A0"/>
    <w:rsid w:val="61D87EE9"/>
    <w:rsid w:val="6214E252"/>
    <w:rsid w:val="623DB8C1"/>
    <w:rsid w:val="62421E09"/>
    <w:rsid w:val="625F1F3B"/>
    <w:rsid w:val="6265596E"/>
    <w:rsid w:val="628619D2"/>
    <w:rsid w:val="628EAFED"/>
    <w:rsid w:val="6291CB7F"/>
    <w:rsid w:val="629F2DBD"/>
    <w:rsid w:val="62CACF1F"/>
    <w:rsid w:val="62E73F0E"/>
    <w:rsid w:val="6306C20D"/>
    <w:rsid w:val="635195CF"/>
    <w:rsid w:val="63647EEF"/>
    <w:rsid w:val="6385141D"/>
    <w:rsid w:val="63AB6076"/>
    <w:rsid w:val="63B1F0AC"/>
    <w:rsid w:val="63D0B61D"/>
    <w:rsid w:val="63E71AF8"/>
    <w:rsid w:val="63E94F3C"/>
    <w:rsid w:val="63E9AA5B"/>
    <w:rsid w:val="63FFC8B0"/>
    <w:rsid w:val="645D2FC9"/>
    <w:rsid w:val="6462C017"/>
    <w:rsid w:val="64A6C8BF"/>
    <w:rsid w:val="64AC4B56"/>
    <w:rsid w:val="64B789FA"/>
    <w:rsid w:val="64BB5338"/>
    <w:rsid w:val="64D7E399"/>
    <w:rsid w:val="64E27725"/>
    <w:rsid w:val="65739EAE"/>
    <w:rsid w:val="6596BFFD"/>
    <w:rsid w:val="65A63D1A"/>
    <w:rsid w:val="65B2ABEA"/>
    <w:rsid w:val="65B34BAA"/>
    <w:rsid w:val="65CCD2AE"/>
    <w:rsid w:val="65D571F1"/>
    <w:rsid w:val="65D9B7EC"/>
    <w:rsid w:val="6616B540"/>
    <w:rsid w:val="6622F37F"/>
    <w:rsid w:val="6628840C"/>
    <w:rsid w:val="662ACF44"/>
    <w:rsid w:val="662F64C2"/>
    <w:rsid w:val="6656FC4C"/>
    <w:rsid w:val="6673C0F0"/>
    <w:rsid w:val="6698E7E3"/>
    <w:rsid w:val="66AB0A16"/>
    <w:rsid w:val="66C05B67"/>
    <w:rsid w:val="66C58246"/>
    <w:rsid w:val="66C97D53"/>
    <w:rsid w:val="66EE6731"/>
    <w:rsid w:val="670F70BA"/>
    <w:rsid w:val="6720459C"/>
    <w:rsid w:val="672203DA"/>
    <w:rsid w:val="675A5A4B"/>
    <w:rsid w:val="6770142F"/>
    <w:rsid w:val="6770B776"/>
    <w:rsid w:val="67747C90"/>
    <w:rsid w:val="6775AF68"/>
    <w:rsid w:val="678E1DD2"/>
    <w:rsid w:val="67963EA4"/>
    <w:rsid w:val="67B70BD3"/>
    <w:rsid w:val="68054878"/>
    <w:rsid w:val="6815D628"/>
    <w:rsid w:val="6850DF6B"/>
    <w:rsid w:val="685D7E98"/>
    <w:rsid w:val="6876888B"/>
    <w:rsid w:val="6876AFFA"/>
    <w:rsid w:val="68777FDF"/>
    <w:rsid w:val="6882B6AD"/>
    <w:rsid w:val="689E696C"/>
    <w:rsid w:val="68BC5A14"/>
    <w:rsid w:val="68C51015"/>
    <w:rsid w:val="68DC2E69"/>
    <w:rsid w:val="68FB2A35"/>
    <w:rsid w:val="692B8C37"/>
    <w:rsid w:val="6960B5FA"/>
    <w:rsid w:val="6972371C"/>
    <w:rsid w:val="69A52280"/>
    <w:rsid w:val="69A65A17"/>
    <w:rsid w:val="69BCDC39"/>
    <w:rsid w:val="69CD9D8E"/>
    <w:rsid w:val="69D0E2B1"/>
    <w:rsid w:val="69D6D3B5"/>
    <w:rsid w:val="69EA65E6"/>
    <w:rsid w:val="69ED9BC7"/>
    <w:rsid w:val="69EDC2F1"/>
    <w:rsid w:val="69EFFBA9"/>
    <w:rsid w:val="6A1A3963"/>
    <w:rsid w:val="6A1A95D6"/>
    <w:rsid w:val="6A25516E"/>
    <w:rsid w:val="6AA2B8CA"/>
    <w:rsid w:val="6AE1216C"/>
    <w:rsid w:val="6AE4E522"/>
    <w:rsid w:val="6B0D1167"/>
    <w:rsid w:val="6B13B72A"/>
    <w:rsid w:val="6B25D6F4"/>
    <w:rsid w:val="6B49044C"/>
    <w:rsid w:val="6B59EE89"/>
    <w:rsid w:val="6B74A121"/>
    <w:rsid w:val="6B878E7A"/>
    <w:rsid w:val="6B9BAFBA"/>
    <w:rsid w:val="6B9D8B30"/>
    <w:rsid w:val="6BA7B4F4"/>
    <w:rsid w:val="6BAA84E4"/>
    <w:rsid w:val="6BC69252"/>
    <w:rsid w:val="6BCA1D77"/>
    <w:rsid w:val="6BD388C0"/>
    <w:rsid w:val="6BEA860E"/>
    <w:rsid w:val="6BEEB231"/>
    <w:rsid w:val="6BFB11A6"/>
    <w:rsid w:val="6C18085B"/>
    <w:rsid w:val="6C1C906B"/>
    <w:rsid w:val="6C1E57AF"/>
    <w:rsid w:val="6C32AFA5"/>
    <w:rsid w:val="6C34B154"/>
    <w:rsid w:val="6C46393D"/>
    <w:rsid w:val="6C484B4B"/>
    <w:rsid w:val="6C4984D3"/>
    <w:rsid w:val="6C559B86"/>
    <w:rsid w:val="6C65E353"/>
    <w:rsid w:val="6C7B7157"/>
    <w:rsid w:val="6C96F098"/>
    <w:rsid w:val="6CB128C6"/>
    <w:rsid w:val="6CBB7025"/>
    <w:rsid w:val="6CC75727"/>
    <w:rsid w:val="6CCDC5C3"/>
    <w:rsid w:val="6CDBA0FE"/>
    <w:rsid w:val="6CE4C311"/>
    <w:rsid w:val="6CF4DA8B"/>
    <w:rsid w:val="6D35BA19"/>
    <w:rsid w:val="6D3FDFC5"/>
    <w:rsid w:val="6D5359EF"/>
    <w:rsid w:val="6D5BAFB0"/>
    <w:rsid w:val="6D657F6C"/>
    <w:rsid w:val="6D82349B"/>
    <w:rsid w:val="6D8CC561"/>
    <w:rsid w:val="6D9219CF"/>
    <w:rsid w:val="6D95A224"/>
    <w:rsid w:val="6DB47485"/>
    <w:rsid w:val="6DBE5B92"/>
    <w:rsid w:val="6DE60AA6"/>
    <w:rsid w:val="6E0AD3F2"/>
    <w:rsid w:val="6E1F4DF3"/>
    <w:rsid w:val="6E2187FA"/>
    <w:rsid w:val="6E29B4AB"/>
    <w:rsid w:val="6E2C4D89"/>
    <w:rsid w:val="6E458CDF"/>
    <w:rsid w:val="6E53EE54"/>
    <w:rsid w:val="6E59143C"/>
    <w:rsid w:val="6E741456"/>
    <w:rsid w:val="6E8BD9FC"/>
    <w:rsid w:val="6E8DF708"/>
    <w:rsid w:val="6E9D78CA"/>
    <w:rsid w:val="6EA37AFC"/>
    <w:rsid w:val="6EBF67CA"/>
    <w:rsid w:val="6ED9C561"/>
    <w:rsid w:val="6EE122A0"/>
    <w:rsid w:val="6F1B68EE"/>
    <w:rsid w:val="6F2479E6"/>
    <w:rsid w:val="6F3A624D"/>
    <w:rsid w:val="6F418A3F"/>
    <w:rsid w:val="6F45D5AF"/>
    <w:rsid w:val="6F57E1B3"/>
    <w:rsid w:val="6F5AE5AB"/>
    <w:rsid w:val="6F5BC580"/>
    <w:rsid w:val="6F5F4619"/>
    <w:rsid w:val="6F5F5AB7"/>
    <w:rsid w:val="6F9BC286"/>
    <w:rsid w:val="6FA3C4C9"/>
    <w:rsid w:val="6FAC5CAF"/>
    <w:rsid w:val="6FD21105"/>
    <w:rsid w:val="6FD72F7B"/>
    <w:rsid w:val="6FF85A8E"/>
    <w:rsid w:val="700EFE1F"/>
    <w:rsid w:val="701E3AF5"/>
    <w:rsid w:val="7065CDF6"/>
    <w:rsid w:val="706EF399"/>
    <w:rsid w:val="707AD3BE"/>
    <w:rsid w:val="707D81B5"/>
    <w:rsid w:val="70899F09"/>
    <w:rsid w:val="708BE7D2"/>
    <w:rsid w:val="70935072"/>
    <w:rsid w:val="70A31C4D"/>
    <w:rsid w:val="70CD6A55"/>
    <w:rsid w:val="70DE8A2A"/>
    <w:rsid w:val="70E08983"/>
    <w:rsid w:val="70EED923"/>
    <w:rsid w:val="710E469F"/>
    <w:rsid w:val="71167450"/>
    <w:rsid w:val="71373A93"/>
    <w:rsid w:val="7153EF21"/>
    <w:rsid w:val="716729C0"/>
    <w:rsid w:val="71691A6E"/>
    <w:rsid w:val="7191D0C6"/>
    <w:rsid w:val="7198ED31"/>
    <w:rsid w:val="7201E3B7"/>
    <w:rsid w:val="72140D74"/>
    <w:rsid w:val="721C1B5E"/>
    <w:rsid w:val="727BC5AE"/>
    <w:rsid w:val="72848F54"/>
    <w:rsid w:val="728AE587"/>
    <w:rsid w:val="729DA91C"/>
    <w:rsid w:val="72C08EA9"/>
    <w:rsid w:val="72C8F9C5"/>
    <w:rsid w:val="72CB5B80"/>
    <w:rsid w:val="72DE2C88"/>
    <w:rsid w:val="72DFF735"/>
    <w:rsid w:val="72FA756E"/>
    <w:rsid w:val="72FFF2ED"/>
    <w:rsid w:val="731BA8F9"/>
    <w:rsid w:val="7323108C"/>
    <w:rsid w:val="733ECEFC"/>
    <w:rsid w:val="73421D6F"/>
    <w:rsid w:val="7349A3FF"/>
    <w:rsid w:val="73641C0F"/>
    <w:rsid w:val="7369BBB9"/>
    <w:rsid w:val="737A7D56"/>
    <w:rsid w:val="737ED374"/>
    <w:rsid w:val="738F114C"/>
    <w:rsid w:val="7392F854"/>
    <w:rsid w:val="739F58D0"/>
    <w:rsid w:val="73B2C90C"/>
    <w:rsid w:val="73B92216"/>
    <w:rsid w:val="73F3573A"/>
    <w:rsid w:val="73FB7F87"/>
    <w:rsid w:val="7409236F"/>
    <w:rsid w:val="744014DE"/>
    <w:rsid w:val="7440FBE4"/>
    <w:rsid w:val="74532B28"/>
    <w:rsid w:val="7462C707"/>
    <w:rsid w:val="74781FFF"/>
    <w:rsid w:val="7492EA65"/>
    <w:rsid w:val="74946DDC"/>
    <w:rsid w:val="749ECA82"/>
    <w:rsid w:val="74B178BA"/>
    <w:rsid w:val="74BCF6F7"/>
    <w:rsid w:val="74BDF8E1"/>
    <w:rsid w:val="74C878CF"/>
    <w:rsid w:val="74DA663B"/>
    <w:rsid w:val="75164DB7"/>
    <w:rsid w:val="751F34E5"/>
    <w:rsid w:val="7523163C"/>
    <w:rsid w:val="754469D8"/>
    <w:rsid w:val="755CDBD1"/>
    <w:rsid w:val="757476B9"/>
    <w:rsid w:val="7581A0AE"/>
    <w:rsid w:val="7588ACDA"/>
    <w:rsid w:val="759AE3B9"/>
    <w:rsid w:val="759BEED6"/>
    <w:rsid w:val="759D5DAF"/>
    <w:rsid w:val="75C52535"/>
    <w:rsid w:val="760C8436"/>
    <w:rsid w:val="761D8141"/>
    <w:rsid w:val="7640A833"/>
    <w:rsid w:val="7641394D"/>
    <w:rsid w:val="76509EC4"/>
    <w:rsid w:val="765F7CE1"/>
    <w:rsid w:val="766C4448"/>
    <w:rsid w:val="76BE6DB7"/>
    <w:rsid w:val="76C65C73"/>
    <w:rsid w:val="76C89DEA"/>
    <w:rsid w:val="76D7138A"/>
    <w:rsid w:val="76EF3A95"/>
    <w:rsid w:val="7705524C"/>
    <w:rsid w:val="772318E2"/>
    <w:rsid w:val="773400B9"/>
    <w:rsid w:val="778DC010"/>
    <w:rsid w:val="7797C1E8"/>
    <w:rsid w:val="77A398DC"/>
    <w:rsid w:val="77AB9B60"/>
    <w:rsid w:val="77B973B4"/>
    <w:rsid w:val="77D096F1"/>
    <w:rsid w:val="77F84D27"/>
    <w:rsid w:val="77FED018"/>
    <w:rsid w:val="7806461A"/>
    <w:rsid w:val="78189233"/>
    <w:rsid w:val="784A3AD8"/>
    <w:rsid w:val="784A9FF4"/>
    <w:rsid w:val="785047C7"/>
    <w:rsid w:val="7853E2F4"/>
    <w:rsid w:val="78A424EB"/>
    <w:rsid w:val="78AE5AFA"/>
    <w:rsid w:val="78D1DED5"/>
    <w:rsid w:val="78EB2646"/>
    <w:rsid w:val="78FB4BD5"/>
    <w:rsid w:val="792481A7"/>
    <w:rsid w:val="7929B2DF"/>
    <w:rsid w:val="792B49EC"/>
    <w:rsid w:val="7931F1E4"/>
    <w:rsid w:val="7948424D"/>
    <w:rsid w:val="79505DC4"/>
    <w:rsid w:val="7953D6C6"/>
    <w:rsid w:val="79599DCA"/>
    <w:rsid w:val="7968C7B0"/>
    <w:rsid w:val="797F8078"/>
    <w:rsid w:val="799A3FE9"/>
    <w:rsid w:val="79A167E3"/>
    <w:rsid w:val="79A85029"/>
    <w:rsid w:val="79CC4A08"/>
    <w:rsid w:val="79DD9821"/>
    <w:rsid w:val="79F5F949"/>
    <w:rsid w:val="7A06E224"/>
    <w:rsid w:val="7A27C73F"/>
    <w:rsid w:val="7A2D4924"/>
    <w:rsid w:val="7A3A32B8"/>
    <w:rsid w:val="7A4F4964"/>
    <w:rsid w:val="7A71651C"/>
    <w:rsid w:val="7A7193A5"/>
    <w:rsid w:val="7A887D8C"/>
    <w:rsid w:val="7A925079"/>
    <w:rsid w:val="7AB162C0"/>
    <w:rsid w:val="7AC06A67"/>
    <w:rsid w:val="7AC3FEC4"/>
    <w:rsid w:val="7AC715E9"/>
    <w:rsid w:val="7B1A7F22"/>
    <w:rsid w:val="7B272C7D"/>
    <w:rsid w:val="7B5DA41F"/>
    <w:rsid w:val="7B6404F0"/>
    <w:rsid w:val="7B741C80"/>
    <w:rsid w:val="7B82F881"/>
    <w:rsid w:val="7B99E003"/>
    <w:rsid w:val="7BAC20B7"/>
    <w:rsid w:val="7BCBFA77"/>
    <w:rsid w:val="7BCDE3E4"/>
    <w:rsid w:val="7BCE5101"/>
    <w:rsid w:val="7BE83712"/>
    <w:rsid w:val="7BEBE305"/>
    <w:rsid w:val="7BFBBEA0"/>
    <w:rsid w:val="7C06C8A3"/>
    <w:rsid w:val="7C149677"/>
    <w:rsid w:val="7C18D8C4"/>
    <w:rsid w:val="7C22E18D"/>
    <w:rsid w:val="7C3844B7"/>
    <w:rsid w:val="7C3BDC1F"/>
    <w:rsid w:val="7C5D71FB"/>
    <w:rsid w:val="7C5EFF70"/>
    <w:rsid w:val="7C647FEF"/>
    <w:rsid w:val="7C6F820C"/>
    <w:rsid w:val="7C95C4DD"/>
    <w:rsid w:val="7CA6C9E5"/>
    <w:rsid w:val="7CAA3277"/>
    <w:rsid w:val="7CE0AC23"/>
    <w:rsid w:val="7CEBD713"/>
    <w:rsid w:val="7CEE4446"/>
    <w:rsid w:val="7D0C54B9"/>
    <w:rsid w:val="7D50555C"/>
    <w:rsid w:val="7D640A74"/>
    <w:rsid w:val="7D6ABE17"/>
    <w:rsid w:val="7D6DA54A"/>
    <w:rsid w:val="7D794C49"/>
    <w:rsid w:val="7D978F01"/>
    <w:rsid w:val="7DC01E4E"/>
    <w:rsid w:val="7DDD0866"/>
    <w:rsid w:val="7DE44938"/>
    <w:rsid w:val="7DECB351"/>
    <w:rsid w:val="7DEFF9B3"/>
    <w:rsid w:val="7E07E897"/>
    <w:rsid w:val="7E0E1F8C"/>
    <w:rsid w:val="7E0F250D"/>
    <w:rsid w:val="7E177B4E"/>
    <w:rsid w:val="7E1811D9"/>
    <w:rsid w:val="7E21CE6E"/>
    <w:rsid w:val="7E227306"/>
    <w:rsid w:val="7E25BEEA"/>
    <w:rsid w:val="7E3599F1"/>
    <w:rsid w:val="7E5AA324"/>
    <w:rsid w:val="7E5BB0A9"/>
    <w:rsid w:val="7E5D40AC"/>
    <w:rsid w:val="7E701942"/>
    <w:rsid w:val="7E72CA5F"/>
    <w:rsid w:val="7E77930D"/>
    <w:rsid w:val="7E7CCC25"/>
    <w:rsid w:val="7E7CDB48"/>
    <w:rsid w:val="7E81572A"/>
    <w:rsid w:val="7E89E42F"/>
    <w:rsid w:val="7E977542"/>
    <w:rsid w:val="7E9E6CAF"/>
    <w:rsid w:val="7EA19FFA"/>
    <w:rsid w:val="7EA476A1"/>
    <w:rsid w:val="7EBA5A2F"/>
    <w:rsid w:val="7EBB04EE"/>
    <w:rsid w:val="7EBD9328"/>
    <w:rsid w:val="7EC265AD"/>
    <w:rsid w:val="7F1465B7"/>
    <w:rsid w:val="7F2BBC40"/>
    <w:rsid w:val="7F2E6DF2"/>
    <w:rsid w:val="7F35836D"/>
    <w:rsid w:val="7F384C00"/>
    <w:rsid w:val="7F3E6965"/>
    <w:rsid w:val="7F6F75E1"/>
    <w:rsid w:val="7F806687"/>
    <w:rsid w:val="7F8CC259"/>
    <w:rsid w:val="7FBD9ECF"/>
    <w:rsid w:val="7FD6886F"/>
    <w:rsid w:val="7FE1C3CB"/>
    <w:rsid w:val="7FF7810A"/>
    <w:rsid w:val="7FF79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normaltextrun">
    <w:name w:val="normaltextrun"/>
    <w:basedOn w:val="DefaultParagraphFont"/>
    <w:rsid w:val="00C15A3E"/>
  </w:style>
  <w:style w:type="character" w:customStyle="1" w:styleId="eop">
    <w:name w:val="eop"/>
    <w:basedOn w:val="DefaultParagraphFont"/>
    <w:rsid w:val="00C15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hewang.wangchuk@bhutanfound.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ywangden@gmail.co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Scott Cunningham</DisplayName>
        <AccountId>28</AccountId>
        <AccountType/>
      </UserInfo>
      <UserInfo>
        <DisplayName>Thinley Wangden</DisplayName>
        <AccountId>266</AccountId>
        <AccountType/>
      </UserInfo>
      <UserInfo>
        <DisplayName>Nicole Ramberg</DisplayName>
        <AccountId>79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B93DA-5D83-4994-951E-F0D33AC72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3.xml><?xml version="1.0" encoding="utf-8"?>
<ds:datastoreItem xmlns:ds="http://schemas.openxmlformats.org/officeDocument/2006/customXml" ds:itemID="{5C7C6E02-53D9-44A3-9E80-6AB8CE90479E}">
  <ds:schemaRefs>
    <ds:schemaRef ds:uri="http://purl.org/dc/elements/1.1/"/>
    <ds:schemaRef ds:uri="http://schemas.microsoft.com/office/infopath/2007/PartnerControls"/>
    <ds:schemaRef ds:uri="21e6a8e8-1dff-48a6-ab9b-8d556c6946c0"/>
    <ds:schemaRef ds:uri="http://www.w3.org/XML/1998/namespace"/>
    <ds:schemaRef ds:uri="http://schemas.microsoft.com/office/2006/documentManagement/types"/>
    <ds:schemaRef ds:uri="7df78d0b-135a-4de7-9166-7c181cd87fb4"/>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2B9D583-477C-4C41-8BBF-5AE5C033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Adriana Le Compte</cp:lastModifiedBy>
  <cp:revision>71</cp:revision>
  <dcterms:created xsi:type="dcterms:W3CDTF">2020-05-12T16:25:00Z</dcterms:created>
  <dcterms:modified xsi:type="dcterms:W3CDTF">2021-05-07T13:00:00Z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