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ded.xml" ContentType="application/vnd.openxmlformats-officedocument.wordprocessingml.commentsExtended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25A11FC" w14:textId="77777777" w:rsidR="00B82BB6" w:rsidRPr="00454EA3" w:rsidRDefault="00F13449" w:rsidP="006A6894">
      <w:pPr>
        <w:spacing w:after="0" w:line="240" w:lineRule="auto"/>
        <w:jc w:val="right"/>
        <w:rPr>
          <w:rFonts w:ascii="Century Gothic" w:hAnsi="Century Gothic" w:cs="Arial"/>
          <w:b/>
          <w:sz w:val="32"/>
        </w:rPr>
      </w:pPr>
      <w:r w:rsidRPr="00454EA3">
        <w:rPr>
          <w:rFonts w:ascii="Century Gothic" w:hAnsi="Century Gothic"/>
          <w:b/>
          <w:sz w:val="28"/>
        </w:rPr>
        <w:t xml:space="preserve">NASA </w:t>
      </w:r>
      <w:r w:rsidR="00677CB8" w:rsidRPr="00454EA3">
        <w:rPr>
          <w:rFonts w:ascii="Century Gothic" w:hAnsi="Century Gothic"/>
          <w:b/>
          <w:sz w:val="28"/>
        </w:rPr>
        <w:t>DEVELOP National Program</w:t>
      </w:r>
    </w:p>
    <w:p w14:paraId="5470B4BB" w14:textId="77777777" w:rsidR="00BA5773" w:rsidRPr="00B23EAA" w:rsidRDefault="006A6894" w:rsidP="00F6325C">
      <w:pPr>
        <w:spacing w:after="0" w:line="240" w:lineRule="auto"/>
        <w:jc w:val="right"/>
        <w:rPr>
          <w:rFonts w:ascii="Century Gothic" w:hAnsi="Century Gothic" w:cs="Arial"/>
          <w:sz w:val="24"/>
        </w:rPr>
      </w:pPr>
      <w:r w:rsidRPr="006A6894">
        <w:rPr>
          <w:rFonts w:ascii="Century Gothic" w:hAnsi="Century Gothic" w:cs="Arial"/>
          <w:b/>
          <w:noProof/>
        </w:rPr>
        <w:drawing>
          <wp:inline distT="0" distB="0" distL="0" distR="0" wp14:anchorId="095A71EB" wp14:editId="6DD0FCB7">
            <wp:extent cx="5943600" cy="297180"/>
            <wp:effectExtent l="0" t="0" r="0" b="7620"/>
            <wp:docPr id="1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Picture 15"/>
                    <pic:cNvPicPr>
                      <a:picLocks noChangeAspect="1"/>
                    </pic:cNvPicPr>
                  </pic:nvPicPr>
                  <pic:blipFill>
                    <a:blip r:embed="rId9" cstate="print">
                      <a:biLevel thresh="7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971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52004">
        <w:rPr>
          <w:rFonts w:ascii="Century Gothic" w:hAnsi="Century Gothic" w:cs="Arial"/>
          <w:sz w:val="24"/>
        </w:rPr>
        <w:t xml:space="preserve">USGS at Colorado State University </w:t>
      </w:r>
    </w:p>
    <w:p w14:paraId="02D24F05" w14:textId="77777777" w:rsidR="00BA5773" w:rsidRPr="00B23EAA" w:rsidRDefault="001C030D" w:rsidP="00F6325C">
      <w:pPr>
        <w:spacing w:after="0" w:line="240" w:lineRule="auto"/>
        <w:jc w:val="right"/>
        <w:rPr>
          <w:rFonts w:ascii="Century Gothic" w:hAnsi="Century Gothic" w:cs="Arial"/>
          <w:b/>
        </w:rPr>
      </w:pPr>
      <w:r>
        <w:rPr>
          <w:rFonts w:ascii="Century Gothic" w:hAnsi="Century Gothic" w:cs="Arial"/>
          <w:b/>
        </w:rPr>
        <w:t>Summer</w:t>
      </w:r>
      <w:r w:rsidR="00BC6B3C">
        <w:rPr>
          <w:rFonts w:ascii="Century Gothic" w:hAnsi="Century Gothic" w:cs="Arial"/>
          <w:b/>
        </w:rPr>
        <w:t xml:space="preserve"> 2016</w:t>
      </w:r>
    </w:p>
    <w:p w14:paraId="592E1834" w14:textId="77777777" w:rsidR="00BA5773" w:rsidRPr="00B23EAA" w:rsidRDefault="00BA5773" w:rsidP="00BA5773">
      <w:pPr>
        <w:spacing w:after="0" w:line="240" w:lineRule="auto"/>
        <w:rPr>
          <w:rFonts w:ascii="Century Gothic" w:hAnsi="Century Gothic" w:cs="Arial"/>
          <w:b/>
        </w:rPr>
      </w:pPr>
    </w:p>
    <w:p w14:paraId="5863753B" w14:textId="77777777" w:rsidR="00677CB8" w:rsidRPr="00F83291" w:rsidRDefault="00816220" w:rsidP="003F2639">
      <w:pPr>
        <w:spacing w:after="120" w:line="240" w:lineRule="auto"/>
        <w:rPr>
          <w:rFonts w:ascii="Century Gothic" w:hAnsi="Century Gothic" w:cs="Arial"/>
          <w:b/>
        </w:rPr>
      </w:pPr>
      <w:r w:rsidRPr="00F83291">
        <w:rPr>
          <w:rFonts w:ascii="Century Gothic" w:hAnsi="Century Gothic" w:cs="Arial"/>
          <w:b/>
        </w:rPr>
        <w:t xml:space="preserve">Short </w:t>
      </w:r>
      <w:r w:rsidR="00F76AD7" w:rsidRPr="00F83291">
        <w:rPr>
          <w:rFonts w:ascii="Century Gothic" w:hAnsi="Century Gothic" w:cs="Arial"/>
          <w:b/>
        </w:rPr>
        <w:t>Title</w:t>
      </w:r>
      <w:r w:rsidR="003F2639" w:rsidRPr="00F83291">
        <w:rPr>
          <w:rFonts w:ascii="Century Gothic" w:hAnsi="Century Gothic" w:cs="Arial"/>
          <w:b/>
        </w:rPr>
        <w:t>:</w:t>
      </w:r>
      <w:r w:rsidR="00BA5773" w:rsidRPr="00F83291">
        <w:rPr>
          <w:rFonts w:ascii="Century Gothic" w:hAnsi="Century Gothic" w:cs="Arial"/>
          <w:b/>
        </w:rPr>
        <w:t xml:space="preserve"> </w:t>
      </w:r>
      <w:r w:rsidR="00552004">
        <w:rPr>
          <w:rFonts w:ascii="Century Gothic" w:hAnsi="Century Gothic" w:cs="Arial"/>
          <w:b/>
        </w:rPr>
        <w:t>Laramie Mountains Ecological Forecasting II</w:t>
      </w:r>
    </w:p>
    <w:p w14:paraId="7A955051" w14:textId="77777777" w:rsidR="00915387" w:rsidRPr="003F2639" w:rsidRDefault="003F2639" w:rsidP="003F2639">
      <w:pPr>
        <w:spacing w:after="120" w:line="240" w:lineRule="auto"/>
        <w:rPr>
          <w:rFonts w:ascii="Century Gothic" w:hAnsi="Century Gothic" w:cs="Arial"/>
        </w:rPr>
      </w:pPr>
      <w:r w:rsidRPr="003F2639">
        <w:rPr>
          <w:rFonts w:ascii="Century Gothic" w:hAnsi="Century Gothic" w:cs="Arial"/>
          <w:b/>
        </w:rPr>
        <w:t>Subtitle:</w:t>
      </w:r>
      <w:r w:rsidRPr="003F2639">
        <w:rPr>
          <w:rFonts w:ascii="Century Gothic" w:hAnsi="Century Gothic" w:cs="Arial"/>
        </w:rPr>
        <w:t xml:space="preserve"> </w:t>
      </w:r>
      <w:r w:rsidR="00915387">
        <w:rPr>
          <w:rFonts w:ascii="Century Gothic" w:hAnsi="Century Gothic" w:cs="Arial"/>
        </w:rPr>
        <w:t xml:space="preserve">Modeling Aspen Distribution Utilizing NASA Earth Observations </w:t>
      </w:r>
      <w:r w:rsidR="00C1105A">
        <w:rPr>
          <w:rFonts w:ascii="Century Gothic" w:hAnsi="Century Gothic" w:cs="Arial"/>
        </w:rPr>
        <w:t>to Identify</w:t>
      </w:r>
      <w:r w:rsidR="00915387">
        <w:rPr>
          <w:rFonts w:ascii="Century Gothic" w:hAnsi="Century Gothic" w:cs="Arial"/>
        </w:rPr>
        <w:t xml:space="preserve"> Critical Habitat for Mule Deer and Elk in the Laramie Range, Wyoming</w:t>
      </w:r>
    </w:p>
    <w:p w14:paraId="4D37253E" w14:textId="1D98ADBD" w:rsidR="003F2639" w:rsidRPr="005671BC" w:rsidRDefault="003F2639" w:rsidP="003F2639">
      <w:pPr>
        <w:spacing w:after="120" w:line="240" w:lineRule="auto"/>
        <w:rPr>
          <w:rFonts w:ascii="Century Gothic" w:hAnsi="Century Gothic" w:cs="Arial"/>
        </w:rPr>
      </w:pPr>
      <w:r w:rsidRPr="005671BC">
        <w:rPr>
          <w:rFonts w:ascii="Century Gothic" w:hAnsi="Century Gothic" w:cs="Arial"/>
          <w:b/>
        </w:rPr>
        <w:t>VPS Title:</w:t>
      </w:r>
      <w:r w:rsidRPr="003F2639">
        <w:rPr>
          <w:rFonts w:ascii="Century Gothic" w:hAnsi="Century Gothic" w:cs="Arial"/>
        </w:rPr>
        <w:t xml:space="preserve"> </w:t>
      </w:r>
      <w:r w:rsidR="003E774E">
        <w:rPr>
          <w:rFonts w:ascii="Century Gothic" w:eastAsia="Questrial" w:hAnsi="Century Gothic" w:cs="Questrial"/>
        </w:rPr>
        <w:t>Home on the Laramie Range</w:t>
      </w:r>
    </w:p>
    <w:p w14:paraId="579C9211" w14:textId="77777777" w:rsidR="007217EC" w:rsidRDefault="007217EC" w:rsidP="00603BB8">
      <w:pPr>
        <w:pBdr>
          <w:bottom w:val="single" w:sz="4" w:space="1" w:color="auto"/>
        </w:pBdr>
        <w:spacing w:after="0" w:line="240" w:lineRule="auto"/>
        <w:rPr>
          <w:rFonts w:ascii="Century Gothic" w:hAnsi="Century Gothic" w:cs="Arial"/>
          <w:b/>
          <w:szCs w:val="20"/>
        </w:rPr>
      </w:pPr>
    </w:p>
    <w:p w14:paraId="2C9C6826" w14:textId="77777777" w:rsidR="00BA5773" w:rsidRPr="00603BB8" w:rsidRDefault="00603BB8" w:rsidP="00603BB8">
      <w:pPr>
        <w:pBdr>
          <w:bottom w:val="single" w:sz="4" w:space="1" w:color="auto"/>
        </w:pBdr>
        <w:spacing w:after="0" w:line="240" w:lineRule="auto"/>
        <w:rPr>
          <w:rFonts w:ascii="Century Gothic" w:hAnsi="Century Gothic" w:cs="Arial"/>
          <w:b/>
          <w:szCs w:val="20"/>
        </w:rPr>
      </w:pPr>
      <w:r w:rsidRPr="00603BB8">
        <w:rPr>
          <w:rFonts w:ascii="Century Gothic" w:hAnsi="Century Gothic" w:cs="Arial"/>
          <w:b/>
          <w:szCs w:val="20"/>
        </w:rPr>
        <w:t>Project Team &amp; Partners</w:t>
      </w:r>
    </w:p>
    <w:p w14:paraId="075448B5" w14:textId="77777777" w:rsidR="00E80174" w:rsidRDefault="00D579FC" w:rsidP="00BA5773">
      <w:pPr>
        <w:spacing w:after="0" w:line="240" w:lineRule="auto"/>
        <w:rPr>
          <w:rFonts w:ascii="Century Gothic" w:hAnsi="Century Gothic" w:cs="Arial"/>
          <w:b/>
          <w:sz w:val="20"/>
          <w:szCs w:val="20"/>
        </w:rPr>
      </w:pPr>
      <w:r w:rsidRPr="00D579FC">
        <w:rPr>
          <w:rFonts w:ascii="Century Gothic" w:hAnsi="Century Gothic" w:cs="Arial"/>
          <w:b/>
          <w:sz w:val="20"/>
          <w:szCs w:val="20"/>
        </w:rPr>
        <w:t>Project</w:t>
      </w:r>
      <w:r w:rsidR="00E507D0" w:rsidRPr="00D579FC">
        <w:rPr>
          <w:rFonts w:ascii="Century Gothic" w:hAnsi="Century Gothic" w:cs="Arial"/>
          <w:b/>
          <w:sz w:val="20"/>
          <w:szCs w:val="20"/>
        </w:rPr>
        <w:t xml:space="preserve"> </w:t>
      </w:r>
      <w:r w:rsidR="00E80174">
        <w:rPr>
          <w:rFonts w:ascii="Century Gothic" w:hAnsi="Century Gothic" w:cs="Arial"/>
          <w:b/>
          <w:sz w:val="20"/>
          <w:szCs w:val="20"/>
        </w:rPr>
        <w:t>Team:</w:t>
      </w:r>
    </w:p>
    <w:p w14:paraId="4776057F" w14:textId="77777777" w:rsidR="001F0824" w:rsidRPr="00D579FC" w:rsidRDefault="001F0824" w:rsidP="001F0824">
      <w:pPr>
        <w:spacing w:after="0" w:line="240" w:lineRule="auto"/>
        <w:rPr>
          <w:rFonts w:ascii="Century Gothic" w:hAnsi="Century Gothic" w:cs="Arial"/>
          <w:sz w:val="20"/>
          <w:szCs w:val="20"/>
        </w:rPr>
      </w:pPr>
      <w:r>
        <w:rPr>
          <w:rFonts w:ascii="Century Gothic" w:hAnsi="Century Gothic" w:cs="Arial"/>
          <w:sz w:val="20"/>
          <w:szCs w:val="20"/>
        </w:rPr>
        <w:t>Sarah Carroll</w:t>
      </w:r>
      <w:r w:rsidRPr="00D579FC">
        <w:rPr>
          <w:rFonts w:ascii="Century Gothic" w:hAnsi="Century Gothic" w:cs="Arial"/>
          <w:sz w:val="20"/>
          <w:szCs w:val="20"/>
        </w:rPr>
        <w:t xml:space="preserve"> (</w:t>
      </w:r>
      <w:r>
        <w:rPr>
          <w:rFonts w:ascii="Century Gothic" w:hAnsi="Century Gothic" w:cs="Arial"/>
          <w:sz w:val="20"/>
          <w:szCs w:val="20"/>
        </w:rPr>
        <w:t>Project Lead</w:t>
      </w:r>
      <w:r w:rsidRPr="00D579FC">
        <w:rPr>
          <w:rFonts w:ascii="Century Gothic" w:hAnsi="Century Gothic" w:cs="Arial"/>
          <w:sz w:val="20"/>
          <w:szCs w:val="20"/>
        </w:rPr>
        <w:t>),</w:t>
      </w:r>
      <w:r>
        <w:rPr>
          <w:rFonts w:ascii="Century Gothic" w:hAnsi="Century Gothic" w:cs="Arial"/>
          <w:sz w:val="20"/>
          <w:szCs w:val="20"/>
        </w:rPr>
        <w:t xml:space="preserve"> slcarroll314@gmail.com</w:t>
      </w:r>
      <w:r w:rsidRPr="00D579FC">
        <w:rPr>
          <w:rFonts w:ascii="Century Gothic" w:hAnsi="Century Gothic" w:cs="Arial"/>
          <w:sz w:val="20"/>
          <w:szCs w:val="20"/>
        </w:rPr>
        <w:t xml:space="preserve"> </w:t>
      </w:r>
    </w:p>
    <w:p w14:paraId="15BDA664" w14:textId="77777777" w:rsidR="001F0824" w:rsidRDefault="001F0824" w:rsidP="001F0824">
      <w:pPr>
        <w:spacing w:after="0" w:line="240" w:lineRule="auto"/>
        <w:rPr>
          <w:rFonts w:ascii="Century Gothic" w:hAnsi="Century Gothic" w:cs="Arial"/>
          <w:sz w:val="20"/>
          <w:szCs w:val="20"/>
        </w:rPr>
      </w:pPr>
      <w:r>
        <w:rPr>
          <w:rFonts w:ascii="Century Gothic" w:hAnsi="Century Gothic" w:cs="Arial"/>
          <w:sz w:val="20"/>
          <w:szCs w:val="20"/>
        </w:rPr>
        <w:t>Katie Butler</w:t>
      </w:r>
    </w:p>
    <w:p w14:paraId="27A50839" w14:textId="77777777" w:rsidR="001F0824" w:rsidRPr="00D579FC" w:rsidRDefault="001F0824" w:rsidP="001F0824">
      <w:pPr>
        <w:spacing w:after="0" w:line="240" w:lineRule="auto"/>
        <w:rPr>
          <w:rFonts w:ascii="Century Gothic" w:hAnsi="Century Gothic" w:cs="Arial"/>
          <w:sz w:val="20"/>
          <w:szCs w:val="20"/>
        </w:rPr>
      </w:pPr>
      <w:r>
        <w:rPr>
          <w:rFonts w:ascii="Century Gothic" w:hAnsi="Century Gothic" w:cs="Arial"/>
          <w:sz w:val="20"/>
          <w:szCs w:val="20"/>
        </w:rPr>
        <w:t>Aubrey Hilte</w:t>
      </w:r>
    </w:p>
    <w:p w14:paraId="01392789" w14:textId="77777777" w:rsidR="002E4378" w:rsidRDefault="001F0824" w:rsidP="001F0824">
      <w:pPr>
        <w:spacing w:after="0" w:line="240" w:lineRule="auto"/>
        <w:rPr>
          <w:rFonts w:ascii="Century Gothic" w:hAnsi="Century Gothic" w:cs="Arial"/>
          <w:sz w:val="20"/>
          <w:szCs w:val="20"/>
        </w:rPr>
      </w:pPr>
      <w:r>
        <w:rPr>
          <w:rFonts w:ascii="Century Gothic" w:hAnsi="Century Gothic" w:cs="Arial"/>
          <w:sz w:val="20"/>
          <w:szCs w:val="20"/>
        </w:rPr>
        <w:t xml:space="preserve">Megan </w:t>
      </w:r>
      <w:proofErr w:type="spellStart"/>
      <w:r>
        <w:rPr>
          <w:rFonts w:ascii="Century Gothic" w:hAnsi="Century Gothic" w:cs="Arial"/>
          <w:sz w:val="20"/>
          <w:szCs w:val="20"/>
        </w:rPr>
        <w:t>Vahsen</w:t>
      </w:r>
      <w:proofErr w:type="spellEnd"/>
    </w:p>
    <w:p w14:paraId="08AE686C" w14:textId="77777777" w:rsidR="001F0824" w:rsidRPr="00D579FC" w:rsidRDefault="001F0824" w:rsidP="001F0824">
      <w:pPr>
        <w:spacing w:after="0" w:line="240" w:lineRule="auto"/>
        <w:rPr>
          <w:rFonts w:ascii="Century Gothic" w:hAnsi="Century Gothic" w:cs="Arial"/>
          <w:sz w:val="20"/>
          <w:szCs w:val="20"/>
        </w:rPr>
      </w:pPr>
    </w:p>
    <w:p w14:paraId="25E8ACD0" w14:textId="77777777" w:rsidR="002E4378" w:rsidRPr="00D579FC" w:rsidRDefault="002E4378" w:rsidP="00BA5773">
      <w:pPr>
        <w:spacing w:after="0" w:line="240" w:lineRule="auto"/>
        <w:rPr>
          <w:rFonts w:ascii="Century Gothic" w:hAnsi="Century Gothic" w:cs="Arial"/>
          <w:b/>
          <w:sz w:val="20"/>
          <w:szCs w:val="20"/>
        </w:rPr>
      </w:pPr>
      <w:r w:rsidRPr="00D579FC">
        <w:rPr>
          <w:rFonts w:ascii="Century Gothic" w:hAnsi="Century Gothic" w:cs="Arial"/>
          <w:b/>
          <w:sz w:val="20"/>
          <w:szCs w:val="20"/>
        </w:rPr>
        <w:t>Advisors &amp; Mentors:</w:t>
      </w:r>
    </w:p>
    <w:p w14:paraId="6A3A61AB" w14:textId="77777777" w:rsidR="00552004" w:rsidRDefault="00552004" w:rsidP="00552004">
      <w:pPr>
        <w:spacing w:after="0" w:line="240" w:lineRule="auto"/>
        <w:rPr>
          <w:rFonts w:ascii="Century Gothic" w:hAnsi="Century Gothic" w:cs="Arial"/>
          <w:sz w:val="20"/>
          <w:szCs w:val="20"/>
        </w:rPr>
      </w:pPr>
      <w:r>
        <w:rPr>
          <w:rFonts w:ascii="Century Gothic" w:hAnsi="Century Gothic" w:cs="Arial"/>
          <w:sz w:val="20"/>
          <w:szCs w:val="20"/>
        </w:rPr>
        <w:t>Dr. Paul Evangelista (Colorado State University, Natural Resource Ecology Laboratory)</w:t>
      </w:r>
    </w:p>
    <w:p w14:paraId="5CC1C4DC" w14:textId="77777777" w:rsidR="00552004" w:rsidRPr="00D579FC" w:rsidRDefault="00552004" w:rsidP="00552004">
      <w:pPr>
        <w:spacing w:after="0" w:line="240" w:lineRule="auto"/>
        <w:rPr>
          <w:rFonts w:ascii="Century Gothic" w:hAnsi="Century Gothic" w:cs="Arial"/>
          <w:sz w:val="20"/>
          <w:szCs w:val="20"/>
        </w:rPr>
      </w:pPr>
      <w:r>
        <w:rPr>
          <w:rFonts w:ascii="Century Gothic" w:hAnsi="Century Gothic" w:cs="Arial"/>
          <w:sz w:val="20"/>
          <w:szCs w:val="20"/>
        </w:rPr>
        <w:t>Dr. Amanda West (Colorado State University, Natural Resource Ecology Laboratory)</w:t>
      </w:r>
    </w:p>
    <w:p w14:paraId="10AA0517" w14:textId="77777777" w:rsidR="00A22A42" w:rsidRDefault="00A22A42" w:rsidP="00677CB8">
      <w:pPr>
        <w:spacing w:after="0" w:line="240" w:lineRule="auto"/>
        <w:rPr>
          <w:rFonts w:ascii="Century Gothic" w:hAnsi="Century Gothic" w:cs="Arial"/>
          <w:sz w:val="20"/>
          <w:szCs w:val="20"/>
        </w:rPr>
      </w:pPr>
    </w:p>
    <w:p w14:paraId="6591FCAC" w14:textId="77777777" w:rsidR="00677CB8" w:rsidRPr="00D579FC" w:rsidRDefault="00677CB8" w:rsidP="00677CB8">
      <w:pPr>
        <w:spacing w:after="0" w:line="240" w:lineRule="auto"/>
        <w:rPr>
          <w:rFonts w:ascii="Century Gothic" w:hAnsi="Century Gothic" w:cs="Arial"/>
          <w:b/>
          <w:sz w:val="20"/>
          <w:szCs w:val="20"/>
        </w:rPr>
      </w:pPr>
      <w:r w:rsidRPr="00D579FC">
        <w:rPr>
          <w:rFonts w:ascii="Century Gothic" w:hAnsi="Century Gothic" w:cs="Arial"/>
          <w:b/>
          <w:sz w:val="20"/>
          <w:szCs w:val="20"/>
        </w:rPr>
        <w:t>Past or Other Contributors:</w:t>
      </w:r>
    </w:p>
    <w:p w14:paraId="2C9750F7" w14:textId="77777777" w:rsidR="00552004" w:rsidRPr="00D579FC" w:rsidRDefault="00552004" w:rsidP="00552004">
      <w:pPr>
        <w:spacing w:after="0" w:line="240" w:lineRule="auto"/>
        <w:rPr>
          <w:rFonts w:ascii="Century Gothic" w:hAnsi="Century Gothic" w:cs="Arial"/>
          <w:sz w:val="20"/>
          <w:szCs w:val="20"/>
        </w:rPr>
      </w:pPr>
      <w:r>
        <w:rPr>
          <w:rFonts w:ascii="Century Gothic" w:hAnsi="Century Gothic" w:cs="Arial"/>
          <w:sz w:val="20"/>
          <w:szCs w:val="20"/>
        </w:rPr>
        <w:t xml:space="preserve">Stephanie Krail </w:t>
      </w:r>
    </w:p>
    <w:p w14:paraId="4409DE95" w14:textId="77777777" w:rsidR="00552004" w:rsidRPr="00D579FC" w:rsidRDefault="00552004" w:rsidP="00552004">
      <w:pPr>
        <w:spacing w:after="0" w:line="240" w:lineRule="auto"/>
        <w:rPr>
          <w:rFonts w:ascii="Century Gothic" w:hAnsi="Century Gothic" w:cs="Arial"/>
          <w:sz w:val="20"/>
          <w:szCs w:val="20"/>
        </w:rPr>
      </w:pPr>
      <w:r>
        <w:rPr>
          <w:rFonts w:ascii="Century Gothic" w:hAnsi="Century Gothic" w:cs="Arial"/>
          <w:sz w:val="20"/>
          <w:szCs w:val="20"/>
        </w:rPr>
        <w:t>Alexa Grafton</w:t>
      </w:r>
    </w:p>
    <w:p w14:paraId="49ACE593" w14:textId="77777777" w:rsidR="00552004" w:rsidRDefault="00552004" w:rsidP="00552004">
      <w:pPr>
        <w:spacing w:after="0" w:line="240" w:lineRule="auto"/>
        <w:rPr>
          <w:rFonts w:ascii="Century Gothic" w:hAnsi="Century Gothic" w:cs="Arial"/>
          <w:sz w:val="20"/>
          <w:szCs w:val="20"/>
        </w:rPr>
      </w:pPr>
      <w:r>
        <w:rPr>
          <w:rFonts w:ascii="Century Gothic" w:hAnsi="Century Gothic" w:cs="Arial"/>
          <w:sz w:val="20"/>
          <w:szCs w:val="20"/>
        </w:rPr>
        <w:t>Darin Schulte</w:t>
      </w:r>
    </w:p>
    <w:p w14:paraId="08F02461" w14:textId="77777777" w:rsidR="00552004" w:rsidRDefault="00552004" w:rsidP="00552004">
      <w:pPr>
        <w:spacing w:after="0" w:line="240" w:lineRule="auto"/>
        <w:rPr>
          <w:rFonts w:ascii="Century Gothic" w:hAnsi="Century Gothic" w:cs="Arial"/>
          <w:sz w:val="20"/>
          <w:szCs w:val="20"/>
        </w:rPr>
      </w:pPr>
      <w:r>
        <w:rPr>
          <w:rFonts w:ascii="Century Gothic" w:hAnsi="Century Gothic" w:cs="Arial"/>
          <w:sz w:val="20"/>
          <w:szCs w:val="20"/>
        </w:rPr>
        <w:t>Brian Woodward</w:t>
      </w:r>
    </w:p>
    <w:p w14:paraId="7FB046E5" w14:textId="77777777" w:rsidR="00D579FC" w:rsidRPr="00D579FC" w:rsidRDefault="00D579FC" w:rsidP="00D579FC">
      <w:pPr>
        <w:spacing w:after="0" w:line="240" w:lineRule="auto"/>
        <w:rPr>
          <w:rFonts w:ascii="Century Gothic" w:hAnsi="Century Gothic" w:cs="Arial"/>
          <w:b/>
          <w:sz w:val="20"/>
          <w:szCs w:val="20"/>
        </w:rPr>
      </w:pPr>
    </w:p>
    <w:p w14:paraId="289CBF19" w14:textId="77777777" w:rsidR="00D579FC" w:rsidRPr="00D579FC" w:rsidRDefault="00D579FC" w:rsidP="00D579FC">
      <w:pPr>
        <w:spacing w:after="0" w:line="240" w:lineRule="auto"/>
        <w:rPr>
          <w:rFonts w:ascii="Century Gothic" w:hAnsi="Century Gothic" w:cs="Arial"/>
          <w:sz w:val="20"/>
          <w:szCs w:val="20"/>
        </w:rPr>
      </w:pPr>
      <w:r w:rsidRPr="00D579FC">
        <w:rPr>
          <w:rFonts w:ascii="Century Gothic" w:hAnsi="Century Gothic" w:cs="Arial"/>
          <w:b/>
          <w:sz w:val="20"/>
          <w:szCs w:val="20"/>
        </w:rPr>
        <w:t>P</w:t>
      </w:r>
      <w:r>
        <w:rPr>
          <w:rFonts w:ascii="Century Gothic" w:hAnsi="Century Gothic" w:cs="Arial"/>
          <w:b/>
          <w:sz w:val="20"/>
          <w:szCs w:val="20"/>
        </w:rPr>
        <w:t>artner Organizations</w:t>
      </w:r>
      <w:r w:rsidR="00A22A42">
        <w:rPr>
          <w:rFonts w:ascii="Century Gothic" w:hAnsi="Century Gothic" w:cs="Arial"/>
          <w:b/>
          <w:sz w:val="20"/>
          <w:szCs w:val="20"/>
        </w:rPr>
        <w:t>:</w:t>
      </w:r>
    </w:p>
    <w:tbl>
      <w:tblPr>
        <w:tblStyle w:val="TableGrid1"/>
        <w:tblW w:w="9270" w:type="dxa"/>
        <w:tblInd w:w="198" w:type="dxa"/>
        <w:tblLayout w:type="fixed"/>
        <w:tblLook w:val="04A0" w:firstRow="1" w:lastRow="0" w:firstColumn="1" w:lastColumn="0" w:noHBand="0" w:noVBand="1"/>
      </w:tblPr>
      <w:tblGrid>
        <w:gridCol w:w="3060"/>
        <w:gridCol w:w="3510"/>
        <w:gridCol w:w="1620"/>
        <w:gridCol w:w="1080"/>
      </w:tblGrid>
      <w:tr w:rsidR="00720DF2" w:rsidRPr="00720DF2" w14:paraId="33B7FD33" w14:textId="77777777">
        <w:tc>
          <w:tcPr>
            <w:tcW w:w="3060" w:type="dxa"/>
            <w:shd w:val="clear" w:color="auto" w:fill="1F497D" w:themeFill="text2"/>
            <w:vAlign w:val="center"/>
          </w:tcPr>
          <w:p w14:paraId="205BD7F5" w14:textId="77777777" w:rsidR="00720DF2" w:rsidRPr="00720DF2" w:rsidRDefault="00720DF2" w:rsidP="00720DF2">
            <w:pPr>
              <w:spacing w:after="0" w:line="240" w:lineRule="auto"/>
              <w:rPr>
                <w:b/>
                <w:color w:val="FFFFFF" w:themeColor="background1"/>
                <w:szCs w:val="20"/>
              </w:rPr>
            </w:pPr>
            <w:r w:rsidRPr="00720DF2">
              <w:rPr>
                <w:b/>
                <w:color w:val="FFFFFF" w:themeColor="background1"/>
                <w:szCs w:val="20"/>
              </w:rPr>
              <w:t>Organization</w:t>
            </w:r>
          </w:p>
        </w:tc>
        <w:tc>
          <w:tcPr>
            <w:tcW w:w="3510" w:type="dxa"/>
            <w:shd w:val="clear" w:color="auto" w:fill="1F497D" w:themeFill="text2"/>
            <w:vAlign w:val="center"/>
          </w:tcPr>
          <w:p w14:paraId="7E789C7B" w14:textId="77777777" w:rsidR="00720DF2" w:rsidRPr="00720DF2" w:rsidRDefault="00720DF2" w:rsidP="00720DF2">
            <w:pPr>
              <w:spacing w:after="0" w:line="240" w:lineRule="auto"/>
              <w:rPr>
                <w:b/>
                <w:color w:val="FFFFFF" w:themeColor="background1"/>
                <w:szCs w:val="20"/>
              </w:rPr>
            </w:pPr>
            <w:r w:rsidRPr="00720DF2">
              <w:rPr>
                <w:b/>
                <w:color w:val="FFFFFF" w:themeColor="background1"/>
                <w:szCs w:val="20"/>
              </w:rPr>
              <w:t>POC (Name, Position/Title)</w:t>
            </w:r>
          </w:p>
        </w:tc>
        <w:tc>
          <w:tcPr>
            <w:tcW w:w="1620" w:type="dxa"/>
            <w:shd w:val="clear" w:color="auto" w:fill="1F497D" w:themeFill="text2"/>
            <w:vAlign w:val="center"/>
          </w:tcPr>
          <w:p w14:paraId="741809A6" w14:textId="77777777" w:rsidR="00720DF2" w:rsidRPr="00720DF2" w:rsidRDefault="00720DF2" w:rsidP="00720DF2">
            <w:pPr>
              <w:spacing w:after="0" w:line="240" w:lineRule="auto"/>
              <w:rPr>
                <w:b/>
                <w:color w:val="FFFFFF" w:themeColor="background1"/>
                <w:szCs w:val="20"/>
              </w:rPr>
            </w:pPr>
            <w:r w:rsidRPr="00720DF2">
              <w:rPr>
                <w:b/>
                <w:color w:val="FFFFFF" w:themeColor="background1"/>
                <w:szCs w:val="20"/>
              </w:rPr>
              <w:t>Partner Type</w:t>
            </w:r>
          </w:p>
        </w:tc>
        <w:tc>
          <w:tcPr>
            <w:tcW w:w="1080" w:type="dxa"/>
            <w:shd w:val="clear" w:color="auto" w:fill="1F497D" w:themeFill="text2"/>
          </w:tcPr>
          <w:p w14:paraId="593725F5" w14:textId="77777777" w:rsidR="00720DF2" w:rsidRPr="00720DF2" w:rsidRDefault="00720DF2" w:rsidP="00720DF2">
            <w:pPr>
              <w:spacing w:after="0" w:line="240" w:lineRule="auto"/>
              <w:jc w:val="center"/>
              <w:rPr>
                <w:b/>
                <w:color w:val="FFFFFF" w:themeColor="background1"/>
                <w:sz w:val="20"/>
                <w:szCs w:val="20"/>
              </w:rPr>
            </w:pPr>
            <w:r w:rsidRPr="00720DF2">
              <w:rPr>
                <w:b/>
                <w:color w:val="FFFFFF" w:themeColor="background1"/>
                <w:sz w:val="18"/>
                <w:szCs w:val="20"/>
              </w:rPr>
              <w:t>Boundary Org?</w:t>
            </w:r>
          </w:p>
        </w:tc>
      </w:tr>
      <w:tr w:rsidR="00720DF2" w:rsidRPr="00720DF2" w14:paraId="701C15D9" w14:textId="77777777">
        <w:tc>
          <w:tcPr>
            <w:tcW w:w="3060" w:type="dxa"/>
          </w:tcPr>
          <w:p w14:paraId="34795529" w14:textId="77777777" w:rsidR="00720DF2" w:rsidRPr="00720DF2" w:rsidRDefault="00581D96" w:rsidP="00720DF2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Wyoming Game and Fish Department</w:t>
            </w:r>
          </w:p>
        </w:tc>
        <w:tc>
          <w:tcPr>
            <w:tcW w:w="3510" w:type="dxa"/>
          </w:tcPr>
          <w:p w14:paraId="2DC4D23F" w14:textId="77777777" w:rsidR="00720DF2" w:rsidRPr="00720DF2" w:rsidRDefault="00581D96" w:rsidP="00720DF2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Ryan Amundson, Senior Wildlife Biologist</w:t>
            </w:r>
          </w:p>
        </w:tc>
        <w:tc>
          <w:tcPr>
            <w:tcW w:w="1620" w:type="dxa"/>
          </w:tcPr>
          <w:p w14:paraId="72C2983F" w14:textId="77777777" w:rsidR="00720DF2" w:rsidRPr="00720DF2" w:rsidRDefault="00720DF2" w:rsidP="00720DF2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End-User</w:t>
            </w:r>
          </w:p>
        </w:tc>
        <w:tc>
          <w:tcPr>
            <w:tcW w:w="1080" w:type="dxa"/>
          </w:tcPr>
          <w:p w14:paraId="2E578F2A" w14:textId="77777777" w:rsidR="00720DF2" w:rsidRPr="00720DF2" w:rsidRDefault="00581D96" w:rsidP="00720DF2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</w:t>
            </w:r>
          </w:p>
        </w:tc>
      </w:tr>
      <w:tr w:rsidR="006765DF" w:rsidRPr="00720DF2" w14:paraId="08CC051C" w14:textId="77777777">
        <w:tc>
          <w:tcPr>
            <w:tcW w:w="3060" w:type="dxa"/>
          </w:tcPr>
          <w:p w14:paraId="007F0CA3" w14:textId="77777777" w:rsidR="006765DF" w:rsidRDefault="006765DF" w:rsidP="00C14B13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USDA Forest Service, Laramie</w:t>
            </w:r>
            <w:r w:rsidR="00C14B13">
              <w:rPr>
                <w:sz w:val="20"/>
                <w:szCs w:val="20"/>
              </w:rPr>
              <w:t xml:space="preserve"> Ranger</w:t>
            </w:r>
            <w:r>
              <w:rPr>
                <w:sz w:val="20"/>
                <w:szCs w:val="20"/>
              </w:rPr>
              <w:t xml:space="preserve"> District</w:t>
            </w:r>
          </w:p>
        </w:tc>
        <w:tc>
          <w:tcPr>
            <w:tcW w:w="3510" w:type="dxa"/>
          </w:tcPr>
          <w:p w14:paraId="251484C9" w14:textId="77777777" w:rsidR="006765DF" w:rsidRDefault="006765DF" w:rsidP="00720DF2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Daron Reynolds, Fuels Specialist</w:t>
            </w:r>
          </w:p>
        </w:tc>
        <w:tc>
          <w:tcPr>
            <w:tcW w:w="1620" w:type="dxa"/>
          </w:tcPr>
          <w:p w14:paraId="1F36D602" w14:textId="77777777" w:rsidR="006765DF" w:rsidRDefault="006765DF" w:rsidP="00720DF2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End-User</w:t>
            </w:r>
          </w:p>
        </w:tc>
        <w:tc>
          <w:tcPr>
            <w:tcW w:w="1080" w:type="dxa"/>
          </w:tcPr>
          <w:p w14:paraId="15BCD88B" w14:textId="77777777" w:rsidR="006765DF" w:rsidRDefault="006765DF" w:rsidP="00720DF2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Yes</w:t>
            </w:r>
          </w:p>
        </w:tc>
      </w:tr>
      <w:tr w:rsidR="00720DF2" w:rsidRPr="00720DF2" w14:paraId="65CDB19D" w14:textId="77777777">
        <w:tc>
          <w:tcPr>
            <w:tcW w:w="3060" w:type="dxa"/>
          </w:tcPr>
          <w:p w14:paraId="15ECAC46" w14:textId="77777777" w:rsidR="00720DF2" w:rsidRPr="00720DF2" w:rsidRDefault="00581D96" w:rsidP="00720DF2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Colorado State University</w:t>
            </w:r>
            <w:r w:rsidR="00C00154">
              <w:rPr>
                <w:sz w:val="20"/>
                <w:szCs w:val="20"/>
              </w:rPr>
              <w:t>,</w:t>
            </w:r>
            <w:r w:rsidR="00A623EA">
              <w:rPr>
                <w:sz w:val="20"/>
                <w:szCs w:val="20"/>
              </w:rPr>
              <w:t xml:space="preserve"> National Resource Ecology Laboratory (NREL)</w:t>
            </w:r>
          </w:p>
        </w:tc>
        <w:tc>
          <w:tcPr>
            <w:tcW w:w="3510" w:type="dxa"/>
          </w:tcPr>
          <w:p w14:paraId="3399B1E4" w14:textId="77777777" w:rsidR="00720DF2" w:rsidRPr="00720DF2" w:rsidRDefault="00581D96" w:rsidP="00581D96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Dr. Amanda West, Postdoctoral Fellow</w:t>
            </w:r>
          </w:p>
        </w:tc>
        <w:tc>
          <w:tcPr>
            <w:tcW w:w="1620" w:type="dxa"/>
          </w:tcPr>
          <w:p w14:paraId="2A4A395B" w14:textId="77777777" w:rsidR="00720DF2" w:rsidRPr="00720DF2" w:rsidRDefault="00720DF2" w:rsidP="00720DF2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Collaborator</w:t>
            </w:r>
          </w:p>
        </w:tc>
        <w:tc>
          <w:tcPr>
            <w:tcW w:w="1080" w:type="dxa"/>
          </w:tcPr>
          <w:p w14:paraId="7C8718C1" w14:textId="77777777" w:rsidR="00720DF2" w:rsidRPr="00720DF2" w:rsidRDefault="00581D96" w:rsidP="00720DF2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Yes</w:t>
            </w:r>
          </w:p>
        </w:tc>
      </w:tr>
    </w:tbl>
    <w:p w14:paraId="1F23C242" w14:textId="77777777" w:rsidR="00CC6870" w:rsidRDefault="00CC6870" w:rsidP="009A326F">
      <w:pPr>
        <w:spacing w:after="0" w:line="240" w:lineRule="auto"/>
        <w:rPr>
          <w:rFonts w:ascii="Century Gothic" w:hAnsi="Century Gothic" w:cs="Arial"/>
          <w:b/>
          <w:sz w:val="20"/>
          <w:szCs w:val="20"/>
        </w:rPr>
      </w:pPr>
    </w:p>
    <w:p w14:paraId="39E018DF" w14:textId="77777777" w:rsidR="007217EC" w:rsidRDefault="007217EC" w:rsidP="00603BB8">
      <w:pPr>
        <w:pBdr>
          <w:bottom w:val="single" w:sz="4" w:space="1" w:color="auto"/>
        </w:pBdr>
        <w:spacing w:after="0" w:line="240" w:lineRule="auto"/>
        <w:rPr>
          <w:rFonts w:ascii="Century Gothic" w:hAnsi="Century Gothic" w:cs="Arial"/>
          <w:b/>
          <w:szCs w:val="20"/>
        </w:rPr>
      </w:pPr>
    </w:p>
    <w:p w14:paraId="6526F402" w14:textId="77777777" w:rsidR="00603BB8" w:rsidRPr="00603BB8" w:rsidRDefault="00603BB8" w:rsidP="00603BB8">
      <w:pPr>
        <w:pBdr>
          <w:bottom w:val="single" w:sz="4" w:space="1" w:color="auto"/>
        </w:pBdr>
        <w:spacing w:after="0" w:line="240" w:lineRule="auto"/>
        <w:rPr>
          <w:rFonts w:ascii="Century Gothic" w:hAnsi="Century Gothic" w:cs="Arial"/>
          <w:b/>
          <w:szCs w:val="20"/>
        </w:rPr>
      </w:pPr>
      <w:r w:rsidRPr="00603BB8">
        <w:rPr>
          <w:rFonts w:ascii="Century Gothic" w:hAnsi="Century Gothic" w:cs="Arial"/>
          <w:b/>
          <w:szCs w:val="20"/>
        </w:rPr>
        <w:t>Project Details</w:t>
      </w:r>
    </w:p>
    <w:p w14:paraId="226BD821" w14:textId="77777777" w:rsidR="009A326F" w:rsidRPr="00E80174" w:rsidRDefault="009A326F" w:rsidP="009A326F">
      <w:pPr>
        <w:spacing w:after="0" w:line="240" w:lineRule="auto"/>
        <w:rPr>
          <w:rFonts w:ascii="Century Gothic" w:hAnsi="Century Gothic" w:cs="Arial"/>
          <w:sz w:val="20"/>
          <w:szCs w:val="20"/>
        </w:rPr>
      </w:pPr>
      <w:r w:rsidRPr="00E80174">
        <w:rPr>
          <w:rFonts w:ascii="Century Gothic" w:hAnsi="Century Gothic" w:cs="Arial"/>
          <w:b/>
          <w:sz w:val="20"/>
          <w:szCs w:val="20"/>
        </w:rPr>
        <w:t>Applied Sciences National Application Addressed:</w:t>
      </w:r>
      <w:r w:rsidRPr="00E80174">
        <w:rPr>
          <w:rFonts w:ascii="Century Gothic" w:hAnsi="Century Gothic" w:cs="Arial"/>
          <w:sz w:val="20"/>
          <w:szCs w:val="20"/>
        </w:rPr>
        <w:t xml:space="preserve"> </w:t>
      </w:r>
      <w:r w:rsidR="00B606B4">
        <w:rPr>
          <w:rFonts w:ascii="Century Gothic" w:hAnsi="Century Gothic" w:cs="Arial"/>
          <w:sz w:val="20"/>
          <w:szCs w:val="20"/>
        </w:rPr>
        <w:t>Ecological Forecasting</w:t>
      </w:r>
    </w:p>
    <w:p w14:paraId="1E4F36F1" w14:textId="77777777" w:rsidR="00CC559E" w:rsidRDefault="003B2A86" w:rsidP="003B2A86">
      <w:pPr>
        <w:spacing w:after="0" w:line="240" w:lineRule="auto"/>
        <w:rPr>
          <w:rFonts w:ascii="Century Gothic" w:hAnsi="Century Gothic" w:cs="Arial"/>
          <w:sz w:val="20"/>
          <w:szCs w:val="20"/>
        </w:rPr>
      </w:pPr>
      <w:r w:rsidRPr="00D579FC">
        <w:rPr>
          <w:rFonts w:ascii="Century Gothic" w:hAnsi="Century Gothic" w:cs="Arial"/>
          <w:b/>
          <w:sz w:val="20"/>
          <w:szCs w:val="20"/>
        </w:rPr>
        <w:t>Study Area:</w:t>
      </w:r>
      <w:r w:rsidRPr="00D579FC">
        <w:rPr>
          <w:rFonts w:ascii="Century Gothic" w:hAnsi="Century Gothic" w:cs="Arial"/>
          <w:sz w:val="20"/>
          <w:szCs w:val="20"/>
        </w:rPr>
        <w:t xml:space="preserve"> </w:t>
      </w:r>
      <w:r w:rsidR="001F0824">
        <w:rPr>
          <w:rFonts w:ascii="Century Gothic" w:hAnsi="Century Gothic" w:cs="Arial"/>
          <w:sz w:val="20"/>
          <w:szCs w:val="20"/>
        </w:rPr>
        <w:t xml:space="preserve">Laramie Mountain Range, Medicine Bow National Forest, WY </w:t>
      </w:r>
    </w:p>
    <w:p w14:paraId="5FFB83EE" w14:textId="34B34C33" w:rsidR="003B2A86" w:rsidRPr="00D579FC" w:rsidRDefault="003B2A86" w:rsidP="003B2A86">
      <w:pPr>
        <w:spacing w:after="0" w:line="240" w:lineRule="auto"/>
        <w:rPr>
          <w:rFonts w:ascii="Century Gothic" w:hAnsi="Century Gothic" w:cs="Arial"/>
          <w:sz w:val="20"/>
          <w:szCs w:val="20"/>
        </w:rPr>
      </w:pPr>
      <w:r w:rsidRPr="00D579FC">
        <w:rPr>
          <w:rFonts w:ascii="Century Gothic" w:hAnsi="Century Gothic" w:cs="Arial"/>
          <w:b/>
          <w:sz w:val="20"/>
          <w:szCs w:val="20"/>
        </w:rPr>
        <w:t>Study Period:</w:t>
      </w:r>
      <w:r w:rsidR="00B606B4">
        <w:rPr>
          <w:rFonts w:ascii="Century Gothic" w:hAnsi="Century Gothic" w:cs="Arial"/>
          <w:sz w:val="20"/>
          <w:szCs w:val="20"/>
        </w:rPr>
        <w:t xml:space="preserve"> </w:t>
      </w:r>
      <w:r w:rsidR="004B5A5D">
        <w:rPr>
          <w:rFonts w:ascii="Century Gothic" w:hAnsi="Century Gothic" w:cs="Arial"/>
          <w:sz w:val="20"/>
          <w:szCs w:val="20"/>
        </w:rPr>
        <w:t>January 201</w:t>
      </w:r>
      <w:r w:rsidR="00C24D93">
        <w:rPr>
          <w:rFonts w:ascii="Century Gothic" w:hAnsi="Century Gothic" w:cs="Arial"/>
          <w:sz w:val="20"/>
          <w:szCs w:val="20"/>
        </w:rPr>
        <w:t>6</w:t>
      </w:r>
      <w:r w:rsidR="004B5A5D">
        <w:rPr>
          <w:rFonts w:ascii="Century Gothic" w:hAnsi="Century Gothic" w:cs="Arial"/>
          <w:sz w:val="20"/>
          <w:szCs w:val="20"/>
        </w:rPr>
        <w:t xml:space="preserve"> –</w:t>
      </w:r>
      <w:r w:rsidR="00085A3E">
        <w:rPr>
          <w:rFonts w:ascii="Century Gothic" w:hAnsi="Century Gothic" w:cs="Arial"/>
          <w:sz w:val="20"/>
          <w:szCs w:val="20"/>
        </w:rPr>
        <w:t xml:space="preserve"> July</w:t>
      </w:r>
      <w:r w:rsidR="004B5A5D">
        <w:rPr>
          <w:rFonts w:ascii="Century Gothic" w:hAnsi="Century Gothic" w:cs="Arial"/>
          <w:sz w:val="20"/>
          <w:szCs w:val="20"/>
        </w:rPr>
        <w:t xml:space="preserve"> 201</w:t>
      </w:r>
      <w:r w:rsidR="00C24D93">
        <w:rPr>
          <w:rFonts w:ascii="Century Gothic" w:hAnsi="Century Gothic" w:cs="Arial"/>
          <w:sz w:val="20"/>
          <w:szCs w:val="20"/>
        </w:rPr>
        <w:t>6</w:t>
      </w:r>
      <w:r w:rsidR="004B5A5D">
        <w:rPr>
          <w:rFonts w:ascii="Century Gothic" w:hAnsi="Century Gothic" w:cs="Arial"/>
          <w:sz w:val="20"/>
          <w:szCs w:val="20"/>
        </w:rPr>
        <w:t>;</w:t>
      </w:r>
      <w:r w:rsidR="00914A5D">
        <w:rPr>
          <w:rFonts w:ascii="Century Gothic" w:hAnsi="Century Gothic" w:cs="Arial"/>
          <w:sz w:val="20"/>
          <w:szCs w:val="20"/>
        </w:rPr>
        <w:t xml:space="preserve"> 205</w:t>
      </w:r>
      <w:r w:rsidR="00C24D93">
        <w:rPr>
          <w:rFonts w:ascii="Century Gothic" w:hAnsi="Century Gothic" w:cs="Arial"/>
          <w:sz w:val="20"/>
          <w:szCs w:val="20"/>
        </w:rPr>
        <w:t>0</w:t>
      </w:r>
    </w:p>
    <w:p w14:paraId="4F012D22" w14:textId="77777777" w:rsidR="00E80174" w:rsidRPr="00D579FC" w:rsidRDefault="00E80174" w:rsidP="00E80174">
      <w:pPr>
        <w:spacing w:after="0" w:line="240" w:lineRule="auto"/>
        <w:rPr>
          <w:rFonts w:ascii="Century Gothic" w:hAnsi="Century Gothic" w:cs="Arial"/>
          <w:b/>
          <w:sz w:val="20"/>
          <w:szCs w:val="20"/>
        </w:rPr>
      </w:pPr>
    </w:p>
    <w:p w14:paraId="7B2D4BDD" w14:textId="77777777" w:rsidR="004357F4" w:rsidRPr="001F0824" w:rsidRDefault="00E80174" w:rsidP="004357F4">
      <w:pPr>
        <w:spacing w:after="0" w:line="240" w:lineRule="auto"/>
        <w:rPr>
          <w:rFonts w:ascii="Century Gothic" w:hAnsi="Century Gothic" w:cs="Arial"/>
          <w:sz w:val="20"/>
          <w:szCs w:val="20"/>
        </w:rPr>
      </w:pPr>
      <w:r w:rsidRPr="001F0824">
        <w:rPr>
          <w:rFonts w:ascii="Century Gothic" w:hAnsi="Century Gothic" w:cs="Arial"/>
          <w:b/>
          <w:sz w:val="20"/>
          <w:szCs w:val="20"/>
        </w:rPr>
        <w:t>Earth Observations &amp; Parameters</w:t>
      </w:r>
      <w:r w:rsidR="00A22A42" w:rsidRPr="001F0824">
        <w:rPr>
          <w:rFonts w:ascii="Century Gothic" w:hAnsi="Century Gothic" w:cs="Arial"/>
          <w:b/>
          <w:sz w:val="20"/>
          <w:szCs w:val="20"/>
        </w:rPr>
        <w:t>:</w:t>
      </w:r>
    </w:p>
    <w:p w14:paraId="13C44750" w14:textId="77777777" w:rsidR="0028618E" w:rsidRDefault="004357F4" w:rsidP="00E80174">
      <w:pPr>
        <w:spacing w:after="0" w:line="240" w:lineRule="auto"/>
        <w:rPr>
          <w:rFonts w:ascii="Century Gothic" w:hAnsi="Century Gothic" w:cs="Arial"/>
          <w:sz w:val="20"/>
          <w:szCs w:val="20"/>
        </w:rPr>
      </w:pPr>
      <w:r w:rsidRPr="001F0824">
        <w:rPr>
          <w:rFonts w:ascii="Century Gothic" w:hAnsi="Century Gothic" w:cs="Arial"/>
          <w:sz w:val="20"/>
          <w:szCs w:val="20"/>
        </w:rPr>
        <w:t>Landsat 8, O</w:t>
      </w:r>
      <w:r w:rsidR="00787903">
        <w:rPr>
          <w:rFonts w:ascii="Century Gothic" w:hAnsi="Century Gothic" w:cs="Arial"/>
          <w:sz w:val="20"/>
          <w:szCs w:val="20"/>
        </w:rPr>
        <w:t>perational Land Imager (OLI) – L</w:t>
      </w:r>
      <w:r w:rsidRPr="001F0824">
        <w:rPr>
          <w:rFonts w:ascii="Century Gothic" w:hAnsi="Century Gothic" w:cs="Arial"/>
          <w:sz w:val="20"/>
          <w:szCs w:val="20"/>
        </w:rPr>
        <w:t>and cover</w:t>
      </w:r>
    </w:p>
    <w:p w14:paraId="6BF07C6F" w14:textId="77777777" w:rsidR="00B56735" w:rsidRPr="001F0824" w:rsidRDefault="009F40CD" w:rsidP="00E80174">
      <w:pPr>
        <w:spacing w:after="0" w:line="240" w:lineRule="auto"/>
        <w:rPr>
          <w:rFonts w:ascii="Century Gothic" w:hAnsi="Century Gothic" w:cs="Arial"/>
          <w:sz w:val="20"/>
          <w:szCs w:val="20"/>
        </w:rPr>
      </w:pPr>
      <w:r>
        <w:rPr>
          <w:rFonts w:ascii="Century Gothic" w:hAnsi="Century Gothic" w:cs="Arial"/>
          <w:sz w:val="20"/>
          <w:szCs w:val="20"/>
        </w:rPr>
        <w:t>SRTM V2</w:t>
      </w:r>
      <w:r w:rsidR="00A623EA">
        <w:rPr>
          <w:rFonts w:ascii="Century Gothic" w:hAnsi="Century Gothic" w:cs="Arial"/>
          <w:sz w:val="20"/>
          <w:szCs w:val="20"/>
        </w:rPr>
        <w:t xml:space="preserve"> </w:t>
      </w:r>
      <w:r w:rsidR="00B1067D">
        <w:rPr>
          <w:rFonts w:ascii="Century Gothic" w:hAnsi="Century Gothic" w:cs="Arial"/>
          <w:sz w:val="20"/>
          <w:szCs w:val="20"/>
        </w:rPr>
        <w:t>–</w:t>
      </w:r>
      <w:r>
        <w:rPr>
          <w:rFonts w:ascii="Century Gothic" w:hAnsi="Century Gothic" w:cs="Arial"/>
          <w:sz w:val="20"/>
          <w:szCs w:val="20"/>
        </w:rPr>
        <w:t xml:space="preserve"> Digital elevation m</w:t>
      </w:r>
      <w:r w:rsidR="00B56735">
        <w:rPr>
          <w:rFonts w:ascii="Century Gothic" w:hAnsi="Century Gothic" w:cs="Arial"/>
          <w:sz w:val="20"/>
          <w:szCs w:val="20"/>
        </w:rPr>
        <w:t>odel</w:t>
      </w:r>
    </w:p>
    <w:p w14:paraId="03E2AD42" w14:textId="77777777" w:rsidR="00B606B4" w:rsidRPr="001F0824" w:rsidRDefault="00B606B4" w:rsidP="00603BB8">
      <w:pPr>
        <w:spacing w:after="0" w:line="240" w:lineRule="auto"/>
        <w:rPr>
          <w:rFonts w:ascii="Century Gothic" w:hAnsi="Century Gothic" w:cs="Arial"/>
          <w:sz w:val="20"/>
          <w:szCs w:val="20"/>
        </w:rPr>
      </w:pPr>
      <w:bookmarkStart w:id="0" w:name="_GoBack"/>
      <w:bookmarkEnd w:id="0"/>
    </w:p>
    <w:p w14:paraId="2A1D6511" w14:textId="77777777" w:rsidR="00603BB8" w:rsidRPr="00B606B4" w:rsidRDefault="00603BB8" w:rsidP="00B606B4">
      <w:pPr>
        <w:spacing w:after="0" w:line="240" w:lineRule="auto"/>
        <w:rPr>
          <w:rFonts w:ascii="Century Gothic" w:hAnsi="Century Gothic" w:cs="Arial"/>
          <w:sz w:val="20"/>
          <w:szCs w:val="20"/>
        </w:rPr>
      </w:pPr>
      <w:r w:rsidRPr="001F0824">
        <w:rPr>
          <w:rFonts w:ascii="Century Gothic" w:hAnsi="Century Gothic" w:cs="Arial"/>
          <w:b/>
          <w:sz w:val="20"/>
          <w:szCs w:val="20"/>
        </w:rPr>
        <w:lastRenderedPageBreak/>
        <w:t>Ancillary Datasets Utilized</w:t>
      </w:r>
      <w:r w:rsidR="00A22A42" w:rsidRPr="001F0824">
        <w:rPr>
          <w:rFonts w:ascii="Century Gothic" w:hAnsi="Century Gothic" w:cs="Arial"/>
          <w:b/>
          <w:sz w:val="20"/>
          <w:szCs w:val="20"/>
        </w:rPr>
        <w:t>:</w:t>
      </w:r>
    </w:p>
    <w:p w14:paraId="44BAF778" w14:textId="5CFCEC6D" w:rsidR="001F0824" w:rsidRPr="00E80174" w:rsidRDefault="00C24D93" w:rsidP="001F0824">
      <w:pPr>
        <w:pStyle w:val="ListParagraph"/>
        <w:numPr>
          <w:ilvl w:val="0"/>
          <w:numId w:val="6"/>
        </w:numPr>
        <w:spacing w:after="0" w:line="240" w:lineRule="auto"/>
        <w:rPr>
          <w:rFonts w:ascii="Century Gothic" w:hAnsi="Century Gothic" w:cs="Arial"/>
          <w:sz w:val="20"/>
          <w:szCs w:val="20"/>
        </w:rPr>
      </w:pPr>
      <w:proofErr w:type="spellStart"/>
      <w:r>
        <w:rPr>
          <w:rFonts w:ascii="Century Gothic" w:hAnsi="Century Gothic" w:cs="Arial"/>
          <w:sz w:val="20"/>
          <w:szCs w:val="20"/>
        </w:rPr>
        <w:t>WorldClim</w:t>
      </w:r>
      <w:proofErr w:type="spellEnd"/>
      <w:r w:rsidR="00085A3E">
        <w:rPr>
          <w:rFonts w:ascii="Century Gothic" w:hAnsi="Century Gothic" w:cs="Arial"/>
          <w:sz w:val="20"/>
          <w:szCs w:val="20"/>
        </w:rPr>
        <w:t xml:space="preserve">, </w:t>
      </w:r>
      <w:proofErr w:type="spellStart"/>
      <w:r w:rsidR="00085A3E">
        <w:rPr>
          <w:rFonts w:ascii="Century Gothic" w:hAnsi="Century Gothic" w:cs="Arial"/>
          <w:sz w:val="20"/>
          <w:szCs w:val="20"/>
        </w:rPr>
        <w:t>Bioclim</w:t>
      </w:r>
      <w:proofErr w:type="spellEnd"/>
      <w:r w:rsidR="001F0824">
        <w:rPr>
          <w:rFonts w:ascii="Century Gothic" w:hAnsi="Century Gothic" w:cs="Arial"/>
          <w:sz w:val="20"/>
          <w:szCs w:val="20"/>
        </w:rPr>
        <w:t>– Current and future climate data</w:t>
      </w:r>
    </w:p>
    <w:p w14:paraId="53B49C92" w14:textId="77777777" w:rsidR="001F0824" w:rsidRPr="00E80174" w:rsidRDefault="001F0824" w:rsidP="001F0824">
      <w:pPr>
        <w:pStyle w:val="ListParagraph"/>
        <w:numPr>
          <w:ilvl w:val="0"/>
          <w:numId w:val="6"/>
        </w:numPr>
        <w:spacing w:after="0" w:line="240" w:lineRule="auto"/>
        <w:rPr>
          <w:rFonts w:ascii="Century Gothic" w:hAnsi="Century Gothic" w:cs="Arial"/>
          <w:sz w:val="20"/>
          <w:szCs w:val="20"/>
        </w:rPr>
      </w:pPr>
      <w:r>
        <w:rPr>
          <w:rFonts w:ascii="Century Gothic" w:hAnsi="Century Gothic" w:cs="Arial"/>
          <w:sz w:val="20"/>
          <w:szCs w:val="20"/>
        </w:rPr>
        <w:t>Field data collected by team</w:t>
      </w:r>
      <w:r w:rsidR="00B56735">
        <w:rPr>
          <w:rFonts w:ascii="Century Gothic" w:hAnsi="Century Gothic" w:cs="Arial"/>
          <w:sz w:val="20"/>
          <w:szCs w:val="20"/>
        </w:rPr>
        <w:t xml:space="preserve"> </w:t>
      </w:r>
      <w:r w:rsidR="00B1067D">
        <w:rPr>
          <w:rFonts w:ascii="Century Gothic" w:hAnsi="Century Gothic" w:cs="Arial"/>
          <w:sz w:val="20"/>
          <w:szCs w:val="20"/>
        </w:rPr>
        <w:t>–</w:t>
      </w:r>
      <w:r w:rsidR="00B56735">
        <w:rPr>
          <w:rFonts w:ascii="Century Gothic" w:hAnsi="Century Gothic" w:cs="Arial"/>
          <w:sz w:val="20"/>
          <w:szCs w:val="20"/>
        </w:rPr>
        <w:t xml:space="preserve"> Aspen cover data to train final models</w:t>
      </w:r>
    </w:p>
    <w:p w14:paraId="52E76F0B" w14:textId="77777777" w:rsidR="001F0824" w:rsidRDefault="00230FFC" w:rsidP="001F0824">
      <w:pPr>
        <w:pStyle w:val="ListParagraph"/>
        <w:numPr>
          <w:ilvl w:val="0"/>
          <w:numId w:val="6"/>
        </w:numPr>
        <w:spacing w:after="0" w:line="240" w:lineRule="auto"/>
        <w:rPr>
          <w:rFonts w:ascii="Century Gothic" w:hAnsi="Century Gothic" w:cs="Arial"/>
          <w:sz w:val="20"/>
          <w:szCs w:val="20"/>
        </w:rPr>
      </w:pPr>
      <w:r>
        <w:rPr>
          <w:rFonts w:ascii="Century Gothic" w:hAnsi="Century Gothic" w:cs="Arial"/>
          <w:sz w:val="20"/>
          <w:szCs w:val="20"/>
        </w:rPr>
        <w:t xml:space="preserve">CSU </w:t>
      </w:r>
      <w:r w:rsidR="001F0824">
        <w:rPr>
          <w:rFonts w:ascii="Century Gothic" w:hAnsi="Century Gothic" w:cs="Arial"/>
          <w:sz w:val="20"/>
          <w:szCs w:val="20"/>
        </w:rPr>
        <w:t>Natural Resource Ecology L</w:t>
      </w:r>
      <w:r w:rsidR="00B56735">
        <w:rPr>
          <w:rFonts w:ascii="Century Gothic" w:hAnsi="Century Gothic" w:cs="Arial"/>
          <w:sz w:val="20"/>
          <w:szCs w:val="20"/>
        </w:rPr>
        <w:t xml:space="preserve">aboratory </w:t>
      </w:r>
      <w:r>
        <w:rPr>
          <w:rFonts w:ascii="Century Gothic" w:hAnsi="Century Gothic" w:cs="Arial"/>
          <w:i/>
          <w:sz w:val="20"/>
          <w:szCs w:val="20"/>
        </w:rPr>
        <w:t>in situ</w:t>
      </w:r>
      <w:r w:rsidRPr="00914A5D">
        <w:rPr>
          <w:rFonts w:ascii="Century Gothic" w:hAnsi="Century Gothic" w:cs="Arial"/>
          <w:sz w:val="20"/>
          <w:szCs w:val="20"/>
        </w:rPr>
        <w:t xml:space="preserve"> </w:t>
      </w:r>
      <w:r>
        <w:rPr>
          <w:rFonts w:ascii="Century Gothic" w:hAnsi="Century Gothic" w:cs="Arial"/>
          <w:sz w:val="20"/>
          <w:szCs w:val="20"/>
        </w:rPr>
        <w:t xml:space="preserve">data </w:t>
      </w:r>
      <w:r w:rsidR="00B56735">
        <w:rPr>
          <w:rFonts w:ascii="Century Gothic" w:hAnsi="Century Gothic" w:cs="Arial"/>
          <w:sz w:val="20"/>
          <w:szCs w:val="20"/>
        </w:rPr>
        <w:t xml:space="preserve">– Aspen presence location </w:t>
      </w:r>
      <w:r w:rsidR="001F0824">
        <w:rPr>
          <w:rFonts w:ascii="Century Gothic" w:hAnsi="Century Gothic" w:cs="Arial"/>
          <w:sz w:val="20"/>
          <w:szCs w:val="20"/>
        </w:rPr>
        <w:t>data</w:t>
      </w:r>
    </w:p>
    <w:p w14:paraId="139BE951" w14:textId="77777777" w:rsidR="001F0824" w:rsidRDefault="000E7262" w:rsidP="001F0824">
      <w:pPr>
        <w:pStyle w:val="ListParagraph"/>
        <w:numPr>
          <w:ilvl w:val="0"/>
          <w:numId w:val="6"/>
        </w:numPr>
        <w:spacing w:after="0" w:line="240" w:lineRule="auto"/>
        <w:rPr>
          <w:rFonts w:ascii="Century Gothic" w:hAnsi="Century Gothic" w:cs="Arial"/>
          <w:sz w:val="20"/>
          <w:szCs w:val="20"/>
        </w:rPr>
      </w:pPr>
      <w:r w:rsidRPr="000E7262">
        <w:rPr>
          <w:rFonts w:ascii="Century Gothic" w:hAnsi="Century Gothic" w:cs="Arial"/>
          <w:sz w:val="20"/>
          <w:szCs w:val="20"/>
        </w:rPr>
        <w:t xml:space="preserve">USDA Forest Service, Inventory and Analysis National Program data </w:t>
      </w:r>
      <w:r w:rsidR="00B1067D">
        <w:rPr>
          <w:rFonts w:ascii="Century Gothic" w:hAnsi="Century Gothic" w:cs="Arial"/>
          <w:sz w:val="20"/>
          <w:szCs w:val="20"/>
        </w:rPr>
        <w:t>–</w:t>
      </w:r>
      <w:r w:rsidR="00B56735">
        <w:rPr>
          <w:rFonts w:ascii="Century Gothic" w:hAnsi="Century Gothic" w:cs="Arial"/>
          <w:sz w:val="20"/>
          <w:szCs w:val="20"/>
        </w:rPr>
        <w:t xml:space="preserve"> Aspen stand locations</w:t>
      </w:r>
    </w:p>
    <w:p w14:paraId="5F52869D" w14:textId="77777777" w:rsidR="001F0824" w:rsidRDefault="001F0824" w:rsidP="001F0824">
      <w:pPr>
        <w:pStyle w:val="ListParagraph"/>
        <w:numPr>
          <w:ilvl w:val="0"/>
          <w:numId w:val="6"/>
        </w:numPr>
        <w:spacing w:after="0" w:line="240" w:lineRule="auto"/>
        <w:rPr>
          <w:rFonts w:ascii="Century Gothic" w:hAnsi="Century Gothic" w:cs="Arial"/>
          <w:sz w:val="20"/>
          <w:szCs w:val="20"/>
        </w:rPr>
      </w:pPr>
      <w:r>
        <w:rPr>
          <w:rFonts w:ascii="Century Gothic" w:hAnsi="Century Gothic" w:cs="Arial"/>
          <w:sz w:val="20"/>
          <w:szCs w:val="20"/>
        </w:rPr>
        <w:t>USDA Forest Service Administrative Boundaries – Forest management boundaries</w:t>
      </w:r>
    </w:p>
    <w:p w14:paraId="7C032C18" w14:textId="77777777" w:rsidR="001F0824" w:rsidRDefault="00B56735" w:rsidP="001F0824">
      <w:pPr>
        <w:pStyle w:val="ListParagraph"/>
        <w:numPr>
          <w:ilvl w:val="0"/>
          <w:numId w:val="6"/>
        </w:numPr>
        <w:spacing w:after="0" w:line="240" w:lineRule="auto"/>
        <w:rPr>
          <w:rFonts w:ascii="Century Gothic" w:hAnsi="Century Gothic" w:cs="Arial"/>
          <w:sz w:val="20"/>
          <w:szCs w:val="20"/>
        </w:rPr>
      </w:pPr>
      <w:r>
        <w:rPr>
          <w:rFonts w:ascii="Century Gothic" w:hAnsi="Century Gothic" w:cs="Arial"/>
          <w:sz w:val="20"/>
          <w:szCs w:val="20"/>
        </w:rPr>
        <w:t>USDA Forest Service Fi</w:t>
      </w:r>
      <w:r w:rsidR="001F0824">
        <w:rPr>
          <w:rFonts w:ascii="Century Gothic" w:hAnsi="Century Gothic" w:cs="Arial"/>
          <w:sz w:val="20"/>
          <w:szCs w:val="20"/>
        </w:rPr>
        <w:t>re History Records – Records of previous fires in Wyoming</w:t>
      </w:r>
    </w:p>
    <w:p w14:paraId="20BF869D" w14:textId="77777777" w:rsidR="001F0824" w:rsidRDefault="001F0824" w:rsidP="001F0824">
      <w:pPr>
        <w:spacing w:after="0" w:line="240" w:lineRule="auto"/>
        <w:rPr>
          <w:rFonts w:ascii="Century Gothic" w:hAnsi="Century Gothic" w:cs="Arial"/>
          <w:b/>
          <w:sz w:val="20"/>
          <w:szCs w:val="20"/>
        </w:rPr>
      </w:pPr>
    </w:p>
    <w:p w14:paraId="6E9BEC1B" w14:textId="77777777" w:rsidR="001F0824" w:rsidRPr="00D579FC" w:rsidRDefault="001F0824" w:rsidP="001F0824">
      <w:pPr>
        <w:spacing w:after="0" w:line="240" w:lineRule="auto"/>
        <w:rPr>
          <w:rFonts w:ascii="Century Gothic" w:hAnsi="Century Gothic" w:cs="Arial"/>
          <w:sz w:val="20"/>
          <w:szCs w:val="20"/>
        </w:rPr>
      </w:pPr>
      <w:r w:rsidRPr="001F0824">
        <w:rPr>
          <w:rFonts w:ascii="Century Gothic" w:hAnsi="Century Gothic" w:cs="Arial"/>
          <w:b/>
          <w:sz w:val="20"/>
          <w:szCs w:val="20"/>
        </w:rPr>
        <w:t>Models Utilized:</w:t>
      </w:r>
    </w:p>
    <w:p w14:paraId="6EBDB50D" w14:textId="77777777" w:rsidR="001F0824" w:rsidRDefault="00B56735" w:rsidP="001F0824">
      <w:pPr>
        <w:pStyle w:val="ListParagraph"/>
        <w:numPr>
          <w:ilvl w:val="0"/>
          <w:numId w:val="7"/>
        </w:numPr>
        <w:spacing w:after="0" w:line="240" w:lineRule="auto"/>
        <w:rPr>
          <w:rFonts w:ascii="Century Gothic" w:hAnsi="Century Gothic" w:cs="Arial"/>
          <w:sz w:val="20"/>
          <w:szCs w:val="20"/>
        </w:rPr>
      </w:pPr>
      <w:r>
        <w:rPr>
          <w:rFonts w:ascii="Century Gothic" w:hAnsi="Century Gothic" w:cs="Arial"/>
          <w:sz w:val="20"/>
          <w:szCs w:val="20"/>
        </w:rPr>
        <w:t>Maximum Entropy (</w:t>
      </w:r>
      <w:proofErr w:type="spellStart"/>
      <w:r>
        <w:rPr>
          <w:rFonts w:ascii="Century Gothic" w:hAnsi="Century Gothic" w:cs="Arial"/>
          <w:sz w:val="20"/>
          <w:szCs w:val="20"/>
        </w:rPr>
        <w:t>MaxEnt</w:t>
      </w:r>
      <w:proofErr w:type="spellEnd"/>
      <w:r>
        <w:rPr>
          <w:rFonts w:ascii="Century Gothic" w:hAnsi="Century Gothic" w:cs="Arial"/>
          <w:sz w:val="20"/>
          <w:szCs w:val="20"/>
        </w:rPr>
        <w:t>)</w:t>
      </w:r>
    </w:p>
    <w:p w14:paraId="7ED7ADA1" w14:textId="77777777" w:rsidR="001F0824" w:rsidRPr="001F0824" w:rsidRDefault="001F0824" w:rsidP="001F0824">
      <w:pPr>
        <w:pStyle w:val="ListParagraph"/>
        <w:numPr>
          <w:ilvl w:val="0"/>
          <w:numId w:val="14"/>
        </w:numPr>
        <w:spacing w:after="0" w:line="240" w:lineRule="auto"/>
        <w:rPr>
          <w:rFonts w:ascii="Century Gothic" w:hAnsi="Century Gothic" w:cs="Arial"/>
          <w:sz w:val="20"/>
          <w:szCs w:val="20"/>
        </w:rPr>
      </w:pPr>
      <w:r w:rsidRPr="001F0824">
        <w:rPr>
          <w:rFonts w:ascii="Century Gothic" w:hAnsi="Century Gothic" w:cs="Arial"/>
          <w:sz w:val="20"/>
          <w:szCs w:val="20"/>
        </w:rPr>
        <w:t>Random Forest Classification</w:t>
      </w:r>
      <w:r w:rsidR="002F3A67">
        <w:rPr>
          <w:rFonts w:ascii="Century Gothic" w:hAnsi="Century Gothic" w:cs="Arial"/>
          <w:sz w:val="20"/>
          <w:szCs w:val="20"/>
        </w:rPr>
        <w:t xml:space="preserve"> Model</w:t>
      </w:r>
      <w:r w:rsidR="005D6A38">
        <w:rPr>
          <w:rFonts w:ascii="Century Gothic" w:hAnsi="Century Gothic" w:cs="Arial"/>
          <w:sz w:val="20"/>
          <w:szCs w:val="20"/>
        </w:rPr>
        <w:t xml:space="preserve"> </w:t>
      </w:r>
    </w:p>
    <w:p w14:paraId="332CE7B5" w14:textId="77777777" w:rsidR="00603BB8" w:rsidRPr="001F0824" w:rsidRDefault="00B56735" w:rsidP="001F0824">
      <w:pPr>
        <w:pStyle w:val="ListParagraph"/>
        <w:numPr>
          <w:ilvl w:val="0"/>
          <w:numId w:val="14"/>
        </w:numPr>
        <w:spacing w:after="0" w:line="240" w:lineRule="auto"/>
        <w:rPr>
          <w:rFonts w:ascii="Century Gothic" w:hAnsi="Century Gothic" w:cs="Arial"/>
          <w:sz w:val="20"/>
          <w:szCs w:val="20"/>
        </w:rPr>
      </w:pPr>
      <w:r>
        <w:rPr>
          <w:rFonts w:ascii="Century Gothic" w:hAnsi="Century Gothic" w:cs="Arial"/>
          <w:sz w:val="20"/>
          <w:szCs w:val="20"/>
        </w:rPr>
        <w:t>Generalized Linear Models (GLM)</w:t>
      </w:r>
    </w:p>
    <w:p w14:paraId="5CC1EC16" w14:textId="77777777" w:rsidR="001F0824" w:rsidRDefault="001F0824" w:rsidP="001F0824">
      <w:pPr>
        <w:spacing w:after="0" w:line="240" w:lineRule="auto"/>
        <w:rPr>
          <w:rFonts w:ascii="Century Gothic" w:hAnsi="Century Gothic" w:cs="Arial"/>
          <w:sz w:val="20"/>
          <w:szCs w:val="20"/>
        </w:rPr>
      </w:pPr>
    </w:p>
    <w:p w14:paraId="168ADFF6" w14:textId="77777777" w:rsidR="00603BB8" w:rsidRPr="00D579FC" w:rsidRDefault="00603BB8" w:rsidP="00603BB8">
      <w:pPr>
        <w:spacing w:after="0" w:line="240" w:lineRule="auto"/>
        <w:rPr>
          <w:rFonts w:ascii="Century Gothic" w:hAnsi="Century Gothic" w:cs="Arial"/>
          <w:sz w:val="20"/>
          <w:szCs w:val="20"/>
        </w:rPr>
      </w:pPr>
      <w:r w:rsidRPr="001F0824">
        <w:rPr>
          <w:rFonts w:ascii="Century Gothic" w:hAnsi="Century Gothic" w:cs="Arial"/>
          <w:b/>
          <w:sz w:val="20"/>
          <w:szCs w:val="20"/>
        </w:rPr>
        <w:t>Software Utilized</w:t>
      </w:r>
      <w:r w:rsidR="00A22A42" w:rsidRPr="001F0824">
        <w:rPr>
          <w:rFonts w:ascii="Century Gothic" w:hAnsi="Century Gothic" w:cs="Arial"/>
          <w:b/>
          <w:sz w:val="20"/>
          <w:szCs w:val="20"/>
        </w:rPr>
        <w:t>:</w:t>
      </w:r>
    </w:p>
    <w:p w14:paraId="68BE9D48" w14:textId="77777777" w:rsidR="009535E4" w:rsidRPr="00E80174" w:rsidRDefault="009535E4" w:rsidP="009535E4">
      <w:pPr>
        <w:pStyle w:val="ListParagraph"/>
        <w:numPr>
          <w:ilvl w:val="0"/>
          <w:numId w:val="11"/>
        </w:numPr>
        <w:spacing w:after="0" w:line="240" w:lineRule="auto"/>
        <w:rPr>
          <w:rFonts w:ascii="Century Gothic" w:hAnsi="Century Gothic" w:cs="Arial"/>
          <w:sz w:val="20"/>
          <w:szCs w:val="20"/>
        </w:rPr>
      </w:pPr>
      <w:r w:rsidRPr="00E80174">
        <w:rPr>
          <w:rFonts w:ascii="Century Gothic" w:hAnsi="Century Gothic" w:cs="Arial"/>
          <w:sz w:val="20"/>
          <w:szCs w:val="20"/>
        </w:rPr>
        <w:t xml:space="preserve">USGS </w:t>
      </w:r>
      <w:r>
        <w:rPr>
          <w:rFonts w:ascii="Century Gothic" w:hAnsi="Century Gothic" w:cs="Arial"/>
          <w:sz w:val="20"/>
          <w:szCs w:val="20"/>
        </w:rPr>
        <w:t>Software for Assisted Habitat Modeling (SAHM)</w:t>
      </w:r>
      <w:r w:rsidR="00230FFC">
        <w:rPr>
          <w:rFonts w:ascii="Century Gothic" w:hAnsi="Century Gothic" w:cs="Arial"/>
          <w:sz w:val="20"/>
          <w:szCs w:val="20"/>
        </w:rPr>
        <w:t xml:space="preserve"> </w:t>
      </w:r>
      <w:r w:rsidR="00B1067D">
        <w:rPr>
          <w:rFonts w:ascii="Century Gothic" w:hAnsi="Century Gothic" w:cs="Arial"/>
          <w:sz w:val="20"/>
          <w:szCs w:val="20"/>
        </w:rPr>
        <w:t>–</w:t>
      </w:r>
      <w:r>
        <w:rPr>
          <w:rFonts w:ascii="Century Gothic" w:hAnsi="Century Gothic" w:cs="Arial"/>
          <w:sz w:val="20"/>
          <w:szCs w:val="20"/>
        </w:rPr>
        <w:t xml:space="preserve"> </w:t>
      </w:r>
      <w:r w:rsidR="00A63664">
        <w:rPr>
          <w:rFonts w:ascii="Century Gothic" w:hAnsi="Century Gothic" w:cs="Arial"/>
          <w:sz w:val="20"/>
          <w:szCs w:val="20"/>
        </w:rPr>
        <w:t>Fitting all models</w:t>
      </w:r>
    </w:p>
    <w:p w14:paraId="73A4C6D8" w14:textId="77777777" w:rsidR="00603BB8" w:rsidRPr="009E7D75" w:rsidRDefault="007E0730" w:rsidP="009E7D75">
      <w:pPr>
        <w:pStyle w:val="ListParagraph"/>
        <w:numPr>
          <w:ilvl w:val="0"/>
          <w:numId w:val="11"/>
        </w:numPr>
        <w:spacing w:after="0" w:line="240" w:lineRule="auto"/>
        <w:rPr>
          <w:rFonts w:ascii="Century Gothic" w:hAnsi="Century Gothic" w:cs="Arial"/>
          <w:sz w:val="20"/>
          <w:szCs w:val="20"/>
        </w:rPr>
      </w:pPr>
      <w:r>
        <w:rPr>
          <w:rFonts w:ascii="Century Gothic" w:hAnsi="Century Gothic" w:cs="Arial"/>
          <w:sz w:val="20"/>
          <w:szCs w:val="20"/>
        </w:rPr>
        <w:t xml:space="preserve">R </w:t>
      </w:r>
      <w:r w:rsidR="00A63664">
        <w:rPr>
          <w:rFonts w:ascii="Century Gothic" w:hAnsi="Century Gothic" w:cs="Arial"/>
          <w:sz w:val="20"/>
          <w:szCs w:val="20"/>
        </w:rPr>
        <w:t>Studio</w:t>
      </w:r>
      <w:r w:rsidR="00230FFC">
        <w:rPr>
          <w:rFonts w:ascii="Century Gothic" w:hAnsi="Century Gothic" w:cs="Arial"/>
          <w:sz w:val="20"/>
          <w:szCs w:val="20"/>
        </w:rPr>
        <w:t xml:space="preserve"> </w:t>
      </w:r>
      <w:r>
        <w:rPr>
          <w:rFonts w:ascii="Century Gothic" w:hAnsi="Century Gothic" w:cs="Arial"/>
          <w:sz w:val="20"/>
          <w:szCs w:val="20"/>
        </w:rPr>
        <w:t xml:space="preserve">– </w:t>
      </w:r>
      <w:r w:rsidR="00A63664">
        <w:rPr>
          <w:rFonts w:ascii="Century Gothic" w:hAnsi="Century Gothic" w:cs="Arial"/>
          <w:sz w:val="20"/>
          <w:szCs w:val="20"/>
        </w:rPr>
        <w:t>Modeling and evaluating model performance</w:t>
      </w:r>
    </w:p>
    <w:p w14:paraId="136D37B2" w14:textId="77777777" w:rsidR="00603BB8" w:rsidRPr="009E7D75" w:rsidRDefault="00A63664" w:rsidP="009E7D75">
      <w:pPr>
        <w:pStyle w:val="ListParagraph"/>
        <w:numPr>
          <w:ilvl w:val="0"/>
          <w:numId w:val="11"/>
        </w:numPr>
        <w:spacing w:after="0" w:line="240" w:lineRule="auto"/>
        <w:rPr>
          <w:rFonts w:ascii="Century Gothic" w:hAnsi="Century Gothic" w:cs="Arial"/>
          <w:sz w:val="20"/>
          <w:szCs w:val="20"/>
        </w:rPr>
      </w:pPr>
      <w:r>
        <w:rPr>
          <w:rFonts w:ascii="Century Gothic" w:hAnsi="Century Gothic" w:cs="Arial"/>
          <w:sz w:val="20"/>
          <w:szCs w:val="20"/>
        </w:rPr>
        <w:t xml:space="preserve">ESRI </w:t>
      </w:r>
      <w:r w:rsidR="00603BB8" w:rsidRPr="009E7D75">
        <w:rPr>
          <w:rFonts w:ascii="Century Gothic" w:hAnsi="Century Gothic" w:cs="Arial"/>
          <w:sz w:val="20"/>
          <w:szCs w:val="20"/>
        </w:rPr>
        <w:t>ArcGIS</w:t>
      </w:r>
      <w:r>
        <w:rPr>
          <w:rFonts w:ascii="Century Gothic" w:hAnsi="Century Gothic" w:cs="Arial"/>
          <w:sz w:val="20"/>
          <w:szCs w:val="20"/>
        </w:rPr>
        <w:t xml:space="preserve"> 10.3</w:t>
      </w:r>
      <w:r w:rsidR="00603BB8" w:rsidRPr="009E7D75">
        <w:rPr>
          <w:rFonts w:ascii="Century Gothic" w:hAnsi="Century Gothic" w:cs="Arial"/>
          <w:sz w:val="20"/>
          <w:szCs w:val="20"/>
        </w:rPr>
        <w:t xml:space="preserve"> </w:t>
      </w:r>
      <w:r w:rsidR="007E0730">
        <w:rPr>
          <w:rFonts w:ascii="Century Gothic" w:hAnsi="Century Gothic" w:cs="Arial"/>
          <w:sz w:val="20"/>
          <w:szCs w:val="20"/>
        </w:rPr>
        <w:t>–</w:t>
      </w:r>
      <w:r w:rsidR="00A22A42" w:rsidRPr="009E7D75">
        <w:rPr>
          <w:rFonts w:ascii="Century Gothic" w:hAnsi="Century Gothic" w:cs="Arial"/>
          <w:sz w:val="20"/>
          <w:szCs w:val="20"/>
        </w:rPr>
        <w:t xml:space="preserve"> </w:t>
      </w:r>
      <w:r>
        <w:rPr>
          <w:rFonts w:ascii="Century Gothic" w:hAnsi="Century Gothic" w:cs="Arial"/>
          <w:sz w:val="20"/>
          <w:szCs w:val="20"/>
        </w:rPr>
        <w:t>Raster processing, indices derivation, and map creation</w:t>
      </w:r>
    </w:p>
    <w:p w14:paraId="5FFE5871" w14:textId="77777777" w:rsidR="00CC6870" w:rsidRDefault="00CC6870" w:rsidP="00CC6870">
      <w:pPr>
        <w:spacing w:after="0" w:line="240" w:lineRule="auto"/>
        <w:rPr>
          <w:rFonts w:ascii="Century Gothic" w:hAnsi="Century Gothic" w:cs="Arial"/>
          <w:b/>
          <w:sz w:val="20"/>
          <w:szCs w:val="20"/>
        </w:rPr>
      </w:pPr>
    </w:p>
    <w:p w14:paraId="3B93CA68" w14:textId="77777777" w:rsidR="007217EC" w:rsidRDefault="007217EC" w:rsidP="003318E2">
      <w:pPr>
        <w:pBdr>
          <w:bottom w:val="single" w:sz="4" w:space="1" w:color="auto"/>
        </w:pBdr>
        <w:spacing w:after="0" w:line="240" w:lineRule="auto"/>
        <w:rPr>
          <w:rFonts w:ascii="Century Gothic" w:hAnsi="Century Gothic" w:cs="Arial"/>
          <w:b/>
          <w:szCs w:val="20"/>
        </w:rPr>
      </w:pPr>
    </w:p>
    <w:p w14:paraId="2FC8CC14" w14:textId="77777777" w:rsidR="003F68F5" w:rsidRPr="003318E2" w:rsidRDefault="00CC6870" w:rsidP="003318E2">
      <w:pPr>
        <w:pBdr>
          <w:bottom w:val="single" w:sz="4" w:space="1" w:color="auto"/>
        </w:pBdr>
        <w:spacing w:after="0" w:line="240" w:lineRule="auto"/>
        <w:rPr>
          <w:rFonts w:ascii="Century Gothic" w:hAnsi="Century Gothic" w:cs="Arial"/>
          <w:b/>
          <w:szCs w:val="20"/>
        </w:rPr>
      </w:pPr>
      <w:r w:rsidRPr="00603BB8">
        <w:rPr>
          <w:rFonts w:ascii="Century Gothic" w:hAnsi="Century Gothic" w:cs="Arial"/>
          <w:b/>
          <w:szCs w:val="20"/>
        </w:rPr>
        <w:t>Project Overview</w:t>
      </w:r>
    </w:p>
    <w:p w14:paraId="4549DC01" w14:textId="77777777" w:rsidR="00032E4F" w:rsidRDefault="00032E4F" w:rsidP="00032E4F">
      <w:pPr>
        <w:spacing w:after="0" w:line="240" w:lineRule="auto"/>
        <w:rPr>
          <w:rFonts w:ascii="Century Gothic" w:hAnsi="Century Gothic" w:cs="Arial"/>
          <w:b/>
          <w:sz w:val="20"/>
          <w:szCs w:val="20"/>
        </w:rPr>
      </w:pPr>
      <w:r>
        <w:rPr>
          <w:rFonts w:ascii="Century Gothic" w:hAnsi="Century Gothic" w:cs="Arial"/>
          <w:b/>
          <w:sz w:val="20"/>
          <w:szCs w:val="20"/>
        </w:rPr>
        <w:t>80-100 Word Objectives Overview:</w:t>
      </w:r>
    </w:p>
    <w:p w14:paraId="3D89E9CE" w14:textId="77777777" w:rsidR="00F01095" w:rsidRPr="00F01095" w:rsidRDefault="00F01095" w:rsidP="00F01095">
      <w:pPr>
        <w:spacing w:after="0" w:line="240" w:lineRule="auto"/>
        <w:rPr>
          <w:rFonts w:ascii="Century Gothic" w:hAnsi="Century Gothic"/>
        </w:rPr>
      </w:pPr>
      <w:r w:rsidRPr="00F01095">
        <w:rPr>
          <w:rFonts w:ascii="Century Gothic" w:eastAsia="Questrial" w:hAnsi="Century Gothic" w:cs="Questrial"/>
          <w:sz w:val="20"/>
          <w:szCs w:val="20"/>
        </w:rPr>
        <w:t>In the Intermountain West, quaking aspen (</w:t>
      </w:r>
      <w:proofErr w:type="spellStart"/>
      <w:r w:rsidRPr="00F01095">
        <w:rPr>
          <w:rFonts w:ascii="Century Gothic" w:eastAsia="Questrial" w:hAnsi="Century Gothic" w:cs="Questrial"/>
          <w:i/>
          <w:sz w:val="20"/>
          <w:szCs w:val="20"/>
        </w:rPr>
        <w:t>Populus</w:t>
      </w:r>
      <w:proofErr w:type="spellEnd"/>
      <w:r w:rsidRPr="00F01095">
        <w:rPr>
          <w:rFonts w:ascii="Century Gothic" w:eastAsia="Questrial" w:hAnsi="Century Gothic" w:cs="Questrial"/>
          <w:i/>
          <w:sz w:val="20"/>
          <w:szCs w:val="20"/>
        </w:rPr>
        <w:t xml:space="preserve"> </w:t>
      </w:r>
      <w:proofErr w:type="spellStart"/>
      <w:r w:rsidRPr="00F01095">
        <w:rPr>
          <w:rFonts w:ascii="Century Gothic" w:eastAsia="Questrial" w:hAnsi="Century Gothic" w:cs="Questrial"/>
          <w:i/>
          <w:sz w:val="20"/>
          <w:szCs w:val="20"/>
        </w:rPr>
        <w:t>tremuloides</w:t>
      </w:r>
      <w:proofErr w:type="spellEnd"/>
      <w:r w:rsidRPr="00F01095">
        <w:rPr>
          <w:rFonts w:ascii="Century Gothic" w:eastAsia="Questrial" w:hAnsi="Century Gothic" w:cs="Questrial"/>
          <w:sz w:val="20"/>
          <w:szCs w:val="20"/>
        </w:rPr>
        <w:t>) communities are of high aesthetic and ecological value to land and wildlife managers. Specifically, mature aspen stands provide critical habitat for</w:t>
      </w:r>
      <w:r w:rsidR="00286DCD">
        <w:rPr>
          <w:rFonts w:ascii="Century Gothic" w:eastAsia="Questrial" w:hAnsi="Century Gothic" w:cs="Questrial"/>
          <w:sz w:val="20"/>
          <w:szCs w:val="20"/>
        </w:rPr>
        <w:t xml:space="preserve"> </w:t>
      </w:r>
      <w:r w:rsidRPr="00F01095">
        <w:rPr>
          <w:rFonts w:ascii="Century Gothic" w:eastAsia="Questrial" w:hAnsi="Century Gothic" w:cs="Questrial"/>
          <w:sz w:val="20"/>
          <w:szCs w:val="20"/>
        </w:rPr>
        <w:t>mule deer (</w:t>
      </w:r>
      <w:proofErr w:type="spellStart"/>
      <w:r w:rsidRPr="00F01095">
        <w:rPr>
          <w:rFonts w:ascii="Century Gothic" w:eastAsia="Questrial" w:hAnsi="Century Gothic" w:cs="Questrial"/>
          <w:i/>
          <w:sz w:val="20"/>
          <w:szCs w:val="20"/>
        </w:rPr>
        <w:t>Odocoileus</w:t>
      </w:r>
      <w:proofErr w:type="spellEnd"/>
      <w:r w:rsidRPr="00F01095">
        <w:rPr>
          <w:rFonts w:ascii="Century Gothic" w:eastAsia="Questrial" w:hAnsi="Century Gothic" w:cs="Questrial"/>
          <w:i/>
          <w:sz w:val="20"/>
          <w:szCs w:val="20"/>
        </w:rPr>
        <w:t xml:space="preserve"> </w:t>
      </w:r>
      <w:proofErr w:type="spellStart"/>
      <w:r w:rsidRPr="00F01095">
        <w:rPr>
          <w:rFonts w:ascii="Century Gothic" w:eastAsia="Questrial" w:hAnsi="Century Gothic" w:cs="Questrial"/>
          <w:i/>
          <w:sz w:val="20"/>
          <w:szCs w:val="20"/>
        </w:rPr>
        <w:t>hemionus</w:t>
      </w:r>
      <w:proofErr w:type="spellEnd"/>
      <w:r w:rsidRPr="00F01095">
        <w:rPr>
          <w:rFonts w:ascii="Century Gothic" w:eastAsia="Questrial" w:hAnsi="Century Gothic" w:cs="Questrial"/>
          <w:i/>
          <w:sz w:val="20"/>
          <w:szCs w:val="20"/>
        </w:rPr>
        <w:t>)</w:t>
      </w:r>
      <w:r w:rsidRPr="00F01095">
        <w:rPr>
          <w:rFonts w:ascii="Century Gothic" w:eastAsia="Questrial" w:hAnsi="Century Gothic" w:cs="Questrial"/>
          <w:sz w:val="20"/>
          <w:szCs w:val="20"/>
        </w:rPr>
        <w:t xml:space="preserve"> and elk (</w:t>
      </w:r>
      <w:proofErr w:type="spellStart"/>
      <w:r w:rsidRPr="00F01095">
        <w:rPr>
          <w:rFonts w:ascii="Century Gothic" w:eastAsia="Questrial" w:hAnsi="Century Gothic" w:cs="Questrial"/>
          <w:i/>
          <w:sz w:val="20"/>
          <w:szCs w:val="20"/>
        </w:rPr>
        <w:t>Cervus</w:t>
      </w:r>
      <w:proofErr w:type="spellEnd"/>
      <w:r w:rsidRPr="00F01095">
        <w:rPr>
          <w:rFonts w:ascii="Century Gothic" w:eastAsia="Questrial" w:hAnsi="Century Gothic" w:cs="Questrial"/>
          <w:i/>
          <w:sz w:val="20"/>
          <w:szCs w:val="20"/>
        </w:rPr>
        <w:t xml:space="preserve"> </w:t>
      </w:r>
      <w:proofErr w:type="spellStart"/>
      <w:r w:rsidRPr="00F01095">
        <w:rPr>
          <w:rFonts w:ascii="Century Gothic" w:eastAsia="Questrial" w:hAnsi="Century Gothic" w:cs="Questrial"/>
          <w:i/>
          <w:sz w:val="20"/>
          <w:szCs w:val="20"/>
        </w:rPr>
        <w:t>canadensis</w:t>
      </w:r>
      <w:proofErr w:type="spellEnd"/>
      <w:r w:rsidRPr="00F01095">
        <w:rPr>
          <w:rFonts w:ascii="Century Gothic" w:eastAsia="Questrial" w:hAnsi="Century Gothic" w:cs="Questrial"/>
          <w:sz w:val="20"/>
          <w:szCs w:val="20"/>
        </w:rPr>
        <w:t>).</w:t>
      </w:r>
      <w:r w:rsidR="00286DCD">
        <w:rPr>
          <w:rFonts w:ascii="Century Gothic" w:eastAsia="Questrial" w:hAnsi="Century Gothic" w:cs="Questrial"/>
          <w:sz w:val="20"/>
          <w:szCs w:val="20"/>
        </w:rPr>
        <w:t xml:space="preserve"> </w:t>
      </w:r>
      <w:r w:rsidRPr="00F01095">
        <w:rPr>
          <w:rFonts w:ascii="Century Gothic" w:eastAsia="Questrial" w:hAnsi="Century Gothic" w:cs="Questrial"/>
          <w:sz w:val="20"/>
          <w:szCs w:val="20"/>
        </w:rPr>
        <w:t>To assist the Wyoming Game and Fish Department (WGFD) in locating</w:t>
      </w:r>
      <w:r w:rsidR="00164AE1">
        <w:rPr>
          <w:rFonts w:ascii="Century Gothic" w:eastAsia="Questrial" w:hAnsi="Century Gothic" w:cs="Questrial"/>
          <w:sz w:val="20"/>
          <w:szCs w:val="20"/>
        </w:rPr>
        <w:t xml:space="preserve"> and managing aspen habitat</w:t>
      </w:r>
      <w:r w:rsidRPr="00F01095">
        <w:rPr>
          <w:rFonts w:ascii="Century Gothic" w:eastAsia="Questrial" w:hAnsi="Century Gothic" w:cs="Questrial"/>
          <w:sz w:val="20"/>
          <w:szCs w:val="20"/>
        </w:rPr>
        <w:t>, our team produced an a</w:t>
      </w:r>
      <w:r w:rsidR="00F672B9">
        <w:rPr>
          <w:rFonts w:ascii="Century Gothic" w:eastAsia="Questrial" w:hAnsi="Century Gothic" w:cs="Questrial"/>
          <w:sz w:val="20"/>
          <w:szCs w:val="20"/>
        </w:rPr>
        <w:t xml:space="preserve">spen cover map for the Laramie </w:t>
      </w:r>
      <w:r w:rsidR="0097799C">
        <w:rPr>
          <w:rFonts w:ascii="Century Gothic" w:eastAsia="Questrial" w:hAnsi="Century Gothic" w:cs="Questrial"/>
          <w:sz w:val="20"/>
          <w:szCs w:val="20"/>
        </w:rPr>
        <w:t>M</w:t>
      </w:r>
      <w:r w:rsidR="00F672B9">
        <w:rPr>
          <w:rFonts w:ascii="Century Gothic" w:eastAsia="Questrial" w:hAnsi="Century Gothic" w:cs="Questrial"/>
          <w:sz w:val="20"/>
          <w:szCs w:val="20"/>
        </w:rPr>
        <w:t xml:space="preserve">ountain </w:t>
      </w:r>
      <w:r w:rsidR="0097799C">
        <w:rPr>
          <w:rFonts w:ascii="Century Gothic" w:eastAsia="Questrial" w:hAnsi="Century Gothic" w:cs="Questrial"/>
          <w:sz w:val="20"/>
          <w:szCs w:val="20"/>
        </w:rPr>
        <w:t>R</w:t>
      </w:r>
      <w:r w:rsidRPr="00F01095">
        <w:rPr>
          <w:rFonts w:ascii="Century Gothic" w:eastAsia="Questrial" w:hAnsi="Century Gothic" w:cs="Questrial"/>
          <w:sz w:val="20"/>
          <w:szCs w:val="20"/>
        </w:rPr>
        <w:t>ange. The WGFD will utilize this map coupled with the fire history products produced during Term I</w:t>
      </w:r>
      <w:r w:rsidR="00164AE1">
        <w:rPr>
          <w:rFonts w:ascii="Century Gothic" w:eastAsia="Questrial" w:hAnsi="Century Gothic" w:cs="Questrial"/>
          <w:sz w:val="20"/>
          <w:szCs w:val="20"/>
        </w:rPr>
        <w:t xml:space="preserve"> to estimate carrying capacity </w:t>
      </w:r>
      <w:r w:rsidR="00286DCD">
        <w:rPr>
          <w:rFonts w:ascii="Century Gothic" w:eastAsia="Questrial" w:hAnsi="Century Gothic" w:cs="Questrial"/>
          <w:sz w:val="20"/>
          <w:szCs w:val="20"/>
        </w:rPr>
        <w:t>for</w:t>
      </w:r>
      <w:r w:rsidRPr="00F01095">
        <w:rPr>
          <w:rFonts w:ascii="Century Gothic" w:eastAsia="Questrial" w:hAnsi="Century Gothic" w:cs="Questrial"/>
          <w:sz w:val="20"/>
          <w:szCs w:val="20"/>
        </w:rPr>
        <w:t xml:space="preserve"> both species</w:t>
      </w:r>
      <w:r w:rsidR="005D6A38">
        <w:rPr>
          <w:rFonts w:ascii="Century Gothic" w:eastAsia="Questrial" w:hAnsi="Century Gothic" w:cs="Questrial"/>
          <w:sz w:val="20"/>
          <w:szCs w:val="20"/>
        </w:rPr>
        <w:t xml:space="preserve"> in the Laramie Range</w:t>
      </w:r>
      <w:r w:rsidRPr="00F01095">
        <w:rPr>
          <w:rFonts w:ascii="Century Gothic" w:eastAsia="Questrial" w:hAnsi="Century Gothic" w:cs="Questrial"/>
          <w:sz w:val="20"/>
          <w:szCs w:val="20"/>
        </w:rPr>
        <w:t>, and to plan future habitat improvement efforts.</w:t>
      </w:r>
    </w:p>
    <w:p w14:paraId="6EDB5CB3" w14:textId="77777777" w:rsidR="003F68F5" w:rsidRPr="00F01095" w:rsidRDefault="003F68F5" w:rsidP="003F68F5">
      <w:pPr>
        <w:spacing w:after="0" w:line="240" w:lineRule="auto"/>
        <w:rPr>
          <w:rFonts w:ascii="Century Gothic" w:hAnsi="Century Gothic" w:cs="Arial"/>
          <w:b/>
          <w:sz w:val="20"/>
          <w:szCs w:val="20"/>
        </w:rPr>
      </w:pPr>
    </w:p>
    <w:p w14:paraId="70802933" w14:textId="77777777" w:rsidR="003F68F5" w:rsidRPr="00D579FC" w:rsidRDefault="003F68F5" w:rsidP="003F68F5">
      <w:pPr>
        <w:spacing w:after="0" w:line="240" w:lineRule="auto"/>
        <w:rPr>
          <w:rFonts w:ascii="Century Gothic" w:hAnsi="Century Gothic" w:cs="Arial"/>
          <w:sz w:val="20"/>
          <w:szCs w:val="20"/>
        </w:rPr>
      </w:pPr>
      <w:r w:rsidRPr="00D579FC">
        <w:rPr>
          <w:rFonts w:ascii="Century Gothic" w:hAnsi="Century Gothic" w:cs="Arial"/>
          <w:b/>
          <w:sz w:val="20"/>
          <w:szCs w:val="20"/>
        </w:rPr>
        <w:t>Abstract</w:t>
      </w:r>
      <w:r w:rsidR="0028618E">
        <w:rPr>
          <w:rFonts w:ascii="Century Gothic" w:hAnsi="Century Gothic" w:cs="Arial"/>
          <w:b/>
          <w:sz w:val="20"/>
          <w:szCs w:val="20"/>
        </w:rPr>
        <w:t>:</w:t>
      </w:r>
    </w:p>
    <w:p w14:paraId="7FB97233" w14:textId="77777777" w:rsidR="00490485" w:rsidRPr="0093326F" w:rsidRDefault="00490485" w:rsidP="000E7262">
      <w:pPr>
        <w:spacing w:line="240" w:lineRule="auto"/>
        <w:rPr>
          <w:rFonts w:ascii="Century Gothic" w:hAnsi="Century Gothic"/>
          <w:sz w:val="20"/>
          <w:szCs w:val="20"/>
        </w:rPr>
      </w:pPr>
      <w:r w:rsidRPr="0093326F">
        <w:rPr>
          <w:rFonts w:ascii="Century Gothic" w:eastAsia="Questrial" w:hAnsi="Century Gothic" w:cs="Questrial"/>
          <w:sz w:val="20"/>
          <w:szCs w:val="20"/>
        </w:rPr>
        <w:t>In the Laramie Mountain Range in southeastern Wyoming, quaking aspen (</w:t>
      </w:r>
      <w:proofErr w:type="spellStart"/>
      <w:r w:rsidRPr="0093326F">
        <w:rPr>
          <w:rFonts w:ascii="Century Gothic" w:eastAsia="Questrial" w:hAnsi="Century Gothic" w:cs="Questrial"/>
          <w:i/>
          <w:sz w:val="20"/>
          <w:szCs w:val="20"/>
        </w:rPr>
        <w:t>Populus</w:t>
      </w:r>
      <w:proofErr w:type="spellEnd"/>
      <w:r w:rsidRPr="0093326F">
        <w:rPr>
          <w:rFonts w:ascii="Century Gothic" w:eastAsia="Questrial" w:hAnsi="Century Gothic" w:cs="Questrial"/>
          <w:i/>
          <w:sz w:val="20"/>
          <w:szCs w:val="20"/>
        </w:rPr>
        <w:t xml:space="preserve"> </w:t>
      </w:r>
      <w:proofErr w:type="spellStart"/>
      <w:r w:rsidRPr="0093326F">
        <w:rPr>
          <w:rFonts w:ascii="Century Gothic" w:eastAsia="Questrial" w:hAnsi="Century Gothic" w:cs="Questrial"/>
          <w:i/>
          <w:sz w:val="20"/>
          <w:szCs w:val="20"/>
        </w:rPr>
        <w:t>tremuloides</w:t>
      </w:r>
      <w:proofErr w:type="spellEnd"/>
      <w:r w:rsidRPr="0093326F">
        <w:rPr>
          <w:rFonts w:ascii="Century Gothic" w:eastAsia="Questrial" w:hAnsi="Century Gothic" w:cs="Questrial"/>
          <w:i/>
          <w:sz w:val="20"/>
          <w:szCs w:val="20"/>
        </w:rPr>
        <w:t xml:space="preserve">) </w:t>
      </w:r>
      <w:r w:rsidRPr="0093326F">
        <w:rPr>
          <w:rFonts w:ascii="Century Gothic" w:eastAsia="Questrial" w:hAnsi="Century Gothic" w:cs="Questrial"/>
          <w:sz w:val="20"/>
          <w:szCs w:val="20"/>
        </w:rPr>
        <w:t>stands support a diverse community of</w:t>
      </w:r>
      <w:r w:rsidR="005F7F19">
        <w:rPr>
          <w:rFonts w:ascii="Century Gothic" w:eastAsia="Questrial" w:hAnsi="Century Gothic" w:cs="Questrial"/>
          <w:sz w:val="20"/>
          <w:szCs w:val="20"/>
        </w:rPr>
        <w:t xml:space="preserve"> </w:t>
      </w:r>
      <w:r w:rsidRPr="0093326F">
        <w:rPr>
          <w:rFonts w:ascii="Century Gothic" w:eastAsia="Questrial" w:hAnsi="Century Gothic" w:cs="Questrial"/>
          <w:sz w:val="20"/>
          <w:szCs w:val="20"/>
        </w:rPr>
        <w:t xml:space="preserve">vertebrate species and are </w:t>
      </w:r>
      <w:r w:rsidR="008A0C9E">
        <w:rPr>
          <w:rFonts w:ascii="Century Gothic" w:eastAsia="Questrial" w:hAnsi="Century Gothic" w:cs="Questrial"/>
          <w:sz w:val="20"/>
          <w:szCs w:val="20"/>
        </w:rPr>
        <w:t>a source of high biomass</w:t>
      </w:r>
      <w:r w:rsidRPr="0093326F">
        <w:rPr>
          <w:rFonts w:ascii="Century Gothic" w:eastAsia="Questrial" w:hAnsi="Century Gothic" w:cs="Questrial"/>
          <w:sz w:val="20"/>
          <w:szCs w:val="20"/>
        </w:rPr>
        <w:t xml:space="preserve"> productivity. Mule deer (</w:t>
      </w:r>
      <w:proofErr w:type="spellStart"/>
      <w:r w:rsidRPr="0093326F">
        <w:rPr>
          <w:rFonts w:ascii="Century Gothic" w:eastAsia="Questrial" w:hAnsi="Century Gothic" w:cs="Questrial"/>
          <w:i/>
          <w:sz w:val="20"/>
          <w:szCs w:val="20"/>
        </w:rPr>
        <w:t>Odocoileus</w:t>
      </w:r>
      <w:proofErr w:type="spellEnd"/>
      <w:r w:rsidRPr="0093326F">
        <w:rPr>
          <w:rFonts w:ascii="Century Gothic" w:eastAsia="Questrial" w:hAnsi="Century Gothic" w:cs="Questrial"/>
          <w:i/>
          <w:sz w:val="20"/>
          <w:szCs w:val="20"/>
        </w:rPr>
        <w:t xml:space="preserve"> </w:t>
      </w:r>
      <w:proofErr w:type="spellStart"/>
      <w:r w:rsidRPr="0093326F">
        <w:rPr>
          <w:rFonts w:ascii="Century Gothic" w:eastAsia="Questrial" w:hAnsi="Century Gothic" w:cs="Questrial"/>
          <w:i/>
          <w:sz w:val="20"/>
          <w:szCs w:val="20"/>
        </w:rPr>
        <w:t>hemionus</w:t>
      </w:r>
      <w:proofErr w:type="spellEnd"/>
      <w:r w:rsidRPr="0093326F">
        <w:rPr>
          <w:rFonts w:ascii="Century Gothic" w:eastAsia="Questrial" w:hAnsi="Century Gothic" w:cs="Questrial"/>
          <w:sz w:val="20"/>
          <w:szCs w:val="20"/>
        </w:rPr>
        <w:t>) and elk (</w:t>
      </w:r>
      <w:proofErr w:type="spellStart"/>
      <w:r w:rsidRPr="0093326F">
        <w:rPr>
          <w:rFonts w:ascii="Century Gothic" w:eastAsia="Questrial" w:hAnsi="Century Gothic" w:cs="Questrial"/>
          <w:i/>
          <w:sz w:val="20"/>
          <w:szCs w:val="20"/>
        </w:rPr>
        <w:t>Cervus</w:t>
      </w:r>
      <w:proofErr w:type="spellEnd"/>
      <w:r w:rsidRPr="0093326F">
        <w:rPr>
          <w:rFonts w:ascii="Century Gothic" w:eastAsia="Questrial" w:hAnsi="Century Gothic" w:cs="Questrial"/>
          <w:i/>
          <w:sz w:val="20"/>
          <w:szCs w:val="20"/>
        </w:rPr>
        <w:t xml:space="preserve"> </w:t>
      </w:r>
      <w:proofErr w:type="spellStart"/>
      <w:r w:rsidRPr="0093326F">
        <w:rPr>
          <w:rFonts w:ascii="Century Gothic" w:eastAsia="Questrial" w:hAnsi="Century Gothic" w:cs="Questrial"/>
          <w:i/>
          <w:sz w:val="20"/>
          <w:szCs w:val="20"/>
        </w:rPr>
        <w:t>canadensis</w:t>
      </w:r>
      <w:proofErr w:type="spellEnd"/>
      <w:r w:rsidRPr="0093326F">
        <w:rPr>
          <w:rFonts w:ascii="Century Gothic" w:eastAsia="Questrial" w:hAnsi="Century Gothic" w:cs="Questrial"/>
          <w:sz w:val="20"/>
          <w:szCs w:val="20"/>
        </w:rPr>
        <w:t xml:space="preserve">) are dependent on mature aspen communities for forage and fawning habitat. </w:t>
      </w:r>
      <w:r w:rsidRPr="00164AE1">
        <w:rPr>
          <w:rFonts w:ascii="Century Gothic" w:eastAsia="Questrial" w:hAnsi="Century Gothic" w:cs="Questrial"/>
          <w:sz w:val="20"/>
          <w:szCs w:val="20"/>
        </w:rPr>
        <w:t>Threats to aspen habitat include c</w:t>
      </w:r>
      <w:r w:rsidRPr="00164AE1">
        <w:rPr>
          <w:rFonts w:ascii="Century Gothic" w:hAnsi="Century Gothic"/>
          <w:color w:val="000000"/>
          <w:sz w:val="20"/>
          <w:szCs w:val="20"/>
        </w:rPr>
        <w:t xml:space="preserve">limate change, </w:t>
      </w:r>
      <w:r w:rsidR="00B416D5" w:rsidRPr="00164AE1">
        <w:rPr>
          <w:rFonts w:ascii="Century Gothic" w:hAnsi="Century Gothic"/>
          <w:color w:val="000000"/>
          <w:sz w:val="20"/>
          <w:szCs w:val="20"/>
        </w:rPr>
        <w:t>over-browsing</w:t>
      </w:r>
      <w:r w:rsidRPr="00164AE1">
        <w:rPr>
          <w:rFonts w:ascii="Century Gothic" w:hAnsi="Century Gothic"/>
          <w:color w:val="000000"/>
          <w:sz w:val="20"/>
          <w:szCs w:val="20"/>
        </w:rPr>
        <w:t xml:space="preserve"> by wild and domestic ungulates, fire suppression, and large scale aspen die-off, known as Sudden Aspen Decline (SAD).</w:t>
      </w:r>
      <w:r w:rsidR="00EA10A8">
        <w:rPr>
          <w:rFonts w:ascii="Century Gothic" w:hAnsi="Century Gothic"/>
          <w:color w:val="000000"/>
          <w:sz w:val="20"/>
          <w:szCs w:val="20"/>
        </w:rPr>
        <w:t xml:space="preserve"> </w:t>
      </w:r>
      <w:r w:rsidR="00B416D5">
        <w:rPr>
          <w:rFonts w:ascii="Century Gothic" w:hAnsi="Century Gothic"/>
          <w:color w:val="000000"/>
          <w:sz w:val="20"/>
          <w:szCs w:val="20"/>
        </w:rPr>
        <w:t>A</w:t>
      </w:r>
      <w:r w:rsidRPr="0093326F">
        <w:rPr>
          <w:rFonts w:ascii="Century Gothic" w:eastAsia="Questrial" w:hAnsi="Century Gothic" w:cs="Questrial"/>
          <w:sz w:val="20"/>
          <w:szCs w:val="20"/>
        </w:rPr>
        <w:t>spen</w:t>
      </w:r>
      <w:r w:rsidR="0034004D">
        <w:rPr>
          <w:rFonts w:ascii="Century Gothic" w:eastAsia="Questrial" w:hAnsi="Century Gothic" w:cs="Questrial"/>
          <w:sz w:val="20"/>
          <w:szCs w:val="20"/>
        </w:rPr>
        <w:t xml:space="preserve"> cover </w:t>
      </w:r>
      <w:r w:rsidRPr="0093326F">
        <w:rPr>
          <w:rFonts w:ascii="Century Gothic" w:eastAsia="Questrial" w:hAnsi="Century Gothic" w:cs="Questrial"/>
          <w:sz w:val="20"/>
          <w:szCs w:val="20"/>
        </w:rPr>
        <w:t>data are limited and incomplete</w:t>
      </w:r>
      <w:r w:rsidR="00485887">
        <w:rPr>
          <w:rFonts w:ascii="Century Gothic" w:eastAsia="Questrial" w:hAnsi="Century Gothic" w:cs="Questrial"/>
          <w:sz w:val="20"/>
          <w:szCs w:val="20"/>
        </w:rPr>
        <w:t xml:space="preserve"> in the region</w:t>
      </w:r>
      <w:r w:rsidR="00C5497F">
        <w:rPr>
          <w:rFonts w:ascii="Century Gothic" w:eastAsia="Questrial" w:hAnsi="Century Gothic" w:cs="Questrial"/>
          <w:sz w:val="20"/>
          <w:szCs w:val="20"/>
        </w:rPr>
        <w:t xml:space="preserve"> </w:t>
      </w:r>
      <w:r w:rsidRPr="0093326F">
        <w:rPr>
          <w:rFonts w:ascii="Century Gothic" w:eastAsia="Questrial" w:hAnsi="Century Gothic" w:cs="Questrial"/>
          <w:sz w:val="20"/>
          <w:szCs w:val="20"/>
        </w:rPr>
        <w:t>making it difficult for wildlife managers t</w:t>
      </w:r>
      <w:r w:rsidR="00485887">
        <w:rPr>
          <w:rFonts w:ascii="Century Gothic" w:eastAsia="Questrial" w:hAnsi="Century Gothic" w:cs="Questrial"/>
          <w:sz w:val="20"/>
          <w:szCs w:val="20"/>
        </w:rPr>
        <w:t xml:space="preserve">o </w:t>
      </w:r>
      <w:r w:rsidRPr="0093326F">
        <w:rPr>
          <w:rFonts w:ascii="Century Gothic" w:eastAsia="Questrial" w:hAnsi="Century Gothic" w:cs="Questrial"/>
          <w:sz w:val="20"/>
          <w:szCs w:val="20"/>
        </w:rPr>
        <w:t xml:space="preserve">evaluate existing habitat. This project utilized Landsat 8 </w:t>
      </w:r>
      <w:r w:rsidR="00164AE1">
        <w:rPr>
          <w:rFonts w:ascii="Century Gothic" w:eastAsia="Questrial" w:hAnsi="Century Gothic" w:cs="Questrial"/>
          <w:sz w:val="20"/>
          <w:szCs w:val="20"/>
        </w:rPr>
        <w:t>O</w:t>
      </w:r>
      <w:r w:rsidR="0028281A">
        <w:rPr>
          <w:rFonts w:ascii="Century Gothic" w:eastAsia="Questrial" w:hAnsi="Century Gothic" w:cs="Questrial"/>
          <w:sz w:val="20"/>
          <w:szCs w:val="20"/>
        </w:rPr>
        <w:t xml:space="preserve">perational </w:t>
      </w:r>
      <w:r w:rsidR="00164AE1">
        <w:rPr>
          <w:rFonts w:ascii="Century Gothic" w:eastAsia="Questrial" w:hAnsi="Century Gothic" w:cs="Questrial"/>
          <w:sz w:val="20"/>
          <w:szCs w:val="20"/>
        </w:rPr>
        <w:t>L</w:t>
      </w:r>
      <w:r w:rsidR="0028281A">
        <w:rPr>
          <w:rFonts w:ascii="Century Gothic" w:eastAsia="Questrial" w:hAnsi="Century Gothic" w:cs="Questrial"/>
          <w:sz w:val="20"/>
          <w:szCs w:val="20"/>
        </w:rPr>
        <w:t xml:space="preserve">and </w:t>
      </w:r>
      <w:r w:rsidR="00164AE1">
        <w:rPr>
          <w:rFonts w:ascii="Century Gothic" w:eastAsia="Questrial" w:hAnsi="Century Gothic" w:cs="Questrial"/>
          <w:sz w:val="20"/>
          <w:szCs w:val="20"/>
        </w:rPr>
        <w:t>I</w:t>
      </w:r>
      <w:r w:rsidR="0028281A">
        <w:rPr>
          <w:rFonts w:ascii="Century Gothic" w:eastAsia="Questrial" w:hAnsi="Century Gothic" w:cs="Questrial"/>
          <w:sz w:val="20"/>
          <w:szCs w:val="20"/>
        </w:rPr>
        <w:t>mager</w:t>
      </w:r>
      <w:r w:rsidRPr="0093326F">
        <w:rPr>
          <w:rFonts w:ascii="Century Gothic" w:eastAsia="Questrial" w:hAnsi="Century Gothic" w:cs="Questrial"/>
          <w:sz w:val="20"/>
          <w:szCs w:val="20"/>
        </w:rPr>
        <w:t xml:space="preserve"> data</w:t>
      </w:r>
      <w:r w:rsidR="00164AE1">
        <w:rPr>
          <w:rFonts w:ascii="Century Gothic" w:eastAsia="Questrial" w:hAnsi="Century Gothic" w:cs="Questrial"/>
          <w:sz w:val="20"/>
          <w:szCs w:val="20"/>
        </w:rPr>
        <w:t xml:space="preserve"> from June of 2016</w:t>
      </w:r>
      <w:r w:rsidRPr="0093326F">
        <w:rPr>
          <w:rFonts w:ascii="Century Gothic" w:eastAsia="Questrial" w:hAnsi="Century Gothic" w:cs="Questrial"/>
          <w:sz w:val="20"/>
          <w:szCs w:val="20"/>
        </w:rPr>
        <w:t>, Shuttle Radar Topography Mission (SRTM) V2, and aspen</w:t>
      </w:r>
      <w:r w:rsidR="00286DCD">
        <w:rPr>
          <w:rFonts w:ascii="Century Gothic" w:eastAsia="Questrial" w:hAnsi="Century Gothic" w:cs="Questrial"/>
          <w:sz w:val="20"/>
          <w:szCs w:val="20"/>
        </w:rPr>
        <w:t xml:space="preserve"> survey data to</w:t>
      </w:r>
      <w:r w:rsidR="00164AE1">
        <w:rPr>
          <w:rFonts w:ascii="Century Gothic" w:eastAsia="Questrial" w:hAnsi="Century Gothic" w:cs="Questrial"/>
          <w:sz w:val="20"/>
          <w:szCs w:val="20"/>
        </w:rPr>
        <w:t xml:space="preserve"> develop</w:t>
      </w:r>
      <w:r w:rsidR="005F7F19">
        <w:rPr>
          <w:rFonts w:ascii="Century Gothic" w:eastAsia="Questrial" w:hAnsi="Century Gothic" w:cs="Questrial"/>
          <w:sz w:val="20"/>
          <w:szCs w:val="20"/>
        </w:rPr>
        <w:t xml:space="preserve"> a</w:t>
      </w:r>
      <w:r w:rsidR="006B20F3">
        <w:rPr>
          <w:rFonts w:ascii="Century Gothic" w:eastAsia="Questrial" w:hAnsi="Century Gothic" w:cs="Questrial"/>
          <w:sz w:val="20"/>
          <w:szCs w:val="20"/>
        </w:rPr>
        <w:t xml:space="preserve"> current</w:t>
      </w:r>
      <w:r w:rsidR="00286DCD">
        <w:rPr>
          <w:rFonts w:ascii="Century Gothic" w:eastAsia="Questrial" w:hAnsi="Century Gothic" w:cs="Questrial"/>
          <w:sz w:val="20"/>
          <w:szCs w:val="20"/>
        </w:rPr>
        <w:t xml:space="preserve"> aspen</w:t>
      </w:r>
      <w:r w:rsidR="005F7F19">
        <w:rPr>
          <w:rFonts w:ascii="Century Gothic" w:eastAsia="Questrial" w:hAnsi="Century Gothic" w:cs="Questrial"/>
          <w:sz w:val="20"/>
          <w:szCs w:val="20"/>
        </w:rPr>
        <w:t xml:space="preserve"> </w:t>
      </w:r>
      <w:r w:rsidR="00C5497F">
        <w:rPr>
          <w:rFonts w:ascii="Century Gothic" w:eastAsia="Questrial" w:hAnsi="Century Gothic" w:cs="Questrial"/>
          <w:sz w:val="20"/>
          <w:szCs w:val="20"/>
        </w:rPr>
        <w:t>distribution model</w:t>
      </w:r>
      <w:r w:rsidR="005F7F19">
        <w:rPr>
          <w:rFonts w:ascii="Century Gothic" w:eastAsia="Questrial" w:hAnsi="Century Gothic" w:cs="Questrial"/>
          <w:sz w:val="20"/>
          <w:szCs w:val="20"/>
        </w:rPr>
        <w:t xml:space="preserve"> </w:t>
      </w:r>
      <w:r w:rsidR="00772D31">
        <w:rPr>
          <w:rFonts w:ascii="Century Gothic" w:eastAsia="Questrial" w:hAnsi="Century Gothic" w:cs="Questrial"/>
          <w:sz w:val="20"/>
          <w:szCs w:val="20"/>
        </w:rPr>
        <w:t>in the Laramie Range.</w:t>
      </w:r>
      <w:r w:rsidR="006B20F3">
        <w:rPr>
          <w:rFonts w:ascii="Century Gothic" w:eastAsia="Questrial" w:hAnsi="Century Gothic" w:cs="Questrial"/>
          <w:sz w:val="20"/>
          <w:szCs w:val="20"/>
        </w:rPr>
        <w:t xml:space="preserve"> The </w:t>
      </w:r>
      <w:r w:rsidR="00DF0E32">
        <w:rPr>
          <w:rFonts w:ascii="Century Gothic" w:eastAsia="Questrial" w:hAnsi="Century Gothic" w:cs="Questrial"/>
          <w:sz w:val="20"/>
          <w:szCs w:val="20"/>
        </w:rPr>
        <w:t>result</w:t>
      </w:r>
      <w:r w:rsidR="00772D31">
        <w:rPr>
          <w:rFonts w:ascii="Century Gothic" w:eastAsia="Questrial" w:hAnsi="Century Gothic" w:cs="Questrial"/>
          <w:sz w:val="20"/>
          <w:szCs w:val="20"/>
        </w:rPr>
        <w:t>ing</w:t>
      </w:r>
      <w:r w:rsidR="008A0C9E">
        <w:rPr>
          <w:rFonts w:ascii="Century Gothic" w:eastAsia="Questrial" w:hAnsi="Century Gothic" w:cs="Questrial"/>
          <w:sz w:val="20"/>
          <w:szCs w:val="20"/>
        </w:rPr>
        <w:t xml:space="preserve"> map of</w:t>
      </w:r>
      <w:r w:rsidR="00F82787">
        <w:rPr>
          <w:rFonts w:ascii="Century Gothic" w:eastAsia="Questrial" w:hAnsi="Century Gothic" w:cs="Questrial"/>
          <w:sz w:val="20"/>
          <w:szCs w:val="20"/>
        </w:rPr>
        <w:t xml:space="preserve"> </w:t>
      </w:r>
      <w:r w:rsidR="00772D31">
        <w:rPr>
          <w:rFonts w:ascii="Century Gothic" w:eastAsia="Questrial" w:hAnsi="Century Gothic" w:cs="Questrial"/>
          <w:sz w:val="20"/>
          <w:szCs w:val="20"/>
        </w:rPr>
        <w:t xml:space="preserve">aspen canopy </w:t>
      </w:r>
      <w:r w:rsidR="008A0C9E">
        <w:rPr>
          <w:rFonts w:ascii="Century Gothic" w:eastAsia="Questrial" w:hAnsi="Century Gothic" w:cs="Questrial"/>
          <w:sz w:val="20"/>
          <w:szCs w:val="20"/>
        </w:rPr>
        <w:t xml:space="preserve">cover probability </w:t>
      </w:r>
      <w:r w:rsidR="00772D31">
        <w:rPr>
          <w:rFonts w:ascii="Century Gothic" w:eastAsia="Questrial" w:hAnsi="Century Gothic" w:cs="Questrial"/>
          <w:sz w:val="20"/>
          <w:szCs w:val="20"/>
        </w:rPr>
        <w:t>was then</w:t>
      </w:r>
      <w:r w:rsidR="006B20F3">
        <w:rPr>
          <w:rFonts w:ascii="Century Gothic" w:eastAsia="Questrial" w:hAnsi="Century Gothic" w:cs="Questrial"/>
          <w:sz w:val="20"/>
          <w:szCs w:val="20"/>
        </w:rPr>
        <w:t xml:space="preserve"> </w:t>
      </w:r>
      <w:r w:rsidR="00DF0E32">
        <w:rPr>
          <w:rFonts w:ascii="Century Gothic" w:eastAsia="Questrial" w:hAnsi="Century Gothic" w:cs="Questrial"/>
          <w:sz w:val="20"/>
          <w:szCs w:val="20"/>
        </w:rPr>
        <w:t xml:space="preserve">compared with </w:t>
      </w:r>
      <w:r w:rsidRPr="0093326F">
        <w:rPr>
          <w:rFonts w:ascii="Century Gothic" w:eastAsia="Questrial" w:hAnsi="Century Gothic" w:cs="Questrial"/>
          <w:sz w:val="20"/>
          <w:szCs w:val="20"/>
        </w:rPr>
        <w:t xml:space="preserve">fire history data to </w:t>
      </w:r>
      <w:r w:rsidR="006341D0">
        <w:rPr>
          <w:rFonts w:ascii="Century Gothic" w:eastAsia="Questrial" w:hAnsi="Century Gothic" w:cs="Questrial"/>
          <w:sz w:val="20"/>
          <w:szCs w:val="20"/>
        </w:rPr>
        <w:t xml:space="preserve">investigate the </w:t>
      </w:r>
      <w:r w:rsidRPr="0093326F">
        <w:rPr>
          <w:rFonts w:ascii="Century Gothic" w:eastAsia="Questrial" w:hAnsi="Century Gothic" w:cs="Questrial"/>
          <w:sz w:val="20"/>
          <w:szCs w:val="20"/>
        </w:rPr>
        <w:t>relationship betw</w:t>
      </w:r>
      <w:r w:rsidR="00DF0E32">
        <w:rPr>
          <w:rFonts w:ascii="Century Gothic" w:eastAsia="Questrial" w:hAnsi="Century Gothic" w:cs="Questrial"/>
          <w:sz w:val="20"/>
          <w:szCs w:val="20"/>
        </w:rPr>
        <w:t>een fire and aspen regeneration. A</w:t>
      </w:r>
      <w:r w:rsidR="00DF0E32" w:rsidRPr="0093326F">
        <w:rPr>
          <w:rFonts w:ascii="Century Gothic" w:eastAsia="Questrial" w:hAnsi="Century Gothic" w:cs="Questrial"/>
          <w:sz w:val="20"/>
          <w:szCs w:val="20"/>
        </w:rPr>
        <w:t>dditionally</w:t>
      </w:r>
      <w:r w:rsidRPr="0093326F">
        <w:rPr>
          <w:rFonts w:ascii="Century Gothic" w:eastAsia="Questrial" w:hAnsi="Century Gothic" w:cs="Questrial"/>
          <w:sz w:val="20"/>
          <w:szCs w:val="20"/>
        </w:rPr>
        <w:t>, topographic and climate data were utilized to model a bioclimat</w:t>
      </w:r>
      <w:r w:rsidR="008A0C9E">
        <w:rPr>
          <w:rFonts w:ascii="Century Gothic" w:eastAsia="Questrial" w:hAnsi="Century Gothic" w:cs="Questrial"/>
          <w:sz w:val="20"/>
          <w:szCs w:val="20"/>
        </w:rPr>
        <w:t>ic niche for existing aspen</w:t>
      </w:r>
      <w:r w:rsidRPr="0093326F">
        <w:rPr>
          <w:rFonts w:ascii="Century Gothic" w:eastAsia="Questrial" w:hAnsi="Century Gothic" w:cs="Questrial"/>
          <w:sz w:val="20"/>
          <w:szCs w:val="20"/>
        </w:rPr>
        <w:t xml:space="preserve"> and to predict future suitable aspen habitat</w:t>
      </w:r>
      <w:r w:rsidR="00164AE1">
        <w:rPr>
          <w:rFonts w:ascii="Century Gothic" w:eastAsia="Questrial" w:hAnsi="Century Gothic" w:cs="Questrial"/>
          <w:sz w:val="20"/>
          <w:szCs w:val="20"/>
        </w:rPr>
        <w:t xml:space="preserve"> across Wyoming</w:t>
      </w:r>
      <w:r w:rsidRPr="0093326F">
        <w:rPr>
          <w:rFonts w:ascii="Century Gothic" w:eastAsia="Questrial" w:hAnsi="Century Gothic" w:cs="Questrial"/>
          <w:sz w:val="20"/>
          <w:szCs w:val="20"/>
        </w:rPr>
        <w:t xml:space="preserve">. </w:t>
      </w:r>
      <w:r w:rsidR="00286DCD">
        <w:rPr>
          <w:rFonts w:ascii="Century Gothic" w:eastAsia="Questrial" w:hAnsi="Century Gothic" w:cs="Questrial"/>
          <w:sz w:val="20"/>
          <w:szCs w:val="20"/>
        </w:rPr>
        <w:t>The W</w:t>
      </w:r>
      <w:r w:rsidR="0028281A">
        <w:rPr>
          <w:rFonts w:ascii="Century Gothic" w:eastAsia="Questrial" w:hAnsi="Century Gothic" w:cs="Questrial"/>
          <w:sz w:val="20"/>
          <w:szCs w:val="20"/>
        </w:rPr>
        <w:t xml:space="preserve">yoming </w:t>
      </w:r>
      <w:r w:rsidR="00286DCD">
        <w:rPr>
          <w:rFonts w:ascii="Century Gothic" w:eastAsia="Questrial" w:hAnsi="Century Gothic" w:cs="Questrial"/>
          <w:sz w:val="20"/>
          <w:szCs w:val="20"/>
        </w:rPr>
        <w:t>G</w:t>
      </w:r>
      <w:r w:rsidR="0028281A">
        <w:rPr>
          <w:rFonts w:ascii="Century Gothic" w:eastAsia="Questrial" w:hAnsi="Century Gothic" w:cs="Questrial"/>
          <w:sz w:val="20"/>
          <w:szCs w:val="20"/>
        </w:rPr>
        <w:t xml:space="preserve">ame </w:t>
      </w:r>
      <w:r w:rsidR="00286DCD">
        <w:rPr>
          <w:rFonts w:ascii="Century Gothic" w:eastAsia="Questrial" w:hAnsi="Century Gothic" w:cs="Questrial"/>
          <w:sz w:val="20"/>
          <w:szCs w:val="20"/>
        </w:rPr>
        <w:t>F</w:t>
      </w:r>
      <w:r w:rsidR="0028281A">
        <w:rPr>
          <w:rFonts w:ascii="Century Gothic" w:eastAsia="Questrial" w:hAnsi="Century Gothic" w:cs="Questrial"/>
          <w:sz w:val="20"/>
          <w:szCs w:val="20"/>
        </w:rPr>
        <w:t xml:space="preserve">ish </w:t>
      </w:r>
      <w:r w:rsidR="00286DCD">
        <w:rPr>
          <w:rFonts w:ascii="Century Gothic" w:eastAsia="Questrial" w:hAnsi="Century Gothic" w:cs="Questrial"/>
          <w:sz w:val="20"/>
          <w:szCs w:val="20"/>
        </w:rPr>
        <w:t>D</w:t>
      </w:r>
      <w:r w:rsidR="0028281A">
        <w:rPr>
          <w:rFonts w:ascii="Century Gothic" w:eastAsia="Questrial" w:hAnsi="Century Gothic" w:cs="Questrial"/>
          <w:sz w:val="20"/>
          <w:szCs w:val="20"/>
        </w:rPr>
        <w:t>epartment</w:t>
      </w:r>
      <w:r w:rsidRPr="0093326F">
        <w:rPr>
          <w:rFonts w:ascii="Century Gothic" w:eastAsia="Questrial" w:hAnsi="Century Gothic" w:cs="Questrial"/>
          <w:sz w:val="20"/>
          <w:szCs w:val="20"/>
        </w:rPr>
        <w:t xml:space="preserve"> will utilize the</w:t>
      </w:r>
      <w:r w:rsidR="00164AE1">
        <w:rPr>
          <w:rFonts w:ascii="Century Gothic" w:eastAsia="Questrial" w:hAnsi="Century Gothic" w:cs="Questrial"/>
          <w:sz w:val="20"/>
          <w:szCs w:val="20"/>
        </w:rPr>
        <w:t xml:space="preserve"> datasets and map products produced</w:t>
      </w:r>
      <w:r w:rsidRPr="0093326F">
        <w:rPr>
          <w:rFonts w:ascii="Century Gothic" w:eastAsia="Questrial" w:hAnsi="Century Gothic" w:cs="Questrial"/>
          <w:sz w:val="20"/>
          <w:szCs w:val="20"/>
        </w:rPr>
        <w:t xml:space="preserve"> to estimate the carrying capacity for mule deer and elk in the region, plan effective population management strategies, and to support future aspen regeneration and management efforts</w:t>
      </w:r>
      <w:r>
        <w:rPr>
          <w:rFonts w:ascii="Century Gothic" w:eastAsia="Questrial" w:hAnsi="Century Gothic" w:cs="Questrial"/>
          <w:sz w:val="20"/>
          <w:szCs w:val="20"/>
        </w:rPr>
        <w:t>.</w:t>
      </w:r>
    </w:p>
    <w:p w14:paraId="085F054B" w14:textId="77777777" w:rsidR="003F68F5" w:rsidRPr="00444C9B" w:rsidRDefault="003F68F5" w:rsidP="003F68F5">
      <w:pPr>
        <w:spacing w:after="0" w:line="240" w:lineRule="auto"/>
        <w:rPr>
          <w:rFonts w:ascii="Century Gothic" w:eastAsia="Questrial" w:hAnsi="Century Gothic" w:cs="Questrial"/>
          <w:sz w:val="20"/>
          <w:szCs w:val="20"/>
        </w:rPr>
      </w:pPr>
    </w:p>
    <w:p w14:paraId="405ABDFA" w14:textId="77777777" w:rsidR="00C24D93" w:rsidRDefault="00C24D93" w:rsidP="00CC6870">
      <w:pPr>
        <w:spacing w:after="0" w:line="240" w:lineRule="auto"/>
        <w:rPr>
          <w:rFonts w:ascii="Century Gothic" w:hAnsi="Century Gothic" w:cs="Arial"/>
          <w:b/>
          <w:sz w:val="20"/>
          <w:szCs w:val="20"/>
        </w:rPr>
      </w:pPr>
    </w:p>
    <w:p w14:paraId="7436EE58" w14:textId="77777777" w:rsidR="00C24D93" w:rsidRDefault="00C24D93" w:rsidP="00CC6870">
      <w:pPr>
        <w:spacing w:after="0" w:line="240" w:lineRule="auto"/>
        <w:rPr>
          <w:rFonts w:ascii="Century Gothic" w:hAnsi="Century Gothic" w:cs="Arial"/>
          <w:b/>
          <w:sz w:val="20"/>
          <w:szCs w:val="20"/>
        </w:rPr>
      </w:pPr>
    </w:p>
    <w:p w14:paraId="7A628D97" w14:textId="77777777" w:rsidR="00B46F89" w:rsidRDefault="00B46F89" w:rsidP="00CC6870">
      <w:pPr>
        <w:spacing w:after="0" w:line="240" w:lineRule="auto"/>
        <w:rPr>
          <w:rFonts w:ascii="Century Gothic" w:hAnsi="Century Gothic" w:cs="Arial"/>
          <w:b/>
          <w:sz w:val="20"/>
          <w:szCs w:val="20"/>
        </w:rPr>
      </w:pPr>
      <w:r>
        <w:rPr>
          <w:rFonts w:ascii="Century Gothic" w:hAnsi="Century Gothic" w:cs="Arial"/>
          <w:b/>
          <w:sz w:val="20"/>
          <w:szCs w:val="20"/>
        </w:rPr>
        <w:lastRenderedPageBreak/>
        <w:t>Keywords:</w:t>
      </w:r>
    </w:p>
    <w:p w14:paraId="31DEE227" w14:textId="77777777" w:rsidR="00B46F89" w:rsidRPr="00B46F89" w:rsidRDefault="00AD63DD" w:rsidP="00CC6870">
      <w:pPr>
        <w:spacing w:after="0" w:line="240" w:lineRule="auto"/>
        <w:rPr>
          <w:rFonts w:ascii="Century Gothic" w:hAnsi="Century Gothic" w:cs="Arial"/>
          <w:sz w:val="20"/>
          <w:szCs w:val="20"/>
        </w:rPr>
      </w:pPr>
      <w:r>
        <w:rPr>
          <w:rFonts w:ascii="Century Gothic" w:hAnsi="Century Gothic" w:cs="Arial"/>
          <w:sz w:val="20"/>
          <w:szCs w:val="20"/>
        </w:rPr>
        <w:t>Species Distribution Model (SDM)</w:t>
      </w:r>
      <w:r w:rsidR="00997F62">
        <w:rPr>
          <w:rFonts w:ascii="Century Gothic" w:hAnsi="Century Gothic" w:cs="Arial"/>
          <w:sz w:val="20"/>
          <w:szCs w:val="20"/>
        </w:rPr>
        <w:t>,</w:t>
      </w:r>
      <w:r>
        <w:rPr>
          <w:rFonts w:ascii="Century Gothic" w:hAnsi="Century Gothic" w:cs="Arial"/>
          <w:sz w:val="20"/>
          <w:szCs w:val="20"/>
        </w:rPr>
        <w:t xml:space="preserve"> </w:t>
      </w:r>
      <w:proofErr w:type="spellStart"/>
      <w:r>
        <w:rPr>
          <w:rFonts w:ascii="Century Gothic" w:hAnsi="Century Gothic" w:cs="Arial"/>
          <w:sz w:val="20"/>
          <w:szCs w:val="20"/>
        </w:rPr>
        <w:t>MaxEnt</w:t>
      </w:r>
      <w:proofErr w:type="spellEnd"/>
      <w:r>
        <w:rPr>
          <w:rFonts w:ascii="Century Gothic" w:hAnsi="Century Gothic" w:cs="Arial"/>
          <w:sz w:val="20"/>
          <w:szCs w:val="20"/>
        </w:rPr>
        <w:t>, Landsat</w:t>
      </w:r>
      <w:r w:rsidR="00416C97">
        <w:rPr>
          <w:rFonts w:ascii="Century Gothic" w:hAnsi="Century Gothic" w:cs="Arial"/>
          <w:sz w:val="20"/>
          <w:szCs w:val="20"/>
        </w:rPr>
        <w:t>, Software for Assisted Habitat Modeling (SAHM)</w:t>
      </w:r>
      <w:r w:rsidR="004D07A2">
        <w:rPr>
          <w:rFonts w:ascii="Century Gothic" w:hAnsi="Century Gothic" w:cs="Arial"/>
          <w:sz w:val="20"/>
          <w:szCs w:val="20"/>
        </w:rPr>
        <w:t>, Wyoming Game and Fish Department, Climate</w:t>
      </w:r>
    </w:p>
    <w:p w14:paraId="4E96B53A" w14:textId="77777777" w:rsidR="00B46F89" w:rsidRDefault="00B46F89" w:rsidP="00CC6870">
      <w:pPr>
        <w:spacing w:after="0" w:line="240" w:lineRule="auto"/>
        <w:rPr>
          <w:rFonts w:ascii="Century Gothic" w:hAnsi="Century Gothic" w:cs="Arial"/>
          <w:b/>
          <w:sz w:val="20"/>
          <w:szCs w:val="20"/>
        </w:rPr>
      </w:pPr>
    </w:p>
    <w:p w14:paraId="06B361B8" w14:textId="77777777" w:rsidR="00CC6870" w:rsidRPr="00D579FC" w:rsidRDefault="00CC6870" w:rsidP="00CC6870">
      <w:pPr>
        <w:spacing w:after="0" w:line="240" w:lineRule="auto"/>
        <w:rPr>
          <w:rFonts w:ascii="Century Gothic" w:hAnsi="Century Gothic" w:cs="Arial"/>
          <w:sz w:val="20"/>
          <w:szCs w:val="20"/>
        </w:rPr>
      </w:pPr>
      <w:r w:rsidRPr="00827DBD">
        <w:rPr>
          <w:rFonts w:ascii="Century Gothic" w:hAnsi="Century Gothic" w:cs="Arial"/>
          <w:b/>
          <w:sz w:val="20"/>
          <w:szCs w:val="20"/>
        </w:rPr>
        <w:t>Community Concerns</w:t>
      </w:r>
      <w:r w:rsidR="0028618E" w:rsidRPr="00827DBD">
        <w:rPr>
          <w:rFonts w:ascii="Century Gothic" w:hAnsi="Century Gothic" w:cs="Arial"/>
          <w:b/>
          <w:sz w:val="20"/>
          <w:szCs w:val="20"/>
        </w:rPr>
        <w:t>:</w:t>
      </w:r>
    </w:p>
    <w:p w14:paraId="2AB875AF" w14:textId="77777777" w:rsidR="007B2BB7" w:rsidRPr="007B2BB7" w:rsidRDefault="007B2BB7" w:rsidP="00C8600B">
      <w:pPr>
        <w:numPr>
          <w:ilvl w:val="0"/>
          <w:numId w:val="1"/>
        </w:numPr>
        <w:spacing w:after="0" w:line="240" w:lineRule="auto"/>
        <w:contextualSpacing/>
        <w:rPr>
          <w:rFonts w:ascii="Century Gothic" w:hAnsi="Century Gothic"/>
          <w:sz w:val="20"/>
          <w:szCs w:val="20"/>
        </w:rPr>
      </w:pPr>
      <w:r w:rsidRPr="007B2BB7">
        <w:rPr>
          <w:rFonts w:ascii="Century Gothic" w:eastAsia="Questrial" w:hAnsi="Century Gothic" w:cs="Questrial"/>
          <w:sz w:val="20"/>
          <w:szCs w:val="20"/>
        </w:rPr>
        <w:t>Aspen stands in Wyoming are valued for biological diversity, recreation</w:t>
      </w:r>
      <w:r w:rsidR="006F7696">
        <w:rPr>
          <w:rFonts w:ascii="Century Gothic" w:eastAsia="Questrial" w:hAnsi="Century Gothic" w:cs="Questrial"/>
          <w:sz w:val="20"/>
          <w:szCs w:val="20"/>
        </w:rPr>
        <w:t>,</w:t>
      </w:r>
      <w:r w:rsidRPr="007B2BB7">
        <w:rPr>
          <w:rFonts w:ascii="Century Gothic" w:eastAsia="Questrial" w:hAnsi="Century Gothic" w:cs="Questrial"/>
          <w:sz w:val="20"/>
          <w:szCs w:val="20"/>
        </w:rPr>
        <w:t xml:space="preserve"> and </w:t>
      </w:r>
      <w:r w:rsidR="006F7696">
        <w:rPr>
          <w:rFonts w:ascii="Century Gothic" w:eastAsia="Questrial" w:hAnsi="Century Gothic" w:cs="Questrial"/>
          <w:sz w:val="20"/>
          <w:szCs w:val="20"/>
        </w:rPr>
        <w:t xml:space="preserve">for </w:t>
      </w:r>
      <w:r w:rsidRPr="007B2BB7">
        <w:rPr>
          <w:rFonts w:ascii="Century Gothic" w:eastAsia="Questrial" w:hAnsi="Century Gothic" w:cs="Questrial"/>
          <w:sz w:val="20"/>
          <w:szCs w:val="20"/>
        </w:rPr>
        <w:t>provid</w:t>
      </w:r>
      <w:r w:rsidR="006F7696">
        <w:rPr>
          <w:rFonts w:ascii="Century Gothic" w:eastAsia="Questrial" w:hAnsi="Century Gothic" w:cs="Questrial"/>
          <w:sz w:val="20"/>
          <w:szCs w:val="20"/>
        </w:rPr>
        <w:t>ing</w:t>
      </w:r>
      <w:r w:rsidRPr="007B2BB7">
        <w:rPr>
          <w:rFonts w:ascii="Century Gothic" w:eastAsia="Questrial" w:hAnsi="Century Gothic" w:cs="Questrial"/>
          <w:sz w:val="20"/>
          <w:szCs w:val="20"/>
        </w:rPr>
        <w:t xml:space="preserve"> critical habitat for important game species.</w:t>
      </w:r>
    </w:p>
    <w:p w14:paraId="01878A01" w14:textId="77777777" w:rsidR="007B2BB7" w:rsidRPr="007B2BB7" w:rsidRDefault="007B2BB7">
      <w:pPr>
        <w:numPr>
          <w:ilvl w:val="0"/>
          <w:numId w:val="1"/>
        </w:numPr>
        <w:spacing w:after="0" w:line="240" w:lineRule="auto"/>
        <w:contextualSpacing/>
        <w:rPr>
          <w:rFonts w:ascii="Century Gothic" w:hAnsi="Century Gothic"/>
          <w:sz w:val="20"/>
          <w:szCs w:val="20"/>
        </w:rPr>
      </w:pPr>
      <w:bookmarkStart w:id="1" w:name="h.8xdn6li08odj" w:colFirst="0" w:colLast="0"/>
      <w:bookmarkEnd w:id="1"/>
      <w:r w:rsidRPr="007B2BB7">
        <w:rPr>
          <w:rFonts w:ascii="Century Gothic" w:eastAsia="Questrial" w:hAnsi="Century Gothic" w:cs="Questrial"/>
          <w:sz w:val="20"/>
          <w:szCs w:val="20"/>
        </w:rPr>
        <w:t xml:space="preserve">Sudden Aspen Decline (SAD) has affected 48,300 acres of aspen in the state of Wyoming. Aspen die-off reduces habitat </w:t>
      </w:r>
      <w:r w:rsidR="002C26D5" w:rsidRPr="007B2BB7">
        <w:rPr>
          <w:rFonts w:ascii="Century Gothic" w:eastAsia="Questrial" w:hAnsi="Century Gothic" w:cs="Questrial"/>
          <w:sz w:val="20"/>
          <w:szCs w:val="20"/>
        </w:rPr>
        <w:t>for mule deer and elk</w:t>
      </w:r>
      <w:r w:rsidR="002C26D5">
        <w:rPr>
          <w:rFonts w:ascii="Century Gothic" w:eastAsia="Questrial" w:hAnsi="Century Gothic" w:cs="Questrial"/>
          <w:sz w:val="20"/>
          <w:szCs w:val="20"/>
        </w:rPr>
        <w:t>,</w:t>
      </w:r>
      <w:r w:rsidR="002C26D5" w:rsidRPr="007B2BB7">
        <w:rPr>
          <w:rFonts w:ascii="Century Gothic" w:eastAsia="Questrial" w:hAnsi="Century Gothic" w:cs="Questrial"/>
          <w:sz w:val="20"/>
          <w:szCs w:val="20"/>
        </w:rPr>
        <w:t xml:space="preserve"> </w:t>
      </w:r>
      <w:r w:rsidRPr="007B2BB7">
        <w:rPr>
          <w:rFonts w:ascii="Century Gothic" w:eastAsia="Questrial" w:hAnsi="Century Gothic" w:cs="Questrial"/>
          <w:sz w:val="20"/>
          <w:szCs w:val="20"/>
        </w:rPr>
        <w:t xml:space="preserve">which provides forage </w:t>
      </w:r>
      <w:r w:rsidR="002C26D5">
        <w:rPr>
          <w:rFonts w:ascii="Century Gothic" w:eastAsia="Questrial" w:hAnsi="Century Gothic" w:cs="Questrial"/>
          <w:sz w:val="20"/>
          <w:szCs w:val="20"/>
        </w:rPr>
        <w:t>as well as</w:t>
      </w:r>
      <w:r w:rsidR="002C26D5" w:rsidRPr="007B2BB7">
        <w:rPr>
          <w:rFonts w:ascii="Century Gothic" w:eastAsia="Questrial" w:hAnsi="Century Gothic" w:cs="Questrial"/>
          <w:sz w:val="20"/>
          <w:szCs w:val="20"/>
        </w:rPr>
        <w:t xml:space="preserve"> </w:t>
      </w:r>
      <w:r w:rsidRPr="007B2BB7">
        <w:rPr>
          <w:rFonts w:ascii="Century Gothic" w:eastAsia="Questrial" w:hAnsi="Century Gothic" w:cs="Questrial"/>
          <w:sz w:val="20"/>
          <w:szCs w:val="20"/>
        </w:rPr>
        <w:t>protection from predat</w:t>
      </w:r>
      <w:r w:rsidR="002C26D5">
        <w:rPr>
          <w:rFonts w:ascii="Century Gothic" w:eastAsia="Questrial" w:hAnsi="Century Gothic" w:cs="Questrial"/>
          <w:sz w:val="20"/>
          <w:szCs w:val="20"/>
        </w:rPr>
        <w:t>ors</w:t>
      </w:r>
      <w:r w:rsidRPr="007B2BB7">
        <w:rPr>
          <w:rFonts w:ascii="Century Gothic" w:eastAsia="Questrial" w:hAnsi="Century Gothic" w:cs="Questrial"/>
          <w:sz w:val="20"/>
          <w:szCs w:val="20"/>
        </w:rPr>
        <w:t>.</w:t>
      </w:r>
    </w:p>
    <w:p w14:paraId="47C5EA28" w14:textId="77777777" w:rsidR="007B2BB7" w:rsidRDefault="00B22DD2" w:rsidP="00C5497F">
      <w:pPr>
        <w:numPr>
          <w:ilvl w:val="0"/>
          <w:numId w:val="1"/>
        </w:numPr>
        <w:spacing w:after="0" w:line="240" w:lineRule="auto"/>
        <w:contextualSpacing/>
        <w:rPr>
          <w:rFonts w:ascii="Century Gothic" w:hAnsi="Century Gothic"/>
        </w:rPr>
      </w:pPr>
      <w:r>
        <w:rPr>
          <w:rFonts w:ascii="Century Gothic" w:eastAsia="Questrial" w:hAnsi="Century Gothic" w:cs="Questrial"/>
          <w:sz w:val="20"/>
          <w:szCs w:val="20"/>
        </w:rPr>
        <w:t xml:space="preserve">Aspen habitat </w:t>
      </w:r>
      <w:r w:rsidR="009F40CD">
        <w:rPr>
          <w:rFonts w:ascii="Century Gothic" w:eastAsia="Questrial" w:hAnsi="Century Gothic" w:cs="Questrial"/>
          <w:sz w:val="20"/>
          <w:szCs w:val="20"/>
        </w:rPr>
        <w:t>loss</w:t>
      </w:r>
      <w:r>
        <w:rPr>
          <w:rFonts w:ascii="Century Gothic" w:eastAsia="Questrial" w:hAnsi="Century Gothic" w:cs="Questrial"/>
          <w:sz w:val="20"/>
          <w:szCs w:val="20"/>
        </w:rPr>
        <w:t xml:space="preserve"> </w:t>
      </w:r>
      <w:r w:rsidR="009F40CD">
        <w:rPr>
          <w:rFonts w:ascii="Century Gothic" w:eastAsia="Questrial" w:hAnsi="Century Gothic" w:cs="Questrial"/>
          <w:sz w:val="20"/>
          <w:szCs w:val="20"/>
        </w:rPr>
        <w:t>decreases biodiversity</w:t>
      </w:r>
      <w:r w:rsidR="00DF0E32">
        <w:rPr>
          <w:rFonts w:ascii="Century Gothic" w:eastAsia="Questrial" w:hAnsi="Century Gothic" w:cs="Questrial"/>
          <w:sz w:val="20"/>
          <w:szCs w:val="20"/>
        </w:rPr>
        <w:t>.</w:t>
      </w:r>
    </w:p>
    <w:p w14:paraId="0EB4D74D" w14:textId="77777777" w:rsidR="00CC1EF4" w:rsidRPr="007B2BB7" w:rsidRDefault="00B22DD2" w:rsidP="00C5497F">
      <w:pPr>
        <w:numPr>
          <w:ilvl w:val="0"/>
          <w:numId w:val="1"/>
        </w:numPr>
        <w:spacing w:after="0" w:line="240" w:lineRule="auto"/>
        <w:contextualSpacing/>
        <w:rPr>
          <w:rFonts w:ascii="Century Gothic" w:hAnsi="Century Gothic"/>
        </w:rPr>
      </w:pPr>
      <w:r>
        <w:rPr>
          <w:rFonts w:ascii="Century Gothic" w:eastAsia="Questrial" w:hAnsi="Century Gothic" w:cs="Questrial"/>
          <w:sz w:val="20"/>
          <w:szCs w:val="20"/>
        </w:rPr>
        <w:t xml:space="preserve">Informed management of aspen stands and regeneration efforts are hindered by the </w:t>
      </w:r>
      <w:r w:rsidR="00DF0E32">
        <w:rPr>
          <w:rFonts w:ascii="Century Gothic" w:eastAsia="Questrial" w:hAnsi="Century Gothic" w:cs="Questrial"/>
          <w:sz w:val="20"/>
          <w:szCs w:val="20"/>
        </w:rPr>
        <w:t>restricted and incomplete</w:t>
      </w:r>
      <w:r>
        <w:rPr>
          <w:rFonts w:ascii="Century Gothic" w:eastAsia="Questrial" w:hAnsi="Century Gothic" w:cs="Questrial"/>
          <w:sz w:val="20"/>
          <w:szCs w:val="20"/>
        </w:rPr>
        <w:t xml:space="preserve"> aspen cover and distribution</w:t>
      </w:r>
      <w:r w:rsidR="00DF0E32">
        <w:rPr>
          <w:rFonts w:ascii="Century Gothic" w:eastAsia="Questrial" w:hAnsi="Century Gothic" w:cs="Questrial"/>
          <w:sz w:val="20"/>
          <w:szCs w:val="20"/>
        </w:rPr>
        <w:t xml:space="preserve"> data</w:t>
      </w:r>
      <w:r>
        <w:rPr>
          <w:rFonts w:ascii="Century Gothic" w:eastAsia="Questrial" w:hAnsi="Century Gothic" w:cs="Questrial"/>
          <w:sz w:val="20"/>
          <w:szCs w:val="20"/>
        </w:rPr>
        <w:t xml:space="preserve"> </w:t>
      </w:r>
      <w:r w:rsidR="00DF0E32">
        <w:rPr>
          <w:rFonts w:ascii="Century Gothic" w:eastAsia="Questrial" w:hAnsi="Century Gothic" w:cs="Questrial"/>
          <w:sz w:val="20"/>
          <w:szCs w:val="20"/>
        </w:rPr>
        <w:t xml:space="preserve">that is currently available. </w:t>
      </w:r>
    </w:p>
    <w:p w14:paraId="4AB470F3" w14:textId="77777777" w:rsidR="00CC6870" w:rsidRDefault="00CC6870" w:rsidP="00CC6870">
      <w:pPr>
        <w:spacing w:after="0" w:line="240" w:lineRule="auto"/>
        <w:rPr>
          <w:rFonts w:ascii="Century Gothic" w:hAnsi="Century Gothic" w:cs="Arial"/>
          <w:b/>
          <w:sz w:val="20"/>
          <w:szCs w:val="20"/>
        </w:rPr>
      </w:pPr>
    </w:p>
    <w:p w14:paraId="075DFB2A" w14:textId="77777777" w:rsidR="00CC6870" w:rsidRPr="00D579FC" w:rsidRDefault="00CC6870" w:rsidP="00CC6870">
      <w:pPr>
        <w:spacing w:after="0" w:line="240" w:lineRule="auto"/>
        <w:rPr>
          <w:rFonts w:ascii="Century Gothic" w:hAnsi="Century Gothic" w:cs="Arial"/>
          <w:sz w:val="20"/>
          <w:szCs w:val="20"/>
        </w:rPr>
      </w:pPr>
      <w:r w:rsidRPr="00827DBD">
        <w:rPr>
          <w:rFonts w:ascii="Century Gothic" w:hAnsi="Century Gothic" w:cs="Arial"/>
          <w:b/>
          <w:sz w:val="20"/>
          <w:szCs w:val="20"/>
        </w:rPr>
        <w:t>Current Management Practices &amp; Policies</w:t>
      </w:r>
      <w:r w:rsidR="0028618E" w:rsidRPr="00827DBD">
        <w:rPr>
          <w:rFonts w:ascii="Century Gothic" w:hAnsi="Century Gothic" w:cs="Arial"/>
          <w:sz w:val="20"/>
          <w:szCs w:val="20"/>
        </w:rPr>
        <w:t>:</w:t>
      </w:r>
    </w:p>
    <w:p w14:paraId="3B79286A" w14:textId="77777777" w:rsidR="00536C2E" w:rsidRPr="00536C2E" w:rsidRDefault="00536C2E" w:rsidP="00536C2E">
      <w:pPr>
        <w:spacing w:after="0" w:line="240" w:lineRule="auto"/>
        <w:rPr>
          <w:rFonts w:ascii="Century Gothic" w:hAnsi="Century Gothic"/>
        </w:rPr>
      </w:pPr>
      <w:r w:rsidRPr="00536C2E">
        <w:rPr>
          <w:rFonts w:ascii="Century Gothic" w:eastAsia="Questrial" w:hAnsi="Century Gothic" w:cs="Questrial"/>
          <w:sz w:val="20"/>
          <w:szCs w:val="20"/>
        </w:rPr>
        <w:t>The Wyoming Fish and Game Department currently employ</w:t>
      </w:r>
      <w:r>
        <w:rPr>
          <w:rFonts w:ascii="Century Gothic" w:eastAsia="Questrial" w:hAnsi="Century Gothic" w:cs="Questrial"/>
          <w:sz w:val="20"/>
          <w:szCs w:val="20"/>
        </w:rPr>
        <w:t>s</w:t>
      </w:r>
      <w:r w:rsidR="00485887">
        <w:rPr>
          <w:rFonts w:ascii="Century Gothic" w:eastAsia="Questrial" w:hAnsi="Century Gothic" w:cs="Questrial"/>
          <w:sz w:val="20"/>
          <w:szCs w:val="20"/>
        </w:rPr>
        <w:t xml:space="preserve"> </w:t>
      </w:r>
      <w:r w:rsidRPr="00536C2E">
        <w:rPr>
          <w:rFonts w:ascii="Century Gothic" w:eastAsia="Questrial" w:hAnsi="Century Gothic" w:cs="Questrial"/>
          <w:sz w:val="20"/>
          <w:szCs w:val="20"/>
        </w:rPr>
        <w:t>field surveys to estimate aspen cover and habitat. However, these surveys are</w:t>
      </w:r>
      <w:r w:rsidR="00F82787">
        <w:rPr>
          <w:rFonts w:ascii="Century Gothic" w:eastAsia="Questrial" w:hAnsi="Century Gothic" w:cs="Questrial"/>
          <w:sz w:val="20"/>
          <w:szCs w:val="20"/>
        </w:rPr>
        <w:t xml:space="preserve"> inconsistent, and constrained by </w:t>
      </w:r>
      <w:r w:rsidRPr="00536C2E">
        <w:rPr>
          <w:rFonts w:ascii="Century Gothic" w:eastAsia="Questrial" w:hAnsi="Century Gothic" w:cs="Questrial"/>
          <w:sz w:val="20"/>
          <w:szCs w:val="20"/>
        </w:rPr>
        <w:t>limited</w:t>
      </w:r>
      <w:r w:rsidR="00F82787">
        <w:rPr>
          <w:rFonts w:ascii="Century Gothic" w:eastAsia="Questrial" w:hAnsi="Century Gothic" w:cs="Questrial"/>
          <w:sz w:val="20"/>
          <w:szCs w:val="20"/>
        </w:rPr>
        <w:t xml:space="preserve"> res</w:t>
      </w:r>
      <w:r w:rsidR="00DC107C">
        <w:rPr>
          <w:rFonts w:ascii="Century Gothic" w:eastAsia="Questrial" w:hAnsi="Century Gothic" w:cs="Questrial"/>
          <w:sz w:val="20"/>
          <w:szCs w:val="20"/>
        </w:rPr>
        <w:t xml:space="preserve">ources and ability to access </w:t>
      </w:r>
      <w:r w:rsidR="00F82787">
        <w:rPr>
          <w:rFonts w:ascii="Century Gothic" w:eastAsia="Questrial" w:hAnsi="Century Gothic" w:cs="Questrial"/>
          <w:sz w:val="20"/>
          <w:szCs w:val="20"/>
        </w:rPr>
        <w:t>the study area. As a result, existing aspen cover estimates are incomplete</w:t>
      </w:r>
      <w:r w:rsidRPr="00536C2E">
        <w:rPr>
          <w:rFonts w:ascii="Century Gothic" w:eastAsia="Questrial" w:hAnsi="Century Gothic" w:cs="Questrial"/>
          <w:sz w:val="20"/>
          <w:szCs w:val="20"/>
        </w:rPr>
        <w:t xml:space="preserve"> and inaccurate</w:t>
      </w:r>
      <w:r w:rsidR="00F82787">
        <w:rPr>
          <w:rFonts w:ascii="Century Gothic" w:eastAsia="Questrial" w:hAnsi="Century Gothic" w:cs="Questrial"/>
          <w:sz w:val="20"/>
          <w:szCs w:val="20"/>
        </w:rPr>
        <w:t xml:space="preserve"> when </w:t>
      </w:r>
      <w:r w:rsidR="00DC107C">
        <w:rPr>
          <w:rFonts w:ascii="Century Gothic" w:eastAsia="Questrial" w:hAnsi="Century Gothic" w:cs="Questrial"/>
          <w:sz w:val="20"/>
          <w:szCs w:val="20"/>
        </w:rPr>
        <w:t>they</w:t>
      </w:r>
      <w:r w:rsidR="00F82787">
        <w:rPr>
          <w:rFonts w:ascii="Century Gothic" w:eastAsia="Questrial" w:hAnsi="Century Gothic" w:cs="Questrial"/>
          <w:sz w:val="20"/>
          <w:szCs w:val="20"/>
        </w:rPr>
        <w:t xml:space="preserve"> depend on</w:t>
      </w:r>
      <w:r w:rsidRPr="00536C2E">
        <w:rPr>
          <w:rFonts w:ascii="Century Gothic" w:eastAsia="Questrial" w:hAnsi="Century Gothic" w:cs="Questrial"/>
          <w:sz w:val="20"/>
          <w:szCs w:val="20"/>
        </w:rPr>
        <w:t xml:space="preserve"> extrapolation alone. Moreover, the remote and rugged nature of the region creates an additional </w:t>
      </w:r>
      <w:r w:rsidR="001B6B5F">
        <w:rPr>
          <w:rFonts w:ascii="Century Gothic" w:eastAsia="Questrial" w:hAnsi="Century Gothic" w:cs="Questrial"/>
          <w:sz w:val="20"/>
          <w:szCs w:val="20"/>
        </w:rPr>
        <w:t>barrier</w:t>
      </w:r>
      <w:r w:rsidR="001B6B5F" w:rsidRPr="00536C2E">
        <w:rPr>
          <w:rFonts w:ascii="Century Gothic" w:eastAsia="Questrial" w:hAnsi="Century Gothic" w:cs="Questrial"/>
          <w:sz w:val="20"/>
          <w:szCs w:val="20"/>
        </w:rPr>
        <w:t xml:space="preserve"> </w:t>
      </w:r>
      <w:r w:rsidRPr="00536C2E">
        <w:rPr>
          <w:rFonts w:ascii="Century Gothic" w:eastAsia="Questrial" w:hAnsi="Century Gothic" w:cs="Questrial"/>
          <w:sz w:val="20"/>
          <w:szCs w:val="20"/>
        </w:rPr>
        <w:t>in identifying areas for regener</w:t>
      </w:r>
      <w:r w:rsidR="00DC264A">
        <w:rPr>
          <w:rFonts w:ascii="Century Gothic" w:eastAsia="Questrial" w:hAnsi="Century Gothic" w:cs="Questrial"/>
          <w:sz w:val="20"/>
          <w:szCs w:val="20"/>
        </w:rPr>
        <w:t>ation. Although the Wyoming Game</w:t>
      </w:r>
      <w:r w:rsidRPr="00536C2E">
        <w:rPr>
          <w:rFonts w:ascii="Century Gothic" w:eastAsia="Questrial" w:hAnsi="Century Gothic" w:cs="Questrial"/>
          <w:sz w:val="20"/>
          <w:szCs w:val="20"/>
        </w:rPr>
        <w:t xml:space="preserve"> and</w:t>
      </w:r>
      <w:r w:rsidR="00DC264A">
        <w:rPr>
          <w:rFonts w:ascii="Century Gothic" w:eastAsia="Questrial" w:hAnsi="Century Gothic" w:cs="Questrial"/>
          <w:sz w:val="20"/>
          <w:szCs w:val="20"/>
        </w:rPr>
        <w:t xml:space="preserve"> Fish</w:t>
      </w:r>
      <w:r w:rsidRPr="00536C2E">
        <w:rPr>
          <w:rFonts w:ascii="Century Gothic" w:eastAsia="Questrial" w:hAnsi="Century Gothic" w:cs="Questrial"/>
          <w:sz w:val="20"/>
          <w:szCs w:val="20"/>
        </w:rPr>
        <w:t xml:space="preserve"> Department is aware of the benefits of NASA Earth </w:t>
      </w:r>
      <w:r w:rsidR="00C41E84">
        <w:rPr>
          <w:rFonts w:ascii="Century Gothic" w:eastAsia="Questrial" w:hAnsi="Century Gothic" w:cs="Questrial"/>
          <w:sz w:val="20"/>
          <w:szCs w:val="20"/>
        </w:rPr>
        <w:t>o</w:t>
      </w:r>
      <w:r w:rsidRPr="00536C2E">
        <w:rPr>
          <w:rFonts w:ascii="Century Gothic" w:eastAsia="Questrial" w:hAnsi="Century Gothic" w:cs="Questrial"/>
          <w:sz w:val="20"/>
          <w:szCs w:val="20"/>
        </w:rPr>
        <w:t>bservations, they currently lack the resources and training to ut</w:t>
      </w:r>
      <w:r w:rsidR="006341D0">
        <w:rPr>
          <w:rFonts w:ascii="Century Gothic" w:eastAsia="Questrial" w:hAnsi="Century Gothic" w:cs="Questrial"/>
          <w:sz w:val="20"/>
          <w:szCs w:val="20"/>
        </w:rPr>
        <w:t xml:space="preserve">ilize remote sensing techniques. </w:t>
      </w:r>
    </w:p>
    <w:p w14:paraId="32104027" w14:textId="77777777" w:rsidR="00CC6870" w:rsidRDefault="00CC6870" w:rsidP="00CC6870">
      <w:pPr>
        <w:spacing w:after="0" w:line="240" w:lineRule="auto"/>
        <w:rPr>
          <w:rFonts w:ascii="Century Gothic" w:hAnsi="Century Gothic" w:cs="Arial"/>
          <w:b/>
          <w:sz w:val="20"/>
          <w:szCs w:val="20"/>
        </w:rPr>
      </w:pPr>
    </w:p>
    <w:p w14:paraId="3479E33F" w14:textId="77777777" w:rsidR="00CC6870" w:rsidRPr="00D579FC" w:rsidRDefault="00CC6870" w:rsidP="00CC6870">
      <w:pPr>
        <w:spacing w:after="0" w:line="240" w:lineRule="auto"/>
        <w:rPr>
          <w:rFonts w:ascii="Century Gothic" w:hAnsi="Century Gothic" w:cs="Arial"/>
          <w:sz w:val="20"/>
          <w:szCs w:val="20"/>
        </w:rPr>
      </w:pPr>
      <w:r w:rsidRPr="00D579FC">
        <w:rPr>
          <w:rFonts w:ascii="Century Gothic" w:hAnsi="Century Gothic" w:cs="Arial"/>
          <w:b/>
          <w:sz w:val="20"/>
          <w:szCs w:val="20"/>
        </w:rPr>
        <w:t>Decision Support Tools</w:t>
      </w:r>
      <w:r>
        <w:rPr>
          <w:rFonts w:ascii="Century Gothic" w:hAnsi="Century Gothic" w:cs="Arial"/>
          <w:b/>
          <w:sz w:val="20"/>
          <w:szCs w:val="20"/>
        </w:rPr>
        <w:t xml:space="preserve"> &amp; Benefits</w:t>
      </w:r>
      <w:r w:rsidR="0028618E">
        <w:rPr>
          <w:rFonts w:ascii="Century Gothic" w:hAnsi="Century Gothic" w:cs="Arial"/>
          <w:b/>
          <w:sz w:val="20"/>
          <w:szCs w:val="20"/>
        </w:rPr>
        <w:t>:</w:t>
      </w:r>
      <w:r w:rsidRPr="00D579FC">
        <w:rPr>
          <w:rFonts w:ascii="Century Gothic" w:hAnsi="Century Gothic" w:cs="Arial"/>
          <w:sz w:val="20"/>
          <w:szCs w:val="20"/>
        </w:rPr>
        <w:t xml:space="preserve"> </w:t>
      </w: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2340"/>
        <w:gridCol w:w="2340"/>
        <w:gridCol w:w="2511"/>
        <w:gridCol w:w="1021"/>
      </w:tblGrid>
      <w:tr w:rsidR="00874847" w14:paraId="7C6F6C02" w14:textId="77777777">
        <w:tc>
          <w:tcPr>
            <w:tcW w:w="2340" w:type="dxa"/>
            <w:shd w:val="clear" w:color="auto" w:fill="1F497D" w:themeFill="text2"/>
          </w:tcPr>
          <w:p w14:paraId="430FC1E0" w14:textId="77777777" w:rsidR="00874847" w:rsidRPr="000E7559" w:rsidRDefault="00874847" w:rsidP="005671BC">
            <w:pPr>
              <w:spacing w:after="0" w:line="240" w:lineRule="auto"/>
              <w:jc w:val="center"/>
              <w:rPr>
                <w:rFonts w:ascii="Century Gothic" w:hAnsi="Century Gothic" w:cs="Arial"/>
                <w:b/>
                <w:color w:val="FFFFFF" w:themeColor="background1"/>
                <w:sz w:val="20"/>
                <w:szCs w:val="20"/>
              </w:rPr>
            </w:pPr>
            <w:r w:rsidRPr="000E7559">
              <w:rPr>
                <w:rFonts w:ascii="Century Gothic" w:hAnsi="Century Gothic" w:cs="Arial"/>
                <w:b/>
                <w:color w:val="FFFFFF" w:themeColor="background1"/>
                <w:sz w:val="20"/>
                <w:szCs w:val="20"/>
              </w:rPr>
              <w:t>End-Product</w:t>
            </w:r>
          </w:p>
        </w:tc>
        <w:tc>
          <w:tcPr>
            <w:tcW w:w="2340" w:type="dxa"/>
            <w:shd w:val="clear" w:color="auto" w:fill="1F497D" w:themeFill="text2"/>
          </w:tcPr>
          <w:p w14:paraId="4E8D8DFC" w14:textId="77777777" w:rsidR="00874847" w:rsidRPr="000E7559" w:rsidRDefault="00874847" w:rsidP="005671BC">
            <w:pPr>
              <w:spacing w:after="0" w:line="240" w:lineRule="auto"/>
              <w:jc w:val="center"/>
              <w:rPr>
                <w:rFonts w:ascii="Century Gothic" w:hAnsi="Century Gothic" w:cs="Arial"/>
                <w:b/>
                <w:color w:val="FFFFFF" w:themeColor="background1"/>
                <w:sz w:val="20"/>
                <w:szCs w:val="20"/>
              </w:rPr>
            </w:pPr>
            <w:r w:rsidRPr="000E7559">
              <w:rPr>
                <w:rFonts w:ascii="Century Gothic" w:hAnsi="Century Gothic" w:cs="Arial"/>
                <w:b/>
                <w:color w:val="FFFFFF" w:themeColor="background1"/>
                <w:sz w:val="20"/>
                <w:szCs w:val="20"/>
              </w:rPr>
              <w:t>Earth Observations Used</w:t>
            </w:r>
          </w:p>
        </w:tc>
        <w:tc>
          <w:tcPr>
            <w:tcW w:w="2511" w:type="dxa"/>
            <w:shd w:val="clear" w:color="auto" w:fill="1F497D" w:themeFill="text2"/>
          </w:tcPr>
          <w:p w14:paraId="278CCDB2" w14:textId="77777777" w:rsidR="00874847" w:rsidRPr="000E7559" w:rsidRDefault="00874847" w:rsidP="005671BC">
            <w:pPr>
              <w:spacing w:after="0" w:line="240" w:lineRule="auto"/>
              <w:jc w:val="center"/>
              <w:rPr>
                <w:rFonts w:ascii="Century Gothic" w:hAnsi="Century Gothic" w:cs="Arial"/>
                <w:b/>
                <w:color w:val="FFFFFF" w:themeColor="background1"/>
                <w:sz w:val="20"/>
                <w:szCs w:val="20"/>
              </w:rPr>
            </w:pPr>
            <w:r>
              <w:rPr>
                <w:rFonts w:ascii="Century Gothic" w:hAnsi="Century Gothic" w:cs="Arial"/>
                <w:b/>
                <w:color w:val="FFFFFF" w:themeColor="background1"/>
                <w:sz w:val="20"/>
                <w:szCs w:val="20"/>
              </w:rPr>
              <w:t>Benefit</w:t>
            </w:r>
            <w:r w:rsidRPr="000E7559">
              <w:rPr>
                <w:rFonts w:ascii="Century Gothic" w:hAnsi="Century Gothic" w:cs="Arial"/>
                <w:b/>
                <w:color w:val="FFFFFF" w:themeColor="background1"/>
                <w:sz w:val="20"/>
                <w:szCs w:val="20"/>
              </w:rPr>
              <w:t xml:space="preserve"> </w:t>
            </w:r>
            <w:r>
              <w:rPr>
                <w:rFonts w:ascii="Century Gothic" w:hAnsi="Century Gothic" w:cs="Arial"/>
                <w:b/>
                <w:color w:val="FFFFFF" w:themeColor="background1"/>
                <w:sz w:val="20"/>
                <w:szCs w:val="20"/>
              </w:rPr>
              <w:t>&amp; Impact</w:t>
            </w:r>
          </w:p>
        </w:tc>
        <w:tc>
          <w:tcPr>
            <w:tcW w:w="1021" w:type="dxa"/>
            <w:shd w:val="clear" w:color="auto" w:fill="1F497D" w:themeFill="text2"/>
          </w:tcPr>
          <w:p w14:paraId="5FBBF4A3" w14:textId="77777777" w:rsidR="00874847" w:rsidRPr="00874847" w:rsidRDefault="00874847" w:rsidP="005671BC">
            <w:pPr>
              <w:spacing w:after="0" w:line="240" w:lineRule="auto"/>
              <w:jc w:val="center"/>
              <w:rPr>
                <w:rFonts w:ascii="Century Gothic" w:hAnsi="Century Gothic" w:cs="Arial"/>
                <w:b/>
                <w:color w:val="FFFFFF" w:themeColor="background1"/>
                <w:sz w:val="18"/>
                <w:szCs w:val="18"/>
              </w:rPr>
            </w:pPr>
            <w:r w:rsidRPr="00874847">
              <w:rPr>
                <w:rFonts w:ascii="Century Gothic" w:hAnsi="Century Gothic" w:cs="Arial"/>
                <w:b/>
                <w:color w:val="FFFFFF" w:themeColor="background1"/>
                <w:sz w:val="18"/>
                <w:szCs w:val="18"/>
              </w:rPr>
              <w:t xml:space="preserve">Software </w:t>
            </w:r>
          </w:p>
          <w:p w14:paraId="48A4FC4A" w14:textId="77777777" w:rsidR="00874847" w:rsidRPr="00874847" w:rsidRDefault="00874847" w:rsidP="005671BC">
            <w:pPr>
              <w:spacing w:after="0" w:line="240" w:lineRule="auto"/>
              <w:jc w:val="center"/>
              <w:rPr>
                <w:rFonts w:ascii="Century Gothic" w:hAnsi="Century Gothic" w:cs="Arial"/>
                <w:b/>
                <w:color w:val="FFFFFF" w:themeColor="background1"/>
                <w:sz w:val="18"/>
                <w:szCs w:val="18"/>
              </w:rPr>
            </w:pPr>
            <w:r w:rsidRPr="00874847">
              <w:rPr>
                <w:rFonts w:ascii="Century Gothic" w:hAnsi="Century Gothic" w:cs="Arial"/>
                <w:b/>
                <w:color w:val="FFFFFF" w:themeColor="background1"/>
                <w:sz w:val="18"/>
                <w:szCs w:val="18"/>
              </w:rPr>
              <w:t>Release</w:t>
            </w:r>
          </w:p>
        </w:tc>
      </w:tr>
      <w:tr w:rsidR="00874847" w14:paraId="4C46AEE3" w14:textId="77777777">
        <w:tc>
          <w:tcPr>
            <w:tcW w:w="2340" w:type="dxa"/>
          </w:tcPr>
          <w:p w14:paraId="598F93B8" w14:textId="77777777" w:rsidR="00874847" w:rsidRDefault="008B6A0C" w:rsidP="005671BC">
            <w:pPr>
              <w:spacing w:after="0" w:line="240" w:lineRule="auto"/>
              <w:rPr>
                <w:rFonts w:ascii="Century Gothic" w:hAnsi="Century Gothic" w:cs="Arial"/>
                <w:sz w:val="20"/>
                <w:szCs w:val="20"/>
              </w:rPr>
            </w:pPr>
            <w:r>
              <w:rPr>
                <w:rFonts w:ascii="Century Gothic" w:hAnsi="Century Gothic" w:cs="Arial"/>
                <w:sz w:val="20"/>
                <w:szCs w:val="20"/>
              </w:rPr>
              <w:t>Aspen Cover Map</w:t>
            </w:r>
          </w:p>
        </w:tc>
        <w:tc>
          <w:tcPr>
            <w:tcW w:w="2340" w:type="dxa"/>
          </w:tcPr>
          <w:p w14:paraId="7422D195" w14:textId="77777777" w:rsidR="00795564" w:rsidRDefault="00874847" w:rsidP="008B6A0C">
            <w:pPr>
              <w:spacing w:after="0" w:line="240" w:lineRule="auto"/>
              <w:rPr>
                <w:rFonts w:ascii="Century Gothic" w:hAnsi="Century Gothic" w:cs="Arial"/>
                <w:sz w:val="20"/>
                <w:szCs w:val="20"/>
              </w:rPr>
            </w:pPr>
            <w:r>
              <w:rPr>
                <w:rFonts w:ascii="Century Gothic" w:hAnsi="Century Gothic" w:cs="Arial"/>
                <w:sz w:val="20"/>
                <w:szCs w:val="20"/>
              </w:rPr>
              <w:t>Landsat 8 OLI</w:t>
            </w:r>
            <w:r w:rsidR="008B6A0C">
              <w:rPr>
                <w:rFonts w:ascii="Century Gothic" w:hAnsi="Century Gothic" w:cs="Arial"/>
                <w:sz w:val="20"/>
                <w:szCs w:val="20"/>
              </w:rPr>
              <w:t xml:space="preserve"> &amp; TIRS</w:t>
            </w:r>
          </w:p>
          <w:p w14:paraId="76CF35DD" w14:textId="77777777" w:rsidR="00874847" w:rsidRDefault="00795564" w:rsidP="008B6A0C">
            <w:pPr>
              <w:spacing w:after="0" w:line="240" w:lineRule="auto"/>
              <w:rPr>
                <w:rFonts w:ascii="Century Gothic" w:hAnsi="Century Gothic" w:cs="Arial"/>
                <w:sz w:val="20"/>
                <w:szCs w:val="20"/>
              </w:rPr>
            </w:pPr>
            <w:r>
              <w:rPr>
                <w:rFonts w:ascii="Century Gothic" w:hAnsi="Century Gothic" w:cs="Arial"/>
                <w:sz w:val="20"/>
                <w:szCs w:val="20"/>
              </w:rPr>
              <w:t>SRTM V2</w:t>
            </w:r>
            <w:r w:rsidR="00874847">
              <w:rPr>
                <w:rFonts w:ascii="Century Gothic" w:hAnsi="Century Gothic" w:cs="Arial"/>
                <w:sz w:val="20"/>
                <w:szCs w:val="20"/>
              </w:rPr>
              <w:t xml:space="preserve"> </w:t>
            </w:r>
          </w:p>
        </w:tc>
        <w:tc>
          <w:tcPr>
            <w:tcW w:w="2511" w:type="dxa"/>
          </w:tcPr>
          <w:p w14:paraId="06525F7E" w14:textId="77777777" w:rsidR="00874847" w:rsidRDefault="00006AD9" w:rsidP="005671BC">
            <w:pPr>
              <w:spacing w:after="0" w:line="240" w:lineRule="auto"/>
              <w:rPr>
                <w:rFonts w:ascii="Century Gothic" w:hAnsi="Century Gothic" w:cs="Arial"/>
                <w:sz w:val="20"/>
                <w:szCs w:val="20"/>
              </w:rPr>
            </w:pPr>
            <w:r>
              <w:rPr>
                <w:rFonts w:ascii="Century Gothic" w:hAnsi="Century Gothic" w:cs="Arial"/>
                <w:sz w:val="20"/>
                <w:szCs w:val="20"/>
              </w:rPr>
              <w:t>Indicate sites of aspen cover and evaluate suitability for mule deer and elk carrying capacity</w:t>
            </w:r>
          </w:p>
        </w:tc>
        <w:tc>
          <w:tcPr>
            <w:tcW w:w="1021" w:type="dxa"/>
          </w:tcPr>
          <w:p w14:paraId="21261029" w14:textId="77777777" w:rsidR="00874847" w:rsidRDefault="008B6A0C" w:rsidP="00874847">
            <w:pPr>
              <w:spacing w:after="0" w:line="240" w:lineRule="auto"/>
              <w:rPr>
                <w:rFonts w:ascii="Century Gothic" w:hAnsi="Century Gothic" w:cs="Arial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1</w:t>
            </w:r>
          </w:p>
        </w:tc>
      </w:tr>
      <w:tr w:rsidR="00874847" w14:paraId="08BE55D1" w14:textId="77777777">
        <w:tc>
          <w:tcPr>
            <w:tcW w:w="2340" w:type="dxa"/>
          </w:tcPr>
          <w:p w14:paraId="4EB02AEE" w14:textId="77777777" w:rsidR="00874847" w:rsidRDefault="00006AD9" w:rsidP="005671BC">
            <w:pPr>
              <w:spacing w:after="0" w:line="240" w:lineRule="auto"/>
              <w:rPr>
                <w:rFonts w:ascii="Century Gothic" w:hAnsi="Century Gothic" w:cs="Arial"/>
                <w:sz w:val="20"/>
                <w:szCs w:val="20"/>
              </w:rPr>
            </w:pPr>
            <w:r>
              <w:rPr>
                <w:rFonts w:ascii="Century Gothic" w:hAnsi="Century Gothic" w:cs="Arial"/>
                <w:sz w:val="20"/>
                <w:szCs w:val="20"/>
              </w:rPr>
              <w:t>Aspen Cover in Burned vs. Unburned Areas Maps</w:t>
            </w:r>
          </w:p>
        </w:tc>
        <w:tc>
          <w:tcPr>
            <w:tcW w:w="2340" w:type="dxa"/>
          </w:tcPr>
          <w:p w14:paraId="576BDEF3" w14:textId="77777777" w:rsidR="00874847" w:rsidRDefault="00006AD9" w:rsidP="005671BC">
            <w:pPr>
              <w:spacing w:after="0" w:line="240" w:lineRule="auto"/>
              <w:rPr>
                <w:rFonts w:ascii="Century Gothic" w:hAnsi="Century Gothic" w:cs="Arial"/>
                <w:sz w:val="20"/>
                <w:szCs w:val="20"/>
              </w:rPr>
            </w:pPr>
            <w:r>
              <w:rPr>
                <w:rFonts w:ascii="Century Gothic" w:hAnsi="Century Gothic" w:cs="Arial"/>
                <w:sz w:val="20"/>
                <w:szCs w:val="20"/>
              </w:rPr>
              <w:t>Landsat 8 OLI &amp; TIRS</w:t>
            </w:r>
          </w:p>
        </w:tc>
        <w:tc>
          <w:tcPr>
            <w:tcW w:w="2511" w:type="dxa"/>
          </w:tcPr>
          <w:p w14:paraId="6054FF18" w14:textId="77777777" w:rsidR="00874847" w:rsidRDefault="00006AD9" w:rsidP="0080480A">
            <w:pPr>
              <w:spacing w:after="0" w:line="240" w:lineRule="auto"/>
              <w:rPr>
                <w:rFonts w:ascii="Century Gothic" w:hAnsi="Century Gothic" w:cs="Arial"/>
                <w:sz w:val="20"/>
                <w:szCs w:val="20"/>
              </w:rPr>
            </w:pPr>
            <w:r>
              <w:rPr>
                <w:rFonts w:ascii="Century Gothic" w:hAnsi="Century Gothic" w:cs="Arial"/>
                <w:sz w:val="20"/>
                <w:szCs w:val="20"/>
              </w:rPr>
              <w:t>Identify areas to apply prescribed burn</w:t>
            </w:r>
            <w:r w:rsidR="0080480A">
              <w:rPr>
                <w:rFonts w:ascii="Century Gothic" w:hAnsi="Century Gothic" w:cs="Arial"/>
                <w:sz w:val="20"/>
                <w:szCs w:val="20"/>
              </w:rPr>
              <w:t xml:space="preserve"> treatments and aspen </w:t>
            </w:r>
            <w:r w:rsidR="00EA10A8">
              <w:rPr>
                <w:rFonts w:ascii="Century Gothic" w:hAnsi="Century Gothic" w:cs="Arial"/>
                <w:sz w:val="20"/>
                <w:szCs w:val="20"/>
              </w:rPr>
              <w:t>regener</w:t>
            </w:r>
            <w:r w:rsidR="0080480A">
              <w:rPr>
                <w:rFonts w:ascii="Century Gothic" w:hAnsi="Century Gothic" w:cs="Arial"/>
                <w:sz w:val="20"/>
                <w:szCs w:val="20"/>
              </w:rPr>
              <w:t>ation patterns</w:t>
            </w:r>
            <w:r w:rsidR="00EA10A8">
              <w:rPr>
                <w:rFonts w:ascii="Century Gothic" w:hAnsi="Century Gothic" w:cs="Arial"/>
                <w:sz w:val="20"/>
                <w:szCs w:val="20"/>
              </w:rPr>
              <w:t xml:space="preserve"> </w:t>
            </w:r>
          </w:p>
        </w:tc>
        <w:tc>
          <w:tcPr>
            <w:tcW w:w="1021" w:type="dxa"/>
          </w:tcPr>
          <w:p w14:paraId="37CB2E5C" w14:textId="77777777" w:rsidR="00874847" w:rsidRDefault="00006AD9" w:rsidP="005671BC">
            <w:pPr>
              <w:spacing w:after="0" w:line="240" w:lineRule="auto"/>
              <w:rPr>
                <w:rFonts w:ascii="Century Gothic" w:hAnsi="Century Gothic" w:cs="Arial"/>
                <w:sz w:val="20"/>
                <w:szCs w:val="20"/>
              </w:rPr>
            </w:pPr>
            <w:r>
              <w:rPr>
                <w:rFonts w:ascii="Century Gothic" w:hAnsi="Century Gothic" w:cs="Arial"/>
                <w:sz w:val="20"/>
                <w:szCs w:val="20"/>
              </w:rPr>
              <w:t>1</w:t>
            </w:r>
          </w:p>
        </w:tc>
      </w:tr>
      <w:tr w:rsidR="00874847" w14:paraId="6B4BC655" w14:textId="77777777">
        <w:tc>
          <w:tcPr>
            <w:tcW w:w="2340" w:type="dxa"/>
          </w:tcPr>
          <w:p w14:paraId="08EEF6F7" w14:textId="77777777" w:rsidR="00874847" w:rsidRDefault="00006AD9" w:rsidP="005671BC">
            <w:pPr>
              <w:spacing w:after="0" w:line="240" w:lineRule="auto"/>
              <w:rPr>
                <w:rFonts w:ascii="Century Gothic" w:hAnsi="Century Gothic" w:cs="Arial"/>
                <w:sz w:val="20"/>
                <w:szCs w:val="20"/>
              </w:rPr>
            </w:pPr>
            <w:r>
              <w:rPr>
                <w:rFonts w:ascii="Century Gothic" w:hAnsi="Century Gothic" w:cs="Arial"/>
                <w:sz w:val="20"/>
                <w:szCs w:val="20"/>
              </w:rPr>
              <w:t>Aspen Bioclimatic Suitability Map &amp; Topographic Indices</w:t>
            </w:r>
          </w:p>
        </w:tc>
        <w:tc>
          <w:tcPr>
            <w:tcW w:w="2340" w:type="dxa"/>
          </w:tcPr>
          <w:p w14:paraId="52851282" w14:textId="77777777" w:rsidR="00874847" w:rsidRDefault="00006AD9" w:rsidP="005671BC">
            <w:pPr>
              <w:spacing w:after="0" w:line="240" w:lineRule="auto"/>
              <w:rPr>
                <w:rFonts w:ascii="Century Gothic" w:hAnsi="Century Gothic" w:cs="Arial"/>
                <w:sz w:val="20"/>
                <w:szCs w:val="20"/>
              </w:rPr>
            </w:pPr>
            <w:r>
              <w:rPr>
                <w:rFonts w:ascii="Century Gothic" w:hAnsi="Century Gothic" w:cs="Arial"/>
                <w:sz w:val="20"/>
                <w:szCs w:val="20"/>
              </w:rPr>
              <w:t>Landsat 8 OLI &amp; TIRS, SRTM</w:t>
            </w:r>
            <w:r w:rsidR="00795564">
              <w:rPr>
                <w:rFonts w:ascii="Century Gothic" w:hAnsi="Century Gothic" w:cs="Arial"/>
                <w:sz w:val="20"/>
                <w:szCs w:val="20"/>
              </w:rPr>
              <w:t xml:space="preserve"> V2</w:t>
            </w:r>
          </w:p>
        </w:tc>
        <w:tc>
          <w:tcPr>
            <w:tcW w:w="2511" w:type="dxa"/>
          </w:tcPr>
          <w:p w14:paraId="5623E895" w14:textId="77777777" w:rsidR="00874847" w:rsidRDefault="00006AD9" w:rsidP="005671BC">
            <w:pPr>
              <w:spacing w:after="0" w:line="240" w:lineRule="auto"/>
              <w:rPr>
                <w:rFonts w:ascii="Century Gothic" w:hAnsi="Century Gothic" w:cs="Arial"/>
                <w:sz w:val="20"/>
                <w:szCs w:val="20"/>
              </w:rPr>
            </w:pPr>
            <w:r>
              <w:rPr>
                <w:rFonts w:ascii="Century Gothic" w:hAnsi="Century Gothic" w:cs="Arial"/>
                <w:sz w:val="20"/>
                <w:szCs w:val="20"/>
              </w:rPr>
              <w:t>Assess areas of current and future suitable aspen habitat</w:t>
            </w:r>
          </w:p>
        </w:tc>
        <w:tc>
          <w:tcPr>
            <w:tcW w:w="1021" w:type="dxa"/>
          </w:tcPr>
          <w:p w14:paraId="3A9E706D" w14:textId="77777777" w:rsidR="00874847" w:rsidRDefault="00006AD9" w:rsidP="005671BC">
            <w:pPr>
              <w:spacing w:after="0" w:line="240" w:lineRule="auto"/>
              <w:rPr>
                <w:rFonts w:ascii="Century Gothic" w:hAnsi="Century Gothic" w:cs="Arial"/>
                <w:sz w:val="20"/>
                <w:szCs w:val="20"/>
              </w:rPr>
            </w:pPr>
            <w:r>
              <w:rPr>
                <w:rFonts w:ascii="Century Gothic" w:hAnsi="Century Gothic" w:cs="Arial"/>
                <w:sz w:val="20"/>
                <w:szCs w:val="20"/>
              </w:rPr>
              <w:t>1</w:t>
            </w:r>
          </w:p>
        </w:tc>
      </w:tr>
    </w:tbl>
    <w:p w14:paraId="5504A8AF" w14:textId="77777777" w:rsidR="00874847" w:rsidRPr="00D579FC" w:rsidRDefault="00874847" w:rsidP="00E25967">
      <w:pPr>
        <w:spacing w:after="0" w:line="240" w:lineRule="auto"/>
        <w:rPr>
          <w:rFonts w:ascii="Century Gothic" w:hAnsi="Century Gothic" w:cs="Arial"/>
          <w:sz w:val="20"/>
          <w:szCs w:val="20"/>
        </w:rPr>
      </w:pPr>
    </w:p>
    <w:p w14:paraId="2EC81A84" w14:textId="77777777" w:rsidR="00937843" w:rsidRDefault="00937843">
      <w:pPr>
        <w:spacing w:after="0" w:line="240" w:lineRule="auto"/>
        <w:rPr>
          <w:rFonts w:ascii="Century Gothic" w:hAnsi="Century Gothic" w:cs="Arial"/>
          <w:b/>
          <w:szCs w:val="20"/>
        </w:rPr>
      </w:pPr>
      <w:r>
        <w:rPr>
          <w:rFonts w:ascii="Century Gothic" w:hAnsi="Century Gothic" w:cs="Arial"/>
          <w:b/>
          <w:szCs w:val="20"/>
        </w:rPr>
        <w:br w:type="page"/>
      </w:r>
    </w:p>
    <w:p w14:paraId="4DAE04BB" w14:textId="77777777" w:rsidR="009A326F" w:rsidRPr="00603BB8" w:rsidRDefault="00603BB8" w:rsidP="00603BB8">
      <w:pPr>
        <w:pBdr>
          <w:bottom w:val="single" w:sz="4" w:space="1" w:color="auto"/>
        </w:pBdr>
        <w:spacing w:after="0" w:line="240" w:lineRule="auto"/>
        <w:rPr>
          <w:rFonts w:ascii="Century Gothic" w:hAnsi="Century Gothic" w:cs="Arial"/>
          <w:b/>
          <w:szCs w:val="20"/>
        </w:rPr>
      </w:pPr>
      <w:r w:rsidRPr="00603BB8">
        <w:rPr>
          <w:rFonts w:ascii="Century Gothic" w:hAnsi="Century Gothic" w:cs="Arial"/>
          <w:b/>
          <w:szCs w:val="20"/>
        </w:rPr>
        <w:lastRenderedPageBreak/>
        <w:t xml:space="preserve">Project </w:t>
      </w:r>
      <w:r w:rsidR="00FE1A81">
        <w:rPr>
          <w:rFonts w:ascii="Century Gothic" w:hAnsi="Century Gothic" w:cs="Arial"/>
          <w:b/>
          <w:szCs w:val="20"/>
        </w:rPr>
        <w:t xml:space="preserve">VPS/Booklet </w:t>
      </w:r>
      <w:r w:rsidRPr="00603BB8">
        <w:rPr>
          <w:rFonts w:ascii="Century Gothic" w:hAnsi="Century Gothic" w:cs="Arial"/>
          <w:b/>
          <w:szCs w:val="20"/>
        </w:rPr>
        <w:t>Imagery</w:t>
      </w:r>
    </w:p>
    <w:p w14:paraId="27F85E6A" w14:textId="77777777" w:rsidR="00D00A02" w:rsidRDefault="00485887" w:rsidP="0047457F">
      <w:pPr>
        <w:spacing w:after="0" w:line="240" w:lineRule="auto"/>
        <w:ind w:left="720" w:hanging="720"/>
        <w:rPr>
          <w:rFonts w:ascii="Century Gothic" w:hAnsi="Century Gothic" w:cs="Arial"/>
          <w:sz w:val="20"/>
          <w:szCs w:val="20"/>
        </w:rPr>
      </w:pPr>
      <w:r>
        <w:rPr>
          <w:rFonts w:ascii="Century Gothic" w:hAnsi="Century Gothic" w:cs="Arial"/>
          <w:sz w:val="20"/>
          <w:szCs w:val="20"/>
        </w:rPr>
        <w:t xml:space="preserve">                   </w:t>
      </w:r>
      <w:r w:rsidR="0080480A">
        <w:rPr>
          <w:rFonts w:ascii="Century Gothic" w:hAnsi="Century Gothic" w:cs="Arial"/>
          <w:noProof/>
          <w:sz w:val="20"/>
          <w:szCs w:val="20"/>
        </w:rPr>
        <w:drawing>
          <wp:inline distT="0" distB="0" distL="0" distR="0" wp14:anchorId="057BE91A" wp14:editId="7DAA3E38">
            <wp:extent cx="5108891" cy="3755461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2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08891" cy="37554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E4AD23C" w14:textId="77777777" w:rsidR="00DC107C" w:rsidRPr="00603BB8" w:rsidRDefault="00DC107C" w:rsidP="00DC107C">
      <w:pPr>
        <w:spacing w:after="0" w:line="240" w:lineRule="auto"/>
        <w:ind w:left="720" w:hanging="720"/>
        <w:rPr>
          <w:rFonts w:ascii="Century Gothic" w:hAnsi="Century Gothic" w:cs="Arial"/>
          <w:sz w:val="20"/>
          <w:szCs w:val="20"/>
        </w:rPr>
      </w:pPr>
    </w:p>
    <w:p w14:paraId="17703DD0" w14:textId="77777777" w:rsidR="00DC107C" w:rsidRDefault="00DC107C" w:rsidP="00DC107C">
      <w:pPr>
        <w:spacing w:after="0" w:line="240" w:lineRule="auto"/>
        <w:ind w:left="720" w:hanging="720"/>
        <w:rPr>
          <w:rFonts w:ascii="Century Gothic" w:hAnsi="Century Gothic" w:cs="Arial"/>
          <w:sz w:val="20"/>
          <w:szCs w:val="20"/>
        </w:rPr>
      </w:pPr>
      <w:r w:rsidRPr="000E7559">
        <w:rPr>
          <w:rFonts w:ascii="Century Gothic" w:hAnsi="Century Gothic" w:cs="Arial"/>
          <w:b/>
          <w:sz w:val="20"/>
          <w:szCs w:val="20"/>
        </w:rPr>
        <w:t>Caption:</w:t>
      </w:r>
      <w:r w:rsidRPr="00603BB8">
        <w:rPr>
          <w:rFonts w:ascii="Century Gothic" w:hAnsi="Century Gothic" w:cs="Arial"/>
          <w:sz w:val="20"/>
          <w:szCs w:val="20"/>
        </w:rPr>
        <w:t xml:space="preserve"> </w:t>
      </w:r>
      <w:r>
        <w:rPr>
          <w:rFonts w:ascii="Century Gothic" w:hAnsi="Century Gothic" w:cs="Arial"/>
          <w:sz w:val="20"/>
          <w:szCs w:val="20"/>
        </w:rPr>
        <w:t>Image displaying continuous probability of dense quaking aspen canopy cover where probability is low in dark areas and high in bright areas</w:t>
      </w:r>
      <w:r w:rsidRPr="00603BB8">
        <w:rPr>
          <w:rFonts w:ascii="Century Gothic" w:hAnsi="Century Gothic" w:cs="Arial"/>
          <w:sz w:val="20"/>
          <w:szCs w:val="20"/>
        </w:rPr>
        <w:t>.</w:t>
      </w:r>
      <w:r w:rsidR="00A86102">
        <w:rPr>
          <w:rFonts w:ascii="Century Gothic" w:hAnsi="Century Gothic" w:cs="Arial"/>
          <w:sz w:val="20"/>
          <w:szCs w:val="20"/>
        </w:rPr>
        <w:t xml:space="preserve"> Image Credit: Laramie Mountains Ecological Forecasting II Team.</w:t>
      </w:r>
    </w:p>
    <w:p w14:paraId="48000B56" w14:textId="77777777" w:rsidR="00DC107C" w:rsidRDefault="00DC107C" w:rsidP="00DC107C">
      <w:pPr>
        <w:spacing w:after="0" w:line="240" w:lineRule="auto"/>
        <w:ind w:left="720" w:hanging="720"/>
        <w:rPr>
          <w:rFonts w:ascii="Century Gothic" w:hAnsi="Century Gothic" w:cs="Arial"/>
          <w:sz w:val="20"/>
          <w:szCs w:val="20"/>
        </w:rPr>
      </w:pPr>
      <w:r w:rsidRPr="00603BB8">
        <w:rPr>
          <w:rFonts w:ascii="Century Gothic" w:hAnsi="Century Gothic" w:cs="Arial"/>
          <w:b/>
          <w:sz w:val="20"/>
          <w:szCs w:val="20"/>
        </w:rPr>
        <w:t>Image:</w:t>
      </w:r>
      <w:r w:rsidRPr="00603BB8">
        <w:rPr>
          <w:rFonts w:ascii="Century Gothic" w:hAnsi="Century Gothic" w:cs="Arial"/>
          <w:sz w:val="20"/>
          <w:szCs w:val="20"/>
        </w:rPr>
        <w:t xml:space="preserve"> </w:t>
      </w:r>
      <w:r>
        <w:rPr>
          <w:rFonts w:ascii="Century Gothic" w:hAnsi="Century Gothic" w:cs="Arial"/>
          <w:sz w:val="20"/>
          <w:szCs w:val="20"/>
        </w:rPr>
        <w:t xml:space="preserve"> </w:t>
      </w:r>
      <w:r w:rsidRPr="00333F96">
        <w:rPr>
          <w:rFonts w:ascii="Century Gothic" w:hAnsi="Century Gothic" w:cs="Arial"/>
          <w:sz w:val="20"/>
          <w:szCs w:val="20"/>
        </w:rPr>
        <w:t>2016Sum_FC_LaramieMountainsEcoII_VPSimage</w:t>
      </w:r>
      <w:r>
        <w:rPr>
          <w:rFonts w:ascii="Century Gothic" w:hAnsi="Century Gothic" w:cs="Arial"/>
          <w:sz w:val="20"/>
          <w:szCs w:val="20"/>
        </w:rPr>
        <w:t>.jpeg</w:t>
      </w:r>
    </w:p>
    <w:p w14:paraId="44BFB39D" w14:textId="77777777" w:rsidR="00C5497F" w:rsidRPr="0047457F" w:rsidRDefault="00C5497F" w:rsidP="0047457F">
      <w:pPr>
        <w:spacing w:after="0" w:line="240" w:lineRule="auto"/>
        <w:ind w:left="720" w:hanging="720"/>
        <w:rPr>
          <w:rFonts w:ascii="Century Gothic" w:hAnsi="Century Gothic" w:cs="Arial"/>
          <w:sz w:val="20"/>
          <w:szCs w:val="20"/>
        </w:rPr>
      </w:pPr>
    </w:p>
    <w:sectPr w:rsidR="00C5497F" w:rsidRPr="0047457F" w:rsidSect="002E4378">
      <w:footerReference w:type="default" r:id="rId11"/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38640EE2" w15:done="0"/>
  <w15:commentEx w15:paraId="719BD1C2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0FFBF40" w14:textId="77777777" w:rsidR="006176E7" w:rsidRDefault="006176E7" w:rsidP="00816220">
      <w:pPr>
        <w:spacing w:after="0" w:line="240" w:lineRule="auto"/>
      </w:pPr>
      <w:r>
        <w:separator/>
      </w:r>
    </w:p>
  </w:endnote>
  <w:endnote w:type="continuationSeparator" w:id="0">
    <w:p w14:paraId="1093CA9E" w14:textId="77777777" w:rsidR="006176E7" w:rsidRDefault="006176E7" w:rsidP="008162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Georgia">
    <w:panose1 w:val="02040502050405020303"/>
    <w:charset w:val="00"/>
    <w:family w:val="auto"/>
    <w:pitch w:val="variable"/>
    <w:sig w:usb0="00000003" w:usb1="00000000" w:usb2="00000000" w:usb3="00000000" w:csb0="00000001" w:csb1="00000000"/>
  </w:font>
  <w:font w:name="Questrial">
    <w:altName w:val="Times New Roman"/>
    <w:charset w:val="00"/>
    <w:family w:val="auto"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A651C19" w14:textId="77777777" w:rsidR="00102782" w:rsidRDefault="00102782" w:rsidP="00677CB8">
    <w:pPr>
      <w:pStyle w:val="Footer"/>
      <w:jc w:val="center"/>
    </w:pPr>
    <w:r>
      <w:rPr>
        <w:noProof/>
      </w:rPr>
      <w:drawing>
        <wp:inline distT="0" distB="0" distL="0" distR="0" wp14:anchorId="36ED20B0" wp14:editId="420BC10D">
          <wp:extent cx="1497330" cy="285750"/>
          <wp:effectExtent l="19050" t="0" r="7620" b="0"/>
          <wp:docPr id="17" name="Picture 17" descr="DEVELOP Text Blac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EVELOP Text Black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97330" cy="2857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CE7B9A7" w14:textId="77777777" w:rsidR="006176E7" w:rsidRDefault="006176E7" w:rsidP="00816220">
      <w:pPr>
        <w:spacing w:after="0" w:line="240" w:lineRule="auto"/>
      </w:pPr>
      <w:r>
        <w:separator/>
      </w:r>
    </w:p>
  </w:footnote>
  <w:footnote w:type="continuationSeparator" w:id="0">
    <w:p w14:paraId="041AE8BB" w14:textId="77777777" w:rsidR="006176E7" w:rsidRDefault="006176E7" w:rsidP="0081622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915DA0"/>
    <w:multiLevelType w:val="hybridMultilevel"/>
    <w:tmpl w:val="F9C0D1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CA66C99"/>
    <w:multiLevelType w:val="hybridMultilevel"/>
    <w:tmpl w:val="116A8F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8EA03BD"/>
    <w:multiLevelType w:val="hybridMultilevel"/>
    <w:tmpl w:val="5D46A4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1F31F0B"/>
    <w:multiLevelType w:val="hybridMultilevel"/>
    <w:tmpl w:val="342498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4A63900"/>
    <w:multiLevelType w:val="hybridMultilevel"/>
    <w:tmpl w:val="D570A8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4F9309A"/>
    <w:multiLevelType w:val="hybridMultilevel"/>
    <w:tmpl w:val="84C286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41B3460"/>
    <w:multiLevelType w:val="hybridMultilevel"/>
    <w:tmpl w:val="277895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53A3E2D"/>
    <w:multiLevelType w:val="hybridMultilevel"/>
    <w:tmpl w:val="2D5C84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D0C3014"/>
    <w:multiLevelType w:val="hybridMultilevel"/>
    <w:tmpl w:val="331888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2B72496"/>
    <w:multiLevelType w:val="hybridMultilevel"/>
    <w:tmpl w:val="6A6AE7C8"/>
    <w:lvl w:ilvl="0" w:tplc="04090001">
      <w:start w:val="1"/>
      <w:numFmt w:val="bullet"/>
      <w:lvlText w:val=""/>
      <w:lvlJc w:val="left"/>
      <w:pPr>
        <w:ind w:left="77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6" w:hanging="360"/>
      </w:pPr>
      <w:rPr>
        <w:rFonts w:ascii="Wingdings" w:hAnsi="Wingdings" w:hint="default"/>
      </w:rPr>
    </w:lvl>
  </w:abstractNum>
  <w:abstractNum w:abstractNumId="10">
    <w:nsid w:val="50FD4F2F"/>
    <w:multiLevelType w:val="hybridMultilevel"/>
    <w:tmpl w:val="1A707E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9136957"/>
    <w:multiLevelType w:val="hybridMultilevel"/>
    <w:tmpl w:val="FBA465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BB57E3D"/>
    <w:multiLevelType w:val="hybridMultilevel"/>
    <w:tmpl w:val="306C06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C2F3979"/>
    <w:multiLevelType w:val="multilevel"/>
    <w:tmpl w:val="45CC0646"/>
    <w:lvl w:ilvl="0">
      <w:start w:val="1"/>
      <w:numFmt w:val="bullet"/>
      <w:lvlText w:val="●"/>
      <w:lvlJc w:val="left"/>
      <w:pPr>
        <w:ind w:left="776" w:firstLine="415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96" w:firstLine="1136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216" w:firstLine="1856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936" w:firstLine="2576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56" w:firstLine="3296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76" w:firstLine="4016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96" w:firstLine="4736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816" w:firstLine="5456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536" w:firstLine="6176"/>
      </w:pPr>
      <w:rPr>
        <w:rFonts w:ascii="Arial" w:eastAsia="Arial" w:hAnsi="Arial" w:cs="Arial"/>
      </w:rPr>
    </w:lvl>
  </w:abstractNum>
  <w:abstractNum w:abstractNumId="14">
    <w:nsid w:val="61530A02"/>
    <w:multiLevelType w:val="hybridMultilevel"/>
    <w:tmpl w:val="427270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AC94E4B"/>
    <w:multiLevelType w:val="multilevel"/>
    <w:tmpl w:val="CE1A6578"/>
    <w:lvl w:ilvl="0">
      <w:start w:val="1"/>
      <w:numFmt w:val="bullet"/>
      <w:lvlText w:val="●"/>
      <w:lvlJc w:val="left"/>
      <w:pPr>
        <w:ind w:left="720" w:firstLine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</w:rPr>
    </w:lvl>
  </w:abstractNum>
  <w:num w:numId="1">
    <w:abstractNumId w:val="9"/>
  </w:num>
  <w:num w:numId="2">
    <w:abstractNumId w:val="5"/>
  </w:num>
  <w:num w:numId="3">
    <w:abstractNumId w:val="1"/>
  </w:num>
  <w:num w:numId="4">
    <w:abstractNumId w:val="14"/>
  </w:num>
  <w:num w:numId="5">
    <w:abstractNumId w:val="4"/>
  </w:num>
  <w:num w:numId="6">
    <w:abstractNumId w:val="2"/>
  </w:num>
  <w:num w:numId="7">
    <w:abstractNumId w:val="0"/>
  </w:num>
  <w:num w:numId="8">
    <w:abstractNumId w:val="3"/>
  </w:num>
  <w:num w:numId="9">
    <w:abstractNumId w:val="6"/>
  </w:num>
  <w:num w:numId="10">
    <w:abstractNumId w:val="12"/>
  </w:num>
  <w:num w:numId="11">
    <w:abstractNumId w:val="11"/>
  </w:num>
  <w:num w:numId="12">
    <w:abstractNumId w:val="8"/>
  </w:num>
  <w:num w:numId="13">
    <w:abstractNumId w:val="7"/>
  </w:num>
  <w:num w:numId="14">
    <w:abstractNumId w:val="10"/>
  </w:num>
  <w:num w:numId="15">
    <w:abstractNumId w:val="15"/>
  </w:num>
  <w:num w:numId="16">
    <w:abstractNumId w:val="13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Arya, Vishal (LARC)[DEVELOP]">
    <w15:presenceInfo w15:providerId="AD" w15:userId="S-1-5-21-330711430-3775241029-4075259233-665990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trackRevision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5773"/>
    <w:rsid w:val="000048D0"/>
    <w:rsid w:val="00006AD9"/>
    <w:rsid w:val="00032E4F"/>
    <w:rsid w:val="00037ED9"/>
    <w:rsid w:val="00063290"/>
    <w:rsid w:val="000679A3"/>
    <w:rsid w:val="00071662"/>
    <w:rsid w:val="00080C40"/>
    <w:rsid w:val="00085A3E"/>
    <w:rsid w:val="00087968"/>
    <w:rsid w:val="000A7821"/>
    <w:rsid w:val="000C0E41"/>
    <w:rsid w:val="000D1653"/>
    <w:rsid w:val="000E33DD"/>
    <w:rsid w:val="000E7262"/>
    <w:rsid w:val="000E7559"/>
    <w:rsid w:val="00102782"/>
    <w:rsid w:val="001053B8"/>
    <w:rsid w:val="00112740"/>
    <w:rsid w:val="00164AE1"/>
    <w:rsid w:val="001726C7"/>
    <w:rsid w:val="001A3444"/>
    <w:rsid w:val="001B6B5F"/>
    <w:rsid w:val="001C030D"/>
    <w:rsid w:val="001F0824"/>
    <w:rsid w:val="00200201"/>
    <w:rsid w:val="00222E06"/>
    <w:rsid w:val="00230FFC"/>
    <w:rsid w:val="002364B8"/>
    <w:rsid w:val="00243CAE"/>
    <w:rsid w:val="002469C9"/>
    <w:rsid w:val="002516A3"/>
    <w:rsid w:val="0028281A"/>
    <w:rsid w:val="0028618E"/>
    <w:rsid w:val="00286DCD"/>
    <w:rsid w:val="002A39FC"/>
    <w:rsid w:val="002A6AE4"/>
    <w:rsid w:val="002C26D5"/>
    <w:rsid w:val="002D2EE4"/>
    <w:rsid w:val="002E4378"/>
    <w:rsid w:val="002F3A67"/>
    <w:rsid w:val="003053B0"/>
    <w:rsid w:val="00313897"/>
    <w:rsid w:val="003318E2"/>
    <w:rsid w:val="00333F96"/>
    <w:rsid w:val="0034004D"/>
    <w:rsid w:val="0034120B"/>
    <w:rsid w:val="003533BF"/>
    <w:rsid w:val="003545A4"/>
    <w:rsid w:val="00371427"/>
    <w:rsid w:val="003A7792"/>
    <w:rsid w:val="003B2A86"/>
    <w:rsid w:val="003D23FE"/>
    <w:rsid w:val="003E774E"/>
    <w:rsid w:val="003F2639"/>
    <w:rsid w:val="003F68F5"/>
    <w:rsid w:val="00401DCC"/>
    <w:rsid w:val="00402FAF"/>
    <w:rsid w:val="00403097"/>
    <w:rsid w:val="00416C97"/>
    <w:rsid w:val="00420300"/>
    <w:rsid w:val="00434799"/>
    <w:rsid w:val="004357F4"/>
    <w:rsid w:val="00444C9B"/>
    <w:rsid w:val="00452BB0"/>
    <w:rsid w:val="00454EA3"/>
    <w:rsid w:val="00470436"/>
    <w:rsid w:val="0047457F"/>
    <w:rsid w:val="00485887"/>
    <w:rsid w:val="00486C4B"/>
    <w:rsid w:val="00490485"/>
    <w:rsid w:val="00494141"/>
    <w:rsid w:val="004B4C28"/>
    <w:rsid w:val="004B5A5D"/>
    <w:rsid w:val="004D07A2"/>
    <w:rsid w:val="004D377C"/>
    <w:rsid w:val="004E1BB9"/>
    <w:rsid w:val="00501143"/>
    <w:rsid w:val="00516951"/>
    <w:rsid w:val="00520FF6"/>
    <w:rsid w:val="005326E7"/>
    <w:rsid w:val="00536C2E"/>
    <w:rsid w:val="00544160"/>
    <w:rsid w:val="00552004"/>
    <w:rsid w:val="005671BC"/>
    <w:rsid w:val="005708A5"/>
    <w:rsid w:val="00581D96"/>
    <w:rsid w:val="00592371"/>
    <w:rsid w:val="005D6A38"/>
    <w:rsid w:val="005F7F19"/>
    <w:rsid w:val="00603BB8"/>
    <w:rsid w:val="0060433C"/>
    <w:rsid w:val="006176E7"/>
    <w:rsid w:val="006301F7"/>
    <w:rsid w:val="006341D0"/>
    <w:rsid w:val="00637325"/>
    <w:rsid w:val="0066463C"/>
    <w:rsid w:val="00665765"/>
    <w:rsid w:val="006765DF"/>
    <w:rsid w:val="00677CB8"/>
    <w:rsid w:val="00681A6C"/>
    <w:rsid w:val="00682D1C"/>
    <w:rsid w:val="006923D3"/>
    <w:rsid w:val="006A6894"/>
    <w:rsid w:val="006B20F3"/>
    <w:rsid w:val="006F18ED"/>
    <w:rsid w:val="006F7696"/>
    <w:rsid w:val="0070160D"/>
    <w:rsid w:val="00707C56"/>
    <w:rsid w:val="00720DF2"/>
    <w:rsid w:val="007217EC"/>
    <w:rsid w:val="007338D2"/>
    <w:rsid w:val="007512A3"/>
    <w:rsid w:val="0075569C"/>
    <w:rsid w:val="00770D88"/>
    <w:rsid w:val="00772D31"/>
    <w:rsid w:val="00787903"/>
    <w:rsid w:val="00795564"/>
    <w:rsid w:val="007B14A7"/>
    <w:rsid w:val="007B2BB7"/>
    <w:rsid w:val="007E0730"/>
    <w:rsid w:val="007E48F8"/>
    <w:rsid w:val="007E4F6F"/>
    <w:rsid w:val="007F04BC"/>
    <w:rsid w:val="0080480A"/>
    <w:rsid w:val="00816220"/>
    <w:rsid w:val="00827DBD"/>
    <w:rsid w:val="00860A65"/>
    <w:rsid w:val="008746A4"/>
    <w:rsid w:val="00874847"/>
    <w:rsid w:val="008A0C9E"/>
    <w:rsid w:val="008B04D3"/>
    <w:rsid w:val="008B166F"/>
    <w:rsid w:val="008B6A0C"/>
    <w:rsid w:val="008D2465"/>
    <w:rsid w:val="00902BE7"/>
    <w:rsid w:val="009053C9"/>
    <w:rsid w:val="00914A5D"/>
    <w:rsid w:val="00915387"/>
    <w:rsid w:val="009217F4"/>
    <w:rsid w:val="00924FDA"/>
    <w:rsid w:val="0092770B"/>
    <w:rsid w:val="0093138E"/>
    <w:rsid w:val="009366D7"/>
    <w:rsid w:val="00937843"/>
    <w:rsid w:val="009535E4"/>
    <w:rsid w:val="0097582D"/>
    <w:rsid w:val="0097799C"/>
    <w:rsid w:val="00997F62"/>
    <w:rsid w:val="009A326F"/>
    <w:rsid w:val="009A65FF"/>
    <w:rsid w:val="009E7D75"/>
    <w:rsid w:val="009F40CD"/>
    <w:rsid w:val="00A130A0"/>
    <w:rsid w:val="00A174D1"/>
    <w:rsid w:val="00A22A42"/>
    <w:rsid w:val="00A37BBD"/>
    <w:rsid w:val="00A44368"/>
    <w:rsid w:val="00A60645"/>
    <w:rsid w:val="00A623EA"/>
    <w:rsid w:val="00A63664"/>
    <w:rsid w:val="00A73A41"/>
    <w:rsid w:val="00A83C8D"/>
    <w:rsid w:val="00A86102"/>
    <w:rsid w:val="00AB1221"/>
    <w:rsid w:val="00AC0354"/>
    <w:rsid w:val="00AC5084"/>
    <w:rsid w:val="00AD63DD"/>
    <w:rsid w:val="00AD6679"/>
    <w:rsid w:val="00AE61F8"/>
    <w:rsid w:val="00B04BDE"/>
    <w:rsid w:val="00B1067D"/>
    <w:rsid w:val="00B158B2"/>
    <w:rsid w:val="00B22DD2"/>
    <w:rsid w:val="00B23EAA"/>
    <w:rsid w:val="00B416D5"/>
    <w:rsid w:val="00B45136"/>
    <w:rsid w:val="00B46F89"/>
    <w:rsid w:val="00B50367"/>
    <w:rsid w:val="00B56735"/>
    <w:rsid w:val="00B606B4"/>
    <w:rsid w:val="00B75B86"/>
    <w:rsid w:val="00B82BB6"/>
    <w:rsid w:val="00BA5773"/>
    <w:rsid w:val="00BA65D6"/>
    <w:rsid w:val="00BC6B3C"/>
    <w:rsid w:val="00BF4FBE"/>
    <w:rsid w:val="00C00154"/>
    <w:rsid w:val="00C1027B"/>
    <w:rsid w:val="00C10321"/>
    <w:rsid w:val="00C1105A"/>
    <w:rsid w:val="00C14B13"/>
    <w:rsid w:val="00C24D93"/>
    <w:rsid w:val="00C370C2"/>
    <w:rsid w:val="00C41E84"/>
    <w:rsid w:val="00C5497F"/>
    <w:rsid w:val="00C82473"/>
    <w:rsid w:val="00C8600B"/>
    <w:rsid w:val="00CC1EF4"/>
    <w:rsid w:val="00CC559E"/>
    <w:rsid w:val="00CC6870"/>
    <w:rsid w:val="00CD2356"/>
    <w:rsid w:val="00CD66F6"/>
    <w:rsid w:val="00CE7555"/>
    <w:rsid w:val="00D00A02"/>
    <w:rsid w:val="00D339EB"/>
    <w:rsid w:val="00D40C2F"/>
    <w:rsid w:val="00D579FC"/>
    <w:rsid w:val="00D61A37"/>
    <w:rsid w:val="00D953CF"/>
    <w:rsid w:val="00DC107C"/>
    <w:rsid w:val="00DC264A"/>
    <w:rsid w:val="00DE7E49"/>
    <w:rsid w:val="00DF0E32"/>
    <w:rsid w:val="00DF236F"/>
    <w:rsid w:val="00DF40E7"/>
    <w:rsid w:val="00E157E8"/>
    <w:rsid w:val="00E25967"/>
    <w:rsid w:val="00E35269"/>
    <w:rsid w:val="00E507D0"/>
    <w:rsid w:val="00E800CD"/>
    <w:rsid w:val="00E80174"/>
    <w:rsid w:val="00E96701"/>
    <w:rsid w:val="00EA10A8"/>
    <w:rsid w:val="00EB54F0"/>
    <w:rsid w:val="00EB7CF9"/>
    <w:rsid w:val="00EC2F79"/>
    <w:rsid w:val="00ED4DA0"/>
    <w:rsid w:val="00F01095"/>
    <w:rsid w:val="00F030F2"/>
    <w:rsid w:val="00F10852"/>
    <w:rsid w:val="00F13449"/>
    <w:rsid w:val="00F1798C"/>
    <w:rsid w:val="00F251DB"/>
    <w:rsid w:val="00F261BD"/>
    <w:rsid w:val="00F36A8C"/>
    <w:rsid w:val="00F53A38"/>
    <w:rsid w:val="00F6325C"/>
    <w:rsid w:val="00F672B9"/>
    <w:rsid w:val="00F76AD7"/>
    <w:rsid w:val="00F8166C"/>
    <w:rsid w:val="00F82787"/>
    <w:rsid w:val="00F82819"/>
    <w:rsid w:val="00F83291"/>
    <w:rsid w:val="00F924DE"/>
    <w:rsid w:val="00FC6945"/>
    <w:rsid w:val="00FE1A8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9EF53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A5773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A5773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A577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81622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816220"/>
    <w:rPr>
      <w:sz w:val="22"/>
      <w:szCs w:val="22"/>
    </w:rPr>
  </w:style>
  <w:style w:type="paragraph" w:styleId="Footer">
    <w:name w:val="footer"/>
    <w:basedOn w:val="Normal"/>
    <w:link w:val="FooterChar"/>
    <w:uiPriority w:val="99"/>
    <w:semiHidden/>
    <w:unhideWhenUsed/>
    <w:rsid w:val="0081622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816220"/>
    <w:rPr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20F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20FF6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D579F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579F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579FC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579F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579FC"/>
    <w:rPr>
      <w:b/>
      <w:bCs/>
    </w:rPr>
  </w:style>
  <w:style w:type="table" w:styleId="TableGrid">
    <w:name w:val="Table Grid"/>
    <w:basedOn w:val="TableNormal"/>
    <w:uiPriority w:val="59"/>
    <w:rsid w:val="000E75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494141"/>
    <w:rPr>
      <w:color w:val="800080" w:themeColor="followedHyperlink"/>
      <w:u w:val="single"/>
    </w:rPr>
  </w:style>
  <w:style w:type="table" w:customStyle="1" w:styleId="TableGrid1">
    <w:name w:val="Table Grid1"/>
    <w:basedOn w:val="TableNormal"/>
    <w:next w:val="TableGrid"/>
    <w:uiPriority w:val="59"/>
    <w:rsid w:val="00720DF2"/>
    <w:rPr>
      <w:rFonts w:ascii="Century Gothic" w:eastAsia="Century Gothic" w:hAnsi="Century Gothic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720DF2"/>
    <w:rPr>
      <w:sz w:val="22"/>
      <w:szCs w:val="22"/>
    </w:rPr>
  </w:style>
  <w:style w:type="paragraph" w:styleId="Subtitle">
    <w:name w:val="Subtitle"/>
    <w:basedOn w:val="Normal"/>
    <w:next w:val="Normal"/>
    <w:link w:val="SubtitleChar"/>
    <w:rsid w:val="007B2BB7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character" w:customStyle="1" w:styleId="SubtitleChar">
    <w:name w:val="Subtitle Char"/>
    <w:basedOn w:val="DefaultParagraphFont"/>
    <w:link w:val="Subtitle"/>
    <w:rsid w:val="007B2BB7"/>
    <w:rPr>
      <w:rFonts w:ascii="Georgia" w:eastAsia="Georgia" w:hAnsi="Georgia" w:cs="Georgia"/>
      <w:i/>
      <w:color w:val="666666"/>
      <w:sz w:val="48"/>
      <w:szCs w:val="4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A5773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A5773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A577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81622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816220"/>
    <w:rPr>
      <w:sz w:val="22"/>
      <w:szCs w:val="22"/>
    </w:rPr>
  </w:style>
  <w:style w:type="paragraph" w:styleId="Footer">
    <w:name w:val="footer"/>
    <w:basedOn w:val="Normal"/>
    <w:link w:val="FooterChar"/>
    <w:uiPriority w:val="99"/>
    <w:semiHidden/>
    <w:unhideWhenUsed/>
    <w:rsid w:val="0081622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816220"/>
    <w:rPr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20F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20FF6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D579F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579F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579FC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579F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579FC"/>
    <w:rPr>
      <w:b/>
      <w:bCs/>
    </w:rPr>
  </w:style>
  <w:style w:type="table" w:styleId="TableGrid">
    <w:name w:val="Table Grid"/>
    <w:basedOn w:val="TableNormal"/>
    <w:uiPriority w:val="59"/>
    <w:rsid w:val="000E75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494141"/>
    <w:rPr>
      <w:color w:val="800080" w:themeColor="followedHyperlink"/>
      <w:u w:val="single"/>
    </w:rPr>
  </w:style>
  <w:style w:type="table" w:customStyle="1" w:styleId="TableGrid1">
    <w:name w:val="Table Grid1"/>
    <w:basedOn w:val="TableNormal"/>
    <w:next w:val="TableGrid"/>
    <w:uiPriority w:val="59"/>
    <w:rsid w:val="00720DF2"/>
    <w:rPr>
      <w:rFonts w:ascii="Century Gothic" w:eastAsia="Century Gothic" w:hAnsi="Century Gothic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720DF2"/>
    <w:rPr>
      <w:sz w:val="22"/>
      <w:szCs w:val="22"/>
    </w:rPr>
  </w:style>
  <w:style w:type="paragraph" w:styleId="Subtitle">
    <w:name w:val="Subtitle"/>
    <w:basedOn w:val="Normal"/>
    <w:next w:val="Normal"/>
    <w:link w:val="SubtitleChar"/>
    <w:rsid w:val="007B2BB7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character" w:customStyle="1" w:styleId="SubtitleChar">
    <w:name w:val="Subtitle Char"/>
    <w:basedOn w:val="DefaultParagraphFont"/>
    <w:link w:val="Subtitle"/>
    <w:rsid w:val="007B2BB7"/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31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9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72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0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9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microsoft.com/office/2011/relationships/people" Target="people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microsoft.com/office/2011/relationships/commentsExtended" Target="commentsExtended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098A97-E175-4784-A106-89113C0DD2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1003</Words>
  <Characters>5718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NASA/ODIN</Company>
  <LinksUpToDate>false</LinksUpToDate>
  <CharactersWithSpaces>6708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lmchilds</dc:creator>
  <cp:lastModifiedBy>Brian Woodward</cp:lastModifiedBy>
  <cp:revision>2</cp:revision>
  <dcterms:created xsi:type="dcterms:W3CDTF">2016-07-29T14:25:00Z</dcterms:created>
  <dcterms:modified xsi:type="dcterms:W3CDTF">2016-07-29T14:25:00Z</dcterms:modified>
</cp:coreProperties>
</file>