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A0ED34F"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87A19">
        <w:rPr>
          <w:rFonts w:ascii="Century Gothic" w:hAnsi="Century Gothic" w:cs="Arial"/>
          <w:sz w:val="24"/>
        </w:rPr>
        <w:t>The University of Georgia</w:t>
      </w:r>
    </w:p>
    <w:p w14:paraId="21AFF2C9" w14:textId="7CF088AC" w:rsidR="00BA5773" w:rsidRPr="00B23EAA" w:rsidRDefault="001C030D" w:rsidP="00F6325C">
      <w:pPr>
        <w:spacing w:after="0" w:line="240" w:lineRule="auto"/>
        <w:jc w:val="right"/>
        <w:rPr>
          <w:rFonts w:ascii="Century Gothic" w:hAnsi="Century Gothic" w:cs="Arial"/>
          <w:b/>
        </w:rPr>
      </w:pPr>
      <w:r>
        <w:rPr>
          <w:rFonts w:ascii="Century Gothic" w:hAnsi="Century Gothic" w:cs="Arial"/>
          <w:b/>
        </w:rPr>
        <w:t>Summer</w:t>
      </w:r>
      <w:r w:rsidR="00BC6B3C">
        <w:rPr>
          <w:rFonts w:ascii="Century Gothic" w:hAnsi="Century Gothic" w:cs="Arial"/>
          <w:b/>
        </w:rPr>
        <w:t xml:space="preserve"> 2016</w:t>
      </w:r>
    </w:p>
    <w:p w14:paraId="7601DB83" w14:textId="77777777" w:rsidR="00BA5773" w:rsidRPr="00B23EAA" w:rsidRDefault="00BA5773" w:rsidP="00BA5773">
      <w:pPr>
        <w:spacing w:after="0" w:line="240" w:lineRule="auto"/>
        <w:rPr>
          <w:rFonts w:ascii="Century Gothic" w:hAnsi="Century Gothic" w:cs="Arial"/>
          <w:b/>
        </w:rPr>
      </w:pPr>
    </w:p>
    <w:p w14:paraId="404F3045" w14:textId="406CD9D0"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987A19">
        <w:rPr>
          <w:rFonts w:ascii="Century Gothic" w:hAnsi="Century Gothic" w:cs="Arial"/>
          <w:b/>
        </w:rPr>
        <w:t>Atlanta Water Resources II</w:t>
      </w:r>
    </w:p>
    <w:p w14:paraId="38FB8E53" w14:textId="60EA9838"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987A19" w:rsidRPr="00987A19">
        <w:rPr>
          <w:rFonts w:ascii="Century Gothic" w:hAnsi="Century Gothic" w:cs="Arial"/>
        </w:rPr>
        <w:t xml:space="preserve">Identifying Key Urban Areas to Reduce </w:t>
      </w:r>
      <w:proofErr w:type="spellStart"/>
      <w:r w:rsidR="00987A19" w:rsidRPr="00987A19">
        <w:rPr>
          <w:rFonts w:ascii="Century Gothic" w:hAnsi="Century Gothic" w:cs="Arial"/>
        </w:rPr>
        <w:t>Stormwater</w:t>
      </w:r>
      <w:proofErr w:type="spellEnd"/>
      <w:r w:rsidR="00987A19" w:rsidRPr="00987A19">
        <w:rPr>
          <w:rFonts w:ascii="Century Gothic" w:hAnsi="Century Gothic" w:cs="Arial"/>
        </w:rPr>
        <w:t xml:space="preserve"> Runoff and Maximize Conservation Efforts in Metropolitan Atlanta</w:t>
      </w:r>
    </w:p>
    <w:p w14:paraId="258FD607" w14:textId="2693029F" w:rsidR="003F2639" w:rsidRPr="009759B2" w:rsidRDefault="003F2639" w:rsidP="003F2639">
      <w:pPr>
        <w:spacing w:after="120" w:line="240" w:lineRule="auto"/>
        <w:rPr>
          <w:rFonts w:ascii="Century Gothic" w:hAnsi="Century Gothic" w:cs="Arial"/>
        </w:rPr>
      </w:pPr>
      <w:r w:rsidRPr="009759B2">
        <w:rPr>
          <w:rFonts w:ascii="Century Gothic" w:hAnsi="Century Gothic" w:cs="Arial"/>
          <w:b/>
        </w:rPr>
        <w:t>VPS Title:</w:t>
      </w:r>
      <w:r w:rsidR="00A65E7F" w:rsidRPr="009759B2">
        <w:rPr>
          <w:rFonts w:ascii="Century Gothic" w:hAnsi="Century Gothic" w:cs="Arial"/>
        </w:rPr>
        <w:t xml:space="preserve"> When It Rains, It Pours: Assessing </w:t>
      </w:r>
      <w:proofErr w:type="spellStart"/>
      <w:r w:rsidR="00A65E7F" w:rsidRPr="009759B2">
        <w:rPr>
          <w:rFonts w:ascii="Century Gothic" w:hAnsi="Century Gothic" w:cs="Arial"/>
        </w:rPr>
        <w:t>Stormwater</w:t>
      </w:r>
      <w:proofErr w:type="spellEnd"/>
      <w:r w:rsidR="00A65E7F" w:rsidRPr="009759B2">
        <w:rPr>
          <w:rFonts w:ascii="Century Gothic" w:hAnsi="Century Gothic" w:cs="Arial"/>
        </w:rPr>
        <w:t xml:space="preserve"> Runoff in Atlanta</w:t>
      </w:r>
      <w:r w:rsidR="00653D07" w:rsidRPr="009759B2">
        <w:rPr>
          <w:rFonts w:ascii="Century Gothic" w:hAnsi="Century Gothic" w:cs="Arial"/>
        </w:rPr>
        <w:t xml:space="preserve">  </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49856299" w:rsidR="00E507D0" w:rsidRPr="00D579FC" w:rsidRDefault="00987A19" w:rsidP="00BA5773">
      <w:pPr>
        <w:spacing w:after="0" w:line="240" w:lineRule="auto"/>
        <w:rPr>
          <w:rFonts w:ascii="Century Gothic" w:hAnsi="Century Gothic" w:cs="Arial"/>
          <w:sz w:val="20"/>
          <w:szCs w:val="20"/>
        </w:rPr>
      </w:pPr>
      <w:r>
        <w:rPr>
          <w:rFonts w:ascii="Century Gothic" w:hAnsi="Century Gothic" w:cs="Arial"/>
          <w:sz w:val="20"/>
          <w:szCs w:val="20"/>
        </w:rPr>
        <w:t>Christopher Cameron</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cscameron89@gmail.com</w:t>
      </w:r>
    </w:p>
    <w:p w14:paraId="0D8276CF" w14:textId="77777777" w:rsidR="00987A19" w:rsidRPr="00987A19" w:rsidRDefault="00987A19" w:rsidP="00987A19">
      <w:pPr>
        <w:spacing w:after="0" w:line="240" w:lineRule="auto"/>
        <w:rPr>
          <w:rFonts w:ascii="Century Gothic" w:hAnsi="Century Gothic" w:cs="Arial"/>
          <w:sz w:val="20"/>
          <w:szCs w:val="20"/>
        </w:rPr>
      </w:pPr>
      <w:r w:rsidRPr="00987A19">
        <w:rPr>
          <w:rFonts w:ascii="Century Gothic" w:hAnsi="Century Gothic" w:cs="Arial"/>
          <w:sz w:val="20"/>
          <w:szCs w:val="20"/>
        </w:rPr>
        <w:t xml:space="preserve">Ike </w:t>
      </w:r>
      <w:proofErr w:type="spellStart"/>
      <w:r w:rsidRPr="00987A19">
        <w:rPr>
          <w:rFonts w:ascii="Century Gothic" w:hAnsi="Century Gothic" w:cs="Arial"/>
          <w:sz w:val="20"/>
          <w:szCs w:val="20"/>
        </w:rPr>
        <w:t>Astuti</w:t>
      </w:r>
      <w:proofErr w:type="spellEnd"/>
    </w:p>
    <w:p w14:paraId="611499F8" w14:textId="77777777" w:rsidR="00987A19" w:rsidRPr="00987A19" w:rsidRDefault="00987A19" w:rsidP="00987A19">
      <w:pPr>
        <w:spacing w:after="0" w:line="240" w:lineRule="auto"/>
        <w:rPr>
          <w:rFonts w:ascii="Century Gothic" w:hAnsi="Century Gothic" w:cs="Arial"/>
          <w:sz w:val="20"/>
          <w:szCs w:val="20"/>
        </w:rPr>
      </w:pPr>
      <w:r w:rsidRPr="00987A19">
        <w:rPr>
          <w:rFonts w:ascii="Century Gothic" w:hAnsi="Century Gothic" w:cs="Arial"/>
          <w:sz w:val="20"/>
          <w:szCs w:val="20"/>
        </w:rPr>
        <w:t>Mark Beatty</w:t>
      </w:r>
    </w:p>
    <w:p w14:paraId="6E63B6D4" w14:textId="77777777" w:rsidR="00987A19" w:rsidRDefault="00987A19" w:rsidP="00987A19">
      <w:pPr>
        <w:spacing w:after="0" w:line="240" w:lineRule="auto"/>
        <w:rPr>
          <w:rFonts w:ascii="Century Gothic" w:hAnsi="Century Gothic" w:cs="Arial"/>
          <w:sz w:val="20"/>
          <w:szCs w:val="20"/>
        </w:rPr>
      </w:pPr>
      <w:r w:rsidRPr="00987A19">
        <w:rPr>
          <w:rFonts w:ascii="Century Gothic" w:hAnsi="Century Gothic" w:cs="Arial"/>
          <w:sz w:val="20"/>
          <w:szCs w:val="20"/>
        </w:rPr>
        <w:t xml:space="preserve">Natalia </w:t>
      </w:r>
      <w:proofErr w:type="spellStart"/>
      <w:r w:rsidRPr="00987A19">
        <w:rPr>
          <w:rFonts w:ascii="Century Gothic" w:hAnsi="Century Gothic" w:cs="Arial"/>
          <w:sz w:val="20"/>
          <w:szCs w:val="20"/>
        </w:rPr>
        <w:t>Bhattacharjee</w:t>
      </w:r>
      <w:proofErr w:type="spellEnd"/>
      <w:r w:rsidRPr="00987A19">
        <w:rPr>
          <w:rFonts w:ascii="Century Gothic" w:hAnsi="Century Gothic" w:cs="Arial"/>
          <w:sz w:val="20"/>
          <w:szCs w:val="20"/>
        </w:rPr>
        <w:t xml:space="preserve"> (née Shim)</w:t>
      </w:r>
    </w:p>
    <w:p w14:paraId="12827FF2" w14:textId="5C75B5B4" w:rsidR="00987A19" w:rsidRPr="00987A19" w:rsidRDefault="00987A19" w:rsidP="00987A19">
      <w:pPr>
        <w:spacing w:after="0" w:line="240" w:lineRule="auto"/>
        <w:rPr>
          <w:rFonts w:ascii="Century Gothic" w:hAnsi="Century Gothic" w:cs="Arial"/>
          <w:sz w:val="20"/>
          <w:szCs w:val="20"/>
        </w:rPr>
      </w:pPr>
      <w:proofErr w:type="spellStart"/>
      <w:r w:rsidRPr="00987A19">
        <w:rPr>
          <w:rFonts w:ascii="Century Gothic" w:hAnsi="Century Gothic" w:cs="Arial"/>
          <w:sz w:val="20"/>
          <w:szCs w:val="20"/>
        </w:rPr>
        <w:t>Manasi</w:t>
      </w:r>
      <w:proofErr w:type="spellEnd"/>
      <w:r w:rsidRPr="00987A19">
        <w:rPr>
          <w:rFonts w:ascii="Century Gothic" w:hAnsi="Century Gothic" w:cs="Arial"/>
          <w:sz w:val="20"/>
          <w:szCs w:val="20"/>
        </w:rPr>
        <w:t xml:space="preserve"> </w:t>
      </w:r>
      <w:proofErr w:type="spellStart"/>
      <w:r w:rsidRPr="00987A19">
        <w:rPr>
          <w:rFonts w:ascii="Century Gothic" w:hAnsi="Century Gothic" w:cs="Arial"/>
          <w:sz w:val="20"/>
          <w:szCs w:val="20"/>
        </w:rPr>
        <w:t>Parkhi</w:t>
      </w:r>
      <w:proofErr w:type="spellEnd"/>
    </w:p>
    <w:p w14:paraId="7D964878" w14:textId="42A21C1E" w:rsidR="002E4378" w:rsidRPr="00D579FC" w:rsidRDefault="00987A19" w:rsidP="00BA5773">
      <w:pPr>
        <w:spacing w:after="0" w:line="240" w:lineRule="auto"/>
        <w:rPr>
          <w:rFonts w:ascii="Century Gothic" w:hAnsi="Century Gothic" w:cs="Arial"/>
          <w:sz w:val="20"/>
          <w:szCs w:val="20"/>
        </w:rPr>
      </w:pPr>
      <w:r w:rsidRPr="00987A19">
        <w:rPr>
          <w:rFonts w:ascii="Century Gothic" w:hAnsi="Century Gothic" w:cs="Arial"/>
          <w:sz w:val="20"/>
          <w:szCs w:val="20"/>
        </w:rPr>
        <w:t>Alex Smith</w:t>
      </w:r>
      <w:r w:rsidR="00E80174">
        <w:rPr>
          <w:rFonts w:ascii="Century Gothic" w:hAnsi="Century Gothic" w:cs="Arial"/>
          <w:sz w:val="20"/>
          <w:szCs w:val="20"/>
        </w:rPr>
        <w:t xml:space="preserve">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14222E3D" w:rsidR="002E4378" w:rsidRPr="00D579FC" w:rsidRDefault="004C74DA" w:rsidP="00BA5773">
      <w:pPr>
        <w:spacing w:after="0" w:line="240" w:lineRule="auto"/>
        <w:rPr>
          <w:rFonts w:ascii="Century Gothic" w:hAnsi="Century Gothic" w:cs="Arial"/>
          <w:sz w:val="20"/>
          <w:szCs w:val="20"/>
        </w:rPr>
      </w:pPr>
      <w:r w:rsidRPr="004C74DA">
        <w:rPr>
          <w:rFonts w:ascii="Century Gothic" w:hAnsi="Century Gothic" w:cs="Arial"/>
          <w:sz w:val="20"/>
          <w:szCs w:val="20"/>
        </w:rPr>
        <w:t xml:space="preserve">Dr. Rosanna </w:t>
      </w:r>
      <w:proofErr w:type="spellStart"/>
      <w:r w:rsidRPr="004C74DA">
        <w:rPr>
          <w:rFonts w:ascii="Century Gothic" w:hAnsi="Century Gothic" w:cs="Arial"/>
          <w:sz w:val="20"/>
          <w:szCs w:val="20"/>
        </w:rPr>
        <w:t>Rivero</w:t>
      </w:r>
      <w:proofErr w:type="spellEnd"/>
      <w:r w:rsidRPr="004C74DA">
        <w:rPr>
          <w:rFonts w:ascii="Century Gothic" w:hAnsi="Century Gothic" w:cs="Arial"/>
          <w:sz w:val="20"/>
          <w:szCs w:val="20"/>
        </w:rPr>
        <w:t xml:space="preserve"> (University of Georgia, College of Environment &amp; Design)</w:t>
      </w:r>
    </w:p>
    <w:p w14:paraId="33236010" w14:textId="285551BF" w:rsidR="00E80174" w:rsidRDefault="004C74DA" w:rsidP="00677CB8">
      <w:pPr>
        <w:spacing w:after="0" w:line="240" w:lineRule="auto"/>
        <w:rPr>
          <w:rFonts w:ascii="Century Gothic" w:hAnsi="Century Gothic" w:cs="Arial"/>
          <w:sz w:val="20"/>
          <w:szCs w:val="20"/>
        </w:rPr>
      </w:pPr>
      <w:r w:rsidRPr="004C74DA">
        <w:rPr>
          <w:rFonts w:ascii="Century Gothic" w:hAnsi="Century Gothic" w:cs="Arial"/>
          <w:sz w:val="20"/>
          <w:szCs w:val="20"/>
        </w:rPr>
        <w:t>Dr. Marguerite Madden (University of Georgia, Center for Geospa</w:t>
      </w:r>
      <w:r>
        <w:rPr>
          <w:rFonts w:ascii="Century Gothic" w:hAnsi="Century Gothic" w:cs="Arial"/>
          <w:sz w:val="20"/>
          <w:szCs w:val="20"/>
        </w:rPr>
        <w:t>tial Research</w:t>
      </w:r>
      <w:r w:rsidRPr="004C74DA">
        <w:rPr>
          <w:rFonts w:ascii="Century Gothic" w:hAnsi="Century Gothic" w:cs="Arial"/>
          <w:sz w:val="20"/>
          <w:szCs w:val="20"/>
        </w:rPr>
        <w:t>)</w:t>
      </w:r>
      <w:r w:rsidR="00A22A42" w:rsidRPr="00D579FC">
        <w:rPr>
          <w:rFonts w:ascii="Century Gothic" w:hAnsi="Century Gothic" w:cs="Arial"/>
          <w:sz w:val="20"/>
          <w:szCs w:val="20"/>
        </w:rPr>
        <w:t xml:space="preserve"> </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267FB179" w:rsidR="00677CB8" w:rsidRDefault="003142F5" w:rsidP="00677CB8">
      <w:pPr>
        <w:spacing w:after="0" w:line="240" w:lineRule="auto"/>
        <w:rPr>
          <w:rFonts w:ascii="Century Gothic" w:hAnsi="Century Gothic" w:cs="Arial"/>
          <w:sz w:val="20"/>
          <w:szCs w:val="20"/>
        </w:rPr>
      </w:pPr>
      <w:r w:rsidRPr="003142F5">
        <w:rPr>
          <w:rFonts w:ascii="Century Gothic" w:hAnsi="Century Gothic" w:cs="Arial"/>
          <w:sz w:val="20"/>
          <w:szCs w:val="20"/>
        </w:rPr>
        <w:t>Beatriz Avila</w:t>
      </w:r>
    </w:p>
    <w:p w14:paraId="3BD413B1" w14:textId="77777777" w:rsidR="003142F5" w:rsidRPr="003142F5" w:rsidRDefault="003142F5" w:rsidP="003142F5">
      <w:pPr>
        <w:spacing w:after="0" w:line="240" w:lineRule="auto"/>
        <w:rPr>
          <w:rFonts w:ascii="Century Gothic" w:hAnsi="Century Gothic" w:cs="Arial"/>
          <w:sz w:val="20"/>
          <w:szCs w:val="20"/>
        </w:rPr>
      </w:pPr>
      <w:r w:rsidRPr="003142F5">
        <w:rPr>
          <w:rFonts w:ascii="Century Gothic" w:hAnsi="Century Gothic" w:cs="Arial"/>
          <w:sz w:val="20"/>
          <w:szCs w:val="20"/>
        </w:rPr>
        <w:t>Veronica Fay</w:t>
      </w:r>
    </w:p>
    <w:p w14:paraId="52043861" w14:textId="77777777" w:rsidR="003142F5" w:rsidRPr="003142F5" w:rsidRDefault="003142F5" w:rsidP="003142F5">
      <w:pPr>
        <w:spacing w:after="0" w:line="240" w:lineRule="auto"/>
        <w:rPr>
          <w:rFonts w:ascii="Century Gothic" w:hAnsi="Century Gothic" w:cs="Arial"/>
          <w:sz w:val="20"/>
          <w:szCs w:val="20"/>
        </w:rPr>
      </w:pPr>
      <w:r w:rsidRPr="003142F5">
        <w:rPr>
          <w:rFonts w:ascii="Century Gothic" w:hAnsi="Century Gothic" w:cs="Arial"/>
          <w:sz w:val="20"/>
          <w:szCs w:val="20"/>
        </w:rPr>
        <w:t>Jason Reynolds</w:t>
      </w:r>
    </w:p>
    <w:p w14:paraId="06F3BB3B" w14:textId="77777777" w:rsidR="003142F5" w:rsidRPr="003142F5" w:rsidRDefault="003142F5" w:rsidP="003142F5">
      <w:pPr>
        <w:spacing w:after="0" w:line="240" w:lineRule="auto"/>
        <w:rPr>
          <w:rFonts w:ascii="Century Gothic" w:hAnsi="Century Gothic" w:cs="Arial"/>
          <w:sz w:val="20"/>
          <w:szCs w:val="20"/>
        </w:rPr>
      </w:pPr>
      <w:r w:rsidRPr="003142F5">
        <w:rPr>
          <w:rFonts w:ascii="Century Gothic" w:hAnsi="Century Gothic" w:cs="Arial"/>
          <w:sz w:val="20"/>
          <w:szCs w:val="20"/>
        </w:rPr>
        <w:t>Jacob Spaulding</w:t>
      </w:r>
    </w:p>
    <w:p w14:paraId="0BC838B1" w14:textId="792E0D81" w:rsidR="003142F5" w:rsidRPr="00D579FC" w:rsidRDefault="003142F5" w:rsidP="00677CB8">
      <w:pPr>
        <w:spacing w:after="0" w:line="240" w:lineRule="auto"/>
        <w:rPr>
          <w:rFonts w:ascii="Century Gothic" w:hAnsi="Century Gothic" w:cs="Arial"/>
          <w:sz w:val="20"/>
          <w:szCs w:val="20"/>
        </w:rPr>
      </w:pPr>
      <w:proofErr w:type="spellStart"/>
      <w:r w:rsidRPr="003142F5">
        <w:rPr>
          <w:rFonts w:ascii="Century Gothic" w:hAnsi="Century Gothic" w:cs="Arial"/>
          <w:sz w:val="20"/>
          <w:szCs w:val="20"/>
        </w:rPr>
        <w:t>Wenjing</w:t>
      </w:r>
      <w:proofErr w:type="spellEnd"/>
      <w:r w:rsidRPr="003142F5">
        <w:rPr>
          <w:rFonts w:ascii="Century Gothic" w:hAnsi="Century Gothic" w:cs="Arial"/>
          <w:sz w:val="20"/>
          <w:szCs w:val="20"/>
        </w:rPr>
        <w:t xml:space="preserve"> </w:t>
      </w:r>
      <w:proofErr w:type="spellStart"/>
      <w:r w:rsidRPr="003142F5">
        <w:rPr>
          <w:rFonts w:ascii="Century Gothic" w:hAnsi="Century Gothic" w:cs="Arial"/>
          <w:sz w:val="20"/>
          <w:szCs w:val="20"/>
        </w:rPr>
        <w:t>Xu</w:t>
      </w:r>
      <w:proofErr w:type="spellEnd"/>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4372DC3" w14:textId="77777777" w:rsidTr="00BF6071">
        <w:tc>
          <w:tcPr>
            <w:tcW w:w="3060" w:type="dxa"/>
            <w:shd w:val="clear" w:color="auto" w:fill="1F497D" w:themeFill="text2"/>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1F497D" w:themeFill="text2"/>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1F497D" w:themeFill="text2"/>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1F497D" w:themeFill="text2"/>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47D48E8" w14:textId="77777777" w:rsidTr="008617D5">
        <w:tc>
          <w:tcPr>
            <w:tcW w:w="3060" w:type="dxa"/>
          </w:tcPr>
          <w:p w14:paraId="73E34636" w14:textId="75A85BEF" w:rsidR="00720DF2" w:rsidRPr="00720DF2" w:rsidRDefault="000D3862" w:rsidP="00720DF2">
            <w:pPr>
              <w:spacing w:after="0" w:line="240" w:lineRule="auto"/>
              <w:rPr>
                <w:sz w:val="20"/>
                <w:szCs w:val="20"/>
              </w:rPr>
            </w:pPr>
            <w:r>
              <w:rPr>
                <w:sz w:val="20"/>
                <w:szCs w:val="20"/>
              </w:rPr>
              <w:t xml:space="preserve">The Nature Conservancy </w:t>
            </w:r>
          </w:p>
        </w:tc>
        <w:tc>
          <w:tcPr>
            <w:tcW w:w="3510" w:type="dxa"/>
          </w:tcPr>
          <w:p w14:paraId="7109848B" w14:textId="4A728D86" w:rsidR="00720DF2" w:rsidRPr="00720DF2" w:rsidRDefault="000D3862" w:rsidP="00720DF2">
            <w:pPr>
              <w:spacing w:after="0" w:line="240" w:lineRule="auto"/>
              <w:rPr>
                <w:sz w:val="20"/>
                <w:szCs w:val="20"/>
              </w:rPr>
            </w:pPr>
            <w:r>
              <w:rPr>
                <w:sz w:val="20"/>
                <w:szCs w:val="20"/>
              </w:rPr>
              <w:t>Sara Gottlieb, Conservation Planner</w:t>
            </w:r>
          </w:p>
        </w:tc>
        <w:tc>
          <w:tcPr>
            <w:tcW w:w="1620" w:type="dxa"/>
          </w:tcPr>
          <w:p w14:paraId="152EBD50" w14:textId="71FC78CB" w:rsidR="00720DF2" w:rsidRPr="00720DF2" w:rsidRDefault="00720DF2" w:rsidP="00720DF2">
            <w:pPr>
              <w:spacing w:after="0" w:line="240" w:lineRule="auto"/>
              <w:rPr>
                <w:sz w:val="20"/>
                <w:szCs w:val="20"/>
              </w:rPr>
            </w:pPr>
            <w:r>
              <w:rPr>
                <w:sz w:val="20"/>
                <w:szCs w:val="20"/>
              </w:rPr>
              <w:t>End-User</w:t>
            </w:r>
          </w:p>
        </w:tc>
        <w:tc>
          <w:tcPr>
            <w:tcW w:w="1080" w:type="dxa"/>
          </w:tcPr>
          <w:p w14:paraId="3D21606F" w14:textId="1201F02A" w:rsidR="00720DF2" w:rsidRPr="00720DF2" w:rsidRDefault="000D3862" w:rsidP="00720DF2">
            <w:pPr>
              <w:spacing w:after="0" w:line="240" w:lineRule="auto"/>
              <w:jc w:val="center"/>
              <w:rPr>
                <w:sz w:val="20"/>
                <w:szCs w:val="20"/>
              </w:rPr>
            </w:pPr>
            <w:r>
              <w:rPr>
                <w:sz w:val="20"/>
                <w:szCs w:val="20"/>
              </w:rPr>
              <w:t>Yes</w:t>
            </w:r>
          </w:p>
        </w:tc>
      </w:tr>
    </w:tbl>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24284E33"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340665">
        <w:rPr>
          <w:rFonts w:ascii="Century Gothic" w:hAnsi="Century Gothic" w:cs="Arial"/>
          <w:sz w:val="20"/>
          <w:szCs w:val="20"/>
        </w:rPr>
        <w:t>Water Resources, Ecological Forecasting</w:t>
      </w:r>
    </w:p>
    <w:p w14:paraId="56DFA915" w14:textId="090907D6"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00340665">
        <w:rPr>
          <w:rFonts w:ascii="Century Gothic" w:hAnsi="Century Gothic" w:cs="Arial"/>
          <w:sz w:val="20"/>
          <w:szCs w:val="20"/>
        </w:rPr>
        <w:t xml:space="preserve"> Atlanta, GA</w:t>
      </w:r>
      <w:r w:rsidR="00603BB8">
        <w:rPr>
          <w:rFonts w:ascii="Century Gothic" w:hAnsi="Century Gothic" w:cs="Arial"/>
          <w:sz w:val="20"/>
          <w:szCs w:val="20"/>
        </w:rPr>
        <w:t xml:space="preserve"> </w:t>
      </w:r>
    </w:p>
    <w:p w14:paraId="3EFD80AD" w14:textId="02051DD9"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340665">
        <w:rPr>
          <w:rFonts w:ascii="Century Gothic" w:hAnsi="Century Gothic" w:cs="Arial"/>
          <w:sz w:val="20"/>
          <w:szCs w:val="20"/>
        </w:rPr>
        <w:t xml:space="preserve"> Jan 2001 - Oct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4DD2197D" w14:textId="5B70CD02" w:rsidR="004357F4" w:rsidRPr="00D579FC" w:rsidRDefault="00E80174" w:rsidP="004357F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0700D50" w14:textId="0E2F5194" w:rsidR="00131D86" w:rsidRDefault="00131D86" w:rsidP="004357F4">
      <w:pPr>
        <w:spacing w:after="0" w:line="240" w:lineRule="auto"/>
        <w:rPr>
          <w:rFonts w:ascii="Century Gothic" w:hAnsi="Century Gothic" w:cs="Arial"/>
          <w:sz w:val="20"/>
          <w:szCs w:val="20"/>
        </w:rPr>
      </w:pPr>
      <w:r>
        <w:rPr>
          <w:rFonts w:ascii="Century Gothic" w:hAnsi="Century Gothic" w:cs="Arial"/>
          <w:sz w:val="20"/>
          <w:szCs w:val="20"/>
        </w:rPr>
        <w:t>L</w:t>
      </w:r>
      <w:r w:rsidRPr="00131D86">
        <w:rPr>
          <w:rFonts w:ascii="Century Gothic" w:hAnsi="Century Gothic" w:cs="Arial"/>
          <w:sz w:val="20"/>
          <w:szCs w:val="20"/>
        </w:rPr>
        <w:t>andsat 8,</w:t>
      </w:r>
      <w:r w:rsidR="00B445B4">
        <w:rPr>
          <w:rFonts w:ascii="Century Gothic" w:hAnsi="Century Gothic" w:cs="Arial"/>
          <w:sz w:val="20"/>
          <w:szCs w:val="20"/>
        </w:rPr>
        <w:t xml:space="preserve"> Operational Land Imager (OLI) -</w:t>
      </w:r>
      <w:r w:rsidRPr="00131D86">
        <w:rPr>
          <w:rFonts w:ascii="Century Gothic" w:hAnsi="Century Gothic" w:cs="Arial"/>
          <w:sz w:val="20"/>
          <w:szCs w:val="20"/>
        </w:rPr>
        <w:t xml:space="preserve"> land cover</w:t>
      </w:r>
    </w:p>
    <w:p w14:paraId="6F900145" w14:textId="25690EB5" w:rsidR="0028618E" w:rsidRPr="00E80174" w:rsidRDefault="004357F4" w:rsidP="00E80174">
      <w:pPr>
        <w:spacing w:after="0" w:line="240" w:lineRule="auto"/>
        <w:rPr>
          <w:rFonts w:ascii="Century Gothic" w:hAnsi="Century Gothic" w:cs="Arial"/>
          <w:sz w:val="20"/>
          <w:szCs w:val="20"/>
        </w:rPr>
      </w:pPr>
      <w:r>
        <w:rPr>
          <w:rFonts w:ascii="Century Gothic" w:hAnsi="Century Gothic" w:cs="Arial"/>
          <w:sz w:val="20"/>
          <w:szCs w:val="20"/>
        </w:rPr>
        <w:t xml:space="preserve">Terra, </w:t>
      </w:r>
      <w:r w:rsidR="00131D86" w:rsidRPr="00131D86">
        <w:rPr>
          <w:rFonts w:ascii="Century Gothic" w:hAnsi="Century Gothic" w:cs="Arial"/>
          <w:sz w:val="20"/>
          <w:szCs w:val="20"/>
        </w:rPr>
        <w:t xml:space="preserve">Advanced </w:t>
      </w:r>
      <w:proofErr w:type="spellStart"/>
      <w:r w:rsidR="00131D86" w:rsidRPr="00131D86">
        <w:rPr>
          <w:rFonts w:ascii="Century Gothic" w:hAnsi="Century Gothic" w:cs="Arial"/>
          <w:sz w:val="20"/>
          <w:szCs w:val="20"/>
        </w:rPr>
        <w:t>Spaceborne</w:t>
      </w:r>
      <w:proofErr w:type="spellEnd"/>
      <w:r w:rsidR="00131D86" w:rsidRPr="00131D86">
        <w:rPr>
          <w:rFonts w:ascii="Century Gothic" w:hAnsi="Century Gothic" w:cs="Arial"/>
          <w:sz w:val="20"/>
          <w:szCs w:val="20"/>
        </w:rPr>
        <w:t xml:space="preserve"> Thermal Emission and Reflection Radiometer</w:t>
      </w:r>
      <w:r w:rsidR="00131D86">
        <w:rPr>
          <w:rFonts w:ascii="Century Gothic" w:hAnsi="Century Gothic" w:cs="Arial"/>
          <w:sz w:val="20"/>
          <w:szCs w:val="20"/>
        </w:rPr>
        <w:t xml:space="preserve"> (ASTER</w:t>
      </w:r>
      <w:r>
        <w:rPr>
          <w:rFonts w:ascii="Century Gothic" w:hAnsi="Century Gothic" w:cs="Arial"/>
          <w:sz w:val="20"/>
          <w:szCs w:val="20"/>
        </w:rPr>
        <w:t xml:space="preserve">) </w:t>
      </w:r>
      <w:r w:rsidR="00B445B4">
        <w:rPr>
          <w:rFonts w:ascii="Century Gothic" w:hAnsi="Century Gothic" w:cs="Arial"/>
          <w:sz w:val="20"/>
          <w:szCs w:val="20"/>
        </w:rPr>
        <w:t>-</w:t>
      </w:r>
      <w:r w:rsidR="00131D86">
        <w:rPr>
          <w:rFonts w:ascii="Century Gothic" w:hAnsi="Century Gothic" w:cs="Arial"/>
          <w:sz w:val="20"/>
          <w:szCs w:val="20"/>
        </w:rPr>
        <w:t xml:space="preserve"> elevation</w:t>
      </w:r>
    </w:p>
    <w:p w14:paraId="43AADBF9" w14:textId="77777777" w:rsidR="00BF02FD" w:rsidRDefault="00BF02FD" w:rsidP="00BF02FD">
      <w:pPr>
        <w:spacing w:after="0" w:line="240" w:lineRule="auto"/>
        <w:rPr>
          <w:rFonts w:ascii="Century Gothic" w:hAnsi="Century Gothic" w:cs="Arial"/>
          <w:sz w:val="20"/>
          <w:szCs w:val="20"/>
        </w:rPr>
      </w:pPr>
    </w:p>
    <w:p w14:paraId="4449EB26" w14:textId="71233626" w:rsidR="00603BB8" w:rsidRPr="001E7C80" w:rsidRDefault="00603BB8" w:rsidP="00BF02FD">
      <w:pPr>
        <w:spacing w:after="0" w:line="240" w:lineRule="auto"/>
        <w:rPr>
          <w:rFonts w:ascii="Century Gothic" w:hAnsi="Century Gothic" w:cs="Arial"/>
          <w:sz w:val="20"/>
          <w:szCs w:val="20"/>
        </w:rPr>
      </w:pPr>
      <w:r w:rsidRPr="001E7C80">
        <w:rPr>
          <w:rFonts w:ascii="Century Gothic" w:hAnsi="Century Gothic" w:cs="Arial"/>
          <w:b/>
          <w:sz w:val="20"/>
          <w:szCs w:val="20"/>
        </w:rPr>
        <w:t>Ancillary Datasets Utilized</w:t>
      </w:r>
      <w:r w:rsidR="00A22A42" w:rsidRPr="001E7C80">
        <w:rPr>
          <w:rFonts w:ascii="Century Gothic" w:hAnsi="Century Gothic" w:cs="Arial"/>
          <w:b/>
          <w:sz w:val="20"/>
          <w:szCs w:val="20"/>
        </w:rPr>
        <w:t>:</w:t>
      </w:r>
    </w:p>
    <w:p w14:paraId="54B8CF32" w14:textId="0CC5B088" w:rsidR="00BF02FD" w:rsidRPr="001E7C80" w:rsidRDefault="00BF02FD" w:rsidP="00BF02FD">
      <w:pPr>
        <w:pStyle w:val="ListParagraph"/>
        <w:numPr>
          <w:ilvl w:val="0"/>
          <w:numId w:val="6"/>
        </w:numPr>
        <w:spacing w:after="0" w:line="240" w:lineRule="auto"/>
        <w:rPr>
          <w:rFonts w:ascii="Century Gothic" w:hAnsi="Century Gothic" w:cs="Arial"/>
          <w:sz w:val="20"/>
          <w:szCs w:val="20"/>
        </w:rPr>
      </w:pPr>
      <w:r w:rsidRPr="001E7C80">
        <w:rPr>
          <w:rFonts w:ascii="Century Gothic" w:hAnsi="Century Gothic" w:cs="Arial"/>
          <w:sz w:val="20"/>
          <w:szCs w:val="20"/>
        </w:rPr>
        <w:t>Atlanta Regional Commission (ARC) Developments of Regional Impact - locations of significant urban development centers</w:t>
      </w:r>
    </w:p>
    <w:p w14:paraId="5080F7A5" w14:textId="1956D158" w:rsidR="0040226F" w:rsidRPr="00157AFB" w:rsidRDefault="0040226F" w:rsidP="0040226F">
      <w:pPr>
        <w:pStyle w:val="ListParagraph"/>
        <w:numPr>
          <w:ilvl w:val="0"/>
          <w:numId w:val="6"/>
        </w:numPr>
        <w:spacing w:after="0" w:line="240" w:lineRule="auto"/>
        <w:rPr>
          <w:rFonts w:ascii="Century Gothic" w:hAnsi="Century Gothic" w:cs="Arial"/>
          <w:sz w:val="20"/>
          <w:szCs w:val="20"/>
        </w:rPr>
      </w:pPr>
      <w:r w:rsidRPr="00157AFB">
        <w:rPr>
          <w:rFonts w:ascii="Century Gothic" w:hAnsi="Century Gothic" w:cs="Arial"/>
          <w:sz w:val="20"/>
          <w:szCs w:val="20"/>
        </w:rPr>
        <w:t xml:space="preserve">Georgia Environmental Protection Division (GA EPD) </w:t>
      </w:r>
      <w:r w:rsidR="00157AFB" w:rsidRPr="00157AFB">
        <w:rPr>
          <w:rFonts w:ascii="Century Gothic" w:hAnsi="Century Gothic" w:cs="Arial"/>
          <w:sz w:val="20"/>
          <w:szCs w:val="20"/>
        </w:rPr>
        <w:t xml:space="preserve">data </w:t>
      </w:r>
      <w:r w:rsidRPr="00157AFB">
        <w:rPr>
          <w:rFonts w:ascii="Century Gothic" w:hAnsi="Century Gothic" w:cs="Arial"/>
          <w:sz w:val="20"/>
          <w:szCs w:val="20"/>
        </w:rPr>
        <w:t>- 305b and 303d lists</w:t>
      </w:r>
    </w:p>
    <w:p w14:paraId="7208FACB" w14:textId="3B774282" w:rsidR="006E09E2" w:rsidRPr="00157AFB" w:rsidRDefault="006E09E2" w:rsidP="0040226F">
      <w:pPr>
        <w:pStyle w:val="ListParagraph"/>
        <w:numPr>
          <w:ilvl w:val="0"/>
          <w:numId w:val="6"/>
        </w:numPr>
        <w:spacing w:after="0" w:line="240" w:lineRule="auto"/>
        <w:rPr>
          <w:rFonts w:ascii="Century Gothic" w:hAnsi="Century Gothic" w:cs="Arial"/>
          <w:sz w:val="20"/>
          <w:szCs w:val="20"/>
        </w:rPr>
      </w:pPr>
      <w:r w:rsidRPr="00157AFB">
        <w:rPr>
          <w:rFonts w:ascii="Century Gothic" w:hAnsi="Century Gothic" w:cs="Arial"/>
          <w:sz w:val="20"/>
          <w:szCs w:val="20"/>
        </w:rPr>
        <w:lastRenderedPageBreak/>
        <w:t>NCEP Climate Forecast System Reanalysis (CFSR) - precipitation, wind, relative humidity, and solar radiation data</w:t>
      </w:r>
    </w:p>
    <w:p w14:paraId="7EA956B8" w14:textId="3A33EE98" w:rsidR="0040226F" w:rsidRPr="00157AFB" w:rsidRDefault="0040226F" w:rsidP="0040226F">
      <w:pPr>
        <w:pStyle w:val="ListParagraph"/>
        <w:numPr>
          <w:ilvl w:val="0"/>
          <w:numId w:val="6"/>
        </w:numPr>
        <w:spacing w:after="0" w:line="240" w:lineRule="auto"/>
        <w:rPr>
          <w:rFonts w:ascii="Century Gothic" w:hAnsi="Century Gothic" w:cs="Arial"/>
          <w:sz w:val="20"/>
          <w:szCs w:val="20"/>
        </w:rPr>
      </w:pPr>
      <w:r w:rsidRPr="00157AFB">
        <w:rPr>
          <w:rFonts w:ascii="Century Gothic" w:hAnsi="Century Gothic" w:cs="Arial"/>
          <w:sz w:val="20"/>
          <w:szCs w:val="20"/>
        </w:rPr>
        <w:t>USD</w:t>
      </w:r>
      <w:r w:rsidR="00157AFB" w:rsidRPr="00157AFB">
        <w:rPr>
          <w:rFonts w:ascii="Century Gothic" w:hAnsi="Century Gothic" w:cs="Arial"/>
          <w:sz w:val="20"/>
          <w:szCs w:val="20"/>
        </w:rPr>
        <w:t>A</w:t>
      </w:r>
      <w:r w:rsidRPr="00157AFB">
        <w:rPr>
          <w:rFonts w:ascii="Century Gothic" w:hAnsi="Century Gothic" w:cs="Arial"/>
          <w:sz w:val="20"/>
          <w:szCs w:val="20"/>
        </w:rPr>
        <w:t xml:space="preserve"> Gridded Soil Survey - soil type and attribute data</w:t>
      </w:r>
    </w:p>
    <w:p w14:paraId="4170D29F" w14:textId="4DBC4701" w:rsidR="0040226F" w:rsidRPr="00157AFB" w:rsidRDefault="0040226F" w:rsidP="0040226F">
      <w:pPr>
        <w:pStyle w:val="ListParagraph"/>
        <w:numPr>
          <w:ilvl w:val="0"/>
          <w:numId w:val="6"/>
        </w:numPr>
        <w:spacing w:after="0" w:line="240" w:lineRule="auto"/>
        <w:rPr>
          <w:rFonts w:ascii="Century Gothic" w:hAnsi="Century Gothic" w:cs="Arial"/>
          <w:sz w:val="20"/>
          <w:szCs w:val="20"/>
        </w:rPr>
      </w:pPr>
      <w:r w:rsidRPr="00157AFB">
        <w:rPr>
          <w:rFonts w:ascii="Century Gothic" w:hAnsi="Century Gothic" w:cs="Arial"/>
          <w:sz w:val="20"/>
          <w:szCs w:val="20"/>
        </w:rPr>
        <w:t>US Environmental Protection Agency Toxic Release Inventory - location of toxic release sites</w:t>
      </w:r>
    </w:p>
    <w:p w14:paraId="1A0C108F" w14:textId="5D8B2CE4" w:rsidR="0040226F" w:rsidRPr="00157AFB" w:rsidRDefault="0040226F" w:rsidP="0040226F">
      <w:pPr>
        <w:pStyle w:val="ListParagraph"/>
        <w:numPr>
          <w:ilvl w:val="0"/>
          <w:numId w:val="6"/>
        </w:numPr>
        <w:spacing w:after="0" w:line="240" w:lineRule="auto"/>
        <w:rPr>
          <w:rFonts w:ascii="Century Gothic" w:hAnsi="Century Gothic" w:cs="Arial"/>
          <w:sz w:val="20"/>
          <w:szCs w:val="20"/>
        </w:rPr>
      </w:pPr>
      <w:r w:rsidRPr="00157AFB">
        <w:rPr>
          <w:rFonts w:ascii="Century Gothic" w:hAnsi="Century Gothic" w:cs="Arial"/>
          <w:sz w:val="20"/>
          <w:szCs w:val="20"/>
        </w:rPr>
        <w:t>US</w:t>
      </w:r>
      <w:r w:rsidR="00091FEC" w:rsidRPr="00157AFB">
        <w:rPr>
          <w:rFonts w:ascii="Century Gothic" w:hAnsi="Century Gothic" w:cs="Arial"/>
          <w:sz w:val="20"/>
          <w:szCs w:val="20"/>
        </w:rPr>
        <w:t>GS</w:t>
      </w:r>
      <w:r w:rsidRPr="00157AFB">
        <w:rPr>
          <w:rFonts w:ascii="Century Gothic" w:hAnsi="Century Gothic" w:cs="Arial"/>
          <w:sz w:val="20"/>
          <w:szCs w:val="20"/>
        </w:rPr>
        <w:t xml:space="preserve"> National Hydrography Dataset - stream and flow lines</w:t>
      </w:r>
    </w:p>
    <w:p w14:paraId="7F558DEA" w14:textId="7DC7D871" w:rsidR="0040226F" w:rsidRPr="00157AFB" w:rsidRDefault="0040226F" w:rsidP="0040226F">
      <w:pPr>
        <w:pStyle w:val="ListParagraph"/>
        <w:numPr>
          <w:ilvl w:val="0"/>
          <w:numId w:val="6"/>
        </w:numPr>
        <w:rPr>
          <w:rFonts w:ascii="Century Gothic" w:hAnsi="Century Gothic" w:cs="Arial"/>
          <w:sz w:val="20"/>
          <w:szCs w:val="20"/>
        </w:rPr>
      </w:pPr>
      <w:r w:rsidRPr="00157AFB">
        <w:rPr>
          <w:rFonts w:ascii="Century Gothic" w:hAnsi="Century Gothic" w:cs="Arial"/>
          <w:sz w:val="20"/>
          <w:szCs w:val="20"/>
        </w:rPr>
        <w:t>US Census Bureau 2010 Georgia Census of Population and Housing - population</w:t>
      </w:r>
    </w:p>
    <w:p w14:paraId="62CEE579" w14:textId="0772B36F" w:rsidR="00603BB8" w:rsidRPr="00157AFB" w:rsidRDefault="00603BB8" w:rsidP="00603BB8">
      <w:pPr>
        <w:pStyle w:val="ListParagraph"/>
        <w:numPr>
          <w:ilvl w:val="0"/>
          <w:numId w:val="6"/>
        </w:numPr>
        <w:spacing w:after="0" w:line="240" w:lineRule="auto"/>
        <w:rPr>
          <w:rFonts w:ascii="Century Gothic" w:hAnsi="Century Gothic" w:cs="Arial"/>
          <w:sz w:val="20"/>
          <w:szCs w:val="20"/>
        </w:rPr>
      </w:pPr>
      <w:r w:rsidRPr="00157AFB">
        <w:rPr>
          <w:rFonts w:ascii="Century Gothic" w:hAnsi="Century Gothic" w:cs="Arial"/>
          <w:sz w:val="20"/>
          <w:szCs w:val="20"/>
        </w:rPr>
        <w:t xml:space="preserve">USGS National Land Cover Dataset (NLCD) </w:t>
      </w:r>
      <w:r w:rsidR="006E09E2" w:rsidRPr="00157AFB">
        <w:rPr>
          <w:rFonts w:ascii="Century Gothic" w:hAnsi="Century Gothic" w:cs="Arial"/>
          <w:sz w:val="20"/>
          <w:szCs w:val="20"/>
        </w:rPr>
        <w:t>-</w:t>
      </w:r>
      <w:r w:rsidRPr="00157AFB">
        <w:rPr>
          <w:rFonts w:ascii="Century Gothic" w:hAnsi="Century Gothic" w:cs="Arial"/>
          <w:sz w:val="20"/>
          <w:szCs w:val="20"/>
        </w:rPr>
        <w:t xml:space="preserve"> land cover</w:t>
      </w:r>
    </w:p>
    <w:p w14:paraId="642C2C05" w14:textId="78C76B92" w:rsidR="006E09E2" w:rsidRPr="00157AFB" w:rsidRDefault="006E09E2" w:rsidP="00603BB8">
      <w:pPr>
        <w:pStyle w:val="ListParagraph"/>
        <w:numPr>
          <w:ilvl w:val="0"/>
          <w:numId w:val="6"/>
        </w:numPr>
        <w:spacing w:after="0" w:line="240" w:lineRule="auto"/>
        <w:rPr>
          <w:rFonts w:ascii="Century Gothic" w:hAnsi="Century Gothic" w:cs="Arial"/>
          <w:sz w:val="20"/>
          <w:szCs w:val="20"/>
        </w:rPr>
      </w:pPr>
      <w:r w:rsidRPr="00157AFB">
        <w:rPr>
          <w:rFonts w:ascii="Century Gothic" w:hAnsi="Century Gothic" w:cs="Arial"/>
          <w:sz w:val="20"/>
          <w:szCs w:val="20"/>
        </w:rPr>
        <w:t xml:space="preserve">USGS </w:t>
      </w:r>
      <w:r w:rsidR="00091FEC" w:rsidRPr="00157AFB">
        <w:rPr>
          <w:rFonts w:ascii="Century Gothic" w:hAnsi="Century Gothic" w:cs="Arial"/>
          <w:sz w:val="20"/>
          <w:szCs w:val="20"/>
        </w:rPr>
        <w:t xml:space="preserve">stream gauge data </w:t>
      </w:r>
      <w:r w:rsidRPr="00157AFB">
        <w:rPr>
          <w:rFonts w:ascii="Century Gothic" w:hAnsi="Century Gothic" w:cs="Arial"/>
          <w:sz w:val="20"/>
          <w:szCs w:val="20"/>
        </w:rPr>
        <w:t xml:space="preserve">- daily </w:t>
      </w:r>
      <w:r w:rsidR="00091FEC" w:rsidRPr="00157AFB">
        <w:rPr>
          <w:rFonts w:ascii="Century Gothic" w:hAnsi="Century Gothic" w:cs="Arial"/>
          <w:sz w:val="20"/>
          <w:szCs w:val="20"/>
        </w:rPr>
        <w:t>water levels</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71FAE55F" w14:textId="1576AABD" w:rsidR="00EA5DF6" w:rsidRPr="00EA5DF6" w:rsidRDefault="00EA5DF6" w:rsidP="00EA5DF6">
      <w:pPr>
        <w:numPr>
          <w:ilvl w:val="0"/>
          <w:numId w:val="14"/>
        </w:numPr>
        <w:spacing w:after="0" w:line="240" w:lineRule="auto"/>
        <w:rPr>
          <w:rFonts w:ascii="Century Gothic" w:hAnsi="Century Gothic" w:cs="Arial"/>
          <w:sz w:val="20"/>
          <w:szCs w:val="20"/>
        </w:rPr>
      </w:pPr>
      <w:r w:rsidRPr="00EA5DF6">
        <w:rPr>
          <w:rFonts w:ascii="Century Gothic" w:hAnsi="Century Gothic" w:cs="Arial"/>
          <w:sz w:val="20"/>
          <w:szCs w:val="20"/>
        </w:rPr>
        <w:t>Land Use Conflict Identification Model (LUCIS plus model)</w:t>
      </w:r>
    </w:p>
    <w:p w14:paraId="413E592F" w14:textId="5F508CEE" w:rsidR="00EA5DF6" w:rsidRPr="00EA5DF6" w:rsidRDefault="00EA5DF6" w:rsidP="00EA5DF6">
      <w:pPr>
        <w:numPr>
          <w:ilvl w:val="0"/>
          <w:numId w:val="14"/>
        </w:numPr>
        <w:spacing w:after="0" w:line="240" w:lineRule="auto"/>
        <w:rPr>
          <w:rFonts w:ascii="Century Gothic" w:hAnsi="Century Gothic" w:cs="Arial"/>
          <w:sz w:val="20"/>
          <w:szCs w:val="20"/>
        </w:rPr>
      </w:pPr>
      <w:r w:rsidRPr="00EA5DF6">
        <w:rPr>
          <w:rFonts w:ascii="Century Gothic" w:hAnsi="Century Gothic" w:cs="Arial"/>
          <w:sz w:val="20"/>
          <w:szCs w:val="20"/>
        </w:rPr>
        <w:t>Soil and Water Assessment Tool (SWAT) model</w:t>
      </w:r>
    </w:p>
    <w:p w14:paraId="0FF03AAA" w14:textId="303B829E" w:rsidR="00EA5DF6" w:rsidRPr="00EA5DF6" w:rsidRDefault="00EA5DF6" w:rsidP="00EA5DF6">
      <w:pPr>
        <w:numPr>
          <w:ilvl w:val="0"/>
          <w:numId w:val="14"/>
        </w:numPr>
        <w:spacing w:after="0" w:line="240" w:lineRule="auto"/>
        <w:rPr>
          <w:rFonts w:ascii="Century Gothic" w:hAnsi="Century Gothic" w:cs="Arial"/>
          <w:sz w:val="20"/>
          <w:szCs w:val="20"/>
        </w:rPr>
      </w:pPr>
      <w:r w:rsidRPr="00EA5DF6">
        <w:rPr>
          <w:rFonts w:ascii="Century Gothic" w:hAnsi="Century Gothic" w:cs="Arial"/>
          <w:sz w:val="20"/>
          <w:szCs w:val="20"/>
        </w:rPr>
        <w:t>Soil and Water Assessment Tool - Calibration and Uncertainty Procedures (SWAT - CUP)</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3463C953" w14:textId="77777777" w:rsidR="007D3C4B" w:rsidRPr="007D3C4B" w:rsidRDefault="007D3C4B" w:rsidP="007D3C4B">
      <w:pPr>
        <w:numPr>
          <w:ilvl w:val="0"/>
          <w:numId w:val="15"/>
        </w:numPr>
        <w:spacing w:after="0" w:line="240" w:lineRule="auto"/>
        <w:rPr>
          <w:rFonts w:ascii="Century Gothic" w:hAnsi="Century Gothic" w:cs="Arial"/>
          <w:sz w:val="20"/>
          <w:szCs w:val="20"/>
        </w:rPr>
      </w:pPr>
      <w:r w:rsidRPr="007D3C4B">
        <w:rPr>
          <w:rFonts w:ascii="Century Gothic" w:hAnsi="Century Gothic" w:cs="Arial"/>
          <w:sz w:val="20"/>
          <w:szCs w:val="20"/>
        </w:rPr>
        <w:t>ArcGIS - ancillary data processing, map creation, and LUCIS and SWAT model operation</w:t>
      </w:r>
    </w:p>
    <w:p w14:paraId="732F4B3E" w14:textId="77777777" w:rsidR="007D3C4B" w:rsidRPr="007D3C4B" w:rsidRDefault="007D3C4B" w:rsidP="007D3C4B">
      <w:pPr>
        <w:numPr>
          <w:ilvl w:val="0"/>
          <w:numId w:val="15"/>
        </w:numPr>
        <w:spacing w:after="0" w:line="240" w:lineRule="auto"/>
        <w:rPr>
          <w:rFonts w:ascii="Century Gothic" w:hAnsi="Century Gothic" w:cs="Arial"/>
          <w:sz w:val="20"/>
          <w:szCs w:val="20"/>
        </w:rPr>
      </w:pPr>
      <w:r w:rsidRPr="007D3C4B">
        <w:rPr>
          <w:rFonts w:ascii="Century Gothic" w:hAnsi="Century Gothic" w:cs="Arial"/>
          <w:sz w:val="20"/>
          <w:szCs w:val="20"/>
        </w:rPr>
        <w:t>ENVI - atmospheric correction, image classification, and raster manipulation/analysis</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51C7C604" w14:textId="10D8B08F" w:rsidR="000C2255" w:rsidRPr="000C2255" w:rsidRDefault="000C2255" w:rsidP="000C2255">
      <w:pPr>
        <w:spacing w:after="0" w:line="240" w:lineRule="auto"/>
        <w:rPr>
          <w:rFonts w:ascii="Century Gothic" w:hAnsi="Century Gothic" w:cs="Arial"/>
          <w:sz w:val="20"/>
          <w:szCs w:val="20"/>
        </w:rPr>
      </w:pPr>
      <w:r w:rsidRPr="000C2255">
        <w:rPr>
          <w:rFonts w:ascii="Century Gothic" w:hAnsi="Century Gothic" w:cs="Arial"/>
          <w:sz w:val="20"/>
          <w:szCs w:val="20"/>
        </w:rPr>
        <w:t xml:space="preserve">Rapid development in Atlanta and its suburbs is expanding areas of impervious surface that will continue to exacerbate </w:t>
      </w:r>
      <w:proofErr w:type="spellStart"/>
      <w:r w:rsidRPr="000C2255">
        <w:rPr>
          <w:rFonts w:ascii="Century Gothic" w:hAnsi="Century Gothic" w:cs="Arial"/>
          <w:sz w:val="20"/>
          <w:szCs w:val="20"/>
        </w:rPr>
        <w:t>stormwater</w:t>
      </w:r>
      <w:proofErr w:type="spellEnd"/>
      <w:r w:rsidRPr="000C2255">
        <w:rPr>
          <w:rFonts w:ascii="Century Gothic" w:hAnsi="Century Gothic" w:cs="Arial"/>
          <w:sz w:val="20"/>
          <w:szCs w:val="20"/>
        </w:rPr>
        <w:t xml:space="preserve"> management problems. The goal </w:t>
      </w:r>
      <w:r w:rsidR="001813D3">
        <w:rPr>
          <w:rFonts w:ascii="Century Gothic" w:hAnsi="Century Gothic" w:cs="Arial"/>
          <w:sz w:val="20"/>
          <w:szCs w:val="20"/>
        </w:rPr>
        <w:t xml:space="preserve">of this project </w:t>
      </w:r>
      <w:r w:rsidRPr="000C2255">
        <w:rPr>
          <w:rFonts w:ascii="Century Gothic" w:hAnsi="Century Gothic" w:cs="Arial"/>
          <w:sz w:val="20"/>
          <w:szCs w:val="20"/>
        </w:rPr>
        <w:t xml:space="preserve">is to assist The Nature Conservancy in identifying locations within metro Atlanta to focus reforestation of degraded areas and forested land protection efforts, which will reduce sediment and nutrient-laden </w:t>
      </w:r>
      <w:proofErr w:type="spellStart"/>
      <w:r w:rsidRPr="000C2255">
        <w:rPr>
          <w:rFonts w:ascii="Century Gothic" w:hAnsi="Century Gothic" w:cs="Arial"/>
          <w:sz w:val="20"/>
          <w:szCs w:val="20"/>
        </w:rPr>
        <w:t>stormwater</w:t>
      </w:r>
      <w:proofErr w:type="spellEnd"/>
      <w:r w:rsidRPr="000C2255">
        <w:rPr>
          <w:rFonts w:ascii="Century Gothic" w:hAnsi="Century Gothic" w:cs="Arial"/>
          <w:sz w:val="20"/>
          <w:szCs w:val="20"/>
        </w:rPr>
        <w:t xml:space="preserve"> ru</w:t>
      </w:r>
      <w:r w:rsidR="001813D3">
        <w:rPr>
          <w:rFonts w:ascii="Century Gothic" w:hAnsi="Century Gothic" w:cs="Arial"/>
          <w:sz w:val="20"/>
          <w:szCs w:val="20"/>
        </w:rPr>
        <w:t xml:space="preserve">noff into local </w:t>
      </w:r>
      <w:r w:rsidRPr="000C2255">
        <w:rPr>
          <w:rFonts w:ascii="Century Gothic" w:hAnsi="Century Gothic" w:cs="Arial"/>
          <w:sz w:val="20"/>
          <w:szCs w:val="20"/>
        </w:rPr>
        <w:t>watershed</w:t>
      </w:r>
      <w:r w:rsidR="001813D3">
        <w:rPr>
          <w:rFonts w:ascii="Century Gothic" w:hAnsi="Century Gothic" w:cs="Arial"/>
          <w:sz w:val="20"/>
          <w:szCs w:val="20"/>
        </w:rPr>
        <w:t>s</w:t>
      </w:r>
      <w:r w:rsidRPr="000C2255">
        <w:rPr>
          <w:rFonts w:ascii="Century Gothic" w:hAnsi="Century Gothic" w:cs="Arial"/>
          <w:sz w:val="20"/>
          <w:szCs w:val="20"/>
        </w:rPr>
        <w:t>. This was accomplished by combining Landsat 8 and Terra ASTER data in the LUCIS and S</w:t>
      </w:r>
      <w:r w:rsidR="001813D3">
        <w:rPr>
          <w:rFonts w:ascii="Century Gothic" w:hAnsi="Century Gothic" w:cs="Arial"/>
          <w:sz w:val="20"/>
          <w:szCs w:val="20"/>
        </w:rPr>
        <w:t>WAT models to determine priority</w:t>
      </w:r>
      <w:r w:rsidRPr="000C2255">
        <w:rPr>
          <w:rFonts w:ascii="Century Gothic" w:hAnsi="Century Gothic" w:cs="Arial"/>
          <w:sz w:val="20"/>
          <w:szCs w:val="20"/>
        </w:rPr>
        <w:t xml:space="preserve"> reforestation targets</w:t>
      </w:r>
      <w:r w:rsidR="001813D3">
        <w:rPr>
          <w:rFonts w:ascii="Century Gothic" w:hAnsi="Century Gothic" w:cs="Arial"/>
          <w:sz w:val="20"/>
          <w:szCs w:val="20"/>
        </w:rPr>
        <w:t xml:space="preserve"> and locations </w:t>
      </w:r>
      <w:r w:rsidR="001E07FC">
        <w:rPr>
          <w:rFonts w:ascii="Century Gothic" w:hAnsi="Century Gothic" w:cs="Arial"/>
          <w:sz w:val="20"/>
          <w:szCs w:val="20"/>
        </w:rPr>
        <w:t xml:space="preserve">negatively impacting </w:t>
      </w:r>
      <w:r w:rsidR="001813D3">
        <w:rPr>
          <w:rFonts w:ascii="Century Gothic" w:hAnsi="Century Gothic" w:cs="Arial"/>
          <w:sz w:val="20"/>
          <w:szCs w:val="20"/>
        </w:rPr>
        <w:t>water quality</w:t>
      </w:r>
      <w:r w:rsidRPr="000C2255">
        <w:rPr>
          <w:rFonts w:ascii="Century Gothic" w:hAnsi="Century Gothic" w:cs="Arial"/>
          <w:sz w:val="20"/>
          <w:szCs w:val="20"/>
        </w:rPr>
        <w:t>.</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6B528F91" w14:textId="760EC069" w:rsidR="003F68F5" w:rsidRDefault="00693307" w:rsidP="003F68F5">
      <w:pPr>
        <w:spacing w:after="0" w:line="240" w:lineRule="auto"/>
        <w:rPr>
          <w:rFonts w:ascii="Century Gothic" w:hAnsi="Century Gothic" w:cs="Arial"/>
          <w:sz w:val="20"/>
          <w:szCs w:val="20"/>
        </w:rPr>
      </w:pPr>
      <w:r w:rsidRPr="00693307">
        <w:rPr>
          <w:rFonts w:ascii="Century Gothic" w:hAnsi="Century Gothic" w:cs="Arial"/>
          <w:sz w:val="20"/>
          <w:szCs w:val="20"/>
        </w:rPr>
        <w:t xml:space="preserve">Residents of metro Atlanta pay the highest rates in the nation for municipal water and sewer, in part due to massive recent investments in infrastructure to manage </w:t>
      </w:r>
      <w:proofErr w:type="spellStart"/>
      <w:r w:rsidRPr="00693307">
        <w:rPr>
          <w:rFonts w:ascii="Century Gothic" w:hAnsi="Century Gothic" w:cs="Arial"/>
          <w:sz w:val="20"/>
          <w:szCs w:val="20"/>
        </w:rPr>
        <w:t>stormwater</w:t>
      </w:r>
      <w:proofErr w:type="spellEnd"/>
      <w:r w:rsidRPr="00693307">
        <w:rPr>
          <w:rFonts w:ascii="Century Gothic" w:hAnsi="Century Gothic" w:cs="Arial"/>
          <w:sz w:val="20"/>
          <w:szCs w:val="20"/>
        </w:rPr>
        <w:t xml:space="preserve"> runoff. As development continues at a rapid pace in Atlanta and its suburbs, expanding areas of impervious surface will continue to exacerbate this problem. Forested land is known to slow runoff during storms, allowing water to infiltrate, and the soil to absorb particles and contaminants before entering the surface water. Enabling the protection of existing green infrastructure, or strategically planting more trees to intercept </w:t>
      </w:r>
      <w:proofErr w:type="spellStart"/>
      <w:r w:rsidRPr="00693307">
        <w:rPr>
          <w:rFonts w:ascii="Century Gothic" w:hAnsi="Century Gothic" w:cs="Arial"/>
          <w:sz w:val="20"/>
          <w:szCs w:val="20"/>
        </w:rPr>
        <w:t>stormwater</w:t>
      </w:r>
      <w:proofErr w:type="spellEnd"/>
      <w:r w:rsidRPr="00693307">
        <w:rPr>
          <w:rFonts w:ascii="Century Gothic" w:hAnsi="Century Gothic" w:cs="Arial"/>
          <w:sz w:val="20"/>
          <w:szCs w:val="20"/>
        </w:rPr>
        <w:t xml:space="preserve"> runoff, will help reduce sediment and nutrient-laden </w:t>
      </w:r>
      <w:proofErr w:type="spellStart"/>
      <w:r w:rsidRPr="00693307">
        <w:rPr>
          <w:rFonts w:ascii="Century Gothic" w:hAnsi="Century Gothic" w:cs="Arial"/>
          <w:sz w:val="20"/>
          <w:szCs w:val="20"/>
        </w:rPr>
        <w:t>stormwater</w:t>
      </w:r>
      <w:proofErr w:type="spellEnd"/>
      <w:r w:rsidRPr="00693307">
        <w:rPr>
          <w:rFonts w:ascii="Century Gothic" w:hAnsi="Century Gothic" w:cs="Arial"/>
          <w:sz w:val="20"/>
          <w:szCs w:val="20"/>
        </w:rPr>
        <w:t xml:space="preserve"> ru</w:t>
      </w:r>
      <w:r w:rsidR="00B24E13">
        <w:rPr>
          <w:rFonts w:ascii="Century Gothic" w:hAnsi="Century Gothic" w:cs="Arial"/>
          <w:sz w:val="20"/>
          <w:szCs w:val="20"/>
        </w:rPr>
        <w:t xml:space="preserve">noff in local </w:t>
      </w:r>
      <w:r w:rsidRPr="00693307">
        <w:rPr>
          <w:rFonts w:ascii="Century Gothic" w:hAnsi="Century Gothic" w:cs="Arial"/>
          <w:sz w:val="20"/>
          <w:szCs w:val="20"/>
        </w:rPr>
        <w:t>watershed</w:t>
      </w:r>
      <w:r w:rsidR="00B24E13">
        <w:rPr>
          <w:rFonts w:ascii="Century Gothic" w:hAnsi="Century Gothic" w:cs="Arial"/>
          <w:sz w:val="20"/>
          <w:szCs w:val="20"/>
        </w:rPr>
        <w:t>s</w:t>
      </w:r>
      <w:r w:rsidRPr="00693307">
        <w:rPr>
          <w:rFonts w:ascii="Century Gothic" w:hAnsi="Century Gothic" w:cs="Arial"/>
          <w:sz w:val="20"/>
          <w:szCs w:val="20"/>
        </w:rPr>
        <w:t xml:space="preserve"> in addition to limiting the needs of future city infrastructure. The DEVELOP team at the University of Georgia partnered with The Nature Conservancy to identify conservation targets in the Atlanta region to improve existing green infrastructure and locate additional areas suitable for expansion of reforestation efforts using NASA data from Landsat 8 and Terra satellites. This was accomplished through a combined, watershed-scale assessment of metro Atlanta using the Land-Use Conflict Identification Strategy (LUCIS) and Soil and Water Assessment Tool (SWAT) models. The LUCIS model was employed in this project to ide</w:t>
      </w:r>
      <w:r w:rsidR="00E64D0E">
        <w:rPr>
          <w:rFonts w:ascii="Century Gothic" w:hAnsi="Century Gothic" w:cs="Arial"/>
          <w:sz w:val="20"/>
          <w:szCs w:val="20"/>
        </w:rPr>
        <w:t>ntify areas of land use prioritization</w:t>
      </w:r>
      <w:r w:rsidRPr="00693307">
        <w:rPr>
          <w:rFonts w:ascii="Century Gothic" w:hAnsi="Century Gothic" w:cs="Arial"/>
          <w:sz w:val="20"/>
          <w:szCs w:val="20"/>
        </w:rPr>
        <w:t xml:space="preserve"> as it relates to existing and future conservation areas in Atlanta. The SWAT model produced an an</w:t>
      </w:r>
      <w:r w:rsidR="00B24E13">
        <w:rPr>
          <w:rFonts w:ascii="Century Gothic" w:hAnsi="Century Gothic" w:cs="Arial"/>
          <w:sz w:val="20"/>
          <w:szCs w:val="20"/>
        </w:rPr>
        <w:t xml:space="preserve">alysis of </w:t>
      </w:r>
      <w:proofErr w:type="spellStart"/>
      <w:r w:rsidR="00B24E13">
        <w:rPr>
          <w:rFonts w:ascii="Century Gothic" w:hAnsi="Century Gothic" w:cs="Arial"/>
          <w:sz w:val="20"/>
          <w:szCs w:val="20"/>
        </w:rPr>
        <w:t>streamflow</w:t>
      </w:r>
      <w:proofErr w:type="spellEnd"/>
      <w:r w:rsidR="00B24E13">
        <w:rPr>
          <w:rFonts w:ascii="Century Gothic" w:hAnsi="Century Gothic" w:cs="Arial"/>
          <w:sz w:val="20"/>
          <w:szCs w:val="20"/>
        </w:rPr>
        <w:t xml:space="preserve"> and runoff with</w:t>
      </w:r>
      <w:r w:rsidRPr="00693307">
        <w:rPr>
          <w:rFonts w:ascii="Century Gothic" w:hAnsi="Century Gothic" w:cs="Arial"/>
          <w:sz w:val="20"/>
          <w:szCs w:val="20"/>
        </w:rPr>
        <w:t>in the study area. Together, these model results provided project partners with an integrated understanding of water resource issues in metr</w:t>
      </w:r>
      <w:r w:rsidR="00B24E13">
        <w:rPr>
          <w:rFonts w:ascii="Century Gothic" w:hAnsi="Century Gothic" w:cs="Arial"/>
          <w:sz w:val="20"/>
          <w:szCs w:val="20"/>
        </w:rPr>
        <w:t xml:space="preserve">o Atlanta that emphasized </w:t>
      </w:r>
      <w:r w:rsidRPr="00693307">
        <w:rPr>
          <w:rFonts w:ascii="Century Gothic" w:hAnsi="Century Gothic" w:cs="Arial"/>
          <w:sz w:val="20"/>
          <w:szCs w:val="20"/>
        </w:rPr>
        <w:t>land use scenarios</w:t>
      </w:r>
      <w:r>
        <w:rPr>
          <w:rFonts w:ascii="Century Gothic" w:hAnsi="Century Gothic" w:cs="Arial"/>
          <w:sz w:val="20"/>
          <w:szCs w:val="20"/>
        </w:rPr>
        <w:t xml:space="preserve">. </w:t>
      </w:r>
    </w:p>
    <w:p w14:paraId="595AA389" w14:textId="77777777" w:rsidR="003F68F5" w:rsidRDefault="003F68F5" w:rsidP="003F68F5">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74BF6245" w14:textId="445AAE26" w:rsidR="00B46F89" w:rsidRPr="00B46F89" w:rsidRDefault="00A93936" w:rsidP="00CC6870">
      <w:pPr>
        <w:spacing w:after="0" w:line="240" w:lineRule="auto"/>
        <w:rPr>
          <w:rFonts w:ascii="Century Gothic" w:hAnsi="Century Gothic" w:cs="Arial"/>
          <w:sz w:val="20"/>
          <w:szCs w:val="20"/>
        </w:rPr>
      </w:pPr>
      <w:r w:rsidRPr="00A93936">
        <w:rPr>
          <w:rFonts w:ascii="Century Gothic" w:hAnsi="Century Gothic" w:cs="Arial"/>
          <w:sz w:val="20"/>
          <w:szCs w:val="20"/>
        </w:rPr>
        <w:t>LUCIS, SWAT, Green Infrastructure, Reforestation, Landsat 8, ASTER</w:t>
      </w:r>
      <w:r w:rsidR="00B46F89">
        <w:rPr>
          <w:rFonts w:ascii="Century Gothic" w:hAnsi="Century Gothic" w:cs="Arial"/>
          <w:sz w:val="20"/>
          <w:szCs w:val="20"/>
        </w:rPr>
        <w:t xml:space="preserve"> </w:t>
      </w:r>
    </w:p>
    <w:p w14:paraId="29A4BC83" w14:textId="77777777" w:rsidR="00B46F89" w:rsidRDefault="00B46F89"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0E721CA1" w14:textId="41501CDD" w:rsidR="00A93936" w:rsidRPr="00A93936" w:rsidRDefault="00A93936" w:rsidP="00AB2D5D">
      <w:pPr>
        <w:pStyle w:val="ListParagraph"/>
        <w:numPr>
          <w:ilvl w:val="0"/>
          <w:numId w:val="1"/>
        </w:numPr>
        <w:spacing w:after="0" w:line="240" w:lineRule="auto"/>
        <w:ind w:left="778"/>
        <w:rPr>
          <w:rFonts w:ascii="Century Gothic" w:hAnsi="Century Gothic" w:cs="Arial"/>
          <w:sz w:val="20"/>
          <w:szCs w:val="20"/>
        </w:rPr>
      </w:pPr>
      <w:r w:rsidRPr="00A93936">
        <w:rPr>
          <w:rFonts w:ascii="Century Gothic" w:hAnsi="Century Gothic" w:cs="Arial"/>
          <w:sz w:val="20"/>
          <w:szCs w:val="20"/>
        </w:rPr>
        <w:t xml:space="preserve">Costs of municipal water management in the metro Atlanta area are rising due to an increased demand of infrastructure required to handle </w:t>
      </w:r>
      <w:proofErr w:type="spellStart"/>
      <w:r w:rsidRPr="00A93936">
        <w:rPr>
          <w:rFonts w:ascii="Century Gothic" w:hAnsi="Century Gothic" w:cs="Arial"/>
          <w:sz w:val="20"/>
          <w:szCs w:val="20"/>
        </w:rPr>
        <w:t>stormwater</w:t>
      </w:r>
      <w:proofErr w:type="spellEnd"/>
      <w:r w:rsidRPr="00A93936">
        <w:rPr>
          <w:rFonts w:ascii="Century Gothic" w:hAnsi="Century Gothic" w:cs="Arial"/>
          <w:sz w:val="20"/>
          <w:szCs w:val="20"/>
        </w:rPr>
        <w:t xml:space="preserve"> runoff.  </w:t>
      </w:r>
    </w:p>
    <w:p w14:paraId="49E89776" w14:textId="23C65D8A" w:rsidR="00CC1EF4" w:rsidRPr="00A93936" w:rsidRDefault="00A93936" w:rsidP="00AB2D5D">
      <w:pPr>
        <w:pStyle w:val="ListParagraph"/>
        <w:numPr>
          <w:ilvl w:val="0"/>
          <w:numId w:val="1"/>
        </w:numPr>
        <w:spacing w:after="0" w:line="240" w:lineRule="auto"/>
        <w:ind w:left="778"/>
        <w:rPr>
          <w:rFonts w:ascii="Century Gothic" w:hAnsi="Century Gothic" w:cs="Arial"/>
          <w:sz w:val="20"/>
          <w:szCs w:val="20"/>
        </w:rPr>
      </w:pPr>
      <w:r w:rsidRPr="00A93936">
        <w:rPr>
          <w:rFonts w:ascii="Century Gothic" w:hAnsi="Century Gothic" w:cs="Arial"/>
          <w:sz w:val="20"/>
          <w:szCs w:val="20"/>
        </w:rPr>
        <w:t xml:space="preserve">Rapid, continued development in the city of Atlanta and its suburbs will expand areas of impervious surface cover, exacerbating </w:t>
      </w:r>
      <w:proofErr w:type="spellStart"/>
      <w:r w:rsidRPr="00A93936">
        <w:rPr>
          <w:rFonts w:ascii="Century Gothic" w:hAnsi="Century Gothic" w:cs="Arial"/>
          <w:sz w:val="20"/>
          <w:szCs w:val="20"/>
        </w:rPr>
        <w:t>stormwater</w:t>
      </w:r>
      <w:proofErr w:type="spellEnd"/>
      <w:r w:rsidRPr="00A93936">
        <w:rPr>
          <w:rFonts w:ascii="Century Gothic" w:hAnsi="Century Gothic" w:cs="Arial"/>
          <w:sz w:val="20"/>
          <w:szCs w:val="20"/>
        </w:rPr>
        <w:t xml:space="preserve"> management problems.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2EF87442" w:rsidR="00CC6870" w:rsidRDefault="00E82354" w:rsidP="00E82354">
      <w:pPr>
        <w:spacing w:after="0" w:line="240" w:lineRule="auto"/>
        <w:rPr>
          <w:rFonts w:ascii="Century Gothic" w:hAnsi="Century Gothic" w:cs="Arial"/>
          <w:sz w:val="20"/>
          <w:szCs w:val="20"/>
        </w:rPr>
      </w:pPr>
      <w:r w:rsidRPr="00E82354">
        <w:rPr>
          <w:rFonts w:ascii="Century Gothic" w:hAnsi="Century Gothic" w:cs="Arial"/>
          <w:sz w:val="20"/>
          <w:szCs w:val="20"/>
        </w:rPr>
        <w:t>The Nature Conservancy uses a standard framework for decision-makin</w:t>
      </w:r>
      <w:r>
        <w:rPr>
          <w:rFonts w:ascii="Century Gothic" w:hAnsi="Century Gothic" w:cs="Arial"/>
          <w:sz w:val="20"/>
          <w:szCs w:val="20"/>
        </w:rPr>
        <w:t xml:space="preserve">g and planning for conservation </w:t>
      </w:r>
      <w:r w:rsidRPr="00E82354">
        <w:rPr>
          <w:rFonts w:ascii="Century Gothic" w:hAnsi="Century Gothic" w:cs="Arial"/>
          <w:sz w:val="20"/>
          <w:szCs w:val="20"/>
        </w:rPr>
        <w:t xml:space="preserve">projects referred to as Conservation </w:t>
      </w:r>
      <w:proofErr w:type="gramStart"/>
      <w:r w:rsidRPr="00E82354">
        <w:rPr>
          <w:rFonts w:ascii="Century Gothic" w:hAnsi="Century Gothic" w:cs="Arial"/>
          <w:sz w:val="20"/>
          <w:szCs w:val="20"/>
        </w:rPr>
        <w:t>By</w:t>
      </w:r>
      <w:proofErr w:type="gramEnd"/>
      <w:r w:rsidRPr="00E82354">
        <w:rPr>
          <w:rFonts w:ascii="Century Gothic" w:hAnsi="Century Gothic" w:cs="Arial"/>
          <w:sz w:val="20"/>
          <w:szCs w:val="20"/>
        </w:rPr>
        <w:t xml:space="preserve"> Design. The framework t</w:t>
      </w:r>
      <w:r>
        <w:rPr>
          <w:rFonts w:ascii="Century Gothic" w:hAnsi="Century Gothic" w:cs="Arial"/>
          <w:sz w:val="20"/>
          <w:szCs w:val="20"/>
        </w:rPr>
        <w:t xml:space="preserve">akes into account science-based </w:t>
      </w:r>
      <w:r w:rsidRPr="00E82354">
        <w:rPr>
          <w:rFonts w:ascii="Century Gothic" w:hAnsi="Century Gothic" w:cs="Arial"/>
          <w:sz w:val="20"/>
          <w:szCs w:val="20"/>
        </w:rPr>
        <w:t xml:space="preserve">information about the current status of conservation “targets” which </w:t>
      </w:r>
      <w:r w:rsidR="00806772">
        <w:rPr>
          <w:rFonts w:ascii="Century Gothic" w:hAnsi="Century Gothic" w:cs="Arial"/>
          <w:sz w:val="20"/>
          <w:szCs w:val="20"/>
        </w:rPr>
        <w:t>are</w:t>
      </w:r>
      <w:r w:rsidRPr="00E82354">
        <w:rPr>
          <w:rFonts w:ascii="Century Gothic" w:hAnsi="Century Gothic" w:cs="Arial"/>
          <w:sz w:val="20"/>
          <w:szCs w:val="20"/>
        </w:rPr>
        <w:t xml:space="preserve"> </w:t>
      </w:r>
      <w:r>
        <w:rPr>
          <w:rFonts w:ascii="Century Gothic" w:hAnsi="Century Gothic" w:cs="Arial"/>
          <w:sz w:val="20"/>
          <w:szCs w:val="20"/>
        </w:rPr>
        <w:t xml:space="preserve">assessed through on-the- ground </w:t>
      </w:r>
      <w:r w:rsidRPr="00E82354">
        <w:rPr>
          <w:rFonts w:ascii="Century Gothic" w:hAnsi="Century Gothic" w:cs="Arial"/>
          <w:sz w:val="20"/>
          <w:szCs w:val="20"/>
        </w:rPr>
        <w:t>surveys, remote sensing (most often from freely-available sources s</w:t>
      </w:r>
      <w:r>
        <w:rPr>
          <w:rFonts w:ascii="Century Gothic" w:hAnsi="Century Gothic" w:cs="Arial"/>
          <w:sz w:val="20"/>
          <w:szCs w:val="20"/>
        </w:rPr>
        <w:t xml:space="preserve">uch as NAIP imagery), or expert </w:t>
      </w:r>
      <w:r w:rsidRPr="00E82354">
        <w:rPr>
          <w:rFonts w:ascii="Century Gothic" w:hAnsi="Century Gothic" w:cs="Arial"/>
          <w:sz w:val="20"/>
          <w:szCs w:val="20"/>
        </w:rPr>
        <w:t>opinion. Stakeholder values are also assessed and considered in the d</w:t>
      </w:r>
      <w:r>
        <w:rPr>
          <w:rFonts w:ascii="Century Gothic" w:hAnsi="Century Gothic" w:cs="Arial"/>
          <w:sz w:val="20"/>
          <w:szCs w:val="20"/>
        </w:rPr>
        <w:t xml:space="preserve">evelopment of project goals and </w:t>
      </w:r>
      <w:r w:rsidRPr="00E82354">
        <w:rPr>
          <w:rFonts w:ascii="Century Gothic" w:hAnsi="Century Gothic" w:cs="Arial"/>
          <w:sz w:val="20"/>
          <w:szCs w:val="20"/>
        </w:rPr>
        <w:t>strategies to be implemented. Project investments are monitored b</w:t>
      </w:r>
      <w:r>
        <w:rPr>
          <w:rFonts w:ascii="Century Gothic" w:hAnsi="Century Gothic" w:cs="Arial"/>
          <w:sz w:val="20"/>
          <w:szCs w:val="20"/>
        </w:rPr>
        <w:t xml:space="preserve">y senior managers and volunteer </w:t>
      </w:r>
      <w:r w:rsidRPr="00E82354">
        <w:rPr>
          <w:rFonts w:ascii="Century Gothic" w:hAnsi="Century Gothic" w:cs="Arial"/>
          <w:sz w:val="20"/>
          <w:szCs w:val="20"/>
        </w:rPr>
        <w:t>Board members to ensure sound financial practices and adequate mo</w:t>
      </w:r>
      <w:r>
        <w:rPr>
          <w:rFonts w:ascii="Century Gothic" w:hAnsi="Century Gothic" w:cs="Arial"/>
          <w:sz w:val="20"/>
          <w:szCs w:val="20"/>
        </w:rPr>
        <w:t xml:space="preserve">nitoring of project outputs and </w:t>
      </w:r>
      <w:r w:rsidRPr="00E82354">
        <w:rPr>
          <w:rFonts w:ascii="Century Gothic" w:hAnsi="Century Gothic" w:cs="Arial"/>
          <w:sz w:val="20"/>
          <w:szCs w:val="20"/>
        </w:rPr>
        <w:t>outcomes.</w:t>
      </w:r>
      <w:r w:rsidR="00D104C6">
        <w:rPr>
          <w:rFonts w:ascii="Century Gothic" w:hAnsi="Century Gothic" w:cs="Arial"/>
          <w:sz w:val="20"/>
          <w:szCs w:val="20"/>
        </w:rPr>
        <w:t xml:space="preserve"> </w:t>
      </w:r>
      <w:r>
        <w:rPr>
          <w:rFonts w:ascii="Century Gothic" w:hAnsi="Century Gothic" w:cs="Arial"/>
          <w:sz w:val="20"/>
          <w:szCs w:val="20"/>
        </w:rPr>
        <w:t>B</w:t>
      </w:r>
      <w:r w:rsidRPr="00E82354">
        <w:rPr>
          <w:rFonts w:ascii="Century Gothic" w:hAnsi="Century Gothic" w:cs="Arial"/>
          <w:sz w:val="20"/>
          <w:szCs w:val="20"/>
        </w:rPr>
        <w:t>y working closely with TNC, the Atlanta Regional Commission is assessing impacts of the long-</w:t>
      </w:r>
      <w:r>
        <w:rPr>
          <w:rFonts w:ascii="Century Gothic" w:hAnsi="Century Gothic" w:cs="Arial"/>
          <w:sz w:val="20"/>
          <w:szCs w:val="20"/>
        </w:rPr>
        <w:t xml:space="preserve">range </w:t>
      </w:r>
      <w:r w:rsidRPr="00E82354">
        <w:rPr>
          <w:rFonts w:ascii="Century Gothic" w:hAnsi="Century Gothic" w:cs="Arial"/>
          <w:sz w:val="20"/>
          <w:szCs w:val="20"/>
        </w:rPr>
        <w:t>transportation plans on air quality, working with local and state part</w:t>
      </w:r>
      <w:r>
        <w:rPr>
          <w:rFonts w:ascii="Century Gothic" w:hAnsi="Century Gothic" w:cs="Arial"/>
          <w:sz w:val="20"/>
          <w:szCs w:val="20"/>
        </w:rPr>
        <w:t xml:space="preserve">ners on strategies that protect </w:t>
      </w:r>
      <w:r w:rsidRPr="00E82354">
        <w:rPr>
          <w:rFonts w:ascii="Century Gothic" w:hAnsi="Century Gothic" w:cs="Arial"/>
          <w:sz w:val="20"/>
          <w:szCs w:val="20"/>
        </w:rPr>
        <w:t>watersheds and conserve resources. It is also developing a compreh</w:t>
      </w:r>
      <w:r>
        <w:rPr>
          <w:rFonts w:ascii="Century Gothic" w:hAnsi="Century Gothic" w:cs="Arial"/>
          <w:sz w:val="20"/>
          <w:szCs w:val="20"/>
        </w:rPr>
        <w:t xml:space="preserve">ensive regional </w:t>
      </w:r>
      <w:proofErr w:type="spellStart"/>
      <w:r>
        <w:rPr>
          <w:rFonts w:ascii="Century Gothic" w:hAnsi="Century Gothic" w:cs="Arial"/>
          <w:sz w:val="20"/>
          <w:szCs w:val="20"/>
        </w:rPr>
        <w:t>greenspace</w:t>
      </w:r>
      <w:proofErr w:type="spellEnd"/>
      <w:r>
        <w:rPr>
          <w:rFonts w:ascii="Century Gothic" w:hAnsi="Century Gothic" w:cs="Arial"/>
          <w:sz w:val="20"/>
          <w:szCs w:val="20"/>
        </w:rPr>
        <w:t xml:space="preserve"> plan </w:t>
      </w:r>
      <w:r w:rsidRPr="00E82354">
        <w:rPr>
          <w:rFonts w:ascii="Century Gothic" w:hAnsi="Century Gothic" w:cs="Arial"/>
          <w:sz w:val="20"/>
          <w:szCs w:val="20"/>
        </w:rPr>
        <w:t xml:space="preserve">with local </w:t>
      </w:r>
      <w:r>
        <w:rPr>
          <w:rFonts w:ascii="Century Gothic" w:hAnsi="Century Gothic" w:cs="Arial"/>
          <w:sz w:val="20"/>
          <w:szCs w:val="20"/>
        </w:rPr>
        <w:t>governments.</w:t>
      </w:r>
      <w:r w:rsidR="00D104C6">
        <w:rPr>
          <w:rFonts w:ascii="Century Gothic" w:hAnsi="Century Gothic" w:cs="Arial"/>
          <w:sz w:val="20"/>
          <w:szCs w:val="20"/>
        </w:rPr>
        <w:t xml:space="preserve"> </w:t>
      </w:r>
      <w:r w:rsidRPr="00E82354">
        <w:rPr>
          <w:rFonts w:ascii="Century Gothic" w:hAnsi="Century Gothic" w:cs="Arial"/>
          <w:sz w:val="20"/>
          <w:szCs w:val="20"/>
        </w:rPr>
        <w:t>Additionally, TNC has an active collaboration with Trees Atlanta to prot</w:t>
      </w:r>
      <w:r>
        <w:rPr>
          <w:rFonts w:ascii="Century Gothic" w:hAnsi="Century Gothic" w:cs="Arial"/>
          <w:sz w:val="20"/>
          <w:szCs w:val="20"/>
        </w:rPr>
        <w:t xml:space="preserve">ect and improve Atlanta’s urban </w:t>
      </w:r>
      <w:r w:rsidRPr="00E82354">
        <w:rPr>
          <w:rFonts w:ascii="Century Gothic" w:hAnsi="Century Gothic" w:cs="Arial"/>
          <w:sz w:val="20"/>
          <w:szCs w:val="20"/>
        </w:rPr>
        <w:t>forest by planting, conserving, and educating. The Nature Conservancy i</w:t>
      </w:r>
      <w:r>
        <w:rPr>
          <w:rFonts w:ascii="Century Gothic" w:hAnsi="Century Gothic" w:cs="Arial"/>
          <w:sz w:val="20"/>
          <w:szCs w:val="20"/>
        </w:rPr>
        <w:t xml:space="preserve">s pursuing similar missions and </w:t>
      </w:r>
      <w:r w:rsidRPr="00E82354">
        <w:rPr>
          <w:rFonts w:ascii="Century Gothic" w:hAnsi="Century Gothic" w:cs="Arial"/>
          <w:sz w:val="20"/>
          <w:szCs w:val="20"/>
        </w:rPr>
        <w:t>work with each of their collaborators and many other organizations that a</w:t>
      </w:r>
      <w:r>
        <w:rPr>
          <w:rFonts w:ascii="Century Gothic" w:hAnsi="Century Gothic" w:cs="Arial"/>
          <w:sz w:val="20"/>
          <w:szCs w:val="20"/>
        </w:rPr>
        <w:t xml:space="preserve">ddress this project’s community </w:t>
      </w:r>
      <w:r w:rsidRPr="00E82354">
        <w:rPr>
          <w:rFonts w:ascii="Century Gothic" w:hAnsi="Century Gothic" w:cs="Arial"/>
          <w:sz w:val="20"/>
          <w:szCs w:val="20"/>
        </w:rPr>
        <w:t>concerns.</w:t>
      </w:r>
    </w:p>
    <w:p w14:paraId="13F6F891" w14:textId="77777777" w:rsidR="00E82354" w:rsidRDefault="00E82354" w:rsidP="00E82354">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340"/>
        <w:gridCol w:w="2340"/>
        <w:gridCol w:w="2511"/>
        <w:gridCol w:w="1021"/>
      </w:tblGrid>
      <w:tr w:rsidR="00874847" w14:paraId="7242787F" w14:textId="7836F6F6" w:rsidTr="00874847">
        <w:tc>
          <w:tcPr>
            <w:tcW w:w="2340" w:type="dxa"/>
            <w:shd w:val="clear" w:color="auto" w:fill="1F497D" w:themeFill="text2"/>
          </w:tcPr>
          <w:p w14:paraId="6019BB4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1F497D" w:themeFill="text2"/>
          </w:tcPr>
          <w:p w14:paraId="563314E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1F497D" w:themeFill="text2"/>
          </w:tcPr>
          <w:p w14:paraId="00B67210"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21" w:type="dxa"/>
            <w:shd w:val="clear" w:color="auto" w:fill="1F497D" w:themeFill="text2"/>
          </w:tcPr>
          <w:p w14:paraId="19F7F91D" w14:textId="77777777"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874847" w14:paraId="4599B202" w14:textId="6448FC68" w:rsidTr="00874847">
        <w:tc>
          <w:tcPr>
            <w:tcW w:w="2340" w:type="dxa"/>
          </w:tcPr>
          <w:p w14:paraId="7B15922D" w14:textId="10E1C83A" w:rsidR="00874847" w:rsidRDefault="003A07CC" w:rsidP="00132FC0">
            <w:pPr>
              <w:spacing w:after="0" w:line="240" w:lineRule="auto"/>
              <w:rPr>
                <w:rFonts w:ascii="Century Gothic" w:hAnsi="Century Gothic" w:cs="Arial"/>
                <w:sz w:val="20"/>
                <w:szCs w:val="20"/>
              </w:rPr>
            </w:pPr>
            <w:r>
              <w:rPr>
                <w:rFonts w:ascii="Century Gothic" w:hAnsi="Century Gothic" w:cs="Arial"/>
                <w:sz w:val="20"/>
                <w:szCs w:val="20"/>
              </w:rPr>
              <w:t xml:space="preserve">LUCIS &amp; SWAT-based </w:t>
            </w:r>
            <w:r w:rsidR="00BF6071">
              <w:rPr>
                <w:rFonts w:ascii="Century Gothic" w:hAnsi="Century Gothic" w:cs="Arial"/>
                <w:sz w:val="20"/>
                <w:szCs w:val="20"/>
              </w:rPr>
              <w:t xml:space="preserve">Suitability </w:t>
            </w:r>
            <w:r w:rsidR="007636C8">
              <w:rPr>
                <w:rFonts w:ascii="Century Gothic" w:hAnsi="Century Gothic" w:cs="Arial"/>
                <w:sz w:val="20"/>
                <w:szCs w:val="20"/>
              </w:rPr>
              <w:t>Analysis of Currently Forested Watersheds</w:t>
            </w:r>
          </w:p>
        </w:tc>
        <w:tc>
          <w:tcPr>
            <w:tcW w:w="2340" w:type="dxa"/>
          </w:tcPr>
          <w:p w14:paraId="06456903" w14:textId="77777777" w:rsidR="007636C8" w:rsidRPr="007636C8" w:rsidRDefault="007636C8" w:rsidP="007636C8">
            <w:pPr>
              <w:spacing w:after="0" w:line="240" w:lineRule="auto"/>
              <w:rPr>
                <w:rFonts w:ascii="Century Gothic" w:hAnsi="Century Gothic" w:cs="Arial"/>
                <w:sz w:val="20"/>
                <w:szCs w:val="20"/>
              </w:rPr>
            </w:pPr>
            <w:r w:rsidRPr="007636C8">
              <w:rPr>
                <w:rFonts w:ascii="Century Gothic" w:hAnsi="Century Gothic" w:cs="Arial"/>
                <w:sz w:val="20"/>
                <w:szCs w:val="20"/>
              </w:rPr>
              <w:t xml:space="preserve">Landsat 8, OLI </w:t>
            </w:r>
          </w:p>
          <w:p w14:paraId="0595BF43" w14:textId="2FDA50F6" w:rsidR="00874847" w:rsidRDefault="007636C8" w:rsidP="007636C8">
            <w:pPr>
              <w:spacing w:after="0" w:line="240" w:lineRule="auto"/>
              <w:rPr>
                <w:rFonts w:ascii="Century Gothic" w:hAnsi="Century Gothic" w:cs="Arial"/>
                <w:sz w:val="20"/>
                <w:szCs w:val="20"/>
              </w:rPr>
            </w:pPr>
            <w:r w:rsidRPr="007636C8">
              <w:rPr>
                <w:rFonts w:ascii="Century Gothic" w:hAnsi="Century Gothic" w:cs="Arial"/>
                <w:sz w:val="20"/>
                <w:szCs w:val="20"/>
              </w:rPr>
              <w:t>Terra, ASTER</w:t>
            </w:r>
          </w:p>
        </w:tc>
        <w:tc>
          <w:tcPr>
            <w:tcW w:w="2511" w:type="dxa"/>
          </w:tcPr>
          <w:p w14:paraId="5CD72B01" w14:textId="0C90C20D" w:rsidR="00874847" w:rsidRDefault="007636C8" w:rsidP="007636C8">
            <w:pPr>
              <w:spacing w:after="0" w:line="240" w:lineRule="auto"/>
              <w:rPr>
                <w:rFonts w:ascii="Century Gothic" w:hAnsi="Century Gothic" w:cs="Arial"/>
                <w:sz w:val="20"/>
                <w:szCs w:val="20"/>
              </w:rPr>
            </w:pPr>
            <w:r w:rsidRPr="007636C8">
              <w:rPr>
                <w:rFonts w:ascii="Century Gothic" w:hAnsi="Century Gothic" w:cs="Arial"/>
                <w:sz w:val="20"/>
                <w:szCs w:val="20"/>
              </w:rPr>
              <w:t xml:space="preserve">Identify where The </w:t>
            </w:r>
            <w:r w:rsidR="003F767A">
              <w:rPr>
                <w:rFonts w:ascii="Century Gothic" w:hAnsi="Century Gothic" w:cs="Arial"/>
                <w:sz w:val="20"/>
                <w:szCs w:val="20"/>
              </w:rPr>
              <w:t>N</w:t>
            </w:r>
            <w:r w:rsidRPr="007636C8">
              <w:rPr>
                <w:rFonts w:ascii="Century Gothic" w:hAnsi="Century Gothic" w:cs="Arial"/>
                <w:sz w:val="20"/>
                <w:szCs w:val="20"/>
              </w:rPr>
              <w:t>ature Conservancy may invest or advise partners in forested land protection</w:t>
            </w:r>
          </w:p>
        </w:tc>
        <w:tc>
          <w:tcPr>
            <w:tcW w:w="1021" w:type="dxa"/>
          </w:tcPr>
          <w:p w14:paraId="7DED4548" w14:textId="2F04B75D" w:rsidR="00874847" w:rsidRPr="00874847" w:rsidRDefault="007636C8" w:rsidP="00874847">
            <w:pPr>
              <w:spacing w:after="0" w:line="240" w:lineRule="auto"/>
              <w:rPr>
                <w:rFonts w:ascii="Century Gothic" w:hAnsi="Century Gothic"/>
                <w:sz w:val="20"/>
                <w:szCs w:val="20"/>
              </w:rPr>
            </w:pPr>
            <w:r>
              <w:rPr>
                <w:rFonts w:ascii="Century Gothic" w:hAnsi="Century Gothic"/>
                <w:sz w:val="20"/>
                <w:szCs w:val="20"/>
              </w:rPr>
              <w:t>N/A</w:t>
            </w:r>
          </w:p>
          <w:p w14:paraId="5F081219" w14:textId="25DDB46D" w:rsidR="00874847" w:rsidRDefault="00874847" w:rsidP="00874847">
            <w:pPr>
              <w:spacing w:after="0" w:line="240" w:lineRule="auto"/>
              <w:rPr>
                <w:rFonts w:ascii="Century Gothic" w:hAnsi="Century Gothic" w:cs="Arial"/>
                <w:sz w:val="20"/>
                <w:szCs w:val="20"/>
              </w:rPr>
            </w:pPr>
          </w:p>
        </w:tc>
      </w:tr>
      <w:tr w:rsidR="00874847" w14:paraId="22005DC5" w14:textId="53AB2DA3" w:rsidTr="00874847">
        <w:tc>
          <w:tcPr>
            <w:tcW w:w="2340" w:type="dxa"/>
          </w:tcPr>
          <w:p w14:paraId="344EDF1A" w14:textId="1D4673DD" w:rsidR="00874847" w:rsidRDefault="003A07CC" w:rsidP="00132FC0">
            <w:pPr>
              <w:spacing w:after="0" w:line="240" w:lineRule="auto"/>
              <w:rPr>
                <w:rFonts w:ascii="Century Gothic" w:hAnsi="Century Gothic" w:cs="Arial"/>
                <w:sz w:val="20"/>
                <w:szCs w:val="20"/>
              </w:rPr>
            </w:pPr>
            <w:r>
              <w:rPr>
                <w:rFonts w:ascii="Century Gothic" w:hAnsi="Century Gothic" w:cs="Arial"/>
                <w:sz w:val="20"/>
                <w:szCs w:val="20"/>
              </w:rPr>
              <w:t xml:space="preserve">LUCIS &amp; SWAT-based </w:t>
            </w:r>
            <w:r w:rsidR="00BF6071">
              <w:rPr>
                <w:rFonts w:ascii="Century Gothic" w:hAnsi="Century Gothic" w:cs="Arial"/>
                <w:sz w:val="20"/>
                <w:szCs w:val="20"/>
              </w:rPr>
              <w:t xml:space="preserve">Suitability </w:t>
            </w:r>
            <w:r w:rsidR="007636C8">
              <w:rPr>
                <w:rFonts w:ascii="Century Gothic" w:hAnsi="Century Gothic" w:cs="Arial"/>
                <w:sz w:val="20"/>
                <w:szCs w:val="20"/>
              </w:rPr>
              <w:t>Analysis of Potential Reforestation Areas</w:t>
            </w:r>
          </w:p>
        </w:tc>
        <w:tc>
          <w:tcPr>
            <w:tcW w:w="2340" w:type="dxa"/>
          </w:tcPr>
          <w:p w14:paraId="3E6FF4C0" w14:textId="77777777" w:rsidR="007636C8" w:rsidRPr="007636C8" w:rsidRDefault="007636C8" w:rsidP="007636C8">
            <w:pPr>
              <w:spacing w:after="0" w:line="240" w:lineRule="auto"/>
              <w:rPr>
                <w:rFonts w:ascii="Century Gothic" w:hAnsi="Century Gothic" w:cs="Arial"/>
                <w:sz w:val="20"/>
                <w:szCs w:val="20"/>
              </w:rPr>
            </w:pPr>
            <w:r w:rsidRPr="007636C8">
              <w:rPr>
                <w:rFonts w:ascii="Century Gothic" w:hAnsi="Century Gothic" w:cs="Arial"/>
                <w:sz w:val="20"/>
                <w:szCs w:val="20"/>
              </w:rPr>
              <w:t xml:space="preserve">Landsat 8, OLI </w:t>
            </w:r>
          </w:p>
          <w:p w14:paraId="50D1C342" w14:textId="680D5139" w:rsidR="00874847" w:rsidRDefault="007636C8" w:rsidP="007636C8">
            <w:pPr>
              <w:spacing w:after="0" w:line="240" w:lineRule="auto"/>
              <w:rPr>
                <w:rFonts w:ascii="Century Gothic" w:hAnsi="Century Gothic" w:cs="Arial"/>
                <w:sz w:val="20"/>
                <w:szCs w:val="20"/>
              </w:rPr>
            </w:pPr>
            <w:r w:rsidRPr="007636C8">
              <w:rPr>
                <w:rFonts w:ascii="Century Gothic" w:hAnsi="Century Gothic" w:cs="Arial"/>
                <w:sz w:val="20"/>
                <w:szCs w:val="20"/>
              </w:rPr>
              <w:t>Terra, ASTER</w:t>
            </w:r>
          </w:p>
        </w:tc>
        <w:tc>
          <w:tcPr>
            <w:tcW w:w="2511" w:type="dxa"/>
          </w:tcPr>
          <w:p w14:paraId="1A3C9A83" w14:textId="24977246" w:rsidR="007636C8" w:rsidRDefault="007636C8" w:rsidP="007636C8">
            <w:pPr>
              <w:spacing w:after="0" w:line="240" w:lineRule="auto"/>
              <w:rPr>
                <w:rFonts w:ascii="Century Gothic" w:hAnsi="Century Gothic" w:cs="Arial"/>
                <w:sz w:val="20"/>
                <w:szCs w:val="20"/>
              </w:rPr>
            </w:pPr>
            <w:r>
              <w:rPr>
                <w:rFonts w:ascii="Century Gothic" w:hAnsi="Century Gothic" w:cs="Arial"/>
                <w:sz w:val="20"/>
                <w:szCs w:val="20"/>
              </w:rPr>
              <w:t>Locate where The Nature C</w:t>
            </w:r>
            <w:r w:rsidRPr="007636C8">
              <w:rPr>
                <w:rFonts w:ascii="Century Gothic" w:hAnsi="Century Gothic" w:cs="Arial"/>
                <w:sz w:val="20"/>
                <w:szCs w:val="20"/>
              </w:rPr>
              <w:t>onserv</w:t>
            </w:r>
            <w:r>
              <w:rPr>
                <w:rFonts w:ascii="Century Gothic" w:hAnsi="Century Gothic" w:cs="Arial"/>
                <w:sz w:val="20"/>
                <w:szCs w:val="20"/>
              </w:rPr>
              <w:t xml:space="preserve">ancy may invest or advise </w:t>
            </w:r>
            <w:r w:rsidRPr="007636C8">
              <w:rPr>
                <w:rFonts w:ascii="Century Gothic" w:hAnsi="Century Gothic" w:cs="Arial"/>
                <w:sz w:val="20"/>
                <w:szCs w:val="20"/>
              </w:rPr>
              <w:t>partners in reforestation</w:t>
            </w:r>
          </w:p>
        </w:tc>
        <w:tc>
          <w:tcPr>
            <w:tcW w:w="1021" w:type="dxa"/>
          </w:tcPr>
          <w:p w14:paraId="690296E9" w14:textId="455F8161" w:rsidR="00874847" w:rsidRDefault="007636C8" w:rsidP="00132FC0">
            <w:pPr>
              <w:spacing w:after="0" w:line="240" w:lineRule="auto"/>
              <w:rPr>
                <w:rFonts w:ascii="Century Gothic" w:hAnsi="Century Gothic" w:cs="Arial"/>
                <w:sz w:val="20"/>
                <w:szCs w:val="20"/>
              </w:rPr>
            </w:pPr>
            <w:r>
              <w:rPr>
                <w:rFonts w:ascii="Century Gothic" w:hAnsi="Century Gothic" w:cs="Arial"/>
                <w:sz w:val="20"/>
                <w:szCs w:val="20"/>
              </w:rPr>
              <w:t>N/A</w:t>
            </w:r>
          </w:p>
        </w:tc>
      </w:tr>
    </w:tbl>
    <w:p w14:paraId="78CAA9B4" w14:textId="77777777" w:rsidR="00874847" w:rsidRPr="00D579FC" w:rsidRDefault="00874847" w:rsidP="00E25967">
      <w:pPr>
        <w:spacing w:after="0" w:line="240" w:lineRule="auto"/>
        <w:rPr>
          <w:rFonts w:ascii="Century Gothic" w:hAnsi="Century Gothic" w:cs="Arial"/>
          <w:sz w:val="20"/>
          <w:szCs w:val="20"/>
        </w:rPr>
      </w:pPr>
    </w:p>
    <w:p w14:paraId="3B597629" w14:textId="72FD3338"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sidR="00FE1A81">
        <w:rPr>
          <w:rFonts w:ascii="Century Gothic" w:hAnsi="Century Gothic" w:cs="Arial"/>
          <w:b/>
          <w:szCs w:val="20"/>
        </w:rPr>
        <w:t xml:space="preserve">VPS/Booklet </w:t>
      </w:r>
      <w:r w:rsidRPr="00603BB8">
        <w:rPr>
          <w:rFonts w:ascii="Century Gothic" w:hAnsi="Century Gothic" w:cs="Arial"/>
          <w:b/>
          <w:szCs w:val="20"/>
        </w:rPr>
        <w:t>Imagery</w:t>
      </w:r>
    </w:p>
    <w:p w14:paraId="7216D28A" w14:textId="1C509F12" w:rsidR="000E7559" w:rsidRDefault="000E1D72" w:rsidP="000E1D72">
      <w:pPr>
        <w:spacing w:after="0" w:line="240" w:lineRule="auto"/>
        <w:ind w:left="720" w:hanging="720"/>
        <w:jc w:val="center"/>
        <w:rPr>
          <w:rFonts w:ascii="Century Gothic" w:hAnsi="Century Gothic" w:cs="Arial"/>
          <w:b/>
          <w:sz w:val="20"/>
          <w:szCs w:val="20"/>
        </w:rPr>
      </w:pPr>
      <w:r w:rsidRPr="000E1D72">
        <w:rPr>
          <w:rFonts w:ascii="Century Gothic" w:hAnsi="Century Gothic" w:cs="Arial"/>
          <w:b/>
          <w:noProof/>
          <w:sz w:val="20"/>
          <w:szCs w:val="20"/>
        </w:rPr>
        <w:drawing>
          <wp:inline distT="0" distB="0" distL="0" distR="0" wp14:anchorId="21502BF5" wp14:editId="7AD276EB">
            <wp:extent cx="3745082" cy="2124075"/>
            <wp:effectExtent l="0" t="0" r="8255" b="0"/>
            <wp:docPr id="1" name="Picture 1" descr="C:\Users\roberta\Desktop\2016Sum_UGA_AtlantaWaterII_VP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a\Desktop\2016Sum_UGA_AtlantaWaterII_VPSIma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0973" cy="2133088"/>
                    </a:xfrm>
                    <a:prstGeom prst="rect">
                      <a:avLst/>
                    </a:prstGeom>
                    <a:noFill/>
                    <a:ln>
                      <a:noFill/>
                    </a:ln>
                  </pic:spPr>
                </pic:pic>
              </a:graphicData>
            </a:graphic>
          </wp:inline>
        </w:drawing>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17D0CDA"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0E1D72">
        <w:rPr>
          <w:rFonts w:ascii="Century Gothic" w:hAnsi="Century Gothic" w:cs="Arial"/>
          <w:sz w:val="20"/>
          <w:szCs w:val="20"/>
        </w:rPr>
        <w:t xml:space="preserve">Landsat 8- and ASTER-based </w:t>
      </w:r>
      <w:proofErr w:type="spellStart"/>
      <w:r w:rsidR="000E1D72">
        <w:rPr>
          <w:rFonts w:ascii="Century Gothic" w:hAnsi="Century Gothic" w:cs="Arial"/>
          <w:sz w:val="20"/>
          <w:szCs w:val="20"/>
        </w:rPr>
        <w:t>greenspace</w:t>
      </w:r>
      <w:proofErr w:type="spellEnd"/>
      <w:r w:rsidR="000E1D72">
        <w:rPr>
          <w:rFonts w:ascii="Century Gothic" w:hAnsi="Century Gothic" w:cs="Arial"/>
          <w:sz w:val="20"/>
          <w:szCs w:val="20"/>
        </w:rPr>
        <w:t xml:space="preserve"> suitability analysis within metro Atlanta, Georgia.</w:t>
      </w:r>
      <w:r w:rsidR="00CC1EF4">
        <w:rPr>
          <w:rFonts w:ascii="Century Gothic" w:hAnsi="Century Gothic" w:cs="Arial"/>
          <w:sz w:val="20"/>
          <w:szCs w:val="20"/>
        </w:rPr>
        <w:t xml:space="preserve"> Imag</w:t>
      </w:r>
      <w:r w:rsidR="000E1D72">
        <w:rPr>
          <w:rFonts w:ascii="Century Gothic" w:hAnsi="Century Gothic" w:cs="Arial"/>
          <w:sz w:val="20"/>
          <w:szCs w:val="20"/>
        </w:rPr>
        <w:t>e Credit: Atlanta W</w:t>
      </w:r>
      <w:bookmarkStart w:id="0" w:name="_GoBack"/>
      <w:bookmarkEnd w:id="0"/>
      <w:r w:rsidR="000E1D72">
        <w:rPr>
          <w:rFonts w:ascii="Century Gothic" w:hAnsi="Century Gothic" w:cs="Arial"/>
          <w:sz w:val="20"/>
          <w:szCs w:val="20"/>
        </w:rPr>
        <w:t>ater Resources II</w:t>
      </w:r>
      <w:r w:rsidR="00CC1EF4">
        <w:rPr>
          <w:rFonts w:ascii="Century Gothic" w:hAnsi="Century Gothic" w:cs="Arial"/>
          <w:sz w:val="20"/>
          <w:szCs w:val="20"/>
        </w:rPr>
        <w:t xml:space="preserve"> Team.</w:t>
      </w:r>
    </w:p>
    <w:p w14:paraId="42BAC17E" w14:textId="4DEA080E" w:rsidR="0047457F" w:rsidRPr="0047457F" w:rsidRDefault="00603BB8" w:rsidP="000E33DD">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000E1D72">
        <w:rPr>
          <w:rFonts w:ascii="Century Gothic" w:hAnsi="Century Gothic" w:cs="Arial"/>
          <w:sz w:val="20"/>
          <w:szCs w:val="20"/>
        </w:rPr>
        <w:t xml:space="preserve"> </w:t>
      </w:r>
      <w:r w:rsidRPr="00603BB8">
        <w:rPr>
          <w:rFonts w:ascii="Century Gothic" w:hAnsi="Century Gothic" w:cs="Arial"/>
          <w:sz w:val="20"/>
          <w:szCs w:val="20"/>
        </w:rPr>
        <w:t xml:space="preserve"> </w:t>
      </w:r>
      <w:r w:rsidR="000E1D72" w:rsidRPr="000E1D72">
        <w:rPr>
          <w:rFonts w:ascii="Century Gothic" w:hAnsi="Century Gothic" w:cs="Arial"/>
          <w:sz w:val="20"/>
          <w:szCs w:val="20"/>
        </w:rPr>
        <w:t>2016Sum_UGA_AtlantaWaterII_VPSImage</w:t>
      </w:r>
      <w:r w:rsidR="000E1D72">
        <w:rPr>
          <w:rFonts w:ascii="Century Gothic" w:hAnsi="Century Gothic" w:cs="Arial"/>
          <w:sz w:val="20"/>
          <w:szCs w:val="20"/>
        </w:rPr>
        <w:t>.jpg</w:t>
      </w: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B18A9" w14:textId="77777777" w:rsidR="00CE44F1" w:rsidRDefault="00CE44F1" w:rsidP="00816220">
      <w:pPr>
        <w:spacing w:after="0" w:line="240" w:lineRule="auto"/>
      </w:pPr>
      <w:r>
        <w:separator/>
      </w:r>
    </w:p>
  </w:endnote>
  <w:endnote w:type="continuationSeparator" w:id="0">
    <w:p w14:paraId="38C7504E" w14:textId="77777777" w:rsidR="00CE44F1" w:rsidRDefault="00CE44F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2803F" w14:textId="77777777" w:rsidR="00CE44F1" w:rsidRDefault="00CE44F1" w:rsidP="00816220">
      <w:pPr>
        <w:spacing w:after="0" w:line="240" w:lineRule="auto"/>
      </w:pPr>
      <w:r>
        <w:separator/>
      </w:r>
    </w:p>
  </w:footnote>
  <w:footnote w:type="continuationSeparator" w:id="0">
    <w:p w14:paraId="3D421753" w14:textId="77777777" w:rsidR="00CE44F1" w:rsidRDefault="00CE44F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42F1D"/>
    <w:multiLevelType w:val="multilevel"/>
    <w:tmpl w:val="43F6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471F5"/>
    <w:multiLevelType w:val="multilevel"/>
    <w:tmpl w:val="3134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B95242"/>
    <w:multiLevelType w:val="multilevel"/>
    <w:tmpl w:val="07FE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15"/>
  </w:num>
  <w:num w:numId="5">
    <w:abstractNumId w:val="4"/>
  </w:num>
  <w:num w:numId="6">
    <w:abstractNumId w:val="2"/>
  </w:num>
  <w:num w:numId="7">
    <w:abstractNumId w:val="0"/>
  </w:num>
  <w:num w:numId="8">
    <w:abstractNumId w:val="3"/>
  </w:num>
  <w:num w:numId="9">
    <w:abstractNumId w:val="7"/>
  </w:num>
  <w:num w:numId="10">
    <w:abstractNumId w:val="13"/>
  </w:num>
  <w:num w:numId="11">
    <w:abstractNumId w:val="11"/>
  </w:num>
  <w:num w:numId="12">
    <w:abstractNumId w:val="9"/>
  </w:num>
  <w:num w:numId="13">
    <w:abstractNumId w:val="8"/>
  </w:num>
  <w:num w:numId="14">
    <w:abstractNumId w:val="6"/>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1454"/>
    <w:rsid w:val="00037ED9"/>
    <w:rsid w:val="00052197"/>
    <w:rsid w:val="000679A3"/>
    <w:rsid w:val="00071662"/>
    <w:rsid w:val="00091FEC"/>
    <w:rsid w:val="000A7821"/>
    <w:rsid w:val="000C0E41"/>
    <w:rsid w:val="000C2255"/>
    <w:rsid w:val="000D1653"/>
    <w:rsid w:val="000D3862"/>
    <w:rsid w:val="000E1D72"/>
    <w:rsid w:val="000E33DD"/>
    <w:rsid w:val="000E7559"/>
    <w:rsid w:val="0011089A"/>
    <w:rsid w:val="00112740"/>
    <w:rsid w:val="00131D86"/>
    <w:rsid w:val="00157AFB"/>
    <w:rsid w:val="001726C7"/>
    <w:rsid w:val="001813D3"/>
    <w:rsid w:val="001A4A75"/>
    <w:rsid w:val="001B2E5A"/>
    <w:rsid w:val="001C030D"/>
    <w:rsid w:val="001D5EDC"/>
    <w:rsid w:val="001E07FC"/>
    <w:rsid w:val="001E7C80"/>
    <w:rsid w:val="00200201"/>
    <w:rsid w:val="00243CAE"/>
    <w:rsid w:val="002469C9"/>
    <w:rsid w:val="002516A3"/>
    <w:rsid w:val="0028544B"/>
    <w:rsid w:val="0028618E"/>
    <w:rsid w:val="002A6AE4"/>
    <w:rsid w:val="002D15BB"/>
    <w:rsid w:val="002D2EE4"/>
    <w:rsid w:val="002E4378"/>
    <w:rsid w:val="00302345"/>
    <w:rsid w:val="003053B0"/>
    <w:rsid w:val="00313897"/>
    <w:rsid w:val="003142F5"/>
    <w:rsid w:val="00340665"/>
    <w:rsid w:val="0034120B"/>
    <w:rsid w:val="00350BFD"/>
    <w:rsid w:val="003545A4"/>
    <w:rsid w:val="003642D5"/>
    <w:rsid w:val="003A07CC"/>
    <w:rsid w:val="003A4B5B"/>
    <w:rsid w:val="003A7792"/>
    <w:rsid w:val="003B2A86"/>
    <w:rsid w:val="003B5205"/>
    <w:rsid w:val="003E682B"/>
    <w:rsid w:val="003F2639"/>
    <w:rsid w:val="003F68F5"/>
    <w:rsid w:val="003F767A"/>
    <w:rsid w:val="0040226F"/>
    <w:rsid w:val="00402FAF"/>
    <w:rsid w:val="00403097"/>
    <w:rsid w:val="00415827"/>
    <w:rsid w:val="00420300"/>
    <w:rsid w:val="004330FE"/>
    <w:rsid w:val="00434799"/>
    <w:rsid w:val="004357F4"/>
    <w:rsid w:val="00452BB0"/>
    <w:rsid w:val="00454EA3"/>
    <w:rsid w:val="00470436"/>
    <w:rsid w:val="0047457F"/>
    <w:rsid w:val="00486C4B"/>
    <w:rsid w:val="00494141"/>
    <w:rsid w:val="004B4C28"/>
    <w:rsid w:val="004C74DA"/>
    <w:rsid w:val="00501143"/>
    <w:rsid w:val="00520FF6"/>
    <w:rsid w:val="005326E7"/>
    <w:rsid w:val="00583ADC"/>
    <w:rsid w:val="00592371"/>
    <w:rsid w:val="00603BB8"/>
    <w:rsid w:val="00637325"/>
    <w:rsid w:val="00653D07"/>
    <w:rsid w:val="0066463C"/>
    <w:rsid w:val="00665765"/>
    <w:rsid w:val="00677CB8"/>
    <w:rsid w:val="006923D3"/>
    <w:rsid w:val="00693307"/>
    <w:rsid w:val="00697D92"/>
    <w:rsid w:val="006A6894"/>
    <w:rsid w:val="006E09E2"/>
    <w:rsid w:val="006E46F9"/>
    <w:rsid w:val="006F18ED"/>
    <w:rsid w:val="007040F7"/>
    <w:rsid w:val="00707C56"/>
    <w:rsid w:val="00720DF2"/>
    <w:rsid w:val="00722EAE"/>
    <w:rsid w:val="007338D2"/>
    <w:rsid w:val="007512A3"/>
    <w:rsid w:val="0075569C"/>
    <w:rsid w:val="007636C8"/>
    <w:rsid w:val="00770D88"/>
    <w:rsid w:val="007864DE"/>
    <w:rsid w:val="007D3C4B"/>
    <w:rsid w:val="007E48F8"/>
    <w:rsid w:val="007E4F6F"/>
    <w:rsid w:val="007F04BC"/>
    <w:rsid w:val="00806772"/>
    <w:rsid w:val="00816220"/>
    <w:rsid w:val="0083500F"/>
    <w:rsid w:val="00844CFE"/>
    <w:rsid w:val="00860A65"/>
    <w:rsid w:val="008719BB"/>
    <w:rsid w:val="008746A4"/>
    <w:rsid w:val="00874847"/>
    <w:rsid w:val="008B166F"/>
    <w:rsid w:val="008B5398"/>
    <w:rsid w:val="008B6833"/>
    <w:rsid w:val="00902BE7"/>
    <w:rsid w:val="0093138E"/>
    <w:rsid w:val="009366D7"/>
    <w:rsid w:val="0097582D"/>
    <w:rsid w:val="009759B2"/>
    <w:rsid w:val="00987A19"/>
    <w:rsid w:val="009A326F"/>
    <w:rsid w:val="009E7D75"/>
    <w:rsid w:val="00A174D1"/>
    <w:rsid w:val="00A22A42"/>
    <w:rsid w:val="00A33299"/>
    <w:rsid w:val="00A37BBD"/>
    <w:rsid w:val="00A60645"/>
    <w:rsid w:val="00A65E7F"/>
    <w:rsid w:val="00A93936"/>
    <w:rsid w:val="00AA4BF8"/>
    <w:rsid w:val="00AB1221"/>
    <w:rsid w:val="00AB2D5D"/>
    <w:rsid w:val="00AC0301"/>
    <w:rsid w:val="00AC0354"/>
    <w:rsid w:val="00AC5084"/>
    <w:rsid w:val="00AD5CB1"/>
    <w:rsid w:val="00AD6679"/>
    <w:rsid w:val="00B04BDE"/>
    <w:rsid w:val="00B23EAA"/>
    <w:rsid w:val="00B24E13"/>
    <w:rsid w:val="00B37D49"/>
    <w:rsid w:val="00B445B4"/>
    <w:rsid w:val="00B46F89"/>
    <w:rsid w:val="00B50367"/>
    <w:rsid w:val="00B82BB6"/>
    <w:rsid w:val="00BA5773"/>
    <w:rsid w:val="00BA65D6"/>
    <w:rsid w:val="00BC6B3C"/>
    <w:rsid w:val="00BF02FD"/>
    <w:rsid w:val="00BF6071"/>
    <w:rsid w:val="00C1027B"/>
    <w:rsid w:val="00C10321"/>
    <w:rsid w:val="00C25B0C"/>
    <w:rsid w:val="00C370C2"/>
    <w:rsid w:val="00C82473"/>
    <w:rsid w:val="00CC1EF4"/>
    <w:rsid w:val="00CC559E"/>
    <w:rsid w:val="00CC6870"/>
    <w:rsid w:val="00CE44F1"/>
    <w:rsid w:val="00CF7DF8"/>
    <w:rsid w:val="00D00A02"/>
    <w:rsid w:val="00D104C6"/>
    <w:rsid w:val="00D339EB"/>
    <w:rsid w:val="00D579FC"/>
    <w:rsid w:val="00D61A37"/>
    <w:rsid w:val="00DE7419"/>
    <w:rsid w:val="00DF236F"/>
    <w:rsid w:val="00E157E8"/>
    <w:rsid w:val="00E22B73"/>
    <w:rsid w:val="00E25967"/>
    <w:rsid w:val="00E35269"/>
    <w:rsid w:val="00E507D0"/>
    <w:rsid w:val="00E621C2"/>
    <w:rsid w:val="00E64D0E"/>
    <w:rsid w:val="00E800CD"/>
    <w:rsid w:val="00E80174"/>
    <w:rsid w:val="00E82354"/>
    <w:rsid w:val="00E96701"/>
    <w:rsid w:val="00EA2A6C"/>
    <w:rsid w:val="00EA5DF6"/>
    <w:rsid w:val="00EB54F0"/>
    <w:rsid w:val="00EB7CF9"/>
    <w:rsid w:val="00ED4DA0"/>
    <w:rsid w:val="00F12380"/>
    <w:rsid w:val="00F13449"/>
    <w:rsid w:val="00F1798C"/>
    <w:rsid w:val="00F2496A"/>
    <w:rsid w:val="00F251DB"/>
    <w:rsid w:val="00F261BD"/>
    <w:rsid w:val="00F36A8C"/>
    <w:rsid w:val="00F53A38"/>
    <w:rsid w:val="00F6325C"/>
    <w:rsid w:val="00F76AD7"/>
    <w:rsid w:val="00F82819"/>
    <w:rsid w:val="00F83291"/>
    <w:rsid w:val="00F924DE"/>
    <w:rsid w:val="00FE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B1218E1D-9528-4FA0-9BB4-E16CBF3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20DF2"/>
    <w:rPr>
      <w:sz w:val="22"/>
      <w:szCs w:val="22"/>
    </w:rPr>
  </w:style>
  <w:style w:type="paragraph" w:styleId="NormalWeb">
    <w:name w:val="Normal (Web)"/>
    <w:basedOn w:val="Normal"/>
    <w:uiPriority w:val="99"/>
    <w:semiHidden/>
    <w:unhideWhenUsed/>
    <w:rsid w:val="004C74D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73451">
      <w:bodyDiv w:val="1"/>
      <w:marLeft w:val="0"/>
      <w:marRight w:val="0"/>
      <w:marTop w:val="0"/>
      <w:marBottom w:val="0"/>
      <w:divBdr>
        <w:top w:val="none" w:sz="0" w:space="0" w:color="auto"/>
        <w:left w:val="none" w:sz="0" w:space="0" w:color="auto"/>
        <w:bottom w:val="none" w:sz="0" w:space="0" w:color="auto"/>
        <w:right w:val="none" w:sz="0" w:space="0" w:color="auto"/>
      </w:divBdr>
    </w:div>
    <w:div w:id="394357959">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846821515">
      <w:bodyDiv w:val="1"/>
      <w:marLeft w:val="0"/>
      <w:marRight w:val="0"/>
      <w:marTop w:val="0"/>
      <w:marBottom w:val="0"/>
      <w:divBdr>
        <w:top w:val="none" w:sz="0" w:space="0" w:color="auto"/>
        <w:left w:val="none" w:sz="0" w:space="0" w:color="auto"/>
        <w:bottom w:val="none" w:sz="0" w:space="0" w:color="auto"/>
        <w:right w:val="none" w:sz="0" w:space="0" w:color="auto"/>
      </w:divBdr>
    </w:div>
    <w:div w:id="908885823">
      <w:bodyDiv w:val="1"/>
      <w:marLeft w:val="0"/>
      <w:marRight w:val="0"/>
      <w:marTop w:val="0"/>
      <w:marBottom w:val="0"/>
      <w:divBdr>
        <w:top w:val="none" w:sz="0" w:space="0" w:color="auto"/>
        <w:left w:val="none" w:sz="0" w:space="0" w:color="auto"/>
        <w:bottom w:val="none" w:sz="0" w:space="0" w:color="auto"/>
        <w:right w:val="none" w:sz="0" w:space="0" w:color="auto"/>
      </w:divBdr>
    </w:div>
    <w:div w:id="937912985">
      <w:bodyDiv w:val="1"/>
      <w:marLeft w:val="0"/>
      <w:marRight w:val="0"/>
      <w:marTop w:val="0"/>
      <w:marBottom w:val="0"/>
      <w:divBdr>
        <w:top w:val="none" w:sz="0" w:space="0" w:color="auto"/>
        <w:left w:val="none" w:sz="0" w:space="0" w:color="auto"/>
        <w:bottom w:val="none" w:sz="0" w:space="0" w:color="auto"/>
        <w:right w:val="none" w:sz="0" w:space="0" w:color="auto"/>
      </w:divBdr>
    </w:div>
    <w:div w:id="1110733850">
      <w:bodyDiv w:val="1"/>
      <w:marLeft w:val="0"/>
      <w:marRight w:val="0"/>
      <w:marTop w:val="0"/>
      <w:marBottom w:val="0"/>
      <w:divBdr>
        <w:top w:val="none" w:sz="0" w:space="0" w:color="auto"/>
        <w:left w:val="none" w:sz="0" w:space="0" w:color="auto"/>
        <w:bottom w:val="none" w:sz="0" w:space="0" w:color="auto"/>
        <w:right w:val="none" w:sz="0" w:space="0" w:color="auto"/>
      </w:divBdr>
    </w:div>
    <w:div w:id="1909460182">
      <w:bodyDiv w:val="1"/>
      <w:marLeft w:val="0"/>
      <w:marRight w:val="0"/>
      <w:marTop w:val="0"/>
      <w:marBottom w:val="0"/>
      <w:divBdr>
        <w:top w:val="none" w:sz="0" w:space="0" w:color="auto"/>
        <w:left w:val="none" w:sz="0" w:space="0" w:color="auto"/>
        <w:bottom w:val="none" w:sz="0" w:space="0" w:color="auto"/>
        <w:right w:val="none" w:sz="0" w:space="0" w:color="auto"/>
      </w:divBdr>
    </w:div>
    <w:div w:id="1958482586">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crms</cp:lastModifiedBy>
  <cp:revision>7</cp:revision>
  <dcterms:created xsi:type="dcterms:W3CDTF">2016-06-28T15:22:00Z</dcterms:created>
  <dcterms:modified xsi:type="dcterms:W3CDTF">2016-07-14T18:42:00Z</dcterms:modified>
</cp:coreProperties>
</file>