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4E6E3992" w:rsidR="005F6AD4" w:rsidRPr="0066138C" w:rsidRDefault="739FC636" w:rsidP="35D76B77">
      <w:pPr>
        <w:tabs>
          <w:tab w:val="left" w:pos="7329"/>
        </w:tabs>
        <w:jc w:val="right"/>
        <w:rPr>
          <w:rFonts w:ascii="Garamond" w:hAnsi="Garamond" w:cs="Arial"/>
          <w:sz w:val="40"/>
          <w:szCs w:val="40"/>
        </w:rPr>
      </w:pPr>
      <w:r w:rsidRPr="42B42159">
        <w:rPr>
          <w:rFonts w:ascii="Garamond" w:hAnsi="Garamond" w:cs="Arial"/>
          <w:sz w:val="40"/>
          <w:szCs w:val="40"/>
        </w:rPr>
        <w:t>Florida Transportation and Infrastructure</w:t>
      </w:r>
    </w:p>
    <w:p w14:paraId="5C53A2B7" w14:textId="0A315AAE" w:rsidR="009830D6" w:rsidRPr="0066138C" w:rsidRDefault="0AE514BF" w:rsidP="35D76B77">
      <w:pPr>
        <w:jc w:val="right"/>
        <w:rPr>
          <w:rFonts w:ascii="Garamond" w:hAnsi="Garamond" w:cs="Arial"/>
          <w:sz w:val="28"/>
          <w:szCs w:val="28"/>
        </w:rPr>
      </w:pPr>
      <w:r w:rsidRPr="35D76B77">
        <w:rPr>
          <w:rFonts w:ascii="Garamond" w:hAnsi="Garamond" w:cs="Arial"/>
          <w:sz w:val="28"/>
          <w:szCs w:val="28"/>
        </w:rPr>
        <w:t>Monitoring Water Quality Along Southern Florida Seaports to Assess Impact on Coral Reef Tracts from Harbor Deepening Projects</w:t>
      </w:r>
    </w:p>
    <w:p w14:paraId="0F963EE5" w14:textId="77777777" w:rsidR="009830D6" w:rsidRPr="0066138C" w:rsidRDefault="009830D6" w:rsidP="0066138C">
      <w:pPr>
        <w:rPr>
          <w:rFonts w:ascii="Garamond" w:hAnsi="Garamond" w:cs="Arial"/>
          <w:sz w:val="32"/>
        </w:rPr>
      </w:pP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53D98548">
      <w:pPr>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7D96B65F" w:rsidRPr="5E2FCDBC">
        <w:rPr>
          <w:rFonts w:ascii="Garamond" w:hAnsi="Garamond" w:cs="Arial"/>
          <w:b/>
          <w:bCs/>
          <w:sz w:val="32"/>
          <w:szCs w:val="32"/>
        </w:rPr>
        <w:t xml:space="preserve">                 </w:t>
      </w:r>
      <w:r w:rsidR="5F3C72B8" w:rsidRPr="5E2FCDBC">
        <w:rPr>
          <w:rFonts w:ascii="Garamond" w:hAnsi="Garamond" w:cs="Arial"/>
          <w:b/>
          <w:bCs/>
          <w:sz w:val="32"/>
          <w:szCs w:val="32"/>
        </w:rPr>
        <w:t>Technical Report</w:t>
      </w:r>
    </w:p>
    <w:p w14:paraId="6135BAC2" w14:textId="4CDDE195" w:rsidR="00916AAB" w:rsidRPr="0066138C" w:rsidRDefault="00053663" w:rsidP="1608FBC2">
      <w:pPr>
        <w:jc w:val="center"/>
        <w:rPr>
          <w:rFonts w:ascii="Garamond" w:hAnsi="Garamond" w:cs="Arial"/>
          <w:sz w:val="28"/>
          <w:szCs w:val="28"/>
        </w:rPr>
      </w:pPr>
      <w:r>
        <w:rPr>
          <w:rFonts w:ascii="Garamond" w:hAnsi="Garamond" w:cs="Arial"/>
          <w:sz w:val="28"/>
          <w:szCs w:val="28"/>
        </w:rPr>
        <w:t>Final</w:t>
      </w:r>
      <w:r w:rsidR="00BA41F7" w:rsidRPr="00AF0A39">
        <w:rPr>
          <w:rFonts w:ascii="Garamond" w:hAnsi="Garamond" w:cs="Arial"/>
          <w:sz w:val="28"/>
          <w:szCs w:val="28"/>
        </w:rPr>
        <w:t xml:space="preserve"> Draft</w:t>
      </w:r>
      <w:r w:rsidR="0064280B" w:rsidRPr="00AF0A39">
        <w:rPr>
          <w:rFonts w:ascii="Garamond" w:hAnsi="Garamond" w:cs="Arial"/>
          <w:sz w:val="28"/>
          <w:szCs w:val="28"/>
        </w:rPr>
        <w:t xml:space="preserve"> </w:t>
      </w:r>
      <w:r w:rsidR="009A20ED" w:rsidRPr="00AF0A39">
        <w:rPr>
          <w:rFonts w:ascii="Garamond" w:hAnsi="Garamond" w:cs="Arial"/>
          <w:sz w:val="28"/>
          <w:szCs w:val="28"/>
        </w:rPr>
        <w:t>–</w:t>
      </w:r>
      <w:r w:rsidR="000D5104" w:rsidRPr="00AF0A39">
        <w:rPr>
          <w:rFonts w:ascii="Garamond" w:hAnsi="Garamond" w:cs="Arial"/>
          <w:sz w:val="28"/>
          <w:szCs w:val="28"/>
        </w:rPr>
        <w:t xml:space="preserve"> </w:t>
      </w:r>
      <w:r>
        <w:rPr>
          <w:rFonts w:ascii="Garamond" w:hAnsi="Garamond" w:cs="Arial"/>
          <w:sz w:val="28"/>
          <w:szCs w:val="28"/>
        </w:rPr>
        <w:t>August 12</w:t>
      </w:r>
      <w:r w:rsidRPr="00053663">
        <w:rPr>
          <w:rFonts w:ascii="Garamond" w:hAnsi="Garamond" w:cs="Arial"/>
          <w:sz w:val="28"/>
          <w:szCs w:val="28"/>
          <w:vertAlign w:val="superscript"/>
        </w:rPr>
        <w:t>th</w:t>
      </w:r>
      <w:r w:rsidR="00A2773A" w:rsidRPr="00AF0A39">
        <w:rPr>
          <w:rFonts w:ascii="Garamond" w:hAnsi="Garamond" w:cs="Arial"/>
          <w:sz w:val="28"/>
          <w:szCs w:val="28"/>
        </w:rPr>
        <w:t xml:space="preserve">, </w:t>
      </w:r>
      <w:r w:rsidR="00A84352" w:rsidRPr="00AF0A39">
        <w:rPr>
          <w:rFonts w:ascii="Garamond" w:hAnsi="Garamond" w:cs="Arial"/>
          <w:sz w:val="28"/>
          <w:szCs w:val="28"/>
        </w:rPr>
        <w:t>202</w:t>
      </w:r>
      <w:r w:rsidR="2D7990E1" w:rsidRPr="00AF0A39">
        <w:rPr>
          <w:rFonts w:ascii="Garamond" w:hAnsi="Garamond" w:cs="Arial"/>
          <w:sz w:val="28"/>
          <w:szCs w:val="28"/>
        </w:rPr>
        <w:t>1</w:t>
      </w:r>
    </w:p>
    <w:p w14:paraId="654A8582" w14:textId="77777777" w:rsidR="00916AAB" w:rsidRPr="00AA4C5F" w:rsidRDefault="00916AAB" w:rsidP="0066138C">
      <w:pPr>
        <w:jc w:val="center"/>
        <w:rPr>
          <w:rFonts w:ascii="Garamond" w:hAnsi="Garamond" w:cs="Arial"/>
          <w:sz w:val="20"/>
        </w:rPr>
      </w:pPr>
    </w:p>
    <w:p w14:paraId="76F0AEAE" w14:textId="1E960616" w:rsidR="0041150E" w:rsidRPr="004D75CF" w:rsidRDefault="0287FB4C" w:rsidP="1A434CED">
      <w:pPr>
        <w:jc w:val="center"/>
        <w:rPr>
          <w:rFonts w:ascii="Garamond" w:hAnsi="Garamond" w:cs="Arial"/>
          <w:sz w:val="20"/>
          <w:szCs w:val="20"/>
        </w:rPr>
      </w:pPr>
      <w:r w:rsidRPr="1A434CED">
        <w:rPr>
          <w:rFonts w:ascii="Garamond" w:hAnsi="Garamond" w:cs="Arial"/>
          <w:sz w:val="20"/>
          <w:szCs w:val="20"/>
        </w:rPr>
        <w:t>Benjamin Rocha</w:t>
      </w:r>
      <w:r w:rsidR="00FC670A" w:rsidRPr="1A434CED">
        <w:rPr>
          <w:rFonts w:ascii="Garamond" w:hAnsi="Garamond" w:cs="Arial"/>
          <w:sz w:val="20"/>
          <w:szCs w:val="20"/>
        </w:rPr>
        <w:t xml:space="preserve"> </w:t>
      </w:r>
      <w:r w:rsidR="00BA41F7" w:rsidRPr="1A434CED">
        <w:rPr>
          <w:rFonts w:ascii="Garamond" w:hAnsi="Garamond" w:cs="Arial"/>
          <w:sz w:val="20"/>
          <w:szCs w:val="20"/>
        </w:rPr>
        <w:t>(Project L</w:t>
      </w:r>
      <w:r w:rsidR="00B265D9" w:rsidRPr="1A434CED">
        <w:rPr>
          <w:rFonts w:ascii="Garamond" w:hAnsi="Garamond" w:cs="Arial"/>
          <w:sz w:val="20"/>
          <w:szCs w:val="20"/>
        </w:rPr>
        <w:t>ead)</w:t>
      </w:r>
    </w:p>
    <w:p w14:paraId="0A6A3CFB" w14:textId="7B3A0ABE" w:rsidR="00B265D9" w:rsidRPr="004D75CF" w:rsidRDefault="163F23CD" w:rsidP="5E2FCDBC">
      <w:pPr>
        <w:jc w:val="center"/>
        <w:rPr>
          <w:rFonts w:ascii="Garamond" w:hAnsi="Garamond" w:cs="Arial"/>
          <w:sz w:val="20"/>
          <w:szCs w:val="20"/>
        </w:rPr>
      </w:pPr>
      <w:r w:rsidRPr="1A434CED">
        <w:rPr>
          <w:rFonts w:ascii="Garamond" w:hAnsi="Garamond" w:cs="Arial"/>
          <w:sz w:val="20"/>
          <w:szCs w:val="20"/>
        </w:rPr>
        <w:t>Alexis Smith</w:t>
      </w:r>
    </w:p>
    <w:p w14:paraId="28B20EB9" w14:textId="1C731A3C" w:rsidR="00FC670A" w:rsidRPr="004D75CF" w:rsidRDefault="163F23CD" w:rsidP="1A434CED">
      <w:pPr>
        <w:jc w:val="center"/>
        <w:rPr>
          <w:rFonts w:ascii="Garamond" w:hAnsi="Garamond" w:cs="Arial"/>
          <w:sz w:val="20"/>
          <w:szCs w:val="20"/>
        </w:rPr>
      </w:pPr>
      <w:proofErr w:type="spellStart"/>
      <w:r w:rsidRPr="1A434CED">
        <w:rPr>
          <w:rFonts w:ascii="Garamond" w:hAnsi="Garamond" w:cs="Arial"/>
          <w:sz w:val="20"/>
          <w:szCs w:val="20"/>
        </w:rPr>
        <w:t>Estenia</w:t>
      </w:r>
      <w:proofErr w:type="spellEnd"/>
      <w:r w:rsidRPr="1A434CED">
        <w:rPr>
          <w:rFonts w:ascii="Garamond" w:hAnsi="Garamond" w:cs="Arial"/>
          <w:sz w:val="20"/>
          <w:szCs w:val="20"/>
        </w:rPr>
        <w:t xml:space="preserve"> Ortiz</w:t>
      </w:r>
    </w:p>
    <w:p w14:paraId="51EBA91F" w14:textId="3C6727FF" w:rsidR="00FC670A" w:rsidRPr="004D75CF" w:rsidRDefault="163F23CD" w:rsidP="1A434CED">
      <w:pPr>
        <w:jc w:val="center"/>
        <w:rPr>
          <w:rFonts w:ascii="Garamond" w:hAnsi="Garamond" w:cs="Arial"/>
          <w:sz w:val="20"/>
          <w:szCs w:val="20"/>
        </w:rPr>
      </w:pPr>
      <w:r w:rsidRPr="0B6DD14F">
        <w:rPr>
          <w:rFonts w:ascii="Garamond" w:hAnsi="Garamond" w:cs="Arial"/>
          <w:sz w:val="20"/>
          <w:szCs w:val="20"/>
        </w:rPr>
        <w:t xml:space="preserve">Melanie </w:t>
      </w:r>
      <w:r w:rsidR="06230B2E" w:rsidRPr="0B6DD14F">
        <w:rPr>
          <w:rFonts w:ascii="Garamond" w:hAnsi="Garamond" w:cs="Arial"/>
          <w:sz w:val="20"/>
          <w:szCs w:val="20"/>
        </w:rPr>
        <w:t>Leung</w:t>
      </w:r>
    </w:p>
    <w:p w14:paraId="17EF0E99" w14:textId="5F22A6B3" w:rsidR="06230B2E" w:rsidRDefault="06230B2E" w:rsidP="0B6DD14F">
      <w:pPr>
        <w:jc w:val="center"/>
        <w:rPr>
          <w:rFonts w:ascii="Garamond" w:hAnsi="Garamond" w:cs="Arial"/>
          <w:sz w:val="20"/>
          <w:szCs w:val="20"/>
        </w:rPr>
      </w:pPr>
      <w:r w:rsidRPr="0B6DD14F">
        <w:rPr>
          <w:rFonts w:ascii="Garamond" w:hAnsi="Garamond" w:cs="Arial"/>
          <w:sz w:val="20"/>
          <w:szCs w:val="20"/>
        </w:rPr>
        <w:t xml:space="preserve">Michael </w:t>
      </w:r>
      <w:proofErr w:type="spellStart"/>
      <w:r w:rsidRPr="0B6DD14F">
        <w:rPr>
          <w:rFonts w:ascii="Garamond" w:hAnsi="Garamond" w:cs="Arial"/>
          <w:sz w:val="20"/>
          <w:szCs w:val="20"/>
        </w:rPr>
        <w:t>Enz</w:t>
      </w:r>
      <w:proofErr w:type="spellEnd"/>
    </w:p>
    <w:p w14:paraId="58C3E2E7" w14:textId="647F2E1A" w:rsidR="00FC670A" w:rsidRDefault="00FC670A" w:rsidP="0066138C">
      <w:pPr>
        <w:jc w:val="center"/>
        <w:rPr>
          <w:rFonts w:ascii="Garamond" w:hAnsi="Garamond" w:cs="Arial"/>
          <w:sz w:val="20"/>
        </w:rPr>
      </w:pPr>
    </w:p>
    <w:p w14:paraId="7E187B46" w14:textId="40AE7AF6" w:rsidR="00611ACB" w:rsidRPr="00611ACB" w:rsidRDefault="00611ACB" w:rsidP="0066138C">
      <w:pPr>
        <w:jc w:val="center"/>
        <w:rPr>
          <w:rFonts w:ascii="Garamond" w:hAnsi="Garamond" w:cs="Arial"/>
          <w:b/>
          <w:bCs/>
          <w:i/>
          <w:iCs/>
          <w:sz w:val="20"/>
        </w:rPr>
      </w:pPr>
      <w:r w:rsidRPr="1676A0C0">
        <w:rPr>
          <w:rFonts w:ascii="Garamond" w:hAnsi="Garamond" w:cs="Arial"/>
          <w:b/>
          <w:bCs/>
          <w:i/>
          <w:iCs/>
          <w:sz w:val="20"/>
          <w:szCs w:val="20"/>
        </w:rPr>
        <w:t>Advisors:</w:t>
      </w:r>
    </w:p>
    <w:p w14:paraId="59AB127C" w14:textId="4FD4909E" w:rsidR="1A29A41F" w:rsidRPr="006540F0" w:rsidRDefault="1A29A41F" w:rsidP="1676A0C0">
      <w:pPr>
        <w:jc w:val="center"/>
        <w:rPr>
          <w:rFonts w:ascii="Garamond" w:hAnsi="Garamond" w:cs="Arial"/>
          <w:sz w:val="20"/>
          <w:szCs w:val="20"/>
        </w:rPr>
      </w:pPr>
      <w:r w:rsidRPr="006540F0">
        <w:rPr>
          <w:rFonts w:ascii="Garamond" w:hAnsi="Garamond" w:cs="Arial"/>
          <w:sz w:val="20"/>
          <w:szCs w:val="20"/>
        </w:rPr>
        <w:t>Dr. Juan Torres-Pérez (NASA Ames Research Center)</w:t>
      </w:r>
    </w:p>
    <w:p w14:paraId="20DDFCF1" w14:textId="77777777" w:rsidR="00FC670A" w:rsidRPr="006540F0" w:rsidRDefault="00FC670A" w:rsidP="0066138C">
      <w:pPr>
        <w:jc w:val="center"/>
        <w:rPr>
          <w:rFonts w:ascii="Garamond" w:hAnsi="Garamond" w:cs="Arial"/>
          <w:sz w:val="20"/>
        </w:rPr>
      </w:pPr>
    </w:p>
    <w:p w14:paraId="7A122667" w14:textId="657EC1AA" w:rsidR="00FC670A" w:rsidRPr="006540F0" w:rsidRDefault="00FC670A" w:rsidP="1676A0C0">
      <w:pPr>
        <w:jc w:val="center"/>
        <w:rPr>
          <w:rFonts w:ascii="Garamond" w:hAnsi="Garamond" w:cs="Arial"/>
          <w:b/>
          <w:i/>
          <w:sz w:val="20"/>
          <w:szCs w:val="20"/>
        </w:rPr>
      </w:pPr>
    </w:p>
    <w:p w14:paraId="2558426B" w14:textId="77777777" w:rsidR="0064280B" w:rsidRPr="006540F0" w:rsidRDefault="0064280B" w:rsidP="0066138C">
      <w:pPr>
        <w:rPr>
          <w:rFonts w:ascii="Garamond" w:hAnsi="Garamond" w:cs="Arial"/>
          <w:sz w:val="20"/>
          <w:szCs w:val="20"/>
        </w:rPr>
      </w:pPr>
      <w:r w:rsidRPr="006540F0">
        <w:rPr>
          <w:rFonts w:ascii="Garamond" w:hAnsi="Garamond" w:cs="Arial"/>
          <w:b/>
          <w:sz w:val="20"/>
          <w:szCs w:val="20"/>
        </w:rPr>
        <w:br w:type="page"/>
      </w:r>
    </w:p>
    <w:p w14:paraId="45F8C63B" w14:textId="2ABA52D9" w:rsidR="006E2A1C" w:rsidRPr="006540F0" w:rsidRDefault="00C15E9C" w:rsidP="00FD421F">
      <w:pPr>
        <w:pStyle w:val="Heading1"/>
        <w:spacing w:before="0"/>
        <w:rPr>
          <w:rFonts w:ascii="Garamond" w:hAnsi="Garamond"/>
        </w:rPr>
      </w:pPr>
      <w:r w:rsidRPr="006540F0">
        <w:rPr>
          <w:rFonts w:ascii="Garamond" w:hAnsi="Garamond"/>
        </w:rPr>
        <w:lastRenderedPageBreak/>
        <w:t>1</w:t>
      </w:r>
      <w:r w:rsidR="008B7071" w:rsidRPr="006540F0">
        <w:rPr>
          <w:rFonts w:ascii="Garamond" w:hAnsi="Garamond"/>
        </w:rPr>
        <w:t xml:space="preserve">. </w:t>
      </w:r>
      <w:r w:rsidR="007E508C" w:rsidRPr="006540F0">
        <w:rPr>
          <w:rFonts w:ascii="Garamond" w:hAnsi="Garamond"/>
        </w:rPr>
        <w:t>Abstract</w:t>
      </w:r>
    </w:p>
    <w:p w14:paraId="12528A73" w14:textId="61EB309A" w:rsidR="4D02DEAE" w:rsidRPr="006540F0" w:rsidRDefault="00A35A0C" w:rsidP="00FD421F">
      <w:pPr>
        <w:rPr>
          <w:rFonts w:ascii="Garamond" w:eastAsia="Garamond" w:hAnsi="Garamond" w:cs="Garamond"/>
          <w:color w:val="222222"/>
          <w:sz w:val="21"/>
          <w:szCs w:val="21"/>
        </w:rPr>
      </w:pPr>
      <w:r w:rsidRPr="00A35A0C">
        <w:rPr>
          <w:rFonts w:ascii="Garamond" w:eastAsia="Garamond" w:hAnsi="Garamond" w:cs="Garamond"/>
          <w:color w:val="222222"/>
          <w:sz w:val="22"/>
          <w:szCs w:val="22"/>
        </w:rPr>
        <w:t xml:space="preserve">The U.S. Army Corps of Engineers (USACE) and National Oceanic and Atmospheric Administration (NOAA) National Marine Fisheries Service (NMFS) will be supervising a harbor deepening project in Port Everglades, Florida. The project raises concerns about potential impacts on the nearby Florida reef tract through increased turbidity and sediment from the dredging. To better understand these potential impacts, the NASA DEVELOP team created an interactive Google Earth Engine tool to help establish a historical baseline of water quality parameters and assist monitoring these parameters more frequently than traditional sampling. This Seaport &amp; Harbor Area Resource Quality (SHARQ) tool incorporates remotely sensed data from Sentinel-2 Multispectral Instrument, Landsat 5 Thematic Mapper, Landsat 7 Enhanced Thematic Mapper+, Landsat 8 Operational Land Imager, and Aqua Moderate Resolution Imaging Spectroradiometer. It allows users to view true color images and calculate water quality parameters, like turbidity and chlorophyll-a, for any given study area and </w:t>
      </w:r>
      <w:proofErr w:type="gramStart"/>
      <w:r w:rsidRPr="00A35A0C">
        <w:rPr>
          <w:rFonts w:ascii="Garamond" w:eastAsia="Garamond" w:hAnsi="Garamond" w:cs="Garamond"/>
          <w:color w:val="222222"/>
          <w:sz w:val="22"/>
          <w:szCs w:val="22"/>
        </w:rPr>
        <w:t>time period</w:t>
      </w:r>
      <w:proofErr w:type="gramEnd"/>
      <w:r w:rsidRPr="00A35A0C">
        <w:rPr>
          <w:rFonts w:ascii="Garamond" w:eastAsia="Garamond" w:hAnsi="Garamond" w:cs="Garamond"/>
          <w:color w:val="222222"/>
          <w:sz w:val="22"/>
          <w:szCs w:val="22"/>
        </w:rPr>
        <w:t xml:space="preserve"> from 1984 onward. The SHARQ tool also generate time series charts, allowing users to interpret changes in water quality over a given time range. The accuracy of the remotely sensed water quality parameter algorithms was determined using in situ data to calculate percent difference and root mean square error values (RMSE), which ranged from 0.32 to 0.58 error between sites. Using the SHARQ tool’s time series analysis feature, a baseline average turbidity metric of ~6.8 FNUs provides a historical baseline average for turbidity between September 2000 and 2020 and can assist in future decision-making for determining thresholds for turbidity.</w:t>
      </w:r>
    </w:p>
    <w:p w14:paraId="24362EE3" w14:textId="77777777" w:rsidR="00A35A0C" w:rsidRDefault="00A35A0C" w:rsidP="00FD421F">
      <w:pPr>
        <w:rPr>
          <w:rFonts w:ascii="Garamond" w:hAnsi="Garamond" w:cs="Arial"/>
          <w:b/>
        </w:rPr>
      </w:pPr>
    </w:p>
    <w:p w14:paraId="350BBE67" w14:textId="16B47697" w:rsidR="00770650" w:rsidRPr="006540F0" w:rsidRDefault="00770650" w:rsidP="00FD421F">
      <w:pPr>
        <w:rPr>
          <w:rFonts w:ascii="Garamond" w:hAnsi="Garamond" w:cs="Arial"/>
          <w:b/>
        </w:rPr>
      </w:pPr>
      <w:r w:rsidRPr="006540F0">
        <w:rPr>
          <w:rFonts w:ascii="Garamond" w:hAnsi="Garamond" w:cs="Arial"/>
          <w:b/>
        </w:rPr>
        <w:t>Key</w:t>
      </w:r>
      <w:r w:rsidR="009D6888" w:rsidRPr="006540F0">
        <w:rPr>
          <w:rFonts w:ascii="Garamond" w:hAnsi="Garamond" w:cs="Arial"/>
          <w:b/>
        </w:rPr>
        <w:t xml:space="preserve"> Terms</w:t>
      </w:r>
    </w:p>
    <w:p w14:paraId="243200A8" w14:textId="33878EDB" w:rsidR="0066138C" w:rsidRPr="006540F0" w:rsidRDefault="56772141" w:rsidP="00FD421F">
      <w:pPr>
        <w:rPr>
          <w:rFonts w:ascii="Garamond" w:hAnsi="Garamond" w:cs="Arial"/>
          <w:sz w:val="22"/>
          <w:szCs w:val="22"/>
        </w:rPr>
      </w:pPr>
      <w:bookmarkStart w:id="0" w:name="_Toc334198720"/>
      <w:r w:rsidRPr="006540F0">
        <w:rPr>
          <w:rFonts w:ascii="Garamond" w:hAnsi="Garamond" w:cs="Arial"/>
          <w:sz w:val="22"/>
          <w:szCs w:val="22"/>
        </w:rPr>
        <w:t xml:space="preserve">Coral reef, turbidity, </w:t>
      </w:r>
      <w:r w:rsidR="69329151" w:rsidRPr="006540F0">
        <w:rPr>
          <w:rFonts w:ascii="Garamond" w:hAnsi="Garamond" w:cs="Arial"/>
          <w:sz w:val="22"/>
          <w:szCs w:val="22"/>
        </w:rPr>
        <w:t xml:space="preserve">sediment, </w:t>
      </w:r>
      <w:r w:rsidR="5449CC6E" w:rsidRPr="006540F0">
        <w:rPr>
          <w:rFonts w:ascii="Garamond" w:hAnsi="Garamond" w:cs="Arial"/>
          <w:sz w:val="22"/>
          <w:szCs w:val="22"/>
        </w:rPr>
        <w:t>w</w:t>
      </w:r>
      <w:r w:rsidRPr="006540F0">
        <w:rPr>
          <w:rFonts w:ascii="Garamond" w:hAnsi="Garamond" w:cs="Arial"/>
          <w:sz w:val="22"/>
          <w:szCs w:val="22"/>
        </w:rPr>
        <w:t xml:space="preserve">ater </w:t>
      </w:r>
      <w:r w:rsidR="1B5CDAE5" w:rsidRPr="006540F0">
        <w:rPr>
          <w:rFonts w:ascii="Garamond" w:hAnsi="Garamond" w:cs="Arial"/>
          <w:sz w:val="22"/>
          <w:szCs w:val="22"/>
        </w:rPr>
        <w:t>q</w:t>
      </w:r>
      <w:r w:rsidRPr="006540F0">
        <w:rPr>
          <w:rFonts w:ascii="Garamond" w:hAnsi="Garamond" w:cs="Arial"/>
          <w:sz w:val="22"/>
          <w:szCs w:val="22"/>
        </w:rPr>
        <w:t xml:space="preserve">uality, </w:t>
      </w:r>
      <w:r w:rsidR="619DFFAC" w:rsidRPr="006540F0">
        <w:rPr>
          <w:rFonts w:ascii="Garamond" w:hAnsi="Garamond" w:cs="Arial"/>
          <w:sz w:val="22"/>
          <w:szCs w:val="22"/>
        </w:rPr>
        <w:t>r</w:t>
      </w:r>
      <w:r w:rsidRPr="006540F0">
        <w:rPr>
          <w:rFonts w:ascii="Garamond" w:hAnsi="Garamond" w:cs="Arial"/>
          <w:sz w:val="22"/>
          <w:szCs w:val="22"/>
        </w:rPr>
        <w:t xml:space="preserve">emote </w:t>
      </w:r>
      <w:r w:rsidR="091D55D4" w:rsidRPr="006540F0">
        <w:rPr>
          <w:rFonts w:ascii="Garamond" w:hAnsi="Garamond" w:cs="Arial"/>
          <w:sz w:val="22"/>
          <w:szCs w:val="22"/>
        </w:rPr>
        <w:t>s</w:t>
      </w:r>
      <w:r w:rsidRPr="006540F0">
        <w:rPr>
          <w:rFonts w:ascii="Garamond" w:hAnsi="Garamond" w:cs="Arial"/>
          <w:sz w:val="22"/>
          <w:szCs w:val="22"/>
        </w:rPr>
        <w:t>ensing, Landsat 8 OLI, Aqua MODIS, Sentinel-2, Florida</w:t>
      </w:r>
    </w:p>
    <w:p w14:paraId="12AB3859" w14:textId="77777777" w:rsidR="0066138C" w:rsidRPr="006540F0" w:rsidRDefault="0066138C" w:rsidP="00FD421F">
      <w:pPr>
        <w:rPr>
          <w:rFonts w:ascii="Garamond" w:hAnsi="Garamond" w:cs="Arial"/>
        </w:rPr>
      </w:pPr>
    </w:p>
    <w:p w14:paraId="61AECE9B" w14:textId="78030EDD" w:rsidR="53D98548" w:rsidRPr="006540F0" w:rsidRDefault="00C15E9C" w:rsidP="00FD421F">
      <w:pPr>
        <w:pStyle w:val="Heading1"/>
        <w:spacing w:before="0"/>
        <w:rPr>
          <w:rFonts w:ascii="Garamond" w:hAnsi="Garamond"/>
        </w:rPr>
      </w:pPr>
      <w:r w:rsidRPr="006540F0">
        <w:rPr>
          <w:rFonts w:ascii="Garamond" w:hAnsi="Garamond"/>
        </w:rPr>
        <w:t>2</w:t>
      </w:r>
      <w:r w:rsidR="008B7071" w:rsidRPr="006540F0">
        <w:rPr>
          <w:rFonts w:ascii="Garamond" w:hAnsi="Garamond"/>
        </w:rPr>
        <w:t xml:space="preserve">. </w:t>
      </w:r>
      <w:r w:rsidR="00FB5846" w:rsidRPr="006540F0">
        <w:rPr>
          <w:rFonts w:ascii="Garamond" w:hAnsi="Garamond"/>
        </w:rPr>
        <w:t>Introduction</w:t>
      </w:r>
      <w:bookmarkEnd w:id="0"/>
    </w:p>
    <w:p w14:paraId="2DE6A585" w14:textId="6E54E463" w:rsidR="00C15E9C" w:rsidRPr="006540F0" w:rsidRDefault="740298E0" w:rsidP="00FD421F">
      <w:pPr>
        <w:rPr>
          <w:rFonts w:ascii="Garamond" w:hAnsi="Garamond"/>
          <w:b/>
          <w:i/>
          <w:sz w:val="22"/>
          <w:szCs w:val="22"/>
        </w:rPr>
      </w:pPr>
      <w:bookmarkStart w:id="1" w:name="_Toc334198721"/>
      <w:r w:rsidRPr="006540F0">
        <w:rPr>
          <w:rFonts w:ascii="Garamond" w:hAnsi="Garamond"/>
          <w:b/>
          <w:i/>
          <w:sz w:val="22"/>
          <w:szCs w:val="22"/>
        </w:rPr>
        <w:t xml:space="preserve">2.1 </w:t>
      </w:r>
      <w:r w:rsidR="6FE5A491" w:rsidRPr="006540F0">
        <w:rPr>
          <w:rFonts w:ascii="Garamond" w:hAnsi="Garamond"/>
          <w:b/>
          <w:i/>
          <w:sz w:val="22"/>
          <w:szCs w:val="22"/>
        </w:rPr>
        <w:t>Background Information</w:t>
      </w:r>
      <w:bookmarkEnd w:id="1"/>
    </w:p>
    <w:p w14:paraId="543277DB" w14:textId="5F39022E" w:rsidR="34F54F84" w:rsidRPr="006540F0" w:rsidRDefault="34F54F84" w:rsidP="00FD421F">
      <w:pPr>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 xml:space="preserve">In early 2022, the U.S. Army Corps of Engineers (USACE) will begin a harbor deepening project </w:t>
      </w:r>
      <w:r w:rsidR="20BD8BE2" w:rsidRPr="006540F0">
        <w:rPr>
          <w:rFonts w:ascii="Garamond" w:eastAsia="Garamond" w:hAnsi="Garamond" w:cs="Garamond"/>
          <w:color w:val="000000" w:themeColor="text1"/>
          <w:sz w:val="22"/>
          <w:szCs w:val="22"/>
        </w:rPr>
        <w:t>i</w:t>
      </w:r>
      <w:r w:rsidR="2CD68B5A" w:rsidRPr="006540F0">
        <w:rPr>
          <w:rFonts w:ascii="Garamond" w:eastAsia="Garamond" w:hAnsi="Garamond" w:cs="Garamond"/>
          <w:color w:val="000000" w:themeColor="text1"/>
          <w:sz w:val="22"/>
          <w:szCs w:val="22"/>
        </w:rPr>
        <w:t>n</w:t>
      </w:r>
      <w:r w:rsidRPr="006540F0">
        <w:rPr>
          <w:rFonts w:ascii="Garamond" w:eastAsia="Garamond" w:hAnsi="Garamond" w:cs="Garamond"/>
          <w:color w:val="000000" w:themeColor="text1"/>
          <w:sz w:val="22"/>
          <w:szCs w:val="22"/>
        </w:rPr>
        <w:t xml:space="preserve"> the Port Everglades seaport in southern Florida.</w:t>
      </w:r>
      <w:r w:rsidR="5A13DF19" w:rsidRPr="006540F0">
        <w:rPr>
          <w:rFonts w:ascii="Garamond" w:eastAsia="Garamond" w:hAnsi="Garamond" w:cs="Garamond"/>
          <w:color w:val="222222"/>
          <w:sz w:val="22"/>
          <w:szCs w:val="22"/>
        </w:rPr>
        <w:t xml:space="preserve"> The potential impact of this project on water quality, particularly turbidity, poses concern on the potential degradation of the surrounding coral reefs and reduction of ecosystem services the</w:t>
      </w:r>
      <w:r w:rsidR="23C3DEC9" w:rsidRPr="006540F0">
        <w:rPr>
          <w:rFonts w:ascii="Garamond" w:eastAsia="Garamond" w:hAnsi="Garamond" w:cs="Garamond"/>
          <w:color w:val="222222"/>
          <w:sz w:val="22"/>
          <w:szCs w:val="22"/>
        </w:rPr>
        <w:t xml:space="preserve"> reefs provide</w:t>
      </w:r>
      <w:r w:rsidR="5A13DF19" w:rsidRPr="006540F0">
        <w:rPr>
          <w:rFonts w:ascii="Garamond" w:eastAsia="Garamond" w:hAnsi="Garamond" w:cs="Garamond"/>
          <w:color w:val="222222"/>
          <w:sz w:val="22"/>
          <w:szCs w:val="22"/>
        </w:rPr>
        <w:t xml:space="preserve">. </w:t>
      </w:r>
      <w:r w:rsidR="37D64416" w:rsidRPr="006540F0">
        <w:rPr>
          <w:rFonts w:ascii="Garamond" w:eastAsia="Garamond" w:hAnsi="Garamond" w:cs="Garamond"/>
          <w:color w:val="222222"/>
          <w:sz w:val="22"/>
          <w:szCs w:val="22"/>
        </w:rPr>
        <w:t xml:space="preserve">The </w:t>
      </w:r>
      <w:r w:rsidR="37D64416" w:rsidRPr="006540F0">
        <w:rPr>
          <w:rFonts w:ascii="Garamond" w:eastAsia="Garamond" w:hAnsi="Garamond" w:cs="Garamond"/>
          <w:color w:val="000000" w:themeColor="text1"/>
          <w:sz w:val="22"/>
          <w:szCs w:val="22"/>
        </w:rPr>
        <w:t>DEVELOP Florida Transportation &amp; Infrastructure team collaborated with the USACE, and the National Oceanic and Atmospheric Administration (NOAA) National Marine Fisheries Services (NMFS) to better understand the effects of this dredging project on coral reefs and water quality.</w:t>
      </w:r>
      <w:r w:rsidR="206F496A" w:rsidRPr="006540F0">
        <w:rPr>
          <w:rFonts w:ascii="Garamond" w:eastAsia="Garamond" w:hAnsi="Garamond" w:cs="Garamond"/>
          <w:color w:val="000000" w:themeColor="text1"/>
          <w:sz w:val="22"/>
          <w:szCs w:val="22"/>
        </w:rPr>
        <w:t xml:space="preserve"> </w:t>
      </w:r>
      <w:r w:rsidR="3D03783A" w:rsidRPr="006540F0">
        <w:rPr>
          <w:rFonts w:ascii="Garamond" w:eastAsia="Garamond" w:hAnsi="Garamond" w:cs="Garamond"/>
          <w:color w:val="000000" w:themeColor="text1"/>
          <w:sz w:val="22"/>
          <w:szCs w:val="22"/>
        </w:rPr>
        <w:t>Since reef recovery from mass mortality events is generally slow</w:t>
      </w:r>
      <w:r w:rsidR="00DD2B0E" w:rsidRPr="006540F0">
        <w:rPr>
          <w:rFonts w:ascii="Garamond" w:eastAsia="Garamond" w:hAnsi="Garamond" w:cs="Garamond"/>
          <w:color w:val="000000" w:themeColor="text1"/>
          <w:sz w:val="22"/>
          <w:szCs w:val="22"/>
        </w:rPr>
        <w:t xml:space="preserve"> to non-occurrent at times</w:t>
      </w:r>
      <w:r w:rsidR="3D03783A" w:rsidRPr="006540F0">
        <w:rPr>
          <w:rFonts w:ascii="Garamond" w:eastAsia="Garamond" w:hAnsi="Garamond" w:cs="Garamond"/>
          <w:color w:val="000000" w:themeColor="text1"/>
          <w:sz w:val="22"/>
          <w:szCs w:val="22"/>
        </w:rPr>
        <w:t>, detection of long-term impacts on coral reefs is crucial</w:t>
      </w:r>
      <w:r w:rsidR="77906458" w:rsidRPr="006540F0">
        <w:rPr>
          <w:rFonts w:ascii="Garamond" w:eastAsia="Garamond" w:hAnsi="Garamond" w:cs="Garamond"/>
          <w:color w:val="000000" w:themeColor="text1"/>
          <w:sz w:val="22"/>
          <w:szCs w:val="22"/>
        </w:rPr>
        <w:t xml:space="preserve"> to </w:t>
      </w:r>
      <w:r w:rsidR="31FEFB06" w:rsidRPr="006540F0">
        <w:rPr>
          <w:rFonts w:ascii="Garamond" w:eastAsia="Garamond" w:hAnsi="Garamond" w:cs="Garamond"/>
          <w:color w:val="000000" w:themeColor="text1"/>
          <w:sz w:val="22"/>
          <w:szCs w:val="22"/>
        </w:rPr>
        <w:t>preventing major species loss (</w:t>
      </w:r>
      <w:proofErr w:type="spellStart"/>
      <w:r w:rsidR="31FEFB06" w:rsidRPr="006540F0">
        <w:rPr>
          <w:rFonts w:ascii="Garamond" w:eastAsia="Garamond" w:hAnsi="Garamond" w:cs="Garamond"/>
          <w:color w:val="000000" w:themeColor="text1"/>
          <w:sz w:val="22"/>
          <w:szCs w:val="22"/>
        </w:rPr>
        <w:t>Erftemeijer</w:t>
      </w:r>
      <w:proofErr w:type="spellEnd"/>
      <w:r w:rsidR="31FEFB06" w:rsidRPr="006540F0">
        <w:rPr>
          <w:rFonts w:ascii="Garamond" w:eastAsia="Garamond" w:hAnsi="Garamond" w:cs="Garamond"/>
          <w:color w:val="000000" w:themeColor="text1"/>
          <w:sz w:val="22"/>
          <w:szCs w:val="22"/>
        </w:rPr>
        <w:t xml:space="preserve"> et al. 2012). </w:t>
      </w:r>
      <w:r w:rsidR="6E9A26C0" w:rsidRPr="006540F0">
        <w:rPr>
          <w:rFonts w:ascii="Garamond" w:eastAsia="Garamond" w:hAnsi="Garamond" w:cs="Garamond"/>
          <w:i/>
          <w:color w:val="000000" w:themeColor="text1"/>
          <w:sz w:val="22"/>
          <w:szCs w:val="22"/>
        </w:rPr>
        <w:t>In situ</w:t>
      </w:r>
      <w:r w:rsidR="6E9A26C0" w:rsidRPr="006540F0">
        <w:rPr>
          <w:rFonts w:ascii="Garamond" w:eastAsia="Garamond" w:hAnsi="Garamond" w:cs="Garamond"/>
          <w:color w:val="000000" w:themeColor="text1"/>
          <w:sz w:val="22"/>
          <w:szCs w:val="22"/>
        </w:rPr>
        <w:t xml:space="preserve"> monitoring of reef systems can be costly and time</w:t>
      </w:r>
      <w:r w:rsidR="32112478" w:rsidRPr="006540F0">
        <w:rPr>
          <w:rFonts w:ascii="Garamond" w:eastAsia="Garamond" w:hAnsi="Garamond" w:cs="Garamond"/>
          <w:color w:val="000000" w:themeColor="text1"/>
          <w:sz w:val="22"/>
          <w:szCs w:val="22"/>
        </w:rPr>
        <w:t>-</w:t>
      </w:r>
      <w:r w:rsidR="6E9A26C0" w:rsidRPr="006540F0">
        <w:rPr>
          <w:rFonts w:ascii="Garamond" w:eastAsia="Garamond" w:hAnsi="Garamond" w:cs="Garamond"/>
          <w:color w:val="000000" w:themeColor="text1"/>
          <w:sz w:val="22"/>
          <w:szCs w:val="22"/>
        </w:rPr>
        <w:t xml:space="preserve">consuming for studies with large temporal and spatial scopes. </w:t>
      </w:r>
      <w:r w:rsidR="004D2757" w:rsidRPr="006540F0">
        <w:rPr>
          <w:rFonts w:ascii="Garamond" w:eastAsia="Garamond" w:hAnsi="Garamond" w:cs="Garamond"/>
          <w:color w:val="000000" w:themeColor="text1"/>
          <w:sz w:val="22"/>
          <w:szCs w:val="22"/>
        </w:rPr>
        <w:t xml:space="preserve">The limited availability of consistent and accurate </w:t>
      </w:r>
      <w:r w:rsidR="004D2757" w:rsidRPr="006540F0">
        <w:rPr>
          <w:rFonts w:ascii="Garamond" w:eastAsia="Garamond" w:hAnsi="Garamond" w:cs="Garamond"/>
          <w:i/>
          <w:color w:val="000000" w:themeColor="text1"/>
          <w:sz w:val="22"/>
          <w:szCs w:val="22"/>
        </w:rPr>
        <w:t xml:space="preserve">in </w:t>
      </w:r>
      <w:r w:rsidR="004D2757" w:rsidRPr="006540F0">
        <w:rPr>
          <w:rFonts w:ascii="Garamond" w:eastAsia="Garamond" w:hAnsi="Garamond" w:cs="Garamond"/>
          <w:color w:val="000000" w:themeColor="text1"/>
          <w:sz w:val="22"/>
          <w:szCs w:val="22"/>
        </w:rPr>
        <w:t>situ data calls for alternative research methods to be considered.</w:t>
      </w:r>
    </w:p>
    <w:p w14:paraId="1E95AAF1" w14:textId="043290C2" w:rsidR="6079D1F9" w:rsidRPr="006540F0" w:rsidRDefault="6079D1F9" w:rsidP="00FD421F">
      <w:pPr>
        <w:rPr>
          <w:rFonts w:ascii="Garamond" w:eastAsia="Garamond" w:hAnsi="Garamond" w:cs="Garamond"/>
          <w:color w:val="000000" w:themeColor="text1"/>
        </w:rPr>
      </w:pPr>
    </w:p>
    <w:p w14:paraId="1AB0377E" w14:textId="7089E8C5" w:rsidR="6E9A26C0" w:rsidRPr="006540F0" w:rsidRDefault="107EE727" w:rsidP="00FD421F">
      <w:pPr>
        <w:rPr>
          <w:rFonts w:ascii="Garamond" w:eastAsia="Garamond" w:hAnsi="Garamond" w:cs="Garamond"/>
          <w:sz w:val="22"/>
          <w:szCs w:val="22"/>
        </w:rPr>
      </w:pPr>
      <w:r w:rsidRPr="006540F0">
        <w:rPr>
          <w:rFonts w:ascii="Garamond" w:eastAsia="Garamond" w:hAnsi="Garamond" w:cs="Garamond"/>
          <w:color w:val="000000" w:themeColor="text1"/>
          <w:sz w:val="22"/>
          <w:szCs w:val="22"/>
        </w:rPr>
        <w:t xml:space="preserve">Alternatively, remote sensing allows researchers to assess water quality and reef health </w:t>
      </w:r>
      <w:r w:rsidR="0D3C62AC" w:rsidRPr="006540F0">
        <w:rPr>
          <w:rFonts w:ascii="Garamond" w:eastAsia="Garamond" w:hAnsi="Garamond" w:cs="Garamond"/>
          <w:color w:val="000000" w:themeColor="text1"/>
          <w:sz w:val="22"/>
          <w:szCs w:val="22"/>
        </w:rPr>
        <w:t>effectively</w:t>
      </w:r>
      <w:r w:rsidR="1CE5D7A0" w:rsidRPr="006540F0">
        <w:rPr>
          <w:rFonts w:ascii="Garamond" w:eastAsia="Garamond" w:hAnsi="Garamond" w:cs="Garamond"/>
          <w:color w:val="000000" w:themeColor="text1"/>
          <w:sz w:val="22"/>
          <w:szCs w:val="22"/>
        </w:rPr>
        <w:t xml:space="preserve">, efficiently, and </w:t>
      </w:r>
      <w:r w:rsidR="004344FA" w:rsidRPr="006540F0">
        <w:rPr>
          <w:rFonts w:ascii="Garamond" w:eastAsia="Garamond" w:hAnsi="Garamond" w:cs="Garamond"/>
          <w:color w:val="000000" w:themeColor="text1"/>
          <w:sz w:val="22"/>
          <w:szCs w:val="22"/>
        </w:rPr>
        <w:t xml:space="preserve">more frequently than with </w:t>
      </w:r>
      <w:r w:rsidR="004344FA" w:rsidRPr="006540F0">
        <w:rPr>
          <w:rFonts w:ascii="Garamond" w:eastAsia="Garamond" w:hAnsi="Garamond" w:cs="Garamond"/>
          <w:i/>
          <w:iCs/>
          <w:color w:val="000000" w:themeColor="text1"/>
          <w:sz w:val="22"/>
          <w:szCs w:val="22"/>
        </w:rPr>
        <w:t>in situ</w:t>
      </w:r>
      <w:r w:rsidR="004344FA" w:rsidRPr="006540F0">
        <w:rPr>
          <w:rFonts w:ascii="Garamond" w:eastAsia="Garamond" w:hAnsi="Garamond" w:cs="Garamond"/>
          <w:color w:val="000000" w:themeColor="text1"/>
          <w:sz w:val="22"/>
          <w:szCs w:val="22"/>
        </w:rPr>
        <w:t xml:space="preserve"> monitoring alone</w:t>
      </w:r>
      <w:r w:rsidRPr="006540F0">
        <w:rPr>
          <w:rFonts w:ascii="Garamond" w:eastAsia="Garamond" w:hAnsi="Garamond" w:cs="Garamond"/>
          <w:color w:val="000000" w:themeColor="text1"/>
          <w:sz w:val="22"/>
          <w:szCs w:val="22"/>
        </w:rPr>
        <w:t>.</w:t>
      </w:r>
      <w:r w:rsidR="7A01871B" w:rsidRPr="006540F0">
        <w:rPr>
          <w:rFonts w:ascii="Garamond" w:eastAsia="Garamond" w:hAnsi="Garamond" w:cs="Garamond"/>
          <w:color w:val="000000" w:themeColor="text1"/>
          <w:sz w:val="22"/>
          <w:szCs w:val="22"/>
        </w:rPr>
        <w:t xml:space="preserve"> </w:t>
      </w:r>
      <w:r w:rsidR="00BC0963" w:rsidRPr="006540F0">
        <w:rPr>
          <w:rFonts w:ascii="Garamond" w:eastAsia="Garamond" w:hAnsi="Garamond" w:cs="Garamond"/>
          <w:color w:val="000000" w:themeColor="text1"/>
          <w:sz w:val="22"/>
          <w:szCs w:val="22"/>
        </w:rPr>
        <w:t xml:space="preserve">Relatively </w:t>
      </w:r>
      <w:r w:rsidR="104B3BBD" w:rsidRPr="006540F0">
        <w:rPr>
          <w:rFonts w:ascii="Garamond" w:eastAsia="Garamond" w:hAnsi="Garamond" w:cs="Garamond"/>
          <w:color w:val="000000" w:themeColor="text1"/>
          <w:sz w:val="22"/>
          <w:szCs w:val="22"/>
        </w:rPr>
        <w:t>moderate-to-</w:t>
      </w:r>
      <w:r w:rsidR="050198F0" w:rsidRPr="006540F0">
        <w:rPr>
          <w:rFonts w:ascii="Garamond" w:eastAsia="Garamond" w:hAnsi="Garamond" w:cs="Garamond"/>
          <w:color w:val="000000" w:themeColor="text1"/>
          <w:sz w:val="22"/>
          <w:szCs w:val="22"/>
        </w:rPr>
        <w:t>high-resolution</w:t>
      </w:r>
      <w:r w:rsidR="00BC0963" w:rsidRPr="006540F0">
        <w:rPr>
          <w:rFonts w:ascii="Garamond" w:eastAsia="Garamond" w:hAnsi="Garamond" w:cs="Garamond"/>
          <w:color w:val="000000" w:themeColor="text1"/>
          <w:sz w:val="22"/>
          <w:szCs w:val="22"/>
        </w:rPr>
        <w:t xml:space="preserve"> satellite imagery such as </w:t>
      </w:r>
      <w:r w:rsidR="4E41E29B" w:rsidRPr="006540F0">
        <w:rPr>
          <w:rFonts w:ascii="Garamond" w:eastAsia="Garamond" w:hAnsi="Garamond" w:cs="Garamond"/>
          <w:color w:val="000000" w:themeColor="text1"/>
          <w:sz w:val="22"/>
          <w:szCs w:val="22"/>
        </w:rPr>
        <w:t xml:space="preserve">those provided by the </w:t>
      </w:r>
      <w:r w:rsidR="00BC0963" w:rsidRPr="006540F0">
        <w:rPr>
          <w:rFonts w:ascii="Garamond" w:eastAsia="Garamond" w:hAnsi="Garamond" w:cs="Garamond"/>
          <w:color w:val="000000" w:themeColor="text1"/>
          <w:sz w:val="22"/>
          <w:szCs w:val="22"/>
        </w:rPr>
        <w:t>Landsat</w:t>
      </w:r>
      <w:r w:rsidR="18F3F0FC" w:rsidRPr="006540F0">
        <w:rPr>
          <w:rFonts w:ascii="Garamond" w:eastAsia="Garamond" w:hAnsi="Garamond" w:cs="Garamond"/>
          <w:color w:val="000000" w:themeColor="text1"/>
          <w:sz w:val="22"/>
          <w:szCs w:val="22"/>
        </w:rPr>
        <w:t xml:space="preserve"> and Moderate Resolution Imaging Spectroradiometer (MODIS)</w:t>
      </w:r>
      <w:r w:rsidR="207547A3" w:rsidRPr="006540F0">
        <w:rPr>
          <w:rFonts w:ascii="Garamond" w:eastAsia="Garamond" w:hAnsi="Garamond" w:cs="Garamond"/>
          <w:color w:val="000000" w:themeColor="text1"/>
          <w:sz w:val="22"/>
          <w:szCs w:val="22"/>
        </w:rPr>
        <w:t xml:space="preserve"> programs</w:t>
      </w:r>
      <w:r w:rsidR="00BC0963" w:rsidRPr="006540F0">
        <w:rPr>
          <w:rFonts w:ascii="Garamond" w:eastAsia="Garamond" w:hAnsi="Garamond" w:cs="Garamond"/>
          <w:color w:val="000000" w:themeColor="text1"/>
          <w:sz w:val="22"/>
          <w:szCs w:val="22"/>
        </w:rPr>
        <w:t xml:space="preserve"> </w:t>
      </w:r>
      <w:r w:rsidR="1F0706BF" w:rsidRPr="006540F0">
        <w:rPr>
          <w:rFonts w:ascii="Garamond" w:eastAsia="Garamond" w:hAnsi="Garamond" w:cs="Garamond"/>
          <w:color w:val="000000" w:themeColor="text1"/>
          <w:sz w:val="22"/>
          <w:szCs w:val="22"/>
        </w:rPr>
        <w:t>can</w:t>
      </w:r>
      <w:r w:rsidR="00BC0963" w:rsidRPr="006540F0">
        <w:rPr>
          <w:rFonts w:ascii="Garamond" w:eastAsia="Garamond" w:hAnsi="Garamond" w:cs="Garamond"/>
          <w:color w:val="000000" w:themeColor="text1"/>
          <w:sz w:val="22"/>
          <w:szCs w:val="22"/>
        </w:rPr>
        <w:t xml:space="preserve"> provide clear outlines of bright </w:t>
      </w:r>
      <w:r w:rsidR="5BFED6B8" w:rsidRPr="006540F0">
        <w:rPr>
          <w:rFonts w:ascii="Garamond" w:eastAsia="Garamond" w:hAnsi="Garamond" w:cs="Garamond"/>
          <w:color w:val="000000" w:themeColor="text1"/>
          <w:sz w:val="22"/>
          <w:szCs w:val="22"/>
        </w:rPr>
        <w:t xml:space="preserve">suspended </w:t>
      </w:r>
      <w:r w:rsidR="00BC0963" w:rsidRPr="006540F0">
        <w:rPr>
          <w:rFonts w:ascii="Garamond" w:eastAsia="Garamond" w:hAnsi="Garamond" w:cs="Garamond"/>
          <w:color w:val="000000" w:themeColor="text1"/>
          <w:sz w:val="22"/>
          <w:szCs w:val="22"/>
        </w:rPr>
        <w:t>sediments</w:t>
      </w:r>
      <w:r w:rsidR="500A6704" w:rsidRPr="006540F0">
        <w:rPr>
          <w:rFonts w:ascii="Garamond" w:eastAsia="Garamond" w:hAnsi="Garamond" w:cs="Garamond"/>
          <w:color w:val="000000" w:themeColor="text1"/>
          <w:sz w:val="22"/>
          <w:szCs w:val="22"/>
        </w:rPr>
        <w:t xml:space="preserve"> (Barnes et al., </w:t>
      </w:r>
      <w:r w:rsidR="6862C375" w:rsidRPr="006540F0">
        <w:rPr>
          <w:rFonts w:ascii="Garamond" w:eastAsia="Garamond" w:hAnsi="Garamond" w:cs="Garamond"/>
          <w:color w:val="000000" w:themeColor="text1"/>
          <w:sz w:val="22"/>
          <w:szCs w:val="22"/>
        </w:rPr>
        <w:t>2015</w:t>
      </w:r>
      <w:r w:rsidR="500A6704" w:rsidRPr="006540F0">
        <w:rPr>
          <w:rFonts w:ascii="Garamond" w:eastAsia="Garamond" w:hAnsi="Garamond" w:cs="Garamond"/>
          <w:color w:val="000000" w:themeColor="text1"/>
          <w:sz w:val="22"/>
          <w:szCs w:val="22"/>
        </w:rPr>
        <w:t>)</w:t>
      </w:r>
      <w:r w:rsidR="70D51F16" w:rsidRPr="006540F0">
        <w:rPr>
          <w:rFonts w:ascii="Garamond" w:eastAsia="Garamond" w:hAnsi="Garamond" w:cs="Garamond"/>
          <w:color w:val="000000" w:themeColor="text1"/>
          <w:sz w:val="22"/>
          <w:szCs w:val="22"/>
        </w:rPr>
        <w:t xml:space="preserve"> and</w:t>
      </w:r>
      <w:r w:rsidR="1A65A4E1" w:rsidRPr="006540F0">
        <w:rPr>
          <w:rFonts w:ascii="Garamond" w:eastAsia="Garamond" w:hAnsi="Garamond" w:cs="Garamond"/>
          <w:color w:val="000000" w:themeColor="text1"/>
          <w:sz w:val="22"/>
          <w:szCs w:val="22"/>
        </w:rPr>
        <w:t xml:space="preserve"> can be used to</w:t>
      </w:r>
      <w:r w:rsidR="70D51F16" w:rsidRPr="006540F0">
        <w:rPr>
          <w:rFonts w:ascii="Garamond" w:eastAsia="Garamond" w:hAnsi="Garamond" w:cs="Garamond"/>
          <w:color w:val="000000" w:themeColor="text1"/>
          <w:sz w:val="22"/>
          <w:szCs w:val="22"/>
        </w:rPr>
        <w:t xml:space="preserve"> assess dredging-</w:t>
      </w:r>
      <w:r w:rsidR="00947D08" w:rsidRPr="006540F0">
        <w:rPr>
          <w:rFonts w:ascii="Garamond" w:eastAsia="Garamond" w:hAnsi="Garamond" w:cs="Garamond"/>
          <w:color w:val="000000" w:themeColor="text1"/>
          <w:sz w:val="22"/>
          <w:szCs w:val="22"/>
        </w:rPr>
        <w:t xml:space="preserve">induced </w:t>
      </w:r>
      <w:r w:rsidR="009813B7" w:rsidRPr="006540F0">
        <w:rPr>
          <w:rFonts w:ascii="Garamond" w:eastAsia="Garamond" w:hAnsi="Garamond" w:cs="Garamond"/>
          <w:color w:val="000000" w:themeColor="text1"/>
          <w:sz w:val="22"/>
          <w:szCs w:val="22"/>
        </w:rPr>
        <w:t xml:space="preserve">turbidity </w:t>
      </w:r>
      <w:r w:rsidR="296818F6" w:rsidRPr="006540F0">
        <w:rPr>
          <w:rFonts w:ascii="Garamond" w:eastAsia="Garamond" w:hAnsi="Garamond" w:cs="Garamond"/>
          <w:color w:val="000000" w:themeColor="text1"/>
          <w:sz w:val="22"/>
          <w:szCs w:val="22"/>
        </w:rPr>
        <w:t>(He, Hu, &amp; Hu, 2014)</w:t>
      </w:r>
      <w:r w:rsidR="60874571" w:rsidRPr="006540F0">
        <w:rPr>
          <w:rFonts w:ascii="Garamond" w:eastAsia="Garamond" w:hAnsi="Garamond" w:cs="Garamond"/>
          <w:color w:val="000000" w:themeColor="text1"/>
          <w:sz w:val="22"/>
          <w:szCs w:val="22"/>
        </w:rPr>
        <w:t>.</w:t>
      </w:r>
      <w:r w:rsidR="6D94A33C" w:rsidRPr="006540F0">
        <w:rPr>
          <w:rFonts w:ascii="Garamond" w:eastAsia="Garamond" w:hAnsi="Garamond" w:cs="Garamond"/>
          <w:color w:val="000000" w:themeColor="text1"/>
          <w:sz w:val="22"/>
          <w:szCs w:val="22"/>
        </w:rPr>
        <w:t xml:space="preserve"> </w:t>
      </w:r>
      <w:r w:rsidR="7529461E" w:rsidRPr="006540F0">
        <w:rPr>
          <w:rFonts w:ascii="Garamond" w:eastAsia="Garamond" w:hAnsi="Garamond" w:cs="Garamond"/>
          <w:color w:val="000000" w:themeColor="text1"/>
          <w:sz w:val="22"/>
          <w:szCs w:val="22"/>
        </w:rPr>
        <w:t xml:space="preserve">However, there are limitations to using satellite imagery, </w:t>
      </w:r>
      <w:r w:rsidR="25FAAAEA" w:rsidRPr="006540F0">
        <w:rPr>
          <w:rFonts w:ascii="Garamond" w:eastAsia="Garamond" w:hAnsi="Garamond" w:cs="Garamond"/>
          <w:color w:val="000000" w:themeColor="text1"/>
          <w:sz w:val="22"/>
          <w:szCs w:val="22"/>
        </w:rPr>
        <w:t>such as the</w:t>
      </w:r>
      <w:r w:rsidR="28DE0CE6" w:rsidRPr="006540F0">
        <w:rPr>
          <w:rFonts w:ascii="Garamond" w:eastAsia="Garamond" w:hAnsi="Garamond" w:cs="Garamond"/>
          <w:color w:val="000000" w:themeColor="text1"/>
          <w:sz w:val="22"/>
          <w:szCs w:val="22"/>
        </w:rPr>
        <w:t xml:space="preserve"> low </w:t>
      </w:r>
      <w:r w:rsidR="4708EB4F" w:rsidRPr="006540F0">
        <w:rPr>
          <w:rFonts w:ascii="Garamond" w:eastAsia="Garamond" w:hAnsi="Garamond" w:cs="Garamond"/>
          <w:color w:val="000000" w:themeColor="text1"/>
          <w:sz w:val="22"/>
          <w:szCs w:val="22"/>
        </w:rPr>
        <w:t>repeat</w:t>
      </w:r>
      <w:r w:rsidR="28DE0CE6" w:rsidRPr="006540F0">
        <w:rPr>
          <w:rFonts w:ascii="Garamond" w:eastAsia="Garamond" w:hAnsi="Garamond" w:cs="Garamond"/>
          <w:color w:val="000000" w:themeColor="text1"/>
          <w:sz w:val="22"/>
          <w:szCs w:val="22"/>
        </w:rPr>
        <w:t xml:space="preserve"> sampling frequency </w:t>
      </w:r>
      <w:r w:rsidR="03C79A43" w:rsidRPr="006540F0">
        <w:rPr>
          <w:rFonts w:ascii="Garamond" w:eastAsia="Garamond" w:hAnsi="Garamond" w:cs="Garamond"/>
          <w:color w:val="000000" w:themeColor="text1"/>
          <w:sz w:val="22"/>
          <w:szCs w:val="22"/>
        </w:rPr>
        <w:t>on</w:t>
      </w:r>
      <w:r w:rsidR="28DE0CE6" w:rsidRPr="006540F0">
        <w:rPr>
          <w:rFonts w:ascii="Garamond" w:eastAsia="Garamond" w:hAnsi="Garamond" w:cs="Garamond"/>
          <w:color w:val="000000" w:themeColor="text1"/>
          <w:sz w:val="22"/>
          <w:szCs w:val="22"/>
        </w:rPr>
        <w:t xml:space="preserve"> Landsat instruments</w:t>
      </w:r>
      <w:r w:rsidR="27A0DFE3" w:rsidRPr="006540F0">
        <w:rPr>
          <w:rFonts w:ascii="Garamond" w:eastAsia="Garamond" w:hAnsi="Garamond" w:cs="Garamond"/>
          <w:color w:val="000000" w:themeColor="text1"/>
          <w:sz w:val="22"/>
          <w:szCs w:val="22"/>
        </w:rPr>
        <w:t xml:space="preserve"> (16 days)</w:t>
      </w:r>
      <w:r w:rsidR="28DE0CE6" w:rsidRPr="006540F0">
        <w:rPr>
          <w:rFonts w:ascii="Garamond" w:eastAsia="Garamond" w:hAnsi="Garamond" w:cs="Garamond"/>
          <w:color w:val="000000" w:themeColor="text1"/>
          <w:sz w:val="22"/>
          <w:szCs w:val="22"/>
        </w:rPr>
        <w:t>, resulting in large temporal gaps between measurements</w:t>
      </w:r>
      <w:r w:rsidR="5D3E4120" w:rsidRPr="006540F0">
        <w:rPr>
          <w:rFonts w:ascii="Garamond" w:eastAsia="Garamond" w:hAnsi="Garamond" w:cs="Garamond"/>
          <w:color w:val="000000" w:themeColor="text1"/>
          <w:sz w:val="22"/>
          <w:szCs w:val="22"/>
        </w:rPr>
        <w:t xml:space="preserve"> (Barnes et al., 2015)</w:t>
      </w:r>
      <w:r w:rsidR="28DE0CE6" w:rsidRPr="006540F0">
        <w:rPr>
          <w:rFonts w:ascii="Garamond" w:eastAsia="Garamond" w:hAnsi="Garamond" w:cs="Garamond"/>
          <w:color w:val="000000" w:themeColor="text1"/>
          <w:sz w:val="22"/>
          <w:szCs w:val="22"/>
        </w:rPr>
        <w:t>. Such low repeat sampling frequency hinders turbidity event assessment, making i</w:t>
      </w:r>
      <w:r w:rsidR="71D896CD" w:rsidRPr="006540F0">
        <w:rPr>
          <w:rFonts w:ascii="Garamond" w:eastAsia="Garamond" w:hAnsi="Garamond" w:cs="Garamond"/>
          <w:color w:val="000000" w:themeColor="text1"/>
          <w:sz w:val="22"/>
          <w:szCs w:val="22"/>
        </w:rPr>
        <w:t>t difficult to establish</w:t>
      </w:r>
      <w:r w:rsidR="4B8ACB8D" w:rsidRPr="006540F0">
        <w:rPr>
          <w:rFonts w:ascii="Garamond" w:eastAsia="Garamond" w:hAnsi="Garamond" w:cs="Garamond"/>
          <w:color w:val="000000" w:themeColor="text1"/>
          <w:sz w:val="22"/>
          <w:szCs w:val="22"/>
        </w:rPr>
        <w:t xml:space="preserve"> historical</w:t>
      </w:r>
      <w:r w:rsidR="71D896CD" w:rsidRPr="006540F0">
        <w:rPr>
          <w:rFonts w:ascii="Garamond" w:eastAsia="Garamond" w:hAnsi="Garamond" w:cs="Garamond"/>
          <w:color w:val="000000" w:themeColor="text1"/>
          <w:sz w:val="22"/>
          <w:szCs w:val="22"/>
        </w:rPr>
        <w:t xml:space="preserve"> baseline conditions that can help distinguish between</w:t>
      </w:r>
      <w:r w:rsidR="50D86D21" w:rsidRPr="006540F0">
        <w:rPr>
          <w:rFonts w:ascii="Garamond" w:eastAsia="Garamond" w:hAnsi="Garamond" w:cs="Garamond"/>
          <w:color w:val="000000" w:themeColor="text1"/>
          <w:sz w:val="22"/>
          <w:szCs w:val="22"/>
        </w:rPr>
        <w:t xml:space="preserve"> </w:t>
      </w:r>
      <w:r w:rsidR="71D896CD" w:rsidRPr="006540F0">
        <w:rPr>
          <w:rFonts w:ascii="Garamond" w:eastAsia="Garamond" w:hAnsi="Garamond" w:cs="Garamond"/>
          <w:color w:val="000000" w:themeColor="text1"/>
          <w:sz w:val="22"/>
          <w:szCs w:val="22"/>
        </w:rPr>
        <w:t>turbidity events and historically normal conditions</w:t>
      </w:r>
      <w:r w:rsidR="4C3E8A2A" w:rsidRPr="006540F0">
        <w:rPr>
          <w:rFonts w:ascii="Garamond" w:eastAsia="Garamond" w:hAnsi="Garamond" w:cs="Garamond"/>
          <w:color w:val="000000" w:themeColor="text1"/>
          <w:sz w:val="22"/>
          <w:szCs w:val="22"/>
        </w:rPr>
        <w:t xml:space="preserve"> (Barnes et al., 2015)</w:t>
      </w:r>
      <w:r w:rsidR="71D896CD" w:rsidRPr="006540F0">
        <w:rPr>
          <w:rFonts w:ascii="Garamond" w:eastAsia="Garamond" w:hAnsi="Garamond" w:cs="Garamond"/>
          <w:color w:val="000000" w:themeColor="text1"/>
          <w:sz w:val="22"/>
          <w:szCs w:val="22"/>
        </w:rPr>
        <w:t>.</w:t>
      </w:r>
      <w:r w:rsidR="4341AEA9" w:rsidRPr="006540F0">
        <w:rPr>
          <w:rFonts w:ascii="Garamond" w:eastAsia="Garamond" w:hAnsi="Garamond" w:cs="Garamond"/>
          <w:color w:val="000000" w:themeColor="text1"/>
          <w:sz w:val="22"/>
          <w:szCs w:val="22"/>
        </w:rPr>
        <w:t xml:space="preserve"> </w:t>
      </w:r>
      <w:r w:rsidR="7F504DD4" w:rsidRPr="006540F0">
        <w:rPr>
          <w:rFonts w:ascii="Garamond" w:eastAsia="Garamond" w:hAnsi="Garamond" w:cs="Garamond"/>
          <w:color w:val="000000" w:themeColor="text1"/>
          <w:sz w:val="22"/>
          <w:szCs w:val="22"/>
        </w:rPr>
        <w:t>C</w:t>
      </w:r>
      <w:r w:rsidR="2AC65E47" w:rsidRPr="006540F0">
        <w:rPr>
          <w:rFonts w:ascii="Garamond" w:eastAsia="Garamond" w:hAnsi="Garamond" w:cs="Garamond"/>
          <w:color w:val="000000" w:themeColor="text1"/>
          <w:sz w:val="22"/>
          <w:szCs w:val="22"/>
        </w:rPr>
        <w:t>ross-</w:t>
      </w:r>
      <w:r w:rsidR="5B84551A" w:rsidRPr="006540F0">
        <w:rPr>
          <w:rFonts w:ascii="Garamond" w:eastAsia="Garamond" w:hAnsi="Garamond" w:cs="Garamond"/>
          <w:color w:val="000000" w:themeColor="text1"/>
          <w:sz w:val="22"/>
          <w:szCs w:val="22"/>
        </w:rPr>
        <w:t xml:space="preserve">validation between remotely sensed data and </w:t>
      </w:r>
      <w:r w:rsidR="5B84551A" w:rsidRPr="006540F0">
        <w:rPr>
          <w:rFonts w:ascii="Garamond" w:eastAsia="Garamond" w:hAnsi="Garamond" w:cs="Garamond"/>
          <w:i/>
          <w:color w:val="000000" w:themeColor="text1"/>
          <w:sz w:val="22"/>
          <w:szCs w:val="22"/>
        </w:rPr>
        <w:t xml:space="preserve">in situ </w:t>
      </w:r>
      <w:r w:rsidR="5B84551A" w:rsidRPr="006540F0">
        <w:rPr>
          <w:rFonts w:ascii="Garamond" w:eastAsia="Garamond" w:hAnsi="Garamond" w:cs="Garamond"/>
          <w:color w:val="000000" w:themeColor="text1"/>
          <w:sz w:val="22"/>
          <w:szCs w:val="22"/>
        </w:rPr>
        <w:t>data,</w:t>
      </w:r>
      <w:r w:rsidR="4DBBC4CF" w:rsidRPr="006540F0">
        <w:rPr>
          <w:rFonts w:ascii="Garamond" w:eastAsia="Garamond" w:hAnsi="Garamond" w:cs="Garamond"/>
          <w:color w:val="000000" w:themeColor="text1"/>
          <w:sz w:val="22"/>
          <w:szCs w:val="22"/>
        </w:rPr>
        <w:t xml:space="preserve"> </w:t>
      </w:r>
      <w:r w:rsidR="347B386A" w:rsidRPr="006540F0">
        <w:rPr>
          <w:rFonts w:ascii="Garamond" w:eastAsia="Garamond" w:hAnsi="Garamond" w:cs="Garamond"/>
          <w:color w:val="000000" w:themeColor="text1"/>
          <w:sz w:val="22"/>
          <w:szCs w:val="22"/>
        </w:rPr>
        <w:t>a</w:t>
      </w:r>
      <w:r w:rsidR="05F97A15" w:rsidRPr="006540F0">
        <w:rPr>
          <w:rFonts w:ascii="Garamond" w:eastAsia="Garamond" w:hAnsi="Garamond" w:cs="Garamond"/>
          <w:color w:val="000000" w:themeColor="text1"/>
          <w:sz w:val="22"/>
          <w:szCs w:val="22"/>
        </w:rPr>
        <w:t>long</w:t>
      </w:r>
      <w:r w:rsidR="347B386A" w:rsidRPr="006540F0">
        <w:rPr>
          <w:rFonts w:ascii="Garamond" w:eastAsia="Garamond" w:hAnsi="Garamond" w:cs="Garamond"/>
          <w:color w:val="000000" w:themeColor="text1"/>
          <w:sz w:val="22"/>
          <w:szCs w:val="22"/>
        </w:rPr>
        <w:t xml:space="preserve"> </w:t>
      </w:r>
      <w:r w:rsidR="05F97A15" w:rsidRPr="006540F0">
        <w:rPr>
          <w:rFonts w:ascii="Garamond" w:eastAsia="Garamond" w:hAnsi="Garamond" w:cs="Garamond"/>
          <w:color w:val="000000" w:themeColor="text1"/>
          <w:sz w:val="22"/>
          <w:szCs w:val="22"/>
        </w:rPr>
        <w:t>with</w:t>
      </w:r>
      <w:r w:rsidR="1C5A57C4" w:rsidRPr="006540F0">
        <w:rPr>
          <w:rFonts w:ascii="Garamond" w:eastAsia="Garamond" w:hAnsi="Garamond" w:cs="Garamond"/>
          <w:color w:val="000000" w:themeColor="text1"/>
          <w:sz w:val="22"/>
          <w:szCs w:val="22"/>
        </w:rPr>
        <w:t xml:space="preserve"> correction for factors like atmospheric changes</w:t>
      </w:r>
      <w:r w:rsidR="014B6D73" w:rsidRPr="006540F0">
        <w:rPr>
          <w:rFonts w:ascii="Garamond" w:eastAsia="Garamond" w:hAnsi="Garamond" w:cs="Garamond"/>
          <w:color w:val="000000" w:themeColor="text1"/>
          <w:sz w:val="22"/>
          <w:szCs w:val="22"/>
        </w:rPr>
        <w:t xml:space="preserve"> and attenuation are needed to enhance such remote sensing applications (Page, Kumar, &amp; Mishra, 2018). </w:t>
      </w:r>
    </w:p>
    <w:p w14:paraId="0B3EA1F8" w14:textId="06182219" w:rsidR="6079D1F9" w:rsidRPr="006540F0" w:rsidRDefault="6079D1F9" w:rsidP="00FD421F">
      <w:pPr>
        <w:rPr>
          <w:rFonts w:ascii="Garamond" w:eastAsia="Garamond" w:hAnsi="Garamond" w:cs="Garamond"/>
          <w:color w:val="222222"/>
          <w:sz w:val="22"/>
          <w:szCs w:val="22"/>
        </w:rPr>
      </w:pPr>
    </w:p>
    <w:p w14:paraId="7EB5FF57" w14:textId="46A5BBFA" w:rsidR="3236C6F2" w:rsidRPr="006540F0" w:rsidRDefault="0067445B" w:rsidP="00FD421F">
      <w:pPr>
        <w:rPr>
          <w:rFonts w:ascii="Garamond" w:eastAsia="Garamond" w:hAnsi="Garamond" w:cs="Garamond"/>
          <w:sz w:val="22"/>
          <w:szCs w:val="22"/>
        </w:rPr>
      </w:pPr>
      <w:r w:rsidRPr="006540F0">
        <w:rPr>
          <w:rFonts w:ascii="Garamond" w:eastAsia="Garamond" w:hAnsi="Garamond" w:cs="Garamond"/>
          <w:color w:val="000000" w:themeColor="text1"/>
          <w:sz w:val="22"/>
          <w:szCs w:val="22"/>
        </w:rPr>
        <w:t>The team used</w:t>
      </w:r>
      <w:r w:rsidR="5B722075" w:rsidRPr="006540F0">
        <w:rPr>
          <w:rFonts w:ascii="Garamond" w:eastAsia="Garamond" w:hAnsi="Garamond" w:cs="Garamond"/>
          <w:color w:val="000000" w:themeColor="text1"/>
          <w:sz w:val="22"/>
          <w:szCs w:val="22"/>
        </w:rPr>
        <w:t xml:space="preserve"> Google Earth Engine (GEE), </w:t>
      </w:r>
      <w:r w:rsidRPr="006540F0">
        <w:rPr>
          <w:rFonts w:ascii="Garamond" w:eastAsia="Garamond" w:hAnsi="Garamond" w:cs="Garamond"/>
          <w:color w:val="000000" w:themeColor="text1"/>
          <w:sz w:val="22"/>
          <w:szCs w:val="22"/>
        </w:rPr>
        <w:t xml:space="preserve">to create </w:t>
      </w:r>
      <w:r w:rsidR="2230FA39" w:rsidRPr="006540F0">
        <w:rPr>
          <w:rFonts w:ascii="Garamond" w:eastAsia="Garamond" w:hAnsi="Garamond" w:cs="Garamond"/>
          <w:color w:val="000000" w:themeColor="text1"/>
          <w:sz w:val="22"/>
          <w:szCs w:val="22"/>
        </w:rPr>
        <w:t xml:space="preserve">the Seaport &amp; Harbor Area Resource Quality (SHARQ) </w:t>
      </w:r>
      <w:r w:rsidR="5416EBBC" w:rsidRPr="006540F0">
        <w:rPr>
          <w:rFonts w:ascii="Garamond" w:eastAsia="Garamond" w:hAnsi="Garamond" w:cs="Garamond"/>
          <w:color w:val="000000" w:themeColor="text1"/>
          <w:sz w:val="22"/>
          <w:szCs w:val="22"/>
        </w:rPr>
        <w:t>interactive</w:t>
      </w:r>
      <w:r w:rsidR="5B722075" w:rsidRPr="006540F0">
        <w:rPr>
          <w:rFonts w:ascii="Garamond" w:eastAsia="Garamond" w:hAnsi="Garamond" w:cs="Garamond"/>
          <w:color w:val="000000" w:themeColor="text1"/>
          <w:sz w:val="22"/>
          <w:szCs w:val="22"/>
        </w:rPr>
        <w:t xml:space="preserve"> tool</w:t>
      </w:r>
      <w:r w:rsidR="42D04E86" w:rsidRPr="006540F0">
        <w:rPr>
          <w:rFonts w:ascii="Garamond" w:eastAsia="Garamond" w:hAnsi="Garamond" w:cs="Garamond"/>
          <w:color w:val="000000" w:themeColor="text1"/>
          <w:sz w:val="22"/>
          <w:szCs w:val="22"/>
        </w:rPr>
        <w:t xml:space="preserve"> for evaluating water quality in the Port Everglades Seaport from 2000 to 2020</w:t>
      </w:r>
      <w:r w:rsidR="753A722B" w:rsidRPr="006540F0">
        <w:rPr>
          <w:rFonts w:ascii="Garamond" w:eastAsia="Garamond" w:hAnsi="Garamond" w:cs="Garamond"/>
          <w:color w:val="000000" w:themeColor="text1"/>
          <w:sz w:val="22"/>
          <w:szCs w:val="22"/>
        </w:rPr>
        <w:t xml:space="preserve">. </w:t>
      </w:r>
      <w:r w:rsidR="753A722B" w:rsidRPr="006540F0">
        <w:rPr>
          <w:rFonts w:ascii="Garamond" w:eastAsia="Garamond" w:hAnsi="Garamond" w:cs="Garamond"/>
          <w:color w:val="000000" w:themeColor="text1"/>
          <w:sz w:val="22"/>
          <w:szCs w:val="22"/>
        </w:rPr>
        <w:lastRenderedPageBreak/>
        <w:t>SHARQ</w:t>
      </w:r>
      <w:r w:rsidR="144C9F4D" w:rsidRPr="006540F0">
        <w:rPr>
          <w:rFonts w:ascii="Garamond" w:eastAsia="Garamond" w:hAnsi="Garamond" w:cs="Garamond"/>
          <w:color w:val="000000" w:themeColor="text1"/>
          <w:sz w:val="22"/>
          <w:szCs w:val="22"/>
        </w:rPr>
        <w:t xml:space="preserve"> allows for visualization of selected water quality parameters and</w:t>
      </w:r>
      <w:r w:rsidR="5B722075" w:rsidRPr="006540F0">
        <w:rPr>
          <w:rFonts w:ascii="Garamond" w:eastAsia="Garamond" w:hAnsi="Garamond" w:cs="Garamond"/>
          <w:color w:val="000000" w:themeColor="text1"/>
          <w:sz w:val="22"/>
          <w:szCs w:val="22"/>
        </w:rPr>
        <w:t xml:space="preserve"> </w:t>
      </w:r>
      <w:r w:rsidR="77F0A7C8" w:rsidRPr="006540F0">
        <w:rPr>
          <w:rFonts w:ascii="Garamond" w:eastAsia="Garamond" w:hAnsi="Garamond" w:cs="Garamond"/>
          <w:color w:val="000000" w:themeColor="text1"/>
          <w:sz w:val="22"/>
          <w:szCs w:val="22"/>
        </w:rPr>
        <w:t>the creation of</w:t>
      </w:r>
      <w:r w:rsidR="5B722075" w:rsidRPr="006540F0">
        <w:rPr>
          <w:rFonts w:ascii="Garamond" w:eastAsia="Garamond" w:hAnsi="Garamond" w:cs="Garamond"/>
          <w:color w:val="000000" w:themeColor="text1"/>
          <w:sz w:val="22"/>
          <w:szCs w:val="22"/>
        </w:rPr>
        <w:t xml:space="preserve"> time series</w:t>
      </w:r>
      <w:r w:rsidR="066EFCEE" w:rsidRPr="006540F0">
        <w:rPr>
          <w:rFonts w:ascii="Garamond" w:eastAsia="Garamond" w:hAnsi="Garamond" w:cs="Garamond"/>
          <w:color w:val="000000" w:themeColor="text1"/>
          <w:sz w:val="22"/>
          <w:szCs w:val="22"/>
        </w:rPr>
        <w:t xml:space="preserve"> charts that reflect how the parameters have changed over time. </w:t>
      </w:r>
      <w:r w:rsidR="42DE87A0" w:rsidRPr="006540F0">
        <w:rPr>
          <w:rFonts w:ascii="Garamond" w:eastAsia="Garamond" w:hAnsi="Garamond" w:cs="Garamond"/>
          <w:color w:val="000000" w:themeColor="text1"/>
          <w:sz w:val="22"/>
          <w:szCs w:val="22"/>
        </w:rPr>
        <w:t>The</w:t>
      </w:r>
      <w:r w:rsidR="107A80CC" w:rsidRPr="006540F0">
        <w:rPr>
          <w:rFonts w:ascii="Garamond" w:eastAsia="Garamond" w:hAnsi="Garamond" w:cs="Garamond"/>
          <w:color w:val="000000" w:themeColor="text1"/>
          <w:sz w:val="22"/>
          <w:szCs w:val="22"/>
        </w:rPr>
        <w:t xml:space="preserve"> tool </w:t>
      </w:r>
      <w:r w:rsidR="00691306" w:rsidRPr="006540F0">
        <w:rPr>
          <w:rFonts w:ascii="Garamond" w:eastAsia="Garamond" w:hAnsi="Garamond" w:cs="Garamond"/>
          <w:color w:val="000000" w:themeColor="text1"/>
          <w:sz w:val="22"/>
          <w:szCs w:val="22"/>
        </w:rPr>
        <w:t>utilized</w:t>
      </w:r>
      <w:r w:rsidR="107A80CC" w:rsidRPr="006540F0">
        <w:rPr>
          <w:rFonts w:ascii="Garamond" w:eastAsia="Garamond" w:hAnsi="Garamond" w:cs="Garamond"/>
          <w:color w:val="000000" w:themeColor="text1"/>
          <w:sz w:val="22"/>
          <w:szCs w:val="22"/>
        </w:rPr>
        <w:t xml:space="preserve"> </w:t>
      </w:r>
      <w:r w:rsidR="42AD0E14" w:rsidRPr="006540F0">
        <w:rPr>
          <w:rFonts w:ascii="Garamond" w:eastAsia="Garamond" w:hAnsi="Garamond" w:cs="Garamond"/>
          <w:color w:val="000000" w:themeColor="text1"/>
          <w:sz w:val="22"/>
          <w:szCs w:val="22"/>
        </w:rPr>
        <w:t>dat</w:t>
      </w:r>
      <w:r w:rsidR="4CB2186A" w:rsidRPr="006540F0">
        <w:rPr>
          <w:rFonts w:ascii="Garamond" w:eastAsia="Garamond" w:hAnsi="Garamond" w:cs="Garamond"/>
          <w:color w:val="000000" w:themeColor="text1"/>
          <w:sz w:val="22"/>
          <w:szCs w:val="22"/>
        </w:rPr>
        <w:t>a</w:t>
      </w:r>
      <w:r w:rsidR="107A80CC" w:rsidRPr="006540F0">
        <w:rPr>
          <w:rFonts w:ascii="Garamond" w:eastAsia="Garamond" w:hAnsi="Garamond" w:cs="Garamond"/>
          <w:color w:val="000000" w:themeColor="text1"/>
          <w:sz w:val="22"/>
          <w:szCs w:val="22"/>
        </w:rPr>
        <w:t xml:space="preserve"> from </w:t>
      </w:r>
      <w:r w:rsidR="5B722075" w:rsidRPr="006540F0">
        <w:rPr>
          <w:rFonts w:ascii="Garamond" w:eastAsia="Garamond" w:hAnsi="Garamond" w:cs="Garamond"/>
          <w:color w:val="222222"/>
          <w:sz w:val="22"/>
          <w:szCs w:val="22"/>
        </w:rPr>
        <w:t xml:space="preserve">Landsat 5 Thematic Mapper (TM), </w:t>
      </w:r>
      <w:r w:rsidR="24ED50C7" w:rsidRPr="006540F0">
        <w:rPr>
          <w:rFonts w:ascii="Garamond" w:eastAsia="Garamond" w:hAnsi="Garamond" w:cs="Garamond"/>
          <w:color w:val="222222"/>
          <w:sz w:val="22"/>
          <w:szCs w:val="22"/>
        </w:rPr>
        <w:t xml:space="preserve">Landsat 7 Enhanced Thematic Mapper </w:t>
      </w:r>
      <w:r w:rsidR="53E41CA1" w:rsidRPr="006540F0">
        <w:rPr>
          <w:rFonts w:ascii="Garamond" w:eastAsia="Garamond" w:hAnsi="Garamond" w:cs="Garamond"/>
          <w:color w:val="222222"/>
          <w:sz w:val="22"/>
          <w:szCs w:val="22"/>
        </w:rPr>
        <w:t>Plus</w:t>
      </w:r>
      <w:r w:rsidR="432A253E" w:rsidRPr="006540F0">
        <w:rPr>
          <w:rFonts w:ascii="Garamond" w:eastAsia="Garamond" w:hAnsi="Garamond" w:cs="Garamond"/>
          <w:color w:val="222222"/>
          <w:sz w:val="22"/>
          <w:szCs w:val="22"/>
        </w:rPr>
        <w:t xml:space="preserve"> </w:t>
      </w:r>
      <w:r w:rsidR="24ED50C7" w:rsidRPr="006540F0">
        <w:rPr>
          <w:rFonts w:ascii="Garamond" w:eastAsia="Garamond" w:hAnsi="Garamond" w:cs="Garamond"/>
          <w:color w:val="222222"/>
          <w:sz w:val="22"/>
          <w:szCs w:val="22"/>
        </w:rPr>
        <w:t>(ETM</w:t>
      </w:r>
      <w:r w:rsidR="5186CC3E" w:rsidRPr="006540F0">
        <w:rPr>
          <w:rFonts w:ascii="Garamond" w:eastAsia="Garamond" w:hAnsi="Garamond" w:cs="Garamond"/>
          <w:color w:val="222222"/>
          <w:sz w:val="22"/>
          <w:szCs w:val="22"/>
        </w:rPr>
        <w:t>+</w:t>
      </w:r>
      <w:r w:rsidR="432A253E" w:rsidRPr="006540F0">
        <w:rPr>
          <w:rFonts w:ascii="Garamond" w:eastAsia="Garamond" w:hAnsi="Garamond" w:cs="Garamond"/>
          <w:color w:val="222222"/>
          <w:sz w:val="22"/>
          <w:szCs w:val="22"/>
        </w:rPr>
        <w:t>),</w:t>
      </w:r>
      <w:r w:rsidR="24ED50C7" w:rsidRPr="006540F0">
        <w:rPr>
          <w:rFonts w:ascii="Garamond" w:eastAsia="Garamond" w:hAnsi="Garamond" w:cs="Garamond"/>
          <w:color w:val="222222"/>
          <w:sz w:val="22"/>
          <w:szCs w:val="22"/>
        </w:rPr>
        <w:t xml:space="preserve"> Landsat 8 Operational Land Imager (OLI), </w:t>
      </w:r>
      <w:r w:rsidR="5B722075" w:rsidRPr="006540F0">
        <w:rPr>
          <w:rFonts w:ascii="Garamond" w:eastAsia="Garamond" w:hAnsi="Garamond" w:cs="Garamond"/>
          <w:color w:val="222222"/>
          <w:sz w:val="22"/>
          <w:szCs w:val="22"/>
        </w:rPr>
        <w:t>Sentinel-2 Multispectral Instrument (MSI), A</w:t>
      </w:r>
      <w:r w:rsidR="19D0B58A" w:rsidRPr="006540F0">
        <w:rPr>
          <w:rFonts w:ascii="Garamond" w:eastAsia="Garamond" w:hAnsi="Garamond" w:cs="Garamond"/>
          <w:color w:val="222222"/>
          <w:sz w:val="22"/>
          <w:szCs w:val="22"/>
        </w:rPr>
        <w:t>qua</w:t>
      </w:r>
      <w:r w:rsidR="002535D9" w:rsidRPr="006540F0">
        <w:rPr>
          <w:rFonts w:ascii="Garamond" w:eastAsia="Garamond" w:hAnsi="Garamond" w:cs="Garamond"/>
          <w:color w:val="222222"/>
          <w:sz w:val="22"/>
          <w:szCs w:val="22"/>
        </w:rPr>
        <w:t xml:space="preserve"> </w:t>
      </w:r>
      <w:r w:rsidR="00BC3E79" w:rsidRPr="006540F0">
        <w:rPr>
          <w:rFonts w:ascii="Garamond" w:eastAsia="Garamond" w:hAnsi="Garamond" w:cs="Garamond"/>
          <w:color w:val="222222"/>
          <w:sz w:val="22"/>
          <w:szCs w:val="22"/>
        </w:rPr>
        <w:t xml:space="preserve">MODIS, and </w:t>
      </w:r>
      <w:r w:rsidR="00691306" w:rsidRPr="006540F0">
        <w:rPr>
          <w:rFonts w:ascii="Garamond" w:eastAsia="Garamond" w:hAnsi="Garamond" w:cs="Garamond"/>
          <w:color w:val="222222"/>
          <w:sz w:val="22"/>
          <w:szCs w:val="22"/>
        </w:rPr>
        <w:t>Terra</w:t>
      </w:r>
      <w:r w:rsidR="19D0B58A" w:rsidRPr="006540F0">
        <w:rPr>
          <w:rFonts w:ascii="Garamond" w:eastAsia="Garamond" w:hAnsi="Garamond" w:cs="Garamond"/>
          <w:color w:val="222222"/>
          <w:sz w:val="22"/>
          <w:szCs w:val="22"/>
        </w:rPr>
        <w:t xml:space="preserve"> MODIS</w:t>
      </w:r>
      <w:r w:rsidR="5B722075" w:rsidRPr="006540F0">
        <w:rPr>
          <w:rFonts w:ascii="Garamond" w:eastAsia="Garamond" w:hAnsi="Garamond" w:cs="Garamond"/>
          <w:color w:val="222222"/>
          <w:sz w:val="22"/>
          <w:szCs w:val="22"/>
        </w:rPr>
        <w:t xml:space="preserve">. </w:t>
      </w:r>
    </w:p>
    <w:p w14:paraId="06B6CDAD" w14:textId="3F2B3E17" w:rsidR="42B42159" w:rsidRPr="006540F0" w:rsidRDefault="42B42159" w:rsidP="00FD421F"/>
    <w:p w14:paraId="778786A3" w14:textId="7309DA78" w:rsidR="00C5270B" w:rsidRPr="006540F0" w:rsidRDefault="0A725622" w:rsidP="00FD421F">
      <w:pPr>
        <w:keepNext/>
        <w:rPr>
          <w:rFonts w:eastAsia="Garamond"/>
        </w:rPr>
      </w:pPr>
      <w:r w:rsidRPr="006540F0">
        <w:rPr>
          <w:noProof/>
        </w:rPr>
        <w:drawing>
          <wp:inline distT="0" distB="0" distL="0" distR="0" wp14:anchorId="69AE74EE" wp14:editId="3822F350">
            <wp:extent cx="5787864" cy="3308340"/>
            <wp:effectExtent l="0" t="0" r="0" b="0"/>
            <wp:docPr id="893235957" name="Picture 8932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235957"/>
                    <pic:cNvPicPr/>
                  </pic:nvPicPr>
                  <pic:blipFill>
                    <a:blip r:embed="rId12">
                      <a:extLst>
                        <a:ext uri="{28A0092B-C50C-407E-A947-70E740481C1C}">
                          <a14:useLocalDpi xmlns:a14="http://schemas.microsoft.com/office/drawing/2010/main" val="0"/>
                        </a:ext>
                      </a:extLst>
                    </a:blip>
                    <a:stretch>
                      <a:fillRect/>
                    </a:stretch>
                  </pic:blipFill>
                  <pic:spPr>
                    <a:xfrm>
                      <a:off x="0" y="0"/>
                      <a:ext cx="5787864" cy="3308340"/>
                    </a:xfrm>
                    <a:prstGeom prst="rect">
                      <a:avLst/>
                    </a:prstGeom>
                  </pic:spPr>
                </pic:pic>
              </a:graphicData>
            </a:graphic>
          </wp:inline>
        </w:drawing>
      </w:r>
    </w:p>
    <w:p w14:paraId="432F9CEB" w14:textId="75451D72" w:rsidR="6079D1F9" w:rsidRPr="006540F0" w:rsidRDefault="2BB7DED9" w:rsidP="00FD421F">
      <w:pPr>
        <w:jc w:val="center"/>
        <w:rPr>
          <w:rFonts w:ascii="Garamond" w:eastAsia="Garamond" w:hAnsi="Garamond" w:cs="Garamond"/>
          <w:sz w:val="22"/>
          <w:szCs w:val="22"/>
        </w:rPr>
      </w:pPr>
      <w:r w:rsidRPr="006540F0">
        <w:rPr>
          <w:rFonts w:ascii="Garamond" w:eastAsia="Garamond" w:hAnsi="Garamond" w:cs="Garamond"/>
          <w:i/>
          <w:sz w:val="22"/>
          <w:szCs w:val="22"/>
        </w:rPr>
        <w:t xml:space="preserve">Figure 1. </w:t>
      </w:r>
      <w:r w:rsidRPr="006540F0">
        <w:rPr>
          <w:rFonts w:ascii="Garamond" w:eastAsia="Garamond" w:hAnsi="Garamond" w:cs="Garamond"/>
          <w:sz w:val="22"/>
          <w:szCs w:val="22"/>
        </w:rPr>
        <w:t>The study area focuses on the areas just off the Southern Florida ports of interest (</w:t>
      </w:r>
      <w:proofErr w:type="spellStart"/>
      <w:r w:rsidRPr="006540F0">
        <w:rPr>
          <w:rFonts w:ascii="Garamond" w:eastAsia="Garamond" w:hAnsi="Garamond" w:cs="Garamond"/>
          <w:sz w:val="22"/>
          <w:szCs w:val="22"/>
        </w:rPr>
        <w:t>Basemap</w:t>
      </w:r>
      <w:proofErr w:type="spellEnd"/>
      <w:r w:rsidRPr="006540F0">
        <w:rPr>
          <w:rFonts w:ascii="Garamond" w:eastAsia="Garamond" w:hAnsi="Garamond" w:cs="Garamond"/>
          <w:sz w:val="22"/>
          <w:szCs w:val="22"/>
        </w:rPr>
        <w:t>: ESRI “</w:t>
      </w:r>
      <w:r w:rsidR="09FE45B5" w:rsidRPr="006540F0">
        <w:rPr>
          <w:rFonts w:ascii="Garamond" w:eastAsia="Garamond" w:hAnsi="Garamond" w:cs="Garamond"/>
          <w:sz w:val="22"/>
          <w:szCs w:val="22"/>
        </w:rPr>
        <w:t>Light Grey Canvas</w:t>
      </w:r>
      <w:r w:rsidRPr="006540F0">
        <w:rPr>
          <w:rFonts w:ascii="Garamond" w:eastAsia="Garamond" w:hAnsi="Garamond" w:cs="Garamond"/>
          <w:sz w:val="22"/>
          <w:szCs w:val="22"/>
        </w:rPr>
        <w:t>”</w:t>
      </w:r>
      <w:r w:rsidR="62E03251" w:rsidRPr="006540F0">
        <w:rPr>
          <w:rFonts w:ascii="Garamond" w:eastAsia="Garamond" w:hAnsi="Garamond" w:cs="Garamond"/>
          <w:sz w:val="22"/>
          <w:szCs w:val="22"/>
        </w:rPr>
        <w:t xml:space="preserve"> &amp; “Satellite Imagery”</w:t>
      </w:r>
      <w:r w:rsidRPr="006540F0">
        <w:rPr>
          <w:rFonts w:ascii="Garamond" w:eastAsia="Garamond" w:hAnsi="Garamond" w:cs="Garamond"/>
          <w:sz w:val="22"/>
          <w:szCs w:val="22"/>
        </w:rPr>
        <w:t xml:space="preserve"> Layer Package,</w:t>
      </w:r>
      <w:r w:rsidR="098F7D0B" w:rsidRPr="006540F0">
        <w:rPr>
          <w:rFonts w:ascii="Garamond" w:eastAsia="Garamond" w:hAnsi="Garamond" w:cs="Garamond"/>
          <w:sz w:val="22"/>
          <w:szCs w:val="22"/>
        </w:rPr>
        <w:t xml:space="preserve"> GARMIN, State of Florida, HERE,</w:t>
      </w:r>
      <w:r w:rsidRPr="006540F0">
        <w:rPr>
          <w:rFonts w:ascii="Garamond" w:eastAsia="Garamond" w:hAnsi="Garamond" w:cs="Garamond"/>
          <w:sz w:val="22"/>
          <w:szCs w:val="22"/>
        </w:rPr>
        <w:t xml:space="preserve"> ArcGIS Pro).</w:t>
      </w:r>
    </w:p>
    <w:p w14:paraId="3B290D13" w14:textId="14669EB5" w:rsidR="6079D1F9" w:rsidRPr="006540F0" w:rsidRDefault="6079D1F9" w:rsidP="00FD421F">
      <w:pPr>
        <w:rPr>
          <w:rFonts w:ascii="Garamond" w:eastAsia="Garamond" w:hAnsi="Garamond" w:cs="Garamond"/>
        </w:rPr>
      </w:pPr>
    </w:p>
    <w:p w14:paraId="3B9E0097" w14:textId="750621EA" w:rsidR="3260FAE4" w:rsidRPr="006540F0" w:rsidRDefault="4D28AC71" w:rsidP="00FD421F">
      <w:pPr>
        <w:rPr>
          <w:rFonts w:ascii="Garamond" w:hAnsi="Garamond"/>
          <w:b/>
          <w:i/>
          <w:sz w:val="22"/>
          <w:szCs w:val="22"/>
        </w:rPr>
      </w:pPr>
      <w:r w:rsidRPr="006540F0">
        <w:rPr>
          <w:rFonts w:ascii="Garamond" w:hAnsi="Garamond"/>
          <w:b/>
          <w:i/>
          <w:sz w:val="22"/>
          <w:szCs w:val="22"/>
        </w:rPr>
        <w:t xml:space="preserve">2.2 </w:t>
      </w:r>
      <w:r w:rsidR="00C15E9C" w:rsidRPr="006540F0">
        <w:rPr>
          <w:rFonts w:ascii="Garamond" w:hAnsi="Garamond"/>
          <w:b/>
          <w:i/>
          <w:sz w:val="22"/>
          <w:szCs w:val="22"/>
        </w:rPr>
        <w:t xml:space="preserve">Project </w:t>
      </w:r>
      <w:r w:rsidR="00B468A3" w:rsidRPr="006540F0">
        <w:rPr>
          <w:rFonts w:ascii="Garamond" w:hAnsi="Garamond"/>
          <w:b/>
          <w:i/>
          <w:sz w:val="22"/>
          <w:szCs w:val="22"/>
        </w:rPr>
        <w:t>Partners &amp; Objectives</w:t>
      </w:r>
    </w:p>
    <w:p w14:paraId="0CFFA302" w14:textId="3B600A8E" w:rsidR="19F929CC" w:rsidRPr="006540F0" w:rsidRDefault="6EEC51F7" w:rsidP="00FD421F">
      <w:pPr>
        <w:rPr>
          <w:rFonts w:ascii="Garamond" w:hAnsi="Garamond"/>
          <w:sz w:val="22"/>
          <w:szCs w:val="22"/>
        </w:rPr>
      </w:pPr>
      <w:r w:rsidRPr="006540F0">
        <w:rPr>
          <w:rFonts w:ascii="Garamond" w:hAnsi="Garamond"/>
          <w:sz w:val="22"/>
          <w:szCs w:val="22"/>
        </w:rPr>
        <w:t>The U</w:t>
      </w:r>
      <w:r w:rsidR="69F2843D" w:rsidRPr="006540F0">
        <w:rPr>
          <w:rFonts w:ascii="Garamond" w:hAnsi="Garamond"/>
          <w:sz w:val="22"/>
          <w:szCs w:val="22"/>
        </w:rPr>
        <w:t xml:space="preserve">nited </w:t>
      </w:r>
      <w:r w:rsidRPr="006540F0">
        <w:rPr>
          <w:rFonts w:ascii="Garamond" w:hAnsi="Garamond"/>
          <w:sz w:val="22"/>
          <w:szCs w:val="22"/>
        </w:rPr>
        <w:t>S</w:t>
      </w:r>
      <w:r w:rsidR="5A7340E9" w:rsidRPr="006540F0">
        <w:rPr>
          <w:rFonts w:ascii="Garamond" w:hAnsi="Garamond"/>
          <w:sz w:val="22"/>
          <w:szCs w:val="22"/>
        </w:rPr>
        <w:t>tates</w:t>
      </w:r>
      <w:r w:rsidRPr="006540F0">
        <w:rPr>
          <w:rFonts w:ascii="Garamond" w:hAnsi="Garamond"/>
          <w:sz w:val="22"/>
          <w:szCs w:val="22"/>
        </w:rPr>
        <w:t xml:space="preserve"> Army Corps of Engineers (USACE) is </w:t>
      </w:r>
      <w:r w:rsidR="70066F54" w:rsidRPr="006540F0">
        <w:rPr>
          <w:rFonts w:ascii="Garamond" w:hAnsi="Garamond"/>
          <w:sz w:val="22"/>
          <w:szCs w:val="22"/>
        </w:rPr>
        <w:t>a</w:t>
      </w:r>
      <w:r w:rsidR="72F56856" w:rsidRPr="006540F0">
        <w:rPr>
          <w:rFonts w:ascii="Garamond" w:hAnsi="Garamond"/>
          <w:sz w:val="22"/>
          <w:szCs w:val="22"/>
        </w:rPr>
        <w:t>n</w:t>
      </w:r>
      <w:r w:rsidR="70066F54" w:rsidRPr="006540F0">
        <w:rPr>
          <w:rFonts w:ascii="Garamond" w:hAnsi="Garamond"/>
          <w:sz w:val="22"/>
          <w:szCs w:val="22"/>
        </w:rPr>
        <w:t xml:space="preserve"> agency</w:t>
      </w:r>
      <w:r w:rsidRPr="006540F0">
        <w:rPr>
          <w:rFonts w:ascii="Garamond" w:hAnsi="Garamond"/>
          <w:sz w:val="22"/>
          <w:szCs w:val="22"/>
        </w:rPr>
        <w:t xml:space="preserve"> </w:t>
      </w:r>
      <w:r w:rsidR="546E48F1" w:rsidRPr="006540F0">
        <w:rPr>
          <w:rFonts w:ascii="Garamond" w:hAnsi="Garamond"/>
          <w:sz w:val="22"/>
          <w:szCs w:val="22"/>
        </w:rPr>
        <w:t xml:space="preserve">within the United States Army </w:t>
      </w:r>
      <w:r w:rsidR="66B29962" w:rsidRPr="006540F0">
        <w:rPr>
          <w:rFonts w:ascii="Garamond" w:hAnsi="Garamond"/>
          <w:sz w:val="22"/>
          <w:szCs w:val="22"/>
        </w:rPr>
        <w:t>responsible</w:t>
      </w:r>
      <w:r w:rsidR="78C57ABA" w:rsidRPr="006540F0">
        <w:rPr>
          <w:rFonts w:ascii="Garamond" w:hAnsi="Garamond"/>
          <w:sz w:val="22"/>
          <w:szCs w:val="22"/>
        </w:rPr>
        <w:t xml:space="preserve"> for the engineering and construction of military</w:t>
      </w:r>
      <w:r w:rsidR="63F3399D" w:rsidRPr="006540F0">
        <w:rPr>
          <w:rFonts w:ascii="Garamond" w:hAnsi="Garamond"/>
          <w:sz w:val="22"/>
          <w:szCs w:val="22"/>
        </w:rPr>
        <w:t xml:space="preserve"> and civil works projects</w:t>
      </w:r>
      <w:r w:rsidR="7E392ED4" w:rsidRPr="006540F0">
        <w:rPr>
          <w:rFonts w:ascii="Garamond" w:hAnsi="Garamond"/>
          <w:sz w:val="22"/>
          <w:szCs w:val="22"/>
        </w:rPr>
        <w:t xml:space="preserve"> across the nation. </w:t>
      </w:r>
      <w:r w:rsidR="71D7A47C" w:rsidRPr="006540F0">
        <w:rPr>
          <w:rFonts w:ascii="Garamond" w:hAnsi="Garamond"/>
          <w:sz w:val="22"/>
          <w:szCs w:val="22"/>
        </w:rPr>
        <w:t xml:space="preserve">Primarily focused on infrastructure, USACE </w:t>
      </w:r>
      <w:r w:rsidR="0E3DA80A" w:rsidRPr="006540F0">
        <w:rPr>
          <w:rFonts w:ascii="Garamond" w:hAnsi="Garamond"/>
          <w:sz w:val="22"/>
          <w:szCs w:val="22"/>
        </w:rPr>
        <w:t>has</w:t>
      </w:r>
      <w:r w:rsidR="70FD0811" w:rsidRPr="006540F0">
        <w:rPr>
          <w:rFonts w:ascii="Garamond" w:hAnsi="Garamond"/>
          <w:sz w:val="22"/>
          <w:szCs w:val="22"/>
        </w:rPr>
        <w:t xml:space="preserve"> </w:t>
      </w:r>
      <w:r w:rsidR="34022F87" w:rsidRPr="006540F0">
        <w:rPr>
          <w:rFonts w:ascii="Garamond" w:hAnsi="Garamond"/>
          <w:sz w:val="22"/>
          <w:szCs w:val="22"/>
        </w:rPr>
        <w:t>provide</w:t>
      </w:r>
      <w:r w:rsidR="7BA08972" w:rsidRPr="006540F0">
        <w:rPr>
          <w:rFonts w:ascii="Garamond" w:hAnsi="Garamond"/>
          <w:sz w:val="22"/>
          <w:szCs w:val="22"/>
        </w:rPr>
        <w:t>d</w:t>
      </w:r>
      <w:r w:rsidR="0057495B" w:rsidRPr="006540F0">
        <w:rPr>
          <w:rFonts w:ascii="Garamond" w:hAnsi="Garamond"/>
          <w:sz w:val="22"/>
          <w:szCs w:val="22"/>
        </w:rPr>
        <w:t xml:space="preserve"> communities</w:t>
      </w:r>
      <w:r w:rsidR="71D7A47C" w:rsidRPr="006540F0">
        <w:rPr>
          <w:rFonts w:ascii="Garamond" w:hAnsi="Garamond"/>
          <w:sz w:val="22"/>
          <w:szCs w:val="22"/>
        </w:rPr>
        <w:t xml:space="preserve"> with roads, dams, harbors, and power since 1802</w:t>
      </w:r>
      <w:r w:rsidR="009F351C" w:rsidRPr="006540F0">
        <w:rPr>
          <w:rFonts w:ascii="Garamond" w:hAnsi="Garamond"/>
          <w:sz w:val="22"/>
          <w:szCs w:val="22"/>
        </w:rPr>
        <w:t xml:space="preserve"> (USACE, 2021)</w:t>
      </w:r>
      <w:r w:rsidR="71D7A47C" w:rsidRPr="006540F0">
        <w:rPr>
          <w:rFonts w:ascii="Garamond" w:hAnsi="Garamond"/>
          <w:sz w:val="22"/>
          <w:szCs w:val="22"/>
        </w:rPr>
        <w:t>.</w:t>
      </w:r>
      <w:r w:rsidRPr="006540F0">
        <w:rPr>
          <w:rFonts w:ascii="Garamond" w:hAnsi="Garamond"/>
          <w:sz w:val="22"/>
          <w:szCs w:val="22"/>
        </w:rPr>
        <w:t xml:space="preserve"> The</w:t>
      </w:r>
      <w:r w:rsidR="54C5F51E" w:rsidRPr="006540F0">
        <w:rPr>
          <w:rFonts w:ascii="Garamond" w:hAnsi="Garamond"/>
          <w:sz w:val="22"/>
          <w:szCs w:val="22"/>
        </w:rPr>
        <w:t xml:space="preserve"> </w:t>
      </w:r>
      <w:r w:rsidR="00A1710D" w:rsidRPr="006540F0">
        <w:rPr>
          <w:rFonts w:ascii="Garamond" w:hAnsi="Garamond"/>
          <w:sz w:val="22"/>
          <w:szCs w:val="22"/>
        </w:rPr>
        <w:t>National Oceanic and Atmospheric Administration (NOAA) Fisheries division</w:t>
      </w:r>
      <w:r w:rsidR="00277881" w:rsidRPr="006540F0">
        <w:rPr>
          <w:rFonts w:ascii="Garamond" w:hAnsi="Garamond"/>
          <w:sz w:val="22"/>
          <w:szCs w:val="22"/>
        </w:rPr>
        <w:t xml:space="preserve"> </w:t>
      </w:r>
      <w:r w:rsidRPr="006540F0">
        <w:rPr>
          <w:rFonts w:ascii="Garamond" w:hAnsi="Garamond"/>
          <w:sz w:val="22"/>
          <w:szCs w:val="22"/>
        </w:rPr>
        <w:t xml:space="preserve">is responsible for </w:t>
      </w:r>
      <w:r w:rsidR="178C76B8" w:rsidRPr="006540F0">
        <w:rPr>
          <w:rFonts w:ascii="Garamond" w:hAnsi="Garamond"/>
          <w:sz w:val="22"/>
          <w:szCs w:val="22"/>
        </w:rPr>
        <w:t xml:space="preserve">the monitoring, </w:t>
      </w:r>
      <w:r w:rsidR="3554E8FD" w:rsidRPr="006540F0">
        <w:rPr>
          <w:rFonts w:ascii="Garamond" w:hAnsi="Garamond"/>
          <w:sz w:val="22"/>
          <w:szCs w:val="22"/>
        </w:rPr>
        <w:t>e</w:t>
      </w:r>
      <w:r w:rsidR="178C76B8" w:rsidRPr="006540F0">
        <w:rPr>
          <w:rFonts w:ascii="Garamond" w:hAnsi="Garamond"/>
          <w:sz w:val="22"/>
          <w:szCs w:val="22"/>
        </w:rPr>
        <w:t xml:space="preserve">valuating, and protecting of </w:t>
      </w:r>
      <w:r w:rsidR="00C49C5E" w:rsidRPr="006540F0">
        <w:rPr>
          <w:rFonts w:ascii="Garamond" w:hAnsi="Garamond"/>
          <w:sz w:val="22"/>
          <w:szCs w:val="22"/>
        </w:rPr>
        <w:t>all marine life</w:t>
      </w:r>
      <w:r w:rsidR="178C76B8" w:rsidRPr="006540F0">
        <w:rPr>
          <w:rFonts w:ascii="Garamond" w:hAnsi="Garamond"/>
          <w:sz w:val="22"/>
          <w:szCs w:val="22"/>
        </w:rPr>
        <w:t xml:space="preserve"> and habitat within the</w:t>
      </w:r>
      <w:r w:rsidR="11B7A251" w:rsidRPr="006540F0">
        <w:rPr>
          <w:rFonts w:ascii="Garamond" w:hAnsi="Garamond"/>
          <w:sz w:val="22"/>
          <w:szCs w:val="22"/>
        </w:rPr>
        <w:t xml:space="preserve"> oceans of the</w:t>
      </w:r>
      <w:r w:rsidR="178C76B8" w:rsidRPr="006540F0">
        <w:rPr>
          <w:rFonts w:ascii="Garamond" w:hAnsi="Garamond"/>
          <w:sz w:val="22"/>
          <w:szCs w:val="22"/>
        </w:rPr>
        <w:t xml:space="preserve"> United States</w:t>
      </w:r>
      <w:r w:rsidR="009B38B7" w:rsidRPr="006540F0">
        <w:rPr>
          <w:rFonts w:ascii="Garamond" w:hAnsi="Garamond"/>
          <w:sz w:val="22"/>
          <w:szCs w:val="22"/>
        </w:rPr>
        <w:t xml:space="preserve">. </w:t>
      </w:r>
      <w:r w:rsidR="0057495B" w:rsidRPr="006540F0">
        <w:rPr>
          <w:rFonts w:ascii="Garamond" w:hAnsi="Garamond"/>
          <w:sz w:val="22"/>
          <w:szCs w:val="22"/>
        </w:rPr>
        <w:t>Both</w:t>
      </w:r>
      <w:r w:rsidR="6DD4EED2" w:rsidRPr="006540F0">
        <w:rPr>
          <w:rFonts w:ascii="Garamond" w:hAnsi="Garamond"/>
          <w:sz w:val="22"/>
          <w:szCs w:val="22"/>
        </w:rPr>
        <w:t xml:space="preserve"> agencies are end</w:t>
      </w:r>
      <w:r w:rsidR="7D83ACEF" w:rsidRPr="006540F0">
        <w:rPr>
          <w:rFonts w:ascii="Garamond" w:hAnsi="Garamond"/>
          <w:sz w:val="22"/>
          <w:szCs w:val="22"/>
        </w:rPr>
        <w:t>-</w:t>
      </w:r>
      <w:r w:rsidR="6DD4EED2" w:rsidRPr="006540F0">
        <w:rPr>
          <w:rFonts w:ascii="Garamond" w:hAnsi="Garamond"/>
          <w:sz w:val="22"/>
          <w:szCs w:val="22"/>
        </w:rPr>
        <w:t>user partners that will use this project’s end products to monitor, track, and forecast the impacts of dredging on</w:t>
      </w:r>
      <w:r w:rsidR="77FFD980" w:rsidRPr="006540F0">
        <w:rPr>
          <w:rFonts w:ascii="Garamond" w:hAnsi="Garamond"/>
          <w:sz w:val="22"/>
          <w:szCs w:val="22"/>
        </w:rPr>
        <w:t xml:space="preserve"> water quality variables, and the subsequent effects on</w:t>
      </w:r>
      <w:r w:rsidR="6DD4EED2" w:rsidRPr="006540F0">
        <w:rPr>
          <w:rFonts w:ascii="Garamond" w:hAnsi="Garamond"/>
          <w:sz w:val="22"/>
          <w:szCs w:val="22"/>
        </w:rPr>
        <w:t xml:space="preserve"> coral reefs.</w:t>
      </w:r>
      <w:r w:rsidR="007903ED" w:rsidRPr="006540F0">
        <w:rPr>
          <w:rFonts w:ascii="Garamond" w:hAnsi="Garamond"/>
          <w:sz w:val="22"/>
          <w:szCs w:val="22"/>
        </w:rPr>
        <w:t xml:space="preserve"> </w:t>
      </w:r>
      <w:r w:rsidR="00085717" w:rsidRPr="006540F0">
        <w:rPr>
          <w:rFonts w:ascii="Garamond" w:hAnsi="Garamond"/>
          <w:sz w:val="22"/>
          <w:szCs w:val="22"/>
        </w:rPr>
        <w:t>The use o</w:t>
      </w:r>
      <w:r w:rsidR="00B60621" w:rsidRPr="006540F0">
        <w:rPr>
          <w:rFonts w:ascii="Garamond" w:hAnsi="Garamond"/>
          <w:sz w:val="22"/>
          <w:szCs w:val="22"/>
        </w:rPr>
        <w:t>f satellite imagery will allow</w:t>
      </w:r>
      <w:r w:rsidR="0BBBDCE1" w:rsidRPr="006540F0">
        <w:rPr>
          <w:rFonts w:ascii="Garamond" w:hAnsi="Garamond"/>
          <w:sz w:val="22"/>
          <w:szCs w:val="22"/>
        </w:rPr>
        <w:t xml:space="preserve"> the partners </w:t>
      </w:r>
      <w:r w:rsidR="00B60621" w:rsidRPr="006540F0">
        <w:rPr>
          <w:rFonts w:ascii="Garamond" w:hAnsi="Garamond"/>
          <w:sz w:val="22"/>
          <w:szCs w:val="22"/>
        </w:rPr>
        <w:t>to</w:t>
      </w:r>
      <w:r w:rsidR="4FCEE662" w:rsidRPr="006540F0">
        <w:rPr>
          <w:rFonts w:ascii="Garamond" w:hAnsi="Garamond"/>
          <w:sz w:val="22"/>
          <w:szCs w:val="22"/>
        </w:rPr>
        <w:t xml:space="preserve"> </w:t>
      </w:r>
      <w:r w:rsidR="0BBBDCE1" w:rsidRPr="006540F0">
        <w:rPr>
          <w:rFonts w:ascii="Garamond" w:hAnsi="Garamond"/>
          <w:sz w:val="22"/>
          <w:szCs w:val="22"/>
        </w:rPr>
        <w:t xml:space="preserve">detect </w:t>
      </w:r>
      <w:r w:rsidR="15015DF9" w:rsidRPr="006540F0">
        <w:rPr>
          <w:rFonts w:ascii="Garamond" w:hAnsi="Garamond"/>
          <w:sz w:val="22"/>
          <w:szCs w:val="22"/>
        </w:rPr>
        <w:t xml:space="preserve">water quality parameters </w:t>
      </w:r>
      <w:r w:rsidR="00DC6E29" w:rsidRPr="006540F0">
        <w:rPr>
          <w:rFonts w:ascii="Garamond" w:hAnsi="Garamond"/>
          <w:sz w:val="22"/>
          <w:szCs w:val="22"/>
        </w:rPr>
        <w:t xml:space="preserve">over time and use </w:t>
      </w:r>
      <w:r w:rsidR="15015DF9" w:rsidRPr="006540F0">
        <w:rPr>
          <w:rFonts w:ascii="Garamond" w:hAnsi="Garamond"/>
          <w:sz w:val="22"/>
          <w:szCs w:val="22"/>
        </w:rPr>
        <w:t xml:space="preserve">such </w:t>
      </w:r>
      <w:r w:rsidR="00DC6E29" w:rsidRPr="006540F0">
        <w:rPr>
          <w:rFonts w:ascii="Garamond" w:hAnsi="Garamond"/>
          <w:sz w:val="22"/>
          <w:szCs w:val="22"/>
        </w:rPr>
        <w:t>information</w:t>
      </w:r>
      <w:r w:rsidR="5AA36DA0" w:rsidRPr="006540F0">
        <w:rPr>
          <w:rFonts w:ascii="Garamond" w:hAnsi="Garamond"/>
          <w:sz w:val="22"/>
          <w:szCs w:val="22"/>
        </w:rPr>
        <w:t xml:space="preserve"> to make </w:t>
      </w:r>
      <w:r w:rsidR="47B93CDE" w:rsidRPr="006540F0">
        <w:rPr>
          <w:rFonts w:ascii="Garamond" w:hAnsi="Garamond"/>
          <w:sz w:val="22"/>
          <w:szCs w:val="22"/>
        </w:rPr>
        <w:t xml:space="preserve">more </w:t>
      </w:r>
      <w:r w:rsidR="5AA36DA0" w:rsidRPr="006540F0">
        <w:rPr>
          <w:rFonts w:ascii="Garamond" w:hAnsi="Garamond"/>
          <w:sz w:val="22"/>
          <w:szCs w:val="22"/>
        </w:rPr>
        <w:t>informed</w:t>
      </w:r>
      <w:r w:rsidR="1CABFE8E" w:rsidRPr="006540F0">
        <w:rPr>
          <w:rFonts w:ascii="Garamond" w:hAnsi="Garamond"/>
          <w:sz w:val="22"/>
          <w:szCs w:val="22"/>
        </w:rPr>
        <w:t xml:space="preserve"> </w:t>
      </w:r>
      <w:r w:rsidR="5AA36DA0" w:rsidRPr="006540F0">
        <w:rPr>
          <w:rFonts w:ascii="Garamond" w:hAnsi="Garamond"/>
          <w:sz w:val="22"/>
          <w:szCs w:val="22"/>
        </w:rPr>
        <w:t xml:space="preserve">decisions </w:t>
      </w:r>
      <w:r w:rsidR="007457D7" w:rsidRPr="006540F0">
        <w:rPr>
          <w:rFonts w:ascii="Garamond" w:hAnsi="Garamond"/>
          <w:sz w:val="22"/>
          <w:szCs w:val="22"/>
        </w:rPr>
        <w:t>to</w:t>
      </w:r>
      <w:r w:rsidR="5AA36DA0" w:rsidRPr="006540F0">
        <w:rPr>
          <w:rFonts w:ascii="Garamond" w:hAnsi="Garamond"/>
          <w:sz w:val="22"/>
          <w:szCs w:val="22"/>
        </w:rPr>
        <w:t xml:space="preserve"> help </w:t>
      </w:r>
      <w:r w:rsidR="15015DF9" w:rsidRPr="006540F0">
        <w:rPr>
          <w:rFonts w:ascii="Garamond" w:hAnsi="Garamond"/>
          <w:sz w:val="22"/>
          <w:szCs w:val="22"/>
        </w:rPr>
        <w:t xml:space="preserve">mitigate harmful </w:t>
      </w:r>
      <w:r w:rsidR="56CFAB23" w:rsidRPr="006540F0">
        <w:rPr>
          <w:rFonts w:ascii="Garamond" w:hAnsi="Garamond"/>
          <w:sz w:val="22"/>
          <w:szCs w:val="22"/>
        </w:rPr>
        <w:t>impacts</w:t>
      </w:r>
      <w:r w:rsidR="0EFF166F" w:rsidRPr="006540F0">
        <w:rPr>
          <w:rFonts w:ascii="Garamond" w:hAnsi="Garamond"/>
          <w:sz w:val="22"/>
          <w:szCs w:val="22"/>
        </w:rPr>
        <w:t xml:space="preserve"> on reefs from dredging</w:t>
      </w:r>
      <w:r w:rsidR="648E411C" w:rsidRPr="006540F0">
        <w:rPr>
          <w:rFonts w:ascii="Garamond" w:hAnsi="Garamond"/>
          <w:sz w:val="22"/>
          <w:szCs w:val="22"/>
        </w:rPr>
        <w:t>.</w:t>
      </w:r>
    </w:p>
    <w:p w14:paraId="1CE0BD91" w14:textId="02C7EC11" w:rsidR="6079D1F9" w:rsidRPr="006540F0" w:rsidRDefault="6079D1F9" w:rsidP="00FD421F">
      <w:pPr>
        <w:rPr>
          <w:rFonts w:ascii="Garamond" w:hAnsi="Garamond"/>
        </w:rPr>
      </w:pPr>
    </w:p>
    <w:p w14:paraId="6E4EF815" w14:textId="77777777" w:rsidR="00DC54A0" w:rsidRPr="006540F0" w:rsidRDefault="00DC54A0" w:rsidP="00FD421F">
      <w:pPr>
        <w:rPr>
          <w:rFonts w:ascii="Garamond" w:eastAsiaTheme="majorEastAsia" w:hAnsi="Garamond" w:cstheme="majorBidi"/>
          <w:b/>
          <w:bCs/>
          <w:color w:val="365F91" w:themeColor="accent1" w:themeShade="BF"/>
          <w:sz w:val="28"/>
          <w:szCs w:val="28"/>
        </w:rPr>
      </w:pPr>
      <w:bookmarkStart w:id="2" w:name="_Toc334198726"/>
      <w:r w:rsidRPr="006540F0">
        <w:rPr>
          <w:rFonts w:ascii="Garamond" w:hAnsi="Garamond"/>
        </w:rPr>
        <w:br w:type="page"/>
      </w:r>
    </w:p>
    <w:p w14:paraId="6D8129B9" w14:textId="4AA4E55B" w:rsidR="18E1BBFA" w:rsidRPr="006540F0" w:rsidRDefault="00A43059" w:rsidP="00FD421F">
      <w:pPr>
        <w:pStyle w:val="Heading1"/>
        <w:spacing w:before="0"/>
        <w:rPr>
          <w:rFonts w:ascii="Garamond" w:hAnsi="Garamond" w:cs="Arial"/>
        </w:rPr>
      </w:pPr>
      <w:r w:rsidRPr="006540F0">
        <w:rPr>
          <w:rFonts w:ascii="Garamond" w:hAnsi="Garamond"/>
        </w:rPr>
        <w:lastRenderedPageBreak/>
        <w:t>3</w:t>
      </w:r>
      <w:r w:rsidR="008B7071" w:rsidRPr="006540F0">
        <w:rPr>
          <w:rFonts w:ascii="Garamond" w:hAnsi="Garamond"/>
        </w:rPr>
        <w:t xml:space="preserve">. </w:t>
      </w:r>
      <w:r w:rsidR="00E41324" w:rsidRPr="006540F0">
        <w:rPr>
          <w:rFonts w:ascii="Garamond" w:hAnsi="Garamond"/>
        </w:rPr>
        <w:t>Methodology</w:t>
      </w:r>
      <w:bookmarkEnd w:id="2"/>
    </w:p>
    <w:p w14:paraId="29B81273" w14:textId="4F6AE41E" w:rsidR="00A43059" w:rsidRPr="006540F0" w:rsidRDefault="00A43059" w:rsidP="00FD421F">
      <w:pPr>
        <w:rPr>
          <w:rFonts w:ascii="Garamond" w:hAnsi="Garamond" w:cs="Arial"/>
          <w:b/>
          <w:i/>
          <w:sz w:val="20"/>
          <w:szCs w:val="20"/>
        </w:rPr>
      </w:pPr>
      <w:r w:rsidRPr="006540F0">
        <w:rPr>
          <w:rFonts w:ascii="Garamond" w:hAnsi="Garamond" w:cs="Arial"/>
          <w:b/>
          <w:i/>
          <w:sz w:val="20"/>
          <w:szCs w:val="20"/>
        </w:rPr>
        <w:t xml:space="preserve">3.1 </w:t>
      </w:r>
      <w:r w:rsidRPr="006540F0">
        <w:rPr>
          <w:rFonts w:ascii="Garamond" w:hAnsi="Garamond"/>
          <w:b/>
          <w:i/>
          <w:sz w:val="20"/>
          <w:szCs w:val="20"/>
        </w:rPr>
        <w:t>Data Acquisition</w:t>
      </w:r>
    </w:p>
    <w:p w14:paraId="4B1C5B56" w14:textId="3C098E7E" w:rsidR="00A43059" w:rsidRPr="006540F0" w:rsidRDefault="3C027B41" w:rsidP="00FD421F">
      <w:pPr>
        <w:rPr>
          <w:rFonts w:ascii="Garamond" w:hAnsi="Garamond" w:cs="Arial"/>
          <w:sz w:val="22"/>
          <w:szCs w:val="22"/>
        </w:rPr>
      </w:pPr>
      <w:r w:rsidRPr="006540F0">
        <w:rPr>
          <w:rFonts w:ascii="Garamond" w:hAnsi="Garamond" w:cs="Arial"/>
          <w:sz w:val="22"/>
          <w:szCs w:val="22"/>
        </w:rPr>
        <w:t xml:space="preserve">The methodology for this study is built upon </w:t>
      </w:r>
      <w:r w:rsidR="182F8A58" w:rsidRPr="006540F0">
        <w:rPr>
          <w:rFonts w:ascii="Garamond" w:hAnsi="Garamond" w:cs="Arial"/>
          <w:sz w:val="22"/>
          <w:szCs w:val="22"/>
        </w:rPr>
        <w:t>techniques and practices</w:t>
      </w:r>
      <w:r w:rsidRPr="006540F0">
        <w:rPr>
          <w:rFonts w:ascii="Garamond" w:hAnsi="Garamond" w:cs="Arial"/>
          <w:sz w:val="22"/>
          <w:szCs w:val="22"/>
        </w:rPr>
        <w:t xml:space="preserve"> </w:t>
      </w:r>
      <w:r w:rsidR="2898C2C5" w:rsidRPr="006540F0">
        <w:rPr>
          <w:rFonts w:ascii="Garamond" w:hAnsi="Garamond" w:cs="Arial"/>
          <w:sz w:val="22"/>
          <w:szCs w:val="22"/>
        </w:rPr>
        <w:t>executed</w:t>
      </w:r>
      <w:r w:rsidRPr="006540F0">
        <w:rPr>
          <w:rFonts w:ascii="Garamond" w:hAnsi="Garamond" w:cs="Arial"/>
          <w:sz w:val="22"/>
          <w:szCs w:val="22"/>
        </w:rPr>
        <w:t xml:space="preserve"> by the Fall 2019 NASA DEVELOP Belize &amp; Honduras Water Resources II team</w:t>
      </w:r>
      <w:r w:rsidR="7B158338" w:rsidRPr="006540F0">
        <w:rPr>
          <w:rFonts w:ascii="Garamond" w:hAnsi="Garamond" w:cs="Arial"/>
          <w:sz w:val="22"/>
          <w:szCs w:val="22"/>
        </w:rPr>
        <w:t xml:space="preserve"> in their creation of the Optical Reef and Coastal Area Assessment (</w:t>
      </w:r>
      <w:r w:rsidR="4A4FBFBD" w:rsidRPr="006540F0">
        <w:rPr>
          <w:rFonts w:ascii="Garamond" w:hAnsi="Garamond" w:cs="Arial"/>
          <w:sz w:val="22"/>
          <w:szCs w:val="22"/>
        </w:rPr>
        <w:t>ORC</w:t>
      </w:r>
      <w:r w:rsidR="4DD0A773" w:rsidRPr="006540F0">
        <w:rPr>
          <w:rFonts w:ascii="Garamond" w:hAnsi="Garamond" w:cs="Arial"/>
          <w:sz w:val="22"/>
          <w:szCs w:val="22"/>
        </w:rPr>
        <w:t>A</w:t>
      </w:r>
      <w:r w:rsidR="4A4FBFBD" w:rsidRPr="006540F0">
        <w:rPr>
          <w:rFonts w:ascii="Garamond" w:hAnsi="Garamond" w:cs="Arial"/>
          <w:sz w:val="22"/>
          <w:szCs w:val="22"/>
        </w:rPr>
        <w:t>A</w:t>
      </w:r>
      <w:r w:rsidR="7B158338" w:rsidRPr="006540F0">
        <w:rPr>
          <w:rFonts w:ascii="Garamond" w:hAnsi="Garamond" w:cs="Arial"/>
          <w:sz w:val="22"/>
          <w:szCs w:val="22"/>
        </w:rPr>
        <w:t>)</w:t>
      </w:r>
      <w:r w:rsidR="527C32D7" w:rsidRPr="006540F0">
        <w:rPr>
          <w:rFonts w:ascii="Garamond" w:hAnsi="Garamond" w:cs="Arial"/>
          <w:sz w:val="22"/>
          <w:szCs w:val="22"/>
        </w:rPr>
        <w:t xml:space="preserve"> tool</w:t>
      </w:r>
      <w:r w:rsidR="20792502" w:rsidRPr="006540F0">
        <w:rPr>
          <w:rFonts w:ascii="Garamond" w:hAnsi="Garamond" w:cs="Arial"/>
          <w:sz w:val="22"/>
          <w:szCs w:val="22"/>
        </w:rPr>
        <w:t>.</w:t>
      </w:r>
      <w:r w:rsidRPr="006540F0">
        <w:rPr>
          <w:rFonts w:ascii="Garamond" w:hAnsi="Garamond" w:cs="Arial"/>
          <w:sz w:val="22"/>
          <w:szCs w:val="22"/>
        </w:rPr>
        <w:t xml:space="preserve"> </w:t>
      </w:r>
      <w:r w:rsidR="4FD8AD97" w:rsidRPr="006540F0">
        <w:rPr>
          <w:rFonts w:ascii="Garamond" w:hAnsi="Garamond" w:cs="Arial"/>
          <w:sz w:val="22"/>
          <w:szCs w:val="22"/>
        </w:rPr>
        <w:t xml:space="preserve">The satellite imagery data used was acquired from the </w:t>
      </w:r>
      <w:r w:rsidR="6A963745" w:rsidRPr="006540F0">
        <w:rPr>
          <w:rFonts w:ascii="Garamond" w:hAnsi="Garamond" w:cs="Arial"/>
          <w:sz w:val="22"/>
          <w:szCs w:val="22"/>
        </w:rPr>
        <w:t>GEE</w:t>
      </w:r>
      <w:r w:rsidR="4FD8AD97" w:rsidRPr="006540F0">
        <w:rPr>
          <w:rFonts w:ascii="Garamond" w:hAnsi="Garamond" w:cs="Arial"/>
          <w:sz w:val="22"/>
          <w:szCs w:val="22"/>
        </w:rPr>
        <w:t xml:space="preserve"> data catalog</w:t>
      </w:r>
      <w:r w:rsidR="20A87312" w:rsidRPr="006540F0">
        <w:rPr>
          <w:rFonts w:ascii="Garamond" w:hAnsi="Garamond" w:cs="Arial"/>
          <w:sz w:val="22"/>
          <w:szCs w:val="22"/>
        </w:rPr>
        <w:t>. Specifically, the following data was used</w:t>
      </w:r>
      <w:r w:rsidR="3D001296" w:rsidRPr="006540F0">
        <w:rPr>
          <w:rFonts w:ascii="Garamond" w:hAnsi="Garamond" w:cs="Arial"/>
          <w:sz w:val="22"/>
          <w:szCs w:val="22"/>
        </w:rPr>
        <w:t xml:space="preserve"> (Table 1)</w:t>
      </w:r>
      <w:r w:rsidR="20A87312" w:rsidRPr="006540F0">
        <w:rPr>
          <w:rFonts w:ascii="Garamond" w:hAnsi="Garamond" w:cs="Arial"/>
          <w:sz w:val="22"/>
          <w:szCs w:val="22"/>
        </w:rPr>
        <w:t>:</w:t>
      </w:r>
      <w:r w:rsidR="052D2B08" w:rsidRPr="006540F0">
        <w:rPr>
          <w:rFonts w:ascii="Garamond" w:hAnsi="Garamond" w:cs="Arial"/>
          <w:sz w:val="22"/>
          <w:szCs w:val="22"/>
        </w:rPr>
        <w:t xml:space="preserve"> Landsat 5 TM</w:t>
      </w:r>
      <w:r w:rsidR="306D9317" w:rsidRPr="006540F0">
        <w:rPr>
          <w:rFonts w:ascii="Garamond" w:hAnsi="Garamond" w:cs="Arial"/>
          <w:sz w:val="22"/>
          <w:szCs w:val="22"/>
        </w:rPr>
        <w:t xml:space="preserve"> Surface Reflectance Tier 1</w:t>
      </w:r>
      <w:r w:rsidR="052D2B08" w:rsidRPr="006540F0">
        <w:rPr>
          <w:rFonts w:ascii="Garamond" w:hAnsi="Garamond" w:cs="Arial"/>
          <w:sz w:val="22"/>
          <w:szCs w:val="22"/>
        </w:rPr>
        <w:t>,</w:t>
      </w:r>
      <w:r w:rsidR="3F53D44A" w:rsidRPr="006540F0">
        <w:rPr>
          <w:rFonts w:ascii="Garamond" w:hAnsi="Garamond" w:cs="Arial"/>
          <w:sz w:val="22"/>
          <w:szCs w:val="22"/>
        </w:rPr>
        <w:t xml:space="preserve"> Landsat 7 ETM</w:t>
      </w:r>
      <w:r w:rsidR="4A649360" w:rsidRPr="006540F0">
        <w:rPr>
          <w:rFonts w:ascii="Garamond" w:hAnsi="Garamond" w:cs="Arial"/>
          <w:sz w:val="22"/>
          <w:szCs w:val="22"/>
        </w:rPr>
        <w:t xml:space="preserve"> Surface Reflectance Tier 1</w:t>
      </w:r>
      <w:r w:rsidR="3F53D44A" w:rsidRPr="006540F0">
        <w:rPr>
          <w:rFonts w:ascii="Garamond" w:hAnsi="Garamond" w:cs="Arial"/>
          <w:sz w:val="22"/>
          <w:szCs w:val="22"/>
        </w:rPr>
        <w:t>, Landsat 8 OLI</w:t>
      </w:r>
      <w:r w:rsidR="46BB62F7" w:rsidRPr="006540F0">
        <w:rPr>
          <w:rFonts w:ascii="Garamond" w:hAnsi="Garamond" w:cs="Arial"/>
          <w:sz w:val="22"/>
          <w:szCs w:val="22"/>
        </w:rPr>
        <w:t xml:space="preserve"> Level 2 Surface Reflectance Tier 1</w:t>
      </w:r>
      <w:r w:rsidR="3F53D44A" w:rsidRPr="006540F0">
        <w:rPr>
          <w:rFonts w:ascii="Garamond" w:hAnsi="Garamond" w:cs="Arial"/>
          <w:sz w:val="22"/>
          <w:szCs w:val="22"/>
        </w:rPr>
        <w:t>,</w:t>
      </w:r>
      <w:r w:rsidR="052D2B08" w:rsidRPr="006540F0">
        <w:rPr>
          <w:rFonts w:ascii="Garamond" w:hAnsi="Garamond" w:cs="Arial"/>
          <w:sz w:val="22"/>
          <w:szCs w:val="22"/>
        </w:rPr>
        <w:t xml:space="preserve"> Sentinel-2 MSI</w:t>
      </w:r>
      <w:r w:rsidR="3256D036" w:rsidRPr="006540F0">
        <w:rPr>
          <w:rFonts w:ascii="Garamond" w:hAnsi="Garamond" w:cs="Arial"/>
          <w:sz w:val="22"/>
          <w:szCs w:val="22"/>
        </w:rPr>
        <w:t xml:space="preserve"> Level 1C TOA Reflectance</w:t>
      </w:r>
      <w:r w:rsidR="052D2B08" w:rsidRPr="006540F0">
        <w:rPr>
          <w:rFonts w:ascii="Garamond" w:hAnsi="Garamond" w:cs="Arial"/>
          <w:sz w:val="22"/>
          <w:szCs w:val="22"/>
        </w:rPr>
        <w:t>, and Aqua</w:t>
      </w:r>
      <w:r w:rsidR="6607A2B2" w:rsidRPr="006540F0">
        <w:rPr>
          <w:rFonts w:ascii="Garamond" w:hAnsi="Garamond" w:cs="Arial"/>
          <w:sz w:val="22"/>
          <w:szCs w:val="22"/>
        </w:rPr>
        <w:t>-Terra</w:t>
      </w:r>
      <w:r w:rsidR="052D2B08" w:rsidRPr="006540F0">
        <w:rPr>
          <w:rFonts w:ascii="Garamond" w:hAnsi="Garamond" w:cs="Arial"/>
          <w:sz w:val="22"/>
          <w:szCs w:val="22"/>
        </w:rPr>
        <w:t xml:space="preserve"> MODIS</w:t>
      </w:r>
      <w:r w:rsidR="3E9BE2F7" w:rsidRPr="006540F0">
        <w:rPr>
          <w:rFonts w:ascii="Garamond" w:hAnsi="Garamond" w:cs="Arial"/>
          <w:sz w:val="22"/>
          <w:szCs w:val="22"/>
        </w:rPr>
        <w:t xml:space="preserve"> Level 3 Standard Mapped Images</w:t>
      </w:r>
      <w:r w:rsidR="3183723B" w:rsidRPr="006540F0">
        <w:rPr>
          <w:rFonts w:ascii="Garamond" w:hAnsi="Garamond" w:cs="Arial"/>
          <w:sz w:val="22"/>
          <w:szCs w:val="22"/>
        </w:rPr>
        <w:t>.</w:t>
      </w:r>
      <w:r w:rsidR="2030165F" w:rsidRPr="006540F0">
        <w:rPr>
          <w:rFonts w:ascii="Garamond" w:hAnsi="Garamond" w:cs="Arial"/>
          <w:sz w:val="22"/>
          <w:szCs w:val="22"/>
        </w:rPr>
        <w:t xml:space="preserve"> </w:t>
      </w:r>
      <w:r w:rsidR="6CE6260B" w:rsidRPr="006540F0">
        <w:rPr>
          <w:rFonts w:ascii="Garamond" w:hAnsi="Garamond" w:cs="Arial"/>
          <w:sz w:val="22"/>
          <w:szCs w:val="22"/>
        </w:rPr>
        <w:t xml:space="preserve">Both </w:t>
      </w:r>
      <w:r w:rsidR="14F31C51" w:rsidRPr="006540F0">
        <w:rPr>
          <w:rFonts w:ascii="Garamond" w:hAnsi="Garamond" w:cs="Arial"/>
          <w:sz w:val="22"/>
          <w:szCs w:val="22"/>
        </w:rPr>
        <w:t>Landsat and Sentinel data w</w:t>
      </w:r>
      <w:r w:rsidR="09CB3F40" w:rsidRPr="006540F0">
        <w:rPr>
          <w:rFonts w:ascii="Garamond" w:hAnsi="Garamond" w:cs="Arial"/>
          <w:sz w:val="22"/>
          <w:szCs w:val="22"/>
        </w:rPr>
        <w:t>ere</w:t>
      </w:r>
      <w:r w:rsidR="14F31C51" w:rsidRPr="006540F0">
        <w:rPr>
          <w:rFonts w:ascii="Garamond" w:hAnsi="Garamond" w:cs="Arial"/>
          <w:sz w:val="22"/>
          <w:szCs w:val="22"/>
        </w:rPr>
        <w:t xml:space="preserve"> used</w:t>
      </w:r>
      <w:r w:rsidR="1B625DD5" w:rsidRPr="006540F0">
        <w:rPr>
          <w:rFonts w:ascii="Garamond" w:hAnsi="Garamond" w:cs="Arial"/>
          <w:sz w:val="22"/>
          <w:szCs w:val="22"/>
        </w:rPr>
        <w:t xml:space="preserve"> for true color images and</w:t>
      </w:r>
      <w:r w:rsidR="14F31C51" w:rsidRPr="006540F0">
        <w:rPr>
          <w:rFonts w:ascii="Garamond" w:hAnsi="Garamond" w:cs="Arial"/>
          <w:sz w:val="22"/>
          <w:szCs w:val="22"/>
        </w:rPr>
        <w:t xml:space="preserve"> to calculate turbidity, normalized difference turbidity index</w:t>
      </w:r>
      <w:r w:rsidR="6534FD9F" w:rsidRPr="006540F0">
        <w:rPr>
          <w:rFonts w:ascii="Garamond" w:hAnsi="Garamond" w:cs="Arial"/>
          <w:sz w:val="22"/>
          <w:szCs w:val="22"/>
        </w:rPr>
        <w:t xml:space="preserve"> (NDTI)</w:t>
      </w:r>
      <w:r w:rsidR="14F31C51" w:rsidRPr="006540F0">
        <w:rPr>
          <w:rFonts w:ascii="Garamond" w:hAnsi="Garamond" w:cs="Arial"/>
          <w:sz w:val="22"/>
          <w:szCs w:val="22"/>
        </w:rPr>
        <w:t xml:space="preserve">, </w:t>
      </w:r>
      <w:r w:rsidR="00345425" w:rsidRPr="006540F0">
        <w:rPr>
          <w:rFonts w:ascii="Garamond" w:hAnsi="Garamond" w:cs="Arial"/>
          <w:sz w:val="22"/>
          <w:szCs w:val="22"/>
        </w:rPr>
        <w:t xml:space="preserve">normalized </w:t>
      </w:r>
      <w:r w:rsidR="00EA622F" w:rsidRPr="006540F0">
        <w:rPr>
          <w:rFonts w:ascii="Garamond" w:hAnsi="Garamond" w:cs="Arial"/>
          <w:sz w:val="22"/>
          <w:szCs w:val="22"/>
        </w:rPr>
        <w:t>difference vegetation index (NDVI</w:t>
      </w:r>
      <w:r w:rsidR="00ED5536" w:rsidRPr="006540F0">
        <w:rPr>
          <w:rFonts w:ascii="Garamond" w:hAnsi="Garamond" w:cs="Arial"/>
          <w:sz w:val="22"/>
          <w:szCs w:val="22"/>
        </w:rPr>
        <w:t xml:space="preserve">), </w:t>
      </w:r>
      <w:r w:rsidR="32CA5A62" w:rsidRPr="006540F0">
        <w:rPr>
          <w:rFonts w:ascii="Garamond" w:hAnsi="Garamond" w:cs="Arial"/>
          <w:sz w:val="22"/>
          <w:szCs w:val="22"/>
        </w:rPr>
        <w:t xml:space="preserve">and </w:t>
      </w:r>
      <w:r w:rsidR="0B656268" w:rsidRPr="006540F0">
        <w:rPr>
          <w:rFonts w:ascii="Garamond" w:hAnsi="Garamond" w:cs="Arial"/>
          <w:sz w:val="22"/>
          <w:szCs w:val="22"/>
        </w:rPr>
        <w:t>colored dissolved organic matter (CDOM)</w:t>
      </w:r>
      <w:r w:rsidR="3E0F91D5" w:rsidRPr="006540F0">
        <w:rPr>
          <w:rFonts w:ascii="Garamond" w:hAnsi="Garamond" w:cs="Arial"/>
          <w:sz w:val="22"/>
          <w:szCs w:val="22"/>
        </w:rPr>
        <w:t xml:space="preserve">. </w:t>
      </w:r>
      <w:r w:rsidR="20E5C9EC" w:rsidRPr="006540F0">
        <w:rPr>
          <w:rFonts w:ascii="Garamond" w:hAnsi="Garamond" w:cs="Arial"/>
          <w:sz w:val="22"/>
          <w:szCs w:val="22"/>
        </w:rPr>
        <w:t>Only Landsat data was used to calculate diffuse light attenuation</w:t>
      </w:r>
      <w:r w:rsidR="0C3419F9" w:rsidRPr="006540F0">
        <w:rPr>
          <w:rFonts w:ascii="Garamond" w:hAnsi="Garamond" w:cs="Arial"/>
          <w:sz w:val="22"/>
          <w:szCs w:val="22"/>
        </w:rPr>
        <w:t xml:space="preserve"> (</w:t>
      </w:r>
      <w:proofErr w:type="spellStart"/>
      <w:proofErr w:type="gramStart"/>
      <w:r w:rsidR="0C3419F9" w:rsidRPr="006540F0">
        <w:rPr>
          <w:rFonts w:ascii="Garamond" w:hAnsi="Garamond" w:cs="Arial"/>
          <w:sz w:val="22"/>
          <w:szCs w:val="22"/>
        </w:rPr>
        <w:t>Kd</w:t>
      </w:r>
      <w:proofErr w:type="spellEnd"/>
      <w:r w:rsidR="0C3419F9" w:rsidRPr="006540F0">
        <w:rPr>
          <w:rFonts w:ascii="Garamond" w:hAnsi="Garamond" w:cs="Arial"/>
          <w:sz w:val="22"/>
          <w:szCs w:val="22"/>
        </w:rPr>
        <w:t>(</w:t>
      </w:r>
      <w:proofErr w:type="gramEnd"/>
      <w:r w:rsidR="0C3419F9" w:rsidRPr="006540F0">
        <w:rPr>
          <w:rFonts w:ascii="Garamond" w:hAnsi="Garamond" w:cs="Arial"/>
          <w:sz w:val="22"/>
          <w:szCs w:val="22"/>
        </w:rPr>
        <w:t>490)).</w:t>
      </w:r>
      <w:r w:rsidR="53E08572" w:rsidRPr="006540F0">
        <w:rPr>
          <w:rFonts w:ascii="Garamond" w:hAnsi="Garamond" w:cs="Arial"/>
          <w:sz w:val="22"/>
          <w:szCs w:val="22"/>
        </w:rPr>
        <w:t xml:space="preserve"> </w:t>
      </w:r>
      <w:r w:rsidR="43A1821A" w:rsidRPr="006540F0">
        <w:rPr>
          <w:rFonts w:ascii="Garamond" w:hAnsi="Garamond" w:cs="Arial"/>
          <w:sz w:val="22"/>
          <w:szCs w:val="22"/>
        </w:rPr>
        <w:t xml:space="preserve">In contrast, </w:t>
      </w:r>
      <w:r w:rsidR="00AD08F3" w:rsidRPr="006540F0">
        <w:rPr>
          <w:rFonts w:ascii="Garamond" w:hAnsi="Garamond" w:cs="Arial"/>
          <w:sz w:val="22"/>
          <w:szCs w:val="22"/>
        </w:rPr>
        <w:t>n</w:t>
      </w:r>
      <w:r w:rsidR="43A1821A" w:rsidRPr="006540F0">
        <w:rPr>
          <w:rFonts w:ascii="Garamond" w:hAnsi="Garamond" w:cs="Arial"/>
          <w:sz w:val="22"/>
          <w:szCs w:val="22"/>
        </w:rPr>
        <w:t xml:space="preserve">ormalized </w:t>
      </w:r>
      <w:r w:rsidR="00AD08F3" w:rsidRPr="006540F0">
        <w:rPr>
          <w:rFonts w:ascii="Garamond" w:hAnsi="Garamond" w:cs="Arial"/>
          <w:sz w:val="22"/>
          <w:szCs w:val="22"/>
        </w:rPr>
        <w:t>d</w:t>
      </w:r>
      <w:r w:rsidR="43A1821A" w:rsidRPr="006540F0">
        <w:rPr>
          <w:rFonts w:ascii="Garamond" w:hAnsi="Garamond" w:cs="Arial"/>
          <w:sz w:val="22"/>
          <w:szCs w:val="22"/>
        </w:rPr>
        <w:t xml:space="preserve">ifference </w:t>
      </w:r>
      <w:r w:rsidR="00AD08F3" w:rsidRPr="006540F0">
        <w:rPr>
          <w:rFonts w:ascii="Garamond" w:hAnsi="Garamond" w:cs="Arial"/>
          <w:sz w:val="22"/>
          <w:szCs w:val="22"/>
        </w:rPr>
        <w:t>c</w:t>
      </w:r>
      <w:r w:rsidR="43A1821A" w:rsidRPr="006540F0">
        <w:rPr>
          <w:rFonts w:ascii="Garamond" w:hAnsi="Garamond" w:cs="Arial"/>
          <w:sz w:val="22"/>
          <w:szCs w:val="22"/>
        </w:rPr>
        <w:t xml:space="preserve">hlorophyll-a index (NDCI) and in turn Chlorophyll-a </w:t>
      </w:r>
      <w:r w:rsidR="00755236" w:rsidRPr="006540F0">
        <w:rPr>
          <w:rFonts w:ascii="Garamond" w:hAnsi="Garamond" w:cs="Arial"/>
          <w:sz w:val="22"/>
          <w:szCs w:val="22"/>
        </w:rPr>
        <w:t>(</w:t>
      </w:r>
      <w:proofErr w:type="spellStart"/>
      <w:r w:rsidR="00755236" w:rsidRPr="006540F0">
        <w:rPr>
          <w:rFonts w:ascii="Garamond" w:hAnsi="Garamond" w:cs="Arial"/>
          <w:sz w:val="22"/>
          <w:szCs w:val="22"/>
        </w:rPr>
        <w:t>Chl</w:t>
      </w:r>
      <w:proofErr w:type="spellEnd"/>
      <w:r w:rsidR="00755236" w:rsidRPr="006540F0">
        <w:rPr>
          <w:rFonts w:ascii="Garamond" w:hAnsi="Garamond" w:cs="Arial"/>
          <w:sz w:val="22"/>
          <w:szCs w:val="22"/>
        </w:rPr>
        <w:t xml:space="preserve">-a) </w:t>
      </w:r>
      <w:r w:rsidR="43A1821A" w:rsidRPr="006540F0">
        <w:rPr>
          <w:rFonts w:ascii="Garamond" w:hAnsi="Garamond" w:cs="Arial"/>
          <w:sz w:val="22"/>
          <w:szCs w:val="22"/>
        </w:rPr>
        <w:t>were calculated using Sentinel-2 imagery exclusively.</w:t>
      </w:r>
      <w:r w:rsidR="18D19FE1" w:rsidRPr="006540F0">
        <w:rPr>
          <w:rFonts w:ascii="Garamond" w:hAnsi="Garamond" w:cs="Arial"/>
          <w:sz w:val="22"/>
          <w:szCs w:val="22"/>
        </w:rPr>
        <w:t xml:space="preserve"> The sea surface temperature band</w:t>
      </w:r>
      <w:r w:rsidR="4BF000FF" w:rsidRPr="006540F0">
        <w:rPr>
          <w:rFonts w:ascii="Garamond" w:hAnsi="Garamond" w:cs="Arial"/>
          <w:sz w:val="22"/>
          <w:szCs w:val="22"/>
        </w:rPr>
        <w:t>,</w:t>
      </w:r>
      <w:r w:rsidR="18D19FE1" w:rsidRPr="006540F0">
        <w:rPr>
          <w:rFonts w:ascii="Garamond" w:hAnsi="Garamond" w:cs="Arial"/>
          <w:sz w:val="22"/>
          <w:szCs w:val="22"/>
        </w:rPr>
        <w:t xml:space="preserve"> available in Aqua</w:t>
      </w:r>
      <w:r w:rsidR="00AD08F3" w:rsidRPr="006540F0">
        <w:rPr>
          <w:rFonts w:ascii="Garamond" w:hAnsi="Garamond" w:cs="Arial"/>
          <w:sz w:val="22"/>
          <w:szCs w:val="22"/>
        </w:rPr>
        <w:t xml:space="preserve"> and </w:t>
      </w:r>
      <w:r w:rsidR="18D19FE1" w:rsidRPr="006540F0">
        <w:rPr>
          <w:rFonts w:ascii="Garamond" w:hAnsi="Garamond" w:cs="Arial"/>
          <w:sz w:val="22"/>
          <w:szCs w:val="22"/>
        </w:rPr>
        <w:t>Terra MODIS</w:t>
      </w:r>
      <w:r w:rsidR="25F4ECA3" w:rsidRPr="006540F0">
        <w:rPr>
          <w:rFonts w:ascii="Garamond" w:hAnsi="Garamond" w:cs="Arial"/>
          <w:sz w:val="22"/>
          <w:szCs w:val="22"/>
        </w:rPr>
        <w:t>,</w:t>
      </w:r>
      <w:r w:rsidR="18D19FE1" w:rsidRPr="006540F0">
        <w:rPr>
          <w:rFonts w:ascii="Garamond" w:hAnsi="Garamond" w:cs="Arial"/>
          <w:sz w:val="22"/>
          <w:szCs w:val="22"/>
        </w:rPr>
        <w:t xml:space="preserve"> was used to determine sea surface temperature. </w:t>
      </w:r>
      <w:r w:rsidR="78F27FED" w:rsidRPr="006540F0">
        <w:rPr>
          <w:rFonts w:ascii="Garamond" w:hAnsi="Garamond" w:cs="Arial"/>
          <w:sz w:val="22"/>
          <w:szCs w:val="22"/>
        </w:rPr>
        <w:t xml:space="preserve">In addition to these datasets, the team also used </w:t>
      </w:r>
      <w:r w:rsidR="78F27FED" w:rsidRPr="006540F0">
        <w:rPr>
          <w:rFonts w:ascii="Garamond" w:hAnsi="Garamond" w:cs="Arial"/>
          <w:i/>
          <w:sz w:val="22"/>
          <w:szCs w:val="22"/>
        </w:rPr>
        <w:t>in si</w:t>
      </w:r>
      <w:r w:rsidR="493953BF" w:rsidRPr="006540F0">
        <w:rPr>
          <w:rFonts w:ascii="Garamond" w:hAnsi="Garamond" w:cs="Arial"/>
          <w:i/>
          <w:sz w:val="22"/>
          <w:szCs w:val="22"/>
        </w:rPr>
        <w:t xml:space="preserve">tu </w:t>
      </w:r>
      <w:r w:rsidR="493953BF" w:rsidRPr="006540F0">
        <w:rPr>
          <w:rFonts w:ascii="Garamond" w:hAnsi="Garamond" w:cs="Arial"/>
          <w:sz w:val="22"/>
          <w:szCs w:val="22"/>
        </w:rPr>
        <w:t>measurements</w:t>
      </w:r>
      <w:r w:rsidR="003E2717">
        <w:rPr>
          <w:rFonts w:ascii="Garamond" w:hAnsi="Garamond" w:cs="Arial"/>
          <w:sz w:val="22"/>
          <w:szCs w:val="22"/>
        </w:rPr>
        <w:t xml:space="preserve"> of turbidity and temperature</w:t>
      </w:r>
      <w:r w:rsidR="493953BF" w:rsidRPr="006540F0">
        <w:rPr>
          <w:rFonts w:ascii="Garamond" w:hAnsi="Garamond" w:cs="Arial"/>
          <w:sz w:val="22"/>
          <w:szCs w:val="22"/>
        </w:rPr>
        <w:t xml:space="preserve"> sourced from </w:t>
      </w:r>
      <w:r w:rsidR="003E2717">
        <w:rPr>
          <w:rFonts w:ascii="Garamond" w:hAnsi="Garamond" w:cs="Arial"/>
          <w:sz w:val="22"/>
          <w:szCs w:val="22"/>
        </w:rPr>
        <w:t xml:space="preserve">the </w:t>
      </w:r>
      <w:r w:rsidR="003E2717" w:rsidRPr="003E2717">
        <w:rPr>
          <w:rFonts w:ascii="Garamond" w:hAnsi="Garamond" w:cs="Arial"/>
          <w:sz w:val="22"/>
          <w:szCs w:val="22"/>
        </w:rPr>
        <w:t>NOAA National Marine Fisheries Service, Habitat Conservation Division</w:t>
      </w:r>
      <w:r w:rsidR="003E2717">
        <w:rPr>
          <w:rFonts w:ascii="Garamond" w:hAnsi="Garamond" w:cs="Arial"/>
          <w:sz w:val="22"/>
          <w:szCs w:val="22"/>
        </w:rPr>
        <w:t>.</w:t>
      </w:r>
    </w:p>
    <w:p w14:paraId="451F5C9C" w14:textId="079EB313" w:rsidR="00A43059" w:rsidRPr="006540F0" w:rsidRDefault="00A43059" w:rsidP="00FD421F">
      <w:pPr>
        <w:rPr>
          <w:rFonts w:ascii="Garamond" w:hAnsi="Garamond" w:cs="Arial"/>
          <w:sz w:val="22"/>
          <w:szCs w:val="22"/>
        </w:rPr>
      </w:pPr>
    </w:p>
    <w:p w14:paraId="6234F0DA" w14:textId="77777777" w:rsidR="00141700" w:rsidRPr="006540F0" w:rsidRDefault="2FC0BB23" w:rsidP="00FD421F">
      <w:pPr>
        <w:rPr>
          <w:rFonts w:ascii="Garamond" w:hAnsi="Garamond" w:cs="Arial"/>
          <w:iCs/>
          <w:sz w:val="22"/>
          <w:szCs w:val="22"/>
        </w:rPr>
      </w:pPr>
      <w:r w:rsidRPr="006540F0">
        <w:rPr>
          <w:rFonts w:ascii="Garamond" w:hAnsi="Garamond" w:cs="Arial"/>
          <w:iCs/>
          <w:sz w:val="22"/>
          <w:szCs w:val="22"/>
        </w:rPr>
        <w:t xml:space="preserve">Table 1. </w:t>
      </w:r>
    </w:p>
    <w:p w14:paraId="7E6F3030" w14:textId="0527C81F" w:rsidR="00A43059" w:rsidRPr="006540F0" w:rsidRDefault="2FC0BB23" w:rsidP="00FD421F">
      <w:pPr>
        <w:rPr>
          <w:rFonts w:ascii="Garamond" w:hAnsi="Garamond" w:cs="Arial"/>
          <w:i/>
          <w:iCs/>
          <w:sz w:val="22"/>
          <w:szCs w:val="22"/>
        </w:rPr>
      </w:pPr>
      <w:r w:rsidRPr="006540F0">
        <w:rPr>
          <w:rFonts w:ascii="Garamond" w:hAnsi="Garamond" w:cs="Arial"/>
          <w:i/>
          <w:iCs/>
          <w:sz w:val="22"/>
          <w:szCs w:val="22"/>
        </w:rPr>
        <w:t>Remote sensing data used in GEE.</w:t>
      </w:r>
    </w:p>
    <w:tbl>
      <w:tblPr>
        <w:tblW w:w="9487" w:type="dxa"/>
        <w:tblLayout w:type="fixed"/>
        <w:tblLook w:val="06A0" w:firstRow="1" w:lastRow="0" w:firstColumn="1" w:lastColumn="0" w:noHBand="1" w:noVBand="1"/>
      </w:tblPr>
      <w:tblGrid>
        <w:gridCol w:w="1454"/>
        <w:gridCol w:w="2595"/>
        <w:gridCol w:w="2190"/>
        <w:gridCol w:w="3248"/>
      </w:tblGrid>
      <w:tr w:rsidR="6079D1F9" w:rsidRPr="006540F0" w14:paraId="49D75699"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830093" w14:textId="1A27170F" w:rsidR="6079D1F9" w:rsidRPr="006540F0" w:rsidRDefault="6079D1F9" w:rsidP="00FD421F">
            <w:pPr>
              <w:jc w:val="center"/>
              <w:rPr>
                <w:sz w:val="22"/>
                <w:szCs w:val="22"/>
              </w:rPr>
            </w:pPr>
            <w:r w:rsidRPr="006540F0">
              <w:rPr>
                <w:rFonts w:ascii="Garamond" w:eastAsia="Garamond" w:hAnsi="Garamond" w:cs="Garamond"/>
                <w:b/>
                <w:sz w:val="22"/>
                <w:szCs w:val="22"/>
              </w:rPr>
              <w:t>Sensor</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0D63851" w14:textId="1080E0E9" w:rsidR="6079D1F9" w:rsidRPr="006540F0" w:rsidRDefault="6079D1F9" w:rsidP="00FD421F">
            <w:pPr>
              <w:jc w:val="center"/>
              <w:rPr>
                <w:sz w:val="22"/>
                <w:szCs w:val="22"/>
              </w:rPr>
            </w:pPr>
            <w:r w:rsidRPr="006540F0">
              <w:rPr>
                <w:rFonts w:ascii="Garamond" w:eastAsia="Garamond" w:hAnsi="Garamond" w:cs="Garamond"/>
                <w:b/>
                <w:sz w:val="22"/>
                <w:szCs w:val="22"/>
              </w:rPr>
              <w:t>Processing Level</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202396A" w14:textId="54ED7EBA" w:rsidR="6079D1F9" w:rsidRPr="006540F0" w:rsidRDefault="6079D1F9" w:rsidP="00FD421F">
            <w:pPr>
              <w:jc w:val="center"/>
              <w:rPr>
                <w:sz w:val="22"/>
                <w:szCs w:val="22"/>
              </w:rPr>
            </w:pPr>
            <w:r w:rsidRPr="006540F0">
              <w:rPr>
                <w:rFonts w:ascii="Garamond" w:eastAsia="Garamond" w:hAnsi="Garamond" w:cs="Garamond"/>
                <w:b/>
                <w:sz w:val="22"/>
                <w:szCs w:val="22"/>
              </w:rPr>
              <w:t>Data Provider</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F8531E2" w14:textId="66EA34F4" w:rsidR="6079D1F9" w:rsidRPr="006540F0" w:rsidRDefault="6079D1F9" w:rsidP="00FD421F">
            <w:pPr>
              <w:jc w:val="center"/>
              <w:rPr>
                <w:sz w:val="22"/>
                <w:szCs w:val="22"/>
              </w:rPr>
            </w:pPr>
            <w:r w:rsidRPr="006540F0">
              <w:rPr>
                <w:rFonts w:ascii="Garamond" w:eastAsia="Garamond" w:hAnsi="Garamond" w:cs="Garamond"/>
                <w:b/>
                <w:sz w:val="22"/>
                <w:szCs w:val="22"/>
              </w:rPr>
              <w:t xml:space="preserve">GEE </w:t>
            </w:r>
            <w:proofErr w:type="spellStart"/>
            <w:r w:rsidRPr="006540F0">
              <w:rPr>
                <w:rFonts w:ascii="Garamond" w:eastAsia="Garamond" w:hAnsi="Garamond" w:cs="Garamond"/>
                <w:b/>
                <w:sz w:val="22"/>
                <w:szCs w:val="22"/>
              </w:rPr>
              <w:t>ImageCollection</w:t>
            </w:r>
            <w:proofErr w:type="spellEnd"/>
            <w:r w:rsidRPr="006540F0">
              <w:rPr>
                <w:rFonts w:ascii="Garamond" w:eastAsia="Garamond" w:hAnsi="Garamond" w:cs="Garamond"/>
                <w:b/>
                <w:sz w:val="22"/>
                <w:szCs w:val="22"/>
              </w:rPr>
              <w:t xml:space="preserve"> ID</w:t>
            </w:r>
          </w:p>
        </w:tc>
      </w:tr>
      <w:tr w:rsidR="00DA2281" w:rsidRPr="006540F0" w14:paraId="184C8E33"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E2FCA" w14:textId="06C6EE1C" w:rsidR="00DA2281" w:rsidRPr="006540F0" w:rsidRDefault="00DA2281" w:rsidP="00FD421F">
            <w:pPr>
              <w:rPr>
                <w:rFonts w:ascii="Garamond" w:eastAsia="Garamond" w:hAnsi="Garamond" w:cs="Garamond"/>
                <w:sz w:val="22"/>
                <w:szCs w:val="22"/>
              </w:rPr>
            </w:pPr>
            <w:r w:rsidRPr="006540F0">
              <w:rPr>
                <w:rFonts w:ascii="Garamond" w:eastAsia="Garamond" w:hAnsi="Garamond" w:cs="Garamond"/>
                <w:sz w:val="22"/>
                <w:szCs w:val="22"/>
              </w:rPr>
              <w:t>Landsat 5 TM</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9C4F98" w14:textId="197E710E" w:rsidR="00DA2281" w:rsidRPr="006540F0" w:rsidRDefault="00B063F1" w:rsidP="00FD421F">
            <w:pPr>
              <w:rPr>
                <w:rFonts w:ascii="Garamond" w:eastAsia="Garamond" w:hAnsi="Garamond" w:cs="Garamond"/>
                <w:sz w:val="22"/>
                <w:szCs w:val="22"/>
              </w:rPr>
            </w:pPr>
            <w:r w:rsidRPr="006540F0">
              <w:rPr>
                <w:rFonts w:ascii="Garamond" w:eastAsia="Garamond" w:hAnsi="Garamond" w:cs="Garamond"/>
                <w:sz w:val="22"/>
                <w:szCs w:val="22"/>
              </w:rPr>
              <w:t>Surface Reflectance Tier 1</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A653AF" w14:textId="52ECB080" w:rsidR="00DA2281" w:rsidRPr="006540F0" w:rsidRDefault="00B063F1" w:rsidP="00FD421F">
            <w:pPr>
              <w:rPr>
                <w:rFonts w:ascii="Garamond" w:eastAsia="Garamond" w:hAnsi="Garamond" w:cs="Garamond"/>
                <w:sz w:val="22"/>
                <w:szCs w:val="22"/>
              </w:rPr>
            </w:pPr>
            <w:r w:rsidRPr="006540F0">
              <w:rPr>
                <w:rFonts w:ascii="Garamond" w:eastAsia="Garamond" w:hAnsi="Garamond" w:cs="Garamond"/>
                <w:sz w:val="22"/>
                <w:szCs w:val="22"/>
              </w:rPr>
              <w:t>United States Geological</w:t>
            </w:r>
            <w:r w:rsidR="00F03953" w:rsidRPr="006540F0">
              <w:rPr>
                <w:rFonts w:ascii="Garamond" w:eastAsia="Garamond" w:hAnsi="Garamond" w:cs="Garamond"/>
                <w:sz w:val="22"/>
                <w:szCs w:val="22"/>
              </w:rPr>
              <w:t xml:space="preserve"> Survey (USGS) Earth Explorer</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535C4" w14:textId="6B1D9F3F" w:rsidR="00DA2281"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LANDSAT/LT05/C01/T1_SR</w:t>
            </w:r>
          </w:p>
        </w:tc>
      </w:tr>
      <w:tr w:rsidR="00F03953" w:rsidRPr="006540F0" w14:paraId="75F417BC"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DB963" w14:textId="133FC693"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Landsat 7 ETM+</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E09BF" w14:textId="2650F0EF" w:rsidR="00F03953" w:rsidRPr="006540F0" w:rsidRDefault="005D6460" w:rsidP="00FD421F">
            <w:pPr>
              <w:rPr>
                <w:rFonts w:ascii="Garamond" w:eastAsia="Garamond" w:hAnsi="Garamond" w:cs="Garamond"/>
                <w:sz w:val="22"/>
                <w:szCs w:val="22"/>
              </w:rPr>
            </w:pPr>
            <w:r w:rsidRPr="006540F0">
              <w:rPr>
                <w:rFonts w:ascii="Garamond" w:eastAsia="Garamond" w:hAnsi="Garamond" w:cs="Garamond"/>
                <w:sz w:val="22"/>
                <w:szCs w:val="22"/>
              </w:rPr>
              <w:t>Sur</w:t>
            </w:r>
            <w:r w:rsidR="00F9044D" w:rsidRPr="006540F0">
              <w:rPr>
                <w:rFonts w:ascii="Garamond" w:eastAsia="Garamond" w:hAnsi="Garamond" w:cs="Garamond"/>
                <w:sz w:val="22"/>
                <w:szCs w:val="22"/>
              </w:rPr>
              <w:t>face Reflectance Tier 1</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4BF" w14:textId="0DE46C2B"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United States Geological Survey (USGS) Earth Explorer</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534B6" w14:textId="1A43E3A8" w:rsidR="00F03953" w:rsidRPr="006540F0" w:rsidRDefault="00380218" w:rsidP="00FD421F">
            <w:pPr>
              <w:rPr>
                <w:rFonts w:ascii="Garamond" w:eastAsia="Garamond" w:hAnsi="Garamond" w:cs="Garamond"/>
                <w:sz w:val="22"/>
                <w:szCs w:val="22"/>
              </w:rPr>
            </w:pPr>
            <w:r w:rsidRPr="006540F0">
              <w:rPr>
                <w:rFonts w:ascii="Garamond" w:eastAsia="Garamond" w:hAnsi="Garamond" w:cs="Garamond"/>
                <w:sz w:val="22"/>
                <w:szCs w:val="22"/>
              </w:rPr>
              <w:t>LANDSAT/L</w:t>
            </w:r>
            <w:r w:rsidR="005D6460" w:rsidRPr="006540F0">
              <w:rPr>
                <w:rFonts w:ascii="Garamond" w:eastAsia="Garamond" w:hAnsi="Garamond" w:cs="Garamond"/>
                <w:sz w:val="22"/>
                <w:szCs w:val="22"/>
              </w:rPr>
              <w:t>E</w:t>
            </w:r>
            <w:r w:rsidRPr="006540F0">
              <w:rPr>
                <w:rFonts w:ascii="Garamond" w:eastAsia="Garamond" w:hAnsi="Garamond" w:cs="Garamond"/>
                <w:sz w:val="22"/>
                <w:szCs w:val="22"/>
              </w:rPr>
              <w:t>0</w:t>
            </w:r>
            <w:r w:rsidR="005D6460" w:rsidRPr="006540F0">
              <w:rPr>
                <w:rFonts w:ascii="Garamond" w:eastAsia="Garamond" w:hAnsi="Garamond" w:cs="Garamond"/>
                <w:sz w:val="22"/>
                <w:szCs w:val="22"/>
              </w:rPr>
              <w:t>7</w:t>
            </w:r>
            <w:r w:rsidRPr="006540F0">
              <w:rPr>
                <w:rFonts w:ascii="Garamond" w:eastAsia="Garamond" w:hAnsi="Garamond" w:cs="Garamond"/>
                <w:sz w:val="22"/>
                <w:szCs w:val="22"/>
              </w:rPr>
              <w:t>/C01/T1_SR</w:t>
            </w:r>
          </w:p>
        </w:tc>
      </w:tr>
      <w:tr w:rsidR="00F03953" w:rsidRPr="006540F0" w14:paraId="0F2E23C4"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082B4" w14:textId="38B16A9D"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Landsat 8 OLI</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300B7" w14:textId="396BD61B"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Level 2 Surface Reflectance Tier 1</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F57B4" w14:textId="4A89684E"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United States Geological Survey (USGS) Earth Explorer</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D46B89" w14:textId="37D47A8E" w:rsidR="00F03953" w:rsidRPr="006540F0" w:rsidRDefault="00F03953" w:rsidP="00FD421F">
            <w:pPr>
              <w:rPr>
                <w:rFonts w:ascii="Garamond" w:eastAsia="Garamond" w:hAnsi="Garamond" w:cs="Garamond"/>
                <w:sz w:val="22"/>
                <w:szCs w:val="22"/>
              </w:rPr>
            </w:pPr>
            <w:r w:rsidRPr="006540F0">
              <w:rPr>
                <w:rFonts w:ascii="Garamond" w:eastAsia="Garamond" w:hAnsi="Garamond" w:cs="Garamond"/>
                <w:sz w:val="22"/>
                <w:szCs w:val="22"/>
              </w:rPr>
              <w:t>LANDSAT/LC08/C01/T1_SR</w:t>
            </w:r>
          </w:p>
        </w:tc>
      </w:tr>
      <w:tr w:rsidR="00F03953" w:rsidRPr="006540F0" w14:paraId="55356E79"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255A5" w14:textId="64E67EBF" w:rsidR="00F03953" w:rsidRPr="006540F0" w:rsidRDefault="001C5E62" w:rsidP="00FD421F">
            <w:pPr>
              <w:rPr>
                <w:rFonts w:ascii="Garamond" w:eastAsia="Garamond" w:hAnsi="Garamond" w:cs="Garamond"/>
                <w:sz w:val="22"/>
                <w:szCs w:val="22"/>
              </w:rPr>
            </w:pPr>
            <w:r w:rsidRPr="006540F0">
              <w:rPr>
                <w:rFonts w:ascii="Garamond" w:eastAsia="Garamond" w:hAnsi="Garamond" w:cs="Garamond"/>
                <w:sz w:val="22"/>
                <w:szCs w:val="22"/>
              </w:rPr>
              <w:t>Sentinel-2 MSI</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C7EBF" w14:textId="16AC3FA4" w:rsidR="00F03953" w:rsidRPr="006540F0" w:rsidRDefault="0080247A" w:rsidP="00FD421F">
            <w:pPr>
              <w:rPr>
                <w:rFonts w:ascii="Garamond" w:eastAsia="Garamond" w:hAnsi="Garamond" w:cs="Garamond"/>
                <w:sz w:val="22"/>
                <w:szCs w:val="22"/>
              </w:rPr>
            </w:pPr>
            <w:r w:rsidRPr="006540F0">
              <w:rPr>
                <w:rFonts w:ascii="Garamond" w:eastAsia="Garamond" w:hAnsi="Garamond" w:cs="Garamond"/>
                <w:sz w:val="22"/>
                <w:szCs w:val="22"/>
              </w:rPr>
              <w:t>Level 1C TOA Reflectance</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F73D21" w14:textId="37F59BEA" w:rsidR="00F03953"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European Space Agency (ESA Open Access Hub)</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0E95E" w14:textId="6D6990E2" w:rsidR="00F03953"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COPERNICUS/S2</w:t>
            </w:r>
          </w:p>
        </w:tc>
      </w:tr>
      <w:tr w:rsidR="00417605" w:rsidRPr="006540F0" w14:paraId="715F55AF" w14:textId="77777777" w:rsidTr="00F03953">
        <w:tc>
          <w:tcPr>
            <w:tcW w:w="14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9DF08" w14:textId="0D68C8F3" w:rsidR="00417605"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Aqua MODIS</w:t>
            </w:r>
          </w:p>
        </w:tc>
        <w:tc>
          <w:tcPr>
            <w:tcW w:w="2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DF36C" w14:textId="2FE922F4" w:rsidR="00417605"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Level 3 Standard Mapped Image</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054F2" w14:textId="32046C8E" w:rsidR="00417605"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NASA Ocean Biology Processing Group (OBPG)</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7922C" w14:textId="740D82BA" w:rsidR="00417605" w:rsidRPr="006540F0" w:rsidRDefault="00417605" w:rsidP="00FD421F">
            <w:pPr>
              <w:rPr>
                <w:rFonts w:ascii="Garamond" w:eastAsia="Garamond" w:hAnsi="Garamond" w:cs="Garamond"/>
                <w:sz w:val="22"/>
                <w:szCs w:val="22"/>
              </w:rPr>
            </w:pPr>
            <w:r w:rsidRPr="006540F0">
              <w:rPr>
                <w:rFonts w:ascii="Garamond" w:eastAsia="Garamond" w:hAnsi="Garamond" w:cs="Garamond"/>
                <w:sz w:val="22"/>
                <w:szCs w:val="22"/>
              </w:rPr>
              <w:t>NASA/OCEANDATA/MODIS-Aqua/L3SMI</w:t>
            </w:r>
          </w:p>
        </w:tc>
      </w:tr>
    </w:tbl>
    <w:p w14:paraId="371A0E75" w14:textId="7B3209BB" w:rsidR="6079D1F9" w:rsidRPr="006540F0" w:rsidRDefault="6079D1F9" w:rsidP="00FD421F">
      <w:pPr>
        <w:rPr>
          <w:rFonts w:ascii="Garamond" w:hAnsi="Garamond" w:cs="Arial"/>
          <w:sz w:val="22"/>
          <w:szCs w:val="22"/>
        </w:rPr>
      </w:pPr>
    </w:p>
    <w:p w14:paraId="364ED26E" w14:textId="37637633" w:rsidR="6079D1F9" w:rsidRPr="006540F0" w:rsidRDefault="6079D1F9" w:rsidP="00FD421F">
      <w:pPr>
        <w:rPr>
          <w:rFonts w:ascii="Garamond" w:hAnsi="Garamond" w:cs="Arial"/>
        </w:rPr>
      </w:pPr>
    </w:p>
    <w:p w14:paraId="34E9DFB8" w14:textId="675F271A" w:rsidR="65FBF9EB" w:rsidRPr="006540F0" w:rsidRDefault="00A43059" w:rsidP="00FD421F">
      <w:pPr>
        <w:rPr>
          <w:rFonts w:ascii="Garamond" w:hAnsi="Garamond" w:cs="Arial"/>
          <w:b/>
          <w:i/>
          <w:sz w:val="22"/>
          <w:szCs w:val="22"/>
        </w:rPr>
      </w:pPr>
      <w:r w:rsidRPr="006540F0">
        <w:rPr>
          <w:rFonts w:ascii="Garamond" w:hAnsi="Garamond" w:cs="Arial"/>
          <w:b/>
          <w:i/>
          <w:sz w:val="22"/>
          <w:szCs w:val="22"/>
        </w:rPr>
        <w:t>3.2 Data Processing</w:t>
      </w:r>
    </w:p>
    <w:p w14:paraId="4C8FEFA3" w14:textId="5DADCE47" w:rsidR="76EE0AC5" w:rsidRPr="006540F0" w:rsidRDefault="5D450957" w:rsidP="00FD421F">
      <w:pPr>
        <w:rPr>
          <w:rFonts w:ascii="Garamond" w:hAnsi="Garamond" w:cs="Arial"/>
          <w:sz w:val="22"/>
          <w:szCs w:val="22"/>
        </w:rPr>
      </w:pPr>
      <w:r w:rsidRPr="006540F0">
        <w:rPr>
          <w:rFonts w:ascii="Garamond" w:hAnsi="Garamond" w:cs="Arial"/>
          <w:sz w:val="22"/>
          <w:szCs w:val="22"/>
        </w:rPr>
        <w:t xml:space="preserve">The outputs of this project were processed in </w:t>
      </w:r>
      <w:r w:rsidR="00222FBE" w:rsidRPr="006540F0">
        <w:rPr>
          <w:rFonts w:ascii="Garamond" w:hAnsi="Garamond" w:cs="Arial"/>
          <w:sz w:val="22"/>
          <w:szCs w:val="22"/>
        </w:rPr>
        <w:t>Google Earth Engine</w:t>
      </w:r>
      <w:r w:rsidR="00D70028" w:rsidRPr="006540F0">
        <w:rPr>
          <w:rFonts w:ascii="Garamond" w:hAnsi="Garamond" w:cs="Arial"/>
          <w:sz w:val="22"/>
          <w:szCs w:val="22"/>
        </w:rPr>
        <w:t xml:space="preserve">. </w:t>
      </w:r>
      <w:r w:rsidR="33DA0773" w:rsidRPr="006540F0">
        <w:rPr>
          <w:rFonts w:ascii="Garamond" w:hAnsi="Garamond" w:cs="Arial"/>
          <w:sz w:val="22"/>
          <w:szCs w:val="22"/>
        </w:rPr>
        <w:t xml:space="preserve">The water quality </w:t>
      </w:r>
      <w:r w:rsidR="6F074678" w:rsidRPr="006540F0">
        <w:rPr>
          <w:rFonts w:ascii="Garamond" w:hAnsi="Garamond" w:cs="Arial"/>
          <w:sz w:val="22"/>
          <w:szCs w:val="22"/>
        </w:rPr>
        <w:t>parameters</w:t>
      </w:r>
      <w:r w:rsidR="33DA0773" w:rsidRPr="006540F0">
        <w:rPr>
          <w:rFonts w:ascii="Garamond" w:hAnsi="Garamond" w:cs="Arial"/>
          <w:sz w:val="22"/>
          <w:szCs w:val="22"/>
        </w:rPr>
        <w:t xml:space="preserve"> calculated in this project include</w:t>
      </w:r>
      <w:r w:rsidR="0029450A" w:rsidRPr="006540F0">
        <w:rPr>
          <w:rFonts w:ascii="Garamond" w:hAnsi="Garamond" w:cs="Arial"/>
          <w:sz w:val="22"/>
          <w:szCs w:val="22"/>
        </w:rPr>
        <w:t>d</w:t>
      </w:r>
      <w:r w:rsidR="33DA0773" w:rsidRPr="006540F0">
        <w:rPr>
          <w:rFonts w:ascii="Garamond" w:hAnsi="Garamond" w:cs="Arial"/>
          <w:sz w:val="22"/>
          <w:szCs w:val="22"/>
        </w:rPr>
        <w:t xml:space="preserve"> turbidity, </w:t>
      </w:r>
      <w:r w:rsidR="000B582A" w:rsidRPr="006540F0">
        <w:rPr>
          <w:rFonts w:ascii="Garamond" w:hAnsi="Garamond" w:cs="Arial"/>
          <w:sz w:val="22"/>
          <w:szCs w:val="22"/>
        </w:rPr>
        <w:t xml:space="preserve">NDTI, </w:t>
      </w:r>
      <w:r w:rsidR="33DA0773" w:rsidRPr="006540F0">
        <w:rPr>
          <w:rFonts w:ascii="Garamond" w:hAnsi="Garamond" w:cs="Arial"/>
          <w:sz w:val="22"/>
          <w:szCs w:val="22"/>
        </w:rPr>
        <w:t>Chlorophyll-a, NDCI,</w:t>
      </w:r>
      <w:r w:rsidR="00E46F6B" w:rsidRPr="006540F0">
        <w:rPr>
          <w:rFonts w:ascii="Garamond" w:hAnsi="Garamond" w:cs="Arial"/>
          <w:sz w:val="22"/>
          <w:szCs w:val="22"/>
        </w:rPr>
        <w:t xml:space="preserve"> NDVI,</w:t>
      </w:r>
      <w:r w:rsidR="33DA0773" w:rsidRPr="006540F0">
        <w:rPr>
          <w:rFonts w:ascii="Garamond" w:hAnsi="Garamond" w:cs="Arial"/>
          <w:sz w:val="22"/>
          <w:szCs w:val="22"/>
        </w:rPr>
        <w:t xml:space="preserve"> </w:t>
      </w:r>
      <w:r w:rsidR="44777452" w:rsidRPr="006540F0">
        <w:rPr>
          <w:rFonts w:ascii="Garamond" w:hAnsi="Garamond" w:cs="Arial"/>
          <w:sz w:val="22"/>
          <w:szCs w:val="22"/>
        </w:rPr>
        <w:t>CDOM</w:t>
      </w:r>
      <w:r w:rsidR="66AFCE18" w:rsidRPr="006540F0">
        <w:rPr>
          <w:rFonts w:ascii="Garamond" w:hAnsi="Garamond" w:cs="Arial"/>
          <w:sz w:val="22"/>
          <w:szCs w:val="22"/>
        </w:rPr>
        <w:t xml:space="preserve">, and </w:t>
      </w:r>
      <w:proofErr w:type="spellStart"/>
      <w:proofErr w:type="gramStart"/>
      <w:r w:rsidR="66AFCE18" w:rsidRPr="006540F0">
        <w:rPr>
          <w:rFonts w:ascii="Garamond" w:hAnsi="Garamond" w:cs="Arial"/>
          <w:sz w:val="22"/>
          <w:szCs w:val="22"/>
        </w:rPr>
        <w:t>K</w:t>
      </w:r>
      <w:r w:rsidR="0CC73B9C" w:rsidRPr="006540F0">
        <w:rPr>
          <w:rFonts w:ascii="Garamond" w:hAnsi="Garamond" w:cs="Arial"/>
          <w:sz w:val="22"/>
          <w:szCs w:val="22"/>
        </w:rPr>
        <w:t>d</w:t>
      </w:r>
      <w:proofErr w:type="spellEnd"/>
      <w:r w:rsidR="0CC73B9C" w:rsidRPr="006540F0">
        <w:rPr>
          <w:rFonts w:ascii="Garamond" w:hAnsi="Garamond" w:cs="Arial"/>
          <w:sz w:val="22"/>
          <w:szCs w:val="22"/>
        </w:rPr>
        <w:t>(</w:t>
      </w:r>
      <w:proofErr w:type="gramEnd"/>
      <w:r w:rsidR="66AFCE18" w:rsidRPr="006540F0">
        <w:rPr>
          <w:rFonts w:ascii="Garamond" w:hAnsi="Garamond" w:cs="Arial"/>
          <w:sz w:val="22"/>
          <w:szCs w:val="22"/>
        </w:rPr>
        <w:t>490</w:t>
      </w:r>
      <w:r w:rsidR="44F1B717" w:rsidRPr="006540F0">
        <w:rPr>
          <w:rFonts w:ascii="Garamond" w:hAnsi="Garamond" w:cs="Arial"/>
          <w:sz w:val="22"/>
          <w:szCs w:val="22"/>
        </w:rPr>
        <w:t>)</w:t>
      </w:r>
      <w:r w:rsidR="66AFCE18" w:rsidRPr="006540F0">
        <w:rPr>
          <w:rFonts w:ascii="Garamond" w:hAnsi="Garamond" w:cs="Arial"/>
          <w:sz w:val="22"/>
          <w:szCs w:val="22"/>
        </w:rPr>
        <w:t xml:space="preserve">. </w:t>
      </w:r>
      <w:r w:rsidR="0029450A" w:rsidRPr="006540F0">
        <w:rPr>
          <w:rFonts w:ascii="Garamond" w:hAnsi="Garamond" w:cs="Arial"/>
          <w:sz w:val="22"/>
          <w:szCs w:val="22"/>
        </w:rPr>
        <w:t>Apart from</w:t>
      </w:r>
      <w:r w:rsidR="66AFCE18" w:rsidRPr="006540F0">
        <w:rPr>
          <w:rFonts w:ascii="Garamond" w:hAnsi="Garamond" w:cs="Arial"/>
          <w:sz w:val="22"/>
          <w:szCs w:val="22"/>
        </w:rPr>
        <w:t xml:space="preserve"> Sentinel</w:t>
      </w:r>
      <w:r w:rsidR="0057025E">
        <w:rPr>
          <w:rFonts w:ascii="Garamond" w:hAnsi="Garamond" w:cs="Arial"/>
          <w:sz w:val="22"/>
          <w:szCs w:val="22"/>
        </w:rPr>
        <w:t>-</w:t>
      </w:r>
      <w:r w:rsidR="66AFCE18" w:rsidRPr="006540F0">
        <w:rPr>
          <w:rFonts w:ascii="Garamond" w:hAnsi="Garamond" w:cs="Arial"/>
          <w:sz w:val="22"/>
          <w:szCs w:val="22"/>
        </w:rPr>
        <w:t>2 Level 1-C</w:t>
      </w:r>
      <w:r w:rsidR="02B064B1" w:rsidRPr="006540F0">
        <w:rPr>
          <w:rFonts w:ascii="Garamond" w:hAnsi="Garamond" w:cs="Arial"/>
          <w:sz w:val="22"/>
          <w:szCs w:val="22"/>
        </w:rPr>
        <w:t xml:space="preserve"> data, atmospheric correction was not conducted within GEE due to the availability of surface reflectance products </w:t>
      </w:r>
      <w:r w:rsidR="0029450A" w:rsidRPr="006540F0">
        <w:rPr>
          <w:rFonts w:ascii="Garamond" w:hAnsi="Garamond" w:cs="Arial"/>
          <w:sz w:val="22"/>
          <w:szCs w:val="22"/>
        </w:rPr>
        <w:t>in</w:t>
      </w:r>
      <w:r w:rsidR="02B064B1" w:rsidRPr="006540F0">
        <w:rPr>
          <w:rFonts w:ascii="Garamond" w:hAnsi="Garamond" w:cs="Arial"/>
          <w:sz w:val="22"/>
          <w:szCs w:val="22"/>
        </w:rPr>
        <w:t xml:space="preserve"> </w:t>
      </w:r>
      <w:r w:rsidR="065F909B" w:rsidRPr="006540F0">
        <w:rPr>
          <w:rFonts w:ascii="Garamond" w:hAnsi="Garamond" w:cs="Arial"/>
          <w:sz w:val="22"/>
          <w:szCs w:val="22"/>
        </w:rPr>
        <w:t xml:space="preserve">the </w:t>
      </w:r>
      <w:r w:rsidR="437A98C4" w:rsidRPr="006540F0">
        <w:rPr>
          <w:rFonts w:ascii="Garamond" w:hAnsi="Garamond" w:cs="Arial"/>
          <w:sz w:val="22"/>
          <w:szCs w:val="22"/>
        </w:rPr>
        <w:t>GEE</w:t>
      </w:r>
      <w:r w:rsidR="72C8E8CE" w:rsidRPr="006540F0">
        <w:rPr>
          <w:rFonts w:ascii="Garamond" w:hAnsi="Garamond" w:cs="Arial"/>
          <w:sz w:val="22"/>
          <w:szCs w:val="22"/>
        </w:rPr>
        <w:t xml:space="preserve"> data library</w:t>
      </w:r>
      <w:r w:rsidR="437A98C4" w:rsidRPr="006540F0">
        <w:rPr>
          <w:rFonts w:ascii="Garamond" w:hAnsi="Garamond" w:cs="Arial"/>
          <w:sz w:val="22"/>
          <w:szCs w:val="22"/>
        </w:rPr>
        <w:t>.</w:t>
      </w:r>
      <w:r w:rsidR="02B064B1" w:rsidRPr="006540F0">
        <w:rPr>
          <w:rFonts w:ascii="Garamond" w:hAnsi="Garamond" w:cs="Arial"/>
          <w:sz w:val="22"/>
          <w:szCs w:val="22"/>
        </w:rPr>
        <w:t xml:space="preserve"> Sentinel</w:t>
      </w:r>
      <w:r w:rsidR="0057025E">
        <w:rPr>
          <w:rFonts w:ascii="Garamond" w:hAnsi="Garamond" w:cs="Arial"/>
          <w:sz w:val="22"/>
          <w:szCs w:val="22"/>
        </w:rPr>
        <w:t>-</w:t>
      </w:r>
      <w:r w:rsidR="02B064B1" w:rsidRPr="006540F0">
        <w:rPr>
          <w:rFonts w:ascii="Garamond" w:hAnsi="Garamond" w:cs="Arial"/>
          <w:sz w:val="22"/>
          <w:szCs w:val="22"/>
        </w:rPr>
        <w:t>2 Level 1-</w:t>
      </w:r>
      <w:r w:rsidR="565DB890" w:rsidRPr="006540F0">
        <w:rPr>
          <w:rFonts w:ascii="Garamond" w:hAnsi="Garamond" w:cs="Arial"/>
          <w:sz w:val="22"/>
          <w:szCs w:val="22"/>
        </w:rPr>
        <w:t>C data was atmospherically corrected using the MAIN</w:t>
      </w:r>
      <w:r w:rsidR="566CD92C" w:rsidRPr="006540F0">
        <w:rPr>
          <w:rFonts w:ascii="Garamond" w:hAnsi="Garamond" w:cs="Arial"/>
          <w:sz w:val="22"/>
          <w:szCs w:val="22"/>
        </w:rPr>
        <w:t xml:space="preserve"> </w:t>
      </w:r>
      <w:r w:rsidR="6CBB7AA2" w:rsidRPr="006540F0">
        <w:rPr>
          <w:rFonts w:ascii="Garamond" w:hAnsi="Garamond" w:cs="Arial"/>
          <w:sz w:val="22"/>
          <w:szCs w:val="22"/>
        </w:rPr>
        <w:t>algorithm</w:t>
      </w:r>
      <w:r w:rsidR="566CD92C" w:rsidRPr="006540F0">
        <w:rPr>
          <w:rFonts w:ascii="Garamond" w:hAnsi="Garamond" w:cs="Arial"/>
          <w:sz w:val="22"/>
          <w:szCs w:val="22"/>
        </w:rPr>
        <w:t xml:space="preserve"> developed by Page et. </w:t>
      </w:r>
      <w:r w:rsidR="25876B35" w:rsidRPr="006540F0">
        <w:rPr>
          <w:rFonts w:ascii="Garamond" w:hAnsi="Garamond" w:cs="Arial"/>
          <w:sz w:val="22"/>
          <w:szCs w:val="22"/>
        </w:rPr>
        <w:t>al (2019).</w:t>
      </w:r>
    </w:p>
    <w:p w14:paraId="54AF5925" w14:textId="6A169CD7" w:rsidR="42B42159" w:rsidRPr="006540F0" w:rsidRDefault="42B42159" w:rsidP="00FD421F">
      <w:pPr>
        <w:rPr>
          <w:rFonts w:ascii="Garamond" w:hAnsi="Garamond" w:cs="Arial"/>
          <w:sz w:val="22"/>
          <w:szCs w:val="22"/>
        </w:rPr>
      </w:pPr>
    </w:p>
    <w:p w14:paraId="4F597227" w14:textId="77777777" w:rsidR="00FD421F" w:rsidRDefault="6026EC1A" w:rsidP="00FD421F">
      <w:pPr>
        <w:rPr>
          <w:rFonts w:ascii="Garamond" w:hAnsi="Garamond" w:cs="Arial"/>
          <w:i/>
          <w:sz w:val="22"/>
          <w:szCs w:val="22"/>
        </w:rPr>
      </w:pPr>
      <w:r w:rsidRPr="006540F0">
        <w:rPr>
          <w:rFonts w:ascii="Garamond" w:hAnsi="Garamond" w:cs="Arial"/>
          <w:i/>
          <w:sz w:val="22"/>
          <w:szCs w:val="22"/>
        </w:rPr>
        <w:t xml:space="preserve">3.2.1 </w:t>
      </w:r>
      <w:r w:rsidR="740E7D17" w:rsidRPr="006540F0">
        <w:rPr>
          <w:rFonts w:ascii="Garamond" w:hAnsi="Garamond" w:cs="Arial"/>
          <w:i/>
          <w:sz w:val="22"/>
          <w:szCs w:val="22"/>
        </w:rPr>
        <w:t>Turbidity</w:t>
      </w:r>
    </w:p>
    <w:p w14:paraId="4BCA66BB" w14:textId="53C757EA" w:rsidR="00CD2CB1" w:rsidRPr="006540F0" w:rsidRDefault="19FF6C46" w:rsidP="00FD421F">
      <w:pPr>
        <w:rPr>
          <w:rFonts w:ascii="Garamond" w:eastAsia="Garamond" w:hAnsi="Garamond" w:cs="Garamond"/>
          <w:color w:val="000000" w:themeColor="text1"/>
          <w:sz w:val="22"/>
          <w:szCs w:val="22"/>
        </w:rPr>
      </w:pPr>
      <w:r w:rsidRPr="006540F0">
        <w:rPr>
          <w:rFonts w:ascii="Garamond" w:hAnsi="Garamond" w:cs="Arial"/>
          <w:sz w:val="22"/>
          <w:szCs w:val="22"/>
        </w:rPr>
        <w:t xml:space="preserve">The turbidity function </w:t>
      </w:r>
      <w:r w:rsidR="7233751D" w:rsidRPr="006540F0">
        <w:rPr>
          <w:rFonts w:ascii="Garamond" w:hAnsi="Garamond" w:cs="Arial"/>
          <w:sz w:val="22"/>
          <w:szCs w:val="22"/>
        </w:rPr>
        <w:t>included in SHARQ</w:t>
      </w:r>
      <w:r w:rsidRPr="006540F0">
        <w:rPr>
          <w:rFonts w:ascii="Garamond" w:hAnsi="Garamond" w:cs="Arial"/>
          <w:sz w:val="22"/>
          <w:szCs w:val="22"/>
        </w:rPr>
        <w:t xml:space="preserve"> </w:t>
      </w:r>
      <w:r w:rsidR="56E5908B" w:rsidRPr="006540F0">
        <w:rPr>
          <w:rFonts w:ascii="Garamond" w:hAnsi="Garamond" w:cs="Arial"/>
          <w:sz w:val="22"/>
          <w:szCs w:val="22"/>
        </w:rPr>
        <w:t xml:space="preserve">is </w:t>
      </w:r>
      <w:r w:rsidR="7AD33F5A" w:rsidRPr="006540F0">
        <w:rPr>
          <w:rFonts w:ascii="Garamond" w:hAnsi="Garamond" w:cs="Arial"/>
          <w:sz w:val="22"/>
          <w:szCs w:val="22"/>
        </w:rPr>
        <w:t>the same algorithm</w:t>
      </w:r>
      <w:r w:rsidR="56E5908B" w:rsidRPr="006540F0">
        <w:rPr>
          <w:rFonts w:ascii="Garamond" w:hAnsi="Garamond" w:cs="Arial"/>
          <w:sz w:val="22"/>
          <w:szCs w:val="22"/>
        </w:rPr>
        <w:t xml:space="preserve"> </w:t>
      </w:r>
      <w:r w:rsidR="00922C08">
        <w:rPr>
          <w:rFonts w:ascii="Garamond" w:eastAsia="Garamond" w:hAnsi="Garamond" w:cs="Garamond"/>
          <w:color w:val="000000" w:themeColor="text1"/>
          <w:sz w:val="22"/>
          <w:szCs w:val="22"/>
        </w:rPr>
        <w:t>used</w:t>
      </w:r>
      <w:r w:rsidR="28F070ED" w:rsidRPr="006540F0">
        <w:rPr>
          <w:rFonts w:ascii="Garamond" w:eastAsia="Garamond" w:hAnsi="Garamond" w:cs="Garamond"/>
          <w:color w:val="000000" w:themeColor="text1"/>
          <w:sz w:val="22"/>
          <w:szCs w:val="22"/>
        </w:rPr>
        <w:t xml:space="preserve"> </w:t>
      </w:r>
      <w:r w:rsidR="28F070ED" w:rsidRPr="006540F0">
        <w:rPr>
          <w:rFonts w:ascii="Garamond" w:hAnsi="Garamond" w:cs="Arial"/>
          <w:sz w:val="22"/>
          <w:szCs w:val="22"/>
        </w:rPr>
        <w:t xml:space="preserve">by the Fall 2019 NASA DEVELOP Belize &amp; Honduras Water Resources II </w:t>
      </w:r>
      <w:r w:rsidR="002F6903" w:rsidRPr="006540F0">
        <w:rPr>
          <w:rFonts w:ascii="Garamond" w:hAnsi="Garamond" w:cs="Arial"/>
          <w:sz w:val="22"/>
          <w:szCs w:val="22"/>
        </w:rPr>
        <w:t>team’s</w:t>
      </w:r>
      <w:r w:rsidR="0D82D065" w:rsidRPr="006540F0">
        <w:rPr>
          <w:rFonts w:ascii="Garamond" w:hAnsi="Garamond" w:cs="Arial"/>
          <w:sz w:val="22"/>
          <w:szCs w:val="22"/>
        </w:rPr>
        <w:t xml:space="preserve"> ORCAA tool</w:t>
      </w:r>
      <w:r w:rsidR="28F070ED" w:rsidRPr="006540F0">
        <w:rPr>
          <w:rFonts w:ascii="Garamond" w:hAnsi="Garamond" w:cs="Arial"/>
          <w:sz w:val="22"/>
          <w:szCs w:val="22"/>
        </w:rPr>
        <w:t xml:space="preserve">. The function was </w:t>
      </w:r>
      <w:r w:rsidR="07BD320E" w:rsidRPr="006540F0">
        <w:rPr>
          <w:rFonts w:ascii="Garamond" w:hAnsi="Garamond" w:cs="Arial"/>
          <w:sz w:val="22"/>
          <w:szCs w:val="22"/>
        </w:rPr>
        <w:t xml:space="preserve">developed during a previous effort by </w:t>
      </w:r>
      <w:r w:rsidR="07BD320E" w:rsidRPr="006540F0">
        <w:rPr>
          <w:rFonts w:ascii="Garamond" w:eastAsia="Garamond" w:hAnsi="Garamond" w:cs="Garamond"/>
          <w:color w:val="000000" w:themeColor="text1"/>
          <w:sz w:val="22"/>
          <w:szCs w:val="22"/>
        </w:rPr>
        <w:t xml:space="preserve">Sol Kim, Rafael Grillo Avila, and </w:t>
      </w:r>
      <w:proofErr w:type="spellStart"/>
      <w:r w:rsidR="07BD320E" w:rsidRPr="006540F0">
        <w:rPr>
          <w:rFonts w:ascii="Garamond" w:eastAsia="Garamond" w:hAnsi="Garamond" w:cs="Garamond"/>
          <w:color w:val="000000" w:themeColor="text1"/>
          <w:sz w:val="22"/>
          <w:szCs w:val="22"/>
        </w:rPr>
        <w:t>Xiaowei</w:t>
      </w:r>
      <w:proofErr w:type="spellEnd"/>
      <w:r w:rsidR="07BD320E" w:rsidRPr="006540F0">
        <w:rPr>
          <w:rFonts w:ascii="Garamond" w:eastAsia="Garamond" w:hAnsi="Garamond" w:cs="Garamond"/>
          <w:color w:val="000000" w:themeColor="text1"/>
          <w:sz w:val="22"/>
          <w:szCs w:val="22"/>
        </w:rPr>
        <w:t xml:space="preserve"> Wang at </w:t>
      </w:r>
      <w:r w:rsidR="4E2B6263" w:rsidRPr="006540F0">
        <w:rPr>
          <w:rFonts w:ascii="Garamond" w:eastAsia="Garamond" w:hAnsi="Garamond" w:cs="Garamond"/>
          <w:color w:val="000000" w:themeColor="text1"/>
          <w:sz w:val="22"/>
          <w:szCs w:val="22"/>
        </w:rPr>
        <w:t xml:space="preserve">the </w:t>
      </w:r>
      <w:r w:rsidR="07BD320E" w:rsidRPr="006540F0">
        <w:rPr>
          <w:rFonts w:ascii="Garamond" w:eastAsia="Garamond" w:hAnsi="Garamond" w:cs="Garamond"/>
          <w:color w:val="000000" w:themeColor="text1"/>
          <w:sz w:val="22"/>
          <w:szCs w:val="22"/>
        </w:rPr>
        <w:t>University of California (UC), Berkeley under the guidance of Dr. Christine Lee</w:t>
      </w:r>
      <w:r w:rsidR="6E1855AB" w:rsidRPr="006540F0">
        <w:rPr>
          <w:rFonts w:ascii="Garamond" w:eastAsia="Garamond" w:hAnsi="Garamond" w:cs="Garamond"/>
          <w:color w:val="000000" w:themeColor="text1"/>
          <w:sz w:val="22"/>
          <w:szCs w:val="22"/>
        </w:rPr>
        <w:t>.</w:t>
      </w:r>
      <w:r w:rsidR="7DD98895" w:rsidRPr="006540F0">
        <w:rPr>
          <w:rFonts w:ascii="Garamond" w:hAnsi="Garamond" w:cs="Arial"/>
          <w:sz w:val="22"/>
          <w:szCs w:val="22"/>
        </w:rPr>
        <w:t xml:space="preserve"> </w:t>
      </w:r>
      <w:r w:rsidR="002F6903" w:rsidRPr="006540F0">
        <w:rPr>
          <w:rFonts w:ascii="Garamond" w:hAnsi="Garamond" w:cs="Arial"/>
          <w:sz w:val="22"/>
          <w:szCs w:val="22"/>
        </w:rPr>
        <w:t>This team</w:t>
      </w:r>
      <w:r w:rsidR="4AD72940" w:rsidRPr="006540F0">
        <w:rPr>
          <w:rFonts w:ascii="Garamond" w:hAnsi="Garamond" w:cs="Arial"/>
          <w:sz w:val="22"/>
          <w:szCs w:val="22"/>
        </w:rPr>
        <w:t xml:space="preserve"> used the</w:t>
      </w:r>
      <w:r w:rsidR="24849F02" w:rsidRPr="006540F0">
        <w:rPr>
          <w:rFonts w:ascii="Garamond" w:hAnsi="Garamond" w:cs="Arial"/>
          <w:sz w:val="22"/>
          <w:szCs w:val="22"/>
        </w:rPr>
        <w:t xml:space="preserve"> algorithm</w:t>
      </w:r>
      <w:r w:rsidR="50D8BF17" w:rsidRPr="006540F0">
        <w:rPr>
          <w:rFonts w:ascii="Garamond" w:hAnsi="Garamond" w:cs="Arial"/>
          <w:sz w:val="22"/>
          <w:szCs w:val="22"/>
        </w:rPr>
        <w:t xml:space="preserve"> </w:t>
      </w:r>
      <w:r w:rsidR="42D2C868" w:rsidRPr="006540F0">
        <w:rPr>
          <w:rFonts w:ascii="Garamond" w:hAnsi="Garamond" w:cs="Arial"/>
          <w:sz w:val="22"/>
          <w:szCs w:val="22"/>
        </w:rPr>
        <w:t>and associated coefficients</w:t>
      </w:r>
      <w:r w:rsidR="24849F02" w:rsidRPr="006540F0">
        <w:rPr>
          <w:rFonts w:ascii="Garamond" w:hAnsi="Garamond" w:cs="Arial"/>
          <w:sz w:val="22"/>
          <w:szCs w:val="22"/>
        </w:rPr>
        <w:t xml:space="preserve"> described by </w:t>
      </w:r>
      <w:proofErr w:type="spellStart"/>
      <w:r w:rsidR="24849F02" w:rsidRPr="006540F0">
        <w:rPr>
          <w:rFonts w:ascii="Garamond" w:hAnsi="Garamond" w:cs="Arial"/>
          <w:sz w:val="22"/>
          <w:szCs w:val="22"/>
        </w:rPr>
        <w:lastRenderedPageBreak/>
        <w:t>Nechad</w:t>
      </w:r>
      <w:proofErr w:type="spellEnd"/>
      <w:r w:rsidR="24849F02" w:rsidRPr="006540F0">
        <w:rPr>
          <w:rFonts w:ascii="Garamond" w:hAnsi="Garamond" w:cs="Arial"/>
          <w:sz w:val="22"/>
          <w:szCs w:val="22"/>
        </w:rPr>
        <w:t xml:space="preserve">, Ruddick, &amp; </w:t>
      </w:r>
      <w:proofErr w:type="spellStart"/>
      <w:r w:rsidR="24849F02" w:rsidRPr="006540F0">
        <w:rPr>
          <w:rFonts w:ascii="Garamond" w:hAnsi="Garamond" w:cs="Arial"/>
          <w:sz w:val="22"/>
          <w:szCs w:val="22"/>
        </w:rPr>
        <w:t>Neukermans</w:t>
      </w:r>
      <w:proofErr w:type="spellEnd"/>
      <w:r w:rsidR="24849F02" w:rsidRPr="006540F0">
        <w:rPr>
          <w:rFonts w:ascii="Garamond" w:hAnsi="Garamond" w:cs="Arial"/>
          <w:sz w:val="22"/>
          <w:szCs w:val="22"/>
        </w:rPr>
        <w:t xml:space="preserve"> 2009</w:t>
      </w:r>
      <w:r w:rsidR="09135147" w:rsidRPr="006540F0">
        <w:rPr>
          <w:rFonts w:ascii="Garamond" w:hAnsi="Garamond" w:cs="Arial"/>
          <w:sz w:val="22"/>
          <w:szCs w:val="22"/>
        </w:rPr>
        <w:t xml:space="preserve"> paper</w:t>
      </w:r>
      <w:r w:rsidR="4F440A7D" w:rsidRPr="006540F0">
        <w:rPr>
          <w:rFonts w:ascii="Garamond" w:hAnsi="Garamond" w:cs="Arial"/>
          <w:sz w:val="22"/>
          <w:szCs w:val="22"/>
        </w:rPr>
        <w:t>.</w:t>
      </w:r>
      <w:r w:rsidR="24D1907E" w:rsidRPr="006540F0">
        <w:rPr>
          <w:rFonts w:ascii="Garamond" w:hAnsi="Garamond" w:cs="Arial"/>
          <w:sz w:val="22"/>
          <w:szCs w:val="22"/>
        </w:rPr>
        <w:t xml:space="preserve"> The algorithm u</w:t>
      </w:r>
      <w:r w:rsidR="24849F02" w:rsidRPr="006540F0">
        <w:rPr>
          <w:rFonts w:ascii="Garamond" w:hAnsi="Garamond" w:cs="Arial"/>
          <w:sz w:val="22"/>
          <w:szCs w:val="22"/>
        </w:rPr>
        <w:t xml:space="preserve">ses </w:t>
      </w:r>
      <w:r w:rsidR="24849F02" w:rsidRPr="006540F0">
        <w:rPr>
          <w:rFonts w:ascii="Garamond" w:eastAsia="Garamond" w:hAnsi="Garamond" w:cs="Garamond"/>
          <w:color w:val="000000" w:themeColor="text1"/>
          <w:sz w:val="22"/>
          <w:szCs w:val="22"/>
        </w:rPr>
        <w:t>reflectance in the red and near-infrared range of the electromagnetic spectrum</w:t>
      </w:r>
      <w:r w:rsidR="2DD570BD" w:rsidRPr="006540F0">
        <w:rPr>
          <w:rFonts w:ascii="Garamond" w:eastAsia="Garamond" w:hAnsi="Garamond" w:cs="Garamond"/>
          <w:color w:val="000000" w:themeColor="text1"/>
          <w:sz w:val="22"/>
          <w:szCs w:val="22"/>
        </w:rPr>
        <w:t xml:space="preserve"> to estimate </w:t>
      </w:r>
      <w:r w:rsidR="059E8908" w:rsidRPr="006540F0">
        <w:rPr>
          <w:rFonts w:ascii="Garamond" w:eastAsia="Garamond" w:hAnsi="Garamond" w:cs="Garamond"/>
          <w:color w:val="000000" w:themeColor="text1"/>
          <w:sz w:val="22"/>
          <w:szCs w:val="22"/>
        </w:rPr>
        <w:t>turbidity</w:t>
      </w:r>
      <w:r w:rsidR="44F5B04A" w:rsidRPr="006540F0">
        <w:rPr>
          <w:rFonts w:ascii="Garamond" w:eastAsia="Garamond" w:hAnsi="Garamond" w:cs="Garamond"/>
          <w:color w:val="000000" w:themeColor="text1"/>
          <w:sz w:val="22"/>
          <w:szCs w:val="22"/>
        </w:rPr>
        <w:t xml:space="preserve"> i</w:t>
      </w:r>
      <w:r w:rsidR="44F5B04A" w:rsidRPr="006540F0">
        <w:rPr>
          <w:rFonts w:ascii="Garamond" w:hAnsi="Garamond" w:cs="Arial"/>
          <w:sz w:val="22"/>
          <w:szCs w:val="22"/>
        </w:rPr>
        <w:t xml:space="preserve">n </w:t>
      </w:r>
      <w:proofErr w:type="spellStart"/>
      <w:r w:rsidR="44F5B04A" w:rsidRPr="006540F0">
        <w:rPr>
          <w:rFonts w:ascii="Garamond" w:hAnsi="Garamond" w:cs="Arial"/>
          <w:sz w:val="22"/>
          <w:szCs w:val="22"/>
        </w:rPr>
        <w:t>Formazin</w:t>
      </w:r>
      <w:proofErr w:type="spellEnd"/>
      <w:r w:rsidR="44F5B04A" w:rsidRPr="006540F0">
        <w:rPr>
          <w:rFonts w:ascii="Garamond" w:hAnsi="Garamond" w:cs="Arial"/>
          <w:sz w:val="22"/>
          <w:szCs w:val="22"/>
        </w:rPr>
        <w:t xml:space="preserve"> Nephelometric Units (FNUs)</w:t>
      </w:r>
      <w:r w:rsidR="30DEC5F4" w:rsidRPr="006540F0">
        <w:rPr>
          <w:rFonts w:ascii="Garamond" w:eastAsia="Garamond" w:hAnsi="Garamond" w:cs="Garamond"/>
          <w:color w:val="000000" w:themeColor="text1"/>
          <w:sz w:val="22"/>
          <w:szCs w:val="22"/>
        </w:rPr>
        <w:t xml:space="preserve"> (</w:t>
      </w:r>
      <w:r w:rsidR="30DEC5F4" w:rsidRPr="006540F0">
        <w:rPr>
          <w:rFonts w:ascii="Garamond" w:eastAsia="Garamond" w:hAnsi="Garamond" w:cs="Garamond"/>
          <w:i/>
          <w:color w:val="000000" w:themeColor="text1"/>
          <w:sz w:val="22"/>
          <w:szCs w:val="22"/>
        </w:rPr>
        <w:t>Equation 1</w:t>
      </w:r>
      <w:r w:rsidR="30DEC5F4" w:rsidRPr="006540F0">
        <w:rPr>
          <w:rFonts w:ascii="Garamond" w:eastAsia="Garamond" w:hAnsi="Garamond" w:cs="Garamond"/>
          <w:color w:val="000000" w:themeColor="text1"/>
          <w:sz w:val="22"/>
          <w:szCs w:val="22"/>
        </w:rPr>
        <w:t>)</w:t>
      </w:r>
      <w:r w:rsidR="2DD570BD" w:rsidRPr="006540F0">
        <w:rPr>
          <w:rFonts w:ascii="Garamond" w:eastAsia="Garamond" w:hAnsi="Garamond" w:cs="Garamond"/>
          <w:color w:val="000000" w:themeColor="text1"/>
          <w:sz w:val="22"/>
          <w:szCs w:val="22"/>
        </w:rPr>
        <w:t>.</w:t>
      </w:r>
      <w:r w:rsidR="4B7333C2" w:rsidRPr="006540F0">
        <w:rPr>
          <w:rFonts w:ascii="Garamond" w:eastAsia="Garamond" w:hAnsi="Garamond" w:cs="Garamond"/>
          <w:color w:val="000000" w:themeColor="text1"/>
          <w:sz w:val="22"/>
          <w:szCs w:val="22"/>
        </w:rPr>
        <w:t xml:space="preserve"> </w:t>
      </w:r>
    </w:p>
    <w:p w14:paraId="612394A4" w14:textId="77777777" w:rsidR="0040029C" w:rsidRPr="006540F0" w:rsidRDefault="0040029C" w:rsidP="00FD421F">
      <w:pPr>
        <w:rPr>
          <w:rFonts w:ascii="Garamond" w:eastAsia="Garamond" w:hAnsi="Garamond" w:cs="Garamond"/>
          <w:color w:val="000000" w:themeColor="text1"/>
        </w:rPr>
      </w:pPr>
    </w:p>
    <w:p w14:paraId="4207863F" w14:textId="0AD1DC46" w:rsidR="1A1E7CB0" w:rsidRPr="006540F0" w:rsidRDefault="005F7BC5" w:rsidP="00FD421F">
      <w:pPr>
        <w:jc w:val="right"/>
        <w:rPr>
          <w:rFonts w:ascii="Garamond" w:eastAsia="Garamond" w:hAnsi="Garamond"/>
        </w:rPr>
      </w:pPr>
      <m:oMath>
        <m:r>
          <m:rPr>
            <m:sty m:val="p"/>
          </m:rPr>
          <w:rPr>
            <w:rFonts w:ascii="Cambria Math" w:hAnsi="Cambria Math" w:cs="Arial"/>
            <w:sz w:val="22"/>
            <w:szCs w:val="22"/>
          </w:rPr>
          <m:t xml:space="preserve">Turbidity </m:t>
        </m:r>
        <m:d>
          <m:dPr>
            <m:ctrlPr>
              <w:rPr>
                <w:rFonts w:ascii="Cambria Math" w:hAnsi="Cambria Math" w:cs="Arial"/>
                <w:iCs/>
                <w:sz w:val="22"/>
                <w:szCs w:val="22"/>
              </w:rPr>
            </m:ctrlPr>
          </m:dPr>
          <m:e>
            <m:r>
              <m:rPr>
                <m:sty m:val="p"/>
              </m:rPr>
              <w:rPr>
                <w:rFonts w:ascii="Cambria Math" w:hAnsi="Cambria Math" w:cs="Arial"/>
                <w:sz w:val="22"/>
                <w:szCs w:val="22"/>
              </w:rPr>
              <m:t>FNU</m:t>
            </m:r>
          </m:e>
        </m:d>
        <m:r>
          <w:rPr>
            <w:rFonts w:ascii="Cambria Math" w:hAnsi="Cambria Math" w:cs="Arial"/>
            <w:sz w:val="22"/>
            <w:szCs w:val="22"/>
          </w:rPr>
          <m:t xml:space="preserve">= </m:t>
        </m:r>
        <m:f>
          <m:fPr>
            <m:ctrlPr>
              <w:rPr>
                <w:rFonts w:ascii="Cambria Math" w:hAnsi="Cambria Math" w:cs="Arial"/>
                <w:sz w:val="22"/>
                <w:szCs w:val="22"/>
              </w:rPr>
            </m:ctrlPr>
          </m:fPr>
          <m:num>
            <m:sSub>
              <m:sSubPr>
                <m:ctrlPr>
                  <w:rPr>
                    <w:rFonts w:ascii="Cambria Math" w:hAnsi="Cambria Math" w:cs="Arial"/>
                    <w:iCs/>
                    <w:sz w:val="22"/>
                    <w:szCs w:val="22"/>
                  </w:rPr>
                </m:ctrlPr>
              </m:sSubPr>
              <m:e>
                <m:r>
                  <m:rPr>
                    <m:sty m:val="p"/>
                  </m:rPr>
                  <w:rPr>
                    <w:rFonts w:ascii="Cambria Math" w:hAnsi="Cambria Math" w:cs="Arial"/>
                    <w:sz w:val="22"/>
                    <w:szCs w:val="22"/>
                  </w:rPr>
                  <m:t>A</m:t>
                </m:r>
              </m:e>
              <m:sub>
                <m:r>
                  <m:rPr>
                    <m:sty m:val="p"/>
                  </m:rPr>
                  <w:rPr>
                    <w:rFonts w:ascii="Cambria Math" w:hAnsi="Cambria Math" w:cs="Arial"/>
                    <w:sz w:val="22"/>
                    <w:szCs w:val="22"/>
                  </w:rPr>
                  <m:t>T</m:t>
                </m:r>
              </m:sub>
            </m:sSub>
            <m:r>
              <w:rPr>
                <w:rFonts w:ascii="Cambria Math" w:hAnsi="Cambria Math" w:cs="Arial"/>
                <w:sz w:val="22"/>
                <w:szCs w:val="22"/>
              </w:rPr>
              <m:t>*ϱ</m:t>
            </m:r>
            <m:r>
              <m:rPr>
                <m:sty m:val="p"/>
              </m:rPr>
              <w:rPr>
                <w:rFonts w:ascii="Cambria Math" w:hAnsi="Cambria Math" w:cs="Arial"/>
                <w:sz w:val="22"/>
                <w:szCs w:val="22"/>
              </w:rPr>
              <m:t>w</m:t>
            </m:r>
          </m:num>
          <m:den>
            <m:r>
              <w:rPr>
                <w:rFonts w:ascii="Cambria Math" w:hAnsi="Cambria Math" w:cs="Arial"/>
                <w:sz w:val="22"/>
                <w:szCs w:val="22"/>
              </w:rPr>
              <m:t>1-ϱ</m:t>
            </m:r>
            <m:r>
              <m:rPr>
                <m:sty m:val="p"/>
              </m:rPr>
              <w:rPr>
                <w:rFonts w:ascii="Cambria Math" w:hAnsi="Cambria Math" w:cs="Arial"/>
                <w:sz w:val="22"/>
                <w:szCs w:val="22"/>
              </w:rPr>
              <m:t>w/C</m:t>
            </m:r>
          </m:den>
        </m:f>
      </m:oMath>
      <w:r w:rsidR="007B2A9D" w:rsidRPr="006540F0">
        <w:rPr>
          <w:rFonts w:ascii="Garamond" w:hAnsi="Garamond"/>
        </w:rPr>
        <w:tab/>
      </w:r>
      <w:r w:rsidR="00BC39EA" w:rsidRPr="006540F0">
        <w:rPr>
          <w:rFonts w:ascii="Garamond" w:hAnsi="Garamond"/>
        </w:rPr>
        <w:tab/>
      </w:r>
      <w:r w:rsidR="00BC39EA" w:rsidRPr="006540F0">
        <w:rPr>
          <w:rFonts w:ascii="Garamond" w:hAnsi="Garamond"/>
        </w:rPr>
        <w:tab/>
      </w:r>
      <w:r w:rsidR="00BC39EA" w:rsidRPr="006540F0">
        <w:rPr>
          <w:rFonts w:ascii="Garamond" w:hAnsi="Garamond"/>
        </w:rPr>
        <w:tab/>
      </w:r>
      <w:r w:rsidR="00BC39EA" w:rsidRPr="006540F0">
        <w:rPr>
          <w:rFonts w:ascii="Garamond" w:hAnsi="Garamond"/>
        </w:rPr>
        <w:tab/>
      </w:r>
      <w:r w:rsidR="1FDB75D9" w:rsidRPr="006540F0">
        <w:rPr>
          <w:rFonts w:ascii="Garamond" w:hAnsi="Garamond"/>
        </w:rPr>
        <w:t>(1)</w:t>
      </w:r>
    </w:p>
    <w:p w14:paraId="7E06C1F9" w14:textId="77777777" w:rsidR="0040029C" w:rsidRPr="006540F0" w:rsidRDefault="0040029C" w:rsidP="00FD421F">
      <w:pPr>
        <w:jc w:val="right"/>
        <w:rPr>
          <w:rFonts w:ascii="Garamond" w:hAnsi="Garamond" w:cs="Arial"/>
          <w:iCs/>
        </w:rPr>
      </w:pPr>
    </w:p>
    <w:p w14:paraId="08F03D4A" w14:textId="3F2AF981" w:rsidR="29E993C3" w:rsidRPr="006540F0" w:rsidRDefault="1FDB75D9" w:rsidP="00FD421F">
      <w:pPr>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In this function, A</w:t>
      </w:r>
      <w:r w:rsidRPr="006540F0">
        <w:rPr>
          <w:rFonts w:ascii="Garamond" w:eastAsia="Garamond" w:hAnsi="Garamond" w:cs="Garamond"/>
          <w:color w:val="000000" w:themeColor="text1"/>
          <w:sz w:val="22"/>
          <w:szCs w:val="22"/>
          <w:vertAlign w:val="subscript"/>
        </w:rPr>
        <w:t>T</w:t>
      </w:r>
      <w:r w:rsidRPr="006540F0">
        <w:rPr>
          <w:rFonts w:ascii="Garamond" w:eastAsia="Garamond" w:hAnsi="Garamond" w:cs="Garamond"/>
          <w:color w:val="000000" w:themeColor="text1"/>
          <w:sz w:val="22"/>
          <w:szCs w:val="22"/>
        </w:rPr>
        <w:t xml:space="preserve"> and C are wavelength-dependent calibration coefficients and </w:t>
      </w:r>
      <w:r w:rsidR="6A29CAD9" w:rsidRPr="006540F0">
        <w:rPr>
          <w:rFonts w:ascii="Garamond" w:eastAsia="Garamond" w:hAnsi="Garamond" w:cs="Garamond"/>
          <w:color w:val="000000" w:themeColor="text1"/>
          <w:sz w:val="22"/>
          <w:szCs w:val="22"/>
        </w:rPr>
        <w:t xml:space="preserve">are </w:t>
      </w:r>
      <w:r w:rsidRPr="006540F0">
        <w:rPr>
          <w:rFonts w:ascii="Garamond" w:eastAsia="Garamond" w:hAnsi="Garamond" w:cs="Garamond"/>
          <w:color w:val="000000" w:themeColor="text1"/>
          <w:sz w:val="22"/>
          <w:szCs w:val="22"/>
        </w:rPr>
        <w:t>the water leaving reflectance at a given wavelength. C is calibrated using standard Inherent Optical Property data, while nonlinear least-square regression analysis is used to find A</w:t>
      </w:r>
      <w:r w:rsidRPr="006540F0">
        <w:rPr>
          <w:rFonts w:ascii="Garamond" w:eastAsia="Garamond" w:hAnsi="Garamond" w:cs="Garamond"/>
          <w:color w:val="000000" w:themeColor="text1"/>
          <w:sz w:val="22"/>
          <w:szCs w:val="22"/>
          <w:vertAlign w:val="subscript"/>
        </w:rPr>
        <w:t xml:space="preserve">T </w:t>
      </w:r>
      <w:r w:rsidRPr="006540F0">
        <w:rPr>
          <w:rFonts w:ascii="Garamond" w:eastAsia="Garamond" w:hAnsi="Garamond" w:cs="Garamond"/>
          <w:color w:val="000000" w:themeColor="text1"/>
          <w:sz w:val="22"/>
          <w:szCs w:val="22"/>
        </w:rPr>
        <w:t>(</w:t>
      </w:r>
      <w:proofErr w:type="spellStart"/>
      <w:r w:rsidRPr="006540F0">
        <w:rPr>
          <w:rFonts w:ascii="Garamond" w:eastAsia="Garamond" w:hAnsi="Garamond" w:cs="Garamond"/>
          <w:color w:val="000000" w:themeColor="text1"/>
          <w:sz w:val="22"/>
          <w:szCs w:val="22"/>
        </w:rPr>
        <w:t>Nechad</w:t>
      </w:r>
      <w:proofErr w:type="spellEnd"/>
      <w:r w:rsidRPr="006540F0">
        <w:rPr>
          <w:rFonts w:ascii="Garamond" w:eastAsia="Garamond" w:hAnsi="Garamond" w:cs="Garamond"/>
          <w:color w:val="000000" w:themeColor="text1"/>
          <w:sz w:val="22"/>
          <w:szCs w:val="22"/>
        </w:rPr>
        <w:t xml:space="preserve"> et al., 2009). When comparing the outputs of their GEE algorithm to ACOLITE outputs for the same scene, Kim, Avila, and Wang achieved an R</w:t>
      </w:r>
      <w:r w:rsidRPr="006540F0">
        <w:rPr>
          <w:rFonts w:ascii="Garamond" w:eastAsia="Garamond" w:hAnsi="Garamond" w:cs="Garamond"/>
          <w:color w:val="000000" w:themeColor="text1"/>
          <w:sz w:val="22"/>
          <w:szCs w:val="22"/>
          <w:vertAlign w:val="superscript"/>
        </w:rPr>
        <w:t>2</w:t>
      </w:r>
      <w:r w:rsidRPr="006540F0">
        <w:rPr>
          <w:rFonts w:ascii="Garamond" w:eastAsia="Garamond" w:hAnsi="Garamond" w:cs="Garamond"/>
          <w:color w:val="000000" w:themeColor="text1"/>
          <w:sz w:val="22"/>
          <w:szCs w:val="22"/>
        </w:rPr>
        <w:t xml:space="preserve"> value of approximately 0.98, indicating a strong agreement between tools</w:t>
      </w:r>
      <w:r w:rsidR="00F01141" w:rsidRPr="006540F0">
        <w:rPr>
          <w:rFonts w:ascii="Garamond" w:eastAsia="Garamond" w:hAnsi="Garamond" w:cs="Garamond"/>
          <w:color w:val="000000" w:themeColor="text1"/>
          <w:sz w:val="22"/>
          <w:szCs w:val="22"/>
        </w:rPr>
        <w:t xml:space="preserve">. This algorithm was applied to </w:t>
      </w:r>
      <w:r w:rsidR="00CB75AA" w:rsidRPr="006540F0">
        <w:rPr>
          <w:rFonts w:ascii="Garamond" w:eastAsia="Garamond" w:hAnsi="Garamond" w:cs="Garamond"/>
          <w:color w:val="000000" w:themeColor="text1"/>
          <w:sz w:val="22"/>
          <w:szCs w:val="22"/>
        </w:rPr>
        <w:t xml:space="preserve">our Landsat </w:t>
      </w:r>
      <w:r w:rsidR="00C60DCD" w:rsidRPr="006540F0">
        <w:rPr>
          <w:rFonts w:ascii="Garamond" w:eastAsia="Garamond" w:hAnsi="Garamond" w:cs="Garamond"/>
          <w:color w:val="000000" w:themeColor="text1"/>
          <w:sz w:val="22"/>
          <w:szCs w:val="22"/>
        </w:rPr>
        <w:t>image collection</w:t>
      </w:r>
      <w:r w:rsidR="00E30382" w:rsidRPr="006540F0">
        <w:rPr>
          <w:rFonts w:ascii="Garamond" w:eastAsia="Garamond" w:hAnsi="Garamond" w:cs="Garamond"/>
          <w:color w:val="000000" w:themeColor="text1"/>
          <w:sz w:val="22"/>
          <w:szCs w:val="22"/>
        </w:rPr>
        <w:t>, comprised of</w:t>
      </w:r>
      <w:r w:rsidR="002B1FBA">
        <w:rPr>
          <w:rFonts w:ascii="Garamond" w:eastAsia="Garamond" w:hAnsi="Garamond" w:cs="Garamond"/>
          <w:color w:val="000000" w:themeColor="text1"/>
          <w:sz w:val="22"/>
          <w:szCs w:val="22"/>
        </w:rPr>
        <w:t xml:space="preserve"> data from</w:t>
      </w:r>
      <w:r w:rsidR="00E30382" w:rsidRPr="006540F0">
        <w:rPr>
          <w:rFonts w:ascii="Garamond" w:eastAsia="Garamond" w:hAnsi="Garamond" w:cs="Garamond"/>
          <w:color w:val="000000" w:themeColor="text1"/>
          <w:sz w:val="22"/>
          <w:szCs w:val="22"/>
        </w:rPr>
        <w:t xml:space="preserve"> Landsat 5, 7, and 8,</w:t>
      </w:r>
      <w:r w:rsidR="00C60DCD" w:rsidRPr="006540F0">
        <w:rPr>
          <w:rFonts w:ascii="Garamond" w:eastAsia="Garamond" w:hAnsi="Garamond" w:cs="Garamond"/>
          <w:color w:val="000000" w:themeColor="text1"/>
          <w:sz w:val="22"/>
          <w:szCs w:val="22"/>
        </w:rPr>
        <w:t xml:space="preserve"> </w:t>
      </w:r>
      <w:r w:rsidR="6902F8F5" w:rsidRPr="006540F0">
        <w:rPr>
          <w:rFonts w:ascii="Garamond" w:eastAsia="Garamond" w:hAnsi="Garamond" w:cs="Garamond"/>
          <w:color w:val="000000" w:themeColor="text1"/>
          <w:sz w:val="22"/>
          <w:szCs w:val="22"/>
        </w:rPr>
        <w:t>with modified coefficient values to suit the sensor; as well as</w:t>
      </w:r>
      <w:r w:rsidR="00C60DCD" w:rsidRPr="006540F0">
        <w:rPr>
          <w:rFonts w:ascii="Garamond" w:eastAsia="Garamond" w:hAnsi="Garamond" w:cs="Garamond"/>
          <w:color w:val="000000" w:themeColor="text1"/>
          <w:sz w:val="22"/>
          <w:szCs w:val="22"/>
        </w:rPr>
        <w:t xml:space="preserve"> </w:t>
      </w:r>
      <w:r w:rsidR="00E30382" w:rsidRPr="006540F0">
        <w:rPr>
          <w:rFonts w:ascii="Garamond" w:eastAsia="Garamond" w:hAnsi="Garamond" w:cs="Garamond"/>
          <w:color w:val="000000" w:themeColor="text1"/>
          <w:sz w:val="22"/>
          <w:szCs w:val="22"/>
        </w:rPr>
        <w:t xml:space="preserve">our </w:t>
      </w:r>
      <w:r w:rsidR="00C60DCD" w:rsidRPr="006540F0">
        <w:rPr>
          <w:rFonts w:ascii="Garamond" w:eastAsia="Garamond" w:hAnsi="Garamond" w:cs="Garamond"/>
          <w:color w:val="000000" w:themeColor="text1"/>
          <w:sz w:val="22"/>
          <w:szCs w:val="22"/>
        </w:rPr>
        <w:t xml:space="preserve">Sentinel-2 image collection to provide turbidity data from 2000 </w:t>
      </w:r>
      <w:r w:rsidR="00E30382" w:rsidRPr="006540F0">
        <w:rPr>
          <w:rFonts w:ascii="Garamond" w:eastAsia="Garamond" w:hAnsi="Garamond" w:cs="Garamond"/>
          <w:color w:val="000000" w:themeColor="text1"/>
          <w:sz w:val="22"/>
          <w:szCs w:val="22"/>
        </w:rPr>
        <w:t>–</w:t>
      </w:r>
      <w:r w:rsidR="00C60DCD" w:rsidRPr="006540F0">
        <w:rPr>
          <w:rFonts w:ascii="Garamond" w:eastAsia="Garamond" w:hAnsi="Garamond" w:cs="Garamond"/>
          <w:color w:val="000000" w:themeColor="text1"/>
          <w:sz w:val="22"/>
          <w:szCs w:val="22"/>
        </w:rPr>
        <w:t xml:space="preserve"> </w:t>
      </w:r>
      <w:r w:rsidR="00E30382" w:rsidRPr="006540F0">
        <w:rPr>
          <w:rFonts w:ascii="Garamond" w:eastAsia="Garamond" w:hAnsi="Garamond" w:cs="Garamond"/>
          <w:color w:val="000000" w:themeColor="text1"/>
          <w:sz w:val="22"/>
          <w:szCs w:val="22"/>
        </w:rPr>
        <w:t>2020.</w:t>
      </w:r>
    </w:p>
    <w:p w14:paraId="233955C9" w14:textId="77777777" w:rsidR="002C00E4" w:rsidRPr="006540F0" w:rsidRDefault="002C00E4" w:rsidP="00FD421F">
      <w:pPr>
        <w:rPr>
          <w:rFonts w:ascii="Garamond" w:hAnsi="Garamond" w:cs="Arial"/>
          <w:i/>
          <w:sz w:val="22"/>
          <w:szCs w:val="22"/>
        </w:rPr>
      </w:pPr>
    </w:p>
    <w:p w14:paraId="2EA86461" w14:textId="19A9D411" w:rsidR="00B16EFC" w:rsidRPr="006540F0" w:rsidRDefault="740E7D17" w:rsidP="00FD421F">
      <w:pPr>
        <w:rPr>
          <w:rFonts w:ascii="Garamond" w:hAnsi="Garamond" w:cs="Arial"/>
          <w:i/>
          <w:sz w:val="22"/>
          <w:szCs w:val="22"/>
        </w:rPr>
      </w:pPr>
      <w:r w:rsidRPr="006540F0">
        <w:rPr>
          <w:rFonts w:ascii="Garamond" w:hAnsi="Garamond" w:cs="Arial"/>
          <w:i/>
          <w:sz w:val="22"/>
          <w:szCs w:val="22"/>
        </w:rPr>
        <w:t xml:space="preserve">3.2.2 </w:t>
      </w:r>
      <w:r w:rsidR="00B16EFC" w:rsidRPr="006540F0">
        <w:rPr>
          <w:rFonts w:ascii="Garamond" w:hAnsi="Garamond" w:cs="Arial"/>
          <w:i/>
          <w:sz w:val="22"/>
          <w:szCs w:val="22"/>
        </w:rPr>
        <w:t>NDTI</w:t>
      </w:r>
    </w:p>
    <w:p w14:paraId="6E8336A1" w14:textId="3CA8DB38" w:rsidR="00D003E6" w:rsidRPr="006540F0" w:rsidRDefault="00B16EFC" w:rsidP="00FD421F">
      <w:pPr>
        <w:rPr>
          <w:rFonts w:ascii="Garamond" w:hAnsi="Garamond" w:cs="Arial"/>
          <w:sz w:val="22"/>
          <w:szCs w:val="22"/>
        </w:rPr>
      </w:pPr>
      <w:r w:rsidRPr="006540F0">
        <w:rPr>
          <w:rFonts w:ascii="Garamond" w:hAnsi="Garamond" w:cs="Arial"/>
          <w:sz w:val="22"/>
          <w:szCs w:val="22"/>
        </w:rPr>
        <w:t>The Normalized Difference Turbidity Index (NDTI</w:t>
      </w:r>
      <w:r w:rsidR="00737845" w:rsidRPr="006540F0">
        <w:rPr>
          <w:rFonts w:ascii="Garamond" w:hAnsi="Garamond" w:cs="Arial"/>
          <w:sz w:val="22"/>
          <w:szCs w:val="22"/>
        </w:rPr>
        <w:t>) (</w:t>
      </w:r>
      <w:proofErr w:type="spellStart"/>
      <w:r w:rsidRPr="006540F0">
        <w:rPr>
          <w:rFonts w:ascii="Garamond" w:hAnsi="Garamond" w:cs="Arial"/>
          <w:sz w:val="22"/>
          <w:szCs w:val="22"/>
        </w:rPr>
        <w:t>Lacaux</w:t>
      </w:r>
      <w:proofErr w:type="spellEnd"/>
      <w:r w:rsidRPr="006540F0">
        <w:rPr>
          <w:rFonts w:ascii="Garamond" w:hAnsi="Garamond" w:cs="Arial"/>
          <w:sz w:val="22"/>
          <w:szCs w:val="22"/>
        </w:rPr>
        <w:t xml:space="preserve"> et. al (2007), was used to </w:t>
      </w:r>
      <w:r w:rsidR="58FAF939" w:rsidRPr="006540F0">
        <w:rPr>
          <w:rFonts w:ascii="Garamond" w:hAnsi="Garamond" w:cs="Arial"/>
          <w:sz w:val="22"/>
          <w:szCs w:val="22"/>
        </w:rPr>
        <w:t>identify areas</w:t>
      </w:r>
      <w:r w:rsidRPr="006540F0">
        <w:rPr>
          <w:rFonts w:ascii="Garamond" w:hAnsi="Garamond" w:cs="Arial"/>
          <w:sz w:val="22"/>
          <w:szCs w:val="22"/>
        </w:rPr>
        <w:t xml:space="preserve"> of turbidity. Changes in the turbidity of the water affect spectral reflectance in the visible region greatly. The NDTI measures the ratio of reflectance in the green band to reflectance in the red band (</w:t>
      </w:r>
      <w:r w:rsidR="00284B75" w:rsidRPr="006540F0">
        <w:rPr>
          <w:rFonts w:ascii="Garamond" w:hAnsi="Garamond" w:cs="Arial"/>
          <w:sz w:val="22"/>
          <w:szCs w:val="22"/>
        </w:rPr>
        <w:t>Garg</w:t>
      </w:r>
      <w:r w:rsidRPr="006540F0">
        <w:rPr>
          <w:rFonts w:ascii="Garamond" w:hAnsi="Garamond" w:cs="Arial"/>
          <w:sz w:val="22"/>
          <w:szCs w:val="22"/>
        </w:rPr>
        <w:t xml:space="preserve"> et. </w:t>
      </w:r>
      <w:r w:rsidR="0023678A" w:rsidRPr="006540F0">
        <w:rPr>
          <w:rFonts w:ascii="Garamond" w:hAnsi="Garamond" w:cs="Arial"/>
          <w:sz w:val="22"/>
          <w:szCs w:val="22"/>
        </w:rPr>
        <w:t>a</w:t>
      </w:r>
      <w:r w:rsidRPr="006540F0">
        <w:rPr>
          <w:rFonts w:ascii="Garamond" w:hAnsi="Garamond" w:cs="Arial"/>
          <w:sz w:val="22"/>
          <w:szCs w:val="22"/>
        </w:rPr>
        <w:t>l, 2020). Clear</w:t>
      </w:r>
      <w:r w:rsidR="00AB59FA" w:rsidRPr="006540F0">
        <w:rPr>
          <w:rFonts w:ascii="Garamond" w:hAnsi="Garamond" w:cs="Arial"/>
          <w:sz w:val="22"/>
          <w:szCs w:val="22"/>
        </w:rPr>
        <w:t xml:space="preserve"> </w:t>
      </w:r>
      <w:r w:rsidRPr="006540F0">
        <w:rPr>
          <w:rFonts w:ascii="Garamond" w:hAnsi="Garamond" w:cs="Arial"/>
          <w:sz w:val="22"/>
          <w:szCs w:val="22"/>
        </w:rPr>
        <w:t>water will have a much higher amount of reflectance in the green wavelengths than in the red wavelengths (</w:t>
      </w:r>
      <w:r w:rsidR="00284B75" w:rsidRPr="006540F0">
        <w:rPr>
          <w:rFonts w:ascii="Garamond" w:hAnsi="Garamond" w:cs="Arial"/>
          <w:sz w:val="22"/>
          <w:szCs w:val="22"/>
        </w:rPr>
        <w:t>Garg</w:t>
      </w:r>
      <w:r w:rsidRPr="006540F0">
        <w:rPr>
          <w:rFonts w:ascii="Garamond" w:hAnsi="Garamond" w:cs="Arial"/>
          <w:sz w:val="22"/>
          <w:szCs w:val="22"/>
        </w:rPr>
        <w:t xml:space="preserve"> et. </w:t>
      </w:r>
      <w:r w:rsidR="0023678A" w:rsidRPr="006540F0">
        <w:rPr>
          <w:rFonts w:ascii="Garamond" w:hAnsi="Garamond" w:cs="Arial"/>
          <w:sz w:val="22"/>
          <w:szCs w:val="22"/>
        </w:rPr>
        <w:t>a</w:t>
      </w:r>
      <w:r w:rsidRPr="006540F0">
        <w:rPr>
          <w:rFonts w:ascii="Garamond" w:hAnsi="Garamond" w:cs="Arial"/>
          <w:sz w:val="22"/>
          <w:szCs w:val="22"/>
        </w:rPr>
        <w:t>l, 2020). As turbidity increases, the amount of reflectance in the red band will increase and may even surpass the amount of reflectance in the green band. Negative values of NDTI represent clearer, less turbid water, while positive values represent more turbid water (</w:t>
      </w:r>
      <w:proofErr w:type="spellStart"/>
      <w:r w:rsidR="006B687A" w:rsidRPr="006540F0">
        <w:rPr>
          <w:rFonts w:ascii="Garamond" w:hAnsi="Garamond" w:cs="Arial"/>
          <w:sz w:val="22"/>
          <w:szCs w:val="22"/>
        </w:rPr>
        <w:t>Sekhon</w:t>
      </w:r>
      <w:proofErr w:type="spellEnd"/>
      <w:r w:rsidRPr="006540F0">
        <w:rPr>
          <w:rFonts w:ascii="Garamond" w:hAnsi="Garamond" w:cs="Arial"/>
          <w:sz w:val="22"/>
          <w:szCs w:val="22"/>
        </w:rPr>
        <w:t xml:space="preserve"> et. </w:t>
      </w:r>
      <w:r w:rsidR="0023678A" w:rsidRPr="006540F0">
        <w:rPr>
          <w:rFonts w:ascii="Garamond" w:hAnsi="Garamond" w:cs="Arial"/>
          <w:sz w:val="22"/>
          <w:szCs w:val="22"/>
        </w:rPr>
        <w:t>a</w:t>
      </w:r>
      <w:r w:rsidRPr="006540F0">
        <w:rPr>
          <w:rFonts w:ascii="Garamond" w:hAnsi="Garamond" w:cs="Arial"/>
          <w:sz w:val="22"/>
          <w:szCs w:val="22"/>
        </w:rPr>
        <w:t xml:space="preserve">l, </w:t>
      </w:r>
      <w:r w:rsidR="006B687A" w:rsidRPr="006540F0">
        <w:rPr>
          <w:rFonts w:ascii="Garamond" w:hAnsi="Garamond" w:cs="Arial"/>
          <w:sz w:val="22"/>
          <w:szCs w:val="22"/>
        </w:rPr>
        <w:t>2016</w:t>
      </w:r>
      <w:r w:rsidRPr="006540F0">
        <w:rPr>
          <w:rFonts w:ascii="Garamond" w:hAnsi="Garamond" w:cs="Arial"/>
          <w:sz w:val="22"/>
          <w:szCs w:val="22"/>
        </w:rPr>
        <w:t xml:space="preserve">). The following formula </w:t>
      </w:r>
      <w:r w:rsidR="3BAA2B19" w:rsidRPr="006540F0">
        <w:rPr>
          <w:rFonts w:ascii="Garamond" w:hAnsi="Garamond" w:cs="Arial"/>
          <w:sz w:val="22"/>
          <w:szCs w:val="22"/>
        </w:rPr>
        <w:t xml:space="preserve">is </w:t>
      </w:r>
      <w:r w:rsidRPr="006540F0">
        <w:rPr>
          <w:rFonts w:ascii="Garamond" w:hAnsi="Garamond" w:cs="Arial"/>
          <w:sz w:val="22"/>
          <w:szCs w:val="22"/>
        </w:rPr>
        <w:t>used to calculate NDTI</w:t>
      </w:r>
      <w:r w:rsidR="00CE0A7E" w:rsidRPr="006540F0">
        <w:rPr>
          <w:rFonts w:ascii="Garamond" w:hAnsi="Garamond" w:cs="Arial"/>
          <w:sz w:val="22"/>
          <w:szCs w:val="22"/>
        </w:rPr>
        <w:t xml:space="preserve"> (</w:t>
      </w:r>
      <w:r w:rsidR="00CE0A7E" w:rsidRPr="006540F0">
        <w:rPr>
          <w:rFonts w:ascii="Garamond" w:hAnsi="Garamond" w:cs="Arial"/>
          <w:i/>
          <w:sz w:val="22"/>
          <w:szCs w:val="22"/>
        </w:rPr>
        <w:t xml:space="preserve">Equation </w:t>
      </w:r>
      <w:r w:rsidR="00C25ED2" w:rsidRPr="006540F0">
        <w:rPr>
          <w:rFonts w:ascii="Garamond" w:hAnsi="Garamond" w:cs="Arial"/>
          <w:i/>
          <w:sz w:val="22"/>
          <w:szCs w:val="22"/>
        </w:rPr>
        <w:t>2</w:t>
      </w:r>
      <w:r w:rsidR="00C25ED2" w:rsidRPr="006540F0">
        <w:rPr>
          <w:rFonts w:ascii="Garamond" w:hAnsi="Garamond" w:cs="Arial"/>
          <w:sz w:val="22"/>
          <w:szCs w:val="22"/>
        </w:rPr>
        <w:t>)</w:t>
      </w:r>
      <w:r w:rsidRPr="006540F0">
        <w:rPr>
          <w:rFonts w:ascii="Garamond" w:hAnsi="Garamond" w:cs="Arial"/>
          <w:sz w:val="22"/>
          <w:szCs w:val="22"/>
        </w:rPr>
        <w:t>:</w:t>
      </w:r>
      <w:r w:rsidR="00EF698F" w:rsidRPr="006540F0">
        <w:rPr>
          <w:rFonts w:ascii="Garamond" w:hAnsi="Garamond" w:cs="Arial"/>
          <w:sz w:val="22"/>
          <w:szCs w:val="22"/>
        </w:rPr>
        <w:t xml:space="preserve"> </w:t>
      </w:r>
    </w:p>
    <w:p w14:paraId="567CA681" w14:textId="139CE7AE" w:rsidR="00B16EFC" w:rsidRPr="006540F0" w:rsidRDefault="003B347B" w:rsidP="00FD421F">
      <w:pPr>
        <w:ind w:left="1440" w:firstLine="720"/>
        <w:jc w:val="right"/>
        <w:rPr>
          <w:rFonts w:ascii="Garamond" w:hAnsi="Garamond" w:cs="Arial"/>
        </w:rPr>
      </w:pPr>
      <w:r w:rsidRPr="006540F0">
        <w:rPr>
          <w:rFonts w:ascii="Garamond" w:hAnsi="Garamond" w:cs="Arial"/>
        </w:rPr>
        <w:t xml:space="preserve">                            </w:t>
      </w:r>
      <m:oMath>
        <m:r>
          <m:rPr>
            <m:nor/>
          </m:rPr>
          <w:rPr>
            <w:rFonts w:ascii="Cambria Math" w:eastAsia="Garamond" w:hAnsi="Cambria Math" w:cs="Garamond"/>
            <w:color w:val="000000"/>
            <w:sz w:val="22"/>
            <w:szCs w:val="22"/>
          </w:rPr>
          <m:t xml:space="preserve">NDTI = </m:t>
        </m:r>
        <m:f>
          <m:fPr>
            <m:ctrlPr>
              <w:rPr>
                <w:rFonts w:ascii="Cambria Math" w:eastAsia="Garamond" w:hAnsi="Cambria Math" w:cs="Garamond"/>
                <w:color w:val="000000"/>
                <w:sz w:val="22"/>
                <w:szCs w:val="22"/>
              </w:rPr>
            </m:ctrlPr>
          </m:fPr>
          <m:num>
            <m:r>
              <m:rPr>
                <m:nor/>
              </m:rPr>
              <w:rPr>
                <w:rFonts w:ascii="Cambria Math" w:eastAsia="Garamond" w:hAnsi="Cambria Math" w:cs="Garamond"/>
                <w:color w:val="000000"/>
                <w:sz w:val="22"/>
                <w:szCs w:val="22"/>
              </w:rPr>
              <m:t>(</m:t>
            </m:r>
            <m:r>
              <m:rPr>
                <m:nor/>
              </m:rPr>
              <w:rPr>
                <w:rFonts w:ascii="Cambria Math" w:eastAsia="Garamond" w:hAnsi="Cambria Math" w:cs="Garamond"/>
                <w:i/>
                <w:iCs/>
                <w:color w:val="000000"/>
                <w:sz w:val="22"/>
                <w:szCs w:val="22"/>
              </w:rPr>
              <m:t>ρ</m:t>
            </m:r>
            <m:r>
              <m:rPr>
                <m:sty m:val="p"/>
              </m:rPr>
              <w:rPr>
                <w:rFonts w:ascii="Cambria Math" w:eastAsia="Garamond" w:hAnsi="Cambria Math" w:cs="Garamond"/>
                <w:color w:val="000000"/>
                <w:sz w:val="22"/>
                <w:szCs w:val="22"/>
              </w:rPr>
              <m:t xml:space="preserve">red- </m:t>
            </m:r>
            <m:r>
              <m:rPr>
                <m:nor/>
              </m:rPr>
              <w:rPr>
                <w:rFonts w:ascii="Cambria Math" w:eastAsia="Garamond" w:hAnsi="Cambria Math" w:cs="Garamond"/>
                <w:i/>
                <w:iCs/>
                <w:color w:val="000000"/>
                <w:sz w:val="22"/>
                <w:szCs w:val="22"/>
              </w:rPr>
              <m:t>ρ</m:t>
            </m:r>
            <m:r>
              <m:rPr>
                <m:sty m:val="p"/>
              </m:rPr>
              <w:rPr>
                <w:rFonts w:ascii="Cambria Math" w:eastAsia="Garamond" w:hAnsi="Cambria Math" w:cs="Garamond"/>
                <w:color w:val="000000"/>
                <w:sz w:val="22"/>
                <w:szCs w:val="22"/>
              </w:rPr>
              <m:t>green)</m:t>
            </m:r>
          </m:num>
          <m:den>
            <m:r>
              <m:rPr>
                <m:nor/>
              </m:rPr>
              <w:rPr>
                <w:rFonts w:ascii="Cambria Math" w:eastAsia="Garamond" w:hAnsi="Cambria Math" w:cs="Garamond"/>
                <w:color w:val="000000"/>
                <w:sz w:val="22"/>
                <w:szCs w:val="22"/>
              </w:rPr>
              <m:t>(</m:t>
            </m:r>
            <w:proofErr w:type="spellStart"/>
            <m:r>
              <m:rPr>
                <m:nor/>
              </m:rPr>
              <w:rPr>
                <w:rFonts w:ascii="Cambria Math" w:eastAsia="Garamond" w:hAnsi="Cambria Math" w:cs="Garamond"/>
                <w:i/>
                <w:iCs/>
                <w:color w:val="000000"/>
                <w:sz w:val="22"/>
                <w:szCs w:val="22"/>
              </w:rPr>
              <m:t>ρ</m:t>
            </m:r>
            <w:proofErr w:type="spellEnd"/>
            <m:r>
              <m:rPr>
                <m:sty m:val="p"/>
              </m:rPr>
              <w:rPr>
                <w:rFonts w:ascii="Cambria Math" w:eastAsia="Garamond" w:hAnsi="Cambria Math" w:cs="Garamond"/>
                <w:color w:val="000000"/>
                <w:sz w:val="22"/>
                <w:szCs w:val="22"/>
              </w:rPr>
              <m:t xml:space="preserve">red+ </m:t>
            </m:r>
            <m:r>
              <m:rPr>
                <m:nor/>
              </m:rPr>
              <w:rPr>
                <w:rFonts w:ascii="Cambria Math" w:eastAsia="Garamond" w:hAnsi="Cambria Math" w:cs="Garamond"/>
                <w:i/>
                <w:iCs/>
                <w:color w:val="000000"/>
                <w:sz w:val="22"/>
                <w:szCs w:val="22"/>
              </w:rPr>
              <m:t>ρ</m:t>
            </m:r>
            <m:r>
              <m:rPr>
                <m:sty m:val="p"/>
              </m:rPr>
              <w:rPr>
                <w:rFonts w:ascii="Cambria Math" w:eastAsia="Garamond" w:hAnsi="Cambria Math" w:cs="Garamond"/>
                <w:color w:val="000000"/>
                <w:sz w:val="22"/>
                <w:szCs w:val="22"/>
              </w:rPr>
              <m:t>green)</m:t>
            </m:r>
          </m:den>
        </m:f>
      </m:oMath>
      <w:r w:rsidR="00B16EFC" w:rsidRPr="006540F0">
        <w:rPr>
          <w:rFonts w:ascii="Garamond" w:hAnsi="Garamond" w:cs="Arial"/>
          <w:color w:val="000000"/>
        </w:rPr>
        <w:t xml:space="preserve"> </w:t>
      </w:r>
      <w:r w:rsidR="00B16EFC" w:rsidRPr="006540F0">
        <w:rPr>
          <w:rFonts w:ascii="Garamond" w:hAnsi="Garamond" w:cs="Arial"/>
          <w:color w:val="000000"/>
        </w:rPr>
        <w:tab/>
      </w:r>
      <w:r w:rsidR="00B16EFC" w:rsidRPr="006540F0">
        <w:rPr>
          <w:rFonts w:ascii="Garamond" w:hAnsi="Garamond" w:cs="Arial"/>
          <w:color w:val="000000"/>
        </w:rPr>
        <w:tab/>
      </w:r>
      <w:r w:rsidR="00B16EFC" w:rsidRPr="006540F0">
        <w:rPr>
          <w:rFonts w:ascii="Garamond" w:hAnsi="Garamond" w:cs="Arial"/>
          <w:color w:val="000000"/>
        </w:rPr>
        <w:tab/>
      </w:r>
      <w:r w:rsidR="005733D5" w:rsidRPr="006540F0">
        <w:rPr>
          <w:rFonts w:ascii="Garamond" w:hAnsi="Garamond" w:cs="Arial"/>
          <w:color w:val="000000"/>
        </w:rPr>
        <w:t xml:space="preserve">    </w:t>
      </w:r>
      <w:r w:rsidR="00B16EFC" w:rsidRPr="006540F0">
        <w:rPr>
          <w:rFonts w:ascii="Garamond" w:hAnsi="Garamond" w:cs="Arial"/>
          <w:color w:val="000000"/>
        </w:rPr>
        <w:tab/>
      </w:r>
      <w:r w:rsidRPr="006540F0">
        <w:rPr>
          <w:rFonts w:ascii="Garamond" w:hAnsi="Garamond" w:cs="Arial"/>
          <w:color w:val="000000"/>
        </w:rPr>
        <w:t xml:space="preserve"> </w:t>
      </w:r>
      <w:r w:rsidR="00EF698F" w:rsidRPr="006540F0">
        <w:rPr>
          <w:rFonts w:ascii="Garamond" w:hAnsi="Garamond" w:cs="Arial"/>
          <w:color w:val="000000"/>
        </w:rPr>
        <w:t xml:space="preserve">      </w:t>
      </w:r>
      <w:r w:rsidR="00B16EFC" w:rsidRPr="006540F0">
        <w:rPr>
          <w:rFonts w:ascii="Garamond" w:hAnsi="Garamond" w:cs="Arial"/>
          <w:color w:val="000000"/>
        </w:rPr>
        <w:t>(</w:t>
      </w:r>
      <w:r w:rsidR="00C25ED2" w:rsidRPr="006540F0">
        <w:rPr>
          <w:rFonts w:ascii="Garamond" w:hAnsi="Garamond" w:cs="Arial"/>
          <w:color w:val="000000"/>
        </w:rPr>
        <w:t>2</w:t>
      </w:r>
      <w:r w:rsidR="00B16EFC" w:rsidRPr="006540F0">
        <w:rPr>
          <w:rFonts w:ascii="Garamond" w:hAnsi="Garamond" w:cs="Arial"/>
          <w:color w:val="000000"/>
        </w:rPr>
        <w:t>)</w:t>
      </w:r>
    </w:p>
    <w:p w14:paraId="070C80A4" w14:textId="77777777" w:rsidR="00B16EFC" w:rsidRPr="006540F0" w:rsidRDefault="00B16EFC" w:rsidP="00FD421F">
      <w:pPr>
        <w:jc w:val="right"/>
        <w:rPr>
          <w:rFonts w:ascii="Garamond" w:hAnsi="Garamond" w:cs="Arial"/>
        </w:rPr>
      </w:pPr>
    </w:p>
    <w:p w14:paraId="05AFC03D" w14:textId="152570BA" w:rsidR="00B16EFC" w:rsidRPr="006540F0" w:rsidRDefault="00B16EFC" w:rsidP="00FD421F">
      <w:pPr>
        <w:rPr>
          <w:rFonts w:ascii="Garamond" w:hAnsi="Garamond" w:cs="Arial"/>
          <w:sz w:val="22"/>
          <w:szCs w:val="22"/>
        </w:rPr>
      </w:pPr>
      <w:r w:rsidRPr="006540F0">
        <w:rPr>
          <w:rFonts w:ascii="Garamond" w:hAnsi="Garamond" w:cs="Arial"/>
          <w:sz w:val="22"/>
          <w:szCs w:val="22"/>
        </w:rPr>
        <w:t>This algorithm was applied to both our Landsat image collection and the Sentinel-2 image collection to provide NDTI values from 2000 to 2020.</w:t>
      </w:r>
    </w:p>
    <w:p w14:paraId="0071F3F3" w14:textId="77777777" w:rsidR="00B16EFC" w:rsidRPr="006540F0" w:rsidRDefault="00B16EFC" w:rsidP="00FD421F"/>
    <w:p w14:paraId="116105B6" w14:textId="26365B8E" w:rsidR="740E7D17" w:rsidRPr="006540F0" w:rsidRDefault="740E7D17" w:rsidP="00FD421F">
      <w:pPr>
        <w:rPr>
          <w:rFonts w:ascii="Garamond" w:hAnsi="Garamond" w:cs="Arial"/>
          <w:i/>
          <w:sz w:val="22"/>
          <w:szCs w:val="22"/>
        </w:rPr>
      </w:pPr>
      <w:r w:rsidRPr="006540F0">
        <w:rPr>
          <w:rFonts w:ascii="Garamond" w:hAnsi="Garamond" w:cs="Arial"/>
          <w:i/>
          <w:sz w:val="22"/>
          <w:szCs w:val="22"/>
        </w:rPr>
        <w:t>3.2.</w:t>
      </w:r>
      <w:r w:rsidR="00B16EFC" w:rsidRPr="006540F0">
        <w:rPr>
          <w:rFonts w:ascii="Garamond" w:hAnsi="Garamond" w:cs="Arial"/>
          <w:i/>
          <w:sz w:val="22"/>
          <w:szCs w:val="22"/>
        </w:rPr>
        <w:t>3</w:t>
      </w:r>
      <w:r w:rsidRPr="006540F0">
        <w:rPr>
          <w:rFonts w:ascii="Garamond" w:hAnsi="Garamond" w:cs="Arial"/>
          <w:i/>
          <w:sz w:val="22"/>
          <w:szCs w:val="22"/>
        </w:rPr>
        <w:t xml:space="preserve"> </w:t>
      </w:r>
      <w:r w:rsidR="25CA9C58" w:rsidRPr="006540F0">
        <w:rPr>
          <w:rFonts w:ascii="Garamond" w:hAnsi="Garamond" w:cs="Arial"/>
          <w:i/>
          <w:sz w:val="22"/>
          <w:szCs w:val="22"/>
        </w:rPr>
        <w:t xml:space="preserve">NDCI &amp; </w:t>
      </w:r>
      <w:r w:rsidRPr="006540F0">
        <w:rPr>
          <w:rFonts w:ascii="Garamond" w:hAnsi="Garamond" w:cs="Arial"/>
          <w:i/>
          <w:sz w:val="22"/>
          <w:szCs w:val="22"/>
        </w:rPr>
        <w:t>Chlorophyll-a</w:t>
      </w:r>
    </w:p>
    <w:p w14:paraId="76AB9912" w14:textId="3F0FEDFE" w:rsidR="70988F34" w:rsidRPr="006540F0" w:rsidRDefault="006A3268" w:rsidP="00FD421F">
      <w:pPr>
        <w:rPr>
          <w:rFonts w:ascii="Garamond" w:eastAsia="Garamond" w:hAnsi="Garamond" w:cs="Garamond"/>
          <w:color w:val="000000" w:themeColor="text1"/>
          <w:sz w:val="22"/>
          <w:szCs w:val="22"/>
        </w:rPr>
      </w:pPr>
      <w:r w:rsidRPr="006540F0">
        <w:rPr>
          <w:rFonts w:ascii="Garamond" w:hAnsi="Garamond" w:cs="Arial"/>
          <w:sz w:val="22"/>
          <w:szCs w:val="22"/>
        </w:rPr>
        <w:t>The</w:t>
      </w:r>
      <w:r w:rsidR="70988F34" w:rsidRPr="006540F0">
        <w:rPr>
          <w:rFonts w:ascii="Garamond" w:hAnsi="Garamond" w:cs="Arial"/>
          <w:sz w:val="22"/>
          <w:szCs w:val="22"/>
        </w:rPr>
        <w:t xml:space="preserve"> Chlorophyll-a function of our tool</w:t>
      </w:r>
      <w:r w:rsidR="51B7B378" w:rsidRPr="006540F0">
        <w:rPr>
          <w:rFonts w:ascii="Garamond" w:hAnsi="Garamond" w:cs="Arial"/>
          <w:sz w:val="22"/>
          <w:szCs w:val="22"/>
        </w:rPr>
        <w:t xml:space="preserve"> </w:t>
      </w:r>
      <w:r w:rsidRPr="006540F0">
        <w:rPr>
          <w:rFonts w:ascii="Garamond" w:hAnsi="Garamond" w:cs="Arial"/>
          <w:sz w:val="22"/>
          <w:szCs w:val="22"/>
        </w:rPr>
        <w:t>also shares</w:t>
      </w:r>
      <w:r w:rsidR="51B7B378" w:rsidRPr="006540F0">
        <w:rPr>
          <w:rFonts w:ascii="Garamond" w:hAnsi="Garamond" w:cs="Arial"/>
          <w:sz w:val="22"/>
          <w:szCs w:val="22"/>
        </w:rPr>
        <w:t xml:space="preserve"> </w:t>
      </w:r>
      <w:r w:rsidR="45C11F32" w:rsidRPr="006540F0">
        <w:rPr>
          <w:rFonts w:ascii="Garamond" w:hAnsi="Garamond" w:cs="Arial"/>
          <w:sz w:val="22"/>
          <w:szCs w:val="22"/>
        </w:rPr>
        <w:t xml:space="preserve">the same function </w:t>
      </w:r>
      <w:r w:rsidR="00007E1E" w:rsidRPr="006540F0">
        <w:rPr>
          <w:rFonts w:ascii="Garamond" w:hAnsi="Garamond" w:cs="Arial"/>
          <w:sz w:val="22"/>
          <w:szCs w:val="22"/>
        </w:rPr>
        <w:t>used</w:t>
      </w:r>
      <w:r w:rsidR="45C11F32" w:rsidRPr="006540F0">
        <w:rPr>
          <w:rFonts w:ascii="Garamond" w:hAnsi="Garamond" w:cs="Arial"/>
          <w:sz w:val="22"/>
          <w:szCs w:val="22"/>
        </w:rPr>
        <w:t xml:space="preserve"> for the </w:t>
      </w:r>
      <w:r w:rsidR="00261357" w:rsidRPr="006540F0">
        <w:rPr>
          <w:rFonts w:ascii="Garamond" w:hAnsi="Garamond" w:cs="Arial"/>
          <w:sz w:val="22"/>
          <w:szCs w:val="22"/>
        </w:rPr>
        <w:t>ORCAA</w:t>
      </w:r>
      <w:r w:rsidR="45C11F32" w:rsidRPr="006540F0">
        <w:rPr>
          <w:rFonts w:ascii="Garamond" w:hAnsi="Garamond" w:cs="Arial"/>
          <w:sz w:val="22"/>
          <w:szCs w:val="22"/>
        </w:rPr>
        <w:t xml:space="preserve"> tool</w:t>
      </w:r>
      <w:r w:rsidR="00007E1E" w:rsidRPr="006540F0">
        <w:rPr>
          <w:rFonts w:ascii="Garamond" w:hAnsi="Garamond" w:cs="Arial"/>
          <w:sz w:val="22"/>
          <w:szCs w:val="22"/>
        </w:rPr>
        <w:t>,</w:t>
      </w:r>
      <w:r w:rsidR="59A80458" w:rsidRPr="006540F0">
        <w:rPr>
          <w:rFonts w:ascii="Garamond" w:hAnsi="Garamond" w:cs="Arial"/>
          <w:sz w:val="22"/>
          <w:szCs w:val="22"/>
        </w:rPr>
        <w:t xml:space="preserve"> </w:t>
      </w:r>
      <w:r w:rsidR="2F3D7466" w:rsidRPr="006540F0">
        <w:rPr>
          <w:rFonts w:ascii="Garamond" w:hAnsi="Garamond" w:cs="Arial"/>
          <w:sz w:val="22"/>
          <w:szCs w:val="22"/>
        </w:rPr>
        <w:t>derive</w:t>
      </w:r>
      <w:r w:rsidR="003F69D5" w:rsidRPr="006540F0">
        <w:rPr>
          <w:rFonts w:ascii="Garamond" w:hAnsi="Garamond" w:cs="Arial"/>
          <w:sz w:val="22"/>
          <w:szCs w:val="22"/>
        </w:rPr>
        <w:t>d</w:t>
      </w:r>
      <w:r w:rsidR="409F1B2E" w:rsidRPr="006540F0">
        <w:rPr>
          <w:rFonts w:ascii="Garamond" w:hAnsi="Garamond" w:cs="Arial"/>
          <w:sz w:val="22"/>
          <w:szCs w:val="22"/>
        </w:rPr>
        <w:t xml:space="preserve"> </w:t>
      </w:r>
      <w:r w:rsidR="00007E1E" w:rsidRPr="006540F0">
        <w:rPr>
          <w:rFonts w:ascii="Garamond" w:hAnsi="Garamond" w:cs="Arial"/>
          <w:sz w:val="22"/>
          <w:szCs w:val="22"/>
        </w:rPr>
        <w:t>from</w:t>
      </w:r>
      <w:r w:rsidR="003F69D5" w:rsidRPr="006540F0">
        <w:rPr>
          <w:rFonts w:ascii="Garamond" w:eastAsia="Garamond" w:hAnsi="Garamond" w:cs="Garamond"/>
          <w:color w:val="000000" w:themeColor="text1"/>
          <w:sz w:val="22"/>
          <w:szCs w:val="22"/>
        </w:rPr>
        <w:t xml:space="preserve"> </w:t>
      </w:r>
      <w:r w:rsidR="2F3D7466" w:rsidRPr="006540F0">
        <w:rPr>
          <w:rFonts w:ascii="Garamond" w:eastAsia="Garamond" w:hAnsi="Garamond" w:cs="Garamond"/>
          <w:color w:val="000000" w:themeColor="text1"/>
          <w:sz w:val="22"/>
          <w:szCs w:val="22"/>
        </w:rPr>
        <w:t xml:space="preserve">Mishra &amp; Mishra </w:t>
      </w:r>
      <w:r w:rsidR="00D935BB" w:rsidRPr="006540F0">
        <w:rPr>
          <w:rFonts w:ascii="Garamond" w:eastAsia="Garamond" w:hAnsi="Garamond" w:cs="Garamond"/>
          <w:color w:val="000000" w:themeColor="text1"/>
          <w:sz w:val="22"/>
          <w:szCs w:val="22"/>
        </w:rPr>
        <w:t>(</w:t>
      </w:r>
      <w:r w:rsidR="2F3D7466" w:rsidRPr="006540F0">
        <w:rPr>
          <w:rFonts w:ascii="Garamond" w:eastAsia="Garamond" w:hAnsi="Garamond" w:cs="Garamond"/>
          <w:color w:val="000000" w:themeColor="text1"/>
          <w:sz w:val="22"/>
          <w:szCs w:val="22"/>
        </w:rPr>
        <w:t>2012</w:t>
      </w:r>
      <w:r w:rsidR="00D935BB" w:rsidRPr="006540F0">
        <w:rPr>
          <w:rFonts w:ascii="Garamond" w:eastAsia="Garamond" w:hAnsi="Garamond" w:cs="Garamond"/>
          <w:color w:val="000000" w:themeColor="text1"/>
          <w:sz w:val="22"/>
          <w:szCs w:val="22"/>
        </w:rPr>
        <w:t>)</w:t>
      </w:r>
      <w:r w:rsidR="2F3D7466" w:rsidRPr="006540F0">
        <w:rPr>
          <w:rFonts w:ascii="Garamond" w:eastAsia="Garamond" w:hAnsi="Garamond" w:cs="Garamond"/>
          <w:color w:val="000000" w:themeColor="text1"/>
          <w:sz w:val="22"/>
          <w:szCs w:val="22"/>
        </w:rPr>
        <w:t xml:space="preserve"> (</w:t>
      </w:r>
      <w:r w:rsidR="2F3D7466" w:rsidRPr="006540F0">
        <w:rPr>
          <w:rFonts w:ascii="Garamond" w:eastAsia="Garamond" w:hAnsi="Garamond" w:cs="Garamond"/>
          <w:i/>
          <w:color w:val="000000" w:themeColor="text1"/>
          <w:sz w:val="22"/>
          <w:szCs w:val="22"/>
        </w:rPr>
        <w:t xml:space="preserve">Equation </w:t>
      </w:r>
      <w:r w:rsidR="0094243B" w:rsidRPr="006540F0">
        <w:rPr>
          <w:rFonts w:ascii="Garamond" w:eastAsia="Garamond" w:hAnsi="Garamond" w:cs="Garamond"/>
          <w:i/>
          <w:color w:val="000000" w:themeColor="text1"/>
          <w:sz w:val="22"/>
          <w:szCs w:val="22"/>
        </w:rPr>
        <w:t>3</w:t>
      </w:r>
      <w:r w:rsidR="2F3D7466" w:rsidRPr="006540F0">
        <w:rPr>
          <w:rFonts w:ascii="Garamond" w:eastAsia="Garamond" w:hAnsi="Garamond" w:cs="Garamond"/>
          <w:color w:val="000000" w:themeColor="text1"/>
          <w:sz w:val="22"/>
          <w:szCs w:val="22"/>
        </w:rPr>
        <w:t>).</w:t>
      </w:r>
      <w:r w:rsidR="449501F3" w:rsidRPr="006540F0">
        <w:rPr>
          <w:rFonts w:ascii="Garamond" w:eastAsia="Garamond" w:hAnsi="Garamond" w:cs="Garamond"/>
          <w:color w:val="000000" w:themeColor="text1"/>
          <w:sz w:val="22"/>
          <w:szCs w:val="22"/>
        </w:rPr>
        <w:t xml:space="preserve"> </w:t>
      </w:r>
      <w:r w:rsidR="2F3D7466" w:rsidRPr="006540F0">
        <w:rPr>
          <w:rFonts w:ascii="Garamond" w:eastAsia="Garamond" w:hAnsi="Garamond" w:cs="Garamond"/>
          <w:color w:val="000000" w:themeColor="text1"/>
          <w:sz w:val="22"/>
          <w:szCs w:val="22"/>
        </w:rPr>
        <w:t xml:space="preserve">NDCI yields results with reflectance bounds of +1 and -1, allowing more isolated areas to be tested without the need for calibration of </w:t>
      </w:r>
      <w:r w:rsidR="2F3D7466" w:rsidRPr="006540F0">
        <w:rPr>
          <w:rFonts w:ascii="Garamond" w:eastAsia="Garamond" w:hAnsi="Garamond" w:cs="Garamond"/>
          <w:i/>
          <w:color w:val="000000" w:themeColor="text1"/>
          <w:sz w:val="22"/>
          <w:szCs w:val="22"/>
        </w:rPr>
        <w:t>in situ</w:t>
      </w:r>
      <w:r w:rsidR="2F3D7466" w:rsidRPr="006540F0">
        <w:rPr>
          <w:rFonts w:ascii="Garamond" w:eastAsia="Garamond" w:hAnsi="Garamond" w:cs="Garamond"/>
          <w:color w:val="000000" w:themeColor="text1"/>
          <w:sz w:val="22"/>
          <w:szCs w:val="22"/>
        </w:rPr>
        <w:t xml:space="preserve"> data (Mishra et al., 2014). </w:t>
      </w:r>
    </w:p>
    <w:p w14:paraId="000A4E84" w14:textId="77777777" w:rsidR="1A1E7CB0" w:rsidRPr="006540F0" w:rsidRDefault="1A1E7CB0" w:rsidP="00FD421F">
      <w:pPr>
        <w:rPr>
          <w:rFonts w:ascii="Garamond" w:eastAsia="Garamond" w:hAnsi="Garamond" w:cs="Garamond"/>
          <w:color w:val="000000" w:themeColor="text1"/>
        </w:rPr>
      </w:pPr>
    </w:p>
    <w:p w14:paraId="4899A1A8" w14:textId="232B9AFA" w:rsidR="6F9E8BAC" w:rsidRPr="006540F0" w:rsidRDefault="005842B7" w:rsidP="00FD421F">
      <w:pPr>
        <w:ind w:left="2880" w:firstLine="720"/>
        <w:jc w:val="right"/>
        <w:rPr>
          <w:rFonts w:ascii="Garamond" w:eastAsiaTheme="minorEastAsia" w:hAnsi="Garamond" w:cs="Arial"/>
        </w:rPr>
      </w:pPr>
      <m:oMath>
        <m:r>
          <m:rPr>
            <m:nor/>
          </m:rPr>
          <w:rPr>
            <w:rFonts w:ascii="Garamond" w:eastAsia="Garamond" w:hAnsi="Garamond" w:cs="Garamond"/>
            <w:color w:val="000000"/>
            <w:sz w:val="22"/>
            <w:szCs w:val="22"/>
          </w:rPr>
          <m:t xml:space="preserve">NDCI = </m:t>
        </m:r>
        <m:f>
          <m:fPr>
            <m:ctrlPr>
              <w:rPr>
                <w:rFonts w:ascii="Cambria Math" w:eastAsia="Garamond" w:hAnsi="Cambria Math" w:cs="Garamond"/>
                <w:color w:val="000000"/>
                <w:sz w:val="22"/>
                <w:szCs w:val="22"/>
              </w:rPr>
            </m:ctrlPr>
          </m:fPr>
          <m:num>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w:proofErr w:type="spellStart"/>
                <m:r>
                  <m:rPr>
                    <m:nor/>
                  </m:rPr>
                  <w:rPr>
                    <w:rFonts w:ascii="Garamond" w:eastAsia="Garamond" w:hAnsi="Garamond" w:cs="Garamond"/>
                    <w:color w:val="000000"/>
                    <w:sz w:val="22"/>
                    <w:szCs w:val="22"/>
                  </w:rPr>
                  <m:t>rs</m:t>
                </m:r>
                <w:proofErr w:type="spellEnd"/>
              </m:sub>
            </m:sSub>
            <m:r>
              <m:rPr>
                <m:nor/>
              </m:rPr>
              <w:rPr>
                <w:rFonts w:ascii="Garamond" w:eastAsia="Garamond" w:hAnsi="Garamond" w:cs="Garamond"/>
                <w:color w:val="000000"/>
                <w:sz w:val="22"/>
                <w:szCs w:val="22"/>
              </w:rPr>
              <m:t xml:space="preserve">(708) -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w:proofErr w:type="spellStart"/>
                <m:r>
                  <m:rPr>
                    <m:nor/>
                  </m:rPr>
                  <w:rPr>
                    <w:rFonts w:ascii="Garamond" w:eastAsia="Garamond" w:hAnsi="Garamond" w:cs="Garamond"/>
                    <w:color w:val="000000"/>
                    <w:sz w:val="22"/>
                    <w:szCs w:val="22"/>
                  </w:rPr>
                  <m:t>rs</m:t>
                </m:r>
                <w:proofErr w:type="spellEnd"/>
              </m:sub>
            </m:sSub>
            <m:r>
              <m:rPr>
                <m:nor/>
              </m:rPr>
              <w:rPr>
                <w:rFonts w:ascii="Garamond" w:eastAsia="Garamond" w:hAnsi="Garamond" w:cs="Garamond"/>
                <w:color w:val="000000"/>
                <w:sz w:val="22"/>
                <w:szCs w:val="22"/>
              </w:rPr>
              <m:t>(665)</m:t>
            </m:r>
          </m:num>
          <m:den>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w:proofErr w:type="spellStart"/>
                <m:r>
                  <m:rPr>
                    <m:nor/>
                  </m:rPr>
                  <w:rPr>
                    <w:rFonts w:ascii="Garamond" w:eastAsia="Garamond" w:hAnsi="Garamond" w:cs="Garamond"/>
                    <w:color w:val="000000"/>
                    <w:sz w:val="22"/>
                    <w:szCs w:val="22"/>
                  </w:rPr>
                  <m:t>rs</m:t>
                </m:r>
                <w:proofErr w:type="spellEnd"/>
              </m:sub>
            </m:sSub>
            <m:r>
              <m:rPr>
                <m:nor/>
              </m:rPr>
              <w:rPr>
                <w:rFonts w:ascii="Garamond" w:eastAsia="Garamond" w:hAnsi="Garamond" w:cs="Garamond"/>
                <w:color w:val="000000"/>
                <w:sz w:val="22"/>
                <w:szCs w:val="22"/>
              </w:rPr>
              <m:t xml:space="preserve">(708) +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w:proofErr w:type="spellStart"/>
                <m:r>
                  <m:rPr>
                    <m:nor/>
                  </m:rPr>
                  <w:rPr>
                    <w:rFonts w:ascii="Garamond" w:eastAsia="Garamond" w:hAnsi="Garamond" w:cs="Garamond"/>
                    <w:color w:val="000000"/>
                    <w:sz w:val="22"/>
                    <w:szCs w:val="22"/>
                  </w:rPr>
                  <m:t>rs</m:t>
                </m:r>
                <w:proofErr w:type="spellEnd"/>
              </m:sub>
            </m:sSub>
            <m:r>
              <m:rPr>
                <m:nor/>
              </m:rPr>
              <w:rPr>
                <w:rFonts w:ascii="Garamond" w:eastAsia="Garamond" w:hAnsi="Garamond" w:cs="Garamond"/>
                <w:color w:val="000000"/>
                <w:sz w:val="22"/>
                <w:szCs w:val="22"/>
              </w:rPr>
              <m:t>(665)</m:t>
            </m:r>
          </m:den>
        </m:f>
      </m:oMath>
      <w:r w:rsidR="007B2A9D" w:rsidRPr="006540F0">
        <w:rPr>
          <w:rFonts w:ascii="Garamond" w:eastAsia="Garamond" w:hAnsi="Garamond" w:cs="Garamond"/>
          <w:color w:val="000000" w:themeColor="text1"/>
        </w:rPr>
        <w:t xml:space="preserve"> </w:t>
      </w:r>
      <w:r w:rsidR="007B2A9D" w:rsidRPr="006540F0">
        <w:tab/>
      </w:r>
      <w:r w:rsidR="6F9E8BAC" w:rsidRPr="006540F0">
        <w:tab/>
      </w:r>
      <w:r w:rsidR="00BC39EA" w:rsidRPr="006540F0">
        <w:tab/>
      </w:r>
      <w:r w:rsidR="00BC39EA" w:rsidRPr="006540F0">
        <w:tab/>
      </w:r>
      <w:r w:rsidR="0068173D" w:rsidRPr="006540F0">
        <w:t xml:space="preserve">       </w:t>
      </w:r>
      <w:r w:rsidR="00D003E6" w:rsidRPr="006540F0">
        <w:t xml:space="preserve">       </w:t>
      </w:r>
      <w:r w:rsidR="0068173D" w:rsidRPr="006540F0">
        <w:t xml:space="preserve">     </w:t>
      </w:r>
      <w:r w:rsidR="1EFD3B58" w:rsidRPr="006540F0">
        <w:rPr>
          <w:rFonts w:ascii="Garamond" w:hAnsi="Garamond"/>
        </w:rPr>
        <w:t>(</w:t>
      </w:r>
      <w:r w:rsidR="0094243B" w:rsidRPr="006540F0">
        <w:rPr>
          <w:rFonts w:ascii="Garamond" w:hAnsi="Garamond"/>
        </w:rPr>
        <w:t>3</w:t>
      </w:r>
      <w:r w:rsidR="1EFD3B58" w:rsidRPr="006540F0">
        <w:rPr>
          <w:rFonts w:ascii="Garamond" w:hAnsi="Garamond"/>
        </w:rPr>
        <w:t>)</w:t>
      </w:r>
    </w:p>
    <w:p w14:paraId="6807F45A" w14:textId="70C0B123" w:rsidR="1A1E7CB0" w:rsidRPr="006540F0" w:rsidRDefault="1A1E7CB0" w:rsidP="00FD421F"/>
    <w:p w14:paraId="4EDB521B" w14:textId="7EE4902B" w:rsidR="004D2CFF" w:rsidRPr="006540F0" w:rsidRDefault="647C0581" w:rsidP="00FD421F">
      <w:pPr>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 xml:space="preserve">From NDCI, the </w:t>
      </w:r>
      <w:r w:rsidR="00DE0622" w:rsidRPr="006540F0">
        <w:rPr>
          <w:rFonts w:ascii="Garamond" w:eastAsia="Garamond" w:hAnsi="Garamond" w:cs="Garamond"/>
          <w:color w:val="000000" w:themeColor="text1"/>
          <w:sz w:val="22"/>
          <w:szCs w:val="22"/>
        </w:rPr>
        <w:t>ORCAA</w:t>
      </w:r>
      <w:r w:rsidRPr="006540F0">
        <w:rPr>
          <w:rFonts w:ascii="Garamond" w:eastAsia="Garamond" w:hAnsi="Garamond" w:cs="Garamond"/>
          <w:color w:val="000000" w:themeColor="text1"/>
          <w:sz w:val="22"/>
          <w:szCs w:val="22"/>
        </w:rPr>
        <w:t xml:space="preserve"> tool derives chlorophyll-a concentration (</w:t>
      </w:r>
      <w:r w:rsidRPr="006540F0">
        <w:rPr>
          <w:rFonts w:ascii="Garamond" w:eastAsia="Garamond" w:hAnsi="Garamond" w:cs="Garamond"/>
          <w:i/>
          <w:color w:val="000000" w:themeColor="text1"/>
          <w:sz w:val="22"/>
          <w:szCs w:val="22"/>
        </w:rPr>
        <w:t xml:space="preserve">Equation </w:t>
      </w:r>
      <w:r w:rsidR="0094243B" w:rsidRPr="006540F0">
        <w:rPr>
          <w:rFonts w:ascii="Garamond" w:eastAsia="Garamond" w:hAnsi="Garamond" w:cs="Garamond"/>
          <w:i/>
          <w:color w:val="000000" w:themeColor="text1"/>
          <w:sz w:val="22"/>
          <w:szCs w:val="22"/>
        </w:rPr>
        <w:t>4</w:t>
      </w:r>
      <w:r w:rsidRPr="006540F0">
        <w:rPr>
          <w:rFonts w:ascii="Garamond" w:eastAsia="Garamond" w:hAnsi="Garamond" w:cs="Garamond"/>
          <w:color w:val="000000" w:themeColor="text1"/>
          <w:sz w:val="22"/>
          <w:szCs w:val="22"/>
        </w:rPr>
        <w:t>):</w:t>
      </w:r>
    </w:p>
    <w:p w14:paraId="080CE277" w14:textId="260A9849" w:rsidR="647C0581" w:rsidRPr="006540F0" w:rsidRDefault="003B347B" w:rsidP="00FD421F">
      <w:pPr>
        <w:ind w:left="1440" w:firstLine="720"/>
        <w:jc w:val="right"/>
      </w:pPr>
      <w:r w:rsidRPr="006540F0">
        <w:rPr>
          <w:rFonts w:ascii="Garamond" w:eastAsia="Garamond" w:hAnsi="Garamond" w:cs="Garamond"/>
          <w:color w:val="000000" w:themeColor="text1"/>
        </w:rPr>
        <w:t xml:space="preserve">       </w:t>
      </w:r>
      <w:r w:rsidR="447F651E" w:rsidRPr="006540F0">
        <w:rPr>
          <w:rFonts w:ascii="Garamond" w:eastAsia="Garamond" w:hAnsi="Garamond" w:cs="Garamond"/>
          <w:color w:val="000000" w:themeColor="text1"/>
        </w:rPr>
        <w:t xml:space="preserve"> </w:t>
      </w:r>
      <m:oMath>
        <m:r>
          <m:rPr>
            <m:nor/>
          </m:rPr>
          <w:rPr>
            <w:rFonts w:ascii="Garamond" w:eastAsia="Garamond" w:hAnsi="Garamond" w:cs="Garamond"/>
            <w:color w:val="000000"/>
            <w:sz w:val="22"/>
            <w:szCs w:val="22"/>
          </w:rPr>
          <m:t>chlorophyll-a</m:t>
        </m:r>
        <m:r>
          <m:rPr>
            <m:nor/>
          </m:rPr>
          <w:rPr>
            <w:rFonts w:ascii="Garamond" w:eastAsia="Cambria Math" w:hAnsi="Garamond" w:cs="Cambria Math"/>
            <w:color w:val="000000"/>
            <w:sz w:val="22"/>
            <w:szCs w:val="22"/>
          </w:rPr>
          <m:t xml:space="preserve"> </m:t>
        </m:r>
        <m:d>
          <m:dPr>
            <m:ctrlPr>
              <w:rPr>
                <w:rFonts w:ascii="Cambria Math" w:eastAsia="Garamond" w:hAnsi="Cambria Math" w:cs="Garamond"/>
                <w:color w:val="000000"/>
                <w:sz w:val="22"/>
                <w:szCs w:val="22"/>
              </w:rPr>
            </m:ctrlPr>
          </m:dPr>
          <m:e>
            <m:r>
              <m:rPr>
                <m:nor/>
              </m:rPr>
              <w:rPr>
                <w:rFonts w:ascii="Garamond" w:eastAsia="Garamond" w:hAnsi="Garamond" w:cs="Garamond"/>
                <w:color w:val="000000"/>
                <w:sz w:val="22"/>
                <w:szCs w:val="22"/>
              </w:rPr>
              <m:t>mg*</m:t>
            </m:r>
            <m:sSup>
              <m:sSupPr>
                <m:ctrlPr>
                  <w:rPr>
                    <w:rFonts w:ascii="Cambria Math" w:eastAsia="Garamond" w:hAnsi="Cambria Math" w:cs="Garamond"/>
                    <w:color w:val="000000"/>
                    <w:sz w:val="22"/>
                    <w:szCs w:val="22"/>
                  </w:rPr>
                </m:ctrlPr>
              </m:sSupPr>
              <m:e>
                <m:r>
                  <m:rPr>
                    <m:nor/>
                  </m:rPr>
                  <w:rPr>
                    <w:rFonts w:ascii="Garamond" w:eastAsia="Garamond" w:hAnsi="Garamond" w:cs="Garamond"/>
                    <w:color w:val="000000"/>
                    <w:sz w:val="22"/>
                    <w:szCs w:val="22"/>
                  </w:rPr>
                  <m:t>m</m:t>
                </m:r>
              </m:e>
              <m:sup>
                <m:r>
                  <m:rPr>
                    <m:nor/>
                  </m:rPr>
                  <w:rPr>
                    <w:rFonts w:ascii="Garamond" w:eastAsia="Garamond" w:hAnsi="Garamond" w:cs="Garamond"/>
                    <w:color w:val="000000"/>
                    <w:sz w:val="22"/>
                    <w:szCs w:val="22"/>
                  </w:rPr>
                  <m:t>-3</m:t>
                </m:r>
              </m:sup>
            </m:sSup>
          </m:e>
        </m:d>
        <m:r>
          <m:rPr>
            <m:nor/>
          </m:rPr>
          <w:rPr>
            <w:rFonts w:ascii="Garamond" w:eastAsia="Garamond" w:hAnsi="Garamond" w:cs="Garamond"/>
            <w:color w:val="000000"/>
            <w:sz w:val="22"/>
            <w:szCs w:val="22"/>
          </w:rPr>
          <m:t>=</m:t>
        </m:r>
        <m:r>
          <m:rPr>
            <m:nor/>
          </m:rPr>
          <w:rPr>
            <w:rFonts w:ascii="Garamond" w:eastAsia="Cambria Math" w:hAnsi="Garamond" w:cs="Cambria Math"/>
            <w:color w:val="000000"/>
            <w:sz w:val="22"/>
            <w:szCs w:val="22"/>
          </w:rPr>
          <m:t xml:space="preserve">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0</m:t>
            </m:r>
          </m:sub>
        </m:sSub>
        <m:r>
          <m:rPr>
            <m:nor/>
          </m:rPr>
          <w:rPr>
            <w:rFonts w:ascii="Garamond" w:eastAsia="Garamond" w:hAnsi="Garamond" w:cs="Garamond"/>
            <w:color w:val="000000"/>
            <w:sz w:val="22"/>
            <w:szCs w:val="22"/>
          </w:rPr>
          <m:t>+</m:t>
        </m:r>
        <m:d>
          <m:dPr>
            <m:ctrlPr>
              <w:rPr>
                <w:rFonts w:ascii="Cambria Math" w:eastAsia="Garamond" w:hAnsi="Cambria Math" w:cs="Garamond"/>
                <w:color w:val="000000"/>
                <w:sz w:val="22"/>
                <w:szCs w:val="22"/>
              </w:rPr>
            </m:ctrlPr>
          </m:dPr>
          <m:e>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1</m:t>
                </m:r>
              </m:sub>
            </m:sSub>
            <m:r>
              <m:rPr>
                <m:nor/>
              </m:rPr>
              <w:rPr>
                <w:rFonts w:ascii="Garamond" w:eastAsia="Garamond" w:hAnsi="Garamond" w:cs="Garamond"/>
                <w:color w:val="000000"/>
                <w:sz w:val="22"/>
                <w:szCs w:val="22"/>
              </w:rPr>
              <m:t>*NDCI</m:t>
            </m:r>
          </m:e>
        </m:d>
        <m:r>
          <m:rPr>
            <m:nor/>
          </m:rPr>
          <w:rPr>
            <w:rFonts w:ascii="Garamond" w:eastAsia="Garamond" w:hAnsi="Garamond" w:cs="Garamond"/>
            <w:color w:val="000000"/>
            <w:sz w:val="22"/>
            <w:szCs w:val="22"/>
          </w:rPr>
          <m:t>+(</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2</m:t>
            </m:r>
          </m:sub>
        </m:sSub>
        <m:r>
          <m:rPr>
            <m:nor/>
          </m:rPr>
          <w:rPr>
            <w:rFonts w:ascii="Garamond" w:eastAsia="Garamond" w:hAnsi="Garamond" w:cs="Garamond"/>
            <w:color w:val="000000"/>
            <w:sz w:val="22"/>
            <w:szCs w:val="22"/>
          </w:rPr>
          <m:t>*</m:t>
        </m:r>
        <m:sSup>
          <m:sSupPr>
            <m:ctrlPr>
              <w:rPr>
                <w:rFonts w:ascii="Cambria Math" w:eastAsia="Garamond" w:hAnsi="Cambria Math" w:cs="Garamond"/>
                <w:color w:val="000000"/>
                <w:sz w:val="22"/>
                <w:szCs w:val="22"/>
              </w:rPr>
            </m:ctrlPr>
          </m:sSupPr>
          <m:e>
            <m:r>
              <m:rPr>
                <m:nor/>
              </m:rPr>
              <w:rPr>
                <w:rFonts w:ascii="Garamond" w:eastAsia="Garamond" w:hAnsi="Garamond" w:cs="Garamond"/>
                <w:color w:val="000000"/>
                <w:sz w:val="22"/>
                <w:szCs w:val="22"/>
              </w:rPr>
              <m:t>NDCI</m:t>
            </m:r>
          </m:e>
          <m:sup>
            <m:r>
              <m:rPr>
                <m:nor/>
              </m:rPr>
              <w:rPr>
                <w:rFonts w:ascii="Garamond" w:eastAsia="Garamond" w:hAnsi="Garamond" w:cs="Garamond"/>
                <w:color w:val="000000"/>
                <w:sz w:val="22"/>
                <w:szCs w:val="22"/>
              </w:rPr>
              <m:t>2</m:t>
            </m:r>
          </m:sup>
        </m:sSup>
        <m:r>
          <m:rPr>
            <m:nor/>
          </m:rPr>
          <w:rPr>
            <w:rFonts w:ascii="Garamond" w:eastAsia="Garamond" w:hAnsi="Garamond" w:cs="Garamond"/>
            <w:color w:val="000000"/>
            <w:sz w:val="22"/>
            <w:szCs w:val="22"/>
          </w:rPr>
          <m:t>)</m:t>
        </m:r>
      </m:oMath>
      <w:r w:rsidR="447F651E" w:rsidRPr="006540F0">
        <w:rPr>
          <w:rFonts w:ascii="Garamond" w:eastAsia="Garamond" w:hAnsi="Garamond" w:cs="Garamond"/>
          <w:color w:val="000000" w:themeColor="text1"/>
        </w:rPr>
        <w:t xml:space="preserve"> </w:t>
      </w:r>
      <w:r w:rsidR="007934D9" w:rsidRPr="006540F0">
        <w:rPr>
          <w:rFonts w:ascii="Garamond" w:eastAsia="Garamond" w:hAnsi="Garamond" w:cs="Garamond"/>
          <w:color w:val="000000" w:themeColor="text1"/>
        </w:rPr>
        <w:tab/>
      </w:r>
      <w:r w:rsidR="007934D9" w:rsidRPr="006540F0">
        <w:rPr>
          <w:rFonts w:ascii="Garamond" w:eastAsia="Garamond" w:hAnsi="Garamond" w:cs="Garamond"/>
          <w:color w:val="000000" w:themeColor="text1"/>
        </w:rPr>
        <w:tab/>
      </w:r>
      <w:r w:rsidR="447F651E" w:rsidRPr="006540F0">
        <w:rPr>
          <w:rFonts w:ascii="Garamond" w:eastAsia="Garamond" w:hAnsi="Garamond" w:cs="Garamond"/>
          <w:color w:val="000000" w:themeColor="text1"/>
        </w:rPr>
        <w:t>(</w:t>
      </w:r>
      <w:r w:rsidR="0094243B" w:rsidRPr="006540F0">
        <w:rPr>
          <w:rFonts w:ascii="Garamond" w:eastAsia="Garamond" w:hAnsi="Garamond" w:cs="Garamond"/>
          <w:color w:val="000000" w:themeColor="text1"/>
        </w:rPr>
        <w:t>4</w:t>
      </w:r>
      <w:r w:rsidR="447F651E" w:rsidRPr="006540F0">
        <w:rPr>
          <w:rFonts w:ascii="Garamond" w:eastAsia="Garamond" w:hAnsi="Garamond" w:cs="Garamond"/>
          <w:color w:val="000000" w:themeColor="text1"/>
        </w:rPr>
        <w:t>)</w:t>
      </w:r>
    </w:p>
    <w:p w14:paraId="4E852FAA" w14:textId="47515C61" w:rsidR="647C0581" w:rsidRPr="006540F0" w:rsidRDefault="647C0581" w:rsidP="00FD421F">
      <w:r w:rsidRPr="006540F0">
        <w:rPr>
          <w:rFonts w:ascii="Garamond" w:eastAsia="Garamond" w:hAnsi="Garamond" w:cs="Garamond"/>
          <w:color w:val="000000" w:themeColor="text1"/>
        </w:rPr>
        <w:t xml:space="preserve"> </w:t>
      </w:r>
    </w:p>
    <w:p w14:paraId="5888FDC2" w14:textId="32009C1B" w:rsidR="1A1E7CB0" w:rsidRPr="006540F0" w:rsidRDefault="647C0581" w:rsidP="00FD421F">
      <w:pPr>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where a</w:t>
      </w:r>
      <w:r w:rsidRPr="006540F0">
        <w:rPr>
          <w:rFonts w:ascii="Garamond" w:eastAsia="Garamond" w:hAnsi="Garamond" w:cs="Garamond"/>
          <w:color w:val="000000" w:themeColor="text1"/>
          <w:sz w:val="22"/>
          <w:szCs w:val="22"/>
          <w:vertAlign w:val="subscript"/>
        </w:rPr>
        <w:t>0</w:t>
      </w:r>
      <w:r w:rsidRPr="006540F0">
        <w:rPr>
          <w:rFonts w:ascii="Garamond" w:eastAsia="Garamond" w:hAnsi="Garamond" w:cs="Garamond"/>
          <w:color w:val="000000" w:themeColor="text1"/>
          <w:sz w:val="22"/>
          <w:szCs w:val="22"/>
        </w:rPr>
        <w:t>, a</w:t>
      </w:r>
      <w:r w:rsidRPr="006540F0">
        <w:rPr>
          <w:rFonts w:ascii="Garamond" w:eastAsia="Garamond" w:hAnsi="Garamond" w:cs="Garamond"/>
          <w:color w:val="000000" w:themeColor="text1"/>
          <w:sz w:val="22"/>
          <w:szCs w:val="22"/>
          <w:vertAlign w:val="subscript"/>
        </w:rPr>
        <w:t>1</w:t>
      </w:r>
      <w:r w:rsidRPr="006540F0">
        <w:rPr>
          <w:rFonts w:ascii="Garamond" w:eastAsia="Garamond" w:hAnsi="Garamond" w:cs="Garamond"/>
          <w:color w:val="000000" w:themeColor="text1"/>
          <w:sz w:val="22"/>
          <w:szCs w:val="22"/>
        </w:rPr>
        <w:t>, and a</w:t>
      </w:r>
      <w:r w:rsidRPr="006540F0">
        <w:rPr>
          <w:rFonts w:ascii="Garamond" w:eastAsia="Garamond" w:hAnsi="Garamond" w:cs="Garamond"/>
          <w:color w:val="000000" w:themeColor="text1"/>
          <w:sz w:val="22"/>
          <w:szCs w:val="22"/>
          <w:vertAlign w:val="subscript"/>
        </w:rPr>
        <w:t xml:space="preserve">2 </w:t>
      </w:r>
      <w:r w:rsidRPr="006540F0">
        <w:rPr>
          <w:rFonts w:ascii="Garamond" w:eastAsia="Garamond" w:hAnsi="Garamond" w:cs="Garamond"/>
          <w:color w:val="000000" w:themeColor="text1"/>
          <w:sz w:val="22"/>
          <w:szCs w:val="22"/>
        </w:rPr>
        <w:t>are calibrated model coefficients (14.036, 86.115, and 194.325, respectively) derived from the non-linear fitting of observed chlorophyll-a data with NDCI values.</w:t>
      </w:r>
      <w:r w:rsidR="0028388B" w:rsidRPr="006540F0">
        <w:rPr>
          <w:rFonts w:ascii="Garamond" w:eastAsia="Garamond" w:hAnsi="Garamond" w:cs="Garamond"/>
          <w:color w:val="000000" w:themeColor="text1"/>
          <w:sz w:val="22"/>
          <w:szCs w:val="22"/>
        </w:rPr>
        <w:t xml:space="preserve"> </w:t>
      </w:r>
      <w:r w:rsidR="00053D99" w:rsidRPr="006540F0">
        <w:rPr>
          <w:rFonts w:ascii="Garamond" w:eastAsia="Garamond" w:hAnsi="Garamond" w:cs="Garamond"/>
          <w:color w:val="000000" w:themeColor="text1"/>
          <w:sz w:val="22"/>
          <w:szCs w:val="22"/>
        </w:rPr>
        <w:t>Landsat</w:t>
      </w:r>
      <w:r w:rsidR="00342891" w:rsidRPr="006540F0">
        <w:rPr>
          <w:rFonts w:ascii="Garamond" w:eastAsia="Garamond" w:hAnsi="Garamond" w:cs="Garamond"/>
          <w:color w:val="000000" w:themeColor="text1"/>
          <w:sz w:val="22"/>
          <w:szCs w:val="22"/>
        </w:rPr>
        <w:t xml:space="preserve"> satellites and their accompanying sensors</w:t>
      </w:r>
      <w:r w:rsidR="00053D99" w:rsidRPr="006540F0">
        <w:rPr>
          <w:rFonts w:ascii="Garamond" w:eastAsia="Garamond" w:hAnsi="Garamond" w:cs="Garamond"/>
          <w:color w:val="000000" w:themeColor="text1"/>
          <w:sz w:val="22"/>
          <w:szCs w:val="22"/>
        </w:rPr>
        <w:t xml:space="preserve"> lack </w:t>
      </w:r>
      <w:r w:rsidR="00DF52F1" w:rsidRPr="006540F0">
        <w:rPr>
          <w:rFonts w:ascii="Garamond" w:eastAsia="Garamond" w:hAnsi="Garamond" w:cs="Garamond"/>
          <w:color w:val="000000" w:themeColor="text1"/>
          <w:sz w:val="22"/>
          <w:szCs w:val="22"/>
        </w:rPr>
        <w:t>“red edge” bands or</w:t>
      </w:r>
      <w:r w:rsidR="00053D99" w:rsidRPr="006540F0">
        <w:rPr>
          <w:rFonts w:ascii="Garamond" w:eastAsia="Garamond" w:hAnsi="Garamond" w:cs="Garamond"/>
          <w:color w:val="000000" w:themeColor="text1"/>
          <w:sz w:val="22"/>
          <w:szCs w:val="22"/>
        </w:rPr>
        <w:t xml:space="preserve"> </w:t>
      </w:r>
      <w:r w:rsidR="0015108A" w:rsidRPr="006540F0">
        <w:rPr>
          <w:rFonts w:ascii="Garamond" w:eastAsia="Garamond" w:hAnsi="Garamond" w:cs="Garamond"/>
          <w:color w:val="000000" w:themeColor="text1"/>
          <w:sz w:val="22"/>
          <w:szCs w:val="22"/>
        </w:rPr>
        <w:t xml:space="preserve">bands </w:t>
      </w:r>
      <w:r w:rsidR="00476C92">
        <w:rPr>
          <w:rFonts w:ascii="Garamond" w:eastAsia="Garamond" w:hAnsi="Garamond" w:cs="Garamond"/>
          <w:color w:val="000000" w:themeColor="text1"/>
          <w:sz w:val="22"/>
          <w:szCs w:val="22"/>
        </w:rPr>
        <w:t>in the spectral gap between the longer wavelengths associated with visible red and shorter wavelengths of near infrared light</w:t>
      </w:r>
      <w:r w:rsidR="002B2DFD" w:rsidRPr="006540F0">
        <w:rPr>
          <w:rFonts w:ascii="Garamond" w:eastAsia="Garamond" w:hAnsi="Garamond" w:cs="Garamond"/>
          <w:color w:val="000000" w:themeColor="text1"/>
          <w:sz w:val="22"/>
          <w:szCs w:val="22"/>
        </w:rPr>
        <w:t xml:space="preserve">; </w:t>
      </w:r>
      <w:r w:rsidR="00805476" w:rsidRPr="006540F0">
        <w:rPr>
          <w:rFonts w:ascii="Garamond" w:eastAsia="Garamond" w:hAnsi="Garamond" w:cs="Garamond"/>
          <w:color w:val="000000" w:themeColor="text1"/>
          <w:sz w:val="22"/>
          <w:szCs w:val="22"/>
        </w:rPr>
        <w:t>therefor</w:t>
      </w:r>
      <w:r w:rsidR="002B2DFD" w:rsidRPr="006540F0">
        <w:rPr>
          <w:rFonts w:ascii="Garamond" w:eastAsia="Garamond" w:hAnsi="Garamond" w:cs="Garamond"/>
          <w:color w:val="000000" w:themeColor="text1"/>
          <w:sz w:val="22"/>
          <w:szCs w:val="22"/>
        </w:rPr>
        <w:t>e,</w:t>
      </w:r>
      <w:r w:rsidR="00933D95" w:rsidRPr="006540F0">
        <w:rPr>
          <w:rFonts w:ascii="Garamond" w:eastAsia="Garamond" w:hAnsi="Garamond" w:cs="Garamond"/>
          <w:color w:val="000000" w:themeColor="text1"/>
          <w:sz w:val="22"/>
          <w:szCs w:val="22"/>
        </w:rPr>
        <w:t xml:space="preserve"> the</w:t>
      </w:r>
      <w:r w:rsidR="002B2DFD" w:rsidRPr="006540F0">
        <w:rPr>
          <w:rFonts w:ascii="Garamond" w:eastAsia="Garamond" w:hAnsi="Garamond" w:cs="Garamond"/>
          <w:color w:val="000000" w:themeColor="text1"/>
          <w:sz w:val="22"/>
          <w:szCs w:val="22"/>
        </w:rPr>
        <w:t xml:space="preserve"> NDCI </w:t>
      </w:r>
      <w:r w:rsidR="6E09EF18" w:rsidRPr="006540F0">
        <w:rPr>
          <w:rFonts w:ascii="Garamond" w:eastAsia="Garamond" w:hAnsi="Garamond" w:cs="Garamond"/>
          <w:color w:val="000000" w:themeColor="text1"/>
          <w:sz w:val="22"/>
          <w:szCs w:val="22"/>
        </w:rPr>
        <w:t>algorithm</w:t>
      </w:r>
      <w:r w:rsidR="00933D95" w:rsidRPr="006540F0">
        <w:rPr>
          <w:rFonts w:ascii="Garamond" w:eastAsia="Garamond" w:hAnsi="Garamond" w:cs="Garamond"/>
          <w:color w:val="000000" w:themeColor="text1"/>
          <w:sz w:val="22"/>
          <w:szCs w:val="22"/>
        </w:rPr>
        <w:t xml:space="preserve"> could not be applied. </w:t>
      </w:r>
      <w:r w:rsidR="7AD49377" w:rsidRPr="006540F0">
        <w:rPr>
          <w:rFonts w:ascii="Garamond" w:eastAsia="Garamond" w:hAnsi="Garamond" w:cs="Garamond"/>
          <w:color w:val="000000" w:themeColor="text1"/>
          <w:sz w:val="22"/>
          <w:szCs w:val="22"/>
        </w:rPr>
        <w:t>Chlorophyll-a, however, was used by implementing a proxy for NDCI discussed in the next section.</w:t>
      </w:r>
    </w:p>
    <w:p w14:paraId="2C26E60B" w14:textId="77777777" w:rsidR="0028388B" w:rsidRPr="006540F0" w:rsidRDefault="0028388B" w:rsidP="00FD421F"/>
    <w:p w14:paraId="6DD63BA1" w14:textId="77777777" w:rsidR="00495BE0" w:rsidRPr="006540F0" w:rsidRDefault="00495BE0" w:rsidP="00FD421F">
      <w:pPr>
        <w:rPr>
          <w:rFonts w:ascii="Garamond" w:hAnsi="Garamond"/>
          <w:i/>
          <w:sz w:val="22"/>
          <w:szCs w:val="22"/>
        </w:rPr>
      </w:pPr>
    </w:p>
    <w:p w14:paraId="3A6F1938" w14:textId="6DA1A8D1" w:rsidR="00CC5606" w:rsidRPr="006540F0" w:rsidRDefault="00CC5606" w:rsidP="00FD421F">
      <w:pPr>
        <w:rPr>
          <w:rFonts w:ascii="Garamond" w:hAnsi="Garamond"/>
          <w:i/>
          <w:sz w:val="22"/>
          <w:szCs w:val="22"/>
        </w:rPr>
      </w:pPr>
      <w:r w:rsidRPr="006540F0">
        <w:rPr>
          <w:rFonts w:ascii="Garamond" w:hAnsi="Garamond"/>
          <w:i/>
          <w:sz w:val="22"/>
          <w:szCs w:val="22"/>
        </w:rPr>
        <w:t>3.2.4 NDVI</w:t>
      </w:r>
    </w:p>
    <w:p w14:paraId="38418D76" w14:textId="4ED0517F" w:rsidR="00285858" w:rsidRPr="006540F0" w:rsidRDefault="00F44719" w:rsidP="00FD421F">
      <w:pPr>
        <w:rPr>
          <w:rFonts w:ascii="Garamond" w:hAnsi="Garamond"/>
          <w:i/>
          <w:sz w:val="22"/>
          <w:szCs w:val="22"/>
        </w:rPr>
      </w:pPr>
      <w:r w:rsidRPr="006540F0">
        <w:rPr>
          <w:rFonts w:ascii="Garamond" w:hAnsi="Garamond"/>
          <w:sz w:val="22"/>
          <w:szCs w:val="22"/>
        </w:rPr>
        <w:t>Since</w:t>
      </w:r>
      <w:r w:rsidR="00DF52F1" w:rsidRPr="006540F0">
        <w:rPr>
          <w:rFonts w:ascii="Garamond" w:hAnsi="Garamond"/>
          <w:sz w:val="22"/>
          <w:szCs w:val="22"/>
        </w:rPr>
        <w:t xml:space="preserve"> Landsat satellites and sensors </w:t>
      </w:r>
      <w:r w:rsidR="004065ED" w:rsidRPr="006540F0">
        <w:rPr>
          <w:rFonts w:ascii="Garamond" w:hAnsi="Garamond"/>
          <w:sz w:val="22"/>
          <w:szCs w:val="22"/>
        </w:rPr>
        <w:t xml:space="preserve">do </w:t>
      </w:r>
      <w:r w:rsidR="00C66C6C" w:rsidRPr="006540F0">
        <w:rPr>
          <w:rFonts w:ascii="Garamond" w:hAnsi="Garamond"/>
          <w:sz w:val="22"/>
          <w:szCs w:val="22"/>
        </w:rPr>
        <w:t xml:space="preserve">not have </w:t>
      </w:r>
      <w:r w:rsidR="00DF52F1" w:rsidRPr="006540F0">
        <w:rPr>
          <w:rFonts w:ascii="Garamond" w:hAnsi="Garamond"/>
          <w:sz w:val="22"/>
          <w:szCs w:val="22"/>
        </w:rPr>
        <w:t>the</w:t>
      </w:r>
      <w:r w:rsidR="00C66C6C" w:rsidRPr="006540F0">
        <w:rPr>
          <w:rFonts w:ascii="Garamond" w:hAnsi="Garamond"/>
          <w:sz w:val="22"/>
          <w:szCs w:val="22"/>
        </w:rPr>
        <w:t xml:space="preserve"> </w:t>
      </w:r>
      <w:r w:rsidR="00DF52F1" w:rsidRPr="006540F0">
        <w:rPr>
          <w:rFonts w:ascii="Garamond" w:hAnsi="Garamond"/>
          <w:sz w:val="22"/>
          <w:szCs w:val="22"/>
        </w:rPr>
        <w:t>“red edge” bands necessary to calculate NDCI and</w:t>
      </w:r>
      <w:r w:rsidR="00391834" w:rsidRPr="006540F0">
        <w:rPr>
          <w:rFonts w:ascii="Garamond" w:hAnsi="Garamond"/>
          <w:sz w:val="22"/>
          <w:szCs w:val="22"/>
        </w:rPr>
        <w:t xml:space="preserve"> </w:t>
      </w:r>
      <w:proofErr w:type="spellStart"/>
      <w:r w:rsidR="00391834" w:rsidRPr="006540F0">
        <w:rPr>
          <w:rFonts w:ascii="Garamond" w:hAnsi="Garamond"/>
          <w:sz w:val="22"/>
          <w:szCs w:val="22"/>
        </w:rPr>
        <w:t>Chl</w:t>
      </w:r>
      <w:proofErr w:type="spellEnd"/>
      <w:r w:rsidR="00391834" w:rsidRPr="006540F0">
        <w:rPr>
          <w:rFonts w:ascii="Garamond" w:hAnsi="Garamond"/>
          <w:sz w:val="22"/>
          <w:szCs w:val="22"/>
        </w:rPr>
        <w:t>-a</w:t>
      </w:r>
      <w:r w:rsidR="11C39B1A" w:rsidRPr="006540F0">
        <w:rPr>
          <w:rFonts w:ascii="Garamond" w:hAnsi="Garamond"/>
          <w:sz w:val="22"/>
          <w:szCs w:val="22"/>
        </w:rPr>
        <w:t xml:space="preserve"> appropriately</w:t>
      </w:r>
      <w:r w:rsidR="57B52E75" w:rsidRPr="006540F0">
        <w:rPr>
          <w:rFonts w:ascii="Garamond" w:hAnsi="Garamond"/>
          <w:sz w:val="22"/>
          <w:szCs w:val="22"/>
        </w:rPr>
        <w:t xml:space="preserve">, we </w:t>
      </w:r>
      <w:r w:rsidR="4BD4EAF8" w:rsidRPr="006540F0">
        <w:rPr>
          <w:rFonts w:ascii="Garamond" w:hAnsi="Garamond"/>
          <w:sz w:val="22"/>
          <w:szCs w:val="22"/>
        </w:rPr>
        <w:t>instead</w:t>
      </w:r>
      <w:r w:rsidR="00391834" w:rsidRPr="006540F0">
        <w:rPr>
          <w:rFonts w:ascii="Garamond" w:hAnsi="Garamond"/>
          <w:sz w:val="22"/>
          <w:szCs w:val="22"/>
        </w:rPr>
        <w:t xml:space="preserve"> calculated </w:t>
      </w:r>
      <w:r w:rsidR="00AF6383" w:rsidRPr="006540F0">
        <w:rPr>
          <w:rFonts w:ascii="Garamond" w:hAnsi="Garamond"/>
          <w:sz w:val="22"/>
          <w:szCs w:val="22"/>
        </w:rPr>
        <w:t xml:space="preserve">the Normalized </w:t>
      </w:r>
      <w:r w:rsidR="00F63F41" w:rsidRPr="006540F0">
        <w:rPr>
          <w:rFonts w:ascii="Garamond" w:hAnsi="Garamond"/>
          <w:sz w:val="22"/>
          <w:szCs w:val="22"/>
        </w:rPr>
        <w:t>Difference Vegetation Index (NDVI)</w:t>
      </w:r>
      <w:r w:rsidR="00631E02" w:rsidRPr="006540F0">
        <w:rPr>
          <w:rFonts w:ascii="Garamond" w:hAnsi="Garamond"/>
          <w:sz w:val="22"/>
          <w:szCs w:val="22"/>
        </w:rPr>
        <w:t xml:space="preserve"> </w:t>
      </w:r>
      <w:r w:rsidR="6E6A89FD" w:rsidRPr="006540F0">
        <w:rPr>
          <w:rFonts w:ascii="Garamond" w:hAnsi="Garamond"/>
          <w:sz w:val="22"/>
          <w:szCs w:val="22"/>
        </w:rPr>
        <w:t xml:space="preserve">for Landsat </w:t>
      </w:r>
      <w:r w:rsidR="6E6A89FD" w:rsidRPr="006540F0">
        <w:rPr>
          <w:rFonts w:ascii="Garamond" w:hAnsi="Garamond"/>
          <w:sz w:val="22"/>
          <w:szCs w:val="22"/>
        </w:rPr>
        <w:lastRenderedPageBreak/>
        <w:t>imagery</w:t>
      </w:r>
      <w:r w:rsidR="6950444C" w:rsidRPr="006540F0">
        <w:rPr>
          <w:rFonts w:ascii="Garamond" w:hAnsi="Garamond"/>
          <w:sz w:val="22"/>
          <w:szCs w:val="22"/>
        </w:rPr>
        <w:t xml:space="preserve"> </w:t>
      </w:r>
      <w:r w:rsidR="00631E02" w:rsidRPr="006540F0">
        <w:rPr>
          <w:rFonts w:ascii="Garamond" w:hAnsi="Garamond"/>
          <w:sz w:val="22"/>
          <w:szCs w:val="22"/>
        </w:rPr>
        <w:t xml:space="preserve">to act as a proxy for NDCI. </w:t>
      </w:r>
      <w:r w:rsidR="00777D54" w:rsidRPr="006540F0">
        <w:rPr>
          <w:rFonts w:ascii="Garamond" w:hAnsi="Garamond"/>
          <w:sz w:val="22"/>
          <w:szCs w:val="22"/>
        </w:rPr>
        <w:t>NDVI has been proven to accurately work as</w:t>
      </w:r>
      <w:r w:rsidR="000573B3" w:rsidRPr="006540F0">
        <w:rPr>
          <w:rFonts w:ascii="Garamond" w:hAnsi="Garamond"/>
          <w:sz w:val="22"/>
          <w:szCs w:val="22"/>
        </w:rPr>
        <w:t xml:space="preserve"> a NDCI proxy </w:t>
      </w:r>
      <w:r w:rsidR="00D94359" w:rsidRPr="006540F0">
        <w:rPr>
          <w:rFonts w:ascii="Garamond" w:hAnsi="Garamond"/>
          <w:sz w:val="22"/>
          <w:szCs w:val="22"/>
        </w:rPr>
        <w:t>espec</w:t>
      </w:r>
      <w:r w:rsidR="003D44AB" w:rsidRPr="006540F0">
        <w:rPr>
          <w:rFonts w:ascii="Garamond" w:hAnsi="Garamond"/>
          <w:sz w:val="22"/>
          <w:szCs w:val="22"/>
        </w:rPr>
        <w:t xml:space="preserve">ially in low </w:t>
      </w:r>
      <w:proofErr w:type="spellStart"/>
      <w:r w:rsidR="00E15F94" w:rsidRPr="006540F0">
        <w:rPr>
          <w:rFonts w:ascii="Garamond" w:hAnsi="Garamond"/>
          <w:sz w:val="22"/>
          <w:szCs w:val="22"/>
        </w:rPr>
        <w:t>C</w:t>
      </w:r>
      <w:r w:rsidR="003D44AB" w:rsidRPr="006540F0">
        <w:rPr>
          <w:rFonts w:ascii="Garamond" w:hAnsi="Garamond"/>
          <w:sz w:val="22"/>
          <w:szCs w:val="22"/>
        </w:rPr>
        <w:t>hl</w:t>
      </w:r>
      <w:proofErr w:type="spellEnd"/>
      <w:r w:rsidR="003D44AB" w:rsidRPr="006540F0">
        <w:rPr>
          <w:rFonts w:ascii="Garamond" w:hAnsi="Garamond"/>
          <w:sz w:val="22"/>
          <w:szCs w:val="22"/>
        </w:rPr>
        <w:t>-a environments</w:t>
      </w:r>
      <w:r w:rsidR="00E15F94" w:rsidRPr="006540F0">
        <w:rPr>
          <w:rFonts w:ascii="Garamond" w:hAnsi="Garamond"/>
          <w:sz w:val="22"/>
          <w:szCs w:val="22"/>
        </w:rPr>
        <w:t xml:space="preserve"> (</w:t>
      </w:r>
      <w:proofErr w:type="spellStart"/>
      <w:r w:rsidR="00FB39E1" w:rsidRPr="006540F0">
        <w:rPr>
          <w:rFonts w:ascii="Garamond" w:hAnsi="Garamond"/>
          <w:sz w:val="22"/>
          <w:szCs w:val="22"/>
        </w:rPr>
        <w:t>Buma</w:t>
      </w:r>
      <w:proofErr w:type="spellEnd"/>
      <w:r w:rsidR="00FB39E1" w:rsidRPr="006540F0">
        <w:rPr>
          <w:rFonts w:ascii="Garamond" w:hAnsi="Garamond"/>
          <w:sz w:val="22"/>
          <w:szCs w:val="22"/>
        </w:rPr>
        <w:t xml:space="preserve"> &amp; Lee, 2020; Boucher et. </w:t>
      </w:r>
      <w:r w:rsidR="0023678A" w:rsidRPr="006540F0">
        <w:rPr>
          <w:rFonts w:ascii="Garamond" w:hAnsi="Garamond"/>
          <w:sz w:val="22"/>
          <w:szCs w:val="22"/>
        </w:rPr>
        <w:t>a</w:t>
      </w:r>
      <w:r w:rsidR="00FB39E1" w:rsidRPr="006540F0">
        <w:rPr>
          <w:rFonts w:ascii="Garamond" w:hAnsi="Garamond"/>
          <w:sz w:val="22"/>
          <w:szCs w:val="22"/>
        </w:rPr>
        <w:t>l, 2018).</w:t>
      </w:r>
      <w:r w:rsidR="00495BE0" w:rsidRPr="006540F0">
        <w:rPr>
          <w:rFonts w:ascii="Garamond" w:hAnsi="Garamond"/>
          <w:sz w:val="22"/>
          <w:szCs w:val="22"/>
        </w:rPr>
        <w:t xml:space="preserve"> </w:t>
      </w:r>
      <w:r w:rsidR="00365326" w:rsidRPr="006540F0">
        <w:rPr>
          <w:rFonts w:ascii="Garamond" w:hAnsi="Garamond"/>
          <w:sz w:val="22"/>
          <w:szCs w:val="22"/>
        </w:rPr>
        <w:t xml:space="preserve">NDVI </w:t>
      </w:r>
      <w:r w:rsidR="00A37E0C" w:rsidRPr="006540F0">
        <w:rPr>
          <w:rFonts w:ascii="Garamond" w:hAnsi="Garamond"/>
          <w:i/>
          <w:iCs/>
          <w:sz w:val="22"/>
          <w:szCs w:val="22"/>
        </w:rPr>
        <w:t>(Equation 5)</w:t>
      </w:r>
      <w:r w:rsidR="00365326" w:rsidRPr="006540F0">
        <w:rPr>
          <w:rFonts w:ascii="Garamond" w:hAnsi="Garamond"/>
          <w:sz w:val="22"/>
          <w:szCs w:val="22"/>
        </w:rPr>
        <w:t xml:space="preserve"> yields</w:t>
      </w:r>
      <w:r w:rsidR="00E30FA8" w:rsidRPr="006540F0">
        <w:rPr>
          <w:rFonts w:ascii="Garamond" w:hAnsi="Garamond"/>
          <w:sz w:val="22"/>
          <w:szCs w:val="22"/>
        </w:rPr>
        <w:t xml:space="preserve"> similar </w:t>
      </w:r>
      <w:r w:rsidR="00A37E0C" w:rsidRPr="006540F0">
        <w:rPr>
          <w:rFonts w:ascii="Garamond" w:hAnsi="Garamond"/>
          <w:sz w:val="22"/>
          <w:szCs w:val="22"/>
        </w:rPr>
        <w:t xml:space="preserve">results </w:t>
      </w:r>
      <w:r w:rsidR="00E30FA8" w:rsidRPr="006540F0">
        <w:rPr>
          <w:rFonts w:ascii="Garamond" w:hAnsi="Garamond"/>
          <w:sz w:val="22"/>
          <w:szCs w:val="22"/>
        </w:rPr>
        <w:t xml:space="preserve">to NDCI with upper </w:t>
      </w:r>
      <w:r w:rsidR="000C6614" w:rsidRPr="006540F0">
        <w:rPr>
          <w:rFonts w:ascii="Garamond" w:hAnsi="Garamond"/>
          <w:sz w:val="22"/>
          <w:szCs w:val="22"/>
        </w:rPr>
        <w:t xml:space="preserve">and lower reflectance bounds of </w:t>
      </w:r>
      <w:r w:rsidR="00153F7A" w:rsidRPr="006540F0">
        <w:rPr>
          <w:rFonts w:ascii="Garamond" w:hAnsi="Garamond"/>
          <w:sz w:val="22"/>
          <w:szCs w:val="22"/>
        </w:rPr>
        <w:t xml:space="preserve">+1 and </w:t>
      </w:r>
      <w:r w:rsidR="003E2717">
        <w:rPr>
          <w:rFonts w:ascii="Garamond" w:hAnsi="Garamond"/>
          <w:sz w:val="22"/>
          <w:szCs w:val="22"/>
        </w:rPr>
        <w:t>-</w:t>
      </w:r>
      <w:r w:rsidR="00153F7A" w:rsidRPr="006540F0">
        <w:rPr>
          <w:rFonts w:ascii="Garamond" w:hAnsi="Garamond"/>
          <w:sz w:val="22"/>
          <w:szCs w:val="22"/>
        </w:rPr>
        <w:t>1</w:t>
      </w:r>
      <w:r w:rsidR="00A37E0C" w:rsidRPr="006540F0">
        <w:rPr>
          <w:rFonts w:ascii="Garamond" w:hAnsi="Garamond"/>
          <w:sz w:val="22"/>
          <w:szCs w:val="22"/>
        </w:rPr>
        <w:t>:</w:t>
      </w:r>
    </w:p>
    <w:p w14:paraId="7395C512" w14:textId="728AB093" w:rsidR="00D6254B" w:rsidRPr="006540F0" w:rsidRDefault="004D2CFF" w:rsidP="00FD421F">
      <w:pPr>
        <w:ind w:left="1440" w:firstLine="720"/>
        <w:jc w:val="right"/>
        <w:rPr>
          <w:rFonts w:ascii="Garamond" w:hAnsi="Garamond" w:cs="Arial"/>
          <w:color w:val="000000"/>
        </w:rPr>
      </w:pPr>
      <w:r w:rsidRPr="006540F0">
        <w:rPr>
          <w:rFonts w:ascii="Garamond" w:hAnsi="Garamond"/>
          <w:sz w:val="22"/>
          <w:szCs w:val="22"/>
        </w:rPr>
        <w:t xml:space="preserve">                  </w:t>
      </w:r>
      <w:r w:rsidR="0087717C" w:rsidRPr="006540F0">
        <w:rPr>
          <w:rFonts w:ascii="Garamond" w:hAnsi="Garamond"/>
          <w:sz w:val="22"/>
          <w:szCs w:val="22"/>
        </w:rPr>
        <w:t xml:space="preserve"> </w:t>
      </w:r>
      <w:r w:rsidR="003B347B" w:rsidRPr="006540F0">
        <w:rPr>
          <w:rFonts w:ascii="Garamond" w:hAnsi="Garamond"/>
          <w:sz w:val="22"/>
          <w:szCs w:val="22"/>
        </w:rPr>
        <w:t xml:space="preserve">    </w:t>
      </w:r>
      <w:r w:rsidRPr="006540F0">
        <w:rPr>
          <w:rFonts w:ascii="Garamond" w:hAnsi="Garamond"/>
          <w:sz w:val="22"/>
          <w:szCs w:val="22"/>
        </w:rPr>
        <w:t xml:space="preserve"> </w:t>
      </w:r>
      <w:r w:rsidR="0087717C" w:rsidRPr="006540F0">
        <w:rPr>
          <w:rFonts w:ascii="Garamond" w:hAnsi="Garamond"/>
          <w:sz w:val="22"/>
          <w:szCs w:val="22"/>
        </w:rPr>
        <w:t xml:space="preserve"> </w:t>
      </w:r>
      <m:oMath>
        <m:r>
          <m:rPr>
            <m:nor/>
          </m:rPr>
          <w:rPr>
            <w:rFonts w:ascii="Garamond" w:eastAsia="Garamond" w:hAnsi="Garamond" w:cs="Garamond"/>
            <w:color w:val="000000"/>
            <w:sz w:val="22"/>
            <w:szCs w:val="22"/>
          </w:rPr>
          <m:t xml:space="preserve">NDVI = </m:t>
        </m:r>
        <m:f>
          <m:fPr>
            <m:ctrlPr>
              <w:rPr>
                <w:rFonts w:ascii="Cambria Math" w:eastAsia="Garamond" w:hAnsi="Cambria Math" w:cs="Garamond"/>
                <w:color w:val="000000"/>
                <w:sz w:val="22"/>
                <w:szCs w:val="22"/>
              </w:rPr>
            </m:ctrlPr>
          </m:fPr>
          <m:num>
            <m:r>
              <m:rPr>
                <m:nor/>
              </m:rPr>
              <w:rPr>
                <w:rFonts w:ascii="Garamond" w:eastAsia="Garamond" w:hAnsi="Garamond" w:cs="Garamond"/>
                <w:color w:val="000000"/>
                <w:sz w:val="22"/>
                <w:szCs w:val="22"/>
              </w:rPr>
              <m:t>NIR - RED</m:t>
            </m:r>
          </m:num>
          <m:den>
            <m:r>
              <m:rPr>
                <m:nor/>
              </m:rPr>
              <w:rPr>
                <w:rFonts w:ascii="Garamond" w:eastAsia="Garamond" w:hAnsi="Garamond" w:cs="Garamond"/>
                <w:color w:val="000000"/>
                <w:sz w:val="22"/>
                <w:szCs w:val="22"/>
              </w:rPr>
              <m:t>NIR + RED</m:t>
            </m:r>
            <m:ctrlPr>
              <w:rPr>
                <w:rFonts w:ascii="Cambria Math" w:eastAsia="Garamond" w:hAnsi="Cambria Math" w:cs="Garamond"/>
                <w:color w:val="000000"/>
                <w:sz w:val="18"/>
                <w:szCs w:val="18"/>
              </w:rPr>
            </m:ctrlPr>
          </m:den>
        </m:f>
      </m:oMath>
      <w:r w:rsidR="00774645" w:rsidRPr="006540F0">
        <w:rPr>
          <w:rFonts w:ascii="Garamond" w:hAnsi="Garamond" w:cs="Arial"/>
          <w:i/>
          <w:color w:val="000000"/>
        </w:rPr>
        <w:t xml:space="preserve"> </w:t>
      </w:r>
      <w:r w:rsidR="00774645" w:rsidRPr="006540F0">
        <w:rPr>
          <w:rFonts w:ascii="Garamond" w:hAnsi="Garamond" w:cs="Arial"/>
          <w:i/>
          <w:color w:val="000000"/>
        </w:rPr>
        <w:tab/>
      </w:r>
      <w:r w:rsidR="00774645" w:rsidRPr="006540F0">
        <w:rPr>
          <w:rFonts w:ascii="Garamond" w:hAnsi="Garamond" w:cs="Arial"/>
          <w:i/>
          <w:color w:val="000000"/>
        </w:rPr>
        <w:tab/>
      </w:r>
      <w:r w:rsidR="00774645" w:rsidRPr="006540F0">
        <w:rPr>
          <w:rFonts w:ascii="Garamond" w:hAnsi="Garamond" w:cs="Arial"/>
          <w:i/>
          <w:color w:val="000000"/>
        </w:rPr>
        <w:tab/>
      </w:r>
      <w:r w:rsidR="00774645" w:rsidRPr="006540F0">
        <w:rPr>
          <w:rFonts w:ascii="Garamond" w:hAnsi="Garamond" w:cs="Arial"/>
          <w:i/>
          <w:color w:val="000000"/>
        </w:rPr>
        <w:tab/>
      </w:r>
      <w:r w:rsidR="00422A2C" w:rsidRPr="006540F0">
        <w:rPr>
          <w:rFonts w:ascii="Garamond" w:hAnsi="Garamond" w:cs="Arial"/>
          <w:i/>
          <w:color w:val="000000"/>
        </w:rPr>
        <w:t xml:space="preserve">  </w:t>
      </w:r>
      <w:r w:rsidR="0087717C" w:rsidRPr="006540F0">
        <w:rPr>
          <w:rFonts w:ascii="Garamond" w:hAnsi="Garamond" w:cs="Arial"/>
          <w:i/>
          <w:color w:val="000000"/>
        </w:rPr>
        <w:tab/>
        <w:t xml:space="preserve">   </w:t>
      </w:r>
      <w:r w:rsidR="00422A2C" w:rsidRPr="006540F0">
        <w:rPr>
          <w:rFonts w:ascii="Garamond" w:hAnsi="Garamond" w:cs="Arial"/>
          <w:i/>
          <w:color w:val="000000"/>
        </w:rPr>
        <w:t xml:space="preserve">   </w:t>
      </w:r>
      <w:r w:rsidR="00774645" w:rsidRPr="006540F0">
        <w:rPr>
          <w:rFonts w:ascii="Garamond" w:hAnsi="Garamond" w:cs="Arial"/>
          <w:i/>
          <w:color w:val="000000"/>
        </w:rPr>
        <w:t xml:space="preserve"> </w:t>
      </w:r>
      <w:r w:rsidR="00774645" w:rsidRPr="006540F0">
        <w:rPr>
          <w:rFonts w:ascii="Garamond" w:hAnsi="Garamond" w:cs="Arial"/>
          <w:color w:val="000000"/>
        </w:rPr>
        <w:t>(</w:t>
      </w:r>
      <w:r w:rsidR="0094243B" w:rsidRPr="006540F0">
        <w:rPr>
          <w:rFonts w:ascii="Garamond" w:hAnsi="Garamond" w:cs="Arial"/>
          <w:color w:val="000000"/>
        </w:rPr>
        <w:t>5</w:t>
      </w:r>
      <w:r w:rsidR="00774645" w:rsidRPr="006540F0">
        <w:rPr>
          <w:rFonts w:ascii="Garamond" w:hAnsi="Garamond" w:cs="Arial"/>
          <w:color w:val="000000"/>
        </w:rPr>
        <w:t>)</w:t>
      </w:r>
    </w:p>
    <w:p w14:paraId="10A2838F" w14:textId="77777777" w:rsidR="00D6254B" w:rsidRPr="006540F0" w:rsidRDefault="00D6254B" w:rsidP="00FD421F">
      <w:pPr>
        <w:rPr>
          <w:rFonts w:ascii="Garamond" w:hAnsi="Garamond" w:cs="Arial"/>
          <w:i/>
        </w:rPr>
      </w:pPr>
    </w:p>
    <w:p w14:paraId="2DB32112" w14:textId="26DA23F8" w:rsidR="2443BA93" w:rsidRPr="006540F0" w:rsidRDefault="740E7D17" w:rsidP="00FD421F">
      <w:pPr>
        <w:rPr>
          <w:rFonts w:ascii="Garamond" w:hAnsi="Garamond" w:cs="Arial"/>
          <w:i/>
          <w:sz w:val="22"/>
          <w:szCs w:val="22"/>
        </w:rPr>
      </w:pPr>
      <w:r w:rsidRPr="006540F0">
        <w:rPr>
          <w:rFonts w:ascii="Garamond" w:hAnsi="Garamond" w:cs="Arial"/>
          <w:i/>
          <w:sz w:val="22"/>
          <w:szCs w:val="22"/>
        </w:rPr>
        <w:t>3.2.</w:t>
      </w:r>
      <w:r w:rsidR="7DDFE8C7" w:rsidRPr="006540F0">
        <w:rPr>
          <w:rFonts w:ascii="Garamond" w:hAnsi="Garamond" w:cs="Arial"/>
          <w:i/>
          <w:sz w:val="22"/>
          <w:szCs w:val="22"/>
        </w:rPr>
        <w:t>4</w:t>
      </w:r>
      <w:r w:rsidRPr="006540F0">
        <w:rPr>
          <w:rFonts w:ascii="Garamond" w:hAnsi="Garamond" w:cs="Arial"/>
          <w:i/>
          <w:sz w:val="22"/>
          <w:szCs w:val="22"/>
        </w:rPr>
        <w:t xml:space="preserve"> </w:t>
      </w:r>
      <w:r w:rsidR="252BDD36" w:rsidRPr="006540F0">
        <w:rPr>
          <w:rFonts w:ascii="Garamond" w:hAnsi="Garamond" w:cs="Arial"/>
          <w:i/>
          <w:sz w:val="22"/>
          <w:szCs w:val="22"/>
        </w:rPr>
        <w:t xml:space="preserve">CDOM </w:t>
      </w:r>
    </w:p>
    <w:p w14:paraId="37A1190B" w14:textId="1EF0C35A" w:rsidR="005733D5" w:rsidRPr="006540F0" w:rsidRDefault="009C23EF" w:rsidP="00FD421F">
      <w:pPr>
        <w:rPr>
          <w:rFonts w:ascii="Garamond" w:hAnsi="Garamond" w:cs="Arial"/>
          <w:i/>
          <w:iCs/>
          <w:sz w:val="22"/>
          <w:szCs w:val="22"/>
        </w:rPr>
      </w:pPr>
      <w:r w:rsidRPr="006540F0">
        <w:rPr>
          <w:rFonts w:ascii="Garamond" w:hAnsi="Garamond" w:cs="Arial"/>
          <w:sz w:val="22"/>
          <w:szCs w:val="22"/>
        </w:rPr>
        <w:t>Colored Dissolved Organic</w:t>
      </w:r>
      <w:r w:rsidR="00E72838" w:rsidRPr="006540F0">
        <w:rPr>
          <w:rFonts w:ascii="Garamond" w:hAnsi="Garamond" w:cs="Arial"/>
          <w:sz w:val="22"/>
          <w:szCs w:val="22"/>
        </w:rPr>
        <w:t xml:space="preserve"> </w:t>
      </w:r>
      <w:r w:rsidRPr="006540F0">
        <w:rPr>
          <w:rFonts w:ascii="Garamond" w:hAnsi="Garamond" w:cs="Arial"/>
          <w:sz w:val="22"/>
          <w:szCs w:val="22"/>
        </w:rPr>
        <w:t xml:space="preserve">Material </w:t>
      </w:r>
      <w:r w:rsidR="00E72838" w:rsidRPr="006540F0">
        <w:rPr>
          <w:rFonts w:ascii="Garamond" w:hAnsi="Garamond" w:cs="Arial"/>
          <w:sz w:val="22"/>
          <w:szCs w:val="22"/>
        </w:rPr>
        <w:t xml:space="preserve">(CDOM) </w:t>
      </w:r>
      <w:r w:rsidRPr="006540F0">
        <w:rPr>
          <w:rFonts w:ascii="Garamond" w:hAnsi="Garamond" w:cs="Arial"/>
          <w:sz w:val="22"/>
          <w:szCs w:val="22"/>
        </w:rPr>
        <w:t>measures</w:t>
      </w:r>
      <w:r w:rsidR="00E72838" w:rsidRPr="006540F0">
        <w:rPr>
          <w:rFonts w:ascii="Garamond" w:hAnsi="Garamond" w:cs="Arial"/>
          <w:sz w:val="22"/>
          <w:szCs w:val="22"/>
        </w:rPr>
        <w:t xml:space="preserve"> </w:t>
      </w:r>
      <w:r w:rsidRPr="006540F0">
        <w:rPr>
          <w:rFonts w:ascii="Garamond" w:hAnsi="Garamond" w:cs="Arial"/>
          <w:sz w:val="22"/>
          <w:szCs w:val="22"/>
        </w:rPr>
        <w:t>the concentration of</w:t>
      </w:r>
      <w:r w:rsidR="00E72838" w:rsidRPr="006540F0">
        <w:rPr>
          <w:rFonts w:ascii="Garamond" w:hAnsi="Garamond" w:cs="Arial"/>
          <w:sz w:val="22"/>
          <w:szCs w:val="22"/>
        </w:rPr>
        <w:t xml:space="preserve"> </w:t>
      </w:r>
      <w:r w:rsidRPr="006540F0">
        <w:rPr>
          <w:rFonts w:ascii="Garamond" w:hAnsi="Garamond" w:cs="Arial"/>
          <w:sz w:val="22"/>
          <w:szCs w:val="22"/>
        </w:rPr>
        <w:t>suspended organic material</w:t>
      </w:r>
      <w:r w:rsidR="00E72838" w:rsidRPr="006540F0">
        <w:rPr>
          <w:rFonts w:ascii="Garamond" w:hAnsi="Garamond" w:cs="Arial"/>
          <w:sz w:val="22"/>
          <w:szCs w:val="22"/>
        </w:rPr>
        <w:t xml:space="preserve"> </w:t>
      </w:r>
      <w:r w:rsidRPr="006540F0">
        <w:rPr>
          <w:rFonts w:ascii="Garamond" w:hAnsi="Garamond" w:cs="Arial"/>
          <w:sz w:val="22"/>
          <w:szCs w:val="22"/>
        </w:rPr>
        <w:t>in the water column</w:t>
      </w:r>
      <w:r w:rsidR="008B006E" w:rsidRPr="006540F0">
        <w:rPr>
          <w:rFonts w:ascii="Garamond" w:hAnsi="Garamond" w:cs="Arial"/>
          <w:sz w:val="22"/>
          <w:szCs w:val="22"/>
        </w:rPr>
        <w:t xml:space="preserve">. </w:t>
      </w:r>
      <w:r w:rsidR="002F4831" w:rsidRPr="006540F0">
        <w:rPr>
          <w:rFonts w:ascii="Garamond" w:hAnsi="Garamond" w:cs="Arial"/>
          <w:sz w:val="22"/>
          <w:szCs w:val="22"/>
        </w:rPr>
        <w:t xml:space="preserve">Higher CDOM </w:t>
      </w:r>
      <w:r w:rsidR="00B77D04" w:rsidRPr="006540F0">
        <w:rPr>
          <w:rFonts w:ascii="Garamond" w:hAnsi="Garamond" w:cs="Arial"/>
          <w:sz w:val="22"/>
          <w:szCs w:val="22"/>
        </w:rPr>
        <w:t xml:space="preserve">indicates increased levels of </w:t>
      </w:r>
      <w:r w:rsidR="003806AD" w:rsidRPr="006540F0">
        <w:rPr>
          <w:rFonts w:ascii="Garamond" w:hAnsi="Garamond" w:cs="Arial"/>
          <w:sz w:val="22"/>
          <w:szCs w:val="22"/>
        </w:rPr>
        <w:t xml:space="preserve">nitrogen and </w:t>
      </w:r>
      <w:r w:rsidR="006F67ED" w:rsidRPr="006540F0">
        <w:rPr>
          <w:rFonts w:ascii="Garamond" w:hAnsi="Garamond" w:cs="Arial"/>
          <w:sz w:val="22"/>
          <w:szCs w:val="22"/>
        </w:rPr>
        <w:t>carbon</w:t>
      </w:r>
      <w:r w:rsidR="008E51EC" w:rsidRPr="006540F0">
        <w:rPr>
          <w:rFonts w:ascii="Garamond" w:hAnsi="Garamond" w:cs="Arial"/>
          <w:sz w:val="22"/>
          <w:szCs w:val="22"/>
        </w:rPr>
        <w:t>-</w:t>
      </w:r>
      <w:r w:rsidR="005E1652" w:rsidRPr="006540F0">
        <w:rPr>
          <w:rFonts w:ascii="Garamond" w:hAnsi="Garamond" w:cs="Arial"/>
          <w:sz w:val="22"/>
          <w:szCs w:val="22"/>
        </w:rPr>
        <w:t xml:space="preserve">based materials, often associated with </w:t>
      </w:r>
      <w:r w:rsidR="00284ECB" w:rsidRPr="006540F0">
        <w:rPr>
          <w:rFonts w:ascii="Garamond" w:hAnsi="Garamond" w:cs="Arial"/>
          <w:sz w:val="22"/>
          <w:szCs w:val="22"/>
        </w:rPr>
        <w:t xml:space="preserve">sewage and agriculture </w:t>
      </w:r>
      <w:r w:rsidR="00F65CC7" w:rsidRPr="006540F0">
        <w:rPr>
          <w:rFonts w:ascii="Garamond" w:hAnsi="Garamond" w:cs="Arial"/>
          <w:sz w:val="22"/>
          <w:szCs w:val="22"/>
        </w:rPr>
        <w:t xml:space="preserve">by-products, </w:t>
      </w:r>
      <w:r w:rsidR="00D731B9" w:rsidRPr="006540F0">
        <w:rPr>
          <w:rFonts w:ascii="Garamond" w:hAnsi="Garamond" w:cs="Arial"/>
          <w:sz w:val="22"/>
          <w:szCs w:val="22"/>
        </w:rPr>
        <w:t xml:space="preserve">algal blooms, </w:t>
      </w:r>
      <w:r w:rsidR="0084056C" w:rsidRPr="006540F0">
        <w:rPr>
          <w:rFonts w:ascii="Garamond" w:hAnsi="Garamond" w:cs="Arial"/>
          <w:sz w:val="22"/>
          <w:szCs w:val="22"/>
        </w:rPr>
        <w:t xml:space="preserve">and in some cases </w:t>
      </w:r>
      <w:r w:rsidR="00AC7449" w:rsidRPr="006540F0">
        <w:rPr>
          <w:rFonts w:ascii="Garamond" w:hAnsi="Garamond" w:cs="Arial"/>
          <w:sz w:val="22"/>
          <w:szCs w:val="22"/>
        </w:rPr>
        <w:t>sedimentary material that accumulates on the seaflo</w:t>
      </w:r>
      <w:r w:rsidR="00276D3F" w:rsidRPr="006540F0">
        <w:rPr>
          <w:rFonts w:ascii="Garamond" w:hAnsi="Garamond" w:cs="Arial"/>
          <w:sz w:val="22"/>
          <w:szCs w:val="22"/>
        </w:rPr>
        <w:t>or</w:t>
      </w:r>
      <w:r w:rsidR="00260651" w:rsidRPr="006540F0">
        <w:rPr>
          <w:rFonts w:ascii="Garamond" w:hAnsi="Garamond" w:cs="Arial"/>
          <w:sz w:val="22"/>
          <w:szCs w:val="22"/>
        </w:rPr>
        <w:t>, such as material brough</w:t>
      </w:r>
      <w:r w:rsidR="00190AFF" w:rsidRPr="006540F0">
        <w:rPr>
          <w:rFonts w:ascii="Garamond" w:hAnsi="Garamond" w:cs="Arial"/>
          <w:sz w:val="22"/>
          <w:szCs w:val="22"/>
        </w:rPr>
        <w:t>t</w:t>
      </w:r>
      <w:r w:rsidR="00260651" w:rsidRPr="006540F0">
        <w:rPr>
          <w:rFonts w:ascii="Garamond" w:hAnsi="Garamond" w:cs="Arial"/>
          <w:sz w:val="22"/>
          <w:szCs w:val="22"/>
        </w:rPr>
        <w:t xml:space="preserve"> up by dredging. </w:t>
      </w:r>
      <w:r w:rsidR="008B006E" w:rsidRPr="006540F0">
        <w:rPr>
          <w:rFonts w:ascii="Garamond" w:hAnsi="Garamond" w:cs="Arial"/>
          <w:sz w:val="22"/>
          <w:szCs w:val="22"/>
        </w:rPr>
        <w:t>We utilized the CDOM algorithm develop</w:t>
      </w:r>
      <w:r w:rsidR="001D799B" w:rsidRPr="006540F0">
        <w:rPr>
          <w:rFonts w:ascii="Garamond" w:hAnsi="Garamond" w:cs="Arial"/>
          <w:sz w:val="22"/>
          <w:szCs w:val="22"/>
        </w:rPr>
        <w:t>ed</w:t>
      </w:r>
      <w:r w:rsidR="008B006E" w:rsidRPr="006540F0">
        <w:rPr>
          <w:rFonts w:ascii="Garamond" w:hAnsi="Garamond" w:cs="Arial"/>
          <w:sz w:val="22"/>
          <w:szCs w:val="22"/>
        </w:rPr>
        <w:t xml:space="preserve"> by </w:t>
      </w:r>
      <w:r w:rsidR="001D799B" w:rsidRPr="006540F0">
        <w:rPr>
          <w:rFonts w:ascii="Garamond" w:hAnsi="Garamond" w:cs="Arial"/>
          <w:sz w:val="22"/>
          <w:szCs w:val="22"/>
        </w:rPr>
        <w:t xml:space="preserve">the </w:t>
      </w:r>
      <w:r w:rsidR="001D7CB6" w:rsidRPr="006540F0">
        <w:rPr>
          <w:rFonts w:ascii="Garamond" w:hAnsi="Garamond" w:cs="Arial"/>
          <w:sz w:val="22"/>
          <w:szCs w:val="22"/>
        </w:rPr>
        <w:t>Chen et al. 2017</w:t>
      </w:r>
      <w:r w:rsidR="001D799B" w:rsidRPr="006540F0">
        <w:rPr>
          <w:rFonts w:ascii="Garamond" w:hAnsi="Garamond" w:cs="Arial"/>
          <w:sz w:val="22"/>
          <w:szCs w:val="22"/>
        </w:rPr>
        <w:t xml:space="preserve"> paper</w:t>
      </w:r>
      <w:r w:rsidR="004230E1" w:rsidRPr="006540F0">
        <w:rPr>
          <w:rFonts w:ascii="Garamond" w:hAnsi="Garamond" w:cs="Arial"/>
          <w:sz w:val="22"/>
          <w:szCs w:val="22"/>
        </w:rPr>
        <w:t xml:space="preserve"> </w:t>
      </w:r>
      <w:r w:rsidR="512B408C" w:rsidRPr="006540F0">
        <w:rPr>
          <w:rFonts w:ascii="Garamond" w:hAnsi="Garamond" w:cs="Arial"/>
          <w:sz w:val="22"/>
          <w:szCs w:val="22"/>
        </w:rPr>
        <w:t>t</w:t>
      </w:r>
      <w:r w:rsidR="1F6FE72E" w:rsidRPr="006540F0">
        <w:rPr>
          <w:rFonts w:ascii="Garamond" w:hAnsi="Garamond" w:cs="Arial"/>
          <w:sz w:val="22"/>
          <w:szCs w:val="22"/>
        </w:rPr>
        <w:t>o</w:t>
      </w:r>
      <w:r w:rsidR="004230E1" w:rsidRPr="006540F0">
        <w:rPr>
          <w:rFonts w:ascii="Garamond" w:hAnsi="Garamond" w:cs="Arial"/>
          <w:sz w:val="22"/>
          <w:szCs w:val="22"/>
        </w:rPr>
        <w:t xml:space="preserve"> calculate the CDOM f</w:t>
      </w:r>
      <w:r w:rsidR="00190AFF" w:rsidRPr="006540F0">
        <w:rPr>
          <w:rFonts w:ascii="Garamond" w:hAnsi="Garamond" w:cs="Arial"/>
          <w:sz w:val="22"/>
          <w:szCs w:val="22"/>
        </w:rPr>
        <w:t>ro</w:t>
      </w:r>
      <w:r w:rsidR="004230E1" w:rsidRPr="006540F0">
        <w:rPr>
          <w:rFonts w:ascii="Garamond" w:hAnsi="Garamond" w:cs="Arial"/>
          <w:sz w:val="22"/>
          <w:szCs w:val="22"/>
        </w:rPr>
        <w:t>m 20</w:t>
      </w:r>
      <w:r w:rsidR="00190AFF" w:rsidRPr="006540F0">
        <w:rPr>
          <w:rFonts w:ascii="Garamond" w:hAnsi="Garamond" w:cs="Arial"/>
          <w:sz w:val="22"/>
          <w:szCs w:val="22"/>
        </w:rPr>
        <w:t>00</w:t>
      </w:r>
      <w:r w:rsidR="004230E1" w:rsidRPr="006540F0">
        <w:rPr>
          <w:rFonts w:ascii="Garamond" w:hAnsi="Garamond" w:cs="Arial"/>
          <w:sz w:val="22"/>
          <w:szCs w:val="22"/>
        </w:rPr>
        <w:t xml:space="preserve"> to 2020 using </w:t>
      </w:r>
      <w:r w:rsidR="00190AFF" w:rsidRPr="006540F0">
        <w:rPr>
          <w:rFonts w:ascii="Garamond" w:hAnsi="Garamond" w:cs="Arial"/>
          <w:sz w:val="22"/>
          <w:szCs w:val="22"/>
        </w:rPr>
        <w:t xml:space="preserve">both our </w:t>
      </w:r>
      <w:r w:rsidR="004230E1" w:rsidRPr="006540F0">
        <w:rPr>
          <w:rFonts w:ascii="Garamond" w:hAnsi="Garamond" w:cs="Arial"/>
          <w:sz w:val="22"/>
          <w:szCs w:val="22"/>
        </w:rPr>
        <w:t xml:space="preserve">Sentinel-2 image collection </w:t>
      </w:r>
      <w:r w:rsidR="00AF5656" w:rsidRPr="006540F0">
        <w:rPr>
          <w:rFonts w:ascii="Garamond" w:hAnsi="Garamond" w:cs="Arial"/>
          <w:sz w:val="22"/>
          <w:szCs w:val="22"/>
        </w:rPr>
        <w:t>(</w:t>
      </w:r>
      <w:r w:rsidR="00AF5656" w:rsidRPr="006540F0">
        <w:rPr>
          <w:rFonts w:ascii="Garamond" w:hAnsi="Garamond" w:cs="Arial"/>
          <w:i/>
          <w:iCs/>
          <w:sz w:val="22"/>
          <w:szCs w:val="22"/>
        </w:rPr>
        <w:t xml:space="preserve">Equation </w:t>
      </w:r>
      <w:r w:rsidR="0C3E7814" w:rsidRPr="006540F0">
        <w:rPr>
          <w:rFonts w:ascii="Garamond" w:hAnsi="Garamond" w:cs="Arial"/>
          <w:i/>
          <w:iCs/>
          <w:sz w:val="22"/>
          <w:szCs w:val="22"/>
        </w:rPr>
        <w:t>6</w:t>
      </w:r>
      <w:r w:rsidR="25CFB61F" w:rsidRPr="006540F0">
        <w:rPr>
          <w:rFonts w:ascii="Garamond" w:hAnsi="Garamond" w:cs="Arial"/>
          <w:sz w:val="22"/>
          <w:szCs w:val="22"/>
        </w:rPr>
        <w:t xml:space="preserve">) </w:t>
      </w:r>
      <w:r w:rsidR="47D21E3F" w:rsidRPr="006540F0">
        <w:rPr>
          <w:rFonts w:ascii="Garamond" w:hAnsi="Garamond" w:cs="Arial"/>
          <w:sz w:val="22"/>
          <w:szCs w:val="22"/>
        </w:rPr>
        <w:t xml:space="preserve">and </w:t>
      </w:r>
      <w:r w:rsidR="1F6FE72E" w:rsidRPr="006540F0">
        <w:rPr>
          <w:rFonts w:ascii="Garamond" w:hAnsi="Garamond" w:cs="Arial"/>
          <w:sz w:val="22"/>
          <w:szCs w:val="22"/>
        </w:rPr>
        <w:t xml:space="preserve">the </w:t>
      </w:r>
      <w:r w:rsidR="5A7C9F46" w:rsidRPr="006540F0">
        <w:rPr>
          <w:rFonts w:ascii="Garamond" w:hAnsi="Garamond" w:cs="Arial"/>
          <w:sz w:val="22"/>
          <w:szCs w:val="22"/>
        </w:rPr>
        <w:t>Landsat</w:t>
      </w:r>
      <w:r w:rsidR="1F6FE72E" w:rsidRPr="006540F0">
        <w:rPr>
          <w:rFonts w:ascii="Garamond" w:hAnsi="Garamond" w:cs="Arial"/>
          <w:sz w:val="22"/>
          <w:szCs w:val="22"/>
        </w:rPr>
        <w:t xml:space="preserve"> image collection </w:t>
      </w:r>
      <w:r w:rsidR="24160E4F" w:rsidRPr="006540F0">
        <w:rPr>
          <w:rFonts w:ascii="Garamond" w:hAnsi="Garamond" w:cs="Arial"/>
          <w:i/>
          <w:iCs/>
          <w:sz w:val="22"/>
          <w:szCs w:val="22"/>
        </w:rPr>
        <w:t xml:space="preserve">(Equation </w:t>
      </w:r>
      <w:r w:rsidR="0094243B" w:rsidRPr="006540F0">
        <w:rPr>
          <w:rFonts w:ascii="Garamond" w:hAnsi="Garamond" w:cs="Arial"/>
          <w:i/>
          <w:iCs/>
          <w:sz w:val="22"/>
          <w:szCs w:val="22"/>
        </w:rPr>
        <w:t>7</w:t>
      </w:r>
      <w:r w:rsidR="00AF5656" w:rsidRPr="006540F0">
        <w:rPr>
          <w:rFonts w:ascii="Garamond" w:hAnsi="Garamond" w:cs="Arial"/>
          <w:i/>
          <w:iCs/>
          <w:sz w:val="22"/>
          <w:szCs w:val="22"/>
        </w:rPr>
        <w:t xml:space="preserve">): </w:t>
      </w:r>
    </w:p>
    <w:p w14:paraId="7C29F472" w14:textId="4A2C648B" w:rsidR="1B6E6249" w:rsidRPr="006540F0" w:rsidRDefault="006776CB" w:rsidP="00FD421F">
      <w:pPr>
        <w:jc w:val="right"/>
        <w:rPr>
          <w:rFonts w:ascii="Garamond" w:hAnsi="Garamond" w:cs="Arial"/>
        </w:rPr>
      </w:pPr>
      <w:r w:rsidRPr="006540F0">
        <w:rPr>
          <w:rFonts w:ascii="Garamond" w:hAnsi="Garamond" w:cs="Arial"/>
          <w:noProof/>
        </w:rPr>
        <mc:AlternateContent>
          <mc:Choice Requires="wps">
            <w:drawing>
              <wp:anchor distT="0" distB="0" distL="114300" distR="114300" simplePos="0" relativeHeight="251658242" behindDoc="0" locked="0" layoutInCell="1" allowOverlap="1" wp14:anchorId="7DD7F66B" wp14:editId="17C3932B">
                <wp:simplePos x="0" y="0"/>
                <wp:positionH relativeFrom="column">
                  <wp:posOffset>3262630</wp:posOffset>
                </wp:positionH>
                <wp:positionV relativeFrom="paragraph">
                  <wp:posOffset>16129</wp:posOffset>
                </wp:positionV>
                <wp:extent cx="2492990" cy="461665"/>
                <wp:effectExtent l="0" t="0" r="0" b="0"/>
                <wp:wrapNone/>
                <wp:docPr id="22" name="Rectangle 21">
                  <a:extLst xmlns:a="http://schemas.openxmlformats.org/drawingml/2006/main">
                    <a:ext uri="{FF2B5EF4-FFF2-40B4-BE49-F238E27FC236}">
                      <a16:creationId xmlns:a16="http://schemas.microsoft.com/office/drawing/2014/main" id="{CB98F564-9A79-F64A-939F-D107B01160DC}"/>
                    </a:ext>
                  </a:extLst>
                </wp:docPr>
                <wp:cNvGraphicFramePr/>
                <a:graphic xmlns:a="http://schemas.openxmlformats.org/drawingml/2006/main">
                  <a:graphicData uri="http://schemas.microsoft.com/office/word/2010/wordprocessingShape">
                    <wps:wsp>
                      <wps:cNvSpPr/>
                      <wps:spPr>
                        <a:xfrm>
                          <a:off x="0" y="0"/>
                          <a:ext cx="2492990" cy="461665"/>
                        </a:xfrm>
                        <a:prstGeom prst="rect">
                          <a:avLst/>
                        </a:prstGeom>
                      </wps:spPr>
                      <wps:txbx>
                        <w:txbxContent>
                          <w:p w14:paraId="6075B544" w14:textId="77777777" w:rsidR="00BD49E7" w:rsidRPr="0040029C" w:rsidRDefault="00BD49E7" w:rsidP="00DA69F4">
                            <w:pPr>
                              <w:jc w:val="center"/>
                              <w:rPr>
                                <w:rFonts w:ascii="Cambria Math" w:hAnsi="Cambria Math"/>
                                <w:color w:val="000000" w:themeColor="text1"/>
                                <w:kern w:val="24"/>
                                <w:sz w:val="18"/>
                                <w:szCs w:val="18"/>
                              </w:rPr>
                            </w:pPr>
                            <m:oMathPara>
                              <m:oMathParaPr>
                                <m:jc m:val="centerGroup"/>
                              </m:oMathParaPr>
                              <m:oMath>
                                <m:r>
                                  <m:rPr>
                                    <m:nor/>
                                  </m:rPr>
                                  <w:rPr>
                                    <w:rFonts w:ascii="Cambria Math" w:hAnsi="Cambria Math"/>
                                    <w:color w:val="000000" w:themeColor="text1"/>
                                    <w:kern w:val="24"/>
                                    <w:sz w:val="18"/>
                                    <w:szCs w:val="18"/>
                                  </w:rPr>
                                  <m:t>X = </m:t>
                                </m:r>
                                <m:f>
                                  <m:fPr>
                                    <m:ctrlPr>
                                      <w:rPr>
                                        <w:rFonts w:ascii="Cambria Math" w:eastAsiaTheme="minorEastAsia" w:hAnsi="Cambria Math" w:cstheme="minorBidi"/>
                                        <w:i/>
                                        <w:color w:val="000000" w:themeColor="text1"/>
                                        <w:kern w:val="24"/>
                                        <w:sz w:val="18"/>
                                        <w:szCs w:val="18"/>
                                      </w:rPr>
                                    </m:ctrlPr>
                                  </m:fPr>
                                  <m:num>
                                    <m:r>
                                      <w:rPr>
                                        <w:rFonts w:ascii="Cambria Math" w:hAnsi="Cambria Math"/>
                                        <w:color w:val="000000" w:themeColor="text1"/>
                                        <w:kern w:val="24"/>
                                        <w:sz w:val="18"/>
                                        <w:szCs w:val="18"/>
                                      </w:rPr>
                                      <m:t>Green</m:t>
                                    </m:r>
                                  </m:num>
                                  <m:den>
                                    <m:r>
                                      <w:rPr>
                                        <w:rFonts w:ascii="Cambria Math" w:hAnsi="Cambria Math"/>
                                        <w:color w:val="000000" w:themeColor="text1"/>
                                        <w:kern w:val="24"/>
                                        <w:sz w:val="18"/>
                                        <w:szCs w:val="18"/>
                                      </w:rPr>
                                      <m:t>Red</m:t>
                                    </m:r>
                                  </m:den>
                                </m:f>
                              </m:oMath>
                            </m:oMathPara>
                          </w:p>
                        </w:txbxContent>
                      </wps:txbx>
                      <wps:bodyPr wrap="none">
                        <a:spAutoFit/>
                      </wps:bodyPr>
                    </wps:wsp>
                  </a:graphicData>
                </a:graphic>
              </wp:anchor>
            </w:drawing>
          </mc:Choice>
          <mc:Fallback>
            <w:pict>
              <v:rect w14:anchorId="7DD7F66B" id="Rectangle 21" o:spid="_x0000_s1026" style="position:absolute;left:0;text-align:left;margin-left:256.9pt;margin-top:1.25pt;width:196.3pt;height:36.3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" filled="f" stroked="f">
                <v:textbox style="mso-fit-shape-to-text:t">
                  <w:txbxContent>
                    <w:p w14:paraId="6075B544" w14:textId="77777777" w:rsidR="00BD49E7" w:rsidRPr="0040029C" w:rsidRDefault="00BD49E7" w:rsidP="00DA69F4">
                      <w:pPr>
                        <w:jc w:val="center"/>
                        <w:rPr>
                          <w:rFonts w:ascii="Cambria Math" w:hAnsi="Cambria Math"/>
                          <w:color w:val="000000" w:themeColor="text1"/>
                          <w:kern w:val="24"/>
                          <w:sz w:val="18"/>
                          <w:szCs w:val="18"/>
                        </w:rPr>
                      </w:pPr>
                      <m:oMathPara>
                        <m:oMathParaPr>
                          <m:jc m:val="centerGroup"/>
                        </m:oMathParaPr>
                        <m:oMath>
                          <m:r>
                            <m:rPr>
                              <m:nor/>
                            </m:rPr>
                            <w:rPr>
                              <w:rFonts w:ascii="Cambria Math" w:hAnsi="Cambria Math"/>
                              <w:color w:val="000000" w:themeColor="text1"/>
                              <w:kern w:val="24"/>
                              <w:sz w:val="18"/>
                              <w:szCs w:val="18"/>
                            </w:rPr>
                            <m:t>X = </m:t>
                          </m:r>
                          <m:f>
                            <m:fPr>
                              <m:ctrlPr>
                                <w:rPr>
                                  <w:rFonts w:ascii="Cambria Math" w:eastAsiaTheme="minorEastAsia" w:hAnsi="Cambria Math" w:cstheme="minorBidi"/>
                                  <w:i/>
                                  <w:color w:val="000000" w:themeColor="text1"/>
                                  <w:kern w:val="24"/>
                                  <w:sz w:val="18"/>
                                  <w:szCs w:val="18"/>
                                </w:rPr>
                              </m:ctrlPr>
                            </m:fPr>
                            <m:num>
                              <m:r>
                                <w:rPr>
                                  <w:rFonts w:ascii="Cambria Math" w:hAnsi="Cambria Math"/>
                                  <w:color w:val="000000" w:themeColor="text1"/>
                                  <w:kern w:val="24"/>
                                  <w:sz w:val="18"/>
                                  <w:szCs w:val="18"/>
                                </w:rPr>
                                <m:t>Green</m:t>
                              </m:r>
                            </m:num>
                            <m:den>
                              <m:r>
                                <w:rPr>
                                  <w:rFonts w:ascii="Cambria Math" w:hAnsi="Cambria Math"/>
                                  <w:color w:val="000000" w:themeColor="text1"/>
                                  <w:kern w:val="24"/>
                                  <w:sz w:val="18"/>
                                  <w:szCs w:val="18"/>
                                </w:rPr>
                                <m:t>Red</m:t>
                              </m:r>
                            </m:den>
                          </m:f>
                        </m:oMath>
                      </m:oMathPara>
                    </w:p>
                  </w:txbxContent>
                </v:textbox>
              </v:rect>
            </w:pict>
          </mc:Fallback>
        </mc:AlternateContent>
      </w:r>
      <w:r w:rsidRPr="006540F0">
        <w:rPr>
          <w:rFonts w:ascii="Garamond" w:hAnsi="Garamond" w:cs="Arial"/>
          <w:noProof/>
        </w:rPr>
        <mc:AlternateContent>
          <mc:Choice Requires="wps">
            <w:drawing>
              <wp:anchor distT="0" distB="0" distL="114300" distR="114300" simplePos="0" relativeHeight="251658241" behindDoc="0" locked="0" layoutInCell="1" allowOverlap="1" wp14:anchorId="2D84530A" wp14:editId="23AAD7DA">
                <wp:simplePos x="0" y="0"/>
                <wp:positionH relativeFrom="column">
                  <wp:posOffset>1167130</wp:posOffset>
                </wp:positionH>
                <wp:positionV relativeFrom="paragraph">
                  <wp:posOffset>75057</wp:posOffset>
                </wp:positionV>
                <wp:extent cx="4557395" cy="594360"/>
                <wp:effectExtent l="0" t="0" r="0" b="0"/>
                <wp:wrapNone/>
                <wp:docPr id="21" name="Rectangle 20">
                  <a:extLst xmlns:a="http://schemas.openxmlformats.org/drawingml/2006/main">
                    <a:ext uri="{FF2B5EF4-FFF2-40B4-BE49-F238E27FC236}">
                      <a16:creationId xmlns:a16="http://schemas.microsoft.com/office/drawing/2014/main" id="{D251921C-D0D3-424B-B36F-E7F9D5C4D1D5}"/>
                    </a:ext>
                  </a:extLst>
                </wp:docPr>
                <wp:cNvGraphicFramePr/>
                <a:graphic xmlns:a="http://schemas.openxmlformats.org/drawingml/2006/main">
                  <a:graphicData uri="http://schemas.microsoft.com/office/word/2010/wordprocessingShape">
                    <wps:wsp>
                      <wps:cNvSpPr/>
                      <wps:spPr>
                        <a:xfrm>
                          <a:off x="0" y="0"/>
                          <a:ext cx="4557395" cy="594360"/>
                        </a:xfrm>
                        <a:prstGeom prst="rect">
                          <a:avLst/>
                        </a:prstGeom>
                      </wps:spPr>
                      <wps:txbx>
                        <w:txbxContent>
                          <w:p w14:paraId="1EB7E59F" w14:textId="77777777" w:rsidR="00BD49E7" w:rsidRPr="0040029C" w:rsidRDefault="00423534" w:rsidP="0091123A">
                            <w:pPr>
                              <w:jc w:val="center"/>
                              <w:rPr>
                                <w:rFonts w:ascii="Cambria Math" w:hAnsi="Cambria Math"/>
                                <w:i/>
                                <w:color w:val="000000" w:themeColor="text1"/>
                                <w:kern w:val="24"/>
                                <w:sz w:val="18"/>
                                <w:szCs w:val="18"/>
                              </w:rPr>
                            </w:pPr>
                            <m:oMathPara>
                              <m:oMathParaPr>
                                <m:jc m:val="centerGroup"/>
                              </m:oMathParaPr>
                              <m:oMath>
                                <m:sSub>
                                  <m:sSubPr>
                                    <m:ctrlPr>
                                      <w:rPr>
                                        <w:rFonts w:ascii="Cambria Math" w:hAnsi="Cambria Math"/>
                                        <w:i/>
                                        <w:color w:val="000000" w:themeColor="text1"/>
                                        <w:kern w:val="24"/>
                                        <w:sz w:val="18"/>
                                        <w:szCs w:val="18"/>
                                      </w:rPr>
                                    </m:ctrlPr>
                                  </m:sSubPr>
                                  <m:e>
                                    <m:r>
                                      <m:rPr>
                                        <m:nor/>
                                      </m:rPr>
                                      <w:rPr>
                                        <w:rFonts w:ascii="Cambria Math" w:hAnsi="Cambria Math"/>
                                        <w:i/>
                                        <w:iCs/>
                                        <w:color w:val="000000" w:themeColor="text1"/>
                                        <w:kern w:val="24"/>
                                        <w:sz w:val="18"/>
                                        <w:szCs w:val="18"/>
                                      </w:rPr>
                                      <m:t>a</m:t>
                                    </m:r>
                                  </m:e>
                                  <m:sub>
                                    <m:r>
                                      <m:rPr>
                                        <m:nor/>
                                      </m:rPr>
                                      <w:rPr>
                                        <w:rFonts w:ascii="Cambria Math" w:hAnsi="Cambria Math"/>
                                        <w:color w:val="000000" w:themeColor="text1"/>
                                        <w:kern w:val="24"/>
                                        <w:sz w:val="18"/>
                                        <w:szCs w:val="18"/>
                                      </w:rPr>
                                      <m:t>CDOM</m:t>
                                    </m:r>
                                  </m:sub>
                                </m:sSub>
                                <m:r>
                                  <m:rPr>
                                    <m:nor/>
                                  </m:rPr>
                                  <w:rPr>
                                    <w:rFonts w:ascii="Cambria Math" w:hAnsi="Cambria Math"/>
                                    <w:color w:val="000000" w:themeColor="text1"/>
                                    <w:kern w:val="24"/>
                                    <w:sz w:val="18"/>
                                    <w:szCs w:val="18"/>
                                  </w:rPr>
                                  <m:t>(440) =</m:t>
                                </m:r>
                                <m:sSup>
                                  <m:sSupPr>
                                    <m:ctrlPr>
                                      <w:rPr>
                                        <w:rFonts w:ascii="Cambria Math" w:hAnsi="Cambria Math"/>
                                        <w:i/>
                                        <w:iCs/>
                                        <w:color w:val="000000" w:themeColor="text1"/>
                                        <w:kern w:val="24"/>
                                        <w:sz w:val="18"/>
                                        <w:szCs w:val="18"/>
                                      </w:rPr>
                                    </m:ctrlPr>
                                  </m:sSupPr>
                                  <m:e>
                                    <m:r>
                                      <m:rPr>
                                        <m:nor/>
                                      </m:rPr>
                                      <w:rPr>
                                        <w:rFonts w:ascii="Cambria Math" w:hAnsi="Cambria Math"/>
                                        <w:color w:val="000000" w:themeColor="text1"/>
                                        <w:kern w:val="24"/>
                                        <w:sz w:val="18"/>
                                        <w:szCs w:val="18"/>
                                      </w:rPr>
                                      <m:t>22.283</m:t>
                                    </m:r>
                                  </m:e>
                                  <m:sup>
                                    <m:r>
                                      <m:rPr>
                                        <m:nor/>
                                      </m:rPr>
                                      <w:rPr>
                                        <w:rFonts w:ascii="Cambria Math" w:hAnsi="Cambria Math"/>
                                        <w:i/>
                                        <w:iCs/>
                                        <w:color w:val="000000" w:themeColor="text1"/>
                                        <w:kern w:val="24"/>
                                        <w:sz w:val="18"/>
                                        <w:szCs w:val="18"/>
                                      </w:rPr>
                                      <m:t>-</m:t>
                                    </m:r>
                                    <m:r>
                                      <m:rPr>
                                        <m:nor/>
                                      </m:rPr>
                                      <w:rPr>
                                        <w:rFonts w:ascii="Cambria Math" w:hAnsi="Cambria Math"/>
                                        <w:color w:val="000000" w:themeColor="text1"/>
                                        <w:kern w:val="24"/>
                                        <w:sz w:val="18"/>
                                        <w:szCs w:val="18"/>
                                      </w:rPr>
                                      <m:t>1.72x</m:t>
                                    </m:r>
                                  </m:sup>
                                </m:sSup>
                              </m:oMath>
                            </m:oMathPara>
                          </w:p>
                        </w:txbxContent>
                      </wps:txbx>
                      <wps:bodyPr wrap="none">
                        <a:spAutoFit/>
                      </wps:bodyPr>
                    </wps:wsp>
                  </a:graphicData>
                </a:graphic>
              </wp:anchor>
            </w:drawing>
          </mc:Choice>
          <mc:Fallback>
            <w:pict>
              <v:rect w14:anchorId="2D84530A" id="Rectangle 20" o:spid="_x0000_s1027" style="position:absolute;left:0;text-align:left;margin-left:91.9pt;margin-top:5.9pt;width:358.85pt;height:46.8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" filled="f" stroked="f">
                <v:textbox style="mso-fit-shape-to-text:t">
                  <w:txbxContent>
                    <w:p w14:paraId="1EB7E59F" w14:textId="77777777" w:rsidR="00BD49E7" w:rsidRPr="0040029C" w:rsidRDefault="00BD49E7" w:rsidP="0091123A">
                      <w:pPr>
                        <w:jc w:val="center"/>
                        <w:rPr>
                          <w:rFonts w:ascii="Cambria Math" w:hAnsi="Cambria Math"/>
                          <w:i/>
                          <w:color w:val="000000" w:themeColor="text1"/>
                          <w:kern w:val="24"/>
                          <w:sz w:val="18"/>
                          <w:szCs w:val="18"/>
                        </w:rPr>
                      </w:pPr>
                      <m:oMathPara>
                        <m:oMathParaPr>
                          <m:jc m:val="centerGroup"/>
                        </m:oMathParaPr>
                        <m:oMath>
                          <m:sSub>
                            <m:sSubPr>
                              <m:ctrlPr>
                                <w:rPr>
                                  <w:rFonts w:ascii="Cambria Math" w:hAnsi="Cambria Math"/>
                                  <w:i/>
                                  <w:color w:val="000000" w:themeColor="text1"/>
                                  <w:kern w:val="24"/>
                                  <w:sz w:val="18"/>
                                  <w:szCs w:val="18"/>
                                </w:rPr>
                              </m:ctrlPr>
                            </m:sSubPr>
                            <m:e>
                              <m:r>
                                <m:rPr>
                                  <m:nor/>
                                </m:rPr>
                                <w:rPr>
                                  <w:rFonts w:ascii="Cambria Math" w:hAnsi="Cambria Math"/>
                                  <w:i/>
                                  <w:iCs/>
                                  <w:color w:val="000000" w:themeColor="text1"/>
                                  <w:kern w:val="24"/>
                                  <w:sz w:val="18"/>
                                  <w:szCs w:val="18"/>
                                </w:rPr>
                                <m:t>a</m:t>
                              </m:r>
                            </m:e>
                            <m:sub>
                              <m:r>
                                <m:rPr>
                                  <m:nor/>
                                </m:rPr>
                                <w:rPr>
                                  <w:rFonts w:ascii="Cambria Math" w:hAnsi="Cambria Math"/>
                                  <w:color w:val="000000" w:themeColor="text1"/>
                                  <w:kern w:val="24"/>
                                  <w:sz w:val="18"/>
                                  <w:szCs w:val="18"/>
                                </w:rPr>
                                <m:t>CDOM</m:t>
                              </m:r>
                            </m:sub>
                          </m:sSub>
                          <m:r>
                            <m:rPr>
                              <m:nor/>
                            </m:rPr>
                            <w:rPr>
                              <w:rFonts w:ascii="Cambria Math" w:hAnsi="Cambria Math"/>
                              <w:color w:val="000000" w:themeColor="text1"/>
                              <w:kern w:val="24"/>
                              <w:sz w:val="18"/>
                              <w:szCs w:val="18"/>
                            </w:rPr>
                            <m:t>(440) =</m:t>
                          </m:r>
                          <m:sSup>
                            <m:sSupPr>
                              <m:ctrlPr>
                                <w:rPr>
                                  <w:rFonts w:ascii="Cambria Math" w:hAnsi="Cambria Math"/>
                                  <w:i/>
                                  <w:iCs/>
                                  <w:color w:val="000000" w:themeColor="text1"/>
                                  <w:kern w:val="24"/>
                                  <w:sz w:val="18"/>
                                  <w:szCs w:val="18"/>
                                </w:rPr>
                              </m:ctrlPr>
                            </m:sSupPr>
                            <m:e>
                              <m:r>
                                <m:rPr>
                                  <m:nor/>
                                </m:rPr>
                                <w:rPr>
                                  <w:rFonts w:ascii="Cambria Math" w:hAnsi="Cambria Math"/>
                                  <w:color w:val="000000" w:themeColor="text1"/>
                                  <w:kern w:val="24"/>
                                  <w:sz w:val="18"/>
                                  <w:szCs w:val="18"/>
                                </w:rPr>
                                <m:t>22.283</m:t>
                              </m:r>
                            </m:e>
                            <m:sup>
                              <m:r>
                                <m:rPr>
                                  <m:nor/>
                                </m:rPr>
                                <w:rPr>
                                  <w:rFonts w:ascii="Cambria Math" w:hAnsi="Cambria Math"/>
                                  <w:i/>
                                  <w:iCs/>
                                  <w:color w:val="000000" w:themeColor="text1"/>
                                  <w:kern w:val="24"/>
                                  <w:sz w:val="18"/>
                                  <w:szCs w:val="18"/>
                                </w:rPr>
                                <m:t>-</m:t>
                              </m:r>
                              <m:r>
                                <m:rPr>
                                  <m:nor/>
                                </m:rPr>
                                <w:rPr>
                                  <w:rFonts w:ascii="Cambria Math" w:hAnsi="Cambria Math"/>
                                  <w:color w:val="000000" w:themeColor="text1"/>
                                  <w:kern w:val="24"/>
                                  <w:sz w:val="18"/>
                                  <w:szCs w:val="18"/>
                                </w:rPr>
                                <m:t>1.72x</m:t>
                              </m:r>
                            </m:sup>
                          </m:sSup>
                        </m:oMath>
                      </m:oMathPara>
                    </w:p>
                  </w:txbxContent>
                </v:textbox>
              </v:rect>
            </w:pict>
          </mc:Fallback>
        </mc:AlternateContent>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A674D9" w:rsidRPr="006540F0">
        <w:rPr>
          <w:rFonts w:ascii="Garamond" w:hAnsi="Garamond" w:cs="Arial"/>
          <w:i/>
          <w:iCs/>
          <w:sz w:val="22"/>
          <w:szCs w:val="22"/>
        </w:rPr>
        <w:tab/>
      </w:r>
      <w:r w:rsidR="00622312" w:rsidRPr="006540F0">
        <w:rPr>
          <w:rFonts w:ascii="Garamond" w:hAnsi="Garamond" w:cs="Arial"/>
          <w:i/>
          <w:iCs/>
          <w:sz w:val="22"/>
          <w:szCs w:val="22"/>
        </w:rPr>
        <w:t xml:space="preserve">    </w:t>
      </w:r>
      <w:r w:rsidR="00F10444" w:rsidRPr="006540F0">
        <w:rPr>
          <w:rFonts w:ascii="Garamond" w:hAnsi="Garamond" w:cs="Arial"/>
        </w:rPr>
        <w:t xml:space="preserve">    (</w:t>
      </w:r>
      <w:r w:rsidR="0094243B" w:rsidRPr="006540F0">
        <w:rPr>
          <w:rFonts w:ascii="Garamond" w:hAnsi="Garamond" w:cs="Arial"/>
        </w:rPr>
        <w:t>6</w:t>
      </w:r>
      <w:r w:rsidR="00F10444" w:rsidRPr="006540F0">
        <w:rPr>
          <w:rFonts w:ascii="Garamond" w:hAnsi="Garamond" w:cs="Arial"/>
        </w:rPr>
        <w:t>)</w:t>
      </w:r>
    </w:p>
    <w:p w14:paraId="1E52FDF4" w14:textId="50E4EB37" w:rsidR="0073397E" w:rsidRPr="006540F0" w:rsidRDefault="00383B97" w:rsidP="00FD421F">
      <w:pPr>
        <w:rPr>
          <w:rFonts w:ascii="Garamond" w:hAnsi="Garamond" w:cs="Arial"/>
        </w:rPr>
      </w:pPr>
      <w:r w:rsidRPr="006540F0">
        <w:rPr>
          <w:rFonts w:ascii="Garamond" w:hAnsi="Garamond" w:cs="Arial"/>
          <w:noProof/>
        </w:rPr>
        <mc:AlternateContent>
          <mc:Choice Requires="wps">
            <w:drawing>
              <wp:anchor distT="0" distB="0" distL="114300" distR="114300" simplePos="0" relativeHeight="251658246" behindDoc="0" locked="0" layoutInCell="1" allowOverlap="1" wp14:anchorId="5ECB9EAD" wp14:editId="3409918B">
                <wp:simplePos x="0" y="0"/>
                <wp:positionH relativeFrom="column">
                  <wp:posOffset>3263900</wp:posOffset>
                </wp:positionH>
                <wp:positionV relativeFrom="paragraph">
                  <wp:posOffset>139700</wp:posOffset>
                </wp:positionV>
                <wp:extent cx="2492990" cy="347472"/>
                <wp:effectExtent l="0" t="0" r="0" b="0"/>
                <wp:wrapNone/>
                <wp:docPr id="5" name="Rectangle 21"/>
                <wp:cNvGraphicFramePr/>
                <a:graphic xmlns:a="http://schemas.openxmlformats.org/drawingml/2006/main">
                  <a:graphicData uri="http://schemas.microsoft.com/office/word/2010/wordprocessingShape">
                    <wps:wsp>
                      <wps:cNvSpPr/>
                      <wps:spPr>
                        <a:xfrm>
                          <a:off x="0" y="0"/>
                          <a:ext cx="2492990" cy="347472"/>
                        </a:xfrm>
                        <a:prstGeom prst="rect">
                          <a:avLst/>
                        </a:prstGeom>
                      </wps:spPr>
                      <wps:txbx>
                        <w:txbxContent>
                          <w:p w14:paraId="0C75F042" w14:textId="77777777" w:rsidR="00BD49E7" w:rsidRPr="0040029C" w:rsidRDefault="00BD49E7" w:rsidP="00383B97">
                            <w:pPr>
                              <w:jc w:val="center"/>
                              <w:rPr>
                                <w:rFonts w:ascii="Cambria Math" w:hAnsi="Cambria Math"/>
                                <w:color w:val="000000" w:themeColor="text1"/>
                                <w:kern w:val="24"/>
                                <w:sz w:val="18"/>
                                <w:szCs w:val="18"/>
                              </w:rPr>
                            </w:pPr>
                            <m:oMathPara>
                              <m:oMathParaPr>
                                <m:jc m:val="centerGroup"/>
                              </m:oMathParaPr>
                              <m:oMath>
                                <m:r>
                                  <m:rPr>
                                    <m:nor/>
                                  </m:rPr>
                                  <w:rPr>
                                    <w:rFonts w:ascii="Cambria Math" w:hAnsi="Cambria Math"/>
                                    <w:color w:val="000000" w:themeColor="text1"/>
                                    <w:kern w:val="24"/>
                                    <w:sz w:val="18"/>
                                    <w:szCs w:val="18"/>
                                  </w:rPr>
                                  <m:t>X = </m:t>
                                </m:r>
                                <m:f>
                                  <m:fPr>
                                    <m:ctrlPr>
                                      <w:rPr>
                                        <w:rFonts w:ascii="Cambria Math" w:eastAsiaTheme="minorEastAsia" w:hAnsi="Cambria Math" w:cstheme="minorBidi"/>
                                        <w:i/>
                                        <w:color w:val="000000" w:themeColor="text1"/>
                                        <w:kern w:val="24"/>
                                        <w:sz w:val="18"/>
                                        <w:szCs w:val="18"/>
                                      </w:rPr>
                                    </m:ctrlPr>
                                  </m:fPr>
                                  <m:num>
                                    <m:r>
                                      <w:rPr>
                                        <w:rFonts w:ascii="Cambria Math" w:hAnsi="Cambria Math"/>
                                        <w:color w:val="000000" w:themeColor="text1"/>
                                        <w:kern w:val="24"/>
                                        <w:sz w:val="18"/>
                                        <w:szCs w:val="18"/>
                                      </w:rPr>
                                      <m:t>Green</m:t>
                                    </m:r>
                                  </m:num>
                                  <m:den>
                                    <m:r>
                                      <w:rPr>
                                        <w:rFonts w:ascii="Cambria Math" w:hAnsi="Cambria Math"/>
                                        <w:color w:val="000000" w:themeColor="text1"/>
                                        <w:kern w:val="24"/>
                                        <w:sz w:val="18"/>
                                        <w:szCs w:val="18"/>
                                      </w:rPr>
                                      <m:t>Red</m:t>
                                    </m:r>
                                  </m:den>
                                </m:f>
                              </m:oMath>
                            </m:oMathPara>
                          </w:p>
                        </w:txbxContent>
                      </wps:txbx>
                      <wps:bodyPr wrap="none">
                        <a:noAutofit/>
                      </wps:bodyPr>
                    </wps:wsp>
                  </a:graphicData>
                </a:graphic>
                <wp14:sizeRelV relativeFrom="margin">
                  <wp14:pctHeight>0</wp14:pctHeight>
                </wp14:sizeRelV>
              </wp:anchor>
            </w:drawing>
          </mc:Choice>
          <mc:Fallback>
            <w:pict>
              <v:rect w14:anchorId="5ECB9EAD" id="_x0000_s1028" style="position:absolute;margin-left:257pt;margin-top:11pt;width:196.3pt;height:27.35pt;z-index:25165824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" filled="f" stroked="f">
                <v:textbox>
                  <w:txbxContent>
                    <w:p w14:paraId="0C75F042" w14:textId="77777777" w:rsidR="00BD49E7" w:rsidRPr="0040029C" w:rsidRDefault="00BD49E7" w:rsidP="00383B97">
                      <w:pPr>
                        <w:jc w:val="center"/>
                        <w:rPr>
                          <w:rFonts w:ascii="Cambria Math" w:hAnsi="Cambria Math"/>
                          <w:color w:val="000000" w:themeColor="text1"/>
                          <w:kern w:val="24"/>
                          <w:sz w:val="18"/>
                          <w:szCs w:val="18"/>
                        </w:rPr>
                      </w:pPr>
                      <m:oMathPara>
                        <m:oMathParaPr>
                          <m:jc m:val="centerGroup"/>
                        </m:oMathParaPr>
                        <m:oMath>
                          <m:r>
                            <m:rPr>
                              <m:nor/>
                            </m:rPr>
                            <w:rPr>
                              <w:rFonts w:ascii="Cambria Math" w:hAnsi="Cambria Math"/>
                              <w:color w:val="000000" w:themeColor="text1"/>
                              <w:kern w:val="24"/>
                              <w:sz w:val="18"/>
                              <w:szCs w:val="18"/>
                            </w:rPr>
                            <m:t>X = </m:t>
                          </m:r>
                          <m:f>
                            <m:fPr>
                              <m:ctrlPr>
                                <w:rPr>
                                  <w:rFonts w:ascii="Cambria Math" w:eastAsiaTheme="minorEastAsia" w:hAnsi="Cambria Math" w:cstheme="minorBidi"/>
                                  <w:i/>
                                  <w:color w:val="000000" w:themeColor="text1"/>
                                  <w:kern w:val="24"/>
                                  <w:sz w:val="18"/>
                                  <w:szCs w:val="18"/>
                                </w:rPr>
                              </m:ctrlPr>
                            </m:fPr>
                            <m:num>
                              <m:r>
                                <w:rPr>
                                  <w:rFonts w:ascii="Cambria Math" w:hAnsi="Cambria Math"/>
                                  <w:color w:val="000000" w:themeColor="text1"/>
                                  <w:kern w:val="24"/>
                                  <w:sz w:val="18"/>
                                  <w:szCs w:val="18"/>
                                </w:rPr>
                                <m:t>Green</m:t>
                              </m:r>
                            </m:num>
                            <m:den>
                              <m:r>
                                <w:rPr>
                                  <w:rFonts w:ascii="Cambria Math" w:hAnsi="Cambria Math"/>
                                  <w:color w:val="000000" w:themeColor="text1"/>
                                  <w:kern w:val="24"/>
                                  <w:sz w:val="18"/>
                                  <w:szCs w:val="18"/>
                                </w:rPr>
                                <m:t>Red</m:t>
                              </m:r>
                            </m:den>
                          </m:f>
                        </m:oMath>
                      </m:oMathPara>
                    </w:p>
                  </w:txbxContent>
                </v:textbox>
              </v:rect>
            </w:pict>
          </mc:Fallback>
        </mc:AlternateContent>
      </w:r>
    </w:p>
    <w:p w14:paraId="2ADB085D" w14:textId="12E7254A" w:rsidR="65FBF9EB" w:rsidRPr="006540F0" w:rsidRDefault="00224605" w:rsidP="00FD421F">
      <w:pPr>
        <w:jc w:val="right"/>
        <w:rPr>
          <w:rFonts w:ascii="Garamond" w:hAnsi="Garamond" w:cs="Arial"/>
        </w:rPr>
      </w:pPr>
      <w:r w:rsidRPr="006540F0">
        <w:rPr>
          <w:rFonts w:ascii="Garamond" w:hAnsi="Garamond" w:cs="Arial"/>
          <w:noProof/>
        </w:rPr>
        <mc:AlternateContent>
          <mc:Choice Requires="wps">
            <w:drawing>
              <wp:anchor distT="0" distB="0" distL="114300" distR="114300" simplePos="0" relativeHeight="251658245" behindDoc="0" locked="0" layoutInCell="1" allowOverlap="1" wp14:anchorId="135D9414" wp14:editId="1BC4F010">
                <wp:simplePos x="0" y="0"/>
                <wp:positionH relativeFrom="column">
                  <wp:posOffset>1170305</wp:posOffset>
                </wp:positionH>
                <wp:positionV relativeFrom="paragraph">
                  <wp:posOffset>32766</wp:posOffset>
                </wp:positionV>
                <wp:extent cx="4557395" cy="594360"/>
                <wp:effectExtent l="0" t="0" r="0" b="0"/>
                <wp:wrapNone/>
                <wp:docPr id="3" name="Rectangle 20"/>
                <wp:cNvGraphicFramePr/>
                <a:graphic xmlns:a="http://schemas.openxmlformats.org/drawingml/2006/main">
                  <a:graphicData uri="http://schemas.microsoft.com/office/word/2010/wordprocessingShape">
                    <wps:wsp>
                      <wps:cNvSpPr/>
                      <wps:spPr>
                        <a:xfrm>
                          <a:off x="0" y="0"/>
                          <a:ext cx="4557395" cy="594360"/>
                        </a:xfrm>
                        <a:prstGeom prst="rect">
                          <a:avLst/>
                        </a:prstGeom>
                      </wps:spPr>
                      <wps:txbx>
                        <w:txbxContent>
                          <w:p w14:paraId="24E51527" w14:textId="0D2207A2" w:rsidR="00BD49E7" w:rsidRPr="0040029C" w:rsidRDefault="00423534" w:rsidP="00224605">
                            <w:pPr>
                              <w:jc w:val="center"/>
                              <w:rPr>
                                <w:rFonts w:ascii="Cambria Math" w:hAnsi="Cambria Math"/>
                                <w:i/>
                                <w:color w:val="000000" w:themeColor="text1"/>
                                <w:kern w:val="24"/>
                                <w:sz w:val="18"/>
                                <w:szCs w:val="18"/>
                              </w:rPr>
                            </w:pPr>
                            <m:oMathPara>
                              <m:oMathParaPr>
                                <m:jc m:val="centerGroup"/>
                              </m:oMathParaPr>
                              <m:oMath>
                                <m:sSub>
                                  <m:sSubPr>
                                    <m:ctrlPr>
                                      <w:rPr>
                                        <w:rFonts w:ascii="Cambria Math" w:hAnsi="Cambria Math"/>
                                        <w:i/>
                                        <w:color w:val="000000" w:themeColor="text1"/>
                                        <w:kern w:val="24"/>
                                        <w:sz w:val="18"/>
                                        <w:szCs w:val="18"/>
                                      </w:rPr>
                                    </m:ctrlPr>
                                  </m:sSubPr>
                                  <m:e>
                                    <m:r>
                                      <m:rPr>
                                        <m:nor/>
                                      </m:rPr>
                                      <w:rPr>
                                        <w:rFonts w:ascii="Cambria Math" w:hAnsi="Cambria Math"/>
                                        <w:i/>
                                        <w:iCs/>
                                        <w:color w:val="000000" w:themeColor="text1"/>
                                        <w:kern w:val="24"/>
                                        <w:sz w:val="18"/>
                                        <w:szCs w:val="18"/>
                                      </w:rPr>
                                      <m:t>a</m:t>
                                    </m:r>
                                  </m:e>
                                  <m:sub>
                                    <m:r>
                                      <m:rPr>
                                        <m:nor/>
                                      </m:rPr>
                                      <w:rPr>
                                        <w:rFonts w:ascii="Cambria Math" w:hAnsi="Cambria Math"/>
                                        <w:color w:val="000000" w:themeColor="text1"/>
                                        <w:kern w:val="24"/>
                                        <w:sz w:val="18"/>
                                        <w:szCs w:val="18"/>
                                      </w:rPr>
                                      <m:t>CDOM</m:t>
                                    </m:r>
                                  </m:sub>
                                </m:sSub>
                                <m:r>
                                  <m:rPr>
                                    <m:nor/>
                                  </m:rPr>
                                  <w:rPr>
                                    <w:rFonts w:ascii="Cambria Math" w:hAnsi="Cambria Math"/>
                                    <w:color w:val="000000" w:themeColor="text1"/>
                                    <w:kern w:val="24"/>
                                    <w:sz w:val="18"/>
                                    <w:szCs w:val="18"/>
                                  </w:rPr>
                                  <m:t>(440) =</m:t>
                                </m:r>
                                <m:sSup>
                                  <m:sSupPr>
                                    <m:ctrlPr>
                                      <w:rPr>
                                        <w:rFonts w:ascii="Cambria Math" w:hAnsi="Cambria Math"/>
                                        <w:i/>
                                        <w:iCs/>
                                        <w:color w:val="000000" w:themeColor="text1"/>
                                        <w:kern w:val="24"/>
                                        <w:sz w:val="18"/>
                                        <w:szCs w:val="18"/>
                                      </w:rPr>
                                    </m:ctrlPr>
                                  </m:sSupPr>
                                  <m:e>
                                    <m:r>
                                      <m:rPr>
                                        <m:nor/>
                                      </m:rPr>
                                      <w:rPr>
                                        <w:rFonts w:ascii="Cambria Math" w:hAnsi="Cambria Math"/>
                                        <w:color w:val="000000" w:themeColor="text1"/>
                                        <w:kern w:val="24"/>
                                        <w:sz w:val="18"/>
                                        <w:szCs w:val="18"/>
                                      </w:rPr>
                                      <m:t>45.75</m:t>
                                    </m:r>
                                  </m:e>
                                  <m:sup>
                                    <m:r>
                                      <m:rPr>
                                        <m:nor/>
                                      </m:rPr>
                                      <w:rPr>
                                        <w:rFonts w:ascii="Cambria Math" w:hAnsi="Cambria Math"/>
                                        <w:i/>
                                        <w:iCs/>
                                        <w:color w:val="000000" w:themeColor="text1"/>
                                        <w:kern w:val="24"/>
                                        <w:sz w:val="18"/>
                                        <w:szCs w:val="18"/>
                                      </w:rPr>
                                      <m:t>-</m:t>
                                    </m:r>
                                    <m:r>
                                      <m:rPr>
                                        <m:nor/>
                                      </m:rPr>
                                      <w:rPr>
                                        <w:rFonts w:ascii="Cambria Math" w:hAnsi="Cambria Math"/>
                                        <w:color w:val="000000" w:themeColor="text1"/>
                                        <w:kern w:val="24"/>
                                        <w:sz w:val="18"/>
                                        <w:szCs w:val="18"/>
                                      </w:rPr>
                                      <m:t>2.463x</m:t>
                                    </m:r>
                                  </m:sup>
                                </m:sSup>
                              </m:oMath>
                            </m:oMathPara>
                          </w:p>
                        </w:txbxContent>
                      </wps:txbx>
                      <wps:bodyPr wrap="none">
                        <a:spAutoFit/>
                      </wps:bodyPr>
                    </wps:wsp>
                  </a:graphicData>
                </a:graphic>
              </wp:anchor>
            </w:drawing>
          </mc:Choice>
          <mc:Fallback>
            <w:pict>
              <v:rect w14:anchorId="135D9414" id="_x0000_s1029" style="position:absolute;left:0;text-align:left;margin-left:92.15pt;margin-top:2.6pt;width:358.85pt;height:46.8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" filled="f" stroked="f">
                <v:textbox style="mso-fit-shape-to-text:t">
                  <w:txbxContent>
                    <w:p w14:paraId="24E51527" w14:textId="0D2207A2" w:rsidR="00BD49E7" w:rsidRPr="0040029C" w:rsidRDefault="00BD49E7" w:rsidP="00224605">
                      <w:pPr>
                        <w:jc w:val="center"/>
                        <w:rPr>
                          <w:rFonts w:ascii="Cambria Math" w:hAnsi="Cambria Math"/>
                          <w:i/>
                          <w:color w:val="000000" w:themeColor="text1"/>
                          <w:kern w:val="24"/>
                          <w:sz w:val="18"/>
                          <w:szCs w:val="18"/>
                        </w:rPr>
                      </w:pPr>
                      <m:oMathPara>
                        <m:oMathParaPr>
                          <m:jc m:val="centerGroup"/>
                        </m:oMathParaPr>
                        <m:oMath>
                          <m:sSub>
                            <m:sSubPr>
                              <m:ctrlPr>
                                <w:rPr>
                                  <w:rFonts w:ascii="Cambria Math" w:hAnsi="Cambria Math"/>
                                  <w:i/>
                                  <w:color w:val="000000" w:themeColor="text1"/>
                                  <w:kern w:val="24"/>
                                  <w:sz w:val="18"/>
                                  <w:szCs w:val="18"/>
                                </w:rPr>
                              </m:ctrlPr>
                            </m:sSubPr>
                            <m:e>
                              <m:r>
                                <m:rPr>
                                  <m:nor/>
                                </m:rPr>
                                <w:rPr>
                                  <w:rFonts w:ascii="Cambria Math" w:hAnsi="Cambria Math"/>
                                  <w:i/>
                                  <w:iCs/>
                                  <w:color w:val="000000" w:themeColor="text1"/>
                                  <w:kern w:val="24"/>
                                  <w:sz w:val="18"/>
                                  <w:szCs w:val="18"/>
                                </w:rPr>
                                <m:t>a</m:t>
                              </m:r>
                            </m:e>
                            <m:sub>
                              <m:r>
                                <m:rPr>
                                  <m:nor/>
                                </m:rPr>
                                <w:rPr>
                                  <w:rFonts w:ascii="Cambria Math" w:hAnsi="Cambria Math"/>
                                  <w:color w:val="000000" w:themeColor="text1"/>
                                  <w:kern w:val="24"/>
                                  <w:sz w:val="18"/>
                                  <w:szCs w:val="18"/>
                                </w:rPr>
                                <m:t>CDOM</m:t>
                              </m:r>
                            </m:sub>
                          </m:sSub>
                          <m:r>
                            <m:rPr>
                              <m:nor/>
                            </m:rPr>
                            <w:rPr>
                              <w:rFonts w:ascii="Cambria Math" w:hAnsi="Cambria Math"/>
                              <w:color w:val="000000" w:themeColor="text1"/>
                              <w:kern w:val="24"/>
                              <w:sz w:val="18"/>
                              <w:szCs w:val="18"/>
                            </w:rPr>
                            <m:t>(440) =</m:t>
                          </m:r>
                          <m:sSup>
                            <m:sSupPr>
                              <m:ctrlPr>
                                <w:rPr>
                                  <w:rFonts w:ascii="Cambria Math" w:hAnsi="Cambria Math"/>
                                  <w:i/>
                                  <w:iCs/>
                                  <w:color w:val="000000" w:themeColor="text1"/>
                                  <w:kern w:val="24"/>
                                  <w:sz w:val="18"/>
                                  <w:szCs w:val="18"/>
                                </w:rPr>
                              </m:ctrlPr>
                            </m:sSupPr>
                            <m:e>
                              <m:r>
                                <m:rPr>
                                  <m:nor/>
                                </m:rPr>
                                <w:rPr>
                                  <w:rFonts w:ascii="Cambria Math" w:hAnsi="Cambria Math"/>
                                  <w:color w:val="000000" w:themeColor="text1"/>
                                  <w:kern w:val="24"/>
                                  <w:sz w:val="18"/>
                                  <w:szCs w:val="18"/>
                                </w:rPr>
                                <m:t>45.75</m:t>
                              </m:r>
                            </m:e>
                            <m:sup>
                              <m:r>
                                <m:rPr>
                                  <m:nor/>
                                </m:rPr>
                                <w:rPr>
                                  <w:rFonts w:ascii="Cambria Math" w:hAnsi="Cambria Math"/>
                                  <w:i/>
                                  <w:iCs/>
                                  <w:color w:val="000000" w:themeColor="text1"/>
                                  <w:kern w:val="24"/>
                                  <w:sz w:val="18"/>
                                  <w:szCs w:val="18"/>
                                </w:rPr>
                                <m:t>-</m:t>
                              </m:r>
                              <m:r>
                                <m:rPr>
                                  <m:nor/>
                                </m:rPr>
                                <w:rPr>
                                  <w:rFonts w:ascii="Cambria Math" w:hAnsi="Cambria Math"/>
                                  <w:color w:val="000000" w:themeColor="text1"/>
                                  <w:kern w:val="24"/>
                                  <w:sz w:val="18"/>
                                  <w:szCs w:val="18"/>
                                </w:rPr>
                                <m:t>2.463x</m:t>
                              </m:r>
                            </m:sup>
                          </m:sSup>
                        </m:oMath>
                      </m:oMathPara>
                    </w:p>
                  </w:txbxContent>
                </v:textbox>
              </v:rect>
            </w:pict>
          </mc:Fallback>
        </mc:AlternateContent>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r>
      <w:r w:rsidR="00383B97" w:rsidRPr="006540F0">
        <w:rPr>
          <w:rFonts w:ascii="Garamond" w:hAnsi="Garamond" w:cs="Arial"/>
        </w:rPr>
        <w:tab/>
        <w:t>(</w:t>
      </w:r>
      <w:r w:rsidR="0094243B" w:rsidRPr="006540F0">
        <w:rPr>
          <w:rFonts w:ascii="Garamond" w:hAnsi="Garamond" w:cs="Arial"/>
        </w:rPr>
        <w:t>7</w:t>
      </w:r>
      <w:r w:rsidR="00383B97" w:rsidRPr="006540F0">
        <w:rPr>
          <w:rFonts w:ascii="Garamond" w:hAnsi="Garamond" w:cs="Arial"/>
        </w:rPr>
        <w:t>)</w:t>
      </w:r>
    </w:p>
    <w:p w14:paraId="2FF14634" w14:textId="26DA23F8" w:rsidR="005733D5" w:rsidRPr="006540F0" w:rsidRDefault="005733D5" w:rsidP="00FD421F">
      <w:pPr>
        <w:rPr>
          <w:rFonts w:ascii="Garamond" w:hAnsi="Garamond" w:cs="Arial"/>
        </w:rPr>
      </w:pPr>
    </w:p>
    <w:p w14:paraId="4B70E0FB" w14:textId="394C66C2" w:rsidR="42B42159" w:rsidRPr="006540F0" w:rsidRDefault="6CB795F9" w:rsidP="00FD421F">
      <w:pPr>
        <w:rPr>
          <w:rFonts w:ascii="Garamond" w:hAnsi="Garamond" w:cs="Arial"/>
          <w:sz w:val="22"/>
          <w:szCs w:val="22"/>
        </w:rPr>
      </w:pPr>
      <w:r w:rsidRPr="006540F0">
        <w:rPr>
          <w:rFonts w:ascii="Garamond" w:hAnsi="Garamond" w:cs="Arial"/>
          <w:sz w:val="22"/>
          <w:szCs w:val="22"/>
        </w:rPr>
        <w:t>In this formula,</w:t>
      </w:r>
      <w:r w:rsidR="00AE196B" w:rsidRPr="006540F0">
        <w:rPr>
          <w:rFonts w:ascii="Garamond" w:hAnsi="Garamond" w:cs="Arial"/>
          <w:sz w:val="22"/>
          <w:szCs w:val="22"/>
        </w:rPr>
        <w:t xml:space="preserve"> </w:t>
      </w:r>
      <w:r w:rsidR="00B05B5F" w:rsidRPr="006540F0">
        <w:rPr>
          <w:rFonts w:ascii="Garamond" w:hAnsi="Garamond" w:cs="Arial"/>
          <w:sz w:val="22"/>
          <w:szCs w:val="22"/>
        </w:rPr>
        <w:t>X is the ratio</w:t>
      </w:r>
      <w:r w:rsidR="00D65883" w:rsidRPr="006540F0">
        <w:rPr>
          <w:rFonts w:ascii="Garamond" w:hAnsi="Garamond" w:cs="Arial"/>
          <w:sz w:val="22"/>
          <w:szCs w:val="22"/>
        </w:rPr>
        <w:t xml:space="preserve"> of remote sensing </w:t>
      </w:r>
      <w:r w:rsidR="00D3414F" w:rsidRPr="006540F0">
        <w:rPr>
          <w:rFonts w:ascii="Garamond" w:hAnsi="Garamond" w:cs="Arial"/>
          <w:sz w:val="22"/>
          <w:szCs w:val="22"/>
        </w:rPr>
        <w:t xml:space="preserve">reflectance </w:t>
      </w:r>
      <w:r w:rsidR="00AA2A02" w:rsidRPr="006540F0">
        <w:rPr>
          <w:rFonts w:ascii="Garamond" w:hAnsi="Garamond" w:cs="Arial"/>
          <w:sz w:val="22"/>
          <w:szCs w:val="22"/>
        </w:rPr>
        <w:t>values between the green and red band</w:t>
      </w:r>
      <w:r w:rsidR="00830C18" w:rsidRPr="006540F0">
        <w:rPr>
          <w:rFonts w:ascii="Garamond" w:hAnsi="Garamond" w:cs="Arial"/>
          <w:sz w:val="22"/>
          <w:szCs w:val="22"/>
        </w:rPr>
        <w:t>,</w:t>
      </w:r>
      <w:r w:rsidR="00243664" w:rsidRPr="006540F0">
        <w:rPr>
          <w:rFonts w:ascii="Garamond" w:hAnsi="Garamond" w:cs="Arial"/>
          <w:sz w:val="22"/>
          <w:szCs w:val="22"/>
        </w:rPr>
        <w:t xml:space="preserve"> a</w:t>
      </w:r>
      <w:r w:rsidR="00444712" w:rsidRPr="006540F0">
        <w:rPr>
          <w:rFonts w:ascii="Garamond" w:hAnsi="Garamond" w:cs="Arial"/>
          <w:sz w:val="22"/>
          <w:szCs w:val="22"/>
        </w:rPr>
        <w:t>nd</w:t>
      </w:r>
      <w:r w:rsidR="00FD4CB5" w:rsidRPr="006540F0">
        <w:rPr>
          <w:rFonts w:ascii="Garamond" w:hAnsi="Garamond" w:cs="Arial"/>
          <w:sz w:val="22"/>
          <w:szCs w:val="22"/>
        </w:rPr>
        <w:t xml:space="preserve"> </w:t>
      </w:r>
      <w:r w:rsidR="3429A7C3" w:rsidRPr="006540F0">
        <w:rPr>
          <w:rFonts w:ascii="Garamond" w:hAnsi="Garamond" w:cs="Arial"/>
          <w:sz w:val="22"/>
          <w:szCs w:val="22"/>
        </w:rPr>
        <w:t xml:space="preserve">the coefficient </w:t>
      </w:r>
      <w:r w:rsidR="00CF4832" w:rsidRPr="006540F0">
        <w:rPr>
          <w:rFonts w:ascii="Garamond" w:hAnsi="Garamond" w:cs="Arial"/>
          <w:sz w:val="22"/>
          <w:szCs w:val="22"/>
        </w:rPr>
        <w:t xml:space="preserve">values </w:t>
      </w:r>
      <w:r w:rsidR="00601EEA" w:rsidRPr="006540F0">
        <w:rPr>
          <w:rFonts w:ascii="Garamond" w:hAnsi="Garamond" w:cs="Arial"/>
          <w:sz w:val="22"/>
          <w:szCs w:val="22"/>
        </w:rPr>
        <w:t xml:space="preserve">22.283 and </w:t>
      </w:r>
      <w:r w:rsidR="00642BF9" w:rsidRPr="006540F0">
        <w:rPr>
          <w:rFonts w:ascii="Garamond" w:hAnsi="Garamond" w:cs="Arial"/>
          <w:sz w:val="22"/>
          <w:szCs w:val="22"/>
        </w:rPr>
        <w:t xml:space="preserve">-1.72 are predetermined </w:t>
      </w:r>
      <w:r w:rsidR="00383B97" w:rsidRPr="006540F0">
        <w:rPr>
          <w:rFonts w:ascii="Garamond" w:hAnsi="Garamond" w:cs="Arial"/>
          <w:sz w:val="22"/>
          <w:szCs w:val="22"/>
        </w:rPr>
        <w:t>for Sentinel-2</w:t>
      </w:r>
      <w:r w:rsidR="3A28FBF2" w:rsidRPr="006540F0">
        <w:rPr>
          <w:rFonts w:ascii="Garamond" w:hAnsi="Garamond" w:cs="Arial"/>
          <w:sz w:val="22"/>
          <w:szCs w:val="22"/>
        </w:rPr>
        <w:t>,</w:t>
      </w:r>
      <w:r w:rsidR="00383B97" w:rsidRPr="006540F0">
        <w:rPr>
          <w:rFonts w:ascii="Garamond" w:hAnsi="Garamond" w:cs="Arial"/>
          <w:sz w:val="22"/>
          <w:szCs w:val="22"/>
        </w:rPr>
        <w:t xml:space="preserve"> and </w:t>
      </w:r>
      <w:r w:rsidR="00D814B8" w:rsidRPr="006540F0">
        <w:rPr>
          <w:rFonts w:ascii="Garamond" w:hAnsi="Garamond" w:cs="Arial"/>
          <w:sz w:val="22"/>
          <w:szCs w:val="22"/>
        </w:rPr>
        <w:t>values</w:t>
      </w:r>
      <w:r w:rsidR="00CF4832" w:rsidRPr="006540F0">
        <w:rPr>
          <w:rFonts w:ascii="Garamond" w:hAnsi="Garamond" w:cs="Arial"/>
          <w:sz w:val="22"/>
          <w:szCs w:val="22"/>
        </w:rPr>
        <w:t xml:space="preserve"> </w:t>
      </w:r>
      <w:r w:rsidR="00383B97" w:rsidRPr="006540F0">
        <w:rPr>
          <w:rFonts w:ascii="Garamond" w:hAnsi="Garamond" w:cs="Arial"/>
          <w:sz w:val="22"/>
          <w:szCs w:val="22"/>
        </w:rPr>
        <w:t xml:space="preserve">45.75 and -2.463 are predetermined </w:t>
      </w:r>
      <w:r w:rsidR="00FF1058" w:rsidRPr="006540F0">
        <w:rPr>
          <w:rFonts w:ascii="Garamond" w:hAnsi="Garamond" w:cs="Arial"/>
          <w:sz w:val="22"/>
          <w:szCs w:val="22"/>
        </w:rPr>
        <w:t xml:space="preserve">values </w:t>
      </w:r>
      <w:r w:rsidR="00383B97" w:rsidRPr="006540F0">
        <w:rPr>
          <w:rFonts w:ascii="Garamond" w:hAnsi="Garamond" w:cs="Arial"/>
          <w:sz w:val="22"/>
          <w:szCs w:val="22"/>
        </w:rPr>
        <w:t xml:space="preserve">for </w:t>
      </w:r>
      <w:r w:rsidR="00F2109E" w:rsidRPr="006540F0">
        <w:rPr>
          <w:rFonts w:ascii="Garamond" w:hAnsi="Garamond" w:cs="Arial"/>
          <w:sz w:val="22"/>
          <w:szCs w:val="22"/>
        </w:rPr>
        <w:t>Landsat</w:t>
      </w:r>
      <w:r w:rsidR="00305333" w:rsidRPr="006540F0">
        <w:rPr>
          <w:rFonts w:ascii="Garamond" w:hAnsi="Garamond" w:cs="Arial"/>
          <w:sz w:val="22"/>
          <w:szCs w:val="22"/>
        </w:rPr>
        <w:t xml:space="preserve"> based on </w:t>
      </w:r>
      <w:r w:rsidR="5828028E" w:rsidRPr="006540F0">
        <w:rPr>
          <w:rFonts w:ascii="Garamond" w:hAnsi="Garamond" w:cs="Arial"/>
          <w:sz w:val="22"/>
          <w:szCs w:val="22"/>
        </w:rPr>
        <w:t xml:space="preserve">the </w:t>
      </w:r>
      <w:r w:rsidR="004B2C76" w:rsidRPr="006540F0">
        <w:rPr>
          <w:rFonts w:ascii="Garamond" w:hAnsi="Garamond" w:cs="Arial"/>
          <w:sz w:val="22"/>
          <w:szCs w:val="22"/>
        </w:rPr>
        <w:t>Chen et</w:t>
      </w:r>
      <w:r w:rsidR="5828028E" w:rsidRPr="006540F0">
        <w:rPr>
          <w:rFonts w:ascii="Garamond" w:hAnsi="Garamond" w:cs="Arial"/>
          <w:sz w:val="22"/>
          <w:szCs w:val="22"/>
        </w:rPr>
        <w:t xml:space="preserve"> al</w:t>
      </w:r>
      <w:r w:rsidR="004B2C76" w:rsidRPr="006540F0">
        <w:rPr>
          <w:rFonts w:ascii="Garamond" w:hAnsi="Garamond" w:cs="Arial"/>
          <w:sz w:val="22"/>
          <w:szCs w:val="22"/>
        </w:rPr>
        <w:t>. 2017 paper.</w:t>
      </w:r>
      <w:r w:rsidR="00267CF3" w:rsidRPr="006540F0">
        <w:rPr>
          <w:rFonts w:ascii="Garamond" w:hAnsi="Garamond" w:cs="Arial"/>
          <w:sz w:val="22"/>
          <w:szCs w:val="22"/>
        </w:rPr>
        <w:t xml:space="preserve"> </w:t>
      </w:r>
      <w:r w:rsidR="001A0F2F" w:rsidRPr="006540F0">
        <w:rPr>
          <w:rFonts w:ascii="Garamond" w:hAnsi="Garamond" w:cs="Arial"/>
          <w:sz w:val="22"/>
          <w:szCs w:val="22"/>
        </w:rPr>
        <w:t xml:space="preserve">The </w:t>
      </w:r>
      <w:r w:rsidR="00D55DC1" w:rsidRPr="006540F0">
        <w:rPr>
          <w:rFonts w:ascii="Garamond" w:hAnsi="Garamond" w:cs="Arial"/>
          <w:sz w:val="22"/>
          <w:szCs w:val="22"/>
        </w:rPr>
        <w:t xml:space="preserve">output of this </w:t>
      </w:r>
      <w:r w:rsidR="57B4F206" w:rsidRPr="006540F0">
        <w:rPr>
          <w:rFonts w:ascii="Garamond" w:hAnsi="Garamond" w:cs="Arial"/>
          <w:sz w:val="22"/>
          <w:szCs w:val="22"/>
        </w:rPr>
        <w:t>algorithm</w:t>
      </w:r>
      <w:r w:rsidR="00D55DC1" w:rsidRPr="006540F0">
        <w:rPr>
          <w:rFonts w:ascii="Garamond" w:hAnsi="Garamond" w:cs="Arial"/>
          <w:sz w:val="22"/>
          <w:szCs w:val="22"/>
        </w:rPr>
        <w:t xml:space="preserve"> is measured in </w:t>
      </w:r>
      <w:r w:rsidR="008405C1" w:rsidRPr="006540F0">
        <w:rPr>
          <w:rFonts w:ascii="Garamond" w:hAnsi="Garamond" w:cs="Arial"/>
          <w:sz w:val="22"/>
          <w:szCs w:val="22"/>
        </w:rPr>
        <w:t>milligram per cubic meter (mg/m</w:t>
      </w:r>
      <w:r w:rsidR="008405C1" w:rsidRPr="006540F0">
        <w:rPr>
          <w:rFonts w:ascii="Garamond" w:hAnsi="Garamond" w:cs="Arial"/>
          <w:sz w:val="22"/>
          <w:szCs w:val="22"/>
          <w:vertAlign w:val="superscript"/>
        </w:rPr>
        <w:t>3</w:t>
      </w:r>
      <w:r w:rsidR="008405C1" w:rsidRPr="006540F0">
        <w:rPr>
          <w:rFonts w:ascii="Garamond" w:hAnsi="Garamond" w:cs="Arial"/>
          <w:sz w:val="22"/>
          <w:szCs w:val="22"/>
        </w:rPr>
        <w:t>)</w:t>
      </w:r>
      <w:r w:rsidR="0034042F" w:rsidRPr="006540F0">
        <w:rPr>
          <w:rFonts w:ascii="Garamond" w:hAnsi="Garamond" w:cs="Arial"/>
          <w:sz w:val="22"/>
          <w:szCs w:val="22"/>
        </w:rPr>
        <w:t xml:space="preserve">. </w:t>
      </w:r>
    </w:p>
    <w:p w14:paraId="331A9730" w14:textId="630145D5" w:rsidR="00DA69F4" w:rsidRPr="006540F0" w:rsidRDefault="00DA69F4" w:rsidP="00FD421F">
      <w:pPr>
        <w:rPr>
          <w:rFonts w:ascii="Garamond" w:hAnsi="Garamond" w:cs="Arial"/>
        </w:rPr>
      </w:pPr>
    </w:p>
    <w:p w14:paraId="74444B42" w14:textId="1032C010" w:rsidR="740E7D17" w:rsidRPr="006540F0" w:rsidRDefault="18D4044C" w:rsidP="00FD421F">
      <w:pPr>
        <w:rPr>
          <w:rFonts w:ascii="Garamond" w:hAnsi="Garamond" w:cs="Arial"/>
          <w:i/>
          <w:sz w:val="22"/>
          <w:szCs w:val="22"/>
        </w:rPr>
      </w:pPr>
      <w:r w:rsidRPr="006540F0">
        <w:rPr>
          <w:rFonts w:ascii="Garamond" w:hAnsi="Garamond" w:cs="Arial"/>
          <w:i/>
          <w:sz w:val="22"/>
          <w:szCs w:val="22"/>
        </w:rPr>
        <w:t>3.2.</w:t>
      </w:r>
      <w:r w:rsidR="454BAEAC" w:rsidRPr="006540F0">
        <w:rPr>
          <w:rFonts w:ascii="Garamond" w:hAnsi="Garamond" w:cs="Arial"/>
          <w:i/>
          <w:sz w:val="22"/>
          <w:szCs w:val="22"/>
        </w:rPr>
        <w:t>5</w:t>
      </w:r>
      <w:r w:rsidRPr="006540F0">
        <w:rPr>
          <w:rFonts w:ascii="Garamond" w:hAnsi="Garamond" w:cs="Arial"/>
          <w:i/>
          <w:sz w:val="22"/>
          <w:szCs w:val="22"/>
        </w:rPr>
        <w:t xml:space="preserve"> </w:t>
      </w:r>
      <w:proofErr w:type="spellStart"/>
      <w:proofErr w:type="gramStart"/>
      <w:r w:rsidRPr="006540F0">
        <w:rPr>
          <w:rFonts w:ascii="Garamond" w:hAnsi="Garamond" w:cs="Arial"/>
          <w:i/>
          <w:sz w:val="22"/>
          <w:szCs w:val="22"/>
        </w:rPr>
        <w:t>K</w:t>
      </w:r>
      <w:r w:rsidR="00507D3B" w:rsidRPr="006540F0">
        <w:rPr>
          <w:rFonts w:ascii="Garamond" w:hAnsi="Garamond" w:cs="Arial"/>
          <w:i/>
          <w:sz w:val="22"/>
          <w:szCs w:val="22"/>
        </w:rPr>
        <w:t>d</w:t>
      </w:r>
      <w:proofErr w:type="spellEnd"/>
      <w:r w:rsidR="00507D3B" w:rsidRPr="006540F0">
        <w:rPr>
          <w:rFonts w:ascii="Garamond" w:hAnsi="Garamond" w:cs="Arial"/>
          <w:i/>
          <w:sz w:val="22"/>
          <w:szCs w:val="22"/>
        </w:rPr>
        <w:t>(</w:t>
      </w:r>
      <w:proofErr w:type="gramEnd"/>
      <w:r w:rsidRPr="006540F0">
        <w:rPr>
          <w:rFonts w:ascii="Garamond" w:hAnsi="Garamond" w:cs="Arial"/>
          <w:i/>
          <w:sz w:val="22"/>
          <w:szCs w:val="22"/>
        </w:rPr>
        <w:t>4</w:t>
      </w:r>
      <w:r w:rsidR="6D97A50E" w:rsidRPr="006540F0">
        <w:rPr>
          <w:rFonts w:ascii="Garamond" w:hAnsi="Garamond" w:cs="Arial"/>
          <w:i/>
          <w:sz w:val="22"/>
          <w:szCs w:val="22"/>
        </w:rPr>
        <w:t>9</w:t>
      </w:r>
      <w:r w:rsidRPr="006540F0">
        <w:rPr>
          <w:rFonts w:ascii="Garamond" w:hAnsi="Garamond" w:cs="Arial"/>
          <w:i/>
          <w:sz w:val="22"/>
          <w:szCs w:val="22"/>
        </w:rPr>
        <w:t>0</w:t>
      </w:r>
      <w:r w:rsidR="00507D3B" w:rsidRPr="006540F0">
        <w:rPr>
          <w:rFonts w:ascii="Garamond" w:hAnsi="Garamond" w:cs="Arial"/>
          <w:i/>
          <w:sz w:val="22"/>
          <w:szCs w:val="22"/>
        </w:rPr>
        <w:t>)</w:t>
      </w:r>
      <w:r w:rsidR="6497587F" w:rsidRPr="006540F0">
        <w:rPr>
          <w:rFonts w:ascii="Garamond" w:hAnsi="Garamond" w:cs="Arial"/>
          <w:i/>
          <w:sz w:val="22"/>
          <w:szCs w:val="22"/>
        </w:rPr>
        <w:t xml:space="preserve"> </w:t>
      </w:r>
    </w:p>
    <w:p w14:paraId="457F30C7" w14:textId="1B0B9A9A" w:rsidR="6079D1F9" w:rsidRPr="006540F0" w:rsidRDefault="67799C87" w:rsidP="00FD421F">
      <w:pPr>
        <w:rPr>
          <w:rFonts w:ascii="Garamond" w:eastAsia="Garamond" w:hAnsi="Garamond" w:cs="Garamond"/>
          <w:sz w:val="22"/>
          <w:szCs w:val="22"/>
        </w:rPr>
      </w:pPr>
      <w:r w:rsidRPr="006540F0">
        <w:rPr>
          <w:rFonts w:ascii="Garamond" w:eastAsia="Garamond" w:hAnsi="Garamond" w:cs="Garamond"/>
          <w:color w:val="000000" w:themeColor="text1"/>
          <w:sz w:val="22"/>
          <w:szCs w:val="22"/>
        </w:rPr>
        <w:t xml:space="preserve">Diffuse Attenuation Coefficient of Downwelling irradiance, or </w:t>
      </w:r>
      <w:proofErr w:type="spellStart"/>
      <w:proofErr w:type="gramStart"/>
      <w:r w:rsidRPr="006540F0">
        <w:rPr>
          <w:rFonts w:ascii="Garamond" w:eastAsia="Garamond" w:hAnsi="Garamond" w:cs="Garamond"/>
          <w:color w:val="000000" w:themeColor="text1"/>
          <w:sz w:val="22"/>
          <w:szCs w:val="22"/>
        </w:rPr>
        <w:t>Kd</w:t>
      </w:r>
      <w:proofErr w:type="spellEnd"/>
      <w:r w:rsidRPr="006540F0">
        <w:rPr>
          <w:rFonts w:ascii="Garamond" w:eastAsia="Garamond" w:hAnsi="Garamond" w:cs="Garamond"/>
          <w:color w:val="000000" w:themeColor="text1"/>
          <w:sz w:val="22"/>
          <w:szCs w:val="22"/>
        </w:rPr>
        <w:t>(</w:t>
      </w:r>
      <w:proofErr w:type="gramEnd"/>
      <w:r w:rsidRPr="006540F0">
        <w:rPr>
          <w:rFonts w:ascii="Garamond" w:eastAsia="Garamond" w:hAnsi="Garamond" w:cs="Garamond"/>
          <w:color w:val="000000" w:themeColor="text1"/>
          <w:sz w:val="22"/>
          <w:szCs w:val="22"/>
        </w:rPr>
        <w:t>490),</w:t>
      </w:r>
      <w:r w:rsidR="61535D05" w:rsidRPr="006540F0">
        <w:rPr>
          <w:rFonts w:ascii="Garamond" w:eastAsia="Garamond" w:hAnsi="Garamond" w:cs="Garamond"/>
          <w:color w:val="000000" w:themeColor="text1"/>
          <w:sz w:val="22"/>
          <w:szCs w:val="22"/>
        </w:rPr>
        <w:t xml:space="preserve"> </w:t>
      </w:r>
      <w:r w:rsidR="00572739" w:rsidRPr="006540F0">
        <w:rPr>
          <w:rFonts w:ascii="Garamond" w:eastAsia="Garamond" w:hAnsi="Garamond" w:cs="Garamond"/>
          <w:color w:val="000000" w:themeColor="text1"/>
          <w:sz w:val="22"/>
          <w:szCs w:val="22"/>
        </w:rPr>
        <w:t>indicates</w:t>
      </w:r>
      <w:r w:rsidRPr="006540F0">
        <w:rPr>
          <w:rFonts w:ascii="Garamond" w:eastAsia="Garamond" w:hAnsi="Garamond" w:cs="Garamond"/>
          <w:color w:val="000000" w:themeColor="text1"/>
          <w:sz w:val="22"/>
          <w:szCs w:val="22"/>
        </w:rPr>
        <w:t xml:space="preserve"> the amount of light penetration through the water, which in turn affects the photosynthesis needed for coral health and development. The algorithm, developed by the NASA Goddard Spaceflight Center, is used to calculate </w:t>
      </w:r>
      <w:proofErr w:type="spellStart"/>
      <w:r w:rsidRPr="006540F0">
        <w:rPr>
          <w:rFonts w:ascii="Garamond" w:eastAsia="Garamond" w:hAnsi="Garamond" w:cs="Garamond"/>
          <w:color w:val="000000" w:themeColor="text1"/>
          <w:sz w:val="22"/>
          <w:szCs w:val="22"/>
        </w:rPr>
        <w:t>Kd</w:t>
      </w:r>
      <w:proofErr w:type="spellEnd"/>
      <w:r w:rsidRPr="006540F0">
        <w:rPr>
          <w:rFonts w:ascii="Garamond" w:eastAsia="Garamond" w:hAnsi="Garamond" w:cs="Garamond"/>
          <w:color w:val="000000" w:themeColor="text1"/>
          <w:sz w:val="22"/>
          <w:szCs w:val="22"/>
        </w:rPr>
        <w:t>(490) through a fourth-order polynomial which utilizes the empirical relationship between the ratio of in-situ data and remote sensing reflectance of blue-to-green bands, and K bio. This parameter was only calculated for Landsat data, for temporal continuity. The coefficient is a ratio between 0 and 1</w:t>
      </w:r>
      <w:r w:rsidRPr="006540F0">
        <w:rPr>
          <w:rFonts w:ascii="Garamond" w:eastAsia="Garamond" w:hAnsi="Garamond" w:cs="Garamond"/>
          <w:sz w:val="22"/>
          <w:szCs w:val="22"/>
        </w:rPr>
        <w:t xml:space="preserve"> </w:t>
      </w:r>
      <w:r w:rsidR="1706B892" w:rsidRPr="006540F0">
        <w:rPr>
          <w:rFonts w:ascii="Garamond" w:eastAsia="Garamond" w:hAnsi="Garamond" w:cs="Garamond"/>
          <w:i/>
          <w:iCs/>
          <w:sz w:val="22"/>
          <w:szCs w:val="22"/>
        </w:rPr>
        <w:t xml:space="preserve">(Equation </w:t>
      </w:r>
      <w:r w:rsidR="10FCBEDF" w:rsidRPr="006540F0">
        <w:rPr>
          <w:rFonts w:ascii="Garamond" w:eastAsia="Garamond" w:hAnsi="Garamond" w:cs="Garamond"/>
          <w:i/>
          <w:iCs/>
          <w:sz w:val="22"/>
          <w:szCs w:val="22"/>
        </w:rPr>
        <w:t>6</w:t>
      </w:r>
      <w:r w:rsidR="1706B892" w:rsidRPr="006540F0">
        <w:rPr>
          <w:rFonts w:ascii="Garamond" w:eastAsia="Garamond" w:hAnsi="Garamond" w:cs="Garamond"/>
          <w:i/>
          <w:iCs/>
          <w:sz w:val="22"/>
          <w:szCs w:val="22"/>
        </w:rPr>
        <w:t>)</w:t>
      </w:r>
      <w:r w:rsidR="5C72855F" w:rsidRPr="006540F0">
        <w:rPr>
          <w:rFonts w:ascii="Garamond" w:eastAsia="Garamond" w:hAnsi="Garamond" w:cs="Garamond"/>
          <w:sz w:val="22"/>
          <w:szCs w:val="22"/>
        </w:rPr>
        <w:t>.</w:t>
      </w:r>
      <w:r w:rsidR="424AEFD8" w:rsidRPr="006540F0">
        <w:rPr>
          <w:rFonts w:ascii="Garamond" w:eastAsia="Garamond" w:hAnsi="Garamond" w:cs="Garamond"/>
          <w:sz w:val="22"/>
          <w:szCs w:val="22"/>
        </w:rPr>
        <w:t xml:space="preserve"> </w:t>
      </w:r>
    </w:p>
    <w:p w14:paraId="322B8448" w14:textId="02924111" w:rsidR="00621224" w:rsidRPr="006540F0" w:rsidRDefault="00D233C3" w:rsidP="00FD421F">
      <w:r w:rsidRPr="006540F0">
        <w:rPr>
          <w:rFonts w:ascii="Garamond" w:hAnsi="Garamond" w:cs="Arial"/>
          <w:noProof/>
          <w:color w:val="000000" w:themeColor="text1"/>
        </w:rPr>
        <mc:AlternateContent>
          <mc:Choice Requires="wps">
            <w:drawing>
              <wp:anchor distT="0" distB="0" distL="114300" distR="114300" simplePos="0" relativeHeight="251658244" behindDoc="0" locked="0" layoutInCell="1" allowOverlap="1" wp14:anchorId="1586CE68" wp14:editId="3349D089">
                <wp:simplePos x="0" y="0"/>
                <wp:positionH relativeFrom="column">
                  <wp:posOffset>1485138</wp:posOffset>
                </wp:positionH>
                <wp:positionV relativeFrom="paragraph">
                  <wp:posOffset>5461</wp:posOffset>
                </wp:positionV>
                <wp:extent cx="4591455" cy="1219200"/>
                <wp:effectExtent l="0" t="0" r="0" b="0"/>
                <wp:wrapNone/>
                <wp:docPr id="25" name="TextBox 1"/>
                <wp:cNvGraphicFramePr/>
                <a:graphic xmlns:a="http://schemas.openxmlformats.org/drawingml/2006/main">
                  <a:graphicData uri="http://schemas.microsoft.com/office/word/2010/wordprocessingShape">
                    <wps:wsp>
                      <wps:cNvSpPr txBox="1"/>
                      <wps:spPr>
                        <a:xfrm>
                          <a:off x="0" y="0"/>
                          <a:ext cx="4591455" cy="1219200"/>
                        </a:xfrm>
                        <a:prstGeom prst="rect">
                          <a:avLst/>
                        </a:prstGeom>
                        <a:noFill/>
                      </wps:spPr>
                      <wps:txbx>
                        <w:txbxContent>
                          <w:p w14:paraId="4A16D3E1" w14:textId="77777777" w:rsidR="00BD49E7" w:rsidRPr="005461A9" w:rsidRDefault="00423534" w:rsidP="00621224">
                            <w:pPr>
                              <w:rPr>
                                <w:rFonts w:ascii="Cambria Math" w:hAnsi="+mn-cs"/>
                                <w:i/>
                                <w:color w:val="000000" w:themeColor="text1"/>
                                <w:kern w:val="24"/>
                                <w:sz w:val="22"/>
                                <w:szCs w:val="22"/>
                              </w:rPr>
                            </w:pPr>
                            <m:oMathPara>
                              <m:oMathParaPr>
                                <m:jc m:val="centerGroup"/>
                              </m:oMathParaPr>
                              <m:oMath>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log</m:t>
                                    </m:r>
                                  </m:e>
                                  <m:sub>
                                    <m:r>
                                      <w:rPr>
                                        <w:rFonts w:ascii="Cambria Math" w:hAnsi="Cambria Math"/>
                                        <w:color w:val="000000" w:themeColor="text1"/>
                                        <w:kern w:val="24"/>
                                        <w:sz w:val="22"/>
                                        <w:szCs w:val="22"/>
                                      </w:rPr>
                                      <m:t>10</m:t>
                                    </m:r>
                                  </m:sub>
                                </m:sSub>
                                <m:d>
                                  <m:dPr>
                                    <m:ctrlPr>
                                      <w:rPr>
                                        <w:rFonts w:ascii="Cambria Math" w:hAnsi="Cambria Math"/>
                                        <w:i/>
                                        <w:color w:val="000000" w:themeColor="text1"/>
                                        <w:kern w:val="24"/>
                                        <w:sz w:val="22"/>
                                        <w:szCs w:val="22"/>
                                      </w:rPr>
                                    </m:ctrlPr>
                                  </m:dPr>
                                  <m:e>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K</m:t>
                                        </m:r>
                                      </m:e>
                                      <m:sub>
                                        <m:r>
                                          <w:rPr>
                                            <w:rFonts w:ascii="Cambria Math" w:hAnsi="Cambria Math"/>
                                            <w:color w:val="000000" w:themeColor="text1"/>
                                            <w:kern w:val="24"/>
                                            <w:sz w:val="22"/>
                                            <w:szCs w:val="22"/>
                                          </w:rPr>
                                          <m:t>bio</m:t>
                                        </m:r>
                                      </m:sub>
                                    </m:sSub>
                                    <m:d>
                                      <m:dPr>
                                        <m:ctrlPr>
                                          <w:rPr>
                                            <w:rFonts w:ascii="Cambria Math" w:hAnsi="Cambria Math"/>
                                            <w:i/>
                                            <w:color w:val="000000" w:themeColor="text1"/>
                                            <w:kern w:val="24"/>
                                            <w:sz w:val="22"/>
                                            <w:szCs w:val="22"/>
                                          </w:rPr>
                                        </m:ctrlPr>
                                      </m:dPr>
                                      <m:e>
                                        <m:r>
                                          <w:rPr>
                                            <w:rFonts w:ascii="Cambria Math" w:hAnsi="Cambria Math"/>
                                            <w:color w:val="000000" w:themeColor="text1"/>
                                            <w:kern w:val="24"/>
                                            <w:sz w:val="22"/>
                                            <w:szCs w:val="22"/>
                                          </w:rPr>
                                          <m:t>490</m:t>
                                        </m:r>
                                      </m:e>
                                    </m:d>
                                  </m:e>
                                </m:d>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a</m:t>
                                    </m:r>
                                  </m:e>
                                  <m:sub>
                                    <m:r>
                                      <w:rPr>
                                        <w:rFonts w:ascii="Cambria Math" w:hAnsi="Cambria Math"/>
                                        <w:color w:val="000000" w:themeColor="text1"/>
                                        <w:kern w:val="24"/>
                                        <w:sz w:val="22"/>
                                        <w:szCs w:val="22"/>
                                      </w:rPr>
                                      <m:t>0</m:t>
                                    </m:r>
                                  </m:sub>
                                </m:sSub>
                                <m:r>
                                  <w:rPr>
                                    <w:rFonts w:ascii="Cambria Math" w:hAnsi="Cambria Math"/>
                                    <w:color w:val="000000" w:themeColor="text1"/>
                                    <w:kern w:val="24"/>
                                    <w:sz w:val="22"/>
                                    <w:szCs w:val="22"/>
                                  </w:rPr>
                                  <m:t>+</m:t>
                                </m:r>
                                <m:nary>
                                  <m:naryPr>
                                    <m:chr m:val="∑"/>
                                    <m:ctrlPr>
                                      <w:rPr>
                                        <w:rFonts w:ascii="Cambria Math" w:hAnsi="Cambria Math"/>
                                        <w:i/>
                                        <w:color w:val="000000" w:themeColor="text1"/>
                                        <w:kern w:val="24"/>
                                        <w:sz w:val="22"/>
                                        <w:szCs w:val="22"/>
                                      </w:rPr>
                                    </m:ctrlPr>
                                  </m:naryPr>
                                  <m:sub>
                                    <m:r>
                                      <w:rPr>
                                        <w:rFonts w:ascii="Cambria Math" w:hAnsi="Cambria Math"/>
                                        <w:color w:val="000000" w:themeColor="text1"/>
                                        <w:kern w:val="24"/>
                                        <w:sz w:val="22"/>
                                        <w:szCs w:val="22"/>
                                      </w:rPr>
                                      <m:t>i=1</m:t>
                                    </m:r>
                                  </m:sub>
                                  <m:sup>
                                    <m:r>
                                      <w:rPr>
                                        <w:rFonts w:ascii="Cambria Math" w:hAnsi="Cambria Math"/>
                                        <w:color w:val="000000" w:themeColor="text1"/>
                                        <w:kern w:val="24"/>
                                        <w:sz w:val="22"/>
                                        <w:szCs w:val="22"/>
                                      </w:rPr>
                                      <m:t>4</m:t>
                                    </m:r>
                                  </m:sup>
                                  <m:e>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a</m:t>
                                        </m:r>
                                      </m:e>
                                      <m:sub>
                                        <m:r>
                                          <w:rPr>
                                            <w:rFonts w:ascii="Cambria Math" w:hAnsi="Cambria Math"/>
                                            <w:color w:val="000000" w:themeColor="text1"/>
                                            <w:kern w:val="24"/>
                                            <w:sz w:val="22"/>
                                            <w:szCs w:val="22"/>
                                          </w:rPr>
                                          <m:t>i</m:t>
                                        </m:r>
                                      </m:sub>
                                    </m:sSub>
                                  </m:e>
                                </m:nary>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log</m:t>
                                    </m:r>
                                  </m:e>
                                  <m:sub>
                                    <m:r>
                                      <w:rPr>
                                        <w:rFonts w:ascii="Cambria Math" w:hAnsi="Cambria Math"/>
                                        <w:color w:val="000000" w:themeColor="text1"/>
                                        <w:kern w:val="24"/>
                                        <w:sz w:val="22"/>
                                        <w:szCs w:val="22"/>
                                      </w:rPr>
                                      <m:t>10</m:t>
                                    </m:r>
                                  </m:sub>
                                </m:sSub>
                                <m:d>
                                  <m:dPr>
                                    <m:ctrlPr>
                                      <w:rPr>
                                        <w:rFonts w:ascii="Cambria Math" w:hAnsi="Cambria Math"/>
                                        <w:i/>
                                        <w:color w:val="000000" w:themeColor="text1"/>
                                        <w:kern w:val="24"/>
                                        <w:sz w:val="22"/>
                                        <w:szCs w:val="22"/>
                                      </w:rPr>
                                    </m:ctrlPr>
                                  </m:dPr>
                                  <m:e>
                                    <m:f>
                                      <m:fPr>
                                        <m:ctrlPr>
                                          <w:rPr>
                                            <w:rFonts w:ascii="Cambria Math" w:hAnsi="Cambria Math"/>
                                            <w:i/>
                                            <w:color w:val="000000" w:themeColor="text1"/>
                                            <w:kern w:val="24"/>
                                            <w:sz w:val="22"/>
                                            <w:szCs w:val="22"/>
                                          </w:rPr>
                                        </m:ctrlPr>
                                      </m:fPr>
                                      <m:num>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R</m:t>
                                            </m:r>
                                          </m:e>
                                          <m:sub>
                                            <m:r>
                                              <w:rPr>
                                                <w:rFonts w:ascii="Cambria Math" w:hAnsi="Cambria Math"/>
                                                <w:color w:val="000000" w:themeColor="text1"/>
                                                <w:kern w:val="24"/>
                                                <w:sz w:val="22"/>
                                                <w:szCs w:val="22"/>
                                              </w:rPr>
                                              <m:t>rs</m:t>
                                            </m:r>
                                          </m:sub>
                                        </m:sSub>
                                        <m:sSub>
                                          <m:sSubPr>
                                            <m:ctrlPr>
                                              <w:rPr>
                                                <w:rFonts w:ascii="Cambria Math" w:hAnsi="Cambria Math"/>
                                                <w:i/>
                                                <w:color w:val="000000" w:themeColor="text1"/>
                                                <w:kern w:val="24"/>
                                                <w:sz w:val="22"/>
                                                <w:szCs w:val="22"/>
                                              </w:rPr>
                                            </m:ctrlPr>
                                          </m:sSubPr>
                                          <m:e>
                                            <m:r>
                                              <w:rPr>
                                                <w:rFonts w:ascii="Cambria Math" w:eastAsia="Cambria Math" w:hAnsi="Cambria Math"/>
                                                <w:color w:val="000000" w:themeColor="text1"/>
                                                <w:kern w:val="24"/>
                                                <w:sz w:val="22"/>
                                                <w:szCs w:val="22"/>
                                              </w:rPr>
                                              <m:t>λ</m:t>
                                            </m:r>
                                          </m:e>
                                          <m:sub>
                                            <m:r>
                                              <w:rPr>
                                                <w:rFonts w:ascii="Cambria Math" w:hAnsi="Cambria Math"/>
                                                <w:color w:val="000000" w:themeColor="text1"/>
                                                <w:kern w:val="24"/>
                                                <w:sz w:val="22"/>
                                                <w:szCs w:val="22"/>
                                              </w:rPr>
                                              <m:t>blue</m:t>
                                            </m:r>
                                          </m:sub>
                                        </m:sSub>
                                      </m:num>
                                      <m:den>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R</m:t>
                                            </m:r>
                                          </m:e>
                                          <m:sub>
                                            <m:r>
                                              <w:rPr>
                                                <w:rFonts w:ascii="Cambria Math" w:hAnsi="Cambria Math"/>
                                                <w:color w:val="000000" w:themeColor="text1"/>
                                                <w:kern w:val="24"/>
                                                <w:sz w:val="22"/>
                                                <w:szCs w:val="22"/>
                                              </w:rPr>
                                              <m:t>rs</m:t>
                                            </m:r>
                                          </m:sub>
                                        </m:sSub>
                                        <m:sSub>
                                          <m:sSubPr>
                                            <m:ctrlPr>
                                              <w:rPr>
                                                <w:rFonts w:ascii="Cambria Math" w:hAnsi="Cambria Math"/>
                                                <w:i/>
                                                <w:color w:val="000000" w:themeColor="text1"/>
                                                <w:kern w:val="24"/>
                                                <w:sz w:val="22"/>
                                                <w:szCs w:val="22"/>
                                              </w:rPr>
                                            </m:ctrlPr>
                                          </m:sSubPr>
                                          <m:e>
                                            <m:r>
                                              <w:rPr>
                                                <w:rFonts w:ascii="Cambria Math" w:eastAsia="Cambria Math" w:hAnsi="Cambria Math"/>
                                                <w:color w:val="000000" w:themeColor="text1"/>
                                                <w:kern w:val="24"/>
                                                <w:sz w:val="22"/>
                                                <w:szCs w:val="22"/>
                                              </w:rPr>
                                              <m:t>λ</m:t>
                                            </m:r>
                                          </m:e>
                                          <m:sub>
                                            <m:r>
                                              <w:rPr>
                                                <w:rFonts w:ascii="Cambria Math" w:eastAsia="Cambria Math" w:hAnsi="Cambria Math"/>
                                                <w:color w:val="000000" w:themeColor="text1"/>
                                                <w:kern w:val="24"/>
                                                <w:sz w:val="22"/>
                                                <w:szCs w:val="22"/>
                                              </w:rPr>
                                              <m:t>gre</m:t>
                                            </m:r>
                                            <m:r>
                                              <w:rPr>
                                                <w:rFonts w:ascii="Cambria Math" w:hAnsi="Cambria Math"/>
                                                <w:color w:val="000000" w:themeColor="text1"/>
                                                <w:kern w:val="24"/>
                                                <w:sz w:val="22"/>
                                                <w:szCs w:val="22"/>
                                              </w:rPr>
                                              <m:t>en</m:t>
                                            </m:r>
                                          </m:sub>
                                        </m:sSub>
                                      </m:den>
                                    </m:f>
                                  </m:e>
                                </m:d>
                                <m:sSup>
                                  <m:sSupPr>
                                    <m:ctrlPr>
                                      <w:rPr>
                                        <w:rFonts w:ascii="Cambria Math" w:hAnsi="Cambria Math"/>
                                        <w:i/>
                                        <w:color w:val="000000" w:themeColor="text1"/>
                                        <w:kern w:val="24"/>
                                        <w:sz w:val="22"/>
                                        <w:szCs w:val="22"/>
                                      </w:rPr>
                                    </m:ctrlPr>
                                  </m:sSupPr>
                                  <m:e>
                                    <m:r>
                                      <w:rPr>
                                        <w:rFonts w:ascii="Cambria Math" w:hAnsi="Cambria Math"/>
                                        <w:color w:val="000000" w:themeColor="text1"/>
                                        <w:kern w:val="24"/>
                                        <w:sz w:val="22"/>
                                        <w:szCs w:val="22"/>
                                      </w:rPr>
                                      <m:t>)</m:t>
                                    </m:r>
                                  </m:e>
                                  <m:sup>
                                    <m:r>
                                      <w:rPr>
                                        <w:rFonts w:ascii="Cambria Math" w:hAnsi="Cambria Math"/>
                                        <w:color w:val="000000" w:themeColor="text1"/>
                                        <w:kern w:val="24"/>
                                        <w:sz w:val="22"/>
                                        <w:szCs w:val="22"/>
                                      </w:rPr>
                                      <m:t>i</m:t>
                                    </m:r>
                                  </m:sup>
                                </m:sSup>
                              </m:oMath>
                            </m:oMathPara>
                          </w:p>
                          <w:p w14:paraId="68CB2C96" w14:textId="77777777" w:rsidR="00BD49E7" w:rsidRPr="005461A9" w:rsidRDefault="00BD49E7" w:rsidP="00621224">
                            <w:pPr>
                              <w:rPr>
                                <w:rFonts w:ascii="Cambria Math" w:hAnsi="+mn-cs"/>
                                <w:i/>
                                <w:color w:val="000000" w:themeColor="text1"/>
                                <w:kern w:val="24"/>
                                <w:sz w:val="22"/>
                                <w:szCs w:val="22"/>
                              </w:rPr>
                            </w:pPr>
                          </w:p>
                        </w:txbxContent>
                      </wps:txbx>
                      <wps:bodyPr wrap="square" lIns="0" tIns="0" rIns="0" bIns="0" rtlCol="0">
                        <a:spAutoFit/>
                      </wps:bodyPr>
                    </wps:wsp>
                  </a:graphicData>
                </a:graphic>
                <wp14:sizeRelH relativeFrom="margin">
                  <wp14:pctWidth>0</wp14:pctWidth>
                </wp14:sizeRelH>
              </wp:anchor>
            </w:drawing>
          </mc:Choice>
          <mc:Fallback>
            <w:pict>
              <v:shapetype w14:anchorId="1586CE68" id="_x0000_t202" coordsize="21600,21600" o:spt="202" path="m,l,21600r21600,l21600,xe">
                <v:stroke joinstyle="miter"/>
                <v:path gradientshapeok="t" o:connecttype="rect"/>
              </v:shapetype>
              <v:shape id="TextBox 1" o:spid="_x0000_s1030" type="#_x0000_t202" style="position:absolute;margin-left:116.95pt;margin-top:.45pt;width:361.55pt;height:9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" filled="f" stroked="f">
                <v:textbox style="mso-fit-shape-to-text:t" inset="0,0,0,0">
                  <w:txbxContent>
                    <w:p w14:paraId="4A16D3E1" w14:textId="77777777" w:rsidR="00BD49E7" w:rsidRPr="005461A9" w:rsidRDefault="00BD49E7" w:rsidP="00621224">
                      <w:pPr>
                        <w:rPr>
                          <w:rFonts w:ascii="Cambria Math" w:hAnsi="+mn-cs"/>
                          <w:i/>
                          <w:color w:val="000000" w:themeColor="text1"/>
                          <w:kern w:val="24"/>
                          <w:sz w:val="22"/>
                          <w:szCs w:val="22"/>
                        </w:rPr>
                      </w:pPr>
                      <m:oMathPara>
                        <m:oMathParaPr>
                          <m:jc m:val="centerGroup"/>
                        </m:oMathParaPr>
                        <m:oMath>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log</m:t>
                              </m:r>
                            </m:e>
                            <m:sub>
                              <m:r>
                                <w:rPr>
                                  <w:rFonts w:ascii="Cambria Math" w:hAnsi="Cambria Math"/>
                                  <w:color w:val="000000" w:themeColor="text1"/>
                                  <w:kern w:val="24"/>
                                  <w:sz w:val="22"/>
                                  <w:szCs w:val="22"/>
                                </w:rPr>
                                <m:t>10</m:t>
                              </m:r>
                            </m:sub>
                          </m:sSub>
                          <m:d>
                            <m:dPr>
                              <m:ctrlPr>
                                <w:rPr>
                                  <w:rFonts w:ascii="Cambria Math" w:hAnsi="Cambria Math"/>
                                  <w:i/>
                                  <w:color w:val="000000" w:themeColor="text1"/>
                                  <w:kern w:val="24"/>
                                  <w:sz w:val="22"/>
                                  <w:szCs w:val="22"/>
                                </w:rPr>
                              </m:ctrlPr>
                            </m:dPr>
                            <m:e>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K</m:t>
                                  </m:r>
                                </m:e>
                                <m:sub>
                                  <m:r>
                                    <w:rPr>
                                      <w:rFonts w:ascii="Cambria Math" w:hAnsi="Cambria Math"/>
                                      <w:color w:val="000000" w:themeColor="text1"/>
                                      <w:kern w:val="24"/>
                                      <w:sz w:val="22"/>
                                      <w:szCs w:val="22"/>
                                    </w:rPr>
                                    <m:t>bio</m:t>
                                  </m:r>
                                </m:sub>
                              </m:sSub>
                              <m:d>
                                <m:dPr>
                                  <m:ctrlPr>
                                    <w:rPr>
                                      <w:rFonts w:ascii="Cambria Math" w:hAnsi="Cambria Math"/>
                                      <w:i/>
                                      <w:color w:val="000000" w:themeColor="text1"/>
                                      <w:kern w:val="24"/>
                                      <w:sz w:val="22"/>
                                      <w:szCs w:val="22"/>
                                    </w:rPr>
                                  </m:ctrlPr>
                                </m:dPr>
                                <m:e>
                                  <m:r>
                                    <w:rPr>
                                      <w:rFonts w:ascii="Cambria Math" w:hAnsi="Cambria Math"/>
                                      <w:color w:val="000000" w:themeColor="text1"/>
                                      <w:kern w:val="24"/>
                                      <w:sz w:val="22"/>
                                      <w:szCs w:val="22"/>
                                    </w:rPr>
                                    <m:t>490</m:t>
                                  </m:r>
                                </m:e>
                              </m:d>
                            </m:e>
                          </m:d>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a</m:t>
                              </m:r>
                            </m:e>
                            <m:sub>
                              <m:r>
                                <w:rPr>
                                  <w:rFonts w:ascii="Cambria Math" w:hAnsi="Cambria Math"/>
                                  <w:color w:val="000000" w:themeColor="text1"/>
                                  <w:kern w:val="24"/>
                                  <w:sz w:val="22"/>
                                  <w:szCs w:val="22"/>
                                </w:rPr>
                                <m:t>0</m:t>
                              </m:r>
                            </m:sub>
                          </m:sSub>
                          <m:r>
                            <w:rPr>
                              <w:rFonts w:ascii="Cambria Math" w:hAnsi="Cambria Math"/>
                              <w:color w:val="000000" w:themeColor="text1"/>
                              <w:kern w:val="24"/>
                              <w:sz w:val="22"/>
                              <w:szCs w:val="22"/>
                            </w:rPr>
                            <m:t>+</m:t>
                          </m:r>
                          <m:nary>
                            <m:naryPr>
                              <m:chr m:val="∑"/>
                              <m:ctrlPr>
                                <w:rPr>
                                  <w:rFonts w:ascii="Cambria Math" w:hAnsi="Cambria Math"/>
                                  <w:i/>
                                  <w:color w:val="000000" w:themeColor="text1"/>
                                  <w:kern w:val="24"/>
                                  <w:sz w:val="22"/>
                                  <w:szCs w:val="22"/>
                                </w:rPr>
                              </m:ctrlPr>
                            </m:naryPr>
                            <m:sub>
                              <m:r>
                                <w:rPr>
                                  <w:rFonts w:ascii="Cambria Math" w:hAnsi="Cambria Math"/>
                                  <w:color w:val="000000" w:themeColor="text1"/>
                                  <w:kern w:val="24"/>
                                  <w:sz w:val="22"/>
                                  <w:szCs w:val="22"/>
                                </w:rPr>
                                <m:t>i=1</m:t>
                              </m:r>
                            </m:sub>
                            <m:sup>
                              <m:r>
                                <w:rPr>
                                  <w:rFonts w:ascii="Cambria Math" w:hAnsi="Cambria Math"/>
                                  <w:color w:val="000000" w:themeColor="text1"/>
                                  <w:kern w:val="24"/>
                                  <w:sz w:val="22"/>
                                  <w:szCs w:val="22"/>
                                </w:rPr>
                                <m:t>4</m:t>
                              </m:r>
                            </m:sup>
                            <m:e>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a</m:t>
                                  </m:r>
                                </m:e>
                                <m:sub>
                                  <m:r>
                                    <w:rPr>
                                      <w:rFonts w:ascii="Cambria Math" w:hAnsi="Cambria Math"/>
                                      <w:color w:val="000000" w:themeColor="text1"/>
                                      <w:kern w:val="24"/>
                                      <w:sz w:val="22"/>
                                      <w:szCs w:val="22"/>
                                    </w:rPr>
                                    <m:t>i</m:t>
                                  </m:r>
                                </m:sub>
                              </m:sSub>
                            </m:e>
                          </m:nary>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log</m:t>
                              </m:r>
                            </m:e>
                            <m:sub>
                              <m:r>
                                <w:rPr>
                                  <w:rFonts w:ascii="Cambria Math" w:hAnsi="Cambria Math"/>
                                  <w:color w:val="000000" w:themeColor="text1"/>
                                  <w:kern w:val="24"/>
                                  <w:sz w:val="22"/>
                                  <w:szCs w:val="22"/>
                                </w:rPr>
                                <m:t>10</m:t>
                              </m:r>
                            </m:sub>
                          </m:sSub>
                          <m:d>
                            <m:dPr>
                              <m:ctrlPr>
                                <w:rPr>
                                  <w:rFonts w:ascii="Cambria Math" w:hAnsi="Cambria Math"/>
                                  <w:i/>
                                  <w:color w:val="000000" w:themeColor="text1"/>
                                  <w:kern w:val="24"/>
                                  <w:sz w:val="22"/>
                                  <w:szCs w:val="22"/>
                                </w:rPr>
                              </m:ctrlPr>
                            </m:dPr>
                            <m:e>
                              <m:f>
                                <m:fPr>
                                  <m:ctrlPr>
                                    <w:rPr>
                                      <w:rFonts w:ascii="Cambria Math" w:hAnsi="Cambria Math"/>
                                      <w:i/>
                                      <w:color w:val="000000" w:themeColor="text1"/>
                                      <w:kern w:val="24"/>
                                      <w:sz w:val="22"/>
                                      <w:szCs w:val="22"/>
                                    </w:rPr>
                                  </m:ctrlPr>
                                </m:fPr>
                                <m:num>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R</m:t>
                                      </m:r>
                                    </m:e>
                                    <m:sub>
                                      <m:r>
                                        <w:rPr>
                                          <w:rFonts w:ascii="Cambria Math" w:hAnsi="Cambria Math"/>
                                          <w:color w:val="000000" w:themeColor="text1"/>
                                          <w:kern w:val="24"/>
                                          <w:sz w:val="22"/>
                                          <w:szCs w:val="22"/>
                                        </w:rPr>
                                        <m:t>rs</m:t>
                                      </m:r>
                                    </m:sub>
                                  </m:sSub>
                                  <m:sSub>
                                    <m:sSubPr>
                                      <m:ctrlPr>
                                        <w:rPr>
                                          <w:rFonts w:ascii="Cambria Math" w:hAnsi="Cambria Math"/>
                                          <w:i/>
                                          <w:color w:val="000000" w:themeColor="text1"/>
                                          <w:kern w:val="24"/>
                                          <w:sz w:val="22"/>
                                          <w:szCs w:val="22"/>
                                        </w:rPr>
                                      </m:ctrlPr>
                                    </m:sSubPr>
                                    <m:e>
                                      <m:r>
                                        <w:rPr>
                                          <w:rFonts w:ascii="Cambria Math" w:eastAsia="Cambria Math" w:hAnsi="Cambria Math"/>
                                          <w:color w:val="000000" w:themeColor="text1"/>
                                          <w:kern w:val="24"/>
                                          <w:sz w:val="22"/>
                                          <w:szCs w:val="22"/>
                                        </w:rPr>
                                        <m:t>λ</m:t>
                                      </m:r>
                                    </m:e>
                                    <m:sub>
                                      <m:r>
                                        <w:rPr>
                                          <w:rFonts w:ascii="Cambria Math" w:hAnsi="Cambria Math"/>
                                          <w:color w:val="000000" w:themeColor="text1"/>
                                          <w:kern w:val="24"/>
                                          <w:sz w:val="22"/>
                                          <w:szCs w:val="22"/>
                                        </w:rPr>
                                        <m:t>blue</m:t>
                                      </m:r>
                                    </m:sub>
                                  </m:sSub>
                                </m:num>
                                <m:den>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R</m:t>
                                      </m:r>
                                    </m:e>
                                    <m:sub>
                                      <m:r>
                                        <w:rPr>
                                          <w:rFonts w:ascii="Cambria Math" w:hAnsi="Cambria Math"/>
                                          <w:color w:val="000000" w:themeColor="text1"/>
                                          <w:kern w:val="24"/>
                                          <w:sz w:val="22"/>
                                          <w:szCs w:val="22"/>
                                        </w:rPr>
                                        <m:t>rs</m:t>
                                      </m:r>
                                    </m:sub>
                                  </m:sSub>
                                  <m:sSub>
                                    <m:sSubPr>
                                      <m:ctrlPr>
                                        <w:rPr>
                                          <w:rFonts w:ascii="Cambria Math" w:hAnsi="Cambria Math"/>
                                          <w:i/>
                                          <w:color w:val="000000" w:themeColor="text1"/>
                                          <w:kern w:val="24"/>
                                          <w:sz w:val="22"/>
                                          <w:szCs w:val="22"/>
                                        </w:rPr>
                                      </m:ctrlPr>
                                    </m:sSubPr>
                                    <m:e>
                                      <m:r>
                                        <w:rPr>
                                          <w:rFonts w:ascii="Cambria Math" w:eastAsia="Cambria Math" w:hAnsi="Cambria Math"/>
                                          <w:color w:val="000000" w:themeColor="text1"/>
                                          <w:kern w:val="24"/>
                                          <w:sz w:val="22"/>
                                          <w:szCs w:val="22"/>
                                        </w:rPr>
                                        <m:t>λ</m:t>
                                      </m:r>
                                    </m:e>
                                    <m:sub>
                                      <m:r>
                                        <w:rPr>
                                          <w:rFonts w:ascii="Cambria Math" w:eastAsia="Cambria Math" w:hAnsi="Cambria Math"/>
                                          <w:color w:val="000000" w:themeColor="text1"/>
                                          <w:kern w:val="24"/>
                                          <w:sz w:val="22"/>
                                          <w:szCs w:val="22"/>
                                        </w:rPr>
                                        <m:t>gre</m:t>
                                      </m:r>
                                      <m:r>
                                        <w:rPr>
                                          <w:rFonts w:ascii="Cambria Math" w:hAnsi="Cambria Math"/>
                                          <w:color w:val="000000" w:themeColor="text1"/>
                                          <w:kern w:val="24"/>
                                          <w:sz w:val="22"/>
                                          <w:szCs w:val="22"/>
                                        </w:rPr>
                                        <m:t>en</m:t>
                                      </m:r>
                                    </m:sub>
                                  </m:sSub>
                                </m:den>
                              </m:f>
                            </m:e>
                          </m:d>
                          <m:sSup>
                            <m:sSupPr>
                              <m:ctrlPr>
                                <w:rPr>
                                  <w:rFonts w:ascii="Cambria Math" w:hAnsi="Cambria Math"/>
                                  <w:i/>
                                  <w:color w:val="000000" w:themeColor="text1"/>
                                  <w:kern w:val="24"/>
                                  <w:sz w:val="22"/>
                                  <w:szCs w:val="22"/>
                                </w:rPr>
                              </m:ctrlPr>
                            </m:sSupPr>
                            <m:e>
                              <m:r>
                                <w:rPr>
                                  <w:rFonts w:ascii="Cambria Math" w:hAnsi="Cambria Math"/>
                                  <w:color w:val="000000" w:themeColor="text1"/>
                                  <w:kern w:val="24"/>
                                  <w:sz w:val="22"/>
                                  <w:szCs w:val="22"/>
                                </w:rPr>
                                <m:t>)</m:t>
                              </m:r>
                            </m:e>
                            <m:sup>
                              <m:r>
                                <w:rPr>
                                  <w:rFonts w:ascii="Cambria Math" w:hAnsi="Cambria Math"/>
                                  <w:color w:val="000000" w:themeColor="text1"/>
                                  <w:kern w:val="24"/>
                                  <w:sz w:val="22"/>
                                  <w:szCs w:val="22"/>
                                </w:rPr>
                                <m:t>i</m:t>
                              </m:r>
                            </m:sup>
                          </m:sSup>
                        </m:oMath>
                      </m:oMathPara>
                    </w:p>
                    <w:p w14:paraId="68CB2C96" w14:textId="77777777" w:rsidR="00BD49E7" w:rsidRPr="005461A9" w:rsidRDefault="00BD49E7" w:rsidP="00621224">
                      <w:pPr>
                        <w:rPr>
                          <w:rFonts w:ascii="Cambria Math" w:hAnsi="+mn-cs"/>
                          <w:i/>
                          <w:color w:val="000000" w:themeColor="text1"/>
                          <w:kern w:val="24"/>
                          <w:sz w:val="22"/>
                          <w:szCs w:val="22"/>
                        </w:rPr>
                      </w:pPr>
                    </w:p>
                  </w:txbxContent>
                </v:textbox>
              </v:shape>
            </w:pict>
          </mc:Fallback>
        </mc:AlternateContent>
      </w:r>
    </w:p>
    <w:p w14:paraId="073B424E" w14:textId="6856B1DE" w:rsidR="00BD1A87" w:rsidRPr="006540F0" w:rsidRDefault="00D233C3" w:rsidP="00FD421F">
      <w:pPr>
        <w:rPr>
          <w:rFonts w:ascii="Garamond" w:hAnsi="Garamond" w:cs="Arial"/>
        </w:rPr>
      </w:pPr>
      <w:r w:rsidRPr="006540F0">
        <w:rPr>
          <w:noProof/>
        </w:rPr>
        <mc:AlternateContent>
          <mc:Choice Requires="wps">
            <w:drawing>
              <wp:anchor distT="0" distB="0" distL="114300" distR="114300" simplePos="0" relativeHeight="251658243" behindDoc="0" locked="0" layoutInCell="1" allowOverlap="1" wp14:anchorId="762B47FC" wp14:editId="03B82348">
                <wp:simplePos x="0" y="0"/>
                <wp:positionH relativeFrom="column">
                  <wp:posOffset>107950</wp:posOffset>
                </wp:positionH>
                <wp:positionV relativeFrom="paragraph">
                  <wp:posOffset>9906</wp:posOffset>
                </wp:positionV>
                <wp:extent cx="3460499" cy="307777"/>
                <wp:effectExtent l="0" t="0" r="0" b="0"/>
                <wp:wrapNone/>
                <wp:docPr id="7" name="TextBox 6">
                  <a:extLst xmlns:a="http://schemas.openxmlformats.org/drawingml/2006/main">
                    <a:ext uri="{FF2B5EF4-FFF2-40B4-BE49-F238E27FC236}">
                      <a16:creationId xmlns:a16="http://schemas.microsoft.com/office/drawing/2014/main" id="{6A637598-9940-1144-8C07-0F568DD781B0}"/>
                    </a:ext>
                  </a:extLst>
                </wp:docPr>
                <wp:cNvGraphicFramePr/>
                <a:graphic xmlns:a="http://schemas.openxmlformats.org/drawingml/2006/main">
                  <a:graphicData uri="http://schemas.microsoft.com/office/word/2010/wordprocessingShape">
                    <wps:wsp>
                      <wps:cNvSpPr txBox="1"/>
                      <wps:spPr>
                        <a:xfrm>
                          <a:off x="0" y="0"/>
                          <a:ext cx="3460499" cy="307777"/>
                        </a:xfrm>
                        <a:prstGeom prst="rect">
                          <a:avLst/>
                        </a:prstGeom>
                        <a:noFill/>
                      </wps:spPr>
                      <wps:txbx>
                        <w:txbxContent>
                          <w:p w14:paraId="445C001F" w14:textId="446F4604" w:rsidR="00BD49E7" w:rsidRPr="005461A9" w:rsidRDefault="00BD49E7" w:rsidP="00621224">
                            <w:pPr>
                              <w:rPr>
                                <w:rFonts w:ascii="Cambria Math" w:hAnsi="Cambria Math"/>
                                <w:i/>
                                <w:color w:val="000000" w:themeColor="text1"/>
                                <w:kern w:val="24"/>
                                <w:sz w:val="22"/>
                                <w:szCs w:val="22"/>
                              </w:rPr>
                            </w:pPr>
                            <m:oMathPara>
                              <m:oMathParaPr>
                                <m:jc m:val="centerGroup"/>
                              </m:oMathParaPr>
                              <m:oMath>
                                <m:r>
                                  <w:rPr>
                                    <w:rFonts w:ascii="Cambria Math" w:hAnsi="Cambria Math"/>
                                    <w:color w:val="000000" w:themeColor="text1"/>
                                    <w:kern w:val="24"/>
                                    <w:sz w:val="22"/>
                                    <w:szCs w:val="22"/>
                                  </w:rPr>
                                  <m:t>K</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490</m:t>
                                    </m:r>
                                  </m:sub>
                                </m:sSub>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K</m:t>
                                    </m:r>
                                  </m:e>
                                  <m:sub>
                                    <m:r>
                                      <w:rPr>
                                        <w:rFonts w:ascii="Cambria Math" w:hAnsi="Cambria Math"/>
                                        <w:color w:val="000000" w:themeColor="text1"/>
                                        <w:kern w:val="24"/>
                                        <w:sz w:val="22"/>
                                        <w:szCs w:val="22"/>
                                      </w:rPr>
                                      <m:t>bio</m:t>
                                    </m:r>
                                  </m:sub>
                                </m:sSub>
                                <m:d>
                                  <m:dPr>
                                    <m:ctrlPr>
                                      <w:rPr>
                                        <w:rFonts w:ascii="Cambria Math" w:hAnsi="Cambria Math"/>
                                        <w:i/>
                                        <w:color w:val="000000" w:themeColor="text1"/>
                                        <w:kern w:val="24"/>
                                        <w:sz w:val="22"/>
                                        <w:szCs w:val="22"/>
                                      </w:rPr>
                                    </m:ctrlPr>
                                  </m:dPr>
                                  <m:e>
                                    <m:r>
                                      <w:rPr>
                                        <w:rFonts w:ascii="Cambria Math" w:hAnsi="Cambria Math"/>
                                        <w:color w:val="000000" w:themeColor="text1"/>
                                        <w:kern w:val="24"/>
                                        <w:sz w:val="22"/>
                                        <w:szCs w:val="22"/>
                                      </w:rPr>
                                      <m:t>490</m:t>
                                    </m:r>
                                  </m:e>
                                </m:d>
                                <m:r>
                                  <w:rPr>
                                    <w:rFonts w:ascii="Cambria Math" w:hAnsi="Cambria Math"/>
                                    <w:color w:val="000000" w:themeColor="text1"/>
                                    <w:kern w:val="24"/>
                                    <w:sz w:val="22"/>
                                    <w:szCs w:val="22"/>
                                  </w:rPr>
                                  <m:t>+0.0166</m:t>
                                </m:r>
                              </m:oMath>
                            </m:oMathPara>
                          </w:p>
                        </w:txbxContent>
                      </wps:txbx>
                      <wps:bodyPr wrap="none" lIns="0" tIns="0" rIns="0" bIns="0" rtlCol="0">
                        <a:spAutoFit/>
                      </wps:bodyPr>
                    </wps:wsp>
                  </a:graphicData>
                </a:graphic>
              </wp:anchor>
            </w:drawing>
          </mc:Choice>
          <mc:Fallback>
            <w:pict>
              <v:shape w14:anchorId="762B47FC" id="TextBox 6" o:spid="_x0000_s1031" type="#_x0000_t202" style="position:absolute;margin-left:8.5pt;margin-top:.8pt;width:272.5pt;height:24.2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" filled="f" stroked="f">
                <v:textbox style="mso-fit-shape-to-text:t" inset="0,0,0,0">
                  <w:txbxContent>
                    <w:p w14:paraId="445C001F" w14:textId="446F4604" w:rsidR="00BD49E7" w:rsidRPr="005461A9" w:rsidRDefault="00BD49E7" w:rsidP="00621224">
                      <w:pPr>
                        <w:rPr>
                          <w:rFonts w:ascii="Cambria Math" w:hAnsi="Cambria Math"/>
                          <w:i/>
                          <w:color w:val="000000" w:themeColor="text1"/>
                          <w:kern w:val="24"/>
                          <w:sz w:val="22"/>
                          <w:szCs w:val="22"/>
                        </w:rPr>
                      </w:pPr>
                      <m:oMathPara>
                        <m:oMathParaPr>
                          <m:jc m:val="centerGroup"/>
                        </m:oMathParaPr>
                        <m:oMath>
                          <m:r>
                            <w:rPr>
                              <w:rFonts w:ascii="Cambria Math" w:hAnsi="Cambria Math"/>
                              <w:color w:val="000000" w:themeColor="text1"/>
                              <w:kern w:val="24"/>
                              <w:sz w:val="22"/>
                              <w:szCs w:val="22"/>
                            </w:rPr>
                            <m:t>K</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490</m:t>
                              </m:r>
                            </m:sub>
                          </m:sSub>
                          <m:r>
                            <w:rPr>
                              <w:rFonts w:ascii="Cambria Math" w:hAnsi="Cambria Math"/>
                              <w:color w:val="000000" w:themeColor="text1"/>
                              <w:kern w:val="24"/>
                              <w:sz w:val="22"/>
                              <w:szCs w:val="22"/>
                            </w:rPr>
                            <m:t>=</m:t>
                          </m:r>
                          <m:sSub>
                            <m:sSubPr>
                              <m:ctrlPr>
                                <w:rPr>
                                  <w:rFonts w:ascii="Cambria Math" w:hAnsi="Cambria Math"/>
                                  <w:i/>
                                  <w:color w:val="000000" w:themeColor="text1"/>
                                  <w:kern w:val="24"/>
                                  <w:sz w:val="22"/>
                                  <w:szCs w:val="22"/>
                                </w:rPr>
                              </m:ctrlPr>
                            </m:sSubPr>
                            <m:e>
                              <m:r>
                                <w:rPr>
                                  <w:rFonts w:ascii="Cambria Math" w:hAnsi="Cambria Math"/>
                                  <w:color w:val="000000" w:themeColor="text1"/>
                                  <w:kern w:val="24"/>
                                  <w:sz w:val="22"/>
                                  <w:szCs w:val="22"/>
                                </w:rPr>
                                <m:t>K</m:t>
                              </m:r>
                            </m:e>
                            <m:sub>
                              <m:r>
                                <w:rPr>
                                  <w:rFonts w:ascii="Cambria Math" w:hAnsi="Cambria Math"/>
                                  <w:color w:val="000000" w:themeColor="text1"/>
                                  <w:kern w:val="24"/>
                                  <w:sz w:val="22"/>
                                  <w:szCs w:val="22"/>
                                </w:rPr>
                                <m:t>bio</m:t>
                              </m:r>
                            </m:sub>
                          </m:sSub>
                          <m:d>
                            <m:dPr>
                              <m:ctrlPr>
                                <w:rPr>
                                  <w:rFonts w:ascii="Cambria Math" w:hAnsi="Cambria Math"/>
                                  <w:i/>
                                  <w:color w:val="000000" w:themeColor="text1"/>
                                  <w:kern w:val="24"/>
                                  <w:sz w:val="22"/>
                                  <w:szCs w:val="22"/>
                                </w:rPr>
                              </m:ctrlPr>
                            </m:dPr>
                            <m:e>
                              <m:r>
                                <w:rPr>
                                  <w:rFonts w:ascii="Cambria Math" w:hAnsi="Cambria Math"/>
                                  <w:color w:val="000000" w:themeColor="text1"/>
                                  <w:kern w:val="24"/>
                                  <w:sz w:val="22"/>
                                  <w:szCs w:val="22"/>
                                </w:rPr>
                                <m:t>490</m:t>
                              </m:r>
                            </m:e>
                          </m:d>
                          <m:r>
                            <w:rPr>
                              <w:rFonts w:ascii="Cambria Math" w:hAnsi="Cambria Math"/>
                              <w:color w:val="000000" w:themeColor="text1"/>
                              <w:kern w:val="24"/>
                              <w:sz w:val="22"/>
                              <w:szCs w:val="22"/>
                            </w:rPr>
                            <m:t>+0.0166</m:t>
                          </m:r>
                        </m:oMath>
                      </m:oMathPara>
                    </w:p>
                  </w:txbxContent>
                </v:textbox>
              </v:shape>
            </w:pict>
          </mc:Fallback>
        </mc:AlternateContent>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00385B06" w:rsidRPr="006540F0">
        <w:rPr>
          <w:rFonts w:ascii="Garamond" w:hAnsi="Garamond" w:cs="Arial"/>
          <w:b/>
        </w:rPr>
        <w:tab/>
      </w:r>
      <w:r w:rsidRPr="006540F0">
        <w:rPr>
          <w:rFonts w:ascii="Garamond" w:hAnsi="Garamond" w:cs="Arial"/>
          <w:bCs/>
        </w:rPr>
        <w:t>(6)</w:t>
      </w:r>
    </w:p>
    <w:p w14:paraId="4358E084" w14:textId="77777777" w:rsidR="0040029C" w:rsidRPr="006540F0" w:rsidRDefault="0040029C" w:rsidP="00FD421F">
      <w:pPr>
        <w:rPr>
          <w:rFonts w:ascii="Garamond" w:hAnsi="Garamond" w:cs="Arial"/>
          <w:b/>
        </w:rPr>
      </w:pPr>
    </w:p>
    <w:p w14:paraId="5E247F1E" w14:textId="273AF959" w:rsidR="00257C2B" w:rsidRPr="006540F0" w:rsidRDefault="77BE59A9" w:rsidP="00FD421F">
      <w:pPr>
        <w:rPr>
          <w:rFonts w:ascii="Garamond" w:hAnsi="Garamond" w:cs="Arial"/>
          <w:sz w:val="22"/>
          <w:szCs w:val="22"/>
        </w:rPr>
      </w:pPr>
      <w:r w:rsidRPr="006540F0">
        <w:rPr>
          <w:rFonts w:ascii="Garamond" w:hAnsi="Garamond" w:cs="Arial"/>
          <w:sz w:val="22"/>
          <w:szCs w:val="22"/>
        </w:rPr>
        <w:t xml:space="preserve">In this formula, </w:t>
      </w:r>
      <w:r w:rsidR="001C72ED" w:rsidRPr="006540F0">
        <w:rPr>
          <w:rFonts w:ascii="Garamond" w:hAnsi="Garamond" w:cs="Arial"/>
          <w:sz w:val="22"/>
          <w:szCs w:val="22"/>
        </w:rPr>
        <w:t>the</w:t>
      </w:r>
      <w:r w:rsidR="5FBD2E78" w:rsidRPr="006540F0">
        <w:rPr>
          <w:rFonts w:ascii="Garamond" w:hAnsi="Garamond" w:cs="Arial"/>
          <w:sz w:val="22"/>
          <w:szCs w:val="22"/>
        </w:rPr>
        <w:t xml:space="preserve"> ratio within the inner set of parenthesis reflects </w:t>
      </w:r>
      <w:r w:rsidR="3901679A" w:rsidRPr="006540F0">
        <w:rPr>
          <w:rFonts w:ascii="Garamond" w:hAnsi="Garamond" w:cs="Arial"/>
          <w:sz w:val="22"/>
          <w:szCs w:val="22"/>
        </w:rPr>
        <w:t>the ratio</w:t>
      </w:r>
      <w:r w:rsidR="5FBD2E78" w:rsidRPr="006540F0">
        <w:rPr>
          <w:rFonts w:ascii="Garamond" w:hAnsi="Garamond" w:cs="Arial"/>
          <w:sz w:val="22"/>
          <w:szCs w:val="22"/>
        </w:rPr>
        <w:t xml:space="preserve"> between the blue and green band </w:t>
      </w:r>
      <w:r w:rsidR="5C6FDF5A" w:rsidRPr="006540F0">
        <w:rPr>
          <w:rFonts w:ascii="Garamond" w:hAnsi="Garamond" w:cs="Arial"/>
          <w:sz w:val="22"/>
          <w:szCs w:val="22"/>
        </w:rPr>
        <w:t>reflectance</w:t>
      </w:r>
      <w:r w:rsidR="5FBD2E78" w:rsidRPr="006540F0">
        <w:rPr>
          <w:rFonts w:ascii="Garamond" w:hAnsi="Garamond" w:cs="Arial"/>
          <w:sz w:val="22"/>
          <w:szCs w:val="22"/>
        </w:rPr>
        <w:t xml:space="preserve">, which are then multiplied and set to the power of each </w:t>
      </w:r>
      <w:r w:rsidR="0C1BE3AF" w:rsidRPr="006540F0">
        <w:rPr>
          <w:rFonts w:ascii="Garamond" w:hAnsi="Garamond" w:cs="Arial"/>
          <w:sz w:val="22"/>
          <w:szCs w:val="22"/>
        </w:rPr>
        <w:t xml:space="preserve">corresponding ‘a’ </w:t>
      </w:r>
      <w:r w:rsidR="4C36DAC4" w:rsidRPr="006540F0">
        <w:rPr>
          <w:rFonts w:ascii="Garamond" w:hAnsi="Garamond" w:cs="Arial"/>
          <w:sz w:val="22"/>
          <w:szCs w:val="22"/>
        </w:rPr>
        <w:t>coefficient</w:t>
      </w:r>
      <w:r w:rsidR="0C60F5FE" w:rsidRPr="006540F0">
        <w:rPr>
          <w:rFonts w:ascii="Garamond" w:hAnsi="Garamond" w:cs="Arial"/>
          <w:sz w:val="22"/>
          <w:szCs w:val="22"/>
        </w:rPr>
        <w:t xml:space="preserve"> </w:t>
      </w:r>
      <w:r w:rsidR="7D40EE26" w:rsidRPr="006540F0">
        <w:rPr>
          <w:rFonts w:ascii="Garamond" w:hAnsi="Garamond" w:cs="Arial"/>
          <w:sz w:val="22"/>
          <w:szCs w:val="22"/>
        </w:rPr>
        <w:t>ac</w:t>
      </w:r>
      <w:r w:rsidR="003E2717">
        <w:rPr>
          <w:rFonts w:ascii="Garamond" w:hAnsi="Garamond" w:cs="Arial"/>
          <w:sz w:val="22"/>
          <w:szCs w:val="22"/>
        </w:rPr>
        <w:t>ro</w:t>
      </w:r>
      <w:r w:rsidR="7D40EE26" w:rsidRPr="006540F0">
        <w:rPr>
          <w:rFonts w:ascii="Garamond" w:hAnsi="Garamond" w:cs="Arial"/>
          <w:sz w:val="22"/>
          <w:szCs w:val="22"/>
        </w:rPr>
        <w:t>ss</w:t>
      </w:r>
      <w:r w:rsidR="0C60F5FE" w:rsidRPr="006540F0">
        <w:rPr>
          <w:rFonts w:ascii="Garamond" w:hAnsi="Garamond" w:cs="Arial"/>
          <w:sz w:val="22"/>
          <w:szCs w:val="22"/>
        </w:rPr>
        <w:t xml:space="preserve"> the polynomial</w:t>
      </w:r>
      <w:r w:rsidR="0C1BE3AF" w:rsidRPr="006540F0">
        <w:rPr>
          <w:rFonts w:ascii="Garamond" w:hAnsi="Garamond" w:cs="Arial"/>
          <w:sz w:val="22"/>
          <w:szCs w:val="22"/>
        </w:rPr>
        <w:t>.</w:t>
      </w:r>
      <w:r w:rsidR="46D585FA" w:rsidRPr="006540F0">
        <w:rPr>
          <w:rFonts w:ascii="Garamond" w:hAnsi="Garamond" w:cs="Arial"/>
          <w:sz w:val="22"/>
          <w:szCs w:val="22"/>
        </w:rPr>
        <w:t xml:space="preserve"> </w:t>
      </w:r>
      <w:r w:rsidR="00A62CE3" w:rsidRPr="006540F0">
        <w:rPr>
          <w:rFonts w:ascii="Garamond" w:hAnsi="Garamond" w:cs="Arial"/>
          <w:sz w:val="22"/>
          <w:szCs w:val="22"/>
        </w:rPr>
        <w:t xml:space="preserve">The </w:t>
      </w:r>
      <w:proofErr w:type="spellStart"/>
      <w:proofErr w:type="gramStart"/>
      <w:r w:rsidR="00A62CE3" w:rsidRPr="006540F0">
        <w:rPr>
          <w:rFonts w:ascii="Garamond" w:hAnsi="Garamond" w:cs="Arial"/>
          <w:sz w:val="22"/>
          <w:szCs w:val="22"/>
        </w:rPr>
        <w:t>Kd</w:t>
      </w:r>
      <w:proofErr w:type="spellEnd"/>
      <w:r w:rsidR="00A62CE3" w:rsidRPr="006540F0">
        <w:rPr>
          <w:rFonts w:ascii="Garamond" w:hAnsi="Garamond" w:cs="Arial"/>
          <w:sz w:val="22"/>
          <w:szCs w:val="22"/>
        </w:rPr>
        <w:t>(</w:t>
      </w:r>
      <w:proofErr w:type="gramEnd"/>
      <w:r w:rsidR="00A62CE3" w:rsidRPr="006540F0">
        <w:rPr>
          <w:rFonts w:ascii="Garamond" w:hAnsi="Garamond" w:cs="Arial"/>
          <w:sz w:val="22"/>
          <w:szCs w:val="22"/>
        </w:rPr>
        <w:t xml:space="preserve">490) algorithm was only </w:t>
      </w:r>
      <w:r w:rsidR="303ECD5D" w:rsidRPr="006540F0">
        <w:rPr>
          <w:rFonts w:ascii="Garamond" w:hAnsi="Garamond" w:cs="Arial"/>
          <w:sz w:val="22"/>
          <w:szCs w:val="22"/>
        </w:rPr>
        <w:t>performed</w:t>
      </w:r>
      <w:r w:rsidR="00A62CE3" w:rsidRPr="006540F0">
        <w:rPr>
          <w:rFonts w:ascii="Garamond" w:hAnsi="Garamond" w:cs="Arial"/>
          <w:sz w:val="22"/>
          <w:szCs w:val="22"/>
        </w:rPr>
        <w:t xml:space="preserve"> on the Landsat collection </w:t>
      </w:r>
      <w:r w:rsidR="39CEDC97" w:rsidRPr="006540F0">
        <w:rPr>
          <w:rFonts w:ascii="Garamond" w:hAnsi="Garamond" w:cs="Arial"/>
          <w:sz w:val="22"/>
          <w:szCs w:val="22"/>
        </w:rPr>
        <w:t>for sake of continuity and consistency.</w:t>
      </w:r>
    </w:p>
    <w:p w14:paraId="66075FBC" w14:textId="77777777" w:rsidR="00975A4C" w:rsidRPr="006540F0" w:rsidRDefault="00975A4C" w:rsidP="00FD421F">
      <w:pPr>
        <w:rPr>
          <w:rFonts w:ascii="Garamond" w:hAnsi="Garamond" w:cs="Arial"/>
          <w:sz w:val="22"/>
          <w:szCs w:val="22"/>
        </w:rPr>
      </w:pPr>
    </w:p>
    <w:p w14:paraId="551B40C9" w14:textId="77777777" w:rsidR="6079D1F9" w:rsidRPr="006540F0" w:rsidRDefault="00A43059" w:rsidP="00FD421F">
      <w:pPr>
        <w:rPr>
          <w:rFonts w:ascii="Garamond" w:hAnsi="Garamond" w:cs="Arial"/>
          <w:b/>
          <w:i/>
          <w:sz w:val="22"/>
          <w:szCs w:val="22"/>
        </w:rPr>
      </w:pPr>
      <w:r w:rsidRPr="006540F0">
        <w:rPr>
          <w:rFonts w:ascii="Garamond" w:hAnsi="Garamond" w:cs="Arial"/>
          <w:b/>
          <w:i/>
          <w:sz w:val="22"/>
          <w:szCs w:val="22"/>
        </w:rPr>
        <w:t>3.3 Data Analysis</w:t>
      </w:r>
      <w:r w:rsidR="63AC7548" w:rsidRPr="006540F0">
        <w:rPr>
          <w:rFonts w:ascii="Garamond" w:hAnsi="Garamond" w:cs="Arial"/>
          <w:b/>
          <w:i/>
          <w:sz w:val="22"/>
          <w:szCs w:val="22"/>
        </w:rPr>
        <w:t xml:space="preserve"> </w:t>
      </w:r>
    </w:p>
    <w:p w14:paraId="740FE3BF" w14:textId="0BE84D07" w:rsidR="00A71B63" w:rsidRPr="006540F0" w:rsidRDefault="00192DC9" w:rsidP="00FD421F">
      <w:pPr>
        <w:rPr>
          <w:rFonts w:ascii="Garamond" w:hAnsi="Garamond" w:cs="Arial"/>
          <w:b/>
          <w:i/>
          <w:sz w:val="22"/>
          <w:szCs w:val="22"/>
        </w:rPr>
      </w:pPr>
      <w:r w:rsidRPr="006540F0">
        <w:rPr>
          <w:rFonts w:ascii="Garamond" w:hAnsi="Garamond"/>
          <w:sz w:val="22"/>
          <w:szCs w:val="22"/>
        </w:rPr>
        <w:t xml:space="preserve">Satellite </w:t>
      </w:r>
      <w:r w:rsidR="66BAC3FF" w:rsidRPr="006540F0">
        <w:rPr>
          <w:rFonts w:ascii="Garamond" w:hAnsi="Garamond"/>
          <w:sz w:val="22"/>
          <w:szCs w:val="22"/>
        </w:rPr>
        <w:t>imagery data</w:t>
      </w:r>
      <w:r w:rsidR="00F914E5" w:rsidRPr="006540F0">
        <w:rPr>
          <w:rFonts w:ascii="Garamond" w:hAnsi="Garamond"/>
          <w:sz w:val="22"/>
          <w:szCs w:val="22"/>
        </w:rPr>
        <w:t xml:space="preserve"> from Sentinel</w:t>
      </w:r>
      <w:r w:rsidR="00EB16C0" w:rsidRPr="006540F0">
        <w:rPr>
          <w:rFonts w:ascii="Garamond" w:hAnsi="Garamond"/>
          <w:sz w:val="22"/>
          <w:szCs w:val="22"/>
        </w:rPr>
        <w:t>-2</w:t>
      </w:r>
      <w:r w:rsidR="66BAC3FF" w:rsidRPr="006540F0">
        <w:rPr>
          <w:rFonts w:ascii="Garamond" w:hAnsi="Garamond"/>
          <w:sz w:val="22"/>
          <w:szCs w:val="22"/>
        </w:rPr>
        <w:t xml:space="preserve"> w</w:t>
      </w:r>
      <w:r w:rsidRPr="006540F0">
        <w:rPr>
          <w:rFonts w:ascii="Garamond" w:hAnsi="Garamond"/>
          <w:sz w:val="22"/>
          <w:szCs w:val="22"/>
        </w:rPr>
        <w:t>as</w:t>
      </w:r>
      <w:r w:rsidR="66BAC3FF" w:rsidRPr="006540F0">
        <w:rPr>
          <w:rFonts w:ascii="Garamond" w:hAnsi="Garamond"/>
          <w:sz w:val="22"/>
          <w:szCs w:val="22"/>
        </w:rPr>
        <w:t xml:space="preserve"> cross-</w:t>
      </w:r>
      <w:r w:rsidR="001229ED" w:rsidRPr="006540F0">
        <w:rPr>
          <w:rFonts w:ascii="Garamond" w:hAnsi="Garamond"/>
          <w:sz w:val="22"/>
          <w:szCs w:val="22"/>
        </w:rPr>
        <w:t>validated</w:t>
      </w:r>
      <w:r w:rsidR="66BAC3FF" w:rsidRPr="006540F0">
        <w:rPr>
          <w:rFonts w:ascii="Garamond" w:hAnsi="Garamond"/>
          <w:sz w:val="22"/>
          <w:szCs w:val="22"/>
        </w:rPr>
        <w:t xml:space="preserve"> with </w:t>
      </w:r>
      <w:r w:rsidR="66BAC3FF" w:rsidRPr="006540F0">
        <w:rPr>
          <w:rFonts w:ascii="Garamond" w:hAnsi="Garamond"/>
          <w:i/>
          <w:sz w:val="22"/>
          <w:szCs w:val="22"/>
        </w:rPr>
        <w:t>in situ</w:t>
      </w:r>
      <w:r w:rsidR="66BAC3FF" w:rsidRPr="006540F0">
        <w:rPr>
          <w:rFonts w:ascii="Garamond" w:hAnsi="Garamond"/>
          <w:sz w:val="22"/>
          <w:szCs w:val="22"/>
        </w:rPr>
        <w:t xml:space="preserve"> data provided by </w:t>
      </w:r>
      <w:r w:rsidR="00D140C3" w:rsidRPr="006540F0">
        <w:rPr>
          <w:rFonts w:ascii="Garamond" w:hAnsi="Garamond"/>
          <w:sz w:val="22"/>
          <w:szCs w:val="22"/>
        </w:rPr>
        <w:t xml:space="preserve">USACE and </w:t>
      </w:r>
      <w:r w:rsidR="66BAC3FF" w:rsidRPr="006540F0">
        <w:rPr>
          <w:rFonts w:ascii="Garamond" w:hAnsi="Garamond"/>
          <w:sz w:val="22"/>
          <w:szCs w:val="22"/>
        </w:rPr>
        <w:t xml:space="preserve">NOAA </w:t>
      </w:r>
      <w:r w:rsidR="0FEE611C" w:rsidRPr="006540F0">
        <w:rPr>
          <w:rFonts w:ascii="Garamond" w:hAnsi="Garamond"/>
          <w:sz w:val="22"/>
          <w:szCs w:val="22"/>
        </w:rPr>
        <w:t>partners.</w:t>
      </w:r>
      <w:r w:rsidR="00EE2626" w:rsidRPr="006540F0">
        <w:rPr>
          <w:rFonts w:ascii="Garamond" w:hAnsi="Garamond"/>
          <w:sz w:val="22"/>
          <w:szCs w:val="22"/>
        </w:rPr>
        <w:t xml:space="preserve"> </w:t>
      </w:r>
      <w:r w:rsidR="00CB3211" w:rsidRPr="006540F0">
        <w:rPr>
          <w:rFonts w:ascii="Garamond" w:hAnsi="Garamond"/>
          <w:sz w:val="22"/>
          <w:szCs w:val="22"/>
        </w:rPr>
        <w:t>The datasets</w:t>
      </w:r>
      <w:r w:rsidR="001F2CA1" w:rsidRPr="006540F0">
        <w:rPr>
          <w:rFonts w:ascii="Garamond" w:hAnsi="Garamond"/>
          <w:sz w:val="22"/>
          <w:szCs w:val="22"/>
        </w:rPr>
        <w:t xml:space="preserve">, </w:t>
      </w:r>
      <w:r w:rsidR="0FEE611C" w:rsidRPr="006540F0">
        <w:rPr>
          <w:rFonts w:ascii="Garamond" w:hAnsi="Garamond"/>
          <w:sz w:val="22"/>
          <w:szCs w:val="22"/>
        </w:rPr>
        <w:t>collected as raw data through independent monitoring efforts</w:t>
      </w:r>
      <w:r w:rsidR="001F2CA1" w:rsidRPr="006540F0">
        <w:rPr>
          <w:rFonts w:ascii="Garamond" w:hAnsi="Garamond"/>
          <w:sz w:val="22"/>
          <w:szCs w:val="22"/>
        </w:rPr>
        <w:t>,</w:t>
      </w:r>
      <w:r w:rsidR="00CB3211" w:rsidRPr="006540F0">
        <w:rPr>
          <w:rFonts w:ascii="Garamond" w:hAnsi="Garamond"/>
          <w:sz w:val="22"/>
          <w:szCs w:val="22"/>
        </w:rPr>
        <w:t xml:space="preserve"> included water quality information </w:t>
      </w:r>
      <w:r w:rsidR="40E41841" w:rsidRPr="006540F0">
        <w:rPr>
          <w:rFonts w:ascii="Garamond" w:hAnsi="Garamond"/>
          <w:sz w:val="22"/>
          <w:szCs w:val="22"/>
        </w:rPr>
        <w:t xml:space="preserve">about </w:t>
      </w:r>
      <w:r w:rsidR="00E735D3" w:rsidRPr="006540F0">
        <w:rPr>
          <w:rFonts w:ascii="Garamond" w:hAnsi="Garamond"/>
          <w:sz w:val="22"/>
          <w:szCs w:val="22"/>
        </w:rPr>
        <w:t xml:space="preserve">turbidity and </w:t>
      </w:r>
      <w:r w:rsidR="00CB3211" w:rsidRPr="006540F0">
        <w:rPr>
          <w:rFonts w:ascii="Garamond" w:hAnsi="Garamond"/>
          <w:sz w:val="22"/>
          <w:szCs w:val="22"/>
        </w:rPr>
        <w:t>temperature for</w:t>
      </w:r>
      <w:r w:rsidR="00E23E1F" w:rsidRPr="006540F0">
        <w:rPr>
          <w:rFonts w:ascii="Garamond" w:hAnsi="Garamond"/>
          <w:sz w:val="22"/>
          <w:szCs w:val="22"/>
        </w:rPr>
        <w:t xml:space="preserve"> the different monitoring stations as seen in Figure 2. The GPS coordinate locations of these stations and their respective names are seen in Figure </w:t>
      </w:r>
      <w:r w:rsidR="00EF47E7" w:rsidRPr="006540F0">
        <w:rPr>
          <w:rFonts w:ascii="Garamond" w:hAnsi="Garamond"/>
          <w:sz w:val="22"/>
          <w:szCs w:val="22"/>
        </w:rPr>
        <w:t>3</w:t>
      </w:r>
      <w:r w:rsidR="00E23E1F" w:rsidRPr="006540F0">
        <w:rPr>
          <w:rFonts w:ascii="Garamond" w:hAnsi="Garamond"/>
          <w:sz w:val="22"/>
          <w:szCs w:val="22"/>
        </w:rPr>
        <w:t xml:space="preserve">. </w:t>
      </w:r>
      <w:r w:rsidR="006D48D6" w:rsidRPr="006540F0">
        <w:rPr>
          <w:rFonts w:ascii="Garamond" w:hAnsi="Garamond"/>
          <w:sz w:val="22"/>
          <w:szCs w:val="22"/>
        </w:rPr>
        <w:t>Data collected from m</w:t>
      </w:r>
      <w:r w:rsidR="00027D2F" w:rsidRPr="006540F0">
        <w:rPr>
          <w:rFonts w:ascii="Garamond" w:hAnsi="Garamond"/>
          <w:sz w:val="22"/>
          <w:szCs w:val="22"/>
        </w:rPr>
        <w:t>onitoring stations WC-4 and WC-6 were</w:t>
      </w:r>
      <w:r w:rsidR="006D48D6" w:rsidRPr="006540F0">
        <w:rPr>
          <w:rFonts w:ascii="Garamond" w:hAnsi="Garamond"/>
          <w:sz w:val="22"/>
          <w:szCs w:val="22"/>
        </w:rPr>
        <w:t xml:space="preserve"> used </w:t>
      </w:r>
      <w:r w:rsidR="00B9789E" w:rsidRPr="006540F0">
        <w:rPr>
          <w:rFonts w:ascii="Garamond" w:hAnsi="Garamond"/>
          <w:sz w:val="22"/>
          <w:szCs w:val="22"/>
        </w:rPr>
        <w:t xml:space="preserve">for cross-validation from early December to late January due to time </w:t>
      </w:r>
      <w:r w:rsidR="00DD1422" w:rsidRPr="006540F0">
        <w:rPr>
          <w:rFonts w:ascii="Garamond" w:hAnsi="Garamond"/>
          <w:sz w:val="22"/>
          <w:szCs w:val="22"/>
        </w:rPr>
        <w:t xml:space="preserve">constraints and </w:t>
      </w:r>
      <w:r w:rsidR="00DA629A" w:rsidRPr="006540F0">
        <w:rPr>
          <w:rFonts w:ascii="Garamond" w:hAnsi="Garamond"/>
          <w:sz w:val="22"/>
          <w:szCs w:val="22"/>
        </w:rPr>
        <w:t xml:space="preserve">corrected </w:t>
      </w:r>
      <w:r w:rsidR="00DD1422" w:rsidRPr="006540F0">
        <w:rPr>
          <w:rFonts w:ascii="Garamond" w:hAnsi="Garamond"/>
          <w:sz w:val="22"/>
          <w:szCs w:val="22"/>
        </w:rPr>
        <w:t>data availability.</w:t>
      </w:r>
      <w:r w:rsidR="00C67D1A" w:rsidRPr="006540F0">
        <w:rPr>
          <w:rFonts w:ascii="Garamond" w:hAnsi="Garamond"/>
          <w:sz w:val="22"/>
          <w:szCs w:val="22"/>
        </w:rPr>
        <w:t xml:space="preserve"> </w:t>
      </w:r>
      <w:r w:rsidR="00076AC1" w:rsidRPr="006540F0">
        <w:rPr>
          <w:rFonts w:ascii="Garamond" w:hAnsi="Garamond"/>
          <w:sz w:val="22"/>
          <w:szCs w:val="22"/>
        </w:rPr>
        <w:t xml:space="preserve">Daily average values were calculated for the </w:t>
      </w:r>
      <w:proofErr w:type="gramStart"/>
      <w:r w:rsidR="00076AC1" w:rsidRPr="006540F0">
        <w:rPr>
          <w:rFonts w:ascii="Garamond" w:hAnsi="Garamond"/>
          <w:i/>
          <w:sz w:val="22"/>
          <w:szCs w:val="22"/>
        </w:rPr>
        <w:t>in situ</w:t>
      </w:r>
      <w:proofErr w:type="gramEnd"/>
      <w:r w:rsidR="00076AC1" w:rsidRPr="006540F0">
        <w:rPr>
          <w:rFonts w:ascii="Garamond" w:hAnsi="Garamond"/>
          <w:sz w:val="22"/>
          <w:szCs w:val="22"/>
        </w:rPr>
        <w:t xml:space="preserve"> data.</w:t>
      </w:r>
      <w:r w:rsidR="00833E20" w:rsidRPr="006540F0">
        <w:rPr>
          <w:rFonts w:ascii="Garamond" w:hAnsi="Garamond"/>
          <w:sz w:val="22"/>
          <w:szCs w:val="22"/>
        </w:rPr>
        <w:t xml:space="preserve"> </w:t>
      </w:r>
      <w:r w:rsidR="001229ED" w:rsidRPr="006540F0">
        <w:rPr>
          <w:rFonts w:ascii="Garamond" w:hAnsi="Garamond"/>
          <w:sz w:val="22"/>
          <w:szCs w:val="22"/>
        </w:rPr>
        <w:t xml:space="preserve">The comparison of measurements between the </w:t>
      </w:r>
      <w:proofErr w:type="gramStart"/>
      <w:r w:rsidR="001229ED" w:rsidRPr="006540F0">
        <w:rPr>
          <w:rFonts w:ascii="Garamond" w:hAnsi="Garamond"/>
          <w:i/>
          <w:sz w:val="22"/>
          <w:szCs w:val="22"/>
        </w:rPr>
        <w:t>in situ</w:t>
      </w:r>
      <w:proofErr w:type="gramEnd"/>
      <w:r w:rsidR="001229ED" w:rsidRPr="006540F0">
        <w:rPr>
          <w:rFonts w:ascii="Garamond" w:hAnsi="Garamond"/>
          <w:sz w:val="22"/>
          <w:szCs w:val="22"/>
        </w:rPr>
        <w:t xml:space="preserve"> data and </w:t>
      </w:r>
      <w:r w:rsidR="00934BD3" w:rsidRPr="006540F0">
        <w:rPr>
          <w:rFonts w:ascii="Garamond" w:hAnsi="Garamond"/>
          <w:sz w:val="22"/>
          <w:szCs w:val="22"/>
        </w:rPr>
        <w:t xml:space="preserve">remotely sensed data </w:t>
      </w:r>
      <w:r w:rsidR="001229ED" w:rsidRPr="006540F0">
        <w:rPr>
          <w:rFonts w:ascii="Garamond" w:hAnsi="Garamond"/>
          <w:sz w:val="22"/>
          <w:szCs w:val="22"/>
        </w:rPr>
        <w:t>allow</w:t>
      </w:r>
      <w:r w:rsidR="00E735D3" w:rsidRPr="006540F0">
        <w:rPr>
          <w:rFonts w:ascii="Garamond" w:hAnsi="Garamond"/>
          <w:sz w:val="22"/>
          <w:szCs w:val="22"/>
        </w:rPr>
        <w:t>ed</w:t>
      </w:r>
      <w:r w:rsidR="001229ED" w:rsidRPr="006540F0">
        <w:rPr>
          <w:rFonts w:ascii="Garamond" w:hAnsi="Garamond"/>
          <w:sz w:val="22"/>
          <w:szCs w:val="22"/>
        </w:rPr>
        <w:t xml:space="preserve"> our team to identify any similar</w:t>
      </w:r>
      <w:r w:rsidR="315E7763" w:rsidRPr="006540F0">
        <w:rPr>
          <w:rFonts w:ascii="Garamond" w:hAnsi="Garamond"/>
          <w:sz w:val="22"/>
          <w:szCs w:val="22"/>
        </w:rPr>
        <w:t xml:space="preserve"> trends </w:t>
      </w:r>
      <w:r w:rsidR="001229ED" w:rsidRPr="006540F0">
        <w:rPr>
          <w:rFonts w:ascii="Garamond" w:hAnsi="Garamond"/>
          <w:sz w:val="22"/>
          <w:szCs w:val="22"/>
        </w:rPr>
        <w:t>across the</w:t>
      </w:r>
      <w:r w:rsidR="315E7763" w:rsidRPr="006540F0">
        <w:rPr>
          <w:rFonts w:ascii="Garamond" w:hAnsi="Garamond"/>
          <w:sz w:val="22"/>
          <w:szCs w:val="22"/>
        </w:rPr>
        <w:t xml:space="preserve"> </w:t>
      </w:r>
      <w:r w:rsidR="005158D1" w:rsidRPr="006540F0">
        <w:rPr>
          <w:rFonts w:ascii="Garamond" w:hAnsi="Garamond"/>
          <w:sz w:val="22"/>
          <w:szCs w:val="22"/>
        </w:rPr>
        <w:t>data used</w:t>
      </w:r>
      <w:r w:rsidR="315E7763" w:rsidRPr="006540F0">
        <w:rPr>
          <w:rFonts w:ascii="Garamond" w:hAnsi="Garamond"/>
          <w:sz w:val="22"/>
          <w:szCs w:val="22"/>
        </w:rPr>
        <w:t xml:space="preserve"> for the scope of this project.</w:t>
      </w:r>
      <w:r w:rsidR="005158D1" w:rsidRPr="006540F0">
        <w:rPr>
          <w:rFonts w:ascii="Garamond" w:hAnsi="Garamond"/>
          <w:sz w:val="22"/>
          <w:szCs w:val="22"/>
        </w:rPr>
        <w:t xml:space="preserve"> </w:t>
      </w:r>
      <w:r w:rsidR="00D55FFE" w:rsidRPr="006540F0">
        <w:rPr>
          <w:rFonts w:ascii="Garamond" w:hAnsi="Garamond"/>
          <w:sz w:val="22"/>
          <w:szCs w:val="22"/>
        </w:rPr>
        <w:t>These results helped determine the validity of our too</w:t>
      </w:r>
      <w:r w:rsidR="00005CC3" w:rsidRPr="006540F0">
        <w:rPr>
          <w:rFonts w:ascii="Garamond" w:hAnsi="Garamond"/>
          <w:sz w:val="22"/>
          <w:szCs w:val="22"/>
        </w:rPr>
        <w:t>l.</w:t>
      </w:r>
    </w:p>
    <w:p w14:paraId="53463F54" w14:textId="1F2F61C8" w:rsidR="00814BBF" w:rsidRPr="006540F0" w:rsidRDefault="00943401" w:rsidP="00FD421F">
      <w:pPr>
        <w:jc w:val="center"/>
        <w:rPr>
          <w:rFonts w:ascii="Garamond" w:hAnsi="Garamond"/>
        </w:rPr>
      </w:pPr>
      <w:r w:rsidRPr="006540F0">
        <w:rPr>
          <w:rFonts w:ascii="Segoe UI" w:hAnsi="Segoe UI" w:cs="Segoe UI"/>
          <w:noProof/>
          <w:sz w:val="21"/>
          <w:szCs w:val="21"/>
        </w:rPr>
        <w:lastRenderedPageBreak/>
        <w:drawing>
          <wp:anchor distT="0" distB="0" distL="114300" distR="114300" simplePos="0" relativeHeight="251658257" behindDoc="0" locked="0" layoutInCell="1" allowOverlap="1" wp14:anchorId="296E8BF5" wp14:editId="5AC6DFCB">
            <wp:simplePos x="0" y="0"/>
            <wp:positionH relativeFrom="column">
              <wp:posOffset>3248268</wp:posOffset>
            </wp:positionH>
            <wp:positionV relativeFrom="paragraph">
              <wp:posOffset>909698</wp:posOffset>
            </wp:positionV>
            <wp:extent cx="2809240" cy="1235710"/>
            <wp:effectExtent l="0" t="0" r="0" b="0"/>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240" cy="1235710"/>
                    </a:xfrm>
                    <a:prstGeom prst="rect">
                      <a:avLst/>
                    </a:prstGeom>
                  </pic:spPr>
                </pic:pic>
              </a:graphicData>
            </a:graphic>
            <wp14:sizeRelH relativeFrom="page">
              <wp14:pctWidth>0</wp14:pctWidth>
            </wp14:sizeRelH>
            <wp14:sizeRelV relativeFrom="page">
              <wp14:pctHeight>0</wp14:pctHeight>
            </wp14:sizeRelV>
          </wp:anchor>
        </w:drawing>
      </w:r>
      <w:r w:rsidR="00C511B0" w:rsidRPr="006540F0">
        <w:rPr>
          <w:noProof/>
        </w:rPr>
        <mc:AlternateContent>
          <mc:Choice Requires="wps">
            <w:drawing>
              <wp:anchor distT="0" distB="0" distL="114300" distR="114300" simplePos="0" relativeHeight="251658252" behindDoc="0" locked="0" layoutInCell="1" allowOverlap="1" wp14:anchorId="57C6B641" wp14:editId="2D797195">
                <wp:simplePos x="0" y="0"/>
                <wp:positionH relativeFrom="column">
                  <wp:posOffset>3070225</wp:posOffset>
                </wp:positionH>
                <wp:positionV relativeFrom="paragraph">
                  <wp:posOffset>2299417</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B051B5" w14:textId="44C34218" w:rsidR="00BD49E7" w:rsidRDefault="00BD49E7" w:rsidP="00D93846">
                            <w:pPr>
                              <w:jc w:val="center"/>
                              <w:rPr>
                                <w:rFonts w:ascii="Garamond" w:eastAsia="Garamond" w:hAnsi="Garamond" w:cs="Garamond"/>
                                <w:iCs/>
                                <w:sz w:val="22"/>
                                <w:szCs w:val="22"/>
                              </w:rPr>
                            </w:pPr>
                            <w:r w:rsidRPr="00F27906">
                              <w:rPr>
                                <w:rFonts w:ascii="Garamond" w:eastAsia="Garamond" w:hAnsi="Garamond" w:cs="Garamond"/>
                                <w:i/>
                                <w:sz w:val="22"/>
                                <w:szCs w:val="22"/>
                              </w:rPr>
                              <w:t>Figure 3.</w:t>
                            </w:r>
                            <w:r w:rsidRPr="002A2D7D">
                              <w:rPr>
                                <w:rFonts w:ascii="Garamond" w:eastAsia="Garamond" w:hAnsi="Garamond" w:cs="Garamond"/>
                                <w:iCs/>
                                <w:sz w:val="22"/>
                                <w:szCs w:val="22"/>
                              </w:rPr>
                              <w:t xml:space="preserve"> GPS coordinates of each of the monitoring stations</w:t>
                            </w:r>
                            <w:r>
                              <w:rPr>
                                <w:rFonts w:ascii="Garamond" w:eastAsia="Garamond" w:hAnsi="Garamond" w:cs="Garamond"/>
                                <w:iCs/>
                                <w:sz w:val="22"/>
                                <w:szCs w:val="22"/>
                              </w:rPr>
                              <w:t xml:space="preserve">, </w:t>
                            </w:r>
                          </w:p>
                          <w:p w14:paraId="44301A33" w14:textId="0D17CB22" w:rsidR="00BD49E7" w:rsidRPr="002A2D7D" w:rsidRDefault="00BD49E7" w:rsidP="00D93846">
                            <w:pPr>
                              <w:jc w:val="center"/>
                              <w:rPr>
                                <w:rFonts w:ascii="Garamond" w:eastAsia="Garamond" w:hAnsi="Garamond" w:cs="Garamond"/>
                                <w:iCs/>
                                <w:sz w:val="22"/>
                                <w:szCs w:val="22"/>
                              </w:rPr>
                            </w:pPr>
                            <w:r>
                              <w:rPr>
                                <w:rFonts w:ascii="Garamond" w:eastAsia="Garamond" w:hAnsi="Garamond" w:cs="Garamond"/>
                                <w:iCs/>
                                <w:sz w:val="22"/>
                                <w:szCs w:val="22"/>
                              </w:rPr>
                              <w:t xml:space="preserve">which correspond to the stars in </w:t>
                            </w:r>
                            <w:r w:rsidRPr="005800D7">
                              <w:rPr>
                                <w:rFonts w:ascii="Garamond" w:eastAsia="Garamond" w:hAnsi="Garamond" w:cs="Garamond"/>
                                <w:i/>
                                <w:sz w:val="22"/>
                                <w:szCs w:val="22"/>
                              </w:rPr>
                              <w:t>Figure 2.</w:t>
                            </w:r>
                            <w:r>
                              <w:rPr>
                                <w:rFonts w:ascii="Garamond" w:eastAsia="Garamond" w:hAnsi="Garamond" w:cs="Garamond"/>
                                <w:iCs/>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C6B641" id="Text Box 11" o:spid="_x0000_s1032" type="#_x0000_t202" style="position:absolute;left:0;text-align:left;margin-left:241.75pt;margin-top:181.05pt;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" filled="f" stroked="f" strokeweight=".5pt">
                <v:textbox style="mso-fit-shape-to-text:t">
                  <w:txbxContent>
                    <w:p w14:paraId="6AB051B5" w14:textId="44C34218" w:rsidR="00BD49E7" w:rsidRDefault="00BD49E7" w:rsidP="00D93846">
                      <w:pPr>
                        <w:jc w:val="center"/>
                        <w:rPr>
                          <w:rFonts w:ascii="Garamond" w:eastAsia="Garamond" w:hAnsi="Garamond" w:cs="Garamond"/>
                          <w:iCs/>
                          <w:sz w:val="22"/>
                          <w:szCs w:val="22"/>
                        </w:rPr>
                      </w:pPr>
                      <w:r w:rsidRPr="00F27906">
                        <w:rPr>
                          <w:rFonts w:ascii="Garamond" w:eastAsia="Garamond" w:hAnsi="Garamond" w:cs="Garamond"/>
                          <w:i/>
                          <w:sz w:val="22"/>
                          <w:szCs w:val="22"/>
                        </w:rPr>
                        <w:t>Figure 3.</w:t>
                      </w:r>
                      <w:r w:rsidRPr="002A2D7D">
                        <w:rPr>
                          <w:rFonts w:ascii="Garamond" w:eastAsia="Garamond" w:hAnsi="Garamond" w:cs="Garamond"/>
                          <w:iCs/>
                          <w:sz w:val="22"/>
                          <w:szCs w:val="22"/>
                        </w:rPr>
                        <w:t xml:space="preserve"> GPS coordinates of each of the monitoring stations</w:t>
                      </w:r>
                      <w:r>
                        <w:rPr>
                          <w:rFonts w:ascii="Garamond" w:eastAsia="Garamond" w:hAnsi="Garamond" w:cs="Garamond"/>
                          <w:iCs/>
                          <w:sz w:val="22"/>
                          <w:szCs w:val="22"/>
                        </w:rPr>
                        <w:t xml:space="preserve">, </w:t>
                      </w:r>
                    </w:p>
                    <w:p w14:paraId="44301A33" w14:textId="0D17CB22" w:rsidR="00BD49E7" w:rsidRPr="002A2D7D" w:rsidRDefault="00BD49E7" w:rsidP="00D93846">
                      <w:pPr>
                        <w:jc w:val="center"/>
                        <w:rPr>
                          <w:rFonts w:ascii="Garamond" w:eastAsia="Garamond" w:hAnsi="Garamond" w:cs="Garamond"/>
                          <w:iCs/>
                          <w:sz w:val="22"/>
                          <w:szCs w:val="22"/>
                        </w:rPr>
                      </w:pPr>
                      <w:r>
                        <w:rPr>
                          <w:rFonts w:ascii="Garamond" w:eastAsia="Garamond" w:hAnsi="Garamond" w:cs="Garamond"/>
                          <w:iCs/>
                          <w:sz w:val="22"/>
                          <w:szCs w:val="22"/>
                        </w:rPr>
                        <w:t xml:space="preserve">which correspond to the stars in </w:t>
                      </w:r>
                      <w:r w:rsidRPr="005800D7">
                        <w:rPr>
                          <w:rFonts w:ascii="Garamond" w:eastAsia="Garamond" w:hAnsi="Garamond" w:cs="Garamond"/>
                          <w:i/>
                          <w:sz w:val="22"/>
                          <w:szCs w:val="22"/>
                        </w:rPr>
                        <w:t>Figure 2.</w:t>
                      </w:r>
                      <w:r>
                        <w:rPr>
                          <w:rFonts w:ascii="Garamond" w:eastAsia="Garamond" w:hAnsi="Garamond" w:cs="Garamond"/>
                          <w:iCs/>
                          <w:sz w:val="22"/>
                          <w:szCs w:val="22"/>
                        </w:rPr>
                        <w:t xml:space="preserve"> </w:t>
                      </w:r>
                    </w:p>
                  </w:txbxContent>
                </v:textbox>
                <w10:wrap type="square"/>
              </v:shape>
            </w:pict>
          </mc:Fallback>
        </mc:AlternateContent>
      </w:r>
      <w:r w:rsidR="002A2D7D" w:rsidRPr="006540F0">
        <w:rPr>
          <w:noProof/>
        </w:rPr>
        <mc:AlternateContent>
          <mc:Choice Requires="wps">
            <w:drawing>
              <wp:anchor distT="0" distB="0" distL="114300" distR="114300" simplePos="0" relativeHeight="251658251" behindDoc="0" locked="0" layoutInCell="1" allowOverlap="1" wp14:anchorId="14634D2A" wp14:editId="6CEBC6B8">
                <wp:simplePos x="0" y="0"/>
                <wp:positionH relativeFrom="column">
                  <wp:posOffset>0</wp:posOffset>
                </wp:positionH>
                <wp:positionV relativeFrom="paragraph">
                  <wp:posOffset>2223135</wp:posOffset>
                </wp:positionV>
                <wp:extent cx="2974975" cy="9855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4975" cy="985520"/>
                        </a:xfrm>
                        <a:prstGeom prst="rect">
                          <a:avLst/>
                        </a:prstGeom>
                        <a:noFill/>
                        <a:ln w="6350">
                          <a:noFill/>
                        </a:ln>
                      </wps:spPr>
                      <wps:txbx>
                        <w:txbxContent>
                          <w:p w14:paraId="494D3572" w14:textId="77777777" w:rsidR="00BD49E7" w:rsidRPr="002A2D7D" w:rsidRDefault="00BD49E7" w:rsidP="00F43C7A">
                            <w:pPr>
                              <w:jc w:val="center"/>
                              <w:rPr>
                                <w:rFonts w:ascii="Garamond" w:hAnsi="Garamond"/>
                                <w:iCs/>
                                <w:sz w:val="22"/>
                                <w:szCs w:val="22"/>
                              </w:rPr>
                            </w:pPr>
                            <w:r w:rsidRPr="00F27906">
                              <w:rPr>
                                <w:rFonts w:ascii="Garamond" w:hAnsi="Garamond"/>
                                <w:i/>
                                <w:sz w:val="22"/>
                                <w:szCs w:val="22"/>
                              </w:rPr>
                              <w:t>Figure 2.</w:t>
                            </w:r>
                            <w:r w:rsidRPr="002A2D7D">
                              <w:rPr>
                                <w:rFonts w:ascii="Garamond" w:hAnsi="Garamond"/>
                                <w:iCs/>
                                <w:sz w:val="22"/>
                                <w:szCs w:val="22"/>
                              </w:rPr>
                              <w:t xml:space="preserve"> Location of water quality monitoring field stations off the coast of Port Everglades in Florida. (</w:t>
                            </w:r>
                            <w:proofErr w:type="spellStart"/>
                            <w:r w:rsidRPr="002A2D7D">
                              <w:rPr>
                                <w:rFonts w:ascii="Garamond" w:eastAsia="Garamond" w:hAnsi="Garamond" w:cs="Garamond"/>
                                <w:iCs/>
                                <w:sz w:val="22"/>
                                <w:szCs w:val="22"/>
                              </w:rPr>
                              <w:t>Basemap</w:t>
                            </w:r>
                            <w:proofErr w:type="spellEnd"/>
                            <w:r w:rsidRPr="002A2D7D">
                              <w:rPr>
                                <w:rFonts w:ascii="Garamond" w:eastAsia="Garamond" w:hAnsi="Garamond" w:cs="Garamond"/>
                                <w:iCs/>
                                <w:sz w:val="22"/>
                                <w:szCs w:val="22"/>
                              </w:rPr>
                              <w:t>: ESRI “Light Grey Canvas” &amp; “Satellite Imagery” Layer Package, GARMIN, State of Florida, HERE, ArcGIS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34D2A" id="Text Box 10" o:spid="_x0000_s1033" type="#_x0000_t202" style="position:absolute;left:0;text-align:left;margin-left:0;margin-top:175.05pt;width:234.25pt;height:77.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" filled="f" stroked="f" strokeweight=".5pt">
                <v:textbox>
                  <w:txbxContent>
                    <w:p w14:paraId="494D3572" w14:textId="77777777" w:rsidR="00BD49E7" w:rsidRPr="002A2D7D" w:rsidRDefault="00BD49E7" w:rsidP="00F43C7A">
                      <w:pPr>
                        <w:jc w:val="center"/>
                        <w:rPr>
                          <w:rFonts w:ascii="Garamond" w:hAnsi="Garamond"/>
                          <w:iCs/>
                          <w:sz w:val="22"/>
                          <w:szCs w:val="22"/>
                        </w:rPr>
                      </w:pPr>
                      <w:r w:rsidRPr="00F27906">
                        <w:rPr>
                          <w:rFonts w:ascii="Garamond" w:hAnsi="Garamond"/>
                          <w:i/>
                          <w:sz w:val="22"/>
                          <w:szCs w:val="22"/>
                        </w:rPr>
                        <w:t>Figure 2.</w:t>
                      </w:r>
                      <w:r w:rsidRPr="002A2D7D">
                        <w:rPr>
                          <w:rFonts w:ascii="Garamond" w:hAnsi="Garamond"/>
                          <w:iCs/>
                          <w:sz w:val="22"/>
                          <w:szCs w:val="22"/>
                        </w:rPr>
                        <w:t xml:space="preserve"> Location of water quality monitoring field stations off the coast of Port Everglades in Florida. (</w:t>
                      </w:r>
                      <w:r w:rsidRPr="002A2D7D">
                        <w:rPr>
                          <w:rFonts w:ascii="Garamond" w:eastAsia="Garamond" w:hAnsi="Garamond" w:cs="Garamond"/>
                          <w:iCs/>
                          <w:sz w:val="22"/>
                          <w:szCs w:val="22"/>
                        </w:rPr>
                        <w:t>Basemap: ESRI “Light Grey Canvas” &amp; “Satellite Imagery” Layer Package, GARMIN, State of Florida, HERE, ArcGIS Pro).</w:t>
                      </w:r>
                    </w:p>
                  </w:txbxContent>
                </v:textbox>
                <w10:wrap type="square"/>
              </v:shape>
            </w:pict>
          </mc:Fallback>
        </mc:AlternateContent>
      </w:r>
      <w:r w:rsidR="004344D1" w:rsidRPr="006540F0">
        <w:rPr>
          <w:rFonts w:ascii="Garamond" w:hAnsi="Garamond"/>
          <w:noProof/>
        </w:rPr>
        <w:drawing>
          <wp:inline distT="0" distB="0" distL="0" distR="0" wp14:anchorId="1DF87AA9" wp14:editId="07EEC876">
            <wp:extent cx="2841541" cy="2219498"/>
            <wp:effectExtent l="0" t="0" r="381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2775" cy="2236084"/>
                    </a:xfrm>
                    <a:prstGeom prst="rect">
                      <a:avLst/>
                    </a:prstGeom>
                  </pic:spPr>
                </pic:pic>
              </a:graphicData>
            </a:graphic>
          </wp:inline>
        </w:drawing>
      </w:r>
    </w:p>
    <w:p w14:paraId="34AD608B" w14:textId="288F806F" w:rsidR="2FE0C3FB" w:rsidRPr="006540F0" w:rsidRDefault="2FE0C3FB" w:rsidP="00FD421F">
      <w:pPr>
        <w:rPr>
          <w:rFonts w:ascii="Garamond" w:hAnsi="Garamond"/>
          <w:i/>
          <w:sz w:val="22"/>
          <w:szCs w:val="22"/>
        </w:rPr>
      </w:pPr>
    </w:p>
    <w:p w14:paraId="464D9137" w14:textId="77777777" w:rsidR="004E400C" w:rsidRPr="006540F0" w:rsidRDefault="004E400C" w:rsidP="00FD421F">
      <w:pPr>
        <w:rPr>
          <w:rFonts w:ascii="Garamond" w:hAnsi="Garamond"/>
          <w:i/>
          <w:sz w:val="22"/>
          <w:szCs w:val="22"/>
        </w:rPr>
      </w:pPr>
    </w:p>
    <w:p w14:paraId="3692DC39" w14:textId="77777777" w:rsidR="002A2D7D" w:rsidRPr="006540F0" w:rsidRDefault="002A2D7D" w:rsidP="00FD421F">
      <w:pPr>
        <w:rPr>
          <w:rFonts w:ascii="Garamond" w:hAnsi="Garamond"/>
          <w:i/>
          <w:sz w:val="22"/>
          <w:szCs w:val="22"/>
        </w:rPr>
      </w:pPr>
    </w:p>
    <w:p w14:paraId="7B475DB1" w14:textId="77777777" w:rsidR="002A2D7D" w:rsidRPr="006540F0" w:rsidRDefault="002A2D7D" w:rsidP="00FD421F">
      <w:pPr>
        <w:rPr>
          <w:rFonts w:ascii="Garamond" w:hAnsi="Garamond"/>
          <w:i/>
          <w:sz w:val="22"/>
          <w:szCs w:val="22"/>
        </w:rPr>
      </w:pPr>
    </w:p>
    <w:p w14:paraId="0985E297" w14:textId="64325DDA" w:rsidR="6E1DC4DD" w:rsidRPr="006540F0" w:rsidRDefault="6E1DC4DD" w:rsidP="00FD421F">
      <w:pPr>
        <w:rPr>
          <w:rFonts w:ascii="Garamond" w:hAnsi="Garamond"/>
          <w:i/>
          <w:sz w:val="22"/>
          <w:szCs w:val="22"/>
        </w:rPr>
      </w:pPr>
      <w:r w:rsidRPr="006540F0">
        <w:rPr>
          <w:rFonts w:ascii="Garamond" w:hAnsi="Garamond"/>
          <w:i/>
          <w:sz w:val="22"/>
          <w:szCs w:val="22"/>
        </w:rPr>
        <w:t>3.3.</w:t>
      </w:r>
      <w:r w:rsidR="5BF68F30" w:rsidRPr="006540F0">
        <w:rPr>
          <w:rFonts w:ascii="Garamond" w:hAnsi="Garamond"/>
          <w:i/>
          <w:sz w:val="22"/>
          <w:szCs w:val="22"/>
        </w:rPr>
        <w:t>3</w:t>
      </w:r>
      <w:r w:rsidRPr="006540F0">
        <w:rPr>
          <w:rFonts w:ascii="Garamond" w:hAnsi="Garamond"/>
          <w:i/>
          <w:sz w:val="22"/>
          <w:szCs w:val="22"/>
        </w:rPr>
        <w:t xml:space="preserve"> </w:t>
      </w:r>
      <w:r w:rsidR="00001043" w:rsidRPr="006540F0">
        <w:rPr>
          <w:rFonts w:ascii="Garamond" w:hAnsi="Garamond"/>
          <w:i/>
          <w:sz w:val="22"/>
          <w:szCs w:val="22"/>
        </w:rPr>
        <w:t xml:space="preserve">Validation and </w:t>
      </w:r>
      <w:r w:rsidRPr="006540F0">
        <w:rPr>
          <w:rFonts w:ascii="Garamond" w:hAnsi="Garamond"/>
          <w:i/>
          <w:sz w:val="22"/>
          <w:szCs w:val="22"/>
        </w:rPr>
        <w:t>Statistical Analysis</w:t>
      </w:r>
    </w:p>
    <w:p w14:paraId="02DE2206" w14:textId="7A3C3EB4" w:rsidR="0056094F" w:rsidRPr="006540F0" w:rsidRDefault="004C33BD" w:rsidP="00FD421F">
      <w:pPr>
        <w:rPr>
          <w:rFonts w:ascii="Garamond" w:eastAsia="Garamond" w:hAnsi="Garamond" w:cs="Garamond"/>
          <w:color w:val="000000"/>
          <w:sz w:val="22"/>
          <w:szCs w:val="22"/>
          <w:bdr w:val="none" w:sz="0" w:space="0" w:color="auto" w:frame="1"/>
          <w:shd w:val="clear" w:color="auto" w:fill="FFFFFF"/>
        </w:rPr>
      </w:pPr>
      <w:r w:rsidRPr="006540F0">
        <w:rPr>
          <w:rFonts w:ascii="Garamond" w:hAnsi="Garamond"/>
          <w:sz w:val="22"/>
          <w:szCs w:val="22"/>
        </w:rPr>
        <w:t>Satellite data</w:t>
      </w:r>
      <w:r w:rsidR="006D5B80" w:rsidRPr="006540F0">
        <w:rPr>
          <w:rFonts w:ascii="Garamond" w:hAnsi="Garamond"/>
          <w:sz w:val="22"/>
          <w:szCs w:val="22"/>
        </w:rPr>
        <w:t xml:space="preserve"> (n=8)</w:t>
      </w:r>
      <w:r w:rsidRPr="006540F0">
        <w:rPr>
          <w:rFonts w:ascii="Garamond" w:hAnsi="Garamond"/>
          <w:sz w:val="22"/>
          <w:szCs w:val="22"/>
        </w:rPr>
        <w:t xml:space="preserve"> was extracted from the SHARQ tool and compared to </w:t>
      </w:r>
      <w:r w:rsidR="00E21584" w:rsidRPr="006540F0">
        <w:rPr>
          <w:rFonts w:ascii="Garamond" w:hAnsi="Garamond"/>
          <w:sz w:val="22"/>
          <w:szCs w:val="22"/>
        </w:rPr>
        <w:t xml:space="preserve">the </w:t>
      </w:r>
      <w:proofErr w:type="gramStart"/>
      <w:r w:rsidRPr="006540F0">
        <w:rPr>
          <w:rFonts w:ascii="Garamond" w:hAnsi="Garamond"/>
          <w:i/>
          <w:sz w:val="22"/>
          <w:szCs w:val="22"/>
        </w:rPr>
        <w:t>in situ</w:t>
      </w:r>
      <w:proofErr w:type="gramEnd"/>
      <w:r w:rsidRPr="006540F0">
        <w:rPr>
          <w:rFonts w:ascii="Garamond" w:hAnsi="Garamond"/>
          <w:i/>
          <w:sz w:val="22"/>
          <w:szCs w:val="22"/>
        </w:rPr>
        <w:t xml:space="preserve"> </w:t>
      </w:r>
      <w:r w:rsidRPr="006540F0">
        <w:rPr>
          <w:rFonts w:ascii="Garamond" w:hAnsi="Garamond"/>
          <w:sz w:val="22"/>
          <w:szCs w:val="22"/>
        </w:rPr>
        <w:t>data</w:t>
      </w:r>
      <w:r w:rsidR="003F15EB" w:rsidRPr="006540F0">
        <w:rPr>
          <w:rFonts w:ascii="Garamond" w:hAnsi="Garamond"/>
          <w:sz w:val="22"/>
          <w:szCs w:val="22"/>
        </w:rPr>
        <w:t xml:space="preserve"> (n=8)</w:t>
      </w:r>
      <w:r w:rsidR="000B28BB" w:rsidRPr="006540F0">
        <w:rPr>
          <w:rFonts w:ascii="Garamond" w:hAnsi="Garamond"/>
          <w:sz w:val="22"/>
          <w:szCs w:val="22"/>
        </w:rPr>
        <w:t xml:space="preserve"> in the same locations. </w:t>
      </w:r>
      <w:r w:rsidR="000B28BB" w:rsidRPr="006540F0">
        <w:rPr>
          <w:rFonts w:ascii="Garamond" w:eastAsia="Garamond" w:hAnsi="Garamond" w:cs="Garamond"/>
          <w:color w:val="000000" w:themeColor="text1"/>
          <w:sz w:val="22"/>
          <w:szCs w:val="22"/>
        </w:rPr>
        <w:t xml:space="preserve">This dataset </w:t>
      </w:r>
      <w:r w:rsidR="0002AF18" w:rsidRPr="006540F0">
        <w:rPr>
          <w:rFonts w:ascii="Garamond" w:eastAsia="Garamond" w:hAnsi="Garamond" w:cs="Garamond"/>
          <w:color w:val="000000" w:themeColor="text1"/>
          <w:sz w:val="22"/>
          <w:szCs w:val="22"/>
        </w:rPr>
        <w:t xml:space="preserve">was processed using </w:t>
      </w:r>
      <w:r w:rsidR="00001043" w:rsidRPr="006540F0">
        <w:rPr>
          <w:rFonts w:ascii="Garamond" w:eastAsia="Garamond" w:hAnsi="Garamond" w:cs="Garamond"/>
          <w:color w:val="000000" w:themeColor="text1"/>
          <w:sz w:val="22"/>
          <w:szCs w:val="22"/>
        </w:rPr>
        <w:t>Excel</w:t>
      </w:r>
      <w:r w:rsidR="0002AF18" w:rsidRPr="006540F0">
        <w:rPr>
          <w:rFonts w:ascii="Garamond" w:eastAsia="Garamond" w:hAnsi="Garamond" w:cs="Garamond"/>
          <w:color w:val="000000" w:themeColor="text1"/>
          <w:sz w:val="22"/>
          <w:szCs w:val="22"/>
        </w:rPr>
        <w:t>. Linear regression (R</w:t>
      </w:r>
      <w:r w:rsidR="0002AF18" w:rsidRPr="006540F0">
        <w:rPr>
          <w:rFonts w:ascii="Garamond" w:eastAsia="Garamond" w:hAnsi="Garamond" w:cs="Garamond"/>
          <w:color w:val="000000" w:themeColor="text1"/>
          <w:sz w:val="22"/>
          <w:szCs w:val="22"/>
          <w:vertAlign w:val="superscript"/>
        </w:rPr>
        <w:t>2</w:t>
      </w:r>
      <w:r w:rsidR="0002AF18" w:rsidRPr="006540F0">
        <w:rPr>
          <w:rFonts w:ascii="Garamond" w:eastAsia="Garamond" w:hAnsi="Garamond" w:cs="Garamond"/>
          <w:color w:val="000000" w:themeColor="text1"/>
          <w:sz w:val="22"/>
          <w:szCs w:val="22"/>
        </w:rPr>
        <w:t>) and root mean square error (RMSE) statistical metrics were used to determine the agreement between water quality output variables</w:t>
      </w:r>
      <w:r w:rsidR="00C81CFE" w:rsidRPr="006540F0">
        <w:rPr>
          <w:rFonts w:ascii="Garamond" w:eastAsia="Garamond" w:hAnsi="Garamond" w:cs="Garamond"/>
          <w:color w:val="000000" w:themeColor="text1"/>
          <w:sz w:val="22"/>
          <w:szCs w:val="22"/>
        </w:rPr>
        <w:t xml:space="preserve"> along with percent difference</w:t>
      </w:r>
      <w:r w:rsidR="0002AF18" w:rsidRPr="006540F0">
        <w:rPr>
          <w:rFonts w:ascii="Garamond" w:eastAsia="Garamond" w:hAnsi="Garamond" w:cs="Garamond"/>
          <w:color w:val="000000" w:themeColor="text1"/>
          <w:sz w:val="22"/>
          <w:szCs w:val="22"/>
        </w:rPr>
        <w:t xml:space="preserve"> (</w:t>
      </w:r>
      <w:r w:rsidR="0002AF18" w:rsidRPr="006540F0">
        <w:rPr>
          <w:rFonts w:ascii="Garamond" w:eastAsia="Garamond" w:hAnsi="Garamond" w:cs="Garamond"/>
          <w:i/>
          <w:color w:val="000000" w:themeColor="text1"/>
          <w:sz w:val="22"/>
          <w:szCs w:val="22"/>
        </w:rPr>
        <w:t xml:space="preserve">Equations </w:t>
      </w:r>
      <w:r w:rsidR="00D10F57" w:rsidRPr="006540F0">
        <w:rPr>
          <w:rFonts w:ascii="Garamond" w:eastAsia="Garamond" w:hAnsi="Garamond" w:cs="Garamond"/>
          <w:i/>
          <w:color w:val="000000" w:themeColor="text1"/>
          <w:sz w:val="22"/>
          <w:szCs w:val="22"/>
        </w:rPr>
        <w:t>10</w:t>
      </w:r>
      <w:r w:rsidR="00C81CFE" w:rsidRPr="006540F0">
        <w:rPr>
          <w:rFonts w:ascii="Garamond" w:eastAsia="Garamond" w:hAnsi="Garamond" w:cs="Garamond"/>
          <w:i/>
          <w:color w:val="000000" w:themeColor="text1"/>
          <w:sz w:val="22"/>
          <w:szCs w:val="22"/>
        </w:rPr>
        <w:t xml:space="preserve">, </w:t>
      </w:r>
      <w:r w:rsidR="00D10F57" w:rsidRPr="006540F0">
        <w:rPr>
          <w:rFonts w:ascii="Garamond" w:eastAsia="Garamond" w:hAnsi="Garamond" w:cs="Garamond"/>
          <w:i/>
          <w:color w:val="000000" w:themeColor="text1"/>
          <w:sz w:val="22"/>
          <w:szCs w:val="22"/>
        </w:rPr>
        <w:t>11</w:t>
      </w:r>
      <w:r w:rsidR="00C81CFE" w:rsidRPr="006540F0">
        <w:rPr>
          <w:rFonts w:ascii="Garamond" w:eastAsia="Garamond" w:hAnsi="Garamond" w:cs="Garamond"/>
          <w:i/>
          <w:color w:val="000000" w:themeColor="text1"/>
          <w:sz w:val="22"/>
          <w:szCs w:val="22"/>
        </w:rPr>
        <w:t>, and 12</w:t>
      </w:r>
      <w:r w:rsidR="0002AF18" w:rsidRPr="006540F0">
        <w:rPr>
          <w:rFonts w:ascii="Garamond" w:eastAsia="Garamond" w:hAnsi="Garamond" w:cs="Garamond"/>
          <w:color w:val="000000" w:themeColor="text1"/>
          <w:sz w:val="22"/>
          <w:szCs w:val="22"/>
        </w:rPr>
        <w:t xml:space="preserve">).  </w:t>
      </w:r>
    </w:p>
    <w:p w14:paraId="1B100DC1" w14:textId="3BE9BB5D" w:rsidR="00722401" w:rsidRPr="006540F0" w:rsidRDefault="00722401" w:rsidP="00FD421F">
      <w:pPr>
        <w:jc w:val="center"/>
        <w:rPr>
          <w:rFonts w:ascii="Garamond" w:eastAsia="Garamond" w:hAnsi="Garamond" w:cs="Garamond"/>
        </w:rPr>
      </w:pPr>
      <w:r w:rsidRPr="006540F0">
        <w:rPr>
          <w:rFonts w:ascii="Garamond" w:eastAsia="Garamond" w:hAnsi="Garamond" w:cs="Garamond"/>
          <w:sz w:val="22"/>
          <w:szCs w:val="22"/>
        </w:rPr>
        <w:t xml:space="preserve">        </w:t>
      </w:r>
      <m:oMath>
        <m:r>
          <w:rPr>
            <w:rFonts w:ascii="Cambria Math" w:eastAsia="Garamond" w:hAnsi="Cambria Math" w:cs="Garamond"/>
            <w:sz w:val="22"/>
            <w:szCs w:val="22"/>
          </w:rPr>
          <m:t xml:space="preserve">    </m:t>
        </m:r>
        <m:sSup>
          <m:sSupPr>
            <m:ctrlPr>
              <w:rPr>
                <w:rFonts w:ascii="Cambria Math" w:eastAsia="Garamond" w:hAnsi="Cambria Math" w:cs="Garamond"/>
                <w:sz w:val="22"/>
                <w:szCs w:val="22"/>
              </w:rPr>
            </m:ctrlPr>
          </m:sSupPr>
          <m:e>
            <m:r>
              <m:rPr>
                <m:nor/>
              </m:rPr>
              <w:rPr>
                <w:rFonts w:ascii="Garamond" w:eastAsia="Garamond" w:hAnsi="Garamond" w:cs="Garamond"/>
                <w:sz w:val="22"/>
                <w:szCs w:val="22"/>
              </w:rPr>
              <m:t>R</m:t>
            </m:r>
            <m:ctrlPr>
              <w:rPr>
                <w:rFonts w:ascii="Cambria Math" w:eastAsia="Garamond" w:hAnsi="Cambria Math" w:cs="Garamond"/>
                <w:i/>
                <w:sz w:val="22"/>
                <w:szCs w:val="22"/>
              </w:rPr>
            </m:ctrlPr>
          </m:e>
          <m:sup>
            <m:r>
              <m:rPr>
                <m:nor/>
              </m:rPr>
              <w:rPr>
                <w:rFonts w:ascii="Garamond" w:eastAsia="Garamond" w:hAnsi="Garamond" w:cs="Garamond"/>
                <w:sz w:val="22"/>
                <w:szCs w:val="22"/>
              </w:rPr>
              <m:t>2</m:t>
            </m:r>
          </m:sup>
        </m:sSup>
        <m:r>
          <m:rPr>
            <m:nor/>
          </m:rPr>
          <w:rPr>
            <w:rFonts w:ascii="Garamond" w:eastAsia="Garamond" w:hAnsi="Garamond" w:cs="Garamond"/>
            <w:sz w:val="22"/>
            <w:szCs w:val="22"/>
          </w:rPr>
          <m:t>=</m:t>
        </m:r>
        <m:f>
          <m:fPr>
            <m:ctrlPr>
              <w:rPr>
                <w:rFonts w:ascii="Cambria Math" w:eastAsia="Garamond" w:hAnsi="Cambria Math" w:cs="Garamond"/>
                <w:sz w:val="22"/>
                <w:szCs w:val="22"/>
              </w:rPr>
            </m:ctrlPr>
          </m:fPr>
          <m:num>
            <m:nary>
              <m:naryPr>
                <m:chr m:val="∑"/>
                <m:limLoc m:val="undOvr"/>
                <m:subHide m:val="1"/>
                <m:supHide m:val="1"/>
                <m:ctrlPr>
                  <w:rPr>
                    <w:rFonts w:ascii="Cambria Math" w:eastAsia="Garamond" w:hAnsi="Cambria Math" w:cs="Garamond"/>
                    <w:sz w:val="22"/>
                    <w:szCs w:val="22"/>
                  </w:rPr>
                </m:ctrlPr>
              </m:naryPr>
              <m:sub/>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hAnsi="Cambria Math"/>
                                <w:color w:val="000000"/>
                                <w:sz w:val="22"/>
                                <w:szCs w:val="22"/>
                              </w:rPr>
                            </m:ctrlPr>
                          </m:sSubPr>
                          <m:e>
                            <m:r>
                              <m:rPr>
                                <m:nor/>
                              </m:rPr>
                              <w:rPr>
                                <w:rFonts w:ascii="Garamond" w:hAnsi="Garamond"/>
                                <w:color w:val="000000"/>
                                <w:sz w:val="22"/>
                                <w:szCs w:val="22"/>
                              </w:rPr>
                              <m:t>y</m:t>
                            </m:r>
                            <m:ctrlPr>
                              <w:rPr>
                                <w:rFonts w:ascii="Cambria Math" w:eastAsia="Garamond" w:hAnsi="Cambria Math" w:cs="Garamond"/>
                                <w:i/>
                                <w:sz w:val="22"/>
                                <w:szCs w:val="22"/>
                              </w:rPr>
                            </m:ctrlPr>
                          </m:e>
                          <m:sub>
                            <w:proofErr w:type="spellStart"/>
                            <m:r>
                              <m:rPr>
                                <m:nor/>
                              </m:rPr>
                              <w:rPr>
                                <w:rFonts w:ascii="Garamond" w:hAnsi="Garamond"/>
                                <w:color w:val="000000"/>
                                <w:sz w:val="22"/>
                                <w:szCs w:val="22"/>
                              </w:rPr>
                              <m:t>i</m:t>
                            </m:r>
                            <w:proofErr w:type="spellEnd"/>
                          </m:sub>
                        </m:sSub>
                        <m:r>
                          <m:rPr>
                            <m:nor/>
                          </m:rPr>
                          <w:rPr>
                            <w:rFonts w:ascii="Garamond" w:hAnsi="Garamond"/>
                            <w:color w:val="000000"/>
                            <w:sz w:val="22"/>
                            <w:szCs w:val="22"/>
                          </w:rPr>
                          <m:t xml:space="preserve"> - </m:t>
                        </m:r>
                        <m:sSub>
                          <m:sSubPr>
                            <m:ctrlPr>
                              <w:rPr>
                                <w:rFonts w:ascii="Cambria Math" w:hAnsi="Cambria Math"/>
                                <w:color w:val="000000"/>
                                <w:sz w:val="22"/>
                                <w:szCs w:val="22"/>
                              </w:rPr>
                            </m:ctrlPr>
                          </m:sSubPr>
                          <m:e>
                            <m:acc>
                              <m:accPr>
                                <m:chr m:val="̅"/>
                                <m:ctrlPr>
                                  <w:rPr>
                                    <w:rFonts w:ascii="Cambria Math" w:hAnsi="Cambria Math"/>
                                    <w:i/>
                                    <w:color w:val="000000"/>
                                    <w:sz w:val="22"/>
                                    <w:szCs w:val="22"/>
                                  </w:rPr>
                                </m:ctrlPr>
                              </m:accPr>
                              <m:e>
                                <m:r>
                                  <m:rPr>
                                    <m:nor/>
                                  </m:rPr>
                                  <w:rPr>
                                    <w:rFonts w:ascii="Garamond" w:hAnsi="Garamond"/>
                                    <w:color w:val="000000"/>
                                    <w:sz w:val="22"/>
                                    <w:szCs w:val="22"/>
                                  </w:rPr>
                                  <m:t>y</m:t>
                                </m:r>
                                <m:ctrlPr>
                                  <w:rPr>
                                    <w:rFonts w:ascii="Cambria Math" w:hAnsi="Cambria Math"/>
                                    <w:color w:val="000000"/>
                                    <w:sz w:val="22"/>
                                    <w:szCs w:val="22"/>
                                  </w:rPr>
                                </m:ctrlPr>
                              </m:e>
                            </m:acc>
                          </m:e>
                          <m:sub>
                            <w:proofErr w:type="spellStart"/>
                            <m:r>
                              <m:rPr>
                                <m:nor/>
                              </m:rPr>
                              <w:rPr>
                                <w:rFonts w:ascii="Garamond" w:hAnsi="Garamond"/>
                                <w:color w:val="000000"/>
                                <w:sz w:val="22"/>
                                <w:szCs w:val="22"/>
                              </w:rPr>
                              <m:t>i</m:t>
                            </m:r>
                            <w:proofErr w:type="spellEnd"/>
                          </m:sub>
                        </m:sSub>
                        <m:r>
                          <m:rPr>
                            <m:nor/>
                          </m:rPr>
                          <w:rPr>
                            <w:rFonts w:ascii="Garamond" w:eastAsia="Garamond" w:hAnsi="Garamond" w:cs="Garamond"/>
                            <w:sz w:val="22"/>
                            <w:szCs w:val="22"/>
                          </w:rPr>
                          <m:t xml:space="preserve"> </m:t>
                        </m:r>
                      </m:e>
                    </m:d>
                  </m:e>
                  <m:sup>
                    <m:r>
                      <m:rPr>
                        <m:nor/>
                      </m:rPr>
                      <w:rPr>
                        <w:rFonts w:ascii="Garamond" w:eastAsia="Garamond" w:hAnsi="Garamond" w:cs="Garamond"/>
                        <w:sz w:val="22"/>
                        <w:szCs w:val="22"/>
                      </w:rPr>
                      <m:t>2</m:t>
                    </m:r>
                  </m:sup>
                </m:sSup>
              </m:e>
            </m:nary>
            <m:ctrlPr>
              <w:rPr>
                <w:rFonts w:ascii="Cambria Math" w:eastAsia="Garamond" w:hAnsi="Cambria Math" w:cs="Garamond"/>
                <w:i/>
                <w:sz w:val="22"/>
                <w:szCs w:val="22"/>
              </w:rPr>
            </m:ctrlPr>
          </m:num>
          <m:den>
            <m:nary>
              <m:naryPr>
                <m:chr m:val="∑"/>
                <m:limLoc m:val="undOvr"/>
                <m:subHide m:val="1"/>
                <m:supHide m:val="1"/>
                <m:ctrlPr>
                  <w:rPr>
                    <w:rFonts w:ascii="Cambria Math" w:eastAsia="Garamond" w:hAnsi="Cambria Math" w:cs="Garamond"/>
                    <w:sz w:val="22"/>
                    <w:szCs w:val="22"/>
                  </w:rPr>
                </m:ctrlPr>
              </m:naryPr>
              <m:sub/>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hAnsi="Cambria Math"/>
                                <w:color w:val="000000"/>
                                <w:sz w:val="22"/>
                                <w:szCs w:val="22"/>
                              </w:rPr>
                            </m:ctrlPr>
                          </m:sSubPr>
                          <m:e>
                            <m:r>
                              <m:rPr>
                                <m:nor/>
                              </m:rPr>
                              <w:rPr>
                                <w:rFonts w:ascii="Garamond" w:hAnsi="Garamond"/>
                                <w:color w:val="000000"/>
                                <w:sz w:val="22"/>
                                <w:szCs w:val="22"/>
                              </w:rPr>
                              <m:t>y</m:t>
                            </m:r>
                            <m:ctrlPr>
                              <w:rPr>
                                <w:rFonts w:ascii="Cambria Math" w:eastAsia="Garamond" w:hAnsi="Cambria Math" w:cs="Garamond"/>
                                <w:i/>
                                <w:sz w:val="22"/>
                                <w:szCs w:val="22"/>
                              </w:rPr>
                            </m:ctrlPr>
                          </m:e>
                          <m:sub>
                            <w:proofErr w:type="spellStart"/>
                            <m:r>
                              <m:rPr>
                                <m:nor/>
                              </m:rPr>
                              <w:rPr>
                                <w:rFonts w:ascii="Garamond" w:hAnsi="Garamond"/>
                                <w:color w:val="000000"/>
                                <w:sz w:val="22"/>
                                <w:szCs w:val="22"/>
                              </w:rPr>
                              <m:t>i</m:t>
                            </m:r>
                            <w:proofErr w:type="spellEnd"/>
                          </m:sub>
                        </m:sSub>
                        <m:r>
                          <m:rPr>
                            <m:nor/>
                          </m:rPr>
                          <w:rPr>
                            <w:rFonts w:ascii="Garamond" w:hAnsi="Garamond"/>
                            <w:color w:val="000000"/>
                            <w:sz w:val="22"/>
                            <w:szCs w:val="22"/>
                          </w:rPr>
                          <m:t xml:space="preserve"> - </m:t>
                        </m:r>
                        <m:acc>
                          <m:accPr>
                            <m:chr m:val="̅"/>
                            <m:ctrlPr>
                              <w:rPr>
                                <w:rFonts w:ascii="Cambria Math" w:hAnsi="Cambria Math"/>
                                <w:color w:val="000000"/>
                                <w:sz w:val="22"/>
                                <w:szCs w:val="22"/>
                              </w:rPr>
                            </m:ctrlPr>
                          </m:accPr>
                          <m:e>
                            <m:r>
                              <m:rPr>
                                <m:nor/>
                              </m:rPr>
                              <w:rPr>
                                <w:rFonts w:ascii="Garamond" w:hAnsi="Garamond"/>
                                <w:color w:val="000000"/>
                                <w:sz w:val="22"/>
                                <w:szCs w:val="22"/>
                              </w:rPr>
                              <m:t>y</m:t>
                            </m:r>
                          </m:e>
                        </m:acc>
                        <m:r>
                          <m:rPr>
                            <m:nor/>
                          </m:rPr>
                          <w:rPr>
                            <w:rFonts w:ascii="Garamond" w:eastAsia="Garamond" w:hAnsi="Garamond" w:cs="Garamond"/>
                            <w:sz w:val="22"/>
                            <w:szCs w:val="22"/>
                          </w:rPr>
                          <m:t xml:space="preserve"> </m:t>
                        </m:r>
                      </m:e>
                    </m:d>
                  </m:e>
                  <m:sup>
                    <m:r>
                      <m:rPr>
                        <m:nor/>
                      </m:rPr>
                      <w:rPr>
                        <w:rFonts w:ascii="Garamond" w:eastAsia="Garamond" w:hAnsi="Garamond" w:cs="Garamond"/>
                        <w:sz w:val="22"/>
                        <w:szCs w:val="22"/>
                      </w:rPr>
                      <m:t>2</m:t>
                    </m:r>
                  </m:sup>
                </m:sSup>
              </m:e>
            </m:nary>
          </m:den>
        </m:f>
        <m:r>
          <w:rPr>
            <w:rFonts w:ascii="Cambria Math" w:eastAsia="Garamond" w:hAnsi="Cambria Math" w:cs="Garamond"/>
            <w:sz w:val="22"/>
            <w:szCs w:val="22"/>
          </w:rPr>
          <m:t xml:space="preserve"> </m:t>
        </m:r>
      </m:oMath>
      <w:r w:rsidR="000C1946" w:rsidRPr="006540F0">
        <w:rPr>
          <w:rFonts w:ascii="Garamond" w:eastAsia="Garamond" w:hAnsi="Garamond" w:cs="Garamond"/>
        </w:rPr>
        <w:t xml:space="preserve"> </w:t>
      </w:r>
      <w:r w:rsidRPr="006540F0">
        <w:rPr>
          <w:rFonts w:ascii="Garamond" w:eastAsia="Garamond" w:hAnsi="Garamond" w:cs="Garamond"/>
        </w:rPr>
        <w:t xml:space="preserve">                        </w:t>
      </w:r>
      <w:r w:rsidR="003D4459" w:rsidRPr="006540F0">
        <w:rPr>
          <w:rFonts w:ascii="Garamond" w:eastAsia="Garamond" w:hAnsi="Garamond" w:cs="Garamond"/>
        </w:rPr>
        <w:t xml:space="preserve">   </w:t>
      </w:r>
      <w:r w:rsidRPr="006540F0">
        <w:rPr>
          <w:rFonts w:ascii="Garamond" w:eastAsia="Garamond" w:hAnsi="Garamond" w:cs="Garamond"/>
        </w:rPr>
        <w:t xml:space="preserve">   </w:t>
      </w:r>
      <w:r w:rsidR="00054B77" w:rsidRPr="006540F0">
        <w:rPr>
          <w:rFonts w:ascii="Garamond" w:eastAsia="Garamond" w:hAnsi="Garamond" w:cs="Garamond"/>
        </w:rPr>
        <w:t xml:space="preserve">  </w:t>
      </w:r>
      <w:r w:rsidR="003D4459" w:rsidRPr="006540F0">
        <w:rPr>
          <w:rFonts w:ascii="Garamond" w:eastAsia="Garamond" w:hAnsi="Garamond" w:cs="Garamond"/>
        </w:rPr>
        <w:t xml:space="preserve">          </w:t>
      </w:r>
      <w:r w:rsidR="00054B77" w:rsidRPr="006540F0">
        <w:rPr>
          <w:rFonts w:ascii="Garamond" w:eastAsia="Garamond" w:hAnsi="Garamond" w:cs="Garamond"/>
        </w:rPr>
        <w:t>(10</w:t>
      </w:r>
      <w:r w:rsidR="003D4459" w:rsidRPr="006540F0">
        <w:rPr>
          <w:rFonts w:ascii="Garamond" w:eastAsia="Garamond" w:hAnsi="Garamond" w:cs="Garamond"/>
        </w:rPr>
        <w:t>)</w:t>
      </w:r>
    </w:p>
    <w:p w14:paraId="00EBEB51" w14:textId="77777777" w:rsidR="003D4459" w:rsidRPr="006540F0" w:rsidRDefault="003D4459" w:rsidP="00FD421F">
      <w:pPr>
        <w:jc w:val="center"/>
        <w:rPr>
          <w:rFonts w:ascii="Garamond" w:eastAsia="Garamond" w:hAnsi="Garamond" w:cs="Garamond"/>
        </w:rPr>
      </w:pPr>
    </w:p>
    <w:p w14:paraId="27339323" w14:textId="22F4FE41" w:rsidR="00561E19" w:rsidRPr="006540F0" w:rsidRDefault="00054B77" w:rsidP="00FD421F">
      <w:pPr>
        <w:jc w:val="center"/>
        <w:rPr>
          <w:rFonts w:ascii="Garamond" w:eastAsia="Garamond" w:hAnsi="Garamond" w:cs="Garamond"/>
        </w:rPr>
      </w:pPr>
      <w:r w:rsidRPr="006540F0">
        <w:rPr>
          <w:rFonts w:ascii="Garamond" w:eastAsia="Garamond" w:hAnsi="Garamond" w:cs="Garamond"/>
        </w:rPr>
        <w:t xml:space="preserve">    </w:t>
      </w:r>
      <w:r w:rsidR="00722401" w:rsidRPr="006540F0">
        <w:rPr>
          <w:rFonts w:ascii="Garamond" w:eastAsia="Garamond" w:hAnsi="Garamond" w:cs="Garamond"/>
        </w:rPr>
        <w:t xml:space="preserve"> </w:t>
      </w:r>
      <w:r w:rsidRPr="006540F0">
        <w:rPr>
          <w:rFonts w:ascii="Garamond" w:eastAsia="Garamond" w:hAnsi="Garamond" w:cs="Garamond"/>
        </w:rPr>
        <w:t xml:space="preserve">  </w:t>
      </w:r>
      <m:oMath>
        <m:r>
          <m:rPr>
            <m:sty m:val="p"/>
          </m:rPr>
          <w:rPr>
            <w:rFonts w:ascii="Cambria Math" w:eastAsia="Garamond" w:hAnsi="Cambria Math" w:cs="Garamond"/>
            <w:sz w:val="22"/>
            <w:szCs w:val="22"/>
          </w:rPr>
          <m:t>RMSE =</m:t>
        </m:r>
        <m:rad>
          <m:radPr>
            <m:degHide m:val="1"/>
            <m:ctrlPr>
              <w:rPr>
                <w:rFonts w:ascii="Cambria Math" w:eastAsia="Garamond" w:hAnsi="Cambria Math" w:cs="Garamond"/>
                <w:sz w:val="22"/>
                <w:szCs w:val="22"/>
              </w:rPr>
            </m:ctrlPr>
          </m:radPr>
          <m:deg>
            <m:ctrlPr>
              <w:rPr>
                <w:rFonts w:ascii="Cambria Math" w:eastAsia="Garamond" w:hAnsi="Cambria Math" w:cs="Garamond"/>
                <w:i/>
                <w:sz w:val="22"/>
                <w:szCs w:val="22"/>
              </w:rPr>
            </m:ctrlPr>
          </m:deg>
          <m:e>
            <m:f>
              <m:fPr>
                <m:ctrlPr>
                  <w:rPr>
                    <w:rFonts w:ascii="Cambria Math" w:eastAsia="Garamond" w:hAnsi="Cambria Math" w:cs="Garamond"/>
                    <w:sz w:val="22"/>
                    <w:szCs w:val="22"/>
                  </w:rPr>
                </m:ctrlPr>
              </m:fPr>
              <m:num>
                <m:nary>
                  <m:naryPr>
                    <m:chr m:val="∑"/>
                    <m:limLoc m:val="undOvr"/>
                    <m:ctrlPr>
                      <w:rPr>
                        <w:rFonts w:ascii="Cambria Math" w:eastAsia="Garamond" w:hAnsi="Cambria Math" w:cs="Garamond"/>
                        <w:i/>
                        <w:sz w:val="22"/>
                        <w:szCs w:val="22"/>
                      </w:rPr>
                    </m:ctrlPr>
                  </m:naryPr>
                  <m:sub>
                    <m:r>
                      <m:rPr>
                        <m:nor/>
                      </m:rPr>
                      <w:rPr>
                        <w:rFonts w:ascii="Garamond" w:eastAsia="Garamond" w:hAnsi="Garamond" w:cs="Garamond"/>
                        <w:sz w:val="22"/>
                        <w:szCs w:val="22"/>
                      </w:rPr>
                      <m:t>i=1</m:t>
                    </m:r>
                  </m:sub>
                  <m:sup>
                    <m:r>
                      <m:rPr>
                        <m:nor/>
                      </m:rPr>
                      <w:rPr>
                        <w:rFonts w:ascii="Garamond" w:eastAsia="Garamond" w:hAnsi="Garamond" w:cs="Garamond"/>
                        <w:sz w:val="22"/>
                        <w:szCs w:val="22"/>
                      </w:rPr>
                      <m:t>N</m:t>
                    </m:r>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eastAsia="Garamond" w:hAnsi="Cambria Math" w:cs="Garamond"/>
                                    <w:sz w:val="22"/>
                                    <w:szCs w:val="22"/>
                                  </w:rPr>
                                </m:ctrlPr>
                              </m:sSubPr>
                              <m:e>
                                <m:r>
                                  <m:rPr>
                                    <m:nor/>
                                  </m:rPr>
                                  <w:rPr>
                                    <w:rFonts w:ascii="Garamond" w:eastAsia="Garamond" w:hAnsi="Garamond" w:cs="Garamond"/>
                                    <w:sz w:val="22"/>
                                    <w:szCs w:val="22"/>
                                  </w:rPr>
                                  <m:t>predicted</m:t>
                                </m:r>
                                <m:ctrlPr>
                                  <w:rPr>
                                    <w:rFonts w:ascii="Cambria Math" w:eastAsia="Garamond" w:hAnsi="Cambria Math" w:cs="Garamond"/>
                                    <w:i/>
                                    <w:sz w:val="22"/>
                                    <w:szCs w:val="22"/>
                                  </w:rPr>
                                </m:ctrlPr>
                              </m:e>
                              <m:sub>
                                <w:proofErr w:type="spellStart"/>
                                <m:r>
                                  <m:rPr>
                                    <m:nor/>
                                  </m:rPr>
                                  <w:rPr>
                                    <w:rFonts w:ascii="Garamond" w:eastAsia="Garamond" w:hAnsi="Garamond" w:cs="Garamond"/>
                                    <w:sz w:val="22"/>
                                    <w:szCs w:val="22"/>
                                  </w:rPr>
                                  <m:t>i</m:t>
                                </m:r>
                                <w:proofErr w:type="spellEnd"/>
                              </m:sub>
                            </m:sSub>
                            <m:r>
                              <m:rPr>
                                <m:nor/>
                              </m:rPr>
                              <w:rPr>
                                <w:rFonts w:ascii="Garamond" w:eastAsia="Garamond" w:hAnsi="Garamond" w:cs="Garamond"/>
                                <w:sz w:val="22"/>
                                <w:szCs w:val="22"/>
                              </w:rPr>
                              <m:t xml:space="preserve"> - </m:t>
                            </m:r>
                            <m:sSub>
                              <m:sSubPr>
                                <m:ctrlPr>
                                  <w:rPr>
                                    <w:rFonts w:ascii="Cambria Math" w:eastAsia="Garamond" w:hAnsi="Cambria Math" w:cs="Garamond"/>
                                    <w:sz w:val="22"/>
                                    <w:szCs w:val="22"/>
                                  </w:rPr>
                                </m:ctrlPr>
                              </m:sSubPr>
                              <m:e>
                                <m:r>
                                  <m:rPr>
                                    <m:nor/>
                                  </m:rPr>
                                  <w:rPr>
                                    <w:rFonts w:ascii="Garamond" w:eastAsia="Garamond" w:hAnsi="Garamond" w:cs="Garamond"/>
                                    <w:sz w:val="22"/>
                                    <w:szCs w:val="22"/>
                                  </w:rPr>
                                  <m:t>actual</m:t>
                                </m:r>
                                <m:ctrlPr>
                                  <w:rPr>
                                    <w:rFonts w:ascii="Cambria Math" w:eastAsia="Garamond" w:hAnsi="Cambria Math" w:cs="Garamond"/>
                                    <w:i/>
                                    <w:sz w:val="22"/>
                                    <w:szCs w:val="22"/>
                                  </w:rPr>
                                </m:ctrlPr>
                              </m:e>
                              <m:sub>
                                <w:proofErr w:type="spellStart"/>
                                <m:r>
                                  <m:rPr>
                                    <m:nor/>
                                  </m:rPr>
                                  <w:rPr>
                                    <w:rFonts w:ascii="Garamond" w:eastAsia="Garamond" w:hAnsi="Garamond" w:cs="Garamond"/>
                                    <w:sz w:val="22"/>
                                    <w:szCs w:val="22"/>
                                  </w:rPr>
                                  <m:t>i</m:t>
                                </m:r>
                                <w:proofErr w:type="spellEnd"/>
                              </m:sub>
                            </m:sSub>
                          </m:e>
                        </m:d>
                        <m:ctrlPr>
                          <w:rPr>
                            <w:rFonts w:ascii="Cambria Math" w:eastAsia="Garamond" w:hAnsi="Cambria Math" w:cs="Garamond"/>
                            <w:i/>
                            <w:sz w:val="22"/>
                            <w:szCs w:val="22"/>
                          </w:rPr>
                        </m:ctrlPr>
                      </m:e>
                      <m:sup>
                        <m:r>
                          <m:rPr>
                            <m:nor/>
                          </m:rPr>
                          <w:rPr>
                            <w:rFonts w:ascii="Garamond" w:eastAsia="Garamond" w:hAnsi="Garamond" w:cs="Garamond"/>
                            <w:sz w:val="22"/>
                            <w:szCs w:val="22"/>
                          </w:rPr>
                          <m:t>2</m:t>
                        </m:r>
                      </m:sup>
                    </m:sSup>
                  </m:e>
                </m:nary>
              </m:num>
              <m:den>
                <m:r>
                  <m:rPr>
                    <m:nor/>
                  </m:rPr>
                  <w:rPr>
                    <w:rFonts w:ascii="Garamond" w:eastAsia="Garamond" w:hAnsi="Garamond" w:cs="Garamond"/>
                    <w:sz w:val="22"/>
                    <w:szCs w:val="22"/>
                  </w:rPr>
                  <m:t>N</m:t>
                </m:r>
              </m:den>
            </m:f>
          </m:e>
        </m:rad>
      </m:oMath>
      <w:r w:rsidR="00CF1CFD" w:rsidRPr="006540F0">
        <w:rPr>
          <w:rFonts w:ascii="Garamond" w:eastAsia="Garamond" w:hAnsi="Garamond" w:cs="Garamond"/>
        </w:rPr>
        <w:t xml:space="preserve"> </w:t>
      </w:r>
      <w:r w:rsidRPr="006540F0">
        <w:rPr>
          <w:rFonts w:ascii="Garamond" w:eastAsia="Garamond" w:hAnsi="Garamond" w:cs="Garamond"/>
        </w:rPr>
        <w:t xml:space="preserve">                     (11)</w:t>
      </w:r>
    </w:p>
    <w:p w14:paraId="2620358A" w14:textId="77777777" w:rsidR="00787CAD" w:rsidRPr="006540F0" w:rsidRDefault="00787CAD" w:rsidP="00FD421F">
      <w:pPr>
        <w:jc w:val="center"/>
        <w:rPr>
          <w:rFonts w:ascii="Garamond" w:eastAsia="Garamond" w:hAnsi="Garamond" w:cs="Garamond"/>
        </w:rPr>
      </w:pPr>
    </w:p>
    <w:p w14:paraId="6C7B5D00" w14:textId="2C096735" w:rsidR="00DC642C" w:rsidRPr="006540F0" w:rsidRDefault="006902DB" w:rsidP="00FD421F">
      <w:pPr>
        <w:jc w:val="center"/>
        <w:rPr>
          <w:rFonts w:ascii="Garamond" w:eastAsia="Garamond" w:hAnsi="Garamond" w:cs="Garamond"/>
        </w:rPr>
      </w:pPr>
      <m:oMath>
        <m:r>
          <w:rPr>
            <w:rFonts w:ascii="Cambria Math" w:eastAsia="Garamond" w:hAnsi="Cambria Math" w:cs="Garamond"/>
            <w:sz w:val="22"/>
            <w:szCs w:val="22"/>
          </w:rPr>
          <m:t>Percent Difference =</m:t>
        </m:r>
        <m:r>
          <m:rPr>
            <m:nor/>
          </m:rPr>
          <w:rPr>
            <w:rFonts w:ascii="Cambria Math" w:eastAsia="Garamond" w:hAnsi="Cambria Math" w:cs="Garamond"/>
            <w:i/>
            <w:sz w:val="22"/>
            <w:szCs w:val="22"/>
          </w:rPr>
          <m:t xml:space="preserve"> </m:t>
        </m:r>
        <m:f>
          <m:fPr>
            <m:ctrlPr>
              <w:rPr>
                <w:rFonts w:ascii="Cambria Math" w:eastAsia="Garamond" w:hAnsi="Cambria Math" w:cs="Garamond"/>
                <w:i/>
                <w:sz w:val="22"/>
                <w:szCs w:val="22"/>
              </w:rPr>
            </m:ctrlPr>
          </m:fPr>
          <m:num>
            <m:r>
              <m:rPr>
                <m:nor/>
              </m:rPr>
              <w:rPr>
                <w:rFonts w:ascii="Cambria Math" w:eastAsia="Garamond" w:hAnsi="Cambria Math" w:cs="Garamond"/>
                <w:i/>
                <w:sz w:val="22"/>
                <w:szCs w:val="22"/>
              </w:rPr>
              <m:t>Satellite Value-in situ Value</m:t>
            </m:r>
          </m:num>
          <m:den>
            <m:r>
              <m:rPr>
                <m:nor/>
              </m:rPr>
              <w:rPr>
                <w:rFonts w:ascii="Cambria Math" w:eastAsia="Garamond" w:hAnsi="Cambria Math" w:cs="Garamond"/>
                <w:i/>
                <w:sz w:val="22"/>
                <w:szCs w:val="22"/>
              </w:rPr>
              <m:t>in situ Value</m:t>
            </m:r>
          </m:den>
        </m:f>
      </m:oMath>
      <w:r w:rsidR="00DC642C" w:rsidRPr="006540F0">
        <w:rPr>
          <w:rFonts w:ascii="Garamond" w:eastAsia="Garamond" w:hAnsi="Garamond" w:cs="Garamond"/>
        </w:rPr>
        <w:t xml:space="preserve">    (12)</w:t>
      </w:r>
    </w:p>
    <w:p w14:paraId="23A723DC" w14:textId="77777777" w:rsidR="009E0F18" w:rsidRPr="006540F0" w:rsidRDefault="009E0F18" w:rsidP="00FD421F">
      <w:pPr>
        <w:jc w:val="right"/>
        <w:rPr>
          <w:rFonts w:ascii="Garamond" w:eastAsia="Garamond" w:hAnsi="Garamond" w:cs="Garamond"/>
        </w:rPr>
      </w:pPr>
    </w:p>
    <w:p w14:paraId="1C1AF7CD" w14:textId="07815CD2" w:rsidR="00F121FB" w:rsidRPr="006540F0" w:rsidRDefault="00E27D7E" w:rsidP="00FD421F">
      <w:pPr>
        <w:rPr>
          <w:rFonts w:ascii="Garamond" w:hAnsi="Garamond" w:cs="Arial"/>
          <w:sz w:val="22"/>
          <w:szCs w:val="22"/>
        </w:rPr>
      </w:pPr>
      <w:r w:rsidRPr="006540F0">
        <w:rPr>
          <w:rFonts w:ascii="Garamond" w:hAnsi="Garamond" w:cs="Arial"/>
          <w:sz w:val="22"/>
          <w:szCs w:val="22"/>
        </w:rPr>
        <w:t>RMSE is essentially the standard deviation of the residuals (prediction errors) from the line of best fit</w:t>
      </w:r>
      <w:r w:rsidR="00C95406" w:rsidRPr="006540F0">
        <w:rPr>
          <w:rFonts w:ascii="Garamond" w:hAnsi="Garamond" w:cs="Arial"/>
          <w:sz w:val="22"/>
          <w:szCs w:val="22"/>
        </w:rPr>
        <w:t xml:space="preserve">. </w:t>
      </w:r>
      <w:r w:rsidR="00332D53" w:rsidRPr="006540F0">
        <w:rPr>
          <w:rFonts w:ascii="Garamond" w:hAnsi="Garamond" w:cs="Arial"/>
          <w:sz w:val="22"/>
          <w:szCs w:val="22"/>
        </w:rPr>
        <w:t xml:space="preserve">The line of best fit is the regression line calculated from a linear regression analysis. </w:t>
      </w:r>
      <w:r w:rsidR="00275246" w:rsidRPr="006540F0">
        <w:rPr>
          <w:rFonts w:ascii="Garamond" w:hAnsi="Garamond" w:cs="Arial"/>
          <w:sz w:val="22"/>
          <w:szCs w:val="22"/>
        </w:rPr>
        <w:t xml:space="preserve">Percent error is an expression </w:t>
      </w:r>
      <w:r w:rsidR="00C17350" w:rsidRPr="006540F0">
        <w:rPr>
          <w:rFonts w:ascii="Garamond" w:hAnsi="Garamond" w:cs="Arial"/>
          <w:sz w:val="22"/>
          <w:szCs w:val="22"/>
        </w:rPr>
        <w:t>of</w:t>
      </w:r>
      <w:r w:rsidR="00275246" w:rsidRPr="006540F0">
        <w:rPr>
          <w:rFonts w:ascii="Garamond" w:hAnsi="Garamond" w:cs="Arial"/>
          <w:sz w:val="22"/>
          <w:szCs w:val="22"/>
        </w:rPr>
        <w:t xml:space="preserve"> the difference between a measured value and the known or accepted value. </w:t>
      </w:r>
      <w:r w:rsidR="00351740" w:rsidRPr="006540F0">
        <w:rPr>
          <w:rFonts w:ascii="Garamond" w:hAnsi="Garamond" w:cs="Arial"/>
          <w:sz w:val="22"/>
          <w:szCs w:val="22"/>
        </w:rPr>
        <w:t xml:space="preserve">We calculated the average percent error of our satellite data (the experimental value) and the </w:t>
      </w:r>
      <w:proofErr w:type="gramStart"/>
      <w:r w:rsidR="00351740" w:rsidRPr="006540F0">
        <w:rPr>
          <w:rFonts w:ascii="Garamond" w:hAnsi="Garamond" w:cs="Arial"/>
          <w:i/>
          <w:iCs/>
          <w:sz w:val="22"/>
          <w:szCs w:val="22"/>
        </w:rPr>
        <w:t>in situ</w:t>
      </w:r>
      <w:proofErr w:type="gramEnd"/>
      <w:r w:rsidR="00351740" w:rsidRPr="006540F0">
        <w:rPr>
          <w:rFonts w:ascii="Garamond" w:hAnsi="Garamond" w:cs="Arial"/>
          <w:i/>
          <w:sz w:val="22"/>
          <w:szCs w:val="22"/>
        </w:rPr>
        <w:t xml:space="preserve"> </w:t>
      </w:r>
      <w:r w:rsidR="00351740" w:rsidRPr="006540F0">
        <w:rPr>
          <w:rFonts w:ascii="Garamond" w:hAnsi="Garamond" w:cs="Arial"/>
          <w:sz w:val="22"/>
          <w:szCs w:val="22"/>
        </w:rPr>
        <w:t>data (the expected values).</w:t>
      </w:r>
      <w:r w:rsidR="00E5016F" w:rsidRPr="006540F0">
        <w:rPr>
          <w:rFonts w:ascii="Garamond" w:hAnsi="Garamond" w:cs="Arial"/>
          <w:sz w:val="22"/>
          <w:szCs w:val="22"/>
        </w:rPr>
        <w:t xml:space="preserve"> These metrics </w:t>
      </w:r>
      <w:r w:rsidR="00AC2692" w:rsidRPr="006540F0">
        <w:rPr>
          <w:rFonts w:ascii="Garamond" w:hAnsi="Garamond" w:cs="Arial"/>
          <w:sz w:val="22"/>
          <w:szCs w:val="22"/>
        </w:rPr>
        <w:t>are useful in</w:t>
      </w:r>
      <w:r w:rsidR="00644E1D" w:rsidRPr="006540F0">
        <w:rPr>
          <w:rFonts w:ascii="Garamond" w:hAnsi="Garamond" w:cs="Arial"/>
          <w:sz w:val="22"/>
          <w:szCs w:val="22"/>
        </w:rPr>
        <w:t xml:space="preserve"> understanding </w:t>
      </w:r>
      <w:r w:rsidR="00B73D5C" w:rsidRPr="006540F0">
        <w:rPr>
          <w:rFonts w:ascii="Garamond" w:hAnsi="Garamond" w:cs="Arial"/>
          <w:sz w:val="22"/>
          <w:szCs w:val="22"/>
        </w:rPr>
        <w:t>agreement between these values.</w:t>
      </w:r>
    </w:p>
    <w:p w14:paraId="7D68E500" w14:textId="77777777" w:rsidR="00350A42" w:rsidRPr="006540F0" w:rsidRDefault="00350A42" w:rsidP="00FD421F">
      <w:pPr>
        <w:rPr>
          <w:rFonts w:ascii="Garamond" w:hAnsi="Garamond" w:cs="Arial"/>
        </w:rPr>
      </w:pPr>
    </w:p>
    <w:p w14:paraId="4DEA908A" w14:textId="21B16414" w:rsidR="009A20ED" w:rsidRPr="006540F0" w:rsidRDefault="00621AB9" w:rsidP="00FD421F">
      <w:pPr>
        <w:pStyle w:val="Heading1"/>
        <w:spacing w:before="0"/>
        <w:rPr>
          <w:rFonts w:ascii="Garamond" w:hAnsi="Garamond"/>
        </w:rPr>
      </w:pPr>
      <w:bookmarkStart w:id="3" w:name="_Toc334198730"/>
      <w:r w:rsidRPr="006540F0">
        <w:rPr>
          <w:rFonts w:ascii="Garamond" w:hAnsi="Garamond"/>
        </w:rPr>
        <w:t>4</w:t>
      </w:r>
      <w:r w:rsidR="008B7071" w:rsidRPr="006540F0">
        <w:rPr>
          <w:rFonts w:ascii="Garamond" w:hAnsi="Garamond"/>
        </w:rPr>
        <w:t xml:space="preserve">. </w:t>
      </w:r>
      <w:r w:rsidR="00E41324" w:rsidRPr="006540F0">
        <w:rPr>
          <w:rFonts w:ascii="Garamond" w:hAnsi="Garamond"/>
        </w:rPr>
        <w:t>Results</w:t>
      </w:r>
      <w:bookmarkEnd w:id="3"/>
      <w:r w:rsidR="001F1328" w:rsidRPr="006540F0">
        <w:rPr>
          <w:rFonts w:ascii="Garamond" w:hAnsi="Garamond"/>
        </w:rPr>
        <w:t xml:space="preserve"> &amp; Discussion</w:t>
      </w:r>
    </w:p>
    <w:p w14:paraId="039C971A" w14:textId="22930026" w:rsidR="62BDBFB8" w:rsidRPr="006540F0" w:rsidRDefault="034BA115" w:rsidP="00FD421F">
      <w:pPr>
        <w:rPr>
          <w:rFonts w:ascii="Garamond" w:hAnsi="Garamond"/>
          <w:b/>
          <w:i/>
          <w:sz w:val="22"/>
          <w:szCs w:val="22"/>
        </w:rPr>
      </w:pPr>
      <w:r w:rsidRPr="006540F0">
        <w:rPr>
          <w:rFonts w:ascii="Garamond" w:hAnsi="Garamond"/>
          <w:b/>
          <w:i/>
          <w:sz w:val="22"/>
          <w:szCs w:val="22"/>
        </w:rPr>
        <w:t>4.1 Analysis of Results</w:t>
      </w:r>
    </w:p>
    <w:p w14:paraId="3DDE8094" w14:textId="21E020AF" w:rsidR="00647930" w:rsidRPr="006540F0" w:rsidRDefault="6029113C" w:rsidP="00FD421F">
      <w:pPr>
        <w:rPr>
          <w:rFonts w:ascii="Garamond" w:hAnsi="Garamond"/>
          <w:i/>
          <w:sz w:val="22"/>
          <w:szCs w:val="22"/>
        </w:rPr>
      </w:pPr>
      <w:r w:rsidRPr="006540F0">
        <w:rPr>
          <w:rFonts w:ascii="Garamond" w:hAnsi="Garamond"/>
          <w:i/>
          <w:sz w:val="22"/>
          <w:szCs w:val="22"/>
        </w:rPr>
        <w:t xml:space="preserve">4.1.1 </w:t>
      </w:r>
      <w:r w:rsidR="007B1268" w:rsidRPr="006540F0">
        <w:rPr>
          <w:rFonts w:ascii="Garamond" w:hAnsi="Garamond"/>
          <w:i/>
          <w:sz w:val="22"/>
          <w:szCs w:val="22"/>
        </w:rPr>
        <w:t>Time Series Analysis</w:t>
      </w:r>
    </w:p>
    <w:p w14:paraId="65EC6207" w14:textId="6B4E7BB6" w:rsidR="005C310D" w:rsidRPr="006540F0" w:rsidRDefault="0077227D" w:rsidP="00FD421F">
      <w:pPr>
        <w:pStyle w:val="NoSpacing"/>
        <w:rPr>
          <w:rFonts w:ascii="Garamond" w:hAnsi="Garamond"/>
        </w:rPr>
      </w:pPr>
      <w:r w:rsidRPr="006540F0">
        <w:rPr>
          <w:rFonts w:ascii="Garamond" w:eastAsia="Times New Roman" w:hAnsi="Garamond" w:cs="Arial"/>
        </w:rPr>
        <w:t>Ultimately, we</w:t>
      </w:r>
      <w:r w:rsidRPr="006540F0">
        <w:rPr>
          <w:rFonts w:ascii="Garamond" w:hAnsi="Garamond" w:cs="Arial"/>
        </w:rPr>
        <w:t xml:space="preserve"> </w:t>
      </w:r>
      <w:r w:rsidR="00CB0D23">
        <w:rPr>
          <w:rFonts w:ascii="Garamond" w:hAnsi="Garamond" w:cs="Arial"/>
        </w:rPr>
        <w:t>performed</w:t>
      </w:r>
      <w:r w:rsidRPr="006540F0">
        <w:rPr>
          <w:rFonts w:ascii="Garamond" w:hAnsi="Garamond" w:cs="Arial"/>
        </w:rPr>
        <w:t xml:space="preserve"> a </w:t>
      </w:r>
      <w:r w:rsidRPr="006540F0">
        <w:rPr>
          <w:rFonts w:ascii="Garamond" w:eastAsia="Times New Roman" w:hAnsi="Garamond" w:cs="Arial"/>
        </w:rPr>
        <w:t xml:space="preserve">time series analysis over 20 years, September 2000-September 2020, to establish a baseline average of multiple </w:t>
      </w:r>
      <w:r w:rsidR="000E7C98" w:rsidRPr="006540F0">
        <w:rPr>
          <w:rFonts w:ascii="Garamond" w:hAnsi="Garamond" w:cs="Arial"/>
        </w:rPr>
        <w:t>w</w:t>
      </w:r>
      <w:r w:rsidRPr="006540F0">
        <w:rPr>
          <w:rFonts w:ascii="Garamond" w:eastAsia="Times New Roman" w:hAnsi="Garamond" w:cs="Arial"/>
        </w:rPr>
        <w:t xml:space="preserve">ater </w:t>
      </w:r>
      <w:r w:rsidR="000E7C98" w:rsidRPr="006540F0">
        <w:rPr>
          <w:rFonts w:ascii="Garamond" w:hAnsi="Garamond" w:cs="Arial"/>
        </w:rPr>
        <w:t>q</w:t>
      </w:r>
      <w:r w:rsidRPr="006540F0">
        <w:rPr>
          <w:rFonts w:ascii="Garamond" w:eastAsia="Times New Roman" w:hAnsi="Garamond" w:cs="Arial"/>
        </w:rPr>
        <w:t xml:space="preserve">uality parameters </w:t>
      </w:r>
      <w:r w:rsidR="00CE1D63" w:rsidRPr="006540F0">
        <w:rPr>
          <w:rFonts w:ascii="Garamond" w:hAnsi="Garamond" w:cs="Arial"/>
        </w:rPr>
        <w:t>(</w:t>
      </w:r>
      <w:r w:rsidR="00CE1D63" w:rsidRPr="006540F0">
        <w:rPr>
          <w:rFonts w:ascii="Garamond" w:hAnsi="Garamond"/>
        </w:rPr>
        <w:t xml:space="preserve">turbidity, Chlorophyll-a, CDOM, and </w:t>
      </w:r>
      <w:proofErr w:type="spellStart"/>
      <w:proofErr w:type="gramStart"/>
      <w:r w:rsidR="00CE1D63" w:rsidRPr="006540F0">
        <w:rPr>
          <w:rFonts w:ascii="Garamond" w:hAnsi="Garamond"/>
        </w:rPr>
        <w:t>Kd</w:t>
      </w:r>
      <w:proofErr w:type="spellEnd"/>
      <w:r w:rsidR="00CE1D63" w:rsidRPr="006540F0">
        <w:rPr>
          <w:rFonts w:ascii="Garamond" w:hAnsi="Garamond"/>
        </w:rPr>
        <w:t>(</w:t>
      </w:r>
      <w:proofErr w:type="gramEnd"/>
      <w:r w:rsidR="00CE1D63" w:rsidRPr="006540F0">
        <w:rPr>
          <w:rFonts w:ascii="Garamond" w:hAnsi="Garamond"/>
        </w:rPr>
        <w:t>490)</w:t>
      </w:r>
      <w:r w:rsidR="00CE1D63" w:rsidRPr="006540F0">
        <w:rPr>
          <w:rFonts w:ascii="Garamond" w:hAnsi="Garamond" w:cs="Arial"/>
        </w:rPr>
        <w:t xml:space="preserve">) </w:t>
      </w:r>
      <w:r w:rsidRPr="006540F0">
        <w:rPr>
          <w:rFonts w:ascii="Garamond" w:eastAsia="Times New Roman" w:hAnsi="Garamond" w:cs="Arial"/>
        </w:rPr>
        <w:t xml:space="preserve">with relative accuracy. </w:t>
      </w:r>
      <w:r w:rsidR="00623617" w:rsidRPr="006540F0">
        <w:rPr>
          <w:rFonts w:ascii="Garamond" w:eastAsia="Times New Roman" w:hAnsi="Garamond" w:cs="Arial"/>
        </w:rPr>
        <w:t xml:space="preserve">Chlorophyll-a and NDCI were only able to be averaged across a 3-year </w:t>
      </w:r>
      <w:proofErr w:type="gramStart"/>
      <w:r w:rsidR="00623617" w:rsidRPr="006540F0">
        <w:rPr>
          <w:rFonts w:ascii="Garamond" w:eastAsia="Times New Roman" w:hAnsi="Garamond" w:cs="Arial"/>
        </w:rPr>
        <w:t>time period</w:t>
      </w:r>
      <w:proofErr w:type="gramEnd"/>
      <w:r w:rsidR="00623617" w:rsidRPr="006540F0">
        <w:rPr>
          <w:rFonts w:ascii="Garamond" w:eastAsia="Times New Roman" w:hAnsi="Garamond" w:cs="Arial"/>
        </w:rPr>
        <w:t xml:space="preserve"> using Sentinel-2 imagery from September 2017-2020 (see Methodology for explanation). </w:t>
      </w:r>
      <w:r w:rsidRPr="006540F0">
        <w:rPr>
          <w:rFonts w:ascii="Garamond" w:eastAsia="Times New Roman" w:hAnsi="Garamond" w:cs="Arial"/>
        </w:rPr>
        <w:t xml:space="preserve">Though there </w:t>
      </w:r>
      <w:r w:rsidR="00082597" w:rsidRPr="006540F0">
        <w:rPr>
          <w:rFonts w:ascii="Garamond" w:hAnsi="Garamond" w:cs="Arial"/>
        </w:rPr>
        <w:t>was a</w:t>
      </w:r>
      <w:r w:rsidRPr="006540F0">
        <w:rPr>
          <w:rFonts w:ascii="Garamond" w:hAnsi="Garamond" w:cs="Arial"/>
        </w:rPr>
        <w:t xml:space="preserve"> </w:t>
      </w:r>
      <w:r w:rsidRPr="006540F0">
        <w:rPr>
          <w:rFonts w:ascii="Garamond" w:eastAsia="Times New Roman" w:hAnsi="Garamond" w:cs="Arial"/>
        </w:rPr>
        <w:t xml:space="preserve">discrepancy </w:t>
      </w:r>
      <w:r w:rsidR="00923D05" w:rsidRPr="006540F0">
        <w:rPr>
          <w:rFonts w:ascii="Garamond" w:eastAsia="Times New Roman" w:hAnsi="Garamond" w:cs="Arial"/>
        </w:rPr>
        <w:t>between</w:t>
      </w:r>
      <w:r w:rsidRPr="006540F0">
        <w:rPr>
          <w:rFonts w:ascii="Garamond" w:eastAsia="Times New Roman" w:hAnsi="Garamond" w:cs="Arial"/>
        </w:rPr>
        <w:t xml:space="preserve"> cloud disruption and sensor calibration validation, what </w:t>
      </w:r>
      <w:r w:rsidR="000E7C98" w:rsidRPr="006540F0">
        <w:rPr>
          <w:rFonts w:ascii="Garamond" w:hAnsi="Garamond" w:cs="Arial"/>
        </w:rPr>
        <w:t>can</w:t>
      </w:r>
      <w:r w:rsidRPr="006540F0">
        <w:rPr>
          <w:rFonts w:ascii="Garamond" w:eastAsia="Times New Roman" w:hAnsi="Garamond" w:cs="Arial"/>
        </w:rPr>
        <w:t xml:space="preserve"> be observed are longer</w:t>
      </w:r>
      <w:r w:rsidR="003F0B27" w:rsidRPr="006540F0">
        <w:rPr>
          <w:rFonts w:ascii="Garamond" w:eastAsia="Times New Roman" w:hAnsi="Garamond" w:cs="Arial"/>
        </w:rPr>
        <w:t>-</w:t>
      </w:r>
      <w:r w:rsidRPr="006540F0">
        <w:rPr>
          <w:rFonts w:ascii="Garamond" w:eastAsia="Times New Roman" w:hAnsi="Garamond" w:cs="Arial"/>
        </w:rPr>
        <w:t>term patterns and trends, allowing the end</w:t>
      </w:r>
      <w:r w:rsidR="0018202A">
        <w:rPr>
          <w:rFonts w:ascii="Garamond" w:eastAsia="Times New Roman" w:hAnsi="Garamond" w:cs="Arial"/>
        </w:rPr>
        <w:t xml:space="preserve"> </w:t>
      </w:r>
      <w:r w:rsidRPr="006540F0">
        <w:rPr>
          <w:rFonts w:ascii="Garamond" w:eastAsia="Times New Roman" w:hAnsi="Garamond" w:cs="Arial"/>
        </w:rPr>
        <w:t>user to identify extreme events and anomalies that may be caused by human activities or extreme weathe</w:t>
      </w:r>
      <w:r w:rsidRPr="006540F0">
        <w:rPr>
          <w:rFonts w:ascii="Garamond" w:hAnsi="Garamond" w:cs="Arial"/>
        </w:rPr>
        <w:t>r</w:t>
      </w:r>
      <w:r w:rsidRPr="006540F0">
        <w:rPr>
          <w:rFonts w:ascii="Garamond" w:hAnsi="Garamond"/>
        </w:rPr>
        <w:t xml:space="preserve">. </w:t>
      </w:r>
      <w:r w:rsidR="00EE186D" w:rsidRPr="006540F0">
        <w:rPr>
          <w:rFonts w:ascii="Garamond" w:hAnsi="Garamond"/>
        </w:rPr>
        <w:t xml:space="preserve">In the </w:t>
      </w:r>
      <w:r w:rsidR="005F22BE" w:rsidRPr="006540F0">
        <w:rPr>
          <w:rFonts w:ascii="Garamond" w:hAnsi="Garamond"/>
        </w:rPr>
        <w:t>time series</w:t>
      </w:r>
      <w:r w:rsidR="00A72515" w:rsidRPr="006540F0">
        <w:rPr>
          <w:rFonts w:ascii="Garamond" w:hAnsi="Garamond"/>
        </w:rPr>
        <w:t xml:space="preserve"> </w:t>
      </w:r>
      <w:r w:rsidR="00EE186D" w:rsidRPr="006540F0">
        <w:rPr>
          <w:rFonts w:ascii="Garamond" w:hAnsi="Garamond"/>
        </w:rPr>
        <w:t xml:space="preserve">chart </w:t>
      </w:r>
      <w:r w:rsidR="00A72515" w:rsidRPr="006540F0">
        <w:rPr>
          <w:rFonts w:ascii="Garamond" w:hAnsi="Garamond"/>
        </w:rPr>
        <w:t>generated f</w:t>
      </w:r>
      <w:r w:rsidR="00424EEC" w:rsidRPr="006540F0">
        <w:rPr>
          <w:rFonts w:ascii="Garamond" w:hAnsi="Garamond"/>
        </w:rPr>
        <w:t>rom both</w:t>
      </w:r>
      <w:r w:rsidR="00A72515" w:rsidRPr="006540F0">
        <w:rPr>
          <w:rFonts w:ascii="Garamond" w:hAnsi="Garamond"/>
        </w:rPr>
        <w:t xml:space="preserve"> </w:t>
      </w:r>
      <w:r w:rsidR="007929F7" w:rsidRPr="006540F0">
        <w:rPr>
          <w:rFonts w:ascii="Garamond" w:hAnsi="Garamond"/>
        </w:rPr>
        <w:t xml:space="preserve">our Landsat </w:t>
      </w:r>
      <w:r w:rsidR="00D158BF" w:rsidRPr="006540F0">
        <w:rPr>
          <w:rFonts w:ascii="Garamond" w:hAnsi="Garamond"/>
        </w:rPr>
        <w:t>data</w:t>
      </w:r>
      <w:r w:rsidR="007929F7" w:rsidRPr="006540F0">
        <w:rPr>
          <w:rFonts w:ascii="Garamond" w:hAnsi="Garamond"/>
        </w:rPr>
        <w:t xml:space="preserve"> (Landsat </w:t>
      </w:r>
      <w:r w:rsidR="007929F7" w:rsidRPr="006540F0">
        <w:rPr>
          <w:rFonts w:ascii="Garamond" w:hAnsi="Garamond"/>
        </w:rPr>
        <w:lastRenderedPageBreak/>
        <w:t>5</w:t>
      </w:r>
      <w:r w:rsidR="00573257">
        <w:rPr>
          <w:rFonts w:ascii="Garamond" w:hAnsi="Garamond"/>
        </w:rPr>
        <w:t xml:space="preserve"> TM</w:t>
      </w:r>
      <w:r w:rsidR="007929F7" w:rsidRPr="006540F0">
        <w:rPr>
          <w:rFonts w:ascii="Garamond" w:hAnsi="Garamond"/>
        </w:rPr>
        <w:t>, 7</w:t>
      </w:r>
      <w:r w:rsidR="00090B23">
        <w:rPr>
          <w:rFonts w:ascii="Garamond" w:hAnsi="Garamond"/>
        </w:rPr>
        <w:t xml:space="preserve"> </w:t>
      </w:r>
      <w:r w:rsidR="00D06CF9">
        <w:rPr>
          <w:rFonts w:ascii="Garamond" w:hAnsi="Garamond"/>
        </w:rPr>
        <w:t>E</w:t>
      </w:r>
      <w:r w:rsidR="00090B23">
        <w:rPr>
          <w:rFonts w:ascii="Garamond" w:hAnsi="Garamond"/>
        </w:rPr>
        <w:t>TM+</w:t>
      </w:r>
      <w:r w:rsidR="007929F7" w:rsidRPr="006540F0">
        <w:rPr>
          <w:rFonts w:ascii="Garamond" w:hAnsi="Garamond"/>
        </w:rPr>
        <w:t xml:space="preserve">, </w:t>
      </w:r>
      <w:r w:rsidR="001934D8" w:rsidRPr="006540F0">
        <w:rPr>
          <w:rFonts w:ascii="Garamond" w:hAnsi="Garamond"/>
        </w:rPr>
        <w:t>and 8</w:t>
      </w:r>
      <w:r w:rsidR="00090B23">
        <w:rPr>
          <w:rFonts w:ascii="Garamond" w:hAnsi="Garamond"/>
        </w:rPr>
        <w:t xml:space="preserve"> OLI</w:t>
      </w:r>
      <w:r w:rsidR="001934D8" w:rsidRPr="006540F0">
        <w:rPr>
          <w:rFonts w:ascii="Garamond" w:hAnsi="Garamond"/>
        </w:rPr>
        <w:t xml:space="preserve">) and </w:t>
      </w:r>
      <w:r w:rsidR="00CA2F1F" w:rsidRPr="006540F0">
        <w:rPr>
          <w:rFonts w:ascii="Garamond" w:hAnsi="Garamond"/>
        </w:rPr>
        <w:t xml:space="preserve">Sentinel-2 MSI </w:t>
      </w:r>
      <w:r w:rsidR="008400B5" w:rsidRPr="006540F0">
        <w:rPr>
          <w:rFonts w:ascii="Garamond" w:hAnsi="Garamond"/>
        </w:rPr>
        <w:t>data</w:t>
      </w:r>
      <w:r w:rsidR="00EE186D" w:rsidRPr="006540F0">
        <w:rPr>
          <w:rFonts w:ascii="Garamond" w:hAnsi="Garamond"/>
        </w:rPr>
        <w:t xml:space="preserve"> (</w:t>
      </w:r>
      <w:r w:rsidR="00EE186D" w:rsidRPr="006540F0">
        <w:rPr>
          <w:rFonts w:ascii="Garamond" w:hAnsi="Garamond"/>
          <w:i/>
        </w:rPr>
        <w:t>Figure</w:t>
      </w:r>
      <w:r w:rsidR="00E8629D" w:rsidRPr="006540F0">
        <w:rPr>
          <w:rFonts w:ascii="Garamond" w:hAnsi="Garamond"/>
          <w:i/>
        </w:rPr>
        <w:t>s</w:t>
      </w:r>
      <w:r w:rsidR="00EE186D" w:rsidRPr="006540F0">
        <w:rPr>
          <w:rFonts w:ascii="Garamond" w:hAnsi="Garamond"/>
          <w:i/>
        </w:rPr>
        <w:t xml:space="preserve"> </w:t>
      </w:r>
      <w:r w:rsidR="00E8629D" w:rsidRPr="006540F0">
        <w:rPr>
          <w:rFonts w:ascii="Garamond" w:hAnsi="Garamond"/>
          <w:i/>
        </w:rPr>
        <w:t>4,5,6</w:t>
      </w:r>
      <w:r w:rsidR="00EE186D" w:rsidRPr="006540F0">
        <w:rPr>
          <w:rFonts w:ascii="Garamond" w:hAnsi="Garamond"/>
        </w:rPr>
        <w:t>)</w:t>
      </w:r>
      <w:r w:rsidR="001A4B1B" w:rsidRPr="006540F0">
        <w:rPr>
          <w:rFonts w:ascii="Garamond" w:hAnsi="Garamond"/>
        </w:rPr>
        <w:t>,</w:t>
      </w:r>
      <w:r w:rsidR="00E64D0B" w:rsidRPr="006540F0">
        <w:rPr>
          <w:rFonts w:ascii="Garamond" w:hAnsi="Garamond"/>
        </w:rPr>
        <w:t xml:space="preserve"> </w:t>
      </w:r>
      <w:r w:rsidR="00F07CE2" w:rsidRPr="006540F0">
        <w:rPr>
          <w:rFonts w:ascii="Garamond" w:hAnsi="Garamond"/>
        </w:rPr>
        <w:t>the</w:t>
      </w:r>
      <w:r w:rsidR="0094667F" w:rsidRPr="006540F0">
        <w:rPr>
          <w:rFonts w:ascii="Garamond" w:hAnsi="Garamond"/>
        </w:rPr>
        <w:t xml:space="preserve"> water quality parameter</w:t>
      </w:r>
      <w:r w:rsidR="00F07CE2" w:rsidRPr="006540F0">
        <w:rPr>
          <w:rFonts w:ascii="Garamond" w:hAnsi="Garamond"/>
        </w:rPr>
        <w:t xml:space="preserve">s </w:t>
      </w:r>
      <w:r w:rsidR="0094667F" w:rsidRPr="006540F0">
        <w:rPr>
          <w:rFonts w:ascii="Garamond" w:hAnsi="Garamond"/>
        </w:rPr>
        <w:t>w</w:t>
      </w:r>
      <w:r w:rsidR="00F07CE2" w:rsidRPr="006540F0">
        <w:rPr>
          <w:rFonts w:ascii="Garamond" w:hAnsi="Garamond"/>
        </w:rPr>
        <w:t>ere</w:t>
      </w:r>
      <w:r w:rsidR="00FB4471" w:rsidRPr="006540F0">
        <w:rPr>
          <w:rFonts w:ascii="Garamond" w:hAnsi="Garamond"/>
        </w:rPr>
        <w:t xml:space="preserve"> calculated </w:t>
      </w:r>
      <w:r w:rsidR="00145EE1" w:rsidRPr="006540F0">
        <w:rPr>
          <w:rFonts w:ascii="Garamond" w:hAnsi="Garamond"/>
        </w:rPr>
        <w:t xml:space="preserve">using </w:t>
      </w:r>
      <w:r w:rsidR="02E81F67" w:rsidRPr="006540F0">
        <w:rPr>
          <w:rFonts w:ascii="Garamond" w:hAnsi="Garamond"/>
        </w:rPr>
        <w:t>each</w:t>
      </w:r>
      <w:r w:rsidR="00145EE1" w:rsidRPr="006540F0">
        <w:rPr>
          <w:rFonts w:ascii="Garamond" w:hAnsi="Garamond"/>
        </w:rPr>
        <w:t xml:space="preserve"> </w:t>
      </w:r>
      <w:r w:rsidR="00434C5F" w:rsidRPr="006540F0">
        <w:rPr>
          <w:rFonts w:ascii="Garamond" w:hAnsi="Garamond"/>
        </w:rPr>
        <w:t xml:space="preserve">respective algorithm discussed in </w:t>
      </w:r>
      <w:r w:rsidR="00434C5F" w:rsidRPr="006540F0">
        <w:rPr>
          <w:rFonts w:ascii="Garamond" w:hAnsi="Garamond"/>
          <w:i/>
        </w:rPr>
        <w:t>Section 3.2</w:t>
      </w:r>
      <w:r w:rsidR="00434C5F" w:rsidRPr="006540F0">
        <w:rPr>
          <w:rFonts w:ascii="Garamond" w:hAnsi="Garamond"/>
        </w:rPr>
        <w:t xml:space="preserve"> of this paper.</w:t>
      </w:r>
    </w:p>
    <w:p w14:paraId="4E5F7137" w14:textId="5CDBBF9B" w:rsidR="00C27012" w:rsidRPr="006540F0" w:rsidRDefault="00FA6AD5" w:rsidP="00FD421F">
      <w:pPr>
        <w:pStyle w:val="NoSpacing"/>
        <w:jc w:val="center"/>
        <w:rPr>
          <w:rFonts w:ascii="Garamond" w:hAnsi="Garamond"/>
        </w:rPr>
      </w:pPr>
      <w:r w:rsidRPr="006540F0">
        <w:rPr>
          <w:rFonts w:ascii="Garamond" w:hAnsi="Garamond"/>
          <w:i/>
          <w:noProof/>
        </w:rPr>
        <w:drawing>
          <wp:anchor distT="0" distB="0" distL="114300" distR="114300" simplePos="0" relativeHeight="251658250" behindDoc="0" locked="0" layoutInCell="1" allowOverlap="1" wp14:anchorId="2AC12616" wp14:editId="342F074A">
            <wp:simplePos x="0" y="0"/>
            <wp:positionH relativeFrom="column">
              <wp:posOffset>-268941</wp:posOffset>
            </wp:positionH>
            <wp:positionV relativeFrom="paragraph">
              <wp:posOffset>0</wp:posOffset>
            </wp:positionV>
            <wp:extent cx="6683729" cy="3272118"/>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5">
                      <a:extLst>
                        <a:ext uri="{28A0092B-C50C-407E-A947-70E740481C1C}">
                          <a14:useLocalDpi xmlns:a14="http://schemas.microsoft.com/office/drawing/2010/main" val="0"/>
                        </a:ext>
                      </a:extLst>
                    </a:blip>
                    <a:srcRect l="6033" t="13324" b="10005"/>
                    <a:stretch/>
                  </pic:blipFill>
                  <pic:spPr bwMode="auto">
                    <a:xfrm>
                      <a:off x="0" y="0"/>
                      <a:ext cx="6683729" cy="3272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012" w:rsidRPr="006540F0">
        <w:rPr>
          <w:rFonts w:ascii="Garamond" w:hAnsi="Garamond"/>
          <w:i/>
        </w:rPr>
        <w:t xml:space="preserve">Figure </w:t>
      </w:r>
      <w:r w:rsidR="00E8629D" w:rsidRPr="006540F0">
        <w:rPr>
          <w:rFonts w:ascii="Garamond" w:hAnsi="Garamond"/>
          <w:i/>
        </w:rPr>
        <w:t>4</w:t>
      </w:r>
      <w:r w:rsidR="00C27012" w:rsidRPr="006540F0">
        <w:rPr>
          <w:rFonts w:ascii="Garamond" w:hAnsi="Garamond"/>
        </w:rPr>
        <w:t>. T</w:t>
      </w:r>
      <w:r w:rsidR="001674C1" w:rsidRPr="006540F0">
        <w:rPr>
          <w:rFonts w:ascii="Garamond" w:hAnsi="Garamond"/>
        </w:rPr>
        <w:t>urbidity t</w:t>
      </w:r>
      <w:r w:rsidR="00C27012" w:rsidRPr="006540F0">
        <w:rPr>
          <w:rFonts w:ascii="Garamond" w:hAnsi="Garamond"/>
        </w:rPr>
        <w:t>ime</w:t>
      </w:r>
      <w:r w:rsidR="001F3799" w:rsidRPr="006540F0">
        <w:rPr>
          <w:rFonts w:ascii="Garamond" w:hAnsi="Garamond"/>
        </w:rPr>
        <w:t xml:space="preserve"> series analysis for </w:t>
      </w:r>
      <w:r w:rsidR="001674C1" w:rsidRPr="006540F0">
        <w:rPr>
          <w:rFonts w:ascii="Garamond" w:hAnsi="Garamond"/>
        </w:rPr>
        <w:t>Landsat 5,7,</w:t>
      </w:r>
      <w:proofErr w:type="gramStart"/>
      <w:r w:rsidR="001674C1" w:rsidRPr="006540F0">
        <w:rPr>
          <w:rFonts w:ascii="Garamond" w:hAnsi="Garamond"/>
        </w:rPr>
        <w:t>8</w:t>
      </w:r>
      <w:proofErr w:type="gramEnd"/>
      <w:r w:rsidR="001674C1" w:rsidRPr="006540F0">
        <w:rPr>
          <w:rFonts w:ascii="Garamond" w:hAnsi="Garamond"/>
        </w:rPr>
        <w:t xml:space="preserve"> and Sentinel-2 </w:t>
      </w:r>
      <w:r w:rsidR="007250B1" w:rsidRPr="006540F0">
        <w:rPr>
          <w:rFonts w:ascii="Garamond" w:hAnsi="Garamond"/>
        </w:rPr>
        <w:t>(2000-2017)</w:t>
      </w:r>
      <w:r w:rsidR="005800D7" w:rsidRPr="006540F0">
        <w:rPr>
          <w:rFonts w:ascii="Garamond" w:hAnsi="Garamond"/>
        </w:rPr>
        <w:t>. Fluctuation in the chart</w:t>
      </w:r>
      <w:r w:rsidR="00B45B83" w:rsidRPr="006540F0">
        <w:rPr>
          <w:rFonts w:ascii="Garamond" w:hAnsi="Garamond"/>
        </w:rPr>
        <w:t xml:space="preserve">s </w:t>
      </w:r>
      <w:r w:rsidR="005800D7" w:rsidRPr="006540F0">
        <w:rPr>
          <w:rFonts w:ascii="Garamond" w:hAnsi="Garamond"/>
        </w:rPr>
        <w:t>indicate</w:t>
      </w:r>
      <w:r w:rsidR="009335DD" w:rsidRPr="006540F0">
        <w:rPr>
          <w:rFonts w:ascii="Garamond" w:hAnsi="Garamond"/>
        </w:rPr>
        <w:t>s</w:t>
      </w:r>
      <w:r w:rsidR="005800D7" w:rsidRPr="006540F0">
        <w:rPr>
          <w:rFonts w:ascii="Garamond" w:hAnsi="Garamond"/>
        </w:rPr>
        <w:t xml:space="preserve"> </w:t>
      </w:r>
      <w:r w:rsidR="003E39FD" w:rsidRPr="006540F0">
        <w:rPr>
          <w:rFonts w:ascii="Garamond" w:hAnsi="Garamond"/>
        </w:rPr>
        <w:t>how turbidity changes based on the season</w:t>
      </w:r>
      <w:r w:rsidR="000F0399" w:rsidRPr="006540F0">
        <w:rPr>
          <w:rFonts w:ascii="Garamond" w:hAnsi="Garamond"/>
        </w:rPr>
        <w:t xml:space="preserve">, </w:t>
      </w:r>
      <w:r w:rsidR="00B45B83" w:rsidRPr="006540F0">
        <w:rPr>
          <w:rFonts w:ascii="Garamond" w:hAnsi="Garamond"/>
        </w:rPr>
        <w:t xml:space="preserve">higher in the </w:t>
      </w:r>
      <w:r w:rsidR="000F0399" w:rsidRPr="006540F0">
        <w:rPr>
          <w:rFonts w:ascii="Garamond" w:hAnsi="Garamond"/>
        </w:rPr>
        <w:t xml:space="preserve">summer (more rain) and lower in the winter (less rain). The </w:t>
      </w:r>
      <w:r w:rsidR="006D3AB6" w:rsidRPr="006540F0">
        <w:rPr>
          <w:rFonts w:ascii="Garamond" w:hAnsi="Garamond"/>
        </w:rPr>
        <w:t xml:space="preserve">peaks in the Sentinel-2 graph is likely </w:t>
      </w:r>
      <w:r w:rsidR="009335DD" w:rsidRPr="006540F0">
        <w:rPr>
          <w:rFonts w:ascii="Garamond" w:hAnsi="Garamond"/>
        </w:rPr>
        <w:t>a</w:t>
      </w:r>
      <w:r w:rsidR="006D3AB6" w:rsidRPr="006540F0">
        <w:rPr>
          <w:rFonts w:ascii="Garamond" w:hAnsi="Garamond"/>
        </w:rPr>
        <w:t xml:space="preserve"> result of cloud masking errors.</w:t>
      </w:r>
    </w:p>
    <w:p w14:paraId="230ED10B" w14:textId="77777777" w:rsidR="008E2F43" w:rsidRPr="006540F0" w:rsidRDefault="008E2F43" w:rsidP="00FD421F">
      <w:pPr>
        <w:rPr>
          <w:rFonts w:ascii="Garamond" w:hAnsi="Garamond"/>
          <w:sz w:val="22"/>
          <w:szCs w:val="22"/>
        </w:rPr>
      </w:pPr>
    </w:p>
    <w:p w14:paraId="6A695C52" w14:textId="7304EC83" w:rsidR="00E63A17" w:rsidRPr="006540F0" w:rsidRDefault="00D145A6" w:rsidP="00FD421F">
      <w:pPr>
        <w:rPr>
          <w:rFonts w:ascii="Garamond" w:hAnsi="Garamond"/>
          <w:sz w:val="22"/>
          <w:szCs w:val="22"/>
        </w:rPr>
      </w:pPr>
      <w:r w:rsidRPr="006540F0">
        <w:rPr>
          <w:rFonts w:ascii="Garamond" w:hAnsi="Garamond"/>
          <w:sz w:val="22"/>
          <w:szCs w:val="22"/>
        </w:rPr>
        <w:t>T</w:t>
      </w:r>
      <w:r w:rsidR="002B196A" w:rsidRPr="006540F0">
        <w:rPr>
          <w:rFonts w:ascii="Garamond" w:hAnsi="Garamond"/>
          <w:sz w:val="22"/>
          <w:szCs w:val="22"/>
        </w:rPr>
        <w:t>he t</w:t>
      </w:r>
      <w:r w:rsidRPr="006540F0">
        <w:rPr>
          <w:rFonts w:ascii="Garamond" w:hAnsi="Garamond"/>
          <w:sz w:val="22"/>
          <w:szCs w:val="22"/>
        </w:rPr>
        <w:t xml:space="preserve">urbidity </w:t>
      </w:r>
      <w:r w:rsidR="00267828" w:rsidRPr="006540F0">
        <w:rPr>
          <w:rFonts w:ascii="Garamond" w:hAnsi="Garamond"/>
          <w:sz w:val="22"/>
          <w:szCs w:val="22"/>
        </w:rPr>
        <w:t>baseline value</w:t>
      </w:r>
      <w:r w:rsidRPr="006540F0">
        <w:rPr>
          <w:rFonts w:ascii="Garamond" w:hAnsi="Garamond"/>
          <w:sz w:val="22"/>
          <w:szCs w:val="22"/>
        </w:rPr>
        <w:t>s were</w:t>
      </w:r>
      <w:r w:rsidR="00267828" w:rsidRPr="006540F0">
        <w:rPr>
          <w:rFonts w:ascii="Garamond" w:hAnsi="Garamond"/>
          <w:sz w:val="22"/>
          <w:szCs w:val="22"/>
        </w:rPr>
        <w:t xml:space="preserve"> </w:t>
      </w:r>
      <w:r w:rsidRPr="006540F0">
        <w:rPr>
          <w:rFonts w:ascii="Garamond" w:hAnsi="Garamond"/>
          <w:sz w:val="22"/>
          <w:szCs w:val="22"/>
        </w:rPr>
        <w:t xml:space="preserve">calculated using both </w:t>
      </w:r>
      <w:r w:rsidR="00D6257B" w:rsidRPr="006540F0">
        <w:rPr>
          <w:rFonts w:ascii="Garamond" w:hAnsi="Garamond"/>
          <w:sz w:val="22"/>
          <w:szCs w:val="22"/>
        </w:rPr>
        <w:t xml:space="preserve">Landsat and Sentinel-2 image collections. Though both utilized the </w:t>
      </w:r>
      <w:r w:rsidR="002B196A" w:rsidRPr="006540F0">
        <w:rPr>
          <w:rFonts w:ascii="Garamond" w:hAnsi="Garamond"/>
          <w:sz w:val="22"/>
          <w:szCs w:val="22"/>
        </w:rPr>
        <w:t>same</w:t>
      </w:r>
      <w:r w:rsidR="00DD5248" w:rsidRPr="006540F0">
        <w:rPr>
          <w:rFonts w:ascii="Garamond" w:hAnsi="Garamond"/>
          <w:sz w:val="22"/>
          <w:szCs w:val="22"/>
        </w:rPr>
        <w:t xml:space="preserve"> </w:t>
      </w:r>
      <w:r w:rsidR="00EB3BD8" w:rsidRPr="006540F0">
        <w:rPr>
          <w:rFonts w:ascii="Garamond" w:hAnsi="Garamond"/>
          <w:sz w:val="22"/>
          <w:szCs w:val="22"/>
        </w:rPr>
        <w:t>algorithm</w:t>
      </w:r>
      <w:r w:rsidR="00DD5248" w:rsidRPr="006540F0">
        <w:rPr>
          <w:rFonts w:ascii="Garamond" w:hAnsi="Garamond"/>
          <w:sz w:val="22"/>
          <w:szCs w:val="22"/>
        </w:rPr>
        <w:t xml:space="preserve"> described </w:t>
      </w:r>
      <w:r w:rsidR="00DD5248" w:rsidRPr="006540F0">
        <w:rPr>
          <w:rFonts w:ascii="Garamond" w:hAnsi="Garamond" w:cs="Arial"/>
          <w:sz w:val="22"/>
          <w:szCs w:val="22"/>
        </w:rPr>
        <w:t xml:space="preserve">by </w:t>
      </w:r>
      <w:proofErr w:type="spellStart"/>
      <w:r w:rsidR="00DD5248" w:rsidRPr="006540F0">
        <w:rPr>
          <w:rFonts w:ascii="Garamond" w:hAnsi="Garamond" w:cs="Arial"/>
          <w:sz w:val="22"/>
          <w:szCs w:val="22"/>
        </w:rPr>
        <w:t>Nechad</w:t>
      </w:r>
      <w:proofErr w:type="spellEnd"/>
      <w:r w:rsidR="00DD5248" w:rsidRPr="006540F0">
        <w:rPr>
          <w:rFonts w:ascii="Garamond" w:hAnsi="Garamond" w:cs="Arial"/>
          <w:sz w:val="22"/>
          <w:szCs w:val="22"/>
        </w:rPr>
        <w:t xml:space="preserve">, Ruddick, &amp; </w:t>
      </w:r>
      <w:proofErr w:type="spellStart"/>
      <w:r w:rsidR="00DD5248" w:rsidRPr="006540F0">
        <w:rPr>
          <w:rFonts w:ascii="Garamond" w:hAnsi="Garamond" w:cs="Arial"/>
          <w:sz w:val="22"/>
          <w:szCs w:val="22"/>
        </w:rPr>
        <w:t>Neukermans</w:t>
      </w:r>
      <w:proofErr w:type="spellEnd"/>
      <w:r w:rsidR="00DD5248" w:rsidRPr="006540F0">
        <w:rPr>
          <w:rFonts w:ascii="Garamond" w:hAnsi="Garamond" w:cs="Arial"/>
          <w:sz w:val="22"/>
          <w:szCs w:val="22"/>
        </w:rPr>
        <w:t xml:space="preserve"> (2009)</w:t>
      </w:r>
      <w:r w:rsidR="00376CF4" w:rsidRPr="006540F0">
        <w:rPr>
          <w:rFonts w:ascii="Garamond" w:hAnsi="Garamond"/>
          <w:sz w:val="22"/>
          <w:szCs w:val="22"/>
        </w:rPr>
        <w:t xml:space="preserve">, </w:t>
      </w:r>
      <w:r w:rsidR="00DD5248" w:rsidRPr="006540F0">
        <w:rPr>
          <w:rFonts w:ascii="Garamond" w:hAnsi="Garamond"/>
          <w:sz w:val="22"/>
          <w:szCs w:val="22"/>
        </w:rPr>
        <w:t>the two</w:t>
      </w:r>
      <w:r w:rsidR="00376CF4" w:rsidRPr="006540F0">
        <w:rPr>
          <w:rFonts w:ascii="Garamond" w:hAnsi="Garamond"/>
          <w:sz w:val="22"/>
          <w:szCs w:val="22"/>
        </w:rPr>
        <w:t xml:space="preserve"> </w:t>
      </w:r>
      <w:r w:rsidR="008D5449" w:rsidRPr="006540F0">
        <w:rPr>
          <w:rFonts w:ascii="Garamond" w:hAnsi="Garamond"/>
          <w:sz w:val="22"/>
          <w:szCs w:val="22"/>
        </w:rPr>
        <w:t xml:space="preserve">data </w:t>
      </w:r>
      <w:r w:rsidR="00EF4726" w:rsidRPr="006540F0">
        <w:rPr>
          <w:rFonts w:ascii="Garamond" w:hAnsi="Garamond"/>
          <w:sz w:val="22"/>
          <w:szCs w:val="22"/>
        </w:rPr>
        <w:t xml:space="preserve">collections returned </w:t>
      </w:r>
      <w:r w:rsidR="00376CF4" w:rsidRPr="006540F0">
        <w:rPr>
          <w:rFonts w:ascii="Garamond" w:hAnsi="Garamond"/>
          <w:sz w:val="22"/>
          <w:szCs w:val="22"/>
        </w:rPr>
        <w:t xml:space="preserve">slightly different </w:t>
      </w:r>
      <w:r w:rsidR="00EB3BD8" w:rsidRPr="006540F0">
        <w:rPr>
          <w:rFonts w:ascii="Garamond" w:hAnsi="Garamond"/>
          <w:sz w:val="22"/>
          <w:szCs w:val="22"/>
        </w:rPr>
        <w:t>baseline</w:t>
      </w:r>
      <w:r w:rsidR="00EF4726" w:rsidRPr="006540F0">
        <w:rPr>
          <w:rFonts w:ascii="Garamond" w:hAnsi="Garamond"/>
          <w:sz w:val="22"/>
          <w:szCs w:val="22"/>
        </w:rPr>
        <w:t xml:space="preserve"> results.</w:t>
      </w:r>
      <w:r w:rsidR="00EB3BD8" w:rsidRPr="006540F0">
        <w:rPr>
          <w:rFonts w:ascii="Garamond" w:hAnsi="Garamond"/>
          <w:sz w:val="22"/>
          <w:szCs w:val="22"/>
        </w:rPr>
        <w:t xml:space="preserve"> </w:t>
      </w:r>
      <w:r w:rsidR="00EF4726" w:rsidRPr="006540F0">
        <w:rPr>
          <w:rFonts w:ascii="Garamond" w:hAnsi="Garamond"/>
          <w:sz w:val="22"/>
          <w:szCs w:val="22"/>
        </w:rPr>
        <w:t xml:space="preserve">The Landsat collection </w:t>
      </w:r>
      <w:r w:rsidR="00341038" w:rsidRPr="006540F0">
        <w:rPr>
          <w:rFonts w:ascii="Garamond" w:hAnsi="Garamond"/>
          <w:sz w:val="22"/>
          <w:szCs w:val="22"/>
        </w:rPr>
        <w:t xml:space="preserve">returned a baseline value of </w:t>
      </w:r>
      <w:r w:rsidR="00975BC5" w:rsidRPr="006540F0">
        <w:rPr>
          <w:rFonts w:ascii="Garamond" w:hAnsi="Garamond"/>
          <w:sz w:val="22"/>
          <w:szCs w:val="22"/>
        </w:rPr>
        <w:t xml:space="preserve">6.80 FNUs </w:t>
      </w:r>
      <w:r w:rsidR="00EE7ABC" w:rsidRPr="006540F0">
        <w:rPr>
          <w:rFonts w:ascii="Garamond" w:hAnsi="Garamond"/>
          <w:sz w:val="22"/>
          <w:szCs w:val="22"/>
        </w:rPr>
        <w:t xml:space="preserve">while the Sentinel-2 collection returned a baseline value of </w:t>
      </w:r>
      <w:r w:rsidR="00B76CA8" w:rsidRPr="006540F0">
        <w:rPr>
          <w:rFonts w:ascii="Garamond" w:hAnsi="Garamond"/>
          <w:sz w:val="22"/>
          <w:szCs w:val="22"/>
        </w:rPr>
        <w:t>4.</w:t>
      </w:r>
      <w:r w:rsidR="001C67E3" w:rsidRPr="006540F0">
        <w:rPr>
          <w:rFonts w:ascii="Garamond" w:hAnsi="Garamond"/>
          <w:sz w:val="22"/>
          <w:szCs w:val="22"/>
        </w:rPr>
        <w:t>34</w:t>
      </w:r>
      <w:r w:rsidR="003A560A" w:rsidRPr="006540F0">
        <w:rPr>
          <w:rFonts w:ascii="Garamond" w:hAnsi="Garamond"/>
          <w:sz w:val="22"/>
          <w:szCs w:val="22"/>
        </w:rPr>
        <w:t xml:space="preserve"> FNU</w:t>
      </w:r>
      <w:r w:rsidR="00C518D7" w:rsidRPr="006540F0">
        <w:rPr>
          <w:rFonts w:ascii="Garamond" w:hAnsi="Garamond"/>
          <w:sz w:val="22"/>
          <w:szCs w:val="22"/>
        </w:rPr>
        <w:t>s</w:t>
      </w:r>
      <w:r w:rsidR="003A560A" w:rsidRPr="006540F0">
        <w:rPr>
          <w:rFonts w:ascii="Garamond" w:hAnsi="Garamond"/>
          <w:sz w:val="22"/>
          <w:szCs w:val="22"/>
        </w:rPr>
        <w:t xml:space="preserve">. </w:t>
      </w:r>
      <w:r w:rsidR="009806D7" w:rsidRPr="006540F0">
        <w:rPr>
          <w:rFonts w:ascii="Garamond" w:hAnsi="Garamond"/>
          <w:sz w:val="22"/>
          <w:szCs w:val="22"/>
        </w:rPr>
        <w:t xml:space="preserve">These two values, though slightly different, provided the project partners with an estimated historic baseline that can be used to compare against once the harbor deepening project begins in 2022. </w:t>
      </w:r>
      <w:r w:rsidR="08378A13" w:rsidRPr="006540F0">
        <w:rPr>
          <w:rFonts w:ascii="Garamond" w:hAnsi="Garamond"/>
          <w:sz w:val="22"/>
          <w:szCs w:val="22"/>
        </w:rPr>
        <w:t>One possible cause for this discrepancy could be mixed pixel</w:t>
      </w:r>
      <w:r w:rsidR="00511D74">
        <w:rPr>
          <w:rFonts w:ascii="Garamond" w:hAnsi="Garamond"/>
          <w:sz w:val="22"/>
          <w:szCs w:val="22"/>
        </w:rPr>
        <w:t>s</w:t>
      </w:r>
      <w:r w:rsidR="00117A77">
        <w:rPr>
          <w:rFonts w:ascii="Garamond" w:hAnsi="Garamond"/>
          <w:sz w:val="22"/>
          <w:szCs w:val="22"/>
        </w:rPr>
        <w:t xml:space="preserve"> in our data</w:t>
      </w:r>
      <w:r w:rsidR="08378A13" w:rsidRPr="006540F0">
        <w:rPr>
          <w:rFonts w:ascii="Garamond" w:hAnsi="Garamond"/>
          <w:sz w:val="22"/>
          <w:szCs w:val="22"/>
        </w:rPr>
        <w:t xml:space="preserve">. Because Landsat’s spatial resolution is </w:t>
      </w:r>
      <w:r w:rsidR="005D40DB">
        <w:rPr>
          <w:rFonts w:ascii="Garamond" w:hAnsi="Garamond"/>
          <w:sz w:val="22"/>
          <w:szCs w:val="22"/>
        </w:rPr>
        <w:t>coarser than that of Sentinel-2</w:t>
      </w:r>
      <w:r w:rsidR="08378A13" w:rsidRPr="006540F0">
        <w:rPr>
          <w:rFonts w:ascii="Garamond" w:hAnsi="Garamond"/>
          <w:sz w:val="22"/>
          <w:szCs w:val="22"/>
        </w:rPr>
        <w:t>, mo</w:t>
      </w:r>
      <w:r w:rsidR="0641624E" w:rsidRPr="006540F0">
        <w:rPr>
          <w:rFonts w:ascii="Garamond" w:hAnsi="Garamond"/>
          <w:sz w:val="22"/>
          <w:szCs w:val="22"/>
        </w:rPr>
        <w:t xml:space="preserve">re area of water is being averaged. </w:t>
      </w:r>
      <w:r w:rsidR="001C03E2" w:rsidRPr="006540F0">
        <w:rPr>
          <w:rFonts w:ascii="Garamond" w:hAnsi="Garamond"/>
          <w:sz w:val="22"/>
          <w:szCs w:val="22"/>
        </w:rPr>
        <w:t xml:space="preserve">The most likely reason for the difference in baseline values is errors in </w:t>
      </w:r>
      <w:r w:rsidR="00C12B52" w:rsidRPr="006540F0">
        <w:rPr>
          <w:rFonts w:ascii="Garamond" w:hAnsi="Garamond"/>
          <w:sz w:val="22"/>
          <w:szCs w:val="22"/>
        </w:rPr>
        <w:t xml:space="preserve">Sentinel-2 </w:t>
      </w:r>
      <w:r w:rsidR="001C03E2" w:rsidRPr="006540F0">
        <w:rPr>
          <w:rFonts w:ascii="Garamond" w:hAnsi="Garamond"/>
          <w:sz w:val="22"/>
          <w:szCs w:val="22"/>
        </w:rPr>
        <w:t>cloud masking</w:t>
      </w:r>
      <w:r w:rsidR="00692654" w:rsidRPr="006540F0">
        <w:rPr>
          <w:rFonts w:ascii="Garamond" w:hAnsi="Garamond"/>
          <w:sz w:val="22"/>
          <w:szCs w:val="22"/>
        </w:rPr>
        <w:t xml:space="preserve"> processing</w:t>
      </w:r>
      <w:r w:rsidR="001C03E2" w:rsidRPr="006540F0">
        <w:rPr>
          <w:rFonts w:ascii="Garamond" w:hAnsi="Garamond"/>
          <w:sz w:val="22"/>
          <w:szCs w:val="22"/>
        </w:rPr>
        <w:t>, see</w:t>
      </w:r>
      <w:r w:rsidR="00C12B52" w:rsidRPr="006540F0">
        <w:rPr>
          <w:rFonts w:ascii="Garamond" w:hAnsi="Garamond"/>
          <w:sz w:val="22"/>
          <w:szCs w:val="22"/>
        </w:rPr>
        <w:t>n</w:t>
      </w:r>
      <w:r w:rsidR="001C03E2" w:rsidRPr="006540F0">
        <w:rPr>
          <w:rFonts w:ascii="Garamond" w:hAnsi="Garamond"/>
          <w:sz w:val="22"/>
          <w:szCs w:val="22"/>
        </w:rPr>
        <w:t xml:space="preserve"> as the outlying peaks </w:t>
      </w:r>
      <w:r w:rsidR="00C12B52" w:rsidRPr="006540F0">
        <w:rPr>
          <w:rFonts w:ascii="Garamond" w:hAnsi="Garamond"/>
          <w:sz w:val="22"/>
          <w:szCs w:val="22"/>
        </w:rPr>
        <w:t xml:space="preserve">in the </w:t>
      </w:r>
      <w:r w:rsidR="00F35EE6" w:rsidRPr="006540F0">
        <w:rPr>
          <w:rFonts w:ascii="Garamond" w:hAnsi="Garamond"/>
          <w:sz w:val="22"/>
          <w:szCs w:val="22"/>
        </w:rPr>
        <w:t xml:space="preserve">Turbidity Analysis </w:t>
      </w:r>
      <w:r w:rsidR="000A6CB2" w:rsidRPr="006540F0">
        <w:rPr>
          <w:rFonts w:ascii="Garamond" w:hAnsi="Garamond"/>
          <w:sz w:val="22"/>
          <w:szCs w:val="22"/>
        </w:rPr>
        <w:t xml:space="preserve">– Landsat 8 &amp; </w:t>
      </w:r>
      <w:r w:rsidR="00C12B52" w:rsidRPr="006540F0">
        <w:rPr>
          <w:rFonts w:ascii="Garamond" w:hAnsi="Garamond"/>
          <w:sz w:val="22"/>
          <w:szCs w:val="22"/>
        </w:rPr>
        <w:t xml:space="preserve">Sentinel-2 </w:t>
      </w:r>
      <w:r w:rsidR="000A6CB2" w:rsidRPr="006540F0">
        <w:rPr>
          <w:rFonts w:ascii="Garamond" w:hAnsi="Garamond"/>
          <w:sz w:val="22"/>
          <w:szCs w:val="22"/>
        </w:rPr>
        <w:t xml:space="preserve">(2017-2020) </w:t>
      </w:r>
      <w:r w:rsidR="00F21770" w:rsidRPr="006540F0">
        <w:rPr>
          <w:rFonts w:ascii="Garamond" w:hAnsi="Garamond"/>
          <w:sz w:val="22"/>
          <w:szCs w:val="22"/>
        </w:rPr>
        <w:t xml:space="preserve">chart in </w:t>
      </w:r>
      <w:r w:rsidR="00AC6853" w:rsidRPr="006540F0">
        <w:rPr>
          <w:rFonts w:ascii="Garamond" w:hAnsi="Garamond"/>
          <w:i/>
          <w:sz w:val="22"/>
          <w:szCs w:val="22"/>
        </w:rPr>
        <w:t xml:space="preserve">Figure </w:t>
      </w:r>
      <w:r w:rsidR="00D7335A" w:rsidRPr="006540F0">
        <w:rPr>
          <w:rFonts w:ascii="Garamond" w:hAnsi="Garamond"/>
          <w:i/>
          <w:iCs/>
          <w:sz w:val="22"/>
          <w:szCs w:val="22"/>
        </w:rPr>
        <w:t>4</w:t>
      </w:r>
      <w:r w:rsidR="00AC6853" w:rsidRPr="006540F0">
        <w:rPr>
          <w:rFonts w:ascii="Garamond" w:hAnsi="Garamond"/>
          <w:i/>
          <w:iCs/>
          <w:sz w:val="22"/>
          <w:szCs w:val="22"/>
        </w:rPr>
        <w:t>.</w:t>
      </w:r>
      <w:r w:rsidR="00AC6853" w:rsidRPr="006540F0">
        <w:rPr>
          <w:rFonts w:ascii="Garamond" w:hAnsi="Garamond"/>
          <w:sz w:val="22"/>
          <w:szCs w:val="22"/>
        </w:rPr>
        <w:t xml:space="preserve"> </w:t>
      </w:r>
      <w:r w:rsidR="0099108D" w:rsidRPr="006540F0">
        <w:rPr>
          <w:rFonts w:ascii="Garamond" w:hAnsi="Garamond"/>
          <w:sz w:val="22"/>
          <w:szCs w:val="22"/>
        </w:rPr>
        <w:t xml:space="preserve">Further discussion of </w:t>
      </w:r>
      <w:r w:rsidR="00AB731D" w:rsidRPr="006540F0">
        <w:rPr>
          <w:rFonts w:ascii="Garamond" w:hAnsi="Garamond"/>
          <w:sz w:val="22"/>
          <w:szCs w:val="22"/>
        </w:rPr>
        <w:t>possible</w:t>
      </w:r>
      <w:r w:rsidR="00B163F6" w:rsidRPr="006540F0">
        <w:rPr>
          <w:rFonts w:ascii="Garamond" w:hAnsi="Garamond"/>
          <w:sz w:val="22"/>
          <w:szCs w:val="22"/>
        </w:rPr>
        <w:t xml:space="preserve"> </w:t>
      </w:r>
      <w:r w:rsidR="00B702B4" w:rsidRPr="006540F0">
        <w:rPr>
          <w:rFonts w:ascii="Garamond" w:hAnsi="Garamond"/>
          <w:sz w:val="22"/>
          <w:szCs w:val="22"/>
        </w:rPr>
        <w:t xml:space="preserve">errors and uncertainties that </w:t>
      </w:r>
      <w:r w:rsidR="001548F7" w:rsidRPr="006540F0">
        <w:rPr>
          <w:rFonts w:ascii="Garamond" w:hAnsi="Garamond"/>
          <w:sz w:val="22"/>
          <w:szCs w:val="22"/>
        </w:rPr>
        <w:t xml:space="preserve">may be the cause of the two different baseline values </w:t>
      </w:r>
      <w:r w:rsidR="00B702B4" w:rsidRPr="006540F0">
        <w:rPr>
          <w:rFonts w:ascii="Garamond" w:hAnsi="Garamond"/>
          <w:sz w:val="22"/>
          <w:szCs w:val="22"/>
        </w:rPr>
        <w:t xml:space="preserve">are further discussed in </w:t>
      </w:r>
      <w:r w:rsidR="00B702B4" w:rsidRPr="006540F0">
        <w:rPr>
          <w:rFonts w:ascii="Garamond" w:hAnsi="Garamond"/>
          <w:i/>
          <w:sz w:val="22"/>
          <w:szCs w:val="22"/>
        </w:rPr>
        <w:t>Section 4.2</w:t>
      </w:r>
      <w:r w:rsidR="0066632A" w:rsidRPr="006540F0">
        <w:rPr>
          <w:rFonts w:ascii="Garamond" w:hAnsi="Garamond"/>
          <w:sz w:val="22"/>
          <w:szCs w:val="22"/>
        </w:rPr>
        <w:t>.</w:t>
      </w:r>
    </w:p>
    <w:p w14:paraId="28D4DF41" w14:textId="77777777" w:rsidR="007D2EF9" w:rsidRPr="006540F0" w:rsidRDefault="007D2EF9" w:rsidP="00FD421F">
      <w:pPr>
        <w:rPr>
          <w:rFonts w:ascii="Garamond" w:hAnsi="Garamond"/>
          <w:sz w:val="22"/>
          <w:szCs w:val="22"/>
        </w:rPr>
      </w:pPr>
    </w:p>
    <w:p w14:paraId="5766C878" w14:textId="2DBD5B27" w:rsidR="00072DF0" w:rsidRPr="006540F0" w:rsidRDefault="007D2EF9" w:rsidP="00FD421F">
      <w:pPr>
        <w:pStyle w:val="NoSpacing"/>
      </w:pPr>
      <w:r w:rsidRPr="006540F0">
        <w:rPr>
          <w:rFonts w:ascii="Garamond" w:eastAsia="Times New Roman" w:hAnsi="Garamond" w:cs="Arial"/>
        </w:rPr>
        <w:t xml:space="preserve">In </w:t>
      </w:r>
      <w:r w:rsidR="002E3076" w:rsidRPr="006540F0">
        <w:rPr>
          <w:rFonts w:ascii="Garamond" w:eastAsia="Times New Roman" w:hAnsi="Garamond" w:cs="Arial"/>
        </w:rPr>
        <w:t>all</w:t>
      </w:r>
      <w:r w:rsidRPr="006540F0">
        <w:rPr>
          <w:rFonts w:ascii="Garamond" w:eastAsia="Times New Roman" w:hAnsi="Garamond" w:cs="Arial"/>
        </w:rPr>
        <w:t xml:space="preserve"> the parameters, seasonality is seen quite clearly. Peaks and troughs are seen from year to year, most likely associated with the yearly wet season cycle. As precipitation occurs, more sediment and nutrients are brought down through the </w:t>
      </w:r>
      <w:proofErr w:type="spellStart"/>
      <w:r w:rsidRPr="006540F0">
        <w:rPr>
          <w:rFonts w:ascii="Garamond" w:eastAsia="Times New Roman" w:hAnsi="Garamond" w:cs="Arial"/>
        </w:rPr>
        <w:t>Stranahan</w:t>
      </w:r>
      <w:proofErr w:type="spellEnd"/>
      <w:r w:rsidRPr="006540F0">
        <w:rPr>
          <w:rFonts w:ascii="Garamond" w:eastAsia="Times New Roman" w:hAnsi="Garamond" w:cs="Arial"/>
        </w:rPr>
        <w:t xml:space="preserve"> river into the Port and </w:t>
      </w:r>
      <w:r w:rsidR="00F610A9" w:rsidRPr="006540F0">
        <w:rPr>
          <w:rFonts w:ascii="Garamond" w:eastAsia="Times New Roman" w:hAnsi="Garamond" w:cs="Arial"/>
        </w:rPr>
        <w:t>then</w:t>
      </w:r>
      <w:r w:rsidRPr="006540F0">
        <w:rPr>
          <w:rFonts w:ascii="Garamond" w:eastAsia="Times New Roman" w:hAnsi="Garamond" w:cs="Arial"/>
        </w:rPr>
        <w:t xml:space="preserve"> washed out to sea. These slow rises and falls </w:t>
      </w:r>
      <w:r w:rsidR="00F610A9" w:rsidRPr="006540F0">
        <w:rPr>
          <w:rFonts w:ascii="Garamond" w:eastAsia="Times New Roman" w:hAnsi="Garamond" w:cs="Arial"/>
        </w:rPr>
        <w:t>can</w:t>
      </w:r>
      <w:r w:rsidRPr="006540F0">
        <w:rPr>
          <w:rFonts w:ascii="Garamond" w:eastAsia="Times New Roman" w:hAnsi="Garamond" w:cs="Arial"/>
        </w:rPr>
        <w:t xml:space="preserve"> be identified across all sensors, and across the entire date range.</w:t>
      </w:r>
    </w:p>
    <w:p w14:paraId="6BF430D7" w14:textId="5F242339" w:rsidR="007E0405" w:rsidRDefault="007E0405" w:rsidP="00FD421F">
      <w:pPr>
        <w:rPr>
          <w:rFonts w:ascii="Garamond" w:hAnsi="Garamond"/>
          <w:i/>
          <w:sz w:val="22"/>
          <w:szCs w:val="22"/>
        </w:rPr>
      </w:pPr>
    </w:p>
    <w:p w14:paraId="1F9EDCE2" w14:textId="58B18134" w:rsidR="0010538B" w:rsidRPr="006540F0" w:rsidRDefault="0010538B" w:rsidP="0010538B">
      <w:pPr>
        <w:rPr>
          <w:rFonts w:ascii="Garamond" w:hAnsi="Garamond"/>
          <w:sz w:val="22"/>
          <w:szCs w:val="22"/>
        </w:rPr>
      </w:pPr>
      <w:r w:rsidRPr="006540F0">
        <w:rPr>
          <w:rFonts w:ascii="Garamond" w:hAnsi="Garamond"/>
          <w:sz w:val="22"/>
          <w:szCs w:val="22"/>
        </w:rPr>
        <w:t xml:space="preserve">The </w:t>
      </w:r>
      <w:proofErr w:type="spellStart"/>
      <w:r w:rsidRPr="006540F0">
        <w:rPr>
          <w:rFonts w:ascii="Garamond" w:hAnsi="Garamond"/>
          <w:sz w:val="22"/>
          <w:szCs w:val="22"/>
        </w:rPr>
        <w:t>Chl</w:t>
      </w:r>
      <w:proofErr w:type="spellEnd"/>
      <w:r w:rsidRPr="006540F0">
        <w:rPr>
          <w:rFonts w:ascii="Garamond" w:hAnsi="Garamond"/>
          <w:sz w:val="22"/>
          <w:szCs w:val="22"/>
        </w:rPr>
        <w:t>-a timeseries charts</w:t>
      </w:r>
      <w:r>
        <w:rPr>
          <w:rFonts w:ascii="Garamond" w:hAnsi="Garamond"/>
          <w:sz w:val="22"/>
          <w:szCs w:val="22"/>
        </w:rPr>
        <w:t xml:space="preserve"> (</w:t>
      </w:r>
      <w:r w:rsidRPr="0010538B">
        <w:rPr>
          <w:rFonts w:ascii="Garamond" w:hAnsi="Garamond"/>
          <w:i/>
          <w:iCs/>
          <w:sz w:val="22"/>
          <w:szCs w:val="22"/>
        </w:rPr>
        <w:t>Figure 5</w:t>
      </w:r>
      <w:r>
        <w:rPr>
          <w:rFonts w:ascii="Garamond" w:hAnsi="Garamond"/>
          <w:sz w:val="22"/>
          <w:szCs w:val="22"/>
        </w:rPr>
        <w:t>)</w:t>
      </w:r>
      <w:r w:rsidRPr="006540F0">
        <w:rPr>
          <w:rFonts w:ascii="Garamond" w:hAnsi="Garamond"/>
          <w:sz w:val="22"/>
          <w:szCs w:val="22"/>
        </w:rPr>
        <w:t xml:space="preserve">, generated using the Mishra &amp; Mishra 2012 algorithm on the Sentinel-2 collection, returned a baseline value of 7.126. This value can be utilized to establish feasible thresholds that monitoring programs can compare too to judge what could be considered hazardous water conditions during periods of dredging. </w:t>
      </w:r>
    </w:p>
    <w:p w14:paraId="08682D4F" w14:textId="77777777" w:rsidR="0010538B" w:rsidRPr="006540F0" w:rsidRDefault="0010538B" w:rsidP="00FD421F">
      <w:pPr>
        <w:rPr>
          <w:rFonts w:ascii="Garamond" w:hAnsi="Garamond"/>
          <w:i/>
          <w:sz w:val="22"/>
          <w:szCs w:val="22"/>
        </w:rPr>
      </w:pPr>
    </w:p>
    <w:p w14:paraId="353CF7FD" w14:textId="7633F5B4" w:rsidR="007E0405" w:rsidRPr="006540F0" w:rsidRDefault="007E0405" w:rsidP="00FD421F">
      <w:pPr>
        <w:rPr>
          <w:rFonts w:ascii="Garamond" w:hAnsi="Garamond"/>
          <w:i/>
          <w:sz w:val="22"/>
          <w:szCs w:val="22"/>
        </w:rPr>
      </w:pPr>
      <w:r w:rsidRPr="006540F0">
        <w:rPr>
          <w:rFonts w:ascii="Garamond" w:hAnsi="Garamond"/>
          <w:noProof/>
        </w:rPr>
        <w:lastRenderedPageBreak/>
        <w:drawing>
          <wp:anchor distT="0" distB="0" distL="114300" distR="114300" simplePos="0" relativeHeight="251658258" behindDoc="0" locked="0" layoutInCell="1" allowOverlap="1" wp14:anchorId="0FBEFAFE" wp14:editId="089F7935">
            <wp:simplePos x="0" y="0"/>
            <wp:positionH relativeFrom="column">
              <wp:posOffset>-331694</wp:posOffset>
            </wp:positionH>
            <wp:positionV relativeFrom="paragraph">
              <wp:posOffset>161290</wp:posOffset>
            </wp:positionV>
            <wp:extent cx="6682105" cy="15862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6">
                      <a:extLst>
                        <a:ext uri="{28A0092B-C50C-407E-A947-70E740481C1C}">
                          <a14:useLocalDpi xmlns:a14="http://schemas.microsoft.com/office/drawing/2010/main" val="0"/>
                        </a:ext>
                      </a:extLst>
                    </a:blip>
                    <a:srcRect l="6574" t="17009" r="5312" b="29373"/>
                    <a:stretch/>
                  </pic:blipFill>
                  <pic:spPr bwMode="auto">
                    <a:xfrm>
                      <a:off x="0" y="0"/>
                      <a:ext cx="6682105"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570D9" w14:textId="015B99AD" w:rsidR="00FD0E05" w:rsidRPr="006540F0" w:rsidRDefault="00FD0E05" w:rsidP="00FD421F">
      <w:pPr>
        <w:jc w:val="center"/>
        <w:rPr>
          <w:rFonts w:ascii="Garamond" w:hAnsi="Garamond"/>
          <w:sz w:val="22"/>
          <w:szCs w:val="22"/>
        </w:rPr>
      </w:pPr>
      <w:r w:rsidRPr="006540F0">
        <w:rPr>
          <w:rFonts w:ascii="Garamond" w:hAnsi="Garamond"/>
          <w:i/>
          <w:sz w:val="22"/>
          <w:szCs w:val="22"/>
        </w:rPr>
        <w:t>Figure 5</w:t>
      </w:r>
      <w:r w:rsidRPr="006540F0">
        <w:rPr>
          <w:rFonts w:ascii="Garamond" w:hAnsi="Garamond"/>
          <w:sz w:val="22"/>
          <w:szCs w:val="22"/>
        </w:rPr>
        <w:t>. Chlorophyll-a time series analysis for Sentinel-2 (2017-2020)</w:t>
      </w:r>
      <w:r w:rsidR="00D533E2" w:rsidRPr="006540F0">
        <w:rPr>
          <w:rFonts w:ascii="Garamond" w:hAnsi="Garamond"/>
          <w:sz w:val="22"/>
          <w:szCs w:val="22"/>
        </w:rPr>
        <w:t>. Fluctuation in the chart indicate</w:t>
      </w:r>
      <w:r w:rsidR="009335DD" w:rsidRPr="006540F0">
        <w:rPr>
          <w:rFonts w:ascii="Garamond" w:hAnsi="Garamond"/>
          <w:sz w:val="22"/>
          <w:szCs w:val="22"/>
        </w:rPr>
        <w:t>s</w:t>
      </w:r>
      <w:r w:rsidR="00D533E2" w:rsidRPr="006540F0">
        <w:rPr>
          <w:rFonts w:ascii="Garamond" w:hAnsi="Garamond"/>
          <w:sz w:val="22"/>
          <w:szCs w:val="22"/>
        </w:rPr>
        <w:t xml:space="preserve"> how turbidity changes based on the season, higher in the summer (more rain) and lower in the winter (less rain). The peaks in the Sentinel-2 graph is likely </w:t>
      </w:r>
      <w:r w:rsidR="009335DD" w:rsidRPr="006540F0">
        <w:rPr>
          <w:rFonts w:ascii="Garamond" w:hAnsi="Garamond"/>
          <w:sz w:val="22"/>
          <w:szCs w:val="22"/>
        </w:rPr>
        <w:t>a</w:t>
      </w:r>
      <w:r w:rsidR="00D533E2" w:rsidRPr="006540F0">
        <w:rPr>
          <w:rFonts w:ascii="Garamond" w:hAnsi="Garamond"/>
          <w:sz w:val="22"/>
          <w:szCs w:val="22"/>
        </w:rPr>
        <w:t xml:space="preserve"> result of cloud masking errors.</w:t>
      </w:r>
    </w:p>
    <w:p w14:paraId="183F6D74" w14:textId="7D63CE81" w:rsidR="003B34ED" w:rsidRPr="006540F0" w:rsidRDefault="003B34ED" w:rsidP="00FD421F">
      <w:pPr>
        <w:rPr>
          <w:rFonts w:ascii="Garamond" w:hAnsi="Garamond"/>
          <w:sz w:val="22"/>
          <w:szCs w:val="22"/>
        </w:rPr>
      </w:pPr>
    </w:p>
    <w:p w14:paraId="3AC5BA75" w14:textId="77777777" w:rsidR="0010538B" w:rsidRPr="006540F0" w:rsidRDefault="0010538B" w:rsidP="0010538B">
      <w:pPr>
        <w:rPr>
          <w:rFonts w:ascii="Garamond" w:hAnsi="Garamond"/>
          <w:i/>
          <w:iCs/>
          <w:sz w:val="22"/>
          <w:szCs w:val="22"/>
          <w:highlight w:val="yellow"/>
        </w:rPr>
      </w:pPr>
      <w:proofErr w:type="spellStart"/>
      <w:proofErr w:type="gramStart"/>
      <w:r w:rsidRPr="006540F0">
        <w:rPr>
          <w:rFonts w:ascii="Garamond" w:hAnsi="Garamond"/>
          <w:sz w:val="22"/>
          <w:szCs w:val="22"/>
        </w:rPr>
        <w:t>Kd</w:t>
      </w:r>
      <w:proofErr w:type="spellEnd"/>
      <w:r w:rsidRPr="006540F0">
        <w:rPr>
          <w:rFonts w:ascii="Garamond" w:hAnsi="Garamond"/>
          <w:sz w:val="22"/>
          <w:szCs w:val="22"/>
        </w:rPr>
        <w:t>(</w:t>
      </w:r>
      <w:proofErr w:type="gramEnd"/>
      <w:r w:rsidRPr="006540F0">
        <w:rPr>
          <w:rFonts w:ascii="Garamond" w:hAnsi="Garamond"/>
          <w:sz w:val="22"/>
          <w:szCs w:val="22"/>
        </w:rPr>
        <w:t>490) time series charts</w:t>
      </w:r>
      <w:r>
        <w:rPr>
          <w:rFonts w:ascii="Garamond" w:hAnsi="Garamond"/>
          <w:sz w:val="22"/>
          <w:szCs w:val="22"/>
        </w:rPr>
        <w:t xml:space="preserve"> (</w:t>
      </w:r>
      <w:r w:rsidRPr="0010538B">
        <w:rPr>
          <w:rFonts w:ascii="Garamond" w:hAnsi="Garamond"/>
          <w:i/>
          <w:iCs/>
          <w:sz w:val="22"/>
          <w:szCs w:val="22"/>
        </w:rPr>
        <w:t>Figure 6</w:t>
      </w:r>
      <w:r>
        <w:rPr>
          <w:rFonts w:ascii="Garamond" w:hAnsi="Garamond"/>
          <w:sz w:val="22"/>
          <w:szCs w:val="22"/>
        </w:rPr>
        <w:t>)</w:t>
      </w:r>
      <w:r w:rsidRPr="006540F0">
        <w:rPr>
          <w:rFonts w:ascii="Garamond" w:hAnsi="Garamond"/>
          <w:sz w:val="22"/>
          <w:szCs w:val="22"/>
        </w:rPr>
        <w:t xml:space="preserve"> were generated for the Landsat collection using the algorithm </w:t>
      </w:r>
      <w:r w:rsidRPr="006540F0">
        <w:rPr>
          <w:rFonts w:ascii="Garamond" w:eastAsia="Garamond" w:hAnsi="Garamond" w:cs="Garamond"/>
          <w:color w:val="000000" w:themeColor="text1"/>
          <w:sz w:val="22"/>
          <w:szCs w:val="22"/>
        </w:rPr>
        <w:t>developed by the NASA Goddard Spaceflight Center</w:t>
      </w:r>
      <w:r w:rsidRPr="006540F0">
        <w:rPr>
          <w:rFonts w:ascii="Garamond" w:hAnsi="Garamond"/>
          <w:sz w:val="22"/>
          <w:szCs w:val="22"/>
        </w:rPr>
        <w:t xml:space="preserve">. The baseline value calculated for </w:t>
      </w:r>
      <w:proofErr w:type="spellStart"/>
      <w:proofErr w:type="gramStart"/>
      <w:r w:rsidRPr="006540F0">
        <w:rPr>
          <w:rFonts w:ascii="Garamond" w:hAnsi="Garamond"/>
          <w:sz w:val="22"/>
          <w:szCs w:val="22"/>
        </w:rPr>
        <w:t>Kd</w:t>
      </w:r>
      <w:proofErr w:type="spellEnd"/>
      <w:r w:rsidRPr="006540F0">
        <w:rPr>
          <w:rFonts w:ascii="Garamond" w:hAnsi="Garamond"/>
          <w:sz w:val="22"/>
          <w:szCs w:val="22"/>
        </w:rPr>
        <w:t>(</w:t>
      </w:r>
      <w:proofErr w:type="gramEnd"/>
      <w:r w:rsidRPr="006540F0">
        <w:rPr>
          <w:rFonts w:ascii="Garamond" w:hAnsi="Garamond"/>
          <w:sz w:val="22"/>
          <w:szCs w:val="22"/>
        </w:rPr>
        <w:t>490) was 0.114 m</w:t>
      </w:r>
      <w:r w:rsidRPr="006540F0">
        <w:rPr>
          <w:rFonts w:ascii="Garamond" w:hAnsi="Garamond"/>
          <w:sz w:val="22"/>
          <w:szCs w:val="22"/>
          <w:vertAlign w:val="superscript"/>
        </w:rPr>
        <w:t>-1</w:t>
      </w:r>
      <w:r w:rsidRPr="006540F0">
        <w:rPr>
          <w:rFonts w:ascii="Garamond" w:hAnsi="Garamond"/>
          <w:sz w:val="22"/>
          <w:szCs w:val="22"/>
        </w:rPr>
        <w:t xml:space="preserve">. The </w:t>
      </w:r>
      <w:proofErr w:type="spellStart"/>
      <w:proofErr w:type="gramStart"/>
      <w:r w:rsidRPr="006540F0">
        <w:rPr>
          <w:rFonts w:ascii="Garamond" w:hAnsi="Garamond"/>
          <w:sz w:val="22"/>
          <w:szCs w:val="22"/>
        </w:rPr>
        <w:t>Kd</w:t>
      </w:r>
      <w:proofErr w:type="spellEnd"/>
      <w:r w:rsidRPr="006540F0">
        <w:rPr>
          <w:rFonts w:ascii="Garamond" w:hAnsi="Garamond"/>
          <w:sz w:val="22"/>
          <w:szCs w:val="22"/>
        </w:rPr>
        <w:t>(</w:t>
      </w:r>
      <w:proofErr w:type="gramEnd"/>
      <w:r w:rsidRPr="006540F0">
        <w:rPr>
          <w:rFonts w:ascii="Garamond" w:hAnsi="Garamond"/>
          <w:sz w:val="22"/>
          <w:szCs w:val="22"/>
        </w:rPr>
        <w:t xml:space="preserve">490) chart illustrates the seasonality of the </w:t>
      </w:r>
      <w:proofErr w:type="spellStart"/>
      <w:r w:rsidRPr="006540F0">
        <w:rPr>
          <w:rFonts w:ascii="Garamond" w:hAnsi="Garamond"/>
          <w:sz w:val="22"/>
          <w:szCs w:val="22"/>
        </w:rPr>
        <w:t>Kd</w:t>
      </w:r>
      <w:proofErr w:type="spellEnd"/>
      <w:r w:rsidRPr="006540F0">
        <w:rPr>
          <w:rFonts w:ascii="Garamond" w:hAnsi="Garamond"/>
          <w:sz w:val="22"/>
          <w:szCs w:val="22"/>
        </w:rPr>
        <w:t xml:space="preserve">(490) values. Dips in the time series occur in the winter months while peaks in the time series occur in the summer months. </w:t>
      </w:r>
    </w:p>
    <w:p w14:paraId="3CAF15F0" w14:textId="05378B34" w:rsidR="7FFCC2A1" w:rsidRPr="006540F0" w:rsidRDefault="00FB17C2" w:rsidP="00FD421F">
      <w:pPr>
        <w:rPr>
          <w:rFonts w:ascii="Garamond" w:hAnsi="Garamond"/>
          <w:sz w:val="22"/>
          <w:szCs w:val="22"/>
        </w:rPr>
      </w:pPr>
      <w:r w:rsidRPr="006540F0">
        <w:rPr>
          <w:noProof/>
          <w:sz w:val="22"/>
          <w:szCs w:val="22"/>
        </w:rPr>
        <w:drawing>
          <wp:anchor distT="0" distB="0" distL="114300" distR="114300" simplePos="0" relativeHeight="251658259" behindDoc="0" locked="0" layoutInCell="1" allowOverlap="1" wp14:anchorId="73801388" wp14:editId="1A2A8C48">
            <wp:simplePos x="0" y="0"/>
            <wp:positionH relativeFrom="column">
              <wp:posOffset>-242570</wp:posOffset>
            </wp:positionH>
            <wp:positionV relativeFrom="paragraph">
              <wp:posOffset>158115</wp:posOffset>
            </wp:positionV>
            <wp:extent cx="6140450" cy="195072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7">
                      <a:extLst>
                        <a:ext uri="{28A0092B-C50C-407E-A947-70E740481C1C}">
                          <a14:useLocalDpi xmlns:a14="http://schemas.microsoft.com/office/drawing/2010/main" val="0"/>
                        </a:ext>
                      </a:extLst>
                    </a:blip>
                    <a:srcRect l="7091" t="12688" r="5555" b="51399"/>
                    <a:stretch/>
                  </pic:blipFill>
                  <pic:spPr bwMode="auto">
                    <a:xfrm>
                      <a:off x="0" y="0"/>
                      <a:ext cx="614045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ABB72" w14:textId="3D828C62" w:rsidR="00076AE1" w:rsidRPr="006540F0" w:rsidRDefault="00076AE1" w:rsidP="00FD421F">
      <w:pPr>
        <w:jc w:val="center"/>
        <w:rPr>
          <w:rFonts w:ascii="Garamond" w:hAnsi="Garamond"/>
          <w:sz w:val="22"/>
          <w:szCs w:val="22"/>
        </w:rPr>
      </w:pPr>
      <w:r w:rsidRPr="006540F0">
        <w:rPr>
          <w:rFonts w:ascii="Garamond" w:hAnsi="Garamond"/>
          <w:i/>
          <w:sz w:val="22"/>
          <w:szCs w:val="22"/>
        </w:rPr>
        <w:t>Figure 6</w:t>
      </w:r>
      <w:r w:rsidR="009F54B7" w:rsidRPr="006540F0">
        <w:rPr>
          <w:rFonts w:ascii="Garamond" w:hAnsi="Garamond"/>
          <w:i/>
          <w:sz w:val="22"/>
          <w:szCs w:val="22"/>
        </w:rPr>
        <w:t>.</w:t>
      </w:r>
      <w:r w:rsidR="009F54B7" w:rsidRPr="006540F0">
        <w:rPr>
          <w:rFonts w:ascii="Garamond" w:hAnsi="Garamond"/>
          <w:sz w:val="22"/>
          <w:szCs w:val="22"/>
        </w:rPr>
        <w:t xml:space="preserve"> </w:t>
      </w:r>
      <w:proofErr w:type="spellStart"/>
      <w:proofErr w:type="gramStart"/>
      <w:r w:rsidR="00F67BC2" w:rsidRPr="006540F0">
        <w:rPr>
          <w:rFonts w:ascii="Garamond" w:hAnsi="Garamond"/>
          <w:sz w:val="22"/>
          <w:szCs w:val="22"/>
        </w:rPr>
        <w:t>Kd</w:t>
      </w:r>
      <w:proofErr w:type="spellEnd"/>
      <w:r w:rsidR="00F67BC2" w:rsidRPr="006540F0">
        <w:rPr>
          <w:rFonts w:ascii="Garamond" w:hAnsi="Garamond"/>
          <w:sz w:val="22"/>
          <w:szCs w:val="22"/>
        </w:rPr>
        <w:t>(</w:t>
      </w:r>
      <w:proofErr w:type="gramEnd"/>
      <w:r w:rsidR="00F67BC2" w:rsidRPr="006540F0">
        <w:rPr>
          <w:rFonts w:ascii="Garamond" w:hAnsi="Garamond"/>
          <w:sz w:val="22"/>
          <w:szCs w:val="22"/>
        </w:rPr>
        <w:t>490)</w:t>
      </w:r>
      <w:r w:rsidR="009F54B7" w:rsidRPr="006540F0">
        <w:rPr>
          <w:rFonts w:ascii="Garamond" w:hAnsi="Garamond"/>
          <w:sz w:val="22"/>
          <w:szCs w:val="22"/>
        </w:rPr>
        <w:t xml:space="preserve"> time series analysis for Landsat 5,7,8 (2000-20</w:t>
      </w:r>
      <w:r w:rsidR="00F67BC2" w:rsidRPr="006540F0">
        <w:rPr>
          <w:rFonts w:ascii="Garamond" w:hAnsi="Garamond"/>
          <w:sz w:val="22"/>
          <w:szCs w:val="22"/>
        </w:rPr>
        <w:t>20</w:t>
      </w:r>
      <w:r w:rsidR="009F54B7" w:rsidRPr="006540F0">
        <w:rPr>
          <w:rFonts w:ascii="Garamond" w:hAnsi="Garamond"/>
          <w:sz w:val="22"/>
          <w:szCs w:val="22"/>
        </w:rPr>
        <w:t>)</w:t>
      </w:r>
      <w:r w:rsidR="001A1BDF" w:rsidRPr="006540F0">
        <w:rPr>
          <w:rFonts w:ascii="Garamond" w:hAnsi="Garamond"/>
          <w:sz w:val="22"/>
          <w:szCs w:val="22"/>
        </w:rPr>
        <w:t xml:space="preserve">. </w:t>
      </w:r>
      <w:r w:rsidR="006D7482" w:rsidRPr="006540F0">
        <w:rPr>
          <w:rFonts w:ascii="Garamond" w:hAnsi="Garamond"/>
          <w:sz w:val="22"/>
          <w:szCs w:val="22"/>
        </w:rPr>
        <w:t>Fluctuation in the chart indicates how light attenuation change</w:t>
      </w:r>
      <w:r w:rsidR="0041466B" w:rsidRPr="006540F0">
        <w:rPr>
          <w:rFonts w:ascii="Garamond" w:hAnsi="Garamond"/>
          <w:sz w:val="22"/>
          <w:szCs w:val="22"/>
        </w:rPr>
        <w:t xml:space="preserve"> across seasons, higher in the summer and lower in the winter. </w:t>
      </w:r>
    </w:p>
    <w:p w14:paraId="44B8E23A" w14:textId="77777777" w:rsidR="00073BBE" w:rsidRPr="006540F0" w:rsidRDefault="00073BBE" w:rsidP="00FD421F">
      <w:pPr>
        <w:pStyle w:val="NoSpacing"/>
        <w:rPr>
          <w:rFonts w:ascii="Garamond" w:eastAsia="Times New Roman" w:hAnsi="Garamond" w:cs="Arial"/>
        </w:rPr>
      </w:pPr>
    </w:p>
    <w:p w14:paraId="6EA0CCA9" w14:textId="77777777" w:rsidR="00073BBE" w:rsidRPr="006540F0" w:rsidRDefault="00073BBE" w:rsidP="00FD421F">
      <w:pPr>
        <w:rPr>
          <w:rFonts w:ascii="Garamond" w:hAnsi="Garamond"/>
          <w:sz w:val="22"/>
          <w:szCs w:val="22"/>
        </w:rPr>
      </w:pPr>
    </w:p>
    <w:p w14:paraId="532127E0" w14:textId="3D1C86BA" w:rsidR="008D583A" w:rsidRPr="006540F0" w:rsidRDefault="00B37D93" w:rsidP="00FD421F">
      <w:pPr>
        <w:rPr>
          <w:rFonts w:ascii="Garamond" w:hAnsi="Garamond"/>
          <w:i/>
          <w:sz w:val="22"/>
          <w:szCs w:val="22"/>
        </w:rPr>
      </w:pPr>
      <w:r w:rsidRPr="006540F0">
        <w:rPr>
          <w:rFonts w:ascii="Garamond" w:hAnsi="Garamond"/>
          <w:i/>
          <w:sz w:val="22"/>
          <w:szCs w:val="22"/>
        </w:rPr>
        <w:t>4.1.2 Indices Imagery</w:t>
      </w:r>
    </w:p>
    <w:p w14:paraId="18F5B6C0" w14:textId="72771476" w:rsidR="00EB1ADC" w:rsidRPr="006540F0" w:rsidRDefault="00B37D93" w:rsidP="00FD421F">
      <w:pPr>
        <w:rPr>
          <w:rFonts w:ascii="Garamond" w:hAnsi="Garamond" w:cs="Arial"/>
          <w:sz w:val="22"/>
          <w:szCs w:val="22"/>
        </w:rPr>
      </w:pPr>
      <w:r w:rsidRPr="006540F0">
        <w:rPr>
          <w:rFonts w:ascii="Garamond" w:hAnsi="Garamond"/>
          <w:sz w:val="22"/>
          <w:szCs w:val="22"/>
        </w:rPr>
        <w:t>In addition to establishing baseline values usin</w:t>
      </w:r>
      <w:r w:rsidR="00F62D0E" w:rsidRPr="006540F0">
        <w:rPr>
          <w:rFonts w:ascii="Garamond" w:hAnsi="Garamond"/>
          <w:sz w:val="22"/>
          <w:szCs w:val="22"/>
        </w:rPr>
        <w:t>g</w:t>
      </w:r>
      <w:r w:rsidRPr="006540F0">
        <w:rPr>
          <w:rFonts w:ascii="Garamond" w:hAnsi="Garamond"/>
          <w:sz w:val="22"/>
          <w:szCs w:val="22"/>
        </w:rPr>
        <w:t xml:space="preserve"> time series analysis, we </w:t>
      </w:r>
      <w:r w:rsidR="00F62D0E" w:rsidRPr="006540F0">
        <w:rPr>
          <w:rFonts w:ascii="Garamond" w:hAnsi="Garamond"/>
          <w:sz w:val="22"/>
          <w:szCs w:val="22"/>
        </w:rPr>
        <w:t xml:space="preserve">used output maps to </w:t>
      </w:r>
      <w:r w:rsidR="00AD2820" w:rsidRPr="006540F0">
        <w:rPr>
          <w:rFonts w:ascii="Garamond" w:hAnsi="Garamond"/>
          <w:sz w:val="22"/>
          <w:szCs w:val="22"/>
        </w:rPr>
        <w:t xml:space="preserve">analyze changes in </w:t>
      </w:r>
      <w:r w:rsidRPr="006540F0">
        <w:rPr>
          <w:rFonts w:ascii="Garamond" w:hAnsi="Garamond"/>
          <w:sz w:val="22"/>
          <w:szCs w:val="22"/>
        </w:rPr>
        <w:t>water quality parameters</w:t>
      </w:r>
      <w:r w:rsidR="000923D6" w:rsidRPr="006540F0">
        <w:rPr>
          <w:rFonts w:ascii="Garamond" w:hAnsi="Garamond"/>
          <w:sz w:val="22"/>
          <w:szCs w:val="22"/>
        </w:rPr>
        <w:t xml:space="preserve">. </w:t>
      </w:r>
      <w:r w:rsidR="00132960" w:rsidRPr="006540F0">
        <w:rPr>
          <w:rFonts w:ascii="Garamond" w:eastAsia="Garamond" w:hAnsi="Garamond" w:cs="Garamond"/>
          <w:i/>
          <w:iCs/>
          <w:sz w:val="22"/>
          <w:szCs w:val="22"/>
        </w:rPr>
        <w:t xml:space="preserve">Figure </w:t>
      </w:r>
      <w:r w:rsidR="00E53D3F" w:rsidRPr="006540F0">
        <w:rPr>
          <w:rFonts w:ascii="Garamond" w:eastAsia="Garamond" w:hAnsi="Garamond" w:cs="Garamond"/>
          <w:i/>
          <w:iCs/>
          <w:sz w:val="22"/>
          <w:szCs w:val="22"/>
        </w:rPr>
        <w:t>7</w:t>
      </w:r>
      <w:r w:rsidR="00E82EB9" w:rsidRPr="006540F0">
        <w:rPr>
          <w:rFonts w:ascii="Garamond" w:eastAsia="Garamond" w:hAnsi="Garamond" w:cs="Garamond"/>
          <w:i/>
          <w:iCs/>
          <w:sz w:val="22"/>
          <w:szCs w:val="22"/>
        </w:rPr>
        <w:t>A</w:t>
      </w:r>
      <w:r w:rsidR="00132960" w:rsidRPr="006540F0">
        <w:rPr>
          <w:rFonts w:ascii="Garamond" w:eastAsia="Garamond" w:hAnsi="Garamond" w:cs="Garamond"/>
          <w:sz w:val="22"/>
          <w:szCs w:val="22"/>
        </w:rPr>
        <w:t xml:space="preserve"> </w:t>
      </w:r>
      <w:r w:rsidR="009600D6" w:rsidRPr="006540F0">
        <w:rPr>
          <w:rFonts w:ascii="Garamond" w:eastAsia="Garamond" w:hAnsi="Garamond" w:cs="Garamond"/>
          <w:sz w:val="22"/>
          <w:szCs w:val="22"/>
        </w:rPr>
        <w:t xml:space="preserve">and </w:t>
      </w:r>
      <w:r w:rsidR="009600D6" w:rsidRPr="006540F0">
        <w:rPr>
          <w:rFonts w:ascii="Garamond" w:eastAsia="Garamond" w:hAnsi="Garamond" w:cs="Garamond"/>
          <w:i/>
          <w:iCs/>
          <w:sz w:val="22"/>
          <w:szCs w:val="22"/>
        </w:rPr>
        <w:t xml:space="preserve">Figure </w:t>
      </w:r>
      <w:r w:rsidR="00396086" w:rsidRPr="006540F0">
        <w:rPr>
          <w:rFonts w:ascii="Garamond" w:eastAsia="Garamond" w:hAnsi="Garamond" w:cs="Garamond"/>
          <w:i/>
          <w:iCs/>
          <w:sz w:val="22"/>
          <w:szCs w:val="22"/>
        </w:rPr>
        <w:t>7</w:t>
      </w:r>
      <w:r w:rsidR="00E82EB9" w:rsidRPr="006540F0">
        <w:rPr>
          <w:rFonts w:ascii="Garamond" w:eastAsia="Garamond" w:hAnsi="Garamond" w:cs="Garamond"/>
          <w:i/>
          <w:iCs/>
          <w:sz w:val="22"/>
          <w:szCs w:val="22"/>
        </w:rPr>
        <w:t>B</w:t>
      </w:r>
      <w:r w:rsidR="00E82EB9" w:rsidRPr="006540F0">
        <w:rPr>
          <w:rFonts w:ascii="Garamond" w:eastAsia="Garamond" w:hAnsi="Garamond" w:cs="Garamond"/>
          <w:sz w:val="22"/>
          <w:szCs w:val="22"/>
        </w:rPr>
        <w:t xml:space="preserve"> </w:t>
      </w:r>
      <w:r w:rsidR="009600D6" w:rsidRPr="006540F0">
        <w:rPr>
          <w:rFonts w:ascii="Garamond" w:eastAsia="Garamond" w:hAnsi="Garamond" w:cs="Garamond"/>
          <w:sz w:val="22"/>
          <w:szCs w:val="22"/>
        </w:rPr>
        <w:t xml:space="preserve">were </w:t>
      </w:r>
      <w:r w:rsidR="006B38EC" w:rsidRPr="006540F0">
        <w:rPr>
          <w:rFonts w:ascii="Garamond" w:eastAsia="Garamond" w:hAnsi="Garamond" w:cs="Garamond"/>
          <w:sz w:val="22"/>
          <w:szCs w:val="22"/>
        </w:rPr>
        <w:t>generated f</w:t>
      </w:r>
      <w:r w:rsidR="003B6FB5" w:rsidRPr="006540F0">
        <w:rPr>
          <w:rFonts w:ascii="Garamond" w:eastAsia="Garamond" w:hAnsi="Garamond" w:cs="Garamond"/>
          <w:sz w:val="22"/>
          <w:szCs w:val="22"/>
        </w:rPr>
        <w:t>ro</w:t>
      </w:r>
      <w:r w:rsidR="006B38EC" w:rsidRPr="006540F0">
        <w:rPr>
          <w:rFonts w:ascii="Garamond" w:eastAsia="Garamond" w:hAnsi="Garamond" w:cs="Garamond"/>
          <w:sz w:val="22"/>
          <w:szCs w:val="22"/>
        </w:rPr>
        <w:t xml:space="preserve">m </w:t>
      </w:r>
      <w:r w:rsidR="00AB0968" w:rsidRPr="006540F0">
        <w:rPr>
          <w:rFonts w:ascii="Garamond" w:eastAsia="Garamond" w:hAnsi="Garamond" w:cs="Garamond"/>
          <w:sz w:val="22"/>
          <w:szCs w:val="22"/>
        </w:rPr>
        <w:t xml:space="preserve">the </w:t>
      </w:r>
      <w:r w:rsidR="00E82EB9" w:rsidRPr="006540F0">
        <w:rPr>
          <w:rFonts w:ascii="Garamond" w:eastAsia="Garamond" w:hAnsi="Garamond" w:cs="Garamond"/>
          <w:sz w:val="22"/>
          <w:szCs w:val="22"/>
        </w:rPr>
        <w:t xml:space="preserve">Sentinel-2 </w:t>
      </w:r>
      <w:r w:rsidR="00AB0968" w:rsidRPr="006540F0">
        <w:rPr>
          <w:rFonts w:ascii="Garamond" w:eastAsia="Garamond" w:hAnsi="Garamond" w:cs="Garamond"/>
          <w:sz w:val="22"/>
          <w:szCs w:val="22"/>
        </w:rPr>
        <w:t xml:space="preserve">data and </w:t>
      </w:r>
      <w:r w:rsidR="00E82EB9" w:rsidRPr="006540F0">
        <w:rPr>
          <w:rFonts w:ascii="Garamond" w:eastAsia="Garamond" w:hAnsi="Garamond" w:cs="Garamond"/>
          <w:sz w:val="22"/>
          <w:szCs w:val="22"/>
        </w:rPr>
        <w:t>Landsat</w:t>
      </w:r>
      <w:r w:rsidR="00AB0968" w:rsidRPr="006540F0">
        <w:rPr>
          <w:rFonts w:ascii="Garamond" w:eastAsia="Garamond" w:hAnsi="Garamond" w:cs="Garamond"/>
          <w:sz w:val="22"/>
          <w:szCs w:val="22"/>
        </w:rPr>
        <w:t xml:space="preserve"> data, respectively, using the ND</w:t>
      </w:r>
      <w:r w:rsidR="00C079B1" w:rsidRPr="006540F0">
        <w:rPr>
          <w:rFonts w:ascii="Garamond" w:eastAsia="Garamond" w:hAnsi="Garamond" w:cs="Garamond"/>
          <w:sz w:val="22"/>
          <w:szCs w:val="22"/>
        </w:rPr>
        <w:t>T</w:t>
      </w:r>
      <w:r w:rsidR="00AB0968" w:rsidRPr="006540F0">
        <w:rPr>
          <w:rFonts w:ascii="Garamond" w:eastAsia="Garamond" w:hAnsi="Garamond" w:cs="Garamond"/>
          <w:sz w:val="22"/>
          <w:szCs w:val="22"/>
        </w:rPr>
        <w:t xml:space="preserve">I algorithm by </w:t>
      </w:r>
      <w:proofErr w:type="spellStart"/>
      <w:r w:rsidR="00AB0968" w:rsidRPr="006540F0">
        <w:rPr>
          <w:rFonts w:ascii="Garamond" w:hAnsi="Garamond" w:cs="Arial"/>
          <w:sz w:val="22"/>
          <w:szCs w:val="22"/>
        </w:rPr>
        <w:t>Lacaux</w:t>
      </w:r>
      <w:proofErr w:type="spellEnd"/>
      <w:r w:rsidR="00AB0968" w:rsidRPr="006540F0">
        <w:rPr>
          <w:rFonts w:ascii="Garamond" w:hAnsi="Garamond" w:cs="Arial"/>
          <w:sz w:val="22"/>
          <w:szCs w:val="22"/>
        </w:rPr>
        <w:t xml:space="preserve"> et. al (2007). </w:t>
      </w:r>
      <w:r w:rsidR="00EA696C" w:rsidRPr="006540F0">
        <w:rPr>
          <w:rFonts w:ascii="Garamond" w:hAnsi="Garamond" w:cs="Arial"/>
          <w:sz w:val="22"/>
          <w:szCs w:val="22"/>
        </w:rPr>
        <w:t xml:space="preserve">The highest values of turbidity are </w:t>
      </w:r>
      <w:r w:rsidR="009A2F0D" w:rsidRPr="006540F0">
        <w:rPr>
          <w:rFonts w:ascii="Garamond" w:hAnsi="Garamond" w:cs="Arial"/>
          <w:sz w:val="22"/>
          <w:szCs w:val="22"/>
        </w:rPr>
        <w:t>dark brown</w:t>
      </w:r>
      <w:r w:rsidR="00791321" w:rsidRPr="006540F0">
        <w:rPr>
          <w:rFonts w:ascii="Garamond" w:hAnsi="Garamond" w:cs="Arial"/>
          <w:sz w:val="22"/>
          <w:szCs w:val="22"/>
        </w:rPr>
        <w:t>,</w:t>
      </w:r>
      <w:r w:rsidR="009A2F0D" w:rsidRPr="006540F0">
        <w:rPr>
          <w:rFonts w:ascii="Garamond" w:hAnsi="Garamond" w:cs="Arial"/>
          <w:sz w:val="22"/>
          <w:szCs w:val="22"/>
        </w:rPr>
        <w:t xml:space="preserve"> </w:t>
      </w:r>
      <w:r w:rsidR="00187286" w:rsidRPr="006540F0">
        <w:rPr>
          <w:rFonts w:ascii="Garamond" w:hAnsi="Garamond" w:cs="Arial"/>
          <w:sz w:val="22"/>
          <w:szCs w:val="22"/>
        </w:rPr>
        <w:t>and the lowest values of turbidity are blue. The similarity between the Sentinel-2 and Landsat N</w:t>
      </w:r>
      <w:r w:rsidR="00C079B1" w:rsidRPr="006540F0">
        <w:rPr>
          <w:rFonts w:ascii="Garamond" w:hAnsi="Garamond" w:cs="Arial"/>
          <w:sz w:val="22"/>
          <w:szCs w:val="22"/>
        </w:rPr>
        <w:t>DT</w:t>
      </w:r>
      <w:r w:rsidR="00187286" w:rsidRPr="006540F0">
        <w:rPr>
          <w:rFonts w:ascii="Garamond" w:hAnsi="Garamond" w:cs="Arial"/>
          <w:sz w:val="22"/>
          <w:szCs w:val="22"/>
        </w:rPr>
        <w:t xml:space="preserve">I map outputs shows </w:t>
      </w:r>
      <w:r w:rsidR="0065241E" w:rsidRPr="006540F0">
        <w:rPr>
          <w:rFonts w:ascii="Garamond" w:hAnsi="Garamond" w:cs="Arial"/>
          <w:sz w:val="22"/>
          <w:szCs w:val="22"/>
        </w:rPr>
        <w:t>how close</w:t>
      </w:r>
      <w:r w:rsidR="002620C4" w:rsidRPr="006540F0">
        <w:rPr>
          <w:rFonts w:ascii="Garamond" w:hAnsi="Garamond" w:cs="Arial"/>
          <w:sz w:val="22"/>
          <w:szCs w:val="22"/>
        </w:rPr>
        <w:t xml:space="preserve">ly the </w:t>
      </w:r>
      <w:r w:rsidR="00E9365C" w:rsidRPr="006540F0">
        <w:rPr>
          <w:rFonts w:ascii="Garamond" w:hAnsi="Garamond" w:cs="Arial"/>
          <w:sz w:val="22"/>
          <w:szCs w:val="22"/>
        </w:rPr>
        <w:t xml:space="preserve">results of the two satellites are. </w:t>
      </w:r>
      <w:r w:rsidR="008A457E" w:rsidRPr="006540F0">
        <w:rPr>
          <w:rFonts w:ascii="Garamond" w:hAnsi="Garamond" w:cs="Arial"/>
          <w:sz w:val="22"/>
          <w:szCs w:val="22"/>
        </w:rPr>
        <w:t xml:space="preserve">The influence of cloud artifacts and masking disturbances is also </w:t>
      </w:r>
      <w:r w:rsidR="00761F50" w:rsidRPr="006540F0">
        <w:rPr>
          <w:rFonts w:ascii="Garamond" w:hAnsi="Garamond" w:cs="Arial"/>
          <w:sz w:val="22"/>
          <w:szCs w:val="22"/>
        </w:rPr>
        <w:t>something noticeable in</w:t>
      </w:r>
      <w:r w:rsidR="3FDA81C7" w:rsidRPr="006540F0">
        <w:rPr>
          <w:rFonts w:ascii="Garamond" w:hAnsi="Garamond" w:cs="Arial"/>
          <w:sz w:val="22"/>
          <w:szCs w:val="22"/>
        </w:rPr>
        <w:t xml:space="preserve"> these </w:t>
      </w:r>
      <w:r w:rsidR="00761F50" w:rsidRPr="006540F0">
        <w:rPr>
          <w:rFonts w:ascii="Garamond" w:hAnsi="Garamond" w:cs="Arial"/>
          <w:sz w:val="22"/>
          <w:szCs w:val="22"/>
        </w:rPr>
        <w:t>figures.</w:t>
      </w:r>
      <w:r w:rsidR="3FDA81C7" w:rsidRPr="006540F0">
        <w:rPr>
          <w:rFonts w:ascii="Garamond" w:hAnsi="Garamond" w:cs="Arial"/>
          <w:sz w:val="22"/>
          <w:szCs w:val="22"/>
        </w:rPr>
        <w:t xml:space="preserve"> Figure </w:t>
      </w:r>
      <w:r w:rsidR="00BA10D3" w:rsidRPr="006540F0">
        <w:rPr>
          <w:rFonts w:ascii="Garamond" w:hAnsi="Garamond" w:cs="Arial"/>
          <w:i/>
          <w:iCs/>
          <w:sz w:val="22"/>
          <w:szCs w:val="22"/>
        </w:rPr>
        <w:t>7</w:t>
      </w:r>
      <w:r w:rsidR="3FDA81C7" w:rsidRPr="006540F0">
        <w:rPr>
          <w:rFonts w:ascii="Garamond" w:hAnsi="Garamond" w:cs="Arial"/>
          <w:i/>
          <w:iCs/>
          <w:sz w:val="22"/>
          <w:szCs w:val="22"/>
        </w:rPr>
        <w:t>A</w:t>
      </w:r>
      <w:r w:rsidR="3FDA81C7" w:rsidRPr="006540F0">
        <w:rPr>
          <w:rFonts w:ascii="Garamond" w:hAnsi="Garamond" w:cs="Arial"/>
          <w:sz w:val="22"/>
          <w:szCs w:val="22"/>
        </w:rPr>
        <w:t xml:space="preserve"> shows very little disturbance from clouds, the r</w:t>
      </w:r>
      <w:r w:rsidR="326E9F17" w:rsidRPr="006540F0">
        <w:rPr>
          <w:rFonts w:ascii="Garamond" w:hAnsi="Garamond" w:cs="Arial"/>
          <w:sz w:val="22"/>
          <w:szCs w:val="22"/>
        </w:rPr>
        <w:t xml:space="preserve">esult of refined cloud masking and composite imaging. Figure </w:t>
      </w:r>
      <w:r w:rsidR="00BA10D3" w:rsidRPr="006540F0">
        <w:rPr>
          <w:rFonts w:ascii="Garamond" w:hAnsi="Garamond" w:cs="Arial"/>
          <w:i/>
          <w:iCs/>
          <w:sz w:val="22"/>
          <w:szCs w:val="22"/>
        </w:rPr>
        <w:t>7B</w:t>
      </w:r>
      <w:r w:rsidR="326E9F17" w:rsidRPr="006540F0">
        <w:rPr>
          <w:rFonts w:ascii="Garamond" w:hAnsi="Garamond" w:cs="Arial"/>
          <w:sz w:val="22"/>
          <w:szCs w:val="22"/>
        </w:rPr>
        <w:t xml:space="preserve">, however, does not utilize the same </w:t>
      </w:r>
      <w:r w:rsidR="796175C8" w:rsidRPr="006540F0">
        <w:rPr>
          <w:rFonts w:ascii="Garamond" w:hAnsi="Garamond" w:cs="Arial"/>
          <w:sz w:val="22"/>
          <w:szCs w:val="22"/>
        </w:rPr>
        <w:t xml:space="preserve">cloud masking technique, and thus contains much more cloud ‘noise’ that can affect </w:t>
      </w:r>
      <w:r w:rsidR="462256B1" w:rsidRPr="006540F0">
        <w:rPr>
          <w:rFonts w:ascii="Garamond" w:hAnsi="Garamond" w:cs="Arial"/>
          <w:sz w:val="22"/>
          <w:szCs w:val="22"/>
        </w:rPr>
        <w:t xml:space="preserve">not only the </w:t>
      </w:r>
      <w:proofErr w:type="gramStart"/>
      <w:r w:rsidR="462256B1" w:rsidRPr="006540F0">
        <w:rPr>
          <w:rFonts w:ascii="Garamond" w:hAnsi="Garamond" w:cs="Arial"/>
          <w:sz w:val="22"/>
          <w:szCs w:val="22"/>
        </w:rPr>
        <w:t>image</w:t>
      </w:r>
      <w:proofErr w:type="gramEnd"/>
      <w:r w:rsidR="001D5597" w:rsidRPr="006540F0">
        <w:rPr>
          <w:rFonts w:ascii="Garamond" w:hAnsi="Garamond" w:cs="Arial"/>
          <w:sz w:val="22"/>
          <w:szCs w:val="22"/>
        </w:rPr>
        <w:t xml:space="preserve"> </w:t>
      </w:r>
      <w:r w:rsidR="462256B1" w:rsidRPr="006540F0">
        <w:rPr>
          <w:rFonts w:ascii="Garamond" w:hAnsi="Garamond" w:cs="Arial"/>
          <w:sz w:val="22"/>
          <w:szCs w:val="22"/>
        </w:rPr>
        <w:t>but the values associated.</w:t>
      </w:r>
    </w:p>
    <w:p w14:paraId="78322DD7" w14:textId="33D4F672" w:rsidR="008E2F43" w:rsidRPr="006540F0" w:rsidRDefault="004944E7" w:rsidP="00FD421F">
      <w:pPr>
        <w:rPr>
          <w:rFonts w:ascii="Garamond" w:hAnsi="Garamond"/>
          <w:i/>
          <w:sz w:val="22"/>
          <w:szCs w:val="22"/>
        </w:rPr>
      </w:pPr>
      <w:r w:rsidRPr="006540F0">
        <w:rPr>
          <w:rFonts w:ascii="Garamond" w:hAnsi="Garamond"/>
          <w:noProof/>
        </w:rPr>
        <w:lastRenderedPageBreak/>
        <mc:AlternateContent>
          <mc:Choice Requires="wps">
            <w:drawing>
              <wp:anchor distT="0" distB="0" distL="114300" distR="114300" simplePos="0" relativeHeight="251658247" behindDoc="0" locked="0" layoutInCell="1" allowOverlap="1" wp14:anchorId="73FCF646" wp14:editId="287FE265">
                <wp:simplePos x="0" y="0"/>
                <wp:positionH relativeFrom="column">
                  <wp:posOffset>3862780</wp:posOffset>
                </wp:positionH>
                <wp:positionV relativeFrom="paragraph">
                  <wp:posOffset>65405</wp:posOffset>
                </wp:positionV>
                <wp:extent cx="293370" cy="293370"/>
                <wp:effectExtent l="0" t="0" r="11430" b="11430"/>
                <wp:wrapNone/>
                <wp:docPr id="16" name="Text Box 16"/>
                <wp:cNvGraphicFramePr/>
                <a:graphic xmlns:a="http://schemas.openxmlformats.org/drawingml/2006/main">
                  <a:graphicData uri="http://schemas.microsoft.com/office/word/2010/wordprocessingShape">
                    <wps:wsp>
                      <wps:cNvSpPr txBox="1"/>
                      <wps:spPr>
                        <a:xfrm>
                          <a:off x="0" y="0"/>
                          <a:ext cx="293370" cy="293370"/>
                        </a:xfrm>
                        <a:prstGeom prst="rect">
                          <a:avLst/>
                        </a:prstGeom>
                        <a:solidFill>
                          <a:schemeClr val="lt1"/>
                        </a:solidFill>
                        <a:ln w="6350">
                          <a:solidFill>
                            <a:prstClr val="black"/>
                          </a:solidFill>
                        </a:ln>
                      </wps:spPr>
                      <wps:txbx>
                        <w:txbxContent>
                          <w:p w14:paraId="2851504D" w14:textId="581E0187" w:rsidR="00BD49E7" w:rsidRDefault="00BD49E7" w:rsidP="003C3DC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CF646" id="Text Box 16" o:spid="_x0000_s1034" type="#_x0000_t202" style="position:absolute;margin-left:304.15pt;margin-top:5.15pt;width:23.1pt;height:23.1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" fillcolor="white [3201]" strokeweight=".5pt">
                <v:textbox>
                  <w:txbxContent>
                    <w:p w14:paraId="2851504D" w14:textId="581E0187" w:rsidR="00BD49E7" w:rsidRDefault="00BD49E7" w:rsidP="003C3DC8">
                      <w:r>
                        <w:t>B</w:t>
                      </w:r>
                    </w:p>
                  </w:txbxContent>
                </v:textbox>
              </v:shape>
            </w:pict>
          </mc:Fallback>
        </mc:AlternateContent>
      </w:r>
      <w:r w:rsidRPr="006540F0">
        <w:rPr>
          <w:rFonts w:ascii="Garamond" w:hAnsi="Garamond"/>
          <w:noProof/>
        </w:rPr>
        <mc:AlternateContent>
          <mc:Choice Requires="wps">
            <w:drawing>
              <wp:anchor distT="0" distB="0" distL="114300" distR="114300" simplePos="0" relativeHeight="251658254" behindDoc="0" locked="0" layoutInCell="1" allowOverlap="1" wp14:anchorId="3566FD3B" wp14:editId="379C0530">
                <wp:simplePos x="0" y="0"/>
                <wp:positionH relativeFrom="column">
                  <wp:posOffset>332815</wp:posOffset>
                </wp:positionH>
                <wp:positionV relativeFrom="paragraph">
                  <wp:posOffset>93345</wp:posOffset>
                </wp:positionV>
                <wp:extent cx="293370" cy="293370"/>
                <wp:effectExtent l="0" t="0" r="11430" b="11430"/>
                <wp:wrapNone/>
                <wp:docPr id="48" name="Text Box 48"/>
                <wp:cNvGraphicFramePr/>
                <a:graphic xmlns:a="http://schemas.openxmlformats.org/drawingml/2006/main">
                  <a:graphicData uri="http://schemas.microsoft.com/office/word/2010/wordprocessingShape">
                    <wps:wsp>
                      <wps:cNvSpPr txBox="1"/>
                      <wps:spPr>
                        <a:xfrm>
                          <a:off x="0" y="0"/>
                          <a:ext cx="293370" cy="293370"/>
                        </a:xfrm>
                        <a:prstGeom prst="rect">
                          <a:avLst/>
                        </a:prstGeom>
                        <a:solidFill>
                          <a:schemeClr val="lt1"/>
                        </a:solidFill>
                        <a:ln w="6350">
                          <a:solidFill>
                            <a:prstClr val="black"/>
                          </a:solidFill>
                        </a:ln>
                      </wps:spPr>
                      <wps:txbx>
                        <w:txbxContent>
                          <w:p w14:paraId="63097A30" w14:textId="258FF272" w:rsidR="00BD49E7" w:rsidRDefault="00BD49E7" w:rsidP="00607A9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6FD3B" id="Text Box 48" o:spid="_x0000_s1035" type="#_x0000_t202" style="position:absolute;margin-left:26.2pt;margin-top:7.35pt;width:23.1pt;height:23.1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" fillcolor="white [3201]" strokeweight=".5pt">
                <v:textbox>
                  <w:txbxContent>
                    <w:p w14:paraId="63097A30" w14:textId="258FF272" w:rsidR="00BD49E7" w:rsidRDefault="00BD49E7" w:rsidP="00607A95">
                      <w:r>
                        <w:t>A</w:t>
                      </w:r>
                    </w:p>
                  </w:txbxContent>
                </v:textbox>
              </v:shape>
            </w:pict>
          </mc:Fallback>
        </mc:AlternateContent>
      </w:r>
      <w:r w:rsidR="00CD3CE2" w:rsidRPr="006540F0">
        <w:rPr>
          <w:rFonts w:ascii="Garamond" w:hAnsi="Garamond"/>
          <w:noProof/>
        </w:rPr>
        <w:drawing>
          <wp:anchor distT="0" distB="0" distL="114300" distR="114300" simplePos="0" relativeHeight="251658253" behindDoc="0" locked="0" layoutInCell="1" allowOverlap="1" wp14:anchorId="37350DD2" wp14:editId="19CB1F19">
            <wp:simplePos x="0" y="0"/>
            <wp:positionH relativeFrom="column">
              <wp:posOffset>290195</wp:posOffset>
            </wp:positionH>
            <wp:positionV relativeFrom="paragraph">
              <wp:posOffset>47625</wp:posOffset>
            </wp:positionV>
            <wp:extent cx="1950085" cy="1816735"/>
            <wp:effectExtent l="12700" t="12700" r="18415"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19704" t="13442" r="5826"/>
                    <a:stretch/>
                  </pic:blipFill>
                  <pic:spPr bwMode="auto">
                    <a:xfrm>
                      <a:off x="0" y="0"/>
                      <a:ext cx="1950085" cy="18167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731" w:rsidRPr="006540F0">
        <w:rPr>
          <w:rFonts w:ascii="Garamond" w:hAnsi="Garamond"/>
        </w:rPr>
        <w:t xml:space="preserve">         </w:t>
      </w:r>
      <w:r w:rsidR="002B0B05" w:rsidRPr="006540F0">
        <w:rPr>
          <w:rFonts w:ascii="Garamond" w:hAnsi="Garamond"/>
        </w:rPr>
        <w:t xml:space="preserve">  </w:t>
      </w:r>
      <w:r w:rsidR="00EB1ADC" w:rsidRPr="006540F0">
        <w:rPr>
          <w:rFonts w:ascii="Garamond" w:hAnsi="Garamond"/>
        </w:rPr>
        <w:t xml:space="preserve">         </w:t>
      </w:r>
      <w:r w:rsidR="003318DE" w:rsidRPr="006540F0">
        <w:rPr>
          <w:rFonts w:ascii="Garamond" w:hAnsi="Garamond"/>
        </w:rPr>
        <w:t xml:space="preserve">             </w:t>
      </w:r>
      <w:r w:rsidR="00EB1ADC" w:rsidRPr="006540F0">
        <w:rPr>
          <w:rFonts w:ascii="Garamond" w:hAnsi="Garamond"/>
        </w:rPr>
        <w:t xml:space="preserve">    </w:t>
      </w:r>
      <w:r w:rsidR="002B0B05" w:rsidRPr="006540F0">
        <w:rPr>
          <w:rFonts w:ascii="Garamond" w:hAnsi="Garamond"/>
        </w:rPr>
        <w:t xml:space="preserve"> </w:t>
      </w:r>
      <w:r w:rsidR="002B0B05" w:rsidRPr="006540F0">
        <w:rPr>
          <w:rFonts w:ascii="Garamond" w:hAnsi="Garamond"/>
          <w:noProof/>
        </w:rPr>
        <w:drawing>
          <wp:inline distT="0" distB="0" distL="0" distR="0" wp14:anchorId="678DC2A0" wp14:editId="5A5EF41B">
            <wp:extent cx="1951407" cy="1797685"/>
            <wp:effectExtent l="12700" t="12700" r="17145" b="18415"/>
            <wp:docPr id="9" name="Picture 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outdoor&#10;&#10;Description automatically generated"/>
                    <pic:cNvPicPr/>
                  </pic:nvPicPr>
                  <pic:blipFill rotWithShape="1">
                    <a:blip r:embed="rId19" cstate="print">
                      <a:extLst>
                        <a:ext uri="{28A0092B-C50C-407E-A947-70E740481C1C}">
                          <a14:useLocalDpi xmlns:a14="http://schemas.microsoft.com/office/drawing/2010/main" val="0"/>
                        </a:ext>
                      </a:extLst>
                    </a:blip>
                    <a:srcRect l="16796" t="-2" b="1631"/>
                    <a:stretch/>
                  </pic:blipFill>
                  <pic:spPr bwMode="auto">
                    <a:xfrm>
                      <a:off x="0" y="0"/>
                      <a:ext cx="1952548" cy="17987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EA8B20" w14:textId="77777777" w:rsidR="0047198F" w:rsidRDefault="0047198F" w:rsidP="00FD421F">
      <w:pPr>
        <w:jc w:val="center"/>
        <w:rPr>
          <w:rFonts w:ascii="Garamond" w:hAnsi="Garamond"/>
          <w:i/>
          <w:iCs/>
          <w:sz w:val="22"/>
          <w:szCs w:val="22"/>
        </w:rPr>
      </w:pPr>
    </w:p>
    <w:p w14:paraId="40ECB7B6" w14:textId="4667A325" w:rsidR="00634521" w:rsidRPr="006540F0" w:rsidRDefault="00634521" w:rsidP="00FD421F">
      <w:pPr>
        <w:jc w:val="center"/>
        <w:rPr>
          <w:rFonts w:ascii="Garamond" w:hAnsi="Garamond"/>
          <w:sz w:val="22"/>
          <w:szCs w:val="22"/>
        </w:rPr>
      </w:pPr>
      <w:r w:rsidRPr="006540F0">
        <w:rPr>
          <w:rFonts w:ascii="Garamond" w:hAnsi="Garamond"/>
          <w:i/>
          <w:iCs/>
          <w:sz w:val="22"/>
          <w:szCs w:val="22"/>
        </w:rPr>
        <w:t>Figure 7.</w:t>
      </w:r>
      <w:r w:rsidRPr="006540F0">
        <w:rPr>
          <w:rFonts w:ascii="Garamond" w:hAnsi="Garamond"/>
          <w:sz w:val="22"/>
          <w:szCs w:val="22"/>
        </w:rPr>
        <w:t xml:space="preserve"> NDTI </w:t>
      </w:r>
      <w:r w:rsidR="00F172FC" w:rsidRPr="006540F0">
        <w:rPr>
          <w:rFonts w:ascii="Garamond" w:hAnsi="Garamond"/>
          <w:sz w:val="22"/>
          <w:szCs w:val="22"/>
        </w:rPr>
        <w:t>image output</w:t>
      </w:r>
      <w:r w:rsidRPr="006540F0">
        <w:rPr>
          <w:rFonts w:ascii="Garamond" w:hAnsi="Garamond"/>
          <w:sz w:val="22"/>
          <w:szCs w:val="22"/>
        </w:rPr>
        <w:t xml:space="preserve"> Landsat 8</w:t>
      </w:r>
      <w:r w:rsidR="000D54D8" w:rsidRPr="006540F0">
        <w:rPr>
          <w:rFonts w:ascii="Garamond" w:hAnsi="Garamond"/>
          <w:sz w:val="22"/>
          <w:szCs w:val="22"/>
        </w:rPr>
        <w:t xml:space="preserve"> [B] </w:t>
      </w:r>
      <w:r w:rsidRPr="006540F0">
        <w:rPr>
          <w:rFonts w:ascii="Garamond" w:hAnsi="Garamond"/>
          <w:sz w:val="22"/>
          <w:szCs w:val="22"/>
        </w:rPr>
        <w:t>and Sentinel-2</w:t>
      </w:r>
      <w:r w:rsidR="000D54D8" w:rsidRPr="006540F0">
        <w:rPr>
          <w:rFonts w:ascii="Garamond" w:hAnsi="Garamond"/>
          <w:sz w:val="22"/>
          <w:szCs w:val="22"/>
        </w:rPr>
        <w:t xml:space="preserve"> [A]</w:t>
      </w:r>
      <w:r w:rsidR="00F172FC" w:rsidRPr="006540F0">
        <w:rPr>
          <w:rFonts w:ascii="Garamond" w:hAnsi="Garamond"/>
          <w:sz w:val="22"/>
          <w:szCs w:val="22"/>
        </w:rPr>
        <w:t xml:space="preserve">, </w:t>
      </w:r>
      <w:r w:rsidR="00EB1ADC" w:rsidRPr="006540F0">
        <w:rPr>
          <w:rFonts w:ascii="Garamond" w:hAnsi="Garamond"/>
          <w:sz w:val="22"/>
          <w:szCs w:val="22"/>
        </w:rPr>
        <w:t>2019</w:t>
      </w:r>
      <w:r w:rsidR="00610883" w:rsidRPr="006540F0">
        <w:rPr>
          <w:rFonts w:ascii="Garamond" w:hAnsi="Garamond"/>
          <w:sz w:val="22"/>
          <w:szCs w:val="22"/>
        </w:rPr>
        <w:t>-04-01 to 2019-06-01</w:t>
      </w:r>
      <w:r w:rsidR="001949FD" w:rsidRPr="006540F0">
        <w:rPr>
          <w:rFonts w:ascii="Garamond" w:hAnsi="Garamond"/>
          <w:sz w:val="22"/>
          <w:szCs w:val="22"/>
        </w:rPr>
        <w:t xml:space="preserve">. The </w:t>
      </w:r>
      <w:r w:rsidR="008620AF" w:rsidRPr="006540F0">
        <w:rPr>
          <w:rFonts w:ascii="Garamond" w:hAnsi="Garamond"/>
          <w:sz w:val="22"/>
          <w:szCs w:val="22"/>
        </w:rPr>
        <w:t xml:space="preserve">brown </w:t>
      </w:r>
      <w:r w:rsidR="001949FD" w:rsidRPr="006540F0">
        <w:rPr>
          <w:rFonts w:ascii="Garamond" w:hAnsi="Garamond"/>
          <w:sz w:val="22"/>
          <w:szCs w:val="22"/>
        </w:rPr>
        <w:t xml:space="preserve">color is </w:t>
      </w:r>
      <w:r w:rsidR="00376F27" w:rsidRPr="006540F0">
        <w:rPr>
          <w:rFonts w:ascii="Garamond" w:hAnsi="Garamond"/>
          <w:sz w:val="22"/>
          <w:szCs w:val="22"/>
        </w:rPr>
        <w:t xml:space="preserve">indicating higher turbidity while the </w:t>
      </w:r>
      <w:r w:rsidR="008620AF" w:rsidRPr="006540F0">
        <w:rPr>
          <w:rFonts w:ascii="Garamond" w:hAnsi="Garamond"/>
          <w:sz w:val="22"/>
          <w:szCs w:val="22"/>
        </w:rPr>
        <w:t xml:space="preserve">blue color indicates </w:t>
      </w:r>
      <w:r w:rsidR="008A6DA9" w:rsidRPr="006540F0">
        <w:rPr>
          <w:rFonts w:ascii="Garamond" w:hAnsi="Garamond"/>
          <w:sz w:val="22"/>
          <w:szCs w:val="22"/>
        </w:rPr>
        <w:t>less turbid water.</w:t>
      </w:r>
    </w:p>
    <w:p w14:paraId="5BB4C0C9" w14:textId="77777777" w:rsidR="00116025" w:rsidRPr="006540F0" w:rsidRDefault="00116025" w:rsidP="00FD421F">
      <w:pPr>
        <w:rPr>
          <w:rFonts w:ascii="Garamond" w:hAnsi="Garamond"/>
        </w:rPr>
      </w:pPr>
    </w:p>
    <w:p w14:paraId="12214999" w14:textId="39723154" w:rsidR="00116025" w:rsidRPr="006540F0" w:rsidRDefault="00116025" w:rsidP="00FD421F">
      <w:pPr>
        <w:rPr>
          <w:rFonts w:ascii="Garamond" w:hAnsi="Garamond"/>
        </w:rPr>
      </w:pPr>
      <w:r w:rsidRPr="006540F0">
        <w:rPr>
          <w:rFonts w:ascii="Garamond" w:hAnsi="Garamond"/>
          <w:sz w:val="22"/>
          <w:szCs w:val="22"/>
        </w:rPr>
        <w:t xml:space="preserve">In </w:t>
      </w:r>
      <w:r w:rsidRPr="006540F0">
        <w:rPr>
          <w:rFonts w:ascii="Garamond" w:hAnsi="Garamond"/>
          <w:i/>
          <w:sz w:val="22"/>
          <w:szCs w:val="22"/>
        </w:rPr>
        <w:t xml:space="preserve">Figure </w:t>
      </w:r>
      <w:r w:rsidR="00761F50" w:rsidRPr="006540F0">
        <w:rPr>
          <w:rFonts w:ascii="Garamond" w:hAnsi="Garamond"/>
          <w:i/>
          <w:iCs/>
          <w:sz w:val="22"/>
          <w:szCs w:val="22"/>
        </w:rPr>
        <w:t>8</w:t>
      </w:r>
      <w:r w:rsidR="00F24F2D" w:rsidRPr="006540F0">
        <w:rPr>
          <w:rFonts w:ascii="Garamond" w:hAnsi="Garamond"/>
          <w:i/>
          <w:iCs/>
          <w:sz w:val="22"/>
          <w:szCs w:val="22"/>
        </w:rPr>
        <w:t>C</w:t>
      </w:r>
      <w:r w:rsidRPr="006540F0">
        <w:rPr>
          <w:rFonts w:ascii="Garamond" w:hAnsi="Garamond"/>
          <w:sz w:val="22"/>
          <w:szCs w:val="22"/>
        </w:rPr>
        <w:t xml:space="preserve">, which was produced using Sentinel-2 data and derived from the Mishra and Mishra NDCI equation, areas of high </w:t>
      </w:r>
      <w:proofErr w:type="spellStart"/>
      <w:r w:rsidRPr="006540F0">
        <w:rPr>
          <w:rFonts w:ascii="Garamond" w:hAnsi="Garamond"/>
          <w:sz w:val="22"/>
          <w:szCs w:val="22"/>
        </w:rPr>
        <w:t>Chl</w:t>
      </w:r>
      <w:proofErr w:type="spellEnd"/>
      <w:r w:rsidRPr="006540F0">
        <w:rPr>
          <w:rFonts w:ascii="Garamond" w:hAnsi="Garamond"/>
          <w:sz w:val="22"/>
          <w:szCs w:val="22"/>
        </w:rPr>
        <w:t>-a concentration are shown in green</w:t>
      </w:r>
      <w:r w:rsidR="00A01966" w:rsidRPr="006540F0">
        <w:rPr>
          <w:rFonts w:ascii="Garamond" w:hAnsi="Garamond"/>
          <w:sz w:val="22"/>
          <w:szCs w:val="22"/>
        </w:rPr>
        <w:t>,</w:t>
      </w:r>
      <w:r w:rsidRPr="006540F0">
        <w:rPr>
          <w:rFonts w:ascii="Garamond" w:hAnsi="Garamond"/>
          <w:sz w:val="22"/>
          <w:szCs w:val="22"/>
        </w:rPr>
        <w:t xml:space="preserve"> and areas of low </w:t>
      </w:r>
      <w:proofErr w:type="spellStart"/>
      <w:r w:rsidRPr="006540F0">
        <w:rPr>
          <w:rFonts w:ascii="Garamond" w:hAnsi="Garamond"/>
          <w:sz w:val="22"/>
          <w:szCs w:val="22"/>
        </w:rPr>
        <w:t>Chl</w:t>
      </w:r>
      <w:proofErr w:type="spellEnd"/>
      <w:r w:rsidRPr="006540F0">
        <w:rPr>
          <w:rFonts w:ascii="Garamond" w:hAnsi="Garamond"/>
          <w:sz w:val="22"/>
          <w:szCs w:val="22"/>
        </w:rPr>
        <w:t>-a concentration ar</w:t>
      </w:r>
      <w:r w:rsidR="00F803B8" w:rsidRPr="006540F0">
        <w:rPr>
          <w:rFonts w:ascii="Garamond" w:hAnsi="Garamond"/>
          <w:sz w:val="22"/>
          <w:szCs w:val="22"/>
        </w:rPr>
        <w:t>e</w:t>
      </w:r>
      <w:r w:rsidRPr="006540F0">
        <w:rPr>
          <w:rFonts w:ascii="Garamond" w:hAnsi="Garamond"/>
          <w:sz w:val="22"/>
          <w:szCs w:val="22"/>
        </w:rPr>
        <w:t xml:space="preserve"> shown in blue. </w:t>
      </w:r>
      <w:r w:rsidRPr="006540F0">
        <w:rPr>
          <w:rFonts w:ascii="Garamond" w:eastAsia="Garamond" w:hAnsi="Garamond" w:cs="Garamond"/>
          <w:sz w:val="22"/>
          <w:szCs w:val="22"/>
        </w:rPr>
        <w:t xml:space="preserve"> In </w:t>
      </w:r>
      <w:r w:rsidRPr="006540F0">
        <w:rPr>
          <w:rFonts w:ascii="Garamond" w:eastAsia="Garamond" w:hAnsi="Garamond" w:cs="Garamond"/>
          <w:i/>
          <w:sz w:val="22"/>
          <w:szCs w:val="22"/>
        </w:rPr>
        <w:t xml:space="preserve">Figure </w:t>
      </w:r>
      <w:r w:rsidR="00761F50" w:rsidRPr="006540F0">
        <w:rPr>
          <w:rFonts w:ascii="Garamond" w:eastAsia="Garamond" w:hAnsi="Garamond" w:cs="Garamond"/>
          <w:i/>
          <w:iCs/>
          <w:sz w:val="22"/>
          <w:szCs w:val="22"/>
        </w:rPr>
        <w:t>8</w:t>
      </w:r>
      <w:r w:rsidR="00F24F2D" w:rsidRPr="006540F0">
        <w:rPr>
          <w:rFonts w:ascii="Garamond" w:eastAsia="Garamond" w:hAnsi="Garamond" w:cs="Garamond"/>
          <w:i/>
          <w:iCs/>
          <w:sz w:val="22"/>
          <w:szCs w:val="22"/>
        </w:rPr>
        <w:t>D</w:t>
      </w:r>
      <w:r w:rsidRPr="006540F0">
        <w:rPr>
          <w:rFonts w:ascii="Garamond" w:eastAsia="Garamond" w:hAnsi="Garamond" w:cs="Garamond"/>
          <w:sz w:val="22"/>
          <w:szCs w:val="22"/>
        </w:rPr>
        <w:t xml:space="preserve">, which was generated from the Landsat collection and used the NDVI algorithm as a Landsat proxy for NDCI, the highest values of </w:t>
      </w:r>
      <w:proofErr w:type="spellStart"/>
      <w:r w:rsidRPr="006540F0">
        <w:rPr>
          <w:rFonts w:ascii="Garamond" w:eastAsia="Garamond" w:hAnsi="Garamond" w:cs="Garamond"/>
          <w:sz w:val="22"/>
          <w:szCs w:val="22"/>
        </w:rPr>
        <w:t>Chl</w:t>
      </w:r>
      <w:proofErr w:type="spellEnd"/>
      <w:r w:rsidRPr="006540F0">
        <w:rPr>
          <w:rFonts w:ascii="Garamond" w:eastAsia="Garamond" w:hAnsi="Garamond" w:cs="Garamond"/>
          <w:sz w:val="22"/>
          <w:szCs w:val="22"/>
        </w:rPr>
        <w:t xml:space="preserve">-a </w:t>
      </w:r>
      <w:r w:rsidR="0012103A" w:rsidRPr="006540F0">
        <w:rPr>
          <w:rFonts w:ascii="Garamond" w:eastAsia="Garamond" w:hAnsi="Garamond" w:cs="Garamond"/>
          <w:sz w:val="22"/>
          <w:szCs w:val="22"/>
        </w:rPr>
        <w:t xml:space="preserve">are illustrated in green. </w:t>
      </w:r>
      <w:r w:rsidRPr="006540F0">
        <w:rPr>
          <w:rFonts w:ascii="Garamond" w:eastAsia="Garamond" w:hAnsi="Garamond" w:cs="Garamond"/>
          <w:sz w:val="22"/>
          <w:szCs w:val="22"/>
        </w:rPr>
        <w:t xml:space="preserve">The </w:t>
      </w:r>
      <w:r w:rsidR="0004076D" w:rsidRPr="006540F0">
        <w:rPr>
          <w:rFonts w:ascii="Garamond" w:eastAsia="Garamond" w:hAnsi="Garamond" w:cs="Garamond"/>
          <w:sz w:val="22"/>
          <w:szCs w:val="22"/>
        </w:rPr>
        <w:t>s</w:t>
      </w:r>
      <w:r w:rsidR="00F34CF5" w:rsidRPr="006540F0">
        <w:rPr>
          <w:rFonts w:ascii="Garamond" w:eastAsia="Garamond" w:hAnsi="Garamond" w:cs="Garamond"/>
          <w:sz w:val="22"/>
          <w:szCs w:val="22"/>
        </w:rPr>
        <w:t xml:space="preserve">light </w:t>
      </w:r>
      <w:r w:rsidRPr="006540F0">
        <w:rPr>
          <w:rFonts w:ascii="Garamond" w:eastAsia="Garamond" w:hAnsi="Garamond" w:cs="Garamond"/>
          <w:sz w:val="22"/>
          <w:szCs w:val="22"/>
        </w:rPr>
        <w:t xml:space="preserve">similarity between </w:t>
      </w:r>
      <w:r w:rsidRPr="006540F0">
        <w:rPr>
          <w:rFonts w:ascii="Garamond" w:eastAsia="Garamond" w:hAnsi="Garamond" w:cs="Garamond"/>
          <w:i/>
          <w:sz w:val="22"/>
          <w:szCs w:val="22"/>
        </w:rPr>
        <w:t xml:space="preserve">Figure </w:t>
      </w:r>
      <w:r w:rsidR="00496B06" w:rsidRPr="006540F0">
        <w:rPr>
          <w:rFonts w:ascii="Garamond" w:eastAsia="Garamond" w:hAnsi="Garamond" w:cs="Garamond"/>
          <w:i/>
          <w:iCs/>
          <w:sz w:val="22"/>
          <w:szCs w:val="22"/>
        </w:rPr>
        <w:t>8A</w:t>
      </w:r>
      <w:r w:rsidRPr="006540F0">
        <w:rPr>
          <w:rFonts w:ascii="Garamond" w:eastAsia="Garamond" w:hAnsi="Garamond" w:cs="Garamond"/>
          <w:i/>
          <w:sz w:val="22"/>
          <w:szCs w:val="22"/>
        </w:rPr>
        <w:t xml:space="preserve"> and </w:t>
      </w:r>
      <w:r w:rsidR="00496B06" w:rsidRPr="006540F0">
        <w:rPr>
          <w:rFonts w:ascii="Garamond" w:eastAsia="Garamond" w:hAnsi="Garamond" w:cs="Garamond"/>
          <w:i/>
          <w:iCs/>
          <w:sz w:val="22"/>
          <w:szCs w:val="22"/>
        </w:rPr>
        <w:t>8B</w:t>
      </w:r>
      <w:r w:rsidRPr="006540F0">
        <w:rPr>
          <w:rFonts w:ascii="Garamond" w:eastAsia="Garamond" w:hAnsi="Garamond" w:cs="Garamond"/>
          <w:sz w:val="22"/>
          <w:szCs w:val="22"/>
        </w:rPr>
        <w:t xml:space="preserve"> shows the potential for using NDVI to estimate NDCI for Landsat</w:t>
      </w:r>
      <w:r w:rsidR="00F34CF5" w:rsidRPr="006540F0">
        <w:rPr>
          <w:rFonts w:ascii="Garamond" w:eastAsia="Garamond" w:hAnsi="Garamond" w:cs="Garamond"/>
          <w:sz w:val="22"/>
          <w:szCs w:val="22"/>
        </w:rPr>
        <w:t xml:space="preserve">; however, it is clear </w:t>
      </w:r>
      <w:r w:rsidR="000E4C4A" w:rsidRPr="006540F0">
        <w:rPr>
          <w:rFonts w:ascii="Garamond" w:eastAsia="Garamond" w:hAnsi="Garamond" w:cs="Garamond"/>
          <w:sz w:val="22"/>
          <w:szCs w:val="22"/>
        </w:rPr>
        <w:t>more study needs to be conducted on this algorithm.</w:t>
      </w:r>
    </w:p>
    <w:p w14:paraId="5ED63250" w14:textId="457D3DC2" w:rsidR="001A5BB2" w:rsidRPr="006540F0" w:rsidRDefault="001A5BB2" w:rsidP="00FD421F">
      <w:pPr>
        <w:jc w:val="center"/>
        <w:rPr>
          <w:rFonts w:ascii="Garamond" w:hAnsi="Garamond"/>
        </w:rPr>
      </w:pPr>
    </w:p>
    <w:p w14:paraId="383C4B1C" w14:textId="1B48C4C4" w:rsidR="00EA10C8" w:rsidRPr="006540F0" w:rsidRDefault="00ED59ED" w:rsidP="00FD421F">
      <w:pPr>
        <w:jc w:val="center"/>
        <w:rPr>
          <w:rFonts w:eastAsia="Garamond"/>
        </w:rPr>
      </w:pPr>
      <w:r w:rsidRPr="006540F0">
        <w:rPr>
          <w:rFonts w:ascii="Garamond" w:hAnsi="Garamond"/>
          <w:noProof/>
        </w:rPr>
        <mc:AlternateContent>
          <mc:Choice Requires="wps">
            <w:drawing>
              <wp:anchor distT="0" distB="0" distL="114300" distR="114300" simplePos="0" relativeHeight="251658248" behindDoc="0" locked="0" layoutInCell="1" allowOverlap="1" wp14:anchorId="58677987" wp14:editId="091A1047">
                <wp:simplePos x="0" y="0"/>
                <wp:positionH relativeFrom="column">
                  <wp:posOffset>302185</wp:posOffset>
                </wp:positionH>
                <wp:positionV relativeFrom="paragraph">
                  <wp:posOffset>43815</wp:posOffset>
                </wp:positionV>
                <wp:extent cx="293370" cy="293370"/>
                <wp:effectExtent l="0" t="0" r="11430" b="11430"/>
                <wp:wrapNone/>
                <wp:docPr id="20" name="Text Box 20"/>
                <wp:cNvGraphicFramePr/>
                <a:graphic xmlns:a="http://schemas.openxmlformats.org/drawingml/2006/main">
                  <a:graphicData uri="http://schemas.microsoft.com/office/word/2010/wordprocessingShape">
                    <wps:wsp>
                      <wps:cNvSpPr txBox="1"/>
                      <wps:spPr>
                        <a:xfrm>
                          <a:off x="0" y="0"/>
                          <a:ext cx="293370" cy="293370"/>
                        </a:xfrm>
                        <a:prstGeom prst="rect">
                          <a:avLst/>
                        </a:prstGeom>
                        <a:solidFill>
                          <a:schemeClr val="lt1"/>
                        </a:solidFill>
                        <a:ln w="6350">
                          <a:solidFill>
                            <a:prstClr val="black"/>
                          </a:solidFill>
                        </a:ln>
                      </wps:spPr>
                      <wps:txbx>
                        <w:txbxContent>
                          <w:p w14:paraId="693DA97D" w14:textId="77777777" w:rsidR="00BD49E7" w:rsidRDefault="00BD49E7" w:rsidP="001A5BB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77987" id="Text Box 20" o:spid="_x0000_s1036" type="#_x0000_t202" style="position:absolute;left:0;text-align:left;margin-left:23.8pt;margin-top:3.45pt;width:23.1pt;height:23.1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" fillcolor="white [3201]" strokeweight=".5pt">
                <v:textbox>
                  <w:txbxContent>
                    <w:p w14:paraId="693DA97D" w14:textId="77777777" w:rsidR="00BD49E7" w:rsidRDefault="00BD49E7" w:rsidP="001A5BB2">
                      <w:r>
                        <w:t>C</w:t>
                      </w:r>
                    </w:p>
                  </w:txbxContent>
                </v:textbox>
              </v:shape>
            </w:pict>
          </mc:Fallback>
        </mc:AlternateContent>
      </w:r>
      <w:r w:rsidR="00704FA1" w:rsidRPr="006540F0">
        <w:rPr>
          <w:rFonts w:ascii="Garamond" w:hAnsi="Garamond"/>
          <w:noProof/>
          <w:sz w:val="22"/>
          <w:szCs w:val="22"/>
        </w:rPr>
        <w:drawing>
          <wp:anchor distT="0" distB="0" distL="114300" distR="114300" simplePos="0" relativeHeight="251658256" behindDoc="0" locked="0" layoutInCell="1" allowOverlap="1" wp14:anchorId="3BE03353" wp14:editId="5F421047">
            <wp:simplePos x="0" y="0"/>
            <wp:positionH relativeFrom="column">
              <wp:posOffset>4833895</wp:posOffset>
            </wp:positionH>
            <wp:positionV relativeFrom="paragraph">
              <wp:posOffset>1531620</wp:posOffset>
            </wp:positionV>
            <wp:extent cx="771787" cy="221952"/>
            <wp:effectExtent l="0" t="0" r="3175" b="0"/>
            <wp:wrapNone/>
            <wp:docPr id="26" name="Picture 2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787" cy="221952"/>
                    </a:xfrm>
                    <a:prstGeom prst="rect">
                      <a:avLst/>
                    </a:prstGeom>
                  </pic:spPr>
                </pic:pic>
              </a:graphicData>
            </a:graphic>
            <wp14:sizeRelH relativeFrom="page">
              <wp14:pctWidth>0</wp14:pctWidth>
            </wp14:sizeRelH>
            <wp14:sizeRelV relativeFrom="page">
              <wp14:pctHeight>0</wp14:pctHeight>
            </wp14:sizeRelV>
          </wp:anchor>
        </w:drawing>
      </w:r>
      <w:r w:rsidR="00876E48" w:rsidRPr="006540F0">
        <w:rPr>
          <w:rFonts w:ascii="Garamond" w:hAnsi="Garamond"/>
          <w:noProof/>
        </w:rPr>
        <mc:AlternateContent>
          <mc:Choice Requires="wps">
            <w:drawing>
              <wp:anchor distT="0" distB="0" distL="114300" distR="114300" simplePos="0" relativeHeight="251658249" behindDoc="0" locked="0" layoutInCell="1" allowOverlap="1" wp14:anchorId="4980B9D5" wp14:editId="51B14CBF">
                <wp:simplePos x="0" y="0"/>
                <wp:positionH relativeFrom="column">
                  <wp:posOffset>3803426</wp:posOffset>
                </wp:positionH>
                <wp:positionV relativeFrom="paragraph">
                  <wp:posOffset>49530</wp:posOffset>
                </wp:positionV>
                <wp:extent cx="293370" cy="293370"/>
                <wp:effectExtent l="0" t="0" r="11430" b="11430"/>
                <wp:wrapNone/>
                <wp:docPr id="23" name="Text Box 23"/>
                <wp:cNvGraphicFramePr/>
                <a:graphic xmlns:a="http://schemas.openxmlformats.org/drawingml/2006/main">
                  <a:graphicData uri="http://schemas.microsoft.com/office/word/2010/wordprocessingShape">
                    <wps:wsp>
                      <wps:cNvSpPr txBox="1"/>
                      <wps:spPr>
                        <a:xfrm>
                          <a:off x="0" y="0"/>
                          <a:ext cx="293370" cy="293370"/>
                        </a:xfrm>
                        <a:prstGeom prst="rect">
                          <a:avLst/>
                        </a:prstGeom>
                        <a:solidFill>
                          <a:schemeClr val="lt1"/>
                        </a:solidFill>
                        <a:ln w="6350">
                          <a:solidFill>
                            <a:prstClr val="black"/>
                          </a:solidFill>
                        </a:ln>
                      </wps:spPr>
                      <wps:txbx>
                        <w:txbxContent>
                          <w:p w14:paraId="2E3603D4" w14:textId="77777777" w:rsidR="00BD49E7" w:rsidRDefault="00BD49E7" w:rsidP="001A5BB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0B9D5" id="Text Box 23" o:spid="_x0000_s1037" type="#_x0000_t202" style="position:absolute;left:0;text-align:left;margin-left:299.5pt;margin-top:3.9pt;width:23.1pt;height:23.1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" fillcolor="white [3201]" strokeweight=".5pt">
                <v:textbox>
                  <w:txbxContent>
                    <w:p w14:paraId="2E3603D4" w14:textId="77777777" w:rsidR="00BD49E7" w:rsidRDefault="00BD49E7" w:rsidP="001A5BB2">
                      <w:r>
                        <w:t>D</w:t>
                      </w:r>
                    </w:p>
                  </w:txbxContent>
                </v:textbox>
              </v:shape>
            </w:pict>
          </mc:Fallback>
        </mc:AlternateContent>
      </w:r>
      <w:r w:rsidR="00EA10C8" w:rsidRPr="006540F0">
        <w:rPr>
          <w:rFonts w:ascii="Garamond" w:hAnsi="Garamond"/>
          <w:noProof/>
          <w:sz w:val="22"/>
          <w:szCs w:val="22"/>
        </w:rPr>
        <w:drawing>
          <wp:anchor distT="0" distB="0" distL="114300" distR="114300" simplePos="0" relativeHeight="251658255" behindDoc="0" locked="0" layoutInCell="1" allowOverlap="1" wp14:anchorId="7FA70023" wp14:editId="52C2C68C">
            <wp:simplePos x="0" y="0"/>
            <wp:positionH relativeFrom="column">
              <wp:posOffset>1405815</wp:posOffset>
            </wp:positionH>
            <wp:positionV relativeFrom="paragraph">
              <wp:posOffset>1532255</wp:posOffset>
            </wp:positionV>
            <wp:extent cx="771525" cy="221615"/>
            <wp:effectExtent l="0" t="0" r="3175" b="0"/>
            <wp:wrapNone/>
            <wp:docPr id="24" name="Picture 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525" cy="221615"/>
                    </a:xfrm>
                    <a:prstGeom prst="rect">
                      <a:avLst/>
                    </a:prstGeom>
                  </pic:spPr>
                </pic:pic>
              </a:graphicData>
            </a:graphic>
            <wp14:sizeRelH relativeFrom="page">
              <wp14:pctWidth>0</wp14:pctWidth>
            </wp14:sizeRelH>
            <wp14:sizeRelV relativeFrom="page">
              <wp14:pctHeight>0</wp14:pctHeight>
            </wp14:sizeRelV>
          </wp:anchor>
        </w:drawing>
      </w:r>
      <w:r w:rsidR="00572D82" w:rsidRPr="006540F0">
        <w:rPr>
          <w:rFonts w:eastAsia="Garamond"/>
          <w:noProof/>
        </w:rPr>
        <w:drawing>
          <wp:inline distT="0" distB="0" distL="0" distR="0" wp14:anchorId="7C469485" wp14:editId="28B59725">
            <wp:extent cx="1947672" cy="1828800"/>
            <wp:effectExtent l="12700" t="12700" r="8255" b="12700"/>
            <wp:docPr id="18" name="Picture 1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7672" cy="1828800"/>
                    </a:xfrm>
                    <a:prstGeom prst="rect">
                      <a:avLst/>
                    </a:prstGeom>
                    <a:ln>
                      <a:solidFill>
                        <a:schemeClr val="tx1"/>
                      </a:solidFill>
                    </a:ln>
                  </pic:spPr>
                </pic:pic>
              </a:graphicData>
            </a:graphic>
          </wp:inline>
        </w:drawing>
      </w:r>
      <w:r w:rsidR="00582EEC" w:rsidRPr="006540F0">
        <w:rPr>
          <w:rFonts w:eastAsia="Garamond"/>
        </w:rPr>
        <w:t xml:space="preserve">                                        </w:t>
      </w:r>
      <w:r w:rsidR="00572D82" w:rsidRPr="006540F0">
        <w:rPr>
          <w:rFonts w:eastAsia="Garamond"/>
          <w:noProof/>
        </w:rPr>
        <w:drawing>
          <wp:inline distT="0" distB="0" distL="0" distR="0" wp14:anchorId="37795B87" wp14:editId="1E7C8C1F">
            <wp:extent cx="1947672" cy="1828800"/>
            <wp:effectExtent l="12700" t="12700" r="825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cstate="print">
                      <a:extLst>
                        <a:ext uri="{28A0092B-C50C-407E-A947-70E740481C1C}">
                          <a14:useLocalDpi xmlns:a14="http://schemas.microsoft.com/office/drawing/2010/main" val="0"/>
                        </a:ext>
                      </a:extLst>
                    </a:blip>
                    <a:srcRect l="1334" r="5101"/>
                    <a:stretch/>
                  </pic:blipFill>
                  <pic:spPr bwMode="auto">
                    <a:xfrm>
                      <a:off x="0" y="0"/>
                      <a:ext cx="1947672"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97EFC8" w14:textId="1E5A757C" w:rsidR="00761F50" w:rsidRPr="006540F0" w:rsidRDefault="00761F50" w:rsidP="00FD421F">
      <w:pPr>
        <w:jc w:val="center"/>
        <w:rPr>
          <w:rFonts w:ascii="Garamond" w:hAnsi="Garamond"/>
          <w:iCs/>
          <w:sz w:val="22"/>
          <w:szCs w:val="22"/>
        </w:rPr>
      </w:pPr>
      <w:r w:rsidRPr="006540F0">
        <w:rPr>
          <w:rFonts w:ascii="Garamond" w:hAnsi="Garamond"/>
          <w:i/>
          <w:sz w:val="22"/>
          <w:szCs w:val="22"/>
        </w:rPr>
        <w:t>Figure 8.</w:t>
      </w:r>
      <w:r w:rsidRPr="006540F0">
        <w:rPr>
          <w:rFonts w:ascii="Garamond" w:hAnsi="Garamond"/>
          <w:iCs/>
          <w:sz w:val="22"/>
          <w:szCs w:val="22"/>
        </w:rPr>
        <w:t xml:space="preserve"> ND</w:t>
      </w:r>
      <w:r w:rsidR="00637468" w:rsidRPr="006540F0">
        <w:rPr>
          <w:rFonts w:ascii="Garamond" w:hAnsi="Garamond"/>
          <w:iCs/>
          <w:sz w:val="22"/>
          <w:szCs w:val="22"/>
        </w:rPr>
        <w:t>C</w:t>
      </w:r>
      <w:r w:rsidRPr="006540F0">
        <w:rPr>
          <w:rFonts w:ascii="Garamond" w:hAnsi="Garamond"/>
          <w:iCs/>
          <w:sz w:val="22"/>
          <w:szCs w:val="22"/>
        </w:rPr>
        <w:t>I image output Landsat 8</w:t>
      </w:r>
      <w:r w:rsidR="00996E8B" w:rsidRPr="006540F0">
        <w:rPr>
          <w:rFonts w:ascii="Garamond" w:hAnsi="Garamond"/>
          <w:iCs/>
          <w:sz w:val="22"/>
          <w:szCs w:val="22"/>
        </w:rPr>
        <w:t xml:space="preserve"> [</w:t>
      </w:r>
      <w:r w:rsidR="00876E48" w:rsidRPr="006540F0">
        <w:rPr>
          <w:rFonts w:ascii="Garamond" w:hAnsi="Garamond"/>
          <w:iCs/>
          <w:sz w:val="22"/>
          <w:szCs w:val="22"/>
        </w:rPr>
        <w:t>D</w:t>
      </w:r>
      <w:r w:rsidR="00996E8B" w:rsidRPr="006540F0">
        <w:rPr>
          <w:rFonts w:ascii="Garamond" w:hAnsi="Garamond"/>
          <w:iCs/>
          <w:sz w:val="22"/>
          <w:szCs w:val="22"/>
        </w:rPr>
        <w:t>]</w:t>
      </w:r>
      <w:r w:rsidRPr="006540F0">
        <w:rPr>
          <w:rFonts w:ascii="Garamond" w:hAnsi="Garamond"/>
          <w:iCs/>
          <w:sz w:val="22"/>
          <w:szCs w:val="22"/>
        </w:rPr>
        <w:t xml:space="preserve"> and Sentinel-2</w:t>
      </w:r>
      <w:r w:rsidR="00996E8B" w:rsidRPr="006540F0">
        <w:rPr>
          <w:rFonts w:ascii="Garamond" w:hAnsi="Garamond"/>
          <w:iCs/>
          <w:sz w:val="22"/>
          <w:szCs w:val="22"/>
        </w:rPr>
        <w:t xml:space="preserve"> [</w:t>
      </w:r>
      <w:r w:rsidR="00876E48" w:rsidRPr="006540F0">
        <w:rPr>
          <w:rFonts w:ascii="Garamond" w:hAnsi="Garamond"/>
          <w:iCs/>
          <w:sz w:val="22"/>
          <w:szCs w:val="22"/>
        </w:rPr>
        <w:t>C</w:t>
      </w:r>
      <w:r w:rsidR="00996E8B" w:rsidRPr="006540F0">
        <w:rPr>
          <w:rFonts w:ascii="Garamond" w:hAnsi="Garamond"/>
          <w:iCs/>
          <w:sz w:val="22"/>
          <w:szCs w:val="22"/>
        </w:rPr>
        <w:t>]</w:t>
      </w:r>
      <w:r w:rsidRPr="006540F0">
        <w:rPr>
          <w:rFonts w:ascii="Garamond" w:hAnsi="Garamond"/>
          <w:iCs/>
          <w:sz w:val="22"/>
          <w:szCs w:val="22"/>
        </w:rPr>
        <w:t xml:space="preserve">, </w:t>
      </w:r>
      <w:r w:rsidR="00996E8B" w:rsidRPr="006540F0">
        <w:rPr>
          <w:rFonts w:ascii="Garamond" w:hAnsi="Garamond"/>
          <w:iCs/>
          <w:sz w:val="22"/>
          <w:szCs w:val="22"/>
        </w:rPr>
        <w:t>2019-04-01 to 2019-06-01</w:t>
      </w:r>
      <w:r w:rsidR="00980C54" w:rsidRPr="006540F0">
        <w:rPr>
          <w:rFonts w:ascii="Garamond" w:hAnsi="Garamond"/>
          <w:iCs/>
          <w:sz w:val="22"/>
          <w:szCs w:val="22"/>
        </w:rPr>
        <w:t xml:space="preserve">. The </w:t>
      </w:r>
      <w:r w:rsidR="001E1744" w:rsidRPr="006540F0">
        <w:rPr>
          <w:rFonts w:ascii="Garamond" w:hAnsi="Garamond"/>
          <w:iCs/>
          <w:sz w:val="22"/>
          <w:szCs w:val="22"/>
        </w:rPr>
        <w:t>similar color</w:t>
      </w:r>
      <w:r w:rsidR="005247DA" w:rsidRPr="006540F0">
        <w:rPr>
          <w:rFonts w:ascii="Garamond" w:hAnsi="Garamond"/>
          <w:iCs/>
          <w:sz w:val="22"/>
          <w:szCs w:val="22"/>
        </w:rPr>
        <w:t>s</w:t>
      </w:r>
      <w:r w:rsidR="001E1744" w:rsidRPr="006540F0">
        <w:rPr>
          <w:rFonts w:ascii="Garamond" w:hAnsi="Garamond"/>
          <w:iCs/>
          <w:sz w:val="22"/>
          <w:szCs w:val="22"/>
        </w:rPr>
        <w:t xml:space="preserve"> </w:t>
      </w:r>
      <w:proofErr w:type="gramStart"/>
      <w:r w:rsidR="001E1744" w:rsidRPr="006540F0">
        <w:rPr>
          <w:rFonts w:ascii="Garamond" w:hAnsi="Garamond"/>
          <w:iCs/>
          <w:sz w:val="22"/>
          <w:szCs w:val="22"/>
        </w:rPr>
        <w:t>represents</w:t>
      </w:r>
      <w:proofErr w:type="gramEnd"/>
      <w:r w:rsidR="001E1744" w:rsidRPr="006540F0">
        <w:rPr>
          <w:rFonts w:ascii="Garamond" w:hAnsi="Garamond"/>
          <w:iCs/>
          <w:sz w:val="22"/>
          <w:szCs w:val="22"/>
        </w:rPr>
        <w:t xml:space="preserve"> </w:t>
      </w:r>
      <w:r w:rsidR="005405F2" w:rsidRPr="006540F0">
        <w:rPr>
          <w:rFonts w:ascii="Garamond" w:hAnsi="Garamond"/>
          <w:iCs/>
          <w:sz w:val="22"/>
          <w:szCs w:val="22"/>
        </w:rPr>
        <w:t xml:space="preserve">the potential for using NDVI to estimate NDCI </w:t>
      </w:r>
      <w:r w:rsidR="005247DA" w:rsidRPr="006540F0">
        <w:rPr>
          <w:rFonts w:ascii="Garamond" w:hAnsi="Garamond"/>
          <w:iCs/>
          <w:sz w:val="22"/>
          <w:szCs w:val="22"/>
        </w:rPr>
        <w:t>with</w:t>
      </w:r>
      <w:r w:rsidR="005405F2" w:rsidRPr="006540F0">
        <w:rPr>
          <w:rFonts w:ascii="Garamond" w:hAnsi="Garamond"/>
          <w:iCs/>
          <w:sz w:val="22"/>
          <w:szCs w:val="22"/>
        </w:rPr>
        <w:t xml:space="preserve"> Landsat</w:t>
      </w:r>
      <w:r w:rsidR="00F24F2D" w:rsidRPr="006540F0">
        <w:rPr>
          <w:rFonts w:ascii="Garamond" w:hAnsi="Garamond"/>
          <w:iCs/>
          <w:sz w:val="22"/>
          <w:szCs w:val="22"/>
        </w:rPr>
        <w:t xml:space="preserve"> </w:t>
      </w:r>
      <w:r w:rsidR="005247DA" w:rsidRPr="006540F0">
        <w:rPr>
          <w:rFonts w:ascii="Garamond" w:hAnsi="Garamond"/>
          <w:iCs/>
          <w:sz w:val="22"/>
          <w:szCs w:val="22"/>
        </w:rPr>
        <w:t>imagery.</w:t>
      </w:r>
    </w:p>
    <w:p w14:paraId="26FF8F86" w14:textId="109BEF06" w:rsidR="72A2247D" w:rsidRPr="006540F0" w:rsidRDefault="72A2247D" w:rsidP="00FD421F">
      <w:pPr>
        <w:rPr>
          <w:rFonts w:ascii="Garamond" w:hAnsi="Garamond"/>
        </w:rPr>
      </w:pPr>
    </w:p>
    <w:p w14:paraId="0C9F79A4" w14:textId="00547004" w:rsidR="0055435F" w:rsidRPr="006540F0" w:rsidRDefault="6029113C" w:rsidP="00FD421F">
      <w:pPr>
        <w:rPr>
          <w:rFonts w:ascii="Garamond" w:hAnsi="Garamond"/>
          <w:bCs/>
          <w:i/>
          <w:iCs/>
          <w:sz w:val="22"/>
          <w:szCs w:val="22"/>
        </w:rPr>
      </w:pPr>
      <w:r w:rsidRPr="006540F0">
        <w:rPr>
          <w:rFonts w:ascii="Garamond" w:hAnsi="Garamond"/>
          <w:bCs/>
          <w:i/>
          <w:sz w:val="22"/>
          <w:szCs w:val="22"/>
        </w:rPr>
        <w:t>4.1.</w:t>
      </w:r>
      <w:r w:rsidR="005406D2" w:rsidRPr="006540F0">
        <w:rPr>
          <w:rFonts w:ascii="Garamond" w:hAnsi="Garamond"/>
          <w:bCs/>
          <w:i/>
          <w:sz w:val="22"/>
          <w:szCs w:val="22"/>
        </w:rPr>
        <w:t>3</w:t>
      </w:r>
      <w:r w:rsidRPr="006540F0">
        <w:rPr>
          <w:rFonts w:ascii="Garamond" w:hAnsi="Garamond"/>
          <w:bCs/>
          <w:i/>
          <w:sz w:val="22"/>
          <w:szCs w:val="22"/>
        </w:rPr>
        <w:t xml:space="preserve"> </w:t>
      </w:r>
      <w:r w:rsidR="0055435F" w:rsidRPr="006540F0">
        <w:rPr>
          <w:rFonts w:ascii="Garamond" w:hAnsi="Garamond"/>
          <w:bCs/>
          <w:i/>
          <w:iCs/>
          <w:sz w:val="22"/>
          <w:szCs w:val="22"/>
        </w:rPr>
        <w:t xml:space="preserve">SHARQ </w:t>
      </w:r>
      <w:r w:rsidR="00813E0D" w:rsidRPr="006540F0">
        <w:rPr>
          <w:rFonts w:ascii="Garamond" w:hAnsi="Garamond"/>
          <w:bCs/>
          <w:i/>
          <w:iCs/>
          <w:sz w:val="22"/>
          <w:szCs w:val="22"/>
        </w:rPr>
        <w:t>Tool</w:t>
      </w:r>
      <w:r w:rsidR="0055435F" w:rsidRPr="006540F0">
        <w:rPr>
          <w:rFonts w:ascii="Garamond" w:hAnsi="Garamond"/>
          <w:bCs/>
          <w:i/>
          <w:iCs/>
          <w:sz w:val="22"/>
          <w:szCs w:val="22"/>
        </w:rPr>
        <w:t xml:space="preserve"> Features</w:t>
      </w:r>
    </w:p>
    <w:p w14:paraId="6A8BD790" w14:textId="67F733F8" w:rsidR="0055435F" w:rsidRPr="006540F0" w:rsidRDefault="0055435F" w:rsidP="00FD421F">
      <w:pPr>
        <w:rPr>
          <w:rFonts w:ascii="Garamond" w:hAnsi="Garamond"/>
          <w:sz w:val="22"/>
          <w:szCs w:val="22"/>
        </w:rPr>
      </w:pPr>
      <w:r w:rsidRPr="006540F0">
        <w:rPr>
          <w:rFonts w:ascii="Garamond" w:hAnsi="Garamond"/>
          <w:sz w:val="22"/>
          <w:szCs w:val="22"/>
        </w:rPr>
        <w:t>The SHARQ tool contains many analytical features, including the main feature which visualizes selected water quality parameters based on user-specified study areas and date ranges. When the True Color option is selected, the tool displays the least cloudy image from the image collection that has been filtered by date and area. When the Sea Surface Temperature option is selected, the tool will display the information contained in the sea surface temperature band of the MODIS data. For all other water quality parameters, the median of each pixel location in every image in the image collection will be calculated and then displayed as a composite image. If the user</w:t>
      </w:r>
      <w:r w:rsidR="00A526E3" w:rsidRPr="006540F0">
        <w:rPr>
          <w:rFonts w:ascii="Garamond" w:hAnsi="Garamond"/>
          <w:sz w:val="22"/>
          <w:szCs w:val="22"/>
        </w:rPr>
        <w:t>-</w:t>
      </w:r>
      <w:r w:rsidRPr="006540F0">
        <w:rPr>
          <w:rFonts w:ascii="Garamond" w:hAnsi="Garamond"/>
          <w:sz w:val="22"/>
          <w:szCs w:val="22"/>
        </w:rPr>
        <w:t>specified start date is before 2015, Landsat data will be used for parameters that have functions for both Landsat and Sentinel. To receive a visual display based on Sentinel data, the start dat</w:t>
      </w:r>
      <w:r w:rsidR="004F13BC">
        <w:rPr>
          <w:rFonts w:ascii="Garamond" w:hAnsi="Garamond"/>
          <w:sz w:val="22"/>
          <w:szCs w:val="22"/>
        </w:rPr>
        <w:t>e must</w:t>
      </w:r>
      <w:r w:rsidRPr="006540F0">
        <w:rPr>
          <w:rFonts w:ascii="Garamond" w:hAnsi="Garamond"/>
          <w:sz w:val="22"/>
          <w:szCs w:val="22"/>
        </w:rPr>
        <w:t xml:space="preserve"> be in 2015 or later.</w:t>
      </w:r>
    </w:p>
    <w:p w14:paraId="11D9A4F4" w14:textId="77777777" w:rsidR="0055435F" w:rsidRPr="006540F0" w:rsidRDefault="0055435F" w:rsidP="00FD421F">
      <w:pPr>
        <w:rPr>
          <w:rFonts w:ascii="Garamond" w:hAnsi="Garamond"/>
          <w:sz w:val="22"/>
          <w:szCs w:val="22"/>
        </w:rPr>
      </w:pPr>
    </w:p>
    <w:p w14:paraId="45E93620" w14:textId="1B239B1D" w:rsidR="0055435F" w:rsidRPr="006540F0" w:rsidRDefault="0055435F" w:rsidP="00FD421F">
      <w:pPr>
        <w:rPr>
          <w:rFonts w:ascii="Garamond" w:hAnsi="Garamond"/>
          <w:sz w:val="22"/>
          <w:szCs w:val="22"/>
        </w:rPr>
      </w:pPr>
      <w:r w:rsidRPr="006540F0">
        <w:rPr>
          <w:rFonts w:ascii="Garamond" w:hAnsi="Garamond"/>
          <w:sz w:val="22"/>
          <w:szCs w:val="22"/>
        </w:rPr>
        <w:t xml:space="preserve">The time series chart generator is another analytical feature that uses a specified parameter, time range, and study area to create a line graph of the parameter values. </w:t>
      </w:r>
      <w:r w:rsidR="004F13BC" w:rsidRPr="006540F0">
        <w:rPr>
          <w:rFonts w:ascii="Garamond" w:hAnsi="Garamond"/>
          <w:sz w:val="22"/>
          <w:szCs w:val="22"/>
        </w:rPr>
        <w:t>Like</w:t>
      </w:r>
      <w:r w:rsidRPr="006540F0">
        <w:rPr>
          <w:rFonts w:ascii="Garamond" w:hAnsi="Garamond"/>
          <w:sz w:val="22"/>
          <w:szCs w:val="22"/>
        </w:rPr>
        <w:t xml:space="preserve"> the time series chart generator, the Point Inspector Tool creates a time series analysis chart based on a user</w:t>
      </w:r>
      <w:r w:rsidR="007670D6" w:rsidRPr="006540F0">
        <w:rPr>
          <w:rFonts w:ascii="Garamond" w:hAnsi="Garamond"/>
          <w:sz w:val="22"/>
          <w:szCs w:val="22"/>
        </w:rPr>
        <w:t>-</w:t>
      </w:r>
      <w:r w:rsidRPr="006540F0">
        <w:rPr>
          <w:rFonts w:ascii="Garamond" w:hAnsi="Garamond"/>
          <w:sz w:val="22"/>
          <w:szCs w:val="22"/>
        </w:rPr>
        <w:t xml:space="preserve">specified parameter and date. However, the </w:t>
      </w:r>
      <w:r w:rsidRPr="006540F0">
        <w:rPr>
          <w:rFonts w:ascii="Garamond" w:hAnsi="Garamond"/>
          <w:sz w:val="22"/>
          <w:szCs w:val="22"/>
        </w:rPr>
        <w:lastRenderedPageBreak/>
        <w:t xml:space="preserve">Point Inspector Tool allows the user to specify a single point as the area input to generate the chart. The Slide Viewer feature of the SHARQ tool allows the user to compare two sets of data at the same location. Each side of the slide viewer allows the user to specify a water quality parameter and date range. </w:t>
      </w:r>
    </w:p>
    <w:p w14:paraId="3385F858" w14:textId="0EED670C" w:rsidR="18E1BBFA" w:rsidRPr="006540F0" w:rsidRDefault="18E1BBFA" w:rsidP="00FD421F">
      <w:pPr>
        <w:pStyle w:val="NoSpacing"/>
      </w:pPr>
      <w:bookmarkStart w:id="4" w:name="_Toc334198734"/>
    </w:p>
    <w:p w14:paraId="1F34BE66" w14:textId="2F14D600" w:rsidR="005F1857" w:rsidRPr="006540F0" w:rsidRDefault="005358F9" w:rsidP="00FD421F">
      <w:pPr>
        <w:pStyle w:val="NoSpacing"/>
        <w:rPr>
          <w:rFonts w:ascii="Garamond" w:eastAsia="Times New Roman" w:hAnsi="Garamond" w:cs="Arial"/>
          <w:bCs/>
          <w:i/>
        </w:rPr>
      </w:pPr>
      <w:r w:rsidRPr="006540F0">
        <w:rPr>
          <w:rFonts w:ascii="Garamond" w:eastAsia="Times New Roman" w:hAnsi="Garamond" w:cs="Arial"/>
          <w:bCs/>
          <w:i/>
        </w:rPr>
        <w:t>4.</w:t>
      </w:r>
      <w:r w:rsidR="005406D2" w:rsidRPr="006540F0">
        <w:rPr>
          <w:rFonts w:ascii="Garamond" w:eastAsia="Times New Roman" w:hAnsi="Garamond" w:cs="Arial"/>
          <w:bCs/>
          <w:i/>
        </w:rPr>
        <w:t>1.4</w:t>
      </w:r>
      <w:r w:rsidRPr="006540F0">
        <w:rPr>
          <w:rFonts w:ascii="Garamond" w:eastAsia="Times New Roman" w:hAnsi="Garamond" w:cs="Arial"/>
          <w:bCs/>
          <w:i/>
        </w:rPr>
        <w:t xml:space="preserve"> </w:t>
      </w:r>
      <w:r w:rsidR="009A54BF" w:rsidRPr="006540F0">
        <w:rPr>
          <w:rFonts w:ascii="Garamond" w:eastAsia="Times New Roman" w:hAnsi="Garamond" w:cs="Arial"/>
          <w:bCs/>
          <w:i/>
        </w:rPr>
        <w:t>Validation Analysis</w:t>
      </w:r>
    </w:p>
    <w:p w14:paraId="6F0A84A9" w14:textId="3FAB7329" w:rsidR="00E3701F" w:rsidRPr="006540F0" w:rsidRDefault="00E3701F" w:rsidP="00FD421F">
      <w:pPr>
        <w:pStyle w:val="NoSpacing"/>
        <w:rPr>
          <w:rFonts w:ascii="Garamond" w:eastAsia="Times New Roman" w:hAnsi="Garamond" w:cs="Arial"/>
        </w:rPr>
      </w:pPr>
      <w:r w:rsidRPr="006540F0">
        <w:rPr>
          <w:rFonts w:ascii="Garamond" w:eastAsia="Times New Roman" w:hAnsi="Garamond" w:cs="Arial"/>
        </w:rPr>
        <w:t>We first performed a linear regression analysis</w:t>
      </w:r>
      <w:r w:rsidR="00F914E5" w:rsidRPr="006540F0">
        <w:rPr>
          <w:rFonts w:ascii="Garamond" w:eastAsia="Times New Roman" w:hAnsi="Garamond" w:cs="Arial"/>
        </w:rPr>
        <w:t xml:space="preserve"> to understand </w:t>
      </w:r>
      <w:r w:rsidR="006F7E11" w:rsidRPr="006540F0">
        <w:rPr>
          <w:rFonts w:ascii="Garamond" w:eastAsia="Times New Roman" w:hAnsi="Garamond" w:cs="Arial"/>
        </w:rPr>
        <w:t>relationships</w:t>
      </w:r>
      <w:r w:rsidR="00F914E5" w:rsidRPr="006540F0">
        <w:rPr>
          <w:rFonts w:ascii="Garamond" w:eastAsia="Times New Roman" w:hAnsi="Garamond" w:cs="Arial"/>
        </w:rPr>
        <w:t xml:space="preserve"> between the satellite data</w:t>
      </w:r>
      <w:r w:rsidR="00B6783C" w:rsidRPr="006540F0">
        <w:rPr>
          <w:rFonts w:ascii="Garamond" w:eastAsia="Times New Roman" w:hAnsi="Garamond" w:cs="Arial"/>
        </w:rPr>
        <w:t xml:space="preserve"> and the limited </w:t>
      </w:r>
      <w:r w:rsidR="00B6783C" w:rsidRPr="006540F0">
        <w:rPr>
          <w:rFonts w:ascii="Garamond" w:eastAsia="Times New Roman" w:hAnsi="Garamond" w:cs="Arial"/>
          <w:i/>
        </w:rPr>
        <w:t>in situ</w:t>
      </w:r>
      <w:r w:rsidR="00B6783C" w:rsidRPr="006540F0">
        <w:rPr>
          <w:rFonts w:ascii="Garamond" w:eastAsia="Times New Roman" w:hAnsi="Garamond" w:cs="Arial"/>
        </w:rPr>
        <w:t xml:space="preserve"> data</w:t>
      </w:r>
      <w:r w:rsidR="00B10B8A" w:rsidRPr="006540F0">
        <w:rPr>
          <w:rFonts w:ascii="Garamond" w:eastAsia="Times New Roman" w:hAnsi="Garamond" w:cs="Arial"/>
        </w:rPr>
        <w:t xml:space="preserve">. </w:t>
      </w:r>
      <w:r w:rsidR="00AB5BD2" w:rsidRPr="006540F0">
        <w:rPr>
          <w:rFonts w:ascii="Garamond" w:eastAsia="Times New Roman" w:hAnsi="Garamond" w:cs="Arial"/>
          <w:i/>
        </w:rPr>
        <w:t>Figures</w:t>
      </w:r>
      <w:r w:rsidR="0030638F" w:rsidRPr="006540F0">
        <w:rPr>
          <w:rFonts w:ascii="Garamond" w:eastAsia="Times New Roman" w:hAnsi="Garamond" w:cs="Arial"/>
          <w:i/>
        </w:rPr>
        <w:t xml:space="preserve"> </w:t>
      </w:r>
      <w:r w:rsidR="009255BA" w:rsidRPr="006540F0">
        <w:rPr>
          <w:rFonts w:ascii="Garamond" w:eastAsia="Times New Roman" w:hAnsi="Garamond" w:cs="Arial"/>
          <w:i/>
          <w:iCs/>
        </w:rPr>
        <w:t>9-12</w:t>
      </w:r>
      <w:r w:rsidR="0030638F" w:rsidRPr="006540F0">
        <w:rPr>
          <w:rFonts w:ascii="Garamond" w:eastAsia="Times New Roman" w:hAnsi="Garamond" w:cs="Arial"/>
        </w:rPr>
        <w:t xml:space="preserve"> show </w:t>
      </w:r>
      <w:r w:rsidR="001C4217" w:rsidRPr="006540F0">
        <w:rPr>
          <w:rFonts w:ascii="Garamond" w:eastAsia="Times New Roman" w:hAnsi="Garamond" w:cs="Arial"/>
        </w:rPr>
        <w:t xml:space="preserve">results from this analysis </w:t>
      </w:r>
      <w:r w:rsidR="009B1B1C" w:rsidRPr="006540F0">
        <w:rPr>
          <w:rFonts w:ascii="Garamond" w:eastAsia="Times New Roman" w:hAnsi="Garamond" w:cs="Arial"/>
        </w:rPr>
        <w:t xml:space="preserve">with and without </w:t>
      </w:r>
      <w:r w:rsidR="00653F47" w:rsidRPr="006540F0">
        <w:rPr>
          <w:rFonts w:ascii="Garamond" w:eastAsia="Times New Roman" w:hAnsi="Garamond" w:cs="Arial"/>
        </w:rPr>
        <w:t xml:space="preserve">the </w:t>
      </w:r>
      <w:r w:rsidR="009B1B1C" w:rsidRPr="006540F0">
        <w:rPr>
          <w:rFonts w:ascii="Garamond" w:eastAsia="Times New Roman" w:hAnsi="Garamond" w:cs="Arial"/>
        </w:rPr>
        <w:t xml:space="preserve">identified outliers </w:t>
      </w:r>
      <w:r w:rsidR="00ED69A4" w:rsidRPr="006540F0">
        <w:rPr>
          <w:rFonts w:ascii="Garamond" w:eastAsia="Times New Roman" w:hAnsi="Garamond" w:cs="Arial"/>
        </w:rPr>
        <w:t xml:space="preserve">highlighted in </w:t>
      </w:r>
      <w:r w:rsidR="00653F47" w:rsidRPr="006540F0">
        <w:rPr>
          <w:rFonts w:ascii="Garamond" w:eastAsia="Times New Roman" w:hAnsi="Garamond" w:cs="Arial"/>
          <w:i/>
        </w:rPr>
        <w:t xml:space="preserve">Table </w:t>
      </w:r>
      <w:r w:rsidR="00194147" w:rsidRPr="006540F0">
        <w:rPr>
          <w:rFonts w:ascii="Garamond" w:eastAsia="Times New Roman" w:hAnsi="Garamond" w:cs="Arial"/>
          <w:i/>
          <w:iCs/>
        </w:rPr>
        <w:t>A</w:t>
      </w:r>
      <w:r w:rsidR="00653F47" w:rsidRPr="006540F0">
        <w:rPr>
          <w:rFonts w:ascii="Garamond" w:eastAsia="Times New Roman" w:hAnsi="Garamond" w:cs="Arial"/>
          <w:i/>
          <w:iCs/>
        </w:rPr>
        <w:t>1</w:t>
      </w:r>
      <w:r w:rsidR="00653F47" w:rsidRPr="006540F0">
        <w:rPr>
          <w:rFonts w:ascii="Garamond" w:eastAsia="Times New Roman" w:hAnsi="Garamond" w:cs="Arial"/>
        </w:rPr>
        <w:t xml:space="preserve"> of the Appendix</w:t>
      </w:r>
      <w:r w:rsidR="00572B67" w:rsidRPr="006540F0">
        <w:rPr>
          <w:rFonts w:ascii="Garamond" w:eastAsia="Times New Roman" w:hAnsi="Garamond" w:cs="Arial"/>
        </w:rPr>
        <w:t xml:space="preserve">. </w:t>
      </w:r>
      <w:r w:rsidR="009D5B31" w:rsidRPr="006540F0">
        <w:rPr>
          <w:rFonts w:ascii="Garamond" w:eastAsia="Times New Roman" w:hAnsi="Garamond" w:cs="Arial"/>
        </w:rPr>
        <w:t xml:space="preserve">For station WC-4 we can see that </w:t>
      </w:r>
      <w:r w:rsidR="0012069C" w:rsidRPr="006540F0">
        <w:rPr>
          <w:rFonts w:ascii="Garamond" w:eastAsia="Times New Roman" w:hAnsi="Garamond" w:cs="Arial"/>
        </w:rPr>
        <w:t>the R</w:t>
      </w:r>
      <w:r w:rsidR="0012069C" w:rsidRPr="006540F0">
        <w:rPr>
          <w:rFonts w:ascii="Garamond" w:eastAsia="Times New Roman" w:hAnsi="Garamond" w:cs="Arial"/>
          <w:vertAlign w:val="superscript"/>
        </w:rPr>
        <w:t>2</w:t>
      </w:r>
      <w:r w:rsidR="0012069C" w:rsidRPr="006540F0">
        <w:rPr>
          <w:rFonts w:ascii="Garamond" w:eastAsia="Times New Roman" w:hAnsi="Garamond" w:cs="Arial"/>
        </w:rPr>
        <w:t xml:space="preserve"> is 0.6372 </w:t>
      </w:r>
      <w:r w:rsidR="00442FFE" w:rsidRPr="006540F0">
        <w:rPr>
          <w:rFonts w:ascii="Garamond" w:eastAsia="Times New Roman" w:hAnsi="Garamond" w:cs="Arial"/>
        </w:rPr>
        <w:t xml:space="preserve">with the outliers </w:t>
      </w:r>
      <w:r w:rsidR="0012069C" w:rsidRPr="006540F0">
        <w:rPr>
          <w:rFonts w:ascii="Garamond" w:eastAsia="Times New Roman" w:hAnsi="Garamond" w:cs="Arial"/>
        </w:rPr>
        <w:t>while the R</w:t>
      </w:r>
      <w:r w:rsidR="0012069C" w:rsidRPr="006540F0">
        <w:rPr>
          <w:rFonts w:ascii="Garamond" w:eastAsia="Times New Roman" w:hAnsi="Garamond" w:cs="Arial"/>
          <w:vertAlign w:val="superscript"/>
        </w:rPr>
        <w:t>2</w:t>
      </w:r>
      <w:r w:rsidR="0012069C" w:rsidRPr="006540F0">
        <w:rPr>
          <w:rFonts w:ascii="Garamond" w:eastAsia="Times New Roman" w:hAnsi="Garamond" w:cs="Arial"/>
        </w:rPr>
        <w:t xml:space="preserve"> without outliers is 0.0019. </w:t>
      </w:r>
      <w:r w:rsidR="007A43EF" w:rsidRPr="006540F0">
        <w:rPr>
          <w:rFonts w:ascii="Garamond" w:eastAsia="Times New Roman" w:hAnsi="Garamond" w:cs="Arial"/>
        </w:rPr>
        <w:t>The</w:t>
      </w:r>
      <w:r w:rsidR="005D0B46" w:rsidRPr="006540F0">
        <w:rPr>
          <w:rFonts w:ascii="Garamond" w:eastAsia="Times New Roman" w:hAnsi="Garamond" w:cs="Arial"/>
        </w:rPr>
        <w:t xml:space="preserve"> </w:t>
      </w:r>
      <w:r w:rsidR="00FF26C8" w:rsidRPr="006540F0">
        <w:rPr>
          <w:rFonts w:ascii="Garamond" w:eastAsia="Times New Roman" w:hAnsi="Garamond" w:cs="Arial"/>
        </w:rPr>
        <w:t xml:space="preserve">closer </w:t>
      </w:r>
      <w:r w:rsidR="005D0B46" w:rsidRPr="006540F0">
        <w:rPr>
          <w:rFonts w:ascii="Garamond" w:eastAsia="Times New Roman" w:hAnsi="Garamond" w:cs="Arial"/>
        </w:rPr>
        <w:t xml:space="preserve">the </w:t>
      </w:r>
      <w:r w:rsidR="00FF26C8" w:rsidRPr="006540F0">
        <w:rPr>
          <w:rFonts w:ascii="Garamond" w:eastAsia="Times New Roman" w:hAnsi="Garamond" w:cs="Arial"/>
        </w:rPr>
        <w:t>R</w:t>
      </w:r>
      <w:r w:rsidR="00FF26C8" w:rsidRPr="006540F0">
        <w:rPr>
          <w:rFonts w:ascii="Garamond" w:eastAsia="Times New Roman" w:hAnsi="Garamond" w:cs="Arial"/>
          <w:vertAlign w:val="superscript"/>
        </w:rPr>
        <w:t xml:space="preserve">2 </w:t>
      </w:r>
      <w:r w:rsidR="00FF26C8" w:rsidRPr="006540F0">
        <w:rPr>
          <w:rFonts w:ascii="Garamond" w:eastAsia="Times New Roman" w:hAnsi="Garamond" w:cs="Arial"/>
        </w:rPr>
        <w:t>value is to 1</w:t>
      </w:r>
      <w:r w:rsidR="00960D8F" w:rsidRPr="006540F0">
        <w:rPr>
          <w:rFonts w:ascii="Garamond" w:eastAsia="Times New Roman" w:hAnsi="Garamond" w:cs="Arial"/>
        </w:rPr>
        <w:t>, t</w:t>
      </w:r>
      <w:r w:rsidR="007A43EF" w:rsidRPr="006540F0">
        <w:rPr>
          <w:rFonts w:ascii="Garamond" w:eastAsia="Times New Roman" w:hAnsi="Garamond" w:cs="Arial"/>
        </w:rPr>
        <w:t xml:space="preserve">he </w:t>
      </w:r>
      <w:r w:rsidR="0036673C" w:rsidRPr="006540F0">
        <w:rPr>
          <w:rFonts w:ascii="Garamond" w:eastAsia="Times New Roman" w:hAnsi="Garamond" w:cs="Arial"/>
        </w:rPr>
        <w:t xml:space="preserve">stronger the agreement between the </w:t>
      </w:r>
      <w:r w:rsidR="00F25BBF" w:rsidRPr="006540F0">
        <w:rPr>
          <w:rFonts w:ascii="Garamond" w:eastAsia="Times New Roman" w:hAnsi="Garamond" w:cs="Arial"/>
        </w:rPr>
        <w:t>datasets and the better th</w:t>
      </w:r>
      <w:r w:rsidR="00CE283C" w:rsidRPr="006540F0">
        <w:rPr>
          <w:rFonts w:ascii="Garamond" w:eastAsia="Times New Roman" w:hAnsi="Garamond" w:cs="Arial"/>
        </w:rPr>
        <w:t xml:space="preserve">e linear regression model fits our data. However, </w:t>
      </w:r>
      <w:r w:rsidR="00151DE9" w:rsidRPr="006540F0">
        <w:rPr>
          <w:rFonts w:ascii="Garamond" w:eastAsia="Times New Roman" w:hAnsi="Garamond" w:cs="Arial"/>
        </w:rPr>
        <w:t>while the R</w:t>
      </w:r>
      <w:r w:rsidR="00151DE9" w:rsidRPr="006540F0">
        <w:rPr>
          <w:rFonts w:ascii="Garamond" w:eastAsia="Times New Roman" w:hAnsi="Garamond" w:cs="Arial"/>
          <w:vertAlign w:val="superscript"/>
        </w:rPr>
        <w:t xml:space="preserve">2 </w:t>
      </w:r>
      <w:r w:rsidR="00151DE9" w:rsidRPr="006540F0">
        <w:rPr>
          <w:rFonts w:ascii="Garamond" w:eastAsia="Times New Roman" w:hAnsi="Garamond" w:cs="Arial"/>
        </w:rPr>
        <w:t>value is closer to 1 for station WC-4</w:t>
      </w:r>
      <w:r w:rsidR="00EC1D24" w:rsidRPr="006540F0">
        <w:rPr>
          <w:rFonts w:ascii="Garamond" w:eastAsia="Times New Roman" w:hAnsi="Garamond" w:cs="Arial"/>
        </w:rPr>
        <w:t xml:space="preserve">, we </w:t>
      </w:r>
      <w:r w:rsidR="0065778D" w:rsidRPr="006540F0">
        <w:rPr>
          <w:rFonts w:ascii="Garamond" w:eastAsia="Times New Roman" w:hAnsi="Garamond" w:cs="Arial"/>
        </w:rPr>
        <w:t xml:space="preserve">can see </w:t>
      </w:r>
      <w:r w:rsidR="0074704D" w:rsidRPr="006540F0">
        <w:rPr>
          <w:rFonts w:ascii="Garamond" w:eastAsia="Times New Roman" w:hAnsi="Garamond" w:cs="Arial"/>
        </w:rPr>
        <w:t>an influence from the outlier</w:t>
      </w:r>
      <w:r w:rsidR="00466666" w:rsidRPr="006540F0">
        <w:rPr>
          <w:rFonts w:ascii="Garamond" w:eastAsia="Times New Roman" w:hAnsi="Garamond" w:cs="Arial"/>
        </w:rPr>
        <w:t xml:space="preserve"> that may not be accurate.</w:t>
      </w:r>
    </w:p>
    <w:p w14:paraId="14960A97" w14:textId="77777777" w:rsidR="004C0128" w:rsidRPr="006540F0" w:rsidRDefault="004C0128" w:rsidP="00FD421F">
      <w:pPr>
        <w:pStyle w:val="NoSpacing"/>
        <w:rPr>
          <w:rFonts w:ascii="Garamond" w:eastAsia="Times New Roman" w:hAnsi="Garamond" w:cs="Arial"/>
        </w:rPr>
      </w:pPr>
    </w:p>
    <w:p w14:paraId="7DBE8101" w14:textId="079F62E7" w:rsidR="00841B0B" w:rsidRPr="006540F0" w:rsidRDefault="00841B0B" w:rsidP="00FD421F">
      <w:pPr>
        <w:pStyle w:val="NoSpacing"/>
        <w:jc w:val="center"/>
        <w:rPr>
          <w:rFonts w:ascii="Garamond" w:hAnsi="Garamond"/>
          <w:color w:val="FF0000"/>
          <w:sz w:val="24"/>
          <w:szCs w:val="24"/>
        </w:rPr>
      </w:pPr>
      <w:r w:rsidRPr="006540F0">
        <w:rPr>
          <w:noProof/>
          <w:sz w:val="24"/>
          <w:szCs w:val="24"/>
        </w:rPr>
        <w:drawing>
          <wp:inline distT="0" distB="0" distL="0" distR="0" wp14:anchorId="4FB9FA7F" wp14:editId="1DF0C22B">
            <wp:extent cx="2653030" cy="1649506"/>
            <wp:effectExtent l="0" t="0" r="13970" b="14605"/>
            <wp:docPr id="13" name="Chart 13">
              <a:extLst xmlns:a="http://schemas.openxmlformats.org/drawingml/2006/main">
                <a:ext uri="{FF2B5EF4-FFF2-40B4-BE49-F238E27FC236}">
                  <a16:creationId xmlns:a16="http://schemas.microsoft.com/office/drawing/2014/main" id="{B7760E47-FBE2-3842-880B-AF950C971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47A35" w:rsidRPr="006540F0">
        <w:rPr>
          <w:rFonts w:ascii="Garamond" w:hAnsi="Garamond"/>
          <w:color w:val="FF0000"/>
          <w:sz w:val="24"/>
          <w:szCs w:val="24"/>
        </w:rPr>
        <w:t xml:space="preserve">      </w:t>
      </w:r>
      <w:r w:rsidR="00993939" w:rsidRPr="006540F0">
        <w:rPr>
          <w:noProof/>
          <w:sz w:val="24"/>
          <w:szCs w:val="24"/>
        </w:rPr>
        <w:drawing>
          <wp:inline distT="0" distB="0" distL="0" distR="0" wp14:anchorId="1B141E67" wp14:editId="0AFADCBD">
            <wp:extent cx="2743200" cy="1676400"/>
            <wp:effectExtent l="0" t="0" r="12700" b="12700"/>
            <wp:docPr id="17" name="Chart 17">
              <a:extLst xmlns:a="http://schemas.openxmlformats.org/drawingml/2006/main">
                <a:ext uri="{FF2B5EF4-FFF2-40B4-BE49-F238E27FC236}">
                  <a16:creationId xmlns:a16="http://schemas.microsoft.com/office/drawing/2014/main" id="{2DB4ECA1-AE48-7947-BC73-E0F0E23D5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EF0929" w14:textId="77777777" w:rsidR="00164CEF" w:rsidRPr="006540F0" w:rsidRDefault="00164CEF" w:rsidP="00FD421F">
      <w:pPr>
        <w:pStyle w:val="NoSpacing"/>
        <w:jc w:val="center"/>
        <w:rPr>
          <w:rFonts w:ascii="Garamond" w:hAnsi="Garamond"/>
          <w:color w:val="FF0000"/>
          <w:sz w:val="24"/>
          <w:szCs w:val="24"/>
        </w:rPr>
      </w:pPr>
    </w:p>
    <w:p w14:paraId="791459DB" w14:textId="715265B1" w:rsidR="00492BD3" w:rsidRPr="006540F0" w:rsidRDefault="00492BD3" w:rsidP="00FD421F">
      <w:pPr>
        <w:pStyle w:val="NoSpacing"/>
        <w:jc w:val="center"/>
        <w:rPr>
          <w:rFonts w:ascii="Garamond" w:hAnsi="Garamond"/>
          <w:i/>
        </w:rPr>
      </w:pPr>
      <w:r w:rsidRPr="006540F0">
        <w:rPr>
          <w:rFonts w:ascii="Garamond" w:hAnsi="Garamond"/>
          <w:i/>
        </w:rPr>
        <w:t xml:space="preserve">Figure </w:t>
      </w:r>
      <w:r w:rsidR="00496B06" w:rsidRPr="006540F0">
        <w:rPr>
          <w:rFonts w:ascii="Garamond" w:hAnsi="Garamond"/>
          <w:i/>
          <w:iCs/>
        </w:rPr>
        <w:t>9</w:t>
      </w:r>
      <w:r w:rsidRPr="006540F0">
        <w:rPr>
          <w:rFonts w:ascii="Garamond" w:hAnsi="Garamond"/>
          <w:i/>
        </w:rPr>
        <w:t xml:space="preserve"> and </w:t>
      </w:r>
      <w:r w:rsidR="00496B06" w:rsidRPr="006540F0">
        <w:rPr>
          <w:rFonts w:ascii="Garamond" w:hAnsi="Garamond"/>
          <w:i/>
          <w:iCs/>
        </w:rPr>
        <w:t>10</w:t>
      </w:r>
      <w:r w:rsidRPr="006540F0">
        <w:rPr>
          <w:rFonts w:ascii="Garamond" w:hAnsi="Garamond"/>
          <w:i/>
        </w:rPr>
        <w:t xml:space="preserve">. </w:t>
      </w:r>
      <w:r w:rsidR="00ED69A4" w:rsidRPr="006540F0">
        <w:rPr>
          <w:rFonts w:ascii="Garamond" w:hAnsi="Garamond"/>
        </w:rPr>
        <w:t>Linear regression analysis for water quality monitoring station WC-4.</w:t>
      </w:r>
      <w:r w:rsidR="00AB26CE" w:rsidRPr="006540F0">
        <w:rPr>
          <w:rFonts w:ascii="Garamond" w:hAnsi="Garamond"/>
        </w:rPr>
        <w:t xml:space="preserve"> </w:t>
      </w:r>
      <w:r w:rsidR="00E32717" w:rsidRPr="006540F0">
        <w:rPr>
          <w:rFonts w:ascii="Garamond" w:hAnsi="Garamond"/>
        </w:rPr>
        <w:t xml:space="preserve">The influence of outliers can be seen </w:t>
      </w:r>
      <w:r w:rsidR="00024999" w:rsidRPr="006540F0">
        <w:rPr>
          <w:rFonts w:ascii="Garamond" w:hAnsi="Garamond"/>
        </w:rPr>
        <w:t xml:space="preserve">in the </w:t>
      </w:r>
      <w:r w:rsidR="00DA04F4" w:rsidRPr="006540F0">
        <w:rPr>
          <w:rFonts w:ascii="Garamond" w:hAnsi="Garamond"/>
        </w:rPr>
        <w:t>change of</w:t>
      </w:r>
      <w:r w:rsidR="00024999" w:rsidRPr="006540F0">
        <w:rPr>
          <w:rFonts w:ascii="Garamond" w:hAnsi="Garamond"/>
        </w:rPr>
        <w:t xml:space="preserve"> R</w:t>
      </w:r>
      <w:proofErr w:type="gramStart"/>
      <w:r w:rsidR="00024999" w:rsidRPr="006540F0">
        <w:rPr>
          <w:rFonts w:ascii="Garamond" w:hAnsi="Garamond"/>
          <w:vertAlign w:val="superscript"/>
        </w:rPr>
        <w:t xml:space="preserve">2 </w:t>
      </w:r>
      <w:r w:rsidR="0013270D" w:rsidRPr="006540F0">
        <w:rPr>
          <w:rFonts w:ascii="Garamond" w:hAnsi="Garamond"/>
          <w:vertAlign w:val="superscript"/>
        </w:rPr>
        <w:t xml:space="preserve"> </w:t>
      </w:r>
      <w:r w:rsidR="00024999" w:rsidRPr="006540F0">
        <w:rPr>
          <w:rFonts w:ascii="Garamond" w:hAnsi="Garamond"/>
        </w:rPr>
        <w:t>value</w:t>
      </w:r>
      <w:r w:rsidR="00816219" w:rsidRPr="006540F0">
        <w:rPr>
          <w:rFonts w:ascii="Garamond" w:hAnsi="Garamond"/>
        </w:rPr>
        <w:t>s</w:t>
      </w:r>
      <w:proofErr w:type="gramEnd"/>
      <w:r w:rsidR="00024999" w:rsidRPr="006540F0">
        <w:rPr>
          <w:rFonts w:ascii="Garamond" w:hAnsi="Garamond"/>
        </w:rPr>
        <w:t xml:space="preserve"> in</w:t>
      </w:r>
      <w:r w:rsidR="00AD1797" w:rsidRPr="006540F0">
        <w:rPr>
          <w:rFonts w:ascii="Garamond" w:hAnsi="Garamond"/>
        </w:rPr>
        <w:t xml:space="preserve"> these graphs</w:t>
      </w:r>
      <w:r w:rsidR="00896985" w:rsidRPr="006540F0">
        <w:rPr>
          <w:rFonts w:ascii="Garamond" w:hAnsi="Garamond"/>
        </w:rPr>
        <w:t>.</w:t>
      </w:r>
    </w:p>
    <w:p w14:paraId="77588E4D" w14:textId="77777777" w:rsidR="006F02F2" w:rsidRPr="006540F0" w:rsidRDefault="006F02F2" w:rsidP="00FD421F">
      <w:pPr>
        <w:pStyle w:val="NoSpacing"/>
        <w:rPr>
          <w:rFonts w:ascii="Garamond" w:hAnsi="Garamond"/>
          <w:sz w:val="24"/>
          <w:szCs w:val="24"/>
        </w:rPr>
      </w:pPr>
    </w:p>
    <w:p w14:paraId="21C7E2E0" w14:textId="7849316B" w:rsidR="006F02F2" w:rsidRPr="006540F0" w:rsidRDefault="00EF4B9B" w:rsidP="00FD421F">
      <w:pPr>
        <w:pStyle w:val="NoSpacing"/>
        <w:jc w:val="center"/>
        <w:rPr>
          <w:rFonts w:ascii="Garamond" w:hAnsi="Garamond"/>
          <w:sz w:val="24"/>
          <w:szCs w:val="24"/>
        </w:rPr>
      </w:pPr>
      <w:r w:rsidRPr="006540F0">
        <w:rPr>
          <w:noProof/>
          <w:sz w:val="24"/>
          <w:szCs w:val="24"/>
        </w:rPr>
        <w:drawing>
          <wp:inline distT="0" distB="0" distL="0" distR="0" wp14:anchorId="7DF7B400" wp14:editId="14D3BB3E">
            <wp:extent cx="2743200" cy="1676400"/>
            <wp:effectExtent l="0" t="0" r="12700" b="12700"/>
            <wp:docPr id="27" name="Chart 27">
              <a:extLst xmlns:a="http://schemas.openxmlformats.org/drawingml/2006/main">
                <a:ext uri="{FF2B5EF4-FFF2-40B4-BE49-F238E27FC236}">
                  <a16:creationId xmlns:a16="http://schemas.microsoft.com/office/drawing/2014/main" id="{94E5EE35-94A5-AF4F-B5C5-C62086B71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47A35" w:rsidRPr="006540F0">
        <w:rPr>
          <w:rFonts w:ascii="Garamond" w:hAnsi="Garamond"/>
          <w:sz w:val="24"/>
          <w:szCs w:val="24"/>
        </w:rPr>
        <w:t xml:space="preserve">        </w:t>
      </w:r>
      <w:r w:rsidR="00194D66" w:rsidRPr="006540F0">
        <w:rPr>
          <w:noProof/>
          <w:sz w:val="24"/>
          <w:szCs w:val="24"/>
        </w:rPr>
        <w:drawing>
          <wp:inline distT="0" distB="0" distL="0" distR="0" wp14:anchorId="7C91C30A" wp14:editId="184C1D2F">
            <wp:extent cx="2743200" cy="1667435"/>
            <wp:effectExtent l="0" t="0" r="12700" b="9525"/>
            <wp:docPr id="28" name="Chart 28">
              <a:extLst xmlns:a="http://schemas.openxmlformats.org/drawingml/2006/main">
                <a:ext uri="{FF2B5EF4-FFF2-40B4-BE49-F238E27FC236}">
                  <a16:creationId xmlns:a16="http://schemas.microsoft.com/office/drawing/2014/main" id="{7C1024A2-BC13-1F45-8069-D1BE2897E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13F7A2" w14:textId="77777777" w:rsidR="00164CEF" w:rsidRPr="006540F0" w:rsidRDefault="00164CEF" w:rsidP="00FD421F">
      <w:pPr>
        <w:pStyle w:val="NoSpacing"/>
        <w:jc w:val="center"/>
        <w:rPr>
          <w:rFonts w:ascii="Garamond" w:hAnsi="Garamond"/>
          <w:sz w:val="24"/>
          <w:szCs w:val="24"/>
        </w:rPr>
      </w:pPr>
    </w:p>
    <w:p w14:paraId="142B65D4" w14:textId="6C3069B8" w:rsidR="006F02F2" w:rsidRPr="006540F0" w:rsidRDefault="00ED69A4" w:rsidP="00FD421F">
      <w:pPr>
        <w:pStyle w:val="NoSpacing"/>
        <w:jc w:val="center"/>
        <w:rPr>
          <w:rFonts w:ascii="Garamond" w:hAnsi="Garamond"/>
        </w:rPr>
      </w:pPr>
      <w:r w:rsidRPr="006540F0">
        <w:rPr>
          <w:rFonts w:ascii="Garamond" w:hAnsi="Garamond"/>
          <w:i/>
        </w:rPr>
        <w:t xml:space="preserve">Figure </w:t>
      </w:r>
      <w:r w:rsidR="00496B06" w:rsidRPr="006540F0">
        <w:rPr>
          <w:rFonts w:ascii="Garamond" w:hAnsi="Garamond"/>
          <w:i/>
          <w:iCs/>
        </w:rPr>
        <w:t>11</w:t>
      </w:r>
      <w:r w:rsidRPr="006540F0">
        <w:rPr>
          <w:rFonts w:ascii="Garamond" w:hAnsi="Garamond"/>
          <w:i/>
        </w:rPr>
        <w:t xml:space="preserve"> and </w:t>
      </w:r>
      <w:r w:rsidR="00496B06" w:rsidRPr="006540F0">
        <w:rPr>
          <w:rFonts w:ascii="Garamond" w:hAnsi="Garamond"/>
          <w:i/>
          <w:iCs/>
        </w:rPr>
        <w:t>12</w:t>
      </w:r>
      <w:r w:rsidRPr="006540F0">
        <w:rPr>
          <w:rFonts w:ascii="Garamond" w:hAnsi="Garamond"/>
          <w:i/>
        </w:rPr>
        <w:t xml:space="preserve">. </w:t>
      </w:r>
      <w:r w:rsidRPr="006540F0">
        <w:rPr>
          <w:rFonts w:ascii="Garamond" w:hAnsi="Garamond"/>
        </w:rPr>
        <w:t xml:space="preserve">Linear regression analysis for water quality </w:t>
      </w:r>
      <w:r w:rsidR="00BE64BD" w:rsidRPr="006540F0">
        <w:rPr>
          <w:rFonts w:ascii="Garamond" w:hAnsi="Garamond"/>
        </w:rPr>
        <w:t>monitoring station WC-6.</w:t>
      </w:r>
      <w:r w:rsidR="00155B82" w:rsidRPr="006540F0">
        <w:rPr>
          <w:rFonts w:ascii="Garamond" w:hAnsi="Garamond"/>
        </w:rPr>
        <w:t xml:space="preserve"> The influence of outliers can be seen </w:t>
      </w:r>
      <w:r w:rsidR="00021AFD" w:rsidRPr="006540F0">
        <w:rPr>
          <w:rFonts w:ascii="Garamond" w:hAnsi="Garamond"/>
        </w:rPr>
        <w:t>in the change of R</w:t>
      </w:r>
      <w:r w:rsidR="00021AFD" w:rsidRPr="006540F0">
        <w:rPr>
          <w:rFonts w:ascii="Garamond" w:hAnsi="Garamond"/>
          <w:vertAlign w:val="superscript"/>
        </w:rPr>
        <w:t>2</w:t>
      </w:r>
      <w:r w:rsidR="00021AFD" w:rsidRPr="006540F0">
        <w:rPr>
          <w:rFonts w:ascii="Garamond" w:hAnsi="Garamond"/>
        </w:rPr>
        <w:t xml:space="preserve"> values</w:t>
      </w:r>
      <w:r w:rsidR="00155B82" w:rsidRPr="006540F0">
        <w:rPr>
          <w:rFonts w:ascii="Garamond" w:hAnsi="Garamond"/>
        </w:rPr>
        <w:t xml:space="preserve"> through these graphs.</w:t>
      </w:r>
    </w:p>
    <w:p w14:paraId="2E0079E7" w14:textId="77777777" w:rsidR="00792333" w:rsidRPr="006540F0" w:rsidRDefault="00792333" w:rsidP="00FD421F">
      <w:pPr>
        <w:pStyle w:val="NoSpacing"/>
        <w:rPr>
          <w:rFonts w:ascii="Garamond" w:hAnsi="Garamond"/>
          <w:sz w:val="24"/>
          <w:szCs w:val="24"/>
        </w:rPr>
      </w:pPr>
    </w:p>
    <w:p w14:paraId="402C0FB9" w14:textId="6CA3FDE2" w:rsidR="00466666" w:rsidRPr="006540F0" w:rsidRDefault="00396FE5" w:rsidP="00FD421F">
      <w:pPr>
        <w:pStyle w:val="NoSpacing"/>
        <w:rPr>
          <w:rFonts w:ascii="Garamond" w:hAnsi="Garamond"/>
        </w:rPr>
      </w:pPr>
      <w:r w:rsidRPr="006540F0">
        <w:rPr>
          <w:rFonts w:ascii="Garamond" w:hAnsi="Garamond"/>
        </w:rPr>
        <w:t>For station WC-6</w:t>
      </w:r>
      <w:r w:rsidR="00196F2B" w:rsidRPr="006540F0">
        <w:rPr>
          <w:rFonts w:ascii="Garamond" w:hAnsi="Garamond"/>
        </w:rPr>
        <w:t>, we see an R</w:t>
      </w:r>
      <w:r w:rsidR="00196F2B" w:rsidRPr="006540F0">
        <w:rPr>
          <w:rFonts w:ascii="Garamond" w:hAnsi="Garamond"/>
          <w:vertAlign w:val="superscript"/>
        </w:rPr>
        <w:t xml:space="preserve">2 </w:t>
      </w:r>
      <w:r w:rsidR="00196F2B" w:rsidRPr="006540F0">
        <w:rPr>
          <w:rFonts w:ascii="Garamond" w:hAnsi="Garamond"/>
        </w:rPr>
        <w:t xml:space="preserve">value of 0.1099 with outliers and </w:t>
      </w:r>
      <w:r w:rsidR="00BA3A02" w:rsidRPr="006540F0">
        <w:rPr>
          <w:rFonts w:ascii="Garamond" w:hAnsi="Garamond"/>
        </w:rPr>
        <w:t>an R</w:t>
      </w:r>
      <w:r w:rsidR="00BA3A02" w:rsidRPr="006540F0">
        <w:rPr>
          <w:rFonts w:ascii="Garamond" w:hAnsi="Garamond"/>
          <w:vertAlign w:val="superscript"/>
        </w:rPr>
        <w:t>2</w:t>
      </w:r>
      <w:r w:rsidR="00BA3A02" w:rsidRPr="006540F0">
        <w:rPr>
          <w:rFonts w:ascii="Garamond" w:hAnsi="Garamond"/>
        </w:rPr>
        <w:t xml:space="preserve"> value of 0.6706 without the previously identified outliers</w:t>
      </w:r>
      <w:r w:rsidR="002E640C" w:rsidRPr="006540F0">
        <w:rPr>
          <w:rFonts w:ascii="Garamond" w:hAnsi="Garamond"/>
        </w:rPr>
        <w:t>.</w:t>
      </w:r>
      <w:r w:rsidR="00654AF8" w:rsidRPr="006540F0">
        <w:rPr>
          <w:rFonts w:ascii="Garamond" w:hAnsi="Garamond"/>
        </w:rPr>
        <w:t xml:space="preserve"> </w:t>
      </w:r>
      <w:proofErr w:type="gramStart"/>
      <w:r w:rsidR="00654AF8" w:rsidRPr="006540F0">
        <w:rPr>
          <w:rFonts w:ascii="Garamond" w:hAnsi="Garamond"/>
        </w:rPr>
        <w:t>Similarly</w:t>
      </w:r>
      <w:proofErr w:type="gramEnd"/>
      <w:r w:rsidR="00654AF8" w:rsidRPr="006540F0">
        <w:rPr>
          <w:rFonts w:ascii="Garamond" w:hAnsi="Garamond"/>
        </w:rPr>
        <w:t xml:space="preserve"> to station WC-4, we see an influence from the identified outliers </w:t>
      </w:r>
      <w:r w:rsidR="00F27F0B" w:rsidRPr="006540F0">
        <w:rPr>
          <w:rFonts w:ascii="Garamond" w:hAnsi="Garamond"/>
        </w:rPr>
        <w:t>in the linear regression analy</w:t>
      </w:r>
      <w:r w:rsidR="000F4C37" w:rsidRPr="006540F0">
        <w:rPr>
          <w:rFonts w:ascii="Garamond" w:hAnsi="Garamond"/>
        </w:rPr>
        <w:t>sis along with a better agreement between the datasets once the outliers have been removed.</w:t>
      </w:r>
      <w:r w:rsidR="004815D3" w:rsidRPr="006540F0">
        <w:rPr>
          <w:rFonts w:ascii="Garamond" w:hAnsi="Garamond"/>
        </w:rPr>
        <w:t xml:space="preserve"> We analyzed these relationships further by </w:t>
      </w:r>
      <w:r w:rsidR="00D645CD" w:rsidRPr="006540F0">
        <w:rPr>
          <w:rFonts w:ascii="Garamond" w:hAnsi="Garamond"/>
        </w:rPr>
        <w:t>cal</w:t>
      </w:r>
      <w:r w:rsidR="0068146F" w:rsidRPr="006540F0">
        <w:rPr>
          <w:rFonts w:ascii="Garamond" w:hAnsi="Garamond"/>
        </w:rPr>
        <w:t xml:space="preserve">culating </w:t>
      </w:r>
      <w:r w:rsidR="007E196A" w:rsidRPr="006540F0">
        <w:rPr>
          <w:rFonts w:ascii="Garamond" w:hAnsi="Garamond"/>
        </w:rPr>
        <w:t xml:space="preserve">the </w:t>
      </w:r>
      <w:r w:rsidR="00A4232B" w:rsidRPr="006540F0">
        <w:rPr>
          <w:rFonts w:ascii="Garamond" w:hAnsi="Garamond"/>
        </w:rPr>
        <w:t>RMSE</w:t>
      </w:r>
      <w:r w:rsidR="00A142E3" w:rsidRPr="006540F0">
        <w:rPr>
          <w:rFonts w:ascii="Garamond" w:hAnsi="Garamond"/>
        </w:rPr>
        <w:t xml:space="preserve">. </w:t>
      </w:r>
      <w:r w:rsidR="004B23E4" w:rsidRPr="006540F0">
        <w:rPr>
          <w:rFonts w:ascii="Garamond" w:hAnsi="Garamond"/>
        </w:rPr>
        <w:t xml:space="preserve">The lower the RMSE the </w:t>
      </w:r>
      <w:r w:rsidR="006C342E" w:rsidRPr="006540F0">
        <w:rPr>
          <w:rFonts w:ascii="Garamond" w:hAnsi="Garamond"/>
        </w:rPr>
        <w:t xml:space="preserve">more </w:t>
      </w:r>
      <w:r w:rsidR="004F2624" w:rsidRPr="006540F0">
        <w:rPr>
          <w:rFonts w:ascii="Garamond" w:hAnsi="Garamond"/>
        </w:rPr>
        <w:t>concentrated the data is around the line of best fit (</w:t>
      </w:r>
      <w:r w:rsidR="009A3FEE" w:rsidRPr="006540F0">
        <w:rPr>
          <w:rFonts w:ascii="Garamond" w:hAnsi="Garamond"/>
        </w:rPr>
        <w:t xml:space="preserve">linear regression model). </w:t>
      </w:r>
      <w:r w:rsidR="002D7A1B" w:rsidRPr="006540F0">
        <w:rPr>
          <w:rFonts w:ascii="Garamond" w:hAnsi="Garamond"/>
        </w:rPr>
        <w:t xml:space="preserve">As seen in </w:t>
      </w:r>
      <w:r w:rsidR="00A65A0F" w:rsidRPr="006540F0">
        <w:rPr>
          <w:rFonts w:ascii="Garamond" w:hAnsi="Garamond"/>
        </w:rPr>
        <w:t xml:space="preserve">Table </w:t>
      </w:r>
      <w:r w:rsidR="00C63013" w:rsidRPr="006540F0">
        <w:rPr>
          <w:rFonts w:ascii="Garamond" w:hAnsi="Garamond"/>
        </w:rPr>
        <w:t>3</w:t>
      </w:r>
      <w:r w:rsidR="002D7A1B" w:rsidRPr="006540F0">
        <w:rPr>
          <w:rFonts w:ascii="Garamond" w:hAnsi="Garamond"/>
        </w:rPr>
        <w:t xml:space="preserve">, </w:t>
      </w:r>
      <w:r w:rsidR="001F5A24" w:rsidRPr="006540F0">
        <w:rPr>
          <w:rFonts w:ascii="Garamond" w:hAnsi="Garamond"/>
        </w:rPr>
        <w:t xml:space="preserve">there is a difference in RMSE values </w:t>
      </w:r>
      <w:r w:rsidR="004D35C2" w:rsidRPr="006540F0">
        <w:rPr>
          <w:rFonts w:ascii="Garamond" w:hAnsi="Garamond"/>
        </w:rPr>
        <w:t>between non-</w:t>
      </w:r>
      <w:r w:rsidR="00D07987" w:rsidRPr="006540F0">
        <w:rPr>
          <w:rFonts w:ascii="Garamond" w:hAnsi="Garamond"/>
        </w:rPr>
        <w:t>corrected</w:t>
      </w:r>
      <w:r w:rsidR="004D35C2" w:rsidRPr="006540F0">
        <w:rPr>
          <w:rFonts w:ascii="Garamond" w:hAnsi="Garamond"/>
        </w:rPr>
        <w:t xml:space="preserve"> (dataset that includes outliers) and </w:t>
      </w:r>
      <w:r w:rsidR="00D07987" w:rsidRPr="006540F0">
        <w:rPr>
          <w:rFonts w:ascii="Garamond" w:hAnsi="Garamond"/>
        </w:rPr>
        <w:t>corrected</w:t>
      </w:r>
      <w:r w:rsidR="004D35C2" w:rsidRPr="006540F0">
        <w:rPr>
          <w:rFonts w:ascii="Garamond" w:hAnsi="Garamond"/>
        </w:rPr>
        <w:t xml:space="preserve"> (</w:t>
      </w:r>
      <w:r w:rsidR="006436E3" w:rsidRPr="006540F0">
        <w:rPr>
          <w:rFonts w:ascii="Garamond" w:hAnsi="Garamond"/>
        </w:rPr>
        <w:t>without outliers</w:t>
      </w:r>
      <w:r w:rsidR="00634A04" w:rsidRPr="006540F0">
        <w:rPr>
          <w:rFonts w:ascii="Garamond" w:hAnsi="Garamond"/>
        </w:rPr>
        <w:t>) datasets for both monitoring stations.</w:t>
      </w:r>
      <w:r w:rsidR="001F7922" w:rsidRPr="006540F0">
        <w:rPr>
          <w:rFonts w:ascii="Garamond" w:hAnsi="Garamond"/>
        </w:rPr>
        <w:t xml:space="preserve"> </w:t>
      </w:r>
      <w:r w:rsidR="005114BF" w:rsidRPr="006540F0">
        <w:rPr>
          <w:rFonts w:ascii="Garamond" w:hAnsi="Garamond"/>
        </w:rPr>
        <w:t xml:space="preserve"> </w:t>
      </w:r>
    </w:p>
    <w:p w14:paraId="190D751E" w14:textId="77777777" w:rsidR="00DD2628" w:rsidRPr="006540F0" w:rsidRDefault="00DD2628" w:rsidP="00FD421F">
      <w:pPr>
        <w:pStyle w:val="NoSpacing"/>
        <w:rPr>
          <w:rFonts w:ascii="Garamond" w:hAnsi="Garamond"/>
        </w:rPr>
      </w:pPr>
    </w:p>
    <w:p w14:paraId="1BE8CE5C" w14:textId="77777777" w:rsidR="00FA687C" w:rsidRDefault="00FA687C" w:rsidP="00FD421F">
      <w:pPr>
        <w:pStyle w:val="NoSpacing"/>
        <w:rPr>
          <w:rFonts w:ascii="Garamond" w:hAnsi="Garamond"/>
          <w:iCs/>
        </w:rPr>
      </w:pPr>
    </w:p>
    <w:p w14:paraId="62D8DC64" w14:textId="77777777" w:rsidR="00FA687C" w:rsidRDefault="00FA687C" w:rsidP="00FD421F">
      <w:pPr>
        <w:pStyle w:val="NoSpacing"/>
        <w:rPr>
          <w:rFonts w:ascii="Garamond" w:hAnsi="Garamond"/>
          <w:iCs/>
        </w:rPr>
      </w:pPr>
    </w:p>
    <w:p w14:paraId="3897498E" w14:textId="4D4172AB" w:rsidR="00FA687C" w:rsidRDefault="00DD2628" w:rsidP="00FD421F">
      <w:pPr>
        <w:pStyle w:val="NoSpacing"/>
        <w:rPr>
          <w:rFonts w:ascii="Garamond" w:hAnsi="Garamond"/>
        </w:rPr>
      </w:pPr>
      <w:r w:rsidRPr="00FA687C">
        <w:rPr>
          <w:rFonts w:ascii="Garamond" w:hAnsi="Garamond"/>
          <w:iCs/>
        </w:rPr>
        <w:lastRenderedPageBreak/>
        <w:t xml:space="preserve">Table </w:t>
      </w:r>
      <w:r w:rsidR="00C63013" w:rsidRPr="00FA687C">
        <w:rPr>
          <w:rFonts w:ascii="Garamond" w:hAnsi="Garamond"/>
          <w:iCs/>
        </w:rPr>
        <w:t>3</w:t>
      </w:r>
      <w:r w:rsidRPr="00FA687C">
        <w:rPr>
          <w:rFonts w:ascii="Garamond" w:hAnsi="Garamond"/>
          <w:iCs/>
        </w:rPr>
        <w:t>.</w:t>
      </w:r>
      <w:r w:rsidRPr="006540F0">
        <w:rPr>
          <w:rFonts w:ascii="Garamond" w:hAnsi="Garamond"/>
        </w:rPr>
        <w:t xml:space="preserve"> </w:t>
      </w:r>
    </w:p>
    <w:p w14:paraId="1B4D6FC9" w14:textId="1FD7E5CA" w:rsidR="00466666" w:rsidRPr="00FA687C" w:rsidRDefault="00DD2628" w:rsidP="00FD421F">
      <w:pPr>
        <w:pStyle w:val="NoSpacing"/>
        <w:rPr>
          <w:rFonts w:ascii="Garamond" w:hAnsi="Garamond"/>
          <w:i/>
          <w:iCs/>
        </w:rPr>
      </w:pPr>
      <w:r w:rsidRPr="00FA687C">
        <w:rPr>
          <w:rFonts w:ascii="Garamond" w:hAnsi="Garamond"/>
          <w:i/>
          <w:iCs/>
        </w:rPr>
        <w:t xml:space="preserve">RMSE for </w:t>
      </w:r>
      <w:r w:rsidR="00896345" w:rsidRPr="00FA687C">
        <w:rPr>
          <w:rFonts w:ascii="Garamond" w:hAnsi="Garamond"/>
          <w:i/>
          <w:iCs/>
        </w:rPr>
        <w:t>monitoring stations WC-4 and WC-6 with non-</w:t>
      </w:r>
      <w:r w:rsidR="00345E97" w:rsidRPr="00FA687C">
        <w:rPr>
          <w:rFonts w:ascii="Garamond" w:hAnsi="Garamond"/>
          <w:i/>
          <w:iCs/>
        </w:rPr>
        <w:t>corrected</w:t>
      </w:r>
      <w:r w:rsidR="00896345" w:rsidRPr="00FA687C">
        <w:rPr>
          <w:rFonts w:ascii="Garamond" w:hAnsi="Garamond"/>
          <w:i/>
          <w:iCs/>
        </w:rPr>
        <w:t xml:space="preserve"> </w:t>
      </w:r>
      <w:r w:rsidR="001F7922" w:rsidRPr="00FA687C">
        <w:rPr>
          <w:rFonts w:ascii="Garamond" w:hAnsi="Garamond"/>
          <w:i/>
          <w:iCs/>
        </w:rPr>
        <w:t xml:space="preserve">and </w:t>
      </w:r>
      <w:r w:rsidR="00345E97" w:rsidRPr="00FA687C">
        <w:rPr>
          <w:rFonts w:ascii="Garamond" w:hAnsi="Garamond"/>
          <w:i/>
          <w:iCs/>
        </w:rPr>
        <w:t>corrected</w:t>
      </w:r>
      <w:r w:rsidR="001F7922" w:rsidRPr="00FA687C">
        <w:rPr>
          <w:rFonts w:ascii="Garamond" w:hAnsi="Garamond"/>
          <w:i/>
          <w:iCs/>
        </w:rPr>
        <w:t xml:space="preserve"> v</w:t>
      </w:r>
      <w:r w:rsidR="00C95B4B" w:rsidRPr="00FA687C">
        <w:rPr>
          <w:rFonts w:ascii="Garamond" w:hAnsi="Garamond"/>
          <w:i/>
          <w:iCs/>
        </w:rPr>
        <w:t>alues.</w:t>
      </w:r>
      <w:r w:rsidR="00FF5815" w:rsidRPr="00FA687C">
        <w:rPr>
          <w:rFonts w:ascii="Garamond" w:hAnsi="Garamond"/>
          <w:i/>
          <w:iCs/>
        </w:rPr>
        <w:t xml:space="preserve"> </w:t>
      </w:r>
      <w:r w:rsidR="00DE2182" w:rsidRPr="00FA687C">
        <w:rPr>
          <w:rFonts w:ascii="Garamond" w:hAnsi="Garamond"/>
          <w:i/>
          <w:iCs/>
        </w:rPr>
        <w:t xml:space="preserve">The </w:t>
      </w:r>
      <w:r w:rsidR="005439ED" w:rsidRPr="00FA687C">
        <w:rPr>
          <w:rFonts w:ascii="Garamond" w:hAnsi="Garamond"/>
          <w:i/>
          <w:iCs/>
        </w:rPr>
        <w:t>influence of</w:t>
      </w:r>
      <w:r w:rsidR="00DE2182" w:rsidRPr="00FA687C">
        <w:rPr>
          <w:rFonts w:ascii="Garamond" w:hAnsi="Garamond"/>
          <w:i/>
          <w:iCs/>
        </w:rPr>
        <w:t xml:space="preserve"> non-corrected values can be seen here.  </w:t>
      </w:r>
    </w:p>
    <w:tbl>
      <w:tblPr>
        <w:tblStyle w:val="TableGrid"/>
        <w:tblW w:w="9331" w:type="dxa"/>
        <w:tblInd w:w="-5" w:type="dxa"/>
        <w:tblLook w:val="04A0" w:firstRow="1" w:lastRow="0" w:firstColumn="1" w:lastColumn="0" w:noHBand="0" w:noVBand="1"/>
      </w:tblPr>
      <w:tblGrid>
        <w:gridCol w:w="1059"/>
        <w:gridCol w:w="2009"/>
        <w:gridCol w:w="2180"/>
        <w:gridCol w:w="1959"/>
        <w:gridCol w:w="2124"/>
      </w:tblGrid>
      <w:tr w:rsidR="00BE0E48" w:rsidRPr="006540F0" w14:paraId="4AF9E434" w14:textId="151BB5BA" w:rsidTr="0022784B">
        <w:trPr>
          <w:trHeight w:val="400"/>
        </w:trPr>
        <w:tc>
          <w:tcPr>
            <w:tcW w:w="1059" w:type="dxa"/>
          </w:tcPr>
          <w:p w14:paraId="6C49A4FA" w14:textId="77777777" w:rsidR="008D728B" w:rsidRPr="006540F0" w:rsidRDefault="008D728B" w:rsidP="00FD421F">
            <w:pPr>
              <w:pStyle w:val="NoSpacing"/>
              <w:rPr>
                <w:rFonts w:ascii="Garamond" w:hAnsi="Garamond"/>
              </w:rPr>
            </w:pPr>
            <w:r w:rsidRPr="006540F0">
              <w:rPr>
                <w:rFonts w:ascii="Garamond" w:hAnsi="Garamond"/>
              </w:rPr>
              <w:br w:type="textWrapping" w:clear="all"/>
              <w:t>Dataset</w:t>
            </w:r>
          </w:p>
        </w:tc>
        <w:tc>
          <w:tcPr>
            <w:tcW w:w="2009" w:type="dxa"/>
          </w:tcPr>
          <w:p w14:paraId="44736479" w14:textId="55730856" w:rsidR="008D728B" w:rsidRPr="006540F0" w:rsidRDefault="008D728B" w:rsidP="00FD421F">
            <w:pPr>
              <w:pStyle w:val="NoSpacing"/>
              <w:rPr>
                <w:rFonts w:ascii="Garamond" w:hAnsi="Garamond"/>
              </w:rPr>
            </w:pPr>
            <w:r w:rsidRPr="006540F0">
              <w:rPr>
                <w:rFonts w:ascii="Garamond" w:hAnsi="Garamond"/>
              </w:rPr>
              <w:t>Non-</w:t>
            </w:r>
            <w:r w:rsidR="006C372A" w:rsidRPr="006540F0">
              <w:rPr>
                <w:rFonts w:ascii="Garamond" w:hAnsi="Garamond"/>
              </w:rPr>
              <w:t>corrected</w:t>
            </w:r>
            <w:r w:rsidRPr="006540F0">
              <w:rPr>
                <w:rFonts w:ascii="Garamond" w:hAnsi="Garamond"/>
              </w:rPr>
              <w:t xml:space="preserve"> WC-4 </w:t>
            </w:r>
            <w:r w:rsidR="00DD2628" w:rsidRPr="006540F0">
              <w:rPr>
                <w:rFonts w:ascii="Garamond" w:hAnsi="Garamond"/>
              </w:rPr>
              <w:t>d</w:t>
            </w:r>
            <w:r w:rsidRPr="006540F0">
              <w:rPr>
                <w:rFonts w:ascii="Garamond" w:hAnsi="Garamond"/>
              </w:rPr>
              <w:t>ata vs. Sentinel-2 imagery</w:t>
            </w:r>
          </w:p>
        </w:tc>
        <w:tc>
          <w:tcPr>
            <w:tcW w:w="2180" w:type="dxa"/>
          </w:tcPr>
          <w:p w14:paraId="53490A7F" w14:textId="7F89E517" w:rsidR="008D728B" w:rsidRPr="006540F0" w:rsidRDefault="006C372A" w:rsidP="00FD421F">
            <w:pPr>
              <w:pStyle w:val="NoSpacing"/>
              <w:rPr>
                <w:rFonts w:ascii="Garamond" w:hAnsi="Garamond"/>
              </w:rPr>
            </w:pPr>
            <w:r w:rsidRPr="006540F0">
              <w:rPr>
                <w:rFonts w:ascii="Garamond" w:hAnsi="Garamond"/>
              </w:rPr>
              <w:t>Corrected</w:t>
            </w:r>
            <w:r w:rsidR="008D728B" w:rsidRPr="006540F0">
              <w:rPr>
                <w:rFonts w:ascii="Garamond" w:hAnsi="Garamond"/>
              </w:rPr>
              <w:t xml:space="preserve"> WC-4 data vs. Sentinel-2 imagery</w:t>
            </w:r>
          </w:p>
        </w:tc>
        <w:tc>
          <w:tcPr>
            <w:tcW w:w="1959" w:type="dxa"/>
          </w:tcPr>
          <w:p w14:paraId="0C4C3BD7" w14:textId="26AAA0C0" w:rsidR="008D728B" w:rsidRPr="006540F0" w:rsidRDefault="008D728B" w:rsidP="00FD421F">
            <w:pPr>
              <w:pStyle w:val="NoSpacing"/>
              <w:rPr>
                <w:rFonts w:ascii="Garamond" w:hAnsi="Garamond"/>
              </w:rPr>
            </w:pPr>
            <w:r w:rsidRPr="006540F0">
              <w:rPr>
                <w:rFonts w:ascii="Garamond" w:hAnsi="Garamond"/>
              </w:rPr>
              <w:t>Non-</w:t>
            </w:r>
            <w:r w:rsidR="00345E97" w:rsidRPr="006540F0">
              <w:rPr>
                <w:rFonts w:ascii="Garamond" w:hAnsi="Garamond"/>
              </w:rPr>
              <w:t xml:space="preserve">corrected </w:t>
            </w:r>
            <w:r w:rsidRPr="006540F0">
              <w:rPr>
                <w:rFonts w:ascii="Garamond" w:hAnsi="Garamond"/>
              </w:rPr>
              <w:t>WC-6 data vs. Sentinel-2 imagery</w:t>
            </w:r>
          </w:p>
        </w:tc>
        <w:tc>
          <w:tcPr>
            <w:tcW w:w="2124" w:type="dxa"/>
          </w:tcPr>
          <w:p w14:paraId="63176966" w14:textId="04D1E4BA" w:rsidR="008D728B" w:rsidRPr="006540F0" w:rsidRDefault="00345E97" w:rsidP="00FD421F">
            <w:pPr>
              <w:pStyle w:val="NoSpacing"/>
              <w:rPr>
                <w:rFonts w:ascii="Garamond" w:hAnsi="Garamond"/>
              </w:rPr>
            </w:pPr>
            <w:r w:rsidRPr="006540F0">
              <w:rPr>
                <w:rFonts w:ascii="Garamond" w:hAnsi="Garamond"/>
              </w:rPr>
              <w:t>Corrected</w:t>
            </w:r>
            <w:r w:rsidR="008D728B" w:rsidRPr="006540F0">
              <w:rPr>
                <w:rFonts w:ascii="Garamond" w:hAnsi="Garamond"/>
              </w:rPr>
              <w:t xml:space="preserve"> WC-6 data vs. Sentinel-2 imagery</w:t>
            </w:r>
          </w:p>
        </w:tc>
      </w:tr>
      <w:tr w:rsidR="00BE0E48" w:rsidRPr="006540F0" w14:paraId="233E3A6D" w14:textId="012489A1" w:rsidTr="0022784B">
        <w:trPr>
          <w:trHeight w:val="73"/>
        </w:trPr>
        <w:tc>
          <w:tcPr>
            <w:tcW w:w="1059" w:type="dxa"/>
          </w:tcPr>
          <w:p w14:paraId="6FB4895C" w14:textId="7AB25145" w:rsidR="008D728B" w:rsidRPr="006540F0" w:rsidRDefault="008D728B" w:rsidP="00FD421F">
            <w:pPr>
              <w:pStyle w:val="NoSpacing"/>
              <w:rPr>
                <w:rFonts w:ascii="Garamond" w:hAnsi="Garamond"/>
              </w:rPr>
            </w:pPr>
            <w:r w:rsidRPr="006540F0">
              <w:rPr>
                <w:rFonts w:ascii="Garamond" w:hAnsi="Garamond"/>
              </w:rPr>
              <w:t>RMSE</w:t>
            </w:r>
          </w:p>
        </w:tc>
        <w:tc>
          <w:tcPr>
            <w:tcW w:w="2009" w:type="dxa"/>
          </w:tcPr>
          <w:p w14:paraId="024D02E7" w14:textId="1FE2105A" w:rsidR="008D728B" w:rsidRPr="006540F0" w:rsidRDefault="00632BB0" w:rsidP="00FD421F">
            <w:pPr>
              <w:pStyle w:val="NoSpacing"/>
              <w:rPr>
                <w:rFonts w:ascii="Garamond" w:hAnsi="Garamond"/>
              </w:rPr>
            </w:pPr>
            <w:r w:rsidRPr="006540F0">
              <w:rPr>
                <w:rFonts w:ascii="Garamond" w:hAnsi="Garamond"/>
              </w:rPr>
              <w:t>37.</w:t>
            </w:r>
            <w:r w:rsidR="007D61DE" w:rsidRPr="006540F0">
              <w:rPr>
                <w:rFonts w:ascii="Garamond" w:hAnsi="Garamond"/>
              </w:rPr>
              <w:t>82</w:t>
            </w:r>
          </w:p>
        </w:tc>
        <w:tc>
          <w:tcPr>
            <w:tcW w:w="2180" w:type="dxa"/>
          </w:tcPr>
          <w:p w14:paraId="435E4DA8" w14:textId="5DCBE178" w:rsidR="008D728B" w:rsidRPr="006540F0" w:rsidRDefault="008D728B" w:rsidP="00FD421F">
            <w:pPr>
              <w:pStyle w:val="NoSpacing"/>
              <w:rPr>
                <w:rFonts w:ascii="Garamond" w:hAnsi="Garamond"/>
              </w:rPr>
            </w:pPr>
            <w:r w:rsidRPr="006540F0">
              <w:rPr>
                <w:rFonts w:ascii="Garamond" w:hAnsi="Garamond"/>
              </w:rPr>
              <w:t>0.58</w:t>
            </w:r>
          </w:p>
        </w:tc>
        <w:tc>
          <w:tcPr>
            <w:tcW w:w="1959" w:type="dxa"/>
          </w:tcPr>
          <w:p w14:paraId="16A895EF" w14:textId="4AA81646" w:rsidR="008D728B" w:rsidRPr="006540F0" w:rsidRDefault="00FD13D3" w:rsidP="00FD421F">
            <w:pPr>
              <w:pStyle w:val="NoSpacing"/>
              <w:rPr>
                <w:rFonts w:ascii="Garamond" w:hAnsi="Garamond"/>
              </w:rPr>
            </w:pPr>
            <w:r w:rsidRPr="006540F0">
              <w:rPr>
                <w:rFonts w:ascii="Garamond" w:hAnsi="Garamond"/>
              </w:rPr>
              <w:t>36.</w:t>
            </w:r>
            <w:r w:rsidR="00B51817" w:rsidRPr="006540F0">
              <w:rPr>
                <w:rFonts w:ascii="Garamond" w:hAnsi="Garamond"/>
              </w:rPr>
              <w:t>06</w:t>
            </w:r>
          </w:p>
        </w:tc>
        <w:tc>
          <w:tcPr>
            <w:tcW w:w="2124" w:type="dxa"/>
          </w:tcPr>
          <w:p w14:paraId="71C084A8" w14:textId="442C7188" w:rsidR="008D728B" w:rsidRPr="006540F0" w:rsidRDefault="008D728B" w:rsidP="00FD421F">
            <w:pPr>
              <w:pStyle w:val="NoSpacing"/>
              <w:rPr>
                <w:rFonts w:ascii="Garamond" w:hAnsi="Garamond"/>
              </w:rPr>
            </w:pPr>
            <w:r w:rsidRPr="006540F0">
              <w:rPr>
                <w:rFonts w:ascii="Garamond" w:hAnsi="Garamond"/>
              </w:rPr>
              <w:t>0.32</w:t>
            </w:r>
          </w:p>
        </w:tc>
      </w:tr>
    </w:tbl>
    <w:p w14:paraId="71192266" w14:textId="77777777" w:rsidR="00B678BE" w:rsidRPr="006540F0" w:rsidRDefault="00B678BE" w:rsidP="00FD421F">
      <w:pPr>
        <w:pStyle w:val="NoSpacing"/>
        <w:rPr>
          <w:rFonts w:ascii="Garamond" w:hAnsi="Garamond"/>
          <w:sz w:val="24"/>
          <w:szCs w:val="24"/>
        </w:rPr>
      </w:pPr>
    </w:p>
    <w:p w14:paraId="21FD0E17" w14:textId="62E383C3" w:rsidR="00B66775" w:rsidRPr="006540F0" w:rsidRDefault="00676C1D" w:rsidP="00FD421F">
      <w:pPr>
        <w:pStyle w:val="NoSpacing"/>
        <w:rPr>
          <w:rFonts w:ascii="Garamond" w:hAnsi="Garamond"/>
        </w:rPr>
      </w:pPr>
      <w:r w:rsidRPr="006540F0">
        <w:rPr>
          <w:rFonts w:ascii="Garamond" w:hAnsi="Garamond"/>
        </w:rPr>
        <w:t>P</w:t>
      </w:r>
      <w:r w:rsidR="00B66775" w:rsidRPr="006540F0">
        <w:rPr>
          <w:rFonts w:ascii="Garamond" w:hAnsi="Garamond"/>
        </w:rPr>
        <w:t xml:space="preserve">ercent error values </w:t>
      </w:r>
      <w:r w:rsidR="003F53BD" w:rsidRPr="006540F0">
        <w:rPr>
          <w:rFonts w:ascii="Garamond" w:hAnsi="Garamond"/>
        </w:rPr>
        <w:t xml:space="preserve">were also taken between the remotely sensed data and </w:t>
      </w:r>
      <w:r w:rsidR="003F53BD" w:rsidRPr="006540F0">
        <w:rPr>
          <w:rFonts w:ascii="Garamond" w:hAnsi="Garamond"/>
          <w:i/>
        </w:rPr>
        <w:t>in situ</w:t>
      </w:r>
      <w:r w:rsidR="003F53BD" w:rsidRPr="006540F0">
        <w:rPr>
          <w:rFonts w:ascii="Garamond" w:hAnsi="Garamond"/>
        </w:rPr>
        <w:t xml:space="preserve"> </w:t>
      </w:r>
      <w:r w:rsidR="001A1D11" w:rsidRPr="006540F0">
        <w:rPr>
          <w:rFonts w:ascii="Garamond" w:hAnsi="Garamond"/>
        </w:rPr>
        <w:t>measurements and</w:t>
      </w:r>
      <w:r w:rsidR="003F53BD" w:rsidRPr="006540F0">
        <w:rPr>
          <w:rFonts w:ascii="Garamond" w:hAnsi="Garamond"/>
        </w:rPr>
        <w:t xml:space="preserve"> are seen in </w:t>
      </w:r>
      <w:r w:rsidR="001F3386" w:rsidRPr="006540F0">
        <w:rPr>
          <w:rFonts w:ascii="Garamond" w:hAnsi="Garamond"/>
        </w:rPr>
        <w:t>t</w:t>
      </w:r>
      <w:r w:rsidR="0085517F" w:rsidRPr="006540F0">
        <w:rPr>
          <w:rFonts w:ascii="Garamond" w:hAnsi="Garamond"/>
        </w:rPr>
        <w:t xml:space="preserve">able </w:t>
      </w:r>
      <w:r w:rsidR="001F3386" w:rsidRPr="006540F0">
        <w:rPr>
          <w:rFonts w:ascii="Garamond" w:hAnsi="Garamond"/>
        </w:rPr>
        <w:t>A2 and table A3</w:t>
      </w:r>
      <w:r w:rsidR="00411C95" w:rsidRPr="006540F0">
        <w:rPr>
          <w:rFonts w:ascii="Garamond" w:hAnsi="Garamond"/>
        </w:rPr>
        <w:t xml:space="preserve"> of the Appendix.</w:t>
      </w:r>
      <w:r w:rsidR="00895A34" w:rsidRPr="006540F0">
        <w:rPr>
          <w:rFonts w:ascii="Garamond" w:hAnsi="Garamond"/>
        </w:rPr>
        <w:t xml:space="preserve"> These measurements </w:t>
      </w:r>
      <w:r w:rsidR="00217D97" w:rsidRPr="006540F0">
        <w:rPr>
          <w:rFonts w:ascii="Garamond" w:hAnsi="Garamond"/>
        </w:rPr>
        <w:t xml:space="preserve">represent the difference between </w:t>
      </w:r>
      <w:r w:rsidR="00702996" w:rsidRPr="006540F0">
        <w:rPr>
          <w:rFonts w:ascii="Garamond" w:hAnsi="Garamond"/>
        </w:rPr>
        <w:t xml:space="preserve">average satellite values </w:t>
      </w:r>
      <w:r w:rsidR="00F26F52" w:rsidRPr="006540F0">
        <w:rPr>
          <w:rFonts w:ascii="Garamond" w:hAnsi="Garamond"/>
        </w:rPr>
        <w:t xml:space="preserve">(our experimental value) </w:t>
      </w:r>
      <w:r w:rsidR="007F6E46" w:rsidRPr="006540F0">
        <w:rPr>
          <w:rFonts w:ascii="Garamond" w:hAnsi="Garamond"/>
        </w:rPr>
        <w:t xml:space="preserve">and </w:t>
      </w:r>
      <w:r w:rsidR="007F6E46" w:rsidRPr="006540F0">
        <w:rPr>
          <w:rFonts w:ascii="Garamond" w:hAnsi="Garamond"/>
          <w:i/>
        </w:rPr>
        <w:t>in situ</w:t>
      </w:r>
      <w:r w:rsidR="007F6E46" w:rsidRPr="006540F0">
        <w:rPr>
          <w:rFonts w:ascii="Garamond" w:hAnsi="Garamond"/>
        </w:rPr>
        <w:t xml:space="preserve"> values</w:t>
      </w:r>
      <w:r w:rsidR="00F26F52" w:rsidRPr="006540F0">
        <w:rPr>
          <w:rFonts w:ascii="Garamond" w:hAnsi="Garamond"/>
        </w:rPr>
        <w:t xml:space="preserve"> (our expected values)</w:t>
      </w:r>
      <w:r w:rsidR="007F6E46" w:rsidRPr="006540F0">
        <w:rPr>
          <w:rFonts w:ascii="Garamond" w:hAnsi="Garamond"/>
        </w:rPr>
        <w:t xml:space="preserve">, divided by the average </w:t>
      </w:r>
      <w:r w:rsidR="007F6E46" w:rsidRPr="006540F0">
        <w:rPr>
          <w:rFonts w:ascii="Garamond" w:hAnsi="Garamond"/>
          <w:i/>
        </w:rPr>
        <w:t>in situ</w:t>
      </w:r>
      <w:r w:rsidR="007F6E46" w:rsidRPr="006540F0">
        <w:rPr>
          <w:rFonts w:ascii="Garamond" w:hAnsi="Garamond"/>
        </w:rPr>
        <w:t xml:space="preserve"> values. </w:t>
      </w:r>
      <w:r w:rsidR="009A55B0" w:rsidRPr="006540F0">
        <w:rPr>
          <w:rFonts w:ascii="Garamond" w:hAnsi="Garamond"/>
        </w:rPr>
        <w:t xml:space="preserve">These data do not include the outliers previously highlighted </w:t>
      </w:r>
      <w:r w:rsidR="009C0FD4" w:rsidRPr="006540F0">
        <w:rPr>
          <w:rFonts w:ascii="Garamond" w:hAnsi="Garamond"/>
        </w:rPr>
        <w:t>and extracted from our analysis</w:t>
      </w:r>
      <w:r w:rsidR="001A3F5A" w:rsidRPr="006540F0">
        <w:rPr>
          <w:rFonts w:ascii="Garamond" w:hAnsi="Garamond"/>
        </w:rPr>
        <w:t xml:space="preserve">. The </w:t>
      </w:r>
      <w:r w:rsidR="00F97220" w:rsidRPr="006540F0">
        <w:rPr>
          <w:rFonts w:ascii="Garamond" w:hAnsi="Garamond"/>
        </w:rPr>
        <w:t xml:space="preserve">resulting </w:t>
      </w:r>
      <w:r w:rsidR="007556BD" w:rsidRPr="006540F0">
        <w:rPr>
          <w:rFonts w:ascii="Garamond" w:hAnsi="Garamond"/>
        </w:rPr>
        <w:t>percent difference for station WC-4</w:t>
      </w:r>
      <w:r w:rsidR="00F97220" w:rsidRPr="006540F0">
        <w:rPr>
          <w:rFonts w:ascii="Garamond" w:hAnsi="Garamond"/>
        </w:rPr>
        <w:t xml:space="preserve"> was 1</w:t>
      </w:r>
      <w:r w:rsidR="00C82FED" w:rsidRPr="006540F0">
        <w:rPr>
          <w:rFonts w:ascii="Garamond" w:hAnsi="Garamond"/>
        </w:rPr>
        <w:t>% indicating</w:t>
      </w:r>
      <w:r w:rsidR="007B524D" w:rsidRPr="006540F0">
        <w:rPr>
          <w:rFonts w:ascii="Garamond" w:hAnsi="Garamond"/>
        </w:rPr>
        <w:t xml:space="preserve"> the satellite data was on average within 1% difference of the </w:t>
      </w:r>
      <w:proofErr w:type="gramStart"/>
      <w:r w:rsidR="007B524D" w:rsidRPr="006540F0">
        <w:rPr>
          <w:rFonts w:ascii="Garamond" w:hAnsi="Garamond"/>
          <w:i/>
          <w:iCs/>
        </w:rPr>
        <w:t>in situ</w:t>
      </w:r>
      <w:proofErr w:type="gramEnd"/>
      <w:r w:rsidR="007B524D" w:rsidRPr="006540F0">
        <w:rPr>
          <w:rFonts w:ascii="Garamond" w:hAnsi="Garamond"/>
        </w:rPr>
        <w:t xml:space="preserve"> data. The resulting percent difference for station WC-6 was 12% indicating</w:t>
      </w:r>
      <w:r w:rsidR="00E175A4" w:rsidRPr="006540F0">
        <w:rPr>
          <w:rFonts w:ascii="Garamond" w:hAnsi="Garamond"/>
        </w:rPr>
        <w:t xml:space="preserve"> the satellite data on average was within 12% difference of the </w:t>
      </w:r>
      <w:proofErr w:type="gramStart"/>
      <w:r w:rsidR="00E175A4" w:rsidRPr="006540F0">
        <w:rPr>
          <w:rFonts w:ascii="Garamond" w:hAnsi="Garamond"/>
          <w:i/>
          <w:iCs/>
        </w:rPr>
        <w:t>in situ</w:t>
      </w:r>
      <w:proofErr w:type="gramEnd"/>
      <w:r w:rsidR="00E175A4" w:rsidRPr="006540F0">
        <w:rPr>
          <w:rFonts w:ascii="Garamond" w:hAnsi="Garamond"/>
        </w:rPr>
        <w:t xml:space="preserve"> data. </w:t>
      </w:r>
    </w:p>
    <w:p w14:paraId="77AE4752" w14:textId="2409C401" w:rsidR="00891E52" w:rsidRPr="006540F0" w:rsidRDefault="00891E52" w:rsidP="00FD421F">
      <w:pPr>
        <w:pStyle w:val="NoSpacing"/>
        <w:rPr>
          <w:rFonts w:ascii="Garamond" w:hAnsi="Garamond"/>
        </w:rPr>
      </w:pPr>
    </w:p>
    <w:p w14:paraId="013A68D6" w14:textId="165D6397" w:rsidR="28B7AC8C" w:rsidRPr="006540F0" w:rsidRDefault="003D50AE" w:rsidP="00FD421F">
      <w:pPr>
        <w:pStyle w:val="NoSpacing"/>
        <w:rPr>
          <w:rFonts w:ascii="Garamond" w:hAnsi="Garamond" w:cs="Arial"/>
        </w:rPr>
      </w:pPr>
      <w:r w:rsidRPr="006540F0">
        <w:rPr>
          <w:rFonts w:ascii="Garamond" w:hAnsi="Garamond"/>
        </w:rPr>
        <w:t xml:space="preserve">From these analyses we can see </w:t>
      </w:r>
      <w:r w:rsidR="0088187D" w:rsidRPr="006540F0">
        <w:rPr>
          <w:rFonts w:ascii="Garamond" w:hAnsi="Garamond"/>
        </w:rPr>
        <w:t xml:space="preserve">that there is some agreement among satellite and </w:t>
      </w:r>
      <w:r w:rsidR="0088187D" w:rsidRPr="00B17102">
        <w:rPr>
          <w:rFonts w:ascii="Garamond" w:hAnsi="Garamond"/>
          <w:i/>
          <w:iCs/>
        </w:rPr>
        <w:t>in situ</w:t>
      </w:r>
      <w:r w:rsidR="0088187D" w:rsidRPr="006540F0">
        <w:rPr>
          <w:rFonts w:ascii="Garamond" w:hAnsi="Garamond"/>
        </w:rPr>
        <w:t xml:space="preserve"> data however, further analy</w:t>
      </w:r>
      <w:r w:rsidR="003007BB" w:rsidRPr="006540F0">
        <w:rPr>
          <w:rFonts w:ascii="Garamond" w:hAnsi="Garamond"/>
        </w:rPr>
        <w:t xml:space="preserve">sis should be done in future work using a larger </w:t>
      </w:r>
      <w:r w:rsidR="00FF1DA6" w:rsidRPr="006540F0">
        <w:rPr>
          <w:rFonts w:ascii="Garamond" w:hAnsi="Garamond"/>
        </w:rPr>
        <w:t xml:space="preserve">dataset </w:t>
      </w:r>
      <w:r w:rsidR="00F371FF" w:rsidRPr="006540F0">
        <w:rPr>
          <w:rFonts w:ascii="Garamond" w:hAnsi="Garamond"/>
        </w:rPr>
        <w:t>to</w:t>
      </w:r>
      <w:r w:rsidR="00256B2A" w:rsidRPr="006540F0">
        <w:rPr>
          <w:rFonts w:ascii="Garamond" w:hAnsi="Garamond"/>
        </w:rPr>
        <w:t xml:space="preserve"> establish a strong</w:t>
      </w:r>
      <w:r w:rsidR="009D50E2" w:rsidRPr="006540F0">
        <w:rPr>
          <w:rFonts w:ascii="Garamond" w:hAnsi="Garamond"/>
        </w:rPr>
        <w:t>er</w:t>
      </w:r>
      <w:r w:rsidR="00256B2A" w:rsidRPr="006540F0">
        <w:rPr>
          <w:rFonts w:ascii="Garamond" w:hAnsi="Garamond"/>
        </w:rPr>
        <w:t xml:space="preserve"> confidence interval. </w:t>
      </w:r>
      <w:r w:rsidR="00D90BAF" w:rsidRPr="006540F0">
        <w:rPr>
          <w:rFonts w:ascii="Garamond" w:hAnsi="Garamond"/>
        </w:rPr>
        <w:t xml:space="preserve">In addition to this, </w:t>
      </w:r>
      <w:r w:rsidR="008C7F2B" w:rsidRPr="006540F0">
        <w:rPr>
          <w:rFonts w:ascii="Garamond" w:hAnsi="Garamond"/>
        </w:rPr>
        <w:t xml:space="preserve">future comparisons should take note of major </w:t>
      </w:r>
      <w:r w:rsidR="00CC3670" w:rsidRPr="006540F0">
        <w:rPr>
          <w:rFonts w:ascii="Garamond" w:hAnsi="Garamond"/>
        </w:rPr>
        <w:t xml:space="preserve">events that could cause </w:t>
      </w:r>
      <w:r w:rsidR="00146C14" w:rsidRPr="006540F0">
        <w:rPr>
          <w:rFonts w:ascii="Garamond" w:hAnsi="Garamond"/>
        </w:rPr>
        <w:t xml:space="preserve">spikes </w:t>
      </w:r>
      <w:r w:rsidR="006D3ACD" w:rsidRPr="006540F0">
        <w:rPr>
          <w:rFonts w:ascii="Garamond" w:hAnsi="Garamond"/>
        </w:rPr>
        <w:t>(outliers)</w:t>
      </w:r>
      <w:r w:rsidR="00146C14" w:rsidRPr="006540F0">
        <w:rPr>
          <w:rFonts w:ascii="Garamond" w:hAnsi="Garamond"/>
        </w:rPr>
        <w:t xml:space="preserve"> in the dataset </w:t>
      </w:r>
      <w:r w:rsidR="006D3ACD" w:rsidRPr="006540F0">
        <w:rPr>
          <w:rFonts w:ascii="Garamond" w:hAnsi="Garamond"/>
        </w:rPr>
        <w:t xml:space="preserve">such as </w:t>
      </w:r>
      <w:r w:rsidR="0063532F" w:rsidRPr="006540F0">
        <w:rPr>
          <w:rFonts w:ascii="Garamond" w:hAnsi="Garamond"/>
        </w:rPr>
        <w:t>f</w:t>
      </w:r>
      <w:r w:rsidR="00160188" w:rsidRPr="006540F0">
        <w:rPr>
          <w:rFonts w:ascii="Garamond" w:hAnsi="Garamond"/>
        </w:rPr>
        <w:t xml:space="preserve">aulty sensors, runoff events, storms, or </w:t>
      </w:r>
      <w:r w:rsidR="00496F51" w:rsidRPr="006540F0">
        <w:rPr>
          <w:rFonts w:ascii="Garamond" w:hAnsi="Garamond"/>
        </w:rPr>
        <w:t>cloud masking.</w:t>
      </w:r>
    </w:p>
    <w:p w14:paraId="24BFCD72" w14:textId="77777777" w:rsidR="009A54BF" w:rsidRPr="006540F0" w:rsidRDefault="009A54BF" w:rsidP="00FD421F">
      <w:pPr>
        <w:pStyle w:val="NoSpacing"/>
        <w:rPr>
          <w:rFonts w:ascii="Garamond" w:eastAsia="Times New Roman" w:hAnsi="Garamond" w:cs="Arial"/>
          <w:sz w:val="24"/>
          <w:szCs w:val="24"/>
        </w:rPr>
      </w:pPr>
    </w:p>
    <w:p w14:paraId="037329E2" w14:textId="7A3D7C11" w:rsidR="0056152E" w:rsidRPr="006540F0" w:rsidRDefault="5B4F1E8A" w:rsidP="00FD421F">
      <w:pPr>
        <w:pStyle w:val="NoSpacing"/>
        <w:rPr>
          <w:rFonts w:ascii="Garamond" w:hAnsi="Garamond"/>
          <w:b/>
          <w:i/>
        </w:rPr>
      </w:pPr>
      <w:r w:rsidRPr="006540F0">
        <w:rPr>
          <w:rFonts w:ascii="Garamond" w:hAnsi="Garamond"/>
          <w:b/>
          <w:i/>
        </w:rPr>
        <w:t>4.2 Errors and Uncertainties</w:t>
      </w:r>
    </w:p>
    <w:p w14:paraId="1AB90FC8" w14:textId="3B82F380" w:rsidR="002074C9" w:rsidRPr="006540F0" w:rsidRDefault="003D0536" w:rsidP="00FD421F">
      <w:pPr>
        <w:pStyle w:val="NoSpacing"/>
        <w:rPr>
          <w:rFonts w:ascii="Garamond" w:hAnsi="Garamond"/>
        </w:rPr>
      </w:pPr>
      <w:r w:rsidRPr="006540F0">
        <w:rPr>
          <w:rFonts w:ascii="Garamond" w:hAnsi="Garamond"/>
        </w:rPr>
        <w:t xml:space="preserve">Drawing conclusions on </w:t>
      </w:r>
      <w:r w:rsidR="00E54DE5" w:rsidRPr="006540F0">
        <w:rPr>
          <w:rFonts w:ascii="Garamond" w:hAnsi="Garamond"/>
        </w:rPr>
        <w:t xml:space="preserve">water quality trends </w:t>
      </w:r>
      <w:r w:rsidR="00D60526" w:rsidRPr="006540F0">
        <w:rPr>
          <w:rFonts w:ascii="Garamond" w:hAnsi="Garamond"/>
        </w:rPr>
        <w:t>from</w:t>
      </w:r>
      <w:r w:rsidR="00C92361" w:rsidRPr="006540F0">
        <w:rPr>
          <w:rFonts w:ascii="Garamond" w:hAnsi="Garamond"/>
        </w:rPr>
        <w:t xml:space="preserve"> </w:t>
      </w:r>
      <w:r w:rsidR="00D60526" w:rsidRPr="006540F0">
        <w:rPr>
          <w:rFonts w:ascii="Garamond" w:hAnsi="Garamond"/>
        </w:rPr>
        <w:t>satellite imagery data</w:t>
      </w:r>
      <w:r w:rsidR="00C92361" w:rsidRPr="006540F0">
        <w:rPr>
          <w:rFonts w:ascii="Garamond" w:hAnsi="Garamond"/>
        </w:rPr>
        <w:t xml:space="preserve"> is difficult due to the complexity of each parameter and inherent limitations in measuring them remotely.</w:t>
      </w:r>
      <w:r w:rsidRPr="006540F0">
        <w:rPr>
          <w:rFonts w:ascii="Garamond" w:hAnsi="Garamond"/>
        </w:rPr>
        <w:t xml:space="preserve"> </w:t>
      </w:r>
      <w:r w:rsidR="009E71DC" w:rsidRPr="006540F0">
        <w:rPr>
          <w:rFonts w:ascii="Garamond" w:hAnsi="Garamond"/>
        </w:rPr>
        <w:t xml:space="preserve">The predominant </w:t>
      </w:r>
      <w:r w:rsidR="00DC3BAA" w:rsidRPr="006540F0">
        <w:rPr>
          <w:rFonts w:ascii="Garamond" w:hAnsi="Garamond"/>
        </w:rPr>
        <w:t>challenge that prevents us from being confident in our conclusions is caused by inconsistencies between sensors</w:t>
      </w:r>
      <w:r w:rsidR="00F27BA5" w:rsidRPr="006540F0">
        <w:rPr>
          <w:rFonts w:ascii="Garamond" w:hAnsi="Garamond"/>
        </w:rPr>
        <w:t xml:space="preserve">, specifically with </w:t>
      </w:r>
      <w:r w:rsidR="00161EB8" w:rsidRPr="006540F0">
        <w:rPr>
          <w:rFonts w:ascii="Garamond" w:hAnsi="Garamond"/>
        </w:rPr>
        <w:t>varying spectral resolutions across the sensors used</w:t>
      </w:r>
      <w:r w:rsidR="00DC3BAA" w:rsidRPr="006540F0">
        <w:rPr>
          <w:rFonts w:ascii="Garamond" w:hAnsi="Garamond"/>
        </w:rPr>
        <w:t>.</w:t>
      </w:r>
      <w:r w:rsidR="009E71DC" w:rsidRPr="006540F0">
        <w:rPr>
          <w:rFonts w:ascii="Garamond" w:hAnsi="Garamond"/>
        </w:rPr>
        <w:t xml:space="preserve"> </w:t>
      </w:r>
      <w:r w:rsidR="00BB438D" w:rsidRPr="006540F0">
        <w:rPr>
          <w:rFonts w:ascii="Garamond" w:hAnsi="Garamond"/>
        </w:rPr>
        <w:t xml:space="preserve">A visual analysis of the time series chart </w:t>
      </w:r>
      <w:r w:rsidR="00272DF9" w:rsidRPr="006540F0">
        <w:rPr>
          <w:rFonts w:ascii="Garamond" w:hAnsi="Garamond"/>
        </w:rPr>
        <w:t>(</w:t>
      </w:r>
      <w:r w:rsidR="00272DF9" w:rsidRPr="006540F0">
        <w:rPr>
          <w:rFonts w:ascii="Garamond" w:hAnsi="Garamond"/>
          <w:i/>
          <w:iCs/>
        </w:rPr>
        <w:t>Figure 4</w:t>
      </w:r>
      <w:r w:rsidR="00272DF9" w:rsidRPr="006540F0">
        <w:rPr>
          <w:rFonts w:ascii="Garamond" w:hAnsi="Garamond"/>
        </w:rPr>
        <w:t xml:space="preserve">) </w:t>
      </w:r>
      <w:r w:rsidR="00BB438D" w:rsidRPr="006540F0">
        <w:rPr>
          <w:rFonts w:ascii="Garamond" w:hAnsi="Garamond"/>
        </w:rPr>
        <w:t xml:space="preserve">shows the inconsistency of values between sensors. </w:t>
      </w:r>
      <w:r w:rsidR="005D54CB" w:rsidRPr="006540F0">
        <w:rPr>
          <w:rFonts w:ascii="Garamond" w:hAnsi="Garamond"/>
        </w:rPr>
        <w:t xml:space="preserve">While the </w:t>
      </w:r>
      <w:r w:rsidR="003625C8" w:rsidRPr="006540F0">
        <w:rPr>
          <w:rFonts w:ascii="Garamond" w:hAnsi="Garamond"/>
        </w:rPr>
        <w:t xml:space="preserve">remotely sensed </w:t>
      </w:r>
      <w:r w:rsidR="005D54CB" w:rsidRPr="006540F0">
        <w:rPr>
          <w:rFonts w:ascii="Garamond" w:hAnsi="Garamond"/>
        </w:rPr>
        <w:t xml:space="preserve">values </w:t>
      </w:r>
      <w:r w:rsidR="003625C8" w:rsidRPr="006540F0">
        <w:rPr>
          <w:rFonts w:ascii="Garamond" w:hAnsi="Garamond"/>
        </w:rPr>
        <w:t>outputted</w:t>
      </w:r>
      <w:r w:rsidR="005D54CB" w:rsidRPr="006540F0">
        <w:rPr>
          <w:rFonts w:ascii="Garamond" w:hAnsi="Garamond"/>
        </w:rPr>
        <w:t xml:space="preserve"> from the SHARQ tool were </w:t>
      </w:r>
      <w:r w:rsidR="00120B0F" w:rsidRPr="006540F0">
        <w:rPr>
          <w:rFonts w:ascii="Garamond" w:hAnsi="Garamond"/>
        </w:rPr>
        <w:t>cross validated</w:t>
      </w:r>
      <w:r w:rsidR="005D54CB" w:rsidRPr="006540F0">
        <w:rPr>
          <w:rFonts w:ascii="Garamond" w:hAnsi="Garamond"/>
        </w:rPr>
        <w:t xml:space="preserve"> with </w:t>
      </w:r>
      <w:r w:rsidR="005D54CB" w:rsidRPr="006540F0">
        <w:rPr>
          <w:rFonts w:ascii="Garamond" w:hAnsi="Garamond"/>
          <w:i/>
        </w:rPr>
        <w:t>in situ</w:t>
      </w:r>
      <w:r w:rsidR="005D54CB" w:rsidRPr="006540F0">
        <w:rPr>
          <w:rFonts w:ascii="Garamond" w:hAnsi="Garamond"/>
        </w:rPr>
        <w:t xml:space="preserve"> data</w:t>
      </w:r>
      <w:r w:rsidR="00E23229" w:rsidRPr="006540F0">
        <w:rPr>
          <w:rFonts w:ascii="Garamond" w:hAnsi="Garamond"/>
        </w:rPr>
        <w:t xml:space="preserve"> collected within our area of study, </w:t>
      </w:r>
      <w:r w:rsidR="00D4446B" w:rsidRPr="006540F0">
        <w:rPr>
          <w:rFonts w:ascii="Garamond" w:hAnsi="Garamond"/>
        </w:rPr>
        <w:t xml:space="preserve">only </w:t>
      </w:r>
      <w:r w:rsidR="00A87580" w:rsidRPr="006540F0">
        <w:rPr>
          <w:rFonts w:ascii="Garamond" w:hAnsi="Garamond"/>
        </w:rPr>
        <w:t>a limited amount of</w:t>
      </w:r>
      <w:r w:rsidR="00D4446B" w:rsidRPr="006540F0">
        <w:rPr>
          <w:rFonts w:ascii="Garamond" w:hAnsi="Garamond"/>
        </w:rPr>
        <w:t xml:space="preserve"> </w:t>
      </w:r>
      <w:r w:rsidR="00D125B9" w:rsidRPr="006540F0">
        <w:rPr>
          <w:rFonts w:ascii="Garamond" w:hAnsi="Garamond"/>
          <w:i/>
        </w:rPr>
        <w:t>in situ</w:t>
      </w:r>
      <w:r w:rsidR="00D125B9" w:rsidRPr="006540F0">
        <w:rPr>
          <w:rFonts w:ascii="Garamond" w:hAnsi="Garamond"/>
        </w:rPr>
        <w:t xml:space="preserve"> data</w:t>
      </w:r>
      <w:r w:rsidR="00A87580" w:rsidRPr="006540F0">
        <w:rPr>
          <w:rFonts w:ascii="Garamond" w:hAnsi="Garamond"/>
        </w:rPr>
        <w:t xml:space="preserve"> was</w:t>
      </w:r>
      <w:r w:rsidR="00F92835" w:rsidRPr="006540F0">
        <w:rPr>
          <w:rFonts w:ascii="Garamond" w:hAnsi="Garamond"/>
        </w:rPr>
        <w:t xml:space="preserve"> </w:t>
      </w:r>
      <w:r w:rsidR="009A1FA9" w:rsidRPr="006540F0">
        <w:rPr>
          <w:rFonts w:ascii="Garamond" w:hAnsi="Garamond"/>
        </w:rPr>
        <w:t>available for our study purposes</w:t>
      </w:r>
      <w:r w:rsidR="00375519" w:rsidRPr="006540F0">
        <w:rPr>
          <w:rFonts w:ascii="Garamond" w:hAnsi="Garamond"/>
        </w:rPr>
        <w:t>.</w:t>
      </w:r>
      <w:r w:rsidR="00C4334C" w:rsidRPr="006540F0">
        <w:rPr>
          <w:rFonts w:ascii="Garamond" w:hAnsi="Garamond"/>
        </w:rPr>
        <w:t xml:space="preserve"> The </w:t>
      </w:r>
      <w:proofErr w:type="gramStart"/>
      <w:r w:rsidR="00C4334C" w:rsidRPr="006540F0">
        <w:rPr>
          <w:rFonts w:ascii="Garamond" w:hAnsi="Garamond"/>
          <w:i/>
        </w:rPr>
        <w:t>in situ</w:t>
      </w:r>
      <w:proofErr w:type="gramEnd"/>
      <w:r w:rsidR="00C4334C" w:rsidRPr="006540F0">
        <w:rPr>
          <w:rFonts w:ascii="Garamond" w:hAnsi="Garamond"/>
        </w:rPr>
        <w:t xml:space="preserve"> data we had access to</w:t>
      </w:r>
      <w:r w:rsidR="00897362" w:rsidRPr="006540F0">
        <w:rPr>
          <w:rFonts w:ascii="Garamond" w:hAnsi="Garamond"/>
        </w:rPr>
        <w:t xml:space="preserve"> was a</w:t>
      </w:r>
      <w:r w:rsidR="00AB5B23" w:rsidRPr="006540F0">
        <w:rPr>
          <w:rFonts w:ascii="Garamond" w:hAnsi="Garamond"/>
        </w:rPr>
        <w:t xml:space="preserve"> very</w:t>
      </w:r>
      <w:r w:rsidR="00897362" w:rsidRPr="006540F0">
        <w:rPr>
          <w:rFonts w:ascii="Garamond" w:hAnsi="Garamond"/>
        </w:rPr>
        <w:t xml:space="preserve"> limited subset of a large, uncorrected dataset</w:t>
      </w:r>
      <w:r w:rsidR="00AB5B23" w:rsidRPr="006540F0">
        <w:rPr>
          <w:rFonts w:ascii="Garamond" w:hAnsi="Garamond"/>
        </w:rPr>
        <w:t xml:space="preserve">, </w:t>
      </w:r>
      <w:r w:rsidR="003D4F9F" w:rsidRPr="006540F0">
        <w:rPr>
          <w:rFonts w:ascii="Garamond" w:hAnsi="Garamond"/>
        </w:rPr>
        <w:t>restricting</w:t>
      </w:r>
      <w:r w:rsidR="00700E40" w:rsidRPr="006540F0">
        <w:rPr>
          <w:rFonts w:ascii="Garamond" w:hAnsi="Garamond"/>
        </w:rPr>
        <w:t xml:space="preserve"> the extent of our cross-validation </w:t>
      </w:r>
      <w:r w:rsidR="003D4F9F" w:rsidRPr="006540F0">
        <w:rPr>
          <w:rFonts w:ascii="Garamond" w:hAnsi="Garamond"/>
        </w:rPr>
        <w:t xml:space="preserve">analysis. </w:t>
      </w:r>
      <w:r w:rsidR="00CF164D" w:rsidRPr="006540F0">
        <w:rPr>
          <w:rFonts w:ascii="Garamond" w:hAnsi="Garamond"/>
        </w:rPr>
        <w:t xml:space="preserve">Our project’s study period is relatively long, </w:t>
      </w:r>
      <w:r w:rsidR="00DA2912" w:rsidRPr="006540F0">
        <w:rPr>
          <w:rFonts w:ascii="Garamond" w:hAnsi="Garamond"/>
        </w:rPr>
        <w:t xml:space="preserve">leaving </w:t>
      </w:r>
      <w:r w:rsidR="003D4F9F" w:rsidRPr="006540F0">
        <w:rPr>
          <w:rFonts w:ascii="Garamond" w:hAnsi="Garamond"/>
        </w:rPr>
        <w:t>additional</w:t>
      </w:r>
      <w:r w:rsidR="00DA2912" w:rsidRPr="006540F0">
        <w:rPr>
          <w:rFonts w:ascii="Garamond" w:hAnsi="Garamond"/>
        </w:rPr>
        <w:t xml:space="preserve"> room for </w:t>
      </w:r>
      <w:r w:rsidR="00AF7932" w:rsidRPr="006540F0">
        <w:rPr>
          <w:rFonts w:ascii="Garamond" w:hAnsi="Garamond"/>
        </w:rPr>
        <w:t>uncertainties given the use of multiple</w:t>
      </w:r>
      <w:r w:rsidR="00F81B85" w:rsidRPr="006540F0">
        <w:rPr>
          <w:rFonts w:ascii="Garamond" w:hAnsi="Garamond"/>
        </w:rPr>
        <w:t xml:space="preserve"> sensors and having </w:t>
      </w:r>
      <w:r w:rsidR="00AF7932" w:rsidRPr="006540F0">
        <w:rPr>
          <w:rFonts w:ascii="Garamond" w:hAnsi="Garamond"/>
        </w:rPr>
        <w:t xml:space="preserve">temporally limited </w:t>
      </w:r>
      <w:r w:rsidR="00AF7932" w:rsidRPr="006540F0">
        <w:rPr>
          <w:rFonts w:ascii="Garamond" w:hAnsi="Garamond"/>
          <w:i/>
        </w:rPr>
        <w:t>in situ</w:t>
      </w:r>
      <w:r w:rsidR="00AF7932" w:rsidRPr="006540F0">
        <w:rPr>
          <w:rFonts w:ascii="Garamond" w:hAnsi="Garamond"/>
        </w:rPr>
        <w:t xml:space="preserve"> data (&gt;1 month of measurements).</w:t>
      </w:r>
      <w:r w:rsidR="00840248" w:rsidRPr="006540F0">
        <w:rPr>
          <w:rFonts w:ascii="Garamond" w:hAnsi="Garamond"/>
        </w:rPr>
        <w:t xml:space="preserve"> </w:t>
      </w:r>
      <w:r w:rsidR="5E4F1971" w:rsidRPr="006540F0">
        <w:rPr>
          <w:rFonts w:ascii="Garamond" w:hAnsi="Garamond"/>
        </w:rPr>
        <w:t>The RMSE values from the</w:t>
      </w:r>
      <w:r w:rsidR="00840248" w:rsidRPr="006540F0">
        <w:rPr>
          <w:rFonts w:ascii="Garamond" w:hAnsi="Garamond"/>
        </w:rPr>
        <w:t xml:space="preserve"> cross-validation </w:t>
      </w:r>
      <w:r w:rsidR="001C0E53" w:rsidRPr="006540F0">
        <w:rPr>
          <w:rFonts w:ascii="Garamond" w:hAnsi="Garamond"/>
        </w:rPr>
        <w:t>indicate a need for a</w:t>
      </w:r>
      <w:r w:rsidR="72736910" w:rsidRPr="006540F0">
        <w:rPr>
          <w:rFonts w:ascii="Garamond" w:hAnsi="Garamond"/>
        </w:rPr>
        <w:t>lgorithm</w:t>
      </w:r>
      <w:r w:rsidR="0D68FCEB" w:rsidRPr="006540F0">
        <w:rPr>
          <w:rFonts w:ascii="Garamond" w:hAnsi="Garamond"/>
        </w:rPr>
        <w:t>s</w:t>
      </w:r>
      <w:r w:rsidR="001C0E53" w:rsidRPr="006540F0">
        <w:rPr>
          <w:rFonts w:ascii="Garamond" w:hAnsi="Garamond"/>
        </w:rPr>
        <w:t xml:space="preserve"> </w:t>
      </w:r>
      <w:r w:rsidR="4788157A" w:rsidRPr="006540F0">
        <w:rPr>
          <w:rFonts w:ascii="Garamond" w:hAnsi="Garamond"/>
        </w:rPr>
        <w:t xml:space="preserve">that are </w:t>
      </w:r>
      <w:r w:rsidR="11876D06" w:rsidRPr="006540F0">
        <w:rPr>
          <w:rFonts w:ascii="Garamond" w:hAnsi="Garamond"/>
        </w:rPr>
        <w:t>better</w:t>
      </w:r>
      <w:r w:rsidR="00443DC3" w:rsidRPr="006540F0">
        <w:rPr>
          <w:rFonts w:ascii="Garamond" w:hAnsi="Garamond"/>
        </w:rPr>
        <w:t xml:space="preserve"> </w:t>
      </w:r>
      <w:r w:rsidR="4788157A" w:rsidRPr="006540F0">
        <w:rPr>
          <w:rFonts w:ascii="Garamond" w:hAnsi="Garamond"/>
        </w:rPr>
        <w:t xml:space="preserve">calibrated and </w:t>
      </w:r>
      <w:r w:rsidR="3A7C21F2" w:rsidRPr="006540F0">
        <w:rPr>
          <w:rFonts w:ascii="Garamond" w:hAnsi="Garamond"/>
        </w:rPr>
        <w:t>better</w:t>
      </w:r>
      <w:r w:rsidR="7E42006F" w:rsidRPr="006540F0">
        <w:rPr>
          <w:rFonts w:ascii="Garamond" w:hAnsi="Garamond"/>
        </w:rPr>
        <w:t xml:space="preserve"> </w:t>
      </w:r>
      <w:r w:rsidR="001C0E53" w:rsidRPr="006540F0">
        <w:rPr>
          <w:rFonts w:ascii="Garamond" w:hAnsi="Garamond"/>
        </w:rPr>
        <w:t xml:space="preserve">suited to the </w:t>
      </w:r>
      <w:r w:rsidR="6F534FAF" w:rsidRPr="006540F0">
        <w:rPr>
          <w:rFonts w:ascii="Garamond" w:hAnsi="Garamond"/>
        </w:rPr>
        <w:t>project’s study area and chosen sensors</w:t>
      </w:r>
      <w:r w:rsidR="001C0E53" w:rsidRPr="006540F0">
        <w:rPr>
          <w:rFonts w:ascii="Garamond" w:hAnsi="Garamond"/>
        </w:rPr>
        <w:t xml:space="preserve">. </w:t>
      </w:r>
      <w:r w:rsidR="4AA4794E" w:rsidRPr="006540F0">
        <w:rPr>
          <w:rFonts w:ascii="Garamond" w:hAnsi="Garamond"/>
        </w:rPr>
        <w:t xml:space="preserve">However, it is important to note that the limited amount of </w:t>
      </w:r>
      <w:r w:rsidR="4AA4794E" w:rsidRPr="008A2172">
        <w:rPr>
          <w:rFonts w:ascii="Garamond" w:hAnsi="Garamond"/>
          <w:i/>
          <w:iCs/>
        </w:rPr>
        <w:t>in situ</w:t>
      </w:r>
      <w:r w:rsidR="4AA4794E" w:rsidRPr="006540F0">
        <w:rPr>
          <w:rFonts w:ascii="Garamond" w:hAnsi="Garamond"/>
        </w:rPr>
        <w:t xml:space="preserve"> data we had access to is not enough to confidently </w:t>
      </w:r>
      <w:r w:rsidR="00A11B7D" w:rsidRPr="006540F0">
        <w:rPr>
          <w:rFonts w:ascii="Garamond" w:hAnsi="Garamond"/>
        </w:rPr>
        <w:t>conclude</w:t>
      </w:r>
      <w:r w:rsidR="4AA4794E" w:rsidRPr="006540F0">
        <w:rPr>
          <w:rFonts w:ascii="Garamond" w:hAnsi="Garamond"/>
        </w:rPr>
        <w:t xml:space="preserve"> accuracy of the entire SHARQ tool, as the dates of the </w:t>
      </w:r>
      <w:r w:rsidR="4AA4794E" w:rsidRPr="006540F0">
        <w:rPr>
          <w:rFonts w:ascii="Garamond" w:hAnsi="Garamond"/>
          <w:i/>
        </w:rPr>
        <w:t>in situ</w:t>
      </w:r>
      <w:r w:rsidR="4AA4794E" w:rsidRPr="006540F0">
        <w:rPr>
          <w:rFonts w:ascii="Garamond" w:hAnsi="Garamond"/>
        </w:rPr>
        <w:t xml:space="preserve"> data </w:t>
      </w:r>
      <w:r w:rsidR="0A9D5DD6" w:rsidRPr="006540F0">
        <w:rPr>
          <w:rFonts w:ascii="Garamond" w:hAnsi="Garamond"/>
        </w:rPr>
        <w:t>only overlaps with Sentinel</w:t>
      </w:r>
      <w:r w:rsidR="00D42EE5">
        <w:rPr>
          <w:rFonts w:ascii="Garamond" w:hAnsi="Garamond"/>
        </w:rPr>
        <w:t>-</w:t>
      </w:r>
      <w:r w:rsidR="0A9D5DD6" w:rsidRPr="006540F0">
        <w:rPr>
          <w:rFonts w:ascii="Garamond" w:hAnsi="Garamond"/>
        </w:rPr>
        <w:t>2 data, which we have identified as being prone to err</w:t>
      </w:r>
      <w:r w:rsidR="0F667C4C" w:rsidRPr="006540F0">
        <w:rPr>
          <w:rFonts w:ascii="Garamond" w:hAnsi="Garamond"/>
        </w:rPr>
        <w:t>or.</w:t>
      </w:r>
      <w:r w:rsidR="002074C9" w:rsidRPr="006540F0">
        <w:rPr>
          <w:rFonts w:ascii="Garamond" w:hAnsi="Garamond"/>
        </w:rPr>
        <w:t xml:space="preserve"> </w:t>
      </w:r>
    </w:p>
    <w:p w14:paraId="1DD2F1FF" w14:textId="7A3D7C11" w:rsidR="002074C9" w:rsidRPr="006540F0" w:rsidRDefault="002074C9" w:rsidP="00FD421F">
      <w:pPr>
        <w:pStyle w:val="NoSpacing"/>
        <w:rPr>
          <w:rFonts w:ascii="Garamond" w:hAnsi="Garamond"/>
        </w:rPr>
      </w:pPr>
    </w:p>
    <w:p w14:paraId="7180A2CE" w14:textId="2F9659A1" w:rsidR="00E405E7" w:rsidRPr="006540F0" w:rsidRDefault="002074C9" w:rsidP="00FD421F">
      <w:pPr>
        <w:pStyle w:val="NoSpacing"/>
        <w:rPr>
          <w:rFonts w:ascii="Garamond" w:hAnsi="Garamond"/>
        </w:rPr>
      </w:pPr>
      <w:r w:rsidRPr="006540F0">
        <w:rPr>
          <w:rFonts w:ascii="Garamond" w:hAnsi="Garamond"/>
        </w:rPr>
        <w:t>Additionally, the study area used for the</w:t>
      </w:r>
      <w:r w:rsidR="4564C205" w:rsidRPr="006540F0">
        <w:rPr>
          <w:rFonts w:ascii="Garamond" w:hAnsi="Garamond"/>
        </w:rPr>
        <w:t xml:space="preserve"> creation of</w:t>
      </w:r>
      <w:r w:rsidRPr="006540F0">
        <w:rPr>
          <w:rFonts w:ascii="Garamond" w:hAnsi="Garamond"/>
        </w:rPr>
        <w:t xml:space="preserve"> the time series is the </w:t>
      </w:r>
      <w:r w:rsidR="18C340FC" w:rsidRPr="006540F0">
        <w:rPr>
          <w:rFonts w:ascii="Garamond" w:hAnsi="Garamond"/>
        </w:rPr>
        <w:t>tool’s</w:t>
      </w:r>
      <w:r w:rsidRPr="006540F0">
        <w:rPr>
          <w:rFonts w:ascii="Garamond" w:hAnsi="Garamond"/>
        </w:rPr>
        <w:t xml:space="preserve"> default study area which encompasses the port, near shore, and open ocean</w:t>
      </w:r>
      <w:r w:rsidR="649260AA" w:rsidRPr="006540F0">
        <w:rPr>
          <w:rFonts w:ascii="Garamond" w:hAnsi="Garamond"/>
        </w:rPr>
        <w:t xml:space="preserve"> areas</w:t>
      </w:r>
      <w:r w:rsidRPr="006540F0">
        <w:rPr>
          <w:rFonts w:ascii="Garamond" w:hAnsi="Garamond"/>
        </w:rPr>
        <w:t>. The water quality characteristics of these three environments are vastly different. For example, turbidity is usually much higher in the port area than in the open ocean. By using the extent of the default study area</w:t>
      </w:r>
      <w:r w:rsidR="445F35F1" w:rsidRPr="006540F0">
        <w:rPr>
          <w:rFonts w:ascii="Garamond" w:hAnsi="Garamond"/>
        </w:rPr>
        <w:t>,</w:t>
      </w:r>
      <w:r w:rsidRPr="006540F0">
        <w:rPr>
          <w:rFonts w:ascii="Garamond" w:hAnsi="Garamond"/>
        </w:rPr>
        <w:t xml:space="preserve"> the parameter values of these vastly different environments </w:t>
      </w:r>
      <w:r w:rsidR="6CF26336" w:rsidRPr="006540F0">
        <w:rPr>
          <w:rFonts w:ascii="Garamond" w:hAnsi="Garamond"/>
        </w:rPr>
        <w:t>are</w:t>
      </w:r>
      <w:r w:rsidRPr="006540F0">
        <w:rPr>
          <w:rFonts w:ascii="Garamond" w:hAnsi="Garamond"/>
        </w:rPr>
        <w:t xml:space="preserve"> averaged and, as a result, do not accurately represent the real</w:t>
      </w:r>
      <w:r w:rsidR="5F340465" w:rsidRPr="006540F0">
        <w:rPr>
          <w:rFonts w:ascii="Garamond" w:hAnsi="Garamond"/>
        </w:rPr>
        <w:t>-</w:t>
      </w:r>
      <w:r w:rsidRPr="006540F0">
        <w:rPr>
          <w:rFonts w:ascii="Garamond" w:hAnsi="Garamond"/>
        </w:rPr>
        <w:t xml:space="preserve">world conditions of any of the </w:t>
      </w:r>
      <w:r w:rsidR="2704C282" w:rsidRPr="006540F0">
        <w:rPr>
          <w:rFonts w:ascii="Garamond" w:hAnsi="Garamond"/>
        </w:rPr>
        <w:t>three</w:t>
      </w:r>
      <w:r w:rsidRPr="006540F0">
        <w:rPr>
          <w:rFonts w:ascii="Garamond" w:hAnsi="Garamond"/>
        </w:rPr>
        <w:t xml:space="preserve"> environments. Using a more specific </w:t>
      </w:r>
      <w:r w:rsidR="653E2077" w:rsidRPr="006540F0">
        <w:rPr>
          <w:rFonts w:ascii="Garamond" w:hAnsi="Garamond"/>
        </w:rPr>
        <w:t>and homogenous</w:t>
      </w:r>
      <w:r w:rsidRPr="006540F0">
        <w:rPr>
          <w:rFonts w:ascii="Garamond" w:hAnsi="Garamond"/>
        </w:rPr>
        <w:t xml:space="preserve"> study area would increase confidence in the results. </w:t>
      </w:r>
    </w:p>
    <w:p w14:paraId="7B5A6862" w14:textId="0D14ABBB" w:rsidR="5D78D1B6" w:rsidRPr="006540F0" w:rsidRDefault="5D78D1B6" w:rsidP="00FD421F">
      <w:pPr>
        <w:pStyle w:val="NoSpacing"/>
        <w:rPr>
          <w:rFonts w:ascii="Garamond" w:hAnsi="Garamond"/>
        </w:rPr>
      </w:pPr>
    </w:p>
    <w:p w14:paraId="5EBFE271" w14:textId="0D95EE2D" w:rsidR="28C27547" w:rsidRPr="006540F0" w:rsidRDefault="00EA5243" w:rsidP="00FD421F">
      <w:pPr>
        <w:pStyle w:val="NoSpacing"/>
        <w:rPr>
          <w:rFonts w:ascii="Garamond" w:hAnsi="Garamond"/>
        </w:rPr>
      </w:pPr>
      <w:r w:rsidRPr="006540F0">
        <w:rPr>
          <w:rFonts w:ascii="Garamond" w:hAnsi="Garamond"/>
        </w:rPr>
        <w:t xml:space="preserve">Cloud-masking and atmospheric correction of the satellite imagery used also introduces another source of error since results are dependent on the algorithms and study area used. Even after cloud masking efforts, there were still lingering residual clouds that distort reflectance values, leading to potentially inaccurate algorithm results, especially in the case of Sentinel-2 data. </w:t>
      </w:r>
      <w:r w:rsidR="2A0EE4B5" w:rsidRPr="006540F0">
        <w:rPr>
          <w:rFonts w:ascii="Garamond" w:hAnsi="Garamond"/>
        </w:rPr>
        <w:t>The atmospheric correction of Landsat 5, 7</w:t>
      </w:r>
      <w:r w:rsidR="008B069E" w:rsidRPr="006540F0">
        <w:rPr>
          <w:rFonts w:ascii="Garamond" w:hAnsi="Garamond"/>
        </w:rPr>
        <w:t>,</w:t>
      </w:r>
      <w:r w:rsidR="2A0EE4B5" w:rsidRPr="006540F0">
        <w:rPr>
          <w:rFonts w:ascii="Garamond" w:hAnsi="Garamond"/>
        </w:rPr>
        <w:t xml:space="preserve"> and 8 imagery data was already completed by the United States Geological Survey prior to download and </w:t>
      </w:r>
      <w:r w:rsidR="005415AA">
        <w:rPr>
          <w:rFonts w:ascii="Garamond" w:hAnsi="Garamond"/>
        </w:rPr>
        <w:t>after download, we applied a</w:t>
      </w:r>
      <w:r w:rsidR="2A0EE4B5" w:rsidRPr="006540F0">
        <w:rPr>
          <w:rFonts w:ascii="Garamond" w:hAnsi="Garamond"/>
        </w:rPr>
        <w:t xml:space="preserve"> cloud ma</w:t>
      </w:r>
      <w:r w:rsidR="005415AA">
        <w:rPr>
          <w:rFonts w:ascii="Garamond" w:hAnsi="Garamond"/>
        </w:rPr>
        <w:t>sk</w:t>
      </w:r>
      <w:r w:rsidR="2A0EE4B5" w:rsidRPr="006540F0">
        <w:rPr>
          <w:rFonts w:ascii="Garamond" w:hAnsi="Garamond"/>
        </w:rPr>
        <w:t xml:space="preserve">. However, Sentinel-2 imagery was corrected using the MAIN algorithm after downloading the data. This difference in correction methods, and our limited understanding of the </w:t>
      </w:r>
      <w:r w:rsidR="2A0EE4B5" w:rsidRPr="006540F0">
        <w:rPr>
          <w:rFonts w:ascii="Garamond" w:hAnsi="Garamond"/>
        </w:rPr>
        <w:lastRenderedPageBreak/>
        <w:t>MAIN algorithm</w:t>
      </w:r>
      <w:r w:rsidR="561892E7" w:rsidRPr="006540F0">
        <w:rPr>
          <w:rFonts w:ascii="Garamond" w:hAnsi="Garamond"/>
        </w:rPr>
        <w:t xml:space="preserve">, introduce </w:t>
      </w:r>
      <w:r w:rsidR="00563A55" w:rsidRPr="006540F0">
        <w:rPr>
          <w:rFonts w:ascii="Garamond" w:hAnsi="Garamond"/>
        </w:rPr>
        <w:t xml:space="preserve">the </w:t>
      </w:r>
      <w:r w:rsidR="561892E7" w:rsidRPr="006540F0">
        <w:rPr>
          <w:rFonts w:ascii="Garamond" w:hAnsi="Garamond"/>
        </w:rPr>
        <w:t>opportunity for error</w:t>
      </w:r>
      <w:r w:rsidR="2A0EE4B5" w:rsidRPr="006540F0">
        <w:rPr>
          <w:rFonts w:ascii="Garamond" w:hAnsi="Garamond"/>
        </w:rPr>
        <w:t>.</w:t>
      </w:r>
      <w:r w:rsidR="2A0EE4B5" w:rsidRPr="006540F0">
        <w:rPr>
          <w:rFonts w:ascii="Garamond" w:eastAsia="Segoe UI" w:hAnsi="Garamond" w:cs="Segoe UI"/>
          <w:color w:val="333333"/>
        </w:rPr>
        <w:t xml:space="preserve"> Even after applying these corrections, residual clouds remain that distort reflectance values and result in potentially inaccurate algorithm results.</w:t>
      </w:r>
    </w:p>
    <w:p w14:paraId="159D0918" w14:textId="6AA0A1CB" w:rsidR="009B4E92" w:rsidRPr="006540F0" w:rsidRDefault="009B4E92" w:rsidP="00FD421F">
      <w:pPr>
        <w:pStyle w:val="NoSpacing"/>
        <w:rPr>
          <w:rFonts w:ascii="Garamond" w:hAnsi="Garamond"/>
        </w:rPr>
      </w:pPr>
    </w:p>
    <w:p w14:paraId="4CE897A7" w14:textId="45DEE668" w:rsidR="00334333" w:rsidRPr="006540F0" w:rsidRDefault="00B6517F" w:rsidP="00FD421F">
      <w:pPr>
        <w:pStyle w:val="NoSpacing"/>
        <w:rPr>
          <w:rFonts w:ascii="Garamond" w:hAnsi="Garamond"/>
        </w:rPr>
      </w:pPr>
      <w:r w:rsidRPr="006540F0">
        <w:rPr>
          <w:rFonts w:ascii="Garamond" w:hAnsi="Garamond"/>
        </w:rPr>
        <w:t>Algorithm calibration</w:t>
      </w:r>
      <w:r w:rsidR="00A574B0" w:rsidRPr="006540F0">
        <w:rPr>
          <w:rFonts w:ascii="Garamond" w:hAnsi="Garamond"/>
        </w:rPr>
        <w:t xml:space="preserve"> and selection also bring uncertainty into the validity of the SHARQ tool’s outputs. </w:t>
      </w:r>
      <w:r w:rsidR="00DA04B0" w:rsidRPr="006540F0">
        <w:rPr>
          <w:rFonts w:ascii="Garamond" w:hAnsi="Garamond"/>
        </w:rPr>
        <w:t xml:space="preserve">These algorithms are generally calibrated to </w:t>
      </w:r>
      <w:r w:rsidR="00C9392C" w:rsidRPr="006540F0">
        <w:rPr>
          <w:rFonts w:ascii="Garamond" w:hAnsi="Garamond"/>
        </w:rPr>
        <w:t xml:space="preserve">the type of sensor and characteristics of the study area using coefficients determined based on </w:t>
      </w:r>
      <w:r w:rsidR="00C9392C" w:rsidRPr="006540F0">
        <w:rPr>
          <w:rFonts w:ascii="Garamond" w:hAnsi="Garamond"/>
          <w:i/>
        </w:rPr>
        <w:t>in situ</w:t>
      </w:r>
      <w:r w:rsidR="00C9392C" w:rsidRPr="006540F0">
        <w:rPr>
          <w:rFonts w:ascii="Garamond" w:hAnsi="Garamond"/>
        </w:rPr>
        <w:t xml:space="preserve"> data. </w:t>
      </w:r>
      <w:r w:rsidR="00A50E08" w:rsidRPr="006540F0">
        <w:rPr>
          <w:rFonts w:ascii="Garamond" w:hAnsi="Garamond"/>
        </w:rPr>
        <w:t xml:space="preserve">With no access to such </w:t>
      </w:r>
      <w:r w:rsidR="00A50E08" w:rsidRPr="006540F0">
        <w:rPr>
          <w:rFonts w:ascii="Garamond" w:hAnsi="Garamond"/>
          <w:i/>
        </w:rPr>
        <w:t>in situ</w:t>
      </w:r>
      <w:r w:rsidR="00A50E08" w:rsidRPr="006540F0">
        <w:rPr>
          <w:rFonts w:ascii="Garamond" w:hAnsi="Garamond"/>
        </w:rPr>
        <w:t xml:space="preserve"> data, we instead used calibrations based on</w:t>
      </w:r>
      <w:r w:rsidR="0062002A" w:rsidRPr="006540F0">
        <w:rPr>
          <w:rFonts w:ascii="Garamond" w:hAnsi="Garamond"/>
        </w:rPr>
        <w:t xml:space="preserve"> </w:t>
      </w:r>
      <w:r w:rsidR="56D2672F" w:rsidRPr="006540F0">
        <w:rPr>
          <w:rFonts w:ascii="Garamond" w:hAnsi="Garamond"/>
        </w:rPr>
        <w:t>those</w:t>
      </w:r>
      <w:r w:rsidR="0062002A" w:rsidRPr="006540F0">
        <w:rPr>
          <w:rFonts w:ascii="Garamond" w:hAnsi="Garamond"/>
        </w:rPr>
        <w:t xml:space="preserve"> used in</w:t>
      </w:r>
      <w:r w:rsidR="00A50E08" w:rsidRPr="006540F0">
        <w:rPr>
          <w:rFonts w:ascii="Garamond" w:hAnsi="Garamond"/>
        </w:rPr>
        <w:t xml:space="preserve"> similar study areas and </w:t>
      </w:r>
      <w:r w:rsidR="005E2B55" w:rsidRPr="006540F0">
        <w:rPr>
          <w:rFonts w:ascii="Garamond" w:hAnsi="Garamond"/>
        </w:rPr>
        <w:t>contexts</w:t>
      </w:r>
      <w:r w:rsidR="004D3238" w:rsidRPr="006540F0">
        <w:rPr>
          <w:rFonts w:ascii="Garamond" w:hAnsi="Garamond"/>
        </w:rPr>
        <w:t>, such as the MAIN al</w:t>
      </w:r>
      <w:r w:rsidR="41F92DD3" w:rsidRPr="006540F0">
        <w:rPr>
          <w:rFonts w:ascii="Garamond" w:hAnsi="Garamond"/>
        </w:rPr>
        <w:t>gori</w:t>
      </w:r>
      <w:r w:rsidR="004D3238" w:rsidRPr="006540F0">
        <w:rPr>
          <w:rFonts w:ascii="Garamond" w:hAnsi="Garamond"/>
        </w:rPr>
        <w:t xml:space="preserve">thm for Sentinel-2 data. </w:t>
      </w:r>
      <w:r w:rsidR="00A62C36" w:rsidRPr="006540F0">
        <w:rPr>
          <w:rFonts w:ascii="Garamond" w:hAnsi="Garamond"/>
        </w:rPr>
        <w:t>This data provided limited turbidity value outputs</w:t>
      </w:r>
      <w:r w:rsidR="00130E86" w:rsidRPr="006540F0">
        <w:rPr>
          <w:rFonts w:ascii="Garamond" w:hAnsi="Garamond"/>
        </w:rPr>
        <w:t xml:space="preserve"> due to outliers most likely caused by faulty or insufficient cloud removal </w:t>
      </w:r>
      <w:r w:rsidR="00FB42B5" w:rsidRPr="006540F0">
        <w:rPr>
          <w:rFonts w:ascii="Garamond" w:hAnsi="Garamond"/>
        </w:rPr>
        <w:t>from the atmospheric correction process.</w:t>
      </w:r>
      <w:r w:rsidR="00181879" w:rsidRPr="006540F0">
        <w:rPr>
          <w:rFonts w:ascii="Garamond" w:hAnsi="Garamond"/>
        </w:rPr>
        <w:t xml:space="preserve"> </w:t>
      </w:r>
      <w:r w:rsidR="00237350" w:rsidRPr="006540F0">
        <w:rPr>
          <w:rFonts w:ascii="Garamond" w:hAnsi="Garamond"/>
        </w:rPr>
        <w:t xml:space="preserve">Given less than ten weeks to work on this project, </w:t>
      </w:r>
      <w:r w:rsidR="378EEA98" w:rsidRPr="006540F0">
        <w:rPr>
          <w:rFonts w:ascii="Garamond" w:hAnsi="Garamond"/>
        </w:rPr>
        <w:t>a limited amount of</w:t>
      </w:r>
      <w:r w:rsidR="00237350" w:rsidRPr="006540F0">
        <w:rPr>
          <w:rFonts w:ascii="Garamond" w:hAnsi="Garamond"/>
        </w:rPr>
        <w:t xml:space="preserve"> time was allotted towards researching the chosen algorithms</w:t>
      </w:r>
      <w:r w:rsidR="00BA62AD" w:rsidRPr="006540F0">
        <w:rPr>
          <w:rFonts w:ascii="Garamond" w:hAnsi="Garamond"/>
        </w:rPr>
        <w:t xml:space="preserve">. With </w:t>
      </w:r>
      <w:r w:rsidR="00181879" w:rsidRPr="006540F0">
        <w:rPr>
          <w:rFonts w:ascii="Garamond" w:hAnsi="Garamond"/>
        </w:rPr>
        <w:t>additional</w:t>
      </w:r>
      <w:r w:rsidR="00BA62AD" w:rsidRPr="006540F0">
        <w:rPr>
          <w:rFonts w:ascii="Garamond" w:hAnsi="Garamond"/>
        </w:rPr>
        <w:t xml:space="preserve"> time, </w:t>
      </w:r>
      <w:r w:rsidR="005F2459" w:rsidRPr="006540F0">
        <w:rPr>
          <w:rFonts w:ascii="Garamond" w:hAnsi="Garamond"/>
        </w:rPr>
        <w:t xml:space="preserve">more research could </w:t>
      </w:r>
      <w:r w:rsidR="00F85DD7">
        <w:rPr>
          <w:rFonts w:ascii="Garamond" w:hAnsi="Garamond"/>
        </w:rPr>
        <w:t>be</w:t>
      </w:r>
      <w:r w:rsidR="005F2459" w:rsidRPr="006540F0">
        <w:rPr>
          <w:rFonts w:ascii="Garamond" w:hAnsi="Garamond"/>
        </w:rPr>
        <w:t xml:space="preserve"> completed to </w:t>
      </w:r>
      <w:r w:rsidR="00181879" w:rsidRPr="006540F0">
        <w:rPr>
          <w:rFonts w:ascii="Garamond" w:hAnsi="Garamond"/>
        </w:rPr>
        <w:t>find</w:t>
      </w:r>
      <w:r w:rsidR="005F2459" w:rsidRPr="006540F0">
        <w:rPr>
          <w:rFonts w:ascii="Garamond" w:hAnsi="Garamond"/>
        </w:rPr>
        <w:t xml:space="preserve"> </w:t>
      </w:r>
      <w:r w:rsidR="00181879" w:rsidRPr="006540F0">
        <w:rPr>
          <w:rFonts w:ascii="Garamond" w:hAnsi="Garamond"/>
        </w:rPr>
        <w:t>and select</w:t>
      </w:r>
      <w:r w:rsidR="005F2459" w:rsidRPr="006540F0">
        <w:rPr>
          <w:rFonts w:ascii="Garamond" w:hAnsi="Garamond"/>
        </w:rPr>
        <w:t xml:space="preserve"> algorithms better suited for</w:t>
      </w:r>
      <w:r w:rsidR="00F85DD7">
        <w:rPr>
          <w:rFonts w:ascii="Garamond" w:hAnsi="Garamond"/>
        </w:rPr>
        <w:t xml:space="preserve"> </w:t>
      </w:r>
      <w:r w:rsidR="005F2459" w:rsidRPr="006540F0">
        <w:rPr>
          <w:rFonts w:ascii="Garamond" w:hAnsi="Garamond"/>
        </w:rPr>
        <w:t xml:space="preserve">analysis needs. </w:t>
      </w:r>
    </w:p>
    <w:p w14:paraId="341372BA" w14:textId="77777777" w:rsidR="00334333" w:rsidRPr="006540F0" w:rsidRDefault="00334333" w:rsidP="00FD421F">
      <w:pPr>
        <w:pStyle w:val="NoSpacing"/>
        <w:rPr>
          <w:rFonts w:ascii="Garamond" w:hAnsi="Garamond"/>
          <w:b/>
          <w:i/>
          <w:sz w:val="24"/>
          <w:szCs w:val="24"/>
        </w:rPr>
      </w:pPr>
    </w:p>
    <w:p w14:paraId="0E914E40" w14:textId="02CAAFB1" w:rsidR="00DF51F4" w:rsidRPr="006540F0" w:rsidRDefault="00621AB9" w:rsidP="00FD421F">
      <w:pPr>
        <w:pStyle w:val="NoSpacing"/>
        <w:rPr>
          <w:rFonts w:ascii="Garamond" w:hAnsi="Garamond"/>
          <w:b/>
          <w:i/>
        </w:rPr>
      </w:pPr>
      <w:r w:rsidRPr="006540F0">
        <w:rPr>
          <w:rFonts w:ascii="Garamond" w:hAnsi="Garamond"/>
          <w:b/>
          <w:i/>
        </w:rPr>
        <w:t>4.2 Future Work</w:t>
      </w:r>
      <w:r w:rsidR="00FF00A0" w:rsidRPr="006540F0">
        <w:rPr>
          <w:rFonts w:ascii="Garamond" w:hAnsi="Garamond"/>
          <w:b/>
          <w:i/>
        </w:rPr>
        <w:t xml:space="preserve"> </w:t>
      </w:r>
      <w:bookmarkEnd w:id="4"/>
    </w:p>
    <w:p w14:paraId="18DECB81" w14:textId="718359B0" w:rsidR="00FF35CB" w:rsidRPr="006540F0" w:rsidRDefault="00DF51F4" w:rsidP="00FD421F">
      <w:pPr>
        <w:pStyle w:val="NoSpacing"/>
        <w:rPr>
          <w:rFonts w:ascii="Garamond" w:hAnsi="Garamond"/>
        </w:rPr>
      </w:pPr>
      <w:r w:rsidRPr="006540F0">
        <w:rPr>
          <w:rFonts w:ascii="Garamond" w:hAnsi="Garamond"/>
        </w:rPr>
        <w:t xml:space="preserve">Given more time, our team would focus on expanding our analyses to </w:t>
      </w:r>
      <w:r w:rsidR="00B17B15" w:rsidRPr="006540F0">
        <w:rPr>
          <w:rFonts w:ascii="Garamond" w:hAnsi="Garamond"/>
        </w:rPr>
        <w:t xml:space="preserve">further </w:t>
      </w:r>
      <w:r w:rsidR="003E6B12" w:rsidRPr="006540F0">
        <w:rPr>
          <w:rFonts w:ascii="Garamond" w:hAnsi="Garamond"/>
        </w:rPr>
        <w:t>develop the SHARQ tool’s capabilities and potential</w:t>
      </w:r>
      <w:r w:rsidR="009E179E" w:rsidRPr="006540F0">
        <w:rPr>
          <w:rFonts w:ascii="Garamond" w:hAnsi="Garamond"/>
        </w:rPr>
        <w:t xml:space="preserve"> applications.</w:t>
      </w:r>
      <w:r w:rsidR="009A47A9" w:rsidRPr="006540F0">
        <w:rPr>
          <w:rFonts w:ascii="Garamond" w:hAnsi="Garamond"/>
        </w:rPr>
        <w:t xml:space="preserve"> </w:t>
      </w:r>
      <w:r w:rsidR="0056752A" w:rsidRPr="006540F0">
        <w:rPr>
          <w:rFonts w:ascii="Garamond" w:hAnsi="Garamond"/>
        </w:rPr>
        <w:t>Additional time would be used</w:t>
      </w:r>
      <w:r w:rsidR="00443E03" w:rsidRPr="006540F0">
        <w:rPr>
          <w:rFonts w:ascii="Garamond" w:hAnsi="Garamond"/>
        </w:rPr>
        <w:t xml:space="preserve"> to add more water quality parameters to the tool, such as </w:t>
      </w:r>
      <w:r w:rsidR="00613B81" w:rsidRPr="006540F0">
        <w:rPr>
          <w:rFonts w:ascii="Garamond" w:hAnsi="Garamond"/>
        </w:rPr>
        <w:t>salinity</w:t>
      </w:r>
      <w:r w:rsidR="00BA7E72" w:rsidRPr="006540F0">
        <w:rPr>
          <w:rFonts w:ascii="Garamond" w:hAnsi="Garamond"/>
        </w:rPr>
        <w:t xml:space="preserve">, which could provide insight on </w:t>
      </w:r>
      <w:r w:rsidR="003D27C3" w:rsidRPr="006540F0">
        <w:rPr>
          <w:rFonts w:ascii="Garamond" w:hAnsi="Garamond"/>
        </w:rPr>
        <w:t xml:space="preserve">potential additional stress </w:t>
      </w:r>
      <w:r w:rsidR="7F9EE29A" w:rsidRPr="006540F0">
        <w:rPr>
          <w:rFonts w:ascii="Garamond" w:hAnsi="Garamond"/>
        </w:rPr>
        <w:t>to</w:t>
      </w:r>
      <w:r w:rsidR="003D27C3" w:rsidRPr="006540F0">
        <w:rPr>
          <w:rFonts w:ascii="Garamond" w:hAnsi="Garamond"/>
        </w:rPr>
        <w:t xml:space="preserve"> corals</w:t>
      </w:r>
      <w:r w:rsidR="00B67FF7" w:rsidRPr="006540F0">
        <w:rPr>
          <w:rFonts w:ascii="Garamond" w:hAnsi="Garamond"/>
        </w:rPr>
        <w:t xml:space="preserve"> during periods of increased turbidity.</w:t>
      </w:r>
      <w:r w:rsidR="00FF35CB" w:rsidRPr="006540F0">
        <w:rPr>
          <w:rFonts w:ascii="Garamond" w:hAnsi="Garamond"/>
        </w:rPr>
        <w:t xml:space="preserve"> </w:t>
      </w:r>
      <w:r w:rsidR="30620206" w:rsidRPr="006540F0">
        <w:rPr>
          <w:rFonts w:ascii="Garamond" w:hAnsi="Garamond"/>
        </w:rPr>
        <w:t xml:space="preserve">The current water quality </w:t>
      </w:r>
      <w:r w:rsidR="09C64C34" w:rsidRPr="006540F0">
        <w:rPr>
          <w:rFonts w:ascii="Garamond" w:hAnsi="Garamond"/>
        </w:rPr>
        <w:t>algorithms would be reviewed and replaced with better</w:t>
      </w:r>
      <w:r w:rsidR="00A85ADD" w:rsidRPr="006540F0">
        <w:rPr>
          <w:rFonts w:ascii="Garamond" w:hAnsi="Garamond"/>
        </w:rPr>
        <w:t>-</w:t>
      </w:r>
      <w:r w:rsidR="09C64C34" w:rsidRPr="006540F0">
        <w:rPr>
          <w:rFonts w:ascii="Garamond" w:hAnsi="Garamond"/>
        </w:rPr>
        <w:t>suited algorithms when necessary</w:t>
      </w:r>
      <w:r w:rsidR="05100942" w:rsidRPr="006540F0">
        <w:rPr>
          <w:rFonts w:ascii="Garamond" w:hAnsi="Garamond"/>
        </w:rPr>
        <w:t>.</w:t>
      </w:r>
      <w:r w:rsidR="28EB65AA" w:rsidRPr="006540F0">
        <w:rPr>
          <w:rFonts w:ascii="Garamond" w:hAnsi="Garamond"/>
        </w:rPr>
        <w:t xml:space="preserve"> </w:t>
      </w:r>
      <w:r w:rsidR="00FF35CB" w:rsidRPr="006540F0">
        <w:rPr>
          <w:rFonts w:ascii="Garamond" w:hAnsi="Garamond"/>
        </w:rPr>
        <w:t>Our team also envisions</w:t>
      </w:r>
      <w:r w:rsidR="005E4F24" w:rsidRPr="006540F0">
        <w:rPr>
          <w:rFonts w:ascii="Garamond" w:hAnsi="Garamond"/>
        </w:rPr>
        <w:t xml:space="preserve"> the</w:t>
      </w:r>
      <w:r w:rsidR="00FF35CB" w:rsidRPr="006540F0">
        <w:rPr>
          <w:rFonts w:ascii="Garamond" w:hAnsi="Garamond"/>
        </w:rPr>
        <w:t xml:space="preserve"> development of greater functionality within the SHARQ tool’s graphical user interface. </w:t>
      </w:r>
      <w:r w:rsidR="00113624" w:rsidRPr="006540F0">
        <w:rPr>
          <w:rFonts w:ascii="Garamond" w:hAnsi="Garamond"/>
        </w:rPr>
        <w:t>One p</w:t>
      </w:r>
      <w:r w:rsidR="00887BB9" w:rsidRPr="006540F0">
        <w:rPr>
          <w:rFonts w:ascii="Garamond" w:hAnsi="Garamond"/>
        </w:rPr>
        <w:t xml:space="preserve">otential idea </w:t>
      </w:r>
      <w:r w:rsidR="00113624" w:rsidRPr="006540F0">
        <w:rPr>
          <w:rFonts w:ascii="Garamond" w:hAnsi="Garamond"/>
        </w:rPr>
        <w:t xml:space="preserve">is adding a feature </w:t>
      </w:r>
      <w:r w:rsidR="0036709E" w:rsidRPr="006540F0">
        <w:rPr>
          <w:rFonts w:ascii="Garamond" w:hAnsi="Garamond"/>
        </w:rPr>
        <w:t xml:space="preserve">that allows users to export imagery into easily accessible </w:t>
      </w:r>
      <w:r w:rsidR="00022DAE" w:rsidRPr="006540F0">
        <w:rPr>
          <w:rFonts w:ascii="Garamond" w:hAnsi="Garamond"/>
        </w:rPr>
        <w:t xml:space="preserve">digital </w:t>
      </w:r>
      <w:r w:rsidR="0036709E" w:rsidRPr="006540F0">
        <w:rPr>
          <w:rFonts w:ascii="Garamond" w:hAnsi="Garamond"/>
        </w:rPr>
        <w:t xml:space="preserve">formats such as </w:t>
      </w:r>
      <w:r w:rsidR="00627CDE" w:rsidRPr="006540F0">
        <w:rPr>
          <w:rFonts w:ascii="Garamond" w:hAnsi="Garamond"/>
        </w:rPr>
        <w:t>portable network graphics (</w:t>
      </w:r>
      <w:r w:rsidR="0036709E" w:rsidRPr="006540F0">
        <w:rPr>
          <w:rFonts w:ascii="Garamond" w:hAnsi="Garamond"/>
        </w:rPr>
        <w:t>PNG</w:t>
      </w:r>
      <w:r w:rsidR="00627CDE" w:rsidRPr="006540F0">
        <w:rPr>
          <w:rFonts w:ascii="Garamond" w:hAnsi="Garamond"/>
        </w:rPr>
        <w:t>)</w:t>
      </w:r>
      <w:r w:rsidR="0036709E" w:rsidRPr="006540F0">
        <w:rPr>
          <w:rFonts w:ascii="Garamond" w:hAnsi="Garamond"/>
        </w:rPr>
        <w:t xml:space="preserve"> or JPEGs.</w:t>
      </w:r>
    </w:p>
    <w:p w14:paraId="13A31B0A" w14:textId="7EE3A392" w:rsidR="00AB196C" w:rsidRPr="006540F0" w:rsidRDefault="00AB196C" w:rsidP="00FD421F">
      <w:pPr>
        <w:pStyle w:val="NoSpacing"/>
        <w:rPr>
          <w:rFonts w:ascii="Garamond" w:hAnsi="Garamond"/>
        </w:rPr>
      </w:pPr>
    </w:p>
    <w:p w14:paraId="7DE48B76" w14:textId="32BA2640" w:rsidR="00AF2B1B" w:rsidRPr="006540F0" w:rsidRDefault="2B94F018" w:rsidP="00FD421F">
      <w:pPr>
        <w:pStyle w:val="NoSpacing"/>
        <w:rPr>
          <w:rFonts w:ascii="Garamond" w:hAnsi="Garamond"/>
        </w:rPr>
      </w:pPr>
      <w:r w:rsidRPr="006540F0">
        <w:rPr>
          <w:rFonts w:ascii="Garamond" w:hAnsi="Garamond"/>
        </w:rPr>
        <w:t xml:space="preserve">The availability of more </w:t>
      </w:r>
      <w:r w:rsidR="00B12A9F" w:rsidRPr="006540F0">
        <w:rPr>
          <w:rFonts w:ascii="Garamond" w:hAnsi="Garamond"/>
        </w:rPr>
        <w:t xml:space="preserve">corrected </w:t>
      </w:r>
      <w:r w:rsidR="00B12A9F" w:rsidRPr="006540F0">
        <w:rPr>
          <w:rFonts w:ascii="Garamond" w:hAnsi="Garamond"/>
          <w:i/>
        </w:rPr>
        <w:t>in situ</w:t>
      </w:r>
      <w:r w:rsidR="00B12A9F" w:rsidRPr="006540F0">
        <w:rPr>
          <w:rFonts w:ascii="Garamond" w:hAnsi="Garamond"/>
        </w:rPr>
        <w:t xml:space="preserve"> data would </w:t>
      </w:r>
      <w:r w:rsidR="001176E0" w:rsidRPr="006540F0">
        <w:rPr>
          <w:rFonts w:ascii="Garamond" w:hAnsi="Garamond"/>
        </w:rPr>
        <w:t xml:space="preserve">also </w:t>
      </w:r>
      <w:r w:rsidR="00B12A9F" w:rsidRPr="006540F0">
        <w:rPr>
          <w:rFonts w:ascii="Garamond" w:hAnsi="Garamond"/>
        </w:rPr>
        <w:t xml:space="preserve">improve the accuracy of the </w:t>
      </w:r>
      <w:r w:rsidR="00A64427" w:rsidRPr="006540F0">
        <w:rPr>
          <w:rFonts w:ascii="Garamond" w:hAnsi="Garamond"/>
        </w:rPr>
        <w:t xml:space="preserve">outputs of the SHARQ tool. In the future, more </w:t>
      </w:r>
      <w:r w:rsidR="53D206EC" w:rsidRPr="006540F0">
        <w:rPr>
          <w:rFonts w:ascii="Garamond" w:hAnsi="Garamond"/>
        </w:rPr>
        <w:t>data</w:t>
      </w:r>
      <w:r w:rsidR="00A64427" w:rsidRPr="006540F0">
        <w:rPr>
          <w:rFonts w:ascii="Garamond" w:hAnsi="Garamond"/>
        </w:rPr>
        <w:t xml:space="preserve"> will be available and </w:t>
      </w:r>
      <w:r w:rsidR="00985214" w:rsidRPr="006540F0">
        <w:rPr>
          <w:rFonts w:ascii="Garamond" w:hAnsi="Garamond"/>
        </w:rPr>
        <w:t xml:space="preserve">could be used </w:t>
      </w:r>
      <w:r w:rsidR="003A56D2" w:rsidRPr="006540F0">
        <w:rPr>
          <w:rFonts w:ascii="Garamond" w:hAnsi="Garamond"/>
        </w:rPr>
        <w:t xml:space="preserve">for </w:t>
      </w:r>
      <w:r w:rsidR="737A083F" w:rsidRPr="006540F0">
        <w:rPr>
          <w:rFonts w:ascii="Garamond" w:hAnsi="Garamond"/>
        </w:rPr>
        <w:t>better calibration and further validation</w:t>
      </w:r>
      <w:r w:rsidR="00C9215D" w:rsidRPr="006540F0">
        <w:rPr>
          <w:rFonts w:ascii="Garamond" w:hAnsi="Garamond"/>
        </w:rPr>
        <w:t>.</w:t>
      </w:r>
      <w:bookmarkStart w:id="5" w:name="_Toc334198735"/>
      <w:r w:rsidR="00DF3CC9">
        <w:rPr>
          <w:rFonts w:ascii="Garamond" w:hAnsi="Garamond"/>
        </w:rPr>
        <w:t xml:space="preserve"> </w:t>
      </w:r>
      <w:r w:rsidR="00AF2B1B" w:rsidRPr="006540F0">
        <w:rPr>
          <w:rFonts w:ascii="Garamond" w:hAnsi="Garamond"/>
        </w:rPr>
        <w:t xml:space="preserve">Lastly, our team discussed how extreme weather events such as hurricanes should also be considered in the future. </w:t>
      </w:r>
      <w:r w:rsidR="00B152DB" w:rsidRPr="006540F0">
        <w:rPr>
          <w:rFonts w:ascii="Garamond" w:hAnsi="Garamond"/>
        </w:rPr>
        <w:t xml:space="preserve">Hurricanes may contribute to turbidity </w:t>
      </w:r>
      <w:r w:rsidR="000E741C" w:rsidRPr="006540F0">
        <w:rPr>
          <w:rFonts w:ascii="Garamond" w:hAnsi="Garamond"/>
        </w:rPr>
        <w:t>disruptions</w:t>
      </w:r>
      <w:r w:rsidR="00B152DB" w:rsidRPr="006540F0">
        <w:rPr>
          <w:rFonts w:ascii="Garamond" w:hAnsi="Garamond"/>
        </w:rPr>
        <w:t xml:space="preserve">, but </w:t>
      </w:r>
      <w:r w:rsidR="00F03C1E" w:rsidRPr="006540F0">
        <w:rPr>
          <w:rFonts w:ascii="Garamond" w:hAnsi="Garamond"/>
        </w:rPr>
        <w:t xml:space="preserve">also restrict the ability of satellite imagery analysis to pick up on such </w:t>
      </w:r>
      <w:r w:rsidR="009C3860" w:rsidRPr="006540F0">
        <w:rPr>
          <w:rFonts w:ascii="Garamond" w:hAnsi="Garamond"/>
        </w:rPr>
        <w:t>events</w:t>
      </w:r>
      <w:r w:rsidR="00F03C1E" w:rsidRPr="006540F0">
        <w:rPr>
          <w:rFonts w:ascii="Garamond" w:hAnsi="Garamond"/>
        </w:rPr>
        <w:t xml:space="preserve"> due to increased cloud cover associated with these types of storms. </w:t>
      </w:r>
      <w:r w:rsidR="00E60A3E" w:rsidRPr="006540F0">
        <w:rPr>
          <w:rFonts w:ascii="Garamond" w:hAnsi="Garamond"/>
        </w:rPr>
        <w:t>Going forward, further investigation into the SHARQ tool’s ability to identify extreme weather events is necessary</w:t>
      </w:r>
      <w:r w:rsidR="000E741C" w:rsidRPr="006540F0">
        <w:rPr>
          <w:rFonts w:ascii="Garamond" w:hAnsi="Garamond"/>
        </w:rPr>
        <w:t>.</w:t>
      </w:r>
    </w:p>
    <w:p w14:paraId="4595E4F6" w14:textId="5921D4CF" w:rsidR="002F3095" w:rsidRPr="006540F0" w:rsidRDefault="002F3095" w:rsidP="00FD421F">
      <w:pPr>
        <w:pStyle w:val="NoSpacing"/>
        <w:rPr>
          <w:rFonts w:ascii="Garamond" w:hAnsi="Garamond"/>
          <w:sz w:val="24"/>
          <w:szCs w:val="24"/>
        </w:rPr>
      </w:pPr>
      <w:r w:rsidRPr="006540F0">
        <w:rPr>
          <w:rStyle w:val="eop"/>
          <w:rFonts w:ascii="Calibri" w:hAnsi="Calibri" w:cs="Calibri"/>
          <w:sz w:val="24"/>
          <w:szCs w:val="24"/>
        </w:rPr>
        <w:t>​</w:t>
      </w:r>
    </w:p>
    <w:p w14:paraId="51B5C9C3" w14:textId="2460AE3B" w:rsidR="007B7140" w:rsidRPr="006540F0" w:rsidRDefault="034BA115" w:rsidP="00FD421F">
      <w:pPr>
        <w:pStyle w:val="Heading1"/>
        <w:spacing w:before="0"/>
        <w:rPr>
          <w:rFonts w:ascii="Garamond" w:hAnsi="Garamond"/>
        </w:rPr>
      </w:pPr>
      <w:r w:rsidRPr="006540F0">
        <w:rPr>
          <w:rFonts w:ascii="Garamond" w:hAnsi="Garamond"/>
        </w:rPr>
        <w:t>5</w:t>
      </w:r>
      <w:r w:rsidR="37F05181" w:rsidRPr="006540F0">
        <w:rPr>
          <w:rFonts w:ascii="Garamond" w:hAnsi="Garamond"/>
        </w:rPr>
        <w:t xml:space="preserve">. </w:t>
      </w:r>
      <w:r w:rsidR="4A2982EF" w:rsidRPr="006540F0">
        <w:rPr>
          <w:rFonts w:ascii="Garamond" w:hAnsi="Garamond"/>
        </w:rPr>
        <w:t>Conclusions</w:t>
      </w:r>
      <w:bookmarkEnd w:id="5"/>
    </w:p>
    <w:p w14:paraId="0B440B02" w14:textId="2E1D15E1" w:rsidR="007B7140" w:rsidRPr="006540F0" w:rsidRDefault="003B140B" w:rsidP="00FD421F">
      <w:pPr>
        <w:rPr>
          <w:rFonts w:ascii="Garamond" w:hAnsi="Garamond"/>
          <w:sz w:val="22"/>
          <w:szCs w:val="22"/>
        </w:rPr>
      </w:pPr>
      <w:r w:rsidRPr="006540F0">
        <w:rPr>
          <w:rFonts w:ascii="Garamond" w:hAnsi="Garamond"/>
          <w:sz w:val="22"/>
          <w:szCs w:val="22"/>
        </w:rPr>
        <w:t xml:space="preserve">Utilizing satellite imagery for water quality monitoring provides </w:t>
      </w:r>
      <w:r w:rsidR="00AA3E98" w:rsidRPr="006540F0">
        <w:rPr>
          <w:rFonts w:ascii="Garamond" w:hAnsi="Garamond"/>
          <w:sz w:val="22"/>
          <w:szCs w:val="22"/>
        </w:rPr>
        <w:t xml:space="preserve">research capabilities </w:t>
      </w:r>
      <w:r w:rsidR="00C450BA" w:rsidRPr="006540F0">
        <w:rPr>
          <w:rFonts w:ascii="Garamond" w:hAnsi="Garamond"/>
          <w:sz w:val="22"/>
          <w:szCs w:val="22"/>
        </w:rPr>
        <w:t xml:space="preserve">that complement and enhance </w:t>
      </w:r>
      <w:r w:rsidR="00C450BA" w:rsidRPr="006540F0">
        <w:rPr>
          <w:rFonts w:ascii="Garamond" w:hAnsi="Garamond"/>
          <w:i/>
          <w:sz w:val="22"/>
          <w:szCs w:val="22"/>
        </w:rPr>
        <w:t>in situ</w:t>
      </w:r>
      <w:r w:rsidR="00C450BA" w:rsidRPr="006540F0">
        <w:rPr>
          <w:rFonts w:ascii="Garamond" w:hAnsi="Garamond"/>
          <w:sz w:val="22"/>
          <w:szCs w:val="22"/>
        </w:rPr>
        <w:t xml:space="preserve"> sampling research methods. </w:t>
      </w:r>
      <w:r w:rsidR="006C6D76" w:rsidRPr="006540F0">
        <w:rPr>
          <w:rFonts w:ascii="Garamond" w:hAnsi="Garamond"/>
          <w:sz w:val="22"/>
          <w:szCs w:val="22"/>
        </w:rPr>
        <w:t xml:space="preserve">Using these </w:t>
      </w:r>
      <w:r w:rsidR="00DD713C" w:rsidRPr="006540F0">
        <w:rPr>
          <w:rFonts w:ascii="Garamond" w:hAnsi="Garamond"/>
          <w:sz w:val="22"/>
          <w:szCs w:val="22"/>
        </w:rPr>
        <w:t>resources</w:t>
      </w:r>
      <w:r w:rsidR="006C6D76" w:rsidRPr="006540F0">
        <w:rPr>
          <w:rFonts w:ascii="Garamond" w:hAnsi="Garamond"/>
          <w:sz w:val="22"/>
          <w:szCs w:val="22"/>
        </w:rPr>
        <w:t>, o</w:t>
      </w:r>
      <w:r w:rsidR="00911748" w:rsidRPr="006540F0">
        <w:rPr>
          <w:rFonts w:ascii="Garamond" w:hAnsi="Garamond"/>
          <w:sz w:val="22"/>
          <w:szCs w:val="22"/>
        </w:rPr>
        <w:t>ur</w:t>
      </w:r>
      <w:r w:rsidR="00C450BA" w:rsidRPr="006540F0">
        <w:rPr>
          <w:rFonts w:ascii="Garamond" w:hAnsi="Garamond"/>
          <w:sz w:val="22"/>
          <w:szCs w:val="22"/>
        </w:rPr>
        <w:t xml:space="preserve"> team was able to develop </w:t>
      </w:r>
      <w:r w:rsidR="013497DD" w:rsidRPr="006540F0">
        <w:rPr>
          <w:rFonts w:ascii="Garamond" w:hAnsi="Garamond"/>
          <w:sz w:val="22"/>
          <w:szCs w:val="22"/>
        </w:rPr>
        <w:t>the</w:t>
      </w:r>
      <w:r w:rsidR="00AE451D" w:rsidRPr="006540F0">
        <w:rPr>
          <w:rFonts w:ascii="Garamond" w:hAnsi="Garamond"/>
          <w:sz w:val="22"/>
          <w:szCs w:val="22"/>
        </w:rPr>
        <w:t xml:space="preserve"> </w:t>
      </w:r>
      <w:r w:rsidR="00FF6E0F" w:rsidRPr="006540F0">
        <w:rPr>
          <w:rFonts w:ascii="Garamond" w:hAnsi="Garamond"/>
          <w:sz w:val="22"/>
          <w:szCs w:val="22"/>
        </w:rPr>
        <w:t xml:space="preserve">Seaport &amp; Harbor Area Resource Quality (SHARQ) </w:t>
      </w:r>
      <w:r w:rsidR="00741C1C" w:rsidRPr="006540F0">
        <w:rPr>
          <w:rFonts w:ascii="Garamond" w:hAnsi="Garamond"/>
          <w:sz w:val="22"/>
          <w:szCs w:val="22"/>
        </w:rPr>
        <w:t xml:space="preserve">tool </w:t>
      </w:r>
      <w:r w:rsidR="00AE451D" w:rsidRPr="006540F0">
        <w:rPr>
          <w:rFonts w:ascii="Garamond" w:hAnsi="Garamond"/>
          <w:sz w:val="22"/>
          <w:szCs w:val="22"/>
        </w:rPr>
        <w:t xml:space="preserve">using </w:t>
      </w:r>
      <w:r w:rsidR="00741C1C" w:rsidRPr="006540F0">
        <w:rPr>
          <w:rFonts w:ascii="Garamond" w:hAnsi="Garamond"/>
          <w:sz w:val="22"/>
          <w:szCs w:val="22"/>
        </w:rPr>
        <w:t>Google Earth Engine</w:t>
      </w:r>
      <w:r w:rsidR="44D8E5FF" w:rsidRPr="006540F0">
        <w:rPr>
          <w:rFonts w:ascii="Garamond" w:hAnsi="Garamond"/>
          <w:sz w:val="22"/>
          <w:szCs w:val="22"/>
        </w:rPr>
        <w:t xml:space="preserve"> and its library of satellite imagery</w:t>
      </w:r>
      <w:r w:rsidR="00AE451D" w:rsidRPr="006540F0">
        <w:rPr>
          <w:rFonts w:ascii="Garamond" w:hAnsi="Garamond"/>
          <w:sz w:val="22"/>
          <w:szCs w:val="22"/>
        </w:rPr>
        <w:t>, allowing end</w:t>
      </w:r>
      <w:r w:rsidR="00033EAE" w:rsidRPr="006540F0">
        <w:rPr>
          <w:rFonts w:ascii="Garamond" w:hAnsi="Garamond"/>
          <w:sz w:val="22"/>
          <w:szCs w:val="22"/>
        </w:rPr>
        <w:t>-</w:t>
      </w:r>
      <w:r w:rsidR="00AE451D" w:rsidRPr="006540F0">
        <w:rPr>
          <w:rFonts w:ascii="Garamond" w:hAnsi="Garamond"/>
          <w:sz w:val="22"/>
          <w:szCs w:val="22"/>
        </w:rPr>
        <w:t>users to analyze</w:t>
      </w:r>
      <w:r w:rsidR="00911748" w:rsidRPr="006540F0">
        <w:rPr>
          <w:rFonts w:ascii="Garamond" w:hAnsi="Garamond"/>
          <w:sz w:val="22"/>
          <w:szCs w:val="22"/>
        </w:rPr>
        <w:t xml:space="preserve"> water quality parameters </w:t>
      </w:r>
      <w:r w:rsidR="38EBEE3C" w:rsidRPr="006540F0">
        <w:rPr>
          <w:rFonts w:ascii="Garamond" w:hAnsi="Garamond"/>
          <w:sz w:val="22"/>
          <w:szCs w:val="22"/>
        </w:rPr>
        <w:t>both spatially and temporally</w:t>
      </w:r>
      <w:r w:rsidR="55C13CA5" w:rsidRPr="006540F0">
        <w:rPr>
          <w:rFonts w:ascii="Garamond" w:hAnsi="Garamond"/>
          <w:sz w:val="22"/>
          <w:szCs w:val="22"/>
        </w:rPr>
        <w:t>.</w:t>
      </w:r>
      <w:r w:rsidR="002067BB" w:rsidRPr="006540F0">
        <w:rPr>
          <w:rFonts w:ascii="Garamond" w:hAnsi="Garamond"/>
          <w:sz w:val="22"/>
          <w:szCs w:val="22"/>
        </w:rPr>
        <w:t xml:space="preserve"> </w:t>
      </w:r>
      <w:r w:rsidR="003F2BE5" w:rsidRPr="006540F0">
        <w:rPr>
          <w:rFonts w:ascii="Garamond" w:hAnsi="Garamond"/>
          <w:sz w:val="22"/>
          <w:szCs w:val="22"/>
        </w:rPr>
        <w:t xml:space="preserve">With remotely sensed data, the tool </w:t>
      </w:r>
      <w:r w:rsidR="00346002" w:rsidRPr="006540F0">
        <w:rPr>
          <w:rFonts w:ascii="Garamond" w:hAnsi="Garamond"/>
          <w:sz w:val="22"/>
          <w:szCs w:val="22"/>
        </w:rPr>
        <w:t>extracts</w:t>
      </w:r>
      <w:r w:rsidR="00B3007F" w:rsidRPr="006540F0">
        <w:rPr>
          <w:rFonts w:ascii="Garamond" w:hAnsi="Garamond"/>
          <w:sz w:val="22"/>
          <w:szCs w:val="22"/>
        </w:rPr>
        <w:t xml:space="preserve"> </w:t>
      </w:r>
      <w:r w:rsidR="00910800" w:rsidRPr="006540F0">
        <w:rPr>
          <w:rFonts w:ascii="Garamond" w:hAnsi="Garamond"/>
          <w:sz w:val="22"/>
          <w:szCs w:val="22"/>
        </w:rPr>
        <w:t>parameter measurements</w:t>
      </w:r>
      <w:r w:rsidR="003F2BE5" w:rsidRPr="006540F0">
        <w:rPr>
          <w:rFonts w:ascii="Garamond" w:hAnsi="Garamond"/>
          <w:sz w:val="22"/>
          <w:szCs w:val="22"/>
        </w:rPr>
        <w:t xml:space="preserve"> </w:t>
      </w:r>
      <w:r w:rsidR="00911748" w:rsidRPr="006540F0">
        <w:rPr>
          <w:rFonts w:ascii="Garamond" w:hAnsi="Garamond"/>
          <w:sz w:val="22"/>
          <w:szCs w:val="22"/>
        </w:rPr>
        <w:t>using regular and consistent observations for large area</w:t>
      </w:r>
      <w:r w:rsidR="00346002" w:rsidRPr="006540F0">
        <w:rPr>
          <w:rFonts w:ascii="Garamond" w:hAnsi="Garamond"/>
          <w:sz w:val="22"/>
          <w:szCs w:val="22"/>
        </w:rPr>
        <w:t>s</w:t>
      </w:r>
      <w:r w:rsidR="00910800" w:rsidRPr="006540F0">
        <w:rPr>
          <w:rFonts w:ascii="Garamond" w:hAnsi="Garamond"/>
          <w:sz w:val="22"/>
          <w:szCs w:val="22"/>
        </w:rPr>
        <w:t>, which would</w:t>
      </w:r>
      <w:r w:rsidR="003F2BE5" w:rsidRPr="006540F0">
        <w:rPr>
          <w:rFonts w:ascii="Garamond" w:hAnsi="Garamond"/>
          <w:sz w:val="22"/>
          <w:szCs w:val="22"/>
        </w:rPr>
        <w:t xml:space="preserve"> otherwise </w:t>
      </w:r>
      <w:r w:rsidR="00A7057E" w:rsidRPr="006540F0">
        <w:rPr>
          <w:rFonts w:ascii="Garamond" w:hAnsi="Garamond"/>
          <w:sz w:val="22"/>
          <w:szCs w:val="22"/>
        </w:rPr>
        <w:t>be</w:t>
      </w:r>
      <w:r w:rsidR="003F2BE5" w:rsidRPr="006540F0">
        <w:rPr>
          <w:rFonts w:ascii="Garamond" w:hAnsi="Garamond"/>
          <w:sz w:val="22"/>
          <w:szCs w:val="22"/>
        </w:rPr>
        <w:t xml:space="preserve"> costly and difficult to achieve with </w:t>
      </w:r>
      <w:r w:rsidR="003F2BE5" w:rsidRPr="006540F0">
        <w:rPr>
          <w:rFonts w:ascii="Garamond" w:hAnsi="Garamond"/>
          <w:i/>
          <w:sz w:val="22"/>
          <w:szCs w:val="22"/>
        </w:rPr>
        <w:t>in situ</w:t>
      </w:r>
      <w:r w:rsidR="003F2BE5" w:rsidRPr="006540F0">
        <w:rPr>
          <w:rFonts w:ascii="Garamond" w:hAnsi="Garamond"/>
          <w:sz w:val="22"/>
          <w:szCs w:val="22"/>
        </w:rPr>
        <w:t xml:space="preserve"> observations</w:t>
      </w:r>
      <w:r w:rsidR="00A7057E" w:rsidRPr="006540F0">
        <w:rPr>
          <w:rFonts w:ascii="Garamond" w:hAnsi="Garamond"/>
          <w:sz w:val="22"/>
          <w:szCs w:val="22"/>
        </w:rPr>
        <w:t xml:space="preserve"> alone</w:t>
      </w:r>
      <w:r w:rsidR="003F2BE5" w:rsidRPr="006540F0">
        <w:rPr>
          <w:rFonts w:ascii="Garamond" w:hAnsi="Garamond"/>
          <w:sz w:val="22"/>
          <w:szCs w:val="22"/>
        </w:rPr>
        <w:t xml:space="preserve">. </w:t>
      </w:r>
    </w:p>
    <w:p w14:paraId="273B271E" w14:textId="77777777" w:rsidR="00854BB5" w:rsidRPr="006540F0" w:rsidRDefault="00854BB5" w:rsidP="00FD421F">
      <w:pPr>
        <w:rPr>
          <w:rFonts w:ascii="Garamond" w:hAnsi="Garamond"/>
          <w:sz w:val="22"/>
          <w:szCs w:val="22"/>
        </w:rPr>
      </w:pPr>
    </w:p>
    <w:p w14:paraId="0DC8EFBB" w14:textId="07D0CFEF" w:rsidR="00EE156B" w:rsidRPr="006540F0" w:rsidRDefault="00EE156B" w:rsidP="00FD421F">
      <w:pPr>
        <w:rPr>
          <w:rFonts w:ascii="Garamond" w:hAnsi="Garamond"/>
          <w:sz w:val="22"/>
          <w:szCs w:val="22"/>
        </w:rPr>
      </w:pPr>
      <w:r w:rsidRPr="006540F0">
        <w:rPr>
          <w:rFonts w:ascii="Garamond" w:hAnsi="Garamond"/>
          <w:sz w:val="22"/>
          <w:szCs w:val="22"/>
        </w:rPr>
        <w:t xml:space="preserve">The SHARQ tool </w:t>
      </w:r>
      <w:r w:rsidR="244FE4FC" w:rsidRPr="006540F0">
        <w:rPr>
          <w:rFonts w:ascii="Garamond" w:hAnsi="Garamond"/>
          <w:sz w:val="22"/>
          <w:szCs w:val="22"/>
        </w:rPr>
        <w:t>produce</w:t>
      </w:r>
      <w:r w:rsidR="0EC2E781" w:rsidRPr="006540F0">
        <w:rPr>
          <w:rFonts w:ascii="Garamond" w:hAnsi="Garamond"/>
          <w:sz w:val="22"/>
          <w:szCs w:val="22"/>
        </w:rPr>
        <w:t>s</w:t>
      </w:r>
      <w:r w:rsidR="244FE4FC" w:rsidRPr="006540F0">
        <w:rPr>
          <w:rFonts w:ascii="Garamond" w:hAnsi="Garamond"/>
          <w:sz w:val="22"/>
          <w:szCs w:val="22"/>
        </w:rPr>
        <w:t xml:space="preserve"> a historical baseline of water quality parameters which can </w:t>
      </w:r>
      <w:r w:rsidR="008C1145" w:rsidRPr="006540F0">
        <w:rPr>
          <w:rFonts w:ascii="Garamond" w:hAnsi="Garamond"/>
          <w:sz w:val="22"/>
          <w:szCs w:val="22"/>
        </w:rPr>
        <w:t xml:space="preserve">be </w:t>
      </w:r>
      <w:r w:rsidR="244FE4FC" w:rsidRPr="006540F0">
        <w:rPr>
          <w:rFonts w:ascii="Garamond" w:hAnsi="Garamond"/>
          <w:sz w:val="22"/>
          <w:szCs w:val="22"/>
        </w:rPr>
        <w:t>used by the end</w:t>
      </w:r>
      <w:r w:rsidR="00DE245A" w:rsidRPr="006540F0">
        <w:rPr>
          <w:rFonts w:ascii="Garamond" w:hAnsi="Garamond"/>
          <w:sz w:val="22"/>
          <w:szCs w:val="22"/>
        </w:rPr>
        <w:t>-</w:t>
      </w:r>
      <w:r w:rsidR="244FE4FC" w:rsidRPr="006540F0">
        <w:rPr>
          <w:rFonts w:ascii="Garamond" w:hAnsi="Garamond"/>
          <w:sz w:val="22"/>
          <w:szCs w:val="22"/>
        </w:rPr>
        <w:t xml:space="preserve">users to </w:t>
      </w:r>
      <w:r w:rsidR="12B8FB87" w:rsidRPr="006540F0">
        <w:rPr>
          <w:rFonts w:ascii="Garamond" w:hAnsi="Garamond"/>
          <w:sz w:val="22"/>
          <w:szCs w:val="22"/>
        </w:rPr>
        <w:t xml:space="preserve">assist in the </w:t>
      </w:r>
      <w:r w:rsidR="244FE4FC" w:rsidRPr="006540F0">
        <w:rPr>
          <w:rFonts w:ascii="Garamond" w:hAnsi="Garamond"/>
          <w:sz w:val="22"/>
          <w:szCs w:val="22"/>
        </w:rPr>
        <w:t>establish</w:t>
      </w:r>
      <w:r w:rsidR="028F0298" w:rsidRPr="006540F0">
        <w:rPr>
          <w:rFonts w:ascii="Garamond" w:hAnsi="Garamond"/>
          <w:sz w:val="22"/>
          <w:szCs w:val="22"/>
        </w:rPr>
        <w:t>ment</w:t>
      </w:r>
      <w:r w:rsidR="244FE4FC" w:rsidRPr="006540F0">
        <w:rPr>
          <w:rFonts w:ascii="Garamond" w:hAnsi="Garamond"/>
          <w:sz w:val="22"/>
          <w:szCs w:val="22"/>
        </w:rPr>
        <w:t xml:space="preserve"> of thresholds </w:t>
      </w:r>
      <w:r w:rsidR="1D1631B5" w:rsidRPr="006540F0">
        <w:rPr>
          <w:rFonts w:ascii="Garamond" w:hAnsi="Garamond"/>
          <w:sz w:val="22"/>
          <w:szCs w:val="22"/>
        </w:rPr>
        <w:t>for</w:t>
      </w:r>
      <w:r w:rsidR="244FE4FC" w:rsidRPr="006540F0">
        <w:rPr>
          <w:rFonts w:ascii="Garamond" w:hAnsi="Garamond"/>
          <w:sz w:val="22"/>
          <w:szCs w:val="22"/>
        </w:rPr>
        <w:t xml:space="preserve"> </w:t>
      </w:r>
      <w:r w:rsidR="244FE4FC" w:rsidRPr="00C134AD">
        <w:rPr>
          <w:rFonts w:ascii="Garamond" w:hAnsi="Garamond"/>
          <w:iCs/>
          <w:sz w:val="22"/>
          <w:szCs w:val="22"/>
        </w:rPr>
        <w:t xml:space="preserve">healthy vs. </w:t>
      </w:r>
      <w:r w:rsidR="379EF303" w:rsidRPr="00C134AD">
        <w:rPr>
          <w:rFonts w:ascii="Garamond" w:hAnsi="Garamond"/>
          <w:iCs/>
          <w:sz w:val="22"/>
          <w:szCs w:val="22"/>
        </w:rPr>
        <w:t>d</w:t>
      </w:r>
      <w:r w:rsidR="244FE4FC" w:rsidRPr="00C134AD">
        <w:rPr>
          <w:rFonts w:ascii="Garamond" w:hAnsi="Garamond"/>
          <w:iCs/>
          <w:sz w:val="22"/>
          <w:szCs w:val="22"/>
        </w:rPr>
        <w:t>angerous</w:t>
      </w:r>
      <w:r w:rsidR="244FE4FC" w:rsidRPr="006540F0">
        <w:rPr>
          <w:rFonts w:ascii="Garamond" w:hAnsi="Garamond"/>
          <w:sz w:val="22"/>
          <w:szCs w:val="22"/>
        </w:rPr>
        <w:t xml:space="preserve"> levels</w:t>
      </w:r>
      <w:r w:rsidR="00C236D1" w:rsidRPr="006540F0">
        <w:rPr>
          <w:rFonts w:ascii="Garamond" w:hAnsi="Garamond"/>
          <w:sz w:val="22"/>
          <w:szCs w:val="22"/>
        </w:rPr>
        <w:t xml:space="preserve"> of</w:t>
      </w:r>
      <w:r w:rsidR="244FE4FC" w:rsidRPr="006540F0">
        <w:rPr>
          <w:rFonts w:ascii="Garamond" w:hAnsi="Garamond"/>
          <w:sz w:val="22"/>
          <w:szCs w:val="22"/>
        </w:rPr>
        <w:t xml:space="preserve"> </w:t>
      </w:r>
      <w:r w:rsidR="003E3221" w:rsidRPr="006540F0">
        <w:rPr>
          <w:rFonts w:ascii="Garamond" w:hAnsi="Garamond"/>
          <w:sz w:val="22"/>
          <w:szCs w:val="22"/>
        </w:rPr>
        <w:t>turbidity</w:t>
      </w:r>
      <w:r w:rsidR="244FE4FC" w:rsidRPr="006540F0">
        <w:rPr>
          <w:rFonts w:ascii="Garamond" w:hAnsi="Garamond"/>
          <w:sz w:val="22"/>
          <w:szCs w:val="22"/>
        </w:rPr>
        <w:t xml:space="preserve"> during </w:t>
      </w:r>
      <w:r w:rsidR="59DD46E6" w:rsidRPr="006540F0">
        <w:rPr>
          <w:rFonts w:ascii="Garamond" w:hAnsi="Garamond"/>
          <w:sz w:val="22"/>
          <w:szCs w:val="22"/>
        </w:rPr>
        <w:t xml:space="preserve">periods of dredging and public works. This not only </w:t>
      </w:r>
      <w:r w:rsidR="57108296" w:rsidRPr="006540F0">
        <w:rPr>
          <w:rFonts w:ascii="Garamond" w:hAnsi="Garamond"/>
          <w:sz w:val="22"/>
          <w:szCs w:val="22"/>
        </w:rPr>
        <w:t>advances</w:t>
      </w:r>
      <w:r w:rsidR="59DD46E6" w:rsidRPr="006540F0">
        <w:rPr>
          <w:rFonts w:ascii="Garamond" w:hAnsi="Garamond"/>
          <w:sz w:val="22"/>
          <w:szCs w:val="22"/>
        </w:rPr>
        <w:t xml:space="preserve"> the ability to </w:t>
      </w:r>
      <w:r w:rsidR="34E73FD0" w:rsidRPr="006540F0">
        <w:rPr>
          <w:rFonts w:ascii="Garamond" w:hAnsi="Garamond"/>
          <w:sz w:val="22"/>
          <w:szCs w:val="22"/>
        </w:rPr>
        <w:t>balance the cost and benefit of such a large-scale project</w:t>
      </w:r>
      <w:r w:rsidR="00F96FAF" w:rsidRPr="006540F0">
        <w:rPr>
          <w:rFonts w:ascii="Garamond" w:hAnsi="Garamond"/>
          <w:sz w:val="22"/>
          <w:szCs w:val="22"/>
        </w:rPr>
        <w:t>, such</w:t>
      </w:r>
      <w:r w:rsidR="34E73FD0" w:rsidRPr="006540F0">
        <w:rPr>
          <w:rFonts w:ascii="Garamond" w:hAnsi="Garamond"/>
          <w:sz w:val="22"/>
          <w:szCs w:val="22"/>
        </w:rPr>
        <w:t xml:space="preserve"> as the Port Everglades harbor deepening, but also makes large strides in the ability to </w:t>
      </w:r>
      <w:r w:rsidR="59DD46E6" w:rsidRPr="006540F0">
        <w:rPr>
          <w:rFonts w:ascii="Garamond" w:hAnsi="Garamond"/>
          <w:sz w:val="22"/>
          <w:szCs w:val="22"/>
        </w:rPr>
        <w:t xml:space="preserve">protect the nearshore reef ecosystems from </w:t>
      </w:r>
      <w:r w:rsidR="399C5E92" w:rsidRPr="006540F0">
        <w:rPr>
          <w:rFonts w:ascii="Garamond" w:hAnsi="Garamond"/>
          <w:sz w:val="22"/>
          <w:szCs w:val="22"/>
        </w:rPr>
        <w:t xml:space="preserve">turbidity events in general. With </w:t>
      </w:r>
      <w:r w:rsidR="2987B619" w:rsidRPr="006540F0">
        <w:rPr>
          <w:rFonts w:ascii="Garamond" w:hAnsi="Garamond"/>
          <w:sz w:val="22"/>
          <w:szCs w:val="22"/>
        </w:rPr>
        <w:t>different sources of</w:t>
      </w:r>
      <w:r w:rsidR="399C5E92" w:rsidRPr="006540F0">
        <w:rPr>
          <w:rFonts w:ascii="Garamond" w:hAnsi="Garamond"/>
          <w:sz w:val="22"/>
          <w:szCs w:val="22"/>
        </w:rPr>
        <w:t xml:space="preserve"> data available, more informed mitigation decisions can be </w:t>
      </w:r>
      <w:r w:rsidR="78429392" w:rsidRPr="006540F0">
        <w:rPr>
          <w:rFonts w:ascii="Garamond" w:hAnsi="Garamond"/>
          <w:sz w:val="22"/>
          <w:szCs w:val="22"/>
        </w:rPr>
        <w:t xml:space="preserve">implemented </w:t>
      </w:r>
      <w:r w:rsidR="1359E452" w:rsidRPr="006540F0">
        <w:rPr>
          <w:rFonts w:ascii="Garamond" w:hAnsi="Garamond"/>
          <w:sz w:val="22"/>
          <w:szCs w:val="22"/>
        </w:rPr>
        <w:t xml:space="preserve">regarding future dredging </w:t>
      </w:r>
      <w:r w:rsidR="5CDC8888" w:rsidRPr="006540F0">
        <w:rPr>
          <w:rFonts w:ascii="Garamond" w:hAnsi="Garamond"/>
          <w:sz w:val="22"/>
          <w:szCs w:val="22"/>
        </w:rPr>
        <w:t>pro</w:t>
      </w:r>
      <w:r w:rsidR="40AD6D03" w:rsidRPr="006540F0">
        <w:rPr>
          <w:rFonts w:ascii="Garamond" w:hAnsi="Garamond"/>
          <w:sz w:val="22"/>
          <w:szCs w:val="22"/>
        </w:rPr>
        <w:t>jects</w:t>
      </w:r>
      <w:r w:rsidR="5CDC8888" w:rsidRPr="006540F0">
        <w:rPr>
          <w:rFonts w:ascii="Garamond" w:hAnsi="Garamond"/>
          <w:sz w:val="22"/>
          <w:szCs w:val="22"/>
        </w:rPr>
        <w:t>.</w:t>
      </w:r>
      <w:r w:rsidR="1359E452" w:rsidRPr="006540F0">
        <w:rPr>
          <w:rFonts w:ascii="Garamond" w:hAnsi="Garamond"/>
          <w:sz w:val="22"/>
          <w:szCs w:val="22"/>
        </w:rPr>
        <w:t xml:space="preserve"> </w:t>
      </w:r>
      <w:r w:rsidR="08830361" w:rsidRPr="006540F0">
        <w:rPr>
          <w:rFonts w:ascii="Garamond" w:hAnsi="Garamond"/>
          <w:sz w:val="22"/>
          <w:szCs w:val="22"/>
        </w:rPr>
        <w:t>Those databanks can also be used to help inform higher</w:t>
      </w:r>
      <w:r w:rsidR="007C048D" w:rsidRPr="006540F0">
        <w:rPr>
          <w:rFonts w:ascii="Garamond" w:hAnsi="Garamond"/>
          <w:sz w:val="22"/>
          <w:szCs w:val="22"/>
        </w:rPr>
        <w:t>-l</w:t>
      </w:r>
      <w:r w:rsidR="08830361" w:rsidRPr="006540F0">
        <w:rPr>
          <w:rFonts w:ascii="Garamond" w:hAnsi="Garamond"/>
          <w:sz w:val="22"/>
          <w:szCs w:val="22"/>
        </w:rPr>
        <w:t>evel conservation policy</w:t>
      </w:r>
      <w:r w:rsidR="64692766" w:rsidRPr="006540F0">
        <w:rPr>
          <w:rFonts w:ascii="Garamond" w:hAnsi="Garamond"/>
          <w:sz w:val="22"/>
          <w:szCs w:val="22"/>
        </w:rPr>
        <w:t xml:space="preserve"> (</w:t>
      </w:r>
      <w:r w:rsidR="001E4937" w:rsidRPr="006540F0">
        <w:rPr>
          <w:rFonts w:ascii="Garamond" w:hAnsi="Garamond"/>
          <w:sz w:val="22"/>
          <w:szCs w:val="22"/>
        </w:rPr>
        <w:t>i.</w:t>
      </w:r>
      <w:r w:rsidR="64692766" w:rsidRPr="006540F0">
        <w:rPr>
          <w:rFonts w:ascii="Garamond" w:hAnsi="Garamond"/>
          <w:sz w:val="22"/>
          <w:szCs w:val="22"/>
        </w:rPr>
        <w:t xml:space="preserve">e. </w:t>
      </w:r>
      <w:r w:rsidR="001E4937" w:rsidRPr="006540F0">
        <w:rPr>
          <w:rFonts w:ascii="Garamond" w:hAnsi="Garamond"/>
          <w:sz w:val="22"/>
          <w:szCs w:val="22"/>
        </w:rPr>
        <w:t>s</w:t>
      </w:r>
      <w:r w:rsidR="64692766" w:rsidRPr="006540F0">
        <w:rPr>
          <w:rFonts w:ascii="Garamond" w:hAnsi="Garamond"/>
          <w:sz w:val="22"/>
          <w:szCs w:val="22"/>
        </w:rPr>
        <w:t>tate</w:t>
      </w:r>
      <w:r w:rsidR="001E4937" w:rsidRPr="006540F0">
        <w:rPr>
          <w:rFonts w:ascii="Garamond" w:hAnsi="Garamond"/>
          <w:sz w:val="22"/>
          <w:szCs w:val="22"/>
        </w:rPr>
        <w:t>-</w:t>
      </w:r>
      <w:r w:rsidR="64692766" w:rsidRPr="006540F0">
        <w:rPr>
          <w:rFonts w:ascii="Garamond" w:hAnsi="Garamond"/>
          <w:sz w:val="22"/>
          <w:szCs w:val="22"/>
        </w:rPr>
        <w:t>level standards and thresholds, state conservation department techniques, etc</w:t>
      </w:r>
      <w:r w:rsidR="0001281F" w:rsidRPr="006540F0">
        <w:rPr>
          <w:rFonts w:ascii="Garamond" w:hAnsi="Garamond"/>
          <w:sz w:val="22"/>
          <w:szCs w:val="22"/>
        </w:rPr>
        <w:t>.</w:t>
      </w:r>
      <w:r w:rsidR="64692766" w:rsidRPr="006540F0">
        <w:rPr>
          <w:rFonts w:ascii="Garamond" w:hAnsi="Garamond"/>
          <w:sz w:val="22"/>
          <w:szCs w:val="22"/>
        </w:rPr>
        <w:t>)</w:t>
      </w:r>
      <w:r w:rsidR="0001281F" w:rsidRPr="006540F0">
        <w:rPr>
          <w:rFonts w:ascii="Garamond" w:hAnsi="Garamond"/>
          <w:sz w:val="22"/>
          <w:szCs w:val="22"/>
        </w:rPr>
        <w:t>.</w:t>
      </w:r>
    </w:p>
    <w:p w14:paraId="51401189" w14:textId="321481E1" w:rsidR="00EE156B" w:rsidRPr="006540F0" w:rsidRDefault="00EE156B" w:rsidP="00FD421F">
      <w:pPr>
        <w:rPr>
          <w:rFonts w:ascii="Garamond" w:hAnsi="Garamond"/>
          <w:sz w:val="22"/>
          <w:szCs w:val="22"/>
        </w:rPr>
      </w:pPr>
    </w:p>
    <w:p w14:paraId="16B68ECA" w14:textId="3A731F62" w:rsidR="00EE156B" w:rsidRPr="006540F0" w:rsidRDefault="006D6E76" w:rsidP="00FD421F">
      <w:pPr>
        <w:rPr>
          <w:rFonts w:ascii="Garamond" w:hAnsi="Garamond"/>
          <w:sz w:val="22"/>
          <w:szCs w:val="22"/>
        </w:rPr>
      </w:pPr>
      <w:r w:rsidRPr="006540F0">
        <w:rPr>
          <w:rFonts w:ascii="Garamond" w:hAnsi="Garamond"/>
          <w:sz w:val="22"/>
          <w:szCs w:val="22"/>
        </w:rPr>
        <w:t xml:space="preserve">Our project partners, the USACE and NOAA National Marine Fisheries Services, </w:t>
      </w:r>
      <w:r w:rsidR="00EE5F77" w:rsidRPr="006540F0">
        <w:rPr>
          <w:rFonts w:ascii="Garamond" w:hAnsi="Garamond"/>
          <w:sz w:val="22"/>
          <w:szCs w:val="22"/>
        </w:rPr>
        <w:t xml:space="preserve">can use the SHARQ tool to extract historical baseline </w:t>
      </w:r>
      <w:r w:rsidR="00BB00C5" w:rsidRPr="006540F0">
        <w:rPr>
          <w:rFonts w:ascii="Garamond" w:hAnsi="Garamond"/>
          <w:sz w:val="22"/>
          <w:szCs w:val="22"/>
        </w:rPr>
        <w:t xml:space="preserve">values for several water quality parameters. Such info will serve as a basis </w:t>
      </w:r>
      <w:r w:rsidR="000522AE" w:rsidRPr="006540F0">
        <w:rPr>
          <w:rFonts w:ascii="Garamond" w:hAnsi="Garamond"/>
          <w:sz w:val="22"/>
          <w:szCs w:val="22"/>
        </w:rPr>
        <w:t xml:space="preserve">of comparison that can be used to </w:t>
      </w:r>
      <w:r w:rsidR="00034141" w:rsidRPr="006540F0">
        <w:rPr>
          <w:rFonts w:ascii="Garamond" w:hAnsi="Garamond"/>
          <w:sz w:val="22"/>
          <w:szCs w:val="22"/>
        </w:rPr>
        <w:t>effectively</w:t>
      </w:r>
      <w:r w:rsidR="000522AE" w:rsidRPr="006540F0">
        <w:rPr>
          <w:rFonts w:ascii="Garamond" w:hAnsi="Garamond"/>
          <w:sz w:val="22"/>
          <w:szCs w:val="22"/>
        </w:rPr>
        <w:t xml:space="preserve"> assess </w:t>
      </w:r>
      <w:r w:rsidR="00C5678F" w:rsidRPr="006540F0">
        <w:rPr>
          <w:rFonts w:ascii="Garamond" w:hAnsi="Garamond"/>
          <w:sz w:val="22"/>
          <w:szCs w:val="22"/>
        </w:rPr>
        <w:t>the potential impacts of the future harbor dredging project on the Florida Reef Tract.</w:t>
      </w:r>
      <w:r w:rsidR="00034141" w:rsidRPr="006540F0">
        <w:rPr>
          <w:rFonts w:ascii="Garamond" w:hAnsi="Garamond"/>
          <w:sz w:val="22"/>
          <w:szCs w:val="22"/>
        </w:rPr>
        <w:t xml:space="preserve"> </w:t>
      </w:r>
      <w:r w:rsidR="00457B1D" w:rsidRPr="006540F0">
        <w:rPr>
          <w:rFonts w:ascii="Garamond" w:hAnsi="Garamond"/>
          <w:sz w:val="22"/>
          <w:szCs w:val="22"/>
        </w:rPr>
        <w:t xml:space="preserve">The outputs of the SHARQ tool </w:t>
      </w:r>
      <w:r w:rsidR="00CD6D3E" w:rsidRPr="006540F0">
        <w:rPr>
          <w:rFonts w:ascii="Garamond" w:hAnsi="Garamond"/>
          <w:sz w:val="22"/>
          <w:szCs w:val="22"/>
        </w:rPr>
        <w:t>will allow our partners to measure important water quality parameters remotely and across time</w:t>
      </w:r>
      <w:r w:rsidR="002F292F" w:rsidRPr="006540F0">
        <w:rPr>
          <w:rFonts w:ascii="Garamond" w:hAnsi="Garamond"/>
          <w:sz w:val="22"/>
          <w:szCs w:val="22"/>
        </w:rPr>
        <w:t>, supporting them in making data-driven decisions</w:t>
      </w:r>
      <w:r w:rsidR="00BE67CF" w:rsidRPr="006540F0">
        <w:rPr>
          <w:rFonts w:ascii="Garamond" w:hAnsi="Garamond"/>
          <w:sz w:val="22"/>
          <w:szCs w:val="22"/>
        </w:rPr>
        <w:t xml:space="preserve"> for future monitoring and mitigation efforts.</w:t>
      </w:r>
    </w:p>
    <w:p w14:paraId="7EF42CEC" w14:textId="77777777" w:rsidR="0056152E" w:rsidRPr="006540F0" w:rsidRDefault="0056152E" w:rsidP="00FD421F">
      <w:pPr>
        <w:pStyle w:val="Heading1"/>
        <w:spacing w:before="0"/>
        <w:rPr>
          <w:rFonts w:ascii="Garamond" w:hAnsi="Garamond"/>
          <w:sz w:val="22"/>
        </w:rPr>
      </w:pPr>
      <w:bookmarkStart w:id="6" w:name="_Toc334198736"/>
    </w:p>
    <w:p w14:paraId="65E4DA44" w14:textId="1BC2D1F4" w:rsidR="00E41324" w:rsidRPr="006540F0" w:rsidRDefault="034BA115" w:rsidP="00FD421F">
      <w:pPr>
        <w:pStyle w:val="Heading1"/>
        <w:spacing w:before="0"/>
        <w:rPr>
          <w:rFonts w:ascii="Garamond" w:hAnsi="Garamond"/>
        </w:rPr>
      </w:pPr>
      <w:r w:rsidRPr="006540F0">
        <w:rPr>
          <w:rFonts w:ascii="Garamond" w:hAnsi="Garamond"/>
        </w:rPr>
        <w:t>6</w:t>
      </w:r>
      <w:r w:rsidR="37F05181" w:rsidRPr="006540F0">
        <w:rPr>
          <w:rFonts w:ascii="Garamond" w:hAnsi="Garamond"/>
        </w:rPr>
        <w:t xml:space="preserve">. </w:t>
      </w:r>
      <w:r w:rsidR="4A2982EF" w:rsidRPr="006540F0">
        <w:rPr>
          <w:rFonts w:ascii="Garamond" w:hAnsi="Garamond"/>
        </w:rPr>
        <w:t>Acknowledgments</w:t>
      </w:r>
      <w:bookmarkEnd w:id="6"/>
    </w:p>
    <w:p w14:paraId="582C390C" w14:textId="5B7E7A2C" w:rsidR="00DF6694" w:rsidRPr="006540F0" w:rsidRDefault="00612E5D" w:rsidP="00FD421F">
      <w:pPr>
        <w:rPr>
          <w:rFonts w:ascii="Garamond" w:hAnsi="Garamond"/>
          <w:sz w:val="22"/>
          <w:szCs w:val="22"/>
        </w:rPr>
      </w:pPr>
      <w:r w:rsidRPr="006540F0">
        <w:rPr>
          <w:rFonts w:ascii="Garamond" w:hAnsi="Garamond"/>
          <w:sz w:val="22"/>
          <w:szCs w:val="22"/>
        </w:rPr>
        <w:t xml:space="preserve">The Florida </w:t>
      </w:r>
      <w:r w:rsidR="006046B1" w:rsidRPr="006540F0">
        <w:rPr>
          <w:rFonts w:ascii="Garamond" w:hAnsi="Garamond"/>
          <w:sz w:val="22"/>
          <w:szCs w:val="22"/>
        </w:rPr>
        <w:t xml:space="preserve">Transportation &amp; Infrastructure team would like to thank our partners </w:t>
      </w:r>
      <w:r w:rsidR="00681A7A" w:rsidRPr="006540F0">
        <w:rPr>
          <w:rFonts w:ascii="Garamond" w:hAnsi="Garamond"/>
          <w:sz w:val="22"/>
          <w:szCs w:val="22"/>
        </w:rPr>
        <w:t xml:space="preserve">from the </w:t>
      </w:r>
      <w:r w:rsidR="009807B4" w:rsidRPr="006540F0">
        <w:rPr>
          <w:rFonts w:ascii="Garamond" w:hAnsi="Garamond"/>
          <w:sz w:val="22"/>
          <w:szCs w:val="22"/>
        </w:rPr>
        <w:t>U</w:t>
      </w:r>
      <w:r w:rsidR="00DB482C" w:rsidRPr="006540F0">
        <w:rPr>
          <w:rFonts w:ascii="Garamond" w:hAnsi="Garamond"/>
          <w:sz w:val="22"/>
          <w:szCs w:val="22"/>
        </w:rPr>
        <w:t>.S. Army Corps of Engineers and the NOAA National Marine Fisheries Service</w:t>
      </w:r>
      <w:r w:rsidR="00444942" w:rsidRPr="006540F0">
        <w:rPr>
          <w:rFonts w:ascii="Garamond" w:hAnsi="Garamond"/>
          <w:sz w:val="22"/>
          <w:szCs w:val="22"/>
        </w:rPr>
        <w:t xml:space="preserve"> for their guidance and collaboration with us in developing the SHARQ tool. </w:t>
      </w:r>
      <w:r w:rsidR="00343FD7" w:rsidRPr="006540F0">
        <w:rPr>
          <w:rFonts w:ascii="Garamond" w:hAnsi="Garamond"/>
          <w:sz w:val="22"/>
          <w:szCs w:val="22"/>
        </w:rPr>
        <w:t xml:space="preserve">Our work could not have been possible without our Science </w:t>
      </w:r>
      <w:r w:rsidR="0025184F" w:rsidRPr="006540F0">
        <w:rPr>
          <w:rFonts w:ascii="Garamond" w:hAnsi="Garamond"/>
          <w:sz w:val="22"/>
          <w:szCs w:val="22"/>
        </w:rPr>
        <w:t>Advisor</w:t>
      </w:r>
      <w:r w:rsidR="004F4F8A" w:rsidRPr="006540F0">
        <w:rPr>
          <w:rFonts w:ascii="Garamond" w:hAnsi="Garamond"/>
          <w:sz w:val="22"/>
          <w:szCs w:val="22"/>
        </w:rPr>
        <w:t xml:space="preserve">, </w:t>
      </w:r>
      <w:r w:rsidR="004313EC" w:rsidRPr="006540F0">
        <w:rPr>
          <w:rFonts w:ascii="Garamond" w:hAnsi="Garamond"/>
          <w:sz w:val="22"/>
          <w:szCs w:val="22"/>
        </w:rPr>
        <w:t xml:space="preserve">Dr. </w:t>
      </w:r>
      <w:r w:rsidR="003B1605" w:rsidRPr="006540F0">
        <w:rPr>
          <w:rFonts w:ascii="Garamond" w:hAnsi="Garamond"/>
          <w:sz w:val="22"/>
          <w:szCs w:val="22"/>
        </w:rPr>
        <w:t>Juan Torres-Pérez</w:t>
      </w:r>
      <w:r w:rsidR="00304216" w:rsidRPr="006540F0">
        <w:rPr>
          <w:rFonts w:ascii="Garamond" w:hAnsi="Garamond"/>
          <w:sz w:val="22"/>
          <w:szCs w:val="22"/>
        </w:rPr>
        <w:t xml:space="preserve"> of NASA Ames Research Center. </w:t>
      </w:r>
      <w:r w:rsidR="00CE530A" w:rsidRPr="006540F0">
        <w:rPr>
          <w:rFonts w:ascii="Garamond" w:hAnsi="Garamond"/>
          <w:sz w:val="22"/>
          <w:szCs w:val="22"/>
        </w:rPr>
        <w:t xml:space="preserve">An additional thanks to our </w:t>
      </w:r>
      <w:r w:rsidR="00AD79A5" w:rsidRPr="006540F0">
        <w:rPr>
          <w:rFonts w:ascii="Garamond" w:hAnsi="Garamond"/>
          <w:sz w:val="22"/>
          <w:szCs w:val="22"/>
        </w:rPr>
        <w:t>NASA DEVELOP Fellow</w:t>
      </w:r>
      <w:r w:rsidR="00A22503" w:rsidRPr="006540F0">
        <w:rPr>
          <w:rFonts w:ascii="Garamond" w:hAnsi="Garamond"/>
          <w:sz w:val="22"/>
          <w:szCs w:val="22"/>
        </w:rPr>
        <w:t>,</w:t>
      </w:r>
      <w:r w:rsidR="00AD79A5" w:rsidRPr="006540F0">
        <w:rPr>
          <w:rFonts w:ascii="Garamond" w:hAnsi="Garamond"/>
          <w:sz w:val="22"/>
          <w:szCs w:val="22"/>
        </w:rPr>
        <w:t xml:space="preserve"> </w:t>
      </w:r>
      <w:proofErr w:type="spellStart"/>
      <w:r w:rsidR="00AD79A5" w:rsidRPr="006540F0">
        <w:rPr>
          <w:rFonts w:ascii="Garamond" w:hAnsi="Garamond"/>
          <w:sz w:val="22"/>
          <w:szCs w:val="22"/>
        </w:rPr>
        <w:t>Britnay</w:t>
      </w:r>
      <w:proofErr w:type="spellEnd"/>
      <w:r w:rsidR="00AD79A5" w:rsidRPr="006540F0">
        <w:rPr>
          <w:rFonts w:ascii="Garamond" w:hAnsi="Garamond"/>
          <w:sz w:val="22"/>
          <w:szCs w:val="22"/>
        </w:rPr>
        <w:t xml:space="preserve"> Beaudry</w:t>
      </w:r>
      <w:r w:rsidR="00A22503" w:rsidRPr="006540F0">
        <w:rPr>
          <w:rFonts w:ascii="Garamond" w:hAnsi="Garamond"/>
          <w:sz w:val="22"/>
          <w:szCs w:val="22"/>
        </w:rPr>
        <w:t>,</w:t>
      </w:r>
      <w:r w:rsidR="00F567CF" w:rsidRPr="006540F0">
        <w:rPr>
          <w:rFonts w:ascii="Garamond" w:hAnsi="Garamond"/>
          <w:sz w:val="22"/>
          <w:szCs w:val="22"/>
        </w:rPr>
        <w:t xml:space="preserve"> and </w:t>
      </w:r>
      <w:r w:rsidR="00DF6694" w:rsidRPr="006540F0">
        <w:rPr>
          <w:rFonts w:ascii="Garamond" w:hAnsi="Garamond"/>
          <w:sz w:val="22"/>
          <w:szCs w:val="22"/>
        </w:rPr>
        <w:t xml:space="preserve">our </w:t>
      </w:r>
      <w:r w:rsidR="00A22503" w:rsidRPr="006540F0">
        <w:rPr>
          <w:rFonts w:ascii="Garamond" w:hAnsi="Garamond"/>
          <w:sz w:val="22"/>
          <w:szCs w:val="22"/>
        </w:rPr>
        <w:t xml:space="preserve">NASA DEVELOP Assistant Fellow, Erica </w:t>
      </w:r>
      <w:proofErr w:type="spellStart"/>
      <w:r w:rsidR="00A22503" w:rsidRPr="006540F0">
        <w:rPr>
          <w:rFonts w:ascii="Garamond" w:hAnsi="Garamond"/>
          <w:sz w:val="22"/>
          <w:szCs w:val="22"/>
        </w:rPr>
        <w:t>Kriner</w:t>
      </w:r>
      <w:proofErr w:type="spellEnd"/>
      <w:r w:rsidR="00A22503" w:rsidRPr="006540F0">
        <w:rPr>
          <w:rFonts w:ascii="Garamond" w:hAnsi="Garamond"/>
          <w:sz w:val="22"/>
          <w:szCs w:val="22"/>
        </w:rPr>
        <w:t xml:space="preserve">, </w:t>
      </w:r>
      <w:r w:rsidR="00F45F95" w:rsidRPr="006540F0">
        <w:rPr>
          <w:rFonts w:ascii="Garamond" w:hAnsi="Garamond"/>
          <w:sz w:val="22"/>
          <w:szCs w:val="22"/>
        </w:rPr>
        <w:t xml:space="preserve">for </w:t>
      </w:r>
      <w:r w:rsidR="00A22503" w:rsidRPr="006540F0">
        <w:rPr>
          <w:rFonts w:ascii="Garamond" w:hAnsi="Garamond"/>
          <w:sz w:val="22"/>
          <w:szCs w:val="22"/>
        </w:rPr>
        <w:t>their</w:t>
      </w:r>
      <w:r w:rsidR="00F45F95" w:rsidRPr="006540F0">
        <w:rPr>
          <w:rFonts w:ascii="Garamond" w:hAnsi="Garamond"/>
          <w:sz w:val="22"/>
          <w:szCs w:val="22"/>
        </w:rPr>
        <w:t xml:space="preserve"> </w:t>
      </w:r>
      <w:r w:rsidR="00C50145" w:rsidRPr="006540F0">
        <w:rPr>
          <w:rFonts w:ascii="Garamond" w:hAnsi="Garamond"/>
          <w:sz w:val="22"/>
          <w:szCs w:val="22"/>
        </w:rPr>
        <w:t>support and overall assistance throughout the term.</w:t>
      </w:r>
    </w:p>
    <w:p w14:paraId="1164FBB0" w14:textId="77777777" w:rsidR="00DF6694" w:rsidRPr="006540F0" w:rsidRDefault="00DF6694" w:rsidP="00FD421F">
      <w:pPr>
        <w:rPr>
          <w:rFonts w:ascii="Garamond" w:hAnsi="Garamond"/>
          <w:sz w:val="22"/>
          <w:szCs w:val="22"/>
        </w:rPr>
      </w:pPr>
    </w:p>
    <w:p w14:paraId="419018F8" w14:textId="434DAE56" w:rsidR="00DF6694" w:rsidRPr="006540F0" w:rsidRDefault="000D08ED" w:rsidP="00FD421F">
      <w:pPr>
        <w:rPr>
          <w:rFonts w:ascii="Garamond" w:hAnsi="Garamond"/>
          <w:sz w:val="22"/>
          <w:szCs w:val="22"/>
        </w:rPr>
      </w:pPr>
      <w:r w:rsidRPr="006540F0">
        <w:rPr>
          <w:rFonts w:ascii="Garamond" w:hAnsi="Garamond"/>
          <w:sz w:val="22"/>
          <w:szCs w:val="22"/>
        </w:rPr>
        <w:t xml:space="preserve">This material </w:t>
      </w:r>
      <w:r w:rsidR="00BC0127" w:rsidRPr="006540F0">
        <w:rPr>
          <w:rFonts w:ascii="Garamond" w:hAnsi="Garamond"/>
          <w:sz w:val="22"/>
          <w:szCs w:val="22"/>
        </w:rPr>
        <w:t>contains modified Copernicus Sentinel data (</w:t>
      </w:r>
      <w:r w:rsidR="00375763" w:rsidRPr="006540F0">
        <w:rPr>
          <w:rFonts w:ascii="Garamond" w:hAnsi="Garamond"/>
          <w:sz w:val="22"/>
          <w:szCs w:val="22"/>
        </w:rPr>
        <w:t>2015-2020), processed by ES</w:t>
      </w:r>
      <w:r w:rsidR="03ED6EC9" w:rsidRPr="006540F0">
        <w:rPr>
          <w:rFonts w:ascii="Garamond" w:hAnsi="Garamond"/>
          <w:sz w:val="22"/>
          <w:szCs w:val="22"/>
        </w:rPr>
        <w:t>A</w:t>
      </w:r>
      <w:r w:rsidR="00375763" w:rsidRPr="006540F0">
        <w:rPr>
          <w:rFonts w:ascii="Garamond" w:hAnsi="Garamond"/>
          <w:sz w:val="22"/>
          <w:szCs w:val="22"/>
        </w:rPr>
        <w:t>.</w:t>
      </w:r>
    </w:p>
    <w:p w14:paraId="3923BB36" w14:textId="77777777" w:rsidR="00171796" w:rsidRPr="006540F0" w:rsidRDefault="00171796" w:rsidP="00FD421F">
      <w:pPr>
        <w:rPr>
          <w:rFonts w:ascii="Garamond" w:hAnsi="Garamond" w:cs="Arial"/>
          <w:color w:val="000000"/>
          <w:sz w:val="22"/>
          <w:szCs w:val="22"/>
        </w:rPr>
      </w:pPr>
    </w:p>
    <w:p w14:paraId="58E3F8F1" w14:textId="32EC952D" w:rsidR="000057A6" w:rsidRPr="006540F0" w:rsidRDefault="00171796" w:rsidP="00FD421F">
      <w:pPr>
        <w:rPr>
          <w:rFonts w:ascii="Garamond" w:hAnsi="Garamond" w:cs="Arial"/>
          <w:color w:val="000000"/>
          <w:sz w:val="22"/>
          <w:szCs w:val="22"/>
        </w:rPr>
      </w:pPr>
      <w:r w:rsidRPr="006540F0">
        <w:rPr>
          <w:rFonts w:ascii="Garamond" w:hAnsi="Garamond" w:cs="Arial"/>
          <w:color w:val="000000" w:themeColor="text1"/>
          <w:sz w:val="22"/>
          <w:szCs w:val="22"/>
        </w:rPr>
        <w:t>A</w:t>
      </w:r>
      <w:r w:rsidR="000057A6" w:rsidRPr="006540F0">
        <w:rPr>
          <w:rFonts w:ascii="Garamond" w:hAnsi="Garamond" w:cs="Arial"/>
          <w:color w:val="000000" w:themeColor="text1"/>
          <w:sz w:val="22"/>
          <w:szCs w:val="22"/>
        </w:rPr>
        <w:t>ny opinions, findings, and conclusions or recommendations expressed in this material are those of the author(s) and do not necessarily reflect the views of the National Aeronautics and Space Administration.</w:t>
      </w:r>
    </w:p>
    <w:p w14:paraId="3CD227BE" w14:textId="77777777" w:rsidR="000057A6" w:rsidRPr="006540F0" w:rsidRDefault="000057A6" w:rsidP="00FD421F">
      <w:pPr>
        <w:rPr>
          <w:rFonts w:ascii="Garamond" w:hAnsi="Garamond"/>
          <w:sz w:val="22"/>
          <w:szCs w:val="22"/>
        </w:rPr>
      </w:pPr>
    </w:p>
    <w:p w14:paraId="5DF41E60" w14:textId="6F967364" w:rsidR="6079D1F9" w:rsidRPr="006540F0" w:rsidRDefault="3BF54788" w:rsidP="00FD421F">
      <w:pPr>
        <w:rPr>
          <w:rFonts w:ascii="Garamond" w:hAnsi="Garamond"/>
          <w:sz w:val="22"/>
          <w:szCs w:val="22"/>
        </w:rPr>
      </w:pPr>
      <w:r w:rsidRPr="006540F0">
        <w:rPr>
          <w:rFonts w:ascii="Garamond" w:hAnsi="Garamond"/>
          <w:sz w:val="22"/>
          <w:szCs w:val="22"/>
        </w:rPr>
        <w:t xml:space="preserve">This material is based upon work supported by NASA </w:t>
      </w:r>
      <w:r w:rsidR="2C0E1560" w:rsidRPr="006540F0">
        <w:rPr>
          <w:rFonts w:ascii="Garamond" w:hAnsi="Garamond"/>
          <w:sz w:val="22"/>
          <w:szCs w:val="22"/>
        </w:rPr>
        <w:t>through</w:t>
      </w:r>
      <w:r w:rsidR="388A2C10" w:rsidRPr="006540F0">
        <w:rPr>
          <w:rFonts w:ascii="Garamond" w:hAnsi="Garamond"/>
          <w:sz w:val="22"/>
          <w:szCs w:val="22"/>
        </w:rPr>
        <w:t xml:space="preserve"> contract NNL16AA05C</w:t>
      </w:r>
      <w:r w:rsidRPr="006540F0">
        <w:rPr>
          <w:rFonts w:ascii="Garamond" w:hAnsi="Garamond"/>
          <w:sz w:val="22"/>
          <w:szCs w:val="22"/>
        </w:rPr>
        <w:t>.</w:t>
      </w:r>
      <w:bookmarkStart w:id="7" w:name="_Toc334198737"/>
    </w:p>
    <w:p w14:paraId="01001E68" w14:textId="77777777" w:rsidR="00966BBC" w:rsidRPr="006540F0" w:rsidRDefault="00966BBC" w:rsidP="00FD421F">
      <w:pPr>
        <w:rPr>
          <w:rFonts w:ascii="Garamond" w:eastAsiaTheme="majorEastAsia" w:hAnsi="Garamond" w:cstheme="majorBidi"/>
          <w:b/>
          <w:bCs/>
          <w:color w:val="365F91" w:themeColor="accent1" w:themeShade="BF"/>
          <w:sz w:val="28"/>
          <w:szCs w:val="28"/>
        </w:rPr>
      </w:pPr>
      <w:r w:rsidRPr="006540F0">
        <w:rPr>
          <w:rFonts w:ascii="Garamond" w:hAnsi="Garamond"/>
        </w:rPr>
        <w:br w:type="page"/>
      </w:r>
    </w:p>
    <w:p w14:paraId="5E048FEB" w14:textId="61DD472B" w:rsidR="001A67C2" w:rsidRPr="006540F0" w:rsidRDefault="034BA115" w:rsidP="00FD421F">
      <w:pPr>
        <w:pStyle w:val="Heading1"/>
        <w:spacing w:before="0"/>
        <w:rPr>
          <w:rFonts w:ascii="Garamond" w:hAnsi="Garamond"/>
        </w:rPr>
      </w:pPr>
      <w:r w:rsidRPr="006540F0">
        <w:rPr>
          <w:rFonts w:ascii="Garamond" w:hAnsi="Garamond"/>
        </w:rPr>
        <w:lastRenderedPageBreak/>
        <w:t>7</w:t>
      </w:r>
      <w:r w:rsidR="37F05181" w:rsidRPr="006540F0">
        <w:rPr>
          <w:rFonts w:ascii="Garamond" w:hAnsi="Garamond"/>
        </w:rPr>
        <w:t xml:space="preserve">. </w:t>
      </w:r>
      <w:r w:rsidR="67FEB07F" w:rsidRPr="006540F0">
        <w:rPr>
          <w:rFonts w:ascii="Garamond" w:hAnsi="Garamond"/>
        </w:rPr>
        <w:t>Glossary</w:t>
      </w:r>
    </w:p>
    <w:p w14:paraId="4A71CFAD" w14:textId="24CF54CF" w:rsidR="3055BDFF" w:rsidRPr="006540F0" w:rsidRDefault="3055BDFF" w:rsidP="00FD421F">
      <w:pPr>
        <w:rPr>
          <w:rFonts w:ascii="Garamond" w:hAnsi="Garamond"/>
          <w:sz w:val="22"/>
          <w:szCs w:val="22"/>
        </w:rPr>
      </w:pPr>
      <w:r w:rsidRPr="006540F0">
        <w:rPr>
          <w:rFonts w:ascii="Garamond" w:hAnsi="Garamond"/>
          <w:b/>
          <w:sz w:val="22"/>
          <w:szCs w:val="22"/>
        </w:rPr>
        <w:t>CDOM</w:t>
      </w:r>
      <w:r w:rsidRPr="006540F0">
        <w:rPr>
          <w:rFonts w:ascii="Garamond" w:hAnsi="Garamond"/>
          <w:sz w:val="22"/>
          <w:szCs w:val="22"/>
        </w:rPr>
        <w:t xml:space="preserve">: Colored Dissolved Organic Material </w:t>
      </w:r>
    </w:p>
    <w:p w14:paraId="5B8E7ADA" w14:textId="447C5CD2" w:rsidR="0011422B" w:rsidRPr="006540F0" w:rsidRDefault="0011422B" w:rsidP="00FD421F">
      <w:pPr>
        <w:rPr>
          <w:rFonts w:ascii="Garamond" w:hAnsi="Garamond"/>
          <w:i/>
          <w:sz w:val="22"/>
          <w:szCs w:val="22"/>
        </w:rPr>
      </w:pPr>
      <w:r w:rsidRPr="006540F0">
        <w:rPr>
          <w:rFonts w:ascii="Garamond" w:hAnsi="Garamond"/>
          <w:b/>
          <w:sz w:val="22"/>
          <w:szCs w:val="22"/>
        </w:rPr>
        <w:t>Chlorophyll-a</w:t>
      </w:r>
      <w:r w:rsidRPr="006540F0">
        <w:rPr>
          <w:rFonts w:ascii="Garamond" w:hAnsi="Garamond"/>
          <w:sz w:val="22"/>
          <w:szCs w:val="22"/>
        </w:rPr>
        <w:t>: Photosynthetic pigment found in chloroplasts of plants, algae, and plankton</w:t>
      </w:r>
    </w:p>
    <w:p w14:paraId="4DCAA9AD" w14:textId="179959A2" w:rsidR="03CE25B6" w:rsidRPr="006540F0" w:rsidRDefault="03CE25B6" w:rsidP="00FD421F">
      <w:pPr>
        <w:rPr>
          <w:rFonts w:ascii="Garamond" w:hAnsi="Garamond"/>
          <w:sz w:val="22"/>
          <w:szCs w:val="22"/>
        </w:rPr>
      </w:pPr>
      <w:r w:rsidRPr="006540F0">
        <w:rPr>
          <w:rFonts w:ascii="Garamond" w:hAnsi="Garamond"/>
          <w:b/>
          <w:sz w:val="22"/>
          <w:szCs w:val="22"/>
        </w:rPr>
        <w:t>Earth observations</w:t>
      </w:r>
      <w:r w:rsidRPr="006540F0">
        <w:rPr>
          <w:rFonts w:ascii="Garamond" w:hAnsi="Garamond"/>
          <w:sz w:val="22"/>
          <w:szCs w:val="22"/>
        </w:rPr>
        <w:t>: Satellites and sensors that collect information about the Earth’s physical, chemical, and biological systems over space and time</w:t>
      </w:r>
    </w:p>
    <w:p w14:paraId="6BC47BD0" w14:textId="179959A2" w:rsidR="00CE4235" w:rsidRPr="006540F0" w:rsidRDefault="00CE4235" w:rsidP="00FD421F">
      <w:pPr>
        <w:rPr>
          <w:rFonts w:ascii="Garamond" w:hAnsi="Garamond"/>
          <w:sz w:val="22"/>
          <w:szCs w:val="22"/>
        </w:rPr>
      </w:pPr>
      <w:r w:rsidRPr="006540F0">
        <w:rPr>
          <w:rFonts w:ascii="Garamond" w:hAnsi="Garamond"/>
          <w:b/>
          <w:sz w:val="22"/>
          <w:szCs w:val="22"/>
        </w:rPr>
        <w:t>GEE</w:t>
      </w:r>
      <w:r w:rsidRPr="006540F0">
        <w:rPr>
          <w:rFonts w:ascii="Garamond" w:hAnsi="Garamond"/>
          <w:sz w:val="22"/>
          <w:szCs w:val="22"/>
        </w:rPr>
        <w:t>: Google Earth Engine</w:t>
      </w:r>
    </w:p>
    <w:p w14:paraId="7437B7B3" w14:textId="179959A2" w:rsidR="00CE4235" w:rsidRPr="006540F0" w:rsidRDefault="00CE4235" w:rsidP="00FD421F">
      <w:pPr>
        <w:rPr>
          <w:rFonts w:ascii="Garamond" w:hAnsi="Garamond"/>
          <w:sz w:val="22"/>
          <w:szCs w:val="22"/>
        </w:rPr>
      </w:pPr>
      <w:r w:rsidRPr="006540F0">
        <w:rPr>
          <w:rFonts w:ascii="Garamond" w:hAnsi="Garamond"/>
          <w:b/>
          <w:sz w:val="22"/>
          <w:szCs w:val="22"/>
        </w:rPr>
        <w:t>GUI</w:t>
      </w:r>
      <w:r w:rsidRPr="006540F0">
        <w:rPr>
          <w:rFonts w:ascii="Garamond" w:hAnsi="Garamond"/>
          <w:sz w:val="22"/>
          <w:szCs w:val="22"/>
        </w:rPr>
        <w:t>: Graphical User Interface</w:t>
      </w:r>
    </w:p>
    <w:p w14:paraId="7D0D2227" w14:textId="4A74AE29" w:rsidR="003321F7" w:rsidRPr="006540F0" w:rsidRDefault="003321F7" w:rsidP="00FD421F">
      <w:pPr>
        <w:rPr>
          <w:rFonts w:ascii="Garamond" w:hAnsi="Garamond"/>
          <w:sz w:val="22"/>
          <w:szCs w:val="22"/>
        </w:rPr>
      </w:pPr>
      <w:proofErr w:type="spellStart"/>
      <w:proofErr w:type="gramStart"/>
      <w:r w:rsidRPr="006540F0">
        <w:rPr>
          <w:rFonts w:ascii="Garamond" w:hAnsi="Garamond"/>
          <w:b/>
          <w:sz w:val="22"/>
          <w:szCs w:val="22"/>
        </w:rPr>
        <w:t>Kd</w:t>
      </w:r>
      <w:proofErr w:type="spellEnd"/>
      <w:r w:rsidRPr="006540F0">
        <w:rPr>
          <w:rFonts w:ascii="Garamond" w:hAnsi="Garamond"/>
          <w:b/>
          <w:sz w:val="22"/>
          <w:szCs w:val="22"/>
        </w:rPr>
        <w:t>(</w:t>
      </w:r>
      <w:proofErr w:type="gramEnd"/>
      <w:r w:rsidRPr="006540F0">
        <w:rPr>
          <w:rFonts w:ascii="Garamond" w:hAnsi="Garamond"/>
          <w:b/>
          <w:sz w:val="22"/>
          <w:szCs w:val="22"/>
        </w:rPr>
        <w:t>490)</w:t>
      </w:r>
      <w:r w:rsidRPr="006540F0">
        <w:rPr>
          <w:rFonts w:ascii="Garamond" w:hAnsi="Garamond"/>
          <w:sz w:val="22"/>
          <w:szCs w:val="22"/>
        </w:rPr>
        <w:t>: Diffuse Attenuation Coefficient at 490nm</w:t>
      </w:r>
    </w:p>
    <w:p w14:paraId="2F7082EE" w14:textId="3110A6A8" w:rsidR="00611D6A" w:rsidRPr="006540F0" w:rsidRDefault="00611D6A" w:rsidP="00FD421F">
      <w:pPr>
        <w:rPr>
          <w:rFonts w:ascii="Garamond" w:hAnsi="Garamond"/>
          <w:sz w:val="22"/>
          <w:szCs w:val="22"/>
        </w:rPr>
      </w:pPr>
      <w:r w:rsidRPr="006540F0">
        <w:rPr>
          <w:rFonts w:ascii="Garamond" w:hAnsi="Garamond"/>
          <w:b/>
          <w:sz w:val="22"/>
          <w:szCs w:val="22"/>
        </w:rPr>
        <w:t>MAIN</w:t>
      </w:r>
      <w:r w:rsidRPr="006540F0">
        <w:rPr>
          <w:rFonts w:ascii="Garamond" w:hAnsi="Garamond"/>
          <w:sz w:val="22"/>
          <w:szCs w:val="22"/>
        </w:rPr>
        <w:t xml:space="preserve">: Modified Atmospheric correction for </w:t>
      </w:r>
      <w:r w:rsidR="667A1B9E" w:rsidRPr="006540F0">
        <w:rPr>
          <w:rFonts w:ascii="Garamond" w:hAnsi="Garamond"/>
          <w:sz w:val="22"/>
          <w:szCs w:val="22"/>
        </w:rPr>
        <w:t>Inland</w:t>
      </w:r>
      <w:r w:rsidRPr="006540F0">
        <w:rPr>
          <w:rFonts w:ascii="Garamond" w:hAnsi="Garamond"/>
          <w:sz w:val="22"/>
          <w:szCs w:val="22"/>
        </w:rPr>
        <w:t xml:space="preserve"> waters</w:t>
      </w:r>
    </w:p>
    <w:p w14:paraId="2CAFAEFB" w14:textId="64D2D44A" w:rsidR="03CE25B6" w:rsidRPr="006540F0" w:rsidRDefault="03CE25B6" w:rsidP="00FD421F">
      <w:pPr>
        <w:rPr>
          <w:rFonts w:ascii="Garamond" w:hAnsi="Garamond"/>
          <w:sz w:val="22"/>
          <w:szCs w:val="22"/>
        </w:rPr>
      </w:pPr>
      <w:r w:rsidRPr="006540F0">
        <w:rPr>
          <w:rFonts w:ascii="Garamond" w:hAnsi="Garamond"/>
          <w:b/>
          <w:sz w:val="22"/>
          <w:szCs w:val="22"/>
        </w:rPr>
        <w:t>MODIS</w:t>
      </w:r>
      <w:r w:rsidRPr="006540F0">
        <w:rPr>
          <w:rFonts w:ascii="Garamond" w:hAnsi="Garamond"/>
          <w:sz w:val="22"/>
          <w:szCs w:val="22"/>
        </w:rPr>
        <w:t>: Moderate resolution Imaging Spectroradiometer</w:t>
      </w:r>
    </w:p>
    <w:p w14:paraId="1BC9C071" w14:textId="181A5DDB" w:rsidR="00157851" w:rsidRPr="006540F0" w:rsidRDefault="00157851" w:rsidP="00FD421F">
      <w:pPr>
        <w:rPr>
          <w:rFonts w:ascii="Garamond" w:hAnsi="Garamond"/>
          <w:sz w:val="22"/>
          <w:szCs w:val="22"/>
        </w:rPr>
      </w:pPr>
      <w:r w:rsidRPr="006540F0">
        <w:rPr>
          <w:rFonts w:ascii="Garamond" w:hAnsi="Garamond"/>
          <w:b/>
          <w:sz w:val="22"/>
          <w:szCs w:val="22"/>
        </w:rPr>
        <w:t>MSI</w:t>
      </w:r>
      <w:r w:rsidRPr="006540F0">
        <w:rPr>
          <w:rFonts w:ascii="Garamond" w:hAnsi="Garamond"/>
          <w:sz w:val="22"/>
          <w:szCs w:val="22"/>
        </w:rPr>
        <w:t>: Multispectral Instrument</w:t>
      </w:r>
    </w:p>
    <w:p w14:paraId="12081AD4" w14:textId="181A5DDB" w:rsidR="007815BC" w:rsidRPr="006540F0" w:rsidRDefault="007815BC" w:rsidP="00FD421F">
      <w:pPr>
        <w:rPr>
          <w:rFonts w:ascii="Garamond" w:hAnsi="Garamond"/>
          <w:sz w:val="22"/>
          <w:szCs w:val="22"/>
        </w:rPr>
      </w:pPr>
      <w:r w:rsidRPr="006540F0">
        <w:rPr>
          <w:rFonts w:ascii="Garamond" w:hAnsi="Garamond"/>
          <w:b/>
          <w:sz w:val="22"/>
          <w:szCs w:val="22"/>
        </w:rPr>
        <w:t>NDCI</w:t>
      </w:r>
      <w:r w:rsidRPr="006540F0">
        <w:rPr>
          <w:rFonts w:ascii="Garamond" w:hAnsi="Garamond"/>
          <w:sz w:val="22"/>
          <w:szCs w:val="22"/>
        </w:rPr>
        <w:t>: Normalized Difference Chlorophyll Index</w:t>
      </w:r>
    </w:p>
    <w:p w14:paraId="6B1A6317" w14:textId="568DF405" w:rsidR="007815BC" w:rsidRPr="006540F0" w:rsidRDefault="007815BC" w:rsidP="00FD421F">
      <w:pPr>
        <w:rPr>
          <w:rFonts w:ascii="Garamond" w:hAnsi="Garamond"/>
          <w:sz w:val="22"/>
          <w:szCs w:val="22"/>
        </w:rPr>
      </w:pPr>
      <w:r w:rsidRPr="006540F0">
        <w:rPr>
          <w:rFonts w:ascii="Garamond" w:hAnsi="Garamond"/>
          <w:b/>
          <w:sz w:val="22"/>
          <w:szCs w:val="22"/>
        </w:rPr>
        <w:t>NDTI</w:t>
      </w:r>
      <w:r w:rsidRPr="006540F0">
        <w:rPr>
          <w:rFonts w:ascii="Garamond" w:hAnsi="Garamond"/>
          <w:sz w:val="22"/>
          <w:szCs w:val="22"/>
        </w:rPr>
        <w:t>: Normalized Difference Turbidity Index</w:t>
      </w:r>
    </w:p>
    <w:p w14:paraId="495281EE" w14:textId="568DF405" w:rsidR="006361F9" w:rsidRPr="006540F0" w:rsidRDefault="006361F9" w:rsidP="00FD421F">
      <w:pPr>
        <w:rPr>
          <w:rFonts w:ascii="Garamond" w:hAnsi="Garamond"/>
          <w:sz w:val="22"/>
          <w:szCs w:val="22"/>
        </w:rPr>
      </w:pPr>
      <w:r w:rsidRPr="006540F0">
        <w:rPr>
          <w:rFonts w:ascii="Garamond" w:hAnsi="Garamond"/>
          <w:b/>
          <w:sz w:val="22"/>
          <w:szCs w:val="22"/>
        </w:rPr>
        <w:t>NOAA</w:t>
      </w:r>
      <w:r w:rsidRPr="006540F0">
        <w:rPr>
          <w:rFonts w:ascii="Garamond" w:hAnsi="Garamond"/>
          <w:sz w:val="22"/>
          <w:szCs w:val="22"/>
        </w:rPr>
        <w:t>: National Oceanic and Atmospheric Administration</w:t>
      </w:r>
    </w:p>
    <w:p w14:paraId="16B92DA2" w14:textId="674D9381" w:rsidR="003321F7" w:rsidRPr="006540F0" w:rsidRDefault="003321F7" w:rsidP="00FD421F">
      <w:pPr>
        <w:rPr>
          <w:rFonts w:ascii="Garamond" w:hAnsi="Garamond"/>
          <w:sz w:val="22"/>
          <w:szCs w:val="22"/>
        </w:rPr>
      </w:pPr>
      <w:r w:rsidRPr="006540F0">
        <w:rPr>
          <w:rFonts w:ascii="Garamond" w:hAnsi="Garamond"/>
          <w:b/>
          <w:sz w:val="22"/>
          <w:szCs w:val="22"/>
        </w:rPr>
        <w:t>NMFS</w:t>
      </w:r>
      <w:r w:rsidRPr="006540F0">
        <w:rPr>
          <w:rFonts w:ascii="Garamond" w:hAnsi="Garamond"/>
          <w:sz w:val="22"/>
          <w:szCs w:val="22"/>
        </w:rPr>
        <w:t>: National Marine Fisheries Service</w:t>
      </w:r>
    </w:p>
    <w:p w14:paraId="36B3AB8A" w14:textId="06A27424" w:rsidR="03CE25B6" w:rsidRPr="006540F0" w:rsidRDefault="03CE25B6" w:rsidP="00FD421F">
      <w:pPr>
        <w:rPr>
          <w:rFonts w:ascii="Garamond" w:hAnsi="Garamond"/>
          <w:sz w:val="22"/>
          <w:szCs w:val="22"/>
        </w:rPr>
      </w:pPr>
      <w:r w:rsidRPr="006540F0">
        <w:rPr>
          <w:rFonts w:ascii="Garamond" w:hAnsi="Garamond"/>
          <w:b/>
          <w:sz w:val="22"/>
          <w:szCs w:val="22"/>
        </w:rPr>
        <w:t>OLI</w:t>
      </w:r>
      <w:r w:rsidRPr="006540F0">
        <w:rPr>
          <w:rFonts w:ascii="Garamond" w:hAnsi="Garamond"/>
          <w:sz w:val="22"/>
          <w:szCs w:val="22"/>
        </w:rPr>
        <w:t>: Operational Land Imager</w:t>
      </w:r>
    </w:p>
    <w:p w14:paraId="566E1024" w14:textId="0352580F" w:rsidR="0029450A" w:rsidRPr="006540F0" w:rsidRDefault="0029450A" w:rsidP="00FD421F">
      <w:pPr>
        <w:rPr>
          <w:rFonts w:ascii="Garamond" w:hAnsi="Garamond"/>
          <w:sz w:val="22"/>
          <w:szCs w:val="22"/>
        </w:rPr>
      </w:pPr>
      <w:r w:rsidRPr="006540F0">
        <w:rPr>
          <w:rFonts w:ascii="Garamond" w:hAnsi="Garamond"/>
          <w:b/>
          <w:sz w:val="22"/>
          <w:szCs w:val="22"/>
        </w:rPr>
        <w:t>ORCAA</w:t>
      </w:r>
      <w:r w:rsidRPr="006540F0">
        <w:rPr>
          <w:rFonts w:ascii="Garamond" w:hAnsi="Garamond"/>
          <w:sz w:val="22"/>
          <w:szCs w:val="22"/>
        </w:rPr>
        <w:t>: Optical Reef &amp; Coastal Area Assessment</w:t>
      </w:r>
    </w:p>
    <w:p w14:paraId="29A8BF31" w14:textId="06A27424" w:rsidR="00F56FAF" w:rsidRPr="006540F0" w:rsidRDefault="00F56FAF" w:rsidP="00FD421F">
      <w:pPr>
        <w:rPr>
          <w:rFonts w:ascii="Garamond" w:hAnsi="Garamond"/>
          <w:sz w:val="22"/>
          <w:szCs w:val="22"/>
        </w:rPr>
      </w:pPr>
      <w:r w:rsidRPr="006540F0">
        <w:rPr>
          <w:rFonts w:ascii="Garamond" w:hAnsi="Garamond"/>
          <w:b/>
          <w:sz w:val="22"/>
          <w:szCs w:val="22"/>
        </w:rPr>
        <w:t>RMSE</w:t>
      </w:r>
      <w:r w:rsidRPr="006540F0">
        <w:rPr>
          <w:rFonts w:ascii="Garamond" w:hAnsi="Garamond"/>
          <w:sz w:val="22"/>
          <w:szCs w:val="22"/>
        </w:rPr>
        <w:t>: Root mean square error</w:t>
      </w:r>
    </w:p>
    <w:p w14:paraId="4DFD0269" w14:textId="181A5DDB" w:rsidR="007815BC" w:rsidRPr="006540F0" w:rsidRDefault="007815BC" w:rsidP="00FD421F">
      <w:pPr>
        <w:rPr>
          <w:rFonts w:ascii="Garamond" w:hAnsi="Garamond"/>
          <w:sz w:val="22"/>
          <w:szCs w:val="22"/>
        </w:rPr>
      </w:pPr>
      <w:r w:rsidRPr="006540F0">
        <w:rPr>
          <w:rFonts w:ascii="Garamond" w:hAnsi="Garamond"/>
          <w:b/>
          <w:sz w:val="22"/>
          <w:szCs w:val="22"/>
        </w:rPr>
        <w:t>SHARQ</w:t>
      </w:r>
      <w:r w:rsidRPr="006540F0">
        <w:rPr>
          <w:rFonts w:ascii="Garamond" w:hAnsi="Garamond"/>
          <w:sz w:val="22"/>
          <w:szCs w:val="22"/>
        </w:rPr>
        <w:t>: Seaport &amp; Harbor Area Resource Quality</w:t>
      </w:r>
    </w:p>
    <w:p w14:paraId="2E7F1EEB" w14:textId="566A6413" w:rsidR="3055BDFF" w:rsidRPr="006540F0" w:rsidRDefault="3055BDFF" w:rsidP="00FD421F">
      <w:pPr>
        <w:rPr>
          <w:rFonts w:ascii="Garamond" w:hAnsi="Garamond"/>
          <w:sz w:val="22"/>
          <w:szCs w:val="22"/>
        </w:rPr>
      </w:pPr>
      <w:r w:rsidRPr="006540F0">
        <w:rPr>
          <w:rFonts w:ascii="Garamond" w:hAnsi="Garamond"/>
          <w:b/>
          <w:sz w:val="22"/>
          <w:szCs w:val="22"/>
        </w:rPr>
        <w:t>SST</w:t>
      </w:r>
      <w:r w:rsidRPr="006540F0">
        <w:rPr>
          <w:rFonts w:ascii="Garamond" w:hAnsi="Garamond"/>
          <w:sz w:val="22"/>
          <w:szCs w:val="22"/>
        </w:rPr>
        <w:t>: Sea</w:t>
      </w:r>
      <w:r w:rsidR="002440D1" w:rsidRPr="006540F0">
        <w:rPr>
          <w:rFonts w:ascii="Garamond" w:hAnsi="Garamond"/>
          <w:sz w:val="22"/>
          <w:szCs w:val="22"/>
        </w:rPr>
        <w:t xml:space="preserve"> </w:t>
      </w:r>
      <w:r w:rsidRPr="006540F0">
        <w:rPr>
          <w:rFonts w:ascii="Garamond" w:hAnsi="Garamond"/>
          <w:sz w:val="22"/>
          <w:szCs w:val="22"/>
        </w:rPr>
        <w:t>Surface Temperature</w:t>
      </w:r>
    </w:p>
    <w:p w14:paraId="00E0B8C0" w14:textId="6068F968" w:rsidR="0056152E" w:rsidRPr="006540F0" w:rsidRDefault="003321F7" w:rsidP="00FD421F">
      <w:pPr>
        <w:rPr>
          <w:rFonts w:ascii="Garamond" w:hAnsi="Garamond"/>
          <w:sz w:val="22"/>
          <w:szCs w:val="22"/>
        </w:rPr>
      </w:pPr>
      <w:r w:rsidRPr="006540F0">
        <w:rPr>
          <w:rFonts w:ascii="Garamond" w:hAnsi="Garamond"/>
          <w:b/>
          <w:sz w:val="22"/>
          <w:szCs w:val="22"/>
        </w:rPr>
        <w:t>USACE</w:t>
      </w:r>
      <w:r w:rsidRPr="006540F0">
        <w:rPr>
          <w:rFonts w:ascii="Garamond" w:hAnsi="Garamond"/>
          <w:sz w:val="22"/>
          <w:szCs w:val="22"/>
        </w:rPr>
        <w:t>: United States Army Corps of Enginee</w:t>
      </w:r>
      <w:r w:rsidR="00F218EB" w:rsidRPr="006540F0">
        <w:rPr>
          <w:rFonts w:ascii="Garamond" w:hAnsi="Garamond"/>
          <w:sz w:val="22"/>
          <w:szCs w:val="22"/>
        </w:rPr>
        <w:t>rs</w:t>
      </w:r>
    </w:p>
    <w:p w14:paraId="6A4FF49C" w14:textId="77777777" w:rsidR="00713775" w:rsidRPr="006540F0" w:rsidRDefault="00713775" w:rsidP="00FD421F">
      <w:pPr>
        <w:rPr>
          <w:rFonts w:ascii="Garamond" w:hAnsi="Garamond"/>
          <w:sz w:val="22"/>
          <w:szCs w:val="22"/>
        </w:rPr>
      </w:pPr>
    </w:p>
    <w:p w14:paraId="6A686CFC" w14:textId="63B3B983" w:rsidR="00E41324" w:rsidRPr="006540F0" w:rsidRDefault="67FEB07F" w:rsidP="00FD421F">
      <w:pPr>
        <w:pStyle w:val="Heading1"/>
        <w:spacing w:before="0"/>
        <w:rPr>
          <w:rFonts w:ascii="Garamond" w:hAnsi="Garamond"/>
        </w:rPr>
      </w:pPr>
      <w:r w:rsidRPr="006540F0">
        <w:rPr>
          <w:rFonts w:ascii="Garamond" w:hAnsi="Garamond"/>
        </w:rPr>
        <w:t xml:space="preserve">8. </w:t>
      </w:r>
      <w:r w:rsidR="4A2982EF" w:rsidRPr="006540F0">
        <w:rPr>
          <w:rFonts w:ascii="Garamond" w:hAnsi="Garamond"/>
        </w:rPr>
        <w:t>References</w:t>
      </w:r>
      <w:bookmarkEnd w:id="7"/>
    </w:p>
    <w:p w14:paraId="70955361" w14:textId="374A1B72" w:rsidR="1A4146E3" w:rsidRPr="006540F0" w:rsidRDefault="1A4146E3" w:rsidP="00FD421F">
      <w:pPr>
        <w:ind w:left="567" w:hanging="567"/>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 xml:space="preserve">Barnes, B. B., Hu, C., Kovach, C., &amp; Silverstein, R. N. (2015). Sediment </w:t>
      </w:r>
      <w:r w:rsidR="00F84C84" w:rsidRPr="006540F0">
        <w:rPr>
          <w:rFonts w:ascii="Garamond" w:eastAsia="Garamond" w:hAnsi="Garamond" w:cs="Garamond"/>
          <w:color w:val="000000" w:themeColor="text1"/>
          <w:sz w:val="22"/>
          <w:szCs w:val="22"/>
        </w:rPr>
        <w:t xml:space="preserve">Plumes Induced </w:t>
      </w:r>
      <w:proofErr w:type="gramStart"/>
      <w:r w:rsidR="00F84C84" w:rsidRPr="006540F0">
        <w:rPr>
          <w:rFonts w:ascii="Garamond" w:eastAsia="Garamond" w:hAnsi="Garamond" w:cs="Garamond"/>
          <w:color w:val="000000" w:themeColor="text1"/>
          <w:sz w:val="22"/>
          <w:szCs w:val="22"/>
        </w:rPr>
        <w:t>By</w:t>
      </w:r>
      <w:proofErr w:type="gramEnd"/>
      <w:r w:rsidR="00F84C84" w:rsidRPr="006540F0">
        <w:rPr>
          <w:rFonts w:ascii="Garamond" w:eastAsia="Garamond" w:hAnsi="Garamond" w:cs="Garamond"/>
          <w:color w:val="000000" w:themeColor="text1"/>
          <w:sz w:val="22"/>
          <w:szCs w:val="22"/>
        </w:rPr>
        <w:t xml:space="preserve"> </w:t>
      </w:r>
      <w:r w:rsidR="00F84C84">
        <w:rPr>
          <w:rFonts w:ascii="Garamond" w:eastAsia="Garamond" w:hAnsi="Garamond" w:cs="Garamond"/>
          <w:color w:val="000000" w:themeColor="text1"/>
          <w:sz w:val="22"/>
          <w:szCs w:val="22"/>
        </w:rPr>
        <w:t>t</w:t>
      </w:r>
      <w:r w:rsidR="00F84C84" w:rsidRPr="006540F0">
        <w:rPr>
          <w:rFonts w:ascii="Garamond" w:eastAsia="Garamond" w:hAnsi="Garamond" w:cs="Garamond"/>
          <w:color w:val="000000" w:themeColor="text1"/>
          <w:sz w:val="22"/>
          <w:szCs w:val="22"/>
        </w:rPr>
        <w:t xml:space="preserve">he </w:t>
      </w:r>
      <w:r w:rsidRPr="006540F0">
        <w:rPr>
          <w:rFonts w:ascii="Garamond" w:eastAsia="Garamond" w:hAnsi="Garamond" w:cs="Garamond"/>
          <w:color w:val="000000" w:themeColor="text1"/>
          <w:sz w:val="22"/>
          <w:szCs w:val="22"/>
        </w:rPr>
        <w:t xml:space="preserve">Port </w:t>
      </w:r>
      <w:r w:rsidR="00F84C84">
        <w:rPr>
          <w:rFonts w:ascii="Garamond" w:eastAsia="Garamond" w:hAnsi="Garamond" w:cs="Garamond"/>
          <w:color w:val="000000" w:themeColor="text1"/>
          <w:sz w:val="22"/>
          <w:szCs w:val="22"/>
        </w:rPr>
        <w:t>o</w:t>
      </w:r>
      <w:r w:rsidR="00F84C84" w:rsidRPr="006540F0">
        <w:rPr>
          <w:rFonts w:ascii="Garamond" w:eastAsia="Garamond" w:hAnsi="Garamond" w:cs="Garamond"/>
          <w:color w:val="000000" w:themeColor="text1"/>
          <w:sz w:val="22"/>
          <w:szCs w:val="22"/>
        </w:rPr>
        <w:t xml:space="preserve">f </w:t>
      </w:r>
      <w:r w:rsidRPr="006540F0">
        <w:rPr>
          <w:rFonts w:ascii="Garamond" w:eastAsia="Garamond" w:hAnsi="Garamond" w:cs="Garamond"/>
          <w:color w:val="000000" w:themeColor="text1"/>
          <w:sz w:val="22"/>
          <w:szCs w:val="22"/>
        </w:rPr>
        <w:t xml:space="preserve">Miami </w:t>
      </w:r>
      <w:r w:rsidR="00F84C84" w:rsidRPr="006540F0">
        <w:rPr>
          <w:rFonts w:ascii="Garamond" w:eastAsia="Garamond" w:hAnsi="Garamond" w:cs="Garamond"/>
          <w:color w:val="000000" w:themeColor="text1"/>
          <w:sz w:val="22"/>
          <w:szCs w:val="22"/>
        </w:rPr>
        <w:t xml:space="preserve">Dredging: </w:t>
      </w:r>
      <w:r w:rsidRPr="006540F0">
        <w:rPr>
          <w:rFonts w:ascii="Garamond" w:eastAsia="Garamond" w:hAnsi="Garamond" w:cs="Garamond"/>
          <w:color w:val="000000" w:themeColor="text1"/>
          <w:sz w:val="22"/>
          <w:szCs w:val="22"/>
        </w:rPr>
        <w:t xml:space="preserve">Analysis </w:t>
      </w:r>
      <w:r w:rsidR="00F84C84">
        <w:rPr>
          <w:rFonts w:ascii="Garamond" w:eastAsia="Garamond" w:hAnsi="Garamond" w:cs="Garamond"/>
          <w:color w:val="000000" w:themeColor="text1"/>
          <w:sz w:val="22"/>
          <w:szCs w:val="22"/>
        </w:rPr>
        <w:t>a</w:t>
      </w:r>
      <w:r w:rsidR="00F84C84" w:rsidRPr="006540F0">
        <w:rPr>
          <w:rFonts w:ascii="Garamond" w:eastAsia="Garamond" w:hAnsi="Garamond" w:cs="Garamond"/>
          <w:color w:val="000000" w:themeColor="text1"/>
          <w:sz w:val="22"/>
          <w:szCs w:val="22"/>
        </w:rPr>
        <w:t xml:space="preserve">nd Interpretation Using </w:t>
      </w:r>
      <w:r w:rsidRPr="006540F0">
        <w:rPr>
          <w:rFonts w:ascii="Garamond" w:eastAsia="Garamond" w:hAnsi="Garamond" w:cs="Garamond"/>
          <w:color w:val="000000" w:themeColor="text1"/>
          <w:sz w:val="22"/>
          <w:szCs w:val="22"/>
        </w:rPr>
        <w:t xml:space="preserve">Landsat </w:t>
      </w:r>
      <w:r w:rsidR="00F84C84">
        <w:rPr>
          <w:rFonts w:ascii="Garamond" w:eastAsia="Garamond" w:hAnsi="Garamond" w:cs="Garamond"/>
          <w:color w:val="000000" w:themeColor="text1"/>
          <w:sz w:val="22"/>
          <w:szCs w:val="22"/>
        </w:rPr>
        <w:t>a</w:t>
      </w:r>
      <w:r w:rsidR="00F84C84" w:rsidRPr="006540F0">
        <w:rPr>
          <w:rFonts w:ascii="Garamond" w:eastAsia="Garamond" w:hAnsi="Garamond" w:cs="Garamond"/>
          <w:color w:val="000000" w:themeColor="text1"/>
          <w:sz w:val="22"/>
          <w:szCs w:val="22"/>
        </w:rPr>
        <w:t xml:space="preserve">nd </w:t>
      </w:r>
      <w:r w:rsidRPr="006540F0">
        <w:rPr>
          <w:rFonts w:ascii="Garamond" w:eastAsia="Garamond" w:hAnsi="Garamond" w:cs="Garamond"/>
          <w:color w:val="000000" w:themeColor="text1"/>
          <w:sz w:val="22"/>
          <w:szCs w:val="22"/>
        </w:rPr>
        <w:t xml:space="preserve">MODIS </w:t>
      </w:r>
      <w:r w:rsidR="00F84C84" w:rsidRPr="006540F0">
        <w:rPr>
          <w:rFonts w:ascii="Garamond" w:eastAsia="Garamond" w:hAnsi="Garamond" w:cs="Garamond"/>
          <w:color w:val="000000" w:themeColor="text1"/>
          <w:sz w:val="22"/>
          <w:szCs w:val="22"/>
        </w:rPr>
        <w:t>Data</w:t>
      </w:r>
      <w:r w:rsidRPr="006540F0">
        <w:rPr>
          <w:rFonts w:ascii="Garamond" w:eastAsia="Garamond" w:hAnsi="Garamond" w:cs="Garamond"/>
          <w:color w:val="000000" w:themeColor="text1"/>
          <w:sz w:val="22"/>
          <w:szCs w:val="22"/>
        </w:rPr>
        <w:t xml:space="preserve">. </w:t>
      </w:r>
      <w:r w:rsidRPr="00F45572">
        <w:rPr>
          <w:rFonts w:ascii="Garamond" w:eastAsia="Garamond" w:hAnsi="Garamond" w:cs="Garamond"/>
          <w:i/>
          <w:iCs/>
          <w:color w:val="000000" w:themeColor="text1"/>
          <w:sz w:val="22"/>
          <w:szCs w:val="22"/>
        </w:rPr>
        <w:t>Remote Sensing of Environment,</w:t>
      </w:r>
      <w:r w:rsidRPr="006540F0">
        <w:rPr>
          <w:rFonts w:ascii="Garamond" w:eastAsia="Garamond" w:hAnsi="Garamond" w:cs="Garamond"/>
          <w:color w:val="000000" w:themeColor="text1"/>
          <w:sz w:val="22"/>
          <w:szCs w:val="22"/>
        </w:rPr>
        <w:t xml:space="preserve"> 170, 328-339.</w:t>
      </w:r>
      <w:r w:rsidR="006218B1" w:rsidRPr="006540F0">
        <w:rPr>
          <w:rFonts w:ascii="Arial" w:hAnsi="Arial" w:cs="Arial"/>
          <w:color w:val="222222"/>
          <w:sz w:val="18"/>
          <w:szCs w:val="18"/>
          <w:shd w:val="clear" w:color="auto" w:fill="FFFFFF"/>
        </w:rPr>
        <w:t xml:space="preserve"> </w:t>
      </w:r>
      <w:r w:rsidR="00F45572" w:rsidRPr="00F45572">
        <w:rPr>
          <w:rFonts w:ascii="Garamond" w:hAnsi="Garamond" w:cs="Arial"/>
          <w:color w:val="222222"/>
          <w:sz w:val="22"/>
          <w:szCs w:val="22"/>
          <w:shd w:val="clear" w:color="auto" w:fill="FFFFFF"/>
        </w:rPr>
        <w:t>https://doi.org/10.1038/srep33194</w:t>
      </w:r>
    </w:p>
    <w:p w14:paraId="77FFA1BE" w14:textId="13287177" w:rsidR="00234375" w:rsidRPr="006540F0" w:rsidRDefault="00234375" w:rsidP="00FD421F">
      <w:pPr>
        <w:ind w:left="567" w:hanging="567"/>
        <w:rPr>
          <w:rFonts w:ascii="Garamond" w:hAnsi="Garamond" w:cs="Arial"/>
          <w:color w:val="222222"/>
          <w:sz w:val="22"/>
          <w:szCs w:val="22"/>
          <w:shd w:val="clear" w:color="auto" w:fill="FFFFFF"/>
        </w:rPr>
      </w:pPr>
      <w:r w:rsidRPr="006540F0">
        <w:rPr>
          <w:rFonts w:ascii="Garamond" w:hAnsi="Garamond" w:cs="Arial"/>
          <w:color w:val="222222"/>
          <w:sz w:val="22"/>
          <w:szCs w:val="22"/>
          <w:shd w:val="clear" w:color="auto" w:fill="FFFFFF"/>
        </w:rPr>
        <w:t xml:space="preserve">Boucher, J., Weathers, K. C., </w:t>
      </w:r>
      <w:proofErr w:type="spellStart"/>
      <w:r w:rsidRPr="006540F0">
        <w:rPr>
          <w:rFonts w:ascii="Garamond" w:hAnsi="Garamond" w:cs="Arial"/>
          <w:color w:val="222222"/>
          <w:sz w:val="22"/>
          <w:szCs w:val="22"/>
          <w:shd w:val="clear" w:color="auto" w:fill="FFFFFF"/>
        </w:rPr>
        <w:t>Norouzi</w:t>
      </w:r>
      <w:proofErr w:type="spellEnd"/>
      <w:r w:rsidRPr="006540F0">
        <w:rPr>
          <w:rFonts w:ascii="Garamond" w:hAnsi="Garamond" w:cs="Arial"/>
          <w:color w:val="222222"/>
          <w:sz w:val="22"/>
          <w:szCs w:val="22"/>
          <w:shd w:val="clear" w:color="auto" w:fill="FFFFFF"/>
        </w:rPr>
        <w:t xml:space="preserve">, H., &amp; Steele, B. (2018). Assessing the </w:t>
      </w:r>
      <w:r w:rsidR="00F3525A" w:rsidRPr="006540F0">
        <w:rPr>
          <w:rFonts w:ascii="Garamond" w:hAnsi="Garamond" w:cs="Arial"/>
          <w:color w:val="222222"/>
          <w:sz w:val="22"/>
          <w:szCs w:val="22"/>
          <w:shd w:val="clear" w:color="auto" w:fill="FFFFFF"/>
        </w:rPr>
        <w:t xml:space="preserve">Effectiveness </w:t>
      </w:r>
      <w:r w:rsidR="00F3525A">
        <w:rPr>
          <w:rFonts w:ascii="Garamond" w:hAnsi="Garamond" w:cs="Arial"/>
          <w:color w:val="222222"/>
          <w:sz w:val="22"/>
          <w:szCs w:val="22"/>
          <w:shd w:val="clear" w:color="auto" w:fill="FFFFFF"/>
        </w:rPr>
        <w:t>o</w:t>
      </w:r>
      <w:r w:rsidR="00F3525A" w:rsidRPr="006540F0">
        <w:rPr>
          <w:rFonts w:ascii="Garamond" w:hAnsi="Garamond" w:cs="Arial"/>
          <w:color w:val="222222"/>
          <w:sz w:val="22"/>
          <w:szCs w:val="22"/>
          <w:shd w:val="clear" w:color="auto" w:fill="FFFFFF"/>
        </w:rPr>
        <w:t xml:space="preserve">f </w:t>
      </w:r>
      <w:r w:rsidRPr="006540F0">
        <w:rPr>
          <w:rFonts w:ascii="Garamond" w:hAnsi="Garamond" w:cs="Arial"/>
          <w:color w:val="222222"/>
          <w:sz w:val="22"/>
          <w:szCs w:val="22"/>
          <w:shd w:val="clear" w:color="auto" w:fill="FFFFFF"/>
        </w:rPr>
        <w:t xml:space="preserve">Landsat </w:t>
      </w:r>
      <w:r w:rsidR="00F3525A" w:rsidRPr="006540F0">
        <w:rPr>
          <w:rFonts w:ascii="Garamond" w:hAnsi="Garamond" w:cs="Arial"/>
          <w:color w:val="222222"/>
          <w:sz w:val="22"/>
          <w:szCs w:val="22"/>
          <w:shd w:val="clear" w:color="auto" w:fill="FFFFFF"/>
        </w:rPr>
        <w:t>8 Chlorophyll</w:t>
      </w:r>
      <w:r w:rsidR="00F3525A">
        <w:rPr>
          <w:rFonts w:ascii="Garamond" w:hAnsi="Garamond" w:cs="Arial"/>
          <w:color w:val="222222"/>
          <w:sz w:val="22"/>
          <w:szCs w:val="22"/>
          <w:shd w:val="clear" w:color="auto" w:fill="FFFFFF"/>
        </w:rPr>
        <w:t>-</w:t>
      </w:r>
      <w:r w:rsidR="00F3525A" w:rsidRPr="006540F0">
        <w:rPr>
          <w:rFonts w:ascii="Garamond" w:hAnsi="Garamond" w:cs="Arial"/>
          <w:color w:val="222222"/>
          <w:sz w:val="22"/>
          <w:szCs w:val="22"/>
          <w:shd w:val="clear" w:color="auto" w:fill="FFFFFF"/>
        </w:rPr>
        <w:t xml:space="preserve">A Retrieval Algorithms </w:t>
      </w:r>
      <w:r w:rsidR="00F3525A">
        <w:rPr>
          <w:rFonts w:ascii="Garamond" w:hAnsi="Garamond" w:cs="Arial"/>
          <w:color w:val="222222"/>
          <w:sz w:val="22"/>
          <w:szCs w:val="22"/>
          <w:shd w:val="clear" w:color="auto" w:fill="FFFFFF"/>
        </w:rPr>
        <w:t>f</w:t>
      </w:r>
      <w:r w:rsidR="00F3525A" w:rsidRPr="006540F0">
        <w:rPr>
          <w:rFonts w:ascii="Garamond" w:hAnsi="Garamond" w:cs="Arial"/>
          <w:color w:val="222222"/>
          <w:sz w:val="22"/>
          <w:szCs w:val="22"/>
          <w:shd w:val="clear" w:color="auto" w:fill="FFFFFF"/>
        </w:rPr>
        <w:t xml:space="preserve">or Regional Freshwater Monitoring. </w:t>
      </w:r>
      <w:r w:rsidRPr="00F45572">
        <w:rPr>
          <w:rFonts w:ascii="Garamond" w:hAnsi="Garamond" w:cs="Arial"/>
          <w:i/>
          <w:iCs/>
          <w:color w:val="222222"/>
          <w:sz w:val="22"/>
          <w:szCs w:val="22"/>
          <w:shd w:val="clear" w:color="auto" w:fill="FFFFFF"/>
        </w:rPr>
        <w:t xml:space="preserve">Ecological </w:t>
      </w:r>
      <w:r w:rsidR="006C648B">
        <w:rPr>
          <w:rFonts w:ascii="Garamond" w:hAnsi="Garamond" w:cs="Arial"/>
          <w:i/>
          <w:iCs/>
          <w:color w:val="222222"/>
          <w:sz w:val="22"/>
          <w:szCs w:val="22"/>
          <w:shd w:val="clear" w:color="auto" w:fill="FFFFFF"/>
        </w:rPr>
        <w:t>A</w:t>
      </w:r>
      <w:r w:rsidRPr="00F45572">
        <w:rPr>
          <w:rFonts w:ascii="Garamond" w:hAnsi="Garamond" w:cs="Arial"/>
          <w:i/>
          <w:iCs/>
          <w:color w:val="222222"/>
          <w:sz w:val="22"/>
          <w:szCs w:val="22"/>
          <w:shd w:val="clear" w:color="auto" w:fill="FFFFFF"/>
        </w:rPr>
        <w:t>pplications</w:t>
      </w:r>
      <w:r w:rsidRPr="006540F0">
        <w:rPr>
          <w:rFonts w:ascii="Garamond" w:hAnsi="Garamond" w:cs="Arial"/>
          <w:color w:val="222222"/>
          <w:sz w:val="22"/>
          <w:szCs w:val="22"/>
          <w:shd w:val="clear" w:color="auto" w:fill="FFFFFF"/>
        </w:rPr>
        <w:t>, 28(4), 1044-1054.</w:t>
      </w:r>
      <w:r w:rsidR="00C565CD">
        <w:rPr>
          <w:rFonts w:ascii="Garamond" w:hAnsi="Garamond" w:cs="Arial"/>
          <w:color w:val="222222"/>
          <w:sz w:val="22"/>
          <w:szCs w:val="22"/>
          <w:shd w:val="clear" w:color="auto" w:fill="FFFFFF"/>
        </w:rPr>
        <w:t xml:space="preserve"> </w:t>
      </w:r>
      <w:r w:rsidR="00C565CD" w:rsidRPr="00C565CD">
        <w:rPr>
          <w:rFonts w:ascii="Garamond" w:hAnsi="Garamond" w:cs="Arial"/>
          <w:color w:val="222222"/>
          <w:sz w:val="22"/>
          <w:szCs w:val="22"/>
          <w:shd w:val="clear" w:color="auto" w:fill="FFFFFF"/>
        </w:rPr>
        <w:t>https://doi.org/10.1002/eap.1708</w:t>
      </w:r>
    </w:p>
    <w:p w14:paraId="40D7207C" w14:textId="645B959A" w:rsidR="006218B1" w:rsidRPr="006540F0" w:rsidRDefault="006218B1" w:rsidP="00FD421F">
      <w:pPr>
        <w:ind w:left="567" w:hanging="567"/>
        <w:rPr>
          <w:rFonts w:ascii="Garamond" w:eastAsia="Garamond" w:hAnsi="Garamond" w:cs="Garamond"/>
          <w:color w:val="000000" w:themeColor="text1"/>
          <w:sz w:val="28"/>
          <w:szCs w:val="28"/>
        </w:rPr>
      </w:pPr>
      <w:proofErr w:type="spellStart"/>
      <w:r w:rsidRPr="006540F0">
        <w:rPr>
          <w:rFonts w:ascii="Garamond" w:hAnsi="Garamond" w:cs="Arial"/>
          <w:color w:val="222222"/>
          <w:sz w:val="22"/>
          <w:szCs w:val="22"/>
          <w:shd w:val="clear" w:color="auto" w:fill="FFFFFF"/>
        </w:rPr>
        <w:t>Buma</w:t>
      </w:r>
      <w:proofErr w:type="spellEnd"/>
      <w:r w:rsidRPr="006540F0">
        <w:rPr>
          <w:rFonts w:ascii="Garamond" w:hAnsi="Garamond" w:cs="Arial"/>
          <w:color w:val="222222"/>
          <w:sz w:val="22"/>
          <w:szCs w:val="22"/>
          <w:shd w:val="clear" w:color="auto" w:fill="FFFFFF"/>
        </w:rPr>
        <w:t xml:space="preserve">, W. G., &amp; Lee, S. I. (2020). Evaluation of sentinel-2 and </w:t>
      </w:r>
      <w:r w:rsidR="00162707">
        <w:rPr>
          <w:rFonts w:ascii="Garamond" w:hAnsi="Garamond" w:cs="Arial"/>
          <w:color w:val="222222"/>
          <w:sz w:val="22"/>
          <w:szCs w:val="22"/>
          <w:shd w:val="clear" w:color="auto" w:fill="FFFFFF"/>
        </w:rPr>
        <w:t>L</w:t>
      </w:r>
      <w:r w:rsidRPr="006540F0">
        <w:rPr>
          <w:rFonts w:ascii="Garamond" w:hAnsi="Garamond" w:cs="Arial"/>
          <w:color w:val="222222"/>
          <w:sz w:val="22"/>
          <w:szCs w:val="22"/>
          <w:shd w:val="clear" w:color="auto" w:fill="FFFFFF"/>
        </w:rPr>
        <w:t xml:space="preserve">andsat 8 images for estimating chlorophyll-a concentrations in </w:t>
      </w:r>
      <w:r w:rsidR="0030121A">
        <w:rPr>
          <w:rFonts w:ascii="Garamond" w:hAnsi="Garamond" w:cs="Arial"/>
          <w:color w:val="222222"/>
          <w:sz w:val="22"/>
          <w:szCs w:val="22"/>
          <w:shd w:val="clear" w:color="auto" w:fill="FFFFFF"/>
        </w:rPr>
        <w:t>L</w:t>
      </w:r>
      <w:r w:rsidRPr="006540F0">
        <w:rPr>
          <w:rFonts w:ascii="Garamond" w:hAnsi="Garamond" w:cs="Arial"/>
          <w:color w:val="222222"/>
          <w:sz w:val="22"/>
          <w:szCs w:val="22"/>
          <w:shd w:val="clear" w:color="auto" w:fill="FFFFFF"/>
        </w:rPr>
        <w:t>ake Chad, Africa. </w:t>
      </w:r>
      <w:r w:rsidRPr="006540F0">
        <w:rPr>
          <w:rFonts w:ascii="Garamond" w:hAnsi="Garamond" w:cs="Arial"/>
          <w:i/>
          <w:color w:val="222222"/>
          <w:sz w:val="22"/>
          <w:szCs w:val="22"/>
          <w:shd w:val="clear" w:color="auto" w:fill="FFFFFF"/>
        </w:rPr>
        <w:t>Remote Sensing</w:t>
      </w:r>
      <w:r w:rsidRPr="006540F0">
        <w:rPr>
          <w:rFonts w:ascii="Garamond" w:hAnsi="Garamond" w:cs="Arial"/>
          <w:color w:val="222222"/>
          <w:sz w:val="22"/>
          <w:szCs w:val="22"/>
          <w:shd w:val="clear" w:color="auto" w:fill="FFFFFF"/>
        </w:rPr>
        <w:t>, </w:t>
      </w:r>
      <w:r w:rsidRPr="006540F0">
        <w:rPr>
          <w:rFonts w:ascii="Garamond" w:hAnsi="Garamond" w:cs="Arial"/>
          <w:i/>
          <w:color w:val="222222"/>
          <w:sz w:val="22"/>
          <w:szCs w:val="22"/>
          <w:shd w:val="clear" w:color="auto" w:fill="FFFFFF"/>
        </w:rPr>
        <w:t>12</w:t>
      </w:r>
      <w:r w:rsidRPr="006540F0">
        <w:rPr>
          <w:rFonts w:ascii="Garamond" w:hAnsi="Garamond" w:cs="Arial"/>
          <w:color w:val="222222"/>
          <w:sz w:val="22"/>
          <w:szCs w:val="22"/>
          <w:shd w:val="clear" w:color="auto" w:fill="FFFFFF"/>
        </w:rPr>
        <w:t>(15), 2437.</w:t>
      </w:r>
      <w:r w:rsidR="0030121A">
        <w:rPr>
          <w:rFonts w:ascii="Garamond" w:hAnsi="Garamond" w:cs="Arial"/>
          <w:color w:val="222222"/>
          <w:sz w:val="22"/>
          <w:szCs w:val="22"/>
          <w:shd w:val="clear" w:color="auto" w:fill="FFFFFF"/>
        </w:rPr>
        <w:t xml:space="preserve"> </w:t>
      </w:r>
      <w:r w:rsidR="0030121A" w:rsidRPr="0030121A">
        <w:rPr>
          <w:rFonts w:ascii="Garamond" w:hAnsi="Garamond" w:cs="Arial"/>
          <w:color w:val="222222"/>
          <w:sz w:val="22"/>
          <w:szCs w:val="22"/>
          <w:shd w:val="clear" w:color="auto" w:fill="FFFFFF"/>
        </w:rPr>
        <w:t>http://dx.doi.org/10.3390/rs12152437</w:t>
      </w:r>
    </w:p>
    <w:p w14:paraId="5742E4B5" w14:textId="34E1398E" w:rsidR="00733A58" w:rsidRPr="006540F0" w:rsidRDefault="00733A58" w:rsidP="00FD421F">
      <w:pPr>
        <w:ind w:left="567" w:hanging="567"/>
        <w:rPr>
          <w:rFonts w:ascii="Garamond" w:eastAsia="Garamond" w:hAnsi="Garamond" w:cs="Garamond"/>
          <w:color w:val="000000" w:themeColor="text1"/>
          <w:sz w:val="22"/>
          <w:szCs w:val="22"/>
        </w:rPr>
      </w:pPr>
      <w:r w:rsidRPr="006540F0">
        <w:rPr>
          <w:rFonts w:ascii="Garamond" w:eastAsia="Garamond" w:hAnsi="Garamond" w:cs="Garamond"/>
          <w:color w:val="000000" w:themeColor="text1"/>
          <w:sz w:val="22"/>
          <w:szCs w:val="22"/>
        </w:rPr>
        <w:t xml:space="preserve">Chen, J., Zhu, W. N., Tian, Y. Q., &amp; Yu, Q. (2017). Estimation of </w:t>
      </w:r>
      <w:r w:rsidR="001B19FC">
        <w:rPr>
          <w:rFonts w:ascii="Garamond" w:eastAsia="Garamond" w:hAnsi="Garamond" w:cs="Garamond"/>
          <w:color w:val="000000" w:themeColor="text1"/>
          <w:sz w:val="22"/>
          <w:szCs w:val="22"/>
        </w:rPr>
        <w:t>C</w:t>
      </w:r>
      <w:r w:rsidRPr="006540F0">
        <w:rPr>
          <w:rFonts w:ascii="Garamond" w:eastAsia="Garamond" w:hAnsi="Garamond" w:cs="Garamond"/>
          <w:color w:val="000000" w:themeColor="text1"/>
          <w:sz w:val="22"/>
          <w:szCs w:val="22"/>
        </w:rPr>
        <w:t xml:space="preserve">olored </w:t>
      </w:r>
      <w:r w:rsidR="001B19FC">
        <w:rPr>
          <w:rFonts w:ascii="Garamond" w:eastAsia="Garamond" w:hAnsi="Garamond" w:cs="Garamond"/>
          <w:color w:val="000000" w:themeColor="text1"/>
          <w:sz w:val="22"/>
          <w:szCs w:val="22"/>
        </w:rPr>
        <w:t>D</w:t>
      </w:r>
      <w:r w:rsidRPr="006540F0">
        <w:rPr>
          <w:rFonts w:ascii="Garamond" w:eastAsia="Garamond" w:hAnsi="Garamond" w:cs="Garamond"/>
          <w:color w:val="000000" w:themeColor="text1"/>
          <w:sz w:val="22"/>
          <w:szCs w:val="22"/>
        </w:rPr>
        <w:t xml:space="preserve">issolved </w:t>
      </w:r>
      <w:r w:rsidR="001B19FC">
        <w:rPr>
          <w:rFonts w:ascii="Garamond" w:eastAsia="Garamond" w:hAnsi="Garamond" w:cs="Garamond"/>
          <w:color w:val="000000" w:themeColor="text1"/>
          <w:sz w:val="22"/>
          <w:szCs w:val="22"/>
        </w:rPr>
        <w:t>O</w:t>
      </w:r>
      <w:r w:rsidRPr="006540F0">
        <w:rPr>
          <w:rFonts w:ascii="Garamond" w:eastAsia="Garamond" w:hAnsi="Garamond" w:cs="Garamond"/>
          <w:color w:val="000000" w:themeColor="text1"/>
          <w:sz w:val="22"/>
          <w:szCs w:val="22"/>
        </w:rPr>
        <w:t xml:space="preserve">rganic </w:t>
      </w:r>
      <w:r w:rsidR="001B19FC">
        <w:rPr>
          <w:rFonts w:ascii="Garamond" w:eastAsia="Garamond" w:hAnsi="Garamond" w:cs="Garamond"/>
          <w:color w:val="000000" w:themeColor="text1"/>
          <w:sz w:val="22"/>
          <w:szCs w:val="22"/>
        </w:rPr>
        <w:t>M</w:t>
      </w:r>
      <w:r w:rsidRPr="006540F0">
        <w:rPr>
          <w:rFonts w:ascii="Garamond" w:eastAsia="Garamond" w:hAnsi="Garamond" w:cs="Garamond"/>
          <w:color w:val="000000" w:themeColor="text1"/>
          <w:sz w:val="22"/>
          <w:szCs w:val="22"/>
        </w:rPr>
        <w:t xml:space="preserve">atter from Landsat-8 </w:t>
      </w:r>
      <w:r w:rsidR="001B19FC">
        <w:rPr>
          <w:rFonts w:ascii="Garamond" w:eastAsia="Garamond" w:hAnsi="Garamond" w:cs="Garamond"/>
          <w:color w:val="000000" w:themeColor="text1"/>
          <w:sz w:val="22"/>
          <w:szCs w:val="22"/>
        </w:rPr>
        <w:t>I</w:t>
      </w:r>
      <w:r w:rsidRPr="006540F0">
        <w:rPr>
          <w:rFonts w:ascii="Garamond" w:eastAsia="Garamond" w:hAnsi="Garamond" w:cs="Garamond"/>
          <w:color w:val="000000" w:themeColor="text1"/>
          <w:sz w:val="22"/>
          <w:szCs w:val="22"/>
        </w:rPr>
        <w:t xml:space="preserve">magery for </w:t>
      </w:r>
      <w:r w:rsidR="00026176">
        <w:rPr>
          <w:rFonts w:ascii="Garamond" w:eastAsia="Garamond" w:hAnsi="Garamond" w:cs="Garamond"/>
          <w:color w:val="000000" w:themeColor="text1"/>
          <w:sz w:val="22"/>
          <w:szCs w:val="22"/>
        </w:rPr>
        <w:t>C</w:t>
      </w:r>
      <w:r w:rsidRPr="006540F0">
        <w:rPr>
          <w:rFonts w:ascii="Garamond" w:eastAsia="Garamond" w:hAnsi="Garamond" w:cs="Garamond"/>
          <w:color w:val="000000" w:themeColor="text1"/>
          <w:sz w:val="22"/>
          <w:szCs w:val="22"/>
        </w:rPr>
        <w:t xml:space="preserve">omplex </w:t>
      </w:r>
      <w:r w:rsidR="00026176">
        <w:rPr>
          <w:rFonts w:ascii="Garamond" w:eastAsia="Garamond" w:hAnsi="Garamond" w:cs="Garamond"/>
          <w:color w:val="000000" w:themeColor="text1"/>
          <w:sz w:val="22"/>
          <w:szCs w:val="22"/>
        </w:rPr>
        <w:t>I</w:t>
      </w:r>
      <w:r w:rsidRPr="006540F0">
        <w:rPr>
          <w:rFonts w:ascii="Garamond" w:eastAsia="Garamond" w:hAnsi="Garamond" w:cs="Garamond"/>
          <w:color w:val="000000" w:themeColor="text1"/>
          <w:sz w:val="22"/>
          <w:szCs w:val="22"/>
        </w:rPr>
        <w:t xml:space="preserve">nland </w:t>
      </w:r>
      <w:r w:rsidR="00026176">
        <w:rPr>
          <w:rFonts w:ascii="Garamond" w:eastAsia="Garamond" w:hAnsi="Garamond" w:cs="Garamond"/>
          <w:color w:val="000000" w:themeColor="text1"/>
          <w:sz w:val="22"/>
          <w:szCs w:val="22"/>
        </w:rPr>
        <w:t>W</w:t>
      </w:r>
      <w:r w:rsidRPr="006540F0">
        <w:rPr>
          <w:rFonts w:ascii="Garamond" w:eastAsia="Garamond" w:hAnsi="Garamond" w:cs="Garamond"/>
          <w:color w:val="000000" w:themeColor="text1"/>
          <w:sz w:val="22"/>
          <w:szCs w:val="22"/>
        </w:rPr>
        <w:t xml:space="preserve">ater: </w:t>
      </w:r>
      <w:r w:rsidR="00026176">
        <w:rPr>
          <w:rFonts w:ascii="Garamond" w:eastAsia="Garamond" w:hAnsi="Garamond" w:cs="Garamond"/>
          <w:color w:val="000000" w:themeColor="text1"/>
          <w:sz w:val="22"/>
          <w:szCs w:val="22"/>
        </w:rPr>
        <w:t>C</w:t>
      </w:r>
      <w:r w:rsidRPr="006540F0">
        <w:rPr>
          <w:rFonts w:ascii="Garamond" w:eastAsia="Garamond" w:hAnsi="Garamond" w:cs="Garamond"/>
          <w:color w:val="000000" w:themeColor="text1"/>
          <w:sz w:val="22"/>
          <w:szCs w:val="22"/>
        </w:rPr>
        <w:t xml:space="preserve">ase </w:t>
      </w:r>
      <w:r w:rsidR="00026176">
        <w:rPr>
          <w:rFonts w:ascii="Garamond" w:eastAsia="Garamond" w:hAnsi="Garamond" w:cs="Garamond"/>
          <w:color w:val="000000" w:themeColor="text1"/>
          <w:sz w:val="22"/>
          <w:szCs w:val="22"/>
        </w:rPr>
        <w:t>S</w:t>
      </w:r>
      <w:r w:rsidRPr="006540F0">
        <w:rPr>
          <w:rFonts w:ascii="Garamond" w:eastAsia="Garamond" w:hAnsi="Garamond" w:cs="Garamond"/>
          <w:color w:val="000000" w:themeColor="text1"/>
          <w:sz w:val="22"/>
          <w:szCs w:val="22"/>
        </w:rPr>
        <w:t xml:space="preserve">tudy of Lake Huron. </w:t>
      </w:r>
      <w:r w:rsidRPr="00205ED9">
        <w:rPr>
          <w:rFonts w:ascii="Garamond" w:eastAsia="Garamond" w:hAnsi="Garamond" w:cs="Garamond"/>
          <w:i/>
          <w:iCs/>
          <w:color w:val="000000" w:themeColor="text1"/>
          <w:sz w:val="22"/>
          <w:szCs w:val="22"/>
        </w:rPr>
        <w:t>IEEE Transactions on Geoscience and Remote Sensing,</w:t>
      </w:r>
      <w:r w:rsidRPr="006540F0">
        <w:rPr>
          <w:rFonts w:ascii="Garamond" w:eastAsia="Garamond" w:hAnsi="Garamond" w:cs="Garamond"/>
          <w:color w:val="000000" w:themeColor="text1"/>
          <w:sz w:val="22"/>
          <w:szCs w:val="22"/>
        </w:rPr>
        <w:t xml:space="preserve"> 55(4), 2201-2212.</w:t>
      </w:r>
      <w:r w:rsidR="0008495E">
        <w:rPr>
          <w:rFonts w:ascii="Garamond" w:eastAsia="Garamond" w:hAnsi="Garamond" w:cs="Garamond"/>
          <w:color w:val="000000" w:themeColor="text1"/>
          <w:sz w:val="22"/>
          <w:szCs w:val="22"/>
        </w:rPr>
        <w:t xml:space="preserve"> </w:t>
      </w:r>
      <w:proofErr w:type="spellStart"/>
      <w:r w:rsidR="0008495E" w:rsidRPr="0008495E">
        <w:rPr>
          <w:rFonts w:ascii="Garamond" w:eastAsia="Garamond" w:hAnsi="Garamond" w:cs="Garamond"/>
          <w:color w:val="000000" w:themeColor="text1"/>
          <w:sz w:val="22"/>
          <w:szCs w:val="22"/>
        </w:rPr>
        <w:t>doi</w:t>
      </w:r>
      <w:proofErr w:type="spellEnd"/>
      <w:r w:rsidR="0008495E" w:rsidRPr="0008495E">
        <w:rPr>
          <w:rFonts w:ascii="Garamond" w:eastAsia="Garamond" w:hAnsi="Garamond" w:cs="Garamond"/>
          <w:color w:val="000000" w:themeColor="text1"/>
          <w:sz w:val="22"/>
          <w:szCs w:val="22"/>
        </w:rPr>
        <w:t>: 10.1109/TGRS.2016.2638828.</w:t>
      </w:r>
    </w:p>
    <w:p w14:paraId="031B493C" w14:textId="47D0521D" w:rsidR="1A4146E3" w:rsidRPr="006540F0" w:rsidRDefault="1A4146E3" w:rsidP="00FD421F">
      <w:pPr>
        <w:ind w:left="567" w:hanging="567"/>
        <w:rPr>
          <w:rFonts w:ascii="Garamond" w:eastAsia="Garamond" w:hAnsi="Garamond" w:cs="Garamond"/>
          <w:sz w:val="22"/>
          <w:szCs w:val="22"/>
        </w:rPr>
      </w:pPr>
      <w:proofErr w:type="spellStart"/>
      <w:r w:rsidRPr="006540F0">
        <w:rPr>
          <w:rFonts w:ascii="Garamond" w:eastAsia="Garamond" w:hAnsi="Garamond" w:cs="Garamond"/>
          <w:color w:val="000000" w:themeColor="text1"/>
          <w:sz w:val="22"/>
          <w:szCs w:val="22"/>
        </w:rPr>
        <w:t>Erftemeijer</w:t>
      </w:r>
      <w:proofErr w:type="spellEnd"/>
      <w:r w:rsidRPr="006540F0">
        <w:rPr>
          <w:rFonts w:ascii="Garamond" w:eastAsia="Garamond" w:hAnsi="Garamond" w:cs="Garamond"/>
          <w:color w:val="000000" w:themeColor="text1"/>
          <w:sz w:val="22"/>
          <w:szCs w:val="22"/>
        </w:rPr>
        <w:t xml:space="preserve">, P. L. A., </w:t>
      </w:r>
      <w:proofErr w:type="spellStart"/>
      <w:r w:rsidRPr="006540F0">
        <w:rPr>
          <w:rFonts w:ascii="Garamond" w:eastAsia="Garamond" w:hAnsi="Garamond" w:cs="Garamond"/>
          <w:color w:val="000000" w:themeColor="text1"/>
          <w:sz w:val="22"/>
          <w:szCs w:val="22"/>
        </w:rPr>
        <w:t>Riegl</w:t>
      </w:r>
      <w:proofErr w:type="spellEnd"/>
      <w:r w:rsidRPr="006540F0">
        <w:rPr>
          <w:rFonts w:ascii="Garamond" w:eastAsia="Garamond" w:hAnsi="Garamond" w:cs="Garamond"/>
          <w:color w:val="000000" w:themeColor="text1"/>
          <w:sz w:val="22"/>
          <w:szCs w:val="22"/>
        </w:rPr>
        <w:t xml:space="preserve">, B., Hoeksema, B. W., &amp; Todd, P. A. (2012). Environmental </w:t>
      </w:r>
      <w:r w:rsidR="002E781A" w:rsidRPr="006540F0">
        <w:rPr>
          <w:rFonts w:ascii="Garamond" w:eastAsia="Garamond" w:hAnsi="Garamond" w:cs="Garamond"/>
          <w:color w:val="000000" w:themeColor="text1"/>
          <w:sz w:val="22"/>
          <w:szCs w:val="22"/>
        </w:rPr>
        <w:t xml:space="preserve">Impacts </w:t>
      </w:r>
      <w:proofErr w:type="gramStart"/>
      <w:r w:rsidR="002E781A" w:rsidRPr="006540F0">
        <w:rPr>
          <w:rFonts w:ascii="Garamond" w:eastAsia="Garamond" w:hAnsi="Garamond" w:cs="Garamond"/>
          <w:color w:val="000000" w:themeColor="text1"/>
          <w:sz w:val="22"/>
          <w:szCs w:val="22"/>
        </w:rPr>
        <w:t>Of</w:t>
      </w:r>
      <w:proofErr w:type="gramEnd"/>
      <w:r w:rsidR="002E781A" w:rsidRPr="006540F0">
        <w:rPr>
          <w:rFonts w:ascii="Garamond" w:eastAsia="Garamond" w:hAnsi="Garamond" w:cs="Garamond"/>
          <w:color w:val="000000" w:themeColor="text1"/>
          <w:sz w:val="22"/>
          <w:szCs w:val="22"/>
        </w:rPr>
        <w:t xml:space="preserve"> Dredging </w:t>
      </w:r>
      <w:r w:rsidR="002E781A">
        <w:rPr>
          <w:rFonts w:ascii="Garamond" w:eastAsia="Garamond" w:hAnsi="Garamond" w:cs="Garamond"/>
          <w:color w:val="000000" w:themeColor="text1"/>
          <w:sz w:val="22"/>
          <w:szCs w:val="22"/>
        </w:rPr>
        <w:t>a</w:t>
      </w:r>
      <w:r w:rsidR="002E781A" w:rsidRPr="006540F0">
        <w:rPr>
          <w:rFonts w:ascii="Garamond" w:eastAsia="Garamond" w:hAnsi="Garamond" w:cs="Garamond"/>
          <w:color w:val="000000" w:themeColor="text1"/>
          <w:sz w:val="22"/>
          <w:szCs w:val="22"/>
        </w:rPr>
        <w:t xml:space="preserve">nd Other Sediment Disturbances </w:t>
      </w:r>
      <w:r w:rsidR="002E781A">
        <w:rPr>
          <w:rFonts w:ascii="Garamond" w:eastAsia="Garamond" w:hAnsi="Garamond" w:cs="Garamond"/>
          <w:color w:val="000000" w:themeColor="text1"/>
          <w:sz w:val="22"/>
          <w:szCs w:val="22"/>
        </w:rPr>
        <w:t>o</w:t>
      </w:r>
      <w:r w:rsidR="002E781A" w:rsidRPr="006540F0">
        <w:rPr>
          <w:rFonts w:ascii="Garamond" w:eastAsia="Garamond" w:hAnsi="Garamond" w:cs="Garamond"/>
          <w:color w:val="000000" w:themeColor="text1"/>
          <w:sz w:val="22"/>
          <w:szCs w:val="22"/>
        </w:rPr>
        <w:t xml:space="preserve">n Corals: </w:t>
      </w:r>
      <w:r w:rsidRPr="006540F0">
        <w:rPr>
          <w:rFonts w:ascii="Garamond" w:eastAsia="Garamond" w:hAnsi="Garamond" w:cs="Garamond"/>
          <w:color w:val="000000" w:themeColor="text1"/>
          <w:sz w:val="22"/>
          <w:szCs w:val="22"/>
        </w:rPr>
        <w:t xml:space="preserve">A </w:t>
      </w:r>
      <w:r w:rsidR="002E781A" w:rsidRPr="006540F0">
        <w:rPr>
          <w:rFonts w:ascii="Garamond" w:eastAsia="Garamond" w:hAnsi="Garamond" w:cs="Garamond"/>
          <w:color w:val="000000" w:themeColor="text1"/>
          <w:sz w:val="22"/>
          <w:szCs w:val="22"/>
        </w:rPr>
        <w:t xml:space="preserve">Review. </w:t>
      </w:r>
      <w:r w:rsidRPr="006540F0">
        <w:rPr>
          <w:rFonts w:ascii="Garamond" w:eastAsia="Garamond" w:hAnsi="Garamond" w:cs="Garamond"/>
          <w:i/>
          <w:color w:val="000000" w:themeColor="text1"/>
          <w:sz w:val="22"/>
          <w:szCs w:val="22"/>
        </w:rPr>
        <w:t>Marine Pollution Bulletin</w:t>
      </w:r>
      <w:r w:rsidRPr="006540F0">
        <w:rPr>
          <w:rFonts w:ascii="Garamond" w:eastAsia="Garamond" w:hAnsi="Garamond" w:cs="Garamond"/>
          <w:color w:val="000000" w:themeColor="text1"/>
          <w:sz w:val="22"/>
          <w:szCs w:val="22"/>
        </w:rPr>
        <w:t xml:space="preserve">, </w:t>
      </w:r>
      <w:r w:rsidRPr="006540F0">
        <w:rPr>
          <w:rFonts w:ascii="Garamond" w:eastAsia="Garamond" w:hAnsi="Garamond" w:cs="Garamond"/>
          <w:i/>
          <w:color w:val="000000" w:themeColor="text1"/>
          <w:sz w:val="22"/>
          <w:szCs w:val="22"/>
        </w:rPr>
        <w:t>64</w:t>
      </w:r>
      <w:r w:rsidRPr="006540F0">
        <w:rPr>
          <w:rFonts w:ascii="Garamond" w:eastAsia="Garamond" w:hAnsi="Garamond" w:cs="Garamond"/>
          <w:color w:val="000000" w:themeColor="text1"/>
          <w:sz w:val="22"/>
          <w:szCs w:val="22"/>
        </w:rPr>
        <w:t xml:space="preserve">(9), 1737–1765. </w:t>
      </w:r>
      <w:hyperlink r:id="rId27">
        <w:r w:rsidRPr="006540F0">
          <w:rPr>
            <w:rStyle w:val="Hyperlink"/>
            <w:rFonts w:ascii="Garamond" w:eastAsia="Garamond" w:hAnsi="Garamond" w:cs="Garamond"/>
            <w:sz w:val="22"/>
            <w:szCs w:val="22"/>
          </w:rPr>
          <w:t>https://doi.org/10.1016/j.marpolbul.2012.05.008</w:t>
        </w:r>
      </w:hyperlink>
    </w:p>
    <w:p w14:paraId="42CFC764" w14:textId="7B839E47" w:rsidR="00284B75" w:rsidRPr="006540F0" w:rsidRDefault="00284B75" w:rsidP="00FD421F">
      <w:pPr>
        <w:ind w:left="720" w:hanging="720"/>
        <w:rPr>
          <w:rFonts w:ascii="Garamond" w:eastAsia="Garamond" w:hAnsi="Garamond" w:cs="Garamond"/>
          <w:sz w:val="22"/>
          <w:szCs w:val="22"/>
        </w:rPr>
      </w:pPr>
      <w:r w:rsidRPr="006540F0">
        <w:rPr>
          <w:rFonts w:ascii="Garamond" w:eastAsia="Garamond" w:hAnsi="Garamond" w:cs="Garamond"/>
          <w:sz w:val="22"/>
          <w:szCs w:val="22"/>
        </w:rPr>
        <w:t>Garg, V., Aggarwal, S. P., &amp; Chauhan, P. (2020). Changes in turbidity along Ganga River using Sentinel-2 satellite data during lockdown associated with COVID-19. Geomatics, Natural Hazards and Risk, 11(1), 1175-1195.</w:t>
      </w:r>
      <w:r w:rsidR="00A03E2E">
        <w:rPr>
          <w:rFonts w:ascii="Garamond" w:eastAsia="Garamond" w:hAnsi="Garamond" w:cs="Garamond"/>
          <w:sz w:val="22"/>
          <w:szCs w:val="22"/>
        </w:rPr>
        <w:t xml:space="preserve"> </w:t>
      </w:r>
      <w:r w:rsidR="00A03E2E" w:rsidRPr="00A03E2E">
        <w:rPr>
          <w:rFonts w:ascii="Garamond" w:eastAsia="Garamond" w:hAnsi="Garamond" w:cs="Garamond"/>
          <w:sz w:val="22"/>
          <w:szCs w:val="22"/>
        </w:rPr>
        <w:t>https://doi.org/10.1080/19475705.2020.1782482</w:t>
      </w:r>
    </w:p>
    <w:p w14:paraId="4C7761CE" w14:textId="268FE7C7"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He, M. X., Hu, L., &amp; Hu, C. (2014). </w:t>
      </w:r>
      <w:proofErr w:type="spellStart"/>
      <w:r w:rsidRPr="006540F0">
        <w:rPr>
          <w:rFonts w:ascii="Garamond" w:eastAsia="Garamond" w:hAnsi="Garamond" w:cs="Garamond"/>
          <w:sz w:val="22"/>
          <w:szCs w:val="22"/>
        </w:rPr>
        <w:t>Harbour</w:t>
      </w:r>
      <w:proofErr w:type="spellEnd"/>
      <w:r w:rsidRPr="006540F0">
        <w:rPr>
          <w:rFonts w:ascii="Garamond" w:eastAsia="Garamond" w:hAnsi="Garamond" w:cs="Garamond"/>
          <w:sz w:val="22"/>
          <w:szCs w:val="22"/>
        </w:rPr>
        <w:t xml:space="preserve"> dredging and fish mortality in an aquaculture zone: assessment of changes in suspended particulate matter using multi-sensor remote-sensing data. International journal of remote sensing, 35(11-12), 4383-4398.</w:t>
      </w:r>
      <w:r w:rsidR="00281F1A">
        <w:rPr>
          <w:rFonts w:ascii="Garamond" w:eastAsia="Garamond" w:hAnsi="Garamond" w:cs="Garamond"/>
          <w:sz w:val="22"/>
          <w:szCs w:val="22"/>
        </w:rPr>
        <w:t xml:space="preserve"> </w:t>
      </w:r>
      <w:r w:rsidR="00281F1A" w:rsidRPr="00281F1A">
        <w:rPr>
          <w:rFonts w:ascii="Garamond" w:eastAsia="Garamond" w:hAnsi="Garamond" w:cs="Garamond"/>
          <w:sz w:val="22"/>
          <w:szCs w:val="22"/>
        </w:rPr>
        <w:t>https://doi.org/10.1080/01431161.2014.916446</w:t>
      </w:r>
    </w:p>
    <w:p w14:paraId="54F68413" w14:textId="072EE054" w:rsidR="000A4A9C" w:rsidRPr="006540F0" w:rsidRDefault="00AC308D" w:rsidP="00FD421F">
      <w:pPr>
        <w:ind w:left="720" w:hanging="720"/>
        <w:rPr>
          <w:rFonts w:ascii="Garamond" w:hAnsi="Garamond" w:cs="Arial"/>
          <w:color w:val="222222"/>
          <w:sz w:val="22"/>
          <w:szCs w:val="22"/>
          <w:shd w:val="clear" w:color="auto" w:fill="FFFFFF"/>
        </w:rPr>
      </w:pPr>
      <w:proofErr w:type="spellStart"/>
      <w:r w:rsidRPr="006540F0">
        <w:rPr>
          <w:rFonts w:ascii="Garamond" w:eastAsia="Garamond" w:hAnsi="Garamond" w:cs="Arial"/>
          <w:color w:val="222222"/>
          <w:sz w:val="22"/>
          <w:szCs w:val="22"/>
          <w:shd w:val="clear" w:color="auto" w:fill="FFFFFF"/>
        </w:rPr>
        <w:t>Lacaux</w:t>
      </w:r>
      <w:proofErr w:type="spellEnd"/>
      <w:r w:rsidRPr="006540F0">
        <w:rPr>
          <w:rFonts w:ascii="Garamond" w:eastAsia="Garamond" w:hAnsi="Garamond" w:cs="Arial"/>
          <w:color w:val="222222"/>
          <w:sz w:val="22"/>
          <w:szCs w:val="22"/>
          <w:shd w:val="clear" w:color="auto" w:fill="FFFFFF"/>
        </w:rPr>
        <w:t xml:space="preserve">, </w:t>
      </w:r>
      <w:r w:rsidR="001C18A6" w:rsidRPr="006540F0">
        <w:rPr>
          <w:rFonts w:ascii="Garamond" w:hAnsi="Garamond" w:cs="Arial"/>
          <w:color w:val="222222"/>
          <w:sz w:val="22"/>
          <w:szCs w:val="22"/>
          <w:shd w:val="clear" w:color="auto" w:fill="FFFFFF"/>
        </w:rPr>
        <w:t>J. P.,</w:t>
      </w:r>
      <w:r w:rsidRPr="006540F0">
        <w:rPr>
          <w:rFonts w:ascii="Garamond" w:eastAsia="Garamond" w:hAnsi="Garamond" w:cs="Arial"/>
          <w:color w:val="222222"/>
          <w:sz w:val="22"/>
          <w:szCs w:val="22"/>
          <w:shd w:val="clear" w:color="auto" w:fill="FFFFFF"/>
        </w:rPr>
        <w:t xml:space="preserve"> </w:t>
      </w:r>
      <w:proofErr w:type="spellStart"/>
      <w:r w:rsidRPr="006540F0">
        <w:rPr>
          <w:rFonts w:ascii="Garamond" w:eastAsia="Garamond" w:hAnsi="Garamond" w:cs="Arial"/>
          <w:color w:val="222222"/>
          <w:sz w:val="22"/>
          <w:szCs w:val="22"/>
          <w:shd w:val="clear" w:color="auto" w:fill="FFFFFF"/>
        </w:rPr>
        <w:t>Tourre</w:t>
      </w:r>
      <w:proofErr w:type="spellEnd"/>
      <w:r w:rsidRPr="006540F0">
        <w:rPr>
          <w:rFonts w:ascii="Garamond" w:eastAsia="Garamond" w:hAnsi="Garamond" w:cs="Arial"/>
          <w:color w:val="222222"/>
          <w:sz w:val="22"/>
          <w:szCs w:val="22"/>
          <w:shd w:val="clear" w:color="auto" w:fill="FFFFFF"/>
        </w:rPr>
        <w:t xml:space="preserve">, </w:t>
      </w:r>
      <w:r w:rsidR="001C18A6" w:rsidRPr="006540F0">
        <w:rPr>
          <w:rFonts w:ascii="Garamond" w:hAnsi="Garamond" w:cs="Arial"/>
          <w:color w:val="222222"/>
          <w:sz w:val="22"/>
          <w:szCs w:val="22"/>
          <w:shd w:val="clear" w:color="auto" w:fill="FFFFFF"/>
        </w:rPr>
        <w:t>Y. M.,</w:t>
      </w:r>
      <w:r w:rsidRPr="006540F0">
        <w:rPr>
          <w:rFonts w:ascii="Garamond" w:eastAsia="Garamond" w:hAnsi="Garamond" w:cs="Arial"/>
          <w:color w:val="222222"/>
          <w:sz w:val="22"/>
          <w:szCs w:val="22"/>
          <w:shd w:val="clear" w:color="auto" w:fill="FFFFFF"/>
        </w:rPr>
        <w:t xml:space="preserve"> </w:t>
      </w:r>
      <w:proofErr w:type="spellStart"/>
      <w:r w:rsidRPr="006540F0">
        <w:rPr>
          <w:rFonts w:ascii="Garamond" w:eastAsia="Garamond" w:hAnsi="Garamond" w:cs="Arial"/>
          <w:color w:val="222222"/>
          <w:sz w:val="22"/>
          <w:szCs w:val="22"/>
          <w:shd w:val="clear" w:color="auto" w:fill="FFFFFF"/>
        </w:rPr>
        <w:t>Vignolles</w:t>
      </w:r>
      <w:proofErr w:type="spellEnd"/>
      <w:r w:rsidRPr="006540F0">
        <w:rPr>
          <w:rFonts w:ascii="Garamond" w:eastAsia="Garamond" w:hAnsi="Garamond" w:cs="Arial"/>
          <w:color w:val="222222"/>
          <w:sz w:val="22"/>
          <w:szCs w:val="22"/>
          <w:shd w:val="clear" w:color="auto" w:fill="FFFFFF"/>
        </w:rPr>
        <w:t xml:space="preserve">, </w:t>
      </w:r>
      <w:r w:rsidR="001C18A6" w:rsidRPr="006540F0">
        <w:rPr>
          <w:rFonts w:ascii="Garamond" w:hAnsi="Garamond" w:cs="Arial"/>
          <w:color w:val="222222"/>
          <w:sz w:val="22"/>
          <w:szCs w:val="22"/>
          <w:shd w:val="clear" w:color="auto" w:fill="FFFFFF"/>
        </w:rPr>
        <w:t>C.,</w:t>
      </w:r>
      <w:r w:rsidRPr="006540F0">
        <w:rPr>
          <w:rFonts w:ascii="Garamond" w:eastAsia="Garamond" w:hAnsi="Garamond" w:cs="Arial"/>
          <w:color w:val="222222"/>
          <w:sz w:val="22"/>
          <w:szCs w:val="22"/>
          <w:shd w:val="clear" w:color="auto" w:fill="FFFFFF"/>
        </w:rPr>
        <w:t xml:space="preserve"> </w:t>
      </w:r>
      <w:proofErr w:type="spellStart"/>
      <w:r w:rsidRPr="006540F0">
        <w:rPr>
          <w:rFonts w:ascii="Garamond" w:eastAsia="Garamond" w:hAnsi="Garamond" w:cs="Arial"/>
          <w:color w:val="222222"/>
          <w:sz w:val="22"/>
          <w:szCs w:val="22"/>
          <w:shd w:val="clear" w:color="auto" w:fill="FFFFFF"/>
        </w:rPr>
        <w:t>Ndione</w:t>
      </w:r>
      <w:proofErr w:type="spellEnd"/>
      <w:r w:rsidRPr="006540F0">
        <w:rPr>
          <w:rFonts w:ascii="Garamond" w:eastAsia="Garamond" w:hAnsi="Garamond" w:cs="Arial"/>
          <w:color w:val="222222"/>
          <w:sz w:val="22"/>
          <w:szCs w:val="22"/>
          <w:shd w:val="clear" w:color="auto" w:fill="FFFFFF"/>
        </w:rPr>
        <w:t xml:space="preserve">, </w:t>
      </w:r>
      <w:r w:rsidR="001C18A6" w:rsidRPr="006540F0">
        <w:rPr>
          <w:rFonts w:ascii="Garamond" w:hAnsi="Garamond" w:cs="Arial"/>
          <w:color w:val="222222"/>
          <w:sz w:val="22"/>
          <w:szCs w:val="22"/>
          <w:shd w:val="clear" w:color="auto" w:fill="FFFFFF"/>
        </w:rPr>
        <w:t>J. A., &amp;</w:t>
      </w:r>
      <w:r w:rsidRPr="006540F0">
        <w:rPr>
          <w:rFonts w:ascii="Garamond" w:eastAsia="Garamond" w:hAnsi="Garamond" w:cs="Arial"/>
          <w:color w:val="222222"/>
          <w:sz w:val="22"/>
          <w:szCs w:val="22"/>
          <w:shd w:val="clear" w:color="auto" w:fill="FFFFFF"/>
        </w:rPr>
        <w:t xml:space="preserve"> </w:t>
      </w:r>
      <w:proofErr w:type="spellStart"/>
      <w:r w:rsidRPr="006540F0">
        <w:rPr>
          <w:rFonts w:ascii="Garamond" w:eastAsia="Garamond" w:hAnsi="Garamond" w:cs="Arial"/>
          <w:color w:val="222222"/>
          <w:sz w:val="22"/>
          <w:szCs w:val="22"/>
          <w:shd w:val="clear" w:color="auto" w:fill="FFFFFF"/>
        </w:rPr>
        <w:t>Lafaye</w:t>
      </w:r>
      <w:proofErr w:type="spellEnd"/>
      <w:r w:rsidRPr="006540F0">
        <w:rPr>
          <w:rFonts w:ascii="Garamond" w:eastAsia="Garamond" w:hAnsi="Garamond" w:cs="Arial"/>
          <w:color w:val="222222"/>
          <w:sz w:val="22"/>
          <w:szCs w:val="22"/>
          <w:shd w:val="clear" w:color="auto" w:fill="FFFFFF"/>
        </w:rPr>
        <w:t>,</w:t>
      </w:r>
      <w:r w:rsidR="001C18A6" w:rsidRPr="006540F0">
        <w:rPr>
          <w:rFonts w:ascii="Garamond" w:hAnsi="Garamond" w:cs="Arial"/>
          <w:color w:val="222222"/>
          <w:sz w:val="22"/>
          <w:szCs w:val="22"/>
          <w:shd w:val="clear" w:color="auto" w:fill="FFFFFF"/>
        </w:rPr>
        <w:t xml:space="preserve"> M.</w:t>
      </w:r>
      <w:r w:rsidR="00DC48FC" w:rsidRPr="006540F0">
        <w:rPr>
          <w:rFonts w:ascii="Garamond" w:eastAsia="Garamond" w:hAnsi="Garamond" w:cs="Arial"/>
          <w:color w:val="222222"/>
          <w:sz w:val="22"/>
          <w:szCs w:val="22"/>
          <w:shd w:val="clear" w:color="auto" w:fill="FFFFFF"/>
        </w:rPr>
        <w:t xml:space="preserve"> (2007). </w:t>
      </w:r>
      <w:r w:rsidRPr="006540F0">
        <w:rPr>
          <w:rFonts w:ascii="Garamond" w:eastAsia="Garamond" w:hAnsi="Garamond" w:cs="Arial"/>
          <w:color w:val="222222"/>
          <w:sz w:val="22"/>
          <w:szCs w:val="22"/>
          <w:shd w:val="clear" w:color="auto" w:fill="FFFFFF"/>
        </w:rPr>
        <w:t>Classification of ponds from high-spatial resolution remote sensing: Application to Rift Valley Fever epidemics in Senegal</w:t>
      </w:r>
      <w:r w:rsidR="001C18A6" w:rsidRPr="006540F0">
        <w:rPr>
          <w:rFonts w:ascii="Garamond" w:hAnsi="Garamond" w:cs="Arial"/>
          <w:color w:val="222222"/>
          <w:sz w:val="22"/>
          <w:szCs w:val="22"/>
          <w:shd w:val="clear" w:color="auto" w:fill="FFFFFF"/>
        </w:rPr>
        <w:t>. </w:t>
      </w:r>
      <w:r w:rsidRPr="006540F0">
        <w:rPr>
          <w:rFonts w:ascii="Garamond" w:eastAsia="Garamond" w:hAnsi="Garamond" w:cs="Arial"/>
          <w:i/>
          <w:color w:val="222222"/>
          <w:sz w:val="22"/>
          <w:szCs w:val="22"/>
          <w:shd w:val="clear" w:color="auto" w:fill="FFFFFF"/>
        </w:rPr>
        <w:t>Remote Sensing of Environment</w:t>
      </w:r>
      <w:r w:rsidRPr="006540F0">
        <w:rPr>
          <w:rFonts w:ascii="Garamond" w:eastAsia="Garamond" w:hAnsi="Garamond" w:cs="Arial"/>
          <w:color w:val="222222"/>
          <w:sz w:val="22"/>
          <w:szCs w:val="22"/>
          <w:shd w:val="clear" w:color="auto" w:fill="FFFFFF"/>
        </w:rPr>
        <w:t>,</w:t>
      </w:r>
      <w:r w:rsidR="001C18A6" w:rsidRPr="006540F0">
        <w:rPr>
          <w:rFonts w:ascii="Garamond" w:hAnsi="Garamond" w:cs="Arial"/>
          <w:color w:val="222222"/>
          <w:sz w:val="22"/>
          <w:szCs w:val="22"/>
          <w:shd w:val="clear" w:color="auto" w:fill="FFFFFF"/>
        </w:rPr>
        <w:t> </w:t>
      </w:r>
      <w:r w:rsidRPr="006540F0">
        <w:rPr>
          <w:rFonts w:ascii="Garamond" w:eastAsia="Garamond" w:hAnsi="Garamond" w:cs="Arial"/>
          <w:i/>
          <w:color w:val="222222"/>
          <w:sz w:val="22"/>
          <w:szCs w:val="22"/>
          <w:shd w:val="clear" w:color="auto" w:fill="FFFFFF"/>
        </w:rPr>
        <w:t>106</w:t>
      </w:r>
      <w:r w:rsidR="001C18A6" w:rsidRPr="006540F0">
        <w:rPr>
          <w:rFonts w:ascii="Garamond" w:hAnsi="Garamond" w:cs="Arial"/>
          <w:color w:val="222222"/>
          <w:sz w:val="22"/>
          <w:szCs w:val="22"/>
          <w:shd w:val="clear" w:color="auto" w:fill="FFFFFF"/>
        </w:rPr>
        <w:t>(</w:t>
      </w:r>
      <w:r w:rsidRPr="006540F0">
        <w:rPr>
          <w:rFonts w:ascii="Garamond" w:eastAsia="Garamond" w:hAnsi="Garamond" w:cs="Arial"/>
          <w:color w:val="222222"/>
          <w:sz w:val="22"/>
          <w:szCs w:val="22"/>
          <w:shd w:val="clear" w:color="auto" w:fill="FFFFFF"/>
        </w:rPr>
        <w:t>1</w:t>
      </w:r>
      <w:r w:rsidR="001C18A6" w:rsidRPr="006540F0">
        <w:rPr>
          <w:rFonts w:ascii="Garamond" w:hAnsi="Garamond" w:cs="Arial"/>
          <w:color w:val="222222"/>
          <w:sz w:val="22"/>
          <w:szCs w:val="22"/>
          <w:shd w:val="clear" w:color="auto" w:fill="FFFFFF"/>
        </w:rPr>
        <w:t>),</w:t>
      </w:r>
      <w:r w:rsidRPr="006540F0">
        <w:rPr>
          <w:rFonts w:ascii="Garamond" w:eastAsia="Garamond" w:hAnsi="Garamond" w:cs="Arial"/>
          <w:color w:val="222222"/>
          <w:sz w:val="22"/>
          <w:szCs w:val="22"/>
          <w:shd w:val="clear" w:color="auto" w:fill="FFFFFF"/>
        </w:rPr>
        <w:t xml:space="preserve"> 66-74</w:t>
      </w:r>
      <w:r w:rsidR="001C18A6" w:rsidRPr="006540F0">
        <w:rPr>
          <w:rFonts w:ascii="Garamond" w:hAnsi="Garamond" w:cs="Arial"/>
          <w:color w:val="222222"/>
          <w:sz w:val="22"/>
          <w:szCs w:val="22"/>
          <w:shd w:val="clear" w:color="auto" w:fill="FFFFFF"/>
        </w:rPr>
        <w:t>.</w:t>
      </w:r>
      <w:r w:rsidR="00F506EC">
        <w:rPr>
          <w:rFonts w:ascii="Garamond" w:hAnsi="Garamond" w:cs="Arial"/>
          <w:color w:val="222222"/>
          <w:sz w:val="22"/>
          <w:szCs w:val="22"/>
          <w:shd w:val="clear" w:color="auto" w:fill="FFFFFF"/>
        </w:rPr>
        <w:t xml:space="preserve"> </w:t>
      </w:r>
      <w:r w:rsidR="00F506EC" w:rsidRPr="00F506EC">
        <w:rPr>
          <w:rFonts w:ascii="Garamond" w:hAnsi="Garamond" w:cs="Arial"/>
          <w:color w:val="222222"/>
          <w:sz w:val="22"/>
          <w:szCs w:val="22"/>
          <w:shd w:val="clear" w:color="auto" w:fill="FFFFFF"/>
        </w:rPr>
        <w:t>https://doi.org/10.1016/j.rse.2006.07.012</w:t>
      </w:r>
    </w:p>
    <w:p w14:paraId="51C0A3A9" w14:textId="47F31EEF"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Mishra, D., Schaeffer, B., &amp; Keith, D. (2014). Performance evaluation of normalized difference chlorophyll index in northern Gulf of Mexico estuaries using the Hyperspectral Imager for the Coastal Ocean. </w:t>
      </w:r>
      <w:proofErr w:type="spellStart"/>
      <w:r w:rsidRPr="006540F0">
        <w:rPr>
          <w:rFonts w:ascii="Garamond" w:eastAsia="Garamond" w:hAnsi="Garamond" w:cs="Garamond"/>
          <w:i/>
          <w:sz w:val="22"/>
          <w:szCs w:val="22"/>
        </w:rPr>
        <w:t>GIScience</w:t>
      </w:r>
      <w:proofErr w:type="spellEnd"/>
      <w:r w:rsidRPr="006540F0">
        <w:rPr>
          <w:rFonts w:ascii="Garamond" w:eastAsia="Garamond" w:hAnsi="Garamond" w:cs="Garamond"/>
          <w:i/>
          <w:sz w:val="22"/>
          <w:szCs w:val="22"/>
        </w:rPr>
        <w:t xml:space="preserve"> &amp; Remote Sensing</w:t>
      </w:r>
      <w:r w:rsidRPr="006540F0">
        <w:rPr>
          <w:rFonts w:ascii="Garamond" w:eastAsia="Garamond" w:hAnsi="Garamond" w:cs="Garamond"/>
          <w:sz w:val="22"/>
          <w:szCs w:val="22"/>
        </w:rPr>
        <w:t xml:space="preserve">, </w:t>
      </w:r>
      <w:r w:rsidRPr="006540F0">
        <w:rPr>
          <w:rFonts w:ascii="Garamond" w:eastAsia="Garamond" w:hAnsi="Garamond" w:cs="Garamond"/>
          <w:i/>
          <w:sz w:val="22"/>
          <w:szCs w:val="22"/>
        </w:rPr>
        <w:t>51</w:t>
      </w:r>
      <w:r w:rsidRPr="006540F0">
        <w:rPr>
          <w:rFonts w:ascii="Garamond" w:eastAsia="Garamond" w:hAnsi="Garamond" w:cs="Garamond"/>
          <w:sz w:val="22"/>
          <w:szCs w:val="22"/>
        </w:rPr>
        <w:t xml:space="preserve">(2). </w:t>
      </w:r>
      <w:hyperlink r:id="rId28">
        <w:r w:rsidRPr="006540F0">
          <w:rPr>
            <w:rStyle w:val="Hyperlink"/>
            <w:rFonts w:ascii="Garamond" w:eastAsia="Garamond" w:hAnsi="Garamond" w:cs="Garamond"/>
            <w:sz w:val="22"/>
            <w:szCs w:val="22"/>
          </w:rPr>
          <w:t>https://doi.org/10.1080/15481603.2014.895581</w:t>
        </w:r>
      </w:hyperlink>
    </w:p>
    <w:p w14:paraId="6371DBB5" w14:textId="7D3BD88A"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lastRenderedPageBreak/>
        <w:t xml:space="preserve">Mishra, S., &amp; Mishra, D. R. (2012). Normalized difference chlorophyll index: A novel model for remote estimation of chlorophyll-a concentration in turbid productive waters. </w:t>
      </w:r>
      <w:r w:rsidRPr="006540F0">
        <w:rPr>
          <w:rFonts w:ascii="Garamond" w:eastAsia="Garamond" w:hAnsi="Garamond" w:cs="Garamond"/>
          <w:i/>
          <w:sz w:val="22"/>
          <w:szCs w:val="22"/>
        </w:rPr>
        <w:t>Remote Sensing of Environment</w:t>
      </w:r>
      <w:r w:rsidRPr="006540F0">
        <w:rPr>
          <w:rFonts w:ascii="Garamond" w:eastAsia="Garamond" w:hAnsi="Garamond" w:cs="Garamond"/>
          <w:sz w:val="22"/>
          <w:szCs w:val="22"/>
        </w:rPr>
        <w:t xml:space="preserve">, </w:t>
      </w:r>
      <w:r w:rsidRPr="006540F0">
        <w:rPr>
          <w:rFonts w:ascii="Garamond" w:eastAsia="Garamond" w:hAnsi="Garamond" w:cs="Garamond"/>
          <w:i/>
          <w:sz w:val="22"/>
          <w:szCs w:val="22"/>
        </w:rPr>
        <w:t>117</w:t>
      </w:r>
      <w:r w:rsidRPr="006540F0">
        <w:rPr>
          <w:rFonts w:ascii="Garamond" w:eastAsia="Garamond" w:hAnsi="Garamond" w:cs="Garamond"/>
          <w:sz w:val="22"/>
          <w:szCs w:val="22"/>
        </w:rPr>
        <w:t xml:space="preserve">, 394-406. </w:t>
      </w:r>
      <w:hyperlink r:id="rId29">
        <w:r w:rsidRPr="006540F0">
          <w:rPr>
            <w:rStyle w:val="Hyperlink"/>
            <w:rFonts w:ascii="Garamond" w:eastAsia="Garamond" w:hAnsi="Garamond" w:cs="Garamond"/>
            <w:sz w:val="22"/>
            <w:szCs w:val="22"/>
          </w:rPr>
          <w:t>https://doi.org/10.1016/j.rse.2011.10.016</w:t>
        </w:r>
      </w:hyperlink>
    </w:p>
    <w:p w14:paraId="33EB6B74" w14:textId="1DD6C80A" w:rsidR="1A4146E3" w:rsidRPr="006540F0" w:rsidRDefault="1A4146E3" w:rsidP="00FD421F">
      <w:pPr>
        <w:ind w:left="720" w:hanging="720"/>
        <w:rPr>
          <w:rFonts w:ascii="Garamond" w:eastAsia="Garamond" w:hAnsi="Garamond" w:cs="Garamond"/>
          <w:sz w:val="22"/>
          <w:szCs w:val="22"/>
        </w:rPr>
      </w:pPr>
      <w:proofErr w:type="spellStart"/>
      <w:r w:rsidRPr="006540F0">
        <w:rPr>
          <w:rFonts w:ascii="Garamond" w:eastAsia="Garamond" w:hAnsi="Garamond" w:cs="Garamond"/>
          <w:sz w:val="22"/>
          <w:szCs w:val="22"/>
        </w:rPr>
        <w:t>Nechad</w:t>
      </w:r>
      <w:proofErr w:type="spellEnd"/>
      <w:r w:rsidRPr="006540F0">
        <w:rPr>
          <w:rFonts w:ascii="Garamond" w:eastAsia="Garamond" w:hAnsi="Garamond" w:cs="Garamond"/>
          <w:sz w:val="22"/>
          <w:szCs w:val="22"/>
        </w:rPr>
        <w:t xml:space="preserve">, B., Ruddick, K. G., &amp; </w:t>
      </w:r>
      <w:proofErr w:type="spellStart"/>
      <w:r w:rsidRPr="006540F0">
        <w:rPr>
          <w:rFonts w:ascii="Garamond" w:eastAsia="Garamond" w:hAnsi="Garamond" w:cs="Garamond"/>
          <w:sz w:val="22"/>
          <w:szCs w:val="22"/>
        </w:rPr>
        <w:t>Neukermans</w:t>
      </w:r>
      <w:proofErr w:type="spellEnd"/>
      <w:r w:rsidRPr="006540F0">
        <w:rPr>
          <w:rFonts w:ascii="Garamond" w:eastAsia="Garamond" w:hAnsi="Garamond" w:cs="Garamond"/>
          <w:sz w:val="22"/>
          <w:szCs w:val="22"/>
        </w:rPr>
        <w:t xml:space="preserve">, G. (2009). Calibration and validation of a generic </w:t>
      </w:r>
      <w:proofErr w:type="spellStart"/>
      <w:r w:rsidRPr="006540F0">
        <w:rPr>
          <w:rFonts w:ascii="Garamond" w:eastAsia="Garamond" w:hAnsi="Garamond" w:cs="Garamond"/>
          <w:sz w:val="22"/>
          <w:szCs w:val="22"/>
        </w:rPr>
        <w:t>multisensor</w:t>
      </w:r>
      <w:proofErr w:type="spellEnd"/>
      <w:r w:rsidRPr="006540F0">
        <w:rPr>
          <w:rFonts w:ascii="Garamond" w:eastAsia="Garamond" w:hAnsi="Garamond" w:cs="Garamond"/>
          <w:sz w:val="22"/>
          <w:szCs w:val="22"/>
        </w:rPr>
        <w:t xml:space="preserve"> algorithm for mapping of turbidity in coastal waters. In C. R. </w:t>
      </w:r>
      <w:proofErr w:type="spellStart"/>
      <w:r w:rsidRPr="006540F0">
        <w:rPr>
          <w:rFonts w:ascii="Garamond" w:eastAsia="Garamond" w:hAnsi="Garamond" w:cs="Garamond"/>
          <w:sz w:val="22"/>
          <w:szCs w:val="22"/>
        </w:rPr>
        <w:t>Bostater</w:t>
      </w:r>
      <w:proofErr w:type="spellEnd"/>
      <w:r w:rsidRPr="006540F0">
        <w:rPr>
          <w:rFonts w:ascii="Garamond" w:eastAsia="Garamond" w:hAnsi="Garamond" w:cs="Garamond"/>
          <w:sz w:val="22"/>
          <w:szCs w:val="22"/>
        </w:rPr>
        <w:t xml:space="preserve"> Jr., S. P. </w:t>
      </w:r>
      <w:proofErr w:type="spellStart"/>
      <w:r w:rsidRPr="006540F0">
        <w:rPr>
          <w:rFonts w:ascii="Garamond" w:eastAsia="Garamond" w:hAnsi="Garamond" w:cs="Garamond"/>
          <w:sz w:val="22"/>
          <w:szCs w:val="22"/>
        </w:rPr>
        <w:t>Mertikas</w:t>
      </w:r>
      <w:proofErr w:type="spellEnd"/>
      <w:r w:rsidRPr="006540F0">
        <w:rPr>
          <w:rFonts w:ascii="Garamond" w:eastAsia="Garamond" w:hAnsi="Garamond" w:cs="Garamond"/>
          <w:sz w:val="22"/>
          <w:szCs w:val="22"/>
        </w:rPr>
        <w:t xml:space="preserve">, X. </w:t>
      </w:r>
      <w:proofErr w:type="spellStart"/>
      <w:r w:rsidRPr="006540F0">
        <w:rPr>
          <w:rFonts w:ascii="Garamond" w:eastAsia="Garamond" w:hAnsi="Garamond" w:cs="Garamond"/>
          <w:sz w:val="22"/>
          <w:szCs w:val="22"/>
        </w:rPr>
        <w:t>Neyt</w:t>
      </w:r>
      <w:proofErr w:type="spellEnd"/>
      <w:r w:rsidRPr="006540F0">
        <w:rPr>
          <w:rFonts w:ascii="Garamond" w:eastAsia="Garamond" w:hAnsi="Garamond" w:cs="Garamond"/>
          <w:sz w:val="22"/>
          <w:szCs w:val="22"/>
        </w:rPr>
        <w:t xml:space="preserve">, &amp; M. Velez-Reyes (Eds.), </w:t>
      </w:r>
      <w:r w:rsidRPr="006540F0">
        <w:rPr>
          <w:rFonts w:ascii="Garamond" w:eastAsia="Garamond" w:hAnsi="Garamond" w:cs="Garamond"/>
          <w:i/>
          <w:sz w:val="22"/>
          <w:szCs w:val="22"/>
        </w:rPr>
        <w:t>SPIE Remote Sensing of the Ocean, Sea Ice, and Large Water Regions 2009</w:t>
      </w:r>
      <w:r w:rsidRPr="006540F0">
        <w:rPr>
          <w:rFonts w:ascii="Garamond" w:eastAsia="Garamond" w:hAnsi="Garamond" w:cs="Garamond"/>
          <w:sz w:val="22"/>
          <w:szCs w:val="22"/>
        </w:rPr>
        <w:t xml:space="preserve"> (Proceedings Volume 7473, 74730H). </w:t>
      </w:r>
      <w:hyperlink r:id="rId30">
        <w:r w:rsidRPr="006540F0">
          <w:rPr>
            <w:rStyle w:val="Hyperlink"/>
            <w:rFonts w:ascii="Garamond" w:eastAsia="Garamond" w:hAnsi="Garamond" w:cs="Garamond"/>
            <w:sz w:val="22"/>
            <w:szCs w:val="22"/>
          </w:rPr>
          <w:t>https://doi.org/10.1117/12.830700</w:t>
        </w:r>
      </w:hyperlink>
    </w:p>
    <w:p w14:paraId="7920BFBD" w14:textId="38E2F5C5" w:rsidR="2703CF7B" w:rsidRPr="006540F0" w:rsidRDefault="2703CF7B"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NOAA. (2021). </w:t>
      </w:r>
      <w:r w:rsidRPr="006540F0">
        <w:rPr>
          <w:rFonts w:ascii="Garamond" w:eastAsia="Garamond" w:hAnsi="Garamond" w:cs="Garamond"/>
          <w:i/>
          <w:sz w:val="22"/>
          <w:szCs w:val="22"/>
        </w:rPr>
        <w:t xml:space="preserve">National Oceanic and </w:t>
      </w:r>
      <w:r w:rsidR="36A30C9B" w:rsidRPr="006540F0">
        <w:rPr>
          <w:rFonts w:ascii="Garamond" w:eastAsia="Garamond" w:hAnsi="Garamond" w:cs="Garamond"/>
          <w:i/>
          <w:sz w:val="22"/>
          <w:szCs w:val="22"/>
        </w:rPr>
        <w:t xml:space="preserve">Atmospheric Administration Fisheries. </w:t>
      </w:r>
      <w:hyperlink r:id="rId31">
        <w:r w:rsidRPr="006540F0">
          <w:rPr>
            <w:rStyle w:val="Hyperlink"/>
            <w:rFonts w:ascii="Garamond" w:eastAsia="Garamond" w:hAnsi="Garamond" w:cs="Garamond"/>
            <w:sz w:val="22"/>
            <w:szCs w:val="22"/>
          </w:rPr>
          <w:t>https://www.fisheries.noaa.gov/</w:t>
        </w:r>
      </w:hyperlink>
      <w:r w:rsidR="15E205EE" w:rsidRPr="006540F0">
        <w:rPr>
          <w:rFonts w:ascii="Garamond" w:eastAsia="Garamond" w:hAnsi="Garamond" w:cs="Garamond"/>
          <w:sz w:val="22"/>
          <w:szCs w:val="22"/>
        </w:rPr>
        <w:t xml:space="preserve"> </w:t>
      </w:r>
    </w:p>
    <w:p w14:paraId="32B203C7" w14:textId="429E24E1"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Page, B., Kumar, A., &amp; Mishra, D.R. (2018). A novel cross-satellite based assessment of the </w:t>
      </w:r>
      <w:proofErr w:type="spellStart"/>
      <w:r w:rsidRPr="006540F0">
        <w:rPr>
          <w:rFonts w:ascii="Garamond" w:eastAsia="Garamond" w:hAnsi="Garamond" w:cs="Garamond"/>
          <w:sz w:val="22"/>
          <w:szCs w:val="22"/>
        </w:rPr>
        <w:t>spatio</w:t>
      </w:r>
      <w:proofErr w:type="spellEnd"/>
      <w:r w:rsidRPr="006540F0">
        <w:rPr>
          <w:rFonts w:ascii="Garamond" w:eastAsia="Garamond" w:hAnsi="Garamond" w:cs="Garamond"/>
          <w:sz w:val="22"/>
          <w:szCs w:val="22"/>
        </w:rPr>
        <w:t xml:space="preserve">-temporal development of a cyanobacterial harmful algal bloom. </w:t>
      </w:r>
      <w:r w:rsidRPr="00381A16">
        <w:rPr>
          <w:rFonts w:ascii="Garamond" w:eastAsia="Garamond" w:hAnsi="Garamond" w:cs="Garamond"/>
          <w:i/>
          <w:iCs/>
          <w:sz w:val="22"/>
          <w:szCs w:val="22"/>
        </w:rPr>
        <w:t>International Journal of Applied Earth Observation and Geoinformation</w:t>
      </w:r>
      <w:r w:rsidRPr="006540F0">
        <w:rPr>
          <w:rFonts w:ascii="Garamond" w:eastAsia="Garamond" w:hAnsi="Garamond" w:cs="Garamond"/>
          <w:sz w:val="22"/>
          <w:szCs w:val="22"/>
        </w:rPr>
        <w:t xml:space="preserve">, 66, 69-81. </w:t>
      </w:r>
      <w:hyperlink r:id="rId32">
        <w:r w:rsidRPr="006540F0">
          <w:rPr>
            <w:rStyle w:val="Hyperlink"/>
            <w:rFonts w:ascii="Garamond" w:eastAsia="Garamond" w:hAnsi="Garamond" w:cs="Garamond"/>
            <w:sz w:val="22"/>
            <w:szCs w:val="22"/>
          </w:rPr>
          <w:t>https://doi.org/10.1016/j.jag.2017.11.003</w:t>
        </w:r>
      </w:hyperlink>
    </w:p>
    <w:p w14:paraId="741AD7A6" w14:textId="552B0665" w:rsidR="18B475B2" w:rsidRPr="006540F0" w:rsidRDefault="18B475B2"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Page, B., </w:t>
      </w:r>
      <w:proofErr w:type="spellStart"/>
      <w:r w:rsidRPr="006540F0">
        <w:rPr>
          <w:rFonts w:ascii="Garamond" w:eastAsia="Garamond" w:hAnsi="Garamond" w:cs="Garamond"/>
          <w:sz w:val="22"/>
          <w:szCs w:val="22"/>
        </w:rPr>
        <w:t>Olmanson</w:t>
      </w:r>
      <w:proofErr w:type="spellEnd"/>
      <w:r w:rsidRPr="006540F0">
        <w:rPr>
          <w:rFonts w:ascii="Garamond" w:eastAsia="Garamond" w:hAnsi="Garamond" w:cs="Garamond"/>
          <w:sz w:val="22"/>
          <w:szCs w:val="22"/>
        </w:rPr>
        <w:t>, L., &amp; Mishra, D.R. (2019). A harmonized image processing workflow using Sentinel-2/MSI and Landsat-8/OLI for mappin</w:t>
      </w:r>
      <w:r w:rsidR="3E589CED" w:rsidRPr="006540F0">
        <w:rPr>
          <w:rFonts w:ascii="Garamond" w:eastAsia="Garamond" w:hAnsi="Garamond" w:cs="Garamond"/>
          <w:sz w:val="22"/>
          <w:szCs w:val="22"/>
        </w:rPr>
        <w:t>g water clarity in optically variable lake systems</w:t>
      </w:r>
      <w:r w:rsidR="3E589CED" w:rsidRPr="00381A16">
        <w:rPr>
          <w:rFonts w:ascii="Garamond" w:eastAsia="Garamond" w:hAnsi="Garamond" w:cs="Garamond"/>
          <w:i/>
          <w:iCs/>
          <w:sz w:val="22"/>
          <w:szCs w:val="22"/>
        </w:rPr>
        <w:t>. Remote Sensing of Environment</w:t>
      </w:r>
      <w:r w:rsidR="3E589CED" w:rsidRPr="006540F0">
        <w:rPr>
          <w:rFonts w:ascii="Garamond" w:eastAsia="Garamond" w:hAnsi="Garamond" w:cs="Garamond"/>
          <w:sz w:val="22"/>
          <w:szCs w:val="22"/>
        </w:rPr>
        <w:t>, 231, [111284]. https://doi.org/10.1016/rse.2019.111284</w:t>
      </w:r>
    </w:p>
    <w:p w14:paraId="5207CEEE" w14:textId="0A81F572" w:rsidR="00AE320A" w:rsidRPr="006540F0" w:rsidRDefault="00AE320A" w:rsidP="00FD421F">
      <w:pPr>
        <w:ind w:left="720" w:hanging="720"/>
        <w:rPr>
          <w:rFonts w:ascii="Garamond" w:eastAsia="Garamond" w:hAnsi="Garamond" w:cs="Garamond"/>
          <w:sz w:val="22"/>
          <w:szCs w:val="22"/>
        </w:rPr>
      </w:pPr>
      <w:proofErr w:type="spellStart"/>
      <w:r w:rsidRPr="006540F0">
        <w:rPr>
          <w:rFonts w:ascii="Garamond" w:eastAsia="Garamond" w:hAnsi="Garamond" w:cs="Garamond"/>
          <w:sz w:val="22"/>
          <w:szCs w:val="22"/>
        </w:rPr>
        <w:t>Sekhon</w:t>
      </w:r>
      <w:proofErr w:type="spellEnd"/>
      <w:r w:rsidRPr="006540F0">
        <w:rPr>
          <w:rFonts w:ascii="Garamond" w:eastAsia="Garamond" w:hAnsi="Garamond" w:cs="Garamond"/>
          <w:sz w:val="22"/>
          <w:szCs w:val="22"/>
        </w:rPr>
        <w:t>, H. K., Jain, A. K., &amp; Singh, H. (2016). Creation of inventory of water bodies in Hoshiarpur district using remote sensing and GIS</w:t>
      </w:r>
      <w:r w:rsidRPr="00086BC8">
        <w:rPr>
          <w:rFonts w:ascii="Garamond" w:eastAsia="Garamond" w:hAnsi="Garamond" w:cs="Garamond"/>
          <w:i/>
          <w:iCs/>
          <w:sz w:val="22"/>
          <w:szCs w:val="22"/>
        </w:rPr>
        <w:t>. International Journal of Advanced Remote Sensing &amp; GIS</w:t>
      </w:r>
      <w:r w:rsidRPr="006540F0">
        <w:rPr>
          <w:rFonts w:ascii="Garamond" w:eastAsia="Garamond" w:hAnsi="Garamond" w:cs="Garamond"/>
          <w:sz w:val="22"/>
          <w:szCs w:val="22"/>
        </w:rPr>
        <w:t>, 4(1), 32-41.</w:t>
      </w:r>
    </w:p>
    <w:p w14:paraId="722D2558" w14:textId="523CBAAC" w:rsidR="008C3B55" w:rsidRPr="006540F0" w:rsidRDefault="009F351C"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USACE. (2021). </w:t>
      </w:r>
      <w:r w:rsidRPr="006540F0">
        <w:rPr>
          <w:rFonts w:ascii="Garamond" w:eastAsia="Garamond" w:hAnsi="Garamond" w:cs="Garamond"/>
          <w:i/>
          <w:sz w:val="22"/>
          <w:szCs w:val="22"/>
        </w:rPr>
        <w:t>US Army Corps of Engineers</w:t>
      </w:r>
      <w:r w:rsidRPr="006540F0">
        <w:rPr>
          <w:rFonts w:ascii="Garamond" w:eastAsia="Garamond" w:hAnsi="Garamond" w:cs="Garamond"/>
          <w:sz w:val="22"/>
          <w:szCs w:val="22"/>
        </w:rPr>
        <w:t xml:space="preserve">. https://www.usace.army.mil/ </w:t>
      </w:r>
    </w:p>
    <w:p w14:paraId="3FD2A168" w14:textId="372A7090" w:rsidR="1A4146E3" w:rsidRPr="006540F0" w:rsidRDefault="1A4146E3" w:rsidP="00FD421F">
      <w:pPr>
        <w:ind w:left="720" w:hanging="720"/>
        <w:rPr>
          <w:rFonts w:ascii="Garamond" w:eastAsia="Garamond" w:hAnsi="Garamond" w:cs="Garamond"/>
          <w:sz w:val="22"/>
          <w:szCs w:val="22"/>
        </w:rPr>
      </w:pPr>
      <w:proofErr w:type="spellStart"/>
      <w:r w:rsidRPr="006540F0">
        <w:rPr>
          <w:rFonts w:ascii="Garamond" w:eastAsia="Garamond" w:hAnsi="Garamond" w:cs="Garamond"/>
          <w:sz w:val="22"/>
          <w:szCs w:val="22"/>
        </w:rPr>
        <w:t>Vanhellemont</w:t>
      </w:r>
      <w:proofErr w:type="spellEnd"/>
      <w:r w:rsidRPr="006540F0">
        <w:rPr>
          <w:rFonts w:ascii="Garamond" w:eastAsia="Garamond" w:hAnsi="Garamond" w:cs="Garamond"/>
          <w:sz w:val="22"/>
          <w:szCs w:val="22"/>
        </w:rPr>
        <w:t xml:space="preserve">, Q. (2019). Adaptation of the dark spectrum fitting atmospheric correction for aquatic applications of the Landsat and Sentinel-2 archives. </w:t>
      </w:r>
      <w:r w:rsidRPr="00086BC8">
        <w:rPr>
          <w:rFonts w:ascii="Garamond" w:eastAsia="Garamond" w:hAnsi="Garamond" w:cs="Garamond"/>
          <w:i/>
          <w:iCs/>
          <w:sz w:val="22"/>
          <w:szCs w:val="22"/>
        </w:rPr>
        <w:t>Remote Sensing of Environment</w:t>
      </w:r>
      <w:r w:rsidRPr="006540F0">
        <w:rPr>
          <w:rFonts w:ascii="Garamond" w:eastAsia="Garamond" w:hAnsi="Garamond" w:cs="Garamond"/>
          <w:sz w:val="22"/>
          <w:szCs w:val="22"/>
        </w:rPr>
        <w:t xml:space="preserve">, 225, 175-192. </w:t>
      </w:r>
      <w:hyperlink r:id="rId33">
        <w:r w:rsidRPr="006540F0">
          <w:rPr>
            <w:rStyle w:val="Hyperlink"/>
            <w:rFonts w:ascii="Garamond" w:eastAsia="Garamond" w:hAnsi="Garamond" w:cs="Garamond"/>
            <w:sz w:val="22"/>
            <w:szCs w:val="22"/>
          </w:rPr>
          <w:t>https://doi.org/10.1016/j.rse.2019.03.010</w:t>
        </w:r>
      </w:hyperlink>
      <w:r w:rsidRPr="006540F0">
        <w:rPr>
          <w:rFonts w:ascii="Garamond" w:eastAsia="Garamond" w:hAnsi="Garamond" w:cs="Garamond"/>
          <w:sz w:val="22"/>
          <w:szCs w:val="22"/>
        </w:rPr>
        <w:t xml:space="preserve"> </w:t>
      </w:r>
    </w:p>
    <w:p w14:paraId="36C2D279" w14:textId="4B2F19BE"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Wang, J. J., Lu, X. X., Liew, S. C., &amp; Zhou, Y. (2009). Retrieval of suspended sediment concentrations in large turbid rivers using Landsat ETM+: an example from the Yangtze River, China. </w:t>
      </w:r>
      <w:r w:rsidRPr="00086BC8">
        <w:rPr>
          <w:rFonts w:ascii="Garamond" w:eastAsia="Garamond" w:hAnsi="Garamond" w:cs="Garamond"/>
          <w:i/>
          <w:iCs/>
          <w:sz w:val="22"/>
          <w:szCs w:val="22"/>
        </w:rPr>
        <w:t>Earth Surface Processes and Landforms</w:t>
      </w:r>
      <w:r w:rsidRPr="006540F0">
        <w:rPr>
          <w:rFonts w:ascii="Garamond" w:eastAsia="Garamond" w:hAnsi="Garamond" w:cs="Garamond"/>
          <w:sz w:val="22"/>
          <w:szCs w:val="22"/>
        </w:rPr>
        <w:t>, 34(8), 1082-1092.</w:t>
      </w:r>
      <w:r w:rsidR="00086BC8">
        <w:rPr>
          <w:rFonts w:ascii="Garamond" w:eastAsia="Garamond" w:hAnsi="Garamond" w:cs="Garamond"/>
          <w:sz w:val="22"/>
          <w:szCs w:val="22"/>
        </w:rPr>
        <w:t xml:space="preserve"> </w:t>
      </w:r>
      <w:r w:rsidR="00086BC8" w:rsidRPr="00086BC8">
        <w:rPr>
          <w:rFonts w:ascii="Garamond" w:eastAsia="Garamond" w:hAnsi="Garamond" w:cs="Garamond"/>
          <w:sz w:val="22"/>
          <w:szCs w:val="22"/>
        </w:rPr>
        <w:t>https://doi.org/10.1002/esp.1795</w:t>
      </w:r>
    </w:p>
    <w:p w14:paraId="472EC397" w14:textId="0B8033EF" w:rsidR="1A4146E3" w:rsidRPr="006540F0" w:rsidRDefault="1A4146E3" w:rsidP="00FD421F">
      <w:pPr>
        <w:ind w:left="720" w:hanging="720"/>
        <w:rPr>
          <w:rFonts w:ascii="Garamond" w:eastAsia="Garamond" w:hAnsi="Garamond" w:cs="Garamond"/>
          <w:sz w:val="22"/>
          <w:szCs w:val="22"/>
        </w:rPr>
      </w:pPr>
      <w:r w:rsidRPr="006540F0">
        <w:rPr>
          <w:rFonts w:ascii="Garamond" w:eastAsia="Garamond" w:hAnsi="Garamond" w:cs="Garamond"/>
          <w:sz w:val="22"/>
          <w:szCs w:val="22"/>
        </w:rPr>
        <w:t xml:space="preserve">Wang, </w:t>
      </w:r>
      <w:proofErr w:type="spellStart"/>
      <w:r w:rsidRPr="006540F0">
        <w:rPr>
          <w:rFonts w:ascii="Garamond" w:eastAsia="Garamond" w:hAnsi="Garamond" w:cs="Garamond"/>
          <w:sz w:val="22"/>
          <w:szCs w:val="22"/>
        </w:rPr>
        <w:t>Menghua</w:t>
      </w:r>
      <w:proofErr w:type="spellEnd"/>
      <w:r w:rsidRPr="006540F0">
        <w:rPr>
          <w:rFonts w:ascii="Garamond" w:eastAsia="Garamond" w:hAnsi="Garamond" w:cs="Garamond"/>
          <w:sz w:val="22"/>
          <w:szCs w:val="22"/>
        </w:rPr>
        <w:t>, Hyun Son, Seung, Harding, Lawrence W. (2009). Retrieval of diffuse attenuation coefficient in the Chesapeake Bay and turbid ocean regions for satellite ocean color applications</w:t>
      </w:r>
      <w:r w:rsidRPr="00086BC8">
        <w:rPr>
          <w:rFonts w:ascii="Garamond" w:eastAsia="Garamond" w:hAnsi="Garamond" w:cs="Garamond"/>
          <w:i/>
          <w:iCs/>
          <w:sz w:val="22"/>
          <w:szCs w:val="22"/>
        </w:rPr>
        <w:t>. Journal of Geophysical Research,</w:t>
      </w:r>
      <w:r w:rsidRPr="006540F0">
        <w:rPr>
          <w:rFonts w:ascii="Garamond" w:eastAsia="Garamond" w:hAnsi="Garamond" w:cs="Garamond"/>
          <w:sz w:val="22"/>
          <w:szCs w:val="22"/>
        </w:rPr>
        <w:t xml:space="preserve"> Vol. 114, c10011. doi:10.1029/2009JC005286</w:t>
      </w:r>
    </w:p>
    <w:p w14:paraId="516EC4C8" w14:textId="77777777" w:rsidR="0098454C" w:rsidRPr="006540F0" w:rsidRDefault="0098454C" w:rsidP="00FD421F">
      <w:pPr>
        <w:rPr>
          <w:rFonts w:ascii="Garamond" w:hAnsi="Garamond" w:cs="Segoe UI"/>
          <w:sz w:val="22"/>
          <w:szCs w:val="22"/>
        </w:rPr>
      </w:pPr>
    </w:p>
    <w:p w14:paraId="49FC284C" w14:textId="4716D119" w:rsidR="0098454C" w:rsidRPr="006540F0" w:rsidRDefault="0098454C" w:rsidP="00FD421F">
      <w:pPr>
        <w:pStyle w:val="Heading1"/>
        <w:spacing w:before="0"/>
        <w:rPr>
          <w:rFonts w:ascii="Garamond" w:hAnsi="Garamond"/>
        </w:rPr>
      </w:pPr>
      <w:r w:rsidRPr="006540F0">
        <w:rPr>
          <w:rFonts w:ascii="Garamond" w:hAnsi="Garamond"/>
        </w:rPr>
        <w:t>9. Appendix</w:t>
      </w:r>
    </w:p>
    <w:p w14:paraId="6AEE1C4A" w14:textId="77777777" w:rsidR="001D5FE1" w:rsidRDefault="003B2465" w:rsidP="001D5FE1">
      <w:pPr>
        <w:tabs>
          <w:tab w:val="left" w:pos="6405"/>
        </w:tabs>
        <w:rPr>
          <w:rFonts w:ascii="Garamond" w:hAnsi="Garamond"/>
          <w:sz w:val="22"/>
          <w:szCs w:val="22"/>
        </w:rPr>
      </w:pPr>
      <w:r w:rsidRPr="001D5FE1">
        <w:rPr>
          <w:rFonts w:ascii="Garamond" w:hAnsi="Garamond"/>
          <w:sz w:val="22"/>
          <w:szCs w:val="22"/>
        </w:rPr>
        <w:t xml:space="preserve">Table </w:t>
      </w:r>
      <w:r w:rsidR="00294B8D" w:rsidRPr="001D5FE1">
        <w:rPr>
          <w:rFonts w:ascii="Garamond" w:hAnsi="Garamond"/>
          <w:sz w:val="22"/>
          <w:szCs w:val="22"/>
        </w:rPr>
        <w:t>A1</w:t>
      </w:r>
      <w:r w:rsidR="00226E8A" w:rsidRPr="006540F0">
        <w:rPr>
          <w:rFonts w:ascii="Garamond" w:hAnsi="Garamond"/>
          <w:i/>
          <w:iCs/>
          <w:sz w:val="22"/>
          <w:szCs w:val="22"/>
        </w:rPr>
        <w:t>.</w:t>
      </w:r>
      <w:r w:rsidR="007569DC" w:rsidRPr="006540F0">
        <w:rPr>
          <w:rFonts w:ascii="Garamond" w:hAnsi="Garamond"/>
          <w:sz w:val="22"/>
          <w:szCs w:val="22"/>
        </w:rPr>
        <w:t xml:space="preserve"> </w:t>
      </w:r>
    </w:p>
    <w:p w14:paraId="6C3D07AB" w14:textId="0368EA38" w:rsidR="00226E8A" w:rsidRPr="001D5FE1" w:rsidRDefault="00194147" w:rsidP="001D5FE1">
      <w:pPr>
        <w:tabs>
          <w:tab w:val="left" w:pos="6405"/>
        </w:tabs>
        <w:rPr>
          <w:rFonts w:ascii="Garamond" w:hAnsi="Garamond"/>
          <w:i/>
          <w:iCs/>
          <w:sz w:val="22"/>
          <w:szCs w:val="22"/>
        </w:rPr>
      </w:pPr>
      <w:r w:rsidRPr="001D5FE1">
        <w:rPr>
          <w:rFonts w:ascii="Garamond" w:hAnsi="Garamond"/>
          <w:i/>
          <w:iCs/>
          <w:sz w:val="22"/>
          <w:szCs w:val="22"/>
        </w:rPr>
        <w:t>Linear Regression Results on in situ data with identified outliers highlighted</w:t>
      </w:r>
    </w:p>
    <w:tbl>
      <w:tblPr>
        <w:tblpPr w:leftFromText="180" w:rightFromText="180" w:vertAnchor="text" w:horzAnchor="margin" w:tblpY="81"/>
        <w:tblOverlap w:val="never"/>
        <w:tblW w:w="5463" w:type="dxa"/>
        <w:tblCellMar>
          <w:left w:w="0" w:type="dxa"/>
          <w:right w:w="0" w:type="dxa"/>
        </w:tblCellMar>
        <w:tblLook w:val="0420" w:firstRow="1" w:lastRow="0" w:firstColumn="0" w:lastColumn="0" w:noHBand="0" w:noVBand="1"/>
      </w:tblPr>
      <w:tblGrid>
        <w:gridCol w:w="1127"/>
        <w:gridCol w:w="1084"/>
        <w:gridCol w:w="1084"/>
        <w:gridCol w:w="1084"/>
        <w:gridCol w:w="1084"/>
      </w:tblGrid>
      <w:tr w:rsidR="00B06CD2" w:rsidRPr="006540F0" w14:paraId="5C8431C8" w14:textId="77777777" w:rsidTr="00B06CD2">
        <w:trPr>
          <w:trHeight w:val="573"/>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283BAC" w14:textId="77777777" w:rsidR="00B06CD2" w:rsidRPr="006540F0" w:rsidRDefault="00B06CD2" w:rsidP="00B06CD2">
            <w:pPr>
              <w:pStyle w:val="NoSpacing"/>
              <w:rPr>
                <w:rFonts w:ascii="Garamond" w:hAnsi="Garamond"/>
              </w:rPr>
            </w:pPr>
            <w:r w:rsidRPr="006540F0">
              <w:rPr>
                <w:rFonts w:ascii="Garamond" w:hAnsi="Garamond"/>
              </w:rPr>
              <w:t>Date</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862054" w14:textId="77777777" w:rsidR="00B06CD2" w:rsidRPr="006540F0" w:rsidRDefault="00B06CD2" w:rsidP="00B06CD2">
            <w:pPr>
              <w:pStyle w:val="NoSpacing"/>
              <w:rPr>
                <w:rFonts w:ascii="Garamond" w:hAnsi="Garamond"/>
              </w:rPr>
            </w:pPr>
            <w:r w:rsidRPr="006540F0">
              <w:rPr>
                <w:rFonts w:ascii="Garamond" w:hAnsi="Garamond"/>
              </w:rPr>
              <w:t>Turbidity Station WC-4 Satellite Data (NTU)</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33778" w14:textId="77777777" w:rsidR="00B06CD2" w:rsidRPr="006540F0" w:rsidRDefault="00B06CD2" w:rsidP="00B06CD2">
            <w:pPr>
              <w:pStyle w:val="NoSpacing"/>
              <w:rPr>
                <w:rFonts w:ascii="Garamond" w:hAnsi="Garamond"/>
              </w:rPr>
            </w:pPr>
            <w:r w:rsidRPr="006540F0">
              <w:rPr>
                <w:rFonts w:ascii="Garamond" w:hAnsi="Garamond"/>
              </w:rPr>
              <w:t xml:space="preserve">Turbidity Station WC-4 </w:t>
            </w:r>
            <w:r w:rsidRPr="006540F0">
              <w:rPr>
                <w:rFonts w:ascii="Garamond" w:hAnsi="Garamond"/>
                <w:i/>
                <w:iCs/>
              </w:rPr>
              <w:t>In situ</w:t>
            </w:r>
            <w:r w:rsidRPr="006540F0">
              <w:rPr>
                <w:rFonts w:ascii="Garamond" w:hAnsi="Garamond"/>
              </w:rPr>
              <w:t> Data</w:t>
            </w:r>
          </w:p>
          <w:p w14:paraId="11C3C14D" w14:textId="77777777" w:rsidR="00B06CD2" w:rsidRPr="006540F0" w:rsidRDefault="00B06CD2" w:rsidP="00B06CD2">
            <w:pPr>
              <w:pStyle w:val="NoSpacing"/>
              <w:rPr>
                <w:rFonts w:ascii="Garamond" w:hAnsi="Garamond"/>
              </w:rPr>
            </w:pPr>
            <w:r w:rsidRPr="006540F0">
              <w:rPr>
                <w:rFonts w:ascii="Garamond" w:hAnsi="Garamond"/>
              </w:rPr>
              <w:t>(FNU)</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DB5E1F" w14:textId="77777777" w:rsidR="00B06CD2" w:rsidRPr="006540F0" w:rsidRDefault="00B06CD2" w:rsidP="00B06CD2">
            <w:pPr>
              <w:pStyle w:val="NoSpacing"/>
              <w:rPr>
                <w:rFonts w:ascii="Garamond" w:hAnsi="Garamond"/>
              </w:rPr>
            </w:pPr>
            <w:r w:rsidRPr="006540F0">
              <w:rPr>
                <w:rFonts w:ascii="Garamond" w:hAnsi="Garamond"/>
              </w:rPr>
              <w:t>Turbidity Station WC-6 Satellite Data (NTU)</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B6991E" w14:textId="77777777" w:rsidR="00B06CD2" w:rsidRPr="006540F0" w:rsidRDefault="00B06CD2" w:rsidP="00B06CD2">
            <w:pPr>
              <w:pStyle w:val="NoSpacing"/>
              <w:rPr>
                <w:rFonts w:ascii="Garamond" w:hAnsi="Garamond"/>
              </w:rPr>
            </w:pPr>
            <w:r w:rsidRPr="006540F0">
              <w:rPr>
                <w:rFonts w:ascii="Garamond" w:hAnsi="Garamond"/>
              </w:rPr>
              <w:t xml:space="preserve">Turbidity Station WC-6 </w:t>
            </w:r>
            <w:r w:rsidRPr="006540F0">
              <w:rPr>
                <w:rFonts w:ascii="Garamond" w:hAnsi="Garamond"/>
                <w:i/>
                <w:iCs/>
              </w:rPr>
              <w:t>In situ</w:t>
            </w:r>
            <w:r w:rsidRPr="006540F0">
              <w:rPr>
                <w:rFonts w:ascii="Garamond" w:hAnsi="Garamond"/>
              </w:rPr>
              <w:t> Data</w:t>
            </w:r>
          </w:p>
          <w:p w14:paraId="0F1CBCD0" w14:textId="77777777" w:rsidR="00B06CD2" w:rsidRPr="006540F0" w:rsidRDefault="00B06CD2" w:rsidP="00B06CD2">
            <w:pPr>
              <w:pStyle w:val="NoSpacing"/>
              <w:rPr>
                <w:rFonts w:ascii="Garamond" w:hAnsi="Garamond"/>
              </w:rPr>
            </w:pPr>
            <w:r w:rsidRPr="006540F0">
              <w:rPr>
                <w:rFonts w:ascii="Garamond" w:hAnsi="Garamond"/>
              </w:rPr>
              <w:t>(FNU)</w:t>
            </w:r>
          </w:p>
        </w:tc>
      </w:tr>
      <w:tr w:rsidR="00B06CD2" w:rsidRPr="006540F0" w14:paraId="3130F5A0"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6A4AA" w14:textId="77777777" w:rsidR="00B06CD2" w:rsidRPr="006540F0" w:rsidRDefault="00B06CD2" w:rsidP="00B06CD2">
            <w:pPr>
              <w:pStyle w:val="NoSpacing"/>
              <w:rPr>
                <w:rFonts w:ascii="Garamond" w:hAnsi="Garamond"/>
              </w:rPr>
            </w:pPr>
            <w:r w:rsidRPr="006540F0">
              <w:rPr>
                <w:rFonts w:ascii="Garamond" w:hAnsi="Garamond"/>
              </w:rPr>
              <w:t>12/6/20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97F3E3" w14:textId="77777777" w:rsidR="00B06CD2" w:rsidRPr="006540F0" w:rsidRDefault="00B06CD2" w:rsidP="00B06CD2">
            <w:pPr>
              <w:pStyle w:val="NoSpacing"/>
              <w:rPr>
                <w:rFonts w:ascii="Garamond" w:hAnsi="Garamond"/>
              </w:rPr>
            </w:pPr>
            <w:r w:rsidRPr="006540F0">
              <w:rPr>
                <w:rFonts w:ascii="Garamond" w:hAnsi="Garamond"/>
              </w:rPr>
              <w:t>1.994</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74150C" w14:textId="77777777" w:rsidR="00B06CD2" w:rsidRPr="006540F0" w:rsidRDefault="00B06CD2" w:rsidP="00B06CD2">
            <w:pPr>
              <w:pStyle w:val="NoSpacing"/>
              <w:rPr>
                <w:rFonts w:ascii="Garamond" w:hAnsi="Garamond"/>
              </w:rPr>
            </w:pPr>
            <w:r w:rsidRPr="006540F0">
              <w:rPr>
                <w:rFonts w:ascii="Garamond" w:hAnsi="Garamond"/>
              </w:rPr>
              <w:t>1.717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582F13" w14:textId="77777777" w:rsidR="00B06CD2" w:rsidRPr="006540F0" w:rsidRDefault="00B06CD2" w:rsidP="00B06CD2">
            <w:pPr>
              <w:pStyle w:val="NoSpacing"/>
              <w:rPr>
                <w:rFonts w:ascii="Garamond" w:hAnsi="Garamond"/>
              </w:rPr>
            </w:pPr>
            <w:r w:rsidRPr="006540F0">
              <w:rPr>
                <w:rFonts w:ascii="Garamond" w:hAnsi="Garamond"/>
              </w:rPr>
              <w:t>2.054</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12AAD8" w14:textId="77777777" w:rsidR="00B06CD2" w:rsidRPr="006540F0" w:rsidRDefault="00B06CD2" w:rsidP="00B06CD2">
            <w:pPr>
              <w:pStyle w:val="NoSpacing"/>
              <w:rPr>
                <w:rFonts w:ascii="Garamond" w:hAnsi="Garamond"/>
              </w:rPr>
            </w:pPr>
            <w:r w:rsidRPr="006540F0">
              <w:rPr>
                <w:rFonts w:ascii="Garamond" w:hAnsi="Garamond"/>
              </w:rPr>
              <w:t>1.429</w:t>
            </w:r>
          </w:p>
        </w:tc>
      </w:tr>
      <w:tr w:rsidR="00B06CD2" w:rsidRPr="006540F0" w14:paraId="367AFDD2"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4BBE56" w14:textId="77777777" w:rsidR="00B06CD2" w:rsidRPr="006540F0" w:rsidRDefault="00B06CD2" w:rsidP="00B06CD2">
            <w:pPr>
              <w:pStyle w:val="NoSpacing"/>
              <w:rPr>
                <w:rFonts w:ascii="Garamond" w:hAnsi="Garamond"/>
              </w:rPr>
            </w:pPr>
            <w:r w:rsidRPr="006540F0">
              <w:rPr>
                <w:rFonts w:ascii="Garamond" w:hAnsi="Garamond"/>
              </w:rPr>
              <w:t>12/11/20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D1C075" w14:textId="77777777" w:rsidR="00B06CD2" w:rsidRPr="006540F0" w:rsidRDefault="00B06CD2" w:rsidP="00B06CD2">
            <w:pPr>
              <w:pStyle w:val="NoSpacing"/>
              <w:rPr>
                <w:rFonts w:ascii="Garamond" w:hAnsi="Garamond"/>
              </w:rPr>
            </w:pPr>
            <w:r w:rsidRPr="006540F0">
              <w:rPr>
                <w:rFonts w:ascii="Garamond" w:hAnsi="Garamond"/>
              </w:rPr>
              <w:t>1.998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D132D3" w14:textId="77777777" w:rsidR="00B06CD2" w:rsidRPr="006540F0" w:rsidRDefault="00B06CD2" w:rsidP="00B06CD2">
            <w:pPr>
              <w:pStyle w:val="NoSpacing"/>
              <w:rPr>
                <w:rFonts w:ascii="Garamond" w:hAnsi="Garamond"/>
              </w:rPr>
            </w:pPr>
            <w:r w:rsidRPr="006540F0">
              <w:rPr>
                <w:rFonts w:ascii="Garamond" w:hAnsi="Garamond"/>
              </w:rPr>
              <w:t>1.663</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97BF45" w14:textId="77777777" w:rsidR="00B06CD2" w:rsidRPr="006540F0" w:rsidRDefault="00B06CD2" w:rsidP="00B06CD2">
            <w:pPr>
              <w:pStyle w:val="NoSpacing"/>
              <w:rPr>
                <w:rFonts w:ascii="Garamond" w:hAnsi="Garamond"/>
              </w:rPr>
            </w:pPr>
            <w:r w:rsidRPr="006540F0">
              <w:rPr>
                <w:rFonts w:ascii="Garamond" w:hAnsi="Garamond"/>
              </w:rPr>
              <w:t>1.548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915BC8" w14:textId="77777777" w:rsidR="00B06CD2" w:rsidRPr="006540F0" w:rsidRDefault="00B06CD2" w:rsidP="00B06CD2">
            <w:pPr>
              <w:pStyle w:val="NoSpacing"/>
              <w:rPr>
                <w:rFonts w:ascii="Garamond" w:hAnsi="Garamond"/>
              </w:rPr>
            </w:pPr>
            <w:r w:rsidRPr="006540F0">
              <w:rPr>
                <w:rFonts w:ascii="Garamond" w:hAnsi="Garamond"/>
              </w:rPr>
              <w:t>1.448</w:t>
            </w:r>
          </w:p>
        </w:tc>
      </w:tr>
      <w:tr w:rsidR="00B06CD2" w:rsidRPr="006540F0" w14:paraId="350F3AF1"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82600" w14:textId="77777777" w:rsidR="00B06CD2" w:rsidRPr="006540F0" w:rsidRDefault="00B06CD2" w:rsidP="00B06CD2">
            <w:pPr>
              <w:pStyle w:val="NoSpacing"/>
              <w:rPr>
                <w:rFonts w:ascii="Garamond" w:hAnsi="Garamond"/>
              </w:rPr>
            </w:pPr>
            <w:r w:rsidRPr="006540F0">
              <w:rPr>
                <w:rFonts w:ascii="Garamond" w:hAnsi="Garamond"/>
              </w:rPr>
              <w:t>12/16/20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69721" w14:textId="77777777" w:rsidR="00B06CD2" w:rsidRPr="006540F0" w:rsidRDefault="00B06CD2" w:rsidP="00B06CD2">
            <w:pPr>
              <w:pStyle w:val="NoSpacing"/>
              <w:rPr>
                <w:rFonts w:ascii="Garamond" w:hAnsi="Garamond"/>
              </w:rPr>
            </w:pPr>
            <w:r w:rsidRPr="006540F0">
              <w:rPr>
                <w:rFonts w:ascii="Garamond" w:hAnsi="Garamond"/>
              </w:rPr>
              <w:t>1.362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0B19F" w14:textId="77777777" w:rsidR="00B06CD2" w:rsidRPr="006540F0" w:rsidRDefault="00B06CD2" w:rsidP="00B06CD2">
            <w:pPr>
              <w:pStyle w:val="NoSpacing"/>
              <w:rPr>
                <w:rFonts w:ascii="Garamond" w:hAnsi="Garamond"/>
              </w:rPr>
            </w:pPr>
            <w:r w:rsidRPr="006540F0">
              <w:rPr>
                <w:rFonts w:ascii="Garamond" w:hAnsi="Garamond"/>
              </w:rPr>
              <w:t>1.788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8AD211" w14:textId="77777777" w:rsidR="00B06CD2" w:rsidRPr="006540F0" w:rsidRDefault="00B06CD2" w:rsidP="00B06CD2">
            <w:pPr>
              <w:pStyle w:val="NoSpacing"/>
              <w:rPr>
                <w:rFonts w:ascii="Garamond" w:hAnsi="Garamond"/>
              </w:rPr>
            </w:pPr>
            <w:r w:rsidRPr="006540F0">
              <w:rPr>
                <w:rFonts w:ascii="Garamond" w:hAnsi="Garamond"/>
              </w:rPr>
              <w:t>1.137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A99D94" w14:textId="77777777" w:rsidR="00B06CD2" w:rsidRPr="006540F0" w:rsidRDefault="00B06CD2" w:rsidP="00B06CD2">
            <w:pPr>
              <w:pStyle w:val="NoSpacing"/>
              <w:rPr>
                <w:rFonts w:ascii="Garamond" w:hAnsi="Garamond"/>
              </w:rPr>
            </w:pPr>
            <w:r w:rsidRPr="006540F0">
              <w:rPr>
                <w:rFonts w:ascii="Garamond" w:hAnsi="Garamond"/>
              </w:rPr>
              <w:t>1.510</w:t>
            </w:r>
          </w:p>
        </w:tc>
      </w:tr>
      <w:tr w:rsidR="00B06CD2" w:rsidRPr="006540F0" w14:paraId="611CAEA6"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4F2EA" w14:textId="77777777" w:rsidR="00B06CD2" w:rsidRPr="006540F0" w:rsidRDefault="00B06CD2" w:rsidP="00B06CD2">
            <w:pPr>
              <w:pStyle w:val="NoSpacing"/>
              <w:rPr>
                <w:rFonts w:ascii="Garamond" w:hAnsi="Garamond"/>
              </w:rPr>
            </w:pPr>
            <w:r w:rsidRPr="006540F0">
              <w:rPr>
                <w:rFonts w:ascii="Garamond" w:hAnsi="Garamond"/>
              </w:rPr>
              <w:t>12/31/20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7B9CC"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2.957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FA930"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109.741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2A8DBA"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1.137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8BD2A3"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103.78</w:t>
            </w:r>
          </w:p>
        </w:tc>
      </w:tr>
      <w:tr w:rsidR="00B06CD2" w:rsidRPr="006540F0" w14:paraId="5B8F956F"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6504D3" w14:textId="77777777" w:rsidR="00B06CD2" w:rsidRPr="006540F0" w:rsidRDefault="00B06CD2" w:rsidP="00B06CD2">
            <w:pPr>
              <w:pStyle w:val="NoSpacing"/>
              <w:rPr>
                <w:rFonts w:ascii="Garamond" w:hAnsi="Garamond"/>
              </w:rPr>
            </w:pPr>
            <w:r w:rsidRPr="006540F0">
              <w:rPr>
                <w:rFonts w:ascii="Garamond" w:hAnsi="Garamond"/>
              </w:rPr>
              <w:t>1/5/21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76E96B" w14:textId="77777777" w:rsidR="00B06CD2" w:rsidRPr="006540F0" w:rsidRDefault="00B06CD2" w:rsidP="00B06CD2">
            <w:pPr>
              <w:pStyle w:val="NoSpacing"/>
              <w:rPr>
                <w:rFonts w:ascii="Garamond" w:hAnsi="Garamond"/>
              </w:rPr>
            </w:pPr>
            <w:r w:rsidRPr="006540F0">
              <w:rPr>
                <w:rFonts w:ascii="Garamond" w:hAnsi="Garamond"/>
              </w:rPr>
              <w:t>1.178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E594C0" w14:textId="77777777" w:rsidR="00B06CD2" w:rsidRPr="006540F0" w:rsidRDefault="00B06CD2" w:rsidP="00B06CD2">
            <w:pPr>
              <w:pStyle w:val="NoSpacing"/>
              <w:rPr>
                <w:rFonts w:ascii="Garamond" w:hAnsi="Garamond"/>
              </w:rPr>
            </w:pPr>
            <w:r w:rsidRPr="006540F0">
              <w:rPr>
                <w:rFonts w:ascii="Garamond" w:hAnsi="Garamond"/>
              </w:rPr>
              <w:t>1.641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84C4A" w14:textId="77777777" w:rsidR="00B06CD2" w:rsidRPr="006540F0" w:rsidRDefault="00B06CD2" w:rsidP="00B06CD2">
            <w:pPr>
              <w:pStyle w:val="NoSpacing"/>
              <w:rPr>
                <w:rFonts w:ascii="Garamond" w:hAnsi="Garamond"/>
              </w:rPr>
            </w:pPr>
            <w:r w:rsidRPr="006540F0">
              <w:rPr>
                <w:rFonts w:ascii="Garamond" w:hAnsi="Garamond"/>
              </w:rPr>
              <w:t>0.915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E371C0" w14:textId="77777777" w:rsidR="00B06CD2" w:rsidRPr="006540F0" w:rsidRDefault="00B06CD2" w:rsidP="00B06CD2">
            <w:pPr>
              <w:pStyle w:val="NoSpacing"/>
              <w:rPr>
                <w:rFonts w:ascii="Garamond" w:hAnsi="Garamond"/>
              </w:rPr>
            </w:pPr>
            <w:r w:rsidRPr="006540F0">
              <w:rPr>
                <w:rFonts w:ascii="Garamond" w:hAnsi="Garamond"/>
              </w:rPr>
              <w:t>1.449</w:t>
            </w:r>
          </w:p>
        </w:tc>
      </w:tr>
      <w:tr w:rsidR="00B06CD2" w:rsidRPr="006540F0" w14:paraId="477CA344"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4B67E" w14:textId="77777777" w:rsidR="00B06CD2" w:rsidRPr="006540F0" w:rsidRDefault="00B06CD2" w:rsidP="00B06CD2">
            <w:pPr>
              <w:pStyle w:val="NoSpacing"/>
              <w:rPr>
                <w:rFonts w:ascii="Garamond" w:hAnsi="Garamond"/>
              </w:rPr>
            </w:pPr>
            <w:r w:rsidRPr="006540F0">
              <w:rPr>
                <w:rFonts w:ascii="Garamond" w:hAnsi="Garamond"/>
              </w:rPr>
              <w:t>1/10/21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9BA37" w14:textId="77777777" w:rsidR="00B06CD2" w:rsidRPr="006540F0" w:rsidRDefault="00B06CD2" w:rsidP="00B06CD2">
            <w:pPr>
              <w:pStyle w:val="NoSpacing"/>
              <w:rPr>
                <w:rFonts w:ascii="Garamond" w:hAnsi="Garamond"/>
              </w:rPr>
            </w:pPr>
            <w:r w:rsidRPr="006540F0">
              <w:rPr>
                <w:rFonts w:ascii="Garamond" w:hAnsi="Garamond"/>
              </w:rPr>
              <w:t>1.662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9C3E5" w14:textId="77777777" w:rsidR="00B06CD2" w:rsidRPr="006540F0" w:rsidRDefault="00B06CD2" w:rsidP="00B06CD2">
            <w:pPr>
              <w:pStyle w:val="NoSpacing"/>
              <w:rPr>
                <w:rFonts w:ascii="Garamond" w:hAnsi="Garamond"/>
              </w:rPr>
            </w:pPr>
            <w:r w:rsidRPr="006540F0">
              <w:rPr>
                <w:rFonts w:ascii="Garamond" w:hAnsi="Garamond"/>
              </w:rPr>
              <w:t>1.668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4D01F5" w14:textId="77777777" w:rsidR="00B06CD2" w:rsidRPr="006540F0" w:rsidRDefault="00B06CD2" w:rsidP="00B06CD2">
            <w:pPr>
              <w:pStyle w:val="NoSpacing"/>
              <w:rPr>
                <w:rFonts w:ascii="Garamond" w:hAnsi="Garamond"/>
              </w:rPr>
            </w:pPr>
            <w:r w:rsidRPr="006540F0">
              <w:rPr>
                <w:rFonts w:ascii="Garamond" w:hAnsi="Garamond"/>
              </w:rPr>
              <w:t>1.476</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50DEB5" w14:textId="77777777" w:rsidR="00B06CD2" w:rsidRPr="006540F0" w:rsidRDefault="00B06CD2" w:rsidP="00B06CD2">
            <w:pPr>
              <w:pStyle w:val="NoSpacing"/>
              <w:rPr>
                <w:rFonts w:ascii="Garamond" w:hAnsi="Garamond"/>
              </w:rPr>
            </w:pPr>
            <w:r w:rsidRPr="006540F0">
              <w:rPr>
                <w:rFonts w:ascii="Garamond" w:hAnsi="Garamond"/>
              </w:rPr>
              <w:t>1.482</w:t>
            </w:r>
          </w:p>
        </w:tc>
      </w:tr>
      <w:tr w:rsidR="00B06CD2" w:rsidRPr="006540F0" w14:paraId="019AE5A9"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0358F" w14:textId="77777777" w:rsidR="00B06CD2" w:rsidRPr="006540F0" w:rsidRDefault="00B06CD2" w:rsidP="00B06CD2">
            <w:pPr>
              <w:pStyle w:val="NoSpacing"/>
              <w:rPr>
                <w:rFonts w:ascii="Garamond" w:hAnsi="Garamond"/>
              </w:rPr>
            </w:pPr>
            <w:r w:rsidRPr="006540F0">
              <w:rPr>
                <w:rFonts w:ascii="Garamond" w:hAnsi="Garamond"/>
              </w:rPr>
              <w:t>1/15/21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6357DD" w14:textId="77777777" w:rsidR="00B06CD2" w:rsidRPr="006540F0" w:rsidRDefault="00B06CD2" w:rsidP="00B06CD2">
            <w:pPr>
              <w:pStyle w:val="NoSpacing"/>
              <w:rPr>
                <w:rFonts w:ascii="Garamond" w:hAnsi="Garamond"/>
              </w:rPr>
            </w:pPr>
            <w:r w:rsidRPr="006540F0">
              <w:rPr>
                <w:rFonts w:ascii="Garamond" w:hAnsi="Garamond"/>
              </w:rPr>
              <w:t>1.909</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2E7381" w14:textId="77777777" w:rsidR="00B06CD2" w:rsidRPr="006540F0" w:rsidRDefault="00B06CD2" w:rsidP="00B06CD2">
            <w:pPr>
              <w:pStyle w:val="NoSpacing"/>
              <w:rPr>
                <w:rFonts w:ascii="Garamond" w:hAnsi="Garamond"/>
              </w:rPr>
            </w:pPr>
            <w:r w:rsidRPr="006540F0">
              <w:rPr>
                <w:rFonts w:ascii="Garamond" w:hAnsi="Garamond"/>
              </w:rPr>
              <w:t>1.700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11FADF" w14:textId="77777777" w:rsidR="00B06CD2" w:rsidRPr="006540F0" w:rsidRDefault="00B06CD2" w:rsidP="00B06CD2">
            <w:pPr>
              <w:pStyle w:val="NoSpacing"/>
              <w:rPr>
                <w:rFonts w:ascii="Garamond" w:hAnsi="Garamond"/>
              </w:rPr>
            </w:pPr>
            <w:r w:rsidRPr="006540F0">
              <w:rPr>
                <w:rFonts w:ascii="Garamond" w:hAnsi="Garamond"/>
              </w:rPr>
              <w:t>1.516</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D22323" w14:textId="77777777" w:rsidR="00B06CD2" w:rsidRPr="006540F0" w:rsidRDefault="00B06CD2" w:rsidP="00B06CD2">
            <w:pPr>
              <w:pStyle w:val="NoSpacing"/>
              <w:rPr>
                <w:rFonts w:ascii="Garamond" w:hAnsi="Garamond"/>
              </w:rPr>
            </w:pPr>
            <w:r w:rsidRPr="006540F0">
              <w:rPr>
                <w:rFonts w:ascii="Garamond" w:hAnsi="Garamond"/>
              </w:rPr>
              <w:t>1.430</w:t>
            </w:r>
          </w:p>
        </w:tc>
      </w:tr>
      <w:tr w:rsidR="00B06CD2" w:rsidRPr="006540F0" w14:paraId="3952B7BA" w14:textId="77777777" w:rsidTr="00B06CD2">
        <w:trPr>
          <w:trHeight w:val="17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94642" w14:textId="77777777" w:rsidR="00B06CD2" w:rsidRPr="006540F0" w:rsidRDefault="00B06CD2" w:rsidP="00B06CD2">
            <w:pPr>
              <w:pStyle w:val="NoSpacing"/>
              <w:rPr>
                <w:rFonts w:ascii="Garamond" w:hAnsi="Garamond"/>
              </w:rPr>
            </w:pPr>
            <w:r w:rsidRPr="006540F0">
              <w:rPr>
                <w:rFonts w:ascii="Garamond" w:hAnsi="Garamond"/>
              </w:rPr>
              <w:t>1/20/21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B91EDB"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1.215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18479" w14:textId="77777777" w:rsidR="00B06CD2" w:rsidRPr="006540F0" w:rsidRDefault="00B06CD2" w:rsidP="00B06CD2">
            <w:pPr>
              <w:pStyle w:val="NoSpacing"/>
              <w:rPr>
                <w:rFonts w:ascii="Garamond" w:hAnsi="Garamond"/>
                <w:highlight w:val="yellow"/>
              </w:rPr>
            </w:pPr>
            <w:r w:rsidRPr="006540F0">
              <w:rPr>
                <w:rFonts w:ascii="Garamond" w:hAnsi="Garamond"/>
                <w:highlight w:val="yellow"/>
              </w:rPr>
              <w:t>7.669</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A3EE08" w14:textId="77777777" w:rsidR="00B06CD2" w:rsidRPr="006540F0" w:rsidRDefault="00B06CD2" w:rsidP="00B06CD2">
            <w:pPr>
              <w:pStyle w:val="NoSpacing"/>
              <w:rPr>
                <w:rFonts w:ascii="Garamond" w:hAnsi="Garamond"/>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EFA9D2" w14:textId="77777777" w:rsidR="00B06CD2" w:rsidRPr="006540F0" w:rsidRDefault="00B06CD2" w:rsidP="00B06CD2">
            <w:pPr>
              <w:pStyle w:val="NoSpacing"/>
              <w:rPr>
                <w:rFonts w:ascii="Garamond" w:hAnsi="Garamond"/>
              </w:rPr>
            </w:pPr>
          </w:p>
        </w:tc>
      </w:tr>
    </w:tbl>
    <w:p w14:paraId="66A43D4E" w14:textId="77777777" w:rsidR="00A10C1D" w:rsidRPr="006540F0" w:rsidRDefault="00A10C1D" w:rsidP="002D6186">
      <w:pPr>
        <w:pStyle w:val="NoSpacing"/>
        <w:rPr>
          <w:rFonts w:ascii="Garamond" w:hAnsi="Garamond"/>
        </w:rPr>
      </w:pPr>
    </w:p>
    <w:p w14:paraId="19A8F6DC" w14:textId="77777777" w:rsidR="00B678BE" w:rsidRPr="006540F0" w:rsidRDefault="00B678BE" w:rsidP="002D6186">
      <w:pPr>
        <w:pStyle w:val="NoSpacing"/>
        <w:rPr>
          <w:rFonts w:ascii="Garamond" w:hAnsi="Garamond"/>
        </w:rPr>
      </w:pPr>
    </w:p>
    <w:p w14:paraId="2F67DF36" w14:textId="77777777" w:rsidR="00B678BE" w:rsidRPr="006540F0" w:rsidRDefault="00B678BE" w:rsidP="002D6186">
      <w:pPr>
        <w:pStyle w:val="NoSpacing"/>
        <w:rPr>
          <w:rFonts w:ascii="Garamond" w:hAnsi="Garamond"/>
        </w:rPr>
      </w:pPr>
    </w:p>
    <w:p w14:paraId="54277268" w14:textId="77777777" w:rsidR="00B678BE" w:rsidRPr="006540F0" w:rsidRDefault="00B678BE" w:rsidP="002D6186">
      <w:pPr>
        <w:pStyle w:val="NoSpacing"/>
        <w:rPr>
          <w:rFonts w:ascii="Garamond" w:hAnsi="Garamond"/>
        </w:rPr>
      </w:pPr>
    </w:p>
    <w:p w14:paraId="6D40987E" w14:textId="77777777" w:rsidR="00B678BE" w:rsidRPr="006540F0" w:rsidRDefault="00B678BE" w:rsidP="002D6186">
      <w:pPr>
        <w:pStyle w:val="NoSpacing"/>
        <w:rPr>
          <w:rFonts w:ascii="Garamond" w:hAnsi="Garamond"/>
        </w:rPr>
      </w:pPr>
    </w:p>
    <w:p w14:paraId="0D8766C0" w14:textId="77777777" w:rsidR="00B678BE" w:rsidRPr="006540F0" w:rsidRDefault="00B678BE" w:rsidP="00FD421F">
      <w:pPr>
        <w:pStyle w:val="NoSpacing"/>
        <w:rPr>
          <w:rFonts w:ascii="Garamond" w:hAnsi="Garamond"/>
        </w:rPr>
      </w:pPr>
    </w:p>
    <w:p w14:paraId="52321CCD" w14:textId="77777777" w:rsidR="00B678BE" w:rsidRPr="006540F0" w:rsidRDefault="00B678BE" w:rsidP="00FD421F">
      <w:pPr>
        <w:pStyle w:val="NoSpacing"/>
        <w:rPr>
          <w:rFonts w:ascii="Garamond" w:hAnsi="Garamond"/>
        </w:rPr>
      </w:pPr>
    </w:p>
    <w:p w14:paraId="76A0FA71" w14:textId="101CEB7E" w:rsidR="00B678BE" w:rsidRDefault="00B678BE" w:rsidP="00FD421F">
      <w:pPr>
        <w:pStyle w:val="NoSpacing"/>
        <w:rPr>
          <w:rFonts w:ascii="Garamond" w:hAnsi="Garamond"/>
        </w:rPr>
      </w:pPr>
    </w:p>
    <w:p w14:paraId="4082FCCB" w14:textId="77777777" w:rsidR="00B06CD2" w:rsidRPr="006540F0" w:rsidRDefault="00B06CD2" w:rsidP="00FD421F">
      <w:pPr>
        <w:pStyle w:val="NoSpacing"/>
        <w:rPr>
          <w:rFonts w:ascii="Garamond" w:hAnsi="Garamond"/>
        </w:rPr>
      </w:pPr>
    </w:p>
    <w:p w14:paraId="66FCA817" w14:textId="77777777" w:rsidR="00B678BE" w:rsidRPr="006540F0" w:rsidRDefault="00B678BE" w:rsidP="00FD421F">
      <w:pPr>
        <w:pStyle w:val="NoSpacing"/>
        <w:rPr>
          <w:rFonts w:ascii="Garamond" w:hAnsi="Garamond"/>
        </w:rPr>
      </w:pPr>
    </w:p>
    <w:p w14:paraId="182B6E47" w14:textId="77777777" w:rsidR="00B678BE" w:rsidRPr="006540F0" w:rsidRDefault="00B678BE" w:rsidP="00FD421F">
      <w:pPr>
        <w:pStyle w:val="NoSpacing"/>
        <w:rPr>
          <w:rFonts w:ascii="Garamond" w:hAnsi="Garamond"/>
        </w:rPr>
      </w:pPr>
    </w:p>
    <w:p w14:paraId="07EA694D" w14:textId="77777777" w:rsidR="00B678BE" w:rsidRPr="006540F0" w:rsidRDefault="00B678BE" w:rsidP="00FD421F">
      <w:pPr>
        <w:pStyle w:val="NoSpacing"/>
        <w:rPr>
          <w:rFonts w:ascii="Garamond" w:hAnsi="Garamond"/>
        </w:rPr>
      </w:pPr>
    </w:p>
    <w:p w14:paraId="27BCDC46" w14:textId="77777777" w:rsidR="00B678BE" w:rsidRPr="006540F0" w:rsidRDefault="00B678BE" w:rsidP="00FD421F">
      <w:pPr>
        <w:pStyle w:val="NoSpacing"/>
        <w:rPr>
          <w:rFonts w:ascii="Garamond" w:hAnsi="Garamond"/>
        </w:rPr>
      </w:pPr>
    </w:p>
    <w:p w14:paraId="6C6E8001" w14:textId="77777777" w:rsidR="00B678BE" w:rsidRPr="006540F0" w:rsidRDefault="00B678BE" w:rsidP="00FD421F">
      <w:pPr>
        <w:pStyle w:val="NoSpacing"/>
        <w:rPr>
          <w:rFonts w:ascii="Garamond" w:hAnsi="Garamond"/>
        </w:rPr>
      </w:pPr>
    </w:p>
    <w:p w14:paraId="0D94E346" w14:textId="77777777" w:rsidR="00A95BC0" w:rsidRPr="006540F0" w:rsidRDefault="00A95BC0" w:rsidP="00FD421F">
      <w:pPr>
        <w:pStyle w:val="NoSpacing"/>
        <w:rPr>
          <w:rFonts w:ascii="Garamond" w:hAnsi="Garamond"/>
        </w:rPr>
      </w:pPr>
    </w:p>
    <w:p w14:paraId="565BBF66" w14:textId="77777777" w:rsidR="00A95BC0" w:rsidRPr="006540F0" w:rsidRDefault="00A95BC0" w:rsidP="00FD421F">
      <w:pPr>
        <w:pStyle w:val="NoSpacing"/>
        <w:rPr>
          <w:rFonts w:ascii="Garamond" w:hAnsi="Garamond"/>
        </w:rPr>
      </w:pPr>
    </w:p>
    <w:p w14:paraId="30848591" w14:textId="77777777" w:rsidR="00A95BC0" w:rsidRPr="006540F0" w:rsidRDefault="00A95BC0" w:rsidP="00FD421F">
      <w:pPr>
        <w:pStyle w:val="NoSpacing"/>
        <w:rPr>
          <w:rFonts w:ascii="Garamond" w:hAnsi="Garamond"/>
        </w:rPr>
      </w:pPr>
    </w:p>
    <w:p w14:paraId="699E3666" w14:textId="77777777" w:rsidR="00713775" w:rsidRPr="006540F0" w:rsidRDefault="00713775" w:rsidP="00FD421F">
      <w:pPr>
        <w:pStyle w:val="NoSpacing"/>
        <w:rPr>
          <w:rFonts w:ascii="Garamond" w:hAnsi="Garamond"/>
        </w:rPr>
      </w:pPr>
    </w:p>
    <w:p w14:paraId="2921E4FE" w14:textId="77777777" w:rsidR="00713775" w:rsidRPr="006540F0" w:rsidRDefault="00713775" w:rsidP="00FD421F">
      <w:pPr>
        <w:pStyle w:val="NoSpacing"/>
        <w:rPr>
          <w:rFonts w:ascii="Garamond" w:hAnsi="Garamond"/>
        </w:rPr>
      </w:pPr>
    </w:p>
    <w:p w14:paraId="31E253C4" w14:textId="77777777" w:rsidR="00A65A0F" w:rsidRPr="006540F0" w:rsidRDefault="00A65A0F" w:rsidP="00FD421F">
      <w:pPr>
        <w:pStyle w:val="NoSpacing"/>
        <w:rPr>
          <w:rFonts w:ascii="Garamond" w:hAnsi="Garamond"/>
        </w:rPr>
      </w:pPr>
    </w:p>
    <w:p w14:paraId="2364AC93" w14:textId="77777777" w:rsidR="00C0463B" w:rsidRPr="006540F0" w:rsidRDefault="00C0463B" w:rsidP="001D5FE1">
      <w:pPr>
        <w:pStyle w:val="NoSpacing"/>
        <w:rPr>
          <w:rFonts w:ascii="Garamond" w:hAnsi="Garamond"/>
        </w:rPr>
      </w:pPr>
    </w:p>
    <w:p w14:paraId="2898833A" w14:textId="77777777" w:rsidR="001D5FE1" w:rsidRDefault="00507281" w:rsidP="001D5FE1">
      <w:pPr>
        <w:pStyle w:val="NoSpacing"/>
        <w:rPr>
          <w:rFonts w:ascii="Garamond" w:hAnsi="Garamond"/>
        </w:rPr>
      </w:pPr>
      <w:r w:rsidRPr="001D5FE1">
        <w:rPr>
          <w:rFonts w:ascii="Garamond" w:hAnsi="Garamond"/>
        </w:rPr>
        <w:t xml:space="preserve">Table </w:t>
      </w:r>
      <w:r w:rsidR="00294B8D" w:rsidRPr="001D5FE1">
        <w:rPr>
          <w:rFonts w:ascii="Garamond" w:hAnsi="Garamond"/>
        </w:rPr>
        <w:t>A2</w:t>
      </w:r>
      <w:r w:rsidR="00294B8D" w:rsidRPr="006540F0">
        <w:rPr>
          <w:rFonts w:ascii="Garamond" w:hAnsi="Garamond"/>
          <w:i/>
          <w:iCs/>
        </w:rPr>
        <w:t>.</w:t>
      </w:r>
      <w:r w:rsidR="00607085" w:rsidRPr="006540F0">
        <w:rPr>
          <w:rFonts w:ascii="Garamond" w:hAnsi="Garamond"/>
        </w:rPr>
        <w:t xml:space="preserve"> </w:t>
      </w:r>
    </w:p>
    <w:p w14:paraId="45D0C888" w14:textId="4BC03AB1" w:rsidR="00A10C1D" w:rsidRPr="001D5FE1" w:rsidRDefault="00607085" w:rsidP="001D5FE1">
      <w:pPr>
        <w:pStyle w:val="NoSpacing"/>
        <w:rPr>
          <w:rFonts w:ascii="Garamond" w:hAnsi="Garamond"/>
          <w:i/>
          <w:iCs/>
        </w:rPr>
      </w:pPr>
      <w:r w:rsidRPr="001D5FE1">
        <w:rPr>
          <w:rFonts w:ascii="Garamond" w:hAnsi="Garamond"/>
          <w:i/>
          <w:iCs/>
        </w:rPr>
        <w:lastRenderedPageBreak/>
        <w:t xml:space="preserve">Percent error values between remotely sensed data and </w:t>
      </w:r>
      <w:r w:rsidR="00CB498F" w:rsidRPr="001D5FE1">
        <w:rPr>
          <w:rFonts w:ascii="Garamond" w:hAnsi="Garamond"/>
          <w:i/>
          <w:iCs/>
        </w:rPr>
        <w:t>WC-4</w:t>
      </w:r>
      <w:r w:rsidRPr="001D5FE1">
        <w:rPr>
          <w:rFonts w:ascii="Garamond" w:hAnsi="Garamond"/>
          <w:i/>
          <w:iCs/>
        </w:rPr>
        <w:t xml:space="preserve"> in situ measurements</w:t>
      </w:r>
    </w:p>
    <w:tbl>
      <w:tblPr>
        <w:tblW w:w="4273" w:type="dxa"/>
        <w:tblInd w:w="-10" w:type="dxa"/>
        <w:tblCellMar>
          <w:left w:w="0" w:type="dxa"/>
          <w:right w:w="0" w:type="dxa"/>
        </w:tblCellMar>
        <w:tblLook w:val="0600" w:firstRow="0" w:lastRow="0" w:firstColumn="0" w:lastColumn="0" w:noHBand="1" w:noVBand="1"/>
      </w:tblPr>
      <w:tblGrid>
        <w:gridCol w:w="780"/>
        <w:gridCol w:w="1185"/>
        <w:gridCol w:w="1173"/>
        <w:gridCol w:w="1135"/>
      </w:tblGrid>
      <w:tr w:rsidR="00394C21" w:rsidRPr="006540F0" w14:paraId="6F2231C7" w14:textId="08BA3A9E" w:rsidTr="00B06CD2">
        <w:trPr>
          <w:trHeight w:val="19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A9D229" w14:textId="77777777" w:rsidR="00394C21" w:rsidRPr="006540F0" w:rsidRDefault="00394C21" w:rsidP="00FD421F">
            <w:pPr>
              <w:pStyle w:val="NoSpacing"/>
              <w:rPr>
                <w:rFonts w:ascii="Garamond" w:hAnsi="Garamond"/>
              </w:rPr>
            </w:pPr>
            <w:r w:rsidRPr="006540F0">
              <w:rPr>
                <w:rFonts w:ascii="Garamond" w:hAnsi="Garamond"/>
              </w:rPr>
              <w:t>Date</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E70DA2A" w14:textId="75B26253" w:rsidR="00394C21" w:rsidRPr="006540F0" w:rsidRDefault="00394C21" w:rsidP="00FD421F">
            <w:pPr>
              <w:pStyle w:val="NoSpacing"/>
              <w:rPr>
                <w:rFonts w:ascii="Garamond" w:hAnsi="Garamond"/>
              </w:rPr>
            </w:pPr>
            <w:r w:rsidRPr="006540F0">
              <w:rPr>
                <w:rFonts w:ascii="Garamond" w:hAnsi="Garamond"/>
              </w:rPr>
              <w:t>Normalized</w:t>
            </w:r>
          </w:p>
          <w:p w14:paraId="0EF0570C" w14:textId="4BCC79FE" w:rsidR="00394C21" w:rsidRPr="006540F0" w:rsidRDefault="00394C21" w:rsidP="00FD421F">
            <w:pPr>
              <w:pStyle w:val="NoSpacing"/>
              <w:rPr>
                <w:rFonts w:ascii="Garamond" w:hAnsi="Garamond"/>
              </w:rPr>
            </w:pPr>
            <w:r w:rsidRPr="006540F0">
              <w:rPr>
                <w:rFonts w:ascii="Garamond" w:hAnsi="Garamond"/>
              </w:rPr>
              <w:t>WC-4 (satellite)</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482D6B" w14:textId="41EE94E1" w:rsidR="00394C21" w:rsidRPr="006540F0" w:rsidRDefault="00394C21" w:rsidP="00FD421F">
            <w:pPr>
              <w:pStyle w:val="NoSpacing"/>
              <w:rPr>
                <w:rFonts w:ascii="Garamond" w:hAnsi="Garamond"/>
              </w:rPr>
            </w:pPr>
            <w:r w:rsidRPr="006540F0">
              <w:rPr>
                <w:rFonts w:ascii="Garamond" w:hAnsi="Garamond"/>
              </w:rPr>
              <w:t>Normalized WC-4 (</w:t>
            </w:r>
            <w:r w:rsidRPr="006540F0">
              <w:rPr>
                <w:rFonts w:ascii="Garamond" w:hAnsi="Garamond"/>
                <w:i/>
                <w:iCs/>
              </w:rPr>
              <w:t>in situ)</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033558" w14:textId="26163276" w:rsidR="00394C21" w:rsidRPr="006540F0" w:rsidRDefault="00394C21" w:rsidP="00FD421F">
            <w:pPr>
              <w:pStyle w:val="NoSpacing"/>
              <w:rPr>
                <w:rFonts w:ascii="Garamond" w:hAnsi="Garamond"/>
              </w:rPr>
            </w:pPr>
            <w:r w:rsidRPr="006540F0">
              <w:rPr>
                <w:rFonts w:ascii="Garamond" w:hAnsi="Garamond"/>
              </w:rPr>
              <w:t>Normalized Percent Difference</w:t>
            </w:r>
          </w:p>
        </w:tc>
      </w:tr>
      <w:tr w:rsidR="00394C21" w:rsidRPr="006540F0" w14:paraId="6151EFE3" w14:textId="21AA6500"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DCA412" w14:textId="77777777" w:rsidR="00394C21" w:rsidRPr="006540F0" w:rsidRDefault="00394C21" w:rsidP="00FD421F">
            <w:pPr>
              <w:pStyle w:val="NoSpacing"/>
              <w:rPr>
                <w:rFonts w:ascii="Garamond" w:hAnsi="Garamond"/>
              </w:rPr>
            </w:pPr>
            <w:r w:rsidRPr="006540F0">
              <w:rPr>
                <w:rFonts w:ascii="Garamond" w:hAnsi="Garamond"/>
              </w:rPr>
              <w:t>6-Dec-20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48EF4EB" w14:textId="77777777" w:rsidR="00394C21" w:rsidRPr="006540F0" w:rsidRDefault="00394C21" w:rsidP="00FD421F">
            <w:pPr>
              <w:pStyle w:val="NoSpacing"/>
              <w:rPr>
                <w:rFonts w:ascii="Garamond" w:hAnsi="Garamond"/>
              </w:rPr>
            </w:pPr>
            <w:r w:rsidRPr="006540F0">
              <w:rPr>
                <w:rFonts w:ascii="Garamond" w:hAnsi="Garamond"/>
              </w:rPr>
              <w:t>1.994</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56C5EB" w14:textId="77777777" w:rsidR="00394C21" w:rsidRPr="006540F0" w:rsidRDefault="00394C21" w:rsidP="00FD421F">
            <w:pPr>
              <w:pStyle w:val="NoSpacing"/>
              <w:rPr>
                <w:rFonts w:ascii="Garamond" w:hAnsi="Garamond"/>
              </w:rPr>
            </w:pPr>
            <w:r w:rsidRPr="006540F0">
              <w:rPr>
                <w:rFonts w:ascii="Garamond" w:hAnsi="Garamond"/>
              </w:rPr>
              <w:t>1.716689</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F3AD73" w14:textId="77777777" w:rsidR="00394C21" w:rsidRPr="006540F0" w:rsidRDefault="00394C21" w:rsidP="00FD421F">
            <w:pPr>
              <w:pStyle w:val="NoSpacing"/>
              <w:rPr>
                <w:rFonts w:ascii="Garamond" w:hAnsi="Garamond"/>
              </w:rPr>
            </w:pPr>
            <w:r w:rsidRPr="006540F0">
              <w:rPr>
                <w:rFonts w:ascii="Garamond" w:hAnsi="Garamond"/>
              </w:rPr>
              <w:t>16%</w:t>
            </w:r>
          </w:p>
        </w:tc>
      </w:tr>
      <w:tr w:rsidR="00394C21" w:rsidRPr="006540F0" w14:paraId="3DA056B0" w14:textId="41CF0AFF"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6CD2E0" w14:textId="77777777" w:rsidR="00394C21" w:rsidRPr="006540F0" w:rsidRDefault="00394C21" w:rsidP="00B06CD2">
            <w:pPr>
              <w:pStyle w:val="NoSpacing"/>
              <w:jc w:val="both"/>
              <w:rPr>
                <w:rFonts w:ascii="Garamond" w:hAnsi="Garamond"/>
              </w:rPr>
            </w:pPr>
            <w:r w:rsidRPr="006540F0">
              <w:rPr>
                <w:rFonts w:ascii="Garamond" w:hAnsi="Garamond"/>
              </w:rPr>
              <w:t>11-Dec-20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E29512" w14:textId="77777777" w:rsidR="00394C21" w:rsidRPr="006540F0" w:rsidRDefault="00394C21" w:rsidP="00B06CD2">
            <w:pPr>
              <w:pStyle w:val="NoSpacing"/>
              <w:jc w:val="both"/>
              <w:rPr>
                <w:rFonts w:ascii="Garamond" w:hAnsi="Garamond"/>
              </w:rPr>
            </w:pPr>
            <w:r w:rsidRPr="006540F0">
              <w:rPr>
                <w:rFonts w:ascii="Garamond" w:hAnsi="Garamond"/>
              </w:rPr>
              <w:t>1.998</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7DA823" w14:textId="77777777" w:rsidR="00394C21" w:rsidRPr="006540F0" w:rsidRDefault="00394C21" w:rsidP="00B06CD2">
            <w:pPr>
              <w:pStyle w:val="NoSpacing"/>
              <w:jc w:val="both"/>
              <w:rPr>
                <w:rFonts w:ascii="Garamond" w:hAnsi="Garamond"/>
              </w:rPr>
            </w:pPr>
            <w:r w:rsidRPr="006540F0">
              <w:rPr>
                <w:rFonts w:ascii="Garamond" w:hAnsi="Garamond"/>
              </w:rPr>
              <w:t>1.663258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A7FCF6" w14:textId="77777777" w:rsidR="00394C21" w:rsidRPr="006540F0" w:rsidRDefault="00394C21" w:rsidP="00B06CD2">
            <w:pPr>
              <w:pStyle w:val="NoSpacing"/>
              <w:jc w:val="both"/>
              <w:rPr>
                <w:rFonts w:ascii="Garamond" w:hAnsi="Garamond"/>
              </w:rPr>
            </w:pPr>
            <w:r w:rsidRPr="006540F0">
              <w:rPr>
                <w:rFonts w:ascii="Garamond" w:hAnsi="Garamond"/>
              </w:rPr>
              <w:t>20%</w:t>
            </w:r>
          </w:p>
        </w:tc>
      </w:tr>
      <w:tr w:rsidR="00394C21" w:rsidRPr="006540F0" w14:paraId="4D97E41D" w14:textId="0AA09AA9"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2A7860" w14:textId="77777777" w:rsidR="00394C21" w:rsidRPr="006540F0" w:rsidRDefault="00394C21" w:rsidP="00FD421F">
            <w:pPr>
              <w:pStyle w:val="NoSpacing"/>
              <w:rPr>
                <w:rFonts w:ascii="Garamond" w:hAnsi="Garamond"/>
              </w:rPr>
            </w:pPr>
            <w:r w:rsidRPr="006540F0">
              <w:rPr>
                <w:rFonts w:ascii="Garamond" w:hAnsi="Garamond"/>
              </w:rPr>
              <w:t>16-Dec-20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58DDEE" w14:textId="77777777" w:rsidR="00394C21" w:rsidRPr="006540F0" w:rsidRDefault="00394C21" w:rsidP="00FD421F">
            <w:pPr>
              <w:pStyle w:val="NoSpacing"/>
              <w:rPr>
                <w:rFonts w:ascii="Garamond" w:hAnsi="Garamond"/>
              </w:rPr>
            </w:pPr>
            <w:r w:rsidRPr="006540F0">
              <w:rPr>
                <w:rFonts w:ascii="Garamond" w:hAnsi="Garamond"/>
              </w:rPr>
              <w:t>1.362</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46D23E" w14:textId="77777777" w:rsidR="00394C21" w:rsidRPr="006540F0" w:rsidRDefault="00394C21" w:rsidP="00FD421F">
            <w:pPr>
              <w:pStyle w:val="NoSpacing"/>
              <w:rPr>
                <w:rFonts w:ascii="Garamond" w:hAnsi="Garamond"/>
              </w:rPr>
            </w:pPr>
            <w:r w:rsidRPr="006540F0">
              <w:rPr>
                <w:rFonts w:ascii="Garamond" w:hAnsi="Garamond"/>
              </w:rPr>
              <w:t>1.78810432</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FC8C1C" w14:textId="77777777" w:rsidR="00394C21" w:rsidRPr="006540F0" w:rsidRDefault="00394C21" w:rsidP="00FD421F">
            <w:pPr>
              <w:pStyle w:val="NoSpacing"/>
              <w:rPr>
                <w:rFonts w:ascii="Garamond" w:hAnsi="Garamond"/>
              </w:rPr>
            </w:pPr>
            <w:r w:rsidRPr="006540F0">
              <w:rPr>
                <w:rFonts w:ascii="Garamond" w:hAnsi="Garamond"/>
              </w:rPr>
              <w:t>-24%</w:t>
            </w:r>
          </w:p>
        </w:tc>
      </w:tr>
      <w:tr w:rsidR="00394C21" w:rsidRPr="006540F0" w14:paraId="01A45CA7" w14:textId="6E8DE76A"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17137C" w14:textId="77777777" w:rsidR="00394C21" w:rsidRPr="006540F0" w:rsidRDefault="00394C21" w:rsidP="00FD421F">
            <w:pPr>
              <w:pStyle w:val="NoSpacing"/>
              <w:rPr>
                <w:rFonts w:ascii="Garamond" w:hAnsi="Garamond"/>
              </w:rPr>
            </w:pPr>
            <w:r w:rsidRPr="006540F0">
              <w:rPr>
                <w:rFonts w:ascii="Garamond" w:hAnsi="Garamond"/>
              </w:rPr>
              <w:t>5-Jan-21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B536BEB" w14:textId="77777777" w:rsidR="00394C21" w:rsidRPr="006540F0" w:rsidRDefault="00394C21" w:rsidP="00FD421F">
            <w:pPr>
              <w:pStyle w:val="NoSpacing"/>
              <w:rPr>
                <w:rFonts w:ascii="Garamond" w:hAnsi="Garamond"/>
              </w:rPr>
            </w:pPr>
            <w:r w:rsidRPr="006540F0">
              <w:rPr>
                <w:rFonts w:ascii="Garamond" w:hAnsi="Garamond"/>
              </w:rPr>
              <w:t>1.178</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5FD11E" w14:textId="77777777" w:rsidR="00394C21" w:rsidRPr="006540F0" w:rsidRDefault="00394C21" w:rsidP="00FD421F">
            <w:pPr>
              <w:pStyle w:val="NoSpacing"/>
              <w:rPr>
                <w:rFonts w:ascii="Garamond" w:hAnsi="Garamond"/>
              </w:rPr>
            </w:pPr>
            <w:r w:rsidRPr="006540F0">
              <w:rPr>
                <w:rFonts w:ascii="Garamond" w:hAnsi="Garamond"/>
              </w:rPr>
              <w:t>1.64067738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62EF7" w14:textId="77777777" w:rsidR="00394C21" w:rsidRPr="006540F0" w:rsidRDefault="00394C21" w:rsidP="00FD421F">
            <w:pPr>
              <w:pStyle w:val="NoSpacing"/>
              <w:rPr>
                <w:rFonts w:ascii="Garamond" w:hAnsi="Garamond"/>
              </w:rPr>
            </w:pPr>
            <w:r w:rsidRPr="006540F0">
              <w:rPr>
                <w:rFonts w:ascii="Garamond" w:hAnsi="Garamond"/>
              </w:rPr>
              <w:t>-28%</w:t>
            </w:r>
          </w:p>
        </w:tc>
      </w:tr>
      <w:tr w:rsidR="00394C21" w:rsidRPr="006540F0" w14:paraId="70C0270C" w14:textId="524A4B2E"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831882" w14:textId="77777777" w:rsidR="00394C21" w:rsidRPr="006540F0" w:rsidRDefault="00394C21" w:rsidP="00FD421F">
            <w:pPr>
              <w:pStyle w:val="NoSpacing"/>
              <w:rPr>
                <w:rFonts w:ascii="Garamond" w:hAnsi="Garamond"/>
              </w:rPr>
            </w:pPr>
            <w:r w:rsidRPr="006540F0">
              <w:rPr>
                <w:rFonts w:ascii="Garamond" w:hAnsi="Garamond"/>
              </w:rPr>
              <w:t>10-Jan-21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5002A7" w14:textId="77777777" w:rsidR="00394C21" w:rsidRPr="006540F0" w:rsidRDefault="00394C21" w:rsidP="00FD421F">
            <w:pPr>
              <w:pStyle w:val="NoSpacing"/>
              <w:rPr>
                <w:rFonts w:ascii="Garamond" w:hAnsi="Garamond"/>
              </w:rPr>
            </w:pPr>
            <w:r w:rsidRPr="006540F0">
              <w:rPr>
                <w:rFonts w:ascii="Garamond" w:hAnsi="Garamond"/>
              </w:rPr>
              <w:t>1.662</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829452" w14:textId="77777777" w:rsidR="00394C21" w:rsidRPr="006540F0" w:rsidRDefault="00394C21" w:rsidP="00FD421F">
            <w:pPr>
              <w:pStyle w:val="NoSpacing"/>
              <w:rPr>
                <w:rFonts w:ascii="Garamond" w:hAnsi="Garamond"/>
              </w:rPr>
            </w:pPr>
            <w:r w:rsidRPr="006540F0">
              <w:rPr>
                <w:rFonts w:ascii="Garamond" w:hAnsi="Garamond"/>
              </w:rPr>
              <w:t>1.66768909</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181199C" w14:textId="77777777" w:rsidR="00394C21" w:rsidRPr="006540F0" w:rsidRDefault="00394C21" w:rsidP="00FD421F">
            <w:pPr>
              <w:pStyle w:val="NoSpacing"/>
              <w:rPr>
                <w:rFonts w:ascii="Garamond" w:hAnsi="Garamond"/>
              </w:rPr>
            </w:pPr>
            <w:r w:rsidRPr="006540F0">
              <w:rPr>
                <w:rFonts w:ascii="Garamond" w:hAnsi="Garamond"/>
              </w:rPr>
              <w:t>0%</w:t>
            </w:r>
          </w:p>
        </w:tc>
      </w:tr>
      <w:tr w:rsidR="00394C21" w:rsidRPr="006540F0" w14:paraId="16B74437" w14:textId="1992424E"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A6EC1A" w14:textId="77777777" w:rsidR="00394C21" w:rsidRPr="006540F0" w:rsidRDefault="00394C21" w:rsidP="00FD421F">
            <w:pPr>
              <w:pStyle w:val="NoSpacing"/>
              <w:rPr>
                <w:rFonts w:ascii="Garamond" w:hAnsi="Garamond"/>
              </w:rPr>
            </w:pPr>
            <w:r w:rsidRPr="006540F0">
              <w:rPr>
                <w:rFonts w:ascii="Garamond" w:hAnsi="Garamond"/>
              </w:rPr>
              <w:t>15-Jan-21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BC54EC" w14:textId="77777777" w:rsidR="00394C21" w:rsidRPr="006540F0" w:rsidRDefault="00394C21" w:rsidP="00FD421F">
            <w:pPr>
              <w:pStyle w:val="NoSpacing"/>
              <w:rPr>
                <w:rFonts w:ascii="Garamond" w:hAnsi="Garamond"/>
              </w:rPr>
            </w:pPr>
            <w:r w:rsidRPr="006540F0">
              <w:rPr>
                <w:rFonts w:ascii="Garamond" w:hAnsi="Garamond"/>
              </w:rPr>
              <w:t>1.909</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12B369" w14:textId="77777777" w:rsidR="00394C21" w:rsidRPr="006540F0" w:rsidRDefault="00394C21" w:rsidP="00FD421F">
            <w:pPr>
              <w:pStyle w:val="NoSpacing"/>
              <w:rPr>
                <w:rFonts w:ascii="Garamond" w:hAnsi="Garamond"/>
              </w:rPr>
            </w:pPr>
            <w:r w:rsidRPr="006540F0">
              <w:rPr>
                <w:rFonts w:ascii="Garamond" w:hAnsi="Garamond"/>
              </w:rPr>
              <w:t>1.69991271</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79762B" w14:textId="77777777" w:rsidR="00394C21" w:rsidRPr="006540F0" w:rsidRDefault="00394C21" w:rsidP="00FD421F">
            <w:pPr>
              <w:pStyle w:val="NoSpacing"/>
              <w:rPr>
                <w:rFonts w:ascii="Garamond" w:hAnsi="Garamond"/>
              </w:rPr>
            </w:pPr>
            <w:r w:rsidRPr="006540F0">
              <w:rPr>
                <w:rFonts w:ascii="Garamond" w:hAnsi="Garamond"/>
              </w:rPr>
              <w:t>12%</w:t>
            </w:r>
          </w:p>
        </w:tc>
      </w:tr>
      <w:tr w:rsidR="00394C21" w:rsidRPr="006540F0" w14:paraId="388B49E0" w14:textId="5E2BF6D1" w:rsidTr="00B06CD2">
        <w:trPr>
          <w:trHeight w:val="108"/>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FC0A503" w14:textId="77777777" w:rsidR="00394C21" w:rsidRPr="006540F0" w:rsidRDefault="00394C21" w:rsidP="00FD421F">
            <w:pPr>
              <w:pStyle w:val="NoSpacing"/>
              <w:rPr>
                <w:rFonts w:ascii="Garamond" w:hAnsi="Garamond"/>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70BF3" w14:textId="77777777" w:rsidR="00394C21" w:rsidRPr="006540F0" w:rsidRDefault="00394C21" w:rsidP="00FD421F">
            <w:pPr>
              <w:pStyle w:val="NoSpacing"/>
              <w:rPr>
                <w:rFonts w:ascii="Garamond" w:hAnsi="Garamond"/>
              </w:rPr>
            </w:pP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E25B65" w14:textId="77777777" w:rsidR="00394C21" w:rsidRPr="006540F0" w:rsidRDefault="00394C21" w:rsidP="00FD421F">
            <w:pPr>
              <w:pStyle w:val="NoSpacing"/>
              <w:rPr>
                <w:rFonts w:ascii="Garamond" w:hAnsi="Garamond"/>
              </w:rPr>
            </w:pPr>
            <w:r w:rsidRPr="006540F0">
              <w:rPr>
                <w:rFonts w:ascii="Garamond" w:hAnsi="Garamond"/>
                <w:b/>
                <w:bCs/>
              </w:rPr>
              <w:t>Average Difference</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D8FDBE" w14:textId="77777777" w:rsidR="00394C21" w:rsidRPr="006540F0" w:rsidRDefault="00394C21" w:rsidP="00FD421F">
            <w:pPr>
              <w:pStyle w:val="NoSpacing"/>
              <w:rPr>
                <w:rFonts w:ascii="Garamond" w:hAnsi="Garamond"/>
              </w:rPr>
            </w:pPr>
            <w:r w:rsidRPr="006540F0">
              <w:rPr>
                <w:rFonts w:ascii="Garamond" w:hAnsi="Garamond"/>
                <w:b/>
                <w:bCs/>
              </w:rPr>
              <w:t>-1%</w:t>
            </w:r>
          </w:p>
        </w:tc>
      </w:tr>
    </w:tbl>
    <w:p w14:paraId="529DE6EC" w14:textId="77777777" w:rsidR="00A10C1D" w:rsidRPr="006540F0" w:rsidRDefault="00A10C1D" w:rsidP="00FD421F">
      <w:pPr>
        <w:pStyle w:val="NoSpacing"/>
        <w:rPr>
          <w:rFonts w:ascii="Garamond" w:hAnsi="Garamond"/>
        </w:rPr>
      </w:pPr>
    </w:p>
    <w:p w14:paraId="555D0E36" w14:textId="77777777" w:rsidR="001D5FE1" w:rsidRDefault="00294B8D" w:rsidP="001D5FE1">
      <w:pPr>
        <w:pStyle w:val="NoSpacing"/>
        <w:rPr>
          <w:rFonts w:ascii="Garamond" w:hAnsi="Garamond"/>
        </w:rPr>
      </w:pPr>
      <w:r w:rsidRPr="001D5FE1">
        <w:rPr>
          <w:rFonts w:ascii="Garamond" w:hAnsi="Garamond"/>
        </w:rPr>
        <w:t>Table A3.</w:t>
      </w:r>
      <w:r w:rsidR="00607085" w:rsidRPr="006540F0">
        <w:rPr>
          <w:rFonts w:ascii="Garamond" w:hAnsi="Garamond"/>
        </w:rPr>
        <w:t xml:space="preserve"> </w:t>
      </w:r>
    </w:p>
    <w:p w14:paraId="0EB0CFB1" w14:textId="7DEF0343" w:rsidR="00A10C1D" w:rsidRPr="001D5FE1" w:rsidRDefault="00607085" w:rsidP="001D5FE1">
      <w:pPr>
        <w:pStyle w:val="NoSpacing"/>
        <w:rPr>
          <w:rFonts w:ascii="Garamond" w:hAnsi="Garamond"/>
          <w:i/>
          <w:iCs/>
        </w:rPr>
      </w:pPr>
      <w:r w:rsidRPr="001D5FE1">
        <w:rPr>
          <w:rFonts w:ascii="Garamond" w:hAnsi="Garamond"/>
          <w:i/>
          <w:iCs/>
        </w:rPr>
        <w:t xml:space="preserve">Percent error values between remotely sensed data and </w:t>
      </w:r>
      <w:r w:rsidR="00CB498F" w:rsidRPr="001D5FE1">
        <w:rPr>
          <w:rFonts w:ascii="Garamond" w:hAnsi="Garamond"/>
          <w:i/>
          <w:iCs/>
        </w:rPr>
        <w:t>WC-6</w:t>
      </w:r>
      <w:r w:rsidRPr="001D5FE1">
        <w:rPr>
          <w:rFonts w:ascii="Garamond" w:hAnsi="Garamond"/>
          <w:i/>
          <w:iCs/>
        </w:rPr>
        <w:t xml:space="preserve"> in situ measurements</w:t>
      </w:r>
    </w:p>
    <w:tbl>
      <w:tblPr>
        <w:tblW w:w="4310" w:type="dxa"/>
        <w:tblInd w:w="-10" w:type="dxa"/>
        <w:tblCellMar>
          <w:left w:w="0" w:type="dxa"/>
          <w:right w:w="0" w:type="dxa"/>
        </w:tblCellMar>
        <w:tblLook w:val="0420" w:firstRow="1" w:lastRow="0" w:firstColumn="0" w:lastColumn="0" w:noHBand="0" w:noVBand="1"/>
      </w:tblPr>
      <w:tblGrid>
        <w:gridCol w:w="932"/>
        <w:gridCol w:w="1041"/>
        <w:gridCol w:w="1260"/>
        <w:gridCol w:w="1077"/>
      </w:tblGrid>
      <w:tr w:rsidR="00A10C1D" w:rsidRPr="006540F0" w14:paraId="12F21A78"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1C789E" w14:textId="77777777" w:rsidR="00A10C1D" w:rsidRPr="006540F0" w:rsidRDefault="00A10C1D" w:rsidP="00FD421F">
            <w:pPr>
              <w:pStyle w:val="NoSpacing"/>
              <w:rPr>
                <w:rFonts w:ascii="Garamond" w:hAnsi="Garamond"/>
              </w:rPr>
            </w:pPr>
            <w:r w:rsidRPr="006540F0">
              <w:rPr>
                <w:rFonts w:ascii="Garamond" w:hAnsi="Garamond"/>
              </w:rPr>
              <w:t>Dates</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4C0B88" w14:textId="4C3A609C" w:rsidR="00A10C1D" w:rsidRPr="006540F0" w:rsidRDefault="00C00FD9" w:rsidP="00FD421F">
            <w:pPr>
              <w:pStyle w:val="NoSpacing"/>
              <w:rPr>
                <w:rFonts w:ascii="Garamond" w:hAnsi="Garamond"/>
              </w:rPr>
            </w:pPr>
            <w:r w:rsidRPr="006540F0">
              <w:rPr>
                <w:rFonts w:ascii="Garamond" w:hAnsi="Garamond"/>
              </w:rPr>
              <w:t xml:space="preserve">Normalized </w:t>
            </w:r>
            <w:r w:rsidR="00A10C1D" w:rsidRPr="006540F0">
              <w:rPr>
                <w:rFonts w:ascii="Garamond" w:hAnsi="Garamond"/>
              </w:rPr>
              <w:t>WC-6 (satellite)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633AD9" w14:textId="5BD9F26B" w:rsidR="00A10C1D" w:rsidRPr="006540F0" w:rsidRDefault="00C00FD9" w:rsidP="00FD421F">
            <w:pPr>
              <w:pStyle w:val="NoSpacing"/>
              <w:rPr>
                <w:rFonts w:ascii="Garamond" w:hAnsi="Garamond"/>
              </w:rPr>
            </w:pPr>
            <w:r w:rsidRPr="006540F0">
              <w:rPr>
                <w:rFonts w:ascii="Garamond" w:hAnsi="Garamond"/>
              </w:rPr>
              <w:t xml:space="preserve">Normalized </w:t>
            </w:r>
            <w:r w:rsidR="00A10C1D" w:rsidRPr="006540F0">
              <w:rPr>
                <w:rFonts w:ascii="Garamond" w:hAnsi="Garamond"/>
              </w:rPr>
              <w:t xml:space="preserve">WC-6 Top </w:t>
            </w:r>
            <w:r w:rsidR="00A10C1D" w:rsidRPr="006540F0">
              <w:rPr>
                <w:rFonts w:ascii="Garamond" w:hAnsi="Garamond"/>
                <w:i/>
                <w:iCs/>
              </w:rPr>
              <w:t>(in situ)</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E6312A" w14:textId="77777777" w:rsidR="00C00FD9" w:rsidRPr="006540F0" w:rsidRDefault="00C00FD9" w:rsidP="00FD421F">
            <w:pPr>
              <w:pStyle w:val="NoSpacing"/>
              <w:rPr>
                <w:rFonts w:ascii="Garamond" w:hAnsi="Garamond"/>
              </w:rPr>
            </w:pPr>
            <w:r w:rsidRPr="006540F0">
              <w:rPr>
                <w:rFonts w:ascii="Garamond" w:hAnsi="Garamond"/>
              </w:rPr>
              <w:t>Normalized</w:t>
            </w:r>
          </w:p>
          <w:p w14:paraId="00D55387" w14:textId="77777777" w:rsidR="00A10C1D" w:rsidRPr="006540F0" w:rsidRDefault="00A10C1D" w:rsidP="00FD421F">
            <w:pPr>
              <w:pStyle w:val="NoSpacing"/>
              <w:rPr>
                <w:rFonts w:ascii="Garamond" w:hAnsi="Garamond"/>
              </w:rPr>
            </w:pPr>
            <w:r w:rsidRPr="006540F0">
              <w:rPr>
                <w:rFonts w:ascii="Garamond" w:hAnsi="Garamond"/>
              </w:rPr>
              <w:t>Percent Difference</w:t>
            </w:r>
          </w:p>
        </w:tc>
      </w:tr>
      <w:tr w:rsidR="00A10C1D" w:rsidRPr="006540F0" w14:paraId="1EB682EC"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EE1874" w14:textId="77777777" w:rsidR="00A10C1D" w:rsidRPr="006540F0" w:rsidRDefault="00A10C1D" w:rsidP="00FD421F">
            <w:pPr>
              <w:pStyle w:val="NoSpacing"/>
              <w:rPr>
                <w:rFonts w:ascii="Garamond" w:hAnsi="Garamond"/>
              </w:rPr>
            </w:pPr>
            <w:r w:rsidRPr="006540F0">
              <w:rPr>
                <w:rFonts w:ascii="Garamond" w:hAnsi="Garamond"/>
              </w:rPr>
              <w:t>6-Dec-20</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2CFB97" w14:textId="77777777" w:rsidR="00A10C1D" w:rsidRPr="006540F0" w:rsidRDefault="00A10C1D" w:rsidP="00FD421F">
            <w:pPr>
              <w:pStyle w:val="NoSpacing"/>
              <w:rPr>
                <w:rFonts w:ascii="Garamond" w:hAnsi="Garamond"/>
              </w:rPr>
            </w:pPr>
            <w:r w:rsidRPr="006540F0">
              <w:rPr>
                <w:rFonts w:ascii="Garamond" w:hAnsi="Garamond"/>
              </w:rPr>
              <w:t>2.054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BC78D8" w14:textId="77777777" w:rsidR="00A10C1D" w:rsidRPr="006540F0" w:rsidRDefault="00A10C1D" w:rsidP="00FD421F">
            <w:pPr>
              <w:pStyle w:val="NoSpacing"/>
              <w:rPr>
                <w:rFonts w:ascii="Garamond" w:hAnsi="Garamond"/>
              </w:rPr>
            </w:pPr>
            <w:r w:rsidRPr="006540F0">
              <w:rPr>
                <w:rFonts w:ascii="Garamond" w:hAnsi="Garamond"/>
              </w:rPr>
              <w:t>1.42918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74B7A8" w14:textId="77777777" w:rsidR="00A10C1D" w:rsidRPr="006540F0" w:rsidRDefault="00A10C1D" w:rsidP="00FD421F">
            <w:pPr>
              <w:pStyle w:val="NoSpacing"/>
              <w:rPr>
                <w:rFonts w:ascii="Garamond" w:hAnsi="Garamond"/>
              </w:rPr>
            </w:pPr>
            <w:r w:rsidRPr="006540F0">
              <w:rPr>
                <w:rFonts w:ascii="Garamond" w:hAnsi="Garamond"/>
              </w:rPr>
              <w:t>44%</w:t>
            </w:r>
          </w:p>
        </w:tc>
      </w:tr>
      <w:tr w:rsidR="00A10C1D" w:rsidRPr="006540F0" w14:paraId="2DE15CE3"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C957DF" w14:textId="77777777" w:rsidR="00A10C1D" w:rsidRPr="006540F0" w:rsidRDefault="00A10C1D" w:rsidP="00FD421F">
            <w:pPr>
              <w:pStyle w:val="NoSpacing"/>
              <w:rPr>
                <w:rFonts w:ascii="Garamond" w:hAnsi="Garamond"/>
              </w:rPr>
            </w:pPr>
            <w:r w:rsidRPr="006540F0">
              <w:rPr>
                <w:rFonts w:ascii="Garamond" w:hAnsi="Garamond"/>
              </w:rPr>
              <w:t>11-Dec-20</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3CF26E" w14:textId="77777777" w:rsidR="00A10C1D" w:rsidRPr="006540F0" w:rsidRDefault="00A10C1D" w:rsidP="00FD421F">
            <w:pPr>
              <w:pStyle w:val="NoSpacing"/>
              <w:rPr>
                <w:rFonts w:ascii="Garamond" w:hAnsi="Garamond"/>
              </w:rPr>
            </w:pPr>
            <w:r w:rsidRPr="006540F0">
              <w:rPr>
                <w:rFonts w:ascii="Garamond" w:hAnsi="Garamond"/>
              </w:rPr>
              <w:t>1.548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2D5FCC" w14:textId="77777777" w:rsidR="00A10C1D" w:rsidRPr="006540F0" w:rsidRDefault="00A10C1D" w:rsidP="00FD421F">
            <w:pPr>
              <w:pStyle w:val="NoSpacing"/>
              <w:rPr>
                <w:rFonts w:ascii="Garamond" w:hAnsi="Garamond"/>
              </w:rPr>
            </w:pPr>
            <w:r w:rsidRPr="006540F0">
              <w:rPr>
                <w:rFonts w:ascii="Garamond" w:hAnsi="Garamond"/>
              </w:rPr>
              <w:t>1.447803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C0D613" w14:textId="77777777" w:rsidR="00A10C1D" w:rsidRPr="006540F0" w:rsidRDefault="00A10C1D" w:rsidP="00FD421F">
            <w:pPr>
              <w:pStyle w:val="NoSpacing"/>
              <w:rPr>
                <w:rFonts w:ascii="Garamond" w:hAnsi="Garamond"/>
              </w:rPr>
            </w:pPr>
            <w:r w:rsidRPr="006540F0">
              <w:rPr>
                <w:rFonts w:ascii="Garamond" w:hAnsi="Garamond"/>
              </w:rPr>
              <w:t>7%</w:t>
            </w:r>
          </w:p>
        </w:tc>
      </w:tr>
      <w:tr w:rsidR="00A10C1D" w:rsidRPr="006540F0" w14:paraId="53287A91"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B53CF8" w14:textId="77777777" w:rsidR="00A10C1D" w:rsidRPr="006540F0" w:rsidRDefault="00A10C1D" w:rsidP="00FD421F">
            <w:pPr>
              <w:pStyle w:val="NoSpacing"/>
              <w:rPr>
                <w:rFonts w:ascii="Garamond" w:hAnsi="Garamond"/>
              </w:rPr>
            </w:pPr>
            <w:r w:rsidRPr="006540F0">
              <w:rPr>
                <w:rFonts w:ascii="Garamond" w:hAnsi="Garamond"/>
              </w:rPr>
              <w:t>16-Dec-20</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F0BB06" w14:textId="77777777" w:rsidR="00A10C1D" w:rsidRPr="006540F0" w:rsidRDefault="00A10C1D" w:rsidP="00FD421F">
            <w:pPr>
              <w:pStyle w:val="NoSpacing"/>
              <w:rPr>
                <w:rFonts w:ascii="Garamond" w:hAnsi="Garamond"/>
              </w:rPr>
            </w:pPr>
            <w:r w:rsidRPr="006540F0">
              <w:rPr>
                <w:rFonts w:ascii="Garamond" w:hAnsi="Garamond"/>
              </w:rPr>
              <w:t>1.137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43D994" w14:textId="77777777" w:rsidR="00A10C1D" w:rsidRPr="006540F0" w:rsidRDefault="00A10C1D" w:rsidP="00FD421F">
            <w:pPr>
              <w:pStyle w:val="NoSpacing"/>
              <w:rPr>
                <w:rFonts w:ascii="Garamond" w:hAnsi="Garamond"/>
              </w:rPr>
            </w:pPr>
            <w:r w:rsidRPr="006540F0">
              <w:rPr>
                <w:rFonts w:ascii="Garamond" w:hAnsi="Garamond"/>
              </w:rPr>
              <w:t>1.50839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FEDB1B" w14:textId="77777777" w:rsidR="00A10C1D" w:rsidRPr="006540F0" w:rsidRDefault="00A10C1D" w:rsidP="00FD421F">
            <w:pPr>
              <w:pStyle w:val="NoSpacing"/>
              <w:rPr>
                <w:rFonts w:ascii="Garamond" w:hAnsi="Garamond"/>
              </w:rPr>
            </w:pPr>
            <w:r w:rsidRPr="006540F0">
              <w:rPr>
                <w:rFonts w:ascii="Garamond" w:hAnsi="Garamond"/>
              </w:rPr>
              <w:t>-25%</w:t>
            </w:r>
          </w:p>
        </w:tc>
      </w:tr>
      <w:tr w:rsidR="00A10C1D" w:rsidRPr="006540F0" w14:paraId="55DC804B"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F2EBC2" w14:textId="77777777" w:rsidR="00A10C1D" w:rsidRPr="006540F0" w:rsidRDefault="00A10C1D" w:rsidP="00FD421F">
            <w:pPr>
              <w:pStyle w:val="NoSpacing"/>
              <w:rPr>
                <w:rFonts w:ascii="Garamond" w:hAnsi="Garamond"/>
              </w:rPr>
            </w:pPr>
            <w:r w:rsidRPr="006540F0">
              <w:rPr>
                <w:rFonts w:ascii="Garamond" w:hAnsi="Garamond"/>
              </w:rPr>
              <w:t>21-Dec-20</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4B5E92" w14:textId="77777777" w:rsidR="00A10C1D" w:rsidRPr="006540F0" w:rsidRDefault="00A10C1D" w:rsidP="00FD421F">
            <w:pPr>
              <w:pStyle w:val="NoSpacing"/>
              <w:rPr>
                <w:rFonts w:ascii="Garamond" w:hAnsi="Garamond"/>
              </w:rPr>
            </w:pPr>
            <w:r w:rsidRPr="006540F0">
              <w:rPr>
                <w:rFonts w:ascii="Garamond" w:hAnsi="Garamond"/>
              </w:rPr>
              <w:t>0.339</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77F2DD" w14:textId="77777777" w:rsidR="00A10C1D" w:rsidRPr="006540F0" w:rsidRDefault="00A10C1D" w:rsidP="00FD421F">
            <w:pPr>
              <w:pStyle w:val="NoSpacing"/>
              <w:rPr>
                <w:rFonts w:ascii="Garamond" w:hAnsi="Garamond"/>
              </w:rPr>
            </w:pPr>
            <w:r w:rsidRPr="006540F0">
              <w:rPr>
                <w:rFonts w:ascii="Garamond" w:hAnsi="Garamond"/>
              </w:rPr>
              <w:t>1.588319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ACCA5F" w14:textId="77777777" w:rsidR="00A10C1D" w:rsidRPr="006540F0" w:rsidRDefault="00A10C1D" w:rsidP="00FD421F">
            <w:pPr>
              <w:pStyle w:val="NoSpacing"/>
              <w:rPr>
                <w:rFonts w:ascii="Garamond" w:hAnsi="Garamond"/>
              </w:rPr>
            </w:pPr>
            <w:r w:rsidRPr="006540F0">
              <w:rPr>
                <w:rFonts w:ascii="Garamond" w:hAnsi="Garamond"/>
              </w:rPr>
              <w:t>-79%</w:t>
            </w:r>
          </w:p>
        </w:tc>
      </w:tr>
      <w:tr w:rsidR="00A10C1D" w:rsidRPr="006540F0" w14:paraId="573F72B0"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32AFAA" w14:textId="77777777" w:rsidR="00A10C1D" w:rsidRPr="006540F0" w:rsidRDefault="00A10C1D" w:rsidP="00FD421F">
            <w:pPr>
              <w:pStyle w:val="NoSpacing"/>
              <w:rPr>
                <w:rFonts w:ascii="Garamond" w:hAnsi="Garamond"/>
              </w:rPr>
            </w:pPr>
            <w:r w:rsidRPr="006540F0">
              <w:rPr>
                <w:rFonts w:ascii="Garamond" w:hAnsi="Garamond"/>
              </w:rPr>
              <w:t>5-Jan-21</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89CE3F" w14:textId="77777777" w:rsidR="00A10C1D" w:rsidRPr="006540F0" w:rsidRDefault="00A10C1D" w:rsidP="00FD421F">
            <w:pPr>
              <w:pStyle w:val="NoSpacing"/>
              <w:rPr>
                <w:rFonts w:ascii="Garamond" w:hAnsi="Garamond"/>
              </w:rPr>
            </w:pPr>
            <w:r w:rsidRPr="006540F0">
              <w:rPr>
                <w:rFonts w:ascii="Garamond" w:hAnsi="Garamond"/>
              </w:rPr>
              <w:t>0.915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BA1749" w14:textId="77777777" w:rsidR="00A10C1D" w:rsidRPr="006540F0" w:rsidRDefault="00A10C1D" w:rsidP="00FD421F">
            <w:pPr>
              <w:pStyle w:val="NoSpacing"/>
              <w:rPr>
                <w:rFonts w:ascii="Garamond" w:hAnsi="Garamond"/>
              </w:rPr>
            </w:pPr>
            <w:r w:rsidRPr="006540F0">
              <w:rPr>
                <w:rFonts w:ascii="Garamond" w:hAnsi="Garamond"/>
              </w:rPr>
              <w:t>1.448723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1C2189" w14:textId="77777777" w:rsidR="00A10C1D" w:rsidRPr="006540F0" w:rsidRDefault="00A10C1D" w:rsidP="00FD421F">
            <w:pPr>
              <w:pStyle w:val="NoSpacing"/>
              <w:rPr>
                <w:rFonts w:ascii="Garamond" w:hAnsi="Garamond"/>
              </w:rPr>
            </w:pPr>
            <w:r w:rsidRPr="006540F0">
              <w:rPr>
                <w:rFonts w:ascii="Garamond" w:hAnsi="Garamond"/>
              </w:rPr>
              <w:t>-37%</w:t>
            </w:r>
          </w:p>
        </w:tc>
      </w:tr>
      <w:tr w:rsidR="00A10C1D" w:rsidRPr="006540F0" w14:paraId="6197265A"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1FB5AF" w14:textId="77777777" w:rsidR="00A10C1D" w:rsidRPr="006540F0" w:rsidRDefault="00A10C1D" w:rsidP="00FD421F">
            <w:pPr>
              <w:pStyle w:val="NoSpacing"/>
              <w:rPr>
                <w:rFonts w:ascii="Garamond" w:hAnsi="Garamond"/>
              </w:rPr>
            </w:pPr>
            <w:r w:rsidRPr="006540F0">
              <w:rPr>
                <w:rFonts w:ascii="Garamond" w:hAnsi="Garamond"/>
              </w:rPr>
              <w:t>10-Jan-21</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89DC0F" w14:textId="77777777" w:rsidR="00A10C1D" w:rsidRPr="006540F0" w:rsidRDefault="00A10C1D" w:rsidP="00FD421F">
            <w:pPr>
              <w:pStyle w:val="NoSpacing"/>
              <w:rPr>
                <w:rFonts w:ascii="Garamond" w:hAnsi="Garamond"/>
              </w:rPr>
            </w:pPr>
            <w:r w:rsidRPr="006540F0">
              <w:rPr>
                <w:rFonts w:ascii="Garamond" w:hAnsi="Garamond"/>
              </w:rPr>
              <w:t>1.476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CBEAFD" w14:textId="77777777" w:rsidR="00A10C1D" w:rsidRPr="006540F0" w:rsidRDefault="00A10C1D" w:rsidP="00FD421F">
            <w:pPr>
              <w:pStyle w:val="NoSpacing"/>
              <w:rPr>
                <w:rFonts w:ascii="Garamond" w:hAnsi="Garamond"/>
              </w:rPr>
            </w:pPr>
            <w:r w:rsidRPr="006540F0">
              <w:rPr>
                <w:rFonts w:ascii="Garamond" w:hAnsi="Garamond"/>
              </w:rPr>
              <w:t>1.482111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02C6F4" w14:textId="77777777" w:rsidR="00A10C1D" w:rsidRPr="006540F0" w:rsidRDefault="00A10C1D" w:rsidP="00FD421F">
            <w:pPr>
              <w:pStyle w:val="NoSpacing"/>
              <w:rPr>
                <w:rFonts w:ascii="Garamond" w:hAnsi="Garamond"/>
              </w:rPr>
            </w:pPr>
            <w:r w:rsidRPr="006540F0">
              <w:rPr>
                <w:rFonts w:ascii="Garamond" w:hAnsi="Garamond"/>
              </w:rPr>
              <w:t>0%</w:t>
            </w:r>
          </w:p>
        </w:tc>
      </w:tr>
      <w:tr w:rsidR="00A10C1D" w:rsidRPr="006540F0" w14:paraId="06D33A57"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EA72EDF" w14:textId="77777777" w:rsidR="00A10C1D" w:rsidRPr="006540F0" w:rsidRDefault="00A10C1D" w:rsidP="00FD421F">
            <w:pPr>
              <w:pStyle w:val="NoSpacing"/>
              <w:rPr>
                <w:rFonts w:ascii="Garamond" w:hAnsi="Garamond"/>
              </w:rPr>
            </w:pPr>
            <w:r w:rsidRPr="006540F0">
              <w:rPr>
                <w:rFonts w:ascii="Garamond" w:hAnsi="Garamond"/>
              </w:rPr>
              <w:t>15-Jan-21</w:t>
            </w: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BE1B98" w14:textId="77777777" w:rsidR="00A10C1D" w:rsidRPr="006540F0" w:rsidRDefault="00A10C1D" w:rsidP="00FD421F">
            <w:pPr>
              <w:pStyle w:val="NoSpacing"/>
              <w:rPr>
                <w:rFonts w:ascii="Garamond" w:hAnsi="Garamond"/>
              </w:rPr>
            </w:pPr>
            <w:r w:rsidRPr="006540F0">
              <w:rPr>
                <w:rFonts w:ascii="Garamond" w:hAnsi="Garamond"/>
              </w:rPr>
              <w:t>1.516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35765B" w14:textId="77777777" w:rsidR="00A10C1D" w:rsidRPr="006540F0" w:rsidRDefault="00A10C1D" w:rsidP="00FD421F">
            <w:pPr>
              <w:pStyle w:val="NoSpacing"/>
              <w:rPr>
                <w:rFonts w:ascii="Garamond" w:hAnsi="Garamond"/>
              </w:rPr>
            </w:pPr>
            <w:r w:rsidRPr="006540F0">
              <w:rPr>
                <w:rFonts w:ascii="Garamond" w:hAnsi="Garamond"/>
              </w:rPr>
              <w:t>1.429678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0A3655" w14:textId="77777777" w:rsidR="00A10C1D" w:rsidRPr="006540F0" w:rsidRDefault="00A10C1D" w:rsidP="00FD421F">
            <w:pPr>
              <w:pStyle w:val="NoSpacing"/>
              <w:rPr>
                <w:rFonts w:ascii="Garamond" w:hAnsi="Garamond"/>
              </w:rPr>
            </w:pPr>
            <w:r w:rsidRPr="006540F0">
              <w:rPr>
                <w:rFonts w:ascii="Garamond" w:hAnsi="Garamond"/>
              </w:rPr>
              <w:t>6%</w:t>
            </w:r>
          </w:p>
        </w:tc>
      </w:tr>
      <w:tr w:rsidR="00A10C1D" w:rsidRPr="006540F0" w14:paraId="0CA07D56" w14:textId="77777777" w:rsidTr="00B06CD2">
        <w:trPr>
          <w:trHeight w:val="206"/>
        </w:trPr>
        <w:tc>
          <w:tcPr>
            <w:tcW w:w="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71DED0" w14:textId="77777777" w:rsidR="00A10C1D" w:rsidRPr="006540F0" w:rsidRDefault="00A10C1D" w:rsidP="00FD421F">
            <w:pPr>
              <w:pStyle w:val="NoSpacing"/>
              <w:rPr>
                <w:rFonts w:ascii="Garamond" w:hAnsi="Garamond"/>
              </w:rPr>
            </w:pPr>
          </w:p>
        </w:tc>
        <w:tc>
          <w:tcPr>
            <w:tcW w:w="10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7DCF24" w14:textId="77777777" w:rsidR="00A10C1D" w:rsidRPr="006540F0" w:rsidRDefault="00A10C1D" w:rsidP="00FD421F">
            <w:pPr>
              <w:pStyle w:val="NoSpacing"/>
              <w:rPr>
                <w:rFonts w:ascii="Garamond" w:hAnsi="Garamond"/>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808268" w14:textId="77777777" w:rsidR="00A10C1D" w:rsidRPr="006540F0" w:rsidRDefault="00A10C1D" w:rsidP="00FD421F">
            <w:pPr>
              <w:pStyle w:val="NoSpacing"/>
              <w:rPr>
                <w:rFonts w:ascii="Garamond" w:hAnsi="Garamond"/>
              </w:rPr>
            </w:pPr>
            <w:r w:rsidRPr="006540F0">
              <w:rPr>
                <w:rFonts w:ascii="Garamond" w:hAnsi="Garamond"/>
                <w:b/>
                <w:bCs/>
              </w:rPr>
              <w:t>Average Difference</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177997" w14:textId="77777777" w:rsidR="00A10C1D" w:rsidRPr="006540F0" w:rsidRDefault="00A10C1D" w:rsidP="00FD421F">
            <w:pPr>
              <w:pStyle w:val="NoSpacing"/>
              <w:rPr>
                <w:rFonts w:ascii="Garamond" w:hAnsi="Garamond"/>
              </w:rPr>
            </w:pPr>
            <w:r w:rsidRPr="006540F0">
              <w:rPr>
                <w:rFonts w:ascii="Garamond" w:hAnsi="Garamond"/>
                <w:b/>
                <w:bCs/>
              </w:rPr>
              <w:t>-12%</w:t>
            </w:r>
          </w:p>
        </w:tc>
      </w:tr>
    </w:tbl>
    <w:p w14:paraId="7B5AABB2" w14:textId="3C244EAC" w:rsidR="00C00FD9" w:rsidRPr="006540F0" w:rsidRDefault="00C00FD9" w:rsidP="00FD421F">
      <w:pPr>
        <w:tabs>
          <w:tab w:val="left" w:pos="1609"/>
        </w:tabs>
        <w:rPr>
          <w:rFonts w:ascii="Garamond" w:hAnsi="Garamond"/>
          <w:sz w:val="22"/>
          <w:szCs w:val="22"/>
        </w:rPr>
      </w:pPr>
    </w:p>
    <w:sectPr w:rsidR="00C00FD9" w:rsidRPr="006540F0" w:rsidSect="0064280B">
      <w:headerReference w:type="default" r:id="rId34"/>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A15F1" w14:textId="77777777" w:rsidR="00423534" w:rsidRDefault="00423534" w:rsidP="00242822">
      <w:r>
        <w:separator/>
      </w:r>
    </w:p>
  </w:endnote>
  <w:endnote w:type="continuationSeparator" w:id="0">
    <w:p w14:paraId="4E16031A" w14:textId="77777777" w:rsidR="00423534" w:rsidRDefault="00423534" w:rsidP="00242822">
      <w:r>
        <w:continuationSeparator/>
      </w:r>
    </w:p>
  </w:endnote>
  <w:endnote w:type="continuationNotice" w:id="1">
    <w:p w14:paraId="3A681049" w14:textId="77777777" w:rsidR="00423534" w:rsidRDefault="00423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cs">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BD49E7" w:rsidRDefault="00BD49E7">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Pr>
            <w:rFonts w:ascii="Garamond" w:hAnsi="Garamond"/>
            <w:noProof/>
          </w:rPr>
          <w:t>4</w:t>
        </w:r>
        <w:r w:rsidRPr="0056152E">
          <w:rPr>
            <w:rFonts w:ascii="Garamond" w:hAnsi="Garamond"/>
            <w:noProof/>
          </w:rPr>
          <w:fldChar w:fldCharType="end"/>
        </w:r>
      </w:p>
    </w:sdtContent>
  </w:sdt>
  <w:p w14:paraId="472788A1" w14:textId="77777777" w:rsidR="00BD49E7" w:rsidRDefault="00BD4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BD49E7" w:rsidRDefault="00BD49E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488A1" w14:textId="77777777" w:rsidR="00423534" w:rsidRDefault="00423534" w:rsidP="00242822">
      <w:r>
        <w:separator/>
      </w:r>
    </w:p>
  </w:footnote>
  <w:footnote w:type="continuationSeparator" w:id="0">
    <w:p w14:paraId="4918944B" w14:textId="77777777" w:rsidR="00423534" w:rsidRDefault="00423534" w:rsidP="00242822">
      <w:r>
        <w:continuationSeparator/>
      </w:r>
    </w:p>
  </w:footnote>
  <w:footnote w:type="continuationNotice" w:id="1">
    <w:p w14:paraId="7BF2EADA" w14:textId="77777777" w:rsidR="00423534" w:rsidRDefault="00423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49E7" w14:paraId="0B83F7CC" w14:textId="77777777" w:rsidTr="17C22910">
      <w:tc>
        <w:tcPr>
          <w:tcW w:w="3120" w:type="dxa"/>
        </w:tcPr>
        <w:p w14:paraId="265F96C1" w14:textId="79DF2DA8" w:rsidR="00BD49E7" w:rsidRDefault="00BD49E7" w:rsidP="17C22910">
          <w:pPr>
            <w:pStyle w:val="Header"/>
            <w:ind w:left="-115"/>
          </w:pPr>
        </w:p>
      </w:tc>
      <w:tc>
        <w:tcPr>
          <w:tcW w:w="3120" w:type="dxa"/>
        </w:tcPr>
        <w:p w14:paraId="52C73BEC" w14:textId="581291A8" w:rsidR="00BD49E7" w:rsidRDefault="00BD49E7" w:rsidP="17C22910">
          <w:pPr>
            <w:pStyle w:val="Header"/>
            <w:jc w:val="center"/>
          </w:pPr>
        </w:p>
      </w:tc>
      <w:tc>
        <w:tcPr>
          <w:tcW w:w="3120" w:type="dxa"/>
        </w:tcPr>
        <w:p w14:paraId="51CDE251" w14:textId="308A8A80" w:rsidR="00BD49E7" w:rsidRDefault="00BD49E7" w:rsidP="17C22910">
          <w:pPr>
            <w:pStyle w:val="Header"/>
            <w:ind w:right="-115"/>
            <w:jc w:val="right"/>
          </w:pPr>
        </w:p>
      </w:tc>
    </w:tr>
  </w:tbl>
  <w:p w14:paraId="63237E3F" w14:textId="4BFCA1CA" w:rsidR="00BD49E7" w:rsidRDefault="00BD49E7" w:rsidP="17C22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BD49E7" w:rsidRPr="000B6E68" w:rsidRDefault="00BD49E7"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26165842" w:rsidR="00BD49E7" w:rsidRPr="000B6E68" w:rsidRDefault="00BD49E7" w:rsidP="17C22910">
    <w:pPr>
      <w:jc w:val="right"/>
      <w:rPr>
        <w:rFonts w:ascii="Garamond" w:hAnsi="Garamond"/>
        <w:b/>
        <w:bCs/>
        <w:sz w:val="32"/>
        <w:szCs w:val="32"/>
        <w:highlight w:val="yellow"/>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17C22910">
      <w:rPr>
        <w:rFonts w:ascii="Garamond" w:hAnsi="Garamond"/>
        <w:b/>
        <w:bCs/>
        <w:sz w:val="32"/>
        <w:szCs w:val="32"/>
      </w:rPr>
      <w:t>California- Ames</w:t>
    </w:r>
  </w:p>
  <w:p w14:paraId="77B49D9A" w14:textId="56337E2A" w:rsidR="00BD49E7" w:rsidRDefault="00BD49E7" w:rsidP="000D5104">
    <w:pPr>
      <w:pStyle w:val="Header"/>
      <w:jc w:val="right"/>
      <w:rPr>
        <w:rFonts w:ascii="Garamond" w:hAnsi="Garamond"/>
        <w:i/>
        <w:sz w:val="32"/>
        <w:szCs w:val="32"/>
      </w:rPr>
    </w:pPr>
    <w:r>
      <w:rPr>
        <w:rFonts w:ascii="Garamond" w:hAnsi="Garamond"/>
        <w:i/>
        <w:sz w:val="32"/>
        <w:szCs w:val="32"/>
      </w:rPr>
      <w:t xml:space="preserve"> Summer 2021</w:t>
    </w:r>
  </w:p>
  <w:p w14:paraId="2F683015" w14:textId="77777777" w:rsidR="00BD49E7" w:rsidRPr="0077554A" w:rsidRDefault="00BD49E7"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02C76"/>
    <w:multiLevelType w:val="hybridMultilevel"/>
    <w:tmpl w:val="FFFFFFFF"/>
    <w:lvl w:ilvl="0" w:tplc="EBEE865E">
      <w:start w:val="1"/>
      <w:numFmt w:val="bullet"/>
      <w:lvlText w:val="-"/>
      <w:lvlJc w:val="left"/>
      <w:pPr>
        <w:ind w:left="720" w:hanging="360"/>
      </w:pPr>
      <w:rPr>
        <w:rFonts w:ascii="Calibri" w:hAnsi="Calibri" w:hint="default"/>
      </w:rPr>
    </w:lvl>
    <w:lvl w:ilvl="1" w:tplc="65DACB9A">
      <w:start w:val="1"/>
      <w:numFmt w:val="bullet"/>
      <w:lvlText w:val="o"/>
      <w:lvlJc w:val="left"/>
      <w:pPr>
        <w:ind w:left="1440" w:hanging="360"/>
      </w:pPr>
      <w:rPr>
        <w:rFonts w:ascii="Courier New" w:hAnsi="Courier New" w:hint="default"/>
      </w:rPr>
    </w:lvl>
    <w:lvl w:ilvl="2" w:tplc="512C965A">
      <w:start w:val="1"/>
      <w:numFmt w:val="bullet"/>
      <w:lvlText w:val=""/>
      <w:lvlJc w:val="left"/>
      <w:pPr>
        <w:ind w:left="2160" w:hanging="360"/>
      </w:pPr>
      <w:rPr>
        <w:rFonts w:ascii="Wingdings" w:hAnsi="Wingdings" w:hint="default"/>
      </w:rPr>
    </w:lvl>
    <w:lvl w:ilvl="3" w:tplc="64462E16">
      <w:start w:val="1"/>
      <w:numFmt w:val="bullet"/>
      <w:lvlText w:val=""/>
      <w:lvlJc w:val="left"/>
      <w:pPr>
        <w:ind w:left="2880" w:hanging="360"/>
      </w:pPr>
      <w:rPr>
        <w:rFonts w:ascii="Symbol" w:hAnsi="Symbol" w:hint="default"/>
      </w:rPr>
    </w:lvl>
    <w:lvl w:ilvl="4" w:tplc="57BAFC90">
      <w:start w:val="1"/>
      <w:numFmt w:val="bullet"/>
      <w:lvlText w:val="o"/>
      <w:lvlJc w:val="left"/>
      <w:pPr>
        <w:ind w:left="3600" w:hanging="360"/>
      </w:pPr>
      <w:rPr>
        <w:rFonts w:ascii="Courier New" w:hAnsi="Courier New" w:hint="default"/>
      </w:rPr>
    </w:lvl>
    <w:lvl w:ilvl="5" w:tplc="BE044F6E">
      <w:start w:val="1"/>
      <w:numFmt w:val="bullet"/>
      <w:lvlText w:val=""/>
      <w:lvlJc w:val="left"/>
      <w:pPr>
        <w:ind w:left="4320" w:hanging="360"/>
      </w:pPr>
      <w:rPr>
        <w:rFonts w:ascii="Wingdings" w:hAnsi="Wingdings" w:hint="default"/>
      </w:rPr>
    </w:lvl>
    <w:lvl w:ilvl="6" w:tplc="C0EE01F0">
      <w:start w:val="1"/>
      <w:numFmt w:val="bullet"/>
      <w:lvlText w:val=""/>
      <w:lvlJc w:val="left"/>
      <w:pPr>
        <w:ind w:left="5040" w:hanging="360"/>
      </w:pPr>
      <w:rPr>
        <w:rFonts w:ascii="Symbol" w:hAnsi="Symbol" w:hint="default"/>
      </w:rPr>
    </w:lvl>
    <w:lvl w:ilvl="7" w:tplc="A2B6B6B4">
      <w:start w:val="1"/>
      <w:numFmt w:val="bullet"/>
      <w:lvlText w:val="o"/>
      <w:lvlJc w:val="left"/>
      <w:pPr>
        <w:ind w:left="5760" w:hanging="360"/>
      </w:pPr>
      <w:rPr>
        <w:rFonts w:ascii="Courier New" w:hAnsi="Courier New" w:hint="default"/>
      </w:rPr>
    </w:lvl>
    <w:lvl w:ilvl="8" w:tplc="C8B0B854">
      <w:start w:val="1"/>
      <w:numFmt w:val="bullet"/>
      <w:lvlText w:val=""/>
      <w:lvlJc w:val="left"/>
      <w:pPr>
        <w:ind w:left="6480" w:hanging="360"/>
      </w:pPr>
      <w:rPr>
        <w:rFonts w:ascii="Wingdings" w:hAnsi="Wingdings" w:hint="default"/>
      </w:rPr>
    </w:lvl>
  </w:abstractNum>
  <w:abstractNum w:abstractNumId="1" w15:restartNumberingAfterBreak="0">
    <w:nsid w:val="2C3B0C8E"/>
    <w:multiLevelType w:val="hybridMultilevel"/>
    <w:tmpl w:val="FFFFFFFF"/>
    <w:lvl w:ilvl="0" w:tplc="CCEC181A">
      <w:start w:val="1"/>
      <w:numFmt w:val="bullet"/>
      <w:lvlText w:val="-"/>
      <w:lvlJc w:val="left"/>
      <w:pPr>
        <w:ind w:left="720" w:hanging="360"/>
      </w:pPr>
      <w:rPr>
        <w:rFonts w:ascii="Calibri" w:hAnsi="Calibri" w:hint="default"/>
      </w:rPr>
    </w:lvl>
    <w:lvl w:ilvl="1" w:tplc="031EEB64">
      <w:start w:val="1"/>
      <w:numFmt w:val="bullet"/>
      <w:lvlText w:val="o"/>
      <w:lvlJc w:val="left"/>
      <w:pPr>
        <w:ind w:left="1440" w:hanging="360"/>
      </w:pPr>
      <w:rPr>
        <w:rFonts w:ascii="Courier New" w:hAnsi="Courier New" w:hint="default"/>
      </w:rPr>
    </w:lvl>
    <w:lvl w:ilvl="2" w:tplc="DA0235C8">
      <w:start w:val="1"/>
      <w:numFmt w:val="bullet"/>
      <w:lvlText w:val=""/>
      <w:lvlJc w:val="left"/>
      <w:pPr>
        <w:ind w:left="2160" w:hanging="360"/>
      </w:pPr>
      <w:rPr>
        <w:rFonts w:ascii="Wingdings" w:hAnsi="Wingdings" w:hint="default"/>
      </w:rPr>
    </w:lvl>
    <w:lvl w:ilvl="3" w:tplc="A0824376">
      <w:start w:val="1"/>
      <w:numFmt w:val="bullet"/>
      <w:lvlText w:val=""/>
      <w:lvlJc w:val="left"/>
      <w:pPr>
        <w:ind w:left="2880" w:hanging="360"/>
      </w:pPr>
      <w:rPr>
        <w:rFonts w:ascii="Symbol" w:hAnsi="Symbol" w:hint="default"/>
      </w:rPr>
    </w:lvl>
    <w:lvl w:ilvl="4" w:tplc="68D06FBC">
      <w:start w:val="1"/>
      <w:numFmt w:val="bullet"/>
      <w:lvlText w:val="o"/>
      <w:lvlJc w:val="left"/>
      <w:pPr>
        <w:ind w:left="3600" w:hanging="360"/>
      </w:pPr>
      <w:rPr>
        <w:rFonts w:ascii="Courier New" w:hAnsi="Courier New" w:hint="default"/>
      </w:rPr>
    </w:lvl>
    <w:lvl w:ilvl="5" w:tplc="1AEC52B4">
      <w:start w:val="1"/>
      <w:numFmt w:val="bullet"/>
      <w:lvlText w:val=""/>
      <w:lvlJc w:val="left"/>
      <w:pPr>
        <w:ind w:left="4320" w:hanging="360"/>
      </w:pPr>
      <w:rPr>
        <w:rFonts w:ascii="Wingdings" w:hAnsi="Wingdings" w:hint="default"/>
      </w:rPr>
    </w:lvl>
    <w:lvl w:ilvl="6" w:tplc="38BE539C">
      <w:start w:val="1"/>
      <w:numFmt w:val="bullet"/>
      <w:lvlText w:val=""/>
      <w:lvlJc w:val="left"/>
      <w:pPr>
        <w:ind w:left="5040" w:hanging="360"/>
      </w:pPr>
      <w:rPr>
        <w:rFonts w:ascii="Symbol" w:hAnsi="Symbol" w:hint="default"/>
      </w:rPr>
    </w:lvl>
    <w:lvl w:ilvl="7" w:tplc="1C74F354">
      <w:start w:val="1"/>
      <w:numFmt w:val="bullet"/>
      <w:lvlText w:val="o"/>
      <w:lvlJc w:val="left"/>
      <w:pPr>
        <w:ind w:left="5760" w:hanging="360"/>
      </w:pPr>
      <w:rPr>
        <w:rFonts w:ascii="Courier New" w:hAnsi="Courier New" w:hint="default"/>
      </w:rPr>
    </w:lvl>
    <w:lvl w:ilvl="8" w:tplc="5DC0FE1A">
      <w:start w:val="1"/>
      <w:numFmt w:val="bullet"/>
      <w:lvlText w:val=""/>
      <w:lvlJc w:val="left"/>
      <w:pPr>
        <w:ind w:left="6480" w:hanging="360"/>
      </w:pPr>
      <w:rPr>
        <w:rFonts w:ascii="Wingdings" w:hAnsi="Wingdings" w:hint="default"/>
      </w:rPr>
    </w:lvl>
  </w:abstractNum>
  <w:abstractNum w:abstractNumId="2" w15:restartNumberingAfterBreak="0">
    <w:nsid w:val="559A3258"/>
    <w:multiLevelType w:val="hybridMultilevel"/>
    <w:tmpl w:val="1D30199C"/>
    <w:lvl w:ilvl="0" w:tplc="F66086FC">
      <w:start w:val="1"/>
      <w:numFmt w:val="bullet"/>
      <w:lvlText w:val="-"/>
      <w:lvlJc w:val="left"/>
      <w:pPr>
        <w:ind w:left="720" w:hanging="360"/>
      </w:pPr>
      <w:rPr>
        <w:rFonts w:ascii="Calibri" w:hAnsi="Calibri" w:hint="default"/>
      </w:rPr>
    </w:lvl>
    <w:lvl w:ilvl="1" w:tplc="F1FACD2A">
      <w:start w:val="1"/>
      <w:numFmt w:val="bullet"/>
      <w:lvlText w:val="o"/>
      <w:lvlJc w:val="left"/>
      <w:pPr>
        <w:ind w:left="1440" w:hanging="360"/>
      </w:pPr>
      <w:rPr>
        <w:rFonts w:ascii="Courier New" w:hAnsi="Courier New" w:hint="default"/>
      </w:rPr>
    </w:lvl>
    <w:lvl w:ilvl="2" w:tplc="41CA4278">
      <w:start w:val="1"/>
      <w:numFmt w:val="bullet"/>
      <w:lvlText w:val=""/>
      <w:lvlJc w:val="left"/>
      <w:pPr>
        <w:ind w:left="2160" w:hanging="360"/>
      </w:pPr>
      <w:rPr>
        <w:rFonts w:ascii="Wingdings" w:hAnsi="Wingdings" w:hint="default"/>
      </w:rPr>
    </w:lvl>
    <w:lvl w:ilvl="3" w:tplc="49DCDE02">
      <w:start w:val="1"/>
      <w:numFmt w:val="bullet"/>
      <w:lvlText w:val=""/>
      <w:lvlJc w:val="left"/>
      <w:pPr>
        <w:ind w:left="2880" w:hanging="360"/>
      </w:pPr>
      <w:rPr>
        <w:rFonts w:ascii="Symbol" w:hAnsi="Symbol" w:hint="default"/>
      </w:rPr>
    </w:lvl>
    <w:lvl w:ilvl="4" w:tplc="B50E55C6">
      <w:start w:val="1"/>
      <w:numFmt w:val="bullet"/>
      <w:lvlText w:val="o"/>
      <w:lvlJc w:val="left"/>
      <w:pPr>
        <w:ind w:left="3600" w:hanging="360"/>
      </w:pPr>
      <w:rPr>
        <w:rFonts w:ascii="Courier New" w:hAnsi="Courier New" w:hint="default"/>
      </w:rPr>
    </w:lvl>
    <w:lvl w:ilvl="5" w:tplc="1BDAE408">
      <w:start w:val="1"/>
      <w:numFmt w:val="bullet"/>
      <w:lvlText w:val=""/>
      <w:lvlJc w:val="left"/>
      <w:pPr>
        <w:ind w:left="4320" w:hanging="360"/>
      </w:pPr>
      <w:rPr>
        <w:rFonts w:ascii="Wingdings" w:hAnsi="Wingdings" w:hint="default"/>
      </w:rPr>
    </w:lvl>
    <w:lvl w:ilvl="6" w:tplc="C1F8E348">
      <w:start w:val="1"/>
      <w:numFmt w:val="bullet"/>
      <w:lvlText w:val=""/>
      <w:lvlJc w:val="left"/>
      <w:pPr>
        <w:ind w:left="5040" w:hanging="360"/>
      </w:pPr>
      <w:rPr>
        <w:rFonts w:ascii="Symbol" w:hAnsi="Symbol" w:hint="default"/>
      </w:rPr>
    </w:lvl>
    <w:lvl w:ilvl="7" w:tplc="E8908432">
      <w:start w:val="1"/>
      <w:numFmt w:val="bullet"/>
      <w:lvlText w:val="o"/>
      <w:lvlJc w:val="left"/>
      <w:pPr>
        <w:ind w:left="5760" w:hanging="360"/>
      </w:pPr>
      <w:rPr>
        <w:rFonts w:ascii="Courier New" w:hAnsi="Courier New" w:hint="default"/>
      </w:rPr>
    </w:lvl>
    <w:lvl w:ilvl="8" w:tplc="D3E48D1A">
      <w:start w:val="1"/>
      <w:numFmt w:val="bullet"/>
      <w:lvlText w:val=""/>
      <w:lvlJc w:val="left"/>
      <w:pPr>
        <w:ind w:left="6480" w:hanging="360"/>
      </w:pPr>
      <w:rPr>
        <w:rFonts w:ascii="Wingdings" w:hAnsi="Wingdings" w:hint="default"/>
      </w:rPr>
    </w:lvl>
  </w:abstractNum>
  <w:abstractNum w:abstractNumId="3" w15:restartNumberingAfterBreak="0">
    <w:nsid w:val="6AB72A03"/>
    <w:multiLevelType w:val="hybridMultilevel"/>
    <w:tmpl w:val="FFFFFFFF"/>
    <w:lvl w:ilvl="0" w:tplc="DCC4DF5C">
      <w:start w:val="1"/>
      <w:numFmt w:val="bullet"/>
      <w:lvlText w:val="-"/>
      <w:lvlJc w:val="left"/>
      <w:pPr>
        <w:ind w:left="720" w:hanging="360"/>
      </w:pPr>
      <w:rPr>
        <w:rFonts w:ascii="Calibri" w:hAnsi="Calibri" w:hint="default"/>
      </w:rPr>
    </w:lvl>
    <w:lvl w:ilvl="1" w:tplc="7C9854D2">
      <w:start w:val="1"/>
      <w:numFmt w:val="bullet"/>
      <w:lvlText w:val="o"/>
      <w:lvlJc w:val="left"/>
      <w:pPr>
        <w:ind w:left="1440" w:hanging="360"/>
      </w:pPr>
      <w:rPr>
        <w:rFonts w:ascii="Courier New" w:hAnsi="Courier New" w:hint="default"/>
      </w:rPr>
    </w:lvl>
    <w:lvl w:ilvl="2" w:tplc="6AFE2DB2">
      <w:start w:val="1"/>
      <w:numFmt w:val="bullet"/>
      <w:lvlText w:val=""/>
      <w:lvlJc w:val="left"/>
      <w:pPr>
        <w:ind w:left="2160" w:hanging="360"/>
      </w:pPr>
      <w:rPr>
        <w:rFonts w:ascii="Wingdings" w:hAnsi="Wingdings" w:hint="default"/>
      </w:rPr>
    </w:lvl>
    <w:lvl w:ilvl="3" w:tplc="91E0C09C">
      <w:start w:val="1"/>
      <w:numFmt w:val="bullet"/>
      <w:lvlText w:val=""/>
      <w:lvlJc w:val="left"/>
      <w:pPr>
        <w:ind w:left="2880" w:hanging="360"/>
      </w:pPr>
      <w:rPr>
        <w:rFonts w:ascii="Symbol" w:hAnsi="Symbol" w:hint="default"/>
      </w:rPr>
    </w:lvl>
    <w:lvl w:ilvl="4" w:tplc="BEB47E68">
      <w:start w:val="1"/>
      <w:numFmt w:val="bullet"/>
      <w:lvlText w:val="o"/>
      <w:lvlJc w:val="left"/>
      <w:pPr>
        <w:ind w:left="3600" w:hanging="360"/>
      </w:pPr>
      <w:rPr>
        <w:rFonts w:ascii="Courier New" w:hAnsi="Courier New" w:hint="default"/>
      </w:rPr>
    </w:lvl>
    <w:lvl w:ilvl="5" w:tplc="EC8C420A">
      <w:start w:val="1"/>
      <w:numFmt w:val="bullet"/>
      <w:lvlText w:val=""/>
      <w:lvlJc w:val="left"/>
      <w:pPr>
        <w:ind w:left="4320" w:hanging="360"/>
      </w:pPr>
      <w:rPr>
        <w:rFonts w:ascii="Wingdings" w:hAnsi="Wingdings" w:hint="default"/>
      </w:rPr>
    </w:lvl>
    <w:lvl w:ilvl="6" w:tplc="CE4A632C">
      <w:start w:val="1"/>
      <w:numFmt w:val="bullet"/>
      <w:lvlText w:val=""/>
      <w:lvlJc w:val="left"/>
      <w:pPr>
        <w:ind w:left="5040" w:hanging="360"/>
      </w:pPr>
      <w:rPr>
        <w:rFonts w:ascii="Symbol" w:hAnsi="Symbol" w:hint="default"/>
      </w:rPr>
    </w:lvl>
    <w:lvl w:ilvl="7" w:tplc="28E8B936">
      <w:start w:val="1"/>
      <w:numFmt w:val="bullet"/>
      <w:lvlText w:val="o"/>
      <w:lvlJc w:val="left"/>
      <w:pPr>
        <w:ind w:left="5760" w:hanging="360"/>
      </w:pPr>
      <w:rPr>
        <w:rFonts w:ascii="Courier New" w:hAnsi="Courier New" w:hint="default"/>
      </w:rPr>
    </w:lvl>
    <w:lvl w:ilvl="8" w:tplc="FC7A8DE2">
      <w:start w:val="1"/>
      <w:numFmt w:val="bullet"/>
      <w:lvlText w:val=""/>
      <w:lvlJc w:val="left"/>
      <w:pPr>
        <w:ind w:left="6480" w:hanging="360"/>
      </w:pPr>
      <w:rPr>
        <w:rFonts w:ascii="Wingdings" w:hAnsi="Wingdings" w:hint="default"/>
      </w:rPr>
    </w:lvl>
  </w:abstractNum>
  <w:abstractNum w:abstractNumId="4" w15:restartNumberingAfterBreak="0">
    <w:nsid w:val="6F764B20"/>
    <w:multiLevelType w:val="hybridMultilevel"/>
    <w:tmpl w:val="BAD88ACA"/>
    <w:lvl w:ilvl="0" w:tplc="F7F065BA">
      <w:start w:val="1"/>
      <w:numFmt w:val="bullet"/>
      <w:lvlText w:val="-"/>
      <w:lvlJc w:val="left"/>
      <w:pPr>
        <w:ind w:left="720" w:hanging="360"/>
      </w:pPr>
      <w:rPr>
        <w:rFonts w:ascii="Calibri" w:hAnsi="Calibri" w:hint="default"/>
      </w:rPr>
    </w:lvl>
    <w:lvl w:ilvl="1" w:tplc="EA84547E">
      <w:start w:val="1"/>
      <w:numFmt w:val="bullet"/>
      <w:lvlText w:val="o"/>
      <w:lvlJc w:val="left"/>
      <w:pPr>
        <w:ind w:left="1440" w:hanging="360"/>
      </w:pPr>
      <w:rPr>
        <w:rFonts w:ascii="Courier New" w:hAnsi="Courier New" w:hint="default"/>
      </w:rPr>
    </w:lvl>
    <w:lvl w:ilvl="2" w:tplc="DCD69168">
      <w:start w:val="1"/>
      <w:numFmt w:val="bullet"/>
      <w:lvlText w:val=""/>
      <w:lvlJc w:val="left"/>
      <w:pPr>
        <w:ind w:left="2160" w:hanging="360"/>
      </w:pPr>
      <w:rPr>
        <w:rFonts w:ascii="Wingdings" w:hAnsi="Wingdings" w:hint="default"/>
      </w:rPr>
    </w:lvl>
    <w:lvl w:ilvl="3" w:tplc="E0FA9CE6">
      <w:start w:val="1"/>
      <w:numFmt w:val="bullet"/>
      <w:lvlText w:val=""/>
      <w:lvlJc w:val="left"/>
      <w:pPr>
        <w:ind w:left="2880" w:hanging="360"/>
      </w:pPr>
      <w:rPr>
        <w:rFonts w:ascii="Symbol" w:hAnsi="Symbol" w:hint="default"/>
      </w:rPr>
    </w:lvl>
    <w:lvl w:ilvl="4" w:tplc="B6AA0994">
      <w:start w:val="1"/>
      <w:numFmt w:val="bullet"/>
      <w:lvlText w:val="o"/>
      <w:lvlJc w:val="left"/>
      <w:pPr>
        <w:ind w:left="3600" w:hanging="360"/>
      </w:pPr>
      <w:rPr>
        <w:rFonts w:ascii="Courier New" w:hAnsi="Courier New" w:hint="default"/>
      </w:rPr>
    </w:lvl>
    <w:lvl w:ilvl="5" w:tplc="E5DCED84">
      <w:start w:val="1"/>
      <w:numFmt w:val="bullet"/>
      <w:lvlText w:val=""/>
      <w:lvlJc w:val="left"/>
      <w:pPr>
        <w:ind w:left="4320" w:hanging="360"/>
      </w:pPr>
      <w:rPr>
        <w:rFonts w:ascii="Wingdings" w:hAnsi="Wingdings" w:hint="default"/>
      </w:rPr>
    </w:lvl>
    <w:lvl w:ilvl="6" w:tplc="A20E70B6">
      <w:start w:val="1"/>
      <w:numFmt w:val="bullet"/>
      <w:lvlText w:val=""/>
      <w:lvlJc w:val="left"/>
      <w:pPr>
        <w:ind w:left="5040" w:hanging="360"/>
      </w:pPr>
      <w:rPr>
        <w:rFonts w:ascii="Symbol" w:hAnsi="Symbol" w:hint="default"/>
      </w:rPr>
    </w:lvl>
    <w:lvl w:ilvl="7" w:tplc="8042D27A">
      <w:start w:val="1"/>
      <w:numFmt w:val="bullet"/>
      <w:lvlText w:val="o"/>
      <w:lvlJc w:val="left"/>
      <w:pPr>
        <w:ind w:left="5760" w:hanging="360"/>
      </w:pPr>
      <w:rPr>
        <w:rFonts w:ascii="Courier New" w:hAnsi="Courier New" w:hint="default"/>
      </w:rPr>
    </w:lvl>
    <w:lvl w:ilvl="8" w:tplc="10584BEA">
      <w:start w:val="1"/>
      <w:numFmt w:val="bullet"/>
      <w:lvlText w:val=""/>
      <w:lvlJc w:val="left"/>
      <w:pPr>
        <w:ind w:left="6480" w:hanging="360"/>
      </w:pPr>
      <w:rPr>
        <w:rFonts w:ascii="Wingdings" w:hAnsi="Wingdings" w:hint="default"/>
      </w:rPr>
    </w:lvl>
  </w:abstractNum>
  <w:abstractNum w:abstractNumId="5" w15:restartNumberingAfterBreak="0">
    <w:nsid w:val="71825399"/>
    <w:multiLevelType w:val="hybridMultilevel"/>
    <w:tmpl w:val="FFFFFFFF"/>
    <w:lvl w:ilvl="0" w:tplc="C7A49754">
      <w:start w:val="1"/>
      <w:numFmt w:val="bullet"/>
      <w:lvlText w:val="-"/>
      <w:lvlJc w:val="left"/>
      <w:pPr>
        <w:ind w:left="720" w:hanging="360"/>
      </w:pPr>
      <w:rPr>
        <w:rFonts w:ascii="Calibri" w:hAnsi="Calibri" w:hint="default"/>
      </w:rPr>
    </w:lvl>
    <w:lvl w:ilvl="1" w:tplc="EAD8026C">
      <w:start w:val="1"/>
      <w:numFmt w:val="bullet"/>
      <w:lvlText w:val="o"/>
      <w:lvlJc w:val="left"/>
      <w:pPr>
        <w:ind w:left="1440" w:hanging="360"/>
      </w:pPr>
      <w:rPr>
        <w:rFonts w:ascii="Courier New" w:hAnsi="Courier New" w:hint="default"/>
      </w:rPr>
    </w:lvl>
    <w:lvl w:ilvl="2" w:tplc="32485FAC">
      <w:start w:val="1"/>
      <w:numFmt w:val="bullet"/>
      <w:lvlText w:val=""/>
      <w:lvlJc w:val="left"/>
      <w:pPr>
        <w:ind w:left="2160" w:hanging="360"/>
      </w:pPr>
      <w:rPr>
        <w:rFonts w:ascii="Wingdings" w:hAnsi="Wingdings" w:hint="default"/>
      </w:rPr>
    </w:lvl>
    <w:lvl w:ilvl="3" w:tplc="C2861CC6">
      <w:start w:val="1"/>
      <w:numFmt w:val="bullet"/>
      <w:lvlText w:val=""/>
      <w:lvlJc w:val="left"/>
      <w:pPr>
        <w:ind w:left="2880" w:hanging="360"/>
      </w:pPr>
      <w:rPr>
        <w:rFonts w:ascii="Symbol" w:hAnsi="Symbol" w:hint="default"/>
      </w:rPr>
    </w:lvl>
    <w:lvl w:ilvl="4" w:tplc="2A44D172">
      <w:start w:val="1"/>
      <w:numFmt w:val="bullet"/>
      <w:lvlText w:val="o"/>
      <w:lvlJc w:val="left"/>
      <w:pPr>
        <w:ind w:left="3600" w:hanging="360"/>
      </w:pPr>
      <w:rPr>
        <w:rFonts w:ascii="Courier New" w:hAnsi="Courier New" w:hint="default"/>
      </w:rPr>
    </w:lvl>
    <w:lvl w:ilvl="5" w:tplc="77ECF9B4">
      <w:start w:val="1"/>
      <w:numFmt w:val="bullet"/>
      <w:lvlText w:val=""/>
      <w:lvlJc w:val="left"/>
      <w:pPr>
        <w:ind w:left="4320" w:hanging="360"/>
      </w:pPr>
      <w:rPr>
        <w:rFonts w:ascii="Wingdings" w:hAnsi="Wingdings" w:hint="default"/>
      </w:rPr>
    </w:lvl>
    <w:lvl w:ilvl="6" w:tplc="F886F74E">
      <w:start w:val="1"/>
      <w:numFmt w:val="bullet"/>
      <w:lvlText w:val=""/>
      <w:lvlJc w:val="left"/>
      <w:pPr>
        <w:ind w:left="5040" w:hanging="360"/>
      </w:pPr>
      <w:rPr>
        <w:rFonts w:ascii="Symbol" w:hAnsi="Symbol" w:hint="default"/>
      </w:rPr>
    </w:lvl>
    <w:lvl w:ilvl="7" w:tplc="2EAC024C">
      <w:start w:val="1"/>
      <w:numFmt w:val="bullet"/>
      <w:lvlText w:val="o"/>
      <w:lvlJc w:val="left"/>
      <w:pPr>
        <w:ind w:left="5760" w:hanging="360"/>
      </w:pPr>
      <w:rPr>
        <w:rFonts w:ascii="Courier New" w:hAnsi="Courier New" w:hint="default"/>
      </w:rPr>
    </w:lvl>
    <w:lvl w:ilvl="8" w:tplc="68EE0CB2">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07F"/>
    <w:rsid w:val="000002FE"/>
    <w:rsid w:val="0000059D"/>
    <w:rsid w:val="000006DA"/>
    <w:rsid w:val="0000076F"/>
    <w:rsid w:val="00000CC1"/>
    <w:rsid w:val="00000F18"/>
    <w:rsid w:val="00001043"/>
    <w:rsid w:val="00001993"/>
    <w:rsid w:val="00002AC4"/>
    <w:rsid w:val="00003BE3"/>
    <w:rsid w:val="000047CD"/>
    <w:rsid w:val="000057A6"/>
    <w:rsid w:val="000058C2"/>
    <w:rsid w:val="0000592E"/>
    <w:rsid w:val="00005CC3"/>
    <w:rsid w:val="00005D36"/>
    <w:rsid w:val="00006020"/>
    <w:rsid w:val="00006254"/>
    <w:rsid w:val="00006279"/>
    <w:rsid w:val="000062B4"/>
    <w:rsid w:val="00006D16"/>
    <w:rsid w:val="0000728E"/>
    <w:rsid w:val="000074D2"/>
    <w:rsid w:val="0000769C"/>
    <w:rsid w:val="000076C5"/>
    <w:rsid w:val="00007C5D"/>
    <w:rsid w:val="00007E1E"/>
    <w:rsid w:val="00010190"/>
    <w:rsid w:val="00012021"/>
    <w:rsid w:val="0001281F"/>
    <w:rsid w:val="00013604"/>
    <w:rsid w:val="00013619"/>
    <w:rsid w:val="00013758"/>
    <w:rsid w:val="00013817"/>
    <w:rsid w:val="00014A39"/>
    <w:rsid w:val="00014DA2"/>
    <w:rsid w:val="00014DAF"/>
    <w:rsid w:val="0001548D"/>
    <w:rsid w:val="000156CF"/>
    <w:rsid w:val="00015B60"/>
    <w:rsid w:val="00015E16"/>
    <w:rsid w:val="00015F5D"/>
    <w:rsid w:val="0001674A"/>
    <w:rsid w:val="00016B89"/>
    <w:rsid w:val="00017499"/>
    <w:rsid w:val="00017AEC"/>
    <w:rsid w:val="00017C24"/>
    <w:rsid w:val="00017E9F"/>
    <w:rsid w:val="00020355"/>
    <w:rsid w:val="000207CE"/>
    <w:rsid w:val="00020C60"/>
    <w:rsid w:val="0002155E"/>
    <w:rsid w:val="000217A1"/>
    <w:rsid w:val="00021AFD"/>
    <w:rsid w:val="00021F46"/>
    <w:rsid w:val="00021F6F"/>
    <w:rsid w:val="00022DAE"/>
    <w:rsid w:val="0002312B"/>
    <w:rsid w:val="00023D83"/>
    <w:rsid w:val="00024999"/>
    <w:rsid w:val="00024BC9"/>
    <w:rsid w:val="00024C27"/>
    <w:rsid w:val="0002534E"/>
    <w:rsid w:val="00025AD0"/>
    <w:rsid w:val="00025C54"/>
    <w:rsid w:val="00026176"/>
    <w:rsid w:val="000269BC"/>
    <w:rsid w:val="00026C1D"/>
    <w:rsid w:val="00026EBA"/>
    <w:rsid w:val="000270AD"/>
    <w:rsid w:val="000279FB"/>
    <w:rsid w:val="00027B41"/>
    <w:rsid w:val="00027D2F"/>
    <w:rsid w:val="0002AF18"/>
    <w:rsid w:val="0002AF3E"/>
    <w:rsid w:val="00030844"/>
    <w:rsid w:val="00030B13"/>
    <w:rsid w:val="00030B1A"/>
    <w:rsid w:val="00030E7C"/>
    <w:rsid w:val="00030FF4"/>
    <w:rsid w:val="00031196"/>
    <w:rsid w:val="00031355"/>
    <w:rsid w:val="000316D9"/>
    <w:rsid w:val="00031C09"/>
    <w:rsid w:val="00031EA5"/>
    <w:rsid w:val="000328E4"/>
    <w:rsid w:val="000329A2"/>
    <w:rsid w:val="00032A8C"/>
    <w:rsid w:val="00032F0E"/>
    <w:rsid w:val="0003324C"/>
    <w:rsid w:val="00033EAE"/>
    <w:rsid w:val="00034141"/>
    <w:rsid w:val="00034A3C"/>
    <w:rsid w:val="000353F1"/>
    <w:rsid w:val="00036748"/>
    <w:rsid w:val="00036829"/>
    <w:rsid w:val="00037892"/>
    <w:rsid w:val="0003789B"/>
    <w:rsid w:val="000379C9"/>
    <w:rsid w:val="00037D62"/>
    <w:rsid w:val="00040428"/>
    <w:rsid w:val="0004076D"/>
    <w:rsid w:val="0004096E"/>
    <w:rsid w:val="00040AE0"/>
    <w:rsid w:val="00040C7C"/>
    <w:rsid w:val="00040E57"/>
    <w:rsid w:val="00040E86"/>
    <w:rsid w:val="00041502"/>
    <w:rsid w:val="00041A3E"/>
    <w:rsid w:val="00041A81"/>
    <w:rsid w:val="00042F4B"/>
    <w:rsid w:val="00043C3A"/>
    <w:rsid w:val="000440E8"/>
    <w:rsid w:val="0004496C"/>
    <w:rsid w:val="00044E56"/>
    <w:rsid w:val="000453DD"/>
    <w:rsid w:val="000456D3"/>
    <w:rsid w:val="000456D8"/>
    <w:rsid w:val="00045FFF"/>
    <w:rsid w:val="0004617C"/>
    <w:rsid w:val="000478FD"/>
    <w:rsid w:val="00047EA2"/>
    <w:rsid w:val="000501ED"/>
    <w:rsid w:val="0005102A"/>
    <w:rsid w:val="0005122C"/>
    <w:rsid w:val="00052090"/>
    <w:rsid w:val="000522AE"/>
    <w:rsid w:val="000526F3"/>
    <w:rsid w:val="000527EE"/>
    <w:rsid w:val="00053200"/>
    <w:rsid w:val="000532D4"/>
    <w:rsid w:val="00053663"/>
    <w:rsid w:val="00053D99"/>
    <w:rsid w:val="00053DB8"/>
    <w:rsid w:val="00054149"/>
    <w:rsid w:val="00054474"/>
    <w:rsid w:val="00054A1A"/>
    <w:rsid w:val="00054B77"/>
    <w:rsid w:val="00055387"/>
    <w:rsid w:val="00055440"/>
    <w:rsid w:val="0005682A"/>
    <w:rsid w:val="000568A2"/>
    <w:rsid w:val="00057359"/>
    <w:rsid w:val="000573B3"/>
    <w:rsid w:val="000576F1"/>
    <w:rsid w:val="00057E6F"/>
    <w:rsid w:val="00057FAD"/>
    <w:rsid w:val="00060357"/>
    <w:rsid w:val="00060AC8"/>
    <w:rsid w:val="00060CF7"/>
    <w:rsid w:val="000610E1"/>
    <w:rsid w:val="0006218F"/>
    <w:rsid w:val="000631A9"/>
    <w:rsid w:val="000631B6"/>
    <w:rsid w:val="00063CC6"/>
    <w:rsid w:val="00064BE1"/>
    <w:rsid w:val="000654FA"/>
    <w:rsid w:val="00066047"/>
    <w:rsid w:val="0006662B"/>
    <w:rsid w:val="0006696E"/>
    <w:rsid w:val="00066A21"/>
    <w:rsid w:val="00066B3B"/>
    <w:rsid w:val="000676C1"/>
    <w:rsid w:val="00071143"/>
    <w:rsid w:val="000711AA"/>
    <w:rsid w:val="000717B2"/>
    <w:rsid w:val="0007182B"/>
    <w:rsid w:val="000718AE"/>
    <w:rsid w:val="00071D32"/>
    <w:rsid w:val="000722F4"/>
    <w:rsid w:val="0007256C"/>
    <w:rsid w:val="000727D1"/>
    <w:rsid w:val="00072D26"/>
    <w:rsid w:val="00072DF0"/>
    <w:rsid w:val="00073BBE"/>
    <w:rsid w:val="00074201"/>
    <w:rsid w:val="00074E80"/>
    <w:rsid w:val="000750A1"/>
    <w:rsid w:val="00075380"/>
    <w:rsid w:val="000756EA"/>
    <w:rsid w:val="000757EB"/>
    <w:rsid w:val="00075960"/>
    <w:rsid w:val="00075A66"/>
    <w:rsid w:val="00075AE3"/>
    <w:rsid w:val="00076435"/>
    <w:rsid w:val="00076848"/>
    <w:rsid w:val="00076AC1"/>
    <w:rsid w:val="00076AE1"/>
    <w:rsid w:val="0007767A"/>
    <w:rsid w:val="00077BFF"/>
    <w:rsid w:val="000801F4"/>
    <w:rsid w:val="00080B56"/>
    <w:rsid w:val="00080B97"/>
    <w:rsid w:val="0008130E"/>
    <w:rsid w:val="000813A5"/>
    <w:rsid w:val="00082597"/>
    <w:rsid w:val="00082AB6"/>
    <w:rsid w:val="00082E15"/>
    <w:rsid w:val="00082E92"/>
    <w:rsid w:val="00083231"/>
    <w:rsid w:val="0008343F"/>
    <w:rsid w:val="00083CA7"/>
    <w:rsid w:val="00084476"/>
    <w:rsid w:val="0008480D"/>
    <w:rsid w:val="0008495E"/>
    <w:rsid w:val="00084CB6"/>
    <w:rsid w:val="000856F4"/>
    <w:rsid w:val="00085717"/>
    <w:rsid w:val="0008588E"/>
    <w:rsid w:val="00086B7E"/>
    <w:rsid w:val="00086BC8"/>
    <w:rsid w:val="00086CBD"/>
    <w:rsid w:val="000902F8"/>
    <w:rsid w:val="00090551"/>
    <w:rsid w:val="00090B23"/>
    <w:rsid w:val="00090EAD"/>
    <w:rsid w:val="0009236A"/>
    <w:rsid w:val="000923D6"/>
    <w:rsid w:val="0009272F"/>
    <w:rsid w:val="00092866"/>
    <w:rsid w:val="00093BD6"/>
    <w:rsid w:val="00093D7A"/>
    <w:rsid w:val="00094143"/>
    <w:rsid w:val="00094150"/>
    <w:rsid w:val="0009425A"/>
    <w:rsid w:val="0009565E"/>
    <w:rsid w:val="00095F40"/>
    <w:rsid w:val="00096016"/>
    <w:rsid w:val="000960F1"/>
    <w:rsid w:val="000962A9"/>
    <w:rsid w:val="0009632C"/>
    <w:rsid w:val="000966C8"/>
    <w:rsid w:val="00096DC2"/>
    <w:rsid w:val="0009743A"/>
    <w:rsid w:val="000A004C"/>
    <w:rsid w:val="000A01DF"/>
    <w:rsid w:val="000A12FF"/>
    <w:rsid w:val="000A24A4"/>
    <w:rsid w:val="000A26C9"/>
    <w:rsid w:val="000A33A0"/>
    <w:rsid w:val="000A3A36"/>
    <w:rsid w:val="000A3B1E"/>
    <w:rsid w:val="000A3DC5"/>
    <w:rsid w:val="000A3F7E"/>
    <w:rsid w:val="000A42FE"/>
    <w:rsid w:val="000A442B"/>
    <w:rsid w:val="000A4A9C"/>
    <w:rsid w:val="000A4BB7"/>
    <w:rsid w:val="000A593D"/>
    <w:rsid w:val="000A599A"/>
    <w:rsid w:val="000A5A20"/>
    <w:rsid w:val="000A6298"/>
    <w:rsid w:val="000A62CD"/>
    <w:rsid w:val="000A6CB2"/>
    <w:rsid w:val="000A6D38"/>
    <w:rsid w:val="000A7E2E"/>
    <w:rsid w:val="000B03E9"/>
    <w:rsid w:val="000B0B14"/>
    <w:rsid w:val="000B0CBC"/>
    <w:rsid w:val="000B17F8"/>
    <w:rsid w:val="000B1987"/>
    <w:rsid w:val="000B2021"/>
    <w:rsid w:val="000B217D"/>
    <w:rsid w:val="000B28BB"/>
    <w:rsid w:val="000B2FB6"/>
    <w:rsid w:val="000B354B"/>
    <w:rsid w:val="000B3664"/>
    <w:rsid w:val="000B38C8"/>
    <w:rsid w:val="000B3DBB"/>
    <w:rsid w:val="000B3F87"/>
    <w:rsid w:val="000B425A"/>
    <w:rsid w:val="000B4B18"/>
    <w:rsid w:val="000B582A"/>
    <w:rsid w:val="000B5B7D"/>
    <w:rsid w:val="000B5F43"/>
    <w:rsid w:val="000B6779"/>
    <w:rsid w:val="000B6E68"/>
    <w:rsid w:val="000B73CC"/>
    <w:rsid w:val="000B7518"/>
    <w:rsid w:val="000B7522"/>
    <w:rsid w:val="000B7829"/>
    <w:rsid w:val="000C010B"/>
    <w:rsid w:val="000C011A"/>
    <w:rsid w:val="000C031C"/>
    <w:rsid w:val="000C04DC"/>
    <w:rsid w:val="000C051E"/>
    <w:rsid w:val="000C0F58"/>
    <w:rsid w:val="000C0FD7"/>
    <w:rsid w:val="000C10F0"/>
    <w:rsid w:val="000C1946"/>
    <w:rsid w:val="000C24F0"/>
    <w:rsid w:val="000C2859"/>
    <w:rsid w:val="000C29FC"/>
    <w:rsid w:val="000C4354"/>
    <w:rsid w:val="000C4476"/>
    <w:rsid w:val="000C55A4"/>
    <w:rsid w:val="000C5741"/>
    <w:rsid w:val="000C58B8"/>
    <w:rsid w:val="000C6337"/>
    <w:rsid w:val="000C65AC"/>
    <w:rsid w:val="000C6614"/>
    <w:rsid w:val="000C6C3B"/>
    <w:rsid w:val="000C729C"/>
    <w:rsid w:val="000C7564"/>
    <w:rsid w:val="000C7C10"/>
    <w:rsid w:val="000C7E1F"/>
    <w:rsid w:val="000D0136"/>
    <w:rsid w:val="000D08ED"/>
    <w:rsid w:val="000D209C"/>
    <w:rsid w:val="000D21E1"/>
    <w:rsid w:val="000D2289"/>
    <w:rsid w:val="000D238F"/>
    <w:rsid w:val="000D35A4"/>
    <w:rsid w:val="000D3DE7"/>
    <w:rsid w:val="000D458E"/>
    <w:rsid w:val="000D4C34"/>
    <w:rsid w:val="000D4E60"/>
    <w:rsid w:val="000D5104"/>
    <w:rsid w:val="000D52B6"/>
    <w:rsid w:val="000D5396"/>
    <w:rsid w:val="000D54B8"/>
    <w:rsid w:val="000D54D8"/>
    <w:rsid w:val="000D55F0"/>
    <w:rsid w:val="000D5BC9"/>
    <w:rsid w:val="000D67F1"/>
    <w:rsid w:val="000D6939"/>
    <w:rsid w:val="000D69D4"/>
    <w:rsid w:val="000D6A66"/>
    <w:rsid w:val="000D6C8A"/>
    <w:rsid w:val="000D7149"/>
    <w:rsid w:val="000D7344"/>
    <w:rsid w:val="000D7572"/>
    <w:rsid w:val="000D79AC"/>
    <w:rsid w:val="000D7EB1"/>
    <w:rsid w:val="000E01B9"/>
    <w:rsid w:val="000E0C08"/>
    <w:rsid w:val="000E0DBE"/>
    <w:rsid w:val="000E14DF"/>
    <w:rsid w:val="000E1A21"/>
    <w:rsid w:val="000E2372"/>
    <w:rsid w:val="000E2BF4"/>
    <w:rsid w:val="000E2DB1"/>
    <w:rsid w:val="000E3380"/>
    <w:rsid w:val="000E37E5"/>
    <w:rsid w:val="000E3D6F"/>
    <w:rsid w:val="000E4004"/>
    <w:rsid w:val="000E4AF0"/>
    <w:rsid w:val="000E4C4A"/>
    <w:rsid w:val="000E514A"/>
    <w:rsid w:val="000E54A8"/>
    <w:rsid w:val="000E5715"/>
    <w:rsid w:val="000E6166"/>
    <w:rsid w:val="000E632C"/>
    <w:rsid w:val="000E688C"/>
    <w:rsid w:val="000E6AED"/>
    <w:rsid w:val="000E6C9E"/>
    <w:rsid w:val="000E6DFE"/>
    <w:rsid w:val="000E741C"/>
    <w:rsid w:val="000E78A2"/>
    <w:rsid w:val="000E7C98"/>
    <w:rsid w:val="000F0399"/>
    <w:rsid w:val="000F03FB"/>
    <w:rsid w:val="000F043F"/>
    <w:rsid w:val="000F0ABA"/>
    <w:rsid w:val="000F1545"/>
    <w:rsid w:val="000F194A"/>
    <w:rsid w:val="000F1EE7"/>
    <w:rsid w:val="000F23C6"/>
    <w:rsid w:val="000F2444"/>
    <w:rsid w:val="000F26F9"/>
    <w:rsid w:val="000F273C"/>
    <w:rsid w:val="000F2AC3"/>
    <w:rsid w:val="000F2ADA"/>
    <w:rsid w:val="000F3238"/>
    <w:rsid w:val="000F3A6A"/>
    <w:rsid w:val="000F3E5D"/>
    <w:rsid w:val="000F4997"/>
    <w:rsid w:val="000F4C37"/>
    <w:rsid w:val="000F50E1"/>
    <w:rsid w:val="000F5461"/>
    <w:rsid w:val="000F5DDA"/>
    <w:rsid w:val="000F64D0"/>
    <w:rsid w:val="000F6A9D"/>
    <w:rsid w:val="000F6AB1"/>
    <w:rsid w:val="000F6B88"/>
    <w:rsid w:val="000F70BD"/>
    <w:rsid w:val="000F746A"/>
    <w:rsid w:val="000F74A7"/>
    <w:rsid w:val="000F757D"/>
    <w:rsid w:val="000F7D3A"/>
    <w:rsid w:val="00101222"/>
    <w:rsid w:val="00101280"/>
    <w:rsid w:val="001012A7"/>
    <w:rsid w:val="00101466"/>
    <w:rsid w:val="00102A47"/>
    <w:rsid w:val="00104716"/>
    <w:rsid w:val="0010472C"/>
    <w:rsid w:val="0010515A"/>
    <w:rsid w:val="00105228"/>
    <w:rsid w:val="0010538B"/>
    <w:rsid w:val="001057A9"/>
    <w:rsid w:val="0010641F"/>
    <w:rsid w:val="0010680D"/>
    <w:rsid w:val="00106C2C"/>
    <w:rsid w:val="00106D5D"/>
    <w:rsid w:val="00106FD6"/>
    <w:rsid w:val="00107A95"/>
    <w:rsid w:val="00110666"/>
    <w:rsid w:val="0011097F"/>
    <w:rsid w:val="00110A32"/>
    <w:rsid w:val="00110D6D"/>
    <w:rsid w:val="0011198C"/>
    <w:rsid w:val="00111C0A"/>
    <w:rsid w:val="00111F0E"/>
    <w:rsid w:val="0011259B"/>
    <w:rsid w:val="00112F19"/>
    <w:rsid w:val="00113624"/>
    <w:rsid w:val="00113B20"/>
    <w:rsid w:val="0011422B"/>
    <w:rsid w:val="001144DF"/>
    <w:rsid w:val="00115525"/>
    <w:rsid w:val="001156C3"/>
    <w:rsid w:val="00115FA2"/>
    <w:rsid w:val="00116025"/>
    <w:rsid w:val="0011612F"/>
    <w:rsid w:val="00116ADF"/>
    <w:rsid w:val="00116E5A"/>
    <w:rsid w:val="001176E0"/>
    <w:rsid w:val="00117722"/>
    <w:rsid w:val="00117761"/>
    <w:rsid w:val="00117A77"/>
    <w:rsid w:val="00117E76"/>
    <w:rsid w:val="001204F9"/>
    <w:rsid w:val="0012069C"/>
    <w:rsid w:val="001207B6"/>
    <w:rsid w:val="00120B0F"/>
    <w:rsid w:val="0012103A"/>
    <w:rsid w:val="0012111E"/>
    <w:rsid w:val="00121B73"/>
    <w:rsid w:val="00121FC1"/>
    <w:rsid w:val="001222F0"/>
    <w:rsid w:val="001225F1"/>
    <w:rsid w:val="0012265D"/>
    <w:rsid w:val="001229ED"/>
    <w:rsid w:val="00122A6F"/>
    <w:rsid w:val="00122CB2"/>
    <w:rsid w:val="00122DEB"/>
    <w:rsid w:val="00123CDC"/>
    <w:rsid w:val="001244B8"/>
    <w:rsid w:val="0012480A"/>
    <w:rsid w:val="00124C5D"/>
    <w:rsid w:val="00124DCD"/>
    <w:rsid w:val="0012523F"/>
    <w:rsid w:val="001255AF"/>
    <w:rsid w:val="0012562A"/>
    <w:rsid w:val="00125DA5"/>
    <w:rsid w:val="00126079"/>
    <w:rsid w:val="001263E9"/>
    <w:rsid w:val="00127712"/>
    <w:rsid w:val="001277EC"/>
    <w:rsid w:val="00127953"/>
    <w:rsid w:val="001308A3"/>
    <w:rsid w:val="00130E86"/>
    <w:rsid w:val="00130F40"/>
    <w:rsid w:val="00131B39"/>
    <w:rsid w:val="00132034"/>
    <w:rsid w:val="001320A1"/>
    <w:rsid w:val="00132545"/>
    <w:rsid w:val="0013270D"/>
    <w:rsid w:val="001327F8"/>
    <w:rsid w:val="00132960"/>
    <w:rsid w:val="00132FC2"/>
    <w:rsid w:val="00133A5D"/>
    <w:rsid w:val="00133B8F"/>
    <w:rsid w:val="00133CE5"/>
    <w:rsid w:val="001346B8"/>
    <w:rsid w:val="0013473B"/>
    <w:rsid w:val="00134E48"/>
    <w:rsid w:val="001365DC"/>
    <w:rsid w:val="0014039E"/>
    <w:rsid w:val="001404D0"/>
    <w:rsid w:val="001404D4"/>
    <w:rsid w:val="0014086C"/>
    <w:rsid w:val="001409E3"/>
    <w:rsid w:val="00140D95"/>
    <w:rsid w:val="00141700"/>
    <w:rsid w:val="00141F20"/>
    <w:rsid w:val="0014207C"/>
    <w:rsid w:val="0014286F"/>
    <w:rsid w:val="00142B20"/>
    <w:rsid w:val="001432E4"/>
    <w:rsid w:val="00143307"/>
    <w:rsid w:val="0014463F"/>
    <w:rsid w:val="00144648"/>
    <w:rsid w:val="00144DB2"/>
    <w:rsid w:val="001459E1"/>
    <w:rsid w:val="00145B68"/>
    <w:rsid w:val="00145C51"/>
    <w:rsid w:val="00145EE1"/>
    <w:rsid w:val="00145F7D"/>
    <w:rsid w:val="00145FA8"/>
    <w:rsid w:val="001462C5"/>
    <w:rsid w:val="00146C09"/>
    <w:rsid w:val="00146C14"/>
    <w:rsid w:val="00146C44"/>
    <w:rsid w:val="00146C54"/>
    <w:rsid w:val="00147345"/>
    <w:rsid w:val="00147822"/>
    <w:rsid w:val="00147A35"/>
    <w:rsid w:val="00150013"/>
    <w:rsid w:val="0015019B"/>
    <w:rsid w:val="001507A9"/>
    <w:rsid w:val="00150BCB"/>
    <w:rsid w:val="00150C71"/>
    <w:rsid w:val="0015108A"/>
    <w:rsid w:val="00151387"/>
    <w:rsid w:val="00151566"/>
    <w:rsid w:val="0015181E"/>
    <w:rsid w:val="00151A75"/>
    <w:rsid w:val="00151DE9"/>
    <w:rsid w:val="00151FFC"/>
    <w:rsid w:val="00153949"/>
    <w:rsid w:val="00153F7A"/>
    <w:rsid w:val="0015449F"/>
    <w:rsid w:val="001548F7"/>
    <w:rsid w:val="00154BAD"/>
    <w:rsid w:val="00154E98"/>
    <w:rsid w:val="0015512F"/>
    <w:rsid w:val="001556CC"/>
    <w:rsid w:val="00155A25"/>
    <w:rsid w:val="00155B82"/>
    <w:rsid w:val="00155C30"/>
    <w:rsid w:val="00155F95"/>
    <w:rsid w:val="00156B37"/>
    <w:rsid w:val="001576C5"/>
    <w:rsid w:val="00157851"/>
    <w:rsid w:val="00157BF1"/>
    <w:rsid w:val="00157EAF"/>
    <w:rsid w:val="00160188"/>
    <w:rsid w:val="001602D7"/>
    <w:rsid w:val="00160407"/>
    <w:rsid w:val="00161EB8"/>
    <w:rsid w:val="00162707"/>
    <w:rsid w:val="001627E7"/>
    <w:rsid w:val="00162ECF"/>
    <w:rsid w:val="00163076"/>
    <w:rsid w:val="00163111"/>
    <w:rsid w:val="001637E8"/>
    <w:rsid w:val="00163C33"/>
    <w:rsid w:val="00163EFB"/>
    <w:rsid w:val="00164296"/>
    <w:rsid w:val="001647B0"/>
    <w:rsid w:val="00164CEF"/>
    <w:rsid w:val="00164D15"/>
    <w:rsid w:val="00165565"/>
    <w:rsid w:val="00165BD2"/>
    <w:rsid w:val="00166113"/>
    <w:rsid w:val="00166672"/>
    <w:rsid w:val="00166B50"/>
    <w:rsid w:val="001673C3"/>
    <w:rsid w:val="001674C1"/>
    <w:rsid w:val="00167ACE"/>
    <w:rsid w:val="00167AD1"/>
    <w:rsid w:val="00167B67"/>
    <w:rsid w:val="00167D2B"/>
    <w:rsid w:val="0016BB67"/>
    <w:rsid w:val="0017025D"/>
    <w:rsid w:val="0017067F"/>
    <w:rsid w:val="0017080D"/>
    <w:rsid w:val="00170BCF"/>
    <w:rsid w:val="00171237"/>
    <w:rsid w:val="0017153A"/>
    <w:rsid w:val="00171796"/>
    <w:rsid w:val="00172365"/>
    <w:rsid w:val="00172537"/>
    <w:rsid w:val="00172F4B"/>
    <w:rsid w:val="0017355A"/>
    <w:rsid w:val="00173976"/>
    <w:rsid w:val="00173BB5"/>
    <w:rsid w:val="001743D4"/>
    <w:rsid w:val="0017465A"/>
    <w:rsid w:val="0017470B"/>
    <w:rsid w:val="0017631E"/>
    <w:rsid w:val="001776EF"/>
    <w:rsid w:val="001805F2"/>
    <w:rsid w:val="00180865"/>
    <w:rsid w:val="001809D8"/>
    <w:rsid w:val="00180A59"/>
    <w:rsid w:val="00181174"/>
    <w:rsid w:val="0018125D"/>
    <w:rsid w:val="0018127A"/>
    <w:rsid w:val="00181412"/>
    <w:rsid w:val="00181879"/>
    <w:rsid w:val="00181DD8"/>
    <w:rsid w:val="0018202A"/>
    <w:rsid w:val="001821EB"/>
    <w:rsid w:val="001830AE"/>
    <w:rsid w:val="00183193"/>
    <w:rsid w:val="00184FDB"/>
    <w:rsid w:val="00186CBC"/>
    <w:rsid w:val="00186D37"/>
    <w:rsid w:val="00187286"/>
    <w:rsid w:val="00187AF2"/>
    <w:rsid w:val="001904E4"/>
    <w:rsid w:val="00190AFF"/>
    <w:rsid w:val="00191295"/>
    <w:rsid w:val="001919E5"/>
    <w:rsid w:val="0019226E"/>
    <w:rsid w:val="00192281"/>
    <w:rsid w:val="00192353"/>
    <w:rsid w:val="00192627"/>
    <w:rsid w:val="001928FC"/>
    <w:rsid w:val="00192DC9"/>
    <w:rsid w:val="001934D8"/>
    <w:rsid w:val="001937DB"/>
    <w:rsid w:val="001939B2"/>
    <w:rsid w:val="00194147"/>
    <w:rsid w:val="00194514"/>
    <w:rsid w:val="001949FD"/>
    <w:rsid w:val="00194B7E"/>
    <w:rsid w:val="00194D66"/>
    <w:rsid w:val="00194DBF"/>
    <w:rsid w:val="00194FE1"/>
    <w:rsid w:val="00195454"/>
    <w:rsid w:val="001956C5"/>
    <w:rsid w:val="00195D23"/>
    <w:rsid w:val="00196F2B"/>
    <w:rsid w:val="0019723A"/>
    <w:rsid w:val="001973BB"/>
    <w:rsid w:val="00197801"/>
    <w:rsid w:val="001A0F2F"/>
    <w:rsid w:val="001A140B"/>
    <w:rsid w:val="001A1BDF"/>
    <w:rsid w:val="001A1D11"/>
    <w:rsid w:val="001A1DD3"/>
    <w:rsid w:val="001A1F72"/>
    <w:rsid w:val="001A2241"/>
    <w:rsid w:val="001A23E0"/>
    <w:rsid w:val="001A25AC"/>
    <w:rsid w:val="001A2911"/>
    <w:rsid w:val="001A2ECA"/>
    <w:rsid w:val="001A3F5A"/>
    <w:rsid w:val="001A3F61"/>
    <w:rsid w:val="001A43ED"/>
    <w:rsid w:val="001A4A09"/>
    <w:rsid w:val="001A4B1B"/>
    <w:rsid w:val="001A4D17"/>
    <w:rsid w:val="001A4E6C"/>
    <w:rsid w:val="001A4EA8"/>
    <w:rsid w:val="001A5198"/>
    <w:rsid w:val="001A5214"/>
    <w:rsid w:val="001A535A"/>
    <w:rsid w:val="001A582D"/>
    <w:rsid w:val="001A5A09"/>
    <w:rsid w:val="001A5BB2"/>
    <w:rsid w:val="001A5D73"/>
    <w:rsid w:val="001A5FA0"/>
    <w:rsid w:val="001A67C2"/>
    <w:rsid w:val="001A78EF"/>
    <w:rsid w:val="001AA37C"/>
    <w:rsid w:val="001B060A"/>
    <w:rsid w:val="001B1179"/>
    <w:rsid w:val="001B1914"/>
    <w:rsid w:val="001B19FC"/>
    <w:rsid w:val="001B2B0A"/>
    <w:rsid w:val="001B2FC4"/>
    <w:rsid w:val="001B2FDF"/>
    <w:rsid w:val="001B38AB"/>
    <w:rsid w:val="001B3CC2"/>
    <w:rsid w:val="001B4A20"/>
    <w:rsid w:val="001B5349"/>
    <w:rsid w:val="001B5450"/>
    <w:rsid w:val="001B548B"/>
    <w:rsid w:val="001B5DB5"/>
    <w:rsid w:val="001B6330"/>
    <w:rsid w:val="001B6603"/>
    <w:rsid w:val="001B73E1"/>
    <w:rsid w:val="001B7509"/>
    <w:rsid w:val="001B7888"/>
    <w:rsid w:val="001B7AB9"/>
    <w:rsid w:val="001B7C61"/>
    <w:rsid w:val="001C03E2"/>
    <w:rsid w:val="001C07E4"/>
    <w:rsid w:val="001C0892"/>
    <w:rsid w:val="001C0E53"/>
    <w:rsid w:val="001C1517"/>
    <w:rsid w:val="001C18A6"/>
    <w:rsid w:val="001C1B87"/>
    <w:rsid w:val="001C1BCC"/>
    <w:rsid w:val="001C1E26"/>
    <w:rsid w:val="001C1FB2"/>
    <w:rsid w:val="001C21C3"/>
    <w:rsid w:val="001C2373"/>
    <w:rsid w:val="001C24A8"/>
    <w:rsid w:val="001C38E0"/>
    <w:rsid w:val="001C4217"/>
    <w:rsid w:val="001C4F28"/>
    <w:rsid w:val="001C5809"/>
    <w:rsid w:val="001C5A0E"/>
    <w:rsid w:val="001C5E2E"/>
    <w:rsid w:val="001C5E62"/>
    <w:rsid w:val="001C6081"/>
    <w:rsid w:val="001C634F"/>
    <w:rsid w:val="001C6369"/>
    <w:rsid w:val="001C66F4"/>
    <w:rsid w:val="001C67E3"/>
    <w:rsid w:val="001C68C9"/>
    <w:rsid w:val="001C6F94"/>
    <w:rsid w:val="001C700E"/>
    <w:rsid w:val="001C72ED"/>
    <w:rsid w:val="001C74B6"/>
    <w:rsid w:val="001C7719"/>
    <w:rsid w:val="001C77F5"/>
    <w:rsid w:val="001C78CF"/>
    <w:rsid w:val="001D0469"/>
    <w:rsid w:val="001D0636"/>
    <w:rsid w:val="001D119D"/>
    <w:rsid w:val="001D170B"/>
    <w:rsid w:val="001D180F"/>
    <w:rsid w:val="001D1BD8"/>
    <w:rsid w:val="001D1E74"/>
    <w:rsid w:val="001D1EAC"/>
    <w:rsid w:val="001D2984"/>
    <w:rsid w:val="001D2B3E"/>
    <w:rsid w:val="001D34D5"/>
    <w:rsid w:val="001D3FB6"/>
    <w:rsid w:val="001D4097"/>
    <w:rsid w:val="001D4373"/>
    <w:rsid w:val="001D4770"/>
    <w:rsid w:val="001D4ADE"/>
    <w:rsid w:val="001D4CBD"/>
    <w:rsid w:val="001D519A"/>
    <w:rsid w:val="001D51CE"/>
    <w:rsid w:val="001D5597"/>
    <w:rsid w:val="001D5FE1"/>
    <w:rsid w:val="001D67F0"/>
    <w:rsid w:val="001D7710"/>
    <w:rsid w:val="001D7712"/>
    <w:rsid w:val="001D799B"/>
    <w:rsid w:val="001D7CB6"/>
    <w:rsid w:val="001E05F0"/>
    <w:rsid w:val="001E0669"/>
    <w:rsid w:val="001E0A8A"/>
    <w:rsid w:val="001E0F4F"/>
    <w:rsid w:val="001E158F"/>
    <w:rsid w:val="001E1744"/>
    <w:rsid w:val="001E185F"/>
    <w:rsid w:val="001E2B79"/>
    <w:rsid w:val="001E2E4F"/>
    <w:rsid w:val="001E3248"/>
    <w:rsid w:val="001E32CB"/>
    <w:rsid w:val="001E3303"/>
    <w:rsid w:val="001E337C"/>
    <w:rsid w:val="001E357A"/>
    <w:rsid w:val="001E3B44"/>
    <w:rsid w:val="001E3D24"/>
    <w:rsid w:val="001E41D8"/>
    <w:rsid w:val="001E4765"/>
    <w:rsid w:val="001E4937"/>
    <w:rsid w:val="001E4C8B"/>
    <w:rsid w:val="001E502C"/>
    <w:rsid w:val="001E50D0"/>
    <w:rsid w:val="001E558A"/>
    <w:rsid w:val="001E56CB"/>
    <w:rsid w:val="001E58E8"/>
    <w:rsid w:val="001E5CB2"/>
    <w:rsid w:val="001E66BF"/>
    <w:rsid w:val="001E6749"/>
    <w:rsid w:val="001E6A77"/>
    <w:rsid w:val="001E7E4E"/>
    <w:rsid w:val="001F1328"/>
    <w:rsid w:val="001F1754"/>
    <w:rsid w:val="001F1EF9"/>
    <w:rsid w:val="001F215A"/>
    <w:rsid w:val="001F2506"/>
    <w:rsid w:val="001F2623"/>
    <w:rsid w:val="001F2CA1"/>
    <w:rsid w:val="001F2D61"/>
    <w:rsid w:val="001F3386"/>
    <w:rsid w:val="001F34DD"/>
    <w:rsid w:val="001F3799"/>
    <w:rsid w:val="001F3BAC"/>
    <w:rsid w:val="001F451F"/>
    <w:rsid w:val="001F4F55"/>
    <w:rsid w:val="001F53AE"/>
    <w:rsid w:val="001F5499"/>
    <w:rsid w:val="001F5A24"/>
    <w:rsid w:val="001F7922"/>
    <w:rsid w:val="002013E8"/>
    <w:rsid w:val="002015B8"/>
    <w:rsid w:val="002017B7"/>
    <w:rsid w:val="0020183C"/>
    <w:rsid w:val="002024B2"/>
    <w:rsid w:val="002030CA"/>
    <w:rsid w:val="00205A79"/>
    <w:rsid w:val="00205ED9"/>
    <w:rsid w:val="00205FBF"/>
    <w:rsid w:val="0020656C"/>
    <w:rsid w:val="002065BE"/>
    <w:rsid w:val="0020670C"/>
    <w:rsid w:val="002067BB"/>
    <w:rsid w:val="002068D7"/>
    <w:rsid w:val="00206AB6"/>
    <w:rsid w:val="002074C9"/>
    <w:rsid w:val="00210021"/>
    <w:rsid w:val="00210074"/>
    <w:rsid w:val="002107A0"/>
    <w:rsid w:val="00210B6E"/>
    <w:rsid w:val="00211B04"/>
    <w:rsid w:val="00211B88"/>
    <w:rsid w:val="00211E74"/>
    <w:rsid w:val="00212ED4"/>
    <w:rsid w:val="00212F68"/>
    <w:rsid w:val="00212FBF"/>
    <w:rsid w:val="00213066"/>
    <w:rsid w:val="00213828"/>
    <w:rsid w:val="002139F3"/>
    <w:rsid w:val="00214C2A"/>
    <w:rsid w:val="00214DDD"/>
    <w:rsid w:val="0021620C"/>
    <w:rsid w:val="002167E6"/>
    <w:rsid w:val="0021681B"/>
    <w:rsid w:val="00216DF0"/>
    <w:rsid w:val="002174B6"/>
    <w:rsid w:val="002176A6"/>
    <w:rsid w:val="00217D97"/>
    <w:rsid w:val="0022176E"/>
    <w:rsid w:val="00221CE5"/>
    <w:rsid w:val="00221ED3"/>
    <w:rsid w:val="002223E6"/>
    <w:rsid w:val="00222FBE"/>
    <w:rsid w:val="00222FE3"/>
    <w:rsid w:val="00224134"/>
    <w:rsid w:val="00224186"/>
    <w:rsid w:val="00224605"/>
    <w:rsid w:val="00225167"/>
    <w:rsid w:val="0022632C"/>
    <w:rsid w:val="002264F2"/>
    <w:rsid w:val="00226BF9"/>
    <w:rsid w:val="00226E87"/>
    <w:rsid w:val="00226E8A"/>
    <w:rsid w:val="0022723E"/>
    <w:rsid w:val="0022784B"/>
    <w:rsid w:val="00227CB8"/>
    <w:rsid w:val="00227F0D"/>
    <w:rsid w:val="002300C2"/>
    <w:rsid w:val="0023097E"/>
    <w:rsid w:val="00230FF5"/>
    <w:rsid w:val="00231222"/>
    <w:rsid w:val="0023129A"/>
    <w:rsid w:val="00231B4E"/>
    <w:rsid w:val="00232723"/>
    <w:rsid w:val="00232E95"/>
    <w:rsid w:val="00233FBF"/>
    <w:rsid w:val="00234375"/>
    <w:rsid w:val="00234F37"/>
    <w:rsid w:val="0023523D"/>
    <w:rsid w:val="0023574D"/>
    <w:rsid w:val="002357BC"/>
    <w:rsid w:val="0023678A"/>
    <w:rsid w:val="00236953"/>
    <w:rsid w:val="00236E25"/>
    <w:rsid w:val="002370B2"/>
    <w:rsid w:val="00237350"/>
    <w:rsid w:val="00240290"/>
    <w:rsid w:val="00240AB5"/>
    <w:rsid w:val="00240CE3"/>
    <w:rsid w:val="00240DA1"/>
    <w:rsid w:val="002420FB"/>
    <w:rsid w:val="00242822"/>
    <w:rsid w:val="00243281"/>
    <w:rsid w:val="00243664"/>
    <w:rsid w:val="00243B86"/>
    <w:rsid w:val="00243F16"/>
    <w:rsid w:val="002440D1"/>
    <w:rsid w:val="002442E8"/>
    <w:rsid w:val="0024441F"/>
    <w:rsid w:val="00244D2E"/>
    <w:rsid w:val="00245197"/>
    <w:rsid w:val="00245E12"/>
    <w:rsid w:val="00246352"/>
    <w:rsid w:val="00246CD7"/>
    <w:rsid w:val="00247016"/>
    <w:rsid w:val="00247132"/>
    <w:rsid w:val="00247203"/>
    <w:rsid w:val="00247BD7"/>
    <w:rsid w:val="00247F5A"/>
    <w:rsid w:val="00250167"/>
    <w:rsid w:val="00250813"/>
    <w:rsid w:val="0025108A"/>
    <w:rsid w:val="002513AF"/>
    <w:rsid w:val="002513E0"/>
    <w:rsid w:val="0025184F"/>
    <w:rsid w:val="002520DC"/>
    <w:rsid w:val="0025228B"/>
    <w:rsid w:val="0025262F"/>
    <w:rsid w:val="00252F74"/>
    <w:rsid w:val="00252F90"/>
    <w:rsid w:val="002531FD"/>
    <w:rsid w:val="002535D9"/>
    <w:rsid w:val="0025384E"/>
    <w:rsid w:val="002539A7"/>
    <w:rsid w:val="002543A1"/>
    <w:rsid w:val="0025490B"/>
    <w:rsid w:val="00254C11"/>
    <w:rsid w:val="0025512B"/>
    <w:rsid w:val="002554A2"/>
    <w:rsid w:val="002556A7"/>
    <w:rsid w:val="00255918"/>
    <w:rsid w:val="00255B56"/>
    <w:rsid w:val="00255C6A"/>
    <w:rsid w:val="00255FAD"/>
    <w:rsid w:val="00256B2A"/>
    <w:rsid w:val="00256F89"/>
    <w:rsid w:val="00256FE9"/>
    <w:rsid w:val="00257C2B"/>
    <w:rsid w:val="002601D0"/>
    <w:rsid w:val="00260651"/>
    <w:rsid w:val="00260C83"/>
    <w:rsid w:val="00261357"/>
    <w:rsid w:val="00261482"/>
    <w:rsid w:val="00261837"/>
    <w:rsid w:val="00261E36"/>
    <w:rsid w:val="002620C4"/>
    <w:rsid w:val="002625DB"/>
    <w:rsid w:val="00262635"/>
    <w:rsid w:val="00262BC9"/>
    <w:rsid w:val="002639FC"/>
    <w:rsid w:val="00263C35"/>
    <w:rsid w:val="00263F47"/>
    <w:rsid w:val="00264AE3"/>
    <w:rsid w:val="002651A4"/>
    <w:rsid w:val="00265336"/>
    <w:rsid w:val="00265D20"/>
    <w:rsid w:val="00266515"/>
    <w:rsid w:val="00266656"/>
    <w:rsid w:val="00267828"/>
    <w:rsid w:val="00267CF3"/>
    <w:rsid w:val="0027128E"/>
    <w:rsid w:val="002718F1"/>
    <w:rsid w:val="00271B02"/>
    <w:rsid w:val="00271B24"/>
    <w:rsid w:val="0027205E"/>
    <w:rsid w:val="00272B8F"/>
    <w:rsid w:val="00272D9C"/>
    <w:rsid w:val="00272DF9"/>
    <w:rsid w:val="00273197"/>
    <w:rsid w:val="0027341B"/>
    <w:rsid w:val="002735BE"/>
    <w:rsid w:val="00273656"/>
    <w:rsid w:val="00273E5A"/>
    <w:rsid w:val="00274162"/>
    <w:rsid w:val="0027417C"/>
    <w:rsid w:val="002749A5"/>
    <w:rsid w:val="00274DE7"/>
    <w:rsid w:val="002751ED"/>
    <w:rsid w:val="00275246"/>
    <w:rsid w:val="00276AF5"/>
    <w:rsid w:val="00276D3F"/>
    <w:rsid w:val="00276E15"/>
    <w:rsid w:val="00277293"/>
    <w:rsid w:val="00277881"/>
    <w:rsid w:val="002779EA"/>
    <w:rsid w:val="002814F1"/>
    <w:rsid w:val="00281741"/>
    <w:rsid w:val="00281B23"/>
    <w:rsid w:val="00281D5C"/>
    <w:rsid w:val="00281F1A"/>
    <w:rsid w:val="00282230"/>
    <w:rsid w:val="00282B09"/>
    <w:rsid w:val="002830A0"/>
    <w:rsid w:val="002833AA"/>
    <w:rsid w:val="002833E8"/>
    <w:rsid w:val="0028388B"/>
    <w:rsid w:val="00283DFC"/>
    <w:rsid w:val="00284B75"/>
    <w:rsid w:val="00284ECB"/>
    <w:rsid w:val="00284FFE"/>
    <w:rsid w:val="002856D2"/>
    <w:rsid w:val="00285858"/>
    <w:rsid w:val="0028650C"/>
    <w:rsid w:val="00286733"/>
    <w:rsid w:val="0028693A"/>
    <w:rsid w:val="00286DC8"/>
    <w:rsid w:val="00286FB5"/>
    <w:rsid w:val="00287F7A"/>
    <w:rsid w:val="002903AC"/>
    <w:rsid w:val="00291C4C"/>
    <w:rsid w:val="00291CA8"/>
    <w:rsid w:val="00291ECF"/>
    <w:rsid w:val="0029200D"/>
    <w:rsid w:val="0029214C"/>
    <w:rsid w:val="00293683"/>
    <w:rsid w:val="00293F47"/>
    <w:rsid w:val="00293F4A"/>
    <w:rsid w:val="0029401B"/>
    <w:rsid w:val="002944AC"/>
    <w:rsid w:val="0029450A"/>
    <w:rsid w:val="002947BC"/>
    <w:rsid w:val="00294B8D"/>
    <w:rsid w:val="0029580C"/>
    <w:rsid w:val="00295CA0"/>
    <w:rsid w:val="0029666C"/>
    <w:rsid w:val="002970BA"/>
    <w:rsid w:val="00297DFB"/>
    <w:rsid w:val="002A00C5"/>
    <w:rsid w:val="002A0183"/>
    <w:rsid w:val="002A0271"/>
    <w:rsid w:val="002A034D"/>
    <w:rsid w:val="002A06A9"/>
    <w:rsid w:val="002A0ABD"/>
    <w:rsid w:val="002A1720"/>
    <w:rsid w:val="002A2D7D"/>
    <w:rsid w:val="002A2D97"/>
    <w:rsid w:val="002A2FF3"/>
    <w:rsid w:val="002A33D6"/>
    <w:rsid w:val="002A3400"/>
    <w:rsid w:val="002A37F8"/>
    <w:rsid w:val="002A3BC6"/>
    <w:rsid w:val="002A43D1"/>
    <w:rsid w:val="002A476F"/>
    <w:rsid w:val="002A4ADC"/>
    <w:rsid w:val="002A5998"/>
    <w:rsid w:val="002A5E43"/>
    <w:rsid w:val="002A62CB"/>
    <w:rsid w:val="002A6349"/>
    <w:rsid w:val="002A696C"/>
    <w:rsid w:val="002A6CC6"/>
    <w:rsid w:val="002A75CE"/>
    <w:rsid w:val="002A7A18"/>
    <w:rsid w:val="002A7AA8"/>
    <w:rsid w:val="002A7CAB"/>
    <w:rsid w:val="002A7CE9"/>
    <w:rsid w:val="002B03BE"/>
    <w:rsid w:val="002B0B05"/>
    <w:rsid w:val="002B0E0D"/>
    <w:rsid w:val="002B1159"/>
    <w:rsid w:val="002B196A"/>
    <w:rsid w:val="002B1D78"/>
    <w:rsid w:val="002B1FBA"/>
    <w:rsid w:val="002B2189"/>
    <w:rsid w:val="002B21E4"/>
    <w:rsid w:val="002B2217"/>
    <w:rsid w:val="002B2260"/>
    <w:rsid w:val="002B29D9"/>
    <w:rsid w:val="002B2A1C"/>
    <w:rsid w:val="002B2BE4"/>
    <w:rsid w:val="002B2DFD"/>
    <w:rsid w:val="002B2E41"/>
    <w:rsid w:val="002B3381"/>
    <w:rsid w:val="002B3EF7"/>
    <w:rsid w:val="002B47DE"/>
    <w:rsid w:val="002B4A6A"/>
    <w:rsid w:val="002B4AD9"/>
    <w:rsid w:val="002B4D46"/>
    <w:rsid w:val="002B5290"/>
    <w:rsid w:val="002B5CD8"/>
    <w:rsid w:val="002B5D53"/>
    <w:rsid w:val="002B60BC"/>
    <w:rsid w:val="002B627F"/>
    <w:rsid w:val="002B67D5"/>
    <w:rsid w:val="002B67DC"/>
    <w:rsid w:val="002B6D7D"/>
    <w:rsid w:val="002C00B0"/>
    <w:rsid w:val="002C00E4"/>
    <w:rsid w:val="002C055A"/>
    <w:rsid w:val="002C078F"/>
    <w:rsid w:val="002C0980"/>
    <w:rsid w:val="002C0B0A"/>
    <w:rsid w:val="002C160D"/>
    <w:rsid w:val="002C181F"/>
    <w:rsid w:val="002C194B"/>
    <w:rsid w:val="002C1964"/>
    <w:rsid w:val="002C1B09"/>
    <w:rsid w:val="002C1EFF"/>
    <w:rsid w:val="002C240E"/>
    <w:rsid w:val="002C28E6"/>
    <w:rsid w:val="002C2985"/>
    <w:rsid w:val="002C2D01"/>
    <w:rsid w:val="002C38B2"/>
    <w:rsid w:val="002C3B4A"/>
    <w:rsid w:val="002C3B64"/>
    <w:rsid w:val="002C3EEC"/>
    <w:rsid w:val="002C40C1"/>
    <w:rsid w:val="002C4C2E"/>
    <w:rsid w:val="002C578C"/>
    <w:rsid w:val="002C5854"/>
    <w:rsid w:val="002C594C"/>
    <w:rsid w:val="002C5B35"/>
    <w:rsid w:val="002C611C"/>
    <w:rsid w:val="002C68CF"/>
    <w:rsid w:val="002C6A6B"/>
    <w:rsid w:val="002C732F"/>
    <w:rsid w:val="002C786F"/>
    <w:rsid w:val="002D2117"/>
    <w:rsid w:val="002D2396"/>
    <w:rsid w:val="002D25CE"/>
    <w:rsid w:val="002D29A9"/>
    <w:rsid w:val="002D33CD"/>
    <w:rsid w:val="002D384F"/>
    <w:rsid w:val="002D38CB"/>
    <w:rsid w:val="002D5231"/>
    <w:rsid w:val="002D5456"/>
    <w:rsid w:val="002D568E"/>
    <w:rsid w:val="002D5D34"/>
    <w:rsid w:val="002D5DCD"/>
    <w:rsid w:val="002D5F9B"/>
    <w:rsid w:val="002D6167"/>
    <w:rsid w:val="002D6186"/>
    <w:rsid w:val="002D6C5F"/>
    <w:rsid w:val="002D6F82"/>
    <w:rsid w:val="002D739D"/>
    <w:rsid w:val="002D7A1B"/>
    <w:rsid w:val="002E14A1"/>
    <w:rsid w:val="002E17BD"/>
    <w:rsid w:val="002E2595"/>
    <w:rsid w:val="002E283B"/>
    <w:rsid w:val="002E2A19"/>
    <w:rsid w:val="002E3076"/>
    <w:rsid w:val="002E30D6"/>
    <w:rsid w:val="002E3488"/>
    <w:rsid w:val="002E38E0"/>
    <w:rsid w:val="002E3C48"/>
    <w:rsid w:val="002E5447"/>
    <w:rsid w:val="002E5645"/>
    <w:rsid w:val="002E57C9"/>
    <w:rsid w:val="002E5F27"/>
    <w:rsid w:val="002E640C"/>
    <w:rsid w:val="002E6590"/>
    <w:rsid w:val="002E6C9F"/>
    <w:rsid w:val="002E6CEB"/>
    <w:rsid w:val="002E781A"/>
    <w:rsid w:val="002E798C"/>
    <w:rsid w:val="002E79B6"/>
    <w:rsid w:val="002E7D4A"/>
    <w:rsid w:val="002E7F4C"/>
    <w:rsid w:val="002E7F71"/>
    <w:rsid w:val="002F018B"/>
    <w:rsid w:val="002F0508"/>
    <w:rsid w:val="002F0888"/>
    <w:rsid w:val="002F0FB4"/>
    <w:rsid w:val="002F13C4"/>
    <w:rsid w:val="002F1C46"/>
    <w:rsid w:val="002F204B"/>
    <w:rsid w:val="002F292F"/>
    <w:rsid w:val="002F3095"/>
    <w:rsid w:val="002F3500"/>
    <w:rsid w:val="002F3563"/>
    <w:rsid w:val="002F35E2"/>
    <w:rsid w:val="002F3A76"/>
    <w:rsid w:val="002F3B0F"/>
    <w:rsid w:val="002F3C1F"/>
    <w:rsid w:val="002F4831"/>
    <w:rsid w:val="002F4BA1"/>
    <w:rsid w:val="002F4E03"/>
    <w:rsid w:val="002F56C7"/>
    <w:rsid w:val="002F59D8"/>
    <w:rsid w:val="002F5A33"/>
    <w:rsid w:val="002F6903"/>
    <w:rsid w:val="002F7011"/>
    <w:rsid w:val="003007BB"/>
    <w:rsid w:val="00300F74"/>
    <w:rsid w:val="0030121A"/>
    <w:rsid w:val="0030177D"/>
    <w:rsid w:val="00301D8E"/>
    <w:rsid w:val="00302FDE"/>
    <w:rsid w:val="00303060"/>
    <w:rsid w:val="0030333C"/>
    <w:rsid w:val="003033A0"/>
    <w:rsid w:val="00303595"/>
    <w:rsid w:val="00304216"/>
    <w:rsid w:val="00304410"/>
    <w:rsid w:val="0030468D"/>
    <w:rsid w:val="00304CC7"/>
    <w:rsid w:val="00305177"/>
    <w:rsid w:val="00305333"/>
    <w:rsid w:val="00305BAE"/>
    <w:rsid w:val="00305C1A"/>
    <w:rsid w:val="00305DAB"/>
    <w:rsid w:val="00305F44"/>
    <w:rsid w:val="0030638F"/>
    <w:rsid w:val="003063B6"/>
    <w:rsid w:val="003065DC"/>
    <w:rsid w:val="00306D58"/>
    <w:rsid w:val="00306E53"/>
    <w:rsid w:val="00307135"/>
    <w:rsid w:val="003076F3"/>
    <w:rsid w:val="0030791F"/>
    <w:rsid w:val="003079C5"/>
    <w:rsid w:val="00307D86"/>
    <w:rsid w:val="00307E1C"/>
    <w:rsid w:val="003104AA"/>
    <w:rsid w:val="0031064E"/>
    <w:rsid w:val="00310C64"/>
    <w:rsid w:val="003113D7"/>
    <w:rsid w:val="003118F0"/>
    <w:rsid w:val="003119B5"/>
    <w:rsid w:val="00311E92"/>
    <w:rsid w:val="00312148"/>
    <w:rsid w:val="003135B5"/>
    <w:rsid w:val="00313DC5"/>
    <w:rsid w:val="00313E2D"/>
    <w:rsid w:val="00313F9D"/>
    <w:rsid w:val="00315180"/>
    <w:rsid w:val="0031642F"/>
    <w:rsid w:val="003169A0"/>
    <w:rsid w:val="003177DE"/>
    <w:rsid w:val="003177FE"/>
    <w:rsid w:val="00320540"/>
    <w:rsid w:val="00320FDA"/>
    <w:rsid w:val="00320FF4"/>
    <w:rsid w:val="0032147D"/>
    <w:rsid w:val="003221EC"/>
    <w:rsid w:val="003228E8"/>
    <w:rsid w:val="0032317B"/>
    <w:rsid w:val="00323754"/>
    <w:rsid w:val="0032378A"/>
    <w:rsid w:val="0032378B"/>
    <w:rsid w:val="00323DA9"/>
    <w:rsid w:val="00323EAB"/>
    <w:rsid w:val="00323F41"/>
    <w:rsid w:val="00323FAF"/>
    <w:rsid w:val="003250D6"/>
    <w:rsid w:val="00325108"/>
    <w:rsid w:val="003252BC"/>
    <w:rsid w:val="003253CB"/>
    <w:rsid w:val="003259BF"/>
    <w:rsid w:val="00325A31"/>
    <w:rsid w:val="00326601"/>
    <w:rsid w:val="003267E0"/>
    <w:rsid w:val="00327755"/>
    <w:rsid w:val="00327939"/>
    <w:rsid w:val="003301F2"/>
    <w:rsid w:val="00330CB4"/>
    <w:rsid w:val="00330F71"/>
    <w:rsid w:val="0033150A"/>
    <w:rsid w:val="003318DE"/>
    <w:rsid w:val="00331AAE"/>
    <w:rsid w:val="003321F7"/>
    <w:rsid w:val="003329A3"/>
    <w:rsid w:val="00332BDE"/>
    <w:rsid w:val="00332D53"/>
    <w:rsid w:val="003337CF"/>
    <w:rsid w:val="00333895"/>
    <w:rsid w:val="003340BC"/>
    <w:rsid w:val="00334333"/>
    <w:rsid w:val="003343CA"/>
    <w:rsid w:val="003348C7"/>
    <w:rsid w:val="00334962"/>
    <w:rsid w:val="00334B83"/>
    <w:rsid w:val="00334EBF"/>
    <w:rsid w:val="00335404"/>
    <w:rsid w:val="003356E1"/>
    <w:rsid w:val="0033580A"/>
    <w:rsid w:val="003366EF"/>
    <w:rsid w:val="00337356"/>
    <w:rsid w:val="00337924"/>
    <w:rsid w:val="00337A8A"/>
    <w:rsid w:val="0034042F"/>
    <w:rsid w:val="0034057E"/>
    <w:rsid w:val="00340600"/>
    <w:rsid w:val="00340DA5"/>
    <w:rsid w:val="00341038"/>
    <w:rsid w:val="0034153D"/>
    <w:rsid w:val="00341DD9"/>
    <w:rsid w:val="00342273"/>
    <w:rsid w:val="0034279B"/>
    <w:rsid w:val="00342891"/>
    <w:rsid w:val="00342A43"/>
    <w:rsid w:val="00343FD7"/>
    <w:rsid w:val="00344541"/>
    <w:rsid w:val="00344D05"/>
    <w:rsid w:val="00345425"/>
    <w:rsid w:val="00345C7F"/>
    <w:rsid w:val="00345E97"/>
    <w:rsid w:val="00346002"/>
    <w:rsid w:val="0034613F"/>
    <w:rsid w:val="003473C6"/>
    <w:rsid w:val="0034750D"/>
    <w:rsid w:val="003476CD"/>
    <w:rsid w:val="0034774B"/>
    <w:rsid w:val="00350161"/>
    <w:rsid w:val="003504B6"/>
    <w:rsid w:val="00350609"/>
    <w:rsid w:val="00350648"/>
    <w:rsid w:val="00350A42"/>
    <w:rsid w:val="00350ADA"/>
    <w:rsid w:val="00351692"/>
    <w:rsid w:val="00351740"/>
    <w:rsid w:val="0035187A"/>
    <w:rsid w:val="003519F4"/>
    <w:rsid w:val="003520DC"/>
    <w:rsid w:val="00352C9A"/>
    <w:rsid w:val="00353A84"/>
    <w:rsid w:val="00353E80"/>
    <w:rsid w:val="00353EC4"/>
    <w:rsid w:val="003540C8"/>
    <w:rsid w:val="00355187"/>
    <w:rsid w:val="0035532B"/>
    <w:rsid w:val="003554D2"/>
    <w:rsid w:val="003558C2"/>
    <w:rsid w:val="003559CC"/>
    <w:rsid w:val="00356E12"/>
    <w:rsid w:val="0035712D"/>
    <w:rsid w:val="00357191"/>
    <w:rsid w:val="00357193"/>
    <w:rsid w:val="0035730E"/>
    <w:rsid w:val="00357D0F"/>
    <w:rsid w:val="00357D6C"/>
    <w:rsid w:val="00360478"/>
    <w:rsid w:val="00360546"/>
    <w:rsid w:val="0036056A"/>
    <w:rsid w:val="00360570"/>
    <w:rsid w:val="003609DC"/>
    <w:rsid w:val="00360AB5"/>
    <w:rsid w:val="00360C24"/>
    <w:rsid w:val="00361409"/>
    <w:rsid w:val="00361892"/>
    <w:rsid w:val="003619F7"/>
    <w:rsid w:val="003625C8"/>
    <w:rsid w:val="00362962"/>
    <w:rsid w:val="00362C3D"/>
    <w:rsid w:val="0036374A"/>
    <w:rsid w:val="00363C27"/>
    <w:rsid w:val="003640AB"/>
    <w:rsid w:val="003651D1"/>
    <w:rsid w:val="00365326"/>
    <w:rsid w:val="0036549A"/>
    <w:rsid w:val="00365C9B"/>
    <w:rsid w:val="0036673C"/>
    <w:rsid w:val="00366BA2"/>
    <w:rsid w:val="00366E6A"/>
    <w:rsid w:val="0036709E"/>
    <w:rsid w:val="003670F8"/>
    <w:rsid w:val="00367C44"/>
    <w:rsid w:val="00370C1E"/>
    <w:rsid w:val="00370EB0"/>
    <w:rsid w:val="00371715"/>
    <w:rsid w:val="00371DB6"/>
    <w:rsid w:val="003723EF"/>
    <w:rsid w:val="0037262F"/>
    <w:rsid w:val="00372677"/>
    <w:rsid w:val="00372A4C"/>
    <w:rsid w:val="00372B67"/>
    <w:rsid w:val="00373284"/>
    <w:rsid w:val="0037359C"/>
    <w:rsid w:val="003737D5"/>
    <w:rsid w:val="00375519"/>
    <w:rsid w:val="00375763"/>
    <w:rsid w:val="0037659D"/>
    <w:rsid w:val="0037696A"/>
    <w:rsid w:val="00376974"/>
    <w:rsid w:val="003769FB"/>
    <w:rsid w:val="00376CF4"/>
    <w:rsid w:val="00376D53"/>
    <w:rsid w:val="00376E5A"/>
    <w:rsid w:val="00376F27"/>
    <w:rsid w:val="003773DA"/>
    <w:rsid w:val="00377C14"/>
    <w:rsid w:val="00377F39"/>
    <w:rsid w:val="003801B3"/>
    <w:rsid w:val="00380218"/>
    <w:rsid w:val="003806AD"/>
    <w:rsid w:val="00380A1D"/>
    <w:rsid w:val="00381A16"/>
    <w:rsid w:val="00381B85"/>
    <w:rsid w:val="00381BDF"/>
    <w:rsid w:val="00381E94"/>
    <w:rsid w:val="003823F3"/>
    <w:rsid w:val="0038291F"/>
    <w:rsid w:val="0038293B"/>
    <w:rsid w:val="00382D12"/>
    <w:rsid w:val="003831C9"/>
    <w:rsid w:val="0038356B"/>
    <w:rsid w:val="00383840"/>
    <w:rsid w:val="00383B97"/>
    <w:rsid w:val="00383DD4"/>
    <w:rsid w:val="00383E24"/>
    <w:rsid w:val="00383FF7"/>
    <w:rsid w:val="003840A4"/>
    <w:rsid w:val="003842B5"/>
    <w:rsid w:val="00384D0C"/>
    <w:rsid w:val="00384DBC"/>
    <w:rsid w:val="00385093"/>
    <w:rsid w:val="003850E4"/>
    <w:rsid w:val="00385446"/>
    <w:rsid w:val="0038564C"/>
    <w:rsid w:val="00385750"/>
    <w:rsid w:val="00385A98"/>
    <w:rsid w:val="00385B06"/>
    <w:rsid w:val="0038650E"/>
    <w:rsid w:val="00386C5A"/>
    <w:rsid w:val="00386ED4"/>
    <w:rsid w:val="00386FAA"/>
    <w:rsid w:val="00387305"/>
    <w:rsid w:val="0038747F"/>
    <w:rsid w:val="00387BFF"/>
    <w:rsid w:val="0039000A"/>
    <w:rsid w:val="00390D39"/>
    <w:rsid w:val="0039108F"/>
    <w:rsid w:val="003911C2"/>
    <w:rsid w:val="00391834"/>
    <w:rsid w:val="00391ED7"/>
    <w:rsid w:val="003925B5"/>
    <w:rsid w:val="00392D27"/>
    <w:rsid w:val="00393043"/>
    <w:rsid w:val="0039347B"/>
    <w:rsid w:val="003934C9"/>
    <w:rsid w:val="003936A6"/>
    <w:rsid w:val="00393716"/>
    <w:rsid w:val="00393DE9"/>
    <w:rsid w:val="00394217"/>
    <w:rsid w:val="00394C21"/>
    <w:rsid w:val="00394C47"/>
    <w:rsid w:val="00394DE0"/>
    <w:rsid w:val="00394DE8"/>
    <w:rsid w:val="00396086"/>
    <w:rsid w:val="003965D0"/>
    <w:rsid w:val="0039698F"/>
    <w:rsid w:val="00396D55"/>
    <w:rsid w:val="00396FE5"/>
    <w:rsid w:val="00397CD3"/>
    <w:rsid w:val="003A0A26"/>
    <w:rsid w:val="003A1299"/>
    <w:rsid w:val="003A12D0"/>
    <w:rsid w:val="003A16B9"/>
    <w:rsid w:val="003A1BB8"/>
    <w:rsid w:val="003A1EF4"/>
    <w:rsid w:val="003A3993"/>
    <w:rsid w:val="003A3A98"/>
    <w:rsid w:val="003A446C"/>
    <w:rsid w:val="003A4AAE"/>
    <w:rsid w:val="003A4EF9"/>
    <w:rsid w:val="003A560A"/>
    <w:rsid w:val="003A56D2"/>
    <w:rsid w:val="003A64FB"/>
    <w:rsid w:val="003A67C0"/>
    <w:rsid w:val="003A6B6E"/>
    <w:rsid w:val="003A6D33"/>
    <w:rsid w:val="003A74E5"/>
    <w:rsid w:val="003B0C34"/>
    <w:rsid w:val="003B12CF"/>
    <w:rsid w:val="003B140B"/>
    <w:rsid w:val="003B1605"/>
    <w:rsid w:val="003B1AFB"/>
    <w:rsid w:val="003B1B70"/>
    <w:rsid w:val="003B1BD8"/>
    <w:rsid w:val="003B1DB8"/>
    <w:rsid w:val="003B1E7C"/>
    <w:rsid w:val="003B1ED6"/>
    <w:rsid w:val="003B23E2"/>
    <w:rsid w:val="003B2465"/>
    <w:rsid w:val="003B27F4"/>
    <w:rsid w:val="003B32D5"/>
    <w:rsid w:val="003B347B"/>
    <w:rsid w:val="003B34ED"/>
    <w:rsid w:val="003B3825"/>
    <w:rsid w:val="003B3E97"/>
    <w:rsid w:val="003B3F50"/>
    <w:rsid w:val="003B4ABA"/>
    <w:rsid w:val="003B4C97"/>
    <w:rsid w:val="003B513A"/>
    <w:rsid w:val="003B6799"/>
    <w:rsid w:val="003B6B65"/>
    <w:rsid w:val="003B6DAB"/>
    <w:rsid w:val="003B6EB4"/>
    <w:rsid w:val="003B6FB5"/>
    <w:rsid w:val="003B7BEC"/>
    <w:rsid w:val="003B7CEC"/>
    <w:rsid w:val="003BF3BF"/>
    <w:rsid w:val="003C00CF"/>
    <w:rsid w:val="003C010C"/>
    <w:rsid w:val="003C0456"/>
    <w:rsid w:val="003C1250"/>
    <w:rsid w:val="003C1630"/>
    <w:rsid w:val="003C1819"/>
    <w:rsid w:val="003C1F69"/>
    <w:rsid w:val="003C2124"/>
    <w:rsid w:val="003C2277"/>
    <w:rsid w:val="003C2B2A"/>
    <w:rsid w:val="003C32C3"/>
    <w:rsid w:val="003C34F4"/>
    <w:rsid w:val="003C3508"/>
    <w:rsid w:val="003C362F"/>
    <w:rsid w:val="003C3DC8"/>
    <w:rsid w:val="003C3FB9"/>
    <w:rsid w:val="003C44A9"/>
    <w:rsid w:val="003C4923"/>
    <w:rsid w:val="003C5180"/>
    <w:rsid w:val="003C5B35"/>
    <w:rsid w:val="003C793D"/>
    <w:rsid w:val="003C7CEA"/>
    <w:rsid w:val="003D0536"/>
    <w:rsid w:val="003D0D7A"/>
    <w:rsid w:val="003D11EA"/>
    <w:rsid w:val="003D1334"/>
    <w:rsid w:val="003D16CE"/>
    <w:rsid w:val="003D22A0"/>
    <w:rsid w:val="003D27C3"/>
    <w:rsid w:val="003D2FAF"/>
    <w:rsid w:val="003D3187"/>
    <w:rsid w:val="003D3352"/>
    <w:rsid w:val="003D340D"/>
    <w:rsid w:val="003D37B7"/>
    <w:rsid w:val="003D3A5B"/>
    <w:rsid w:val="003D3F1C"/>
    <w:rsid w:val="003D43EF"/>
    <w:rsid w:val="003D4459"/>
    <w:rsid w:val="003D44AB"/>
    <w:rsid w:val="003D4A34"/>
    <w:rsid w:val="003D4BBD"/>
    <w:rsid w:val="003D4F9F"/>
    <w:rsid w:val="003D500F"/>
    <w:rsid w:val="003D50AE"/>
    <w:rsid w:val="003D53FC"/>
    <w:rsid w:val="003D588E"/>
    <w:rsid w:val="003D716A"/>
    <w:rsid w:val="003D72C2"/>
    <w:rsid w:val="003D7522"/>
    <w:rsid w:val="003D7BD7"/>
    <w:rsid w:val="003E0011"/>
    <w:rsid w:val="003E03B5"/>
    <w:rsid w:val="003E0B26"/>
    <w:rsid w:val="003E0E09"/>
    <w:rsid w:val="003E1DD4"/>
    <w:rsid w:val="003E20CC"/>
    <w:rsid w:val="003E2438"/>
    <w:rsid w:val="003E2717"/>
    <w:rsid w:val="003E3221"/>
    <w:rsid w:val="003E36B4"/>
    <w:rsid w:val="003E3891"/>
    <w:rsid w:val="003E39FD"/>
    <w:rsid w:val="003E3E87"/>
    <w:rsid w:val="003E4232"/>
    <w:rsid w:val="003E4629"/>
    <w:rsid w:val="003E4748"/>
    <w:rsid w:val="003E4AD2"/>
    <w:rsid w:val="003E4F69"/>
    <w:rsid w:val="003E63BB"/>
    <w:rsid w:val="003E6878"/>
    <w:rsid w:val="003E6B12"/>
    <w:rsid w:val="003E73F6"/>
    <w:rsid w:val="003E75EA"/>
    <w:rsid w:val="003E7BE7"/>
    <w:rsid w:val="003E7EE0"/>
    <w:rsid w:val="003F0464"/>
    <w:rsid w:val="003F0B27"/>
    <w:rsid w:val="003F0BB7"/>
    <w:rsid w:val="003F1147"/>
    <w:rsid w:val="003F1300"/>
    <w:rsid w:val="003F14A3"/>
    <w:rsid w:val="003F15EB"/>
    <w:rsid w:val="003F17CB"/>
    <w:rsid w:val="003F1AE0"/>
    <w:rsid w:val="003F1C40"/>
    <w:rsid w:val="003F25A6"/>
    <w:rsid w:val="003F2825"/>
    <w:rsid w:val="003F2BAB"/>
    <w:rsid w:val="003F2BE5"/>
    <w:rsid w:val="003F318B"/>
    <w:rsid w:val="003F39BF"/>
    <w:rsid w:val="003F39F3"/>
    <w:rsid w:val="003F3B8B"/>
    <w:rsid w:val="003F3CBF"/>
    <w:rsid w:val="003F3D32"/>
    <w:rsid w:val="003F4185"/>
    <w:rsid w:val="003F4219"/>
    <w:rsid w:val="003F431B"/>
    <w:rsid w:val="003F4D92"/>
    <w:rsid w:val="003F4E8C"/>
    <w:rsid w:val="003F4FB1"/>
    <w:rsid w:val="003F53BD"/>
    <w:rsid w:val="003F5A1C"/>
    <w:rsid w:val="003F5B1B"/>
    <w:rsid w:val="003F5CF6"/>
    <w:rsid w:val="003F69D5"/>
    <w:rsid w:val="003F6A59"/>
    <w:rsid w:val="003F6AEE"/>
    <w:rsid w:val="003F6BDE"/>
    <w:rsid w:val="003F7171"/>
    <w:rsid w:val="003F76E6"/>
    <w:rsid w:val="0040029C"/>
    <w:rsid w:val="0040040C"/>
    <w:rsid w:val="0040091D"/>
    <w:rsid w:val="004009D8"/>
    <w:rsid w:val="00400D37"/>
    <w:rsid w:val="00400ED2"/>
    <w:rsid w:val="00400F5A"/>
    <w:rsid w:val="004010D0"/>
    <w:rsid w:val="00401381"/>
    <w:rsid w:val="004022C9"/>
    <w:rsid w:val="0040241E"/>
    <w:rsid w:val="0040298C"/>
    <w:rsid w:val="00402F1E"/>
    <w:rsid w:val="00403C14"/>
    <w:rsid w:val="0040460D"/>
    <w:rsid w:val="00404E92"/>
    <w:rsid w:val="00406026"/>
    <w:rsid w:val="00406254"/>
    <w:rsid w:val="004065ED"/>
    <w:rsid w:val="00406728"/>
    <w:rsid w:val="0041005A"/>
    <w:rsid w:val="0041028A"/>
    <w:rsid w:val="004108BF"/>
    <w:rsid w:val="00410A35"/>
    <w:rsid w:val="0041150E"/>
    <w:rsid w:val="00411C21"/>
    <w:rsid w:val="00411C95"/>
    <w:rsid w:val="00412203"/>
    <w:rsid w:val="0041277F"/>
    <w:rsid w:val="00412856"/>
    <w:rsid w:val="00412B0B"/>
    <w:rsid w:val="0041329C"/>
    <w:rsid w:val="004133DA"/>
    <w:rsid w:val="00413507"/>
    <w:rsid w:val="00413A3F"/>
    <w:rsid w:val="00413C07"/>
    <w:rsid w:val="00413E7F"/>
    <w:rsid w:val="00414349"/>
    <w:rsid w:val="0041466B"/>
    <w:rsid w:val="00414837"/>
    <w:rsid w:val="00414F65"/>
    <w:rsid w:val="0041500B"/>
    <w:rsid w:val="00416B7C"/>
    <w:rsid w:val="00416CFC"/>
    <w:rsid w:val="00417605"/>
    <w:rsid w:val="004178B6"/>
    <w:rsid w:val="00417A61"/>
    <w:rsid w:val="00417FB7"/>
    <w:rsid w:val="00420424"/>
    <w:rsid w:val="004207FE"/>
    <w:rsid w:val="00420860"/>
    <w:rsid w:val="004209D9"/>
    <w:rsid w:val="00420CB0"/>
    <w:rsid w:val="004215AF"/>
    <w:rsid w:val="00421628"/>
    <w:rsid w:val="00422596"/>
    <w:rsid w:val="00422A2C"/>
    <w:rsid w:val="00422D00"/>
    <w:rsid w:val="00422E74"/>
    <w:rsid w:val="004230E1"/>
    <w:rsid w:val="00423534"/>
    <w:rsid w:val="004242A4"/>
    <w:rsid w:val="00424605"/>
    <w:rsid w:val="00424EEC"/>
    <w:rsid w:val="00425562"/>
    <w:rsid w:val="00425817"/>
    <w:rsid w:val="00426EA9"/>
    <w:rsid w:val="00427201"/>
    <w:rsid w:val="004274D2"/>
    <w:rsid w:val="00427ABB"/>
    <w:rsid w:val="0043011C"/>
    <w:rsid w:val="00430B1E"/>
    <w:rsid w:val="00430EC9"/>
    <w:rsid w:val="0043112E"/>
    <w:rsid w:val="00431334"/>
    <w:rsid w:val="004313EC"/>
    <w:rsid w:val="00433800"/>
    <w:rsid w:val="00433C53"/>
    <w:rsid w:val="004344D1"/>
    <w:rsid w:val="004344DB"/>
    <w:rsid w:val="004344FA"/>
    <w:rsid w:val="00434C5F"/>
    <w:rsid w:val="00435DF6"/>
    <w:rsid w:val="00436161"/>
    <w:rsid w:val="00436C19"/>
    <w:rsid w:val="00436E69"/>
    <w:rsid w:val="0043717E"/>
    <w:rsid w:val="00437682"/>
    <w:rsid w:val="0043790A"/>
    <w:rsid w:val="004402D3"/>
    <w:rsid w:val="0044066A"/>
    <w:rsid w:val="00441393"/>
    <w:rsid w:val="0044195B"/>
    <w:rsid w:val="00441EA9"/>
    <w:rsid w:val="00442775"/>
    <w:rsid w:val="00442AFA"/>
    <w:rsid w:val="00442E06"/>
    <w:rsid w:val="00442FFE"/>
    <w:rsid w:val="00443020"/>
    <w:rsid w:val="00443092"/>
    <w:rsid w:val="0044313A"/>
    <w:rsid w:val="004433AD"/>
    <w:rsid w:val="0044361D"/>
    <w:rsid w:val="00443D6E"/>
    <w:rsid w:val="00443DC3"/>
    <w:rsid w:val="00443E03"/>
    <w:rsid w:val="0044423A"/>
    <w:rsid w:val="00444684"/>
    <w:rsid w:val="00444712"/>
    <w:rsid w:val="004448AE"/>
    <w:rsid w:val="00444942"/>
    <w:rsid w:val="004449CC"/>
    <w:rsid w:val="004457DF"/>
    <w:rsid w:val="00445987"/>
    <w:rsid w:val="004468FF"/>
    <w:rsid w:val="00447366"/>
    <w:rsid w:val="004473DC"/>
    <w:rsid w:val="004474BD"/>
    <w:rsid w:val="00447A39"/>
    <w:rsid w:val="00447BF9"/>
    <w:rsid w:val="004502CB"/>
    <w:rsid w:val="00450FBC"/>
    <w:rsid w:val="004515B1"/>
    <w:rsid w:val="00451695"/>
    <w:rsid w:val="00451F4F"/>
    <w:rsid w:val="00452097"/>
    <w:rsid w:val="0045219C"/>
    <w:rsid w:val="00452A97"/>
    <w:rsid w:val="00453D9A"/>
    <w:rsid w:val="00453EFF"/>
    <w:rsid w:val="004540B7"/>
    <w:rsid w:val="004544C5"/>
    <w:rsid w:val="0045482B"/>
    <w:rsid w:val="00454B33"/>
    <w:rsid w:val="00454B91"/>
    <w:rsid w:val="00454C4A"/>
    <w:rsid w:val="00457B1D"/>
    <w:rsid w:val="004622C9"/>
    <w:rsid w:val="00462351"/>
    <w:rsid w:val="00462361"/>
    <w:rsid w:val="004624DD"/>
    <w:rsid w:val="004626BD"/>
    <w:rsid w:val="00462859"/>
    <w:rsid w:val="00462A75"/>
    <w:rsid w:val="00462EA2"/>
    <w:rsid w:val="004632F3"/>
    <w:rsid w:val="0046340E"/>
    <w:rsid w:val="004637D2"/>
    <w:rsid w:val="004639CC"/>
    <w:rsid w:val="0046478F"/>
    <w:rsid w:val="00464BCF"/>
    <w:rsid w:val="004654E1"/>
    <w:rsid w:val="00465684"/>
    <w:rsid w:val="004657B8"/>
    <w:rsid w:val="004657FC"/>
    <w:rsid w:val="00466584"/>
    <w:rsid w:val="00466666"/>
    <w:rsid w:val="00466A08"/>
    <w:rsid w:val="00466DB8"/>
    <w:rsid w:val="004672D6"/>
    <w:rsid w:val="00470116"/>
    <w:rsid w:val="004708FF"/>
    <w:rsid w:val="00471699"/>
    <w:rsid w:val="0047195D"/>
    <w:rsid w:val="0047198F"/>
    <w:rsid w:val="00471BEE"/>
    <w:rsid w:val="00472553"/>
    <w:rsid w:val="00472CC4"/>
    <w:rsid w:val="00473710"/>
    <w:rsid w:val="0047375A"/>
    <w:rsid w:val="00474167"/>
    <w:rsid w:val="00474230"/>
    <w:rsid w:val="0047433F"/>
    <w:rsid w:val="00474CAA"/>
    <w:rsid w:val="004750D8"/>
    <w:rsid w:val="004761F7"/>
    <w:rsid w:val="004763C6"/>
    <w:rsid w:val="00476930"/>
    <w:rsid w:val="00476AAC"/>
    <w:rsid w:val="00476C92"/>
    <w:rsid w:val="00477673"/>
    <w:rsid w:val="00477BBD"/>
    <w:rsid w:val="00480D2B"/>
    <w:rsid w:val="00481026"/>
    <w:rsid w:val="004810F5"/>
    <w:rsid w:val="004812CC"/>
    <w:rsid w:val="00481323"/>
    <w:rsid w:val="00481532"/>
    <w:rsid w:val="004815D3"/>
    <w:rsid w:val="00482519"/>
    <w:rsid w:val="00482CE3"/>
    <w:rsid w:val="00483AC2"/>
    <w:rsid w:val="00483CC9"/>
    <w:rsid w:val="00483EEE"/>
    <w:rsid w:val="004849EC"/>
    <w:rsid w:val="00484EB1"/>
    <w:rsid w:val="004851A8"/>
    <w:rsid w:val="0048548D"/>
    <w:rsid w:val="00485654"/>
    <w:rsid w:val="004858D9"/>
    <w:rsid w:val="00485AB5"/>
    <w:rsid w:val="00486039"/>
    <w:rsid w:val="004865D9"/>
    <w:rsid w:val="00486FD2"/>
    <w:rsid w:val="00487DAA"/>
    <w:rsid w:val="004902CB"/>
    <w:rsid w:val="00490766"/>
    <w:rsid w:val="0049088B"/>
    <w:rsid w:val="004921C8"/>
    <w:rsid w:val="00492BD3"/>
    <w:rsid w:val="00492DAE"/>
    <w:rsid w:val="004930CF"/>
    <w:rsid w:val="00493290"/>
    <w:rsid w:val="00493F3B"/>
    <w:rsid w:val="004944E7"/>
    <w:rsid w:val="00494746"/>
    <w:rsid w:val="004951A9"/>
    <w:rsid w:val="0049562B"/>
    <w:rsid w:val="00495BE0"/>
    <w:rsid w:val="00495C07"/>
    <w:rsid w:val="004962E5"/>
    <w:rsid w:val="00496B06"/>
    <w:rsid w:val="00496F51"/>
    <w:rsid w:val="0049705E"/>
    <w:rsid w:val="0049721D"/>
    <w:rsid w:val="0049765C"/>
    <w:rsid w:val="00497E7B"/>
    <w:rsid w:val="00497EE9"/>
    <w:rsid w:val="004A048F"/>
    <w:rsid w:val="004A057C"/>
    <w:rsid w:val="004A0ABE"/>
    <w:rsid w:val="004A0B2A"/>
    <w:rsid w:val="004A0D94"/>
    <w:rsid w:val="004A1AF0"/>
    <w:rsid w:val="004A2010"/>
    <w:rsid w:val="004A2696"/>
    <w:rsid w:val="004A30AD"/>
    <w:rsid w:val="004A3C8A"/>
    <w:rsid w:val="004A4A8F"/>
    <w:rsid w:val="004A4E71"/>
    <w:rsid w:val="004A5237"/>
    <w:rsid w:val="004A5A17"/>
    <w:rsid w:val="004A5BEA"/>
    <w:rsid w:val="004A5D4C"/>
    <w:rsid w:val="004A5F2A"/>
    <w:rsid w:val="004A649C"/>
    <w:rsid w:val="004A6B1D"/>
    <w:rsid w:val="004A6D3C"/>
    <w:rsid w:val="004A6EF2"/>
    <w:rsid w:val="004A7000"/>
    <w:rsid w:val="004A7575"/>
    <w:rsid w:val="004A7704"/>
    <w:rsid w:val="004B0273"/>
    <w:rsid w:val="004B06D2"/>
    <w:rsid w:val="004B1225"/>
    <w:rsid w:val="004B14C5"/>
    <w:rsid w:val="004B1785"/>
    <w:rsid w:val="004B1B81"/>
    <w:rsid w:val="004B1DD6"/>
    <w:rsid w:val="004B1DF7"/>
    <w:rsid w:val="004B23E4"/>
    <w:rsid w:val="004B24F3"/>
    <w:rsid w:val="004B2A83"/>
    <w:rsid w:val="004B2C76"/>
    <w:rsid w:val="004B31DC"/>
    <w:rsid w:val="004B3728"/>
    <w:rsid w:val="004B42DA"/>
    <w:rsid w:val="004B4433"/>
    <w:rsid w:val="004B5150"/>
    <w:rsid w:val="004B51B0"/>
    <w:rsid w:val="004B52F0"/>
    <w:rsid w:val="004B531F"/>
    <w:rsid w:val="004B5772"/>
    <w:rsid w:val="004B5B83"/>
    <w:rsid w:val="004B730A"/>
    <w:rsid w:val="004B77E7"/>
    <w:rsid w:val="004B7C19"/>
    <w:rsid w:val="004B7FA7"/>
    <w:rsid w:val="004C0128"/>
    <w:rsid w:val="004C0487"/>
    <w:rsid w:val="004C053A"/>
    <w:rsid w:val="004C0936"/>
    <w:rsid w:val="004C0A22"/>
    <w:rsid w:val="004C16A5"/>
    <w:rsid w:val="004C174E"/>
    <w:rsid w:val="004C184F"/>
    <w:rsid w:val="004C1A91"/>
    <w:rsid w:val="004C1B6F"/>
    <w:rsid w:val="004C1DF9"/>
    <w:rsid w:val="004C1F9E"/>
    <w:rsid w:val="004C286D"/>
    <w:rsid w:val="004C33BD"/>
    <w:rsid w:val="004C3635"/>
    <w:rsid w:val="004C4273"/>
    <w:rsid w:val="004C4352"/>
    <w:rsid w:val="004C4A25"/>
    <w:rsid w:val="004C5434"/>
    <w:rsid w:val="004C5D16"/>
    <w:rsid w:val="004C5EB1"/>
    <w:rsid w:val="004C6813"/>
    <w:rsid w:val="004D18AD"/>
    <w:rsid w:val="004D19D3"/>
    <w:rsid w:val="004D1DA0"/>
    <w:rsid w:val="004D2182"/>
    <w:rsid w:val="004D2757"/>
    <w:rsid w:val="004D2CFF"/>
    <w:rsid w:val="004D3238"/>
    <w:rsid w:val="004D33E4"/>
    <w:rsid w:val="004D34FC"/>
    <w:rsid w:val="004D35C2"/>
    <w:rsid w:val="004D3922"/>
    <w:rsid w:val="004D4196"/>
    <w:rsid w:val="004D4570"/>
    <w:rsid w:val="004D497B"/>
    <w:rsid w:val="004D4B49"/>
    <w:rsid w:val="004D562F"/>
    <w:rsid w:val="004D5CA6"/>
    <w:rsid w:val="004D6DF8"/>
    <w:rsid w:val="004D7008"/>
    <w:rsid w:val="004D7145"/>
    <w:rsid w:val="004D7212"/>
    <w:rsid w:val="004D75BF"/>
    <w:rsid w:val="004D75CF"/>
    <w:rsid w:val="004DA734"/>
    <w:rsid w:val="004E06FF"/>
    <w:rsid w:val="004E1395"/>
    <w:rsid w:val="004E1886"/>
    <w:rsid w:val="004E2139"/>
    <w:rsid w:val="004E224E"/>
    <w:rsid w:val="004E22E1"/>
    <w:rsid w:val="004E2341"/>
    <w:rsid w:val="004E2B52"/>
    <w:rsid w:val="004E400C"/>
    <w:rsid w:val="004E4038"/>
    <w:rsid w:val="004E4D9F"/>
    <w:rsid w:val="004E5541"/>
    <w:rsid w:val="004E5FD2"/>
    <w:rsid w:val="004E626F"/>
    <w:rsid w:val="004E6CD0"/>
    <w:rsid w:val="004E726C"/>
    <w:rsid w:val="004E730A"/>
    <w:rsid w:val="004E7E3A"/>
    <w:rsid w:val="004E7E43"/>
    <w:rsid w:val="004F0F6A"/>
    <w:rsid w:val="004F0FB9"/>
    <w:rsid w:val="004F12E2"/>
    <w:rsid w:val="004F13BC"/>
    <w:rsid w:val="004F14E0"/>
    <w:rsid w:val="004F17FD"/>
    <w:rsid w:val="004F188E"/>
    <w:rsid w:val="004F1EAE"/>
    <w:rsid w:val="004F2252"/>
    <w:rsid w:val="004F22E3"/>
    <w:rsid w:val="004F238D"/>
    <w:rsid w:val="004F2624"/>
    <w:rsid w:val="004F26DA"/>
    <w:rsid w:val="004F2FE5"/>
    <w:rsid w:val="004F351A"/>
    <w:rsid w:val="004F3873"/>
    <w:rsid w:val="004F4700"/>
    <w:rsid w:val="004F4F8A"/>
    <w:rsid w:val="004F507F"/>
    <w:rsid w:val="004F62DC"/>
    <w:rsid w:val="004F65F5"/>
    <w:rsid w:val="004F66FB"/>
    <w:rsid w:val="004F6C28"/>
    <w:rsid w:val="004F6D9E"/>
    <w:rsid w:val="004F6DBC"/>
    <w:rsid w:val="004F73DC"/>
    <w:rsid w:val="005002D4"/>
    <w:rsid w:val="0050094E"/>
    <w:rsid w:val="00500C82"/>
    <w:rsid w:val="00500CB0"/>
    <w:rsid w:val="00500DE5"/>
    <w:rsid w:val="005032B9"/>
    <w:rsid w:val="00505011"/>
    <w:rsid w:val="00506483"/>
    <w:rsid w:val="00506F1F"/>
    <w:rsid w:val="00507281"/>
    <w:rsid w:val="005073AD"/>
    <w:rsid w:val="00507C01"/>
    <w:rsid w:val="00507C8B"/>
    <w:rsid w:val="00507D3B"/>
    <w:rsid w:val="00510155"/>
    <w:rsid w:val="0051027E"/>
    <w:rsid w:val="005104B4"/>
    <w:rsid w:val="00510AC0"/>
    <w:rsid w:val="005114BF"/>
    <w:rsid w:val="00511AFD"/>
    <w:rsid w:val="00511D74"/>
    <w:rsid w:val="00511E96"/>
    <w:rsid w:val="00512025"/>
    <w:rsid w:val="0051205A"/>
    <w:rsid w:val="005120BB"/>
    <w:rsid w:val="00512BFF"/>
    <w:rsid w:val="005130AD"/>
    <w:rsid w:val="0051374C"/>
    <w:rsid w:val="00513BCC"/>
    <w:rsid w:val="00513CFF"/>
    <w:rsid w:val="00513EAB"/>
    <w:rsid w:val="00514251"/>
    <w:rsid w:val="00514CE9"/>
    <w:rsid w:val="00514ED5"/>
    <w:rsid w:val="005158D1"/>
    <w:rsid w:val="00515A05"/>
    <w:rsid w:val="00515B24"/>
    <w:rsid w:val="00516619"/>
    <w:rsid w:val="00516FB8"/>
    <w:rsid w:val="00517028"/>
    <w:rsid w:val="00517A43"/>
    <w:rsid w:val="00517C97"/>
    <w:rsid w:val="00517E97"/>
    <w:rsid w:val="00521554"/>
    <w:rsid w:val="0052258A"/>
    <w:rsid w:val="0052323C"/>
    <w:rsid w:val="0052394C"/>
    <w:rsid w:val="00523CD8"/>
    <w:rsid w:val="005242A4"/>
    <w:rsid w:val="00524715"/>
    <w:rsid w:val="005247DA"/>
    <w:rsid w:val="00524C7E"/>
    <w:rsid w:val="00525065"/>
    <w:rsid w:val="005256C3"/>
    <w:rsid w:val="00525BAF"/>
    <w:rsid w:val="00526601"/>
    <w:rsid w:val="005271D6"/>
    <w:rsid w:val="00530142"/>
    <w:rsid w:val="00530AEC"/>
    <w:rsid w:val="0053132C"/>
    <w:rsid w:val="0053184F"/>
    <w:rsid w:val="005322F2"/>
    <w:rsid w:val="005324A7"/>
    <w:rsid w:val="0053259C"/>
    <w:rsid w:val="00533A91"/>
    <w:rsid w:val="005340AB"/>
    <w:rsid w:val="00534BA0"/>
    <w:rsid w:val="005352C6"/>
    <w:rsid w:val="005358F9"/>
    <w:rsid w:val="00535B41"/>
    <w:rsid w:val="00535DED"/>
    <w:rsid w:val="0053656D"/>
    <w:rsid w:val="0053672C"/>
    <w:rsid w:val="00536C09"/>
    <w:rsid w:val="00536CD6"/>
    <w:rsid w:val="00537C9C"/>
    <w:rsid w:val="005405F2"/>
    <w:rsid w:val="005406D2"/>
    <w:rsid w:val="00540EB2"/>
    <w:rsid w:val="005415AA"/>
    <w:rsid w:val="005416DE"/>
    <w:rsid w:val="005418C9"/>
    <w:rsid w:val="00541ABC"/>
    <w:rsid w:val="00542E09"/>
    <w:rsid w:val="005433AD"/>
    <w:rsid w:val="0054362D"/>
    <w:rsid w:val="005439ED"/>
    <w:rsid w:val="00543DFE"/>
    <w:rsid w:val="0054400E"/>
    <w:rsid w:val="005443A3"/>
    <w:rsid w:val="005447A6"/>
    <w:rsid w:val="005461A9"/>
    <w:rsid w:val="005465E1"/>
    <w:rsid w:val="00546D73"/>
    <w:rsid w:val="00546DD9"/>
    <w:rsid w:val="0054753F"/>
    <w:rsid w:val="0054758D"/>
    <w:rsid w:val="00547B02"/>
    <w:rsid w:val="00547B90"/>
    <w:rsid w:val="00547B9F"/>
    <w:rsid w:val="00550065"/>
    <w:rsid w:val="005501FF"/>
    <w:rsid w:val="00551057"/>
    <w:rsid w:val="005511E8"/>
    <w:rsid w:val="005516E8"/>
    <w:rsid w:val="0055181E"/>
    <w:rsid w:val="00551C72"/>
    <w:rsid w:val="00552509"/>
    <w:rsid w:val="00552C75"/>
    <w:rsid w:val="00552EF2"/>
    <w:rsid w:val="00552FD9"/>
    <w:rsid w:val="005533DB"/>
    <w:rsid w:val="00553D48"/>
    <w:rsid w:val="00553E21"/>
    <w:rsid w:val="0055435F"/>
    <w:rsid w:val="00554648"/>
    <w:rsid w:val="00555592"/>
    <w:rsid w:val="00555BD8"/>
    <w:rsid w:val="00556609"/>
    <w:rsid w:val="00556ABF"/>
    <w:rsid w:val="00556C0A"/>
    <w:rsid w:val="005570C7"/>
    <w:rsid w:val="00557620"/>
    <w:rsid w:val="0056041A"/>
    <w:rsid w:val="005607BE"/>
    <w:rsid w:val="0056094F"/>
    <w:rsid w:val="00560E21"/>
    <w:rsid w:val="00561008"/>
    <w:rsid w:val="0056152E"/>
    <w:rsid w:val="005615CC"/>
    <w:rsid w:val="00561C9E"/>
    <w:rsid w:val="00561E19"/>
    <w:rsid w:val="00562246"/>
    <w:rsid w:val="00562701"/>
    <w:rsid w:val="00562A70"/>
    <w:rsid w:val="0056338F"/>
    <w:rsid w:val="005635B2"/>
    <w:rsid w:val="00563A55"/>
    <w:rsid w:val="00563C42"/>
    <w:rsid w:val="005643D2"/>
    <w:rsid w:val="00564D3C"/>
    <w:rsid w:val="005652FB"/>
    <w:rsid w:val="005653EA"/>
    <w:rsid w:val="00565596"/>
    <w:rsid w:val="005659ED"/>
    <w:rsid w:val="00565BEE"/>
    <w:rsid w:val="00565DF4"/>
    <w:rsid w:val="00566329"/>
    <w:rsid w:val="00566AC2"/>
    <w:rsid w:val="0056752A"/>
    <w:rsid w:val="0057025E"/>
    <w:rsid w:val="00570B16"/>
    <w:rsid w:val="00570B46"/>
    <w:rsid w:val="00571F90"/>
    <w:rsid w:val="00572342"/>
    <w:rsid w:val="00572451"/>
    <w:rsid w:val="00572739"/>
    <w:rsid w:val="00572A1D"/>
    <w:rsid w:val="00572B67"/>
    <w:rsid w:val="00572C8F"/>
    <w:rsid w:val="00572D82"/>
    <w:rsid w:val="00573216"/>
    <w:rsid w:val="00573257"/>
    <w:rsid w:val="005732D9"/>
    <w:rsid w:val="005733D5"/>
    <w:rsid w:val="00573AF2"/>
    <w:rsid w:val="00573FA6"/>
    <w:rsid w:val="005743BD"/>
    <w:rsid w:val="0057495B"/>
    <w:rsid w:val="0057536A"/>
    <w:rsid w:val="00575FDB"/>
    <w:rsid w:val="00576E82"/>
    <w:rsid w:val="00577CBA"/>
    <w:rsid w:val="005800D7"/>
    <w:rsid w:val="0058011E"/>
    <w:rsid w:val="00581C4A"/>
    <w:rsid w:val="00581CC9"/>
    <w:rsid w:val="0058249E"/>
    <w:rsid w:val="00582986"/>
    <w:rsid w:val="00582EEC"/>
    <w:rsid w:val="005835B3"/>
    <w:rsid w:val="00583919"/>
    <w:rsid w:val="00583A14"/>
    <w:rsid w:val="00583B86"/>
    <w:rsid w:val="00583FAD"/>
    <w:rsid w:val="005842B7"/>
    <w:rsid w:val="005849F0"/>
    <w:rsid w:val="00584BD2"/>
    <w:rsid w:val="005850DD"/>
    <w:rsid w:val="00585356"/>
    <w:rsid w:val="005854A3"/>
    <w:rsid w:val="005856C1"/>
    <w:rsid w:val="005861CB"/>
    <w:rsid w:val="0058680D"/>
    <w:rsid w:val="00587195"/>
    <w:rsid w:val="005872F4"/>
    <w:rsid w:val="005873B6"/>
    <w:rsid w:val="00587BA7"/>
    <w:rsid w:val="0059030A"/>
    <w:rsid w:val="0059033F"/>
    <w:rsid w:val="00590CBA"/>
    <w:rsid w:val="00590F0A"/>
    <w:rsid w:val="00591BCD"/>
    <w:rsid w:val="00592293"/>
    <w:rsid w:val="00593471"/>
    <w:rsid w:val="0059468E"/>
    <w:rsid w:val="00594D25"/>
    <w:rsid w:val="00594FD0"/>
    <w:rsid w:val="005952A6"/>
    <w:rsid w:val="0059681F"/>
    <w:rsid w:val="00596FE2"/>
    <w:rsid w:val="00597187"/>
    <w:rsid w:val="005974B9"/>
    <w:rsid w:val="005A04A6"/>
    <w:rsid w:val="005A140A"/>
    <w:rsid w:val="005A16E2"/>
    <w:rsid w:val="005A199A"/>
    <w:rsid w:val="005A1C04"/>
    <w:rsid w:val="005A2E0E"/>
    <w:rsid w:val="005A457F"/>
    <w:rsid w:val="005A50CF"/>
    <w:rsid w:val="005A51E7"/>
    <w:rsid w:val="005A5711"/>
    <w:rsid w:val="005A5F81"/>
    <w:rsid w:val="005A70B5"/>
    <w:rsid w:val="005A78B0"/>
    <w:rsid w:val="005A7E6E"/>
    <w:rsid w:val="005B0211"/>
    <w:rsid w:val="005B07A3"/>
    <w:rsid w:val="005B0D24"/>
    <w:rsid w:val="005B1916"/>
    <w:rsid w:val="005B1A69"/>
    <w:rsid w:val="005B1C67"/>
    <w:rsid w:val="005B1FD3"/>
    <w:rsid w:val="005B2008"/>
    <w:rsid w:val="005B2297"/>
    <w:rsid w:val="005B22FC"/>
    <w:rsid w:val="005B239B"/>
    <w:rsid w:val="005B2468"/>
    <w:rsid w:val="005B255C"/>
    <w:rsid w:val="005B2757"/>
    <w:rsid w:val="005B4356"/>
    <w:rsid w:val="005B43A0"/>
    <w:rsid w:val="005B43D3"/>
    <w:rsid w:val="005B4481"/>
    <w:rsid w:val="005B4668"/>
    <w:rsid w:val="005B53B1"/>
    <w:rsid w:val="005B5524"/>
    <w:rsid w:val="005B5DFD"/>
    <w:rsid w:val="005B6AE3"/>
    <w:rsid w:val="005B7116"/>
    <w:rsid w:val="005B7336"/>
    <w:rsid w:val="005B7435"/>
    <w:rsid w:val="005B75CD"/>
    <w:rsid w:val="005B7783"/>
    <w:rsid w:val="005C041B"/>
    <w:rsid w:val="005C0C8D"/>
    <w:rsid w:val="005C18DC"/>
    <w:rsid w:val="005C1CD1"/>
    <w:rsid w:val="005C2393"/>
    <w:rsid w:val="005C25B3"/>
    <w:rsid w:val="005C27B2"/>
    <w:rsid w:val="005C289A"/>
    <w:rsid w:val="005C2BED"/>
    <w:rsid w:val="005C310D"/>
    <w:rsid w:val="005C4BB4"/>
    <w:rsid w:val="005C4C12"/>
    <w:rsid w:val="005C527B"/>
    <w:rsid w:val="005C5864"/>
    <w:rsid w:val="005C5BB2"/>
    <w:rsid w:val="005C621F"/>
    <w:rsid w:val="005C6840"/>
    <w:rsid w:val="005C6A76"/>
    <w:rsid w:val="005C6D42"/>
    <w:rsid w:val="005C723F"/>
    <w:rsid w:val="005CAC11"/>
    <w:rsid w:val="005D0B46"/>
    <w:rsid w:val="005D154E"/>
    <w:rsid w:val="005D2DB0"/>
    <w:rsid w:val="005D3434"/>
    <w:rsid w:val="005D40DB"/>
    <w:rsid w:val="005D439C"/>
    <w:rsid w:val="005D50E5"/>
    <w:rsid w:val="005D5314"/>
    <w:rsid w:val="005D54CB"/>
    <w:rsid w:val="005D5B25"/>
    <w:rsid w:val="005D5BAE"/>
    <w:rsid w:val="005D5E29"/>
    <w:rsid w:val="005D5E63"/>
    <w:rsid w:val="005D6460"/>
    <w:rsid w:val="005D67C5"/>
    <w:rsid w:val="005D6E74"/>
    <w:rsid w:val="005E007F"/>
    <w:rsid w:val="005E1652"/>
    <w:rsid w:val="005E1B21"/>
    <w:rsid w:val="005E1F25"/>
    <w:rsid w:val="005E266C"/>
    <w:rsid w:val="005E29C9"/>
    <w:rsid w:val="005E2B55"/>
    <w:rsid w:val="005E3187"/>
    <w:rsid w:val="005E359F"/>
    <w:rsid w:val="005E35A9"/>
    <w:rsid w:val="005E4C58"/>
    <w:rsid w:val="005E4E24"/>
    <w:rsid w:val="005E4F24"/>
    <w:rsid w:val="005E5434"/>
    <w:rsid w:val="005E5465"/>
    <w:rsid w:val="005E5AE2"/>
    <w:rsid w:val="005E75E3"/>
    <w:rsid w:val="005E762F"/>
    <w:rsid w:val="005E76D2"/>
    <w:rsid w:val="005E7F02"/>
    <w:rsid w:val="005F0550"/>
    <w:rsid w:val="005F0A0C"/>
    <w:rsid w:val="005F1857"/>
    <w:rsid w:val="005F1965"/>
    <w:rsid w:val="005F1DC1"/>
    <w:rsid w:val="005F22BE"/>
    <w:rsid w:val="005F2384"/>
    <w:rsid w:val="005F2459"/>
    <w:rsid w:val="005F2BBF"/>
    <w:rsid w:val="005F2CDB"/>
    <w:rsid w:val="005F3777"/>
    <w:rsid w:val="005F40F2"/>
    <w:rsid w:val="005F4EE7"/>
    <w:rsid w:val="005F4F87"/>
    <w:rsid w:val="005F5515"/>
    <w:rsid w:val="005F56D6"/>
    <w:rsid w:val="005F6188"/>
    <w:rsid w:val="005F6AD4"/>
    <w:rsid w:val="005F7172"/>
    <w:rsid w:val="005F77A9"/>
    <w:rsid w:val="005F7BC5"/>
    <w:rsid w:val="00600755"/>
    <w:rsid w:val="00600FA8"/>
    <w:rsid w:val="00601481"/>
    <w:rsid w:val="00601B79"/>
    <w:rsid w:val="00601EEA"/>
    <w:rsid w:val="00602337"/>
    <w:rsid w:val="00602650"/>
    <w:rsid w:val="006026CB"/>
    <w:rsid w:val="00602A1D"/>
    <w:rsid w:val="00602F8F"/>
    <w:rsid w:val="006034ED"/>
    <w:rsid w:val="0060355D"/>
    <w:rsid w:val="006043FF"/>
    <w:rsid w:val="006046B1"/>
    <w:rsid w:val="00604EFE"/>
    <w:rsid w:val="00605654"/>
    <w:rsid w:val="006062C2"/>
    <w:rsid w:val="00606589"/>
    <w:rsid w:val="006068C3"/>
    <w:rsid w:val="00606C7E"/>
    <w:rsid w:val="00606CE7"/>
    <w:rsid w:val="00607085"/>
    <w:rsid w:val="006073A7"/>
    <w:rsid w:val="00607A95"/>
    <w:rsid w:val="00607B04"/>
    <w:rsid w:val="006106AE"/>
    <w:rsid w:val="00610720"/>
    <w:rsid w:val="00610883"/>
    <w:rsid w:val="0061096D"/>
    <w:rsid w:val="00610C9B"/>
    <w:rsid w:val="00611565"/>
    <w:rsid w:val="00611659"/>
    <w:rsid w:val="00611934"/>
    <w:rsid w:val="00611ACB"/>
    <w:rsid w:val="00611D6A"/>
    <w:rsid w:val="00611E67"/>
    <w:rsid w:val="0061222B"/>
    <w:rsid w:val="006127C8"/>
    <w:rsid w:val="006128F6"/>
    <w:rsid w:val="00612E5D"/>
    <w:rsid w:val="0061306D"/>
    <w:rsid w:val="00613376"/>
    <w:rsid w:val="006135D3"/>
    <w:rsid w:val="00613B81"/>
    <w:rsid w:val="006142C8"/>
    <w:rsid w:val="006146F0"/>
    <w:rsid w:val="00615489"/>
    <w:rsid w:val="00615E3A"/>
    <w:rsid w:val="00616346"/>
    <w:rsid w:val="00616BC4"/>
    <w:rsid w:val="00616E5D"/>
    <w:rsid w:val="0061768C"/>
    <w:rsid w:val="00617711"/>
    <w:rsid w:val="00617BD2"/>
    <w:rsid w:val="00617D05"/>
    <w:rsid w:val="0062002A"/>
    <w:rsid w:val="006208E8"/>
    <w:rsid w:val="00621224"/>
    <w:rsid w:val="0062124D"/>
    <w:rsid w:val="006217DC"/>
    <w:rsid w:val="006218B1"/>
    <w:rsid w:val="00621AB9"/>
    <w:rsid w:val="00621D5D"/>
    <w:rsid w:val="00622312"/>
    <w:rsid w:val="00622759"/>
    <w:rsid w:val="00623617"/>
    <w:rsid w:val="0062370D"/>
    <w:rsid w:val="00623CCC"/>
    <w:rsid w:val="00624A28"/>
    <w:rsid w:val="00624D3F"/>
    <w:rsid w:val="00624E1E"/>
    <w:rsid w:val="00625909"/>
    <w:rsid w:val="006262B7"/>
    <w:rsid w:val="0062667B"/>
    <w:rsid w:val="00626B84"/>
    <w:rsid w:val="00626B9D"/>
    <w:rsid w:val="00626D03"/>
    <w:rsid w:val="00627281"/>
    <w:rsid w:val="00627361"/>
    <w:rsid w:val="00627951"/>
    <w:rsid w:val="00627CDE"/>
    <w:rsid w:val="00627D7A"/>
    <w:rsid w:val="00630300"/>
    <w:rsid w:val="0063049F"/>
    <w:rsid w:val="00630D8B"/>
    <w:rsid w:val="00631834"/>
    <w:rsid w:val="00631AD9"/>
    <w:rsid w:val="00631E02"/>
    <w:rsid w:val="006323D0"/>
    <w:rsid w:val="00632BB0"/>
    <w:rsid w:val="00632CA1"/>
    <w:rsid w:val="00633F44"/>
    <w:rsid w:val="006341E0"/>
    <w:rsid w:val="0063420A"/>
    <w:rsid w:val="00634521"/>
    <w:rsid w:val="0063455F"/>
    <w:rsid w:val="006349F4"/>
    <w:rsid w:val="00634A04"/>
    <w:rsid w:val="00634A12"/>
    <w:rsid w:val="0063532F"/>
    <w:rsid w:val="006361F9"/>
    <w:rsid w:val="006365F9"/>
    <w:rsid w:val="00636872"/>
    <w:rsid w:val="006368EC"/>
    <w:rsid w:val="00637120"/>
    <w:rsid w:val="00637468"/>
    <w:rsid w:val="006378F5"/>
    <w:rsid w:val="00637FE8"/>
    <w:rsid w:val="00640030"/>
    <w:rsid w:val="0064023D"/>
    <w:rsid w:val="006405EE"/>
    <w:rsid w:val="006412E0"/>
    <w:rsid w:val="00641ECD"/>
    <w:rsid w:val="0064268F"/>
    <w:rsid w:val="0064280B"/>
    <w:rsid w:val="006428B2"/>
    <w:rsid w:val="00642BF9"/>
    <w:rsid w:val="00642F50"/>
    <w:rsid w:val="00643099"/>
    <w:rsid w:val="00643285"/>
    <w:rsid w:val="006436E3"/>
    <w:rsid w:val="00643DA3"/>
    <w:rsid w:val="006442F6"/>
    <w:rsid w:val="006444C3"/>
    <w:rsid w:val="00644523"/>
    <w:rsid w:val="0064485F"/>
    <w:rsid w:val="00644E1D"/>
    <w:rsid w:val="00645362"/>
    <w:rsid w:val="00645364"/>
    <w:rsid w:val="0064577B"/>
    <w:rsid w:val="00646077"/>
    <w:rsid w:val="006469E6"/>
    <w:rsid w:val="006472D5"/>
    <w:rsid w:val="0064762F"/>
    <w:rsid w:val="00647930"/>
    <w:rsid w:val="00647CEF"/>
    <w:rsid w:val="00647F6A"/>
    <w:rsid w:val="006508D6"/>
    <w:rsid w:val="00650BE6"/>
    <w:rsid w:val="00650E0A"/>
    <w:rsid w:val="00651C78"/>
    <w:rsid w:val="0065241E"/>
    <w:rsid w:val="006525AC"/>
    <w:rsid w:val="006528A0"/>
    <w:rsid w:val="006531DA"/>
    <w:rsid w:val="00653F47"/>
    <w:rsid w:val="006540F0"/>
    <w:rsid w:val="0065441B"/>
    <w:rsid w:val="006546BE"/>
    <w:rsid w:val="00654AF8"/>
    <w:rsid w:val="00654B6D"/>
    <w:rsid w:val="00654CA6"/>
    <w:rsid w:val="00654F9A"/>
    <w:rsid w:val="00655051"/>
    <w:rsid w:val="006556D8"/>
    <w:rsid w:val="00655AD1"/>
    <w:rsid w:val="00655DAD"/>
    <w:rsid w:val="006566F4"/>
    <w:rsid w:val="006570BC"/>
    <w:rsid w:val="0065778D"/>
    <w:rsid w:val="00657BD0"/>
    <w:rsid w:val="00657CB5"/>
    <w:rsid w:val="00657EC3"/>
    <w:rsid w:val="006601AB"/>
    <w:rsid w:val="00660474"/>
    <w:rsid w:val="0066075C"/>
    <w:rsid w:val="006610E3"/>
    <w:rsid w:val="0066138C"/>
    <w:rsid w:val="00661B38"/>
    <w:rsid w:val="00662912"/>
    <w:rsid w:val="00662E25"/>
    <w:rsid w:val="00663C26"/>
    <w:rsid w:val="00663E90"/>
    <w:rsid w:val="006644CC"/>
    <w:rsid w:val="0066459A"/>
    <w:rsid w:val="006645E8"/>
    <w:rsid w:val="00665C60"/>
    <w:rsid w:val="0066632A"/>
    <w:rsid w:val="0066693F"/>
    <w:rsid w:val="00666CFE"/>
    <w:rsid w:val="00666DEC"/>
    <w:rsid w:val="0066702E"/>
    <w:rsid w:val="0066727D"/>
    <w:rsid w:val="00667AEF"/>
    <w:rsid w:val="00667B21"/>
    <w:rsid w:val="00667DAE"/>
    <w:rsid w:val="00667DEE"/>
    <w:rsid w:val="00670014"/>
    <w:rsid w:val="00670020"/>
    <w:rsid w:val="00670119"/>
    <w:rsid w:val="006705E5"/>
    <w:rsid w:val="0067077F"/>
    <w:rsid w:val="00670C85"/>
    <w:rsid w:val="00671004"/>
    <w:rsid w:val="0067100A"/>
    <w:rsid w:val="006712FD"/>
    <w:rsid w:val="00672023"/>
    <w:rsid w:val="006721C4"/>
    <w:rsid w:val="00672498"/>
    <w:rsid w:val="00672C15"/>
    <w:rsid w:val="00672FFD"/>
    <w:rsid w:val="00673855"/>
    <w:rsid w:val="0067445B"/>
    <w:rsid w:val="00675C79"/>
    <w:rsid w:val="00675DD5"/>
    <w:rsid w:val="0067666E"/>
    <w:rsid w:val="00676C1D"/>
    <w:rsid w:val="00677150"/>
    <w:rsid w:val="006776CB"/>
    <w:rsid w:val="00677E83"/>
    <w:rsid w:val="0068075A"/>
    <w:rsid w:val="0068146F"/>
    <w:rsid w:val="00681501"/>
    <w:rsid w:val="0068173D"/>
    <w:rsid w:val="00681A7A"/>
    <w:rsid w:val="00681F02"/>
    <w:rsid w:val="006822ED"/>
    <w:rsid w:val="00683310"/>
    <w:rsid w:val="00683BD0"/>
    <w:rsid w:val="00683C7A"/>
    <w:rsid w:val="00683FE4"/>
    <w:rsid w:val="0068477A"/>
    <w:rsid w:val="00684816"/>
    <w:rsid w:val="00684B6D"/>
    <w:rsid w:val="00684DE0"/>
    <w:rsid w:val="00684FE5"/>
    <w:rsid w:val="00685567"/>
    <w:rsid w:val="006857D5"/>
    <w:rsid w:val="00685BAA"/>
    <w:rsid w:val="00685BE6"/>
    <w:rsid w:val="00685E1F"/>
    <w:rsid w:val="00685FCE"/>
    <w:rsid w:val="0068692C"/>
    <w:rsid w:val="00686C78"/>
    <w:rsid w:val="0068756B"/>
    <w:rsid w:val="00687D4C"/>
    <w:rsid w:val="00690112"/>
    <w:rsid w:val="006902DB"/>
    <w:rsid w:val="00691306"/>
    <w:rsid w:val="00691591"/>
    <w:rsid w:val="006915C5"/>
    <w:rsid w:val="00691A6B"/>
    <w:rsid w:val="00691BB3"/>
    <w:rsid w:val="00691D1E"/>
    <w:rsid w:val="00692654"/>
    <w:rsid w:val="00692D47"/>
    <w:rsid w:val="006932A6"/>
    <w:rsid w:val="0069392B"/>
    <w:rsid w:val="006947D7"/>
    <w:rsid w:val="00694B0F"/>
    <w:rsid w:val="00694D4F"/>
    <w:rsid w:val="00695331"/>
    <w:rsid w:val="00695397"/>
    <w:rsid w:val="00695F90"/>
    <w:rsid w:val="006964DD"/>
    <w:rsid w:val="0069673C"/>
    <w:rsid w:val="0069696E"/>
    <w:rsid w:val="00696D6D"/>
    <w:rsid w:val="006977EB"/>
    <w:rsid w:val="006A00BB"/>
    <w:rsid w:val="006A0106"/>
    <w:rsid w:val="006A08C6"/>
    <w:rsid w:val="006A0B70"/>
    <w:rsid w:val="006A0BCE"/>
    <w:rsid w:val="006A17BD"/>
    <w:rsid w:val="006A2074"/>
    <w:rsid w:val="006A2EEC"/>
    <w:rsid w:val="006A3268"/>
    <w:rsid w:val="006A330C"/>
    <w:rsid w:val="006A3FAC"/>
    <w:rsid w:val="006A440C"/>
    <w:rsid w:val="006A46AE"/>
    <w:rsid w:val="006A4C8E"/>
    <w:rsid w:val="006A503A"/>
    <w:rsid w:val="006A50EF"/>
    <w:rsid w:val="006A55D6"/>
    <w:rsid w:val="006A56A5"/>
    <w:rsid w:val="006A5C8C"/>
    <w:rsid w:val="006A60A7"/>
    <w:rsid w:val="006A6560"/>
    <w:rsid w:val="006A69CD"/>
    <w:rsid w:val="006A6B22"/>
    <w:rsid w:val="006A73AF"/>
    <w:rsid w:val="006A763C"/>
    <w:rsid w:val="006A7B9F"/>
    <w:rsid w:val="006B055E"/>
    <w:rsid w:val="006B0980"/>
    <w:rsid w:val="006B126C"/>
    <w:rsid w:val="006B1953"/>
    <w:rsid w:val="006B1DF0"/>
    <w:rsid w:val="006B1FE4"/>
    <w:rsid w:val="006B2026"/>
    <w:rsid w:val="006B2762"/>
    <w:rsid w:val="006B2C5B"/>
    <w:rsid w:val="006B31B8"/>
    <w:rsid w:val="006B34B8"/>
    <w:rsid w:val="006B352B"/>
    <w:rsid w:val="006B38EC"/>
    <w:rsid w:val="006B3C97"/>
    <w:rsid w:val="006B402F"/>
    <w:rsid w:val="006B44F6"/>
    <w:rsid w:val="006B46FC"/>
    <w:rsid w:val="006B53E7"/>
    <w:rsid w:val="006B546C"/>
    <w:rsid w:val="006B54FD"/>
    <w:rsid w:val="006B5977"/>
    <w:rsid w:val="006B5E18"/>
    <w:rsid w:val="006B5F53"/>
    <w:rsid w:val="006B687A"/>
    <w:rsid w:val="006B6B82"/>
    <w:rsid w:val="006B6BEA"/>
    <w:rsid w:val="006B6DE7"/>
    <w:rsid w:val="006B6FAA"/>
    <w:rsid w:val="006B7094"/>
    <w:rsid w:val="006B7204"/>
    <w:rsid w:val="006B72EE"/>
    <w:rsid w:val="006C0191"/>
    <w:rsid w:val="006C078A"/>
    <w:rsid w:val="006C0E80"/>
    <w:rsid w:val="006C17B1"/>
    <w:rsid w:val="006C1DB6"/>
    <w:rsid w:val="006C2299"/>
    <w:rsid w:val="006C32A2"/>
    <w:rsid w:val="006C342E"/>
    <w:rsid w:val="006C372A"/>
    <w:rsid w:val="006C424C"/>
    <w:rsid w:val="006C4661"/>
    <w:rsid w:val="006C49BF"/>
    <w:rsid w:val="006C4A52"/>
    <w:rsid w:val="006C4E4C"/>
    <w:rsid w:val="006C4F8D"/>
    <w:rsid w:val="006C51AD"/>
    <w:rsid w:val="006C561D"/>
    <w:rsid w:val="006C5C29"/>
    <w:rsid w:val="006C6154"/>
    <w:rsid w:val="006C6341"/>
    <w:rsid w:val="006C648B"/>
    <w:rsid w:val="006C6B6F"/>
    <w:rsid w:val="006C6D76"/>
    <w:rsid w:val="006C6DBB"/>
    <w:rsid w:val="006C7B8F"/>
    <w:rsid w:val="006C7DF7"/>
    <w:rsid w:val="006C7F80"/>
    <w:rsid w:val="006D0677"/>
    <w:rsid w:val="006D077D"/>
    <w:rsid w:val="006D0BA2"/>
    <w:rsid w:val="006D11E4"/>
    <w:rsid w:val="006D13F0"/>
    <w:rsid w:val="006D1A28"/>
    <w:rsid w:val="006D26E5"/>
    <w:rsid w:val="006D2C7C"/>
    <w:rsid w:val="006D2DEA"/>
    <w:rsid w:val="006D3AB6"/>
    <w:rsid w:val="006D3ACD"/>
    <w:rsid w:val="006D45A0"/>
    <w:rsid w:val="006D460C"/>
    <w:rsid w:val="006D48D6"/>
    <w:rsid w:val="006D4A17"/>
    <w:rsid w:val="006D4C56"/>
    <w:rsid w:val="006D4E9A"/>
    <w:rsid w:val="006D50F2"/>
    <w:rsid w:val="006D5366"/>
    <w:rsid w:val="006D53AB"/>
    <w:rsid w:val="006D5A38"/>
    <w:rsid w:val="006D5B80"/>
    <w:rsid w:val="006D5D56"/>
    <w:rsid w:val="006D5E8B"/>
    <w:rsid w:val="006D5FAE"/>
    <w:rsid w:val="006D60F2"/>
    <w:rsid w:val="006D6B18"/>
    <w:rsid w:val="006D6C64"/>
    <w:rsid w:val="006D6C8F"/>
    <w:rsid w:val="006D6D61"/>
    <w:rsid w:val="006D6E0C"/>
    <w:rsid w:val="006D6E76"/>
    <w:rsid w:val="006D6F26"/>
    <w:rsid w:val="006D7482"/>
    <w:rsid w:val="006D762F"/>
    <w:rsid w:val="006E037F"/>
    <w:rsid w:val="006E0A12"/>
    <w:rsid w:val="006E1497"/>
    <w:rsid w:val="006E16A7"/>
    <w:rsid w:val="006E1FDB"/>
    <w:rsid w:val="006E226D"/>
    <w:rsid w:val="006E2499"/>
    <w:rsid w:val="006E2A1C"/>
    <w:rsid w:val="006E2B65"/>
    <w:rsid w:val="006E2E01"/>
    <w:rsid w:val="006E3356"/>
    <w:rsid w:val="006E373E"/>
    <w:rsid w:val="006E3AF4"/>
    <w:rsid w:val="006E452C"/>
    <w:rsid w:val="006E51BD"/>
    <w:rsid w:val="006E52D0"/>
    <w:rsid w:val="006E63F7"/>
    <w:rsid w:val="006E74BC"/>
    <w:rsid w:val="006E7E17"/>
    <w:rsid w:val="006F02C0"/>
    <w:rsid w:val="006F02F2"/>
    <w:rsid w:val="006F0BFE"/>
    <w:rsid w:val="006F0F8F"/>
    <w:rsid w:val="006F0FAB"/>
    <w:rsid w:val="006F1B32"/>
    <w:rsid w:val="006F1B60"/>
    <w:rsid w:val="006F1E5D"/>
    <w:rsid w:val="006F36B7"/>
    <w:rsid w:val="006F4A2B"/>
    <w:rsid w:val="006F5676"/>
    <w:rsid w:val="006F64F2"/>
    <w:rsid w:val="006F66D4"/>
    <w:rsid w:val="006F67ED"/>
    <w:rsid w:val="006F69CF"/>
    <w:rsid w:val="006F6F2A"/>
    <w:rsid w:val="006F70AF"/>
    <w:rsid w:val="006F765B"/>
    <w:rsid w:val="006F7A99"/>
    <w:rsid w:val="006F7E11"/>
    <w:rsid w:val="006F7EAA"/>
    <w:rsid w:val="00700496"/>
    <w:rsid w:val="0070064B"/>
    <w:rsid w:val="00700E40"/>
    <w:rsid w:val="00700ED9"/>
    <w:rsid w:val="007015C9"/>
    <w:rsid w:val="00701707"/>
    <w:rsid w:val="0070223C"/>
    <w:rsid w:val="00702996"/>
    <w:rsid w:val="007034EB"/>
    <w:rsid w:val="00703C4B"/>
    <w:rsid w:val="00703F18"/>
    <w:rsid w:val="00704FA1"/>
    <w:rsid w:val="007058E5"/>
    <w:rsid w:val="00705E87"/>
    <w:rsid w:val="00706351"/>
    <w:rsid w:val="007067D6"/>
    <w:rsid w:val="00706FC4"/>
    <w:rsid w:val="00707203"/>
    <w:rsid w:val="0070735A"/>
    <w:rsid w:val="00707507"/>
    <w:rsid w:val="00707DB7"/>
    <w:rsid w:val="00707DD3"/>
    <w:rsid w:val="007101D5"/>
    <w:rsid w:val="00710B05"/>
    <w:rsid w:val="00711A0F"/>
    <w:rsid w:val="007123B2"/>
    <w:rsid w:val="00712D24"/>
    <w:rsid w:val="00712F3E"/>
    <w:rsid w:val="00713775"/>
    <w:rsid w:val="0071391B"/>
    <w:rsid w:val="00713EED"/>
    <w:rsid w:val="00714E81"/>
    <w:rsid w:val="00715104"/>
    <w:rsid w:val="00715147"/>
    <w:rsid w:val="00715250"/>
    <w:rsid w:val="007152DE"/>
    <w:rsid w:val="00716586"/>
    <w:rsid w:val="00716BA7"/>
    <w:rsid w:val="00716CA0"/>
    <w:rsid w:val="00716CC0"/>
    <w:rsid w:val="007172B3"/>
    <w:rsid w:val="007172DA"/>
    <w:rsid w:val="0071775C"/>
    <w:rsid w:val="0072037D"/>
    <w:rsid w:val="0072045F"/>
    <w:rsid w:val="00720465"/>
    <w:rsid w:val="00721C26"/>
    <w:rsid w:val="00721DE6"/>
    <w:rsid w:val="00722401"/>
    <w:rsid w:val="00722FF3"/>
    <w:rsid w:val="007230BC"/>
    <w:rsid w:val="00723970"/>
    <w:rsid w:val="00723C24"/>
    <w:rsid w:val="00724378"/>
    <w:rsid w:val="00724C5B"/>
    <w:rsid w:val="00724C9E"/>
    <w:rsid w:val="007250B1"/>
    <w:rsid w:val="0072545B"/>
    <w:rsid w:val="0072545E"/>
    <w:rsid w:val="0072613C"/>
    <w:rsid w:val="0072645D"/>
    <w:rsid w:val="00726812"/>
    <w:rsid w:val="00726B2F"/>
    <w:rsid w:val="00726DED"/>
    <w:rsid w:val="007275D5"/>
    <w:rsid w:val="00730F68"/>
    <w:rsid w:val="0073129D"/>
    <w:rsid w:val="00731E26"/>
    <w:rsid w:val="0073266D"/>
    <w:rsid w:val="00732927"/>
    <w:rsid w:val="007329DF"/>
    <w:rsid w:val="00732B10"/>
    <w:rsid w:val="00732DE1"/>
    <w:rsid w:val="0073397E"/>
    <w:rsid w:val="00733A58"/>
    <w:rsid w:val="00733E65"/>
    <w:rsid w:val="0073419C"/>
    <w:rsid w:val="00734A52"/>
    <w:rsid w:val="00734B40"/>
    <w:rsid w:val="00735483"/>
    <w:rsid w:val="007359E2"/>
    <w:rsid w:val="00735BB3"/>
    <w:rsid w:val="00736311"/>
    <w:rsid w:val="007368EC"/>
    <w:rsid w:val="00736909"/>
    <w:rsid w:val="00737845"/>
    <w:rsid w:val="007403D7"/>
    <w:rsid w:val="007405BC"/>
    <w:rsid w:val="00740913"/>
    <w:rsid w:val="00740F17"/>
    <w:rsid w:val="007411CF"/>
    <w:rsid w:val="00741614"/>
    <w:rsid w:val="007417E1"/>
    <w:rsid w:val="00741C1C"/>
    <w:rsid w:val="00741DF5"/>
    <w:rsid w:val="00742A02"/>
    <w:rsid w:val="00742B7A"/>
    <w:rsid w:val="00743402"/>
    <w:rsid w:val="00744205"/>
    <w:rsid w:val="00744708"/>
    <w:rsid w:val="0074483C"/>
    <w:rsid w:val="0074515C"/>
    <w:rsid w:val="007457D7"/>
    <w:rsid w:val="00745AAB"/>
    <w:rsid w:val="00745B3E"/>
    <w:rsid w:val="00745C1C"/>
    <w:rsid w:val="00746597"/>
    <w:rsid w:val="00746A41"/>
    <w:rsid w:val="0074704D"/>
    <w:rsid w:val="0074722F"/>
    <w:rsid w:val="0074774A"/>
    <w:rsid w:val="0075003B"/>
    <w:rsid w:val="00750075"/>
    <w:rsid w:val="00750103"/>
    <w:rsid w:val="00750565"/>
    <w:rsid w:val="007519E5"/>
    <w:rsid w:val="00751B19"/>
    <w:rsid w:val="00751D13"/>
    <w:rsid w:val="00751D61"/>
    <w:rsid w:val="00751D9C"/>
    <w:rsid w:val="007525FA"/>
    <w:rsid w:val="00752B73"/>
    <w:rsid w:val="00752F63"/>
    <w:rsid w:val="00753509"/>
    <w:rsid w:val="00753715"/>
    <w:rsid w:val="00753AE4"/>
    <w:rsid w:val="00753B16"/>
    <w:rsid w:val="00754686"/>
    <w:rsid w:val="007548F5"/>
    <w:rsid w:val="00755236"/>
    <w:rsid w:val="00755633"/>
    <w:rsid w:val="00755646"/>
    <w:rsid w:val="007556BD"/>
    <w:rsid w:val="0075579E"/>
    <w:rsid w:val="007560ED"/>
    <w:rsid w:val="00756507"/>
    <w:rsid w:val="007565B5"/>
    <w:rsid w:val="007566D3"/>
    <w:rsid w:val="007569DC"/>
    <w:rsid w:val="00756B4D"/>
    <w:rsid w:val="00756B81"/>
    <w:rsid w:val="00756BFE"/>
    <w:rsid w:val="00756C0F"/>
    <w:rsid w:val="00756E6B"/>
    <w:rsid w:val="00761077"/>
    <w:rsid w:val="0076107A"/>
    <w:rsid w:val="00761D14"/>
    <w:rsid w:val="00761F50"/>
    <w:rsid w:val="00762289"/>
    <w:rsid w:val="007627E0"/>
    <w:rsid w:val="0076298F"/>
    <w:rsid w:val="007630D7"/>
    <w:rsid w:val="007633D0"/>
    <w:rsid w:val="0076342E"/>
    <w:rsid w:val="007639FE"/>
    <w:rsid w:val="00763DA4"/>
    <w:rsid w:val="00764544"/>
    <w:rsid w:val="00765271"/>
    <w:rsid w:val="00765FB1"/>
    <w:rsid w:val="007670D6"/>
    <w:rsid w:val="007678E8"/>
    <w:rsid w:val="00767BDB"/>
    <w:rsid w:val="00770650"/>
    <w:rsid w:val="00770C4F"/>
    <w:rsid w:val="00771691"/>
    <w:rsid w:val="00771C13"/>
    <w:rsid w:val="0077227D"/>
    <w:rsid w:val="007724B2"/>
    <w:rsid w:val="0077285A"/>
    <w:rsid w:val="00772BCA"/>
    <w:rsid w:val="007734F0"/>
    <w:rsid w:val="00774645"/>
    <w:rsid w:val="00774848"/>
    <w:rsid w:val="00774C32"/>
    <w:rsid w:val="00774C4A"/>
    <w:rsid w:val="00774EEC"/>
    <w:rsid w:val="007753D2"/>
    <w:rsid w:val="0077554A"/>
    <w:rsid w:val="00775A2A"/>
    <w:rsid w:val="00776C2F"/>
    <w:rsid w:val="007775D4"/>
    <w:rsid w:val="00777D54"/>
    <w:rsid w:val="00780111"/>
    <w:rsid w:val="007804AB"/>
    <w:rsid w:val="00780653"/>
    <w:rsid w:val="00780B2A"/>
    <w:rsid w:val="00780F52"/>
    <w:rsid w:val="00781458"/>
    <w:rsid w:val="007815BC"/>
    <w:rsid w:val="00781908"/>
    <w:rsid w:val="00781B2F"/>
    <w:rsid w:val="00782043"/>
    <w:rsid w:val="00782664"/>
    <w:rsid w:val="0078306E"/>
    <w:rsid w:val="0078385E"/>
    <w:rsid w:val="00784426"/>
    <w:rsid w:val="00784A86"/>
    <w:rsid w:val="00784BE1"/>
    <w:rsid w:val="00785727"/>
    <w:rsid w:val="007858F1"/>
    <w:rsid w:val="007863F3"/>
    <w:rsid w:val="00786C45"/>
    <w:rsid w:val="00787B32"/>
    <w:rsid w:val="00787CAD"/>
    <w:rsid w:val="00787DC9"/>
    <w:rsid w:val="00790178"/>
    <w:rsid w:val="007903ED"/>
    <w:rsid w:val="007906DF"/>
    <w:rsid w:val="00790A84"/>
    <w:rsid w:val="00791321"/>
    <w:rsid w:val="00791C42"/>
    <w:rsid w:val="00791F67"/>
    <w:rsid w:val="00792333"/>
    <w:rsid w:val="0079241B"/>
    <w:rsid w:val="007929F7"/>
    <w:rsid w:val="00793473"/>
    <w:rsid w:val="007934D9"/>
    <w:rsid w:val="007935BE"/>
    <w:rsid w:val="007936B4"/>
    <w:rsid w:val="00793F39"/>
    <w:rsid w:val="00793FBF"/>
    <w:rsid w:val="00794128"/>
    <w:rsid w:val="007943BF"/>
    <w:rsid w:val="0079499E"/>
    <w:rsid w:val="00794DEB"/>
    <w:rsid w:val="00794E12"/>
    <w:rsid w:val="0079528C"/>
    <w:rsid w:val="00795CA7"/>
    <w:rsid w:val="0079718F"/>
    <w:rsid w:val="007A00B6"/>
    <w:rsid w:val="007A013E"/>
    <w:rsid w:val="007A0141"/>
    <w:rsid w:val="007A01A4"/>
    <w:rsid w:val="007A03CF"/>
    <w:rsid w:val="007A0589"/>
    <w:rsid w:val="007A102D"/>
    <w:rsid w:val="007A1338"/>
    <w:rsid w:val="007A1471"/>
    <w:rsid w:val="007A14D3"/>
    <w:rsid w:val="007A1649"/>
    <w:rsid w:val="007A16B0"/>
    <w:rsid w:val="007A1FE7"/>
    <w:rsid w:val="007A20DC"/>
    <w:rsid w:val="007A29E5"/>
    <w:rsid w:val="007A375C"/>
    <w:rsid w:val="007A3E76"/>
    <w:rsid w:val="007A43EF"/>
    <w:rsid w:val="007A4D23"/>
    <w:rsid w:val="007A4F77"/>
    <w:rsid w:val="007A631A"/>
    <w:rsid w:val="007A6650"/>
    <w:rsid w:val="007A67DE"/>
    <w:rsid w:val="007A7A8E"/>
    <w:rsid w:val="007A7C32"/>
    <w:rsid w:val="007A7C91"/>
    <w:rsid w:val="007A7E3A"/>
    <w:rsid w:val="007B0016"/>
    <w:rsid w:val="007B04CC"/>
    <w:rsid w:val="007B08CB"/>
    <w:rsid w:val="007B0928"/>
    <w:rsid w:val="007B11B5"/>
    <w:rsid w:val="007B1268"/>
    <w:rsid w:val="007B14E8"/>
    <w:rsid w:val="007B2A9D"/>
    <w:rsid w:val="007B39AA"/>
    <w:rsid w:val="007B4492"/>
    <w:rsid w:val="007B459D"/>
    <w:rsid w:val="007B48B3"/>
    <w:rsid w:val="007B4978"/>
    <w:rsid w:val="007B524D"/>
    <w:rsid w:val="007B6577"/>
    <w:rsid w:val="007B6658"/>
    <w:rsid w:val="007B6709"/>
    <w:rsid w:val="007B695F"/>
    <w:rsid w:val="007B6A66"/>
    <w:rsid w:val="007B7140"/>
    <w:rsid w:val="007B7574"/>
    <w:rsid w:val="007B7E50"/>
    <w:rsid w:val="007C014E"/>
    <w:rsid w:val="007C048D"/>
    <w:rsid w:val="007C04B5"/>
    <w:rsid w:val="007C07B3"/>
    <w:rsid w:val="007C1710"/>
    <w:rsid w:val="007C1811"/>
    <w:rsid w:val="007C1AD3"/>
    <w:rsid w:val="007C1AEA"/>
    <w:rsid w:val="007C1D70"/>
    <w:rsid w:val="007C3BEC"/>
    <w:rsid w:val="007C3C55"/>
    <w:rsid w:val="007C3F5C"/>
    <w:rsid w:val="007C4004"/>
    <w:rsid w:val="007C4137"/>
    <w:rsid w:val="007C4213"/>
    <w:rsid w:val="007C47D0"/>
    <w:rsid w:val="007C4D5F"/>
    <w:rsid w:val="007C4F77"/>
    <w:rsid w:val="007C5C26"/>
    <w:rsid w:val="007C7240"/>
    <w:rsid w:val="007C774D"/>
    <w:rsid w:val="007C7901"/>
    <w:rsid w:val="007D0090"/>
    <w:rsid w:val="007D0101"/>
    <w:rsid w:val="007D0214"/>
    <w:rsid w:val="007D0626"/>
    <w:rsid w:val="007D08A5"/>
    <w:rsid w:val="007D0AA4"/>
    <w:rsid w:val="007D1587"/>
    <w:rsid w:val="007D16D2"/>
    <w:rsid w:val="007D2084"/>
    <w:rsid w:val="007D2C8F"/>
    <w:rsid w:val="007D2EF9"/>
    <w:rsid w:val="007D3250"/>
    <w:rsid w:val="007D34CA"/>
    <w:rsid w:val="007D37C9"/>
    <w:rsid w:val="007D4182"/>
    <w:rsid w:val="007D4184"/>
    <w:rsid w:val="007D4281"/>
    <w:rsid w:val="007D42E3"/>
    <w:rsid w:val="007D4C95"/>
    <w:rsid w:val="007D5C98"/>
    <w:rsid w:val="007D61DE"/>
    <w:rsid w:val="007D747C"/>
    <w:rsid w:val="007D7A81"/>
    <w:rsid w:val="007D7ADB"/>
    <w:rsid w:val="007E0405"/>
    <w:rsid w:val="007E05CD"/>
    <w:rsid w:val="007E06D0"/>
    <w:rsid w:val="007E07DC"/>
    <w:rsid w:val="007E0EC8"/>
    <w:rsid w:val="007E10FD"/>
    <w:rsid w:val="007E18BE"/>
    <w:rsid w:val="007E196A"/>
    <w:rsid w:val="007E2131"/>
    <w:rsid w:val="007E24AD"/>
    <w:rsid w:val="007E254B"/>
    <w:rsid w:val="007E2655"/>
    <w:rsid w:val="007E2ACB"/>
    <w:rsid w:val="007E31DD"/>
    <w:rsid w:val="007E39A7"/>
    <w:rsid w:val="007E481C"/>
    <w:rsid w:val="007E4D30"/>
    <w:rsid w:val="007E508C"/>
    <w:rsid w:val="007E58B5"/>
    <w:rsid w:val="007E5A6A"/>
    <w:rsid w:val="007E5F62"/>
    <w:rsid w:val="007E6654"/>
    <w:rsid w:val="007E68B5"/>
    <w:rsid w:val="007E6D96"/>
    <w:rsid w:val="007E7C44"/>
    <w:rsid w:val="007F00BC"/>
    <w:rsid w:val="007F0547"/>
    <w:rsid w:val="007F076C"/>
    <w:rsid w:val="007F17D7"/>
    <w:rsid w:val="007F2D76"/>
    <w:rsid w:val="007F3421"/>
    <w:rsid w:val="007F3754"/>
    <w:rsid w:val="007F3A9B"/>
    <w:rsid w:val="007F3BAA"/>
    <w:rsid w:val="007F3E30"/>
    <w:rsid w:val="007F43EB"/>
    <w:rsid w:val="007F4B23"/>
    <w:rsid w:val="007F4F74"/>
    <w:rsid w:val="007F5097"/>
    <w:rsid w:val="007F5155"/>
    <w:rsid w:val="007F52FF"/>
    <w:rsid w:val="007F5769"/>
    <w:rsid w:val="007F5968"/>
    <w:rsid w:val="007F6093"/>
    <w:rsid w:val="007F62AC"/>
    <w:rsid w:val="007F6E46"/>
    <w:rsid w:val="007F6E6E"/>
    <w:rsid w:val="007F708E"/>
    <w:rsid w:val="007F7A4A"/>
    <w:rsid w:val="007F7D68"/>
    <w:rsid w:val="008007E9"/>
    <w:rsid w:val="00800AB9"/>
    <w:rsid w:val="00800CA9"/>
    <w:rsid w:val="008014F9"/>
    <w:rsid w:val="00801743"/>
    <w:rsid w:val="0080232F"/>
    <w:rsid w:val="0080247A"/>
    <w:rsid w:val="00802703"/>
    <w:rsid w:val="008028F2"/>
    <w:rsid w:val="00802E95"/>
    <w:rsid w:val="008034CE"/>
    <w:rsid w:val="008036C4"/>
    <w:rsid w:val="00803A16"/>
    <w:rsid w:val="00804CD1"/>
    <w:rsid w:val="00804EF0"/>
    <w:rsid w:val="00805476"/>
    <w:rsid w:val="00805707"/>
    <w:rsid w:val="008070BC"/>
    <w:rsid w:val="00807885"/>
    <w:rsid w:val="00810125"/>
    <w:rsid w:val="00810355"/>
    <w:rsid w:val="00810D6B"/>
    <w:rsid w:val="008111FE"/>
    <w:rsid w:val="0081138E"/>
    <w:rsid w:val="0081202E"/>
    <w:rsid w:val="0081261B"/>
    <w:rsid w:val="008128DC"/>
    <w:rsid w:val="00812B29"/>
    <w:rsid w:val="00812F79"/>
    <w:rsid w:val="00813172"/>
    <w:rsid w:val="00813275"/>
    <w:rsid w:val="0081394D"/>
    <w:rsid w:val="00813E0D"/>
    <w:rsid w:val="00813EA0"/>
    <w:rsid w:val="00813EB8"/>
    <w:rsid w:val="00814229"/>
    <w:rsid w:val="008145A4"/>
    <w:rsid w:val="00814BBF"/>
    <w:rsid w:val="00814C64"/>
    <w:rsid w:val="008153F6"/>
    <w:rsid w:val="00815AE4"/>
    <w:rsid w:val="00815D21"/>
    <w:rsid w:val="00815DAE"/>
    <w:rsid w:val="00815F44"/>
    <w:rsid w:val="0081610A"/>
    <w:rsid w:val="00816219"/>
    <w:rsid w:val="008163DB"/>
    <w:rsid w:val="008166F6"/>
    <w:rsid w:val="00816A1D"/>
    <w:rsid w:val="00816B19"/>
    <w:rsid w:val="00816C79"/>
    <w:rsid w:val="0081750B"/>
    <w:rsid w:val="0081793D"/>
    <w:rsid w:val="00817C77"/>
    <w:rsid w:val="008205B8"/>
    <w:rsid w:val="00820CEC"/>
    <w:rsid w:val="00820D4B"/>
    <w:rsid w:val="00820F34"/>
    <w:rsid w:val="0082104E"/>
    <w:rsid w:val="00821B67"/>
    <w:rsid w:val="00823CEB"/>
    <w:rsid w:val="0082404A"/>
    <w:rsid w:val="00824CC4"/>
    <w:rsid w:val="00824DC6"/>
    <w:rsid w:val="00824F2D"/>
    <w:rsid w:val="00825B7C"/>
    <w:rsid w:val="00825D91"/>
    <w:rsid w:val="00825E86"/>
    <w:rsid w:val="0082731C"/>
    <w:rsid w:val="00827D94"/>
    <w:rsid w:val="00830045"/>
    <w:rsid w:val="00830BFA"/>
    <w:rsid w:val="00830C18"/>
    <w:rsid w:val="00830EA4"/>
    <w:rsid w:val="00831066"/>
    <w:rsid w:val="00831FEB"/>
    <w:rsid w:val="008321C4"/>
    <w:rsid w:val="008328BB"/>
    <w:rsid w:val="00832A49"/>
    <w:rsid w:val="00832B48"/>
    <w:rsid w:val="00832D65"/>
    <w:rsid w:val="008334E5"/>
    <w:rsid w:val="0083391E"/>
    <w:rsid w:val="00833E20"/>
    <w:rsid w:val="00834FFF"/>
    <w:rsid w:val="00835053"/>
    <w:rsid w:val="0083554A"/>
    <w:rsid w:val="008355A0"/>
    <w:rsid w:val="008356EA"/>
    <w:rsid w:val="00835BF4"/>
    <w:rsid w:val="00835D01"/>
    <w:rsid w:val="00836326"/>
    <w:rsid w:val="00836BDA"/>
    <w:rsid w:val="00836D7D"/>
    <w:rsid w:val="00837FAB"/>
    <w:rsid w:val="00837FF5"/>
    <w:rsid w:val="0083E9DC"/>
    <w:rsid w:val="0083E9E7"/>
    <w:rsid w:val="008400B5"/>
    <w:rsid w:val="00840248"/>
    <w:rsid w:val="0084056C"/>
    <w:rsid w:val="008405C1"/>
    <w:rsid w:val="00840661"/>
    <w:rsid w:val="00840AA4"/>
    <w:rsid w:val="00840DA4"/>
    <w:rsid w:val="00840DB1"/>
    <w:rsid w:val="00841B0B"/>
    <w:rsid w:val="008424DA"/>
    <w:rsid w:val="00843332"/>
    <w:rsid w:val="008433F1"/>
    <w:rsid w:val="00843D2F"/>
    <w:rsid w:val="008440D6"/>
    <w:rsid w:val="008453F0"/>
    <w:rsid w:val="00845B25"/>
    <w:rsid w:val="008462F1"/>
    <w:rsid w:val="00847831"/>
    <w:rsid w:val="0084786B"/>
    <w:rsid w:val="00847CEB"/>
    <w:rsid w:val="00847F07"/>
    <w:rsid w:val="0085039F"/>
    <w:rsid w:val="00850C6B"/>
    <w:rsid w:val="00852BC6"/>
    <w:rsid w:val="00853932"/>
    <w:rsid w:val="00853BB3"/>
    <w:rsid w:val="00853BFF"/>
    <w:rsid w:val="00853F36"/>
    <w:rsid w:val="00854253"/>
    <w:rsid w:val="008542D1"/>
    <w:rsid w:val="008542FF"/>
    <w:rsid w:val="00854BB5"/>
    <w:rsid w:val="0085517F"/>
    <w:rsid w:val="00855532"/>
    <w:rsid w:val="0085598B"/>
    <w:rsid w:val="00857214"/>
    <w:rsid w:val="008573E9"/>
    <w:rsid w:val="00860272"/>
    <w:rsid w:val="008603F6"/>
    <w:rsid w:val="00861028"/>
    <w:rsid w:val="0086196E"/>
    <w:rsid w:val="00861A4D"/>
    <w:rsid w:val="00861EE4"/>
    <w:rsid w:val="008620AF"/>
    <w:rsid w:val="008626CB"/>
    <w:rsid w:val="00862A02"/>
    <w:rsid w:val="00862C24"/>
    <w:rsid w:val="00862C3C"/>
    <w:rsid w:val="008632A6"/>
    <w:rsid w:val="00863949"/>
    <w:rsid w:val="0086404F"/>
    <w:rsid w:val="00864443"/>
    <w:rsid w:val="00864A86"/>
    <w:rsid w:val="00864DE7"/>
    <w:rsid w:val="008650D0"/>
    <w:rsid w:val="00865A53"/>
    <w:rsid w:val="00865DB3"/>
    <w:rsid w:val="00865F2F"/>
    <w:rsid w:val="008667BF"/>
    <w:rsid w:val="008672CE"/>
    <w:rsid w:val="008672EB"/>
    <w:rsid w:val="00867A9B"/>
    <w:rsid w:val="00870344"/>
    <w:rsid w:val="00870E95"/>
    <w:rsid w:val="00871369"/>
    <w:rsid w:val="00871621"/>
    <w:rsid w:val="00871696"/>
    <w:rsid w:val="0087191B"/>
    <w:rsid w:val="008719FF"/>
    <w:rsid w:val="00871C0A"/>
    <w:rsid w:val="00871CD2"/>
    <w:rsid w:val="0087222C"/>
    <w:rsid w:val="00872A13"/>
    <w:rsid w:val="00872C4D"/>
    <w:rsid w:val="0087327B"/>
    <w:rsid w:val="008741CE"/>
    <w:rsid w:val="008742C1"/>
    <w:rsid w:val="0087432D"/>
    <w:rsid w:val="008755B4"/>
    <w:rsid w:val="00875A83"/>
    <w:rsid w:val="00875F5A"/>
    <w:rsid w:val="008763BF"/>
    <w:rsid w:val="00876DBF"/>
    <w:rsid w:val="00876E48"/>
    <w:rsid w:val="00876F8E"/>
    <w:rsid w:val="0087717C"/>
    <w:rsid w:val="00880058"/>
    <w:rsid w:val="00880431"/>
    <w:rsid w:val="008806E9"/>
    <w:rsid w:val="008813C4"/>
    <w:rsid w:val="008816B4"/>
    <w:rsid w:val="00881709"/>
    <w:rsid w:val="0088187D"/>
    <w:rsid w:val="00882028"/>
    <w:rsid w:val="00882511"/>
    <w:rsid w:val="00882BF1"/>
    <w:rsid w:val="00882E81"/>
    <w:rsid w:val="00883761"/>
    <w:rsid w:val="00883849"/>
    <w:rsid w:val="008838F8"/>
    <w:rsid w:val="00883996"/>
    <w:rsid w:val="008842F7"/>
    <w:rsid w:val="00884692"/>
    <w:rsid w:val="0088498C"/>
    <w:rsid w:val="008849A9"/>
    <w:rsid w:val="00884B84"/>
    <w:rsid w:val="0088523E"/>
    <w:rsid w:val="00885A23"/>
    <w:rsid w:val="00885F5C"/>
    <w:rsid w:val="00887509"/>
    <w:rsid w:val="008876D4"/>
    <w:rsid w:val="00887B07"/>
    <w:rsid w:val="00887BB9"/>
    <w:rsid w:val="00887E23"/>
    <w:rsid w:val="00887E94"/>
    <w:rsid w:val="008909FF"/>
    <w:rsid w:val="008912EE"/>
    <w:rsid w:val="00891B94"/>
    <w:rsid w:val="00891E52"/>
    <w:rsid w:val="008921B2"/>
    <w:rsid w:val="0089249C"/>
    <w:rsid w:val="008926D5"/>
    <w:rsid w:val="00892BF8"/>
    <w:rsid w:val="00893526"/>
    <w:rsid w:val="008935C0"/>
    <w:rsid w:val="008937B7"/>
    <w:rsid w:val="0089388E"/>
    <w:rsid w:val="00893A40"/>
    <w:rsid w:val="00893E77"/>
    <w:rsid w:val="0089401E"/>
    <w:rsid w:val="00894350"/>
    <w:rsid w:val="00894A33"/>
    <w:rsid w:val="008956AD"/>
    <w:rsid w:val="0089591D"/>
    <w:rsid w:val="00895A34"/>
    <w:rsid w:val="00895CB2"/>
    <w:rsid w:val="00896345"/>
    <w:rsid w:val="00896985"/>
    <w:rsid w:val="00897164"/>
    <w:rsid w:val="00897362"/>
    <w:rsid w:val="008975BD"/>
    <w:rsid w:val="008977C1"/>
    <w:rsid w:val="00897C6F"/>
    <w:rsid w:val="00897D56"/>
    <w:rsid w:val="008A008A"/>
    <w:rsid w:val="008A09E8"/>
    <w:rsid w:val="008A1079"/>
    <w:rsid w:val="008A127B"/>
    <w:rsid w:val="008A1EE3"/>
    <w:rsid w:val="008A1F5B"/>
    <w:rsid w:val="008A2172"/>
    <w:rsid w:val="008A22CD"/>
    <w:rsid w:val="008A2B45"/>
    <w:rsid w:val="008A3396"/>
    <w:rsid w:val="008A357F"/>
    <w:rsid w:val="008A3704"/>
    <w:rsid w:val="008A3B7D"/>
    <w:rsid w:val="008A3F7D"/>
    <w:rsid w:val="008A457E"/>
    <w:rsid w:val="008A47DE"/>
    <w:rsid w:val="008A545F"/>
    <w:rsid w:val="008A6688"/>
    <w:rsid w:val="008A6DA9"/>
    <w:rsid w:val="008A7104"/>
    <w:rsid w:val="008A7468"/>
    <w:rsid w:val="008A7A01"/>
    <w:rsid w:val="008A7A68"/>
    <w:rsid w:val="008A7E52"/>
    <w:rsid w:val="008B006E"/>
    <w:rsid w:val="008B069E"/>
    <w:rsid w:val="008B07F4"/>
    <w:rsid w:val="008B0B23"/>
    <w:rsid w:val="008B13E3"/>
    <w:rsid w:val="008B1701"/>
    <w:rsid w:val="008B218A"/>
    <w:rsid w:val="008B2BCE"/>
    <w:rsid w:val="008B2FF6"/>
    <w:rsid w:val="008B34E3"/>
    <w:rsid w:val="008B3996"/>
    <w:rsid w:val="008B3FC4"/>
    <w:rsid w:val="008B41D5"/>
    <w:rsid w:val="008B4238"/>
    <w:rsid w:val="008B4492"/>
    <w:rsid w:val="008B4DFB"/>
    <w:rsid w:val="008B4EB7"/>
    <w:rsid w:val="008B4F6F"/>
    <w:rsid w:val="008B503C"/>
    <w:rsid w:val="008B52C1"/>
    <w:rsid w:val="008B572B"/>
    <w:rsid w:val="008B5A3F"/>
    <w:rsid w:val="008B5AC4"/>
    <w:rsid w:val="008B671C"/>
    <w:rsid w:val="008B6D75"/>
    <w:rsid w:val="008B7071"/>
    <w:rsid w:val="008B79B9"/>
    <w:rsid w:val="008B7BC7"/>
    <w:rsid w:val="008B7C08"/>
    <w:rsid w:val="008C01AC"/>
    <w:rsid w:val="008C01B1"/>
    <w:rsid w:val="008C0234"/>
    <w:rsid w:val="008C0456"/>
    <w:rsid w:val="008C0D8C"/>
    <w:rsid w:val="008C10CF"/>
    <w:rsid w:val="008C1145"/>
    <w:rsid w:val="008C114C"/>
    <w:rsid w:val="008C18B6"/>
    <w:rsid w:val="008C1C08"/>
    <w:rsid w:val="008C2297"/>
    <w:rsid w:val="008C29BA"/>
    <w:rsid w:val="008C2C78"/>
    <w:rsid w:val="008C315B"/>
    <w:rsid w:val="008C36E1"/>
    <w:rsid w:val="008C3B55"/>
    <w:rsid w:val="008C42BE"/>
    <w:rsid w:val="008C460C"/>
    <w:rsid w:val="008C48E9"/>
    <w:rsid w:val="008C53BB"/>
    <w:rsid w:val="008C58B3"/>
    <w:rsid w:val="008C5BF4"/>
    <w:rsid w:val="008C6146"/>
    <w:rsid w:val="008C6184"/>
    <w:rsid w:val="008C6859"/>
    <w:rsid w:val="008C6D9F"/>
    <w:rsid w:val="008C7323"/>
    <w:rsid w:val="008C7380"/>
    <w:rsid w:val="008C73A2"/>
    <w:rsid w:val="008C783C"/>
    <w:rsid w:val="008C79D2"/>
    <w:rsid w:val="008C7CA4"/>
    <w:rsid w:val="008C7F2B"/>
    <w:rsid w:val="008D01D1"/>
    <w:rsid w:val="008D0288"/>
    <w:rsid w:val="008D0EFF"/>
    <w:rsid w:val="008D101E"/>
    <w:rsid w:val="008D1038"/>
    <w:rsid w:val="008D183B"/>
    <w:rsid w:val="008D2724"/>
    <w:rsid w:val="008D2766"/>
    <w:rsid w:val="008D2C6F"/>
    <w:rsid w:val="008D2D25"/>
    <w:rsid w:val="008D2E3B"/>
    <w:rsid w:val="008D363E"/>
    <w:rsid w:val="008D36A7"/>
    <w:rsid w:val="008D3AC5"/>
    <w:rsid w:val="008D419A"/>
    <w:rsid w:val="008D4B2B"/>
    <w:rsid w:val="008D5449"/>
    <w:rsid w:val="008D5500"/>
    <w:rsid w:val="008D583A"/>
    <w:rsid w:val="008D59C0"/>
    <w:rsid w:val="008D5DFA"/>
    <w:rsid w:val="008D5E93"/>
    <w:rsid w:val="008D727D"/>
    <w:rsid w:val="008D728B"/>
    <w:rsid w:val="008D7582"/>
    <w:rsid w:val="008D7D86"/>
    <w:rsid w:val="008E0ABE"/>
    <w:rsid w:val="008E14C4"/>
    <w:rsid w:val="008E1DE3"/>
    <w:rsid w:val="008E1F9E"/>
    <w:rsid w:val="008E23C1"/>
    <w:rsid w:val="008E24DA"/>
    <w:rsid w:val="008E251F"/>
    <w:rsid w:val="008E26FC"/>
    <w:rsid w:val="008E2F43"/>
    <w:rsid w:val="008E3639"/>
    <w:rsid w:val="008E3A05"/>
    <w:rsid w:val="008E3FE3"/>
    <w:rsid w:val="008E459C"/>
    <w:rsid w:val="008E45DA"/>
    <w:rsid w:val="008E4925"/>
    <w:rsid w:val="008E50A7"/>
    <w:rsid w:val="008E51EC"/>
    <w:rsid w:val="008E5453"/>
    <w:rsid w:val="008E55EF"/>
    <w:rsid w:val="008E5EE3"/>
    <w:rsid w:val="008E6054"/>
    <w:rsid w:val="008E687E"/>
    <w:rsid w:val="008E6DA9"/>
    <w:rsid w:val="008E7234"/>
    <w:rsid w:val="008EBDA7"/>
    <w:rsid w:val="008F030B"/>
    <w:rsid w:val="008F0889"/>
    <w:rsid w:val="008F0A54"/>
    <w:rsid w:val="008F2300"/>
    <w:rsid w:val="008F261C"/>
    <w:rsid w:val="008F3112"/>
    <w:rsid w:val="008F408B"/>
    <w:rsid w:val="008F42BF"/>
    <w:rsid w:val="008F4575"/>
    <w:rsid w:val="008F4654"/>
    <w:rsid w:val="008F47AE"/>
    <w:rsid w:val="008F4DAE"/>
    <w:rsid w:val="008F51AA"/>
    <w:rsid w:val="008F5F0B"/>
    <w:rsid w:val="008F657A"/>
    <w:rsid w:val="008F6E84"/>
    <w:rsid w:val="008F708B"/>
    <w:rsid w:val="008F7169"/>
    <w:rsid w:val="008F728E"/>
    <w:rsid w:val="008F730B"/>
    <w:rsid w:val="008F7458"/>
    <w:rsid w:val="008F7A39"/>
    <w:rsid w:val="008F7D45"/>
    <w:rsid w:val="008F7FCB"/>
    <w:rsid w:val="00900646"/>
    <w:rsid w:val="00900AA9"/>
    <w:rsid w:val="00900DB9"/>
    <w:rsid w:val="009011D6"/>
    <w:rsid w:val="00901931"/>
    <w:rsid w:val="00901B28"/>
    <w:rsid w:val="00902443"/>
    <w:rsid w:val="00902583"/>
    <w:rsid w:val="00902703"/>
    <w:rsid w:val="009027B5"/>
    <w:rsid w:val="009037D2"/>
    <w:rsid w:val="00903C8F"/>
    <w:rsid w:val="00903FB0"/>
    <w:rsid w:val="00904596"/>
    <w:rsid w:val="009046BB"/>
    <w:rsid w:val="00905010"/>
    <w:rsid w:val="009072E8"/>
    <w:rsid w:val="009101A5"/>
    <w:rsid w:val="00910336"/>
    <w:rsid w:val="009104BD"/>
    <w:rsid w:val="0091079C"/>
    <w:rsid w:val="00910800"/>
    <w:rsid w:val="009109D4"/>
    <w:rsid w:val="00910AB4"/>
    <w:rsid w:val="00910E80"/>
    <w:rsid w:val="0091123A"/>
    <w:rsid w:val="00911748"/>
    <w:rsid w:val="00911BCB"/>
    <w:rsid w:val="009128F0"/>
    <w:rsid w:val="009129FE"/>
    <w:rsid w:val="0091399B"/>
    <w:rsid w:val="00913AA0"/>
    <w:rsid w:val="00914317"/>
    <w:rsid w:val="00914375"/>
    <w:rsid w:val="00914808"/>
    <w:rsid w:val="00914FC0"/>
    <w:rsid w:val="009153C3"/>
    <w:rsid w:val="00916469"/>
    <w:rsid w:val="0091659A"/>
    <w:rsid w:val="0091663B"/>
    <w:rsid w:val="00916673"/>
    <w:rsid w:val="00916719"/>
    <w:rsid w:val="00916AAB"/>
    <w:rsid w:val="00916EE5"/>
    <w:rsid w:val="009172E6"/>
    <w:rsid w:val="009174B6"/>
    <w:rsid w:val="00917AF3"/>
    <w:rsid w:val="00917BBC"/>
    <w:rsid w:val="009205D5"/>
    <w:rsid w:val="00920B03"/>
    <w:rsid w:val="00920BC1"/>
    <w:rsid w:val="00920CE9"/>
    <w:rsid w:val="00920CF0"/>
    <w:rsid w:val="00921169"/>
    <w:rsid w:val="00921960"/>
    <w:rsid w:val="0092215B"/>
    <w:rsid w:val="00922754"/>
    <w:rsid w:val="0092288C"/>
    <w:rsid w:val="009228EC"/>
    <w:rsid w:val="00922C03"/>
    <w:rsid w:val="00922C08"/>
    <w:rsid w:val="00922F76"/>
    <w:rsid w:val="009230CB"/>
    <w:rsid w:val="00923D05"/>
    <w:rsid w:val="00924245"/>
    <w:rsid w:val="009242E3"/>
    <w:rsid w:val="00925114"/>
    <w:rsid w:val="009255BA"/>
    <w:rsid w:val="009256DB"/>
    <w:rsid w:val="00926C82"/>
    <w:rsid w:val="00926D68"/>
    <w:rsid w:val="00926EA7"/>
    <w:rsid w:val="009274BC"/>
    <w:rsid w:val="00927E05"/>
    <w:rsid w:val="00927FBB"/>
    <w:rsid w:val="00930388"/>
    <w:rsid w:val="00931630"/>
    <w:rsid w:val="009318F3"/>
    <w:rsid w:val="009323EE"/>
    <w:rsid w:val="009326C5"/>
    <w:rsid w:val="00932A8C"/>
    <w:rsid w:val="009335DD"/>
    <w:rsid w:val="009337AC"/>
    <w:rsid w:val="00933965"/>
    <w:rsid w:val="00933C1B"/>
    <w:rsid w:val="00933D95"/>
    <w:rsid w:val="009343DF"/>
    <w:rsid w:val="00934751"/>
    <w:rsid w:val="00934BD3"/>
    <w:rsid w:val="00935349"/>
    <w:rsid w:val="00935394"/>
    <w:rsid w:val="009354A0"/>
    <w:rsid w:val="009357EE"/>
    <w:rsid w:val="00935920"/>
    <w:rsid w:val="00935FD9"/>
    <w:rsid w:val="00936772"/>
    <w:rsid w:val="009377FB"/>
    <w:rsid w:val="00940182"/>
    <w:rsid w:val="00940750"/>
    <w:rsid w:val="009411E5"/>
    <w:rsid w:val="0094217A"/>
    <w:rsid w:val="0094243B"/>
    <w:rsid w:val="009427F6"/>
    <w:rsid w:val="00942D01"/>
    <w:rsid w:val="00943401"/>
    <w:rsid w:val="00943705"/>
    <w:rsid w:val="00943750"/>
    <w:rsid w:val="0094387F"/>
    <w:rsid w:val="00944BF9"/>
    <w:rsid w:val="00944CF8"/>
    <w:rsid w:val="00944ECD"/>
    <w:rsid w:val="009450D8"/>
    <w:rsid w:val="0094612E"/>
    <w:rsid w:val="0094667F"/>
    <w:rsid w:val="009468CD"/>
    <w:rsid w:val="00946AF2"/>
    <w:rsid w:val="00946F4E"/>
    <w:rsid w:val="0094703A"/>
    <w:rsid w:val="009475AF"/>
    <w:rsid w:val="009478E3"/>
    <w:rsid w:val="00947D08"/>
    <w:rsid w:val="009508DC"/>
    <w:rsid w:val="00950C41"/>
    <w:rsid w:val="00950EAC"/>
    <w:rsid w:val="0095105F"/>
    <w:rsid w:val="009518A0"/>
    <w:rsid w:val="0095198E"/>
    <w:rsid w:val="00952CD4"/>
    <w:rsid w:val="00953256"/>
    <w:rsid w:val="009536F8"/>
    <w:rsid w:val="00954378"/>
    <w:rsid w:val="009548A1"/>
    <w:rsid w:val="00954B38"/>
    <w:rsid w:val="00954B3D"/>
    <w:rsid w:val="00954F74"/>
    <w:rsid w:val="0095584C"/>
    <w:rsid w:val="0095693B"/>
    <w:rsid w:val="0095698D"/>
    <w:rsid w:val="00956E9F"/>
    <w:rsid w:val="00956FC7"/>
    <w:rsid w:val="00957B10"/>
    <w:rsid w:val="009600D6"/>
    <w:rsid w:val="00960D8F"/>
    <w:rsid w:val="009612A7"/>
    <w:rsid w:val="00961609"/>
    <w:rsid w:val="009618F8"/>
    <w:rsid w:val="00961A87"/>
    <w:rsid w:val="0096216A"/>
    <w:rsid w:val="009624EA"/>
    <w:rsid w:val="00963B0F"/>
    <w:rsid w:val="00963E96"/>
    <w:rsid w:val="00963F59"/>
    <w:rsid w:val="00964FA7"/>
    <w:rsid w:val="00965844"/>
    <w:rsid w:val="00965ACF"/>
    <w:rsid w:val="009660D1"/>
    <w:rsid w:val="00966390"/>
    <w:rsid w:val="00966515"/>
    <w:rsid w:val="0096689E"/>
    <w:rsid w:val="00966BBC"/>
    <w:rsid w:val="009670B3"/>
    <w:rsid w:val="009672DF"/>
    <w:rsid w:val="00967631"/>
    <w:rsid w:val="0096786F"/>
    <w:rsid w:val="00967987"/>
    <w:rsid w:val="009679DA"/>
    <w:rsid w:val="00967C99"/>
    <w:rsid w:val="00970B7B"/>
    <w:rsid w:val="00970CE1"/>
    <w:rsid w:val="00970FE8"/>
    <w:rsid w:val="00971299"/>
    <w:rsid w:val="009712AF"/>
    <w:rsid w:val="009719CF"/>
    <w:rsid w:val="0097212D"/>
    <w:rsid w:val="009727F5"/>
    <w:rsid w:val="00973112"/>
    <w:rsid w:val="009736DD"/>
    <w:rsid w:val="009737D3"/>
    <w:rsid w:val="00973AA5"/>
    <w:rsid w:val="00973BC4"/>
    <w:rsid w:val="00973E74"/>
    <w:rsid w:val="009740F8"/>
    <w:rsid w:val="00974898"/>
    <w:rsid w:val="009754A5"/>
    <w:rsid w:val="00975A4C"/>
    <w:rsid w:val="00975BC5"/>
    <w:rsid w:val="00976090"/>
    <w:rsid w:val="009768D2"/>
    <w:rsid w:val="00976D13"/>
    <w:rsid w:val="009775D6"/>
    <w:rsid w:val="00977FD6"/>
    <w:rsid w:val="00980275"/>
    <w:rsid w:val="009803E3"/>
    <w:rsid w:val="00980509"/>
    <w:rsid w:val="009806D7"/>
    <w:rsid w:val="009807B4"/>
    <w:rsid w:val="00980C54"/>
    <w:rsid w:val="009810E3"/>
    <w:rsid w:val="009813B7"/>
    <w:rsid w:val="00982467"/>
    <w:rsid w:val="009826A2"/>
    <w:rsid w:val="009829B7"/>
    <w:rsid w:val="00982DFC"/>
    <w:rsid w:val="009830D6"/>
    <w:rsid w:val="009830F9"/>
    <w:rsid w:val="0098339D"/>
    <w:rsid w:val="00983E14"/>
    <w:rsid w:val="0098454C"/>
    <w:rsid w:val="00984987"/>
    <w:rsid w:val="00984E3B"/>
    <w:rsid w:val="00985214"/>
    <w:rsid w:val="0098524E"/>
    <w:rsid w:val="00985A05"/>
    <w:rsid w:val="00985DD4"/>
    <w:rsid w:val="009862AD"/>
    <w:rsid w:val="009866F6"/>
    <w:rsid w:val="00986747"/>
    <w:rsid w:val="00986926"/>
    <w:rsid w:val="00986D8F"/>
    <w:rsid w:val="009871FC"/>
    <w:rsid w:val="009874AD"/>
    <w:rsid w:val="00987BBC"/>
    <w:rsid w:val="009900EB"/>
    <w:rsid w:val="009902DA"/>
    <w:rsid w:val="009905A6"/>
    <w:rsid w:val="00990AE7"/>
    <w:rsid w:val="0099108D"/>
    <w:rsid w:val="009918A1"/>
    <w:rsid w:val="009918AD"/>
    <w:rsid w:val="00991C97"/>
    <w:rsid w:val="00991E1D"/>
    <w:rsid w:val="00992237"/>
    <w:rsid w:val="0099224A"/>
    <w:rsid w:val="00992969"/>
    <w:rsid w:val="009929F0"/>
    <w:rsid w:val="00993322"/>
    <w:rsid w:val="00993939"/>
    <w:rsid w:val="00994260"/>
    <w:rsid w:val="00994955"/>
    <w:rsid w:val="00994A34"/>
    <w:rsid w:val="00994B6F"/>
    <w:rsid w:val="00995830"/>
    <w:rsid w:val="00995A63"/>
    <w:rsid w:val="00996E8B"/>
    <w:rsid w:val="0099706F"/>
    <w:rsid w:val="009A0362"/>
    <w:rsid w:val="009A10F0"/>
    <w:rsid w:val="009A1396"/>
    <w:rsid w:val="009A19B3"/>
    <w:rsid w:val="009A1FA9"/>
    <w:rsid w:val="009A2008"/>
    <w:rsid w:val="009A20C2"/>
    <w:rsid w:val="009A20ED"/>
    <w:rsid w:val="009A2C8D"/>
    <w:rsid w:val="009A2F0D"/>
    <w:rsid w:val="009A352D"/>
    <w:rsid w:val="009A372E"/>
    <w:rsid w:val="009A3EEF"/>
    <w:rsid w:val="009A3FEE"/>
    <w:rsid w:val="009A4203"/>
    <w:rsid w:val="009A47A9"/>
    <w:rsid w:val="009A527F"/>
    <w:rsid w:val="009A52EE"/>
    <w:rsid w:val="009A54BF"/>
    <w:rsid w:val="009A55B0"/>
    <w:rsid w:val="009A5653"/>
    <w:rsid w:val="009A5F2A"/>
    <w:rsid w:val="009A64D1"/>
    <w:rsid w:val="009A6AE6"/>
    <w:rsid w:val="009A7EB6"/>
    <w:rsid w:val="009B026A"/>
    <w:rsid w:val="009B0301"/>
    <w:rsid w:val="009B1045"/>
    <w:rsid w:val="009B10BC"/>
    <w:rsid w:val="009B14A0"/>
    <w:rsid w:val="009B1974"/>
    <w:rsid w:val="009B1B17"/>
    <w:rsid w:val="009B1B1C"/>
    <w:rsid w:val="009B1C2A"/>
    <w:rsid w:val="009B2257"/>
    <w:rsid w:val="009B247C"/>
    <w:rsid w:val="009B2529"/>
    <w:rsid w:val="009B25D2"/>
    <w:rsid w:val="009B2728"/>
    <w:rsid w:val="009B2B69"/>
    <w:rsid w:val="009B2FB9"/>
    <w:rsid w:val="009B3229"/>
    <w:rsid w:val="009B351D"/>
    <w:rsid w:val="009B3633"/>
    <w:rsid w:val="009B38B7"/>
    <w:rsid w:val="009B4328"/>
    <w:rsid w:val="009B4D4C"/>
    <w:rsid w:val="009B4DCD"/>
    <w:rsid w:val="009B4E92"/>
    <w:rsid w:val="009B5356"/>
    <w:rsid w:val="009B5445"/>
    <w:rsid w:val="009B5610"/>
    <w:rsid w:val="009B5A6E"/>
    <w:rsid w:val="009B5C37"/>
    <w:rsid w:val="009B5CB8"/>
    <w:rsid w:val="009B615B"/>
    <w:rsid w:val="009B63BA"/>
    <w:rsid w:val="009B6A15"/>
    <w:rsid w:val="009B6A40"/>
    <w:rsid w:val="009B7029"/>
    <w:rsid w:val="009B748E"/>
    <w:rsid w:val="009B75E3"/>
    <w:rsid w:val="009B7BE0"/>
    <w:rsid w:val="009B7C0D"/>
    <w:rsid w:val="009B7FF5"/>
    <w:rsid w:val="009C03F0"/>
    <w:rsid w:val="009C08BC"/>
    <w:rsid w:val="009C0B80"/>
    <w:rsid w:val="009C0FD4"/>
    <w:rsid w:val="009C116E"/>
    <w:rsid w:val="009C167B"/>
    <w:rsid w:val="009C17E7"/>
    <w:rsid w:val="009C1FAB"/>
    <w:rsid w:val="009C23EF"/>
    <w:rsid w:val="009C2896"/>
    <w:rsid w:val="009C3644"/>
    <w:rsid w:val="009C3860"/>
    <w:rsid w:val="009C3ADE"/>
    <w:rsid w:val="009C3B52"/>
    <w:rsid w:val="009C3E86"/>
    <w:rsid w:val="009C4DF8"/>
    <w:rsid w:val="009C52C2"/>
    <w:rsid w:val="009C536A"/>
    <w:rsid w:val="009C60FC"/>
    <w:rsid w:val="009C6492"/>
    <w:rsid w:val="009C6902"/>
    <w:rsid w:val="009CA562"/>
    <w:rsid w:val="009D0A36"/>
    <w:rsid w:val="009D0D91"/>
    <w:rsid w:val="009D0F66"/>
    <w:rsid w:val="009D12DE"/>
    <w:rsid w:val="009D164D"/>
    <w:rsid w:val="009D2409"/>
    <w:rsid w:val="009D24E3"/>
    <w:rsid w:val="009D2892"/>
    <w:rsid w:val="009D3211"/>
    <w:rsid w:val="009D3220"/>
    <w:rsid w:val="009D3966"/>
    <w:rsid w:val="009D3AE0"/>
    <w:rsid w:val="009D50E2"/>
    <w:rsid w:val="009D55C5"/>
    <w:rsid w:val="009D5B31"/>
    <w:rsid w:val="009D62D2"/>
    <w:rsid w:val="009D66BC"/>
    <w:rsid w:val="009D6888"/>
    <w:rsid w:val="009D6C02"/>
    <w:rsid w:val="009D6CDB"/>
    <w:rsid w:val="009E059B"/>
    <w:rsid w:val="009E0E87"/>
    <w:rsid w:val="009E0F18"/>
    <w:rsid w:val="009E13E2"/>
    <w:rsid w:val="009E15BE"/>
    <w:rsid w:val="009E16EE"/>
    <w:rsid w:val="009E179E"/>
    <w:rsid w:val="009E1A6B"/>
    <w:rsid w:val="009E1A77"/>
    <w:rsid w:val="009E1DC8"/>
    <w:rsid w:val="009E21BB"/>
    <w:rsid w:val="009E238F"/>
    <w:rsid w:val="009E255D"/>
    <w:rsid w:val="009E3147"/>
    <w:rsid w:val="009E3F82"/>
    <w:rsid w:val="009E41D0"/>
    <w:rsid w:val="009E52CF"/>
    <w:rsid w:val="009E5336"/>
    <w:rsid w:val="009E60F9"/>
    <w:rsid w:val="009E6B25"/>
    <w:rsid w:val="009E6FAF"/>
    <w:rsid w:val="009E71DC"/>
    <w:rsid w:val="009E78AF"/>
    <w:rsid w:val="009E78E7"/>
    <w:rsid w:val="009F048E"/>
    <w:rsid w:val="009F1142"/>
    <w:rsid w:val="009F1317"/>
    <w:rsid w:val="009F1436"/>
    <w:rsid w:val="009F1711"/>
    <w:rsid w:val="009F17BE"/>
    <w:rsid w:val="009F1991"/>
    <w:rsid w:val="009F21FA"/>
    <w:rsid w:val="009F321E"/>
    <w:rsid w:val="009F33B2"/>
    <w:rsid w:val="009F351C"/>
    <w:rsid w:val="009F4501"/>
    <w:rsid w:val="009F4A00"/>
    <w:rsid w:val="009F5475"/>
    <w:rsid w:val="009F54B7"/>
    <w:rsid w:val="009F5651"/>
    <w:rsid w:val="009F5966"/>
    <w:rsid w:val="009F5B6F"/>
    <w:rsid w:val="009F5EAE"/>
    <w:rsid w:val="009F60A9"/>
    <w:rsid w:val="009F63AA"/>
    <w:rsid w:val="009F67F5"/>
    <w:rsid w:val="009F6E19"/>
    <w:rsid w:val="009F7021"/>
    <w:rsid w:val="009F78FC"/>
    <w:rsid w:val="00A00212"/>
    <w:rsid w:val="00A0021D"/>
    <w:rsid w:val="00A0123A"/>
    <w:rsid w:val="00A0128A"/>
    <w:rsid w:val="00A01471"/>
    <w:rsid w:val="00A01966"/>
    <w:rsid w:val="00A0223D"/>
    <w:rsid w:val="00A0365D"/>
    <w:rsid w:val="00A03E2E"/>
    <w:rsid w:val="00A04530"/>
    <w:rsid w:val="00A0462A"/>
    <w:rsid w:val="00A0504D"/>
    <w:rsid w:val="00A05229"/>
    <w:rsid w:val="00A056E8"/>
    <w:rsid w:val="00A057F6"/>
    <w:rsid w:val="00A05AF8"/>
    <w:rsid w:val="00A05D05"/>
    <w:rsid w:val="00A061C9"/>
    <w:rsid w:val="00A0690F"/>
    <w:rsid w:val="00A06A31"/>
    <w:rsid w:val="00A06ED4"/>
    <w:rsid w:val="00A07306"/>
    <w:rsid w:val="00A07CE3"/>
    <w:rsid w:val="00A07EBF"/>
    <w:rsid w:val="00A10AE6"/>
    <w:rsid w:val="00A10C1D"/>
    <w:rsid w:val="00A10EF6"/>
    <w:rsid w:val="00A11596"/>
    <w:rsid w:val="00A11B7D"/>
    <w:rsid w:val="00A11DB7"/>
    <w:rsid w:val="00A11E13"/>
    <w:rsid w:val="00A120E5"/>
    <w:rsid w:val="00A1241E"/>
    <w:rsid w:val="00A12C21"/>
    <w:rsid w:val="00A142E3"/>
    <w:rsid w:val="00A1501C"/>
    <w:rsid w:val="00A15E6F"/>
    <w:rsid w:val="00A16441"/>
    <w:rsid w:val="00A1710D"/>
    <w:rsid w:val="00A17B5B"/>
    <w:rsid w:val="00A17D1E"/>
    <w:rsid w:val="00A20020"/>
    <w:rsid w:val="00A200FC"/>
    <w:rsid w:val="00A206B0"/>
    <w:rsid w:val="00A212CE"/>
    <w:rsid w:val="00A219AB"/>
    <w:rsid w:val="00A21AEF"/>
    <w:rsid w:val="00A22503"/>
    <w:rsid w:val="00A227F9"/>
    <w:rsid w:val="00A231B0"/>
    <w:rsid w:val="00A23B16"/>
    <w:rsid w:val="00A241D9"/>
    <w:rsid w:val="00A24DB1"/>
    <w:rsid w:val="00A24F22"/>
    <w:rsid w:val="00A259E0"/>
    <w:rsid w:val="00A264A1"/>
    <w:rsid w:val="00A26E56"/>
    <w:rsid w:val="00A27499"/>
    <w:rsid w:val="00A27575"/>
    <w:rsid w:val="00A2773A"/>
    <w:rsid w:val="00A27F0A"/>
    <w:rsid w:val="00A30127"/>
    <w:rsid w:val="00A30676"/>
    <w:rsid w:val="00A30A6F"/>
    <w:rsid w:val="00A310AF"/>
    <w:rsid w:val="00A31272"/>
    <w:rsid w:val="00A3183F"/>
    <w:rsid w:val="00A31FE6"/>
    <w:rsid w:val="00A3206F"/>
    <w:rsid w:val="00A32357"/>
    <w:rsid w:val="00A33941"/>
    <w:rsid w:val="00A33A09"/>
    <w:rsid w:val="00A33CF5"/>
    <w:rsid w:val="00A34233"/>
    <w:rsid w:val="00A3496F"/>
    <w:rsid w:val="00A34F1D"/>
    <w:rsid w:val="00A35028"/>
    <w:rsid w:val="00A35A0C"/>
    <w:rsid w:val="00A35A70"/>
    <w:rsid w:val="00A3626D"/>
    <w:rsid w:val="00A3791E"/>
    <w:rsid w:val="00A37E0C"/>
    <w:rsid w:val="00A37F3A"/>
    <w:rsid w:val="00A402E2"/>
    <w:rsid w:val="00A40AF2"/>
    <w:rsid w:val="00A417C3"/>
    <w:rsid w:val="00A41898"/>
    <w:rsid w:val="00A41BC7"/>
    <w:rsid w:val="00A42144"/>
    <w:rsid w:val="00A4232B"/>
    <w:rsid w:val="00A4298F"/>
    <w:rsid w:val="00A42C1E"/>
    <w:rsid w:val="00A42FAB"/>
    <w:rsid w:val="00A43059"/>
    <w:rsid w:val="00A4403C"/>
    <w:rsid w:val="00A44836"/>
    <w:rsid w:val="00A44FFF"/>
    <w:rsid w:val="00A4521B"/>
    <w:rsid w:val="00A45D20"/>
    <w:rsid w:val="00A45E53"/>
    <w:rsid w:val="00A462A1"/>
    <w:rsid w:val="00A46331"/>
    <w:rsid w:val="00A47617"/>
    <w:rsid w:val="00A479DD"/>
    <w:rsid w:val="00A50E08"/>
    <w:rsid w:val="00A50E2A"/>
    <w:rsid w:val="00A51FF8"/>
    <w:rsid w:val="00A526E3"/>
    <w:rsid w:val="00A529FB"/>
    <w:rsid w:val="00A53A0C"/>
    <w:rsid w:val="00A53A51"/>
    <w:rsid w:val="00A54180"/>
    <w:rsid w:val="00A542DA"/>
    <w:rsid w:val="00A54493"/>
    <w:rsid w:val="00A545C5"/>
    <w:rsid w:val="00A54624"/>
    <w:rsid w:val="00A54677"/>
    <w:rsid w:val="00A547B1"/>
    <w:rsid w:val="00A549C1"/>
    <w:rsid w:val="00A54A4D"/>
    <w:rsid w:val="00A560D8"/>
    <w:rsid w:val="00A5637B"/>
    <w:rsid w:val="00A5639C"/>
    <w:rsid w:val="00A56857"/>
    <w:rsid w:val="00A571A1"/>
    <w:rsid w:val="00A574B0"/>
    <w:rsid w:val="00A57587"/>
    <w:rsid w:val="00A603BC"/>
    <w:rsid w:val="00A603E0"/>
    <w:rsid w:val="00A6049B"/>
    <w:rsid w:val="00A60592"/>
    <w:rsid w:val="00A60645"/>
    <w:rsid w:val="00A60A2D"/>
    <w:rsid w:val="00A60ADB"/>
    <w:rsid w:val="00A6125B"/>
    <w:rsid w:val="00A62C36"/>
    <w:rsid w:val="00A62CE3"/>
    <w:rsid w:val="00A62EEB"/>
    <w:rsid w:val="00A63473"/>
    <w:rsid w:val="00A63EE8"/>
    <w:rsid w:val="00A642FF"/>
    <w:rsid w:val="00A64427"/>
    <w:rsid w:val="00A64530"/>
    <w:rsid w:val="00A64760"/>
    <w:rsid w:val="00A64908"/>
    <w:rsid w:val="00A6528F"/>
    <w:rsid w:val="00A652C7"/>
    <w:rsid w:val="00A65A0F"/>
    <w:rsid w:val="00A660C9"/>
    <w:rsid w:val="00A6693A"/>
    <w:rsid w:val="00A66B04"/>
    <w:rsid w:val="00A66C17"/>
    <w:rsid w:val="00A66F1E"/>
    <w:rsid w:val="00A672E9"/>
    <w:rsid w:val="00A674D9"/>
    <w:rsid w:val="00A678E5"/>
    <w:rsid w:val="00A679EB"/>
    <w:rsid w:val="00A7057E"/>
    <w:rsid w:val="00A708A1"/>
    <w:rsid w:val="00A70E96"/>
    <w:rsid w:val="00A71164"/>
    <w:rsid w:val="00A715D8"/>
    <w:rsid w:val="00A7190E"/>
    <w:rsid w:val="00A71A50"/>
    <w:rsid w:val="00A71B63"/>
    <w:rsid w:val="00A72515"/>
    <w:rsid w:val="00A730C2"/>
    <w:rsid w:val="00A7393B"/>
    <w:rsid w:val="00A75168"/>
    <w:rsid w:val="00A7643E"/>
    <w:rsid w:val="00A76E06"/>
    <w:rsid w:val="00A774D7"/>
    <w:rsid w:val="00A77A76"/>
    <w:rsid w:val="00A801FB"/>
    <w:rsid w:val="00A80B31"/>
    <w:rsid w:val="00A80B70"/>
    <w:rsid w:val="00A81F37"/>
    <w:rsid w:val="00A8249E"/>
    <w:rsid w:val="00A8250F"/>
    <w:rsid w:val="00A82596"/>
    <w:rsid w:val="00A82B79"/>
    <w:rsid w:val="00A835BB"/>
    <w:rsid w:val="00A83D52"/>
    <w:rsid w:val="00A84352"/>
    <w:rsid w:val="00A843F3"/>
    <w:rsid w:val="00A858E0"/>
    <w:rsid w:val="00A85ADD"/>
    <w:rsid w:val="00A860E2"/>
    <w:rsid w:val="00A86193"/>
    <w:rsid w:val="00A863E0"/>
    <w:rsid w:val="00A866C5"/>
    <w:rsid w:val="00A86C70"/>
    <w:rsid w:val="00A87026"/>
    <w:rsid w:val="00A87210"/>
    <w:rsid w:val="00A872F8"/>
    <w:rsid w:val="00A8755C"/>
    <w:rsid w:val="00A87580"/>
    <w:rsid w:val="00A87F6E"/>
    <w:rsid w:val="00A9039D"/>
    <w:rsid w:val="00A90C0C"/>
    <w:rsid w:val="00A914A8"/>
    <w:rsid w:val="00A91BF2"/>
    <w:rsid w:val="00A92025"/>
    <w:rsid w:val="00A928CE"/>
    <w:rsid w:val="00A92F79"/>
    <w:rsid w:val="00A93741"/>
    <w:rsid w:val="00A94367"/>
    <w:rsid w:val="00A94B0E"/>
    <w:rsid w:val="00A951D3"/>
    <w:rsid w:val="00A95A1D"/>
    <w:rsid w:val="00A95A40"/>
    <w:rsid w:val="00A95AE8"/>
    <w:rsid w:val="00A95B7E"/>
    <w:rsid w:val="00A95BC0"/>
    <w:rsid w:val="00A95E7B"/>
    <w:rsid w:val="00A95EC4"/>
    <w:rsid w:val="00A97BDA"/>
    <w:rsid w:val="00A97BE2"/>
    <w:rsid w:val="00A97CF3"/>
    <w:rsid w:val="00A97E8E"/>
    <w:rsid w:val="00AA0808"/>
    <w:rsid w:val="00AA081D"/>
    <w:rsid w:val="00AA1574"/>
    <w:rsid w:val="00AA2A02"/>
    <w:rsid w:val="00AA3DEA"/>
    <w:rsid w:val="00AA3E98"/>
    <w:rsid w:val="00AA4AAE"/>
    <w:rsid w:val="00AA4C5F"/>
    <w:rsid w:val="00AA5E9C"/>
    <w:rsid w:val="00AA7637"/>
    <w:rsid w:val="00AA763B"/>
    <w:rsid w:val="00AA7AE1"/>
    <w:rsid w:val="00AB04FD"/>
    <w:rsid w:val="00AB0968"/>
    <w:rsid w:val="00AB105A"/>
    <w:rsid w:val="00AB12D0"/>
    <w:rsid w:val="00AB14F1"/>
    <w:rsid w:val="00AB1874"/>
    <w:rsid w:val="00AB196C"/>
    <w:rsid w:val="00AB26CE"/>
    <w:rsid w:val="00AB29EC"/>
    <w:rsid w:val="00AB2AA5"/>
    <w:rsid w:val="00AB2EE7"/>
    <w:rsid w:val="00AB2EFF"/>
    <w:rsid w:val="00AB4459"/>
    <w:rsid w:val="00AB4B4F"/>
    <w:rsid w:val="00AB59FA"/>
    <w:rsid w:val="00AB5B23"/>
    <w:rsid w:val="00AB5BD2"/>
    <w:rsid w:val="00AB5D9C"/>
    <w:rsid w:val="00AB6330"/>
    <w:rsid w:val="00AB64E8"/>
    <w:rsid w:val="00AB64F3"/>
    <w:rsid w:val="00AB6AAA"/>
    <w:rsid w:val="00AB6CD3"/>
    <w:rsid w:val="00AB7000"/>
    <w:rsid w:val="00AB71A3"/>
    <w:rsid w:val="00AB72EC"/>
    <w:rsid w:val="00AB731D"/>
    <w:rsid w:val="00AC059D"/>
    <w:rsid w:val="00AC0759"/>
    <w:rsid w:val="00AC0B6C"/>
    <w:rsid w:val="00AC1BEC"/>
    <w:rsid w:val="00AC1DB0"/>
    <w:rsid w:val="00AC234A"/>
    <w:rsid w:val="00AC2692"/>
    <w:rsid w:val="00AC308D"/>
    <w:rsid w:val="00AC378F"/>
    <w:rsid w:val="00AC37DA"/>
    <w:rsid w:val="00AC4159"/>
    <w:rsid w:val="00AC5080"/>
    <w:rsid w:val="00AC6853"/>
    <w:rsid w:val="00AC7449"/>
    <w:rsid w:val="00AD0630"/>
    <w:rsid w:val="00AD08B3"/>
    <w:rsid w:val="00AD08F3"/>
    <w:rsid w:val="00AD0B1B"/>
    <w:rsid w:val="00AD111E"/>
    <w:rsid w:val="00AD1797"/>
    <w:rsid w:val="00AD1AE7"/>
    <w:rsid w:val="00AD1B65"/>
    <w:rsid w:val="00AD1C20"/>
    <w:rsid w:val="00AD1E5D"/>
    <w:rsid w:val="00AD27BB"/>
    <w:rsid w:val="00AD2820"/>
    <w:rsid w:val="00AD3DEA"/>
    <w:rsid w:val="00AD409B"/>
    <w:rsid w:val="00AD40C6"/>
    <w:rsid w:val="00AD43FB"/>
    <w:rsid w:val="00AD49BF"/>
    <w:rsid w:val="00AD4D1A"/>
    <w:rsid w:val="00AD542C"/>
    <w:rsid w:val="00AD5D0D"/>
    <w:rsid w:val="00AD5FDB"/>
    <w:rsid w:val="00AD6303"/>
    <w:rsid w:val="00AD65B9"/>
    <w:rsid w:val="00AD6E52"/>
    <w:rsid w:val="00AD72E1"/>
    <w:rsid w:val="00AD732A"/>
    <w:rsid w:val="00AD73A2"/>
    <w:rsid w:val="00AD744A"/>
    <w:rsid w:val="00AD77A9"/>
    <w:rsid w:val="00AD79A5"/>
    <w:rsid w:val="00AD7F73"/>
    <w:rsid w:val="00AD7F94"/>
    <w:rsid w:val="00AE005D"/>
    <w:rsid w:val="00AE044D"/>
    <w:rsid w:val="00AE15BF"/>
    <w:rsid w:val="00AE1732"/>
    <w:rsid w:val="00AE17E6"/>
    <w:rsid w:val="00AE196B"/>
    <w:rsid w:val="00AE1BC5"/>
    <w:rsid w:val="00AE1E2B"/>
    <w:rsid w:val="00AE1F1C"/>
    <w:rsid w:val="00AE24D8"/>
    <w:rsid w:val="00AE2AC2"/>
    <w:rsid w:val="00AE2CA2"/>
    <w:rsid w:val="00AE2E8F"/>
    <w:rsid w:val="00AE2EEA"/>
    <w:rsid w:val="00AE317F"/>
    <w:rsid w:val="00AE320A"/>
    <w:rsid w:val="00AE3404"/>
    <w:rsid w:val="00AE34BD"/>
    <w:rsid w:val="00AE4020"/>
    <w:rsid w:val="00AE4056"/>
    <w:rsid w:val="00AE451D"/>
    <w:rsid w:val="00AE45F1"/>
    <w:rsid w:val="00AE4651"/>
    <w:rsid w:val="00AE496E"/>
    <w:rsid w:val="00AE4F7C"/>
    <w:rsid w:val="00AE5426"/>
    <w:rsid w:val="00AE5BD2"/>
    <w:rsid w:val="00AE5E7A"/>
    <w:rsid w:val="00AE7BE8"/>
    <w:rsid w:val="00AF01F8"/>
    <w:rsid w:val="00AF0558"/>
    <w:rsid w:val="00AF093D"/>
    <w:rsid w:val="00AF0A39"/>
    <w:rsid w:val="00AF206A"/>
    <w:rsid w:val="00AF20B3"/>
    <w:rsid w:val="00AF2B1B"/>
    <w:rsid w:val="00AF33B4"/>
    <w:rsid w:val="00AF3559"/>
    <w:rsid w:val="00AF382C"/>
    <w:rsid w:val="00AF3C58"/>
    <w:rsid w:val="00AF3CD0"/>
    <w:rsid w:val="00AF436F"/>
    <w:rsid w:val="00AF4661"/>
    <w:rsid w:val="00AF4B27"/>
    <w:rsid w:val="00AF4D3A"/>
    <w:rsid w:val="00AF533E"/>
    <w:rsid w:val="00AF5656"/>
    <w:rsid w:val="00AF617C"/>
    <w:rsid w:val="00AF6383"/>
    <w:rsid w:val="00AF6589"/>
    <w:rsid w:val="00AF695C"/>
    <w:rsid w:val="00AF6D96"/>
    <w:rsid w:val="00AF716A"/>
    <w:rsid w:val="00AF73E3"/>
    <w:rsid w:val="00AF749A"/>
    <w:rsid w:val="00AF74B9"/>
    <w:rsid w:val="00AF77CD"/>
    <w:rsid w:val="00AF7932"/>
    <w:rsid w:val="00AF7D72"/>
    <w:rsid w:val="00AFFF4F"/>
    <w:rsid w:val="00B006E0"/>
    <w:rsid w:val="00B007FE"/>
    <w:rsid w:val="00B00BCB"/>
    <w:rsid w:val="00B01B0C"/>
    <w:rsid w:val="00B01D79"/>
    <w:rsid w:val="00B02645"/>
    <w:rsid w:val="00B046CF"/>
    <w:rsid w:val="00B04B23"/>
    <w:rsid w:val="00B050D7"/>
    <w:rsid w:val="00B053BB"/>
    <w:rsid w:val="00B053DC"/>
    <w:rsid w:val="00B05B5F"/>
    <w:rsid w:val="00B05BDF"/>
    <w:rsid w:val="00B06291"/>
    <w:rsid w:val="00B063F1"/>
    <w:rsid w:val="00B0641D"/>
    <w:rsid w:val="00B06CD2"/>
    <w:rsid w:val="00B06DAF"/>
    <w:rsid w:val="00B07892"/>
    <w:rsid w:val="00B07E78"/>
    <w:rsid w:val="00B08879"/>
    <w:rsid w:val="00B10059"/>
    <w:rsid w:val="00B1077C"/>
    <w:rsid w:val="00B107EC"/>
    <w:rsid w:val="00B10B8A"/>
    <w:rsid w:val="00B10F87"/>
    <w:rsid w:val="00B11050"/>
    <w:rsid w:val="00B11099"/>
    <w:rsid w:val="00B11677"/>
    <w:rsid w:val="00B11B05"/>
    <w:rsid w:val="00B11EAE"/>
    <w:rsid w:val="00B122EC"/>
    <w:rsid w:val="00B124A8"/>
    <w:rsid w:val="00B12A9F"/>
    <w:rsid w:val="00B12D87"/>
    <w:rsid w:val="00B1307C"/>
    <w:rsid w:val="00B1409E"/>
    <w:rsid w:val="00B14200"/>
    <w:rsid w:val="00B149C4"/>
    <w:rsid w:val="00B14C54"/>
    <w:rsid w:val="00B14CA9"/>
    <w:rsid w:val="00B14D5B"/>
    <w:rsid w:val="00B152DB"/>
    <w:rsid w:val="00B15404"/>
    <w:rsid w:val="00B15578"/>
    <w:rsid w:val="00B15633"/>
    <w:rsid w:val="00B15677"/>
    <w:rsid w:val="00B15A35"/>
    <w:rsid w:val="00B15AB5"/>
    <w:rsid w:val="00B163F6"/>
    <w:rsid w:val="00B169B4"/>
    <w:rsid w:val="00B16AF2"/>
    <w:rsid w:val="00B16EFC"/>
    <w:rsid w:val="00B17102"/>
    <w:rsid w:val="00B1736B"/>
    <w:rsid w:val="00B173A5"/>
    <w:rsid w:val="00B1778F"/>
    <w:rsid w:val="00B17AB7"/>
    <w:rsid w:val="00B17B15"/>
    <w:rsid w:val="00B20147"/>
    <w:rsid w:val="00B201E1"/>
    <w:rsid w:val="00B20251"/>
    <w:rsid w:val="00B20BF0"/>
    <w:rsid w:val="00B20D26"/>
    <w:rsid w:val="00B20E18"/>
    <w:rsid w:val="00B21F56"/>
    <w:rsid w:val="00B22502"/>
    <w:rsid w:val="00B227A5"/>
    <w:rsid w:val="00B227CB"/>
    <w:rsid w:val="00B2307C"/>
    <w:rsid w:val="00B2378E"/>
    <w:rsid w:val="00B24566"/>
    <w:rsid w:val="00B24760"/>
    <w:rsid w:val="00B24E61"/>
    <w:rsid w:val="00B24FBE"/>
    <w:rsid w:val="00B2597B"/>
    <w:rsid w:val="00B25B79"/>
    <w:rsid w:val="00B265D9"/>
    <w:rsid w:val="00B27DA5"/>
    <w:rsid w:val="00B27F0D"/>
    <w:rsid w:val="00B2D4FB"/>
    <w:rsid w:val="00B3007F"/>
    <w:rsid w:val="00B300A5"/>
    <w:rsid w:val="00B30222"/>
    <w:rsid w:val="00B3075B"/>
    <w:rsid w:val="00B30B98"/>
    <w:rsid w:val="00B31B62"/>
    <w:rsid w:val="00B31B76"/>
    <w:rsid w:val="00B31C43"/>
    <w:rsid w:val="00B31E49"/>
    <w:rsid w:val="00B31E86"/>
    <w:rsid w:val="00B320E4"/>
    <w:rsid w:val="00B328B2"/>
    <w:rsid w:val="00B32CB3"/>
    <w:rsid w:val="00B3322E"/>
    <w:rsid w:val="00B33A79"/>
    <w:rsid w:val="00B33DD3"/>
    <w:rsid w:val="00B33DE7"/>
    <w:rsid w:val="00B342D1"/>
    <w:rsid w:val="00B34644"/>
    <w:rsid w:val="00B356F9"/>
    <w:rsid w:val="00B35B60"/>
    <w:rsid w:val="00B36457"/>
    <w:rsid w:val="00B364B4"/>
    <w:rsid w:val="00B365F0"/>
    <w:rsid w:val="00B36CA6"/>
    <w:rsid w:val="00B36D41"/>
    <w:rsid w:val="00B37478"/>
    <w:rsid w:val="00B374C4"/>
    <w:rsid w:val="00B37817"/>
    <w:rsid w:val="00B37BC1"/>
    <w:rsid w:val="00B37D93"/>
    <w:rsid w:val="00B406AD"/>
    <w:rsid w:val="00B41445"/>
    <w:rsid w:val="00B416AA"/>
    <w:rsid w:val="00B42979"/>
    <w:rsid w:val="00B42991"/>
    <w:rsid w:val="00B429ED"/>
    <w:rsid w:val="00B43784"/>
    <w:rsid w:val="00B4561A"/>
    <w:rsid w:val="00B45824"/>
    <w:rsid w:val="00B45B83"/>
    <w:rsid w:val="00B46070"/>
    <w:rsid w:val="00B4625F"/>
    <w:rsid w:val="00B466F7"/>
    <w:rsid w:val="00B468A3"/>
    <w:rsid w:val="00B46E0D"/>
    <w:rsid w:val="00B4761E"/>
    <w:rsid w:val="00B47661"/>
    <w:rsid w:val="00B476FF"/>
    <w:rsid w:val="00B47A91"/>
    <w:rsid w:val="00B4A5A8"/>
    <w:rsid w:val="00B5002C"/>
    <w:rsid w:val="00B5033A"/>
    <w:rsid w:val="00B505AC"/>
    <w:rsid w:val="00B50B48"/>
    <w:rsid w:val="00B5120B"/>
    <w:rsid w:val="00B51817"/>
    <w:rsid w:val="00B51FAC"/>
    <w:rsid w:val="00B52811"/>
    <w:rsid w:val="00B5329A"/>
    <w:rsid w:val="00B53B02"/>
    <w:rsid w:val="00B5404C"/>
    <w:rsid w:val="00B554D5"/>
    <w:rsid w:val="00B564AC"/>
    <w:rsid w:val="00B5743A"/>
    <w:rsid w:val="00B57547"/>
    <w:rsid w:val="00B576D9"/>
    <w:rsid w:val="00B57B42"/>
    <w:rsid w:val="00B602E2"/>
    <w:rsid w:val="00B60621"/>
    <w:rsid w:val="00B6067D"/>
    <w:rsid w:val="00B60AE6"/>
    <w:rsid w:val="00B62A20"/>
    <w:rsid w:val="00B62EF3"/>
    <w:rsid w:val="00B63119"/>
    <w:rsid w:val="00B6365C"/>
    <w:rsid w:val="00B63E97"/>
    <w:rsid w:val="00B64CCF"/>
    <w:rsid w:val="00B64DCE"/>
    <w:rsid w:val="00B64E47"/>
    <w:rsid w:val="00B6517F"/>
    <w:rsid w:val="00B652C4"/>
    <w:rsid w:val="00B6547C"/>
    <w:rsid w:val="00B665B5"/>
    <w:rsid w:val="00B66775"/>
    <w:rsid w:val="00B6690E"/>
    <w:rsid w:val="00B66C32"/>
    <w:rsid w:val="00B6737E"/>
    <w:rsid w:val="00B6783C"/>
    <w:rsid w:val="00B678BE"/>
    <w:rsid w:val="00B67FF7"/>
    <w:rsid w:val="00B702B4"/>
    <w:rsid w:val="00B710DF"/>
    <w:rsid w:val="00B71268"/>
    <w:rsid w:val="00B735AF"/>
    <w:rsid w:val="00B73D5C"/>
    <w:rsid w:val="00B74CFB"/>
    <w:rsid w:val="00B75252"/>
    <w:rsid w:val="00B7544C"/>
    <w:rsid w:val="00B757DE"/>
    <w:rsid w:val="00B757FE"/>
    <w:rsid w:val="00B75927"/>
    <w:rsid w:val="00B75950"/>
    <w:rsid w:val="00B764A1"/>
    <w:rsid w:val="00B76CA8"/>
    <w:rsid w:val="00B770D3"/>
    <w:rsid w:val="00B77A17"/>
    <w:rsid w:val="00B77D04"/>
    <w:rsid w:val="00B801D3"/>
    <w:rsid w:val="00B80961"/>
    <w:rsid w:val="00B80D54"/>
    <w:rsid w:val="00B80DE1"/>
    <w:rsid w:val="00B835DC"/>
    <w:rsid w:val="00B83658"/>
    <w:rsid w:val="00B838B1"/>
    <w:rsid w:val="00B83A20"/>
    <w:rsid w:val="00B84E15"/>
    <w:rsid w:val="00B85223"/>
    <w:rsid w:val="00B8572A"/>
    <w:rsid w:val="00B8577D"/>
    <w:rsid w:val="00B8594D"/>
    <w:rsid w:val="00B85D64"/>
    <w:rsid w:val="00B86252"/>
    <w:rsid w:val="00B8683A"/>
    <w:rsid w:val="00B870E0"/>
    <w:rsid w:val="00B87426"/>
    <w:rsid w:val="00B877B5"/>
    <w:rsid w:val="00B87B37"/>
    <w:rsid w:val="00B87CCB"/>
    <w:rsid w:val="00B90A4D"/>
    <w:rsid w:val="00B90E09"/>
    <w:rsid w:val="00B913E3"/>
    <w:rsid w:val="00B9140B"/>
    <w:rsid w:val="00B91A0B"/>
    <w:rsid w:val="00B9213C"/>
    <w:rsid w:val="00B92BED"/>
    <w:rsid w:val="00B9357B"/>
    <w:rsid w:val="00B94B9A"/>
    <w:rsid w:val="00B95748"/>
    <w:rsid w:val="00B95C75"/>
    <w:rsid w:val="00B96E0B"/>
    <w:rsid w:val="00B96E25"/>
    <w:rsid w:val="00B96FA1"/>
    <w:rsid w:val="00B971CC"/>
    <w:rsid w:val="00B9789E"/>
    <w:rsid w:val="00B97D74"/>
    <w:rsid w:val="00B97EC3"/>
    <w:rsid w:val="00BA0175"/>
    <w:rsid w:val="00BA10B5"/>
    <w:rsid w:val="00BA10D3"/>
    <w:rsid w:val="00BA1140"/>
    <w:rsid w:val="00BA1748"/>
    <w:rsid w:val="00BA1B8B"/>
    <w:rsid w:val="00BA35E1"/>
    <w:rsid w:val="00BA368B"/>
    <w:rsid w:val="00BA3A02"/>
    <w:rsid w:val="00BA3AC8"/>
    <w:rsid w:val="00BA413E"/>
    <w:rsid w:val="00BA41F7"/>
    <w:rsid w:val="00BA5576"/>
    <w:rsid w:val="00BA56A8"/>
    <w:rsid w:val="00BA5785"/>
    <w:rsid w:val="00BA5824"/>
    <w:rsid w:val="00BA5A26"/>
    <w:rsid w:val="00BA5B20"/>
    <w:rsid w:val="00BA62AD"/>
    <w:rsid w:val="00BA6353"/>
    <w:rsid w:val="00BA6EAE"/>
    <w:rsid w:val="00BA71D5"/>
    <w:rsid w:val="00BA77B6"/>
    <w:rsid w:val="00BA7B4A"/>
    <w:rsid w:val="00BA7E72"/>
    <w:rsid w:val="00BA7E9B"/>
    <w:rsid w:val="00BB00C5"/>
    <w:rsid w:val="00BB06A4"/>
    <w:rsid w:val="00BB079D"/>
    <w:rsid w:val="00BB0B17"/>
    <w:rsid w:val="00BB16C9"/>
    <w:rsid w:val="00BB1901"/>
    <w:rsid w:val="00BB1B7B"/>
    <w:rsid w:val="00BB1CE1"/>
    <w:rsid w:val="00BB1EA9"/>
    <w:rsid w:val="00BB3061"/>
    <w:rsid w:val="00BB3B9A"/>
    <w:rsid w:val="00BB426B"/>
    <w:rsid w:val="00BB438D"/>
    <w:rsid w:val="00BB50F2"/>
    <w:rsid w:val="00BB5D88"/>
    <w:rsid w:val="00BB5DBC"/>
    <w:rsid w:val="00BB5FD0"/>
    <w:rsid w:val="00BB6F57"/>
    <w:rsid w:val="00BB7701"/>
    <w:rsid w:val="00BB7868"/>
    <w:rsid w:val="00BB78A4"/>
    <w:rsid w:val="00BB78D1"/>
    <w:rsid w:val="00BC0127"/>
    <w:rsid w:val="00BC0963"/>
    <w:rsid w:val="00BC113C"/>
    <w:rsid w:val="00BC1422"/>
    <w:rsid w:val="00BC16E8"/>
    <w:rsid w:val="00BC22B9"/>
    <w:rsid w:val="00BC3239"/>
    <w:rsid w:val="00BC39EA"/>
    <w:rsid w:val="00BC3C21"/>
    <w:rsid w:val="00BC3DE5"/>
    <w:rsid w:val="00BC3E79"/>
    <w:rsid w:val="00BC3F4D"/>
    <w:rsid w:val="00BC47BB"/>
    <w:rsid w:val="00BC4C5E"/>
    <w:rsid w:val="00BC5578"/>
    <w:rsid w:val="00BC6AD6"/>
    <w:rsid w:val="00BC7674"/>
    <w:rsid w:val="00BC7DA1"/>
    <w:rsid w:val="00BD049A"/>
    <w:rsid w:val="00BD04F1"/>
    <w:rsid w:val="00BD0FDD"/>
    <w:rsid w:val="00BD1165"/>
    <w:rsid w:val="00BD1A87"/>
    <w:rsid w:val="00BD2C9E"/>
    <w:rsid w:val="00BD33DE"/>
    <w:rsid w:val="00BD38D8"/>
    <w:rsid w:val="00BD3C0A"/>
    <w:rsid w:val="00BD4921"/>
    <w:rsid w:val="00BD49E7"/>
    <w:rsid w:val="00BD4B62"/>
    <w:rsid w:val="00BD572C"/>
    <w:rsid w:val="00BD5B7F"/>
    <w:rsid w:val="00BD5C53"/>
    <w:rsid w:val="00BD68E7"/>
    <w:rsid w:val="00BD7131"/>
    <w:rsid w:val="00BD736B"/>
    <w:rsid w:val="00BD7417"/>
    <w:rsid w:val="00BD7C31"/>
    <w:rsid w:val="00BE00F2"/>
    <w:rsid w:val="00BE0B07"/>
    <w:rsid w:val="00BE0E48"/>
    <w:rsid w:val="00BE10FA"/>
    <w:rsid w:val="00BE115F"/>
    <w:rsid w:val="00BE1DEF"/>
    <w:rsid w:val="00BE281B"/>
    <w:rsid w:val="00BE32B0"/>
    <w:rsid w:val="00BE39D5"/>
    <w:rsid w:val="00BE39ED"/>
    <w:rsid w:val="00BE3BF7"/>
    <w:rsid w:val="00BE407C"/>
    <w:rsid w:val="00BE4A34"/>
    <w:rsid w:val="00BE5CFA"/>
    <w:rsid w:val="00BE64BD"/>
    <w:rsid w:val="00BE6775"/>
    <w:rsid w:val="00BE67CF"/>
    <w:rsid w:val="00BE6DE0"/>
    <w:rsid w:val="00BE6F96"/>
    <w:rsid w:val="00BE71E4"/>
    <w:rsid w:val="00BE7AC5"/>
    <w:rsid w:val="00BF0111"/>
    <w:rsid w:val="00BF0463"/>
    <w:rsid w:val="00BF0572"/>
    <w:rsid w:val="00BF0AC0"/>
    <w:rsid w:val="00BF0E6E"/>
    <w:rsid w:val="00BF11C5"/>
    <w:rsid w:val="00BF2838"/>
    <w:rsid w:val="00BF3CF8"/>
    <w:rsid w:val="00BF4064"/>
    <w:rsid w:val="00BF5ED4"/>
    <w:rsid w:val="00BF6B49"/>
    <w:rsid w:val="00BF6EF8"/>
    <w:rsid w:val="00BF70E4"/>
    <w:rsid w:val="00BF730D"/>
    <w:rsid w:val="00BF7929"/>
    <w:rsid w:val="00BFF726"/>
    <w:rsid w:val="00C0050D"/>
    <w:rsid w:val="00C0073F"/>
    <w:rsid w:val="00C007E0"/>
    <w:rsid w:val="00C00906"/>
    <w:rsid w:val="00C00FD9"/>
    <w:rsid w:val="00C01DD6"/>
    <w:rsid w:val="00C01EAF"/>
    <w:rsid w:val="00C02FE1"/>
    <w:rsid w:val="00C031B0"/>
    <w:rsid w:val="00C032C3"/>
    <w:rsid w:val="00C038D3"/>
    <w:rsid w:val="00C03E58"/>
    <w:rsid w:val="00C043BE"/>
    <w:rsid w:val="00C0463B"/>
    <w:rsid w:val="00C046A3"/>
    <w:rsid w:val="00C06835"/>
    <w:rsid w:val="00C068DD"/>
    <w:rsid w:val="00C069E8"/>
    <w:rsid w:val="00C06C41"/>
    <w:rsid w:val="00C079B1"/>
    <w:rsid w:val="00C07A83"/>
    <w:rsid w:val="00C07FF9"/>
    <w:rsid w:val="00C102CF"/>
    <w:rsid w:val="00C10CF5"/>
    <w:rsid w:val="00C1159F"/>
    <w:rsid w:val="00C11D04"/>
    <w:rsid w:val="00C123AB"/>
    <w:rsid w:val="00C1246F"/>
    <w:rsid w:val="00C12B52"/>
    <w:rsid w:val="00C131D1"/>
    <w:rsid w:val="00C134AD"/>
    <w:rsid w:val="00C13924"/>
    <w:rsid w:val="00C13EE2"/>
    <w:rsid w:val="00C14AAB"/>
    <w:rsid w:val="00C156E3"/>
    <w:rsid w:val="00C15E9C"/>
    <w:rsid w:val="00C166AD"/>
    <w:rsid w:val="00C169F0"/>
    <w:rsid w:val="00C16BEF"/>
    <w:rsid w:val="00C16DBD"/>
    <w:rsid w:val="00C17350"/>
    <w:rsid w:val="00C17783"/>
    <w:rsid w:val="00C17C2B"/>
    <w:rsid w:val="00C206D5"/>
    <w:rsid w:val="00C21C02"/>
    <w:rsid w:val="00C21DB0"/>
    <w:rsid w:val="00C21F31"/>
    <w:rsid w:val="00C21FB2"/>
    <w:rsid w:val="00C22E9A"/>
    <w:rsid w:val="00C22FB9"/>
    <w:rsid w:val="00C236D1"/>
    <w:rsid w:val="00C23F5A"/>
    <w:rsid w:val="00C243B2"/>
    <w:rsid w:val="00C24780"/>
    <w:rsid w:val="00C24C43"/>
    <w:rsid w:val="00C24E24"/>
    <w:rsid w:val="00C2582C"/>
    <w:rsid w:val="00C25ED2"/>
    <w:rsid w:val="00C26143"/>
    <w:rsid w:val="00C26882"/>
    <w:rsid w:val="00C26885"/>
    <w:rsid w:val="00C26B4C"/>
    <w:rsid w:val="00C26D43"/>
    <w:rsid w:val="00C27012"/>
    <w:rsid w:val="00C279EE"/>
    <w:rsid w:val="00C3045C"/>
    <w:rsid w:val="00C311ED"/>
    <w:rsid w:val="00C31E08"/>
    <w:rsid w:val="00C321F1"/>
    <w:rsid w:val="00C329DF"/>
    <w:rsid w:val="00C330F8"/>
    <w:rsid w:val="00C3370C"/>
    <w:rsid w:val="00C35944"/>
    <w:rsid w:val="00C35DE4"/>
    <w:rsid w:val="00C372E3"/>
    <w:rsid w:val="00C3769D"/>
    <w:rsid w:val="00C377FE"/>
    <w:rsid w:val="00C37DBC"/>
    <w:rsid w:val="00C4082D"/>
    <w:rsid w:val="00C4172B"/>
    <w:rsid w:val="00C42A71"/>
    <w:rsid w:val="00C42B56"/>
    <w:rsid w:val="00C4334C"/>
    <w:rsid w:val="00C43AB8"/>
    <w:rsid w:val="00C44177"/>
    <w:rsid w:val="00C44261"/>
    <w:rsid w:val="00C450BA"/>
    <w:rsid w:val="00C45167"/>
    <w:rsid w:val="00C45263"/>
    <w:rsid w:val="00C4579F"/>
    <w:rsid w:val="00C45A30"/>
    <w:rsid w:val="00C45EAF"/>
    <w:rsid w:val="00C46337"/>
    <w:rsid w:val="00C46683"/>
    <w:rsid w:val="00C46731"/>
    <w:rsid w:val="00C4678A"/>
    <w:rsid w:val="00C46DF0"/>
    <w:rsid w:val="00C4747F"/>
    <w:rsid w:val="00C4754B"/>
    <w:rsid w:val="00C477EF"/>
    <w:rsid w:val="00C49C5E"/>
    <w:rsid w:val="00C50145"/>
    <w:rsid w:val="00C505FA"/>
    <w:rsid w:val="00C50F66"/>
    <w:rsid w:val="00C511B0"/>
    <w:rsid w:val="00C51351"/>
    <w:rsid w:val="00C518D7"/>
    <w:rsid w:val="00C51A04"/>
    <w:rsid w:val="00C51ECB"/>
    <w:rsid w:val="00C51F0C"/>
    <w:rsid w:val="00C52322"/>
    <w:rsid w:val="00C523E4"/>
    <w:rsid w:val="00C5270B"/>
    <w:rsid w:val="00C537C3"/>
    <w:rsid w:val="00C538B4"/>
    <w:rsid w:val="00C53F96"/>
    <w:rsid w:val="00C5406D"/>
    <w:rsid w:val="00C54412"/>
    <w:rsid w:val="00C54871"/>
    <w:rsid w:val="00C552FA"/>
    <w:rsid w:val="00C555E7"/>
    <w:rsid w:val="00C559C0"/>
    <w:rsid w:val="00C55EA9"/>
    <w:rsid w:val="00C565CD"/>
    <w:rsid w:val="00C5678F"/>
    <w:rsid w:val="00C56792"/>
    <w:rsid w:val="00C57153"/>
    <w:rsid w:val="00C571AA"/>
    <w:rsid w:val="00C576D7"/>
    <w:rsid w:val="00C57D4B"/>
    <w:rsid w:val="00C60D79"/>
    <w:rsid w:val="00C60DCD"/>
    <w:rsid w:val="00C60E7B"/>
    <w:rsid w:val="00C60F7D"/>
    <w:rsid w:val="00C614E4"/>
    <w:rsid w:val="00C62B9C"/>
    <w:rsid w:val="00C6300C"/>
    <w:rsid w:val="00C63013"/>
    <w:rsid w:val="00C6315D"/>
    <w:rsid w:val="00C63C0E"/>
    <w:rsid w:val="00C63E66"/>
    <w:rsid w:val="00C63FBC"/>
    <w:rsid w:val="00C64466"/>
    <w:rsid w:val="00C660D0"/>
    <w:rsid w:val="00C6622C"/>
    <w:rsid w:val="00C66C6C"/>
    <w:rsid w:val="00C670A7"/>
    <w:rsid w:val="00C67811"/>
    <w:rsid w:val="00C67A23"/>
    <w:rsid w:val="00C67B73"/>
    <w:rsid w:val="00C67BA6"/>
    <w:rsid w:val="00C67D1A"/>
    <w:rsid w:val="00C70367"/>
    <w:rsid w:val="00C703FB"/>
    <w:rsid w:val="00C7142C"/>
    <w:rsid w:val="00C71A62"/>
    <w:rsid w:val="00C71E57"/>
    <w:rsid w:val="00C71F94"/>
    <w:rsid w:val="00C7259E"/>
    <w:rsid w:val="00C733C5"/>
    <w:rsid w:val="00C737E0"/>
    <w:rsid w:val="00C737F7"/>
    <w:rsid w:val="00C74040"/>
    <w:rsid w:val="00C74620"/>
    <w:rsid w:val="00C74C3B"/>
    <w:rsid w:val="00C74D60"/>
    <w:rsid w:val="00C75425"/>
    <w:rsid w:val="00C7584B"/>
    <w:rsid w:val="00C76028"/>
    <w:rsid w:val="00C760BA"/>
    <w:rsid w:val="00C76B40"/>
    <w:rsid w:val="00C76BCF"/>
    <w:rsid w:val="00C76EBA"/>
    <w:rsid w:val="00C776AF"/>
    <w:rsid w:val="00C77AD8"/>
    <w:rsid w:val="00C77D30"/>
    <w:rsid w:val="00C802FB"/>
    <w:rsid w:val="00C805FD"/>
    <w:rsid w:val="00C80E2F"/>
    <w:rsid w:val="00C80E94"/>
    <w:rsid w:val="00C81285"/>
    <w:rsid w:val="00C81396"/>
    <w:rsid w:val="00C81CFE"/>
    <w:rsid w:val="00C82473"/>
    <w:rsid w:val="00C82C04"/>
    <w:rsid w:val="00C82FED"/>
    <w:rsid w:val="00C84520"/>
    <w:rsid w:val="00C856B7"/>
    <w:rsid w:val="00C85E74"/>
    <w:rsid w:val="00C86728"/>
    <w:rsid w:val="00C867A4"/>
    <w:rsid w:val="00C86E0B"/>
    <w:rsid w:val="00C87070"/>
    <w:rsid w:val="00C87267"/>
    <w:rsid w:val="00C87435"/>
    <w:rsid w:val="00C87462"/>
    <w:rsid w:val="00C90097"/>
    <w:rsid w:val="00C90C98"/>
    <w:rsid w:val="00C91108"/>
    <w:rsid w:val="00C91896"/>
    <w:rsid w:val="00C91C12"/>
    <w:rsid w:val="00C92103"/>
    <w:rsid w:val="00C9215D"/>
    <w:rsid w:val="00C92361"/>
    <w:rsid w:val="00C925DD"/>
    <w:rsid w:val="00C928E0"/>
    <w:rsid w:val="00C92BE7"/>
    <w:rsid w:val="00C9392C"/>
    <w:rsid w:val="00C939C9"/>
    <w:rsid w:val="00C93BA3"/>
    <w:rsid w:val="00C94747"/>
    <w:rsid w:val="00C94AF6"/>
    <w:rsid w:val="00C94B06"/>
    <w:rsid w:val="00C95406"/>
    <w:rsid w:val="00C95B4B"/>
    <w:rsid w:val="00C95DE1"/>
    <w:rsid w:val="00C96CE6"/>
    <w:rsid w:val="00C96D4A"/>
    <w:rsid w:val="00C97086"/>
    <w:rsid w:val="00CA03A6"/>
    <w:rsid w:val="00CA052B"/>
    <w:rsid w:val="00CA0805"/>
    <w:rsid w:val="00CA1965"/>
    <w:rsid w:val="00CA28F6"/>
    <w:rsid w:val="00CA2908"/>
    <w:rsid w:val="00CA2C12"/>
    <w:rsid w:val="00CA2F1F"/>
    <w:rsid w:val="00CA313C"/>
    <w:rsid w:val="00CA3622"/>
    <w:rsid w:val="00CA3695"/>
    <w:rsid w:val="00CA3978"/>
    <w:rsid w:val="00CA3BE7"/>
    <w:rsid w:val="00CA40D5"/>
    <w:rsid w:val="00CA4157"/>
    <w:rsid w:val="00CA4800"/>
    <w:rsid w:val="00CA5BBA"/>
    <w:rsid w:val="00CA5EFC"/>
    <w:rsid w:val="00CA62B4"/>
    <w:rsid w:val="00CA6F4B"/>
    <w:rsid w:val="00CA7302"/>
    <w:rsid w:val="00CA74BA"/>
    <w:rsid w:val="00CB01F7"/>
    <w:rsid w:val="00CB036F"/>
    <w:rsid w:val="00CB07C5"/>
    <w:rsid w:val="00CB0B18"/>
    <w:rsid w:val="00CB0C33"/>
    <w:rsid w:val="00CB0CEE"/>
    <w:rsid w:val="00CB0D23"/>
    <w:rsid w:val="00CB0F22"/>
    <w:rsid w:val="00CB1C0F"/>
    <w:rsid w:val="00CB1E5E"/>
    <w:rsid w:val="00CB219C"/>
    <w:rsid w:val="00CB3211"/>
    <w:rsid w:val="00CB3273"/>
    <w:rsid w:val="00CB33F1"/>
    <w:rsid w:val="00CB3650"/>
    <w:rsid w:val="00CB48C0"/>
    <w:rsid w:val="00CB498F"/>
    <w:rsid w:val="00CB4EFF"/>
    <w:rsid w:val="00CB5319"/>
    <w:rsid w:val="00CB53F6"/>
    <w:rsid w:val="00CB55BD"/>
    <w:rsid w:val="00CB5686"/>
    <w:rsid w:val="00CB59E4"/>
    <w:rsid w:val="00CB629F"/>
    <w:rsid w:val="00CB66F9"/>
    <w:rsid w:val="00CB701D"/>
    <w:rsid w:val="00CB75AA"/>
    <w:rsid w:val="00CB75C0"/>
    <w:rsid w:val="00CB77BF"/>
    <w:rsid w:val="00CB7AFE"/>
    <w:rsid w:val="00CB7B7C"/>
    <w:rsid w:val="00CB7BEE"/>
    <w:rsid w:val="00CB7F11"/>
    <w:rsid w:val="00CB7FF9"/>
    <w:rsid w:val="00CBB207"/>
    <w:rsid w:val="00CC0105"/>
    <w:rsid w:val="00CC0CBA"/>
    <w:rsid w:val="00CC0E6D"/>
    <w:rsid w:val="00CC0EFA"/>
    <w:rsid w:val="00CC107E"/>
    <w:rsid w:val="00CC110D"/>
    <w:rsid w:val="00CC124C"/>
    <w:rsid w:val="00CC1895"/>
    <w:rsid w:val="00CC20C8"/>
    <w:rsid w:val="00CC22A9"/>
    <w:rsid w:val="00CC248B"/>
    <w:rsid w:val="00CC2F28"/>
    <w:rsid w:val="00CC311E"/>
    <w:rsid w:val="00CC3518"/>
    <w:rsid w:val="00CC3670"/>
    <w:rsid w:val="00CC4F94"/>
    <w:rsid w:val="00CC5606"/>
    <w:rsid w:val="00CC584E"/>
    <w:rsid w:val="00CC628B"/>
    <w:rsid w:val="00CC67B0"/>
    <w:rsid w:val="00CC6A0E"/>
    <w:rsid w:val="00CC6A15"/>
    <w:rsid w:val="00CC6DD0"/>
    <w:rsid w:val="00CC713C"/>
    <w:rsid w:val="00CC7526"/>
    <w:rsid w:val="00CC7BED"/>
    <w:rsid w:val="00CD03E6"/>
    <w:rsid w:val="00CD0729"/>
    <w:rsid w:val="00CD0730"/>
    <w:rsid w:val="00CD088D"/>
    <w:rsid w:val="00CD092A"/>
    <w:rsid w:val="00CD1133"/>
    <w:rsid w:val="00CD1500"/>
    <w:rsid w:val="00CD15AB"/>
    <w:rsid w:val="00CD1B77"/>
    <w:rsid w:val="00CD1E95"/>
    <w:rsid w:val="00CD2CB1"/>
    <w:rsid w:val="00CD2DA5"/>
    <w:rsid w:val="00CD3B52"/>
    <w:rsid w:val="00CD3CDE"/>
    <w:rsid w:val="00CD3CE2"/>
    <w:rsid w:val="00CD41F5"/>
    <w:rsid w:val="00CD44A6"/>
    <w:rsid w:val="00CD452B"/>
    <w:rsid w:val="00CD4952"/>
    <w:rsid w:val="00CD4A99"/>
    <w:rsid w:val="00CD4F22"/>
    <w:rsid w:val="00CD52FF"/>
    <w:rsid w:val="00CD6494"/>
    <w:rsid w:val="00CD69E4"/>
    <w:rsid w:val="00CD6D3E"/>
    <w:rsid w:val="00CD71F0"/>
    <w:rsid w:val="00CD72F4"/>
    <w:rsid w:val="00CD7401"/>
    <w:rsid w:val="00CD7608"/>
    <w:rsid w:val="00CD77F5"/>
    <w:rsid w:val="00CD7CE0"/>
    <w:rsid w:val="00CE01F2"/>
    <w:rsid w:val="00CE0217"/>
    <w:rsid w:val="00CE06A0"/>
    <w:rsid w:val="00CE0A04"/>
    <w:rsid w:val="00CE0A7E"/>
    <w:rsid w:val="00CE1044"/>
    <w:rsid w:val="00CE1140"/>
    <w:rsid w:val="00CE15E6"/>
    <w:rsid w:val="00CE1D63"/>
    <w:rsid w:val="00CE209C"/>
    <w:rsid w:val="00CE283C"/>
    <w:rsid w:val="00CE2A7B"/>
    <w:rsid w:val="00CE2DBA"/>
    <w:rsid w:val="00CE4235"/>
    <w:rsid w:val="00CE438E"/>
    <w:rsid w:val="00CE530A"/>
    <w:rsid w:val="00CE6270"/>
    <w:rsid w:val="00CE65D6"/>
    <w:rsid w:val="00CE6727"/>
    <w:rsid w:val="00CE6A23"/>
    <w:rsid w:val="00CE6BE9"/>
    <w:rsid w:val="00CE6C30"/>
    <w:rsid w:val="00CE7628"/>
    <w:rsid w:val="00CE7909"/>
    <w:rsid w:val="00CE79DE"/>
    <w:rsid w:val="00CE7FDD"/>
    <w:rsid w:val="00CF0176"/>
    <w:rsid w:val="00CF07BD"/>
    <w:rsid w:val="00CF11AC"/>
    <w:rsid w:val="00CF164D"/>
    <w:rsid w:val="00CF1799"/>
    <w:rsid w:val="00CF17F8"/>
    <w:rsid w:val="00CF1CFD"/>
    <w:rsid w:val="00CF2286"/>
    <w:rsid w:val="00CF2FA3"/>
    <w:rsid w:val="00CF3212"/>
    <w:rsid w:val="00CF3312"/>
    <w:rsid w:val="00CF35F2"/>
    <w:rsid w:val="00CF3C94"/>
    <w:rsid w:val="00CF3F5C"/>
    <w:rsid w:val="00CF4832"/>
    <w:rsid w:val="00CF4CB3"/>
    <w:rsid w:val="00CF54EA"/>
    <w:rsid w:val="00CF5B85"/>
    <w:rsid w:val="00CF6083"/>
    <w:rsid w:val="00CF64CB"/>
    <w:rsid w:val="00CF6BA6"/>
    <w:rsid w:val="00CF6C8F"/>
    <w:rsid w:val="00CF6E34"/>
    <w:rsid w:val="00CF6FF4"/>
    <w:rsid w:val="00CF706D"/>
    <w:rsid w:val="00CF74A5"/>
    <w:rsid w:val="00CF755C"/>
    <w:rsid w:val="00CF79C4"/>
    <w:rsid w:val="00CF7A3F"/>
    <w:rsid w:val="00CF7E2D"/>
    <w:rsid w:val="00D002CB"/>
    <w:rsid w:val="00D003E6"/>
    <w:rsid w:val="00D00741"/>
    <w:rsid w:val="00D01705"/>
    <w:rsid w:val="00D01C80"/>
    <w:rsid w:val="00D02028"/>
    <w:rsid w:val="00D02AC2"/>
    <w:rsid w:val="00D02BB0"/>
    <w:rsid w:val="00D03462"/>
    <w:rsid w:val="00D03631"/>
    <w:rsid w:val="00D04731"/>
    <w:rsid w:val="00D047C5"/>
    <w:rsid w:val="00D048FF"/>
    <w:rsid w:val="00D049BA"/>
    <w:rsid w:val="00D064F5"/>
    <w:rsid w:val="00D06534"/>
    <w:rsid w:val="00D068BF"/>
    <w:rsid w:val="00D06A9A"/>
    <w:rsid w:val="00D06CF9"/>
    <w:rsid w:val="00D06FD3"/>
    <w:rsid w:val="00D07135"/>
    <w:rsid w:val="00D075A6"/>
    <w:rsid w:val="00D07736"/>
    <w:rsid w:val="00D07987"/>
    <w:rsid w:val="00D07D21"/>
    <w:rsid w:val="00D10B1B"/>
    <w:rsid w:val="00D10F57"/>
    <w:rsid w:val="00D115A9"/>
    <w:rsid w:val="00D121E2"/>
    <w:rsid w:val="00D124E2"/>
    <w:rsid w:val="00D12587"/>
    <w:rsid w:val="00D125B9"/>
    <w:rsid w:val="00D12740"/>
    <w:rsid w:val="00D1283D"/>
    <w:rsid w:val="00D12CCC"/>
    <w:rsid w:val="00D130F1"/>
    <w:rsid w:val="00D1374C"/>
    <w:rsid w:val="00D137BC"/>
    <w:rsid w:val="00D138B6"/>
    <w:rsid w:val="00D140C3"/>
    <w:rsid w:val="00D145A6"/>
    <w:rsid w:val="00D14C7D"/>
    <w:rsid w:val="00D1535C"/>
    <w:rsid w:val="00D158BF"/>
    <w:rsid w:val="00D15940"/>
    <w:rsid w:val="00D15F1C"/>
    <w:rsid w:val="00D1609C"/>
    <w:rsid w:val="00D168EB"/>
    <w:rsid w:val="00D16D9D"/>
    <w:rsid w:val="00D16DDE"/>
    <w:rsid w:val="00D17CC4"/>
    <w:rsid w:val="00D202D7"/>
    <w:rsid w:val="00D20754"/>
    <w:rsid w:val="00D2138A"/>
    <w:rsid w:val="00D2172C"/>
    <w:rsid w:val="00D21AD6"/>
    <w:rsid w:val="00D22F44"/>
    <w:rsid w:val="00D2301C"/>
    <w:rsid w:val="00D233C3"/>
    <w:rsid w:val="00D23B25"/>
    <w:rsid w:val="00D246E3"/>
    <w:rsid w:val="00D250E5"/>
    <w:rsid w:val="00D259AE"/>
    <w:rsid w:val="00D25B7B"/>
    <w:rsid w:val="00D260B1"/>
    <w:rsid w:val="00D261A1"/>
    <w:rsid w:val="00D26844"/>
    <w:rsid w:val="00D270CC"/>
    <w:rsid w:val="00D27268"/>
    <w:rsid w:val="00D27740"/>
    <w:rsid w:val="00D27A46"/>
    <w:rsid w:val="00D27C1F"/>
    <w:rsid w:val="00D27EC0"/>
    <w:rsid w:val="00D3013B"/>
    <w:rsid w:val="00D30DF6"/>
    <w:rsid w:val="00D32879"/>
    <w:rsid w:val="00D32955"/>
    <w:rsid w:val="00D32E8B"/>
    <w:rsid w:val="00D32FF3"/>
    <w:rsid w:val="00D33FDC"/>
    <w:rsid w:val="00D3414F"/>
    <w:rsid w:val="00D34969"/>
    <w:rsid w:val="00D34E4C"/>
    <w:rsid w:val="00D3542D"/>
    <w:rsid w:val="00D35561"/>
    <w:rsid w:val="00D35E9A"/>
    <w:rsid w:val="00D36923"/>
    <w:rsid w:val="00D36947"/>
    <w:rsid w:val="00D37248"/>
    <w:rsid w:val="00D37E45"/>
    <w:rsid w:val="00D407AC"/>
    <w:rsid w:val="00D4083C"/>
    <w:rsid w:val="00D41203"/>
    <w:rsid w:val="00D416BB"/>
    <w:rsid w:val="00D41851"/>
    <w:rsid w:val="00D41B46"/>
    <w:rsid w:val="00D41BCD"/>
    <w:rsid w:val="00D42EE5"/>
    <w:rsid w:val="00D42FB6"/>
    <w:rsid w:val="00D433AE"/>
    <w:rsid w:val="00D438A3"/>
    <w:rsid w:val="00D43B6B"/>
    <w:rsid w:val="00D4446B"/>
    <w:rsid w:val="00D447F0"/>
    <w:rsid w:val="00D449BC"/>
    <w:rsid w:val="00D44FBD"/>
    <w:rsid w:val="00D452B7"/>
    <w:rsid w:val="00D45EBF"/>
    <w:rsid w:val="00D460AC"/>
    <w:rsid w:val="00D462E3"/>
    <w:rsid w:val="00D46492"/>
    <w:rsid w:val="00D46616"/>
    <w:rsid w:val="00D46FB2"/>
    <w:rsid w:val="00D47F6C"/>
    <w:rsid w:val="00D50C86"/>
    <w:rsid w:val="00D51D27"/>
    <w:rsid w:val="00D523CD"/>
    <w:rsid w:val="00D52930"/>
    <w:rsid w:val="00D52B62"/>
    <w:rsid w:val="00D533E2"/>
    <w:rsid w:val="00D53965"/>
    <w:rsid w:val="00D547AB"/>
    <w:rsid w:val="00D549ED"/>
    <w:rsid w:val="00D552BA"/>
    <w:rsid w:val="00D55517"/>
    <w:rsid w:val="00D55DC1"/>
    <w:rsid w:val="00D55FFE"/>
    <w:rsid w:val="00D56783"/>
    <w:rsid w:val="00D573AD"/>
    <w:rsid w:val="00D57461"/>
    <w:rsid w:val="00D600F4"/>
    <w:rsid w:val="00D60526"/>
    <w:rsid w:val="00D61040"/>
    <w:rsid w:val="00D61206"/>
    <w:rsid w:val="00D61E7A"/>
    <w:rsid w:val="00D6254B"/>
    <w:rsid w:val="00D6257B"/>
    <w:rsid w:val="00D62599"/>
    <w:rsid w:val="00D62FAB"/>
    <w:rsid w:val="00D645CD"/>
    <w:rsid w:val="00D651BF"/>
    <w:rsid w:val="00D65883"/>
    <w:rsid w:val="00D65C55"/>
    <w:rsid w:val="00D66CE2"/>
    <w:rsid w:val="00D67591"/>
    <w:rsid w:val="00D70028"/>
    <w:rsid w:val="00D70072"/>
    <w:rsid w:val="00D70FB0"/>
    <w:rsid w:val="00D71C97"/>
    <w:rsid w:val="00D72531"/>
    <w:rsid w:val="00D72B13"/>
    <w:rsid w:val="00D731B9"/>
    <w:rsid w:val="00D7335A"/>
    <w:rsid w:val="00D73AF5"/>
    <w:rsid w:val="00D74757"/>
    <w:rsid w:val="00D74A22"/>
    <w:rsid w:val="00D757DA"/>
    <w:rsid w:val="00D75A5A"/>
    <w:rsid w:val="00D7644D"/>
    <w:rsid w:val="00D76C42"/>
    <w:rsid w:val="00D76DEF"/>
    <w:rsid w:val="00D776E8"/>
    <w:rsid w:val="00D77E33"/>
    <w:rsid w:val="00D80A6E"/>
    <w:rsid w:val="00D814B8"/>
    <w:rsid w:val="00D81B5E"/>
    <w:rsid w:val="00D823D6"/>
    <w:rsid w:val="00D82403"/>
    <w:rsid w:val="00D8293F"/>
    <w:rsid w:val="00D8425A"/>
    <w:rsid w:val="00D8548B"/>
    <w:rsid w:val="00D858FD"/>
    <w:rsid w:val="00D86334"/>
    <w:rsid w:val="00D86DAC"/>
    <w:rsid w:val="00D875D1"/>
    <w:rsid w:val="00D90BAF"/>
    <w:rsid w:val="00D91B09"/>
    <w:rsid w:val="00D91FBA"/>
    <w:rsid w:val="00D92476"/>
    <w:rsid w:val="00D92E25"/>
    <w:rsid w:val="00D935BB"/>
    <w:rsid w:val="00D93846"/>
    <w:rsid w:val="00D938FB"/>
    <w:rsid w:val="00D93C04"/>
    <w:rsid w:val="00D94359"/>
    <w:rsid w:val="00D94371"/>
    <w:rsid w:val="00D945A7"/>
    <w:rsid w:val="00D95389"/>
    <w:rsid w:val="00D95663"/>
    <w:rsid w:val="00D9566D"/>
    <w:rsid w:val="00D95673"/>
    <w:rsid w:val="00D956BD"/>
    <w:rsid w:val="00D95774"/>
    <w:rsid w:val="00D95CD7"/>
    <w:rsid w:val="00D96965"/>
    <w:rsid w:val="00D96C40"/>
    <w:rsid w:val="00D96D03"/>
    <w:rsid w:val="00D96DB6"/>
    <w:rsid w:val="00D97521"/>
    <w:rsid w:val="00D97650"/>
    <w:rsid w:val="00D97F77"/>
    <w:rsid w:val="00DA04B0"/>
    <w:rsid w:val="00DA04F4"/>
    <w:rsid w:val="00DA056F"/>
    <w:rsid w:val="00DA105C"/>
    <w:rsid w:val="00DA1176"/>
    <w:rsid w:val="00DA15B3"/>
    <w:rsid w:val="00DA2123"/>
    <w:rsid w:val="00DA2281"/>
    <w:rsid w:val="00DA253B"/>
    <w:rsid w:val="00DA266D"/>
    <w:rsid w:val="00DA2912"/>
    <w:rsid w:val="00DA5052"/>
    <w:rsid w:val="00DA5145"/>
    <w:rsid w:val="00DA5F84"/>
    <w:rsid w:val="00DA5FA2"/>
    <w:rsid w:val="00DA6028"/>
    <w:rsid w:val="00DA629A"/>
    <w:rsid w:val="00DA69F4"/>
    <w:rsid w:val="00DA6BA2"/>
    <w:rsid w:val="00DA6C24"/>
    <w:rsid w:val="00DA757F"/>
    <w:rsid w:val="00DA77B0"/>
    <w:rsid w:val="00DA7928"/>
    <w:rsid w:val="00DA7B77"/>
    <w:rsid w:val="00DA7E82"/>
    <w:rsid w:val="00DA7F96"/>
    <w:rsid w:val="00DB018B"/>
    <w:rsid w:val="00DB07D6"/>
    <w:rsid w:val="00DB07F9"/>
    <w:rsid w:val="00DB0DFA"/>
    <w:rsid w:val="00DB15B2"/>
    <w:rsid w:val="00DB17D1"/>
    <w:rsid w:val="00DB1A22"/>
    <w:rsid w:val="00DB1DBB"/>
    <w:rsid w:val="00DB2C4F"/>
    <w:rsid w:val="00DB2D3E"/>
    <w:rsid w:val="00DB32AC"/>
    <w:rsid w:val="00DB3323"/>
    <w:rsid w:val="00DB357B"/>
    <w:rsid w:val="00DB3AE7"/>
    <w:rsid w:val="00DB482C"/>
    <w:rsid w:val="00DB4900"/>
    <w:rsid w:val="00DB4908"/>
    <w:rsid w:val="00DB4CD3"/>
    <w:rsid w:val="00DB4E57"/>
    <w:rsid w:val="00DB52BF"/>
    <w:rsid w:val="00DB54AE"/>
    <w:rsid w:val="00DB6353"/>
    <w:rsid w:val="00DB6EE2"/>
    <w:rsid w:val="00DC02AA"/>
    <w:rsid w:val="00DC1192"/>
    <w:rsid w:val="00DC1A3C"/>
    <w:rsid w:val="00DC1B4E"/>
    <w:rsid w:val="00DC1F22"/>
    <w:rsid w:val="00DC2A2F"/>
    <w:rsid w:val="00DC2B86"/>
    <w:rsid w:val="00DC2DB2"/>
    <w:rsid w:val="00DC359D"/>
    <w:rsid w:val="00DC3B84"/>
    <w:rsid w:val="00DC3BAA"/>
    <w:rsid w:val="00DC48FC"/>
    <w:rsid w:val="00DC5195"/>
    <w:rsid w:val="00DC52E2"/>
    <w:rsid w:val="00DC54A0"/>
    <w:rsid w:val="00DC599B"/>
    <w:rsid w:val="00DC642C"/>
    <w:rsid w:val="00DC6787"/>
    <w:rsid w:val="00DC69EF"/>
    <w:rsid w:val="00DC6AE1"/>
    <w:rsid w:val="00DC6E29"/>
    <w:rsid w:val="00DC72C6"/>
    <w:rsid w:val="00DC7D66"/>
    <w:rsid w:val="00DD0C48"/>
    <w:rsid w:val="00DD11C1"/>
    <w:rsid w:val="00DD1422"/>
    <w:rsid w:val="00DD17D0"/>
    <w:rsid w:val="00DD1AB1"/>
    <w:rsid w:val="00DD2628"/>
    <w:rsid w:val="00DD2B0E"/>
    <w:rsid w:val="00DD324E"/>
    <w:rsid w:val="00DD3585"/>
    <w:rsid w:val="00DD3655"/>
    <w:rsid w:val="00DD4278"/>
    <w:rsid w:val="00DD4C71"/>
    <w:rsid w:val="00DD4D09"/>
    <w:rsid w:val="00DD5248"/>
    <w:rsid w:val="00DD5871"/>
    <w:rsid w:val="00DD6A17"/>
    <w:rsid w:val="00DD7100"/>
    <w:rsid w:val="00DD713C"/>
    <w:rsid w:val="00DD7C3C"/>
    <w:rsid w:val="00DE048E"/>
    <w:rsid w:val="00DE0622"/>
    <w:rsid w:val="00DE0969"/>
    <w:rsid w:val="00DE1080"/>
    <w:rsid w:val="00DE1B4E"/>
    <w:rsid w:val="00DE2182"/>
    <w:rsid w:val="00DE2447"/>
    <w:rsid w:val="00DE245A"/>
    <w:rsid w:val="00DE2726"/>
    <w:rsid w:val="00DE2BC9"/>
    <w:rsid w:val="00DE2C19"/>
    <w:rsid w:val="00DE3521"/>
    <w:rsid w:val="00DE3D2B"/>
    <w:rsid w:val="00DE45ED"/>
    <w:rsid w:val="00DE4C34"/>
    <w:rsid w:val="00DE4D6A"/>
    <w:rsid w:val="00DE4D6B"/>
    <w:rsid w:val="00DE590E"/>
    <w:rsid w:val="00DE5A2E"/>
    <w:rsid w:val="00DE5AE1"/>
    <w:rsid w:val="00DE5E6F"/>
    <w:rsid w:val="00DE66BF"/>
    <w:rsid w:val="00DE683B"/>
    <w:rsid w:val="00DE6EF5"/>
    <w:rsid w:val="00DE732E"/>
    <w:rsid w:val="00DE79D7"/>
    <w:rsid w:val="00DF00A2"/>
    <w:rsid w:val="00DF00D9"/>
    <w:rsid w:val="00DF0409"/>
    <w:rsid w:val="00DF0652"/>
    <w:rsid w:val="00DF0F0B"/>
    <w:rsid w:val="00DF2308"/>
    <w:rsid w:val="00DF27F3"/>
    <w:rsid w:val="00DF35FA"/>
    <w:rsid w:val="00DF3852"/>
    <w:rsid w:val="00DF3A3F"/>
    <w:rsid w:val="00DF3CC9"/>
    <w:rsid w:val="00DF44F4"/>
    <w:rsid w:val="00DF50D6"/>
    <w:rsid w:val="00DF51F4"/>
    <w:rsid w:val="00DF526D"/>
    <w:rsid w:val="00DF52F1"/>
    <w:rsid w:val="00DF635A"/>
    <w:rsid w:val="00DF6694"/>
    <w:rsid w:val="00DF7071"/>
    <w:rsid w:val="00DF70E2"/>
    <w:rsid w:val="00DF728D"/>
    <w:rsid w:val="00E0062C"/>
    <w:rsid w:val="00E00823"/>
    <w:rsid w:val="00E00E6B"/>
    <w:rsid w:val="00E0131F"/>
    <w:rsid w:val="00E01564"/>
    <w:rsid w:val="00E01ABA"/>
    <w:rsid w:val="00E01F40"/>
    <w:rsid w:val="00E0208D"/>
    <w:rsid w:val="00E0285C"/>
    <w:rsid w:val="00E02B08"/>
    <w:rsid w:val="00E03976"/>
    <w:rsid w:val="00E039EF"/>
    <w:rsid w:val="00E03A5B"/>
    <w:rsid w:val="00E03B8E"/>
    <w:rsid w:val="00E03C10"/>
    <w:rsid w:val="00E05E7A"/>
    <w:rsid w:val="00E06030"/>
    <w:rsid w:val="00E062C5"/>
    <w:rsid w:val="00E064F4"/>
    <w:rsid w:val="00E0796A"/>
    <w:rsid w:val="00E07FD5"/>
    <w:rsid w:val="00E10247"/>
    <w:rsid w:val="00E10731"/>
    <w:rsid w:val="00E10BED"/>
    <w:rsid w:val="00E10C1D"/>
    <w:rsid w:val="00E10C64"/>
    <w:rsid w:val="00E11018"/>
    <w:rsid w:val="00E11F35"/>
    <w:rsid w:val="00E12882"/>
    <w:rsid w:val="00E1292E"/>
    <w:rsid w:val="00E133E0"/>
    <w:rsid w:val="00E139E4"/>
    <w:rsid w:val="00E13D41"/>
    <w:rsid w:val="00E13D6B"/>
    <w:rsid w:val="00E13DF1"/>
    <w:rsid w:val="00E14170"/>
    <w:rsid w:val="00E145A2"/>
    <w:rsid w:val="00E1517B"/>
    <w:rsid w:val="00E15213"/>
    <w:rsid w:val="00E15F94"/>
    <w:rsid w:val="00E16257"/>
    <w:rsid w:val="00E16626"/>
    <w:rsid w:val="00E171A4"/>
    <w:rsid w:val="00E175A4"/>
    <w:rsid w:val="00E17DD4"/>
    <w:rsid w:val="00E17F7D"/>
    <w:rsid w:val="00E206C6"/>
    <w:rsid w:val="00E2089B"/>
    <w:rsid w:val="00E210DB"/>
    <w:rsid w:val="00E21524"/>
    <w:rsid w:val="00E21584"/>
    <w:rsid w:val="00E220CC"/>
    <w:rsid w:val="00E23229"/>
    <w:rsid w:val="00E236EF"/>
    <w:rsid w:val="00E238DB"/>
    <w:rsid w:val="00E23E1F"/>
    <w:rsid w:val="00E24517"/>
    <w:rsid w:val="00E24643"/>
    <w:rsid w:val="00E25121"/>
    <w:rsid w:val="00E251CA"/>
    <w:rsid w:val="00E25706"/>
    <w:rsid w:val="00E25BB2"/>
    <w:rsid w:val="00E26048"/>
    <w:rsid w:val="00E2640A"/>
    <w:rsid w:val="00E268FB"/>
    <w:rsid w:val="00E27685"/>
    <w:rsid w:val="00E27D7E"/>
    <w:rsid w:val="00E30382"/>
    <w:rsid w:val="00E304C4"/>
    <w:rsid w:val="00E30FA8"/>
    <w:rsid w:val="00E31633"/>
    <w:rsid w:val="00E31DCF"/>
    <w:rsid w:val="00E31F8A"/>
    <w:rsid w:val="00E32246"/>
    <w:rsid w:val="00E32717"/>
    <w:rsid w:val="00E33619"/>
    <w:rsid w:val="00E33C78"/>
    <w:rsid w:val="00E3402F"/>
    <w:rsid w:val="00E344E2"/>
    <w:rsid w:val="00E345BA"/>
    <w:rsid w:val="00E3471F"/>
    <w:rsid w:val="00E35444"/>
    <w:rsid w:val="00E35C52"/>
    <w:rsid w:val="00E35CC7"/>
    <w:rsid w:val="00E35F54"/>
    <w:rsid w:val="00E36E7F"/>
    <w:rsid w:val="00E36EEB"/>
    <w:rsid w:val="00E36F38"/>
    <w:rsid w:val="00E3701F"/>
    <w:rsid w:val="00E405E7"/>
    <w:rsid w:val="00E40AC3"/>
    <w:rsid w:val="00E40B9D"/>
    <w:rsid w:val="00E41324"/>
    <w:rsid w:val="00E4215D"/>
    <w:rsid w:val="00E42F37"/>
    <w:rsid w:val="00E431C0"/>
    <w:rsid w:val="00E43BB7"/>
    <w:rsid w:val="00E44656"/>
    <w:rsid w:val="00E44E69"/>
    <w:rsid w:val="00E454DB"/>
    <w:rsid w:val="00E45A16"/>
    <w:rsid w:val="00E4661D"/>
    <w:rsid w:val="00E46AD2"/>
    <w:rsid w:val="00E46F6B"/>
    <w:rsid w:val="00E474E0"/>
    <w:rsid w:val="00E5016F"/>
    <w:rsid w:val="00E501CE"/>
    <w:rsid w:val="00E507B3"/>
    <w:rsid w:val="00E50B40"/>
    <w:rsid w:val="00E51366"/>
    <w:rsid w:val="00E51851"/>
    <w:rsid w:val="00E51A27"/>
    <w:rsid w:val="00E521B4"/>
    <w:rsid w:val="00E526BB"/>
    <w:rsid w:val="00E526C4"/>
    <w:rsid w:val="00E52F77"/>
    <w:rsid w:val="00E5320D"/>
    <w:rsid w:val="00E532C3"/>
    <w:rsid w:val="00E53379"/>
    <w:rsid w:val="00E53D3F"/>
    <w:rsid w:val="00E5415B"/>
    <w:rsid w:val="00E54B78"/>
    <w:rsid w:val="00E54DE5"/>
    <w:rsid w:val="00E55122"/>
    <w:rsid w:val="00E557B7"/>
    <w:rsid w:val="00E564FA"/>
    <w:rsid w:val="00E5676F"/>
    <w:rsid w:val="00E5758B"/>
    <w:rsid w:val="00E578D6"/>
    <w:rsid w:val="00E57981"/>
    <w:rsid w:val="00E57DFF"/>
    <w:rsid w:val="00E57FBA"/>
    <w:rsid w:val="00E60317"/>
    <w:rsid w:val="00E604C9"/>
    <w:rsid w:val="00E60A3E"/>
    <w:rsid w:val="00E6105B"/>
    <w:rsid w:val="00E61AFE"/>
    <w:rsid w:val="00E61DA0"/>
    <w:rsid w:val="00E61E76"/>
    <w:rsid w:val="00E620DC"/>
    <w:rsid w:val="00E62705"/>
    <w:rsid w:val="00E62810"/>
    <w:rsid w:val="00E63A17"/>
    <w:rsid w:val="00E63A66"/>
    <w:rsid w:val="00E63B65"/>
    <w:rsid w:val="00E64D0B"/>
    <w:rsid w:val="00E64FEA"/>
    <w:rsid w:val="00E656AB"/>
    <w:rsid w:val="00E66255"/>
    <w:rsid w:val="00E66C48"/>
    <w:rsid w:val="00E66D76"/>
    <w:rsid w:val="00E66F38"/>
    <w:rsid w:val="00E678AB"/>
    <w:rsid w:val="00E678B6"/>
    <w:rsid w:val="00E67952"/>
    <w:rsid w:val="00E67A60"/>
    <w:rsid w:val="00E67B99"/>
    <w:rsid w:val="00E70832"/>
    <w:rsid w:val="00E70B16"/>
    <w:rsid w:val="00E70F66"/>
    <w:rsid w:val="00E71B07"/>
    <w:rsid w:val="00E72592"/>
    <w:rsid w:val="00E727A2"/>
    <w:rsid w:val="00E72835"/>
    <w:rsid w:val="00E72838"/>
    <w:rsid w:val="00E7283C"/>
    <w:rsid w:val="00E729F0"/>
    <w:rsid w:val="00E72FF4"/>
    <w:rsid w:val="00E733C1"/>
    <w:rsid w:val="00E735D3"/>
    <w:rsid w:val="00E74841"/>
    <w:rsid w:val="00E74845"/>
    <w:rsid w:val="00E751F7"/>
    <w:rsid w:val="00E75D54"/>
    <w:rsid w:val="00E764DB"/>
    <w:rsid w:val="00E7665E"/>
    <w:rsid w:val="00E76827"/>
    <w:rsid w:val="00E76D4E"/>
    <w:rsid w:val="00E76E21"/>
    <w:rsid w:val="00E77294"/>
    <w:rsid w:val="00E814AB"/>
    <w:rsid w:val="00E8174F"/>
    <w:rsid w:val="00E823D4"/>
    <w:rsid w:val="00E826A8"/>
    <w:rsid w:val="00E82B93"/>
    <w:rsid w:val="00E82EB9"/>
    <w:rsid w:val="00E83205"/>
    <w:rsid w:val="00E83CB9"/>
    <w:rsid w:val="00E84135"/>
    <w:rsid w:val="00E84B28"/>
    <w:rsid w:val="00E8525F"/>
    <w:rsid w:val="00E85440"/>
    <w:rsid w:val="00E860FC"/>
    <w:rsid w:val="00E8629D"/>
    <w:rsid w:val="00E876B3"/>
    <w:rsid w:val="00E876D1"/>
    <w:rsid w:val="00E87751"/>
    <w:rsid w:val="00E87C31"/>
    <w:rsid w:val="00E87DA9"/>
    <w:rsid w:val="00E87E83"/>
    <w:rsid w:val="00E90195"/>
    <w:rsid w:val="00E902EE"/>
    <w:rsid w:val="00E907E2"/>
    <w:rsid w:val="00E90A62"/>
    <w:rsid w:val="00E90B1B"/>
    <w:rsid w:val="00E90E45"/>
    <w:rsid w:val="00E91092"/>
    <w:rsid w:val="00E91AA3"/>
    <w:rsid w:val="00E91B1A"/>
    <w:rsid w:val="00E91C8B"/>
    <w:rsid w:val="00E926A3"/>
    <w:rsid w:val="00E928B8"/>
    <w:rsid w:val="00E9357F"/>
    <w:rsid w:val="00E9365C"/>
    <w:rsid w:val="00E938C5"/>
    <w:rsid w:val="00E93951"/>
    <w:rsid w:val="00E93A70"/>
    <w:rsid w:val="00E94603"/>
    <w:rsid w:val="00E94C75"/>
    <w:rsid w:val="00E956AE"/>
    <w:rsid w:val="00E95D24"/>
    <w:rsid w:val="00E9628C"/>
    <w:rsid w:val="00E96A4F"/>
    <w:rsid w:val="00E97C73"/>
    <w:rsid w:val="00EA051E"/>
    <w:rsid w:val="00EA0741"/>
    <w:rsid w:val="00EA0AF4"/>
    <w:rsid w:val="00EA0D71"/>
    <w:rsid w:val="00EA0FF0"/>
    <w:rsid w:val="00EA10C8"/>
    <w:rsid w:val="00EA248C"/>
    <w:rsid w:val="00EA2730"/>
    <w:rsid w:val="00EA2734"/>
    <w:rsid w:val="00EA29FE"/>
    <w:rsid w:val="00EA387B"/>
    <w:rsid w:val="00EA38C8"/>
    <w:rsid w:val="00EA38D2"/>
    <w:rsid w:val="00EA42CF"/>
    <w:rsid w:val="00EA5224"/>
    <w:rsid w:val="00EA5243"/>
    <w:rsid w:val="00EA5ED9"/>
    <w:rsid w:val="00EA5F0D"/>
    <w:rsid w:val="00EA622F"/>
    <w:rsid w:val="00EA6800"/>
    <w:rsid w:val="00EA696C"/>
    <w:rsid w:val="00EA6F04"/>
    <w:rsid w:val="00EA7602"/>
    <w:rsid w:val="00EA766E"/>
    <w:rsid w:val="00EA7AFC"/>
    <w:rsid w:val="00EA7BDD"/>
    <w:rsid w:val="00EB0649"/>
    <w:rsid w:val="00EB1428"/>
    <w:rsid w:val="00EB16C0"/>
    <w:rsid w:val="00EB1ADC"/>
    <w:rsid w:val="00EB1C9F"/>
    <w:rsid w:val="00EB1DB9"/>
    <w:rsid w:val="00EB23D3"/>
    <w:rsid w:val="00EB2948"/>
    <w:rsid w:val="00EB29A0"/>
    <w:rsid w:val="00EB2E0E"/>
    <w:rsid w:val="00EB3518"/>
    <w:rsid w:val="00EB3526"/>
    <w:rsid w:val="00EB3BD8"/>
    <w:rsid w:val="00EB3D0C"/>
    <w:rsid w:val="00EB44F6"/>
    <w:rsid w:val="00EB4E18"/>
    <w:rsid w:val="00EB5285"/>
    <w:rsid w:val="00EB565D"/>
    <w:rsid w:val="00EB6237"/>
    <w:rsid w:val="00EB67F6"/>
    <w:rsid w:val="00EB68F0"/>
    <w:rsid w:val="00EB7FA4"/>
    <w:rsid w:val="00EC00B9"/>
    <w:rsid w:val="00EC0600"/>
    <w:rsid w:val="00EC1515"/>
    <w:rsid w:val="00EC15BE"/>
    <w:rsid w:val="00EC1A59"/>
    <w:rsid w:val="00EC1AE0"/>
    <w:rsid w:val="00EC1D24"/>
    <w:rsid w:val="00EC26D3"/>
    <w:rsid w:val="00EC270F"/>
    <w:rsid w:val="00EC2C03"/>
    <w:rsid w:val="00EC32C8"/>
    <w:rsid w:val="00EC3C19"/>
    <w:rsid w:val="00EC46AA"/>
    <w:rsid w:val="00EC4AB8"/>
    <w:rsid w:val="00EC4D51"/>
    <w:rsid w:val="00EC5704"/>
    <w:rsid w:val="00EC5D88"/>
    <w:rsid w:val="00EC6646"/>
    <w:rsid w:val="00EC69B0"/>
    <w:rsid w:val="00EC719E"/>
    <w:rsid w:val="00EC7270"/>
    <w:rsid w:val="00EC775F"/>
    <w:rsid w:val="00ED02E6"/>
    <w:rsid w:val="00ED0C1E"/>
    <w:rsid w:val="00ED0F98"/>
    <w:rsid w:val="00ED12F0"/>
    <w:rsid w:val="00ED18BC"/>
    <w:rsid w:val="00ED211B"/>
    <w:rsid w:val="00ED281B"/>
    <w:rsid w:val="00ED294F"/>
    <w:rsid w:val="00ED2AA6"/>
    <w:rsid w:val="00ED3F01"/>
    <w:rsid w:val="00ED40C5"/>
    <w:rsid w:val="00ED4EBF"/>
    <w:rsid w:val="00ED4F56"/>
    <w:rsid w:val="00ED5000"/>
    <w:rsid w:val="00ED5536"/>
    <w:rsid w:val="00ED59ED"/>
    <w:rsid w:val="00ED69A4"/>
    <w:rsid w:val="00ED7438"/>
    <w:rsid w:val="00EDF5DF"/>
    <w:rsid w:val="00EE0DB4"/>
    <w:rsid w:val="00EE1191"/>
    <w:rsid w:val="00EE156B"/>
    <w:rsid w:val="00EE15CC"/>
    <w:rsid w:val="00EE186D"/>
    <w:rsid w:val="00EE20C4"/>
    <w:rsid w:val="00EE250A"/>
    <w:rsid w:val="00EE2626"/>
    <w:rsid w:val="00EE2E3B"/>
    <w:rsid w:val="00EE38D4"/>
    <w:rsid w:val="00EE39B2"/>
    <w:rsid w:val="00EE3E18"/>
    <w:rsid w:val="00EE4312"/>
    <w:rsid w:val="00EE4EEA"/>
    <w:rsid w:val="00EE5EB7"/>
    <w:rsid w:val="00EE5F77"/>
    <w:rsid w:val="00EE6230"/>
    <w:rsid w:val="00EE7446"/>
    <w:rsid w:val="00EE789D"/>
    <w:rsid w:val="00EE7ABC"/>
    <w:rsid w:val="00EE7E5B"/>
    <w:rsid w:val="00EF00FC"/>
    <w:rsid w:val="00EF20EE"/>
    <w:rsid w:val="00EF2718"/>
    <w:rsid w:val="00EF2B96"/>
    <w:rsid w:val="00EF350D"/>
    <w:rsid w:val="00EF3954"/>
    <w:rsid w:val="00EF4726"/>
    <w:rsid w:val="00EF47E7"/>
    <w:rsid w:val="00EF4B9B"/>
    <w:rsid w:val="00EF4E37"/>
    <w:rsid w:val="00EF535E"/>
    <w:rsid w:val="00EF5B6E"/>
    <w:rsid w:val="00EF6391"/>
    <w:rsid w:val="00EF698F"/>
    <w:rsid w:val="00EF6D26"/>
    <w:rsid w:val="00EF6EE2"/>
    <w:rsid w:val="00EF736D"/>
    <w:rsid w:val="00EF74D8"/>
    <w:rsid w:val="00EF78B7"/>
    <w:rsid w:val="00F00D1F"/>
    <w:rsid w:val="00F01141"/>
    <w:rsid w:val="00F021F1"/>
    <w:rsid w:val="00F025E0"/>
    <w:rsid w:val="00F02F2D"/>
    <w:rsid w:val="00F03810"/>
    <w:rsid w:val="00F03953"/>
    <w:rsid w:val="00F03C1E"/>
    <w:rsid w:val="00F042EC"/>
    <w:rsid w:val="00F053CE"/>
    <w:rsid w:val="00F055E9"/>
    <w:rsid w:val="00F061C3"/>
    <w:rsid w:val="00F064D9"/>
    <w:rsid w:val="00F0684A"/>
    <w:rsid w:val="00F0702A"/>
    <w:rsid w:val="00F07276"/>
    <w:rsid w:val="00F0751A"/>
    <w:rsid w:val="00F07831"/>
    <w:rsid w:val="00F07844"/>
    <w:rsid w:val="00F07CE2"/>
    <w:rsid w:val="00F07F7F"/>
    <w:rsid w:val="00F10444"/>
    <w:rsid w:val="00F104DF"/>
    <w:rsid w:val="00F10958"/>
    <w:rsid w:val="00F11510"/>
    <w:rsid w:val="00F11A5A"/>
    <w:rsid w:val="00F11AF6"/>
    <w:rsid w:val="00F11B9F"/>
    <w:rsid w:val="00F121FB"/>
    <w:rsid w:val="00F12741"/>
    <w:rsid w:val="00F1340A"/>
    <w:rsid w:val="00F1369F"/>
    <w:rsid w:val="00F13BFC"/>
    <w:rsid w:val="00F14144"/>
    <w:rsid w:val="00F14363"/>
    <w:rsid w:val="00F155B7"/>
    <w:rsid w:val="00F15812"/>
    <w:rsid w:val="00F15A48"/>
    <w:rsid w:val="00F15D71"/>
    <w:rsid w:val="00F16578"/>
    <w:rsid w:val="00F166A6"/>
    <w:rsid w:val="00F16C66"/>
    <w:rsid w:val="00F16C7D"/>
    <w:rsid w:val="00F16EDC"/>
    <w:rsid w:val="00F16F3B"/>
    <w:rsid w:val="00F17185"/>
    <w:rsid w:val="00F172FC"/>
    <w:rsid w:val="00F17A53"/>
    <w:rsid w:val="00F17C48"/>
    <w:rsid w:val="00F17D7D"/>
    <w:rsid w:val="00F2012A"/>
    <w:rsid w:val="00F2040E"/>
    <w:rsid w:val="00F20CBA"/>
    <w:rsid w:val="00F21022"/>
    <w:rsid w:val="00F21074"/>
    <w:rsid w:val="00F2109E"/>
    <w:rsid w:val="00F21152"/>
    <w:rsid w:val="00F212CC"/>
    <w:rsid w:val="00F21770"/>
    <w:rsid w:val="00F218EB"/>
    <w:rsid w:val="00F2379A"/>
    <w:rsid w:val="00F237EF"/>
    <w:rsid w:val="00F24770"/>
    <w:rsid w:val="00F24916"/>
    <w:rsid w:val="00F24B69"/>
    <w:rsid w:val="00F24EAF"/>
    <w:rsid w:val="00F24F2D"/>
    <w:rsid w:val="00F24FCE"/>
    <w:rsid w:val="00F2506D"/>
    <w:rsid w:val="00F257EC"/>
    <w:rsid w:val="00F25BBF"/>
    <w:rsid w:val="00F26735"/>
    <w:rsid w:val="00F26F52"/>
    <w:rsid w:val="00F27906"/>
    <w:rsid w:val="00F27BA5"/>
    <w:rsid w:val="00F27F0B"/>
    <w:rsid w:val="00F308A8"/>
    <w:rsid w:val="00F309D0"/>
    <w:rsid w:val="00F31C2F"/>
    <w:rsid w:val="00F31C59"/>
    <w:rsid w:val="00F326DA"/>
    <w:rsid w:val="00F328A5"/>
    <w:rsid w:val="00F32EBD"/>
    <w:rsid w:val="00F33106"/>
    <w:rsid w:val="00F33331"/>
    <w:rsid w:val="00F33373"/>
    <w:rsid w:val="00F334CD"/>
    <w:rsid w:val="00F334E6"/>
    <w:rsid w:val="00F33FEC"/>
    <w:rsid w:val="00F34A61"/>
    <w:rsid w:val="00F34CF5"/>
    <w:rsid w:val="00F3525A"/>
    <w:rsid w:val="00F35C8B"/>
    <w:rsid w:val="00F35EE0"/>
    <w:rsid w:val="00F35EE6"/>
    <w:rsid w:val="00F36178"/>
    <w:rsid w:val="00F367B3"/>
    <w:rsid w:val="00F367C0"/>
    <w:rsid w:val="00F3685D"/>
    <w:rsid w:val="00F37061"/>
    <w:rsid w:val="00F371FF"/>
    <w:rsid w:val="00F37220"/>
    <w:rsid w:val="00F37B0F"/>
    <w:rsid w:val="00F37B88"/>
    <w:rsid w:val="00F40349"/>
    <w:rsid w:val="00F40ED8"/>
    <w:rsid w:val="00F41564"/>
    <w:rsid w:val="00F421D9"/>
    <w:rsid w:val="00F4241E"/>
    <w:rsid w:val="00F425A7"/>
    <w:rsid w:val="00F427BC"/>
    <w:rsid w:val="00F43372"/>
    <w:rsid w:val="00F43665"/>
    <w:rsid w:val="00F436F7"/>
    <w:rsid w:val="00F43C7A"/>
    <w:rsid w:val="00F4447B"/>
    <w:rsid w:val="00F44719"/>
    <w:rsid w:val="00F454F4"/>
    <w:rsid w:val="00F45572"/>
    <w:rsid w:val="00F45F95"/>
    <w:rsid w:val="00F50444"/>
    <w:rsid w:val="00F506EC"/>
    <w:rsid w:val="00F50B68"/>
    <w:rsid w:val="00F50BB1"/>
    <w:rsid w:val="00F519BB"/>
    <w:rsid w:val="00F52122"/>
    <w:rsid w:val="00F526D6"/>
    <w:rsid w:val="00F52819"/>
    <w:rsid w:val="00F52E5D"/>
    <w:rsid w:val="00F535CA"/>
    <w:rsid w:val="00F53C94"/>
    <w:rsid w:val="00F54140"/>
    <w:rsid w:val="00F54147"/>
    <w:rsid w:val="00F54C5E"/>
    <w:rsid w:val="00F55180"/>
    <w:rsid w:val="00F5537B"/>
    <w:rsid w:val="00F55517"/>
    <w:rsid w:val="00F5573B"/>
    <w:rsid w:val="00F567CF"/>
    <w:rsid w:val="00F56E2B"/>
    <w:rsid w:val="00F56E41"/>
    <w:rsid w:val="00F56FAF"/>
    <w:rsid w:val="00F5705A"/>
    <w:rsid w:val="00F5785E"/>
    <w:rsid w:val="00F6023A"/>
    <w:rsid w:val="00F60374"/>
    <w:rsid w:val="00F60791"/>
    <w:rsid w:val="00F608C9"/>
    <w:rsid w:val="00F61099"/>
    <w:rsid w:val="00F610A9"/>
    <w:rsid w:val="00F6198A"/>
    <w:rsid w:val="00F61FED"/>
    <w:rsid w:val="00F622F8"/>
    <w:rsid w:val="00F62D0E"/>
    <w:rsid w:val="00F63933"/>
    <w:rsid w:val="00F63F41"/>
    <w:rsid w:val="00F6481E"/>
    <w:rsid w:val="00F64888"/>
    <w:rsid w:val="00F651EC"/>
    <w:rsid w:val="00F6538B"/>
    <w:rsid w:val="00F65471"/>
    <w:rsid w:val="00F656F2"/>
    <w:rsid w:val="00F65CC7"/>
    <w:rsid w:val="00F66102"/>
    <w:rsid w:val="00F668A6"/>
    <w:rsid w:val="00F66968"/>
    <w:rsid w:val="00F67229"/>
    <w:rsid w:val="00F6798B"/>
    <w:rsid w:val="00F67BC2"/>
    <w:rsid w:val="00F67CB1"/>
    <w:rsid w:val="00F70225"/>
    <w:rsid w:val="00F70266"/>
    <w:rsid w:val="00F708D2"/>
    <w:rsid w:val="00F71BC1"/>
    <w:rsid w:val="00F71C7B"/>
    <w:rsid w:val="00F7260B"/>
    <w:rsid w:val="00F7361E"/>
    <w:rsid w:val="00F73969"/>
    <w:rsid w:val="00F73A3B"/>
    <w:rsid w:val="00F73B3C"/>
    <w:rsid w:val="00F760A7"/>
    <w:rsid w:val="00F768B6"/>
    <w:rsid w:val="00F7799B"/>
    <w:rsid w:val="00F77F2B"/>
    <w:rsid w:val="00F8034B"/>
    <w:rsid w:val="00F803B8"/>
    <w:rsid w:val="00F80512"/>
    <w:rsid w:val="00F80D62"/>
    <w:rsid w:val="00F8150B"/>
    <w:rsid w:val="00F81B85"/>
    <w:rsid w:val="00F82A73"/>
    <w:rsid w:val="00F82D89"/>
    <w:rsid w:val="00F840C2"/>
    <w:rsid w:val="00F84129"/>
    <w:rsid w:val="00F8423D"/>
    <w:rsid w:val="00F8475D"/>
    <w:rsid w:val="00F84C84"/>
    <w:rsid w:val="00F84EBD"/>
    <w:rsid w:val="00F857E9"/>
    <w:rsid w:val="00F85A4B"/>
    <w:rsid w:val="00F85D52"/>
    <w:rsid w:val="00F85D9B"/>
    <w:rsid w:val="00F85DD7"/>
    <w:rsid w:val="00F869E2"/>
    <w:rsid w:val="00F873C8"/>
    <w:rsid w:val="00F87434"/>
    <w:rsid w:val="00F87547"/>
    <w:rsid w:val="00F87CE6"/>
    <w:rsid w:val="00F87FB4"/>
    <w:rsid w:val="00F89D6A"/>
    <w:rsid w:val="00F9044D"/>
    <w:rsid w:val="00F90708"/>
    <w:rsid w:val="00F914E5"/>
    <w:rsid w:val="00F921C8"/>
    <w:rsid w:val="00F92214"/>
    <w:rsid w:val="00F924C1"/>
    <w:rsid w:val="00F92835"/>
    <w:rsid w:val="00F9386A"/>
    <w:rsid w:val="00F93E64"/>
    <w:rsid w:val="00F93F54"/>
    <w:rsid w:val="00F94A5E"/>
    <w:rsid w:val="00F95173"/>
    <w:rsid w:val="00F96C91"/>
    <w:rsid w:val="00F96D44"/>
    <w:rsid w:val="00F96FAF"/>
    <w:rsid w:val="00F97220"/>
    <w:rsid w:val="00F97652"/>
    <w:rsid w:val="00F97818"/>
    <w:rsid w:val="00FA0DF6"/>
    <w:rsid w:val="00FA0E91"/>
    <w:rsid w:val="00FA183E"/>
    <w:rsid w:val="00FA1EB7"/>
    <w:rsid w:val="00FA2001"/>
    <w:rsid w:val="00FA2630"/>
    <w:rsid w:val="00FA2B26"/>
    <w:rsid w:val="00FA2F62"/>
    <w:rsid w:val="00FA2FA2"/>
    <w:rsid w:val="00FA3428"/>
    <w:rsid w:val="00FA36E1"/>
    <w:rsid w:val="00FA3A60"/>
    <w:rsid w:val="00FA5761"/>
    <w:rsid w:val="00FA5BF2"/>
    <w:rsid w:val="00FA687C"/>
    <w:rsid w:val="00FA6AD5"/>
    <w:rsid w:val="00FA76DD"/>
    <w:rsid w:val="00FA78E9"/>
    <w:rsid w:val="00FB00A8"/>
    <w:rsid w:val="00FB061E"/>
    <w:rsid w:val="00FB06D0"/>
    <w:rsid w:val="00FB1000"/>
    <w:rsid w:val="00FB1391"/>
    <w:rsid w:val="00FB1782"/>
    <w:rsid w:val="00FB17C2"/>
    <w:rsid w:val="00FB1E63"/>
    <w:rsid w:val="00FB1F16"/>
    <w:rsid w:val="00FB2F9A"/>
    <w:rsid w:val="00FB32E3"/>
    <w:rsid w:val="00FB34DB"/>
    <w:rsid w:val="00FB35D3"/>
    <w:rsid w:val="00FB369D"/>
    <w:rsid w:val="00FB3992"/>
    <w:rsid w:val="00FB39E1"/>
    <w:rsid w:val="00FB3DFE"/>
    <w:rsid w:val="00FB3F48"/>
    <w:rsid w:val="00FB42B5"/>
    <w:rsid w:val="00FB4430"/>
    <w:rsid w:val="00FB4471"/>
    <w:rsid w:val="00FB5439"/>
    <w:rsid w:val="00FB5846"/>
    <w:rsid w:val="00FB5D9B"/>
    <w:rsid w:val="00FB6911"/>
    <w:rsid w:val="00FB6C1B"/>
    <w:rsid w:val="00FB6F00"/>
    <w:rsid w:val="00FB7224"/>
    <w:rsid w:val="00FB767D"/>
    <w:rsid w:val="00FC00B4"/>
    <w:rsid w:val="00FC01B2"/>
    <w:rsid w:val="00FC0538"/>
    <w:rsid w:val="00FC0B28"/>
    <w:rsid w:val="00FC10E6"/>
    <w:rsid w:val="00FC1197"/>
    <w:rsid w:val="00FC16E8"/>
    <w:rsid w:val="00FC18A7"/>
    <w:rsid w:val="00FC1E9A"/>
    <w:rsid w:val="00FC2DF2"/>
    <w:rsid w:val="00FC39EE"/>
    <w:rsid w:val="00FC3B4A"/>
    <w:rsid w:val="00FC48B7"/>
    <w:rsid w:val="00FC492F"/>
    <w:rsid w:val="00FC4AD5"/>
    <w:rsid w:val="00FC544C"/>
    <w:rsid w:val="00FC56D3"/>
    <w:rsid w:val="00FC5F7B"/>
    <w:rsid w:val="00FC66E5"/>
    <w:rsid w:val="00FC670A"/>
    <w:rsid w:val="00FC6901"/>
    <w:rsid w:val="00FC6A19"/>
    <w:rsid w:val="00FD05E8"/>
    <w:rsid w:val="00FD06BD"/>
    <w:rsid w:val="00FD0AD9"/>
    <w:rsid w:val="00FD0E05"/>
    <w:rsid w:val="00FD0F11"/>
    <w:rsid w:val="00FD11CE"/>
    <w:rsid w:val="00FD13D3"/>
    <w:rsid w:val="00FD16B9"/>
    <w:rsid w:val="00FD2A37"/>
    <w:rsid w:val="00FD2E28"/>
    <w:rsid w:val="00FD421F"/>
    <w:rsid w:val="00FD49C3"/>
    <w:rsid w:val="00FD4CB5"/>
    <w:rsid w:val="00FD6307"/>
    <w:rsid w:val="00FD6BC6"/>
    <w:rsid w:val="00FD748E"/>
    <w:rsid w:val="00FE0657"/>
    <w:rsid w:val="00FE08DD"/>
    <w:rsid w:val="00FE2059"/>
    <w:rsid w:val="00FE247D"/>
    <w:rsid w:val="00FE3318"/>
    <w:rsid w:val="00FE34E8"/>
    <w:rsid w:val="00FE38E6"/>
    <w:rsid w:val="00FE3B0C"/>
    <w:rsid w:val="00FE4157"/>
    <w:rsid w:val="00FE4661"/>
    <w:rsid w:val="00FE4B18"/>
    <w:rsid w:val="00FE50F0"/>
    <w:rsid w:val="00FE5203"/>
    <w:rsid w:val="00FE5D8B"/>
    <w:rsid w:val="00FE5FBD"/>
    <w:rsid w:val="00FE70B8"/>
    <w:rsid w:val="00FE75C8"/>
    <w:rsid w:val="00FF00A0"/>
    <w:rsid w:val="00FF0594"/>
    <w:rsid w:val="00FF1058"/>
    <w:rsid w:val="00FF1DA6"/>
    <w:rsid w:val="00FF1FE9"/>
    <w:rsid w:val="00FF26C8"/>
    <w:rsid w:val="00FF2E46"/>
    <w:rsid w:val="00FF32D6"/>
    <w:rsid w:val="00FF35CB"/>
    <w:rsid w:val="00FF4409"/>
    <w:rsid w:val="00FF4529"/>
    <w:rsid w:val="00FF476E"/>
    <w:rsid w:val="00FF48BA"/>
    <w:rsid w:val="00FF505C"/>
    <w:rsid w:val="00FF51E9"/>
    <w:rsid w:val="00FF5815"/>
    <w:rsid w:val="00FF5FEA"/>
    <w:rsid w:val="00FF61F4"/>
    <w:rsid w:val="00FF630D"/>
    <w:rsid w:val="00FF66DA"/>
    <w:rsid w:val="00FF6885"/>
    <w:rsid w:val="00FF6969"/>
    <w:rsid w:val="00FF6A66"/>
    <w:rsid w:val="00FF6E0F"/>
    <w:rsid w:val="00FF6F25"/>
    <w:rsid w:val="00FF7730"/>
    <w:rsid w:val="00FF7D1E"/>
    <w:rsid w:val="00FF7DCA"/>
    <w:rsid w:val="01086B1C"/>
    <w:rsid w:val="010FEEBF"/>
    <w:rsid w:val="01138946"/>
    <w:rsid w:val="01156E2C"/>
    <w:rsid w:val="012379A9"/>
    <w:rsid w:val="0126E544"/>
    <w:rsid w:val="012745C4"/>
    <w:rsid w:val="01279638"/>
    <w:rsid w:val="0129DBEB"/>
    <w:rsid w:val="0132D2F5"/>
    <w:rsid w:val="013497DD"/>
    <w:rsid w:val="013764E8"/>
    <w:rsid w:val="013F0C99"/>
    <w:rsid w:val="0147C9A5"/>
    <w:rsid w:val="014B6D73"/>
    <w:rsid w:val="01616AB7"/>
    <w:rsid w:val="01661EC3"/>
    <w:rsid w:val="016B3EA9"/>
    <w:rsid w:val="017454CD"/>
    <w:rsid w:val="01783F18"/>
    <w:rsid w:val="01787E72"/>
    <w:rsid w:val="017D5638"/>
    <w:rsid w:val="0189E36C"/>
    <w:rsid w:val="018A4EEA"/>
    <w:rsid w:val="01993513"/>
    <w:rsid w:val="019AE8DE"/>
    <w:rsid w:val="019BAD5F"/>
    <w:rsid w:val="019C4F1C"/>
    <w:rsid w:val="01B09708"/>
    <w:rsid w:val="01B88D06"/>
    <w:rsid w:val="01C3098F"/>
    <w:rsid w:val="01D1840F"/>
    <w:rsid w:val="01E9D3B5"/>
    <w:rsid w:val="01EDB6AA"/>
    <w:rsid w:val="0202C846"/>
    <w:rsid w:val="020C4963"/>
    <w:rsid w:val="020EF6CE"/>
    <w:rsid w:val="021D362E"/>
    <w:rsid w:val="02292F2C"/>
    <w:rsid w:val="022AB56D"/>
    <w:rsid w:val="0230A42D"/>
    <w:rsid w:val="023A233A"/>
    <w:rsid w:val="02402E87"/>
    <w:rsid w:val="02453E69"/>
    <w:rsid w:val="02489018"/>
    <w:rsid w:val="0249FEB0"/>
    <w:rsid w:val="025225B5"/>
    <w:rsid w:val="02588565"/>
    <w:rsid w:val="0269D9A4"/>
    <w:rsid w:val="026A5534"/>
    <w:rsid w:val="027AA6E9"/>
    <w:rsid w:val="027C028F"/>
    <w:rsid w:val="027E43AA"/>
    <w:rsid w:val="0287FB4C"/>
    <w:rsid w:val="028CF07D"/>
    <w:rsid w:val="028F0298"/>
    <w:rsid w:val="029CD677"/>
    <w:rsid w:val="02A44D8B"/>
    <w:rsid w:val="02A66975"/>
    <w:rsid w:val="02A74C57"/>
    <w:rsid w:val="02A8B572"/>
    <w:rsid w:val="02ADFD55"/>
    <w:rsid w:val="02B0528B"/>
    <w:rsid w:val="02B064B1"/>
    <w:rsid w:val="02B522C0"/>
    <w:rsid w:val="02BA0A71"/>
    <w:rsid w:val="02BB849B"/>
    <w:rsid w:val="02C1CF28"/>
    <w:rsid w:val="02CD86A2"/>
    <w:rsid w:val="02D29734"/>
    <w:rsid w:val="02DAA0B1"/>
    <w:rsid w:val="02DB11B7"/>
    <w:rsid w:val="02DB41A1"/>
    <w:rsid w:val="02E317BE"/>
    <w:rsid w:val="02E52D9D"/>
    <w:rsid w:val="02E81F67"/>
    <w:rsid w:val="02FA96C9"/>
    <w:rsid w:val="02FFBFF0"/>
    <w:rsid w:val="0308A226"/>
    <w:rsid w:val="0308D23B"/>
    <w:rsid w:val="03104E31"/>
    <w:rsid w:val="0312D212"/>
    <w:rsid w:val="0318E3AD"/>
    <w:rsid w:val="031A3298"/>
    <w:rsid w:val="033143C0"/>
    <w:rsid w:val="03333474"/>
    <w:rsid w:val="0337547A"/>
    <w:rsid w:val="03386FBC"/>
    <w:rsid w:val="033B86A1"/>
    <w:rsid w:val="03405656"/>
    <w:rsid w:val="03452081"/>
    <w:rsid w:val="034BA115"/>
    <w:rsid w:val="034E46C4"/>
    <w:rsid w:val="0354B996"/>
    <w:rsid w:val="035C40BF"/>
    <w:rsid w:val="036175E9"/>
    <w:rsid w:val="0362AEC1"/>
    <w:rsid w:val="03655892"/>
    <w:rsid w:val="0368C0D8"/>
    <w:rsid w:val="03861BC4"/>
    <w:rsid w:val="038D9DB5"/>
    <w:rsid w:val="039EF0F9"/>
    <w:rsid w:val="039F3C22"/>
    <w:rsid w:val="03A755CC"/>
    <w:rsid w:val="03AE58B3"/>
    <w:rsid w:val="03AF4799"/>
    <w:rsid w:val="03BE57B8"/>
    <w:rsid w:val="03C79A43"/>
    <w:rsid w:val="03CE25B6"/>
    <w:rsid w:val="03D6266C"/>
    <w:rsid w:val="03D8AC50"/>
    <w:rsid w:val="03ED6EC9"/>
    <w:rsid w:val="03F6CC23"/>
    <w:rsid w:val="0403B6DB"/>
    <w:rsid w:val="04063BE5"/>
    <w:rsid w:val="0407F9B8"/>
    <w:rsid w:val="041FA331"/>
    <w:rsid w:val="042584FF"/>
    <w:rsid w:val="043AF2ED"/>
    <w:rsid w:val="0441594C"/>
    <w:rsid w:val="0445E140"/>
    <w:rsid w:val="0452490F"/>
    <w:rsid w:val="04574A72"/>
    <w:rsid w:val="045A2100"/>
    <w:rsid w:val="04610BA3"/>
    <w:rsid w:val="046894AF"/>
    <w:rsid w:val="04719F97"/>
    <w:rsid w:val="04740DB2"/>
    <w:rsid w:val="0480EE4E"/>
    <w:rsid w:val="048CADBB"/>
    <w:rsid w:val="048EDE7D"/>
    <w:rsid w:val="04919DFA"/>
    <w:rsid w:val="04926013"/>
    <w:rsid w:val="0494A5AD"/>
    <w:rsid w:val="049D5E64"/>
    <w:rsid w:val="04A25AE7"/>
    <w:rsid w:val="04A9B449"/>
    <w:rsid w:val="04B85790"/>
    <w:rsid w:val="04BCB59C"/>
    <w:rsid w:val="04C11E34"/>
    <w:rsid w:val="04C5D673"/>
    <w:rsid w:val="04C6067C"/>
    <w:rsid w:val="04CA543B"/>
    <w:rsid w:val="04DE0DBE"/>
    <w:rsid w:val="04EE3077"/>
    <w:rsid w:val="04FCAA3B"/>
    <w:rsid w:val="050198F0"/>
    <w:rsid w:val="050505CC"/>
    <w:rsid w:val="05100942"/>
    <w:rsid w:val="05162BB9"/>
    <w:rsid w:val="0518D4AB"/>
    <w:rsid w:val="0521EC25"/>
    <w:rsid w:val="0524DE15"/>
    <w:rsid w:val="052D2B08"/>
    <w:rsid w:val="052E37C2"/>
    <w:rsid w:val="05314229"/>
    <w:rsid w:val="053795AD"/>
    <w:rsid w:val="053C3AE8"/>
    <w:rsid w:val="053C6241"/>
    <w:rsid w:val="05451915"/>
    <w:rsid w:val="054606D9"/>
    <w:rsid w:val="054EC3C9"/>
    <w:rsid w:val="0563CFD5"/>
    <w:rsid w:val="0564596B"/>
    <w:rsid w:val="05680453"/>
    <w:rsid w:val="0568BF91"/>
    <w:rsid w:val="056AE5C5"/>
    <w:rsid w:val="0584E62E"/>
    <w:rsid w:val="058AFF98"/>
    <w:rsid w:val="058C3816"/>
    <w:rsid w:val="0592DB7D"/>
    <w:rsid w:val="059C76CE"/>
    <w:rsid w:val="059CA99F"/>
    <w:rsid w:val="059DFCD3"/>
    <w:rsid w:val="059E8908"/>
    <w:rsid w:val="05ACE857"/>
    <w:rsid w:val="05B8ABAB"/>
    <w:rsid w:val="05BD667A"/>
    <w:rsid w:val="05DB7084"/>
    <w:rsid w:val="05DF1B57"/>
    <w:rsid w:val="05F96B17"/>
    <w:rsid w:val="05F97A15"/>
    <w:rsid w:val="0605CAD6"/>
    <w:rsid w:val="060652C0"/>
    <w:rsid w:val="0608A4AE"/>
    <w:rsid w:val="0608C5B8"/>
    <w:rsid w:val="060997FE"/>
    <w:rsid w:val="060C18D9"/>
    <w:rsid w:val="060F1D85"/>
    <w:rsid w:val="0612A9FF"/>
    <w:rsid w:val="061DCBBD"/>
    <w:rsid w:val="06230B2E"/>
    <w:rsid w:val="06267797"/>
    <w:rsid w:val="062AC268"/>
    <w:rsid w:val="062F63B9"/>
    <w:rsid w:val="0630141F"/>
    <w:rsid w:val="0630B54D"/>
    <w:rsid w:val="0634AA2B"/>
    <w:rsid w:val="0641624E"/>
    <w:rsid w:val="0645FAC2"/>
    <w:rsid w:val="064A5AD7"/>
    <w:rsid w:val="064B00CA"/>
    <w:rsid w:val="064C8BA6"/>
    <w:rsid w:val="0655F806"/>
    <w:rsid w:val="06582371"/>
    <w:rsid w:val="06591671"/>
    <w:rsid w:val="065F1B57"/>
    <w:rsid w:val="065F909B"/>
    <w:rsid w:val="0668D953"/>
    <w:rsid w:val="066B6E86"/>
    <w:rsid w:val="066B7746"/>
    <w:rsid w:val="066EC868"/>
    <w:rsid w:val="066EFCEE"/>
    <w:rsid w:val="067D485B"/>
    <w:rsid w:val="0696AAE2"/>
    <w:rsid w:val="06A288E4"/>
    <w:rsid w:val="06AE1424"/>
    <w:rsid w:val="06B020A0"/>
    <w:rsid w:val="06B11D57"/>
    <w:rsid w:val="06B2D6AD"/>
    <w:rsid w:val="06B9B7B5"/>
    <w:rsid w:val="06CFE6C6"/>
    <w:rsid w:val="06D08C75"/>
    <w:rsid w:val="06D544EE"/>
    <w:rsid w:val="06DAFFC1"/>
    <w:rsid w:val="06F0A751"/>
    <w:rsid w:val="06F633CD"/>
    <w:rsid w:val="07086663"/>
    <w:rsid w:val="070A4D8E"/>
    <w:rsid w:val="070B5F61"/>
    <w:rsid w:val="070F7725"/>
    <w:rsid w:val="0718DF76"/>
    <w:rsid w:val="07199C1D"/>
    <w:rsid w:val="071BCE21"/>
    <w:rsid w:val="07234FB4"/>
    <w:rsid w:val="07243055"/>
    <w:rsid w:val="07245442"/>
    <w:rsid w:val="072C5B5C"/>
    <w:rsid w:val="072C85D3"/>
    <w:rsid w:val="07385F5C"/>
    <w:rsid w:val="073CD736"/>
    <w:rsid w:val="074303D6"/>
    <w:rsid w:val="074EB87F"/>
    <w:rsid w:val="0753B35D"/>
    <w:rsid w:val="076ED8B9"/>
    <w:rsid w:val="077700D5"/>
    <w:rsid w:val="07780ACF"/>
    <w:rsid w:val="077BF704"/>
    <w:rsid w:val="077DF95B"/>
    <w:rsid w:val="0784779E"/>
    <w:rsid w:val="078D587F"/>
    <w:rsid w:val="0791FF0E"/>
    <w:rsid w:val="079D5807"/>
    <w:rsid w:val="07BD320E"/>
    <w:rsid w:val="07C4DCFF"/>
    <w:rsid w:val="07D612C5"/>
    <w:rsid w:val="07D6E3B6"/>
    <w:rsid w:val="07D746B7"/>
    <w:rsid w:val="07D77D06"/>
    <w:rsid w:val="07D97C27"/>
    <w:rsid w:val="07DE37E6"/>
    <w:rsid w:val="07EFC1E0"/>
    <w:rsid w:val="07F0C626"/>
    <w:rsid w:val="07F97A59"/>
    <w:rsid w:val="07FD3E4C"/>
    <w:rsid w:val="080D82A6"/>
    <w:rsid w:val="0810DBF5"/>
    <w:rsid w:val="0818501D"/>
    <w:rsid w:val="081CE790"/>
    <w:rsid w:val="08222CAD"/>
    <w:rsid w:val="0831574A"/>
    <w:rsid w:val="08378A13"/>
    <w:rsid w:val="083B1771"/>
    <w:rsid w:val="083DD81F"/>
    <w:rsid w:val="08419779"/>
    <w:rsid w:val="0841E576"/>
    <w:rsid w:val="08465DD3"/>
    <w:rsid w:val="08499B0A"/>
    <w:rsid w:val="084DD639"/>
    <w:rsid w:val="08528ECA"/>
    <w:rsid w:val="0853668C"/>
    <w:rsid w:val="0863E472"/>
    <w:rsid w:val="086F6D7A"/>
    <w:rsid w:val="086FACE5"/>
    <w:rsid w:val="08755BF1"/>
    <w:rsid w:val="0878EF83"/>
    <w:rsid w:val="08818B1B"/>
    <w:rsid w:val="08830361"/>
    <w:rsid w:val="08879926"/>
    <w:rsid w:val="08AE2147"/>
    <w:rsid w:val="08C024A3"/>
    <w:rsid w:val="08C4FDE7"/>
    <w:rsid w:val="08C8864A"/>
    <w:rsid w:val="08CEE02C"/>
    <w:rsid w:val="08CF6A60"/>
    <w:rsid w:val="08D98667"/>
    <w:rsid w:val="08DAAECF"/>
    <w:rsid w:val="08DB9FD1"/>
    <w:rsid w:val="08E60DCC"/>
    <w:rsid w:val="08EF0BD8"/>
    <w:rsid w:val="08FDB856"/>
    <w:rsid w:val="090064A3"/>
    <w:rsid w:val="090C504A"/>
    <w:rsid w:val="0911EE30"/>
    <w:rsid w:val="09135147"/>
    <w:rsid w:val="09176E53"/>
    <w:rsid w:val="091D55D4"/>
    <w:rsid w:val="092B4A53"/>
    <w:rsid w:val="092CB092"/>
    <w:rsid w:val="092DB8F0"/>
    <w:rsid w:val="0931678B"/>
    <w:rsid w:val="0932235A"/>
    <w:rsid w:val="09325DDC"/>
    <w:rsid w:val="09471A2E"/>
    <w:rsid w:val="094B43F6"/>
    <w:rsid w:val="09569F4E"/>
    <w:rsid w:val="0957F1DD"/>
    <w:rsid w:val="0957FF56"/>
    <w:rsid w:val="098C75C4"/>
    <w:rsid w:val="098F7D0B"/>
    <w:rsid w:val="09970830"/>
    <w:rsid w:val="09983F17"/>
    <w:rsid w:val="099E59BD"/>
    <w:rsid w:val="09A15D59"/>
    <w:rsid w:val="09B92555"/>
    <w:rsid w:val="09C64C34"/>
    <w:rsid w:val="09CB3F40"/>
    <w:rsid w:val="09D48F68"/>
    <w:rsid w:val="09DC2982"/>
    <w:rsid w:val="09DC2EF6"/>
    <w:rsid w:val="09DF4615"/>
    <w:rsid w:val="09E38703"/>
    <w:rsid w:val="09E57AC8"/>
    <w:rsid w:val="09F21A21"/>
    <w:rsid w:val="09F2F0DA"/>
    <w:rsid w:val="09F4B4A2"/>
    <w:rsid w:val="09F6B790"/>
    <w:rsid w:val="09FD6184"/>
    <w:rsid w:val="09FE45B5"/>
    <w:rsid w:val="0A0438ED"/>
    <w:rsid w:val="0A0F1FB6"/>
    <w:rsid w:val="0A2034B7"/>
    <w:rsid w:val="0A23A033"/>
    <w:rsid w:val="0A2C94CF"/>
    <w:rsid w:val="0A39B0F2"/>
    <w:rsid w:val="0A43DB1A"/>
    <w:rsid w:val="0A4E1A19"/>
    <w:rsid w:val="0A5B06B3"/>
    <w:rsid w:val="0A5B1433"/>
    <w:rsid w:val="0A5D2FF1"/>
    <w:rsid w:val="0A6CFD20"/>
    <w:rsid w:val="0A725622"/>
    <w:rsid w:val="0A7515BE"/>
    <w:rsid w:val="0A798E74"/>
    <w:rsid w:val="0A7EF053"/>
    <w:rsid w:val="0A7F6E6E"/>
    <w:rsid w:val="0A8EE5E1"/>
    <w:rsid w:val="0A91BB8F"/>
    <w:rsid w:val="0A9D5DD6"/>
    <w:rsid w:val="0A9ECCEF"/>
    <w:rsid w:val="0AA7C53C"/>
    <w:rsid w:val="0AA9529D"/>
    <w:rsid w:val="0AB54021"/>
    <w:rsid w:val="0AB5BFA7"/>
    <w:rsid w:val="0AB8510C"/>
    <w:rsid w:val="0AB94CB6"/>
    <w:rsid w:val="0ABC53AA"/>
    <w:rsid w:val="0AC8DD5F"/>
    <w:rsid w:val="0ACF29A6"/>
    <w:rsid w:val="0AD58E26"/>
    <w:rsid w:val="0AD5B618"/>
    <w:rsid w:val="0AD64DD7"/>
    <w:rsid w:val="0AD8E09E"/>
    <w:rsid w:val="0AD9932A"/>
    <w:rsid w:val="0AE0D577"/>
    <w:rsid w:val="0AE44210"/>
    <w:rsid w:val="0AE514BF"/>
    <w:rsid w:val="0AE9AF44"/>
    <w:rsid w:val="0AEE2126"/>
    <w:rsid w:val="0AFAFFED"/>
    <w:rsid w:val="0B101669"/>
    <w:rsid w:val="0B153D42"/>
    <w:rsid w:val="0B1C99F9"/>
    <w:rsid w:val="0B318FF8"/>
    <w:rsid w:val="0B34B6A1"/>
    <w:rsid w:val="0B38CCDE"/>
    <w:rsid w:val="0B394E2E"/>
    <w:rsid w:val="0B39871B"/>
    <w:rsid w:val="0B40A109"/>
    <w:rsid w:val="0B41F932"/>
    <w:rsid w:val="0B54A218"/>
    <w:rsid w:val="0B59A1BC"/>
    <w:rsid w:val="0B59C73A"/>
    <w:rsid w:val="0B645547"/>
    <w:rsid w:val="0B656268"/>
    <w:rsid w:val="0B6DD14F"/>
    <w:rsid w:val="0B739430"/>
    <w:rsid w:val="0B80DBEA"/>
    <w:rsid w:val="0B896A85"/>
    <w:rsid w:val="0B8E971F"/>
    <w:rsid w:val="0BA38119"/>
    <w:rsid w:val="0BA74012"/>
    <w:rsid w:val="0BA94C36"/>
    <w:rsid w:val="0BAA4E07"/>
    <w:rsid w:val="0BAD5C98"/>
    <w:rsid w:val="0BB924FC"/>
    <w:rsid w:val="0BBAD0FD"/>
    <w:rsid w:val="0BBBDCE1"/>
    <w:rsid w:val="0BC48AF6"/>
    <w:rsid w:val="0BC74F25"/>
    <w:rsid w:val="0BCDCB92"/>
    <w:rsid w:val="0BCDDD4F"/>
    <w:rsid w:val="0BD7F602"/>
    <w:rsid w:val="0BE0EFEF"/>
    <w:rsid w:val="0BF72DAF"/>
    <w:rsid w:val="0BF7F115"/>
    <w:rsid w:val="0C03DCDA"/>
    <w:rsid w:val="0C05A9E0"/>
    <w:rsid w:val="0C1BE3AF"/>
    <w:rsid w:val="0C2F361F"/>
    <w:rsid w:val="0C3419F9"/>
    <w:rsid w:val="0C3E7814"/>
    <w:rsid w:val="0C40838B"/>
    <w:rsid w:val="0C40954A"/>
    <w:rsid w:val="0C4413B7"/>
    <w:rsid w:val="0C60F5FE"/>
    <w:rsid w:val="0C67BF7A"/>
    <w:rsid w:val="0C78C252"/>
    <w:rsid w:val="0C84F4BF"/>
    <w:rsid w:val="0C86DAAC"/>
    <w:rsid w:val="0C8B5140"/>
    <w:rsid w:val="0C96DE55"/>
    <w:rsid w:val="0C9B83AF"/>
    <w:rsid w:val="0C9BD548"/>
    <w:rsid w:val="0C9CBA89"/>
    <w:rsid w:val="0C9CE19A"/>
    <w:rsid w:val="0C9FF09B"/>
    <w:rsid w:val="0CB6B70C"/>
    <w:rsid w:val="0CB6D6C3"/>
    <w:rsid w:val="0CBD8566"/>
    <w:rsid w:val="0CBE9178"/>
    <w:rsid w:val="0CBEC918"/>
    <w:rsid w:val="0CBEFDA9"/>
    <w:rsid w:val="0CC18CEF"/>
    <w:rsid w:val="0CC2FE89"/>
    <w:rsid w:val="0CC36A5F"/>
    <w:rsid w:val="0CC4C268"/>
    <w:rsid w:val="0CC73B9C"/>
    <w:rsid w:val="0CCCA4E1"/>
    <w:rsid w:val="0CD57BFE"/>
    <w:rsid w:val="0CDDC341"/>
    <w:rsid w:val="0CE75C9C"/>
    <w:rsid w:val="0CF01F17"/>
    <w:rsid w:val="0CF24120"/>
    <w:rsid w:val="0CF8AFD8"/>
    <w:rsid w:val="0D02C862"/>
    <w:rsid w:val="0D030A2D"/>
    <w:rsid w:val="0D075373"/>
    <w:rsid w:val="0D075538"/>
    <w:rsid w:val="0D11CD09"/>
    <w:rsid w:val="0D135871"/>
    <w:rsid w:val="0D257058"/>
    <w:rsid w:val="0D3C62AC"/>
    <w:rsid w:val="0D3F8941"/>
    <w:rsid w:val="0D409501"/>
    <w:rsid w:val="0D5BC29A"/>
    <w:rsid w:val="0D622D1D"/>
    <w:rsid w:val="0D68FCEB"/>
    <w:rsid w:val="0D6A5BB0"/>
    <w:rsid w:val="0D6DC96A"/>
    <w:rsid w:val="0D6EF89D"/>
    <w:rsid w:val="0D7B31E4"/>
    <w:rsid w:val="0D7C0444"/>
    <w:rsid w:val="0D7FFAF1"/>
    <w:rsid w:val="0D82D065"/>
    <w:rsid w:val="0D86A407"/>
    <w:rsid w:val="0D8D1C36"/>
    <w:rsid w:val="0D93F8F1"/>
    <w:rsid w:val="0D964255"/>
    <w:rsid w:val="0D9DD7C2"/>
    <w:rsid w:val="0DA606B3"/>
    <w:rsid w:val="0DA917ED"/>
    <w:rsid w:val="0DB2D9D5"/>
    <w:rsid w:val="0DB8E341"/>
    <w:rsid w:val="0DC4F1E0"/>
    <w:rsid w:val="0DD3DFD9"/>
    <w:rsid w:val="0DDBFBFA"/>
    <w:rsid w:val="0DDC901A"/>
    <w:rsid w:val="0DE329D5"/>
    <w:rsid w:val="0DE9CAB0"/>
    <w:rsid w:val="0DEEDC87"/>
    <w:rsid w:val="0DF8CCE3"/>
    <w:rsid w:val="0DFB800C"/>
    <w:rsid w:val="0E002B96"/>
    <w:rsid w:val="0E01D131"/>
    <w:rsid w:val="0E0E7605"/>
    <w:rsid w:val="0E0F9202"/>
    <w:rsid w:val="0E1C2738"/>
    <w:rsid w:val="0E212BF0"/>
    <w:rsid w:val="0E234098"/>
    <w:rsid w:val="0E2B493B"/>
    <w:rsid w:val="0E316921"/>
    <w:rsid w:val="0E39DFF0"/>
    <w:rsid w:val="0E3C0062"/>
    <w:rsid w:val="0E3DA80A"/>
    <w:rsid w:val="0E462A71"/>
    <w:rsid w:val="0E52751C"/>
    <w:rsid w:val="0E554663"/>
    <w:rsid w:val="0E5E0F6C"/>
    <w:rsid w:val="0E67E22F"/>
    <w:rsid w:val="0E6B34ED"/>
    <w:rsid w:val="0E734CF5"/>
    <w:rsid w:val="0E766015"/>
    <w:rsid w:val="0E7B6ED0"/>
    <w:rsid w:val="0E81F7E1"/>
    <w:rsid w:val="0E8DBC45"/>
    <w:rsid w:val="0E9DE80D"/>
    <w:rsid w:val="0EAA5D09"/>
    <w:rsid w:val="0EB07F0C"/>
    <w:rsid w:val="0EB4809D"/>
    <w:rsid w:val="0EB59B43"/>
    <w:rsid w:val="0EBE5038"/>
    <w:rsid w:val="0EC13B0A"/>
    <w:rsid w:val="0EC2E781"/>
    <w:rsid w:val="0EC40C7C"/>
    <w:rsid w:val="0EC95832"/>
    <w:rsid w:val="0ED065EE"/>
    <w:rsid w:val="0EE0BAB3"/>
    <w:rsid w:val="0EE6318A"/>
    <w:rsid w:val="0EE76BAA"/>
    <w:rsid w:val="0EED56C7"/>
    <w:rsid w:val="0EEDE411"/>
    <w:rsid w:val="0EFC619D"/>
    <w:rsid w:val="0EFF166F"/>
    <w:rsid w:val="0F005C7E"/>
    <w:rsid w:val="0F06A7F9"/>
    <w:rsid w:val="0F1CE757"/>
    <w:rsid w:val="0F209BD9"/>
    <w:rsid w:val="0F236295"/>
    <w:rsid w:val="0F355A8A"/>
    <w:rsid w:val="0F365085"/>
    <w:rsid w:val="0F3D4A23"/>
    <w:rsid w:val="0F4A61AD"/>
    <w:rsid w:val="0F5ACDF4"/>
    <w:rsid w:val="0F5F9B0D"/>
    <w:rsid w:val="0F62DA65"/>
    <w:rsid w:val="0F631253"/>
    <w:rsid w:val="0F667C4C"/>
    <w:rsid w:val="0F833E9C"/>
    <w:rsid w:val="0F8B2C8B"/>
    <w:rsid w:val="0F8CF218"/>
    <w:rsid w:val="0F9050BA"/>
    <w:rsid w:val="0F976B82"/>
    <w:rsid w:val="0FABD12C"/>
    <w:rsid w:val="0FAE1D0F"/>
    <w:rsid w:val="0FB246A1"/>
    <w:rsid w:val="0FB7CE58"/>
    <w:rsid w:val="0FC17A03"/>
    <w:rsid w:val="0FC35FCE"/>
    <w:rsid w:val="0FC6D65E"/>
    <w:rsid w:val="0FCC22DD"/>
    <w:rsid w:val="0FCC3BEF"/>
    <w:rsid w:val="0FCDC44F"/>
    <w:rsid w:val="0FD3E3CA"/>
    <w:rsid w:val="0FD8549D"/>
    <w:rsid w:val="0FDD825F"/>
    <w:rsid w:val="0FE1C124"/>
    <w:rsid w:val="0FE906A3"/>
    <w:rsid w:val="0FEC930E"/>
    <w:rsid w:val="0FEE611C"/>
    <w:rsid w:val="100B84EA"/>
    <w:rsid w:val="100BBF42"/>
    <w:rsid w:val="1016559E"/>
    <w:rsid w:val="10187612"/>
    <w:rsid w:val="1022F8CE"/>
    <w:rsid w:val="1023537C"/>
    <w:rsid w:val="1030BDBB"/>
    <w:rsid w:val="1030D919"/>
    <w:rsid w:val="103AF7E5"/>
    <w:rsid w:val="10417E9F"/>
    <w:rsid w:val="1041E5E7"/>
    <w:rsid w:val="104B3BBD"/>
    <w:rsid w:val="104EAD31"/>
    <w:rsid w:val="1052F4B2"/>
    <w:rsid w:val="1055C50C"/>
    <w:rsid w:val="105F6F58"/>
    <w:rsid w:val="106CB658"/>
    <w:rsid w:val="106EF657"/>
    <w:rsid w:val="10716CFC"/>
    <w:rsid w:val="107A80CC"/>
    <w:rsid w:val="107EE727"/>
    <w:rsid w:val="108920CD"/>
    <w:rsid w:val="1089DB72"/>
    <w:rsid w:val="108C1B3C"/>
    <w:rsid w:val="1090490A"/>
    <w:rsid w:val="109231CB"/>
    <w:rsid w:val="1094B6C6"/>
    <w:rsid w:val="10A56A2C"/>
    <w:rsid w:val="10A6995F"/>
    <w:rsid w:val="10AABF0A"/>
    <w:rsid w:val="10B0B72A"/>
    <w:rsid w:val="10C1B448"/>
    <w:rsid w:val="10CAD089"/>
    <w:rsid w:val="10CE8E10"/>
    <w:rsid w:val="10D7E575"/>
    <w:rsid w:val="10DB46FE"/>
    <w:rsid w:val="10E20C84"/>
    <w:rsid w:val="10E4E42C"/>
    <w:rsid w:val="10FCBEDF"/>
    <w:rsid w:val="10FE388A"/>
    <w:rsid w:val="10FF7448"/>
    <w:rsid w:val="110ACDE8"/>
    <w:rsid w:val="111F35CB"/>
    <w:rsid w:val="111FB75E"/>
    <w:rsid w:val="11311495"/>
    <w:rsid w:val="113960D6"/>
    <w:rsid w:val="115169F3"/>
    <w:rsid w:val="1155F0D8"/>
    <w:rsid w:val="1159B21F"/>
    <w:rsid w:val="115C3759"/>
    <w:rsid w:val="115DE154"/>
    <w:rsid w:val="1164B5BC"/>
    <w:rsid w:val="116BC1D7"/>
    <w:rsid w:val="1180920C"/>
    <w:rsid w:val="11860C81"/>
    <w:rsid w:val="11876D06"/>
    <w:rsid w:val="1187D744"/>
    <w:rsid w:val="1189AD1C"/>
    <w:rsid w:val="118CEE75"/>
    <w:rsid w:val="118E033A"/>
    <w:rsid w:val="11984F1F"/>
    <w:rsid w:val="119BABFA"/>
    <w:rsid w:val="11A225A8"/>
    <w:rsid w:val="11ACF23D"/>
    <w:rsid w:val="11AD2321"/>
    <w:rsid w:val="11B1D916"/>
    <w:rsid w:val="11B3EB9D"/>
    <w:rsid w:val="11B5845B"/>
    <w:rsid w:val="11B6747D"/>
    <w:rsid w:val="11B71DBD"/>
    <w:rsid w:val="11B7A251"/>
    <w:rsid w:val="11B986B3"/>
    <w:rsid w:val="11BB3327"/>
    <w:rsid w:val="11C39B1A"/>
    <w:rsid w:val="11C51E7B"/>
    <w:rsid w:val="11C7274A"/>
    <w:rsid w:val="11D68BAE"/>
    <w:rsid w:val="11E164B8"/>
    <w:rsid w:val="11E8194E"/>
    <w:rsid w:val="11F02806"/>
    <w:rsid w:val="11F69E6A"/>
    <w:rsid w:val="12051A23"/>
    <w:rsid w:val="12082031"/>
    <w:rsid w:val="1218772B"/>
    <w:rsid w:val="123D6A08"/>
    <w:rsid w:val="123FB128"/>
    <w:rsid w:val="12494622"/>
    <w:rsid w:val="124A7D19"/>
    <w:rsid w:val="124E4EC6"/>
    <w:rsid w:val="12576BA6"/>
    <w:rsid w:val="125A62EA"/>
    <w:rsid w:val="125C1A1F"/>
    <w:rsid w:val="126071FF"/>
    <w:rsid w:val="126388FD"/>
    <w:rsid w:val="126B7683"/>
    <w:rsid w:val="1273B7AE"/>
    <w:rsid w:val="127CB15A"/>
    <w:rsid w:val="127E313A"/>
    <w:rsid w:val="12830618"/>
    <w:rsid w:val="12935B87"/>
    <w:rsid w:val="129841DF"/>
    <w:rsid w:val="12A2E903"/>
    <w:rsid w:val="12AAD754"/>
    <w:rsid w:val="12AE90B2"/>
    <w:rsid w:val="12B8FB87"/>
    <w:rsid w:val="12BADF02"/>
    <w:rsid w:val="12BF388A"/>
    <w:rsid w:val="12C76CFD"/>
    <w:rsid w:val="12D51B51"/>
    <w:rsid w:val="12DBBEEA"/>
    <w:rsid w:val="12E006ED"/>
    <w:rsid w:val="12E31F26"/>
    <w:rsid w:val="12E76FB7"/>
    <w:rsid w:val="12E7834F"/>
    <w:rsid w:val="12EB8B23"/>
    <w:rsid w:val="12EDE7C5"/>
    <w:rsid w:val="12F11F85"/>
    <w:rsid w:val="12F33FD0"/>
    <w:rsid w:val="12FD5265"/>
    <w:rsid w:val="1305CC39"/>
    <w:rsid w:val="130F268C"/>
    <w:rsid w:val="13119C57"/>
    <w:rsid w:val="13271CEB"/>
    <w:rsid w:val="132B5CF0"/>
    <w:rsid w:val="1334FDC6"/>
    <w:rsid w:val="133558B1"/>
    <w:rsid w:val="133690ED"/>
    <w:rsid w:val="1336ADBD"/>
    <w:rsid w:val="13400674"/>
    <w:rsid w:val="1343A7BD"/>
    <w:rsid w:val="134CE685"/>
    <w:rsid w:val="135124D2"/>
    <w:rsid w:val="1359E452"/>
    <w:rsid w:val="136560E3"/>
    <w:rsid w:val="136D76CE"/>
    <w:rsid w:val="1372EE22"/>
    <w:rsid w:val="1373F4BE"/>
    <w:rsid w:val="13792E72"/>
    <w:rsid w:val="137F271F"/>
    <w:rsid w:val="1386C921"/>
    <w:rsid w:val="1393B18F"/>
    <w:rsid w:val="1395C35D"/>
    <w:rsid w:val="1396BF7C"/>
    <w:rsid w:val="139FAE2B"/>
    <w:rsid w:val="13A1C616"/>
    <w:rsid w:val="13A73C71"/>
    <w:rsid w:val="13B39503"/>
    <w:rsid w:val="13B601FC"/>
    <w:rsid w:val="13B9979F"/>
    <w:rsid w:val="13BA9C25"/>
    <w:rsid w:val="13BC61F9"/>
    <w:rsid w:val="13C3B26C"/>
    <w:rsid w:val="13C4AE1D"/>
    <w:rsid w:val="13CA16BB"/>
    <w:rsid w:val="13D21E46"/>
    <w:rsid w:val="13D54815"/>
    <w:rsid w:val="13DC6531"/>
    <w:rsid w:val="13E01BB8"/>
    <w:rsid w:val="13E2A40D"/>
    <w:rsid w:val="13E3D868"/>
    <w:rsid w:val="13E448FF"/>
    <w:rsid w:val="13E6804B"/>
    <w:rsid w:val="13EF3C75"/>
    <w:rsid w:val="13EFB82F"/>
    <w:rsid w:val="13F0A6F6"/>
    <w:rsid w:val="13F3C3B3"/>
    <w:rsid w:val="13F4A4E0"/>
    <w:rsid w:val="13F6C99B"/>
    <w:rsid w:val="13F7BA2A"/>
    <w:rsid w:val="14031C50"/>
    <w:rsid w:val="14061470"/>
    <w:rsid w:val="140670DB"/>
    <w:rsid w:val="14096DF4"/>
    <w:rsid w:val="1412AF2D"/>
    <w:rsid w:val="14185971"/>
    <w:rsid w:val="141C3F39"/>
    <w:rsid w:val="141C41DA"/>
    <w:rsid w:val="141D48C3"/>
    <w:rsid w:val="1428EB02"/>
    <w:rsid w:val="14292258"/>
    <w:rsid w:val="1429F5AD"/>
    <w:rsid w:val="143F21FD"/>
    <w:rsid w:val="143FB201"/>
    <w:rsid w:val="143FD84B"/>
    <w:rsid w:val="144938CD"/>
    <w:rsid w:val="144C9F4D"/>
    <w:rsid w:val="14640AFF"/>
    <w:rsid w:val="146A7ED9"/>
    <w:rsid w:val="147699E6"/>
    <w:rsid w:val="14841EB1"/>
    <w:rsid w:val="148BAE98"/>
    <w:rsid w:val="148FFA82"/>
    <w:rsid w:val="1492A936"/>
    <w:rsid w:val="1493C74E"/>
    <w:rsid w:val="14967A5B"/>
    <w:rsid w:val="149ADF33"/>
    <w:rsid w:val="149F159A"/>
    <w:rsid w:val="14A559B5"/>
    <w:rsid w:val="14B1B583"/>
    <w:rsid w:val="14B3B421"/>
    <w:rsid w:val="14B60728"/>
    <w:rsid w:val="14BC8AB4"/>
    <w:rsid w:val="14C1AC04"/>
    <w:rsid w:val="14C88248"/>
    <w:rsid w:val="14D3DCB5"/>
    <w:rsid w:val="14D6236F"/>
    <w:rsid w:val="14DAD05F"/>
    <w:rsid w:val="14DBFAAF"/>
    <w:rsid w:val="14DC3699"/>
    <w:rsid w:val="14EA9793"/>
    <w:rsid w:val="14F31C51"/>
    <w:rsid w:val="15015DF9"/>
    <w:rsid w:val="1502F15E"/>
    <w:rsid w:val="151C7C1F"/>
    <w:rsid w:val="152F7A0B"/>
    <w:rsid w:val="153046AC"/>
    <w:rsid w:val="15333031"/>
    <w:rsid w:val="153A0437"/>
    <w:rsid w:val="15480F20"/>
    <w:rsid w:val="154A3E21"/>
    <w:rsid w:val="154C0220"/>
    <w:rsid w:val="155A3B2F"/>
    <w:rsid w:val="15628785"/>
    <w:rsid w:val="1565FB02"/>
    <w:rsid w:val="1567A078"/>
    <w:rsid w:val="156AD6AD"/>
    <w:rsid w:val="156BF693"/>
    <w:rsid w:val="156CA16F"/>
    <w:rsid w:val="15774A9C"/>
    <w:rsid w:val="158AA657"/>
    <w:rsid w:val="158C7411"/>
    <w:rsid w:val="158D9D87"/>
    <w:rsid w:val="158FAA1B"/>
    <w:rsid w:val="159035FD"/>
    <w:rsid w:val="1590E5FB"/>
    <w:rsid w:val="159B29BF"/>
    <w:rsid w:val="15A6C858"/>
    <w:rsid w:val="15AA688B"/>
    <w:rsid w:val="15B87133"/>
    <w:rsid w:val="15B99A8D"/>
    <w:rsid w:val="15C49D17"/>
    <w:rsid w:val="15C552DB"/>
    <w:rsid w:val="15D3DBE4"/>
    <w:rsid w:val="15E0B53F"/>
    <w:rsid w:val="15E205EE"/>
    <w:rsid w:val="15E3D80D"/>
    <w:rsid w:val="15ECBAED"/>
    <w:rsid w:val="15F02DE7"/>
    <w:rsid w:val="15FA14CD"/>
    <w:rsid w:val="16003104"/>
    <w:rsid w:val="16088EF5"/>
    <w:rsid w:val="1608FBC2"/>
    <w:rsid w:val="160F978E"/>
    <w:rsid w:val="16159F6A"/>
    <w:rsid w:val="161EC1FA"/>
    <w:rsid w:val="162D9F0D"/>
    <w:rsid w:val="163E6610"/>
    <w:rsid w:val="163EC5C7"/>
    <w:rsid w:val="163F23CD"/>
    <w:rsid w:val="1644B6FB"/>
    <w:rsid w:val="164BD49B"/>
    <w:rsid w:val="164FD9B0"/>
    <w:rsid w:val="164FED96"/>
    <w:rsid w:val="1656FB26"/>
    <w:rsid w:val="165983E0"/>
    <w:rsid w:val="165FC358"/>
    <w:rsid w:val="1669C31F"/>
    <w:rsid w:val="166FD662"/>
    <w:rsid w:val="167117D7"/>
    <w:rsid w:val="1676A0C0"/>
    <w:rsid w:val="1677782B"/>
    <w:rsid w:val="167E7CD4"/>
    <w:rsid w:val="1691F9FA"/>
    <w:rsid w:val="16B48D9A"/>
    <w:rsid w:val="16BEA39C"/>
    <w:rsid w:val="16C471BD"/>
    <w:rsid w:val="16C5D171"/>
    <w:rsid w:val="16C751C8"/>
    <w:rsid w:val="16DBA76F"/>
    <w:rsid w:val="16DCD4F7"/>
    <w:rsid w:val="16EBB38E"/>
    <w:rsid w:val="16F77C7F"/>
    <w:rsid w:val="16F8C372"/>
    <w:rsid w:val="1704B6A7"/>
    <w:rsid w:val="1706B892"/>
    <w:rsid w:val="170968BF"/>
    <w:rsid w:val="1716062A"/>
    <w:rsid w:val="171CAE2C"/>
    <w:rsid w:val="171CB8D9"/>
    <w:rsid w:val="171CF002"/>
    <w:rsid w:val="171D9F24"/>
    <w:rsid w:val="172C63DF"/>
    <w:rsid w:val="173D8790"/>
    <w:rsid w:val="17472280"/>
    <w:rsid w:val="174B7B25"/>
    <w:rsid w:val="174CB13E"/>
    <w:rsid w:val="17536740"/>
    <w:rsid w:val="1754DA39"/>
    <w:rsid w:val="17579409"/>
    <w:rsid w:val="1762867E"/>
    <w:rsid w:val="1765CA4D"/>
    <w:rsid w:val="17664E3B"/>
    <w:rsid w:val="1773B29A"/>
    <w:rsid w:val="177E3342"/>
    <w:rsid w:val="178C76B8"/>
    <w:rsid w:val="17964BAD"/>
    <w:rsid w:val="17A7FB21"/>
    <w:rsid w:val="17A93CE0"/>
    <w:rsid w:val="17A9D458"/>
    <w:rsid w:val="17B08FE0"/>
    <w:rsid w:val="17B51AFB"/>
    <w:rsid w:val="17C0C1AE"/>
    <w:rsid w:val="17C22910"/>
    <w:rsid w:val="17C79B44"/>
    <w:rsid w:val="17CA7D90"/>
    <w:rsid w:val="17DC79D8"/>
    <w:rsid w:val="17E62B4B"/>
    <w:rsid w:val="17EA9331"/>
    <w:rsid w:val="17F3919F"/>
    <w:rsid w:val="17FA41A5"/>
    <w:rsid w:val="17FEBF01"/>
    <w:rsid w:val="17FFCC47"/>
    <w:rsid w:val="17FFCEAD"/>
    <w:rsid w:val="180051BB"/>
    <w:rsid w:val="1803B3DE"/>
    <w:rsid w:val="18092A86"/>
    <w:rsid w:val="180B9922"/>
    <w:rsid w:val="181647F4"/>
    <w:rsid w:val="1816A166"/>
    <w:rsid w:val="18172032"/>
    <w:rsid w:val="1817BC6A"/>
    <w:rsid w:val="18268691"/>
    <w:rsid w:val="1826BDB3"/>
    <w:rsid w:val="182F8A58"/>
    <w:rsid w:val="1831E3CD"/>
    <w:rsid w:val="183746B2"/>
    <w:rsid w:val="183D66D0"/>
    <w:rsid w:val="18407698"/>
    <w:rsid w:val="18424991"/>
    <w:rsid w:val="18509CB1"/>
    <w:rsid w:val="185161A1"/>
    <w:rsid w:val="18549FE2"/>
    <w:rsid w:val="1859ED1E"/>
    <w:rsid w:val="185F0468"/>
    <w:rsid w:val="18640712"/>
    <w:rsid w:val="186FB095"/>
    <w:rsid w:val="1875A5F5"/>
    <w:rsid w:val="18763572"/>
    <w:rsid w:val="187F2B55"/>
    <w:rsid w:val="18921985"/>
    <w:rsid w:val="18937D96"/>
    <w:rsid w:val="189613E0"/>
    <w:rsid w:val="1898E46D"/>
    <w:rsid w:val="1899D21D"/>
    <w:rsid w:val="189DC688"/>
    <w:rsid w:val="189ED9AC"/>
    <w:rsid w:val="18B117D5"/>
    <w:rsid w:val="18B475B2"/>
    <w:rsid w:val="18B60DBB"/>
    <w:rsid w:val="18BE1B4F"/>
    <w:rsid w:val="18C28598"/>
    <w:rsid w:val="18C340FC"/>
    <w:rsid w:val="18C54FA2"/>
    <w:rsid w:val="18CA15C7"/>
    <w:rsid w:val="18CDCF5D"/>
    <w:rsid w:val="18D19FE1"/>
    <w:rsid w:val="18D3501A"/>
    <w:rsid w:val="18D4044C"/>
    <w:rsid w:val="18D9A90E"/>
    <w:rsid w:val="18DF0374"/>
    <w:rsid w:val="18E13AAD"/>
    <w:rsid w:val="18E1BBFA"/>
    <w:rsid w:val="18E27E13"/>
    <w:rsid w:val="18E92590"/>
    <w:rsid w:val="18EEAB8C"/>
    <w:rsid w:val="18F0A015"/>
    <w:rsid w:val="18F20375"/>
    <w:rsid w:val="18F3F0FC"/>
    <w:rsid w:val="18F53289"/>
    <w:rsid w:val="18FC0668"/>
    <w:rsid w:val="1908C7F3"/>
    <w:rsid w:val="19135C17"/>
    <w:rsid w:val="1915E841"/>
    <w:rsid w:val="192FF77D"/>
    <w:rsid w:val="19302C4A"/>
    <w:rsid w:val="19352DF0"/>
    <w:rsid w:val="193DC2CE"/>
    <w:rsid w:val="193ED1DE"/>
    <w:rsid w:val="1947553C"/>
    <w:rsid w:val="1948F3AC"/>
    <w:rsid w:val="194B0607"/>
    <w:rsid w:val="19531156"/>
    <w:rsid w:val="195C47F8"/>
    <w:rsid w:val="19692219"/>
    <w:rsid w:val="196E2CE6"/>
    <w:rsid w:val="197366A4"/>
    <w:rsid w:val="19824A76"/>
    <w:rsid w:val="198458DA"/>
    <w:rsid w:val="19884241"/>
    <w:rsid w:val="198E1F06"/>
    <w:rsid w:val="198E64E6"/>
    <w:rsid w:val="1992BDA5"/>
    <w:rsid w:val="199B4538"/>
    <w:rsid w:val="19A3C946"/>
    <w:rsid w:val="19AE9407"/>
    <w:rsid w:val="19AF0792"/>
    <w:rsid w:val="19BB2731"/>
    <w:rsid w:val="19BE6258"/>
    <w:rsid w:val="19CC04A7"/>
    <w:rsid w:val="19CD68CE"/>
    <w:rsid w:val="19D0B58A"/>
    <w:rsid w:val="19D0CEE8"/>
    <w:rsid w:val="19D5D18C"/>
    <w:rsid w:val="19D5F801"/>
    <w:rsid w:val="19D6227A"/>
    <w:rsid w:val="19D7DF8B"/>
    <w:rsid w:val="19DCF20F"/>
    <w:rsid w:val="19E05AD8"/>
    <w:rsid w:val="19EE3B3C"/>
    <w:rsid w:val="19F72A19"/>
    <w:rsid w:val="19F929CC"/>
    <w:rsid w:val="19FB1F39"/>
    <w:rsid w:val="19FF6C46"/>
    <w:rsid w:val="1A064B20"/>
    <w:rsid w:val="1A1328C0"/>
    <w:rsid w:val="1A1E7CB0"/>
    <w:rsid w:val="1A24FB0F"/>
    <w:rsid w:val="1A2755F2"/>
    <w:rsid w:val="1A29A41F"/>
    <w:rsid w:val="1A3DC8BE"/>
    <w:rsid w:val="1A4146E3"/>
    <w:rsid w:val="1A426922"/>
    <w:rsid w:val="1A434CED"/>
    <w:rsid w:val="1A44B0FA"/>
    <w:rsid w:val="1A455046"/>
    <w:rsid w:val="1A45B08B"/>
    <w:rsid w:val="1A476087"/>
    <w:rsid w:val="1A522FE0"/>
    <w:rsid w:val="1A5A3207"/>
    <w:rsid w:val="1A65A4E1"/>
    <w:rsid w:val="1A6BC4E4"/>
    <w:rsid w:val="1A76D958"/>
    <w:rsid w:val="1A77A626"/>
    <w:rsid w:val="1A7A0419"/>
    <w:rsid w:val="1A8D545E"/>
    <w:rsid w:val="1A919B34"/>
    <w:rsid w:val="1AA6FC33"/>
    <w:rsid w:val="1AAC86A9"/>
    <w:rsid w:val="1AB8D87F"/>
    <w:rsid w:val="1AD25CB5"/>
    <w:rsid w:val="1AD287FD"/>
    <w:rsid w:val="1AD5132F"/>
    <w:rsid w:val="1ADA501E"/>
    <w:rsid w:val="1ADCDF91"/>
    <w:rsid w:val="1AE9E04B"/>
    <w:rsid w:val="1AF2240C"/>
    <w:rsid w:val="1AF3787B"/>
    <w:rsid w:val="1AF71520"/>
    <w:rsid w:val="1AFA8792"/>
    <w:rsid w:val="1AFB7D6E"/>
    <w:rsid w:val="1AFDC080"/>
    <w:rsid w:val="1B005EF3"/>
    <w:rsid w:val="1B042C92"/>
    <w:rsid w:val="1B1AA826"/>
    <w:rsid w:val="1B296161"/>
    <w:rsid w:val="1B2A6818"/>
    <w:rsid w:val="1B2BAFEB"/>
    <w:rsid w:val="1B352F9B"/>
    <w:rsid w:val="1B3D1192"/>
    <w:rsid w:val="1B415825"/>
    <w:rsid w:val="1B483639"/>
    <w:rsid w:val="1B4AD7F3"/>
    <w:rsid w:val="1B5A0DF7"/>
    <w:rsid w:val="1B5CDAE5"/>
    <w:rsid w:val="1B625DD5"/>
    <w:rsid w:val="1B6AEFA5"/>
    <w:rsid w:val="1B6E6249"/>
    <w:rsid w:val="1B78ED5D"/>
    <w:rsid w:val="1B7B8632"/>
    <w:rsid w:val="1B813F5F"/>
    <w:rsid w:val="1B83BE59"/>
    <w:rsid w:val="1B87D57E"/>
    <w:rsid w:val="1B8DA3D3"/>
    <w:rsid w:val="1BA8BE36"/>
    <w:rsid w:val="1BAA3B8E"/>
    <w:rsid w:val="1BAB3D55"/>
    <w:rsid w:val="1BAEB97F"/>
    <w:rsid w:val="1BAFC714"/>
    <w:rsid w:val="1BB20BA2"/>
    <w:rsid w:val="1BD3C884"/>
    <w:rsid w:val="1BD5DD5C"/>
    <w:rsid w:val="1BE33A17"/>
    <w:rsid w:val="1BEA0728"/>
    <w:rsid w:val="1BEDDC63"/>
    <w:rsid w:val="1BF00A59"/>
    <w:rsid w:val="1BF7AB5E"/>
    <w:rsid w:val="1C052228"/>
    <w:rsid w:val="1C11B04F"/>
    <w:rsid w:val="1C1E3A1C"/>
    <w:rsid w:val="1C37E15D"/>
    <w:rsid w:val="1C396E41"/>
    <w:rsid w:val="1C418F19"/>
    <w:rsid w:val="1C489947"/>
    <w:rsid w:val="1C56529D"/>
    <w:rsid w:val="1C5A57C4"/>
    <w:rsid w:val="1C76B9B6"/>
    <w:rsid w:val="1C7D6AB7"/>
    <w:rsid w:val="1C82440C"/>
    <w:rsid w:val="1C830703"/>
    <w:rsid w:val="1C856497"/>
    <w:rsid w:val="1C9C4E58"/>
    <w:rsid w:val="1CABFE8E"/>
    <w:rsid w:val="1CBA0190"/>
    <w:rsid w:val="1CBA235F"/>
    <w:rsid w:val="1CC1EB34"/>
    <w:rsid w:val="1CC277AA"/>
    <w:rsid w:val="1CC51272"/>
    <w:rsid w:val="1CC721FD"/>
    <w:rsid w:val="1CDB20F3"/>
    <w:rsid w:val="1CDD648F"/>
    <w:rsid w:val="1CDF6B6E"/>
    <w:rsid w:val="1CE48770"/>
    <w:rsid w:val="1CE5D7A0"/>
    <w:rsid w:val="1CE720E1"/>
    <w:rsid w:val="1CE7E952"/>
    <w:rsid w:val="1CE7FE82"/>
    <w:rsid w:val="1CE82F7B"/>
    <w:rsid w:val="1CEA0FE8"/>
    <w:rsid w:val="1CEB8534"/>
    <w:rsid w:val="1CEC36BE"/>
    <w:rsid w:val="1CED7F17"/>
    <w:rsid w:val="1D1631B5"/>
    <w:rsid w:val="1D1C25BF"/>
    <w:rsid w:val="1D298F02"/>
    <w:rsid w:val="1D2CCB92"/>
    <w:rsid w:val="1D40D181"/>
    <w:rsid w:val="1D4FF129"/>
    <w:rsid w:val="1D536556"/>
    <w:rsid w:val="1D5E9112"/>
    <w:rsid w:val="1D6203F7"/>
    <w:rsid w:val="1D6E25A9"/>
    <w:rsid w:val="1D70A840"/>
    <w:rsid w:val="1D73FAC9"/>
    <w:rsid w:val="1D797D0D"/>
    <w:rsid w:val="1D880E86"/>
    <w:rsid w:val="1D9A599E"/>
    <w:rsid w:val="1DAB42B6"/>
    <w:rsid w:val="1DD8E4C8"/>
    <w:rsid w:val="1DE44653"/>
    <w:rsid w:val="1DE747F1"/>
    <w:rsid w:val="1DF3B9A2"/>
    <w:rsid w:val="1DF86A14"/>
    <w:rsid w:val="1DF9F9B2"/>
    <w:rsid w:val="1E02976C"/>
    <w:rsid w:val="1E05D74D"/>
    <w:rsid w:val="1E08F091"/>
    <w:rsid w:val="1E125CA7"/>
    <w:rsid w:val="1E14F3AA"/>
    <w:rsid w:val="1E1B279C"/>
    <w:rsid w:val="1E35CB2A"/>
    <w:rsid w:val="1E3BC3F8"/>
    <w:rsid w:val="1E4A8C51"/>
    <w:rsid w:val="1E4C4737"/>
    <w:rsid w:val="1E54C2F8"/>
    <w:rsid w:val="1E595AB6"/>
    <w:rsid w:val="1E6D798B"/>
    <w:rsid w:val="1E6EDB8B"/>
    <w:rsid w:val="1E70CFC7"/>
    <w:rsid w:val="1E7C00D6"/>
    <w:rsid w:val="1E7D6643"/>
    <w:rsid w:val="1E8677C1"/>
    <w:rsid w:val="1E8A4B97"/>
    <w:rsid w:val="1E8FBA26"/>
    <w:rsid w:val="1E978D85"/>
    <w:rsid w:val="1E9B48C0"/>
    <w:rsid w:val="1E9E05AD"/>
    <w:rsid w:val="1EAA1E1B"/>
    <w:rsid w:val="1EABA089"/>
    <w:rsid w:val="1EAC33A1"/>
    <w:rsid w:val="1EAE54DC"/>
    <w:rsid w:val="1EC00706"/>
    <w:rsid w:val="1EC2936C"/>
    <w:rsid w:val="1EC68E53"/>
    <w:rsid w:val="1EC9196E"/>
    <w:rsid w:val="1ED2F83A"/>
    <w:rsid w:val="1EDA6564"/>
    <w:rsid w:val="1EDC151E"/>
    <w:rsid w:val="1EEBD120"/>
    <w:rsid w:val="1EF1549C"/>
    <w:rsid w:val="1EF8DD71"/>
    <w:rsid w:val="1EF9788A"/>
    <w:rsid w:val="1EFA4070"/>
    <w:rsid w:val="1EFD3B58"/>
    <w:rsid w:val="1EFF937B"/>
    <w:rsid w:val="1F03FAC8"/>
    <w:rsid w:val="1F055FFC"/>
    <w:rsid w:val="1F06E174"/>
    <w:rsid w:val="1F0706BF"/>
    <w:rsid w:val="1F0C4E29"/>
    <w:rsid w:val="1F1AE35E"/>
    <w:rsid w:val="1F3F1F05"/>
    <w:rsid w:val="1F43718B"/>
    <w:rsid w:val="1F50482A"/>
    <w:rsid w:val="1F51710F"/>
    <w:rsid w:val="1F57F6DC"/>
    <w:rsid w:val="1F591B1A"/>
    <w:rsid w:val="1F614D88"/>
    <w:rsid w:val="1F61BD40"/>
    <w:rsid w:val="1F6AC24D"/>
    <w:rsid w:val="1F6FE72E"/>
    <w:rsid w:val="1F6FF56C"/>
    <w:rsid w:val="1F75A965"/>
    <w:rsid w:val="1F84D4BC"/>
    <w:rsid w:val="1FAD287A"/>
    <w:rsid w:val="1FAD52DF"/>
    <w:rsid w:val="1FB190B7"/>
    <w:rsid w:val="1FB3B9C7"/>
    <w:rsid w:val="1FB85824"/>
    <w:rsid w:val="1FD841AA"/>
    <w:rsid w:val="1FDAA21D"/>
    <w:rsid w:val="1FDB75D9"/>
    <w:rsid w:val="1FDE3836"/>
    <w:rsid w:val="1FED061F"/>
    <w:rsid w:val="1FEE1047"/>
    <w:rsid w:val="1FF94855"/>
    <w:rsid w:val="1FF98796"/>
    <w:rsid w:val="1FFA7604"/>
    <w:rsid w:val="2003901F"/>
    <w:rsid w:val="200CC0B6"/>
    <w:rsid w:val="200CE3D3"/>
    <w:rsid w:val="200F163D"/>
    <w:rsid w:val="2011475D"/>
    <w:rsid w:val="2011F72E"/>
    <w:rsid w:val="201270B2"/>
    <w:rsid w:val="20138088"/>
    <w:rsid w:val="2017A755"/>
    <w:rsid w:val="201D9C68"/>
    <w:rsid w:val="2020C7FC"/>
    <w:rsid w:val="2020E99C"/>
    <w:rsid w:val="2022717E"/>
    <w:rsid w:val="2030165F"/>
    <w:rsid w:val="2030A845"/>
    <w:rsid w:val="20325E53"/>
    <w:rsid w:val="20344C61"/>
    <w:rsid w:val="203CCD73"/>
    <w:rsid w:val="203FA1D5"/>
    <w:rsid w:val="2049A712"/>
    <w:rsid w:val="2049C096"/>
    <w:rsid w:val="204E5CF6"/>
    <w:rsid w:val="20567379"/>
    <w:rsid w:val="2069B1DE"/>
    <w:rsid w:val="206F496A"/>
    <w:rsid w:val="207547A3"/>
    <w:rsid w:val="2076E538"/>
    <w:rsid w:val="20792502"/>
    <w:rsid w:val="207AD7E1"/>
    <w:rsid w:val="207BF828"/>
    <w:rsid w:val="2087EC55"/>
    <w:rsid w:val="208D7D1B"/>
    <w:rsid w:val="20959D4A"/>
    <w:rsid w:val="20990A88"/>
    <w:rsid w:val="209D8487"/>
    <w:rsid w:val="209FA40D"/>
    <w:rsid w:val="20A07A67"/>
    <w:rsid w:val="20A87312"/>
    <w:rsid w:val="20AA3832"/>
    <w:rsid w:val="20AD69A4"/>
    <w:rsid w:val="20BD0811"/>
    <w:rsid w:val="20BD8BE2"/>
    <w:rsid w:val="20BD9B6C"/>
    <w:rsid w:val="20BDAC25"/>
    <w:rsid w:val="20CE216F"/>
    <w:rsid w:val="20D229EE"/>
    <w:rsid w:val="20D26836"/>
    <w:rsid w:val="20DA0768"/>
    <w:rsid w:val="20E4C4AE"/>
    <w:rsid w:val="20E5C9EC"/>
    <w:rsid w:val="20EB14E2"/>
    <w:rsid w:val="20F72F52"/>
    <w:rsid w:val="2101404A"/>
    <w:rsid w:val="21053004"/>
    <w:rsid w:val="2106349E"/>
    <w:rsid w:val="2109C832"/>
    <w:rsid w:val="210D9EE3"/>
    <w:rsid w:val="21105500"/>
    <w:rsid w:val="211E28C1"/>
    <w:rsid w:val="21217C1B"/>
    <w:rsid w:val="2125928B"/>
    <w:rsid w:val="212BB3E0"/>
    <w:rsid w:val="2130DF34"/>
    <w:rsid w:val="213954DE"/>
    <w:rsid w:val="213CAB0E"/>
    <w:rsid w:val="214614C5"/>
    <w:rsid w:val="21480244"/>
    <w:rsid w:val="214DF3CD"/>
    <w:rsid w:val="21546028"/>
    <w:rsid w:val="215A5411"/>
    <w:rsid w:val="2164959A"/>
    <w:rsid w:val="2164A0EB"/>
    <w:rsid w:val="2168DEC2"/>
    <w:rsid w:val="216F37F6"/>
    <w:rsid w:val="21712E4D"/>
    <w:rsid w:val="21738DBB"/>
    <w:rsid w:val="21767278"/>
    <w:rsid w:val="217C934E"/>
    <w:rsid w:val="21805C7B"/>
    <w:rsid w:val="2186102B"/>
    <w:rsid w:val="21879E5A"/>
    <w:rsid w:val="218BF6C0"/>
    <w:rsid w:val="219DFFBA"/>
    <w:rsid w:val="21A3C136"/>
    <w:rsid w:val="21A58418"/>
    <w:rsid w:val="21A6139C"/>
    <w:rsid w:val="21A8EA1A"/>
    <w:rsid w:val="21B05154"/>
    <w:rsid w:val="21B07167"/>
    <w:rsid w:val="21B83347"/>
    <w:rsid w:val="21BA9097"/>
    <w:rsid w:val="21DDCA3D"/>
    <w:rsid w:val="21E3CD09"/>
    <w:rsid w:val="21E621D9"/>
    <w:rsid w:val="21EA0435"/>
    <w:rsid w:val="21FB1E35"/>
    <w:rsid w:val="21FC5B74"/>
    <w:rsid w:val="21FC8C2A"/>
    <w:rsid w:val="220265D7"/>
    <w:rsid w:val="2206311E"/>
    <w:rsid w:val="221B5B4B"/>
    <w:rsid w:val="221FA2DF"/>
    <w:rsid w:val="222704EA"/>
    <w:rsid w:val="22275E9D"/>
    <w:rsid w:val="222A1F36"/>
    <w:rsid w:val="22300CF4"/>
    <w:rsid w:val="2230FA39"/>
    <w:rsid w:val="223725E2"/>
    <w:rsid w:val="223A9846"/>
    <w:rsid w:val="223D0B56"/>
    <w:rsid w:val="223DD3C7"/>
    <w:rsid w:val="22463FF9"/>
    <w:rsid w:val="22464A84"/>
    <w:rsid w:val="2247EF70"/>
    <w:rsid w:val="224A2E47"/>
    <w:rsid w:val="224D3D80"/>
    <w:rsid w:val="226B2073"/>
    <w:rsid w:val="2278A19E"/>
    <w:rsid w:val="22794D81"/>
    <w:rsid w:val="227A4793"/>
    <w:rsid w:val="227D10C7"/>
    <w:rsid w:val="2284AF7E"/>
    <w:rsid w:val="22853C5D"/>
    <w:rsid w:val="22B93F5A"/>
    <w:rsid w:val="22C4EACB"/>
    <w:rsid w:val="22CE0735"/>
    <w:rsid w:val="22D2C0FE"/>
    <w:rsid w:val="22D6670C"/>
    <w:rsid w:val="22D8882E"/>
    <w:rsid w:val="22DA4DD7"/>
    <w:rsid w:val="22DC8E89"/>
    <w:rsid w:val="22E4EC7F"/>
    <w:rsid w:val="22EA0DA1"/>
    <w:rsid w:val="22EC6AAE"/>
    <w:rsid w:val="22F34287"/>
    <w:rsid w:val="22F76442"/>
    <w:rsid w:val="22F9BBE4"/>
    <w:rsid w:val="22FA589C"/>
    <w:rsid w:val="22FAD4ED"/>
    <w:rsid w:val="22FD3A6A"/>
    <w:rsid w:val="22FDFA81"/>
    <w:rsid w:val="22FE1BFE"/>
    <w:rsid w:val="230D5449"/>
    <w:rsid w:val="23153DAA"/>
    <w:rsid w:val="231783FF"/>
    <w:rsid w:val="231E780F"/>
    <w:rsid w:val="2328D62B"/>
    <w:rsid w:val="23295B84"/>
    <w:rsid w:val="232FC519"/>
    <w:rsid w:val="2336DF3C"/>
    <w:rsid w:val="23373FFC"/>
    <w:rsid w:val="234D2E11"/>
    <w:rsid w:val="2367DEE8"/>
    <w:rsid w:val="23698C01"/>
    <w:rsid w:val="236A47CC"/>
    <w:rsid w:val="23783C78"/>
    <w:rsid w:val="237E73F8"/>
    <w:rsid w:val="238CA7E2"/>
    <w:rsid w:val="2396B72E"/>
    <w:rsid w:val="2397917E"/>
    <w:rsid w:val="2397945D"/>
    <w:rsid w:val="239F46CC"/>
    <w:rsid w:val="23A795AC"/>
    <w:rsid w:val="23A857A6"/>
    <w:rsid w:val="23A9332F"/>
    <w:rsid w:val="23A93A2C"/>
    <w:rsid w:val="23AD20B4"/>
    <w:rsid w:val="23BE0DE2"/>
    <w:rsid w:val="23C3DEC9"/>
    <w:rsid w:val="23CA22C5"/>
    <w:rsid w:val="23CA6C59"/>
    <w:rsid w:val="23DEC023"/>
    <w:rsid w:val="23F072C5"/>
    <w:rsid w:val="23F1CAA4"/>
    <w:rsid w:val="23FA2AF7"/>
    <w:rsid w:val="240101AF"/>
    <w:rsid w:val="240679A3"/>
    <w:rsid w:val="24101734"/>
    <w:rsid w:val="24147BEB"/>
    <w:rsid w:val="24149D9A"/>
    <w:rsid w:val="24160E4F"/>
    <w:rsid w:val="241D6AAE"/>
    <w:rsid w:val="24246083"/>
    <w:rsid w:val="24247698"/>
    <w:rsid w:val="2433D378"/>
    <w:rsid w:val="24377A3B"/>
    <w:rsid w:val="24389808"/>
    <w:rsid w:val="243EDDC1"/>
    <w:rsid w:val="243EE43D"/>
    <w:rsid w:val="2443BA93"/>
    <w:rsid w:val="24463615"/>
    <w:rsid w:val="244DDE79"/>
    <w:rsid w:val="244FE4FC"/>
    <w:rsid w:val="24514269"/>
    <w:rsid w:val="246DD2BF"/>
    <w:rsid w:val="247518D1"/>
    <w:rsid w:val="24754443"/>
    <w:rsid w:val="2476FADC"/>
    <w:rsid w:val="247BB31D"/>
    <w:rsid w:val="247CA6D2"/>
    <w:rsid w:val="2481AA1E"/>
    <w:rsid w:val="24849F02"/>
    <w:rsid w:val="24921EBF"/>
    <w:rsid w:val="249CC4F8"/>
    <w:rsid w:val="249F63BF"/>
    <w:rsid w:val="249F8D77"/>
    <w:rsid w:val="24A98069"/>
    <w:rsid w:val="24AC9174"/>
    <w:rsid w:val="24B0DC4A"/>
    <w:rsid w:val="24B39328"/>
    <w:rsid w:val="24B57BB0"/>
    <w:rsid w:val="24D1907E"/>
    <w:rsid w:val="24D53462"/>
    <w:rsid w:val="24D58A97"/>
    <w:rsid w:val="24D5B6D4"/>
    <w:rsid w:val="24D8224B"/>
    <w:rsid w:val="24E15525"/>
    <w:rsid w:val="24E2E9DC"/>
    <w:rsid w:val="24E63F3B"/>
    <w:rsid w:val="24E6BCB1"/>
    <w:rsid w:val="24E820DE"/>
    <w:rsid w:val="24E8E2A2"/>
    <w:rsid w:val="24EBAFC1"/>
    <w:rsid w:val="24ED0271"/>
    <w:rsid w:val="24ED3A3F"/>
    <w:rsid w:val="24ED50C7"/>
    <w:rsid w:val="24F43CEE"/>
    <w:rsid w:val="24FACFFB"/>
    <w:rsid w:val="24FB5383"/>
    <w:rsid w:val="2507D1C7"/>
    <w:rsid w:val="2509B124"/>
    <w:rsid w:val="250C268F"/>
    <w:rsid w:val="2510CA8A"/>
    <w:rsid w:val="2518A9C5"/>
    <w:rsid w:val="251CD5F2"/>
    <w:rsid w:val="251DBA3B"/>
    <w:rsid w:val="251E98D0"/>
    <w:rsid w:val="25211B9B"/>
    <w:rsid w:val="2525EE5D"/>
    <w:rsid w:val="2527C9C0"/>
    <w:rsid w:val="252BDD36"/>
    <w:rsid w:val="25373275"/>
    <w:rsid w:val="253AAD6A"/>
    <w:rsid w:val="2541ADD9"/>
    <w:rsid w:val="254210D4"/>
    <w:rsid w:val="254590F5"/>
    <w:rsid w:val="25472EC8"/>
    <w:rsid w:val="254AEA92"/>
    <w:rsid w:val="25524E97"/>
    <w:rsid w:val="2555AEB4"/>
    <w:rsid w:val="25575B31"/>
    <w:rsid w:val="255C1307"/>
    <w:rsid w:val="25601A96"/>
    <w:rsid w:val="2561C299"/>
    <w:rsid w:val="257A4751"/>
    <w:rsid w:val="257ECA70"/>
    <w:rsid w:val="257F7E82"/>
    <w:rsid w:val="258199DF"/>
    <w:rsid w:val="25876B35"/>
    <w:rsid w:val="2589D8CC"/>
    <w:rsid w:val="258DAF52"/>
    <w:rsid w:val="25946A0C"/>
    <w:rsid w:val="259E68C3"/>
    <w:rsid w:val="25A3495A"/>
    <w:rsid w:val="25A66151"/>
    <w:rsid w:val="25B03E87"/>
    <w:rsid w:val="25BBC6B5"/>
    <w:rsid w:val="25C0EBA9"/>
    <w:rsid w:val="25C20D61"/>
    <w:rsid w:val="25C7BFA2"/>
    <w:rsid w:val="25C87F21"/>
    <w:rsid w:val="25C8EE92"/>
    <w:rsid w:val="25CA66AB"/>
    <w:rsid w:val="25CA9C58"/>
    <w:rsid w:val="25CB4B3F"/>
    <w:rsid w:val="25CEF21A"/>
    <w:rsid w:val="25CFB61F"/>
    <w:rsid w:val="25D53A8A"/>
    <w:rsid w:val="25D8C7DF"/>
    <w:rsid w:val="25E20676"/>
    <w:rsid w:val="25E6DB38"/>
    <w:rsid w:val="25F48A54"/>
    <w:rsid w:val="25F4ECA3"/>
    <w:rsid w:val="25FAAAEA"/>
    <w:rsid w:val="25FCA50F"/>
    <w:rsid w:val="25FEFE9D"/>
    <w:rsid w:val="260BCE26"/>
    <w:rsid w:val="260E567C"/>
    <w:rsid w:val="26168D2B"/>
    <w:rsid w:val="261A42F8"/>
    <w:rsid w:val="26211DA9"/>
    <w:rsid w:val="2627718A"/>
    <w:rsid w:val="263ABF23"/>
    <w:rsid w:val="263BA37B"/>
    <w:rsid w:val="26402E94"/>
    <w:rsid w:val="264281D8"/>
    <w:rsid w:val="2642ACF3"/>
    <w:rsid w:val="264CEE2C"/>
    <w:rsid w:val="265870B9"/>
    <w:rsid w:val="265969E5"/>
    <w:rsid w:val="265CFA1F"/>
    <w:rsid w:val="265DA402"/>
    <w:rsid w:val="265DD1C2"/>
    <w:rsid w:val="266589E9"/>
    <w:rsid w:val="2667F611"/>
    <w:rsid w:val="266DEFA0"/>
    <w:rsid w:val="2670B4C8"/>
    <w:rsid w:val="2675521E"/>
    <w:rsid w:val="2675E8DF"/>
    <w:rsid w:val="267812A4"/>
    <w:rsid w:val="267AF951"/>
    <w:rsid w:val="2684BCBE"/>
    <w:rsid w:val="268C740C"/>
    <w:rsid w:val="26900B82"/>
    <w:rsid w:val="2693E410"/>
    <w:rsid w:val="269C2096"/>
    <w:rsid w:val="269DD30D"/>
    <w:rsid w:val="26AB2142"/>
    <w:rsid w:val="26AD37F2"/>
    <w:rsid w:val="26AF262A"/>
    <w:rsid w:val="26B74043"/>
    <w:rsid w:val="26BD7677"/>
    <w:rsid w:val="26C0E426"/>
    <w:rsid w:val="26C1B194"/>
    <w:rsid w:val="26CB7232"/>
    <w:rsid w:val="26D078A6"/>
    <w:rsid w:val="26D414C2"/>
    <w:rsid w:val="26D60BB8"/>
    <w:rsid w:val="26E115A2"/>
    <w:rsid w:val="26F4302A"/>
    <w:rsid w:val="26F97B0A"/>
    <w:rsid w:val="26FC492B"/>
    <w:rsid w:val="26FCCBE7"/>
    <w:rsid w:val="2703CF7B"/>
    <w:rsid w:val="2704C282"/>
    <w:rsid w:val="2707ADEA"/>
    <w:rsid w:val="2715F5BC"/>
    <w:rsid w:val="271E89EA"/>
    <w:rsid w:val="272931E8"/>
    <w:rsid w:val="272B005D"/>
    <w:rsid w:val="273574C1"/>
    <w:rsid w:val="2735EBDF"/>
    <w:rsid w:val="2736C4B5"/>
    <w:rsid w:val="2749EB15"/>
    <w:rsid w:val="2750691B"/>
    <w:rsid w:val="276397C3"/>
    <w:rsid w:val="276C56DE"/>
    <w:rsid w:val="2770EEFB"/>
    <w:rsid w:val="27751619"/>
    <w:rsid w:val="27805B83"/>
    <w:rsid w:val="27847FCF"/>
    <w:rsid w:val="278586EC"/>
    <w:rsid w:val="27881322"/>
    <w:rsid w:val="279A90D7"/>
    <w:rsid w:val="279BB4BC"/>
    <w:rsid w:val="27A0DFE3"/>
    <w:rsid w:val="27BE4FFC"/>
    <w:rsid w:val="27BEB03F"/>
    <w:rsid w:val="27C42A10"/>
    <w:rsid w:val="27C50D48"/>
    <w:rsid w:val="27C89026"/>
    <w:rsid w:val="27C9410A"/>
    <w:rsid w:val="27D17062"/>
    <w:rsid w:val="27D4A3C6"/>
    <w:rsid w:val="27D70481"/>
    <w:rsid w:val="27D7AC55"/>
    <w:rsid w:val="27E8BE8D"/>
    <w:rsid w:val="27F050D1"/>
    <w:rsid w:val="27F09145"/>
    <w:rsid w:val="27F0993E"/>
    <w:rsid w:val="27F975A7"/>
    <w:rsid w:val="28066959"/>
    <w:rsid w:val="28072931"/>
    <w:rsid w:val="2812AA16"/>
    <w:rsid w:val="2818F5E7"/>
    <w:rsid w:val="28298AF2"/>
    <w:rsid w:val="283241FF"/>
    <w:rsid w:val="2839326B"/>
    <w:rsid w:val="28400E70"/>
    <w:rsid w:val="285275CD"/>
    <w:rsid w:val="2854F25C"/>
    <w:rsid w:val="28625EB8"/>
    <w:rsid w:val="28647773"/>
    <w:rsid w:val="287B2446"/>
    <w:rsid w:val="288214A3"/>
    <w:rsid w:val="288BA7BF"/>
    <w:rsid w:val="289554E7"/>
    <w:rsid w:val="2898C2C5"/>
    <w:rsid w:val="28A1768A"/>
    <w:rsid w:val="28AC0060"/>
    <w:rsid w:val="28B7AC8C"/>
    <w:rsid w:val="28B943CC"/>
    <w:rsid w:val="28C27547"/>
    <w:rsid w:val="28CE8D61"/>
    <w:rsid w:val="28D1CCE9"/>
    <w:rsid w:val="28D2D9B5"/>
    <w:rsid w:val="28DBFF3D"/>
    <w:rsid w:val="28DC66B2"/>
    <w:rsid w:val="28DE0CE6"/>
    <w:rsid w:val="28DFB4D3"/>
    <w:rsid w:val="28E3D9A5"/>
    <w:rsid w:val="28E49764"/>
    <w:rsid w:val="28E9155C"/>
    <w:rsid w:val="28EB65AA"/>
    <w:rsid w:val="28F070ED"/>
    <w:rsid w:val="28FF905E"/>
    <w:rsid w:val="290321CF"/>
    <w:rsid w:val="290D36BA"/>
    <w:rsid w:val="2913DA29"/>
    <w:rsid w:val="2914460F"/>
    <w:rsid w:val="291C1A7E"/>
    <w:rsid w:val="291DC336"/>
    <w:rsid w:val="291EADA8"/>
    <w:rsid w:val="291F8872"/>
    <w:rsid w:val="293E9D2E"/>
    <w:rsid w:val="294BDF37"/>
    <w:rsid w:val="294C2F75"/>
    <w:rsid w:val="295561AE"/>
    <w:rsid w:val="295A086C"/>
    <w:rsid w:val="2967841F"/>
    <w:rsid w:val="296818F6"/>
    <w:rsid w:val="296D5D82"/>
    <w:rsid w:val="2971A34C"/>
    <w:rsid w:val="2978464D"/>
    <w:rsid w:val="29785818"/>
    <w:rsid w:val="29791217"/>
    <w:rsid w:val="29866D99"/>
    <w:rsid w:val="2987B619"/>
    <w:rsid w:val="298C94DD"/>
    <w:rsid w:val="298EEAEA"/>
    <w:rsid w:val="2997E313"/>
    <w:rsid w:val="29988062"/>
    <w:rsid w:val="299D370C"/>
    <w:rsid w:val="29ADD99D"/>
    <w:rsid w:val="29B0F406"/>
    <w:rsid w:val="29B69106"/>
    <w:rsid w:val="29BE8982"/>
    <w:rsid w:val="29CA7883"/>
    <w:rsid w:val="29DE2E7D"/>
    <w:rsid w:val="29E28E98"/>
    <w:rsid w:val="29E81167"/>
    <w:rsid w:val="29E993C3"/>
    <w:rsid w:val="29F644A4"/>
    <w:rsid w:val="29FCF8C0"/>
    <w:rsid w:val="29FD3542"/>
    <w:rsid w:val="2A0EE4B5"/>
    <w:rsid w:val="2A1B46B7"/>
    <w:rsid w:val="2A22A037"/>
    <w:rsid w:val="2A360221"/>
    <w:rsid w:val="2A445539"/>
    <w:rsid w:val="2A46D743"/>
    <w:rsid w:val="2A47135A"/>
    <w:rsid w:val="2A47726B"/>
    <w:rsid w:val="2A4CB284"/>
    <w:rsid w:val="2A4DB35F"/>
    <w:rsid w:val="2A4ECDE4"/>
    <w:rsid w:val="2A58B284"/>
    <w:rsid w:val="2A5966E8"/>
    <w:rsid w:val="2A62CE97"/>
    <w:rsid w:val="2A634ABD"/>
    <w:rsid w:val="2A6733AD"/>
    <w:rsid w:val="2A6A5DC2"/>
    <w:rsid w:val="2A6BD580"/>
    <w:rsid w:val="2A7C9809"/>
    <w:rsid w:val="2A80AFD5"/>
    <w:rsid w:val="2A81F7EB"/>
    <w:rsid w:val="2A825051"/>
    <w:rsid w:val="2A84D9FA"/>
    <w:rsid w:val="2A8B0243"/>
    <w:rsid w:val="2A8E9A5C"/>
    <w:rsid w:val="2AA0D41F"/>
    <w:rsid w:val="2AA9F90A"/>
    <w:rsid w:val="2AAF48F1"/>
    <w:rsid w:val="2AB0EABA"/>
    <w:rsid w:val="2ABA1ABC"/>
    <w:rsid w:val="2ABB75B5"/>
    <w:rsid w:val="2ABD27AE"/>
    <w:rsid w:val="2AC5F8A0"/>
    <w:rsid w:val="2AC65E47"/>
    <w:rsid w:val="2AC74CF6"/>
    <w:rsid w:val="2AEA1A5F"/>
    <w:rsid w:val="2AEE5C00"/>
    <w:rsid w:val="2B0D9A2D"/>
    <w:rsid w:val="2B117D28"/>
    <w:rsid w:val="2B1DC4FE"/>
    <w:rsid w:val="2B25E2B4"/>
    <w:rsid w:val="2B298D74"/>
    <w:rsid w:val="2B2EAEFB"/>
    <w:rsid w:val="2B3A3844"/>
    <w:rsid w:val="2B41B943"/>
    <w:rsid w:val="2B4232EA"/>
    <w:rsid w:val="2B4A622B"/>
    <w:rsid w:val="2B4A7FF1"/>
    <w:rsid w:val="2B4ADC9E"/>
    <w:rsid w:val="2B574748"/>
    <w:rsid w:val="2B6098AF"/>
    <w:rsid w:val="2B698E68"/>
    <w:rsid w:val="2B6E78E9"/>
    <w:rsid w:val="2B84464C"/>
    <w:rsid w:val="2B85377E"/>
    <w:rsid w:val="2B8702F4"/>
    <w:rsid w:val="2B890CFD"/>
    <w:rsid w:val="2B926BFB"/>
    <w:rsid w:val="2B9459AF"/>
    <w:rsid w:val="2B94F018"/>
    <w:rsid w:val="2B97F9D1"/>
    <w:rsid w:val="2BACDBE9"/>
    <w:rsid w:val="2BB691F1"/>
    <w:rsid w:val="2BB7DED9"/>
    <w:rsid w:val="2BC590A3"/>
    <w:rsid w:val="2BCC41CE"/>
    <w:rsid w:val="2BD322FF"/>
    <w:rsid w:val="2BD3717B"/>
    <w:rsid w:val="2BD6BF64"/>
    <w:rsid w:val="2BD8A64C"/>
    <w:rsid w:val="2BD932B9"/>
    <w:rsid w:val="2BDAE72A"/>
    <w:rsid w:val="2BE4FDC8"/>
    <w:rsid w:val="2BE84B01"/>
    <w:rsid w:val="2BED05C6"/>
    <w:rsid w:val="2BEE8D9D"/>
    <w:rsid w:val="2BEEF51D"/>
    <w:rsid w:val="2BFFD407"/>
    <w:rsid w:val="2C039726"/>
    <w:rsid w:val="2C03FA55"/>
    <w:rsid w:val="2C0602AF"/>
    <w:rsid w:val="2C0E1560"/>
    <w:rsid w:val="2C12D222"/>
    <w:rsid w:val="2C23DA3E"/>
    <w:rsid w:val="2C24F16E"/>
    <w:rsid w:val="2C265184"/>
    <w:rsid w:val="2C3297F9"/>
    <w:rsid w:val="2C3596A8"/>
    <w:rsid w:val="2C37D08F"/>
    <w:rsid w:val="2C38AB22"/>
    <w:rsid w:val="2C3D60F5"/>
    <w:rsid w:val="2C451DAB"/>
    <w:rsid w:val="2C4CBB1B"/>
    <w:rsid w:val="2C4E6DB7"/>
    <w:rsid w:val="2C5A6DB8"/>
    <w:rsid w:val="2C5C679A"/>
    <w:rsid w:val="2C6F7C91"/>
    <w:rsid w:val="2C78D017"/>
    <w:rsid w:val="2C7C934E"/>
    <w:rsid w:val="2C7EE776"/>
    <w:rsid w:val="2C834D44"/>
    <w:rsid w:val="2C862F5C"/>
    <w:rsid w:val="2C933015"/>
    <w:rsid w:val="2C939EE0"/>
    <w:rsid w:val="2C9923D8"/>
    <w:rsid w:val="2CACF30D"/>
    <w:rsid w:val="2CAE6C74"/>
    <w:rsid w:val="2CBC6102"/>
    <w:rsid w:val="2CC2F4D8"/>
    <w:rsid w:val="2CC970AA"/>
    <w:rsid w:val="2CD082BA"/>
    <w:rsid w:val="2CD68B5A"/>
    <w:rsid w:val="2CDA1491"/>
    <w:rsid w:val="2CE1DF6F"/>
    <w:rsid w:val="2CE25509"/>
    <w:rsid w:val="2CF9E556"/>
    <w:rsid w:val="2CFD11DA"/>
    <w:rsid w:val="2D094D1F"/>
    <w:rsid w:val="2D0E8425"/>
    <w:rsid w:val="2D177ECB"/>
    <w:rsid w:val="2D1C81E3"/>
    <w:rsid w:val="2D1DFA37"/>
    <w:rsid w:val="2D2BE3DF"/>
    <w:rsid w:val="2D36D3F1"/>
    <w:rsid w:val="2D446BBC"/>
    <w:rsid w:val="2D524D7A"/>
    <w:rsid w:val="2D58AE90"/>
    <w:rsid w:val="2D5F51D2"/>
    <w:rsid w:val="2D628096"/>
    <w:rsid w:val="2D638412"/>
    <w:rsid w:val="2D653098"/>
    <w:rsid w:val="2D6A60BD"/>
    <w:rsid w:val="2D6CD1DD"/>
    <w:rsid w:val="2D74E8A8"/>
    <w:rsid w:val="2D7990E1"/>
    <w:rsid w:val="2D8014EF"/>
    <w:rsid w:val="2D883CC3"/>
    <w:rsid w:val="2D9621D4"/>
    <w:rsid w:val="2D9E181F"/>
    <w:rsid w:val="2D9F0CE1"/>
    <w:rsid w:val="2DA1D310"/>
    <w:rsid w:val="2DAB97EF"/>
    <w:rsid w:val="2DB6787B"/>
    <w:rsid w:val="2DBAC901"/>
    <w:rsid w:val="2DBB4C71"/>
    <w:rsid w:val="2DC4C863"/>
    <w:rsid w:val="2DC5C7CC"/>
    <w:rsid w:val="2DCD4D6D"/>
    <w:rsid w:val="2DD570BD"/>
    <w:rsid w:val="2DD60F34"/>
    <w:rsid w:val="2DD6DCD1"/>
    <w:rsid w:val="2DDB9862"/>
    <w:rsid w:val="2DDC3AA1"/>
    <w:rsid w:val="2DDC3E30"/>
    <w:rsid w:val="2DE1D2BF"/>
    <w:rsid w:val="2DE86D14"/>
    <w:rsid w:val="2DFB2709"/>
    <w:rsid w:val="2E0676CC"/>
    <w:rsid w:val="2E069F7B"/>
    <w:rsid w:val="2E29F676"/>
    <w:rsid w:val="2E34514D"/>
    <w:rsid w:val="2E358693"/>
    <w:rsid w:val="2E36EADB"/>
    <w:rsid w:val="2E3D0540"/>
    <w:rsid w:val="2E3FC962"/>
    <w:rsid w:val="2E4476DD"/>
    <w:rsid w:val="2E54737C"/>
    <w:rsid w:val="2E5B9316"/>
    <w:rsid w:val="2E609924"/>
    <w:rsid w:val="2E620437"/>
    <w:rsid w:val="2E6685E6"/>
    <w:rsid w:val="2E67627C"/>
    <w:rsid w:val="2E6A0D01"/>
    <w:rsid w:val="2E7714EE"/>
    <w:rsid w:val="2E7BD257"/>
    <w:rsid w:val="2E7F16CA"/>
    <w:rsid w:val="2E7F894B"/>
    <w:rsid w:val="2E7FE479"/>
    <w:rsid w:val="2E81201B"/>
    <w:rsid w:val="2E886FD5"/>
    <w:rsid w:val="2E8B779C"/>
    <w:rsid w:val="2E9F52B2"/>
    <w:rsid w:val="2EA3FB36"/>
    <w:rsid w:val="2EAFFA17"/>
    <w:rsid w:val="2EB6E8A8"/>
    <w:rsid w:val="2EB85C77"/>
    <w:rsid w:val="2EBC75DC"/>
    <w:rsid w:val="2EC069C5"/>
    <w:rsid w:val="2EC09EDF"/>
    <w:rsid w:val="2EC155F1"/>
    <w:rsid w:val="2EC326CA"/>
    <w:rsid w:val="2ED1C893"/>
    <w:rsid w:val="2ED24CE4"/>
    <w:rsid w:val="2ED58620"/>
    <w:rsid w:val="2EF779A2"/>
    <w:rsid w:val="2EF78D64"/>
    <w:rsid w:val="2EFADACC"/>
    <w:rsid w:val="2F013567"/>
    <w:rsid w:val="2F06704A"/>
    <w:rsid w:val="2F075089"/>
    <w:rsid w:val="2F08A7C6"/>
    <w:rsid w:val="2F0BDC86"/>
    <w:rsid w:val="2F0F53C8"/>
    <w:rsid w:val="2F10421A"/>
    <w:rsid w:val="2F1C55CE"/>
    <w:rsid w:val="2F1E09D8"/>
    <w:rsid w:val="2F1FF138"/>
    <w:rsid w:val="2F203A17"/>
    <w:rsid w:val="2F313F39"/>
    <w:rsid w:val="2F318E96"/>
    <w:rsid w:val="2F363B41"/>
    <w:rsid w:val="2F3D7466"/>
    <w:rsid w:val="2F3DCB5C"/>
    <w:rsid w:val="2F41CE45"/>
    <w:rsid w:val="2F463579"/>
    <w:rsid w:val="2F4D4397"/>
    <w:rsid w:val="2F4DCA6C"/>
    <w:rsid w:val="2F5B7B00"/>
    <w:rsid w:val="2F60AE3D"/>
    <w:rsid w:val="2F6863C2"/>
    <w:rsid w:val="2F690A4B"/>
    <w:rsid w:val="2F6E27DF"/>
    <w:rsid w:val="2F706C11"/>
    <w:rsid w:val="2F8928F0"/>
    <w:rsid w:val="2F9D5248"/>
    <w:rsid w:val="2F9EAC6C"/>
    <w:rsid w:val="2FA400D2"/>
    <w:rsid w:val="2FA425E7"/>
    <w:rsid w:val="2FA886C4"/>
    <w:rsid w:val="2FACF67A"/>
    <w:rsid w:val="2FAE6C5F"/>
    <w:rsid w:val="2FB4B8FC"/>
    <w:rsid w:val="2FB9D581"/>
    <w:rsid w:val="2FBA02CC"/>
    <w:rsid w:val="2FBB2184"/>
    <w:rsid w:val="2FC0BB23"/>
    <w:rsid w:val="2FCB7826"/>
    <w:rsid w:val="2FCD306B"/>
    <w:rsid w:val="2FD0F920"/>
    <w:rsid w:val="2FD1CEEE"/>
    <w:rsid w:val="2FD696BD"/>
    <w:rsid w:val="2FDE3CCF"/>
    <w:rsid w:val="2FDE5F80"/>
    <w:rsid w:val="2FE0C3FB"/>
    <w:rsid w:val="2FE7A4B6"/>
    <w:rsid w:val="2FF19C6B"/>
    <w:rsid w:val="2FF8FCBE"/>
    <w:rsid w:val="3002A16F"/>
    <w:rsid w:val="30073DE2"/>
    <w:rsid w:val="300A6FB9"/>
    <w:rsid w:val="300F13E8"/>
    <w:rsid w:val="3011CFDB"/>
    <w:rsid w:val="301F49E0"/>
    <w:rsid w:val="301FE46C"/>
    <w:rsid w:val="303ECD5D"/>
    <w:rsid w:val="30401FFC"/>
    <w:rsid w:val="3055BDFF"/>
    <w:rsid w:val="305ACCAD"/>
    <w:rsid w:val="30620206"/>
    <w:rsid w:val="306D9317"/>
    <w:rsid w:val="30755BB5"/>
    <w:rsid w:val="307A2E70"/>
    <w:rsid w:val="307C102B"/>
    <w:rsid w:val="3082FBA2"/>
    <w:rsid w:val="30904232"/>
    <w:rsid w:val="30904679"/>
    <w:rsid w:val="30913B48"/>
    <w:rsid w:val="309981F2"/>
    <w:rsid w:val="309AB0DF"/>
    <w:rsid w:val="309ACA8B"/>
    <w:rsid w:val="309B6866"/>
    <w:rsid w:val="309EB123"/>
    <w:rsid w:val="309F94C1"/>
    <w:rsid w:val="30A78A09"/>
    <w:rsid w:val="30AB8863"/>
    <w:rsid w:val="30C175D3"/>
    <w:rsid w:val="30C376EF"/>
    <w:rsid w:val="30C65B44"/>
    <w:rsid w:val="30C6EC56"/>
    <w:rsid w:val="30C72D0A"/>
    <w:rsid w:val="30DEC5F4"/>
    <w:rsid w:val="30EE9900"/>
    <w:rsid w:val="3101DD30"/>
    <w:rsid w:val="31024274"/>
    <w:rsid w:val="31043906"/>
    <w:rsid w:val="3113492A"/>
    <w:rsid w:val="311865F8"/>
    <w:rsid w:val="31188ECE"/>
    <w:rsid w:val="311A6A66"/>
    <w:rsid w:val="311EE301"/>
    <w:rsid w:val="3125F5B8"/>
    <w:rsid w:val="312717FB"/>
    <w:rsid w:val="31304C8E"/>
    <w:rsid w:val="313678EC"/>
    <w:rsid w:val="31368938"/>
    <w:rsid w:val="3141676B"/>
    <w:rsid w:val="31434DEC"/>
    <w:rsid w:val="314FC830"/>
    <w:rsid w:val="315495DD"/>
    <w:rsid w:val="31553F63"/>
    <w:rsid w:val="31586059"/>
    <w:rsid w:val="315B1F1D"/>
    <w:rsid w:val="315C1263"/>
    <w:rsid w:val="315E7763"/>
    <w:rsid w:val="31639744"/>
    <w:rsid w:val="316823FC"/>
    <w:rsid w:val="3172D3E6"/>
    <w:rsid w:val="317709CF"/>
    <w:rsid w:val="3183723B"/>
    <w:rsid w:val="3184637B"/>
    <w:rsid w:val="31864C25"/>
    <w:rsid w:val="318CE77E"/>
    <w:rsid w:val="31965F26"/>
    <w:rsid w:val="319B117F"/>
    <w:rsid w:val="31AC460A"/>
    <w:rsid w:val="31AF0796"/>
    <w:rsid w:val="31B4051F"/>
    <w:rsid w:val="31C2137A"/>
    <w:rsid w:val="31CA5689"/>
    <w:rsid w:val="31CAACA7"/>
    <w:rsid w:val="31CC9969"/>
    <w:rsid w:val="31CE4E8F"/>
    <w:rsid w:val="31D2113E"/>
    <w:rsid w:val="31D2EE46"/>
    <w:rsid w:val="31DBC0E9"/>
    <w:rsid w:val="31DCD6EB"/>
    <w:rsid w:val="31DE95C9"/>
    <w:rsid w:val="31E2E5A0"/>
    <w:rsid w:val="31E6393A"/>
    <w:rsid w:val="31EC50A1"/>
    <w:rsid w:val="31EEB2C6"/>
    <w:rsid w:val="31F5B5E6"/>
    <w:rsid w:val="31FEFB06"/>
    <w:rsid w:val="320C4DA6"/>
    <w:rsid w:val="320E03D9"/>
    <w:rsid w:val="32112478"/>
    <w:rsid w:val="3215283E"/>
    <w:rsid w:val="3215946A"/>
    <w:rsid w:val="32167C46"/>
    <w:rsid w:val="321B6E39"/>
    <w:rsid w:val="3228EFAA"/>
    <w:rsid w:val="3236C6F2"/>
    <w:rsid w:val="3236FD36"/>
    <w:rsid w:val="323B817D"/>
    <w:rsid w:val="323E851A"/>
    <w:rsid w:val="3242F95A"/>
    <w:rsid w:val="3256D036"/>
    <w:rsid w:val="3260FAE4"/>
    <w:rsid w:val="3263822B"/>
    <w:rsid w:val="326896CC"/>
    <w:rsid w:val="32699DE8"/>
    <w:rsid w:val="3269AD23"/>
    <w:rsid w:val="326E9F17"/>
    <w:rsid w:val="326EB71D"/>
    <w:rsid w:val="3276A92F"/>
    <w:rsid w:val="327A82A1"/>
    <w:rsid w:val="3285B8F7"/>
    <w:rsid w:val="328B3CDD"/>
    <w:rsid w:val="328C6749"/>
    <w:rsid w:val="329EEE31"/>
    <w:rsid w:val="32B88989"/>
    <w:rsid w:val="32C36085"/>
    <w:rsid w:val="32C49615"/>
    <w:rsid w:val="32CA5A62"/>
    <w:rsid w:val="32D5D6F4"/>
    <w:rsid w:val="32DABEFF"/>
    <w:rsid w:val="32ECE318"/>
    <w:rsid w:val="32EFAD13"/>
    <w:rsid w:val="32F44235"/>
    <w:rsid w:val="32F6D7FC"/>
    <w:rsid w:val="32FC497F"/>
    <w:rsid w:val="32FF0248"/>
    <w:rsid w:val="3309CF9F"/>
    <w:rsid w:val="330A1AC5"/>
    <w:rsid w:val="330A964C"/>
    <w:rsid w:val="330C7EDE"/>
    <w:rsid w:val="330E0064"/>
    <w:rsid w:val="331EF730"/>
    <w:rsid w:val="33220E67"/>
    <w:rsid w:val="33236796"/>
    <w:rsid w:val="33347F9E"/>
    <w:rsid w:val="33439D2F"/>
    <w:rsid w:val="3347B984"/>
    <w:rsid w:val="3349E76B"/>
    <w:rsid w:val="334C7359"/>
    <w:rsid w:val="33685869"/>
    <w:rsid w:val="336F08FC"/>
    <w:rsid w:val="3378B1A1"/>
    <w:rsid w:val="3384FA56"/>
    <w:rsid w:val="33896B6E"/>
    <w:rsid w:val="338A6D7F"/>
    <w:rsid w:val="33972C22"/>
    <w:rsid w:val="339BB402"/>
    <w:rsid w:val="33AA9A46"/>
    <w:rsid w:val="33AF2480"/>
    <w:rsid w:val="33B8B062"/>
    <w:rsid w:val="33C6C6EF"/>
    <w:rsid w:val="33D4160F"/>
    <w:rsid w:val="33D5BD7B"/>
    <w:rsid w:val="33DA0773"/>
    <w:rsid w:val="33E66EFE"/>
    <w:rsid w:val="33E98AB9"/>
    <w:rsid w:val="33EA33B0"/>
    <w:rsid w:val="33F5451D"/>
    <w:rsid w:val="33F7E926"/>
    <w:rsid w:val="34022F87"/>
    <w:rsid w:val="3403A7A9"/>
    <w:rsid w:val="34081332"/>
    <w:rsid w:val="3409C68E"/>
    <w:rsid w:val="3418966D"/>
    <w:rsid w:val="341D9195"/>
    <w:rsid w:val="341EAB82"/>
    <w:rsid w:val="3429A7C3"/>
    <w:rsid w:val="342C3519"/>
    <w:rsid w:val="342E77A9"/>
    <w:rsid w:val="343157A9"/>
    <w:rsid w:val="343A43E4"/>
    <w:rsid w:val="3442D494"/>
    <w:rsid w:val="34499540"/>
    <w:rsid w:val="345C37A4"/>
    <w:rsid w:val="345C5E6C"/>
    <w:rsid w:val="34710B6C"/>
    <w:rsid w:val="34744441"/>
    <w:rsid w:val="347AB724"/>
    <w:rsid w:val="347B386A"/>
    <w:rsid w:val="34804FF1"/>
    <w:rsid w:val="348295BA"/>
    <w:rsid w:val="3486B0B4"/>
    <w:rsid w:val="348F8606"/>
    <w:rsid w:val="3491DDAC"/>
    <w:rsid w:val="349923C9"/>
    <w:rsid w:val="34A29ED2"/>
    <w:rsid w:val="34AC8239"/>
    <w:rsid w:val="34AE1B55"/>
    <w:rsid w:val="34B02709"/>
    <w:rsid w:val="34B60FF0"/>
    <w:rsid w:val="34BB8F60"/>
    <w:rsid w:val="34BD5D35"/>
    <w:rsid w:val="34C8F489"/>
    <w:rsid w:val="34CBB1CE"/>
    <w:rsid w:val="34D0533E"/>
    <w:rsid w:val="34D721DB"/>
    <w:rsid w:val="34DE715A"/>
    <w:rsid w:val="34E38CC3"/>
    <w:rsid w:val="34E73FD0"/>
    <w:rsid w:val="34F0DAB4"/>
    <w:rsid w:val="34F3EE3A"/>
    <w:rsid w:val="34F54F84"/>
    <w:rsid w:val="34F55DC0"/>
    <w:rsid w:val="34FF0844"/>
    <w:rsid w:val="34FF398C"/>
    <w:rsid w:val="35009B3D"/>
    <w:rsid w:val="3507DD86"/>
    <w:rsid w:val="351EA248"/>
    <w:rsid w:val="352C54E1"/>
    <w:rsid w:val="35317D9D"/>
    <w:rsid w:val="3538F74B"/>
    <w:rsid w:val="3542275C"/>
    <w:rsid w:val="354BB810"/>
    <w:rsid w:val="354D9259"/>
    <w:rsid w:val="354E049A"/>
    <w:rsid w:val="3554E8FD"/>
    <w:rsid w:val="355E0522"/>
    <w:rsid w:val="3564387E"/>
    <w:rsid w:val="356AE3B2"/>
    <w:rsid w:val="356DBA02"/>
    <w:rsid w:val="35738715"/>
    <w:rsid w:val="357439F7"/>
    <w:rsid w:val="357B55B5"/>
    <w:rsid w:val="35808BD9"/>
    <w:rsid w:val="35845C63"/>
    <w:rsid w:val="35899DDF"/>
    <w:rsid w:val="358F6EFC"/>
    <w:rsid w:val="3594ACFA"/>
    <w:rsid w:val="3595FEE9"/>
    <w:rsid w:val="3599657E"/>
    <w:rsid w:val="359C9AB6"/>
    <w:rsid w:val="359F197A"/>
    <w:rsid w:val="35B38E53"/>
    <w:rsid w:val="35BDFEF3"/>
    <w:rsid w:val="35D0D04A"/>
    <w:rsid w:val="35D76B77"/>
    <w:rsid w:val="35DC6E41"/>
    <w:rsid w:val="35E0E240"/>
    <w:rsid w:val="35E3A048"/>
    <w:rsid w:val="35ED060B"/>
    <w:rsid w:val="35EE1855"/>
    <w:rsid w:val="35EF7CD6"/>
    <w:rsid w:val="35FA79E6"/>
    <w:rsid w:val="35FC206B"/>
    <w:rsid w:val="35FDC768"/>
    <w:rsid w:val="360E4046"/>
    <w:rsid w:val="3610C0CF"/>
    <w:rsid w:val="361C1C73"/>
    <w:rsid w:val="36208356"/>
    <w:rsid w:val="3620B6DE"/>
    <w:rsid w:val="363494A7"/>
    <w:rsid w:val="36431403"/>
    <w:rsid w:val="364465D2"/>
    <w:rsid w:val="3644A32F"/>
    <w:rsid w:val="365D540E"/>
    <w:rsid w:val="36618F1B"/>
    <w:rsid w:val="3668BD2B"/>
    <w:rsid w:val="366DA974"/>
    <w:rsid w:val="366E82A2"/>
    <w:rsid w:val="36759228"/>
    <w:rsid w:val="3676FB41"/>
    <w:rsid w:val="367B13D6"/>
    <w:rsid w:val="367B579D"/>
    <w:rsid w:val="36A30C9B"/>
    <w:rsid w:val="36A5FA0F"/>
    <w:rsid w:val="36A96550"/>
    <w:rsid w:val="36A9EDAF"/>
    <w:rsid w:val="36ADA724"/>
    <w:rsid w:val="36B170F3"/>
    <w:rsid w:val="36B6CB80"/>
    <w:rsid w:val="36C5FA4F"/>
    <w:rsid w:val="36CC9800"/>
    <w:rsid w:val="36D34931"/>
    <w:rsid w:val="36D51908"/>
    <w:rsid w:val="36D7990B"/>
    <w:rsid w:val="36EA636B"/>
    <w:rsid w:val="36FFA171"/>
    <w:rsid w:val="37049ACF"/>
    <w:rsid w:val="3705EBE8"/>
    <w:rsid w:val="3707C725"/>
    <w:rsid w:val="370A88EF"/>
    <w:rsid w:val="370F24A5"/>
    <w:rsid w:val="37158BF3"/>
    <w:rsid w:val="371B65D3"/>
    <w:rsid w:val="3732DA2C"/>
    <w:rsid w:val="37344034"/>
    <w:rsid w:val="373C8794"/>
    <w:rsid w:val="373E57CE"/>
    <w:rsid w:val="37441739"/>
    <w:rsid w:val="374A1C7A"/>
    <w:rsid w:val="374A1FEB"/>
    <w:rsid w:val="3752BC74"/>
    <w:rsid w:val="3753579C"/>
    <w:rsid w:val="3758D457"/>
    <w:rsid w:val="375F9C77"/>
    <w:rsid w:val="37673A99"/>
    <w:rsid w:val="3770C059"/>
    <w:rsid w:val="3772185F"/>
    <w:rsid w:val="37761AEC"/>
    <w:rsid w:val="377C94CF"/>
    <w:rsid w:val="3785DDAA"/>
    <w:rsid w:val="378EEA98"/>
    <w:rsid w:val="37958A2C"/>
    <w:rsid w:val="379E0D52"/>
    <w:rsid w:val="379E2282"/>
    <w:rsid w:val="379EF303"/>
    <w:rsid w:val="37A0A8A5"/>
    <w:rsid w:val="37A58500"/>
    <w:rsid w:val="37A6F35B"/>
    <w:rsid w:val="37A7CFC6"/>
    <w:rsid w:val="37C4EAFE"/>
    <w:rsid w:val="37C716BC"/>
    <w:rsid w:val="37C79C82"/>
    <w:rsid w:val="37CC64B7"/>
    <w:rsid w:val="37CFBE58"/>
    <w:rsid w:val="37D64416"/>
    <w:rsid w:val="37D64BAF"/>
    <w:rsid w:val="37DC935E"/>
    <w:rsid w:val="37DCC18F"/>
    <w:rsid w:val="37E1FDAA"/>
    <w:rsid w:val="37EC996C"/>
    <w:rsid w:val="37F05181"/>
    <w:rsid w:val="37F1112A"/>
    <w:rsid w:val="37F3EE76"/>
    <w:rsid w:val="37FA7B9C"/>
    <w:rsid w:val="37FB7E22"/>
    <w:rsid w:val="37FEBAB0"/>
    <w:rsid w:val="3801FA1C"/>
    <w:rsid w:val="3816FA26"/>
    <w:rsid w:val="381B2AC7"/>
    <w:rsid w:val="3827D056"/>
    <w:rsid w:val="3834E71A"/>
    <w:rsid w:val="3843864E"/>
    <w:rsid w:val="384DDE7B"/>
    <w:rsid w:val="38592F45"/>
    <w:rsid w:val="3861CAB0"/>
    <w:rsid w:val="38850FE9"/>
    <w:rsid w:val="388529D2"/>
    <w:rsid w:val="388A2C10"/>
    <w:rsid w:val="388B4F18"/>
    <w:rsid w:val="388C738C"/>
    <w:rsid w:val="388CBC4E"/>
    <w:rsid w:val="388CE00E"/>
    <w:rsid w:val="389405DE"/>
    <w:rsid w:val="3894D9F3"/>
    <w:rsid w:val="38991BE0"/>
    <w:rsid w:val="389E44C2"/>
    <w:rsid w:val="38B6AFEE"/>
    <w:rsid w:val="38BE8769"/>
    <w:rsid w:val="38C389AA"/>
    <w:rsid w:val="38C8ED58"/>
    <w:rsid w:val="38D19994"/>
    <w:rsid w:val="38D1D162"/>
    <w:rsid w:val="38E0821E"/>
    <w:rsid w:val="38E30FB9"/>
    <w:rsid w:val="38E376D2"/>
    <w:rsid w:val="38E6D4F3"/>
    <w:rsid w:val="38E812DB"/>
    <w:rsid w:val="38EBEE3C"/>
    <w:rsid w:val="38FAFB26"/>
    <w:rsid w:val="38FD691C"/>
    <w:rsid w:val="39010B35"/>
    <w:rsid w:val="3901679A"/>
    <w:rsid w:val="390A003B"/>
    <w:rsid w:val="390A9044"/>
    <w:rsid w:val="390CB110"/>
    <w:rsid w:val="390D1E77"/>
    <w:rsid w:val="390E3E56"/>
    <w:rsid w:val="39169083"/>
    <w:rsid w:val="3918EA83"/>
    <w:rsid w:val="3919F8AD"/>
    <w:rsid w:val="391C14AF"/>
    <w:rsid w:val="3932DA70"/>
    <w:rsid w:val="3934EF23"/>
    <w:rsid w:val="394152C0"/>
    <w:rsid w:val="3944257D"/>
    <w:rsid w:val="3948A7EF"/>
    <w:rsid w:val="394A9F50"/>
    <w:rsid w:val="395211E8"/>
    <w:rsid w:val="3957B353"/>
    <w:rsid w:val="3957E388"/>
    <w:rsid w:val="395A8C28"/>
    <w:rsid w:val="395B2C83"/>
    <w:rsid w:val="395D9575"/>
    <w:rsid w:val="39663102"/>
    <w:rsid w:val="3993FB52"/>
    <w:rsid w:val="39967FD6"/>
    <w:rsid w:val="399C5E92"/>
    <w:rsid w:val="39A5AE60"/>
    <w:rsid w:val="39A82F86"/>
    <w:rsid w:val="39A9276C"/>
    <w:rsid w:val="39AC6898"/>
    <w:rsid w:val="39AD7CC3"/>
    <w:rsid w:val="39AE30A6"/>
    <w:rsid w:val="39B8A6A7"/>
    <w:rsid w:val="39C483DA"/>
    <w:rsid w:val="39C951D3"/>
    <w:rsid w:val="39CEDC97"/>
    <w:rsid w:val="39D66F25"/>
    <w:rsid w:val="39DC0DDC"/>
    <w:rsid w:val="39EEDD45"/>
    <w:rsid w:val="39EF67C8"/>
    <w:rsid w:val="39F4C6C2"/>
    <w:rsid w:val="39F74D6C"/>
    <w:rsid w:val="39F96D10"/>
    <w:rsid w:val="39FBA764"/>
    <w:rsid w:val="3A025878"/>
    <w:rsid w:val="3A1481E7"/>
    <w:rsid w:val="3A14C315"/>
    <w:rsid w:val="3A18344E"/>
    <w:rsid w:val="3A28FBF2"/>
    <w:rsid w:val="3A2D0632"/>
    <w:rsid w:val="3A316A81"/>
    <w:rsid w:val="3A31A787"/>
    <w:rsid w:val="3A345078"/>
    <w:rsid w:val="3A34E2E2"/>
    <w:rsid w:val="3A38469D"/>
    <w:rsid w:val="3A3A1A0E"/>
    <w:rsid w:val="3A3F7F65"/>
    <w:rsid w:val="3A467A6C"/>
    <w:rsid w:val="3A47C9EA"/>
    <w:rsid w:val="3A4E63E2"/>
    <w:rsid w:val="3A4EE6F4"/>
    <w:rsid w:val="3A517060"/>
    <w:rsid w:val="3A535E73"/>
    <w:rsid w:val="3A53D4FA"/>
    <w:rsid w:val="3A57C751"/>
    <w:rsid w:val="3A583A90"/>
    <w:rsid w:val="3A597F64"/>
    <w:rsid w:val="3A5BEE83"/>
    <w:rsid w:val="3A672AAA"/>
    <w:rsid w:val="3A678F51"/>
    <w:rsid w:val="3A75D8DC"/>
    <w:rsid w:val="3A7B32A0"/>
    <w:rsid w:val="3A7C21F2"/>
    <w:rsid w:val="3A83DEC2"/>
    <w:rsid w:val="3A851785"/>
    <w:rsid w:val="3A949016"/>
    <w:rsid w:val="3AA648B7"/>
    <w:rsid w:val="3AA8E093"/>
    <w:rsid w:val="3AB50AFE"/>
    <w:rsid w:val="3ABF999E"/>
    <w:rsid w:val="3AC501F8"/>
    <w:rsid w:val="3ACFDA8A"/>
    <w:rsid w:val="3AD41D32"/>
    <w:rsid w:val="3AD82966"/>
    <w:rsid w:val="3ADA7BA0"/>
    <w:rsid w:val="3AE47850"/>
    <w:rsid w:val="3AFE9E3F"/>
    <w:rsid w:val="3B0A95D2"/>
    <w:rsid w:val="3B1833A2"/>
    <w:rsid w:val="3B1A88A5"/>
    <w:rsid w:val="3B1C3E76"/>
    <w:rsid w:val="3B332D43"/>
    <w:rsid w:val="3B356D58"/>
    <w:rsid w:val="3B3890F0"/>
    <w:rsid w:val="3B3A043C"/>
    <w:rsid w:val="3B4B465D"/>
    <w:rsid w:val="3B65CFF0"/>
    <w:rsid w:val="3B70892A"/>
    <w:rsid w:val="3B91F09A"/>
    <w:rsid w:val="3B9DC309"/>
    <w:rsid w:val="3BAA2B19"/>
    <w:rsid w:val="3BADEE41"/>
    <w:rsid w:val="3BB86121"/>
    <w:rsid w:val="3BB9F136"/>
    <w:rsid w:val="3BC1885F"/>
    <w:rsid w:val="3BDDD67E"/>
    <w:rsid w:val="3BE92185"/>
    <w:rsid w:val="3BF54788"/>
    <w:rsid w:val="3C000546"/>
    <w:rsid w:val="3C027B41"/>
    <w:rsid w:val="3C14D051"/>
    <w:rsid w:val="3C15F70B"/>
    <w:rsid w:val="3C172EA6"/>
    <w:rsid w:val="3C204B15"/>
    <w:rsid w:val="3C2B2FE0"/>
    <w:rsid w:val="3C3517F9"/>
    <w:rsid w:val="3C3A9CC7"/>
    <w:rsid w:val="3C3BD68F"/>
    <w:rsid w:val="3C428951"/>
    <w:rsid w:val="3C5195DC"/>
    <w:rsid w:val="3C53193D"/>
    <w:rsid w:val="3C62E451"/>
    <w:rsid w:val="3C633FB9"/>
    <w:rsid w:val="3C6999E1"/>
    <w:rsid w:val="3C6B73B3"/>
    <w:rsid w:val="3C70E8D5"/>
    <w:rsid w:val="3C780CEF"/>
    <w:rsid w:val="3C8094AA"/>
    <w:rsid w:val="3C94E5ED"/>
    <w:rsid w:val="3CB4773D"/>
    <w:rsid w:val="3CB8A9E9"/>
    <w:rsid w:val="3CC58704"/>
    <w:rsid w:val="3CD7A9E1"/>
    <w:rsid w:val="3CDDC426"/>
    <w:rsid w:val="3CF77353"/>
    <w:rsid w:val="3CFA2981"/>
    <w:rsid w:val="3CFB382A"/>
    <w:rsid w:val="3D001296"/>
    <w:rsid w:val="3D00F73D"/>
    <w:rsid w:val="3D03783A"/>
    <w:rsid w:val="3D099D63"/>
    <w:rsid w:val="3D0B0AE9"/>
    <w:rsid w:val="3D195671"/>
    <w:rsid w:val="3D210EAD"/>
    <w:rsid w:val="3D3140A3"/>
    <w:rsid w:val="3D353B7B"/>
    <w:rsid w:val="3D396855"/>
    <w:rsid w:val="3D42452C"/>
    <w:rsid w:val="3D51F9A7"/>
    <w:rsid w:val="3D539AD6"/>
    <w:rsid w:val="3D63CB3A"/>
    <w:rsid w:val="3D6A94F9"/>
    <w:rsid w:val="3D7095B9"/>
    <w:rsid w:val="3D780D35"/>
    <w:rsid w:val="3D78C01B"/>
    <w:rsid w:val="3D7D1785"/>
    <w:rsid w:val="3D81CAC0"/>
    <w:rsid w:val="3D8C1542"/>
    <w:rsid w:val="3D8D179B"/>
    <w:rsid w:val="3D9CF5B1"/>
    <w:rsid w:val="3D9FC63E"/>
    <w:rsid w:val="3DA1B531"/>
    <w:rsid w:val="3DA874A4"/>
    <w:rsid w:val="3DB2238C"/>
    <w:rsid w:val="3DB85331"/>
    <w:rsid w:val="3DC2766A"/>
    <w:rsid w:val="3DC7F09F"/>
    <w:rsid w:val="3DD787A9"/>
    <w:rsid w:val="3DDC6C26"/>
    <w:rsid w:val="3DDEFF4E"/>
    <w:rsid w:val="3DF6E106"/>
    <w:rsid w:val="3DF9A9B2"/>
    <w:rsid w:val="3E069CCC"/>
    <w:rsid w:val="3E0F91D5"/>
    <w:rsid w:val="3E15F994"/>
    <w:rsid w:val="3E193948"/>
    <w:rsid w:val="3E1C6076"/>
    <w:rsid w:val="3E326282"/>
    <w:rsid w:val="3E3C1F24"/>
    <w:rsid w:val="3E52EE0D"/>
    <w:rsid w:val="3E589CED"/>
    <w:rsid w:val="3E5D7492"/>
    <w:rsid w:val="3E620CFF"/>
    <w:rsid w:val="3E635B1F"/>
    <w:rsid w:val="3E6D0415"/>
    <w:rsid w:val="3E7B042D"/>
    <w:rsid w:val="3E819211"/>
    <w:rsid w:val="3E8F4ACE"/>
    <w:rsid w:val="3E8FDFDE"/>
    <w:rsid w:val="3E9BE2F7"/>
    <w:rsid w:val="3EA19D33"/>
    <w:rsid w:val="3EA66E3E"/>
    <w:rsid w:val="3EA8D01E"/>
    <w:rsid w:val="3EACE47C"/>
    <w:rsid w:val="3EB5C9DD"/>
    <w:rsid w:val="3EBB59F3"/>
    <w:rsid w:val="3EC3D844"/>
    <w:rsid w:val="3EC95EFC"/>
    <w:rsid w:val="3ECE1E83"/>
    <w:rsid w:val="3ED0FB8D"/>
    <w:rsid w:val="3ED1852E"/>
    <w:rsid w:val="3ED65026"/>
    <w:rsid w:val="3ED77542"/>
    <w:rsid w:val="3EF13BE3"/>
    <w:rsid w:val="3EF40197"/>
    <w:rsid w:val="3EFFF3ED"/>
    <w:rsid w:val="3F1085A6"/>
    <w:rsid w:val="3F1643F3"/>
    <w:rsid w:val="3F17B4CE"/>
    <w:rsid w:val="3F20A77A"/>
    <w:rsid w:val="3F24E26A"/>
    <w:rsid w:val="3F29238D"/>
    <w:rsid w:val="3F29471E"/>
    <w:rsid w:val="3F2C72E5"/>
    <w:rsid w:val="3F2FA66D"/>
    <w:rsid w:val="3F348283"/>
    <w:rsid w:val="3F3AA66B"/>
    <w:rsid w:val="3F3D4341"/>
    <w:rsid w:val="3F4475FE"/>
    <w:rsid w:val="3F4E79E4"/>
    <w:rsid w:val="3F5244CD"/>
    <w:rsid w:val="3F53D44A"/>
    <w:rsid w:val="3F588C82"/>
    <w:rsid w:val="3F5AA71B"/>
    <w:rsid w:val="3F6B4AE5"/>
    <w:rsid w:val="3F6BB823"/>
    <w:rsid w:val="3F6D59EE"/>
    <w:rsid w:val="3F7A4876"/>
    <w:rsid w:val="3F81D182"/>
    <w:rsid w:val="3F83619B"/>
    <w:rsid w:val="3F9ADC28"/>
    <w:rsid w:val="3F9AEEE8"/>
    <w:rsid w:val="3F9F6FD6"/>
    <w:rsid w:val="3FA15F64"/>
    <w:rsid w:val="3FA96D70"/>
    <w:rsid w:val="3FB315CB"/>
    <w:rsid w:val="3FB92FCE"/>
    <w:rsid w:val="3FBD2F24"/>
    <w:rsid w:val="3FBD8625"/>
    <w:rsid w:val="3FC2C3F7"/>
    <w:rsid w:val="3FC4CF27"/>
    <w:rsid w:val="3FD9D673"/>
    <w:rsid w:val="3FDA81C7"/>
    <w:rsid w:val="3FDB399D"/>
    <w:rsid w:val="3FDEE884"/>
    <w:rsid w:val="3FEDC536"/>
    <w:rsid w:val="3FF43FF9"/>
    <w:rsid w:val="3FF60F21"/>
    <w:rsid w:val="3FF89E97"/>
    <w:rsid w:val="3FF91344"/>
    <w:rsid w:val="3FFD7641"/>
    <w:rsid w:val="400A4B53"/>
    <w:rsid w:val="400E3B5F"/>
    <w:rsid w:val="400FFA64"/>
    <w:rsid w:val="40175950"/>
    <w:rsid w:val="401E4854"/>
    <w:rsid w:val="402AF92C"/>
    <w:rsid w:val="402CC247"/>
    <w:rsid w:val="4032155F"/>
    <w:rsid w:val="4038C963"/>
    <w:rsid w:val="403AF085"/>
    <w:rsid w:val="403E01F7"/>
    <w:rsid w:val="404833C5"/>
    <w:rsid w:val="404B4C52"/>
    <w:rsid w:val="4057FD44"/>
    <w:rsid w:val="405C602D"/>
    <w:rsid w:val="405CD333"/>
    <w:rsid w:val="406F6327"/>
    <w:rsid w:val="40747912"/>
    <w:rsid w:val="408A33D8"/>
    <w:rsid w:val="409F1B2E"/>
    <w:rsid w:val="40A3401B"/>
    <w:rsid w:val="40A73807"/>
    <w:rsid w:val="40AB2981"/>
    <w:rsid w:val="40AD6D03"/>
    <w:rsid w:val="40AFD996"/>
    <w:rsid w:val="40B38646"/>
    <w:rsid w:val="40BB72D1"/>
    <w:rsid w:val="40BF0922"/>
    <w:rsid w:val="40E41841"/>
    <w:rsid w:val="40EBD18A"/>
    <w:rsid w:val="4102558E"/>
    <w:rsid w:val="4114428C"/>
    <w:rsid w:val="4117BCA4"/>
    <w:rsid w:val="41182217"/>
    <w:rsid w:val="41182E21"/>
    <w:rsid w:val="411A5B6B"/>
    <w:rsid w:val="4122865A"/>
    <w:rsid w:val="41280652"/>
    <w:rsid w:val="412ED989"/>
    <w:rsid w:val="41314A74"/>
    <w:rsid w:val="4132D700"/>
    <w:rsid w:val="41332540"/>
    <w:rsid w:val="413909D8"/>
    <w:rsid w:val="413D9D3A"/>
    <w:rsid w:val="413DAF96"/>
    <w:rsid w:val="413F135C"/>
    <w:rsid w:val="41414C24"/>
    <w:rsid w:val="414BAED3"/>
    <w:rsid w:val="4152CCBC"/>
    <w:rsid w:val="415479AE"/>
    <w:rsid w:val="415A6F72"/>
    <w:rsid w:val="415C1C1B"/>
    <w:rsid w:val="415EF1DA"/>
    <w:rsid w:val="4164FA8C"/>
    <w:rsid w:val="4172D0B3"/>
    <w:rsid w:val="41882B9B"/>
    <w:rsid w:val="418F5AD9"/>
    <w:rsid w:val="41926717"/>
    <w:rsid w:val="41A02A9F"/>
    <w:rsid w:val="41A9253E"/>
    <w:rsid w:val="41A98E58"/>
    <w:rsid w:val="41AB401C"/>
    <w:rsid w:val="41ACCFC8"/>
    <w:rsid w:val="41AFD354"/>
    <w:rsid w:val="41C825A8"/>
    <w:rsid w:val="41CD5246"/>
    <w:rsid w:val="41CE16DD"/>
    <w:rsid w:val="41D66E35"/>
    <w:rsid w:val="41E13CA6"/>
    <w:rsid w:val="41E1E6AC"/>
    <w:rsid w:val="41ECDEE7"/>
    <w:rsid w:val="41F09705"/>
    <w:rsid w:val="41F1F826"/>
    <w:rsid w:val="41F60053"/>
    <w:rsid w:val="41F78AEA"/>
    <w:rsid w:val="41F7E78C"/>
    <w:rsid w:val="41F92DD3"/>
    <w:rsid w:val="42010B21"/>
    <w:rsid w:val="42045C5A"/>
    <w:rsid w:val="4205309C"/>
    <w:rsid w:val="422C9635"/>
    <w:rsid w:val="4243AB76"/>
    <w:rsid w:val="424AEFD8"/>
    <w:rsid w:val="425C458B"/>
    <w:rsid w:val="4265B73E"/>
    <w:rsid w:val="42667D0B"/>
    <w:rsid w:val="426E0DAF"/>
    <w:rsid w:val="427AEC0C"/>
    <w:rsid w:val="4281D772"/>
    <w:rsid w:val="42895CA2"/>
    <w:rsid w:val="4289C741"/>
    <w:rsid w:val="42A1C304"/>
    <w:rsid w:val="42AD0E14"/>
    <w:rsid w:val="42B42159"/>
    <w:rsid w:val="42C8CB75"/>
    <w:rsid w:val="42D04E86"/>
    <w:rsid w:val="42D2A15C"/>
    <w:rsid w:val="42D2C868"/>
    <w:rsid w:val="42D3DF2E"/>
    <w:rsid w:val="42DA34D7"/>
    <w:rsid w:val="42DE87A0"/>
    <w:rsid w:val="42F0BA04"/>
    <w:rsid w:val="42F82C8F"/>
    <w:rsid w:val="4305427E"/>
    <w:rsid w:val="430C2A7D"/>
    <w:rsid w:val="430DF145"/>
    <w:rsid w:val="4312DA5F"/>
    <w:rsid w:val="43130114"/>
    <w:rsid w:val="431380CF"/>
    <w:rsid w:val="4317741E"/>
    <w:rsid w:val="43179309"/>
    <w:rsid w:val="431B0DA1"/>
    <w:rsid w:val="431C2138"/>
    <w:rsid w:val="432024A1"/>
    <w:rsid w:val="4323FF0D"/>
    <w:rsid w:val="432A253E"/>
    <w:rsid w:val="432B3ACE"/>
    <w:rsid w:val="432B832B"/>
    <w:rsid w:val="432DC60E"/>
    <w:rsid w:val="4331CFB2"/>
    <w:rsid w:val="43326AA8"/>
    <w:rsid w:val="4341AEA9"/>
    <w:rsid w:val="4342DC31"/>
    <w:rsid w:val="4349A9B1"/>
    <w:rsid w:val="434BA02A"/>
    <w:rsid w:val="43510573"/>
    <w:rsid w:val="43658B2B"/>
    <w:rsid w:val="436BF649"/>
    <w:rsid w:val="437A98C4"/>
    <w:rsid w:val="4384CF4D"/>
    <w:rsid w:val="438E3C0C"/>
    <w:rsid w:val="43A1821A"/>
    <w:rsid w:val="43B6F2AE"/>
    <w:rsid w:val="43BB383A"/>
    <w:rsid w:val="43CC3297"/>
    <w:rsid w:val="43D327ED"/>
    <w:rsid w:val="43E3948C"/>
    <w:rsid w:val="43E79792"/>
    <w:rsid w:val="43EC91F0"/>
    <w:rsid w:val="43F2228B"/>
    <w:rsid w:val="43F671D6"/>
    <w:rsid w:val="44160594"/>
    <w:rsid w:val="441628FB"/>
    <w:rsid w:val="4419D393"/>
    <w:rsid w:val="441A46A0"/>
    <w:rsid w:val="44220A4E"/>
    <w:rsid w:val="442B641E"/>
    <w:rsid w:val="4437A193"/>
    <w:rsid w:val="443F08C9"/>
    <w:rsid w:val="44443898"/>
    <w:rsid w:val="444B2204"/>
    <w:rsid w:val="4453A6A5"/>
    <w:rsid w:val="445F35F1"/>
    <w:rsid w:val="4460FED9"/>
    <w:rsid w:val="44663000"/>
    <w:rsid w:val="4466A434"/>
    <w:rsid w:val="44777452"/>
    <w:rsid w:val="447F651E"/>
    <w:rsid w:val="44828E09"/>
    <w:rsid w:val="449501F3"/>
    <w:rsid w:val="4498EFF5"/>
    <w:rsid w:val="44995EBC"/>
    <w:rsid w:val="449AB085"/>
    <w:rsid w:val="449F6393"/>
    <w:rsid w:val="44A4D76B"/>
    <w:rsid w:val="44A98761"/>
    <w:rsid w:val="44AB1ED2"/>
    <w:rsid w:val="44AEAAC0"/>
    <w:rsid w:val="44BDB352"/>
    <w:rsid w:val="44CAA023"/>
    <w:rsid w:val="44D8E5FF"/>
    <w:rsid w:val="44DBB31D"/>
    <w:rsid w:val="44E5E439"/>
    <w:rsid w:val="44EF60AA"/>
    <w:rsid w:val="44F1B717"/>
    <w:rsid w:val="44F5B04A"/>
    <w:rsid w:val="44F5F9D8"/>
    <w:rsid w:val="4501FE68"/>
    <w:rsid w:val="45053312"/>
    <w:rsid w:val="45057E78"/>
    <w:rsid w:val="450D769B"/>
    <w:rsid w:val="4511731A"/>
    <w:rsid w:val="451F3A35"/>
    <w:rsid w:val="4522456B"/>
    <w:rsid w:val="4535E099"/>
    <w:rsid w:val="453C6BB2"/>
    <w:rsid w:val="453F68FC"/>
    <w:rsid w:val="45445CF0"/>
    <w:rsid w:val="454BAEAC"/>
    <w:rsid w:val="4552744D"/>
    <w:rsid w:val="45527BD3"/>
    <w:rsid w:val="4564C205"/>
    <w:rsid w:val="45665BDC"/>
    <w:rsid w:val="45720377"/>
    <w:rsid w:val="457EB450"/>
    <w:rsid w:val="4584CC76"/>
    <w:rsid w:val="45874D2A"/>
    <w:rsid w:val="45900117"/>
    <w:rsid w:val="459695E9"/>
    <w:rsid w:val="45976479"/>
    <w:rsid w:val="459918F7"/>
    <w:rsid w:val="459E3899"/>
    <w:rsid w:val="45A42D2B"/>
    <w:rsid w:val="45BE44A3"/>
    <w:rsid w:val="45C11F32"/>
    <w:rsid w:val="45C3936B"/>
    <w:rsid w:val="45C6BF3C"/>
    <w:rsid w:val="45DA34AA"/>
    <w:rsid w:val="45E0A3F1"/>
    <w:rsid w:val="45E214ED"/>
    <w:rsid w:val="45E5A9B4"/>
    <w:rsid w:val="45E723A6"/>
    <w:rsid w:val="45E8F648"/>
    <w:rsid w:val="45F81433"/>
    <w:rsid w:val="45F970A1"/>
    <w:rsid w:val="45FC7324"/>
    <w:rsid w:val="4601A70E"/>
    <w:rsid w:val="46035629"/>
    <w:rsid w:val="460B39DB"/>
    <w:rsid w:val="46104F84"/>
    <w:rsid w:val="4610BD11"/>
    <w:rsid w:val="4617DC09"/>
    <w:rsid w:val="4619824F"/>
    <w:rsid w:val="461E881E"/>
    <w:rsid w:val="461F9A47"/>
    <w:rsid w:val="462256B1"/>
    <w:rsid w:val="4629CEBA"/>
    <w:rsid w:val="462B3B99"/>
    <w:rsid w:val="463152C4"/>
    <w:rsid w:val="4637558F"/>
    <w:rsid w:val="4639318E"/>
    <w:rsid w:val="46399150"/>
    <w:rsid w:val="463E211A"/>
    <w:rsid w:val="46628DB8"/>
    <w:rsid w:val="46634EAC"/>
    <w:rsid w:val="466B9973"/>
    <w:rsid w:val="467C0903"/>
    <w:rsid w:val="46841A62"/>
    <w:rsid w:val="46861D22"/>
    <w:rsid w:val="46865748"/>
    <w:rsid w:val="468EE7B8"/>
    <w:rsid w:val="469B0892"/>
    <w:rsid w:val="469DB574"/>
    <w:rsid w:val="469E87B7"/>
    <w:rsid w:val="46B59FFD"/>
    <w:rsid w:val="46B70337"/>
    <w:rsid w:val="46BB62F7"/>
    <w:rsid w:val="46D585FA"/>
    <w:rsid w:val="46D78B71"/>
    <w:rsid w:val="46DD5FC4"/>
    <w:rsid w:val="46DEBAC5"/>
    <w:rsid w:val="46E726DA"/>
    <w:rsid w:val="46EAA463"/>
    <w:rsid w:val="46FCB63B"/>
    <w:rsid w:val="4708EB4F"/>
    <w:rsid w:val="4709D38A"/>
    <w:rsid w:val="470AD088"/>
    <w:rsid w:val="4710DAED"/>
    <w:rsid w:val="4719F450"/>
    <w:rsid w:val="471A34B6"/>
    <w:rsid w:val="4729F369"/>
    <w:rsid w:val="472B6F8D"/>
    <w:rsid w:val="473706D4"/>
    <w:rsid w:val="4740F115"/>
    <w:rsid w:val="4750A8DE"/>
    <w:rsid w:val="475C13C5"/>
    <w:rsid w:val="4771629B"/>
    <w:rsid w:val="4774A192"/>
    <w:rsid w:val="4777F8F8"/>
    <w:rsid w:val="4786E5FB"/>
    <w:rsid w:val="4787B4A4"/>
    <w:rsid w:val="4788157A"/>
    <w:rsid w:val="4792091E"/>
    <w:rsid w:val="47945DFB"/>
    <w:rsid w:val="47960156"/>
    <w:rsid w:val="479CE62F"/>
    <w:rsid w:val="479E666E"/>
    <w:rsid w:val="47A10063"/>
    <w:rsid w:val="47A467DB"/>
    <w:rsid w:val="47AA0B5A"/>
    <w:rsid w:val="47ABF2A6"/>
    <w:rsid w:val="47AE09A4"/>
    <w:rsid w:val="47B484F4"/>
    <w:rsid w:val="47B93CDE"/>
    <w:rsid w:val="47B9A82C"/>
    <w:rsid w:val="47D21E3F"/>
    <w:rsid w:val="47D2BC9C"/>
    <w:rsid w:val="47D98059"/>
    <w:rsid w:val="47DD39CC"/>
    <w:rsid w:val="47DF7CFE"/>
    <w:rsid w:val="47EA02F8"/>
    <w:rsid w:val="47EA45BA"/>
    <w:rsid w:val="47F0770F"/>
    <w:rsid w:val="47F4B3B5"/>
    <w:rsid w:val="47F68707"/>
    <w:rsid w:val="48054453"/>
    <w:rsid w:val="4815DF3F"/>
    <w:rsid w:val="482A26BF"/>
    <w:rsid w:val="4837082D"/>
    <w:rsid w:val="483A5818"/>
    <w:rsid w:val="483B0AE8"/>
    <w:rsid w:val="4843A4F8"/>
    <w:rsid w:val="484A50E4"/>
    <w:rsid w:val="4850AEC4"/>
    <w:rsid w:val="48550D5A"/>
    <w:rsid w:val="4855C7E5"/>
    <w:rsid w:val="485CCA55"/>
    <w:rsid w:val="486B9D05"/>
    <w:rsid w:val="4873124D"/>
    <w:rsid w:val="48778263"/>
    <w:rsid w:val="487E536A"/>
    <w:rsid w:val="48828F41"/>
    <w:rsid w:val="48961D04"/>
    <w:rsid w:val="48991A8D"/>
    <w:rsid w:val="48ACC71A"/>
    <w:rsid w:val="48C8D119"/>
    <w:rsid w:val="48D0B446"/>
    <w:rsid w:val="48EFE7AE"/>
    <w:rsid w:val="48F967AB"/>
    <w:rsid w:val="4902C3F4"/>
    <w:rsid w:val="4902CCFE"/>
    <w:rsid w:val="491AAF2D"/>
    <w:rsid w:val="491D7DE1"/>
    <w:rsid w:val="4923E794"/>
    <w:rsid w:val="492D1EFF"/>
    <w:rsid w:val="493818E0"/>
    <w:rsid w:val="493953BF"/>
    <w:rsid w:val="493C040F"/>
    <w:rsid w:val="493CA440"/>
    <w:rsid w:val="493DC7E6"/>
    <w:rsid w:val="4944E7CF"/>
    <w:rsid w:val="4955D213"/>
    <w:rsid w:val="49596FD6"/>
    <w:rsid w:val="4964F4C0"/>
    <w:rsid w:val="4968F386"/>
    <w:rsid w:val="49693FC2"/>
    <w:rsid w:val="4969E84C"/>
    <w:rsid w:val="496EA56A"/>
    <w:rsid w:val="4988C728"/>
    <w:rsid w:val="498EF5BF"/>
    <w:rsid w:val="499321A7"/>
    <w:rsid w:val="49996119"/>
    <w:rsid w:val="499F1859"/>
    <w:rsid w:val="49ABD8A2"/>
    <w:rsid w:val="49AE9C78"/>
    <w:rsid w:val="49B842FF"/>
    <w:rsid w:val="49BA0C18"/>
    <w:rsid w:val="49BAB67B"/>
    <w:rsid w:val="49BED098"/>
    <w:rsid w:val="49CA62CD"/>
    <w:rsid w:val="49CB517D"/>
    <w:rsid w:val="49D2699E"/>
    <w:rsid w:val="49DA5402"/>
    <w:rsid w:val="49DB5818"/>
    <w:rsid w:val="49E83E24"/>
    <w:rsid w:val="49E8A273"/>
    <w:rsid w:val="49EC6E50"/>
    <w:rsid w:val="49EC7F25"/>
    <w:rsid w:val="49F06C39"/>
    <w:rsid w:val="4A034826"/>
    <w:rsid w:val="4A06EC00"/>
    <w:rsid w:val="4A089DF6"/>
    <w:rsid w:val="4A1413D2"/>
    <w:rsid w:val="4A16F6EF"/>
    <w:rsid w:val="4A18264D"/>
    <w:rsid w:val="4A2982EF"/>
    <w:rsid w:val="4A2BBACD"/>
    <w:rsid w:val="4A2D0663"/>
    <w:rsid w:val="4A35AD1F"/>
    <w:rsid w:val="4A397764"/>
    <w:rsid w:val="4A449720"/>
    <w:rsid w:val="4A4B882B"/>
    <w:rsid w:val="4A4FBFBD"/>
    <w:rsid w:val="4A5542E8"/>
    <w:rsid w:val="4A58169C"/>
    <w:rsid w:val="4A58CB99"/>
    <w:rsid w:val="4A649360"/>
    <w:rsid w:val="4A64A0E9"/>
    <w:rsid w:val="4A6F10F2"/>
    <w:rsid w:val="4A71ADDB"/>
    <w:rsid w:val="4A8A88C3"/>
    <w:rsid w:val="4A907C18"/>
    <w:rsid w:val="4A95B3B6"/>
    <w:rsid w:val="4A961658"/>
    <w:rsid w:val="4A972171"/>
    <w:rsid w:val="4A9B1239"/>
    <w:rsid w:val="4AA4794E"/>
    <w:rsid w:val="4AA6BD8E"/>
    <w:rsid w:val="4AA76A2B"/>
    <w:rsid w:val="4AAD315D"/>
    <w:rsid w:val="4AB0FB7B"/>
    <w:rsid w:val="4AB2995D"/>
    <w:rsid w:val="4ABC268F"/>
    <w:rsid w:val="4AC89253"/>
    <w:rsid w:val="4ACA6D7B"/>
    <w:rsid w:val="4ACCE9DD"/>
    <w:rsid w:val="4AD3AC3C"/>
    <w:rsid w:val="4AD72940"/>
    <w:rsid w:val="4AD79F6A"/>
    <w:rsid w:val="4ADC5B3A"/>
    <w:rsid w:val="4AE5F18B"/>
    <w:rsid w:val="4AE5F499"/>
    <w:rsid w:val="4AF57F33"/>
    <w:rsid w:val="4AF688E7"/>
    <w:rsid w:val="4AFB9BB9"/>
    <w:rsid w:val="4B03C659"/>
    <w:rsid w:val="4B04CBC2"/>
    <w:rsid w:val="4B07FAC8"/>
    <w:rsid w:val="4B086739"/>
    <w:rsid w:val="4B0A6C95"/>
    <w:rsid w:val="4B12F5FD"/>
    <w:rsid w:val="4B1ECFF4"/>
    <w:rsid w:val="4B2386C5"/>
    <w:rsid w:val="4B23A721"/>
    <w:rsid w:val="4B28E29D"/>
    <w:rsid w:val="4B2B1A8F"/>
    <w:rsid w:val="4B40D213"/>
    <w:rsid w:val="4B433EC4"/>
    <w:rsid w:val="4B4B30EA"/>
    <w:rsid w:val="4B4C7B42"/>
    <w:rsid w:val="4B53149C"/>
    <w:rsid w:val="4B55F74A"/>
    <w:rsid w:val="4B5686DC"/>
    <w:rsid w:val="4B58C508"/>
    <w:rsid w:val="4B62D3B7"/>
    <w:rsid w:val="4B652A82"/>
    <w:rsid w:val="4B7333C2"/>
    <w:rsid w:val="4B742042"/>
    <w:rsid w:val="4B78D9ED"/>
    <w:rsid w:val="4B7C7AB6"/>
    <w:rsid w:val="4B7D5FD2"/>
    <w:rsid w:val="4B818B80"/>
    <w:rsid w:val="4B83B3F3"/>
    <w:rsid w:val="4B86CFB9"/>
    <w:rsid w:val="4B88F279"/>
    <w:rsid w:val="4B8ACB8D"/>
    <w:rsid w:val="4B93E2FC"/>
    <w:rsid w:val="4B9B0EF9"/>
    <w:rsid w:val="4BA0A339"/>
    <w:rsid w:val="4BA92939"/>
    <w:rsid w:val="4BACBFED"/>
    <w:rsid w:val="4BB033C0"/>
    <w:rsid w:val="4BB19794"/>
    <w:rsid w:val="4BBF79CC"/>
    <w:rsid w:val="4BD4EAF8"/>
    <w:rsid w:val="4BE134D8"/>
    <w:rsid w:val="4BE61F9B"/>
    <w:rsid w:val="4BF000FF"/>
    <w:rsid w:val="4BF08209"/>
    <w:rsid w:val="4BF7A017"/>
    <w:rsid w:val="4BFBB982"/>
    <w:rsid w:val="4BFD672B"/>
    <w:rsid w:val="4C03D618"/>
    <w:rsid w:val="4C041756"/>
    <w:rsid w:val="4C0DF4A7"/>
    <w:rsid w:val="4C130FC2"/>
    <w:rsid w:val="4C13C5CA"/>
    <w:rsid w:val="4C1429E3"/>
    <w:rsid w:val="4C14E0F6"/>
    <w:rsid w:val="4C1C64EE"/>
    <w:rsid w:val="4C2469BF"/>
    <w:rsid w:val="4C356A7A"/>
    <w:rsid w:val="4C36DAC4"/>
    <w:rsid w:val="4C392DE3"/>
    <w:rsid w:val="4C3E8A2A"/>
    <w:rsid w:val="4C41C0FB"/>
    <w:rsid w:val="4C433A8C"/>
    <w:rsid w:val="4C46C525"/>
    <w:rsid w:val="4C46FF99"/>
    <w:rsid w:val="4C4BDA82"/>
    <w:rsid w:val="4C4EA0FC"/>
    <w:rsid w:val="4C52668A"/>
    <w:rsid w:val="4C579D30"/>
    <w:rsid w:val="4C6044B7"/>
    <w:rsid w:val="4C6322A6"/>
    <w:rsid w:val="4C662D75"/>
    <w:rsid w:val="4C6831BE"/>
    <w:rsid w:val="4C6F922E"/>
    <w:rsid w:val="4C758CEC"/>
    <w:rsid w:val="4C85FDB8"/>
    <w:rsid w:val="4C94A336"/>
    <w:rsid w:val="4C94AFCE"/>
    <w:rsid w:val="4C9C194D"/>
    <w:rsid w:val="4C9CFBC0"/>
    <w:rsid w:val="4C9F9990"/>
    <w:rsid w:val="4CA88AFC"/>
    <w:rsid w:val="4CB2186A"/>
    <w:rsid w:val="4CB4BD82"/>
    <w:rsid w:val="4CC8BB6E"/>
    <w:rsid w:val="4CCC992E"/>
    <w:rsid w:val="4CD38E92"/>
    <w:rsid w:val="4CED4439"/>
    <w:rsid w:val="4CF37BC2"/>
    <w:rsid w:val="4D02DEAE"/>
    <w:rsid w:val="4D200E49"/>
    <w:rsid w:val="4D28AC71"/>
    <w:rsid w:val="4D2F6BC9"/>
    <w:rsid w:val="4D30C2AD"/>
    <w:rsid w:val="4D3110BB"/>
    <w:rsid w:val="4D3369B0"/>
    <w:rsid w:val="4D49CF27"/>
    <w:rsid w:val="4D6ED7BB"/>
    <w:rsid w:val="4D74BDA4"/>
    <w:rsid w:val="4D7CF3DA"/>
    <w:rsid w:val="4DA0F112"/>
    <w:rsid w:val="4DAB880D"/>
    <w:rsid w:val="4DBAE2E6"/>
    <w:rsid w:val="4DBBC4CF"/>
    <w:rsid w:val="4DC76A56"/>
    <w:rsid w:val="4DD0A773"/>
    <w:rsid w:val="4DD66D25"/>
    <w:rsid w:val="4DDAC997"/>
    <w:rsid w:val="4DE71341"/>
    <w:rsid w:val="4DEA5415"/>
    <w:rsid w:val="4DEA6934"/>
    <w:rsid w:val="4DEF3C05"/>
    <w:rsid w:val="4DF5CCC5"/>
    <w:rsid w:val="4DFE7AD1"/>
    <w:rsid w:val="4E0342E9"/>
    <w:rsid w:val="4E100DFD"/>
    <w:rsid w:val="4E1B733E"/>
    <w:rsid w:val="4E22C386"/>
    <w:rsid w:val="4E2580A6"/>
    <w:rsid w:val="4E2B14C4"/>
    <w:rsid w:val="4E2B6263"/>
    <w:rsid w:val="4E2E3E6F"/>
    <w:rsid w:val="4E33124E"/>
    <w:rsid w:val="4E38AC91"/>
    <w:rsid w:val="4E3E0833"/>
    <w:rsid w:val="4E41D8B8"/>
    <w:rsid w:val="4E41E29B"/>
    <w:rsid w:val="4E426CDF"/>
    <w:rsid w:val="4E438781"/>
    <w:rsid w:val="4E4E161B"/>
    <w:rsid w:val="4E527D34"/>
    <w:rsid w:val="4E58EB03"/>
    <w:rsid w:val="4E613165"/>
    <w:rsid w:val="4E6BCCA0"/>
    <w:rsid w:val="4E7624C3"/>
    <w:rsid w:val="4E7C95F4"/>
    <w:rsid w:val="4E8429A4"/>
    <w:rsid w:val="4E952EBB"/>
    <w:rsid w:val="4E99C479"/>
    <w:rsid w:val="4E9C4768"/>
    <w:rsid w:val="4EA3DD1A"/>
    <w:rsid w:val="4EBB84F7"/>
    <w:rsid w:val="4EC09B8F"/>
    <w:rsid w:val="4EC1012C"/>
    <w:rsid w:val="4ECF1853"/>
    <w:rsid w:val="4ECF3060"/>
    <w:rsid w:val="4ED658D2"/>
    <w:rsid w:val="4EDC5E35"/>
    <w:rsid w:val="4EE97178"/>
    <w:rsid w:val="4EF136CE"/>
    <w:rsid w:val="4EF8ED9B"/>
    <w:rsid w:val="4EFFC0C7"/>
    <w:rsid w:val="4F04F8A2"/>
    <w:rsid w:val="4F065613"/>
    <w:rsid w:val="4F069DA9"/>
    <w:rsid w:val="4F0C535B"/>
    <w:rsid w:val="4F2DB4CF"/>
    <w:rsid w:val="4F2FEAA5"/>
    <w:rsid w:val="4F364B93"/>
    <w:rsid w:val="4F381FA1"/>
    <w:rsid w:val="4F390503"/>
    <w:rsid w:val="4F440A7D"/>
    <w:rsid w:val="4F45D77C"/>
    <w:rsid w:val="4F45FDE6"/>
    <w:rsid w:val="4F4668BC"/>
    <w:rsid w:val="4F47E089"/>
    <w:rsid w:val="4F51C06D"/>
    <w:rsid w:val="4F5D7D12"/>
    <w:rsid w:val="4F63B36B"/>
    <w:rsid w:val="4F6FDB7C"/>
    <w:rsid w:val="4F756FC4"/>
    <w:rsid w:val="4F7E81CA"/>
    <w:rsid w:val="4F93017B"/>
    <w:rsid w:val="4F957E76"/>
    <w:rsid w:val="4F96426B"/>
    <w:rsid w:val="4F990EAD"/>
    <w:rsid w:val="4FA01DBE"/>
    <w:rsid w:val="4FB20DAF"/>
    <w:rsid w:val="4FBEF211"/>
    <w:rsid w:val="4FCCD633"/>
    <w:rsid w:val="4FCEE662"/>
    <w:rsid w:val="4FD7CBAA"/>
    <w:rsid w:val="4FD8AD97"/>
    <w:rsid w:val="4FE63DC9"/>
    <w:rsid w:val="4FE96122"/>
    <w:rsid w:val="4FF2A35C"/>
    <w:rsid w:val="4FF360E0"/>
    <w:rsid w:val="4FF53F58"/>
    <w:rsid w:val="4FF66070"/>
    <w:rsid w:val="4FF8955B"/>
    <w:rsid w:val="50083504"/>
    <w:rsid w:val="500A6704"/>
    <w:rsid w:val="500A9043"/>
    <w:rsid w:val="5014D77A"/>
    <w:rsid w:val="50163BA2"/>
    <w:rsid w:val="501BF9EB"/>
    <w:rsid w:val="501CD56A"/>
    <w:rsid w:val="504B04B3"/>
    <w:rsid w:val="50629290"/>
    <w:rsid w:val="50635D52"/>
    <w:rsid w:val="506503D3"/>
    <w:rsid w:val="506EBFCD"/>
    <w:rsid w:val="508CFE7F"/>
    <w:rsid w:val="509711DC"/>
    <w:rsid w:val="50ACCE63"/>
    <w:rsid w:val="50AD93D4"/>
    <w:rsid w:val="50BC8E0D"/>
    <w:rsid w:val="50C16654"/>
    <w:rsid w:val="50D86D21"/>
    <w:rsid w:val="50D8BF17"/>
    <w:rsid w:val="50E14BB6"/>
    <w:rsid w:val="50E810C4"/>
    <w:rsid w:val="50F55CF7"/>
    <w:rsid w:val="50F65E51"/>
    <w:rsid w:val="50F92FC1"/>
    <w:rsid w:val="5109228D"/>
    <w:rsid w:val="510F386A"/>
    <w:rsid w:val="511A3DF3"/>
    <w:rsid w:val="5125BF53"/>
    <w:rsid w:val="512B408C"/>
    <w:rsid w:val="513690CA"/>
    <w:rsid w:val="51489763"/>
    <w:rsid w:val="514963AE"/>
    <w:rsid w:val="5155330F"/>
    <w:rsid w:val="515B8E34"/>
    <w:rsid w:val="5167C8FA"/>
    <w:rsid w:val="5172F865"/>
    <w:rsid w:val="5173DF23"/>
    <w:rsid w:val="517B2D4C"/>
    <w:rsid w:val="517C8DEA"/>
    <w:rsid w:val="517FCA4A"/>
    <w:rsid w:val="5183C1F7"/>
    <w:rsid w:val="5186CC3E"/>
    <w:rsid w:val="51901360"/>
    <w:rsid w:val="519D8533"/>
    <w:rsid w:val="519F5A53"/>
    <w:rsid w:val="51AC526A"/>
    <w:rsid w:val="51B7B378"/>
    <w:rsid w:val="51C61F5E"/>
    <w:rsid w:val="51C7ABA1"/>
    <w:rsid w:val="51CC5D8B"/>
    <w:rsid w:val="51CF71EF"/>
    <w:rsid w:val="51D285E2"/>
    <w:rsid w:val="51D9DA53"/>
    <w:rsid w:val="51DE5835"/>
    <w:rsid w:val="51E351E0"/>
    <w:rsid w:val="51F99ECC"/>
    <w:rsid w:val="51FB9569"/>
    <w:rsid w:val="521F5492"/>
    <w:rsid w:val="5232D5BF"/>
    <w:rsid w:val="5235EF0D"/>
    <w:rsid w:val="523935AA"/>
    <w:rsid w:val="523EC602"/>
    <w:rsid w:val="5245B172"/>
    <w:rsid w:val="524AECD5"/>
    <w:rsid w:val="52644B81"/>
    <w:rsid w:val="526533A8"/>
    <w:rsid w:val="526F83BA"/>
    <w:rsid w:val="52729942"/>
    <w:rsid w:val="52746235"/>
    <w:rsid w:val="527C32D7"/>
    <w:rsid w:val="527E390F"/>
    <w:rsid w:val="52825032"/>
    <w:rsid w:val="52840403"/>
    <w:rsid w:val="528C057E"/>
    <w:rsid w:val="529322F5"/>
    <w:rsid w:val="5298A7DA"/>
    <w:rsid w:val="529E0FF6"/>
    <w:rsid w:val="52A02ADA"/>
    <w:rsid w:val="52A2B8E5"/>
    <w:rsid w:val="52B3943D"/>
    <w:rsid w:val="52BC4B39"/>
    <w:rsid w:val="52C34780"/>
    <w:rsid w:val="52CEA4C6"/>
    <w:rsid w:val="52E7236A"/>
    <w:rsid w:val="52E78D8B"/>
    <w:rsid w:val="52E9A75E"/>
    <w:rsid w:val="52EF9B57"/>
    <w:rsid w:val="52FA5286"/>
    <w:rsid w:val="52FB7827"/>
    <w:rsid w:val="52FCE007"/>
    <w:rsid w:val="5300A4E6"/>
    <w:rsid w:val="5314BEA6"/>
    <w:rsid w:val="531A8E14"/>
    <w:rsid w:val="531B7F17"/>
    <w:rsid w:val="531F9258"/>
    <w:rsid w:val="5325E1D6"/>
    <w:rsid w:val="53312AA5"/>
    <w:rsid w:val="5338285D"/>
    <w:rsid w:val="533ACBBC"/>
    <w:rsid w:val="533BD618"/>
    <w:rsid w:val="5354E7FF"/>
    <w:rsid w:val="5359EC27"/>
    <w:rsid w:val="53715FE7"/>
    <w:rsid w:val="53718580"/>
    <w:rsid w:val="53720A77"/>
    <w:rsid w:val="537821FE"/>
    <w:rsid w:val="5379DC8F"/>
    <w:rsid w:val="537BD7F7"/>
    <w:rsid w:val="537EC5EA"/>
    <w:rsid w:val="53852BAD"/>
    <w:rsid w:val="538700B6"/>
    <w:rsid w:val="538BD028"/>
    <w:rsid w:val="538EAFD8"/>
    <w:rsid w:val="539ACB43"/>
    <w:rsid w:val="53AD735F"/>
    <w:rsid w:val="53BD979F"/>
    <w:rsid w:val="53BFD0C0"/>
    <w:rsid w:val="53BFF7D3"/>
    <w:rsid w:val="53C7E03B"/>
    <w:rsid w:val="53D02887"/>
    <w:rsid w:val="53D206EC"/>
    <w:rsid w:val="53D2DC7E"/>
    <w:rsid w:val="53D3D5BD"/>
    <w:rsid w:val="53D98548"/>
    <w:rsid w:val="53DC4F43"/>
    <w:rsid w:val="53E08572"/>
    <w:rsid w:val="53E25839"/>
    <w:rsid w:val="53E41CA1"/>
    <w:rsid w:val="53E53496"/>
    <w:rsid w:val="53E6CDE6"/>
    <w:rsid w:val="53EE4716"/>
    <w:rsid w:val="53FA4B55"/>
    <w:rsid w:val="53FC083D"/>
    <w:rsid w:val="54103296"/>
    <w:rsid w:val="54169F39"/>
    <w:rsid w:val="5416EBBC"/>
    <w:rsid w:val="543A2616"/>
    <w:rsid w:val="543C4FD9"/>
    <w:rsid w:val="544699FB"/>
    <w:rsid w:val="5449CC6E"/>
    <w:rsid w:val="5452DD9B"/>
    <w:rsid w:val="54577604"/>
    <w:rsid w:val="545807DF"/>
    <w:rsid w:val="546E48F1"/>
    <w:rsid w:val="54730964"/>
    <w:rsid w:val="5477F0AC"/>
    <w:rsid w:val="547CBBE7"/>
    <w:rsid w:val="547E1CAD"/>
    <w:rsid w:val="54841BF0"/>
    <w:rsid w:val="548B018D"/>
    <w:rsid w:val="548C65C8"/>
    <w:rsid w:val="548FF918"/>
    <w:rsid w:val="54AE8339"/>
    <w:rsid w:val="54AF10FC"/>
    <w:rsid w:val="54B5BCCD"/>
    <w:rsid w:val="54B6FCAA"/>
    <w:rsid w:val="54C5F51E"/>
    <w:rsid w:val="54C75CAB"/>
    <w:rsid w:val="54CD2731"/>
    <w:rsid w:val="54D0401E"/>
    <w:rsid w:val="54D5003E"/>
    <w:rsid w:val="54D8F10B"/>
    <w:rsid w:val="54EA6B88"/>
    <w:rsid w:val="54F0A41D"/>
    <w:rsid w:val="54F7B3A6"/>
    <w:rsid w:val="550002AB"/>
    <w:rsid w:val="550B0DF9"/>
    <w:rsid w:val="5510D1C0"/>
    <w:rsid w:val="551D6917"/>
    <w:rsid w:val="551D8353"/>
    <w:rsid w:val="5520C8A6"/>
    <w:rsid w:val="5524BC8C"/>
    <w:rsid w:val="552D51D1"/>
    <w:rsid w:val="552F9011"/>
    <w:rsid w:val="5540C9D9"/>
    <w:rsid w:val="554A1A56"/>
    <w:rsid w:val="554EDD71"/>
    <w:rsid w:val="55534114"/>
    <w:rsid w:val="5558AF4C"/>
    <w:rsid w:val="555B9AEC"/>
    <w:rsid w:val="556C5D33"/>
    <w:rsid w:val="5577809F"/>
    <w:rsid w:val="55787665"/>
    <w:rsid w:val="5599E249"/>
    <w:rsid w:val="559C83BB"/>
    <w:rsid w:val="559D5313"/>
    <w:rsid w:val="559DA38A"/>
    <w:rsid w:val="55AC5DCC"/>
    <w:rsid w:val="55ACAA86"/>
    <w:rsid w:val="55B906F4"/>
    <w:rsid w:val="55C13CA5"/>
    <w:rsid w:val="55C1B777"/>
    <w:rsid w:val="55D5A0CE"/>
    <w:rsid w:val="55D715BB"/>
    <w:rsid w:val="55D8CDA8"/>
    <w:rsid w:val="55DE7080"/>
    <w:rsid w:val="55EA8EE0"/>
    <w:rsid w:val="55F3BF4C"/>
    <w:rsid w:val="55F3D0E5"/>
    <w:rsid w:val="55FE9E1B"/>
    <w:rsid w:val="5603A7B9"/>
    <w:rsid w:val="560AED6C"/>
    <w:rsid w:val="560BE525"/>
    <w:rsid w:val="560BF6D8"/>
    <w:rsid w:val="560FBF8F"/>
    <w:rsid w:val="56138BDA"/>
    <w:rsid w:val="561892E7"/>
    <w:rsid w:val="561E77A2"/>
    <w:rsid w:val="562E56E0"/>
    <w:rsid w:val="5635850A"/>
    <w:rsid w:val="5638C167"/>
    <w:rsid w:val="56424775"/>
    <w:rsid w:val="5647405F"/>
    <w:rsid w:val="565036C1"/>
    <w:rsid w:val="565D6841"/>
    <w:rsid w:val="565DB890"/>
    <w:rsid w:val="565ED033"/>
    <w:rsid w:val="5663BCD8"/>
    <w:rsid w:val="56655795"/>
    <w:rsid w:val="5666FFF9"/>
    <w:rsid w:val="566CD92C"/>
    <w:rsid w:val="566E5E64"/>
    <w:rsid w:val="56723616"/>
    <w:rsid w:val="56772141"/>
    <w:rsid w:val="56775869"/>
    <w:rsid w:val="56808027"/>
    <w:rsid w:val="56869DC3"/>
    <w:rsid w:val="568E756E"/>
    <w:rsid w:val="568FB23D"/>
    <w:rsid w:val="56A7B33B"/>
    <w:rsid w:val="56B20D19"/>
    <w:rsid w:val="56B38CC4"/>
    <w:rsid w:val="56BD4BE2"/>
    <w:rsid w:val="56CFAB23"/>
    <w:rsid w:val="56D2672F"/>
    <w:rsid w:val="56D858F8"/>
    <w:rsid w:val="56DC519A"/>
    <w:rsid w:val="56DC536F"/>
    <w:rsid w:val="56E0E94A"/>
    <w:rsid w:val="56E5908B"/>
    <w:rsid w:val="56F76D77"/>
    <w:rsid w:val="57026435"/>
    <w:rsid w:val="570B8453"/>
    <w:rsid w:val="57108296"/>
    <w:rsid w:val="5710A8D7"/>
    <w:rsid w:val="571250CA"/>
    <w:rsid w:val="571A8A22"/>
    <w:rsid w:val="571EE2E8"/>
    <w:rsid w:val="57339C68"/>
    <w:rsid w:val="5734B936"/>
    <w:rsid w:val="57378E3E"/>
    <w:rsid w:val="573DB4F5"/>
    <w:rsid w:val="573E5F97"/>
    <w:rsid w:val="574452E1"/>
    <w:rsid w:val="5744936F"/>
    <w:rsid w:val="574E7810"/>
    <w:rsid w:val="5750709F"/>
    <w:rsid w:val="5754AAD5"/>
    <w:rsid w:val="575DFA12"/>
    <w:rsid w:val="57605406"/>
    <w:rsid w:val="576BE72A"/>
    <w:rsid w:val="5799EAAA"/>
    <w:rsid w:val="579AE316"/>
    <w:rsid w:val="57AFC918"/>
    <w:rsid w:val="57B4F206"/>
    <w:rsid w:val="57B52E75"/>
    <w:rsid w:val="57B53A00"/>
    <w:rsid w:val="57BE9FF9"/>
    <w:rsid w:val="57C596C8"/>
    <w:rsid w:val="57D757DD"/>
    <w:rsid w:val="57D76FE8"/>
    <w:rsid w:val="57D8D0E6"/>
    <w:rsid w:val="57DF3C6D"/>
    <w:rsid w:val="57DF9C9C"/>
    <w:rsid w:val="57E8A4A6"/>
    <w:rsid w:val="57EA6AAD"/>
    <w:rsid w:val="57EE2634"/>
    <w:rsid w:val="580C72EE"/>
    <w:rsid w:val="580D09AF"/>
    <w:rsid w:val="5811BEE9"/>
    <w:rsid w:val="5813E039"/>
    <w:rsid w:val="581516E4"/>
    <w:rsid w:val="581C06AF"/>
    <w:rsid w:val="5821C1CC"/>
    <w:rsid w:val="582387AC"/>
    <w:rsid w:val="5828028E"/>
    <w:rsid w:val="583944C4"/>
    <w:rsid w:val="583B964B"/>
    <w:rsid w:val="5843A97F"/>
    <w:rsid w:val="584645E3"/>
    <w:rsid w:val="58477C20"/>
    <w:rsid w:val="584932F9"/>
    <w:rsid w:val="58511E4B"/>
    <w:rsid w:val="585EE2DE"/>
    <w:rsid w:val="5863BF2A"/>
    <w:rsid w:val="5866432E"/>
    <w:rsid w:val="586A8239"/>
    <w:rsid w:val="586C2AEA"/>
    <w:rsid w:val="5877B5DC"/>
    <w:rsid w:val="587821FB"/>
    <w:rsid w:val="587982F0"/>
    <w:rsid w:val="587DAFB5"/>
    <w:rsid w:val="587EAF95"/>
    <w:rsid w:val="587FFAE8"/>
    <w:rsid w:val="5894434F"/>
    <w:rsid w:val="58C37F73"/>
    <w:rsid w:val="58CC24A8"/>
    <w:rsid w:val="58CCDC4A"/>
    <w:rsid w:val="58CD3411"/>
    <w:rsid w:val="58CF1BDA"/>
    <w:rsid w:val="58D069CD"/>
    <w:rsid w:val="58D9BCAA"/>
    <w:rsid w:val="58E35805"/>
    <w:rsid w:val="58E64D80"/>
    <w:rsid w:val="58ED5D0F"/>
    <w:rsid w:val="58F0BE6A"/>
    <w:rsid w:val="58F6CD50"/>
    <w:rsid w:val="58F8DFC6"/>
    <w:rsid w:val="58FA77EE"/>
    <w:rsid w:val="58FAF939"/>
    <w:rsid w:val="5935A4F6"/>
    <w:rsid w:val="594DE9CE"/>
    <w:rsid w:val="595BC5D0"/>
    <w:rsid w:val="595E9D63"/>
    <w:rsid w:val="59652280"/>
    <w:rsid w:val="596925D4"/>
    <w:rsid w:val="597A91BD"/>
    <w:rsid w:val="597AA77D"/>
    <w:rsid w:val="5984122B"/>
    <w:rsid w:val="5986AB0A"/>
    <w:rsid w:val="59898832"/>
    <w:rsid w:val="598B67E8"/>
    <w:rsid w:val="599F3094"/>
    <w:rsid w:val="59A80458"/>
    <w:rsid w:val="59A8CA29"/>
    <w:rsid w:val="59B703B2"/>
    <w:rsid w:val="59C7EBD0"/>
    <w:rsid w:val="59D11B31"/>
    <w:rsid w:val="59DBDD47"/>
    <w:rsid w:val="59DD46E6"/>
    <w:rsid w:val="59E10B5E"/>
    <w:rsid w:val="59F5F4CE"/>
    <w:rsid w:val="59FBC103"/>
    <w:rsid w:val="59FDD92F"/>
    <w:rsid w:val="5A0033D9"/>
    <w:rsid w:val="5A0E704B"/>
    <w:rsid w:val="5A13DF19"/>
    <w:rsid w:val="5A2B444A"/>
    <w:rsid w:val="5A32E76C"/>
    <w:rsid w:val="5A342F95"/>
    <w:rsid w:val="5A3585DF"/>
    <w:rsid w:val="5A548174"/>
    <w:rsid w:val="5A594886"/>
    <w:rsid w:val="5A5C1209"/>
    <w:rsid w:val="5A5E0348"/>
    <w:rsid w:val="5A6C1053"/>
    <w:rsid w:val="5A6C5CB7"/>
    <w:rsid w:val="5A6E4F28"/>
    <w:rsid w:val="5A7340E9"/>
    <w:rsid w:val="5A746D1C"/>
    <w:rsid w:val="5A7A1E11"/>
    <w:rsid w:val="5A7C9F46"/>
    <w:rsid w:val="5A849274"/>
    <w:rsid w:val="5A84F033"/>
    <w:rsid w:val="5A85FECD"/>
    <w:rsid w:val="5A8BDD0E"/>
    <w:rsid w:val="5AA36DA0"/>
    <w:rsid w:val="5AA80E64"/>
    <w:rsid w:val="5AAC1FCF"/>
    <w:rsid w:val="5AADFB61"/>
    <w:rsid w:val="5AB5DFC2"/>
    <w:rsid w:val="5ABBA227"/>
    <w:rsid w:val="5AC49D38"/>
    <w:rsid w:val="5AC8B65A"/>
    <w:rsid w:val="5ACB1612"/>
    <w:rsid w:val="5AD50222"/>
    <w:rsid w:val="5AE85411"/>
    <w:rsid w:val="5AE964C3"/>
    <w:rsid w:val="5AF4CB4F"/>
    <w:rsid w:val="5B009F7A"/>
    <w:rsid w:val="5B0C2545"/>
    <w:rsid w:val="5B1C3522"/>
    <w:rsid w:val="5B23891D"/>
    <w:rsid w:val="5B387228"/>
    <w:rsid w:val="5B38D3B0"/>
    <w:rsid w:val="5B39F8EB"/>
    <w:rsid w:val="5B3E3222"/>
    <w:rsid w:val="5B49A43E"/>
    <w:rsid w:val="5B4A520B"/>
    <w:rsid w:val="5B4BCF0A"/>
    <w:rsid w:val="5B4D8053"/>
    <w:rsid w:val="5B4F1E8A"/>
    <w:rsid w:val="5B6BA3AC"/>
    <w:rsid w:val="5B722075"/>
    <w:rsid w:val="5B777649"/>
    <w:rsid w:val="5B84551A"/>
    <w:rsid w:val="5B9F1C33"/>
    <w:rsid w:val="5B9F3CB6"/>
    <w:rsid w:val="5BA57BFF"/>
    <w:rsid w:val="5BAAD4B7"/>
    <w:rsid w:val="5BACA2DD"/>
    <w:rsid w:val="5BAE3E34"/>
    <w:rsid w:val="5BAEABCD"/>
    <w:rsid w:val="5BB1611B"/>
    <w:rsid w:val="5BB2F1A1"/>
    <w:rsid w:val="5BC0A4B8"/>
    <w:rsid w:val="5BC702AC"/>
    <w:rsid w:val="5BC83758"/>
    <w:rsid w:val="5BD0F17D"/>
    <w:rsid w:val="5BDCADAB"/>
    <w:rsid w:val="5BDE5E9D"/>
    <w:rsid w:val="5BE098BD"/>
    <w:rsid w:val="5BE5326C"/>
    <w:rsid w:val="5BEE5CD8"/>
    <w:rsid w:val="5BF68F30"/>
    <w:rsid w:val="5BFED6B8"/>
    <w:rsid w:val="5C152715"/>
    <w:rsid w:val="5C1E9ECD"/>
    <w:rsid w:val="5C1EF626"/>
    <w:rsid w:val="5C238F0B"/>
    <w:rsid w:val="5C302218"/>
    <w:rsid w:val="5C3FF988"/>
    <w:rsid w:val="5C620298"/>
    <w:rsid w:val="5C677BE4"/>
    <w:rsid w:val="5C68E3F3"/>
    <w:rsid w:val="5C6FDF5A"/>
    <w:rsid w:val="5C7261F0"/>
    <w:rsid w:val="5C72855F"/>
    <w:rsid w:val="5C7FFB9C"/>
    <w:rsid w:val="5C822CB0"/>
    <w:rsid w:val="5C884298"/>
    <w:rsid w:val="5C91E566"/>
    <w:rsid w:val="5C936FEC"/>
    <w:rsid w:val="5C95713B"/>
    <w:rsid w:val="5C9E0FAB"/>
    <w:rsid w:val="5C9F780E"/>
    <w:rsid w:val="5CA46E8D"/>
    <w:rsid w:val="5CA5500A"/>
    <w:rsid w:val="5CBD3B27"/>
    <w:rsid w:val="5CBDEEE7"/>
    <w:rsid w:val="5CC1A60E"/>
    <w:rsid w:val="5CC1E2D8"/>
    <w:rsid w:val="5CC813EA"/>
    <w:rsid w:val="5CDC8888"/>
    <w:rsid w:val="5CDD71F8"/>
    <w:rsid w:val="5CE98FD4"/>
    <w:rsid w:val="5CF0337A"/>
    <w:rsid w:val="5CF4FD08"/>
    <w:rsid w:val="5CF51F24"/>
    <w:rsid w:val="5CFC503C"/>
    <w:rsid w:val="5D11B708"/>
    <w:rsid w:val="5D21110F"/>
    <w:rsid w:val="5D2B1783"/>
    <w:rsid w:val="5D3053AE"/>
    <w:rsid w:val="5D32902C"/>
    <w:rsid w:val="5D3502FC"/>
    <w:rsid w:val="5D3B9F45"/>
    <w:rsid w:val="5D3E4120"/>
    <w:rsid w:val="5D44D4B7"/>
    <w:rsid w:val="5D450957"/>
    <w:rsid w:val="5D639752"/>
    <w:rsid w:val="5D649AE5"/>
    <w:rsid w:val="5D6BC908"/>
    <w:rsid w:val="5D78D1B6"/>
    <w:rsid w:val="5D7D562C"/>
    <w:rsid w:val="5D7FEAE2"/>
    <w:rsid w:val="5D8375C3"/>
    <w:rsid w:val="5D8B131D"/>
    <w:rsid w:val="5D909C84"/>
    <w:rsid w:val="5D927052"/>
    <w:rsid w:val="5D92B85C"/>
    <w:rsid w:val="5D95C458"/>
    <w:rsid w:val="5DA05136"/>
    <w:rsid w:val="5DA9FE18"/>
    <w:rsid w:val="5DAB4AAB"/>
    <w:rsid w:val="5DAC2BBA"/>
    <w:rsid w:val="5DB3A620"/>
    <w:rsid w:val="5DB7290A"/>
    <w:rsid w:val="5DB77A49"/>
    <w:rsid w:val="5DBC2A76"/>
    <w:rsid w:val="5DBCB5A2"/>
    <w:rsid w:val="5DC2C0AC"/>
    <w:rsid w:val="5DCA3C47"/>
    <w:rsid w:val="5DCCF17A"/>
    <w:rsid w:val="5DDFE07C"/>
    <w:rsid w:val="5DF1A3A8"/>
    <w:rsid w:val="5E031C0B"/>
    <w:rsid w:val="5E08EF72"/>
    <w:rsid w:val="5E096485"/>
    <w:rsid w:val="5E0A1933"/>
    <w:rsid w:val="5E0AB7C5"/>
    <w:rsid w:val="5E0B9A28"/>
    <w:rsid w:val="5E19B112"/>
    <w:rsid w:val="5E1A0D01"/>
    <w:rsid w:val="5E1A8322"/>
    <w:rsid w:val="5E26D847"/>
    <w:rsid w:val="5E2E02C9"/>
    <w:rsid w:val="5E2FCDBC"/>
    <w:rsid w:val="5E3DF8F8"/>
    <w:rsid w:val="5E432B0A"/>
    <w:rsid w:val="5E48184F"/>
    <w:rsid w:val="5E4F1971"/>
    <w:rsid w:val="5E4F7BD0"/>
    <w:rsid w:val="5E5452BD"/>
    <w:rsid w:val="5E6B383E"/>
    <w:rsid w:val="5E75FADF"/>
    <w:rsid w:val="5E7B1180"/>
    <w:rsid w:val="5E7BA01A"/>
    <w:rsid w:val="5E8ABC7B"/>
    <w:rsid w:val="5E8F136E"/>
    <w:rsid w:val="5E9280D6"/>
    <w:rsid w:val="5E9987D5"/>
    <w:rsid w:val="5E9B656D"/>
    <w:rsid w:val="5EBB9FB4"/>
    <w:rsid w:val="5EBEB94D"/>
    <w:rsid w:val="5EC123C7"/>
    <w:rsid w:val="5EC48CD7"/>
    <w:rsid w:val="5ECC63F1"/>
    <w:rsid w:val="5ED0BBCC"/>
    <w:rsid w:val="5ED7BD07"/>
    <w:rsid w:val="5EDEEA43"/>
    <w:rsid w:val="5EE099C4"/>
    <w:rsid w:val="5EECEF8D"/>
    <w:rsid w:val="5EF052A9"/>
    <w:rsid w:val="5F06F870"/>
    <w:rsid w:val="5F08DD98"/>
    <w:rsid w:val="5F0C59A5"/>
    <w:rsid w:val="5F2D0586"/>
    <w:rsid w:val="5F340465"/>
    <w:rsid w:val="5F3C72B8"/>
    <w:rsid w:val="5F494542"/>
    <w:rsid w:val="5F5B31F8"/>
    <w:rsid w:val="5F633E27"/>
    <w:rsid w:val="5F737928"/>
    <w:rsid w:val="5F7E6C94"/>
    <w:rsid w:val="5FA77798"/>
    <w:rsid w:val="5FBD2E78"/>
    <w:rsid w:val="5FBF434C"/>
    <w:rsid w:val="5FC3CA02"/>
    <w:rsid w:val="5FCA22F6"/>
    <w:rsid w:val="5FCEFDA1"/>
    <w:rsid w:val="5FD06146"/>
    <w:rsid w:val="5FD6FCD5"/>
    <w:rsid w:val="5FE83E01"/>
    <w:rsid w:val="5FF2CDDD"/>
    <w:rsid w:val="5FFB1651"/>
    <w:rsid w:val="5FFFA39E"/>
    <w:rsid w:val="6009587A"/>
    <w:rsid w:val="600FEA4E"/>
    <w:rsid w:val="60186619"/>
    <w:rsid w:val="601BB718"/>
    <w:rsid w:val="6020FA4F"/>
    <w:rsid w:val="6022192A"/>
    <w:rsid w:val="6026EC1A"/>
    <w:rsid w:val="6029113C"/>
    <w:rsid w:val="60317B63"/>
    <w:rsid w:val="6035A430"/>
    <w:rsid w:val="6041F6D7"/>
    <w:rsid w:val="6043F404"/>
    <w:rsid w:val="605443A5"/>
    <w:rsid w:val="60553FC4"/>
    <w:rsid w:val="605F1135"/>
    <w:rsid w:val="60638B0F"/>
    <w:rsid w:val="60693A2E"/>
    <w:rsid w:val="6078BCA4"/>
    <w:rsid w:val="6079D1F9"/>
    <w:rsid w:val="607EDC9F"/>
    <w:rsid w:val="60874571"/>
    <w:rsid w:val="6087666D"/>
    <w:rsid w:val="6091CEFA"/>
    <w:rsid w:val="60947AAE"/>
    <w:rsid w:val="60AF888C"/>
    <w:rsid w:val="60B13848"/>
    <w:rsid w:val="60BE00FA"/>
    <w:rsid w:val="60C4728C"/>
    <w:rsid w:val="60CF8F22"/>
    <w:rsid w:val="60D4830F"/>
    <w:rsid w:val="60D90CBF"/>
    <w:rsid w:val="60F302C7"/>
    <w:rsid w:val="60F38754"/>
    <w:rsid w:val="60F70259"/>
    <w:rsid w:val="60F80146"/>
    <w:rsid w:val="610A102D"/>
    <w:rsid w:val="6112A186"/>
    <w:rsid w:val="611DE66B"/>
    <w:rsid w:val="6124264D"/>
    <w:rsid w:val="613FD2DB"/>
    <w:rsid w:val="61475F73"/>
    <w:rsid w:val="61535D05"/>
    <w:rsid w:val="61543956"/>
    <w:rsid w:val="61578C09"/>
    <w:rsid w:val="6157E3C1"/>
    <w:rsid w:val="615C3B0E"/>
    <w:rsid w:val="6163E8A3"/>
    <w:rsid w:val="6175B53B"/>
    <w:rsid w:val="617728A3"/>
    <w:rsid w:val="617C375E"/>
    <w:rsid w:val="617E6667"/>
    <w:rsid w:val="617F6170"/>
    <w:rsid w:val="6185D872"/>
    <w:rsid w:val="6189F259"/>
    <w:rsid w:val="618BB106"/>
    <w:rsid w:val="6195C5B4"/>
    <w:rsid w:val="619DFFAC"/>
    <w:rsid w:val="61BEECE6"/>
    <w:rsid w:val="61C4D69B"/>
    <w:rsid w:val="61D259C2"/>
    <w:rsid w:val="61E0E31F"/>
    <w:rsid w:val="61EE0BB0"/>
    <w:rsid w:val="61EE69E0"/>
    <w:rsid w:val="61F8C489"/>
    <w:rsid w:val="61FDF4DE"/>
    <w:rsid w:val="62023570"/>
    <w:rsid w:val="62044CF5"/>
    <w:rsid w:val="620BB1B0"/>
    <w:rsid w:val="620C08E3"/>
    <w:rsid w:val="620F4342"/>
    <w:rsid w:val="620F814A"/>
    <w:rsid w:val="6213984E"/>
    <w:rsid w:val="6215EE4B"/>
    <w:rsid w:val="6226663D"/>
    <w:rsid w:val="622F2641"/>
    <w:rsid w:val="623D8248"/>
    <w:rsid w:val="625AE53A"/>
    <w:rsid w:val="626BBAA1"/>
    <w:rsid w:val="626F6BB1"/>
    <w:rsid w:val="62757649"/>
    <w:rsid w:val="6279D4C5"/>
    <w:rsid w:val="627B3EEA"/>
    <w:rsid w:val="62827201"/>
    <w:rsid w:val="62A073B9"/>
    <w:rsid w:val="62AF350E"/>
    <w:rsid w:val="62B13C46"/>
    <w:rsid w:val="62BDBFB8"/>
    <w:rsid w:val="62CB64FF"/>
    <w:rsid w:val="62E03251"/>
    <w:rsid w:val="62E22243"/>
    <w:rsid w:val="62EF11B0"/>
    <w:rsid w:val="62F38E40"/>
    <w:rsid w:val="6301BF71"/>
    <w:rsid w:val="630E71EE"/>
    <w:rsid w:val="63142505"/>
    <w:rsid w:val="6319587E"/>
    <w:rsid w:val="631B31D1"/>
    <w:rsid w:val="6328B761"/>
    <w:rsid w:val="633FF8B0"/>
    <w:rsid w:val="63465600"/>
    <w:rsid w:val="6347521F"/>
    <w:rsid w:val="63487162"/>
    <w:rsid w:val="634B9944"/>
    <w:rsid w:val="634BB509"/>
    <w:rsid w:val="6350F11B"/>
    <w:rsid w:val="635467D1"/>
    <w:rsid w:val="636E357E"/>
    <w:rsid w:val="63747E9B"/>
    <w:rsid w:val="63869D17"/>
    <w:rsid w:val="638B8624"/>
    <w:rsid w:val="638FBA71"/>
    <w:rsid w:val="63987E0B"/>
    <w:rsid w:val="639AFC92"/>
    <w:rsid w:val="63A8FE79"/>
    <w:rsid w:val="63AA1CAA"/>
    <w:rsid w:val="63AC7548"/>
    <w:rsid w:val="63B274BA"/>
    <w:rsid w:val="63B66A44"/>
    <w:rsid w:val="63C6FE2B"/>
    <w:rsid w:val="63CA8B22"/>
    <w:rsid w:val="63CCBC29"/>
    <w:rsid w:val="63D1C5F0"/>
    <w:rsid w:val="63D9D21B"/>
    <w:rsid w:val="63E0BE27"/>
    <w:rsid w:val="63E2D011"/>
    <w:rsid w:val="63F3399D"/>
    <w:rsid w:val="63F3F01B"/>
    <w:rsid w:val="63F70E23"/>
    <w:rsid w:val="63FC0AFF"/>
    <w:rsid w:val="63FD6469"/>
    <w:rsid w:val="6402C9BB"/>
    <w:rsid w:val="6409C22B"/>
    <w:rsid w:val="64248449"/>
    <w:rsid w:val="6428705A"/>
    <w:rsid w:val="642C719E"/>
    <w:rsid w:val="642CBF53"/>
    <w:rsid w:val="642EF00D"/>
    <w:rsid w:val="642F3849"/>
    <w:rsid w:val="64339E96"/>
    <w:rsid w:val="643A84C5"/>
    <w:rsid w:val="6447857C"/>
    <w:rsid w:val="6447FF9B"/>
    <w:rsid w:val="644C14BD"/>
    <w:rsid w:val="644F8CBC"/>
    <w:rsid w:val="646775C6"/>
    <w:rsid w:val="64692766"/>
    <w:rsid w:val="647903C5"/>
    <w:rsid w:val="647C0581"/>
    <w:rsid w:val="6482110B"/>
    <w:rsid w:val="648CCB3A"/>
    <w:rsid w:val="648E411C"/>
    <w:rsid w:val="648EA715"/>
    <w:rsid w:val="649260AA"/>
    <w:rsid w:val="64943EB3"/>
    <w:rsid w:val="6497587F"/>
    <w:rsid w:val="64A206A4"/>
    <w:rsid w:val="64A4EFD9"/>
    <w:rsid w:val="64A50771"/>
    <w:rsid w:val="64C21A64"/>
    <w:rsid w:val="64C97706"/>
    <w:rsid w:val="64CACD7C"/>
    <w:rsid w:val="64CBED0B"/>
    <w:rsid w:val="64CF1D14"/>
    <w:rsid w:val="64D58D1C"/>
    <w:rsid w:val="64D8C248"/>
    <w:rsid w:val="64EE769D"/>
    <w:rsid w:val="64F76702"/>
    <w:rsid w:val="6501340C"/>
    <w:rsid w:val="6513CDD8"/>
    <w:rsid w:val="6518379E"/>
    <w:rsid w:val="651BD163"/>
    <w:rsid w:val="652F59BF"/>
    <w:rsid w:val="6531D0F4"/>
    <w:rsid w:val="6533E580"/>
    <w:rsid w:val="6534AE0F"/>
    <w:rsid w:val="6534FD9F"/>
    <w:rsid w:val="6537AEEB"/>
    <w:rsid w:val="653C9EB9"/>
    <w:rsid w:val="653DD4EE"/>
    <w:rsid w:val="653E2077"/>
    <w:rsid w:val="6543B76E"/>
    <w:rsid w:val="65449EF3"/>
    <w:rsid w:val="654D9759"/>
    <w:rsid w:val="6564EAB1"/>
    <w:rsid w:val="6566CAC2"/>
    <w:rsid w:val="6567D710"/>
    <w:rsid w:val="6573A4E3"/>
    <w:rsid w:val="657DAE67"/>
    <w:rsid w:val="657E35D0"/>
    <w:rsid w:val="65832194"/>
    <w:rsid w:val="6589D804"/>
    <w:rsid w:val="659F59AA"/>
    <w:rsid w:val="65A0AA40"/>
    <w:rsid w:val="65A39F06"/>
    <w:rsid w:val="65AABAFA"/>
    <w:rsid w:val="65B2605C"/>
    <w:rsid w:val="65B4AB29"/>
    <w:rsid w:val="65C189B5"/>
    <w:rsid w:val="65C673EA"/>
    <w:rsid w:val="65CD843C"/>
    <w:rsid w:val="65E19D84"/>
    <w:rsid w:val="65E1C6F6"/>
    <w:rsid w:val="65E5DEEF"/>
    <w:rsid w:val="65ED8F9A"/>
    <w:rsid w:val="65F3A8B9"/>
    <w:rsid w:val="65FBF9EB"/>
    <w:rsid w:val="65FFE124"/>
    <w:rsid w:val="6607A2B2"/>
    <w:rsid w:val="660C4E88"/>
    <w:rsid w:val="6615E046"/>
    <w:rsid w:val="661BE9BA"/>
    <w:rsid w:val="661CC596"/>
    <w:rsid w:val="66249336"/>
    <w:rsid w:val="662550C0"/>
    <w:rsid w:val="6632084F"/>
    <w:rsid w:val="6633EFA5"/>
    <w:rsid w:val="6634A9F8"/>
    <w:rsid w:val="66356B92"/>
    <w:rsid w:val="66486C38"/>
    <w:rsid w:val="664C7022"/>
    <w:rsid w:val="6651C3F7"/>
    <w:rsid w:val="6652B4C9"/>
    <w:rsid w:val="665CC1CD"/>
    <w:rsid w:val="665F5F39"/>
    <w:rsid w:val="66639804"/>
    <w:rsid w:val="6663E253"/>
    <w:rsid w:val="66678B12"/>
    <w:rsid w:val="6668C7BF"/>
    <w:rsid w:val="66698A25"/>
    <w:rsid w:val="666FE319"/>
    <w:rsid w:val="6676C138"/>
    <w:rsid w:val="667A1B9E"/>
    <w:rsid w:val="6683B0CD"/>
    <w:rsid w:val="66851827"/>
    <w:rsid w:val="668DE13C"/>
    <w:rsid w:val="6691416D"/>
    <w:rsid w:val="669C1B94"/>
    <w:rsid w:val="669C2C28"/>
    <w:rsid w:val="66A9C477"/>
    <w:rsid w:val="66AFCE18"/>
    <w:rsid w:val="66B2473D"/>
    <w:rsid w:val="66B29962"/>
    <w:rsid w:val="66BAC3FF"/>
    <w:rsid w:val="66BAEA9F"/>
    <w:rsid w:val="66BC869A"/>
    <w:rsid w:val="66C9CA10"/>
    <w:rsid w:val="66D1F7D5"/>
    <w:rsid w:val="66D9698C"/>
    <w:rsid w:val="66D98232"/>
    <w:rsid w:val="66DEA03F"/>
    <w:rsid w:val="66DEE731"/>
    <w:rsid w:val="66DF7454"/>
    <w:rsid w:val="66E4D5CF"/>
    <w:rsid w:val="66E79C49"/>
    <w:rsid w:val="66F83335"/>
    <w:rsid w:val="670335DE"/>
    <w:rsid w:val="670A9B95"/>
    <w:rsid w:val="67126E19"/>
    <w:rsid w:val="6737C065"/>
    <w:rsid w:val="6749784D"/>
    <w:rsid w:val="674C46BA"/>
    <w:rsid w:val="6751E516"/>
    <w:rsid w:val="6753FCF4"/>
    <w:rsid w:val="675EBA94"/>
    <w:rsid w:val="677175C5"/>
    <w:rsid w:val="67758B5D"/>
    <w:rsid w:val="6776AB92"/>
    <w:rsid w:val="6776AFCB"/>
    <w:rsid w:val="67799C87"/>
    <w:rsid w:val="6787E70C"/>
    <w:rsid w:val="67890C5A"/>
    <w:rsid w:val="67895C5E"/>
    <w:rsid w:val="678DE7C8"/>
    <w:rsid w:val="679599E4"/>
    <w:rsid w:val="6796D00C"/>
    <w:rsid w:val="67992140"/>
    <w:rsid w:val="679BF2D8"/>
    <w:rsid w:val="679E1DE7"/>
    <w:rsid w:val="67BCBD42"/>
    <w:rsid w:val="67BEB979"/>
    <w:rsid w:val="67C52544"/>
    <w:rsid w:val="67E6C091"/>
    <w:rsid w:val="67F1FB98"/>
    <w:rsid w:val="67F59B46"/>
    <w:rsid w:val="67FC05E9"/>
    <w:rsid w:val="67FCEC52"/>
    <w:rsid w:val="67FD80CF"/>
    <w:rsid w:val="67FDDB62"/>
    <w:rsid w:val="67FEB07F"/>
    <w:rsid w:val="6808EA8F"/>
    <w:rsid w:val="681476C5"/>
    <w:rsid w:val="6824B1C6"/>
    <w:rsid w:val="68298EB6"/>
    <w:rsid w:val="682B20E5"/>
    <w:rsid w:val="683F0037"/>
    <w:rsid w:val="684833EA"/>
    <w:rsid w:val="68483E10"/>
    <w:rsid w:val="6857B9C0"/>
    <w:rsid w:val="685C024C"/>
    <w:rsid w:val="6862C375"/>
    <w:rsid w:val="6867B077"/>
    <w:rsid w:val="68680D81"/>
    <w:rsid w:val="6868C9C8"/>
    <w:rsid w:val="687A0830"/>
    <w:rsid w:val="6888D65D"/>
    <w:rsid w:val="688A7BBB"/>
    <w:rsid w:val="68A676D7"/>
    <w:rsid w:val="68A7B63C"/>
    <w:rsid w:val="68B7B5C4"/>
    <w:rsid w:val="68BC9AA0"/>
    <w:rsid w:val="68C8AF50"/>
    <w:rsid w:val="68CD8560"/>
    <w:rsid w:val="68CE20E4"/>
    <w:rsid w:val="68CE3FBA"/>
    <w:rsid w:val="68D4A841"/>
    <w:rsid w:val="68D51EA1"/>
    <w:rsid w:val="68D6F34A"/>
    <w:rsid w:val="68D78321"/>
    <w:rsid w:val="68D856B1"/>
    <w:rsid w:val="68E61983"/>
    <w:rsid w:val="68EE10C1"/>
    <w:rsid w:val="68EFAC63"/>
    <w:rsid w:val="68F1DE06"/>
    <w:rsid w:val="68FE3370"/>
    <w:rsid w:val="6902F8F5"/>
    <w:rsid w:val="690782EF"/>
    <w:rsid w:val="6914E8A4"/>
    <w:rsid w:val="691B17F9"/>
    <w:rsid w:val="691DD27C"/>
    <w:rsid w:val="6924DA53"/>
    <w:rsid w:val="692F467D"/>
    <w:rsid w:val="692F9FC0"/>
    <w:rsid w:val="69329151"/>
    <w:rsid w:val="6937F541"/>
    <w:rsid w:val="69383373"/>
    <w:rsid w:val="693D5493"/>
    <w:rsid w:val="69424A4F"/>
    <w:rsid w:val="694310DD"/>
    <w:rsid w:val="69448DE2"/>
    <w:rsid w:val="6946226F"/>
    <w:rsid w:val="694937F0"/>
    <w:rsid w:val="694A21A0"/>
    <w:rsid w:val="694C5396"/>
    <w:rsid w:val="694F6E2A"/>
    <w:rsid w:val="6950444C"/>
    <w:rsid w:val="6956C547"/>
    <w:rsid w:val="695EBBF9"/>
    <w:rsid w:val="6964C387"/>
    <w:rsid w:val="697D60D4"/>
    <w:rsid w:val="698624C0"/>
    <w:rsid w:val="69881F9D"/>
    <w:rsid w:val="698E7232"/>
    <w:rsid w:val="69951371"/>
    <w:rsid w:val="69961B75"/>
    <w:rsid w:val="69A08568"/>
    <w:rsid w:val="69B667E3"/>
    <w:rsid w:val="69BA2F76"/>
    <w:rsid w:val="69C04140"/>
    <w:rsid w:val="69C0C734"/>
    <w:rsid w:val="69C90E53"/>
    <w:rsid w:val="69D29C3E"/>
    <w:rsid w:val="69D3EF27"/>
    <w:rsid w:val="69DCC95F"/>
    <w:rsid w:val="69E2ECF4"/>
    <w:rsid w:val="69E5D398"/>
    <w:rsid w:val="69E7B5C7"/>
    <w:rsid w:val="69EC1623"/>
    <w:rsid w:val="69EDABE6"/>
    <w:rsid w:val="69F25EE8"/>
    <w:rsid w:val="69F2843D"/>
    <w:rsid w:val="69FA9B29"/>
    <w:rsid w:val="69FDE862"/>
    <w:rsid w:val="69FEB416"/>
    <w:rsid w:val="6A0A57AC"/>
    <w:rsid w:val="6A131BC0"/>
    <w:rsid w:val="6A29CAD9"/>
    <w:rsid w:val="6A2DE4E9"/>
    <w:rsid w:val="6A324922"/>
    <w:rsid w:val="6A38DD67"/>
    <w:rsid w:val="6A46A95D"/>
    <w:rsid w:val="6A4DDE0B"/>
    <w:rsid w:val="6A50B974"/>
    <w:rsid w:val="6A55E788"/>
    <w:rsid w:val="6A588278"/>
    <w:rsid w:val="6A5F06B3"/>
    <w:rsid w:val="6A6D0951"/>
    <w:rsid w:val="6A7F775A"/>
    <w:rsid w:val="6A8689CE"/>
    <w:rsid w:val="6A86EE02"/>
    <w:rsid w:val="6A90D2C7"/>
    <w:rsid w:val="6A963745"/>
    <w:rsid w:val="6A99FBB7"/>
    <w:rsid w:val="6A9A6E11"/>
    <w:rsid w:val="6A9FC142"/>
    <w:rsid w:val="6AAD7A14"/>
    <w:rsid w:val="6AAE508D"/>
    <w:rsid w:val="6AAECACD"/>
    <w:rsid w:val="6AB8A1FF"/>
    <w:rsid w:val="6ABCCEC0"/>
    <w:rsid w:val="6ABF5AAB"/>
    <w:rsid w:val="6ACCAA4B"/>
    <w:rsid w:val="6ADBBC67"/>
    <w:rsid w:val="6ADC8298"/>
    <w:rsid w:val="6ADCCAFD"/>
    <w:rsid w:val="6ADD8DA6"/>
    <w:rsid w:val="6AEA70D8"/>
    <w:rsid w:val="6AEDAFC3"/>
    <w:rsid w:val="6AEFF778"/>
    <w:rsid w:val="6AF43FBE"/>
    <w:rsid w:val="6AFE0166"/>
    <w:rsid w:val="6AFE77DB"/>
    <w:rsid w:val="6AFF3AF1"/>
    <w:rsid w:val="6B05FAB7"/>
    <w:rsid w:val="6B25CE50"/>
    <w:rsid w:val="6B26B84E"/>
    <w:rsid w:val="6B2746E6"/>
    <w:rsid w:val="6B2FFE83"/>
    <w:rsid w:val="6B3941F8"/>
    <w:rsid w:val="6B4B5342"/>
    <w:rsid w:val="6B570792"/>
    <w:rsid w:val="6B5B28F3"/>
    <w:rsid w:val="6B5CF88E"/>
    <w:rsid w:val="6B69E6FF"/>
    <w:rsid w:val="6B6A47E5"/>
    <w:rsid w:val="6B6ACBD3"/>
    <w:rsid w:val="6B7FFEA4"/>
    <w:rsid w:val="6B830F5C"/>
    <w:rsid w:val="6B8586A6"/>
    <w:rsid w:val="6B8AF76E"/>
    <w:rsid w:val="6B930E20"/>
    <w:rsid w:val="6B93C8CD"/>
    <w:rsid w:val="6B970680"/>
    <w:rsid w:val="6B9CB467"/>
    <w:rsid w:val="6BA7609F"/>
    <w:rsid w:val="6BA8724D"/>
    <w:rsid w:val="6BA9F8C4"/>
    <w:rsid w:val="6BAB6ACC"/>
    <w:rsid w:val="6BAC3141"/>
    <w:rsid w:val="6BACF3CB"/>
    <w:rsid w:val="6BB3198F"/>
    <w:rsid w:val="6BB45F1A"/>
    <w:rsid w:val="6BBF97BB"/>
    <w:rsid w:val="6BBFBC56"/>
    <w:rsid w:val="6BD13488"/>
    <w:rsid w:val="6BD4F67E"/>
    <w:rsid w:val="6BD5E084"/>
    <w:rsid w:val="6BDA02DE"/>
    <w:rsid w:val="6BF23ACE"/>
    <w:rsid w:val="6BF6CC7D"/>
    <w:rsid w:val="6BFE071E"/>
    <w:rsid w:val="6BFFF1D5"/>
    <w:rsid w:val="6C034321"/>
    <w:rsid w:val="6C0568A0"/>
    <w:rsid w:val="6C0F087C"/>
    <w:rsid w:val="6C0F6E83"/>
    <w:rsid w:val="6C116673"/>
    <w:rsid w:val="6C11686F"/>
    <w:rsid w:val="6C15B359"/>
    <w:rsid w:val="6C19B78E"/>
    <w:rsid w:val="6C253207"/>
    <w:rsid w:val="6C2868CE"/>
    <w:rsid w:val="6C2CCDD0"/>
    <w:rsid w:val="6C304AF5"/>
    <w:rsid w:val="6C34A122"/>
    <w:rsid w:val="6C3C2EA0"/>
    <w:rsid w:val="6C4A9A5C"/>
    <w:rsid w:val="6C4DFDF6"/>
    <w:rsid w:val="6C5D79F3"/>
    <w:rsid w:val="6C65D4C8"/>
    <w:rsid w:val="6C743FC1"/>
    <w:rsid w:val="6C7A66A1"/>
    <w:rsid w:val="6C7CA99C"/>
    <w:rsid w:val="6C803961"/>
    <w:rsid w:val="6C826FD2"/>
    <w:rsid w:val="6C91585C"/>
    <w:rsid w:val="6C978B0D"/>
    <w:rsid w:val="6C9F487C"/>
    <w:rsid w:val="6CB795F9"/>
    <w:rsid w:val="6CB7D90E"/>
    <w:rsid w:val="6CBB7AA2"/>
    <w:rsid w:val="6CBE754E"/>
    <w:rsid w:val="6CC16026"/>
    <w:rsid w:val="6CCF9A49"/>
    <w:rsid w:val="6CE01F5B"/>
    <w:rsid w:val="6CE6260B"/>
    <w:rsid w:val="6CEEAFA5"/>
    <w:rsid w:val="6CF0465E"/>
    <w:rsid w:val="6CF26336"/>
    <w:rsid w:val="6CFBF6B1"/>
    <w:rsid w:val="6D061AE7"/>
    <w:rsid w:val="6D0C9BC4"/>
    <w:rsid w:val="6D183739"/>
    <w:rsid w:val="6D189161"/>
    <w:rsid w:val="6D198924"/>
    <w:rsid w:val="6D294C9E"/>
    <w:rsid w:val="6D30656C"/>
    <w:rsid w:val="6D4AFBAB"/>
    <w:rsid w:val="6D5786CA"/>
    <w:rsid w:val="6D5CC1A5"/>
    <w:rsid w:val="6D628306"/>
    <w:rsid w:val="6D64ECD7"/>
    <w:rsid w:val="6D784107"/>
    <w:rsid w:val="6D788908"/>
    <w:rsid w:val="6D80A9EE"/>
    <w:rsid w:val="6D94A33C"/>
    <w:rsid w:val="6D97A50E"/>
    <w:rsid w:val="6D9EDE1F"/>
    <w:rsid w:val="6D9F2577"/>
    <w:rsid w:val="6D9F49D7"/>
    <w:rsid w:val="6D9FCD21"/>
    <w:rsid w:val="6DB2ACDF"/>
    <w:rsid w:val="6DC6A100"/>
    <w:rsid w:val="6DD4013F"/>
    <w:rsid w:val="6DD4EED2"/>
    <w:rsid w:val="6DD5806A"/>
    <w:rsid w:val="6DDCA974"/>
    <w:rsid w:val="6DE4ACE1"/>
    <w:rsid w:val="6DF3A339"/>
    <w:rsid w:val="6DF9EA74"/>
    <w:rsid w:val="6DF9F916"/>
    <w:rsid w:val="6E0181D9"/>
    <w:rsid w:val="6E02D419"/>
    <w:rsid w:val="6E092B4E"/>
    <w:rsid w:val="6E09EF18"/>
    <w:rsid w:val="6E0A3E72"/>
    <w:rsid w:val="6E14560F"/>
    <w:rsid w:val="6E1536C9"/>
    <w:rsid w:val="6E165DBD"/>
    <w:rsid w:val="6E17E73F"/>
    <w:rsid w:val="6E1855AB"/>
    <w:rsid w:val="6E1B115E"/>
    <w:rsid w:val="6E1DC4DD"/>
    <w:rsid w:val="6E20A9E2"/>
    <w:rsid w:val="6E20D0E4"/>
    <w:rsid w:val="6E2A1BC4"/>
    <w:rsid w:val="6E31EE3E"/>
    <w:rsid w:val="6E3920C3"/>
    <w:rsid w:val="6E46C72D"/>
    <w:rsid w:val="6E4E5ADD"/>
    <w:rsid w:val="6E5111B9"/>
    <w:rsid w:val="6E56495A"/>
    <w:rsid w:val="6E57AE2D"/>
    <w:rsid w:val="6E5B4510"/>
    <w:rsid w:val="6E5B6FFD"/>
    <w:rsid w:val="6E6A89FD"/>
    <w:rsid w:val="6E71C439"/>
    <w:rsid w:val="6E743B5D"/>
    <w:rsid w:val="6E79048A"/>
    <w:rsid w:val="6E86B4CE"/>
    <w:rsid w:val="6E86E753"/>
    <w:rsid w:val="6E87F6A6"/>
    <w:rsid w:val="6E883DBB"/>
    <w:rsid w:val="6E938E1A"/>
    <w:rsid w:val="6E96AE4A"/>
    <w:rsid w:val="6E99DD7C"/>
    <w:rsid w:val="6E9A26C0"/>
    <w:rsid w:val="6E9E2555"/>
    <w:rsid w:val="6EB70DCE"/>
    <w:rsid w:val="6EB99B79"/>
    <w:rsid w:val="6EBA9602"/>
    <w:rsid w:val="6EBAB01E"/>
    <w:rsid w:val="6EC417FA"/>
    <w:rsid w:val="6EC833EF"/>
    <w:rsid w:val="6ECDB241"/>
    <w:rsid w:val="6ED03D20"/>
    <w:rsid w:val="6EE2BDEF"/>
    <w:rsid w:val="6EE8B791"/>
    <w:rsid w:val="6EEC51F7"/>
    <w:rsid w:val="6EF61940"/>
    <w:rsid w:val="6EF9EA8E"/>
    <w:rsid w:val="6F074678"/>
    <w:rsid w:val="6F1D12D2"/>
    <w:rsid w:val="6F2A3334"/>
    <w:rsid w:val="6F2C9B7B"/>
    <w:rsid w:val="6F2EE8FE"/>
    <w:rsid w:val="6F307C4D"/>
    <w:rsid w:val="6F33843F"/>
    <w:rsid w:val="6F3874E3"/>
    <w:rsid w:val="6F45D784"/>
    <w:rsid w:val="6F534FAF"/>
    <w:rsid w:val="6F544C97"/>
    <w:rsid w:val="6F57AF1D"/>
    <w:rsid w:val="6F608812"/>
    <w:rsid w:val="6F6C78FC"/>
    <w:rsid w:val="6F6E1A28"/>
    <w:rsid w:val="6F794C6F"/>
    <w:rsid w:val="6F7DDB46"/>
    <w:rsid w:val="6F7DFA23"/>
    <w:rsid w:val="6F82925E"/>
    <w:rsid w:val="6F8709F9"/>
    <w:rsid w:val="6F9B4E00"/>
    <w:rsid w:val="6F9E8BAC"/>
    <w:rsid w:val="6FA47EC2"/>
    <w:rsid w:val="6FAC3863"/>
    <w:rsid w:val="6FD8A3F2"/>
    <w:rsid w:val="6FE183CB"/>
    <w:rsid w:val="6FE4E0BA"/>
    <w:rsid w:val="6FE5A491"/>
    <w:rsid w:val="6FEEB6AC"/>
    <w:rsid w:val="70011766"/>
    <w:rsid w:val="7005B869"/>
    <w:rsid w:val="70066F54"/>
    <w:rsid w:val="7007C18D"/>
    <w:rsid w:val="70169878"/>
    <w:rsid w:val="70179E17"/>
    <w:rsid w:val="701A390F"/>
    <w:rsid w:val="701EBFC6"/>
    <w:rsid w:val="7025E342"/>
    <w:rsid w:val="70397C42"/>
    <w:rsid w:val="703CFEF5"/>
    <w:rsid w:val="7042E7FC"/>
    <w:rsid w:val="70523A54"/>
    <w:rsid w:val="705BBCC4"/>
    <w:rsid w:val="705EC12E"/>
    <w:rsid w:val="7061B09B"/>
    <w:rsid w:val="70642F81"/>
    <w:rsid w:val="707553F0"/>
    <w:rsid w:val="70881CD3"/>
    <w:rsid w:val="7088BF12"/>
    <w:rsid w:val="708C9852"/>
    <w:rsid w:val="708CA964"/>
    <w:rsid w:val="70972150"/>
    <w:rsid w:val="70988F34"/>
    <w:rsid w:val="709C927B"/>
    <w:rsid w:val="709CEE22"/>
    <w:rsid w:val="70A4B4FE"/>
    <w:rsid w:val="70A51F4B"/>
    <w:rsid w:val="70AA8541"/>
    <w:rsid w:val="70B052CA"/>
    <w:rsid w:val="70B41A4D"/>
    <w:rsid w:val="70B60736"/>
    <w:rsid w:val="70B8AEF6"/>
    <w:rsid w:val="70D51F16"/>
    <w:rsid w:val="70D6D8C6"/>
    <w:rsid w:val="70D9111F"/>
    <w:rsid w:val="70E1A7E5"/>
    <w:rsid w:val="70E4B6CD"/>
    <w:rsid w:val="70E7F118"/>
    <w:rsid w:val="70F01CF8"/>
    <w:rsid w:val="70FD0811"/>
    <w:rsid w:val="710A4F23"/>
    <w:rsid w:val="710F3C10"/>
    <w:rsid w:val="712B212F"/>
    <w:rsid w:val="712C77CD"/>
    <w:rsid w:val="7132FFF5"/>
    <w:rsid w:val="71332797"/>
    <w:rsid w:val="71380130"/>
    <w:rsid w:val="713A5862"/>
    <w:rsid w:val="7153554B"/>
    <w:rsid w:val="715A8C82"/>
    <w:rsid w:val="715C8D7C"/>
    <w:rsid w:val="715EB7AF"/>
    <w:rsid w:val="71693D7F"/>
    <w:rsid w:val="716EA181"/>
    <w:rsid w:val="716F17B9"/>
    <w:rsid w:val="717471FA"/>
    <w:rsid w:val="717C0469"/>
    <w:rsid w:val="71841722"/>
    <w:rsid w:val="71855EA2"/>
    <w:rsid w:val="71945F5B"/>
    <w:rsid w:val="719A3D5E"/>
    <w:rsid w:val="719A8172"/>
    <w:rsid w:val="71A6F36D"/>
    <w:rsid w:val="71A757CF"/>
    <w:rsid w:val="71B4DA24"/>
    <w:rsid w:val="71C55DDD"/>
    <w:rsid w:val="71C6A599"/>
    <w:rsid w:val="71C9B8E8"/>
    <w:rsid w:val="71D7A47C"/>
    <w:rsid w:val="71D896CD"/>
    <w:rsid w:val="71D92883"/>
    <w:rsid w:val="71E00604"/>
    <w:rsid w:val="71E45349"/>
    <w:rsid w:val="71F54EB5"/>
    <w:rsid w:val="72029D6A"/>
    <w:rsid w:val="721971A6"/>
    <w:rsid w:val="721AF388"/>
    <w:rsid w:val="7232DB71"/>
    <w:rsid w:val="7233751D"/>
    <w:rsid w:val="72367E1E"/>
    <w:rsid w:val="723C9FE8"/>
    <w:rsid w:val="723EA3BC"/>
    <w:rsid w:val="724D6F61"/>
    <w:rsid w:val="72511A0D"/>
    <w:rsid w:val="7251EE8E"/>
    <w:rsid w:val="72557D71"/>
    <w:rsid w:val="725A6B07"/>
    <w:rsid w:val="725C1539"/>
    <w:rsid w:val="726470F2"/>
    <w:rsid w:val="72695E78"/>
    <w:rsid w:val="726D06B9"/>
    <w:rsid w:val="726EBEF7"/>
    <w:rsid w:val="72736910"/>
    <w:rsid w:val="7279D673"/>
    <w:rsid w:val="728BE142"/>
    <w:rsid w:val="728BED59"/>
    <w:rsid w:val="729098BC"/>
    <w:rsid w:val="72A2247D"/>
    <w:rsid w:val="72A2A28D"/>
    <w:rsid w:val="72AB3D4E"/>
    <w:rsid w:val="72ABF518"/>
    <w:rsid w:val="72B278EB"/>
    <w:rsid w:val="72B96272"/>
    <w:rsid w:val="72C00D97"/>
    <w:rsid w:val="72C8E8CE"/>
    <w:rsid w:val="72C9384A"/>
    <w:rsid w:val="72DB9964"/>
    <w:rsid w:val="72F3EA40"/>
    <w:rsid w:val="72F56856"/>
    <w:rsid w:val="7302ADE7"/>
    <w:rsid w:val="730B5485"/>
    <w:rsid w:val="7310AABA"/>
    <w:rsid w:val="73170E26"/>
    <w:rsid w:val="7318F918"/>
    <w:rsid w:val="731E5F3A"/>
    <w:rsid w:val="732F2A9D"/>
    <w:rsid w:val="7337E160"/>
    <w:rsid w:val="733AD076"/>
    <w:rsid w:val="733FAD03"/>
    <w:rsid w:val="7353C018"/>
    <w:rsid w:val="73606934"/>
    <w:rsid w:val="7370871A"/>
    <w:rsid w:val="737A083F"/>
    <w:rsid w:val="737CB6A6"/>
    <w:rsid w:val="7381F31F"/>
    <w:rsid w:val="738971F6"/>
    <w:rsid w:val="738F9E07"/>
    <w:rsid w:val="73975FE0"/>
    <w:rsid w:val="739FC636"/>
    <w:rsid w:val="73A13DE8"/>
    <w:rsid w:val="73AEB5D2"/>
    <w:rsid w:val="73B2FD4C"/>
    <w:rsid w:val="73B3E70F"/>
    <w:rsid w:val="73C47307"/>
    <w:rsid w:val="73C81532"/>
    <w:rsid w:val="73CE67EA"/>
    <w:rsid w:val="73CF6A43"/>
    <w:rsid w:val="73D0B306"/>
    <w:rsid w:val="73D10026"/>
    <w:rsid w:val="73D490E7"/>
    <w:rsid w:val="73D4D125"/>
    <w:rsid w:val="73DED0AA"/>
    <w:rsid w:val="73E3F9B6"/>
    <w:rsid w:val="73E7E7B4"/>
    <w:rsid w:val="73F50457"/>
    <w:rsid w:val="73F6B9E6"/>
    <w:rsid w:val="73FD74FD"/>
    <w:rsid w:val="740298E0"/>
    <w:rsid w:val="74052380"/>
    <w:rsid w:val="740E7D17"/>
    <w:rsid w:val="7411CFBB"/>
    <w:rsid w:val="741CA688"/>
    <w:rsid w:val="7423430A"/>
    <w:rsid w:val="74241244"/>
    <w:rsid w:val="742781F2"/>
    <w:rsid w:val="7427E971"/>
    <w:rsid w:val="7436E893"/>
    <w:rsid w:val="7438BF5A"/>
    <w:rsid w:val="743B854F"/>
    <w:rsid w:val="7443BDBF"/>
    <w:rsid w:val="74495339"/>
    <w:rsid w:val="744C4055"/>
    <w:rsid w:val="745F5D87"/>
    <w:rsid w:val="74655FBD"/>
    <w:rsid w:val="747629ED"/>
    <w:rsid w:val="74810D38"/>
    <w:rsid w:val="748526CA"/>
    <w:rsid w:val="749461CD"/>
    <w:rsid w:val="749A9633"/>
    <w:rsid w:val="74A3C0B5"/>
    <w:rsid w:val="74A93A65"/>
    <w:rsid w:val="74B2DB91"/>
    <w:rsid w:val="74B5691E"/>
    <w:rsid w:val="74BD6991"/>
    <w:rsid w:val="74C2A72E"/>
    <w:rsid w:val="74D665A4"/>
    <w:rsid w:val="74E8A2EB"/>
    <w:rsid w:val="74F749C7"/>
    <w:rsid w:val="74FDF4A8"/>
    <w:rsid w:val="75009C58"/>
    <w:rsid w:val="7508751C"/>
    <w:rsid w:val="750F5039"/>
    <w:rsid w:val="75114877"/>
    <w:rsid w:val="75158FBA"/>
    <w:rsid w:val="7515D166"/>
    <w:rsid w:val="7523F3B3"/>
    <w:rsid w:val="7529461E"/>
    <w:rsid w:val="7529F1A2"/>
    <w:rsid w:val="753271B3"/>
    <w:rsid w:val="753673ED"/>
    <w:rsid w:val="753A722B"/>
    <w:rsid w:val="753E1115"/>
    <w:rsid w:val="75454AEA"/>
    <w:rsid w:val="7562F6A9"/>
    <w:rsid w:val="7564EFE2"/>
    <w:rsid w:val="75657224"/>
    <w:rsid w:val="7565BC17"/>
    <w:rsid w:val="7566ACD2"/>
    <w:rsid w:val="756D0F3E"/>
    <w:rsid w:val="757AC166"/>
    <w:rsid w:val="75830375"/>
    <w:rsid w:val="758E086F"/>
    <w:rsid w:val="75909035"/>
    <w:rsid w:val="75921CA8"/>
    <w:rsid w:val="759C11B4"/>
    <w:rsid w:val="759F1341"/>
    <w:rsid w:val="75A7A01A"/>
    <w:rsid w:val="75A91B1D"/>
    <w:rsid w:val="75A97CCF"/>
    <w:rsid w:val="75AF711C"/>
    <w:rsid w:val="75B115C9"/>
    <w:rsid w:val="75B70C8A"/>
    <w:rsid w:val="75BF4B2D"/>
    <w:rsid w:val="75C59C5B"/>
    <w:rsid w:val="75D3A8BC"/>
    <w:rsid w:val="75D3E0E0"/>
    <w:rsid w:val="75D6A585"/>
    <w:rsid w:val="75D7844B"/>
    <w:rsid w:val="75DB7781"/>
    <w:rsid w:val="75E405A6"/>
    <w:rsid w:val="75EA358C"/>
    <w:rsid w:val="75FD5610"/>
    <w:rsid w:val="760033FF"/>
    <w:rsid w:val="7600F945"/>
    <w:rsid w:val="7606E7FD"/>
    <w:rsid w:val="760E5599"/>
    <w:rsid w:val="760EF8B8"/>
    <w:rsid w:val="76259CAD"/>
    <w:rsid w:val="7626C66E"/>
    <w:rsid w:val="762DD68E"/>
    <w:rsid w:val="7640C7FC"/>
    <w:rsid w:val="76494052"/>
    <w:rsid w:val="764CE30A"/>
    <w:rsid w:val="764DCB70"/>
    <w:rsid w:val="7650706C"/>
    <w:rsid w:val="7657F8A0"/>
    <w:rsid w:val="7669F2F8"/>
    <w:rsid w:val="766E4ED0"/>
    <w:rsid w:val="766E7BD8"/>
    <w:rsid w:val="766EFFAA"/>
    <w:rsid w:val="76926EA0"/>
    <w:rsid w:val="769510B4"/>
    <w:rsid w:val="769EAE63"/>
    <w:rsid w:val="76B1702A"/>
    <w:rsid w:val="76B3D702"/>
    <w:rsid w:val="76BAC4C9"/>
    <w:rsid w:val="76BF2A6B"/>
    <w:rsid w:val="76C18987"/>
    <w:rsid w:val="76C4B2B4"/>
    <w:rsid w:val="76C63EF7"/>
    <w:rsid w:val="76CAAA84"/>
    <w:rsid w:val="76D7D92C"/>
    <w:rsid w:val="76E06BD0"/>
    <w:rsid w:val="76E89405"/>
    <w:rsid w:val="76ECC08B"/>
    <w:rsid w:val="76EE0AC5"/>
    <w:rsid w:val="76EE251A"/>
    <w:rsid w:val="76F376E1"/>
    <w:rsid w:val="76F9D820"/>
    <w:rsid w:val="770343FC"/>
    <w:rsid w:val="77082809"/>
    <w:rsid w:val="770B58E7"/>
    <w:rsid w:val="7717538F"/>
    <w:rsid w:val="771BED62"/>
    <w:rsid w:val="772E7B8F"/>
    <w:rsid w:val="773446E9"/>
    <w:rsid w:val="77346E40"/>
    <w:rsid w:val="773DCD78"/>
    <w:rsid w:val="773FDBC8"/>
    <w:rsid w:val="774AA6F7"/>
    <w:rsid w:val="775C84F7"/>
    <w:rsid w:val="775F1324"/>
    <w:rsid w:val="77641D74"/>
    <w:rsid w:val="77703586"/>
    <w:rsid w:val="77750D39"/>
    <w:rsid w:val="777A5D9E"/>
    <w:rsid w:val="77836FA9"/>
    <w:rsid w:val="77906458"/>
    <w:rsid w:val="779218AA"/>
    <w:rsid w:val="779546C5"/>
    <w:rsid w:val="7796E537"/>
    <w:rsid w:val="7797BBF0"/>
    <w:rsid w:val="779EF903"/>
    <w:rsid w:val="779F3589"/>
    <w:rsid w:val="779F4834"/>
    <w:rsid w:val="77A019BF"/>
    <w:rsid w:val="77BE59A9"/>
    <w:rsid w:val="77C372FF"/>
    <w:rsid w:val="77D3AF9E"/>
    <w:rsid w:val="77D3B0CD"/>
    <w:rsid w:val="77D50611"/>
    <w:rsid w:val="77DBB165"/>
    <w:rsid w:val="77E4BEAB"/>
    <w:rsid w:val="77EBC2D7"/>
    <w:rsid w:val="77F0A7C8"/>
    <w:rsid w:val="77F7A0EC"/>
    <w:rsid w:val="77FF6517"/>
    <w:rsid w:val="77FFD980"/>
    <w:rsid w:val="78239679"/>
    <w:rsid w:val="78246833"/>
    <w:rsid w:val="7825218C"/>
    <w:rsid w:val="78252652"/>
    <w:rsid w:val="7831FD11"/>
    <w:rsid w:val="78336494"/>
    <w:rsid w:val="78429392"/>
    <w:rsid w:val="7848E51C"/>
    <w:rsid w:val="784B9AD8"/>
    <w:rsid w:val="784BD93E"/>
    <w:rsid w:val="784CA9B7"/>
    <w:rsid w:val="784FCF10"/>
    <w:rsid w:val="7863A52D"/>
    <w:rsid w:val="7867EE4E"/>
    <w:rsid w:val="786AB33B"/>
    <w:rsid w:val="786E2888"/>
    <w:rsid w:val="7870642C"/>
    <w:rsid w:val="787416B6"/>
    <w:rsid w:val="788638FD"/>
    <w:rsid w:val="78868107"/>
    <w:rsid w:val="7886BF95"/>
    <w:rsid w:val="78A59B8B"/>
    <w:rsid w:val="78A75301"/>
    <w:rsid w:val="78A91F87"/>
    <w:rsid w:val="78AA3A4B"/>
    <w:rsid w:val="78AA80A6"/>
    <w:rsid w:val="78AB0F2C"/>
    <w:rsid w:val="78B7328E"/>
    <w:rsid w:val="78BA54D6"/>
    <w:rsid w:val="78C361C9"/>
    <w:rsid w:val="78C57ABA"/>
    <w:rsid w:val="78D3272B"/>
    <w:rsid w:val="78D39CE7"/>
    <w:rsid w:val="78D80EF6"/>
    <w:rsid w:val="78DA9725"/>
    <w:rsid w:val="78E10A55"/>
    <w:rsid w:val="78ED65F0"/>
    <w:rsid w:val="78F27FED"/>
    <w:rsid w:val="78F3F697"/>
    <w:rsid w:val="78F41A57"/>
    <w:rsid w:val="78FA7966"/>
    <w:rsid w:val="78FE2DF7"/>
    <w:rsid w:val="78FEF523"/>
    <w:rsid w:val="790A3FC7"/>
    <w:rsid w:val="790CB3BA"/>
    <w:rsid w:val="79143066"/>
    <w:rsid w:val="79145981"/>
    <w:rsid w:val="79221145"/>
    <w:rsid w:val="79274B4B"/>
    <w:rsid w:val="7927D9C8"/>
    <w:rsid w:val="7930C1BA"/>
    <w:rsid w:val="79399341"/>
    <w:rsid w:val="793B9DAB"/>
    <w:rsid w:val="794001B2"/>
    <w:rsid w:val="794C9418"/>
    <w:rsid w:val="794DEB0F"/>
    <w:rsid w:val="7959F66E"/>
    <w:rsid w:val="795D5850"/>
    <w:rsid w:val="795DE037"/>
    <w:rsid w:val="795E48F8"/>
    <w:rsid w:val="7960D48E"/>
    <w:rsid w:val="796175C8"/>
    <w:rsid w:val="79687381"/>
    <w:rsid w:val="796A8525"/>
    <w:rsid w:val="796D5415"/>
    <w:rsid w:val="79702662"/>
    <w:rsid w:val="797210FA"/>
    <w:rsid w:val="797B6AEA"/>
    <w:rsid w:val="79819EA2"/>
    <w:rsid w:val="798238ED"/>
    <w:rsid w:val="79904107"/>
    <w:rsid w:val="799A24EF"/>
    <w:rsid w:val="799C24B9"/>
    <w:rsid w:val="799D822C"/>
    <w:rsid w:val="79BF3BA5"/>
    <w:rsid w:val="79C141CE"/>
    <w:rsid w:val="79C3D30A"/>
    <w:rsid w:val="79C51EEA"/>
    <w:rsid w:val="79C97F35"/>
    <w:rsid w:val="79CB9AF8"/>
    <w:rsid w:val="79CD23ED"/>
    <w:rsid w:val="79D5C436"/>
    <w:rsid w:val="79D5EB80"/>
    <w:rsid w:val="79D6C9B1"/>
    <w:rsid w:val="79D82746"/>
    <w:rsid w:val="79EF0087"/>
    <w:rsid w:val="79F0FD3E"/>
    <w:rsid w:val="79FB8874"/>
    <w:rsid w:val="7A01871B"/>
    <w:rsid w:val="7A0DCEA2"/>
    <w:rsid w:val="7A1C9581"/>
    <w:rsid w:val="7A2004DD"/>
    <w:rsid w:val="7A271311"/>
    <w:rsid w:val="7A3858F8"/>
    <w:rsid w:val="7A3FCF82"/>
    <w:rsid w:val="7A5E6357"/>
    <w:rsid w:val="7A60929C"/>
    <w:rsid w:val="7A6B778A"/>
    <w:rsid w:val="7A79C24B"/>
    <w:rsid w:val="7A8035E3"/>
    <w:rsid w:val="7A80A950"/>
    <w:rsid w:val="7A899446"/>
    <w:rsid w:val="7A8D7BC8"/>
    <w:rsid w:val="7A985D76"/>
    <w:rsid w:val="7A99712B"/>
    <w:rsid w:val="7A9AC287"/>
    <w:rsid w:val="7A9EAC31"/>
    <w:rsid w:val="7AA04AF6"/>
    <w:rsid w:val="7AA98A4C"/>
    <w:rsid w:val="7AB07315"/>
    <w:rsid w:val="7AB54936"/>
    <w:rsid w:val="7ABBAE90"/>
    <w:rsid w:val="7ACB935B"/>
    <w:rsid w:val="7AD33F5A"/>
    <w:rsid w:val="7AD49377"/>
    <w:rsid w:val="7AD98133"/>
    <w:rsid w:val="7AD9ABCE"/>
    <w:rsid w:val="7AE15AD0"/>
    <w:rsid w:val="7AE4E087"/>
    <w:rsid w:val="7AEDB373"/>
    <w:rsid w:val="7AFEE6C3"/>
    <w:rsid w:val="7B057AAD"/>
    <w:rsid w:val="7B06FF61"/>
    <w:rsid w:val="7B158338"/>
    <w:rsid w:val="7B18B89F"/>
    <w:rsid w:val="7B19C7D6"/>
    <w:rsid w:val="7B233140"/>
    <w:rsid w:val="7B25C3D1"/>
    <w:rsid w:val="7B27DF55"/>
    <w:rsid w:val="7B29EACE"/>
    <w:rsid w:val="7B32174A"/>
    <w:rsid w:val="7B349E52"/>
    <w:rsid w:val="7B3941B5"/>
    <w:rsid w:val="7B3B4BE2"/>
    <w:rsid w:val="7B49D7D0"/>
    <w:rsid w:val="7B4E268B"/>
    <w:rsid w:val="7B53C525"/>
    <w:rsid w:val="7B5DBE69"/>
    <w:rsid w:val="7B63CAF1"/>
    <w:rsid w:val="7B6EE1BD"/>
    <w:rsid w:val="7B722BC0"/>
    <w:rsid w:val="7B81202F"/>
    <w:rsid w:val="7B85D305"/>
    <w:rsid w:val="7B87DE33"/>
    <w:rsid w:val="7B8D0395"/>
    <w:rsid w:val="7B92909A"/>
    <w:rsid w:val="7B9E8EE2"/>
    <w:rsid w:val="7BA08972"/>
    <w:rsid w:val="7BA1B25D"/>
    <w:rsid w:val="7BA66FD3"/>
    <w:rsid w:val="7BACA8CB"/>
    <w:rsid w:val="7BBB6090"/>
    <w:rsid w:val="7BC43477"/>
    <w:rsid w:val="7BC5C196"/>
    <w:rsid w:val="7BC61C85"/>
    <w:rsid w:val="7BCD1015"/>
    <w:rsid w:val="7BD47340"/>
    <w:rsid w:val="7BDE52ED"/>
    <w:rsid w:val="7BEBA365"/>
    <w:rsid w:val="7BEF363B"/>
    <w:rsid w:val="7BF3FA3A"/>
    <w:rsid w:val="7BFD236A"/>
    <w:rsid w:val="7C0382F4"/>
    <w:rsid w:val="7C169344"/>
    <w:rsid w:val="7C1C0644"/>
    <w:rsid w:val="7C1F5489"/>
    <w:rsid w:val="7C1FAB2C"/>
    <w:rsid w:val="7C23175F"/>
    <w:rsid w:val="7C2D6ED7"/>
    <w:rsid w:val="7C3140F7"/>
    <w:rsid w:val="7C32DE08"/>
    <w:rsid w:val="7C34AA14"/>
    <w:rsid w:val="7C5AACFF"/>
    <w:rsid w:val="7C605E9F"/>
    <w:rsid w:val="7C62AF1D"/>
    <w:rsid w:val="7C6511DF"/>
    <w:rsid w:val="7C6EF7A3"/>
    <w:rsid w:val="7C749C9B"/>
    <w:rsid w:val="7C79A103"/>
    <w:rsid w:val="7C7CFF49"/>
    <w:rsid w:val="7C81A009"/>
    <w:rsid w:val="7C86F10C"/>
    <w:rsid w:val="7C8CCEC2"/>
    <w:rsid w:val="7C8ECAD5"/>
    <w:rsid w:val="7C997830"/>
    <w:rsid w:val="7CA0AEB3"/>
    <w:rsid w:val="7CA65CC7"/>
    <w:rsid w:val="7CAA949F"/>
    <w:rsid w:val="7CB364F5"/>
    <w:rsid w:val="7CBD0846"/>
    <w:rsid w:val="7CCE6749"/>
    <w:rsid w:val="7CD4E8DE"/>
    <w:rsid w:val="7CD6057C"/>
    <w:rsid w:val="7CE2AB82"/>
    <w:rsid w:val="7CE40C6D"/>
    <w:rsid w:val="7CE7CED3"/>
    <w:rsid w:val="7CF7D956"/>
    <w:rsid w:val="7CFFA5AF"/>
    <w:rsid w:val="7D0AA811"/>
    <w:rsid w:val="7D0AD0EA"/>
    <w:rsid w:val="7D18A683"/>
    <w:rsid w:val="7D1B81FD"/>
    <w:rsid w:val="7D31B93A"/>
    <w:rsid w:val="7D3769E4"/>
    <w:rsid w:val="7D3AEBB1"/>
    <w:rsid w:val="7D40EE26"/>
    <w:rsid w:val="7D413DDD"/>
    <w:rsid w:val="7D417EDD"/>
    <w:rsid w:val="7D5407AB"/>
    <w:rsid w:val="7D5A4760"/>
    <w:rsid w:val="7D5EF884"/>
    <w:rsid w:val="7D69F237"/>
    <w:rsid w:val="7D7EA74D"/>
    <w:rsid w:val="7D825722"/>
    <w:rsid w:val="7D83ACEF"/>
    <w:rsid w:val="7D8635BF"/>
    <w:rsid w:val="7D893EE4"/>
    <w:rsid w:val="7D8F71F2"/>
    <w:rsid w:val="7D96B65F"/>
    <w:rsid w:val="7DB9008F"/>
    <w:rsid w:val="7DC4865A"/>
    <w:rsid w:val="7DD98895"/>
    <w:rsid w:val="7DDFE8C7"/>
    <w:rsid w:val="7DEF7E51"/>
    <w:rsid w:val="7DF392AC"/>
    <w:rsid w:val="7DF5253F"/>
    <w:rsid w:val="7E0163E9"/>
    <w:rsid w:val="7E01A9E9"/>
    <w:rsid w:val="7E036A6C"/>
    <w:rsid w:val="7E155CEA"/>
    <w:rsid w:val="7E27956F"/>
    <w:rsid w:val="7E29D8AB"/>
    <w:rsid w:val="7E2A0E1E"/>
    <w:rsid w:val="7E392ED4"/>
    <w:rsid w:val="7E42006F"/>
    <w:rsid w:val="7E431F50"/>
    <w:rsid w:val="7E4320BC"/>
    <w:rsid w:val="7E439785"/>
    <w:rsid w:val="7E48A341"/>
    <w:rsid w:val="7E54797F"/>
    <w:rsid w:val="7E55DCAF"/>
    <w:rsid w:val="7E5C6017"/>
    <w:rsid w:val="7E622E26"/>
    <w:rsid w:val="7E6D3B72"/>
    <w:rsid w:val="7E76AF18"/>
    <w:rsid w:val="7E7D8862"/>
    <w:rsid w:val="7E8DAB10"/>
    <w:rsid w:val="7E9CC164"/>
    <w:rsid w:val="7EAD8EFD"/>
    <w:rsid w:val="7EADACCB"/>
    <w:rsid w:val="7EAEAA9B"/>
    <w:rsid w:val="7EAF7F7C"/>
    <w:rsid w:val="7EB13F4C"/>
    <w:rsid w:val="7EB25733"/>
    <w:rsid w:val="7EBAE600"/>
    <w:rsid w:val="7EBB8C53"/>
    <w:rsid w:val="7EBD5143"/>
    <w:rsid w:val="7EBEC03D"/>
    <w:rsid w:val="7ED91827"/>
    <w:rsid w:val="7EDECAD2"/>
    <w:rsid w:val="7EE31B4A"/>
    <w:rsid w:val="7EE875A3"/>
    <w:rsid w:val="7EF37600"/>
    <w:rsid w:val="7EF56055"/>
    <w:rsid w:val="7EFF7B6F"/>
    <w:rsid w:val="7F0556EA"/>
    <w:rsid w:val="7F07E511"/>
    <w:rsid w:val="7F195197"/>
    <w:rsid w:val="7F19EE51"/>
    <w:rsid w:val="7F1F534F"/>
    <w:rsid w:val="7F1F83A6"/>
    <w:rsid w:val="7F2BCEB7"/>
    <w:rsid w:val="7F3238DD"/>
    <w:rsid w:val="7F3739A6"/>
    <w:rsid w:val="7F4D37E7"/>
    <w:rsid w:val="7F504DD4"/>
    <w:rsid w:val="7F52AE49"/>
    <w:rsid w:val="7F532E72"/>
    <w:rsid w:val="7F5589AD"/>
    <w:rsid w:val="7F5E099E"/>
    <w:rsid w:val="7F61D922"/>
    <w:rsid w:val="7F621F56"/>
    <w:rsid w:val="7F638A89"/>
    <w:rsid w:val="7F679556"/>
    <w:rsid w:val="7F6A7B27"/>
    <w:rsid w:val="7F6B3BCC"/>
    <w:rsid w:val="7F6C4B56"/>
    <w:rsid w:val="7F7D466F"/>
    <w:rsid w:val="7F854F69"/>
    <w:rsid w:val="7F9134DC"/>
    <w:rsid w:val="7F928F29"/>
    <w:rsid w:val="7F9301DF"/>
    <w:rsid w:val="7F944B36"/>
    <w:rsid w:val="7F95BAAB"/>
    <w:rsid w:val="7F9972C7"/>
    <w:rsid w:val="7F9AA205"/>
    <w:rsid w:val="7F9B4D8F"/>
    <w:rsid w:val="7F9EE29A"/>
    <w:rsid w:val="7FA17791"/>
    <w:rsid w:val="7FA317A3"/>
    <w:rsid w:val="7FAF3778"/>
    <w:rsid w:val="7FB31B18"/>
    <w:rsid w:val="7FB4ABCB"/>
    <w:rsid w:val="7FBD7AA1"/>
    <w:rsid w:val="7FC712A2"/>
    <w:rsid w:val="7FD53537"/>
    <w:rsid w:val="7FE17EB5"/>
    <w:rsid w:val="7FE52B6C"/>
    <w:rsid w:val="7FFCC2A1"/>
    <w:rsid w:val="7FFD24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84935BB2-15ED-47C8-B8A0-734DFB1F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3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eastAsia="Times New Roman"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rPr>
      <w:rFonts w:ascii="Times New Roman" w:eastAsia="Times New Roman" w:hAnsi="Times New Roman" w:cs="Times New Roman"/>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rPr>
      <w:i/>
      <w:iCs/>
      <w:color w:val="1F497D" w:themeColor="text2"/>
      <w:sz w:val="18"/>
      <w:szCs w:val="18"/>
    </w:rPr>
  </w:style>
  <w:style w:type="character" w:customStyle="1" w:styleId="tabchar">
    <w:name w:val="tabchar"/>
    <w:basedOn w:val="DefaultParagraphFont"/>
    <w:rsid w:val="0056094F"/>
  </w:style>
  <w:style w:type="character" w:customStyle="1" w:styleId="bcx0">
    <w:name w:val="bcx0"/>
    <w:basedOn w:val="DefaultParagraphFont"/>
    <w:rsid w:val="0056094F"/>
  </w:style>
  <w:style w:type="character" w:customStyle="1" w:styleId="mi">
    <w:name w:val="mi"/>
    <w:basedOn w:val="DefaultParagraphFont"/>
    <w:rsid w:val="0056094F"/>
  </w:style>
  <w:style w:type="character" w:customStyle="1" w:styleId="mn">
    <w:name w:val="mn"/>
    <w:basedOn w:val="DefaultParagraphFont"/>
    <w:rsid w:val="0056094F"/>
  </w:style>
  <w:style w:type="character" w:customStyle="1" w:styleId="mtext">
    <w:name w:val="mtext"/>
    <w:basedOn w:val="DefaultParagraphFont"/>
    <w:rsid w:val="0056094F"/>
  </w:style>
  <w:style w:type="character" w:customStyle="1" w:styleId="mo">
    <w:name w:val="mo"/>
    <w:basedOn w:val="DefaultParagraphFont"/>
    <w:rsid w:val="0056094F"/>
  </w:style>
  <w:style w:type="character" w:customStyle="1" w:styleId="mjxassistivemathml">
    <w:name w:val="mjx_assistive_mathml"/>
    <w:basedOn w:val="DefaultParagraphFont"/>
    <w:rsid w:val="0056094F"/>
  </w:style>
  <w:style w:type="character" w:customStyle="1" w:styleId="normaltextrun">
    <w:name w:val="normaltextrun"/>
    <w:basedOn w:val="DefaultParagraphFont"/>
    <w:rsid w:val="0056094F"/>
  </w:style>
  <w:style w:type="character" w:styleId="PlaceholderText">
    <w:name w:val="Placeholder Text"/>
    <w:basedOn w:val="DefaultParagraphFont"/>
    <w:uiPriority w:val="99"/>
    <w:semiHidden/>
    <w:rsid w:val="006601AB"/>
    <w:rPr>
      <w:color w:val="808080"/>
    </w:rPr>
  </w:style>
  <w:style w:type="paragraph" w:customStyle="1" w:styleId="paragraph">
    <w:name w:val="paragraph"/>
    <w:basedOn w:val="Normal"/>
    <w:rsid w:val="002F3095"/>
    <w:pPr>
      <w:spacing w:before="100" w:beforeAutospacing="1" w:after="100" w:afterAutospacing="1"/>
    </w:pPr>
  </w:style>
  <w:style w:type="character" w:customStyle="1" w:styleId="eop">
    <w:name w:val="eop"/>
    <w:basedOn w:val="DefaultParagraphFont"/>
    <w:rsid w:val="00ED7438"/>
  </w:style>
  <w:style w:type="paragraph" w:styleId="Revision">
    <w:name w:val="Revision"/>
    <w:hidden/>
    <w:uiPriority w:val="99"/>
    <w:semiHidden/>
    <w:rsid w:val="007F3421"/>
    <w:pPr>
      <w:spacing w:after="0" w:line="240" w:lineRule="auto"/>
    </w:pPr>
  </w:style>
  <w:style w:type="character" w:styleId="UnresolvedMention">
    <w:name w:val="Unresolved Mention"/>
    <w:basedOn w:val="DefaultParagraphFont"/>
    <w:uiPriority w:val="99"/>
    <w:unhideWhenUsed/>
    <w:rsid w:val="005C27B2"/>
    <w:rPr>
      <w:color w:val="605E5C"/>
      <w:shd w:val="clear" w:color="auto" w:fill="E1DFDD"/>
    </w:rPr>
  </w:style>
  <w:style w:type="character" w:styleId="Mention">
    <w:name w:val="Mention"/>
    <w:basedOn w:val="DefaultParagraphFont"/>
    <w:uiPriority w:val="99"/>
    <w:unhideWhenUsed/>
    <w:rsid w:val="005C0C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48456">
      <w:bodyDiv w:val="1"/>
      <w:marLeft w:val="0"/>
      <w:marRight w:val="0"/>
      <w:marTop w:val="0"/>
      <w:marBottom w:val="0"/>
      <w:divBdr>
        <w:top w:val="none" w:sz="0" w:space="0" w:color="auto"/>
        <w:left w:val="none" w:sz="0" w:space="0" w:color="auto"/>
        <w:bottom w:val="none" w:sz="0" w:space="0" w:color="auto"/>
        <w:right w:val="none" w:sz="0" w:space="0" w:color="auto"/>
      </w:divBdr>
    </w:div>
    <w:div w:id="129369972">
      <w:bodyDiv w:val="1"/>
      <w:marLeft w:val="0"/>
      <w:marRight w:val="0"/>
      <w:marTop w:val="0"/>
      <w:marBottom w:val="0"/>
      <w:divBdr>
        <w:top w:val="none" w:sz="0" w:space="0" w:color="auto"/>
        <w:left w:val="none" w:sz="0" w:space="0" w:color="auto"/>
        <w:bottom w:val="none" w:sz="0" w:space="0" w:color="auto"/>
        <w:right w:val="none" w:sz="0" w:space="0" w:color="auto"/>
      </w:divBdr>
      <w:divsChild>
        <w:div w:id="656038038">
          <w:marLeft w:val="0"/>
          <w:marRight w:val="0"/>
          <w:marTop w:val="0"/>
          <w:marBottom w:val="0"/>
          <w:divBdr>
            <w:top w:val="none" w:sz="0" w:space="0" w:color="auto"/>
            <w:left w:val="none" w:sz="0" w:space="0" w:color="auto"/>
            <w:bottom w:val="none" w:sz="0" w:space="0" w:color="auto"/>
            <w:right w:val="none" w:sz="0" w:space="0" w:color="auto"/>
          </w:divBdr>
        </w:div>
        <w:div w:id="657852975">
          <w:marLeft w:val="0"/>
          <w:marRight w:val="0"/>
          <w:marTop w:val="0"/>
          <w:marBottom w:val="0"/>
          <w:divBdr>
            <w:top w:val="none" w:sz="0" w:space="0" w:color="auto"/>
            <w:left w:val="none" w:sz="0" w:space="0" w:color="auto"/>
            <w:bottom w:val="none" w:sz="0" w:space="0" w:color="auto"/>
            <w:right w:val="none" w:sz="0" w:space="0" w:color="auto"/>
          </w:divBdr>
        </w:div>
        <w:div w:id="927078623">
          <w:marLeft w:val="0"/>
          <w:marRight w:val="0"/>
          <w:marTop w:val="0"/>
          <w:marBottom w:val="0"/>
          <w:divBdr>
            <w:top w:val="none" w:sz="0" w:space="0" w:color="auto"/>
            <w:left w:val="none" w:sz="0" w:space="0" w:color="auto"/>
            <w:bottom w:val="none" w:sz="0" w:space="0" w:color="auto"/>
            <w:right w:val="none" w:sz="0" w:space="0" w:color="auto"/>
          </w:divBdr>
        </w:div>
        <w:div w:id="1088187397">
          <w:marLeft w:val="0"/>
          <w:marRight w:val="0"/>
          <w:marTop w:val="0"/>
          <w:marBottom w:val="0"/>
          <w:divBdr>
            <w:top w:val="none" w:sz="0" w:space="0" w:color="auto"/>
            <w:left w:val="none" w:sz="0" w:space="0" w:color="auto"/>
            <w:bottom w:val="none" w:sz="0" w:space="0" w:color="auto"/>
            <w:right w:val="none" w:sz="0" w:space="0" w:color="auto"/>
          </w:divBdr>
        </w:div>
      </w:divsChild>
    </w:div>
    <w:div w:id="204752831">
      <w:bodyDiv w:val="1"/>
      <w:marLeft w:val="0"/>
      <w:marRight w:val="0"/>
      <w:marTop w:val="0"/>
      <w:marBottom w:val="0"/>
      <w:divBdr>
        <w:top w:val="none" w:sz="0" w:space="0" w:color="auto"/>
        <w:left w:val="none" w:sz="0" w:space="0" w:color="auto"/>
        <w:bottom w:val="none" w:sz="0" w:space="0" w:color="auto"/>
        <w:right w:val="none" w:sz="0" w:space="0" w:color="auto"/>
      </w:divBdr>
      <w:divsChild>
        <w:div w:id="981153472">
          <w:marLeft w:val="0"/>
          <w:marRight w:val="0"/>
          <w:marTop w:val="0"/>
          <w:marBottom w:val="0"/>
          <w:divBdr>
            <w:top w:val="none" w:sz="0" w:space="0" w:color="auto"/>
            <w:left w:val="none" w:sz="0" w:space="0" w:color="auto"/>
            <w:bottom w:val="none" w:sz="0" w:space="0" w:color="auto"/>
            <w:right w:val="none" w:sz="0" w:space="0" w:color="auto"/>
          </w:divBdr>
        </w:div>
      </w:divsChild>
    </w:div>
    <w:div w:id="547254964">
      <w:bodyDiv w:val="1"/>
      <w:marLeft w:val="0"/>
      <w:marRight w:val="0"/>
      <w:marTop w:val="0"/>
      <w:marBottom w:val="0"/>
      <w:divBdr>
        <w:top w:val="none" w:sz="0" w:space="0" w:color="auto"/>
        <w:left w:val="none" w:sz="0" w:space="0" w:color="auto"/>
        <w:bottom w:val="none" w:sz="0" w:space="0" w:color="auto"/>
        <w:right w:val="none" w:sz="0" w:space="0" w:color="auto"/>
      </w:divBdr>
    </w:div>
    <w:div w:id="660356825">
      <w:bodyDiv w:val="1"/>
      <w:marLeft w:val="0"/>
      <w:marRight w:val="0"/>
      <w:marTop w:val="0"/>
      <w:marBottom w:val="0"/>
      <w:divBdr>
        <w:top w:val="none" w:sz="0" w:space="0" w:color="auto"/>
        <w:left w:val="none" w:sz="0" w:space="0" w:color="auto"/>
        <w:bottom w:val="none" w:sz="0" w:space="0" w:color="auto"/>
        <w:right w:val="none" w:sz="0" w:space="0" w:color="auto"/>
      </w:divBdr>
    </w:div>
    <w:div w:id="66093676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8373366">
      <w:bodyDiv w:val="1"/>
      <w:marLeft w:val="0"/>
      <w:marRight w:val="0"/>
      <w:marTop w:val="0"/>
      <w:marBottom w:val="0"/>
      <w:divBdr>
        <w:top w:val="none" w:sz="0" w:space="0" w:color="auto"/>
        <w:left w:val="none" w:sz="0" w:space="0" w:color="auto"/>
        <w:bottom w:val="none" w:sz="0" w:space="0" w:color="auto"/>
        <w:right w:val="none" w:sz="0" w:space="0" w:color="auto"/>
      </w:divBdr>
    </w:div>
    <w:div w:id="1254169400">
      <w:bodyDiv w:val="1"/>
      <w:marLeft w:val="0"/>
      <w:marRight w:val="0"/>
      <w:marTop w:val="0"/>
      <w:marBottom w:val="0"/>
      <w:divBdr>
        <w:top w:val="none" w:sz="0" w:space="0" w:color="auto"/>
        <w:left w:val="none" w:sz="0" w:space="0" w:color="auto"/>
        <w:bottom w:val="none" w:sz="0" w:space="0" w:color="auto"/>
        <w:right w:val="none" w:sz="0" w:space="0" w:color="auto"/>
      </w:divBdr>
      <w:divsChild>
        <w:div w:id="978073692">
          <w:marLeft w:val="0"/>
          <w:marRight w:val="0"/>
          <w:marTop w:val="0"/>
          <w:marBottom w:val="0"/>
          <w:divBdr>
            <w:top w:val="none" w:sz="0" w:space="0" w:color="auto"/>
            <w:left w:val="none" w:sz="0" w:space="0" w:color="auto"/>
            <w:bottom w:val="none" w:sz="0" w:space="0" w:color="auto"/>
            <w:right w:val="none" w:sz="0" w:space="0" w:color="auto"/>
          </w:divBdr>
        </w:div>
      </w:divsChild>
    </w:div>
    <w:div w:id="1301883495">
      <w:bodyDiv w:val="1"/>
      <w:marLeft w:val="0"/>
      <w:marRight w:val="0"/>
      <w:marTop w:val="0"/>
      <w:marBottom w:val="0"/>
      <w:divBdr>
        <w:top w:val="none" w:sz="0" w:space="0" w:color="auto"/>
        <w:left w:val="none" w:sz="0" w:space="0" w:color="auto"/>
        <w:bottom w:val="none" w:sz="0" w:space="0" w:color="auto"/>
        <w:right w:val="none" w:sz="0" w:space="0" w:color="auto"/>
      </w:divBdr>
    </w:div>
    <w:div w:id="1660618098">
      <w:bodyDiv w:val="1"/>
      <w:marLeft w:val="0"/>
      <w:marRight w:val="0"/>
      <w:marTop w:val="0"/>
      <w:marBottom w:val="0"/>
      <w:divBdr>
        <w:top w:val="none" w:sz="0" w:space="0" w:color="auto"/>
        <w:left w:val="none" w:sz="0" w:space="0" w:color="auto"/>
        <w:bottom w:val="none" w:sz="0" w:space="0" w:color="auto"/>
        <w:right w:val="none" w:sz="0" w:space="0" w:color="auto"/>
      </w:divBdr>
    </w:div>
    <w:div w:id="172040147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5445816">
      <w:bodyDiv w:val="1"/>
      <w:marLeft w:val="0"/>
      <w:marRight w:val="0"/>
      <w:marTop w:val="0"/>
      <w:marBottom w:val="0"/>
      <w:divBdr>
        <w:top w:val="none" w:sz="0" w:space="0" w:color="auto"/>
        <w:left w:val="none" w:sz="0" w:space="0" w:color="auto"/>
        <w:bottom w:val="none" w:sz="0" w:space="0" w:color="auto"/>
        <w:right w:val="none" w:sz="0" w:space="0" w:color="auto"/>
      </w:divBdr>
    </w:div>
    <w:div w:id="1826435367">
      <w:bodyDiv w:val="1"/>
      <w:marLeft w:val="0"/>
      <w:marRight w:val="0"/>
      <w:marTop w:val="0"/>
      <w:marBottom w:val="0"/>
      <w:divBdr>
        <w:top w:val="none" w:sz="0" w:space="0" w:color="auto"/>
        <w:left w:val="none" w:sz="0" w:space="0" w:color="auto"/>
        <w:bottom w:val="none" w:sz="0" w:space="0" w:color="auto"/>
        <w:right w:val="none" w:sz="0" w:space="0" w:color="auto"/>
      </w:divBdr>
      <w:divsChild>
        <w:div w:id="313216325">
          <w:marLeft w:val="0"/>
          <w:marRight w:val="0"/>
          <w:marTop w:val="0"/>
          <w:marBottom w:val="0"/>
          <w:divBdr>
            <w:top w:val="none" w:sz="0" w:space="0" w:color="auto"/>
            <w:left w:val="none" w:sz="0" w:space="0" w:color="auto"/>
            <w:bottom w:val="none" w:sz="0" w:space="0" w:color="auto"/>
            <w:right w:val="none" w:sz="0" w:space="0" w:color="auto"/>
          </w:divBdr>
        </w:div>
        <w:div w:id="780801158">
          <w:marLeft w:val="0"/>
          <w:marRight w:val="0"/>
          <w:marTop w:val="0"/>
          <w:marBottom w:val="0"/>
          <w:divBdr>
            <w:top w:val="none" w:sz="0" w:space="0" w:color="auto"/>
            <w:left w:val="none" w:sz="0" w:space="0" w:color="auto"/>
            <w:bottom w:val="none" w:sz="0" w:space="0" w:color="auto"/>
            <w:right w:val="none" w:sz="0" w:space="0" w:color="auto"/>
          </w:divBdr>
        </w:div>
        <w:div w:id="1124154463">
          <w:marLeft w:val="0"/>
          <w:marRight w:val="0"/>
          <w:marTop w:val="0"/>
          <w:marBottom w:val="0"/>
          <w:divBdr>
            <w:top w:val="none" w:sz="0" w:space="0" w:color="auto"/>
            <w:left w:val="none" w:sz="0" w:space="0" w:color="auto"/>
            <w:bottom w:val="none" w:sz="0" w:space="0" w:color="auto"/>
            <w:right w:val="none" w:sz="0" w:space="0" w:color="auto"/>
          </w:divBdr>
        </w:div>
        <w:div w:id="1750957550">
          <w:marLeft w:val="0"/>
          <w:marRight w:val="0"/>
          <w:marTop w:val="0"/>
          <w:marBottom w:val="0"/>
          <w:divBdr>
            <w:top w:val="none" w:sz="0" w:space="0" w:color="auto"/>
            <w:left w:val="none" w:sz="0" w:space="0" w:color="auto"/>
            <w:bottom w:val="none" w:sz="0" w:space="0" w:color="auto"/>
            <w:right w:val="none" w:sz="0" w:space="0" w:color="auto"/>
          </w:divBdr>
        </w:div>
      </w:divsChild>
    </w:div>
    <w:div w:id="195960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hyperlink" Target="https://doi.org/10.1016/j.rse.2019.03.01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s://doi.org/10.1016/j.rse.2011.10.0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doi.org/10.1016/j.jag.2017.11.003"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chart" Target="charts/chart1.xml"/><Relationship Id="rId28" Type="http://schemas.openxmlformats.org/officeDocument/2006/relationships/hyperlink" Target="https://doi.org/10.1080/15481603.2014.895581"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fisheries.noa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marpolbul.2012.05.008" TargetMode="External"/><Relationship Id="rId30" Type="http://schemas.openxmlformats.org/officeDocument/2006/relationships/hyperlink" Target="https://doi.org/10.1117/12.830700"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ssaihq.sharepoint.com/sites/DEVELOPAmesSpring2021/Shared%20Documents/Florida%20Transportation%20and%20Infrastructure/Data/crossvalidation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saihq.sharepoint.com/sites/DEVELOPAmesSpring2021/Shared%20Documents/Florida%20Transportation%20and%20Infrastructure/Data/crossvalidation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saihq.sharepoint.com/sites/DEVELOPAmesSpring2021/Shared%20Documents/Florida%20Transportation%20and%20Infrastructure/Data/crossvalidation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saihq.sharepoint.com/sites/DEVELOPAmesSpring2021/Shared%20Documents/Florida%20Transportation%20and%20Infrastructure/Data/crossvalidationanalysi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Turbidity</a:t>
            </a:r>
            <a:r>
              <a:rPr lang="en-US" sz="800" baseline="0">
                <a:solidFill>
                  <a:schemeClr val="tx1">
                    <a:lumMod val="75000"/>
                    <a:lumOff val="25000"/>
                  </a:schemeClr>
                </a:solidFill>
                <a:latin typeface="Century Gothic" panose="020B0502020202020204" pitchFamily="34" charset="0"/>
              </a:rPr>
              <a:t> (NTU) Station WC-4 With Outliers</a:t>
            </a:r>
            <a:endParaRPr lang="en-US" sz="800">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noFill/>
              </a:ln>
              <a:effectLst/>
            </c:spPr>
          </c:marker>
          <c:trendline>
            <c:spPr>
              <a:ln w="12700" cap="rnd">
                <a:solidFill>
                  <a:srgbClr val="C00000"/>
                </a:solidFill>
                <a:prstDash val="solid"/>
              </a:ln>
              <a:effectLst/>
            </c:spPr>
            <c:trendlineType val="linear"/>
            <c:dispRSqr val="1"/>
            <c:dispEq val="1"/>
            <c:trendlineLbl>
              <c:layout>
                <c:manualLayout>
                  <c:x val="8.4909230096237964E-2"/>
                  <c:y val="0.28486646884273004"/>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rendlineLbl>
          </c:trendline>
          <c:xVal>
            <c:numRef>
              <c:f>'WC-4 WITH OUTLIERS'!$C$3:$C$10</c:f>
              <c:numCache>
                <c:formatCode>General</c:formatCode>
                <c:ptCount val="8"/>
                <c:pt idx="0">
                  <c:v>1.7166889999999999</c:v>
                </c:pt>
                <c:pt idx="1">
                  <c:v>1.6632579999999999</c:v>
                </c:pt>
                <c:pt idx="2">
                  <c:v>1.788104318</c:v>
                </c:pt>
                <c:pt idx="3">
                  <c:v>109.74108637083333</c:v>
                </c:pt>
                <c:pt idx="4">
                  <c:v>1.6406773801652883</c:v>
                </c:pt>
                <c:pt idx="5">
                  <c:v>1.6676890916666665</c:v>
                </c:pt>
                <c:pt idx="6">
                  <c:v>1.6999127124999993</c:v>
                </c:pt>
                <c:pt idx="7">
                  <c:v>7.6694299916666644</c:v>
                </c:pt>
              </c:numCache>
            </c:numRef>
          </c:xVal>
          <c:yVal>
            <c:numRef>
              <c:f>'WC-4 WITH OUTLIERS'!$B$3:$B$10</c:f>
              <c:numCache>
                <c:formatCode>General</c:formatCode>
                <c:ptCount val="8"/>
                <c:pt idx="0">
                  <c:v>1.994</c:v>
                </c:pt>
                <c:pt idx="1">
                  <c:v>1.998</c:v>
                </c:pt>
                <c:pt idx="2">
                  <c:v>1.3620000000000001</c:v>
                </c:pt>
                <c:pt idx="3">
                  <c:v>2.9569999999999999</c:v>
                </c:pt>
                <c:pt idx="4">
                  <c:v>1.1779999999999999</c:v>
                </c:pt>
                <c:pt idx="5">
                  <c:v>1.6619999999999999</c:v>
                </c:pt>
                <c:pt idx="6">
                  <c:v>1.909</c:v>
                </c:pt>
                <c:pt idx="7">
                  <c:v>1.2150000000000001</c:v>
                </c:pt>
              </c:numCache>
            </c:numRef>
          </c:yVal>
          <c:smooth val="0"/>
          <c:extLst>
            <c:ext xmlns:c16="http://schemas.microsoft.com/office/drawing/2014/chart" uri="{C3380CC4-5D6E-409C-BE32-E72D297353CC}">
              <c16:uniqueId val="{00000001-F23C-0D46-A3B7-4612D26B7EB0}"/>
            </c:ext>
          </c:extLst>
        </c:ser>
        <c:dLbls>
          <c:showLegendKey val="0"/>
          <c:showVal val="0"/>
          <c:showCatName val="0"/>
          <c:showSerName val="0"/>
          <c:showPercent val="0"/>
          <c:showBubbleSize val="0"/>
        </c:dLbls>
        <c:axId val="2022247328"/>
        <c:axId val="1924668848"/>
      </c:scatterChart>
      <c:valAx>
        <c:axId val="2022247328"/>
        <c:scaling>
          <c:orientation val="minMax"/>
          <c:max val="120"/>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In Situ Data</a:t>
                </a:r>
              </a:p>
            </c:rich>
          </c:tx>
          <c:layout>
            <c:manualLayout>
              <c:xMode val="edge"/>
              <c:yMode val="edge"/>
              <c:x val="0.44492672790901139"/>
              <c:y val="0.843059676887570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924668848"/>
        <c:crosses val="autoZero"/>
        <c:crossBetween val="midCat"/>
      </c:valAx>
      <c:valAx>
        <c:axId val="1924668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Satellite Data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20222473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Turbidity (NTU)</a:t>
            </a:r>
            <a:r>
              <a:rPr lang="en-US" sz="800" baseline="0">
                <a:solidFill>
                  <a:schemeClr val="tx1">
                    <a:lumMod val="75000"/>
                    <a:lumOff val="25000"/>
                  </a:schemeClr>
                </a:solidFill>
                <a:latin typeface="Century Gothic" panose="020B0502020202020204" pitchFamily="34" charset="0"/>
              </a:rPr>
              <a:t> Station WC-4 </a:t>
            </a:r>
            <a:r>
              <a:rPr lang="en-US" sz="800">
                <a:solidFill>
                  <a:schemeClr val="tx1">
                    <a:lumMod val="75000"/>
                    <a:lumOff val="25000"/>
                  </a:schemeClr>
                </a:solidFill>
                <a:latin typeface="Century Gothic" panose="020B0502020202020204" pitchFamily="34" charset="0"/>
              </a:rPr>
              <a:t>Without Outliers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noFill/>
              </a:ln>
              <a:effectLst/>
            </c:spPr>
          </c:marker>
          <c:trendline>
            <c:spPr>
              <a:ln w="12700" cap="rnd" cmpd="sng">
                <a:solidFill>
                  <a:srgbClr val="C00000"/>
                </a:solidFill>
                <a:prstDash val="solid"/>
              </a:ln>
              <a:effectLst/>
            </c:spPr>
            <c:trendlineType val="linear"/>
            <c:dispRSqr val="1"/>
            <c:dispEq val="1"/>
            <c:trendlineLbl>
              <c:layout>
                <c:manualLayout>
                  <c:x val="3.4608975437862295E-2"/>
                  <c:y val="0.16561136871465734"/>
                </c:manualLayout>
              </c:layout>
              <c:tx>
                <c:rich>
                  <a:bodyPr rot="0" spcFirstLastPara="1" vertOverflow="ellipsis" vert="horz" wrap="square" anchor="ctr" anchorCtr="1"/>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700" baseline="0">
                        <a:solidFill>
                          <a:schemeClr val="tx1">
                            <a:lumMod val="75000"/>
                            <a:lumOff val="25000"/>
                          </a:schemeClr>
                        </a:solidFill>
                        <a:latin typeface="Century Gothic" panose="020B0502020202020204" pitchFamily="34" charset="0"/>
                      </a:rPr>
                      <a:t>y = -0.2906x + 2.1768</a:t>
                    </a:r>
                    <a:br>
                      <a:rPr lang="en-US" sz="700" baseline="0">
                        <a:solidFill>
                          <a:schemeClr val="tx1">
                            <a:lumMod val="75000"/>
                            <a:lumOff val="25000"/>
                          </a:schemeClr>
                        </a:solidFill>
                        <a:latin typeface="Century Gothic" panose="020B0502020202020204" pitchFamily="34" charset="0"/>
                      </a:rPr>
                    </a:br>
                    <a:r>
                      <a:rPr lang="en-US" sz="700" baseline="0">
                        <a:solidFill>
                          <a:schemeClr val="tx1">
                            <a:lumMod val="75000"/>
                            <a:lumOff val="25000"/>
                          </a:schemeClr>
                        </a:solidFill>
                        <a:latin typeface="Century Gothic" panose="020B0502020202020204" pitchFamily="34" charset="0"/>
                      </a:rPr>
                      <a:t>R² = 0.0019</a:t>
                    </a:r>
                    <a:endParaRPr lang="en-US" sz="700">
                      <a:solidFill>
                        <a:schemeClr val="tx1">
                          <a:lumMod val="75000"/>
                          <a:lumOff val="25000"/>
                        </a:schemeClr>
                      </a:solidFill>
                      <a:latin typeface="Century Gothic" panose="020B0502020202020204" pitchFamily="34" charset="0"/>
                    </a:endParaRPr>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rendlineLbl>
          </c:trendline>
          <c:xVal>
            <c:numRef>
              <c:f>'WC-4 Without Outliers'!$C$4:$C$9</c:f>
              <c:numCache>
                <c:formatCode>General</c:formatCode>
                <c:ptCount val="6"/>
                <c:pt idx="0">
                  <c:v>1.7166889999999999</c:v>
                </c:pt>
                <c:pt idx="1">
                  <c:v>1.6632579999999999</c:v>
                </c:pt>
                <c:pt idx="2">
                  <c:v>1.788104318</c:v>
                </c:pt>
                <c:pt idx="3">
                  <c:v>1.6406773800000001</c:v>
                </c:pt>
                <c:pt idx="4">
                  <c:v>1.667689092</c:v>
                </c:pt>
                <c:pt idx="5">
                  <c:v>1.699912713</c:v>
                </c:pt>
              </c:numCache>
            </c:numRef>
          </c:xVal>
          <c:yVal>
            <c:numRef>
              <c:f>'WC-4 Without Outliers'!$B$4:$B$9</c:f>
              <c:numCache>
                <c:formatCode>General</c:formatCode>
                <c:ptCount val="6"/>
                <c:pt idx="0">
                  <c:v>1.994</c:v>
                </c:pt>
                <c:pt idx="1">
                  <c:v>1.998</c:v>
                </c:pt>
                <c:pt idx="2">
                  <c:v>1.3620000000000001</c:v>
                </c:pt>
                <c:pt idx="3">
                  <c:v>1.1779999999999999</c:v>
                </c:pt>
                <c:pt idx="4">
                  <c:v>1.6619999999999999</c:v>
                </c:pt>
                <c:pt idx="5">
                  <c:v>1.909</c:v>
                </c:pt>
              </c:numCache>
            </c:numRef>
          </c:yVal>
          <c:smooth val="0"/>
          <c:extLst>
            <c:ext xmlns:c16="http://schemas.microsoft.com/office/drawing/2014/chart" uri="{C3380CC4-5D6E-409C-BE32-E72D297353CC}">
              <c16:uniqueId val="{00000001-42DB-FA4D-B64A-022EEB0B28F0}"/>
            </c:ext>
          </c:extLst>
        </c:ser>
        <c:dLbls>
          <c:showLegendKey val="0"/>
          <c:showVal val="0"/>
          <c:showCatName val="0"/>
          <c:showSerName val="0"/>
          <c:showPercent val="0"/>
          <c:showBubbleSize val="0"/>
        </c:dLbls>
        <c:axId val="1929053536"/>
        <c:axId val="2023305344"/>
      </c:scatterChart>
      <c:valAx>
        <c:axId val="19290535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In Situ</a:t>
                </a:r>
                <a:r>
                  <a:rPr lang="en-US" sz="800" baseline="0">
                    <a:solidFill>
                      <a:schemeClr val="tx1">
                        <a:lumMod val="75000"/>
                        <a:lumOff val="25000"/>
                      </a:schemeClr>
                    </a:solidFill>
                    <a:latin typeface="Century Gothic" panose="020B0502020202020204" pitchFamily="34" charset="0"/>
                  </a:rPr>
                  <a:t> Data</a:t>
                </a:r>
                <a:endParaRPr lang="en-US" sz="800">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2023305344"/>
        <c:crosses val="autoZero"/>
        <c:crossBetween val="midCat"/>
      </c:valAx>
      <c:valAx>
        <c:axId val="2023305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Satellite Data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9290535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Turbidity (NTU) Station WC-6 With Outliers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2700" cap="rnd" cmpd="sng">
                <a:solidFill>
                  <a:srgbClr val="C00000"/>
                </a:solidFill>
                <a:prstDash val="solid"/>
              </a:ln>
              <a:effectLst/>
            </c:spPr>
            <c:trendlineType val="linear"/>
            <c:dispRSqr val="1"/>
            <c:dispEq val="1"/>
            <c:trendlineLbl>
              <c:layout>
                <c:manualLayout>
                  <c:x val="0.11383019830854477"/>
                  <c:y val="0.22323638116663988"/>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rendlineLbl>
          </c:trendline>
          <c:xVal>
            <c:numRef>
              <c:f>'W6 WITH OUTLIERS'!$C$3:$C$10</c:f>
              <c:numCache>
                <c:formatCode>General</c:formatCode>
                <c:ptCount val="8"/>
                <c:pt idx="0">
                  <c:v>1.4291799999999999</c:v>
                </c:pt>
                <c:pt idx="1">
                  <c:v>1.447803</c:v>
                </c:pt>
                <c:pt idx="2">
                  <c:v>1.5083899999999999</c:v>
                </c:pt>
                <c:pt idx="3">
                  <c:v>1.588319</c:v>
                </c:pt>
                <c:pt idx="4">
                  <c:v>103.7788</c:v>
                </c:pt>
                <c:pt idx="5">
                  <c:v>1.448723</c:v>
                </c:pt>
                <c:pt idx="6">
                  <c:v>1.482111</c:v>
                </c:pt>
                <c:pt idx="7">
                  <c:v>1.429678</c:v>
                </c:pt>
              </c:numCache>
            </c:numRef>
          </c:xVal>
          <c:yVal>
            <c:numRef>
              <c:f>'W6 WITH OUTLIERS'!$B$3:$B$10</c:f>
              <c:numCache>
                <c:formatCode>General</c:formatCode>
                <c:ptCount val="8"/>
                <c:pt idx="0">
                  <c:v>2.0539999999999998</c:v>
                </c:pt>
                <c:pt idx="1">
                  <c:v>1.548</c:v>
                </c:pt>
                <c:pt idx="2">
                  <c:v>1.137</c:v>
                </c:pt>
                <c:pt idx="3">
                  <c:v>0.33900000000000002</c:v>
                </c:pt>
                <c:pt idx="4">
                  <c:v>1.79</c:v>
                </c:pt>
                <c:pt idx="5">
                  <c:v>0.91500000000000004</c:v>
                </c:pt>
                <c:pt idx="6">
                  <c:v>1.476</c:v>
                </c:pt>
                <c:pt idx="7">
                  <c:v>1.516</c:v>
                </c:pt>
              </c:numCache>
            </c:numRef>
          </c:yVal>
          <c:smooth val="0"/>
          <c:extLst>
            <c:ext xmlns:c16="http://schemas.microsoft.com/office/drawing/2014/chart" uri="{C3380CC4-5D6E-409C-BE32-E72D297353CC}">
              <c16:uniqueId val="{00000001-982A-AC44-950F-1CCD794DBB7A}"/>
            </c:ext>
          </c:extLst>
        </c:ser>
        <c:dLbls>
          <c:showLegendKey val="0"/>
          <c:showVal val="0"/>
          <c:showCatName val="0"/>
          <c:showSerName val="0"/>
          <c:showPercent val="0"/>
          <c:showBubbleSize val="0"/>
        </c:dLbls>
        <c:axId val="2007163056"/>
        <c:axId val="2007942000"/>
      </c:scatterChart>
      <c:valAx>
        <c:axId val="2007163056"/>
        <c:scaling>
          <c:orientation val="minMax"/>
          <c:max val="120"/>
          <c:min val="0"/>
        </c:scaling>
        <c:delete val="0"/>
        <c:axPos val="b"/>
        <c:title>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In Situ</a:t>
                </a:r>
                <a:r>
                  <a:rPr lang="en-US" sz="800" baseline="0">
                    <a:solidFill>
                      <a:schemeClr val="tx1">
                        <a:lumMod val="75000"/>
                        <a:lumOff val="25000"/>
                      </a:schemeClr>
                    </a:solidFill>
                    <a:latin typeface="Century Gothic" panose="020B0502020202020204" pitchFamily="34" charset="0"/>
                  </a:rPr>
                  <a:t> Data</a:t>
                </a:r>
                <a:endParaRPr lang="en-US" sz="800">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2007942000"/>
        <c:crosses val="autoZero"/>
        <c:crossBetween val="midCat"/>
      </c:valAx>
      <c:valAx>
        <c:axId val="2007942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 Satellite</a:t>
                </a:r>
                <a:r>
                  <a:rPr lang="en-US" sz="800" baseline="0">
                    <a:solidFill>
                      <a:schemeClr val="tx1">
                        <a:lumMod val="75000"/>
                        <a:lumOff val="25000"/>
                      </a:schemeClr>
                    </a:solidFill>
                    <a:latin typeface="Century Gothic" panose="020B0502020202020204" pitchFamily="34" charset="0"/>
                  </a:rPr>
                  <a:t> Data</a:t>
                </a:r>
                <a:endParaRPr lang="en-US" sz="800">
                  <a:solidFill>
                    <a:schemeClr val="tx1">
                      <a:lumMod val="75000"/>
                      <a:lumOff val="25000"/>
                    </a:schemeClr>
                  </a:solidFill>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20071630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Turbidity (NTU) Station WC-6 Without Outliers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75000"/>
                  <a:lumOff val="25000"/>
                </a:schemeClr>
              </a:solidFill>
              <a:latin typeface="Century Gothic" panose="020B0502020202020204" pitchFamily="34"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a:solidFill>
                  <a:srgbClr val="C00000"/>
                </a:solidFill>
                <a:prstDash val="solid"/>
              </a:ln>
              <a:effectLst/>
            </c:spPr>
            <c:trendlineType val="linear"/>
            <c:dispRSqr val="1"/>
            <c:dispEq val="1"/>
            <c:trendlineLbl>
              <c:layout>
                <c:manualLayout>
                  <c:x val="0.15227799650043744"/>
                  <c:y val="-0.327506699911359"/>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rendlineLbl>
          </c:trendline>
          <c:xVal>
            <c:numRef>
              <c:f>'W6 Without Outliers'!$B$3:$B$9</c:f>
              <c:numCache>
                <c:formatCode>General</c:formatCode>
                <c:ptCount val="7"/>
                <c:pt idx="0">
                  <c:v>2.0539999999999998</c:v>
                </c:pt>
                <c:pt idx="1">
                  <c:v>1.548</c:v>
                </c:pt>
                <c:pt idx="2">
                  <c:v>1.137</c:v>
                </c:pt>
                <c:pt idx="3">
                  <c:v>0.33900000000000002</c:v>
                </c:pt>
                <c:pt idx="4">
                  <c:v>0.91500000000000004</c:v>
                </c:pt>
                <c:pt idx="5">
                  <c:v>1.476</c:v>
                </c:pt>
                <c:pt idx="6">
                  <c:v>1.516</c:v>
                </c:pt>
              </c:numCache>
            </c:numRef>
          </c:xVal>
          <c:yVal>
            <c:numRef>
              <c:f>'W6 Without Outliers'!$C$3:$C$9</c:f>
              <c:numCache>
                <c:formatCode>General</c:formatCode>
                <c:ptCount val="7"/>
                <c:pt idx="0">
                  <c:v>1.4291799999999999</c:v>
                </c:pt>
                <c:pt idx="1">
                  <c:v>1.447803</c:v>
                </c:pt>
                <c:pt idx="2">
                  <c:v>1.5083899999999999</c:v>
                </c:pt>
                <c:pt idx="3">
                  <c:v>1.588319</c:v>
                </c:pt>
                <c:pt idx="4">
                  <c:v>1.448723</c:v>
                </c:pt>
                <c:pt idx="5">
                  <c:v>1.482111</c:v>
                </c:pt>
                <c:pt idx="6">
                  <c:v>1.429678</c:v>
                </c:pt>
              </c:numCache>
            </c:numRef>
          </c:yVal>
          <c:smooth val="0"/>
          <c:extLst>
            <c:ext xmlns:c16="http://schemas.microsoft.com/office/drawing/2014/chart" uri="{C3380CC4-5D6E-409C-BE32-E72D297353CC}">
              <c16:uniqueId val="{00000001-24BD-C04D-A180-E3FA1BBEFE8C}"/>
            </c:ext>
          </c:extLst>
        </c:ser>
        <c:dLbls>
          <c:showLegendKey val="0"/>
          <c:showVal val="0"/>
          <c:showCatName val="0"/>
          <c:showSerName val="0"/>
          <c:showPercent val="0"/>
          <c:showBubbleSize val="0"/>
        </c:dLbls>
        <c:axId val="1954187136"/>
        <c:axId val="2011188416"/>
      </c:scatterChart>
      <c:valAx>
        <c:axId val="19541871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In</a:t>
                </a:r>
                <a:r>
                  <a:rPr lang="en-US" sz="800" baseline="0">
                    <a:solidFill>
                      <a:schemeClr val="tx1">
                        <a:lumMod val="75000"/>
                        <a:lumOff val="25000"/>
                      </a:schemeClr>
                    </a:solidFill>
                    <a:latin typeface="Century Gothic" panose="020B0502020202020204" pitchFamily="34" charset="0"/>
                  </a:rPr>
                  <a:t> </a:t>
                </a:r>
                <a:r>
                  <a:rPr lang="en-US" sz="800">
                    <a:solidFill>
                      <a:schemeClr val="tx1">
                        <a:lumMod val="75000"/>
                        <a:lumOff val="25000"/>
                      </a:schemeClr>
                    </a:solidFill>
                    <a:latin typeface="Century Gothic" panose="020B0502020202020204" pitchFamily="34" charset="0"/>
                  </a:rPr>
                  <a:t>Situ Data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2011188416"/>
        <c:crosses val="autoZero"/>
        <c:crossBetween val="midCat"/>
      </c:valAx>
      <c:valAx>
        <c:axId val="2011188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r>
                  <a:rPr lang="en-US" sz="800">
                    <a:solidFill>
                      <a:schemeClr val="tx1">
                        <a:lumMod val="75000"/>
                        <a:lumOff val="25000"/>
                      </a:schemeClr>
                    </a:solidFill>
                    <a:latin typeface="Century Gothic" panose="020B0502020202020204" pitchFamily="34" charset="0"/>
                  </a:rPr>
                  <a:t>Satellite Data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9541871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Brandy Nisbet-Wilcox</DisplayName>
        <AccountId>52</AccountId>
        <AccountType/>
      </UserInfo>
      <UserInfo>
        <DisplayName>Britnay Beaudry</DisplayName>
        <AccountId>9</AccountId>
        <AccountType/>
      </UserInfo>
    </SharedWithUsers>
  </documentManagement>
</p:properties>
</file>

<file path=customXml/itemProps1.xml><?xml version="1.0" encoding="utf-8"?>
<ds:datastoreItem xmlns:ds="http://schemas.openxmlformats.org/officeDocument/2006/customXml" ds:itemID="{77339D88-3886-43DC-987D-A59F775A0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24991D-FD81-4F3C-A94F-6E5C65183C2D}">
  <ds:schemaRefs>
    <ds:schemaRef ds:uri="http://schemas.microsoft.com/sharepoint/v3/contenttype/forms"/>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53206BDF-D8FE-4BB7-ACA1-FC5B6EE9B9D1}">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6558</Words>
  <Characters>37384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43855</CharactersWithSpaces>
  <SharedDoc>false</SharedDoc>
  <HLinks>
    <vt:vector size="42" baseType="variant">
      <vt:variant>
        <vt:i4>4653071</vt:i4>
      </vt:variant>
      <vt:variant>
        <vt:i4>18</vt:i4>
      </vt:variant>
      <vt:variant>
        <vt:i4>0</vt:i4>
      </vt:variant>
      <vt:variant>
        <vt:i4>5</vt:i4>
      </vt:variant>
      <vt:variant>
        <vt:lpwstr>https://doi.org/10.1016/j.rse.2019.03.010</vt:lpwstr>
      </vt:variant>
      <vt:variant>
        <vt:lpwstr/>
      </vt:variant>
      <vt:variant>
        <vt:i4>5963799</vt:i4>
      </vt:variant>
      <vt:variant>
        <vt:i4>15</vt:i4>
      </vt:variant>
      <vt:variant>
        <vt:i4>0</vt:i4>
      </vt:variant>
      <vt:variant>
        <vt:i4>5</vt:i4>
      </vt:variant>
      <vt:variant>
        <vt:lpwstr>https://doi.org/10.1016/j.jag.2017.11.003</vt:lpwstr>
      </vt:variant>
      <vt:variant>
        <vt:lpwstr/>
      </vt:variant>
      <vt:variant>
        <vt:i4>7274596</vt:i4>
      </vt:variant>
      <vt:variant>
        <vt:i4>12</vt:i4>
      </vt:variant>
      <vt:variant>
        <vt:i4>0</vt:i4>
      </vt:variant>
      <vt:variant>
        <vt:i4>5</vt:i4>
      </vt:variant>
      <vt:variant>
        <vt:lpwstr>https://www.fisheries.noaa.gov/</vt:lpwstr>
      </vt:variant>
      <vt:variant>
        <vt:lpwstr/>
      </vt:variant>
      <vt:variant>
        <vt:i4>1572935</vt:i4>
      </vt:variant>
      <vt:variant>
        <vt:i4>9</vt:i4>
      </vt:variant>
      <vt:variant>
        <vt:i4>0</vt:i4>
      </vt:variant>
      <vt:variant>
        <vt:i4>5</vt:i4>
      </vt:variant>
      <vt:variant>
        <vt:lpwstr>https://doi.org/10.1117/12.830700</vt:lpwstr>
      </vt:variant>
      <vt:variant>
        <vt:lpwstr/>
      </vt:variant>
      <vt:variant>
        <vt:i4>5111820</vt:i4>
      </vt:variant>
      <vt:variant>
        <vt:i4>6</vt:i4>
      </vt:variant>
      <vt:variant>
        <vt:i4>0</vt:i4>
      </vt:variant>
      <vt:variant>
        <vt:i4>5</vt:i4>
      </vt:variant>
      <vt:variant>
        <vt:lpwstr>https://doi.org/10.1016/j.rse.2011.10.016</vt:lpwstr>
      </vt:variant>
      <vt:variant>
        <vt:lpwstr/>
      </vt:variant>
      <vt:variant>
        <vt:i4>196673</vt:i4>
      </vt:variant>
      <vt:variant>
        <vt:i4>3</vt:i4>
      </vt:variant>
      <vt:variant>
        <vt:i4>0</vt:i4>
      </vt:variant>
      <vt:variant>
        <vt:i4>5</vt:i4>
      </vt:variant>
      <vt:variant>
        <vt:lpwstr>https://doi.org/10.1080/15481603.2014.895581</vt:lpwstr>
      </vt:variant>
      <vt:variant>
        <vt:lpwstr/>
      </vt:variant>
      <vt:variant>
        <vt:i4>3539040</vt:i4>
      </vt:variant>
      <vt:variant>
        <vt:i4>0</vt:i4>
      </vt:variant>
      <vt:variant>
        <vt:i4>0</vt:i4>
      </vt:variant>
      <vt:variant>
        <vt:i4>5</vt:i4>
      </vt:variant>
      <vt:variant>
        <vt:lpwstr>https://doi.org/10.1016/j.marpolbul.2012.05.008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Kenton W. (LARC-E3)</dc:creator>
  <cp:keywords/>
  <dc:description/>
  <cp:lastModifiedBy>Robert</cp:lastModifiedBy>
  <cp:revision>2</cp:revision>
  <dcterms:created xsi:type="dcterms:W3CDTF">2021-09-13T20:41:00Z</dcterms:created>
  <dcterms:modified xsi:type="dcterms:W3CDTF">2021-09-13T20:41:00Z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