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A1B26D" w14:textId="77777777" w:rsidR="004263B3" w:rsidRPr="00BF65EE" w:rsidRDefault="004263B3">
      <w:pPr>
        <w:spacing w:after="0" w:line="240" w:lineRule="auto"/>
        <w:rPr>
          <w:rFonts w:ascii="Century Gothic" w:hAnsi="Century Gothic"/>
        </w:rPr>
      </w:pPr>
    </w:p>
    <w:p w14:paraId="5146D145"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b/>
          <w:sz w:val="32"/>
          <w:szCs w:val="32"/>
        </w:rPr>
        <w:t>NASA DEVELOP National Program</w:t>
      </w:r>
    </w:p>
    <w:p w14:paraId="24D71D75" w14:textId="77777777" w:rsidR="004263B3" w:rsidRPr="00BF65EE" w:rsidRDefault="00C6141D">
      <w:pPr>
        <w:spacing w:after="0" w:line="240" w:lineRule="auto"/>
        <w:jc w:val="right"/>
        <w:rPr>
          <w:rFonts w:ascii="Century Gothic" w:hAnsi="Century Gothic"/>
        </w:rPr>
      </w:pPr>
      <w:r w:rsidRPr="00BF65EE">
        <w:rPr>
          <w:rFonts w:ascii="Century Gothic" w:hAnsi="Century Gothic"/>
          <w:noProof/>
        </w:rPr>
        <w:drawing>
          <wp:inline distT="0" distB="0" distL="0" distR="0" wp14:anchorId="09610761" wp14:editId="6A64D367">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6B91DFBA"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32"/>
          <w:szCs w:val="32"/>
        </w:rPr>
        <w:t>Wise County Clerk of Court’s Office</w:t>
      </w:r>
    </w:p>
    <w:p w14:paraId="5640D4AF"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i/>
          <w:sz w:val="28"/>
          <w:szCs w:val="28"/>
        </w:rPr>
        <w:t>Spring 2016</w:t>
      </w:r>
    </w:p>
    <w:p w14:paraId="102C2FFE" w14:textId="77777777" w:rsidR="004263B3" w:rsidRPr="00BF65EE" w:rsidRDefault="004263B3">
      <w:pPr>
        <w:spacing w:after="0" w:line="240" w:lineRule="auto"/>
        <w:jc w:val="center"/>
        <w:rPr>
          <w:rFonts w:ascii="Century Gothic" w:hAnsi="Century Gothic"/>
        </w:rPr>
      </w:pPr>
    </w:p>
    <w:p w14:paraId="0A39E4C4"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40"/>
          <w:szCs w:val="40"/>
        </w:rPr>
        <w:t>Wise County Disasters</w:t>
      </w:r>
    </w:p>
    <w:p w14:paraId="6A09DD3C" w14:textId="77777777" w:rsidR="004263B3" w:rsidRPr="00BF65EE" w:rsidRDefault="00C6141D">
      <w:pPr>
        <w:spacing w:after="0" w:line="240" w:lineRule="auto"/>
        <w:jc w:val="right"/>
        <w:rPr>
          <w:rFonts w:ascii="Century Gothic" w:hAnsi="Century Gothic"/>
        </w:rPr>
      </w:pPr>
      <w:r w:rsidRPr="00BF65EE">
        <w:rPr>
          <w:rFonts w:ascii="Century Gothic" w:eastAsia="Questrial" w:hAnsi="Century Gothic" w:cs="Questrial"/>
          <w:sz w:val="28"/>
          <w:szCs w:val="28"/>
        </w:rPr>
        <w:t>Identifying the past and future extent of flooding throughout Wise County, Virginia.</w:t>
      </w:r>
    </w:p>
    <w:p w14:paraId="1779432E" w14:textId="77777777" w:rsidR="004263B3" w:rsidRPr="00BF65EE" w:rsidRDefault="004263B3">
      <w:pPr>
        <w:spacing w:after="0" w:line="240" w:lineRule="auto"/>
        <w:rPr>
          <w:rFonts w:ascii="Century Gothic" w:hAnsi="Century Gothic"/>
        </w:rPr>
      </w:pPr>
    </w:p>
    <w:p w14:paraId="22130345" w14:textId="77777777" w:rsidR="004263B3" w:rsidRPr="00BF65EE" w:rsidRDefault="004263B3">
      <w:pPr>
        <w:spacing w:after="0" w:line="240" w:lineRule="auto"/>
        <w:rPr>
          <w:rFonts w:ascii="Century Gothic" w:hAnsi="Century Gothic"/>
        </w:rPr>
      </w:pPr>
    </w:p>
    <w:p w14:paraId="4E713373" w14:textId="77777777" w:rsidR="004263B3" w:rsidRPr="00BF65EE" w:rsidRDefault="004263B3">
      <w:pPr>
        <w:spacing w:after="0" w:line="240" w:lineRule="auto"/>
        <w:rPr>
          <w:rFonts w:ascii="Century Gothic" w:hAnsi="Century Gothic"/>
        </w:rPr>
      </w:pPr>
    </w:p>
    <w:p w14:paraId="67CFA442" w14:textId="77777777" w:rsidR="004263B3" w:rsidRPr="00BF65EE" w:rsidRDefault="004263B3">
      <w:pPr>
        <w:spacing w:after="0" w:line="240" w:lineRule="auto"/>
        <w:rPr>
          <w:rFonts w:ascii="Century Gothic" w:hAnsi="Century Gothic"/>
        </w:rPr>
      </w:pPr>
    </w:p>
    <w:p w14:paraId="23DD5DE2" w14:textId="77777777" w:rsidR="004263B3" w:rsidRPr="00BF65EE" w:rsidRDefault="004263B3">
      <w:pPr>
        <w:spacing w:after="0" w:line="240" w:lineRule="auto"/>
        <w:jc w:val="center"/>
        <w:rPr>
          <w:rFonts w:ascii="Century Gothic" w:hAnsi="Century Gothic"/>
        </w:rPr>
      </w:pPr>
    </w:p>
    <w:p w14:paraId="7E675BC6" w14:textId="77777777" w:rsidR="004263B3" w:rsidRPr="00BF65EE" w:rsidRDefault="004263B3">
      <w:pPr>
        <w:spacing w:after="0" w:line="240" w:lineRule="auto"/>
        <w:jc w:val="center"/>
        <w:rPr>
          <w:rFonts w:ascii="Century Gothic" w:hAnsi="Century Gothic"/>
        </w:rPr>
      </w:pPr>
    </w:p>
    <w:p w14:paraId="5E38AF5E" w14:textId="77777777" w:rsidR="004263B3" w:rsidRPr="00BF65EE" w:rsidRDefault="00BF65EE">
      <w:pPr>
        <w:spacing w:after="0" w:line="240" w:lineRule="auto"/>
        <w:jc w:val="center"/>
        <w:rPr>
          <w:rFonts w:ascii="Century Gothic" w:hAnsi="Century Gothic"/>
        </w:rPr>
      </w:pPr>
      <w:r w:rsidRPr="00BF65EE">
        <w:rPr>
          <w:rFonts w:ascii="Century Gothic" w:hAnsi="Century Gothic"/>
          <w:noProof/>
        </w:rPr>
        <w:drawing>
          <wp:anchor distT="0" distB="0" distL="114300" distR="114300" simplePos="0" relativeHeight="251657216" behindDoc="0" locked="0" layoutInCell="0" hidden="0" allowOverlap="0" wp14:anchorId="330602D4" wp14:editId="08A75137">
            <wp:simplePos x="0" y="0"/>
            <wp:positionH relativeFrom="margin">
              <wp:posOffset>1604010</wp:posOffset>
            </wp:positionH>
            <wp:positionV relativeFrom="paragraph">
              <wp:posOffset>38100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r w:rsidR="00C6141D" w:rsidRPr="00BF65EE">
        <w:rPr>
          <w:rFonts w:ascii="Century Gothic" w:eastAsia="Questrial" w:hAnsi="Century Gothic" w:cs="Questrial"/>
          <w:b/>
          <w:sz w:val="32"/>
          <w:szCs w:val="32"/>
        </w:rPr>
        <w:t xml:space="preserve">                 Technical Report </w:t>
      </w:r>
    </w:p>
    <w:p w14:paraId="3FAC8D7A"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8"/>
          <w:szCs w:val="28"/>
        </w:rPr>
        <w:t>Rough Draft – Feb 18, 2016</w:t>
      </w:r>
    </w:p>
    <w:p w14:paraId="59BC637A" w14:textId="77777777" w:rsidR="004263B3" w:rsidRPr="00BF65EE" w:rsidRDefault="004263B3">
      <w:pPr>
        <w:spacing w:after="0" w:line="240" w:lineRule="auto"/>
        <w:jc w:val="center"/>
        <w:rPr>
          <w:rFonts w:ascii="Century Gothic" w:hAnsi="Century Gothic"/>
        </w:rPr>
      </w:pPr>
    </w:p>
    <w:p w14:paraId="2B411736"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Kimberly Berry, kimberly.m.berry@nasa.gov</w:t>
      </w:r>
    </w:p>
    <w:p w14:paraId="7B244EED"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Abhijeet Singh Baghel</w:t>
      </w:r>
    </w:p>
    <w:p w14:paraId="3AF4D1E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Grant Bloomer</w:t>
      </w:r>
    </w:p>
    <w:p w14:paraId="5D259C3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Zachary Tate</w:t>
      </w:r>
    </w:p>
    <w:p w14:paraId="06E65873" w14:textId="77777777" w:rsidR="004263B3" w:rsidRPr="00BF65EE" w:rsidRDefault="004263B3">
      <w:pPr>
        <w:spacing w:after="0" w:line="240" w:lineRule="auto"/>
        <w:jc w:val="center"/>
        <w:rPr>
          <w:rFonts w:ascii="Century Gothic" w:hAnsi="Century Gothic"/>
        </w:rPr>
      </w:pPr>
    </w:p>
    <w:p w14:paraId="4DDBFA49"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Kenton Ross, NASA DEVELOP National Program (Science Advisor)</w:t>
      </w:r>
    </w:p>
    <w:p w14:paraId="0B1D9971"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Dr. DeWayne Cecil, Global Science &amp; Technology National Centers for Env</w:t>
      </w:r>
      <w:r w:rsidRPr="00BF65EE">
        <w:rPr>
          <w:rFonts w:ascii="Century Gothic" w:eastAsia="Questrial" w:hAnsi="Century Gothic" w:cs="Questrial"/>
          <w:sz w:val="20"/>
          <w:szCs w:val="20"/>
        </w:rPr>
        <w:t>ironmental Information [NECI] (Science Advisor)</w:t>
      </w:r>
    </w:p>
    <w:p w14:paraId="09942C24" w14:textId="77777777" w:rsidR="004263B3" w:rsidRPr="00BF65EE" w:rsidRDefault="00C6141D">
      <w:pPr>
        <w:spacing w:after="0" w:line="240" w:lineRule="auto"/>
        <w:jc w:val="center"/>
        <w:rPr>
          <w:rFonts w:ascii="Century Gothic" w:hAnsi="Century Gothic"/>
        </w:rPr>
      </w:pPr>
      <w:r w:rsidRPr="00BF65EE">
        <w:rPr>
          <w:rFonts w:ascii="Century Gothic" w:eastAsia="Questrial" w:hAnsi="Century Gothic" w:cs="Questrial"/>
          <w:sz w:val="20"/>
          <w:szCs w:val="20"/>
        </w:rPr>
        <w:t>Bob VanGundy, University of Virginia’s College at Wise (Science Advisor)</w:t>
      </w:r>
    </w:p>
    <w:p w14:paraId="146E1B60" w14:textId="77777777" w:rsidR="004263B3" w:rsidRPr="00BF65EE" w:rsidRDefault="004263B3">
      <w:pPr>
        <w:spacing w:after="0" w:line="240" w:lineRule="auto"/>
        <w:jc w:val="center"/>
        <w:rPr>
          <w:rFonts w:ascii="Century Gothic" w:hAnsi="Century Gothic"/>
        </w:rPr>
      </w:pPr>
    </w:p>
    <w:p w14:paraId="5F1CF17D" w14:textId="77777777" w:rsidR="004263B3" w:rsidRPr="00BF65EE" w:rsidRDefault="00C6141D">
      <w:pPr>
        <w:rPr>
          <w:rFonts w:ascii="Century Gothic" w:hAnsi="Century Gothic"/>
        </w:rPr>
      </w:pPr>
      <w:r w:rsidRPr="00BF65EE">
        <w:rPr>
          <w:rFonts w:ascii="Century Gothic" w:hAnsi="Century Gothic"/>
        </w:rPr>
        <w:br w:type="page"/>
      </w:r>
    </w:p>
    <w:p w14:paraId="74692A6A" w14:textId="77777777" w:rsidR="004263B3" w:rsidRPr="00BF65EE" w:rsidRDefault="00C6141D">
      <w:pPr>
        <w:rPr>
          <w:rFonts w:ascii="Century Gothic" w:hAnsi="Century Gothic"/>
        </w:rPr>
      </w:pPr>
      <w:r w:rsidRPr="00BF65EE">
        <w:rPr>
          <w:rFonts w:ascii="Century Gothic" w:eastAsia="Questrial" w:hAnsi="Century Gothic" w:cs="Questrial"/>
          <w:b/>
          <w:sz w:val="20"/>
          <w:szCs w:val="20"/>
        </w:rPr>
        <w:lastRenderedPageBreak/>
        <w:tab/>
      </w:r>
    </w:p>
    <w:p w14:paraId="018D14D4" w14:textId="77777777" w:rsidR="004263B3" w:rsidRPr="00BF65EE" w:rsidRDefault="00C6141D">
      <w:pPr>
        <w:pStyle w:val="Heading1"/>
        <w:rPr>
          <w:rFonts w:ascii="Century Gothic" w:hAnsi="Century Gothic"/>
        </w:rPr>
      </w:pPr>
      <w:r w:rsidRPr="00BF65EE">
        <w:rPr>
          <w:rFonts w:ascii="Century Gothic" w:eastAsia="Questrial" w:hAnsi="Century Gothic" w:cs="Questrial"/>
        </w:rPr>
        <w:t>I. Abstract</w:t>
      </w:r>
    </w:p>
    <w:p w14:paraId="1C64C749" w14:textId="77777777" w:rsidR="004263B3" w:rsidRPr="00BF65EE" w:rsidRDefault="00C6141D">
      <w:pPr>
        <w:spacing w:after="0" w:line="240" w:lineRule="auto"/>
        <w:rPr>
          <w:rFonts w:ascii="Century Gothic" w:hAnsi="Century Gothic"/>
        </w:rPr>
      </w:pPr>
      <w:bookmarkStart w:id="0" w:name="h.gjdgxs" w:colFirst="0" w:colLast="0"/>
      <w:bookmarkEnd w:id="0"/>
      <w:r w:rsidRPr="00BF65EE">
        <w:rPr>
          <w:rFonts w:ascii="Century Gothic" w:eastAsia="Questrial" w:hAnsi="Century Gothic" w:cs="Questrial"/>
        </w:rPr>
        <w:t xml:space="preserve">Wise County, located in the Appalachian Mountains of Southwest Virginia, was once a very large contributor to the coal industry. Mountainous terrain and strip mines increase the amount of runoff in local drainage basins. This project determined areas that </w:t>
      </w:r>
      <w:r w:rsidRPr="00BF65EE">
        <w:rPr>
          <w:rFonts w:ascii="Century Gothic" w:eastAsia="Questrial" w:hAnsi="Century Gothic" w:cs="Questrial"/>
        </w:rPr>
        <w:t>are more susceptible to flooding using ArcGIS and The Coupled Routing and Excess Storage (CREST) model to analyze data collected from Landsat 5 TM, Landsat 8 OLI, Aqua and Terra MODIS, and Shuttle Radar Topography Mission (SRTM). These sensors collected da</w:t>
      </w:r>
      <w:r w:rsidRPr="00BF65EE">
        <w:rPr>
          <w:rFonts w:ascii="Century Gothic" w:eastAsia="Questrial" w:hAnsi="Century Gothic" w:cs="Questrial"/>
        </w:rPr>
        <w:t>ta on rainfall, elevation, and land use change from 2000-2014. Comparison of the modeled flooding data to historical floods yielded XX% confidence in our flood predictions. Maps created from the flood models have been handed off to the Wise County Emergenc</w:t>
      </w:r>
      <w:r w:rsidRPr="00BF65EE">
        <w:rPr>
          <w:rFonts w:ascii="Century Gothic" w:eastAsia="Questrial" w:hAnsi="Century Gothic" w:cs="Questrial"/>
        </w:rPr>
        <w:t>y Operations Center for use in planning for future flood events.</w:t>
      </w:r>
    </w:p>
    <w:p w14:paraId="613DECD2" w14:textId="77777777" w:rsidR="004263B3" w:rsidRPr="00BF65EE" w:rsidRDefault="004263B3">
      <w:pPr>
        <w:spacing w:after="0" w:line="240" w:lineRule="auto"/>
        <w:rPr>
          <w:rFonts w:ascii="Century Gothic" w:hAnsi="Century Gothic"/>
        </w:rPr>
      </w:pPr>
    </w:p>
    <w:p w14:paraId="1FB32D90"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rPr>
        <w:t>Keywords</w:t>
      </w:r>
    </w:p>
    <w:p w14:paraId="37E7B37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Flooding, Snowmelt, Surface Runoff, CREST</w:t>
      </w:r>
    </w:p>
    <w:p w14:paraId="4EDBF6DA" w14:textId="77777777" w:rsidR="004263B3" w:rsidRPr="00BF65EE" w:rsidRDefault="00C6141D">
      <w:pPr>
        <w:pStyle w:val="Heading1"/>
        <w:rPr>
          <w:rFonts w:ascii="Century Gothic" w:hAnsi="Century Gothic"/>
        </w:rPr>
      </w:pPr>
      <w:bookmarkStart w:id="1" w:name="h.30j0zll" w:colFirst="0" w:colLast="0"/>
      <w:bookmarkEnd w:id="1"/>
      <w:r w:rsidRPr="00BF65EE">
        <w:rPr>
          <w:rFonts w:ascii="Century Gothic" w:eastAsia="Questrial" w:hAnsi="Century Gothic" w:cs="Questrial"/>
        </w:rPr>
        <w:t>II. Introduction</w:t>
      </w:r>
    </w:p>
    <w:p w14:paraId="1709320A" w14:textId="51FF7911" w:rsidR="004263B3" w:rsidRPr="00BF65EE" w:rsidRDefault="00C6141D">
      <w:pPr>
        <w:spacing w:after="0" w:line="240" w:lineRule="auto"/>
        <w:rPr>
          <w:rFonts w:ascii="Century Gothic" w:hAnsi="Century Gothic"/>
        </w:rPr>
      </w:pPr>
      <w:bookmarkStart w:id="2" w:name="_GoBack"/>
      <w:bookmarkEnd w:id="2"/>
      <w:r w:rsidRPr="00BF65EE">
        <w:rPr>
          <w:rFonts w:ascii="Century Gothic" w:eastAsia="Questrial" w:hAnsi="Century Gothic" w:cs="Questrial"/>
        </w:rPr>
        <w:t xml:space="preserve">Wise County is located in </w:t>
      </w:r>
      <w:r w:rsidRPr="00BF65EE">
        <w:rPr>
          <w:rFonts w:ascii="Century Gothic" w:eastAsia="Questrial" w:hAnsi="Century Gothic" w:cs="Questrial"/>
        </w:rPr>
        <w:t>southwest</w:t>
      </w:r>
      <w:r w:rsidRPr="00BF65EE">
        <w:rPr>
          <w:rFonts w:ascii="Century Gothic" w:eastAsia="Questrial" w:hAnsi="Century Gothic" w:cs="Questrial"/>
        </w:rPr>
        <w:t xml:space="preserve"> Virginia and is home to more than 40,000 people, thousands of which live near streams and rivers. </w:t>
      </w:r>
      <w:r w:rsidRPr="00BF65EE">
        <w:rPr>
          <w:rFonts w:ascii="Century Gothic" w:hAnsi="Century Gothic"/>
          <w:sz w:val="20"/>
          <w:szCs w:val="20"/>
        </w:rPr>
        <w:t>Factors that may contribute to destructive flooding in this area include the high volume of strip mining which increases runoff due to hardened soil, low cap</w:t>
      </w:r>
      <w:r w:rsidRPr="00BF65EE">
        <w:rPr>
          <w:rFonts w:ascii="Century Gothic" w:hAnsi="Century Gothic"/>
          <w:sz w:val="20"/>
          <w:szCs w:val="20"/>
        </w:rPr>
        <w:t xml:space="preserve">acity thresholds of the many stream networks, and high rainfall rates associated with strong storm systems. </w:t>
      </w:r>
      <w:r w:rsidRPr="00BF65EE">
        <w:rPr>
          <w:rFonts w:ascii="Century Gothic" w:eastAsia="Questrial" w:hAnsi="Century Gothic" w:cs="Questrial"/>
        </w:rPr>
        <w:t xml:space="preserve"> </w:t>
      </w:r>
      <w:r w:rsidRPr="00BF65EE">
        <w:rPr>
          <w:rFonts w:ascii="Century Gothic" w:eastAsia="Questrial" w:hAnsi="Century Gothic" w:cs="Questrial"/>
        </w:rPr>
        <w:t xml:space="preserve">In recent years, Wise County has sustained several million dollars in flood damage. </w:t>
      </w:r>
      <w:r w:rsidRPr="00BF65EE">
        <w:rPr>
          <w:rFonts w:ascii="Century Gothic" w:eastAsia="Questrial" w:hAnsi="Century Gothic" w:cs="Questrial"/>
        </w:rPr>
        <w:t xml:space="preserve"> Knowing</w:t>
      </w:r>
      <w:r w:rsidRPr="00BF65EE">
        <w:rPr>
          <w:rFonts w:ascii="Century Gothic" w:eastAsia="Questrial" w:hAnsi="Century Gothic" w:cs="Questrial"/>
        </w:rPr>
        <w:t xml:space="preserve"> which </w:t>
      </w:r>
      <w:r w:rsidRPr="00BF65EE">
        <w:rPr>
          <w:rFonts w:ascii="Century Gothic" w:eastAsia="Questrial" w:hAnsi="Century Gothic" w:cs="Questrial"/>
        </w:rPr>
        <w:t xml:space="preserve">areas </w:t>
      </w:r>
      <w:r w:rsidRPr="00BF65EE">
        <w:rPr>
          <w:rFonts w:ascii="Century Gothic" w:eastAsia="Questrial" w:hAnsi="Century Gothic" w:cs="Questrial"/>
        </w:rPr>
        <w:t xml:space="preserve">are prone to severe flooding will </w:t>
      </w:r>
      <w:r w:rsidRPr="00BF65EE">
        <w:rPr>
          <w:rFonts w:ascii="Century Gothic" w:eastAsia="Questrial" w:hAnsi="Century Gothic" w:cs="Questrial"/>
        </w:rPr>
        <w:t>improve</w:t>
      </w:r>
      <w:r w:rsidRPr="00BF65EE">
        <w:rPr>
          <w:rFonts w:ascii="Century Gothic" w:eastAsia="Questrial" w:hAnsi="Century Gothic" w:cs="Questrial"/>
        </w:rPr>
        <w:t xml:space="preserve"> how county officials and first responders </w:t>
      </w:r>
      <w:r w:rsidRPr="00BF65EE">
        <w:rPr>
          <w:rFonts w:ascii="Century Gothic" w:eastAsia="Questrial" w:hAnsi="Century Gothic" w:cs="Questrial"/>
        </w:rPr>
        <w:t>prepare for these events</w:t>
      </w:r>
      <w:r w:rsidRPr="00BF65EE">
        <w:rPr>
          <w:rFonts w:ascii="Century Gothic" w:eastAsia="Questrial" w:hAnsi="Century Gothic" w:cs="Questrial"/>
        </w:rPr>
        <w:t>.</w:t>
      </w:r>
    </w:p>
    <w:p w14:paraId="56D1547E" w14:textId="77777777" w:rsidR="004263B3" w:rsidRPr="00BF65EE" w:rsidRDefault="004263B3">
      <w:pPr>
        <w:spacing w:after="0" w:line="240" w:lineRule="auto"/>
        <w:rPr>
          <w:rFonts w:ascii="Century Gothic" w:hAnsi="Century Gothic"/>
        </w:rPr>
      </w:pPr>
    </w:p>
    <w:p w14:paraId="37A33BB8"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This project’s study area surrounds Wise County, V</w:t>
      </w:r>
      <w:r w:rsidRPr="00BF65EE">
        <w:rPr>
          <w:rFonts w:ascii="Century Gothic" w:eastAsia="Questrial" w:hAnsi="Century Gothic" w:cs="Questrial"/>
        </w:rPr>
        <w:t xml:space="preserve">irginia </w:t>
      </w:r>
      <w:r w:rsidRPr="00BF65EE">
        <w:rPr>
          <w:rFonts w:ascii="Century Gothic" w:eastAsia="Questrial" w:hAnsi="Century Gothic" w:cs="Questrial"/>
        </w:rPr>
        <w:t xml:space="preserve">and encompasses </w:t>
      </w:r>
      <w:r w:rsidRPr="00BF65EE">
        <w:rPr>
          <w:rFonts w:ascii="Century Gothic" w:eastAsia="Questrial" w:hAnsi="Century Gothic" w:cs="Questrial"/>
        </w:rPr>
        <w:t xml:space="preserve">the </w:t>
      </w:r>
      <w:r w:rsidRPr="00BF65EE">
        <w:rPr>
          <w:rFonts w:ascii="Century Gothic" w:eastAsia="Questrial" w:hAnsi="Century Gothic" w:cs="Questrial"/>
        </w:rPr>
        <w:t xml:space="preserve">neighboring counties </w:t>
      </w:r>
      <w:r w:rsidRPr="00BF65EE">
        <w:rPr>
          <w:rFonts w:ascii="Century Gothic" w:eastAsia="Questrial" w:hAnsi="Century Gothic" w:cs="Questrial"/>
        </w:rPr>
        <w:t>of</w:t>
      </w:r>
      <w:r w:rsidRPr="00BF65EE">
        <w:rPr>
          <w:rFonts w:ascii="Century Gothic" w:eastAsia="Questrial" w:hAnsi="Century Gothic" w:cs="Questrial"/>
        </w:rPr>
        <w:t xml:space="preserve"> Dickenson, Russell, Scott</w:t>
      </w:r>
      <w:r w:rsidRPr="00BF65EE">
        <w:rPr>
          <w:rFonts w:ascii="Century Gothic" w:eastAsia="Questrial" w:hAnsi="Century Gothic" w:cs="Questrial"/>
        </w:rPr>
        <w:t xml:space="preserve"> </w:t>
      </w:r>
      <w:r w:rsidRPr="00BF65EE">
        <w:rPr>
          <w:rFonts w:ascii="Century Gothic" w:eastAsia="Questrial" w:hAnsi="Century Gothic" w:cs="Questrial"/>
        </w:rPr>
        <w:t>and Lee Count</w:t>
      </w:r>
      <w:r w:rsidRPr="00BF65EE">
        <w:rPr>
          <w:rFonts w:ascii="Century Gothic" w:eastAsia="Questrial" w:hAnsi="Century Gothic" w:cs="Questrial"/>
        </w:rPr>
        <w:t>ies in</w:t>
      </w:r>
      <w:r w:rsidRPr="00BF65EE">
        <w:rPr>
          <w:rFonts w:ascii="Century Gothic" w:eastAsia="Questrial" w:hAnsi="Century Gothic" w:cs="Questrial"/>
        </w:rPr>
        <w:t xml:space="preserve"> Virginia, and Harlan County</w:t>
      </w:r>
      <w:r w:rsidRPr="00BF65EE">
        <w:rPr>
          <w:rFonts w:ascii="Century Gothic" w:eastAsia="Questrial" w:hAnsi="Century Gothic" w:cs="Questrial"/>
        </w:rPr>
        <w:t xml:space="preserve"> </w:t>
      </w:r>
      <w:r w:rsidRPr="00BF65EE">
        <w:rPr>
          <w:rFonts w:ascii="Century Gothic" w:eastAsia="Questrial" w:hAnsi="Century Gothic" w:cs="Questrial"/>
        </w:rPr>
        <w:t>Kentuc</w:t>
      </w:r>
      <w:r w:rsidRPr="00BF65EE">
        <w:rPr>
          <w:rFonts w:ascii="Century Gothic" w:eastAsia="Questrial" w:hAnsi="Century Gothic" w:cs="Questrial"/>
        </w:rPr>
        <w:t>ky</w:t>
      </w:r>
      <w:r w:rsidRPr="00BF65EE">
        <w:rPr>
          <w:rFonts w:ascii="Century Gothic" w:eastAsia="Questrial" w:hAnsi="Century Gothic" w:cs="Questrial"/>
        </w:rPr>
        <w:t xml:space="preserve">. </w:t>
      </w:r>
      <w:r w:rsidRPr="00BF65EE">
        <w:rPr>
          <w:rFonts w:ascii="Century Gothic" w:eastAsia="Questrial" w:hAnsi="Century Gothic" w:cs="Questrial"/>
        </w:rPr>
        <w:t xml:space="preserve">This project aims to help the Wise County Board of Supervisors and </w:t>
      </w:r>
      <w:r w:rsidRPr="00BF65EE">
        <w:rPr>
          <w:rFonts w:ascii="Century Gothic" w:eastAsia="Questrial" w:hAnsi="Century Gothic" w:cs="Questrial"/>
        </w:rPr>
        <w:t>officials from surrounding counties</w:t>
      </w:r>
      <w:r w:rsidRPr="00BF65EE">
        <w:rPr>
          <w:rFonts w:ascii="Century Gothic" w:eastAsia="Questrial" w:hAnsi="Century Gothic" w:cs="Questrial"/>
        </w:rPr>
        <w:t xml:space="preserve"> better understand the watersheds in Wise County, and how they affect the individuals of the county.</w:t>
      </w:r>
      <w:r w:rsidRPr="00BF65EE">
        <w:rPr>
          <w:rFonts w:ascii="Century Gothic" w:eastAsia="Questrial" w:hAnsi="Century Gothic" w:cs="Questrial"/>
        </w:rPr>
        <w:t xml:space="preserve"> </w:t>
      </w:r>
    </w:p>
    <w:p w14:paraId="0C36C26F" w14:textId="77777777" w:rsidR="004263B3" w:rsidRPr="00BF65EE" w:rsidRDefault="004263B3">
      <w:pPr>
        <w:spacing w:after="0" w:line="240" w:lineRule="auto"/>
        <w:rPr>
          <w:rFonts w:ascii="Century Gothic" w:hAnsi="Century Gothic"/>
        </w:rPr>
      </w:pPr>
    </w:p>
    <w:p w14:paraId="2BCDE5D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The flood hazard was calculated u</w:t>
      </w:r>
      <w:r w:rsidRPr="00BF65EE">
        <w:rPr>
          <w:rFonts w:ascii="Century Gothic" w:eastAsia="Questrial" w:hAnsi="Century Gothic" w:cs="Questrial"/>
        </w:rPr>
        <w:t>sing</w:t>
      </w:r>
      <w:r w:rsidRPr="00BF65EE">
        <w:rPr>
          <w:rFonts w:ascii="Century Gothic" w:eastAsia="Questrial" w:hAnsi="Century Gothic" w:cs="Questrial"/>
          <w:i/>
        </w:rPr>
        <w:t xml:space="preserve"> </w:t>
      </w:r>
      <w:r w:rsidRPr="00BF65EE">
        <w:rPr>
          <w:rFonts w:ascii="Century Gothic" w:eastAsia="Questrial" w:hAnsi="Century Gothic" w:cs="Questrial"/>
        </w:rPr>
        <w:t>t</w:t>
      </w:r>
      <w:r w:rsidRPr="00BF65EE">
        <w:rPr>
          <w:rFonts w:ascii="Century Gothic" w:eastAsia="Questrial" w:hAnsi="Century Gothic" w:cs="Questrial"/>
        </w:rPr>
        <w:t>he Coupled R</w:t>
      </w:r>
      <w:r w:rsidRPr="00BF65EE">
        <w:rPr>
          <w:rFonts w:ascii="Century Gothic" w:eastAsia="Questrial" w:hAnsi="Century Gothic" w:cs="Questrial"/>
        </w:rPr>
        <w:t>outing and Excess Storage (CREST) model from The University of Oklahoma</w:t>
      </w:r>
      <w:r w:rsidRPr="00BF65EE">
        <w:rPr>
          <w:rFonts w:ascii="Century Gothic" w:eastAsia="Questrial" w:hAnsi="Century Gothic" w:cs="Questrial"/>
        </w:rPr>
        <w:t>. The model requires in-situ and remotely sensed data. The outputs from the CREST model, which include flood maps, will be delivered to the project partners, the Wise County Office of E</w:t>
      </w:r>
      <w:r w:rsidRPr="00BF65EE">
        <w:rPr>
          <w:rFonts w:ascii="Century Gothic" w:eastAsia="Questrial" w:hAnsi="Century Gothic" w:cs="Questrial"/>
        </w:rPr>
        <w:t xml:space="preserve">mergency Management. Remotely sensed </w:t>
      </w:r>
      <w:r w:rsidRPr="00BF65EE">
        <w:rPr>
          <w:rFonts w:ascii="Century Gothic" w:eastAsia="Questrial" w:hAnsi="Century Gothic" w:cs="Questrial"/>
        </w:rPr>
        <w:t>data was collected from Landsat 5 TM, Landsat 8 OLI, Aqua and Terra MODIS, Tro</w:t>
      </w:r>
      <w:r w:rsidRPr="00BF65EE">
        <w:rPr>
          <w:rFonts w:ascii="Century Gothic" w:eastAsia="Questrial" w:hAnsi="Century Gothic" w:cs="Questrial"/>
        </w:rPr>
        <w:t>pical Rainfall Measuring Mission (</w:t>
      </w:r>
      <w:r w:rsidRPr="00BF65EE">
        <w:rPr>
          <w:rFonts w:ascii="Century Gothic" w:eastAsia="Questrial" w:hAnsi="Century Gothic" w:cs="Questrial"/>
        </w:rPr>
        <w:t>TRMM), Global Precipitation Model (GPM), and Shuttle Radar Topography Mission (SRTM) data from the years 20</w:t>
      </w:r>
      <w:r w:rsidRPr="00BF65EE">
        <w:rPr>
          <w:rFonts w:ascii="Century Gothic" w:eastAsia="Questrial" w:hAnsi="Century Gothic" w:cs="Questrial"/>
        </w:rPr>
        <w:t>00-2014</w:t>
      </w:r>
      <w:r w:rsidRPr="00BF65EE">
        <w:rPr>
          <w:rFonts w:ascii="Century Gothic" w:eastAsia="Questrial" w:hAnsi="Century Gothic" w:cs="Questrial"/>
        </w:rPr>
        <w:t>.</w:t>
      </w:r>
      <w:r w:rsidRPr="00BF65EE">
        <w:rPr>
          <w:rFonts w:ascii="Century Gothic" w:eastAsia="Questrial" w:hAnsi="Century Gothic" w:cs="Questrial"/>
        </w:rPr>
        <w:t xml:space="preserve"> </w:t>
      </w:r>
      <w:r w:rsidRPr="00BF65EE">
        <w:rPr>
          <w:rFonts w:ascii="Century Gothic" w:eastAsia="Questrial" w:hAnsi="Century Gothic" w:cs="Questrial"/>
        </w:rPr>
        <w:t>F</w:t>
      </w:r>
      <w:r w:rsidRPr="00BF65EE">
        <w:rPr>
          <w:rFonts w:ascii="Century Gothic" w:eastAsia="Questrial" w:hAnsi="Century Gothic" w:cs="Questrial"/>
        </w:rPr>
        <w:t>l</w:t>
      </w:r>
      <w:r w:rsidRPr="00BF65EE">
        <w:rPr>
          <w:rFonts w:ascii="Century Gothic" w:eastAsia="Questrial" w:hAnsi="Century Gothic" w:cs="Questrial"/>
        </w:rPr>
        <w:t xml:space="preserve">ood </w:t>
      </w:r>
      <w:r w:rsidRPr="00BF65EE">
        <w:rPr>
          <w:rFonts w:ascii="Century Gothic" w:eastAsia="Questrial" w:hAnsi="Century Gothic" w:cs="Questrial"/>
        </w:rPr>
        <w:lastRenderedPageBreak/>
        <w:t xml:space="preserve">hazard maps generated by </w:t>
      </w:r>
      <w:r w:rsidRPr="00BF65EE">
        <w:rPr>
          <w:rFonts w:ascii="Century Gothic" w:eastAsia="Questrial" w:hAnsi="Century Gothic" w:cs="Questrial"/>
        </w:rPr>
        <w:t xml:space="preserve">CREST will be compared to </w:t>
      </w:r>
      <w:r w:rsidRPr="00BF65EE">
        <w:rPr>
          <w:rFonts w:ascii="Century Gothic" w:eastAsia="Questrial" w:hAnsi="Century Gothic" w:cs="Questrial"/>
        </w:rPr>
        <w:t>historical</w:t>
      </w:r>
      <w:r w:rsidRPr="00BF65EE">
        <w:rPr>
          <w:rFonts w:ascii="Century Gothic" w:eastAsia="Questrial" w:hAnsi="Century Gothic" w:cs="Questrial"/>
        </w:rPr>
        <w:t xml:space="preserve"> flood data as well as Federal Emergency Management Agency (FEMA) flood maps </w:t>
      </w:r>
      <w:r w:rsidRPr="00BF65EE">
        <w:rPr>
          <w:rFonts w:ascii="Century Gothic" w:eastAsia="Questrial" w:hAnsi="Century Gothic" w:cs="Questrial"/>
        </w:rPr>
        <w:t>to assess how</w:t>
      </w:r>
      <w:r w:rsidRPr="00BF65EE">
        <w:rPr>
          <w:rFonts w:ascii="Century Gothic" w:eastAsia="Questrial" w:hAnsi="Century Gothic" w:cs="Questrial"/>
        </w:rPr>
        <w:t xml:space="preserve"> accurate the CREST model</w:t>
      </w:r>
      <w:r w:rsidRPr="00BF65EE">
        <w:rPr>
          <w:rFonts w:ascii="Century Gothic" w:eastAsia="Questrial" w:hAnsi="Century Gothic" w:cs="Questrial"/>
        </w:rPr>
        <w:t>’s</w:t>
      </w:r>
      <w:r w:rsidRPr="00BF65EE">
        <w:rPr>
          <w:rFonts w:ascii="Century Gothic" w:eastAsia="Questrial" w:hAnsi="Century Gothic" w:cs="Questrial"/>
        </w:rPr>
        <w:t xml:space="preserve"> predictions are.</w:t>
      </w:r>
    </w:p>
    <w:p w14:paraId="14F6D720" w14:textId="77777777" w:rsidR="004263B3" w:rsidRPr="00BF65EE" w:rsidRDefault="00C6141D">
      <w:pPr>
        <w:pStyle w:val="Heading1"/>
        <w:rPr>
          <w:rFonts w:ascii="Century Gothic" w:hAnsi="Century Gothic"/>
        </w:rPr>
      </w:pPr>
      <w:r w:rsidRPr="00BF65EE">
        <w:rPr>
          <w:rFonts w:ascii="Century Gothic" w:eastAsia="Questrial" w:hAnsi="Century Gothic" w:cs="Questrial"/>
        </w:rPr>
        <w:t>III. Methodology</w:t>
      </w:r>
    </w:p>
    <w:p w14:paraId="5CA7A9AF"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sz w:val="24"/>
          <w:szCs w:val="24"/>
        </w:rPr>
        <w:t>Data Acquisition</w:t>
      </w:r>
    </w:p>
    <w:p w14:paraId="27258E38" w14:textId="77777777" w:rsidR="004263B3" w:rsidRPr="00BF65EE" w:rsidRDefault="004263B3">
      <w:pPr>
        <w:spacing w:after="0" w:line="240" w:lineRule="auto"/>
        <w:rPr>
          <w:rFonts w:ascii="Century Gothic" w:hAnsi="Century Gothic"/>
        </w:rPr>
      </w:pPr>
    </w:p>
    <w:p w14:paraId="66CDC68B"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Shuttle Radar Topography Mission (SRTM) data was obtained from the United States Geological Survey</w:t>
      </w:r>
      <w:r w:rsidRPr="00BF65EE">
        <w:rPr>
          <w:rFonts w:ascii="Century Gothic" w:eastAsia="Questrial" w:hAnsi="Century Gothic" w:cs="Questrial"/>
        </w:rPr>
        <w:t>’s</w:t>
      </w:r>
      <w:r w:rsidRPr="00BF65EE">
        <w:rPr>
          <w:rFonts w:ascii="Century Gothic" w:eastAsia="Questrial" w:hAnsi="Century Gothic" w:cs="Questrial"/>
        </w:rPr>
        <w:t xml:space="preserve"> (USGS) Earth Explorer website, </w:t>
      </w:r>
      <w:r w:rsidRPr="00BF65EE">
        <w:rPr>
          <w:rFonts w:ascii="Century Gothic" w:eastAsia="Questrial" w:hAnsi="Century Gothic" w:cs="Questrial"/>
        </w:rPr>
        <w:t>which provided</w:t>
      </w:r>
      <w:r w:rsidRPr="00BF65EE">
        <w:rPr>
          <w:rFonts w:ascii="Century Gothic" w:eastAsia="Questrial" w:hAnsi="Century Gothic" w:cs="Questrial"/>
        </w:rPr>
        <w:t xml:space="preserve"> the team with a 30-meter digital elevation model (DEM) of the study area. Other ancillary data utilized in th</w:t>
      </w:r>
      <w:r w:rsidRPr="00BF65EE">
        <w:rPr>
          <w:rFonts w:ascii="Century Gothic" w:eastAsia="Questrial" w:hAnsi="Century Gothic" w:cs="Questrial"/>
        </w:rPr>
        <w:t>is project include a boundary shapefile provided by Wise County.</w:t>
      </w:r>
    </w:p>
    <w:p w14:paraId="7F46B848" w14:textId="77777777" w:rsidR="004263B3" w:rsidRPr="00BF65EE" w:rsidRDefault="004263B3">
      <w:pPr>
        <w:spacing w:after="0" w:line="240" w:lineRule="auto"/>
        <w:rPr>
          <w:rFonts w:ascii="Century Gothic" w:hAnsi="Century Gothic"/>
        </w:rPr>
      </w:pPr>
    </w:p>
    <w:p w14:paraId="571890AD"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GPM and TRMM </w:t>
      </w:r>
      <w:r w:rsidRPr="00BF65EE">
        <w:rPr>
          <w:rFonts w:ascii="Century Gothic" w:eastAsia="Questrial" w:hAnsi="Century Gothic" w:cs="Questrial"/>
        </w:rPr>
        <w:t xml:space="preserve"> data was collected for precipitation totals u</w:t>
      </w:r>
      <w:r w:rsidRPr="00BF65EE">
        <w:rPr>
          <w:rFonts w:ascii="Century Gothic" w:eastAsia="Questrial" w:hAnsi="Century Gothic" w:cs="Questrial"/>
        </w:rPr>
        <w:t xml:space="preserve">sing the Giovanni data acquisition tool. </w:t>
      </w:r>
      <w:r w:rsidRPr="00BF65EE">
        <w:rPr>
          <w:rFonts w:ascii="Century Gothic" w:eastAsia="Questrial" w:hAnsi="Century Gothic" w:cs="Questrial"/>
        </w:rPr>
        <w:t xml:space="preserve">Giovanni allowed </w:t>
      </w:r>
      <w:r w:rsidRPr="00BF65EE">
        <w:rPr>
          <w:rFonts w:ascii="Century Gothic" w:eastAsia="Questrial" w:hAnsi="Century Gothic" w:cs="Questrial"/>
        </w:rPr>
        <w:t xml:space="preserve">a polygon to be </w:t>
      </w:r>
      <w:r w:rsidRPr="00BF65EE">
        <w:rPr>
          <w:rFonts w:ascii="Century Gothic" w:eastAsia="Questrial" w:hAnsi="Century Gothic" w:cs="Questrial"/>
        </w:rPr>
        <w:t xml:space="preserve">drawn </w:t>
      </w:r>
      <w:r w:rsidRPr="00BF65EE">
        <w:rPr>
          <w:rFonts w:ascii="Century Gothic" w:eastAsia="Questrial" w:hAnsi="Century Gothic" w:cs="Questrial"/>
        </w:rPr>
        <w:t>over the study area on an interactive web map</w:t>
      </w:r>
      <w:r w:rsidRPr="00BF65EE">
        <w:rPr>
          <w:rFonts w:ascii="Century Gothic" w:eastAsia="Questrial" w:hAnsi="Century Gothic" w:cs="Questrial"/>
        </w:rPr>
        <w:t>. Once</w:t>
      </w:r>
      <w:r w:rsidRPr="00BF65EE">
        <w:rPr>
          <w:rFonts w:ascii="Century Gothic" w:eastAsia="Questrial" w:hAnsi="Century Gothic" w:cs="Questrial"/>
        </w:rPr>
        <w:t xml:space="preserve"> the desired area was found data was requested by</w:t>
      </w:r>
      <w:r w:rsidRPr="00BF65EE">
        <w:rPr>
          <w:rFonts w:ascii="Century Gothic" w:eastAsia="Questrial" w:hAnsi="Century Gothic" w:cs="Questrial"/>
        </w:rPr>
        <w:t xml:space="preserve"> </w:t>
      </w:r>
      <w:r w:rsidRPr="00BF65EE">
        <w:rPr>
          <w:rFonts w:ascii="Century Gothic" w:eastAsia="Questrial" w:hAnsi="Century Gothic" w:cs="Questrial"/>
        </w:rPr>
        <w:t>running the</w:t>
      </w:r>
      <w:r w:rsidRPr="00BF65EE">
        <w:rPr>
          <w:rFonts w:ascii="Century Gothic" w:eastAsia="Questrial" w:hAnsi="Century Gothic" w:cs="Questrial"/>
        </w:rPr>
        <w:t>“</w:t>
      </w:r>
      <w:r w:rsidRPr="00BF65EE">
        <w:rPr>
          <w:rFonts w:ascii="Century Gothic" w:eastAsia="Questrial" w:hAnsi="Century Gothic" w:cs="Questrial"/>
          <w:highlight w:val="white"/>
        </w:rPr>
        <w:t>Merged satellite-gauge precipitation estimate - Final Run (recommended for general use)</w:t>
      </w:r>
      <w:r w:rsidRPr="00BF65EE">
        <w:rPr>
          <w:rFonts w:ascii="Century Gothic" w:eastAsia="Questrial" w:hAnsi="Century Gothic" w:cs="Questrial"/>
        </w:rPr>
        <w:t xml:space="preserve">” for </w:t>
      </w:r>
      <w:r w:rsidRPr="00BF65EE">
        <w:rPr>
          <w:rFonts w:ascii="Century Gothic" w:eastAsia="Questrial" w:hAnsi="Century Gothic" w:cs="Questrial"/>
        </w:rPr>
        <w:t>precipitation</w:t>
      </w:r>
      <w:r w:rsidRPr="00BF65EE">
        <w:rPr>
          <w:rFonts w:ascii="Century Gothic" w:eastAsia="Questrial" w:hAnsi="Century Gothic" w:cs="Questrial"/>
        </w:rPr>
        <w:t xml:space="preserve"> in units of mm/month. After plotting the data and confirming </w:t>
      </w:r>
      <w:r w:rsidRPr="00BF65EE">
        <w:rPr>
          <w:rFonts w:ascii="Century Gothic" w:eastAsia="Questrial" w:hAnsi="Century Gothic" w:cs="Questrial"/>
        </w:rPr>
        <w:t>the study area was fully c</w:t>
      </w:r>
      <w:r w:rsidRPr="00BF65EE">
        <w:rPr>
          <w:rFonts w:ascii="Century Gothic" w:eastAsia="Questrial" w:hAnsi="Century Gothic" w:cs="Questrial"/>
        </w:rPr>
        <w:t>overed</w:t>
      </w:r>
      <w:r w:rsidRPr="00BF65EE">
        <w:rPr>
          <w:rFonts w:ascii="Century Gothic" w:eastAsia="Questrial" w:hAnsi="Century Gothic" w:cs="Questrial"/>
        </w:rPr>
        <w:t xml:space="preserve">, </w:t>
      </w:r>
      <w:r w:rsidRPr="00BF65EE">
        <w:rPr>
          <w:rFonts w:ascii="Century Gothic" w:eastAsia="Questrial" w:hAnsi="Century Gothic" w:cs="Questrial"/>
        </w:rPr>
        <w:t xml:space="preserve">the data was </w:t>
      </w:r>
      <w:r w:rsidRPr="00BF65EE">
        <w:rPr>
          <w:rFonts w:ascii="Century Gothic" w:eastAsia="Questrial" w:hAnsi="Century Gothic" w:cs="Questrial"/>
        </w:rPr>
        <w:t xml:space="preserve">downloaded in NetCDF format. Using conversion tools present in ArcMAP, </w:t>
      </w:r>
      <w:r w:rsidRPr="00BF65EE">
        <w:rPr>
          <w:rFonts w:ascii="Century Gothic" w:eastAsia="Questrial" w:hAnsi="Century Gothic" w:cs="Questrial"/>
        </w:rPr>
        <w:t>the data was</w:t>
      </w:r>
      <w:r w:rsidRPr="00BF65EE">
        <w:rPr>
          <w:rFonts w:ascii="Century Gothic" w:eastAsia="Questrial" w:hAnsi="Century Gothic" w:cs="Questrial"/>
        </w:rPr>
        <w:t xml:space="preserve"> converted </w:t>
      </w:r>
      <w:r w:rsidRPr="00BF65EE">
        <w:rPr>
          <w:rFonts w:ascii="Century Gothic" w:eastAsia="Questrial" w:hAnsi="Century Gothic" w:cs="Questrial"/>
        </w:rPr>
        <w:t>from</w:t>
      </w:r>
      <w:r w:rsidRPr="00BF65EE">
        <w:rPr>
          <w:rFonts w:ascii="Century Gothic" w:eastAsia="Questrial" w:hAnsi="Century Gothic" w:cs="Questrial"/>
        </w:rPr>
        <w:t xml:space="preserve"> NetCDF to Raster format. </w:t>
      </w:r>
    </w:p>
    <w:p w14:paraId="647313B0" w14:textId="77777777" w:rsidR="004263B3" w:rsidRPr="00BF65EE" w:rsidRDefault="004263B3">
      <w:pPr>
        <w:spacing w:after="0" w:line="240" w:lineRule="auto"/>
        <w:rPr>
          <w:rFonts w:ascii="Century Gothic" w:hAnsi="Century Gothic"/>
        </w:rPr>
      </w:pPr>
    </w:p>
    <w:p w14:paraId="2DC734C9" w14:textId="77777777" w:rsidR="004263B3" w:rsidRPr="00BF65EE" w:rsidRDefault="00C6141D">
      <w:pPr>
        <w:spacing w:after="240" w:line="240" w:lineRule="auto"/>
        <w:rPr>
          <w:rFonts w:ascii="Century Gothic" w:hAnsi="Century Gothic"/>
        </w:rPr>
      </w:pPr>
      <w:bookmarkStart w:id="3" w:name="h.1fob9te" w:colFirst="0" w:colLast="0"/>
      <w:bookmarkEnd w:id="3"/>
      <w:r w:rsidRPr="00BF65EE">
        <w:rPr>
          <w:rFonts w:ascii="Century Gothic" w:eastAsia="Questrial" w:hAnsi="Century Gothic" w:cs="Questrial"/>
        </w:rPr>
        <w:t>Soil data needed for the CREST model, including, soil type, hydraulic conductivity, and water capacity was ga</w:t>
      </w:r>
      <w:r w:rsidRPr="00BF65EE">
        <w:rPr>
          <w:rFonts w:ascii="Century Gothic" w:eastAsia="Questrial" w:hAnsi="Century Gothic" w:cs="Questrial"/>
        </w:rPr>
        <w:t>thered using the Web Soil Survey Map from United States Department of Agriculture (USDA) Natural Resource Conservation Service. The soil data for the counties were downloaded as shapefiles and then merged and clipped to the study area. Soil characteristics</w:t>
      </w:r>
      <w:r w:rsidRPr="00BF65EE">
        <w:rPr>
          <w:rFonts w:ascii="Century Gothic" w:eastAsia="Questrial" w:hAnsi="Century Gothic" w:cs="Questrial"/>
        </w:rPr>
        <w:t xml:space="preserve"> needed for the CREST model were exported as raster files. </w:t>
      </w:r>
    </w:p>
    <w:p w14:paraId="4E40C16F"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w:t>
      </w:r>
      <w:r w:rsidRPr="00BF65EE">
        <w:rPr>
          <w:rFonts w:ascii="Century Gothic" w:eastAsia="Questrial" w:hAnsi="Century Gothic" w:cs="Questrial"/>
        </w:rPr>
        <w:t xml:space="preserve">he CREST model was processed in Flood Event (FE) Mode instead </w:t>
      </w:r>
      <w:r w:rsidRPr="00BF65EE">
        <w:rPr>
          <w:rFonts w:ascii="Century Gothic" w:eastAsia="Questrial" w:hAnsi="Century Gothic" w:cs="Questrial"/>
        </w:rPr>
        <w:t>of Regular Mode</w:t>
      </w:r>
      <w:r w:rsidRPr="00BF65EE">
        <w:rPr>
          <w:rFonts w:ascii="Century Gothic" w:eastAsia="Questrial" w:hAnsi="Century Gothic" w:cs="Questrial"/>
        </w:rPr>
        <w:t>. Th</w:t>
      </w:r>
      <w:r w:rsidRPr="00BF65EE">
        <w:rPr>
          <w:rFonts w:ascii="Century Gothic" w:eastAsia="Questrial" w:hAnsi="Century Gothic" w:cs="Questrial"/>
        </w:rPr>
        <w:t xml:space="preserve">e FE Model was chosen </w:t>
      </w:r>
      <w:r w:rsidRPr="00BF65EE">
        <w:rPr>
          <w:rFonts w:ascii="Century Gothic" w:eastAsia="Questrial" w:hAnsi="Century Gothic" w:cs="Questrial"/>
        </w:rPr>
        <w:t xml:space="preserve"> because it only </w:t>
      </w:r>
      <w:r w:rsidRPr="00BF65EE">
        <w:rPr>
          <w:rFonts w:ascii="Century Gothic" w:eastAsia="Questrial" w:hAnsi="Century Gothic" w:cs="Questrial"/>
        </w:rPr>
        <w:t xml:space="preserve">models outputs </w:t>
      </w:r>
      <w:r w:rsidRPr="00BF65EE">
        <w:rPr>
          <w:rFonts w:ascii="Century Gothic" w:eastAsia="Questrial" w:hAnsi="Century Gothic" w:cs="Questrial"/>
        </w:rPr>
        <w:t>within the period of the flood events specified in the contr</w:t>
      </w:r>
      <w:r w:rsidRPr="00BF65EE">
        <w:rPr>
          <w:rFonts w:ascii="Century Gothic" w:eastAsia="Questrial" w:hAnsi="Century Gothic" w:cs="Questrial"/>
        </w:rPr>
        <w:t xml:space="preserve">ol file. The FE </w:t>
      </w:r>
      <w:r w:rsidRPr="00BF65EE">
        <w:rPr>
          <w:rFonts w:ascii="Century Gothic" w:eastAsia="Questrial" w:hAnsi="Century Gothic" w:cs="Questrial"/>
        </w:rPr>
        <w:t>M</w:t>
      </w:r>
      <w:r w:rsidRPr="00BF65EE">
        <w:rPr>
          <w:rFonts w:ascii="Century Gothic" w:eastAsia="Questrial" w:hAnsi="Century Gothic" w:cs="Questrial"/>
        </w:rPr>
        <w:t>odel can be used in both simulation and calibration style and saves computational time since it skips the non-flood event periods (</w:t>
      </w:r>
      <w:hyperlink r:id="rId9">
        <w:r w:rsidRPr="00BF65EE">
          <w:rPr>
            <w:rFonts w:ascii="Century Gothic" w:eastAsia="Questrial" w:hAnsi="Century Gothic" w:cs="Questrial"/>
          </w:rPr>
          <w:t>Shen</w:t>
        </w:r>
      </w:hyperlink>
      <w:r w:rsidRPr="00BF65EE">
        <w:rPr>
          <w:rFonts w:ascii="Century Gothic" w:eastAsia="Questrial" w:hAnsi="Century Gothic" w:cs="Questrial"/>
        </w:rPr>
        <w:t>, 2014)</w:t>
      </w:r>
      <w:r w:rsidRPr="00BF65EE">
        <w:rPr>
          <w:rFonts w:ascii="Century Gothic" w:eastAsia="Questrial" w:hAnsi="Century Gothic" w:cs="Questrial"/>
        </w:rPr>
        <w:t>. All of CREST files are saved in a single</w:t>
      </w:r>
      <w:r w:rsidRPr="00BF65EE">
        <w:rPr>
          <w:rFonts w:ascii="Century Gothic" w:eastAsia="Questrial" w:hAnsi="Century Gothic" w:cs="Questrial"/>
        </w:rPr>
        <w:t xml:space="preserve"> folder ca</w:t>
      </w:r>
      <w:r w:rsidRPr="00BF65EE">
        <w:rPr>
          <w:rFonts w:ascii="Century Gothic" w:eastAsia="Questrial" w:hAnsi="Century Gothic" w:cs="Questrial"/>
        </w:rPr>
        <w:t xml:space="preserve">lled the Project Folder. </w:t>
      </w:r>
      <w:r w:rsidRPr="00BF65EE">
        <w:rPr>
          <w:rFonts w:ascii="Century Gothic" w:eastAsia="Questrial" w:hAnsi="Century Gothic" w:cs="Questrial"/>
        </w:rPr>
        <w:t>T</w:t>
      </w:r>
      <w:r w:rsidRPr="00BF65EE">
        <w:rPr>
          <w:rFonts w:ascii="Century Gothic" w:eastAsia="Questrial" w:hAnsi="Century Gothic" w:cs="Questrial"/>
        </w:rPr>
        <w:t xml:space="preserve">here are five files, or collections of data, needed to run the CREST models; the Control File, Basic Folder, Parameters (Params) Folder, Rains Folder, and the Evapotranspiration (PET) Folder. </w:t>
      </w:r>
    </w:p>
    <w:p w14:paraId="2549A4EE" w14:textId="77777777" w:rsidR="004263B3" w:rsidRPr="00BF65EE" w:rsidRDefault="004263B3">
      <w:pPr>
        <w:spacing w:after="0" w:line="240" w:lineRule="auto"/>
        <w:rPr>
          <w:rFonts w:ascii="Century Gothic" w:hAnsi="Century Gothic"/>
        </w:rPr>
      </w:pPr>
    </w:p>
    <w:p w14:paraId="1548FDA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sz w:val="24"/>
          <w:szCs w:val="24"/>
        </w:rPr>
        <w:t xml:space="preserve">The Control File is saved stored in the root of the project folder. It contains the model options and path variables for all other data files needed by CREST. The variable paths were assigned to the computer's operating system to bind the input parameters </w:t>
      </w:r>
      <w:r w:rsidRPr="00BF65EE">
        <w:rPr>
          <w:rFonts w:ascii="Century Gothic" w:eastAsia="Questrial" w:hAnsi="Century Gothic" w:cs="Questrial"/>
          <w:sz w:val="24"/>
          <w:szCs w:val="24"/>
        </w:rPr>
        <w:t>to the model</w:t>
      </w:r>
      <w:r w:rsidRPr="00BF65EE">
        <w:rPr>
          <w:rFonts w:ascii="Century Gothic" w:eastAsia="Questrial" w:hAnsi="Century Gothic" w:cs="Questrial"/>
        </w:rPr>
        <w:t>.</w:t>
      </w:r>
      <w:r w:rsidRPr="00BF65EE">
        <w:rPr>
          <w:rFonts w:ascii="Century Gothic" w:eastAsia="Questrial" w:hAnsi="Century Gothic" w:cs="Questrial"/>
          <w:sz w:val="24"/>
          <w:szCs w:val="24"/>
        </w:rPr>
        <w:t xml:space="preserve"> </w:t>
      </w:r>
      <w:r w:rsidRPr="00BF65EE">
        <w:rPr>
          <w:rFonts w:ascii="Century Gothic" w:eastAsia="Questrial" w:hAnsi="Century Gothic" w:cs="Questrial"/>
        </w:rPr>
        <w:t xml:space="preserve">The Basic Folder contains the DEM, FDR (Flow </w:t>
      </w:r>
      <w:r w:rsidRPr="00BF65EE">
        <w:rPr>
          <w:rFonts w:ascii="Century Gothic" w:eastAsia="Questrial" w:hAnsi="Century Gothic" w:cs="Questrial"/>
        </w:rPr>
        <w:lastRenderedPageBreak/>
        <w:t>Direction) file, and FAC (Flow Accumulation) file. There are also optional files in the Basic Folder such as the Mask file, GridArea file, Area Fact file, Stream file,  Slope file, and LakeMask fil</w:t>
      </w:r>
      <w:r w:rsidRPr="00BF65EE">
        <w:rPr>
          <w:rFonts w:ascii="Century Gothic" w:eastAsia="Questrial" w:hAnsi="Century Gothic" w:cs="Questrial"/>
        </w:rPr>
        <w:t xml:space="preserve">e. The optional files for slope and streams data was included in this project. The Parameters file contains information on the physical characteristics such as soil moisture, hydraulic conductivity, overland runoff velocity, overland flow speed, and river </w:t>
      </w:r>
      <w:r w:rsidRPr="00BF65EE">
        <w:rPr>
          <w:rFonts w:ascii="Century Gothic" w:eastAsia="Questrial" w:hAnsi="Century Gothic" w:cs="Questrial"/>
        </w:rPr>
        <w:t>cell threshold. The Rains Folder contains precipitation data in the form of rasters over the entire study area.  The PET Folder contains the potential evaporation data (</w:t>
      </w:r>
      <w:hyperlink r:id="rId10">
        <w:r w:rsidRPr="00BF65EE">
          <w:rPr>
            <w:rFonts w:ascii="Century Gothic" w:eastAsia="Questrial" w:hAnsi="Century Gothic" w:cs="Questrial"/>
          </w:rPr>
          <w:t>Shen</w:t>
        </w:r>
      </w:hyperlink>
      <w:r w:rsidRPr="00BF65EE">
        <w:rPr>
          <w:rFonts w:ascii="Century Gothic" w:eastAsia="Questrial" w:hAnsi="Century Gothic" w:cs="Questrial"/>
        </w:rPr>
        <w:t xml:space="preserve">, 2014). </w:t>
      </w:r>
    </w:p>
    <w:p w14:paraId="2C36C1B0" w14:textId="77777777" w:rsidR="004263B3" w:rsidRPr="00BF65EE" w:rsidRDefault="004263B3">
      <w:pPr>
        <w:spacing w:after="0" w:line="240" w:lineRule="auto"/>
        <w:rPr>
          <w:rFonts w:ascii="Century Gothic" w:hAnsi="Century Gothic"/>
        </w:rPr>
      </w:pPr>
    </w:p>
    <w:p w14:paraId="4BB1394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The CREST model  </w:t>
      </w:r>
      <w:r w:rsidRPr="00BF65EE">
        <w:rPr>
          <w:rFonts w:ascii="Century Gothic" w:eastAsia="Questrial" w:hAnsi="Century Gothic" w:cs="Questrial"/>
        </w:rPr>
        <w:t>requires a Calibration file to control the extreme values of the results. The calibrations are entered as a  text file that CREST reads the constraints of the data points to restrain the model to improve accuracy. Figure 1 from the CREST User Manual (Shen,</w:t>
      </w:r>
      <w:r w:rsidRPr="00BF65EE">
        <w:rPr>
          <w:rFonts w:ascii="Century Gothic" w:eastAsia="Questrial" w:hAnsi="Century Gothic" w:cs="Questrial"/>
        </w:rPr>
        <w:t xml:space="preserve"> 2014) shows the required inputs for the calibration file. </w:t>
      </w:r>
    </w:p>
    <w:p w14:paraId="68EE54EB" w14:textId="77777777" w:rsidR="004263B3" w:rsidRPr="00BF65EE" w:rsidRDefault="004263B3">
      <w:pPr>
        <w:spacing w:after="0" w:line="240" w:lineRule="auto"/>
        <w:rPr>
          <w:rFonts w:ascii="Century Gothic" w:hAnsi="Century Gothic"/>
        </w:rPr>
      </w:pPr>
    </w:p>
    <w:p w14:paraId="1A3CA134" w14:textId="77777777" w:rsidR="004263B3" w:rsidRPr="00BF65EE" w:rsidRDefault="00C6141D">
      <w:pPr>
        <w:keepNext/>
        <w:spacing w:after="0" w:line="240" w:lineRule="auto"/>
        <w:jc w:val="center"/>
        <w:rPr>
          <w:rFonts w:ascii="Century Gothic" w:hAnsi="Century Gothic"/>
        </w:rPr>
      </w:pPr>
      <w:r w:rsidRPr="00BF65EE">
        <w:rPr>
          <w:rFonts w:ascii="Century Gothic" w:hAnsi="Century Gothic"/>
          <w:noProof/>
        </w:rPr>
        <w:drawing>
          <wp:inline distT="0" distB="0" distL="0" distR="0" wp14:anchorId="5881F9CE" wp14:editId="0D5939AB">
            <wp:extent cx="5637530" cy="4516120"/>
            <wp:effectExtent l="0" t="0" r="0" b="0"/>
            <wp:docPr id="2" name="image04.png" descr="\\Developserver\z\2016\Spring2016\WiseDisasters\Deliverables\params.PNG"/>
            <wp:cNvGraphicFramePr/>
            <a:graphic xmlns:a="http://schemas.openxmlformats.org/drawingml/2006/main">
              <a:graphicData uri="http://schemas.openxmlformats.org/drawingml/2006/picture">
                <pic:pic xmlns:pic="http://schemas.openxmlformats.org/drawingml/2006/picture">
                  <pic:nvPicPr>
                    <pic:cNvPr id="0" name="image04.png" descr="\\Developserver\z\2016\Spring2016\WiseDisasters\Deliverables\params.PNG"/>
                    <pic:cNvPicPr preferRelativeResize="0"/>
                  </pic:nvPicPr>
                  <pic:blipFill>
                    <a:blip r:embed="rId11"/>
                    <a:srcRect/>
                    <a:stretch>
                      <a:fillRect/>
                    </a:stretch>
                  </pic:blipFill>
                  <pic:spPr>
                    <a:xfrm>
                      <a:off x="0" y="0"/>
                      <a:ext cx="5637530" cy="4516120"/>
                    </a:xfrm>
                    <a:prstGeom prst="rect">
                      <a:avLst/>
                    </a:prstGeom>
                    <a:ln/>
                  </pic:spPr>
                </pic:pic>
              </a:graphicData>
            </a:graphic>
          </wp:inline>
        </w:drawing>
      </w:r>
    </w:p>
    <w:p w14:paraId="2300F599" w14:textId="77777777" w:rsidR="004263B3" w:rsidRPr="00BF65EE" w:rsidRDefault="00C6141D">
      <w:pPr>
        <w:spacing w:line="240" w:lineRule="auto"/>
        <w:rPr>
          <w:rFonts w:ascii="Century Gothic" w:hAnsi="Century Gothic"/>
        </w:rPr>
      </w:pPr>
      <w:r w:rsidRPr="00BF65EE">
        <w:rPr>
          <w:rFonts w:ascii="Century Gothic" w:eastAsia="Questrial" w:hAnsi="Century Gothic" w:cs="Questrial"/>
        </w:rPr>
        <w:t xml:space="preserve">Figure </w:t>
      </w:r>
      <w:r w:rsidRPr="00BF65EE">
        <w:rPr>
          <w:rFonts w:ascii="Century Gothic" w:eastAsia="Questrial" w:hAnsi="Century Gothic" w:cs="Questrial"/>
        </w:rPr>
        <w:t>1. Image of the</w:t>
      </w:r>
      <w:r w:rsidRPr="00BF65EE">
        <w:rPr>
          <w:rFonts w:ascii="Century Gothic" w:eastAsia="Questrial" w:hAnsi="Century Gothic" w:cs="Questrial"/>
        </w:rPr>
        <w:t xml:space="preserve"> Calibration.txt File inputs an</w:t>
      </w:r>
      <w:r w:rsidRPr="00BF65EE">
        <w:rPr>
          <w:rFonts w:ascii="Century Gothic" w:eastAsia="Questrial" w:hAnsi="Century Gothic" w:cs="Questrial"/>
        </w:rPr>
        <w:t xml:space="preserve">d descriptions </w:t>
      </w:r>
      <w:r w:rsidRPr="00BF65EE">
        <w:rPr>
          <w:rFonts w:ascii="Century Gothic" w:eastAsia="Questrial" w:hAnsi="Century Gothic" w:cs="Questrial"/>
        </w:rPr>
        <w:t>from</w:t>
      </w:r>
      <w:r w:rsidRPr="00BF65EE">
        <w:rPr>
          <w:rFonts w:ascii="Century Gothic" w:eastAsia="Questrial" w:hAnsi="Century Gothic" w:cs="Questrial"/>
        </w:rPr>
        <w:t xml:space="preserve"> (Shen, 2014)</w:t>
      </w:r>
    </w:p>
    <w:p w14:paraId="76DAC0C6"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lastRenderedPageBreak/>
        <w:t>Once the model has successfully executed, the outputs are located in the Results Folder. This will contain hydrographs, output variables, and calibration results in various formats.</w:t>
      </w:r>
    </w:p>
    <w:p w14:paraId="41227619" w14:textId="77777777" w:rsidR="004263B3" w:rsidRPr="00BF65EE" w:rsidRDefault="004263B3">
      <w:pPr>
        <w:spacing w:after="0" w:line="240" w:lineRule="auto"/>
        <w:rPr>
          <w:rFonts w:ascii="Century Gothic" w:hAnsi="Century Gothic"/>
        </w:rPr>
      </w:pPr>
    </w:p>
    <w:p w14:paraId="621974D2" w14:textId="77777777" w:rsidR="004263B3" w:rsidRPr="00BF65EE" w:rsidRDefault="00C6141D">
      <w:pPr>
        <w:pStyle w:val="Heading1"/>
        <w:rPr>
          <w:rFonts w:ascii="Century Gothic" w:hAnsi="Century Gothic"/>
        </w:rPr>
      </w:pPr>
      <w:bookmarkStart w:id="4" w:name="h.2et92p0" w:colFirst="0" w:colLast="0"/>
      <w:bookmarkEnd w:id="4"/>
      <w:r w:rsidRPr="00BF65EE">
        <w:rPr>
          <w:rFonts w:ascii="Century Gothic" w:eastAsia="Questrial" w:hAnsi="Century Gothic" w:cs="Questrial"/>
        </w:rPr>
        <w:t>IV. Results &amp; Discussion</w:t>
      </w:r>
    </w:p>
    <w:p w14:paraId="05A39108"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Insert images, graphs, maps, charts, etc. here. </w:t>
      </w:r>
      <w:r w:rsidRPr="00BF65EE">
        <w:rPr>
          <w:rFonts w:ascii="Century Gothic" w:eastAsia="Questrial" w:hAnsi="Century Gothic" w:cs="Questrial"/>
        </w:rPr>
        <w:t xml:space="preserve">Choose the most important results to highlight here. No word cap, but </w:t>
      </w:r>
      <w:r w:rsidRPr="00BF65EE">
        <w:rPr>
          <w:rFonts w:ascii="Century Gothic" w:eastAsia="Questrial" w:hAnsi="Century Gothic" w:cs="Questrial"/>
          <w:highlight w:val="yellow"/>
        </w:rPr>
        <w:t>two to six pages</w:t>
      </w:r>
      <w:r w:rsidRPr="00BF65EE">
        <w:rPr>
          <w:rFonts w:ascii="Century Gothic" w:eastAsia="Questrial" w:hAnsi="Century Gothic" w:cs="Questrial"/>
        </w:rPr>
        <w:t xml:space="preserve"> is a good range. </w:t>
      </w:r>
    </w:p>
    <w:p w14:paraId="6EFF933B" w14:textId="77777777" w:rsidR="004263B3" w:rsidRPr="00BF65EE" w:rsidRDefault="004263B3">
      <w:pPr>
        <w:spacing w:after="0" w:line="240" w:lineRule="auto"/>
        <w:rPr>
          <w:rFonts w:ascii="Century Gothic" w:hAnsi="Century Gothic"/>
        </w:rPr>
      </w:pPr>
    </w:p>
    <w:p w14:paraId="5DC02888"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Things to discuss:</w:t>
      </w:r>
    </w:p>
    <w:p w14:paraId="2FDFCB0A" w14:textId="77777777" w:rsidR="004263B3" w:rsidRPr="00BF65EE" w:rsidRDefault="00C6141D">
      <w:pPr>
        <w:numPr>
          <w:ilvl w:val="0"/>
          <w:numId w:val="1"/>
        </w:numPr>
        <w:spacing w:after="0" w:line="240" w:lineRule="auto"/>
        <w:ind w:hanging="360"/>
        <w:rPr>
          <w:rFonts w:ascii="Century Gothic" w:hAnsi="Century Gothic"/>
          <w:b/>
        </w:rPr>
      </w:pPr>
      <w:bookmarkStart w:id="5" w:name="h.tyjcwt" w:colFirst="0" w:colLast="0"/>
      <w:bookmarkEnd w:id="5"/>
      <w:r w:rsidRPr="00BF65EE">
        <w:rPr>
          <w:rFonts w:ascii="Century Gothic" w:eastAsia="Questrial" w:hAnsi="Century Gothic" w:cs="Questrial"/>
        </w:rPr>
        <w:t>Analysis of Results: What can you tell from your graphs, images, etc? What does this mean for your project?</w:t>
      </w:r>
    </w:p>
    <w:p w14:paraId="377D0C1C" w14:textId="77777777" w:rsidR="004263B3" w:rsidRPr="00BF65EE" w:rsidRDefault="00C6141D">
      <w:pPr>
        <w:numPr>
          <w:ilvl w:val="0"/>
          <w:numId w:val="1"/>
        </w:numPr>
        <w:spacing w:after="0" w:line="240" w:lineRule="auto"/>
        <w:ind w:hanging="360"/>
        <w:rPr>
          <w:rFonts w:ascii="Century Gothic" w:hAnsi="Century Gothic"/>
        </w:rPr>
      </w:pPr>
      <w:bookmarkStart w:id="6" w:name="h.3dy6vkm" w:colFirst="0" w:colLast="0"/>
      <w:bookmarkEnd w:id="6"/>
      <w:r w:rsidRPr="00BF65EE">
        <w:rPr>
          <w:rFonts w:ascii="Century Gothic" w:eastAsia="Questrial" w:hAnsi="Century Gothic" w:cs="Questrial"/>
        </w:rPr>
        <w:t>Errors &amp; Uncertainty: W</w:t>
      </w:r>
      <w:r w:rsidRPr="00BF65EE">
        <w:rPr>
          <w:rFonts w:ascii="Century Gothic" w:eastAsia="Questrial" w:hAnsi="Century Gothic" w:cs="Questrial"/>
        </w:rPr>
        <w:t>hat factors could you not account for, what things didn’t work out like you expected they would, etc.</w:t>
      </w:r>
    </w:p>
    <w:p w14:paraId="534660F7" w14:textId="77777777" w:rsidR="004263B3" w:rsidRPr="00BF65EE" w:rsidRDefault="00C6141D">
      <w:pPr>
        <w:numPr>
          <w:ilvl w:val="0"/>
          <w:numId w:val="1"/>
        </w:numPr>
        <w:spacing w:after="0" w:line="240" w:lineRule="auto"/>
        <w:ind w:hanging="360"/>
        <w:rPr>
          <w:rFonts w:ascii="Century Gothic" w:hAnsi="Century Gothic"/>
        </w:rPr>
      </w:pPr>
      <w:bookmarkStart w:id="7" w:name="h.1t3h5sf" w:colFirst="0" w:colLast="0"/>
      <w:bookmarkEnd w:id="7"/>
      <w:r w:rsidRPr="00BF65EE">
        <w:rPr>
          <w:rFonts w:ascii="Century Gothic" w:eastAsia="Questrial" w:hAnsi="Century Gothic" w:cs="Questrial"/>
        </w:rPr>
        <w:t>Future Work: If this project was to be selected for another term, what would be the focus? What other areas would be of interest?</w:t>
      </w:r>
    </w:p>
    <w:p w14:paraId="4E02D8EB" w14:textId="77777777" w:rsidR="004263B3" w:rsidRPr="00BF65EE" w:rsidRDefault="00C6141D">
      <w:pPr>
        <w:pStyle w:val="Heading1"/>
        <w:rPr>
          <w:rFonts w:ascii="Century Gothic" w:hAnsi="Century Gothic"/>
        </w:rPr>
      </w:pPr>
      <w:bookmarkStart w:id="8" w:name="h.4d34og8" w:colFirst="0" w:colLast="0"/>
      <w:bookmarkEnd w:id="8"/>
      <w:r w:rsidRPr="00BF65EE">
        <w:rPr>
          <w:rFonts w:ascii="Century Gothic" w:eastAsia="Questrial" w:hAnsi="Century Gothic" w:cs="Questrial"/>
        </w:rPr>
        <w:t>V. Conclusions</w:t>
      </w:r>
    </w:p>
    <w:p w14:paraId="5E488C8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Final con</w:t>
      </w:r>
      <w:r w:rsidRPr="00BF65EE">
        <w:rPr>
          <w:rFonts w:ascii="Century Gothic" w:eastAsia="Questrial" w:hAnsi="Century Gothic" w:cs="Questrial"/>
        </w:rPr>
        <w:t xml:space="preserve">clusions. Word count: </w:t>
      </w:r>
      <w:r w:rsidRPr="00BF65EE">
        <w:rPr>
          <w:rFonts w:ascii="Century Gothic" w:eastAsia="Questrial" w:hAnsi="Century Gothic" w:cs="Questrial"/>
          <w:highlight w:val="yellow"/>
        </w:rPr>
        <w:t>200-600</w:t>
      </w:r>
      <w:r w:rsidRPr="00BF65EE">
        <w:rPr>
          <w:rFonts w:ascii="Century Gothic" w:eastAsia="Questrial" w:hAnsi="Century Gothic" w:cs="Questrial"/>
        </w:rPr>
        <w:t xml:space="preserve"> (~a page).</w:t>
      </w:r>
    </w:p>
    <w:p w14:paraId="2043289A" w14:textId="77777777" w:rsidR="004263B3" w:rsidRPr="00BF65EE" w:rsidRDefault="00C6141D">
      <w:pPr>
        <w:pStyle w:val="Heading1"/>
        <w:rPr>
          <w:rFonts w:ascii="Century Gothic" w:hAnsi="Century Gothic"/>
        </w:rPr>
      </w:pPr>
      <w:bookmarkStart w:id="9" w:name="h.2s8eyo1" w:colFirst="0" w:colLast="0"/>
      <w:bookmarkEnd w:id="9"/>
      <w:r w:rsidRPr="00BF65EE">
        <w:rPr>
          <w:rFonts w:ascii="Century Gothic" w:eastAsia="Questrial" w:hAnsi="Century Gothic" w:cs="Questrial"/>
        </w:rPr>
        <w:t>VI. Acknowledgments</w:t>
      </w:r>
    </w:p>
    <w:p w14:paraId="4B795976" w14:textId="77777777" w:rsidR="004263B3" w:rsidRPr="00BF65EE" w:rsidRDefault="004263B3">
      <w:pPr>
        <w:spacing w:after="0" w:line="240" w:lineRule="auto"/>
        <w:rPr>
          <w:rFonts w:ascii="Century Gothic" w:hAnsi="Century Gothic"/>
        </w:rPr>
      </w:pPr>
    </w:p>
    <w:p w14:paraId="0969E29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The Wise County Disasters team would like to thank the mentors and partners who provided their time and support to make this project possible:  </w:t>
      </w:r>
    </w:p>
    <w:p w14:paraId="3E261205" w14:textId="77777777" w:rsidR="004263B3" w:rsidRPr="00BF65EE" w:rsidRDefault="004263B3">
      <w:pPr>
        <w:spacing w:after="0" w:line="240" w:lineRule="auto"/>
        <w:rPr>
          <w:rFonts w:ascii="Century Gothic" w:hAnsi="Century Gothic"/>
        </w:rPr>
      </w:pPr>
    </w:p>
    <w:p w14:paraId="558E23E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Mentors/</w:t>
      </w:r>
      <w:r w:rsidRPr="00BF65EE">
        <w:rPr>
          <w:rFonts w:ascii="Century Gothic" w:eastAsia="Questrial" w:hAnsi="Century Gothic" w:cs="Questrial"/>
          <w:sz w:val="20"/>
          <w:szCs w:val="20"/>
        </w:rPr>
        <w:t xml:space="preserve"> Science </w:t>
      </w:r>
      <w:r w:rsidRPr="00BF65EE">
        <w:rPr>
          <w:rFonts w:ascii="Century Gothic" w:eastAsia="Questrial" w:hAnsi="Century Gothic" w:cs="Questrial"/>
        </w:rPr>
        <w:t xml:space="preserve">Advisors </w:t>
      </w:r>
    </w:p>
    <w:p w14:paraId="49035551" w14:textId="77777777" w:rsidR="004263B3" w:rsidRPr="00BF65EE" w:rsidRDefault="00C6141D">
      <w:pPr>
        <w:numPr>
          <w:ilvl w:val="0"/>
          <w:numId w:val="2"/>
        </w:numPr>
        <w:spacing w:after="0" w:line="240" w:lineRule="auto"/>
        <w:ind w:hanging="360"/>
        <w:contextualSpacing/>
        <w:rPr>
          <w:rFonts w:ascii="Century Gothic" w:hAnsi="Century Gothic"/>
          <w:sz w:val="20"/>
          <w:szCs w:val="20"/>
        </w:rPr>
      </w:pPr>
      <w:r w:rsidRPr="00BF65EE">
        <w:rPr>
          <w:rFonts w:ascii="Century Gothic" w:eastAsia="Questrial" w:hAnsi="Century Gothic" w:cs="Questrial"/>
          <w:sz w:val="20"/>
          <w:szCs w:val="20"/>
        </w:rPr>
        <w:t>Dr. Kenton Ross</w:t>
      </w:r>
    </w:p>
    <w:p w14:paraId="1FECD174" w14:textId="77777777" w:rsidR="004263B3" w:rsidRPr="00BF65EE" w:rsidRDefault="00C6141D">
      <w:pPr>
        <w:numPr>
          <w:ilvl w:val="0"/>
          <w:numId w:val="2"/>
        </w:numPr>
        <w:spacing w:after="0" w:line="240" w:lineRule="auto"/>
        <w:ind w:hanging="360"/>
        <w:contextualSpacing/>
        <w:rPr>
          <w:rFonts w:ascii="Century Gothic" w:hAnsi="Century Gothic"/>
          <w:sz w:val="20"/>
          <w:szCs w:val="20"/>
        </w:rPr>
      </w:pPr>
      <w:r w:rsidRPr="00BF65EE">
        <w:rPr>
          <w:rFonts w:ascii="Century Gothic" w:eastAsia="Questrial" w:hAnsi="Century Gothic" w:cs="Questrial"/>
          <w:sz w:val="20"/>
          <w:szCs w:val="20"/>
        </w:rPr>
        <w:t>Dr. DeWayne Cecil</w:t>
      </w:r>
    </w:p>
    <w:p w14:paraId="5B2C1E7D" w14:textId="77777777" w:rsidR="004263B3" w:rsidRPr="00BF65EE" w:rsidRDefault="00C6141D">
      <w:pPr>
        <w:numPr>
          <w:ilvl w:val="0"/>
          <w:numId w:val="2"/>
        </w:numPr>
        <w:spacing w:after="0" w:line="240" w:lineRule="auto"/>
        <w:ind w:hanging="360"/>
        <w:contextualSpacing/>
        <w:rPr>
          <w:rFonts w:ascii="Century Gothic" w:hAnsi="Century Gothic"/>
          <w:sz w:val="20"/>
          <w:szCs w:val="20"/>
        </w:rPr>
      </w:pPr>
      <w:r w:rsidRPr="00BF65EE">
        <w:rPr>
          <w:rFonts w:ascii="Century Gothic" w:eastAsia="Questrial" w:hAnsi="Century Gothic" w:cs="Questrial"/>
          <w:sz w:val="20"/>
          <w:szCs w:val="20"/>
        </w:rPr>
        <w:t>Bob VanGundy</w:t>
      </w:r>
    </w:p>
    <w:p w14:paraId="469A88F6" w14:textId="77777777" w:rsidR="004263B3" w:rsidRPr="00BF65EE" w:rsidRDefault="004263B3">
      <w:pPr>
        <w:spacing w:after="0" w:line="240" w:lineRule="auto"/>
        <w:rPr>
          <w:rFonts w:ascii="Century Gothic" w:hAnsi="Century Gothic"/>
        </w:rPr>
      </w:pPr>
    </w:p>
    <w:p w14:paraId="3185204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Partners</w:t>
      </w:r>
    </w:p>
    <w:p w14:paraId="5B33441D" w14:textId="77777777" w:rsidR="004263B3" w:rsidRPr="00BF65EE" w:rsidRDefault="00C6141D">
      <w:pPr>
        <w:numPr>
          <w:ilvl w:val="0"/>
          <w:numId w:val="3"/>
        </w:numPr>
        <w:spacing w:after="0" w:line="240" w:lineRule="auto"/>
        <w:ind w:hanging="360"/>
        <w:contextualSpacing/>
        <w:rPr>
          <w:rFonts w:ascii="Century Gothic" w:hAnsi="Century Gothic"/>
          <w:sz w:val="20"/>
          <w:szCs w:val="20"/>
        </w:rPr>
      </w:pPr>
      <w:r w:rsidRPr="00BF65EE">
        <w:rPr>
          <w:rFonts w:ascii="Century Gothic" w:eastAsia="Questrial" w:hAnsi="Century Gothic" w:cs="Questrial"/>
          <w:sz w:val="20"/>
          <w:szCs w:val="20"/>
        </w:rPr>
        <w:t>Wise County Board of Supervisors (End-user, Boundary Organization)</w:t>
      </w:r>
    </w:p>
    <w:p w14:paraId="58C8F8F5" w14:textId="77777777" w:rsidR="004263B3" w:rsidRPr="00BF65EE" w:rsidRDefault="00C6141D">
      <w:pPr>
        <w:numPr>
          <w:ilvl w:val="0"/>
          <w:numId w:val="3"/>
        </w:numPr>
        <w:spacing w:after="0" w:line="240" w:lineRule="auto"/>
        <w:ind w:hanging="360"/>
        <w:contextualSpacing/>
        <w:rPr>
          <w:rFonts w:ascii="Century Gothic" w:hAnsi="Century Gothic"/>
        </w:rPr>
      </w:pPr>
      <w:r w:rsidRPr="00BF65EE">
        <w:rPr>
          <w:rFonts w:ascii="Century Gothic" w:eastAsia="Questrial" w:hAnsi="Century Gothic" w:cs="Questrial"/>
          <w:sz w:val="20"/>
          <w:szCs w:val="20"/>
        </w:rPr>
        <w:t>POC: Bob Adkins (Director of Emergency Management)</w:t>
      </w:r>
    </w:p>
    <w:p w14:paraId="3103A27A" w14:textId="77777777" w:rsidR="004263B3" w:rsidRPr="00BF65EE" w:rsidRDefault="004263B3">
      <w:pPr>
        <w:spacing w:after="0" w:line="240" w:lineRule="auto"/>
        <w:rPr>
          <w:rFonts w:ascii="Century Gothic" w:hAnsi="Century Gothic"/>
        </w:rPr>
      </w:pPr>
    </w:p>
    <w:p w14:paraId="737CE321" w14:textId="77777777" w:rsidR="004263B3" w:rsidRPr="00BF65EE" w:rsidRDefault="004263B3">
      <w:pPr>
        <w:spacing w:after="0" w:line="240" w:lineRule="auto"/>
        <w:rPr>
          <w:rFonts w:ascii="Century Gothic" w:hAnsi="Century Gothic"/>
        </w:rPr>
      </w:pPr>
    </w:p>
    <w:p w14:paraId="19226DC4"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Any opinions, findings, and conclusions or recommendations expressed in this material are those</w:t>
      </w:r>
      <w:r w:rsidRPr="00BF65EE">
        <w:rPr>
          <w:rFonts w:ascii="Century Gothic" w:eastAsia="Questrial" w:hAnsi="Century Gothic" w:cs="Questrial"/>
        </w:rPr>
        <w:t xml:space="preserve"> of the author(s) and do not necessarily reflect the views of the National Aeronautics and Space Administration.</w:t>
      </w:r>
    </w:p>
    <w:p w14:paraId="58D9A695" w14:textId="77777777" w:rsidR="004263B3" w:rsidRPr="00BF65EE" w:rsidRDefault="004263B3">
      <w:pPr>
        <w:spacing w:after="0" w:line="240" w:lineRule="auto"/>
        <w:rPr>
          <w:rFonts w:ascii="Century Gothic" w:hAnsi="Century Gothic"/>
        </w:rPr>
      </w:pPr>
    </w:p>
    <w:p w14:paraId="30D88CAE"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lastRenderedPageBreak/>
        <w:t>This material is based upon work supported by NASA through contract NNL11AA00B and cooperative agreement NNX14AB60A.</w:t>
      </w:r>
    </w:p>
    <w:p w14:paraId="7E99ADEC" w14:textId="77777777" w:rsidR="004263B3" w:rsidRPr="00BF65EE" w:rsidRDefault="00C6141D">
      <w:pPr>
        <w:pStyle w:val="Heading1"/>
        <w:rPr>
          <w:rFonts w:ascii="Century Gothic" w:hAnsi="Century Gothic"/>
        </w:rPr>
      </w:pPr>
      <w:bookmarkStart w:id="10" w:name="h.17dp8vu" w:colFirst="0" w:colLast="0"/>
      <w:bookmarkEnd w:id="10"/>
      <w:r w:rsidRPr="00BF65EE">
        <w:rPr>
          <w:rFonts w:ascii="Century Gothic" w:eastAsia="Questrial" w:hAnsi="Century Gothic" w:cs="Questrial"/>
        </w:rPr>
        <w:t>VII. References</w:t>
      </w:r>
    </w:p>
    <w:p w14:paraId="68B2383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Insert references here. Only include articles/content cited in the body of text above. It’s great if you read many other articles, but they should not all be listed here unless they are being cited in this report.</w:t>
      </w:r>
    </w:p>
    <w:p w14:paraId="182344AA" w14:textId="77777777" w:rsidR="004263B3" w:rsidRPr="00BF65EE" w:rsidRDefault="004263B3">
      <w:pPr>
        <w:spacing w:after="0" w:line="240" w:lineRule="auto"/>
        <w:rPr>
          <w:rFonts w:ascii="Century Gothic" w:hAnsi="Century Gothic"/>
        </w:rPr>
      </w:pPr>
    </w:p>
    <w:p w14:paraId="1C0DE775" w14:textId="77777777" w:rsidR="004263B3" w:rsidRPr="00BF65EE" w:rsidRDefault="00C6141D">
      <w:pPr>
        <w:spacing w:after="0" w:line="240" w:lineRule="auto"/>
        <w:rPr>
          <w:rFonts w:ascii="Century Gothic" w:hAnsi="Century Gothic"/>
        </w:rPr>
      </w:pPr>
      <w:hyperlink r:id="rId12">
        <w:r w:rsidRPr="00BF65EE">
          <w:rPr>
            <w:rFonts w:ascii="Century Gothic" w:eastAsia="Questrial" w:hAnsi="Century Gothic" w:cs="Questrial"/>
          </w:rPr>
          <w:t xml:space="preserve">Shen, X. S., Hong, Y. (2014). </w:t>
        </w:r>
      </w:hyperlink>
      <w:hyperlink r:id="rId13">
        <w:r w:rsidRPr="00BF65EE">
          <w:rPr>
            <w:rFonts w:ascii="Century Gothic" w:eastAsia="Questrial" w:hAnsi="Century Gothic" w:cs="Questrial"/>
            <w:i/>
          </w:rPr>
          <w:t xml:space="preserve">CREST: Coupled Routing and Excess Storage User Manual. </w:t>
        </w:r>
      </w:hyperlink>
      <w:hyperlink r:id="rId14">
        <w:r w:rsidRPr="00BF65EE">
          <w:rPr>
            <w:rFonts w:ascii="Century Gothic" w:eastAsia="Questrial" w:hAnsi="Century Gothic" w:cs="Questrial"/>
          </w:rPr>
          <w:t>Unpublished manuscript. University of Oklahoma,</w:t>
        </w:r>
        <w:r w:rsidRPr="00BF65EE">
          <w:rPr>
            <w:rFonts w:ascii="Century Gothic" w:eastAsia="Questrial" w:hAnsi="Century Gothic" w:cs="Questrial"/>
          </w:rPr>
          <w:t xml:space="preserve"> </w:t>
        </w:r>
      </w:hyperlink>
      <w:hyperlink r:id="rId15">
        <w:r w:rsidRPr="00BF65EE">
          <w:rPr>
            <w:rFonts w:ascii="Century Gothic" w:hAnsi="Century Gothic"/>
            <w:color w:val="222222"/>
            <w:sz w:val="20"/>
            <w:szCs w:val="20"/>
            <w:highlight w:val="white"/>
          </w:rPr>
          <w:t xml:space="preserve">Norman, OK. </w:t>
        </w:r>
      </w:hyperlink>
    </w:p>
    <w:p w14:paraId="5C7521BC" w14:textId="77777777" w:rsidR="004263B3" w:rsidRPr="00BF65EE" w:rsidRDefault="004263B3">
      <w:pPr>
        <w:spacing w:after="0" w:line="240" w:lineRule="auto"/>
        <w:rPr>
          <w:rFonts w:ascii="Century Gothic" w:hAnsi="Century Gothic"/>
        </w:rPr>
      </w:pPr>
    </w:p>
    <w:p w14:paraId="149C05E9" w14:textId="77777777" w:rsidR="004263B3" w:rsidRPr="00BF65EE" w:rsidRDefault="00C6141D">
      <w:pPr>
        <w:spacing w:after="0" w:line="240" w:lineRule="auto"/>
        <w:rPr>
          <w:rFonts w:ascii="Century Gothic" w:hAnsi="Century Gothic"/>
        </w:rPr>
      </w:pPr>
      <w:r w:rsidRPr="00BF65EE">
        <w:rPr>
          <w:rFonts w:ascii="Century Gothic" w:hAnsi="Century Gothic"/>
        </w:rPr>
        <w:t xml:space="preserve">Willson, W. (2015). </w:t>
      </w:r>
      <w:r w:rsidRPr="00BF65EE">
        <w:rPr>
          <w:rFonts w:ascii="Century Gothic" w:hAnsi="Century Gothic"/>
          <w:i/>
        </w:rPr>
        <w:t xml:space="preserve">The </w:t>
      </w:r>
      <w:hyperlink r:id="rId16">
        <w:r w:rsidRPr="00BF65EE">
          <w:rPr>
            <w:rFonts w:ascii="Century Gothic" w:eastAsia="Questrial" w:hAnsi="Century Gothic" w:cs="Questrial"/>
            <w:i/>
          </w:rPr>
          <w:t>Coupled Routing and Excess Storage</w:t>
        </w:r>
      </w:hyperlink>
      <w:hyperlink r:id="rId17">
        <w:r w:rsidRPr="00BF65EE">
          <w:rPr>
            <w:rFonts w:ascii="Century Gothic" w:hAnsi="Century Gothic"/>
          </w:rPr>
          <w:t xml:space="preserve"> </w:t>
        </w:r>
      </w:hyperlink>
      <w:hyperlink r:id="rId18">
        <w:r w:rsidRPr="00BF65EE">
          <w:rPr>
            <w:rFonts w:ascii="Century Gothic" w:hAnsi="Century Gothic"/>
            <w:i/>
          </w:rPr>
          <w:t xml:space="preserve">(CREST) Hydrologic Model. </w:t>
        </w:r>
      </w:hyperlink>
      <w:hyperlink r:id="rId19">
        <w:r w:rsidRPr="00BF65EE">
          <w:rPr>
            <w:rFonts w:ascii="Century Gothic" w:eastAsia="Questrial" w:hAnsi="Century Gothic" w:cs="Questrial"/>
          </w:rPr>
          <w:t>Unpublished manuscript</w:t>
        </w:r>
      </w:hyperlink>
      <w:hyperlink r:id="rId20">
        <w:r w:rsidRPr="00BF65EE">
          <w:rPr>
            <w:rFonts w:ascii="Century Gothic" w:eastAsia="Questrial" w:hAnsi="Century Gothic" w:cs="Questrial"/>
          </w:rPr>
          <w:t xml:space="preserve">.  NASA DEVELOP National Program. </w:t>
        </w:r>
      </w:hyperlink>
      <w:hyperlink r:id="rId21"/>
    </w:p>
    <w:p w14:paraId="409B829A" w14:textId="77777777" w:rsidR="004263B3" w:rsidRPr="00BF65EE" w:rsidRDefault="00C6141D">
      <w:pPr>
        <w:spacing w:after="0" w:line="240" w:lineRule="auto"/>
        <w:rPr>
          <w:rFonts w:ascii="Century Gothic" w:hAnsi="Century Gothic"/>
        </w:rPr>
      </w:pPr>
      <w:hyperlink r:id="rId22"/>
    </w:p>
    <w:p w14:paraId="28EE2850"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Use whatever style you want - here are some options:</w:t>
      </w:r>
    </w:p>
    <w:p w14:paraId="538D3AC9" w14:textId="77777777" w:rsidR="004263B3" w:rsidRPr="00BF65EE" w:rsidRDefault="00C6141D">
      <w:pPr>
        <w:spacing w:after="0" w:line="240" w:lineRule="auto"/>
        <w:rPr>
          <w:rFonts w:ascii="Century Gothic" w:hAnsi="Century Gothic"/>
        </w:rPr>
      </w:pPr>
      <w:hyperlink r:id="rId23">
        <w:r w:rsidRPr="00BF65EE">
          <w:rPr>
            <w:rFonts w:ascii="Century Gothic" w:eastAsia="Questrial" w:hAnsi="Century Gothic" w:cs="Questrial"/>
            <w:color w:val="0000FF"/>
            <w:u w:val="single"/>
          </w:rPr>
          <w:t>http://www.dovepress.com/author_guide</w:t>
        </w:r>
        <w:r w:rsidRPr="00BF65EE">
          <w:rPr>
            <w:rFonts w:ascii="Century Gothic" w:eastAsia="Questrial" w:hAnsi="Century Gothic" w:cs="Questrial"/>
            <w:color w:val="0000FF"/>
            <w:u w:val="single"/>
          </w:rPr>
          <w:t>lines.php?folder_id=208</w:t>
        </w:r>
      </w:hyperlink>
      <w:hyperlink r:id="rId24"/>
    </w:p>
    <w:p w14:paraId="6C1513EC" w14:textId="77777777" w:rsidR="004263B3" w:rsidRPr="00BF65EE" w:rsidRDefault="00C6141D">
      <w:pPr>
        <w:spacing w:after="0" w:line="240" w:lineRule="auto"/>
        <w:rPr>
          <w:rFonts w:ascii="Century Gothic" w:hAnsi="Century Gothic"/>
        </w:rPr>
      </w:pPr>
      <w:hyperlink r:id="rId25">
        <w:r w:rsidRPr="00BF65EE">
          <w:rPr>
            <w:rFonts w:ascii="Century Gothic" w:eastAsia="Questrial" w:hAnsi="Century Gothic" w:cs="Questrial"/>
            <w:color w:val="0000FF"/>
            <w:u w:val="single"/>
          </w:rPr>
          <w:t>http://en.wikipedia.org/wiki/Citation</w:t>
        </w:r>
      </w:hyperlink>
      <w:hyperlink r:id="rId26"/>
    </w:p>
    <w:p w14:paraId="7FAA3BF1" w14:textId="77777777" w:rsidR="004263B3" w:rsidRPr="00BF65EE" w:rsidRDefault="00C6141D">
      <w:pPr>
        <w:spacing w:after="0" w:line="240" w:lineRule="auto"/>
        <w:rPr>
          <w:rFonts w:ascii="Century Gothic" w:hAnsi="Century Gothic"/>
        </w:rPr>
      </w:pPr>
      <w:hyperlink r:id="rId27">
        <w:r w:rsidRPr="00BF65EE">
          <w:rPr>
            <w:rFonts w:ascii="Century Gothic" w:eastAsia="Questrial" w:hAnsi="Century Gothic" w:cs="Questrial"/>
            <w:color w:val="0000FF"/>
            <w:u w:val="single"/>
          </w:rPr>
          <w:t>http://www.agu.org/pubs/pdf/AuthorRefSheet.pdf</w:t>
        </w:r>
      </w:hyperlink>
      <w:hyperlink r:id="rId28"/>
    </w:p>
    <w:p w14:paraId="40CA8C74" w14:textId="77777777" w:rsidR="004263B3" w:rsidRPr="00BF65EE" w:rsidRDefault="00C6141D">
      <w:pPr>
        <w:spacing w:after="0" w:line="240" w:lineRule="auto"/>
        <w:rPr>
          <w:rFonts w:ascii="Century Gothic" w:hAnsi="Century Gothic"/>
        </w:rPr>
      </w:pPr>
      <w:hyperlink r:id="rId29">
        <w:r w:rsidRPr="00BF65EE">
          <w:rPr>
            <w:rFonts w:ascii="Century Gothic" w:eastAsia="Questrial" w:hAnsi="Century Gothic" w:cs="Questrial"/>
            <w:color w:val="0000FF"/>
            <w:u w:val="single"/>
          </w:rPr>
          <w:t>http://linguistics.byu.edu/faculty/henrichsenl/apa/apa01.html</w:t>
        </w:r>
      </w:hyperlink>
      <w:hyperlink r:id="rId30"/>
    </w:p>
    <w:p w14:paraId="357B1A61" w14:textId="77777777" w:rsidR="004263B3" w:rsidRPr="00BF65EE" w:rsidRDefault="00C6141D">
      <w:pPr>
        <w:pStyle w:val="Heading1"/>
        <w:rPr>
          <w:rFonts w:ascii="Century Gothic" w:hAnsi="Century Gothic"/>
        </w:rPr>
      </w:pPr>
      <w:bookmarkStart w:id="11" w:name="h.3rdcrjn" w:colFirst="0" w:colLast="0"/>
      <w:bookmarkEnd w:id="11"/>
      <w:r w:rsidRPr="00BF65EE">
        <w:rPr>
          <w:rFonts w:ascii="Century Gothic" w:eastAsia="Questrial" w:hAnsi="Century Gothic" w:cs="Questrial"/>
        </w:rPr>
        <w:t>VIII. Content Innovation</w:t>
      </w:r>
    </w:p>
    <w:p w14:paraId="4EAFC5B7"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 preparation for DEVELOP’s coming microjournal, please select two</w:t>
      </w:r>
      <w:r w:rsidRPr="00BF65EE">
        <w:rPr>
          <w:rFonts w:ascii="Century Gothic" w:eastAsia="Questrial" w:hAnsi="Century Gothic" w:cs="Questrial"/>
        </w:rPr>
        <w:t xml:space="preserve"> content innovation features to support your paper. For each item, please list the name of the feature, and include the tool itself if possible (eg. glossary terms and definitions). If t</w:t>
      </w:r>
      <w:r w:rsidRPr="00BF65EE">
        <w:rPr>
          <w:rFonts w:ascii="Century Gothic" w:eastAsia="Questrial" w:hAnsi="Century Gothic" w:cs="Questrial"/>
        </w:rPr>
        <w:t>he tool does not work in Microsoft Word (eg. Interactive MATLAB Figure Viewer), please list the file name</w:t>
      </w:r>
      <w:r w:rsidRPr="00BF65EE">
        <w:rPr>
          <w:rFonts w:ascii="Century Gothic" w:eastAsia="Questrial" w:hAnsi="Century Gothic" w:cs="Questrial"/>
        </w:rPr>
        <w:t xml:space="preserve"> and upload the related file to the microjournal folder on the DEVELOP Exchange. If you choose to use Inline Supplementary Material, please also inc</w:t>
      </w:r>
      <w:r w:rsidRPr="00BF65EE">
        <w:rPr>
          <w:rFonts w:ascii="Century Gothic" w:eastAsia="Questrial" w:hAnsi="Century Gothic" w:cs="Questrial"/>
        </w:rPr>
        <w:t>lude where the material should appear in the text.</w:t>
      </w:r>
    </w:p>
    <w:p w14:paraId="4840EC73" w14:textId="77777777" w:rsidR="004263B3" w:rsidRPr="00BF65EE" w:rsidRDefault="004263B3">
      <w:pPr>
        <w:spacing w:after="0" w:line="240" w:lineRule="auto"/>
        <w:rPr>
          <w:rFonts w:ascii="Century Gothic" w:hAnsi="Century Gothic"/>
        </w:rPr>
      </w:pPr>
    </w:p>
    <w:p w14:paraId="7DBBD1FD"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b/>
        </w:rPr>
        <w:t>Some options include</w:t>
      </w:r>
      <w:r w:rsidRPr="00BF65EE">
        <w:rPr>
          <w:rFonts w:ascii="Century Gothic" w:eastAsia="Questrial" w:hAnsi="Century Gothic" w:cs="Questrial"/>
          <w:b/>
        </w:rPr>
        <w:t>:</w:t>
      </w:r>
    </w:p>
    <w:p w14:paraId="2973CB6D"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AudioSlides</w:t>
      </w:r>
    </w:p>
    <w:p w14:paraId="5A4FD97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Database Linking Tool</w:t>
      </w:r>
    </w:p>
    <w:p w14:paraId="4456349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Data Profile</w:t>
      </w:r>
    </w:p>
    <w:p w14:paraId="3A2BA16D"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Executable Papers</w:t>
      </w:r>
    </w:p>
    <w:p w14:paraId="36DCAB04"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Featured Author Videos</w:t>
      </w:r>
    </w:p>
    <w:p w14:paraId="4A9978D1"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Featured Multimedia for this Article (video and podcast options)</w:t>
      </w:r>
    </w:p>
    <w:p w14:paraId="7CBCC4E3"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Glossary Viewer</w:t>
      </w:r>
    </w:p>
    <w:p w14:paraId="70DA25EF"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 xml:space="preserve">Inline </w:t>
      </w:r>
      <w:r w:rsidRPr="00BF65EE">
        <w:rPr>
          <w:rFonts w:ascii="Century Gothic" w:eastAsia="Questrial" w:hAnsi="Century Gothic" w:cs="Questrial"/>
        </w:rPr>
        <w:t>Supplementary Material (figures, tables, computer code)</w:t>
      </w:r>
    </w:p>
    <w:p w14:paraId="7BEE2A32"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Interactive Map Viewer</w:t>
      </w:r>
    </w:p>
    <w:p w14:paraId="7AD5C169"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Interactive MATLAB Figure Viewer</w:t>
      </w:r>
    </w:p>
    <w:p w14:paraId="7569E61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Interactive Plot Viewer</w:t>
      </w:r>
    </w:p>
    <w:p w14:paraId="7AACA717"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lastRenderedPageBreak/>
        <w:t>Nomenclature Viewer</w:t>
      </w:r>
    </w:p>
    <w:p w14:paraId="4C931A1C" w14:textId="77777777" w:rsidR="004263B3" w:rsidRPr="00BF65EE" w:rsidRDefault="00C6141D">
      <w:pPr>
        <w:pStyle w:val="Heading1"/>
        <w:rPr>
          <w:rFonts w:ascii="Century Gothic" w:hAnsi="Century Gothic"/>
        </w:rPr>
      </w:pPr>
      <w:r w:rsidRPr="00BF65EE">
        <w:rPr>
          <w:rFonts w:ascii="Century Gothic" w:eastAsia="Questrial" w:hAnsi="Century Gothic" w:cs="Questrial"/>
        </w:rPr>
        <w:t>IV. Appendices</w:t>
      </w:r>
    </w:p>
    <w:p w14:paraId="425D8EA5" w14:textId="77777777" w:rsidR="004263B3" w:rsidRPr="00BF65EE" w:rsidRDefault="00C6141D">
      <w:pPr>
        <w:spacing w:after="0" w:line="240" w:lineRule="auto"/>
        <w:rPr>
          <w:rFonts w:ascii="Century Gothic" w:hAnsi="Century Gothic"/>
        </w:rPr>
      </w:pPr>
      <w:r w:rsidRPr="00BF65EE">
        <w:rPr>
          <w:rFonts w:ascii="Century Gothic" w:eastAsia="Questrial" w:hAnsi="Century Gothic" w:cs="Questrial"/>
        </w:rPr>
        <w:t>Insert here</w:t>
      </w:r>
    </w:p>
    <w:p w14:paraId="1A362E0E" w14:textId="77777777" w:rsidR="004263B3" w:rsidRPr="00BF65EE" w:rsidRDefault="004263B3">
      <w:pPr>
        <w:spacing w:after="0" w:line="240" w:lineRule="auto"/>
        <w:rPr>
          <w:rFonts w:ascii="Century Gothic" w:hAnsi="Century Gothic"/>
        </w:rPr>
      </w:pPr>
    </w:p>
    <w:sectPr w:rsidR="004263B3" w:rsidRPr="00BF65EE">
      <w:footerReference w:type="default" r:id="rId31"/>
      <w:headerReference w:type="first" r:id="rId32"/>
      <w:footerReference w:type="first" r:id="rId3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82DF4" w14:textId="77777777" w:rsidR="00000000" w:rsidRDefault="00C6141D">
      <w:pPr>
        <w:spacing w:after="0" w:line="240" w:lineRule="auto"/>
      </w:pPr>
      <w:r>
        <w:separator/>
      </w:r>
    </w:p>
  </w:endnote>
  <w:endnote w:type="continuationSeparator" w:id="0">
    <w:p w14:paraId="4A289B08" w14:textId="77777777" w:rsidR="00000000" w:rsidRDefault="00C6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C168" w14:textId="77777777" w:rsidR="004263B3" w:rsidRDefault="00C6141D">
    <w:pPr>
      <w:tabs>
        <w:tab w:val="center" w:pos="4680"/>
        <w:tab w:val="right" w:pos="9360"/>
      </w:tabs>
      <w:spacing w:after="720" w:line="240" w:lineRule="auto"/>
      <w:jc w:val="center"/>
    </w:pPr>
    <w:r>
      <w:fldChar w:fldCharType="begin"/>
    </w:r>
    <w:r>
      <w:instrText>PAGE</w:instrText>
    </w:r>
    <w:r>
      <w:fldChar w:fldCharType="separate"/>
    </w:r>
    <w:r>
      <w:rPr>
        <w:noProof/>
      </w:rPr>
      <w:t>6</w:t>
    </w:r>
    <w:r>
      <w:fldChar w:fldCharType="end"/>
    </w:r>
  </w:p>
  <w:p w14:paraId="34D9A0ED" w14:textId="77777777" w:rsidR="004263B3" w:rsidRDefault="004263B3">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1282" w14:textId="77777777" w:rsidR="004263B3" w:rsidRDefault="004263B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EA82" w14:textId="77777777" w:rsidR="00000000" w:rsidRDefault="00C6141D">
      <w:pPr>
        <w:spacing w:after="0" w:line="240" w:lineRule="auto"/>
      </w:pPr>
      <w:r>
        <w:separator/>
      </w:r>
    </w:p>
  </w:footnote>
  <w:footnote w:type="continuationSeparator" w:id="0">
    <w:p w14:paraId="439E3D30" w14:textId="77777777" w:rsidR="00000000" w:rsidRDefault="00C61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7116" w14:textId="77777777" w:rsidR="004263B3" w:rsidRDefault="004263B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0725"/>
    <w:multiLevelType w:val="multilevel"/>
    <w:tmpl w:val="80BC2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6B58D4"/>
    <w:multiLevelType w:val="multilevel"/>
    <w:tmpl w:val="1ECE13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DE667A0"/>
    <w:multiLevelType w:val="multilevel"/>
    <w:tmpl w:val="46F0C0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B3"/>
    <w:rsid w:val="004263B3"/>
    <w:rsid w:val="00BF65EE"/>
    <w:rsid w:val="00C6141D"/>
    <w:rsid w:val="00DC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F686"/>
  <w15:docId w15:val="{FC119563-D91C-4796-9E5C-A82662C1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ydro.ou.edu/research/crest/" TargetMode="External"/><Relationship Id="rId18" Type="http://schemas.openxmlformats.org/officeDocument/2006/relationships/hyperlink" Target="http://hydro.ou.edu/research/crest/" TargetMode="External"/><Relationship Id="rId26" Type="http://schemas.openxmlformats.org/officeDocument/2006/relationships/hyperlink" Target="http://en.wikipedia.org/wiki/Citation" TargetMode="External"/><Relationship Id="rId3" Type="http://schemas.openxmlformats.org/officeDocument/2006/relationships/settings" Target="settings.xml"/><Relationship Id="rId21" Type="http://schemas.openxmlformats.org/officeDocument/2006/relationships/hyperlink" Target="http://hydro.ou.edu/research/crest/"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hydro.ou.edu/research/crest/" TargetMode="External"/><Relationship Id="rId17" Type="http://schemas.openxmlformats.org/officeDocument/2006/relationships/hyperlink" Target="http://hydro.ou.edu/research/crest/" TargetMode="External"/><Relationship Id="rId25" Type="http://schemas.openxmlformats.org/officeDocument/2006/relationships/hyperlink" Target="http://en.wikipedia.org/wiki/Citatio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hydro.ou.edu/research/crest/" TargetMode="External"/><Relationship Id="rId20" Type="http://schemas.openxmlformats.org/officeDocument/2006/relationships/hyperlink" Target="http://hydro.ou.edu/research/crest/" TargetMode="External"/><Relationship Id="rId29" Type="http://schemas.openxmlformats.org/officeDocument/2006/relationships/hyperlink" Target="http://linguistics.byu.edu/faculty/henrichsenl/apa/apa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dovepress.com/author_guidelines.php?folder_id=20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hydro.ou.edu/research/crest/" TargetMode="External"/><Relationship Id="rId23" Type="http://schemas.openxmlformats.org/officeDocument/2006/relationships/hyperlink" Target="http://www.dovepress.com/author_guidelines.php?folder_id=208" TargetMode="External"/><Relationship Id="rId28" Type="http://schemas.openxmlformats.org/officeDocument/2006/relationships/hyperlink" Target="http://www.agu.org/pubs/pdf/AuthorRefSheet.pdf" TargetMode="External"/><Relationship Id="rId10" Type="http://schemas.openxmlformats.org/officeDocument/2006/relationships/hyperlink" Target="http://hydro.ou.edu/research/crest/" TargetMode="External"/><Relationship Id="rId19" Type="http://schemas.openxmlformats.org/officeDocument/2006/relationships/hyperlink" Target="http://hydro.ou.edu/research/cres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ydro.ou.edu/research/crest/" TargetMode="External"/><Relationship Id="rId14" Type="http://schemas.openxmlformats.org/officeDocument/2006/relationships/hyperlink" Target="http://hydro.ou.edu/research/crest/" TargetMode="External"/><Relationship Id="rId22" Type="http://schemas.openxmlformats.org/officeDocument/2006/relationships/hyperlink" Target="http://hydro.ou.edu/research/crest/" TargetMode="External"/><Relationship Id="rId27" Type="http://schemas.openxmlformats.org/officeDocument/2006/relationships/hyperlink" Target="http://www.agu.org/pubs/pdf/AuthorRefSheet.pdf" TargetMode="External"/><Relationship Id="rId30" Type="http://schemas.openxmlformats.org/officeDocument/2006/relationships/hyperlink" Target="http://linguistics.byu.edu/faculty/henrichsenl/apa/apa01.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DEVELOP-11</dc:creator>
  <cp:lastModifiedBy>Michael Brooke</cp:lastModifiedBy>
  <cp:revision>3</cp:revision>
  <dcterms:created xsi:type="dcterms:W3CDTF">2016-02-18T21:32:00Z</dcterms:created>
  <dcterms:modified xsi:type="dcterms:W3CDTF">2016-02-18T21:34:00Z</dcterms:modified>
</cp:coreProperties>
</file>