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349F" w:rsidRPr="002655B0" w:rsidRDefault="009E3D94" w:rsidP="009E3D94">
      <w:pPr>
        <w:jc w:val="center"/>
        <w:rPr>
          <w:rFonts w:ascii="Century Gothic" w:hAnsi="Century Gothic" w:cs="Times New Roman"/>
          <w:b/>
          <w:sz w:val="28"/>
          <w:szCs w:val="28"/>
        </w:rPr>
      </w:pPr>
      <w:r w:rsidRPr="002655B0">
        <w:rPr>
          <w:rFonts w:ascii="Century Gothic" w:hAnsi="Century Gothic" w:cs="Times New Roman"/>
          <w:b/>
          <w:sz w:val="28"/>
          <w:szCs w:val="28"/>
        </w:rPr>
        <w:t>Indicator Tracking Help Guide</w:t>
      </w:r>
    </w:p>
    <w:p w:rsidR="00F236E0" w:rsidRPr="003D4928" w:rsidRDefault="00F4349F" w:rsidP="003D4928">
      <w:pPr>
        <w:rPr>
          <w:rFonts w:ascii="Century Gothic" w:hAnsi="Century Gothic" w:cs="Times New Roman"/>
          <w:sz w:val="20"/>
          <w:szCs w:val="20"/>
        </w:rPr>
      </w:pPr>
      <w:r w:rsidRPr="002655B0">
        <w:rPr>
          <w:rFonts w:ascii="Century Gothic" w:hAnsi="Century Gothic" w:cs="Times New Roman"/>
          <w:sz w:val="20"/>
          <w:szCs w:val="20"/>
        </w:rPr>
        <w:t>Welcome to the new &amp; exciting tracking metrics! We’ve added several new features to streamline and clarify what’s expected for each column.</w:t>
      </w:r>
      <w:bookmarkStart w:id="0" w:name="_GoBack"/>
      <w:bookmarkEnd w:id="0"/>
    </w:p>
    <w:sdt>
      <w:sdtPr>
        <w:rPr>
          <w:rFonts w:asciiTheme="minorHAnsi" w:eastAsiaTheme="minorHAnsi" w:hAnsiTheme="minorHAnsi" w:cstheme="minorBidi"/>
          <w:b w:val="0"/>
          <w:bCs w:val="0"/>
          <w:color w:val="auto"/>
          <w:sz w:val="22"/>
          <w:szCs w:val="22"/>
        </w:rPr>
        <w:id w:val="631714084"/>
        <w:docPartObj>
          <w:docPartGallery w:val="Table of Contents"/>
          <w:docPartUnique/>
        </w:docPartObj>
      </w:sdtPr>
      <w:sdtContent>
        <w:p w:rsidR="00F236E0" w:rsidRDefault="00F236E0" w:rsidP="00F236E0">
          <w:pPr>
            <w:pStyle w:val="TOCHeading"/>
          </w:pPr>
          <w:r>
            <w:t>Table of Contents</w:t>
          </w:r>
        </w:p>
        <w:p w:rsidR="00747514" w:rsidRDefault="00051EC7">
          <w:pPr>
            <w:pStyle w:val="TOC1"/>
            <w:tabs>
              <w:tab w:val="right" w:leader="dot" w:pos="9350"/>
            </w:tabs>
            <w:rPr>
              <w:rFonts w:eastAsiaTheme="minorEastAsia"/>
              <w:noProof/>
            </w:rPr>
          </w:pPr>
          <w:r>
            <w:fldChar w:fldCharType="begin"/>
          </w:r>
          <w:r w:rsidR="00F236E0">
            <w:instrText xml:space="preserve"> TOC \o "1-3" \h \z \u </w:instrText>
          </w:r>
          <w:r>
            <w:fldChar w:fldCharType="separate"/>
          </w:r>
          <w:hyperlink w:anchor="_Toc413010581" w:history="1">
            <w:r w:rsidR="00747514" w:rsidRPr="00FB239E">
              <w:rPr>
                <w:rStyle w:val="Hyperlink"/>
                <w:rFonts w:ascii="Century Gothic" w:hAnsi="Century Gothic" w:cs="Times New Roman"/>
                <w:noProof/>
              </w:rPr>
              <w:t>HELP FEATURES &amp; GENERAL NOTES:</w:t>
            </w:r>
            <w:r w:rsidR="00747514">
              <w:rPr>
                <w:noProof/>
                <w:webHidden/>
              </w:rPr>
              <w:tab/>
            </w:r>
            <w:r>
              <w:rPr>
                <w:noProof/>
                <w:webHidden/>
              </w:rPr>
              <w:fldChar w:fldCharType="begin"/>
            </w:r>
            <w:r w:rsidR="00747514">
              <w:rPr>
                <w:noProof/>
                <w:webHidden/>
              </w:rPr>
              <w:instrText xml:space="preserve"> PAGEREF _Toc413010581 \h </w:instrText>
            </w:r>
            <w:r>
              <w:rPr>
                <w:noProof/>
                <w:webHidden/>
              </w:rPr>
            </w:r>
            <w:r>
              <w:rPr>
                <w:noProof/>
                <w:webHidden/>
              </w:rPr>
              <w:fldChar w:fldCharType="separate"/>
            </w:r>
            <w:r w:rsidR="00747514">
              <w:rPr>
                <w:noProof/>
                <w:webHidden/>
              </w:rPr>
              <w:t>2</w:t>
            </w:r>
            <w:r>
              <w:rPr>
                <w:noProof/>
                <w:webHidden/>
              </w:rPr>
              <w:fldChar w:fldCharType="end"/>
            </w:r>
          </w:hyperlink>
        </w:p>
        <w:p w:rsidR="00747514" w:rsidRDefault="00051EC7">
          <w:pPr>
            <w:pStyle w:val="TOC1"/>
            <w:tabs>
              <w:tab w:val="right" w:leader="dot" w:pos="9350"/>
            </w:tabs>
            <w:rPr>
              <w:rFonts w:eastAsiaTheme="minorEastAsia"/>
              <w:noProof/>
            </w:rPr>
          </w:pPr>
          <w:hyperlink w:anchor="_Toc413010582" w:history="1">
            <w:r w:rsidR="00747514" w:rsidRPr="00FB239E">
              <w:rPr>
                <w:rStyle w:val="Hyperlink"/>
                <w:rFonts w:ascii="Century Gothic" w:hAnsi="Century Gothic" w:cs="Times New Roman"/>
                <w:noProof/>
              </w:rPr>
              <w:t>PARTICIPANTS</w:t>
            </w:r>
            <w:r w:rsidR="00747514">
              <w:rPr>
                <w:noProof/>
                <w:webHidden/>
              </w:rPr>
              <w:tab/>
            </w:r>
            <w:r>
              <w:rPr>
                <w:noProof/>
                <w:webHidden/>
              </w:rPr>
              <w:fldChar w:fldCharType="begin"/>
            </w:r>
            <w:r w:rsidR="00747514">
              <w:rPr>
                <w:noProof/>
                <w:webHidden/>
              </w:rPr>
              <w:instrText xml:space="preserve"> PAGEREF _Toc413010582 \h </w:instrText>
            </w:r>
            <w:r>
              <w:rPr>
                <w:noProof/>
                <w:webHidden/>
              </w:rPr>
            </w:r>
            <w:r>
              <w:rPr>
                <w:noProof/>
                <w:webHidden/>
              </w:rPr>
              <w:fldChar w:fldCharType="separate"/>
            </w:r>
            <w:r w:rsidR="00747514">
              <w:rPr>
                <w:noProof/>
                <w:webHidden/>
              </w:rPr>
              <w:t>4</w:t>
            </w:r>
            <w:r>
              <w:rPr>
                <w:noProof/>
                <w:webHidden/>
              </w:rPr>
              <w:fldChar w:fldCharType="end"/>
            </w:r>
          </w:hyperlink>
        </w:p>
        <w:p w:rsidR="00747514" w:rsidRDefault="00051EC7">
          <w:pPr>
            <w:pStyle w:val="TOC1"/>
            <w:tabs>
              <w:tab w:val="right" w:leader="dot" w:pos="9350"/>
            </w:tabs>
            <w:rPr>
              <w:rFonts w:eastAsiaTheme="minorEastAsia"/>
              <w:noProof/>
            </w:rPr>
          </w:pPr>
          <w:hyperlink w:anchor="_Toc413010583" w:history="1">
            <w:r w:rsidR="00747514" w:rsidRPr="00747514">
              <w:rPr>
                <w:rStyle w:val="Hyperlink"/>
                <w:rFonts w:ascii="Century Gothic" w:hAnsi="Century Gothic" w:cs="Times New Roman"/>
                <w:noProof/>
              </w:rPr>
              <w:t>TRAINING &amp; DEVELOPMENT</w:t>
            </w:r>
            <w:r w:rsidR="00747514">
              <w:rPr>
                <w:noProof/>
                <w:webHidden/>
              </w:rPr>
              <w:tab/>
            </w:r>
            <w:r>
              <w:rPr>
                <w:noProof/>
                <w:webHidden/>
              </w:rPr>
              <w:fldChar w:fldCharType="begin"/>
            </w:r>
            <w:r w:rsidR="00747514">
              <w:rPr>
                <w:noProof/>
                <w:webHidden/>
              </w:rPr>
              <w:instrText xml:space="preserve"> PAGEREF _Toc413010583 \h </w:instrText>
            </w:r>
            <w:r>
              <w:rPr>
                <w:noProof/>
                <w:webHidden/>
              </w:rPr>
            </w:r>
            <w:r>
              <w:rPr>
                <w:noProof/>
                <w:webHidden/>
              </w:rPr>
              <w:fldChar w:fldCharType="separate"/>
            </w:r>
            <w:r w:rsidR="00747514">
              <w:rPr>
                <w:noProof/>
                <w:webHidden/>
              </w:rPr>
              <w:t>6</w:t>
            </w:r>
            <w:r>
              <w:rPr>
                <w:noProof/>
                <w:webHidden/>
              </w:rPr>
              <w:fldChar w:fldCharType="end"/>
            </w:r>
          </w:hyperlink>
        </w:p>
        <w:p w:rsidR="00747514" w:rsidRDefault="00051EC7">
          <w:pPr>
            <w:pStyle w:val="TOC1"/>
            <w:tabs>
              <w:tab w:val="right" w:leader="dot" w:pos="9350"/>
            </w:tabs>
            <w:rPr>
              <w:rFonts w:eastAsiaTheme="minorEastAsia"/>
              <w:noProof/>
            </w:rPr>
          </w:pPr>
          <w:hyperlink w:anchor="_Toc413010584" w:history="1">
            <w:r w:rsidR="00747514" w:rsidRPr="00FB239E">
              <w:rPr>
                <w:rStyle w:val="Hyperlink"/>
                <w:rFonts w:ascii="Century Gothic" w:hAnsi="Century Gothic" w:cs="Times New Roman"/>
                <w:noProof/>
              </w:rPr>
              <w:t>PROJECTS</w:t>
            </w:r>
            <w:r w:rsidR="00747514">
              <w:rPr>
                <w:noProof/>
                <w:webHidden/>
              </w:rPr>
              <w:tab/>
            </w:r>
            <w:r>
              <w:rPr>
                <w:noProof/>
                <w:webHidden/>
              </w:rPr>
              <w:fldChar w:fldCharType="begin"/>
            </w:r>
            <w:r w:rsidR="00747514">
              <w:rPr>
                <w:noProof/>
                <w:webHidden/>
              </w:rPr>
              <w:instrText xml:space="preserve"> PAGEREF _Toc413010584 \h </w:instrText>
            </w:r>
            <w:r>
              <w:rPr>
                <w:noProof/>
                <w:webHidden/>
              </w:rPr>
            </w:r>
            <w:r>
              <w:rPr>
                <w:noProof/>
                <w:webHidden/>
              </w:rPr>
              <w:fldChar w:fldCharType="separate"/>
            </w:r>
            <w:r w:rsidR="00747514">
              <w:rPr>
                <w:noProof/>
                <w:webHidden/>
              </w:rPr>
              <w:t>7</w:t>
            </w:r>
            <w:r>
              <w:rPr>
                <w:noProof/>
                <w:webHidden/>
              </w:rPr>
              <w:fldChar w:fldCharType="end"/>
            </w:r>
          </w:hyperlink>
        </w:p>
        <w:p w:rsidR="00747514" w:rsidRDefault="00051EC7">
          <w:pPr>
            <w:pStyle w:val="TOC1"/>
            <w:tabs>
              <w:tab w:val="right" w:leader="dot" w:pos="9350"/>
            </w:tabs>
            <w:rPr>
              <w:rFonts w:eastAsiaTheme="minorEastAsia"/>
              <w:noProof/>
            </w:rPr>
          </w:pPr>
          <w:hyperlink w:anchor="_Toc413010585" w:history="1">
            <w:r w:rsidR="00747514" w:rsidRPr="00FB239E">
              <w:rPr>
                <w:rStyle w:val="Hyperlink"/>
                <w:rFonts w:ascii="Century Gothic" w:hAnsi="Century Gothic" w:cs="Times New Roman"/>
                <w:noProof/>
              </w:rPr>
              <w:t>PARTNERS</w:t>
            </w:r>
            <w:r w:rsidR="00747514">
              <w:rPr>
                <w:noProof/>
                <w:webHidden/>
              </w:rPr>
              <w:tab/>
            </w:r>
            <w:r>
              <w:rPr>
                <w:noProof/>
                <w:webHidden/>
              </w:rPr>
              <w:fldChar w:fldCharType="begin"/>
            </w:r>
            <w:r w:rsidR="00747514">
              <w:rPr>
                <w:noProof/>
                <w:webHidden/>
              </w:rPr>
              <w:instrText xml:space="preserve"> PAGEREF _Toc413010585 \h </w:instrText>
            </w:r>
            <w:r>
              <w:rPr>
                <w:noProof/>
                <w:webHidden/>
              </w:rPr>
            </w:r>
            <w:r>
              <w:rPr>
                <w:noProof/>
                <w:webHidden/>
              </w:rPr>
              <w:fldChar w:fldCharType="separate"/>
            </w:r>
            <w:r w:rsidR="00747514">
              <w:rPr>
                <w:noProof/>
                <w:webHidden/>
              </w:rPr>
              <w:t>8</w:t>
            </w:r>
            <w:r>
              <w:rPr>
                <w:noProof/>
                <w:webHidden/>
              </w:rPr>
              <w:fldChar w:fldCharType="end"/>
            </w:r>
          </w:hyperlink>
        </w:p>
        <w:p w:rsidR="00747514" w:rsidRDefault="00051EC7">
          <w:pPr>
            <w:pStyle w:val="TOC1"/>
            <w:tabs>
              <w:tab w:val="right" w:leader="dot" w:pos="9350"/>
            </w:tabs>
            <w:rPr>
              <w:rFonts w:eastAsiaTheme="minorEastAsia"/>
              <w:noProof/>
            </w:rPr>
          </w:pPr>
          <w:hyperlink w:anchor="_Toc413010586" w:history="1">
            <w:r w:rsidR="00747514" w:rsidRPr="00FB239E">
              <w:rPr>
                <w:rStyle w:val="Hyperlink"/>
                <w:rFonts w:ascii="Century Gothic" w:hAnsi="Century Gothic" w:cs="Times New Roman"/>
                <w:noProof/>
              </w:rPr>
              <w:t>HAND-OFFS</w:t>
            </w:r>
            <w:r w:rsidR="00747514">
              <w:rPr>
                <w:noProof/>
                <w:webHidden/>
              </w:rPr>
              <w:tab/>
            </w:r>
            <w:r>
              <w:rPr>
                <w:noProof/>
                <w:webHidden/>
              </w:rPr>
              <w:fldChar w:fldCharType="begin"/>
            </w:r>
            <w:r w:rsidR="00747514">
              <w:rPr>
                <w:noProof/>
                <w:webHidden/>
              </w:rPr>
              <w:instrText xml:space="preserve"> PAGEREF _Toc413010586 \h </w:instrText>
            </w:r>
            <w:r>
              <w:rPr>
                <w:noProof/>
                <w:webHidden/>
              </w:rPr>
            </w:r>
            <w:r>
              <w:rPr>
                <w:noProof/>
                <w:webHidden/>
              </w:rPr>
              <w:fldChar w:fldCharType="separate"/>
            </w:r>
            <w:r w:rsidR="00747514">
              <w:rPr>
                <w:noProof/>
                <w:webHidden/>
              </w:rPr>
              <w:t>10</w:t>
            </w:r>
            <w:r>
              <w:rPr>
                <w:noProof/>
                <w:webHidden/>
              </w:rPr>
              <w:fldChar w:fldCharType="end"/>
            </w:r>
          </w:hyperlink>
        </w:p>
        <w:p w:rsidR="00747514" w:rsidRDefault="00051EC7">
          <w:pPr>
            <w:pStyle w:val="TOC1"/>
            <w:tabs>
              <w:tab w:val="right" w:leader="dot" w:pos="9350"/>
            </w:tabs>
            <w:rPr>
              <w:rFonts w:eastAsiaTheme="minorEastAsia"/>
              <w:noProof/>
            </w:rPr>
          </w:pPr>
          <w:hyperlink w:anchor="_Toc413010587" w:history="1">
            <w:r w:rsidR="00747514" w:rsidRPr="00FB239E">
              <w:rPr>
                <w:rStyle w:val="Hyperlink"/>
                <w:rFonts w:ascii="Century Gothic" w:hAnsi="Century Gothic" w:cs="Times New Roman"/>
                <w:noProof/>
              </w:rPr>
              <w:t>PUBLICATIONS</w:t>
            </w:r>
            <w:r w:rsidR="00747514">
              <w:rPr>
                <w:noProof/>
                <w:webHidden/>
              </w:rPr>
              <w:tab/>
            </w:r>
            <w:r>
              <w:rPr>
                <w:noProof/>
                <w:webHidden/>
              </w:rPr>
              <w:fldChar w:fldCharType="begin"/>
            </w:r>
            <w:r w:rsidR="00747514">
              <w:rPr>
                <w:noProof/>
                <w:webHidden/>
              </w:rPr>
              <w:instrText xml:space="preserve"> PAGEREF _Toc413010587 \h </w:instrText>
            </w:r>
            <w:r>
              <w:rPr>
                <w:noProof/>
                <w:webHidden/>
              </w:rPr>
            </w:r>
            <w:r>
              <w:rPr>
                <w:noProof/>
                <w:webHidden/>
              </w:rPr>
              <w:fldChar w:fldCharType="separate"/>
            </w:r>
            <w:r w:rsidR="00747514">
              <w:rPr>
                <w:noProof/>
                <w:webHidden/>
              </w:rPr>
              <w:t>10</w:t>
            </w:r>
            <w:r>
              <w:rPr>
                <w:noProof/>
                <w:webHidden/>
              </w:rPr>
              <w:fldChar w:fldCharType="end"/>
            </w:r>
          </w:hyperlink>
        </w:p>
        <w:p w:rsidR="00747514" w:rsidRDefault="00051EC7">
          <w:pPr>
            <w:pStyle w:val="TOC1"/>
            <w:tabs>
              <w:tab w:val="right" w:leader="dot" w:pos="9350"/>
            </w:tabs>
            <w:rPr>
              <w:rFonts w:eastAsiaTheme="minorEastAsia"/>
              <w:noProof/>
            </w:rPr>
          </w:pPr>
          <w:hyperlink w:anchor="_Toc413010588" w:history="1">
            <w:r w:rsidR="00747514" w:rsidRPr="00FB239E">
              <w:rPr>
                <w:rStyle w:val="Hyperlink"/>
                <w:rFonts w:ascii="Century Gothic" w:hAnsi="Century Gothic" w:cs="Times New Roman"/>
                <w:noProof/>
              </w:rPr>
              <w:t>PRESENTATIONS</w:t>
            </w:r>
            <w:r w:rsidR="00747514">
              <w:rPr>
                <w:noProof/>
                <w:webHidden/>
              </w:rPr>
              <w:tab/>
            </w:r>
            <w:r>
              <w:rPr>
                <w:noProof/>
                <w:webHidden/>
              </w:rPr>
              <w:fldChar w:fldCharType="begin"/>
            </w:r>
            <w:r w:rsidR="00747514">
              <w:rPr>
                <w:noProof/>
                <w:webHidden/>
              </w:rPr>
              <w:instrText xml:space="preserve"> PAGEREF _Toc413010588 \h </w:instrText>
            </w:r>
            <w:r>
              <w:rPr>
                <w:noProof/>
                <w:webHidden/>
              </w:rPr>
            </w:r>
            <w:r>
              <w:rPr>
                <w:noProof/>
                <w:webHidden/>
              </w:rPr>
              <w:fldChar w:fldCharType="separate"/>
            </w:r>
            <w:r w:rsidR="00747514">
              <w:rPr>
                <w:noProof/>
                <w:webHidden/>
              </w:rPr>
              <w:t>11</w:t>
            </w:r>
            <w:r>
              <w:rPr>
                <w:noProof/>
                <w:webHidden/>
              </w:rPr>
              <w:fldChar w:fldCharType="end"/>
            </w:r>
          </w:hyperlink>
        </w:p>
        <w:p w:rsidR="00747514" w:rsidRDefault="00051EC7">
          <w:pPr>
            <w:pStyle w:val="TOC1"/>
            <w:tabs>
              <w:tab w:val="right" w:leader="dot" w:pos="9350"/>
            </w:tabs>
            <w:rPr>
              <w:rFonts w:eastAsiaTheme="minorEastAsia"/>
              <w:noProof/>
            </w:rPr>
          </w:pPr>
          <w:hyperlink w:anchor="_Toc413010589" w:history="1">
            <w:r w:rsidR="00747514" w:rsidRPr="00FB239E">
              <w:rPr>
                <w:rStyle w:val="Hyperlink"/>
                <w:rFonts w:ascii="Century Gothic" w:hAnsi="Century Gothic" w:cs="Times New Roman"/>
                <w:noProof/>
              </w:rPr>
              <w:t>RECRUITING</w:t>
            </w:r>
            <w:r w:rsidR="00747514">
              <w:rPr>
                <w:noProof/>
                <w:webHidden/>
              </w:rPr>
              <w:tab/>
            </w:r>
            <w:r>
              <w:rPr>
                <w:noProof/>
                <w:webHidden/>
              </w:rPr>
              <w:fldChar w:fldCharType="begin"/>
            </w:r>
            <w:r w:rsidR="00747514">
              <w:rPr>
                <w:noProof/>
                <w:webHidden/>
              </w:rPr>
              <w:instrText xml:space="preserve"> PAGEREF _Toc413010589 \h </w:instrText>
            </w:r>
            <w:r>
              <w:rPr>
                <w:noProof/>
                <w:webHidden/>
              </w:rPr>
            </w:r>
            <w:r>
              <w:rPr>
                <w:noProof/>
                <w:webHidden/>
              </w:rPr>
              <w:fldChar w:fldCharType="separate"/>
            </w:r>
            <w:r w:rsidR="00747514">
              <w:rPr>
                <w:noProof/>
                <w:webHidden/>
              </w:rPr>
              <w:t>11</w:t>
            </w:r>
            <w:r>
              <w:rPr>
                <w:noProof/>
                <w:webHidden/>
              </w:rPr>
              <w:fldChar w:fldCharType="end"/>
            </w:r>
          </w:hyperlink>
        </w:p>
        <w:p w:rsidR="00747514" w:rsidRDefault="00051EC7">
          <w:pPr>
            <w:pStyle w:val="TOC1"/>
            <w:tabs>
              <w:tab w:val="right" w:leader="dot" w:pos="9350"/>
            </w:tabs>
            <w:rPr>
              <w:rFonts w:eastAsiaTheme="minorEastAsia"/>
              <w:noProof/>
            </w:rPr>
          </w:pPr>
          <w:hyperlink w:anchor="_Toc413010590" w:history="1">
            <w:r w:rsidR="00747514" w:rsidRPr="00FB239E">
              <w:rPr>
                <w:rStyle w:val="Hyperlink"/>
                <w:rFonts w:ascii="Century Gothic" w:hAnsi="Century Gothic" w:cs="Times New Roman"/>
                <w:noProof/>
              </w:rPr>
              <w:t>LEVERAGED RESOURCES</w:t>
            </w:r>
            <w:r w:rsidR="00747514">
              <w:rPr>
                <w:noProof/>
                <w:webHidden/>
              </w:rPr>
              <w:tab/>
            </w:r>
            <w:r>
              <w:rPr>
                <w:noProof/>
                <w:webHidden/>
              </w:rPr>
              <w:fldChar w:fldCharType="begin"/>
            </w:r>
            <w:r w:rsidR="00747514">
              <w:rPr>
                <w:noProof/>
                <w:webHidden/>
              </w:rPr>
              <w:instrText xml:space="preserve"> PAGEREF _Toc413010590 \h </w:instrText>
            </w:r>
            <w:r>
              <w:rPr>
                <w:noProof/>
                <w:webHidden/>
              </w:rPr>
            </w:r>
            <w:r>
              <w:rPr>
                <w:noProof/>
                <w:webHidden/>
              </w:rPr>
              <w:fldChar w:fldCharType="separate"/>
            </w:r>
            <w:r w:rsidR="00747514">
              <w:rPr>
                <w:noProof/>
                <w:webHidden/>
              </w:rPr>
              <w:t>12</w:t>
            </w:r>
            <w:r>
              <w:rPr>
                <w:noProof/>
                <w:webHidden/>
              </w:rPr>
              <w:fldChar w:fldCharType="end"/>
            </w:r>
          </w:hyperlink>
        </w:p>
        <w:p w:rsidR="00747514" w:rsidRDefault="00051EC7">
          <w:pPr>
            <w:pStyle w:val="TOC1"/>
            <w:tabs>
              <w:tab w:val="right" w:leader="dot" w:pos="9350"/>
            </w:tabs>
            <w:rPr>
              <w:rFonts w:eastAsiaTheme="minorEastAsia"/>
              <w:noProof/>
            </w:rPr>
          </w:pPr>
          <w:hyperlink w:anchor="_Toc413010591" w:history="1">
            <w:r w:rsidR="00747514" w:rsidRPr="00FB239E">
              <w:rPr>
                <w:rStyle w:val="Hyperlink"/>
                <w:rFonts w:ascii="Century Gothic" w:hAnsi="Century Gothic" w:cs="Times New Roman"/>
                <w:noProof/>
              </w:rPr>
              <w:t>EVENT SUPPORT</w:t>
            </w:r>
            <w:r w:rsidR="00747514">
              <w:rPr>
                <w:noProof/>
                <w:webHidden/>
              </w:rPr>
              <w:tab/>
            </w:r>
            <w:r>
              <w:rPr>
                <w:noProof/>
                <w:webHidden/>
              </w:rPr>
              <w:fldChar w:fldCharType="begin"/>
            </w:r>
            <w:r w:rsidR="00747514">
              <w:rPr>
                <w:noProof/>
                <w:webHidden/>
              </w:rPr>
              <w:instrText xml:space="preserve"> PAGEREF _Toc413010591 \h </w:instrText>
            </w:r>
            <w:r>
              <w:rPr>
                <w:noProof/>
                <w:webHidden/>
              </w:rPr>
            </w:r>
            <w:r>
              <w:rPr>
                <w:noProof/>
                <w:webHidden/>
              </w:rPr>
              <w:fldChar w:fldCharType="separate"/>
            </w:r>
            <w:r w:rsidR="00747514">
              <w:rPr>
                <w:noProof/>
                <w:webHidden/>
              </w:rPr>
              <w:t>12</w:t>
            </w:r>
            <w:r>
              <w:rPr>
                <w:noProof/>
                <w:webHidden/>
              </w:rPr>
              <w:fldChar w:fldCharType="end"/>
            </w:r>
          </w:hyperlink>
        </w:p>
        <w:p w:rsidR="00747514" w:rsidRDefault="00051EC7">
          <w:pPr>
            <w:pStyle w:val="TOC1"/>
            <w:tabs>
              <w:tab w:val="right" w:leader="dot" w:pos="9350"/>
            </w:tabs>
            <w:rPr>
              <w:rFonts w:eastAsiaTheme="minorEastAsia"/>
              <w:noProof/>
            </w:rPr>
          </w:pPr>
          <w:hyperlink w:anchor="_Toc413010592" w:history="1">
            <w:r w:rsidR="00747514" w:rsidRPr="00FB239E">
              <w:rPr>
                <w:rStyle w:val="Hyperlink"/>
                <w:rFonts w:ascii="Century Gothic" w:hAnsi="Century Gothic" w:cs="Times New Roman"/>
                <w:noProof/>
              </w:rPr>
              <w:t>LEADERSHIP &amp; GENDER</w:t>
            </w:r>
            <w:r w:rsidR="00747514">
              <w:rPr>
                <w:noProof/>
                <w:webHidden/>
              </w:rPr>
              <w:tab/>
            </w:r>
            <w:r>
              <w:rPr>
                <w:noProof/>
                <w:webHidden/>
              </w:rPr>
              <w:fldChar w:fldCharType="begin"/>
            </w:r>
            <w:r w:rsidR="00747514">
              <w:rPr>
                <w:noProof/>
                <w:webHidden/>
              </w:rPr>
              <w:instrText xml:space="preserve"> PAGEREF _Toc413010592 \h </w:instrText>
            </w:r>
            <w:r>
              <w:rPr>
                <w:noProof/>
                <w:webHidden/>
              </w:rPr>
            </w:r>
            <w:r>
              <w:rPr>
                <w:noProof/>
                <w:webHidden/>
              </w:rPr>
              <w:fldChar w:fldCharType="separate"/>
            </w:r>
            <w:r w:rsidR="00747514">
              <w:rPr>
                <w:noProof/>
                <w:webHidden/>
              </w:rPr>
              <w:t>12</w:t>
            </w:r>
            <w:r>
              <w:rPr>
                <w:noProof/>
                <w:webHidden/>
              </w:rPr>
              <w:fldChar w:fldCharType="end"/>
            </w:r>
          </w:hyperlink>
        </w:p>
        <w:p w:rsidR="00F236E0" w:rsidRDefault="00051EC7" w:rsidP="00F236E0">
          <w:pPr>
            <w:rPr>
              <w:rFonts w:ascii="Century Gothic" w:hAnsi="Century Gothic" w:cs="Times New Roman"/>
              <w:sz w:val="20"/>
              <w:szCs w:val="20"/>
            </w:rPr>
          </w:pPr>
          <w:r>
            <w:fldChar w:fldCharType="end"/>
          </w:r>
        </w:p>
      </w:sdtContent>
    </w:sdt>
    <w:p w:rsidR="00857983" w:rsidRDefault="00857983" w:rsidP="00255B1F">
      <w:pPr>
        <w:rPr>
          <w:rFonts w:ascii="Century Gothic" w:hAnsi="Century Gothic" w:cs="Times New Roman"/>
          <w:sz w:val="20"/>
          <w:szCs w:val="20"/>
        </w:rPr>
      </w:pPr>
    </w:p>
    <w:p w:rsidR="00857983" w:rsidRDefault="00857983" w:rsidP="00255B1F">
      <w:pPr>
        <w:rPr>
          <w:rFonts w:ascii="Century Gothic" w:hAnsi="Century Gothic" w:cs="Times New Roman"/>
          <w:sz w:val="20"/>
          <w:szCs w:val="20"/>
        </w:rPr>
      </w:pPr>
    </w:p>
    <w:p w:rsidR="00857983" w:rsidRDefault="00857983" w:rsidP="00255B1F">
      <w:pPr>
        <w:rPr>
          <w:rFonts w:ascii="Century Gothic" w:hAnsi="Century Gothic" w:cs="Times New Roman"/>
          <w:sz w:val="20"/>
          <w:szCs w:val="20"/>
        </w:rPr>
      </w:pPr>
    </w:p>
    <w:p w:rsidR="00857983" w:rsidRDefault="00857983" w:rsidP="00255B1F">
      <w:pPr>
        <w:rPr>
          <w:rFonts w:ascii="Century Gothic" w:hAnsi="Century Gothic" w:cs="Times New Roman"/>
          <w:sz w:val="20"/>
          <w:szCs w:val="20"/>
        </w:rPr>
      </w:pPr>
    </w:p>
    <w:p w:rsidR="00857983" w:rsidRDefault="00857983" w:rsidP="00255B1F">
      <w:pPr>
        <w:rPr>
          <w:rFonts w:ascii="Century Gothic" w:hAnsi="Century Gothic" w:cs="Times New Roman"/>
          <w:sz w:val="20"/>
          <w:szCs w:val="20"/>
        </w:rPr>
      </w:pPr>
    </w:p>
    <w:p w:rsidR="00857983" w:rsidRDefault="00857983" w:rsidP="00255B1F">
      <w:pPr>
        <w:rPr>
          <w:rFonts w:ascii="Century Gothic" w:hAnsi="Century Gothic" w:cs="Times New Roman"/>
          <w:sz w:val="20"/>
          <w:szCs w:val="20"/>
        </w:rPr>
      </w:pPr>
    </w:p>
    <w:p w:rsidR="00857983" w:rsidRDefault="00857983" w:rsidP="00255B1F">
      <w:pPr>
        <w:rPr>
          <w:rFonts w:ascii="Century Gothic" w:hAnsi="Century Gothic" w:cs="Times New Roman"/>
          <w:sz w:val="20"/>
          <w:szCs w:val="20"/>
        </w:rPr>
      </w:pPr>
    </w:p>
    <w:p w:rsidR="00857983" w:rsidRDefault="00857983" w:rsidP="00255B1F">
      <w:pPr>
        <w:rPr>
          <w:rFonts w:ascii="Century Gothic" w:hAnsi="Century Gothic" w:cs="Times New Roman"/>
          <w:sz w:val="20"/>
          <w:szCs w:val="20"/>
        </w:rPr>
      </w:pPr>
    </w:p>
    <w:p w:rsidR="00857983" w:rsidRDefault="00857983" w:rsidP="00255B1F">
      <w:pPr>
        <w:rPr>
          <w:rFonts w:ascii="Century Gothic" w:hAnsi="Century Gothic" w:cs="Times New Roman"/>
          <w:sz w:val="20"/>
          <w:szCs w:val="20"/>
        </w:rPr>
      </w:pPr>
    </w:p>
    <w:p w:rsidR="00857983" w:rsidRDefault="00857983" w:rsidP="00255B1F">
      <w:pPr>
        <w:rPr>
          <w:rFonts w:ascii="Century Gothic" w:hAnsi="Century Gothic" w:cs="Times New Roman"/>
          <w:sz w:val="20"/>
          <w:szCs w:val="20"/>
        </w:rPr>
      </w:pPr>
    </w:p>
    <w:p w:rsidR="00857983" w:rsidRDefault="00857983" w:rsidP="00255B1F">
      <w:pPr>
        <w:rPr>
          <w:rFonts w:ascii="Century Gothic" w:hAnsi="Century Gothic" w:cs="Times New Roman"/>
          <w:sz w:val="20"/>
          <w:szCs w:val="20"/>
        </w:rPr>
      </w:pPr>
    </w:p>
    <w:p w:rsidR="00857983" w:rsidRDefault="00857983" w:rsidP="00255B1F">
      <w:pPr>
        <w:rPr>
          <w:rFonts w:ascii="Century Gothic" w:hAnsi="Century Gothic" w:cs="Times New Roman"/>
          <w:sz w:val="20"/>
          <w:szCs w:val="20"/>
        </w:rPr>
      </w:pPr>
    </w:p>
    <w:p w:rsidR="00F236E0" w:rsidRDefault="00051EC7" w:rsidP="00255B1F">
      <w:pPr>
        <w:rPr>
          <w:rFonts w:ascii="Century Gothic" w:hAnsi="Century Gothic" w:cs="Times New Roman"/>
          <w:sz w:val="20"/>
          <w:szCs w:val="20"/>
        </w:rPr>
      </w:pPr>
      <w:r>
        <w:rPr>
          <w:rFonts w:ascii="Century Gothic" w:hAnsi="Century Gothic" w:cs="Times New Roman"/>
          <w:noProof/>
          <w:sz w:val="20"/>
          <w:szCs w:val="20"/>
        </w:rPr>
        <w:pict>
          <v:shapetype id="_x0000_t32" coordsize="21600,21600" o:spt="32" o:oned="t" path="m,l21600,21600e" filled="f">
            <v:path arrowok="t" fillok="f" o:connecttype="none"/>
            <o:lock v:ext="edit" shapetype="t"/>
          </v:shapetype>
          <v:shape id="AutoShape 4" o:spid="_x0000_s1026" type="#_x0000_t32" style="position:absolute;margin-left:374.25pt;margin-top:83.9pt;width:71.25pt;height:222pt;flip:y;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" strokecolor="#76923c [2406]" strokeweight="3pt">
            <v:stroke endarrow="block"/>
          </v:shape>
        </w:pict>
      </w:r>
      <w:r>
        <w:rPr>
          <w:rFonts w:ascii="Century Gothic" w:hAnsi="Century Gothic" w:cs="Times New Roman"/>
          <w:noProof/>
          <w:sz w:val="20"/>
          <w:szCs w:val="20"/>
        </w:rPr>
        <w:pict>
          <v:shape id="AutoShape 2" o:spid="_x0000_s1028" type="#_x0000_t32" style="position:absolute;margin-left:72.75pt;margin-top:83.9pt;width:248.25pt;height:114.75pt;flip:x y;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" strokecolor="#76923c [2406]" strokeweight="3pt">
            <v:stroke endarrow="block"/>
          </v:shape>
        </w:pict>
      </w:r>
      <w:r w:rsidR="003D4928">
        <w:rPr>
          <w:rFonts w:ascii="Century Gothic" w:hAnsi="Century Gothic" w:cs="Times New Roman"/>
          <w:noProof/>
          <w:sz w:val="20"/>
          <w:szCs w:val="20"/>
        </w:rPr>
        <w:drawing>
          <wp:anchor distT="0" distB="0" distL="114300" distR="114300" simplePos="0" relativeHeight="251670528" behindDoc="0" locked="0" layoutInCell="1" allowOverlap="1">
            <wp:simplePos x="0" y="0"/>
            <wp:positionH relativeFrom="column">
              <wp:posOffset>-76200</wp:posOffset>
            </wp:positionH>
            <wp:positionV relativeFrom="paragraph">
              <wp:posOffset>884555</wp:posOffset>
            </wp:positionV>
            <wp:extent cx="5943600" cy="1257300"/>
            <wp:effectExtent l="19050" t="0" r="0" b="0"/>
            <wp:wrapSquare wrapText="bothSides"/>
            <wp:docPr id="16" name="Picture 15" descr="proj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js2.JPG"/>
                    <pic:cNvPicPr/>
                  </pic:nvPicPr>
                  <pic:blipFill>
                    <a:blip r:embed="rId6" cstate="print"/>
                    <a:stretch>
                      <a:fillRect/>
                    </a:stretch>
                  </pic:blipFill>
                  <pic:spPr>
                    <a:xfrm>
                      <a:off x="0" y="0"/>
                      <a:ext cx="5943600" cy="1257300"/>
                    </a:xfrm>
                    <a:prstGeom prst="rect">
                      <a:avLst/>
                    </a:prstGeom>
                  </pic:spPr>
                </pic:pic>
              </a:graphicData>
            </a:graphic>
          </wp:anchor>
        </w:drawing>
      </w:r>
      <w:r w:rsidR="000E436C">
        <w:rPr>
          <w:rFonts w:ascii="Century Gothic" w:hAnsi="Century Gothic" w:cs="Times New Roman"/>
          <w:sz w:val="20"/>
          <w:szCs w:val="20"/>
        </w:rPr>
        <w:t xml:space="preserve">This help guide first provides some general </w:t>
      </w:r>
      <w:r w:rsidR="00873D71">
        <w:rPr>
          <w:rFonts w:ascii="Century Gothic" w:hAnsi="Century Gothic" w:cs="Times New Roman"/>
          <w:sz w:val="20"/>
          <w:szCs w:val="20"/>
        </w:rPr>
        <w:t>information about the tracking metrics. Each tab on the tracking metrics is then discussed</w:t>
      </w:r>
      <w:r w:rsidR="003D4928">
        <w:rPr>
          <w:rFonts w:ascii="Century Gothic" w:hAnsi="Century Gothic" w:cs="Times New Roman"/>
          <w:sz w:val="20"/>
          <w:szCs w:val="20"/>
        </w:rPr>
        <w:t xml:space="preserve"> (orange arrow)</w:t>
      </w:r>
      <w:r w:rsidR="00873D71">
        <w:rPr>
          <w:rFonts w:ascii="Century Gothic" w:hAnsi="Century Gothic" w:cs="Times New Roman"/>
          <w:sz w:val="20"/>
          <w:szCs w:val="20"/>
        </w:rPr>
        <w:t xml:space="preserve">, providing instructions, examples, and definitions relevant to each tab. </w:t>
      </w:r>
      <w:r w:rsidR="006F1A02">
        <w:rPr>
          <w:rFonts w:ascii="Century Gothic" w:hAnsi="Century Gothic" w:cs="Times New Roman"/>
          <w:sz w:val="20"/>
          <w:szCs w:val="20"/>
        </w:rPr>
        <w:t>Certain sections on a tab that may require further instruction are included to help clarify what should be included</w:t>
      </w:r>
      <w:r w:rsidR="003D4928">
        <w:rPr>
          <w:rFonts w:ascii="Century Gothic" w:hAnsi="Century Gothic" w:cs="Times New Roman"/>
          <w:sz w:val="20"/>
          <w:szCs w:val="20"/>
        </w:rPr>
        <w:t xml:space="preserve"> (green arrows)</w:t>
      </w:r>
      <w:r w:rsidR="006F1A02">
        <w:rPr>
          <w:rFonts w:ascii="Century Gothic" w:hAnsi="Century Gothic" w:cs="Times New Roman"/>
          <w:sz w:val="20"/>
          <w:szCs w:val="20"/>
        </w:rPr>
        <w:t xml:space="preserve">. </w:t>
      </w:r>
    </w:p>
    <w:p w:rsidR="00F236E0" w:rsidRDefault="00051EC7" w:rsidP="00255B1F">
      <w:pPr>
        <w:rPr>
          <w:rFonts w:ascii="Century Gothic" w:hAnsi="Century Gothic" w:cs="Times New Roman"/>
          <w:sz w:val="20"/>
          <w:szCs w:val="20"/>
        </w:rPr>
      </w:pPr>
      <w:r>
        <w:rPr>
          <w:rFonts w:ascii="Century Gothic" w:hAnsi="Century Gothic" w:cs="Times New Roman"/>
          <w:noProof/>
          <w:sz w:val="20"/>
          <w:szCs w:val="20"/>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3" o:spid="_x0000_s1027" type="#_x0000_t34" style="position:absolute;margin-left:108pt;margin-top:94.75pt;width:213pt;height:3.75pt;rotation:180;flip:y;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" strokecolor="#e36c0a [2409]" strokeweight="3pt">
            <v:stroke endarrow="block"/>
          </v:shape>
        </w:pict>
      </w:r>
      <w:r w:rsidR="003D4928">
        <w:rPr>
          <w:rFonts w:ascii="Century Gothic" w:hAnsi="Century Gothic" w:cs="Times New Roman"/>
          <w:noProof/>
          <w:sz w:val="20"/>
          <w:szCs w:val="20"/>
        </w:rPr>
        <w:drawing>
          <wp:anchor distT="0" distB="0" distL="114300" distR="114300" simplePos="0" relativeHeight="251671552" behindDoc="0" locked="0" layoutInCell="1" allowOverlap="1">
            <wp:simplePos x="0" y="0"/>
            <wp:positionH relativeFrom="column">
              <wp:posOffset>3933825</wp:posOffset>
            </wp:positionH>
            <wp:positionV relativeFrom="paragraph">
              <wp:posOffset>1022350</wp:posOffset>
            </wp:positionV>
            <wp:extent cx="2400300" cy="2314575"/>
            <wp:effectExtent l="19050" t="0" r="0" b="0"/>
            <wp:wrapSquare wrapText="bothSides"/>
            <wp:docPr id="18" name="Picture 16" descr="proj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js.JPG"/>
                    <pic:cNvPicPr/>
                  </pic:nvPicPr>
                  <pic:blipFill>
                    <a:blip r:embed="rId7" cstate="print"/>
                    <a:stretch>
                      <a:fillRect/>
                    </a:stretch>
                  </pic:blipFill>
                  <pic:spPr>
                    <a:xfrm>
                      <a:off x="0" y="0"/>
                      <a:ext cx="2400300" cy="2314575"/>
                    </a:xfrm>
                    <a:prstGeom prst="rect">
                      <a:avLst/>
                    </a:prstGeom>
                  </pic:spPr>
                </pic:pic>
              </a:graphicData>
            </a:graphic>
          </wp:anchor>
        </w:drawing>
      </w:r>
    </w:p>
    <w:p w:rsidR="00F236E0" w:rsidRDefault="00F236E0" w:rsidP="00255B1F">
      <w:pPr>
        <w:rPr>
          <w:rFonts w:ascii="Century Gothic" w:hAnsi="Century Gothic" w:cs="Times New Roman"/>
          <w:sz w:val="20"/>
          <w:szCs w:val="20"/>
        </w:rPr>
      </w:pPr>
    </w:p>
    <w:p w:rsidR="00F236E0" w:rsidRDefault="00F236E0" w:rsidP="00255B1F">
      <w:pPr>
        <w:rPr>
          <w:rFonts w:ascii="Century Gothic" w:hAnsi="Century Gothic" w:cs="Times New Roman"/>
          <w:sz w:val="20"/>
          <w:szCs w:val="20"/>
        </w:rPr>
      </w:pPr>
    </w:p>
    <w:p w:rsidR="00F236E0" w:rsidRDefault="00F236E0" w:rsidP="00255B1F">
      <w:pPr>
        <w:rPr>
          <w:rFonts w:ascii="Century Gothic" w:hAnsi="Century Gothic" w:cs="Times New Roman"/>
          <w:sz w:val="20"/>
          <w:szCs w:val="20"/>
        </w:rPr>
      </w:pPr>
    </w:p>
    <w:p w:rsidR="00F236E0" w:rsidRDefault="00F236E0" w:rsidP="00255B1F">
      <w:pPr>
        <w:rPr>
          <w:rFonts w:ascii="Century Gothic" w:hAnsi="Century Gothic" w:cs="Times New Roman"/>
          <w:sz w:val="20"/>
          <w:szCs w:val="20"/>
        </w:rPr>
      </w:pPr>
    </w:p>
    <w:p w:rsidR="00857983" w:rsidRDefault="00857983" w:rsidP="00F236E0">
      <w:pPr>
        <w:pStyle w:val="Heading1"/>
        <w:rPr>
          <w:rFonts w:ascii="Century Gothic" w:hAnsi="Century Gothic" w:cs="Times New Roman"/>
        </w:rPr>
      </w:pPr>
    </w:p>
    <w:p w:rsidR="00F236E0" w:rsidRPr="003D4928" w:rsidRDefault="00F236E0" w:rsidP="00F236E0">
      <w:pPr>
        <w:pStyle w:val="Heading1"/>
        <w:rPr>
          <w:rFonts w:ascii="Century Gothic" w:hAnsi="Century Gothic" w:cs="Times New Roman"/>
        </w:rPr>
      </w:pPr>
      <w:bookmarkStart w:id="1" w:name="_Toc413010581"/>
      <w:r w:rsidRPr="003D4928">
        <w:rPr>
          <w:rFonts w:ascii="Century Gothic" w:hAnsi="Century Gothic" w:cs="Times New Roman"/>
        </w:rPr>
        <w:t>H</w:t>
      </w:r>
      <w:r w:rsidR="0095157A" w:rsidRPr="003D4928">
        <w:rPr>
          <w:rFonts w:ascii="Century Gothic" w:hAnsi="Century Gothic" w:cs="Times New Roman"/>
        </w:rPr>
        <w:t>ELP FEATURES &amp; GENERAL NOTES</w:t>
      </w:r>
      <w:r w:rsidRPr="003D4928">
        <w:rPr>
          <w:rFonts w:ascii="Century Gothic" w:hAnsi="Century Gothic" w:cs="Times New Roman"/>
        </w:rPr>
        <w:t>:</w:t>
      </w:r>
      <w:bookmarkEnd w:id="1"/>
      <w:r w:rsidRPr="003D4928">
        <w:rPr>
          <w:rFonts w:ascii="Century Gothic" w:hAnsi="Century Gothic" w:cs="Times New Roman"/>
        </w:rPr>
        <w:t xml:space="preserve"> </w:t>
      </w:r>
    </w:p>
    <w:p w:rsidR="00F4349F" w:rsidRPr="00F236E0" w:rsidRDefault="00F4349F" w:rsidP="00255B1F">
      <w:pPr>
        <w:rPr>
          <w:rFonts w:ascii="Century Gothic" w:hAnsi="Century Gothic" w:cs="Times New Roman"/>
          <w:b/>
          <w:sz w:val="20"/>
          <w:szCs w:val="20"/>
        </w:rPr>
      </w:pPr>
      <w:r w:rsidRPr="00F236E0">
        <w:rPr>
          <w:rFonts w:ascii="Century Gothic" w:hAnsi="Century Gothic" w:cs="Times New Roman"/>
          <w:b/>
          <w:sz w:val="20"/>
          <w:szCs w:val="20"/>
        </w:rPr>
        <w:t>Help features:</w:t>
      </w:r>
    </w:p>
    <w:p w:rsidR="00F4349F" w:rsidRPr="002655B0" w:rsidRDefault="00F4349F" w:rsidP="00F4349F">
      <w:pPr>
        <w:pStyle w:val="ListParagraph"/>
        <w:numPr>
          <w:ilvl w:val="0"/>
          <w:numId w:val="8"/>
        </w:numPr>
        <w:rPr>
          <w:rFonts w:ascii="Century Gothic" w:hAnsi="Century Gothic" w:cs="Times New Roman"/>
          <w:sz w:val="20"/>
          <w:szCs w:val="20"/>
        </w:rPr>
      </w:pPr>
      <w:r w:rsidRPr="002655B0">
        <w:rPr>
          <w:rFonts w:ascii="Century Gothic" w:hAnsi="Century Gothic" w:cs="Times New Roman"/>
          <w:sz w:val="20"/>
          <w:szCs w:val="20"/>
        </w:rPr>
        <w:t xml:space="preserve">Under each column header, you’ll find what </w:t>
      </w:r>
      <w:r w:rsidRPr="002655B0">
        <w:rPr>
          <w:rFonts w:ascii="Century Gothic" w:hAnsi="Century Gothic" w:cs="Times New Roman"/>
          <w:b/>
          <w:sz w:val="20"/>
          <w:szCs w:val="20"/>
        </w:rPr>
        <w:t xml:space="preserve">type of response </w:t>
      </w:r>
      <w:r w:rsidRPr="002655B0">
        <w:rPr>
          <w:rFonts w:ascii="Century Gothic" w:hAnsi="Century Gothic" w:cs="Times New Roman"/>
          <w:sz w:val="20"/>
          <w:szCs w:val="20"/>
        </w:rPr>
        <w:t xml:space="preserve">we’re looking for: </w:t>
      </w:r>
    </w:p>
    <w:p w:rsidR="00F4349F" w:rsidRPr="002655B0" w:rsidRDefault="00F4349F" w:rsidP="00F4349F">
      <w:pPr>
        <w:pStyle w:val="ListParagraph"/>
        <w:numPr>
          <w:ilvl w:val="1"/>
          <w:numId w:val="8"/>
        </w:numPr>
        <w:rPr>
          <w:rFonts w:ascii="Century Gothic" w:hAnsi="Century Gothic" w:cs="Times New Roman"/>
          <w:sz w:val="20"/>
          <w:szCs w:val="20"/>
        </w:rPr>
      </w:pPr>
      <w:r w:rsidRPr="002655B0">
        <w:rPr>
          <w:rFonts w:ascii="Century Gothic" w:hAnsi="Century Gothic" w:cs="Times New Roman"/>
          <w:sz w:val="20"/>
          <w:szCs w:val="20"/>
        </w:rPr>
        <w:t># - number (e.g. 5; 2014)</w:t>
      </w:r>
    </w:p>
    <w:p w:rsidR="00F4349F" w:rsidRPr="002655B0" w:rsidRDefault="00F4349F" w:rsidP="00F4349F">
      <w:pPr>
        <w:pStyle w:val="ListParagraph"/>
        <w:numPr>
          <w:ilvl w:val="1"/>
          <w:numId w:val="8"/>
        </w:numPr>
        <w:rPr>
          <w:rFonts w:ascii="Century Gothic" w:hAnsi="Century Gothic" w:cs="Times New Roman"/>
          <w:sz w:val="20"/>
          <w:szCs w:val="20"/>
        </w:rPr>
      </w:pPr>
      <w:r w:rsidRPr="002655B0">
        <w:rPr>
          <w:rFonts w:ascii="Century Gothic" w:hAnsi="Century Gothic" w:cs="Times New Roman"/>
          <w:sz w:val="20"/>
          <w:szCs w:val="20"/>
        </w:rPr>
        <w:t xml:space="preserve">Text – words (e.g. </w:t>
      </w:r>
      <w:r w:rsidR="00A91120" w:rsidRPr="002655B0">
        <w:rPr>
          <w:rFonts w:ascii="Century Gothic" w:hAnsi="Century Gothic" w:cs="Times New Roman"/>
          <w:sz w:val="20"/>
          <w:szCs w:val="20"/>
        </w:rPr>
        <w:t>Mars</w:t>
      </w:r>
      <w:r w:rsidRPr="002655B0">
        <w:rPr>
          <w:rFonts w:ascii="Century Gothic" w:hAnsi="Century Gothic" w:cs="Times New Roman"/>
          <w:sz w:val="20"/>
          <w:szCs w:val="20"/>
        </w:rPr>
        <w:t xml:space="preserve"> Water Resources)</w:t>
      </w:r>
    </w:p>
    <w:p w:rsidR="00F4349F" w:rsidRDefault="00F940BB" w:rsidP="00F4349F">
      <w:pPr>
        <w:pStyle w:val="ListParagraph"/>
        <w:numPr>
          <w:ilvl w:val="1"/>
          <w:numId w:val="8"/>
        </w:numPr>
        <w:rPr>
          <w:rFonts w:ascii="Century Gothic" w:hAnsi="Century Gothic" w:cs="Times New Roman"/>
          <w:sz w:val="20"/>
          <w:szCs w:val="20"/>
        </w:rPr>
      </w:pPr>
      <w:r w:rsidRPr="002655B0">
        <w:rPr>
          <w:rFonts w:ascii="Century Gothic" w:hAnsi="Century Gothic" w:cs="Times New Roman"/>
          <w:sz w:val="20"/>
          <w:szCs w:val="20"/>
        </w:rPr>
        <w:t>Specified text</w:t>
      </w:r>
      <w:r w:rsidR="00F4349F" w:rsidRPr="002655B0">
        <w:rPr>
          <w:rFonts w:ascii="Century Gothic" w:hAnsi="Century Gothic" w:cs="Times New Roman"/>
          <w:sz w:val="20"/>
          <w:szCs w:val="20"/>
        </w:rPr>
        <w:t xml:space="preserve"> – We’re asking you to choose from the options written in parentheses </w:t>
      </w:r>
    </w:p>
    <w:p w:rsidR="00F27A74" w:rsidRDefault="00F27A74" w:rsidP="00F27A74">
      <w:pPr>
        <w:pStyle w:val="ListParagraph"/>
        <w:numPr>
          <w:ilvl w:val="2"/>
          <w:numId w:val="8"/>
        </w:numPr>
        <w:rPr>
          <w:rFonts w:ascii="Century Gothic" w:hAnsi="Century Gothic" w:cs="Times New Roman"/>
          <w:sz w:val="20"/>
          <w:szCs w:val="20"/>
        </w:rPr>
      </w:pPr>
      <w:r>
        <w:rPr>
          <w:rFonts w:ascii="Century Gothic" w:hAnsi="Century Gothic" w:cs="Times New Roman"/>
          <w:sz w:val="20"/>
          <w:szCs w:val="20"/>
        </w:rPr>
        <w:t xml:space="preserve">Example: </w:t>
      </w:r>
      <w:r w:rsidRPr="00F27A74">
        <w:rPr>
          <w:rFonts w:ascii="Century Gothic" w:hAnsi="Century Gothic" w:cs="Times New Roman"/>
          <w:sz w:val="20"/>
          <w:szCs w:val="20"/>
        </w:rPr>
        <w:t>specified text (Professional, Personal)</w:t>
      </w:r>
    </w:p>
    <w:p w:rsidR="00F27A74" w:rsidRDefault="00F27A74" w:rsidP="00F27A74">
      <w:pPr>
        <w:pStyle w:val="ListParagraph"/>
        <w:numPr>
          <w:ilvl w:val="3"/>
          <w:numId w:val="8"/>
        </w:numPr>
        <w:rPr>
          <w:rFonts w:ascii="Century Gothic" w:hAnsi="Century Gothic" w:cs="Times New Roman"/>
          <w:sz w:val="20"/>
          <w:szCs w:val="20"/>
        </w:rPr>
      </w:pPr>
      <w:r>
        <w:rPr>
          <w:rFonts w:ascii="Century Gothic" w:hAnsi="Century Gothic" w:cs="Times New Roman"/>
          <w:sz w:val="20"/>
          <w:szCs w:val="20"/>
        </w:rPr>
        <w:t>Two choices: either “Professional” or “Personal”</w:t>
      </w:r>
    </w:p>
    <w:p w:rsidR="00F27A74" w:rsidRDefault="00F27A74" w:rsidP="00F27A74">
      <w:pPr>
        <w:pStyle w:val="ListParagraph"/>
        <w:numPr>
          <w:ilvl w:val="2"/>
          <w:numId w:val="8"/>
        </w:numPr>
        <w:rPr>
          <w:rFonts w:ascii="Century Gothic" w:hAnsi="Century Gothic" w:cs="Times New Roman"/>
          <w:sz w:val="20"/>
          <w:szCs w:val="20"/>
        </w:rPr>
      </w:pPr>
      <w:r w:rsidRPr="00F27A74">
        <w:rPr>
          <w:rFonts w:ascii="Century Gothic" w:hAnsi="Century Gothic" w:cs="Times New Roman"/>
          <w:sz w:val="20"/>
          <w:szCs w:val="20"/>
        </w:rPr>
        <w:t>specified text (Virtual, In-Person, Email)</w:t>
      </w:r>
    </w:p>
    <w:p w:rsidR="00F27A74" w:rsidRPr="002655B0" w:rsidRDefault="00F27A74" w:rsidP="00F27A74">
      <w:pPr>
        <w:pStyle w:val="ListParagraph"/>
        <w:numPr>
          <w:ilvl w:val="3"/>
          <w:numId w:val="8"/>
        </w:numPr>
        <w:rPr>
          <w:rFonts w:ascii="Century Gothic" w:hAnsi="Century Gothic" w:cs="Times New Roman"/>
          <w:sz w:val="20"/>
          <w:szCs w:val="20"/>
        </w:rPr>
      </w:pPr>
      <w:r>
        <w:rPr>
          <w:rFonts w:ascii="Century Gothic" w:hAnsi="Century Gothic" w:cs="Times New Roman"/>
          <w:sz w:val="20"/>
          <w:szCs w:val="20"/>
        </w:rPr>
        <w:t>Three choices: “Virtual”, “In-Person”, or “Email”</w:t>
      </w:r>
    </w:p>
    <w:p w:rsidR="00F4349F" w:rsidRPr="002655B0" w:rsidRDefault="00F4349F" w:rsidP="00F4349F">
      <w:pPr>
        <w:pStyle w:val="ListParagraph"/>
        <w:numPr>
          <w:ilvl w:val="1"/>
          <w:numId w:val="8"/>
        </w:numPr>
        <w:rPr>
          <w:rFonts w:ascii="Century Gothic" w:hAnsi="Century Gothic" w:cs="Times New Roman"/>
          <w:sz w:val="20"/>
          <w:szCs w:val="20"/>
        </w:rPr>
      </w:pPr>
      <w:r w:rsidRPr="002655B0">
        <w:rPr>
          <w:rFonts w:ascii="Century Gothic" w:hAnsi="Century Gothic" w:cs="Times New Roman"/>
          <w:sz w:val="20"/>
          <w:szCs w:val="20"/>
        </w:rPr>
        <w:t>Date – date of event (e.g. 5/6/14)</w:t>
      </w:r>
    </w:p>
    <w:p w:rsidR="00F4349F" w:rsidRPr="002655B0" w:rsidRDefault="00F4349F" w:rsidP="00F4349F">
      <w:pPr>
        <w:pStyle w:val="ListParagraph"/>
        <w:numPr>
          <w:ilvl w:val="0"/>
          <w:numId w:val="8"/>
        </w:numPr>
        <w:rPr>
          <w:rFonts w:ascii="Century Gothic" w:hAnsi="Century Gothic" w:cs="Times New Roman"/>
          <w:b/>
          <w:sz w:val="20"/>
          <w:szCs w:val="20"/>
        </w:rPr>
      </w:pPr>
      <w:r w:rsidRPr="002655B0">
        <w:rPr>
          <w:rFonts w:ascii="Century Gothic" w:hAnsi="Century Gothic" w:cs="Times New Roman"/>
          <w:b/>
          <w:sz w:val="20"/>
          <w:szCs w:val="20"/>
        </w:rPr>
        <w:t>Comments:</w:t>
      </w:r>
    </w:p>
    <w:p w:rsidR="00FE061F" w:rsidRPr="002655B0" w:rsidRDefault="00F4349F" w:rsidP="00FE061F">
      <w:pPr>
        <w:pStyle w:val="ListParagraph"/>
        <w:numPr>
          <w:ilvl w:val="1"/>
          <w:numId w:val="8"/>
        </w:numPr>
        <w:rPr>
          <w:rFonts w:ascii="Century Gothic" w:hAnsi="Century Gothic" w:cs="Times New Roman"/>
          <w:sz w:val="20"/>
          <w:szCs w:val="20"/>
        </w:rPr>
      </w:pPr>
      <w:r w:rsidRPr="002655B0">
        <w:rPr>
          <w:rFonts w:ascii="Century Gothic" w:hAnsi="Century Gothic" w:cs="Times New Roman"/>
          <w:sz w:val="20"/>
          <w:szCs w:val="20"/>
        </w:rPr>
        <w:t>Many of the column headers have a small red triangle in the upper right corner. This indicates that there is a comment associated with that column. These provide more detailed instructions and can be accessed by hovering the cursor over that cell (column header).</w:t>
      </w:r>
      <w:r w:rsidR="00A216E8" w:rsidRPr="002655B0">
        <w:rPr>
          <w:rFonts w:ascii="Century Gothic" w:hAnsi="Century Gothic" w:cs="Times New Roman"/>
          <w:sz w:val="20"/>
          <w:szCs w:val="20"/>
        </w:rPr>
        <w:t xml:space="preserve"> Several also include brief examples. </w:t>
      </w:r>
    </w:p>
    <w:p w:rsidR="00FE061F" w:rsidRPr="002655B0" w:rsidRDefault="006867CC" w:rsidP="00FE061F">
      <w:pPr>
        <w:pStyle w:val="ListParagraph"/>
        <w:numPr>
          <w:ilvl w:val="0"/>
          <w:numId w:val="8"/>
        </w:numPr>
        <w:rPr>
          <w:rFonts w:ascii="Century Gothic" w:hAnsi="Century Gothic" w:cs="Times New Roman"/>
          <w:b/>
          <w:sz w:val="20"/>
          <w:szCs w:val="20"/>
        </w:rPr>
      </w:pPr>
      <w:r w:rsidRPr="002655B0">
        <w:rPr>
          <w:rFonts w:ascii="Century Gothic" w:hAnsi="Century Gothic" w:cs="Times New Roman"/>
          <w:b/>
          <w:sz w:val="20"/>
          <w:szCs w:val="20"/>
        </w:rPr>
        <w:t>Examples:</w:t>
      </w:r>
    </w:p>
    <w:p w:rsidR="006867CC" w:rsidRPr="002655B0" w:rsidRDefault="006867CC" w:rsidP="006867CC">
      <w:pPr>
        <w:pStyle w:val="ListParagraph"/>
        <w:numPr>
          <w:ilvl w:val="1"/>
          <w:numId w:val="8"/>
        </w:numPr>
        <w:rPr>
          <w:rFonts w:ascii="Century Gothic" w:hAnsi="Century Gothic" w:cs="Times New Roman"/>
          <w:sz w:val="20"/>
          <w:szCs w:val="20"/>
        </w:rPr>
      </w:pPr>
      <w:r w:rsidRPr="002655B0">
        <w:rPr>
          <w:rFonts w:ascii="Century Gothic" w:hAnsi="Century Gothic" w:cs="Times New Roman"/>
          <w:sz w:val="20"/>
          <w:szCs w:val="20"/>
        </w:rPr>
        <w:lastRenderedPageBreak/>
        <w:t>A few of the tabs have example</w:t>
      </w:r>
      <w:r w:rsidR="00A216E8" w:rsidRPr="002655B0">
        <w:rPr>
          <w:rFonts w:ascii="Century Gothic" w:hAnsi="Century Gothic" w:cs="Times New Roman"/>
          <w:sz w:val="20"/>
          <w:szCs w:val="20"/>
        </w:rPr>
        <w:t xml:space="preserve"> entries</w:t>
      </w:r>
      <w:r w:rsidRPr="002655B0">
        <w:rPr>
          <w:rFonts w:ascii="Century Gothic" w:hAnsi="Century Gothic" w:cs="Times New Roman"/>
          <w:sz w:val="20"/>
          <w:szCs w:val="20"/>
        </w:rPr>
        <w:t xml:space="preserve"> to help clarify what’s expected for each column. These are highlighted in </w:t>
      </w:r>
      <w:r w:rsidRPr="002655B0">
        <w:rPr>
          <w:rFonts w:ascii="Century Gothic" w:hAnsi="Century Gothic" w:cs="Times New Roman"/>
          <w:sz w:val="20"/>
          <w:szCs w:val="20"/>
          <w:shd w:val="clear" w:color="auto" w:fill="DDD9C3" w:themeFill="background2" w:themeFillShade="E6"/>
        </w:rPr>
        <w:t>light brown.</w:t>
      </w:r>
      <w:r w:rsidRPr="002655B0">
        <w:rPr>
          <w:rFonts w:ascii="Century Gothic" w:hAnsi="Century Gothic" w:cs="Times New Roman"/>
          <w:sz w:val="20"/>
          <w:szCs w:val="20"/>
        </w:rPr>
        <w:t xml:space="preserve"> </w:t>
      </w:r>
    </w:p>
    <w:p w:rsidR="00A91120" w:rsidRPr="002655B0" w:rsidRDefault="00A91120" w:rsidP="00A91120">
      <w:pPr>
        <w:rPr>
          <w:rFonts w:ascii="Century Gothic" w:hAnsi="Century Gothic" w:cs="Times New Roman"/>
          <w:b/>
          <w:sz w:val="20"/>
          <w:szCs w:val="20"/>
        </w:rPr>
      </w:pPr>
      <w:r w:rsidRPr="002655B0">
        <w:rPr>
          <w:rFonts w:ascii="Century Gothic" w:hAnsi="Century Gothic" w:cs="Times New Roman"/>
          <w:b/>
          <w:sz w:val="20"/>
          <w:szCs w:val="20"/>
        </w:rPr>
        <w:t>General Notes:</w:t>
      </w:r>
    </w:p>
    <w:p w:rsidR="005129DC" w:rsidRPr="002655B0" w:rsidRDefault="005129DC" w:rsidP="005129DC">
      <w:pPr>
        <w:pStyle w:val="ListParagraph"/>
        <w:numPr>
          <w:ilvl w:val="0"/>
          <w:numId w:val="8"/>
        </w:numPr>
        <w:rPr>
          <w:rFonts w:ascii="Century Gothic" w:hAnsi="Century Gothic" w:cs="Times New Roman"/>
          <w:sz w:val="20"/>
          <w:szCs w:val="20"/>
        </w:rPr>
      </w:pPr>
      <w:r w:rsidRPr="002655B0">
        <w:rPr>
          <w:rFonts w:ascii="Century Gothic" w:hAnsi="Century Gothic" w:cs="Times New Roman"/>
          <w:b/>
          <w:sz w:val="20"/>
          <w:szCs w:val="20"/>
        </w:rPr>
        <w:t>Term names</w:t>
      </w:r>
      <w:r w:rsidRPr="002655B0">
        <w:rPr>
          <w:rFonts w:ascii="Century Gothic" w:hAnsi="Century Gothic" w:cs="Times New Roman"/>
          <w:sz w:val="20"/>
          <w:szCs w:val="20"/>
        </w:rPr>
        <w:t>:</w:t>
      </w:r>
    </w:p>
    <w:p w:rsidR="005129DC" w:rsidRPr="002655B0" w:rsidRDefault="005129DC" w:rsidP="005129DC">
      <w:pPr>
        <w:pStyle w:val="ListParagraph"/>
        <w:numPr>
          <w:ilvl w:val="1"/>
          <w:numId w:val="8"/>
        </w:numPr>
        <w:rPr>
          <w:rFonts w:ascii="Century Gothic" w:hAnsi="Century Gothic" w:cs="Times New Roman"/>
          <w:sz w:val="20"/>
          <w:szCs w:val="20"/>
        </w:rPr>
      </w:pPr>
      <w:r w:rsidRPr="002655B0">
        <w:rPr>
          <w:rFonts w:ascii="Century Gothic" w:hAnsi="Century Gothic" w:cs="Times New Roman"/>
          <w:sz w:val="20"/>
          <w:szCs w:val="20"/>
        </w:rPr>
        <w:t xml:space="preserve">Spring </w:t>
      </w:r>
    </w:p>
    <w:p w:rsidR="005129DC" w:rsidRPr="002655B0" w:rsidRDefault="005129DC" w:rsidP="005129DC">
      <w:pPr>
        <w:pStyle w:val="ListParagraph"/>
        <w:numPr>
          <w:ilvl w:val="1"/>
          <w:numId w:val="8"/>
        </w:numPr>
        <w:rPr>
          <w:rFonts w:ascii="Century Gothic" w:hAnsi="Century Gothic" w:cs="Times New Roman"/>
          <w:sz w:val="20"/>
          <w:szCs w:val="20"/>
        </w:rPr>
      </w:pPr>
      <w:r w:rsidRPr="002655B0">
        <w:rPr>
          <w:rFonts w:ascii="Century Gothic" w:hAnsi="Century Gothic" w:cs="Times New Roman"/>
          <w:sz w:val="20"/>
          <w:szCs w:val="20"/>
        </w:rPr>
        <w:t>Spring Interim</w:t>
      </w:r>
    </w:p>
    <w:p w:rsidR="005129DC" w:rsidRPr="002655B0" w:rsidRDefault="005129DC" w:rsidP="005129DC">
      <w:pPr>
        <w:pStyle w:val="ListParagraph"/>
        <w:numPr>
          <w:ilvl w:val="1"/>
          <w:numId w:val="8"/>
        </w:numPr>
        <w:rPr>
          <w:rFonts w:ascii="Century Gothic" w:hAnsi="Century Gothic" w:cs="Times New Roman"/>
          <w:sz w:val="20"/>
          <w:szCs w:val="20"/>
        </w:rPr>
      </w:pPr>
      <w:r w:rsidRPr="002655B0">
        <w:rPr>
          <w:rFonts w:ascii="Century Gothic" w:hAnsi="Century Gothic" w:cs="Times New Roman"/>
          <w:sz w:val="20"/>
          <w:szCs w:val="20"/>
        </w:rPr>
        <w:t>Summer</w:t>
      </w:r>
    </w:p>
    <w:p w:rsidR="005129DC" w:rsidRPr="002655B0" w:rsidRDefault="005129DC" w:rsidP="005129DC">
      <w:pPr>
        <w:pStyle w:val="ListParagraph"/>
        <w:numPr>
          <w:ilvl w:val="1"/>
          <w:numId w:val="8"/>
        </w:numPr>
        <w:rPr>
          <w:rFonts w:ascii="Century Gothic" w:hAnsi="Century Gothic" w:cs="Times New Roman"/>
          <w:sz w:val="20"/>
          <w:szCs w:val="20"/>
        </w:rPr>
      </w:pPr>
      <w:r w:rsidRPr="002655B0">
        <w:rPr>
          <w:rFonts w:ascii="Century Gothic" w:hAnsi="Century Gothic" w:cs="Times New Roman"/>
          <w:sz w:val="20"/>
          <w:szCs w:val="20"/>
        </w:rPr>
        <w:t>Fall Interim</w:t>
      </w:r>
    </w:p>
    <w:p w:rsidR="005129DC" w:rsidRPr="002655B0" w:rsidRDefault="005129DC" w:rsidP="005129DC">
      <w:pPr>
        <w:pStyle w:val="ListParagraph"/>
        <w:numPr>
          <w:ilvl w:val="1"/>
          <w:numId w:val="8"/>
        </w:numPr>
        <w:rPr>
          <w:rFonts w:ascii="Century Gothic" w:hAnsi="Century Gothic" w:cs="Times New Roman"/>
          <w:sz w:val="20"/>
          <w:szCs w:val="20"/>
        </w:rPr>
      </w:pPr>
      <w:r w:rsidRPr="002655B0">
        <w:rPr>
          <w:rFonts w:ascii="Century Gothic" w:hAnsi="Century Gothic" w:cs="Times New Roman"/>
          <w:sz w:val="20"/>
          <w:szCs w:val="20"/>
        </w:rPr>
        <w:t>Fall</w:t>
      </w:r>
    </w:p>
    <w:p w:rsidR="005129DC" w:rsidRPr="002655B0" w:rsidRDefault="005129DC" w:rsidP="005129DC">
      <w:pPr>
        <w:pStyle w:val="ListParagraph"/>
        <w:numPr>
          <w:ilvl w:val="1"/>
          <w:numId w:val="8"/>
        </w:numPr>
        <w:rPr>
          <w:rFonts w:ascii="Century Gothic" w:hAnsi="Century Gothic" w:cs="Times New Roman"/>
          <w:sz w:val="20"/>
          <w:szCs w:val="20"/>
        </w:rPr>
      </w:pPr>
      <w:r w:rsidRPr="002655B0">
        <w:rPr>
          <w:rFonts w:ascii="Century Gothic" w:hAnsi="Century Gothic" w:cs="Times New Roman"/>
          <w:sz w:val="20"/>
          <w:szCs w:val="20"/>
        </w:rPr>
        <w:t>Winter Interim</w:t>
      </w:r>
    </w:p>
    <w:p w:rsidR="00A91120" w:rsidRPr="002655B0" w:rsidRDefault="00A91120" w:rsidP="00A91120">
      <w:pPr>
        <w:pStyle w:val="ListParagraph"/>
        <w:numPr>
          <w:ilvl w:val="0"/>
          <w:numId w:val="8"/>
        </w:numPr>
        <w:rPr>
          <w:rFonts w:ascii="Century Gothic" w:hAnsi="Century Gothic" w:cs="Times New Roman"/>
          <w:sz w:val="20"/>
          <w:szCs w:val="20"/>
        </w:rPr>
      </w:pPr>
      <w:r w:rsidRPr="002655B0">
        <w:rPr>
          <w:rFonts w:ascii="Century Gothic" w:hAnsi="Century Gothic" w:cs="Times New Roman"/>
          <w:sz w:val="20"/>
          <w:szCs w:val="20"/>
        </w:rPr>
        <w:t xml:space="preserve">Interim activities should </w:t>
      </w:r>
      <w:r w:rsidR="000252B3" w:rsidRPr="002655B0">
        <w:rPr>
          <w:rFonts w:ascii="Century Gothic" w:hAnsi="Century Gothic" w:cs="Times New Roman"/>
          <w:sz w:val="20"/>
          <w:szCs w:val="20"/>
        </w:rPr>
        <w:t xml:space="preserve">NOT be </w:t>
      </w:r>
      <w:r w:rsidRPr="002655B0">
        <w:rPr>
          <w:rFonts w:ascii="Century Gothic" w:hAnsi="Century Gothic" w:cs="Times New Roman"/>
          <w:sz w:val="20"/>
          <w:szCs w:val="20"/>
        </w:rPr>
        <w:t xml:space="preserve">included </w:t>
      </w:r>
      <w:r w:rsidR="000252B3" w:rsidRPr="002655B0">
        <w:rPr>
          <w:rFonts w:ascii="Century Gothic" w:hAnsi="Century Gothic" w:cs="Times New Roman"/>
          <w:sz w:val="20"/>
          <w:szCs w:val="20"/>
        </w:rPr>
        <w:t>for the following: Participants, Projects, Partners, Leadership &amp; Gender</w:t>
      </w:r>
    </w:p>
    <w:p w:rsidR="00B42C20" w:rsidRPr="002655B0" w:rsidRDefault="00B42C20" w:rsidP="00B42C20">
      <w:pPr>
        <w:pStyle w:val="ListParagraph"/>
        <w:numPr>
          <w:ilvl w:val="1"/>
          <w:numId w:val="8"/>
        </w:numPr>
        <w:rPr>
          <w:rFonts w:ascii="Century Gothic" w:hAnsi="Century Gothic" w:cs="Times New Roman"/>
          <w:sz w:val="20"/>
          <w:szCs w:val="20"/>
        </w:rPr>
      </w:pPr>
      <w:r w:rsidRPr="002655B0">
        <w:rPr>
          <w:rFonts w:ascii="Century Gothic" w:hAnsi="Century Gothic" w:cs="Times New Roman"/>
          <w:sz w:val="20"/>
          <w:szCs w:val="20"/>
        </w:rPr>
        <w:t>Note: Unless approved by NPO, there should be no projects associated with interims.</w:t>
      </w:r>
    </w:p>
    <w:p w:rsidR="00646DA4" w:rsidRPr="002655B0" w:rsidRDefault="00646DA4" w:rsidP="00A91120">
      <w:pPr>
        <w:pStyle w:val="ListParagraph"/>
        <w:numPr>
          <w:ilvl w:val="0"/>
          <w:numId w:val="8"/>
        </w:numPr>
        <w:rPr>
          <w:rFonts w:ascii="Century Gothic" w:hAnsi="Century Gothic" w:cs="Times New Roman"/>
          <w:sz w:val="20"/>
          <w:szCs w:val="20"/>
        </w:rPr>
      </w:pPr>
      <w:r w:rsidRPr="002655B0">
        <w:rPr>
          <w:rFonts w:ascii="Century Gothic" w:hAnsi="Century Gothic" w:cs="Times New Roman"/>
          <w:sz w:val="20"/>
          <w:szCs w:val="20"/>
        </w:rPr>
        <w:t xml:space="preserve">Report through the term that just ended. </w:t>
      </w:r>
      <w:r w:rsidR="001A127E" w:rsidRPr="002655B0">
        <w:rPr>
          <w:rFonts w:ascii="Century Gothic" w:hAnsi="Century Gothic" w:cs="Times New Roman"/>
          <w:sz w:val="20"/>
          <w:szCs w:val="20"/>
        </w:rPr>
        <w:t>As tracking</w:t>
      </w:r>
      <w:r w:rsidRPr="002655B0">
        <w:rPr>
          <w:rFonts w:ascii="Century Gothic" w:hAnsi="Century Gothic" w:cs="Times New Roman"/>
          <w:sz w:val="20"/>
          <w:szCs w:val="20"/>
        </w:rPr>
        <w:t xml:space="preserve"> metrics are due during the interim, you should be filing out the information for the previous interim and term. For </w:t>
      </w:r>
      <w:r w:rsidR="00A216E8" w:rsidRPr="002655B0">
        <w:rPr>
          <w:rFonts w:ascii="Century Gothic" w:hAnsi="Century Gothic" w:cs="Times New Roman"/>
          <w:sz w:val="20"/>
          <w:szCs w:val="20"/>
        </w:rPr>
        <w:t xml:space="preserve">example, for </w:t>
      </w:r>
      <w:r w:rsidRPr="002655B0">
        <w:rPr>
          <w:rFonts w:ascii="Century Gothic" w:hAnsi="Century Gothic" w:cs="Times New Roman"/>
          <w:sz w:val="20"/>
          <w:szCs w:val="20"/>
        </w:rPr>
        <w:t>th</w:t>
      </w:r>
      <w:r w:rsidR="00A216E8" w:rsidRPr="002655B0">
        <w:rPr>
          <w:rFonts w:ascii="Century Gothic" w:hAnsi="Century Gothic" w:cs="Times New Roman"/>
          <w:sz w:val="20"/>
          <w:szCs w:val="20"/>
        </w:rPr>
        <w:t xml:space="preserve">e winter interim, </w:t>
      </w:r>
      <w:r w:rsidRPr="002655B0">
        <w:rPr>
          <w:rFonts w:ascii="Century Gothic" w:hAnsi="Century Gothic" w:cs="Times New Roman"/>
          <w:sz w:val="20"/>
          <w:szCs w:val="20"/>
        </w:rPr>
        <w:t>you should have Fall Interim and Fall data.</w:t>
      </w:r>
      <w:r w:rsidR="001A127E" w:rsidRPr="002655B0">
        <w:rPr>
          <w:rFonts w:ascii="Century Gothic" w:hAnsi="Century Gothic" w:cs="Times New Roman"/>
          <w:sz w:val="20"/>
          <w:szCs w:val="20"/>
        </w:rPr>
        <w:t xml:space="preserve"> This is being done so that data from all the nodes can be compared (i.e. nodes are reporting for different time periods). </w:t>
      </w:r>
    </w:p>
    <w:p w:rsidR="001A127E" w:rsidRPr="002655B0" w:rsidRDefault="001A127E" w:rsidP="001A127E">
      <w:pPr>
        <w:pStyle w:val="ListParagraph"/>
        <w:numPr>
          <w:ilvl w:val="1"/>
          <w:numId w:val="8"/>
        </w:numPr>
        <w:rPr>
          <w:rFonts w:ascii="Century Gothic" w:hAnsi="Century Gothic" w:cs="Times New Roman"/>
          <w:sz w:val="20"/>
          <w:szCs w:val="20"/>
        </w:rPr>
      </w:pPr>
      <w:r w:rsidRPr="002655B0">
        <w:rPr>
          <w:rFonts w:ascii="Century Gothic" w:hAnsi="Century Gothic" w:cs="Times New Roman"/>
          <w:sz w:val="20"/>
          <w:szCs w:val="20"/>
        </w:rPr>
        <w:t>Note: Please do not include planned events that have not happened yet (the only somewhat-exception are publications, explained below).</w:t>
      </w:r>
    </w:p>
    <w:p w:rsidR="001A127E" w:rsidRPr="002655B0" w:rsidRDefault="001A127E" w:rsidP="001A127E">
      <w:pPr>
        <w:pStyle w:val="ListParagraph"/>
        <w:numPr>
          <w:ilvl w:val="1"/>
          <w:numId w:val="8"/>
        </w:numPr>
        <w:rPr>
          <w:rFonts w:ascii="Century Gothic" w:hAnsi="Century Gothic" w:cs="Times New Roman"/>
          <w:sz w:val="20"/>
          <w:szCs w:val="20"/>
        </w:rPr>
      </w:pPr>
      <w:r w:rsidRPr="002655B0">
        <w:rPr>
          <w:rFonts w:ascii="Century Gothic" w:hAnsi="Century Gothic" w:cs="Times New Roman"/>
          <w:sz w:val="20"/>
          <w:szCs w:val="20"/>
        </w:rPr>
        <w:t xml:space="preserve">Note: If you have information for future terms (e.g. participants) at the time you’re turning in the tracking metrics, you can input them into the workbook, but they will not be included until the next interim. </w:t>
      </w:r>
    </w:p>
    <w:p w:rsidR="005129DC" w:rsidRPr="003D4928" w:rsidRDefault="007118E1" w:rsidP="003D4928">
      <w:pPr>
        <w:pStyle w:val="ListParagraph"/>
        <w:numPr>
          <w:ilvl w:val="0"/>
          <w:numId w:val="8"/>
        </w:numPr>
        <w:rPr>
          <w:rFonts w:ascii="Century Gothic" w:hAnsi="Century Gothic" w:cs="Times New Roman"/>
          <w:sz w:val="20"/>
          <w:szCs w:val="20"/>
        </w:rPr>
      </w:pPr>
      <w:r w:rsidRPr="002655B0">
        <w:rPr>
          <w:rFonts w:ascii="Century Gothic" w:hAnsi="Century Gothic" w:cs="Times New Roman"/>
          <w:sz w:val="20"/>
          <w:szCs w:val="20"/>
        </w:rPr>
        <w:t>Write out full project and organization names.</w:t>
      </w:r>
    </w:p>
    <w:p w:rsidR="005129DC" w:rsidRPr="002655B0" w:rsidRDefault="005129DC" w:rsidP="005129DC">
      <w:pPr>
        <w:rPr>
          <w:rFonts w:ascii="Century Gothic" w:hAnsi="Century Gothic" w:cs="Times New Roman"/>
          <w:b/>
          <w:sz w:val="20"/>
          <w:szCs w:val="20"/>
        </w:rPr>
      </w:pPr>
      <w:r w:rsidRPr="002655B0">
        <w:rPr>
          <w:rFonts w:ascii="Century Gothic" w:hAnsi="Century Gothic" w:cs="Times New Roman"/>
          <w:b/>
          <w:sz w:val="20"/>
          <w:szCs w:val="20"/>
        </w:rPr>
        <w:t>Included Sheets:</w:t>
      </w:r>
    </w:p>
    <w:p w:rsidR="005129DC" w:rsidRPr="002655B0" w:rsidRDefault="005129DC" w:rsidP="005129DC">
      <w:pPr>
        <w:rPr>
          <w:rFonts w:ascii="Century Gothic" w:hAnsi="Century Gothic" w:cs="Times New Roman"/>
          <w:sz w:val="20"/>
          <w:szCs w:val="20"/>
        </w:rPr>
        <w:sectPr w:rsidR="005129DC" w:rsidRPr="002655B0" w:rsidSect="005129DC">
          <w:type w:val="continuous"/>
          <w:pgSz w:w="12240" w:h="15840"/>
          <w:pgMar w:top="1440" w:right="1440" w:bottom="1440" w:left="1440" w:header="720" w:footer="720" w:gutter="0"/>
          <w:cols w:space="720"/>
          <w:docGrid w:linePitch="360"/>
        </w:sectPr>
      </w:pPr>
      <w:r w:rsidRPr="002655B0">
        <w:rPr>
          <w:rFonts w:ascii="Century Gothic" w:hAnsi="Century Gothic" w:cs="Times New Roman"/>
          <w:sz w:val="20"/>
          <w:szCs w:val="20"/>
        </w:rPr>
        <w:t>As the tabs tend to get hidden if you don’t scroll in both directions, here is a list:</w:t>
      </w:r>
    </w:p>
    <w:p w:rsidR="005129DC" w:rsidRPr="002655B0" w:rsidRDefault="005129DC" w:rsidP="005129DC">
      <w:pPr>
        <w:rPr>
          <w:rFonts w:ascii="Century Gothic" w:hAnsi="Century Gothic" w:cs="Times New Roman"/>
          <w:sz w:val="20"/>
          <w:szCs w:val="20"/>
        </w:rPr>
        <w:sectPr w:rsidR="005129DC" w:rsidRPr="002655B0" w:rsidSect="005129DC">
          <w:type w:val="continuous"/>
          <w:pgSz w:w="12240" w:h="15840"/>
          <w:pgMar w:top="1440" w:right="1440" w:bottom="1440" w:left="1440" w:header="720" w:footer="720" w:gutter="0"/>
          <w:cols w:num="2" w:space="720"/>
          <w:docGrid w:linePitch="360"/>
        </w:sectPr>
      </w:pPr>
    </w:p>
    <w:p w:rsidR="005129DC" w:rsidRPr="002655B0" w:rsidRDefault="005129DC" w:rsidP="005129DC">
      <w:pPr>
        <w:pStyle w:val="ListParagraph"/>
        <w:numPr>
          <w:ilvl w:val="0"/>
          <w:numId w:val="14"/>
        </w:numPr>
        <w:rPr>
          <w:rFonts w:ascii="Century Gothic" w:hAnsi="Century Gothic" w:cs="Times New Roman"/>
          <w:sz w:val="20"/>
          <w:szCs w:val="20"/>
        </w:rPr>
      </w:pPr>
      <w:r w:rsidRPr="002655B0">
        <w:rPr>
          <w:rFonts w:ascii="Century Gothic" w:hAnsi="Century Gothic" w:cs="Times New Roman"/>
          <w:sz w:val="20"/>
          <w:szCs w:val="20"/>
        </w:rPr>
        <w:lastRenderedPageBreak/>
        <w:t>Intro</w:t>
      </w:r>
    </w:p>
    <w:p w:rsidR="005129DC" w:rsidRPr="002655B0" w:rsidRDefault="005129DC" w:rsidP="005129DC">
      <w:pPr>
        <w:pStyle w:val="ListParagraph"/>
        <w:numPr>
          <w:ilvl w:val="0"/>
          <w:numId w:val="14"/>
        </w:numPr>
        <w:rPr>
          <w:rFonts w:ascii="Century Gothic" w:hAnsi="Century Gothic" w:cs="Times New Roman"/>
          <w:sz w:val="20"/>
          <w:szCs w:val="20"/>
        </w:rPr>
      </w:pPr>
      <w:r w:rsidRPr="002655B0">
        <w:rPr>
          <w:rFonts w:ascii="Century Gothic" w:hAnsi="Century Gothic" w:cs="Times New Roman"/>
          <w:sz w:val="20"/>
          <w:szCs w:val="20"/>
        </w:rPr>
        <w:t>Participants</w:t>
      </w:r>
    </w:p>
    <w:p w:rsidR="005129DC" w:rsidRPr="002655B0" w:rsidRDefault="005129DC" w:rsidP="005129DC">
      <w:pPr>
        <w:pStyle w:val="ListParagraph"/>
        <w:numPr>
          <w:ilvl w:val="0"/>
          <w:numId w:val="14"/>
        </w:numPr>
        <w:rPr>
          <w:rFonts w:ascii="Century Gothic" w:hAnsi="Century Gothic" w:cs="Times New Roman"/>
          <w:sz w:val="20"/>
          <w:szCs w:val="20"/>
        </w:rPr>
      </w:pPr>
      <w:r w:rsidRPr="002655B0">
        <w:rPr>
          <w:rFonts w:ascii="Century Gothic" w:hAnsi="Century Gothic" w:cs="Times New Roman"/>
          <w:sz w:val="20"/>
          <w:szCs w:val="20"/>
        </w:rPr>
        <w:t>Training &amp; Development</w:t>
      </w:r>
    </w:p>
    <w:p w:rsidR="005129DC" w:rsidRPr="002655B0" w:rsidRDefault="005129DC" w:rsidP="005129DC">
      <w:pPr>
        <w:pStyle w:val="ListParagraph"/>
        <w:numPr>
          <w:ilvl w:val="0"/>
          <w:numId w:val="14"/>
        </w:numPr>
        <w:rPr>
          <w:rFonts w:ascii="Century Gothic" w:hAnsi="Century Gothic" w:cs="Times New Roman"/>
          <w:sz w:val="20"/>
          <w:szCs w:val="20"/>
        </w:rPr>
      </w:pPr>
      <w:r w:rsidRPr="002655B0">
        <w:rPr>
          <w:rFonts w:ascii="Century Gothic" w:hAnsi="Century Gothic" w:cs="Times New Roman"/>
          <w:sz w:val="20"/>
          <w:szCs w:val="20"/>
        </w:rPr>
        <w:t>Projects</w:t>
      </w:r>
    </w:p>
    <w:p w:rsidR="005129DC" w:rsidRPr="002655B0" w:rsidRDefault="005129DC" w:rsidP="005129DC">
      <w:pPr>
        <w:pStyle w:val="ListParagraph"/>
        <w:numPr>
          <w:ilvl w:val="0"/>
          <w:numId w:val="14"/>
        </w:numPr>
        <w:rPr>
          <w:rFonts w:ascii="Century Gothic" w:hAnsi="Century Gothic" w:cs="Times New Roman"/>
          <w:sz w:val="20"/>
          <w:szCs w:val="20"/>
        </w:rPr>
      </w:pPr>
      <w:r w:rsidRPr="002655B0">
        <w:rPr>
          <w:rFonts w:ascii="Century Gothic" w:hAnsi="Century Gothic" w:cs="Times New Roman"/>
          <w:sz w:val="20"/>
          <w:szCs w:val="20"/>
        </w:rPr>
        <w:t>Partners</w:t>
      </w:r>
    </w:p>
    <w:p w:rsidR="005129DC" w:rsidRPr="002655B0" w:rsidRDefault="005129DC" w:rsidP="005129DC">
      <w:pPr>
        <w:pStyle w:val="ListParagraph"/>
        <w:numPr>
          <w:ilvl w:val="0"/>
          <w:numId w:val="14"/>
        </w:numPr>
        <w:rPr>
          <w:rFonts w:ascii="Century Gothic" w:hAnsi="Century Gothic" w:cs="Times New Roman"/>
          <w:sz w:val="20"/>
          <w:szCs w:val="20"/>
        </w:rPr>
      </w:pPr>
      <w:r w:rsidRPr="002655B0">
        <w:rPr>
          <w:rFonts w:ascii="Century Gothic" w:hAnsi="Century Gothic" w:cs="Times New Roman"/>
          <w:sz w:val="20"/>
          <w:szCs w:val="20"/>
        </w:rPr>
        <w:t>Hand-Offs</w:t>
      </w:r>
    </w:p>
    <w:p w:rsidR="005129DC" w:rsidRPr="002655B0" w:rsidRDefault="005129DC" w:rsidP="005129DC">
      <w:pPr>
        <w:pStyle w:val="ListParagraph"/>
        <w:numPr>
          <w:ilvl w:val="0"/>
          <w:numId w:val="14"/>
        </w:numPr>
        <w:rPr>
          <w:rFonts w:ascii="Century Gothic" w:hAnsi="Century Gothic" w:cs="Times New Roman"/>
          <w:sz w:val="20"/>
          <w:szCs w:val="20"/>
        </w:rPr>
      </w:pPr>
      <w:r w:rsidRPr="002655B0">
        <w:rPr>
          <w:rFonts w:ascii="Century Gothic" w:hAnsi="Century Gothic" w:cs="Times New Roman"/>
          <w:sz w:val="20"/>
          <w:szCs w:val="20"/>
        </w:rPr>
        <w:lastRenderedPageBreak/>
        <w:t>Publications</w:t>
      </w:r>
    </w:p>
    <w:p w:rsidR="005129DC" w:rsidRPr="002655B0" w:rsidRDefault="005129DC" w:rsidP="005129DC">
      <w:pPr>
        <w:pStyle w:val="ListParagraph"/>
        <w:numPr>
          <w:ilvl w:val="0"/>
          <w:numId w:val="14"/>
        </w:numPr>
        <w:rPr>
          <w:rFonts w:ascii="Century Gothic" w:hAnsi="Century Gothic" w:cs="Times New Roman"/>
          <w:sz w:val="20"/>
          <w:szCs w:val="20"/>
        </w:rPr>
      </w:pPr>
      <w:r w:rsidRPr="002655B0">
        <w:rPr>
          <w:rFonts w:ascii="Century Gothic" w:hAnsi="Century Gothic" w:cs="Times New Roman"/>
          <w:sz w:val="20"/>
          <w:szCs w:val="20"/>
        </w:rPr>
        <w:t>Presentations</w:t>
      </w:r>
    </w:p>
    <w:p w:rsidR="005129DC" w:rsidRPr="002655B0" w:rsidRDefault="005129DC" w:rsidP="005129DC">
      <w:pPr>
        <w:pStyle w:val="ListParagraph"/>
        <w:numPr>
          <w:ilvl w:val="0"/>
          <w:numId w:val="14"/>
        </w:numPr>
        <w:rPr>
          <w:rFonts w:ascii="Century Gothic" w:hAnsi="Century Gothic" w:cs="Times New Roman"/>
          <w:sz w:val="20"/>
          <w:szCs w:val="20"/>
        </w:rPr>
      </w:pPr>
      <w:r w:rsidRPr="002655B0">
        <w:rPr>
          <w:rFonts w:ascii="Century Gothic" w:hAnsi="Century Gothic" w:cs="Times New Roman"/>
          <w:sz w:val="20"/>
          <w:szCs w:val="20"/>
        </w:rPr>
        <w:t>Recruiting</w:t>
      </w:r>
    </w:p>
    <w:p w:rsidR="005129DC" w:rsidRPr="002655B0" w:rsidRDefault="005129DC" w:rsidP="005129DC">
      <w:pPr>
        <w:pStyle w:val="ListParagraph"/>
        <w:numPr>
          <w:ilvl w:val="0"/>
          <w:numId w:val="14"/>
        </w:numPr>
        <w:rPr>
          <w:rFonts w:ascii="Century Gothic" w:hAnsi="Century Gothic" w:cs="Times New Roman"/>
          <w:sz w:val="20"/>
          <w:szCs w:val="20"/>
        </w:rPr>
      </w:pPr>
      <w:r w:rsidRPr="002655B0">
        <w:rPr>
          <w:rFonts w:ascii="Century Gothic" w:hAnsi="Century Gothic" w:cs="Times New Roman"/>
          <w:sz w:val="20"/>
          <w:szCs w:val="20"/>
        </w:rPr>
        <w:t>Leveraged Resources</w:t>
      </w:r>
    </w:p>
    <w:p w:rsidR="005129DC" w:rsidRPr="002655B0" w:rsidRDefault="005129DC" w:rsidP="005129DC">
      <w:pPr>
        <w:pStyle w:val="ListParagraph"/>
        <w:numPr>
          <w:ilvl w:val="0"/>
          <w:numId w:val="14"/>
        </w:numPr>
        <w:rPr>
          <w:rFonts w:ascii="Century Gothic" w:hAnsi="Century Gothic" w:cs="Times New Roman"/>
          <w:sz w:val="20"/>
          <w:szCs w:val="20"/>
        </w:rPr>
      </w:pPr>
      <w:r w:rsidRPr="002655B0">
        <w:rPr>
          <w:rFonts w:ascii="Century Gothic" w:hAnsi="Century Gothic" w:cs="Times New Roman"/>
          <w:sz w:val="20"/>
          <w:szCs w:val="20"/>
        </w:rPr>
        <w:t>Event Support</w:t>
      </w:r>
    </w:p>
    <w:p w:rsidR="005129DC" w:rsidRPr="002655B0" w:rsidRDefault="005129DC" w:rsidP="005129DC">
      <w:pPr>
        <w:pStyle w:val="ListParagraph"/>
        <w:numPr>
          <w:ilvl w:val="0"/>
          <w:numId w:val="14"/>
        </w:numPr>
        <w:rPr>
          <w:rFonts w:ascii="Century Gothic" w:hAnsi="Century Gothic" w:cs="Times New Roman"/>
          <w:sz w:val="20"/>
          <w:szCs w:val="20"/>
        </w:rPr>
      </w:pPr>
      <w:r w:rsidRPr="002655B0">
        <w:rPr>
          <w:rFonts w:ascii="Century Gothic" w:hAnsi="Century Gothic" w:cs="Times New Roman"/>
          <w:sz w:val="20"/>
          <w:szCs w:val="20"/>
        </w:rPr>
        <w:t>Leadership &amp; Gender</w:t>
      </w:r>
    </w:p>
    <w:p w:rsidR="005129DC" w:rsidRPr="002655B0" w:rsidRDefault="005129DC" w:rsidP="00404132">
      <w:pPr>
        <w:rPr>
          <w:rFonts w:ascii="Century Gothic" w:hAnsi="Century Gothic" w:cs="Times New Roman"/>
          <w:sz w:val="20"/>
          <w:szCs w:val="20"/>
        </w:rPr>
        <w:sectPr w:rsidR="005129DC" w:rsidRPr="002655B0" w:rsidSect="005129DC">
          <w:type w:val="continuous"/>
          <w:pgSz w:w="12240" w:h="15840"/>
          <w:pgMar w:top="1440" w:right="1440" w:bottom="1440" w:left="1440" w:header="720" w:footer="720" w:gutter="0"/>
          <w:cols w:num="2" w:space="720"/>
          <w:docGrid w:linePitch="360"/>
        </w:sectPr>
      </w:pPr>
    </w:p>
    <w:p w:rsidR="00607C77" w:rsidRDefault="00607C77" w:rsidP="00F75B4C"/>
    <w:p w:rsidR="00857983" w:rsidRDefault="00857983" w:rsidP="00F75B4C"/>
    <w:p w:rsidR="00857983" w:rsidRPr="00F75B4C" w:rsidRDefault="00857983" w:rsidP="00F75B4C"/>
    <w:p w:rsidR="00F75B4C" w:rsidRPr="00C50A7F" w:rsidRDefault="00C25452" w:rsidP="00C50A7F">
      <w:pPr>
        <w:pStyle w:val="Heading1"/>
        <w:rPr>
          <w:rFonts w:ascii="Century Gothic" w:hAnsi="Century Gothic" w:cs="Times New Roman"/>
        </w:rPr>
      </w:pPr>
      <w:bookmarkStart w:id="2" w:name="_Toc413010582"/>
      <w:r w:rsidRPr="002655B0">
        <w:rPr>
          <w:rFonts w:ascii="Century Gothic" w:hAnsi="Century Gothic" w:cs="Times New Roman"/>
        </w:rPr>
        <w:lastRenderedPageBreak/>
        <w:t>PARTICIPANTS</w:t>
      </w:r>
      <w:bookmarkEnd w:id="2"/>
      <w:r w:rsidR="00727A9D">
        <w:rPr>
          <w:rFonts w:ascii="Century Gothic" w:hAnsi="Century Gothic" w:cs="Times New Roman"/>
        </w:rPr>
        <w:t xml:space="preserve"> </w:t>
      </w:r>
    </w:p>
    <w:p w:rsidR="00F75B4C" w:rsidRDefault="0053104A" w:rsidP="00F4349F">
      <w:pPr>
        <w:rPr>
          <w:rFonts w:ascii="Century Gothic" w:hAnsi="Century Gothic" w:cs="Times New Roman"/>
          <w:sz w:val="20"/>
          <w:szCs w:val="20"/>
        </w:rPr>
      </w:pPr>
      <w:r w:rsidRPr="002655B0">
        <w:rPr>
          <w:rFonts w:ascii="Century Gothic" w:hAnsi="Century Gothic" w:cs="Times New Roman"/>
          <w:noProof/>
          <w:sz w:val="20"/>
          <w:szCs w:val="20"/>
        </w:rPr>
        <w:drawing>
          <wp:inline distT="0" distB="0" distL="0" distR="0">
            <wp:extent cx="5943600" cy="648970"/>
            <wp:effectExtent l="19050" t="0" r="0" b="0"/>
            <wp:docPr id="13" name="Picture 2" descr="parts_all_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rts_all_ex.JPG"/>
                    <pic:cNvPicPr/>
                  </pic:nvPicPr>
                  <pic:blipFill>
                    <a:blip r:embed="rId8" cstate="print"/>
                    <a:stretch>
                      <a:fillRect/>
                    </a:stretch>
                  </pic:blipFill>
                  <pic:spPr>
                    <a:xfrm>
                      <a:off x="0" y="0"/>
                      <a:ext cx="5943600" cy="648970"/>
                    </a:xfrm>
                    <a:prstGeom prst="rect">
                      <a:avLst/>
                    </a:prstGeom>
                  </pic:spPr>
                </pic:pic>
              </a:graphicData>
            </a:graphic>
          </wp:inline>
        </w:drawing>
      </w:r>
    </w:p>
    <w:p w:rsidR="00727A9D" w:rsidRDefault="001238C3" w:rsidP="00F4349F">
      <w:pPr>
        <w:rPr>
          <w:rFonts w:ascii="Century Gothic" w:hAnsi="Century Gothic" w:cs="Times New Roman"/>
          <w:sz w:val="20"/>
          <w:szCs w:val="20"/>
        </w:rPr>
      </w:pPr>
      <w:r w:rsidRPr="002655B0">
        <w:rPr>
          <w:rFonts w:ascii="Century Gothic" w:hAnsi="Century Gothic" w:cs="Times New Roman"/>
          <w:sz w:val="20"/>
          <w:szCs w:val="20"/>
        </w:rPr>
        <w:t xml:space="preserve">There has been a lot of confusion over this tab. We’ve changed things a bit; we’ve added a few columns, and deleted a few.  </w:t>
      </w:r>
    </w:p>
    <w:p w:rsidR="00AD507A" w:rsidRPr="002655B0" w:rsidRDefault="00AD507A" w:rsidP="00F4349F">
      <w:pPr>
        <w:rPr>
          <w:rFonts w:ascii="Century Gothic" w:hAnsi="Century Gothic" w:cs="Times New Roman"/>
          <w:sz w:val="20"/>
          <w:szCs w:val="20"/>
        </w:rPr>
      </w:pPr>
      <w:r w:rsidRPr="002655B0">
        <w:rPr>
          <w:rFonts w:ascii="Century Gothic" w:hAnsi="Century Gothic" w:cs="Times New Roman"/>
          <w:sz w:val="20"/>
          <w:szCs w:val="20"/>
        </w:rPr>
        <w:t>General Notes:</w:t>
      </w:r>
    </w:p>
    <w:p w:rsidR="00AD507A" w:rsidRDefault="00AD507A" w:rsidP="00AD507A">
      <w:pPr>
        <w:pStyle w:val="ListParagraph"/>
        <w:numPr>
          <w:ilvl w:val="0"/>
          <w:numId w:val="9"/>
        </w:numPr>
        <w:rPr>
          <w:rFonts w:ascii="Century Gothic" w:hAnsi="Century Gothic" w:cs="Times New Roman"/>
          <w:sz w:val="20"/>
          <w:szCs w:val="20"/>
        </w:rPr>
      </w:pPr>
      <w:r w:rsidRPr="002655B0">
        <w:rPr>
          <w:rFonts w:ascii="Century Gothic" w:hAnsi="Century Gothic" w:cs="Times New Roman"/>
          <w:sz w:val="20"/>
          <w:szCs w:val="20"/>
        </w:rPr>
        <w:t>YPs should be included in each section (e.g. classification, education level, participant total, etc.)</w:t>
      </w:r>
      <w:r w:rsidR="004061CC" w:rsidRPr="002655B0">
        <w:rPr>
          <w:rFonts w:ascii="Century Gothic" w:hAnsi="Century Gothic" w:cs="Times New Roman"/>
          <w:sz w:val="20"/>
          <w:szCs w:val="20"/>
        </w:rPr>
        <w:t>. DEVELOP Associates/assistants should NOT be included.</w:t>
      </w:r>
    </w:p>
    <w:p w:rsidR="00727A9D" w:rsidRPr="002655B0" w:rsidRDefault="000E436C" w:rsidP="00727A9D">
      <w:pPr>
        <w:pStyle w:val="ListParagraph"/>
        <w:numPr>
          <w:ilvl w:val="0"/>
          <w:numId w:val="9"/>
        </w:numPr>
        <w:rPr>
          <w:rFonts w:ascii="Century Gothic" w:hAnsi="Century Gothic" w:cs="Times New Roman"/>
          <w:sz w:val="20"/>
          <w:szCs w:val="20"/>
        </w:rPr>
      </w:pPr>
      <w:r>
        <w:rPr>
          <w:rFonts w:ascii="Century Gothic" w:hAnsi="Century Gothic" w:cs="Times New Roman"/>
          <w:noProof/>
          <w:sz w:val="20"/>
          <w:szCs w:val="20"/>
        </w:rPr>
        <w:drawing>
          <wp:anchor distT="0" distB="0" distL="114300" distR="114300" simplePos="0" relativeHeight="251659264" behindDoc="1" locked="0" layoutInCell="1" allowOverlap="1">
            <wp:simplePos x="0" y="0"/>
            <wp:positionH relativeFrom="column">
              <wp:posOffset>1028700</wp:posOffset>
            </wp:positionH>
            <wp:positionV relativeFrom="paragraph">
              <wp:posOffset>310515</wp:posOffset>
            </wp:positionV>
            <wp:extent cx="4610100" cy="1400175"/>
            <wp:effectExtent l="19050" t="0" r="0" b="0"/>
            <wp:wrapTight wrapText="bothSides">
              <wp:wrapPolygon edited="0">
                <wp:start x="-89" y="0"/>
                <wp:lineTo x="-89" y="21453"/>
                <wp:lineTo x="21600" y="21453"/>
                <wp:lineTo x="21600" y="0"/>
                <wp:lineTo x="-89" y="0"/>
              </wp:wrapPolygon>
            </wp:wrapTight>
            <wp:docPr id="4" name="Picture 3" descr="class_ex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ass_ex2.JPG"/>
                    <pic:cNvPicPr/>
                  </pic:nvPicPr>
                  <pic:blipFill>
                    <a:blip r:embed="rId9" cstate="print"/>
                    <a:stretch>
                      <a:fillRect/>
                    </a:stretch>
                  </pic:blipFill>
                  <pic:spPr>
                    <a:xfrm>
                      <a:off x="0" y="0"/>
                      <a:ext cx="4610100" cy="1400175"/>
                    </a:xfrm>
                    <a:prstGeom prst="rect">
                      <a:avLst/>
                    </a:prstGeom>
                  </pic:spPr>
                </pic:pic>
              </a:graphicData>
            </a:graphic>
          </wp:anchor>
        </w:drawing>
      </w:r>
      <w:r w:rsidR="00727A9D" w:rsidRPr="002655B0">
        <w:rPr>
          <w:rFonts w:ascii="Century Gothic" w:hAnsi="Century Gothic" w:cs="Times New Roman"/>
          <w:sz w:val="20"/>
          <w:szCs w:val="20"/>
        </w:rPr>
        <w:t>Only list participants for the spring, summer, and fall terms (</w:t>
      </w:r>
      <w:r w:rsidR="00727A9D" w:rsidRPr="002655B0">
        <w:rPr>
          <w:rFonts w:ascii="Century Gothic" w:hAnsi="Century Gothic" w:cs="Times New Roman"/>
          <w:b/>
          <w:sz w:val="20"/>
          <w:szCs w:val="20"/>
        </w:rPr>
        <w:t>no interims!</w:t>
      </w:r>
      <w:r w:rsidR="00727A9D" w:rsidRPr="002655B0">
        <w:rPr>
          <w:rFonts w:ascii="Century Gothic" w:hAnsi="Century Gothic" w:cs="Times New Roman"/>
          <w:sz w:val="20"/>
          <w:szCs w:val="20"/>
        </w:rPr>
        <w:t>).</w:t>
      </w:r>
    </w:p>
    <w:p w:rsidR="00AD507A" w:rsidRDefault="00AD507A" w:rsidP="00F4349F">
      <w:pPr>
        <w:rPr>
          <w:rFonts w:ascii="Century Gothic" w:hAnsi="Century Gothic" w:cs="Times New Roman"/>
          <w:sz w:val="20"/>
          <w:szCs w:val="20"/>
        </w:rPr>
      </w:pPr>
    </w:p>
    <w:p w:rsidR="000E436C" w:rsidRDefault="000E436C" w:rsidP="00F4349F">
      <w:pPr>
        <w:rPr>
          <w:rFonts w:ascii="Century Gothic" w:hAnsi="Century Gothic" w:cs="Times New Roman"/>
          <w:sz w:val="20"/>
          <w:szCs w:val="20"/>
        </w:rPr>
      </w:pPr>
    </w:p>
    <w:p w:rsidR="000E436C" w:rsidRPr="002655B0" w:rsidRDefault="000E436C" w:rsidP="00F4349F">
      <w:pPr>
        <w:rPr>
          <w:rFonts w:ascii="Century Gothic" w:hAnsi="Century Gothic" w:cs="Times New Roman"/>
          <w:sz w:val="20"/>
          <w:szCs w:val="20"/>
        </w:rPr>
      </w:pPr>
    </w:p>
    <w:p w:rsidR="00C25452" w:rsidRPr="002655B0" w:rsidRDefault="00C25452" w:rsidP="00F4349F">
      <w:pPr>
        <w:rPr>
          <w:rFonts w:ascii="Century Gothic" w:hAnsi="Century Gothic" w:cs="Times New Roman"/>
          <w:b/>
          <w:sz w:val="20"/>
          <w:szCs w:val="20"/>
        </w:rPr>
      </w:pPr>
      <w:r w:rsidRPr="002655B0">
        <w:rPr>
          <w:rFonts w:ascii="Century Gothic" w:hAnsi="Century Gothic" w:cs="Times New Roman"/>
          <w:b/>
          <w:sz w:val="20"/>
          <w:szCs w:val="20"/>
        </w:rPr>
        <w:t>Sections:</w:t>
      </w:r>
    </w:p>
    <w:p w:rsidR="00C25452" w:rsidRPr="00873D71" w:rsidRDefault="00C25452" w:rsidP="00C25452">
      <w:pPr>
        <w:rPr>
          <w:rFonts w:ascii="Century Gothic" w:hAnsi="Century Gothic" w:cs="Times New Roman"/>
          <w:b/>
          <w:sz w:val="20"/>
          <w:szCs w:val="20"/>
          <w:u w:val="single"/>
        </w:rPr>
      </w:pPr>
      <w:r w:rsidRPr="00873D71">
        <w:rPr>
          <w:rFonts w:ascii="Century Gothic" w:hAnsi="Century Gothic" w:cs="Times New Roman"/>
          <w:b/>
          <w:sz w:val="20"/>
          <w:szCs w:val="20"/>
          <w:u w:val="single"/>
        </w:rPr>
        <w:t>Classification</w:t>
      </w:r>
      <w:r w:rsidR="00233AA6" w:rsidRPr="00873D71">
        <w:rPr>
          <w:rFonts w:ascii="Century Gothic" w:hAnsi="Century Gothic" w:cs="Times New Roman"/>
          <w:b/>
          <w:sz w:val="20"/>
          <w:szCs w:val="20"/>
          <w:u w:val="single"/>
        </w:rPr>
        <w:t xml:space="preserve">: </w:t>
      </w:r>
    </w:p>
    <w:p w:rsidR="00C055B8" w:rsidRPr="00857983" w:rsidRDefault="00233AA6" w:rsidP="00857983">
      <w:pPr>
        <w:pStyle w:val="ListParagraph"/>
        <w:numPr>
          <w:ilvl w:val="0"/>
          <w:numId w:val="9"/>
        </w:numPr>
        <w:rPr>
          <w:rFonts w:ascii="Century Gothic" w:hAnsi="Century Gothic" w:cs="Times New Roman"/>
          <w:sz w:val="20"/>
          <w:szCs w:val="20"/>
        </w:rPr>
      </w:pPr>
      <w:r w:rsidRPr="002655B0">
        <w:rPr>
          <w:rFonts w:ascii="Century Gothic" w:hAnsi="Century Gothic" w:cs="Times New Roman"/>
          <w:sz w:val="20"/>
          <w:szCs w:val="20"/>
        </w:rPr>
        <w:t>Each participant should be sorted into the MOST appropriate category (e.g. it is possible that a participant fits into more than one category) and should be counted only ONCE.</w:t>
      </w:r>
    </w:p>
    <w:p w:rsidR="00C25452" w:rsidRPr="002655B0" w:rsidRDefault="00873D71" w:rsidP="00C25452">
      <w:pPr>
        <w:ind w:left="360"/>
        <w:rPr>
          <w:rFonts w:ascii="Century Gothic" w:hAnsi="Century Gothic" w:cs="Times New Roman"/>
          <w:i/>
          <w:sz w:val="20"/>
          <w:szCs w:val="20"/>
        </w:rPr>
      </w:pPr>
      <w:r>
        <w:rPr>
          <w:rFonts w:ascii="Century Gothic" w:hAnsi="Century Gothic" w:cs="Times New Roman"/>
          <w:i/>
          <w:sz w:val="20"/>
          <w:szCs w:val="20"/>
        </w:rPr>
        <w:t>Classification</w:t>
      </w:r>
      <w:r w:rsidR="00925FC4">
        <w:rPr>
          <w:rFonts w:ascii="Century Gothic" w:hAnsi="Century Gothic" w:cs="Times New Roman"/>
          <w:i/>
          <w:sz w:val="20"/>
          <w:szCs w:val="20"/>
        </w:rPr>
        <w:t xml:space="preserve"> Definitions</w:t>
      </w:r>
      <w:r w:rsidR="00C25452" w:rsidRPr="002655B0">
        <w:rPr>
          <w:rFonts w:ascii="Century Gothic" w:hAnsi="Century Gothic" w:cs="Times New Roman"/>
          <w:i/>
          <w:sz w:val="20"/>
          <w:szCs w:val="20"/>
        </w:rPr>
        <w:t>:</w:t>
      </w:r>
    </w:p>
    <w:p w:rsidR="00233AA6" w:rsidRPr="002655B0" w:rsidRDefault="00233AA6" w:rsidP="00233AA6">
      <w:pPr>
        <w:pStyle w:val="ListParagraph"/>
        <w:numPr>
          <w:ilvl w:val="1"/>
          <w:numId w:val="9"/>
        </w:numPr>
        <w:rPr>
          <w:rFonts w:ascii="Century Gothic" w:hAnsi="Century Gothic" w:cs="Times New Roman"/>
          <w:sz w:val="20"/>
          <w:szCs w:val="20"/>
        </w:rPr>
      </w:pPr>
      <w:r w:rsidRPr="002655B0">
        <w:rPr>
          <w:rStyle w:val="Strong"/>
          <w:rFonts w:ascii="Century Gothic" w:hAnsi="Century Gothic" w:cs="Times New Roman"/>
          <w:sz w:val="20"/>
          <w:szCs w:val="20"/>
          <w:shd w:val="clear" w:color="auto" w:fill="FFFFFF"/>
        </w:rPr>
        <w:t>Currently Enrolled Students</w:t>
      </w:r>
      <w:r w:rsidRPr="002655B0">
        <w:rPr>
          <w:rStyle w:val="apple-converted-space"/>
          <w:rFonts w:ascii="Century Gothic" w:hAnsi="Century Gothic" w:cs="Times New Roman"/>
          <w:sz w:val="20"/>
          <w:szCs w:val="20"/>
          <w:shd w:val="clear" w:color="auto" w:fill="FFFFFF"/>
        </w:rPr>
        <w:t> </w:t>
      </w:r>
      <w:r w:rsidRPr="002655B0">
        <w:rPr>
          <w:rFonts w:ascii="Century Gothic" w:hAnsi="Century Gothic" w:cs="Times New Roman"/>
          <w:sz w:val="20"/>
          <w:szCs w:val="20"/>
          <w:shd w:val="clear" w:color="auto" w:fill="FFFFFF"/>
        </w:rPr>
        <w:t xml:space="preserve">– Participants who are currently enrolled at a U.S. accredited community college, undergraduate or graduate college or university. </w:t>
      </w:r>
    </w:p>
    <w:p w:rsidR="004E7FAB" w:rsidRPr="002655B0" w:rsidRDefault="00233AA6" w:rsidP="00A91120">
      <w:pPr>
        <w:pStyle w:val="ListParagraph"/>
        <w:numPr>
          <w:ilvl w:val="1"/>
          <w:numId w:val="9"/>
        </w:numPr>
        <w:rPr>
          <w:rStyle w:val="Strong"/>
          <w:rFonts w:ascii="Century Gothic" w:hAnsi="Century Gothic" w:cs="Times New Roman"/>
          <w:b w:val="0"/>
          <w:bCs w:val="0"/>
          <w:sz w:val="20"/>
          <w:szCs w:val="20"/>
        </w:rPr>
      </w:pPr>
      <w:r w:rsidRPr="002655B0">
        <w:rPr>
          <w:rStyle w:val="Strong"/>
          <w:rFonts w:ascii="Century Gothic" w:hAnsi="Century Gothic" w:cs="Times New Roman"/>
          <w:sz w:val="20"/>
          <w:szCs w:val="20"/>
          <w:shd w:val="clear" w:color="auto" w:fill="FFFFFF"/>
        </w:rPr>
        <w:t>Recent Graduates</w:t>
      </w:r>
      <w:r w:rsidRPr="002655B0">
        <w:rPr>
          <w:rStyle w:val="apple-converted-space"/>
          <w:rFonts w:ascii="Century Gothic" w:hAnsi="Century Gothic" w:cs="Times New Roman"/>
          <w:sz w:val="20"/>
          <w:szCs w:val="20"/>
          <w:shd w:val="clear" w:color="auto" w:fill="FFFFFF"/>
        </w:rPr>
        <w:t> </w:t>
      </w:r>
      <w:r w:rsidRPr="002655B0">
        <w:rPr>
          <w:rFonts w:ascii="Century Gothic" w:hAnsi="Century Gothic" w:cs="Times New Roman"/>
          <w:sz w:val="20"/>
          <w:szCs w:val="20"/>
          <w:shd w:val="clear" w:color="auto" w:fill="FFFFFF"/>
        </w:rPr>
        <w:t>– Participants who have graduated with an undergraduate or graduate degree from a U.S. accredited college or university within the past two years.</w:t>
      </w:r>
    </w:p>
    <w:p w:rsidR="00233AA6" w:rsidRPr="002655B0" w:rsidRDefault="00233AA6" w:rsidP="00A91120">
      <w:pPr>
        <w:pStyle w:val="ListParagraph"/>
        <w:numPr>
          <w:ilvl w:val="1"/>
          <w:numId w:val="9"/>
        </w:numPr>
        <w:rPr>
          <w:rFonts w:ascii="Century Gothic" w:hAnsi="Century Gothic" w:cs="Times New Roman"/>
          <w:sz w:val="20"/>
          <w:szCs w:val="20"/>
        </w:rPr>
      </w:pPr>
      <w:r w:rsidRPr="002655B0">
        <w:rPr>
          <w:rStyle w:val="Strong"/>
          <w:rFonts w:ascii="Century Gothic" w:hAnsi="Century Gothic" w:cs="Times New Roman"/>
          <w:sz w:val="20"/>
          <w:szCs w:val="20"/>
          <w:shd w:val="clear" w:color="auto" w:fill="FFFFFF"/>
        </w:rPr>
        <w:t>Early/Transitioning Career Professionals</w:t>
      </w:r>
      <w:r w:rsidRPr="002655B0">
        <w:rPr>
          <w:rStyle w:val="apple-converted-space"/>
          <w:rFonts w:ascii="Century Gothic" w:hAnsi="Century Gothic" w:cs="Times New Roman"/>
          <w:sz w:val="20"/>
          <w:szCs w:val="20"/>
          <w:shd w:val="clear" w:color="auto" w:fill="FFFFFF"/>
        </w:rPr>
        <w:t> </w:t>
      </w:r>
      <w:r w:rsidR="00727A9D">
        <w:rPr>
          <w:rFonts w:ascii="Century Gothic" w:hAnsi="Century Gothic" w:cs="Times New Roman"/>
          <w:sz w:val="20"/>
          <w:szCs w:val="20"/>
          <w:shd w:val="clear" w:color="auto" w:fill="FFFFFF"/>
        </w:rPr>
        <w:t xml:space="preserve">– Participants </w:t>
      </w:r>
      <w:r w:rsidRPr="002655B0">
        <w:rPr>
          <w:rFonts w:ascii="Century Gothic" w:hAnsi="Century Gothic" w:cs="Times New Roman"/>
          <w:sz w:val="20"/>
          <w:szCs w:val="20"/>
          <w:shd w:val="clear" w:color="auto" w:fill="FFFFFF"/>
        </w:rPr>
        <w:t>transitioning to a new career field, who are pursuing further experience in the Earth sciences and remote sensing (including transitioning/recently transitioned veterans from the U.S. Armed Forces).</w:t>
      </w:r>
    </w:p>
    <w:p w:rsidR="00233AA6" w:rsidRPr="002655B0" w:rsidRDefault="00233AA6" w:rsidP="00A91120">
      <w:pPr>
        <w:pStyle w:val="ListParagraph"/>
        <w:numPr>
          <w:ilvl w:val="1"/>
          <w:numId w:val="9"/>
        </w:numPr>
        <w:rPr>
          <w:rFonts w:ascii="Century Gothic" w:hAnsi="Century Gothic" w:cs="Times New Roman"/>
          <w:sz w:val="20"/>
          <w:szCs w:val="20"/>
        </w:rPr>
      </w:pPr>
      <w:r w:rsidRPr="002655B0">
        <w:rPr>
          <w:rStyle w:val="Strong"/>
          <w:rFonts w:ascii="Century Gothic" w:hAnsi="Century Gothic" w:cs="Times New Roman"/>
          <w:sz w:val="20"/>
          <w:szCs w:val="20"/>
          <w:shd w:val="clear" w:color="auto" w:fill="FFFFFF"/>
        </w:rPr>
        <w:t xml:space="preserve">DEVELOP YP </w:t>
      </w:r>
      <w:r w:rsidRPr="002655B0">
        <w:rPr>
          <w:rFonts w:ascii="Century Gothic" w:hAnsi="Century Gothic" w:cs="Times New Roman"/>
          <w:sz w:val="20"/>
          <w:szCs w:val="20"/>
        </w:rPr>
        <w:t xml:space="preserve">– Participants who are currently in the Young Professional Class. A participant’s YP status “trumps” his/her other classifications (e.g. if someone is a YP and a recent graduate, list him/her as a YP and not a recent graduate). </w:t>
      </w:r>
    </w:p>
    <w:p w:rsidR="00233AA6" w:rsidRDefault="00233AA6" w:rsidP="00A91120">
      <w:pPr>
        <w:pStyle w:val="ListParagraph"/>
        <w:numPr>
          <w:ilvl w:val="1"/>
          <w:numId w:val="9"/>
        </w:numPr>
        <w:rPr>
          <w:rFonts w:ascii="Century Gothic" w:hAnsi="Century Gothic" w:cs="Times New Roman"/>
          <w:sz w:val="20"/>
          <w:szCs w:val="20"/>
        </w:rPr>
      </w:pPr>
      <w:r w:rsidRPr="002655B0">
        <w:rPr>
          <w:rStyle w:val="Strong"/>
          <w:rFonts w:ascii="Century Gothic" w:hAnsi="Century Gothic" w:cs="Times New Roman"/>
          <w:sz w:val="20"/>
          <w:szCs w:val="20"/>
          <w:shd w:val="clear" w:color="auto" w:fill="FFFFFF"/>
        </w:rPr>
        <w:t>Active Duty Military –</w:t>
      </w:r>
      <w:r w:rsidRPr="002655B0">
        <w:rPr>
          <w:rFonts w:ascii="Century Gothic" w:hAnsi="Century Gothic" w:cs="Times New Roman"/>
          <w:sz w:val="20"/>
          <w:szCs w:val="20"/>
        </w:rPr>
        <w:t xml:space="preserve"> Participants who are currently serving in the military. Note: there is a separate section to denote veteran status).</w:t>
      </w:r>
      <w:r w:rsidRPr="002655B0">
        <w:rPr>
          <w:rFonts w:ascii="Century Gothic" w:hAnsi="Century Gothic" w:cs="Times New Roman"/>
          <w:sz w:val="20"/>
          <w:szCs w:val="20"/>
        </w:rPr>
        <w:br/>
      </w:r>
    </w:p>
    <w:p w:rsidR="00857983" w:rsidRDefault="00857983" w:rsidP="00857983">
      <w:pPr>
        <w:pStyle w:val="ListParagraph"/>
        <w:ind w:left="1440"/>
        <w:rPr>
          <w:rStyle w:val="Strong"/>
          <w:rFonts w:ascii="Century Gothic" w:hAnsi="Century Gothic" w:cs="Times New Roman"/>
          <w:sz w:val="20"/>
          <w:szCs w:val="20"/>
          <w:shd w:val="clear" w:color="auto" w:fill="FFFFFF"/>
        </w:rPr>
      </w:pPr>
    </w:p>
    <w:p w:rsidR="00857983" w:rsidRPr="002655B0" w:rsidRDefault="00857983" w:rsidP="00857983">
      <w:pPr>
        <w:pStyle w:val="ListParagraph"/>
        <w:ind w:left="1440"/>
        <w:rPr>
          <w:rFonts w:ascii="Century Gothic" w:hAnsi="Century Gothic" w:cs="Times New Roman"/>
          <w:sz w:val="20"/>
          <w:szCs w:val="20"/>
        </w:rPr>
      </w:pPr>
    </w:p>
    <w:p w:rsidR="00404132" w:rsidRPr="00873D71" w:rsidRDefault="00727A9D" w:rsidP="00C25452">
      <w:pPr>
        <w:rPr>
          <w:rFonts w:ascii="Century Gothic" w:hAnsi="Century Gothic" w:cs="Times New Roman"/>
          <w:b/>
          <w:bCs/>
          <w:sz w:val="20"/>
          <w:szCs w:val="20"/>
          <w:u w:val="single"/>
          <w:shd w:val="clear" w:color="auto" w:fill="FFFFFF"/>
        </w:rPr>
      </w:pPr>
      <w:r w:rsidRPr="00873D71">
        <w:rPr>
          <w:rFonts w:ascii="Century Gothic" w:hAnsi="Century Gothic" w:cs="Times New Roman"/>
          <w:b/>
          <w:bCs/>
          <w:noProof/>
          <w:sz w:val="20"/>
          <w:szCs w:val="20"/>
          <w:u w:val="single"/>
        </w:rPr>
        <w:lastRenderedPageBreak/>
        <w:drawing>
          <wp:anchor distT="0" distB="0" distL="114300" distR="114300" simplePos="0" relativeHeight="251664384" behindDoc="1" locked="0" layoutInCell="1" allowOverlap="1">
            <wp:simplePos x="0" y="0"/>
            <wp:positionH relativeFrom="column">
              <wp:posOffset>1828800</wp:posOffset>
            </wp:positionH>
            <wp:positionV relativeFrom="paragraph">
              <wp:posOffset>38100</wp:posOffset>
            </wp:positionV>
            <wp:extent cx="4333875" cy="1438275"/>
            <wp:effectExtent l="19050" t="0" r="9525" b="0"/>
            <wp:wrapTight wrapText="bothSides">
              <wp:wrapPolygon edited="0">
                <wp:start x="-95" y="0"/>
                <wp:lineTo x="-95" y="21457"/>
                <wp:lineTo x="21647" y="21457"/>
                <wp:lineTo x="21647" y="0"/>
                <wp:lineTo x="-95" y="0"/>
              </wp:wrapPolygon>
            </wp:wrapTight>
            <wp:docPr id="1" name="Picture 4" descr="edu_ex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_ex2.JPG"/>
                    <pic:cNvPicPr/>
                  </pic:nvPicPr>
                  <pic:blipFill>
                    <a:blip r:embed="rId10" cstate="print"/>
                    <a:stretch>
                      <a:fillRect/>
                    </a:stretch>
                  </pic:blipFill>
                  <pic:spPr>
                    <a:xfrm>
                      <a:off x="0" y="0"/>
                      <a:ext cx="4333875" cy="1438275"/>
                    </a:xfrm>
                    <a:prstGeom prst="rect">
                      <a:avLst/>
                    </a:prstGeom>
                  </pic:spPr>
                </pic:pic>
              </a:graphicData>
            </a:graphic>
          </wp:anchor>
        </w:drawing>
      </w:r>
      <w:r w:rsidR="00C25452" w:rsidRPr="00873D71">
        <w:rPr>
          <w:rStyle w:val="Strong"/>
          <w:rFonts w:ascii="Century Gothic" w:hAnsi="Century Gothic" w:cs="Times New Roman"/>
          <w:sz w:val="20"/>
          <w:szCs w:val="20"/>
          <w:u w:val="single"/>
          <w:shd w:val="clear" w:color="auto" w:fill="FFFFFF"/>
        </w:rPr>
        <w:t>Education Level:</w:t>
      </w:r>
      <w:r w:rsidR="00C25452" w:rsidRPr="00873D71">
        <w:rPr>
          <w:rFonts w:ascii="Century Gothic" w:hAnsi="Century Gothic" w:cs="Times New Roman"/>
          <w:noProof/>
          <w:sz w:val="20"/>
          <w:szCs w:val="20"/>
          <w:u w:val="single"/>
        </w:rPr>
        <w:t xml:space="preserve"> </w:t>
      </w:r>
    </w:p>
    <w:p w:rsidR="00727A9D" w:rsidRDefault="00233AA6" w:rsidP="001238C3">
      <w:pPr>
        <w:pStyle w:val="ListParagraph"/>
        <w:numPr>
          <w:ilvl w:val="0"/>
          <w:numId w:val="9"/>
        </w:numPr>
        <w:rPr>
          <w:rFonts w:ascii="Century Gothic" w:hAnsi="Century Gothic" w:cs="Times New Roman"/>
          <w:sz w:val="20"/>
          <w:szCs w:val="20"/>
        </w:rPr>
      </w:pPr>
      <w:r w:rsidRPr="002655B0">
        <w:rPr>
          <w:rFonts w:ascii="Century Gothic" w:hAnsi="Century Gothic" w:cs="Times New Roman"/>
          <w:sz w:val="20"/>
          <w:szCs w:val="20"/>
        </w:rPr>
        <w:t xml:space="preserve">List all participants under the appropriate education column. For recent graduates, list them under the degree that they just completed. For currently enrolled participants, list them under the degree toward which they are currently working. </w:t>
      </w:r>
    </w:p>
    <w:p w:rsidR="00233AA6" w:rsidRPr="002655B0" w:rsidRDefault="00233AA6" w:rsidP="001238C3">
      <w:pPr>
        <w:pStyle w:val="ListParagraph"/>
        <w:numPr>
          <w:ilvl w:val="0"/>
          <w:numId w:val="9"/>
        </w:numPr>
        <w:rPr>
          <w:rFonts w:ascii="Century Gothic" w:hAnsi="Century Gothic" w:cs="Times New Roman"/>
          <w:sz w:val="20"/>
          <w:szCs w:val="20"/>
        </w:rPr>
      </w:pPr>
      <w:r w:rsidRPr="002655B0">
        <w:rPr>
          <w:rFonts w:ascii="Century Gothic" w:hAnsi="Century Gothic" w:cs="Times New Roman"/>
          <w:sz w:val="20"/>
          <w:szCs w:val="20"/>
        </w:rPr>
        <w:t xml:space="preserve">Note: </w:t>
      </w:r>
      <w:r w:rsidR="00163D5B" w:rsidRPr="002655B0">
        <w:rPr>
          <w:rFonts w:ascii="Century Gothic" w:hAnsi="Century Gothic" w:cs="Times New Roman"/>
          <w:sz w:val="20"/>
          <w:szCs w:val="20"/>
        </w:rPr>
        <w:t>A currently enrolled junior working toward a B.S. would be listed under “undergraduate,” as would a recent graduate who just received his/her B.S.</w:t>
      </w:r>
    </w:p>
    <w:p w:rsidR="00727A9D" w:rsidRDefault="00857983" w:rsidP="00C25452">
      <w:pPr>
        <w:rPr>
          <w:rFonts w:ascii="Century Gothic" w:hAnsi="Century Gothic" w:cs="Times New Roman"/>
          <w:b/>
          <w:sz w:val="20"/>
          <w:szCs w:val="20"/>
        </w:rPr>
      </w:pPr>
      <w:r>
        <w:rPr>
          <w:rFonts w:ascii="Century Gothic" w:hAnsi="Century Gothic" w:cs="Times New Roman"/>
          <w:noProof/>
          <w:sz w:val="20"/>
          <w:szCs w:val="20"/>
        </w:rPr>
        <w:drawing>
          <wp:anchor distT="0" distB="0" distL="114300" distR="114300" simplePos="0" relativeHeight="251652608" behindDoc="1" locked="0" layoutInCell="1" allowOverlap="1">
            <wp:simplePos x="0" y="0"/>
            <wp:positionH relativeFrom="column">
              <wp:posOffset>4727575</wp:posOffset>
            </wp:positionH>
            <wp:positionV relativeFrom="paragraph">
              <wp:posOffset>178223</wp:posOffset>
            </wp:positionV>
            <wp:extent cx="981075" cy="1457325"/>
            <wp:effectExtent l="19050" t="0" r="9525" b="0"/>
            <wp:wrapTight wrapText="bothSides">
              <wp:wrapPolygon edited="0">
                <wp:start x="-419" y="0"/>
                <wp:lineTo x="-419" y="21459"/>
                <wp:lineTo x="21810" y="21459"/>
                <wp:lineTo x="21810" y="0"/>
                <wp:lineTo x="-419" y="0"/>
              </wp:wrapPolygon>
            </wp:wrapTight>
            <wp:docPr id="6" name="Picture 5" descr="status_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tus_ex.JPG"/>
                    <pic:cNvPicPr/>
                  </pic:nvPicPr>
                  <pic:blipFill>
                    <a:blip r:embed="rId11" cstate="print"/>
                    <a:stretch>
                      <a:fillRect/>
                    </a:stretch>
                  </pic:blipFill>
                  <pic:spPr>
                    <a:xfrm>
                      <a:off x="0" y="0"/>
                      <a:ext cx="981075" cy="1457325"/>
                    </a:xfrm>
                    <a:prstGeom prst="rect">
                      <a:avLst/>
                    </a:prstGeom>
                  </pic:spPr>
                </pic:pic>
              </a:graphicData>
            </a:graphic>
          </wp:anchor>
        </w:drawing>
      </w:r>
    </w:p>
    <w:p w:rsidR="00404132" w:rsidRPr="00F2399E" w:rsidRDefault="00163D5B" w:rsidP="00C25452">
      <w:pPr>
        <w:rPr>
          <w:rFonts w:ascii="Century Gothic" w:hAnsi="Century Gothic" w:cs="Times New Roman"/>
          <w:sz w:val="20"/>
          <w:szCs w:val="20"/>
          <w:u w:val="single"/>
        </w:rPr>
      </w:pPr>
      <w:r w:rsidRPr="00F2399E">
        <w:rPr>
          <w:rFonts w:ascii="Century Gothic" w:hAnsi="Century Gothic" w:cs="Times New Roman"/>
          <w:b/>
          <w:sz w:val="20"/>
          <w:szCs w:val="20"/>
          <w:u w:val="single"/>
        </w:rPr>
        <w:t>Status</w:t>
      </w:r>
      <w:r w:rsidR="00C25452" w:rsidRPr="00F2399E">
        <w:rPr>
          <w:rFonts w:ascii="Century Gothic" w:hAnsi="Century Gothic" w:cs="Times New Roman"/>
          <w:sz w:val="20"/>
          <w:szCs w:val="20"/>
          <w:u w:val="single"/>
        </w:rPr>
        <w:t>:</w:t>
      </w:r>
    </w:p>
    <w:p w:rsidR="00163D5B" w:rsidRPr="002655B0" w:rsidRDefault="00163D5B" w:rsidP="001238C3">
      <w:pPr>
        <w:pStyle w:val="ListParagraph"/>
        <w:numPr>
          <w:ilvl w:val="0"/>
          <w:numId w:val="9"/>
        </w:numPr>
        <w:rPr>
          <w:rFonts w:ascii="Century Gothic" w:hAnsi="Century Gothic" w:cs="Times New Roman"/>
          <w:sz w:val="20"/>
          <w:szCs w:val="20"/>
        </w:rPr>
      </w:pPr>
      <w:r w:rsidRPr="002655B0">
        <w:rPr>
          <w:rFonts w:ascii="Century Gothic" w:hAnsi="Century Gothic" w:cs="Times New Roman"/>
          <w:sz w:val="20"/>
          <w:szCs w:val="20"/>
        </w:rPr>
        <w:t xml:space="preserve">This is a new section! It is to help us track how many volunteers DEVELOP has. </w:t>
      </w:r>
    </w:p>
    <w:p w:rsidR="00B50B6C" w:rsidRPr="002655B0" w:rsidRDefault="00F2399E" w:rsidP="00C25452">
      <w:pPr>
        <w:ind w:firstLine="360"/>
        <w:rPr>
          <w:rFonts w:ascii="Century Gothic" w:hAnsi="Century Gothic" w:cs="Times New Roman"/>
          <w:i/>
          <w:sz w:val="20"/>
          <w:szCs w:val="20"/>
        </w:rPr>
      </w:pPr>
      <w:r>
        <w:rPr>
          <w:rFonts w:ascii="Century Gothic" w:hAnsi="Century Gothic" w:cs="Times New Roman"/>
          <w:i/>
          <w:sz w:val="20"/>
          <w:szCs w:val="20"/>
        </w:rPr>
        <w:t>Status</w:t>
      </w:r>
      <w:r w:rsidR="00925FC4">
        <w:rPr>
          <w:rFonts w:ascii="Century Gothic" w:hAnsi="Century Gothic" w:cs="Times New Roman"/>
          <w:i/>
          <w:sz w:val="20"/>
          <w:szCs w:val="20"/>
        </w:rPr>
        <w:t xml:space="preserve"> Definitions</w:t>
      </w:r>
      <w:r w:rsidR="00B50B6C" w:rsidRPr="002655B0">
        <w:rPr>
          <w:rFonts w:ascii="Century Gothic" w:hAnsi="Century Gothic" w:cs="Times New Roman"/>
          <w:i/>
          <w:sz w:val="20"/>
          <w:szCs w:val="20"/>
        </w:rPr>
        <w:t xml:space="preserve">: </w:t>
      </w:r>
    </w:p>
    <w:p w:rsidR="00A91120" w:rsidRPr="002655B0" w:rsidRDefault="00B50B6C" w:rsidP="005129DC">
      <w:pPr>
        <w:pStyle w:val="ListParagraph"/>
        <w:numPr>
          <w:ilvl w:val="1"/>
          <w:numId w:val="9"/>
        </w:numPr>
        <w:rPr>
          <w:rFonts w:ascii="Century Gothic" w:hAnsi="Century Gothic" w:cs="Times New Roman"/>
          <w:sz w:val="20"/>
          <w:szCs w:val="20"/>
        </w:rPr>
      </w:pPr>
      <w:r w:rsidRPr="002655B0">
        <w:rPr>
          <w:rFonts w:ascii="Century Gothic" w:hAnsi="Century Gothic" w:cs="Times New Roman"/>
          <w:b/>
          <w:sz w:val="20"/>
          <w:szCs w:val="20"/>
        </w:rPr>
        <w:t>Volunteer</w:t>
      </w:r>
      <w:r w:rsidRPr="002655B0">
        <w:rPr>
          <w:rFonts w:ascii="Century Gothic" w:hAnsi="Century Gothic" w:cs="Times New Roman"/>
          <w:sz w:val="20"/>
          <w:szCs w:val="20"/>
        </w:rPr>
        <w:t xml:space="preserve"> - i</w:t>
      </w:r>
      <w:r w:rsidR="00163D5B" w:rsidRPr="002655B0">
        <w:rPr>
          <w:rFonts w:ascii="Century Gothic" w:hAnsi="Century Gothic" w:cs="Times New Roman"/>
          <w:sz w:val="20"/>
          <w:szCs w:val="20"/>
        </w:rPr>
        <w:t xml:space="preserve">f a participant is a volunteer (i.e. not being paid by SSAI or Wise County) </w:t>
      </w:r>
    </w:p>
    <w:p w:rsidR="00163D5B" w:rsidRPr="002655B0" w:rsidRDefault="00163D5B" w:rsidP="005129DC">
      <w:pPr>
        <w:pStyle w:val="ListParagraph"/>
        <w:numPr>
          <w:ilvl w:val="1"/>
          <w:numId w:val="9"/>
        </w:numPr>
        <w:rPr>
          <w:rFonts w:ascii="Century Gothic" w:hAnsi="Century Gothic" w:cs="Times New Roman"/>
          <w:sz w:val="20"/>
          <w:szCs w:val="20"/>
        </w:rPr>
      </w:pPr>
      <w:r w:rsidRPr="002655B0">
        <w:rPr>
          <w:rFonts w:ascii="Century Gothic" w:hAnsi="Century Gothic" w:cs="Times New Roman"/>
          <w:b/>
          <w:sz w:val="20"/>
          <w:szCs w:val="20"/>
        </w:rPr>
        <w:t>Under contract</w:t>
      </w:r>
      <w:r w:rsidR="00B50B6C" w:rsidRPr="002655B0">
        <w:rPr>
          <w:rFonts w:ascii="Century Gothic" w:hAnsi="Century Gothic" w:cs="Times New Roman"/>
          <w:sz w:val="20"/>
          <w:szCs w:val="20"/>
        </w:rPr>
        <w:t xml:space="preserve"> - </w:t>
      </w:r>
      <w:r w:rsidRPr="002655B0">
        <w:rPr>
          <w:rFonts w:ascii="Century Gothic" w:hAnsi="Century Gothic" w:cs="Times New Roman"/>
          <w:sz w:val="20"/>
          <w:szCs w:val="20"/>
        </w:rPr>
        <w:t xml:space="preserve">all participants who are being paid through SSAI or Wise County. Most participants will be in this category. </w:t>
      </w:r>
    </w:p>
    <w:p w:rsidR="00727A9D" w:rsidRDefault="00857983" w:rsidP="00C25452">
      <w:pPr>
        <w:rPr>
          <w:rFonts w:ascii="Century Gothic" w:hAnsi="Century Gothic" w:cs="Times New Roman"/>
          <w:b/>
          <w:sz w:val="20"/>
          <w:szCs w:val="20"/>
        </w:rPr>
      </w:pPr>
      <w:r w:rsidRPr="00F2399E">
        <w:rPr>
          <w:rFonts w:ascii="Century Gothic" w:hAnsi="Century Gothic" w:cs="Times New Roman"/>
          <w:b/>
          <w:noProof/>
          <w:sz w:val="20"/>
          <w:szCs w:val="20"/>
          <w:u w:val="single"/>
        </w:rPr>
        <w:drawing>
          <wp:anchor distT="0" distB="0" distL="114300" distR="114300" simplePos="0" relativeHeight="251668992" behindDoc="0" locked="0" layoutInCell="1" allowOverlap="1">
            <wp:simplePos x="0" y="0"/>
            <wp:positionH relativeFrom="column">
              <wp:posOffset>4606925</wp:posOffset>
            </wp:positionH>
            <wp:positionV relativeFrom="paragraph">
              <wp:posOffset>56304</wp:posOffset>
            </wp:positionV>
            <wp:extent cx="1314450" cy="1381125"/>
            <wp:effectExtent l="19050" t="0" r="0" b="0"/>
            <wp:wrapSquare wrapText="bothSides"/>
            <wp:docPr id="14" name="Picture 13" descr="vet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ts2.JPG"/>
                    <pic:cNvPicPr/>
                  </pic:nvPicPr>
                  <pic:blipFill>
                    <a:blip r:embed="rId12" cstate="print"/>
                    <a:stretch>
                      <a:fillRect/>
                    </a:stretch>
                  </pic:blipFill>
                  <pic:spPr>
                    <a:xfrm>
                      <a:off x="0" y="0"/>
                      <a:ext cx="1314450" cy="1381125"/>
                    </a:xfrm>
                    <a:prstGeom prst="rect">
                      <a:avLst/>
                    </a:prstGeom>
                  </pic:spPr>
                </pic:pic>
              </a:graphicData>
            </a:graphic>
          </wp:anchor>
        </w:drawing>
      </w:r>
    </w:p>
    <w:p w:rsidR="00163D5B" w:rsidRPr="002655B0" w:rsidRDefault="00163D5B" w:rsidP="00C25452">
      <w:pPr>
        <w:rPr>
          <w:rFonts w:ascii="Century Gothic" w:hAnsi="Century Gothic" w:cs="Times New Roman"/>
          <w:b/>
          <w:sz w:val="20"/>
          <w:szCs w:val="20"/>
        </w:rPr>
      </w:pPr>
      <w:r w:rsidRPr="00F2399E">
        <w:rPr>
          <w:rFonts w:ascii="Century Gothic" w:hAnsi="Century Gothic" w:cs="Times New Roman"/>
          <w:b/>
          <w:sz w:val="20"/>
          <w:szCs w:val="20"/>
          <w:u w:val="single"/>
        </w:rPr>
        <w:t>Armed Forces Veteran</w:t>
      </w:r>
      <w:r w:rsidR="00C25452" w:rsidRPr="00F2399E">
        <w:rPr>
          <w:rFonts w:ascii="Century Gothic" w:hAnsi="Century Gothic" w:cs="Times New Roman"/>
          <w:b/>
          <w:sz w:val="20"/>
          <w:szCs w:val="20"/>
          <w:u w:val="single"/>
        </w:rPr>
        <w:t>:</w:t>
      </w:r>
    </w:p>
    <w:p w:rsidR="00163D5B" w:rsidRPr="002655B0" w:rsidRDefault="00163D5B" w:rsidP="001238C3">
      <w:pPr>
        <w:pStyle w:val="ListParagraph"/>
        <w:numPr>
          <w:ilvl w:val="0"/>
          <w:numId w:val="9"/>
        </w:numPr>
        <w:rPr>
          <w:rFonts w:ascii="Century Gothic" w:hAnsi="Century Gothic" w:cs="Times New Roman"/>
          <w:sz w:val="20"/>
          <w:szCs w:val="20"/>
        </w:rPr>
      </w:pPr>
      <w:r w:rsidRPr="002655B0">
        <w:rPr>
          <w:rFonts w:ascii="Century Gothic" w:hAnsi="Century Gothic" w:cs="Times New Roman"/>
          <w:sz w:val="20"/>
          <w:szCs w:val="20"/>
        </w:rPr>
        <w:t>List the number of participants who are veterans. DON’T INCLUDE ACTIVE MILITARY</w:t>
      </w:r>
      <w:r w:rsidR="00C25452" w:rsidRPr="002655B0">
        <w:rPr>
          <w:rFonts w:ascii="Century Gothic" w:hAnsi="Century Gothic" w:cs="Times New Roman"/>
          <w:sz w:val="20"/>
          <w:szCs w:val="20"/>
        </w:rPr>
        <w:t xml:space="preserve"> (they have their own column)</w:t>
      </w:r>
      <w:r w:rsidRPr="002655B0">
        <w:rPr>
          <w:rFonts w:ascii="Century Gothic" w:hAnsi="Century Gothic" w:cs="Times New Roman"/>
          <w:sz w:val="20"/>
          <w:szCs w:val="20"/>
        </w:rPr>
        <w:t xml:space="preserve">. This column is </w:t>
      </w:r>
      <w:r w:rsidRPr="002655B0">
        <w:rPr>
          <w:rFonts w:ascii="Century Gothic" w:hAnsi="Century Gothic" w:cs="Times New Roman"/>
          <w:b/>
          <w:color w:val="E36C0A" w:themeColor="accent6" w:themeShade="BF"/>
          <w:sz w:val="20"/>
          <w:szCs w:val="20"/>
        </w:rPr>
        <w:t>ORANGE</w:t>
      </w:r>
      <w:r w:rsidRPr="002655B0">
        <w:rPr>
          <w:rFonts w:ascii="Century Gothic" w:hAnsi="Century Gothic" w:cs="Times New Roman"/>
          <w:color w:val="E36C0A" w:themeColor="accent6" w:themeShade="BF"/>
          <w:sz w:val="20"/>
          <w:szCs w:val="20"/>
        </w:rPr>
        <w:t xml:space="preserve"> </w:t>
      </w:r>
      <w:r w:rsidRPr="002655B0">
        <w:rPr>
          <w:rFonts w:ascii="Century Gothic" w:hAnsi="Century Gothic" w:cs="Times New Roman"/>
          <w:sz w:val="20"/>
          <w:szCs w:val="20"/>
        </w:rPr>
        <w:t xml:space="preserve">to remind you that this is the only section that will not add up to the other sections. </w:t>
      </w:r>
    </w:p>
    <w:p w:rsidR="00727A9D" w:rsidRDefault="00727A9D" w:rsidP="0053104A">
      <w:pPr>
        <w:rPr>
          <w:rFonts w:ascii="Century Gothic" w:hAnsi="Century Gothic" w:cs="Times New Roman"/>
          <w:b/>
          <w:sz w:val="20"/>
          <w:szCs w:val="20"/>
        </w:rPr>
      </w:pPr>
    </w:p>
    <w:p w:rsidR="00AD03E2" w:rsidRPr="00F2399E" w:rsidRDefault="00727A9D" w:rsidP="0053104A">
      <w:pPr>
        <w:rPr>
          <w:rFonts w:ascii="Century Gothic" w:hAnsi="Century Gothic" w:cs="Times New Roman"/>
          <w:b/>
          <w:sz w:val="20"/>
          <w:szCs w:val="20"/>
          <w:u w:val="single"/>
        </w:rPr>
      </w:pPr>
      <w:r w:rsidRPr="00F2399E">
        <w:rPr>
          <w:rFonts w:ascii="Century Gothic" w:hAnsi="Century Gothic" w:cs="Times New Roman"/>
          <w:b/>
          <w:noProof/>
          <w:sz w:val="20"/>
          <w:szCs w:val="20"/>
          <w:u w:val="single"/>
        </w:rPr>
        <w:drawing>
          <wp:anchor distT="0" distB="0" distL="114300" distR="114300" simplePos="0" relativeHeight="251653632" behindDoc="0" locked="0" layoutInCell="1" allowOverlap="1">
            <wp:simplePos x="0" y="0"/>
            <wp:positionH relativeFrom="column">
              <wp:posOffset>3596216</wp:posOffset>
            </wp:positionH>
            <wp:positionV relativeFrom="paragraph">
              <wp:posOffset>62865</wp:posOffset>
            </wp:positionV>
            <wp:extent cx="2238375" cy="1819275"/>
            <wp:effectExtent l="19050" t="0" r="9525" b="0"/>
            <wp:wrapSquare wrapText="bothSides"/>
            <wp:docPr id="3" name="Picture 2" descr="Residency_ex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dency_exNew.JPG"/>
                    <pic:cNvPicPr/>
                  </pic:nvPicPr>
                  <pic:blipFill>
                    <a:blip r:embed="rId13" cstate="print"/>
                    <a:stretch>
                      <a:fillRect/>
                    </a:stretch>
                  </pic:blipFill>
                  <pic:spPr>
                    <a:xfrm>
                      <a:off x="0" y="0"/>
                      <a:ext cx="2238375" cy="1819275"/>
                    </a:xfrm>
                    <a:prstGeom prst="rect">
                      <a:avLst/>
                    </a:prstGeom>
                  </pic:spPr>
                </pic:pic>
              </a:graphicData>
            </a:graphic>
          </wp:anchor>
        </w:drawing>
      </w:r>
      <w:r w:rsidR="00163D5B" w:rsidRPr="00F2399E">
        <w:rPr>
          <w:rFonts w:ascii="Century Gothic" w:hAnsi="Century Gothic" w:cs="Times New Roman"/>
          <w:b/>
          <w:sz w:val="20"/>
          <w:szCs w:val="20"/>
          <w:u w:val="single"/>
        </w:rPr>
        <w:t>Residency</w:t>
      </w:r>
      <w:r w:rsidR="00C25452" w:rsidRPr="00F2399E">
        <w:rPr>
          <w:rFonts w:ascii="Century Gothic" w:hAnsi="Century Gothic" w:cs="Times New Roman"/>
          <w:b/>
          <w:sz w:val="20"/>
          <w:szCs w:val="20"/>
          <w:u w:val="single"/>
        </w:rPr>
        <w:t>:</w:t>
      </w:r>
    </w:p>
    <w:p w:rsidR="002655B0" w:rsidRPr="002655B0" w:rsidRDefault="00163D5B" w:rsidP="001238C3">
      <w:pPr>
        <w:pStyle w:val="ListParagraph"/>
        <w:numPr>
          <w:ilvl w:val="0"/>
          <w:numId w:val="9"/>
        </w:numPr>
        <w:rPr>
          <w:rFonts w:ascii="Century Gothic" w:hAnsi="Century Gothic" w:cs="Times New Roman"/>
          <w:sz w:val="20"/>
          <w:szCs w:val="20"/>
        </w:rPr>
      </w:pPr>
      <w:r w:rsidRPr="002655B0">
        <w:rPr>
          <w:rFonts w:ascii="Century Gothic" w:hAnsi="Century Gothic" w:cs="Times New Roman"/>
          <w:sz w:val="20"/>
          <w:szCs w:val="20"/>
        </w:rPr>
        <w:t xml:space="preserve">List participants’ states or countries of </w:t>
      </w:r>
      <w:r w:rsidR="00755A9C" w:rsidRPr="002655B0">
        <w:rPr>
          <w:rFonts w:ascii="Century Gothic" w:hAnsi="Century Gothic" w:cs="Times New Roman"/>
          <w:i/>
          <w:sz w:val="20"/>
          <w:szCs w:val="20"/>
        </w:rPr>
        <w:t>residency</w:t>
      </w:r>
      <w:r w:rsidR="00755A9C" w:rsidRPr="002655B0">
        <w:rPr>
          <w:rFonts w:ascii="Century Gothic" w:hAnsi="Century Gothic" w:cs="Times New Roman"/>
          <w:sz w:val="20"/>
          <w:szCs w:val="20"/>
        </w:rPr>
        <w:t xml:space="preserve"> </w:t>
      </w:r>
      <w:r w:rsidR="00727A9D">
        <w:rPr>
          <w:rFonts w:ascii="Century Gothic" w:hAnsi="Century Gothic" w:cs="Times New Roman"/>
          <w:sz w:val="20"/>
          <w:szCs w:val="20"/>
        </w:rPr>
        <w:t>(</w:t>
      </w:r>
      <w:r w:rsidR="00755A9C" w:rsidRPr="002655B0">
        <w:rPr>
          <w:rFonts w:ascii="Century Gothic" w:hAnsi="Century Gothic" w:cs="Times New Roman"/>
          <w:sz w:val="20"/>
          <w:szCs w:val="20"/>
        </w:rPr>
        <w:t>previously “state</w:t>
      </w:r>
      <w:r w:rsidR="00727A9D">
        <w:rPr>
          <w:rFonts w:ascii="Century Gothic" w:hAnsi="Century Gothic" w:cs="Times New Roman"/>
          <w:sz w:val="20"/>
          <w:szCs w:val="20"/>
        </w:rPr>
        <w:t>s</w:t>
      </w:r>
      <w:r w:rsidR="00755A9C" w:rsidRPr="002655B0">
        <w:rPr>
          <w:rFonts w:ascii="Century Gothic" w:hAnsi="Century Gothic" w:cs="Times New Roman"/>
          <w:sz w:val="20"/>
          <w:szCs w:val="20"/>
        </w:rPr>
        <w:t xml:space="preserve"> of </w:t>
      </w:r>
      <w:r w:rsidRPr="002655B0">
        <w:rPr>
          <w:rFonts w:ascii="Century Gothic" w:hAnsi="Century Gothic" w:cs="Times New Roman"/>
          <w:sz w:val="20"/>
          <w:szCs w:val="20"/>
        </w:rPr>
        <w:t>origin</w:t>
      </w:r>
      <w:r w:rsidR="00755A9C" w:rsidRPr="002655B0">
        <w:rPr>
          <w:rFonts w:ascii="Century Gothic" w:hAnsi="Century Gothic" w:cs="Times New Roman"/>
          <w:sz w:val="20"/>
          <w:szCs w:val="20"/>
        </w:rPr>
        <w:t>”)</w:t>
      </w:r>
      <w:r w:rsidRPr="002655B0">
        <w:rPr>
          <w:rFonts w:ascii="Century Gothic" w:hAnsi="Century Gothic" w:cs="Times New Roman"/>
          <w:sz w:val="20"/>
          <w:szCs w:val="20"/>
        </w:rPr>
        <w:t xml:space="preserve">. </w:t>
      </w:r>
      <w:r w:rsidR="00755A9C" w:rsidRPr="002655B0">
        <w:rPr>
          <w:rFonts w:ascii="Century Gothic" w:hAnsi="Century Gothic" w:cs="Times New Roman"/>
          <w:sz w:val="20"/>
          <w:szCs w:val="20"/>
        </w:rPr>
        <w:t xml:space="preserve">List current residency, not place of birth (e.g. “What state is your license/ID from?”). </w:t>
      </w:r>
    </w:p>
    <w:p w:rsidR="00C055B8" w:rsidRPr="00857983" w:rsidRDefault="00163D5B" w:rsidP="00AD507A">
      <w:pPr>
        <w:pStyle w:val="ListParagraph"/>
        <w:numPr>
          <w:ilvl w:val="0"/>
          <w:numId w:val="9"/>
        </w:numPr>
        <w:rPr>
          <w:rFonts w:ascii="Century Gothic" w:hAnsi="Century Gothic" w:cs="Times New Roman"/>
          <w:sz w:val="20"/>
          <w:szCs w:val="20"/>
        </w:rPr>
      </w:pPr>
      <w:r w:rsidRPr="002655B0">
        <w:rPr>
          <w:rFonts w:ascii="Century Gothic" w:hAnsi="Century Gothic" w:cs="Times New Roman"/>
          <w:sz w:val="20"/>
          <w:szCs w:val="20"/>
        </w:rPr>
        <w:t xml:space="preserve">Write the name of the state/country (state abbreviations are OK), </w:t>
      </w:r>
      <w:r w:rsidR="00A91120" w:rsidRPr="002655B0">
        <w:rPr>
          <w:rFonts w:ascii="Century Gothic" w:hAnsi="Century Gothic" w:cs="Times New Roman"/>
          <w:sz w:val="20"/>
          <w:szCs w:val="20"/>
        </w:rPr>
        <w:t xml:space="preserve">NOT </w:t>
      </w:r>
      <w:r w:rsidRPr="002655B0">
        <w:rPr>
          <w:rFonts w:ascii="Century Gothic" w:hAnsi="Century Gothic" w:cs="Times New Roman"/>
          <w:sz w:val="20"/>
          <w:szCs w:val="20"/>
        </w:rPr>
        <w:t>the number of participants from each (e.g. CA, NV, France).</w:t>
      </w:r>
    </w:p>
    <w:p w:rsidR="00E95F39" w:rsidRPr="00F2399E" w:rsidRDefault="00E95F39" w:rsidP="00AD507A">
      <w:pPr>
        <w:rPr>
          <w:rFonts w:ascii="Century Gothic" w:hAnsi="Century Gothic" w:cs="Times New Roman"/>
          <w:b/>
          <w:sz w:val="20"/>
          <w:szCs w:val="20"/>
          <w:u w:val="single"/>
        </w:rPr>
      </w:pPr>
      <w:r w:rsidRPr="00F2399E">
        <w:rPr>
          <w:rFonts w:ascii="Century Gothic" w:hAnsi="Century Gothic" w:cs="Times New Roman"/>
          <w:b/>
          <w:sz w:val="20"/>
          <w:szCs w:val="20"/>
          <w:u w:val="single"/>
        </w:rPr>
        <w:lastRenderedPageBreak/>
        <w:t>Section Total Check</w:t>
      </w:r>
      <w:r w:rsidR="00AD507A" w:rsidRPr="00F2399E">
        <w:rPr>
          <w:rFonts w:ascii="Century Gothic" w:hAnsi="Century Gothic" w:cs="Times New Roman"/>
          <w:b/>
          <w:sz w:val="20"/>
          <w:szCs w:val="20"/>
          <w:u w:val="single"/>
        </w:rPr>
        <w:t>:</w:t>
      </w:r>
    </w:p>
    <w:p w:rsidR="001238C3" w:rsidRPr="002655B0" w:rsidRDefault="00E95F39" w:rsidP="001238C3">
      <w:pPr>
        <w:pStyle w:val="ListParagraph"/>
        <w:numPr>
          <w:ilvl w:val="0"/>
          <w:numId w:val="9"/>
        </w:numPr>
        <w:rPr>
          <w:rFonts w:ascii="Century Gothic" w:hAnsi="Century Gothic" w:cs="Times New Roman"/>
          <w:sz w:val="20"/>
          <w:szCs w:val="20"/>
        </w:rPr>
      </w:pPr>
      <w:r w:rsidRPr="002655B0">
        <w:rPr>
          <w:rFonts w:ascii="Century Gothic" w:hAnsi="Century Gothic" w:cs="Times New Roman"/>
          <w:noProof/>
          <w:sz w:val="20"/>
          <w:szCs w:val="20"/>
        </w:rPr>
        <w:drawing>
          <wp:anchor distT="0" distB="0" distL="114300" distR="114300" simplePos="0" relativeHeight="251663360" behindDoc="1" locked="0" layoutInCell="1" allowOverlap="1">
            <wp:simplePos x="0" y="0"/>
            <wp:positionH relativeFrom="column">
              <wp:posOffset>4431453</wp:posOffset>
            </wp:positionH>
            <wp:positionV relativeFrom="paragraph">
              <wp:posOffset>138430</wp:posOffset>
            </wp:positionV>
            <wp:extent cx="1558290" cy="1519555"/>
            <wp:effectExtent l="19050" t="0" r="3810" b="0"/>
            <wp:wrapTight wrapText="bothSides">
              <wp:wrapPolygon edited="0">
                <wp:start x="-264" y="0"/>
                <wp:lineTo x="-264" y="21392"/>
                <wp:lineTo x="21653" y="21392"/>
                <wp:lineTo x="21653" y="0"/>
                <wp:lineTo x="-264" y="0"/>
              </wp:wrapPolygon>
            </wp:wrapTight>
            <wp:docPr id="9" name="Picture 8" descr="check2_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2_Ex.JPG"/>
                    <pic:cNvPicPr/>
                  </pic:nvPicPr>
                  <pic:blipFill>
                    <a:blip r:embed="rId14" cstate="print"/>
                    <a:stretch>
                      <a:fillRect/>
                    </a:stretch>
                  </pic:blipFill>
                  <pic:spPr>
                    <a:xfrm>
                      <a:off x="0" y="0"/>
                      <a:ext cx="1558290" cy="1519555"/>
                    </a:xfrm>
                    <a:prstGeom prst="rect">
                      <a:avLst/>
                    </a:prstGeom>
                  </pic:spPr>
                </pic:pic>
              </a:graphicData>
            </a:graphic>
          </wp:anchor>
        </w:drawing>
      </w:r>
      <w:r w:rsidR="001238C3" w:rsidRPr="002655B0">
        <w:rPr>
          <w:rFonts w:ascii="Century Gothic" w:hAnsi="Century Gothic" w:cs="Times New Roman"/>
          <w:sz w:val="20"/>
          <w:szCs w:val="20"/>
        </w:rPr>
        <w:t xml:space="preserve">Please make sure all sections (e.g. classification, education level, gender, etc.) total the same number of participants! To help you, there is a new column at the end called “Section Total Check” (highlighted in red). </w:t>
      </w:r>
      <w:r w:rsidR="001238C3" w:rsidRPr="002655B0">
        <w:rPr>
          <w:rFonts w:ascii="Century Gothic" w:hAnsi="Century Gothic" w:cs="Times New Roman"/>
          <w:i/>
          <w:sz w:val="20"/>
          <w:szCs w:val="20"/>
        </w:rPr>
        <w:t>YOU DO NOT HAVE TO WRITE ANYTHING IN THIS COLUMN</w:t>
      </w:r>
      <w:r w:rsidR="001238C3" w:rsidRPr="002655B0">
        <w:rPr>
          <w:rFonts w:ascii="Century Gothic" w:hAnsi="Century Gothic" w:cs="Times New Roman"/>
          <w:sz w:val="20"/>
          <w:szCs w:val="20"/>
        </w:rPr>
        <w:t>. It is prepopulated with a formula to let you know if your sections match. It will show “Y” for “Yes, you’re good to go!” and “N” for “No, something doesn’t add up.” This is a beta-test column. If you double-check your sections and they all match, but this column still says "N", please let me know.</w:t>
      </w:r>
    </w:p>
    <w:p w:rsidR="002655B0" w:rsidRPr="002655B0" w:rsidRDefault="002655B0" w:rsidP="00AD507A">
      <w:pPr>
        <w:pStyle w:val="ListParagraph"/>
        <w:ind w:left="0"/>
        <w:rPr>
          <w:rFonts w:ascii="Century Gothic" w:hAnsi="Century Gothic" w:cs="Times New Roman"/>
          <w:b/>
          <w:sz w:val="20"/>
          <w:szCs w:val="20"/>
          <w:u w:val="single"/>
        </w:rPr>
      </w:pPr>
    </w:p>
    <w:p w:rsidR="002655B0" w:rsidRPr="002655B0" w:rsidRDefault="002655B0" w:rsidP="00245376">
      <w:pPr>
        <w:pStyle w:val="ListParagraph"/>
        <w:ind w:left="0"/>
        <w:outlineLvl w:val="0"/>
        <w:rPr>
          <w:rFonts w:ascii="Century Gothic" w:hAnsi="Century Gothic" w:cs="Times New Roman"/>
          <w:b/>
          <w:sz w:val="20"/>
          <w:szCs w:val="20"/>
          <w:u w:val="single"/>
        </w:rPr>
      </w:pPr>
    </w:p>
    <w:p w:rsidR="00245376" w:rsidRPr="00245376" w:rsidRDefault="00245376" w:rsidP="00F2399E">
      <w:pPr>
        <w:pStyle w:val="ListParagraph"/>
        <w:tabs>
          <w:tab w:val="left" w:pos="4992"/>
        </w:tabs>
        <w:ind w:left="0"/>
        <w:outlineLvl w:val="0"/>
        <w:rPr>
          <w:rFonts w:ascii="Century Gothic" w:hAnsi="Century Gothic" w:cs="Times New Roman"/>
          <w:b/>
          <w:color w:val="365F91" w:themeColor="accent1" w:themeShade="BF"/>
          <w:sz w:val="28"/>
          <w:szCs w:val="28"/>
        </w:rPr>
      </w:pPr>
      <w:bookmarkStart w:id="3" w:name="_Toc413010583"/>
      <w:r w:rsidRPr="00245376">
        <w:rPr>
          <w:rFonts w:ascii="Century Gothic" w:hAnsi="Century Gothic" w:cs="Times New Roman"/>
          <w:b/>
          <w:color w:val="365F91" w:themeColor="accent1" w:themeShade="BF"/>
          <w:sz w:val="28"/>
          <w:szCs w:val="28"/>
        </w:rPr>
        <w:t>TRAINING &amp; DEVELOPMENT</w:t>
      </w:r>
      <w:bookmarkEnd w:id="3"/>
      <w:r w:rsidR="00F2399E">
        <w:rPr>
          <w:rFonts w:ascii="Century Gothic" w:hAnsi="Century Gothic" w:cs="Times New Roman"/>
          <w:b/>
          <w:color w:val="365F91" w:themeColor="accent1" w:themeShade="BF"/>
          <w:sz w:val="28"/>
          <w:szCs w:val="28"/>
        </w:rPr>
        <w:t xml:space="preserve"> </w:t>
      </w:r>
    </w:p>
    <w:p w:rsidR="007B5A97" w:rsidRPr="002655B0" w:rsidRDefault="007B5A97" w:rsidP="007B5A97">
      <w:pPr>
        <w:pStyle w:val="ListParagraph"/>
        <w:numPr>
          <w:ilvl w:val="0"/>
          <w:numId w:val="8"/>
        </w:numPr>
        <w:rPr>
          <w:rFonts w:ascii="Century Gothic" w:hAnsi="Century Gothic" w:cs="Times New Roman"/>
          <w:sz w:val="20"/>
          <w:szCs w:val="20"/>
        </w:rPr>
      </w:pPr>
      <w:r w:rsidRPr="002655B0">
        <w:rPr>
          <w:rFonts w:ascii="Century Gothic" w:hAnsi="Century Gothic" w:cs="Times New Roman"/>
          <w:sz w:val="20"/>
          <w:szCs w:val="20"/>
        </w:rPr>
        <w:t>Training &amp; Development: activities that help participants grow individually and professionally</w:t>
      </w:r>
    </w:p>
    <w:p w:rsidR="00AD507A" w:rsidRPr="002655B0" w:rsidRDefault="00AD507A" w:rsidP="00AD507A">
      <w:pPr>
        <w:pStyle w:val="ListParagraph"/>
        <w:numPr>
          <w:ilvl w:val="0"/>
          <w:numId w:val="8"/>
        </w:numPr>
        <w:rPr>
          <w:rFonts w:ascii="Century Gothic" w:hAnsi="Century Gothic" w:cs="Times New Roman"/>
          <w:sz w:val="20"/>
          <w:szCs w:val="20"/>
        </w:rPr>
      </w:pPr>
      <w:r w:rsidRPr="002655B0">
        <w:rPr>
          <w:rFonts w:ascii="Century Gothic" w:hAnsi="Century Gothic" w:cs="Times New Roman"/>
          <w:sz w:val="20"/>
          <w:szCs w:val="20"/>
        </w:rPr>
        <w:t>Include activities for terms and interims.</w:t>
      </w:r>
    </w:p>
    <w:p w:rsidR="00C055B8" w:rsidRPr="00857983" w:rsidRDefault="00755A9C" w:rsidP="00C055B8">
      <w:pPr>
        <w:pStyle w:val="ListParagraph"/>
        <w:numPr>
          <w:ilvl w:val="0"/>
          <w:numId w:val="8"/>
        </w:numPr>
        <w:rPr>
          <w:rFonts w:ascii="Century Gothic" w:hAnsi="Century Gothic" w:cs="Times New Roman"/>
          <w:sz w:val="20"/>
          <w:szCs w:val="20"/>
        </w:rPr>
      </w:pPr>
      <w:r w:rsidRPr="002655B0">
        <w:rPr>
          <w:rFonts w:ascii="Century Gothic" w:hAnsi="Century Gothic" w:cs="Times New Roman"/>
          <w:color w:val="000000"/>
          <w:sz w:val="20"/>
          <w:szCs w:val="20"/>
        </w:rPr>
        <w:t xml:space="preserve">If </w:t>
      </w:r>
      <w:r w:rsidR="00C055B8">
        <w:rPr>
          <w:rFonts w:ascii="Century Gothic" w:hAnsi="Century Gothic" w:cs="Times New Roman"/>
          <w:color w:val="000000"/>
          <w:sz w:val="20"/>
          <w:szCs w:val="20"/>
        </w:rPr>
        <w:t xml:space="preserve">you’re </w:t>
      </w:r>
      <w:r w:rsidRPr="002655B0">
        <w:rPr>
          <w:rFonts w:ascii="Century Gothic" w:hAnsi="Century Gothic" w:cs="Times New Roman"/>
          <w:color w:val="000000"/>
          <w:sz w:val="20"/>
          <w:szCs w:val="20"/>
        </w:rPr>
        <w:t>doing inter-nodal activities, for “# Attending/Participating” list only participants from your node (and the other node will list their own participants)</w:t>
      </w:r>
      <w:r w:rsidR="00C055B8">
        <w:rPr>
          <w:rFonts w:ascii="Century Gothic" w:hAnsi="Century Gothic" w:cs="Times New Roman"/>
          <w:color w:val="000000"/>
          <w:sz w:val="20"/>
          <w:szCs w:val="20"/>
        </w:rPr>
        <w:t>.</w:t>
      </w:r>
    </w:p>
    <w:p w:rsidR="00C055B8" w:rsidRDefault="00C055B8" w:rsidP="00607C77">
      <w:pPr>
        <w:rPr>
          <w:rFonts w:ascii="Century Gothic" w:hAnsi="Century Gothic" w:cs="Times New Roman"/>
          <w:b/>
          <w:sz w:val="20"/>
          <w:szCs w:val="20"/>
        </w:rPr>
      </w:pPr>
      <w:r w:rsidRPr="00C055B8">
        <w:rPr>
          <w:rFonts w:ascii="Century Gothic" w:hAnsi="Century Gothic" w:cs="Times New Roman"/>
          <w:b/>
          <w:sz w:val="20"/>
          <w:szCs w:val="20"/>
        </w:rPr>
        <w:t>Sections:</w:t>
      </w:r>
    </w:p>
    <w:p w:rsidR="00C055B8" w:rsidRPr="006F1A02" w:rsidRDefault="00C055B8" w:rsidP="00C055B8">
      <w:pPr>
        <w:rPr>
          <w:rFonts w:ascii="Century Gothic" w:hAnsi="Century Gothic" w:cs="Times New Roman"/>
          <w:b/>
          <w:sz w:val="20"/>
          <w:szCs w:val="20"/>
          <w:u w:val="single"/>
        </w:rPr>
      </w:pPr>
      <w:r w:rsidRPr="006F1A02">
        <w:rPr>
          <w:rFonts w:ascii="Century Gothic" w:hAnsi="Century Gothic" w:cs="Times New Roman"/>
          <w:b/>
          <w:sz w:val="20"/>
          <w:szCs w:val="20"/>
          <w:u w:val="single"/>
        </w:rPr>
        <w:t>Professional and Personal Development Event/Activity:</w:t>
      </w:r>
    </w:p>
    <w:p w:rsidR="00C055B8" w:rsidRPr="00925FC4" w:rsidRDefault="00925FC4" w:rsidP="00C055B8">
      <w:pPr>
        <w:pStyle w:val="ListParagraph"/>
        <w:numPr>
          <w:ilvl w:val="0"/>
          <w:numId w:val="21"/>
        </w:numPr>
        <w:rPr>
          <w:rFonts w:ascii="Century Gothic" w:hAnsi="Century Gothic" w:cs="Times New Roman"/>
          <w:sz w:val="20"/>
          <w:szCs w:val="20"/>
        </w:rPr>
      </w:pPr>
      <w:r>
        <w:rPr>
          <w:rFonts w:ascii="Century Gothic" w:hAnsi="Century Gothic" w:cs="Times New Roman"/>
          <w:sz w:val="20"/>
          <w:szCs w:val="20"/>
        </w:rPr>
        <w:t>Write the name of each event/activity. If it is a multi-session course, please list the course once.**</w:t>
      </w:r>
    </w:p>
    <w:p w:rsidR="00C055B8" w:rsidRPr="006F1A02" w:rsidRDefault="00C055B8" w:rsidP="00C055B8">
      <w:pPr>
        <w:rPr>
          <w:rFonts w:ascii="Century Gothic" w:hAnsi="Century Gothic" w:cs="Times New Roman"/>
          <w:b/>
          <w:sz w:val="20"/>
          <w:szCs w:val="20"/>
          <w:u w:val="single"/>
        </w:rPr>
      </w:pPr>
      <w:r w:rsidRPr="006F1A02">
        <w:rPr>
          <w:rFonts w:ascii="Century Gothic" w:hAnsi="Century Gothic" w:cs="Times New Roman"/>
          <w:b/>
          <w:sz w:val="20"/>
          <w:szCs w:val="20"/>
          <w:u w:val="single"/>
        </w:rPr>
        <w:t>Event/ Activity Type:</w:t>
      </w:r>
    </w:p>
    <w:p w:rsidR="00C055B8" w:rsidRPr="00C055B8" w:rsidRDefault="00C055B8" w:rsidP="00C055B8">
      <w:pPr>
        <w:pStyle w:val="ListParagraph"/>
        <w:numPr>
          <w:ilvl w:val="0"/>
          <w:numId w:val="21"/>
        </w:numPr>
        <w:rPr>
          <w:rFonts w:ascii="Century Gothic" w:hAnsi="Century Gothic" w:cs="Times New Roman"/>
          <w:b/>
          <w:sz w:val="20"/>
          <w:szCs w:val="20"/>
        </w:rPr>
      </w:pPr>
      <w:r w:rsidRPr="00C055B8">
        <w:rPr>
          <w:rFonts w:ascii="Century Gothic" w:hAnsi="Century Gothic" w:cs="Times New Roman"/>
          <w:sz w:val="20"/>
          <w:szCs w:val="20"/>
        </w:rPr>
        <w:t>Use</w:t>
      </w:r>
      <w:r>
        <w:rPr>
          <w:rFonts w:ascii="Century Gothic" w:hAnsi="Century Gothic" w:cs="Times New Roman"/>
          <w:b/>
          <w:sz w:val="20"/>
          <w:szCs w:val="20"/>
        </w:rPr>
        <w:t xml:space="preserve"> specified text </w:t>
      </w:r>
      <w:r>
        <w:rPr>
          <w:rFonts w:ascii="Century Gothic" w:hAnsi="Century Gothic" w:cs="Times New Roman"/>
          <w:sz w:val="20"/>
          <w:szCs w:val="20"/>
        </w:rPr>
        <w:t>to classify each event/activity: “Personal”, “Professional”, or “Personal and Professional”</w:t>
      </w:r>
    </w:p>
    <w:p w:rsidR="003F0F02" w:rsidRPr="00925FC4" w:rsidRDefault="003F0F02" w:rsidP="004E3787">
      <w:pPr>
        <w:ind w:firstLine="360"/>
        <w:rPr>
          <w:rFonts w:ascii="Century Gothic" w:hAnsi="Century Gothic" w:cs="Times New Roman"/>
          <w:i/>
          <w:sz w:val="20"/>
          <w:szCs w:val="20"/>
        </w:rPr>
      </w:pPr>
      <w:r w:rsidRPr="00925FC4">
        <w:rPr>
          <w:rFonts w:ascii="Century Gothic" w:hAnsi="Century Gothic" w:cs="Times New Roman"/>
          <w:i/>
          <w:sz w:val="20"/>
          <w:szCs w:val="20"/>
        </w:rPr>
        <w:t>Event/Activity Type</w:t>
      </w:r>
      <w:r w:rsidR="00925FC4" w:rsidRPr="00925FC4">
        <w:rPr>
          <w:rFonts w:ascii="Century Gothic" w:hAnsi="Century Gothic" w:cs="Times New Roman"/>
          <w:i/>
          <w:sz w:val="20"/>
          <w:szCs w:val="20"/>
        </w:rPr>
        <w:t xml:space="preserve"> Definitions</w:t>
      </w:r>
      <w:r w:rsidR="00607C77" w:rsidRPr="00925FC4">
        <w:rPr>
          <w:rFonts w:ascii="Century Gothic" w:hAnsi="Century Gothic" w:cs="Times New Roman"/>
          <w:i/>
          <w:sz w:val="20"/>
          <w:szCs w:val="20"/>
        </w:rPr>
        <w:t>:</w:t>
      </w:r>
    </w:p>
    <w:p w:rsidR="002655B0" w:rsidRPr="003F0F02" w:rsidRDefault="00826A3B" w:rsidP="00A7230E">
      <w:pPr>
        <w:pStyle w:val="ListParagraph"/>
        <w:numPr>
          <w:ilvl w:val="0"/>
          <w:numId w:val="18"/>
        </w:numPr>
        <w:ind w:left="1440"/>
        <w:rPr>
          <w:rFonts w:ascii="Century Gothic" w:hAnsi="Century Gothic" w:cs="Times New Roman"/>
          <w:sz w:val="20"/>
          <w:szCs w:val="20"/>
        </w:rPr>
      </w:pPr>
      <w:r w:rsidRPr="00925FC4">
        <w:rPr>
          <w:rFonts w:ascii="Century Gothic" w:hAnsi="Century Gothic" w:cs="Times New Roman"/>
          <w:b/>
          <w:sz w:val="20"/>
          <w:szCs w:val="20"/>
        </w:rPr>
        <w:t>Personal</w:t>
      </w:r>
      <w:r w:rsidR="00925FC4" w:rsidRPr="00925FC4">
        <w:rPr>
          <w:rFonts w:ascii="Century Gothic" w:hAnsi="Century Gothic" w:cs="Times New Roman"/>
          <w:b/>
          <w:sz w:val="20"/>
          <w:szCs w:val="20"/>
        </w:rPr>
        <w:t xml:space="preserve"> </w:t>
      </w:r>
      <w:r w:rsidR="00925FC4" w:rsidRPr="00925FC4">
        <w:rPr>
          <w:rFonts w:ascii="Century Gothic" w:hAnsi="Century Gothic" w:cs="Times New Roman"/>
          <w:sz w:val="20"/>
          <w:szCs w:val="20"/>
        </w:rPr>
        <w:t>-</w:t>
      </w:r>
      <w:r w:rsidR="00925FC4">
        <w:rPr>
          <w:rFonts w:ascii="Century Gothic" w:hAnsi="Century Gothic" w:cs="Times New Roman"/>
          <w:b/>
          <w:sz w:val="20"/>
          <w:szCs w:val="20"/>
        </w:rPr>
        <w:t xml:space="preserve"> </w:t>
      </w:r>
      <w:r w:rsidR="00AF19CD" w:rsidRPr="003F0F02">
        <w:rPr>
          <w:rFonts w:ascii="Century Gothic" w:hAnsi="Century Gothic" w:cs="Times New Roman"/>
          <w:sz w:val="20"/>
          <w:szCs w:val="20"/>
        </w:rPr>
        <w:t xml:space="preserve">educational </w:t>
      </w:r>
      <w:r w:rsidRPr="003F0F02">
        <w:rPr>
          <w:rFonts w:ascii="Century Gothic" w:hAnsi="Century Gothic" w:cs="Times New Roman"/>
          <w:sz w:val="20"/>
          <w:szCs w:val="20"/>
        </w:rPr>
        <w:t xml:space="preserve">activities </w:t>
      </w:r>
      <w:r w:rsidR="00AF19CD" w:rsidRPr="003F0F02">
        <w:rPr>
          <w:rFonts w:ascii="Century Gothic" w:hAnsi="Century Gothic" w:cs="Times New Roman"/>
          <w:sz w:val="20"/>
          <w:szCs w:val="20"/>
        </w:rPr>
        <w:t>that improve participants</w:t>
      </w:r>
      <w:r w:rsidR="00B227D1" w:rsidRPr="003F0F02">
        <w:rPr>
          <w:rFonts w:ascii="Century Gothic" w:hAnsi="Century Gothic" w:cs="Times New Roman"/>
          <w:sz w:val="20"/>
          <w:szCs w:val="20"/>
        </w:rPr>
        <w:t>’</w:t>
      </w:r>
      <w:r w:rsidR="00AF19CD" w:rsidRPr="003F0F02">
        <w:rPr>
          <w:rFonts w:ascii="Century Gothic" w:hAnsi="Century Gothic" w:cs="Times New Roman"/>
          <w:sz w:val="20"/>
          <w:szCs w:val="20"/>
        </w:rPr>
        <w:t xml:space="preserve"> soft skills and/or general knowledge</w:t>
      </w:r>
      <w:r w:rsidR="00B227D1" w:rsidRPr="003F0F02">
        <w:rPr>
          <w:rFonts w:ascii="Century Gothic" w:hAnsi="Century Gothic" w:cs="Times New Roman"/>
          <w:sz w:val="20"/>
          <w:szCs w:val="20"/>
        </w:rPr>
        <w:t xml:space="preserve"> (i.e. not specific to the project or training)</w:t>
      </w:r>
    </w:p>
    <w:p w:rsidR="00B227D1" w:rsidRPr="00607C77" w:rsidRDefault="00B227D1" w:rsidP="00A7230E">
      <w:pPr>
        <w:ind w:left="1440" w:firstLine="720"/>
        <w:rPr>
          <w:rFonts w:ascii="Century Gothic" w:hAnsi="Century Gothic" w:cs="Times New Roman"/>
          <w:b/>
          <w:sz w:val="20"/>
          <w:szCs w:val="20"/>
        </w:rPr>
      </w:pPr>
      <w:r w:rsidRPr="00607C77">
        <w:rPr>
          <w:rFonts w:ascii="Century Gothic" w:hAnsi="Century Gothic" w:cs="Times New Roman"/>
          <w:b/>
          <w:sz w:val="20"/>
          <w:szCs w:val="20"/>
        </w:rPr>
        <w:t xml:space="preserve">Activities to report: </w:t>
      </w:r>
    </w:p>
    <w:p w:rsidR="00B227D1" w:rsidRPr="00B227D1" w:rsidRDefault="00B227D1" w:rsidP="00A7230E">
      <w:pPr>
        <w:pStyle w:val="ListParagraph"/>
        <w:numPr>
          <w:ilvl w:val="0"/>
          <w:numId w:val="15"/>
        </w:numPr>
        <w:ind w:left="2790"/>
        <w:rPr>
          <w:rFonts w:ascii="Century Gothic" w:hAnsi="Century Gothic" w:cs="Times New Roman"/>
          <w:sz w:val="20"/>
          <w:szCs w:val="20"/>
        </w:rPr>
      </w:pPr>
      <w:r w:rsidRPr="00B227D1">
        <w:rPr>
          <w:rFonts w:ascii="Century Gothic" w:hAnsi="Century Gothic" w:cs="Times New Roman"/>
          <w:sz w:val="20"/>
          <w:szCs w:val="20"/>
        </w:rPr>
        <w:t xml:space="preserve">Personality </w:t>
      </w:r>
      <w:r w:rsidR="006D024A">
        <w:rPr>
          <w:rFonts w:ascii="Century Gothic" w:hAnsi="Century Gothic" w:cs="Times New Roman"/>
          <w:sz w:val="20"/>
          <w:szCs w:val="20"/>
        </w:rPr>
        <w:t xml:space="preserve">type </w:t>
      </w:r>
      <w:r w:rsidRPr="00B227D1">
        <w:rPr>
          <w:rFonts w:ascii="Century Gothic" w:hAnsi="Century Gothic" w:cs="Times New Roman"/>
          <w:sz w:val="20"/>
          <w:szCs w:val="20"/>
        </w:rPr>
        <w:t>workshops (e.g. 4D/MBTI)</w:t>
      </w:r>
    </w:p>
    <w:p w:rsidR="00B227D1" w:rsidRDefault="00B227D1" w:rsidP="00A7230E">
      <w:pPr>
        <w:pStyle w:val="ListParagraph"/>
        <w:numPr>
          <w:ilvl w:val="0"/>
          <w:numId w:val="15"/>
        </w:numPr>
        <w:ind w:left="2790"/>
        <w:rPr>
          <w:rFonts w:ascii="Century Gothic" w:hAnsi="Century Gothic" w:cs="Times New Roman"/>
          <w:sz w:val="20"/>
          <w:szCs w:val="20"/>
        </w:rPr>
      </w:pPr>
      <w:r w:rsidRPr="00B227D1">
        <w:rPr>
          <w:rFonts w:ascii="Century Gothic" w:hAnsi="Century Gothic" w:cs="Times New Roman"/>
          <w:sz w:val="20"/>
          <w:szCs w:val="20"/>
        </w:rPr>
        <w:t>NASA tours</w:t>
      </w:r>
    </w:p>
    <w:p w:rsidR="003F0F02" w:rsidRDefault="003F0F02" w:rsidP="00A7230E">
      <w:pPr>
        <w:pStyle w:val="ListParagraph"/>
        <w:numPr>
          <w:ilvl w:val="0"/>
          <w:numId w:val="15"/>
        </w:numPr>
        <w:ind w:left="2790"/>
        <w:rPr>
          <w:rFonts w:ascii="Century Gothic" w:hAnsi="Century Gothic" w:cs="Times New Roman"/>
          <w:sz w:val="20"/>
          <w:szCs w:val="20"/>
        </w:rPr>
      </w:pPr>
      <w:r>
        <w:rPr>
          <w:rFonts w:ascii="Century Gothic" w:hAnsi="Century Gothic" w:cs="Times New Roman"/>
          <w:sz w:val="20"/>
          <w:szCs w:val="20"/>
        </w:rPr>
        <w:t>DEVELOP leadership retreat</w:t>
      </w:r>
      <w:r w:rsidR="006D024A">
        <w:rPr>
          <w:rFonts w:ascii="Century Gothic" w:hAnsi="Century Gothic" w:cs="Times New Roman"/>
          <w:sz w:val="20"/>
          <w:szCs w:val="20"/>
        </w:rPr>
        <w:t>*</w:t>
      </w:r>
    </w:p>
    <w:p w:rsidR="004E3787" w:rsidRDefault="004E3787" w:rsidP="004E3787">
      <w:pPr>
        <w:pStyle w:val="ListParagraph"/>
        <w:ind w:left="1800"/>
        <w:rPr>
          <w:rFonts w:ascii="Century Gothic" w:hAnsi="Century Gothic" w:cs="Times New Roman"/>
          <w:sz w:val="20"/>
          <w:szCs w:val="20"/>
        </w:rPr>
      </w:pPr>
    </w:p>
    <w:p w:rsidR="00826A3B" w:rsidRPr="004E3787" w:rsidRDefault="004E3787" w:rsidP="00A7230E">
      <w:pPr>
        <w:pStyle w:val="ListParagraph"/>
        <w:numPr>
          <w:ilvl w:val="0"/>
          <w:numId w:val="18"/>
        </w:numPr>
        <w:ind w:left="1440"/>
        <w:rPr>
          <w:rFonts w:ascii="Century Gothic" w:hAnsi="Century Gothic" w:cs="Times New Roman"/>
          <w:sz w:val="20"/>
          <w:szCs w:val="20"/>
        </w:rPr>
      </w:pPr>
      <w:r>
        <w:rPr>
          <w:rFonts w:ascii="Century Gothic" w:hAnsi="Century Gothic" w:cs="Times New Roman"/>
          <w:b/>
          <w:sz w:val="20"/>
          <w:szCs w:val="20"/>
        </w:rPr>
        <w:t>P</w:t>
      </w:r>
      <w:r w:rsidR="00826A3B" w:rsidRPr="004E3787">
        <w:rPr>
          <w:rFonts w:ascii="Century Gothic" w:hAnsi="Century Gothic" w:cs="Times New Roman"/>
          <w:b/>
          <w:sz w:val="20"/>
          <w:szCs w:val="20"/>
        </w:rPr>
        <w:t>rofessiona</w:t>
      </w:r>
      <w:r w:rsidR="00925FC4" w:rsidRPr="004E3787">
        <w:rPr>
          <w:rFonts w:ascii="Century Gothic" w:hAnsi="Century Gothic" w:cs="Times New Roman"/>
          <w:b/>
          <w:sz w:val="20"/>
          <w:szCs w:val="20"/>
        </w:rPr>
        <w:t xml:space="preserve">l </w:t>
      </w:r>
      <w:r w:rsidR="00925FC4" w:rsidRPr="004E3787">
        <w:rPr>
          <w:rFonts w:ascii="Century Gothic" w:hAnsi="Century Gothic" w:cs="Times New Roman"/>
          <w:sz w:val="20"/>
          <w:szCs w:val="20"/>
        </w:rPr>
        <w:t xml:space="preserve">- </w:t>
      </w:r>
      <w:r w:rsidR="00826A3B" w:rsidRPr="004E3787">
        <w:rPr>
          <w:rFonts w:ascii="Century Gothic" w:hAnsi="Century Gothic" w:cs="Times New Roman"/>
          <w:sz w:val="20"/>
          <w:szCs w:val="20"/>
        </w:rPr>
        <w:t xml:space="preserve">activities that </w:t>
      </w:r>
      <w:r w:rsidR="00B227D1" w:rsidRPr="004E3787">
        <w:rPr>
          <w:rFonts w:ascii="Century Gothic" w:hAnsi="Century Gothic" w:cs="Times New Roman"/>
          <w:sz w:val="20"/>
          <w:szCs w:val="20"/>
        </w:rPr>
        <w:t>build participants’ professional skills and knowledge</w:t>
      </w:r>
    </w:p>
    <w:p w:rsidR="00B227D1" w:rsidRPr="00607C77" w:rsidRDefault="00B227D1" w:rsidP="00A7230E">
      <w:pPr>
        <w:ind w:left="1440" w:firstLine="720"/>
        <w:rPr>
          <w:rFonts w:ascii="Century Gothic" w:hAnsi="Century Gothic" w:cs="Times New Roman"/>
          <w:b/>
          <w:sz w:val="20"/>
          <w:szCs w:val="20"/>
        </w:rPr>
      </w:pPr>
      <w:r w:rsidRPr="00607C77">
        <w:rPr>
          <w:rFonts w:ascii="Century Gothic" w:hAnsi="Century Gothic" w:cs="Times New Roman"/>
          <w:b/>
          <w:sz w:val="20"/>
          <w:szCs w:val="20"/>
        </w:rPr>
        <w:t>Activities to report:</w:t>
      </w:r>
    </w:p>
    <w:p w:rsidR="00B227D1" w:rsidRDefault="00B227D1" w:rsidP="00A7230E">
      <w:pPr>
        <w:pStyle w:val="ListParagraph"/>
        <w:numPr>
          <w:ilvl w:val="0"/>
          <w:numId w:val="16"/>
        </w:numPr>
        <w:ind w:left="2790"/>
        <w:rPr>
          <w:rFonts w:ascii="Century Gothic" w:hAnsi="Century Gothic" w:cs="Times New Roman"/>
          <w:sz w:val="20"/>
          <w:szCs w:val="20"/>
        </w:rPr>
      </w:pPr>
      <w:r>
        <w:rPr>
          <w:rFonts w:ascii="Century Gothic" w:hAnsi="Century Gothic" w:cs="Times New Roman"/>
          <w:sz w:val="20"/>
          <w:szCs w:val="20"/>
        </w:rPr>
        <w:t>Guest lectures</w:t>
      </w:r>
    </w:p>
    <w:p w:rsidR="00B227D1" w:rsidRDefault="00B227D1" w:rsidP="00A7230E">
      <w:pPr>
        <w:pStyle w:val="ListParagraph"/>
        <w:numPr>
          <w:ilvl w:val="0"/>
          <w:numId w:val="16"/>
        </w:numPr>
        <w:ind w:left="2790"/>
        <w:rPr>
          <w:rFonts w:ascii="Century Gothic" w:hAnsi="Century Gothic" w:cs="Times New Roman"/>
          <w:sz w:val="20"/>
          <w:szCs w:val="20"/>
        </w:rPr>
      </w:pPr>
      <w:r>
        <w:rPr>
          <w:rFonts w:ascii="Century Gothic" w:hAnsi="Century Gothic" w:cs="Times New Roman"/>
          <w:sz w:val="20"/>
          <w:szCs w:val="20"/>
        </w:rPr>
        <w:lastRenderedPageBreak/>
        <w:t>Trainings (e.g. ethics training</w:t>
      </w:r>
      <w:r w:rsidR="006D024A">
        <w:rPr>
          <w:rFonts w:ascii="Century Gothic" w:hAnsi="Century Gothic" w:cs="Times New Roman"/>
          <w:sz w:val="20"/>
          <w:szCs w:val="20"/>
        </w:rPr>
        <w:t>, remote sensing, python)</w:t>
      </w:r>
    </w:p>
    <w:p w:rsidR="00B227D1" w:rsidRDefault="00B227D1" w:rsidP="00A7230E">
      <w:pPr>
        <w:pStyle w:val="ListParagraph"/>
        <w:numPr>
          <w:ilvl w:val="0"/>
          <w:numId w:val="16"/>
        </w:numPr>
        <w:ind w:left="2790"/>
        <w:rPr>
          <w:rFonts w:ascii="Century Gothic" w:hAnsi="Century Gothic" w:cs="Times New Roman"/>
          <w:sz w:val="20"/>
          <w:szCs w:val="20"/>
        </w:rPr>
      </w:pPr>
      <w:r>
        <w:rPr>
          <w:rFonts w:ascii="Century Gothic" w:hAnsi="Century Gothic" w:cs="Times New Roman"/>
          <w:sz w:val="20"/>
          <w:szCs w:val="20"/>
        </w:rPr>
        <w:t>Workshops/ webinars</w:t>
      </w:r>
      <w:r w:rsidR="006D024A">
        <w:rPr>
          <w:rFonts w:ascii="Century Gothic" w:hAnsi="Century Gothic" w:cs="Times New Roman"/>
          <w:sz w:val="20"/>
          <w:szCs w:val="20"/>
        </w:rPr>
        <w:t xml:space="preserve"> (e.g. ARSET</w:t>
      </w:r>
      <w:r w:rsidR="00E15118">
        <w:rPr>
          <w:rFonts w:ascii="Century Gothic" w:hAnsi="Century Gothic" w:cs="Times New Roman"/>
          <w:sz w:val="20"/>
          <w:szCs w:val="20"/>
        </w:rPr>
        <w:t>**</w:t>
      </w:r>
      <w:r w:rsidR="006D024A">
        <w:rPr>
          <w:rFonts w:ascii="Century Gothic" w:hAnsi="Century Gothic" w:cs="Times New Roman"/>
          <w:sz w:val="20"/>
          <w:szCs w:val="20"/>
        </w:rPr>
        <w:t>)</w:t>
      </w:r>
    </w:p>
    <w:p w:rsidR="003F0F02" w:rsidRDefault="003F0F02" w:rsidP="00A7230E">
      <w:pPr>
        <w:pStyle w:val="ListParagraph"/>
        <w:numPr>
          <w:ilvl w:val="0"/>
          <w:numId w:val="16"/>
        </w:numPr>
        <w:ind w:left="2790"/>
        <w:rPr>
          <w:rFonts w:ascii="Century Gothic" w:hAnsi="Century Gothic" w:cs="Times New Roman"/>
          <w:sz w:val="20"/>
          <w:szCs w:val="20"/>
        </w:rPr>
      </w:pPr>
      <w:r>
        <w:rPr>
          <w:rFonts w:ascii="Century Gothic" w:hAnsi="Century Gothic" w:cs="Times New Roman"/>
          <w:sz w:val="20"/>
          <w:szCs w:val="20"/>
        </w:rPr>
        <w:t xml:space="preserve">Conference attendance </w:t>
      </w:r>
    </w:p>
    <w:p w:rsidR="003F0F02" w:rsidRDefault="003F0F02" w:rsidP="00A7230E">
      <w:pPr>
        <w:pStyle w:val="ListParagraph"/>
        <w:numPr>
          <w:ilvl w:val="0"/>
          <w:numId w:val="16"/>
        </w:numPr>
        <w:ind w:left="2790"/>
        <w:rPr>
          <w:rFonts w:ascii="Century Gothic" w:hAnsi="Century Gothic" w:cs="Times New Roman"/>
          <w:sz w:val="20"/>
          <w:szCs w:val="20"/>
        </w:rPr>
      </w:pPr>
      <w:r>
        <w:rPr>
          <w:rFonts w:ascii="Century Gothic" w:hAnsi="Century Gothic" w:cs="Times New Roman"/>
          <w:sz w:val="20"/>
          <w:szCs w:val="20"/>
        </w:rPr>
        <w:t>Fieldwork</w:t>
      </w:r>
    </w:p>
    <w:p w:rsidR="003F0F02" w:rsidRDefault="003F0F02" w:rsidP="00A7230E">
      <w:pPr>
        <w:pStyle w:val="ListParagraph"/>
        <w:numPr>
          <w:ilvl w:val="0"/>
          <w:numId w:val="16"/>
        </w:numPr>
        <w:ind w:left="2790"/>
        <w:rPr>
          <w:rFonts w:ascii="Century Gothic" w:hAnsi="Century Gothic" w:cs="Times New Roman"/>
          <w:sz w:val="20"/>
          <w:szCs w:val="20"/>
        </w:rPr>
      </w:pPr>
      <w:r>
        <w:rPr>
          <w:rFonts w:ascii="Century Gothic" w:hAnsi="Century Gothic" w:cs="Times New Roman"/>
          <w:sz w:val="20"/>
          <w:szCs w:val="20"/>
        </w:rPr>
        <w:t>DEVELOP/ node orientation</w:t>
      </w:r>
    </w:p>
    <w:p w:rsidR="006D024A" w:rsidRDefault="006D024A" w:rsidP="00A7230E">
      <w:pPr>
        <w:pStyle w:val="ListParagraph"/>
        <w:numPr>
          <w:ilvl w:val="0"/>
          <w:numId w:val="16"/>
        </w:numPr>
        <w:ind w:left="2790"/>
        <w:rPr>
          <w:rFonts w:ascii="Century Gothic" w:hAnsi="Century Gothic" w:cs="Times New Roman"/>
          <w:sz w:val="20"/>
          <w:szCs w:val="20"/>
        </w:rPr>
      </w:pPr>
      <w:r>
        <w:rPr>
          <w:rFonts w:ascii="Century Gothic" w:hAnsi="Century Gothic" w:cs="Times New Roman"/>
          <w:sz w:val="20"/>
          <w:szCs w:val="20"/>
        </w:rPr>
        <w:t>NPO visits &amp; meetings</w:t>
      </w:r>
    </w:p>
    <w:p w:rsidR="006D024A" w:rsidRDefault="006D024A" w:rsidP="00A7230E">
      <w:pPr>
        <w:pStyle w:val="ListParagraph"/>
        <w:numPr>
          <w:ilvl w:val="0"/>
          <w:numId w:val="16"/>
        </w:numPr>
        <w:ind w:left="2790"/>
        <w:rPr>
          <w:rFonts w:ascii="Century Gothic" w:hAnsi="Century Gothic" w:cs="Times New Roman"/>
          <w:sz w:val="20"/>
          <w:szCs w:val="20"/>
        </w:rPr>
      </w:pPr>
      <w:r>
        <w:rPr>
          <w:rFonts w:ascii="Century Gothic" w:hAnsi="Century Gothic" w:cs="Times New Roman"/>
          <w:sz w:val="20"/>
          <w:szCs w:val="20"/>
        </w:rPr>
        <w:t>DEVELOP leadership retreat*</w:t>
      </w:r>
    </w:p>
    <w:p w:rsidR="006D024A" w:rsidRDefault="006D024A" w:rsidP="006D024A">
      <w:pPr>
        <w:rPr>
          <w:rFonts w:ascii="Century Gothic" w:hAnsi="Century Gothic" w:cs="Times New Roman"/>
          <w:sz w:val="20"/>
          <w:szCs w:val="20"/>
        </w:rPr>
      </w:pPr>
      <w:r>
        <w:rPr>
          <w:rFonts w:ascii="Century Gothic" w:hAnsi="Century Gothic" w:cs="Times New Roman"/>
          <w:sz w:val="20"/>
          <w:szCs w:val="20"/>
        </w:rPr>
        <w:t>*Activities such as the retreat, which fall under both types can be listed as “Personal and Professional”</w:t>
      </w:r>
    </w:p>
    <w:p w:rsidR="00925FC4" w:rsidRPr="00925FC4" w:rsidRDefault="00925FC4" w:rsidP="00925FC4">
      <w:pPr>
        <w:rPr>
          <w:rFonts w:ascii="Century Gothic" w:hAnsi="Century Gothic" w:cs="Times New Roman"/>
          <w:sz w:val="20"/>
          <w:szCs w:val="20"/>
        </w:rPr>
      </w:pPr>
      <w:r w:rsidRPr="00925FC4">
        <w:rPr>
          <w:rFonts w:ascii="Century Gothic" w:hAnsi="Century Gothic" w:cs="Times New Roman"/>
          <w:sz w:val="20"/>
          <w:szCs w:val="20"/>
        </w:rPr>
        <w:t xml:space="preserve">**If it is a multi-session course, please list the course once. For number of participants, please list the total number of unique participants who attended the course, even if they did not all attend each session. For example, if it is a two-week ARSET course, and Bob, Sally, and Mary attended the first week, and Bob, Mary, and Joe attended the second session, you would report 5 participants. </w:t>
      </w:r>
    </w:p>
    <w:p w:rsidR="00E15118" w:rsidRDefault="00925FC4" w:rsidP="00925FC4">
      <w:pPr>
        <w:rPr>
          <w:rFonts w:ascii="Century Gothic" w:hAnsi="Century Gothic" w:cs="Times New Roman"/>
          <w:sz w:val="20"/>
          <w:szCs w:val="20"/>
        </w:rPr>
      </w:pPr>
      <w:r w:rsidRPr="00925FC4">
        <w:rPr>
          <w:rFonts w:ascii="Century Gothic" w:hAnsi="Century Gothic" w:cs="Times New Roman"/>
          <w:sz w:val="20"/>
          <w:szCs w:val="20"/>
        </w:rPr>
        <w:t>Please feel free to use the "Additional Notes" section to list participants by name, if that helps you then count up the total number of unique participants.</w:t>
      </w:r>
    </w:p>
    <w:p w:rsidR="00AD507A" w:rsidRPr="002655B0" w:rsidRDefault="00AD507A" w:rsidP="00245376">
      <w:pPr>
        <w:pStyle w:val="Heading1"/>
        <w:rPr>
          <w:rFonts w:ascii="Century Gothic" w:hAnsi="Century Gothic" w:cs="Times New Roman"/>
          <w:b w:val="0"/>
        </w:rPr>
      </w:pPr>
      <w:bookmarkStart w:id="4" w:name="_Toc413010584"/>
      <w:r w:rsidRPr="002655B0">
        <w:rPr>
          <w:rFonts w:ascii="Century Gothic" w:hAnsi="Century Gothic" w:cs="Times New Roman"/>
        </w:rPr>
        <w:t>PROJECTS</w:t>
      </w:r>
      <w:bookmarkEnd w:id="4"/>
      <w:r w:rsidR="0095157A">
        <w:rPr>
          <w:rFonts w:ascii="Century Gothic" w:hAnsi="Century Gothic" w:cs="Times New Roman"/>
        </w:rPr>
        <w:t xml:space="preserve"> </w:t>
      </w:r>
    </w:p>
    <w:p w:rsidR="00925FC4" w:rsidRDefault="00925FC4" w:rsidP="00925FC4">
      <w:pPr>
        <w:pStyle w:val="ListParagraph"/>
        <w:numPr>
          <w:ilvl w:val="0"/>
          <w:numId w:val="23"/>
        </w:numPr>
        <w:rPr>
          <w:rFonts w:ascii="Century Gothic" w:hAnsi="Century Gothic" w:cs="Times New Roman"/>
          <w:sz w:val="20"/>
          <w:szCs w:val="20"/>
        </w:rPr>
      </w:pPr>
      <w:r>
        <w:rPr>
          <w:rFonts w:ascii="Century Gothic" w:hAnsi="Century Gothic" w:cs="Times New Roman"/>
          <w:sz w:val="20"/>
          <w:szCs w:val="20"/>
        </w:rPr>
        <w:t xml:space="preserve">There should be no projects listed for interims. </w:t>
      </w:r>
    </w:p>
    <w:p w:rsidR="00925FC4" w:rsidRPr="00925FC4" w:rsidRDefault="00925FC4" w:rsidP="00925FC4">
      <w:pPr>
        <w:rPr>
          <w:rFonts w:ascii="Century Gothic" w:hAnsi="Century Gothic" w:cs="Times New Roman"/>
          <w:b/>
          <w:sz w:val="20"/>
          <w:szCs w:val="20"/>
        </w:rPr>
      </w:pPr>
      <w:r w:rsidRPr="00925FC4">
        <w:rPr>
          <w:rFonts w:ascii="Century Gothic" w:hAnsi="Century Gothic" w:cs="Times New Roman"/>
          <w:b/>
          <w:sz w:val="20"/>
          <w:szCs w:val="20"/>
        </w:rPr>
        <w:t xml:space="preserve">Sections: </w:t>
      </w:r>
    </w:p>
    <w:p w:rsidR="006D024A" w:rsidRPr="006F1A02" w:rsidRDefault="006D024A" w:rsidP="00925FC4">
      <w:pPr>
        <w:rPr>
          <w:rFonts w:ascii="Century Gothic" w:hAnsi="Century Gothic" w:cs="Times New Roman"/>
          <w:b/>
          <w:sz w:val="20"/>
          <w:szCs w:val="20"/>
          <w:u w:val="single"/>
        </w:rPr>
      </w:pPr>
      <w:r w:rsidRPr="006F1A02">
        <w:rPr>
          <w:rFonts w:ascii="Century Gothic" w:hAnsi="Century Gothic" w:cs="Times New Roman"/>
          <w:b/>
          <w:sz w:val="20"/>
          <w:szCs w:val="20"/>
          <w:u w:val="single"/>
        </w:rPr>
        <w:t>Study Area (State(s) or International Country Impacted)</w:t>
      </w:r>
      <w:r w:rsidR="00925FC4" w:rsidRPr="006F1A02">
        <w:rPr>
          <w:rFonts w:ascii="Century Gothic" w:hAnsi="Century Gothic" w:cs="Times New Roman"/>
          <w:b/>
          <w:sz w:val="20"/>
          <w:szCs w:val="20"/>
          <w:u w:val="single"/>
        </w:rPr>
        <w:t>:</w:t>
      </w:r>
    </w:p>
    <w:p w:rsidR="006D024A" w:rsidRPr="00727A9D" w:rsidRDefault="006D024A" w:rsidP="00727A9D">
      <w:pPr>
        <w:pStyle w:val="ListParagraph"/>
        <w:numPr>
          <w:ilvl w:val="0"/>
          <w:numId w:val="9"/>
        </w:numPr>
        <w:rPr>
          <w:rFonts w:ascii="Century Gothic" w:hAnsi="Century Gothic" w:cs="Times New Roman"/>
          <w:sz w:val="20"/>
          <w:szCs w:val="20"/>
        </w:rPr>
      </w:pPr>
      <w:r w:rsidRPr="00727A9D">
        <w:rPr>
          <w:rFonts w:ascii="Century Gothic" w:hAnsi="Century Gothic" w:cs="Times New Roman"/>
          <w:sz w:val="20"/>
          <w:szCs w:val="20"/>
        </w:rPr>
        <w:t xml:space="preserve">Please list states or countries. This is needed for reporting purposes. </w:t>
      </w:r>
      <w:r w:rsidR="00BD77B5" w:rsidRPr="00727A9D">
        <w:rPr>
          <w:rFonts w:ascii="Century Gothic" w:hAnsi="Century Gothic" w:cs="Times New Roman"/>
          <w:sz w:val="20"/>
          <w:szCs w:val="20"/>
        </w:rPr>
        <w:t>Even if your study area is not definite by state boundaries, please list the relevant states to the best of your ability. The study region as defined by your project can be used, but states or countries must also be included.</w:t>
      </w:r>
    </w:p>
    <w:p w:rsidR="00BD77B5" w:rsidRDefault="00BD77B5" w:rsidP="00AD507A">
      <w:pPr>
        <w:pStyle w:val="ListParagraph"/>
        <w:numPr>
          <w:ilvl w:val="0"/>
          <w:numId w:val="9"/>
        </w:numPr>
        <w:rPr>
          <w:rFonts w:ascii="Century Gothic" w:hAnsi="Century Gothic" w:cs="Times New Roman"/>
          <w:sz w:val="20"/>
          <w:szCs w:val="20"/>
        </w:rPr>
      </w:pPr>
      <w:r>
        <w:rPr>
          <w:rFonts w:ascii="Century Gothic" w:hAnsi="Century Gothic" w:cs="Times New Roman"/>
          <w:sz w:val="20"/>
          <w:szCs w:val="20"/>
        </w:rPr>
        <w:t>Examples:</w:t>
      </w:r>
    </w:p>
    <w:p w:rsidR="00BD77B5" w:rsidRDefault="00BD77B5" w:rsidP="00BD77B5">
      <w:pPr>
        <w:pStyle w:val="ListParagraph"/>
        <w:numPr>
          <w:ilvl w:val="1"/>
          <w:numId w:val="9"/>
        </w:numPr>
        <w:rPr>
          <w:rFonts w:ascii="Century Gothic" w:hAnsi="Century Gothic" w:cs="Times New Roman"/>
          <w:sz w:val="20"/>
          <w:szCs w:val="20"/>
        </w:rPr>
      </w:pPr>
      <w:r>
        <w:rPr>
          <w:rFonts w:ascii="Century Gothic" w:hAnsi="Century Gothic" w:cs="Times New Roman"/>
          <w:sz w:val="20"/>
          <w:szCs w:val="20"/>
        </w:rPr>
        <w:t>California</w:t>
      </w:r>
    </w:p>
    <w:p w:rsidR="00BD77B5" w:rsidRDefault="00BD77B5" w:rsidP="00BD77B5">
      <w:pPr>
        <w:pStyle w:val="ListParagraph"/>
        <w:numPr>
          <w:ilvl w:val="1"/>
          <w:numId w:val="9"/>
        </w:numPr>
        <w:rPr>
          <w:rFonts w:ascii="Century Gothic" w:hAnsi="Century Gothic" w:cs="Times New Roman"/>
          <w:sz w:val="20"/>
          <w:szCs w:val="20"/>
        </w:rPr>
      </w:pPr>
      <w:r>
        <w:rPr>
          <w:rFonts w:ascii="Century Gothic" w:hAnsi="Century Gothic" w:cs="Times New Roman"/>
          <w:sz w:val="20"/>
          <w:szCs w:val="20"/>
        </w:rPr>
        <w:t>Jackson, Hancock, and Harrison counties, Mississippi</w:t>
      </w:r>
    </w:p>
    <w:p w:rsidR="00BD77B5" w:rsidRDefault="00BD77B5" w:rsidP="00BD77B5">
      <w:pPr>
        <w:pStyle w:val="ListParagraph"/>
        <w:numPr>
          <w:ilvl w:val="1"/>
          <w:numId w:val="9"/>
        </w:numPr>
        <w:rPr>
          <w:rFonts w:ascii="Century Gothic" w:hAnsi="Century Gothic" w:cs="Times New Roman"/>
          <w:sz w:val="20"/>
          <w:szCs w:val="20"/>
        </w:rPr>
      </w:pPr>
      <w:r>
        <w:rPr>
          <w:rFonts w:ascii="Century Gothic" w:hAnsi="Century Gothic" w:cs="Times New Roman"/>
          <w:sz w:val="20"/>
          <w:szCs w:val="20"/>
        </w:rPr>
        <w:t>Bale Mountains, Ethiopia</w:t>
      </w:r>
    </w:p>
    <w:p w:rsidR="00BD77B5" w:rsidRPr="007564FD" w:rsidRDefault="00BD77B5" w:rsidP="007564FD">
      <w:pPr>
        <w:pStyle w:val="ListParagraph"/>
        <w:numPr>
          <w:ilvl w:val="1"/>
          <w:numId w:val="9"/>
        </w:numPr>
        <w:rPr>
          <w:rFonts w:ascii="Century Gothic" w:hAnsi="Century Gothic" w:cs="Times New Roman"/>
          <w:sz w:val="20"/>
          <w:szCs w:val="20"/>
        </w:rPr>
      </w:pPr>
      <w:r>
        <w:rPr>
          <w:rFonts w:ascii="Century Gothic" w:hAnsi="Century Gothic" w:cs="Times New Roman"/>
          <w:sz w:val="20"/>
          <w:szCs w:val="20"/>
        </w:rPr>
        <w:t>Great Dismal Swamp, Virginia</w:t>
      </w:r>
    </w:p>
    <w:p w:rsidR="006D024A" w:rsidRPr="006F1A02" w:rsidRDefault="006D024A" w:rsidP="006D024A">
      <w:pPr>
        <w:rPr>
          <w:rFonts w:ascii="Century Gothic" w:hAnsi="Century Gothic" w:cs="Times New Roman"/>
          <w:b/>
          <w:sz w:val="20"/>
          <w:szCs w:val="20"/>
          <w:u w:val="single"/>
        </w:rPr>
      </w:pPr>
      <w:r w:rsidRPr="006F1A02">
        <w:rPr>
          <w:rFonts w:ascii="Century Gothic" w:hAnsi="Century Gothic" w:cs="Times New Roman"/>
          <w:b/>
          <w:sz w:val="20"/>
          <w:szCs w:val="20"/>
          <w:u w:val="single"/>
        </w:rPr>
        <w:t>Team Members</w:t>
      </w:r>
      <w:r w:rsidR="00925FC4" w:rsidRPr="006F1A02">
        <w:rPr>
          <w:rFonts w:ascii="Century Gothic" w:hAnsi="Century Gothic" w:cs="Times New Roman"/>
          <w:b/>
          <w:sz w:val="20"/>
          <w:szCs w:val="20"/>
          <w:u w:val="single"/>
        </w:rPr>
        <w:t>:</w:t>
      </w:r>
    </w:p>
    <w:p w:rsidR="002655B0" w:rsidRPr="00857983" w:rsidRDefault="006D024A" w:rsidP="00AD507A">
      <w:pPr>
        <w:pStyle w:val="ListParagraph"/>
        <w:numPr>
          <w:ilvl w:val="0"/>
          <w:numId w:val="9"/>
        </w:numPr>
        <w:rPr>
          <w:rFonts w:ascii="Century Gothic" w:hAnsi="Century Gothic" w:cs="Times New Roman"/>
          <w:sz w:val="20"/>
          <w:szCs w:val="20"/>
        </w:rPr>
      </w:pPr>
      <w:r>
        <w:rPr>
          <w:rFonts w:ascii="Century Gothic" w:hAnsi="Century Gothic" w:cs="Times New Roman"/>
          <w:sz w:val="20"/>
          <w:szCs w:val="20"/>
        </w:rPr>
        <w:t>L</w:t>
      </w:r>
      <w:r w:rsidR="00AD507A" w:rsidRPr="002655B0">
        <w:rPr>
          <w:rFonts w:ascii="Century Gothic" w:hAnsi="Century Gothic" w:cs="Times New Roman"/>
          <w:sz w:val="20"/>
          <w:szCs w:val="20"/>
        </w:rPr>
        <w:t xml:space="preserve">ist participants’ full names, with (TL) after the team lead’s name. </w:t>
      </w:r>
    </w:p>
    <w:p w:rsidR="00AD507A" w:rsidRPr="002655B0" w:rsidRDefault="00AD507A" w:rsidP="00245376">
      <w:pPr>
        <w:pStyle w:val="Heading1"/>
        <w:rPr>
          <w:rFonts w:ascii="Century Gothic" w:hAnsi="Century Gothic" w:cs="Times New Roman"/>
          <w:b w:val="0"/>
        </w:rPr>
      </w:pPr>
      <w:bookmarkStart w:id="5" w:name="_Toc413010585"/>
      <w:r w:rsidRPr="002655B0">
        <w:rPr>
          <w:rFonts w:ascii="Century Gothic" w:hAnsi="Century Gothic" w:cs="Times New Roman"/>
        </w:rPr>
        <w:t>PARTNERS</w:t>
      </w:r>
      <w:bookmarkEnd w:id="5"/>
      <w:r w:rsidR="0095157A">
        <w:rPr>
          <w:rFonts w:ascii="Century Gothic" w:hAnsi="Century Gothic" w:cs="Times New Roman"/>
        </w:rPr>
        <w:t xml:space="preserve"> </w:t>
      </w:r>
    </w:p>
    <w:p w:rsidR="00727A9D" w:rsidRPr="00727A9D" w:rsidRDefault="00727A9D" w:rsidP="00727A9D">
      <w:pPr>
        <w:pStyle w:val="ListParagraph"/>
        <w:numPr>
          <w:ilvl w:val="0"/>
          <w:numId w:val="9"/>
        </w:numPr>
        <w:rPr>
          <w:rFonts w:ascii="Century Gothic" w:hAnsi="Century Gothic" w:cs="Times New Roman"/>
          <w:sz w:val="20"/>
          <w:szCs w:val="20"/>
        </w:rPr>
      </w:pPr>
      <w:r>
        <w:rPr>
          <w:rFonts w:ascii="Century Gothic" w:hAnsi="Century Gothic" w:cs="Times New Roman"/>
          <w:sz w:val="20"/>
          <w:szCs w:val="20"/>
        </w:rPr>
        <w:t>There should be no partners listed for interims.</w:t>
      </w:r>
    </w:p>
    <w:p w:rsidR="00BC787A" w:rsidRDefault="00BC787A" w:rsidP="00AD507A">
      <w:pPr>
        <w:pStyle w:val="ListParagraph"/>
        <w:numPr>
          <w:ilvl w:val="0"/>
          <w:numId w:val="9"/>
        </w:numPr>
        <w:rPr>
          <w:rFonts w:ascii="Century Gothic" w:hAnsi="Century Gothic" w:cs="Times New Roman"/>
          <w:sz w:val="20"/>
          <w:szCs w:val="20"/>
        </w:rPr>
      </w:pPr>
      <w:r w:rsidRPr="002655B0">
        <w:rPr>
          <w:rFonts w:ascii="Century Gothic" w:hAnsi="Century Gothic" w:cs="Times New Roman"/>
          <w:sz w:val="20"/>
          <w:szCs w:val="20"/>
        </w:rPr>
        <w:t>List one partner organization per row. If one project has two partners, there should be two entries listing that project (one for each partner).</w:t>
      </w:r>
    </w:p>
    <w:p w:rsidR="00925FC4" w:rsidRPr="00925FC4" w:rsidRDefault="00925FC4" w:rsidP="00925FC4">
      <w:pPr>
        <w:rPr>
          <w:rFonts w:ascii="Century Gothic" w:hAnsi="Century Gothic" w:cs="Times New Roman"/>
          <w:b/>
          <w:sz w:val="20"/>
          <w:szCs w:val="20"/>
        </w:rPr>
      </w:pPr>
      <w:r w:rsidRPr="00925FC4">
        <w:rPr>
          <w:rFonts w:ascii="Century Gothic" w:hAnsi="Century Gothic" w:cs="Times New Roman"/>
          <w:b/>
          <w:sz w:val="20"/>
          <w:szCs w:val="20"/>
        </w:rPr>
        <w:lastRenderedPageBreak/>
        <w:t>Sections:</w:t>
      </w:r>
    </w:p>
    <w:p w:rsidR="00925FC4" w:rsidRPr="00C50A7F" w:rsidRDefault="00925FC4" w:rsidP="00925FC4">
      <w:pPr>
        <w:rPr>
          <w:rFonts w:ascii="Century Gothic" w:hAnsi="Century Gothic" w:cs="Times New Roman"/>
          <w:b/>
          <w:sz w:val="20"/>
          <w:szCs w:val="20"/>
          <w:u w:val="single"/>
        </w:rPr>
      </w:pPr>
      <w:r w:rsidRPr="00C50A7F">
        <w:rPr>
          <w:rFonts w:ascii="Century Gothic" w:hAnsi="Century Gothic" w:cs="Times New Roman"/>
          <w:b/>
          <w:sz w:val="20"/>
          <w:szCs w:val="20"/>
          <w:u w:val="single"/>
        </w:rPr>
        <w:t>Partner Organization</w:t>
      </w:r>
      <w:r w:rsidR="00C50A7F">
        <w:rPr>
          <w:rFonts w:ascii="Century Gothic" w:hAnsi="Century Gothic" w:cs="Times New Roman"/>
          <w:b/>
          <w:sz w:val="20"/>
          <w:szCs w:val="20"/>
          <w:u w:val="single"/>
        </w:rPr>
        <w:t>/</w:t>
      </w:r>
      <w:r w:rsidRPr="00C50A7F">
        <w:rPr>
          <w:rFonts w:ascii="Century Gothic" w:hAnsi="Century Gothic" w:cs="Times New Roman"/>
          <w:b/>
          <w:sz w:val="20"/>
          <w:szCs w:val="20"/>
          <w:u w:val="single"/>
        </w:rPr>
        <w:t xml:space="preserve"> Agency: </w:t>
      </w:r>
    </w:p>
    <w:p w:rsidR="00925FC4" w:rsidRPr="00925FC4" w:rsidRDefault="00925FC4" w:rsidP="00925FC4">
      <w:pPr>
        <w:pStyle w:val="ListParagraph"/>
        <w:numPr>
          <w:ilvl w:val="0"/>
          <w:numId w:val="26"/>
        </w:numPr>
        <w:rPr>
          <w:rFonts w:ascii="Century Gothic" w:hAnsi="Century Gothic" w:cs="Times New Roman"/>
          <w:sz w:val="20"/>
          <w:szCs w:val="20"/>
        </w:rPr>
      </w:pPr>
      <w:r w:rsidRPr="00925FC4">
        <w:rPr>
          <w:rFonts w:ascii="Century Gothic" w:hAnsi="Century Gothic" w:cs="Times New Roman"/>
          <w:sz w:val="20"/>
          <w:szCs w:val="20"/>
        </w:rPr>
        <w:t>If your partner is part of a broad organization, please list the specific branch/office with which you were working.</w:t>
      </w:r>
    </w:p>
    <w:p w:rsidR="00925FC4" w:rsidRPr="00925FC4" w:rsidRDefault="00925FC4" w:rsidP="00925FC4">
      <w:pPr>
        <w:ind w:left="720" w:firstLine="720"/>
        <w:rPr>
          <w:rFonts w:ascii="Century Gothic" w:hAnsi="Century Gothic" w:cs="Times New Roman"/>
          <w:sz w:val="20"/>
          <w:szCs w:val="20"/>
        </w:rPr>
      </w:pPr>
      <w:r w:rsidRPr="00925FC4">
        <w:rPr>
          <w:rFonts w:ascii="Century Gothic" w:hAnsi="Century Gothic" w:cs="Times New Roman"/>
          <w:sz w:val="20"/>
          <w:szCs w:val="20"/>
        </w:rPr>
        <w:t>Example 1:</w:t>
      </w:r>
    </w:p>
    <w:p w:rsidR="00925FC4" w:rsidRPr="00925FC4" w:rsidRDefault="00925FC4" w:rsidP="00925FC4">
      <w:pPr>
        <w:ind w:left="1440" w:firstLine="720"/>
        <w:rPr>
          <w:rFonts w:ascii="Century Gothic" w:hAnsi="Century Gothic" w:cs="Times New Roman"/>
          <w:sz w:val="20"/>
          <w:szCs w:val="20"/>
        </w:rPr>
      </w:pPr>
      <w:r w:rsidRPr="00925FC4">
        <w:rPr>
          <w:rFonts w:ascii="Century Gothic" w:hAnsi="Century Gothic" w:cs="Times New Roman"/>
          <w:sz w:val="20"/>
          <w:szCs w:val="20"/>
        </w:rPr>
        <w:t>Instead of: "NOAA"</w:t>
      </w:r>
    </w:p>
    <w:p w:rsidR="00925FC4" w:rsidRPr="00925FC4" w:rsidRDefault="00925FC4" w:rsidP="00925FC4">
      <w:pPr>
        <w:ind w:left="1440" w:firstLine="720"/>
        <w:rPr>
          <w:rFonts w:ascii="Century Gothic" w:hAnsi="Century Gothic" w:cs="Times New Roman"/>
          <w:sz w:val="20"/>
          <w:szCs w:val="20"/>
        </w:rPr>
      </w:pPr>
      <w:r w:rsidRPr="00925FC4">
        <w:rPr>
          <w:rFonts w:ascii="Century Gothic" w:hAnsi="Century Gothic" w:cs="Times New Roman"/>
          <w:sz w:val="20"/>
          <w:szCs w:val="20"/>
        </w:rPr>
        <w:t>Write: "Los Angeles/Oxnard Weather Forecast Office, NOAA"</w:t>
      </w:r>
    </w:p>
    <w:p w:rsidR="00925FC4" w:rsidRPr="00925FC4" w:rsidRDefault="00925FC4" w:rsidP="00925FC4">
      <w:pPr>
        <w:ind w:left="720" w:firstLine="720"/>
        <w:rPr>
          <w:rFonts w:ascii="Century Gothic" w:hAnsi="Century Gothic" w:cs="Times New Roman"/>
          <w:sz w:val="20"/>
          <w:szCs w:val="20"/>
        </w:rPr>
      </w:pPr>
      <w:r w:rsidRPr="00925FC4">
        <w:rPr>
          <w:rFonts w:ascii="Century Gothic" w:hAnsi="Century Gothic" w:cs="Times New Roman"/>
          <w:sz w:val="20"/>
          <w:szCs w:val="20"/>
        </w:rPr>
        <w:t>Example 2:</w:t>
      </w:r>
    </w:p>
    <w:p w:rsidR="00925FC4" w:rsidRPr="00925FC4" w:rsidRDefault="00925FC4" w:rsidP="00925FC4">
      <w:pPr>
        <w:ind w:left="1440" w:firstLine="720"/>
        <w:rPr>
          <w:rFonts w:ascii="Century Gothic" w:hAnsi="Century Gothic" w:cs="Times New Roman"/>
          <w:sz w:val="20"/>
          <w:szCs w:val="20"/>
        </w:rPr>
      </w:pPr>
      <w:r w:rsidRPr="00925FC4">
        <w:rPr>
          <w:rFonts w:ascii="Century Gothic" w:hAnsi="Century Gothic" w:cs="Times New Roman"/>
          <w:sz w:val="20"/>
          <w:szCs w:val="20"/>
        </w:rPr>
        <w:t>Instead of: "National Audubon Society"</w:t>
      </w:r>
    </w:p>
    <w:p w:rsidR="00925FC4" w:rsidRDefault="00925FC4" w:rsidP="00925FC4">
      <w:pPr>
        <w:ind w:left="1440" w:firstLine="720"/>
        <w:rPr>
          <w:rFonts w:ascii="Century Gothic" w:hAnsi="Century Gothic" w:cs="Times New Roman"/>
          <w:sz w:val="20"/>
          <w:szCs w:val="20"/>
        </w:rPr>
      </w:pPr>
      <w:r w:rsidRPr="00925FC4">
        <w:rPr>
          <w:rFonts w:ascii="Century Gothic" w:hAnsi="Century Gothic" w:cs="Times New Roman"/>
          <w:sz w:val="20"/>
          <w:szCs w:val="20"/>
        </w:rPr>
        <w:t>Write: Pascagoula River Audubon Center (National Audubon Society)</w:t>
      </w:r>
    </w:p>
    <w:p w:rsidR="002655B0" w:rsidRPr="00C50A7F" w:rsidRDefault="00D7132F" w:rsidP="00925FC4">
      <w:pPr>
        <w:rPr>
          <w:rFonts w:ascii="Century Gothic" w:hAnsi="Century Gothic" w:cs="Times New Roman"/>
          <w:b/>
          <w:sz w:val="20"/>
          <w:szCs w:val="20"/>
          <w:u w:val="single"/>
        </w:rPr>
      </w:pPr>
      <w:r w:rsidRPr="00C50A7F">
        <w:rPr>
          <w:rFonts w:ascii="Century Gothic" w:hAnsi="Century Gothic" w:cs="Times New Roman"/>
          <w:b/>
          <w:sz w:val="20"/>
          <w:szCs w:val="20"/>
          <w:u w:val="single"/>
        </w:rPr>
        <w:t xml:space="preserve">Partner </w:t>
      </w:r>
      <w:r w:rsidR="00776D3C" w:rsidRPr="00C50A7F">
        <w:rPr>
          <w:rFonts w:ascii="Century Gothic" w:hAnsi="Century Gothic" w:cs="Times New Roman"/>
          <w:b/>
          <w:sz w:val="20"/>
          <w:szCs w:val="20"/>
          <w:u w:val="single"/>
        </w:rPr>
        <w:t>Classifications</w:t>
      </w:r>
      <w:r w:rsidRPr="00C50A7F">
        <w:rPr>
          <w:rFonts w:ascii="Century Gothic" w:hAnsi="Century Gothic" w:cs="Times New Roman"/>
          <w:b/>
          <w:sz w:val="20"/>
          <w:szCs w:val="20"/>
          <w:u w:val="single"/>
        </w:rPr>
        <w:t>:</w:t>
      </w:r>
    </w:p>
    <w:p w:rsidR="00925FC4" w:rsidRDefault="002655B0" w:rsidP="00925FC4">
      <w:pPr>
        <w:pStyle w:val="ListParagraph"/>
        <w:numPr>
          <w:ilvl w:val="0"/>
          <w:numId w:val="26"/>
        </w:numPr>
        <w:rPr>
          <w:rFonts w:ascii="Century Gothic" w:hAnsi="Century Gothic" w:cs="Times New Roman"/>
          <w:sz w:val="20"/>
          <w:szCs w:val="20"/>
        </w:rPr>
      </w:pPr>
      <w:r w:rsidRPr="00925FC4">
        <w:rPr>
          <w:rFonts w:ascii="Century Gothic" w:hAnsi="Century Gothic" w:cs="Times New Roman"/>
          <w:sz w:val="20"/>
          <w:szCs w:val="20"/>
        </w:rPr>
        <w:t>Choose the appropriate type (terms in bold) from the list below. For convenience, types have been separated by whether they refer to a governing level or not.</w:t>
      </w:r>
    </w:p>
    <w:p w:rsidR="002655B0" w:rsidRPr="00857983" w:rsidRDefault="002655B0" w:rsidP="00857983">
      <w:pPr>
        <w:pStyle w:val="ListParagraph"/>
        <w:numPr>
          <w:ilvl w:val="0"/>
          <w:numId w:val="26"/>
        </w:numPr>
        <w:rPr>
          <w:rFonts w:ascii="Century Gothic" w:hAnsi="Century Gothic" w:cs="Times New Roman"/>
          <w:sz w:val="20"/>
          <w:szCs w:val="20"/>
        </w:rPr>
      </w:pPr>
      <w:r w:rsidRPr="00925FC4">
        <w:rPr>
          <w:rFonts w:ascii="Century Gothic" w:hAnsi="Century Gothic" w:cs="Times New Roman"/>
          <w:b/>
          <w:sz w:val="20"/>
          <w:szCs w:val="20"/>
        </w:rPr>
        <w:t>Please note</w:t>
      </w:r>
      <w:r w:rsidRPr="00925FC4">
        <w:rPr>
          <w:rFonts w:ascii="Century Gothic" w:hAnsi="Century Gothic" w:cs="Times New Roman"/>
          <w:sz w:val="20"/>
          <w:szCs w:val="20"/>
        </w:rPr>
        <w:t xml:space="preserve"> “international” can refer to both a foreign government, as well as a non-government entity (e.g. university or NGO). “International” can be used with other types (e.g. if partner is a foreign university, put "International, Academic"). International governments/agencies can simply be listed as “international” (e.g. Rwanda Ministry of Agriculture and Animal Resources).</w:t>
      </w:r>
    </w:p>
    <w:p w:rsidR="002655B0" w:rsidRPr="00925FC4" w:rsidRDefault="00ED2080" w:rsidP="004E3787">
      <w:pPr>
        <w:ind w:firstLine="360"/>
        <w:rPr>
          <w:rFonts w:ascii="Century Gothic" w:hAnsi="Century Gothic" w:cs="Times New Roman"/>
          <w:i/>
          <w:sz w:val="20"/>
          <w:szCs w:val="20"/>
        </w:rPr>
      </w:pPr>
      <w:r>
        <w:rPr>
          <w:rFonts w:ascii="Century Gothic" w:hAnsi="Century Gothic" w:cs="Times New Roman"/>
          <w:i/>
          <w:sz w:val="20"/>
          <w:szCs w:val="20"/>
        </w:rPr>
        <w:t xml:space="preserve">Partner </w:t>
      </w:r>
      <w:r w:rsidR="002655B0" w:rsidRPr="00925FC4">
        <w:rPr>
          <w:rFonts w:ascii="Century Gothic" w:hAnsi="Century Gothic" w:cs="Times New Roman"/>
          <w:i/>
          <w:sz w:val="20"/>
          <w:szCs w:val="20"/>
        </w:rPr>
        <w:t>Classifications</w:t>
      </w:r>
      <w:r w:rsidR="00925FC4" w:rsidRPr="00925FC4">
        <w:rPr>
          <w:rFonts w:ascii="Century Gothic" w:hAnsi="Century Gothic" w:cs="Times New Roman"/>
          <w:i/>
          <w:sz w:val="20"/>
          <w:szCs w:val="20"/>
        </w:rPr>
        <w:t xml:space="preserve"> Definitions: </w:t>
      </w:r>
    </w:p>
    <w:p w:rsidR="002655B0" w:rsidRPr="00925FC4" w:rsidRDefault="002655B0" w:rsidP="00925FC4">
      <w:pPr>
        <w:ind w:firstLine="720"/>
        <w:rPr>
          <w:rFonts w:ascii="Century Gothic" w:hAnsi="Century Gothic" w:cs="Times New Roman"/>
          <w:sz w:val="20"/>
          <w:szCs w:val="20"/>
        </w:rPr>
      </w:pPr>
      <w:r w:rsidRPr="00925FC4">
        <w:rPr>
          <w:rFonts w:ascii="Century Gothic" w:hAnsi="Century Gothic" w:cs="Times New Roman"/>
          <w:sz w:val="20"/>
          <w:szCs w:val="20"/>
        </w:rPr>
        <w:t>(</w:t>
      </w:r>
      <w:r w:rsidR="00ED2080">
        <w:rPr>
          <w:rFonts w:ascii="Century Gothic" w:hAnsi="Century Gothic" w:cs="Times New Roman"/>
          <w:sz w:val="20"/>
          <w:szCs w:val="20"/>
        </w:rPr>
        <w:t xml:space="preserve">Classifications </w:t>
      </w:r>
      <w:r w:rsidRPr="00925FC4">
        <w:rPr>
          <w:rFonts w:ascii="Century Gothic" w:hAnsi="Century Gothic" w:cs="Times New Roman"/>
          <w:sz w:val="20"/>
          <w:szCs w:val="20"/>
        </w:rPr>
        <w:t>Referring to Government)</w:t>
      </w:r>
    </w:p>
    <w:p w:rsidR="00925FC4" w:rsidRDefault="002655B0" w:rsidP="00A7230E">
      <w:pPr>
        <w:pStyle w:val="ListParagraph"/>
        <w:numPr>
          <w:ilvl w:val="0"/>
          <w:numId w:val="28"/>
        </w:numPr>
        <w:ind w:left="1440"/>
        <w:rPr>
          <w:rFonts w:ascii="Century Gothic" w:hAnsi="Century Gothic" w:cs="Times New Roman"/>
          <w:sz w:val="20"/>
          <w:szCs w:val="20"/>
        </w:rPr>
      </w:pPr>
      <w:r w:rsidRPr="00925FC4">
        <w:rPr>
          <w:rFonts w:ascii="Century Gothic" w:hAnsi="Century Gothic" w:cs="Times New Roman"/>
          <w:b/>
          <w:sz w:val="20"/>
          <w:szCs w:val="20"/>
        </w:rPr>
        <w:t>Local</w:t>
      </w:r>
      <w:r w:rsidRPr="00925FC4">
        <w:rPr>
          <w:rFonts w:ascii="Century Gothic" w:hAnsi="Century Gothic" w:cs="Times New Roman"/>
          <w:sz w:val="20"/>
          <w:szCs w:val="20"/>
        </w:rPr>
        <w:t xml:space="preserve">—refers to city to county government organizations up to anything below the state level (e.g. </w:t>
      </w:r>
      <w:r w:rsidR="00607C77" w:rsidRPr="00925FC4">
        <w:rPr>
          <w:rFonts w:ascii="Century Gothic" w:hAnsi="Century Gothic" w:cs="Times New Roman"/>
          <w:sz w:val="20"/>
          <w:szCs w:val="20"/>
        </w:rPr>
        <w:t>Miami-Dade Parks and Recreation</w:t>
      </w:r>
      <w:r w:rsidRPr="00925FC4">
        <w:rPr>
          <w:rFonts w:ascii="Century Gothic" w:hAnsi="Century Gothic" w:cs="Times New Roman"/>
          <w:sz w:val="20"/>
          <w:szCs w:val="20"/>
        </w:rPr>
        <w:t>)</w:t>
      </w:r>
      <w:r w:rsidR="00925FC4">
        <w:rPr>
          <w:rFonts w:ascii="Century Gothic" w:hAnsi="Century Gothic" w:cs="Times New Roman"/>
          <w:sz w:val="20"/>
          <w:szCs w:val="20"/>
        </w:rPr>
        <w:t xml:space="preserve"> </w:t>
      </w:r>
    </w:p>
    <w:p w:rsidR="00925FC4" w:rsidRDefault="00925FC4" w:rsidP="00A7230E">
      <w:pPr>
        <w:pStyle w:val="ListParagraph"/>
        <w:numPr>
          <w:ilvl w:val="0"/>
          <w:numId w:val="28"/>
        </w:numPr>
        <w:ind w:left="1440"/>
        <w:rPr>
          <w:rFonts w:ascii="Century Gothic" w:hAnsi="Century Gothic" w:cs="Times New Roman"/>
          <w:sz w:val="20"/>
          <w:szCs w:val="20"/>
        </w:rPr>
      </w:pPr>
      <w:r w:rsidRPr="00925FC4">
        <w:rPr>
          <w:rFonts w:ascii="Century Gothic" w:hAnsi="Century Gothic" w:cs="Times New Roman"/>
          <w:b/>
          <w:sz w:val="20"/>
          <w:szCs w:val="20"/>
        </w:rPr>
        <w:t>St</w:t>
      </w:r>
      <w:r w:rsidR="002655B0" w:rsidRPr="00925FC4">
        <w:rPr>
          <w:rFonts w:ascii="Century Gothic" w:hAnsi="Century Gothic" w:cs="Times New Roman"/>
          <w:b/>
          <w:sz w:val="20"/>
          <w:szCs w:val="20"/>
        </w:rPr>
        <w:t>ate</w:t>
      </w:r>
      <w:r w:rsidR="002655B0" w:rsidRPr="00925FC4">
        <w:rPr>
          <w:rFonts w:ascii="Century Gothic" w:hAnsi="Century Gothic" w:cs="Times New Roman"/>
          <w:sz w:val="20"/>
          <w:szCs w:val="20"/>
        </w:rPr>
        <w:t>—state agencies (e.g. Mississippi Department of Transportation)</w:t>
      </w:r>
    </w:p>
    <w:p w:rsidR="00925FC4" w:rsidRDefault="002655B0" w:rsidP="00A7230E">
      <w:pPr>
        <w:pStyle w:val="ListParagraph"/>
        <w:numPr>
          <w:ilvl w:val="0"/>
          <w:numId w:val="28"/>
        </w:numPr>
        <w:ind w:left="1440"/>
        <w:rPr>
          <w:rFonts w:ascii="Century Gothic" w:hAnsi="Century Gothic" w:cs="Times New Roman"/>
          <w:sz w:val="20"/>
          <w:szCs w:val="20"/>
        </w:rPr>
      </w:pPr>
      <w:r w:rsidRPr="00925FC4">
        <w:rPr>
          <w:rFonts w:ascii="Century Gothic" w:hAnsi="Century Gothic" w:cs="Times New Roman"/>
          <w:b/>
          <w:sz w:val="20"/>
          <w:szCs w:val="20"/>
        </w:rPr>
        <w:t>Federal</w:t>
      </w:r>
      <w:r w:rsidRPr="00925FC4">
        <w:rPr>
          <w:rFonts w:ascii="Century Gothic" w:hAnsi="Century Gothic" w:cs="Times New Roman"/>
          <w:sz w:val="20"/>
          <w:szCs w:val="20"/>
        </w:rPr>
        <w:t>—all agencies funded by the federal government, as well as organizations that get their funding from federal agencies (e.g some consortiums, research groups (that aren’t at a university), etc.) (e.g. USGS)</w:t>
      </w:r>
    </w:p>
    <w:p w:rsidR="00925FC4" w:rsidRDefault="002655B0" w:rsidP="00A7230E">
      <w:pPr>
        <w:pStyle w:val="ListParagraph"/>
        <w:numPr>
          <w:ilvl w:val="0"/>
          <w:numId w:val="28"/>
        </w:numPr>
        <w:ind w:left="1440"/>
        <w:rPr>
          <w:rFonts w:ascii="Century Gothic" w:hAnsi="Century Gothic" w:cs="Times New Roman"/>
          <w:sz w:val="20"/>
          <w:szCs w:val="20"/>
        </w:rPr>
      </w:pPr>
      <w:r w:rsidRPr="00925FC4">
        <w:rPr>
          <w:rFonts w:ascii="Century Gothic" w:hAnsi="Century Gothic" w:cs="Times New Roman"/>
          <w:b/>
          <w:sz w:val="20"/>
          <w:szCs w:val="20"/>
        </w:rPr>
        <w:t>Regional</w:t>
      </w:r>
      <w:r w:rsidRPr="00925FC4">
        <w:rPr>
          <w:rFonts w:ascii="Century Gothic" w:hAnsi="Century Gothic" w:cs="Times New Roman"/>
          <w:sz w:val="20"/>
          <w:szCs w:val="20"/>
        </w:rPr>
        <w:t>— organization/coalition of governing agencies that cross state borders (if something is within one state then it is local) (e.g. Great Lakes &amp; St. Lawrence Cities Initiative)</w:t>
      </w:r>
    </w:p>
    <w:p w:rsidR="00686DF1" w:rsidRPr="00925FC4" w:rsidRDefault="00686DF1" w:rsidP="00A7230E">
      <w:pPr>
        <w:pStyle w:val="ListParagraph"/>
        <w:numPr>
          <w:ilvl w:val="0"/>
          <w:numId w:val="28"/>
        </w:numPr>
        <w:ind w:left="1440"/>
        <w:rPr>
          <w:rFonts w:ascii="Century Gothic" w:hAnsi="Century Gothic" w:cs="Times New Roman"/>
          <w:sz w:val="20"/>
          <w:szCs w:val="20"/>
        </w:rPr>
      </w:pPr>
      <w:r w:rsidRPr="00925FC4">
        <w:rPr>
          <w:rFonts w:ascii="Century Gothic" w:hAnsi="Century Gothic" w:cs="Times New Roman"/>
          <w:b/>
          <w:sz w:val="20"/>
          <w:szCs w:val="20"/>
        </w:rPr>
        <w:t>Tribal</w:t>
      </w:r>
      <w:r w:rsidRPr="00925FC4">
        <w:rPr>
          <w:rFonts w:ascii="Century Gothic" w:hAnsi="Century Gothic" w:cs="Times New Roman"/>
          <w:sz w:val="20"/>
          <w:szCs w:val="20"/>
        </w:rPr>
        <w:t>—tribal or indigenous groups</w:t>
      </w:r>
      <w:r w:rsidR="006D024A" w:rsidRPr="00925FC4">
        <w:rPr>
          <w:rFonts w:ascii="Century Gothic" w:hAnsi="Century Gothic" w:cs="Times New Roman"/>
          <w:sz w:val="20"/>
          <w:szCs w:val="20"/>
        </w:rPr>
        <w:t xml:space="preserve"> (e.g. Navajo Nation)</w:t>
      </w:r>
    </w:p>
    <w:p w:rsidR="00925FC4" w:rsidRDefault="002655B0" w:rsidP="00925FC4">
      <w:pPr>
        <w:ind w:firstLine="720"/>
        <w:rPr>
          <w:rFonts w:ascii="Century Gothic" w:hAnsi="Century Gothic" w:cs="Times New Roman"/>
          <w:sz w:val="20"/>
          <w:szCs w:val="20"/>
        </w:rPr>
      </w:pPr>
      <w:r w:rsidRPr="00925FC4">
        <w:rPr>
          <w:rFonts w:ascii="Century Gothic" w:hAnsi="Century Gothic" w:cs="Times New Roman"/>
          <w:sz w:val="20"/>
          <w:szCs w:val="20"/>
        </w:rPr>
        <w:t>(</w:t>
      </w:r>
      <w:r w:rsidR="00ED2080">
        <w:rPr>
          <w:rFonts w:ascii="Century Gothic" w:hAnsi="Century Gothic" w:cs="Times New Roman"/>
          <w:sz w:val="20"/>
          <w:szCs w:val="20"/>
        </w:rPr>
        <w:t>Classifications</w:t>
      </w:r>
      <w:r w:rsidR="00890607">
        <w:rPr>
          <w:rFonts w:ascii="Century Gothic" w:hAnsi="Century Gothic" w:cs="Times New Roman"/>
          <w:sz w:val="20"/>
          <w:szCs w:val="20"/>
        </w:rPr>
        <w:t xml:space="preserve"> </w:t>
      </w:r>
      <w:r w:rsidRPr="00925FC4">
        <w:rPr>
          <w:rFonts w:ascii="Century Gothic" w:hAnsi="Century Gothic" w:cs="Times New Roman"/>
          <w:sz w:val="20"/>
          <w:szCs w:val="20"/>
        </w:rPr>
        <w:t xml:space="preserve">Referring to </w:t>
      </w:r>
      <w:r w:rsidR="00890607">
        <w:rPr>
          <w:rFonts w:ascii="Century Gothic" w:hAnsi="Century Gothic" w:cs="Times New Roman"/>
          <w:sz w:val="20"/>
          <w:szCs w:val="20"/>
        </w:rPr>
        <w:t>Non-</w:t>
      </w:r>
      <w:r w:rsidRPr="00925FC4">
        <w:rPr>
          <w:rFonts w:ascii="Century Gothic" w:hAnsi="Century Gothic" w:cs="Times New Roman"/>
          <w:sz w:val="20"/>
          <w:szCs w:val="20"/>
        </w:rPr>
        <w:t>Government)</w:t>
      </w:r>
    </w:p>
    <w:p w:rsidR="00925FC4" w:rsidRDefault="002655B0" w:rsidP="00A7230E">
      <w:pPr>
        <w:pStyle w:val="ListParagraph"/>
        <w:numPr>
          <w:ilvl w:val="0"/>
          <w:numId w:val="30"/>
        </w:numPr>
        <w:ind w:left="1440"/>
        <w:rPr>
          <w:rFonts w:ascii="Century Gothic" w:hAnsi="Century Gothic" w:cs="Times New Roman"/>
          <w:sz w:val="20"/>
          <w:szCs w:val="20"/>
        </w:rPr>
      </w:pPr>
      <w:r w:rsidRPr="00925FC4">
        <w:rPr>
          <w:rFonts w:ascii="Century Gothic" w:hAnsi="Century Gothic" w:cs="Times New Roman"/>
          <w:b/>
          <w:sz w:val="20"/>
          <w:szCs w:val="20"/>
        </w:rPr>
        <w:t>Academic</w:t>
      </w:r>
      <w:r w:rsidRPr="00925FC4">
        <w:rPr>
          <w:rFonts w:ascii="Century Gothic" w:hAnsi="Century Gothic" w:cs="Times New Roman"/>
          <w:sz w:val="20"/>
          <w:szCs w:val="20"/>
        </w:rPr>
        <w:t>—associated with an educational institution (e.g. University of Georgia)</w:t>
      </w:r>
    </w:p>
    <w:p w:rsidR="00925FC4" w:rsidRDefault="002655B0" w:rsidP="00A7230E">
      <w:pPr>
        <w:pStyle w:val="ListParagraph"/>
        <w:numPr>
          <w:ilvl w:val="0"/>
          <w:numId w:val="30"/>
        </w:numPr>
        <w:ind w:left="1440"/>
        <w:rPr>
          <w:rFonts w:ascii="Century Gothic" w:hAnsi="Century Gothic" w:cs="Times New Roman"/>
          <w:sz w:val="20"/>
          <w:szCs w:val="20"/>
        </w:rPr>
      </w:pPr>
      <w:r w:rsidRPr="00925FC4">
        <w:rPr>
          <w:rFonts w:ascii="Century Gothic" w:hAnsi="Century Gothic" w:cs="Times New Roman"/>
          <w:b/>
          <w:sz w:val="20"/>
          <w:szCs w:val="20"/>
        </w:rPr>
        <w:t>NGO</w:t>
      </w:r>
      <w:r w:rsidRPr="00925FC4">
        <w:rPr>
          <w:rFonts w:ascii="Century Gothic" w:hAnsi="Century Gothic" w:cs="Times New Roman"/>
          <w:sz w:val="20"/>
          <w:szCs w:val="20"/>
        </w:rPr>
        <w:t>—(Non-Governmental Organization) not a government (at any level) group and (usually) not for-profit organization (e.g. The Nature Conservancy)</w:t>
      </w:r>
    </w:p>
    <w:p w:rsidR="002655B0" w:rsidRPr="00925FC4" w:rsidRDefault="00686DF1" w:rsidP="00A7230E">
      <w:pPr>
        <w:pStyle w:val="ListParagraph"/>
        <w:numPr>
          <w:ilvl w:val="0"/>
          <w:numId w:val="30"/>
        </w:numPr>
        <w:ind w:left="1440"/>
        <w:rPr>
          <w:rFonts w:ascii="Century Gothic" w:hAnsi="Century Gothic" w:cs="Times New Roman"/>
          <w:sz w:val="20"/>
          <w:szCs w:val="20"/>
        </w:rPr>
      </w:pPr>
      <w:r w:rsidRPr="00925FC4">
        <w:rPr>
          <w:rFonts w:ascii="Century Gothic" w:hAnsi="Century Gothic" w:cs="Times New Roman"/>
          <w:b/>
          <w:sz w:val="20"/>
          <w:szCs w:val="20"/>
        </w:rPr>
        <w:lastRenderedPageBreak/>
        <w:t>Private</w:t>
      </w:r>
      <w:r w:rsidR="002655B0" w:rsidRPr="00925FC4">
        <w:rPr>
          <w:rFonts w:ascii="Century Gothic" w:hAnsi="Century Gothic" w:cs="Times New Roman"/>
          <w:b/>
          <w:sz w:val="20"/>
          <w:szCs w:val="20"/>
        </w:rPr>
        <w:t>—</w:t>
      </w:r>
      <w:r w:rsidRPr="00925FC4">
        <w:rPr>
          <w:rFonts w:ascii="Century Gothic" w:hAnsi="Century Gothic" w:cs="Times New Roman"/>
          <w:b/>
          <w:sz w:val="20"/>
          <w:szCs w:val="20"/>
        </w:rPr>
        <w:t xml:space="preserve"> </w:t>
      </w:r>
      <w:r w:rsidRPr="00925FC4">
        <w:rPr>
          <w:rFonts w:ascii="Century Gothic" w:hAnsi="Century Gothic" w:cs="Times New Roman"/>
          <w:sz w:val="20"/>
          <w:szCs w:val="20"/>
        </w:rPr>
        <w:t xml:space="preserve">organizations in the private sector such as for-profit </w:t>
      </w:r>
      <w:r w:rsidR="002655B0" w:rsidRPr="00925FC4">
        <w:rPr>
          <w:rFonts w:ascii="Century Gothic" w:hAnsi="Century Gothic" w:cs="Times New Roman"/>
          <w:sz w:val="20"/>
          <w:szCs w:val="20"/>
        </w:rPr>
        <w:t>businesses, private entities, corporations, etc. (e.g. Digital Harvest)</w:t>
      </w:r>
    </w:p>
    <w:p w:rsidR="002655B0" w:rsidRPr="00925FC4" w:rsidRDefault="002655B0" w:rsidP="00925FC4">
      <w:pPr>
        <w:ind w:firstLine="720"/>
        <w:rPr>
          <w:rFonts w:ascii="Century Gothic" w:hAnsi="Century Gothic" w:cs="Times New Roman"/>
          <w:sz w:val="20"/>
          <w:szCs w:val="20"/>
        </w:rPr>
      </w:pPr>
      <w:r w:rsidRPr="00925FC4">
        <w:rPr>
          <w:rFonts w:ascii="Century Gothic" w:hAnsi="Century Gothic" w:cs="Times New Roman"/>
          <w:sz w:val="20"/>
          <w:szCs w:val="20"/>
        </w:rPr>
        <w:t>(</w:t>
      </w:r>
      <w:r w:rsidR="00ED2080">
        <w:rPr>
          <w:rFonts w:ascii="Century Gothic" w:hAnsi="Century Gothic" w:cs="Times New Roman"/>
          <w:sz w:val="20"/>
          <w:szCs w:val="20"/>
        </w:rPr>
        <w:t>Classifications</w:t>
      </w:r>
      <w:r w:rsidRPr="00925FC4">
        <w:rPr>
          <w:rFonts w:ascii="Century Gothic" w:hAnsi="Century Gothic" w:cs="Times New Roman"/>
          <w:sz w:val="20"/>
          <w:szCs w:val="20"/>
        </w:rPr>
        <w:t xml:space="preserve"> Referring to Either Government or Non-Government)</w:t>
      </w:r>
    </w:p>
    <w:p w:rsidR="002655B0" w:rsidRPr="00925FC4" w:rsidRDefault="002655B0" w:rsidP="00A7230E">
      <w:pPr>
        <w:pStyle w:val="ListParagraph"/>
        <w:numPr>
          <w:ilvl w:val="0"/>
          <w:numId w:val="31"/>
        </w:numPr>
        <w:ind w:left="1440"/>
        <w:rPr>
          <w:rFonts w:ascii="Century Gothic" w:hAnsi="Century Gothic" w:cs="Times New Roman"/>
          <w:sz w:val="20"/>
          <w:szCs w:val="20"/>
        </w:rPr>
      </w:pPr>
      <w:r w:rsidRPr="00925FC4">
        <w:rPr>
          <w:rFonts w:ascii="Century Gothic" w:hAnsi="Century Gothic" w:cs="Times New Roman"/>
          <w:b/>
          <w:sz w:val="20"/>
          <w:szCs w:val="20"/>
        </w:rPr>
        <w:t>International</w:t>
      </w:r>
      <w:r w:rsidRPr="00925FC4">
        <w:rPr>
          <w:rFonts w:ascii="Century Gothic" w:hAnsi="Century Gothic" w:cs="Times New Roman"/>
          <w:sz w:val="20"/>
          <w:szCs w:val="20"/>
        </w:rPr>
        <w:t>—governments, organizations, etc. outside of the U.S. (e.g. Rwanda Ministry of Agriculture and Animal Resources (International) , Planet Earth Institute (International, NGO))</w:t>
      </w:r>
    </w:p>
    <w:p w:rsidR="00776D3C" w:rsidRPr="00C50A7F" w:rsidRDefault="00776D3C" w:rsidP="00C50A7F">
      <w:pPr>
        <w:rPr>
          <w:rFonts w:ascii="Century Gothic" w:hAnsi="Century Gothic" w:cs="Times New Roman"/>
          <w:b/>
          <w:sz w:val="20"/>
          <w:szCs w:val="20"/>
          <w:u w:val="single"/>
        </w:rPr>
      </w:pPr>
      <w:r w:rsidRPr="00C50A7F">
        <w:rPr>
          <w:rFonts w:ascii="Century Gothic" w:hAnsi="Century Gothic" w:cs="Times New Roman"/>
          <w:b/>
          <w:sz w:val="20"/>
          <w:szCs w:val="20"/>
          <w:u w:val="single"/>
        </w:rPr>
        <w:t>Partner Types:</w:t>
      </w:r>
    </w:p>
    <w:p w:rsidR="004E3787" w:rsidRDefault="00ED2080" w:rsidP="004E3787">
      <w:pPr>
        <w:ind w:left="360"/>
        <w:rPr>
          <w:rFonts w:ascii="Century Gothic" w:hAnsi="Century Gothic" w:cs="Times New Roman"/>
          <w:i/>
          <w:sz w:val="20"/>
          <w:szCs w:val="20"/>
        </w:rPr>
      </w:pPr>
      <w:r>
        <w:rPr>
          <w:rFonts w:ascii="Century Gothic" w:hAnsi="Century Gothic" w:cs="Times New Roman"/>
          <w:i/>
          <w:sz w:val="20"/>
          <w:szCs w:val="20"/>
        </w:rPr>
        <w:t xml:space="preserve">Partner </w:t>
      </w:r>
      <w:r w:rsidRPr="00ED2080">
        <w:rPr>
          <w:rFonts w:ascii="Century Gothic" w:hAnsi="Century Gothic" w:cs="Times New Roman"/>
          <w:i/>
          <w:sz w:val="20"/>
          <w:szCs w:val="20"/>
        </w:rPr>
        <w:t xml:space="preserve">Type Definitions: </w:t>
      </w:r>
    </w:p>
    <w:p w:rsidR="00C50A7F" w:rsidRPr="004E3787" w:rsidRDefault="00776D3C" w:rsidP="00A7230E">
      <w:pPr>
        <w:pStyle w:val="ListParagraph"/>
        <w:numPr>
          <w:ilvl w:val="0"/>
          <w:numId w:val="31"/>
        </w:numPr>
        <w:ind w:left="1440"/>
        <w:rPr>
          <w:rFonts w:ascii="Century Gothic" w:hAnsi="Century Gothic" w:cs="Times New Roman"/>
          <w:i/>
          <w:sz w:val="20"/>
          <w:szCs w:val="20"/>
        </w:rPr>
      </w:pPr>
      <w:r w:rsidRPr="004E3787">
        <w:rPr>
          <w:rFonts w:ascii="Century Gothic" w:hAnsi="Century Gothic" w:cs="Times New Roman"/>
          <w:b/>
          <w:bCs/>
          <w:sz w:val="20"/>
          <w:szCs w:val="20"/>
        </w:rPr>
        <w:t xml:space="preserve">Partner: </w:t>
      </w:r>
      <w:r w:rsidRPr="004E3787">
        <w:rPr>
          <w:rFonts w:ascii="Century Gothic" w:hAnsi="Century Gothic" w:cs="Times New Roman"/>
          <w:sz w:val="20"/>
          <w:szCs w:val="20"/>
        </w:rPr>
        <w:t xml:space="preserve">the umbrella term for all types listed below. </w:t>
      </w:r>
    </w:p>
    <w:p w:rsidR="004E3787" w:rsidRDefault="00776D3C" w:rsidP="00A7230E">
      <w:pPr>
        <w:pStyle w:val="ListParagraph"/>
        <w:numPr>
          <w:ilvl w:val="0"/>
          <w:numId w:val="31"/>
        </w:numPr>
        <w:ind w:left="1440"/>
        <w:rPr>
          <w:rFonts w:ascii="Century Gothic" w:hAnsi="Century Gothic" w:cs="Times New Roman"/>
          <w:sz w:val="20"/>
          <w:szCs w:val="20"/>
        </w:rPr>
      </w:pPr>
      <w:r w:rsidRPr="00C50A7F">
        <w:rPr>
          <w:rFonts w:ascii="Century Gothic" w:hAnsi="Century Gothic" w:cs="Times New Roman"/>
          <w:b/>
          <w:bCs/>
          <w:sz w:val="20"/>
          <w:szCs w:val="20"/>
        </w:rPr>
        <w:t xml:space="preserve">Collaborator: </w:t>
      </w:r>
      <w:r w:rsidRPr="00C50A7F">
        <w:rPr>
          <w:rFonts w:ascii="Century Gothic" w:hAnsi="Century Gothic" w:cs="Times New Roman"/>
          <w:sz w:val="20"/>
          <w:szCs w:val="20"/>
        </w:rPr>
        <w:t xml:space="preserve">Organization or individual that works directly with a DEVELOP project team and provides some kind of leveraged resource (advising, data, model, software, funding, etc.), but are not actually using the project’s products or methodologies to make a decision or policy. </w:t>
      </w:r>
    </w:p>
    <w:p w:rsidR="00C50A7F" w:rsidRPr="004E3787" w:rsidRDefault="00776D3C" w:rsidP="00A7230E">
      <w:pPr>
        <w:pStyle w:val="ListParagraph"/>
        <w:numPr>
          <w:ilvl w:val="2"/>
          <w:numId w:val="31"/>
        </w:numPr>
        <w:rPr>
          <w:rFonts w:ascii="Century Gothic" w:hAnsi="Century Gothic" w:cs="Times New Roman"/>
          <w:sz w:val="20"/>
          <w:szCs w:val="20"/>
        </w:rPr>
      </w:pPr>
      <w:r w:rsidRPr="004E3787">
        <w:rPr>
          <w:rFonts w:ascii="Century Gothic" w:hAnsi="Century Gothic" w:cs="Times New Roman"/>
          <w:sz w:val="20"/>
          <w:szCs w:val="20"/>
        </w:rPr>
        <w:t xml:space="preserve">Ex. A researcher from a university who provides a team with an ancillary dataset to validate their results. </w:t>
      </w:r>
    </w:p>
    <w:p w:rsidR="00C50A7F" w:rsidRDefault="00776D3C" w:rsidP="00A7230E">
      <w:pPr>
        <w:pStyle w:val="ListParagraph"/>
        <w:numPr>
          <w:ilvl w:val="0"/>
          <w:numId w:val="35"/>
        </w:numPr>
        <w:ind w:left="1440"/>
        <w:rPr>
          <w:rFonts w:ascii="Century Gothic" w:hAnsi="Century Gothic" w:cs="Times New Roman"/>
          <w:sz w:val="20"/>
          <w:szCs w:val="20"/>
        </w:rPr>
      </w:pPr>
      <w:r w:rsidRPr="00C50A7F">
        <w:rPr>
          <w:rFonts w:ascii="Century Gothic" w:hAnsi="Century Gothic" w:cs="Times New Roman"/>
          <w:b/>
          <w:bCs/>
          <w:sz w:val="20"/>
          <w:szCs w:val="20"/>
        </w:rPr>
        <w:t xml:space="preserve">End-User: </w:t>
      </w:r>
      <w:r w:rsidRPr="00C50A7F">
        <w:rPr>
          <w:rFonts w:ascii="Century Gothic" w:hAnsi="Century Gothic" w:cs="Times New Roman"/>
          <w:sz w:val="20"/>
          <w:szCs w:val="20"/>
        </w:rPr>
        <w:t xml:space="preserve">Organization or individual that receives results and methodologies from DEVELOP (either directly from a DEVELOP project team or through a partner/collaborator) and can use the project’s products or methodologies to make a decision or policy. They may also provide some kind of resources (advising, data, model, software, funding, etc.), but it is not required. </w:t>
      </w:r>
    </w:p>
    <w:p w:rsidR="00776D3C" w:rsidRPr="00C50A7F" w:rsidRDefault="00776D3C" w:rsidP="00A7230E">
      <w:pPr>
        <w:pStyle w:val="ListParagraph"/>
        <w:numPr>
          <w:ilvl w:val="2"/>
          <w:numId w:val="35"/>
        </w:numPr>
        <w:rPr>
          <w:rFonts w:ascii="Century Gothic" w:hAnsi="Century Gothic" w:cs="Times New Roman"/>
          <w:sz w:val="20"/>
          <w:szCs w:val="20"/>
        </w:rPr>
      </w:pPr>
      <w:r w:rsidRPr="00C50A7F">
        <w:rPr>
          <w:rFonts w:ascii="Century Gothic" w:hAnsi="Century Gothic" w:cs="Times New Roman"/>
          <w:sz w:val="20"/>
          <w:szCs w:val="20"/>
        </w:rPr>
        <w:t>Ex. The Texas Forest Service’s Predictive Services that can use the products/methodologies from the DEVELOP project in their risk mapping creation.</w:t>
      </w:r>
    </w:p>
    <w:p w:rsidR="00C50A7F" w:rsidRDefault="00776D3C" w:rsidP="00A7230E">
      <w:pPr>
        <w:pStyle w:val="ListParagraph"/>
        <w:numPr>
          <w:ilvl w:val="0"/>
          <w:numId w:val="35"/>
        </w:numPr>
        <w:ind w:left="1440"/>
        <w:rPr>
          <w:rFonts w:ascii="Century Gothic" w:hAnsi="Century Gothic" w:cs="Times New Roman"/>
          <w:sz w:val="20"/>
          <w:szCs w:val="20"/>
        </w:rPr>
      </w:pPr>
      <w:r w:rsidRPr="00C50A7F">
        <w:rPr>
          <w:rFonts w:ascii="Century Gothic" w:hAnsi="Century Gothic" w:cs="Times New Roman"/>
          <w:b/>
          <w:bCs/>
          <w:sz w:val="20"/>
          <w:szCs w:val="20"/>
        </w:rPr>
        <w:t xml:space="preserve">Boundary Organization: </w:t>
      </w:r>
      <w:r w:rsidRPr="00C50A7F">
        <w:rPr>
          <w:rFonts w:ascii="Century Gothic" w:hAnsi="Century Gothic" w:cs="Times New Roman"/>
          <w:sz w:val="20"/>
          <w:szCs w:val="20"/>
        </w:rPr>
        <w:t xml:space="preserve">Organization or individual that disseminates the project’s results to other end-users, decision makers, policy-makers, etc. The Applied Sciences Program defines a boundary organization as “an organization outside of your own that broadens your reach across the boundary into the operational domain (i.e. policymakers, decision makers, and other key stakeholders).” </w:t>
      </w:r>
    </w:p>
    <w:p w:rsidR="002655B0" w:rsidRPr="00C50A7F" w:rsidRDefault="00776D3C" w:rsidP="00A7230E">
      <w:pPr>
        <w:pStyle w:val="ListParagraph"/>
        <w:numPr>
          <w:ilvl w:val="2"/>
          <w:numId w:val="35"/>
        </w:numPr>
        <w:rPr>
          <w:rFonts w:ascii="Century Gothic" w:hAnsi="Century Gothic" w:cs="Times New Roman"/>
          <w:sz w:val="20"/>
          <w:szCs w:val="20"/>
        </w:rPr>
      </w:pPr>
      <w:r w:rsidRPr="00C50A7F">
        <w:rPr>
          <w:rFonts w:ascii="Century Gothic" w:hAnsi="Century Gothic" w:cs="Times New Roman"/>
          <w:sz w:val="20"/>
          <w:szCs w:val="20"/>
        </w:rPr>
        <w:t>Ex. The Smithsonian Conservation Biology Institute works with local groups in Myanmar and helped DEVELOP disseminate results from the Myanmar Ecological Forecasting project to those in-country groups.</w:t>
      </w:r>
    </w:p>
    <w:p w:rsidR="007564FD" w:rsidRDefault="007564FD" w:rsidP="00C50A7F">
      <w:pPr>
        <w:rPr>
          <w:rFonts w:ascii="Century Gothic" w:hAnsi="Century Gothic" w:cs="Times New Roman"/>
          <w:b/>
          <w:sz w:val="20"/>
          <w:szCs w:val="20"/>
          <w:u w:val="single"/>
        </w:rPr>
      </w:pPr>
    </w:p>
    <w:p w:rsidR="00E15118" w:rsidRDefault="00E15118" w:rsidP="00C50A7F">
      <w:pPr>
        <w:rPr>
          <w:rFonts w:ascii="Century Gothic" w:hAnsi="Century Gothic" w:cs="Times New Roman"/>
          <w:b/>
          <w:sz w:val="20"/>
          <w:szCs w:val="20"/>
          <w:u w:val="single"/>
        </w:rPr>
      </w:pPr>
      <w:r w:rsidRPr="00C50A7F">
        <w:rPr>
          <w:rFonts w:ascii="Century Gothic" w:hAnsi="Century Gothic" w:cs="Times New Roman"/>
          <w:b/>
          <w:sz w:val="20"/>
          <w:szCs w:val="20"/>
          <w:u w:val="single"/>
        </w:rPr>
        <w:t>Partnership Status</w:t>
      </w:r>
      <w:r w:rsidR="00C50A7F">
        <w:rPr>
          <w:rFonts w:ascii="Century Gothic" w:hAnsi="Century Gothic" w:cs="Times New Roman"/>
          <w:b/>
          <w:sz w:val="20"/>
          <w:szCs w:val="20"/>
          <w:u w:val="single"/>
        </w:rPr>
        <w:t>:</w:t>
      </w:r>
    </w:p>
    <w:p w:rsidR="00C50A7F" w:rsidRPr="00C50A7F" w:rsidRDefault="00C50A7F" w:rsidP="004E3787">
      <w:pPr>
        <w:ind w:firstLine="360"/>
        <w:rPr>
          <w:rFonts w:ascii="Century Gothic" w:hAnsi="Century Gothic" w:cs="Times New Roman"/>
          <w:i/>
          <w:sz w:val="20"/>
          <w:szCs w:val="20"/>
        </w:rPr>
      </w:pPr>
      <w:r w:rsidRPr="00C50A7F">
        <w:rPr>
          <w:rFonts w:ascii="Century Gothic" w:hAnsi="Century Gothic" w:cs="Times New Roman"/>
          <w:i/>
          <w:sz w:val="20"/>
          <w:szCs w:val="20"/>
        </w:rPr>
        <w:t>Partnership Status Definitions:</w:t>
      </w:r>
    </w:p>
    <w:p w:rsidR="00C50A7F" w:rsidRDefault="00E15118" w:rsidP="00A7230E">
      <w:pPr>
        <w:pStyle w:val="ListParagraph"/>
        <w:numPr>
          <w:ilvl w:val="0"/>
          <w:numId w:val="36"/>
        </w:numPr>
        <w:ind w:left="1440"/>
        <w:rPr>
          <w:rFonts w:ascii="Century Gothic" w:hAnsi="Century Gothic" w:cs="Times New Roman"/>
          <w:sz w:val="20"/>
          <w:szCs w:val="20"/>
        </w:rPr>
      </w:pPr>
      <w:r w:rsidRPr="00C50A7F">
        <w:rPr>
          <w:rFonts w:ascii="Century Gothic" w:hAnsi="Century Gothic" w:cs="Times New Roman"/>
          <w:b/>
          <w:sz w:val="20"/>
          <w:szCs w:val="20"/>
        </w:rPr>
        <w:t>New</w:t>
      </w:r>
      <w:r w:rsidR="00C50A7F">
        <w:rPr>
          <w:rFonts w:ascii="Century Gothic" w:hAnsi="Century Gothic" w:cs="Times New Roman"/>
          <w:sz w:val="20"/>
          <w:szCs w:val="20"/>
        </w:rPr>
        <w:t xml:space="preserve"> – If this is the first term working with that partner</w:t>
      </w:r>
    </w:p>
    <w:p w:rsidR="00E15118" w:rsidRPr="00C50A7F" w:rsidRDefault="00E15118" w:rsidP="00A7230E">
      <w:pPr>
        <w:pStyle w:val="ListParagraph"/>
        <w:numPr>
          <w:ilvl w:val="0"/>
          <w:numId w:val="36"/>
        </w:numPr>
        <w:ind w:left="1440"/>
        <w:rPr>
          <w:rFonts w:ascii="Century Gothic" w:hAnsi="Century Gothic" w:cs="Times New Roman"/>
          <w:sz w:val="20"/>
          <w:szCs w:val="20"/>
        </w:rPr>
      </w:pPr>
      <w:r w:rsidRPr="00C50A7F">
        <w:rPr>
          <w:rFonts w:ascii="Century Gothic" w:hAnsi="Century Gothic" w:cs="Times New Roman"/>
          <w:b/>
          <w:sz w:val="20"/>
          <w:szCs w:val="20"/>
        </w:rPr>
        <w:t>Continued</w:t>
      </w:r>
      <w:r w:rsidR="00C50A7F" w:rsidRPr="00C50A7F">
        <w:rPr>
          <w:rFonts w:ascii="Century Gothic" w:hAnsi="Century Gothic" w:cs="Times New Roman"/>
          <w:sz w:val="20"/>
          <w:szCs w:val="20"/>
        </w:rPr>
        <w:t xml:space="preserve"> – If this is not the first term working with that partner (e</w:t>
      </w:r>
      <w:r w:rsidRPr="00C50A7F">
        <w:rPr>
          <w:rFonts w:ascii="Century Gothic" w:hAnsi="Century Gothic" w:cs="Times New Roman"/>
          <w:sz w:val="20"/>
          <w:szCs w:val="20"/>
        </w:rPr>
        <w:t>.g. second term of a project or if you have worked with this partner on a different project before)</w:t>
      </w:r>
    </w:p>
    <w:p w:rsidR="00E15118" w:rsidRDefault="00E15118" w:rsidP="00E15118">
      <w:pPr>
        <w:pStyle w:val="ListParagraph"/>
        <w:rPr>
          <w:rFonts w:ascii="Century Gothic" w:hAnsi="Century Gothic" w:cs="Times New Roman"/>
          <w:sz w:val="20"/>
          <w:szCs w:val="20"/>
        </w:rPr>
      </w:pPr>
    </w:p>
    <w:p w:rsidR="00AD507A" w:rsidRPr="002655B0" w:rsidRDefault="00AD507A" w:rsidP="00245376">
      <w:pPr>
        <w:pStyle w:val="Heading1"/>
        <w:rPr>
          <w:rFonts w:ascii="Century Gothic" w:hAnsi="Century Gothic" w:cs="Times New Roman"/>
          <w:b w:val="0"/>
        </w:rPr>
      </w:pPr>
      <w:bookmarkStart w:id="6" w:name="_Toc413010586"/>
      <w:r w:rsidRPr="002655B0">
        <w:rPr>
          <w:rFonts w:ascii="Century Gothic" w:hAnsi="Century Gothic" w:cs="Times New Roman"/>
        </w:rPr>
        <w:lastRenderedPageBreak/>
        <w:t>H</w:t>
      </w:r>
      <w:r w:rsidR="0095157A">
        <w:rPr>
          <w:rFonts w:ascii="Century Gothic" w:hAnsi="Century Gothic" w:cs="Times New Roman"/>
        </w:rPr>
        <w:t>AND</w:t>
      </w:r>
      <w:r w:rsidRPr="002655B0">
        <w:rPr>
          <w:rFonts w:ascii="Century Gothic" w:hAnsi="Century Gothic" w:cs="Times New Roman"/>
        </w:rPr>
        <w:t>-O</w:t>
      </w:r>
      <w:r w:rsidR="0095157A">
        <w:rPr>
          <w:rFonts w:ascii="Century Gothic" w:hAnsi="Century Gothic" w:cs="Times New Roman"/>
        </w:rPr>
        <w:t>FFS</w:t>
      </w:r>
      <w:bookmarkEnd w:id="6"/>
      <w:r w:rsidR="0095157A">
        <w:rPr>
          <w:rFonts w:ascii="Century Gothic" w:hAnsi="Century Gothic" w:cs="Times New Roman"/>
        </w:rPr>
        <w:t xml:space="preserve"> </w:t>
      </w:r>
    </w:p>
    <w:p w:rsidR="00AB6D34" w:rsidRDefault="006B137E" w:rsidP="00AB6D34">
      <w:pPr>
        <w:pStyle w:val="ListParagraph"/>
        <w:numPr>
          <w:ilvl w:val="0"/>
          <w:numId w:val="9"/>
        </w:numPr>
        <w:rPr>
          <w:rFonts w:ascii="Century Gothic" w:hAnsi="Century Gothic" w:cs="Times New Roman"/>
          <w:sz w:val="20"/>
          <w:szCs w:val="20"/>
        </w:rPr>
      </w:pPr>
      <w:r w:rsidRPr="002655B0">
        <w:rPr>
          <w:rFonts w:ascii="Century Gothic" w:hAnsi="Century Gothic" w:cs="Times New Roman"/>
          <w:sz w:val="20"/>
          <w:szCs w:val="20"/>
        </w:rPr>
        <w:t xml:space="preserve">Write out full name of partner organization and project. </w:t>
      </w:r>
    </w:p>
    <w:p w:rsidR="00AB6D34" w:rsidRPr="00AB6D34" w:rsidRDefault="00AB6D34" w:rsidP="00AB6D34">
      <w:pPr>
        <w:pStyle w:val="ListParagraph"/>
        <w:numPr>
          <w:ilvl w:val="0"/>
          <w:numId w:val="9"/>
        </w:numPr>
        <w:rPr>
          <w:rFonts w:ascii="Century Gothic" w:hAnsi="Century Gothic" w:cs="Times New Roman"/>
          <w:sz w:val="20"/>
          <w:szCs w:val="20"/>
        </w:rPr>
      </w:pPr>
      <w:r w:rsidRPr="002655B0">
        <w:rPr>
          <w:rFonts w:ascii="Century Gothic" w:hAnsi="Century Gothic" w:cs="Times New Roman"/>
          <w:sz w:val="20"/>
          <w:szCs w:val="20"/>
        </w:rPr>
        <w:t>List</w:t>
      </w:r>
      <w:r>
        <w:rPr>
          <w:rFonts w:ascii="Century Gothic" w:hAnsi="Century Gothic" w:cs="Times New Roman"/>
          <w:sz w:val="20"/>
          <w:szCs w:val="20"/>
        </w:rPr>
        <w:t xml:space="preserve"> any</w:t>
      </w:r>
      <w:r w:rsidRPr="002655B0">
        <w:rPr>
          <w:rFonts w:ascii="Century Gothic" w:hAnsi="Century Gothic" w:cs="Times New Roman"/>
          <w:sz w:val="20"/>
          <w:szCs w:val="20"/>
        </w:rPr>
        <w:t xml:space="preserve"> further </w:t>
      </w:r>
      <w:r>
        <w:rPr>
          <w:rFonts w:ascii="Century Gothic" w:hAnsi="Century Gothic" w:cs="Times New Roman"/>
          <w:sz w:val="20"/>
          <w:szCs w:val="20"/>
        </w:rPr>
        <w:t xml:space="preserve">useful </w:t>
      </w:r>
      <w:r w:rsidRPr="002655B0">
        <w:rPr>
          <w:rFonts w:ascii="Century Gothic" w:hAnsi="Century Gothic" w:cs="Times New Roman"/>
          <w:sz w:val="20"/>
          <w:szCs w:val="20"/>
        </w:rPr>
        <w:t xml:space="preserve">details </w:t>
      </w:r>
      <w:r>
        <w:rPr>
          <w:rFonts w:ascii="Century Gothic" w:hAnsi="Century Gothic" w:cs="Times New Roman"/>
          <w:sz w:val="20"/>
          <w:szCs w:val="20"/>
        </w:rPr>
        <w:t>regarding the type of hand-off or partner interaction</w:t>
      </w:r>
      <w:r w:rsidRPr="002655B0">
        <w:rPr>
          <w:rFonts w:ascii="Century Gothic" w:hAnsi="Century Gothic" w:cs="Times New Roman"/>
          <w:sz w:val="20"/>
          <w:szCs w:val="20"/>
        </w:rPr>
        <w:t xml:space="preserve"> in “Additional Notes” category. </w:t>
      </w:r>
    </w:p>
    <w:p w:rsidR="006B137E" w:rsidRPr="00A7230E" w:rsidRDefault="00AB6D34" w:rsidP="00AB6D34">
      <w:pPr>
        <w:rPr>
          <w:rFonts w:ascii="Century Gothic" w:hAnsi="Century Gothic" w:cs="Times New Roman"/>
          <w:sz w:val="20"/>
          <w:szCs w:val="20"/>
          <w:u w:val="single"/>
        </w:rPr>
      </w:pPr>
      <w:r w:rsidRPr="00A7230E">
        <w:rPr>
          <w:rFonts w:ascii="Century Gothic" w:hAnsi="Century Gothic" w:cs="Times New Roman"/>
          <w:b/>
          <w:sz w:val="20"/>
          <w:szCs w:val="20"/>
          <w:u w:val="single"/>
        </w:rPr>
        <w:t>Hand-Off Type</w:t>
      </w:r>
      <w:r w:rsidR="006B137E" w:rsidRPr="00A7230E">
        <w:rPr>
          <w:rFonts w:ascii="Century Gothic" w:hAnsi="Century Gothic" w:cs="Times New Roman"/>
          <w:b/>
          <w:sz w:val="20"/>
          <w:szCs w:val="20"/>
          <w:u w:val="single"/>
        </w:rPr>
        <w:t>:</w:t>
      </w:r>
    </w:p>
    <w:p w:rsidR="00AB6D34" w:rsidRPr="00AB6D34" w:rsidRDefault="00AB6D34" w:rsidP="00A7230E">
      <w:pPr>
        <w:ind w:left="360"/>
        <w:rPr>
          <w:rFonts w:ascii="Century Gothic" w:hAnsi="Century Gothic" w:cs="Times New Roman"/>
          <w:i/>
          <w:sz w:val="20"/>
          <w:szCs w:val="20"/>
        </w:rPr>
      </w:pPr>
      <w:r w:rsidRPr="00AB6D34">
        <w:rPr>
          <w:rFonts w:ascii="Century Gothic" w:hAnsi="Century Gothic" w:cs="Times New Roman"/>
          <w:i/>
          <w:sz w:val="20"/>
          <w:szCs w:val="20"/>
        </w:rPr>
        <w:t xml:space="preserve">Hand-Off Type Definitions: </w:t>
      </w:r>
    </w:p>
    <w:p w:rsidR="00AB6D34" w:rsidRDefault="006B137E" w:rsidP="00A7230E">
      <w:pPr>
        <w:pStyle w:val="ListParagraph"/>
        <w:numPr>
          <w:ilvl w:val="0"/>
          <w:numId w:val="37"/>
        </w:numPr>
        <w:ind w:left="1440"/>
        <w:rPr>
          <w:rFonts w:ascii="Century Gothic" w:hAnsi="Century Gothic" w:cs="Times New Roman"/>
          <w:sz w:val="20"/>
          <w:szCs w:val="20"/>
        </w:rPr>
      </w:pPr>
      <w:r w:rsidRPr="00AB6D34">
        <w:rPr>
          <w:rFonts w:ascii="Century Gothic" w:hAnsi="Century Gothic" w:cs="Times New Roman"/>
          <w:sz w:val="20"/>
          <w:szCs w:val="20"/>
        </w:rPr>
        <w:t>Virtual – Skype, teleco</w:t>
      </w:r>
      <w:r w:rsidR="00C50A7F" w:rsidRPr="00AB6D34">
        <w:rPr>
          <w:rFonts w:ascii="Century Gothic" w:hAnsi="Century Gothic" w:cs="Times New Roman"/>
          <w:sz w:val="20"/>
          <w:szCs w:val="20"/>
        </w:rPr>
        <w:t>n</w:t>
      </w:r>
      <w:r w:rsidRPr="00AB6D34">
        <w:rPr>
          <w:rFonts w:ascii="Century Gothic" w:hAnsi="Century Gothic" w:cs="Times New Roman"/>
          <w:sz w:val="20"/>
          <w:szCs w:val="20"/>
        </w:rPr>
        <w:t>, etc.</w:t>
      </w:r>
    </w:p>
    <w:p w:rsidR="00AB6D34" w:rsidRDefault="006B137E" w:rsidP="00A7230E">
      <w:pPr>
        <w:pStyle w:val="ListParagraph"/>
        <w:numPr>
          <w:ilvl w:val="0"/>
          <w:numId w:val="37"/>
        </w:numPr>
        <w:ind w:left="1440"/>
        <w:rPr>
          <w:rFonts w:ascii="Century Gothic" w:hAnsi="Century Gothic" w:cs="Times New Roman"/>
          <w:sz w:val="20"/>
          <w:szCs w:val="20"/>
        </w:rPr>
      </w:pPr>
      <w:r w:rsidRPr="00AB6D34">
        <w:rPr>
          <w:rFonts w:ascii="Century Gothic" w:hAnsi="Century Gothic" w:cs="Times New Roman"/>
          <w:sz w:val="20"/>
          <w:szCs w:val="20"/>
        </w:rPr>
        <w:t>In-person</w:t>
      </w:r>
    </w:p>
    <w:p w:rsidR="006B137E" w:rsidRPr="00AB6D34" w:rsidRDefault="00AB6D34" w:rsidP="00A7230E">
      <w:pPr>
        <w:pStyle w:val="ListParagraph"/>
        <w:numPr>
          <w:ilvl w:val="0"/>
          <w:numId w:val="37"/>
        </w:numPr>
        <w:ind w:left="1440"/>
        <w:rPr>
          <w:rFonts w:ascii="Century Gothic" w:hAnsi="Century Gothic" w:cs="Times New Roman"/>
          <w:sz w:val="20"/>
          <w:szCs w:val="20"/>
        </w:rPr>
      </w:pPr>
      <w:r>
        <w:rPr>
          <w:rFonts w:ascii="Century Gothic" w:hAnsi="Century Gothic" w:cs="Times New Roman"/>
          <w:noProof/>
          <w:sz w:val="20"/>
          <w:szCs w:val="20"/>
        </w:rPr>
        <w:drawing>
          <wp:anchor distT="0" distB="0" distL="114300" distR="114300" simplePos="0" relativeHeight="251670016" behindDoc="1" locked="0" layoutInCell="1" allowOverlap="1">
            <wp:simplePos x="0" y="0"/>
            <wp:positionH relativeFrom="column">
              <wp:posOffset>19474</wp:posOffset>
            </wp:positionH>
            <wp:positionV relativeFrom="paragraph">
              <wp:posOffset>254000</wp:posOffset>
            </wp:positionV>
            <wp:extent cx="6161405" cy="901065"/>
            <wp:effectExtent l="19050" t="0" r="0" b="0"/>
            <wp:wrapTight wrapText="bothSides">
              <wp:wrapPolygon edited="0">
                <wp:start x="-67" y="0"/>
                <wp:lineTo x="-67" y="21006"/>
                <wp:lineTo x="21571" y="21006"/>
                <wp:lineTo x="21571" y="0"/>
                <wp:lineTo x="-67" y="0"/>
              </wp:wrapPolygon>
            </wp:wrapTight>
            <wp:docPr id="19" name="Picture 9" descr="hand-off_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nd-off_ex.JPG"/>
                    <pic:cNvPicPr/>
                  </pic:nvPicPr>
                  <pic:blipFill>
                    <a:blip r:embed="rId15" cstate="print"/>
                    <a:stretch>
                      <a:fillRect/>
                    </a:stretch>
                  </pic:blipFill>
                  <pic:spPr>
                    <a:xfrm>
                      <a:off x="0" y="0"/>
                      <a:ext cx="6161405" cy="901065"/>
                    </a:xfrm>
                    <a:prstGeom prst="rect">
                      <a:avLst/>
                    </a:prstGeom>
                  </pic:spPr>
                </pic:pic>
              </a:graphicData>
            </a:graphic>
          </wp:anchor>
        </w:drawing>
      </w:r>
      <w:r w:rsidR="006B137E" w:rsidRPr="00AB6D34">
        <w:rPr>
          <w:rFonts w:ascii="Century Gothic" w:hAnsi="Century Gothic" w:cs="Times New Roman"/>
          <w:sz w:val="20"/>
          <w:szCs w:val="20"/>
        </w:rPr>
        <w:t>Email</w:t>
      </w:r>
    </w:p>
    <w:p w:rsidR="002655B0" w:rsidRPr="002655B0" w:rsidRDefault="002655B0" w:rsidP="002705B9">
      <w:pPr>
        <w:rPr>
          <w:rFonts w:ascii="Century Gothic" w:hAnsi="Century Gothic" w:cs="Times New Roman"/>
          <w:sz w:val="20"/>
          <w:szCs w:val="20"/>
        </w:rPr>
      </w:pPr>
    </w:p>
    <w:p w:rsidR="006867CC" w:rsidRPr="002655B0" w:rsidRDefault="00AD507A" w:rsidP="00245376">
      <w:pPr>
        <w:pStyle w:val="Heading1"/>
        <w:rPr>
          <w:rFonts w:ascii="Century Gothic" w:hAnsi="Century Gothic" w:cs="Times New Roman"/>
          <w:b w:val="0"/>
        </w:rPr>
      </w:pPr>
      <w:bookmarkStart w:id="7" w:name="_Toc413010587"/>
      <w:r w:rsidRPr="002655B0">
        <w:rPr>
          <w:rFonts w:ascii="Century Gothic" w:hAnsi="Century Gothic" w:cs="Times New Roman"/>
        </w:rPr>
        <w:t>PUBLICATIONS</w:t>
      </w:r>
      <w:bookmarkEnd w:id="7"/>
      <w:r w:rsidR="0095157A">
        <w:rPr>
          <w:rFonts w:ascii="Century Gothic" w:hAnsi="Century Gothic" w:cs="Times New Roman"/>
        </w:rPr>
        <w:t xml:space="preserve"> </w:t>
      </w:r>
    </w:p>
    <w:p w:rsidR="006867CC" w:rsidRDefault="006867CC" w:rsidP="006867CC">
      <w:pPr>
        <w:pStyle w:val="ListParagraph"/>
        <w:numPr>
          <w:ilvl w:val="0"/>
          <w:numId w:val="8"/>
        </w:numPr>
        <w:rPr>
          <w:rFonts w:ascii="Century Gothic" w:hAnsi="Century Gothic" w:cs="Times New Roman"/>
          <w:sz w:val="20"/>
          <w:szCs w:val="20"/>
        </w:rPr>
      </w:pPr>
      <w:r w:rsidRPr="002655B0">
        <w:rPr>
          <w:rFonts w:ascii="Century Gothic" w:hAnsi="Century Gothic" w:cs="Times New Roman"/>
          <w:sz w:val="20"/>
          <w:szCs w:val="20"/>
        </w:rPr>
        <w:t xml:space="preserve">Please list all publications that have been completed or are in the process of being published. </w:t>
      </w:r>
    </w:p>
    <w:p w:rsidR="000E436C" w:rsidRPr="000E436C" w:rsidRDefault="000E436C" w:rsidP="000E436C">
      <w:pPr>
        <w:pStyle w:val="ListParagraph"/>
        <w:numPr>
          <w:ilvl w:val="0"/>
          <w:numId w:val="8"/>
        </w:numPr>
        <w:rPr>
          <w:rFonts w:ascii="Century Gothic" w:hAnsi="Century Gothic" w:cs="Times New Roman"/>
          <w:sz w:val="20"/>
          <w:szCs w:val="20"/>
        </w:rPr>
      </w:pPr>
      <w:r w:rsidRPr="000E436C">
        <w:rPr>
          <w:rFonts w:ascii="Century Gothic" w:hAnsi="Century Gothic" w:cs="Times New Roman"/>
          <w:sz w:val="20"/>
          <w:szCs w:val="20"/>
        </w:rPr>
        <w:t>If the publication process takes longer than one term, re-list the publication with the current term and its current status (whether it is the same or different).</w:t>
      </w:r>
    </w:p>
    <w:p w:rsidR="000E436C" w:rsidRDefault="000E436C" w:rsidP="000E436C">
      <w:pPr>
        <w:pStyle w:val="ListParagraph"/>
        <w:numPr>
          <w:ilvl w:val="0"/>
          <w:numId w:val="8"/>
        </w:numPr>
        <w:rPr>
          <w:rFonts w:ascii="Century Gothic" w:hAnsi="Century Gothic" w:cs="Times New Roman"/>
          <w:sz w:val="20"/>
          <w:szCs w:val="20"/>
        </w:rPr>
      </w:pPr>
      <w:r w:rsidRPr="002655B0">
        <w:rPr>
          <w:rFonts w:ascii="Century Gothic" w:hAnsi="Century Gothic" w:cs="Times New Roman"/>
          <w:sz w:val="20"/>
          <w:szCs w:val="20"/>
        </w:rPr>
        <w:t>Do not include posters at conferences.</w:t>
      </w:r>
    </w:p>
    <w:p w:rsidR="000E436C" w:rsidRPr="000E436C" w:rsidRDefault="000E436C" w:rsidP="000E436C">
      <w:pPr>
        <w:pStyle w:val="ListParagraph"/>
        <w:numPr>
          <w:ilvl w:val="0"/>
          <w:numId w:val="8"/>
        </w:numPr>
        <w:rPr>
          <w:rFonts w:ascii="Century Gothic" w:hAnsi="Century Gothic" w:cs="Times New Roman"/>
          <w:sz w:val="20"/>
          <w:szCs w:val="20"/>
        </w:rPr>
      </w:pPr>
      <w:r w:rsidRPr="000E436C">
        <w:rPr>
          <w:rFonts w:ascii="Century Gothic" w:hAnsi="Century Gothic" w:cs="Times New Roman"/>
          <w:sz w:val="20"/>
          <w:szCs w:val="20"/>
        </w:rPr>
        <w:t>If a conference publishes a conference proceedings paper/report,</w:t>
      </w:r>
      <w:r>
        <w:rPr>
          <w:rFonts w:ascii="Century Gothic" w:hAnsi="Century Gothic" w:cs="Times New Roman"/>
          <w:sz w:val="20"/>
          <w:szCs w:val="20"/>
        </w:rPr>
        <w:t xml:space="preserve"> then</w:t>
      </w:r>
      <w:r w:rsidRPr="000E436C">
        <w:rPr>
          <w:rFonts w:ascii="Century Gothic" w:hAnsi="Century Gothic" w:cs="Times New Roman"/>
          <w:sz w:val="20"/>
          <w:szCs w:val="20"/>
        </w:rPr>
        <w:t xml:space="preserve"> that should be included.</w:t>
      </w:r>
    </w:p>
    <w:p w:rsidR="000E436C" w:rsidRPr="000E436C" w:rsidRDefault="000E436C" w:rsidP="000E436C">
      <w:pPr>
        <w:pStyle w:val="ListParagraph"/>
        <w:numPr>
          <w:ilvl w:val="0"/>
          <w:numId w:val="8"/>
        </w:numPr>
        <w:rPr>
          <w:rFonts w:ascii="Century Gothic" w:hAnsi="Century Gothic" w:cs="Times New Roman"/>
          <w:sz w:val="20"/>
          <w:szCs w:val="20"/>
        </w:rPr>
      </w:pPr>
      <w:r w:rsidRPr="000E436C">
        <w:rPr>
          <w:rFonts w:ascii="Century Gothic" w:hAnsi="Century Gothic" w:cs="Times New Roman"/>
          <w:sz w:val="20"/>
          <w:szCs w:val="20"/>
        </w:rPr>
        <w:t>Do not include VPS publications on Earthzine.</w:t>
      </w:r>
    </w:p>
    <w:p w:rsidR="000E436C" w:rsidRDefault="000E436C" w:rsidP="000E436C">
      <w:pPr>
        <w:rPr>
          <w:rFonts w:ascii="Century Gothic" w:hAnsi="Century Gothic" w:cs="Times New Roman"/>
          <w:b/>
          <w:sz w:val="20"/>
          <w:szCs w:val="20"/>
        </w:rPr>
      </w:pPr>
      <w:r w:rsidRPr="000E436C">
        <w:rPr>
          <w:rFonts w:ascii="Century Gothic" w:hAnsi="Century Gothic" w:cs="Times New Roman"/>
          <w:b/>
          <w:sz w:val="20"/>
          <w:szCs w:val="20"/>
        </w:rPr>
        <w:t>Sections:</w:t>
      </w:r>
    </w:p>
    <w:p w:rsidR="000E436C" w:rsidRDefault="000E436C" w:rsidP="000E436C">
      <w:pPr>
        <w:rPr>
          <w:rFonts w:ascii="Century Gothic" w:hAnsi="Century Gothic" w:cs="Times New Roman"/>
          <w:b/>
          <w:sz w:val="20"/>
          <w:szCs w:val="20"/>
          <w:u w:val="single"/>
        </w:rPr>
      </w:pPr>
      <w:r w:rsidRPr="00A7230E">
        <w:rPr>
          <w:rFonts w:ascii="Century Gothic" w:hAnsi="Century Gothic" w:cs="Times New Roman"/>
          <w:b/>
          <w:sz w:val="20"/>
          <w:szCs w:val="20"/>
          <w:u w:val="single"/>
        </w:rPr>
        <w:t>Publication Status:</w:t>
      </w:r>
    </w:p>
    <w:p w:rsidR="00A7230E" w:rsidRPr="00857983" w:rsidRDefault="00A7230E" w:rsidP="00A7230E">
      <w:pPr>
        <w:ind w:left="360"/>
        <w:rPr>
          <w:rFonts w:ascii="Century Gothic" w:hAnsi="Century Gothic" w:cs="Times New Roman"/>
          <w:i/>
          <w:sz w:val="20"/>
          <w:szCs w:val="20"/>
        </w:rPr>
      </w:pPr>
      <w:r w:rsidRPr="00857983">
        <w:rPr>
          <w:rFonts w:ascii="Century Gothic" w:hAnsi="Century Gothic" w:cs="Times New Roman"/>
          <w:i/>
          <w:sz w:val="20"/>
          <w:szCs w:val="20"/>
        </w:rPr>
        <w:t xml:space="preserve">Publication Status Definitions: </w:t>
      </w:r>
    </w:p>
    <w:p w:rsidR="000E436C" w:rsidRDefault="006867CC" w:rsidP="00A7230E">
      <w:pPr>
        <w:pStyle w:val="ListParagraph"/>
        <w:numPr>
          <w:ilvl w:val="0"/>
          <w:numId w:val="38"/>
        </w:numPr>
        <w:ind w:left="1440"/>
        <w:rPr>
          <w:rFonts w:ascii="Century Gothic" w:hAnsi="Century Gothic" w:cs="Times New Roman"/>
          <w:sz w:val="20"/>
          <w:szCs w:val="20"/>
        </w:rPr>
      </w:pPr>
      <w:r w:rsidRPr="000E436C">
        <w:rPr>
          <w:rFonts w:ascii="Century Gothic" w:hAnsi="Century Gothic" w:cs="Times New Roman"/>
          <w:b/>
          <w:sz w:val="20"/>
          <w:szCs w:val="20"/>
        </w:rPr>
        <w:t>Date</w:t>
      </w:r>
      <w:r w:rsidRPr="000E436C">
        <w:rPr>
          <w:rFonts w:ascii="Century Gothic" w:hAnsi="Century Gothic" w:cs="Times New Roman"/>
          <w:sz w:val="20"/>
          <w:szCs w:val="20"/>
        </w:rPr>
        <w:t xml:space="preserve"> – Actual date of publication if published</w:t>
      </w:r>
    </w:p>
    <w:p w:rsidR="000E436C" w:rsidRDefault="006867CC" w:rsidP="00A7230E">
      <w:pPr>
        <w:pStyle w:val="ListParagraph"/>
        <w:numPr>
          <w:ilvl w:val="0"/>
          <w:numId w:val="38"/>
        </w:numPr>
        <w:ind w:left="1440"/>
        <w:rPr>
          <w:rFonts w:ascii="Century Gothic" w:hAnsi="Century Gothic" w:cs="Times New Roman"/>
          <w:sz w:val="20"/>
          <w:szCs w:val="20"/>
        </w:rPr>
      </w:pPr>
      <w:r w:rsidRPr="000E436C">
        <w:rPr>
          <w:rFonts w:ascii="Century Gothic" w:hAnsi="Century Gothic" w:cs="Times New Roman"/>
          <w:b/>
          <w:sz w:val="20"/>
          <w:szCs w:val="20"/>
        </w:rPr>
        <w:t>Review</w:t>
      </w:r>
      <w:r w:rsidRPr="000E436C">
        <w:rPr>
          <w:rFonts w:ascii="Century Gothic" w:hAnsi="Century Gothic" w:cs="Times New Roman"/>
          <w:sz w:val="20"/>
          <w:szCs w:val="20"/>
        </w:rPr>
        <w:t xml:space="preserve"> – If it is being reviewed by NPO/ you are in the process of completing edits for NPO</w:t>
      </w:r>
    </w:p>
    <w:p w:rsidR="000E436C" w:rsidRDefault="006867CC" w:rsidP="00A7230E">
      <w:pPr>
        <w:pStyle w:val="ListParagraph"/>
        <w:numPr>
          <w:ilvl w:val="0"/>
          <w:numId w:val="38"/>
        </w:numPr>
        <w:ind w:left="1440"/>
        <w:rPr>
          <w:rFonts w:ascii="Century Gothic" w:hAnsi="Century Gothic" w:cs="Times New Roman"/>
          <w:sz w:val="20"/>
          <w:szCs w:val="20"/>
        </w:rPr>
      </w:pPr>
      <w:r w:rsidRPr="000E436C">
        <w:rPr>
          <w:rFonts w:ascii="Century Gothic" w:hAnsi="Century Gothic" w:cs="Times New Roman"/>
          <w:b/>
          <w:sz w:val="20"/>
          <w:szCs w:val="20"/>
        </w:rPr>
        <w:t>Submitted</w:t>
      </w:r>
      <w:r w:rsidRPr="000E436C">
        <w:rPr>
          <w:rFonts w:ascii="Century Gothic" w:hAnsi="Century Gothic" w:cs="Times New Roman"/>
          <w:sz w:val="20"/>
          <w:szCs w:val="20"/>
        </w:rPr>
        <w:t xml:space="preserve"> – If it is submitted to a journal but not approved yet for publication</w:t>
      </w:r>
    </w:p>
    <w:p w:rsidR="000E436C" w:rsidRDefault="006867CC" w:rsidP="00A7230E">
      <w:pPr>
        <w:pStyle w:val="ListParagraph"/>
        <w:numPr>
          <w:ilvl w:val="0"/>
          <w:numId w:val="38"/>
        </w:numPr>
        <w:ind w:left="1440"/>
        <w:rPr>
          <w:rFonts w:ascii="Century Gothic" w:hAnsi="Century Gothic" w:cs="Times New Roman"/>
          <w:sz w:val="20"/>
          <w:szCs w:val="20"/>
        </w:rPr>
      </w:pPr>
      <w:r w:rsidRPr="000E436C">
        <w:rPr>
          <w:rFonts w:ascii="Century Gothic" w:hAnsi="Century Gothic" w:cs="Times New Roman"/>
          <w:b/>
          <w:sz w:val="20"/>
          <w:szCs w:val="20"/>
        </w:rPr>
        <w:t>Pending</w:t>
      </w:r>
      <w:r w:rsidRPr="000E436C">
        <w:rPr>
          <w:rFonts w:ascii="Century Gothic" w:hAnsi="Century Gothic" w:cs="Times New Roman"/>
          <w:sz w:val="20"/>
          <w:szCs w:val="20"/>
        </w:rPr>
        <w:t xml:space="preserve"> – If it is approved by a journal and in the journal review process (but not yet published</w:t>
      </w:r>
    </w:p>
    <w:p w:rsidR="002705B9" w:rsidRPr="002655B0" w:rsidRDefault="00AD507A" w:rsidP="00245376">
      <w:pPr>
        <w:pStyle w:val="Heading1"/>
        <w:rPr>
          <w:rFonts w:ascii="Century Gothic" w:hAnsi="Century Gothic" w:cs="Times New Roman"/>
          <w:b w:val="0"/>
        </w:rPr>
      </w:pPr>
      <w:bookmarkStart w:id="8" w:name="_Toc413010588"/>
      <w:r w:rsidRPr="002655B0">
        <w:rPr>
          <w:rFonts w:ascii="Century Gothic" w:hAnsi="Century Gothic" w:cs="Times New Roman"/>
        </w:rPr>
        <w:lastRenderedPageBreak/>
        <w:t>PRESENTATIONS</w:t>
      </w:r>
      <w:bookmarkEnd w:id="8"/>
      <w:r w:rsidR="0095157A">
        <w:rPr>
          <w:rFonts w:ascii="Century Gothic" w:hAnsi="Century Gothic" w:cs="Times New Roman"/>
        </w:rPr>
        <w:t xml:space="preserve"> </w:t>
      </w:r>
    </w:p>
    <w:p w:rsidR="002705B9" w:rsidRPr="002655B0" w:rsidRDefault="002705B9" w:rsidP="002705B9">
      <w:pPr>
        <w:pStyle w:val="ListParagraph"/>
        <w:numPr>
          <w:ilvl w:val="0"/>
          <w:numId w:val="10"/>
        </w:numPr>
        <w:rPr>
          <w:rFonts w:ascii="Century Gothic" w:hAnsi="Century Gothic" w:cs="Times New Roman"/>
          <w:sz w:val="20"/>
          <w:szCs w:val="20"/>
        </w:rPr>
      </w:pPr>
      <w:r w:rsidRPr="002655B0">
        <w:rPr>
          <w:rFonts w:ascii="Century Gothic" w:hAnsi="Century Gothic" w:cs="Times New Roman"/>
          <w:sz w:val="20"/>
          <w:szCs w:val="20"/>
        </w:rPr>
        <w:t>The main change</w:t>
      </w:r>
      <w:r w:rsidR="00275D48" w:rsidRPr="002655B0">
        <w:rPr>
          <w:rFonts w:ascii="Century Gothic" w:hAnsi="Century Gothic" w:cs="Times New Roman"/>
          <w:sz w:val="20"/>
          <w:szCs w:val="20"/>
        </w:rPr>
        <w:t xml:space="preserve">s with presentations are </w:t>
      </w:r>
      <w:r w:rsidRPr="002655B0">
        <w:rPr>
          <w:rFonts w:ascii="Century Gothic" w:hAnsi="Century Gothic" w:cs="Times New Roman"/>
          <w:sz w:val="20"/>
          <w:szCs w:val="20"/>
        </w:rPr>
        <w:t xml:space="preserve">that we would like you to write out each opportunity </w:t>
      </w:r>
      <w:r w:rsidR="00D8456F" w:rsidRPr="002655B0">
        <w:rPr>
          <w:rFonts w:ascii="Century Gothic" w:hAnsi="Century Gothic" w:cs="Times New Roman"/>
          <w:i/>
          <w:sz w:val="20"/>
          <w:szCs w:val="20"/>
        </w:rPr>
        <w:t>by project</w:t>
      </w:r>
      <w:r w:rsidR="00275D48" w:rsidRPr="002655B0">
        <w:rPr>
          <w:rFonts w:ascii="Century Gothic" w:hAnsi="Century Gothic" w:cs="Times New Roman"/>
          <w:sz w:val="20"/>
          <w:szCs w:val="20"/>
        </w:rPr>
        <w:t xml:space="preserve"> and to </w:t>
      </w:r>
      <w:r w:rsidR="00275D48" w:rsidRPr="002655B0">
        <w:rPr>
          <w:rFonts w:ascii="Century Gothic" w:hAnsi="Century Gothic" w:cs="Times New Roman"/>
          <w:i/>
          <w:sz w:val="20"/>
          <w:szCs w:val="20"/>
        </w:rPr>
        <w:t>include</w:t>
      </w:r>
      <w:r w:rsidR="00275D48" w:rsidRPr="002655B0">
        <w:rPr>
          <w:rFonts w:ascii="Century Gothic" w:hAnsi="Century Gothic" w:cs="Times New Roman"/>
          <w:sz w:val="20"/>
          <w:szCs w:val="20"/>
        </w:rPr>
        <w:t xml:space="preserve"> DEVELOP presentations</w:t>
      </w:r>
      <w:r w:rsidRPr="002655B0">
        <w:rPr>
          <w:rFonts w:ascii="Century Gothic" w:hAnsi="Century Gothic" w:cs="Times New Roman"/>
          <w:sz w:val="20"/>
          <w:szCs w:val="20"/>
        </w:rPr>
        <w:t xml:space="preserve">. For example, if your node has three projects, all of which had a poster for NASA HQ Closeout, you would write out </w:t>
      </w:r>
      <w:r w:rsidR="00275D48" w:rsidRPr="002655B0">
        <w:rPr>
          <w:rFonts w:ascii="Century Gothic" w:hAnsi="Century Gothic" w:cs="Times New Roman"/>
          <w:sz w:val="20"/>
          <w:szCs w:val="20"/>
        </w:rPr>
        <w:t xml:space="preserve">a separate entry for each project. Also include flashtalks and highlight talks. Do the same for node closeouts and any other presentation venues. This is a bit repetitive, but it will help us better track how many projects and participants are presenting, not just the node involved. </w:t>
      </w:r>
    </w:p>
    <w:p w:rsidR="0060198A" w:rsidRPr="002655B0" w:rsidRDefault="0060198A" w:rsidP="002705B9">
      <w:pPr>
        <w:pStyle w:val="ListParagraph"/>
        <w:numPr>
          <w:ilvl w:val="0"/>
          <w:numId w:val="10"/>
        </w:numPr>
        <w:rPr>
          <w:rFonts w:ascii="Century Gothic" w:hAnsi="Century Gothic" w:cs="Times New Roman"/>
          <w:sz w:val="20"/>
          <w:szCs w:val="20"/>
        </w:rPr>
      </w:pPr>
      <w:r w:rsidRPr="002655B0">
        <w:rPr>
          <w:rFonts w:ascii="Century Gothic" w:hAnsi="Century Gothic" w:cs="Times New Roman"/>
          <w:sz w:val="20"/>
          <w:szCs w:val="20"/>
        </w:rPr>
        <w:t xml:space="preserve">Types of presentations </w:t>
      </w:r>
      <w:r w:rsidR="00521734">
        <w:rPr>
          <w:rFonts w:ascii="Century Gothic" w:hAnsi="Century Gothic" w:cs="Times New Roman"/>
          <w:sz w:val="20"/>
          <w:szCs w:val="20"/>
        </w:rPr>
        <w:t xml:space="preserve">(poster or oral) </w:t>
      </w:r>
      <w:r w:rsidRPr="002655B0">
        <w:rPr>
          <w:rFonts w:ascii="Century Gothic" w:hAnsi="Century Gothic" w:cs="Times New Roman"/>
          <w:sz w:val="20"/>
          <w:szCs w:val="20"/>
        </w:rPr>
        <w:t>to include</w:t>
      </w:r>
      <w:r w:rsidR="000E436C">
        <w:rPr>
          <w:rFonts w:ascii="Century Gothic" w:hAnsi="Century Gothic" w:cs="Times New Roman"/>
          <w:sz w:val="20"/>
          <w:szCs w:val="20"/>
        </w:rPr>
        <w:t xml:space="preserve"> (not an exhaustive list)</w:t>
      </w:r>
      <w:r w:rsidRPr="002655B0">
        <w:rPr>
          <w:rFonts w:ascii="Century Gothic" w:hAnsi="Century Gothic" w:cs="Times New Roman"/>
          <w:sz w:val="20"/>
          <w:szCs w:val="20"/>
        </w:rPr>
        <w:t>:</w:t>
      </w:r>
    </w:p>
    <w:p w:rsidR="00521734" w:rsidRDefault="00521734" w:rsidP="0060198A">
      <w:pPr>
        <w:pStyle w:val="ListParagraph"/>
        <w:numPr>
          <w:ilvl w:val="1"/>
          <w:numId w:val="10"/>
        </w:numPr>
        <w:rPr>
          <w:rFonts w:ascii="Century Gothic" w:hAnsi="Century Gothic" w:cs="Times New Roman"/>
          <w:sz w:val="20"/>
          <w:szCs w:val="20"/>
        </w:rPr>
      </w:pPr>
      <w:r>
        <w:rPr>
          <w:rFonts w:ascii="Century Gothic" w:hAnsi="Century Gothic" w:cs="Times New Roman"/>
          <w:sz w:val="20"/>
          <w:szCs w:val="20"/>
        </w:rPr>
        <w:t xml:space="preserve">Conference presentations </w:t>
      </w:r>
    </w:p>
    <w:p w:rsidR="0060198A" w:rsidRPr="002655B0" w:rsidRDefault="0060198A" w:rsidP="0060198A">
      <w:pPr>
        <w:pStyle w:val="ListParagraph"/>
        <w:numPr>
          <w:ilvl w:val="1"/>
          <w:numId w:val="10"/>
        </w:numPr>
        <w:rPr>
          <w:rFonts w:ascii="Century Gothic" w:hAnsi="Century Gothic" w:cs="Times New Roman"/>
          <w:sz w:val="20"/>
          <w:szCs w:val="20"/>
        </w:rPr>
      </w:pPr>
      <w:r w:rsidRPr="002655B0">
        <w:rPr>
          <w:rFonts w:ascii="Century Gothic" w:hAnsi="Century Gothic" w:cs="Times New Roman"/>
          <w:sz w:val="20"/>
          <w:szCs w:val="20"/>
        </w:rPr>
        <w:t>NASA HQ Closeout (Annual Earth Science Applications Showcase)</w:t>
      </w:r>
    </w:p>
    <w:p w:rsidR="0060198A" w:rsidRPr="002655B0" w:rsidRDefault="0060198A" w:rsidP="0060198A">
      <w:pPr>
        <w:pStyle w:val="ListParagraph"/>
        <w:numPr>
          <w:ilvl w:val="1"/>
          <w:numId w:val="10"/>
        </w:numPr>
        <w:rPr>
          <w:rFonts w:ascii="Century Gothic" w:hAnsi="Century Gothic" w:cs="Times New Roman"/>
          <w:sz w:val="20"/>
          <w:szCs w:val="20"/>
        </w:rPr>
      </w:pPr>
      <w:r w:rsidRPr="002655B0">
        <w:rPr>
          <w:rFonts w:ascii="Century Gothic" w:hAnsi="Century Gothic" w:cs="Times New Roman"/>
          <w:sz w:val="20"/>
          <w:szCs w:val="20"/>
        </w:rPr>
        <w:t>Close-out Presentations</w:t>
      </w:r>
    </w:p>
    <w:p w:rsidR="0095157A" w:rsidRPr="00857983" w:rsidRDefault="00857983" w:rsidP="000E436C">
      <w:pPr>
        <w:pStyle w:val="ListParagraph"/>
        <w:numPr>
          <w:ilvl w:val="1"/>
          <w:numId w:val="10"/>
        </w:numPr>
        <w:rPr>
          <w:rFonts w:ascii="Century Gothic" w:hAnsi="Century Gothic" w:cs="Times New Roman"/>
          <w:sz w:val="20"/>
          <w:szCs w:val="20"/>
        </w:rPr>
      </w:pPr>
      <w:r>
        <w:rPr>
          <w:rFonts w:ascii="Century Gothic" w:hAnsi="Century Gothic" w:cs="Times New Roman"/>
          <w:b/>
          <w:noProof/>
          <w:sz w:val="20"/>
          <w:szCs w:val="20"/>
          <w:u w:val="single"/>
        </w:rPr>
        <w:drawing>
          <wp:anchor distT="0" distB="0" distL="114300" distR="114300" simplePos="0" relativeHeight="251648512" behindDoc="1" locked="0" layoutInCell="1" allowOverlap="1">
            <wp:simplePos x="0" y="0"/>
            <wp:positionH relativeFrom="column">
              <wp:posOffset>-417406</wp:posOffset>
            </wp:positionH>
            <wp:positionV relativeFrom="paragraph">
              <wp:posOffset>363220</wp:posOffset>
            </wp:positionV>
            <wp:extent cx="6767195" cy="1409065"/>
            <wp:effectExtent l="0" t="0" r="0" b="0"/>
            <wp:wrapTight wrapText="bothSides">
              <wp:wrapPolygon edited="0">
                <wp:start x="0" y="0"/>
                <wp:lineTo x="0" y="21318"/>
                <wp:lineTo x="21525" y="21318"/>
                <wp:lineTo x="21525" y="0"/>
                <wp:lineTo x="0" y="0"/>
              </wp:wrapPolygon>
            </wp:wrapTight>
            <wp:docPr id="2" name="Picture 1" descr="pres_ex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_ex2.JPG"/>
                    <pic:cNvPicPr/>
                  </pic:nvPicPr>
                  <pic:blipFill>
                    <a:blip r:embed="rId16" cstate="print"/>
                    <a:stretch>
                      <a:fillRect/>
                    </a:stretch>
                  </pic:blipFill>
                  <pic:spPr>
                    <a:xfrm>
                      <a:off x="0" y="0"/>
                      <a:ext cx="6767195" cy="1409065"/>
                    </a:xfrm>
                    <a:prstGeom prst="rect">
                      <a:avLst/>
                    </a:prstGeom>
                  </pic:spPr>
                </pic:pic>
              </a:graphicData>
            </a:graphic>
          </wp:anchor>
        </w:drawing>
      </w:r>
      <w:r w:rsidR="0060198A" w:rsidRPr="002655B0">
        <w:rPr>
          <w:rFonts w:ascii="Century Gothic" w:hAnsi="Century Gothic" w:cs="Times New Roman"/>
          <w:sz w:val="20"/>
          <w:szCs w:val="20"/>
        </w:rPr>
        <w:t>DEVELOP Leadership Retreat prese</w:t>
      </w:r>
      <w:r w:rsidR="00755A9C" w:rsidRPr="002655B0">
        <w:rPr>
          <w:rFonts w:ascii="Century Gothic" w:hAnsi="Century Gothic" w:cs="Times New Roman"/>
          <w:sz w:val="20"/>
          <w:szCs w:val="20"/>
        </w:rPr>
        <w:t>ntations</w:t>
      </w:r>
    </w:p>
    <w:p w:rsidR="0095157A" w:rsidRPr="002655B0" w:rsidRDefault="0095157A" w:rsidP="0095157A">
      <w:pPr>
        <w:pStyle w:val="ListParagraph"/>
        <w:ind w:left="1440"/>
        <w:rPr>
          <w:rFonts w:ascii="Century Gothic" w:hAnsi="Century Gothic" w:cs="Times New Roman"/>
          <w:sz w:val="20"/>
          <w:szCs w:val="20"/>
        </w:rPr>
      </w:pPr>
    </w:p>
    <w:p w:rsidR="002655B0" w:rsidRPr="002655B0" w:rsidRDefault="002655B0" w:rsidP="00200B1F">
      <w:pPr>
        <w:rPr>
          <w:rFonts w:ascii="Century Gothic" w:hAnsi="Century Gothic" w:cs="Times New Roman"/>
          <w:b/>
          <w:sz w:val="20"/>
          <w:szCs w:val="20"/>
          <w:u w:val="single"/>
        </w:rPr>
      </w:pPr>
    </w:p>
    <w:p w:rsidR="001E0EFF" w:rsidRDefault="001E0EFF" w:rsidP="001E0EFF">
      <w:pPr>
        <w:pStyle w:val="Heading1"/>
        <w:rPr>
          <w:rFonts w:ascii="Century Gothic" w:hAnsi="Century Gothic" w:cs="Times New Roman"/>
        </w:rPr>
      </w:pPr>
      <w:bookmarkStart w:id="9" w:name="_Toc413010589"/>
      <w:r>
        <w:rPr>
          <w:rFonts w:ascii="Century Gothic" w:hAnsi="Century Gothic" w:cs="Times New Roman"/>
        </w:rPr>
        <w:t>RECRUITING</w:t>
      </w:r>
      <w:bookmarkEnd w:id="9"/>
    </w:p>
    <w:p w:rsidR="001E0EFF" w:rsidRDefault="001E0EFF" w:rsidP="001E0EFF">
      <w:pPr>
        <w:pStyle w:val="ListParagraph"/>
        <w:numPr>
          <w:ilvl w:val="0"/>
          <w:numId w:val="39"/>
        </w:numPr>
      </w:pPr>
      <w:r>
        <w:t xml:space="preserve">Types of recruiting activities to report (not an exhaustive list): </w:t>
      </w:r>
    </w:p>
    <w:p w:rsidR="001E0EFF" w:rsidRDefault="001E0EFF" w:rsidP="001E0EFF">
      <w:pPr>
        <w:pStyle w:val="ListParagraph"/>
        <w:numPr>
          <w:ilvl w:val="1"/>
          <w:numId w:val="39"/>
        </w:numPr>
      </w:pPr>
      <w:r>
        <w:t>Email blasts</w:t>
      </w:r>
    </w:p>
    <w:p w:rsidR="001E0EFF" w:rsidRDefault="001E0EFF" w:rsidP="001E0EFF">
      <w:pPr>
        <w:pStyle w:val="ListParagraph"/>
        <w:numPr>
          <w:ilvl w:val="1"/>
          <w:numId w:val="39"/>
        </w:numPr>
      </w:pPr>
      <w:r>
        <w:t>Classroom visits</w:t>
      </w:r>
    </w:p>
    <w:p w:rsidR="001E0EFF" w:rsidRDefault="001E0EFF" w:rsidP="001E0EFF">
      <w:pPr>
        <w:pStyle w:val="ListParagraph"/>
        <w:numPr>
          <w:ilvl w:val="1"/>
          <w:numId w:val="39"/>
        </w:numPr>
      </w:pPr>
      <w:r>
        <w:t>Postings on university career websites</w:t>
      </w:r>
    </w:p>
    <w:p w:rsidR="001E0EFF" w:rsidRDefault="001E0EFF" w:rsidP="001E0EFF">
      <w:pPr>
        <w:pStyle w:val="ListParagraph"/>
        <w:numPr>
          <w:ilvl w:val="1"/>
          <w:numId w:val="39"/>
        </w:numPr>
      </w:pPr>
      <w:r>
        <w:t>Flyers</w:t>
      </w:r>
    </w:p>
    <w:p w:rsidR="001E0EFF" w:rsidRDefault="001E0EFF" w:rsidP="001E0EFF">
      <w:pPr>
        <w:pStyle w:val="ListParagraph"/>
        <w:ind w:left="1440"/>
      </w:pPr>
    </w:p>
    <w:p w:rsidR="001E0EFF" w:rsidRPr="001E0EFF" w:rsidRDefault="001E0EFF" w:rsidP="001E0EFF">
      <w:pPr>
        <w:pStyle w:val="ListParagraph"/>
        <w:ind w:left="1440"/>
      </w:pPr>
    </w:p>
    <w:p w:rsidR="00200B1F" w:rsidRPr="00245376" w:rsidRDefault="001E0EFF" w:rsidP="001E0EFF">
      <w:pPr>
        <w:pStyle w:val="Heading1"/>
        <w:rPr>
          <w:rFonts w:ascii="Century Gothic" w:hAnsi="Century Gothic" w:cs="Times New Roman"/>
        </w:rPr>
      </w:pPr>
      <w:bookmarkStart w:id="10" w:name="_Toc413010590"/>
      <w:r>
        <w:rPr>
          <w:rFonts w:ascii="Century Gothic" w:hAnsi="Century Gothic" w:cs="Times New Roman"/>
        </w:rPr>
        <w:t>L</w:t>
      </w:r>
      <w:r w:rsidR="00AD507A" w:rsidRPr="00245376">
        <w:rPr>
          <w:rFonts w:ascii="Century Gothic" w:hAnsi="Century Gothic" w:cs="Times New Roman"/>
        </w:rPr>
        <w:t>EVERAGED RESOURCES</w:t>
      </w:r>
      <w:bookmarkEnd w:id="10"/>
      <w:r w:rsidR="00857983">
        <w:rPr>
          <w:rFonts w:ascii="Century Gothic" w:hAnsi="Century Gothic" w:cs="Times New Roman"/>
        </w:rPr>
        <w:t xml:space="preserve"> </w:t>
      </w:r>
    </w:p>
    <w:p w:rsidR="002655B0" w:rsidRPr="0095157A" w:rsidRDefault="00D7132F" w:rsidP="00200B1F">
      <w:pPr>
        <w:pStyle w:val="ListParagraph"/>
        <w:numPr>
          <w:ilvl w:val="0"/>
          <w:numId w:val="8"/>
        </w:numPr>
        <w:rPr>
          <w:rFonts w:ascii="Century Gothic" w:hAnsi="Century Gothic" w:cs="Times New Roman"/>
          <w:sz w:val="20"/>
          <w:szCs w:val="20"/>
        </w:rPr>
      </w:pPr>
      <w:r w:rsidRPr="002655B0">
        <w:rPr>
          <w:rFonts w:ascii="Century Gothic" w:hAnsi="Century Gothic" w:cs="Times New Roman"/>
          <w:sz w:val="20"/>
          <w:szCs w:val="20"/>
        </w:rPr>
        <w:t>We know that determining leveraged resources can be challenging. Please include whatever information you have and leave columns empty if you do not have complete information. Please contact NPO</w:t>
      </w:r>
      <w:r w:rsidR="00A216E8" w:rsidRPr="002655B0">
        <w:rPr>
          <w:rFonts w:ascii="Century Gothic" w:hAnsi="Century Gothic" w:cs="Times New Roman"/>
          <w:sz w:val="20"/>
          <w:szCs w:val="20"/>
        </w:rPr>
        <w:t>/ Impact Analysis YP</w:t>
      </w:r>
      <w:r w:rsidRPr="002655B0">
        <w:rPr>
          <w:rFonts w:ascii="Century Gothic" w:hAnsi="Century Gothic" w:cs="Times New Roman"/>
          <w:sz w:val="20"/>
          <w:szCs w:val="20"/>
        </w:rPr>
        <w:t xml:space="preserve"> if you have any questions or concerns.</w:t>
      </w:r>
    </w:p>
    <w:p w:rsidR="007564FD" w:rsidRDefault="007564FD" w:rsidP="00245376">
      <w:pPr>
        <w:pStyle w:val="Heading1"/>
        <w:rPr>
          <w:rFonts w:ascii="Century Gothic" w:hAnsi="Century Gothic" w:cs="Times New Roman"/>
        </w:rPr>
      </w:pPr>
    </w:p>
    <w:p w:rsidR="007564FD" w:rsidRPr="007564FD" w:rsidRDefault="007564FD" w:rsidP="007564FD"/>
    <w:p w:rsidR="00200B1F" w:rsidRPr="00245376" w:rsidRDefault="00AD507A" w:rsidP="00245376">
      <w:pPr>
        <w:pStyle w:val="Heading1"/>
        <w:rPr>
          <w:rFonts w:ascii="Century Gothic" w:hAnsi="Century Gothic" w:cs="Times New Roman"/>
        </w:rPr>
      </w:pPr>
      <w:bookmarkStart w:id="11" w:name="_Toc413010591"/>
      <w:r w:rsidRPr="00245376">
        <w:rPr>
          <w:rFonts w:ascii="Century Gothic" w:hAnsi="Century Gothic" w:cs="Times New Roman"/>
        </w:rPr>
        <w:lastRenderedPageBreak/>
        <w:t>EVEN</w:t>
      </w:r>
      <w:r w:rsidR="006B137E" w:rsidRPr="00245376">
        <w:rPr>
          <w:rFonts w:ascii="Century Gothic" w:hAnsi="Century Gothic" w:cs="Times New Roman"/>
        </w:rPr>
        <w:t>T</w:t>
      </w:r>
      <w:r w:rsidRPr="00245376">
        <w:rPr>
          <w:rFonts w:ascii="Century Gothic" w:hAnsi="Century Gothic" w:cs="Times New Roman"/>
        </w:rPr>
        <w:t xml:space="preserve"> SUPPORT</w:t>
      </w:r>
      <w:bookmarkEnd w:id="11"/>
      <w:r w:rsidR="0095157A">
        <w:rPr>
          <w:rFonts w:ascii="Century Gothic" w:hAnsi="Century Gothic" w:cs="Times New Roman"/>
        </w:rPr>
        <w:t xml:space="preserve"> </w:t>
      </w:r>
    </w:p>
    <w:p w:rsidR="0023794F" w:rsidRDefault="0023794F" w:rsidP="0023794F">
      <w:pPr>
        <w:pStyle w:val="ListParagraph"/>
        <w:numPr>
          <w:ilvl w:val="0"/>
          <w:numId w:val="8"/>
        </w:numPr>
        <w:rPr>
          <w:rFonts w:ascii="Century Gothic" w:hAnsi="Century Gothic" w:cs="Times New Roman"/>
          <w:sz w:val="20"/>
          <w:szCs w:val="20"/>
        </w:rPr>
      </w:pPr>
      <w:r w:rsidRPr="002655B0">
        <w:rPr>
          <w:rFonts w:ascii="Century Gothic" w:hAnsi="Century Gothic" w:cs="Times New Roman"/>
          <w:sz w:val="20"/>
          <w:szCs w:val="20"/>
        </w:rPr>
        <w:t>Event Support – volunteering/assisting with some sort of planned event (e.g. DEVELOP participants helping out at a NASA center’s open house)</w:t>
      </w:r>
    </w:p>
    <w:p w:rsidR="0095157A" w:rsidRDefault="0095157A" w:rsidP="0095157A">
      <w:pPr>
        <w:rPr>
          <w:rFonts w:ascii="Century Gothic" w:hAnsi="Century Gothic" w:cs="Times New Roman"/>
          <w:b/>
          <w:sz w:val="20"/>
          <w:szCs w:val="20"/>
        </w:rPr>
      </w:pPr>
      <w:r w:rsidRPr="0095157A">
        <w:rPr>
          <w:rFonts w:ascii="Century Gothic" w:hAnsi="Century Gothic" w:cs="Times New Roman"/>
          <w:b/>
          <w:sz w:val="20"/>
          <w:szCs w:val="20"/>
        </w:rPr>
        <w:t xml:space="preserve">Sections: </w:t>
      </w:r>
    </w:p>
    <w:p w:rsidR="0095157A" w:rsidRPr="00A7230E" w:rsidRDefault="0095157A" w:rsidP="0095157A">
      <w:pPr>
        <w:rPr>
          <w:rFonts w:ascii="Century Gothic" w:hAnsi="Century Gothic" w:cs="Times New Roman"/>
          <w:b/>
          <w:sz w:val="20"/>
          <w:szCs w:val="20"/>
          <w:u w:val="single"/>
        </w:rPr>
      </w:pPr>
      <w:r w:rsidRPr="00A7230E">
        <w:rPr>
          <w:rFonts w:ascii="Century Gothic" w:hAnsi="Century Gothic" w:cs="Times New Roman"/>
          <w:b/>
          <w:sz w:val="20"/>
          <w:szCs w:val="20"/>
          <w:u w:val="single"/>
        </w:rPr>
        <w:t>Supporting Participant(s)</w:t>
      </w:r>
    </w:p>
    <w:p w:rsidR="002655B0" w:rsidRPr="00521734" w:rsidRDefault="00200B1F" w:rsidP="00200B1F">
      <w:pPr>
        <w:pStyle w:val="ListParagraph"/>
        <w:numPr>
          <w:ilvl w:val="0"/>
          <w:numId w:val="8"/>
        </w:numPr>
        <w:rPr>
          <w:rFonts w:ascii="Century Gothic" w:hAnsi="Century Gothic" w:cs="Times New Roman"/>
          <w:sz w:val="20"/>
          <w:szCs w:val="20"/>
        </w:rPr>
      </w:pPr>
      <w:r w:rsidRPr="002655B0">
        <w:rPr>
          <w:rFonts w:ascii="Century Gothic" w:hAnsi="Century Gothic" w:cs="Times New Roman"/>
          <w:sz w:val="20"/>
          <w:szCs w:val="20"/>
        </w:rPr>
        <w:t>List the names of the participants (not the number of participants).</w:t>
      </w:r>
    </w:p>
    <w:p w:rsidR="002655B0" w:rsidRPr="002655B0" w:rsidRDefault="002655B0" w:rsidP="00200B1F">
      <w:pPr>
        <w:rPr>
          <w:rFonts w:ascii="Century Gothic" w:hAnsi="Century Gothic" w:cs="Times New Roman"/>
          <w:b/>
          <w:sz w:val="20"/>
          <w:szCs w:val="20"/>
          <w:u w:val="single"/>
        </w:rPr>
      </w:pPr>
    </w:p>
    <w:p w:rsidR="00E95F39" w:rsidRPr="00245376" w:rsidRDefault="00AD507A" w:rsidP="00245376">
      <w:pPr>
        <w:pStyle w:val="Heading1"/>
        <w:rPr>
          <w:rFonts w:ascii="Century Gothic" w:hAnsi="Century Gothic" w:cs="Times New Roman"/>
        </w:rPr>
      </w:pPr>
      <w:bookmarkStart w:id="12" w:name="_Toc413010592"/>
      <w:r w:rsidRPr="00245376">
        <w:rPr>
          <w:rFonts w:ascii="Century Gothic" w:hAnsi="Century Gothic" w:cs="Times New Roman"/>
        </w:rPr>
        <w:t>LEADERSHIP &amp; GENDER</w:t>
      </w:r>
      <w:bookmarkEnd w:id="12"/>
      <w:r w:rsidR="0095157A">
        <w:rPr>
          <w:rFonts w:ascii="Century Gothic" w:hAnsi="Century Gothic" w:cs="Times New Roman"/>
        </w:rPr>
        <w:t xml:space="preserve"> </w:t>
      </w:r>
    </w:p>
    <w:p w:rsidR="00200B1F" w:rsidRDefault="00200B1F" w:rsidP="00A216E8">
      <w:pPr>
        <w:pStyle w:val="ListParagraph"/>
        <w:numPr>
          <w:ilvl w:val="0"/>
          <w:numId w:val="8"/>
        </w:numPr>
        <w:rPr>
          <w:rFonts w:ascii="Century Gothic" w:hAnsi="Century Gothic" w:cs="Times New Roman"/>
          <w:sz w:val="20"/>
          <w:szCs w:val="20"/>
        </w:rPr>
      </w:pPr>
      <w:r w:rsidRPr="002655B0">
        <w:rPr>
          <w:rFonts w:ascii="Century Gothic" w:hAnsi="Century Gothic" w:cs="Times New Roman"/>
          <w:sz w:val="20"/>
          <w:szCs w:val="20"/>
        </w:rPr>
        <w:t xml:space="preserve">This is a new tab to help with gender tracking for the Equal Futures reporting. For each term, write the number of males and females in each of the following roles: </w:t>
      </w:r>
      <w:r w:rsidR="000C79F2" w:rsidRPr="002655B0">
        <w:rPr>
          <w:rFonts w:ascii="Century Gothic" w:hAnsi="Century Gothic" w:cs="Times New Roman"/>
          <w:sz w:val="20"/>
          <w:szCs w:val="20"/>
        </w:rPr>
        <w:t xml:space="preserve">young professional, </w:t>
      </w:r>
      <w:r w:rsidRPr="002655B0">
        <w:rPr>
          <w:rFonts w:ascii="Century Gothic" w:hAnsi="Century Gothic" w:cs="Times New Roman"/>
          <w:sz w:val="20"/>
          <w:szCs w:val="20"/>
        </w:rPr>
        <w:t xml:space="preserve">center lead, assistant center lead, and team lead. If an individual has more than one role (e.g. center lead and team lead), count him/her for each position. </w:t>
      </w:r>
    </w:p>
    <w:p w:rsidR="00727A9D" w:rsidRPr="002655B0" w:rsidRDefault="00857983" w:rsidP="00727A9D">
      <w:pPr>
        <w:pStyle w:val="ListParagraph"/>
        <w:numPr>
          <w:ilvl w:val="0"/>
          <w:numId w:val="8"/>
        </w:numPr>
        <w:rPr>
          <w:rFonts w:ascii="Century Gothic" w:hAnsi="Century Gothic" w:cs="Times New Roman"/>
          <w:sz w:val="20"/>
          <w:szCs w:val="20"/>
        </w:rPr>
      </w:pPr>
      <w:r>
        <w:rPr>
          <w:rFonts w:ascii="Century Gothic" w:hAnsi="Century Gothic" w:cs="Times New Roman"/>
          <w:noProof/>
          <w:sz w:val="20"/>
          <w:szCs w:val="20"/>
        </w:rPr>
        <w:drawing>
          <wp:anchor distT="0" distB="0" distL="114300" distR="114300" simplePos="0" relativeHeight="251666944" behindDoc="0" locked="0" layoutInCell="1" allowOverlap="1">
            <wp:simplePos x="0" y="0"/>
            <wp:positionH relativeFrom="column">
              <wp:posOffset>2082377</wp:posOffset>
            </wp:positionH>
            <wp:positionV relativeFrom="paragraph">
              <wp:posOffset>6350</wp:posOffset>
            </wp:positionV>
            <wp:extent cx="4041775" cy="2802255"/>
            <wp:effectExtent l="0" t="0" r="0" b="0"/>
            <wp:wrapSquare wrapText="bothSides"/>
            <wp:docPr id="10" name="Picture 4" descr="leadership&amp;gen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adership&amp;gender.JPG"/>
                    <pic:cNvPicPr/>
                  </pic:nvPicPr>
                  <pic:blipFill>
                    <a:blip r:embed="rId17" cstate="print"/>
                    <a:stretch>
                      <a:fillRect/>
                    </a:stretch>
                  </pic:blipFill>
                  <pic:spPr>
                    <a:xfrm>
                      <a:off x="0" y="0"/>
                      <a:ext cx="4041775" cy="2802255"/>
                    </a:xfrm>
                    <a:prstGeom prst="rect">
                      <a:avLst/>
                    </a:prstGeom>
                  </pic:spPr>
                </pic:pic>
              </a:graphicData>
            </a:graphic>
          </wp:anchor>
        </w:drawing>
      </w:r>
      <w:r w:rsidR="00727A9D">
        <w:rPr>
          <w:rFonts w:ascii="Century Gothic" w:hAnsi="Century Gothic" w:cs="Times New Roman"/>
          <w:sz w:val="20"/>
          <w:szCs w:val="20"/>
        </w:rPr>
        <w:t>Do not include interims.</w:t>
      </w:r>
    </w:p>
    <w:p w:rsidR="00727A9D" w:rsidRPr="002655B0" w:rsidRDefault="00727A9D" w:rsidP="00727A9D">
      <w:pPr>
        <w:pStyle w:val="ListParagraph"/>
        <w:rPr>
          <w:rFonts w:ascii="Century Gothic" w:hAnsi="Century Gothic" w:cs="Times New Roman"/>
          <w:sz w:val="20"/>
          <w:szCs w:val="20"/>
        </w:rPr>
      </w:pPr>
    </w:p>
    <w:p w:rsidR="00804D33" w:rsidRPr="002655B0" w:rsidRDefault="00804D33" w:rsidP="00804D33">
      <w:pPr>
        <w:rPr>
          <w:rFonts w:ascii="Century Gothic" w:hAnsi="Century Gothic" w:cs="Times New Roman"/>
          <w:sz w:val="20"/>
          <w:szCs w:val="20"/>
        </w:rPr>
      </w:pPr>
    </w:p>
    <w:p w:rsidR="00346147" w:rsidRPr="00521734" w:rsidRDefault="00346147" w:rsidP="00521734">
      <w:pPr>
        <w:rPr>
          <w:rFonts w:ascii="Century Gothic" w:hAnsi="Century Gothic" w:cs="Times New Roman"/>
          <w:sz w:val="20"/>
          <w:szCs w:val="20"/>
        </w:rPr>
      </w:pPr>
    </w:p>
    <w:p w:rsidR="00804D33" w:rsidRPr="002655B0" w:rsidRDefault="00804D33" w:rsidP="00A6012B">
      <w:pPr>
        <w:pStyle w:val="ListParagraph"/>
        <w:rPr>
          <w:rFonts w:ascii="Century Gothic" w:hAnsi="Century Gothic" w:cs="Times New Roman"/>
          <w:sz w:val="20"/>
          <w:szCs w:val="20"/>
        </w:rPr>
      </w:pPr>
    </w:p>
    <w:p w:rsidR="00DA2B5B" w:rsidRPr="002655B0" w:rsidRDefault="00DA2B5B" w:rsidP="00A6012B">
      <w:pPr>
        <w:pStyle w:val="ListParagraph"/>
        <w:rPr>
          <w:rFonts w:ascii="Century Gothic" w:hAnsi="Century Gothic" w:cs="Times New Roman"/>
          <w:sz w:val="20"/>
          <w:szCs w:val="20"/>
        </w:rPr>
      </w:pPr>
    </w:p>
    <w:sectPr w:rsidR="00DA2B5B" w:rsidRPr="002655B0" w:rsidSect="005129DC">
      <w:type w:val="continuous"/>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entury Gothic">
    <w:altName w:val="Century Gothic"/>
    <w:panose1 w:val="020B0502020202020204"/>
    <w:charset w:val="00"/>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91019"/>
    <w:multiLevelType w:val="hybridMultilevel"/>
    <w:tmpl w:val="455C5E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8E6C1F"/>
    <w:multiLevelType w:val="hybridMultilevel"/>
    <w:tmpl w:val="3C0C29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500A25"/>
    <w:multiLevelType w:val="hybridMultilevel"/>
    <w:tmpl w:val="95462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DE523F"/>
    <w:multiLevelType w:val="hybridMultilevel"/>
    <w:tmpl w:val="2674B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8D2269"/>
    <w:multiLevelType w:val="hybridMultilevel"/>
    <w:tmpl w:val="11C651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5C14BA"/>
    <w:multiLevelType w:val="hybridMultilevel"/>
    <w:tmpl w:val="9884A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58646B"/>
    <w:multiLevelType w:val="hybridMultilevel"/>
    <w:tmpl w:val="6E74E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2370B5C"/>
    <w:multiLevelType w:val="multilevel"/>
    <w:tmpl w:val="8368C9B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41356CD"/>
    <w:multiLevelType w:val="hybridMultilevel"/>
    <w:tmpl w:val="2856E69C"/>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5871D30"/>
    <w:multiLevelType w:val="hybridMultilevel"/>
    <w:tmpl w:val="FCC4B9A8"/>
    <w:lvl w:ilvl="0" w:tplc="F98C1250">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87A4047"/>
    <w:multiLevelType w:val="hybridMultilevel"/>
    <w:tmpl w:val="F0C65FD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D40654E"/>
    <w:multiLevelType w:val="hybridMultilevel"/>
    <w:tmpl w:val="575E46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651351"/>
    <w:multiLevelType w:val="hybridMultilevel"/>
    <w:tmpl w:val="5A387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33852AC"/>
    <w:multiLevelType w:val="hybridMultilevel"/>
    <w:tmpl w:val="6CDCA9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6164CD3"/>
    <w:multiLevelType w:val="hybridMultilevel"/>
    <w:tmpl w:val="A2120F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62D3A12"/>
    <w:multiLevelType w:val="hybridMultilevel"/>
    <w:tmpl w:val="42703C6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2D596ECB"/>
    <w:multiLevelType w:val="hybridMultilevel"/>
    <w:tmpl w:val="ADE24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0783A6F"/>
    <w:multiLevelType w:val="hybridMultilevel"/>
    <w:tmpl w:val="B3B00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08B0A22"/>
    <w:multiLevelType w:val="hybridMultilevel"/>
    <w:tmpl w:val="1BB8B5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68674D2"/>
    <w:multiLevelType w:val="hybridMultilevel"/>
    <w:tmpl w:val="DE0887A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3DD302F9"/>
    <w:multiLevelType w:val="hybridMultilevel"/>
    <w:tmpl w:val="90E06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DED7F71"/>
    <w:multiLevelType w:val="hybridMultilevel"/>
    <w:tmpl w:val="E2928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1BB605B"/>
    <w:multiLevelType w:val="hybridMultilevel"/>
    <w:tmpl w:val="96D60B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9A461A3"/>
    <w:multiLevelType w:val="hybridMultilevel"/>
    <w:tmpl w:val="D45A37A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2862A74"/>
    <w:multiLevelType w:val="hybridMultilevel"/>
    <w:tmpl w:val="88E8925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3C44610"/>
    <w:multiLevelType w:val="hybridMultilevel"/>
    <w:tmpl w:val="158AC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0E03747"/>
    <w:multiLevelType w:val="hybridMultilevel"/>
    <w:tmpl w:val="35A8FC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2872204"/>
    <w:multiLevelType w:val="hybridMultilevel"/>
    <w:tmpl w:val="808CDF92"/>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29D6D3B"/>
    <w:multiLevelType w:val="hybridMultilevel"/>
    <w:tmpl w:val="F3906D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5355C0A"/>
    <w:multiLevelType w:val="hybridMultilevel"/>
    <w:tmpl w:val="D0F266F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7DA7123"/>
    <w:multiLevelType w:val="hybridMultilevel"/>
    <w:tmpl w:val="AF90A2A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AFF0D74"/>
    <w:multiLevelType w:val="hybridMultilevel"/>
    <w:tmpl w:val="95F8DA2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ECA19AD"/>
    <w:multiLevelType w:val="hybridMultilevel"/>
    <w:tmpl w:val="7EAADAD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6F2E11C6"/>
    <w:multiLevelType w:val="hybridMultilevel"/>
    <w:tmpl w:val="9E3628D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73D16A9D"/>
    <w:multiLevelType w:val="hybridMultilevel"/>
    <w:tmpl w:val="B74671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5797571"/>
    <w:multiLevelType w:val="hybridMultilevel"/>
    <w:tmpl w:val="BAC0EDFC"/>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7390582"/>
    <w:multiLevelType w:val="hybridMultilevel"/>
    <w:tmpl w:val="F0E07A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A8C1506"/>
    <w:multiLevelType w:val="hybridMultilevel"/>
    <w:tmpl w:val="4FE80D46"/>
    <w:lvl w:ilvl="0" w:tplc="F4B21A54">
      <w:start w:val="1"/>
      <w:numFmt w:val="decimal"/>
      <w:lvlText w:val="%1."/>
      <w:lvlJc w:val="left"/>
      <w:pPr>
        <w:ind w:left="720" w:hanging="360"/>
      </w:pPr>
      <w:rPr>
        <w:rFonts w:cs="Tahoma"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EBE20C1"/>
    <w:multiLevelType w:val="hybridMultilevel"/>
    <w:tmpl w:val="839C8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4"/>
  </w:num>
  <w:num w:numId="3">
    <w:abstractNumId w:val="0"/>
  </w:num>
  <w:num w:numId="4">
    <w:abstractNumId w:val="21"/>
  </w:num>
  <w:num w:numId="5">
    <w:abstractNumId w:val="12"/>
  </w:num>
  <w:num w:numId="6">
    <w:abstractNumId w:val="38"/>
  </w:num>
  <w:num w:numId="7">
    <w:abstractNumId w:val="5"/>
  </w:num>
  <w:num w:numId="8">
    <w:abstractNumId w:val="1"/>
  </w:num>
  <w:num w:numId="9">
    <w:abstractNumId w:val="26"/>
  </w:num>
  <w:num w:numId="10">
    <w:abstractNumId w:val="28"/>
  </w:num>
  <w:num w:numId="11">
    <w:abstractNumId w:val="11"/>
  </w:num>
  <w:num w:numId="12">
    <w:abstractNumId w:val="13"/>
  </w:num>
  <w:num w:numId="13">
    <w:abstractNumId w:val="9"/>
  </w:num>
  <w:num w:numId="14">
    <w:abstractNumId w:val="6"/>
  </w:num>
  <w:num w:numId="15">
    <w:abstractNumId w:val="15"/>
  </w:num>
  <w:num w:numId="16">
    <w:abstractNumId w:val="19"/>
  </w:num>
  <w:num w:numId="17">
    <w:abstractNumId w:val="37"/>
  </w:num>
  <w:num w:numId="18">
    <w:abstractNumId w:val="32"/>
  </w:num>
  <w:num w:numId="19">
    <w:abstractNumId w:val="27"/>
  </w:num>
  <w:num w:numId="20">
    <w:abstractNumId w:val="4"/>
  </w:num>
  <w:num w:numId="21">
    <w:abstractNumId w:val="17"/>
  </w:num>
  <w:num w:numId="22">
    <w:abstractNumId w:val="25"/>
  </w:num>
  <w:num w:numId="23">
    <w:abstractNumId w:val="20"/>
  </w:num>
  <w:num w:numId="24">
    <w:abstractNumId w:val="18"/>
  </w:num>
  <w:num w:numId="25">
    <w:abstractNumId w:val="16"/>
  </w:num>
  <w:num w:numId="26">
    <w:abstractNumId w:val="2"/>
  </w:num>
  <w:num w:numId="27">
    <w:abstractNumId w:val="10"/>
  </w:num>
  <w:num w:numId="28">
    <w:abstractNumId w:val="33"/>
  </w:num>
  <w:num w:numId="29">
    <w:abstractNumId w:val="3"/>
  </w:num>
  <w:num w:numId="30">
    <w:abstractNumId w:val="29"/>
  </w:num>
  <w:num w:numId="31">
    <w:abstractNumId w:val="35"/>
  </w:num>
  <w:num w:numId="32">
    <w:abstractNumId w:val="24"/>
  </w:num>
  <w:num w:numId="33">
    <w:abstractNumId w:val="30"/>
  </w:num>
  <w:num w:numId="34">
    <w:abstractNumId w:val="22"/>
  </w:num>
  <w:num w:numId="35">
    <w:abstractNumId w:val="8"/>
  </w:num>
  <w:num w:numId="36">
    <w:abstractNumId w:val="31"/>
  </w:num>
  <w:num w:numId="37">
    <w:abstractNumId w:val="34"/>
  </w:num>
  <w:num w:numId="38">
    <w:abstractNumId w:val="23"/>
  </w:num>
  <w:num w:numId="39">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rsids>
    <w:rsidRoot w:val="00A74EFE"/>
    <w:rsid w:val="000252B3"/>
    <w:rsid w:val="00051EC7"/>
    <w:rsid w:val="0006695D"/>
    <w:rsid w:val="00092D5B"/>
    <w:rsid w:val="000C5DC0"/>
    <w:rsid w:val="000C79F2"/>
    <w:rsid w:val="000E436C"/>
    <w:rsid w:val="0011519A"/>
    <w:rsid w:val="00115F28"/>
    <w:rsid w:val="001238C3"/>
    <w:rsid w:val="0016048E"/>
    <w:rsid w:val="00163D5B"/>
    <w:rsid w:val="00193452"/>
    <w:rsid w:val="001A127E"/>
    <w:rsid w:val="001B5B7E"/>
    <w:rsid w:val="001D4B73"/>
    <w:rsid w:val="001E0EFF"/>
    <w:rsid w:val="001F15B4"/>
    <w:rsid w:val="00200B1F"/>
    <w:rsid w:val="00233AA6"/>
    <w:rsid w:val="0023794F"/>
    <w:rsid w:val="00245376"/>
    <w:rsid w:val="00255B1F"/>
    <w:rsid w:val="00263FFA"/>
    <w:rsid w:val="002655B0"/>
    <w:rsid w:val="002705B9"/>
    <w:rsid w:val="00275D48"/>
    <w:rsid w:val="002A2B19"/>
    <w:rsid w:val="002B1ABE"/>
    <w:rsid w:val="002C7094"/>
    <w:rsid w:val="002F71CB"/>
    <w:rsid w:val="00306C1D"/>
    <w:rsid w:val="00327A64"/>
    <w:rsid w:val="00346147"/>
    <w:rsid w:val="00361250"/>
    <w:rsid w:val="003A140A"/>
    <w:rsid w:val="003D4928"/>
    <w:rsid w:val="003F0F02"/>
    <w:rsid w:val="00404132"/>
    <w:rsid w:val="004061CC"/>
    <w:rsid w:val="00410EBB"/>
    <w:rsid w:val="0043109D"/>
    <w:rsid w:val="00495FE8"/>
    <w:rsid w:val="004A27D7"/>
    <w:rsid w:val="004D5F3E"/>
    <w:rsid w:val="004E3787"/>
    <w:rsid w:val="004E7FAB"/>
    <w:rsid w:val="005129DC"/>
    <w:rsid w:val="00521734"/>
    <w:rsid w:val="0053104A"/>
    <w:rsid w:val="005E432A"/>
    <w:rsid w:val="0060198A"/>
    <w:rsid w:val="00607C77"/>
    <w:rsid w:val="00646DA4"/>
    <w:rsid w:val="00654E56"/>
    <w:rsid w:val="00677038"/>
    <w:rsid w:val="006867CC"/>
    <w:rsid w:val="00686DF1"/>
    <w:rsid w:val="006A05E5"/>
    <w:rsid w:val="006A5E91"/>
    <w:rsid w:val="006B137E"/>
    <w:rsid w:val="006D024A"/>
    <w:rsid w:val="006F1A02"/>
    <w:rsid w:val="007118E1"/>
    <w:rsid w:val="00713687"/>
    <w:rsid w:val="00727A9D"/>
    <w:rsid w:val="00747514"/>
    <w:rsid w:val="00755A9C"/>
    <w:rsid w:val="007564FD"/>
    <w:rsid w:val="00776D3C"/>
    <w:rsid w:val="00784A61"/>
    <w:rsid w:val="00785BB7"/>
    <w:rsid w:val="007B5A97"/>
    <w:rsid w:val="00804D33"/>
    <w:rsid w:val="0082465B"/>
    <w:rsid w:val="00826A3B"/>
    <w:rsid w:val="008344F9"/>
    <w:rsid w:val="00846DB9"/>
    <w:rsid w:val="00857983"/>
    <w:rsid w:val="00873D71"/>
    <w:rsid w:val="00873E5D"/>
    <w:rsid w:val="0088289B"/>
    <w:rsid w:val="00890607"/>
    <w:rsid w:val="008B5661"/>
    <w:rsid w:val="008F6735"/>
    <w:rsid w:val="00912BE8"/>
    <w:rsid w:val="00913F15"/>
    <w:rsid w:val="00925FC4"/>
    <w:rsid w:val="00937195"/>
    <w:rsid w:val="0095157A"/>
    <w:rsid w:val="0099102F"/>
    <w:rsid w:val="009E3D94"/>
    <w:rsid w:val="00A15087"/>
    <w:rsid w:val="00A216E8"/>
    <w:rsid w:val="00A37002"/>
    <w:rsid w:val="00A37845"/>
    <w:rsid w:val="00A467C6"/>
    <w:rsid w:val="00A52B74"/>
    <w:rsid w:val="00A6012B"/>
    <w:rsid w:val="00A7230E"/>
    <w:rsid w:val="00A74EFE"/>
    <w:rsid w:val="00A810F1"/>
    <w:rsid w:val="00A83C05"/>
    <w:rsid w:val="00A91120"/>
    <w:rsid w:val="00AB2F5C"/>
    <w:rsid w:val="00AB6D34"/>
    <w:rsid w:val="00AC49FD"/>
    <w:rsid w:val="00AD03E2"/>
    <w:rsid w:val="00AD507A"/>
    <w:rsid w:val="00AF19CD"/>
    <w:rsid w:val="00B04F25"/>
    <w:rsid w:val="00B227D1"/>
    <w:rsid w:val="00B42C20"/>
    <w:rsid w:val="00B442CB"/>
    <w:rsid w:val="00B50B6C"/>
    <w:rsid w:val="00BC787A"/>
    <w:rsid w:val="00BD77B5"/>
    <w:rsid w:val="00BE3D03"/>
    <w:rsid w:val="00C00E8C"/>
    <w:rsid w:val="00C055B8"/>
    <w:rsid w:val="00C25452"/>
    <w:rsid w:val="00C304B2"/>
    <w:rsid w:val="00C455BA"/>
    <w:rsid w:val="00C50A7F"/>
    <w:rsid w:val="00C51DAF"/>
    <w:rsid w:val="00CE7465"/>
    <w:rsid w:val="00CF4C8A"/>
    <w:rsid w:val="00D50C4D"/>
    <w:rsid w:val="00D61BB0"/>
    <w:rsid w:val="00D7132F"/>
    <w:rsid w:val="00D8456F"/>
    <w:rsid w:val="00D879E8"/>
    <w:rsid w:val="00DA2B5B"/>
    <w:rsid w:val="00DB176C"/>
    <w:rsid w:val="00DC0F0B"/>
    <w:rsid w:val="00DC6361"/>
    <w:rsid w:val="00DD6C81"/>
    <w:rsid w:val="00DE3A3D"/>
    <w:rsid w:val="00DE67FD"/>
    <w:rsid w:val="00E0080D"/>
    <w:rsid w:val="00E073F8"/>
    <w:rsid w:val="00E15118"/>
    <w:rsid w:val="00E71C53"/>
    <w:rsid w:val="00E95F39"/>
    <w:rsid w:val="00EB7354"/>
    <w:rsid w:val="00EC3462"/>
    <w:rsid w:val="00ED2080"/>
    <w:rsid w:val="00ED344C"/>
    <w:rsid w:val="00EF652E"/>
    <w:rsid w:val="00EF7270"/>
    <w:rsid w:val="00F14F37"/>
    <w:rsid w:val="00F236E0"/>
    <w:rsid w:val="00F2399E"/>
    <w:rsid w:val="00F27A74"/>
    <w:rsid w:val="00F4349F"/>
    <w:rsid w:val="00F75B4C"/>
    <w:rsid w:val="00F940BB"/>
    <w:rsid w:val="00FE061F"/>
    <w:rsid w:val="00FE31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AutoShape 4"/>
        <o:r id="V:Rule2" type="connector" idref="#AutoShape 2"/>
        <o:r id="V:Rule3" type="connector" idref="#AutoShape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3FFA"/>
  </w:style>
  <w:style w:type="paragraph" w:styleId="Heading1">
    <w:name w:val="heading 1"/>
    <w:basedOn w:val="Normal"/>
    <w:next w:val="Normal"/>
    <w:link w:val="Heading1Char"/>
    <w:uiPriority w:val="9"/>
    <w:qFormat/>
    <w:rsid w:val="0024537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A0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6A05E5"/>
    <w:rPr>
      <w:rFonts w:ascii="Courier New" w:eastAsia="Times New Roman" w:hAnsi="Courier New" w:cs="Courier New"/>
      <w:sz w:val="20"/>
      <w:szCs w:val="20"/>
    </w:rPr>
  </w:style>
  <w:style w:type="paragraph" w:styleId="ListParagraph">
    <w:name w:val="List Paragraph"/>
    <w:basedOn w:val="Normal"/>
    <w:uiPriority w:val="34"/>
    <w:qFormat/>
    <w:rsid w:val="006A5E91"/>
    <w:pPr>
      <w:ind w:left="720"/>
      <w:contextualSpacing/>
    </w:pPr>
  </w:style>
  <w:style w:type="character" w:styleId="Strong">
    <w:name w:val="Strong"/>
    <w:basedOn w:val="DefaultParagraphFont"/>
    <w:uiPriority w:val="22"/>
    <w:qFormat/>
    <w:rsid w:val="00233AA6"/>
    <w:rPr>
      <w:b/>
      <w:bCs/>
    </w:rPr>
  </w:style>
  <w:style w:type="character" w:customStyle="1" w:styleId="apple-converted-space">
    <w:name w:val="apple-converted-space"/>
    <w:basedOn w:val="DefaultParagraphFont"/>
    <w:rsid w:val="00233AA6"/>
  </w:style>
  <w:style w:type="paragraph" w:styleId="BalloonText">
    <w:name w:val="Balloon Text"/>
    <w:basedOn w:val="Normal"/>
    <w:link w:val="BalloonTextChar"/>
    <w:uiPriority w:val="99"/>
    <w:semiHidden/>
    <w:unhideWhenUsed/>
    <w:rsid w:val="00DE67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67FD"/>
    <w:rPr>
      <w:rFonts w:ascii="Tahoma" w:hAnsi="Tahoma" w:cs="Tahoma"/>
      <w:sz w:val="16"/>
      <w:szCs w:val="16"/>
    </w:rPr>
  </w:style>
  <w:style w:type="paragraph" w:customStyle="1" w:styleId="Default">
    <w:name w:val="Default"/>
    <w:rsid w:val="00776D3C"/>
    <w:pPr>
      <w:autoSpaceDE w:val="0"/>
      <w:autoSpaceDN w:val="0"/>
      <w:adjustRightInd w:val="0"/>
      <w:spacing w:after="0" w:line="240" w:lineRule="auto"/>
    </w:pPr>
    <w:rPr>
      <w:rFonts w:ascii="Century Gothic" w:hAnsi="Century Gothic" w:cs="Century Gothic"/>
      <w:color w:val="000000"/>
      <w:sz w:val="24"/>
      <w:szCs w:val="24"/>
    </w:rPr>
  </w:style>
  <w:style w:type="character" w:customStyle="1" w:styleId="Heading1Char">
    <w:name w:val="Heading 1 Char"/>
    <w:basedOn w:val="DefaultParagraphFont"/>
    <w:link w:val="Heading1"/>
    <w:uiPriority w:val="9"/>
    <w:rsid w:val="00245376"/>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245376"/>
    <w:pPr>
      <w:outlineLvl w:val="9"/>
    </w:pPr>
  </w:style>
  <w:style w:type="paragraph" w:styleId="TOC1">
    <w:name w:val="toc 1"/>
    <w:basedOn w:val="Normal"/>
    <w:next w:val="Normal"/>
    <w:autoRedefine/>
    <w:uiPriority w:val="39"/>
    <w:unhideWhenUsed/>
    <w:rsid w:val="00245376"/>
    <w:pPr>
      <w:spacing w:after="100"/>
    </w:pPr>
  </w:style>
  <w:style w:type="character" w:styleId="Hyperlink">
    <w:name w:val="Hyperlink"/>
    <w:basedOn w:val="DefaultParagraphFont"/>
    <w:uiPriority w:val="99"/>
    <w:unhideWhenUsed/>
    <w:rsid w:val="00245376"/>
    <w:rPr>
      <w:color w:val="0000FF" w:themeColor="hyperlink"/>
      <w:u w:val="single"/>
    </w:rPr>
  </w:style>
  <w:style w:type="character" w:styleId="CommentReference">
    <w:name w:val="annotation reference"/>
    <w:basedOn w:val="DefaultParagraphFont"/>
    <w:uiPriority w:val="99"/>
    <w:semiHidden/>
    <w:unhideWhenUsed/>
    <w:rsid w:val="003F0F02"/>
    <w:rPr>
      <w:sz w:val="16"/>
      <w:szCs w:val="16"/>
    </w:rPr>
  </w:style>
  <w:style w:type="paragraph" w:styleId="CommentText">
    <w:name w:val="annotation text"/>
    <w:basedOn w:val="Normal"/>
    <w:link w:val="CommentTextChar"/>
    <w:uiPriority w:val="99"/>
    <w:semiHidden/>
    <w:unhideWhenUsed/>
    <w:rsid w:val="003F0F02"/>
    <w:pPr>
      <w:spacing w:line="240" w:lineRule="auto"/>
    </w:pPr>
    <w:rPr>
      <w:sz w:val="20"/>
      <w:szCs w:val="20"/>
    </w:rPr>
  </w:style>
  <w:style w:type="character" w:customStyle="1" w:styleId="CommentTextChar">
    <w:name w:val="Comment Text Char"/>
    <w:basedOn w:val="DefaultParagraphFont"/>
    <w:link w:val="CommentText"/>
    <w:uiPriority w:val="99"/>
    <w:semiHidden/>
    <w:rsid w:val="003F0F02"/>
    <w:rPr>
      <w:sz w:val="20"/>
      <w:szCs w:val="20"/>
    </w:rPr>
  </w:style>
  <w:style w:type="paragraph" w:styleId="CommentSubject">
    <w:name w:val="annotation subject"/>
    <w:basedOn w:val="CommentText"/>
    <w:next w:val="CommentText"/>
    <w:link w:val="CommentSubjectChar"/>
    <w:uiPriority w:val="99"/>
    <w:semiHidden/>
    <w:unhideWhenUsed/>
    <w:rsid w:val="003F0F02"/>
    <w:rPr>
      <w:b/>
      <w:bCs/>
    </w:rPr>
  </w:style>
  <w:style w:type="character" w:customStyle="1" w:styleId="CommentSubjectChar">
    <w:name w:val="Comment Subject Char"/>
    <w:basedOn w:val="CommentTextChar"/>
    <w:link w:val="CommentSubject"/>
    <w:uiPriority w:val="99"/>
    <w:semiHidden/>
    <w:rsid w:val="003F0F02"/>
    <w:rPr>
      <w:b/>
      <w:bCs/>
      <w:sz w:val="20"/>
      <w:szCs w:val="20"/>
    </w:rPr>
  </w:style>
</w:styles>
</file>

<file path=word/webSettings.xml><?xml version="1.0" encoding="utf-8"?>
<w:webSettings xmlns:r="http://schemas.openxmlformats.org/officeDocument/2006/relationships" xmlns:w="http://schemas.openxmlformats.org/wordprocessingml/2006/main">
  <w:divs>
    <w:div w:id="42759825">
      <w:bodyDiv w:val="1"/>
      <w:marLeft w:val="0"/>
      <w:marRight w:val="0"/>
      <w:marTop w:val="0"/>
      <w:marBottom w:val="0"/>
      <w:divBdr>
        <w:top w:val="none" w:sz="0" w:space="0" w:color="auto"/>
        <w:left w:val="none" w:sz="0" w:space="0" w:color="auto"/>
        <w:bottom w:val="none" w:sz="0" w:space="0" w:color="auto"/>
        <w:right w:val="none" w:sz="0" w:space="0" w:color="auto"/>
      </w:divBdr>
      <w:divsChild>
        <w:div w:id="1063336472">
          <w:marLeft w:val="0"/>
          <w:marRight w:val="0"/>
          <w:marTop w:val="0"/>
          <w:marBottom w:val="0"/>
          <w:divBdr>
            <w:top w:val="none" w:sz="0" w:space="0" w:color="auto"/>
            <w:left w:val="none" w:sz="0" w:space="0" w:color="auto"/>
            <w:bottom w:val="none" w:sz="0" w:space="0" w:color="auto"/>
            <w:right w:val="none" w:sz="0" w:space="0" w:color="auto"/>
          </w:divBdr>
          <w:divsChild>
            <w:div w:id="946427112">
              <w:marLeft w:val="0"/>
              <w:marRight w:val="0"/>
              <w:marTop w:val="0"/>
              <w:marBottom w:val="0"/>
              <w:divBdr>
                <w:top w:val="none" w:sz="0" w:space="0" w:color="auto"/>
                <w:left w:val="none" w:sz="0" w:space="0" w:color="auto"/>
                <w:bottom w:val="none" w:sz="0" w:space="0" w:color="auto"/>
                <w:right w:val="none" w:sz="0" w:space="0" w:color="auto"/>
              </w:divBdr>
            </w:div>
            <w:div w:id="1856849054">
              <w:marLeft w:val="0"/>
              <w:marRight w:val="0"/>
              <w:marTop w:val="0"/>
              <w:marBottom w:val="0"/>
              <w:divBdr>
                <w:top w:val="none" w:sz="0" w:space="0" w:color="auto"/>
                <w:left w:val="none" w:sz="0" w:space="0" w:color="auto"/>
                <w:bottom w:val="none" w:sz="0" w:space="0" w:color="auto"/>
                <w:right w:val="none" w:sz="0" w:space="0" w:color="auto"/>
              </w:divBdr>
            </w:div>
            <w:div w:id="111411822">
              <w:marLeft w:val="0"/>
              <w:marRight w:val="0"/>
              <w:marTop w:val="0"/>
              <w:marBottom w:val="0"/>
              <w:divBdr>
                <w:top w:val="none" w:sz="0" w:space="0" w:color="auto"/>
                <w:left w:val="none" w:sz="0" w:space="0" w:color="auto"/>
                <w:bottom w:val="none" w:sz="0" w:space="0" w:color="auto"/>
                <w:right w:val="none" w:sz="0" w:space="0" w:color="auto"/>
              </w:divBdr>
            </w:div>
          </w:divsChild>
        </w:div>
        <w:div w:id="1151210207">
          <w:marLeft w:val="0"/>
          <w:marRight w:val="0"/>
          <w:marTop w:val="0"/>
          <w:marBottom w:val="0"/>
          <w:divBdr>
            <w:top w:val="none" w:sz="0" w:space="0" w:color="auto"/>
            <w:left w:val="none" w:sz="0" w:space="0" w:color="auto"/>
            <w:bottom w:val="none" w:sz="0" w:space="0" w:color="auto"/>
            <w:right w:val="none" w:sz="0" w:space="0" w:color="auto"/>
          </w:divBdr>
        </w:div>
      </w:divsChild>
    </w:div>
    <w:div w:id="167527429">
      <w:bodyDiv w:val="1"/>
      <w:marLeft w:val="0"/>
      <w:marRight w:val="0"/>
      <w:marTop w:val="0"/>
      <w:marBottom w:val="0"/>
      <w:divBdr>
        <w:top w:val="none" w:sz="0" w:space="0" w:color="auto"/>
        <w:left w:val="none" w:sz="0" w:space="0" w:color="auto"/>
        <w:bottom w:val="none" w:sz="0" w:space="0" w:color="auto"/>
        <w:right w:val="none" w:sz="0" w:space="0" w:color="auto"/>
      </w:divBdr>
      <w:divsChild>
        <w:div w:id="1199585197">
          <w:marLeft w:val="0"/>
          <w:marRight w:val="0"/>
          <w:marTop w:val="0"/>
          <w:marBottom w:val="0"/>
          <w:divBdr>
            <w:top w:val="none" w:sz="0" w:space="0" w:color="auto"/>
            <w:left w:val="none" w:sz="0" w:space="0" w:color="auto"/>
            <w:bottom w:val="none" w:sz="0" w:space="0" w:color="auto"/>
            <w:right w:val="none" w:sz="0" w:space="0" w:color="auto"/>
          </w:divBdr>
          <w:divsChild>
            <w:div w:id="853348405">
              <w:marLeft w:val="0"/>
              <w:marRight w:val="0"/>
              <w:marTop w:val="161"/>
              <w:marBottom w:val="161"/>
              <w:divBdr>
                <w:top w:val="none" w:sz="0" w:space="0" w:color="auto"/>
                <w:left w:val="none" w:sz="0" w:space="0" w:color="auto"/>
                <w:bottom w:val="none" w:sz="0" w:space="0" w:color="auto"/>
                <w:right w:val="none" w:sz="0" w:space="0" w:color="auto"/>
              </w:divBdr>
            </w:div>
          </w:divsChild>
        </w:div>
        <w:div w:id="1929266678">
          <w:marLeft w:val="0"/>
          <w:marRight w:val="0"/>
          <w:marTop w:val="0"/>
          <w:marBottom w:val="0"/>
          <w:divBdr>
            <w:top w:val="none" w:sz="0" w:space="0" w:color="auto"/>
            <w:left w:val="none" w:sz="0" w:space="0" w:color="auto"/>
            <w:bottom w:val="none" w:sz="0" w:space="0" w:color="auto"/>
            <w:right w:val="none" w:sz="0" w:space="0" w:color="auto"/>
          </w:divBdr>
          <w:divsChild>
            <w:div w:id="1325014081">
              <w:marLeft w:val="0"/>
              <w:marRight w:val="0"/>
              <w:marTop w:val="0"/>
              <w:marBottom w:val="0"/>
              <w:divBdr>
                <w:top w:val="none" w:sz="0" w:space="0" w:color="auto"/>
                <w:left w:val="none" w:sz="0" w:space="0" w:color="auto"/>
                <w:bottom w:val="none" w:sz="0" w:space="0" w:color="auto"/>
                <w:right w:val="none" w:sz="0" w:space="0" w:color="auto"/>
              </w:divBdr>
              <w:divsChild>
                <w:div w:id="22631915">
                  <w:marLeft w:val="0"/>
                  <w:marRight w:val="0"/>
                  <w:marTop w:val="0"/>
                  <w:marBottom w:val="0"/>
                  <w:divBdr>
                    <w:top w:val="none" w:sz="0" w:space="0" w:color="auto"/>
                    <w:left w:val="none" w:sz="0" w:space="0" w:color="auto"/>
                    <w:bottom w:val="none" w:sz="0" w:space="0" w:color="auto"/>
                    <w:right w:val="none" w:sz="0" w:space="0" w:color="auto"/>
                  </w:divBdr>
                  <w:divsChild>
                    <w:div w:id="753819408">
                      <w:marLeft w:val="0"/>
                      <w:marRight w:val="0"/>
                      <w:marTop w:val="180"/>
                      <w:marBottom w:val="180"/>
                      <w:divBdr>
                        <w:top w:val="none" w:sz="0" w:space="0" w:color="auto"/>
                        <w:left w:val="none" w:sz="0" w:space="0" w:color="auto"/>
                        <w:bottom w:val="none" w:sz="0" w:space="0" w:color="auto"/>
                        <w:right w:val="none" w:sz="0" w:space="0" w:color="auto"/>
                      </w:divBdr>
                      <w:divsChild>
                        <w:div w:id="2049990867">
                          <w:marLeft w:val="0"/>
                          <w:marRight w:val="0"/>
                          <w:marTop w:val="0"/>
                          <w:marBottom w:val="360"/>
                          <w:divBdr>
                            <w:top w:val="none" w:sz="0" w:space="0" w:color="auto"/>
                            <w:left w:val="none" w:sz="0" w:space="0" w:color="auto"/>
                            <w:bottom w:val="none" w:sz="0" w:space="0" w:color="auto"/>
                            <w:right w:val="none" w:sz="0" w:space="0" w:color="auto"/>
                          </w:divBdr>
                          <w:divsChild>
                            <w:div w:id="518198442">
                              <w:marLeft w:val="0"/>
                              <w:marRight w:val="0"/>
                              <w:marTop w:val="24"/>
                              <w:marBottom w:val="60"/>
                              <w:divBdr>
                                <w:top w:val="none" w:sz="0" w:space="0" w:color="auto"/>
                                <w:left w:val="none" w:sz="0" w:space="0" w:color="auto"/>
                                <w:bottom w:val="none" w:sz="0" w:space="0" w:color="auto"/>
                                <w:right w:val="none" w:sz="0" w:space="0" w:color="auto"/>
                              </w:divBdr>
                            </w:div>
                            <w:div w:id="1108542721">
                              <w:marLeft w:val="0"/>
                              <w:marRight w:val="0"/>
                              <w:marTop w:val="0"/>
                              <w:marBottom w:val="0"/>
                              <w:divBdr>
                                <w:top w:val="none" w:sz="0" w:space="0" w:color="auto"/>
                                <w:left w:val="none" w:sz="0" w:space="0" w:color="auto"/>
                                <w:bottom w:val="none" w:sz="0" w:space="0" w:color="auto"/>
                                <w:right w:val="none" w:sz="0" w:space="0" w:color="auto"/>
                              </w:divBdr>
                            </w:div>
                            <w:div w:id="1702826012">
                              <w:marLeft w:val="0"/>
                              <w:marRight w:val="0"/>
                              <w:marTop w:val="199"/>
                              <w:marBottom w:val="199"/>
                              <w:divBdr>
                                <w:top w:val="none" w:sz="0" w:space="0" w:color="auto"/>
                                <w:left w:val="none" w:sz="0" w:space="0" w:color="auto"/>
                                <w:bottom w:val="none" w:sz="0" w:space="0" w:color="auto"/>
                                <w:right w:val="none" w:sz="0" w:space="0" w:color="auto"/>
                              </w:divBdr>
                            </w:div>
                          </w:divsChild>
                        </w:div>
                      </w:divsChild>
                    </w:div>
                  </w:divsChild>
                </w:div>
                <w:div w:id="45762154">
                  <w:marLeft w:val="0"/>
                  <w:marRight w:val="0"/>
                  <w:marTop w:val="0"/>
                  <w:marBottom w:val="0"/>
                  <w:divBdr>
                    <w:top w:val="none" w:sz="0" w:space="0" w:color="auto"/>
                    <w:left w:val="none" w:sz="0" w:space="0" w:color="auto"/>
                    <w:bottom w:val="none" w:sz="0" w:space="0" w:color="auto"/>
                    <w:right w:val="none" w:sz="0" w:space="0" w:color="auto"/>
                  </w:divBdr>
                  <w:divsChild>
                    <w:div w:id="529299408">
                      <w:marLeft w:val="0"/>
                      <w:marRight w:val="0"/>
                      <w:marTop w:val="180"/>
                      <w:marBottom w:val="180"/>
                      <w:divBdr>
                        <w:top w:val="none" w:sz="0" w:space="0" w:color="auto"/>
                        <w:left w:val="none" w:sz="0" w:space="0" w:color="auto"/>
                        <w:bottom w:val="none" w:sz="0" w:space="0" w:color="auto"/>
                        <w:right w:val="none" w:sz="0" w:space="0" w:color="auto"/>
                      </w:divBdr>
                      <w:divsChild>
                        <w:div w:id="956988549">
                          <w:marLeft w:val="0"/>
                          <w:marRight w:val="0"/>
                          <w:marTop w:val="0"/>
                          <w:marBottom w:val="360"/>
                          <w:divBdr>
                            <w:top w:val="none" w:sz="0" w:space="0" w:color="auto"/>
                            <w:left w:val="none" w:sz="0" w:space="0" w:color="auto"/>
                            <w:bottom w:val="none" w:sz="0" w:space="0" w:color="auto"/>
                            <w:right w:val="none" w:sz="0" w:space="0" w:color="auto"/>
                          </w:divBdr>
                          <w:divsChild>
                            <w:div w:id="320357773">
                              <w:marLeft w:val="0"/>
                              <w:marRight w:val="0"/>
                              <w:marTop w:val="199"/>
                              <w:marBottom w:val="199"/>
                              <w:divBdr>
                                <w:top w:val="none" w:sz="0" w:space="0" w:color="auto"/>
                                <w:left w:val="none" w:sz="0" w:space="0" w:color="auto"/>
                                <w:bottom w:val="none" w:sz="0" w:space="0" w:color="auto"/>
                                <w:right w:val="none" w:sz="0" w:space="0" w:color="auto"/>
                              </w:divBdr>
                            </w:div>
                            <w:div w:id="750734519">
                              <w:marLeft w:val="0"/>
                              <w:marRight w:val="0"/>
                              <w:marTop w:val="0"/>
                              <w:marBottom w:val="0"/>
                              <w:divBdr>
                                <w:top w:val="none" w:sz="0" w:space="0" w:color="auto"/>
                                <w:left w:val="none" w:sz="0" w:space="0" w:color="auto"/>
                                <w:bottom w:val="none" w:sz="0" w:space="0" w:color="auto"/>
                                <w:right w:val="none" w:sz="0" w:space="0" w:color="auto"/>
                              </w:divBdr>
                            </w:div>
                            <w:div w:id="1537620463">
                              <w:marLeft w:val="0"/>
                              <w:marRight w:val="0"/>
                              <w:marTop w:val="24"/>
                              <w:marBottom w:val="60"/>
                              <w:divBdr>
                                <w:top w:val="none" w:sz="0" w:space="0" w:color="auto"/>
                                <w:left w:val="none" w:sz="0" w:space="0" w:color="auto"/>
                                <w:bottom w:val="none" w:sz="0" w:space="0" w:color="auto"/>
                                <w:right w:val="none" w:sz="0" w:space="0" w:color="auto"/>
                              </w:divBdr>
                            </w:div>
                          </w:divsChild>
                        </w:div>
                      </w:divsChild>
                    </w:div>
                  </w:divsChild>
                </w:div>
                <w:div w:id="55475433">
                  <w:marLeft w:val="0"/>
                  <w:marRight w:val="0"/>
                  <w:marTop w:val="0"/>
                  <w:marBottom w:val="0"/>
                  <w:divBdr>
                    <w:top w:val="none" w:sz="0" w:space="0" w:color="auto"/>
                    <w:left w:val="none" w:sz="0" w:space="0" w:color="auto"/>
                    <w:bottom w:val="none" w:sz="0" w:space="0" w:color="auto"/>
                    <w:right w:val="none" w:sz="0" w:space="0" w:color="auto"/>
                  </w:divBdr>
                  <w:divsChild>
                    <w:div w:id="110756207">
                      <w:marLeft w:val="0"/>
                      <w:marRight w:val="0"/>
                      <w:marTop w:val="180"/>
                      <w:marBottom w:val="180"/>
                      <w:divBdr>
                        <w:top w:val="none" w:sz="0" w:space="0" w:color="auto"/>
                        <w:left w:val="none" w:sz="0" w:space="0" w:color="auto"/>
                        <w:bottom w:val="none" w:sz="0" w:space="0" w:color="auto"/>
                        <w:right w:val="none" w:sz="0" w:space="0" w:color="auto"/>
                      </w:divBdr>
                      <w:divsChild>
                        <w:div w:id="2046060221">
                          <w:marLeft w:val="0"/>
                          <w:marRight w:val="0"/>
                          <w:marTop w:val="0"/>
                          <w:marBottom w:val="360"/>
                          <w:divBdr>
                            <w:top w:val="none" w:sz="0" w:space="0" w:color="auto"/>
                            <w:left w:val="none" w:sz="0" w:space="0" w:color="auto"/>
                            <w:bottom w:val="none" w:sz="0" w:space="0" w:color="auto"/>
                            <w:right w:val="none" w:sz="0" w:space="0" w:color="auto"/>
                          </w:divBdr>
                          <w:divsChild>
                            <w:div w:id="1334454905">
                              <w:marLeft w:val="0"/>
                              <w:marRight w:val="0"/>
                              <w:marTop w:val="199"/>
                              <w:marBottom w:val="199"/>
                              <w:divBdr>
                                <w:top w:val="none" w:sz="0" w:space="0" w:color="auto"/>
                                <w:left w:val="none" w:sz="0" w:space="0" w:color="auto"/>
                                <w:bottom w:val="none" w:sz="0" w:space="0" w:color="auto"/>
                                <w:right w:val="none" w:sz="0" w:space="0" w:color="auto"/>
                              </w:divBdr>
                            </w:div>
                            <w:div w:id="1882940663">
                              <w:marLeft w:val="0"/>
                              <w:marRight w:val="0"/>
                              <w:marTop w:val="24"/>
                              <w:marBottom w:val="60"/>
                              <w:divBdr>
                                <w:top w:val="none" w:sz="0" w:space="0" w:color="auto"/>
                                <w:left w:val="none" w:sz="0" w:space="0" w:color="auto"/>
                                <w:bottom w:val="none" w:sz="0" w:space="0" w:color="auto"/>
                                <w:right w:val="none" w:sz="0" w:space="0" w:color="auto"/>
                              </w:divBdr>
                            </w:div>
                          </w:divsChild>
                        </w:div>
                      </w:divsChild>
                    </w:div>
                  </w:divsChild>
                </w:div>
                <w:div w:id="72510391">
                  <w:marLeft w:val="0"/>
                  <w:marRight w:val="0"/>
                  <w:marTop w:val="0"/>
                  <w:marBottom w:val="0"/>
                  <w:divBdr>
                    <w:top w:val="none" w:sz="0" w:space="0" w:color="auto"/>
                    <w:left w:val="none" w:sz="0" w:space="0" w:color="auto"/>
                    <w:bottom w:val="none" w:sz="0" w:space="0" w:color="auto"/>
                    <w:right w:val="none" w:sz="0" w:space="0" w:color="auto"/>
                  </w:divBdr>
                  <w:divsChild>
                    <w:div w:id="2047946475">
                      <w:marLeft w:val="0"/>
                      <w:marRight w:val="0"/>
                      <w:marTop w:val="180"/>
                      <w:marBottom w:val="180"/>
                      <w:divBdr>
                        <w:top w:val="none" w:sz="0" w:space="0" w:color="auto"/>
                        <w:left w:val="none" w:sz="0" w:space="0" w:color="auto"/>
                        <w:bottom w:val="none" w:sz="0" w:space="0" w:color="auto"/>
                        <w:right w:val="none" w:sz="0" w:space="0" w:color="auto"/>
                      </w:divBdr>
                      <w:divsChild>
                        <w:div w:id="961421434">
                          <w:marLeft w:val="0"/>
                          <w:marRight w:val="0"/>
                          <w:marTop w:val="0"/>
                          <w:marBottom w:val="360"/>
                          <w:divBdr>
                            <w:top w:val="none" w:sz="0" w:space="0" w:color="auto"/>
                            <w:left w:val="none" w:sz="0" w:space="0" w:color="auto"/>
                            <w:bottom w:val="none" w:sz="0" w:space="0" w:color="auto"/>
                            <w:right w:val="none" w:sz="0" w:space="0" w:color="auto"/>
                          </w:divBdr>
                          <w:divsChild>
                            <w:div w:id="1467548046">
                              <w:marLeft w:val="0"/>
                              <w:marRight w:val="0"/>
                              <w:marTop w:val="24"/>
                              <w:marBottom w:val="60"/>
                              <w:divBdr>
                                <w:top w:val="none" w:sz="0" w:space="0" w:color="auto"/>
                                <w:left w:val="none" w:sz="0" w:space="0" w:color="auto"/>
                                <w:bottom w:val="none" w:sz="0" w:space="0" w:color="auto"/>
                                <w:right w:val="none" w:sz="0" w:space="0" w:color="auto"/>
                              </w:divBdr>
                            </w:div>
                            <w:div w:id="1844398357">
                              <w:marLeft w:val="0"/>
                              <w:marRight w:val="0"/>
                              <w:marTop w:val="199"/>
                              <w:marBottom w:val="199"/>
                              <w:divBdr>
                                <w:top w:val="none" w:sz="0" w:space="0" w:color="auto"/>
                                <w:left w:val="none" w:sz="0" w:space="0" w:color="auto"/>
                                <w:bottom w:val="none" w:sz="0" w:space="0" w:color="auto"/>
                                <w:right w:val="none" w:sz="0" w:space="0" w:color="auto"/>
                              </w:divBdr>
                            </w:div>
                          </w:divsChild>
                        </w:div>
                      </w:divsChild>
                    </w:div>
                  </w:divsChild>
                </w:div>
                <w:div w:id="155075991">
                  <w:marLeft w:val="0"/>
                  <w:marRight w:val="0"/>
                  <w:marTop w:val="0"/>
                  <w:marBottom w:val="0"/>
                  <w:divBdr>
                    <w:top w:val="none" w:sz="0" w:space="0" w:color="auto"/>
                    <w:left w:val="none" w:sz="0" w:space="0" w:color="auto"/>
                    <w:bottom w:val="none" w:sz="0" w:space="0" w:color="auto"/>
                    <w:right w:val="none" w:sz="0" w:space="0" w:color="auto"/>
                  </w:divBdr>
                  <w:divsChild>
                    <w:div w:id="12270219">
                      <w:marLeft w:val="0"/>
                      <w:marRight w:val="0"/>
                      <w:marTop w:val="180"/>
                      <w:marBottom w:val="180"/>
                      <w:divBdr>
                        <w:top w:val="none" w:sz="0" w:space="0" w:color="auto"/>
                        <w:left w:val="none" w:sz="0" w:space="0" w:color="auto"/>
                        <w:bottom w:val="none" w:sz="0" w:space="0" w:color="auto"/>
                        <w:right w:val="none" w:sz="0" w:space="0" w:color="auto"/>
                      </w:divBdr>
                      <w:divsChild>
                        <w:div w:id="125438206">
                          <w:marLeft w:val="0"/>
                          <w:marRight w:val="0"/>
                          <w:marTop w:val="0"/>
                          <w:marBottom w:val="360"/>
                          <w:divBdr>
                            <w:top w:val="none" w:sz="0" w:space="0" w:color="auto"/>
                            <w:left w:val="none" w:sz="0" w:space="0" w:color="auto"/>
                            <w:bottom w:val="none" w:sz="0" w:space="0" w:color="auto"/>
                            <w:right w:val="none" w:sz="0" w:space="0" w:color="auto"/>
                          </w:divBdr>
                          <w:divsChild>
                            <w:div w:id="987977561">
                              <w:marLeft w:val="0"/>
                              <w:marRight w:val="0"/>
                              <w:marTop w:val="24"/>
                              <w:marBottom w:val="60"/>
                              <w:divBdr>
                                <w:top w:val="none" w:sz="0" w:space="0" w:color="auto"/>
                                <w:left w:val="none" w:sz="0" w:space="0" w:color="auto"/>
                                <w:bottom w:val="none" w:sz="0" w:space="0" w:color="auto"/>
                                <w:right w:val="none" w:sz="0" w:space="0" w:color="auto"/>
                              </w:divBdr>
                            </w:div>
                            <w:div w:id="2131899794">
                              <w:marLeft w:val="0"/>
                              <w:marRight w:val="0"/>
                              <w:marTop w:val="199"/>
                              <w:marBottom w:val="199"/>
                              <w:divBdr>
                                <w:top w:val="none" w:sz="0" w:space="0" w:color="auto"/>
                                <w:left w:val="none" w:sz="0" w:space="0" w:color="auto"/>
                                <w:bottom w:val="none" w:sz="0" w:space="0" w:color="auto"/>
                                <w:right w:val="none" w:sz="0" w:space="0" w:color="auto"/>
                              </w:divBdr>
                            </w:div>
                          </w:divsChild>
                        </w:div>
                      </w:divsChild>
                    </w:div>
                  </w:divsChild>
                </w:div>
                <w:div w:id="270624827">
                  <w:marLeft w:val="0"/>
                  <w:marRight w:val="0"/>
                  <w:marTop w:val="0"/>
                  <w:marBottom w:val="0"/>
                  <w:divBdr>
                    <w:top w:val="none" w:sz="0" w:space="0" w:color="auto"/>
                    <w:left w:val="none" w:sz="0" w:space="0" w:color="auto"/>
                    <w:bottom w:val="none" w:sz="0" w:space="0" w:color="auto"/>
                    <w:right w:val="none" w:sz="0" w:space="0" w:color="auto"/>
                  </w:divBdr>
                  <w:divsChild>
                    <w:div w:id="1841659082">
                      <w:marLeft w:val="0"/>
                      <w:marRight w:val="0"/>
                      <w:marTop w:val="180"/>
                      <w:marBottom w:val="180"/>
                      <w:divBdr>
                        <w:top w:val="none" w:sz="0" w:space="0" w:color="auto"/>
                        <w:left w:val="none" w:sz="0" w:space="0" w:color="auto"/>
                        <w:bottom w:val="none" w:sz="0" w:space="0" w:color="auto"/>
                        <w:right w:val="none" w:sz="0" w:space="0" w:color="auto"/>
                      </w:divBdr>
                      <w:divsChild>
                        <w:div w:id="711155578">
                          <w:marLeft w:val="0"/>
                          <w:marRight w:val="0"/>
                          <w:marTop w:val="0"/>
                          <w:marBottom w:val="360"/>
                          <w:divBdr>
                            <w:top w:val="none" w:sz="0" w:space="0" w:color="auto"/>
                            <w:left w:val="none" w:sz="0" w:space="0" w:color="auto"/>
                            <w:bottom w:val="none" w:sz="0" w:space="0" w:color="auto"/>
                            <w:right w:val="none" w:sz="0" w:space="0" w:color="auto"/>
                          </w:divBdr>
                          <w:divsChild>
                            <w:div w:id="374888528">
                              <w:marLeft w:val="0"/>
                              <w:marRight w:val="0"/>
                              <w:marTop w:val="24"/>
                              <w:marBottom w:val="60"/>
                              <w:divBdr>
                                <w:top w:val="none" w:sz="0" w:space="0" w:color="auto"/>
                                <w:left w:val="none" w:sz="0" w:space="0" w:color="auto"/>
                                <w:bottom w:val="none" w:sz="0" w:space="0" w:color="auto"/>
                                <w:right w:val="none" w:sz="0" w:space="0" w:color="auto"/>
                              </w:divBdr>
                            </w:div>
                            <w:div w:id="1757939443">
                              <w:marLeft w:val="0"/>
                              <w:marRight w:val="0"/>
                              <w:marTop w:val="199"/>
                              <w:marBottom w:val="199"/>
                              <w:divBdr>
                                <w:top w:val="none" w:sz="0" w:space="0" w:color="auto"/>
                                <w:left w:val="none" w:sz="0" w:space="0" w:color="auto"/>
                                <w:bottom w:val="none" w:sz="0" w:space="0" w:color="auto"/>
                                <w:right w:val="none" w:sz="0" w:space="0" w:color="auto"/>
                              </w:divBdr>
                            </w:div>
                          </w:divsChild>
                        </w:div>
                      </w:divsChild>
                    </w:div>
                  </w:divsChild>
                </w:div>
                <w:div w:id="275529340">
                  <w:marLeft w:val="0"/>
                  <w:marRight w:val="0"/>
                  <w:marTop w:val="0"/>
                  <w:marBottom w:val="0"/>
                  <w:divBdr>
                    <w:top w:val="none" w:sz="0" w:space="0" w:color="auto"/>
                    <w:left w:val="none" w:sz="0" w:space="0" w:color="auto"/>
                    <w:bottom w:val="none" w:sz="0" w:space="0" w:color="auto"/>
                    <w:right w:val="none" w:sz="0" w:space="0" w:color="auto"/>
                  </w:divBdr>
                  <w:divsChild>
                    <w:div w:id="1432780115">
                      <w:marLeft w:val="0"/>
                      <w:marRight w:val="0"/>
                      <w:marTop w:val="180"/>
                      <w:marBottom w:val="180"/>
                      <w:divBdr>
                        <w:top w:val="none" w:sz="0" w:space="0" w:color="auto"/>
                        <w:left w:val="none" w:sz="0" w:space="0" w:color="auto"/>
                        <w:bottom w:val="none" w:sz="0" w:space="0" w:color="auto"/>
                        <w:right w:val="none" w:sz="0" w:space="0" w:color="auto"/>
                      </w:divBdr>
                      <w:divsChild>
                        <w:div w:id="1975603461">
                          <w:marLeft w:val="0"/>
                          <w:marRight w:val="0"/>
                          <w:marTop w:val="0"/>
                          <w:marBottom w:val="360"/>
                          <w:divBdr>
                            <w:top w:val="none" w:sz="0" w:space="0" w:color="auto"/>
                            <w:left w:val="none" w:sz="0" w:space="0" w:color="auto"/>
                            <w:bottom w:val="none" w:sz="0" w:space="0" w:color="auto"/>
                            <w:right w:val="none" w:sz="0" w:space="0" w:color="auto"/>
                          </w:divBdr>
                          <w:divsChild>
                            <w:div w:id="552959748">
                              <w:marLeft w:val="96"/>
                              <w:marRight w:val="96"/>
                              <w:marTop w:val="480"/>
                              <w:marBottom w:val="0"/>
                              <w:divBdr>
                                <w:top w:val="none" w:sz="0" w:space="0" w:color="auto"/>
                                <w:left w:val="none" w:sz="0" w:space="0" w:color="auto"/>
                                <w:bottom w:val="none" w:sz="0" w:space="0" w:color="auto"/>
                                <w:right w:val="none" w:sz="0" w:space="0" w:color="auto"/>
                              </w:divBdr>
                            </w:div>
                          </w:divsChild>
                        </w:div>
                      </w:divsChild>
                    </w:div>
                  </w:divsChild>
                </w:div>
                <w:div w:id="316417981">
                  <w:marLeft w:val="0"/>
                  <w:marRight w:val="0"/>
                  <w:marTop w:val="0"/>
                  <w:marBottom w:val="0"/>
                  <w:divBdr>
                    <w:top w:val="none" w:sz="0" w:space="0" w:color="auto"/>
                    <w:left w:val="none" w:sz="0" w:space="0" w:color="auto"/>
                    <w:bottom w:val="none" w:sz="0" w:space="0" w:color="auto"/>
                    <w:right w:val="none" w:sz="0" w:space="0" w:color="auto"/>
                  </w:divBdr>
                  <w:divsChild>
                    <w:div w:id="1368331259">
                      <w:marLeft w:val="0"/>
                      <w:marRight w:val="0"/>
                      <w:marTop w:val="180"/>
                      <w:marBottom w:val="180"/>
                      <w:divBdr>
                        <w:top w:val="none" w:sz="0" w:space="0" w:color="auto"/>
                        <w:left w:val="none" w:sz="0" w:space="0" w:color="auto"/>
                        <w:bottom w:val="none" w:sz="0" w:space="0" w:color="auto"/>
                        <w:right w:val="none" w:sz="0" w:space="0" w:color="auto"/>
                      </w:divBdr>
                      <w:divsChild>
                        <w:div w:id="655183005">
                          <w:marLeft w:val="0"/>
                          <w:marRight w:val="0"/>
                          <w:marTop w:val="0"/>
                          <w:marBottom w:val="360"/>
                          <w:divBdr>
                            <w:top w:val="none" w:sz="0" w:space="0" w:color="auto"/>
                            <w:left w:val="none" w:sz="0" w:space="0" w:color="auto"/>
                            <w:bottom w:val="none" w:sz="0" w:space="0" w:color="auto"/>
                            <w:right w:val="none" w:sz="0" w:space="0" w:color="auto"/>
                          </w:divBdr>
                          <w:divsChild>
                            <w:div w:id="1271667677">
                              <w:marLeft w:val="0"/>
                              <w:marRight w:val="0"/>
                              <w:marTop w:val="199"/>
                              <w:marBottom w:val="199"/>
                              <w:divBdr>
                                <w:top w:val="none" w:sz="0" w:space="0" w:color="auto"/>
                                <w:left w:val="none" w:sz="0" w:space="0" w:color="auto"/>
                                <w:bottom w:val="none" w:sz="0" w:space="0" w:color="auto"/>
                                <w:right w:val="none" w:sz="0" w:space="0" w:color="auto"/>
                              </w:divBdr>
                            </w:div>
                            <w:div w:id="2055739017">
                              <w:marLeft w:val="0"/>
                              <w:marRight w:val="0"/>
                              <w:marTop w:val="24"/>
                              <w:marBottom w:val="60"/>
                              <w:divBdr>
                                <w:top w:val="none" w:sz="0" w:space="0" w:color="auto"/>
                                <w:left w:val="none" w:sz="0" w:space="0" w:color="auto"/>
                                <w:bottom w:val="none" w:sz="0" w:space="0" w:color="auto"/>
                                <w:right w:val="none" w:sz="0" w:space="0" w:color="auto"/>
                              </w:divBdr>
                            </w:div>
                          </w:divsChild>
                        </w:div>
                      </w:divsChild>
                    </w:div>
                  </w:divsChild>
                </w:div>
                <w:div w:id="368336072">
                  <w:marLeft w:val="0"/>
                  <w:marRight w:val="0"/>
                  <w:marTop w:val="0"/>
                  <w:marBottom w:val="0"/>
                  <w:divBdr>
                    <w:top w:val="none" w:sz="0" w:space="0" w:color="auto"/>
                    <w:left w:val="none" w:sz="0" w:space="0" w:color="auto"/>
                    <w:bottom w:val="none" w:sz="0" w:space="0" w:color="auto"/>
                    <w:right w:val="none" w:sz="0" w:space="0" w:color="auto"/>
                  </w:divBdr>
                  <w:divsChild>
                    <w:div w:id="1291284855">
                      <w:marLeft w:val="0"/>
                      <w:marRight w:val="0"/>
                      <w:marTop w:val="180"/>
                      <w:marBottom w:val="180"/>
                      <w:divBdr>
                        <w:top w:val="none" w:sz="0" w:space="0" w:color="auto"/>
                        <w:left w:val="none" w:sz="0" w:space="0" w:color="auto"/>
                        <w:bottom w:val="none" w:sz="0" w:space="0" w:color="auto"/>
                        <w:right w:val="none" w:sz="0" w:space="0" w:color="auto"/>
                      </w:divBdr>
                      <w:divsChild>
                        <w:div w:id="582298125">
                          <w:marLeft w:val="0"/>
                          <w:marRight w:val="0"/>
                          <w:marTop w:val="0"/>
                          <w:marBottom w:val="360"/>
                          <w:divBdr>
                            <w:top w:val="none" w:sz="0" w:space="0" w:color="auto"/>
                            <w:left w:val="none" w:sz="0" w:space="0" w:color="auto"/>
                            <w:bottom w:val="none" w:sz="0" w:space="0" w:color="auto"/>
                            <w:right w:val="none" w:sz="0" w:space="0" w:color="auto"/>
                          </w:divBdr>
                          <w:divsChild>
                            <w:div w:id="678703714">
                              <w:marLeft w:val="0"/>
                              <w:marRight w:val="0"/>
                              <w:marTop w:val="199"/>
                              <w:marBottom w:val="199"/>
                              <w:divBdr>
                                <w:top w:val="none" w:sz="0" w:space="0" w:color="auto"/>
                                <w:left w:val="none" w:sz="0" w:space="0" w:color="auto"/>
                                <w:bottom w:val="none" w:sz="0" w:space="0" w:color="auto"/>
                                <w:right w:val="none" w:sz="0" w:space="0" w:color="auto"/>
                              </w:divBdr>
                            </w:div>
                            <w:div w:id="1864589169">
                              <w:marLeft w:val="0"/>
                              <w:marRight w:val="0"/>
                              <w:marTop w:val="24"/>
                              <w:marBottom w:val="60"/>
                              <w:divBdr>
                                <w:top w:val="none" w:sz="0" w:space="0" w:color="auto"/>
                                <w:left w:val="none" w:sz="0" w:space="0" w:color="auto"/>
                                <w:bottom w:val="none" w:sz="0" w:space="0" w:color="auto"/>
                                <w:right w:val="none" w:sz="0" w:space="0" w:color="auto"/>
                              </w:divBdr>
                            </w:div>
                          </w:divsChild>
                        </w:div>
                      </w:divsChild>
                    </w:div>
                  </w:divsChild>
                </w:div>
                <w:div w:id="440689047">
                  <w:marLeft w:val="0"/>
                  <w:marRight w:val="0"/>
                  <w:marTop w:val="0"/>
                  <w:marBottom w:val="0"/>
                  <w:divBdr>
                    <w:top w:val="none" w:sz="0" w:space="0" w:color="auto"/>
                    <w:left w:val="none" w:sz="0" w:space="0" w:color="auto"/>
                    <w:bottom w:val="none" w:sz="0" w:space="0" w:color="auto"/>
                    <w:right w:val="none" w:sz="0" w:space="0" w:color="auto"/>
                  </w:divBdr>
                  <w:divsChild>
                    <w:div w:id="201868180">
                      <w:marLeft w:val="0"/>
                      <w:marRight w:val="0"/>
                      <w:marTop w:val="180"/>
                      <w:marBottom w:val="180"/>
                      <w:divBdr>
                        <w:top w:val="none" w:sz="0" w:space="0" w:color="auto"/>
                        <w:left w:val="none" w:sz="0" w:space="0" w:color="auto"/>
                        <w:bottom w:val="none" w:sz="0" w:space="0" w:color="auto"/>
                        <w:right w:val="none" w:sz="0" w:space="0" w:color="auto"/>
                      </w:divBdr>
                      <w:divsChild>
                        <w:div w:id="1784420207">
                          <w:marLeft w:val="0"/>
                          <w:marRight w:val="0"/>
                          <w:marTop w:val="0"/>
                          <w:marBottom w:val="360"/>
                          <w:divBdr>
                            <w:top w:val="none" w:sz="0" w:space="0" w:color="auto"/>
                            <w:left w:val="none" w:sz="0" w:space="0" w:color="auto"/>
                            <w:bottom w:val="none" w:sz="0" w:space="0" w:color="auto"/>
                            <w:right w:val="none" w:sz="0" w:space="0" w:color="auto"/>
                          </w:divBdr>
                          <w:divsChild>
                            <w:div w:id="175269404">
                              <w:marLeft w:val="0"/>
                              <w:marRight w:val="0"/>
                              <w:marTop w:val="24"/>
                              <w:marBottom w:val="60"/>
                              <w:divBdr>
                                <w:top w:val="none" w:sz="0" w:space="0" w:color="auto"/>
                                <w:left w:val="none" w:sz="0" w:space="0" w:color="auto"/>
                                <w:bottom w:val="none" w:sz="0" w:space="0" w:color="auto"/>
                                <w:right w:val="none" w:sz="0" w:space="0" w:color="auto"/>
                              </w:divBdr>
                            </w:div>
                            <w:div w:id="2067948655">
                              <w:marLeft w:val="0"/>
                              <w:marRight w:val="0"/>
                              <w:marTop w:val="199"/>
                              <w:marBottom w:val="199"/>
                              <w:divBdr>
                                <w:top w:val="none" w:sz="0" w:space="0" w:color="auto"/>
                                <w:left w:val="none" w:sz="0" w:space="0" w:color="auto"/>
                                <w:bottom w:val="none" w:sz="0" w:space="0" w:color="auto"/>
                                <w:right w:val="none" w:sz="0" w:space="0" w:color="auto"/>
                              </w:divBdr>
                            </w:div>
                          </w:divsChild>
                        </w:div>
                      </w:divsChild>
                    </w:div>
                  </w:divsChild>
                </w:div>
                <w:div w:id="460999014">
                  <w:marLeft w:val="0"/>
                  <w:marRight w:val="0"/>
                  <w:marTop w:val="0"/>
                  <w:marBottom w:val="0"/>
                  <w:divBdr>
                    <w:top w:val="none" w:sz="0" w:space="0" w:color="auto"/>
                    <w:left w:val="none" w:sz="0" w:space="0" w:color="auto"/>
                    <w:bottom w:val="none" w:sz="0" w:space="0" w:color="auto"/>
                    <w:right w:val="none" w:sz="0" w:space="0" w:color="auto"/>
                  </w:divBdr>
                  <w:divsChild>
                    <w:div w:id="1593782443">
                      <w:marLeft w:val="0"/>
                      <w:marRight w:val="0"/>
                      <w:marTop w:val="180"/>
                      <w:marBottom w:val="180"/>
                      <w:divBdr>
                        <w:top w:val="none" w:sz="0" w:space="0" w:color="auto"/>
                        <w:left w:val="none" w:sz="0" w:space="0" w:color="auto"/>
                        <w:bottom w:val="none" w:sz="0" w:space="0" w:color="auto"/>
                        <w:right w:val="none" w:sz="0" w:space="0" w:color="auto"/>
                      </w:divBdr>
                      <w:divsChild>
                        <w:div w:id="1506170378">
                          <w:marLeft w:val="0"/>
                          <w:marRight w:val="0"/>
                          <w:marTop w:val="0"/>
                          <w:marBottom w:val="360"/>
                          <w:divBdr>
                            <w:top w:val="none" w:sz="0" w:space="0" w:color="auto"/>
                            <w:left w:val="none" w:sz="0" w:space="0" w:color="auto"/>
                            <w:bottom w:val="none" w:sz="0" w:space="0" w:color="auto"/>
                            <w:right w:val="none" w:sz="0" w:space="0" w:color="auto"/>
                          </w:divBdr>
                          <w:divsChild>
                            <w:div w:id="1831217100">
                              <w:marLeft w:val="96"/>
                              <w:marRight w:val="96"/>
                              <w:marTop w:val="480"/>
                              <w:marBottom w:val="0"/>
                              <w:divBdr>
                                <w:top w:val="none" w:sz="0" w:space="0" w:color="auto"/>
                                <w:left w:val="none" w:sz="0" w:space="0" w:color="auto"/>
                                <w:bottom w:val="none" w:sz="0" w:space="0" w:color="auto"/>
                                <w:right w:val="none" w:sz="0" w:space="0" w:color="auto"/>
                              </w:divBdr>
                            </w:div>
                          </w:divsChild>
                        </w:div>
                      </w:divsChild>
                    </w:div>
                  </w:divsChild>
                </w:div>
                <w:div w:id="471170089">
                  <w:marLeft w:val="0"/>
                  <w:marRight w:val="0"/>
                  <w:marTop w:val="0"/>
                  <w:marBottom w:val="0"/>
                  <w:divBdr>
                    <w:top w:val="none" w:sz="0" w:space="0" w:color="auto"/>
                    <w:left w:val="none" w:sz="0" w:space="0" w:color="auto"/>
                    <w:bottom w:val="none" w:sz="0" w:space="0" w:color="auto"/>
                    <w:right w:val="none" w:sz="0" w:space="0" w:color="auto"/>
                  </w:divBdr>
                  <w:divsChild>
                    <w:div w:id="1078600177">
                      <w:marLeft w:val="0"/>
                      <w:marRight w:val="0"/>
                      <w:marTop w:val="180"/>
                      <w:marBottom w:val="180"/>
                      <w:divBdr>
                        <w:top w:val="none" w:sz="0" w:space="0" w:color="auto"/>
                        <w:left w:val="none" w:sz="0" w:space="0" w:color="auto"/>
                        <w:bottom w:val="none" w:sz="0" w:space="0" w:color="auto"/>
                        <w:right w:val="none" w:sz="0" w:space="0" w:color="auto"/>
                      </w:divBdr>
                      <w:divsChild>
                        <w:div w:id="735591807">
                          <w:marLeft w:val="0"/>
                          <w:marRight w:val="0"/>
                          <w:marTop w:val="0"/>
                          <w:marBottom w:val="360"/>
                          <w:divBdr>
                            <w:top w:val="none" w:sz="0" w:space="0" w:color="auto"/>
                            <w:left w:val="none" w:sz="0" w:space="0" w:color="auto"/>
                            <w:bottom w:val="none" w:sz="0" w:space="0" w:color="auto"/>
                            <w:right w:val="none" w:sz="0" w:space="0" w:color="auto"/>
                          </w:divBdr>
                          <w:divsChild>
                            <w:div w:id="123085744">
                              <w:marLeft w:val="0"/>
                              <w:marRight w:val="0"/>
                              <w:marTop w:val="0"/>
                              <w:marBottom w:val="0"/>
                              <w:divBdr>
                                <w:top w:val="none" w:sz="0" w:space="0" w:color="auto"/>
                                <w:left w:val="none" w:sz="0" w:space="0" w:color="auto"/>
                                <w:bottom w:val="none" w:sz="0" w:space="0" w:color="auto"/>
                                <w:right w:val="none" w:sz="0" w:space="0" w:color="auto"/>
                              </w:divBdr>
                            </w:div>
                            <w:div w:id="683674375">
                              <w:marLeft w:val="0"/>
                              <w:marRight w:val="0"/>
                              <w:marTop w:val="24"/>
                              <w:marBottom w:val="60"/>
                              <w:divBdr>
                                <w:top w:val="none" w:sz="0" w:space="0" w:color="auto"/>
                                <w:left w:val="none" w:sz="0" w:space="0" w:color="auto"/>
                                <w:bottom w:val="none" w:sz="0" w:space="0" w:color="auto"/>
                                <w:right w:val="none" w:sz="0" w:space="0" w:color="auto"/>
                              </w:divBdr>
                            </w:div>
                            <w:div w:id="1226113495">
                              <w:marLeft w:val="0"/>
                              <w:marRight w:val="0"/>
                              <w:marTop w:val="199"/>
                              <w:marBottom w:val="199"/>
                              <w:divBdr>
                                <w:top w:val="none" w:sz="0" w:space="0" w:color="auto"/>
                                <w:left w:val="none" w:sz="0" w:space="0" w:color="auto"/>
                                <w:bottom w:val="none" w:sz="0" w:space="0" w:color="auto"/>
                                <w:right w:val="none" w:sz="0" w:space="0" w:color="auto"/>
                              </w:divBdr>
                            </w:div>
                          </w:divsChild>
                        </w:div>
                      </w:divsChild>
                    </w:div>
                  </w:divsChild>
                </w:div>
                <w:div w:id="494496030">
                  <w:marLeft w:val="0"/>
                  <w:marRight w:val="0"/>
                  <w:marTop w:val="0"/>
                  <w:marBottom w:val="0"/>
                  <w:divBdr>
                    <w:top w:val="none" w:sz="0" w:space="0" w:color="auto"/>
                    <w:left w:val="none" w:sz="0" w:space="0" w:color="auto"/>
                    <w:bottom w:val="none" w:sz="0" w:space="0" w:color="auto"/>
                    <w:right w:val="none" w:sz="0" w:space="0" w:color="auto"/>
                  </w:divBdr>
                  <w:divsChild>
                    <w:div w:id="318852249">
                      <w:marLeft w:val="0"/>
                      <w:marRight w:val="0"/>
                      <w:marTop w:val="180"/>
                      <w:marBottom w:val="180"/>
                      <w:divBdr>
                        <w:top w:val="none" w:sz="0" w:space="0" w:color="auto"/>
                        <w:left w:val="none" w:sz="0" w:space="0" w:color="auto"/>
                        <w:bottom w:val="none" w:sz="0" w:space="0" w:color="auto"/>
                        <w:right w:val="none" w:sz="0" w:space="0" w:color="auto"/>
                      </w:divBdr>
                      <w:divsChild>
                        <w:div w:id="137647791">
                          <w:marLeft w:val="0"/>
                          <w:marRight w:val="0"/>
                          <w:marTop w:val="0"/>
                          <w:marBottom w:val="360"/>
                          <w:divBdr>
                            <w:top w:val="none" w:sz="0" w:space="0" w:color="auto"/>
                            <w:left w:val="none" w:sz="0" w:space="0" w:color="auto"/>
                            <w:bottom w:val="none" w:sz="0" w:space="0" w:color="auto"/>
                            <w:right w:val="none" w:sz="0" w:space="0" w:color="auto"/>
                          </w:divBdr>
                          <w:divsChild>
                            <w:div w:id="958299364">
                              <w:marLeft w:val="0"/>
                              <w:marRight w:val="0"/>
                              <w:marTop w:val="199"/>
                              <w:marBottom w:val="199"/>
                              <w:divBdr>
                                <w:top w:val="none" w:sz="0" w:space="0" w:color="auto"/>
                                <w:left w:val="none" w:sz="0" w:space="0" w:color="auto"/>
                                <w:bottom w:val="none" w:sz="0" w:space="0" w:color="auto"/>
                                <w:right w:val="none" w:sz="0" w:space="0" w:color="auto"/>
                              </w:divBdr>
                            </w:div>
                            <w:div w:id="1868711941">
                              <w:marLeft w:val="0"/>
                              <w:marRight w:val="0"/>
                              <w:marTop w:val="24"/>
                              <w:marBottom w:val="60"/>
                              <w:divBdr>
                                <w:top w:val="none" w:sz="0" w:space="0" w:color="auto"/>
                                <w:left w:val="none" w:sz="0" w:space="0" w:color="auto"/>
                                <w:bottom w:val="none" w:sz="0" w:space="0" w:color="auto"/>
                                <w:right w:val="none" w:sz="0" w:space="0" w:color="auto"/>
                              </w:divBdr>
                            </w:div>
                          </w:divsChild>
                        </w:div>
                      </w:divsChild>
                    </w:div>
                  </w:divsChild>
                </w:div>
                <w:div w:id="504638825">
                  <w:marLeft w:val="0"/>
                  <w:marRight w:val="0"/>
                  <w:marTop w:val="0"/>
                  <w:marBottom w:val="0"/>
                  <w:divBdr>
                    <w:top w:val="none" w:sz="0" w:space="0" w:color="auto"/>
                    <w:left w:val="none" w:sz="0" w:space="0" w:color="auto"/>
                    <w:bottom w:val="none" w:sz="0" w:space="0" w:color="auto"/>
                    <w:right w:val="none" w:sz="0" w:space="0" w:color="auto"/>
                  </w:divBdr>
                  <w:divsChild>
                    <w:div w:id="1342708658">
                      <w:marLeft w:val="0"/>
                      <w:marRight w:val="0"/>
                      <w:marTop w:val="180"/>
                      <w:marBottom w:val="180"/>
                      <w:divBdr>
                        <w:top w:val="none" w:sz="0" w:space="0" w:color="auto"/>
                        <w:left w:val="none" w:sz="0" w:space="0" w:color="auto"/>
                        <w:bottom w:val="none" w:sz="0" w:space="0" w:color="auto"/>
                        <w:right w:val="none" w:sz="0" w:space="0" w:color="auto"/>
                      </w:divBdr>
                      <w:divsChild>
                        <w:div w:id="857545799">
                          <w:marLeft w:val="0"/>
                          <w:marRight w:val="0"/>
                          <w:marTop w:val="0"/>
                          <w:marBottom w:val="360"/>
                          <w:divBdr>
                            <w:top w:val="none" w:sz="0" w:space="0" w:color="auto"/>
                            <w:left w:val="none" w:sz="0" w:space="0" w:color="auto"/>
                            <w:bottom w:val="none" w:sz="0" w:space="0" w:color="auto"/>
                            <w:right w:val="none" w:sz="0" w:space="0" w:color="auto"/>
                          </w:divBdr>
                          <w:divsChild>
                            <w:div w:id="766578417">
                              <w:marLeft w:val="0"/>
                              <w:marRight w:val="0"/>
                              <w:marTop w:val="0"/>
                              <w:marBottom w:val="0"/>
                              <w:divBdr>
                                <w:top w:val="none" w:sz="0" w:space="0" w:color="auto"/>
                                <w:left w:val="none" w:sz="0" w:space="0" w:color="auto"/>
                                <w:bottom w:val="none" w:sz="0" w:space="0" w:color="auto"/>
                                <w:right w:val="none" w:sz="0" w:space="0" w:color="auto"/>
                              </w:divBdr>
                            </w:div>
                            <w:div w:id="821853244">
                              <w:marLeft w:val="0"/>
                              <w:marRight w:val="0"/>
                              <w:marTop w:val="24"/>
                              <w:marBottom w:val="60"/>
                              <w:divBdr>
                                <w:top w:val="none" w:sz="0" w:space="0" w:color="auto"/>
                                <w:left w:val="none" w:sz="0" w:space="0" w:color="auto"/>
                                <w:bottom w:val="none" w:sz="0" w:space="0" w:color="auto"/>
                                <w:right w:val="none" w:sz="0" w:space="0" w:color="auto"/>
                              </w:divBdr>
                            </w:div>
                            <w:div w:id="1521163948">
                              <w:marLeft w:val="0"/>
                              <w:marRight w:val="0"/>
                              <w:marTop w:val="199"/>
                              <w:marBottom w:val="199"/>
                              <w:divBdr>
                                <w:top w:val="none" w:sz="0" w:space="0" w:color="auto"/>
                                <w:left w:val="none" w:sz="0" w:space="0" w:color="auto"/>
                                <w:bottom w:val="none" w:sz="0" w:space="0" w:color="auto"/>
                                <w:right w:val="none" w:sz="0" w:space="0" w:color="auto"/>
                              </w:divBdr>
                            </w:div>
                          </w:divsChild>
                        </w:div>
                      </w:divsChild>
                    </w:div>
                  </w:divsChild>
                </w:div>
                <w:div w:id="576210092">
                  <w:marLeft w:val="0"/>
                  <w:marRight w:val="0"/>
                  <w:marTop w:val="0"/>
                  <w:marBottom w:val="0"/>
                  <w:divBdr>
                    <w:top w:val="none" w:sz="0" w:space="0" w:color="auto"/>
                    <w:left w:val="none" w:sz="0" w:space="0" w:color="auto"/>
                    <w:bottom w:val="none" w:sz="0" w:space="0" w:color="auto"/>
                    <w:right w:val="none" w:sz="0" w:space="0" w:color="auto"/>
                  </w:divBdr>
                  <w:divsChild>
                    <w:div w:id="1970746823">
                      <w:marLeft w:val="0"/>
                      <w:marRight w:val="0"/>
                      <w:marTop w:val="180"/>
                      <w:marBottom w:val="180"/>
                      <w:divBdr>
                        <w:top w:val="none" w:sz="0" w:space="0" w:color="auto"/>
                        <w:left w:val="none" w:sz="0" w:space="0" w:color="auto"/>
                        <w:bottom w:val="none" w:sz="0" w:space="0" w:color="auto"/>
                        <w:right w:val="none" w:sz="0" w:space="0" w:color="auto"/>
                      </w:divBdr>
                      <w:divsChild>
                        <w:div w:id="1639873334">
                          <w:marLeft w:val="0"/>
                          <w:marRight w:val="0"/>
                          <w:marTop w:val="0"/>
                          <w:marBottom w:val="360"/>
                          <w:divBdr>
                            <w:top w:val="none" w:sz="0" w:space="0" w:color="auto"/>
                            <w:left w:val="none" w:sz="0" w:space="0" w:color="auto"/>
                            <w:bottom w:val="none" w:sz="0" w:space="0" w:color="auto"/>
                            <w:right w:val="none" w:sz="0" w:space="0" w:color="auto"/>
                          </w:divBdr>
                          <w:divsChild>
                            <w:div w:id="255947901">
                              <w:marLeft w:val="0"/>
                              <w:marRight w:val="0"/>
                              <w:marTop w:val="199"/>
                              <w:marBottom w:val="199"/>
                              <w:divBdr>
                                <w:top w:val="none" w:sz="0" w:space="0" w:color="auto"/>
                                <w:left w:val="none" w:sz="0" w:space="0" w:color="auto"/>
                                <w:bottom w:val="none" w:sz="0" w:space="0" w:color="auto"/>
                                <w:right w:val="none" w:sz="0" w:space="0" w:color="auto"/>
                              </w:divBdr>
                            </w:div>
                            <w:div w:id="269170681">
                              <w:marLeft w:val="0"/>
                              <w:marRight w:val="0"/>
                              <w:marTop w:val="24"/>
                              <w:marBottom w:val="60"/>
                              <w:divBdr>
                                <w:top w:val="none" w:sz="0" w:space="0" w:color="auto"/>
                                <w:left w:val="none" w:sz="0" w:space="0" w:color="auto"/>
                                <w:bottom w:val="none" w:sz="0" w:space="0" w:color="auto"/>
                                <w:right w:val="none" w:sz="0" w:space="0" w:color="auto"/>
                              </w:divBdr>
                            </w:div>
                            <w:div w:id="179209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742429">
                  <w:marLeft w:val="0"/>
                  <w:marRight w:val="0"/>
                  <w:marTop w:val="0"/>
                  <w:marBottom w:val="0"/>
                  <w:divBdr>
                    <w:top w:val="none" w:sz="0" w:space="0" w:color="auto"/>
                    <w:left w:val="none" w:sz="0" w:space="0" w:color="auto"/>
                    <w:bottom w:val="none" w:sz="0" w:space="0" w:color="auto"/>
                    <w:right w:val="none" w:sz="0" w:space="0" w:color="auto"/>
                  </w:divBdr>
                  <w:divsChild>
                    <w:div w:id="824324614">
                      <w:marLeft w:val="0"/>
                      <w:marRight w:val="0"/>
                      <w:marTop w:val="180"/>
                      <w:marBottom w:val="180"/>
                      <w:divBdr>
                        <w:top w:val="none" w:sz="0" w:space="0" w:color="auto"/>
                        <w:left w:val="none" w:sz="0" w:space="0" w:color="auto"/>
                        <w:bottom w:val="none" w:sz="0" w:space="0" w:color="auto"/>
                        <w:right w:val="none" w:sz="0" w:space="0" w:color="auto"/>
                      </w:divBdr>
                      <w:divsChild>
                        <w:div w:id="2057856082">
                          <w:marLeft w:val="0"/>
                          <w:marRight w:val="0"/>
                          <w:marTop w:val="0"/>
                          <w:marBottom w:val="360"/>
                          <w:divBdr>
                            <w:top w:val="none" w:sz="0" w:space="0" w:color="auto"/>
                            <w:left w:val="none" w:sz="0" w:space="0" w:color="auto"/>
                            <w:bottom w:val="none" w:sz="0" w:space="0" w:color="auto"/>
                            <w:right w:val="none" w:sz="0" w:space="0" w:color="auto"/>
                          </w:divBdr>
                          <w:divsChild>
                            <w:div w:id="290207287">
                              <w:marLeft w:val="0"/>
                              <w:marRight w:val="0"/>
                              <w:marTop w:val="0"/>
                              <w:marBottom w:val="0"/>
                              <w:divBdr>
                                <w:top w:val="none" w:sz="0" w:space="0" w:color="auto"/>
                                <w:left w:val="none" w:sz="0" w:space="0" w:color="auto"/>
                                <w:bottom w:val="none" w:sz="0" w:space="0" w:color="auto"/>
                                <w:right w:val="none" w:sz="0" w:space="0" w:color="auto"/>
                              </w:divBdr>
                            </w:div>
                            <w:div w:id="1235315245">
                              <w:marLeft w:val="0"/>
                              <w:marRight w:val="0"/>
                              <w:marTop w:val="199"/>
                              <w:marBottom w:val="199"/>
                              <w:divBdr>
                                <w:top w:val="none" w:sz="0" w:space="0" w:color="auto"/>
                                <w:left w:val="none" w:sz="0" w:space="0" w:color="auto"/>
                                <w:bottom w:val="none" w:sz="0" w:space="0" w:color="auto"/>
                                <w:right w:val="none" w:sz="0" w:space="0" w:color="auto"/>
                              </w:divBdr>
                            </w:div>
                            <w:div w:id="1469781928">
                              <w:marLeft w:val="0"/>
                              <w:marRight w:val="0"/>
                              <w:marTop w:val="24"/>
                              <w:marBottom w:val="60"/>
                              <w:divBdr>
                                <w:top w:val="none" w:sz="0" w:space="0" w:color="auto"/>
                                <w:left w:val="none" w:sz="0" w:space="0" w:color="auto"/>
                                <w:bottom w:val="none" w:sz="0" w:space="0" w:color="auto"/>
                                <w:right w:val="none" w:sz="0" w:space="0" w:color="auto"/>
                              </w:divBdr>
                            </w:div>
                          </w:divsChild>
                        </w:div>
                      </w:divsChild>
                    </w:div>
                  </w:divsChild>
                </w:div>
                <w:div w:id="601572475">
                  <w:marLeft w:val="0"/>
                  <w:marRight w:val="0"/>
                  <w:marTop w:val="0"/>
                  <w:marBottom w:val="0"/>
                  <w:divBdr>
                    <w:top w:val="none" w:sz="0" w:space="0" w:color="auto"/>
                    <w:left w:val="none" w:sz="0" w:space="0" w:color="auto"/>
                    <w:bottom w:val="none" w:sz="0" w:space="0" w:color="auto"/>
                    <w:right w:val="none" w:sz="0" w:space="0" w:color="auto"/>
                  </w:divBdr>
                  <w:divsChild>
                    <w:div w:id="685906877">
                      <w:marLeft w:val="0"/>
                      <w:marRight w:val="0"/>
                      <w:marTop w:val="180"/>
                      <w:marBottom w:val="180"/>
                      <w:divBdr>
                        <w:top w:val="none" w:sz="0" w:space="0" w:color="auto"/>
                        <w:left w:val="none" w:sz="0" w:space="0" w:color="auto"/>
                        <w:bottom w:val="none" w:sz="0" w:space="0" w:color="auto"/>
                        <w:right w:val="none" w:sz="0" w:space="0" w:color="auto"/>
                      </w:divBdr>
                      <w:divsChild>
                        <w:div w:id="1316376005">
                          <w:marLeft w:val="0"/>
                          <w:marRight w:val="0"/>
                          <w:marTop w:val="0"/>
                          <w:marBottom w:val="360"/>
                          <w:divBdr>
                            <w:top w:val="none" w:sz="0" w:space="0" w:color="auto"/>
                            <w:left w:val="none" w:sz="0" w:space="0" w:color="auto"/>
                            <w:bottom w:val="none" w:sz="0" w:space="0" w:color="auto"/>
                            <w:right w:val="none" w:sz="0" w:space="0" w:color="auto"/>
                          </w:divBdr>
                          <w:divsChild>
                            <w:div w:id="182400362">
                              <w:marLeft w:val="0"/>
                              <w:marRight w:val="0"/>
                              <w:marTop w:val="24"/>
                              <w:marBottom w:val="60"/>
                              <w:divBdr>
                                <w:top w:val="none" w:sz="0" w:space="0" w:color="auto"/>
                                <w:left w:val="none" w:sz="0" w:space="0" w:color="auto"/>
                                <w:bottom w:val="none" w:sz="0" w:space="0" w:color="auto"/>
                                <w:right w:val="none" w:sz="0" w:space="0" w:color="auto"/>
                              </w:divBdr>
                            </w:div>
                            <w:div w:id="1278292432">
                              <w:marLeft w:val="0"/>
                              <w:marRight w:val="0"/>
                              <w:marTop w:val="199"/>
                              <w:marBottom w:val="199"/>
                              <w:divBdr>
                                <w:top w:val="none" w:sz="0" w:space="0" w:color="auto"/>
                                <w:left w:val="none" w:sz="0" w:space="0" w:color="auto"/>
                                <w:bottom w:val="none" w:sz="0" w:space="0" w:color="auto"/>
                                <w:right w:val="none" w:sz="0" w:space="0" w:color="auto"/>
                              </w:divBdr>
                            </w:div>
                          </w:divsChild>
                        </w:div>
                      </w:divsChild>
                    </w:div>
                  </w:divsChild>
                </w:div>
                <w:div w:id="648746762">
                  <w:marLeft w:val="0"/>
                  <w:marRight w:val="0"/>
                  <w:marTop w:val="0"/>
                  <w:marBottom w:val="0"/>
                  <w:divBdr>
                    <w:top w:val="none" w:sz="0" w:space="0" w:color="auto"/>
                    <w:left w:val="none" w:sz="0" w:space="0" w:color="auto"/>
                    <w:bottom w:val="none" w:sz="0" w:space="0" w:color="auto"/>
                    <w:right w:val="none" w:sz="0" w:space="0" w:color="auto"/>
                  </w:divBdr>
                  <w:divsChild>
                    <w:div w:id="472064287">
                      <w:marLeft w:val="0"/>
                      <w:marRight w:val="0"/>
                      <w:marTop w:val="180"/>
                      <w:marBottom w:val="180"/>
                      <w:divBdr>
                        <w:top w:val="none" w:sz="0" w:space="0" w:color="auto"/>
                        <w:left w:val="none" w:sz="0" w:space="0" w:color="auto"/>
                        <w:bottom w:val="none" w:sz="0" w:space="0" w:color="auto"/>
                        <w:right w:val="none" w:sz="0" w:space="0" w:color="auto"/>
                      </w:divBdr>
                      <w:divsChild>
                        <w:div w:id="1812484112">
                          <w:marLeft w:val="0"/>
                          <w:marRight w:val="0"/>
                          <w:marTop w:val="0"/>
                          <w:marBottom w:val="360"/>
                          <w:divBdr>
                            <w:top w:val="none" w:sz="0" w:space="0" w:color="auto"/>
                            <w:left w:val="none" w:sz="0" w:space="0" w:color="auto"/>
                            <w:bottom w:val="none" w:sz="0" w:space="0" w:color="auto"/>
                            <w:right w:val="none" w:sz="0" w:space="0" w:color="auto"/>
                          </w:divBdr>
                          <w:divsChild>
                            <w:div w:id="397017116">
                              <w:marLeft w:val="0"/>
                              <w:marRight w:val="0"/>
                              <w:marTop w:val="24"/>
                              <w:marBottom w:val="60"/>
                              <w:divBdr>
                                <w:top w:val="none" w:sz="0" w:space="0" w:color="auto"/>
                                <w:left w:val="none" w:sz="0" w:space="0" w:color="auto"/>
                                <w:bottom w:val="none" w:sz="0" w:space="0" w:color="auto"/>
                                <w:right w:val="none" w:sz="0" w:space="0" w:color="auto"/>
                              </w:divBdr>
                            </w:div>
                            <w:div w:id="781458775">
                              <w:marLeft w:val="0"/>
                              <w:marRight w:val="0"/>
                              <w:marTop w:val="199"/>
                              <w:marBottom w:val="199"/>
                              <w:divBdr>
                                <w:top w:val="none" w:sz="0" w:space="0" w:color="auto"/>
                                <w:left w:val="none" w:sz="0" w:space="0" w:color="auto"/>
                                <w:bottom w:val="none" w:sz="0" w:space="0" w:color="auto"/>
                                <w:right w:val="none" w:sz="0" w:space="0" w:color="auto"/>
                              </w:divBdr>
                            </w:div>
                            <w:div w:id="104333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274517">
                  <w:marLeft w:val="0"/>
                  <w:marRight w:val="0"/>
                  <w:marTop w:val="180"/>
                  <w:marBottom w:val="180"/>
                  <w:divBdr>
                    <w:top w:val="none" w:sz="0" w:space="0" w:color="auto"/>
                    <w:left w:val="none" w:sz="0" w:space="0" w:color="auto"/>
                    <w:bottom w:val="none" w:sz="0" w:space="0" w:color="auto"/>
                    <w:right w:val="none" w:sz="0" w:space="0" w:color="auto"/>
                  </w:divBdr>
                  <w:divsChild>
                    <w:div w:id="479738982">
                      <w:marLeft w:val="0"/>
                      <w:marRight w:val="0"/>
                      <w:marTop w:val="0"/>
                      <w:marBottom w:val="0"/>
                      <w:divBdr>
                        <w:top w:val="none" w:sz="0" w:space="0" w:color="auto"/>
                        <w:left w:val="none" w:sz="0" w:space="0" w:color="auto"/>
                        <w:bottom w:val="none" w:sz="0" w:space="0" w:color="auto"/>
                        <w:right w:val="none" w:sz="0" w:space="0" w:color="auto"/>
                      </w:divBdr>
                    </w:div>
                  </w:divsChild>
                </w:div>
                <w:div w:id="679426885">
                  <w:marLeft w:val="0"/>
                  <w:marRight w:val="0"/>
                  <w:marTop w:val="0"/>
                  <w:marBottom w:val="0"/>
                  <w:divBdr>
                    <w:top w:val="none" w:sz="0" w:space="0" w:color="auto"/>
                    <w:left w:val="none" w:sz="0" w:space="0" w:color="auto"/>
                    <w:bottom w:val="none" w:sz="0" w:space="0" w:color="auto"/>
                    <w:right w:val="none" w:sz="0" w:space="0" w:color="auto"/>
                  </w:divBdr>
                  <w:divsChild>
                    <w:div w:id="2050646107">
                      <w:marLeft w:val="0"/>
                      <w:marRight w:val="0"/>
                      <w:marTop w:val="180"/>
                      <w:marBottom w:val="180"/>
                      <w:divBdr>
                        <w:top w:val="none" w:sz="0" w:space="0" w:color="auto"/>
                        <w:left w:val="none" w:sz="0" w:space="0" w:color="auto"/>
                        <w:bottom w:val="none" w:sz="0" w:space="0" w:color="auto"/>
                        <w:right w:val="none" w:sz="0" w:space="0" w:color="auto"/>
                      </w:divBdr>
                      <w:divsChild>
                        <w:div w:id="8534270">
                          <w:marLeft w:val="0"/>
                          <w:marRight w:val="0"/>
                          <w:marTop w:val="0"/>
                          <w:marBottom w:val="360"/>
                          <w:divBdr>
                            <w:top w:val="none" w:sz="0" w:space="0" w:color="auto"/>
                            <w:left w:val="none" w:sz="0" w:space="0" w:color="auto"/>
                            <w:bottom w:val="none" w:sz="0" w:space="0" w:color="auto"/>
                            <w:right w:val="none" w:sz="0" w:space="0" w:color="auto"/>
                          </w:divBdr>
                          <w:divsChild>
                            <w:div w:id="544605527">
                              <w:marLeft w:val="0"/>
                              <w:marRight w:val="0"/>
                              <w:marTop w:val="199"/>
                              <w:marBottom w:val="199"/>
                              <w:divBdr>
                                <w:top w:val="none" w:sz="0" w:space="0" w:color="auto"/>
                                <w:left w:val="none" w:sz="0" w:space="0" w:color="auto"/>
                                <w:bottom w:val="none" w:sz="0" w:space="0" w:color="auto"/>
                                <w:right w:val="none" w:sz="0" w:space="0" w:color="auto"/>
                              </w:divBdr>
                            </w:div>
                            <w:div w:id="1826428856">
                              <w:marLeft w:val="0"/>
                              <w:marRight w:val="0"/>
                              <w:marTop w:val="24"/>
                              <w:marBottom w:val="60"/>
                              <w:divBdr>
                                <w:top w:val="none" w:sz="0" w:space="0" w:color="auto"/>
                                <w:left w:val="none" w:sz="0" w:space="0" w:color="auto"/>
                                <w:bottom w:val="none" w:sz="0" w:space="0" w:color="auto"/>
                                <w:right w:val="none" w:sz="0" w:space="0" w:color="auto"/>
                              </w:divBdr>
                            </w:div>
                          </w:divsChild>
                        </w:div>
                      </w:divsChild>
                    </w:div>
                  </w:divsChild>
                </w:div>
                <w:div w:id="724304579">
                  <w:marLeft w:val="0"/>
                  <w:marRight w:val="0"/>
                  <w:marTop w:val="0"/>
                  <w:marBottom w:val="0"/>
                  <w:divBdr>
                    <w:top w:val="none" w:sz="0" w:space="0" w:color="auto"/>
                    <w:left w:val="none" w:sz="0" w:space="0" w:color="auto"/>
                    <w:bottom w:val="none" w:sz="0" w:space="0" w:color="auto"/>
                    <w:right w:val="none" w:sz="0" w:space="0" w:color="auto"/>
                  </w:divBdr>
                  <w:divsChild>
                    <w:div w:id="107818168">
                      <w:marLeft w:val="0"/>
                      <w:marRight w:val="0"/>
                      <w:marTop w:val="180"/>
                      <w:marBottom w:val="180"/>
                      <w:divBdr>
                        <w:top w:val="none" w:sz="0" w:space="0" w:color="auto"/>
                        <w:left w:val="none" w:sz="0" w:space="0" w:color="auto"/>
                        <w:bottom w:val="none" w:sz="0" w:space="0" w:color="auto"/>
                        <w:right w:val="none" w:sz="0" w:space="0" w:color="auto"/>
                      </w:divBdr>
                      <w:divsChild>
                        <w:div w:id="1430276972">
                          <w:marLeft w:val="0"/>
                          <w:marRight w:val="0"/>
                          <w:marTop w:val="0"/>
                          <w:marBottom w:val="360"/>
                          <w:divBdr>
                            <w:top w:val="none" w:sz="0" w:space="0" w:color="auto"/>
                            <w:left w:val="none" w:sz="0" w:space="0" w:color="auto"/>
                            <w:bottom w:val="none" w:sz="0" w:space="0" w:color="auto"/>
                            <w:right w:val="none" w:sz="0" w:space="0" w:color="auto"/>
                          </w:divBdr>
                          <w:divsChild>
                            <w:div w:id="611131757">
                              <w:marLeft w:val="0"/>
                              <w:marRight w:val="0"/>
                              <w:marTop w:val="24"/>
                              <w:marBottom w:val="60"/>
                              <w:divBdr>
                                <w:top w:val="none" w:sz="0" w:space="0" w:color="auto"/>
                                <w:left w:val="none" w:sz="0" w:space="0" w:color="auto"/>
                                <w:bottom w:val="none" w:sz="0" w:space="0" w:color="auto"/>
                                <w:right w:val="none" w:sz="0" w:space="0" w:color="auto"/>
                              </w:divBdr>
                            </w:div>
                            <w:div w:id="1121613072">
                              <w:marLeft w:val="0"/>
                              <w:marRight w:val="0"/>
                              <w:marTop w:val="199"/>
                              <w:marBottom w:val="199"/>
                              <w:divBdr>
                                <w:top w:val="none" w:sz="0" w:space="0" w:color="auto"/>
                                <w:left w:val="none" w:sz="0" w:space="0" w:color="auto"/>
                                <w:bottom w:val="none" w:sz="0" w:space="0" w:color="auto"/>
                                <w:right w:val="none" w:sz="0" w:space="0" w:color="auto"/>
                              </w:divBdr>
                            </w:div>
                            <w:div w:id="165413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649758">
                  <w:marLeft w:val="0"/>
                  <w:marRight w:val="0"/>
                  <w:marTop w:val="0"/>
                  <w:marBottom w:val="0"/>
                  <w:divBdr>
                    <w:top w:val="none" w:sz="0" w:space="0" w:color="auto"/>
                    <w:left w:val="none" w:sz="0" w:space="0" w:color="auto"/>
                    <w:bottom w:val="none" w:sz="0" w:space="0" w:color="auto"/>
                    <w:right w:val="none" w:sz="0" w:space="0" w:color="auto"/>
                  </w:divBdr>
                  <w:divsChild>
                    <w:div w:id="1871138666">
                      <w:marLeft w:val="0"/>
                      <w:marRight w:val="0"/>
                      <w:marTop w:val="180"/>
                      <w:marBottom w:val="180"/>
                      <w:divBdr>
                        <w:top w:val="none" w:sz="0" w:space="0" w:color="auto"/>
                        <w:left w:val="none" w:sz="0" w:space="0" w:color="auto"/>
                        <w:bottom w:val="none" w:sz="0" w:space="0" w:color="auto"/>
                        <w:right w:val="none" w:sz="0" w:space="0" w:color="auto"/>
                      </w:divBdr>
                      <w:divsChild>
                        <w:div w:id="1929725082">
                          <w:marLeft w:val="0"/>
                          <w:marRight w:val="0"/>
                          <w:marTop w:val="0"/>
                          <w:marBottom w:val="360"/>
                          <w:divBdr>
                            <w:top w:val="none" w:sz="0" w:space="0" w:color="auto"/>
                            <w:left w:val="none" w:sz="0" w:space="0" w:color="auto"/>
                            <w:bottom w:val="none" w:sz="0" w:space="0" w:color="auto"/>
                            <w:right w:val="none" w:sz="0" w:space="0" w:color="auto"/>
                          </w:divBdr>
                          <w:divsChild>
                            <w:div w:id="256332642">
                              <w:marLeft w:val="0"/>
                              <w:marRight w:val="0"/>
                              <w:marTop w:val="0"/>
                              <w:marBottom w:val="0"/>
                              <w:divBdr>
                                <w:top w:val="none" w:sz="0" w:space="0" w:color="auto"/>
                                <w:left w:val="none" w:sz="0" w:space="0" w:color="auto"/>
                                <w:bottom w:val="none" w:sz="0" w:space="0" w:color="auto"/>
                                <w:right w:val="none" w:sz="0" w:space="0" w:color="auto"/>
                              </w:divBdr>
                            </w:div>
                            <w:div w:id="727612616">
                              <w:marLeft w:val="0"/>
                              <w:marRight w:val="0"/>
                              <w:marTop w:val="199"/>
                              <w:marBottom w:val="199"/>
                              <w:divBdr>
                                <w:top w:val="none" w:sz="0" w:space="0" w:color="auto"/>
                                <w:left w:val="none" w:sz="0" w:space="0" w:color="auto"/>
                                <w:bottom w:val="none" w:sz="0" w:space="0" w:color="auto"/>
                                <w:right w:val="none" w:sz="0" w:space="0" w:color="auto"/>
                              </w:divBdr>
                            </w:div>
                            <w:div w:id="746652669">
                              <w:marLeft w:val="0"/>
                              <w:marRight w:val="0"/>
                              <w:marTop w:val="24"/>
                              <w:marBottom w:val="60"/>
                              <w:divBdr>
                                <w:top w:val="none" w:sz="0" w:space="0" w:color="auto"/>
                                <w:left w:val="none" w:sz="0" w:space="0" w:color="auto"/>
                                <w:bottom w:val="none" w:sz="0" w:space="0" w:color="auto"/>
                                <w:right w:val="none" w:sz="0" w:space="0" w:color="auto"/>
                              </w:divBdr>
                            </w:div>
                          </w:divsChild>
                        </w:div>
                      </w:divsChild>
                    </w:div>
                  </w:divsChild>
                </w:div>
                <w:div w:id="812480609">
                  <w:marLeft w:val="0"/>
                  <w:marRight w:val="0"/>
                  <w:marTop w:val="0"/>
                  <w:marBottom w:val="0"/>
                  <w:divBdr>
                    <w:top w:val="none" w:sz="0" w:space="0" w:color="auto"/>
                    <w:left w:val="none" w:sz="0" w:space="0" w:color="auto"/>
                    <w:bottom w:val="none" w:sz="0" w:space="0" w:color="auto"/>
                    <w:right w:val="none" w:sz="0" w:space="0" w:color="auto"/>
                  </w:divBdr>
                  <w:divsChild>
                    <w:div w:id="2063366387">
                      <w:marLeft w:val="0"/>
                      <w:marRight w:val="0"/>
                      <w:marTop w:val="180"/>
                      <w:marBottom w:val="180"/>
                      <w:divBdr>
                        <w:top w:val="none" w:sz="0" w:space="0" w:color="auto"/>
                        <w:left w:val="none" w:sz="0" w:space="0" w:color="auto"/>
                        <w:bottom w:val="none" w:sz="0" w:space="0" w:color="auto"/>
                        <w:right w:val="none" w:sz="0" w:space="0" w:color="auto"/>
                      </w:divBdr>
                      <w:divsChild>
                        <w:div w:id="1150251519">
                          <w:marLeft w:val="0"/>
                          <w:marRight w:val="0"/>
                          <w:marTop w:val="0"/>
                          <w:marBottom w:val="360"/>
                          <w:divBdr>
                            <w:top w:val="none" w:sz="0" w:space="0" w:color="auto"/>
                            <w:left w:val="none" w:sz="0" w:space="0" w:color="auto"/>
                            <w:bottom w:val="none" w:sz="0" w:space="0" w:color="auto"/>
                            <w:right w:val="none" w:sz="0" w:space="0" w:color="auto"/>
                          </w:divBdr>
                          <w:divsChild>
                            <w:div w:id="185678705">
                              <w:marLeft w:val="0"/>
                              <w:marRight w:val="0"/>
                              <w:marTop w:val="24"/>
                              <w:marBottom w:val="60"/>
                              <w:divBdr>
                                <w:top w:val="none" w:sz="0" w:space="0" w:color="auto"/>
                                <w:left w:val="none" w:sz="0" w:space="0" w:color="auto"/>
                                <w:bottom w:val="none" w:sz="0" w:space="0" w:color="auto"/>
                                <w:right w:val="none" w:sz="0" w:space="0" w:color="auto"/>
                              </w:divBdr>
                            </w:div>
                            <w:div w:id="1455908157">
                              <w:marLeft w:val="0"/>
                              <w:marRight w:val="0"/>
                              <w:marTop w:val="199"/>
                              <w:marBottom w:val="199"/>
                              <w:divBdr>
                                <w:top w:val="none" w:sz="0" w:space="0" w:color="auto"/>
                                <w:left w:val="none" w:sz="0" w:space="0" w:color="auto"/>
                                <w:bottom w:val="none" w:sz="0" w:space="0" w:color="auto"/>
                                <w:right w:val="none" w:sz="0" w:space="0" w:color="auto"/>
                              </w:divBdr>
                            </w:div>
                            <w:div w:id="183259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124209">
                  <w:marLeft w:val="0"/>
                  <w:marRight w:val="0"/>
                  <w:marTop w:val="0"/>
                  <w:marBottom w:val="0"/>
                  <w:divBdr>
                    <w:top w:val="none" w:sz="0" w:space="0" w:color="auto"/>
                    <w:left w:val="none" w:sz="0" w:space="0" w:color="auto"/>
                    <w:bottom w:val="none" w:sz="0" w:space="0" w:color="auto"/>
                    <w:right w:val="none" w:sz="0" w:space="0" w:color="auto"/>
                  </w:divBdr>
                  <w:divsChild>
                    <w:div w:id="1588225623">
                      <w:marLeft w:val="0"/>
                      <w:marRight w:val="0"/>
                      <w:marTop w:val="180"/>
                      <w:marBottom w:val="180"/>
                      <w:divBdr>
                        <w:top w:val="none" w:sz="0" w:space="0" w:color="auto"/>
                        <w:left w:val="none" w:sz="0" w:space="0" w:color="auto"/>
                        <w:bottom w:val="none" w:sz="0" w:space="0" w:color="auto"/>
                        <w:right w:val="none" w:sz="0" w:space="0" w:color="auto"/>
                      </w:divBdr>
                      <w:divsChild>
                        <w:div w:id="466168987">
                          <w:marLeft w:val="0"/>
                          <w:marRight w:val="0"/>
                          <w:marTop w:val="0"/>
                          <w:marBottom w:val="360"/>
                          <w:divBdr>
                            <w:top w:val="none" w:sz="0" w:space="0" w:color="auto"/>
                            <w:left w:val="none" w:sz="0" w:space="0" w:color="auto"/>
                            <w:bottom w:val="none" w:sz="0" w:space="0" w:color="auto"/>
                            <w:right w:val="none" w:sz="0" w:space="0" w:color="auto"/>
                          </w:divBdr>
                          <w:divsChild>
                            <w:div w:id="1368488732">
                              <w:marLeft w:val="96"/>
                              <w:marRight w:val="96"/>
                              <w:marTop w:val="480"/>
                              <w:marBottom w:val="0"/>
                              <w:divBdr>
                                <w:top w:val="none" w:sz="0" w:space="0" w:color="auto"/>
                                <w:left w:val="none" w:sz="0" w:space="0" w:color="auto"/>
                                <w:bottom w:val="none" w:sz="0" w:space="0" w:color="auto"/>
                                <w:right w:val="none" w:sz="0" w:space="0" w:color="auto"/>
                              </w:divBdr>
                            </w:div>
                          </w:divsChild>
                        </w:div>
                      </w:divsChild>
                    </w:div>
                  </w:divsChild>
                </w:div>
                <w:div w:id="876505647">
                  <w:marLeft w:val="0"/>
                  <w:marRight w:val="0"/>
                  <w:marTop w:val="0"/>
                  <w:marBottom w:val="0"/>
                  <w:divBdr>
                    <w:top w:val="none" w:sz="0" w:space="0" w:color="auto"/>
                    <w:left w:val="none" w:sz="0" w:space="0" w:color="auto"/>
                    <w:bottom w:val="none" w:sz="0" w:space="0" w:color="auto"/>
                    <w:right w:val="none" w:sz="0" w:space="0" w:color="auto"/>
                  </w:divBdr>
                  <w:divsChild>
                    <w:div w:id="125706811">
                      <w:marLeft w:val="0"/>
                      <w:marRight w:val="0"/>
                      <w:marTop w:val="180"/>
                      <w:marBottom w:val="180"/>
                      <w:divBdr>
                        <w:top w:val="none" w:sz="0" w:space="0" w:color="auto"/>
                        <w:left w:val="none" w:sz="0" w:space="0" w:color="auto"/>
                        <w:bottom w:val="none" w:sz="0" w:space="0" w:color="auto"/>
                        <w:right w:val="none" w:sz="0" w:space="0" w:color="auto"/>
                      </w:divBdr>
                      <w:divsChild>
                        <w:div w:id="907229822">
                          <w:marLeft w:val="0"/>
                          <w:marRight w:val="0"/>
                          <w:marTop w:val="0"/>
                          <w:marBottom w:val="360"/>
                          <w:divBdr>
                            <w:top w:val="none" w:sz="0" w:space="0" w:color="auto"/>
                            <w:left w:val="none" w:sz="0" w:space="0" w:color="auto"/>
                            <w:bottom w:val="none" w:sz="0" w:space="0" w:color="auto"/>
                            <w:right w:val="none" w:sz="0" w:space="0" w:color="auto"/>
                          </w:divBdr>
                          <w:divsChild>
                            <w:div w:id="359017019">
                              <w:marLeft w:val="96"/>
                              <w:marRight w:val="96"/>
                              <w:marTop w:val="480"/>
                              <w:marBottom w:val="0"/>
                              <w:divBdr>
                                <w:top w:val="none" w:sz="0" w:space="0" w:color="auto"/>
                                <w:left w:val="none" w:sz="0" w:space="0" w:color="auto"/>
                                <w:bottom w:val="none" w:sz="0" w:space="0" w:color="auto"/>
                                <w:right w:val="none" w:sz="0" w:space="0" w:color="auto"/>
                              </w:divBdr>
                            </w:div>
                          </w:divsChild>
                        </w:div>
                      </w:divsChild>
                    </w:div>
                  </w:divsChild>
                </w:div>
                <w:div w:id="922497171">
                  <w:marLeft w:val="0"/>
                  <w:marRight w:val="0"/>
                  <w:marTop w:val="0"/>
                  <w:marBottom w:val="0"/>
                  <w:divBdr>
                    <w:top w:val="none" w:sz="0" w:space="0" w:color="auto"/>
                    <w:left w:val="none" w:sz="0" w:space="0" w:color="auto"/>
                    <w:bottom w:val="none" w:sz="0" w:space="0" w:color="auto"/>
                    <w:right w:val="none" w:sz="0" w:space="0" w:color="auto"/>
                  </w:divBdr>
                  <w:divsChild>
                    <w:div w:id="1835414560">
                      <w:marLeft w:val="0"/>
                      <w:marRight w:val="0"/>
                      <w:marTop w:val="180"/>
                      <w:marBottom w:val="180"/>
                      <w:divBdr>
                        <w:top w:val="none" w:sz="0" w:space="0" w:color="auto"/>
                        <w:left w:val="none" w:sz="0" w:space="0" w:color="auto"/>
                        <w:bottom w:val="none" w:sz="0" w:space="0" w:color="auto"/>
                        <w:right w:val="none" w:sz="0" w:space="0" w:color="auto"/>
                      </w:divBdr>
                      <w:divsChild>
                        <w:div w:id="432089494">
                          <w:marLeft w:val="0"/>
                          <w:marRight w:val="0"/>
                          <w:marTop w:val="0"/>
                          <w:marBottom w:val="360"/>
                          <w:divBdr>
                            <w:top w:val="none" w:sz="0" w:space="0" w:color="auto"/>
                            <w:left w:val="none" w:sz="0" w:space="0" w:color="auto"/>
                            <w:bottom w:val="none" w:sz="0" w:space="0" w:color="auto"/>
                            <w:right w:val="none" w:sz="0" w:space="0" w:color="auto"/>
                          </w:divBdr>
                          <w:divsChild>
                            <w:div w:id="713891279">
                              <w:marLeft w:val="0"/>
                              <w:marRight w:val="0"/>
                              <w:marTop w:val="0"/>
                              <w:marBottom w:val="0"/>
                              <w:divBdr>
                                <w:top w:val="none" w:sz="0" w:space="0" w:color="auto"/>
                                <w:left w:val="none" w:sz="0" w:space="0" w:color="auto"/>
                                <w:bottom w:val="none" w:sz="0" w:space="0" w:color="auto"/>
                                <w:right w:val="none" w:sz="0" w:space="0" w:color="auto"/>
                              </w:divBdr>
                            </w:div>
                            <w:div w:id="1036085216">
                              <w:marLeft w:val="0"/>
                              <w:marRight w:val="0"/>
                              <w:marTop w:val="24"/>
                              <w:marBottom w:val="60"/>
                              <w:divBdr>
                                <w:top w:val="none" w:sz="0" w:space="0" w:color="auto"/>
                                <w:left w:val="none" w:sz="0" w:space="0" w:color="auto"/>
                                <w:bottom w:val="none" w:sz="0" w:space="0" w:color="auto"/>
                                <w:right w:val="none" w:sz="0" w:space="0" w:color="auto"/>
                              </w:divBdr>
                            </w:div>
                            <w:div w:id="1991246553">
                              <w:marLeft w:val="0"/>
                              <w:marRight w:val="0"/>
                              <w:marTop w:val="199"/>
                              <w:marBottom w:val="199"/>
                              <w:divBdr>
                                <w:top w:val="none" w:sz="0" w:space="0" w:color="auto"/>
                                <w:left w:val="none" w:sz="0" w:space="0" w:color="auto"/>
                                <w:bottom w:val="none" w:sz="0" w:space="0" w:color="auto"/>
                                <w:right w:val="none" w:sz="0" w:space="0" w:color="auto"/>
                              </w:divBdr>
                            </w:div>
                          </w:divsChild>
                        </w:div>
                      </w:divsChild>
                    </w:div>
                  </w:divsChild>
                </w:div>
                <w:div w:id="964430000">
                  <w:marLeft w:val="0"/>
                  <w:marRight w:val="0"/>
                  <w:marTop w:val="0"/>
                  <w:marBottom w:val="0"/>
                  <w:divBdr>
                    <w:top w:val="none" w:sz="0" w:space="0" w:color="auto"/>
                    <w:left w:val="none" w:sz="0" w:space="0" w:color="auto"/>
                    <w:bottom w:val="none" w:sz="0" w:space="0" w:color="auto"/>
                    <w:right w:val="none" w:sz="0" w:space="0" w:color="auto"/>
                  </w:divBdr>
                  <w:divsChild>
                    <w:div w:id="1158424010">
                      <w:marLeft w:val="0"/>
                      <w:marRight w:val="0"/>
                      <w:marTop w:val="180"/>
                      <w:marBottom w:val="180"/>
                      <w:divBdr>
                        <w:top w:val="none" w:sz="0" w:space="0" w:color="auto"/>
                        <w:left w:val="none" w:sz="0" w:space="0" w:color="auto"/>
                        <w:bottom w:val="none" w:sz="0" w:space="0" w:color="auto"/>
                        <w:right w:val="none" w:sz="0" w:space="0" w:color="auto"/>
                      </w:divBdr>
                      <w:divsChild>
                        <w:div w:id="2034643967">
                          <w:marLeft w:val="0"/>
                          <w:marRight w:val="0"/>
                          <w:marTop w:val="0"/>
                          <w:marBottom w:val="360"/>
                          <w:divBdr>
                            <w:top w:val="none" w:sz="0" w:space="0" w:color="auto"/>
                            <w:left w:val="none" w:sz="0" w:space="0" w:color="auto"/>
                            <w:bottom w:val="none" w:sz="0" w:space="0" w:color="auto"/>
                            <w:right w:val="none" w:sz="0" w:space="0" w:color="auto"/>
                          </w:divBdr>
                          <w:divsChild>
                            <w:div w:id="326792242">
                              <w:marLeft w:val="0"/>
                              <w:marRight w:val="0"/>
                              <w:marTop w:val="199"/>
                              <w:marBottom w:val="199"/>
                              <w:divBdr>
                                <w:top w:val="none" w:sz="0" w:space="0" w:color="auto"/>
                                <w:left w:val="none" w:sz="0" w:space="0" w:color="auto"/>
                                <w:bottom w:val="none" w:sz="0" w:space="0" w:color="auto"/>
                                <w:right w:val="none" w:sz="0" w:space="0" w:color="auto"/>
                              </w:divBdr>
                            </w:div>
                            <w:div w:id="1400637236">
                              <w:marLeft w:val="0"/>
                              <w:marRight w:val="0"/>
                              <w:marTop w:val="24"/>
                              <w:marBottom w:val="60"/>
                              <w:divBdr>
                                <w:top w:val="none" w:sz="0" w:space="0" w:color="auto"/>
                                <w:left w:val="none" w:sz="0" w:space="0" w:color="auto"/>
                                <w:bottom w:val="none" w:sz="0" w:space="0" w:color="auto"/>
                                <w:right w:val="none" w:sz="0" w:space="0" w:color="auto"/>
                              </w:divBdr>
                            </w:div>
                            <w:div w:id="160491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364043">
                  <w:marLeft w:val="0"/>
                  <w:marRight w:val="0"/>
                  <w:marTop w:val="0"/>
                  <w:marBottom w:val="0"/>
                  <w:divBdr>
                    <w:top w:val="none" w:sz="0" w:space="0" w:color="auto"/>
                    <w:left w:val="none" w:sz="0" w:space="0" w:color="auto"/>
                    <w:bottom w:val="none" w:sz="0" w:space="0" w:color="auto"/>
                    <w:right w:val="none" w:sz="0" w:space="0" w:color="auto"/>
                  </w:divBdr>
                  <w:divsChild>
                    <w:div w:id="687373119">
                      <w:marLeft w:val="0"/>
                      <w:marRight w:val="0"/>
                      <w:marTop w:val="180"/>
                      <w:marBottom w:val="180"/>
                      <w:divBdr>
                        <w:top w:val="none" w:sz="0" w:space="0" w:color="auto"/>
                        <w:left w:val="none" w:sz="0" w:space="0" w:color="auto"/>
                        <w:bottom w:val="none" w:sz="0" w:space="0" w:color="auto"/>
                        <w:right w:val="none" w:sz="0" w:space="0" w:color="auto"/>
                      </w:divBdr>
                      <w:divsChild>
                        <w:div w:id="403768264">
                          <w:marLeft w:val="0"/>
                          <w:marRight w:val="0"/>
                          <w:marTop w:val="0"/>
                          <w:marBottom w:val="360"/>
                          <w:divBdr>
                            <w:top w:val="none" w:sz="0" w:space="0" w:color="auto"/>
                            <w:left w:val="none" w:sz="0" w:space="0" w:color="auto"/>
                            <w:bottom w:val="none" w:sz="0" w:space="0" w:color="auto"/>
                            <w:right w:val="none" w:sz="0" w:space="0" w:color="auto"/>
                          </w:divBdr>
                          <w:divsChild>
                            <w:div w:id="1044250726">
                              <w:marLeft w:val="0"/>
                              <w:marRight w:val="0"/>
                              <w:marTop w:val="199"/>
                              <w:marBottom w:val="199"/>
                              <w:divBdr>
                                <w:top w:val="none" w:sz="0" w:space="0" w:color="auto"/>
                                <w:left w:val="none" w:sz="0" w:space="0" w:color="auto"/>
                                <w:bottom w:val="none" w:sz="0" w:space="0" w:color="auto"/>
                                <w:right w:val="none" w:sz="0" w:space="0" w:color="auto"/>
                              </w:divBdr>
                            </w:div>
                            <w:div w:id="1346595112">
                              <w:marLeft w:val="0"/>
                              <w:marRight w:val="0"/>
                              <w:marTop w:val="24"/>
                              <w:marBottom w:val="60"/>
                              <w:divBdr>
                                <w:top w:val="none" w:sz="0" w:space="0" w:color="auto"/>
                                <w:left w:val="none" w:sz="0" w:space="0" w:color="auto"/>
                                <w:bottom w:val="none" w:sz="0" w:space="0" w:color="auto"/>
                                <w:right w:val="none" w:sz="0" w:space="0" w:color="auto"/>
                              </w:divBdr>
                            </w:div>
                            <w:div w:id="142962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206896">
                  <w:marLeft w:val="0"/>
                  <w:marRight w:val="0"/>
                  <w:marTop w:val="0"/>
                  <w:marBottom w:val="0"/>
                  <w:divBdr>
                    <w:top w:val="none" w:sz="0" w:space="0" w:color="auto"/>
                    <w:left w:val="none" w:sz="0" w:space="0" w:color="auto"/>
                    <w:bottom w:val="none" w:sz="0" w:space="0" w:color="auto"/>
                    <w:right w:val="none" w:sz="0" w:space="0" w:color="auto"/>
                  </w:divBdr>
                  <w:divsChild>
                    <w:div w:id="1486119180">
                      <w:marLeft w:val="0"/>
                      <w:marRight w:val="0"/>
                      <w:marTop w:val="180"/>
                      <w:marBottom w:val="180"/>
                      <w:divBdr>
                        <w:top w:val="none" w:sz="0" w:space="0" w:color="auto"/>
                        <w:left w:val="none" w:sz="0" w:space="0" w:color="auto"/>
                        <w:bottom w:val="none" w:sz="0" w:space="0" w:color="auto"/>
                        <w:right w:val="none" w:sz="0" w:space="0" w:color="auto"/>
                      </w:divBdr>
                      <w:divsChild>
                        <w:div w:id="775248948">
                          <w:marLeft w:val="0"/>
                          <w:marRight w:val="0"/>
                          <w:marTop w:val="0"/>
                          <w:marBottom w:val="360"/>
                          <w:divBdr>
                            <w:top w:val="none" w:sz="0" w:space="0" w:color="auto"/>
                            <w:left w:val="none" w:sz="0" w:space="0" w:color="auto"/>
                            <w:bottom w:val="none" w:sz="0" w:space="0" w:color="auto"/>
                            <w:right w:val="none" w:sz="0" w:space="0" w:color="auto"/>
                          </w:divBdr>
                          <w:divsChild>
                            <w:div w:id="822543772">
                              <w:marLeft w:val="96"/>
                              <w:marRight w:val="96"/>
                              <w:marTop w:val="480"/>
                              <w:marBottom w:val="0"/>
                              <w:divBdr>
                                <w:top w:val="none" w:sz="0" w:space="0" w:color="auto"/>
                                <w:left w:val="none" w:sz="0" w:space="0" w:color="auto"/>
                                <w:bottom w:val="none" w:sz="0" w:space="0" w:color="auto"/>
                                <w:right w:val="none" w:sz="0" w:space="0" w:color="auto"/>
                              </w:divBdr>
                            </w:div>
                          </w:divsChild>
                        </w:div>
                      </w:divsChild>
                    </w:div>
                  </w:divsChild>
                </w:div>
                <w:div w:id="1078864996">
                  <w:marLeft w:val="0"/>
                  <w:marRight w:val="0"/>
                  <w:marTop w:val="0"/>
                  <w:marBottom w:val="0"/>
                  <w:divBdr>
                    <w:top w:val="none" w:sz="0" w:space="0" w:color="auto"/>
                    <w:left w:val="none" w:sz="0" w:space="0" w:color="auto"/>
                    <w:bottom w:val="none" w:sz="0" w:space="0" w:color="auto"/>
                    <w:right w:val="none" w:sz="0" w:space="0" w:color="auto"/>
                  </w:divBdr>
                  <w:divsChild>
                    <w:div w:id="856699592">
                      <w:marLeft w:val="0"/>
                      <w:marRight w:val="0"/>
                      <w:marTop w:val="180"/>
                      <w:marBottom w:val="180"/>
                      <w:divBdr>
                        <w:top w:val="none" w:sz="0" w:space="0" w:color="auto"/>
                        <w:left w:val="none" w:sz="0" w:space="0" w:color="auto"/>
                        <w:bottom w:val="none" w:sz="0" w:space="0" w:color="auto"/>
                        <w:right w:val="none" w:sz="0" w:space="0" w:color="auto"/>
                      </w:divBdr>
                      <w:divsChild>
                        <w:div w:id="1637566547">
                          <w:marLeft w:val="0"/>
                          <w:marRight w:val="0"/>
                          <w:marTop w:val="0"/>
                          <w:marBottom w:val="360"/>
                          <w:divBdr>
                            <w:top w:val="none" w:sz="0" w:space="0" w:color="auto"/>
                            <w:left w:val="none" w:sz="0" w:space="0" w:color="auto"/>
                            <w:bottom w:val="none" w:sz="0" w:space="0" w:color="auto"/>
                            <w:right w:val="none" w:sz="0" w:space="0" w:color="auto"/>
                          </w:divBdr>
                          <w:divsChild>
                            <w:div w:id="563224536">
                              <w:marLeft w:val="0"/>
                              <w:marRight w:val="0"/>
                              <w:marTop w:val="24"/>
                              <w:marBottom w:val="60"/>
                              <w:divBdr>
                                <w:top w:val="none" w:sz="0" w:space="0" w:color="auto"/>
                                <w:left w:val="none" w:sz="0" w:space="0" w:color="auto"/>
                                <w:bottom w:val="none" w:sz="0" w:space="0" w:color="auto"/>
                                <w:right w:val="none" w:sz="0" w:space="0" w:color="auto"/>
                              </w:divBdr>
                            </w:div>
                            <w:div w:id="1133138665">
                              <w:marLeft w:val="0"/>
                              <w:marRight w:val="0"/>
                              <w:marTop w:val="0"/>
                              <w:marBottom w:val="0"/>
                              <w:divBdr>
                                <w:top w:val="none" w:sz="0" w:space="0" w:color="auto"/>
                                <w:left w:val="none" w:sz="0" w:space="0" w:color="auto"/>
                                <w:bottom w:val="none" w:sz="0" w:space="0" w:color="auto"/>
                                <w:right w:val="none" w:sz="0" w:space="0" w:color="auto"/>
                              </w:divBdr>
                            </w:div>
                            <w:div w:id="1977367864">
                              <w:marLeft w:val="0"/>
                              <w:marRight w:val="0"/>
                              <w:marTop w:val="199"/>
                              <w:marBottom w:val="199"/>
                              <w:divBdr>
                                <w:top w:val="none" w:sz="0" w:space="0" w:color="auto"/>
                                <w:left w:val="none" w:sz="0" w:space="0" w:color="auto"/>
                                <w:bottom w:val="none" w:sz="0" w:space="0" w:color="auto"/>
                                <w:right w:val="none" w:sz="0" w:space="0" w:color="auto"/>
                              </w:divBdr>
                            </w:div>
                          </w:divsChild>
                        </w:div>
                      </w:divsChild>
                    </w:div>
                  </w:divsChild>
                </w:div>
                <w:div w:id="1093747240">
                  <w:marLeft w:val="0"/>
                  <w:marRight w:val="0"/>
                  <w:marTop w:val="0"/>
                  <w:marBottom w:val="0"/>
                  <w:divBdr>
                    <w:top w:val="none" w:sz="0" w:space="0" w:color="auto"/>
                    <w:left w:val="none" w:sz="0" w:space="0" w:color="auto"/>
                    <w:bottom w:val="none" w:sz="0" w:space="0" w:color="auto"/>
                    <w:right w:val="none" w:sz="0" w:space="0" w:color="auto"/>
                  </w:divBdr>
                  <w:divsChild>
                    <w:div w:id="590235768">
                      <w:marLeft w:val="0"/>
                      <w:marRight w:val="0"/>
                      <w:marTop w:val="180"/>
                      <w:marBottom w:val="180"/>
                      <w:divBdr>
                        <w:top w:val="none" w:sz="0" w:space="0" w:color="auto"/>
                        <w:left w:val="none" w:sz="0" w:space="0" w:color="auto"/>
                        <w:bottom w:val="none" w:sz="0" w:space="0" w:color="auto"/>
                        <w:right w:val="none" w:sz="0" w:space="0" w:color="auto"/>
                      </w:divBdr>
                      <w:divsChild>
                        <w:div w:id="1797291067">
                          <w:marLeft w:val="0"/>
                          <w:marRight w:val="0"/>
                          <w:marTop w:val="0"/>
                          <w:marBottom w:val="360"/>
                          <w:divBdr>
                            <w:top w:val="none" w:sz="0" w:space="0" w:color="auto"/>
                            <w:left w:val="none" w:sz="0" w:space="0" w:color="auto"/>
                            <w:bottom w:val="none" w:sz="0" w:space="0" w:color="auto"/>
                            <w:right w:val="none" w:sz="0" w:space="0" w:color="auto"/>
                          </w:divBdr>
                          <w:divsChild>
                            <w:div w:id="758405785">
                              <w:marLeft w:val="0"/>
                              <w:marRight w:val="0"/>
                              <w:marTop w:val="199"/>
                              <w:marBottom w:val="199"/>
                              <w:divBdr>
                                <w:top w:val="none" w:sz="0" w:space="0" w:color="auto"/>
                                <w:left w:val="none" w:sz="0" w:space="0" w:color="auto"/>
                                <w:bottom w:val="none" w:sz="0" w:space="0" w:color="auto"/>
                                <w:right w:val="none" w:sz="0" w:space="0" w:color="auto"/>
                              </w:divBdr>
                            </w:div>
                            <w:div w:id="990673354">
                              <w:marLeft w:val="0"/>
                              <w:marRight w:val="0"/>
                              <w:marTop w:val="24"/>
                              <w:marBottom w:val="60"/>
                              <w:divBdr>
                                <w:top w:val="none" w:sz="0" w:space="0" w:color="auto"/>
                                <w:left w:val="none" w:sz="0" w:space="0" w:color="auto"/>
                                <w:bottom w:val="none" w:sz="0" w:space="0" w:color="auto"/>
                                <w:right w:val="none" w:sz="0" w:space="0" w:color="auto"/>
                              </w:divBdr>
                            </w:div>
                          </w:divsChild>
                        </w:div>
                      </w:divsChild>
                    </w:div>
                  </w:divsChild>
                </w:div>
                <w:div w:id="1217007024">
                  <w:marLeft w:val="0"/>
                  <w:marRight w:val="0"/>
                  <w:marTop w:val="0"/>
                  <w:marBottom w:val="0"/>
                  <w:divBdr>
                    <w:top w:val="none" w:sz="0" w:space="0" w:color="auto"/>
                    <w:left w:val="none" w:sz="0" w:space="0" w:color="auto"/>
                    <w:bottom w:val="none" w:sz="0" w:space="0" w:color="auto"/>
                    <w:right w:val="none" w:sz="0" w:space="0" w:color="auto"/>
                  </w:divBdr>
                  <w:divsChild>
                    <w:div w:id="1922252646">
                      <w:marLeft w:val="0"/>
                      <w:marRight w:val="0"/>
                      <w:marTop w:val="180"/>
                      <w:marBottom w:val="180"/>
                      <w:divBdr>
                        <w:top w:val="none" w:sz="0" w:space="0" w:color="auto"/>
                        <w:left w:val="none" w:sz="0" w:space="0" w:color="auto"/>
                        <w:bottom w:val="none" w:sz="0" w:space="0" w:color="auto"/>
                        <w:right w:val="none" w:sz="0" w:space="0" w:color="auto"/>
                      </w:divBdr>
                      <w:divsChild>
                        <w:div w:id="567811083">
                          <w:marLeft w:val="0"/>
                          <w:marRight w:val="0"/>
                          <w:marTop w:val="0"/>
                          <w:marBottom w:val="360"/>
                          <w:divBdr>
                            <w:top w:val="none" w:sz="0" w:space="0" w:color="auto"/>
                            <w:left w:val="none" w:sz="0" w:space="0" w:color="auto"/>
                            <w:bottom w:val="none" w:sz="0" w:space="0" w:color="auto"/>
                            <w:right w:val="none" w:sz="0" w:space="0" w:color="auto"/>
                          </w:divBdr>
                          <w:divsChild>
                            <w:div w:id="292758665">
                              <w:marLeft w:val="0"/>
                              <w:marRight w:val="0"/>
                              <w:marTop w:val="199"/>
                              <w:marBottom w:val="199"/>
                              <w:divBdr>
                                <w:top w:val="none" w:sz="0" w:space="0" w:color="auto"/>
                                <w:left w:val="none" w:sz="0" w:space="0" w:color="auto"/>
                                <w:bottom w:val="none" w:sz="0" w:space="0" w:color="auto"/>
                                <w:right w:val="none" w:sz="0" w:space="0" w:color="auto"/>
                              </w:divBdr>
                            </w:div>
                            <w:div w:id="573978886">
                              <w:marLeft w:val="0"/>
                              <w:marRight w:val="0"/>
                              <w:marTop w:val="24"/>
                              <w:marBottom w:val="60"/>
                              <w:divBdr>
                                <w:top w:val="none" w:sz="0" w:space="0" w:color="auto"/>
                                <w:left w:val="none" w:sz="0" w:space="0" w:color="auto"/>
                                <w:bottom w:val="none" w:sz="0" w:space="0" w:color="auto"/>
                                <w:right w:val="none" w:sz="0" w:space="0" w:color="auto"/>
                              </w:divBdr>
                            </w:div>
                          </w:divsChild>
                        </w:div>
                      </w:divsChild>
                    </w:div>
                  </w:divsChild>
                </w:div>
                <w:div w:id="1281644660">
                  <w:marLeft w:val="0"/>
                  <w:marRight w:val="0"/>
                  <w:marTop w:val="0"/>
                  <w:marBottom w:val="0"/>
                  <w:divBdr>
                    <w:top w:val="none" w:sz="0" w:space="0" w:color="auto"/>
                    <w:left w:val="none" w:sz="0" w:space="0" w:color="auto"/>
                    <w:bottom w:val="none" w:sz="0" w:space="0" w:color="auto"/>
                    <w:right w:val="none" w:sz="0" w:space="0" w:color="auto"/>
                  </w:divBdr>
                  <w:divsChild>
                    <w:div w:id="610167440">
                      <w:marLeft w:val="0"/>
                      <w:marRight w:val="0"/>
                      <w:marTop w:val="180"/>
                      <w:marBottom w:val="180"/>
                      <w:divBdr>
                        <w:top w:val="none" w:sz="0" w:space="0" w:color="auto"/>
                        <w:left w:val="none" w:sz="0" w:space="0" w:color="auto"/>
                        <w:bottom w:val="none" w:sz="0" w:space="0" w:color="auto"/>
                        <w:right w:val="none" w:sz="0" w:space="0" w:color="auto"/>
                      </w:divBdr>
                      <w:divsChild>
                        <w:div w:id="1777140523">
                          <w:marLeft w:val="0"/>
                          <w:marRight w:val="0"/>
                          <w:marTop w:val="0"/>
                          <w:marBottom w:val="360"/>
                          <w:divBdr>
                            <w:top w:val="none" w:sz="0" w:space="0" w:color="auto"/>
                            <w:left w:val="none" w:sz="0" w:space="0" w:color="auto"/>
                            <w:bottom w:val="none" w:sz="0" w:space="0" w:color="auto"/>
                            <w:right w:val="none" w:sz="0" w:space="0" w:color="auto"/>
                          </w:divBdr>
                          <w:divsChild>
                            <w:div w:id="1052728142">
                              <w:marLeft w:val="0"/>
                              <w:marRight w:val="0"/>
                              <w:marTop w:val="24"/>
                              <w:marBottom w:val="60"/>
                              <w:divBdr>
                                <w:top w:val="none" w:sz="0" w:space="0" w:color="auto"/>
                                <w:left w:val="none" w:sz="0" w:space="0" w:color="auto"/>
                                <w:bottom w:val="none" w:sz="0" w:space="0" w:color="auto"/>
                                <w:right w:val="none" w:sz="0" w:space="0" w:color="auto"/>
                              </w:divBdr>
                            </w:div>
                            <w:div w:id="1559710143">
                              <w:marLeft w:val="0"/>
                              <w:marRight w:val="0"/>
                              <w:marTop w:val="199"/>
                              <w:marBottom w:val="199"/>
                              <w:divBdr>
                                <w:top w:val="none" w:sz="0" w:space="0" w:color="auto"/>
                                <w:left w:val="none" w:sz="0" w:space="0" w:color="auto"/>
                                <w:bottom w:val="none" w:sz="0" w:space="0" w:color="auto"/>
                                <w:right w:val="none" w:sz="0" w:space="0" w:color="auto"/>
                              </w:divBdr>
                            </w:div>
                          </w:divsChild>
                        </w:div>
                      </w:divsChild>
                    </w:div>
                  </w:divsChild>
                </w:div>
                <w:div w:id="1397162906">
                  <w:marLeft w:val="0"/>
                  <w:marRight w:val="0"/>
                  <w:marTop w:val="0"/>
                  <w:marBottom w:val="0"/>
                  <w:divBdr>
                    <w:top w:val="none" w:sz="0" w:space="0" w:color="auto"/>
                    <w:left w:val="none" w:sz="0" w:space="0" w:color="auto"/>
                    <w:bottom w:val="none" w:sz="0" w:space="0" w:color="auto"/>
                    <w:right w:val="none" w:sz="0" w:space="0" w:color="auto"/>
                  </w:divBdr>
                  <w:divsChild>
                    <w:div w:id="1956597444">
                      <w:marLeft w:val="0"/>
                      <w:marRight w:val="0"/>
                      <w:marTop w:val="180"/>
                      <w:marBottom w:val="180"/>
                      <w:divBdr>
                        <w:top w:val="none" w:sz="0" w:space="0" w:color="auto"/>
                        <w:left w:val="none" w:sz="0" w:space="0" w:color="auto"/>
                        <w:bottom w:val="none" w:sz="0" w:space="0" w:color="auto"/>
                        <w:right w:val="none" w:sz="0" w:space="0" w:color="auto"/>
                      </w:divBdr>
                      <w:divsChild>
                        <w:div w:id="1833326451">
                          <w:marLeft w:val="0"/>
                          <w:marRight w:val="0"/>
                          <w:marTop w:val="0"/>
                          <w:marBottom w:val="360"/>
                          <w:divBdr>
                            <w:top w:val="none" w:sz="0" w:space="0" w:color="auto"/>
                            <w:left w:val="none" w:sz="0" w:space="0" w:color="auto"/>
                            <w:bottom w:val="none" w:sz="0" w:space="0" w:color="auto"/>
                            <w:right w:val="none" w:sz="0" w:space="0" w:color="auto"/>
                          </w:divBdr>
                          <w:divsChild>
                            <w:div w:id="323821049">
                              <w:marLeft w:val="0"/>
                              <w:marRight w:val="0"/>
                              <w:marTop w:val="24"/>
                              <w:marBottom w:val="60"/>
                              <w:divBdr>
                                <w:top w:val="none" w:sz="0" w:space="0" w:color="auto"/>
                                <w:left w:val="none" w:sz="0" w:space="0" w:color="auto"/>
                                <w:bottom w:val="none" w:sz="0" w:space="0" w:color="auto"/>
                                <w:right w:val="none" w:sz="0" w:space="0" w:color="auto"/>
                              </w:divBdr>
                            </w:div>
                            <w:div w:id="1706522803">
                              <w:marLeft w:val="0"/>
                              <w:marRight w:val="0"/>
                              <w:marTop w:val="199"/>
                              <w:marBottom w:val="199"/>
                              <w:divBdr>
                                <w:top w:val="none" w:sz="0" w:space="0" w:color="auto"/>
                                <w:left w:val="none" w:sz="0" w:space="0" w:color="auto"/>
                                <w:bottom w:val="none" w:sz="0" w:space="0" w:color="auto"/>
                                <w:right w:val="none" w:sz="0" w:space="0" w:color="auto"/>
                              </w:divBdr>
                            </w:div>
                          </w:divsChild>
                        </w:div>
                      </w:divsChild>
                    </w:div>
                  </w:divsChild>
                </w:div>
                <w:div w:id="1417552096">
                  <w:marLeft w:val="0"/>
                  <w:marRight w:val="0"/>
                  <w:marTop w:val="0"/>
                  <w:marBottom w:val="0"/>
                  <w:divBdr>
                    <w:top w:val="none" w:sz="0" w:space="0" w:color="auto"/>
                    <w:left w:val="none" w:sz="0" w:space="0" w:color="auto"/>
                    <w:bottom w:val="none" w:sz="0" w:space="0" w:color="auto"/>
                    <w:right w:val="none" w:sz="0" w:space="0" w:color="auto"/>
                  </w:divBdr>
                  <w:divsChild>
                    <w:div w:id="1797139214">
                      <w:marLeft w:val="0"/>
                      <w:marRight w:val="0"/>
                      <w:marTop w:val="180"/>
                      <w:marBottom w:val="180"/>
                      <w:divBdr>
                        <w:top w:val="none" w:sz="0" w:space="0" w:color="auto"/>
                        <w:left w:val="none" w:sz="0" w:space="0" w:color="auto"/>
                        <w:bottom w:val="none" w:sz="0" w:space="0" w:color="auto"/>
                        <w:right w:val="none" w:sz="0" w:space="0" w:color="auto"/>
                      </w:divBdr>
                      <w:divsChild>
                        <w:div w:id="1671367827">
                          <w:marLeft w:val="0"/>
                          <w:marRight w:val="0"/>
                          <w:marTop w:val="0"/>
                          <w:marBottom w:val="360"/>
                          <w:divBdr>
                            <w:top w:val="none" w:sz="0" w:space="0" w:color="auto"/>
                            <w:left w:val="none" w:sz="0" w:space="0" w:color="auto"/>
                            <w:bottom w:val="none" w:sz="0" w:space="0" w:color="auto"/>
                            <w:right w:val="none" w:sz="0" w:space="0" w:color="auto"/>
                          </w:divBdr>
                          <w:divsChild>
                            <w:div w:id="176315805">
                              <w:marLeft w:val="0"/>
                              <w:marRight w:val="0"/>
                              <w:marTop w:val="24"/>
                              <w:marBottom w:val="60"/>
                              <w:divBdr>
                                <w:top w:val="none" w:sz="0" w:space="0" w:color="auto"/>
                                <w:left w:val="none" w:sz="0" w:space="0" w:color="auto"/>
                                <w:bottom w:val="none" w:sz="0" w:space="0" w:color="auto"/>
                                <w:right w:val="none" w:sz="0" w:space="0" w:color="auto"/>
                              </w:divBdr>
                            </w:div>
                            <w:div w:id="1106005531">
                              <w:marLeft w:val="0"/>
                              <w:marRight w:val="0"/>
                              <w:marTop w:val="199"/>
                              <w:marBottom w:val="199"/>
                              <w:divBdr>
                                <w:top w:val="none" w:sz="0" w:space="0" w:color="auto"/>
                                <w:left w:val="none" w:sz="0" w:space="0" w:color="auto"/>
                                <w:bottom w:val="none" w:sz="0" w:space="0" w:color="auto"/>
                                <w:right w:val="none" w:sz="0" w:space="0" w:color="auto"/>
                              </w:divBdr>
                            </w:div>
                          </w:divsChild>
                        </w:div>
                      </w:divsChild>
                    </w:div>
                  </w:divsChild>
                </w:div>
                <w:div w:id="1442460078">
                  <w:marLeft w:val="0"/>
                  <w:marRight w:val="0"/>
                  <w:marTop w:val="0"/>
                  <w:marBottom w:val="0"/>
                  <w:divBdr>
                    <w:top w:val="none" w:sz="0" w:space="0" w:color="auto"/>
                    <w:left w:val="none" w:sz="0" w:space="0" w:color="auto"/>
                    <w:bottom w:val="none" w:sz="0" w:space="0" w:color="auto"/>
                    <w:right w:val="none" w:sz="0" w:space="0" w:color="auto"/>
                  </w:divBdr>
                  <w:divsChild>
                    <w:div w:id="1638411569">
                      <w:marLeft w:val="0"/>
                      <w:marRight w:val="0"/>
                      <w:marTop w:val="180"/>
                      <w:marBottom w:val="180"/>
                      <w:divBdr>
                        <w:top w:val="none" w:sz="0" w:space="0" w:color="auto"/>
                        <w:left w:val="none" w:sz="0" w:space="0" w:color="auto"/>
                        <w:bottom w:val="none" w:sz="0" w:space="0" w:color="auto"/>
                        <w:right w:val="none" w:sz="0" w:space="0" w:color="auto"/>
                      </w:divBdr>
                      <w:divsChild>
                        <w:div w:id="425074185">
                          <w:marLeft w:val="0"/>
                          <w:marRight w:val="0"/>
                          <w:marTop w:val="0"/>
                          <w:marBottom w:val="360"/>
                          <w:divBdr>
                            <w:top w:val="none" w:sz="0" w:space="0" w:color="auto"/>
                            <w:left w:val="none" w:sz="0" w:space="0" w:color="auto"/>
                            <w:bottom w:val="none" w:sz="0" w:space="0" w:color="auto"/>
                            <w:right w:val="none" w:sz="0" w:space="0" w:color="auto"/>
                          </w:divBdr>
                          <w:divsChild>
                            <w:div w:id="593439320">
                              <w:marLeft w:val="0"/>
                              <w:marRight w:val="0"/>
                              <w:marTop w:val="24"/>
                              <w:marBottom w:val="60"/>
                              <w:divBdr>
                                <w:top w:val="none" w:sz="0" w:space="0" w:color="auto"/>
                                <w:left w:val="none" w:sz="0" w:space="0" w:color="auto"/>
                                <w:bottom w:val="none" w:sz="0" w:space="0" w:color="auto"/>
                                <w:right w:val="none" w:sz="0" w:space="0" w:color="auto"/>
                              </w:divBdr>
                            </w:div>
                            <w:div w:id="707224677">
                              <w:marLeft w:val="0"/>
                              <w:marRight w:val="0"/>
                              <w:marTop w:val="199"/>
                              <w:marBottom w:val="199"/>
                              <w:divBdr>
                                <w:top w:val="none" w:sz="0" w:space="0" w:color="auto"/>
                                <w:left w:val="none" w:sz="0" w:space="0" w:color="auto"/>
                                <w:bottom w:val="none" w:sz="0" w:space="0" w:color="auto"/>
                                <w:right w:val="none" w:sz="0" w:space="0" w:color="auto"/>
                              </w:divBdr>
                            </w:div>
                          </w:divsChild>
                        </w:div>
                      </w:divsChild>
                    </w:div>
                  </w:divsChild>
                </w:div>
                <w:div w:id="1472287417">
                  <w:marLeft w:val="0"/>
                  <w:marRight w:val="0"/>
                  <w:marTop w:val="0"/>
                  <w:marBottom w:val="0"/>
                  <w:divBdr>
                    <w:top w:val="none" w:sz="0" w:space="0" w:color="auto"/>
                    <w:left w:val="none" w:sz="0" w:space="0" w:color="auto"/>
                    <w:bottom w:val="none" w:sz="0" w:space="0" w:color="auto"/>
                    <w:right w:val="none" w:sz="0" w:space="0" w:color="auto"/>
                  </w:divBdr>
                  <w:divsChild>
                    <w:div w:id="1760980775">
                      <w:marLeft w:val="0"/>
                      <w:marRight w:val="0"/>
                      <w:marTop w:val="180"/>
                      <w:marBottom w:val="180"/>
                      <w:divBdr>
                        <w:top w:val="none" w:sz="0" w:space="0" w:color="auto"/>
                        <w:left w:val="none" w:sz="0" w:space="0" w:color="auto"/>
                        <w:bottom w:val="none" w:sz="0" w:space="0" w:color="auto"/>
                        <w:right w:val="none" w:sz="0" w:space="0" w:color="auto"/>
                      </w:divBdr>
                      <w:divsChild>
                        <w:div w:id="1743289732">
                          <w:marLeft w:val="0"/>
                          <w:marRight w:val="0"/>
                          <w:marTop w:val="0"/>
                          <w:marBottom w:val="360"/>
                          <w:divBdr>
                            <w:top w:val="none" w:sz="0" w:space="0" w:color="auto"/>
                            <w:left w:val="none" w:sz="0" w:space="0" w:color="auto"/>
                            <w:bottom w:val="none" w:sz="0" w:space="0" w:color="auto"/>
                            <w:right w:val="none" w:sz="0" w:space="0" w:color="auto"/>
                          </w:divBdr>
                          <w:divsChild>
                            <w:div w:id="369696106">
                              <w:marLeft w:val="0"/>
                              <w:marRight w:val="0"/>
                              <w:marTop w:val="199"/>
                              <w:marBottom w:val="199"/>
                              <w:divBdr>
                                <w:top w:val="none" w:sz="0" w:space="0" w:color="auto"/>
                                <w:left w:val="none" w:sz="0" w:space="0" w:color="auto"/>
                                <w:bottom w:val="none" w:sz="0" w:space="0" w:color="auto"/>
                                <w:right w:val="none" w:sz="0" w:space="0" w:color="auto"/>
                              </w:divBdr>
                            </w:div>
                            <w:div w:id="1937322174">
                              <w:marLeft w:val="0"/>
                              <w:marRight w:val="0"/>
                              <w:marTop w:val="24"/>
                              <w:marBottom w:val="60"/>
                              <w:divBdr>
                                <w:top w:val="none" w:sz="0" w:space="0" w:color="auto"/>
                                <w:left w:val="none" w:sz="0" w:space="0" w:color="auto"/>
                                <w:bottom w:val="none" w:sz="0" w:space="0" w:color="auto"/>
                                <w:right w:val="none" w:sz="0" w:space="0" w:color="auto"/>
                              </w:divBdr>
                            </w:div>
                            <w:div w:id="209566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231972">
                  <w:marLeft w:val="0"/>
                  <w:marRight w:val="0"/>
                  <w:marTop w:val="0"/>
                  <w:marBottom w:val="0"/>
                  <w:divBdr>
                    <w:top w:val="none" w:sz="0" w:space="0" w:color="auto"/>
                    <w:left w:val="none" w:sz="0" w:space="0" w:color="auto"/>
                    <w:bottom w:val="none" w:sz="0" w:space="0" w:color="auto"/>
                    <w:right w:val="none" w:sz="0" w:space="0" w:color="auto"/>
                  </w:divBdr>
                  <w:divsChild>
                    <w:div w:id="579801095">
                      <w:marLeft w:val="0"/>
                      <w:marRight w:val="0"/>
                      <w:marTop w:val="180"/>
                      <w:marBottom w:val="180"/>
                      <w:divBdr>
                        <w:top w:val="none" w:sz="0" w:space="0" w:color="auto"/>
                        <w:left w:val="none" w:sz="0" w:space="0" w:color="auto"/>
                        <w:bottom w:val="none" w:sz="0" w:space="0" w:color="auto"/>
                        <w:right w:val="none" w:sz="0" w:space="0" w:color="auto"/>
                      </w:divBdr>
                      <w:divsChild>
                        <w:div w:id="897323470">
                          <w:marLeft w:val="0"/>
                          <w:marRight w:val="0"/>
                          <w:marTop w:val="0"/>
                          <w:marBottom w:val="360"/>
                          <w:divBdr>
                            <w:top w:val="none" w:sz="0" w:space="0" w:color="auto"/>
                            <w:left w:val="none" w:sz="0" w:space="0" w:color="auto"/>
                            <w:bottom w:val="none" w:sz="0" w:space="0" w:color="auto"/>
                            <w:right w:val="none" w:sz="0" w:space="0" w:color="auto"/>
                          </w:divBdr>
                          <w:divsChild>
                            <w:div w:id="308629187">
                              <w:marLeft w:val="0"/>
                              <w:marRight w:val="0"/>
                              <w:marTop w:val="0"/>
                              <w:marBottom w:val="0"/>
                              <w:divBdr>
                                <w:top w:val="none" w:sz="0" w:space="0" w:color="auto"/>
                                <w:left w:val="none" w:sz="0" w:space="0" w:color="auto"/>
                                <w:bottom w:val="none" w:sz="0" w:space="0" w:color="auto"/>
                                <w:right w:val="none" w:sz="0" w:space="0" w:color="auto"/>
                              </w:divBdr>
                            </w:div>
                            <w:div w:id="1520388495">
                              <w:marLeft w:val="0"/>
                              <w:marRight w:val="0"/>
                              <w:marTop w:val="24"/>
                              <w:marBottom w:val="60"/>
                              <w:divBdr>
                                <w:top w:val="none" w:sz="0" w:space="0" w:color="auto"/>
                                <w:left w:val="none" w:sz="0" w:space="0" w:color="auto"/>
                                <w:bottom w:val="none" w:sz="0" w:space="0" w:color="auto"/>
                                <w:right w:val="none" w:sz="0" w:space="0" w:color="auto"/>
                              </w:divBdr>
                            </w:div>
                            <w:div w:id="1830900240">
                              <w:marLeft w:val="0"/>
                              <w:marRight w:val="0"/>
                              <w:marTop w:val="199"/>
                              <w:marBottom w:val="199"/>
                              <w:divBdr>
                                <w:top w:val="none" w:sz="0" w:space="0" w:color="auto"/>
                                <w:left w:val="none" w:sz="0" w:space="0" w:color="auto"/>
                                <w:bottom w:val="none" w:sz="0" w:space="0" w:color="auto"/>
                                <w:right w:val="none" w:sz="0" w:space="0" w:color="auto"/>
                              </w:divBdr>
                            </w:div>
                          </w:divsChild>
                        </w:div>
                      </w:divsChild>
                    </w:div>
                  </w:divsChild>
                </w:div>
                <w:div w:id="1527599731">
                  <w:marLeft w:val="0"/>
                  <w:marRight w:val="0"/>
                  <w:marTop w:val="0"/>
                  <w:marBottom w:val="0"/>
                  <w:divBdr>
                    <w:top w:val="none" w:sz="0" w:space="0" w:color="auto"/>
                    <w:left w:val="none" w:sz="0" w:space="0" w:color="auto"/>
                    <w:bottom w:val="none" w:sz="0" w:space="0" w:color="auto"/>
                    <w:right w:val="none" w:sz="0" w:space="0" w:color="auto"/>
                  </w:divBdr>
                  <w:divsChild>
                    <w:div w:id="344946795">
                      <w:marLeft w:val="0"/>
                      <w:marRight w:val="0"/>
                      <w:marTop w:val="180"/>
                      <w:marBottom w:val="180"/>
                      <w:divBdr>
                        <w:top w:val="none" w:sz="0" w:space="0" w:color="auto"/>
                        <w:left w:val="none" w:sz="0" w:space="0" w:color="auto"/>
                        <w:bottom w:val="none" w:sz="0" w:space="0" w:color="auto"/>
                        <w:right w:val="none" w:sz="0" w:space="0" w:color="auto"/>
                      </w:divBdr>
                      <w:divsChild>
                        <w:div w:id="680011843">
                          <w:marLeft w:val="0"/>
                          <w:marRight w:val="0"/>
                          <w:marTop w:val="0"/>
                          <w:marBottom w:val="360"/>
                          <w:divBdr>
                            <w:top w:val="none" w:sz="0" w:space="0" w:color="auto"/>
                            <w:left w:val="none" w:sz="0" w:space="0" w:color="auto"/>
                            <w:bottom w:val="none" w:sz="0" w:space="0" w:color="auto"/>
                            <w:right w:val="none" w:sz="0" w:space="0" w:color="auto"/>
                          </w:divBdr>
                          <w:divsChild>
                            <w:div w:id="1944992319">
                              <w:marLeft w:val="96"/>
                              <w:marRight w:val="96"/>
                              <w:marTop w:val="480"/>
                              <w:marBottom w:val="0"/>
                              <w:divBdr>
                                <w:top w:val="none" w:sz="0" w:space="0" w:color="auto"/>
                                <w:left w:val="none" w:sz="0" w:space="0" w:color="auto"/>
                                <w:bottom w:val="none" w:sz="0" w:space="0" w:color="auto"/>
                                <w:right w:val="none" w:sz="0" w:space="0" w:color="auto"/>
                              </w:divBdr>
                            </w:div>
                          </w:divsChild>
                        </w:div>
                      </w:divsChild>
                    </w:div>
                  </w:divsChild>
                </w:div>
                <w:div w:id="1537935000">
                  <w:marLeft w:val="0"/>
                  <w:marRight w:val="0"/>
                  <w:marTop w:val="0"/>
                  <w:marBottom w:val="0"/>
                  <w:divBdr>
                    <w:top w:val="none" w:sz="0" w:space="0" w:color="auto"/>
                    <w:left w:val="none" w:sz="0" w:space="0" w:color="auto"/>
                    <w:bottom w:val="none" w:sz="0" w:space="0" w:color="auto"/>
                    <w:right w:val="none" w:sz="0" w:space="0" w:color="auto"/>
                  </w:divBdr>
                  <w:divsChild>
                    <w:div w:id="1267541864">
                      <w:marLeft w:val="0"/>
                      <w:marRight w:val="0"/>
                      <w:marTop w:val="180"/>
                      <w:marBottom w:val="180"/>
                      <w:divBdr>
                        <w:top w:val="none" w:sz="0" w:space="0" w:color="auto"/>
                        <w:left w:val="none" w:sz="0" w:space="0" w:color="auto"/>
                        <w:bottom w:val="none" w:sz="0" w:space="0" w:color="auto"/>
                        <w:right w:val="none" w:sz="0" w:space="0" w:color="auto"/>
                      </w:divBdr>
                      <w:divsChild>
                        <w:div w:id="530915869">
                          <w:marLeft w:val="0"/>
                          <w:marRight w:val="0"/>
                          <w:marTop w:val="0"/>
                          <w:marBottom w:val="360"/>
                          <w:divBdr>
                            <w:top w:val="none" w:sz="0" w:space="0" w:color="auto"/>
                            <w:left w:val="none" w:sz="0" w:space="0" w:color="auto"/>
                            <w:bottom w:val="none" w:sz="0" w:space="0" w:color="auto"/>
                            <w:right w:val="none" w:sz="0" w:space="0" w:color="auto"/>
                          </w:divBdr>
                          <w:divsChild>
                            <w:div w:id="1616667117">
                              <w:marLeft w:val="0"/>
                              <w:marRight w:val="0"/>
                              <w:marTop w:val="199"/>
                              <w:marBottom w:val="199"/>
                              <w:divBdr>
                                <w:top w:val="none" w:sz="0" w:space="0" w:color="auto"/>
                                <w:left w:val="none" w:sz="0" w:space="0" w:color="auto"/>
                                <w:bottom w:val="none" w:sz="0" w:space="0" w:color="auto"/>
                                <w:right w:val="none" w:sz="0" w:space="0" w:color="auto"/>
                              </w:divBdr>
                            </w:div>
                            <w:div w:id="1884058810">
                              <w:marLeft w:val="0"/>
                              <w:marRight w:val="0"/>
                              <w:marTop w:val="24"/>
                              <w:marBottom w:val="60"/>
                              <w:divBdr>
                                <w:top w:val="none" w:sz="0" w:space="0" w:color="auto"/>
                                <w:left w:val="none" w:sz="0" w:space="0" w:color="auto"/>
                                <w:bottom w:val="none" w:sz="0" w:space="0" w:color="auto"/>
                                <w:right w:val="none" w:sz="0" w:space="0" w:color="auto"/>
                              </w:divBdr>
                            </w:div>
                          </w:divsChild>
                        </w:div>
                      </w:divsChild>
                    </w:div>
                  </w:divsChild>
                </w:div>
                <w:div w:id="1545676233">
                  <w:marLeft w:val="0"/>
                  <w:marRight w:val="0"/>
                  <w:marTop w:val="0"/>
                  <w:marBottom w:val="0"/>
                  <w:divBdr>
                    <w:top w:val="none" w:sz="0" w:space="0" w:color="auto"/>
                    <w:left w:val="none" w:sz="0" w:space="0" w:color="auto"/>
                    <w:bottom w:val="none" w:sz="0" w:space="0" w:color="auto"/>
                    <w:right w:val="none" w:sz="0" w:space="0" w:color="auto"/>
                  </w:divBdr>
                  <w:divsChild>
                    <w:div w:id="900016854">
                      <w:marLeft w:val="0"/>
                      <w:marRight w:val="0"/>
                      <w:marTop w:val="180"/>
                      <w:marBottom w:val="180"/>
                      <w:divBdr>
                        <w:top w:val="none" w:sz="0" w:space="0" w:color="auto"/>
                        <w:left w:val="none" w:sz="0" w:space="0" w:color="auto"/>
                        <w:bottom w:val="none" w:sz="0" w:space="0" w:color="auto"/>
                        <w:right w:val="none" w:sz="0" w:space="0" w:color="auto"/>
                      </w:divBdr>
                      <w:divsChild>
                        <w:div w:id="517428088">
                          <w:marLeft w:val="0"/>
                          <w:marRight w:val="0"/>
                          <w:marTop w:val="0"/>
                          <w:marBottom w:val="360"/>
                          <w:divBdr>
                            <w:top w:val="none" w:sz="0" w:space="0" w:color="auto"/>
                            <w:left w:val="none" w:sz="0" w:space="0" w:color="auto"/>
                            <w:bottom w:val="none" w:sz="0" w:space="0" w:color="auto"/>
                            <w:right w:val="none" w:sz="0" w:space="0" w:color="auto"/>
                          </w:divBdr>
                          <w:divsChild>
                            <w:div w:id="776757919">
                              <w:marLeft w:val="0"/>
                              <w:marRight w:val="0"/>
                              <w:marTop w:val="24"/>
                              <w:marBottom w:val="60"/>
                              <w:divBdr>
                                <w:top w:val="none" w:sz="0" w:space="0" w:color="auto"/>
                                <w:left w:val="none" w:sz="0" w:space="0" w:color="auto"/>
                                <w:bottom w:val="none" w:sz="0" w:space="0" w:color="auto"/>
                                <w:right w:val="none" w:sz="0" w:space="0" w:color="auto"/>
                              </w:divBdr>
                            </w:div>
                            <w:div w:id="1662076901">
                              <w:marLeft w:val="0"/>
                              <w:marRight w:val="0"/>
                              <w:marTop w:val="199"/>
                              <w:marBottom w:val="199"/>
                              <w:divBdr>
                                <w:top w:val="none" w:sz="0" w:space="0" w:color="auto"/>
                                <w:left w:val="none" w:sz="0" w:space="0" w:color="auto"/>
                                <w:bottom w:val="none" w:sz="0" w:space="0" w:color="auto"/>
                                <w:right w:val="none" w:sz="0" w:space="0" w:color="auto"/>
                              </w:divBdr>
                            </w:div>
                          </w:divsChild>
                        </w:div>
                      </w:divsChild>
                    </w:div>
                  </w:divsChild>
                </w:div>
                <w:div w:id="1712534007">
                  <w:marLeft w:val="0"/>
                  <w:marRight w:val="0"/>
                  <w:marTop w:val="0"/>
                  <w:marBottom w:val="0"/>
                  <w:divBdr>
                    <w:top w:val="none" w:sz="0" w:space="0" w:color="auto"/>
                    <w:left w:val="none" w:sz="0" w:space="0" w:color="auto"/>
                    <w:bottom w:val="none" w:sz="0" w:space="0" w:color="auto"/>
                    <w:right w:val="none" w:sz="0" w:space="0" w:color="auto"/>
                  </w:divBdr>
                  <w:divsChild>
                    <w:div w:id="1805587026">
                      <w:marLeft w:val="0"/>
                      <w:marRight w:val="0"/>
                      <w:marTop w:val="180"/>
                      <w:marBottom w:val="180"/>
                      <w:divBdr>
                        <w:top w:val="none" w:sz="0" w:space="0" w:color="auto"/>
                        <w:left w:val="none" w:sz="0" w:space="0" w:color="auto"/>
                        <w:bottom w:val="none" w:sz="0" w:space="0" w:color="auto"/>
                        <w:right w:val="none" w:sz="0" w:space="0" w:color="auto"/>
                      </w:divBdr>
                      <w:divsChild>
                        <w:div w:id="621229856">
                          <w:marLeft w:val="0"/>
                          <w:marRight w:val="0"/>
                          <w:marTop w:val="0"/>
                          <w:marBottom w:val="360"/>
                          <w:divBdr>
                            <w:top w:val="none" w:sz="0" w:space="0" w:color="auto"/>
                            <w:left w:val="none" w:sz="0" w:space="0" w:color="auto"/>
                            <w:bottom w:val="none" w:sz="0" w:space="0" w:color="auto"/>
                            <w:right w:val="none" w:sz="0" w:space="0" w:color="auto"/>
                          </w:divBdr>
                          <w:divsChild>
                            <w:div w:id="570240011">
                              <w:marLeft w:val="96"/>
                              <w:marRight w:val="96"/>
                              <w:marTop w:val="480"/>
                              <w:marBottom w:val="0"/>
                              <w:divBdr>
                                <w:top w:val="none" w:sz="0" w:space="0" w:color="auto"/>
                                <w:left w:val="none" w:sz="0" w:space="0" w:color="auto"/>
                                <w:bottom w:val="none" w:sz="0" w:space="0" w:color="auto"/>
                                <w:right w:val="none" w:sz="0" w:space="0" w:color="auto"/>
                              </w:divBdr>
                            </w:div>
                          </w:divsChild>
                        </w:div>
                      </w:divsChild>
                    </w:div>
                  </w:divsChild>
                </w:div>
                <w:div w:id="1877816841">
                  <w:marLeft w:val="0"/>
                  <w:marRight w:val="0"/>
                  <w:marTop w:val="0"/>
                  <w:marBottom w:val="0"/>
                  <w:divBdr>
                    <w:top w:val="none" w:sz="0" w:space="0" w:color="auto"/>
                    <w:left w:val="none" w:sz="0" w:space="0" w:color="auto"/>
                    <w:bottom w:val="none" w:sz="0" w:space="0" w:color="auto"/>
                    <w:right w:val="none" w:sz="0" w:space="0" w:color="auto"/>
                  </w:divBdr>
                  <w:divsChild>
                    <w:div w:id="278997385">
                      <w:marLeft w:val="0"/>
                      <w:marRight w:val="0"/>
                      <w:marTop w:val="180"/>
                      <w:marBottom w:val="180"/>
                      <w:divBdr>
                        <w:top w:val="none" w:sz="0" w:space="0" w:color="auto"/>
                        <w:left w:val="none" w:sz="0" w:space="0" w:color="auto"/>
                        <w:bottom w:val="none" w:sz="0" w:space="0" w:color="auto"/>
                        <w:right w:val="none" w:sz="0" w:space="0" w:color="auto"/>
                      </w:divBdr>
                      <w:divsChild>
                        <w:div w:id="1515916506">
                          <w:marLeft w:val="0"/>
                          <w:marRight w:val="0"/>
                          <w:marTop w:val="0"/>
                          <w:marBottom w:val="360"/>
                          <w:divBdr>
                            <w:top w:val="none" w:sz="0" w:space="0" w:color="auto"/>
                            <w:left w:val="none" w:sz="0" w:space="0" w:color="auto"/>
                            <w:bottom w:val="none" w:sz="0" w:space="0" w:color="auto"/>
                            <w:right w:val="none" w:sz="0" w:space="0" w:color="auto"/>
                          </w:divBdr>
                          <w:divsChild>
                            <w:div w:id="493647546">
                              <w:marLeft w:val="0"/>
                              <w:marRight w:val="0"/>
                              <w:marTop w:val="0"/>
                              <w:marBottom w:val="0"/>
                              <w:divBdr>
                                <w:top w:val="none" w:sz="0" w:space="0" w:color="auto"/>
                                <w:left w:val="none" w:sz="0" w:space="0" w:color="auto"/>
                                <w:bottom w:val="none" w:sz="0" w:space="0" w:color="auto"/>
                                <w:right w:val="none" w:sz="0" w:space="0" w:color="auto"/>
                              </w:divBdr>
                            </w:div>
                            <w:div w:id="1132790081">
                              <w:marLeft w:val="0"/>
                              <w:marRight w:val="0"/>
                              <w:marTop w:val="24"/>
                              <w:marBottom w:val="60"/>
                              <w:divBdr>
                                <w:top w:val="none" w:sz="0" w:space="0" w:color="auto"/>
                                <w:left w:val="none" w:sz="0" w:space="0" w:color="auto"/>
                                <w:bottom w:val="none" w:sz="0" w:space="0" w:color="auto"/>
                                <w:right w:val="none" w:sz="0" w:space="0" w:color="auto"/>
                              </w:divBdr>
                            </w:div>
                            <w:div w:id="1548299859">
                              <w:marLeft w:val="0"/>
                              <w:marRight w:val="0"/>
                              <w:marTop w:val="199"/>
                              <w:marBottom w:val="199"/>
                              <w:divBdr>
                                <w:top w:val="none" w:sz="0" w:space="0" w:color="auto"/>
                                <w:left w:val="none" w:sz="0" w:space="0" w:color="auto"/>
                                <w:bottom w:val="none" w:sz="0" w:space="0" w:color="auto"/>
                                <w:right w:val="none" w:sz="0" w:space="0" w:color="auto"/>
                              </w:divBdr>
                            </w:div>
                          </w:divsChild>
                        </w:div>
                      </w:divsChild>
                    </w:div>
                  </w:divsChild>
                </w:div>
                <w:div w:id="1953054592">
                  <w:marLeft w:val="0"/>
                  <w:marRight w:val="0"/>
                  <w:marTop w:val="0"/>
                  <w:marBottom w:val="0"/>
                  <w:divBdr>
                    <w:top w:val="none" w:sz="0" w:space="0" w:color="auto"/>
                    <w:left w:val="none" w:sz="0" w:space="0" w:color="auto"/>
                    <w:bottom w:val="none" w:sz="0" w:space="0" w:color="auto"/>
                    <w:right w:val="none" w:sz="0" w:space="0" w:color="auto"/>
                  </w:divBdr>
                  <w:divsChild>
                    <w:div w:id="165947915">
                      <w:marLeft w:val="0"/>
                      <w:marRight w:val="0"/>
                      <w:marTop w:val="180"/>
                      <w:marBottom w:val="180"/>
                      <w:divBdr>
                        <w:top w:val="none" w:sz="0" w:space="0" w:color="auto"/>
                        <w:left w:val="none" w:sz="0" w:space="0" w:color="auto"/>
                        <w:bottom w:val="none" w:sz="0" w:space="0" w:color="auto"/>
                        <w:right w:val="none" w:sz="0" w:space="0" w:color="auto"/>
                      </w:divBdr>
                      <w:divsChild>
                        <w:div w:id="1585338741">
                          <w:marLeft w:val="0"/>
                          <w:marRight w:val="0"/>
                          <w:marTop w:val="0"/>
                          <w:marBottom w:val="360"/>
                          <w:divBdr>
                            <w:top w:val="none" w:sz="0" w:space="0" w:color="auto"/>
                            <w:left w:val="none" w:sz="0" w:space="0" w:color="auto"/>
                            <w:bottom w:val="none" w:sz="0" w:space="0" w:color="auto"/>
                            <w:right w:val="none" w:sz="0" w:space="0" w:color="auto"/>
                          </w:divBdr>
                          <w:divsChild>
                            <w:div w:id="356858956">
                              <w:marLeft w:val="0"/>
                              <w:marRight w:val="0"/>
                              <w:marTop w:val="199"/>
                              <w:marBottom w:val="199"/>
                              <w:divBdr>
                                <w:top w:val="none" w:sz="0" w:space="0" w:color="auto"/>
                                <w:left w:val="none" w:sz="0" w:space="0" w:color="auto"/>
                                <w:bottom w:val="none" w:sz="0" w:space="0" w:color="auto"/>
                                <w:right w:val="none" w:sz="0" w:space="0" w:color="auto"/>
                              </w:divBdr>
                            </w:div>
                            <w:div w:id="825515130">
                              <w:marLeft w:val="0"/>
                              <w:marRight w:val="0"/>
                              <w:marTop w:val="0"/>
                              <w:marBottom w:val="0"/>
                              <w:divBdr>
                                <w:top w:val="none" w:sz="0" w:space="0" w:color="auto"/>
                                <w:left w:val="none" w:sz="0" w:space="0" w:color="auto"/>
                                <w:bottom w:val="none" w:sz="0" w:space="0" w:color="auto"/>
                                <w:right w:val="none" w:sz="0" w:space="0" w:color="auto"/>
                              </w:divBdr>
                            </w:div>
                            <w:div w:id="1215965401">
                              <w:marLeft w:val="0"/>
                              <w:marRight w:val="0"/>
                              <w:marTop w:val="24"/>
                              <w:marBottom w:val="60"/>
                              <w:divBdr>
                                <w:top w:val="none" w:sz="0" w:space="0" w:color="auto"/>
                                <w:left w:val="none" w:sz="0" w:space="0" w:color="auto"/>
                                <w:bottom w:val="none" w:sz="0" w:space="0" w:color="auto"/>
                                <w:right w:val="none" w:sz="0" w:space="0" w:color="auto"/>
                              </w:divBdr>
                            </w:div>
                          </w:divsChild>
                        </w:div>
                      </w:divsChild>
                    </w:div>
                  </w:divsChild>
                </w:div>
                <w:div w:id="2003898081">
                  <w:marLeft w:val="0"/>
                  <w:marRight w:val="0"/>
                  <w:marTop w:val="0"/>
                  <w:marBottom w:val="0"/>
                  <w:divBdr>
                    <w:top w:val="none" w:sz="0" w:space="0" w:color="auto"/>
                    <w:left w:val="none" w:sz="0" w:space="0" w:color="auto"/>
                    <w:bottom w:val="none" w:sz="0" w:space="0" w:color="auto"/>
                    <w:right w:val="none" w:sz="0" w:space="0" w:color="auto"/>
                  </w:divBdr>
                  <w:divsChild>
                    <w:div w:id="1941182729">
                      <w:marLeft w:val="0"/>
                      <w:marRight w:val="0"/>
                      <w:marTop w:val="180"/>
                      <w:marBottom w:val="180"/>
                      <w:divBdr>
                        <w:top w:val="none" w:sz="0" w:space="0" w:color="auto"/>
                        <w:left w:val="none" w:sz="0" w:space="0" w:color="auto"/>
                        <w:bottom w:val="none" w:sz="0" w:space="0" w:color="auto"/>
                        <w:right w:val="none" w:sz="0" w:space="0" w:color="auto"/>
                      </w:divBdr>
                      <w:divsChild>
                        <w:div w:id="497967834">
                          <w:marLeft w:val="0"/>
                          <w:marRight w:val="0"/>
                          <w:marTop w:val="0"/>
                          <w:marBottom w:val="360"/>
                          <w:divBdr>
                            <w:top w:val="none" w:sz="0" w:space="0" w:color="auto"/>
                            <w:left w:val="none" w:sz="0" w:space="0" w:color="auto"/>
                            <w:bottom w:val="none" w:sz="0" w:space="0" w:color="auto"/>
                            <w:right w:val="none" w:sz="0" w:space="0" w:color="auto"/>
                          </w:divBdr>
                          <w:divsChild>
                            <w:div w:id="1135373951">
                              <w:marLeft w:val="0"/>
                              <w:marRight w:val="0"/>
                              <w:marTop w:val="24"/>
                              <w:marBottom w:val="60"/>
                              <w:divBdr>
                                <w:top w:val="none" w:sz="0" w:space="0" w:color="auto"/>
                                <w:left w:val="none" w:sz="0" w:space="0" w:color="auto"/>
                                <w:bottom w:val="none" w:sz="0" w:space="0" w:color="auto"/>
                                <w:right w:val="none" w:sz="0" w:space="0" w:color="auto"/>
                              </w:divBdr>
                            </w:div>
                            <w:div w:id="1983461895">
                              <w:marLeft w:val="0"/>
                              <w:marRight w:val="0"/>
                              <w:marTop w:val="199"/>
                              <w:marBottom w:val="199"/>
                              <w:divBdr>
                                <w:top w:val="none" w:sz="0" w:space="0" w:color="auto"/>
                                <w:left w:val="none" w:sz="0" w:space="0" w:color="auto"/>
                                <w:bottom w:val="none" w:sz="0" w:space="0" w:color="auto"/>
                                <w:right w:val="none" w:sz="0" w:space="0" w:color="auto"/>
                              </w:divBdr>
                            </w:div>
                          </w:divsChild>
                        </w:div>
                      </w:divsChild>
                    </w:div>
                  </w:divsChild>
                </w:div>
                <w:div w:id="2028561157">
                  <w:marLeft w:val="0"/>
                  <w:marRight w:val="0"/>
                  <w:marTop w:val="0"/>
                  <w:marBottom w:val="0"/>
                  <w:divBdr>
                    <w:top w:val="none" w:sz="0" w:space="0" w:color="auto"/>
                    <w:left w:val="none" w:sz="0" w:space="0" w:color="auto"/>
                    <w:bottom w:val="none" w:sz="0" w:space="0" w:color="auto"/>
                    <w:right w:val="none" w:sz="0" w:space="0" w:color="auto"/>
                  </w:divBdr>
                  <w:divsChild>
                    <w:div w:id="169948280">
                      <w:marLeft w:val="0"/>
                      <w:marRight w:val="0"/>
                      <w:marTop w:val="180"/>
                      <w:marBottom w:val="180"/>
                      <w:divBdr>
                        <w:top w:val="none" w:sz="0" w:space="0" w:color="auto"/>
                        <w:left w:val="none" w:sz="0" w:space="0" w:color="auto"/>
                        <w:bottom w:val="none" w:sz="0" w:space="0" w:color="auto"/>
                        <w:right w:val="none" w:sz="0" w:space="0" w:color="auto"/>
                      </w:divBdr>
                      <w:divsChild>
                        <w:div w:id="551190384">
                          <w:marLeft w:val="0"/>
                          <w:marRight w:val="0"/>
                          <w:marTop w:val="0"/>
                          <w:marBottom w:val="360"/>
                          <w:divBdr>
                            <w:top w:val="none" w:sz="0" w:space="0" w:color="auto"/>
                            <w:left w:val="none" w:sz="0" w:space="0" w:color="auto"/>
                            <w:bottom w:val="none" w:sz="0" w:space="0" w:color="auto"/>
                            <w:right w:val="none" w:sz="0" w:space="0" w:color="auto"/>
                          </w:divBdr>
                          <w:divsChild>
                            <w:div w:id="867065845">
                              <w:marLeft w:val="0"/>
                              <w:marRight w:val="0"/>
                              <w:marTop w:val="199"/>
                              <w:marBottom w:val="199"/>
                              <w:divBdr>
                                <w:top w:val="none" w:sz="0" w:space="0" w:color="auto"/>
                                <w:left w:val="none" w:sz="0" w:space="0" w:color="auto"/>
                                <w:bottom w:val="none" w:sz="0" w:space="0" w:color="auto"/>
                                <w:right w:val="none" w:sz="0" w:space="0" w:color="auto"/>
                              </w:divBdr>
                            </w:div>
                            <w:div w:id="1371304704">
                              <w:marLeft w:val="0"/>
                              <w:marRight w:val="0"/>
                              <w:marTop w:val="24"/>
                              <w:marBottom w:val="60"/>
                              <w:divBdr>
                                <w:top w:val="none" w:sz="0" w:space="0" w:color="auto"/>
                                <w:left w:val="none" w:sz="0" w:space="0" w:color="auto"/>
                                <w:bottom w:val="none" w:sz="0" w:space="0" w:color="auto"/>
                                <w:right w:val="none" w:sz="0" w:space="0" w:color="auto"/>
                              </w:divBdr>
                            </w:div>
                            <w:div w:id="197644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616294">
                  <w:marLeft w:val="0"/>
                  <w:marRight w:val="0"/>
                  <w:marTop w:val="0"/>
                  <w:marBottom w:val="0"/>
                  <w:divBdr>
                    <w:top w:val="none" w:sz="0" w:space="0" w:color="auto"/>
                    <w:left w:val="none" w:sz="0" w:space="0" w:color="auto"/>
                    <w:bottom w:val="none" w:sz="0" w:space="0" w:color="auto"/>
                    <w:right w:val="none" w:sz="0" w:space="0" w:color="auto"/>
                  </w:divBdr>
                  <w:divsChild>
                    <w:div w:id="126436840">
                      <w:marLeft w:val="0"/>
                      <w:marRight w:val="0"/>
                      <w:marTop w:val="180"/>
                      <w:marBottom w:val="180"/>
                      <w:divBdr>
                        <w:top w:val="none" w:sz="0" w:space="0" w:color="auto"/>
                        <w:left w:val="none" w:sz="0" w:space="0" w:color="auto"/>
                        <w:bottom w:val="none" w:sz="0" w:space="0" w:color="auto"/>
                        <w:right w:val="none" w:sz="0" w:space="0" w:color="auto"/>
                      </w:divBdr>
                      <w:divsChild>
                        <w:div w:id="1542668329">
                          <w:marLeft w:val="0"/>
                          <w:marRight w:val="0"/>
                          <w:marTop w:val="0"/>
                          <w:marBottom w:val="360"/>
                          <w:divBdr>
                            <w:top w:val="none" w:sz="0" w:space="0" w:color="auto"/>
                            <w:left w:val="none" w:sz="0" w:space="0" w:color="auto"/>
                            <w:bottom w:val="none" w:sz="0" w:space="0" w:color="auto"/>
                            <w:right w:val="none" w:sz="0" w:space="0" w:color="auto"/>
                          </w:divBdr>
                          <w:divsChild>
                            <w:div w:id="345524515">
                              <w:marLeft w:val="0"/>
                              <w:marRight w:val="0"/>
                              <w:marTop w:val="199"/>
                              <w:marBottom w:val="199"/>
                              <w:divBdr>
                                <w:top w:val="none" w:sz="0" w:space="0" w:color="auto"/>
                                <w:left w:val="none" w:sz="0" w:space="0" w:color="auto"/>
                                <w:bottom w:val="none" w:sz="0" w:space="0" w:color="auto"/>
                                <w:right w:val="none" w:sz="0" w:space="0" w:color="auto"/>
                              </w:divBdr>
                            </w:div>
                            <w:div w:id="1522235099">
                              <w:marLeft w:val="0"/>
                              <w:marRight w:val="0"/>
                              <w:marTop w:val="24"/>
                              <w:marBottom w:val="60"/>
                              <w:divBdr>
                                <w:top w:val="none" w:sz="0" w:space="0" w:color="auto"/>
                                <w:left w:val="none" w:sz="0" w:space="0" w:color="auto"/>
                                <w:bottom w:val="none" w:sz="0" w:space="0" w:color="auto"/>
                                <w:right w:val="none" w:sz="0" w:space="0" w:color="auto"/>
                              </w:divBdr>
                            </w:div>
                          </w:divsChild>
                        </w:div>
                      </w:divsChild>
                    </w:div>
                  </w:divsChild>
                </w:div>
                <w:div w:id="2119323883">
                  <w:marLeft w:val="0"/>
                  <w:marRight w:val="0"/>
                  <w:marTop w:val="0"/>
                  <w:marBottom w:val="0"/>
                  <w:divBdr>
                    <w:top w:val="none" w:sz="0" w:space="0" w:color="auto"/>
                    <w:left w:val="none" w:sz="0" w:space="0" w:color="auto"/>
                    <w:bottom w:val="none" w:sz="0" w:space="0" w:color="auto"/>
                    <w:right w:val="none" w:sz="0" w:space="0" w:color="auto"/>
                  </w:divBdr>
                  <w:divsChild>
                    <w:div w:id="399643089">
                      <w:marLeft w:val="0"/>
                      <w:marRight w:val="0"/>
                      <w:marTop w:val="180"/>
                      <w:marBottom w:val="180"/>
                      <w:divBdr>
                        <w:top w:val="none" w:sz="0" w:space="0" w:color="auto"/>
                        <w:left w:val="none" w:sz="0" w:space="0" w:color="auto"/>
                        <w:bottom w:val="none" w:sz="0" w:space="0" w:color="auto"/>
                        <w:right w:val="none" w:sz="0" w:space="0" w:color="auto"/>
                      </w:divBdr>
                      <w:divsChild>
                        <w:div w:id="1101029326">
                          <w:marLeft w:val="0"/>
                          <w:marRight w:val="0"/>
                          <w:marTop w:val="0"/>
                          <w:marBottom w:val="360"/>
                          <w:divBdr>
                            <w:top w:val="none" w:sz="0" w:space="0" w:color="auto"/>
                            <w:left w:val="none" w:sz="0" w:space="0" w:color="auto"/>
                            <w:bottom w:val="none" w:sz="0" w:space="0" w:color="auto"/>
                            <w:right w:val="none" w:sz="0" w:space="0" w:color="auto"/>
                          </w:divBdr>
                          <w:divsChild>
                            <w:div w:id="1769428503">
                              <w:marLeft w:val="96"/>
                              <w:marRight w:val="96"/>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 w:id="1361973309">
              <w:marLeft w:val="0"/>
              <w:marRight w:val="0"/>
              <w:marTop w:val="0"/>
              <w:marBottom w:val="0"/>
              <w:divBdr>
                <w:top w:val="none" w:sz="0" w:space="0" w:color="auto"/>
                <w:left w:val="none" w:sz="0" w:space="0" w:color="auto"/>
                <w:bottom w:val="none" w:sz="0" w:space="0" w:color="auto"/>
                <w:right w:val="none" w:sz="0" w:space="0" w:color="auto"/>
              </w:divBdr>
              <w:divsChild>
                <w:div w:id="178954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444470">
          <w:marLeft w:val="0"/>
          <w:marRight w:val="0"/>
          <w:marTop w:val="0"/>
          <w:marBottom w:val="0"/>
          <w:divBdr>
            <w:top w:val="none" w:sz="0" w:space="0" w:color="auto"/>
            <w:left w:val="none" w:sz="0" w:space="0" w:color="auto"/>
            <w:bottom w:val="none" w:sz="0" w:space="0" w:color="auto"/>
            <w:right w:val="none" w:sz="0" w:space="0" w:color="auto"/>
          </w:divBdr>
        </w:div>
      </w:divsChild>
    </w:div>
    <w:div w:id="298610902">
      <w:bodyDiv w:val="1"/>
      <w:marLeft w:val="0"/>
      <w:marRight w:val="0"/>
      <w:marTop w:val="0"/>
      <w:marBottom w:val="0"/>
      <w:divBdr>
        <w:top w:val="none" w:sz="0" w:space="0" w:color="auto"/>
        <w:left w:val="none" w:sz="0" w:space="0" w:color="auto"/>
        <w:bottom w:val="none" w:sz="0" w:space="0" w:color="auto"/>
        <w:right w:val="none" w:sz="0" w:space="0" w:color="auto"/>
      </w:divBdr>
      <w:divsChild>
        <w:div w:id="331184298">
          <w:marLeft w:val="1440"/>
          <w:marRight w:val="0"/>
          <w:marTop w:val="280"/>
          <w:marBottom w:val="280"/>
          <w:divBdr>
            <w:top w:val="none" w:sz="0" w:space="0" w:color="auto"/>
            <w:left w:val="none" w:sz="0" w:space="0" w:color="auto"/>
            <w:bottom w:val="none" w:sz="0" w:space="0" w:color="auto"/>
            <w:right w:val="none" w:sz="0" w:space="0" w:color="auto"/>
          </w:divBdr>
        </w:div>
        <w:div w:id="1208564747">
          <w:marLeft w:val="1440"/>
          <w:marRight w:val="0"/>
          <w:marTop w:val="280"/>
          <w:marBottom w:val="280"/>
          <w:divBdr>
            <w:top w:val="none" w:sz="0" w:space="0" w:color="auto"/>
            <w:left w:val="none" w:sz="0" w:space="0" w:color="auto"/>
            <w:bottom w:val="none" w:sz="0" w:space="0" w:color="auto"/>
            <w:right w:val="none" w:sz="0" w:space="0" w:color="auto"/>
          </w:divBdr>
        </w:div>
      </w:divsChild>
    </w:div>
    <w:div w:id="586815788">
      <w:bodyDiv w:val="1"/>
      <w:marLeft w:val="0"/>
      <w:marRight w:val="0"/>
      <w:marTop w:val="0"/>
      <w:marBottom w:val="0"/>
      <w:divBdr>
        <w:top w:val="none" w:sz="0" w:space="0" w:color="auto"/>
        <w:left w:val="none" w:sz="0" w:space="0" w:color="auto"/>
        <w:bottom w:val="none" w:sz="0" w:space="0" w:color="auto"/>
        <w:right w:val="none" w:sz="0" w:space="0" w:color="auto"/>
      </w:divBdr>
      <w:divsChild>
        <w:div w:id="1795519179">
          <w:marLeft w:val="0"/>
          <w:marRight w:val="0"/>
          <w:marTop w:val="0"/>
          <w:marBottom w:val="0"/>
          <w:divBdr>
            <w:top w:val="none" w:sz="0" w:space="0" w:color="auto"/>
            <w:left w:val="none" w:sz="0" w:space="0" w:color="auto"/>
            <w:bottom w:val="none" w:sz="0" w:space="0" w:color="auto"/>
            <w:right w:val="none" w:sz="0" w:space="0" w:color="auto"/>
          </w:divBdr>
        </w:div>
        <w:div w:id="1828981507">
          <w:marLeft w:val="0"/>
          <w:marRight w:val="0"/>
          <w:marTop w:val="0"/>
          <w:marBottom w:val="0"/>
          <w:divBdr>
            <w:top w:val="none" w:sz="0" w:space="0" w:color="auto"/>
            <w:left w:val="none" w:sz="0" w:space="0" w:color="auto"/>
            <w:bottom w:val="none" w:sz="0" w:space="0" w:color="auto"/>
            <w:right w:val="none" w:sz="0" w:space="0" w:color="auto"/>
          </w:divBdr>
        </w:div>
        <w:div w:id="129976485">
          <w:marLeft w:val="0"/>
          <w:marRight w:val="0"/>
          <w:marTop w:val="0"/>
          <w:marBottom w:val="0"/>
          <w:divBdr>
            <w:top w:val="none" w:sz="0" w:space="0" w:color="auto"/>
            <w:left w:val="none" w:sz="0" w:space="0" w:color="auto"/>
            <w:bottom w:val="none" w:sz="0" w:space="0" w:color="auto"/>
            <w:right w:val="none" w:sz="0" w:space="0" w:color="auto"/>
          </w:divBdr>
        </w:div>
        <w:div w:id="154229313">
          <w:marLeft w:val="0"/>
          <w:marRight w:val="0"/>
          <w:marTop w:val="0"/>
          <w:marBottom w:val="0"/>
          <w:divBdr>
            <w:top w:val="none" w:sz="0" w:space="0" w:color="auto"/>
            <w:left w:val="none" w:sz="0" w:space="0" w:color="auto"/>
            <w:bottom w:val="none" w:sz="0" w:space="0" w:color="auto"/>
            <w:right w:val="none" w:sz="0" w:space="0" w:color="auto"/>
          </w:divBdr>
        </w:div>
        <w:div w:id="38406559">
          <w:marLeft w:val="0"/>
          <w:marRight w:val="0"/>
          <w:marTop w:val="0"/>
          <w:marBottom w:val="0"/>
          <w:divBdr>
            <w:top w:val="none" w:sz="0" w:space="0" w:color="auto"/>
            <w:left w:val="none" w:sz="0" w:space="0" w:color="auto"/>
            <w:bottom w:val="none" w:sz="0" w:space="0" w:color="auto"/>
            <w:right w:val="none" w:sz="0" w:space="0" w:color="auto"/>
          </w:divBdr>
        </w:div>
      </w:divsChild>
    </w:div>
    <w:div w:id="697244124">
      <w:bodyDiv w:val="1"/>
      <w:marLeft w:val="0"/>
      <w:marRight w:val="0"/>
      <w:marTop w:val="0"/>
      <w:marBottom w:val="0"/>
      <w:divBdr>
        <w:top w:val="none" w:sz="0" w:space="0" w:color="auto"/>
        <w:left w:val="none" w:sz="0" w:space="0" w:color="auto"/>
        <w:bottom w:val="none" w:sz="0" w:space="0" w:color="auto"/>
        <w:right w:val="none" w:sz="0" w:space="0" w:color="auto"/>
      </w:divBdr>
      <w:divsChild>
        <w:div w:id="267927870">
          <w:marLeft w:val="0"/>
          <w:marRight w:val="0"/>
          <w:marTop w:val="0"/>
          <w:marBottom w:val="0"/>
          <w:divBdr>
            <w:top w:val="none" w:sz="0" w:space="0" w:color="auto"/>
            <w:left w:val="none" w:sz="0" w:space="0" w:color="auto"/>
            <w:bottom w:val="none" w:sz="0" w:space="0" w:color="auto"/>
            <w:right w:val="none" w:sz="0" w:space="0" w:color="auto"/>
          </w:divBdr>
        </w:div>
        <w:div w:id="369838640">
          <w:marLeft w:val="0"/>
          <w:marRight w:val="0"/>
          <w:marTop w:val="0"/>
          <w:marBottom w:val="0"/>
          <w:divBdr>
            <w:top w:val="none" w:sz="0" w:space="0" w:color="auto"/>
            <w:left w:val="none" w:sz="0" w:space="0" w:color="auto"/>
            <w:bottom w:val="none" w:sz="0" w:space="0" w:color="auto"/>
            <w:right w:val="none" w:sz="0" w:space="0" w:color="auto"/>
          </w:divBdr>
        </w:div>
        <w:div w:id="638149155">
          <w:marLeft w:val="0"/>
          <w:marRight w:val="0"/>
          <w:marTop w:val="0"/>
          <w:marBottom w:val="0"/>
          <w:divBdr>
            <w:top w:val="none" w:sz="0" w:space="0" w:color="auto"/>
            <w:left w:val="none" w:sz="0" w:space="0" w:color="auto"/>
            <w:bottom w:val="none" w:sz="0" w:space="0" w:color="auto"/>
            <w:right w:val="none" w:sz="0" w:space="0" w:color="auto"/>
          </w:divBdr>
        </w:div>
        <w:div w:id="2040928382">
          <w:marLeft w:val="0"/>
          <w:marRight w:val="0"/>
          <w:marTop w:val="0"/>
          <w:marBottom w:val="0"/>
          <w:divBdr>
            <w:top w:val="none" w:sz="0" w:space="0" w:color="auto"/>
            <w:left w:val="none" w:sz="0" w:space="0" w:color="auto"/>
            <w:bottom w:val="none" w:sz="0" w:space="0" w:color="auto"/>
            <w:right w:val="none" w:sz="0" w:space="0" w:color="auto"/>
          </w:divBdr>
        </w:div>
      </w:divsChild>
    </w:div>
    <w:div w:id="969288500">
      <w:bodyDiv w:val="1"/>
      <w:marLeft w:val="0"/>
      <w:marRight w:val="0"/>
      <w:marTop w:val="0"/>
      <w:marBottom w:val="0"/>
      <w:divBdr>
        <w:top w:val="none" w:sz="0" w:space="0" w:color="auto"/>
        <w:left w:val="none" w:sz="0" w:space="0" w:color="auto"/>
        <w:bottom w:val="none" w:sz="0" w:space="0" w:color="auto"/>
        <w:right w:val="none" w:sz="0" w:space="0" w:color="auto"/>
      </w:divBdr>
      <w:divsChild>
        <w:div w:id="47001367">
          <w:marLeft w:val="0"/>
          <w:marRight w:val="0"/>
          <w:marTop w:val="0"/>
          <w:marBottom w:val="0"/>
          <w:divBdr>
            <w:top w:val="none" w:sz="0" w:space="0" w:color="auto"/>
            <w:left w:val="none" w:sz="0" w:space="0" w:color="auto"/>
            <w:bottom w:val="none" w:sz="0" w:space="0" w:color="auto"/>
            <w:right w:val="none" w:sz="0" w:space="0" w:color="auto"/>
          </w:divBdr>
        </w:div>
        <w:div w:id="145172640">
          <w:marLeft w:val="0"/>
          <w:marRight w:val="0"/>
          <w:marTop w:val="0"/>
          <w:marBottom w:val="0"/>
          <w:divBdr>
            <w:top w:val="none" w:sz="0" w:space="0" w:color="auto"/>
            <w:left w:val="none" w:sz="0" w:space="0" w:color="auto"/>
            <w:bottom w:val="none" w:sz="0" w:space="0" w:color="auto"/>
            <w:right w:val="none" w:sz="0" w:space="0" w:color="auto"/>
          </w:divBdr>
        </w:div>
        <w:div w:id="159736808">
          <w:marLeft w:val="0"/>
          <w:marRight w:val="0"/>
          <w:marTop w:val="0"/>
          <w:marBottom w:val="0"/>
          <w:divBdr>
            <w:top w:val="none" w:sz="0" w:space="0" w:color="auto"/>
            <w:left w:val="none" w:sz="0" w:space="0" w:color="auto"/>
            <w:bottom w:val="none" w:sz="0" w:space="0" w:color="auto"/>
            <w:right w:val="none" w:sz="0" w:space="0" w:color="auto"/>
          </w:divBdr>
        </w:div>
        <w:div w:id="221253054">
          <w:marLeft w:val="0"/>
          <w:marRight w:val="0"/>
          <w:marTop w:val="0"/>
          <w:marBottom w:val="0"/>
          <w:divBdr>
            <w:top w:val="none" w:sz="0" w:space="0" w:color="auto"/>
            <w:left w:val="none" w:sz="0" w:space="0" w:color="auto"/>
            <w:bottom w:val="none" w:sz="0" w:space="0" w:color="auto"/>
            <w:right w:val="none" w:sz="0" w:space="0" w:color="auto"/>
          </w:divBdr>
        </w:div>
        <w:div w:id="253516681">
          <w:marLeft w:val="0"/>
          <w:marRight w:val="0"/>
          <w:marTop w:val="0"/>
          <w:marBottom w:val="0"/>
          <w:divBdr>
            <w:top w:val="none" w:sz="0" w:space="0" w:color="auto"/>
            <w:left w:val="none" w:sz="0" w:space="0" w:color="auto"/>
            <w:bottom w:val="none" w:sz="0" w:space="0" w:color="auto"/>
            <w:right w:val="none" w:sz="0" w:space="0" w:color="auto"/>
          </w:divBdr>
        </w:div>
        <w:div w:id="286667890">
          <w:marLeft w:val="0"/>
          <w:marRight w:val="0"/>
          <w:marTop w:val="0"/>
          <w:marBottom w:val="0"/>
          <w:divBdr>
            <w:top w:val="none" w:sz="0" w:space="0" w:color="auto"/>
            <w:left w:val="none" w:sz="0" w:space="0" w:color="auto"/>
            <w:bottom w:val="none" w:sz="0" w:space="0" w:color="auto"/>
            <w:right w:val="none" w:sz="0" w:space="0" w:color="auto"/>
          </w:divBdr>
        </w:div>
        <w:div w:id="292516483">
          <w:marLeft w:val="0"/>
          <w:marRight w:val="0"/>
          <w:marTop w:val="0"/>
          <w:marBottom w:val="0"/>
          <w:divBdr>
            <w:top w:val="none" w:sz="0" w:space="0" w:color="auto"/>
            <w:left w:val="none" w:sz="0" w:space="0" w:color="auto"/>
            <w:bottom w:val="none" w:sz="0" w:space="0" w:color="auto"/>
            <w:right w:val="none" w:sz="0" w:space="0" w:color="auto"/>
          </w:divBdr>
        </w:div>
        <w:div w:id="300573969">
          <w:marLeft w:val="0"/>
          <w:marRight w:val="0"/>
          <w:marTop w:val="0"/>
          <w:marBottom w:val="0"/>
          <w:divBdr>
            <w:top w:val="none" w:sz="0" w:space="0" w:color="auto"/>
            <w:left w:val="none" w:sz="0" w:space="0" w:color="auto"/>
            <w:bottom w:val="none" w:sz="0" w:space="0" w:color="auto"/>
            <w:right w:val="none" w:sz="0" w:space="0" w:color="auto"/>
          </w:divBdr>
        </w:div>
        <w:div w:id="310184201">
          <w:marLeft w:val="0"/>
          <w:marRight w:val="0"/>
          <w:marTop w:val="0"/>
          <w:marBottom w:val="0"/>
          <w:divBdr>
            <w:top w:val="none" w:sz="0" w:space="0" w:color="auto"/>
            <w:left w:val="none" w:sz="0" w:space="0" w:color="auto"/>
            <w:bottom w:val="none" w:sz="0" w:space="0" w:color="auto"/>
            <w:right w:val="none" w:sz="0" w:space="0" w:color="auto"/>
          </w:divBdr>
        </w:div>
        <w:div w:id="357896492">
          <w:marLeft w:val="0"/>
          <w:marRight w:val="0"/>
          <w:marTop w:val="0"/>
          <w:marBottom w:val="0"/>
          <w:divBdr>
            <w:top w:val="none" w:sz="0" w:space="0" w:color="auto"/>
            <w:left w:val="none" w:sz="0" w:space="0" w:color="auto"/>
            <w:bottom w:val="none" w:sz="0" w:space="0" w:color="auto"/>
            <w:right w:val="none" w:sz="0" w:space="0" w:color="auto"/>
          </w:divBdr>
        </w:div>
        <w:div w:id="383986892">
          <w:marLeft w:val="0"/>
          <w:marRight w:val="0"/>
          <w:marTop w:val="0"/>
          <w:marBottom w:val="0"/>
          <w:divBdr>
            <w:top w:val="none" w:sz="0" w:space="0" w:color="auto"/>
            <w:left w:val="none" w:sz="0" w:space="0" w:color="auto"/>
            <w:bottom w:val="none" w:sz="0" w:space="0" w:color="auto"/>
            <w:right w:val="none" w:sz="0" w:space="0" w:color="auto"/>
          </w:divBdr>
        </w:div>
        <w:div w:id="438374780">
          <w:marLeft w:val="0"/>
          <w:marRight w:val="0"/>
          <w:marTop w:val="0"/>
          <w:marBottom w:val="0"/>
          <w:divBdr>
            <w:top w:val="none" w:sz="0" w:space="0" w:color="auto"/>
            <w:left w:val="none" w:sz="0" w:space="0" w:color="auto"/>
            <w:bottom w:val="none" w:sz="0" w:space="0" w:color="auto"/>
            <w:right w:val="none" w:sz="0" w:space="0" w:color="auto"/>
          </w:divBdr>
        </w:div>
        <w:div w:id="453209268">
          <w:marLeft w:val="0"/>
          <w:marRight w:val="0"/>
          <w:marTop w:val="0"/>
          <w:marBottom w:val="0"/>
          <w:divBdr>
            <w:top w:val="none" w:sz="0" w:space="0" w:color="auto"/>
            <w:left w:val="none" w:sz="0" w:space="0" w:color="auto"/>
            <w:bottom w:val="none" w:sz="0" w:space="0" w:color="auto"/>
            <w:right w:val="none" w:sz="0" w:space="0" w:color="auto"/>
          </w:divBdr>
        </w:div>
        <w:div w:id="473525979">
          <w:marLeft w:val="0"/>
          <w:marRight w:val="0"/>
          <w:marTop w:val="0"/>
          <w:marBottom w:val="0"/>
          <w:divBdr>
            <w:top w:val="none" w:sz="0" w:space="0" w:color="auto"/>
            <w:left w:val="none" w:sz="0" w:space="0" w:color="auto"/>
            <w:bottom w:val="none" w:sz="0" w:space="0" w:color="auto"/>
            <w:right w:val="none" w:sz="0" w:space="0" w:color="auto"/>
          </w:divBdr>
        </w:div>
        <w:div w:id="512694145">
          <w:marLeft w:val="720"/>
          <w:marRight w:val="0"/>
          <w:marTop w:val="0"/>
          <w:marBottom w:val="0"/>
          <w:divBdr>
            <w:top w:val="none" w:sz="0" w:space="0" w:color="auto"/>
            <w:left w:val="none" w:sz="0" w:space="0" w:color="auto"/>
            <w:bottom w:val="none" w:sz="0" w:space="0" w:color="auto"/>
            <w:right w:val="none" w:sz="0" w:space="0" w:color="auto"/>
          </w:divBdr>
        </w:div>
        <w:div w:id="535779510">
          <w:marLeft w:val="0"/>
          <w:marRight w:val="0"/>
          <w:marTop w:val="0"/>
          <w:marBottom w:val="0"/>
          <w:divBdr>
            <w:top w:val="none" w:sz="0" w:space="0" w:color="auto"/>
            <w:left w:val="none" w:sz="0" w:space="0" w:color="auto"/>
            <w:bottom w:val="none" w:sz="0" w:space="0" w:color="auto"/>
            <w:right w:val="none" w:sz="0" w:space="0" w:color="auto"/>
          </w:divBdr>
        </w:div>
        <w:div w:id="557470856">
          <w:marLeft w:val="0"/>
          <w:marRight w:val="0"/>
          <w:marTop w:val="0"/>
          <w:marBottom w:val="0"/>
          <w:divBdr>
            <w:top w:val="none" w:sz="0" w:space="0" w:color="auto"/>
            <w:left w:val="none" w:sz="0" w:space="0" w:color="auto"/>
            <w:bottom w:val="none" w:sz="0" w:space="0" w:color="auto"/>
            <w:right w:val="none" w:sz="0" w:space="0" w:color="auto"/>
          </w:divBdr>
        </w:div>
        <w:div w:id="569925969">
          <w:marLeft w:val="0"/>
          <w:marRight w:val="0"/>
          <w:marTop w:val="0"/>
          <w:marBottom w:val="0"/>
          <w:divBdr>
            <w:top w:val="none" w:sz="0" w:space="0" w:color="auto"/>
            <w:left w:val="none" w:sz="0" w:space="0" w:color="auto"/>
            <w:bottom w:val="none" w:sz="0" w:space="0" w:color="auto"/>
            <w:right w:val="none" w:sz="0" w:space="0" w:color="auto"/>
          </w:divBdr>
        </w:div>
        <w:div w:id="604843836">
          <w:marLeft w:val="1440"/>
          <w:marRight w:val="0"/>
          <w:marTop w:val="0"/>
          <w:marBottom w:val="0"/>
          <w:divBdr>
            <w:top w:val="none" w:sz="0" w:space="0" w:color="auto"/>
            <w:left w:val="none" w:sz="0" w:space="0" w:color="auto"/>
            <w:bottom w:val="none" w:sz="0" w:space="0" w:color="auto"/>
            <w:right w:val="none" w:sz="0" w:space="0" w:color="auto"/>
          </w:divBdr>
        </w:div>
        <w:div w:id="623779863">
          <w:marLeft w:val="0"/>
          <w:marRight w:val="0"/>
          <w:marTop w:val="0"/>
          <w:marBottom w:val="0"/>
          <w:divBdr>
            <w:top w:val="none" w:sz="0" w:space="0" w:color="auto"/>
            <w:left w:val="none" w:sz="0" w:space="0" w:color="auto"/>
            <w:bottom w:val="none" w:sz="0" w:space="0" w:color="auto"/>
            <w:right w:val="none" w:sz="0" w:space="0" w:color="auto"/>
          </w:divBdr>
        </w:div>
        <w:div w:id="627663235">
          <w:marLeft w:val="0"/>
          <w:marRight w:val="0"/>
          <w:marTop w:val="0"/>
          <w:marBottom w:val="0"/>
          <w:divBdr>
            <w:top w:val="none" w:sz="0" w:space="0" w:color="auto"/>
            <w:left w:val="none" w:sz="0" w:space="0" w:color="auto"/>
            <w:bottom w:val="none" w:sz="0" w:space="0" w:color="auto"/>
            <w:right w:val="none" w:sz="0" w:space="0" w:color="auto"/>
          </w:divBdr>
        </w:div>
        <w:div w:id="642732297">
          <w:marLeft w:val="0"/>
          <w:marRight w:val="0"/>
          <w:marTop w:val="0"/>
          <w:marBottom w:val="0"/>
          <w:divBdr>
            <w:top w:val="none" w:sz="0" w:space="0" w:color="auto"/>
            <w:left w:val="none" w:sz="0" w:space="0" w:color="auto"/>
            <w:bottom w:val="none" w:sz="0" w:space="0" w:color="auto"/>
            <w:right w:val="none" w:sz="0" w:space="0" w:color="auto"/>
          </w:divBdr>
        </w:div>
        <w:div w:id="646513584">
          <w:marLeft w:val="0"/>
          <w:marRight w:val="0"/>
          <w:marTop w:val="0"/>
          <w:marBottom w:val="0"/>
          <w:divBdr>
            <w:top w:val="none" w:sz="0" w:space="0" w:color="auto"/>
            <w:left w:val="none" w:sz="0" w:space="0" w:color="auto"/>
            <w:bottom w:val="none" w:sz="0" w:space="0" w:color="auto"/>
            <w:right w:val="none" w:sz="0" w:space="0" w:color="auto"/>
          </w:divBdr>
        </w:div>
        <w:div w:id="662390039">
          <w:marLeft w:val="0"/>
          <w:marRight w:val="0"/>
          <w:marTop w:val="0"/>
          <w:marBottom w:val="0"/>
          <w:divBdr>
            <w:top w:val="none" w:sz="0" w:space="0" w:color="auto"/>
            <w:left w:val="none" w:sz="0" w:space="0" w:color="auto"/>
            <w:bottom w:val="none" w:sz="0" w:space="0" w:color="auto"/>
            <w:right w:val="none" w:sz="0" w:space="0" w:color="auto"/>
          </w:divBdr>
        </w:div>
        <w:div w:id="724917484">
          <w:marLeft w:val="0"/>
          <w:marRight w:val="0"/>
          <w:marTop w:val="0"/>
          <w:marBottom w:val="0"/>
          <w:divBdr>
            <w:top w:val="none" w:sz="0" w:space="0" w:color="auto"/>
            <w:left w:val="none" w:sz="0" w:space="0" w:color="auto"/>
            <w:bottom w:val="none" w:sz="0" w:space="0" w:color="auto"/>
            <w:right w:val="none" w:sz="0" w:space="0" w:color="auto"/>
          </w:divBdr>
        </w:div>
        <w:div w:id="767769407">
          <w:marLeft w:val="0"/>
          <w:marRight w:val="0"/>
          <w:marTop w:val="0"/>
          <w:marBottom w:val="0"/>
          <w:divBdr>
            <w:top w:val="none" w:sz="0" w:space="0" w:color="auto"/>
            <w:left w:val="none" w:sz="0" w:space="0" w:color="auto"/>
            <w:bottom w:val="none" w:sz="0" w:space="0" w:color="auto"/>
            <w:right w:val="none" w:sz="0" w:space="0" w:color="auto"/>
          </w:divBdr>
        </w:div>
        <w:div w:id="789474225">
          <w:marLeft w:val="0"/>
          <w:marRight w:val="0"/>
          <w:marTop w:val="0"/>
          <w:marBottom w:val="0"/>
          <w:divBdr>
            <w:top w:val="none" w:sz="0" w:space="0" w:color="auto"/>
            <w:left w:val="none" w:sz="0" w:space="0" w:color="auto"/>
            <w:bottom w:val="none" w:sz="0" w:space="0" w:color="auto"/>
            <w:right w:val="none" w:sz="0" w:space="0" w:color="auto"/>
          </w:divBdr>
        </w:div>
        <w:div w:id="792527183">
          <w:marLeft w:val="0"/>
          <w:marRight w:val="0"/>
          <w:marTop w:val="0"/>
          <w:marBottom w:val="0"/>
          <w:divBdr>
            <w:top w:val="none" w:sz="0" w:space="0" w:color="auto"/>
            <w:left w:val="none" w:sz="0" w:space="0" w:color="auto"/>
            <w:bottom w:val="none" w:sz="0" w:space="0" w:color="auto"/>
            <w:right w:val="none" w:sz="0" w:space="0" w:color="auto"/>
          </w:divBdr>
        </w:div>
        <w:div w:id="823159306">
          <w:marLeft w:val="0"/>
          <w:marRight w:val="0"/>
          <w:marTop w:val="0"/>
          <w:marBottom w:val="0"/>
          <w:divBdr>
            <w:top w:val="none" w:sz="0" w:space="0" w:color="auto"/>
            <w:left w:val="none" w:sz="0" w:space="0" w:color="auto"/>
            <w:bottom w:val="none" w:sz="0" w:space="0" w:color="auto"/>
            <w:right w:val="none" w:sz="0" w:space="0" w:color="auto"/>
          </w:divBdr>
        </w:div>
        <w:div w:id="833303678">
          <w:marLeft w:val="0"/>
          <w:marRight w:val="0"/>
          <w:marTop w:val="0"/>
          <w:marBottom w:val="0"/>
          <w:divBdr>
            <w:top w:val="none" w:sz="0" w:space="0" w:color="auto"/>
            <w:left w:val="none" w:sz="0" w:space="0" w:color="auto"/>
            <w:bottom w:val="none" w:sz="0" w:space="0" w:color="auto"/>
            <w:right w:val="none" w:sz="0" w:space="0" w:color="auto"/>
          </w:divBdr>
        </w:div>
        <w:div w:id="844369672">
          <w:marLeft w:val="2160"/>
          <w:marRight w:val="0"/>
          <w:marTop w:val="0"/>
          <w:marBottom w:val="0"/>
          <w:divBdr>
            <w:top w:val="none" w:sz="0" w:space="0" w:color="auto"/>
            <w:left w:val="none" w:sz="0" w:space="0" w:color="auto"/>
            <w:bottom w:val="none" w:sz="0" w:space="0" w:color="auto"/>
            <w:right w:val="none" w:sz="0" w:space="0" w:color="auto"/>
          </w:divBdr>
        </w:div>
        <w:div w:id="855658696">
          <w:marLeft w:val="1440"/>
          <w:marRight w:val="0"/>
          <w:marTop w:val="0"/>
          <w:marBottom w:val="0"/>
          <w:divBdr>
            <w:top w:val="none" w:sz="0" w:space="0" w:color="auto"/>
            <w:left w:val="none" w:sz="0" w:space="0" w:color="auto"/>
            <w:bottom w:val="none" w:sz="0" w:space="0" w:color="auto"/>
            <w:right w:val="none" w:sz="0" w:space="0" w:color="auto"/>
          </w:divBdr>
        </w:div>
        <w:div w:id="862981081">
          <w:marLeft w:val="0"/>
          <w:marRight w:val="0"/>
          <w:marTop w:val="0"/>
          <w:marBottom w:val="0"/>
          <w:divBdr>
            <w:top w:val="none" w:sz="0" w:space="0" w:color="auto"/>
            <w:left w:val="none" w:sz="0" w:space="0" w:color="auto"/>
            <w:bottom w:val="none" w:sz="0" w:space="0" w:color="auto"/>
            <w:right w:val="none" w:sz="0" w:space="0" w:color="auto"/>
          </w:divBdr>
        </w:div>
        <w:div w:id="955404756">
          <w:marLeft w:val="720"/>
          <w:marRight w:val="0"/>
          <w:marTop w:val="0"/>
          <w:marBottom w:val="0"/>
          <w:divBdr>
            <w:top w:val="none" w:sz="0" w:space="0" w:color="auto"/>
            <w:left w:val="none" w:sz="0" w:space="0" w:color="auto"/>
            <w:bottom w:val="none" w:sz="0" w:space="0" w:color="auto"/>
            <w:right w:val="none" w:sz="0" w:space="0" w:color="auto"/>
          </w:divBdr>
        </w:div>
        <w:div w:id="957568638">
          <w:marLeft w:val="1440"/>
          <w:marRight w:val="0"/>
          <w:marTop w:val="0"/>
          <w:marBottom w:val="0"/>
          <w:divBdr>
            <w:top w:val="none" w:sz="0" w:space="0" w:color="auto"/>
            <w:left w:val="none" w:sz="0" w:space="0" w:color="auto"/>
            <w:bottom w:val="none" w:sz="0" w:space="0" w:color="auto"/>
            <w:right w:val="none" w:sz="0" w:space="0" w:color="auto"/>
          </w:divBdr>
        </w:div>
        <w:div w:id="1065421350">
          <w:marLeft w:val="720"/>
          <w:marRight w:val="0"/>
          <w:marTop w:val="0"/>
          <w:marBottom w:val="0"/>
          <w:divBdr>
            <w:top w:val="none" w:sz="0" w:space="0" w:color="auto"/>
            <w:left w:val="none" w:sz="0" w:space="0" w:color="auto"/>
            <w:bottom w:val="none" w:sz="0" w:space="0" w:color="auto"/>
            <w:right w:val="none" w:sz="0" w:space="0" w:color="auto"/>
          </w:divBdr>
        </w:div>
        <w:div w:id="1067995383">
          <w:marLeft w:val="0"/>
          <w:marRight w:val="0"/>
          <w:marTop w:val="0"/>
          <w:marBottom w:val="0"/>
          <w:divBdr>
            <w:top w:val="none" w:sz="0" w:space="0" w:color="auto"/>
            <w:left w:val="none" w:sz="0" w:space="0" w:color="auto"/>
            <w:bottom w:val="none" w:sz="0" w:space="0" w:color="auto"/>
            <w:right w:val="none" w:sz="0" w:space="0" w:color="auto"/>
          </w:divBdr>
        </w:div>
        <w:div w:id="1108084273">
          <w:marLeft w:val="0"/>
          <w:marRight w:val="0"/>
          <w:marTop w:val="0"/>
          <w:marBottom w:val="0"/>
          <w:divBdr>
            <w:top w:val="none" w:sz="0" w:space="0" w:color="auto"/>
            <w:left w:val="none" w:sz="0" w:space="0" w:color="auto"/>
            <w:bottom w:val="none" w:sz="0" w:space="0" w:color="auto"/>
            <w:right w:val="none" w:sz="0" w:space="0" w:color="auto"/>
          </w:divBdr>
        </w:div>
        <w:div w:id="1114710465">
          <w:marLeft w:val="720"/>
          <w:marRight w:val="0"/>
          <w:marTop w:val="0"/>
          <w:marBottom w:val="0"/>
          <w:divBdr>
            <w:top w:val="none" w:sz="0" w:space="0" w:color="auto"/>
            <w:left w:val="none" w:sz="0" w:space="0" w:color="auto"/>
            <w:bottom w:val="none" w:sz="0" w:space="0" w:color="auto"/>
            <w:right w:val="none" w:sz="0" w:space="0" w:color="auto"/>
          </w:divBdr>
        </w:div>
        <w:div w:id="1145010820">
          <w:marLeft w:val="0"/>
          <w:marRight w:val="0"/>
          <w:marTop w:val="0"/>
          <w:marBottom w:val="0"/>
          <w:divBdr>
            <w:top w:val="none" w:sz="0" w:space="0" w:color="auto"/>
            <w:left w:val="none" w:sz="0" w:space="0" w:color="auto"/>
            <w:bottom w:val="none" w:sz="0" w:space="0" w:color="auto"/>
            <w:right w:val="none" w:sz="0" w:space="0" w:color="auto"/>
          </w:divBdr>
        </w:div>
        <w:div w:id="1226062094">
          <w:marLeft w:val="0"/>
          <w:marRight w:val="0"/>
          <w:marTop w:val="0"/>
          <w:marBottom w:val="0"/>
          <w:divBdr>
            <w:top w:val="none" w:sz="0" w:space="0" w:color="auto"/>
            <w:left w:val="none" w:sz="0" w:space="0" w:color="auto"/>
            <w:bottom w:val="none" w:sz="0" w:space="0" w:color="auto"/>
            <w:right w:val="none" w:sz="0" w:space="0" w:color="auto"/>
          </w:divBdr>
        </w:div>
        <w:div w:id="1249771733">
          <w:marLeft w:val="0"/>
          <w:marRight w:val="0"/>
          <w:marTop w:val="0"/>
          <w:marBottom w:val="0"/>
          <w:divBdr>
            <w:top w:val="none" w:sz="0" w:space="0" w:color="auto"/>
            <w:left w:val="none" w:sz="0" w:space="0" w:color="auto"/>
            <w:bottom w:val="none" w:sz="0" w:space="0" w:color="auto"/>
            <w:right w:val="none" w:sz="0" w:space="0" w:color="auto"/>
          </w:divBdr>
        </w:div>
        <w:div w:id="1258095962">
          <w:marLeft w:val="0"/>
          <w:marRight w:val="0"/>
          <w:marTop w:val="0"/>
          <w:marBottom w:val="0"/>
          <w:divBdr>
            <w:top w:val="none" w:sz="0" w:space="0" w:color="auto"/>
            <w:left w:val="none" w:sz="0" w:space="0" w:color="auto"/>
            <w:bottom w:val="none" w:sz="0" w:space="0" w:color="auto"/>
            <w:right w:val="none" w:sz="0" w:space="0" w:color="auto"/>
          </w:divBdr>
        </w:div>
        <w:div w:id="1352881629">
          <w:marLeft w:val="0"/>
          <w:marRight w:val="0"/>
          <w:marTop w:val="0"/>
          <w:marBottom w:val="0"/>
          <w:divBdr>
            <w:top w:val="none" w:sz="0" w:space="0" w:color="auto"/>
            <w:left w:val="none" w:sz="0" w:space="0" w:color="auto"/>
            <w:bottom w:val="none" w:sz="0" w:space="0" w:color="auto"/>
            <w:right w:val="none" w:sz="0" w:space="0" w:color="auto"/>
          </w:divBdr>
        </w:div>
        <w:div w:id="1372343018">
          <w:marLeft w:val="720"/>
          <w:marRight w:val="0"/>
          <w:marTop w:val="0"/>
          <w:marBottom w:val="0"/>
          <w:divBdr>
            <w:top w:val="none" w:sz="0" w:space="0" w:color="auto"/>
            <w:left w:val="none" w:sz="0" w:space="0" w:color="auto"/>
            <w:bottom w:val="none" w:sz="0" w:space="0" w:color="auto"/>
            <w:right w:val="none" w:sz="0" w:space="0" w:color="auto"/>
          </w:divBdr>
        </w:div>
        <w:div w:id="1387801765">
          <w:marLeft w:val="0"/>
          <w:marRight w:val="0"/>
          <w:marTop w:val="0"/>
          <w:marBottom w:val="0"/>
          <w:divBdr>
            <w:top w:val="none" w:sz="0" w:space="0" w:color="auto"/>
            <w:left w:val="none" w:sz="0" w:space="0" w:color="auto"/>
            <w:bottom w:val="none" w:sz="0" w:space="0" w:color="auto"/>
            <w:right w:val="none" w:sz="0" w:space="0" w:color="auto"/>
          </w:divBdr>
        </w:div>
        <w:div w:id="1403336241">
          <w:marLeft w:val="0"/>
          <w:marRight w:val="0"/>
          <w:marTop w:val="0"/>
          <w:marBottom w:val="0"/>
          <w:divBdr>
            <w:top w:val="none" w:sz="0" w:space="0" w:color="auto"/>
            <w:left w:val="none" w:sz="0" w:space="0" w:color="auto"/>
            <w:bottom w:val="none" w:sz="0" w:space="0" w:color="auto"/>
            <w:right w:val="none" w:sz="0" w:space="0" w:color="auto"/>
          </w:divBdr>
        </w:div>
        <w:div w:id="1418207205">
          <w:marLeft w:val="0"/>
          <w:marRight w:val="0"/>
          <w:marTop w:val="0"/>
          <w:marBottom w:val="0"/>
          <w:divBdr>
            <w:top w:val="none" w:sz="0" w:space="0" w:color="auto"/>
            <w:left w:val="none" w:sz="0" w:space="0" w:color="auto"/>
            <w:bottom w:val="none" w:sz="0" w:space="0" w:color="auto"/>
            <w:right w:val="none" w:sz="0" w:space="0" w:color="auto"/>
          </w:divBdr>
        </w:div>
        <w:div w:id="1419710600">
          <w:marLeft w:val="0"/>
          <w:marRight w:val="0"/>
          <w:marTop w:val="0"/>
          <w:marBottom w:val="0"/>
          <w:divBdr>
            <w:top w:val="none" w:sz="0" w:space="0" w:color="auto"/>
            <w:left w:val="none" w:sz="0" w:space="0" w:color="auto"/>
            <w:bottom w:val="none" w:sz="0" w:space="0" w:color="auto"/>
            <w:right w:val="none" w:sz="0" w:space="0" w:color="auto"/>
          </w:divBdr>
        </w:div>
        <w:div w:id="1424183601">
          <w:marLeft w:val="0"/>
          <w:marRight w:val="0"/>
          <w:marTop w:val="0"/>
          <w:marBottom w:val="0"/>
          <w:divBdr>
            <w:top w:val="none" w:sz="0" w:space="0" w:color="auto"/>
            <w:left w:val="none" w:sz="0" w:space="0" w:color="auto"/>
            <w:bottom w:val="none" w:sz="0" w:space="0" w:color="auto"/>
            <w:right w:val="none" w:sz="0" w:space="0" w:color="auto"/>
          </w:divBdr>
        </w:div>
        <w:div w:id="1447774843">
          <w:marLeft w:val="720"/>
          <w:marRight w:val="0"/>
          <w:marTop w:val="0"/>
          <w:marBottom w:val="0"/>
          <w:divBdr>
            <w:top w:val="none" w:sz="0" w:space="0" w:color="auto"/>
            <w:left w:val="none" w:sz="0" w:space="0" w:color="auto"/>
            <w:bottom w:val="none" w:sz="0" w:space="0" w:color="auto"/>
            <w:right w:val="none" w:sz="0" w:space="0" w:color="auto"/>
          </w:divBdr>
        </w:div>
        <w:div w:id="1500197528">
          <w:marLeft w:val="0"/>
          <w:marRight w:val="0"/>
          <w:marTop w:val="0"/>
          <w:marBottom w:val="0"/>
          <w:divBdr>
            <w:top w:val="none" w:sz="0" w:space="0" w:color="auto"/>
            <w:left w:val="none" w:sz="0" w:space="0" w:color="auto"/>
            <w:bottom w:val="none" w:sz="0" w:space="0" w:color="auto"/>
            <w:right w:val="none" w:sz="0" w:space="0" w:color="auto"/>
          </w:divBdr>
        </w:div>
        <w:div w:id="1552695288">
          <w:marLeft w:val="0"/>
          <w:marRight w:val="0"/>
          <w:marTop w:val="0"/>
          <w:marBottom w:val="0"/>
          <w:divBdr>
            <w:top w:val="none" w:sz="0" w:space="0" w:color="auto"/>
            <w:left w:val="none" w:sz="0" w:space="0" w:color="auto"/>
            <w:bottom w:val="none" w:sz="0" w:space="0" w:color="auto"/>
            <w:right w:val="none" w:sz="0" w:space="0" w:color="auto"/>
          </w:divBdr>
        </w:div>
        <w:div w:id="1561745954">
          <w:marLeft w:val="1440"/>
          <w:marRight w:val="0"/>
          <w:marTop w:val="0"/>
          <w:marBottom w:val="0"/>
          <w:divBdr>
            <w:top w:val="none" w:sz="0" w:space="0" w:color="auto"/>
            <w:left w:val="none" w:sz="0" w:space="0" w:color="auto"/>
            <w:bottom w:val="none" w:sz="0" w:space="0" w:color="auto"/>
            <w:right w:val="none" w:sz="0" w:space="0" w:color="auto"/>
          </w:divBdr>
        </w:div>
        <w:div w:id="1570076598">
          <w:marLeft w:val="0"/>
          <w:marRight w:val="0"/>
          <w:marTop w:val="0"/>
          <w:marBottom w:val="0"/>
          <w:divBdr>
            <w:top w:val="none" w:sz="0" w:space="0" w:color="auto"/>
            <w:left w:val="none" w:sz="0" w:space="0" w:color="auto"/>
            <w:bottom w:val="none" w:sz="0" w:space="0" w:color="auto"/>
            <w:right w:val="none" w:sz="0" w:space="0" w:color="auto"/>
          </w:divBdr>
        </w:div>
        <w:div w:id="1585068625">
          <w:marLeft w:val="1440"/>
          <w:marRight w:val="0"/>
          <w:marTop w:val="0"/>
          <w:marBottom w:val="0"/>
          <w:divBdr>
            <w:top w:val="none" w:sz="0" w:space="0" w:color="auto"/>
            <w:left w:val="none" w:sz="0" w:space="0" w:color="auto"/>
            <w:bottom w:val="none" w:sz="0" w:space="0" w:color="auto"/>
            <w:right w:val="none" w:sz="0" w:space="0" w:color="auto"/>
          </w:divBdr>
        </w:div>
        <w:div w:id="1603300941">
          <w:marLeft w:val="0"/>
          <w:marRight w:val="0"/>
          <w:marTop w:val="0"/>
          <w:marBottom w:val="0"/>
          <w:divBdr>
            <w:top w:val="none" w:sz="0" w:space="0" w:color="auto"/>
            <w:left w:val="none" w:sz="0" w:space="0" w:color="auto"/>
            <w:bottom w:val="none" w:sz="0" w:space="0" w:color="auto"/>
            <w:right w:val="none" w:sz="0" w:space="0" w:color="auto"/>
          </w:divBdr>
        </w:div>
        <w:div w:id="1621574760">
          <w:marLeft w:val="0"/>
          <w:marRight w:val="0"/>
          <w:marTop w:val="0"/>
          <w:marBottom w:val="0"/>
          <w:divBdr>
            <w:top w:val="none" w:sz="0" w:space="0" w:color="auto"/>
            <w:left w:val="none" w:sz="0" w:space="0" w:color="auto"/>
            <w:bottom w:val="none" w:sz="0" w:space="0" w:color="auto"/>
            <w:right w:val="none" w:sz="0" w:space="0" w:color="auto"/>
          </w:divBdr>
        </w:div>
        <w:div w:id="1630086134">
          <w:marLeft w:val="1440"/>
          <w:marRight w:val="0"/>
          <w:marTop w:val="0"/>
          <w:marBottom w:val="0"/>
          <w:divBdr>
            <w:top w:val="none" w:sz="0" w:space="0" w:color="auto"/>
            <w:left w:val="none" w:sz="0" w:space="0" w:color="auto"/>
            <w:bottom w:val="none" w:sz="0" w:space="0" w:color="auto"/>
            <w:right w:val="none" w:sz="0" w:space="0" w:color="auto"/>
          </w:divBdr>
        </w:div>
        <w:div w:id="1790930383">
          <w:marLeft w:val="0"/>
          <w:marRight w:val="0"/>
          <w:marTop w:val="0"/>
          <w:marBottom w:val="0"/>
          <w:divBdr>
            <w:top w:val="none" w:sz="0" w:space="0" w:color="auto"/>
            <w:left w:val="none" w:sz="0" w:space="0" w:color="auto"/>
            <w:bottom w:val="none" w:sz="0" w:space="0" w:color="auto"/>
            <w:right w:val="none" w:sz="0" w:space="0" w:color="auto"/>
          </w:divBdr>
        </w:div>
        <w:div w:id="1851791256">
          <w:marLeft w:val="0"/>
          <w:marRight w:val="0"/>
          <w:marTop w:val="0"/>
          <w:marBottom w:val="0"/>
          <w:divBdr>
            <w:top w:val="none" w:sz="0" w:space="0" w:color="auto"/>
            <w:left w:val="none" w:sz="0" w:space="0" w:color="auto"/>
            <w:bottom w:val="none" w:sz="0" w:space="0" w:color="auto"/>
            <w:right w:val="none" w:sz="0" w:space="0" w:color="auto"/>
          </w:divBdr>
        </w:div>
        <w:div w:id="1964531122">
          <w:marLeft w:val="0"/>
          <w:marRight w:val="0"/>
          <w:marTop w:val="0"/>
          <w:marBottom w:val="0"/>
          <w:divBdr>
            <w:top w:val="none" w:sz="0" w:space="0" w:color="auto"/>
            <w:left w:val="none" w:sz="0" w:space="0" w:color="auto"/>
            <w:bottom w:val="none" w:sz="0" w:space="0" w:color="auto"/>
            <w:right w:val="none" w:sz="0" w:space="0" w:color="auto"/>
          </w:divBdr>
        </w:div>
        <w:div w:id="1966613489">
          <w:marLeft w:val="720"/>
          <w:marRight w:val="0"/>
          <w:marTop w:val="0"/>
          <w:marBottom w:val="0"/>
          <w:divBdr>
            <w:top w:val="none" w:sz="0" w:space="0" w:color="auto"/>
            <w:left w:val="none" w:sz="0" w:space="0" w:color="auto"/>
            <w:bottom w:val="none" w:sz="0" w:space="0" w:color="auto"/>
            <w:right w:val="none" w:sz="0" w:space="0" w:color="auto"/>
          </w:divBdr>
        </w:div>
        <w:div w:id="1995254358">
          <w:marLeft w:val="1440"/>
          <w:marRight w:val="0"/>
          <w:marTop w:val="0"/>
          <w:marBottom w:val="0"/>
          <w:divBdr>
            <w:top w:val="none" w:sz="0" w:space="0" w:color="auto"/>
            <w:left w:val="none" w:sz="0" w:space="0" w:color="auto"/>
            <w:bottom w:val="none" w:sz="0" w:space="0" w:color="auto"/>
            <w:right w:val="none" w:sz="0" w:space="0" w:color="auto"/>
          </w:divBdr>
        </w:div>
        <w:div w:id="2001274511">
          <w:marLeft w:val="0"/>
          <w:marRight w:val="0"/>
          <w:marTop w:val="0"/>
          <w:marBottom w:val="0"/>
          <w:divBdr>
            <w:top w:val="none" w:sz="0" w:space="0" w:color="auto"/>
            <w:left w:val="none" w:sz="0" w:space="0" w:color="auto"/>
            <w:bottom w:val="none" w:sz="0" w:space="0" w:color="auto"/>
            <w:right w:val="none" w:sz="0" w:space="0" w:color="auto"/>
          </w:divBdr>
        </w:div>
        <w:div w:id="2006543540">
          <w:marLeft w:val="1440"/>
          <w:marRight w:val="0"/>
          <w:marTop w:val="0"/>
          <w:marBottom w:val="0"/>
          <w:divBdr>
            <w:top w:val="none" w:sz="0" w:space="0" w:color="auto"/>
            <w:left w:val="none" w:sz="0" w:space="0" w:color="auto"/>
            <w:bottom w:val="none" w:sz="0" w:space="0" w:color="auto"/>
            <w:right w:val="none" w:sz="0" w:space="0" w:color="auto"/>
          </w:divBdr>
        </w:div>
        <w:div w:id="2018313899">
          <w:marLeft w:val="0"/>
          <w:marRight w:val="0"/>
          <w:marTop w:val="0"/>
          <w:marBottom w:val="0"/>
          <w:divBdr>
            <w:top w:val="none" w:sz="0" w:space="0" w:color="auto"/>
            <w:left w:val="none" w:sz="0" w:space="0" w:color="auto"/>
            <w:bottom w:val="none" w:sz="0" w:space="0" w:color="auto"/>
            <w:right w:val="none" w:sz="0" w:space="0" w:color="auto"/>
          </w:divBdr>
        </w:div>
        <w:div w:id="2027707592">
          <w:marLeft w:val="0"/>
          <w:marRight w:val="0"/>
          <w:marTop w:val="0"/>
          <w:marBottom w:val="0"/>
          <w:divBdr>
            <w:top w:val="none" w:sz="0" w:space="0" w:color="auto"/>
            <w:left w:val="none" w:sz="0" w:space="0" w:color="auto"/>
            <w:bottom w:val="none" w:sz="0" w:space="0" w:color="auto"/>
            <w:right w:val="none" w:sz="0" w:space="0" w:color="auto"/>
          </w:divBdr>
        </w:div>
        <w:div w:id="2051950560">
          <w:marLeft w:val="0"/>
          <w:marRight w:val="0"/>
          <w:marTop w:val="0"/>
          <w:marBottom w:val="0"/>
          <w:divBdr>
            <w:top w:val="none" w:sz="0" w:space="0" w:color="auto"/>
            <w:left w:val="none" w:sz="0" w:space="0" w:color="auto"/>
            <w:bottom w:val="none" w:sz="0" w:space="0" w:color="auto"/>
            <w:right w:val="none" w:sz="0" w:space="0" w:color="auto"/>
          </w:divBdr>
        </w:div>
        <w:div w:id="2128620255">
          <w:marLeft w:val="0"/>
          <w:marRight w:val="0"/>
          <w:marTop w:val="0"/>
          <w:marBottom w:val="0"/>
          <w:divBdr>
            <w:top w:val="none" w:sz="0" w:space="0" w:color="auto"/>
            <w:left w:val="none" w:sz="0" w:space="0" w:color="auto"/>
            <w:bottom w:val="none" w:sz="0" w:space="0" w:color="auto"/>
            <w:right w:val="none" w:sz="0" w:space="0" w:color="auto"/>
          </w:divBdr>
        </w:div>
      </w:divsChild>
    </w:div>
    <w:div w:id="1181234475">
      <w:bodyDiv w:val="1"/>
      <w:marLeft w:val="0"/>
      <w:marRight w:val="0"/>
      <w:marTop w:val="0"/>
      <w:marBottom w:val="0"/>
      <w:divBdr>
        <w:top w:val="none" w:sz="0" w:space="0" w:color="auto"/>
        <w:left w:val="none" w:sz="0" w:space="0" w:color="auto"/>
        <w:bottom w:val="none" w:sz="0" w:space="0" w:color="auto"/>
        <w:right w:val="none" w:sz="0" w:space="0" w:color="auto"/>
      </w:divBdr>
    </w:div>
    <w:div w:id="1249927603">
      <w:bodyDiv w:val="1"/>
      <w:marLeft w:val="0"/>
      <w:marRight w:val="0"/>
      <w:marTop w:val="0"/>
      <w:marBottom w:val="0"/>
      <w:divBdr>
        <w:top w:val="none" w:sz="0" w:space="0" w:color="auto"/>
        <w:left w:val="none" w:sz="0" w:space="0" w:color="auto"/>
        <w:bottom w:val="none" w:sz="0" w:space="0" w:color="auto"/>
        <w:right w:val="none" w:sz="0" w:space="0" w:color="auto"/>
      </w:divBdr>
      <w:divsChild>
        <w:div w:id="23363356">
          <w:marLeft w:val="0"/>
          <w:marRight w:val="0"/>
          <w:marTop w:val="0"/>
          <w:marBottom w:val="0"/>
          <w:divBdr>
            <w:top w:val="none" w:sz="0" w:space="0" w:color="auto"/>
            <w:left w:val="none" w:sz="0" w:space="0" w:color="auto"/>
            <w:bottom w:val="none" w:sz="0" w:space="0" w:color="auto"/>
            <w:right w:val="none" w:sz="0" w:space="0" w:color="auto"/>
          </w:divBdr>
        </w:div>
        <w:div w:id="150340598">
          <w:marLeft w:val="0"/>
          <w:marRight w:val="0"/>
          <w:marTop w:val="0"/>
          <w:marBottom w:val="0"/>
          <w:divBdr>
            <w:top w:val="none" w:sz="0" w:space="0" w:color="auto"/>
            <w:left w:val="none" w:sz="0" w:space="0" w:color="auto"/>
            <w:bottom w:val="none" w:sz="0" w:space="0" w:color="auto"/>
            <w:right w:val="none" w:sz="0" w:space="0" w:color="auto"/>
          </w:divBdr>
        </w:div>
        <w:div w:id="169685420">
          <w:marLeft w:val="0"/>
          <w:marRight w:val="0"/>
          <w:marTop w:val="0"/>
          <w:marBottom w:val="0"/>
          <w:divBdr>
            <w:top w:val="none" w:sz="0" w:space="0" w:color="auto"/>
            <w:left w:val="none" w:sz="0" w:space="0" w:color="auto"/>
            <w:bottom w:val="none" w:sz="0" w:space="0" w:color="auto"/>
            <w:right w:val="none" w:sz="0" w:space="0" w:color="auto"/>
          </w:divBdr>
        </w:div>
        <w:div w:id="184057260">
          <w:marLeft w:val="0"/>
          <w:marRight w:val="0"/>
          <w:marTop w:val="0"/>
          <w:marBottom w:val="0"/>
          <w:divBdr>
            <w:top w:val="none" w:sz="0" w:space="0" w:color="auto"/>
            <w:left w:val="none" w:sz="0" w:space="0" w:color="auto"/>
            <w:bottom w:val="none" w:sz="0" w:space="0" w:color="auto"/>
            <w:right w:val="none" w:sz="0" w:space="0" w:color="auto"/>
          </w:divBdr>
        </w:div>
        <w:div w:id="201022061">
          <w:marLeft w:val="0"/>
          <w:marRight w:val="0"/>
          <w:marTop w:val="0"/>
          <w:marBottom w:val="0"/>
          <w:divBdr>
            <w:top w:val="none" w:sz="0" w:space="0" w:color="auto"/>
            <w:left w:val="none" w:sz="0" w:space="0" w:color="auto"/>
            <w:bottom w:val="none" w:sz="0" w:space="0" w:color="auto"/>
            <w:right w:val="none" w:sz="0" w:space="0" w:color="auto"/>
          </w:divBdr>
        </w:div>
        <w:div w:id="599726732">
          <w:marLeft w:val="0"/>
          <w:marRight w:val="0"/>
          <w:marTop w:val="0"/>
          <w:marBottom w:val="0"/>
          <w:divBdr>
            <w:top w:val="none" w:sz="0" w:space="0" w:color="auto"/>
            <w:left w:val="none" w:sz="0" w:space="0" w:color="auto"/>
            <w:bottom w:val="none" w:sz="0" w:space="0" w:color="auto"/>
            <w:right w:val="none" w:sz="0" w:space="0" w:color="auto"/>
          </w:divBdr>
        </w:div>
        <w:div w:id="714426756">
          <w:marLeft w:val="0"/>
          <w:marRight w:val="0"/>
          <w:marTop w:val="0"/>
          <w:marBottom w:val="0"/>
          <w:divBdr>
            <w:top w:val="none" w:sz="0" w:space="0" w:color="auto"/>
            <w:left w:val="none" w:sz="0" w:space="0" w:color="auto"/>
            <w:bottom w:val="none" w:sz="0" w:space="0" w:color="auto"/>
            <w:right w:val="none" w:sz="0" w:space="0" w:color="auto"/>
          </w:divBdr>
        </w:div>
        <w:div w:id="744230862">
          <w:marLeft w:val="0"/>
          <w:marRight w:val="0"/>
          <w:marTop w:val="0"/>
          <w:marBottom w:val="0"/>
          <w:divBdr>
            <w:top w:val="none" w:sz="0" w:space="0" w:color="auto"/>
            <w:left w:val="none" w:sz="0" w:space="0" w:color="auto"/>
            <w:bottom w:val="none" w:sz="0" w:space="0" w:color="auto"/>
            <w:right w:val="none" w:sz="0" w:space="0" w:color="auto"/>
          </w:divBdr>
        </w:div>
        <w:div w:id="843205838">
          <w:marLeft w:val="0"/>
          <w:marRight w:val="0"/>
          <w:marTop w:val="0"/>
          <w:marBottom w:val="0"/>
          <w:divBdr>
            <w:top w:val="none" w:sz="0" w:space="0" w:color="auto"/>
            <w:left w:val="none" w:sz="0" w:space="0" w:color="auto"/>
            <w:bottom w:val="none" w:sz="0" w:space="0" w:color="auto"/>
            <w:right w:val="none" w:sz="0" w:space="0" w:color="auto"/>
          </w:divBdr>
        </w:div>
        <w:div w:id="1349522885">
          <w:marLeft w:val="0"/>
          <w:marRight w:val="0"/>
          <w:marTop w:val="0"/>
          <w:marBottom w:val="0"/>
          <w:divBdr>
            <w:top w:val="none" w:sz="0" w:space="0" w:color="auto"/>
            <w:left w:val="none" w:sz="0" w:space="0" w:color="auto"/>
            <w:bottom w:val="none" w:sz="0" w:space="0" w:color="auto"/>
            <w:right w:val="none" w:sz="0" w:space="0" w:color="auto"/>
          </w:divBdr>
        </w:div>
        <w:div w:id="1426462960">
          <w:marLeft w:val="0"/>
          <w:marRight w:val="0"/>
          <w:marTop w:val="0"/>
          <w:marBottom w:val="0"/>
          <w:divBdr>
            <w:top w:val="none" w:sz="0" w:space="0" w:color="auto"/>
            <w:left w:val="none" w:sz="0" w:space="0" w:color="auto"/>
            <w:bottom w:val="none" w:sz="0" w:space="0" w:color="auto"/>
            <w:right w:val="none" w:sz="0" w:space="0" w:color="auto"/>
          </w:divBdr>
        </w:div>
        <w:div w:id="1487623130">
          <w:marLeft w:val="0"/>
          <w:marRight w:val="0"/>
          <w:marTop w:val="0"/>
          <w:marBottom w:val="0"/>
          <w:divBdr>
            <w:top w:val="none" w:sz="0" w:space="0" w:color="auto"/>
            <w:left w:val="none" w:sz="0" w:space="0" w:color="auto"/>
            <w:bottom w:val="none" w:sz="0" w:space="0" w:color="auto"/>
            <w:right w:val="none" w:sz="0" w:space="0" w:color="auto"/>
          </w:divBdr>
        </w:div>
        <w:div w:id="1644457917">
          <w:marLeft w:val="0"/>
          <w:marRight w:val="0"/>
          <w:marTop w:val="0"/>
          <w:marBottom w:val="0"/>
          <w:divBdr>
            <w:top w:val="none" w:sz="0" w:space="0" w:color="auto"/>
            <w:left w:val="none" w:sz="0" w:space="0" w:color="auto"/>
            <w:bottom w:val="none" w:sz="0" w:space="0" w:color="auto"/>
            <w:right w:val="none" w:sz="0" w:space="0" w:color="auto"/>
          </w:divBdr>
        </w:div>
        <w:div w:id="1840802377">
          <w:marLeft w:val="0"/>
          <w:marRight w:val="0"/>
          <w:marTop w:val="0"/>
          <w:marBottom w:val="0"/>
          <w:divBdr>
            <w:top w:val="none" w:sz="0" w:space="0" w:color="auto"/>
            <w:left w:val="none" w:sz="0" w:space="0" w:color="auto"/>
            <w:bottom w:val="none" w:sz="0" w:space="0" w:color="auto"/>
            <w:right w:val="none" w:sz="0" w:space="0" w:color="auto"/>
          </w:divBdr>
        </w:div>
        <w:div w:id="1883513883">
          <w:marLeft w:val="0"/>
          <w:marRight w:val="0"/>
          <w:marTop w:val="0"/>
          <w:marBottom w:val="0"/>
          <w:divBdr>
            <w:top w:val="none" w:sz="0" w:space="0" w:color="auto"/>
            <w:left w:val="none" w:sz="0" w:space="0" w:color="auto"/>
            <w:bottom w:val="none" w:sz="0" w:space="0" w:color="auto"/>
            <w:right w:val="none" w:sz="0" w:space="0" w:color="auto"/>
          </w:divBdr>
        </w:div>
        <w:div w:id="19131532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numbering" Target="numbering.xml"/><Relationship Id="rId16"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8C738F-99E3-4EF6-A19E-89F33F08F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2574</Words>
  <Characters>14678</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gscrepps</dc:creator>
  <cp:lastModifiedBy>gscrepps</cp:lastModifiedBy>
  <cp:revision>2</cp:revision>
  <dcterms:created xsi:type="dcterms:W3CDTF">2015-03-02T15:34:00Z</dcterms:created>
  <dcterms:modified xsi:type="dcterms:W3CDTF">2015-03-02T15:34:00Z</dcterms:modified>
</cp:coreProperties>
</file>