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CC920" w14:textId="77777777" w:rsidR="00C82473" w:rsidRDefault="007B73F9">
      <w:pPr>
        <w:rPr>
          <w:b/>
          <w:sz w:val="28"/>
        </w:rPr>
      </w:pPr>
      <w:r>
        <w:rPr>
          <w:b/>
          <w:sz w:val="28"/>
        </w:rPr>
        <w:t>NASA DEVELOP National Program</w:t>
      </w:r>
    </w:p>
    <w:p w14:paraId="54FCC921" w14:textId="77777777" w:rsidR="007B73F9" w:rsidRPr="00A44DD0" w:rsidRDefault="00A44DD0">
      <w:pPr>
        <w:rPr>
          <w:b/>
          <w:sz w:val="24"/>
        </w:rPr>
      </w:pPr>
      <w:r>
        <w:rPr>
          <w:b/>
          <w:sz w:val="24"/>
        </w:rPr>
        <w:t>Fall</w:t>
      </w:r>
      <w:r w:rsidR="00835C04" w:rsidRPr="00A44DD0">
        <w:rPr>
          <w:b/>
          <w:sz w:val="24"/>
        </w:rPr>
        <w:t xml:space="preserve"> </w:t>
      </w:r>
      <w:r w:rsidR="00A80A92" w:rsidRPr="00A44DD0">
        <w:rPr>
          <w:b/>
          <w:sz w:val="24"/>
        </w:rPr>
        <w:t>2015</w:t>
      </w:r>
      <w:r w:rsidR="007B73F9" w:rsidRPr="00A44DD0">
        <w:rPr>
          <w:b/>
          <w:sz w:val="24"/>
        </w:rPr>
        <w:t xml:space="preserve"> Project Proposal</w:t>
      </w:r>
    </w:p>
    <w:p w14:paraId="089F17B2" w14:textId="77777777" w:rsidR="00A84FCF" w:rsidRPr="00A84FCF" w:rsidRDefault="00A84FCF" w:rsidP="00A84FCF">
      <w:pPr>
        <w:rPr>
          <w:sz w:val="20"/>
        </w:rPr>
      </w:pPr>
      <w:r w:rsidRPr="00A84FCF">
        <w:rPr>
          <w:sz w:val="20"/>
        </w:rPr>
        <w:t>NASA Marshall Space Flight Center</w:t>
      </w:r>
    </w:p>
    <w:p w14:paraId="54FCC922" w14:textId="77777777" w:rsidR="00A44DD0" w:rsidRDefault="00A44DD0" w:rsidP="00A44DD0">
      <w:pPr>
        <w:rPr>
          <w:b/>
          <w:sz w:val="24"/>
        </w:rPr>
      </w:pPr>
    </w:p>
    <w:p w14:paraId="54FCC924" w14:textId="0E5C2FF0" w:rsidR="007B73F9" w:rsidRPr="00A84FCF" w:rsidRDefault="007E6A62">
      <w:pPr>
        <w:rPr>
          <w:b/>
          <w:sz w:val="24"/>
        </w:rPr>
      </w:pPr>
      <w:r w:rsidRPr="00A84FCF">
        <w:rPr>
          <w:b/>
          <w:sz w:val="24"/>
        </w:rPr>
        <w:t>Lake Victoria</w:t>
      </w:r>
      <w:r w:rsidR="003A02EC" w:rsidRPr="00A84FCF">
        <w:rPr>
          <w:b/>
          <w:sz w:val="24"/>
        </w:rPr>
        <w:t xml:space="preserve"> Water Resources</w:t>
      </w:r>
    </w:p>
    <w:p w14:paraId="54FCC925" w14:textId="35E05E5B" w:rsidR="007B73F9" w:rsidRPr="00A44DD0" w:rsidRDefault="004C6506">
      <w:pPr>
        <w:rPr>
          <w:sz w:val="20"/>
        </w:rPr>
      </w:pPr>
      <w:proofErr w:type="spellStart"/>
      <w:r>
        <w:rPr>
          <w:sz w:val="20"/>
        </w:rPr>
        <w:t>Spatio</w:t>
      </w:r>
      <w:proofErr w:type="spellEnd"/>
      <w:r>
        <w:rPr>
          <w:sz w:val="20"/>
        </w:rPr>
        <w:t xml:space="preserve">-Temporal </w:t>
      </w:r>
      <w:r w:rsidR="003A02EC">
        <w:rPr>
          <w:sz w:val="20"/>
        </w:rPr>
        <w:t xml:space="preserve">Analysis of Lake Victoria </w:t>
      </w:r>
      <w:r>
        <w:rPr>
          <w:sz w:val="20"/>
        </w:rPr>
        <w:t xml:space="preserve">Pollution and Algal Blooms </w:t>
      </w:r>
      <w:r w:rsidR="007E6A62">
        <w:rPr>
          <w:sz w:val="20"/>
        </w:rPr>
        <w:t xml:space="preserve">using </w:t>
      </w:r>
      <w:r w:rsidR="003A02EC">
        <w:rPr>
          <w:sz w:val="20"/>
        </w:rPr>
        <w:t>NASA Earth Observations</w:t>
      </w:r>
      <w:r>
        <w:rPr>
          <w:sz w:val="20"/>
        </w:rPr>
        <w:t xml:space="preserve"> for Improved Water Management</w:t>
      </w:r>
    </w:p>
    <w:p w14:paraId="54FCC926" w14:textId="77777777" w:rsidR="00334B0C" w:rsidRPr="00A44DD0" w:rsidRDefault="00334B0C" w:rsidP="00334B0C">
      <w:pPr>
        <w:rPr>
          <w:b/>
          <w:sz w:val="20"/>
        </w:rPr>
      </w:pPr>
    </w:p>
    <w:p w14:paraId="54FCC927" w14:textId="77777777" w:rsidR="005C5954" w:rsidRPr="00A44DD0" w:rsidRDefault="005C5954" w:rsidP="00334B0C">
      <w:pPr>
        <w:rPr>
          <w:b/>
          <w:u w:val="single"/>
        </w:rPr>
      </w:pPr>
      <w:r w:rsidRPr="00A44DD0">
        <w:rPr>
          <w:b/>
          <w:u w:val="single"/>
        </w:rPr>
        <w:t>Objective:</w:t>
      </w:r>
    </w:p>
    <w:p w14:paraId="54FCC928" w14:textId="77777777" w:rsidR="00B91AC7" w:rsidRPr="00B91AC7" w:rsidRDefault="00B91AC7" w:rsidP="00B91AC7">
      <w:pPr>
        <w:rPr>
          <w:sz w:val="20"/>
        </w:rPr>
      </w:pPr>
      <w:r w:rsidRPr="00B91AC7">
        <w:rPr>
          <w:sz w:val="20"/>
        </w:rPr>
        <w:t>To explore the capabilities of the Landsat series and Hyperion hyperspectral data to create a historical inventory of the lake’s characteristics, changes over time, pollution levels, and algal blooms.</w:t>
      </w:r>
    </w:p>
    <w:p w14:paraId="54FCC92A" w14:textId="77777777" w:rsidR="003A02EC" w:rsidRPr="00A44DD0" w:rsidRDefault="003A02EC" w:rsidP="00334B0C">
      <w:pPr>
        <w:rPr>
          <w:b/>
          <w:sz w:val="20"/>
        </w:rPr>
      </w:pPr>
    </w:p>
    <w:p w14:paraId="54FCC92B" w14:textId="77777777" w:rsidR="003D2EDF" w:rsidRPr="00A44DD0" w:rsidRDefault="00334B0C" w:rsidP="00334B0C">
      <w:r w:rsidRPr="00A44DD0">
        <w:rPr>
          <w:b/>
          <w:u w:val="single"/>
        </w:rPr>
        <w:t>Community Concern:</w:t>
      </w:r>
      <w:r w:rsidRPr="00A44DD0">
        <w:t xml:space="preserve"> </w:t>
      </w:r>
    </w:p>
    <w:p w14:paraId="54FCC92C" w14:textId="44D33F75" w:rsidR="00334B0C" w:rsidRPr="00A44DD0" w:rsidRDefault="00E7147A" w:rsidP="00301DC0">
      <w:pPr>
        <w:rPr>
          <w:sz w:val="20"/>
        </w:rPr>
      </w:pPr>
      <w:r w:rsidRPr="00E7147A">
        <w:rPr>
          <w:sz w:val="20"/>
          <w:szCs w:val="20"/>
        </w:rPr>
        <w:t>The water hyacinth is an invasive species to Africa and has spread prolifically due to the lake having favorable growing conditions. The hyacinth can have adverse impacts on the lake</w:t>
      </w:r>
      <w:r w:rsidR="00B6099E">
        <w:rPr>
          <w:sz w:val="20"/>
          <w:szCs w:val="20"/>
        </w:rPr>
        <w:t>,</w:t>
      </w:r>
      <w:r w:rsidR="00B6099E">
        <w:rPr>
          <w:sz w:val="20"/>
        </w:rPr>
        <w:t xml:space="preserve"> </w:t>
      </w:r>
      <w:r w:rsidR="00C42078">
        <w:rPr>
          <w:sz w:val="20"/>
        </w:rPr>
        <w:t>outcompeting native plant species for space and nutrients, block</w:t>
      </w:r>
      <w:r w:rsidR="00B6099E">
        <w:rPr>
          <w:sz w:val="20"/>
        </w:rPr>
        <w:t>ing</w:t>
      </w:r>
      <w:r w:rsidR="00C42078">
        <w:rPr>
          <w:sz w:val="20"/>
        </w:rPr>
        <w:t xml:space="preserve"> boat access to the lake, and deoxygenat</w:t>
      </w:r>
      <w:r w:rsidR="00B6099E">
        <w:rPr>
          <w:sz w:val="20"/>
        </w:rPr>
        <w:t>ing</w:t>
      </w:r>
      <w:r w:rsidR="00C42078">
        <w:rPr>
          <w:sz w:val="20"/>
        </w:rPr>
        <w:t xml:space="preserve"> the water which kills aquatic life.</w:t>
      </w:r>
      <w:r w:rsidR="00301DC0" w:rsidRPr="00301DC0">
        <w:rPr>
          <w:sz w:val="20"/>
        </w:rPr>
        <w:t xml:space="preserve"> </w:t>
      </w:r>
    </w:p>
    <w:p w14:paraId="54FCC92D" w14:textId="77777777" w:rsidR="00D12F5B" w:rsidRPr="00A44DD0" w:rsidRDefault="00D12F5B" w:rsidP="00D12F5B">
      <w:pPr>
        <w:rPr>
          <w:b/>
          <w:sz w:val="20"/>
        </w:rPr>
      </w:pPr>
    </w:p>
    <w:p w14:paraId="54FCC92E" w14:textId="77777777" w:rsidR="00D12F5B" w:rsidRPr="00A44DD0" w:rsidRDefault="00A44DD0" w:rsidP="00D12F5B">
      <w:pPr>
        <w:rPr>
          <w:b/>
          <w:u w:val="single"/>
        </w:rPr>
      </w:pPr>
      <w:r>
        <w:rPr>
          <w:b/>
          <w:u w:val="single"/>
        </w:rPr>
        <w:t>Partner</w:t>
      </w:r>
      <w:r w:rsidR="00835C04" w:rsidRPr="00A44DD0">
        <w:rPr>
          <w:b/>
          <w:u w:val="single"/>
        </w:rPr>
        <w:t xml:space="preserve"> Organizations</w:t>
      </w:r>
      <w:r w:rsidR="00D12F5B" w:rsidRPr="00A44DD0">
        <w:rPr>
          <w:b/>
          <w:u w:val="single"/>
        </w:rPr>
        <w:t>:</w:t>
      </w:r>
    </w:p>
    <w:p w14:paraId="54FCC92F" w14:textId="77777777" w:rsidR="00301DC0" w:rsidRPr="00301DC0" w:rsidRDefault="00301DC0" w:rsidP="00301DC0">
      <w:pPr>
        <w:ind w:left="720" w:hanging="720"/>
        <w:rPr>
          <w:sz w:val="20"/>
        </w:rPr>
      </w:pPr>
      <w:r w:rsidRPr="00301DC0">
        <w:rPr>
          <w:sz w:val="20"/>
        </w:rPr>
        <w:t xml:space="preserve">SERVIR </w:t>
      </w:r>
      <w:r w:rsidR="00D96812">
        <w:rPr>
          <w:sz w:val="20"/>
        </w:rPr>
        <w:t xml:space="preserve">Coordination Office </w:t>
      </w:r>
      <w:r w:rsidRPr="00301DC0">
        <w:rPr>
          <w:sz w:val="20"/>
        </w:rPr>
        <w:t>(Collaborator/Boundary Organization, POC: Africa Flores, Hub Science and Technical Lead)</w:t>
      </w:r>
    </w:p>
    <w:p w14:paraId="54FCC930" w14:textId="77777777" w:rsidR="00301DC0" w:rsidRPr="00301DC0" w:rsidRDefault="00301DC0" w:rsidP="00301DC0">
      <w:pPr>
        <w:ind w:left="720" w:hanging="720"/>
        <w:rPr>
          <w:sz w:val="20"/>
        </w:rPr>
      </w:pPr>
      <w:r w:rsidRPr="00301DC0">
        <w:rPr>
          <w:sz w:val="20"/>
        </w:rPr>
        <w:t xml:space="preserve">SERVIR – Africa Team: Regional Centre for Mapping of Resources for Development (RCMRD) (Collaborator/Boundary Organization, POC: Dr. Robinson </w:t>
      </w:r>
      <w:proofErr w:type="spellStart"/>
      <w:r w:rsidRPr="00301DC0">
        <w:rPr>
          <w:sz w:val="20"/>
        </w:rPr>
        <w:t>Mugo</w:t>
      </w:r>
      <w:proofErr w:type="spellEnd"/>
      <w:r w:rsidRPr="00301DC0">
        <w:rPr>
          <w:sz w:val="20"/>
        </w:rPr>
        <w:t>, Earth Observations Lead)</w:t>
      </w:r>
    </w:p>
    <w:p w14:paraId="54FCC931" w14:textId="3411263B" w:rsidR="00301DC0" w:rsidRPr="00301DC0" w:rsidRDefault="00301DC0" w:rsidP="00301DC0">
      <w:pPr>
        <w:ind w:left="720" w:hanging="720"/>
        <w:rPr>
          <w:sz w:val="20"/>
        </w:rPr>
      </w:pPr>
      <w:r w:rsidRPr="00301DC0">
        <w:rPr>
          <w:sz w:val="20"/>
        </w:rPr>
        <w:t>Regional Centre for Mapping of Resources for Development (RCMRD) (Collaborator/</w:t>
      </w:r>
      <w:r w:rsidR="00CB0021">
        <w:rPr>
          <w:sz w:val="20"/>
        </w:rPr>
        <w:t>Boundary Organization</w:t>
      </w:r>
      <w:r w:rsidRPr="00301DC0">
        <w:rPr>
          <w:sz w:val="20"/>
        </w:rPr>
        <w:t xml:space="preserve">, POC: James </w:t>
      </w:r>
      <w:proofErr w:type="spellStart"/>
      <w:r w:rsidRPr="00301DC0">
        <w:rPr>
          <w:sz w:val="20"/>
        </w:rPr>
        <w:t>Nyaga</w:t>
      </w:r>
      <w:proofErr w:type="spellEnd"/>
      <w:r w:rsidRPr="00301DC0">
        <w:rPr>
          <w:sz w:val="20"/>
        </w:rPr>
        <w:t xml:space="preserve"> </w:t>
      </w:r>
      <w:proofErr w:type="spellStart"/>
      <w:r w:rsidRPr="00301DC0">
        <w:rPr>
          <w:sz w:val="20"/>
        </w:rPr>
        <w:t>Wanjohi</w:t>
      </w:r>
      <w:proofErr w:type="spellEnd"/>
      <w:r w:rsidR="00CB0021">
        <w:rPr>
          <w:sz w:val="20"/>
        </w:rPr>
        <w:t>,</w:t>
      </w:r>
      <w:r w:rsidRPr="00301DC0">
        <w:rPr>
          <w:sz w:val="20"/>
        </w:rPr>
        <w:t xml:space="preserve"> </w:t>
      </w:r>
      <w:r w:rsidR="00C67408">
        <w:rPr>
          <w:sz w:val="20"/>
        </w:rPr>
        <w:t>Graduate Research Assistant</w:t>
      </w:r>
      <w:r w:rsidRPr="00301DC0">
        <w:rPr>
          <w:sz w:val="20"/>
        </w:rPr>
        <w:t>)</w:t>
      </w:r>
    </w:p>
    <w:p w14:paraId="54FCC932" w14:textId="77777777" w:rsidR="00D12F5B" w:rsidRPr="00A44DD0" w:rsidRDefault="00D12F5B" w:rsidP="004E0C06">
      <w:pPr>
        <w:rPr>
          <w:sz w:val="20"/>
        </w:rPr>
      </w:pPr>
    </w:p>
    <w:p w14:paraId="54FCC933" w14:textId="1EB83D9B" w:rsidR="004C6506" w:rsidRPr="00B6099E" w:rsidRDefault="00301DC0" w:rsidP="004C6506">
      <w:pPr>
        <w:rPr>
          <w:sz w:val="20"/>
          <w:szCs w:val="20"/>
        </w:rPr>
      </w:pPr>
      <w:r w:rsidRPr="00301DC0">
        <w:rPr>
          <w:sz w:val="20"/>
        </w:rPr>
        <w:t xml:space="preserve">A meeting was held between the </w:t>
      </w:r>
      <w:r w:rsidR="00D96812">
        <w:rPr>
          <w:sz w:val="20"/>
        </w:rPr>
        <w:t xml:space="preserve">MSFC </w:t>
      </w:r>
      <w:r w:rsidRPr="00301DC0">
        <w:rPr>
          <w:sz w:val="20"/>
        </w:rPr>
        <w:t xml:space="preserve">DEVELOP center leads and Eric Anderson </w:t>
      </w:r>
      <w:r w:rsidR="00D96812">
        <w:rPr>
          <w:sz w:val="20"/>
        </w:rPr>
        <w:t>of</w:t>
      </w:r>
      <w:r w:rsidR="00D96812" w:rsidRPr="00301DC0">
        <w:rPr>
          <w:sz w:val="20"/>
        </w:rPr>
        <w:t xml:space="preserve"> </w:t>
      </w:r>
      <w:r w:rsidRPr="00301DC0">
        <w:rPr>
          <w:sz w:val="20"/>
        </w:rPr>
        <w:t xml:space="preserve">SERVIR during the </w:t>
      </w:r>
      <w:r w:rsidR="00B6099E">
        <w:rPr>
          <w:sz w:val="20"/>
        </w:rPr>
        <w:t>f</w:t>
      </w:r>
      <w:r w:rsidRPr="00301DC0">
        <w:rPr>
          <w:sz w:val="20"/>
        </w:rPr>
        <w:t xml:space="preserve">all </w:t>
      </w:r>
      <w:r w:rsidR="00375068">
        <w:rPr>
          <w:sz w:val="20"/>
        </w:rPr>
        <w:t xml:space="preserve">of </w:t>
      </w:r>
      <w:r w:rsidRPr="00301DC0">
        <w:rPr>
          <w:sz w:val="20"/>
        </w:rPr>
        <w:t>2014 to discuss potential collaborative projects</w:t>
      </w:r>
      <w:r w:rsidR="00C67408">
        <w:rPr>
          <w:sz w:val="20"/>
        </w:rPr>
        <w:t>,</w:t>
      </w:r>
      <w:r w:rsidRPr="00301DC0">
        <w:rPr>
          <w:sz w:val="20"/>
        </w:rPr>
        <w:t xml:space="preserve"> </w:t>
      </w:r>
      <w:r w:rsidR="00375068">
        <w:rPr>
          <w:sz w:val="20"/>
        </w:rPr>
        <w:t>and this project was identified to</w:t>
      </w:r>
      <w:r w:rsidRPr="00301DC0">
        <w:rPr>
          <w:sz w:val="20"/>
        </w:rPr>
        <w:t xml:space="preserve"> compl</w:t>
      </w:r>
      <w:r w:rsidR="00375068">
        <w:rPr>
          <w:sz w:val="20"/>
        </w:rPr>
        <w:t>e</w:t>
      </w:r>
      <w:r w:rsidRPr="00301DC0">
        <w:rPr>
          <w:sz w:val="20"/>
        </w:rPr>
        <w:t>ment</w:t>
      </w:r>
      <w:r w:rsidR="00375068">
        <w:rPr>
          <w:sz w:val="20"/>
        </w:rPr>
        <w:t xml:space="preserve"> SERVIR</w:t>
      </w:r>
      <w:r w:rsidRPr="00301DC0">
        <w:rPr>
          <w:sz w:val="20"/>
        </w:rPr>
        <w:t xml:space="preserve"> efforts in the Lake Victoria region. </w:t>
      </w:r>
      <w:r w:rsidR="004C6506">
        <w:rPr>
          <w:sz w:val="20"/>
          <w:szCs w:val="20"/>
        </w:rPr>
        <w:t>RCMRD</w:t>
      </w:r>
      <w:r w:rsidR="004C6506" w:rsidRPr="00B6099E">
        <w:rPr>
          <w:sz w:val="20"/>
          <w:szCs w:val="20"/>
        </w:rPr>
        <w:t>, SERVIR Eastern and Southern Africa (E&amp;SA) Hub is developing an application to monitor water quality parameters in Lake Victoria. They are using MODIS satellite data to monitor water quality parameters such as chlorophyll concentrati</w:t>
      </w:r>
      <w:r w:rsidR="004C6506">
        <w:rPr>
          <w:sz w:val="20"/>
          <w:szCs w:val="20"/>
        </w:rPr>
        <w:t xml:space="preserve">on, temperature, and turbidity. </w:t>
      </w:r>
      <w:r w:rsidR="00375068">
        <w:rPr>
          <w:sz w:val="20"/>
        </w:rPr>
        <w:t>SERVIR and RCMRD</w:t>
      </w:r>
      <w:r w:rsidRPr="00301DC0">
        <w:rPr>
          <w:sz w:val="20"/>
        </w:rPr>
        <w:t xml:space="preserve"> can utilize th</w:t>
      </w:r>
      <w:r w:rsidR="004C6506">
        <w:rPr>
          <w:sz w:val="20"/>
        </w:rPr>
        <w:t>is</w:t>
      </w:r>
      <w:r w:rsidR="00D96812">
        <w:rPr>
          <w:sz w:val="20"/>
        </w:rPr>
        <w:t xml:space="preserve"> project</w:t>
      </w:r>
      <w:r w:rsidR="004C6506">
        <w:rPr>
          <w:sz w:val="20"/>
        </w:rPr>
        <w:t>’s</w:t>
      </w:r>
      <w:r w:rsidRPr="00301DC0">
        <w:rPr>
          <w:sz w:val="20"/>
        </w:rPr>
        <w:t xml:space="preserve"> end</w:t>
      </w:r>
      <w:r w:rsidR="00750082">
        <w:rPr>
          <w:sz w:val="20"/>
        </w:rPr>
        <w:t>-</w:t>
      </w:r>
      <w:r w:rsidRPr="00301DC0">
        <w:rPr>
          <w:sz w:val="20"/>
        </w:rPr>
        <w:t xml:space="preserve">products </w:t>
      </w:r>
      <w:r w:rsidR="00375068">
        <w:rPr>
          <w:sz w:val="20"/>
        </w:rPr>
        <w:t>as</w:t>
      </w:r>
      <w:r w:rsidRPr="00301DC0">
        <w:rPr>
          <w:sz w:val="20"/>
        </w:rPr>
        <w:t xml:space="preserve"> the foundation </w:t>
      </w:r>
      <w:r w:rsidR="00375068">
        <w:rPr>
          <w:sz w:val="20"/>
        </w:rPr>
        <w:t>for</w:t>
      </w:r>
      <w:r w:rsidR="00375068" w:rsidRPr="00301DC0">
        <w:rPr>
          <w:sz w:val="20"/>
        </w:rPr>
        <w:t xml:space="preserve"> </w:t>
      </w:r>
      <w:r w:rsidRPr="00301DC0">
        <w:rPr>
          <w:sz w:val="20"/>
        </w:rPr>
        <w:t xml:space="preserve">future work to calibrate and validate models </w:t>
      </w:r>
      <w:r w:rsidR="004C6506">
        <w:rPr>
          <w:sz w:val="20"/>
        </w:rPr>
        <w:t>for</w:t>
      </w:r>
      <w:r w:rsidR="00B6099E">
        <w:rPr>
          <w:sz w:val="20"/>
        </w:rPr>
        <w:t xml:space="preserve"> the lake.</w:t>
      </w:r>
      <w:r w:rsidR="004C6506">
        <w:rPr>
          <w:sz w:val="20"/>
        </w:rPr>
        <w:t xml:space="preserve"> </w:t>
      </w:r>
      <w:r w:rsidR="00750082">
        <w:rPr>
          <w:sz w:val="20"/>
        </w:rPr>
        <w:t xml:space="preserve">The project partners will use similar techniques that are currently being used with MODIS and apply it to VIIRS. These end-products will help the project partners towards having a baseline of the lake so they can validate these new methodologies. </w:t>
      </w:r>
      <w:r w:rsidRPr="00301DC0">
        <w:rPr>
          <w:sz w:val="20"/>
        </w:rPr>
        <w:t>Contact with RCMRD was initiated through Africa Flores.</w:t>
      </w:r>
      <w:r w:rsidR="0036379D">
        <w:rPr>
          <w:sz w:val="20"/>
        </w:rPr>
        <w:t xml:space="preserve"> The main POC for RCMRD on this project is Dr. Robinson </w:t>
      </w:r>
      <w:proofErr w:type="spellStart"/>
      <w:r w:rsidR="0036379D">
        <w:rPr>
          <w:sz w:val="20"/>
        </w:rPr>
        <w:t>Mugo</w:t>
      </w:r>
      <w:proofErr w:type="spellEnd"/>
      <w:r w:rsidR="0036379D">
        <w:rPr>
          <w:sz w:val="20"/>
        </w:rPr>
        <w:t>, who is the Earth Observations Lead at the SERVIR</w:t>
      </w:r>
      <w:r w:rsidR="00D96812">
        <w:rPr>
          <w:sz w:val="20"/>
        </w:rPr>
        <w:t>-</w:t>
      </w:r>
      <w:r w:rsidR="0036379D">
        <w:rPr>
          <w:sz w:val="20"/>
        </w:rPr>
        <w:t xml:space="preserve">Africa hub. </w:t>
      </w:r>
      <w:r w:rsidR="009C0D44">
        <w:rPr>
          <w:sz w:val="20"/>
        </w:rPr>
        <w:t xml:space="preserve">James </w:t>
      </w:r>
      <w:proofErr w:type="spellStart"/>
      <w:r w:rsidR="009C0D44">
        <w:rPr>
          <w:sz w:val="20"/>
        </w:rPr>
        <w:t>Nyaga</w:t>
      </w:r>
      <w:proofErr w:type="spellEnd"/>
      <w:r w:rsidR="009C0D44">
        <w:rPr>
          <w:sz w:val="20"/>
        </w:rPr>
        <w:t xml:space="preserve"> </w:t>
      </w:r>
      <w:proofErr w:type="spellStart"/>
      <w:r w:rsidR="009C0D44">
        <w:rPr>
          <w:sz w:val="20"/>
        </w:rPr>
        <w:t>Wanjohi</w:t>
      </w:r>
      <w:proofErr w:type="spellEnd"/>
      <w:r w:rsidR="009C0D44">
        <w:rPr>
          <w:sz w:val="20"/>
        </w:rPr>
        <w:t xml:space="preserve"> will also be collaborating on the project. </w:t>
      </w:r>
    </w:p>
    <w:p w14:paraId="54FCC934" w14:textId="77777777" w:rsidR="002733F8" w:rsidRDefault="002733F8" w:rsidP="003D2EDF">
      <w:pPr>
        <w:rPr>
          <w:b/>
          <w:sz w:val="20"/>
        </w:rPr>
      </w:pPr>
    </w:p>
    <w:p w14:paraId="54FCC935" w14:textId="77777777" w:rsidR="003D2EDF" w:rsidRPr="00A44DD0" w:rsidRDefault="003D2EDF" w:rsidP="003D2EDF">
      <w:pPr>
        <w:rPr>
          <w:sz w:val="20"/>
        </w:rPr>
      </w:pPr>
      <w:r w:rsidRPr="00A44DD0">
        <w:rPr>
          <w:b/>
          <w:sz w:val="20"/>
        </w:rPr>
        <w:t xml:space="preserve">Letters of Support: </w:t>
      </w:r>
      <w:r w:rsidR="00BE506A" w:rsidRPr="00BE506A">
        <w:rPr>
          <w:sz w:val="20"/>
        </w:rPr>
        <w:t xml:space="preserve">NASA SERVIR, Africa Flores, NASA SERVIR Hub Science and Technical Lead (copy of letter attached </w:t>
      </w:r>
      <w:r w:rsidR="00BE506A">
        <w:rPr>
          <w:sz w:val="20"/>
        </w:rPr>
        <w:t>the email</w:t>
      </w:r>
      <w:r w:rsidR="00BE506A" w:rsidRPr="00BE506A">
        <w:rPr>
          <w:sz w:val="20"/>
        </w:rPr>
        <w:t>).</w:t>
      </w:r>
    </w:p>
    <w:p w14:paraId="54FCC936" w14:textId="77777777" w:rsidR="00D12F5B" w:rsidRPr="00A44DD0" w:rsidRDefault="00D12F5B">
      <w:pPr>
        <w:rPr>
          <w:sz w:val="20"/>
        </w:rPr>
      </w:pPr>
    </w:p>
    <w:p w14:paraId="54FCC937" w14:textId="77777777" w:rsidR="003D2EDF" w:rsidRPr="00A44DD0" w:rsidRDefault="00782999" w:rsidP="00782999">
      <w:r w:rsidRPr="00A44DD0">
        <w:rPr>
          <w:b/>
          <w:u w:val="single"/>
        </w:rPr>
        <w:t>Decision Making Process:</w:t>
      </w:r>
    </w:p>
    <w:p w14:paraId="54FCC938" w14:textId="60836DAE" w:rsidR="00782999" w:rsidRDefault="005123AA" w:rsidP="005123AA">
      <w:pPr>
        <w:rPr>
          <w:sz w:val="20"/>
        </w:rPr>
      </w:pPr>
      <w:r w:rsidRPr="005123AA">
        <w:rPr>
          <w:sz w:val="20"/>
        </w:rPr>
        <w:t>Currently, water quality of Lake Victoria is measured using standard methods, such as taking water samples in the field to estimate water quality parameters. These methods are time consuming, expensive and only collect data from single point locations.</w:t>
      </w:r>
      <w:r w:rsidR="00187AE0">
        <w:rPr>
          <w:sz w:val="20"/>
        </w:rPr>
        <w:t xml:space="preserve"> </w:t>
      </w:r>
      <w:r w:rsidRPr="005123AA">
        <w:rPr>
          <w:sz w:val="20"/>
        </w:rPr>
        <w:t>Some key institutions already collecting data in the lake, using standards methods, are the Kenya Marine and Fisheries Research Institute (KMFRI), Tanzania Fisheries Research Institute (</w:t>
      </w:r>
      <w:proofErr w:type="spellStart"/>
      <w:r w:rsidRPr="005123AA">
        <w:rPr>
          <w:sz w:val="20"/>
        </w:rPr>
        <w:t>TaFIRI</w:t>
      </w:r>
      <w:proofErr w:type="spellEnd"/>
      <w:r w:rsidRPr="005123AA">
        <w:rPr>
          <w:sz w:val="20"/>
        </w:rPr>
        <w:t xml:space="preserve">), and Lake </w:t>
      </w:r>
      <w:r w:rsidRPr="005123AA">
        <w:rPr>
          <w:sz w:val="20"/>
        </w:rPr>
        <w:lastRenderedPageBreak/>
        <w:t xml:space="preserve">Victoria Fisheries Organization (LVFO). RCMRD’s operational system and the work performed </w:t>
      </w:r>
      <w:r w:rsidR="00F80983">
        <w:rPr>
          <w:sz w:val="20"/>
        </w:rPr>
        <w:t>during</w:t>
      </w:r>
      <w:r w:rsidR="00F80983" w:rsidRPr="005123AA">
        <w:rPr>
          <w:sz w:val="20"/>
        </w:rPr>
        <w:t xml:space="preserve"> </w:t>
      </w:r>
      <w:r w:rsidRPr="005123AA">
        <w:rPr>
          <w:sz w:val="20"/>
        </w:rPr>
        <w:t xml:space="preserve">this DEVELOP project will provide temporal and spatial water quality information over the lake. The information will be used by institutions such KMFRI, </w:t>
      </w:r>
      <w:proofErr w:type="spellStart"/>
      <w:r w:rsidRPr="005123AA">
        <w:rPr>
          <w:sz w:val="20"/>
        </w:rPr>
        <w:t>TaFIRI</w:t>
      </w:r>
      <w:proofErr w:type="spellEnd"/>
      <w:r w:rsidRPr="005123AA">
        <w:rPr>
          <w:sz w:val="20"/>
        </w:rPr>
        <w:t xml:space="preserve"> and LVFO to complement the current data they collect.</w:t>
      </w:r>
    </w:p>
    <w:p w14:paraId="54FCC939" w14:textId="77777777" w:rsidR="005123AA" w:rsidRPr="00A44DD0" w:rsidRDefault="005123AA" w:rsidP="00782999">
      <w:pPr>
        <w:rPr>
          <w:sz w:val="20"/>
        </w:rPr>
      </w:pPr>
    </w:p>
    <w:p w14:paraId="54FCC93A" w14:textId="77777777" w:rsidR="003D2EDF" w:rsidRPr="00A44DD0" w:rsidRDefault="00735F70" w:rsidP="00782999">
      <w:r w:rsidRPr="00A44DD0">
        <w:rPr>
          <w:b/>
          <w:u w:val="single"/>
        </w:rPr>
        <w:t>Earth Observations:</w:t>
      </w:r>
      <w:r w:rsidR="00B76BDC" w:rsidRPr="00A44DD0">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170"/>
        <w:gridCol w:w="6300"/>
      </w:tblGrid>
      <w:tr w:rsidR="00B76BDC" w:rsidRPr="00A44DD0" w14:paraId="54FCC93E" w14:textId="77777777" w:rsidTr="00A84FCF">
        <w:tc>
          <w:tcPr>
            <w:tcW w:w="1620" w:type="dxa"/>
            <w:shd w:val="clear" w:color="auto" w:fill="4F81BD"/>
            <w:vAlign w:val="center"/>
          </w:tcPr>
          <w:p w14:paraId="54FCC93B" w14:textId="77777777" w:rsidR="00B76BDC" w:rsidRPr="00A44DD0" w:rsidRDefault="00B76BDC" w:rsidP="006515E3">
            <w:pPr>
              <w:rPr>
                <w:b/>
                <w:bCs/>
                <w:color w:val="FFFFFF"/>
                <w:sz w:val="20"/>
              </w:rPr>
            </w:pPr>
            <w:r w:rsidRPr="00A44DD0">
              <w:rPr>
                <w:b/>
                <w:bCs/>
                <w:color w:val="FFFFFF"/>
                <w:sz w:val="20"/>
              </w:rPr>
              <w:t>Platform</w:t>
            </w:r>
          </w:p>
        </w:tc>
        <w:tc>
          <w:tcPr>
            <w:tcW w:w="1170" w:type="dxa"/>
            <w:shd w:val="clear" w:color="auto" w:fill="4F81BD"/>
            <w:vAlign w:val="center"/>
          </w:tcPr>
          <w:p w14:paraId="54FCC93C" w14:textId="77777777" w:rsidR="00B76BDC" w:rsidRPr="00A44DD0" w:rsidRDefault="00B76BDC" w:rsidP="006515E3">
            <w:pPr>
              <w:rPr>
                <w:b/>
                <w:bCs/>
                <w:color w:val="FFFFFF"/>
                <w:sz w:val="20"/>
              </w:rPr>
            </w:pPr>
            <w:r w:rsidRPr="00A44DD0">
              <w:rPr>
                <w:b/>
                <w:bCs/>
                <w:color w:val="FFFFFF"/>
                <w:sz w:val="20"/>
              </w:rPr>
              <w:t>Sensor</w:t>
            </w:r>
          </w:p>
        </w:tc>
        <w:tc>
          <w:tcPr>
            <w:tcW w:w="6300" w:type="dxa"/>
            <w:shd w:val="clear" w:color="auto" w:fill="4F81BD"/>
            <w:vAlign w:val="center"/>
          </w:tcPr>
          <w:p w14:paraId="54FCC93D" w14:textId="77777777" w:rsidR="00B76BDC" w:rsidRPr="00A44DD0" w:rsidRDefault="00B76BDC" w:rsidP="006515E3">
            <w:pPr>
              <w:rPr>
                <w:b/>
                <w:bCs/>
                <w:color w:val="FFFFFF"/>
                <w:sz w:val="20"/>
              </w:rPr>
            </w:pPr>
            <w:r w:rsidRPr="00A44DD0">
              <w:rPr>
                <w:b/>
                <w:bCs/>
                <w:color w:val="FFFFFF"/>
                <w:sz w:val="20"/>
              </w:rPr>
              <w:t>Geophysical Parameter</w:t>
            </w:r>
          </w:p>
        </w:tc>
      </w:tr>
      <w:tr w:rsidR="00B76BDC" w:rsidRPr="00A44DD0" w14:paraId="54FCC942" w14:textId="77777777" w:rsidTr="00A84FCF">
        <w:tc>
          <w:tcPr>
            <w:tcW w:w="1620" w:type="dxa"/>
            <w:vAlign w:val="center"/>
          </w:tcPr>
          <w:p w14:paraId="54FCC93F" w14:textId="77777777" w:rsidR="00B76BDC" w:rsidRPr="00A44DD0" w:rsidRDefault="00B76BDC" w:rsidP="006515E3">
            <w:pPr>
              <w:rPr>
                <w:b/>
                <w:bCs/>
                <w:sz w:val="20"/>
              </w:rPr>
            </w:pPr>
            <w:r w:rsidRPr="00A44DD0">
              <w:rPr>
                <w:b/>
                <w:bCs/>
                <w:sz w:val="20"/>
              </w:rPr>
              <w:t>EO-1</w:t>
            </w:r>
          </w:p>
        </w:tc>
        <w:tc>
          <w:tcPr>
            <w:tcW w:w="1170" w:type="dxa"/>
            <w:vAlign w:val="center"/>
          </w:tcPr>
          <w:p w14:paraId="54FCC940" w14:textId="77777777" w:rsidR="00B76BDC" w:rsidRPr="00A44DD0" w:rsidRDefault="00B76BDC" w:rsidP="006515E3">
            <w:pPr>
              <w:rPr>
                <w:sz w:val="20"/>
              </w:rPr>
            </w:pPr>
            <w:r w:rsidRPr="00A44DD0">
              <w:rPr>
                <w:sz w:val="20"/>
              </w:rPr>
              <w:t>Hyperion</w:t>
            </w:r>
          </w:p>
        </w:tc>
        <w:tc>
          <w:tcPr>
            <w:tcW w:w="6300" w:type="dxa"/>
            <w:vAlign w:val="center"/>
          </w:tcPr>
          <w:p w14:paraId="54FCC941" w14:textId="5AF52E85" w:rsidR="00B76BDC" w:rsidRPr="00A44DD0" w:rsidRDefault="00BE506A" w:rsidP="00F80983">
            <w:pPr>
              <w:rPr>
                <w:sz w:val="20"/>
              </w:rPr>
            </w:pPr>
            <w:r w:rsidRPr="00BE506A">
              <w:rPr>
                <w:sz w:val="20"/>
              </w:rPr>
              <w:t xml:space="preserve">Surface reflectance, </w:t>
            </w:r>
            <w:r w:rsidR="00981BC1">
              <w:rPr>
                <w:sz w:val="20"/>
              </w:rPr>
              <w:t>w</w:t>
            </w:r>
            <w:r w:rsidRPr="00BE506A">
              <w:rPr>
                <w:sz w:val="20"/>
              </w:rPr>
              <w:t xml:space="preserve">ater </w:t>
            </w:r>
            <w:r w:rsidR="00F80983">
              <w:rPr>
                <w:sz w:val="20"/>
              </w:rPr>
              <w:t>q</w:t>
            </w:r>
            <w:r w:rsidRPr="00BE506A">
              <w:rPr>
                <w:sz w:val="20"/>
              </w:rPr>
              <w:t>uality parameters such as suspended sediment</w:t>
            </w:r>
            <w:r w:rsidR="00F80983">
              <w:rPr>
                <w:sz w:val="20"/>
              </w:rPr>
              <w:t xml:space="preserve"> and</w:t>
            </w:r>
            <w:r w:rsidRPr="00BE506A">
              <w:rPr>
                <w:sz w:val="20"/>
              </w:rPr>
              <w:t xml:space="preserve"> chlorophyll</w:t>
            </w:r>
            <w:r w:rsidR="00F80983">
              <w:rPr>
                <w:sz w:val="20"/>
              </w:rPr>
              <w:t>-</w:t>
            </w:r>
            <w:r w:rsidRPr="00BE506A">
              <w:rPr>
                <w:sz w:val="20"/>
              </w:rPr>
              <w:t>a</w:t>
            </w:r>
          </w:p>
        </w:tc>
      </w:tr>
      <w:tr w:rsidR="00B76BDC" w:rsidRPr="00A44DD0" w14:paraId="54FCC946" w14:textId="77777777" w:rsidTr="00A84FCF">
        <w:tc>
          <w:tcPr>
            <w:tcW w:w="1620" w:type="dxa"/>
            <w:tcBorders>
              <w:bottom w:val="single" w:sz="4" w:space="0" w:color="auto"/>
            </w:tcBorders>
            <w:vAlign w:val="center"/>
          </w:tcPr>
          <w:p w14:paraId="54FCC943" w14:textId="14F0964D" w:rsidR="00B76BDC" w:rsidRPr="00A44DD0" w:rsidRDefault="00DF6B98" w:rsidP="006515E3">
            <w:pPr>
              <w:rPr>
                <w:b/>
                <w:bCs/>
                <w:sz w:val="20"/>
              </w:rPr>
            </w:pPr>
            <w:r>
              <w:rPr>
                <w:b/>
                <w:bCs/>
                <w:sz w:val="20"/>
              </w:rPr>
              <w:t xml:space="preserve">Landsat </w:t>
            </w:r>
            <w:r w:rsidR="00BE506A">
              <w:rPr>
                <w:b/>
                <w:bCs/>
                <w:sz w:val="20"/>
              </w:rPr>
              <w:t>5,</w:t>
            </w:r>
            <w:r w:rsidR="00BE506A" w:rsidRPr="00BE506A">
              <w:rPr>
                <w:b/>
                <w:bCs/>
                <w:sz w:val="20"/>
              </w:rPr>
              <w:t xml:space="preserve"> 7</w:t>
            </w:r>
            <w:r w:rsidR="00BE506A">
              <w:rPr>
                <w:b/>
                <w:bCs/>
                <w:sz w:val="20"/>
              </w:rPr>
              <w:t>, 8</w:t>
            </w:r>
          </w:p>
        </w:tc>
        <w:tc>
          <w:tcPr>
            <w:tcW w:w="1170" w:type="dxa"/>
            <w:tcBorders>
              <w:bottom w:val="single" w:sz="4" w:space="0" w:color="auto"/>
            </w:tcBorders>
            <w:vAlign w:val="center"/>
          </w:tcPr>
          <w:p w14:paraId="54FCC944" w14:textId="0B069769" w:rsidR="00B76BDC" w:rsidRPr="00A44DD0" w:rsidRDefault="00BE506A" w:rsidP="006515E3">
            <w:pPr>
              <w:rPr>
                <w:sz w:val="20"/>
              </w:rPr>
            </w:pPr>
            <w:r>
              <w:rPr>
                <w:sz w:val="20"/>
              </w:rPr>
              <w:t>TM,</w:t>
            </w:r>
            <w:r w:rsidRPr="00BE506A">
              <w:rPr>
                <w:sz w:val="20"/>
              </w:rPr>
              <w:t xml:space="preserve"> ETM+</w:t>
            </w:r>
            <w:r>
              <w:rPr>
                <w:sz w:val="20"/>
              </w:rPr>
              <w:t>, OLI</w:t>
            </w:r>
            <w:r w:rsidR="00407D41">
              <w:rPr>
                <w:sz w:val="20"/>
              </w:rPr>
              <w:t xml:space="preserve"> and </w:t>
            </w:r>
            <w:r>
              <w:rPr>
                <w:sz w:val="20"/>
              </w:rPr>
              <w:t>TIRS</w:t>
            </w:r>
          </w:p>
        </w:tc>
        <w:tc>
          <w:tcPr>
            <w:tcW w:w="6300" w:type="dxa"/>
            <w:tcBorders>
              <w:bottom w:val="single" w:sz="4" w:space="0" w:color="auto"/>
            </w:tcBorders>
            <w:vAlign w:val="center"/>
          </w:tcPr>
          <w:p w14:paraId="54FCC945" w14:textId="16EB4AA0" w:rsidR="00B76BDC" w:rsidRPr="00A44DD0" w:rsidRDefault="00BE506A" w:rsidP="00B6099E">
            <w:pPr>
              <w:rPr>
                <w:sz w:val="20"/>
              </w:rPr>
            </w:pPr>
            <w:r w:rsidRPr="00BE506A">
              <w:rPr>
                <w:sz w:val="20"/>
              </w:rPr>
              <w:t>Surface reflectance, land surface temperature</w:t>
            </w:r>
            <w:r w:rsidR="00B6099E">
              <w:rPr>
                <w:sz w:val="20"/>
              </w:rPr>
              <w:t>,</w:t>
            </w:r>
            <w:r w:rsidRPr="00BE506A">
              <w:rPr>
                <w:sz w:val="20"/>
              </w:rPr>
              <w:t xml:space="preserve"> </w:t>
            </w:r>
            <w:r w:rsidR="00B6099E">
              <w:rPr>
                <w:sz w:val="20"/>
              </w:rPr>
              <w:t>w</w:t>
            </w:r>
            <w:r w:rsidRPr="00BE506A">
              <w:rPr>
                <w:sz w:val="20"/>
              </w:rPr>
              <w:t xml:space="preserve">ater </w:t>
            </w:r>
            <w:r w:rsidR="00F80983">
              <w:rPr>
                <w:sz w:val="20"/>
              </w:rPr>
              <w:t>q</w:t>
            </w:r>
            <w:r w:rsidRPr="00BE506A">
              <w:rPr>
                <w:sz w:val="20"/>
              </w:rPr>
              <w:t>uality parameters such as suspended sediment, chlorophyll</w:t>
            </w:r>
            <w:r w:rsidR="00F80983">
              <w:rPr>
                <w:sz w:val="20"/>
              </w:rPr>
              <w:t>-</w:t>
            </w:r>
            <w:r w:rsidRPr="00BE506A">
              <w:rPr>
                <w:sz w:val="20"/>
              </w:rPr>
              <w:t xml:space="preserve">a </w:t>
            </w:r>
            <w:r w:rsidRPr="00BE506A" w:rsidDel="004646C5">
              <w:rPr>
                <w:sz w:val="20"/>
              </w:rPr>
              <w:t xml:space="preserve"> </w:t>
            </w:r>
          </w:p>
        </w:tc>
      </w:tr>
      <w:tr w:rsidR="00B76BDC" w:rsidRPr="00A44DD0" w14:paraId="54FCC94A" w14:textId="77777777" w:rsidTr="00A84FCF">
        <w:tc>
          <w:tcPr>
            <w:tcW w:w="1620" w:type="dxa"/>
            <w:tcBorders>
              <w:top w:val="single" w:sz="4" w:space="0" w:color="auto"/>
              <w:left w:val="single" w:sz="4" w:space="0" w:color="auto"/>
              <w:bottom w:val="single" w:sz="4" w:space="0" w:color="auto"/>
            </w:tcBorders>
            <w:vAlign w:val="center"/>
          </w:tcPr>
          <w:p w14:paraId="54FCC947" w14:textId="77777777" w:rsidR="00B76BDC" w:rsidRPr="00A44DD0" w:rsidRDefault="00BE506A" w:rsidP="004C6506">
            <w:pPr>
              <w:rPr>
                <w:b/>
                <w:bCs/>
                <w:sz w:val="20"/>
              </w:rPr>
            </w:pPr>
            <w:r w:rsidRPr="00BE506A">
              <w:rPr>
                <w:b/>
                <w:bCs/>
                <w:sz w:val="20"/>
              </w:rPr>
              <w:t>Aqua/Terra</w:t>
            </w:r>
          </w:p>
        </w:tc>
        <w:tc>
          <w:tcPr>
            <w:tcW w:w="1170" w:type="dxa"/>
            <w:tcBorders>
              <w:top w:val="single" w:sz="4" w:space="0" w:color="auto"/>
              <w:bottom w:val="single" w:sz="4" w:space="0" w:color="auto"/>
            </w:tcBorders>
            <w:vAlign w:val="center"/>
          </w:tcPr>
          <w:p w14:paraId="54FCC948" w14:textId="77777777" w:rsidR="00B76BDC" w:rsidRPr="00A44DD0" w:rsidRDefault="00BE506A" w:rsidP="006515E3">
            <w:pPr>
              <w:rPr>
                <w:sz w:val="20"/>
              </w:rPr>
            </w:pPr>
            <w:r w:rsidRPr="00BE506A">
              <w:t xml:space="preserve"> </w:t>
            </w:r>
            <w:r w:rsidRPr="00BE506A">
              <w:rPr>
                <w:sz w:val="20"/>
              </w:rPr>
              <w:t>MODIS</w:t>
            </w:r>
          </w:p>
        </w:tc>
        <w:tc>
          <w:tcPr>
            <w:tcW w:w="6300" w:type="dxa"/>
            <w:tcBorders>
              <w:top w:val="single" w:sz="4" w:space="0" w:color="auto"/>
              <w:bottom w:val="single" w:sz="4" w:space="0" w:color="auto"/>
              <w:right w:val="single" w:sz="4" w:space="0" w:color="auto"/>
            </w:tcBorders>
            <w:vAlign w:val="center"/>
          </w:tcPr>
          <w:p w14:paraId="54FCC949" w14:textId="5B9A876F" w:rsidR="00B76BDC" w:rsidRPr="00A44DD0" w:rsidRDefault="00B6099E" w:rsidP="00B6099E">
            <w:pPr>
              <w:rPr>
                <w:sz w:val="20"/>
              </w:rPr>
            </w:pPr>
            <w:r>
              <w:rPr>
                <w:sz w:val="20"/>
              </w:rPr>
              <w:t>S</w:t>
            </w:r>
            <w:r w:rsidR="00BE506A" w:rsidRPr="00BE506A">
              <w:rPr>
                <w:sz w:val="20"/>
              </w:rPr>
              <w:t>uspended sediment, chlorophyll</w:t>
            </w:r>
            <w:r w:rsidR="00981BC1">
              <w:rPr>
                <w:sz w:val="20"/>
              </w:rPr>
              <w:t>-</w:t>
            </w:r>
            <w:r w:rsidR="00BE506A" w:rsidRPr="00BE506A">
              <w:rPr>
                <w:sz w:val="20"/>
              </w:rPr>
              <w:t>a, land surface temperature</w:t>
            </w:r>
          </w:p>
        </w:tc>
      </w:tr>
    </w:tbl>
    <w:p w14:paraId="54FCC94B" w14:textId="77777777" w:rsidR="00B76BDC" w:rsidRPr="00A44DD0" w:rsidRDefault="00B76BDC" w:rsidP="00B76BDC">
      <w:pPr>
        <w:rPr>
          <w:b/>
          <w:sz w:val="20"/>
        </w:rPr>
      </w:pPr>
    </w:p>
    <w:p w14:paraId="54FCC94C" w14:textId="77777777" w:rsidR="00B9614C" w:rsidRPr="00A44DD0" w:rsidRDefault="00782999" w:rsidP="00782999">
      <w:pPr>
        <w:rPr>
          <w:sz w:val="20"/>
        </w:rPr>
      </w:pPr>
      <w:r w:rsidRPr="00A44DD0">
        <w:rPr>
          <w:b/>
          <w:sz w:val="20"/>
        </w:rPr>
        <w:t>NASA Earth Observations</w:t>
      </w:r>
      <w:r w:rsidR="00A44DD0">
        <w:rPr>
          <w:b/>
          <w:sz w:val="20"/>
        </w:rPr>
        <w:t xml:space="preserve"> Highlighted</w:t>
      </w:r>
      <w:r w:rsidRPr="00A44DD0">
        <w:rPr>
          <w:b/>
          <w:sz w:val="20"/>
        </w:rPr>
        <w:t>:</w:t>
      </w:r>
    </w:p>
    <w:p w14:paraId="54FCC94D" w14:textId="459939AE" w:rsidR="004C6506" w:rsidRDefault="004C6506" w:rsidP="00782999">
      <w:pPr>
        <w:rPr>
          <w:sz w:val="20"/>
        </w:rPr>
      </w:pPr>
      <w:r w:rsidRPr="00E7147A">
        <w:rPr>
          <w:sz w:val="20"/>
          <w:szCs w:val="20"/>
        </w:rPr>
        <w:t>The use of other satellite data</w:t>
      </w:r>
      <w:r w:rsidR="00750082">
        <w:rPr>
          <w:sz w:val="20"/>
          <w:szCs w:val="20"/>
        </w:rPr>
        <w:t>, such as EO-1 Hyperion,</w:t>
      </w:r>
      <w:r w:rsidRPr="00E7147A">
        <w:rPr>
          <w:sz w:val="20"/>
          <w:szCs w:val="20"/>
        </w:rPr>
        <w:t xml:space="preserve"> with higher spatial and spectral resolution will provide valuable information to identify water hyacinth along the shores and hotspot areas within the Lake. </w:t>
      </w:r>
      <w:r w:rsidRPr="00301DC0">
        <w:rPr>
          <w:sz w:val="20"/>
        </w:rPr>
        <w:t>This D</w:t>
      </w:r>
      <w:r>
        <w:rPr>
          <w:sz w:val="20"/>
        </w:rPr>
        <w:t>EVELOP</w:t>
      </w:r>
      <w:r w:rsidRPr="00301DC0">
        <w:rPr>
          <w:sz w:val="20"/>
        </w:rPr>
        <w:t xml:space="preserve"> project will support RCMRD’s efforts to monitor water quality in Lake Victoria.</w:t>
      </w:r>
      <w:r w:rsidR="00187AE0" w:rsidRPr="00187AE0">
        <w:rPr>
          <w:sz w:val="20"/>
        </w:rPr>
        <w:t xml:space="preserve"> </w:t>
      </w:r>
      <w:r w:rsidR="00187AE0">
        <w:rPr>
          <w:sz w:val="20"/>
        </w:rPr>
        <w:t>Overall, t</w:t>
      </w:r>
      <w:r w:rsidR="00187AE0" w:rsidRPr="00C17E92">
        <w:rPr>
          <w:sz w:val="20"/>
        </w:rPr>
        <w:t xml:space="preserve">he use of this suite of satellite resources will provide additional information to the application and products being developed by RCMRD for Lake Victoria. </w:t>
      </w:r>
    </w:p>
    <w:p w14:paraId="54FCC94E" w14:textId="77777777" w:rsidR="004C6506" w:rsidRDefault="004C6506" w:rsidP="00782999">
      <w:pPr>
        <w:rPr>
          <w:sz w:val="20"/>
        </w:rPr>
      </w:pPr>
    </w:p>
    <w:p w14:paraId="54FCC94F" w14:textId="524A86B6" w:rsidR="00087C52" w:rsidRDefault="00087C52" w:rsidP="00782999">
      <w:pPr>
        <w:rPr>
          <w:sz w:val="20"/>
        </w:rPr>
      </w:pPr>
      <w:r>
        <w:rPr>
          <w:sz w:val="20"/>
        </w:rPr>
        <w:t>EO-1 Hyperion data</w:t>
      </w:r>
      <w:r w:rsidR="003F3A80">
        <w:rPr>
          <w:sz w:val="20"/>
        </w:rPr>
        <w:t xml:space="preserve"> has 242 bands at 30m spatial resolution. This will offer more band combinations to enhance the detection of chlorophyll-a, suspended sediment, and the pre</w:t>
      </w:r>
      <w:r w:rsidR="00EF5B73">
        <w:rPr>
          <w:sz w:val="20"/>
        </w:rPr>
        <w:t>sence of hyacinth.</w:t>
      </w:r>
    </w:p>
    <w:p w14:paraId="54FCC950" w14:textId="77777777" w:rsidR="003F3A80" w:rsidRDefault="003F3A80" w:rsidP="00782999">
      <w:pPr>
        <w:rPr>
          <w:sz w:val="20"/>
        </w:rPr>
      </w:pPr>
    </w:p>
    <w:p w14:paraId="54FCC951" w14:textId="6317109E" w:rsidR="00087C52" w:rsidRDefault="00D127E5" w:rsidP="00782999">
      <w:pPr>
        <w:rPr>
          <w:sz w:val="20"/>
        </w:rPr>
      </w:pPr>
      <w:r>
        <w:rPr>
          <w:sz w:val="20"/>
        </w:rPr>
        <w:t>Landsat</w:t>
      </w:r>
      <w:r w:rsidR="00B55D33">
        <w:rPr>
          <w:sz w:val="20"/>
        </w:rPr>
        <w:t xml:space="preserve"> </w:t>
      </w:r>
      <w:r w:rsidR="00087C52">
        <w:rPr>
          <w:sz w:val="20"/>
        </w:rPr>
        <w:t xml:space="preserve">5 TM, </w:t>
      </w:r>
      <w:r w:rsidR="00407D41">
        <w:rPr>
          <w:sz w:val="20"/>
        </w:rPr>
        <w:t xml:space="preserve">Landsat </w:t>
      </w:r>
      <w:r w:rsidR="00087C52">
        <w:rPr>
          <w:sz w:val="20"/>
        </w:rPr>
        <w:t xml:space="preserve">7 ETM+, and </w:t>
      </w:r>
      <w:r w:rsidR="00407D41">
        <w:rPr>
          <w:sz w:val="20"/>
        </w:rPr>
        <w:t xml:space="preserve">Landsat </w:t>
      </w:r>
      <w:r w:rsidR="00087C52">
        <w:rPr>
          <w:sz w:val="20"/>
        </w:rPr>
        <w:t>8 OLI</w:t>
      </w:r>
      <w:r w:rsidR="00407D41">
        <w:rPr>
          <w:sz w:val="20"/>
        </w:rPr>
        <w:t xml:space="preserve"> and </w:t>
      </w:r>
      <w:r w:rsidR="00087C52">
        <w:rPr>
          <w:sz w:val="20"/>
        </w:rPr>
        <w:t>TIRS</w:t>
      </w:r>
      <w:r w:rsidR="00750082">
        <w:rPr>
          <w:sz w:val="20"/>
        </w:rPr>
        <w:t xml:space="preserve"> </w:t>
      </w:r>
      <w:r>
        <w:rPr>
          <w:sz w:val="20"/>
        </w:rPr>
        <w:t>will be used to assess the water quality of Lake Victoria</w:t>
      </w:r>
      <w:r w:rsidR="00087C52">
        <w:rPr>
          <w:sz w:val="20"/>
        </w:rPr>
        <w:t xml:space="preserve"> </w:t>
      </w:r>
      <w:r>
        <w:rPr>
          <w:sz w:val="20"/>
        </w:rPr>
        <w:t xml:space="preserve">and how </w:t>
      </w:r>
      <w:r w:rsidR="00407D41">
        <w:rPr>
          <w:sz w:val="20"/>
        </w:rPr>
        <w:t xml:space="preserve">it </w:t>
      </w:r>
      <w:r>
        <w:rPr>
          <w:sz w:val="20"/>
        </w:rPr>
        <w:t>has changed over time. Due to the spectral characteristics of chlorophyll-a,</w:t>
      </w:r>
      <w:r w:rsidR="00A829B6">
        <w:rPr>
          <w:sz w:val="20"/>
        </w:rPr>
        <w:t xml:space="preserve"> which strongly reflects green light </w:t>
      </w:r>
      <w:r w:rsidR="00E1635E">
        <w:rPr>
          <w:sz w:val="20"/>
        </w:rPr>
        <w:t xml:space="preserve">(0.7-1.3µm) </w:t>
      </w:r>
      <w:r w:rsidR="00A829B6">
        <w:rPr>
          <w:sz w:val="20"/>
        </w:rPr>
        <w:t>and absorbs light between 0.45-0.67µm,</w:t>
      </w:r>
      <w:r w:rsidR="003F3A80">
        <w:rPr>
          <w:sz w:val="20"/>
        </w:rPr>
        <w:t xml:space="preserve"> data from EO-1 Hyperion, Landsat, Aqua</w:t>
      </w:r>
      <w:r w:rsidR="00407D41">
        <w:rPr>
          <w:sz w:val="20"/>
        </w:rPr>
        <w:t xml:space="preserve"> and</w:t>
      </w:r>
      <w:r w:rsidR="003F3A80">
        <w:rPr>
          <w:sz w:val="20"/>
        </w:rPr>
        <w:t>/</w:t>
      </w:r>
      <w:r w:rsidR="00407D41">
        <w:rPr>
          <w:sz w:val="20"/>
        </w:rPr>
        <w:t xml:space="preserve"> </w:t>
      </w:r>
      <w:r w:rsidR="003F3A80">
        <w:rPr>
          <w:sz w:val="20"/>
        </w:rPr>
        <w:t>Terra</w:t>
      </w:r>
      <w:r>
        <w:rPr>
          <w:sz w:val="20"/>
        </w:rPr>
        <w:t xml:space="preserve"> will be able to detect its presen</w:t>
      </w:r>
      <w:r w:rsidR="00407D41">
        <w:rPr>
          <w:sz w:val="20"/>
        </w:rPr>
        <w:t>ce</w:t>
      </w:r>
      <w:r>
        <w:rPr>
          <w:sz w:val="20"/>
        </w:rPr>
        <w:t xml:space="preserve"> in the water.</w:t>
      </w:r>
    </w:p>
    <w:p w14:paraId="54FCC952" w14:textId="77777777" w:rsidR="001B7744" w:rsidRDefault="001B7744" w:rsidP="00782999">
      <w:pPr>
        <w:rPr>
          <w:sz w:val="20"/>
        </w:rPr>
      </w:pPr>
    </w:p>
    <w:p w14:paraId="54FCC953" w14:textId="71C96476" w:rsidR="001B7744" w:rsidRDefault="001B7744" w:rsidP="00782999">
      <w:pPr>
        <w:rPr>
          <w:sz w:val="20"/>
        </w:rPr>
      </w:pPr>
      <w:r>
        <w:rPr>
          <w:sz w:val="20"/>
        </w:rPr>
        <w:t>Aqua and Terra MODIS</w:t>
      </w:r>
      <w:r w:rsidR="00750082">
        <w:rPr>
          <w:sz w:val="20"/>
        </w:rPr>
        <w:t xml:space="preserve"> imagery</w:t>
      </w:r>
      <w:r>
        <w:rPr>
          <w:sz w:val="20"/>
        </w:rPr>
        <w:t xml:space="preserve"> offer</w:t>
      </w:r>
      <w:r w:rsidR="00750082">
        <w:rPr>
          <w:sz w:val="20"/>
        </w:rPr>
        <w:t>s</w:t>
      </w:r>
      <w:r>
        <w:rPr>
          <w:sz w:val="20"/>
        </w:rPr>
        <w:t xml:space="preserve"> daily coverage of the study area. </w:t>
      </w:r>
      <w:r w:rsidR="00750082">
        <w:rPr>
          <w:sz w:val="20"/>
        </w:rPr>
        <w:t xml:space="preserve">The data </w:t>
      </w:r>
      <w:r>
        <w:rPr>
          <w:sz w:val="20"/>
        </w:rPr>
        <w:t xml:space="preserve">will provide information about the water quality of the lake, as well as land surface temperature, </w:t>
      </w:r>
      <w:r w:rsidR="00750082">
        <w:rPr>
          <w:sz w:val="20"/>
        </w:rPr>
        <w:t>which can be used to assess</w:t>
      </w:r>
      <w:r w:rsidR="00746770">
        <w:rPr>
          <w:sz w:val="20"/>
        </w:rPr>
        <w:t xml:space="preserve"> how quickly these characteristics change.</w:t>
      </w:r>
    </w:p>
    <w:p w14:paraId="54FCC954" w14:textId="77777777" w:rsidR="007A4F2A" w:rsidRPr="00A44DD0" w:rsidRDefault="007A4F2A" w:rsidP="007A4F2A">
      <w:pPr>
        <w:rPr>
          <w:sz w:val="20"/>
        </w:rPr>
      </w:pPr>
    </w:p>
    <w:p w14:paraId="54FCC955" w14:textId="77777777" w:rsidR="00B9614C" w:rsidRPr="00A44DD0" w:rsidRDefault="007A4F2A" w:rsidP="007A4F2A">
      <w:pPr>
        <w:rPr>
          <w:sz w:val="20"/>
        </w:rPr>
      </w:pPr>
      <w:r w:rsidRPr="00A44DD0">
        <w:rPr>
          <w:b/>
          <w:sz w:val="20"/>
        </w:rPr>
        <w:t>Ancillary Datasets:</w:t>
      </w:r>
    </w:p>
    <w:p w14:paraId="54FCC956" w14:textId="0E0981C7" w:rsidR="001A4FC1" w:rsidRPr="001A4FC1" w:rsidRDefault="001A4FC1" w:rsidP="001A4FC1">
      <w:pPr>
        <w:rPr>
          <w:sz w:val="20"/>
        </w:rPr>
      </w:pPr>
      <w:r w:rsidRPr="001A4FC1">
        <w:rPr>
          <w:i/>
          <w:sz w:val="20"/>
        </w:rPr>
        <w:t>In</w:t>
      </w:r>
      <w:r w:rsidR="00407D41">
        <w:rPr>
          <w:i/>
          <w:sz w:val="20"/>
        </w:rPr>
        <w:t>-</w:t>
      </w:r>
      <w:r w:rsidRPr="001A4FC1">
        <w:rPr>
          <w:i/>
          <w:sz w:val="20"/>
        </w:rPr>
        <w:t>situ</w:t>
      </w:r>
      <w:r w:rsidRPr="001A4FC1">
        <w:rPr>
          <w:sz w:val="20"/>
        </w:rPr>
        <w:t xml:space="preserve"> measurements</w:t>
      </w:r>
      <w:r w:rsidR="00F80983">
        <w:rPr>
          <w:sz w:val="20"/>
        </w:rPr>
        <w:t xml:space="preserve"> and</w:t>
      </w:r>
      <w:r w:rsidRPr="001A4FC1">
        <w:rPr>
          <w:sz w:val="20"/>
        </w:rPr>
        <w:t xml:space="preserve"> observations of the presence of hyacinth </w:t>
      </w:r>
      <w:r w:rsidR="00F80983">
        <w:rPr>
          <w:sz w:val="20"/>
        </w:rPr>
        <w:t xml:space="preserve">from </w:t>
      </w:r>
      <w:r w:rsidR="00F80983" w:rsidRPr="001A4FC1">
        <w:rPr>
          <w:sz w:val="20"/>
        </w:rPr>
        <w:t>RCMRD</w:t>
      </w:r>
    </w:p>
    <w:p w14:paraId="54FCC957" w14:textId="77777777" w:rsidR="00896D48" w:rsidRPr="00A44DD0" w:rsidRDefault="00896D48" w:rsidP="00B76BDC">
      <w:pPr>
        <w:rPr>
          <w:b/>
          <w:sz w:val="20"/>
        </w:rPr>
      </w:pPr>
    </w:p>
    <w:p w14:paraId="54FCC958" w14:textId="77777777" w:rsidR="00B9614C" w:rsidRPr="00A44DD0" w:rsidRDefault="0080287D" w:rsidP="00B76BDC">
      <w:pPr>
        <w:rPr>
          <w:sz w:val="20"/>
        </w:rPr>
      </w:pPr>
      <w:r w:rsidRPr="00A44DD0">
        <w:rPr>
          <w:b/>
          <w:sz w:val="20"/>
        </w:rPr>
        <w:t>Models</w:t>
      </w:r>
      <w:r w:rsidR="007A4F2A" w:rsidRPr="00A44DD0">
        <w:rPr>
          <w:b/>
          <w:sz w:val="20"/>
        </w:rPr>
        <w:t>:</w:t>
      </w:r>
    </w:p>
    <w:p w14:paraId="54FCC959" w14:textId="22469FBB" w:rsidR="00C91891" w:rsidRPr="00C91891" w:rsidRDefault="00C91891" w:rsidP="00C91891">
      <w:pPr>
        <w:rPr>
          <w:sz w:val="20"/>
        </w:rPr>
      </w:pPr>
      <w:r w:rsidRPr="00C91891">
        <w:rPr>
          <w:sz w:val="20"/>
        </w:rPr>
        <w:t>Cyanobacteria concentration algorithms</w:t>
      </w:r>
      <w:r w:rsidR="007A3C7B">
        <w:rPr>
          <w:sz w:val="20"/>
        </w:rPr>
        <w:t xml:space="preserve"> </w:t>
      </w:r>
      <w:r w:rsidR="007A3C7B" w:rsidRPr="00E53508">
        <w:rPr>
          <w:sz w:val="20"/>
        </w:rPr>
        <w:t xml:space="preserve">(POC: </w:t>
      </w:r>
      <w:r w:rsidR="00E53508">
        <w:rPr>
          <w:sz w:val="20"/>
        </w:rPr>
        <w:t>Antonio Ruiz-</w:t>
      </w:r>
      <w:proofErr w:type="spellStart"/>
      <w:r w:rsidR="00E53508">
        <w:rPr>
          <w:sz w:val="20"/>
        </w:rPr>
        <w:t>Verdú</w:t>
      </w:r>
      <w:proofErr w:type="spellEnd"/>
      <w:r w:rsidR="007A3C7B" w:rsidRPr="00E53508">
        <w:rPr>
          <w:sz w:val="20"/>
        </w:rPr>
        <w:t xml:space="preserve">, </w:t>
      </w:r>
      <w:r w:rsidR="00E53508">
        <w:rPr>
          <w:sz w:val="20"/>
        </w:rPr>
        <w:t>University of Valencia</w:t>
      </w:r>
      <w:r w:rsidR="007A3C7B" w:rsidRPr="00E53508">
        <w:rPr>
          <w:sz w:val="20"/>
        </w:rPr>
        <w:t>)</w:t>
      </w:r>
    </w:p>
    <w:p w14:paraId="54FCC95A" w14:textId="0A6A8268" w:rsidR="00C91891" w:rsidRPr="00C91891" w:rsidRDefault="00C91891" w:rsidP="00C91891">
      <w:pPr>
        <w:rPr>
          <w:sz w:val="20"/>
        </w:rPr>
      </w:pPr>
      <w:r w:rsidRPr="00C91891">
        <w:rPr>
          <w:sz w:val="20"/>
        </w:rPr>
        <w:t>Normalized Difference Chlorophyll Index (NDCI) (</w:t>
      </w:r>
      <w:r w:rsidR="007A3C7B">
        <w:rPr>
          <w:sz w:val="20"/>
        </w:rPr>
        <w:t xml:space="preserve">POC: </w:t>
      </w:r>
      <w:r w:rsidR="00E53508">
        <w:rPr>
          <w:sz w:val="20"/>
        </w:rPr>
        <w:t xml:space="preserve">Dr. </w:t>
      </w:r>
      <w:proofErr w:type="spellStart"/>
      <w:r w:rsidR="007A3C7B">
        <w:rPr>
          <w:sz w:val="20"/>
        </w:rPr>
        <w:t>Sachi</w:t>
      </w:r>
      <w:proofErr w:type="spellEnd"/>
      <w:r w:rsidR="007A3C7B">
        <w:rPr>
          <w:sz w:val="20"/>
        </w:rPr>
        <w:t xml:space="preserve"> Mishra, Dow </w:t>
      </w:r>
      <w:proofErr w:type="spellStart"/>
      <w:r w:rsidR="007A3C7B">
        <w:rPr>
          <w:sz w:val="20"/>
        </w:rPr>
        <w:t>AgroSciences</w:t>
      </w:r>
      <w:proofErr w:type="spellEnd"/>
      <w:r w:rsidR="00E53508">
        <w:rPr>
          <w:sz w:val="20"/>
        </w:rPr>
        <w:t>)</w:t>
      </w:r>
    </w:p>
    <w:p w14:paraId="54FCC95B" w14:textId="33198F79" w:rsidR="00C91891" w:rsidRPr="00C91891" w:rsidRDefault="00C91891" w:rsidP="00C91891">
      <w:pPr>
        <w:rPr>
          <w:sz w:val="20"/>
        </w:rPr>
      </w:pPr>
      <w:r w:rsidRPr="00C91891">
        <w:rPr>
          <w:sz w:val="20"/>
        </w:rPr>
        <w:t>2-band Cyanobacteria Model (</w:t>
      </w:r>
      <w:r w:rsidR="00E53508">
        <w:rPr>
          <w:sz w:val="20"/>
        </w:rPr>
        <w:t xml:space="preserve">POC: Dr. </w:t>
      </w:r>
      <w:proofErr w:type="spellStart"/>
      <w:r w:rsidR="00E53508">
        <w:rPr>
          <w:sz w:val="20"/>
        </w:rPr>
        <w:t>Sachi</w:t>
      </w:r>
      <w:proofErr w:type="spellEnd"/>
      <w:r w:rsidR="00E53508">
        <w:rPr>
          <w:sz w:val="20"/>
        </w:rPr>
        <w:t xml:space="preserve"> Mishra, Dow </w:t>
      </w:r>
      <w:proofErr w:type="spellStart"/>
      <w:r w:rsidR="00E53508">
        <w:rPr>
          <w:sz w:val="20"/>
        </w:rPr>
        <w:t>AgroSciences</w:t>
      </w:r>
      <w:proofErr w:type="spellEnd"/>
      <w:r w:rsidR="00E53508">
        <w:rPr>
          <w:sz w:val="20"/>
        </w:rPr>
        <w:t>)</w:t>
      </w:r>
    </w:p>
    <w:p w14:paraId="54FCC95C" w14:textId="76A1D791" w:rsidR="00C91891" w:rsidRPr="00C91891" w:rsidRDefault="00C91891" w:rsidP="00C91891">
      <w:pPr>
        <w:rPr>
          <w:sz w:val="20"/>
        </w:rPr>
      </w:pPr>
      <w:r w:rsidRPr="00C91891">
        <w:rPr>
          <w:sz w:val="20"/>
        </w:rPr>
        <w:t>Quasi-analytical Model (QAA) (</w:t>
      </w:r>
      <w:r w:rsidR="00E53508">
        <w:rPr>
          <w:sz w:val="20"/>
        </w:rPr>
        <w:t xml:space="preserve">POC: Dr. </w:t>
      </w:r>
      <w:proofErr w:type="spellStart"/>
      <w:r w:rsidR="00E53508">
        <w:rPr>
          <w:sz w:val="20"/>
        </w:rPr>
        <w:t>Sachi</w:t>
      </w:r>
      <w:proofErr w:type="spellEnd"/>
      <w:r w:rsidR="00E53508">
        <w:rPr>
          <w:sz w:val="20"/>
        </w:rPr>
        <w:t xml:space="preserve"> Mishra, DOW </w:t>
      </w:r>
      <w:proofErr w:type="spellStart"/>
      <w:r w:rsidR="00E53508">
        <w:rPr>
          <w:sz w:val="20"/>
        </w:rPr>
        <w:t>AgroSciences</w:t>
      </w:r>
      <w:proofErr w:type="spellEnd"/>
      <w:r w:rsidR="00E53508">
        <w:rPr>
          <w:sz w:val="20"/>
        </w:rPr>
        <w:t>)</w:t>
      </w:r>
    </w:p>
    <w:p w14:paraId="54FCC95D" w14:textId="39D7C1DF" w:rsidR="00C91891" w:rsidRDefault="00E53508" w:rsidP="00C91891">
      <w:pPr>
        <w:rPr>
          <w:sz w:val="20"/>
        </w:rPr>
      </w:pPr>
      <w:r>
        <w:rPr>
          <w:sz w:val="20"/>
        </w:rPr>
        <w:t>Phy</w:t>
      </w:r>
      <w:r w:rsidR="00C91891" w:rsidRPr="00C91891">
        <w:rPr>
          <w:sz w:val="20"/>
        </w:rPr>
        <w:t>cocyanin Detect</w:t>
      </w:r>
      <w:r>
        <w:rPr>
          <w:sz w:val="20"/>
        </w:rPr>
        <w:t>ion Model (POC: Dr. Robert Vincent, Bowling Green State University)</w:t>
      </w:r>
    </w:p>
    <w:p w14:paraId="26F92ADF" w14:textId="25356CF1" w:rsidR="00DB1EEA" w:rsidRPr="00C91891" w:rsidRDefault="00DB1EEA" w:rsidP="00C91891">
      <w:pPr>
        <w:rPr>
          <w:sz w:val="20"/>
        </w:rPr>
      </w:pPr>
      <w:r>
        <w:rPr>
          <w:sz w:val="20"/>
        </w:rPr>
        <w:t>Water Quality Parameters Model (POC: Leigh Sinclair, NASA DEVELOP Program)</w:t>
      </w:r>
    </w:p>
    <w:p w14:paraId="54FCC95F" w14:textId="77777777" w:rsidR="00C2494A" w:rsidRPr="00A44DD0" w:rsidRDefault="00C2494A" w:rsidP="00073224">
      <w:pPr>
        <w:rPr>
          <w:b/>
          <w:u w:val="single"/>
        </w:rPr>
      </w:pPr>
    </w:p>
    <w:p w14:paraId="54FCC960" w14:textId="77777777" w:rsidR="00073224" w:rsidRPr="00A44DD0" w:rsidRDefault="00073224" w:rsidP="00073224">
      <w:pPr>
        <w:rPr>
          <w:b/>
          <w:u w:val="single"/>
        </w:rPr>
      </w:pPr>
      <w:r w:rsidRPr="00A44DD0">
        <w:rPr>
          <w:b/>
          <w:u w:val="single"/>
        </w:rPr>
        <w:t>Decision Support</w:t>
      </w:r>
      <w:r w:rsidR="00F20A93" w:rsidRPr="00A44DD0">
        <w:rPr>
          <w:b/>
          <w:u w:val="single"/>
        </w:rPr>
        <w:t xml:space="preserve"> </w:t>
      </w:r>
      <w:r w:rsidR="00FB1905" w:rsidRPr="00A44DD0">
        <w:rPr>
          <w:b/>
          <w:u w:val="single"/>
        </w:rPr>
        <w:t xml:space="preserve">Tools </w:t>
      </w:r>
      <w:r w:rsidR="00F20A93" w:rsidRPr="00A44DD0">
        <w:rPr>
          <w:b/>
          <w:u w:val="single"/>
        </w:rPr>
        <w:t>&amp; Analyses</w:t>
      </w:r>
      <w:r w:rsidRPr="00A44DD0">
        <w:rPr>
          <w:b/>
          <w:u w:val="single"/>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073224" w:rsidRPr="00A44DD0" w14:paraId="54FCC964" w14:textId="77777777" w:rsidTr="00A46F34">
        <w:tc>
          <w:tcPr>
            <w:tcW w:w="2994" w:type="dxa"/>
            <w:shd w:val="clear" w:color="auto" w:fill="4F81BD"/>
            <w:vAlign w:val="center"/>
          </w:tcPr>
          <w:p w14:paraId="54FCC961" w14:textId="77777777" w:rsidR="00073224" w:rsidRPr="00A44DD0" w:rsidRDefault="00073224" w:rsidP="00A46F34">
            <w:pPr>
              <w:rPr>
                <w:b/>
                <w:bCs/>
                <w:color w:val="FFFFFF"/>
                <w:sz w:val="20"/>
              </w:rPr>
            </w:pPr>
            <w:r w:rsidRPr="00A44DD0">
              <w:rPr>
                <w:b/>
                <w:bCs/>
                <w:color w:val="FFFFFF"/>
                <w:sz w:val="20"/>
              </w:rPr>
              <w:t>Proposed End Products</w:t>
            </w:r>
          </w:p>
        </w:tc>
        <w:tc>
          <w:tcPr>
            <w:tcW w:w="3192" w:type="dxa"/>
            <w:shd w:val="clear" w:color="auto" w:fill="4F81BD"/>
            <w:vAlign w:val="center"/>
          </w:tcPr>
          <w:p w14:paraId="54FCC962" w14:textId="77777777" w:rsidR="00073224" w:rsidRPr="00A44DD0" w:rsidRDefault="00073224" w:rsidP="003347A7">
            <w:pPr>
              <w:rPr>
                <w:b/>
                <w:bCs/>
                <w:color w:val="FFFFFF"/>
                <w:sz w:val="20"/>
              </w:rPr>
            </w:pPr>
            <w:r w:rsidRPr="00A44DD0">
              <w:rPr>
                <w:b/>
                <w:bCs/>
                <w:color w:val="FFFFFF"/>
                <w:sz w:val="20"/>
              </w:rPr>
              <w:t xml:space="preserve">Decision </w:t>
            </w:r>
            <w:r w:rsidR="003347A7">
              <w:rPr>
                <w:b/>
                <w:bCs/>
                <w:color w:val="FFFFFF"/>
                <w:sz w:val="20"/>
              </w:rPr>
              <w:t>to be Impacted</w:t>
            </w:r>
          </w:p>
        </w:tc>
        <w:tc>
          <w:tcPr>
            <w:tcW w:w="2904" w:type="dxa"/>
            <w:shd w:val="clear" w:color="auto" w:fill="4F81BD"/>
            <w:vAlign w:val="center"/>
          </w:tcPr>
          <w:p w14:paraId="54FCC963" w14:textId="77777777" w:rsidR="00073224" w:rsidRPr="00A44DD0" w:rsidRDefault="00073224" w:rsidP="00A46F34">
            <w:pPr>
              <w:rPr>
                <w:b/>
                <w:bCs/>
                <w:color w:val="FFFFFF"/>
                <w:sz w:val="20"/>
              </w:rPr>
            </w:pPr>
            <w:r w:rsidRPr="00A44DD0">
              <w:rPr>
                <w:b/>
                <w:bCs/>
                <w:color w:val="FFFFFF"/>
                <w:sz w:val="20"/>
              </w:rPr>
              <w:t>Current Partner Tool/Method</w:t>
            </w:r>
          </w:p>
        </w:tc>
      </w:tr>
      <w:tr w:rsidR="00073224" w:rsidRPr="00A44DD0" w14:paraId="54FCC968" w14:textId="77777777" w:rsidTr="00A46F34">
        <w:tc>
          <w:tcPr>
            <w:tcW w:w="2994" w:type="dxa"/>
            <w:vAlign w:val="center"/>
          </w:tcPr>
          <w:p w14:paraId="54FCC965" w14:textId="49DEA1CC" w:rsidR="00073224" w:rsidRPr="00A44DD0" w:rsidRDefault="006704A1" w:rsidP="00C2494A">
            <w:pPr>
              <w:rPr>
                <w:bCs/>
                <w:sz w:val="20"/>
              </w:rPr>
            </w:pPr>
            <w:r>
              <w:rPr>
                <w:bCs/>
                <w:sz w:val="20"/>
              </w:rPr>
              <w:t xml:space="preserve">Seasonal </w:t>
            </w:r>
            <w:r w:rsidR="008820B1">
              <w:rPr>
                <w:bCs/>
                <w:sz w:val="20"/>
              </w:rPr>
              <w:t xml:space="preserve">Chlorophyll </w:t>
            </w:r>
            <w:r w:rsidR="00C2494A">
              <w:rPr>
                <w:bCs/>
                <w:sz w:val="20"/>
              </w:rPr>
              <w:t>Concentration</w:t>
            </w:r>
            <w:r w:rsidR="008820B1">
              <w:rPr>
                <w:bCs/>
                <w:sz w:val="20"/>
              </w:rPr>
              <w:t xml:space="preserve"> </w:t>
            </w:r>
            <w:r w:rsidR="00A71497">
              <w:rPr>
                <w:bCs/>
                <w:sz w:val="20"/>
              </w:rPr>
              <w:t>Map</w:t>
            </w:r>
          </w:p>
        </w:tc>
        <w:tc>
          <w:tcPr>
            <w:tcW w:w="3192" w:type="dxa"/>
            <w:vAlign w:val="center"/>
          </w:tcPr>
          <w:p w14:paraId="54FCC966" w14:textId="502947AE" w:rsidR="00073224" w:rsidRPr="00A44DD0" w:rsidRDefault="00E53508" w:rsidP="00C2494A">
            <w:pPr>
              <w:rPr>
                <w:sz w:val="20"/>
              </w:rPr>
            </w:pPr>
            <w:r>
              <w:rPr>
                <w:sz w:val="20"/>
              </w:rPr>
              <w:t>Determine areas in need of mitigation and prioritize study efforts</w:t>
            </w:r>
          </w:p>
        </w:tc>
        <w:tc>
          <w:tcPr>
            <w:tcW w:w="2904" w:type="dxa"/>
            <w:vAlign w:val="center"/>
          </w:tcPr>
          <w:p w14:paraId="54FCC967" w14:textId="77777777" w:rsidR="00073224" w:rsidRPr="00A44DD0" w:rsidRDefault="003C0729" w:rsidP="00A46F34">
            <w:pPr>
              <w:rPr>
                <w:sz w:val="20"/>
              </w:rPr>
            </w:pPr>
            <w:r w:rsidRPr="003C0729">
              <w:rPr>
                <w:sz w:val="20"/>
              </w:rPr>
              <w:t>Product developed by RCMRD and/or Ocean Color group</w:t>
            </w:r>
          </w:p>
        </w:tc>
      </w:tr>
      <w:tr w:rsidR="00073224" w:rsidRPr="00A44DD0" w14:paraId="54FCC96C" w14:textId="77777777" w:rsidTr="00A46F34">
        <w:tc>
          <w:tcPr>
            <w:tcW w:w="2994" w:type="dxa"/>
            <w:vAlign w:val="center"/>
          </w:tcPr>
          <w:p w14:paraId="54FCC969" w14:textId="4F71E2B2" w:rsidR="00073224" w:rsidRPr="00A44DD0" w:rsidRDefault="00E53508" w:rsidP="006704A1">
            <w:pPr>
              <w:rPr>
                <w:bCs/>
                <w:sz w:val="20"/>
              </w:rPr>
            </w:pPr>
            <w:r>
              <w:rPr>
                <w:bCs/>
                <w:sz w:val="20"/>
              </w:rPr>
              <w:lastRenderedPageBreak/>
              <w:t>Water Quality Parameter</w:t>
            </w:r>
            <w:r w:rsidR="006704A1">
              <w:rPr>
                <w:bCs/>
                <w:sz w:val="20"/>
              </w:rPr>
              <w:t>s</w:t>
            </w:r>
            <w:r>
              <w:rPr>
                <w:bCs/>
                <w:sz w:val="20"/>
              </w:rPr>
              <w:t xml:space="preserve"> Hotspot Map</w:t>
            </w:r>
          </w:p>
        </w:tc>
        <w:tc>
          <w:tcPr>
            <w:tcW w:w="3192" w:type="dxa"/>
            <w:vAlign w:val="center"/>
          </w:tcPr>
          <w:p w14:paraId="54FCC96A" w14:textId="5AAFCF47" w:rsidR="00073224" w:rsidRPr="00A44DD0" w:rsidRDefault="00E53508" w:rsidP="00C2494A">
            <w:pPr>
              <w:rPr>
                <w:sz w:val="20"/>
              </w:rPr>
            </w:pPr>
            <w:r>
              <w:rPr>
                <w:sz w:val="20"/>
              </w:rPr>
              <w:t>Determine areas in need of mitigation and prioritize study efforts</w:t>
            </w:r>
          </w:p>
        </w:tc>
        <w:tc>
          <w:tcPr>
            <w:tcW w:w="2904" w:type="dxa"/>
            <w:vAlign w:val="center"/>
          </w:tcPr>
          <w:p w14:paraId="54FCC96B" w14:textId="77777777" w:rsidR="00073224" w:rsidRPr="00A44DD0" w:rsidRDefault="003C0729" w:rsidP="00A46F34">
            <w:pPr>
              <w:rPr>
                <w:sz w:val="20"/>
              </w:rPr>
            </w:pPr>
            <w:r>
              <w:rPr>
                <w:sz w:val="20"/>
              </w:rPr>
              <w:t>None</w:t>
            </w:r>
          </w:p>
        </w:tc>
      </w:tr>
      <w:tr w:rsidR="003C0729" w:rsidRPr="00A44DD0" w14:paraId="54FCC970" w14:textId="77777777" w:rsidTr="00A46F34">
        <w:tc>
          <w:tcPr>
            <w:tcW w:w="2994" w:type="dxa"/>
            <w:vAlign w:val="center"/>
          </w:tcPr>
          <w:p w14:paraId="54FCC96D" w14:textId="77777777" w:rsidR="003C0729" w:rsidRPr="00A44DD0" w:rsidRDefault="003C0729" w:rsidP="00492DD5">
            <w:pPr>
              <w:rPr>
                <w:bCs/>
                <w:sz w:val="20"/>
              </w:rPr>
            </w:pPr>
            <w:r w:rsidRPr="003C0729">
              <w:rPr>
                <w:bCs/>
                <w:sz w:val="20"/>
              </w:rPr>
              <w:t>Hyacinth</w:t>
            </w:r>
            <w:r w:rsidR="00C42078">
              <w:rPr>
                <w:bCs/>
                <w:sz w:val="20"/>
              </w:rPr>
              <w:t xml:space="preserve"> </w:t>
            </w:r>
            <w:r w:rsidR="00492DD5">
              <w:rPr>
                <w:bCs/>
                <w:sz w:val="20"/>
              </w:rPr>
              <w:t>Extent</w:t>
            </w:r>
            <w:r w:rsidRPr="003C0729">
              <w:rPr>
                <w:bCs/>
                <w:sz w:val="20"/>
              </w:rPr>
              <w:t xml:space="preserve"> </w:t>
            </w:r>
            <w:r w:rsidR="00C42078">
              <w:rPr>
                <w:bCs/>
                <w:sz w:val="20"/>
              </w:rPr>
              <w:t>M</w:t>
            </w:r>
            <w:r w:rsidRPr="003C0729">
              <w:rPr>
                <w:bCs/>
                <w:sz w:val="20"/>
              </w:rPr>
              <w:t>ap</w:t>
            </w:r>
          </w:p>
        </w:tc>
        <w:tc>
          <w:tcPr>
            <w:tcW w:w="3192" w:type="dxa"/>
            <w:vAlign w:val="center"/>
          </w:tcPr>
          <w:p w14:paraId="54FCC96E" w14:textId="60A4E22F" w:rsidR="003C0729" w:rsidRPr="00A44DD0" w:rsidRDefault="00E53508" w:rsidP="00023F03">
            <w:pPr>
              <w:rPr>
                <w:sz w:val="20"/>
              </w:rPr>
            </w:pPr>
            <w:r>
              <w:rPr>
                <w:sz w:val="20"/>
              </w:rPr>
              <w:t>Determine areas in need of mitigation and prioritize study efforts</w:t>
            </w:r>
          </w:p>
        </w:tc>
        <w:tc>
          <w:tcPr>
            <w:tcW w:w="2904" w:type="dxa"/>
            <w:vAlign w:val="center"/>
          </w:tcPr>
          <w:p w14:paraId="54FCC96F" w14:textId="77777777" w:rsidR="003C0729" w:rsidRPr="00A44DD0" w:rsidRDefault="003C0729" w:rsidP="00A46F34">
            <w:pPr>
              <w:rPr>
                <w:sz w:val="20"/>
              </w:rPr>
            </w:pPr>
            <w:r>
              <w:rPr>
                <w:sz w:val="20"/>
              </w:rPr>
              <w:t>None</w:t>
            </w:r>
          </w:p>
        </w:tc>
      </w:tr>
    </w:tbl>
    <w:p w14:paraId="54FCC971" w14:textId="77777777" w:rsidR="00073224" w:rsidRPr="00A44DD0" w:rsidRDefault="00073224" w:rsidP="00073224">
      <w:pPr>
        <w:rPr>
          <w:b/>
          <w:sz w:val="20"/>
        </w:rPr>
      </w:pPr>
    </w:p>
    <w:p w14:paraId="54FCC972" w14:textId="33C4BF55" w:rsidR="00554161" w:rsidRDefault="00C2494A" w:rsidP="00F84151">
      <w:pPr>
        <w:rPr>
          <w:sz w:val="20"/>
        </w:rPr>
      </w:pPr>
      <w:r>
        <w:rPr>
          <w:i/>
          <w:sz w:val="20"/>
        </w:rPr>
        <w:t xml:space="preserve">Seasonal </w:t>
      </w:r>
      <w:r w:rsidR="008820B1">
        <w:rPr>
          <w:i/>
          <w:sz w:val="20"/>
        </w:rPr>
        <w:t xml:space="preserve">Chlorophyll </w:t>
      </w:r>
      <w:r>
        <w:rPr>
          <w:i/>
          <w:sz w:val="20"/>
        </w:rPr>
        <w:t>Concentration</w:t>
      </w:r>
      <w:r w:rsidR="008820B1">
        <w:rPr>
          <w:i/>
          <w:sz w:val="20"/>
        </w:rPr>
        <w:t xml:space="preserve"> Map</w:t>
      </w:r>
      <w:r w:rsidR="00F84151" w:rsidRPr="00F84151">
        <w:rPr>
          <w:i/>
          <w:sz w:val="20"/>
        </w:rPr>
        <w:t xml:space="preserve"> </w:t>
      </w:r>
      <w:r w:rsidR="0013156B">
        <w:rPr>
          <w:sz w:val="20"/>
        </w:rPr>
        <w:t>–</w:t>
      </w:r>
      <w:r w:rsidR="00F84151" w:rsidRPr="00F84151">
        <w:rPr>
          <w:sz w:val="20"/>
        </w:rPr>
        <w:t xml:space="preserve"> </w:t>
      </w:r>
      <w:r w:rsidR="00457458">
        <w:rPr>
          <w:sz w:val="20"/>
        </w:rPr>
        <w:t xml:space="preserve">This map will </w:t>
      </w:r>
      <w:r w:rsidR="00554161">
        <w:rPr>
          <w:sz w:val="20"/>
        </w:rPr>
        <w:t xml:space="preserve">be derived from </w:t>
      </w:r>
      <w:r w:rsidR="008820B1">
        <w:rPr>
          <w:sz w:val="20"/>
        </w:rPr>
        <w:t xml:space="preserve">MODIS </w:t>
      </w:r>
      <w:r w:rsidR="00554161">
        <w:rPr>
          <w:sz w:val="20"/>
        </w:rPr>
        <w:t xml:space="preserve">chlorophyll measurements </w:t>
      </w:r>
      <w:r w:rsidR="00A71497">
        <w:rPr>
          <w:sz w:val="20"/>
        </w:rPr>
        <w:t>to identify</w:t>
      </w:r>
      <w:r w:rsidR="008820B1">
        <w:rPr>
          <w:sz w:val="20"/>
        </w:rPr>
        <w:t xml:space="preserve"> </w:t>
      </w:r>
      <w:r>
        <w:rPr>
          <w:sz w:val="20"/>
        </w:rPr>
        <w:t>high concentrations of chlorophyll</w:t>
      </w:r>
      <w:r w:rsidR="006D46B6">
        <w:rPr>
          <w:sz w:val="20"/>
        </w:rPr>
        <w:t>. Hotspots of chlorophyll can be depicted by using the visible bands form the satellite.</w:t>
      </w:r>
    </w:p>
    <w:p w14:paraId="54FCC973" w14:textId="77777777" w:rsidR="006272BF" w:rsidRDefault="006272BF" w:rsidP="00F84151">
      <w:pPr>
        <w:rPr>
          <w:sz w:val="20"/>
        </w:rPr>
      </w:pPr>
    </w:p>
    <w:p w14:paraId="54FCC978" w14:textId="531CDC19" w:rsidR="00C2494A" w:rsidRDefault="006704A1" w:rsidP="006272BF">
      <w:pPr>
        <w:rPr>
          <w:sz w:val="20"/>
        </w:rPr>
      </w:pPr>
      <w:r>
        <w:rPr>
          <w:i/>
          <w:sz w:val="20"/>
        </w:rPr>
        <w:t>Water Quality Parameters</w:t>
      </w:r>
      <w:r w:rsidR="00C2494A" w:rsidRPr="00C2494A">
        <w:rPr>
          <w:i/>
          <w:sz w:val="20"/>
        </w:rPr>
        <w:t xml:space="preserve"> Hotspot Map</w:t>
      </w:r>
      <w:r w:rsidR="00C2494A">
        <w:rPr>
          <w:sz w:val="20"/>
        </w:rPr>
        <w:t xml:space="preserve"> - This map will combine poor water quality indicators (</w:t>
      </w:r>
      <w:r w:rsidR="006D46B6">
        <w:rPr>
          <w:sz w:val="20"/>
        </w:rPr>
        <w:t xml:space="preserve">water surface temperature, </w:t>
      </w:r>
      <w:r w:rsidR="00C2494A">
        <w:rPr>
          <w:sz w:val="20"/>
        </w:rPr>
        <w:t>chlorophyll, turbidity, phosphorous</w:t>
      </w:r>
      <w:r w:rsidR="006D46B6">
        <w:rPr>
          <w:sz w:val="20"/>
        </w:rPr>
        <w:t>, colored dissolved organic matter (CDOM), organic carbon, and nitrogen</w:t>
      </w:r>
      <w:r w:rsidR="00C2494A">
        <w:rPr>
          <w:sz w:val="20"/>
        </w:rPr>
        <w:t xml:space="preserve">) to identify hotspots of </w:t>
      </w:r>
      <w:r>
        <w:rPr>
          <w:sz w:val="20"/>
        </w:rPr>
        <w:t>low water quality</w:t>
      </w:r>
      <w:r w:rsidR="00C2494A">
        <w:rPr>
          <w:sz w:val="20"/>
        </w:rPr>
        <w:t xml:space="preserve"> within </w:t>
      </w:r>
      <w:r w:rsidR="00842EE5">
        <w:rPr>
          <w:sz w:val="20"/>
        </w:rPr>
        <w:t>L</w:t>
      </w:r>
      <w:r w:rsidR="00C2494A">
        <w:rPr>
          <w:sz w:val="20"/>
        </w:rPr>
        <w:t>ake</w:t>
      </w:r>
      <w:r w:rsidR="00842EE5">
        <w:rPr>
          <w:sz w:val="20"/>
        </w:rPr>
        <w:t xml:space="preserve"> Victoria</w:t>
      </w:r>
      <w:r w:rsidR="00C2494A">
        <w:rPr>
          <w:sz w:val="20"/>
        </w:rPr>
        <w:t>.</w:t>
      </w:r>
      <w:r w:rsidR="00C2494A" w:rsidRPr="00C2494A">
        <w:rPr>
          <w:sz w:val="20"/>
        </w:rPr>
        <w:t xml:space="preserve"> </w:t>
      </w:r>
      <w:r w:rsidR="00C2494A">
        <w:rPr>
          <w:sz w:val="20"/>
        </w:rPr>
        <w:t xml:space="preserve">Landsat and Hyperion data will </w:t>
      </w:r>
      <w:r w:rsidR="00842EE5">
        <w:rPr>
          <w:sz w:val="20"/>
        </w:rPr>
        <w:t>be used to derive</w:t>
      </w:r>
      <w:r w:rsidR="00C2494A">
        <w:rPr>
          <w:sz w:val="20"/>
        </w:rPr>
        <w:t xml:space="preserve"> </w:t>
      </w:r>
      <w:r w:rsidR="006D46B6">
        <w:rPr>
          <w:sz w:val="20"/>
        </w:rPr>
        <w:t>these water quality parameters.</w:t>
      </w:r>
    </w:p>
    <w:p w14:paraId="54FCC97C" w14:textId="77777777" w:rsidR="00782999" w:rsidRPr="00A44DD0" w:rsidRDefault="00782999">
      <w:pPr>
        <w:rPr>
          <w:sz w:val="20"/>
        </w:rPr>
      </w:pPr>
    </w:p>
    <w:p w14:paraId="54FCC97D" w14:textId="77777777" w:rsidR="00D12F5B" w:rsidRPr="00A44DD0" w:rsidRDefault="00D12F5B">
      <w:pPr>
        <w:rPr>
          <w:b/>
          <w:u w:val="single"/>
        </w:rPr>
      </w:pPr>
      <w:r w:rsidRPr="00A44DD0">
        <w:rPr>
          <w:b/>
          <w:u w:val="single"/>
        </w:rPr>
        <w:t xml:space="preserve">Project </w:t>
      </w:r>
      <w:r w:rsidR="006515E3" w:rsidRPr="00A44DD0">
        <w:rPr>
          <w:b/>
          <w:u w:val="single"/>
        </w:rPr>
        <w:t>Details</w:t>
      </w:r>
      <w:r w:rsidRPr="00A44DD0">
        <w:rPr>
          <w:b/>
          <w:u w:val="single"/>
        </w:rPr>
        <w:t>:</w:t>
      </w:r>
    </w:p>
    <w:p w14:paraId="54FCC97E" w14:textId="77777777" w:rsidR="0080287D" w:rsidRPr="00A44DD0" w:rsidRDefault="0013156B" w:rsidP="0080287D">
      <w:pPr>
        <w:rPr>
          <w:sz w:val="20"/>
        </w:rPr>
      </w:pPr>
      <w:r>
        <w:rPr>
          <w:b/>
          <w:sz w:val="20"/>
        </w:rPr>
        <w:t>National Application Area</w:t>
      </w:r>
      <w:r w:rsidR="0080287D" w:rsidRPr="00A44DD0">
        <w:rPr>
          <w:b/>
          <w:sz w:val="20"/>
        </w:rPr>
        <w:t xml:space="preserve"> Addressed:</w:t>
      </w:r>
      <w:r w:rsidR="0080287D" w:rsidRPr="00A44DD0">
        <w:rPr>
          <w:sz w:val="20"/>
        </w:rPr>
        <w:t xml:space="preserve"> </w:t>
      </w:r>
      <w:r w:rsidR="007265FF">
        <w:rPr>
          <w:sz w:val="20"/>
        </w:rPr>
        <w:t>Water Resources</w:t>
      </w:r>
    </w:p>
    <w:p w14:paraId="54FCC97F" w14:textId="77777777" w:rsidR="00A46F34" w:rsidRPr="00A44DD0" w:rsidRDefault="00A46F34" w:rsidP="00A46F34">
      <w:pPr>
        <w:rPr>
          <w:sz w:val="20"/>
        </w:rPr>
      </w:pPr>
      <w:r w:rsidRPr="00A44DD0">
        <w:rPr>
          <w:b/>
          <w:sz w:val="20"/>
        </w:rPr>
        <w:t>Source of Project Idea:</w:t>
      </w:r>
      <w:r w:rsidRPr="00A44DD0">
        <w:rPr>
          <w:sz w:val="20"/>
        </w:rPr>
        <w:t xml:space="preserve"> </w:t>
      </w:r>
      <w:r w:rsidR="007265FF" w:rsidRPr="007265FF">
        <w:rPr>
          <w:sz w:val="20"/>
        </w:rPr>
        <w:t>This project resulted from discussions with Eric Anderson and Africa Flores from NASA SERVIR about collaborating efforts from DEVELOP and SERVIR to monitor Lake Victoria in Kenya, Uganda, and Tanzania. During discussions of the project, it was indicated that SERVIR and RCMRD could benefit from having a historical analysis of the lake that highlights potential areas of hyacinth occurrences so as to have a better understanding of it and its changes over time.</w:t>
      </w:r>
    </w:p>
    <w:p w14:paraId="54FCC980" w14:textId="77777777" w:rsidR="000263DE" w:rsidRDefault="000263DE" w:rsidP="000263DE">
      <w:pPr>
        <w:rPr>
          <w:b/>
          <w:sz w:val="20"/>
        </w:rPr>
      </w:pPr>
    </w:p>
    <w:p w14:paraId="54FCC981" w14:textId="77777777" w:rsidR="000263DE" w:rsidRPr="00A44DD0" w:rsidRDefault="000263DE" w:rsidP="000263DE">
      <w:pPr>
        <w:rPr>
          <w:sz w:val="20"/>
        </w:rPr>
      </w:pPr>
      <w:r w:rsidRPr="00A44DD0">
        <w:rPr>
          <w:b/>
          <w:sz w:val="20"/>
        </w:rPr>
        <w:t>Study Location:</w:t>
      </w:r>
      <w:r w:rsidRPr="00A44DD0">
        <w:rPr>
          <w:sz w:val="20"/>
        </w:rPr>
        <w:t xml:space="preserve"> </w:t>
      </w:r>
      <w:r w:rsidR="009B3BF4" w:rsidRPr="009B3BF4">
        <w:rPr>
          <w:sz w:val="20"/>
        </w:rPr>
        <w:t>Lake Victoria in Kenya, Uganda, and Tanzania</w:t>
      </w:r>
    </w:p>
    <w:p w14:paraId="54FCC982" w14:textId="77777777" w:rsidR="000263DE" w:rsidRPr="00A44DD0" w:rsidRDefault="000263DE" w:rsidP="000263DE">
      <w:pPr>
        <w:rPr>
          <w:sz w:val="20"/>
        </w:rPr>
      </w:pPr>
      <w:r w:rsidRPr="00A44DD0">
        <w:rPr>
          <w:b/>
          <w:sz w:val="20"/>
        </w:rPr>
        <w:t xml:space="preserve">Period being Studied: </w:t>
      </w:r>
      <w:r w:rsidR="009B3BF4" w:rsidRPr="009B3BF4">
        <w:rPr>
          <w:sz w:val="20"/>
        </w:rPr>
        <w:t>August 2000 to Present</w:t>
      </w:r>
    </w:p>
    <w:p w14:paraId="54FCC983" w14:textId="77777777" w:rsidR="006515E3" w:rsidRPr="00A44DD0" w:rsidRDefault="006515E3" w:rsidP="0080287D">
      <w:pPr>
        <w:rPr>
          <w:b/>
          <w:sz w:val="20"/>
        </w:rPr>
      </w:pPr>
    </w:p>
    <w:p w14:paraId="54FCC984" w14:textId="77777777" w:rsidR="0080287D" w:rsidRPr="00A44DD0" w:rsidRDefault="0013156B" w:rsidP="0080287D">
      <w:pPr>
        <w:rPr>
          <w:sz w:val="20"/>
        </w:rPr>
      </w:pPr>
      <w:r>
        <w:rPr>
          <w:b/>
          <w:sz w:val="20"/>
        </w:rPr>
        <w:t>Advisor</w:t>
      </w:r>
      <w:r w:rsidR="0080287D" w:rsidRPr="00A44DD0">
        <w:rPr>
          <w:b/>
          <w:sz w:val="20"/>
        </w:rPr>
        <w:t>:</w:t>
      </w:r>
      <w:r w:rsidR="0080287D" w:rsidRPr="00A44DD0">
        <w:rPr>
          <w:sz w:val="20"/>
        </w:rPr>
        <w:t xml:space="preserve"> </w:t>
      </w:r>
      <w:r w:rsidR="007F3D5C" w:rsidRPr="007F3D5C">
        <w:rPr>
          <w:sz w:val="20"/>
        </w:rPr>
        <w:t>Dr. Jeffrey Luvall (NASA at NSSTC)</w:t>
      </w:r>
    </w:p>
    <w:p w14:paraId="54FCC985" w14:textId="0F6964DF" w:rsidR="00A46F34" w:rsidRPr="00A44DD0" w:rsidRDefault="00031A6C" w:rsidP="00A46F34">
      <w:pPr>
        <w:rPr>
          <w:sz w:val="20"/>
        </w:rPr>
      </w:pPr>
      <w:r w:rsidRPr="00A44DD0">
        <w:rPr>
          <w:b/>
          <w:sz w:val="20"/>
        </w:rPr>
        <w:t xml:space="preserve">Participants </w:t>
      </w:r>
      <w:r w:rsidR="00A46F34" w:rsidRPr="00A44DD0">
        <w:rPr>
          <w:b/>
          <w:sz w:val="20"/>
        </w:rPr>
        <w:t xml:space="preserve">Requested: </w:t>
      </w:r>
      <w:r w:rsidR="00152F6D" w:rsidRPr="00152F6D">
        <w:rPr>
          <w:sz w:val="20"/>
        </w:rPr>
        <w:t>3-4</w:t>
      </w:r>
    </w:p>
    <w:p w14:paraId="54FCC986" w14:textId="77777777" w:rsidR="000263DE" w:rsidRDefault="000263DE" w:rsidP="000263DE">
      <w:pPr>
        <w:rPr>
          <w:b/>
          <w:sz w:val="20"/>
        </w:rPr>
      </w:pPr>
    </w:p>
    <w:p w14:paraId="6B765771" w14:textId="77777777" w:rsidR="006704A1" w:rsidRDefault="000263DE" w:rsidP="000263DE">
      <w:pPr>
        <w:rPr>
          <w:sz w:val="20"/>
        </w:rPr>
      </w:pPr>
      <w:r w:rsidRPr="00A44DD0">
        <w:rPr>
          <w:b/>
          <w:sz w:val="20"/>
        </w:rPr>
        <w:t xml:space="preserve">Project Timeline: </w:t>
      </w:r>
      <w:r w:rsidR="006704A1">
        <w:rPr>
          <w:sz w:val="20"/>
        </w:rPr>
        <w:t>2</w:t>
      </w:r>
      <w:r w:rsidR="00711BAE">
        <w:rPr>
          <w:sz w:val="20"/>
        </w:rPr>
        <w:t xml:space="preserve"> Term</w:t>
      </w:r>
      <w:r w:rsidR="006704A1">
        <w:rPr>
          <w:sz w:val="20"/>
        </w:rPr>
        <w:t>s</w:t>
      </w:r>
      <w:r w:rsidR="00711BAE" w:rsidRPr="00711BAE">
        <w:rPr>
          <w:sz w:val="20"/>
        </w:rPr>
        <w:t xml:space="preserve">: </w:t>
      </w:r>
      <w:r w:rsidR="00185EAE" w:rsidRPr="00711BAE">
        <w:rPr>
          <w:sz w:val="20"/>
        </w:rPr>
        <w:t>2015</w:t>
      </w:r>
      <w:r w:rsidR="00185EAE">
        <w:rPr>
          <w:sz w:val="20"/>
        </w:rPr>
        <w:t xml:space="preserve"> </w:t>
      </w:r>
      <w:r w:rsidR="00711BAE" w:rsidRPr="00711BAE">
        <w:rPr>
          <w:sz w:val="20"/>
        </w:rPr>
        <w:t>Fall</w:t>
      </w:r>
      <w:r w:rsidR="006704A1">
        <w:rPr>
          <w:sz w:val="20"/>
        </w:rPr>
        <w:t xml:space="preserve"> – 2016 </w:t>
      </w:r>
      <w:proofErr w:type="gramStart"/>
      <w:r w:rsidR="006704A1">
        <w:rPr>
          <w:sz w:val="20"/>
        </w:rPr>
        <w:t>Spring</w:t>
      </w:r>
      <w:proofErr w:type="gramEnd"/>
    </w:p>
    <w:p w14:paraId="54FCC987" w14:textId="36057234" w:rsidR="000263DE" w:rsidRDefault="00711BAE" w:rsidP="000263DE">
      <w:pPr>
        <w:rPr>
          <w:sz w:val="20"/>
        </w:rPr>
      </w:pPr>
      <w:r w:rsidRPr="00711BAE">
        <w:rPr>
          <w:sz w:val="20"/>
        </w:rPr>
        <w:t xml:space="preserve"> </w:t>
      </w:r>
    </w:p>
    <w:p w14:paraId="52A95CC8" w14:textId="24DF2782" w:rsidR="00943DB6" w:rsidRDefault="00943DB6" w:rsidP="000263DE">
      <w:pPr>
        <w:rPr>
          <w:b/>
          <w:sz w:val="20"/>
        </w:rPr>
      </w:pPr>
      <w:r>
        <w:rPr>
          <w:b/>
          <w:sz w:val="20"/>
        </w:rPr>
        <w:t>Multi-Term Objectives:</w:t>
      </w:r>
    </w:p>
    <w:p w14:paraId="3CF1D758" w14:textId="7A578ADA" w:rsidR="00943DB6" w:rsidRPr="00C67E59" w:rsidRDefault="00943DB6" w:rsidP="00943DB6">
      <w:pPr>
        <w:pStyle w:val="ListParagraph"/>
        <w:numPr>
          <w:ilvl w:val="0"/>
          <w:numId w:val="4"/>
        </w:numPr>
        <w:rPr>
          <w:b/>
          <w:sz w:val="20"/>
        </w:rPr>
      </w:pPr>
      <w:r w:rsidRPr="00C67E59">
        <w:rPr>
          <w:b/>
          <w:sz w:val="20"/>
        </w:rPr>
        <w:t>Term 1 (Proposed Term)</w:t>
      </w:r>
      <w:r w:rsidRPr="00C67E59">
        <w:rPr>
          <w:sz w:val="20"/>
        </w:rPr>
        <w:t xml:space="preserve"> – </w:t>
      </w:r>
      <w:r w:rsidR="006D46B6" w:rsidRPr="00C67E59">
        <w:rPr>
          <w:sz w:val="20"/>
        </w:rPr>
        <w:t>The goal of this term is to gather historic</w:t>
      </w:r>
      <w:r w:rsidR="00750082">
        <w:rPr>
          <w:sz w:val="20"/>
        </w:rPr>
        <w:t xml:space="preserve"> satellite imagery</w:t>
      </w:r>
      <w:r w:rsidR="006D46B6" w:rsidRPr="00C67E59">
        <w:rPr>
          <w:sz w:val="20"/>
        </w:rPr>
        <w:t xml:space="preserve"> to determine how the water quality o</w:t>
      </w:r>
      <w:r w:rsidR="00C67E59" w:rsidRPr="00C67E59">
        <w:rPr>
          <w:sz w:val="20"/>
        </w:rPr>
        <w:t xml:space="preserve">f the lake has changed over time. </w:t>
      </w:r>
      <w:r w:rsidRPr="00C67E59">
        <w:rPr>
          <w:sz w:val="20"/>
        </w:rPr>
        <w:t xml:space="preserve">The water quality parameters to be studied are water surface temperature, turbidity, chlorophyll, </w:t>
      </w:r>
      <w:r w:rsidR="00DB1EEA" w:rsidRPr="00C67E59">
        <w:rPr>
          <w:sz w:val="20"/>
        </w:rPr>
        <w:t>colored dissolved organic matter (CDOM), organic carbon, nitrogen, and phosphorus.</w:t>
      </w:r>
    </w:p>
    <w:p w14:paraId="233A64F6" w14:textId="5FAC189A" w:rsidR="00943DB6" w:rsidRPr="00943DB6" w:rsidRDefault="00943DB6" w:rsidP="00943DB6">
      <w:pPr>
        <w:pStyle w:val="ListParagraph"/>
        <w:numPr>
          <w:ilvl w:val="0"/>
          <w:numId w:val="4"/>
        </w:numPr>
        <w:rPr>
          <w:b/>
          <w:sz w:val="20"/>
        </w:rPr>
      </w:pPr>
      <w:r>
        <w:rPr>
          <w:b/>
          <w:sz w:val="20"/>
        </w:rPr>
        <w:t>Term 2</w:t>
      </w:r>
      <w:r w:rsidR="00DB1EEA">
        <w:rPr>
          <w:b/>
          <w:sz w:val="20"/>
        </w:rPr>
        <w:t xml:space="preserve"> </w:t>
      </w:r>
      <w:r w:rsidR="00DB1EEA">
        <w:rPr>
          <w:sz w:val="20"/>
        </w:rPr>
        <w:t>– The goal of this term is to create a time series of the water quality changing in the lake, as well as determining where hotspots of water hyacinth are located throughout the lake.</w:t>
      </w:r>
      <w:r w:rsidR="00750082">
        <w:rPr>
          <w:sz w:val="20"/>
        </w:rPr>
        <w:t xml:space="preserve"> A methodology and Hyacinth Hotspot map will be handed off to Africa Flores, SERVIR.</w:t>
      </w:r>
    </w:p>
    <w:p w14:paraId="54FCC988" w14:textId="77777777" w:rsidR="00A44DD0" w:rsidRPr="00A44DD0" w:rsidRDefault="00A44DD0" w:rsidP="00A44DD0">
      <w:pPr>
        <w:rPr>
          <w:sz w:val="20"/>
        </w:rPr>
      </w:pPr>
    </w:p>
    <w:p w14:paraId="54FCC989" w14:textId="77777777" w:rsidR="00A44DD0" w:rsidRPr="00A44DD0" w:rsidRDefault="00A44DD0" w:rsidP="00A44DD0">
      <w:pPr>
        <w:rPr>
          <w:b/>
          <w:sz w:val="20"/>
        </w:rPr>
      </w:pPr>
      <w:r w:rsidRPr="00A44DD0">
        <w:rPr>
          <w:b/>
          <w:sz w:val="20"/>
        </w:rPr>
        <w:t>Previous Related DEVELOP Work:</w:t>
      </w:r>
    </w:p>
    <w:p w14:paraId="54FCC98A" w14:textId="77777777" w:rsidR="000D63B5" w:rsidRPr="000D63B5" w:rsidRDefault="00295E83" w:rsidP="000D63B5">
      <w:pPr>
        <w:rPr>
          <w:sz w:val="20"/>
        </w:rPr>
      </w:pPr>
      <w:r w:rsidRPr="000D63B5">
        <w:rPr>
          <w:sz w:val="20"/>
        </w:rPr>
        <w:t>Fall 2012 (Mobile County Health Department/Langley Research Center)</w:t>
      </w:r>
      <w:r>
        <w:rPr>
          <w:sz w:val="20"/>
        </w:rPr>
        <w:t xml:space="preserve"> - </w:t>
      </w:r>
      <w:r w:rsidR="000D63B5" w:rsidRPr="000D63B5">
        <w:rPr>
          <w:sz w:val="20"/>
        </w:rPr>
        <w:t>Mobile Water Resources and Urban Development</w:t>
      </w:r>
      <w:r>
        <w:rPr>
          <w:sz w:val="20"/>
        </w:rPr>
        <w:t xml:space="preserve">: </w:t>
      </w:r>
      <w:r w:rsidR="000D63B5" w:rsidRPr="000D63B5">
        <w:rPr>
          <w:sz w:val="20"/>
        </w:rPr>
        <w:t>Characterization of Urban Growth after Highway Reconstruction in the J.B. Converse Reservoir and Big Creek Lake Watershed</w:t>
      </w:r>
    </w:p>
    <w:p w14:paraId="54FCC98B" w14:textId="77777777" w:rsidR="000D63B5" w:rsidRPr="000D63B5" w:rsidRDefault="000D63B5" w:rsidP="000D63B5">
      <w:pPr>
        <w:rPr>
          <w:sz w:val="20"/>
        </w:rPr>
      </w:pPr>
    </w:p>
    <w:p w14:paraId="54FCC98C" w14:textId="77777777" w:rsidR="000D63B5" w:rsidRPr="000D63B5" w:rsidRDefault="00162287" w:rsidP="000D63B5">
      <w:pPr>
        <w:rPr>
          <w:sz w:val="20"/>
        </w:rPr>
      </w:pPr>
      <w:r w:rsidRPr="000D63B5">
        <w:rPr>
          <w:sz w:val="20"/>
        </w:rPr>
        <w:t>Fall 2012 (Great Lakes – GLSLCI)</w:t>
      </w:r>
      <w:r>
        <w:rPr>
          <w:sz w:val="20"/>
        </w:rPr>
        <w:t xml:space="preserve"> - </w:t>
      </w:r>
      <w:r w:rsidR="000D63B5" w:rsidRPr="000D63B5">
        <w:rPr>
          <w:sz w:val="20"/>
        </w:rPr>
        <w:t>Great Lakes and St. Lawrence Basin Water Resources</w:t>
      </w:r>
      <w:r>
        <w:rPr>
          <w:sz w:val="20"/>
        </w:rPr>
        <w:t xml:space="preserve">: </w:t>
      </w:r>
      <w:r w:rsidR="000D63B5" w:rsidRPr="000D63B5">
        <w:rPr>
          <w:sz w:val="20"/>
        </w:rPr>
        <w:t xml:space="preserve">Using NASA EOS to Monitor Nearshore </w:t>
      </w:r>
      <w:proofErr w:type="spellStart"/>
      <w:r w:rsidR="000D63B5" w:rsidRPr="000D63B5">
        <w:rPr>
          <w:sz w:val="20"/>
        </w:rPr>
        <w:t>Stormwater</w:t>
      </w:r>
      <w:proofErr w:type="spellEnd"/>
      <w:r w:rsidR="000D63B5" w:rsidRPr="000D63B5">
        <w:rPr>
          <w:sz w:val="20"/>
        </w:rPr>
        <w:t xml:space="preserve"> Runoff and its Effects on Water Quality within the Great Lakes to Enhance the Decision Support Tools Used by Policy Makers from Great Lakes and St. Lawrence Cities Initiative</w:t>
      </w:r>
    </w:p>
    <w:p w14:paraId="54FCC98D" w14:textId="77777777" w:rsidR="000D63B5" w:rsidRPr="000D63B5" w:rsidRDefault="000D63B5" w:rsidP="000D63B5">
      <w:pPr>
        <w:rPr>
          <w:sz w:val="20"/>
        </w:rPr>
      </w:pPr>
    </w:p>
    <w:p w14:paraId="54FCC98E" w14:textId="77777777" w:rsidR="000D63B5" w:rsidRPr="000D63B5" w:rsidRDefault="0088447D" w:rsidP="000D63B5">
      <w:pPr>
        <w:rPr>
          <w:sz w:val="20"/>
        </w:rPr>
      </w:pPr>
      <w:r w:rsidRPr="000D63B5">
        <w:rPr>
          <w:sz w:val="20"/>
        </w:rPr>
        <w:t>Summer 2013 (Langley Research Center)</w:t>
      </w:r>
      <w:r>
        <w:rPr>
          <w:sz w:val="20"/>
        </w:rPr>
        <w:t xml:space="preserve"> - </w:t>
      </w:r>
      <w:r w:rsidR="000D63B5" w:rsidRPr="000D63B5">
        <w:rPr>
          <w:sz w:val="20"/>
        </w:rPr>
        <w:t>New England Water Resources</w:t>
      </w:r>
      <w:r>
        <w:rPr>
          <w:sz w:val="20"/>
        </w:rPr>
        <w:t xml:space="preserve">: </w:t>
      </w:r>
      <w:r w:rsidR="000D63B5" w:rsidRPr="000D63B5">
        <w:rPr>
          <w:sz w:val="20"/>
        </w:rPr>
        <w:t>Multispectral Monitoring of New England Freshwater Resources to Assess Turbidity, Algal Blooms and Water Quality for Enhanced Natural Resource Management</w:t>
      </w:r>
    </w:p>
    <w:p w14:paraId="54FCC98F" w14:textId="77777777" w:rsidR="000D63B5" w:rsidRPr="000D63B5" w:rsidRDefault="000D63B5" w:rsidP="000D63B5">
      <w:pPr>
        <w:rPr>
          <w:sz w:val="20"/>
        </w:rPr>
      </w:pPr>
      <w:bookmarkStart w:id="0" w:name="_GoBack"/>
      <w:bookmarkEnd w:id="0"/>
    </w:p>
    <w:p w14:paraId="54FCC990" w14:textId="77777777" w:rsidR="000D63B5" w:rsidRPr="000D63B5" w:rsidRDefault="00EA436A" w:rsidP="000D63B5">
      <w:pPr>
        <w:rPr>
          <w:sz w:val="20"/>
        </w:rPr>
      </w:pPr>
      <w:r w:rsidRPr="000D63B5">
        <w:rPr>
          <w:sz w:val="20"/>
        </w:rPr>
        <w:t>Spring 2014 (Langley Research Center)</w:t>
      </w:r>
      <w:r>
        <w:rPr>
          <w:sz w:val="20"/>
        </w:rPr>
        <w:t xml:space="preserve"> - </w:t>
      </w:r>
      <w:r w:rsidR="000D63B5" w:rsidRPr="000D63B5">
        <w:rPr>
          <w:sz w:val="20"/>
        </w:rPr>
        <w:t>Lake Champlain Water Resources II</w:t>
      </w:r>
      <w:r>
        <w:rPr>
          <w:sz w:val="20"/>
        </w:rPr>
        <w:t xml:space="preserve">: </w:t>
      </w:r>
      <w:r w:rsidR="000D63B5" w:rsidRPr="000D63B5">
        <w:rPr>
          <w:sz w:val="20"/>
        </w:rPr>
        <w:t>Utilizing NASA Earth Observations to Forecast Algal Blooms in Lake Champlain for Enhanced Water Resource Management</w:t>
      </w:r>
    </w:p>
    <w:p w14:paraId="54FCC991" w14:textId="77777777" w:rsidR="000D63B5" w:rsidRPr="000D63B5" w:rsidRDefault="000D63B5" w:rsidP="000D63B5">
      <w:pPr>
        <w:rPr>
          <w:sz w:val="20"/>
        </w:rPr>
      </w:pPr>
    </w:p>
    <w:p w14:paraId="54FCC992" w14:textId="77777777" w:rsidR="000D63B5" w:rsidRPr="000D63B5" w:rsidRDefault="0022771C" w:rsidP="000D63B5">
      <w:pPr>
        <w:rPr>
          <w:sz w:val="20"/>
        </w:rPr>
      </w:pPr>
      <w:r w:rsidRPr="000D63B5">
        <w:rPr>
          <w:sz w:val="20"/>
        </w:rPr>
        <w:t>Summer 2014 (Langley Research Center)</w:t>
      </w:r>
      <w:r>
        <w:rPr>
          <w:sz w:val="20"/>
        </w:rPr>
        <w:t xml:space="preserve"> - </w:t>
      </w:r>
      <w:r w:rsidR="000D63B5" w:rsidRPr="000D63B5">
        <w:rPr>
          <w:sz w:val="20"/>
        </w:rPr>
        <w:t>New England Water Resources III</w:t>
      </w:r>
      <w:r>
        <w:rPr>
          <w:sz w:val="20"/>
        </w:rPr>
        <w:t xml:space="preserve">: </w:t>
      </w:r>
      <w:r w:rsidR="000D63B5" w:rsidRPr="000D63B5">
        <w:rPr>
          <w:sz w:val="20"/>
        </w:rPr>
        <w:t>Historical Tracking of Harmful Algal Blooms Utilizing Landsat Missions from 1999-2013</w:t>
      </w:r>
    </w:p>
    <w:p w14:paraId="54FCC993" w14:textId="77777777" w:rsidR="000D63B5" w:rsidRPr="000D63B5" w:rsidRDefault="000D63B5" w:rsidP="000D63B5">
      <w:pPr>
        <w:rPr>
          <w:sz w:val="20"/>
        </w:rPr>
      </w:pPr>
    </w:p>
    <w:p w14:paraId="54FCC994" w14:textId="77777777" w:rsidR="000D63B5" w:rsidRPr="000D63B5" w:rsidRDefault="00E143CF" w:rsidP="000D63B5">
      <w:pPr>
        <w:rPr>
          <w:sz w:val="20"/>
        </w:rPr>
      </w:pPr>
      <w:r w:rsidRPr="000D63B5">
        <w:rPr>
          <w:sz w:val="20"/>
        </w:rPr>
        <w:t>Summer 2014 (University of Georgia)</w:t>
      </w:r>
      <w:r>
        <w:rPr>
          <w:sz w:val="20"/>
        </w:rPr>
        <w:t xml:space="preserve"> - </w:t>
      </w:r>
      <w:r w:rsidR="000D63B5" w:rsidRPr="000D63B5">
        <w:rPr>
          <w:sz w:val="20"/>
        </w:rPr>
        <w:t>Georgia Water Resources</w:t>
      </w:r>
      <w:r>
        <w:rPr>
          <w:sz w:val="20"/>
        </w:rPr>
        <w:t xml:space="preserve">: </w:t>
      </w:r>
      <w:r w:rsidR="000D63B5" w:rsidRPr="000D63B5">
        <w:rPr>
          <w:sz w:val="20"/>
        </w:rPr>
        <w:t>Developing a Cyanobacteria Detection Tool for Georgia Inland Waters Using NASA Landsat 8 OLI Data for Water Quality Protection and Restoration</w:t>
      </w:r>
    </w:p>
    <w:p w14:paraId="54FCC995" w14:textId="77777777" w:rsidR="000D63B5" w:rsidRPr="000D63B5" w:rsidRDefault="000D63B5" w:rsidP="000D63B5">
      <w:pPr>
        <w:rPr>
          <w:sz w:val="20"/>
        </w:rPr>
      </w:pPr>
    </w:p>
    <w:p w14:paraId="54FCC996" w14:textId="77777777" w:rsidR="000D63B5" w:rsidRDefault="00E773CB" w:rsidP="000D63B5">
      <w:pPr>
        <w:rPr>
          <w:sz w:val="20"/>
        </w:rPr>
      </w:pPr>
      <w:r w:rsidRPr="000D63B5">
        <w:rPr>
          <w:sz w:val="20"/>
        </w:rPr>
        <w:t>Fall 2014 (University of Georgia)</w:t>
      </w:r>
      <w:r>
        <w:rPr>
          <w:sz w:val="20"/>
        </w:rPr>
        <w:t xml:space="preserve"> - </w:t>
      </w:r>
      <w:r w:rsidR="000D63B5" w:rsidRPr="000D63B5">
        <w:rPr>
          <w:sz w:val="20"/>
        </w:rPr>
        <w:t>Georgia Inland Water Resources II</w:t>
      </w:r>
      <w:r>
        <w:rPr>
          <w:sz w:val="20"/>
        </w:rPr>
        <w:t xml:space="preserve">: </w:t>
      </w:r>
      <w:r w:rsidR="000D63B5" w:rsidRPr="000D63B5">
        <w:rPr>
          <w:sz w:val="20"/>
        </w:rPr>
        <w:t>Developing a Cyanobacteria Tool for Georgia Inland Waters Using NASA Landsat OLI Data for Water Quality Protection and Restoration</w:t>
      </w:r>
    </w:p>
    <w:p w14:paraId="1BFA2B04" w14:textId="77777777" w:rsidR="00DB1EEA" w:rsidRDefault="00DB1EEA" w:rsidP="000D63B5">
      <w:pPr>
        <w:rPr>
          <w:sz w:val="20"/>
        </w:rPr>
      </w:pPr>
    </w:p>
    <w:p w14:paraId="6750EDBA" w14:textId="3181C2C0" w:rsidR="00DB1EEA" w:rsidRPr="000D63B5" w:rsidRDefault="00DB1EEA" w:rsidP="000D63B5">
      <w:pPr>
        <w:rPr>
          <w:sz w:val="20"/>
        </w:rPr>
      </w:pPr>
      <w:r>
        <w:rPr>
          <w:sz w:val="20"/>
        </w:rPr>
        <w:t xml:space="preserve">Spring 2015 (Marshall Space Flight Center) </w:t>
      </w:r>
      <w:r w:rsidR="00750082">
        <w:rPr>
          <w:sz w:val="20"/>
        </w:rPr>
        <w:t xml:space="preserve">- </w:t>
      </w:r>
      <w:r>
        <w:rPr>
          <w:sz w:val="20"/>
        </w:rPr>
        <w:t>Alabama Water Resources: Incorporating NASA Earth Observations in Spatial and Temporal Water Quality Monitoring of Alabama’s Inland Waters</w:t>
      </w:r>
    </w:p>
    <w:p w14:paraId="54FCC997" w14:textId="77777777" w:rsidR="000263DE" w:rsidRPr="00A44DD0" w:rsidRDefault="000263DE" w:rsidP="000D63B5">
      <w:pPr>
        <w:rPr>
          <w:sz w:val="20"/>
        </w:rPr>
      </w:pPr>
    </w:p>
    <w:p w14:paraId="54FCC998" w14:textId="77777777" w:rsidR="00A44DD0" w:rsidRPr="00A44DD0" w:rsidRDefault="00A44DD0" w:rsidP="00A44DD0">
      <w:pPr>
        <w:rPr>
          <w:sz w:val="20"/>
        </w:rPr>
      </w:pPr>
      <w:r w:rsidRPr="00A44DD0">
        <w:rPr>
          <w:b/>
          <w:bCs/>
          <w:sz w:val="20"/>
        </w:rPr>
        <w:t xml:space="preserve">Software &amp; Scripting </w:t>
      </w:r>
      <w:r w:rsidR="000263DE">
        <w:rPr>
          <w:b/>
          <w:bCs/>
          <w:sz w:val="20"/>
        </w:rPr>
        <w:t>Requested</w:t>
      </w:r>
      <w:r w:rsidRPr="00A44DD0">
        <w:rPr>
          <w:b/>
          <w:bCs/>
          <w:sz w:val="20"/>
        </w:rPr>
        <w:t>:</w:t>
      </w:r>
    </w:p>
    <w:p w14:paraId="54FCC999" w14:textId="77777777" w:rsidR="000B536B" w:rsidRPr="000B536B" w:rsidRDefault="000B536B" w:rsidP="000B536B">
      <w:pPr>
        <w:pStyle w:val="ListParagraph"/>
        <w:numPr>
          <w:ilvl w:val="0"/>
          <w:numId w:val="2"/>
        </w:numPr>
        <w:rPr>
          <w:sz w:val="20"/>
        </w:rPr>
      </w:pPr>
      <w:r w:rsidRPr="000B536B">
        <w:rPr>
          <w:sz w:val="20"/>
        </w:rPr>
        <w:t xml:space="preserve">ArcGIS - Raster </w:t>
      </w:r>
      <w:r w:rsidR="0013156B">
        <w:rPr>
          <w:sz w:val="20"/>
        </w:rPr>
        <w:t>manipulation/a</w:t>
      </w:r>
      <w:r w:rsidRPr="000B536B">
        <w:rPr>
          <w:sz w:val="20"/>
        </w:rPr>
        <w:t xml:space="preserve">nalysis, </w:t>
      </w:r>
      <w:r w:rsidR="0013156B">
        <w:rPr>
          <w:sz w:val="20"/>
        </w:rPr>
        <w:t>i</w:t>
      </w:r>
      <w:r w:rsidRPr="000B536B">
        <w:rPr>
          <w:sz w:val="20"/>
        </w:rPr>
        <w:t xml:space="preserve">mage </w:t>
      </w:r>
      <w:r w:rsidR="0013156B">
        <w:rPr>
          <w:sz w:val="20"/>
        </w:rPr>
        <w:t>e</w:t>
      </w:r>
      <w:r w:rsidRPr="000B536B">
        <w:rPr>
          <w:sz w:val="20"/>
        </w:rPr>
        <w:t xml:space="preserve">nhancement &amp; </w:t>
      </w:r>
      <w:r w:rsidR="0013156B">
        <w:rPr>
          <w:sz w:val="20"/>
        </w:rPr>
        <w:t>m</w:t>
      </w:r>
      <w:r w:rsidRPr="000B536B">
        <w:rPr>
          <w:sz w:val="20"/>
        </w:rPr>
        <w:t xml:space="preserve">ap </w:t>
      </w:r>
      <w:r w:rsidR="0013156B">
        <w:rPr>
          <w:sz w:val="20"/>
        </w:rPr>
        <w:t>c</w:t>
      </w:r>
      <w:r w:rsidRPr="000B536B">
        <w:rPr>
          <w:sz w:val="20"/>
        </w:rPr>
        <w:t>reation of Landsat TM, ETM+, OLI, and EO-1 Hyperion</w:t>
      </w:r>
    </w:p>
    <w:p w14:paraId="54FCC99A" w14:textId="77777777" w:rsidR="000B536B" w:rsidRPr="000B536B" w:rsidRDefault="000B536B" w:rsidP="00EE6CDA">
      <w:pPr>
        <w:pStyle w:val="ListParagraph"/>
        <w:numPr>
          <w:ilvl w:val="1"/>
          <w:numId w:val="2"/>
        </w:numPr>
        <w:rPr>
          <w:sz w:val="20"/>
        </w:rPr>
      </w:pPr>
      <w:proofErr w:type="spellStart"/>
      <w:r w:rsidRPr="000B536B">
        <w:rPr>
          <w:sz w:val="20"/>
        </w:rPr>
        <w:t>ModelBuilder</w:t>
      </w:r>
      <w:proofErr w:type="spellEnd"/>
      <w:r w:rsidRPr="000B536B">
        <w:rPr>
          <w:sz w:val="20"/>
        </w:rPr>
        <w:t xml:space="preserve"> to mosaic, clip, and run analysis of the data </w:t>
      </w:r>
    </w:p>
    <w:p w14:paraId="54FCC99B" w14:textId="77777777" w:rsidR="000B536B" w:rsidRDefault="000B536B" w:rsidP="000B536B">
      <w:pPr>
        <w:pStyle w:val="ListParagraph"/>
        <w:numPr>
          <w:ilvl w:val="0"/>
          <w:numId w:val="2"/>
        </w:numPr>
        <w:rPr>
          <w:sz w:val="20"/>
        </w:rPr>
      </w:pPr>
      <w:r>
        <w:rPr>
          <w:sz w:val="20"/>
        </w:rPr>
        <w:t>ENVI Classic/5.0 -</w:t>
      </w:r>
      <w:r w:rsidRPr="000B536B">
        <w:rPr>
          <w:sz w:val="20"/>
        </w:rPr>
        <w:t xml:space="preserve"> Raster manipulation/analysis of EO-1 Hyperion</w:t>
      </w:r>
    </w:p>
    <w:p w14:paraId="54FCC99C" w14:textId="6489D028" w:rsidR="000B536B" w:rsidRPr="000B536B" w:rsidRDefault="000B536B" w:rsidP="000B536B">
      <w:pPr>
        <w:pStyle w:val="ListParagraph"/>
        <w:numPr>
          <w:ilvl w:val="0"/>
          <w:numId w:val="2"/>
        </w:numPr>
        <w:rPr>
          <w:sz w:val="20"/>
        </w:rPr>
      </w:pPr>
      <w:proofErr w:type="spellStart"/>
      <w:r>
        <w:rPr>
          <w:sz w:val="20"/>
        </w:rPr>
        <w:t>Dnppy</w:t>
      </w:r>
      <w:proofErr w:type="spellEnd"/>
      <w:r>
        <w:rPr>
          <w:sz w:val="20"/>
        </w:rPr>
        <w:t xml:space="preserve"> model - Landsat data pre-processing to TOA</w:t>
      </w:r>
      <w:r w:rsidR="00750082">
        <w:rPr>
          <w:sz w:val="20"/>
        </w:rPr>
        <w:t xml:space="preserve"> reflectance</w:t>
      </w:r>
    </w:p>
    <w:p w14:paraId="54FCC99D" w14:textId="77777777" w:rsidR="000E3C1F" w:rsidRPr="00A44DD0" w:rsidRDefault="000E3C1F" w:rsidP="000E3C1F">
      <w:pPr>
        <w:rPr>
          <w:b/>
          <w:sz w:val="20"/>
        </w:rPr>
      </w:pPr>
    </w:p>
    <w:p w14:paraId="54FCC99F" w14:textId="32696C67" w:rsidR="00B91AC7" w:rsidRDefault="003D2EDF">
      <w:pPr>
        <w:rPr>
          <w:sz w:val="20"/>
        </w:rPr>
      </w:pPr>
      <w:r w:rsidRPr="00A44DD0">
        <w:rPr>
          <w:b/>
          <w:sz w:val="20"/>
        </w:rPr>
        <w:t>Notes:</w:t>
      </w:r>
      <w:r w:rsidRPr="00A44DD0">
        <w:rPr>
          <w:sz w:val="20"/>
        </w:rPr>
        <w:t xml:space="preserve"> </w:t>
      </w:r>
      <w:r w:rsidR="00DC7B16" w:rsidRPr="00DC7B16">
        <w:rPr>
          <w:sz w:val="20"/>
        </w:rPr>
        <w:t xml:space="preserve">This project supports the efforts that both NASA SERVIR and RCMRD are doing at Lake Victoria. The results of this project will help KMFRI, </w:t>
      </w:r>
      <w:proofErr w:type="spellStart"/>
      <w:r w:rsidR="00DC7B16" w:rsidRPr="00DC7B16">
        <w:rPr>
          <w:sz w:val="20"/>
        </w:rPr>
        <w:t>TaFIRI</w:t>
      </w:r>
      <w:proofErr w:type="spellEnd"/>
      <w:r w:rsidR="00750082">
        <w:rPr>
          <w:sz w:val="20"/>
        </w:rPr>
        <w:t>,</w:t>
      </w:r>
      <w:r w:rsidR="00DC7B16" w:rsidRPr="00DC7B16">
        <w:rPr>
          <w:sz w:val="20"/>
        </w:rPr>
        <w:t xml:space="preserve"> and LVFO with the research they are currently doing which will go into providing better decision-making policies.</w:t>
      </w:r>
      <w:r w:rsidR="00750082">
        <w:rPr>
          <w:sz w:val="20"/>
        </w:rPr>
        <w:t xml:space="preserve"> This project will also lay some ground work for KMFRI, </w:t>
      </w:r>
      <w:proofErr w:type="spellStart"/>
      <w:r w:rsidR="00750082">
        <w:rPr>
          <w:sz w:val="20"/>
        </w:rPr>
        <w:t>TaFIRI</w:t>
      </w:r>
      <w:proofErr w:type="spellEnd"/>
      <w:r w:rsidR="00750082">
        <w:rPr>
          <w:sz w:val="20"/>
        </w:rPr>
        <w:t>, and LVFO in using VIIRS for water quality products when transitioning from MODIS, and will give them information about the lake which will help validate and calibrate their methodologies.</w:t>
      </w:r>
    </w:p>
    <w:p w14:paraId="25673EA2" w14:textId="77777777" w:rsidR="00750082" w:rsidRDefault="00750082">
      <w:pPr>
        <w:rPr>
          <w:sz w:val="20"/>
        </w:rPr>
      </w:pPr>
    </w:p>
    <w:p w14:paraId="04DA8CEB" w14:textId="52FBB920" w:rsidR="00750082" w:rsidRDefault="00750082">
      <w:pPr>
        <w:rPr>
          <w:sz w:val="20"/>
        </w:rPr>
      </w:pPr>
      <w:r>
        <w:rPr>
          <w:sz w:val="20"/>
        </w:rPr>
        <w:t>Hernandez, B. et al., Satellite Monitoring of Lake Atitlan in Guatemala: http://www.researchgate.net/profile/Shahbaz_Khan8/publication/271770533_Building_KnowledKn_Bridges_and_not_Walls_for_a_Sustainable_Water_Future/links/54d19bcc0cf28370d0e0da6d.ppd#page=244</w:t>
      </w:r>
    </w:p>
    <w:p w14:paraId="6E663544" w14:textId="77777777" w:rsidR="00750082" w:rsidRDefault="00750082">
      <w:pPr>
        <w:rPr>
          <w:sz w:val="20"/>
        </w:rPr>
      </w:pPr>
    </w:p>
    <w:p w14:paraId="1798BC41" w14:textId="2E07B0A9" w:rsidR="00AE2153" w:rsidRDefault="00750082" w:rsidP="00750082">
      <w:pPr>
        <w:rPr>
          <w:sz w:val="20"/>
        </w:rPr>
      </w:pPr>
      <w:r>
        <w:rPr>
          <w:sz w:val="20"/>
        </w:rPr>
        <w:t>Flores, A., 2013, Hyperspectral Remote Sensing of Water Quality in Lake Atitlan, Guatemala</w:t>
      </w:r>
    </w:p>
    <w:sectPr w:rsidR="00AE215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B0A8D"/>
    <w:multiLevelType w:val="hybridMultilevel"/>
    <w:tmpl w:val="C944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0138E"/>
    <w:rsid w:val="0001261B"/>
    <w:rsid w:val="00023F03"/>
    <w:rsid w:val="000263DE"/>
    <w:rsid w:val="00031A6C"/>
    <w:rsid w:val="00073224"/>
    <w:rsid w:val="00075708"/>
    <w:rsid w:val="00087C52"/>
    <w:rsid w:val="00095D93"/>
    <w:rsid w:val="000B536B"/>
    <w:rsid w:val="000D63B5"/>
    <w:rsid w:val="000D7963"/>
    <w:rsid w:val="000E3C1F"/>
    <w:rsid w:val="0013156B"/>
    <w:rsid w:val="00151B9A"/>
    <w:rsid w:val="00152F6D"/>
    <w:rsid w:val="00162287"/>
    <w:rsid w:val="001749D0"/>
    <w:rsid w:val="00185EAE"/>
    <w:rsid w:val="00187AE0"/>
    <w:rsid w:val="001A4FC1"/>
    <w:rsid w:val="001B6906"/>
    <w:rsid w:val="001B7744"/>
    <w:rsid w:val="002046C4"/>
    <w:rsid w:val="0022771C"/>
    <w:rsid w:val="0025187C"/>
    <w:rsid w:val="002733F8"/>
    <w:rsid w:val="00285042"/>
    <w:rsid w:val="00295E83"/>
    <w:rsid w:val="002C501D"/>
    <w:rsid w:val="002E0734"/>
    <w:rsid w:val="002E302B"/>
    <w:rsid w:val="003000EB"/>
    <w:rsid w:val="00301DC0"/>
    <w:rsid w:val="00307673"/>
    <w:rsid w:val="003347A7"/>
    <w:rsid w:val="00334B0C"/>
    <w:rsid w:val="00346D7E"/>
    <w:rsid w:val="00347670"/>
    <w:rsid w:val="0036379D"/>
    <w:rsid w:val="00375068"/>
    <w:rsid w:val="003A02EC"/>
    <w:rsid w:val="003B74D7"/>
    <w:rsid w:val="003C0729"/>
    <w:rsid w:val="003D27E8"/>
    <w:rsid w:val="003D2EDF"/>
    <w:rsid w:val="003E7102"/>
    <w:rsid w:val="003F3A80"/>
    <w:rsid w:val="00407D41"/>
    <w:rsid w:val="0045244C"/>
    <w:rsid w:val="00453F48"/>
    <w:rsid w:val="00457458"/>
    <w:rsid w:val="00486943"/>
    <w:rsid w:val="00491640"/>
    <w:rsid w:val="00492DD5"/>
    <w:rsid w:val="004B304D"/>
    <w:rsid w:val="004C6506"/>
    <w:rsid w:val="004D4841"/>
    <w:rsid w:val="004E0C06"/>
    <w:rsid w:val="004F2FCB"/>
    <w:rsid w:val="004F39A4"/>
    <w:rsid w:val="005123AA"/>
    <w:rsid w:val="005272B4"/>
    <w:rsid w:val="00546051"/>
    <w:rsid w:val="00554161"/>
    <w:rsid w:val="0056192C"/>
    <w:rsid w:val="00565EE1"/>
    <w:rsid w:val="00583971"/>
    <w:rsid w:val="0058469D"/>
    <w:rsid w:val="005935AF"/>
    <w:rsid w:val="005C5954"/>
    <w:rsid w:val="005D2767"/>
    <w:rsid w:val="005D7108"/>
    <w:rsid w:val="005E3B26"/>
    <w:rsid w:val="005F7007"/>
    <w:rsid w:val="006272BF"/>
    <w:rsid w:val="006515E3"/>
    <w:rsid w:val="0066276A"/>
    <w:rsid w:val="006704A1"/>
    <w:rsid w:val="00676C74"/>
    <w:rsid w:val="00687984"/>
    <w:rsid w:val="00695D85"/>
    <w:rsid w:val="006A6268"/>
    <w:rsid w:val="006C03B0"/>
    <w:rsid w:val="006D46B6"/>
    <w:rsid w:val="006E1A1D"/>
    <w:rsid w:val="007059D2"/>
    <w:rsid w:val="00711BAE"/>
    <w:rsid w:val="007265FF"/>
    <w:rsid w:val="00735F70"/>
    <w:rsid w:val="00746770"/>
    <w:rsid w:val="00750082"/>
    <w:rsid w:val="00760B99"/>
    <w:rsid w:val="00767DAB"/>
    <w:rsid w:val="00781630"/>
    <w:rsid w:val="00782999"/>
    <w:rsid w:val="007875AB"/>
    <w:rsid w:val="007A3C7B"/>
    <w:rsid w:val="007A4F2A"/>
    <w:rsid w:val="007B73F9"/>
    <w:rsid w:val="007D309A"/>
    <w:rsid w:val="007E6A62"/>
    <w:rsid w:val="007F3D5C"/>
    <w:rsid w:val="0080287D"/>
    <w:rsid w:val="00813E9C"/>
    <w:rsid w:val="00835C04"/>
    <w:rsid w:val="00842EE5"/>
    <w:rsid w:val="00844910"/>
    <w:rsid w:val="008820B1"/>
    <w:rsid w:val="0088447D"/>
    <w:rsid w:val="00887E3B"/>
    <w:rsid w:val="00896D48"/>
    <w:rsid w:val="008D5F6E"/>
    <w:rsid w:val="009215DA"/>
    <w:rsid w:val="00943DB6"/>
    <w:rsid w:val="00981BC1"/>
    <w:rsid w:val="009A09FD"/>
    <w:rsid w:val="009B08C3"/>
    <w:rsid w:val="009B3BF4"/>
    <w:rsid w:val="009B7A5E"/>
    <w:rsid w:val="009C0D44"/>
    <w:rsid w:val="009D7235"/>
    <w:rsid w:val="009E1788"/>
    <w:rsid w:val="00A01B23"/>
    <w:rsid w:val="00A07C1D"/>
    <w:rsid w:val="00A408C1"/>
    <w:rsid w:val="00A41C4A"/>
    <w:rsid w:val="00A44DD0"/>
    <w:rsid w:val="00A46F34"/>
    <w:rsid w:val="00A502A8"/>
    <w:rsid w:val="00A50CFE"/>
    <w:rsid w:val="00A60645"/>
    <w:rsid w:val="00A71497"/>
    <w:rsid w:val="00A80A92"/>
    <w:rsid w:val="00A8257F"/>
    <w:rsid w:val="00A829B6"/>
    <w:rsid w:val="00A84FCF"/>
    <w:rsid w:val="00A86840"/>
    <w:rsid w:val="00AE2153"/>
    <w:rsid w:val="00B41D94"/>
    <w:rsid w:val="00B43262"/>
    <w:rsid w:val="00B55D33"/>
    <w:rsid w:val="00B6099E"/>
    <w:rsid w:val="00B76BDC"/>
    <w:rsid w:val="00B81E34"/>
    <w:rsid w:val="00B91AC7"/>
    <w:rsid w:val="00B9614C"/>
    <w:rsid w:val="00BE506A"/>
    <w:rsid w:val="00BE5740"/>
    <w:rsid w:val="00C048CC"/>
    <w:rsid w:val="00C17E92"/>
    <w:rsid w:val="00C2494A"/>
    <w:rsid w:val="00C25761"/>
    <w:rsid w:val="00C25F6A"/>
    <w:rsid w:val="00C42078"/>
    <w:rsid w:val="00C67408"/>
    <w:rsid w:val="00C67E59"/>
    <w:rsid w:val="00C82473"/>
    <w:rsid w:val="00C835A9"/>
    <w:rsid w:val="00C905AC"/>
    <w:rsid w:val="00C91891"/>
    <w:rsid w:val="00CA0A4F"/>
    <w:rsid w:val="00CA4793"/>
    <w:rsid w:val="00CB0021"/>
    <w:rsid w:val="00CB51DA"/>
    <w:rsid w:val="00CD0486"/>
    <w:rsid w:val="00CE4F6F"/>
    <w:rsid w:val="00D004FE"/>
    <w:rsid w:val="00D127E5"/>
    <w:rsid w:val="00D12F5B"/>
    <w:rsid w:val="00D210C6"/>
    <w:rsid w:val="00D565FE"/>
    <w:rsid w:val="00D609E3"/>
    <w:rsid w:val="00D96812"/>
    <w:rsid w:val="00DB1EEA"/>
    <w:rsid w:val="00DC7B16"/>
    <w:rsid w:val="00DF6B98"/>
    <w:rsid w:val="00E143CF"/>
    <w:rsid w:val="00E1635E"/>
    <w:rsid w:val="00E53508"/>
    <w:rsid w:val="00E53552"/>
    <w:rsid w:val="00E7147A"/>
    <w:rsid w:val="00E71754"/>
    <w:rsid w:val="00E773CB"/>
    <w:rsid w:val="00EA436A"/>
    <w:rsid w:val="00EB4818"/>
    <w:rsid w:val="00EC0BD0"/>
    <w:rsid w:val="00EE6CDA"/>
    <w:rsid w:val="00EF5B73"/>
    <w:rsid w:val="00F1508D"/>
    <w:rsid w:val="00F20A93"/>
    <w:rsid w:val="00F2154C"/>
    <w:rsid w:val="00F24033"/>
    <w:rsid w:val="00F37A87"/>
    <w:rsid w:val="00F44C52"/>
    <w:rsid w:val="00F80983"/>
    <w:rsid w:val="00F84151"/>
    <w:rsid w:val="00FA5A8D"/>
    <w:rsid w:val="00FB1905"/>
    <w:rsid w:val="00FB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C920"/>
  <w15:docId w15:val="{4F5E7454-4787-47D6-BDC8-B703588D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cp:revision>
  <dcterms:created xsi:type="dcterms:W3CDTF">2015-06-17T16:16:00Z</dcterms:created>
  <dcterms:modified xsi:type="dcterms:W3CDTF">2015-06-17T16:16:00Z</dcterms:modified>
</cp:coreProperties>
</file>