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2453" w:rsidRPr="0022011F" w:rsidRDefault="00982453">
      <w:pPr>
        <w:spacing w:after="0" w:line="240" w:lineRule="auto"/>
        <w:jc w:val="center"/>
        <w:rPr>
          <w:rFonts w:ascii="Century Gothic" w:hAnsi="Century Gothic"/>
        </w:rPr>
      </w:pPr>
    </w:p>
    <w:p w:rsidR="00982453" w:rsidRPr="0022011F" w:rsidRDefault="00982453">
      <w:pPr>
        <w:spacing w:after="0" w:line="240" w:lineRule="auto"/>
        <w:jc w:val="center"/>
        <w:rPr>
          <w:rFonts w:ascii="Century Gothic" w:hAnsi="Century Gothic"/>
          <w:sz w:val="28"/>
        </w:rPr>
      </w:pPr>
      <w:bookmarkStart w:id="0" w:name="h.gjdgxs" w:colFirst="0" w:colLast="0"/>
      <w:bookmarkEnd w:id="0"/>
    </w:p>
    <w:p w:rsidR="00982453" w:rsidRPr="0022011F" w:rsidRDefault="0082530E">
      <w:pPr>
        <w:spacing w:after="0" w:line="240" w:lineRule="auto"/>
        <w:jc w:val="center"/>
        <w:rPr>
          <w:rFonts w:ascii="Century Gothic" w:hAnsi="Century Gothic"/>
          <w:b/>
          <w:sz w:val="28"/>
        </w:rPr>
      </w:pPr>
      <w:r>
        <w:rPr>
          <w:rFonts w:ascii="Century Gothic" w:hAnsi="Century Gothic"/>
          <w:b/>
          <w:sz w:val="38"/>
          <w:szCs w:val="32"/>
        </w:rPr>
        <w:t>DEVELOP</w:t>
      </w:r>
      <w:r w:rsidR="000C685E" w:rsidRPr="0022011F">
        <w:rPr>
          <w:rFonts w:ascii="Century Gothic" w:hAnsi="Century Gothic"/>
          <w:b/>
          <w:sz w:val="38"/>
          <w:szCs w:val="32"/>
        </w:rPr>
        <w:t xml:space="preserve"> AMBASSADOR CORPS </w:t>
      </w:r>
    </w:p>
    <w:p w:rsidR="00982453" w:rsidRPr="0022011F" w:rsidRDefault="00982453">
      <w:pPr>
        <w:spacing w:after="0" w:line="240" w:lineRule="auto"/>
        <w:jc w:val="center"/>
        <w:rPr>
          <w:rFonts w:ascii="Century Gothic" w:hAnsi="Century Gothic"/>
          <w:b/>
          <w:sz w:val="28"/>
        </w:rPr>
      </w:pPr>
    </w:p>
    <w:p w:rsidR="00982453" w:rsidRPr="0022011F" w:rsidRDefault="000C685E">
      <w:pPr>
        <w:spacing w:after="0" w:line="240" w:lineRule="auto"/>
        <w:jc w:val="center"/>
        <w:rPr>
          <w:rFonts w:ascii="Century Gothic" w:hAnsi="Century Gothic"/>
          <w:b/>
          <w:sz w:val="28"/>
        </w:rPr>
      </w:pPr>
      <w:r w:rsidRPr="0022011F">
        <w:rPr>
          <w:rFonts w:ascii="Century Gothic" w:hAnsi="Century Gothic"/>
          <w:b/>
          <w:sz w:val="38"/>
          <w:szCs w:val="32"/>
        </w:rPr>
        <w:t>POLICY MANUAL AND HANDBOOK</w:t>
      </w:r>
    </w:p>
    <w:p w:rsidR="00432200" w:rsidRPr="0022011F" w:rsidRDefault="00432200" w:rsidP="00432200">
      <w:pPr>
        <w:rPr>
          <w:rFonts w:ascii="Century Gothic" w:hAnsi="Century Gothic"/>
        </w:rPr>
      </w:pPr>
    </w:p>
    <w:p w:rsidR="00432200" w:rsidRPr="0022011F" w:rsidRDefault="00432200" w:rsidP="001348DA">
      <w:pPr>
        <w:jc w:val="center"/>
        <w:rPr>
          <w:rFonts w:ascii="Century Gothic" w:hAnsi="Century Gothic"/>
        </w:rPr>
      </w:pPr>
    </w:p>
    <w:p w:rsidR="00982453" w:rsidRPr="0022011F" w:rsidRDefault="000C685E" w:rsidP="00432200">
      <w:pPr>
        <w:jc w:val="center"/>
        <w:rPr>
          <w:rFonts w:ascii="Century Gothic" w:hAnsi="Century Gothic"/>
        </w:rPr>
      </w:pPr>
      <w:r w:rsidRPr="0022011F">
        <w:rPr>
          <w:rFonts w:ascii="Century Gothic" w:hAnsi="Century Gothic"/>
          <w:noProof/>
          <w:lang w:bidi="th-TH"/>
        </w:rPr>
        <w:drawing>
          <wp:inline distT="0" distB="0" distL="0" distR="0">
            <wp:extent cx="3455709" cy="34956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3466780" cy="3506874"/>
                    </a:xfrm>
                    <a:prstGeom prst="rect">
                      <a:avLst/>
                    </a:prstGeom>
                    <a:ln/>
                  </pic:spPr>
                </pic:pic>
              </a:graphicData>
            </a:graphic>
          </wp:inline>
        </w:drawing>
      </w:r>
      <w:r w:rsidRPr="0022011F">
        <w:rPr>
          <w:rFonts w:ascii="Century Gothic" w:hAnsi="Century Gothic"/>
        </w:rPr>
        <w:br w:type="page"/>
      </w:r>
    </w:p>
    <w:p w:rsidR="00982453" w:rsidRPr="0022011F" w:rsidRDefault="000C685E">
      <w:pPr>
        <w:keepNext/>
        <w:keepLines/>
        <w:spacing w:before="480" w:after="0"/>
        <w:rPr>
          <w:rFonts w:ascii="Century Gothic" w:hAnsi="Century Gothic"/>
        </w:rPr>
      </w:pPr>
      <w:r w:rsidRPr="0022011F">
        <w:rPr>
          <w:rFonts w:ascii="Century Gothic" w:hAnsi="Century Gothic"/>
          <w:b/>
          <w:color w:val="366091"/>
          <w:sz w:val="28"/>
          <w:szCs w:val="28"/>
        </w:rPr>
        <w:lastRenderedPageBreak/>
        <w:t>Contents</w:t>
      </w:r>
    </w:p>
    <w:p w:rsidR="00982453" w:rsidRPr="0022011F" w:rsidRDefault="00D12445">
      <w:pPr>
        <w:tabs>
          <w:tab w:val="right" w:pos="9350"/>
        </w:tabs>
        <w:spacing w:after="100"/>
        <w:rPr>
          <w:rFonts w:ascii="Century Gothic" w:hAnsi="Century Gothic"/>
        </w:rPr>
      </w:pPr>
      <w:hyperlink w:anchor="h.30j0zll">
        <w:r w:rsidR="000C685E" w:rsidRPr="0022011F">
          <w:rPr>
            <w:rFonts w:ascii="Century Gothic" w:hAnsi="Century Gothic"/>
            <w:color w:val="0000FF"/>
            <w:u w:val="single"/>
          </w:rPr>
          <w:t>I. DEVELOP Program Overview</w:t>
        </w:r>
      </w:hyperlink>
      <w:hyperlink w:anchor="h.30j0zll">
        <w:r w:rsidR="000C685E" w:rsidRPr="0022011F">
          <w:rPr>
            <w:rFonts w:ascii="Century Gothic" w:hAnsi="Century Gothic"/>
          </w:rPr>
          <w:tab/>
        </w:r>
      </w:hyperlink>
      <w:hyperlink w:anchor="h.30j0zll"/>
    </w:p>
    <w:p w:rsidR="00982453" w:rsidRPr="0022011F" w:rsidRDefault="00D12445">
      <w:pPr>
        <w:tabs>
          <w:tab w:val="right" w:pos="9350"/>
        </w:tabs>
        <w:spacing w:after="100"/>
        <w:ind w:left="220"/>
        <w:rPr>
          <w:rFonts w:ascii="Century Gothic" w:hAnsi="Century Gothic"/>
        </w:rPr>
      </w:pPr>
      <w:hyperlink w:anchor="h.1fob9te">
        <w:r w:rsidR="000C685E" w:rsidRPr="0022011F">
          <w:rPr>
            <w:rFonts w:ascii="Century Gothic" w:hAnsi="Century Gothic"/>
            <w:color w:val="0000FF"/>
            <w:u w:val="single"/>
          </w:rPr>
          <w:t>DEVELOP History</w:t>
        </w:r>
      </w:hyperlink>
      <w:hyperlink w:anchor="h.1fob9te">
        <w:r w:rsidR="000C685E" w:rsidRPr="0022011F">
          <w:rPr>
            <w:rFonts w:ascii="Century Gothic" w:hAnsi="Century Gothic"/>
          </w:rPr>
          <w:tab/>
        </w:r>
      </w:hyperlink>
      <w:hyperlink w:anchor="h.1fob9te"/>
    </w:p>
    <w:p w:rsidR="00982453" w:rsidRPr="0022011F" w:rsidRDefault="00D12445">
      <w:pPr>
        <w:tabs>
          <w:tab w:val="right" w:pos="9350"/>
        </w:tabs>
        <w:spacing w:after="100"/>
        <w:ind w:left="220"/>
        <w:rPr>
          <w:rFonts w:ascii="Century Gothic" w:hAnsi="Century Gothic"/>
        </w:rPr>
      </w:pPr>
      <w:hyperlink w:anchor="h.3znysh7">
        <w:r w:rsidR="000C685E" w:rsidRPr="0022011F">
          <w:rPr>
            <w:rFonts w:ascii="Century Gothic" w:hAnsi="Century Gothic"/>
            <w:color w:val="0000FF"/>
            <w:u w:val="single"/>
          </w:rPr>
          <w:t>DEVELOP Organization</w:t>
        </w:r>
      </w:hyperlink>
      <w:hyperlink w:anchor="h.3znysh7">
        <w:r w:rsidR="000C685E" w:rsidRPr="0022011F">
          <w:rPr>
            <w:rFonts w:ascii="Century Gothic" w:hAnsi="Century Gothic"/>
          </w:rPr>
          <w:tab/>
        </w:r>
      </w:hyperlink>
      <w:hyperlink w:anchor="h.3znysh7"/>
    </w:p>
    <w:p w:rsidR="00982453" w:rsidRPr="0022011F" w:rsidRDefault="00D12445">
      <w:pPr>
        <w:tabs>
          <w:tab w:val="right" w:pos="9350"/>
        </w:tabs>
        <w:spacing w:after="100"/>
        <w:rPr>
          <w:rFonts w:ascii="Century Gothic" w:hAnsi="Century Gothic"/>
        </w:rPr>
      </w:pPr>
      <w:hyperlink w:anchor="h.2et92p0">
        <w:r w:rsidR="000C685E" w:rsidRPr="0022011F">
          <w:rPr>
            <w:rFonts w:ascii="Century Gothic" w:hAnsi="Century Gothic"/>
            <w:color w:val="0000FF"/>
            <w:u w:val="single"/>
          </w:rPr>
          <w:t>II. DEVELOP</w:t>
        </w:r>
      </w:hyperlink>
      <w:hyperlink w:anchor="h.2et92p0">
        <w:r w:rsidR="000C685E" w:rsidRPr="0022011F">
          <w:rPr>
            <w:rFonts w:ascii="Century Gothic" w:hAnsi="Century Gothic"/>
          </w:rPr>
          <w:tab/>
        </w:r>
      </w:hyperlink>
      <w:hyperlink w:anchor="h.2et92p0"/>
    </w:p>
    <w:p w:rsidR="00982453" w:rsidRPr="0022011F" w:rsidRDefault="00D12445">
      <w:pPr>
        <w:tabs>
          <w:tab w:val="right" w:pos="9350"/>
        </w:tabs>
        <w:spacing w:after="100"/>
        <w:ind w:left="220"/>
        <w:rPr>
          <w:rFonts w:ascii="Century Gothic" w:hAnsi="Century Gothic"/>
        </w:rPr>
      </w:pPr>
      <w:hyperlink w:anchor="h.tyjcwt">
        <w:r w:rsidR="000C685E" w:rsidRPr="0022011F">
          <w:rPr>
            <w:rFonts w:ascii="Century Gothic" w:hAnsi="Century Gothic"/>
            <w:color w:val="0000FF"/>
            <w:u w:val="single"/>
          </w:rPr>
          <w:t>Core Values</w:t>
        </w:r>
      </w:hyperlink>
      <w:hyperlink w:anchor="h.tyjcwt">
        <w:r w:rsidR="000C685E" w:rsidRPr="0022011F">
          <w:rPr>
            <w:rFonts w:ascii="Century Gothic" w:hAnsi="Century Gothic"/>
          </w:rPr>
          <w:tab/>
        </w:r>
      </w:hyperlink>
      <w:hyperlink w:anchor="h.tyjcwt"/>
    </w:p>
    <w:p w:rsidR="00982453" w:rsidRPr="0022011F" w:rsidRDefault="00D12445">
      <w:pPr>
        <w:tabs>
          <w:tab w:val="right" w:pos="9350"/>
        </w:tabs>
        <w:spacing w:after="100"/>
        <w:ind w:left="220"/>
        <w:rPr>
          <w:rFonts w:ascii="Century Gothic" w:hAnsi="Century Gothic"/>
        </w:rPr>
      </w:pPr>
      <w:hyperlink w:anchor="h.3dy6vkm">
        <w:r w:rsidR="000C685E" w:rsidRPr="0022011F">
          <w:rPr>
            <w:rFonts w:ascii="Century Gothic" w:hAnsi="Century Gothic"/>
            <w:color w:val="0000FF"/>
            <w:u w:val="single"/>
          </w:rPr>
          <w:t>Mission &amp; Vision Statements</w:t>
        </w:r>
      </w:hyperlink>
      <w:hyperlink w:anchor="h.3dy6vkm">
        <w:r w:rsidR="000C685E" w:rsidRPr="0022011F">
          <w:rPr>
            <w:rFonts w:ascii="Century Gothic" w:hAnsi="Century Gothic"/>
          </w:rPr>
          <w:tab/>
        </w:r>
      </w:hyperlink>
      <w:hyperlink w:anchor="h.3dy6vkm"/>
    </w:p>
    <w:p w:rsidR="00982453" w:rsidRPr="0022011F" w:rsidRDefault="00D12445">
      <w:pPr>
        <w:tabs>
          <w:tab w:val="right" w:pos="9350"/>
        </w:tabs>
        <w:spacing w:after="100"/>
        <w:ind w:left="220"/>
        <w:rPr>
          <w:rFonts w:ascii="Century Gothic" w:hAnsi="Century Gothic"/>
        </w:rPr>
      </w:pPr>
      <w:hyperlink w:anchor="h.1t3h5sf">
        <w:r w:rsidR="000C685E" w:rsidRPr="0022011F">
          <w:rPr>
            <w:rFonts w:ascii="Century Gothic" w:hAnsi="Century Gothic"/>
            <w:color w:val="0000FF"/>
            <w:u w:val="single"/>
          </w:rPr>
          <w:t>Strategic Goals</w:t>
        </w:r>
      </w:hyperlink>
      <w:hyperlink w:anchor="h.1t3h5sf">
        <w:r w:rsidR="000C685E" w:rsidRPr="0022011F">
          <w:rPr>
            <w:rFonts w:ascii="Century Gothic" w:hAnsi="Century Gothic"/>
          </w:rPr>
          <w:tab/>
        </w:r>
      </w:hyperlink>
      <w:hyperlink w:anchor="h.1t3h5sf"/>
    </w:p>
    <w:p w:rsidR="00982453" w:rsidRPr="0022011F" w:rsidRDefault="00D12445">
      <w:pPr>
        <w:tabs>
          <w:tab w:val="right" w:pos="9350"/>
        </w:tabs>
        <w:spacing w:after="100"/>
        <w:rPr>
          <w:rFonts w:ascii="Century Gothic" w:hAnsi="Century Gothic"/>
        </w:rPr>
      </w:pPr>
      <w:hyperlink w:anchor="h.4d34og8">
        <w:r w:rsidR="000C685E" w:rsidRPr="0022011F">
          <w:rPr>
            <w:rFonts w:ascii="Century Gothic" w:hAnsi="Century Gothic"/>
            <w:color w:val="0000FF"/>
            <w:u w:val="single"/>
          </w:rPr>
          <w:t xml:space="preserve">III. </w:t>
        </w:r>
        <w:r w:rsidR="00094783">
          <w:rPr>
            <w:rFonts w:ascii="Century Gothic" w:hAnsi="Century Gothic"/>
            <w:color w:val="0000FF"/>
            <w:u w:val="single"/>
          </w:rPr>
          <w:t>DEVELOP</w:t>
        </w:r>
        <w:r w:rsidR="000C685E" w:rsidRPr="0022011F">
          <w:rPr>
            <w:rFonts w:ascii="Century Gothic" w:hAnsi="Century Gothic"/>
            <w:color w:val="0000FF"/>
            <w:u w:val="single"/>
          </w:rPr>
          <w:t xml:space="preserve"> Ambassador Corps Overview</w:t>
        </w:r>
      </w:hyperlink>
      <w:hyperlink w:anchor="h.4d34og8">
        <w:r w:rsidR="000C685E" w:rsidRPr="0022011F">
          <w:rPr>
            <w:rFonts w:ascii="Century Gothic" w:hAnsi="Century Gothic"/>
          </w:rPr>
          <w:tab/>
        </w:r>
      </w:hyperlink>
      <w:hyperlink w:anchor="h.4d34og8"/>
    </w:p>
    <w:p w:rsidR="00982453" w:rsidRPr="0022011F" w:rsidRDefault="00D12445">
      <w:pPr>
        <w:tabs>
          <w:tab w:val="right" w:pos="9350"/>
        </w:tabs>
        <w:spacing w:after="100"/>
        <w:ind w:left="220"/>
        <w:rPr>
          <w:rFonts w:ascii="Century Gothic" w:hAnsi="Century Gothic"/>
        </w:rPr>
      </w:pPr>
      <w:hyperlink w:anchor="h.2s8eyo1">
        <w:r w:rsidR="000C685E" w:rsidRPr="0022011F">
          <w:rPr>
            <w:rFonts w:ascii="Century Gothic" w:hAnsi="Century Gothic"/>
            <w:color w:val="0000FF"/>
            <w:u w:val="single"/>
          </w:rPr>
          <w:t>Strategic Goals</w:t>
        </w:r>
      </w:hyperlink>
      <w:hyperlink w:anchor="h.2s8eyo1">
        <w:r w:rsidR="000C685E" w:rsidRPr="0022011F">
          <w:rPr>
            <w:rFonts w:ascii="Century Gothic" w:hAnsi="Century Gothic"/>
          </w:rPr>
          <w:tab/>
        </w:r>
      </w:hyperlink>
      <w:hyperlink w:anchor="h.2s8eyo1"/>
    </w:p>
    <w:p w:rsidR="00982453" w:rsidRPr="0022011F" w:rsidRDefault="00D12445">
      <w:pPr>
        <w:tabs>
          <w:tab w:val="right" w:pos="9350"/>
        </w:tabs>
        <w:spacing w:after="100"/>
        <w:ind w:left="220"/>
        <w:rPr>
          <w:rFonts w:ascii="Century Gothic" w:hAnsi="Century Gothic"/>
        </w:rPr>
      </w:pPr>
      <w:hyperlink w:anchor="h.17dp8vu">
        <w:r w:rsidR="000C685E" w:rsidRPr="0022011F">
          <w:rPr>
            <w:rFonts w:ascii="Century Gothic" w:hAnsi="Century Gothic"/>
            <w:color w:val="0000FF"/>
            <w:u w:val="single"/>
          </w:rPr>
          <w:t>Student Eligibility and Qualifications</w:t>
        </w:r>
      </w:hyperlink>
      <w:hyperlink w:anchor="h.17dp8vu">
        <w:r w:rsidR="000C685E" w:rsidRPr="0022011F">
          <w:rPr>
            <w:rFonts w:ascii="Century Gothic" w:hAnsi="Century Gothic"/>
          </w:rPr>
          <w:tab/>
        </w:r>
      </w:hyperlink>
      <w:hyperlink w:anchor="h.17dp8vu"/>
    </w:p>
    <w:p w:rsidR="00982453" w:rsidRPr="0022011F" w:rsidRDefault="00D12445">
      <w:pPr>
        <w:tabs>
          <w:tab w:val="right" w:pos="9350"/>
        </w:tabs>
        <w:spacing w:after="100"/>
        <w:ind w:left="220"/>
        <w:rPr>
          <w:rFonts w:ascii="Century Gothic" w:hAnsi="Century Gothic"/>
        </w:rPr>
      </w:pPr>
      <w:hyperlink w:anchor="h.3rdcrjn">
        <w:r w:rsidR="000C685E" w:rsidRPr="0022011F">
          <w:rPr>
            <w:rFonts w:ascii="Century Gothic" w:hAnsi="Century Gothic"/>
            <w:color w:val="0000FF"/>
            <w:u w:val="single"/>
          </w:rPr>
          <w:t>Student Application Process</w:t>
        </w:r>
      </w:hyperlink>
      <w:hyperlink w:anchor="h.3rdcrjn">
        <w:r w:rsidR="000C685E" w:rsidRPr="0022011F">
          <w:rPr>
            <w:rFonts w:ascii="Century Gothic" w:hAnsi="Century Gothic"/>
          </w:rPr>
          <w:tab/>
        </w:r>
      </w:hyperlink>
      <w:hyperlink w:anchor="h.3rdcrjn"/>
    </w:p>
    <w:p w:rsidR="00982453" w:rsidRPr="0022011F" w:rsidRDefault="00D12445">
      <w:pPr>
        <w:tabs>
          <w:tab w:val="right" w:pos="9350"/>
        </w:tabs>
        <w:spacing w:after="100"/>
        <w:ind w:left="220"/>
        <w:rPr>
          <w:rFonts w:ascii="Century Gothic" w:hAnsi="Century Gothic"/>
        </w:rPr>
      </w:pPr>
      <w:hyperlink w:anchor="h.26in1rg">
        <w:r w:rsidR="000C685E" w:rsidRPr="0022011F">
          <w:rPr>
            <w:rFonts w:ascii="Century Gothic" w:hAnsi="Century Gothic"/>
            <w:color w:val="0000FF"/>
            <w:u w:val="single"/>
          </w:rPr>
          <w:t>Selection Process</w:t>
        </w:r>
      </w:hyperlink>
      <w:hyperlink w:anchor="h.26in1rg">
        <w:r w:rsidR="000C685E" w:rsidRPr="0022011F">
          <w:rPr>
            <w:rFonts w:ascii="Century Gothic" w:hAnsi="Century Gothic"/>
          </w:rPr>
          <w:tab/>
        </w:r>
      </w:hyperlink>
      <w:hyperlink w:anchor="h.26in1rg"/>
    </w:p>
    <w:p w:rsidR="00982453" w:rsidRPr="0022011F" w:rsidRDefault="00D12445">
      <w:pPr>
        <w:tabs>
          <w:tab w:val="right" w:pos="9350"/>
        </w:tabs>
        <w:spacing w:after="100"/>
        <w:ind w:left="220"/>
        <w:rPr>
          <w:rFonts w:ascii="Century Gothic" w:hAnsi="Century Gothic"/>
        </w:rPr>
      </w:pPr>
      <w:hyperlink w:anchor="h.lnxbz9">
        <w:r w:rsidR="000C685E" w:rsidRPr="0022011F">
          <w:rPr>
            <w:rFonts w:ascii="Century Gothic" w:hAnsi="Century Gothic"/>
            <w:color w:val="0000FF"/>
            <w:u w:val="single"/>
          </w:rPr>
          <w:t>Ambassador Benefits</w:t>
        </w:r>
      </w:hyperlink>
      <w:hyperlink w:anchor="h.lnxbz9">
        <w:r w:rsidR="000C685E" w:rsidRPr="0022011F">
          <w:rPr>
            <w:rFonts w:ascii="Century Gothic" w:hAnsi="Century Gothic"/>
          </w:rPr>
          <w:tab/>
        </w:r>
      </w:hyperlink>
      <w:hyperlink w:anchor="h.lnxbz9"/>
    </w:p>
    <w:p w:rsidR="00982453" w:rsidRPr="0022011F" w:rsidRDefault="00D12445">
      <w:pPr>
        <w:tabs>
          <w:tab w:val="right" w:pos="9350"/>
        </w:tabs>
        <w:spacing w:after="100"/>
        <w:rPr>
          <w:rFonts w:ascii="Century Gothic" w:hAnsi="Century Gothic"/>
        </w:rPr>
      </w:pPr>
      <w:hyperlink w:anchor="h.35nkun2">
        <w:r w:rsidR="000C685E" w:rsidRPr="0022011F">
          <w:rPr>
            <w:rFonts w:ascii="Century Gothic" w:hAnsi="Century Gothic"/>
            <w:color w:val="0000FF"/>
            <w:u w:val="single"/>
          </w:rPr>
          <w:t xml:space="preserve">IV. </w:t>
        </w:r>
        <w:r w:rsidR="00094783">
          <w:rPr>
            <w:rFonts w:ascii="Century Gothic" w:hAnsi="Century Gothic"/>
            <w:color w:val="0000FF"/>
            <w:u w:val="single"/>
          </w:rPr>
          <w:t>DEVELOP</w:t>
        </w:r>
        <w:r w:rsidR="000C685E" w:rsidRPr="0022011F">
          <w:rPr>
            <w:rFonts w:ascii="Century Gothic" w:hAnsi="Century Gothic"/>
            <w:color w:val="0000FF"/>
            <w:u w:val="single"/>
          </w:rPr>
          <w:t xml:space="preserve"> Ambassador Expectations</w:t>
        </w:r>
      </w:hyperlink>
      <w:hyperlink w:anchor="h.35nkun2">
        <w:r w:rsidR="000C685E" w:rsidRPr="0022011F">
          <w:rPr>
            <w:rFonts w:ascii="Century Gothic" w:hAnsi="Century Gothic"/>
          </w:rPr>
          <w:tab/>
        </w:r>
      </w:hyperlink>
      <w:hyperlink w:anchor="h.35nkun2"/>
    </w:p>
    <w:p w:rsidR="00982453" w:rsidRPr="0022011F" w:rsidRDefault="00D12445">
      <w:pPr>
        <w:tabs>
          <w:tab w:val="right" w:pos="9350"/>
        </w:tabs>
        <w:spacing w:after="100"/>
        <w:ind w:left="220"/>
        <w:rPr>
          <w:rFonts w:ascii="Century Gothic" w:hAnsi="Century Gothic"/>
        </w:rPr>
      </w:pPr>
      <w:hyperlink w:anchor="h.1ksv4uv">
        <w:r w:rsidR="000C685E" w:rsidRPr="0022011F">
          <w:rPr>
            <w:rFonts w:ascii="Century Gothic" w:hAnsi="Century Gothic"/>
            <w:color w:val="0000FF"/>
            <w:u w:val="single"/>
          </w:rPr>
          <w:t>Ambassador Commitment</w:t>
        </w:r>
      </w:hyperlink>
      <w:hyperlink w:anchor="h.1ksv4uv">
        <w:r w:rsidR="000C685E" w:rsidRPr="0022011F">
          <w:rPr>
            <w:rFonts w:ascii="Century Gothic" w:hAnsi="Century Gothic"/>
          </w:rPr>
          <w:tab/>
        </w:r>
      </w:hyperlink>
      <w:hyperlink w:anchor="h.1ksv4uv"/>
    </w:p>
    <w:p w:rsidR="00982453" w:rsidRPr="0022011F" w:rsidRDefault="00D12445">
      <w:pPr>
        <w:tabs>
          <w:tab w:val="right" w:pos="9350"/>
        </w:tabs>
        <w:spacing w:after="100"/>
        <w:ind w:left="220"/>
        <w:rPr>
          <w:rFonts w:ascii="Century Gothic" w:hAnsi="Century Gothic"/>
        </w:rPr>
      </w:pPr>
      <w:hyperlink w:anchor="h.44sinio">
        <w:r w:rsidR="000C685E" w:rsidRPr="0022011F">
          <w:rPr>
            <w:rFonts w:ascii="Century Gothic" w:hAnsi="Century Gothic"/>
            <w:color w:val="0000FF"/>
            <w:u w:val="single"/>
          </w:rPr>
          <w:t>Responsibilities</w:t>
        </w:r>
      </w:hyperlink>
      <w:hyperlink w:anchor="h.44sinio">
        <w:r w:rsidR="000C685E" w:rsidRPr="0022011F">
          <w:rPr>
            <w:rFonts w:ascii="Century Gothic" w:hAnsi="Century Gothic"/>
          </w:rPr>
          <w:tab/>
        </w:r>
      </w:hyperlink>
      <w:hyperlink w:anchor="h.44sinio"/>
    </w:p>
    <w:p w:rsidR="00982453" w:rsidRPr="0022011F" w:rsidRDefault="00D12445">
      <w:pPr>
        <w:tabs>
          <w:tab w:val="right" w:pos="9350"/>
        </w:tabs>
        <w:spacing w:after="100"/>
        <w:ind w:left="220"/>
        <w:rPr>
          <w:rFonts w:ascii="Century Gothic" w:hAnsi="Century Gothic"/>
        </w:rPr>
      </w:pPr>
      <w:hyperlink w:anchor="h.z337ya">
        <w:r w:rsidR="000C685E" w:rsidRPr="0022011F">
          <w:rPr>
            <w:rFonts w:ascii="Century Gothic" w:hAnsi="Century Gothic"/>
            <w:color w:val="0000FF"/>
            <w:u w:val="single"/>
          </w:rPr>
          <w:t>Rules of Conduct</w:t>
        </w:r>
      </w:hyperlink>
      <w:hyperlink w:anchor="h.z337ya">
        <w:r w:rsidR="000C685E" w:rsidRPr="0022011F">
          <w:rPr>
            <w:rFonts w:ascii="Century Gothic" w:hAnsi="Century Gothic"/>
          </w:rPr>
          <w:tab/>
        </w:r>
      </w:hyperlink>
      <w:hyperlink w:anchor="h.z337ya"/>
    </w:p>
    <w:p w:rsidR="00982453" w:rsidRPr="0022011F" w:rsidRDefault="00D12445">
      <w:pPr>
        <w:tabs>
          <w:tab w:val="right" w:pos="9350"/>
        </w:tabs>
        <w:spacing w:after="100"/>
        <w:ind w:left="220"/>
        <w:rPr>
          <w:rFonts w:ascii="Century Gothic" w:hAnsi="Century Gothic"/>
        </w:rPr>
      </w:pPr>
      <w:hyperlink w:anchor="h.3j2qqm3">
        <w:r w:rsidR="000C685E" w:rsidRPr="0022011F">
          <w:rPr>
            <w:rFonts w:ascii="Century Gothic" w:hAnsi="Century Gothic"/>
            <w:color w:val="0000FF"/>
            <w:u w:val="single"/>
          </w:rPr>
          <w:t>Ambassador Dismissal</w:t>
        </w:r>
      </w:hyperlink>
      <w:hyperlink w:anchor="h.3j2qqm3">
        <w:r w:rsidR="000C685E" w:rsidRPr="0022011F">
          <w:rPr>
            <w:rFonts w:ascii="Century Gothic" w:hAnsi="Century Gothic"/>
          </w:rPr>
          <w:tab/>
        </w:r>
      </w:hyperlink>
      <w:hyperlink w:anchor="h.3j2qqm3"/>
    </w:p>
    <w:p w:rsidR="00982453" w:rsidRPr="0022011F" w:rsidRDefault="00D12445">
      <w:pPr>
        <w:tabs>
          <w:tab w:val="right" w:pos="9350"/>
        </w:tabs>
        <w:spacing w:after="100"/>
        <w:ind w:left="220"/>
        <w:rPr>
          <w:rFonts w:ascii="Century Gothic" w:hAnsi="Century Gothic"/>
        </w:rPr>
      </w:pPr>
      <w:hyperlink w:anchor="h.1y810tw">
        <w:r w:rsidR="000C685E" w:rsidRPr="0022011F">
          <w:rPr>
            <w:rFonts w:ascii="Century Gothic" w:hAnsi="Century Gothic"/>
            <w:color w:val="0000FF"/>
            <w:u w:val="single"/>
          </w:rPr>
          <w:t>Recruiting Campaign Approvals</w:t>
        </w:r>
      </w:hyperlink>
      <w:hyperlink w:anchor="h.1y810tw">
        <w:r w:rsidR="000C685E" w:rsidRPr="0022011F">
          <w:rPr>
            <w:rFonts w:ascii="Century Gothic" w:hAnsi="Century Gothic"/>
          </w:rPr>
          <w:tab/>
        </w:r>
      </w:hyperlink>
      <w:hyperlink w:anchor="h.1y810tw"/>
    </w:p>
    <w:p w:rsidR="00982453" w:rsidRPr="0022011F" w:rsidRDefault="000C685E">
      <w:pPr>
        <w:tabs>
          <w:tab w:val="right" w:pos="9350"/>
        </w:tabs>
        <w:spacing w:after="100"/>
        <w:ind w:left="220"/>
        <w:rPr>
          <w:rFonts w:ascii="Century Gothic" w:hAnsi="Century Gothic"/>
        </w:rPr>
      </w:pPr>
      <w:r w:rsidRPr="0022011F">
        <w:rPr>
          <w:rFonts w:ascii="Century Gothic" w:hAnsi="Century Gothic"/>
          <w:color w:val="0000FF"/>
          <w:u w:val="single"/>
        </w:rPr>
        <w:t>Reporting Metrics</w:t>
      </w:r>
      <w:r w:rsidRPr="0022011F">
        <w:rPr>
          <w:rFonts w:ascii="Century Gothic" w:hAnsi="Century Gothic"/>
        </w:rPr>
        <w:tab/>
      </w:r>
    </w:p>
    <w:p w:rsidR="00982453" w:rsidRPr="0022011F" w:rsidRDefault="00D12445">
      <w:pPr>
        <w:tabs>
          <w:tab w:val="right" w:pos="9350"/>
        </w:tabs>
        <w:spacing w:after="100"/>
        <w:ind w:left="220"/>
        <w:rPr>
          <w:rFonts w:ascii="Century Gothic" w:hAnsi="Century Gothic"/>
        </w:rPr>
      </w:pPr>
      <w:hyperlink w:anchor="h.4i7ojhp">
        <w:r w:rsidR="000C685E" w:rsidRPr="0022011F">
          <w:rPr>
            <w:rFonts w:ascii="Century Gothic" w:hAnsi="Century Gothic"/>
            <w:color w:val="0000FF"/>
            <w:u w:val="single"/>
          </w:rPr>
          <w:t>Social Media Use Policy</w:t>
        </w:r>
      </w:hyperlink>
      <w:hyperlink w:anchor="h.4i7ojhp">
        <w:r w:rsidR="000C685E" w:rsidRPr="0022011F">
          <w:rPr>
            <w:rFonts w:ascii="Century Gothic" w:hAnsi="Century Gothic"/>
          </w:rPr>
          <w:tab/>
        </w:r>
      </w:hyperlink>
      <w:hyperlink w:anchor="h.4i7ojhp"/>
    </w:p>
    <w:p w:rsidR="00982453" w:rsidRPr="0022011F" w:rsidRDefault="00D12445">
      <w:pPr>
        <w:tabs>
          <w:tab w:val="right" w:pos="9350"/>
        </w:tabs>
        <w:spacing w:after="100"/>
        <w:ind w:left="220"/>
        <w:rPr>
          <w:rFonts w:ascii="Century Gothic" w:hAnsi="Century Gothic"/>
        </w:rPr>
      </w:pPr>
      <w:hyperlink w:anchor="h.2xcytpi">
        <w:r w:rsidR="000C685E" w:rsidRPr="0022011F">
          <w:rPr>
            <w:rFonts w:ascii="Century Gothic" w:hAnsi="Century Gothic"/>
            <w:color w:val="0000FF"/>
            <w:u w:val="single"/>
          </w:rPr>
          <w:t>Operational Issues</w:t>
        </w:r>
      </w:hyperlink>
      <w:hyperlink w:anchor="h.2xcytpi">
        <w:r w:rsidR="000C685E" w:rsidRPr="0022011F">
          <w:rPr>
            <w:rFonts w:ascii="Century Gothic" w:hAnsi="Century Gothic"/>
          </w:rPr>
          <w:tab/>
        </w:r>
      </w:hyperlink>
      <w:hyperlink w:anchor="h.2xcytpi"/>
    </w:p>
    <w:p w:rsidR="00982453" w:rsidRPr="0022011F" w:rsidRDefault="00D12445">
      <w:pPr>
        <w:tabs>
          <w:tab w:val="right" w:pos="9350"/>
        </w:tabs>
        <w:spacing w:after="100"/>
        <w:rPr>
          <w:rFonts w:ascii="Century Gothic" w:hAnsi="Century Gothic"/>
        </w:rPr>
      </w:pPr>
      <w:hyperlink w:anchor="h.1ci93xb">
        <w:r w:rsidR="000C685E" w:rsidRPr="0022011F">
          <w:rPr>
            <w:rFonts w:ascii="Century Gothic" w:hAnsi="Century Gothic"/>
            <w:color w:val="0000FF"/>
            <w:u w:val="single"/>
          </w:rPr>
          <w:t>Appendix A: Recruiting Event Proposal Form</w:t>
        </w:r>
      </w:hyperlink>
      <w:hyperlink w:anchor="h.1ci93xb">
        <w:r w:rsidR="000C685E" w:rsidRPr="0022011F">
          <w:rPr>
            <w:rFonts w:ascii="Century Gothic" w:hAnsi="Century Gothic"/>
          </w:rPr>
          <w:tab/>
        </w:r>
      </w:hyperlink>
    </w:p>
    <w:p w:rsidR="00982453" w:rsidRPr="0022011F" w:rsidRDefault="00D12445">
      <w:pPr>
        <w:tabs>
          <w:tab w:val="right" w:pos="9350"/>
        </w:tabs>
        <w:spacing w:after="100"/>
        <w:rPr>
          <w:rFonts w:ascii="Century Gothic" w:hAnsi="Century Gothic"/>
        </w:rPr>
      </w:pPr>
      <w:hyperlink w:anchor="h.3whwml4">
        <w:r w:rsidR="000C685E" w:rsidRPr="0022011F">
          <w:rPr>
            <w:rFonts w:ascii="Century Gothic" w:hAnsi="Century Gothic"/>
            <w:color w:val="0000FF"/>
            <w:u w:val="single"/>
          </w:rPr>
          <w:t>Appendix C: Tips for Organizing an Event</w:t>
        </w:r>
      </w:hyperlink>
      <w:hyperlink w:anchor="h.3whwml4">
        <w:r w:rsidR="000C685E" w:rsidRPr="0022011F">
          <w:rPr>
            <w:rFonts w:ascii="Century Gothic" w:hAnsi="Century Gothic"/>
          </w:rPr>
          <w:tab/>
        </w:r>
      </w:hyperlink>
      <w:hyperlink w:anchor="h.3whwml4"/>
    </w:p>
    <w:p w:rsidR="00982453" w:rsidRPr="0022011F" w:rsidRDefault="00D12445">
      <w:pPr>
        <w:tabs>
          <w:tab w:val="right" w:pos="9350"/>
        </w:tabs>
        <w:spacing w:after="100"/>
        <w:rPr>
          <w:rFonts w:ascii="Century Gothic" w:hAnsi="Century Gothic"/>
        </w:rPr>
      </w:pPr>
      <w:hyperlink w:anchor="h.2bn6wsx">
        <w:r w:rsidR="000C685E" w:rsidRPr="0022011F">
          <w:rPr>
            <w:rFonts w:ascii="Century Gothic" w:hAnsi="Century Gothic"/>
            <w:color w:val="0000FF"/>
            <w:u w:val="single"/>
          </w:rPr>
          <w:t>Appendix D: Tips for Tabling on Campus</w:t>
        </w:r>
      </w:hyperlink>
      <w:hyperlink w:anchor="h.2bn6wsx">
        <w:r w:rsidR="000C685E" w:rsidRPr="0022011F">
          <w:rPr>
            <w:rFonts w:ascii="Century Gothic" w:hAnsi="Century Gothic"/>
          </w:rPr>
          <w:tab/>
        </w:r>
      </w:hyperlink>
      <w:hyperlink w:anchor="h.2bn6wsx"/>
    </w:p>
    <w:p w:rsidR="00982453" w:rsidRPr="0022011F" w:rsidRDefault="00D12445">
      <w:pPr>
        <w:tabs>
          <w:tab w:val="right" w:pos="9350"/>
        </w:tabs>
        <w:spacing w:after="100"/>
        <w:rPr>
          <w:rFonts w:ascii="Century Gothic" w:hAnsi="Century Gothic"/>
        </w:rPr>
      </w:pPr>
      <w:hyperlink w:anchor="h.qsh70q">
        <w:r w:rsidR="000C685E" w:rsidRPr="0022011F">
          <w:rPr>
            <w:rFonts w:ascii="Century Gothic" w:hAnsi="Century Gothic"/>
            <w:color w:val="0000FF"/>
            <w:u w:val="single"/>
          </w:rPr>
          <w:t>Appendix E: Tips for Working with Professors</w:t>
        </w:r>
      </w:hyperlink>
      <w:hyperlink w:anchor="h.qsh70q">
        <w:r w:rsidR="000C685E" w:rsidRPr="0022011F">
          <w:rPr>
            <w:rFonts w:ascii="Century Gothic" w:hAnsi="Century Gothic"/>
          </w:rPr>
          <w:tab/>
        </w:r>
      </w:hyperlink>
      <w:hyperlink w:anchor="h.qsh70q"/>
    </w:p>
    <w:p w:rsidR="00982453" w:rsidRPr="0022011F" w:rsidRDefault="00D12445">
      <w:pPr>
        <w:tabs>
          <w:tab w:val="center" w:pos="4680"/>
          <w:tab w:val="right" w:pos="9360"/>
        </w:tabs>
        <w:spacing w:after="0" w:line="240" w:lineRule="auto"/>
        <w:rPr>
          <w:rFonts w:ascii="Century Gothic" w:hAnsi="Century Gothic"/>
        </w:rPr>
      </w:pPr>
      <w:hyperlink w:anchor="_Toc355968358"/>
    </w:p>
    <w:p w:rsidR="00982453" w:rsidRPr="0022011F" w:rsidRDefault="00D12445">
      <w:pPr>
        <w:tabs>
          <w:tab w:val="center" w:pos="4680"/>
          <w:tab w:val="right" w:pos="9360"/>
        </w:tabs>
        <w:spacing w:after="0" w:line="240" w:lineRule="auto"/>
        <w:rPr>
          <w:rFonts w:ascii="Century Gothic" w:hAnsi="Century Gothic"/>
        </w:rPr>
      </w:pPr>
      <w:hyperlink w:anchor="_Toc355968358"/>
    </w:p>
    <w:p w:rsidR="00982453" w:rsidRPr="0022011F" w:rsidRDefault="000C685E">
      <w:pPr>
        <w:pStyle w:val="Heading1"/>
        <w:spacing w:before="0"/>
        <w:rPr>
          <w:rFonts w:ascii="Century Gothic" w:hAnsi="Century Gothic"/>
        </w:rPr>
      </w:pPr>
      <w:bookmarkStart w:id="1" w:name="h.30j0zll" w:colFirst="0" w:colLast="0"/>
      <w:bookmarkEnd w:id="1"/>
      <w:r w:rsidRPr="0022011F">
        <w:rPr>
          <w:rFonts w:ascii="Century Gothic" w:hAnsi="Century Gothic"/>
        </w:rPr>
        <w:lastRenderedPageBreak/>
        <w:t>I. DEVELOP Program Overview</w:t>
      </w:r>
    </w:p>
    <w:p w:rsidR="00982453" w:rsidRPr="0022011F" w:rsidRDefault="000C685E">
      <w:pPr>
        <w:pStyle w:val="Heading2"/>
        <w:rPr>
          <w:rFonts w:ascii="Century Gothic" w:hAnsi="Century Gothic"/>
        </w:rPr>
      </w:pPr>
      <w:bookmarkStart w:id="2" w:name="h.1fob9te" w:colFirst="0" w:colLast="0"/>
      <w:bookmarkEnd w:id="2"/>
      <w:r w:rsidRPr="0022011F">
        <w:rPr>
          <w:rFonts w:ascii="Century Gothic" w:hAnsi="Century Gothic"/>
        </w:rPr>
        <w:t>DEVELOP History</w:t>
      </w:r>
    </w:p>
    <w:p w:rsidR="00982453" w:rsidRPr="0022011F" w:rsidRDefault="000C685E">
      <w:pPr>
        <w:spacing w:after="0" w:line="240" w:lineRule="auto"/>
        <w:rPr>
          <w:rFonts w:ascii="Century Gothic" w:hAnsi="Century Gothic"/>
        </w:rPr>
      </w:pPr>
      <w:r w:rsidRPr="0022011F">
        <w:rPr>
          <w:rFonts w:ascii="Century Gothic" w:hAnsi="Century Gothic"/>
        </w:rPr>
        <w:t>The foundation for the DEVELOP Program began in the summer of 1998 when three student participants at NASA Langley Research Center co-authored a research paper titled </w:t>
      </w:r>
      <w:r w:rsidRPr="0022011F">
        <w:rPr>
          <w:rFonts w:ascii="Century Gothic" w:hAnsi="Century Gothic"/>
          <w:i/>
        </w:rPr>
        <w:t xml:space="preserve">The Practical Applications of Remote Sensing.  </w:t>
      </w:r>
      <w:r w:rsidRPr="0022011F">
        <w:rPr>
          <w:rFonts w:ascii="Century Gothic" w:hAnsi="Century Gothic"/>
        </w:rPr>
        <w:t>Concurrently, the Digital Earth Initiative, a federal interagency project dedicated to furthering humans’ understanding of the planet, initiated an effort to increase public access to federal information about the Earth and the environment. With the shared focus of these two ventures, a proposal was submitted to combine the mission of NASA’s Digital Earth Initiative and the Langley students’ paper. This set the stage for the creation of a new student internship program within NASA, and in 1999 the Digital Earth Virtual Environment Learning Outreach Project (DEVELOP) was officially formed.</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rPr>
        <w:t xml:space="preserve">The early success of DEVELOP was due to the alignment of projects with the issues facing local and regional communities. DEVELOP gradually expanded from one center into a nationwide program that supports almost 300 internships each year. The first DEVELOP team location outside Langley was established in 2001 through a partnership with the local government in Wise County, Virginia. The following year, the program expanded to its third location with the establishment of the Stennis Space Center team. DEVELOP reached the West Coast the following summer in 2003 when Ames Research Center in California began hosting DEVELOP students. A presentation at a policy conference introduced the DEVELOP Program to the Mobile County Health Department, and a team location was established there in the fall of 2003. Goddard Space Flight Center in Maryland joined during the summer of 2004, and DEVELOP teams were established at both Marshall Space Flight Center in Alabama and the Jet Propulsion Center in California by the fall of 2008. </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rPr>
        <w:t xml:space="preserve">Recently, offices in Palisades, New York; Fort Collins, Colorado; Athens, Georgia; Richmond, Virginia; Asheville, North Carolina, and Pocatello, Idaho were established to focus on the remote sensing of local environmental issues.  </w:t>
      </w:r>
    </w:p>
    <w:p w:rsidR="00982453" w:rsidRPr="0022011F" w:rsidRDefault="00982453">
      <w:pPr>
        <w:spacing w:after="0" w:line="240" w:lineRule="auto"/>
        <w:rPr>
          <w:rFonts w:ascii="Century Gothic" w:hAnsi="Century Gothic"/>
        </w:rPr>
      </w:pPr>
    </w:p>
    <w:p w:rsidR="0022011F" w:rsidRPr="0022011F" w:rsidRDefault="0022011F" w:rsidP="001348DA">
      <w:pPr>
        <w:spacing w:after="0" w:line="240" w:lineRule="auto"/>
        <w:rPr>
          <w:rFonts w:ascii="Century Gothic" w:hAnsi="Century Gothic"/>
        </w:rPr>
      </w:pPr>
      <w:r w:rsidRPr="0022011F">
        <w:rPr>
          <w:rFonts w:ascii="Century Gothic" w:hAnsi="Century Gothic"/>
        </w:rPr>
        <w:t xml:space="preserve">Today, the National Program Office (DEVELOP’s Headquarters) is hosted at NASA Langley, and oversees fourteen DEVELOP team locations in North America – six at NASA Centers (Ames Research Center, Goddard Space Flight Center, Jet Propulsion Laboratory, Langley Research Center, Marshall Space Flight Center, and Stennis Space Center) and seven in regional locations (located at Mobile County Health Department, USGS Fort Collins Science Center, International Research Institute for Environment and Society, Wise County Clerk of Court’s Office, Patrick Henry Building in Virginia, NOAA National Centers for Environmental Information, and BLM at Idaho State University’s GIS </w:t>
      </w:r>
      <w:proofErr w:type="spellStart"/>
      <w:r w:rsidRPr="0022011F">
        <w:rPr>
          <w:rFonts w:ascii="Century Gothic" w:hAnsi="Century Gothic"/>
        </w:rPr>
        <w:t>TReC</w:t>
      </w:r>
      <w:proofErr w:type="spellEnd"/>
      <w:r w:rsidRPr="0022011F">
        <w:rPr>
          <w:rFonts w:ascii="Century Gothic" w:hAnsi="Century Gothic"/>
        </w:rPr>
        <w:t>, and the University of Georgia).</w:t>
      </w:r>
    </w:p>
    <w:p w:rsidR="00982453" w:rsidRPr="0022011F" w:rsidRDefault="000C685E">
      <w:pPr>
        <w:pStyle w:val="Heading2"/>
        <w:rPr>
          <w:rFonts w:ascii="Century Gothic" w:hAnsi="Century Gothic"/>
        </w:rPr>
      </w:pPr>
      <w:r w:rsidRPr="0022011F">
        <w:rPr>
          <w:rFonts w:ascii="Century Gothic" w:hAnsi="Century Gothic"/>
        </w:rPr>
        <w:lastRenderedPageBreak/>
        <w:t>DEVELOP Organization</w:t>
      </w:r>
    </w:p>
    <w:p w:rsidR="00982453" w:rsidRPr="009F6985" w:rsidRDefault="000C685E">
      <w:pPr>
        <w:spacing w:after="0" w:line="240" w:lineRule="auto"/>
        <w:rPr>
          <w:rFonts w:ascii="Century Gothic" w:hAnsi="Century Gothic"/>
        </w:rPr>
      </w:pPr>
      <w:r w:rsidRPr="009F6985">
        <w:rPr>
          <w:rFonts w:ascii="Century Gothic" w:hAnsi="Century Gothic"/>
          <w:b/>
        </w:rPr>
        <w:t>DEVELOP National Program Office - 757.864.3761</w:t>
      </w:r>
    </w:p>
    <w:p w:rsidR="00982453" w:rsidRPr="009F6985" w:rsidRDefault="000C685E">
      <w:pPr>
        <w:spacing w:after="0" w:line="240" w:lineRule="auto"/>
        <w:rPr>
          <w:rFonts w:ascii="Century Gothic" w:hAnsi="Century Gothic"/>
        </w:rPr>
      </w:pPr>
      <w:r w:rsidRPr="009F6985">
        <w:rPr>
          <w:rFonts w:ascii="Century Gothic" w:hAnsi="Century Gothic"/>
          <w:sz w:val="20"/>
          <w:szCs w:val="20"/>
        </w:rPr>
        <w:t>Michael Ruiz - Program Manager</w:t>
      </w:r>
    </w:p>
    <w:p w:rsidR="00982453" w:rsidRPr="009F6985" w:rsidRDefault="000C685E">
      <w:pPr>
        <w:spacing w:after="0" w:line="240" w:lineRule="auto"/>
        <w:rPr>
          <w:rFonts w:ascii="Century Gothic" w:hAnsi="Century Gothic"/>
        </w:rPr>
      </w:pPr>
      <w:r w:rsidRPr="009F6985">
        <w:rPr>
          <w:rFonts w:ascii="Century Gothic" w:hAnsi="Century Gothic"/>
          <w:sz w:val="20"/>
          <w:szCs w:val="20"/>
        </w:rPr>
        <w:t xml:space="preserve">Lindsay Rogers – Assistant Program Manager | </w:t>
      </w:r>
      <w:proofErr w:type="spellStart"/>
      <w:r w:rsidRPr="009F6985">
        <w:rPr>
          <w:rFonts w:ascii="Century Gothic" w:hAnsi="Century Gothic"/>
          <w:sz w:val="20"/>
          <w:szCs w:val="20"/>
        </w:rPr>
        <w:t>Ph</w:t>
      </w:r>
      <w:proofErr w:type="spellEnd"/>
      <w:r w:rsidRPr="009F6985">
        <w:rPr>
          <w:rFonts w:ascii="Century Gothic" w:hAnsi="Century Gothic"/>
          <w:sz w:val="20"/>
          <w:szCs w:val="20"/>
        </w:rPr>
        <w:t xml:space="preserve">: 757.864.7283 | E: </w:t>
      </w:r>
      <w:hyperlink r:id="rId9">
        <w:r w:rsidRPr="009F6985">
          <w:rPr>
            <w:rFonts w:ascii="Century Gothic" w:hAnsi="Century Gothic"/>
            <w:color w:val="0000FF"/>
            <w:sz w:val="20"/>
            <w:szCs w:val="20"/>
            <w:u w:val="single"/>
          </w:rPr>
          <w:t>Lindsay.M.Rogers@nasa.gov</w:t>
        </w:r>
      </w:hyperlink>
      <w:r w:rsidRPr="009F6985">
        <w:rPr>
          <w:rFonts w:ascii="Century Gothic" w:hAnsi="Century Gothic"/>
          <w:sz w:val="20"/>
          <w:szCs w:val="20"/>
        </w:rPr>
        <w:t xml:space="preserve"> </w:t>
      </w:r>
    </w:p>
    <w:p w:rsidR="00982453" w:rsidRPr="009F6985" w:rsidRDefault="000C685E">
      <w:pPr>
        <w:spacing w:after="0" w:line="240" w:lineRule="auto"/>
        <w:rPr>
          <w:rFonts w:ascii="Century Gothic" w:hAnsi="Century Gothic"/>
        </w:rPr>
      </w:pPr>
      <w:r w:rsidRPr="009F6985">
        <w:rPr>
          <w:rFonts w:ascii="Century Gothic" w:hAnsi="Century Gothic"/>
          <w:sz w:val="20"/>
          <w:szCs w:val="20"/>
        </w:rPr>
        <w:t xml:space="preserve">Karen </w:t>
      </w:r>
      <w:proofErr w:type="spellStart"/>
      <w:r w:rsidRPr="009F6985">
        <w:rPr>
          <w:rFonts w:ascii="Century Gothic" w:hAnsi="Century Gothic"/>
          <w:sz w:val="20"/>
          <w:szCs w:val="20"/>
        </w:rPr>
        <w:t>Allsbrook</w:t>
      </w:r>
      <w:proofErr w:type="spellEnd"/>
      <w:r w:rsidRPr="009F6985">
        <w:rPr>
          <w:rFonts w:ascii="Century Gothic" w:hAnsi="Century Gothic"/>
          <w:sz w:val="20"/>
          <w:szCs w:val="20"/>
        </w:rPr>
        <w:t xml:space="preserve"> - Financial Manager | </w:t>
      </w:r>
      <w:proofErr w:type="spellStart"/>
      <w:r w:rsidRPr="009F6985">
        <w:rPr>
          <w:rFonts w:ascii="Century Gothic" w:hAnsi="Century Gothic"/>
          <w:sz w:val="20"/>
          <w:szCs w:val="20"/>
        </w:rPr>
        <w:t>Ph</w:t>
      </w:r>
      <w:proofErr w:type="spellEnd"/>
      <w:r w:rsidRPr="009F6985">
        <w:rPr>
          <w:rFonts w:ascii="Century Gothic" w:hAnsi="Century Gothic"/>
          <w:sz w:val="20"/>
          <w:szCs w:val="20"/>
        </w:rPr>
        <w:t xml:space="preserve">: 757.864.1276 | E: </w:t>
      </w:r>
      <w:hyperlink r:id="rId10">
        <w:r w:rsidRPr="009F6985">
          <w:rPr>
            <w:rFonts w:ascii="Century Gothic" w:hAnsi="Century Gothic"/>
            <w:color w:val="0000FF"/>
            <w:sz w:val="20"/>
            <w:szCs w:val="20"/>
            <w:u w:val="single"/>
          </w:rPr>
          <w:t>Karen.N.Allsbrook@nasa.gov</w:t>
        </w:r>
      </w:hyperlink>
      <w:r w:rsidRPr="009F6985">
        <w:rPr>
          <w:rFonts w:ascii="Century Gothic" w:hAnsi="Century Gothic"/>
          <w:sz w:val="20"/>
          <w:szCs w:val="20"/>
        </w:rPr>
        <w:t xml:space="preserve"> </w:t>
      </w:r>
    </w:p>
    <w:p w:rsidR="00982453" w:rsidRPr="009F6985" w:rsidRDefault="000C685E">
      <w:pPr>
        <w:spacing w:after="0" w:line="240" w:lineRule="auto"/>
        <w:rPr>
          <w:rFonts w:ascii="Century Gothic" w:hAnsi="Century Gothic"/>
        </w:rPr>
      </w:pPr>
      <w:r w:rsidRPr="009F6985">
        <w:rPr>
          <w:rFonts w:ascii="Century Gothic" w:hAnsi="Century Gothic"/>
          <w:sz w:val="20"/>
          <w:szCs w:val="20"/>
        </w:rPr>
        <w:t xml:space="preserve">Lauren Childs - Operations Lead | </w:t>
      </w:r>
      <w:proofErr w:type="spellStart"/>
      <w:r w:rsidRPr="009F6985">
        <w:rPr>
          <w:rFonts w:ascii="Century Gothic" w:hAnsi="Century Gothic"/>
          <w:sz w:val="20"/>
          <w:szCs w:val="20"/>
        </w:rPr>
        <w:t>Ph</w:t>
      </w:r>
      <w:proofErr w:type="spellEnd"/>
      <w:r w:rsidRPr="009F6985">
        <w:rPr>
          <w:rFonts w:ascii="Century Gothic" w:hAnsi="Century Gothic"/>
          <w:sz w:val="20"/>
          <w:szCs w:val="20"/>
        </w:rPr>
        <w:t xml:space="preserve">: 757.864.4204 | E: </w:t>
      </w:r>
      <w:hyperlink r:id="rId11">
        <w:r w:rsidRPr="009F6985">
          <w:rPr>
            <w:rFonts w:ascii="Century Gothic" w:hAnsi="Century Gothic"/>
            <w:color w:val="0000FF"/>
            <w:sz w:val="20"/>
            <w:szCs w:val="20"/>
            <w:u w:val="single"/>
          </w:rPr>
          <w:t>Lauren.M.Childs@nasa.gov</w:t>
        </w:r>
      </w:hyperlink>
      <w:hyperlink r:id="rId12"/>
      <w:hyperlink r:id="rId13"/>
    </w:p>
    <w:p w:rsidR="00982453" w:rsidRPr="009F6985" w:rsidRDefault="000C685E">
      <w:pPr>
        <w:spacing w:after="0" w:line="240" w:lineRule="auto"/>
        <w:rPr>
          <w:rFonts w:ascii="Century Gothic" w:hAnsi="Century Gothic"/>
        </w:rPr>
      </w:pPr>
      <w:r w:rsidRPr="009F6985">
        <w:rPr>
          <w:rFonts w:ascii="Century Gothic" w:hAnsi="Century Gothic"/>
          <w:sz w:val="20"/>
          <w:szCs w:val="20"/>
        </w:rPr>
        <w:t xml:space="preserve">Dr. Kenton Ross </w:t>
      </w:r>
      <w:r w:rsidR="00DD301D">
        <w:rPr>
          <w:rFonts w:ascii="Century Gothic" w:hAnsi="Century Gothic"/>
          <w:sz w:val="20"/>
          <w:szCs w:val="20"/>
        </w:rPr>
        <w:t>–</w:t>
      </w:r>
      <w:r w:rsidRPr="009F6985">
        <w:rPr>
          <w:rFonts w:ascii="Century Gothic" w:hAnsi="Century Gothic"/>
          <w:sz w:val="20"/>
          <w:szCs w:val="20"/>
        </w:rPr>
        <w:t xml:space="preserve"> </w:t>
      </w:r>
      <w:r w:rsidR="00DD301D">
        <w:rPr>
          <w:rFonts w:ascii="Century Gothic" w:hAnsi="Century Gothic"/>
          <w:sz w:val="20"/>
          <w:szCs w:val="20"/>
        </w:rPr>
        <w:t xml:space="preserve">Lead </w:t>
      </w:r>
      <w:r w:rsidRPr="009F6985">
        <w:rPr>
          <w:rFonts w:ascii="Century Gothic" w:hAnsi="Century Gothic"/>
          <w:sz w:val="20"/>
          <w:szCs w:val="20"/>
        </w:rPr>
        <w:t xml:space="preserve">Science Advisor | </w:t>
      </w:r>
      <w:proofErr w:type="spellStart"/>
      <w:r w:rsidRPr="009F6985">
        <w:rPr>
          <w:rFonts w:ascii="Century Gothic" w:hAnsi="Century Gothic"/>
          <w:sz w:val="20"/>
          <w:szCs w:val="20"/>
        </w:rPr>
        <w:t>Ph</w:t>
      </w:r>
      <w:proofErr w:type="spellEnd"/>
      <w:r w:rsidRPr="009F6985">
        <w:rPr>
          <w:rFonts w:ascii="Century Gothic" w:hAnsi="Century Gothic"/>
          <w:sz w:val="20"/>
          <w:szCs w:val="20"/>
        </w:rPr>
        <w:t xml:space="preserve">: 757.864.3595 | E: </w:t>
      </w:r>
      <w:hyperlink r:id="rId14">
        <w:r w:rsidRPr="009F6985">
          <w:rPr>
            <w:rFonts w:ascii="Century Gothic" w:hAnsi="Century Gothic"/>
            <w:color w:val="0000FF"/>
            <w:sz w:val="20"/>
            <w:szCs w:val="20"/>
            <w:u w:val="single"/>
          </w:rPr>
          <w:t>Kenton.W.Ross@nasa.gov</w:t>
        </w:r>
      </w:hyperlink>
      <w:hyperlink r:id="rId15"/>
    </w:p>
    <w:p w:rsidR="009F6985" w:rsidRPr="00DD301D" w:rsidRDefault="00DD301D">
      <w:pPr>
        <w:spacing w:after="0" w:line="240" w:lineRule="auto"/>
        <w:rPr>
          <w:rFonts w:ascii="Century Gothic" w:hAnsi="Century Gothic"/>
        </w:rPr>
      </w:pPr>
      <w:r w:rsidRPr="00DD301D">
        <w:rPr>
          <w:rFonts w:ascii="Century Gothic" w:hAnsi="Century Gothic"/>
          <w:sz w:val="20"/>
          <w:szCs w:val="20"/>
        </w:rPr>
        <w:t xml:space="preserve">Georgina </w:t>
      </w:r>
      <w:proofErr w:type="spellStart"/>
      <w:r w:rsidRPr="00DD301D">
        <w:rPr>
          <w:rFonts w:ascii="Century Gothic" w:hAnsi="Century Gothic"/>
          <w:sz w:val="20"/>
          <w:szCs w:val="20"/>
        </w:rPr>
        <w:t>Crepps</w:t>
      </w:r>
      <w:proofErr w:type="spellEnd"/>
      <w:r w:rsidRPr="00DD301D">
        <w:rPr>
          <w:rFonts w:ascii="Century Gothic" w:hAnsi="Century Gothic"/>
          <w:sz w:val="20"/>
          <w:szCs w:val="20"/>
        </w:rPr>
        <w:t xml:space="preserve"> – Impact Analysis Senior Fellow</w:t>
      </w:r>
      <w:r>
        <w:rPr>
          <w:rFonts w:ascii="Century Gothic" w:hAnsi="Century Gothic"/>
          <w:sz w:val="18"/>
          <w:szCs w:val="18"/>
        </w:rPr>
        <w:t xml:space="preserve"> </w:t>
      </w:r>
      <w:r w:rsidRPr="009F6985">
        <w:rPr>
          <w:rFonts w:ascii="Century Gothic" w:hAnsi="Century Gothic"/>
          <w:sz w:val="20"/>
          <w:szCs w:val="20"/>
        </w:rPr>
        <w:t xml:space="preserve">| E: </w:t>
      </w:r>
      <w:hyperlink r:id="rId16" w:history="1">
        <w:r w:rsidRPr="00EF3394">
          <w:rPr>
            <w:rStyle w:val="Hyperlink"/>
            <w:rFonts w:ascii="Century Gothic" w:hAnsi="Century Gothic"/>
            <w:sz w:val="20"/>
            <w:szCs w:val="20"/>
          </w:rPr>
          <w:t>Georgina.S.Crepps@nasa.gov</w:t>
        </w:r>
      </w:hyperlink>
      <w:hyperlink r:id="rId17"/>
    </w:p>
    <w:p w:rsidR="00DD301D" w:rsidRPr="009F6985" w:rsidRDefault="00DD301D" w:rsidP="00DD301D">
      <w:pPr>
        <w:spacing w:after="0" w:line="240" w:lineRule="auto"/>
        <w:rPr>
          <w:rFonts w:ascii="Century Gothic" w:hAnsi="Century Gothic"/>
        </w:rPr>
      </w:pPr>
      <w:r w:rsidRPr="00DD301D">
        <w:rPr>
          <w:rFonts w:ascii="Century Gothic" w:hAnsi="Century Gothic"/>
          <w:sz w:val="20"/>
          <w:szCs w:val="20"/>
        </w:rPr>
        <w:t>Tiffani Miller – Project Coordination Senior Fellow</w:t>
      </w:r>
      <w:r>
        <w:rPr>
          <w:rFonts w:ascii="Century Gothic" w:hAnsi="Century Gothic"/>
          <w:sz w:val="20"/>
          <w:szCs w:val="20"/>
        </w:rPr>
        <w:t xml:space="preserve">| </w:t>
      </w:r>
      <w:proofErr w:type="spellStart"/>
      <w:r>
        <w:rPr>
          <w:rFonts w:ascii="Century Gothic" w:hAnsi="Century Gothic"/>
          <w:sz w:val="20"/>
          <w:szCs w:val="20"/>
        </w:rPr>
        <w:t>Ph</w:t>
      </w:r>
      <w:proofErr w:type="spellEnd"/>
      <w:r>
        <w:rPr>
          <w:rFonts w:ascii="Century Gothic" w:hAnsi="Century Gothic"/>
          <w:sz w:val="20"/>
          <w:szCs w:val="20"/>
        </w:rPr>
        <w:t>: 757.864.3762</w:t>
      </w:r>
      <w:r w:rsidRPr="009F6985">
        <w:rPr>
          <w:rFonts w:ascii="Century Gothic" w:hAnsi="Century Gothic"/>
          <w:sz w:val="20"/>
          <w:szCs w:val="20"/>
        </w:rPr>
        <w:t xml:space="preserve"> | E: </w:t>
      </w:r>
      <w:hyperlink r:id="rId18" w:history="1">
        <w:r w:rsidRPr="00EF3394">
          <w:rPr>
            <w:rStyle w:val="Hyperlink"/>
            <w:rFonts w:ascii="Century Gothic" w:hAnsi="Century Gothic"/>
            <w:sz w:val="20"/>
            <w:szCs w:val="20"/>
          </w:rPr>
          <w:t>Tiffani.N.Miller@nasa.gov</w:t>
        </w:r>
      </w:hyperlink>
      <w:hyperlink r:id="rId19"/>
    </w:p>
    <w:p w:rsidR="00DD301D" w:rsidRDefault="00DD301D">
      <w:pPr>
        <w:spacing w:after="0" w:line="240" w:lineRule="auto"/>
        <w:rPr>
          <w:rFonts w:ascii="Century Gothic" w:hAnsi="Century Gothic"/>
          <w:sz w:val="18"/>
          <w:szCs w:val="18"/>
        </w:rPr>
      </w:pPr>
    </w:p>
    <w:p w:rsidR="00DD301D" w:rsidRPr="009F6985" w:rsidRDefault="00DD301D">
      <w:pPr>
        <w:spacing w:after="0" w:line="240" w:lineRule="auto"/>
        <w:rPr>
          <w:rFonts w:ascii="Century Gothic" w:hAnsi="Century Gothic"/>
          <w:sz w:val="18"/>
          <w:szCs w:val="18"/>
        </w:rPr>
      </w:pPr>
    </w:p>
    <w:p w:rsidR="009F6985" w:rsidRPr="009F6985" w:rsidRDefault="009F6985">
      <w:pPr>
        <w:spacing w:after="0" w:line="240" w:lineRule="auto"/>
        <w:rPr>
          <w:rFonts w:ascii="Century Gothic" w:hAnsi="Century Gothic"/>
          <w:sz w:val="20"/>
          <w:szCs w:val="18"/>
        </w:rPr>
      </w:pPr>
      <w:r w:rsidRPr="009F6985">
        <w:rPr>
          <w:rFonts w:ascii="Century Gothic" w:hAnsi="Century Gothic"/>
          <w:sz w:val="20"/>
          <w:szCs w:val="18"/>
        </w:rPr>
        <w:t>Communications:</w:t>
      </w:r>
    </w:p>
    <w:p w:rsidR="00982453" w:rsidRPr="009F6985" w:rsidRDefault="004B4232">
      <w:pPr>
        <w:spacing w:after="0" w:line="240" w:lineRule="auto"/>
        <w:rPr>
          <w:rFonts w:ascii="Century Gothic" w:hAnsi="Century Gothic"/>
          <w:sz w:val="20"/>
          <w:szCs w:val="18"/>
        </w:rPr>
      </w:pPr>
      <w:r>
        <w:rPr>
          <w:rFonts w:ascii="Century Gothic" w:hAnsi="Century Gothic"/>
          <w:sz w:val="20"/>
          <w:szCs w:val="18"/>
        </w:rPr>
        <w:t>Carrie Kelley</w:t>
      </w:r>
      <w:r w:rsidR="000C685E" w:rsidRPr="009F6985">
        <w:rPr>
          <w:rFonts w:ascii="Century Gothic" w:hAnsi="Century Gothic"/>
          <w:sz w:val="20"/>
          <w:szCs w:val="18"/>
        </w:rPr>
        <w:t xml:space="preserve"> – DEVELOP Senior Fellow | </w:t>
      </w:r>
      <w:proofErr w:type="spellStart"/>
      <w:r w:rsidR="000C685E" w:rsidRPr="009F6985">
        <w:rPr>
          <w:rFonts w:ascii="Century Gothic" w:hAnsi="Century Gothic"/>
          <w:sz w:val="20"/>
          <w:szCs w:val="18"/>
        </w:rPr>
        <w:t>Ph</w:t>
      </w:r>
      <w:proofErr w:type="spellEnd"/>
      <w:r w:rsidR="000C685E" w:rsidRPr="009F6985">
        <w:rPr>
          <w:rFonts w:ascii="Century Gothic" w:hAnsi="Century Gothic"/>
          <w:sz w:val="20"/>
          <w:szCs w:val="18"/>
        </w:rPr>
        <w:t xml:space="preserve">: </w:t>
      </w:r>
      <w:r>
        <w:rPr>
          <w:rFonts w:ascii="Century Gothic" w:hAnsi="Century Gothic"/>
          <w:color w:val="002060"/>
          <w:sz w:val="20"/>
          <w:szCs w:val="18"/>
        </w:rPr>
        <w:t>757.864.1505</w:t>
      </w:r>
      <w:r w:rsidR="000C685E" w:rsidRPr="009F6985">
        <w:rPr>
          <w:rFonts w:ascii="Century Gothic" w:hAnsi="Century Gothic"/>
          <w:sz w:val="20"/>
          <w:szCs w:val="18"/>
        </w:rPr>
        <w:t xml:space="preserve"> | E:</w:t>
      </w:r>
      <w:r w:rsidR="000C685E" w:rsidRPr="009F6985">
        <w:rPr>
          <w:rFonts w:ascii="Century Gothic" w:hAnsi="Century Gothic"/>
          <w:color w:val="0000FF"/>
          <w:sz w:val="20"/>
          <w:szCs w:val="18"/>
        </w:rPr>
        <w:t xml:space="preserve"> </w:t>
      </w:r>
      <w:hyperlink r:id="rId20" w:history="1">
        <w:r w:rsidRPr="00FE5E27">
          <w:rPr>
            <w:rStyle w:val="Hyperlink"/>
            <w:rFonts w:ascii="Century Gothic" w:hAnsi="Century Gothic"/>
            <w:sz w:val="20"/>
            <w:szCs w:val="18"/>
          </w:rPr>
          <w:t xml:space="preserve">Carrie.L.Kelley@nasa.gov </w:t>
        </w:r>
      </w:hyperlink>
    </w:p>
    <w:p w:rsidR="00982453" w:rsidRPr="009F6985" w:rsidRDefault="004B4232">
      <w:pPr>
        <w:spacing w:after="0" w:line="240" w:lineRule="auto"/>
        <w:rPr>
          <w:rFonts w:ascii="Century Gothic" w:hAnsi="Century Gothic"/>
          <w:sz w:val="20"/>
          <w:szCs w:val="18"/>
        </w:rPr>
      </w:pPr>
      <w:r>
        <w:rPr>
          <w:rFonts w:ascii="Century Gothic" w:hAnsi="Century Gothic"/>
          <w:sz w:val="20"/>
          <w:szCs w:val="18"/>
        </w:rPr>
        <w:t xml:space="preserve">Christie Stevens – DEVELOP Fellow | </w:t>
      </w:r>
      <w:proofErr w:type="spellStart"/>
      <w:r>
        <w:rPr>
          <w:rFonts w:ascii="Century Gothic" w:hAnsi="Century Gothic"/>
          <w:sz w:val="20"/>
          <w:szCs w:val="18"/>
        </w:rPr>
        <w:t>Ph</w:t>
      </w:r>
      <w:proofErr w:type="spellEnd"/>
      <w:r>
        <w:rPr>
          <w:rFonts w:ascii="Century Gothic" w:hAnsi="Century Gothic"/>
          <w:sz w:val="20"/>
          <w:szCs w:val="18"/>
        </w:rPr>
        <w:t>: 276.328.6111 ex: 511</w:t>
      </w:r>
      <w:r w:rsidR="000C685E" w:rsidRPr="009F6985">
        <w:rPr>
          <w:rFonts w:ascii="Century Gothic" w:hAnsi="Century Gothic"/>
          <w:sz w:val="20"/>
          <w:szCs w:val="18"/>
        </w:rPr>
        <w:t xml:space="preserve">| E: </w:t>
      </w:r>
      <w:r w:rsidRPr="004B4232">
        <w:rPr>
          <w:rFonts w:ascii="Century Gothic" w:hAnsi="Century Gothic"/>
          <w:color w:val="0000FF"/>
          <w:sz w:val="20"/>
          <w:szCs w:val="18"/>
          <w:u w:val="single"/>
        </w:rPr>
        <w:t>Christine.L.Stevens@nasa.gov</w:t>
      </w:r>
    </w:p>
    <w:p w:rsidR="00982453" w:rsidRPr="009F6985" w:rsidRDefault="004B4232">
      <w:pPr>
        <w:spacing w:after="0" w:line="240" w:lineRule="auto"/>
        <w:rPr>
          <w:rFonts w:ascii="Century Gothic" w:hAnsi="Century Gothic"/>
          <w:sz w:val="20"/>
          <w:szCs w:val="18"/>
        </w:rPr>
      </w:pPr>
      <w:r>
        <w:rPr>
          <w:rFonts w:ascii="Century Gothic" w:hAnsi="Century Gothic"/>
          <w:sz w:val="20"/>
          <w:szCs w:val="18"/>
        </w:rPr>
        <w:t xml:space="preserve">Caitlin Toner – DEVELOP Fellow | </w:t>
      </w:r>
      <w:proofErr w:type="spellStart"/>
      <w:r>
        <w:rPr>
          <w:rFonts w:ascii="Century Gothic" w:hAnsi="Century Gothic"/>
          <w:sz w:val="20"/>
          <w:szCs w:val="18"/>
        </w:rPr>
        <w:t>Ph</w:t>
      </w:r>
      <w:proofErr w:type="spellEnd"/>
      <w:r>
        <w:rPr>
          <w:rFonts w:ascii="Century Gothic" w:hAnsi="Century Gothic"/>
          <w:sz w:val="20"/>
          <w:szCs w:val="18"/>
        </w:rPr>
        <w:t>: 908.591.7029</w:t>
      </w:r>
      <w:r w:rsidR="000C685E" w:rsidRPr="009F6985">
        <w:rPr>
          <w:rFonts w:ascii="Century Gothic" w:hAnsi="Century Gothic"/>
          <w:sz w:val="20"/>
          <w:szCs w:val="18"/>
        </w:rPr>
        <w:t xml:space="preserve"> | E: </w:t>
      </w:r>
      <w:hyperlink r:id="rId21" w:history="1">
        <w:r w:rsidRPr="00FE5E27">
          <w:rPr>
            <w:rStyle w:val="Hyperlink"/>
            <w:rFonts w:ascii="Century Gothic" w:hAnsi="Century Gothic"/>
            <w:sz w:val="20"/>
            <w:szCs w:val="18"/>
          </w:rPr>
          <w:t>Caitlin.K.Toner@nasa.gov</w:t>
        </w:r>
      </w:hyperlink>
    </w:p>
    <w:p w:rsidR="00982453" w:rsidRPr="009F6985" w:rsidRDefault="004B4232">
      <w:pPr>
        <w:spacing w:after="0" w:line="240" w:lineRule="auto"/>
        <w:rPr>
          <w:rFonts w:ascii="Century Gothic" w:hAnsi="Century Gothic"/>
          <w:sz w:val="20"/>
          <w:szCs w:val="18"/>
        </w:rPr>
      </w:pPr>
      <w:r>
        <w:rPr>
          <w:rFonts w:ascii="Century Gothic" w:hAnsi="Century Gothic"/>
          <w:sz w:val="20"/>
          <w:szCs w:val="18"/>
        </w:rPr>
        <w:t xml:space="preserve">Jenna Williams – DEVELOP Fellow | </w:t>
      </w:r>
      <w:proofErr w:type="spellStart"/>
      <w:r>
        <w:rPr>
          <w:rFonts w:ascii="Century Gothic" w:hAnsi="Century Gothic"/>
          <w:sz w:val="20"/>
          <w:szCs w:val="18"/>
        </w:rPr>
        <w:t>Ph</w:t>
      </w:r>
      <w:proofErr w:type="spellEnd"/>
      <w:r>
        <w:rPr>
          <w:rFonts w:ascii="Century Gothic" w:hAnsi="Century Gothic"/>
          <w:sz w:val="20"/>
          <w:szCs w:val="18"/>
        </w:rPr>
        <w:t>: 650.604.3181</w:t>
      </w:r>
      <w:r w:rsidR="000C685E" w:rsidRPr="009F6985">
        <w:rPr>
          <w:rFonts w:ascii="Century Gothic" w:hAnsi="Century Gothic"/>
          <w:sz w:val="20"/>
          <w:szCs w:val="18"/>
        </w:rPr>
        <w:t xml:space="preserve"> | E: </w:t>
      </w:r>
      <w:hyperlink r:id="rId22" w:history="1">
        <w:r w:rsidRPr="00FE5E27">
          <w:rPr>
            <w:rStyle w:val="Hyperlink"/>
            <w:rFonts w:ascii="Century Gothic" w:hAnsi="Century Gothic"/>
            <w:sz w:val="20"/>
            <w:szCs w:val="18"/>
          </w:rPr>
          <w:t>Jenna.L.Williams@nasa.gov</w:t>
        </w:r>
      </w:hyperlink>
      <w:hyperlink r:id="rId23"/>
    </w:p>
    <w:p w:rsidR="00982453" w:rsidRPr="0022011F" w:rsidRDefault="00D12445">
      <w:pPr>
        <w:spacing w:after="0" w:line="240" w:lineRule="auto"/>
        <w:rPr>
          <w:rFonts w:ascii="Century Gothic" w:hAnsi="Century Gothic"/>
        </w:rPr>
      </w:pPr>
      <w:hyperlink r:id="rId24"/>
    </w:p>
    <w:p w:rsidR="00982453" w:rsidRPr="0022011F" w:rsidRDefault="000C685E">
      <w:pPr>
        <w:pStyle w:val="Heading1"/>
        <w:rPr>
          <w:rFonts w:ascii="Century Gothic" w:hAnsi="Century Gothic"/>
        </w:rPr>
      </w:pPr>
      <w:bookmarkStart w:id="3" w:name="h.2et92p0" w:colFirst="0" w:colLast="0"/>
      <w:bookmarkEnd w:id="3"/>
      <w:r w:rsidRPr="0022011F">
        <w:rPr>
          <w:rFonts w:ascii="Century Gothic" w:hAnsi="Century Gothic"/>
        </w:rPr>
        <w:t>II. DEVELOP</w:t>
      </w:r>
    </w:p>
    <w:p w:rsidR="00982453" w:rsidRPr="0022011F" w:rsidRDefault="000C685E">
      <w:pPr>
        <w:pStyle w:val="Heading2"/>
        <w:rPr>
          <w:rFonts w:ascii="Century Gothic" w:hAnsi="Century Gothic"/>
        </w:rPr>
      </w:pPr>
      <w:bookmarkStart w:id="4" w:name="h.tyjcwt" w:colFirst="0" w:colLast="0"/>
      <w:bookmarkEnd w:id="4"/>
      <w:r w:rsidRPr="0022011F">
        <w:rPr>
          <w:rFonts w:ascii="Century Gothic" w:hAnsi="Century Gothic"/>
        </w:rPr>
        <w:t>Core Values</w:t>
      </w:r>
    </w:p>
    <w:p w:rsidR="00982453" w:rsidRPr="0022011F" w:rsidRDefault="000C685E">
      <w:pPr>
        <w:spacing w:after="0" w:line="240" w:lineRule="auto"/>
        <w:rPr>
          <w:rFonts w:ascii="Century Gothic" w:hAnsi="Century Gothic"/>
        </w:rPr>
      </w:pPr>
      <w:r w:rsidRPr="0022011F">
        <w:rPr>
          <w:rFonts w:ascii="Century Gothic" w:hAnsi="Century Gothic"/>
          <w:b/>
          <w:u w:val="single"/>
        </w:rPr>
        <w:t>Innovation</w:t>
      </w:r>
      <w:r w:rsidRPr="0022011F">
        <w:rPr>
          <w:rFonts w:ascii="Century Gothic" w:hAnsi="Century Gothic"/>
          <w:b/>
        </w:rPr>
        <w:t>:</w:t>
      </w:r>
      <w:r w:rsidRPr="0022011F">
        <w:rPr>
          <w:rFonts w:ascii="Century Gothic" w:hAnsi="Century Gothic"/>
        </w:rPr>
        <w:t xml:space="preserve"> </w:t>
      </w:r>
      <w:r w:rsidR="00051E68" w:rsidRPr="00051E68">
        <w:rPr>
          <w:rFonts w:ascii="Century Gothic" w:hAnsi="Century Gothic"/>
        </w:rPr>
        <w:t>Fostering rapid feasibility projects to harness ingenuity and demonstrate the applications of Earth science</w:t>
      </w:r>
    </w:p>
    <w:p w:rsidR="00982453" w:rsidRPr="0022011F" w:rsidRDefault="000C685E">
      <w:pPr>
        <w:spacing w:after="0" w:line="240" w:lineRule="auto"/>
        <w:rPr>
          <w:rFonts w:ascii="Century Gothic" w:hAnsi="Century Gothic"/>
        </w:rPr>
      </w:pPr>
      <w:r w:rsidRPr="0022011F">
        <w:rPr>
          <w:rFonts w:ascii="Century Gothic" w:hAnsi="Century Gothic"/>
          <w:b/>
          <w:u w:val="single"/>
        </w:rPr>
        <w:t>Passion</w:t>
      </w:r>
      <w:r w:rsidRPr="0022011F">
        <w:rPr>
          <w:rFonts w:ascii="Century Gothic" w:hAnsi="Century Gothic"/>
          <w:b/>
        </w:rPr>
        <w:t>:</w:t>
      </w:r>
      <w:r w:rsidRPr="0022011F">
        <w:rPr>
          <w:rFonts w:ascii="Century Gothic" w:hAnsi="Century Gothic"/>
        </w:rPr>
        <w:t xml:space="preserve"> </w:t>
      </w:r>
      <w:r w:rsidR="00051E68" w:rsidRPr="00051E68">
        <w:rPr>
          <w:rFonts w:ascii="Century Gothic" w:hAnsi="Century Gothic"/>
        </w:rPr>
        <w:t>Pursuing all endeavors with energy, excitement, and enthusiasm to sustain a high level of excellence and respect</w:t>
      </w:r>
    </w:p>
    <w:p w:rsidR="00982453" w:rsidRDefault="000C685E">
      <w:pPr>
        <w:spacing w:after="0" w:line="240" w:lineRule="auto"/>
        <w:rPr>
          <w:rFonts w:ascii="Century Gothic" w:hAnsi="Century Gothic"/>
        </w:rPr>
      </w:pPr>
      <w:r w:rsidRPr="0022011F">
        <w:rPr>
          <w:rFonts w:ascii="Century Gothic" w:hAnsi="Century Gothic"/>
          <w:b/>
          <w:u w:val="single"/>
        </w:rPr>
        <w:t>Collaboration</w:t>
      </w:r>
      <w:r w:rsidRPr="0022011F">
        <w:rPr>
          <w:rFonts w:ascii="Century Gothic" w:hAnsi="Century Gothic"/>
          <w:b/>
        </w:rPr>
        <w:t>:</w:t>
      </w:r>
      <w:r w:rsidRPr="0022011F">
        <w:rPr>
          <w:rFonts w:ascii="Century Gothic" w:hAnsi="Century Gothic"/>
        </w:rPr>
        <w:t xml:space="preserve">  </w:t>
      </w:r>
      <w:r w:rsidR="00051E68" w:rsidRPr="00051E68">
        <w:rPr>
          <w:rFonts w:ascii="Century Gothic" w:hAnsi="Century Gothic"/>
        </w:rPr>
        <w:t>Cultivating teamwork, multi-disciplinary solut</w:t>
      </w:r>
      <w:r w:rsidR="00051E68">
        <w:rPr>
          <w:rFonts w:ascii="Century Gothic" w:hAnsi="Century Gothic"/>
        </w:rPr>
        <w:t xml:space="preserve">ions, and open </w:t>
      </w:r>
      <w:r w:rsidR="00051E68" w:rsidRPr="00051E68">
        <w:rPr>
          <w:rFonts w:ascii="Century Gothic" w:hAnsi="Century Gothic"/>
        </w:rPr>
        <w:t>communication to bridge the gap between science and society</w:t>
      </w:r>
    </w:p>
    <w:p w:rsidR="00051E68" w:rsidRPr="00051E68" w:rsidRDefault="00051E68">
      <w:pPr>
        <w:spacing w:after="0" w:line="240" w:lineRule="auto"/>
        <w:rPr>
          <w:rFonts w:ascii="Century Gothic" w:hAnsi="Century Gothic"/>
          <w:u w:val="single"/>
        </w:rPr>
      </w:pPr>
      <w:r w:rsidRPr="00051E68">
        <w:rPr>
          <w:rFonts w:ascii="Century Gothic" w:hAnsi="Century Gothic"/>
          <w:b/>
          <w:u w:val="single"/>
        </w:rPr>
        <w:t>Discovery:</w:t>
      </w:r>
      <w:r w:rsidRPr="00051E68">
        <w:rPr>
          <w:rFonts w:ascii="Century Gothic" w:hAnsi="Century Gothic"/>
        </w:rPr>
        <w:t xml:space="preserve"> Exploring the potential of NASA’s investment in Earth science to make the extraordinary possible</w:t>
      </w:r>
    </w:p>
    <w:p w:rsidR="00051E68" w:rsidRPr="0022011F" w:rsidRDefault="00051E68">
      <w:pPr>
        <w:spacing w:after="0" w:line="240" w:lineRule="auto"/>
        <w:rPr>
          <w:rFonts w:ascii="Century Gothic" w:hAnsi="Century Gothic"/>
        </w:rPr>
      </w:pPr>
    </w:p>
    <w:p w:rsidR="00982453" w:rsidRPr="0022011F" w:rsidRDefault="000C685E">
      <w:pPr>
        <w:pStyle w:val="Heading2"/>
        <w:rPr>
          <w:rFonts w:ascii="Century Gothic" w:hAnsi="Century Gothic"/>
        </w:rPr>
      </w:pPr>
      <w:bookmarkStart w:id="5" w:name="h.3dy6vkm" w:colFirst="0" w:colLast="0"/>
      <w:bookmarkEnd w:id="5"/>
      <w:r w:rsidRPr="0022011F">
        <w:rPr>
          <w:rFonts w:ascii="Century Gothic" w:hAnsi="Century Gothic"/>
        </w:rPr>
        <w:t>Mission &amp; Vision Statements</w:t>
      </w:r>
    </w:p>
    <w:p w:rsidR="00982453" w:rsidRPr="0022011F" w:rsidRDefault="000C685E" w:rsidP="00051E68">
      <w:pPr>
        <w:spacing w:after="0" w:line="240" w:lineRule="auto"/>
        <w:rPr>
          <w:rFonts w:ascii="Century Gothic" w:hAnsi="Century Gothic"/>
        </w:rPr>
      </w:pPr>
      <w:r w:rsidRPr="0022011F">
        <w:rPr>
          <w:rFonts w:ascii="Century Gothic" w:hAnsi="Century Gothic"/>
          <w:b/>
          <w:u w:val="single"/>
        </w:rPr>
        <w:t>Mission</w:t>
      </w:r>
      <w:r w:rsidRPr="0022011F">
        <w:rPr>
          <w:rFonts w:ascii="Century Gothic" w:hAnsi="Century Gothic"/>
          <w:b/>
        </w:rPr>
        <w:t>:</w:t>
      </w:r>
      <w:r w:rsidRPr="0022011F">
        <w:rPr>
          <w:rFonts w:ascii="Century Gothic" w:hAnsi="Century Gothic"/>
        </w:rPr>
        <w:t xml:space="preserve"> </w:t>
      </w:r>
      <w:r w:rsidR="00051E68" w:rsidRPr="00051E68">
        <w:rPr>
          <w:rFonts w:ascii="Century Gothic" w:hAnsi="Century Gothic"/>
        </w:rPr>
        <w:t>Integ</w:t>
      </w:r>
      <w:r w:rsidR="00051E68">
        <w:rPr>
          <w:rFonts w:ascii="Century Gothic" w:hAnsi="Century Gothic"/>
        </w:rPr>
        <w:t xml:space="preserve">rating NASA Earth observations </w:t>
      </w:r>
      <w:r w:rsidR="00051E68" w:rsidRPr="00051E68">
        <w:rPr>
          <w:rFonts w:ascii="Century Gothic" w:hAnsi="Century Gothic"/>
        </w:rPr>
        <w:t>with society to foster future innovation and cultivate the professionals of tomorrow by addressi</w:t>
      </w:r>
      <w:r w:rsidR="00051E68">
        <w:rPr>
          <w:rFonts w:ascii="Century Gothic" w:hAnsi="Century Gothic"/>
        </w:rPr>
        <w:t xml:space="preserve">ng diverse environmental issues </w:t>
      </w:r>
      <w:r w:rsidR="00051E68" w:rsidRPr="00051E68">
        <w:rPr>
          <w:rFonts w:ascii="Century Gothic" w:hAnsi="Century Gothic"/>
        </w:rPr>
        <w:t>today.</w:t>
      </w:r>
    </w:p>
    <w:p w:rsidR="001348DA" w:rsidRPr="0022011F" w:rsidRDefault="000C685E" w:rsidP="00051E68">
      <w:pPr>
        <w:rPr>
          <w:rFonts w:ascii="Century Gothic" w:hAnsi="Century Gothic"/>
        </w:rPr>
      </w:pPr>
      <w:r w:rsidRPr="0022011F">
        <w:rPr>
          <w:rFonts w:ascii="Century Gothic" w:hAnsi="Century Gothic"/>
          <w:b/>
          <w:u w:val="single"/>
        </w:rPr>
        <w:t>Vision</w:t>
      </w:r>
      <w:r w:rsidRPr="0022011F">
        <w:rPr>
          <w:rFonts w:ascii="Century Gothic" w:hAnsi="Century Gothic"/>
          <w:b/>
        </w:rPr>
        <w:t>:</w:t>
      </w:r>
      <w:r w:rsidRPr="0022011F">
        <w:rPr>
          <w:rFonts w:ascii="Century Gothic" w:hAnsi="Century Gothic"/>
        </w:rPr>
        <w:t xml:space="preserve"> </w:t>
      </w:r>
      <w:bookmarkStart w:id="6" w:name="h.1t3h5sf" w:colFirst="0" w:colLast="0"/>
      <w:bookmarkEnd w:id="6"/>
      <w:r w:rsidR="00051E68" w:rsidRPr="00051E68">
        <w:rPr>
          <w:rFonts w:ascii="Century Gothic" w:hAnsi="Century Gothic"/>
        </w:rPr>
        <w:t>Shaping the future by integrating Earth observations into global decision making.</w:t>
      </w:r>
    </w:p>
    <w:p w:rsidR="00982453" w:rsidRPr="0022011F" w:rsidRDefault="000C685E">
      <w:pPr>
        <w:pStyle w:val="Heading2"/>
        <w:rPr>
          <w:rFonts w:ascii="Century Gothic" w:hAnsi="Century Gothic"/>
        </w:rPr>
      </w:pPr>
      <w:r w:rsidRPr="0022011F">
        <w:rPr>
          <w:rFonts w:ascii="Century Gothic" w:hAnsi="Century Gothic"/>
        </w:rPr>
        <w:t>Strategic Goals</w:t>
      </w:r>
    </w:p>
    <w:p w:rsidR="00982453" w:rsidRPr="0022011F" w:rsidRDefault="000C685E">
      <w:pPr>
        <w:spacing w:after="0" w:line="240" w:lineRule="auto"/>
        <w:rPr>
          <w:rFonts w:ascii="Century Gothic" w:hAnsi="Century Gothic"/>
        </w:rPr>
      </w:pPr>
      <w:r w:rsidRPr="0022011F">
        <w:rPr>
          <w:rFonts w:ascii="Century Gothic" w:hAnsi="Century Gothic"/>
          <w:b/>
          <w:u w:val="single"/>
        </w:rPr>
        <w:t>Goal 1</w:t>
      </w:r>
      <w:r w:rsidRPr="0022011F">
        <w:rPr>
          <w:rFonts w:ascii="Century Gothic" w:hAnsi="Century Gothic"/>
          <w:b/>
        </w:rPr>
        <w:t>: Extend NASA Earth science research to benefit society.</w:t>
      </w:r>
    </w:p>
    <w:p w:rsidR="00982453" w:rsidRPr="0022011F" w:rsidRDefault="000C685E">
      <w:pPr>
        <w:numPr>
          <w:ilvl w:val="0"/>
          <w:numId w:val="9"/>
        </w:numPr>
        <w:spacing w:after="0" w:line="240" w:lineRule="auto"/>
        <w:ind w:hanging="360"/>
        <w:rPr>
          <w:rFonts w:ascii="Century Gothic" w:hAnsi="Century Gothic"/>
        </w:rPr>
      </w:pPr>
      <w:r w:rsidRPr="0022011F">
        <w:rPr>
          <w:rFonts w:ascii="Century Gothic" w:hAnsi="Century Gothic"/>
        </w:rPr>
        <w:t>Identify societal needs within Applied Sciences</w:t>
      </w:r>
    </w:p>
    <w:p w:rsidR="00982453" w:rsidRPr="0022011F" w:rsidRDefault="000C685E">
      <w:pPr>
        <w:numPr>
          <w:ilvl w:val="0"/>
          <w:numId w:val="9"/>
        </w:numPr>
        <w:spacing w:after="0" w:line="240" w:lineRule="auto"/>
        <w:ind w:hanging="360"/>
        <w:rPr>
          <w:rFonts w:ascii="Century Gothic" w:hAnsi="Century Gothic"/>
        </w:rPr>
      </w:pPr>
      <w:r w:rsidRPr="0022011F">
        <w:rPr>
          <w:rFonts w:ascii="Century Gothic" w:hAnsi="Century Gothic"/>
        </w:rPr>
        <w:t>Pursue and establish stakeholder partnerships</w:t>
      </w:r>
    </w:p>
    <w:p w:rsidR="00982453" w:rsidRPr="0022011F" w:rsidRDefault="000C685E">
      <w:pPr>
        <w:numPr>
          <w:ilvl w:val="0"/>
          <w:numId w:val="9"/>
        </w:numPr>
        <w:spacing w:after="0" w:line="240" w:lineRule="auto"/>
        <w:ind w:hanging="360"/>
        <w:rPr>
          <w:rFonts w:ascii="Century Gothic" w:hAnsi="Century Gothic"/>
        </w:rPr>
      </w:pPr>
      <w:r w:rsidRPr="0022011F">
        <w:rPr>
          <w:rFonts w:ascii="Century Gothic" w:hAnsi="Century Gothic"/>
        </w:rPr>
        <w:t>Explore creative and innovative ways to use existing capabilities</w:t>
      </w:r>
    </w:p>
    <w:p w:rsidR="00982453" w:rsidRPr="0022011F" w:rsidRDefault="000C685E">
      <w:pPr>
        <w:numPr>
          <w:ilvl w:val="0"/>
          <w:numId w:val="9"/>
        </w:numPr>
        <w:spacing w:after="0" w:line="240" w:lineRule="auto"/>
        <w:ind w:hanging="360"/>
        <w:rPr>
          <w:rFonts w:ascii="Century Gothic" w:hAnsi="Century Gothic"/>
        </w:rPr>
      </w:pPr>
      <w:r w:rsidRPr="0022011F">
        <w:rPr>
          <w:rFonts w:ascii="Century Gothic" w:hAnsi="Century Gothic"/>
        </w:rPr>
        <w:t>Conduct research to enhance and develop decision support tools</w:t>
      </w:r>
    </w:p>
    <w:p w:rsidR="00982453" w:rsidRPr="0022011F" w:rsidRDefault="000C685E">
      <w:pPr>
        <w:numPr>
          <w:ilvl w:val="0"/>
          <w:numId w:val="9"/>
        </w:numPr>
        <w:spacing w:after="0" w:line="240" w:lineRule="auto"/>
        <w:ind w:hanging="360"/>
        <w:rPr>
          <w:rFonts w:ascii="Century Gothic" w:hAnsi="Century Gothic"/>
        </w:rPr>
      </w:pPr>
      <w:r w:rsidRPr="0022011F">
        <w:rPr>
          <w:rFonts w:ascii="Century Gothic" w:hAnsi="Century Gothic"/>
        </w:rPr>
        <w:lastRenderedPageBreak/>
        <w:t>Facilitate communities’ autonomous use of decision support tools through demonstration and education</w:t>
      </w:r>
    </w:p>
    <w:p w:rsidR="00982453" w:rsidRPr="0022011F" w:rsidRDefault="000C685E">
      <w:pPr>
        <w:numPr>
          <w:ilvl w:val="0"/>
          <w:numId w:val="9"/>
        </w:numPr>
        <w:spacing w:after="0" w:line="240" w:lineRule="auto"/>
        <w:ind w:hanging="360"/>
        <w:rPr>
          <w:rFonts w:ascii="Century Gothic" w:hAnsi="Century Gothic"/>
        </w:rPr>
      </w:pPr>
      <w:r w:rsidRPr="0022011F">
        <w:rPr>
          <w:rFonts w:ascii="Century Gothic" w:hAnsi="Century Gothic"/>
        </w:rPr>
        <w:t>Expand the NASA Earth science user base</w:t>
      </w:r>
    </w:p>
    <w:p w:rsidR="00982453" w:rsidRPr="0022011F" w:rsidRDefault="00982453">
      <w:pPr>
        <w:spacing w:after="0" w:line="240" w:lineRule="auto"/>
        <w:ind w:left="720"/>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b/>
          <w:u w:val="single"/>
        </w:rPr>
        <w:t>Goal 2</w:t>
      </w:r>
      <w:r w:rsidRPr="0022011F">
        <w:rPr>
          <w:rFonts w:ascii="Century Gothic" w:hAnsi="Century Gothic"/>
          <w:b/>
        </w:rPr>
        <w:t>: Enhance training and development for young professionals.</w:t>
      </w:r>
    </w:p>
    <w:p w:rsidR="00982453" w:rsidRPr="0022011F" w:rsidRDefault="000C685E">
      <w:pPr>
        <w:numPr>
          <w:ilvl w:val="0"/>
          <w:numId w:val="8"/>
        </w:numPr>
        <w:spacing w:after="0" w:line="240" w:lineRule="auto"/>
        <w:ind w:hanging="360"/>
        <w:rPr>
          <w:rFonts w:ascii="Century Gothic" w:hAnsi="Century Gothic"/>
        </w:rPr>
      </w:pPr>
      <w:r w:rsidRPr="0022011F">
        <w:rPr>
          <w:rFonts w:ascii="Century Gothic" w:hAnsi="Century Gothic"/>
        </w:rPr>
        <w:t>Invest in young professionals who demonstrate initiative and potential</w:t>
      </w:r>
    </w:p>
    <w:p w:rsidR="00982453" w:rsidRPr="0022011F" w:rsidRDefault="000C685E">
      <w:pPr>
        <w:numPr>
          <w:ilvl w:val="0"/>
          <w:numId w:val="8"/>
        </w:numPr>
        <w:spacing w:after="0" w:line="240" w:lineRule="auto"/>
        <w:ind w:hanging="360"/>
        <w:rPr>
          <w:rFonts w:ascii="Century Gothic" w:hAnsi="Century Gothic"/>
        </w:rPr>
      </w:pPr>
      <w:r w:rsidRPr="0022011F">
        <w:rPr>
          <w:rFonts w:ascii="Century Gothic" w:hAnsi="Century Gothic"/>
        </w:rPr>
        <w:t>Foster an environment that enhances personal and professional development</w:t>
      </w:r>
    </w:p>
    <w:p w:rsidR="00982453" w:rsidRPr="0022011F" w:rsidRDefault="000C685E">
      <w:pPr>
        <w:numPr>
          <w:ilvl w:val="0"/>
          <w:numId w:val="8"/>
        </w:numPr>
        <w:spacing w:after="0" w:line="240" w:lineRule="auto"/>
        <w:ind w:hanging="360"/>
        <w:rPr>
          <w:rFonts w:ascii="Century Gothic" w:hAnsi="Century Gothic"/>
        </w:rPr>
      </w:pPr>
      <w:r w:rsidRPr="0022011F">
        <w:rPr>
          <w:rFonts w:ascii="Century Gothic" w:hAnsi="Century Gothic"/>
        </w:rPr>
        <w:t>Cultivate technical research skills by facilitating a scientific learning atmosphere</w:t>
      </w:r>
    </w:p>
    <w:p w:rsidR="00982453" w:rsidRPr="0022011F" w:rsidRDefault="000C685E">
      <w:pPr>
        <w:numPr>
          <w:ilvl w:val="0"/>
          <w:numId w:val="8"/>
        </w:numPr>
        <w:spacing w:after="0" w:line="240" w:lineRule="auto"/>
        <w:ind w:hanging="360"/>
        <w:rPr>
          <w:rFonts w:ascii="Century Gothic" w:hAnsi="Century Gothic"/>
        </w:rPr>
      </w:pPr>
      <w:r w:rsidRPr="0022011F">
        <w:rPr>
          <w:rFonts w:ascii="Century Gothic" w:hAnsi="Century Gothic"/>
        </w:rPr>
        <w:t>Empower participants with unique opportunities for success</w:t>
      </w:r>
      <w:r w:rsidRPr="0022011F">
        <w:rPr>
          <w:rFonts w:ascii="Century Gothic" w:hAnsi="Century Gothic"/>
        </w:rPr>
        <w:br/>
      </w:r>
    </w:p>
    <w:p w:rsidR="00982453" w:rsidRPr="0022011F" w:rsidRDefault="000C685E">
      <w:pPr>
        <w:spacing w:after="0" w:line="240" w:lineRule="auto"/>
        <w:rPr>
          <w:rFonts w:ascii="Century Gothic" w:hAnsi="Century Gothic"/>
        </w:rPr>
      </w:pPr>
      <w:r w:rsidRPr="0022011F">
        <w:rPr>
          <w:rFonts w:ascii="Century Gothic" w:hAnsi="Century Gothic"/>
          <w:b/>
          <w:u w:val="single"/>
        </w:rPr>
        <w:t>Goal 3</w:t>
      </w:r>
      <w:r w:rsidRPr="0022011F">
        <w:rPr>
          <w:rFonts w:ascii="Century Gothic" w:hAnsi="Century Gothic"/>
          <w:b/>
        </w:rPr>
        <w:t>: Cultivate and maintain relationships through a dynamic program structure that fosters and expands effective collaborations.</w:t>
      </w:r>
    </w:p>
    <w:p w:rsidR="00982453" w:rsidRPr="0022011F" w:rsidRDefault="000C685E">
      <w:pPr>
        <w:numPr>
          <w:ilvl w:val="0"/>
          <w:numId w:val="10"/>
        </w:numPr>
        <w:spacing w:after="0" w:line="240" w:lineRule="auto"/>
        <w:ind w:hanging="360"/>
        <w:rPr>
          <w:rFonts w:ascii="Century Gothic" w:hAnsi="Century Gothic"/>
        </w:rPr>
      </w:pPr>
      <w:r w:rsidRPr="0022011F">
        <w:rPr>
          <w:rFonts w:ascii="Century Gothic" w:hAnsi="Century Gothic"/>
        </w:rPr>
        <w:t>Maintain a clear line of communication with Applied Sciences Program leadership to better align DEVELOP and support Applied Sciences activities</w:t>
      </w:r>
    </w:p>
    <w:p w:rsidR="00982453" w:rsidRPr="0022011F" w:rsidRDefault="000C685E">
      <w:pPr>
        <w:numPr>
          <w:ilvl w:val="0"/>
          <w:numId w:val="10"/>
        </w:numPr>
        <w:spacing w:after="0" w:line="240" w:lineRule="auto"/>
        <w:ind w:hanging="360"/>
        <w:rPr>
          <w:rFonts w:ascii="Century Gothic" w:hAnsi="Century Gothic"/>
        </w:rPr>
      </w:pPr>
      <w:r w:rsidRPr="0022011F">
        <w:rPr>
          <w:rFonts w:ascii="Century Gothic" w:hAnsi="Century Gothic"/>
        </w:rPr>
        <w:t>Establish strategic communications to ensure consistent and effective exchange of ideas, information, and resources</w:t>
      </w:r>
    </w:p>
    <w:p w:rsidR="00982453" w:rsidRPr="0022011F" w:rsidRDefault="000C685E">
      <w:pPr>
        <w:numPr>
          <w:ilvl w:val="1"/>
          <w:numId w:val="10"/>
        </w:numPr>
        <w:spacing w:after="0" w:line="240" w:lineRule="auto"/>
        <w:ind w:hanging="360"/>
        <w:rPr>
          <w:rFonts w:ascii="Century Gothic" w:hAnsi="Century Gothic"/>
        </w:rPr>
      </w:pPr>
      <w:r w:rsidRPr="0022011F">
        <w:rPr>
          <w:rFonts w:ascii="Century Gothic" w:hAnsi="Century Gothic"/>
        </w:rPr>
        <w:t>Internally within NASA &amp; NASA Centers</w:t>
      </w:r>
    </w:p>
    <w:p w:rsidR="00982453" w:rsidRPr="0022011F" w:rsidRDefault="000C685E">
      <w:pPr>
        <w:numPr>
          <w:ilvl w:val="1"/>
          <w:numId w:val="10"/>
        </w:numPr>
        <w:spacing w:after="0" w:line="240" w:lineRule="auto"/>
        <w:ind w:hanging="360"/>
        <w:rPr>
          <w:rFonts w:ascii="Century Gothic" w:hAnsi="Century Gothic"/>
        </w:rPr>
      </w:pPr>
      <w:r w:rsidRPr="0022011F">
        <w:rPr>
          <w:rFonts w:ascii="Century Gothic" w:hAnsi="Century Gothic"/>
        </w:rPr>
        <w:t>Academia and students</w:t>
      </w:r>
    </w:p>
    <w:p w:rsidR="00982453" w:rsidRPr="0022011F" w:rsidRDefault="000C685E">
      <w:pPr>
        <w:numPr>
          <w:ilvl w:val="1"/>
          <w:numId w:val="10"/>
        </w:numPr>
        <w:spacing w:after="0" w:line="240" w:lineRule="auto"/>
        <w:ind w:hanging="360"/>
        <w:rPr>
          <w:rFonts w:ascii="Century Gothic" w:hAnsi="Century Gothic"/>
        </w:rPr>
      </w:pPr>
      <w:r w:rsidRPr="0022011F">
        <w:rPr>
          <w:rFonts w:ascii="Century Gothic" w:hAnsi="Century Gothic"/>
        </w:rPr>
        <w:t>DEVELOP Centers &amp; alumni</w:t>
      </w:r>
    </w:p>
    <w:p w:rsidR="00982453" w:rsidRPr="0022011F" w:rsidRDefault="000C685E">
      <w:pPr>
        <w:numPr>
          <w:ilvl w:val="1"/>
          <w:numId w:val="10"/>
        </w:numPr>
        <w:spacing w:after="0" w:line="240" w:lineRule="auto"/>
        <w:ind w:hanging="360"/>
        <w:rPr>
          <w:rFonts w:ascii="Century Gothic" w:hAnsi="Century Gothic"/>
        </w:rPr>
      </w:pPr>
      <w:r w:rsidRPr="0022011F">
        <w:rPr>
          <w:rFonts w:ascii="Century Gothic" w:hAnsi="Century Gothic"/>
        </w:rPr>
        <w:t>Partners, stakeholders, and end-users</w:t>
      </w:r>
    </w:p>
    <w:p w:rsidR="00982453" w:rsidRPr="0022011F" w:rsidRDefault="000C685E">
      <w:pPr>
        <w:numPr>
          <w:ilvl w:val="1"/>
          <w:numId w:val="10"/>
        </w:numPr>
        <w:spacing w:after="0" w:line="240" w:lineRule="auto"/>
        <w:ind w:hanging="360"/>
        <w:rPr>
          <w:rFonts w:ascii="Century Gothic" w:hAnsi="Century Gothic"/>
        </w:rPr>
      </w:pPr>
      <w:r w:rsidRPr="0022011F">
        <w:rPr>
          <w:rFonts w:ascii="Century Gothic" w:hAnsi="Century Gothic"/>
        </w:rPr>
        <w:t>Local, regional, and international communities</w:t>
      </w:r>
    </w:p>
    <w:p w:rsidR="00982453" w:rsidRPr="0022011F" w:rsidRDefault="000C685E">
      <w:pPr>
        <w:numPr>
          <w:ilvl w:val="1"/>
          <w:numId w:val="10"/>
        </w:numPr>
        <w:spacing w:after="0" w:line="240" w:lineRule="auto"/>
        <w:ind w:hanging="360"/>
        <w:rPr>
          <w:rFonts w:ascii="Century Gothic" w:hAnsi="Century Gothic"/>
        </w:rPr>
      </w:pPr>
      <w:r w:rsidRPr="0022011F">
        <w:rPr>
          <w:rFonts w:ascii="Century Gothic" w:hAnsi="Century Gothic"/>
        </w:rPr>
        <w:t>Media outlets</w:t>
      </w:r>
    </w:p>
    <w:p w:rsidR="00982453" w:rsidRPr="0022011F" w:rsidRDefault="00982453">
      <w:pPr>
        <w:pStyle w:val="Heading1"/>
        <w:spacing w:before="0"/>
        <w:rPr>
          <w:rFonts w:ascii="Century Gothic" w:hAnsi="Century Gothic"/>
        </w:rPr>
      </w:pPr>
    </w:p>
    <w:p w:rsidR="00982453" w:rsidRPr="0022011F" w:rsidRDefault="000C685E">
      <w:pPr>
        <w:pStyle w:val="Heading1"/>
        <w:spacing w:before="0"/>
        <w:rPr>
          <w:rFonts w:ascii="Century Gothic" w:hAnsi="Century Gothic"/>
        </w:rPr>
      </w:pPr>
      <w:bookmarkStart w:id="7" w:name="h.4d34og8" w:colFirst="0" w:colLast="0"/>
      <w:bookmarkEnd w:id="7"/>
      <w:r w:rsidRPr="0022011F">
        <w:rPr>
          <w:rFonts w:ascii="Century Gothic" w:hAnsi="Century Gothic"/>
        </w:rPr>
        <w:t xml:space="preserve">III. </w:t>
      </w:r>
      <w:r w:rsidR="00B91CF4">
        <w:rPr>
          <w:rFonts w:ascii="Century Gothic" w:hAnsi="Century Gothic"/>
        </w:rPr>
        <w:t>DEVELOP</w:t>
      </w:r>
      <w:r w:rsidRPr="0022011F">
        <w:rPr>
          <w:rFonts w:ascii="Century Gothic" w:hAnsi="Century Gothic"/>
        </w:rPr>
        <w:t xml:space="preserve"> Ambassador Corps Overview</w:t>
      </w:r>
    </w:p>
    <w:p w:rsidR="00982453" w:rsidRPr="0022011F" w:rsidRDefault="000C685E">
      <w:pPr>
        <w:rPr>
          <w:rFonts w:ascii="Century Gothic" w:hAnsi="Century Gothic"/>
        </w:rPr>
      </w:pPr>
      <w:r w:rsidRPr="0022011F">
        <w:rPr>
          <w:rFonts w:ascii="Century Gothic" w:hAnsi="Century Gothic"/>
        </w:rPr>
        <w:t xml:space="preserve">The DEVELOP Ambassador Corps will allow DEVELOP participants to recruit students and recent graduates on their campuses for one academic </w:t>
      </w:r>
      <w:r w:rsidR="006B600E">
        <w:rPr>
          <w:rFonts w:ascii="Century Gothic" w:hAnsi="Century Gothic"/>
        </w:rPr>
        <w:t>semester</w:t>
      </w:r>
      <w:r w:rsidRPr="0022011F">
        <w:rPr>
          <w:rFonts w:ascii="Century Gothic" w:hAnsi="Century Gothic"/>
        </w:rPr>
        <w:t xml:space="preserve">.  The ideal ambassador will be a responsible, outgoing leader who has a passion for NASA’s Applied Sciences Program and DEVELOP.  This new initiative will draw on the skills and enthusiasm of current DEVELOP students to enhance the program’s brand and global visibility by promoting awareness of the NASA Applied Sciences Program and the DEVELOP National Program upon returning to school.  </w:t>
      </w:r>
    </w:p>
    <w:p w:rsidR="00982453" w:rsidRPr="0022011F" w:rsidRDefault="000C685E">
      <w:pPr>
        <w:pStyle w:val="Heading2"/>
        <w:rPr>
          <w:rFonts w:ascii="Century Gothic" w:hAnsi="Century Gothic"/>
        </w:rPr>
      </w:pPr>
      <w:bookmarkStart w:id="8" w:name="h.2s8eyo1" w:colFirst="0" w:colLast="0"/>
      <w:bookmarkEnd w:id="8"/>
      <w:r w:rsidRPr="0022011F">
        <w:rPr>
          <w:rFonts w:ascii="Century Gothic" w:hAnsi="Century Gothic"/>
        </w:rPr>
        <w:t>Strategic Goals</w:t>
      </w:r>
    </w:p>
    <w:p w:rsidR="00982453" w:rsidRPr="0022011F" w:rsidRDefault="000C685E">
      <w:pPr>
        <w:numPr>
          <w:ilvl w:val="0"/>
          <w:numId w:val="6"/>
        </w:numPr>
        <w:spacing w:after="0" w:line="240" w:lineRule="auto"/>
        <w:ind w:hanging="360"/>
        <w:contextualSpacing/>
        <w:jc w:val="both"/>
        <w:rPr>
          <w:rFonts w:ascii="Century Gothic" w:hAnsi="Century Gothic"/>
          <w:sz w:val="24"/>
          <w:szCs w:val="24"/>
        </w:rPr>
      </w:pPr>
      <w:r w:rsidRPr="0022011F">
        <w:rPr>
          <w:rFonts w:ascii="Century Gothic" w:hAnsi="Century Gothic"/>
          <w:sz w:val="24"/>
          <w:szCs w:val="24"/>
        </w:rPr>
        <w:t>Amplify the presence of DEVELOP and the NASA Applied Sciences Program at university campuses.</w:t>
      </w:r>
    </w:p>
    <w:p w:rsidR="00982453" w:rsidRPr="0022011F" w:rsidRDefault="000C685E">
      <w:pPr>
        <w:numPr>
          <w:ilvl w:val="0"/>
          <w:numId w:val="6"/>
        </w:numPr>
        <w:spacing w:after="0" w:line="240" w:lineRule="auto"/>
        <w:ind w:hanging="360"/>
        <w:contextualSpacing/>
        <w:jc w:val="both"/>
        <w:rPr>
          <w:rFonts w:ascii="Century Gothic" w:hAnsi="Century Gothic"/>
          <w:sz w:val="24"/>
          <w:szCs w:val="24"/>
        </w:rPr>
      </w:pPr>
      <w:r w:rsidRPr="0022011F">
        <w:rPr>
          <w:rFonts w:ascii="Century Gothic" w:hAnsi="Century Gothic"/>
          <w:sz w:val="24"/>
          <w:szCs w:val="24"/>
        </w:rPr>
        <w:t xml:space="preserve">Increase the number of applications from quality students and recent graduates at universities that are not near DEVELOP nodes.  </w:t>
      </w:r>
    </w:p>
    <w:p w:rsidR="00982453" w:rsidRPr="0022011F" w:rsidRDefault="000C685E">
      <w:pPr>
        <w:numPr>
          <w:ilvl w:val="0"/>
          <w:numId w:val="6"/>
        </w:numPr>
        <w:spacing w:after="0" w:line="240" w:lineRule="auto"/>
        <w:ind w:hanging="360"/>
        <w:contextualSpacing/>
        <w:jc w:val="both"/>
        <w:rPr>
          <w:rFonts w:ascii="Century Gothic" w:hAnsi="Century Gothic"/>
          <w:sz w:val="24"/>
          <w:szCs w:val="24"/>
        </w:rPr>
      </w:pPr>
      <w:r w:rsidRPr="0022011F">
        <w:rPr>
          <w:rFonts w:ascii="Century Gothic" w:hAnsi="Century Gothic"/>
          <w:sz w:val="24"/>
          <w:szCs w:val="24"/>
        </w:rPr>
        <w:t>Engage DEVELOP students in peer-to-peer recruiting efforts.</w:t>
      </w:r>
    </w:p>
    <w:p w:rsidR="00982453" w:rsidRPr="0022011F" w:rsidRDefault="000C685E">
      <w:pPr>
        <w:numPr>
          <w:ilvl w:val="0"/>
          <w:numId w:val="6"/>
        </w:numPr>
        <w:spacing w:after="0" w:line="240" w:lineRule="auto"/>
        <w:ind w:hanging="360"/>
        <w:contextualSpacing/>
        <w:jc w:val="both"/>
        <w:rPr>
          <w:rFonts w:ascii="Century Gothic" w:hAnsi="Century Gothic"/>
          <w:sz w:val="24"/>
          <w:szCs w:val="24"/>
        </w:rPr>
      </w:pPr>
      <w:r w:rsidRPr="0022011F">
        <w:rPr>
          <w:rFonts w:ascii="Century Gothic" w:hAnsi="Century Gothic"/>
          <w:sz w:val="24"/>
          <w:szCs w:val="24"/>
        </w:rPr>
        <w:t>Create innovative methods for informing the potential participants about the DEVELOP Program with limited resources.</w:t>
      </w:r>
    </w:p>
    <w:p w:rsidR="00982453" w:rsidRPr="0022011F" w:rsidRDefault="000C685E">
      <w:pPr>
        <w:pStyle w:val="Heading2"/>
        <w:rPr>
          <w:rFonts w:ascii="Century Gothic" w:hAnsi="Century Gothic"/>
        </w:rPr>
      </w:pPr>
      <w:bookmarkStart w:id="9" w:name="h.17dp8vu" w:colFirst="0" w:colLast="0"/>
      <w:bookmarkEnd w:id="9"/>
      <w:r w:rsidRPr="0022011F">
        <w:rPr>
          <w:rFonts w:ascii="Century Gothic" w:hAnsi="Century Gothic"/>
        </w:rPr>
        <w:lastRenderedPageBreak/>
        <w:t xml:space="preserve">Ambassador Eligibility and Qualifications </w:t>
      </w:r>
    </w:p>
    <w:p w:rsidR="00982453" w:rsidRPr="0022011F" w:rsidRDefault="00094783">
      <w:pPr>
        <w:spacing w:after="0"/>
        <w:rPr>
          <w:rFonts w:ascii="Century Gothic" w:hAnsi="Century Gothic"/>
        </w:rPr>
      </w:pPr>
      <w:r>
        <w:rPr>
          <w:rFonts w:ascii="Century Gothic" w:hAnsi="Century Gothic"/>
          <w:color w:val="333333"/>
        </w:rPr>
        <w:t>DEVELOP a</w:t>
      </w:r>
      <w:r w:rsidR="000C685E" w:rsidRPr="0022011F">
        <w:rPr>
          <w:rFonts w:ascii="Century Gothic" w:hAnsi="Century Gothic"/>
          <w:color w:val="333333"/>
        </w:rPr>
        <w:t>mbassadors should have sincere enthusiasm for the DEVELOP Program and the NASA Applied Sciences Program.  Ambassadors are selected based on their interpersonal skills, leadership ability, previous campus involvement, and creativity.  Strong public speaking and networking skills are also very im</w:t>
      </w:r>
      <w:r w:rsidR="00363F4A">
        <w:rPr>
          <w:rFonts w:ascii="Century Gothic" w:hAnsi="Century Gothic"/>
          <w:color w:val="333333"/>
        </w:rPr>
        <w:t>portant to succeed</w:t>
      </w:r>
      <w:r w:rsidR="000C685E" w:rsidRPr="0022011F">
        <w:rPr>
          <w:rFonts w:ascii="Century Gothic" w:hAnsi="Century Gothic"/>
          <w:color w:val="333333"/>
        </w:rPr>
        <w:t xml:space="preserve"> as an ambassador.  </w:t>
      </w:r>
      <w:r>
        <w:rPr>
          <w:rFonts w:ascii="Century Gothic" w:hAnsi="Century Gothic"/>
          <w:color w:val="333333"/>
        </w:rPr>
        <w:t>DEVELOP</w:t>
      </w:r>
      <w:r w:rsidR="000C685E" w:rsidRPr="0022011F">
        <w:rPr>
          <w:rFonts w:ascii="Century Gothic" w:hAnsi="Century Gothic"/>
          <w:color w:val="333333"/>
        </w:rPr>
        <w:t xml:space="preserve"> ambassadors need </w:t>
      </w:r>
      <w:r>
        <w:rPr>
          <w:rFonts w:ascii="Century Gothic" w:hAnsi="Century Gothic"/>
          <w:color w:val="333333"/>
        </w:rPr>
        <w:t>five to seven</w:t>
      </w:r>
      <w:r w:rsidR="000C685E" w:rsidRPr="0022011F">
        <w:rPr>
          <w:rFonts w:ascii="Century Gothic" w:hAnsi="Century Gothic"/>
          <w:color w:val="333333"/>
        </w:rPr>
        <w:t xml:space="preserve"> hours per month to plan activities, host events, and serve as a point of contact </w:t>
      </w:r>
      <w:r>
        <w:rPr>
          <w:rFonts w:ascii="Century Gothic" w:hAnsi="Century Gothic"/>
          <w:color w:val="333333"/>
        </w:rPr>
        <w:t>for DEVELOP applicants at their respective institutions</w:t>
      </w:r>
      <w:r w:rsidR="000C685E" w:rsidRPr="0022011F">
        <w:rPr>
          <w:rFonts w:ascii="Century Gothic" w:hAnsi="Century Gothic"/>
          <w:color w:val="333333"/>
        </w:rPr>
        <w:t>.  To be considered for a p</w:t>
      </w:r>
      <w:r>
        <w:rPr>
          <w:rFonts w:ascii="Century Gothic" w:hAnsi="Century Gothic"/>
          <w:color w:val="333333"/>
        </w:rPr>
        <w:t xml:space="preserve">osition as a campus ambassador or alumni ambassador, </w:t>
      </w:r>
      <w:proofErr w:type="spellStart"/>
      <w:r>
        <w:rPr>
          <w:rFonts w:ascii="Century Gothic" w:hAnsi="Century Gothic"/>
          <w:color w:val="333333"/>
        </w:rPr>
        <w:t>DEVELOPers</w:t>
      </w:r>
      <w:proofErr w:type="spellEnd"/>
      <w:r w:rsidR="000C685E" w:rsidRPr="0022011F">
        <w:rPr>
          <w:rFonts w:ascii="Century Gothic" w:hAnsi="Century Gothic"/>
          <w:color w:val="333333"/>
        </w:rPr>
        <w:t xml:space="preserve"> must complete</w:t>
      </w:r>
      <w:r w:rsidR="000D1363">
        <w:rPr>
          <w:rFonts w:ascii="Century Gothic" w:hAnsi="Century Gothic"/>
          <w:color w:val="333333"/>
        </w:rPr>
        <w:t xml:space="preserve"> an application and have their Center L</w:t>
      </w:r>
      <w:r w:rsidR="000C685E" w:rsidRPr="0022011F">
        <w:rPr>
          <w:rFonts w:ascii="Century Gothic" w:hAnsi="Century Gothic"/>
          <w:color w:val="333333"/>
        </w:rPr>
        <w:t xml:space="preserve">ead </w:t>
      </w:r>
      <w:r>
        <w:rPr>
          <w:rFonts w:ascii="Century Gothic" w:hAnsi="Century Gothic"/>
          <w:color w:val="333333"/>
        </w:rPr>
        <w:t xml:space="preserve">or other reference </w:t>
      </w:r>
      <w:r w:rsidR="000C685E" w:rsidRPr="0022011F">
        <w:rPr>
          <w:rFonts w:ascii="Century Gothic" w:hAnsi="Century Gothic"/>
          <w:color w:val="333333"/>
        </w:rPr>
        <w:t xml:space="preserve">submit a confidential recommendation form.  </w:t>
      </w:r>
    </w:p>
    <w:p w:rsidR="00982453" w:rsidRPr="0022011F" w:rsidRDefault="000C685E">
      <w:pPr>
        <w:pStyle w:val="Heading2"/>
        <w:rPr>
          <w:rFonts w:ascii="Century Gothic" w:hAnsi="Century Gothic"/>
        </w:rPr>
      </w:pPr>
      <w:bookmarkStart w:id="10" w:name="h.3rdcrjn" w:colFirst="0" w:colLast="0"/>
      <w:bookmarkEnd w:id="10"/>
      <w:r w:rsidRPr="0022011F">
        <w:rPr>
          <w:rFonts w:ascii="Century Gothic" w:hAnsi="Century Gothic"/>
        </w:rPr>
        <w:t xml:space="preserve">Ambassador Application Process </w:t>
      </w:r>
    </w:p>
    <w:p w:rsidR="00982453" w:rsidRPr="0022011F" w:rsidRDefault="000C685E">
      <w:pPr>
        <w:spacing w:after="0"/>
        <w:rPr>
          <w:rFonts w:ascii="Century Gothic" w:hAnsi="Century Gothic"/>
        </w:rPr>
      </w:pPr>
      <w:r w:rsidRPr="0022011F">
        <w:rPr>
          <w:rFonts w:ascii="Century Gothic" w:hAnsi="Century Gothic"/>
          <w:color w:val="333333"/>
        </w:rPr>
        <w:t xml:space="preserve">The </w:t>
      </w:r>
      <w:r w:rsidR="00094783">
        <w:rPr>
          <w:rFonts w:ascii="Century Gothic" w:hAnsi="Century Gothic"/>
          <w:color w:val="333333"/>
        </w:rPr>
        <w:t>DEVELOP a</w:t>
      </w:r>
      <w:r w:rsidRPr="0022011F">
        <w:rPr>
          <w:rFonts w:ascii="Century Gothic" w:hAnsi="Century Gothic"/>
          <w:color w:val="333333"/>
        </w:rPr>
        <w:t>mbassador application includes basic demographic information, a self-assessment, several short essays regarding the DEVELOP participant’s qualifications, and a short essay explaining why their university should have a DEVELOP campus ambassador.  Each DEVELOP participant interested in becoming a</w:t>
      </w:r>
      <w:r w:rsidR="00094783">
        <w:rPr>
          <w:rFonts w:ascii="Century Gothic" w:hAnsi="Century Gothic"/>
          <w:color w:val="333333"/>
        </w:rPr>
        <w:t>n</w:t>
      </w:r>
      <w:r w:rsidRPr="0022011F">
        <w:rPr>
          <w:rFonts w:ascii="Century Gothic" w:hAnsi="Century Gothic"/>
          <w:color w:val="333333"/>
        </w:rPr>
        <w:t xml:space="preserve"> ambassador needs to submit their completed application to th</w:t>
      </w:r>
      <w:r w:rsidR="00094783">
        <w:rPr>
          <w:rFonts w:ascii="Century Gothic" w:hAnsi="Century Gothic"/>
          <w:color w:val="333333"/>
        </w:rPr>
        <w:t>e Communications team by the listed deadline</w:t>
      </w:r>
      <w:r w:rsidRPr="0022011F">
        <w:rPr>
          <w:rFonts w:ascii="Century Gothic" w:hAnsi="Century Gothic"/>
          <w:color w:val="333333"/>
        </w:rPr>
        <w:t>.  After all applications are received, the Center Lead at each node will complete a confidential evaluation of applicants</w:t>
      </w:r>
      <w:r w:rsidR="0041206F">
        <w:rPr>
          <w:rFonts w:ascii="Century Gothic" w:hAnsi="Century Gothic"/>
          <w:color w:val="333333"/>
        </w:rPr>
        <w:t xml:space="preserve"> located at their node. Center L</w:t>
      </w:r>
      <w:r w:rsidRPr="0022011F">
        <w:rPr>
          <w:rFonts w:ascii="Century Gothic" w:hAnsi="Century Gothic"/>
          <w:color w:val="333333"/>
        </w:rPr>
        <w:t xml:space="preserve">eads will work with project leads to assure that they fairly and accurately evaluate each applicant since the center lead evaluation is a critical part of selecting ambassadors.  </w:t>
      </w:r>
    </w:p>
    <w:p w:rsidR="00982453" w:rsidRPr="0022011F" w:rsidRDefault="000C685E">
      <w:pPr>
        <w:pStyle w:val="Heading2"/>
        <w:rPr>
          <w:rFonts w:ascii="Century Gothic" w:hAnsi="Century Gothic"/>
        </w:rPr>
      </w:pPr>
      <w:bookmarkStart w:id="11" w:name="h.26in1rg" w:colFirst="0" w:colLast="0"/>
      <w:bookmarkEnd w:id="11"/>
      <w:r w:rsidRPr="0022011F">
        <w:rPr>
          <w:rFonts w:ascii="Century Gothic" w:hAnsi="Century Gothic"/>
        </w:rPr>
        <w:t>Ambassador Selection Process</w:t>
      </w:r>
    </w:p>
    <w:p w:rsidR="00982453" w:rsidRPr="0022011F" w:rsidRDefault="000C685E">
      <w:pPr>
        <w:spacing w:after="0" w:line="240" w:lineRule="auto"/>
        <w:rPr>
          <w:rFonts w:ascii="Century Gothic" w:hAnsi="Century Gothic"/>
        </w:rPr>
      </w:pPr>
      <w:r w:rsidRPr="0022011F">
        <w:rPr>
          <w:rFonts w:ascii="Century Gothic" w:hAnsi="Century Gothic"/>
        </w:rPr>
        <w:t xml:space="preserve">The DEVELOP </w:t>
      </w:r>
      <w:r w:rsidR="00094783">
        <w:rPr>
          <w:rFonts w:ascii="Century Gothic" w:hAnsi="Century Gothic"/>
        </w:rPr>
        <w:t>Communications team</w:t>
      </w:r>
      <w:r w:rsidRPr="0022011F">
        <w:rPr>
          <w:rFonts w:ascii="Century Gothic" w:hAnsi="Century Gothic"/>
        </w:rPr>
        <w:t xml:space="preserve"> makes the final selection of ambassadors.  This process will balance the qualifications of individual applicants with the top-down recruiting needs of the DEVELOP National Program.  In addition t</w:t>
      </w:r>
      <w:r w:rsidR="00094783">
        <w:rPr>
          <w:rFonts w:ascii="Century Gothic" w:hAnsi="Century Gothic"/>
        </w:rPr>
        <w:t xml:space="preserve">o assessing the candidates, </w:t>
      </w:r>
      <w:r w:rsidR="00B46FCB">
        <w:rPr>
          <w:rFonts w:ascii="Century Gothic" w:hAnsi="Century Gothic"/>
        </w:rPr>
        <w:t>DEVELOP Communications assesses</w:t>
      </w:r>
      <w:r w:rsidRPr="0022011F">
        <w:rPr>
          <w:rFonts w:ascii="Century Gothic" w:hAnsi="Century Gothic"/>
        </w:rPr>
        <w:t xml:space="preserve"> the potential of each student’s university to meet DEVELOP’s recruiting needs.  This is a highly subjective process; however, it is necessary to ascertain that the ambassador resources will be allocated effectively.  After the </w:t>
      </w:r>
      <w:r w:rsidR="00B46FCB">
        <w:rPr>
          <w:rFonts w:ascii="Century Gothic" w:hAnsi="Century Gothic"/>
        </w:rPr>
        <w:t>selection process is complete</w:t>
      </w:r>
      <w:r w:rsidRPr="0022011F">
        <w:rPr>
          <w:rFonts w:ascii="Century Gothic" w:hAnsi="Century Gothic"/>
        </w:rPr>
        <w:t xml:space="preserve">, each applicant receives notification regarding the outcome of their application.  </w:t>
      </w:r>
    </w:p>
    <w:p w:rsidR="00982453" w:rsidRPr="0022011F" w:rsidRDefault="000C685E">
      <w:pPr>
        <w:pStyle w:val="Heading2"/>
        <w:rPr>
          <w:rFonts w:ascii="Century Gothic" w:hAnsi="Century Gothic"/>
        </w:rPr>
      </w:pPr>
      <w:bookmarkStart w:id="12" w:name="h.lnxbz9" w:colFirst="0" w:colLast="0"/>
      <w:bookmarkEnd w:id="12"/>
      <w:r w:rsidRPr="0022011F">
        <w:rPr>
          <w:rFonts w:ascii="Century Gothic" w:hAnsi="Century Gothic"/>
        </w:rPr>
        <w:t>Ambassador Benefits</w:t>
      </w:r>
    </w:p>
    <w:p w:rsidR="00982453" w:rsidRPr="0022011F" w:rsidRDefault="000C685E">
      <w:pPr>
        <w:numPr>
          <w:ilvl w:val="0"/>
          <w:numId w:val="1"/>
        </w:numPr>
        <w:spacing w:after="0" w:line="240" w:lineRule="auto"/>
        <w:ind w:hanging="360"/>
        <w:contextualSpacing/>
        <w:jc w:val="both"/>
        <w:rPr>
          <w:rFonts w:ascii="Century Gothic" w:hAnsi="Century Gothic"/>
        </w:rPr>
      </w:pPr>
      <w:r w:rsidRPr="0022011F">
        <w:rPr>
          <w:rFonts w:ascii="Century Gothic" w:hAnsi="Century Gothic"/>
        </w:rPr>
        <w:t>Enhanced leadership, communication, and interpersonal skills</w:t>
      </w:r>
    </w:p>
    <w:p w:rsidR="00982453" w:rsidRPr="0022011F" w:rsidRDefault="000C685E">
      <w:pPr>
        <w:numPr>
          <w:ilvl w:val="0"/>
          <w:numId w:val="1"/>
        </w:numPr>
        <w:spacing w:after="0" w:line="240" w:lineRule="auto"/>
        <w:ind w:hanging="360"/>
        <w:contextualSpacing/>
        <w:jc w:val="both"/>
        <w:rPr>
          <w:rFonts w:ascii="Century Gothic" w:hAnsi="Century Gothic"/>
        </w:rPr>
      </w:pPr>
      <w:r w:rsidRPr="0022011F">
        <w:rPr>
          <w:rFonts w:ascii="Century Gothic" w:hAnsi="Century Gothic"/>
        </w:rPr>
        <w:t>Networking opportunities with students, faculty, and administration</w:t>
      </w:r>
    </w:p>
    <w:p w:rsidR="00982453" w:rsidRPr="0022011F" w:rsidRDefault="000C685E">
      <w:pPr>
        <w:numPr>
          <w:ilvl w:val="0"/>
          <w:numId w:val="1"/>
        </w:numPr>
        <w:spacing w:after="0" w:line="240" w:lineRule="auto"/>
        <w:ind w:hanging="360"/>
        <w:contextualSpacing/>
        <w:jc w:val="both"/>
        <w:rPr>
          <w:rFonts w:ascii="Century Gothic" w:hAnsi="Century Gothic"/>
        </w:rPr>
      </w:pPr>
      <w:r w:rsidRPr="0022011F">
        <w:rPr>
          <w:rFonts w:ascii="Century Gothic" w:hAnsi="Century Gothic"/>
        </w:rPr>
        <w:t>Greater understanding of project management</w:t>
      </w:r>
    </w:p>
    <w:p w:rsidR="00982453" w:rsidRPr="0022011F" w:rsidRDefault="000C685E">
      <w:pPr>
        <w:numPr>
          <w:ilvl w:val="0"/>
          <w:numId w:val="1"/>
        </w:numPr>
        <w:spacing w:after="0" w:line="240" w:lineRule="auto"/>
        <w:ind w:hanging="360"/>
        <w:contextualSpacing/>
        <w:rPr>
          <w:rFonts w:ascii="Century Gothic" w:hAnsi="Century Gothic"/>
        </w:rPr>
      </w:pPr>
      <w:r w:rsidRPr="0022011F">
        <w:rPr>
          <w:rFonts w:ascii="Century Gothic" w:hAnsi="Century Gothic"/>
        </w:rPr>
        <w:t>Deeper understanding of the NASA Applied Sciences Program and DEVELOP</w:t>
      </w:r>
    </w:p>
    <w:p w:rsidR="00982453" w:rsidRPr="0022011F" w:rsidRDefault="000C685E">
      <w:pPr>
        <w:numPr>
          <w:ilvl w:val="0"/>
          <w:numId w:val="1"/>
        </w:numPr>
        <w:spacing w:after="0" w:line="240" w:lineRule="auto"/>
        <w:ind w:hanging="360"/>
        <w:contextualSpacing/>
        <w:jc w:val="both"/>
        <w:rPr>
          <w:rFonts w:ascii="Century Gothic" w:hAnsi="Century Gothic"/>
        </w:rPr>
      </w:pPr>
      <w:r w:rsidRPr="0022011F">
        <w:rPr>
          <w:rFonts w:ascii="Century Gothic" w:hAnsi="Century Gothic"/>
        </w:rPr>
        <w:t>Public speaking experience</w:t>
      </w:r>
    </w:p>
    <w:p w:rsidR="00982453" w:rsidRPr="0022011F" w:rsidRDefault="000C685E" w:rsidP="001348DA">
      <w:pPr>
        <w:numPr>
          <w:ilvl w:val="0"/>
          <w:numId w:val="1"/>
        </w:numPr>
        <w:spacing w:after="0" w:line="240" w:lineRule="auto"/>
        <w:ind w:hanging="360"/>
        <w:contextualSpacing/>
        <w:rPr>
          <w:rFonts w:ascii="Century Gothic" w:hAnsi="Century Gothic"/>
        </w:rPr>
      </w:pPr>
      <w:r w:rsidRPr="0022011F">
        <w:rPr>
          <w:rFonts w:ascii="Century Gothic" w:hAnsi="Century Gothic"/>
        </w:rPr>
        <w:t>Opportunities to help fellow students achieve their career goals</w:t>
      </w:r>
      <w:r w:rsidRPr="0022011F">
        <w:rPr>
          <w:rFonts w:ascii="Century Gothic" w:hAnsi="Century Gothic"/>
        </w:rPr>
        <w:br/>
      </w:r>
    </w:p>
    <w:p w:rsidR="00982453" w:rsidRPr="0022011F" w:rsidRDefault="000C685E">
      <w:pPr>
        <w:pStyle w:val="Heading1"/>
        <w:spacing w:before="0"/>
        <w:rPr>
          <w:rFonts w:ascii="Century Gothic" w:hAnsi="Century Gothic"/>
        </w:rPr>
      </w:pPr>
      <w:bookmarkStart w:id="13" w:name="h.35nkun2" w:colFirst="0" w:colLast="0"/>
      <w:bookmarkEnd w:id="13"/>
      <w:r w:rsidRPr="0022011F">
        <w:rPr>
          <w:rFonts w:ascii="Century Gothic" w:hAnsi="Century Gothic"/>
        </w:rPr>
        <w:lastRenderedPageBreak/>
        <w:t xml:space="preserve">IV. </w:t>
      </w:r>
      <w:r w:rsidR="00B46FCB">
        <w:rPr>
          <w:rFonts w:ascii="Century Gothic" w:hAnsi="Century Gothic"/>
        </w:rPr>
        <w:t>DEVELOP</w:t>
      </w:r>
      <w:r w:rsidRPr="0022011F">
        <w:rPr>
          <w:rFonts w:ascii="Century Gothic" w:hAnsi="Century Gothic"/>
        </w:rPr>
        <w:t xml:space="preserve"> Ambassador Expectations</w:t>
      </w:r>
    </w:p>
    <w:p w:rsidR="00982453" w:rsidRPr="0022011F" w:rsidRDefault="000C685E">
      <w:pPr>
        <w:pStyle w:val="Heading2"/>
        <w:rPr>
          <w:rFonts w:ascii="Century Gothic" w:hAnsi="Century Gothic"/>
        </w:rPr>
      </w:pPr>
      <w:bookmarkStart w:id="14" w:name="h.1ksv4uv" w:colFirst="0" w:colLast="0"/>
      <w:bookmarkEnd w:id="14"/>
      <w:r w:rsidRPr="0022011F">
        <w:rPr>
          <w:rFonts w:ascii="Century Gothic" w:hAnsi="Century Gothic"/>
        </w:rPr>
        <w:t xml:space="preserve">Ambassador Commitment </w:t>
      </w:r>
    </w:p>
    <w:p w:rsidR="00982453" w:rsidRPr="0022011F" w:rsidRDefault="000C685E">
      <w:pPr>
        <w:rPr>
          <w:rFonts w:ascii="Century Gothic" w:hAnsi="Century Gothic"/>
        </w:rPr>
      </w:pPr>
      <w:r w:rsidRPr="0022011F">
        <w:rPr>
          <w:rFonts w:ascii="Century Gothic" w:hAnsi="Century Gothic"/>
        </w:rPr>
        <w:t xml:space="preserve">As an ambassador you play an important role in DEVELOP’s strategic recruiting initiatives and have great responsibility in representing the Program to students, recent graduates, faculty, and staff </w:t>
      </w:r>
      <w:r w:rsidR="00B46FCB">
        <w:rPr>
          <w:rFonts w:ascii="Century Gothic" w:hAnsi="Century Gothic"/>
        </w:rPr>
        <w:t>at your respective institution.</w:t>
      </w:r>
      <w:r w:rsidRPr="0022011F">
        <w:rPr>
          <w:rFonts w:ascii="Century Gothic" w:hAnsi="Century Gothic"/>
        </w:rPr>
        <w:t xml:space="preserve">  Your efforts and willingness to share your DEVELOP and Applied Sciences experience, knowledge, and enthusiasm will help attract talented new participants to the Program.  Expectations of a</w:t>
      </w:r>
      <w:r w:rsidR="00B46FCB">
        <w:rPr>
          <w:rFonts w:ascii="Century Gothic" w:hAnsi="Century Gothic"/>
        </w:rPr>
        <w:t xml:space="preserve">n </w:t>
      </w:r>
      <w:r w:rsidRPr="0022011F">
        <w:rPr>
          <w:rFonts w:ascii="Century Gothic" w:hAnsi="Century Gothic"/>
        </w:rPr>
        <w:t>Ambassador include</w:t>
      </w:r>
      <w:r w:rsidR="00B46FCB">
        <w:rPr>
          <w:rFonts w:ascii="Century Gothic" w:hAnsi="Century Gothic"/>
        </w:rPr>
        <w:t xml:space="preserve"> the ability to</w:t>
      </w:r>
      <w:r w:rsidRPr="0022011F">
        <w:rPr>
          <w:rFonts w:ascii="Century Gothic" w:hAnsi="Century Gothic"/>
        </w:rPr>
        <w:t>:</w:t>
      </w:r>
    </w:p>
    <w:p w:rsidR="00982453" w:rsidRPr="0022011F" w:rsidRDefault="000C685E">
      <w:pPr>
        <w:numPr>
          <w:ilvl w:val="0"/>
          <w:numId w:val="5"/>
        </w:numPr>
        <w:spacing w:after="0" w:line="240" w:lineRule="auto"/>
        <w:ind w:hanging="360"/>
        <w:contextualSpacing/>
        <w:rPr>
          <w:rFonts w:ascii="Century Gothic" w:hAnsi="Century Gothic"/>
        </w:rPr>
      </w:pPr>
      <w:r w:rsidRPr="0022011F">
        <w:rPr>
          <w:rFonts w:ascii="Century Gothic" w:hAnsi="Century Gothic"/>
        </w:rPr>
        <w:t xml:space="preserve">Represent the DEVELOP National Program in a professional manner that follows all campus policies and yields a positive impression of the Program;  </w:t>
      </w:r>
    </w:p>
    <w:p w:rsidR="00982453" w:rsidRPr="0022011F" w:rsidRDefault="000C685E">
      <w:pPr>
        <w:numPr>
          <w:ilvl w:val="0"/>
          <w:numId w:val="5"/>
        </w:numPr>
        <w:spacing w:after="0" w:line="240" w:lineRule="auto"/>
        <w:ind w:hanging="360"/>
        <w:contextualSpacing/>
        <w:rPr>
          <w:rFonts w:ascii="Century Gothic" w:hAnsi="Century Gothic"/>
        </w:rPr>
      </w:pPr>
      <w:r w:rsidRPr="0022011F">
        <w:rPr>
          <w:rFonts w:ascii="Century Gothic" w:hAnsi="Century Gothic"/>
        </w:rPr>
        <w:t xml:space="preserve">Embody and effectively communicate DEVELOP’s core values; and  </w:t>
      </w:r>
    </w:p>
    <w:p w:rsidR="00982453" w:rsidRPr="0022011F" w:rsidRDefault="000C685E">
      <w:pPr>
        <w:numPr>
          <w:ilvl w:val="0"/>
          <w:numId w:val="5"/>
        </w:numPr>
        <w:spacing w:after="0" w:line="240" w:lineRule="auto"/>
        <w:ind w:hanging="360"/>
        <w:contextualSpacing/>
        <w:rPr>
          <w:rFonts w:ascii="Century Gothic" w:hAnsi="Century Gothic"/>
        </w:rPr>
      </w:pPr>
      <w:r w:rsidRPr="0022011F">
        <w:rPr>
          <w:rFonts w:ascii="Century Gothic" w:hAnsi="Century Gothic"/>
        </w:rPr>
        <w:t xml:space="preserve">Emphasize to potential students that there is no “typical” DEVELOP participant and that the Program has a need for students from a multitude of scientific fields and academic majors. </w:t>
      </w:r>
    </w:p>
    <w:p w:rsidR="00982453" w:rsidRPr="0022011F" w:rsidRDefault="000C685E">
      <w:pPr>
        <w:pStyle w:val="Heading2"/>
        <w:rPr>
          <w:rFonts w:ascii="Century Gothic" w:hAnsi="Century Gothic"/>
        </w:rPr>
      </w:pPr>
      <w:bookmarkStart w:id="15" w:name="h.44sinio" w:colFirst="0" w:colLast="0"/>
      <w:bookmarkEnd w:id="15"/>
      <w:r w:rsidRPr="0022011F">
        <w:rPr>
          <w:rFonts w:ascii="Century Gothic" w:hAnsi="Century Gothic"/>
        </w:rPr>
        <w:t>Responsibilities</w:t>
      </w:r>
    </w:p>
    <w:p w:rsidR="00982453" w:rsidRPr="0022011F" w:rsidRDefault="000C685E">
      <w:pPr>
        <w:rPr>
          <w:rFonts w:ascii="Century Gothic" w:hAnsi="Century Gothic"/>
        </w:rPr>
      </w:pPr>
      <w:r w:rsidRPr="0022011F">
        <w:rPr>
          <w:rFonts w:ascii="Century Gothic" w:hAnsi="Century Gothic"/>
        </w:rPr>
        <w:t xml:space="preserve">DEVELOP </w:t>
      </w:r>
      <w:r w:rsidR="00B46FCB">
        <w:rPr>
          <w:rFonts w:ascii="Century Gothic" w:hAnsi="Century Gothic"/>
        </w:rPr>
        <w:t>a</w:t>
      </w:r>
      <w:r w:rsidRPr="0022011F">
        <w:rPr>
          <w:rFonts w:ascii="Century Gothic" w:hAnsi="Century Gothic"/>
        </w:rPr>
        <w:t xml:space="preserve">mbassadors will be required to make a </w:t>
      </w:r>
      <w:r w:rsidR="003114F1">
        <w:rPr>
          <w:rFonts w:ascii="Century Gothic" w:hAnsi="Century Gothic"/>
        </w:rPr>
        <w:t>semester-long</w:t>
      </w:r>
      <w:r w:rsidRPr="0022011F">
        <w:rPr>
          <w:rFonts w:ascii="Century Gothic" w:hAnsi="Century Gothic"/>
        </w:rPr>
        <w:t xml:space="preserve"> commitment to represent the Program at their college or university.  Each ambassador will have multiple responsibilities throughout the academic </w:t>
      </w:r>
      <w:r w:rsidR="003114F1">
        <w:rPr>
          <w:rFonts w:ascii="Century Gothic" w:hAnsi="Century Gothic"/>
        </w:rPr>
        <w:t>semester,</w:t>
      </w:r>
      <w:r w:rsidRPr="0022011F">
        <w:rPr>
          <w:rFonts w:ascii="Century Gothic" w:hAnsi="Century Gothic"/>
        </w:rPr>
        <w:t xml:space="preserve"> ranging from answering questions about the program to hosting events fostering an interest in NASA Earth Science.  </w:t>
      </w:r>
    </w:p>
    <w:p w:rsidR="00982453" w:rsidRPr="00B927E8" w:rsidRDefault="000C685E">
      <w:pPr>
        <w:spacing w:after="0"/>
        <w:rPr>
          <w:rFonts w:ascii="Century Gothic" w:hAnsi="Century Gothic"/>
          <w:color w:val="auto"/>
        </w:rPr>
      </w:pPr>
      <w:r w:rsidRPr="00B927E8">
        <w:rPr>
          <w:rFonts w:ascii="Century Gothic" w:hAnsi="Century Gothic"/>
          <w:color w:val="auto"/>
        </w:rPr>
        <w:t xml:space="preserve">As a </w:t>
      </w:r>
      <w:r w:rsidR="00B46FCB">
        <w:rPr>
          <w:rFonts w:ascii="Century Gothic" w:hAnsi="Century Gothic"/>
          <w:color w:val="auto"/>
        </w:rPr>
        <w:t xml:space="preserve">DEVELOP </w:t>
      </w:r>
      <w:r w:rsidRPr="00B927E8">
        <w:rPr>
          <w:rFonts w:ascii="Century Gothic" w:hAnsi="Century Gothic"/>
          <w:color w:val="auto"/>
        </w:rPr>
        <w:t>Ambassador, you will be responsible for:</w:t>
      </w:r>
    </w:p>
    <w:p w:rsidR="00982453" w:rsidRPr="00B927E8" w:rsidRDefault="00982453">
      <w:pPr>
        <w:spacing w:after="0"/>
        <w:rPr>
          <w:rFonts w:ascii="Century Gothic" w:hAnsi="Century Gothic"/>
          <w:color w:val="auto"/>
        </w:rPr>
      </w:pPr>
    </w:p>
    <w:p w:rsidR="00982453" w:rsidRPr="00B927E8" w:rsidRDefault="00B46FCB">
      <w:pPr>
        <w:numPr>
          <w:ilvl w:val="0"/>
          <w:numId w:val="2"/>
        </w:numPr>
        <w:spacing w:after="0"/>
        <w:ind w:hanging="360"/>
        <w:rPr>
          <w:rFonts w:ascii="Century Gothic" w:hAnsi="Century Gothic"/>
          <w:color w:val="auto"/>
        </w:rPr>
      </w:pPr>
      <w:r>
        <w:rPr>
          <w:rFonts w:ascii="Century Gothic" w:hAnsi="Century Gothic"/>
          <w:color w:val="auto"/>
        </w:rPr>
        <w:t>Meeting with career services or</w:t>
      </w:r>
      <w:r w:rsidR="000C685E" w:rsidRPr="00B927E8">
        <w:rPr>
          <w:rFonts w:ascii="Century Gothic" w:hAnsi="Century Gothic"/>
          <w:color w:val="auto"/>
        </w:rPr>
        <w:t xml:space="preserve"> a member of campus administration</w:t>
      </w:r>
      <w:r>
        <w:rPr>
          <w:rFonts w:ascii="Century Gothic" w:hAnsi="Century Gothic"/>
          <w:color w:val="auto"/>
        </w:rPr>
        <w:t xml:space="preserve"> to coordinate your events</w:t>
      </w:r>
    </w:p>
    <w:p w:rsidR="00982453" w:rsidRPr="00B927E8" w:rsidRDefault="000C685E">
      <w:pPr>
        <w:numPr>
          <w:ilvl w:val="0"/>
          <w:numId w:val="2"/>
        </w:numPr>
        <w:spacing w:after="0"/>
        <w:ind w:hanging="360"/>
        <w:rPr>
          <w:rFonts w:ascii="Century Gothic" w:hAnsi="Century Gothic"/>
          <w:color w:val="auto"/>
        </w:rPr>
      </w:pPr>
      <w:r w:rsidRPr="00B927E8">
        <w:rPr>
          <w:rFonts w:ascii="Century Gothic" w:hAnsi="Century Gothic"/>
          <w:color w:val="auto"/>
        </w:rPr>
        <w:t>Host at least 2 recruiting events* per semester. Examples of recruiting events are:</w:t>
      </w:r>
    </w:p>
    <w:p w:rsidR="00982453" w:rsidRPr="00B927E8" w:rsidRDefault="000C685E">
      <w:pPr>
        <w:numPr>
          <w:ilvl w:val="1"/>
          <w:numId w:val="2"/>
        </w:numPr>
        <w:spacing w:after="0"/>
        <w:ind w:hanging="360"/>
        <w:rPr>
          <w:rFonts w:ascii="Century Gothic" w:hAnsi="Century Gothic"/>
          <w:color w:val="auto"/>
        </w:rPr>
      </w:pPr>
      <w:r w:rsidRPr="00B927E8">
        <w:rPr>
          <w:rFonts w:ascii="Century Gothic" w:hAnsi="Century Gothic"/>
          <w:color w:val="auto"/>
        </w:rPr>
        <w:t>Five-minute “flash-talks” (typically at the beginning of a class or campus club/organization meeting)</w:t>
      </w:r>
    </w:p>
    <w:p w:rsidR="00982453" w:rsidRDefault="000C685E">
      <w:pPr>
        <w:numPr>
          <w:ilvl w:val="1"/>
          <w:numId w:val="2"/>
        </w:numPr>
        <w:spacing w:after="0"/>
        <w:ind w:hanging="360"/>
        <w:rPr>
          <w:rFonts w:ascii="Century Gothic" w:hAnsi="Century Gothic"/>
          <w:color w:val="auto"/>
        </w:rPr>
      </w:pPr>
      <w:r w:rsidRPr="00B927E8">
        <w:rPr>
          <w:rFonts w:ascii="Century Gothic" w:hAnsi="Century Gothic"/>
          <w:color w:val="auto"/>
        </w:rPr>
        <w:t>Create and launch a recruiting campaign (flyers, table-tents, etc.) to inform students about NASA Applied Sciences and DEVELOP</w:t>
      </w:r>
    </w:p>
    <w:p w:rsidR="00F63CD2" w:rsidRPr="00B927E8" w:rsidRDefault="00F63CD2">
      <w:pPr>
        <w:numPr>
          <w:ilvl w:val="1"/>
          <w:numId w:val="2"/>
        </w:numPr>
        <w:spacing w:after="0"/>
        <w:ind w:hanging="360"/>
        <w:rPr>
          <w:rFonts w:ascii="Century Gothic" w:hAnsi="Century Gothic"/>
          <w:color w:val="auto"/>
        </w:rPr>
      </w:pPr>
      <w:r>
        <w:rPr>
          <w:rFonts w:ascii="Century Gothic" w:hAnsi="Century Gothic"/>
          <w:color w:val="auto"/>
        </w:rPr>
        <w:t>Lead or participate in a Virtual Information Session</w:t>
      </w:r>
    </w:p>
    <w:p w:rsidR="00982453" w:rsidRPr="00B927E8" w:rsidRDefault="000C685E">
      <w:pPr>
        <w:numPr>
          <w:ilvl w:val="0"/>
          <w:numId w:val="2"/>
        </w:numPr>
        <w:spacing w:after="0"/>
        <w:ind w:hanging="360"/>
        <w:rPr>
          <w:rFonts w:ascii="Century Gothic" w:hAnsi="Century Gothic"/>
          <w:color w:val="auto"/>
        </w:rPr>
      </w:pPr>
      <w:r w:rsidRPr="00B927E8">
        <w:rPr>
          <w:rFonts w:ascii="Century Gothic" w:hAnsi="Century Gothic"/>
          <w:color w:val="auto"/>
        </w:rPr>
        <w:t>Act as the DEVELOP POC for their campus through answering student or faculty questions and providing application advice to interested students</w:t>
      </w:r>
    </w:p>
    <w:p w:rsidR="00982453" w:rsidRPr="00B927E8" w:rsidRDefault="000C685E">
      <w:pPr>
        <w:numPr>
          <w:ilvl w:val="0"/>
          <w:numId w:val="2"/>
        </w:numPr>
        <w:spacing w:after="0"/>
        <w:ind w:hanging="360"/>
        <w:jc w:val="both"/>
        <w:rPr>
          <w:rFonts w:ascii="Century Gothic" w:hAnsi="Century Gothic"/>
          <w:color w:val="auto"/>
        </w:rPr>
      </w:pPr>
      <w:bookmarkStart w:id="16" w:name="h.2jxsxqh" w:colFirst="0" w:colLast="0"/>
      <w:bookmarkEnd w:id="16"/>
      <w:r w:rsidRPr="00B927E8">
        <w:rPr>
          <w:rFonts w:ascii="Century Gothic" w:hAnsi="Century Gothic"/>
          <w:color w:val="auto"/>
        </w:rPr>
        <w:t>Submit document at the end of each semester reporting activities and metrics</w:t>
      </w:r>
    </w:p>
    <w:p w:rsidR="00982453" w:rsidRPr="00F63CD2" w:rsidRDefault="000C685E" w:rsidP="00F63CD2">
      <w:pPr>
        <w:spacing w:after="0"/>
        <w:ind w:left="720"/>
        <w:jc w:val="both"/>
        <w:rPr>
          <w:rFonts w:ascii="Century Gothic" w:hAnsi="Century Gothic"/>
          <w:color w:val="auto"/>
        </w:rPr>
      </w:pPr>
      <w:r w:rsidRPr="00B927E8">
        <w:rPr>
          <w:rFonts w:ascii="Century Gothic" w:hAnsi="Century Gothic"/>
          <w:i/>
          <w:color w:val="auto"/>
        </w:rPr>
        <w:t xml:space="preserve">*Ambassadors must submit campaign/event proposal for approval before launching these activities.  </w:t>
      </w:r>
      <w:bookmarkStart w:id="17" w:name="h.z337ya" w:colFirst="0" w:colLast="0"/>
      <w:bookmarkEnd w:id="17"/>
    </w:p>
    <w:p w:rsidR="00982453" w:rsidRPr="0022011F" w:rsidRDefault="000C685E">
      <w:pPr>
        <w:pStyle w:val="Heading2"/>
        <w:spacing w:before="0" w:after="240"/>
        <w:rPr>
          <w:rFonts w:ascii="Century Gothic" w:hAnsi="Century Gothic"/>
        </w:rPr>
      </w:pPr>
      <w:r w:rsidRPr="0022011F">
        <w:rPr>
          <w:rFonts w:ascii="Century Gothic" w:hAnsi="Century Gothic"/>
        </w:rPr>
        <w:lastRenderedPageBreak/>
        <w:t xml:space="preserve">Rules of Conduct </w:t>
      </w:r>
    </w:p>
    <w:p w:rsidR="00982453" w:rsidRPr="0022011F" w:rsidRDefault="000C685E">
      <w:pPr>
        <w:spacing w:after="0" w:line="240" w:lineRule="auto"/>
        <w:rPr>
          <w:rFonts w:ascii="Century Gothic" w:hAnsi="Century Gothic"/>
        </w:rPr>
      </w:pPr>
      <w:r w:rsidRPr="0022011F">
        <w:rPr>
          <w:rFonts w:ascii="Century Gothic" w:hAnsi="Century Gothic"/>
          <w:u w:val="single"/>
        </w:rPr>
        <w:t>Policy</w:t>
      </w:r>
    </w:p>
    <w:p w:rsidR="00982453" w:rsidRPr="0022011F" w:rsidRDefault="000C685E">
      <w:pPr>
        <w:spacing w:after="0" w:line="240" w:lineRule="auto"/>
        <w:rPr>
          <w:rFonts w:ascii="Century Gothic" w:hAnsi="Century Gothic"/>
        </w:rPr>
      </w:pPr>
      <w:r w:rsidRPr="0022011F">
        <w:rPr>
          <w:rFonts w:ascii="Century Gothic" w:hAnsi="Century Gothic"/>
        </w:rPr>
        <w:t xml:space="preserve">When acting as a DEVELOP </w:t>
      </w:r>
      <w:r w:rsidR="003D37D7">
        <w:rPr>
          <w:rFonts w:ascii="Century Gothic" w:hAnsi="Century Gothic"/>
        </w:rPr>
        <w:t>a</w:t>
      </w:r>
      <w:r w:rsidRPr="0022011F">
        <w:rPr>
          <w:rFonts w:ascii="Century Gothic" w:hAnsi="Century Gothic"/>
        </w:rPr>
        <w:t xml:space="preserve">mbassador you should follow all campus policies at your college or university.  When interacting with students, recent graduates, faculty, and staff you should maintain a professional and unbiased attitude toward university policies, programs, or activities whether or not you entirely agree with or personally endorse them.  When you meet with your campus’ career services or student activities office, you should discuss applicable campus policies with the department at the time of your meeting.  </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u w:val="single"/>
        </w:rPr>
        <w:t>Personal Opinions</w:t>
      </w:r>
    </w:p>
    <w:p w:rsidR="00982453" w:rsidRPr="0022011F" w:rsidRDefault="000C685E">
      <w:pPr>
        <w:spacing w:after="0" w:line="240" w:lineRule="auto"/>
        <w:rPr>
          <w:rFonts w:ascii="Century Gothic" w:hAnsi="Century Gothic"/>
        </w:rPr>
      </w:pPr>
      <w:r w:rsidRPr="0022011F">
        <w:rPr>
          <w:rFonts w:ascii="Century Gothic" w:hAnsi="Century Gothic"/>
        </w:rPr>
        <w:t xml:space="preserve">You should not draw comparisons between DEVELOP and other job opportunities during interactions with students, recent graduates, faculty, and staff.  You should not provide any opinions about other job opportunities.  If you are asked about other programs in which you have participated or to which you have applied, you should be honest, but focus on the positives of DEVELOP.  Your primary responsibility is to share your DEVELOP experiences and knowledge, as well as anecdotes about your time as a DEVELOP participant.  </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u w:val="single"/>
        </w:rPr>
        <w:t>Professional Dress and Demeanor</w:t>
      </w:r>
    </w:p>
    <w:p w:rsidR="00982453" w:rsidRPr="0022011F" w:rsidRDefault="000C685E">
      <w:pPr>
        <w:spacing w:after="0" w:line="240" w:lineRule="auto"/>
        <w:rPr>
          <w:rFonts w:ascii="Century Gothic" w:hAnsi="Century Gothic"/>
        </w:rPr>
      </w:pPr>
      <w:r w:rsidRPr="0022011F">
        <w:rPr>
          <w:rFonts w:ascii="Century Gothic" w:hAnsi="Century Gothic"/>
        </w:rPr>
        <w:t xml:space="preserve">DEVELOP is a professional organization that requires students to maintain a standard of excellence every day. While acting as an ambassador, the common rules of business are applicable, and you should conduct your interactions and communications in a professional manner.  For these reasons the DEVELOP ambassador dress code is business casual, and ambassadors are encouraged to wear DEVELOP polo shirts while actively recruiting students. </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b/>
          <w:i/>
        </w:rPr>
        <w:t>Examples of appropriate attire include:</w:t>
      </w:r>
    </w:p>
    <w:p w:rsidR="00982453" w:rsidRPr="0022011F" w:rsidRDefault="000C685E">
      <w:pPr>
        <w:spacing w:after="0" w:line="240" w:lineRule="auto"/>
        <w:rPr>
          <w:rFonts w:ascii="Century Gothic" w:hAnsi="Century Gothic"/>
        </w:rPr>
      </w:pPr>
      <w:r w:rsidRPr="0022011F">
        <w:rPr>
          <w:rFonts w:ascii="Century Gothic" w:hAnsi="Century Gothic"/>
          <w:b/>
        </w:rPr>
        <w:t>Men</w:t>
      </w:r>
      <w:r w:rsidRPr="0022011F">
        <w:rPr>
          <w:rFonts w:ascii="Century Gothic" w:hAnsi="Century Gothic"/>
        </w:rPr>
        <w:t>:</w:t>
      </w:r>
      <w:r w:rsidRPr="0022011F">
        <w:rPr>
          <w:rFonts w:ascii="Century Gothic" w:hAnsi="Century Gothic"/>
        </w:rPr>
        <w:tab/>
      </w:r>
      <w:r w:rsidRPr="0022011F">
        <w:rPr>
          <w:rFonts w:ascii="Century Gothic" w:hAnsi="Century Gothic"/>
        </w:rPr>
        <w:tab/>
        <w:t xml:space="preserve">  </w:t>
      </w:r>
      <w:r w:rsidRPr="0022011F">
        <w:rPr>
          <w:rFonts w:ascii="Century Gothic" w:hAnsi="Century Gothic"/>
        </w:rPr>
        <w:tab/>
        <w:t xml:space="preserve"> </w:t>
      </w:r>
    </w:p>
    <w:p w:rsidR="00982453" w:rsidRPr="0022011F" w:rsidRDefault="000C685E">
      <w:pPr>
        <w:spacing w:after="0" w:line="240" w:lineRule="auto"/>
        <w:rPr>
          <w:rFonts w:ascii="Century Gothic" w:hAnsi="Century Gothic"/>
        </w:rPr>
      </w:pPr>
      <w:r w:rsidRPr="0022011F">
        <w:rPr>
          <w:rFonts w:ascii="Century Gothic" w:hAnsi="Century Gothic"/>
        </w:rPr>
        <w:t>Khakis or slacks and a collared shirt (DEVELOP Polo shirts are preferred)</w:t>
      </w:r>
    </w:p>
    <w:p w:rsidR="00982453" w:rsidRPr="0022011F" w:rsidRDefault="000C685E">
      <w:pPr>
        <w:spacing w:after="0" w:line="240" w:lineRule="auto"/>
        <w:rPr>
          <w:rFonts w:ascii="Century Gothic" w:hAnsi="Century Gothic"/>
        </w:rPr>
      </w:pPr>
      <w:r w:rsidRPr="0022011F">
        <w:rPr>
          <w:rFonts w:ascii="Century Gothic" w:hAnsi="Century Gothic"/>
        </w:rPr>
        <w:t>Dress shoes, no sandals</w:t>
      </w:r>
    </w:p>
    <w:p w:rsidR="00982453" w:rsidRPr="0022011F" w:rsidRDefault="000C685E">
      <w:pPr>
        <w:spacing w:after="0" w:line="240" w:lineRule="auto"/>
        <w:rPr>
          <w:rFonts w:ascii="Century Gothic" w:hAnsi="Century Gothic"/>
        </w:rPr>
      </w:pPr>
      <w:r w:rsidRPr="0022011F">
        <w:rPr>
          <w:rFonts w:ascii="Century Gothic" w:hAnsi="Century Gothic"/>
        </w:rPr>
        <w:tab/>
      </w:r>
      <w:r w:rsidRPr="0022011F">
        <w:rPr>
          <w:rFonts w:ascii="Century Gothic" w:hAnsi="Century Gothic"/>
        </w:rPr>
        <w:tab/>
        <w:t xml:space="preserve">  </w:t>
      </w:r>
    </w:p>
    <w:p w:rsidR="00982453" w:rsidRPr="0022011F" w:rsidRDefault="000C685E">
      <w:pPr>
        <w:spacing w:after="0" w:line="240" w:lineRule="auto"/>
        <w:rPr>
          <w:rFonts w:ascii="Century Gothic" w:hAnsi="Century Gothic"/>
        </w:rPr>
      </w:pPr>
      <w:r w:rsidRPr="0022011F">
        <w:rPr>
          <w:rFonts w:ascii="Century Gothic" w:hAnsi="Century Gothic"/>
          <w:b/>
        </w:rPr>
        <w:t>Women</w:t>
      </w:r>
      <w:r w:rsidRPr="0022011F">
        <w:rPr>
          <w:rFonts w:ascii="Century Gothic" w:hAnsi="Century Gothic"/>
        </w:rPr>
        <w:t>:</w:t>
      </w:r>
      <w:r w:rsidRPr="0022011F">
        <w:rPr>
          <w:rFonts w:ascii="Century Gothic" w:hAnsi="Century Gothic"/>
        </w:rPr>
        <w:tab/>
        <w:t xml:space="preserve">  </w:t>
      </w:r>
    </w:p>
    <w:p w:rsidR="00982453" w:rsidRPr="0022011F" w:rsidRDefault="000C685E">
      <w:pPr>
        <w:spacing w:after="0" w:line="240" w:lineRule="auto"/>
        <w:rPr>
          <w:rFonts w:ascii="Century Gothic" w:hAnsi="Century Gothic"/>
        </w:rPr>
      </w:pPr>
      <w:r w:rsidRPr="0022011F">
        <w:rPr>
          <w:rFonts w:ascii="Century Gothic" w:hAnsi="Century Gothic"/>
        </w:rPr>
        <w:t>Slacks or khakis</w:t>
      </w:r>
    </w:p>
    <w:p w:rsidR="00982453" w:rsidRPr="0022011F" w:rsidRDefault="000C685E">
      <w:pPr>
        <w:spacing w:after="0" w:line="240" w:lineRule="auto"/>
        <w:rPr>
          <w:rFonts w:ascii="Century Gothic" w:hAnsi="Century Gothic"/>
        </w:rPr>
      </w:pPr>
      <w:r w:rsidRPr="0022011F">
        <w:rPr>
          <w:rFonts w:ascii="Century Gothic" w:hAnsi="Century Gothic"/>
        </w:rPr>
        <w:t>Appropriate business skirts (must fall no more than 3 inches above knee when seated)</w:t>
      </w:r>
    </w:p>
    <w:p w:rsidR="00982453" w:rsidRPr="0022011F" w:rsidRDefault="000C685E">
      <w:pPr>
        <w:spacing w:after="0" w:line="240" w:lineRule="auto"/>
        <w:rPr>
          <w:rFonts w:ascii="Century Gothic" w:hAnsi="Century Gothic"/>
        </w:rPr>
      </w:pPr>
      <w:r w:rsidRPr="0022011F">
        <w:rPr>
          <w:rFonts w:ascii="Century Gothic" w:hAnsi="Century Gothic"/>
        </w:rPr>
        <w:t>Collared shirts, blouses, or sweaters (DEVELOP Polo shirts are preferred)</w:t>
      </w:r>
    </w:p>
    <w:p w:rsidR="00982453" w:rsidRPr="0022011F" w:rsidRDefault="000C685E">
      <w:pPr>
        <w:spacing w:after="0" w:line="240" w:lineRule="auto"/>
        <w:rPr>
          <w:rFonts w:ascii="Century Gothic" w:hAnsi="Century Gothic"/>
        </w:rPr>
      </w:pPr>
      <w:r w:rsidRPr="0022011F">
        <w:rPr>
          <w:rFonts w:ascii="Century Gothic" w:hAnsi="Century Gothic"/>
        </w:rPr>
        <w:t>Dresses (no sundresses, halter tops, or spaghetti straps)</w:t>
      </w:r>
    </w:p>
    <w:p w:rsidR="00982453" w:rsidRPr="0022011F" w:rsidRDefault="000C685E">
      <w:pPr>
        <w:spacing w:after="0" w:line="240" w:lineRule="auto"/>
        <w:rPr>
          <w:rFonts w:ascii="Century Gothic" w:hAnsi="Century Gothic"/>
        </w:rPr>
      </w:pPr>
      <w:r w:rsidRPr="0022011F">
        <w:rPr>
          <w:rFonts w:ascii="Century Gothic" w:hAnsi="Century Gothic"/>
        </w:rPr>
        <w:t xml:space="preserve">Dress shoes </w:t>
      </w:r>
    </w:p>
    <w:p w:rsidR="00982453" w:rsidRPr="0022011F" w:rsidRDefault="000C685E">
      <w:pPr>
        <w:spacing w:after="0" w:line="240" w:lineRule="auto"/>
        <w:rPr>
          <w:rFonts w:ascii="Century Gothic" w:hAnsi="Century Gothic"/>
        </w:rPr>
      </w:pPr>
      <w:r w:rsidRPr="0022011F">
        <w:rPr>
          <w:rFonts w:ascii="Century Gothic" w:hAnsi="Century Gothic"/>
        </w:rPr>
        <w:t>Conservative and appropriate makeup and jewelry</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b/>
          <w:i/>
        </w:rPr>
        <w:t>Examples of inappropriate attire include:</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t>Jeans or shorts</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t>Flip-flops of any sort</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lastRenderedPageBreak/>
        <w:t>Pants that droop and display underwear</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t>Halter tops, shorts, or exposed midriffs</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t>Women’s shirt straps should be at least 2 inches wide</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t>Skirts should be no shorter than 3 inches above the knee when seated</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t xml:space="preserve">Revealing, too tight clothing </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t>Sweat pants, sweatshirts, non-DEVELOP T-shirts, tank tops</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t xml:space="preserve">Multiple body piercings, hats, bandanas, etc.    </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t xml:space="preserve">Unkempt attire </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t xml:space="preserve">Women’s capris must be to the knee or below in length </w:t>
      </w:r>
    </w:p>
    <w:p w:rsidR="00982453" w:rsidRPr="0022011F" w:rsidRDefault="000C685E">
      <w:pPr>
        <w:numPr>
          <w:ilvl w:val="0"/>
          <w:numId w:val="3"/>
        </w:numPr>
        <w:spacing w:after="0" w:line="240" w:lineRule="auto"/>
        <w:ind w:hanging="360"/>
        <w:rPr>
          <w:rFonts w:ascii="Century Gothic" w:hAnsi="Century Gothic"/>
        </w:rPr>
      </w:pPr>
      <w:r w:rsidRPr="0022011F">
        <w:rPr>
          <w:rFonts w:ascii="Century Gothic" w:hAnsi="Century Gothic"/>
        </w:rPr>
        <w:t>Attire with vulgar, violent, or explicit language or images</w:t>
      </w:r>
    </w:p>
    <w:p w:rsidR="00982453" w:rsidRPr="0022011F" w:rsidRDefault="000C685E">
      <w:pPr>
        <w:pStyle w:val="Heading2"/>
        <w:rPr>
          <w:rFonts w:ascii="Century Gothic" w:hAnsi="Century Gothic"/>
        </w:rPr>
      </w:pPr>
      <w:bookmarkStart w:id="18" w:name="h.3j2qqm3" w:colFirst="0" w:colLast="0"/>
      <w:bookmarkEnd w:id="18"/>
      <w:r w:rsidRPr="0022011F">
        <w:rPr>
          <w:rFonts w:ascii="Century Gothic" w:hAnsi="Century Gothic"/>
        </w:rPr>
        <w:t xml:space="preserve">Ambassador Dismissal </w:t>
      </w:r>
    </w:p>
    <w:p w:rsidR="00982453" w:rsidRPr="0022011F" w:rsidRDefault="000C685E">
      <w:pPr>
        <w:rPr>
          <w:rFonts w:ascii="Century Gothic" w:hAnsi="Century Gothic"/>
        </w:rPr>
      </w:pPr>
      <w:r w:rsidRPr="0022011F">
        <w:rPr>
          <w:rFonts w:ascii="Century Gothic" w:hAnsi="Century Gothic"/>
        </w:rPr>
        <w:t xml:space="preserve">In the event that you are discovered misrepresenting the DEVELOP National Program, not following the campus ambassador corps policy manual, or violating your campus’ policies and procedures, you will be dismissed from the campus ambassador corps. </w:t>
      </w:r>
    </w:p>
    <w:p w:rsidR="00982453" w:rsidRPr="0022011F" w:rsidRDefault="000C685E">
      <w:pPr>
        <w:pStyle w:val="Heading2"/>
        <w:rPr>
          <w:rFonts w:ascii="Century Gothic" w:hAnsi="Century Gothic"/>
        </w:rPr>
      </w:pPr>
      <w:bookmarkStart w:id="19" w:name="h.1y810tw" w:colFirst="0" w:colLast="0"/>
      <w:bookmarkEnd w:id="19"/>
      <w:r w:rsidRPr="0022011F">
        <w:rPr>
          <w:rFonts w:ascii="Century Gothic" w:hAnsi="Century Gothic"/>
        </w:rPr>
        <w:t xml:space="preserve">Recruiting Event Approvals </w:t>
      </w:r>
    </w:p>
    <w:p w:rsidR="00982453" w:rsidRPr="0022011F" w:rsidRDefault="000C685E">
      <w:pPr>
        <w:rPr>
          <w:rFonts w:ascii="Century Gothic" w:hAnsi="Century Gothic"/>
        </w:rPr>
      </w:pPr>
      <w:r w:rsidRPr="0022011F">
        <w:rPr>
          <w:rFonts w:ascii="Century Gothic" w:hAnsi="Century Gothic"/>
        </w:rPr>
        <w:t>Before launching a recruiting event, you must notify your DEVELOP Communications person of contact (POC) by submitting a recruiting event proposal (REP) form (see Appendix A).  You are encouraged to get creative when planning these activities, but approval must be obtai</w:t>
      </w:r>
      <w:r w:rsidR="007B5E3A">
        <w:rPr>
          <w:rFonts w:ascii="Century Gothic" w:hAnsi="Century Gothic"/>
        </w:rPr>
        <w:t xml:space="preserve">ned to ensure that your idea </w:t>
      </w:r>
      <w:r w:rsidRPr="0022011F">
        <w:rPr>
          <w:rFonts w:ascii="Century Gothic" w:hAnsi="Century Gothic"/>
        </w:rPr>
        <w:t xml:space="preserve">does not misrepresent the Program.  The DEVELOP National Program Office is the final authority on all proposed recruiting events and campaigns.  </w:t>
      </w:r>
    </w:p>
    <w:p w:rsidR="00982453" w:rsidRPr="0022011F" w:rsidRDefault="000C685E">
      <w:pPr>
        <w:pStyle w:val="Heading2"/>
        <w:rPr>
          <w:rFonts w:ascii="Century Gothic" w:hAnsi="Century Gothic"/>
        </w:rPr>
      </w:pPr>
      <w:bookmarkStart w:id="20" w:name="h.4i7ojhp" w:colFirst="0" w:colLast="0"/>
      <w:bookmarkEnd w:id="20"/>
      <w:r w:rsidRPr="0022011F">
        <w:rPr>
          <w:rFonts w:ascii="Century Gothic" w:hAnsi="Century Gothic"/>
        </w:rPr>
        <w:t>Social Media Use Policy</w:t>
      </w:r>
    </w:p>
    <w:p w:rsidR="00982453" w:rsidRPr="0022011F" w:rsidRDefault="000C685E">
      <w:pPr>
        <w:rPr>
          <w:rFonts w:ascii="Century Gothic" w:hAnsi="Century Gothic"/>
        </w:rPr>
      </w:pPr>
      <w:bookmarkStart w:id="21" w:name="h.2xcytpi" w:colFirst="0" w:colLast="0"/>
      <w:bookmarkEnd w:id="21"/>
      <w:r w:rsidRPr="0022011F">
        <w:rPr>
          <w:rFonts w:ascii="Century Gothic" w:hAnsi="Century Gothic"/>
        </w:rPr>
        <w:t>Ambassadors are responsible for communicating recruiting events prior to the event occurring so the event can be advertised on DEVELOP’s social media channels. Ambassadors should send information on events to their DEVELOP Communications POC.</w:t>
      </w:r>
    </w:p>
    <w:p w:rsidR="00982453" w:rsidRPr="0022011F" w:rsidRDefault="000C685E">
      <w:pPr>
        <w:pStyle w:val="Heading2"/>
        <w:rPr>
          <w:rFonts w:ascii="Century Gothic" w:hAnsi="Century Gothic"/>
        </w:rPr>
      </w:pPr>
      <w:r w:rsidRPr="0022011F">
        <w:rPr>
          <w:rFonts w:ascii="Century Gothic" w:hAnsi="Century Gothic"/>
        </w:rPr>
        <w:t>Operational Issues</w:t>
      </w:r>
    </w:p>
    <w:p w:rsidR="00982453" w:rsidRPr="0022011F" w:rsidRDefault="000C685E">
      <w:pPr>
        <w:rPr>
          <w:rFonts w:ascii="Century Gothic" w:hAnsi="Century Gothic"/>
        </w:rPr>
      </w:pPr>
      <w:r w:rsidRPr="0022011F">
        <w:rPr>
          <w:rFonts w:ascii="Century Gothic" w:hAnsi="Century Gothic"/>
        </w:rPr>
        <w:t xml:space="preserve">If at any time you feel that you need support from the National Program Office or have an issue with your campus administration, you should contact Lauren Childs at the NPO immediately via telephone.   </w:t>
      </w:r>
      <w:r w:rsidRPr="0022011F">
        <w:rPr>
          <w:rFonts w:ascii="Century Gothic" w:hAnsi="Century Gothic"/>
        </w:rPr>
        <w:br w:type="page"/>
      </w:r>
    </w:p>
    <w:p w:rsidR="00982453" w:rsidRPr="0022011F" w:rsidRDefault="000C685E">
      <w:pPr>
        <w:pStyle w:val="Heading1"/>
        <w:spacing w:before="0"/>
        <w:rPr>
          <w:rFonts w:ascii="Century Gothic" w:hAnsi="Century Gothic"/>
        </w:rPr>
      </w:pPr>
      <w:bookmarkStart w:id="22" w:name="h.1ci93xb" w:colFirst="0" w:colLast="0"/>
      <w:bookmarkEnd w:id="22"/>
      <w:r w:rsidRPr="0022011F">
        <w:rPr>
          <w:rFonts w:ascii="Century Gothic" w:hAnsi="Century Gothic"/>
        </w:rPr>
        <w:lastRenderedPageBreak/>
        <w:t>Appendix A:</w:t>
      </w:r>
    </w:p>
    <w:p w:rsidR="001348DA" w:rsidRPr="0022011F" w:rsidRDefault="000C685E">
      <w:pPr>
        <w:pStyle w:val="Heading1"/>
        <w:spacing w:before="0"/>
        <w:rPr>
          <w:rFonts w:ascii="Century Gothic" w:hAnsi="Century Gothic"/>
        </w:rPr>
      </w:pPr>
      <w:r w:rsidRPr="0022011F">
        <w:rPr>
          <w:rFonts w:ascii="Century Gothic" w:hAnsi="Century Gothic"/>
        </w:rPr>
        <w:t>Recruiting Event Proposal (REP) Form</w:t>
      </w:r>
      <w:r w:rsidRPr="0022011F">
        <w:rPr>
          <w:rFonts w:ascii="Century Gothic" w:hAnsi="Century Gothic"/>
        </w:rPr>
        <w:tab/>
      </w:r>
      <w:r w:rsidRPr="0022011F">
        <w:rPr>
          <w:rFonts w:ascii="Century Gothic" w:hAnsi="Century Gothic"/>
        </w:rPr>
        <w:tab/>
      </w:r>
      <w:r w:rsidRPr="0022011F">
        <w:rPr>
          <w:rFonts w:ascii="Century Gothic" w:hAnsi="Century Gothic"/>
        </w:rPr>
        <w:tab/>
      </w:r>
    </w:p>
    <w:p w:rsidR="001348DA" w:rsidRPr="0022011F" w:rsidRDefault="001348DA">
      <w:pPr>
        <w:pStyle w:val="Heading1"/>
        <w:spacing w:before="0"/>
        <w:rPr>
          <w:rFonts w:ascii="Century Gothic" w:hAnsi="Century Gothic"/>
        </w:rPr>
      </w:pPr>
    </w:p>
    <w:p w:rsidR="00982453" w:rsidRPr="002D1A8E" w:rsidRDefault="000C685E">
      <w:pPr>
        <w:pStyle w:val="Heading1"/>
        <w:spacing w:before="0"/>
        <w:rPr>
          <w:rFonts w:ascii="Century Gothic" w:hAnsi="Century Gothic"/>
          <w:color w:val="auto"/>
        </w:rPr>
      </w:pPr>
      <w:r w:rsidRPr="002D1A8E">
        <w:rPr>
          <w:rFonts w:ascii="Century Gothic" w:hAnsi="Century Gothic"/>
          <w:b w:val="0"/>
          <w:color w:val="auto"/>
          <w:sz w:val="22"/>
          <w:szCs w:val="22"/>
        </w:rPr>
        <w:t>Date: __________________</w:t>
      </w:r>
    </w:p>
    <w:p w:rsidR="001348DA" w:rsidRPr="0022011F" w:rsidRDefault="001348DA">
      <w:pPr>
        <w:rPr>
          <w:rFonts w:ascii="Century Gothic" w:hAnsi="Century Gothic"/>
        </w:rPr>
      </w:pPr>
    </w:p>
    <w:p w:rsidR="001348DA" w:rsidRPr="0022011F" w:rsidRDefault="000C685E">
      <w:pPr>
        <w:rPr>
          <w:rFonts w:ascii="Century Gothic" w:hAnsi="Century Gothic"/>
        </w:rPr>
      </w:pPr>
      <w:r w:rsidRPr="0022011F">
        <w:rPr>
          <w:rFonts w:ascii="Century Gothic" w:hAnsi="Century Gothic"/>
        </w:rPr>
        <w:t xml:space="preserve">Ambassador Name: </w:t>
      </w:r>
    </w:p>
    <w:p w:rsidR="00982453" w:rsidRPr="0022011F" w:rsidRDefault="000C685E">
      <w:pPr>
        <w:rPr>
          <w:rFonts w:ascii="Century Gothic" w:hAnsi="Century Gothic"/>
        </w:rPr>
      </w:pPr>
      <w:r w:rsidRPr="0022011F">
        <w:rPr>
          <w:rFonts w:ascii="Century Gothic" w:hAnsi="Century Gothic"/>
        </w:rPr>
        <w:t>_______________________________________________________________</w:t>
      </w:r>
      <w:r w:rsidR="001348DA" w:rsidRPr="0022011F">
        <w:rPr>
          <w:rFonts w:ascii="Century Gothic" w:hAnsi="Century Gothic"/>
        </w:rPr>
        <w:t>_______</w:t>
      </w:r>
    </w:p>
    <w:p w:rsidR="001348DA" w:rsidRPr="0022011F" w:rsidRDefault="000C685E">
      <w:pPr>
        <w:rPr>
          <w:rFonts w:ascii="Century Gothic" w:hAnsi="Century Gothic"/>
        </w:rPr>
      </w:pPr>
      <w:r w:rsidRPr="0022011F">
        <w:rPr>
          <w:rFonts w:ascii="Century Gothic" w:hAnsi="Century Gothic"/>
        </w:rPr>
        <w:t>College or University:</w:t>
      </w:r>
    </w:p>
    <w:p w:rsidR="00982453" w:rsidRPr="0022011F" w:rsidRDefault="001348DA">
      <w:pPr>
        <w:rPr>
          <w:rFonts w:ascii="Century Gothic" w:hAnsi="Century Gothic"/>
        </w:rPr>
      </w:pPr>
      <w:r w:rsidRPr="0022011F">
        <w:rPr>
          <w:rFonts w:ascii="Century Gothic" w:hAnsi="Century Gothic"/>
        </w:rPr>
        <w:t>_______</w:t>
      </w:r>
      <w:r w:rsidR="000C685E" w:rsidRPr="0022011F">
        <w:rPr>
          <w:rFonts w:ascii="Century Gothic" w:hAnsi="Century Gothic"/>
        </w:rPr>
        <w:t>_______________________________________________________________</w:t>
      </w:r>
    </w:p>
    <w:p w:rsidR="001348DA" w:rsidRPr="0022011F" w:rsidRDefault="000C685E">
      <w:pPr>
        <w:rPr>
          <w:rFonts w:ascii="Century Gothic" w:hAnsi="Century Gothic"/>
        </w:rPr>
      </w:pPr>
      <w:r w:rsidRPr="0022011F">
        <w:rPr>
          <w:rFonts w:ascii="Century Gothic" w:hAnsi="Century Gothic"/>
        </w:rPr>
        <w:t>Name of Event/Activity:</w:t>
      </w:r>
    </w:p>
    <w:p w:rsidR="00982453" w:rsidRPr="0022011F" w:rsidRDefault="001348DA">
      <w:pPr>
        <w:rPr>
          <w:rFonts w:ascii="Century Gothic" w:hAnsi="Century Gothic"/>
        </w:rPr>
      </w:pPr>
      <w:r w:rsidRPr="0022011F">
        <w:rPr>
          <w:rFonts w:ascii="Century Gothic" w:hAnsi="Century Gothic"/>
        </w:rPr>
        <w:t>__________</w:t>
      </w:r>
      <w:r w:rsidR="000C685E" w:rsidRPr="0022011F">
        <w:rPr>
          <w:rFonts w:ascii="Century Gothic" w:hAnsi="Century Gothic"/>
        </w:rPr>
        <w:t>____________________________________________________________</w:t>
      </w:r>
    </w:p>
    <w:p w:rsidR="001348DA" w:rsidRPr="0022011F" w:rsidRDefault="000C685E">
      <w:pPr>
        <w:rPr>
          <w:rFonts w:ascii="Century Gothic" w:hAnsi="Century Gothic"/>
        </w:rPr>
      </w:pPr>
      <w:r w:rsidRPr="0022011F">
        <w:rPr>
          <w:rFonts w:ascii="Century Gothic" w:hAnsi="Century Gothic"/>
        </w:rPr>
        <w:t>Type of Event/Activity:</w:t>
      </w:r>
    </w:p>
    <w:p w:rsidR="001348DA" w:rsidRPr="0022011F" w:rsidRDefault="001348DA">
      <w:pPr>
        <w:rPr>
          <w:rFonts w:ascii="Century Gothic" w:hAnsi="Century Gothic"/>
        </w:rPr>
      </w:pPr>
      <w:r w:rsidRPr="0022011F">
        <w:rPr>
          <w:rFonts w:ascii="Century Gothic" w:hAnsi="Century Gothic"/>
        </w:rPr>
        <w:t>_________</w:t>
      </w:r>
      <w:r w:rsidR="000C685E" w:rsidRPr="0022011F">
        <w:rPr>
          <w:rFonts w:ascii="Century Gothic" w:hAnsi="Century Gothic"/>
        </w:rPr>
        <w:t>_____________________________________________________________</w:t>
      </w:r>
    </w:p>
    <w:p w:rsidR="00982453" w:rsidRPr="0022011F" w:rsidRDefault="000C685E">
      <w:pPr>
        <w:rPr>
          <w:rFonts w:ascii="Century Gothic" w:hAnsi="Century Gothic"/>
        </w:rPr>
      </w:pPr>
      <w:r w:rsidRPr="0022011F">
        <w:rPr>
          <w:rFonts w:ascii="Century Gothic" w:hAnsi="Century Gothic"/>
        </w:rPr>
        <w:t>Estimated Attendance:  ______Students   ______Recent Graduates   ______Faculty/Staff</w:t>
      </w:r>
    </w:p>
    <w:p w:rsidR="00982453" w:rsidRPr="0022011F" w:rsidRDefault="000C685E">
      <w:pPr>
        <w:rPr>
          <w:rFonts w:ascii="Century Gothic" w:hAnsi="Century Gothic"/>
        </w:rPr>
      </w:pPr>
      <w:r w:rsidRPr="0022011F">
        <w:rPr>
          <w:rFonts w:ascii="Century Gothic" w:hAnsi="Century Gothic"/>
        </w:rPr>
        <w:t>Date(s) of Event: ______________________</w:t>
      </w:r>
    </w:p>
    <w:p w:rsidR="00982453" w:rsidRPr="0022011F" w:rsidRDefault="000C685E">
      <w:pPr>
        <w:rPr>
          <w:rFonts w:ascii="Century Gothic" w:hAnsi="Century Gothic"/>
        </w:rPr>
      </w:pPr>
      <w:r w:rsidRPr="0022011F">
        <w:rPr>
          <w:rFonts w:ascii="Century Gothic" w:hAnsi="Century Gothic"/>
        </w:rPr>
        <w:t xml:space="preserve">Please provide a detailed description of the activity or event </w:t>
      </w:r>
      <w:r w:rsidRPr="0022011F">
        <w:rPr>
          <w:rFonts w:ascii="Century Gothic" w:hAnsi="Century Gothic"/>
          <w:sz w:val="18"/>
          <w:szCs w:val="18"/>
        </w:rPr>
        <w:t>(attach sheets if necessary):</w:t>
      </w:r>
    </w:p>
    <w:p w:rsidR="00982453" w:rsidRPr="0022011F" w:rsidRDefault="000C685E">
      <w:pPr>
        <w:rPr>
          <w:rFonts w:ascii="Century Gothic" w:hAnsi="Century Gothic"/>
        </w:rPr>
      </w:pPr>
      <w:r w:rsidRPr="0022011F">
        <w:rPr>
          <w:rFonts w:ascii="Century Gothic" w:hAnsi="Century Gothic"/>
        </w:rPr>
        <w:t>____________________________________________________</w:t>
      </w:r>
      <w:r w:rsidR="001348DA" w:rsidRPr="0022011F">
        <w:rPr>
          <w:rFonts w:ascii="Century Gothic" w:hAnsi="Century Gothic"/>
        </w:rPr>
        <w:t>__________________</w:t>
      </w:r>
    </w:p>
    <w:p w:rsidR="00982453" w:rsidRPr="0022011F" w:rsidRDefault="000C685E">
      <w:pPr>
        <w:rPr>
          <w:rFonts w:ascii="Century Gothic" w:hAnsi="Century Gothic"/>
        </w:rPr>
      </w:pPr>
      <w:r w:rsidRPr="0022011F">
        <w:rPr>
          <w:rFonts w:ascii="Century Gothic" w:hAnsi="Century Gothic"/>
        </w:rPr>
        <w:t>______________________________________________</w:t>
      </w:r>
      <w:r w:rsidR="001348DA" w:rsidRPr="0022011F">
        <w:rPr>
          <w:rFonts w:ascii="Century Gothic" w:hAnsi="Century Gothic"/>
        </w:rPr>
        <w:t>________________________</w:t>
      </w:r>
    </w:p>
    <w:p w:rsidR="00982453" w:rsidRPr="0022011F" w:rsidRDefault="000C685E">
      <w:pPr>
        <w:rPr>
          <w:rFonts w:ascii="Century Gothic" w:hAnsi="Century Gothic"/>
        </w:rPr>
      </w:pPr>
      <w:r w:rsidRPr="0022011F">
        <w:rPr>
          <w:rFonts w:ascii="Century Gothic" w:hAnsi="Century Gothic"/>
        </w:rPr>
        <w:t>____________________________________________________</w:t>
      </w:r>
      <w:r w:rsidR="001348DA" w:rsidRPr="0022011F">
        <w:rPr>
          <w:rFonts w:ascii="Century Gothic" w:hAnsi="Century Gothic"/>
        </w:rPr>
        <w:t>__________________</w:t>
      </w:r>
    </w:p>
    <w:p w:rsidR="00982453" w:rsidRPr="0022011F" w:rsidRDefault="000C685E">
      <w:pPr>
        <w:rPr>
          <w:rFonts w:ascii="Century Gothic" w:hAnsi="Century Gothic"/>
        </w:rPr>
      </w:pPr>
      <w:r w:rsidRPr="0022011F">
        <w:rPr>
          <w:rFonts w:ascii="Century Gothic" w:hAnsi="Century Gothic"/>
        </w:rPr>
        <w:t>____________________________________________________</w:t>
      </w:r>
      <w:r w:rsidR="001348DA" w:rsidRPr="0022011F">
        <w:rPr>
          <w:rFonts w:ascii="Century Gothic" w:hAnsi="Century Gothic"/>
        </w:rPr>
        <w:t>__________________</w:t>
      </w:r>
    </w:p>
    <w:p w:rsidR="00982453" w:rsidRPr="0022011F" w:rsidRDefault="000C685E">
      <w:pPr>
        <w:rPr>
          <w:rFonts w:ascii="Century Gothic" w:hAnsi="Century Gothic"/>
        </w:rPr>
      </w:pPr>
      <w:r w:rsidRPr="0022011F">
        <w:rPr>
          <w:rFonts w:ascii="Century Gothic" w:hAnsi="Century Gothic"/>
        </w:rPr>
        <w:t>_______________________________________________</w:t>
      </w:r>
      <w:r w:rsidR="001348DA" w:rsidRPr="0022011F">
        <w:rPr>
          <w:rFonts w:ascii="Century Gothic" w:hAnsi="Century Gothic"/>
        </w:rPr>
        <w:t>_______________________</w:t>
      </w:r>
    </w:p>
    <w:p w:rsidR="00982453" w:rsidRPr="0022011F" w:rsidRDefault="000C685E">
      <w:pPr>
        <w:rPr>
          <w:rFonts w:ascii="Century Gothic" w:hAnsi="Century Gothic"/>
        </w:rPr>
      </w:pPr>
      <w:r w:rsidRPr="0022011F">
        <w:rPr>
          <w:rFonts w:ascii="Century Gothic" w:hAnsi="Century Gothic"/>
        </w:rPr>
        <w:t>____________________________________________________</w:t>
      </w:r>
      <w:r w:rsidR="001348DA" w:rsidRPr="0022011F">
        <w:rPr>
          <w:rFonts w:ascii="Century Gothic" w:hAnsi="Century Gothic"/>
        </w:rPr>
        <w:t>__________________</w:t>
      </w:r>
    </w:p>
    <w:p w:rsidR="00982453" w:rsidRPr="0022011F" w:rsidRDefault="000C685E">
      <w:pPr>
        <w:rPr>
          <w:rFonts w:ascii="Century Gothic" w:hAnsi="Century Gothic"/>
        </w:rPr>
      </w:pPr>
      <w:r w:rsidRPr="0022011F">
        <w:rPr>
          <w:rFonts w:ascii="Century Gothic" w:hAnsi="Century Gothic"/>
        </w:rPr>
        <w:t>____________________________________________________</w:t>
      </w:r>
      <w:r w:rsidR="001348DA" w:rsidRPr="0022011F">
        <w:rPr>
          <w:rFonts w:ascii="Century Gothic" w:hAnsi="Century Gothic"/>
        </w:rPr>
        <w:t>__________________</w:t>
      </w:r>
    </w:p>
    <w:p w:rsidR="00982453" w:rsidRPr="0022011F" w:rsidRDefault="000C685E">
      <w:pPr>
        <w:rPr>
          <w:rFonts w:ascii="Century Gothic" w:hAnsi="Century Gothic"/>
        </w:rPr>
      </w:pPr>
      <w:r w:rsidRPr="0022011F">
        <w:rPr>
          <w:rFonts w:ascii="Century Gothic" w:hAnsi="Century Gothic"/>
        </w:rPr>
        <w:t>________________________________________________</w:t>
      </w:r>
      <w:r w:rsidR="001348DA" w:rsidRPr="0022011F">
        <w:rPr>
          <w:rFonts w:ascii="Century Gothic" w:hAnsi="Century Gothic"/>
        </w:rPr>
        <w:t>______________________</w:t>
      </w:r>
    </w:p>
    <w:p w:rsidR="00982453" w:rsidRPr="0022011F" w:rsidRDefault="000C685E">
      <w:pPr>
        <w:rPr>
          <w:rFonts w:ascii="Century Gothic" w:hAnsi="Century Gothic"/>
        </w:rPr>
      </w:pPr>
      <w:r w:rsidRPr="0022011F">
        <w:rPr>
          <w:rFonts w:ascii="Century Gothic" w:hAnsi="Century Gothic"/>
        </w:rPr>
        <w:t>____________________________________________________</w:t>
      </w:r>
      <w:r w:rsidR="001348DA" w:rsidRPr="0022011F">
        <w:rPr>
          <w:rFonts w:ascii="Century Gothic" w:hAnsi="Century Gothic"/>
        </w:rPr>
        <w:t>__________________</w:t>
      </w:r>
    </w:p>
    <w:p w:rsidR="00982453" w:rsidRPr="0022011F" w:rsidRDefault="000C685E">
      <w:pPr>
        <w:rPr>
          <w:rFonts w:ascii="Century Gothic" w:hAnsi="Century Gothic"/>
        </w:rPr>
      </w:pPr>
      <w:r w:rsidRPr="0022011F">
        <w:rPr>
          <w:rFonts w:ascii="Century Gothic" w:hAnsi="Century Gothic"/>
        </w:rPr>
        <w:lastRenderedPageBreak/>
        <w:t xml:space="preserve">Campus Permission Obtained:    </w:t>
      </w:r>
      <w:r w:rsidR="001348DA" w:rsidRPr="0022011F">
        <w:rPr>
          <w:rFonts w:ascii="Century Gothic" w:hAnsi="Century Gothic"/>
        </w:rPr>
        <w:t>______</w:t>
      </w:r>
      <w:r w:rsidRPr="0022011F">
        <w:rPr>
          <w:rFonts w:ascii="Century Gothic" w:hAnsi="Century Gothic"/>
        </w:rPr>
        <w:t xml:space="preserve">Yes </w:t>
      </w:r>
      <w:r w:rsidRPr="0022011F">
        <w:rPr>
          <w:rFonts w:ascii="Century Gothic" w:hAnsi="Century Gothic"/>
        </w:rPr>
        <w:tab/>
      </w:r>
      <w:r w:rsidR="001348DA" w:rsidRPr="0022011F">
        <w:rPr>
          <w:rFonts w:ascii="Century Gothic" w:hAnsi="Century Gothic"/>
        </w:rPr>
        <w:t>______</w:t>
      </w:r>
      <w:r w:rsidRPr="0022011F">
        <w:rPr>
          <w:rFonts w:ascii="Century Gothic" w:hAnsi="Century Gothic"/>
        </w:rPr>
        <w:t xml:space="preserve">Not applicable </w:t>
      </w:r>
    </w:p>
    <w:p w:rsidR="00982453" w:rsidRPr="0022011F" w:rsidRDefault="000C685E" w:rsidP="001348DA">
      <w:pPr>
        <w:rPr>
          <w:rFonts w:ascii="Century Gothic" w:hAnsi="Century Gothic"/>
        </w:rPr>
      </w:pPr>
      <w:r w:rsidRPr="0022011F">
        <w:rPr>
          <w:rFonts w:ascii="Century Gothic" w:hAnsi="Century Gothic"/>
        </w:rPr>
        <w:t>Please attach a copy of campus event approval if available.</w:t>
      </w:r>
    </w:p>
    <w:p w:rsidR="00982453" w:rsidRPr="0022011F" w:rsidRDefault="000C685E">
      <w:pPr>
        <w:pStyle w:val="Heading1"/>
        <w:spacing w:before="0"/>
        <w:rPr>
          <w:rFonts w:ascii="Century Gothic" w:hAnsi="Century Gothic"/>
        </w:rPr>
      </w:pPr>
      <w:r w:rsidRPr="0022011F">
        <w:rPr>
          <w:rFonts w:ascii="Century Gothic" w:hAnsi="Century Gothic"/>
        </w:rPr>
        <w:t>Promotional Considerations</w:t>
      </w:r>
    </w:p>
    <w:p w:rsidR="00982453" w:rsidRPr="0022011F" w:rsidRDefault="00982453">
      <w:pPr>
        <w:rPr>
          <w:rFonts w:ascii="Century Gothic" w:hAnsi="Century Gothic"/>
        </w:rPr>
      </w:pPr>
    </w:p>
    <w:p w:rsidR="00982453" w:rsidRPr="0022011F" w:rsidRDefault="000C685E">
      <w:pPr>
        <w:rPr>
          <w:rFonts w:ascii="Century Gothic" w:hAnsi="Century Gothic"/>
        </w:rPr>
      </w:pPr>
      <w:r w:rsidRPr="0022011F">
        <w:rPr>
          <w:rFonts w:ascii="Century Gothic" w:hAnsi="Century Gothic"/>
        </w:rPr>
        <w:t>Please describe how you plan to publicize the activity or event:</w:t>
      </w:r>
    </w:p>
    <w:p w:rsidR="00982453" w:rsidRPr="0022011F" w:rsidRDefault="000C685E">
      <w:pPr>
        <w:rPr>
          <w:rFonts w:ascii="Century Gothic" w:hAnsi="Century Gothic"/>
        </w:rPr>
      </w:pPr>
      <w:r w:rsidRPr="0022011F">
        <w:rPr>
          <w:rFonts w:ascii="Century Gothic" w:hAnsi="Century Gothic"/>
        </w:rPr>
        <w:t>____________________________________________________</w:t>
      </w:r>
      <w:r w:rsidR="001348DA" w:rsidRPr="0022011F">
        <w:rPr>
          <w:rFonts w:ascii="Century Gothic" w:hAnsi="Century Gothic"/>
        </w:rPr>
        <w:t>__________________</w:t>
      </w:r>
    </w:p>
    <w:p w:rsidR="00982453" w:rsidRPr="0022011F" w:rsidRDefault="000C685E">
      <w:pPr>
        <w:rPr>
          <w:rFonts w:ascii="Century Gothic" w:hAnsi="Century Gothic"/>
        </w:rPr>
      </w:pPr>
      <w:r w:rsidRPr="0022011F">
        <w:rPr>
          <w:rFonts w:ascii="Century Gothic" w:hAnsi="Century Gothic"/>
        </w:rPr>
        <w:t>____________________________________________________</w:t>
      </w:r>
      <w:r w:rsidR="001348DA" w:rsidRPr="0022011F">
        <w:rPr>
          <w:rFonts w:ascii="Century Gothic" w:hAnsi="Century Gothic"/>
        </w:rPr>
        <w:t>__________________</w:t>
      </w:r>
    </w:p>
    <w:p w:rsidR="00982453" w:rsidRPr="0022011F" w:rsidRDefault="000C685E">
      <w:pPr>
        <w:rPr>
          <w:rFonts w:ascii="Century Gothic" w:hAnsi="Century Gothic"/>
        </w:rPr>
      </w:pPr>
      <w:r w:rsidRPr="0022011F">
        <w:rPr>
          <w:rFonts w:ascii="Century Gothic" w:hAnsi="Century Gothic"/>
        </w:rPr>
        <w:t>Are completed templates for publication attached with this REP Form?</w:t>
      </w:r>
    </w:p>
    <w:p w:rsidR="00982453" w:rsidRPr="0022011F" w:rsidRDefault="000C685E">
      <w:pPr>
        <w:rPr>
          <w:rFonts w:ascii="Century Gothic" w:hAnsi="Century Gothic"/>
        </w:rPr>
      </w:pPr>
      <w:r w:rsidRPr="0022011F">
        <w:rPr>
          <w:rFonts w:ascii="Century Gothic" w:hAnsi="Century Gothic"/>
        </w:rPr>
        <w:t>_____Yes</w:t>
      </w:r>
      <w:r w:rsidRPr="0022011F">
        <w:rPr>
          <w:rFonts w:ascii="Century Gothic" w:hAnsi="Century Gothic"/>
        </w:rPr>
        <w:tab/>
        <w:t>_____No</w:t>
      </w:r>
    </w:p>
    <w:p w:rsidR="001348DA" w:rsidRPr="0022011F" w:rsidRDefault="000C685E">
      <w:pPr>
        <w:rPr>
          <w:rFonts w:ascii="Century Gothic" w:hAnsi="Century Gothic"/>
        </w:rPr>
      </w:pPr>
      <w:r w:rsidRPr="0022011F">
        <w:rPr>
          <w:rFonts w:ascii="Century Gothic" w:hAnsi="Century Gothic"/>
        </w:rPr>
        <w:t xml:space="preserve">Do you need any templates or digital material? </w:t>
      </w:r>
    </w:p>
    <w:p w:rsidR="00982453" w:rsidRPr="0022011F" w:rsidRDefault="001348DA">
      <w:pPr>
        <w:rPr>
          <w:rFonts w:ascii="Century Gothic" w:hAnsi="Century Gothic"/>
        </w:rPr>
      </w:pPr>
      <w:r w:rsidRPr="0022011F">
        <w:rPr>
          <w:rFonts w:ascii="Century Gothic" w:hAnsi="Century Gothic"/>
        </w:rPr>
        <w:t>_</w:t>
      </w:r>
      <w:r w:rsidR="000C685E" w:rsidRPr="0022011F">
        <w:rPr>
          <w:rFonts w:ascii="Century Gothic" w:hAnsi="Century Gothic"/>
        </w:rPr>
        <w:t>_____</w:t>
      </w:r>
      <w:r w:rsidR="00856B60">
        <w:rPr>
          <w:rFonts w:ascii="Century Gothic" w:hAnsi="Century Gothic"/>
        </w:rPr>
        <w:t xml:space="preserve"> </w:t>
      </w:r>
      <w:proofErr w:type="gramStart"/>
      <w:r w:rsidR="000C685E" w:rsidRPr="0022011F">
        <w:rPr>
          <w:rFonts w:ascii="Century Gothic" w:hAnsi="Century Gothic"/>
        </w:rPr>
        <w:t>Nope</w:t>
      </w:r>
      <w:proofErr w:type="gramEnd"/>
      <w:r w:rsidR="000C685E" w:rsidRPr="0022011F">
        <w:rPr>
          <w:rFonts w:ascii="Century Gothic" w:hAnsi="Century Gothic"/>
        </w:rPr>
        <w:t>, got ‘</w:t>
      </w:r>
      <w:proofErr w:type="spellStart"/>
      <w:r w:rsidR="000C685E" w:rsidRPr="0022011F">
        <w:rPr>
          <w:rFonts w:ascii="Century Gothic" w:hAnsi="Century Gothic"/>
        </w:rPr>
        <w:t>em</w:t>
      </w:r>
      <w:proofErr w:type="spellEnd"/>
      <w:r w:rsidR="000C685E" w:rsidRPr="0022011F">
        <w:rPr>
          <w:rFonts w:ascii="Century Gothic" w:hAnsi="Century Gothic"/>
        </w:rPr>
        <w:t>!</w:t>
      </w:r>
    </w:p>
    <w:p w:rsidR="00982453" w:rsidRPr="0022011F" w:rsidRDefault="000C685E">
      <w:pPr>
        <w:rPr>
          <w:rFonts w:ascii="Century Gothic" w:hAnsi="Century Gothic"/>
        </w:rPr>
      </w:pPr>
      <w:r w:rsidRPr="0022011F">
        <w:rPr>
          <w:rFonts w:ascii="Century Gothic" w:hAnsi="Century Gothic"/>
        </w:rPr>
        <w:t>______</w:t>
      </w:r>
      <w:r w:rsidR="00856B60">
        <w:rPr>
          <w:rFonts w:ascii="Century Gothic" w:hAnsi="Century Gothic"/>
        </w:rPr>
        <w:t xml:space="preserve"> </w:t>
      </w:r>
      <w:r w:rsidRPr="0022011F">
        <w:rPr>
          <w:rFonts w:ascii="Century Gothic" w:hAnsi="Century Gothic"/>
        </w:rPr>
        <w:t>Presentation</w:t>
      </w:r>
    </w:p>
    <w:p w:rsidR="00982453" w:rsidRPr="0022011F" w:rsidRDefault="00856B60">
      <w:pPr>
        <w:rPr>
          <w:rFonts w:ascii="Century Gothic" w:hAnsi="Century Gothic"/>
        </w:rPr>
      </w:pPr>
      <w:r>
        <w:rPr>
          <w:rFonts w:ascii="Century Gothic" w:hAnsi="Century Gothic"/>
        </w:rPr>
        <w:t xml:space="preserve"> ______ </w:t>
      </w:r>
      <w:r w:rsidR="000C685E" w:rsidRPr="0022011F">
        <w:rPr>
          <w:rFonts w:ascii="Century Gothic" w:hAnsi="Century Gothic"/>
        </w:rPr>
        <w:t>Personalized Flyers</w:t>
      </w:r>
    </w:p>
    <w:p w:rsidR="00982453" w:rsidRPr="0022011F" w:rsidRDefault="000C685E">
      <w:pPr>
        <w:rPr>
          <w:rFonts w:ascii="Century Gothic" w:hAnsi="Century Gothic"/>
        </w:rPr>
      </w:pPr>
      <w:r w:rsidRPr="0022011F">
        <w:rPr>
          <w:rFonts w:ascii="Century Gothic" w:hAnsi="Century Gothic"/>
        </w:rPr>
        <w:t xml:space="preserve">These are to be completed and sent to </w:t>
      </w:r>
      <w:hyperlink r:id="rId25" w:history="1">
        <w:r w:rsidR="006F745C" w:rsidRPr="00FE5E27">
          <w:rPr>
            <w:rStyle w:val="Hyperlink"/>
            <w:rFonts w:ascii="Century Gothic" w:hAnsi="Century Gothic"/>
          </w:rPr>
          <w:t>Christine.L.Stevens@nasa.gov</w:t>
        </w:r>
      </w:hyperlink>
      <w:r w:rsidRPr="0022011F">
        <w:rPr>
          <w:rFonts w:ascii="Century Gothic" w:hAnsi="Century Gothic"/>
        </w:rPr>
        <w:t xml:space="preserve"> for publication:</w:t>
      </w:r>
    </w:p>
    <w:p w:rsidR="00982453" w:rsidRPr="0022011F" w:rsidRDefault="000C685E">
      <w:pPr>
        <w:numPr>
          <w:ilvl w:val="0"/>
          <w:numId w:val="7"/>
        </w:numPr>
        <w:spacing w:after="0" w:line="240" w:lineRule="auto"/>
        <w:ind w:hanging="360"/>
        <w:contextualSpacing/>
        <w:rPr>
          <w:rFonts w:ascii="Century Gothic" w:hAnsi="Century Gothic"/>
        </w:rPr>
      </w:pPr>
      <w:r w:rsidRPr="0022011F">
        <w:rPr>
          <w:rFonts w:ascii="Century Gothic" w:hAnsi="Century Gothic"/>
        </w:rPr>
        <w:t xml:space="preserve">Please CC: </w:t>
      </w:r>
      <w:hyperlink r:id="rId26" w:history="1">
        <w:r w:rsidR="00856B60" w:rsidRPr="00FE5E27">
          <w:rPr>
            <w:rStyle w:val="Hyperlink"/>
            <w:rFonts w:ascii="Century Gothic" w:hAnsi="Century Gothic"/>
          </w:rPr>
          <w:t>Carrie.L.Kelley@nasa.gov</w:t>
        </w:r>
      </w:hyperlink>
    </w:p>
    <w:p w:rsidR="00982453" w:rsidRPr="0022011F" w:rsidRDefault="000C685E">
      <w:pPr>
        <w:numPr>
          <w:ilvl w:val="0"/>
          <w:numId w:val="7"/>
        </w:numPr>
        <w:spacing w:after="0" w:line="240" w:lineRule="auto"/>
        <w:ind w:hanging="360"/>
        <w:contextualSpacing/>
        <w:rPr>
          <w:rFonts w:ascii="Century Gothic" w:hAnsi="Century Gothic"/>
        </w:rPr>
      </w:pPr>
      <w:r w:rsidRPr="0022011F">
        <w:rPr>
          <w:rFonts w:ascii="Century Gothic" w:hAnsi="Century Gothic"/>
        </w:rPr>
        <w:t xml:space="preserve">Please indicate whether a digital copy can be returned or whether prints should be mailed and approximately how many.  </w:t>
      </w:r>
    </w:p>
    <w:p w:rsidR="00982453" w:rsidRPr="0022011F" w:rsidRDefault="000C685E">
      <w:pPr>
        <w:numPr>
          <w:ilvl w:val="0"/>
          <w:numId w:val="7"/>
        </w:numPr>
        <w:spacing w:after="0" w:line="240" w:lineRule="auto"/>
        <w:ind w:hanging="360"/>
        <w:contextualSpacing/>
        <w:rPr>
          <w:rFonts w:ascii="Century Gothic" w:hAnsi="Century Gothic"/>
        </w:rPr>
      </w:pPr>
      <w:r w:rsidRPr="0022011F">
        <w:rPr>
          <w:rFonts w:ascii="Century Gothic" w:hAnsi="Century Gothic"/>
        </w:rPr>
        <w:t xml:space="preserve">Please allow 3-5 days turn-around for digital copies. </w:t>
      </w:r>
    </w:p>
    <w:p w:rsidR="00982453" w:rsidRPr="0022011F" w:rsidRDefault="00982453">
      <w:pPr>
        <w:rPr>
          <w:rFonts w:ascii="Century Gothic" w:hAnsi="Century Gothic"/>
        </w:rPr>
      </w:pPr>
    </w:p>
    <w:p w:rsidR="00982453" w:rsidRPr="0022011F" w:rsidRDefault="000C685E">
      <w:pPr>
        <w:rPr>
          <w:rFonts w:ascii="Century Gothic" w:hAnsi="Century Gothic"/>
        </w:rPr>
      </w:pPr>
      <w:r w:rsidRPr="0022011F">
        <w:rPr>
          <w:rFonts w:ascii="Century Gothic" w:hAnsi="Century Gothic"/>
        </w:rPr>
        <w:t>Do you require printed materials from Langley?</w:t>
      </w:r>
      <w:r w:rsidRPr="0022011F">
        <w:rPr>
          <w:rFonts w:ascii="Century Gothic" w:hAnsi="Century Gothic"/>
        </w:rPr>
        <w:tab/>
      </w:r>
      <w:r w:rsidRPr="0022011F">
        <w:rPr>
          <w:rFonts w:ascii="Century Gothic" w:hAnsi="Century Gothic"/>
        </w:rPr>
        <w:tab/>
        <w:t>_____No, thank you</w:t>
      </w:r>
    </w:p>
    <w:p w:rsidR="00982453" w:rsidRPr="0022011F" w:rsidRDefault="000C685E">
      <w:pPr>
        <w:rPr>
          <w:rFonts w:ascii="Century Gothic" w:hAnsi="Century Gothic"/>
        </w:rPr>
      </w:pPr>
      <w:r w:rsidRPr="0022011F">
        <w:rPr>
          <w:rFonts w:ascii="Century Gothic" w:hAnsi="Century Gothic"/>
        </w:rPr>
        <w:t xml:space="preserve">If yes, please specify. Indicate approximate number of prints needed: </w:t>
      </w:r>
    </w:p>
    <w:p w:rsidR="00982453" w:rsidRPr="0022011F" w:rsidRDefault="000C685E">
      <w:pPr>
        <w:rPr>
          <w:rFonts w:ascii="Century Gothic" w:hAnsi="Century Gothic"/>
        </w:rPr>
      </w:pPr>
      <w:r w:rsidRPr="0022011F">
        <w:rPr>
          <w:rFonts w:ascii="Century Gothic" w:hAnsi="Century Gothic"/>
        </w:rPr>
        <w:t>______</w:t>
      </w:r>
      <w:r w:rsidR="00740D3E">
        <w:rPr>
          <w:rFonts w:ascii="Century Gothic" w:hAnsi="Century Gothic"/>
        </w:rPr>
        <w:t>Summer Booklets</w:t>
      </w:r>
      <w:r w:rsidRPr="0022011F">
        <w:rPr>
          <w:rFonts w:ascii="Century Gothic" w:hAnsi="Century Gothic"/>
        </w:rPr>
        <w:t xml:space="preserve"> </w:t>
      </w:r>
    </w:p>
    <w:p w:rsidR="00982453" w:rsidRPr="0022011F" w:rsidRDefault="000C685E">
      <w:pPr>
        <w:rPr>
          <w:rFonts w:ascii="Century Gothic" w:hAnsi="Century Gothic"/>
        </w:rPr>
      </w:pPr>
      <w:r w:rsidRPr="0022011F">
        <w:rPr>
          <w:rFonts w:ascii="Century Gothic" w:hAnsi="Century Gothic"/>
        </w:rPr>
        <w:t xml:space="preserve">______Program Bookmarks </w:t>
      </w:r>
    </w:p>
    <w:p w:rsidR="00982453" w:rsidRPr="0022011F" w:rsidRDefault="000C685E">
      <w:pPr>
        <w:rPr>
          <w:rFonts w:ascii="Century Gothic" w:hAnsi="Century Gothic"/>
        </w:rPr>
      </w:pPr>
      <w:r w:rsidRPr="0022011F">
        <w:rPr>
          <w:rFonts w:ascii="Century Gothic" w:hAnsi="Century Gothic"/>
        </w:rPr>
        <w:t>______General Flyers</w:t>
      </w:r>
    </w:p>
    <w:p w:rsidR="00982453" w:rsidRPr="0022011F" w:rsidRDefault="000C685E">
      <w:pPr>
        <w:rPr>
          <w:rFonts w:ascii="Century Gothic" w:hAnsi="Century Gothic"/>
        </w:rPr>
      </w:pPr>
      <w:r w:rsidRPr="0022011F">
        <w:rPr>
          <w:rFonts w:ascii="Century Gothic" w:hAnsi="Century Gothic"/>
        </w:rPr>
        <w:t>Can this event be publicized on social media?</w:t>
      </w:r>
      <w:r w:rsidRPr="0022011F">
        <w:rPr>
          <w:rFonts w:ascii="Century Gothic" w:hAnsi="Century Gothic"/>
        </w:rPr>
        <w:tab/>
      </w:r>
      <w:r w:rsidRPr="0022011F">
        <w:rPr>
          <w:rFonts w:ascii="Century Gothic" w:hAnsi="Century Gothic"/>
        </w:rPr>
        <w:tab/>
        <w:t xml:space="preserve">_____Not really </w:t>
      </w:r>
    </w:p>
    <w:p w:rsidR="00EE54B1" w:rsidRDefault="00EE54B1">
      <w:pPr>
        <w:rPr>
          <w:rFonts w:ascii="Century Gothic" w:hAnsi="Century Gothic"/>
        </w:rPr>
      </w:pPr>
    </w:p>
    <w:p w:rsidR="00982453" w:rsidRPr="0022011F" w:rsidRDefault="000C685E">
      <w:pPr>
        <w:rPr>
          <w:rFonts w:ascii="Century Gothic" w:hAnsi="Century Gothic"/>
        </w:rPr>
      </w:pPr>
      <w:bookmarkStart w:id="23" w:name="_GoBack"/>
      <w:bookmarkEnd w:id="23"/>
      <w:r w:rsidRPr="0022011F">
        <w:rPr>
          <w:rFonts w:ascii="Century Gothic" w:hAnsi="Century Gothic"/>
        </w:rPr>
        <w:lastRenderedPageBreak/>
        <w:t>If yes, suggested language:</w:t>
      </w:r>
    </w:p>
    <w:p w:rsidR="00982453" w:rsidRPr="0022011F" w:rsidRDefault="000C685E">
      <w:pPr>
        <w:rPr>
          <w:rFonts w:ascii="Century Gothic" w:hAnsi="Century Gothic"/>
        </w:rPr>
      </w:pPr>
      <w:r w:rsidRPr="0022011F">
        <w:rPr>
          <w:rFonts w:ascii="Century Gothic" w:hAnsi="Century Gothic"/>
        </w:rPr>
        <w:t>__________________________________________________</w:t>
      </w:r>
      <w:r w:rsidR="001348DA" w:rsidRPr="0022011F">
        <w:rPr>
          <w:rFonts w:ascii="Century Gothic" w:hAnsi="Century Gothic"/>
        </w:rPr>
        <w:t>____________________</w:t>
      </w:r>
    </w:p>
    <w:p w:rsidR="00982453" w:rsidRPr="0022011F" w:rsidRDefault="000C685E">
      <w:pPr>
        <w:rPr>
          <w:rFonts w:ascii="Century Gothic" w:hAnsi="Century Gothic"/>
        </w:rPr>
      </w:pPr>
      <w:r w:rsidRPr="0022011F">
        <w:rPr>
          <w:rFonts w:ascii="Century Gothic" w:hAnsi="Century Gothic"/>
        </w:rPr>
        <w:t>_________________________________________________________________</w:t>
      </w:r>
      <w:r w:rsidR="001348DA" w:rsidRPr="0022011F">
        <w:rPr>
          <w:rFonts w:ascii="Century Gothic" w:hAnsi="Century Gothic"/>
        </w:rPr>
        <w:t>_____</w:t>
      </w:r>
    </w:p>
    <w:p w:rsidR="00982453" w:rsidRPr="0022011F" w:rsidRDefault="000C685E">
      <w:pPr>
        <w:rPr>
          <w:rFonts w:ascii="Century Gothic" w:hAnsi="Century Gothic"/>
        </w:rPr>
      </w:pPr>
      <w:r w:rsidRPr="0022011F">
        <w:rPr>
          <w:rFonts w:ascii="Century Gothic" w:hAnsi="Century Gothic"/>
        </w:rPr>
        <w:t>_________________________________________________</w:t>
      </w:r>
      <w:r w:rsidR="001348DA" w:rsidRPr="0022011F">
        <w:rPr>
          <w:rFonts w:ascii="Century Gothic" w:hAnsi="Century Gothic"/>
        </w:rPr>
        <w:t>_____________________</w:t>
      </w:r>
    </w:p>
    <w:p w:rsidR="00982453" w:rsidRPr="0022011F" w:rsidRDefault="000C685E">
      <w:pPr>
        <w:rPr>
          <w:rFonts w:ascii="Century Gothic" w:hAnsi="Century Gothic"/>
        </w:rPr>
      </w:pPr>
      <w:r w:rsidRPr="0022011F">
        <w:rPr>
          <w:rFonts w:ascii="Century Gothic" w:hAnsi="Century Gothic"/>
          <w:sz w:val="24"/>
          <w:szCs w:val="24"/>
        </w:rPr>
        <w:t>Get creative and think outside the box, but make sure that each event you organize receives NPO and campus approval!</w:t>
      </w:r>
    </w:p>
    <w:p w:rsidR="00982453" w:rsidRPr="0022011F" w:rsidRDefault="00982453">
      <w:pPr>
        <w:widowControl w:val="0"/>
        <w:spacing w:after="0"/>
        <w:rPr>
          <w:rFonts w:ascii="Century Gothic" w:hAnsi="Century Gothic"/>
        </w:rPr>
      </w:pPr>
    </w:p>
    <w:p w:rsidR="00982453" w:rsidRPr="0022011F" w:rsidRDefault="000C685E">
      <w:pPr>
        <w:pStyle w:val="Heading1"/>
        <w:spacing w:before="0"/>
        <w:rPr>
          <w:rFonts w:ascii="Century Gothic" w:hAnsi="Century Gothic"/>
        </w:rPr>
      </w:pPr>
      <w:bookmarkStart w:id="24" w:name="h.3whwml4" w:colFirst="0" w:colLast="0"/>
      <w:bookmarkEnd w:id="24"/>
      <w:r w:rsidRPr="0022011F">
        <w:rPr>
          <w:rFonts w:ascii="Century Gothic" w:hAnsi="Century Gothic"/>
        </w:rPr>
        <w:t>Appendix C: Tips for Organizing an Event</w:t>
      </w:r>
    </w:p>
    <w:p w:rsidR="00982453" w:rsidRPr="0022011F" w:rsidRDefault="00982453">
      <w:pPr>
        <w:rPr>
          <w:rFonts w:ascii="Century Gothic" w:hAnsi="Century Gothic"/>
        </w:rPr>
      </w:pPr>
    </w:p>
    <w:p w:rsidR="00982453" w:rsidRPr="0022011F" w:rsidRDefault="000C685E">
      <w:pPr>
        <w:rPr>
          <w:rFonts w:ascii="Century Gothic" w:hAnsi="Century Gothic"/>
        </w:rPr>
      </w:pPr>
      <w:r w:rsidRPr="0022011F">
        <w:rPr>
          <w:rFonts w:ascii="Century Gothic" w:hAnsi="Century Gothic"/>
          <w:sz w:val="24"/>
          <w:szCs w:val="24"/>
        </w:rPr>
        <w:t xml:space="preserve">Most campuses have major events that are popular among students.  These may include social events, networking opportunities, or career fairs.  Start planning your ambassador activities early to ensure that you are able to participate in highly attended events on campus.  Check out your school’s event calendar to decide which events you would like to use for recruiting activities.  Get creative for what you would like to do!  </w:t>
      </w:r>
    </w:p>
    <w:p w:rsidR="00982453" w:rsidRPr="0022011F" w:rsidRDefault="000C685E">
      <w:pPr>
        <w:rPr>
          <w:rFonts w:ascii="Century Gothic" w:hAnsi="Century Gothic"/>
        </w:rPr>
      </w:pPr>
      <w:r w:rsidRPr="0022011F">
        <w:rPr>
          <w:rFonts w:ascii="Century Gothic" w:hAnsi="Century Gothic"/>
          <w:sz w:val="24"/>
          <w:szCs w:val="24"/>
        </w:rPr>
        <w:t xml:space="preserve">Here are a few steps to help you make sure that your recruiting event is a success!  </w:t>
      </w:r>
    </w:p>
    <w:p w:rsidR="00982453" w:rsidRPr="0022011F" w:rsidRDefault="000C685E">
      <w:pPr>
        <w:numPr>
          <w:ilvl w:val="0"/>
          <w:numId w:val="4"/>
        </w:numPr>
        <w:spacing w:after="0" w:line="240" w:lineRule="auto"/>
        <w:ind w:hanging="360"/>
        <w:contextualSpacing/>
        <w:rPr>
          <w:rFonts w:ascii="Century Gothic" w:hAnsi="Century Gothic"/>
        </w:rPr>
      </w:pPr>
      <w:r w:rsidRPr="0022011F">
        <w:rPr>
          <w:rFonts w:ascii="Century Gothic" w:hAnsi="Century Gothic"/>
          <w:sz w:val="24"/>
          <w:szCs w:val="24"/>
        </w:rPr>
        <w:t xml:space="preserve">Plan Ahead.  Consider what audience you are targeting for the event.  Set and document goals for what you hope to accomplish with the event and what you hope potential recruits will accomplish by talking to you or participating in your activity.  Focus on the when and where to maximize attendance and visibility.  </w:t>
      </w:r>
    </w:p>
    <w:p w:rsidR="00982453" w:rsidRPr="0022011F" w:rsidRDefault="00982453">
      <w:pPr>
        <w:spacing w:after="0" w:line="240" w:lineRule="auto"/>
        <w:ind w:left="720"/>
        <w:rPr>
          <w:rFonts w:ascii="Century Gothic" w:hAnsi="Century Gothic"/>
        </w:rPr>
      </w:pPr>
    </w:p>
    <w:p w:rsidR="00982453" w:rsidRPr="0022011F" w:rsidRDefault="000C685E">
      <w:pPr>
        <w:numPr>
          <w:ilvl w:val="0"/>
          <w:numId w:val="4"/>
        </w:numPr>
        <w:spacing w:after="0" w:line="240" w:lineRule="auto"/>
        <w:ind w:hanging="360"/>
        <w:contextualSpacing/>
        <w:rPr>
          <w:rFonts w:ascii="Century Gothic" w:hAnsi="Century Gothic"/>
        </w:rPr>
      </w:pPr>
      <w:r w:rsidRPr="0022011F">
        <w:rPr>
          <w:rFonts w:ascii="Century Gothic" w:hAnsi="Century Gothic"/>
          <w:sz w:val="24"/>
          <w:szCs w:val="24"/>
        </w:rPr>
        <w:t xml:space="preserve">Get appropriate campus permissions well in advance of your event.  </w:t>
      </w:r>
    </w:p>
    <w:p w:rsidR="00982453" w:rsidRPr="0022011F" w:rsidRDefault="00982453">
      <w:pPr>
        <w:spacing w:after="0" w:line="240" w:lineRule="auto"/>
        <w:ind w:left="720"/>
        <w:rPr>
          <w:rFonts w:ascii="Century Gothic" w:hAnsi="Century Gothic"/>
        </w:rPr>
      </w:pPr>
    </w:p>
    <w:p w:rsidR="00982453" w:rsidRPr="00B7475D" w:rsidRDefault="000C685E">
      <w:pPr>
        <w:numPr>
          <w:ilvl w:val="0"/>
          <w:numId w:val="4"/>
        </w:numPr>
        <w:spacing w:after="0" w:line="240" w:lineRule="auto"/>
        <w:ind w:hanging="360"/>
        <w:contextualSpacing/>
        <w:rPr>
          <w:rFonts w:ascii="Century Gothic" w:hAnsi="Century Gothic"/>
          <w:color w:val="auto"/>
        </w:rPr>
      </w:pPr>
      <w:r w:rsidRPr="00B7475D">
        <w:rPr>
          <w:rFonts w:ascii="Century Gothic" w:hAnsi="Century Gothic"/>
          <w:color w:val="auto"/>
          <w:sz w:val="24"/>
          <w:szCs w:val="24"/>
        </w:rPr>
        <w:t xml:space="preserve">Complete the NPO recruiting event proposal after receiving campus approval at least 1 month in advance of your event.  </w:t>
      </w:r>
    </w:p>
    <w:p w:rsidR="00982453" w:rsidRPr="00B7475D" w:rsidRDefault="00982453">
      <w:pPr>
        <w:spacing w:after="0" w:line="240" w:lineRule="auto"/>
        <w:ind w:left="720"/>
        <w:rPr>
          <w:rFonts w:ascii="Century Gothic" w:hAnsi="Century Gothic"/>
          <w:color w:val="auto"/>
        </w:rPr>
      </w:pPr>
    </w:p>
    <w:p w:rsidR="00982453" w:rsidRPr="0022011F" w:rsidRDefault="000C685E">
      <w:pPr>
        <w:numPr>
          <w:ilvl w:val="0"/>
          <w:numId w:val="4"/>
        </w:numPr>
        <w:spacing w:after="0" w:line="240" w:lineRule="auto"/>
        <w:ind w:hanging="360"/>
        <w:contextualSpacing/>
        <w:rPr>
          <w:rFonts w:ascii="Century Gothic" w:hAnsi="Century Gothic"/>
          <w:color w:val="365F91"/>
        </w:rPr>
      </w:pPr>
      <w:r w:rsidRPr="00B7475D">
        <w:rPr>
          <w:rFonts w:ascii="Century Gothic" w:hAnsi="Century Gothic"/>
          <w:color w:val="auto"/>
          <w:sz w:val="24"/>
          <w:szCs w:val="24"/>
        </w:rPr>
        <w:t xml:space="preserve"> Send invitations to appropriate audiences.  See if your school has a listserv </w:t>
      </w:r>
      <w:r w:rsidRPr="0022011F">
        <w:rPr>
          <w:rFonts w:ascii="Century Gothic" w:hAnsi="Century Gothic"/>
          <w:sz w:val="24"/>
          <w:szCs w:val="24"/>
        </w:rPr>
        <w:t xml:space="preserve">to distribute the event invitation.  Send notes to relevant campus organizations, departments, and faculty. </w:t>
      </w:r>
    </w:p>
    <w:p w:rsidR="00982453" w:rsidRPr="0022011F" w:rsidRDefault="000C685E">
      <w:pPr>
        <w:spacing w:after="0" w:line="240" w:lineRule="auto"/>
        <w:ind w:left="720"/>
        <w:rPr>
          <w:rFonts w:ascii="Century Gothic" w:hAnsi="Century Gothic"/>
        </w:rPr>
      </w:pPr>
      <w:r w:rsidRPr="0022011F">
        <w:rPr>
          <w:rFonts w:ascii="Century Gothic" w:hAnsi="Century Gothic"/>
          <w:sz w:val="24"/>
          <w:szCs w:val="24"/>
        </w:rPr>
        <w:t xml:space="preserve"> </w:t>
      </w:r>
    </w:p>
    <w:p w:rsidR="00982453" w:rsidRPr="0022011F" w:rsidRDefault="000C685E">
      <w:pPr>
        <w:numPr>
          <w:ilvl w:val="0"/>
          <w:numId w:val="4"/>
        </w:numPr>
        <w:spacing w:after="0" w:line="240" w:lineRule="auto"/>
        <w:ind w:hanging="360"/>
        <w:contextualSpacing/>
        <w:rPr>
          <w:rFonts w:ascii="Century Gothic" w:hAnsi="Century Gothic"/>
          <w:color w:val="365F91"/>
        </w:rPr>
      </w:pPr>
      <w:r w:rsidRPr="0022011F">
        <w:rPr>
          <w:rFonts w:ascii="Century Gothic" w:hAnsi="Century Gothic"/>
          <w:sz w:val="24"/>
          <w:szCs w:val="24"/>
        </w:rPr>
        <w:lastRenderedPageBreak/>
        <w:t xml:space="preserve">Promote your event proactively.  Invitations are a useful tool for impacting specific people, but promoting the event will allow you to reach a larger audience.  Use flyers, table tents, etc. to attract potential recruits to attend your event, as well as notify NPO to post the event on DEVELOP’s social media outlets.  </w:t>
      </w:r>
    </w:p>
    <w:p w:rsidR="00982453" w:rsidRPr="0022011F" w:rsidRDefault="00982453">
      <w:pPr>
        <w:spacing w:after="0" w:line="240" w:lineRule="auto"/>
        <w:ind w:left="720"/>
        <w:rPr>
          <w:rFonts w:ascii="Century Gothic" w:hAnsi="Century Gothic"/>
        </w:rPr>
      </w:pPr>
    </w:p>
    <w:p w:rsidR="00982453" w:rsidRPr="0022011F" w:rsidRDefault="000C685E">
      <w:pPr>
        <w:numPr>
          <w:ilvl w:val="0"/>
          <w:numId w:val="4"/>
        </w:numPr>
        <w:spacing w:after="0" w:line="240" w:lineRule="auto"/>
        <w:ind w:hanging="360"/>
        <w:contextualSpacing/>
        <w:rPr>
          <w:rFonts w:ascii="Century Gothic" w:hAnsi="Century Gothic"/>
          <w:color w:val="365F91"/>
        </w:rPr>
      </w:pPr>
      <w:r w:rsidRPr="0022011F">
        <w:rPr>
          <w:rFonts w:ascii="Century Gothic" w:hAnsi="Century Gothic"/>
          <w:sz w:val="24"/>
          <w:szCs w:val="24"/>
        </w:rPr>
        <w:t xml:space="preserve">Gather all necessary materials the day before your event.  Make sure you have enough materials to distribute to attendees and potential recruits. If you need additional items from the NPO, please contact the NPO two weeks in advance of your event. </w:t>
      </w:r>
    </w:p>
    <w:p w:rsidR="00432200" w:rsidRPr="0022011F" w:rsidRDefault="00432200" w:rsidP="00432200">
      <w:pPr>
        <w:pStyle w:val="ListParagraph"/>
        <w:rPr>
          <w:rFonts w:ascii="Century Gothic" w:hAnsi="Century Gothic"/>
          <w:color w:val="365F91"/>
        </w:rPr>
      </w:pPr>
    </w:p>
    <w:p w:rsidR="00432200" w:rsidRPr="0022011F" w:rsidRDefault="00432200">
      <w:pPr>
        <w:numPr>
          <w:ilvl w:val="0"/>
          <w:numId w:val="4"/>
        </w:numPr>
        <w:spacing w:after="0" w:line="240" w:lineRule="auto"/>
        <w:ind w:hanging="360"/>
        <w:contextualSpacing/>
        <w:rPr>
          <w:rFonts w:ascii="Century Gothic" w:hAnsi="Century Gothic"/>
          <w:color w:val="365F91"/>
        </w:rPr>
      </w:pPr>
      <w:r w:rsidRPr="0022011F">
        <w:rPr>
          <w:rFonts w:ascii="Century Gothic" w:hAnsi="Century Gothic"/>
          <w:sz w:val="24"/>
          <w:szCs w:val="24"/>
        </w:rPr>
        <w:t>Have a sign-in and email list for individuals to sign-up for follow e-mails.  After the event send a timely thank-you email to appropriate individuals and avail yourself to answer questions about DEVELOP and applications.</w:t>
      </w:r>
    </w:p>
    <w:p w:rsidR="00982453" w:rsidRPr="0022011F" w:rsidRDefault="00982453">
      <w:pPr>
        <w:spacing w:after="0" w:line="240" w:lineRule="auto"/>
        <w:ind w:left="720"/>
        <w:rPr>
          <w:rFonts w:ascii="Century Gothic" w:hAnsi="Century Gothic"/>
        </w:rPr>
      </w:pPr>
    </w:p>
    <w:p w:rsidR="00982453" w:rsidRPr="0022011F" w:rsidRDefault="000C685E" w:rsidP="00432200">
      <w:pPr>
        <w:rPr>
          <w:rFonts w:ascii="Century Gothic" w:hAnsi="Century Gothic"/>
        </w:rPr>
      </w:pPr>
      <w:r w:rsidRPr="0022011F">
        <w:rPr>
          <w:rFonts w:ascii="Century Gothic" w:hAnsi="Century Gothic"/>
        </w:rPr>
        <w:br w:type="page"/>
      </w:r>
    </w:p>
    <w:p w:rsidR="00982453" w:rsidRPr="0022011F" w:rsidRDefault="000C685E">
      <w:pPr>
        <w:pStyle w:val="Heading1"/>
        <w:spacing w:before="0"/>
        <w:rPr>
          <w:rFonts w:ascii="Century Gothic" w:hAnsi="Century Gothic"/>
        </w:rPr>
      </w:pPr>
      <w:bookmarkStart w:id="25" w:name="h.2bn6wsx" w:colFirst="0" w:colLast="0"/>
      <w:bookmarkEnd w:id="25"/>
      <w:r w:rsidRPr="0022011F">
        <w:rPr>
          <w:rFonts w:ascii="Century Gothic" w:hAnsi="Century Gothic"/>
        </w:rPr>
        <w:lastRenderedPageBreak/>
        <w:t>Appendix D: Tips for Tabling on Campus</w:t>
      </w:r>
    </w:p>
    <w:p w:rsidR="00982453" w:rsidRPr="0022011F" w:rsidRDefault="00982453">
      <w:pPr>
        <w:rPr>
          <w:rFonts w:ascii="Century Gothic" w:hAnsi="Century Gothic"/>
        </w:rPr>
      </w:pPr>
    </w:p>
    <w:p w:rsidR="00982453" w:rsidRPr="0022011F" w:rsidRDefault="000C685E">
      <w:pPr>
        <w:rPr>
          <w:rFonts w:ascii="Century Gothic" w:hAnsi="Century Gothic"/>
        </w:rPr>
      </w:pPr>
      <w:r w:rsidRPr="0022011F">
        <w:rPr>
          <w:rFonts w:ascii="Century Gothic" w:hAnsi="Century Gothic"/>
          <w:sz w:val="24"/>
          <w:szCs w:val="24"/>
        </w:rPr>
        <w:t xml:space="preserve">Tabling will provide you with an avenue for reaching a wide audience of students and faculty about your knowledge and experience with the DEVELOP Program.  Your goal in tabling is to have quality conversations with students that express your enthusiasm and knowledge of the Program.  Hopefully, you will be talking to students with a genuine interest in science, public policy, and innovation.  Here are a few steps for planning and executing a recruiting table.  </w:t>
      </w:r>
    </w:p>
    <w:p w:rsidR="00982453" w:rsidRPr="0022011F" w:rsidRDefault="000C685E">
      <w:pPr>
        <w:rPr>
          <w:rFonts w:ascii="Century Gothic" w:hAnsi="Century Gothic"/>
        </w:rPr>
      </w:pPr>
      <w:r w:rsidRPr="0022011F">
        <w:rPr>
          <w:rFonts w:ascii="Century Gothic" w:hAnsi="Century Gothic"/>
          <w:sz w:val="24"/>
          <w:szCs w:val="24"/>
        </w:rPr>
        <w:t xml:space="preserve">1. Determine what steps you should take on your campus to hold a recruiting table.  Also, investigate areas of high traffic to ensure that you reach a large number of students with your recruiting table.  This is where your relationship with student activities and/or career services will benefit you greatly.  </w:t>
      </w:r>
    </w:p>
    <w:p w:rsidR="00982453" w:rsidRPr="0022011F" w:rsidRDefault="000C685E">
      <w:pPr>
        <w:rPr>
          <w:rFonts w:ascii="Century Gothic" w:hAnsi="Century Gothic"/>
        </w:rPr>
      </w:pPr>
      <w:r w:rsidRPr="0022011F">
        <w:rPr>
          <w:rFonts w:ascii="Century Gothic" w:hAnsi="Century Gothic"/>
          <w:sz w:val="24"/>
          <w:szCs w:val="24"/>
        </w:rPr>
        <w:t xml:space="preserve">2. Reserve your dates!  Once you understand your campus’ procedure for tabling, complete the appropriate paperwork, and get dates reserved for your recruiting table.  Act fast because there will be many organizations setting up tables on your campus throughout the semester.  </w:t>
      </w:r>
    </w:p>
    <w:p w:rsidR="00982453" w:rsidRPr="0022011F" w:rsidRDefault="000C685E">
      <w:pPr>
        <w:rPr>
          <w:rFonts w:ascii="Century Gothic" w:hAnsi="Century Gothic"/>
        </w:rPr>
      </w:pPr>
      <w:r w:rsidRPr="0022011F">
        <w:rPr>
          <w:rFonts w:ascii="Century Gothic" w:hAnsi="Century Gothic"/>
          <w:sz w:val="24"/>
          <w:szCs w:val="24"/>
        </w:rPr>
        <w:t xml:space="preserve">3. Get your materials ready!  Throughout the semester you will need to ration the NPO provided materials to ensure that you have enough materials to make it through the year.  Think about setting up your laptop to show DEVELOP recruiting videos or pictures of participants available on the DEVELOP website.  </w:t>
      </w:r>
    </w:p>
    <w:p w:rsidR="00982453" w:rsidRPr="0022011F" w:rsidRDefault="000C685E">
      <w:pPr>
        <w:rPr>
          <w:rFonts w:ascii="Century Gothic" w:hAnsi="Century Gothic"/>
        </w:rPr>
      </w:pPr>
      <w:r w:rsidRPr="0022011F">
        <w:rPr>
          <w:rFonts w:ascii="Century Gothic" w:hAnsi="Century Gothic"/>
          <w:sz w:val="24"/>
          <w:szCs w:val="24"/>
        </w:rPr>
        <w:t xml:space="preserve">4. Prepare your pitch.  Remember that you will only have a few minutes with each person to whom you speak.  Be prepared to speak about the Program, the structure, how projects work, number of DEVELOP nodes, and other essential information.  Make sure you highlight that DEVELOP is a paid internship opportunity!  </w:t>
      </w:r>
    </w:p>
    <w:p w:rsidR="00982453" w:rsidRPr="0022011F" w:rsidRDefault="000C685E">
      <w:pPr>
        <w:rPr>
          <w:rFonts w:ascii="Century Gothic" w:hAnsi="Century Gothic"/>
        </w:rPr>
      </w:pPr>
      <w:r w:rsidRPr="0022011F">
        <w:rPr>
          <w:rFonts w:ascii="Century Gothic" w:hAnsi="Century Gothic"/>
          <w:sz w:val="24"/>
          <w:szCs w:val="24"/>
        </w:rPr>
        <w:t xml:space="preserve">5. Promote your table with flyers, email invitations, classroom announcements, and other creative ideas that you have that do not violate any campus or DEVELOP policies.  </w:t>
      </w:r>
    </w:p>
    <w:p w:rsidR="001348DA" w:rsidRPr="0022011F" w:rsidRDefault="000C685E" w:rsidP="00051E68">
      <w:pPr>
        <w:spacing w:before="120" w:after="0"/>
        <w:ind w:left="360"/>
        <w:rPr>
          <w:rFonts w:ascii="Century Gothic" w:hAnsi="Century Gothic"/>
          <w:sz w:val="24"/>
          <w:szCs w:val="24"/>
        </w:rPr>
      </w:pPr>
      <w:r w:rsidRPr="0022011F">
        <w:rPr>
          <w:rFonts w:ascii="Century Gothic" w:hAnsi="Century Gothic"/>
          <w:sz w:val="24"/>
          <w:szCs w:val="24"/>
        </w:rPr>
        <w:t xml:space="preserve">6. Follow up!  If anyone requests additional information about the Program or emails </w:t>
      </w:r>
    </w:p>
    <w:p w:rsidR="001348DA" w:rsidRPr="0022011F" w:rsidRDefault="001348DA" w:rsidP="001348DA">
      <w:pPr>
        <w:spacing w:before="120" w:after="0"/>
        <w:ind w:left="360"/>
        <w:rPr>
          <w:rFonts w:ascii="Century Gothic" w:hAnsi="Century Gothic"/>
          <w:sz w:val="24"/>
          <w:szCs w:val="24"/>
        </w:rPr>
      </w:pPr>
    </w:p>
    <w:p w:rsidR="00982453" w:rsidRPr="0022011F" w:rsidRDefault="000C685E">
      <w:pPr>
        <w:pStyle w:val="Heading1"/>
        <w:spacing w:before="0"/>
        <w:rPr>
          <w:rFonts w:ascii="Century Gothic" w:hAnsi="Century Gothic"/>
        </w:rPr>
      </w:pPr>
      <w:r w:rsidRPr="0022011F">
        <w:rPr>
          <w:rFonts w:ascii="Century Gothic" w:hAnsi="Century Gothic"/>
        </w:rPr>
        <w:lastRenderedPageBreak/>
        <w:t xml:space="preserve">Appendix E: Tips for Working with Professors </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sz w:val="24"/>
          <w:szCs w:val="24"/>
        </w:rPr>
        <w:t xml:space="preserve">Professors and administrators can be valuable resources to help you in recruiting students for DEVELOP.  </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sz w:val="24"/>
          <w:szCs w:val="24"/>
        </w:rPr>
        <w:t xml:space="preserve">These individuals may be able to give you advice or help you make arrangements for things like tabling and making presentations to large groups. They are also in contact with a lot of different students every day – they can help you promote your recruiting events or connect you to students who would be interested in applying to DEVELOP.  </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sz w:val="24"/>
          <w:szCs w:val="24"/>
        </w:rPr>
        <w:t>1. Think of some professors you have been in contact with who would support your efforts as DEVELOP participant or ambassador. If you have a personal relationship with someone already, let them know that you are available to speak to students and answer their questions about the Program.</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sz w:val="24"/>
          <w:szCs w:val="24"/>
        </w:rPr>
        <w:t>2. Show your excitement and enthusiasm, and be sure to explain DEVELOP’s mission.</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sz w:val="24"/>
          <w:szCs w:val="24"/>
        </w:rPr>
        <w:t xml:space="preserve">3. Contact a few professors who teach classes that can be linked to DEVELOP projects.  Think outside the box in this area too.  Below is a sample list of majors that have been represented in the DEVELOP program in the past.  </w:t>
      </w:r>
    </w:p>
    <w:p w:rsidR="00982453" w:rsidRPr="0022011F" w:rsidRDefault="000C685E">
      <w:pPr>
        <w:spacing w:before="120" w:after="0" w:line="240" w:lineRule="auto"/>
        <w:rPr>
          <w:rFonts w:ascii="Century Gothic" w:hAnsi="Century Gothic"/>
        </w:rPr>
      </w:pPr>
      <w:r w:rsidRPr="0022011F">
        <w:rPr>
          <w:rFonts w:ascii="Century Gothic" w:hAnsi="Century Gothic"/>
          <w:i/>
          <w:sz w:val="20"/>
          <w:szCs w:val="20"/>
        </w:rPr>
        <w:t>Accounting; Applied Earth Science; Applied Meteorology; Art History; Atmospheric Science; Oceanic Sciences; Biology; Biological Sciences; Chemistry; Environmental Science; Climate and Society; Computer Science; Economics; Ecology; Environmental Engineering; Environmental Planning and Design; Geographic Information Systems; Geographic Information Systems for Development and Environment; Geography; Geology; Geomatics; Hydrological Sciences; Business Administration; Information Science/Systems; Mathematics; Natural Resources; Neurology; Psychology; Space Studies; Studio Art; Oceanography; Wildlife Biology; Watershed Science; Sustainable Development and Conservation Biology; Public Health; Environmental Policy; Meteorology; Geospatial and Environmental Analysis</w:t>
      </w:r>
    </w:p>
    <w:p w:rsidR="00982453" w:rsidRPr="0022011F" w:rsidRDefault="00982453">
      <w:pPr>
        <w:spacing w:after="0" w:line="240" w:lineRule="auto"/>
        <w:rPr>
          <w:rFonts w:ascii="Century Gothic" w:hAnsi="Century Gothic"/>
        </w:rPr>
      </w:pPr>
    </w:p>
    <w:p w:rsidR="00982453" w:rsidRPr="0022011F" w:rsidRDefault="000C685E">
      <w:pPr>
        <w:spacing w:after="0" w:line="240" w:lineRule="auto"/>
        <w:rPr>
          <w:rFonts w:ascii="Century Gothic" w:hAnsi="Century Gothic"/>
        </w:rPr>
      </w:pPr>
      <w:r w:rsidRPr="0022011F">
        <w:rPr>
          <w:rFonts w:ascii="Century Gothic" w:hAnsi="Century Gothic"/>
          <w:sz w:val="24"/>
          <w:szCs w:val="24"/>
        </w:rPr>
        <w:t xml:space="preserve">4.  When talking to professors, the best advice is to be prepared and be confident. </w:t>
      </w:r>
    </w:p>
    <w:p w:rsidR="00982453" w:rsidRPr="0022011F" w:rsidRDefault="00982453">
      <w:pPr>
        <w:spacing w:after="0" w:line="240" w:lineRule="auto"/>
        <w:rPr>
          <w:rFonts w:ascii="Century Gothic" w:hAnsi="Century Gothic"/>
        </w:rPr>
      </w:pPr>
    </w:p>
    <w:p w:rsidR="00982453" w:rsidRPr="0022011F" w:rsidRDefault="000C685E" w:rsidP="00051E68">
      <w:pPr>
        <w:spacing w:before="120" w:after="0"/>
        <w:rPr>
          <w:rFonts w:ascii="Century Gothic" w:hAnsi="Century Gothic"/>
        </w:rPr>
      </w:pPr>
      <w:r w:rsidRPr="0022011F">
        <w:rPr>
          <w:rFonts w:ascii="Century Gothic" w:hAnsi="Century Gothic"/>
          <w:sz w:val="24"/>
          <w:szCs w:val="24"/>
        </w:rPr>
        <w:t>5.  Remember that professors are very busy and have demanding schedules.  Keep all communication with campus faculty and staff concise and professional.  You do not want to be perceived as wasting their time or contacting them too much.  When you do contact them, make it count.</w:t>
      </w:r>
      <w:r w:rsidRPr="0022011F">
        <w:rPr>
          <w:rFonts w:ascii="Century Gothic" w:hAnsi="Century Gothic"/>
        </w:rPr>
        <w:t xml:space="preserve">  </w:t>
      </w:r>
    </w:p>
    <w:p w:rsidR="00982453" w:rsidRPr="0022011F" w:rsidRDefault="00982453">
      <w:pPr>
        <w:pStyle w:val="Heading1"/>
        <w:spacing w:before="0"/>
        <w:rPr>
          <w:rFonts w:ascii="Century Gothic" w:hAnsi="Century Gothic"/>
        </w:rPr>
      </w:pPr>
    </w:p>
    <w:sectPr w:rsidR="00982453" w:rsidRPr="0022011F" w:rsidSect="001348DA">
      <w:headerReference w:type="default" r:id="rId27"/>
      <w:footerReference w:type="default" r:id="rId28"/>
      <w:pgSz w:w="12240" w:h="15840"/>
      <w:pgMar w:top="1440" w:right="1440" w:bottom="1440" w:left="1440" w:header="144" w:footer="14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445" w:rsidRDefault="00D12445">
      <w:pPr>
        <w:spacing w:after="0" w:line="240" w:lineRule="auto"/>
      </w:pPr>
      <w:r>
        <w:separator/>
      </w:r>
    </w:p>
  </w:endnote>
  <w:endnote w:type="continuationSeparator" w:id="0">
    <w:p w:rsidR="00D12445" w:rsidRDefault="00D1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Questrial">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53" w:rsidRDefault="000C685E">
    <w:pPr>
      <w:tabs>
        <w:tab w:val="center" w:pos="4680"/>
        <w:tab w:val="right" w:pos="9360"/>
      </w:tabs>
      <w:spacing w:after="720" w:line="240" w:lineRule="auto"/>
    </w:pPr>
    <w:r>
      <w:rPr>
        <w:noProof/>
        <w:lang w:bidi="th-TH"/>
      </w:rPr>
      <mc:AlternateContent>
        <mc:Choice Requires="wps">
          <w:drawing>
            <wp:inline distT="0" distB="0" distL="114300" distR="114300">
              <wp:extent cx="5943599" cy="257175"/>
              <wp:effectExtent l="0" t="0" r="0" b="9525"/>
              <wp:docPr id="3" name="Rectangle 3"/>
              <wp:cNvGraphicFramePr/>
              <a:graphic xmlns:a="http://schemas.openxmlformats.org/drawingml/2006/main">
                <a:graphicData uri="http://schemas.microsoft.com/office/word/2010/wordprocessingShape">
                  <wps:wsp>
                    <wps:cNvSpPr/>
                    <wps:spPr>
                      <a:xfrm>
                        <a:off x="0" y="0"/>
                        <a:ext cx="5943599" cy="257175"/>
                      </a:xfrm>
                      <a:prstGeom prst="rect">
                        <a:avLst/>
                      </a:prstGeom>
                      <a:noFill/>
                      <a:ln>
                        <a:noFill/>
                      </a:ln>
                    </wps:spPr>
                    <wps:txbx>
                      <w:txbxContent>
                        <w:p w:rsidR="00982453" w:rsidRPr="0022011F" w:rsidRDefault="00094783">
                          <w:pPr>
                            <w:spacing w:line="275" w:lineRule="auto"/>
                            <w:jc w:val="right"/>
                            <w:textDirection w:val="btLr"/>
                            <w:rPr>
                              <w:rFonts w:ascii="Century Gothic" w:hAnsi="Century Gothic"/>
                            </w:rPr>
                          </w:pPr>
                          <w:r>
                            <w:rPr>
                              <w:rFonts w:ascii="Century Gothic" w:hAnsi="Century Gothic"/>
                            </w:rPr>
                            <w:t>January 20, 2017</w:t>
                          </w:r>
                        </w:p>
                      </w:txbxContent>
                    </wps:txbx>
                    <wps:bodyPr lIns="91425" tIns="0" rIns="91425" bIns="45700" anchor="t" anchorCtr="0"/>
                  </wps:wsp>
                </a:graphicData>
              </a:graphic>
            </wp:inline>
          </w:drawing>
        </mc:Choice>
        <mc:Fallback>
          <w:pict>
            <v:rect id="Rectangle 3" o:spid="_x0000_s1026" style="width:468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9nowEAADMDAAAOAAAAZHJzL2Uyb0RvYy54bWysUttOGzEQfUfqP1h+b7y5LGlW2fBQRIWE&#10;AEH5AMdrZy3ZHst2s5u/Z+yEQOlbxcvs3PbMnONZX43WkL0MUYNr6XRSUSKdgE67XUtfft98/0FJ&#10;TNx13ICTLT3ISK823y7Wg2/kDHownQwEQVxsBt/SPiXfMBZFLy2PE/DSYVFBsDxhGHasC3xAdGvY&#10;rKou2QCh8wGEjBGz18ci3RR8paRID0pFmYhpKe6Wig3FbrNlmzVvdoH7XovTGvw/trBcOxx6hrrm&#10;iZM/Qf8DZbUIEEGliQDLQCktZOGAbKbVJzbPPfeycEFxoj/LFL8OVtzvHwPRXUvnlDhu8YmeUDTu&#10;dkaSeZZn8LHBrmf/GE5RRDdzHVWw+YssyFgkPZwllWMiApP1ajGvVytKBNZm9XK6rDMoe//bh5h+&#10;SbAkOy0NOL0oyfd3MR1b31ryMAc32hjM88a4vxKImTMsL3xcMXtp3I6nvbfQHZCsuXUo4Gq6mNV4&#10;ECXAywgfs9sSLOplhRXuRA94MunN/ZnKAeXd8gR8mULodEX56T/Gpev91jevAAAA//8DAFBLAwQU&#10;AAYACAAAACEAeTOF+twAAAAEAQAADwAAAGRycy9kb3ducmV2LnhtbEyPQU/CQBCF7yb8h82YeJOt&#10;oo3Wbokh8WQMUPTgbekO7UJ3tukuUPn1jF7w8pKXN3nvm3w6uFYcsA/Wk4K7cQICqfLGUq3gc/V2&#10;+wQiRE1Gt55QwQ8GmBajq1xnxh9piYcy1oJLKGRaQRNjl0kZqgadDmPfIXG28b3TkW1fS9PrI5e7&#10;Vt4nSSqdtsQLje5w1mC1K/dOwXaZzkprF36znZjv08nOv94/5krdXA+vLyAiDvFyDL/4jA4FM639&#10;nkwQrQJ+JP4pZ8+TlO1awUPyCLLI5X/44gwAAP//AwBQSwECLQAUAAYACAAAACEAtoM4kv4AAADh&#10;AQAAEwAAAAAAAAAAAAAAAAAAAAAAW0NvbnRlbnRfVHlwZXNdLnhtbFBLAQItABQABgAIAAAAIQA4&#10;/SH/1gAAAJQBAAALAAAAAAAAAAAAAAAAAC8BAABfcmVscy8ucmVsc1BLAQItABQABgAIAAAAIQAp&#10;Ni9nowEAADMDAAAOAAAAAAAAAAAAAAAAAC4CAABkcnMvZTJvRG9jLnhtbFBLAQItABQABgAIAAAA&#10;IQB5M4X63AAAAAQBAAAPAAAAAAAAAAAAAAAAAP0DAABkcnMvZG93bnJldi54bWxQSwUGAAAAAAQA&#10;BADzAAAABgUAAAAA&#10;" filled="f" stroked="f">
              <v:textbox inset="2.53958mm,0,2.53958mm,1.2694mm">
                <w:txbxContent>
                  <w:p w:rsidR="00982453" w:rsidRPr="0022011F" w:rsidRDefault="00094783">
                    <w:pPr>
                      <w:spacing w:line="275" w:lineRule="auto"/>
                      <w:jc w:val="right"/>
                      <w:textDirection w:val="btLr"/>
                      <w:rPr>
                        <w:rFonts w:ascii="Century Gothic" w:hAnsi="Century Gothic"/>
                      </w:rPr>
                    </w:pPr>
                    <w:r>
                      <w:rPr>
                        <w:rFonts w:ascii="Century Gothic" w:hAnsi="Century Gothic"/>
                      </w:rPr>
                      <w:t>January 20, 2017</w:t>
                    </w:r>
                  </w:p>
                </w:txbxContent>
              </v:textbox>
              <w10:anchorlock/>
            </v:rect>
          </w:pict>
        </mc:Fallback>
      </mc:AlternateContent>
    </w:r>
    <w:r>
      <w:rPr>
        <w:noProof/>
        <w:lang w:bidi="th-TH"/>
      </w:rPr>
      <mc:AlternateContent>
        <mc:Choice Requires="wpg">
          <w:drawing>
            <wp:inline distT="0" distB="0" distL="114300" distR="114300">
              <wp:extent cx="76200" cy="685800"/>
              <wp:effectExtent l="0" t="0" r="0" b="0"/>
              <wp:docPr id="2" name="Group 2"/>
              <wp:cNvGraphicFramePr/>
              <a:graphic xmlns:a="http://schemas.openxmlformats.org/drawingml/2006/main">
                <a:graphicData uri="http://schemas.microsoft.com/office/word/2010/wordprocessingGroup">
                  <wpg:wgp>
                    <wpg:cNvGrpSpPr/>
                    <wpg:grpSpPr>
                      <a:xfrm>
                        <a:off x="0" y="0"/>
                        <a:ext cx="76200" cy="685800"/>
                        <a:chOff x="5307900" y="3434559"/>
                        <a:chExt cx="76199" cy="690879"/>
                      </a:xfrm>
                    </wpg:grpSpPr>
                    <wpg:grpSp>
                      <wpg:cNvPr id="4" name="Group 4"/>
                      <wpg:cNvGrpSpPr/>
                      <wpg:grpSpPr>
                        <a:xfrm>
                          <a:off x="5307900" y="3434559"/>
                          <a:ext cx="76199" cy="690879"/>
                          <a:chOff x="2820" y="4934"/>
                          <a:chExt cx="119" cy="1320"/>
                        </a:xfrm>
                      </wpg:grpSpPr>
                      <wps:wsp>
                        <wps:cNvPr id="5" name="Rectangle 5"/>
                        <wps:cNvSpPr/>
                        <wps:spPr>
                          <a:xfrm>
                            <a:off x="2820" y="4934"/>
                            <a:ext cx="100" cy="1300"/>
                          </a:xfrm>
                          <a:prstGeom prst="rect">
                            <a:avLst/>
                          </a:prstGeom>
                          <a:noFill/>
                          <a:ln>
                            <a:noFill/>
                          </a:ln>
                        </wps:spPr>
                        <wps:txbx>
                          <w:txbxContent>
                            <w:p w:rsidR="00982453" w:rsidRDefault="00982453">
                              <w:pPr>
                                <w:spacing w:after="0" w:line="240" w:lineRule="auto"/>
                                <w:textDirection w:val="btLr"/>
                              </w:pPr>
                            </w:p>
                          </w:txbxContent>
                        </wps:txbx>
                        <wps:bodyPr lIns="91425" tIns="91425" rIns="91425" bIns="91425" anchor="ctr" anchorCtr="0"/>
                      </wps:wsp>
                      <wps:wsp>
                        <wps:cNvPr id="6" name="Straight Arrow Connector 6"/>
                        <wps:cNvCnPr/>
                        <wps:spPr>
                          <a:xfrm>
                            <a:off x="2820" y="4934"/>
                            <a:ext cx="0" cy="1320"/>
                          </a:xfrm>
                          <a:prstGeom prst="straightConnector1">
                            <a:avLst/>
                          </a:prstGeom>
                          <a:noFill/>
                          <a:ln w="9525" cap="flat" cmpd="sng">
                            <a:solidFill>
                              <a:schemeClr val="accent1"/>
                            </a:solidFill>
                            <a:prstDash val="solid"/>
                            <a:round/>
                            <a:headEnd type="none" w="med" len="med"/>
                            <a:tailEnd type="none" w="med" len="med"/>
                          </a:ln>
                        </wps:spPr>
                        <wps:bodyPr/>
                      </wps:wsp>
                      <wps:wsp>
                        <wps:cNvPr id="7" name="Straight Arrow Connector 7"/>
                        <wps:cNvCnPr/>
                        <wps:spPr>
                          <a:xfrm>
                            <a:off x="2879" y="4934"/>
                            <a:ext cx="0" cy="1320"/>
                          </a:xfrm>
                          <a:prstGeom prst="straightConnector1">
                            <a:avLst/>
                          </a:prstGeom>
                          <a:noFill/>
                          <a:ln w="9525" cap="flat" cmpd="sng">
                            <a:solidFill>
                              <a:schemeClr val="accent1"/>
                            </a:solidFill>
                            <a:prstDash val="solid"/>
                            <a:round/>
                            <a:headEnd type="none" w="med" len="med"/>
                            <a:tailEnd type="none" w="med" len="med"/>
                          </a:ln>
                        </wps:spPr>
                        <wps:bodyPr/>
                      </wps:wsp>
                      <wps:wsp>
                        <wps:cNvPr id="8" name="Straight Arrow Connector 8"/>
                        <wps:cNvCnPr/>
                        <wps:spPr>
                          <a:xfrm>
                            <a:off x="2939" y="4934"/>
                            <a:ext cx="0" cy="1320"/>
                          </a:xfrm>
                          <a:prstGeom prst="straightConnector1">
                            <a:avLst/>
                          </a:prstGeom>
                          <a:noFill/>
                          <a:ln w="9525" cap="flat" cmpd="sng">
                            <a:solidFill>
                              <a:schemeClr val="accent1"/>
                            </a:solidFill>
                            <a:prstDash val="solid"/>
                            <a:round/>
                            <a:headEnd type="none" w="med" len="med"/>
                            <a:tailEnd type="none" w="med" len="med"/>
                          </a:ln>
                        </wps:spPr>
                        <wps:bodyPr/>
                      </wps:wsp>
                    </wpg:grpSp>
                  </wpg:wgp>
                </a:graphicData>
              </a:graphic>
            </wp:inline>
          </w:drawing>
        </mc:Choice>
        <mc:Fallback>
          <w:pict>
            <v:group id="Group 2" o:spid="_x0000_s1027" style="width:6pt;height:54pt;mso-position-horizontal-relative:char;mso-position-vertical-relative:line" coordorigin="53079,34345" coordsize="761,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2OCgMAAOgLAAAOAAAAZHJzL2Uyb0RvYy54bWzsVttuGyEQfa/Uf0C8N+vd9W1XsaPKuahS&#10;1UZN+wGYZS8SCwiI1/77DuzFduK0SSpFqpSXNQPjYc6Zw8D5xbbmaMO0qaRY4PBshBETVGaVKBb4&#10;18/rT3OMjCUiI1wKtsA7ZvDF8uOH80alLJKl5BnTCIIIkzZqgUtrVRoEhpasJuZMKiZgMZe6JhZM&#10;XQSZJg1Er3kQjUbToJE6U1pSZgzMXraLeOnj5zmj9nueG2YRX2DIzfqv9t+1+wbLc5IWmqiyol0a&#10;5BVZ1KQSsOkQ6pJYgu519ShUXVEtjcztGZV1IPO8osxjADTh6AGaGy3vlcdSpE2hBpqA2gc8vTos&#10;/ba51ajKFjjCSJAaSuR3RZGjplFFCh43Wt2pW91NFK3l0G5zXbtfwIG2ntTdQCrbWkRhcjaFOmFE&#10;YWU6n8xh7DmnJRTG/WkSj2aJ8wCHeByPJ5Ok97gaQoRJ0oVIRvOZdwj67QOX5ZDUYAzZd/jGx/jG&#10;r8D3ZKp7rCcSJemANZpHLdBxEvsE3FqPMgw7jGEMXkDSkwjhqJi9Gsy/qeGuJIp5kRlX646tSc/W&#10;DzhCRBScoUnLmPca5GBSA8o4oYUTUHuWwl4PYdyqYQBKUqWNvWGyRm6wwBp29+eKbL4a23LSu7hN&#10;hbyuOPeC4uJoAmK6GRBHn6Ib2e1669Ue9mDWMtsBZv5FAI9JOI4AuT009KGxPjSIoKWEXkKtxqg1&#10;Vtb3Fpeo2w7K5GT4BvWa9vW6s5pURWnRZ61lg1ZSCOBQajTtEUORV6I7zT03/VkajvIfytcd5kcq&#10;fVQ806Uy5BA+u5SogWJMXC0ogVsh58TCsFbQp4wofBgjeZW56ruy+/uCrbhGGwKdnlDKhPU1Bh0c&#10;eTr1XBJTto5+yRFDUui1IvOjkpHsSmTI7hS0QwH3Fnb51CzDiDO45tzIe1pS8ed4nhZjK72318rs&#10;r1qZvVAr0JFd+953tf6ov2vlP9cKPN/aV8GTfWX+Mq0k8btW3r6v7N9I/mbyz0n/wOievu69emh7&#10;r/0DffkbAAD//wMAUEsDBBQABgAIAAAAIQCVH7nB2gAAAAQBAAAPAAAAZHJzL2Rvd25yZXYueG1s&#10;TI9BS8NAEIXvgv9hGcGb3aSilJhNKUU9FcFWEG/T7DQJzc6G7DZJ/71TL/Yyw+MNb76XLyfXqoH6&#10;0Hg2kM4SUMSltw1XBr52bw8LUCEiW2w9k4EzBVgWtzc5ZtaP/EnDNlZKQjhkaKCOscu0DmVNDsPM&#10;d8TiHXzvMIrsK217HCXctXqeJM/aYcPyocaO1jWVx+3JGXgfcVw9pq/D5nhYn392Tx/fm5SMub+b&#10;Vi+gIk3x/xgu+IIOhTDt/YltUK0BKRL/5sWbi9rLThYJ6CLX1/DFLwAAAP//AwBQSwECLQAUAAYA&#10;CAAAACEAtoM4kv4AAADhAQAAEwAAAAAAAAAAAAAAAAAAAAAAW0NvbnRlbnRfVHlwZXNdLnhtbFBL&#10;AQItABQABgAIAAAAIQA4/SH/1gAAAJQBAAALAAAAAAAAAAAAAAAAAC8BAABfcmVscy8ucmVsc1BL&#10;AQItABQABgAIAAAAIQCA8a2OCgMAAOgLAAAOAAAAAAAAAAAAAAAAAC4CAABkcnMvZTJvRG9jLnht&#10;bFBLAQItABQABgAIAAAAIQCVH7nB2gAAAAQBAAAPAAAAAAAAAAAAAAAAAGQFAABkcnMvZG93bnJl&#10;di54bWxQSwUGAAAAAAQABADzAAAAawYAAAAA&#10;">
              <v:group id="Group 4" o:spid="_x0000_s1028" style="position:absolute;left:53079;top:34345;width:761;height:6909" coordorigin="2820,4934" coordsize="119,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29" style="position:absolute;left:2820;top:4934;width:1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982453" w:rsidRDefault="00982453">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6" o:spid="_x0000_s1030" type="#_x0000_t32" style="position:absolute;left:2820;top:4934;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b8YMAAAADaAAAADwAAAGRycy9kb3ducmV2LnhtbESPQWvCQBSE7wX/w/IK3pqNrUiJWUWL&#10;Fa+JpefX7DMbmn0bsquJ/94VBI/DzHzD5OvRtuJCvW8cK5glKQjiyumGawU/x++3TxA+IGtsHZOC&#10;K3lYryYvOWbaDVzQpQy1iBD2GSowIXSZlL4yZNEnriOO3sn1FkOUfS11j0OE21a+p+lCWmw4Lhjs&#10;6MtQ9V+erYLfWUP1fP+3Lcyw+bDdjqqrJKWmr+NmCSLQGJ7hR/ugFSzgfiXeALm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W/GDAAAAA2gAAAA8AAAAAAAAAAAAAAAAA&#10;oQIAAGRycy9kb3ducmV2LnhtbFBLBQYAAAAABAAEAPkAAACOAwAAAAA=&#10;" strokecolor="#5b9bd5 [3204]"/>
                <v:shape id="Straight Arrow Connector 7" o:spid="_x0000_s1031" type="#_x0000_t32" style="position:absolute;left:2879;top:4934;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pZ+78AAADaAAAADwAAAGRycy9kb3ducmV2LnhtbESPT4vCMBTE7wt+h/AEb2uqLqtUo6io&#10;ePUPnp/Nsyk2L6WJtn57syDscZiZ3zCzRWtL8aTaF44VDPoJCOLM6YJzBefT9nsCwgdkjaVjUvAi&#10;D4t552uGqXYNH+h5DLmIEPYpKjAhVKmUPjNk0fddRRy9m6sthijrXOoamwi3pRwmya+0WHBcMFjR&#10;2lB2Pz6sgsugoPxnd10dTLMc2WpD2UuSUr1uu5yCCNSG//CnvdcKxvB3Jd4AOX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pZ+78AAADaAAAADwAAAAAAAAAAAAAAAACh&#10;AgAAZHJzL2Rvd25yZXYueG1sUEsFBgAAAAAEAAQA+QAAAI0DAAAAAA==&#10;" strokecolor="#5b9bd5 [3204]"/>
                <v:shape id="Straight Arrow Connector 8" o:spid="_x0000_s1032" type="#_x0000_t32" style="position:absolute;left:2939;top:4934;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XNib0AAADaAAAADwAAAGRycy9kb3ducmV2LnhtbERPy4rCMBTdD/gP4QrupmlVBukYi4qK&#10;Wx/M+k5zpyk2N6WJtv69WQizPJz3shhsIx7U+dqxgixJQRCXTtdcKbhe9p8LED4ga2wck4IneShW&#10;o48l5tr1fKLHOVQihrDPUYEJoc2l9KUhiz5xLXHk/lxnMUTYVVJ32Mdw28hpmn5JizXHBoMtbQ2V&#10;t/PdKvjJaqrmh9/NyfTrmW13VD4lKTUZD+tvEIGG8C9+u49aQdwar8QbIFc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oFzYm9AAAA2gAAAA8AAAAAAAAAAAAAAAAAoQIA&#10;AGRycy9kb3ducmV2LnhtbFBLBQYAAAAABAAEAPkAAACLAwAAAAA=&#10;" strokecolor="#5b9bd5 [3204]"/>
              </v:group>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445" w:rsidRDefault="00D12445">
      <w:pPr>
        <w:spacing w:after="0" w:line="240" w:lineRule="auto"/>
      </w:pPr>
      <w:r>
        <w:separator/>
      </w:r>
    </w:p>
  </w:footnote>
  <w:footnote w:type="continuationSeparator" w:id="0">
    <w:p w:rsidR="00D12445" w:rsidRDefault="00D12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53" w:rsidRDefault="000C685E">
    <w:pPr>
      <w:tabs>
        <w:tab w:val="center" w:pos="4680"/>
        <w:tab w:val="right" w:pos="9360"/>
      </w:tabs>
      <w:spacing w:before="720" w:after="0" w:line="240" w:lineRule="auto"/>
    </w:pPr>
    <w:r>
      <w:fldChar w:fldCharType="begin"/>
    </w:r>
    <w:r>
      <w:instrText>PAGE</w:instrText>
    </w:r>
    <w:r>
      <w:fldChar w:fldCharType="separate"/>
    </w:r>
    <w:r w:rsidR="00B252F4">
      <w:rPr>
        <w:noProof/>
      </w:rPr>
      <w:t>15</w:t>
    </w:r>
    <w:r>
      <w:fldChar w:fldCharType="end"/>
    </w:r>
  </w:p>
  <w:p w:rsidR="00982453" w:rsidRDefault="00982453">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3503"/>
    <w:multiLevelType w:val="multilevel"/>
    <w:tmpl w:val="BF58093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75837BA"/>
    <w:multiLevelType w:val="multilevel"/>
    <w:tmpl w:val="2CC02DBC"/>
    <w:lvl w:ilvl="0">
      <w:start w:val="5"/>
      <w:numFmt w:val="bullet"/>
      <w:lvlText w:val="-"/>
      <w:lvlJc w:val="left"/>
      <w:pPr>
        <w:ind w:left="420" w:firstLine="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1F45376"/>
    <w:multiLevelType w:val="multilevel"/>
    <w:tmpl w:val="1F0A10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47013A1"/>
    <w:multiLevelType w:val="multilevel"/>
    <w:tmpl w:val="8D4C16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24C13AF9"/>
    <w:multiLevelType w:val="multilevel"/>
    <w:tmpl w:val="69D0C7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E2F7CCF"/>
    <w:multiLevelType w:val="multilevel"/>
    <w:tmpl w:val="DB1699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21473CC"/>
    <w:multiLevelType w:val="multilevel"/>
    <w:tmpl w:val="42542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CD47245"/>
    <w:multiLevelType w:val="multilevel"/>
    <w:tmpl w:val="0584DD62"/>
    <w:lvl w:ilvl="0">
      <w:start w:val="1"/>
      <w:numFmt w:val="decimal"/>
      <w:lvlText w:val="%1."/>
      <w:lvlJc w:val="left"/>
      <w:pPr>
        <w:ind w:left="720" w:firstLine="360"/>
      </w:pPr>
      <w:rPr>
        <w:b w:val="0"/>
        <w:color w:val="auto"/>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623A211D"/>
    <w:multiLevelType w:val="multilevel"/>
    <w:tmpl w:val="193A189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7C687DA4"/>
    <w:multiLevelType w:val="multilevel"/>
    <w:tmpl w:val="9F2E45E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5"/>
  </w:num>
  <w:num w:numId="2">
    <w:abstractNumId w:val="6"/>
  </w:num>
  <w:num w:numId="3">
    <w:abstractNumId w:val="3"/>
  </w:num>
  <w:num w:numId="4">
    <w:abstractNumId w:val="7"/>
  </w:num>
  <w:num w:numId="5">
    <w:abstractNumId w:val="9"/>
  </w:num>
  <w:num w:numId="6">
    <w:abstractNumId w:val="8"/>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82453"/>
    <w:rsid w:val="00051E68"/>
    <w:rsid w:val="00094783"/>
    <w:rsid w:val="000C685E"/>
    <w:rsid w:val="000D1363"/>
    <w:rsid w:val="00115529"/>
    <w:rsid w:val="001348DA"/>
    <w:rsid w:val="001E7C24"/>
    <w:rsid w:val="0022011F"/>
    <w:rsid w:val="002210BC"/>
    <w:rsid w:val="002D1A8E"/>
    <w:rsid w:val="003114F1"/>
    <w:rsid w:val="00363F4A"/>
    <w:rsid w:val="003C1C90"/>
    <w:rsid w:val="003D37D7"/>
    <w:rsid w:val="0041206F"/>
    <w:rsid w:val="00432200"/>
    <w:rsid w:val="004A2435"/>
    <w:rsid w:val="004B4232"/>
    <w:rsid w:val="00513A1C"/>
    <w:rsid w:val="005648A5"/>
    <w:rsid w:val="00626E0C"/>
    <w:rsid w:val="006B600E"/>
    <w:rsid w:val="006E1B6E"/>
    <w:rsid w:val="006F745C"/>
    <w:rsid w:val="00740D3E"/>
    <w:rsid w:val="007B5E3A"/>
    <w:rsid w:val="00817513"/>
    <w:rsid w:val="0082530E"/>
    <w:rsid w:val="00856B60"/>
    <w:rsid w:val="00883A36"/>
    <w:rsid w:val="00982453"/>
    <w:rsid w:val="009F6985"/>
    <w:rsid w:val="00B252F4"/>
    <w:rsid w:val="00B46FCB"/>
    <w:rsid w:val="00B7475D"/>
    <w:rsid w:val="00B91CF4"/>
    <w:rsid w:val="00B927E8"/>
    <w:rsid w:val="00C853B7"/>
    <w:rsid w:val="00D12445"/>
    <w:rsid w:val="00DD301D"/>
    <w:rsid w:val="00EE54B1"/>
    <w:rsid w:val="00F63CD2"/>
    <w:rsid w:val="00F90B4E"/>
    <w:rsid w:val="00FD3D1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CA3DC6-92AC-4B86-8565-38A30CCC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estrial" w:eastAsia="Questrial" w:hAnsi="Questrial" w:cs="Quest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5F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13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8DA"/>
  </w:style>
  <w:style w:type="paragraph" w:styleId="Footer">
    <w:name w:val="footer"/>
    <w:basedOn w:val="Normal"/>
    <w:link w:val="FooterChar"/>
    <w:uiPriority w:val="99"/>
    <w:unhideWhenUsed/>
    <w:rsid w:val="0013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8DA"/>
  </w:style>
  <w:style w:type="paragraph" w:styleId="ListParagraph">
    <w:name w:val="List Paragraph"/>
    <w:basedOn w:val="Normal"/>
    <w:uiPriority w:val="34"/>
    <w:qFormat/>
    <w:rsid w:val="00432200"/>
    <w:pPr>
      <w:ind w:left="720"/>
      <w:contextualSpacing/>
    </w:pPr>
  </w:style>
  <w:style w:type="paragraph" w:styleId="NormalWeb">
    <w:name w:val="Normal (Web)"/>
    <w:basedOn w:val="Normal"/>
    <w:uiPriority w:val="99"/>
    <w:semiHidden/>
    <w:unhideWhenUsed/>
    <w:rsid w:val="00051E6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9F6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659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mes.E.Favors@nasa.gov" TargetMode="External"/><Relationship Id="rId18" Type="http://schemas.openxmlformats.org/officeDocument/2006/relationships/hyperlink" Target="mailto:Tiffani.N.Miller@nasa.gov" TargetMode="External"/><Relationship Id="rId26" Type="http://schemas.openxmlformats.org/officeDocument/2006/relationships/hyperlink" Target="mailto:Carrie.L.Kelley@nasa.gov" TargetMode="External"/><Relationship Id="rId3" Type="http://schemas.openxmlformats.org/officeDocument/2006/relationships/styles" Target="styles.xml"/><Relationship Id="rId21" Type="http://schemas.openxmlformats.org/officeDocument/2006/relationships/hyperlink" Target="mailto:Caitlin.K.Toner@nasa.gov" TargetMode="External"/><Relationship Id="rId7" Type="http://schemas.openxmlformats.org/officeDocument/2006/relationships/endnotes" Target="endnotes.xml"/><Relationship Id="rId12" Type="http://schemas.openxmlformats.org/officeDocument/2006/relationships/hyperlink" Target="mailto:Lauren.M.Childs@nasa.gov" TargetMode="External"/><Relationship Id="rId17" Type="http://schemas.openxmlformats.org/officeDocument/2006/relationships/hyperlink" Target="mailto:Kenton.W.Ross@nasa.gov" TargetMode="External"/><Relationship Id="rId25" Type="http://schemas.openxmlformats.org/officeDocument/2006/relationships/hyperlink" Target="mailto:Christine.L.Stevens@nasa.gov" TargetMode="External"/><Relationship Id="rId2" Type="http://schemas.openxmlformats.org/officeDocument/2006/relationships/numbering" Target="numbering.xml"/><Relationship Id="rId16" Type="http://schemas.openxmlformats.org/officeDocument/2006/relationships/hyperlink" Target="mailto:Georgina.S.Crepps@nasa.gov" TargetMode="External"/><Relationship Id="rId20" Type="http://schemas.openxmlformats.org/officeDocument/2006/relationships/hyperlink" Target="mailto:Carrie.L.Kelley@nasa.gov%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M.Childs@nasa.gov" TargetMode="External"/><Relationship Id="rId24" Type="http://schemas.openxmlformats.org/officeDocument/2006/relationships/hyperlink" Target="mailto:Jerrod.Lessel@gmail.com" TargetMode="External"/><Relationship Id="rId5" Type="http://schemas.openxmlformats.org/officeDocument/2006/relationships/webSettings" Target="webSettings.xml"/><Relationship Id="rId15" Type="http://schemas.openxmlformats.org/officeDocument/2006/relationships/hyperlink" Target="mailto:Kenton.W.Ross@nasa.gov" TargetMode="External"/><Relationship Id="rId23" Type="http://schemas.openxmlformats.org/officeDocument/2006/relationships/hyperlink" Target="mailto:Jerrod.Lessel@gmail.com" TargetMode="External"/><Relationship Id="rId28" Type="http://schemas.openxmlformats.org/officeDocument/2006/relationships/footer" Target="footer1.xml"/><Relationship Id="rId10" Type="http://schemas.openxmlformats.org/officeDocument/2006/relationships/hyperlink" Target="mailto:Karen.N.Allsbrook@nasa.gov" TargetMode="External"/><Relationship Id="rId19" Type="http://schemas.openxmlformats.org/officeDocument/2006/relationships/hyperlink" Target="mailto:Kenton.W.Ross@nasa.gov" TargetMode="External"/><Relationship Id="rId4" Type="http://schemas.openxmlformats.org/officeDocument/2006/relationships/settings" Target="settings.xml"/><Relationship Id="rId9" Type="http://schemas.openxmlformats.org/officeDocument/2006/relationships/hyperlink" Target="mailto:Lindsay.M.Rogers@nasa.gov" TargetMode="External"/><Relationship Id="rId14" Type="http://schemas.openxmlformats.org/officeDocument/2006/relationships/hyperlink" Target="mailto:Kenton.W.Ross@nasa.gov" TargetMode="External"/><Relationship Id="rId22" Type="http://schemas.openxmlformats.org/officeDocument/2006/relationships/hyperlink" Target="mailto:Jenna.L.Williams@nasa.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F6D4-F1DD-443C-8247-20889997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28567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CStevens</dc:creator>
  <cp:lastModifiedBy>DEVELOP-13</cp:lastModifiedBy>
  <cp:revision>27</cp:revision>
  <dcterms:created xsi:type="dcterms:W3CDTF">2016-09-27T19:41:00Z</dcterms:created>
  <dcterms:modified xsi:type="dcterms:W3CDTF">2017-01-19T16:48:00Z</dcterms:modified>
</cp:coreProperties>
</file>