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6B809C57" w:rsidR="005F6AD4" w:rsidRPr="0066138C" w:rsidRDefault="009E279F" w:rsidP="009E279F">
      <w:pPr>
        <w:tabs>
          <w:tab w:val="left" w:pos="7329"/>
        </w:tabs>
        <w:spacing w:after="0" w:line="240" w:lineRule="auto"/>
        <w:jc w:val="center"/>
        <w:rPr>
          <w:rFonts w:ascii="Garamond" w:hAnsi="Garamond" w:cs="Arial"/>
          <w:sz w:val="40"/>
          <w:szCs w:val="40"/>
        </w:rPr>
      </w:pPr>
      <w:bookmarkStart w:id="0" w:name="_Hlk141704666"/>
      <w:bookmarkEnd w:id="0"/>
      <w:r>
        <w:rPr>
          <w:rFonts w:ascii="Garamond" w:hAnsi="Garamond" w:cs="Arial"/>
          <w:sz w:val="40"/>
          <w:szCs w:val="40"/>
        </w:rPr>
        <w:t xml:space="preserve">                    </w:t>
      </w:r>
      <w:r w:rsidR="403A11A8" w:rsidRPr="384CEB4B">
        <w:rPr>
          <w:rFonts w:ascii="Garamond" w:hAnsi="Garamond" w:cs="Arial"/>
          <w:sz w:val="40"/>
          <w:szCs w:val="40"/>
        </w:rPr>
        <w:t>Southern Wyoming Ecological Conservation II</w:t>
      </w:r>
    </w:p>
    <w:p w14:paraId="38F604B4" w14:textId="54A2FB36" w:rsidR="67A70085" w:rsidRDefault="67A70085" w:rsidP="42BB5E82">
      <w:pPr>
        <w:spacing w:after="0" w:line="240" w:lineRule="auto"/>
        <w:jc w:val="right"/>
      </w:pPr>
      <w:r w:rsidRPr="42BB5E82">
        <w:rPr>
          <w:rFonts w:ascii="Garamond" w:hAnsi="Garamond" w:cs="Arial"/>
          <w:sz w:val="28"/>
          <w:szCs w:val="28"/>
        </w:rPr>
        <w:t>Improving Invasive Species Detection Mapping with Novel Phenology Approaches</w:t>
      </w:r>
    </w:p>
    <w:p w14:paraId="0F963EE5" w14:textId="77777777" w:rsidR="009830D6" w:rsidRPr="0066138C" w:rsidRDefault="009830D6" w:rsidP="0066138C">
      <w:pPr>
        <w:spacing w:after="0" w:line="240" w:lineRule="auto"/>
        <w:rPr>
          <w:rFonts w:ascii="Garamond" w:hAnsi="Garamond" w:cs="Arial"/>
          <w:sz w:val="32"/>
        </w:rPr>
      </w:pPr>
    </w:p>
    <w:p w14:paraId="347CEE32" w14:textId="54955F24" w:rsidR="00FC670A" w:rsidRPr="0066138C" w:rsidRDefault="00FC670A" w:rsidP="42BB5E82">
      <w:pPr>
        <w:spacing w:after="0" w:line="240" w:lineRule="auto"/>
        <w:rPr>
          <w:rFonts w:ascii="Garamond" w:hAnsi="Garamond" w:cs="Arial"/>
          <w:sz w:val="32"/>
          <w:szCs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19C42997">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45043C2D" w:rsidR="00916AAB" w:rsidRPr="009E279F" w:rsidDel="00E6103B" w:rsidRDefault="754D60F5" w:rsidP="1A1ED46D">
      <w:pPr>
        <w:spacing w:after="0" w:line="240" w:lineRule="auto"/>
        <w:jc w:val="center"/>
        <w:rPr>
          <w:rFonts w:ascii="Garamond" w:hAnsi="Garamond" w:cs="Arial"/>
          <w:sz w:val="28"/>
          <w:szCs w:val="28"/>
        </w:rPr>
      </w:pPr>
      <w:r w:rsidRPr="009E279F">
        <w:rPr>
          <w:rFonts w:ascii="Garamond" w:hAnsi="Garamond" w:cs="Arial"/>
          <w:sz w:val="28"/>
          <w:szCs w:val="28"/>
        </w:rPr>
        <w:t xml:space="preserve">August </w:t>
      </w:r>
      <w:r w:rsidR="71DE73B0" w:rsidRPr="009E279F">
        <w:rPr>
          <w:rFonts w:ascii="Garamond" w:hAnsi="Garamond" w:cs="Arial"/>
          <w:sz w:val="28"/>
          <w:szCs w:val="28"/>
        </w:rPr>
        <w:t>1</w:t>
      </w:r>
      <w:r w:rsidR="3F60822B" w:rsidRPr="009E279F">
        <w:rPr>
          <w:rFonts w:ascii="Garamond" w:hAnsi="Garamond" w:cs="Arial"/>
          <w:sz w:val="28"/>
          <w:szCs w:val="28"/>
        </w:rPr>
        <w:t>1</w:t>
      </w:r>
      <w:r w:rsidR="7590D3A4" w:rsidRPr="009E279F">
        <w:rPr>
          <w:rFonts w:ascii="Garamond" w:hAnsi="Garamond" w:cs="Arial"/>
          <w:sz w:val="28"/>
          <w:szCs w:val="28"/>
          <w:vertAlign w:val="superscript"/>
        </w:rPr>
        <w:t>th</w:t>
      </w:r>
      <w:r w:rsidR="028C91D2" w:rsidRPr="009E279F">
        <w:rPr>
          <w:rFonts w:ascii="Garamond" w:hAnsi="Garamond" w:cs="Arial"/>
          <w:sz w:val="28"/>
          <w:szCs w:val="28"/>
        </w:rPr>
        <w:t xml:space="preserve">, </w:t>
      </w:r>
      <w:r w:rsidR="1F2F440D" w:rsidRPr="009E279F">
        <w:rPr>
          <w:rFonts w:ascii="Garamond" w:hAnsi="Garamond" w:cs="Arial"/>
          <w:sz w:val="28"/>
          <w:szCs w:val="28"/>
        </w:rPr>
        <w:t>202</w:t>
      </w:r>
      <w:r w:rsidR="66BB778E" w:rsidRPr="009E279F">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03216488" w:rsidR="0041150E" w:rsidRPr="004D75CF" w:rsidRDefault="52A8B5BF" w:rsidP="42BB5E82">
      <w:pPr>
        <w:spacing w:after="0" w:line="240" w:lineRule="auto"/>
        <w:jc w:val="center"/>
        <w:rPr>
          <w:rFonts w:ascii="Garamond" w:hAnsi="Garamond" w:cs="Arial"/>
          <w:sz w:val="20"/>
          <w:szCs w:val="20"/>
        </w:rPr>
      </w:pPr>
      <w:r w:rsidRPr="2343F7D5">
        <w:rPr>
          <w:rFonts w:ascii="Garamond" w:hAnsi="Garamond" w:cs="Arial"/>
          <w:sz w:val="20"/>
          <w:szCs w:val="20"/>
        </w:rPr>
        <w:t>Bryan Graybill</w:t>
      </w:r>
    </w:p>
    <w:p w14:paraId="28B20EB9" w14:textId="3B176465" w:rsidR="00FC670A" w:rsidRPr="004D75CF" w:rsidRDefault="7C04286C" w:rsidP="42BB5E82">
      <w:pPr>
        <w:spacing w:after="0" w:line="240" w:lineRule="auto"/>
        <w:jc w:val="center"/>
        <w:rPr>
          <w:rFonts w:ascii="Garamond" w:hAnsi="Garamond" w:cs="Arial"/>
          <w:sz w:val="20"/>
          <w:szCs w:val="20"/>
        </w:rPr>
      </w:pPr>
      <w:r w:rsidRPr="2343F7D5">
        <w:rPr>
          <w:rFonts w:ascii="Garamond" w:hAnsi="Garamond" w:cs="Arial"/>
          <w:sz w:val="20"/>
          <w:szCs w:val="20"/>
        </w:rPr>
        <w:t>E</w:t>
      </w:r>
      <w:r w:rsidR="29473935" w:rsidRPr="2343F7D5">
        <w:rPr>
          <w:rFonts w:ascii="Garamond" w:hAnsi="Garamond" w:cs="Arial"/>
          <w:sz w:val="20"/>
          <w:szCs w:val="20"/>
        </w:rPr>
        <w:t>stelle</w:t>
      </w:r>
      <w:r w:rsidRPr="2343F7D5">
        <w:rPr>
          <w:rFonts w:ascii="Garamond" w:hAnsi="Garamond" w:cs="Arial"/>
          <w:sz w:val="20"/>
          <w:szCs w:val="20"/>
        </w:rPr>
        <w:t xml:space="preserve"> Lindrooth</w:t>
      </w:r>
    </w:p>
    <w:p w14:paraId="51EBA91F" w14:textId="099A7CC3" w:rsidR="00FC670A" w:rsidRPr="004D75CF" w:rsidRDefault="7C04286C" w:rsidP="42BB5E82">
      <w:pPr>
        <w:spacing w:after="0" w:line="240" w:lineRule="auto"/>
        <w:jc w:val="center"/>
        <w:rPr>
          <w:rFonts w:ascii="Garamond" w:hAnsi="Garamond" w:cs="Arial"/>
          <w:sz w:val="20"/>
          <w:szCs w:val="20"/>
        </w:rPr>
      </w:pPr>
      <w:r w:rsidRPr="2343F7D5">
        <w:rPr>
          <w:rFonts w:ascii="Garamond" w:hAnsi="Garamond" w:cs="Arial"/>
          <w:sz w:val="20"/>
          <w:szCs w:val="20"/>
        </w:rPr>
        <w:t>Lillian Gordon</w:t>
      </w:r>
    </w:p>
    <w:p w14:paraId="26F89BC7" w14:textId="57919536" w:rsidR="0B009AD9" w:rsidRDefault="0B009AD9" w:rsidP="2343F7D5">
      <w:pPr>
        <w:spacing w:after="0" w:line="240" w:lineRule="auto"/>
        <w:jc w:val="center"/>
        <w:rPr>
          <w:rFonts w:ascii="Garamond" w:hAnsi="Garamond" w:cs="Arial"/>
          <w:sz w:val="20"/>
          <w:szCs w:val="20"/>
        </w:rPr>
      </w:pPr>
      <w:r w:rsidRPr="2343F7D5">
        <w:rPr>
          <w:rFonts w:ascii="Garamond" w:hAnsi="Garamond" w:cs="Arial"/>
          <w:sz w:val="20"/>
          <w:szCs w:val="20"/>
        </w:rPr>
        <w:t>Sarah Sathe</w:t>
      </w:r>
    </w:p>
    <w:p w14:paraId="47784DE8" w14:textId="58C77AA7" w:rsidR="2343F7D5" w:rsidRDefault="2343F7D5" w:rsidP="2343F7D5">
      <w:pPr>
        <w:spacing w:after="0" w:line="240" w:lineRule="auto"/>
        <w:jc w:val="center"/>
        <w:rPr>
          <w:rFonts w:ascii="Garamond" w:hAnsi="Garamond" w:cs="Arial"/>
          <w:sz w:val="20"/>
          <w:szCs w:val="20"/>
        </w:rPr>
      </w:pP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42BB5E82">
        <w:rPr>
          <w:rFonts w:ascii="Garamond" w:hAnsi="Garamond" w:cs="Arial"/>
          <w:b/>
          <w:bCs/>
          <w:i/>
          <w:iCs/>
          <w:sz w:val="20"/>
          <w:szCs w:val="20"/>
        </w:rPr>
        <w:t>Advisors:</w:t>
      </w:r>
    </w:p>
    <w:p w14:paraId="52019BAA" w14:textId="6BA70483" w:rsidR="7A9B7A4B" w:rsidRDefault="7A9B7A4B" w:rsidP="42BB5E82">
      <w:pPr>
        <w:spacing w:after="0" w:line="240" w:lineRule="auto"/>
        <w:jc w:val="center"/>
        <w:rPr>
          <w:rFonts w:ascii="Garamond" w:hAnsi="Garamond" w:cs="Arial"/>
          <w:sz w:val="20"/>
          <w:szCs w:val="20"/>
        </w:rPr>
      </w:pPr>
      <w:r w:rsidRPr="42BB5E82">
        <w:rPr>
          <w:rFonts w:ascii="Garamond" w:hAnsi="Garamond" w:cs="Arial"/>
          <w:sz w:val="20"/>
          <w:szCs w:val="20"/>
        </w:rPr>
        <w:t xml:space="preserve">Dr. Paul Evangelista, Colorado State University, Natural Resource Ecology Lab  </w:t>
      </w:r>
    </w:p>
    <w:p w14:paraId="3A9C0D4F" w14:textId="0193058D" w:rsidR="7A9B7A4B" w:rsidRDefault="7A9B7A4B" w:rsidP="42BB5E82">
      <w:pPr>
        <w:spacing w:after="0" w:line="240" w:lineRule="auto"/>
        <w:jc w:val="center"/>
      </w:pPr>
      <w:r w:rsidRPr="42BB5E82">
        <w:rPr>
          <w:rFonts w:ascii="Garamond" w:hAnsi="Garamond" w:cs="Arial"/>
          <w:sz w:val="20"/>
          <w:szCs w:val="20"/>
        </w:rPr>
        <w:t xml:space="preserve">Dr. Catherine Jarnevich, United States Geological Survey  </w:t>
      </w:r>
    </w:p>
    <w:p w14:paraId="217639A4" w14:textId="59086D96" w:rsidR="7A9B7A4B" w:rsidRDefault="7A9B7A4B" w:rsidP="42BB5E82">
      <w:pPr>
        <w:spacing w:after="0" w:line="240" w:lineRule="auto"/>
        <w:jc w:val="center"/>
      </w:pPr>
      <w:r w:rsidRPr="42BB5E82">
        <w:rPr>
          <w:rFonts w:ascii="Garamond" w:hAnsi="Garamond" w:cs="Arial"/>
          <w:sz w:val="20"/>
          <w:szCs w:val="20"/>
        </w:rPr>
        <w:t xml:space="preserve">Dr. Anthony Vorster, Colorado State University, Natural Resource Ecology Lab (Primary Science Advisor)  </w:t>
      </w:r>
    </w:p>
    <w:p w14:paraId="0E2C12E1" w14:textId="6CE0B73F" w:rsidR="7A9B7A4B" w:rsidRDefault="7A9B7A4B" w:rsidP="42BB5E82">
      <w:pPr>
        <w:spacing w:after="0" w:line="240" w:lineRule="auto"/>
        <w:jc w:val="center"/>
      </w:pPr>
      <w:r w:rsidRPr="42BB5E82">
        <w:rPr>
          <w:rFonts w:ascii="Garamond" w:hAnsi="Garamond" w:cs="Arial"/>
          <w:sz w:val="20"/>
          <w:szCs w:val="20"/>
        </w:rPr>
        <w:t xml:space="preserve">Dr. Brian Woodward, Colorado State University, Natural Resource Ecology Lab (Primary Science Advisor)  </w:t>
      </w:r>
    </w:p>
    <w:p w14:paraId="0C89F9EF" w14:textId="621DFBD5" w:rsidR="7A9B7A4B" w:rsidRDefault="7A9B7A4B" w:rsidP="42BB5E82">
      <w:pPr>
        <w:spacing w:after="0" w:line="240" w:lineRule="auto"/>
        <w:jc w:val="center"/>
      </w:pPr>
      <w:r w:rsidRPr="42BB5E82">
        <w:rPr>
          <w:rFonts w:ascii="Garamond" w:hAnsi="Garamond" w:cs="Arial"/>
          <w:sz w:val="20"/>
          <w:szCs w:val="20"/>
        </w:rPr>
        <w:t xml:space="preserve">Peder Engelstad, Colorado State University, Natural Resource Ecology Lab  </w:t>
      </w:r>
    </w:p>
    <w:p w14:paraId="3E281308" w14:textId="6CBF97CD" w:rsidR="7A9B7A4B" w:rsidRDefault="7A9B7A4B" w:rsidP="42BB5E82">
      <w:pPr>
        <w:spacing w:after="0" w:line="240" w:lineRule="auto"/>
        <w:jc w:val="center"/>
      </w:pPr>
      <w:r w:rsidRPr="42BB5E82">
        <w:rPr>
          <w:rFonts w:ascii="Garamond" w:hAnsi="Garamond" w:cs="Arial"/>
          <w:sz w:val="20"/>
          <w:szCs w:val="20"/>
        </w:rPr>
        <w:t>Nicholas Young, Colorado State University, Natural Resource Ecology Lab</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00FC670A" w:rsidP="1C20A6B4">
      <w:pPr>
        <w:spacing w:after="0" w:line="240" w:lineRule="auto"/>
        <w:jc w:val="center"/>
        <w:rPr>
          <w:rFonts w:ascii="Garamond" w:hAnsi="Garamond" w:cs="Arial"/>
          <w:b/>
          <w:bCs/>
          <w:i/>
          <w:iCs/>
          <w:sz w:val="20"/>
          <w:szCs w:val="20"/>
        </w:rPr>
      </w:pPr>
      <w:r w:rsidRPr="2C985AB8">
        <w:rPr>
          <w:rFonts w:ascii="Garamond" w:hAnsi="Garamond" w:cs="Arial"/>
          <w:b/>
          <w:bCs/>
          <w:i/>
          <w:iCs/>
          <w:sz w:val="20"/>
          <w:szCs w:val="20"/>
        </w:rPr>
        <w:t>Previous Contributors:</w:t>
      </w:r>
    </w:p>
    <w:p w14:paraId="7A122667" w14:textId="39F08EC3" w:rsidR="00FC670A" w:rsidRPr="004D75CF" w:rsidRDefault="251AF64A" w:rsidP="3E43DE45">
      <w:pPr>
        <w:spacing w:after="0" w:line="240" w:lineRule="auto"/>
        <w:jc w:val="center"/>
        <w:rPr>
          <w:rFonts w:ascii="Garamond" w:hAnsi="Garamond" w:cs="Arial"/>
          <w:sz w:val="20"/>
          <w:szCs w:val="20"/>
        </w:rPr>
      </w:pPr>
      <w:r w:rsidRPr="247CCEA0">
        <w:rPr>
          <w:rFonts w:ascii="Garamond" w:hAnsi="Garamond" w:cs="Arial"/>
          <w:sz w:val="20"/>
          <w:szCs w:val="20"/>
        </w:rPr>
        <w:t>Dahlia Shahin</w:t>
      </w:r>
    </w:p>
    <w:p w14:paraId="711A98D2" w14:textId="689E79B8" w:rsidR="251AF64A" w:rsidRDefault="251AF64A" w:rsidP="247CCEA0">
      <w:pPr>
        <w:spacing w:after="0" w:line="240" w:lineRule="auto"/>
        <w:jc w:val="center"/>
        <w:rPr>
          <w:rFonts w:ascii="Garamond" w:hAnsi="Garamond" w:cs="Arial"/>
          <w:sz w:val="20"/>
          <w:szCs w:val="20"/>
        </w:rPr>
      </w:pPr>
      <w:r w:rsidRPr="247CCEA0">
        <w:rPr>
          <w:rFonts w:ascii="Garamond" w:hAnsi="Garamond" w:cs="Arial"/>
          <w:sz w:val="20"/>
          <w:szCs w:val="20"/>
        </w:rPr>
        <w:t>Emily Snyder</w:t>
      </w:r>
    </w:p>
    <w:p w14:paraId="0151A199" w14:textId="2DFD76D0" w:rsidR="251AF64A" w:rsidRDefault="251AF64A" w:rsidP="247CCEA0">
      <w:pPr>
        <w:spacing w:after="0" w:line="240" w:lineRule="auto"/>
        <w:jc w:val="center"/>
        <w:rPr>
          <w:rFonts w:ascii="Garamond" w:hAnsi="Garamond" w:cs="Arial"/>
          <w:sz w:val="20"/>
          <w:szCs w:val="20"/>
        </w:rPr>
      </w:pPr>
      <w:r w:rsidRPr="247CCEA0">
        <w:rPr>
          <w:rFonts w:ascii="Garamond" w:hAnsi="Garamond" w:cs="Arial"/>
          <w:sz w:val="20"/>
          <w:szCs w:val="20"/>
        </w:rPr>
        <w:t>Sanju Khatri</w:t>
      </w:r>
    </w:p>
    <w:p w14:paraId="3965E311" w14:textId="4F22DB7A" w:rsidR="251AF64A" w:rsidRDefault="251AF64A" w:rsidP="247CCEA0">
      <w:pPr>
        <w:spacing w:after="0" w:line="240" w:lineRule="auto"/>
        <w:jc w:val="center"/>
        <w:rPr>
          <w:rFonts w:ascii="Garamond" w:hAnsi="Garamond" w:cs="Arial"/>
          <w:sz w:val="20"/>
          <w:szCs w:val="20"/>
        </w:rPr>
      </w:pPr>
      <w:r w:rsidRPr="247CCEA0">
        <w:rPr>
          <w:rFonts w:ascii="Garamond" w:hAnsi="Garamond" w:cs="Arial"/>
          <w:sz w:val="20"/>
          <w:szCs w:val="20"/>
        </w:rPr>
        <w:t>Kyle Paulekas</w:t>
      </w:r>
    </w:p>
    <w:p w14:paraId="4E7F395B" w14:textId="05631EDC" w:rsidR="251AF64A" w:rsidRDefault="251AF64A" w:rsidP="247CCEA0">
      <w:pPr>
        <w:spacing w:after="0" w:line="240" w:lineRule="auto"/>
        <w:jc w:val="center"/>
        <w:rPr>
          <w:rFonts w:ascii="Garamond" w:hAnsi="Garamond" w:cs="Arial"/>
          <w:sz w:val="20"/>
          <w:szCs w:val="20"/>
        </w:rPr>
      </w:pPr>
      <w:r w:rsidRPr="2C985AB8">
        <w:rPr>
          <w:rFonts w:ascii="Garamond" w:hAnsi="Garamond" w:cs="Arial"/>
          <w:sz w:val="20"/>
          <w:szCs w:val="20"/>
        </w:rPr>
        <w:t>Michael Segala</w:t>
      </w:r>
    </w:p>
    <w:p w14:paraId="2C9D64AD" w14:textId="15E357D5" w:rsidR="3E43DE45" w:rsidRDefault="3E43DE45" w:rsidP="3E43DE45">
      <w:pPr>
        <w:spacing w:after="0" w:line="240" w:lineRule="auto"/>
        <w:jc w:val="center"/>
        <w:rPr>
          <w:rFonts w:ascii="Garamond" w:hAnsi="Garamond" w:cs="Arial"/>
          <w:sz w:val="20"/>
          <w:szCs w:val="20"/>
        </w:rPr>
      </w:pPr>
    </w:p>
    <w:p w14:paraId="150AC9F2" w14:textId="3137DF85" w:rsidR="1E2841EC" w:rsidRDefault="1E2841EC" w:rsidP="42BB5E82">
      <w:pPr>
        <w:spacing w:after="0" w:line="240" w:lineRule="auto"/>
        <w:jc w:val="center"/>
        <w:rPr>
          <w:rFonts w:ascii="Garamond" w:hAnsi="Garamond" w:cs="Arial"/>
          <w:sz w:val="20"/>
          <w:szCs w:val="20"/>
        </w:rPr>
      </w:pPr>
      <w:r w:rsidRPr="42BB5E82">
        <w:rPr>
          <w:rFonts w:ascii="Garamond" w:hAnsi="Garamond" w:cs="Arial"/>
          <w:b/>
          <w:bCs/>
          <w:i/>
          <w:iCs/>
          <w:sz w:val="20"/>
          <w:szCs w:val="20"/>
        </w:rPr>
        <w:t>Fellow:</w:t>
      </w:r>
      <w:r>
        <w:br/>
      </w:r>
      <w:r w:rsidR="2558CE80" w:rsidRPr="42BB5E82">
        <w:rPr>
          <w:rFonts w:ascii="Garamond" w:hAnsi="Garamond" w:cs="Arial"/>
          <w:sz w:val="20"/>
          <w:szCs w:val="20"/>
        </w:rPr>
        <w:t xml:space="preserve">Sarah Hettema </w:t>
      </w:r>
      <w:r w:rsidR="50B1AC30" w:rsidRPr="42BB5E82">
        <w:rPr>
          <w:rFonts w:ascii="Garamond" w:hAnsi="Garamond" w:cs="Arial"/>
          <w:sz w:val="20"/>
          <w:szCs w:val="20"/>
        </w:rPr>
        <w:t>(</w:t>
      </w:r>
      <w:r w:rsidR="503DC504" w:rsidRPr="42BB5E82">
        <w:rPr>
          <w:rFonts w:ascii="Garamond" w:hAnsi="Garamond" w:cs="Arial"/>
          <w:sz w:val="20"/>
          <w:szCs w:val="20"/>
        </w:rPr>
        <w:t>Colorado</w:t>
      </w:r>
      <w:r w:rsidR="00BA2925">
        <w:rPr>
          <w:rFonts w:ascii="Garamond" w:hAnsi="Garamond" w:cs="Arial"/>
          <w:sz w:val="20"/>
          <w:szCs w:val="20"/>
        </w:rPr>
        <w:t>-Fort Collins</w:t>
      </w:r>
      <w:r w:rsidR="50B1AC30" w:rsidRPr="42BB5E82">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6086F7EE" w:rsidR="006E2A1C" w:rsidRPr="0066138C" w:rsidRDefault="00C15E9C" w:rsidP="0066138C">
      <w:pPr>
        <w:pStyle w:val="Heading1"/>
        <w:spacing w:before="0" w:line="240" w:lineRule="auto"/>
        <w:rPr>
          <w:rFonts w:ascii="Garamond" w:hAnsi="Garamond"/>
        </w:rPr>
      </w:pPr>
      <w:r w:rsidRPr="69E78D4D">
        <w:rPr>
          <w:rFonts w:ascii="Garamond" w:hAnsi="Garamond"/>
        </w:rPr>
        <w:lastRenderedPageBreak/>
        <w:t>1</w:t>
      </w:r>
      <w:r w:rsidR="008B7071" w:rsidRPr="69E78D4D">
        <w:rPr>
          <w:rFonts w:ascii="Garamond" w:hAnsi="Garamond"/>
        </w:rPr>
        <w:t xml:space="preserve">. </w:t>
      </w:r>
      <w:r w:rsidR="007E508C" w:rsidRPr="69E78D4D">
        <w:rPr>
          <w:rFonts w:ascii="Garamond" w:hAnsi="Garamond"/>
        </w:rPr>
        <w:t>Abstract</w:t>
      </w:r>
      <w:r w:rsidR="1E9F0775" w:rsidRPr="69E78D4D">
        <w:rPr>
          <w:rFonts w:ascii="Garamond" w:hAnsi="Garamond"/>
        </w:rPr>
        <w:t xml:space="preserve"> </w:t>
      </w:r>
    </w:p>
    <w:p w14:paraId="00721E94" w14:textId="00D766B6" w:rsidR="00D3013B" w:rsidRPr="00E66D93" w:rsidRDefault="33828F8B" w:rsidP="00E66D93">
      <w:pPr>
        <w:spacing w:line="259" w:lineRule="auto"/>
        <w:rPr>
          <w:rFonts w:ascii="Garamond" w:eastAsia="Garamond" w:hAnsi="Garamond" w:cs="Garamond"/>
          <w:color w:val="000000" w:themeColor="text1"/>
        </w:rPr>
      </w:pPr>
      <w:r w:rsidRPr="345E85E4">
        <w:rPr>
          <w:rStyle w:val="normaltextrun"/>
          <w:rFonts w:ascii="Garamond" w:eastAsia="Garamond" w:hAnsi="Garamond" w:cs="Garamond"/>
          <w:color w:val="000000" w:themeColor="text1"/>
        </w:rPr>
        <w:t>Cheatgrass (</w:t>
      </w:r>
      <w:r w:rsidRPr="345E85E4">
        <w:rPr>
          <w:rStyle w:val="normaltextrun"/>
          <w:rFonts w:ascii="Garamond" w:eastAsia="Garamond" w:hAnsi="Garamond" w:cs="Garamond"/>
          <w:i/>
          <w:iCs/>
          <w:color w:val="000000" w:themeColor="text1"/>
        </w:rPr>
        <w:t>Bromus tectorum</w:t>
      </w:r>
      <w:r w:rsidRPr="00703B7E">
        <w:rPr>
          <w:rStyle w:val="normaltextrun"/>
          <w:rFonts w:ascii="Garamond" w:eastAsia="Garamond" w:hAnsi="Garamond" w:cs="Garamond"/>
          <w:color w:val="000000" w:themeColor="text1"/>
        </w:rPr>
        <w:t>)</w:t>
      </w:r>
      <w:r w:rsidRPr="345E85E4">
        <w:rPr>
          <w:rStyle w:val="normaltextrun"/>
          <w:rFonts w:ascii="Garamond" w:eastAsia="Garamond" w:hAnsi="Garamond" w:cs="Garamond"/>
          <w:i/>
          <w:iCs/>
          <w:color w:val="000000" w:themeColor="text1"/>
        </w:rPr>
        <w:t xml:space="preserve"> </w:t>
      </w:r>
      <w:r w:rsidRPr="345E85E4">
        <w:rPr>
          <w:rStyle w:val="normaltextrun"/>
          <w:rFonts w:ascii="Garamond" w:eastAsia="Garamond" w:hAnsi="Garamond" w:cs="Garamond"/>
          <w:color w:val="000000" w:themeColor="text1"/>
        </w:rPr>
        <w:t xml:space="preserve">is an invasive </w:t>
      </w:r>
      <w:r w:rsidR="1A9BA672" w:rsidRPr="345E85E4">
        <w:rPr>
          <w:rStyle w:val="normaltextrun"/>
          <w:rFonts w:ascii="Garamond" w:eastAsia="Garamond" w:hAnsi="Garamond" w:cs="Garamond"/>
          <w:color w:val="000000" w:themeColor="text1"/>
        </w:rPr>
        <w:t xml:space="preserve">annual </w:t>
      </w:r>
      <w:r w:rsidR="006C02E2" w:rsidRPr="345E85E4">
        <w:rPr>
          <w:rStyle w:val="normaltextrun"/>
          <w:rFonts w:ascii="Garamond" w:eastAsia="Garamond" w:hAnsi="Garamond" w:cs="Garamond"/>
          <w:color w:val="000000" w:themeColor="text1"/>
        </w:rPr>
        <w:t>grass species</w:t>
      </w:r>
      <w:r w:rsidRPr="345E85E4">
        <w:rPr>
          <w:rStyle w:val="normaltextrun"/>
          <w:rFonts w:ascii="Garamond" w:eastAsia="Garamond" w:hAnsi="Garamond" w:cs="Garamond"/>
          <w:color w:val="000000" w:themeColor="text1"/>
        </w:rPr>
        <w:t xml:space="preserve"> across the United States</w:t>
      </w:r>
      <w:r w:rsidR="001B71A2" w:rsidRPr="345E85E4">
        <w:rPr>
          <w:rStyle w:val="normaltextrun"/>
          <w:rFonts w:ascii="Garamond" w:eastAsia="Garamond" w:hAnsi="Garamond" w:cs="Garamond"/>
          <w:color w:val="000000" w:themeColor="text1"/>
        </w:rPr>
        <w:t>.</w:t>
      </w:r>
      <w:r w:rsidRPr="345E85E4">
        <w:rPr>
          <w:rStyle w:val="normaltextrun"/>
          <w:rFonts w:ascii="Garamond" w:eastAsia="Garamond" w:hAnsi="Garamond" w:cs="Garamond"/>
          <w:color w:val="000000" w:themeColor="text1"/>
        </w:rPr>
        <w:t xml:space="preserve"> </w:t>
      </w:r>
      <w:r w:rsidR="001B71A2" w:rsidRPr="345E85E4">
        <w:rPr>
          <w:rStyle w:val="normaltextrun"/>
          <w:rFonts w:ascii="Garamond" w:eastAsia="Garamond" w:hAnsi="Garamond" w:cs="Garamond"/>
          <w:color w:val="000000" w:themeColor="text1"/>
        </w:rPr>
        <w:t>D</w:t>
      </w:r>
      <w:r w:rsidRPr="345E85E4">
        <w:rPr>
          <w:rStyle w:val="normaltextrun"/>
          <w:rFonts w:ascii="Garamond" w:eastAsia="Garamond" w:hAnsi="Garamond" w:cs="Garamond"/>
          <w:color w:val="000000" w:themeColor="text1"/>
        </w:rPr>
        <w:t xml:space="preserve">ue to its ability to establish itself in disturbed landscapes, outcompete native species, and generate novel fire regimes that benefit its reproduction, cheatgrass can quickly </w:t>
      </w:r>
      <w:r w:rsidR="006C02E2" w:rsidRPr="345E85E4">
        <w:rPr>
          <w:rStyle w:val="normaltextrun"/>
          <w:rFonts w:ascii="Garamond" w:eastAsia="Garamond" w:hAnsi="Garamond" w:cs="Garamond"/>
          <w:color w:val="000000" w:themeColor="text1"/>
        </w:rPr>
        <w:t>dominate</w:t>
      </w:r>
      <w:r w:rsidRPr="345E85E4">
        <w:rPr>
          <w:rStyle w:val="normaltextrun"/>
          <w:rFonts w:ascii="Garamond" w:eastAsia="Garamond" w:hAnsi="Garamond" w:cs="Garamond"/>
          <w:color w:val="000000" w:themeColor="text1"/>
        </w:rPr>
        <w:t xml:space="preserve"> the landscape, threatening </w:t>
      </w:r>
      <w:r w:rsidR="006C02E2" w:rsidRPr="345E85E4">
        <w:rPr>
          <w:rStyle w:val="normaltextrun"/>
          <w:rFonts w:ascii="Garamond" w:eastAsia="Garamond" w:hAnsi="Garamond" w:cs="Garamond"/>
          <w:color w:val="000000" w:themeColor="text1"/>
        </w:rPr>
        <w:t>an ecosystem's integrity</w:t>
      </w:r>
      <w:r w:rsidRPr="345E85E4">
        <w:rPr>
          <w:rStyle w:val="normaltextrun"/>
          <w:rFonts w:ascii="Garamond" w:eastAsia="Garamond" w:hAnsi="Garamond" w:cs="Garamond"/>
          <w:color w:val="000000" w:themeColor="text1"/>
        </w:rPr>
        <w:t>.</w:t>
      </w:r>
      <w:r w:rsidRPr="345E85E4">
        <w:rPr>
          <w:rStyle w:val="normaltextrun"/>
          <w:rFonts w:ascii="Garamond" w:eastAsia="Garamond" w:hAnsi="Garamond" w:cs="Garamond"/>
          <w:color w:val="FF0000"/>
        </w:rPr>
        <w:t xml:space="preserve"> </w:t>
      </w:r>
      <w:r w:rsidRPr="345E85E4">
        <w:rPr>
          <w:rStyle w:val="normaltextrun"/>
          <w:rFonts w:ascii="Garamond" w:eastAsia="Garamond" w:hAnsi="Garamond" w:cs="Garamond"/>
          <w:color w:val="000000" w:themeColor="text1"/>
        </w:rPr>
        <w:t xml:space="preserve">Our partner, the United States Geological Services </w:t>
      </w:r>
      <w:r w:rsidR="00A8102D" w:rsidRPr="345E85E4">
        <w:rPr>
          <w:rStyle w:val="normaltextrun"/>
          <w:rFonts w:ascii="Garamond" w:eastAsia="Garamond" w:hAnsi="Garamond" w:cs="Garamond"/>
          <w:color w:val="000000" w:themeColor="text1"/>
        </w:rPr>
        <w:t xml:space="preserve">(USGS) </w:t>
      </w:r>
      <w:r w:rsidRPr="345E85E4">
        <w:rPr>
          <w:rStyle w:val="normaltextrun"/>
          <w:rFonts w:ascii="Garamond" w:eastAsia="Garamond" w:hAnsi="Garamond" w:cs="Garamond"/>
          <w:color w:val="000000" w:themeColor="text1"/>
        </w:rPr>
        <w:t xml:space="preserve">Fort Collins Science Center, is tasked with detecting species through novel research methods that use remote sensing </w:t>
      </w:r>
      <w:r w:rsidR="1C630A7E" w:rsidRPr="345E85E4">
        <w:rPr>
          <w:rStyle w:val="normaltextrun"/>
          <w:rFonts w:ascii="Garamond" w:eastAsia="Garamond" w:hAnsi="Garamond" w:cs="Garamond"/>
          <w:color w:val="000000" w:themeColor="text1"/>
        </w:rPr>
        <w:t>in</w:t>
      </w:r>
      <w:r w:rsidRPr="345E85E4">
        <w:rPr>
          <w:rStyle w:val="normaltextrun"/>
          <w:rFonts w:ascii="Garamond" w:eastAsia="Garamond" w:hAnsi="Garamond" w:cs="Garamond"/>
          <w:color w:val="000000" w:themeColor="text1"/>
        </w:rPr>
        <w:t xml:space="preserve"> varied landscapes</w:t>
      </w:r>
      <w:r w:rsidR="006B55B6" w:rsidRPr="345E85E4">
        <w:rPr>
          <w:rStyle w:val="normaltextrun"/>
          <w:rFonts w:ascii="Garamond" w:eastAsia="Garamond" w:hAnsi="Garamond" w:cs="Garamond"/>
          <w:color w:val="000000" w:themeColor="text1"/>
        </w:rPr>
        <w:t xml:space="preserve"> to</w:t>
      </w:r>
      <w:r w:rsidRPr="345E85E4">
        <w:rPr>
          <w:rStyle w:val="normaltextrun"/>
          <w:rFonts w:ascii="Garamond" w:eastAsia="Garamond" w:hAnsi="Garamond" w:cs="Garamond"/>
          <w:color w:val="000000" w:themeColor="text1"/>
        </w:rPr>
        <w:t xml:space="preserve"> more accurately</w:t>
      </w:r>
      <w:r w:rsidR="52D9F53F" w:rsidRPr="345E85E4">
        <w:rPr>
          <w:rStyle w:val="normaltextrun"/>
          <w:rFonts w:ascii="Garamond" w:eastAsia="Garamond" w:hAnsi="Garamond" w:cs="Garamond"/>
          <w:color w:val="000000" w:themeColor="text1"/>
        </w:rPr>
        <w:t xml:space="preserve"> support land management decisions</w:t>
      </w:r>
      <w:r w:rsidR="00490A37" w:rsidRPr="345E85E4">
        <w:rPr>
          <w:rStyle w:val="normaltextrun"/>
          <w:rFonts w:ascii="Garamond" w:eastAsia="Garamond" w:hAnsi="Garamond" w:cs="Garamond"/>
          <w:color w:val="000000" w:themeColor="text1"/>
        </w:rPr>
        <w:t xml:space="preserve">. </w:t>
      </w:r>
      <w:r w:rsidRPr="345E85E4">
        <w:rPr>
          <w:rStyle w:val="normaltextrun"/>
          <w:rFonts w:ascii="Garamond" w:eastAsia="Garamond" w:hAnsi="Garamond" w:cs="Garamond"/>
          <w:color w:val="000000" w:themeColor="text1"/>
        </w:rPr>
        <w:t xml:space="preserve">Disturbed landscapes like the 2020 Mullen Fire burn scar (176,878 acres) in Wyoming present major </w:t>
      </w:r>
      <w:r w:rsidR="00C05950" w:rsidRPr="345E85E4">
        <w:rPr>
          <w:rStyle w:val="normaltextrun"/>
          <w:rFonts w:ascii="Garamond" w:eastAsia="Garamond" w:hAnsi="Garamond" w:cs="Garamond"/>
          <w:color w:val="000000" w:themeColor="text1"/>
        </w:rPr>
        <w:t>concerns</w:t>
      </w:r>
      <w:r w:rsidRPr="345E85E4">
        <w:rPr>
          <w:rStyle w:val="normaltextrun"/>
          <w:rFonts w:ascii="Garamond" w:eastAsia="Garamond" w:hAnsi="Garamond" w:cs="Garamond"/>
          <w:color w:val="000000" w:themeColor="text1"/>
        </w:rPr>
        <w:t xml:space="preserve"> due to </w:t>
      </w:r>
      <w:r w:rsidR="00BF0A7A" w:rsidRPr="345E85E4">
        <w:rPr>
          <w:rStyle w:val="normaltextrun"/>
          <w:rFonts w:ascii="Garamond" w:eastAsia="Garamond" w:hAnsi="Garamond" w:cs="Garamond"/>
          <w:color w:val="000000" w:themeColor="text1"/>
        </w:rPr>
        <w:t>the vulnerability</w:t>
      </w:r>
      <w:r w:rsidRPr="345E85E4">
        <w:rPr>
          <w:rStyle w:val="normaltextrun"/>
          <w:rFonts w:ascii="Garamond" w:eastAsia="Garamond" w:hAnsi="Garamond" w:cs="Garamond"/>
          <w:color w:val="000000" w:themeColor="text1"/>
        </w:rPr>
        <w:t xml:space="preserve"> to invasive species</w:t>
      </w:r>
      <w:r w:rsidR="00C26EED" w:rsidRPr="345E85E4">
        <w:rPr>
          <w:rStyle w:val="normaltextrun"/>
          <w:rFonts w:ascii="Garamond" w:eastAsia="Garamond" w:hAnsi="Garamond" w:cs="Garamond"/>
          <w:color w:val="000000" w:themeColor="text1"/>
        </w:rPr>
        <w:t>. They a</w:t>
      </w:r>
      <w:r w:rsidR="00D30803" w:rsidRPr="345E85E4">
        <w:rPr>
          <w:rStyle w:val="normaltextrun"/>
          <w:rFonts w:ascii="Garamond" w:eastAsia="Garamond" w:hAnsi="Garamond" w:cs="Garamond"/>
          <w:color w:val="000000" w:themeColor="text1"/>
        </w:rPr>
        <w:t>lso</w:t>
      </w:r>
      <w:r w:rsidRPr="345E85E4">
        <w:rPr>
          <w:rStyle w:val="normaltextrun"/>
          <w:rFonts w:ascii="Garamond" w:eastAsia="Garamond" w:hAnsi="Garamond" w:cs="Garamond"/>
          <w:color w:val="000000" w:themeColor="text1"/>
        </w:rPr>
        <w:t xml:space="preserve"> </w:t>
      </w:r>
      <w:r w:rsidR="00BC5317" w:rsidRPr="345E85E4">
        <w:rPr>
          <w:rStyle w:val="normaltextrun"/>
          <w:rFonts w:ascii="Garamond" w:eastAsia="Garamond" w:hAnsi="Garamond" w:cs="Garamond"/>
          <w:color w:val="000000" w:themeColor="text1"/>
        </w:rPr>
        <w:t xml:space="preserve">present </w:t>
      </w:r>
      <w:r w:rsidRPr="345E85E4">
        <w:rPr>
          <w:rStyle w:val="normaltextrun"/>
          <w:rFonts w:ascii="Garamond" w:eastAsia="Garamond" w:hAnsi="Garamond" w:cs="Garamond"/>
          <w:color w:val="000000" w:themeColor="text1"/>
        </w:rPr>
        <w:t xml:space="preserve">an opportunity to study the presence and spread of cheatgrass post-fire. </w:t>
      </w:r>
      <w:r w:rsidR="001C0AB6" w:rsidRPr="345E85E4">
        <w:rPr>
          <w:rStyle w:val="normaltextrun"/>
          <w:rFonts w:ascii="Garamond" w:eastAsia="Garamond" w:hAnsi="Garamond" w:cs="Garamond"/>
          <w:color w:val="000000" w:themeColor="text1"/>
        </w:rPr>
        <w:t xml:space="preserve">Using a date-based approach, we developed a detection method </w:t>
      </w:r>
      <w:r w:rsidRPr="345E85E4">
        <w:rPr>
          <w:rStyle w:val="normaltextrun"/>
          <w:rFonts w:ascii="Garamond" w:eastAsia="Garamond" w:hAnsi="Garamond" w:cs="Garamond"/>
          <w:color w:val="000000" w:themeColor="text1"/>
        </w:rPr>
        <w:t xml:space="preserve">to match satellite images captured on or near dates corresponding to the unique phenology of cheatgrass green-up and senescence phases. </w:t>
      </w:r>
      <w:r w:rsidR="527E0384" w:rsidRPr="345E85E4">
        <w:rPr>
          <w:rStyle w:val="normaltextrun"/>
          <w:rFonts w:ascii="Garamond" w:eastAsia="Garamond" w:hAnsi="Garamond" w:cs="Garamond"/>
          <w:color w:val="000000" w:themeColor="text1"/>
        </w:rPr>
        <w:t>Using p</w:t>
      </w:r>
      <w:r w:rsidRPr="345E85E4">
        <w:rPr>
          <w:rStyle w:val="normaltextrun"/>
          <w:rFonts w:ascii="Garamond" w:eastAsia="Garamond" w:hAnsi="Garamond" w:cs="Garamond"/>
          <w:color w:val="000000" w:themeColor="text1"/>
        </w:rPr>
        <w:t>henology data provided by our partners</w:t>
      </w:r>
      <w:r w:rsidR="001C0AB6" w:rsidRPr="345E85E4">
        <w:rPr>
          <w:rStyle w:val="normaltextrun"/>
          <w:rFonts w:ascii="Garamond" w:eastAsia="Garamond" w:hAnsi="Garamond" w:cs="Garamond"/>
          <w:color w:val="000000" w:themeColor="text1"/>
        </w:rPr>
        <w:t>,</w:t>
      </w:r>
      <w:r w:rsidRPr="345E85E4">
        <w:rPr>
          <w:rStyle w:val="normaltextrun"/>
          <w:rFonts w:ascii="Garamond" w:eastAsia="Garamond" w:hAnsi="Garamond" w:cs="Garamond"/>
          <w:color w:val="000000" w:themeColor="text1"/>
        </w:rPr>
        <w:t xml:space="preserve"> </w:t>
      </w:r>
      <w:r w:rsidR="15B9792D" w:rsidRPr="345E85E4">
        <w:rPr>
          <w:rStyle w:val="normaltextrun"/>
          <w:rFonts w:ascii="Garamond" w:eastAsia="Garamond" w:hAnsi="Garamond" w:cs="Garamond"/>
          <w:color w:val="000000" w:themeColor="text1"/>
        </w:rPr>
        <w:t>we</w:t>
      </w:r>
      <w:r w:rsidR="59DC91BF" w:rsidRPr="345E85E4">
        <w:rPr>
          <w:rStyle w:val="normaltextrun"/>
          <w:rFonts w:ascii="Garamond" w:eastAsia="Garamond" w:hAnsi="Garamond" w:cs="Garamond"/>
          <w:color w:val="000000" w:themeColor="text1"/>
        </w:rPr>
        <w:t xml:space="preserve"> </w:t>
      </w:r>
      <w:r w:rsidRPr="345E85E4">
        <w:rPr>
          <w:rStyle w:val="normaltextrun"/>
          <w:rFonts w:ascii="Garamond" w:eastAsia="Garamond" w:hAnsi="Garamond" w:cs="Garamond"/>
          <w:color w:val="000000" w:themeColor="text1"/>
        </w:rPr>
        <w:t xml:space="preserve">analyzed the most common date pairs for the 2021 and 2022 growing </w:t>
      </w:r>
      <w:r w:rsidR="00C05950" w:rsidRPr="345E85E4">
        <w:rPr>
          <w:rStyle w:val="normaltextrun"/>
          <w:rFonts w:ascii="Garamond" w:eastAsia="Garamond" w:hAnsi="Garamond" w:cs="Garamond"/>
          <w:color w:val="000000" w:themeColor="text1"/>
        </w:rPr>
        <w:t>seasons</w:t>
      </w:r>
      <w:r w:rsidRPr="345E85E4">
        <w:rPr>
          <w:rStyle w:val="normaltextrun"/>
          <w:rFonts w:ascii="Garamond" w:eastAsia="Garamond" w:hAnsi="Garamond" w:cs="Garamond"/>
          <w:color w:val="000000" w:themeColor="text1"/>
        </w:rPr>
        <w:t xml:space="preserve">. </w:t>
      </w:r>
      <w:r w:rsidR="0034497E" w:rsidRPr="345E85E4">
        <w:rPr>
          <w:rStyle w:val="normaltextrun"/>
          <w:rFonts w:ascii="Garamond" w:eastAsia="Garamond" w:hAnsi="Garamond" w:cs="Garamond"/>
          <w:color w:val="000000" w:themeColor="text1"/>
        </w:rPr>
        <w:t>We used Landsat 8 Operational Land Imager, Sentinel-2 MultiSpectral Instrument, and Harmonized Landsat and Sentinel-2 surface reflectance data to predict cheatgrass presence based on normalized</w:t>
      </w:r>
      <w:r w:rsidR="00FF622B" w:rsidRPr="345E85E4">
        <w:rPr>
          <w:rStyle w:val="normaltextrun"/>
          <w:rFonts w:ascii="Garamond" w:eastAsia="Garamond" w:hAnsi="Garamond" w:cs="Garamond"/>
          <w:color w:val="000000" w:themeColor="text1"/>
        </w:rPr>
        <w:t xml:space="preserve"> difference vegetation index (</w:t>
      </w:r>
      <w:r w:rsidR="0034497E" w:rsidRPr="345E85E4">
        <w:rPr>
          <w:rStyle w:val="normaltextrun"/>
          <w:rFonts w:ascii="Garamond" w:eastAsia="Garamond" w:hAnsi="Garamond" w:cs="Garamond"/>
          <w:color w:val="000000" w:themeColor="text1"/>
        </w:rPr>
        <w:t>NDVI</w:t>
      </w:r>
      <w:r w:rsidR="00FF622B" w:rsidRPr="345E85E4">
        <w:rPr>
          <w:rStyle w:val="normaltextrun"/>
          <w:rFonts w:ascii="Garamond" w:eastAsia="Garamond" w:hAnsi="Garamond" w:cs="Garamond"/>
          <w:color w:val="000000" w:themeColor="text1"/>
        </w:rPr>
        <w:t>)</w:t>
      </w:r>
      <w:r w:rsidR="0034497E" w:rsidRPr="345E85E4">
        <w:rPr>
          <w:rStyle w:val="normaltextrun"/>
          <w:rFonts w:ascii="Garamond" w:eastAsia="Garamond" w:hAnsi="Garamond" w:cs="Garamond"/>
          <w:color w:val="000000" w:themeColor="text1"/>
        </w:rPr>
        <w:t xml:space="preserve"> differencing between greenness and senescence dates.</w:t>
      </w:r>
      <w:r w:rsidR="00F923C1" w:rsidRPr="345E85E4">
        <w:rPr>
          <w:rStyle w:val="normaltextrun"/>
          <w:rFonts w:ascii="Garamond" w:eastAsia="Garamond" w:hAnsi="Garamond" w:cs="Garamond"/>
          <w:color w:val="000000" w:themeColor="text1"/>
        </w:rPr>
        <w:t xml:space="preserve"> </w:t>
      </w:r>
      <w:r w:rsidR="3138764C" w:rsidRPr="345E85E4">
        <w:rPr>
          <w:rStyle w:val="normaltextrun"/>
          <w:rFonts w:ascii="Garamond" w:eastAsia="Garamond" w:hAnsi="Garamond" w:cs="Garamond"/>
          <w:color w:val="000000" w:themeColor="text1"/>
        </w:rPr>
        <w:t>We found a negative correlation between cheatgrass cover and an increase in NDVI between predicted peak greenness and senescence dates</w:t>
      </w:r>
      <w:r w:rsidR="144069A7" w:rsidRPr="345E85E4">
        <w:rPr>
          <w:rStyle w:val="normaltextrun"/>
          <w:rFonts w:ascii="Garamond" w:eastAsia="Garamond" w:hAnsi="Garamond" w:cs="Garamond"/>
          <w:color w:val="000000" w:themeColor="text1"/>
        </w:rPr>
        <w:t>. The 2021 pixel-by-pixel method had an</w:t>
      </w:r>
      <w:r w:rsidR="1AF30DEE" w:rsidRPr="345E85E4">
        <w:rPr>
          <w:rStyle w:val="normaltextrun"/>
          <w:rFonts w:ascii="Garamond" w:eastAsia="Garamond" w:hAnsi="Garamond" w:cs="Garamond"/>
          <w:color w:val="000000" w:themeColor="text1"/>
        </w:rPr>
        <w:t xml:space="preserve"> </w:t>
      </w:r>
      <w:r w:rsidR="00AB464E" w:rsidRPr="345E85E4">
        <w:rPr>
          <w:rStyle w:val="normaltextrun"/>
          <w:rFonts w:ascii="Garamond" w:eastAsia="Garamond" w:hAnsi="Garamond" w:cs="Garamond"/>
          <w:color w:val="000000" w:themeColor="text1"/>
        </w:rPr>
        <w:t>r</w:t>
      </w:r>
      <w:r w:rsidR="00AB464E" w:rsidRPr="345E85E4">
        <w:rPr>
          <w:rStyle w:val="normaltextrun"/>
          <w:rFonts w:ascii="Garamond" w:eastAsia="Garamond" w:hAnsi="Garamond" w:cs="Garamond"/>
          <w:color w:val="000000" w:themeColor="text1"/>
          <w:vertAlign w:val="superscript"/>
        </w:rPr>
        <w:t>2</w:t>
      </w:r>
      <w:r w:rsidR="1AF30DEE" w:rsidRPr="345E85E4">
        <w:rPr>
          <w:rStyle w:val="normaltextrun"/>
          <w:rFonts w:ascii="Garamond" w:eastAsia="Garamond" w:hAnsi="Garamond" w:cs="Garamond"/>
          <w:color w:val="000000" w:themeColor="text1"/>
        </w:rPr>
        <w:t xml:space="preserve"> value </w:t>
      </w:r>
      <w:r w:rsidR="09D0134A" w:rsidRPr="345E85E4">
        <w:rPr>
          <w:rStyle w:val="normaltextrun"/>
          <w:rFonts w:ascii="Garamond" w:eastAsia="Garamond" w:hAnsi="Garamond" w:cs="Garamond"/>
          <w:color w:val="000000" w:themeColor="text1"/>
        </w:rPr>
        <w:t>of 0.25</w:t>
      </w:r>
      <w:r w:rsidR="00A2579F">
        <w:rPr>
          <w:rStyle w:val="normaltextrun"/>
          <w:rFonts w:ascii="Garamond" w:eastAsia="Garamond" w:hAnsi="Garamond" w:cs="Garamond"/>
          <w:color w:val="000000" w:themeColor="text1"/>
        </w:rPr>
        <w:t>0</w:t>
      </w:r>
      <w:r w:rsidR="78F83EBD" w:rsidRPr="345E85E4">
        <w:rPr>
          <w:rStyle w:val="normaltextrun"/>
          <w:rFonts w:ascii="Garamond" w:eastAsia="Garamond" w:hAnsi="Garamond" w:cs="Garamond"/>
          <w:color w:val="000000" w:themeColor="text1"/>
        </w:rPr>
        <w:t xml:space="preserve"> and the scene-by-scene had an </w:t>
      </w:r>
      <w:r w:rsidR="00C91406" w:rsidRPr="345E85E4">
        <w:rPr>
          <w:rStyle w:val="normaltextrun"/>
          <w:rFonts w:ascii="Garamond" w:eastAsia="Garamond" w:hAnsi="Garamond" w:cs="Garamond"/>
          <w:color w:val="000000" w:themeColor="text1"/>
        </w:rPr>
        <w:t>r</w:t>
      </w:r>
      <w:r w:rsidR="00C91406" w:rsidRPr="345E85E4">
        <w:rPr>
          <w:rStyle w:val="normaltextrun"/>
          <w:rFonts w:ascii="Garamond" w:eastAsia="Garamond" w:hAnsi="Garamond" w:cs="Garamond"/>
          <w:color w:val="000000" w:themeColor="text1"/>
          <w:vertAlign w:val="superscript"/>
        </w:rPr>
        <w:t xml:space="preserve">2 </w:t>
      </w:r>
      <w:r w:rsidR="78F83EBD" w:rsidRPr="345E85E4">
        <w:rPr>
          <w:rStyle w:val="normaltextrun"/>
          <w:rFonts w:ascii="Garamond" w:eastAsia="Garamond" w:hAnsi="Garamond" w:cs="Garamond"/>
          <w:color w:val="000000" w:themeColor="text1"/>
        </w:rPr>
        <w:t xml:space="preserve">value of </w:t>
      </w:r>
      <w:r w:rsidR="0719DDAD" w:rsidRPr="345E85E4">
        <w:rPr>
          <w:rStyle w:val="normaltextrun"/>
          <w:rFonts w:ascii="Garamond" w:eastAsia="Garamond" w:hAnsi="Garamond" w:cs="Garamond"/>
          <w:color w:val="000000" w:themeColor="text1"/>
        </w:rPr>
        <w:t>0.130</w:t>
      </w:r>
      <w:r w:rsidR="1432308D" w:rsidRPr="345E85E4">
        <w:rPr>
          <w:rStyle w:val="normaltextrun"/>
          <w:rFonts w:ascii="Garamond" w:eastAsia="Garamond" w:hAnsi="Garamond" w:cs="Garamond"/>
          <w:color w:val="000000" w:themeColor="text1"/>
        </w:rPr>
        <w:t xml:space="preserve">. </w:t>
      </w:r>
      <w:r w:rsidR="31BABFAD" w:rsidRPr="345E85E4">
        <w:rPr>
          <w:rStyle w:val="normaltextrun"/>
          <w:rFonts w:ascii="Garamond" w:eastAsia="Garamond" w:hAnsi="Garamond" w:cs="Garamond"/>
          <w:color w:val="000000" w:themeColor="text1"/>
        </w:rPr>
        <w:t xml:space="preserve">2022 pixel-by-pixel </w:t>
      </w:r>
      <w:r w:rsidR="00C91406" w:rsidRPr="345E85E4">
        <w:rPr>
          <w:rStyle w:val="normaltextrun"/>
          <w:rFonts w:ascii="Garamond" w:eastAsia="Garamond" w:hAnsi="Garamond" w:cs="Garamond"/>
          <w:color w:val="000000" w:themeColor="text1"/>
        </w:rPr>
        <w:t>r</w:t>
      </w:r>
      <w:r w:rsidR="00C91406" w:rsidRPr="345E85E4">
        <w:rPr>
          <w:rStyle w:val="normaltextrun"/>
          <w:rFonts w:ascii="Garamond" w:eastAsia="Garamond" w:hAnsi="Garamond" w:cs="Garamond"/>
          <w:color w:val="000000" w:themeColor="text1"/>
          <w:vertAlign w:val="superscript"/>
        </w:rPr>
        <w:t xml:space="preserve">2 </w:t>
      </w:r>
      <w:r w:rsidR="31BABFAD" w:rsidRPr="345E85E4">
        <w:rPr>
          <w:rStyle w:val="normaltextrun"/>
          <w:rFonts w:ascii="Garamond" w:eastAsia="Garamond" w:hAnsi="Garamond" w:cs="Garamond"/>
          <w:color w:val="000000" w:themeColor="text1"/>
        </w:rPr>
        <w:t>was –0.0</w:t>
      </w:r>
      <w:r w:rsidR="0AEA721C" w:rsidRPr="345E85E4">
        <w:rPr>
          <w:rStyle w:val="normaltextrun"/>
          <w:rFonts w:ascii="Garamond" w:eastAsia="Garamond" w:hAnsi="Garamond" w:cs="Garamond"/>
          <w:color w:val="000000" w:themeColor="text1"/>
        </w:rPr>
        <w:t>2</w:t>
      </w:r>
      <w:r w:rsidR="00705642">
        <w:rPr>
          <w:rStyle w:val="normaltextrun"/>
          <w:rFonts w:ascii="Garamond" w:eastAsia="Garamond" w:hAnsi="Garamond" w:cs="Garamond"/>
          <w:color w:val="000000" w:themeColor="text1"/>
        </w:rPr>
        <w:t>5</w:t>
      </w:r>
      <w:r w:rsidR="31BABFAD" w:rsidRPr="345E85E4">
        <w:rPr>
          <w:rStyle w:val="normaltextrun"/>
          <w:rFonts w:ascii="Garamond" w:eastAsia="Garamond" w:hAnsi="Garamond" w:cs="Garamond"/>
          <w:color w:val="000000" w:themeColor="text1"/>
        </w:rPr>
        <w:t xml:space="preserve"> and scene-by-sce</w:t>
      </w:r>
      <w:r w:rsidR="5FA44286" w:rsidRPr="345E85E4">
        <w:rPr>
          <w:rStyle w:val="normaltextrun"/>
          <w:rFonts w:ascii="Garamond" w:eastAsia="Garamond" w:hAnsi="Garamond" w:cs="Garamond"/>
          <w:color w:val="000000" w:themeColor="text1"/>
        </w:rPr>
        <w:t xml:space="preserve">ne had an </w:t>
      </w:r>
      <w:r w:rsidR="00AB464E" w:rsidRPr="345E85E4">
        <w:rPr>
          <w:rStyle w:val="normaltextrun"/>
          <w:rFonts w:ascii="Garamond" w:eastAsia="Garamond" w:hAnsi="Garamond" w:cs="Garamond"/>
          <w:color w:val="000000" w:themeColor="text1"/>
        </w:rPr>
        <w:t>r</w:t>
      </w:r>
      <w:r w:rsidR="00AB464E" w:rsidRPr="345E85E4">
        <w:rPr>
          <w:rStyle w:val="normaltextrun"/>
          <w:rFonts w:ascii="Garamond" w:eastAsia="Garamond" w:hAnsi="Garamond" w:cs="Garamond"/>
          <w:color w:val="000000" w:themeColor="text1"/>
          <w:vertAlign w:val="superscript"/>
        </w:rPr>
        <w:t>2</w:t>
      </w:r>
      <w:r w:rsidR="5FA44286" w:rsidRPr="345E85E4">
        <w:rPr>
          <w:rStyle w:val="normaltextrun"/>
          <w:rFonts w:ascii="Garamond" w:eastAsia="Garamond" w:hAnsi="Garamond" w:cs="Garamond"/>
          <w:color w:val="000000" w:themeColor="text1"/>
        </w:rPr>
        <w:t xml:space="preserve"> of 0. </w:t>
      </w:r>
      <w:r w:rsidR="003F138F" w:rsidRPr="345E85E4">
        <w:rPr>
          <w:rStyle w:val="normaltextrun"/>
          <w:rFonts w:ascii="Garamond" w:eastAsia="Garamond" w:hAnsi="Garamond" w:cs="Garamond"/>
          <w:color w:val="000000" w:themeColor="text1"/>
        </w:rPr>
        <w:t xml:space="preserve">The values for 2022 were lower than 2021 due to limited data from cloud cover and fewer field sites with detectable cheatgrass. </w:t>
      </w:r>
      <w:r w:rsidRPr="345E85E4">
        <w:rPr>
          <w:rStyle w:val="normaltextrun"/>
          <w:rFonts w:ascii="Garamond" w:eastAsia="Garamond" w:hAnsi="Garamond" w:cs="Garamond"/>
          <w:color w:val="000000" w:themeColor="text1"/>
        </w:rPr>
        <w:t>Our method considers the</w:t>
      </w:r>
      <w:r w:rsidR="472803AA" w:rsidRPr="345E85E4">
        <w:rPr>
          <w:rStyle w:val="normaltextrun"/>
          <w:rFonts w:ascii="Garamond" w:eastAsia="Garamond" w:hAnsi="Garamond" w:cs="Garamond"/>
          <w:color w:val="000000" w:themeColor="text1"/>
        </w:rPr>
        <w:t xml:space="preserve"> impact of</w:t>
      </w:r>
      <w:r w:rsidRPr="345E85E4">
        <w:rPr>
          <w:rStyle w:val="normaltextrun"/>
          <w:rFonts w:ascii="Garamond" w:eastAsia="Garamond" w:hAnsi="Garamond" w:cs="Garamond"/>
          <w:color w:val="000000" w:themeColor="text1"/>
        </w:rPr>
        <w:t xml:space="preserve"> site </w:t>
      </w:r>
      <w:r w:rsidR="007E0B68" w:rsidRPr="345E85E4">
        <w:rPr>
          <w:rStyle w:val="normaltextrun"/>
          <w:rFonts w:ascii="Garamond" w:eastAsia="Garamond" w:hAnsi="Garamond" w:cs="Garamond"/>
          <w:color w:val="000000" w:themeColor="text1"/>
        </w:rPr>
        <w:t>conditions</w:t>
      </w:r>
      <w:r w:rsidRPr="345E85E4">
        <w:rPr>
          <w:rStyle w:val="normaltextrun"/>
          <w:rFonts w:ascii="Garamond" w:eastAsia="Garamond" w:hAnsi="Garamond" w:cs="Garamond"/>
          <w:color w:val="000000" w:themeColor="text1"/>
        </w:rPr>
        <w:t xml:space="preserve"> on phenological timing</w:t>
      </w:r>
      <w:r w:rsidR="00C05950" w:rsidRPr="345E85E4">
        <w:rPr>
          <w:rStyle w:val="normaltextrun"/>
          <w:rFonts w:ascii="Garamond" w:eastAsia="Garamond" w:hAnsi="Garamond" w:cs="Garamond"/>
          <w:color w:val="000000" w:themeColor="text1"/>
        </w:rPr>
        <w:t>,</w:t>
      </w:r>
      <w:r w:rsidRPr="345E85E4">
        <w:rPr>
          <w:rStyle w:val="normaltextrun"/>
          <w:rFonts w:ascii="Garamond" w:eastAsia="Garamond" w:hAnsi="Garamond" w:cs="Garamond"/>
          <w:color w:val="000000" w:themeColor="text1"/>
        </w:rPr>
        <w:t xml:space="preserve"> giving it greater applicability over more diverse landscapes.</w:t>
      </w:r>
    </w:p>
    <w:p w14:paraId="12AB3859" w14:textId="628C10E2" w:rsidR="0066138C" w:rsidRPr="00E66D93" w:rsidRDefault="098D9646" w:rsidP="0066138C">
      <w:pPr>
        <w:spacing w:after="0" w:line="240" w:lineRule="auto"/>
        <w:contextualSpacing/>
        <w:rPr>
          <w:rFonts w:ascii="Garamond" w:hAnsi="Garamond" w:cs="Arial"/>
          <w:b/>
          <w:bCs/>
        </w:rPr>
      </w:pPr>
      <w:r w:rsidRPr="64F8C289">
        <w:rPr>
          <w:rFonts w:ascii="Garamond" w:hAnsi="Garamond" w:cs="Arial"/>
          <w:b/>
          <w:bCs/>
        </w:rPr>
        <w:t>Key</w:t>
      </w:r>
      <w:r w:rsidR="2F5F52D9" w:rsidRPr="64F8C289">
        <w:rPr>
          <w:rFonts w:ascii="Garamond" w:hAnsi="Garamond" w:cs="Arial"/>
          <w:b/>
          <w:bCs/>
        </w:rPr>
        <w:t xml:space="preserve"> Terms</w:t>
      </w:r>
      <w:bookmarkStart w:id="1" w:name="_Toc334198720"/>
    </w:p>
    <w:p w14:paraId="23E82D94" w14:textId="671BA8E0" w:rsidR="005F01B6" w:rsidRDefault="56CA788A" w:rsidP="0066138C">
      <w:pPr>
        <w:spacing w:after="0" w:line="240" w:lineRule="auto"/>
        <w:rPr>
          <w:rFonts w:ascii="Garamond" w:hAnsi="Garamond" w:cs="Arial"/>
        </w:rPr>
      </w:pPr>
      <w:r w:rsidRPr="57C789C9">
        <w:rPr>
          <w:rFonts w:ascii="Garamond" w:hAnsi="Garamond" w:cs="Arial"/>
        </w:rPr>
        <w:t>Cheatgrass (</w:t>
      </w:r>
      <w:r w:rsidRPr="5C8C829C">
        <w:rPr>
          <w:rFonts w:ascii="Garamond" w:hAnsi="Garamond" w:cs="Arial"/>
          <w:i/>
          <w:iCs/>
        </w:rPr>
        <w:t>Bromus tectorum</w:t>
      </w:r>
      <w:r w:rsidRPr="0CD878B5">
        <w:rPr>
          <w:rFonts w:ascii="Garamond" w:hAnsi="Garamond" w:cs="Arial"/>
        </w:rPr>
        <w:t xml:space="preserve">), </w:t>
      </w:r>
      <w:r w:rsidR="5EA06D91" w:rsidRPr="299F0D0A">
        <w:rPr>
          <w:rFonts w:ascii="Garamond" w:hAnsi="Garamond" w:cs="Arial"/>
        </w:rPr>
        <w:t xml:space="preserve">NDVI </w:t>
      </w:r>
      <w:r w:rsidR="008A63E4">
        <w:rPr>
          <w:rFonts w:ascii="Garamond" w:hAnsi="Garamond" w:cs="Arial"/>
        </w:rPr>
        <w:t>differencing</w:t>
      </w:r>
      <w:r w:rsidR="5EA06D91" w:rsidRPr="299F0D0A">
        <w:rPr>
          <w:rFonts w:ascii="Garamond" w:hAnsi="Garamond" w:cs="Arial"/>
        </w:rPr>
        <w:t xml:space="preserve">, </w:t>
      </w:r>
      <w:r w:rsidR="005F01B6" w:rsidRPr="57C789C9">
        <w:rPr>
          <w:rFonts w:ascii="Garamond" w:hAnsi="Garamond" w:cs="Arial"/>
        </w:rPr>
        <w:t>Landsat</w:t>
      </w:r>
      <w:r w:rsidR="005F01B6">
        <w:rPr>
          <w:rFonts w:ascii="Garamond" w:hAnsi="Garamond" w:cs="Arial"/>
        </w:rPr>
        <w:t xml:space="preserve"> 8, Sentinel-2, </w:t>
      </w:r>
      <w:r w:rsidR="00B95C45">
        <w:rPr>
          <w:rFonts w:ascii="Garamond" w:hAnsi="Garamond" w:cs="Arial"/>
        </w:rPr>
        <w:t>Phenology</w:t>
      </w:r>
      <w:r w:rsidR="00B03592">
        <w:rPr>
          <w:rFonts w:ascii="Garamond" w:hAnsi="Garamond" w:cs="Arial"/>
        </w:rPr>
        <w:t xml:space="preserve">, remote sensing, </w:t>
      </w:r>
      <w:r w:rsidR="41EA899D" w:rsidRPr="74759922">
        <w:rPr>
          <w:rFonts w:ascii="Garamond" w:hAnsi="Garamond" w:cs="Arial"/>
        </w:rPr>
        <w:t>greenness</w:t>
      </w:r>
      <w:r w:rsidR="29C49B84" w:rsidRPr="299F0D0A">
        <w:rPr>
          <w:rFonts w:ascii="Garamond" w:hAnsi="Garamond" w:cs="Arial"/>
        </w:rPr>
        <w:t>,</w:t>
      </w:r>
      <w:r w:rsidR="41EA899D" w:rsidRPr="74759922">
        <w:rPr>
          <w:rFonts w:ascii="Garamond" w:hAnsi="Garamond" w:cs="Arial"/>
        </w:rPr>
        <w:t xml:space="preserve"> </w:t>
      </w:r>
      <w:r w:rsidR="00370D6A">
        <w:rPr>
          <w:rFonts w:ascii="Garamond" w:hAnsi="Garamond" w:cs="Arial"/>
        </w:rPr>
        <w:t>senescence</w:t>
      </w:r>
    </w:p>
    <w:p w14:paraId="548F9597" w14:textId="77777777" w:rsidR="00B03592" w:rsidRPr="0066138C" w:rsidRDefault="00B03592" w:rsidP="0066138C">
      <w:pPr>
        <w:spacing w:after="0" w:line="240" w:lineRule="auto"/>
        <w:rPr>
          <w:rFonts w:ascii="Garamond" w:hAnsi="Garamond" w:cs="Arial"/>
        </w:rPr>
      </w:pPr>
    </w:p>
    <w:p w14:paraId="0ADD77B1" w14:textId="48C4EAE8"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1"/>
    </w:p>
    <w:p w14:paraId="53F72CE1" w14:textId="65093C0F" w:rsidR="00C15E9C" w:rsidRPr="0066138C" w:rsidRDefault="2EB9F465" w:rsidP="21B1D68D">
      <w:pPr>
        <w:spacing w:after="0" w:line="240" w:lineRule="auto"/>
        <w:rPr>
          <w:rFonts w:ascii="Garamond" w:hAnsi="Garamond"/>
          <w:b/>
          <w:bCs/>
          <w:i/>
          <w:iCs/>
        </w:rPr>
      </w:pPr>
      <w:bookmarkStart w:id="2" w:name="_Toc334198721"/>
      <w:r w:rsidRPr="21B1D68D">
        <w:rPr>
          <w:rFonts w:ascii="Garamond" w:hAnsi="Garamond"/>
          <w:b/>
          <w:bCs/>
          <w:i/>
          <w:iCs/>
        </w:rPr>
        <w:t xml:space="preserve">2.1 </w:t>
      </w:r>
      <w:r w:rsidR="556D1D25" w:rsidRPr="21B1D68D">
        <w:rPr>
          <w:rFonts w:ascii="Garamond" w:hAnsi="Garamond"/>
          <w:b/>
          <w:bCs/>
          <w:i/>
          <w:iCs/>
        </w:rPr>
        <w:t>Background Information</w:t>
      </w:r>
    </w:p>
    <w:p w14:paraId="3FC0CB5F" w14:textId="6D46E860" w:rsidR="21B1D68D" w:rsidRDefault="0DF04F55" w:rsidP="1FEC336F">
      <w:pPr>
        <w:spacing w:after="0" w:line="240" w:lineRule="auto"/>
        <w:rPr>
          <w:rFonts w:ascii="Garamond" w:eastAsia="Garamond" w:hAnsi="Garamond" w:cs="Garamond"/>
          <w:color w:val="000000" w:themeColor="text1"/>
        </w:rPr>
      </w:pPr>
      <w:r w:rsidRPr="384CEB4B">
        <w:rPr>
          <w:rFonts w:ascii="Garamond" w:eastAsia="Garamond" w:hAnsi="Garamond" w:cs="Garamond"/>
          <w:color w:val="000000" w:themeColor="text1"/>
        </w:rPr>
        <w:t xml:space="preserve">In </w:t>
      </w:r>
      <w:r w:rsidRPr="384CEB4B">
        <w:rPr>
          <w:rStyle w:val="normaltextrun"/>
          <w:rFonts w:ascii="Garamond" w:eastAsia="Garamond" w:hAnsi="Garamond" w:cs="Garamond"/>
          <w:color w:val="000000" w:themeColor="text1"/>
        </w:rPr>
        <w:t>September 2020</w:t>
      </w:r>
      <w:r w:rsidR="0083165A" w:rsidRPr="384CEB4B">
        <w:rPr>
          <w:rStyle w:val="normaltextrun"/>
          <w:rFonts w:ascii="Garamond" w:eastAsia="Garamond" w:hAnsi="Garamond" w:cs="Garamond"/>
          <w:color w:val="000000" w:themeColor="text1"/>
        </w:rPr>
        <w:t>,</w:t>
      </w:r>
      <w:r w:rsidRPr="384CEB4B">
        <w:rPr>
          <w:rStyle w:val="normaltextrun"/>
          <w:rFonts w:ascii="Garamond" w:eastAsia="Garamond" w:hAnsi="Garamond" w:cs="Garamond"/>
          <w:color w:val="000000" w:themeColor="text1"/>
        </w:rPr>
        <w:t xml:space="preserve"> the Mullen Fire burned 176,878 acres </w:t>
      </w:r>
      <w:r w:rsidRPr="384CEB4B">
        <w:rPr>
          <w:rFonts w:ascii="Garamond" w:eastAsia="Garamond" w:hAnsi="Garamond" w:cs="Garamond"/>
          <w:color w:val="000000" w:themeColor="text1"/>
        </w:rPr>
        <w:t xml:space="preserve">across the Medicine Bow-Routt National Forest in southern </w:t>
      </w:r>
      <w:r w:rsidRPr="384CEB4B">
        <w:rPr>
          <w:rStyle w:val="normaltextrun"/>
          <w:rFonts w:ascii="Garamond" w:eastAsia="Garamond" w:hAnsi="Garamond" w:cs="Garamond"/>
          <w:color w:val="000000" w:themeColor="text1"/>
        </w:rPr>
        <w:t xml:space="preserve">Wyoming and northern Colorado (Figure 1). This fire </w:t>
      </w:r>
      <w:r w:rsidR="004C0275" w:rsidRPr="384CEB4B">
        <w:rPr>
          <w:rStyle w:val="normaltextrun"/>
          <w:rFonts w:ascii="Garamond" w:eastAsia="Garamond" w:hAnsi="Garamond" w:cs="Garamond"/>
          <w:color w:val="000000" w:themeColor="text1"/>
        </w:rPr>
        <w:t>presented</w:t>
      </w:r>
      <w:r w:rsidR="00DA2F56" w:rsidRPr="384CEB4B">
        <w:rPr>
          <w:rStyle w:val="normaltextrun"/>
          <w:rFonts w:ascii="Garamond" w:eastAsia="Garamond" w:hAnsi="Garamond" w:cs="Garamond"/>
          <w:color w:val="000000" w:themeColor="text1"/>
        </w:rPr>
        <w:t xml:space="preserve"> a</w:t>
      </w:r>
      <w:r w:rsidRPr="384CEB4B">
        <w:rPr>
          <w:rStyle w:val="normaltextrun"/>
          <w:rFonts w:ascii="Garamond" w:eastAsia="Garamond" w:hAnsi="Garamond" w:cs="Garamond"/>
          <w:color w:val="000000" w:themeColor="text1"/>
        </w:rPr>
        <w:t xml:space="preserve"> prime opportunity to study the distribution and predicted spread of cheatgrass </w:t>
      </w:r>
      <w:r w:rsidRPr="00703B7E">
        <w:rPr>
          <w:rStyle w:val="normaltextrun"/>
          <w:rFonts w:ascii="Garamond" w:eastAsia="Garamond" w:hAnsi="Garamond" w:cs="Garamond"/>
          <w:color w:val="000000" w:themeColor="text1"/>
        </w:rPr>
        <w:t>(</w:t>
      </w:r>
      <w:r w:rsidRPr="384CEB4B">
        <w:rPr>
          <w:rFonts w:ascii="Garamond" w:eastAsia="Garamond" w:hAnsi="Garamond" w:cs="Garamond"/>
          <w:i/>
          <w:iCs/>
          <w:color w:val="000000" w:themeColor="text1"/>
        </w:rPr>
        <w:t>Bromus tectorum</w:t>
      </w:r>
      <w:r w:rsidRPr="384CEB4B">
        <w:rPr>
          <w:rFonts w:ascii="Garamond" w:eastAsia="Garamond" w:hAnsi="Garamond" w:cs="Garamond"/>
          <w:color w:val="000000" w:themeColor="text1"/>
        </w:rPr>
        <w:t>)</w:t>
      </w:r>
      <w:r w:rsidR="0083165A" w:rsidRPr="384CEB4B">
        <w:rPr>
          <w:rStyle w:val="normaltextrun"/>
          <w:rFonts w:ascii="Garamond" w:eastAsia="Garamond" w:hAnsi="Garamond" w:cs="Garamond"/>
          <w:color w:val="000000" w:themeColor="text1"/>
        </w:rPr>
        <w:t>. Th</w:t>
      </w:r>
      <w:r w:rsidR="1854397F" w:rsidRPr="384CEB4B">
        <w:rPr>
          <w:rStyle w:val="normaltextrun"/>
          <w:rFonts w:ascii="Garamond" w:eastAsia="Garamond" w:hAnsi="Garamond" w:cs="Garamond"/>
          <w:color w:val="000000" w:themeColor="text1"/>
        </w:rPr>
        <w:t>is</w:t>
      </w:r>
      <w:r w:rsidR="0083165A" w:rsidRPr="384CEB4B">
        <w:rPr>
          <w:rStyle w:val="normaltextrun"/>
          <w:rFonts w:ascii="Garamond" w:eastAsia="Garamond" w:hAnsi="Garamond" w:cs="Garamond"/>
          <w:color w:val="000000" w:themeColor="text1"/>
        </w:rPr>
        <w:t xml:space="preserve"> invasive annual grass species</w:t>
      </w:r>
      <w:r w:rsidRPr="384CEB4B">
        <w:rPr>
          <w:rStyle w:val="normaltextrun"/>
          <w:rFonts w:ascii="Garamond" w:eastAsia="Garamond" w:hAnsi="Garamond" w:cs="Garamond"/>
          <w:color w:val="000000" w:themeColor="text1"/>
        </w:rPr>
        <w:t xml:space="preserve"> </w:t>
      </w:r>
      <w:r w:rsidR="0083165A" w:rsidRPr="384CEB4B">
        <w:rPr>
          <w:rStyle w:val="normaltextrun"/>
          <w:rFonts w:ascii="Garamond" w:eastAsia="Garamond" w:hAnsi="Garamond" w:cs="Garamond"/>
          <w:color w:val="000000" w:themeColor="text1"/>
        </w:rPr>
        <w:t>thrive</w:t>
      </w:r>
      <w:r w:rsidR="786D95E1" w:rsidRPr="384CEB4B">
        <w:rPr>
          <w:rStyle w:val="normaltextrun"/>
          <w:rFonts w:ascii="Garamond" w:eastAsia="Garamond" w:hAnsi="Garamond" w:cs="Garamond"/>
          <w:color w:val="000000" w:themeColor="text1"/>
        </w:rPr>
        <w:t>s</w:t>
      </w:r>
      <w:r w:rsidRPr="384CEB4B">
        <w:rPr>
          <w:rStyle w:val="normaltextrun"/>
          <w:rFonts w:ascii="Garamond" w:eastAsia="Garamond" w:hAnsi="Garamond" w:cs="Garamond"/>
          <w:color w:val="000000" w:themeColor="text1"/>
        </w:rPr>
        <w:t xml:space="preserve"> in post-fire and other disturbed landscapes. </w:t>
      </w:r>
      <w:r w:rsidR="00DA2F56" w:rsidRPr="384CEB4B">
        <w:rPr>
          <w:rStyle w:val="normaltextrun"/>
          <w:rFonts w:ascii="Garamond" w:eastAsia="Garamond" w:hAnsi="Garamond" w:cs="Garamond"/>
          <w:color w:val="000000" w:themeColor="text1"/>
        </w:rPr>
        <w:t>Cheatgrass</w:t>
      </w:r>
      <w:r w:rsidRPr="384CEB4B">
        <w:rPr>
          <w:rStyle w:val="normaltextrun"/>
          <w:rFonts w:ascii="Garamond" w:eastAsia="Garamond" w:hAnsi="Garamond" w:cs="Garamond"/>
          <w:color w:val="000000" w:themeColor="text1"/>
        </w:rPr>
        <w:t xml:space="preserve"> </w:t>
      </w:r>
      <w:r w:rsidR="5618FAD3" w:rsidRPr="384CEB4B">
        <w:rPr>
          <w:rStyle w:val="normaltextrun"/>
          <w:rFonts w:ascii="Garamond" w:eastAsia="Garamond" w:hAnsi="Garamond" w:cs="Garamond"/>
          <w:color w:val="000000" w:themeColor="text1"/>
        </w:rPr>
        <w:t>is native to</w:t>
      </w:r>
      <w:r w:rsidRPr="384CEB4B">
        <w:rPr>
          <w:rStyle w:val="normaltextrun"/>
          <w:rFonts w:ascii="Garamond" w:eastAsia="Garamond" w:hAnsi="Garamond" w:cs="Garamond"/>
          <w:color w:val="000000" w:themeColor="text1"/>
        </w:rPr>
        <w:t xml:space="preserve"> Eurasia </w:t>
      </w:r>
      <w:r w:rsidR="007314D3" w:rsidRPr="384CEB4B">
        <w:rPr>
          <w:rStyle w:val="normaltextrun"/>
          <w:rFonts w:ascii="Garamond" w:eastAsia="Garamond" w:hAnsi="Garamond" w:cs="Garamond"/>
          <w:color w:val="000000" w:themeColor="text1"/>
        </w:rPr>
        <w:t>but</w:t>
      </w:r>
      <w:r w:rsidRPr="384CEB4B">
        <w:rPr>
          <w:rStyle w:val="normaltextrun"/>
          <w:rFonts w:ascii="Garamond" w:eastAsia="Garamond" w:hAnsi="Garamond" w:cs="Garamond"/>
          <w:color w:val="000000" w:themeColor="text1"/>
        </w:rPr>
        <w:t xml:space="preserve"> was introduced to the United States in the late 19</w:t>
      </w:r>
      <w:r w:rsidRPr="384CEB4B">
        <w:rPr>
          <w:rFonts w:ascii="Garamond" w:eastAsia="Garamond" w:hAnsi="Garamond" w:cs="Garamond"/>
          <w:color w:val="000000" w:themeColor="text1"/>
          <w:sz w:val="17"/>
          <w:szCs w:val="17"/>
          <w:vertAlign w:val="superscript"/>
        </w:rPr>
        <w:t>th</w:t>
      </w:r>
      <w:r w:rsidRPr="384CEB4B">
        <w:rPr>
          <w:rFonts w:ascii="Garamond" w:eastAsia="Garamond" w:hAnsi="Garamond" w:cs="Garamond"/>
          <w:color w:val="000000" w:themeColor="text1"/>
        </w:rPr>
        <w:t xml:space="preserve"> century via grain seed and packing material and has since spread rapidly throughout the </w:t>
      </w:r>
      <w:r w:rsidR="0083165A" w:rsidRPr="384CEB4B">
        <w:rPr>
          <w:rFonts w:ascii="Garamond" w:eastAsia="Garamond" w:hAnsi="Garamond" w:cs="Garamond"/>
          <w:color w:val="000000" w:themeColor="text1"/>
        </w:rPr>
        <w:t>West</w:t>
      </w:r>
      <w:r w:rsidRPr="384CEB4B">
        <w:rPr>
          <w:rFonts w:ascii="Garamond" w:eastAsia="Garamond" w:hAnsi="Garamond" w:cs="Garamond"/>
          <w:color w:val="000000" w:themeColor="text1"/>
        </w:rPr>
        <w:t xml:space="preserve"> (Bradford &amp; Lauenroth, 2006; West et al., 2017). Due to its aggressive early </w:t>
      </w:r>
      <w:r w:rsidR="00773170" w:rsidRPr="384CEB4B">
        <w:rPr>
          <w:rFonts w:ascii="Garamond" w:eastAsia="Garamond" w:hAnsi="Garamond" w:cs="Garamond"/>
          <w:color w:val="000000" w:themeColor="text1"/>
        </w:rPr>
        <w:t>growth</w:t>
      </w:r>
      <w:r w:rsidRPr="384CEB4B">
        <w:rPr>
          <w:rFonts w:ascii="Garamond" w:eastAsia="Garamond" w:hAnsi="Garamond" w:cs="Garamond"/>
          <w:color w:val="000000" w:themeColor="text1"/>
        </w:rPr>
        <w:t>, this invasive has caused much trouble for native grass and forb species such as the Silver Sagebrush (</w:t>
      </w:r>
      <w:r w:rsidRPr="384CEB4B">
        <w:rPr>
          <w:rFonts w:ascii="Garamond" w:eastAsia="Garamond" w:hAnsi="Garamond" w:cs="Garamond"/>
          <w:i/>
          <w:iCs/>
          <w:color w:val="000000" w:themeColor="text1"/>
        </w:rPr>
        <w:t>Artemisia cana</w:t>
      </w:r>
      <w:r w:rsidRPr="384CEB4B">
        <w:rPr>
          <w:rFonts w:ascii="Garamond" w:eastAsia="Garamond" w:hAnsi="Garamond" w:cs="Garamond"/>
          <w:color w:val="000000" w:themeColor="text1"/>
        </w:rPr>
        <w:t>), Indian rice grass (</w:t>
      </w:r>
      <w:r w:rsidRPr="384CEB4B">
        <w:rPr>
          <w:rFonts w:ascii="Garamond" w:eastAsia="Garamond" w:hAnsi="Garamond" w:cs="Garamond"/>
          <w:i/>
          <w:iCs/>
          <w:color w:val="000000" w:themeColor="text1"/>
        </w:rPr>
        <w:t>Achnatherum hymenoides</w:t>
      </w:r>
      <w:r w:rsidRPr="384CEB4B">
        <w:rPr>
          <w:rFonts w:ascii="Garamond" w:eastAsia="Garamond" w:hAnsi="Garamond" w:cs="Garamond"/>
          <w:color w:val="000000" w:themeColor="text1"/>
        </w:rPr>
        <w:t>), and Great Basin wildrye (</w:t>
      </w:r>
      <w:r w:rsidRPr="384CEB4B">
        <w:rPr>
          <w:rFonts w:ascii="Garamond" w:eastAsia="Garamond" w:hAnsi="Garamond" w:cs="Garamond"/>
          <w:i/>
          <w:iCs/>
          <w:color w:val="000000" w:themeColor="text1"/>
        </w:rPr>
        <w:t>Leymus cinereus</w:t>
      </w:r>
      <w:r w:rsidRPr="384CEB4B">
        <w:rPr>
          <w:rFonts w:ascii="Garamond" w:eastAsia="Garamond" w:hAnsi="Garamond" w:cs="Garamond"/>
          <w:color w:val="000000" w:themeColor="text1"/>
        </w:rPr>
        <w:t xml:space="preserve">) </w:t>
      </w:r>
      <w:r w:rsidR="7B589BF7" w:rsidRPr="384CEB4B">
        <w:rPr>
          <w:rFonts w:ascii="Garamond" w:eastAsia="Garamond" w:hAnsi="Garamond" w:cs="Garamond"/>
          <w:color w:val="000000" w:themeColor="text1"/>
        </w:rPr>
        <w:t xml:space="preserve">by dominating </w:t>
      </w:r>
      <w:r w:rsidRPr="384CEB4B">
        <w:rPr>
          <w:rFonts w:ascii="Garamond" w:eastAsia="Garamond" w:hAnsi="Garamond" w:cs="Garamond"/>
          <w:color w:val="000000" w:themeColor="text1"/>
        </w:rPr>
        <w:t>landscapes (</w:t>
      </w:r>
      <w:r w:rsidR="00B666C3">
        <w:rPr>
          <w:rFonts w:ascii="Garamond" w:eastAsia="Garamond" w:hAnsi="Garamond" w:cs="Garamond"/>
          <w:color w:val="000000" w:themeColor="text1"/>
        </w:rPr>
        <w:t>Zouhar</w:t>
      </w:r>
      <w:r w:rsidRPr="384CEB4B">
        <w:rPr>
          <w:rFonts w:ascii="Garamond" w:eastAsia="Garamond" w:hAnsi="Garamond" w:cs="Garamond"/>
          <w:color w:val="000000" w:themeColor="text1"/>
        </w:rPr>
        <w:t>, 20</w:t>
      </w:r>
      <w:r w:rsidR="00B666C3">
        <w:rPr>
          <w:rFonts w:ascii="Garamond" w:eastAsia="Garamond" w:hAnsi="Garamond" w:cs="Garamond"/>
          <w:color w:val="000000" w:themeColor="text1"/>
        </w:rPr>
        <w:t>03</w:t>
      </w:r>
      <w:r w:rsidRPr="384CEB4B">
        <w:rPr>
          <w:rFonts w:ascii="Garamond" w:eastAsia="Garamond" w:hAnsi="Garamond" w:cs="Garamond"/>
          <w:color w:val="000000" w:themeColor="text1"/>
        </w:rPr>
        <w:t>.</w:t>
      </w:r>
    </w:p>
    <w:p w14:paraId="4DC2B9DC" w14:textId="078E57FA" w:rsidR="21B1D68D" w:rsidRDefault="21B1D68D" w:rsidP="1FEC336F">
      <w:pPr>
        <w:spacing w:after="0" w:line="240" w:lineRule="auto"/>
        <w:rPr>
          <w:rFonts w:ascii="Garamond" w:eastAsia="Garamond" w:hAnsi="Garamond" w:cs="Garamond"/>
          <w:color w:val="000000" w:themeColor="text1"/>
        </w:rPr>
      </w:pPr>
    </w:p>
    <w:p w14:paraId="7B6C9485" w14:textId="2CE11F74" w:rsidR="21B1D68D" w:rsidRDefault="21B1D68D" w:rsidP="1FEC336F">
      <w:pPr>
        <w:spacing w:after="0" w:line="240" w:lineRule="auto"/>
        <w:rPr>
          <w:rFonts w:ascii="Garamond" w:eastAsia="Garamond" w:hAnsi="Garamond" w:cs="Garamond"/>
          <w:color w:val="000000" w:themeColor="text1"/>
        </w:rPr>
      </w:pPr>
    </w:p>
    <w:p w14:paraId="1D0686AB" w14:textId="2CE11F74" w:rsidR="00567CCB" w:rsidRDefault="0DF04F55" w:rsidP="00567CCB">
      <w:pPr>
        <w:keepNext/>
        <w:spacing w:after="0" w:line="240" w:lineRule="auto"/>
      </w:pPr>
      <w:r>
        <w:rPr>
          <w:noProof/>
        </w:rPr>
        <w:lastRenderedPageBreak/>
        <w:drawing>
          <wp:inline distT="0" distB="0" distL="0" distR="0" wp14:anchorId="5149713B" wp14:editId="338B45CD">
            <wp:extent cx="5753098" cy="3600450"/>
            <wp:effectExtent l="0" t="0" r="0" b="0"/>
            <wp:docPr id="2092240979" name="Picture 209224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2409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3098" cy="3600450"/>
                    </a:xfrm>
                    <a:prstGeom prst="rect">
                      <a:avLst/>
                    </a:prstGeom>
                  </pic:spPr>
                </pic:pic>
              </a:graphicData>
            </a:graphic>
          </wp:inline>
        </w:drawing>
      </w:r>
    </w:p>
    <w:p w14:paraId="2170F3F4" w14:textId="34DE02B5" w:rsidR="21B1D68D" w:rsidRDefault="00567CCB" w:rsidP="00F66866">
      <w:pPr>
        <w:pStyle w:val="Caption"/>
        <w:jc w:val="center"/>
      </w:pPr>
      <w:r w:rsidRPr="00D5377E">
        <w:t xml:space="preserve">Figure </w:t>
      </w:r>
      <w:fldSimple w:instr=" SEQ Figure \* ARABIC ">
        <w:r w:rsidR="000A40F2">
          <w:rPr>
            <w:noProof/>
          </w:rPr>
          <w:t>1</w:t>
        </w:r>
      </w:fldSimple>
      <w:r w:rsidRPr="00D5377E">
        <w:t>.</w:t>
      </w:r>
      <w:r w:rsidRPr="00B03D2F">
        <w:t xml:space="preserve"> </w:t>
      </w:r>
      <w:r w:rsidRPr="00F66866">
        <w:rPr>
          <w:i w:val="0"/>
          <w:iCs w:val="0"/>
        </w:rPr>
        <w:t xml:space="preserve">Southern Wyoming Ecological Conservation II study area. </w:t>
      </w:r>
      <w:r w:rsidR="00293FFF" w:rsidRPr="00F66866">
        <w:rPr>
          <w:i w:val="0"/>
          <w:iCs w:val="0"/>
        </w:rPr>
        <w:t>The study</w:t>
      </w:r>
      <w:r w:rsidRPr="00F66866">
        <w:rPr>
          <w:i w:val="0"/>
          <w:iCs w:val="0"/>
        </w:rPr>
        <w:t xml:space="preserve"> area includes the </w:t>
      </w:r>
      <w:r w:rsidR="007314D3" w:rsidRPr="00F66866">
        <w:rPr>
          <w:i w:val="0"/>
          <w:iCs w:val="0"/>
        </w:rPr>
        <w:t>Mullen Fire</w:t>
      </w:r>
      <w:r w:rsidR="00DD6BAE" w:rsidRPr="00F66866">
        <w:rPr>
          <w:i w:val="0"/>
          <w:iCs w:val="0"/>
        </w:rPr>
        <w:t xml:space="preserve"> (2020) boundary encompassing parts of the </w:t>
      </w:r>
      <w:r w:rsidRPr="00F66866">
        <w:rPr>
          <w:i w:val="0"/>
          <w:iCs w:val="0"/>
        </w:rPr>
        <w:t>Medicine Bow and Routt National Forests</w:t>
      </w:r>
      <w:r w:rsidR="00840491" w:rsidRPr="00F66866">
        <w:rPr>
          <w:i w:val="0"/>
          <w:iCs w:val="0"/>
        </w:rPr>
        <w:t xml:space="preserve"> and</w:t>
      </w:r>
      <w:r w:rsidR="002678CE" w:rsidRPr="00F66866">
        <w:rPr>
          <w:i w:val="0"/>
          <w:iCs w:val="0"/>
        </w:rPr>
        <w:t xml:space="preserve"> s</w:t>
      </w:r>
      <w:r w:rsidR="007D3090" w:rsidRPr="00F66866">
        <w:rPr>
          <w:i w:val="0"/>
          <w:iCs w:val="0"/>
        </w:rPr>
        <w:t>urrounding areas</w:t>
      </w:r>
      <w:r w:rsidR="00C05950" w:rsidRPr="00F66866">
        <w:rPr>
          <w:i w:val="0"/>
          <w:iCs w:val="0"/>
        </w:rPr>
        <w:t>.</w:t>
      </w:r>
    </w:p>
    <w:p w14:paraId="28CAA477" w14:textId="77777777" w:rsidR="00F94E74" w:rsidRDefault="00F94E74" w:rsidP="1FEC336F">
      <w:pPr>
        <w:spacing w:line="257" w:lineRule="auto"/>
      </w:pPr>
    </w:p>
    <w:p w14:paraId="7DCF3D64" w14:textId="132CC1AF" w:rsidR="21B1D68D" w:rsidRDefault="007D3090" w:rsidP="1FEC336F">
      <w:pPr>
        <w:spacing w:line="257" w:lineRule="auto"/>
        <w:rPr>
          <w:rFonts w:ascii="Garamond" w:eastAsia="Garamond" w:hAnsi="Garamond" w:cs="Garamond"/>
          <w:color w:val="000000" w:themeColor="text1"/>
        </w:rPr>
      </w:pPr>
      <w:r w:rsidRPr="384CEB4B">
        <w:rPr>
          <w:rFonts w:ascii="Garamond" w:eastAsia="Garamond" w:hAnsi="Garamond" w:cs="Garamond"/>
          <w:color w:val="000000" w:themeColor="text1"/>
        </w:rPr>
        <w:t>The</w:t>
      </w:r>
      <w:r w:rsidR="0DF04F55" w:rsidRPr="384CEB4B">
        <w:rPr>
          <w:rFonts w:ascii="Garamond" w:eastAsia="Garamond" w:hAnsi="Garamond" w:cs="Garamond"/>
          <w:color w:val="000000" w:themeColor="text1"/>
        </w:rPr>
        <w:t xml:space="preserve"> competitive advantage</w:t>
      </w:r>
      <w:r w:rsidR="00215EDF" w:rsidRPr="384CEB4B">
        <w:rPr>
          <w:rFonts w:ascii="Garamond" w:eastAsia="Garamond" w:hAnsi="Garamond" w:cs="Garamond"/>
          <w:color w:val="000000" w:themeColor="text1"/>
        </w:rPr>
        <w:t xml:space="preserve"> of cheatgrass</w:t>
      </w:r>
      <w:r w:rsidR="0DF04F55" w:rsidRPr="384CEB4B">
        <w:rPr>
          <w:rFonts w:ascii="Garamond" w:eastAsia="Garamond" w:hAnsi="Garamond" w:cs="Garamond"/>
          <w:color w:val="000000" w:themeColor="text1"/>
        </w:rPr>
        <w:t xml:space="preserve"> stems from its ability to utilize winter precipitation during the cooler months to grow and distribute a large seed bank before the growth of native species during its most</w:t>
      </w:r>
      <w:r w:rsidR="007C25A3" w:rsidRPr="384CEB4B">
        <w:rPr>
          <w:rFonts w:ascii="Garamond" w:eastAsia="Garamond" w:hAnsi="Garamond" w:cs="Garamond"/>
          <w:color w:val="000000" w:themeColor="text1"/>
        </w:rPr>
        <w:t xml:space="preserve"> </w:t>
      </w:r>
      <w:r w:rsidR="0DF04F55" w:rsidRPr="384CEB4B">
        <w:rPr>
          <w:rFonts w:ascii="Garamond" w:eastAsia="Garamond" w:hAnsi="Garamond" w:cs="Garamond"/>
          <w:color w:val="000000" w:themeColor="text1"/>
        </w:rPr>
        <w:t xml:space="preserve">productive growth phase, known as peak greenness or green-up (Mack &amp; Pyke, 1983). It </w:t>
      </w:r>
      <w:r w:rsidR="0083165A" w:rsidRPr="384CEB4B">
        <w:rPr>
          <w:rFonts w:ascii="Garamond" w:eastAsia="Garamond" w:hAnsi="Garamond" w:cs="Garamond"/>
          <w:color w:val="000000" w:themeColor="text1"/>
        </w:rPr>
        <w:t>can also</w:t>
      </w:r>
      <w:r w:rsidR="0DF04F55" w:rsidRPr="384CEB4B">
        <w:rPr>
          <w:rFonts w:ascii="Garamond" w:eastAsia="Garamond" w:hAnsi="Garamond" w:cs="Garamond"/>
          <w:color w:val="000000" w:themeColor="text1"/>
        </w:rPr>
        <w:t xml:space="preserve"> uptake nitrogen more effectively than native vegetation, yielding higher growth rates in burned soils versus unburned soils, increasing the likelihood of </w:t>
      </w:r>
      <w:r w:rsidR="007942E8" w:rsidRPr="384CEB4B">
        <w:rPr>
          <w:rFonts w:ascii="Garamond" w:eastAsia="Garamond" w:hAnsi="Garamond" w:cs="Garamond"/>
          <w:color w:val="000000" w:themeColor="text1"/>
        </w:rPr>
        <w:t>developing a dominant presence</w:t>
      </w:r>
      <w:r w:rsidR="0DF04F55" w:rsidRPr="384CEB4B">
        <w:rPr>
          <w:rFonts w:ascii="Garamond" w:eastAsia="Garamond" w:hAnsi="Garamond" w:cs="Garamond"/>
          <w:color w:val="000000" w:themeColor="text1"/>
        </w:rPr>
        <w:t xml:space="preserve"> (Johnson et al., 2010).</w:t>
      </w:r>
      <w:r w:rsidR="00404DCF" w:rsidRPr="384CEB4B">
        <w:rPr>
          <w:rFonts w:ascii="Garamond" w:eastAsia="Garamond" w:hAnsi="Garamond" w:cs="Garamond"/>
          <w:color w:val="000000" w:themeColor="text1"/>
        </w:rPr>
        <w:t xml:space="preserve"> </w:t>
      </w:r>
      <w:r w:rsidR="2F89092A" w:rsidRPr="384CEB4B">
        <w:rPr>
          <w:rFonts w:ascii="Garamond" w:eastAsia="Garamond" w:hAnsi="Garamond" w:cs="Garamond"/>
          <w:color w:val="000000" w:themeColor="text1"/>
        </w:rPr>
        <w:t>However, t</w:t>
      </w:r>
      <w:r w:rsidR="00404DCF" w:rsidRPr="384CEB4B">
        <w:rPr>
          <w:rFonts w:ascii="Garamond" w:eastAsia="Garamond" w:hAnsi="Garamond" w:cs="Garamond"/>
          <w:color w:val="000000" w:themeColor="text1"/>
        </w:rPr>
        <w:t>he risk of c</w:t>
      </w:r>
      <w:r w:rsidR="00686118" w:rsidRPr="384CEB4B">
        <w:rPr>
          <w:rFonts w:ascii="Garamond" w:eastAsia="Garamond" w:hAnsi="Garamond" w:cs="Garamond"/>
          <w:color w:val="000000" w:themeColor="text1"/>
        </w:rPr>
        <w:t>heatgrass dominance is</w:t>
      </w:r>
      <w:r w:rsidR="0DF04F55" w:rsidRPr="384CEB4B">
        <w:rPr>
          <w:rFonts w:ascii="Garamond" w:eastAsia="Garamond" w:hAnsi="Garamond" w:cs="Garamond"/>
          <w:color w:val="000000" w:themeColor="text1"/>
        </w:rPr>
        <w:t xml:space="preserve"> highly variable with climatic and topographic conditions (Sofaer et al.</w:t>
      </w:r>
      <w:r w:rsidR="0DF04F55" w:rsidRPr="384CEB4B">
        <w:rPr>
          <w:rFonts w:ascii="Garamond" w:eastAsia="Garamond" w:hAnsi="Garamond" w:cs="Garamond"/>
          <w:color w:val="000000" w:themeColor="text1"/>
          <w:u w:val="single"/>
        </w:rPr>
        <w:t>,</w:t>
      </w:r>
      <w:r w:rsidR="0DF04F55" w:rsidRPr="384CEB4B">
        <w:rPr>
          <w:rFonts w:ascii="Garamond" w:eastAsia="Garamond" w:hAnsi="Garamond" w:cs="Garamond"/>
          <w:color w:val="000000" w:themeColor="text1"/>
        </w:rPr>
        <w:t xml:space="preserve"> 2022). </w:t>
      </w:r>
      <w:r w:rsidR="00345CE2" w:rsidRPr="384CEB4B">
        <w:rPr>
          <w:rFonts w:ascii="Garamond" w:eastAsia="Garamond" w:hAnsi="Garamond" w:cs="Garamond"/>
          <w:color w:val="000000" w:themeColor="text1"/>
        </w:rPr>
        <w:t>Cheatgrass</w:t>
      </w:r>
      <w:r w:rsidR="0083165A" w:rsidRPr="384CEB4B">
        <w:rPr>
          <w:rFonts w:ascii="Garamond" w:eastAsia="Garamond" w:hAnsi="Garamond" w:cs="Garamond"/>
          <w:color w:val="000000" w:themeColor="text1"/>
        </w:rPr>
        <w:t xml:space="preserve"> </w:t>
      </w:r>
      <w:r w:rsidR="0DF04F55" w:rsidRPr="384CEB4B">
        <w:rPr>
          <w:rFonts w:ascii="Garamond" w:eastAsia="Garamond" w:hAnsi="Garamond" w:cs="Garamond"/>
          <w:color w:val="000000" w:themeColor="text1"/>
        </w:rPr>
        <w:t>die</w:t>
      </w:r>
      <w:r w:rsidR="29EB6B6D" w:rsidRPr="384CEB4B">
        <w:rPr>
          <w:rFonts w:ascii="Garamond" w:eastAsia="Garamond" w:hAnsi="Garamond" w:cs="Garamond"/>
          <w:color w:val="000000" w:themeColor="text1"/>
        </w:rPr>
        <w:t>-</w:t>
      </w:r>
      <w:r w:rsidR="0DF04F55" w:rsidRPr="384CEB4B">
        <w:rPr>
          <w:rFonts w:ascii="Garamond" w:eastAsia="Garamond" w:hAnsi="Garamond" w:cs="Garamond"/>
          <w:color w:val="000000" w:themeColor="text1"/>
        </w:rPr>
        <w:t xml:space="preserve">off, known as </w:t>
      </w:r>
      <w:r w:rsidR="003606DB" w:rsidRPr="384CEB4B">
        <w:rPr>
          <w:rFonts w:ascii="Garamond" w:eastAsia="Garamond" w:hAnsi="Garamond" w:cs="Garamond"/>
          <w:color w:val="000000" w:themeColor="text1"/>
        </w:rPr>
        <w:t>senescence</w:t>
      </w:r>
      <w:r w:rsidR="0DF04F55" w:rsidRPr="384CEB4B">
        <w:rPr>
          <w:rFonts w:ascii="Garamond" w:eastAsia="Garamond" w:hAnsi="Garamond" w:cs="Garamond"/>
          <w:color w:val="000000" w:themeColor="text1"/>
        </w:rPr>
        <w:t xml:space="preserve">, </w:t>
      </w:r>
      <w:r w:rsidR="6C571D37" w:rsidRPr="384CEB4B">
        <w:rPr>
          <w:rFonts w:ascii="Garamond" w:eastAsia="Garamond" w:hAnsi="Garamond" w:cs="Garamond"/>
          <w:color w:val="000000" w:themeColor="text1"/>
        </w:rPr>
        <w:t>begins</w:t>
      </w:r>
      <w:r w:rsidR="0DF04F55" w:rsidRPr="384CEB4B">
        <w:rPr>
          <w:rFonts w:ascii="Garamond" w:eastAsia="Garamond" w:hAnsi="Garamond" w:cs="Garamond"/>
          <w:color w:val="000000" w:themeColor="text1"/>
        </w:rPr>
        <w:t xml:space="preserve"> by late spring to mid-summer, leaving behind swathes of dried fuel that </w:t>
      </w:r>
      <w:r w:rsidR="00F70D6A" w:rsidRPr="384CEB4B">
        <w:rPr>
          <w:rFonts w:ascii="Garamond" w:eastAsia="Garamond" w:hAnsi="Garamond" w:cs="Garamond"/>
          <w:color w:val="000000" w:themeColor="text1"/>
        </w:rPr>
        <w:t>can increase</w:t>
      </w:r>
      <w:r w:rsidR="0DF04F55" w:rsidRPr="384CEB4B">
        <w:rPr>
          <w:rFonts w:ascii="Garamond" w:eastAsia="Garamond" w:hAnsi="Garamond" w:cs="Garamond"/>
          <w:color w:val="000000" w:themeColor="text1"/>
        </w:rPr>
        <w:t xml:space="preserve"> the frequency and intensity of wildfires. With more frequent fires, cheatgrass may spread into vulnerable landscapes </w:t>
      </w:r>
      <w:r w:rsidR="62E4AC9B" w:rsidRPr="384CEB4B">
        <w:rPr>
          <w:rFonts w:ascii="Garamond" w:eastAsia="Garamond" w:hAnsi="Garamond" w:cs="Garamond"/>
          <w:color w:val="000000" w:themeColor="text1"/>
        </w:rPr>
        <w:t>(</w:t>
      </w:r>
      <w:r w:rsidR="0DF04F55" w:rsidRPr="384CEB4B">
        <w:rPr>
          <w:rFonts w:ascii="Garamond" w:eastAsia="Garamond" w:hAnsi="Garamond" w:cs="Garamond"/>
          <w:color w:val="000000" w:themeColor="text1"/>
        </w:rPr>
        <w:t>such as the Mullen fire burn scar</w:t>
      </w:r>
      <w:r w:rsidR="1BC8C937" w:rsidRPr="384CEB4B">
        <w:rPr>
          <w:rFonts w:ascii="Garamond" w:eastAsia="Garamond" w:hAnsi="Garamond" w:cs="Garamond"/>
          <w:color w:val="000000" w:themeColor="text1"/>
        </w:rPr>
        <w:t>)</w:t>
      </w:r>
      <w:r w:rsidR="0DF04F55" w:rsidRPr="384CEB4B">
        <w:rPr>
          <w:rFonts w:ascii="Garamond" w:eastAsia="Garamond" w:hAnsi="Garamond" w:cs="Garamond"/>
          <w:color w:val="000000" w:themeColor="text1"/>
        </w:rPr>
        <w:t xml:space="preserve">, where native vegetation may be unable to adapt to the reduced fire return interval (D'Antonio &amp; Vitousek, 1992). The reduction of native vegetation impairs habitat and food quality for wildlife </w:t>
      </w:r>
      <w:r w:rsidR="00157854">
        <w:rPr>
          <w:rFonts w:ascii="Garamond" w:eastAsia="Garamond" w:hAnsi="Garamond" w:cs="Garamond"/>
          <w:color w:val="000000" w:themeColor="text1"/>
        </w:rPr>
        <w:t xml:space="preserve">such as elk and mule deer, </w:t>
      </w:r>
      <w:r w:rsidR="008612A1" w:rsidRPr="384CEB4B">
        <w:rPr>
          <w:rFonts w:ascii="Garamond" w:eastAsia="Garamond" w:hAnsi="Garamond" w:cs="Garamond"/>
          <w:color w:val="000000" w:themeColor="text1"/>
        </w:rPr>
        <w:t>which</w:t>
      </w:r>
      <w:r w:rsidR="0DF04F55" w:rsidRPr="384CEB4B">
        <w:rPr>
          <w:rFonts w:ascii="Garamond" w:eastAsia="Garamond" w:hAnsi="Garamond" w:cs="Garamond"/>
          <w:color w:val="000000" w:themeColor="text1"/>
        </w:rPr>
        <w:t xml:space="preserve"> are left to rely more heavily on forage with lower nutritional value</w:t>
      </w:r>
      <w:r w:rsidR="008612A1" w:rsidRPr="384CEB4B">
        <w:rPr>
          <w:rFonts w:ascii="Garamond" w:eastAsia="Garamond" w:hAnsi="Garamond" w:cs="Garamond"/>
          <w:color w:val="000000" w:themeColor="text1"/>
        </w:rPr>
        <w:t>,</w:t>
      </w:r>
      <w:r w:rsidR="0DF04F55" w:rsidRPr="384CEB4B">
        <w:rPr>
          <w:rFonts w:ascii="Garamond" w:eastAsia="Garamond" w:hAnsi="Garamond" w:cs="Garamond"/>
          <w:color w:val="000000" w:themeColor="text1"/>
        </w:rPr>
        <w:t xml:space="preserve"> potentially leading to a decrease in biodiversity across the landscape</w:t>
      </w:r>
      <w:r w:rsidR="002A58FD" w:rsidRPr="384CEB4B">
        <w:rPr>
          <w:rFonts w:ascii="Garamond" w:eastAsia="Garamond" w:hAnsi="Garamond" w:cs="Garamond"/>
          <w:color w:val="000000" w:themeColor="text1"/>
        </w:rPr>
        <w:t xml:space="preserve"> (Kohl et al., 2012; West et al., 201</w:t>
      </w:r>
      <w:r w:rsidR="00B42119">
        <w:rPr>
          <w:rFonts w:ascii="Garamond" w:eastAsia="Garamond" w:hAnsi="Garamond" w:cs="Garamond"/>
          <w:color w:val="000000" w:themeColor="text1"/>
        </w:rPr>
        <w:t>7</w:t>
      </w:r>
      <w:r w:rsidR="002A58FD" w:rsidRPr="384CEB4B">
        <w:rPr>
          <w:rFonts w:ascii="Garamond" w:eastAsia="Garamond" w:hAnsi="Garamond" w:cs="Garamond"/>
          <w:color w:val="000000" w:themeColor="text1"/>
        </w:rPr>
        <w:t>).</w:t>
      </w:r>
      <w:r w:rsidR="0DF04F55" w:rsidRPr="384CEB4B">
        <w:rPr>
          <w:rFonts w:ascii="Garamond" w:eastAsia="Garamond" w:hAnsi="Garamond" w:cs="Garamond"/>
          <w:color w:val="000000" w:themeColor="text1"/>
        </w:rPr>
        <w:t xml:space="preserve"> This impact increases challenges for land management agencies tasked with </w:t>
      </w:r>
      <w:r w:rsidR="006D4CFE" w:rsidRPr="384CEB4B">
        <w:rPr>
          <w:rFonts w:ascii="Garamond" w:eastAsia="Garamond" w:hAnsi="Garamond" w:cs="Garamond"/>
          <w:color w:val="000000" w:themeColor="text1"/>
        </w:rPr>
        <w:t>decision-making</w:t>
      </w:r>
      <w:r w:rsidR="0DF04F55" w:rsidRPr="384CEB4B">
        <w:rPr>
          <w:rFonts w:ascii="Garamond" w:eastAsia="Garamond" w:hAnsi="Garamond" w:cs="Garamond"/>
          <w:color w:val="000000" w:themeColor="text1"/>
        </w:rPr>
        <w:t xml:space="preserve"> in degraded environments</w:t>
      </w:r>
      <w:r w:rsidR="002A58FD" w:rsidRPr="384CEB4B">
        <w:rPr>
          <w:rFonts w:ascii="Garamond" w:eastAsia="Garamond" w:hAnsi="Garamond" w:cs="Garamond"/>
          <w:color w:val="000000" w:themeColor="text1"/>
        </w:rPr>
        <w:t>.</w:t>
      </w:r>
    </w:p>
    <w:p w14:paraId="4F91EBC1" w14:textId="0823E8F5" w:rsidR="006024CE" w:rsidRDefault="0DF04F55" w:rsidP="384CEB4B">
      <w:pPr>
        <w:spacing w:after="0" w:line="240" w:lineRule="auto"/>
        <w:rPr>
          <w:rFonts w:ascii="Garamond" w:eastAsia="Garamond" w:hAnsi="Garamond" w:cs="Garamond"/>
          <w:color w:val="000000" w:themeColor="text1"/>
        </w:rPr>
      </w:pPr>
      <w:r w:rsidRPr="384CEB4B">
        <w:rPr>
          <w:rFonts w:ascii="Garamond" w:eastAsia="Garamond" w:hAnsi="Garamond" w:cs="Garamond"/>
          <w:color w:val="000000" w:themeColor="text1"/>
        </w:rPr>
        <w:t>Field surveys, although extremely</w:t>
      </w:r>
      <w:r w:rsidR="7F8C37CA" w:rsidRPr="384CEB4B">
        <w:rPr>
          <w:rFonts w:ascii="Garamond" w:eastAsia="Garamond" w:hAnsi="Garamond" w:cs="Garamond"/>
          <w:color w:val="000000" w:themeColor="text1"/>
        </w:rPr>
        <w:t xml:space="preserve"> valuable</w:t>
      </w:r>
      <w:r w:rsidRPr="384CEB4B">
        <w:rPr>
          <w:rFonts w:ascii="Garamond" w:eastAsia="Garamond" w:hAnsi="Garamond" w:cs="Garamond"/>
          <w:color w:val="000000" w:themeColor="text1"/>
        </w:rPr>
        <w:t xml:space="preserve">, can be resource intensive. </w:t>
      </w:r>
      <w:r w:rsidR="00956A42" w:rsidRPr="384CEB4B">
        <w:rPr>
          <w:rFonts w:ascii="Garamond" w:eastAsia="Garamond" w:hAnsi="Garamond" w:cs="Garamond"/>
          <w:color w:val="000000" w:themeColor="text1"/>
        </w:rPr>
        <w:t>Therefore</w:t>
      </w:r>
      <w:r w:rsidR="09508967" w:rsidRPr="384CEB4B">
        <w:rPr>
          <w:rFonts w:ascii="Garamond" w:eastAsia="Garamond" w:hAnsi="Garamond" w:cs="Garamond"/>
          <w:color w:val="000000" w:themeColor="text1"/>
        </w:rPr>
        <w:t>,</w:t>
      </w:r>
      <w:r w:rsidR="00956A42" w:rsidRPr="384CEB4B">
        <w:rPr>
          <w:rFonts w:ascii="Garamond" w:eastAsia="Garamond" w:hAnsi="Garamond" w:cs="Garamond"/>
          <w:color w:val="000000" w:themeColor="text1"/>
        </w:rPr>
        <w:t xml:space="preserve"> </w:t>
      </w:r>
      <w:r w:rsidR="0019209A" w:rsidRPr="384CEB4B">
        <w:rPr>
          <w:rFonts w:ascii="Garamond" w:eastAsia="Garamond" w:hAnsi="Garamond" w:cs="Garamond"/>
          <w:color w:val="000000" w:themeColor="text1"/>
        </w:rPr>
        <w:t>the part one DEVELOP team</w:t>
      </w:r>
      <w:r w:rsidR="00956A42" w:rsidRPr="384CEB4B">
        <w:rPr>
          <w:rFonts w:ascii="Garamond" w:eastAsia="Garamond" w:hAnsi="Garamond" w:cs="Garamond"/>
          <w:color w:val="000000" w:themeColor="text1"/>
        </w:rPr>
        <w:t xml:space="preserve"> used unique spectral signatures created with field data and satellite imagery </w:t>
      </w:r>
      <w:r w:rsidR="001A3F17" w:rsidRPr="384CEB4B">
        <w:rPr>
          <w:rFonts w:ascii="Garamond" w:eastAsia="Garamond" w:hAnsi="Garamond" w:cs="Garamond"/>
          <w:color w:val="000000" w:themeColor="text1"/>
        </w:rPr>
        <w:t xml:space="preserve">in a </w:t>
      </w:r>
      <w:r w:rsidR="00CF6D83" w:rsidRPr="345E85E4">
        <w:rPr>
          <w:rStyle w:val="normaltextrun"/>
          <w:rFonts w:ascii="Garamond" w:eastAsia="Garamond" w:hAnsi="Garamond" w:cs="Garamond"/>
          <w:color w:val="000000" w:themeColor="text1"/>
        </w:rPr>
        <w:t>normalized difference vegetation index</w:t>
      </w:r>
      <w:r w:rsidR="00CF6D83" w:rsidRPr="384CEB4B">
        <w:rPr>
          <w:rFonts w:ascii="Garamond" w:eastAsia="Garamond" w:hAnsi="Garamond" w:cs="Garamond"/>
          <w:color w:val="000000" w:themeColor="text1"/>
        </w:rPr>
        <w:t xml:space="preserve"> </w:t>
      </w:r>
      <w:r w:rsidR="00CF6D83">
        <w:rPr>
          <w:rFonts w:ascii="Garamond" w:eastAsia="Garamond" w:hAnsi="Garamond" w:cs="Garamond"/>
          <w:color w:val="000000" w:themeColor="text1"/>
        </w:rPr>
        <w:t>(</w:t>
      </w:r>
      <w:r w:rsidR="001A3F17" w:rsidRPr="384CEB4B">
        <w:rPr>
          <w:rFonts w:ascii="Garamond" w:eastAsia="Garamond" w:hAnsi="Garamond" w:cs="Garamond"/>
          <w:color w:val="000000" w:themeColor="text1"/>
        </w:rPr>
        <w:t>NDVI</w:t>
      </w:r>
      <w:r w:rsidR="00CF6D83">
        <w:rPr>
          <w:rFonts w:ascii="Garamond" w:eastAsia="Garamond" w:hAnsi="Garamond" w:cs="Garamond"/>
          <w:color w:val="000000" w:themeColor="text1"/>
        </w:rPr>
        <w:t>)</w:t>
      </w:r>
      <w:r w:rsidR="001A3F17" w:rsidRPr="384CEB4B">
        <w:rPr>
          <w:rFonts w:ascii="Garamond" w:eastAsia="Garamond" w:hAnsi="Garamond" w:cs="Garamond"/>
          <w:color w:val="000000" w:themeColor="text1"/>
        </w:rPr>
        <w:t xml:space="preserve"> </w:t>
      </w:r>
      <w:r w:rsidR="003434DF" w:rsidRPr="384CEB4B">
        <w:rPr>
          <w:rFonts w:ascii="Garamond" w:eastAsia="Garamond" w:hAnsi="Garamond" w:cs="Garamond"/>
          <w:color w:val="000000" w:themeColor="text1"/>
        </w:rPr>
        <w:t>time series</w:t>
      </w:r>
      <w:r w:rsidR="001A3F17" w:rsidRPr="384CEB4B">
        <w:rPr>
          <w:rFonts w:ascii="Garamond" w:eastAsia="Garamond" w:hAnsi="Garamond" w:cs="Garamond"/>
          <w:color w:val="000000" w:themeColor="text1"/>
        </w:rPr>
        <w:t xml:space="preserve"> of vegetation recovery </w:t>
      </w:r>
      <w:r w:rsidR="0019209A" w:rsidRPr="384CEB4B">
        <w:rPr>
          <w:rFonts w:ascii="Garamond" w:eastAsia="Garamond" w:hAnsi="Garamond" w:cs="Garamond"/>
          <w:color w:val="000000" w:themeColor="text1"/>
        </w:rPr>
        <w:t>patterns</w:t>
      </w:r>
      <w:r w:rsidR="00D717FC" w:rsidRPr="384CEB4B">
        <w:rPr>
          <w:rFonts w:ascii="Garamond" w:eastAsia="Garamond" w:hAnsi="Garamond" w:cs="Garamond"/>
          <w:color w:val="000000" w:themeColor="text1"/>
        </w:rPr>
        <w:t xml:space="preserve">. The </w:t>
      </w:r>
      <w:r w:rsidR="08984C54" w:rsidRPr="384CEB4B">
        <w:rPr>
          <w:rFonts w:ascii="Garamond" w:eastAsia="Garamond" w:hAnsi="Garamond" w:cs="Garamond"/>
          <w:color w:val="000000" w:themeColor="text1"/>
        </w:rPr>
        <w:t xml:space="preserve">previous DEVELOP </w:t>
      </w:r>
      <w:r w:rsidR="00D717FC" w:rsidRPr="384CEB4B">
        <w:rPr>
          <w:rFonts w:ascii="Garamond" w:eastAsia="Garamond" w:hAnsi="Garamond" w:cs="Garamond"/>
          <w:color w:val="000000" w:themeColor="text1"/>
        </w:rPr>
        <w:t xml:space="preserve">team </w:t>
      </w:r>
      <w:r w:rsidR="4EE7F7AE" w:rsidRPr="384CEB4B">
        <w:rPr>
          <w:rFonts w:ascii="Garamond" w:eastAsia="Garamond" w:hAnsi="Garamond" w:cs="Garamond"/>
          <w:color w:val="000000" w:themeColor="text1"/>
        </w:rPr>
        <w:t xml:space="preserve">built </w:t>
      </w:r>
      <w:r w:rsidR="00D717FC" w:rsidRPr="384CEB4B">
        <w:rPr>
          <w:rFonts w:ascii="Garamond" w:eastAsia="Garamond" w:hAnsi="Garamond" w:cs="Garamond"/>
          <w:color w:val="000000" w:themeColor="text1"/>
        </w:rPr>
        <w:t xml:space="preserve">a random forest model from this data </w:t>
      </w:r>
      <w:r w:rsidRPr="384CEB4B">
        <w:rPr>
          <w:rFonts w:ascii="Garamond" w:eastAsia="Garamond" w:hAnsi="Garamond" w:cs="Garamond"/>
          <w:color w:val="000000" w:themeColor="text1"/>
        </w:rPr>
        <w:t>to detect cheatgrass and create a burn severity map (Shahin et al., 2021). They observed that NDVI</w:t>
      </w:r>
      <w:r w:rsidR="00B451C5" w:rsidRPr="384CEB4B">
        <w:rPr>
          <w:rFonts w:ascii="Garamond" w:eastAsia="Garamond" w:hAnsi="Garamond" w:cs="Garamond"/>
          <w:color w:val="000000" w:themeColor="text1"/>
        </w:rPr>
        <w:t xml:space="preserve"> differed </w:t>
      </w:r>
      <w:r w:rsidR="006024CE">
        <w:rPr>
          <w:rFonts w:ascii="Garamond" w:eastAsia="Garamond" w:hAnsi="Garamond" w:cs="Garamond"/>
          <w:color w:val="000000" w:themeColor="text1"/>
        </w:rPr>
        <w:t xml:space="preserve">from the </w:t>
      </w:r>
      <w:r w:rsidR="00A7305F" w:rsidRPr="384CEB4B">
        <w:rPr>
          <w:rFonts w:ascii="Garamond" w:eastAsia="Garamond" w:hAnsi="Garamond" w:cs="Garamond"/>
          <w:color w:val="000000" w:themeColor="text1"/>
        </w:rPr>
        <w:t>start of the growing season (June) to the middle of the growing season (July).</w:t>
      </w:r>
      <w:r w:rsidR="00174D44" w:rsidRPr="384CEB4B">
        <w:rPr>
          <w:rFonts w:ascii="Garamond" w:eastAsia="Garamond" w:hAnsi="Garamond" w:cs="Garamond"/>
          <w:color w:val="000000" w:themeColor="text1"/>
        </w:rPr>
        <w:t xml:space="preserve"> These </w:t>
      </w:r>
      <w:r w:rsidR="002E6991" w:rsidRPr="384CEB4B">
        <w:rPr>
          <w:rFonts w:ascii="Garamond" w:eastAsia="Garamond" w:hAnsi="Garamond" w:cs="Garamond"/>
          <w:color w:val="000000" w:themeColor="text1"/>
        </w:rPr>
        <w:t>NDVI</w:t>
      </w:r>
      <w:r w:rsidR="7AA2153E" w:rsidRPr="384CEB4B">
        <w:rPr>
          <w:rFonts w:ascii="Garamond" w:eastAsia="Garamond" w:hAnsi="Garamond" w:cs="Garamond"/>
          <w:color w:val="000000" w:themeColor="text1"/>
        </w:rPr>
        <w:t xml:space="preserve"> values</w:t>
      </w:r>
      <w:r w:rsidRPr="384CEB4B">
        <w:rPr>
          <w:rFonts w:ascii="Garamond" w:eastAsia="Garamond" w:hAnsi="Garamond" w:cs="Garamond"/>
          <w:color w:val="000000" w:themeColor="text1"/>
        </w:rPr>
        <w:t xml:space="preserve"> were the top predictors for inputs in</w:t>
      </w:r>
      <w:r w:rsidR="00BB1DE3" w:rsidRPr="384CEB4B">
        <w:rPr>
          <w:rFonts w:ascii="Garamond" w:eastAsia="Garamond" w:hAnsi="Garamond" w:cs="Garamond"/>
          <w:color w:val="000000" w:themeColor="text1"/>
        </w:rPr>
        <w:t>to</w:t>
      </w:r>
      <w:r w:rsidRPr="384CEB4B">
        <w:rPr>
          <w:rFonts w:ascii="Garamond" w:eastAsia="Garamond" w:hAnsi="Garamond" w:cs="Garamond"/>
          <w:color w:val="000000" w:themeColor="text1"/>
        </w:rPr>
        <w:t xml:space="preserve"> their random forest model used to detect the different phenological trends of cheatgrass (Shahin et al., 2021). </w:t>
      </w:r>
    </w:p>
    <w:p w14:paraId="39108F42" w14:textId="77777777" w:rsidR="006024CE" w:rsidRDefault="006024CE" w:rsidP="384CEB4B">
      <w:pPr>
        <w:spacing w:after="0" w:line="240" w:lineRule="auto"/>
        <w:rPr>
          <w:rFonts w:ascii="Garamond" w:eastAsia="Garamond" w:hAnsi="Garamond" w:cs="Garamond"/>
          <w:color w:val="000000" w:themeColor="text1"/>
        </w:rPr>
      </w:pPr>
    </w:p>
    <w:p w14:paraId="157019EB" w14:textId="2C0E3B95" w:rsidR="21B1D68D" w:rsidRDefault="0DF04F55" w:rsidP="384CEB4B">
      <w:pPr>
        <w:spacing w:after="0" w:line="240" w:lineRule="auto"/>
        <w:rPr>
          <w:rFonts w:ascii="Garamond" w:eastAsia="Garamond" w:hAnsi="Garamond" w:cs="Garamond"/>
          <w:color w:val="000000" w:themeColor="text1"/>
        </w:rPr>
      </w:pPr>
      <w:r w:rsidRPr="384CEB4B">
        <w:rPr>
          <w:rFonts w:ascii="Garamond" w:eastAsia="Garamond" w:hAnsi="Garamond" w:cs="Garamond"/>
          <w:color w:val="000000" w:themeColor="text1"/>
        </w:rPr>
        <w:lastRenderedPageBreak/>
        <w:t>Multiple studies</w:t>
      </w:r>
      <w:r w:rsidR="6117DE3C" w:rsidRPr="384CEB4B">
        <w:rPr>
          <w:rFonts w:ascii="Garamond" w:eastAsia="Garamond" w:hAnsi="Garamond" w:cs="Garamond"/>
          <w:color w:val="000000" w:themeColor="text1"/>
        </w:rPr>
        <w:t xml:space="preserve"> </w:t>
      </w:r>
      <w:r w:rsidRPr="384CEB4B">
        <w:rPr>
          <w:rFonts w:ascii="Garamond" w:eastAsia="Garamond" w:hAnsi="Garamond" w:cs="Garamond"/>
          <w:color w:val="000000" w:themeColor="text1"/>
        </w:rPr>
        <w:t xml:space="preserve">have explored </w:t>
      </w:r>
      <w:r w:rsidR="00F56B5C" w:rsidRPr="384CEB4B">
        <w:rPr>
          <w:rFonts w:ascii="Garamond" w:eastAsia="Garamond" w:hAnsi="Garamond" w:cs="Garamond"/>
          <w:color w:val="000000" w:themeColor="text1"/>
        </w:rPr>
        <w:t>other</w:t>
      </w:r>
      <w:r w:rsidRPr="384CEB4B">
        <w:rPr>
          <w:rFonts w:ascii="Garamond" w:eastAsia="Garamond" w:hAnsi="Garamond" w:cs="Garamond"/>
          <w:color w:val="000000" w:themeColor="text1"/>
        </w:rPr>
        <w:t xml:space="preserve"> phenologically based modeling methods </w:t>
      </w:r>
      <w:r w:rsidR="00047FF9">
        <w:rPr>
          <w:rFonts w:ascii="Garamond" w:eastAsia="Garamond" w:hAnsi="Garamond" w:cs="Garamond"/>
          <w:color w:val="000000" w:themeColor="text1"/>
        </w:rPr>
        <w:t>focusing</w:t>
      </w:r>
      <w:r w:rsidRPr="384CEB4B">
        <w:rPr>
          <w:rFonts w:ascii="Garamond" w:eastAsia="Garamond" w:hAnsi="Garamond" w:cs="Garamond"/>
          <w:color w:val="000000" w:themeColor="text1"/>
        </w:rPr>
        <w:t xml:space="preserve"> on unique spectral signatures to differentiate between native and non-native vegetation across a landscape</w:t>
      </w:r>
      <w:r w:rsidR="0E92986C" w:rsidRPr="384CEB4B">
        <w:rPr>
          <w:rFonts w:ascii="Garamond" w:eastAsia="Garamond" w:hAnsi="Garamond" w:cs="Garamond"/>
          <w:color w:val="000000" w:themeColor="text1"/>
        </w:rPr>
        <w:t xml:space="preserve"> </w:t>
      </w:r>
      <w:r w:rsidR="008AB254" w:rsidRPr="384CEB4B">
        <w:rPr>
          <w:rFonts w:ascii="Garamond" w:eastAsia="Garamond" w:hAnsi="Garamond" w:cs="Garamond"/>
          <w:color w:val="000000" w:themeColor="text1"/>
        </w:rPr>
        <w:t>(</w:t>
      </w:r>
      <w:r w:rsidR="534108B7" w:rsidRPr="384CEB4B">
        <w:rPr>
          <w:rFonts w:ascii="Garamond" w:eastAsia="Garamond" w:hAnsi="Garamond" w:cs="Garamond"/>
          <w:color w:val="000000" w:themeColor="text1"/>
        </w:rPr>
        <w:t>Bradley, 2013; Pastick et al., 2020; Sofaer et al., 2022; West et al., 2017</w:t>
      </w:r>
      <w:r w:rsidR="008AB254" w:rsidRPr="384CEB4B">
        <w:rPr>
          <w:rFonts w:ascii="Garamond" w:eastAsia="Garamond" w:hAnsi="Garamond" w:cs="Garamond"/>
          <w:color w:val="000000" w:themeColor="text1"/>
        </w:rPr>
        <w:t>)</w:t>
      </w:r>
      <w:r w:rsidRPr="384CEB4B">
        <w:rPr>
          <w:rFonts w:ascii="Garamond" w:eastAsia="Garamond" w:hAnsi="Garamond" w:cs="Garamond"/>
          <w:color w:val="000000" w:themeColor="text1"/>
        </w:rPr>
        <w:t xml:space="preserve">. </w:t>
      </w:r>
      <w:r w:rsidR="0ACF3657" w:rsidRPr="384CEB4B">
        <w:rPr>
          <w:rFonts w:ascii="Garamond" w:eastAsia="Garamond" w:hAnsi="Garamond" w:cs="Garamond"/>
          <w:color w:val="000000" w:themeColor="text1"/>
        </w:rPr>
        <w:t>We</w:t>
      </w:r>
      <w:r w:rsidRPr="384CEB4B">
        <w:rPr>
          <w:rFonts w:ascii="Garamond" w:eastAsia="Garamond" w:hAnsi="Garamond" w:cs="Garamond"/>
          <w:color w:val="000000" w:themeColor="text1"/>
        </w:rPr>
        <w:t xml:space="preserve"> utilized </w:t>
      </w:r>
      <w:r w:rsidR="006D4CFE" w:rsidRPr="384CEB4B">
        <w:rPr>
          <w:rFonts w:ascii="Garamond" w:eastAsia="Garamond" w:hAnsi="Garamond" w:cs="Garamond"/>
          <w:color w:val="000000" w:themeColor="text1"/>
        </w:rPr>
        <w:t>USGS-generated</w:t>
      </w:r>
      <w:r w:rsidRPr="384CEB4B">
        <w:rPr>
          <w:rFonts w:ascii="Garamond" w:eastAsia="Garamond" w:hAnsi="Garamond" w:cs="Garamond"/>
          <w:color w:val="000000" w:themeColor="text1"/>
        </w:rPr>
        <w:t xml:space="preserve"> phenological data</w:t>
      </w:r>
      <w:r w:rsidR="001D5879" w:rsidRPr="384CEB4B">
        <w:rPr>
          <w:rFonts w:ascii="Garamond" w:eastAsia="Garamond" w:hAnsi="Garamond" w:cs="Garamond"/>
          <w:color w:val="000000" w:themeColor="text1"/>
        </w:rPr>
        <w:t>,</w:t>
      </w:r>
      <w:r w:rsidRPr="384CEB4B">
        <w:rPr>
          <w:rFonts w:ascii="Garamond" w:eastAsia="Garamond" w:hAnsi="Garamond" w:cs="Garamond"/>
          <w:color w:val="000000" w:themeColor="text1"/>
        </w:rPr>
        <w:t xml:space="preserve"> which predicted both the green-up and senescence of cheatgrass. From these data, we generated differenced NDVI indices that we used to predict cheatgrass presence on the landscape. </w:t>
      </w:r>
      <w:r w:rsidR="00A67A48">
        <w:rPr>
          <w:rFonts w:ascii="Garamond" w:eastAsia="Garamond" w:hAnsi="Garamond" w:cs="Garamond"/>
          <w:color w:val="000000" w:themeColor="text1"/>
        </w:rPr>
        <w:t>To assess accuracy, we compared our results to existing field data for the Mullen Fire burn scar in 2021 and 2022</w:t>
      </w:r>
      <w:r w:rsidRPr="384CEB4B">
        <w:rPr>
          <w:rFonts w:ascii="Garamond" w:eastAsia="Garamond" w:hAnsi="Garamond" w:cs="Garamond"/>
          <w:color w:val="000000" w:themeColor="text1"/>
        </w:rPr>
        <w:t>.</w:t>
      </w:r>
      <w:r w:rsidR="00344E4D" w:rsidRPr="384CEB4B">
        <w:rPr>
          <w:rFonts w:ascii="Garamond" w:eastAsia="Garamond" w:hAnsi="Garamond" w:cs="Garamond"/>
          <w:color w:val="000000" w:themeColor="text1"/>
        </w:rPr>
        <w:t xml:space="preserve"> This </w:t>
      </w:r>
      <w:r w:rsidR="0091343B" w:rsidRPr="384CEB4B">
        <w:rPr>
          <w:rFonts w:ascii="Garamond" w:eastAsia="Garamond" w:hAnsi="Garamond" w:cs="Garamond"/>
          <w:color w:val="000000" w:themeColor="text1"/>
        </w:rPr>
        <w:t>date-based</w:t>
      </w:r>
      <w:r w:rsidR="00344E4D" w:rsidRPr="384CEB4B">
        <w:rPr>
          <w:rFonts w:ascii="Garamond" w:eastAsia="Garamond" w:hAnsi="Garamond" w:cs="Garamond"/>
          <w:color w:val="000000" w:themeColor="text1"/>
        </w:rPr>
        <w:t xml:space="preserve"> approach represents </w:t>
      </w:r>
      <w:r w:rsidR="0091343B" w:rsidRPr="384CEB4B">
        <w:rPr>
          <w:rFonts w:ascii="Garamond" w:eastAsia="Garamond" w:hAnsi="Garamond" w:cs="Garamond"/>
          <w:color w:val="000000" w:themeColor="text1"/>
        </w:rPr>
        <w:t>a novel methodology for tackling the cheatgrass problem.</w:t>
      </w:r>
    </w:p>
    <w:bookmarkEnd w:id="2"/>
    <w:p w14:paraId="2DE6A585" w14:textId="77777777" w:rsidR="00C15E9C" w:rsidRPr="0066138C" w:rsidRDefault="00C15E9C" w:rsidP="0066138C">
      <w:pPr>
        <w:spacing w:after="0" w:line="240" w:lineRule="auto"/>
        <w:rPr>
          <w:rFonts w:ascii="Garamond" w:hAnsi="Garamond"/>
          <w:bCs/>
        </w:rPr>
      </w:pPr>
    </w:p>
    <w:p w14:paraId="7C9D709B" w14:textId="287F71C9" w:rsidR="00C15E9C" w:rsidRPr="0066138C" w:rsidRDefault="4D28AC71" w:rsidP="05162F96">
      <w:pPr>
        <w:spacing w:after="0" w:line="240" w:lineRule="auto"/>
        <w:rPr>
          <w:rFonts w:ascii="Garamond" w:hAnsi="Garamond"/>
          <w:b/>
          <w:bCs/>
          <w:i/>
          <w:iCs/>
        </w:rPr>
      </w:pPr>
      <w:r w:rsidRPr="05162F96">
        <w:rPr>
          <w:rFonts w:ascii="Garamond" w:hAnsi="Garamond"/>
          <w:b/>
          <w:bCs/>
          <w:i/>
          <w:iCs/>
        </w:rPr>
        <w:t xml:space="preserve">2.2 </w:t>
      </w:r>
      <w:r w:rsidR="00C15E9C" w:rsidRPr="05162F96">
        <w:rPr>
          <w:rFonts w:ascii="Garamond" w:hAnsi="Garamond"/>
          <w:b/>
          <w:bCs/>
          <w:i/>
          <w:iCs/>
        </w:rPr>
        <w:t xml:space="preserve">Project </w:t>
      </w:r>
      <w:r w:rsidR="00B468A3" w:rsidRPr="05162F96">
        <w:rPr>
          <w:rFonts w:ascii="Garamond" w:hAnsi="Garamond"/>
          <w:b/>
          <w:bCs/>
          <w:i/>
          <w:iCs/>
        </w:rPr>
        <w:t>Partners &amp; Objectives</w:t>
      </w:r>
    </w:p>
    <w:p w14:paraId="1E6FDF6A" w14:textId="6EFE8032" w:rsidR="0066138C" w:rsidRPr="006024CE" w:rsidRDefault="3F2346D7" w:rsidP="62575B24">
      <w:pPr>
        <w:spacing w:after="0" w:line="240" w:lineRule="auto"/>
        <w:rPr>
          <w:rFonts w:ascii="Garamond" w:eastAsia="Garamond" w:hAnsi="Garamond" w:cs="Garamond"/>
          <w:color w:val="000000" w:themeColor="text1"/>
        </w:rPr>
      </w:pPr>
      <w:r w:rsidRPr="384CEB4B">
        <w:rPr>
          <w:rStyle w:val="normaltextrun"/>
          <w:rFonts w:ascii="Garamond" w:eastAsia="Garamond" w:hAnsi="Garamond" w:cs="Garamond"/>
          <w:color w:val="000000" w:themeColor="text1"/>
        </w:rPr>
        <w:t>The partners for this project include researchers with USGS and land managers with the United States Forest Service (USFS)</w:t>
      </w:r>
      <w:r w:rsidR="7F7E5882" w:rsidRPr="384CEB4B">
        <w:rPr>
          <w:rStyle w:val="normaltextrun"/>
          <w:rFonts w:ascii="Garamond" w:eastAsia="Garamond" w:hAnsi="Garamond" w:cs="Garamond"/>
          <w:color w:val="000000" w:themeColor="text1"/>
        </w:rPr>
        <w:t>. Both partners are</w:t>
      </w:r>
      <w:r w:rsidRPr="384CEB4B">
        <w:rPr>
          <w:rStyle w:val="normaltextrun"/>
          <w:rFonts w:ascii="Garamond" w:eastAsia="Garamond" w:hAnsi="Garamond" w:cs="Garamond"/>
          <w:color w:val="000000" w:themeColor="text1"/>
        </w:rPr>
        <w:t xml:space="preserve"> interested in identifying and </w:t>
      </w:r>
      <w:r w:rsidR="7213BAE2" w:rsidRPr="384CEB4B">
        <w:rPr>
          <w:rStyle w:val="normaltextrun"/>
          <w:rFonts w:ascii="Garamond" w:eastAsia="Garamond" w:hAnsi="Garamond" w:cs="Garamond"/>
          <w:color w:val="000000" w:themeColor="text1"/>
        </w:rPr>
        <w:t xml:space="preserve">mitigating </w:t>
      </w:r>
      <w:r w:rsidRPr="384CEB4B">
        <w:rPr>
          <w:rStyle w:val="normaltextrun"/>
          <w:rFonts w:ascii="Garamond" w:eastAsia="Garamond" w:hAnsi="Garamond" w:cs="Garamond"/>
          <w:color w:val="000000" w:themeColor="text1"/>
        </w:rPr>
        <w:t xml:space="preserve">cheatgrass </w:t>
      </w:r>
      <w:r w:rsidR="4B058E1F" w:rsidRPr="384CEB4B">
        <w:rPr>
          <w:rStyle w:val="normaltextrun"/>
          <w:rFonts w:ascii="Garamond" w:eastAsia="Garamond" w:hAnsi="Garamond" w:cs="Garamond"/>
          <w:color w:val="000000" w:themeColor="text1"/>
        </w:rPr>
        <w:t xml:space="preserve">introduction and growth </w:t>
      </w:r>
      <w:r w:rsidR="1BB92466" w:rsidRPr="384CEB4B">
        <w:rPr>
          <w:rStyle w:val="normaltextrun"/>
          <w:rFonts w:ascii="Garamond" w:eastAsia="Garamond" w:hAnsi="Garamond" w:cs="Garamond"/>
          <w:color w:val="000000" w:themeColor="text1"/>
        </w:rPr>
        <w:t>and</w:t>
      </w:r>
      <w:r w:rsidRPr="384CEB4B">
        <w:rPr>
          <w:rStyle w:val="normaltextrun"/>
          <w:rFonts w:ascii="Garamond" w:eastAsia="Garamond" w:hAnsi="Garamond" w:cs="Garamond"/>
          <w:color w:val="000000" w:themeColor="text1"/>
        </w:rPr>
        <w:t xml:space="preserve"> the Mullen Fire recovery area. T</w:t>
      </w:r>
      <w:r w:rsidR="70466B74" w:rsidRPr="384CEB4B">
        <w:rPr>
          <w:rStyle w:val="normaltextrun"/>
          <w:rFonts w:ascii="Garamond" w:eastAsia="Garamond" w:hAnsi="Garamond" w:cs="Garamond"/>
          <w:color w:val="000000" w:themeColor="text1"/>
        </w:rPr>
        <w:t>o do so, t</w:t>
      </w:r>
      <w:r w:rsidRPr="384CEB4B">
        <w:rPr>
          <w:rStyle w:val="normaltextrun"/>
          <w:rFonts w:ascii="Garamond" w:eastAsia="Garamond" w:hAnsi="Garamond" w:cs="Garamond"/>
          <w:color w:val="000000" w:themeColor="text1"/>
        </w:rPr>
        <w:t xml:space="preserve">hey </w:t>
      </w:r>
      <w:r w:rsidR="1CF17E2B" w:rsidRPr="384CEB4B">
        <w:rPr>
          <w:rStyle w:val="normaltextrun"/>
          <w:rFonts w:ascii="Garamond" w:eastAsia="Garamond" w:hAnsi="Garamond" w:cs="Garamond"/>
          <w:color w:val="000000" w:themeColor="text1"/>
        </w:rPr>
        <w:t xml:space="preserve">need </w:t>
      </w:r>
      <w:r w:rsidRPr="384CEB4B">
        <w:rPr>
          <w:rStyle w:val="normaltextrun"/>
          <w:rFonts w:ascii="Garamond" w:eastAsia="Garamond" w:hAnsi="Garamond" w:cs="Garamond"/>
          <w:color w:val="000000" w:themeColor="text1"/>
        </w:rPr>
        <w:t>accurate detection maps of cheatgrass to monitor yearly changes in abundance</w:t>
      </w:r>
      <w:r w:rsidR="393A3B87" w:rsidRPr="384CEB4B">
        <w:rPr>
          <w:rStyle w:val="normaltextrun"/>
          <w:rFonts w:ascii="Garamond" w:eastAsia="Garamond" w:hAnsi="Garamond" w:cs="Garamond"/>
          <w:color w:val="000000" w:themeColor="text1"/>
        </w:rPr>
        <w:t xml:space="preserve"> and extent</w:t>
      </w:r>
      <w:r w:rsidRPr="384CEB4B">
        <w:rPr>
          <w:rStyle w:val="normaltextrun"/>
          <w:rFonts w:ascii="Garamond" w:eastAsia="Garamond" w:hAnsi="Garamond" w:cs="Garamond"/>
          <w:color w:val="000000" w:themeColor="text1"/>
        </w:rPr>
        <w:t xml:space="preserve"> </w:t>
      </w:r>
      <w:r w:rsidR="6007B3F3" w:rsidRPr="384CEB4B">
        <w:rPr>
          <w:rStyle w:val="normaltextrun"/>
          <w:rFonts w:ascii="Garamond" w:eastAsia="Garamond" w:hAnsi="Garamond" w:cs="Garamond"/>
          <w:color w:val="000000" w:themeColor="text1"/>
        </w:rPr>
        <w:t xml:space="preserve">to </w:t>
      </w:r>
      <w:r w:rsidR="001B65C2" w:rsidRPr="384CEB4B">
        <w:rPr>
          <w:rStyle w:val="normaltextrun"/>
          <w:rFonts w:ascii="Garamond" w:eastAsia="Garamond" w:hAnsi="Garamond" w:cs="Garamond"/>
          <w:color w:val="000000" w:themeColor="text1"/>
        </w:rPr>
        <w:t>help</w:t>
      </w:r>
      <w:r w:rsidRPr="384CEB4B">
        <w:rPr>
          <w:rStyle w:val="normaltextrun"/>
          <w:rFonts w:ascii="Garamond" w:eastAsia="Garamond" w:hAnsi="Garamond" w:cs="Garamond"/>
          <w:color w:val="000000" w:themeColor="text1"/>
        </w:rPr>
        <w:t xml:space="preserve"> determine </w:t>
      </w:r>
      <w:r w:rsidR="003B6A8A">
        <w:rPr>
          <w:rStyle w:val="normaltextrun"/>
          <w:rFonts w:ascii="Garamond" w:eastAsia="Garamond" w:hAnsi="Garamond" w:cs="Garamond"/>
          <w:color w:val="000000" w:themeColor="text1"/>
        </w:rPr>
        <w:t>treatment priority areas</w:t>
      </w:r>
      <w:r w:rsidRPr="384CEB4B">
        <w:rPr>
          <w:rStyle w:val="normaltextrun"/>
          <w:rFonts w:ascii="Garamond" w:eastAsia="Garamond" w:hAnsi="Garamond" w:cs="Garamond"/>
          <w:color w:val="000000" w:themeColor="text1"/>
        </w:rPr>
        <w:t xml:space="preserve">. Work conducted by the USGS found peak greenness and senescence dates for cheatgrass within the study area derived from phenological data collected by camera traps </w:t>
      </w:r>
      <w:r w:rsidR="00AF5D94" w:rsidRPr="384CEB4B">
        <w:rPr>
          <w:rStyle w:val="normaltextrun"/>
          <w:rFonts w:ascii="Garamond" w:eastAsia="Garamond" w:hAnsi="Garamond" w:cs="Garamond"/>
          <w:color w:val="000000" w:themeColor="text1"/>
        </w:rPr>
        <w:t>and the landscape's varied topographic and climactic aspects</w:t>
      </w:r>
      <w:r w:rsidRPr="384CEB4B">
        <w:rPr>
          <w:rStyle w:val="normaltextrun"/>
          <w:rFonts w:ascii="Garamond" w:eastAsia="Garamond" w:hAnsi="Garamond" w:cs="Garamond"/>
          <w:color w:val="000000" w:themeColor="text1"/>
        </w:rPr>
        <w:t xml:space="preserve">. </w:t>
      </w:r>
      <w:r w:rsidR="6201D394" w:rsidRPr="384CEB4B">
        <w:rPr>
          <w:rStyle w:val="normaltextrun"/>
          <w:rFonts w:ascii="Garamond" w:eastAsia="Garamond" w:hAnsi="Garamond" w:cs="Garamond"/>
          <w:color w:val="000000" w:themeColor="text1"/>
        </w:rPr>
        <w:t xml:space="preserve">Janet </w:t>
      </w:r>
      <w:r w:rsidR="5DCF9735" w:rsidRPr="384CEB4B">
        <w:rPr>
          <w:rStyle w:val="normaltextrun"/>
          <w:rFonts w:ascii="Garamond" w:eastAsia="Garamond" w:hAnsi="Garamond" w:cs="Garamond"/>
          <w:color w:val="000000" w:themeColor="text1"/>
        </w:rPr>
        <w:t>Prevéy</w:t>
      </w:r>
      <w:r w:rsidR="6201D394" w:rsidRPr="384CEB4B">
        <w:rPr>
          <w:rStyle w:val="normaltextrun"/>
          <w:rFonts w:ascii="Garamond" w:eastAsia="Garamond" w:hAnsi="Garamond" w:cs="Garamond"/>
          <w:color w:val="000000" w:themeColor="text1"/>
        </w:rPr>
        <w:t>, our research partner at</w:t>
      </w:r>
      <w:r w:rsidRPr="384CEB4B">
        <w:rPr>
          <w:rStyle w:val="normaltextrun"/>
          <w:rFonts w:ascii="Garamond" w:eastAsia="Garamond" w:hAnsi="Garamond" w:cs="Garamond"/>
          <w:color w:val="000000" w:themeColor="text1"/>
        </w:rPr>
        <w:t xml:space="preserve"> USGS, used these dates to create raster maps that show these </w:t>
      </w:r>
      <w:r w:rsidR="008E5BCF" w:rsidRPr="384CEB4B">
        <w:rPr>
          <w:rStyle w:val="normaltextrun"/>
          <w:rFonts w:ascii="Garamond" w:eastAsia="Garamond" w:hAnsi="Garamond" w:cs="Garamond"/>
          <w:color w:val="000000" w:themeColor="text1"/>
        </w:rPr>
        <w:t>dates</w:t>
      </w:r>
      <w:r w:rsidRPr="384CEB4B">
        <w:rPr>
          <w:rStyle w:val="normaltextrun"/>
          <w:rFonts w:ascii="Garamond" w:eastAsia="Garamond" w:hAnsi="Garamond" w:cs="Garamond"/>
          <w:color w:val="000000" w:themeColor="text1"/>
        </w:rPr>
        <w:t xml:space="preserve"> across the study area.</w:t>
      </w:r>
      <w:r w:rsidR="008261FE" w:rsidRPr="384CEB4B">
        <w:rPr>
          <w:rStyle w:val="normaltextrun"/>
          <w:rFonts w:ascii="Garamond" w:eastAsia="Garamond" w:hAnsi="Garamond" w:cs="Garamond"/>
          <w:color w:val="000000" w:themeColor="text1"/>
        </w:rPr>
        <w:t xml:space="preserve"> </w:t>
      </w:r>
      <w:r w:rsidR="002B45C1" w:rsidRPr="384CEB4B">
        <w:rPr>
          <w:rStyle w:val="normaltextrun"/>
          <w:rFonts w:ascii="Garamond" w:eastAsia="Garamond" w:hAnsi="Garamond" w:cs="Garamond"/>
          <w:color w:val="000000" w:themeColor="text1"/>
        </w:rPr>
        <w:t>Fi</w:t>
      </w:r>
      <w:r w:rsidRPr="384CEB4B">
        <w:rPr>
          <w:rStyle w:val="normaltextrun"/>
          <w:rFonts w:ascii="Garamond" w:eastAsia="Garamond" w:hAnsi="Garamond" w:cs="Garamond"/>
          <w:color w:val="000000" w:themeColor="text1"/>
        </w:rPr>
        <w:t>eld data is extremely valuable</w:t>
      </w:r>
      <w:r w:rsidR="009C67CE" w:rsidRPr="384CEB4B">
        <w:rPr>
          <w:rStyle w:val="normaltextrun"/>
          <w:rFonts w:ascii="Garamond" w:eastAsia="Garamond" w:hAnsi="Garamond" w:cs="Garamond"/>
          <w:color w:val="000000" w:themeColor="text1"/>
        </w:rPr>
        <w:t xml:space="preserve"> but</w:t>
      </w:r>
      <w:r w:rsidRPr="384CEB4B">
        <w:rPr>
          <w:rStyle w:val="normaltextrun"/>
          <w:rFonts w:ascii="Garamond" w:eastAsia="Garamond" w:hAnsi="Garamond" w:cs="Garamond"/>
          <w:color w:val="000000" w:themeColor="text1"/>
        </w:rPr>
        <w:t xml:space="preserve"> can be difficult to acquire spatially and temporally.</w:t>
      </w:r>
      <w:r w:rsidR="1E510DC6" w:rsidRPr="384CEB4B">
        <w:rPr>
          <w:rStyle w:val="normaltextrun"/>
          <w:rFonts w:ascii="Garamond" w:eastAsia="Garamond" w:hAnsi="Garamond" w:cs="Garamond"/>
          <w:color w:val="000000" w:themeColor="text1"/>
        </w:rPr>
        <w:t xml:space="preserve"> </w:t>
      </w:r>
      <w:r w:rsidRPr="384CEB4B">
        <w:rPr>
          <w:rStyle w:val="normaltextrun"/>
          <w:rFonts w:ascii="Garamond" w:eastAsia="Garamond" w:hAnsi="Garamond" w:cs="Garamond"/>
          <w:color w:val="000000" w:themeColor="text1"/>
        </w:rPr>
        <w:t xml:space="preserve">Our partners have expressed that current methodologies to map cheatgrass are less effective across elevational </w:t>
      </w:r>
      <w:r w:rsidR="00AD509D">
        <w:rPr>
          <w:rStyle w:val="normaltextrun"/>
          <w:rFonts w:ascii="Garamond" w:eastAsia="Garamond" w:hAnsi="Garamond" w:cs="Garamond"/>
          <w:color w:val="000000" w:themeColor="text1"/>
        </w:rPr>
        <w:t>gradients</w:t>
      </w:r>
      <w:r w:rsidR="392522E4" w:rsidRPr="384CEB4B">
        <w:rPr>
          <w:rStyle w:val="normaltextrun"/>
          <w:rFonts w:ascii="Garamond" w:eastAsia="Garamond" w:hAnsi="Garamond" w:cs="Garamond"/>
          <w:color w:val="000000" w:themeColor="text1"/>
        </w:rPr>
        <w:t xml:space="preserve"> due to </w:t>
      </w:r>
      <w:r w:rsidR="07672C21" w:rsidRPr="384CEB4B">
        <w:rPr>
          <w:rStyle w:val="normaltextrun"/>
          <w:rFonts w:ascii="Garamond" w:eastAsia="Garamond" w:hAnsi="Garamond" w:cs="Garamond"/>
          <w:color w:val="000000" w:themeColor="text1"/>
        </w:rPr>
        <w:t>differences in temporal phenology that vary with elevation and climate conditions</w:t>
      </w:r>
      <w:r w:rsidR="090BBB6A" w:rsidRPr="384CEB4B">
        <w:rPr>
          <w:rStyle w:val="normaltextrun"/>
          <w:rFonts w:ascii="Garamond" w:eastAsia="Garamond" w:hAnsi="Garamond" w:cs="Garamond"/>
          <w:color w:val="000000" w:themeColor="text1"/>
        </w:rPr>
        <w:t>.</w:t>
      </w:r>
      <w:r w:rsidR="0288EE6F" w:rsidRPr="384CEB4B">
        <w:rPr>
          <w:rStyle w:val="normaltextrun"/>
          <w:rFonts w:ascii="Garamond" w:eastAsia="Garamond" w:hAnsi="Garamond" w:cs="Garamond"/>
          <w:color w:val="000000" w:themeColor="text1"/>
        </w:rPr>
        <w:t xml:space="preserve"> </w:t>
      </w:r>
      <w:r w:rsidRPr="384CEB4B">
        <w:rPr>
          <w:rStyle w:val="normaltextrun"/>
          <w:rFonts w:ascii="Garamond" w:eastAsia="Garamond" w:hAnsi="Garamond" w:cs="Garamond"/>
          <w:color w:val="000000" w:themeColor="text1"/>
        </w:rPr>
        <w:t>Therefore, our partners asked us to c</w:t>
      </w:r>
      <w:r w:rsidR="534D6E5F" w:rsidRPr="384CEB4B">
        <w:rPr>
          <w:rStyle w:val="normaltextrun"/>
          <w:rFonts w:ascii="Garamond" w:eastAsia="Garamond" w:hAnsi="Garamond" w:cs="Garamond"/>
          <w:color w:val="000000" w:themeColor="text1"/>
        </w:rPr>
        <w:t>ollaborate on</w:t>
      </w:r>
      <w:r w:rsidRPr="384CEB4B">
        <w:rPr>
          <w:rStyle w:val="normaltextrun"/>
          <w:rFonts w:ascii="Garamond" w:eastAsia="Garamond" w:hAnsi="Garamond" w:cs="Garamond"/>
          <w:color w:val="000000" w:themeColor="text1"/>
        </w:rPr>
        <w:t xml:space="preserve"> </w:t>
      </w:r>
      <w:r w:rsidR="00AF5D94" w:rsidRPr="384CEB4B">
        <w:rPr>
          <w:rStyle w:val="normaltextrun"/>
          <w:rFonts w:ascii="Garamond" w:eastAsia="Garamond" w:hAnsi="Garamond" w:cs="Garamond"/>
          <w:color w:val="000000" w:themeColor="text1"/>
        </w:rPr>
        <w:t xml:space="preserve">a </w:t>
      </w:r>
      <w:r w:rsidRPr="384CEB4B">
        <w:rPr>
          <w:rStyle w:val="normaltextrun"/>
          <w:rFonts w:ascii="Garamond" w:eastAsia="Garamond" w:hAnsi="Garamond" w:cs="Garamond"/>
          <w:color w:val="000000" w:themeColor="text1"/>
        </w:rPr>
        <w:t xml:space="preserve">novel methodology that </w:t>
      </w:r>
      <w:r w:rsidR="00D163A1">
        <w:rPr>
          <w:rStyle w:val="normaltextrun"/>
          <w:rFonts w:ascii="Garamond" w:eastAsia="Garamond" w:hAnsi="Garamond" w:cs="Garamond"/>
          <w:color w:val="000000" w:themeColor="text1"/>
        </w:rPr>
        <w:t>combines</w:t>
      </w:r>
      <w:r w:rsidRPr="384CEB4B">
        <w:rPr>
          <w:rStyle w:val="normaltextrun"/>
          <w:rFonts w:ascii="Garamond" w:eastAsia="Garamond" w:hAnsi="Garamond" w:cs="Garamond"/>
          <w:color w:val="000000" w:themeColor="text1"/>
        </w:rPr>
        <w:t xml:space="preserve"> phenology-based data and remotely sensed imagery to improve </w:t>
      </w:r>
      <w:r w:rsidR="00AF5D94" w:rsidRPr="384CEB4B">
        <w:rPr>
          <w:rStyle w:val="normaltextrun"/>
          <w:rFonts w:ascii="Garamond" w:eastAsia="Garamond" w:hAnsi="Garamond" w:cs="Garamond"/>
          <w:color w:val="000000" w:themeColor="text1"/>
        </w:rPr>
        <w:t xml:space="preserve">the </w:t>
      </w:r>
      <w:r w:rsidRPr="384CEB4B">
        <w:rPr>
          <w:rStyle w:val="normaltextrun"/>
          <w:rFonts w:ascii="Garamond" w:eastAsia="Garamond" w:hAnsi="Garamond" w:cs="Garamond"/>
          <w:color w:val="000000" w:themeColor="text1"/>
        </w:rPr>
        <w:t>detection of cheatgrass in a topographically varied landscape</w:t>
      </w:r>
      <w:r w:rsidR="46A9C671" w:rsidRPr="384CEB4B">
        <w:rPr>
          <w:rStyle w:val="normaltextrun"/>
          <w:rFonts w:ascii="Garamond" w:eastAsia="Garamond" w:hAnsi="Garamond" w:cs="Garamond"/>
          <w:color w:val="000000" w:themeColor="text1"/>
        </w:rPr>
        <w:t xml:space="preserve"> </w:t>
      </w:r>
      <w:r w:rsidR="00E36FC8">
        <w:rPr>
          <w:rStyle w:val="normaltextrun"/>
          <w:rFonts w:ascii="Garamond" w:eastAsia="Garamond" w:hAnsi="Garamond" w:cs="Garamond"/>
          <w:color w:val="000000" w:themeColor="text1"/>
        </w:rPr>
        <w:t>to better support</w:t>
      </w:r>
      <w:r w:rsidR="46A9C671" w:rsidRPr="384CEB4B">
        <w:rPr>
          <w:rStyle w:val="normaltextrun"/>
          <w:rFonts w:ascii="Garamond" w:eastAsia="Garamond" w:hAnsi="Garamond" w:cs="Garamond"/>
          <w:color w:val="000000" w:themeColor="text1"/>
        </w:rPr>
        <w:t xml:space="preserve"> management practices.</w:t>
      </w:r>
    </w:p>
    <w:p w14:paraId="635DCBC4" w14:textId="77777777" w:rsidR="0018588C" w:rsidRPr="0066138C" w:rsidRDefault="0018588C" w:rsidP="62575B24">
      <w:pPr>
        <w:spacing w:after="0" w:line="240" w:lineRule="auto"/>
        <w:rPr>
          <w:rFonts w:ascii="Garamond" w:eastAsia="Garamond" w:hAnsi="Garamond" w:cs="Garamond"/>
        </w:rPr>
      </w:pPr>
    </w:p>
    <w:p w14:paraId="4EAB8422" w14:textId="0513B259" w:rsidR="00E41324" w:rsidRPr="0066138C" w:rsidRDefault="00A43059" w:rsidP="0066138C">
      <w:pPr>
        <w:pStyle w:val="Heading1"/>
        <w:spacing w:before="0" w:line="240" w:lineRule="auto"/>
        <w:rPr>
          <w:rFonts w:ascii="Garamond" w:hAnsi="Garamond"/>
        </w:rPr>
      </w:pPr>
      <w:bookmarkStart w:id="3"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3"/>
    </w:p>
    <w:p w14:paraId="288E9E0C" w14:textId="643E4A78" w:rsidR="00ED608F" w:rsidRPr="00E3693F" w:rsidRDefault="00A43059" w:rsidP="773D9B70">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49BE3D6D" w14:textId="30EAB611" w:rsidR="00ED608F" w:rsidRDefault="7F5CB466" w:rsidP="42F89255">
      <w:pPr>
        <w:spacing w:after="0" w:line="240" w:lineRule="auto"/>
        <w:rPr>
          <w:rFonts w:ascii="Garamond" w:eastAsia="Garamond" w:hAnsi="Garamond" w:cs="Garamond"/>
          <w:color w:val="000000" w:themeColor="text1"/>
        </w:rPr>
      </w:pPr>
      <w:r w:rsidRPr="384CEB4B">
        <w:rPr>
          <w:rFonts w:ascii="Garamond" w:eastAsia="Garamond" w:hAnsi="Garamond" w:cs="Garamond"/>
          <w:color w:val="000000" w:themeColor="text1"/>
        </w:rPr>
        <w:t>US</w:t>
      </w:r>
      <w:r w:rsidR="00700F56" w:rsidRPr="384CEB4B">
        <w:rPr>
          <w:rFonts w:ascii="Garamond" w:eastAsia="Garamond" w:hAnsi="Garamond" w:cs="Garamond"/>
          <w:color w:val="000000" w:themeColor="text1"/>
        </w:rPr>
        <w:t>F</w:t>
      </w:r>
      <w:r w:rsidRPr="384CEB4B">
        <w:rPr>
          <w:rFonts w:ascii="Garamond" w:eastAsia="Garamond" w:hAnsi="Garamond" w:cs="Garamond"/>
          <w:color w:val="000000" w:themeColor="text1"/>
        </w:rPr>
        <w:t>S</w:t>
      </w:r>
      <w:r w:rsidR="1521021E" w:rsidRPr="384CEB4B">
        <w:rPr>
          <w:rFonts w:ascii="Garamond" w:eastAsia="Garamond" w:hAnsi="Garamond" w:cs="Garamond"/>
          <w:color w:val="000000" w:themeColor="text1"/>
        </w:rPr>
        <w:t xml:space="preserve"> and </w:t>
      </w:r>
      <w:r w:rsidR="00A42AE3" w:rsidRPr="00A42AE3">
        <w:rPr>
          <w:rFonts w:ascii="Garamond" w:eastAsia="Garamond" w:hAnsi="Garamond" w:cs="Garamond"/>
          <w:color w:val="000000" w:themeColor="text1"/>
        </w:rPr>
        <w:t xml:space="preserve">Colorado State University </w:t>
      </w:r>
      <w:r w:rsidR="00A42AE3">
        <w:rPr>
          <w:rFonts w:ascii="Garamond" w:eastAsia="Garamond" w:hAnsi="Garamond" w:cs="Garamond"/>
          <w:color w:val="000000" w:themeColor="text1"/>
        </w:rPr>
        <w:t>(</w:t>
      </w:r>
      <w:r w:rsidR="1521021E" w:rsidRPr="384CEB4B">
        <w:rPr>
          <w:rFonts w:ascii="Garamond" w:eastAsia="Garamond" w:hAnsi="Garamond" w:cs="Garamond"/>
          <w:color w:val="000000" w:themeColor="text1"/>
        </w:rPr>
        <w:t>CSU</w:t>
      </w:r>
      <w:r w:rsidR="00A42AE3">
        <w:rPr>
          <w:rFonts w:ascii="Garamond" w:eastAsia="Garamond" w:hAnsi="Garamond" w:cs="Garamond"/>
          <w:color w:val="000000" w:themeColor="text1"/>
        </w:rPr>
        <w:t>)</w:t>
      </w:r>
      <w:r w:rsidRPr="384CEB4B">
        <w:rPr>
          <w:rFonts w:ascii="Garamond" w:eastAsia="Garamond" w:hAnsi="Garamond" w:cs="Garamond"/>
          <w:color w:val="000000" w:themeColor="text1"/>
        </w:rPr>
        <w:t xml:space="preserve"> provided two </w:t>
      </w:r>
      <w:r w:rsidR="001C5964">
        <w:rPr>
          <w:rFonts w:ascii="Garamond" w:eastAsia="Garamond" w:hAnsi="Garamond" w:cs="Garamond"/>
          <w:color w:val="000000" w:themeColor="text1"/>
        </w:rPr>
        <w:t>data sets</w:t>
      </w:r>
      <w:r w:rsidRPr="384CEB4B">
        <w:rPr>
          <w:rFonts w:ascii="Garamond" w:eastAsia="Garamond" w:hAnsi="Garamond" w:cs="Garamond"/>
          <w:color w:val="000000" w:themeColor="text1"/>
        </w:rPr>
        <w:t xml:space="preserve"> containing vegetation sampl</w:t>
      </w:r>
      <w:r w:rsidR="4CBC5BFE" w:rsidRPr="384CEB4B">
        <w:rPr>
          <w:rFonts w:ascii="Garamond" w:eastAsia="Garamond" w:hAnsi="Garamond" w:cs="Garamond"/>
          <w:color w:val="000000" w:themeColor="text1"/>
        </w:rPr>
        <w:t>ing data</w:t>
      </w:r>
      <w:r w:rsidRPr="384CEB4B">
        <w:rPr>
          <w:rFonts w:ascii="Garamond" w:eastAsia="Garamond" w:hAnsi="Garamond" w:cs="Garamond"/>
          <w:color w:val="000000" w:themeColor="text1"/>
        </w:rPr>
        <w:t xml:space="preserve"> collected in the study area between May 24</w:t>
      </w:r>
      <w:r w:rsidRPr="384CEB4B">
        <w:rPr>
          <w:rFonts w:ascii="Garamond" w:eastAsia="Garamond" w:hAnsi="Garamond" w:cs="Garamond"/>
          <w:color w:val="000000" w:themeColor="text1"/>
          <w:vertAlign w:val="superscript"/>
        </w:rPr>
        <w:t>th</w:t>
      </w:r>
      <w:r w:rsidRPr="384CEB4B">
        <w:rPr>
          <w:rFonts w:ascii="Garamond" w:eastAsia="Garamond" w:hAnsi="Garamond" w:cs="Garamond"/>
          <w:color w:val="000000" w:themeColor="text1"/>
        </w:rPr>
        <w:t xml:space="preserve"> and August 18</w:t>
      </w:r>
      <w:r w:rsidRPr="384CEB4B">
        <w:rPr>
          <w:rFonts w:ascii="Garamond" w:eastAsia="Garamond" w:hAnsi="Garamond" w:cs="Garamond"/>
          <w:color w:val="000000" w:themeColor="text1"/>
          <w:vertAlign w:val="superscript"/>
        </w:rPr>
        <w:t>th</w:t>
      </w:r>
      <w:r w:rsidRPr="384CEB4B">
        <w:rPr>
          <w:rFonts w:ascii="Garamond" w:eastAsia="Garamond" w:hAnsi="Garamond" w:cs="Garamond"/>
          <w:color w:val="000000" w:themeColor="text1"/>
        </w:rPr>
        <w:t>, 2021</w:t>
      </w:r>
      <w:r w:rsidR="003546ED" w:rsidRPr="384CEB4B">
        <w:rPr>
          <w:rFonts w:ascii="Garamond" w:eastAsia="Garamond" w:hAnsi="Garamond" w:cs="Garamond"/>
          <w:color w:val="000000" w:themeColor="text1"/>
        </w:rPr>
        <w:t>,</w:t>
      </w:r>
      <w:r w:rsidRPr="384CEB4B">
        <w:rPr>
          <w:rFonts w:ascii="Garamond" w:eastAsia="Garamond" w:hAnsi="Garamond" w:cs="Garamond"/>
          <w:color w:val="000000" w:themeColor="text1"/>
        </w:rPr>
        <w:t xml:space="preserve"> and May 31</w:t>
      </w:r>
      <w:r w:rsidRPr="384CEB4B">
        <w:rPr>
          <w:rFonts w:ascii="Garamond" w:eastAsia="Garamond" w:hAnsi="Garamond" w:cs="Garamond"/>
          <w:color w:val="000000" w:themeColor="text1"/>
          <w:vertAlign w:val="superscript"/>
        </w:rPr>
        <w:t>st</w:t>
      </w:r>
      <w:r w:rsidRPr="384CEB4B">
        <w:rPr>
          <w:rFonts w:ascii="Garamond" w:eastAsia="Garamond" w:hAnsi="Garamond" w:cs="Garamond"/>
          <w:color w:val="000000" w:themeColor="text1"/>
        </w:rPr>
        <w:t xml:space="preserve"> and August 23</w:t>
      </w:r>
      <w:r w:rsidRPr="384CEB4B">
        <w:rPr>
          <w:rFonts w:ascii="Garamond" w:eastAsia="Garamond" w:hAnsi="Garamond" w:cs="Garamond"/>
          <w:color w:val="000000" w:themeColor="text1"/>
          <w:vertAlign w:val="superscript"/>
        </w:rPr>
        <w:t>rd</w:t>
      </w:r>
      <w:r w:rsidRPr="384CEB4B">
        <w:rPr>
          <w:rFonts w:ascii="Garamond" w:eastAsia="Garamond" w:hAnsi="Garamond" w:cs="Garamond"/>
          <w:color w:val="000000" w:themeColor="text1"/>
        </w:rPr>
        <w:t>, 2022. USFS</w:t>
      </w:r>
      <w:r w:rsidR="00E36FC8">
        <w:rPr>
          <w:rFonts w:ascii="Garamond" w:eastAsia="Garamond" w:hAnsi="Garamond" w:cs="Garamond"/>
          <w:color w:val="000000" w:themeColor="text1"/>
        </w:rPr>
        <w:t xml:space="preserve"> and CSU</w:t>
      </w:r>
      <w:r w:rsidRPr="384CEB4B">
        <w:rPr>
          <w:rFonts w:ascii="Garamond" w:eastAsia="Garamond" w:hAnsi="Garamond" w:cs="Garamond"/>
          <w:color w:val="000000" w:themeColor="text1"/>
        </w:rPr>
        <w:t xml:space="preserve"> sampled 150 </w:t>
      </w:r>
      <w:r w:rsidR="7791E258" w:rsidRPr="384CEB4B">
        <w:rPr>
          <w:rFonts w:ascii="Garamond" w:eastAsia="Garamond" w:hAnsi="Garamond" w:cs="Garamond"/>
          <w:color w:val="000000" w:themeColor="text1"/>
        </w:rPr>
        <w:t>plots</w:t>
      </w:r>
      <w:r w:rsidRPr="384CEB4B">
        <w:rPr>
          <w:rFonts w:ascii="Garamond" w:eastAsia="Garamond" w:hAnsi="Garamond" w:cs="Garamond"/>
          <w:color w:val="000000" w:themeColor="text1"/>
        </w:rPr>
        <w:t xml:space="preserve"> in 2021 and 169 p</w:t>
      </w:r>
      <w:r w:rsidR="042BA143" w:rsidRPr="384CEB4B">
        <w:rPr>
          <w:rFonts w:ascii="Garamond" w:eastAsia="Garamond" w:hAnsi="Garamond" w:cs="Garamond"/>
          <w:color w:val="000000" w:themeColor="text1"/>
        </w:rPr>
        <w:t>lots</w:t>
      </w:r>
      <w:r w:rsidRPr="384CEB4B">
        <w:rPr>
          <w:rFonts w:ascii="Garamond" w:eastAsia="Garamond" w:hAnsi="Garamond" w:cs="Garamond"/>
          <w:color w:val="000000" w:themeColor="text1"/>
        </w:rPr>
        <w:t xml:space="preserve"> in 2022. </w:t>
      </w:r>
      <w:r w:rsidR="002A0917" w:rsidRPr="384CEB4B">
        <w:rPr>
          <w:rFonts w:ascii="Garamond" w:eastAsia="Garamond" w:hAnsi="Garamond" w:cs="Garamond"/>
          <w:color w:val="000000" w:themeColor="text1"/>
        </w:rPr>
        <w:t>Each plot had</w:t>
      </w:r>
      <w:r w:rsidRPr="384CEB4B">
        <w:rPr>
          <w:rFonts w:ascii="Garamond" w:eastAsia="Garamond" w:hAnsi="Garamond" w:cs="Garamond"/>
          <w:color w:val="000000" w:themeColor="text1"/>
        </w:rPr>
        <w:t xml:space="preserve"> a </w:t>
      </w:r>
      <w:r w:rsidR="001C5964">
        <w:rPr>
          <w:rFonts w:ascii="Garamond" w:eastAsia="Garamond" w:hAnsi="Garamond" w:cs="Garamond"/>
          <w:color w:val="000000" w:themeColor="text1"/>
        </w:rPr>
        <w:t>10-</w:t>
      </w:r>
      <w:r w:rsidRPr="384CEB4B">
        <w:rPr>
          <w:rFonts w:ascii="Garamond" w:eastAsia="Garamond" w:hAnsi="Garamond" w:cs="Garamond"/>
          <w:color w:val="000000" w:themeColor="text1"/>
        </w:rPr>
        <w:t xml:space="preserve">meter </w:t>
      </w:r>
      <w:r w:rsidR="775DD6A1" w:rsidRPr="384CEB4B">
        <w:rPr>
          <w:rFonts w:ascii="Garamond" w:eastAsia="Garamond" w:hAnsi="Garamond" w:cs="Garamond"/>
          <w:color w:val="000000" w:themeColor="text1"/>
        </w:rPr>
        <w:t xml:space="preserve">fixed radius </w:t>
      </w:r>
      <w:r w:rsidRPr="384CEB4B">
        <w:rPr>
          <w:rFonts w:ascii="Garamond" w:eastAsia="Garamond" w:hAnsi="Garamond" w:cs="Garamond"/>
          <w:color w:val="000000" w:themeColor="text1"/>
        </w:rPr>
        <w:t xml:space="preserve">where </w:t>
      </w:r>
      <w:r w:rsidR="003546ED" w:rsidRPr="384CEB4B">
        <w:rPr>
          <w:rFonts w:ascii="Garamond" w:eastAsia="Garamond" w:hAnsi="Garamond" w:cs="Garamond"/>
          <w:color w:val="000000" w:themeColor="text1"/>
        </w:rPr>
        <w:t xml:space="preserve">the </w:t>
      </w:r>
      <w:r w:rsidRPr="384CEB4B">
        <w:rPr>
          <w:rFonts w:ascii="Garamond" w:eastAsia="Garamond" w:hAnsi="Garamond" w:cs="Garamond"/>
          <w:color w:val="000000" w:themeColor="text1"/>
        </w:rPr>
        <w:t xml:space="preserve">percent coverage of cheatgrass, perennial forbs/grasses, shrub/woody species, bare ground, and rock was recorded. </w:t>
      </w:r>
      <w:r w:rsidR="006C7F56" w:rsidRPr="384CEB4B">
        <w:rPr>
          <w:rFonts w:ascii="Garamond" w:eastAsia="Garamond" w:hAnsi="Garamond" w:cs="Garamond"/>
          <w:color w:val="000000" w:themeColor="text1"/>
        </w:rPr>
        <w:t xml:space="preserve">The cheatgrass </w:t>
      </w:r>
      <w:r w:rsidR="0037148C" w:rsidRPr="384CEB4B">
        <w:rPr>
          <w:rFonts w:ascii="Garamond" w:eastAsia="Garamond" w:hAnsi="Garamond" w:cs="Garamond"/>
          <w:color w:val="000000" w:themeColor="text1"/>
        </w:rPr>
        <w:t xml:space="preserve">coverage varied between years, </w:t>
      </w:r>
      <w:r w:rsidR="00971456" w:rsidRPr="384CEB4B">
        <w:rPr>
          <w:rFonts w:ascii="Garamond" w:eastAsia="Garamond" w:hAnsi="Garamond" w:cs="Garamond"/>
          <w:color w:val="000000" w:themeColor="text1"/>
        </w:rPr>
        <w:t>in 2021</w:t>
      </w:r>
      <w:r w:rsidR="670172DC" w:rsidRPr="384CEB4B">
        <w:rPr>
          <w:rFonts w:ascii="Garamond" w:eastAsia="Garamond" w:hAnsi="Garamond" w:cs="Garamond"/>
          <w:color w:val="000000" w:themeColor="text1"/>
        </w:rPr>
        <w:t xml:space="preserve">, </w:t>
      </w:r>
      <w:r w:rsidR="003546ED" w:rsidRPr="384CEB4B">
        <w:rPr>
          <w:rFonts w:ascii="Garamond" w:eastAsia="Garamond" w:hAnsi="Garamond" w:cs="Garamond"/>
          <w:color w:val="000000" w:themeColor="text1"/>
        </w:rPr>
        <w:t>46 plots had</w:t>
      </w:r>
      <w:r w:rsidRPr="384CEB4B">
        <w:rPr>
          <w:rFonts w:ascii="Garamond" w:eastAsia="Garamond" w:hAnsi="Garamond" w:cs="Garamond"/>
          <w:color w:val="000000" w:themeColor="text1"/>
        </w:rPr>
        <w:t xml:space="preserve"> no cheatgrass (31%)</w:t>
      </w:r>
      <w:r w:rsidR="001C5964">
        <w:rPr>
          <w:rFonts w:ascii="Garamond" w:eastAsia="Garamond" w:hAnsi="Garamond" w:cs="Garamond"/>
          <w:color w:val="000000" w:themeColor="text1"/>
        </w:rPr>
        <w:t>,</w:t>
      </w:r>
      <w:r w:rsidRPr="384CEB4B">
        <w:rPr>
          <w:rFonts w:ascii="Garamond" w:eastAsia="Garamond" w:hAnsi="Garamond" w:cs="Garamond"/>
          <w:color w:val="000000" w:themeColor="text1"/>
        </w:rPr>
        <w:t xml:space="preserve"> and</w:t>
      </w:r>
      <w:r w:rsidR="002E5B9F" w:rsidRPr="384CEB4B">
        <w:rPr>
          <w:rFonts w:ascii="Garamond" w:eastAsia="Garamond" w:hAnsi="Garamond" w:cs="Garamond"/>
          <w:color w:val="000000" w:themeColor="text1"/>
        </w:rPr>
        <w:t xml:space="preserve"> in 2022</w:t>
      </w:r>
      <w:r w:rsidR="1D4A4815" w:rsidRPr="384CEB4B">
        <w:rPr>
          <w:rFonts w:ascii="Garamond" w:eastAsia="Garamond" w:hAnsi="Garamond" w:cs="Garamond"/>
          <w:color w:val="000000" w:themeColor="text1"/>
        </w:rPr>
        <w:t>,</w:t>
      </w:r>
      <w:r w:rsidRPr="384CEB4B">
        <w:rPr>
          <w:rFonts w:ascii="Garamond" w:eastAsia="Garamond" w:hAnsi="Garamond" w:cs="Garamond"/>
          <w:color w:val="000000" w:themeColor="text1"/>
        </w:rPr>
        <w:t xml:space="preserve"> 65 </w:t>
      </w:r>
      <w:r w:rsidR="002F7B06" w:rsidRPr="384CEB4B">
        <w:rPr>
          <w:rFonts w:ascii="Garamond" w:eastAsia="Garamond" w:hAnsi="Garamond" w:cs="Garamond"/>
          <w:color w:val="000000" w:themeColor="text1"/>
        </w:rPr>
        <w:t xml:space="preserve">plots </w:t>
      </w:r>
      <w:r w:rsidR="00E065D8" w:rsidRPr="384CEB4B">
        <w:rPr>
          <w:rFonts w:ascii="Garamond" w:eastAsia="Garamond" w:hAnsi="Garamond" w:cs="Garamond"/>
          <w:color w:val="000000" w:themeColor="text1"/>
        </w:rPr>
        <w:t xml:space="preserve">had no cheatgrass </w:t>
      </w:r>
      <w:r w:rsidRPr="384CEB4B">
        <w:rPr>
          <w:rFonts w:ascii="Garamond" w:eastAsia="Garamond" w:hAnsi="Garamond" w:cs="Garamond"/>
          <w:color w:val="000000" w:themeColor="text1"/>
        </w:rPr>
        <w:t>(38%).</w:t>
      </w:r>
    </w:p>
    <w:p w14:paraId="6EA02EE1" w14:textId="0115610C" w:rsidR="00ED608F" w:rsidRDefault="00ED608F" w:rsidP="773D9B70">
      <w:pPr>
        <w:spacing w:after="0" w:line="240" w:lineRule="auto"/>
        <w:rPr>
          <w:rFonts w:ascii="Garamond" w:eastAsia="Times New Roman" w:hAnsi="Garamond" w:cs="Arial"/>
        </w:rPr>
      </w:pPr>
    </w:p>
    <w:p w14:paraId="3CEDE43D" w14:textId="79A71C90" w:rsidR="29F41D4C" w:rsidRDefault="5FAE9FC8" w:rsidP="42F89255">
      <w:pPr>
        <w:spacing w:after="0" w:line="240" w:lineRule="auto"/>
        <w:rPr>
          <w:rFonts w:ascii="Garamond" w:eastAsia="Times New Roman" w:hAnsi="Garamond" w:cs="Arial"/>
        </w:rPr>
      </w:pPr>
      <w:r w:rsidRPr="42F89255">
        <w:rPr>
          <w:rFonts w:ascii="Garamond" w:eastAsia="Times New Roman" w:hAnsi="Garamond" w:cs="Arial"/>
        </w:rPr>
        <w:t xml:space="preserve">USGS </w:t>
      </w:r>
      <w:r w:rsidR="5E076646" w:rsidRPr="42F89255">
        <w:rPr>
          <w:rFonts w:ascii="Garamond" w:eastAsia="Times New Roman" w:hAnsi="Garamond" w:cs="Arial"/>
        </w:rPr>
        <w:t xml:space="preserve">contributed eight rasters </w:t>
      </w:r>
      <w:r w:rsidRPr="42F89255">
        <w:rPr>
          <w:rFonts w:ascii="Garamond" w:eastAsia="Times New Roman" w:hAnsi="Garamond" w:cs="Arial"/>
        </w:rPr>
        <w:t xml:space="preserve">for an area </w:t>
      </w:r>
      <w:r w:rsidR="513772EC" w:rsidRPr="42F89255">
        <w:rPr>
          <w:rFonts w:ascii="Garamond" w:eastAsia="Times New Roman" w:hAnsi="Garamond" w:cs="Arial"/>
        </w:rPr>
        <w:t xml:space="preserve">encompassing the study area </w:t>
      </w:r>
      <w:r w:rsidRPr="42F89255">
        <w:rPr>
          <w:rFonts w:ascii="Garamond" w:eastAsia="Times New Roman" w:hAnsi="Garamond" w:cs="Arial"/>
        </w:rPr>
        <w:t>across Colorado and Wyoming</w:t>
      </w:r>
      <w:r w:rsidR="003546ED">
        <w:rPr>
          <w:rFonts w:ascii="Garamond" w:eastAsia="Times New Roman" w:hAnsi="Garamond" w:cs="Arial"/>
        </w:rPr>
        <w:t>,</w:t>
      </w:r>
      <w:r w:rsidRPr="42F89255">
        <w:rPr>
          <w:rFonts w:ascii="Garamond" w:eastAsia="Times New Roman" w:hAnsi="Garamond" w:cs="Arial"/>
        </w:rPr>
        <w:t xml:space="preserve"> representing key phenological dates of peak greenness and senescence for cheatgrass. </w:t>
      </w:r>
      <w:r w:rsidR="43A1A7BB" w:rsidRPr="42F89255">
        <w:rPr>
          <w:rFonts w:ascii="Garamond" w:eastAsia="Times New Roman" w:hAnsi="Garamond" w:cs="Arial"/>
        </w:rPr>
        <w:t>USGS created these rasters</w:t>
      </w:r>
      <w:r w:rsidRPr="42F89255">
        <w:rPr>
          <w:rFonts w:ascii="Garamond" w:eastAsia="Times New Roman" w:hAnsi="Garamond" w:cs="Arial"/>
        </w:rPr>
        <w:t xml:space="preserve"> for 2021 and 2022, </w:t>
      </w:r>
      <w:r w:rsidR="502CF880" w:rsidRPr="42F89255">
        <w:rPr>
          <w:rFonts w:ascii="Garamond" w:eastAsia="Times New Roman" w:hAnsi="Garamond" w:cs="Arial"/>
        </w:rPr>
        <w:t xml:space="preserve">using </w:t>
      </w:r>
      <w:r w:rsidRPr="42F89255">
        <w:rPr>
          <w:rFonts w:ascii="Garamond" w:eastAsia="Times New Roman" w:hAnsi="Garamond" w:cs="Arial"/>
        </w:rPr>
        <w:t>two</w:t>
      </w:r>
      <w:r w:rsidR="48D6BC1B" w:rsidRPr="42F89255">
        <w:rPr>
          <w:rFonts w:ascii="Garamond" w:eastAsia="Times New Roman" w:hAnsi="Garamond" w:cs="Arial"/>
        </w:rPr>
        <w:t xml:space="preserve"> different</w:t>
      </w:r>
      <w:r w:rsidRPr="42F89255">
        <w:rPr>
          <w:rFonts w:ascii="Garamond" w:eastAsia="Times New Roman" w:hAnsi="Garamond" w:cs="Arial"/>
        </w:rPr>
        <w:t xml:space="preserve"> methodologies to calculate different date estimates for each year. Both prediction models used spectral data from camera trap observations of the lifecycle of cheatgrass with climate data in the Mullen Fire boundary. Th</w:t>
      </w:r>
      <w:r w:rsidR="000B6451">
        <w:rPr>
          <w:rFonts w:ascii="Garamond" w:eastAsia="Times New Roman" w:hAnsi="Garamond" w:cs="Arial"/>
        </w:rPr>
        <w:t>en they</w:t>
      </w:r>
      <w:r w:rsidRPr="42F89255">
        <w:rPr>
          <w:rFonts w:ascii="Garamond" w:eastAsia="Times New Roman" w:hAnsi="Garamond" w:cs="Arial"/>
        </w:rPr>
        <w:t xml:space="preserve"> supplemented</w:t>
      </w:r>
      <w:r w:rsidR="000E61BF">
        <w:rPr>
          <w:rFonts w:ascii="Garamond" w:eastAsia="Times New Roman" w:hAnsi="Garamond" w:cs="Arial"/>
        </w:rPr>
        <w:t xml:space="preserve"> the primary prediction method</w:t>
      </w:r>
      <w:r w:rsidRPr="42F89255">
        <w:rPr>
          <w:rFonts w:ascii="Garamond" w:eastAsia="Times New Roman" w:hAnsi="Garamond" w:cs="Arial"/>
        </w:rPr>
        <w:t xml:space="preserve"> with a continuous heat-insolation load index (CHILI). CHILI </w:t>
      </w:r>
      <w:r w:rsidR="6075B4B0" w:rsidRPr="42F89255">
        <w:rPr>
          <w:rFonts w:ascii="Garamond" w:eastAsia="Times New Roman" w:hAnsi="Garamond" w:cs="Arial"/>
        </w:rPr>
        <w:t>is a heat load metric that combines elevation, slope, and latitude to estimate the average amount of sunlight exposure an area receives</w:t>
      </w:r>
      <w:r w:rsidR="415E3B5A" w:rsidRPr="42F89255">
        <w:rPr>
          <w:rFonts w:ascii="Garamond" w:eastAsia="Times New Roman" w:hAnsi="Garamond" w:cs="Arial"/>
        </w:rPr>
        <w:t xml:space="preserve"> </w:t>
      </w:r>
      <w:r w:rsidR="28CAE950" w:rsidRPr="42F89255">
        <w:rPr>
          <w:rFonts w:ascii="Garamond" w:eastAsia="Times New Roman" w:hAnsi="Garamond" w:cs="Arial"/>
        </w:rPr>
        <w:t>(Elsen et al</w:t>
      </w:r>
      <w:r w:rsidR="6075B4B0" w:rsidRPr="42F89255">
        <w:rPr>
          <w:rFonts w:ascii="Garamond" w:eastAsia="Times New Roman" w:hAnsi="Garamond" w:cs="Arial"/>
        </w:rPr>
        <w:t>.</w:t>
      </w:r>
      <w:r w:rsidR="5E061FD3" w:rsidRPr="42F89255">
        <w:rPr>
          <w:rFonts w:ascii="Garamond" w:eastAsia="Times New Roman" w:hAnsi="Garamond" w:cs="Arial"/>
        </w:rPr>
        <w:t>, 2021)</w:t>
      </w:r>
      <w:r w:rsidR="00CC3916">
        <w:rPr>
          <w:rFonts w:ascii="Garamond" w:eastAsia="Times New Roman" w:hAnsi="Garamond" w:cs="Arial"/>
        </w:rPr>
        <w:t xml:space="preserve">. </w:t>
      </w:r>
      <w:r w:rsidRPr="42F89255">
        <w:rPr>
          <w:rFonts w:ascii="Garamond" w:eastAsia="Times New Roman" w:hAnsi="Garamond" w:cs="Arial"/>
        </w:rPr>
        <w:t xml:space="preserve">This resulted in rasters with information embedded in each pixel containing dates that predicted the day of </w:t>
      </w:r>
      <w:r w:rsidR="003546ED">
        <w:rPr>
          <w:rFonts w:ascii="Garamond" w:eastAsia="Times New Roman" w:hAnsi="Garamond" w:cs="Arial"/>
        </w:rPr>
        <w:t xml:space="preserve">the </w:t>
      </w:r>
      <w:r w:rsidRPr="42F89255">
        <w:rPr>
          <w:rFonts w:ascii="Garamond" w:eastAsia="Times New Roman" w:hAnsi="Garamond" w:cs="Arial"/>
        </w:rPr>
        <w:t xml:space="preserve">year when cheatgrass would be at peak greenness </w:t>
      </w:r>
      <w:r w:rsidR="00663A80">
        <w:rPr>
          <w:rFonts w:ascii="Garamond" w:eastAsia="Times New Roman" w:hAnsi="Garamond" w:cs="Arial"/>
        </w:rPr>
        <w:t xml:space="preserve">or senescence </w:t>
      </w:r>
      <w:r w:rsidRPr="42F89255">
        <w:rPr>
          <w:rFonts w:ascii="Garamond" w:eastAsia="Times New Roman" w:hAnsi="Garamond" w:cs="Arial"/>
        </w:rPr>
        <w:t xml:space="preserve">if </w:t>
      </w:r>
      <w:r w:rsidR="00CC5C40">
        <w:rPr>
          <w:rFonts w:ascii="Garamond" w:eastAsia="Times New Roman" w:hAnsi="Garamond" w:cs="Arial"/>
        </w:rPr>
        <w:t xml:space="preserve">present </w:t>
      </w:r>
      <w:r w:rsidR="00CC5C40" w:rsidRPr="00875512">
        <w:rPr>
          <w:rFonts w:ascii="Garamond" w:eastAsia="Times New Roman" w:hAnsi="Garamond" w:cs="Arial"/>
        </w:rPr>
        <w:t xml:space="preserve">(see </w:t>
      </w:r>
      <w:r w:rsidR="008613D0">
        <w:rPr>
          <w:rFonts w:ascii="Garamond" w:eastAsia="Times New Roman" w:hAnsi="Garamond" w:cs="Arial"/>
        </w:rPr>
        <w:t>A</w:t>
      </w:r>
      <w:r w:rsidR="00B91149" w:rsidRPr="00875512">
        <w:rPr>
          <w:rFonts w:ascii="Garamond" w:eastAsia="Times New Roman" w:hAnsi="Garamond" w:cs="Arial"/>
        </w:rPr>
        <w:t>ppendix</w:t>
      </w:r>
      <w:r w:rsidR="008613D0">
        <w:rPr>
          <w:rFonts w:ascii="Garamond" w:eastAsia="Times New Roman" w:hAnsi="Garamond" w:cs="Arial"/>
        </w:rPr>
        <w:t xml:space="preserve"> A</w:t>
      </w:r>
      <w:r w:rsidR="00A42AE3">
        <w:rPr>
          <w:rFonts w:ascii="Garamond" w:eastAsia="Times New Roman" w:hAnsi="Garamond" w:cs="Arial"/>
        </w:rPr>
        <w:t>,</w:t>
      </w:r>
      <w:r w:rsidR="00570D11" w:rsidRPr="00875512">
        <w:rPr>
          <w:rFonts w:ascii="Garamond" w:eastAsia="Times New Roman" w:hAnsi="Garamond" w:cs="Arial"/>
        </w:rPr>
        <w:t xml:space="preserve"> Figure </w:t>
      </w:r>
      <w:r w:rsidR="00875512" w:rsidRPr="00875512">
        <w:rPr>
          <w:rFonts w:ascii="Garamond" w:eastAsia="Times New Roman" w:hAnsi="Garamond" w:cs="Arial"/>
        </w:rPr>
        <w:t>A1</w:t>
      </w:r>
      <w:r w:rsidR="00570D11" w:rsidRPr="00875512">
        <w:rPr>
          <w:rFonts w:ascii="Garamond" w:eastAsia="Times New Roman" w:hAnsi="Garamond" w:cs="Arial"/>
        </w:rPr>
        <w:t>).</w:t>
      </w:r>
      <w:r w:rsidRPr="42F89255">
        <w:rPr>
          <w:rFonts w:ascii="Garamond" w:eastAsia="Times New Roman" w:hAnsi="Garamond" w:cs="Arial"/>
        </w:rPr>
        <w:t xml:space="preserve"> </w:t>
      </w:r>
    </w:p>
    <w:p w14:paraId="12DEBEDF" w14:textId="76D0E86C" w:rsidR="29F41D4C" w:rsidRDefault="29F41D4C" w:rsidP="42F89255">
      <w:pPr>
        <w:spacing w:after="0" w:line="240" w:lineRule="auto"/>
        <w:rPr>
          <w:rFonts w:ascii="Garamond" w:eastAsia="Times New Roman" w:hAnsi="Garamond" w:cs="Arial"/>
        </w:rPr>
      </w:pPr>
    </w:p>
    <w:p w14:paraId="29CEFFC5" w14:textId="41A1F4A6" w:rsidR="29F41D4C" w:rsidRDefault="4B1F2A30" w:rsidP="773D9B70">
      <w:pPr>
        <w:spacing w:after="0" w:line="240" w:lineRule="auto"/>
        <w:rPr>
          <w:rFonts w:ascii="Garamond" w:eastAsia="Times New Roman" w:hAnsi="Garamond" w:cs="Arial"/>
        </w:rPr>
      </w:pPr>
      <w:r w:rsidRPr="384CEB4B">
        <w:rPr>
          <w:rFonts w:ascii="Garamond" w:eastAsia="Times New Roman" w:hAnsi="Garamond" w:cs="Arial"/>
        </w:rPr>
        <w:t>We</w:t>
      </w:r>
      <w:r w:rsidR="00C46FE3" w:rsidRPr="384CEB4B">
        <w:rPr>
          <w:rFonts w:ascii="Garamond" w:eastAsia="Times New Roman" w:hAnsi="Garamond" w:cs="Arial"/>
        </w:rPr>
        <w:t xml:space="preserve"> used</w:t>
      </w:r>
      <w:r w:rsidRPr="384CEB4B">
        <w:rPr>
          <w:rFonts w:ascii="Garamond" w:eastAsia="Times New Roman" w:hAnsi="Garamond" w:cs="Arial"/>
        </w:rPr>
        <w:t xml:space="preserve"> </w:t>
      </w:r>
      <w:r w:rsidR="00C46FE3" w:rsidRPr="384CEB4B">
        <w:rPr>
          <w:rFonts w:ascii="Garamond" w:eastAsia="Times New Roman" w:hAnsi="Garamond" w:cs="Arial"/>
        </w:rPr>
        <w:t>the Harmonized Landsat and Sentinel-2 surface reflectance data set</w:t>
      </w:r>
      <w:r w:rsidRPr="384CEB4B">
        <w:rPr>
          <w:rFonts w:ascii="Garamond" w:eastAsia="Times New Roman" w:hAnsi="Garamond" w:cs="Arial"/>
        </w:rPr>
        <w:t xml:space="preserve"> (HLS) from NASA’s Earthdata Search </w:t>
      </w:r>
      <w:r w:rsidR="00A02037" w:rsidRPr="384CEB4B">
        <w:rPr>
          <w:rFonts w:ascii="Garamond" w:eastAsia="Times New Roman" w:hAnsi="Garamond" w:cs="Arial"/>
        </w:rPr>
        <w:t>for</w:t>
      </w:r>
      <w:r w:rsidRPr="384CEB4B">
        <w:rPr>
          <w:rFonts w:ascii="Garamond" w:eastAsia="Times New Roman" w:hAnsi="Garamond" w:cs="Arial"/>
        </w:rPr>
        <w:t xml:space="preserve"> </w:t>
      </w:r>
      <w:r w:rsidR="46D50C82" w:rsidRPr="384CEB4B">
        <w:rPr>
          <w:rFonts w:ascii="Garamond" w:eastAsia="Times New Roman" w:hAnsi="Garamond" w:cs="Arial"/>
        </w:rPr>
        <w:t>our</w:t>
      </w:r>
      <w:r w:rsidRPr="384CEB4B">
        <w:rPr>
          <w:rFonts w:ascii="Garamond" w:eastAsia="Times New Roman" w:hAnsi="Garamond" w:cs="Arial"/>
        </w:rPr>
        <w:t xml:space="preserve"> study area</w:t>
      </w:r>
      <w:r w:rsidR="584FAA5B" w:rsidRPr="384CEB4B">
        <w:rPr>
          <w:rFonts w:ascii="Garamond" w:eastAsia="Times New Roman" w:hAnsi="Garamond" w:cs="Arial"/>
        </w:rPr>
        <w:t>.</w:t>
      </w:r>
      <w:r w:rsidR="778784B5" w:rsidRPr="384CEB4B">
        <w:rPr>
          <w:rFonts w:ascii="Garamond" w:eastAsia="Times New Roman" w:hAnsi="Garamond" w:cs="Arial"/>
        </w:rPr>
        <w:t xml:space="preserve"> </w:t>
      </w:r>
      <w:r w:rsidR="008600C6" w:rsidRPr="384CEB4B">
        <w:rPr>
          <w:rFonts w:ascii="Garamond" w:eastAsia="Times New Roman" w:hAnsi="Garamond" w:cs="Arial"/>
        </w:rPr>
        <w:t xml:space="preserve">We filtered the 2021 and 2022 growing </w:t>
      </w:r>
      <w:r w:rsidR="00F303B7" w:rsidRPr="384CEB4B">
        <w:rPr>
          <w:rFonts w:ascii="Garamond" w:eastAsia="Times New Roman" w:hAnsi="Garamond" w:cs="Arial"/>
        </w:rPr>
        <w:t>seasons</w:t>
      </w:r>
      <w:r w:rsidR="00AF3912" w:rsidRPr="384CEB4B">
        <w:rPr>
          <w:rFonts w:ascii="Garamond" w:eastAsia="Times New Roman" w:hAnsi="Garamond" w:cs="Arial"/>
        </w:rPr>
        <w:t xml:space="preserve"> of May</w:t>
      </w:r>
      <w:r w:rsidR="00A42AE3">
        <w:rPr>
          <w:rFonts w:ascii="Garamond" w:eastAsia="Times New Roman" w:hAnsi="Garamond" w:cs="Arial"/>
        </w:rPr>
        <w:t>–</w:t>
      </w:r>
      <w:r w:rsidR="00AF3912" w:rsidRPr="384CEB4B">
        <w:rPr>
          <w:rFonts w:ascii="Garamond" w:eastAsia="Times New Roman" w:hAnsi="Garamond" w:cs="Arial"/>
        </w:rPr>
        <w:t>October</w:t>
      </w:r>
      <w:r w:rsidR="008600C6" w:rsidRPr="384CEB4B">
        <w:rPr>
          <w:rFonts w:ascii="Garamond" w:eastAsia="Times New Roman" w:hAnsi="Garamond" w:cs="Arial"/>
        </w:rPr>
        <w:t xml:space="preserve"> for less than 80% cloud cover. </w:t>
      </w:r>
      <w:r w:rsidR="5D9E2A98" w:rsidRPr="384CEB4B">
        <w:rPr>
          <w:rFonts w:ascii="Garamond" w:eastAsia="Times New Roman" w:hAnsi="Garamond" w:cs="Arial"/>
        </w:rPr>
        <w:t>Earthdata Sea</w:t>
      </w:r>
      <w:r w:rsidR="008C2FDD" w:rsidRPr="384CEB4B">
        <w:rPr>
          <w:rFonts w:ascii="Garamond" w:eastAsia="Times New Roman" w:hAnsi="Garamond" w:cs="Arial"/>
        </w:rPr>
        <w:t>r</w:t>
      </w:r>
      <w:r w:rsidR="5D9E2A98" w:rsidRPr="384CEB4B">
        <w:rPr>
          <w:rFonts w:ascii="Garamond" w:eastAsia="Times New Roman" w:hAnsi="Garamond" w:cs="Arial"/>
        </w:rPr>
        <w:t xml:space="preserve">ch </w:t>
      </w:r>
      <w:r w:rsidR="00AB1D9C" w:rsidRPr="384CEB4B">
        <w:rPr>
          <w:rFonts w:ascii="Garamond" w:eastAsia="Times New Roman" w:hAnsi="Garamond" w:cs="Arial"/>
        </w:rPr>
        <w:t xml:space="preserve">downloads each band </w:t>
      </w:r>
      <w:r w:rsidR="00CA77A9" w:rsidRPr="384CEB4B">
        <w:rPr>
          <w:rFonts w:ascii="Garamond" w:eastAsia="Times New Roman" w:hAnsi="Garamond" w:cs="Arial"/>
        </w:rPr>
        <w:t xml:space="preserve">in </w:t>
      </w:r>
      <w:r w:rsidR="00B66E70" w:rsidRPr="384CEB4B">
        <w:rPr>
          <w:rFonts w:ascii="Garamond" w:eastAsia="Times New Roman" w:hAnsi="Garamond" w:cs="Arial"/>
        </w:rPr>
        <w:t xml:space="preserve">a scene </w:t>
      </w:r>
      <w:r w:rsidR="007C15C2" w:rsidRPr="384CEB4B">
        <w:rPr>
          <w:rFonts w:ascii="Garamond" w:eastAsia="Times New Roman" w:hAnsi="Garamond" w:cs="Arial"/>
        </w:rPr>
        <w:t>as individual images</w:t>
      </w:r>
      <w:r w:rsidR="00F303B7" w:rsidRPr="384CEB4B">
        <w:rPr>
          <w:rFonts w:ascii="Garamond" w:eastAsia="Times New Roman" w:hAnsi="Garamond" w:cs="Arial"/>
        </w:rPr>
        <w:t>; these</w:t>
      </w:r>
      <w:r w:rsidR="00EB4ED7" w:rsidRPr="384CEB4B">
        <w:rPr>
          <w:rFonts w:ascii="Garamond" w:eastAsia="Times New Roman" w:hAnsi="Garamond" w:cs="Arial"/>
        </w:rPr>
        <w:t xml:space="preserve"> images </w:t>
      </w:r>
      <w:r w:rsidR="00CD27FC" w:rsidRPr="384CEB4B">
        <w:rPr>
          <w:rFonts w:ascii="Garamond" w:eastAsia="Times New Roman" w:hAnsi="Garamond" w:cs="Arial"/>
        </w:rPr>
        <w:t xml:space="preserve">were then batch uploaded into </w:t>
      </w:r>
      <w:r w:rsidR="00012E96" w:rsidRPr="384CEB4B">
        <w:rPr>
          <w:rFonts w:ascii="Garamond" w:eastAsia="Times New Roman" w:hAnsi="Garamond" w:cs="Arial"/>
        </w:rPr>
        <w:t>Google Earth Engine (GEE)</w:t>
      </w:r>
      <w:r w:rsidR="001D5A72" w:rsidRPr="384CEB4B">
        <w:rPr>
          <w:rFonts w:ascii="Garamond" w:eastAsia="Times New Roman" w:hAnsi="Garamond" w:cs="Arial"/>
        </w:rPr>
        <w:t xml:space="preserve"> using API calls</w:t>
      </w:r>
      <w:r w:rsidR="00F31F39" w:rsidRPr="384CEB4B">
        <w:rPr>
          <w:rFonts w:ascii="Garamond" w:eastAsia="Times New Roman" w:hAnsi="Garamond" w:cs="Arial"/>
        </w:rPr>
        <w:t xml:space="preserve"> for processing.</w:t>
      </w:r>
    </w:p>
    <w:p w14:paraId="3559B9B0" w14:textId="77777777" w:rsidR="00DD649A" w:rsidRDefault="00DD649A" w:rsidP="773D9B70">
      <w:pPr>
        <w:spacing w:after="0" w:line="240" w:lineRule="auto"/>
        <w:rPr>
          <w:rFonts w:ascii="Garamond" w:eastAsia="Times New Roman" w:hAnsi="Garamond" w:cs="Arial"/>
        </w:rPr>
      </w:pPr>
    </w:p>
    <w:p w14:paraId="702199E8" w14:textId="731E7749" w:rsidR="00A77F4C" w:rsidRDefault="00DD649A" w:rsidP="773D9B70">
      <w:pPr>
        <w:spacing w:after="0" w:line="240" w:lineRule="auto"/>
        <w:rPr>
          <w:rFonts w:ascii="Garamond" w:eastAsia="Times New Roman" w:hAnsi="Garamond" w:cs="Arial"/>
        </w:rPr>
      </w:pPr>
      <w:r>
        <w:rPr>
          <w:rFonts w:ascii="Garamond" w:eastAsia="Times New Roman" w:hAnsi="Garamond" w:cs="Arial"/>
        </w:rPr>
        <w:t xml:space="preserve">We also used available </w:t>
      </w:r>
      <w:r w:rsidR="00BD65D7" w:rsidRPr="00BD65D7">
        <w:rPr>
          <w:rFonts w:ascii="Garamond" w:eastAsia="Times New Roman" w:hAnsi="Garamond" w:cs="Arial"/>
        </w:rPr>
        <w:t>Landsat 8 Level 2, Collection 2, Tier 1</w:t>
      </w:r>
      <w:r w:rsidR="00366D47">
        <w:rPr>
          <w:rFonts w:ascii="Garamond" w:eastAsia="Times New Roman" w:hAnsi="Garamond" w:cs="Arial"/>
        </w:rPr>
        <w:t xml:space="preserve"> (LS8)</w:t>
      </w:r>
      <w:r w:rsidR="00CC3916">
        <w:rPr>
          <w:rFonts w:ascii="Garamond" w:eastAsia="Times New Roman" w:hAnsi="Garamond" w:cs="Arial"/>
        </w:rPr>
        <w:t>,</w:t>
      </w:r>
      <w:r w:rsidR="00D63EE4">
        <w:rPr>
          <w:rFonts w:ascii="Garamond" w:eastAsia="Times New Roman" w:hAnsi="Garamond" w:cs="Arial"/>
        </w:rPr>
        <w:t xml:space="preserve"> and</w:t>
      </w:r>
      <w:r w:rsidR="00FD00E3" w:rsidRPr="00FD00E3">
        <w:rPr>
          <w:rFonts w:ascii="Garamond" w:eastAsia="Times New Roman" w:hAnsi="Garamond" w:cs="Arial"/>
        </w:rPr>
        <w:t xml:space="preserve"> Sentinel-2 MSI: MultiSpectral Instrument, Level-2A</w:t>
      </w:r>
      <w:r w:rsidR="00DD3714">
        <w:rPr>
          <w:rFonts w:ascii="Garamond" w:eastAsia="Times New Roman" w:hAnsi="Garamond" w:cs="Arial"/>
        </w:rPr>
        <w:t xml:space="preserve"> (S2)</w:t>
      </w:r>
      <w:r w:rsidR="005C0191">
        <w:rPr>
          <w:rFonts w:ascii="Garamond" w:eastAsia="Times New Roman" w:hAnsi="Garamond" w:cs="Arial"/>
        </w:rPr>
        <w:t xml:space="preserve"> acquired from GEE</w:t>
      </w:r>
      <w:r w:rsidR="00D16E38">
        <w:rPr>
          <w:rFonts w:ascii="Garamond" w:eastAsia="Times New Roman" w:hAnsi="Garamond" w:cs="Arial"/>
        </w:rPr>
        <w:t xml:space="preserve">. We </w:t>
      </w:r>
      <w:r w:rsidR="00F535F6">
        <w:rPr>
          <w:rFonts w:ascii="Garamond" w:eastAsia="Times New Roman" w:hAnsi="Garamond" w:cs="Arial"/>
        </w:rPr>
        <w:t>filtered</w:t>
      </w:r>
      <w:r w:rsidR="00B62646">
        <w:rPr>
          <w:rFonts w:ascii="Garamond" w:eastAsia="Times New Roman" w:hAnsi="Garamond" w:cs="Arial"/>
        </w:rPr>
        <w:t xml:space="preserve"> </w:t>
      </w:r>
      <w:r w:rsidR="00CC3916">
        <w:rPr>
          <w:rFonts w:ascii="Garamond" w:eastAsia="Times New Roman" w:hAnsi="Garamond" w:cs="Arial"/>
        </w:rPr>
        <w:t xml:space="preserve">the </w:t>
      </w:r>
      <w:r w:rsidR="008B08C9">
        <w:rPr>
          <w:rFonts w:ascii="Garamond" w:eastAsia="Times New Roman" w:hAnsi="Garamond" w:cs="Arial"/>
        </w:rPr>
        <w:t xml:space="preserve">2021 and 2022 growing </w:t>
      </w:r>
      <w:r w:rsidR="00F303B7">
        <w:rPr>
          <w:rFonts w:ascii="Garamond" w:eastAsia="Times New Roman" w:hAnsi="Garamond" w:cs="Arial"/>
        </w:rPr>
        <w:t>seasons</w:t>
      </w:r>
      <w:r w:rsidR="00AF3912">
        <w:rPr>
          <w:rFonts w:ascii="Garamond" w:eastAsia="Times New Roman" w:hAnsi="Garamond" w:cs="Arial"/>
        </w:rPr>
        <w:t xml:space="preserve"> of May</w:t>
      </w:r>
      <w:r w:rsidR="00A42AE3">
        <w:rPr>
          <w:rFonts w:ascii="Garamond" w:eastAsia="Times New Roman" w:hAnsi="Garamond" w:cs="Arial"/>
        </w:rPr>
        <w:t>–</w:t>
      </w:r>
      <w:r w:rsidR="00AF3912">
        <w:rPr>
          <w:rFonts w:ascii="Garamond" w:eastAsia="Times New Roman" w:hAnsi="Garamond" w:cs="Arial"/>
        </w:rPr>
        <w:t>October</w:t>
      </w:r>
      <w:r w:rsidR="00802B44">
        <w:rPr>
          <w:rFonts w:ascii="Garamond" w:eastAsia="Times New Roman" w:hAnsi="Garamond" w:cs="Arial"/>
        </w:rPr>
        <w:t xml:space="preserve"> </w:t>
      </w:r>
      <w:r w:rsidR="00E41987">
        <w:rPr>
          <w:rFonts w:ascii="Garamond" w:eastAsia="Times New Roman" w:hAnsi="Garamond" w:cs="Arial"/>
        </w:rPr>
        <w:t>for</w:t>
      </w:r>
      <w:r w:rsidR="00F535F6">
        <w:rPr>
          <w:rFonts w:ascii="Garamond" w:eastAsia="Times New Roman" w:hAnsi="Garamond" w:cs="Arial"/>
        </w:rPr>
        <w:t xml:space="preserve"> </w:t>
      </w:r>
      <w:r w:rsidR="00D11A7F">
        <w:rPr>
          <w:rFonts w:ascii="Garamond" w:eastAsia="Times New Roman" w:hAnsi="Garamond" w:cs="Arial"/>
        </w:rPr>
        <w:t xml:space="preserve">less than </w:t>
      </w:r>
      <w:r w:rsidR="00A0300A">
        <w:rPr>
          <w:rFonts w:ascii="Garamond" w:eastAsia="Times New Roman" w:hAnsi="Garamond" w:cs="Arial"/>
        </w:rPr>
        <w:t>80</w:t>
      </w:r>
      <w:r w:rsidR="0DC05F54" w:rsidRPr="7EFF062C">
        <w:rPr>
          <w:rFonts w:ascii="Garamond" w:eastAsia="Times New Roman" w:hAnsi="Garamond" w:cs="Arial"/>
        </w:rPr>
        <w:t>%</w:t>
      </w:r>
      <w:r w:rsidR="00A0300A">
        <w:rPr>
          <w:rFonts w:ascii="Garamond" w:eastAsia="Times New Roman" w:hAnsi="Garamond" w:cs="Arial"/>
        </w:rPr>
        <w:t xml:space="preserve"> cloud cover</w:t>
      </w:r>
      <w:r w:rsidR="00D84C01">
        <w:rPr>
          <w:rFonts w:ascii="Garamond" w:eastAsia="Times New Roman" w:hAnsi="Garamond" w:cs="Arial"/>
        </w:rPr>
        <w:t>.</w:t>
      </w:r>
      <w:r w:rsidR="00952498">
        <w:rPr>
          <w:rFonts w:ascii="Garamond" w:eastAsia="Times New Roman" w:hAnsi="Garamond" w:cs="Arial"/>
        </w:rPr>
        <w:t xml:space="preserve"> These alternative datasets </w:t>
      </w:r>
      <w:r w:rsidR="004B5AA7">
        <w:rPr>
          <w:rFonts w:ascii="Garamond" w:eastAsia="Times New Roman" w:hAnsi="Garamond" w:cs="Arial"/>
        </w:rPr>
        <w:t xml:space="preserve">provided </w:t>
      </w:r>
      <w:r w:rsidR="007F32AD">
        <w:rPr>
          <w:rFonts w:ascii="Garamond" w:eastAsia="Times New Roman" w:hAnsi="Garamond" w:cs="Arial"/>
        </w:rPr>
        <w:t xml:space="preserve">valuable </w:t>
      </w:r>
      <w:r w:rsidR="00CC3916">
        <w:rPr>
          <w:rFonts w:ascii="Garamond" w:eastAsia="Times New Roman" w:hAnsi="Garamond" w:cs="Arial"/>
        </w:rPr>
        <w:t>comparisons</w:t>
      </w:r>
      <w:r w:rsidR="007F32AD">
        <w:rPr>
          <w:rFonts w:ascii="Garamond" w:eastAsia="Times New Roman" w:hAnsi="Garamond" w:cs="Arial"/>
        </w:rPr>
        <w:t xml:space="preserve"> on </w:t>
      </w:r>
      <w:r w:rsidR="00F83B4C">
        <w:rPr>
          <w:rFonts w:ascii="Garamond" w:eastAsia="Times New Roman" w:hAnsi="Garamond" w:cs="Arial"/>
        </w:rPr>
        <w:t>the selection</w:t>
      </w:r>
      <w:r w:rsidR="007F32AD">
        <w:rPr>
          <w:rFonts w:ascii="Garamond" w:eastAsia="Times New Roman" w:hAnsi="Garamond" w:cs="Arial"/>
        </w:rPr>
        <w:t xml:space="preserve"> imagery to inform our partners on ava</w:t>
      </w:r>
      <w:r w:rsidR="009919EC">
        <w:rPr>
          <w:rFonts w:ascii="Garamond" w:eastAsia="Times New Roman" w:hAnsi="Garamond" w:cs="Arial"/>
        </w:rPr>
        <w:t xml:space="preserve">ilable images </w:t>
      </w:r>
      <w:r w:rsidR="00CC3916">
        <w:rPr>
          <w:rFonts w:ascii="Garamond" w:eastAsia="Times New Roman" w:hAnsi="Garamond" w:cs="Arial"/>
        </w:rPr>
        <w:t>to meet their data goals accurately</w:t>
      </w:r>
      <w:r w:rsidR="001E0AEF">
        <w:rPr>
          <w:rFonts w:ascii="Garamond" w:eastAsia="Times New Roman" w:hAnsi="Garamond" w:cs="Arial"/>
        </w:rPr>
        <w:t>.</w:t>
      </w:r>
      <w:r w:rsidR="00942A65">
        <w:rPr>
          <w:rFonts w:ascii="Garamond" w:eastAsia="Times New Roman" w:hAnsi="Garamond" w:cs="Arial"/>
        </w:rPr>
        <w:t xml:space="preserve"> </w:t>
      </w:r>
    </w:p>
    <w:p w14:paraId="7780E686" w14:textId="72A0CB28" w:rsidR="61F69D57" w:rsidRDefault="61F69D57" w:rsidP="61F69D57">
      <w:pPr>
        <w:spacing w:after="0" w:line="240" w:lineRule="auto"/>
        <w:rPr>
          <w:rFonts w:ascii="Garamond" w:eastAsia="Garamond" w:hAnsi="Garamond" w:cs="Garamond"/>
        </w:rPr>
      </w:pPr>
    </w:p>
    <w:p w14:paraId="156370EA" w14:textId="05101693" w:rsidR="00B214C4" w:rsidRDefault="00B214C4" w:rsidP="61F69D57">
      <w:pPr>
        <w:spacing w:after="0" w:line="240" w:lineRule="auto"/>
        <w:rPr>
          <w:rFonts w:ascii="Garamond" w:eastAsia="Garamond" w:hAnsi="Garamond" w:cs="Garamond"/>
        </w:rPr>
      </w:pPr>
    </w:p>
    <w:p w14:paraId="296A5128" w14:textId="05101693" w:rsidR="00826C24" w:rsidRDefault="00826C24" w:rsidP="61F69D57">
      <w:pPr>
        <w:spacing w:after="0" w:line="240" w:lineRule="auto"/>
        <w:rPr>
          <w:rFonts w:ascii="Garamond" w:eastAsia="Garamond" w:hAnsi="Garamond" w:cs="Garamond"/>
        </w:rPr>
      </w:pPr>
    </w:p>
    <w:p w14:paraId="2B0B648F" w14:textId="05101693" w:rsidR="00826C24" w:rsidRDefault="00826C24" w:rsidP="00F94E74">
      <w:pPr>
        <w:spacing w:after="0" w:line="240" w:lineRule="auto"/>
        <w:rPr>
          <w:rFonts w:ascii="Garamond" w:eastAsia="Garamond" w:hAnsi="Garamond" w:cs="Garamond"/>
        </w:rPr>
      </w:pPr>
    </w:p>
    <w:p w14:paraId="386747CC" w14:textId="2381B913" w:rsidR="00F94E74" w:rsidRDefault="00F94E74" w:rsidP="00F94E74">
      <w:pPr>
        <w:pStyle w:val="Caption"/>
      </w:pPr>
      <w:r>
        <w:t>Table 1.</w:t>
      </w:r>
    </w:p>
    <w:p w14:paraId="0573CA23" w14:textId="6D83314D" w:rsidR="00372B43" w:rsidRPr="00F94E74" w:rsidRDefault="00F94E74" w:rsidP="00F94E74">
      <w:pPr>
        <w:spacing w:after="0"/>
        <w:rPr>
          <w:rFonts w:ascii="Garamond" w:hAnsi="Garamond"/>
          <w:i/>
          <w:iCs/>
        </w:rPr>
      </w:pPr>
      <w:r>
        <w:rPr>
          <w:rFonts w:ascii="Garamond" w:hAnsi="Garamond"/>
          <w:i/>
          <w:iCs/>
        </w:rPr>
        <w:t>Data Specifications for partner data.</w:t>
      </w:r>
    </w:p>
    <w:tbl>
      <w:tblPr>
        <w:tblStyle w:val="TableGrid"/>
        <w:tblW w:w="9350" w:type="dxa"/>
        <w:tblInd w:w="0" w:type="dxa"/>
        <w:tblLook w:val="06A0" w:firstRow="1" w:lastRow="0" w:firstColumn="1" w:lastColumn="0" w:noHBand="1" w:noVBand="1"/>
      </w:tblPr>
      <w:tblGrid>
        <w:gridCol w:w="2605"/>
        <w:gridCol w:w="990"/>
        <w:gridCol w:w="1080"/>
        <w:gridCol w:w="1170"/>
        <w:gridCol w:w="2248"/>
        <w:gridCol w:w="1257"/>
      </w:tblGrid>
      <w:tr w:rsidR="00E77874" w:rsidRPr="00D87733" w14:paraId="0C28DDCE" w14:textId="3E503204" w:rsidTr="00703B7E">
        <w:trPr>
          <w:trHeight w:val="216"/>
        </w:trPr>
        <w:tc>
          <w:tcPr>
            <w:tcW w:w="9350" w:type="dxa"/>
            <w:gridSpan w:val="6"/>
            <w:shd w:val="clear" w:color="auto" w:fill="A6A6A6" w:themeFill="background1" w:themeFillShade="A6"/>
            <w:vAlign w:val="center"/>
          </w:tcPr>
          <w:p w14:paraId="259BA6A9" w14:textId="379C932B" w:rsidR="00E77874" w:rsidRPr="00D87733" w:rsidRDefault="00E77874" w:rsidP="00E622DF">
            <w:pPr>
              <w:jc w:val="center"/>
              <w:rPr>
                <w:rFonts w:ascii="Garamond" w:eastAsia="Garamond" w:hAnsi="Garamond" w:cs="Garamond"/>
                <w:b/>
                <w:bCs/>
                <w:sz w:val="18"/>
                <w:szCs w:val="18"/>
              </w:rPr>
            </w:pPr>
            <w:r w:rsidRPr="00D87733">
              <w:rPr>
                <w:rFonts w:ascii="Garamond" w:eastAsia="Garamond" w:hAnsi="Garamond" w:cs="Garamond"/>
                <w:b/>
                <w:bCs/>
                <w:sz w:val="18"/>
                <w:szCs w:val="18"/>
              </w:rPr>
              <w:t>Partner Data</w:t>
            </w:r>
          </w:p>
        </w:tc>
      </w:tr>
      <w:tr w:rsidR="002B5A92" w:rsidRPr="00D87733" w14:paraId="0B6F550E" w14:textId="3F89EDB8" w:rsidTr="00703B7E">
        <w:trPr>
          <w:trHeight w:val="216"/>
        </w:trPr>
        <w:tc>
          <w:tcPr>
            <w:tcW w:w="2605" w:type="dxa"/>
            <w:shd w:val="clear" w:color="auto" w:fill="BFBFBF" w:themeFill="background1" w:themeFillShade="BF"/>
            <w:vAlign w:val="center"/>
          </w:tcPr>
          <w:p w14:paraId="1471818A" w14:textId="725F1FE8" w:rsidR="00215813" w:rsidRPr="00D87733" w:rsidRDefault="00215813" w:rsidP="00E622DF">
            <w:pPr>
              <w:jc w:val="center"/>
              <w:rPr>
                <w:rFonts w:ascii="Garamond" w:eastAsia="Garamond" w:hAnsi="Garamond" w:cs="Garamond"/>
                <w:b/>
                <w:bCs/>
                <w:sz w:val="18"/>
                <w:szCs w:val="18"/>
              </w:rPr>
            </w:pPr>
            <w:r w:rsidRPr="00D87733">
              <w:rPr>
                <w:rFonts w:ascii="Garamond" w:eastAsia="Garamond" w:hAnsi="Garamond" w:cs="Garamond"/>
                <w:b/>
                <w:bCs/>
                <w:sz w:val="18"/>
                <w:szCs w:val="18"/>
              </w:rPr>
              <w:t>Data</w:t>
            </w:r>
          </w:p>
        </w:tc>
        <w:tc>
          <w:tcPr>
            <w:tcW w:w="990" w:type="dxa"/>
            <w:shd w:val="clear" w:color="auto" w:fill="BFBFBF" w:themeFill="background1" w:themeFillShade="BF"/>
            <w:vAlign w:val="center"/>
          </w:tcPr>
          <w:p w14:paraId="7AF87D15" w14:textId="1A530797" w:rsidR="00215813" w:rsidRPr="00D87733" w:rsidRDefault="00215813" w:rsidP="00E622DF">
            <w:pPr>
              <w:jc w:val="center"/>
              <w:rPr>
                <w:rFonts w:ascii="Garamond" w:eastAsia="Garamond" w:hAnsi="Garamond" w:cs="Garamond"/>
                <w:b/>
                <w:bCs/>
                <w:sz w:val="18"/>
                <w:szCs w:val="18"/>
              </w:rPr>
            </w:pPr>
            <w:r w:rsidRPr="00D87733">
              <w:rPr>
                <w:rFonts w:ascii="Garamond" w:eastAsia="Garamond" w:hAnsi="Garamond" w:cs="Garamond"/>
                <w:b/>
                <w:bCs/>
                <w:sz w:val="18"/>
                <w:szCs w:val="18"/>
              </w:rPr>
              <w:t>Data Source</w:t>
            </w:r>
          </w:p>
        </w:tc>
        <w:tc>
          <w:tcPr>
            <w:tcW w:w="1080" w:type="dxa"/>
            <w:shd w:val="clear" w:color="auto" w:fill="BFBFBF" w:themeFill="background1" w:themeFillShade="BF"/>
            <w:vAlign w:val="center"/>
          </w:tcPr>
          <w:p w14:paraId="56B40270" w14:textId="46580862" w:rsidR="00215813" w:rsidRPr="00D87733" w:rsidRDefault="00215813" w:rsidP="00E622DF">
            <w:pPr>
              <w:jc w:val="center"/>
              <w:rPr>
                <w:rFonts w:ascii="Garamond" w:eastAsia="Garamond" w:hAnsi="Garamond" w:cs="Garamond"/>
                <w:b/>
                <w:bCs/>
                <w:sz w:val="18"/>
                <w:szCs w:val="18"/>
              </w:rPr>
            </w:pPr>
            <w:r w:rsidRPr="00D87733">
              <w:rPr>
                <w:rFonts w:ascii="Garamond" w:eastAsia="Garamond" w:hAnsi="Garamond" w:cs="Garamond"/>
                <w:b/>
                <w:bCs/>
                <w:sz w:val="18"/>
                <w:szCs w:val="18"/>
              </w:rPr>
              <w:t>Data type</w:t>
            </w:r>
          </w:p>
        </w:tc>
        <w:tc>
          <w:tcPr>
            <w:tcW w:w="1170" w:type="dxa"/>
            <w:shd w:val="clear" w:color="auto" w:fill="BFBFBF" w:themeFill="background1" w:themeFillShade="BF"/>
            <w:vAlign w:val="center"/>
          </w:tcPr>
          <w:p w14:paraId="56624CF4" w14:textId="45360FE0" w:rsidR="00215813" w:rsidRPr="00D87733" w:rsidRDefault="00215813" w:rsidP="00E622DF">
            <w:pPr>
              <w:jc w:val="center"/>
              <w:rPr>
                <w:rFonts w:ascii="Garamond" w:eastAsia="Garamond" w:hAnsi="Garamond" w:cs="Garamond"/>
                <w:b/>
                <w:bCs/>
                <w:sz w:val="18"/>
                <w:szCs w:val="18"/>
              </w:rPr>
            </w:pPr>
            <w:r w:rsidRPr="00D87733">
              <w:rPr>
                <w:rFonts w:ascii="Garamond" w:eastAsia="Garamond" w:hAnsi="Garamond" w:cs="Garamond"/>
                <w:b/>
                <w:bCs/>
                <w:sz w:val="18"/>
                <w:szCs w:val="18"/>
              </w:rPr>
              <w:t>Spatial Resolution</w:t>
            </w:r>
          </w:p>
        </w:tc>
        <w:tc>
          <w:tcPr>
            <w:tcW w:w="2248" w:type="dxa"/>
            <w:shd w:val="clear" w:color="auto" w:fill="BFBFBF" w:themeFill="background1" w:themeFillShade="BF"/>
            <w:vAlign w:val="center"/>
          </w:tcPr>
          <w:p w14:paraId="6BAC95D7" w14:textId="2D71C7B0" w:rsidR="00215813" w:rsidRPr="00D87733" w:rsidRDefault="00215813" w:rsidP="00E622DF">
            <w:pPr>
              <w:jc w:val="center"/>
              <w:rPr>
                <w:rFonts w:ascii="Garamond" w:eastAsia="Garamond" w:hAnsi="Garamond" w:cs="Garamond"/>
                <w:b/>
                <w:bCs/>
                <w:sz w:val="18"/>
                <w:szCs w:val="18"/>
              </w:rPr>
            </w:pPr>
            <w:r w:rsidRPr="00D87733">
              <w:rPr>
                <w:rFonts w:ascii="Garamond" w:eastAsia="Garamond" w:hAnsi="Garamond" w:cs="Garamond"/>
                <w:b/>
                <w:bCs/>
                <w:sz w:val="18"/>
                <w:szCs w:val="18"/>
              </w:rPr>
              <w:t>Acquisition Date</w:t>
            </w:r>
          </w:p>
        </w:tc>
        <w:tc>
          <w:tcPr>
            <w:tcW w:w="1257" w:type="dxa"/>
            <w:shd w:val="clear" w:color="auto" w:fill="BFBFBF" w:themeFill="background1" w:themeFillShade="BF"/>
            <w:vAlign w:val="center"/>
          </w:tcPr>
          <w:p w14:paraId="29718FF3" w14:textId="6494210B" w:rsidR="00215813" w:rsidRPr="00D87733" w:rsidRDefault="00DC2C67" w:rsidP="00E622DF">
            <w:pPr>
              <w:jc w:val="center"/>
              <w:rPr>
                <w:rFonts w:ascii="Garamond" w:eastAsia="Garamond" w:hAnsi="Garamond" w:cs="Garamond"/>
                <w:b/>
                <w:bCs/>
                <w:sz w:val="18"/>
                <w:szCs w:val="18"/>
              </w:rPr>
            </w:pPr>
            <w:r>
              <w:rPr>
                <w:rFonts w:ascii="Garamond" w:eastAsia="Garamond" w:hAnsi="Garamond" w:cs="Garamond"/>
                <w:b/>
                <w:bCs/>
                <w:sz w:val="18"/>
                <w:szCs w:val="18"/>
              </w:rPr>
              <w:t>Julian Date</w:t>
            </w:r>
          </w:p>
        </w:tc>
      </w:tr>
      <w:tr w:rsidR="00215813" w:rsidRPr="00D87733" w14:paraId="623264CB" w14:textId="7CE97BCB" w:rsidTr="00703B7E">
        <w:trPr>
          <w:trHeight w:val="216"/>
        </w:trPr>
        <w:tc>
          <w:tcPr>
            <w:tcW w:w="2605" w:type="dxa"/>
            <w:vMerge w:val="restart"/>
            <w:vAlign w:val="center"/>
          </w:tcPr>
          <w:p w14:paraId="2C0DFC24" w14:textId="0775D96B"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 xml:space="preserve">Mullen Cheatgrass </w:t>
            </w:r>
            <w:r w:rsidR="25F81072" w:rsidRPr="0F57569C">
              <w:rPr>
                <w:rFonts w:ascii="Garamond" w:eastAsia="Garamond" w:hAnsi="Garamond" w:cs="Garamond"/>
                <w:sz w:val="18"/>
                <w:szCs w:val="18"/>
              </w:rPr>
              <w:t xml:space="preserve">Field </w:t>
            </w:r>
            <w:r w:rsidRPr="0F57569C">
              <w:rPr>
                <w:rFonts w:ascii="Garamond" w:eastAsia="Garamond" w:hAnsi="Garamond" w:cs="Garamond"/>
                <w:sz w:val="18"/>
                <w:szCs w:val="18"/>
              </w:rPr>
              <w:t>Monitoring</w:t>
            </w:r>
            <w:r w:rsidRPr="00D87733">
              <w:rPr>
                <w:rFonts w:ascii="Garamond" w:eastAsia="Garamond" w:hAnsi="Garamond" w:cs="Garamond"/>
                <w:sz w:val="18"/>
                <w:szCs w:val="18"/>
              </w:rPr>
              <w:t xml:space="preserve"> Data</w:t>
            </w:r>
          </w:p>
        </w:tc>
        <w:tc>
          <w:tcPr>
            <w:tcW w:w="990" w:type="dxa"/>
            <w:vMerge w:val="restart"/>
            <w:vAlign w:val="center"/>
          </w:tcPr>
          <w:p w14:paraId="2023BECF" w14:textId="5EB96579"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USFS</w:t>
            </w:r>
          </w:p>
        </w:tc>
        <w:tc>
          <w:tcPr>
            <w:tcW w:w="1080" w:type="dxa"/>
            <w:vMerge w:val="restart"/>
            <w:vAlign w:val="center"/>
          </w:tcPr>
          <w:p w14:paraId="629000DD" w14:textId="6CD6B941"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Table</w:t>
            </w:r>
          </w:p>
        </w:tc>
        <w:tc>
          <w:tcPr>
            <w:tcW w:w="1170" w:type="dxa"/>
            <w:vMerge w:val="restart"/>
            <w:vAlign w:val="center"/>
          </w:tcPr>
          <w:p w14:paraId="6336DB43" w14:textId="2CB98BBF"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NA</w:t>
            </w:r>
          </w:p>
        </w:tc>
        <w:tc>
          <w:tcPr>
            <w:tcW w:w="2248" w:type="dxa"/>
            <w:vAlign w:val="center"/>
          </w:tcPr>
          <w:p w14:paraId="3AD81577" w14:textId="74BEC45A"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 xml:space="preserve">05/24/2021 </w:t>
            </w:r>
            <w:r w:rsidR="00A42AE3">
              <w:rPr>
                <w:rFonts w:ascii="Garamond" w:eastAsia="Garamond" w:hAnsi="Garamond" w:cs="Garamond"/>
                <w:sz w:val="18"/>
                <w:szCs w:val="18"/>
              </w:rPr>
              <w:t>–</w:t>
            </w:r>
            <w:r w:rsidRPr="00D87733">
              <w:rPr>
                <w:rFonts w:ascii="Garamond" w:eastAsia="Garamond" w:hAnsi="Garamond" w:cs="Garamond"/>
                <w:sz w:val="18"/>
                <w:szCs w:val="18"/>
              </w:rPr>
              <w:t xml:space="preserve"> 08/18/2021</w:t>
            </w:r>
          </w:p>
        </w:tc>
        <w:tc>
          <w:tcPr>
            <w:tcW w:w="1257" w:type="dxa"/>
            <w:vAlign w:val="center"/>
          </w:tcPr>
          <w:p w14:paraId="243F1D20" w14:textId="212837BA" w:rsidR="00215813" w:rsidRPr="00D87733" w:rsidRDefault="00E4670C" w:rsidP="00E622DF">
            <w:pPr>
              <w:jc w:val="center"/>
              <w:rPr>
                <w:rFonts w:ascii="Garamond" w:eastAsia="Garamond" w:hAnsi="Garamond" w:cs="Garamond"/>
                <w:sz w:val="18"/>
                <w:szCs w:val="18"/>
              </w:rPr>
            </w:pPr>
            <w:r>
              <w:rPr>
                <w:rFonts w:ascii="Garamond" w:eastAsia="Garamond" w:hAnsi="Garamond" w:cs="Garamond"/>
                <w:sz w:val="18"/>
                <w:szCs w:val="18"/>
              </w:rPr>
              <w:t>144</w:t>
            </w:r>
            <w:r w:rsidR="00CD5F96">
              <w:rPr>
                <w:rFonts w:ascii="Garamond" w:eastAsia="Garamond" w:hAnsi="Garamond" w:cs="Garamond"/>
                <w:sz w:val="18"/>
                <w:szCs w:val="18"/>
              </w:rPr>
              <w:t xml:space="preserve"> </w:t>
            </w:r>
            <w:r w:rsidR="00A42AE3">
              <w:rPr>
                <w:rFonts w:ascii="Garamond" w:eastAsia="Garamond" w:hAnsi="Garamond" w:cs="Garamond"/>
                <w:sz w:val="18"/>
                <w:szCs w:val="18"/>
              </w:rPr>
              <w:t>–</w:t>
            </w:r>
            <w:r w:rsidR="00CD5F96">
              <w:rPr>
                <w:rFonts w:ascii="Garamond" w:eastAsia="Garamond" w:hAnsi="Garamond" w:cs="Garamond"/>
                <w:sz w:val="18"/>
                <w:szCs w:val="18"/>
              </w:rPr>
              <w:t xml:space="preserve"> 230</w:t>
            </w:r>
          </w:p>
        </w:tc>
      </w:tr>
      <w:tr w:rsidR="00215813" w:rsidRPr="00D87733" w14:paraId="4834B281" w14:textId="5264B03A" w:rsidTr="00703B7E">
        <w:trPr>
          <w:trHeight w:val="216"/>
        </w:trPr>
        <w:tc>
          <w:tcPr>
            <w:tcW w:w="2605" w:type="dxa"/>
            <w:vMerge/>
            <w:vAlign w:val="center"/>
          </w:tcPr>
          <w:p w14:paraId="2FDBF722" w14:textId="77777777" w:rsidR="00215813" w:rsidRPr="00D87733" w:rsidRDefault="00215813" w:rsidP="00703B7E">
            <w:pPr>
              <w:jc w:val="center"/>
              <w:rPr>
                <w:rFonts w:ascii="Garamond" w:eastAsia="Garamond" w:hAnsi="Garamond" w:cs="Garamond"/>
                <w:sz w:val="18"/>
                <w:szCs w:val="18"/>
              </w:rPr>
            </w:pPr>
          </w:p>
        </w:tc>
        <w:tc>
          <w:tcPr>
            <w:tcW w:w="990" w:type="dxa"/>
            <w:vMerge/>
            <w:vAlign w:val="center"/>
          </w:tcPr>
          <w:p w14:paraId="24A49391" w14:textId="77777777" w:rsidR="00215813" w:rsidRPr="00D87733" w:rsidRDefault="00215813" w:rsidP="00703B7E">
            <w:pPr>
              <w:jc w:val="center"/>
              <w:rPr>
                <w:rFonts w:ascii="Garamond" w:eastAsia="Garamond" w:hAnsi="Garamond" w:cs="Garamond"/>
                <w:sz w:val="18"/>
                <w:szCs w:val="18"/>
              </w:rPr>
            </w:pPr>
          </w:p>
        </w:tc>
        <w:tc>
          <w:tcPr>
            <w:tcW w:w="1080" w:type="dxa"/>
            <w:vMerge/>
            <w:vAlign w:val="center"/>
          </w:tcPr>
          <w:p w14:paraId="58BDEEB3" w14:textId="77777777" w:rsidR="00215813" w:rsidRPr="00D87733" w:rsidRDefault="00215813" w:rsidP="00703B7E">
            <w:pPr>
              <w:jc w:val="center"/>
              <w:rPr>
                <w:rFonts w:ascii="Garamond" w:eastAsia="Garamond" w:hAnsi="Garamond" w:cs="Garamond"/>
                <w:sz w:val="18"/>
                <w:szCs w:val="18"/>
              </w:rPr>
            </w:pPr>
          </w:p>
        </w:tc>
        <w:tc>
          <w:tcPr>
            <w:tcW w:w="1170" w:type="dxa"/>
            <w:vMerge/>
            <w:vAlign w:val="center"/>
          </w:tcPr>
          <w:p w14:paraId="097B3EBE" w14:textId="77777777" w:rsidR="00215813" w:rsidRPr="00D87733" w:rsidRDefault="00215813" w:rsidP="00703B7E">
            <w:pPr>
              <w:jc w:val="center"/>
              <w:rPr>
                <w:rFonts w:ascii="Garamond" w:eastAsia="Garamond" w:hAnsi="Garamond" w:cs="Garamond"/>
                <w:sz w:val="18"/>
                <w:szCs w:val="18"/>
              </w:rPr>
            </w:pPr>
          </w:p>
        </w:tc>
        <w:tc>
          <w:tcPr>
            <w:tcW w:w="2248" w:type="dxa"/>
            <w:vAlign w:val="center"/>
          </w:tcPr>
          <w:p w14:paraId="5822C036" w14:textId="73AC283D"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 xml:space="preserve">05/31/2022 </w:t>
            </w:r>
            <w:r w:rsidR="00A42AE3">
              <w:rPr>
                <w:rFonts w:ascii="Garamond" w:eastAsia="Garamond" w:hAnsi="Garamond" w:cs="Garamond"/>
                <w:sz w:val="18"/>
                <w:szCs w:val="18"/>
              </w:rPr>
              <w:t>–</w:t>
            </w:r>
            <w:r w:rsidRPr="00D87733">
              <w:rPr>
                <w:rFonts w:ascii="Garamond" w:eastAsia="Garamond" w:hAnsi="Garamond" w:cs="Garamond"/>
                <w:sz w:val="18"/>
                <w:szCs w:val="18"/>
              </w:rPr>
              <w:t xml:space="preserve"> 08/23/2022</w:t>
            </w:r>
          </w:p>
        </w:tc>
        <w:tc>
          <w:tcPr>
            <w:tcW w:w="1257" w:type="dxa"/>
            <w:vAlign w:val="center"/>
          </w:tcPr>
          <w:p w14:paraId="7BC979C8" w14:textId="2E991B29" w:rsidR="00215813" w:rsidRPr="00D87733" w:rsidRDefault="00CD5F96" w:rsidP="00E622DF">
            <w:pPr>
              <w:jc w:val="center"/>
              <w:rPr>
                <w:rFonts w:ascii="Garamond" w:eastAsia="Garamond" w:hAnsi="Garamond" w:cs="Garamond"/>
                <w:sz w:val="18"/>
                <w:szCs w:val="18"/>
              </w:rPr>
            </w:pPr>
            <w:r>
              <w:rPr>
                <w:rFonts w:ascii="Garamond" w:eastAsia="Garamond" w:hAnsi="Garamond" w:cs="Garamond"/>
                <w:sz w:val="18"/>
                <w:szCs w:val="18"/>
              </w:rPr>
              <w:t>151</w:t>
            </w:r>
            <w:r w:rsidR="00707C2A">
              <w:rPr>
                <w:rFonts w:ascii="Garamond" w:eastAsia="Garamond" w:hAnsi="Garamond" w:cs="Garamond"/>
                <w:sz w:val="18"/>
                <w:szCs w:val="18"/>
              </w:rPr>
              <w:t xml:space="preserve"> </w:t>
            </w:r>
            <w:r w:rsidR="00A42AE3">
              <w:rPr>
                <w:rFonts w:ascii="Garamond" w:eastAsia="Garamond" w:hAnsi="Garamond" w:cs="Garamond"/>
                <w:sz w:val="18"/>
                <w:szCs w:val="18"/>
              </w:rPr>
              <w:t>–</w:t>
            </w:r>
            <w:r w:rsidR="00707C2A">
              <w:rPr>
                <w:rFonts w:ascii="Garamond" w:eastAsia="Garamond" w:hAnsi="Garamond" w:cs="Garamond"/>
                <w:sz w:val="18"/>
                <w:szCs w:val="18"/>
              </w:rPr>
              <w:t xml:space="preserve"> 235</w:t>
            </w:r>
          </w:p>
        </w:tc>
      </w:tr>
      <w:tr w:rsidR="00215813" w:rsidRPr="00D87733" w14:paraId="61AB3712" w14:textId="31B7D70E" w:rsidTr="00703B7E">
        <w:trPr>
          <w:trHeight w:val="216"/>
        </w:trPr>
        <w:tc>
          <w:tcPr>
            <w:tcW w:w="2605" w:type="dxa"/>
            <w:vMerge w:val="restart"/>
            <w:vAlign w:val="center"/>
          </w:tcPr>
          <w:p w14:paraId="770E195D" w14:textId="3F7440A6"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Predicted dates of peak greenness of cheatgrass</w:t>
            </w:r>
          </w:p>
        </w:tc>
        <w:tc>
          <w:tcPr>
            <w:tcW w:w="990" w:type="dxa"/>
            <w:vMerge w:val="restart"/>
            <w:vAlign w:val="center"/>
          </w:tcPr>
          <w:p w14:paraId="52C20B3E" w14:textId="07D0B92D"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USGS</w:t>
            </w:r>
          </w:p>
        </w:tc>
        <w:tc>
          <w:tcPr>
            <w:tcW w:w="1080" w:type="dxa"/>
            <w:vMerge w:val="restart"/>
            <w:vAlign w:val="center"/>
          </w:tcPr>
          <w:p w14:paraId="4CB45FD3" w14:textId="46F5F2CA"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Raster</w:t>
            </w:r>
          </w:p>
        </w:tc>
        <w:tc>
          <w:tcPr>
            <w:tcW w:w="1170" w:type="dxa"/>
            <w:vMerge w:val="restart"/>
            <w:vAlign w:val="center"/>
          </w:tcPr>
          <w:p w14:paraId="4A01DFA9" w14:textId="68E3D6E8"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1km</w:t>
            </w:r>
          </w:p>
        </w:tc>
        <w:tc>
          <w:tcPr>
            <w:tcW w:w="2248" w:type="dxa"/>
            <w:vAlign w:val="center"/>
          </w:tcPr>
          <w:p w14:paraId="39102F7F" w14:textId="43BE87F2" w:rsidR="00215813" w:rsidRPr="00D87733" w:rsidRDefault="00215813" w:rsidP="00703B7E">
            <w:pPr>
              <w:jc w:val="center"/>
              <w:rPr>
                <w:rFonts w:ascii="Garamond" w:eastAsia="Garamond" w:hAnsi="Garamond" w:cs="Garamond"/>
                <w:sz w:val="18"/>
                <w:szCs w:val="18"/>
              </w:rPr>
            </w:pPr>
            <w:r>
              <w:rPr>
                <w:rFonts w:ascii="Garamond" w:eastAsia="Garamond" w:hAnsi="Garamond" w:cs="Garamond"/>
                <w:sz w:val="18"/>
                <w:szCs w:val="18"/>
              </w:rPr>
              <w:t>06/06/2021 – 07/06/2021</w:t>
            </w:r>
          </w:p>
        </w:tc>
        <w:tc>
          <w:tcPr>
            <w:tcW w:w="1257" w:type="dxa"/>
            <w:vAlign w:val="center"/>
          </w:tcPr>
          <w:p w14:paraId="74C21125" w14:textId="4010C05F" w:rsidR="00215813" w:rsidRDefault="00707C2A" w:rsidP="00E622DF">
            <w:pPr>
              <w:jc w:val="center"/>
              <w:rPr>
                <w:rFonts w:ascii="Garamond" w:eastAsia="Garamond" w:hAnsi="Garamond" w:cs="Garamond"/>
                <w:sz w:val="18"/>
                <w:szCs w:val="18"/>
              </w:rPr>
            </w:pPr>
            <w:r>
              <w:rPr>
                <w:rFonts w:ascii="Garamond" w:eastAsia="Garamond" w:hAnsi="Garamond" w:cs="Garamond"/>
                <w:sz w:val="18"/>
                <w:szCs w:val="18"/>
              </w:rPr>
              <w:t xml:space="preserve">157 </w:t>
            </w:r>
            <w:r w:rsidR="00A42AE3">
              <w:rPr>
                <w:rFonts w:ascii="Garamond" w:eastAsia="Garamond" w:hAnsi="Garamond" w:cs="Garamond"/>
                <w:sz w:val="18"/>
                <w:szCs w:val="18"/>
              </w:rPr>
              <w:t>–</w:t>
            </w:r>
            <w:r>
              <w:rPr>
                <w:rFonts w:ascii="Garamond" w:eastAsia="Garamond" w:hAnsi="Garamond" w:cs="Garamond"/>
                <w:sz w:val="18"/>
                <w:szCs w:val="18"/>
              </w:rPr>
              <w:t xml:space="preserve"> </w:t>
            </w:r>
            <w:r w:rsidR="00AF580E">
              <w:rPr>
                <w:rFonts w:ascii="Garamond" w:eastAsia="Garamond" w:hAnsi="Garamond" w:cs="Garamond"/>
                <w:sz w:val="18"/>
                <w:szCs w:val="18"/>
              </w:rPr>
              <w:t>187</w:t>
            </w:r>
          </w:p>
        </w:tc>
      </w:tr>
      <w:tr w:rsidR="00215813" w:rsidRPr="00D87733" w14:paraId="3784CD5C" w14:textId="5D0401D1" w:rsidTr="00703B7E">
        <w:trPr>
          <w:trHeight w:val="216"/>
        </w:trPr>
        <w:tc>
          <w:tcPr>
            <w:tcW w:w="2605" w:type="dxa"/>
            <w:vMerge/>
            <w:vAlign w:val="center"/>
          </w:tcPr>
          <w:p w14:paraId="62CEDF71" w14:textId="77777777" w:rsidR="00215813" w:rsidRPr="00D87733" w:rsidRDefault="00215813" w:rsidP="00703B7E">
            <w:pPr>
              <w:jc w:val="center"/>
              <w:rPr>
                <w:rFonts w:ascii="Garamond" w:eastAsia="Garamond" w:hAnsi="Garamond" w:cs="Garamond"/>
                <w:sz w:val="18"/>
                <w:szCs w:val="18"/>
              </w:rPr>
            </w:pPr>
          </w:p>
        </w:tc>
        <w:tc>
          <w:tcPr>
            <w:tcW w:w="990" w:type="dxa"/>
            <w:vMerge/>
            <w:vAlign w:val="center"/>
          </w:tcPr>
          <w:p w14:paraId="355ED1E3" w14:textId="77777777" w:rsidR="00215813" w:rsidRPr="00D87733" w:rsidRDefault="00215813" w:rsidP="00703B7E">
            <w:pPr>
              <w:jc w:val="center"/>
              <w:rPr>
                <w:rFonts w:ascii="Garamond" w:eastAsia="Garamond" w:hAnsi="Garamond" w:cs="Garamond"/>
                <w:sz w:val="18"/>
                <w:szCs w:val="18"/>
              </w:rPr>
            </w:pPr>
          </w:p>
        </w:tc>
        <w:tc>
          <w:tcPr>
            <w:tcW w:w="1080" w:type="dxa"/>
            <w:vMerge/>
            <w:vAlign w:val="center"/>
          </w:tcPr>
          <w:p w14:paraId="11A6B128" w14:textId="77777777" w:rsidR="00215813" w:rsidRPr="00D87733" w:rsidRDefault="00215813" w:rsidP="00703B7E">
            <w:pPr>
              <w:jc w:val="center"/>
              <w:rPr>
                <w:rFonts w:ascii="Garamond" w:eastAsia="Garamond" w:hAnsi="Garamond" w:cs="Garamond"/>
                <w:sz w:val="18"/>
                <w:szCs w:val="18"/>
              </w:rPr>
            </w:pPr>
          </w:p>
        </w:tc>
        <w:tc>
          <w:tcPr>
            <w:tcW w:w="1170" w:type="dxa"/>
            <w:vMerge/>
            <w:vAlign w:val="center"/>
          </w:tcPr>
          <w:p w14:paraId="42E70E25" w14:textId="77777777" w:rsidR="00215813" w:rsidRPr="00D87733" w:rsidRDefault="00215813" w:rsidP="00703B7E">
            <w:pPr>
              <w:jc w:val="center"/>
              <w:rPr>
                <w:rFonts w:ascii="Garamond" w:eastAsia="Garamond" w:hAnsi="Garamond" w:cs="Garamond"/>
                <w:sz w:val="18"/>
                <w:szCs w:val="18"/>
              </w:rPr>
            </w:pPr>
          </w:p>
        </w:tc>
        <w:tc>
          <w:tcPr>
            <w:tcW w:w="2248" w:type="dxa"/>
            <w:vAlign w:val="center"/>
          </w:tcPr>
          <w:p w14:paraId="35166747" w14:textId="4922CE34" w:rsidR="00215813" w:rsidRDefault="00215813" w:rsidP="00703B7E">
            <w:pPr>
              <w:jc w:val="center"/>
              <w:rPr>
                <w:rFonts w:ascii="Garamond" w:eastAsia="Garamond" w:hAnsi="Garamond" w:cs="Garamond"/>
                <w:sz w:val="18"/>
                <w:szCs w:val="18"/>
              </w:rPr>
            </w:pPr>
            <w:r>
              <w:rPr>
                <w:rFonts w:ascii="Garamond" w:eastAsia="Garamond" w:hAnsi="Garamond" w:cs="Garamond"/>
                <w:sz w:val="18"/>
                <w:szCs w:val="18"/>
              </w:rPr>
              <w:t>06/18/2022 – 08/07/2022</w:t>
            </w:r>
          </w:p>
        </w:tc>
        <w:tc>
          <w:tcPr>
            <w:tcW w:w="1257" w:type="dxa"/>
            <w:vAlign w:val="center"/>
          </w:tcPr>
          <w:p w14:paraId="7DC69EF1" w14:textId="59DB949F" w:rsidR="00215813" w:rsidRDefault="007402AD" w:rsidP="00E622DF">
            <w:pPr>
              <w:jc w:val="center"/>
              <w:rPr>
                <w:rFonts w:ascii="Garamond" w:eastAsia="Garamond" w:hAnsi="Garamond" w:cs="Garamond"/>
                <w:sz w:val="18"/>
                <w:szCs w:val="18"/>
              </w:rPr>
            </w:pPr>
            <w:r>
              <w:rPr>
                <w:rFonts w:ascii="Garamond" w:eastAsia="Garamond" w:hAnsi="Garamond" w:cs="Garamond"/>
                <w:sz w:val="18"/>
                <w:szCs w:val="18"/>
              </w:rPr>
              <w:t xml:space="preserve">169 </w:t>
            </w:r>
            <w:r w:rsidR="00A42AE3">
              <w:rPr>
                <w:rFonts w:ascii="Garamond" w:eastAsia="Garamond" w:hAnsi="Garamond" w:cs="Garamond"/>
                <w:sz w:val="18"/>
                <w:szCs w:val="18"/>
              </w:rPr>
              <w:t>–</w:t>
            </w:r>
            <w:r w:rsidR="00086AD5">
              <w:rPr>
                <w:rFonts w:ascii="Garamond" w:eastAsia="Garamond" w:hAnsi="Garamond" w:cs="Garamond"/>
                <w:sz w:val="18"/>
                <w:szCs w:val="18"/>
              </w:rPr>
              <w:t xml:space="preserve"> 219</w:t>
            </w:r>
          </w:p>
        </w:tc>
      </w:tr>
      <w:tr w:rsidR="00215813" w:rsidRPr="00D87733" w14:paraId="683FAAD7" w14:textId="1FB58331" w:rsidTr="00703B7E">
        <w:trPr>
          <w:trHeight w:val="216"/>
        </w:trPr>
        <w:tc>
          <w:tcPr>
            <w:tcW w:w="2605" w:type="dxa"/>
            <w:vMerge w:val="restart"/>
            <w:vAlign w:val="center"/>
          </w:tcPr>
          <w:p w14:paraId="1C6870DF" w14:textId="43910FC6"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Predicted dates of senescence of cheatgrass</w:t>
            </w:r>
          </w:p>
        </w:tc>
        <w:tc>
          <w:tcPr>
            <w:tcW w:w="990" w:type="dxa"/>
            <w:vMerge w:val="restart"/>
            <w:vAlign w:val="center"/>
          </w:tcPr>
          <w:p w14:paraId="14333063" w14:textId="196ACE66"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USGS</w:t>
            </w:r>
          </w:p>
        </w:tc>
        <w:tc>
          <w:tcPr>
            <w:tcW w:w="1080" w:type="dxa"/>
            <w:vMerge w:val="restart"/>
            <w:vAlign w:val="center"/>
          </w:tcPr>
          <w:p w14:paraId="2684A35E" w14:textId="0998AC18"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Raster</w:t>
            </w:r>
          </w:p>
        </w:tc>
        <w:tc>
          <w:tcPr>
            <w:tcW w:w="1170" w:type="dxa"/>
            <w:vMerge w:val="restart"/>
            <w:vAlign w:val="center"/>
          </w:tcPr>
          <w:p w14:paraId="40DCDFE5" w14:textId="66B3AC3C"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1km</w:t>
            </w:r>
          </w:p>
        </w:tc>
        <w:tc>
          <w:tcPr>
            <w:tcW w:w="2248" w:type="dxa"/>
            <w:vAlign w:val="center"/>
          </w:tcPr>
          <w:p w14:paraId="55EC6767" w14:textId="0AC5E569" w:rsidR="00215813" w:rsidRPr="00D87733" w:rsidRDefault="00215813" w:rsidP="00703B7E">
            <w:pPr>
              <w:jc w:val="center"/>
              <w:rPr>
                <w:rFonts w:ascii="Garamond" w:eastAsia="Garamond" w:hAnsi="Garamond" w:cs="Garamond"/>
                <w:sz w:val="18"/>
                <w:szCs w:val="18"/>
              </w:rPr>
            </w:pPr>
            <w:r>
              <w:rPr>
                <w:rFonts w:ascii="Garamond" w:eastAsia="Garamond" w:hAnsi="Garamond" w:cs="Garamond"/>
                <w:sz w:val="18"/>
                <w:szCs w:val="18"/>
              </w:rPr>
              <w:t>06/17/2</w:t>
            </w:r>
            <w:r w:rsidRPr="00D87733">
              <w:rPr>
                <w:rFonts w:ascii="Garamond" w:eastAsia="Garamond" w:hAnsi="Garamond" w:cs="Garamond"/>
                <w:sz w:val="18"/>
                <w:szCs w:val="18"/>
              </w:rPr>
              <w:t>021</w:t>
            </w:r>
            <w:r>
              <w:rPr>
                <w:rFonts w:ascii="Garamond" w:eastAsia="Garamond" w:hAnsi="Garamond" w:cs="Garamond"/>
                <w:sz w:val="18"/>
                <w:szCs w:val="18"/>
              </w:rPr>
              <w:t xml:space="preserve"> – 07/29/2021</w:t>
            </w:r>
          </w:p>
        </w:tc>
        <w:tc>
          <w:tcPr>
            <w:tcW w:w="1257" w:type="dxa"/>
            <w:vAlign w:val="center"/>
          </w:tcPr>
          <w:p w14:paraId="1176ABB8" w14:textId="430BCB71" w:rsidR="00215813" w:rsidRDefault="00562EC7" w:rsidP="00E622DF">
            <w:pPr>
              <w:jc w:val="center"/>
              <w:rPr>
                <w:rFonts w:ascii="Garamond" w:eastAsia="Garamond" w:hAnsi="Garamond" w:cs="Garamond"/>
                <w:sz w:val="18"/>
                <w:szCs w:val="18"/>
              </w:rPr>
            </w:pPr>
            <w:r>
              <w:rPr>
                <w:rFonts w:ascii="Garamond" w:eastAsia="Garamond" w:hAnsi="Garamond" w:cs="Garamond"/>
                <w:sz w:val="18"/>
                <w:szCs w:val="18"/>
              </w:rPr>
              <w:t xml:space="preserve">168 </w:t>
            </w:r>
            <w:r w:rsidR="00A42AE3">
              <w:rPr>
                <w:rFonts w:ascii="Garamond" w:eastAsia="Garamond" w:hAnsi="Garamond" w:cs="Garamond"/>
                <w:sz w:val="18"/>
                <w:szCs w:val="18"/>
              </w:rPr>
              <w:t>–</w:t>
            </w:r>
            <w:r>
              <w:rPr>
                <w:rFonts w:ascii="Garamond" w:eastAsia="Garamond" w:hAnsi="Garamond" w:cs="Garamond"/>
                <w:sz w:val="18"/>
                <w:szCs w:val="18"/>
              </w:rPr>
              <w:t xml:space="preserve"> </w:t>
            </w:r>
            <w:r w:rsidR="00F4544F">
              <w:rPr>
                <w:rFonts w:ascii="Garamond" w:eastAsia="Garamond" w:hAnsi="Garamond" w:cs="Garamond"/>
                <w:sz w:val="18"/>
                <w:szCs w:val="18"/>
              </w:rPr>
              <w:t>210</w:t>
            </w:r>
          </w:p>
        </w:tc>
      </w:tr>
      <w:tr w:rsidR="00215813" w:rsidRPr="00D87733" w14:paraId="4C20B3BE" w14:textId="105A588A" w:rsidTr="00703B7E">
        <w:trPr>
          <w:trHeight w:val="216"/>
        </w:trPr>
        <w:tc>
          <w:tcPr>
            <w:tcW w:w="2605" w:type="dxa"/>
            <w:vMerge/>
            <w:vAlign w:val="center"/>
          </w:tcPr>
          <w:p w14:paraId="28D89234" w14:textId="77777777" w:rsidR="00215813" w:rsidRPr="00D87733" w:rsidRDefault="00215813" w:rsidP="00703B7E">
            <w:pPr>
              <w:jc w:val="center"/>
              <w:rPr>
                <w:rFonts w:ascii="Garamond" w:eastAsia="Garamond" w:hAnsi="Garamond" w:cs="Garamond"/>
                <w:sz w:val="18"/>
                <w:szCs w:val="18"/>
              </w:rPr>
            </w:pPr>
          </w:p>
        </w:tc>
        <w:tc>
          <w:tcPr>
            <w:tcW w:w="990" w:type="dxa"/>
            <w:vMerge/>
            <w:vAlign w:val="center"/>
          </w:tcPr>
          <w:p w14:paraId="176DA238" w14:textId="77777777" w:rsidR="00215813" w:rsidRPr="00D87733" w:rsidRDefault="00215813" w:rsidP="00703B7E">
            <w:pPr>
              <w:jc w:val="center"/>
              <w:rPr>
                <w:rFonts w:ascii="Garamond" w:eastAsia="Garamond" w:hAnsi="Garamond" w:cs="Garamond"/>
                <w:sz w:val="18"/>
                <w:szCs w:val="18"/>
              </w:rPr>
            </w:pPr>
          </w:p>
        </w:tc>
        <w:tc>
          <w:tcPr>
            <w:tcW w:w="1080" w:type="dxa"/>
            <w:vMerge/>
            <w:vAlign w:val="center"/>
          </w:tcPr>
          <w:p w14:paraId="63F50333" w14:textId="77777777" w:rsidR="00215813" w:rsidRPr="00D87733" w:rsidRDefault="00215813" w:rsidP="00703B7E">
            <w:pPr>
              <w:jc w:val="center"/>
              <w:rPr>
                <w:rFonts w:ascii="Garamond" w:eastAsia="Garamond" w:hAnsi="Garamond" w:cs="Garamond"/>
                <w:sz w:val="18"/>
                <w:szCs w:val="18"/>
              </w:rPr>
            </w:pPr>
          </w:p>
        </w:tc>
        <w:tc>
          <w:tcPr>
            <w:tcW w:w="1170" w:type="dxa"/>
            <w:vMerge/>
            <w:vAlign w:val="center"/>
          </w:tcPr>
          <w:p w14:paraId="4988B8F5" w14:textId="77777777" w:rsidR="00215813" w:rsidRPr="00D87733" w:rsidRDefault="00215813" w:rsidP="00703B7E">
            <w:pPr>
              <w:jc w:val="center"/>
              <w:rPr>
                <w:rFonts w:ascii="Garamond" w:eastAsia="Garamond" w:hAnsi="Garamond" w:cs="Garamond"/>
                <w:sz w:val="18"/>
                <w:szCs w:val="18"/>
              </w:rPr>
            </w:pPr>
          </w:p>
        </w:tc>
        <w:tc>
          <w:tcPr>
            <w:tcW w:w="2248" w:type="dxa"/>
            <w:vAlign w:val="center"/>
          </w:tcPr>
          <w:p w14:paraId="1D2C6B65" w14:textId="2787EB81" w:rsidR="00215813" w:rsidRDefault="00215813" w:rsidP="00703B7E">
            <w:pPr>
              <w:jc w:val="center"/>
              <w:rPr>
                <w:rFonts w:ascii="Garamond" w:eastAsia="Garamond" w:hAnsi="Garamond" w:cs="Garamond"/>
                <w:sz w:val="18"/>
                <w:szCs w:val="18"/>
              </w:rPr>
            </w:pPr>
            <w:r>
              <w:rPr>
                <w:rFonts w:ascii="Garamond" w:eastAsia="Garamond" w:hAnsi="Garamond" w:cs="Garamond"/>
                <w:sz w:val="18"/>
                <w:szCs w:val="18"/>
              </w:rPr>
              <w:t>07/09/</w:t>
            </w:r>
            <w:r w:rsidRPr="00D87733">
              <w:rPr>
                <w:rFonts w:ascii="Garamond" w:eastAsia="Garamond" w:hAnsi="Garamond" w:cs="Garamond"/>
                <w:sz w:val="18"/>
                <w:szCs w:val="18"/>
              </w:rPr>
              <w:t>2022</w:t>
            </w:r>
            <w:r>
              <w:rPr>
                <w:rFonts w:ascii="Garamond" w:eastAsia="Garamond" w:hAnsi="Garamond" w:cs="Garamond"/>
                <w:sz w:val="18"/>
                <w:szCs w:val="18"/>
              </w:rPr>
              <w:t xml:space="preserve"> – 09/21/2022</w:t>
            </w:r>
          </w:p>
        </w:tc>
        <w:tc>
          <w:tcPr>
            <w:tcW w:w="1257" w:type="dxa"/>
            <w:vAlign w:val="center"/>
          </w:tcPr>
          <w:p w14:paraId="75035C27" w14:textId="3FF9B9AB" w:rsidR="00215813" w:rsidRDefault="00F4544F" w:rsidP="00E622DF">
            <w:pPr>
              <w:jc w:val="center"/>
              <w:rPr>
                <w:rFonts w:ascii="Garamond" w:eastAsia="Garamond" w:hAnsi="Garamond" w:cs="Garamond"/>
                <w:sz w:val="18"/>
                <w:szCs w:val="18"/>
              </w:rPr>
            </w:pPr>
            <w:r>
              <w:rPr>
                <w:rFonts w:ascii="Garamond" w:eastAsia="Garamond" w:hAnsi="Garamond" w:cs="Garamond"/>
                <w:sz w:val="18"/>
                <w:szCs w:val="18"/>
              </w:rPr>
              <w:t xml:space="preserve">190 </w:t>
            </w:r>
            <w:r w:rsidR="00A42AE3">
              <w:rPr>
                <w:rFonts w:ascii="Garamond" w:eastAsia="Garamond" w:hAnsi="Garamond" w:cs="Garamond"/>
                <w:sz w:val="18"/>
                <w:szCs w:val="18"/>
              </w:rPr>
              <w:t>–</w:t>
            </w:r>
            <w:r>
              <w:rPr>
                <w:rFonts w:ascii="Garamond" w:eastAsia="Garamond" w:hAnsi="Garamond" w:cs="Garamond"/>
                <w:sz w:val="18"/>
                <w:szCs w:val="18"/>
              </w:rPr>
              <w:t xml:space="preserve"> </w:t>
            </w:r>
            <w:r w:rsidR="009C356E">
              <w:rPr>
                <w:rFonts w:ascii="Garamond" w:eastAsia="Garamond" w:hAnsi="Garamond" w:cs="Garamond"/>
                <w:sz w:val="18"/>
                <w:szCs w:val="18"/>
              </w:rPr>
              <w:t>264</w:t>
            </w:r>
          </w:p>
        </w:tc>
      </w:tr>
      <w:tr w:rsidR="00215813" w:rsidRPr="00D87733" w14:paraId="2FD1A34D" w14:textId="58F6828A" w:rsidTr="00703B7E">
        <w:trPr>
          <w:trHeight w:val="216"/>
        </w:trPr>
        <w:tc>
          <w:tcPr>
            <w:tcW w:w="2605" w:type="dxa"/>
            <w:vMerge w:val="restart"/>
            <w:vAlign w:val="center"/>
          </w:tcPr>
          <w:p w14:paraId="74FBBF28" w14:textId="27BFA0D8"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Predicted dates of peak greenness of cheatgrass using CHILI</w:t>
            </w:r>
          </w:p>
        </w:tc>
        <w:tc>
          <w:tcPr>
            <w:tcW w:w="990" w:type="dxa"/>
            <w:vMerge w:val="restart"/>
            <w:vAlign w:val="center"/>
          </w:tcPr>
          <w:p w14:paraId="776841C0" w14:textId="07D0B92D"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USGS</w:t>
            </w:r>
          </w:p>
        </w:tc>
        <w:tc>
          <w:tcPr>
            <w:tcW w:w="1080" w:type="dxa"/>
            <w:vMerge w:val="restart"/>
            <w:vAlign w:val="center"/>
          </w:tcPr>
          <w:p w14:paraId="35490A78" w14:textId="46F5F2CA"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Raster</w:t>
            </w:r>
          </w:p>
        </w:tc>
        <w:tc>
          <w:tcPr>
            <w:tcW w:w="1170" w:type="dxa"/>
            <w:vMerge w:val="restart"/>
            <w:vAlign w:val="center"/>
          </w:tcPr>
          <w:p w14:paraId="30F11E79" w14:textId="6ED3C31A"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30m</w:t>
            </w:r>
          </w:p>
        </w:tc>
        <w:tc>
          <w:tcPr>
            <w:tcW w:w="2248" w:type="dxa"/>
            <w:vAlign w:val="center"/>
          </w:tcPr>
          <w:p w14:paraId="0EDCE088" w14:textId="470AB31B" w:rsidR="00215813" w:rsidRPr="00D87733" w:rsidRDefault="00215813" w:rsidP="00703B7E">
            <w:pPr>
              <w:jc w:val="center"/>
              <w:rPr>
                <w:rFonts w:ascii="Garamond" w:eastAsia="Garamond" w:hAnsi="Garamond" w:cs="Garamond"/>
                <w:sz w:val="18"/>
                <w:szCs w:val="18"/>
              </w:rPr>
            </w:pPr>
            <w:r>
              <w:rPr>
                <w:rFonts w:ascii="Garamond" w:eastAsia="Garamond" w:hAnsi="Garamond" w:cs="Garamond"/>
                <w:sz w:val="18"/>
                <w:szCs w:val="18"/>
              </w:rPr>
              <w:t>05/27/</w:t>
            </w:r>
            <w:r w:rsidRPr="00D87733">
              <w:rPr>
                <w:rFonts w:ascii="Garamond" w:eastAsia="Garamond" w:hAnsi="Garamond" w:cs="Garamond"/>
                <w:sz w:val="18"/>
                <w:szCs w:val="18"/>
              </w:rPr>
              <w:t>2021</w:t>
            </w:r>
            <w:r>
              <w:rPr>
                <w:rFonts w:ascii="Garamond" w:eastAsia="Garamond" w:hAnsi="Garamond" w:cs="Garamond"/>
                <w:sz w:val="18"/>
                <w:szCs w:val="18"/>
              </w:rPr>
              <w:t xml:space="preserve"> – 08/13/2021</w:t>
            </w:r>
          </w:p>
        </w:tc>
        <w:tc>
          <w:tcPr>
            <w:tcW w:w="1257" w:type="dxa"/>
            <w:vAlign w:val="center"/>
          </w:tcPr>
          <w:p w14:paraId="03FAD59B" w14:textId="35A155FF" w:rsidR="00215813" w:rsidRDefault="00B223D8" w:rsidP="00E622DF">
            <w:pPr>
              <w:jc w:val="center"/>
              <w:rPr>
                <w:rFonts w:ascii="Garamond" w:eastAsia="Garamond" w:hAnsi="Garamond" w:cs="Garamond"/>
                <w:sz w:val="18"/>
                <w:szCs w:val="18"/>
              </w:rPr>
            </w:pPr>
            <w:r>
              <w:rPr>
                <w:rFonts w:ascii="Garamond" w:eastAsia="Garamond" w:hAnsi="Garamond" w:cs="Garamond"/>
                <w:sz w:val="18"/>
                <w:szCs w:val="18"/>
              </w:rPr>
              <w:t xml:space="preserve">147 </w:t>
            </w:r>
            <w:r w:rsidR="00A42AE3">
              <w:rPr>
                <w:rFonts w:ascii="Garamond" w:eastAsia="Garamond" w:hAnsi="Garamond" w:cs="Garamond"/>
                <w:sz w:val="18"/>
                <w:szCs w:val="18"/>
              </w:rPr>
              <w:t>–</w:t>
            </w:r>
            <w:r>
              <w:rPr>
                <w:rFonts w:ascii="Garamond" w:eastAsia="Garamond" w:hAnsi="Garamond" w:cs="Garamond"/>
                <w:sz w:val="18"/>
                <w:szCs w:val="18"/>
              </w:rPr>
              <w:t xml:space="preserve"> 225</w:t>
            </w:r>
          </w:p>
        </w:tc>
      </w:tr>
      <w:tr w:rsidR="00215813" w:rsidRPr="00D87733" w14:paraId="33295397" w14:textId="3DF2A297" w:rsidTr="00703B7E">
        <w:trPr>
          <w:trHeight w:val="216"/>
        </w:trPr>
        <w:tc>
          <w:tcPr>
            <w:tcW w:w="2605" w:type="dxa"/>
            <w:vMerge/>
            <w:vAlign w:val="center"/>
          </w:tcPr>
          <w:p w14:paraId="25B49D44" w14:textId="77777777" w:rsidR="00215813" w:rsidRPr="00D87733" w:rsidRDefault="00215813" w:rsidP="00703B7E">
            <w:pPr>
              <w:jc w:val="center"/>
              <w:rPr>
                <w:rFonts w:ascii="Garamond" w:eastAsia="Garamond" w:hAnsi="Garamond" w:cs="Garamond"/>
                <w:sz w:val="18"/>
                <w:szCs w:val="18"/>
              </w:rPr>
            </w:pPr>
          </w:p>
        </w:tc>
        <w:tc>
          <w:tcPr>
            <w:tcW w:w="990" w:type="dxa"/>
            <w:vMerge/>
            <w:vAlign w:val="center"/>
          </w:tcPr>
          <w:p w14:paraId="1D01FD4A" w14:textId="77777777" w:rsidR="00215813" w:rsidRPr="00D87733" w:rsidRDefault="00215813" w:rsidP="00703B7E">
            <w:pPr>
              <w:jc w:val="center"/>
              <w:rPr>
                <w:rFonts w:ascii="Garamond" w:eastAsia="Garamond" w:hAnsi="Garamond" w:cs="Garamond"/>
                <w:sz w:val="18"/>
                <w:szCs w:val="18"/>
              </w:rPr>
            </w:pPr>
          </w:p>
        </w:tc>
        <w:tc>
          <w:tcPr>
            <w:tcW w:w="1080" w:type="dxa"/>
            <w:vMerge/>
            <w:vAlign w:val="center"/>
          </w:tcPr>
          <w:p w14:paraId="705ED393" w14:textId="77777777" w:rsidR="00215813" w:rsidRPr="00D87733" w:rsidRDefault="00215813" w:rsidP="00703B7E">
            <w:pPr>
              <w:jc w:val="center"/>
              <w:rPr>
                <w:rFonts w:ascii="Garamond" w:eastAsia="Garamond" w:hAnsi="Garamond" w:cs="Garamond"/>
                <w:sz w:val="18"/>
                <w:szCs w:val="18"/>
              </w:rPr>
            </w:pPr>
          </w:p>
        </w:tc>
        <w:tc>
          <w:tcPr>
            <w:tcW w:w="1170" w:type="dxa"/>
            <w:vMerge/>
            <w:vAlign w:val="center"/>
          </w:tcPr>
          <w:p w14:paraId="00E7AA7D" w14:textId="77777777" w:rsidR="00215813" w:rsidRPr="00D87733" w:rsidRDefault="00215813" w:rsidP="00703B7E">
            <w:pPr>
              <w:jc w:val="center"/>
              <w:rPr>
                <w:rFonts w:ascii="Garamond" w:eastAsia="Garamond" w:hAnsi="Garamond" w:cs="Garamond"/>
                <w:sz w:val="18"/>
                <w:szCs w:val="18"/>
              </w:rPr>
            </w:pPr>
          </w:p>
        </w:tc>
        <w:tc>
          <w:tcPr>
            <w:tcW w:w="2248" w:type="dxa"/>
            <w:vAlign w:val="center"/>
          </w:tcPr>
          <w:p w14:paraId="52842918" w14:textId="202DBEE7" w:rsidR="00215813" w:rsidRDefault="00215813" w:rsidP="00703B7E">
            <w:pPr>
              <w:jc w:val="center"/>
              <w:rPr>
                <w:rFonts w:ascii="Garamond" w:eastAsia="Garamond" w:hAnsi="Garamond" w:cs="Garamond"/>
                <w:sz w:val="18"/>
                <w:szCs w:val="18"/>
              </w:rPr>
            </w:pPr>
            <w:r>
              <w:rPr>
                <w:rFonts w:ascii="Garamond" w:eastAsia="Garamond" w:hAnsi="Garamond" w:cs="Garamond"/>
                <w:sz w:val="18"/>
                <w:szCs w:val="18"/>
              </w:rPr>
              <w:t>06/08/</w:t>
            </w:r>
            <w:r w:rsidRPr="00D87733">
              <w:rPr>
                <w:rFonts w:ascii="Garamond" w:eastAsia="Garamond" w:hAnsi="Garamond" w:cs="Garamond"/>
                <w:sz w:val="18"/>
                <w:szCs w:val="18"/>
              </w:rPr>
              <w:t>2022</w:t>
            </w:r>
            <w:r>
              <w:rPr>
                <w:rFonts w:ascii="Garamond" w:eastAsia="Garamond" w:hAnsi="Garamond" w:cs="Garamond"/>
                <w:sz w:val="18"/>
                <w:szCs w:val="18"/>
              </w:rPr>
              <w:t xml:space="preserve"> – 09/12/2022</w:t>
            </w:r>
          </w:p>
        </w:tc>
        <w:tc>
          <w:tcPr>
            <w:tcW w:w="1257" w:type="dxa"/>
            <w:vAlign w:val="center"/>
          </w:tcPr>
          <w:p w14:paraId="205444A9" w14:textId="304DF590" w:rsidR="00215813" w:rsidRDefault="00FF5602" w:rsidP="00E622DF">
            <w:pPr>
              <w:jc w:val="center"/>
              <w:rPr>
                <w:rFonts w:ascii="Garamond" w:eastAsia="Garamond" w:hAnsi="Garamond" w:cs="Garamond"/>
                <w:sz w:val="18"/>
                <w:szCs w:val="18"/>
              </w:rPr>
            </w:pPr>
            <w:r>
              <w:rPr>
                <w:rFonts w:ascii="Garamond" w:eastAsia="Garamond" w:hAnsi="Garamond" w:cs="Garamond"/>
                <w:sz w:val="18"/>
                <w:szCs w:val="18"/>
              </w:rPr>
              <w:t xml:space="preserve">159 </w:t>
            </w:r>
            <w:r w:rsidR="00A42AE3">
              <w:rPr>
                <w:rFonts w:ascii="Garamond" w:eastAsia="Garamond" w:hAnsi="Garamond" w:cs="Garamond"/>
                <w:sz w:val="18"/>
                <w:szCs w:val="18"/>
              </w:rPr>
              <w:t>–</w:t>
            </w:r>
            <w:r>
              <w:rPr>
                <w:rFonts w:ascii="Garamond" w:eastAsia="Garamond" w:hAnsi="Garamond" w:cs="Garamond"/>
                <w:sz w:val="18"/>
                <w:szCs w:val="18"/>
              </w:rPr>
              <w:t xml:space="preserve"> 255</w:t>
            </w:r>
          </w:p>
        </w:tc>
      </w:tr>
      <w:tr w:rsidR="00215813" w:rsidRPr="00D87733" w14:paraId="651EA546" w14:textId="3EE8E7AF" w:rsidTr="00703B7E">
        <w:trPr>
          <w:trHeight w:val="216"/>
        </w:trPr>
        <w:tc>
          <w:tcPr>
            <w:tcW w:w="2605" w:type="dxa"/>
            <w:vMerge w:val="restart"/>
            <w:vAlign w:val="center"/>
          </w:tcPr>
          <w:p w14:paraId="3EEEA55D" w14:textId="3F4DAB00"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Predicted dates of senescence of cheatgrass using CHILI</w:t>
            </w:r>
          </w:p>
        </w:tc>
        <w:tc>
          <w:tcPr>
            <w:tcW w:w="990" w:type="dxa"/>
            <w:vMerge w:val="restart"/>
            <w:vAlign w:val="center"/>
          </w:tcPr>
          <w:p w14:paraId="53A71D0D" w14:textId="196ACE66"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USGS</w:t>
            </w:r>
          </w:p>
        </w:tc>
        <w:tc>
          <w:tcPr>
            <w:tcW w:w="1080" w:type="dxa"/>
            <w:vMerge w:val="restart"/>
            <w:vAlign w:val="center"/>
          </w:tcPr>
          <w:p w14:paraId="605C66F3" w14:textId="0998AC18"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Raster</w:t>
            </w:r>
          </w:p>
        </w:tc>
        <w:tc>
          <w:tcPr>
            <w:tcW w:w="1170" w:type="dxa"/>
            <w:vMerge w:val="restart"/>
            <w:vAlign w:val="center"/>
          </w:tcPr>
          <w:p w14:paraId="4328E0B6" w14:textId="7BC9E134" w:rsidR="00215813" w:rsidRPr="00D87733" w:rsidRDefault="00215813" w:rsidP="00703B7E">
            <w:pPr>
              <w:jc w:val="center"/>
              <w:rPr>
                <w:rFonts w:ascii="Garamond" w:eastAsia="Garamond" w:hAnsi="Garamond" w:cs="Garamond"/>
                <w:sz w:val="18"/>
                <w:szCs w:val="18"/>
              </w:rPr>
            </w:pPr>
            <w:r w:rsidRPr="00D87733">
              <w:rPr>
                <w:rFonts w:ascii="Garamond" w:eastAsia="Garamond" w:hAnsi="Garamond" w:cs="Garamond"/>
                <w:sz w:val="18"/>
                <w:szCs w:val="18"/>
              </w:rPr>
              <w:t>30m</w:t>
            </w:r>
          </w:p>
        </w:tc>
        <w:tc>
          <w:tcPr>
            <w:tcW w:w="2248" w:type="dxa"/>
            <w:vAlign w:val="center"/>
          </w:tcPr>
          <w:p w14:paraId="44C4FF5D" w14:textId="3B4C0C1E" w:rsidR="00215813" w:rsidRPr="00D87733" w:rsidRDefault="00215813" w:rsidP="00703B7E">
            <w:pPr>
              <w:jc w:val="center"/>
              <w:rPr>
                <w:rFonts w:ascii="Garamond" w:eastAsia="Garamond" w:hAnsi="Garamond" w:cs="Garamond"/>
                <w:sz w:val="18"/>
                <w:szCs w:val="18"/>
              </w:rPr>
            </w:pPr>
            <w:r>
              <w:rPr>
                <w:rFonts w:ascii="Garamond" w:eastAsia="Garamond" w:hAnsi="Garamond" w:cs="Garamond"/>
                <w:sz w:val="18"/>
                <w:szCs w:val="18"/>
              </w:rPr>
              <w:t>06/07/</w:t>
            </w:r>
            <w:r w:rsidRPr="00D87733">
              <w:rPr>
                <w:rFonts w:ascii="Garamond" w:eastAsia="Garamond" w:hAnsi="Garamond" w:cs="Garamond"/>
                <w:sz w:val="18"/>
                <w:szCs w:val="18"/>
              </w:rPr>
              <w:t>2021</w:t>
            </w:r>
            <w:r>
              <w:rPr>
                <w:rFonts w:ascii="Garamond" w:eastAsia="Garamond" w:hAnsi="Garamond" w:cs="Garamond"/>
                <w:sz w:val="18"/>
                <w:szCs w:val="18"/>
              </w:rPr>
              <w:t xml:space="preserve"> – 09/03/2021</w:t>
            </w:r>
          </w:p>
        </w:tc>
        <w:tc>
          <w:tcPr>
            <w:tcW w:w="1257" w:type="dxa"/>
            <w:vAlign w:val="center"/>
          </w:tcPr>
          <w:p w14:paraId="080D0935" w14:textId="0482F329" w:rsidR="00215813" w:rsidRDefault="00157E53" w:rsidP="00E622DF">
            <w:pPr>
              <w:jc w:val="center"/>
              <w:rPr>
                <w:rFonts w:ascii="Garamond" w:eastAsia="Garamond" w:hAnsi="Garamond" w:cs="Garamond"/>
                <w:sz w:val="18"/>
                <w:szCs w:val="18"/>
              </w:rPr>
            </w:pPr>
            <w:r>
              <w:rPr>
                <w:rFonts w:ascii="Garamond" w:eastAsia="Garamond" w:hAnsi="Garamond" w:cs="Garamond"/>
                <w:sz w:val="18"/>
                <w:szCs w:val="18"/>
              </w:rPr>
              <w:t xml:space="preserve">158 </w:t>
            </w:r>
            <w:r w:rsidR="00A42AE3">
              <w:rPr>
                <w:rFonts w:ascii="Garamond" w:eastAsia="Garamond" w:hAnsi="Garamond" w:cs="Garamond"/>
                <w:sz w:val="18"/>
                <w:szCs w:val="18"/>
              </w:rPr>
              <w:t>–</w:t>
            </w:r>
            <w:r>
              <w:rPr>
                <w:rFonts w:ascii="Garamond" w:eastAsia="Garamond" w:hAnsi="Garamond" w:cs="Garamond"/>
                <w:sz w:val="18"/>
                <w:szCs w:val="18"/>
              </w:rPr>
              <w:t xml:space="preserve"> </w:t>
            </w:r>
            <w:r w:rsidR="00E77874">
              <w:rPr>
                <w:rFonts w:ascii="Garamond" w:eastAsia="Garamond" w:hAnsi="Garamond" w:cs="Garamond"/>
                <w:sz w:val="18"/>
                <w:szCs w:val="18"/>
              </w:rPr>
              <w:t>246</w:t>
            </w:r>
          </w:p>
        </w:tc>
      </w:tr>
      <w:tr w:rsidR="00215813" w:rsidRPr="00D87733" w14:paraId="347749ED" w14:textId="297C20F2" w:rsidTr="00703B7E">
        <w:trPr>
          <w:trHeight w:val="216"/>
        </w:trPr>
        <w:tc>
          <w:tcPr>
            <w:tcW w:w="2605" w:type="dxa"/>
            <w:vMerge/>
            <w:vAlign w:val="center"/>
          </w:tcPr>
          <w:p w14:paraId="358CC013" w14:textId="77777777" w:rsidR="00215813" w:rsidRPr="00D87733" w:rsidRDefault="00215813" w:rsidP="00703B7E">
            <w:pPr>
              <w:jc w:val="center"/>
              <w:rPr>
                <w:rFonts w:ascii="Garamond" w:eastAsia="Garamond" w:hAnsi="Garamond" w:cs="Garamond"/>
                <w:sz w:val="18"/>
                <w:szCs w:val="18"/>
              </w:rPr>
            </w:pPr>
          </w:p>
        </w:tc>
        <w:tc>
          <w:tcPr>
            <w:tcW w:w="990" w:type="dxa"/>
            <w:vMerge/>
            <w:vAlign w:val="center"/>
          </w:tcPr>
          <w:p w14:paraId="73B16DF1" w14:textId="77777777" w:rsidR="00215813" w:rsidRPr="00D87733" w:rsidRDefault="00215813" w:rsidP="00703B7E">
            <w:pPr>
              <w:jc w:val="center"/>
              <w:rPr>
                <w:rFonts w:ascii="Garamond" w:eastAsia="Garamond" w:hAnsi="Garamond" w:cs="Garamond"/>
                <w:sz w:val="18"/>
                <w:szCs w:val="18"/>
              </w:rPr>
            </w:pPr>
          </w:p>
        </w:tc>
        <w:tc>
          <w:tcPr>
            <w:tcW w:w="1080" w:type="dxa"/>
            <w:vMerge/>
            <w:vAlign w:val="center"/>
          </w:tcPr>
          <w:p w14:paraId="78D3BCF8" w14:textId="77777777" w:rsidR="00215813" w:rsidRPr="00D87733" w:rsidRDefault="00215813" w:rsidP="00703B7E">
            <w:pPr>
              <w:jc w:val="center"/>
              <w:rPr>
                <w:rFonts w:ascii="Garamond" w:eastAsia="Garamond" w:hAnsi="Garamond" w:cs="Garamond"/>
                <w:sz w:val="18"/>
                <w:szCs w:val="18"/>
              </w:rPr>
            </w:pPr>
          </w:p>
        </w:tc>
        <w:tc>
          <w:tcPr>
            <w:tcW w:w="1170" w:type="dxa"/>
            <w:vMerge/>
            <w:vAlign w:val="center"/>
          </w:tcPr>
          <w:p w14:paraId="6E057133" w14:textId="77777777" w:rsidR="00215813" w:rsidRPr="00D87733" w:rsidRDefault="00215813" w:rsidP="00703B7E">
            <w:pPr>
              <w:jc w:val="center"/>
              <w:rPr>
                <w:rFonts w:ascii="Garamond" w:eastAsia="Garamond" w:hAnsi="Garamond" w:cs="Garamond"/>
                <w:sz w:val="18"/>
                <w:szCs w:val="18"/>
              </w:rPr>
            </w:pPr>
          </w:p>
        </w:tc>
        <w:tc>
          <w:tcPr>
            <w:tcW w:w="2248" w:type="dxa"/>
            <w:vAlign w:val="center"/>
          </w:tcPr>
          <w:p w14:paraId="61D49C26" w14:textId="0AA9AF4E" w:rsidR="00215813" w:rsidRDefault="00215813" w:rsidP="00703B7E">
            <w:pPr>
              <w:jc w:val="center"/>
              <w:rPr>
                <w:rFonts w:ascii="Garamond" w:eastAsia="Garamond" w:hAnsi="Garamond" w:cs="Garamond"/>
                <w:sz w:val="18"/>
                <w:szCs w:val="18"/>
              </w:rPr>
            </w:pPr>
            <w:r>
              <w:rPr>
                <w:rFonts w:ascii="Garamond" w:eastAsia="Garamond" w:hAnsi="Garamond" w:cs="Garamond"/>
                <w:sz w:val="18"/>
                <w:szCs w:val="18"/>
              </w:rPr>
              <w:t>07/01/</w:t>
            </w:r>
            <w:r w:rsidRPr="00D87733">
              <w:rPr>
                <w:rFonts w:ascii="Garamond" w:eastAsia="Garamond" w:hAnsi="Garamond" w:cs="Garamond"/>
                <w:sz w:val="18"/>
                <w:szCs w:val="18"/>
              </w:rPr>
              <w:t>2022</w:t>
            </w:r>
            <w:r>
              <w:rPr>
                <w:rFonts w:ascii="Garamond" w:eastAsia="Garamond" w:hAnsi="Garamond" w:cs="Garamond"/>
                <w:sz w:val="18"/>
                <w:szCs w:val="18"/>
              </w:rPr>
              <w:t xml:space="preserve"> – 10/15/2022</w:t>
            </w:r>
          </w:p>
        </w:tc>
        <w:tc>
          <w:tcPr>
            <w:tcW w:w="1257" w:type="dxa"/>
            <w:vAlign w:val="center"/>
          </w:tcPr>
          <w:p w14:paraId="1A08AE3F" w14:textId="096EC90F" w:rsidR="00215813" w:rsidRDefault="00E77874" w:rsidP="00E622DF">
            <w:pPr>
              <w:jc w:val="center"/>
              <w:rPr>
                <w:rFonts w:ascii="Garamond" w:eastAsia="Garamond" w:hAnsi="Garamond" w:cs="Garamond"/>
                <w:sz w:val="18"/>
                <w:szCs w:val="18"/>
              </w:rPr>
            </w:pPr>
            <w:r>
              <w:rPr>
                <w:rFonts w:ascii="Garamond" w:eastAsia="Garamond" w:hAnsi="Garamond" w:cs="Garamond"/>
                <w:sz w:val="18"/>
                <w:szCs w:val="18"/>
              </w:rPr>
              <w:t xml:space="preserve">182 </w:t>
            </w:r>
            <w:r w:rsidR="00A42AE3">
              <w:rPr>
                <w:rFonts w:ascii="Garamond" w:eastAsia="Garamond" w:hAnsi="Garamond" w:cs="Garamond"/>
                <w:sz w:val="18"/>
                <w:szCs w:val="18"/>
              </w:rPr>
              <w:t>–</w:t>
            </w:r>
            <w:r>
              <w:rPr>
                <w:rFonts w:ascii="Garamond" w:eastAsia="Garamond" w:hAnsi="Garamond" w:cs="Garamond"/>
                <w:sz w:val="18"/>
                <w:szCs w:val="18"/>
              </w:rPr>
              <w:t xml:space="preserve"> 288</w:t>
            </w:r>
          </w:p>
        </w:tc>
      </w:tr>
    </w:tbl>
    <w:p w14:paraId="65FD08BC" w14:textId="04B3BB67" w:rsidR="006303C6" w:rsidRDefault="006303C6" w:rsidP="00F94E74">
      <w:pPr>
        <w:pStyle w:val="Caption"/>
      </w:pPr>
    </w:p>
    <w:p w14:paraId="7E291AF5" w14:textId="09FC2038" w:rsidR="00F94E74" w:rsidRDefault="00F94E74" w:rsidP="00F94E74">
      <w:pPr>
        <w:spacing w:after="0"/>
      </w:pPr>
    </w:p>
    <w:p w14:paraId="5D7B4331" w14:textId="283B0CEC" w:rsidR="00F94E74" w:rsidRDefault="00F94E74" w:rsidP="00F94E74">
      <w:pPr>
        <w:spacing w:after="0"/>
        <w:rPr>
          <w:rFonts w:ascii="Garamond" w:hAnsi="Garamond"/>
        </w:rPr>
      </w:pPr>
      <w:r>
        <w:rPr>
          <w:rFonts w:ascii="Garamond" w:hAnsi="Garamond"/>
        </w:rPr>
        <w:t>Table 2.</w:t>
      </w:r>
    </w:p>
    <w:p w14:paraId="751C0A4C" w14:textId="51C4E897" w:rsidR="00D5377E" w:rsidRPr="00F94E74" w:rsidRDefault="00F94E74" w:rsidP="00F94E74">
      <w:pPr>
        <w:spacing w:after="0"/>
        <w:rPr>
          <w:rFonts w:ascii="Garamond" w:hAnsi="Garamond"/>
          <w:i/>
          <w:iCs/>
        </w:rPr>
      </w:pPr>
      <w:r>
        <w:rPr>
          <w:rFonts w:ascii="Garamond" w:hAnsi="Garamond"/>
          <w:i/>
          <w:iCs/>
        </w:rPr>
        <w:t>Data specifications for satellite data</w:t>
      </w:r>
    </w:p>
    <w:tbl>
      <w:tblPr>
        <w:tblStyle w:val="TableGrid"/>
        <w:tblW w:w="9349" w:type="dxa"/>
        <w:tblInd w:w="0" w:type="dxa"/>
        <w:tblLook w:val="06A0" w:firstRow="1" w:lastRow="0" w:firstColumn="1" w:lastColumn="0" w:noHBand="1" w:noVBand="1"/>
      </w:tblPr>
      <w:tblGrid>
        <w:gridCol w:w="2936"/>
        <w:gridCol w:w="1937"/>
        <w:gridCol w:w="1155"/>
        <w:gridCol w:w="2379"/>
        <w:gridCol w:w="942"/>
      </w:tblGrid>
      <w:tr w:rsidR="006E5AD7" w:rsidRPr="00D87733" w14:paraId="0EA86BC4" w14:textId="11A0AE03" w:rsidTr="00703B7E">
        <w:trPr>
          <w:trHeight w:val="216"/>
        </w:trPr>
        <w:tc>
          <w:tcPr>
            <w:tcW w:w="9349" w:type="dxa"/>
            <w:gridSpan w:val="5"/>
            <w:shd w:val="clear" w:color="auto" w:fill="A6A6A6" w:themeFill="background1" w:themeFillShade="A6"/>
            <w:vAlign w:val="center"/>
          </w:tcPr>
          <w:p w14:paraId="5C405E10" w14:textId="70EE739B" w:rsidR="006E5AD7" w:rsidRPr="00D87733" w:rsidRDefault="006E5AD7" w:rsidP="005D293B">
            <w:pPr>
              <w:jc w:val="center"/>
              <w:rPr>
                <w:rFonts w:ascii="Garamond" w:eastAsia="Garamond" w:hAnsi="Garamond" w:cs="Garamond"/>
                <w:b/>
                <w:bCs/>
                <w:sz w:val="18"/>
                <w:szCs w:val="18"/>
              </w:rPr>
            </w:pPr>
            <w:r w:rsidRPr="00D87733">
              <w:rPr>
                <w:rFonts w:ascii="Garamond" w:eastAsia="Garamond" w:hAnsi="Garamond" w:cs="Garamond"/>
                <w:b/>
                <w:bCs/>
                <w:sz w:val="18"/>
                <w:szCs w:val="18"/>
              </w:rPr>
              <w:t>Satellite Data</w:t>
            </w:r>
          </w:p>
        </w:tc>
      </w:tr>
      <w:tr w:rsidR="00031933" w:rsidRPr="00D87733" w14:paraId="0933A473" w14:textId="4539967D" w:rsidTr="00703B7E">
        <w:trPr>
          <w:trHeight w:val="216"/>
        </w:trPr>
        <w:tc>
          <w:tcPr>
            <w:tcW w:w="2936" w:type="dxa"/>
            <w:shd w:val="clear" w:color="auto" w:fill="BFBFBF" w:themeFill="background1" w:themeFillShade="BF"/>
            <w:vAlign w:val="center"/>
          </w:tcPr>
          <w:p w14:paraId="17BD8DE6" w14:textId="3E626737" w:rsidR="00E77874" w:rsidRPr="00D87733" w:rsidRDefault="00E77874" w:rsidP="005D293B">
            <w:pPr>
              <w:jc w:val="center"/>
              <w:rPr>
                <w:rFonts w:ascii="Garamond" w:eastAsia="Garamond" w:hAnsi="Garamond" w:cs="Garamond"/>
                <w:b/>
                <w:bCs/>
                <w:sz w:val="18"/>
                <w:szCs w:val="18"/>
              </w:rPr>
            </w:pPr>
            <w:r w:rsidRPr="00D87733">
              <w:rPr>
                <w:rFonts w:ascii="Garamond" w:eastAsia="Garamond" w:hAnsi="Garamond" w:cs="Garamond"/>
                <w:b/>
                <w:bCs/>
                <w:sz w:val="18"/>
                <w:szCs w:val="18"/>
              </w:rPr>
              <w:t>Data</w:t>
            </w:r>
          </w:p>
        </w:tc>
        <w:tc>
          <w:tcPr>
            <w:tcW w:w="1937" w:type="dxa"/>
            <w:shd w:val="clear" w:color="auto" w:fill="BFBFBF" w:themeFill="background1" w:themeFillShade="BF"/>
            <w:vAlign w:val="center"/>
          </w:tcPr>
          <w:p w14:paraId="0C2FCF03" w14:textId="22A55E52" w:rsidR="00E77874" w:rsidRPr="00D87733" w:rsidRDefault="00E77874" w:rsidP="005D293B">
            <w:pPr>
              <w:jc w:val="center"/>
              <w:rPr>
                <w:rFonts w:ascii="Garamond" w:eastAsia="Garamond" w:hAnsi="Garamond" w:cs="Garamond"/>
                <w:b/>
                <w:bCs/>
                <w:sz w:val="18"/>
                <w:szCs w:val="18"/>
              </w:rPr>
            </w:pPr>
            <w:r w:rsidRPr="00D87733">
              <w:rPr>
                <w:rFonts w:ascii="Garamond" w:eastAsia="Garamond" w:hAnsi="Garamond" w:cs="Garamond"/>
                <w:b/>
                <w:bCs/>
                <w:sz w:val="18"/>
                <w:szCs w:val="18"/>
              </w:rPr>
              <w:t>Data Source</w:t>
            </w:r>
          </w:p>
        </w:tc>
        <w:tc>
          <w:tcPr>
            <w:tcW w:w="1155" w:type="dxa"/>
            <w:shd w:val="clear" w:color="auto" w:fill="BFBFBF" w:themeFill="background1" w:themeFillShade="BF"/>
            <w:vAlign w:val="center"/>
          </w:tcPr>
          <w:p w14:paraId="00053CAA" w14:textId="03A3D091" w:rsidR="00E77874" w:rsidRPr="00D87733" w:rsidRDefault="00E77874" w:rsidP="005D293B">
            <w:pPr>
              <w:jc w:val="center"/>
              <w:rPr>
                <w:rFonts w:ascii="Garamond" w:eastAsia="Garamond" w:hAnsi="Garamond" w:cs="Garamond"/>
                <w:b/>
                <w:bCs/>
                <w:sz w:val="18"/>
                <w:szCs w:val="18"/>
              </w:rPr>
            </w:pPr>
            <w:r w:rsidRPr="00D87733">
              <w:rPr>
                <w:rFonts w:ascii="Garamond" w:eastAsia="Garamond" w:hAnsi="Garamond" w:cs="Garamond"/>
                <w:b/>
                <w:bCs/>
                <w:sz w:val="18"/>
                <w:szCs w:val="18"/>
              </w:rPr>
              <w:t>Spatial Resolution</w:t>
            </w:r>
          </w:p>
        </w:tc>
        <w:tc>
          <w:tcPr>
            <w:tcW w:w="2379" w:type="dxa"/>
            <w:shd w:val="clear" w:color="auto" w:fill="BFBFBF" w:themeFill="background1" w:themeFillShade="BF"/>
            <w:vAlign w:val="center"/>
          </w:tcPr>
          <w:p w14:paraId="3C1BB4E1" w14:textId="54F1B0CC" w:rsidR="00E77874" w:rsidRPr="00D87733" w:rsidRDefault="00E77874" w:rsidP="005D293B">
            <w:pPr>
              <w:jc w:val="center"/>
              <w:rPr>
                <w:rFonts w:ascii="Garamond" w:eastAsia="Garamond" w:hAnsi="Garamond" w:cs="Garamond"/>
                <w:b/>
                <w:bCs/>
                <w:sz w:val="18"/>
                <w:szCs w:val="18"/>
              </w:rPr>
            </w:pPr>
            <w:r w:rsidRPr="00D87733">
              <w:rPr>
                <w:rFonts w:ascii="Garamond" w:eastAsia="Garamond" w:hAnsi="Garamond" w:cs="Garamond"/>
                <w:b/>
                <w:bCs/>
                <w:sz w:val="18"/>
                <w:szCs w:val="18"/>
              </w:rPr>
              <w:t>Acquisition date</w:t>
            </w:r>
          </w:p>
        </w:tc>
        <w:tc>
          <w:tcPr>
            <w:tcW w:w="942" w:type="dxa"/>
            <w:shd w:val="clear" w:color="auto" w:fill="BFBFBF" w:themeFill="background1" w:themeFillShade="BF"/>
            <w:vAlign w:val="center"/>
          </w:tcPr>
          <w:p w14:paraId="4D4F0B75" w14:textId="2494A8B1" w:rsidR="00E77874" w:rsidRPr="00D87733" w:rsidRDefault="00E77874" w:rsidP="00703B7E">
            <w:pPr>
              <w:tabs>
                <w:tab w:val="left" w:pos="495"/>
              </w:tabs>
              <w:jc w:val="center"/>
              <w:rPr>
                <w:rFonts w:ascii="Garamond" w:eastAsia="Garamond" w:hAnsi="Garamond" w:cs="Garamond"/>
                <w:b/>
                <w:bCs/>
                <w:sz w:val="18"/>
                <w:szCs w:val="18"/>
              </w:rPr>
            </w:pPr>
            <w:r>
              <w:rPr>
                <w:rFonts w:ascii="Garamond" w:eastAsia="Garamond" w:hAnsi="Garamond" w:cs="Garamond"/>
                <w:b/>
                <w:bCs/>
                <w:sz w:val="18"/>
                <w:szCs w:val="18"/>
              </w:rPr>
              <w:t>Julian Date</w:t>
            </w:r>
          </w:p>
        </w:tc>
      </w:tr>
      <w:tr w:rsidR="009F4ACE" w:rsidRPr="00D87733" w14:paraId="63D9F73E" w14:textId="268206D7" w:rsidTr="00703B7E">
        <w:trPr>
          <w:trHeight w:val="216"/>
        </w:trPr>
        <w:tc>
          <w:tcPr>
            <w:tcW w:w="2936" w:type="dxa"/>
            <w:vMerge w:val="restart"/>
            <w:vAlign w:val="center"/>
          </w:tcPr>
          <w:p w14:paraId="2346AC4C" w14:textId="50532B59" w:rsidR="00E77874" w:rsidRPr="00D87733" w:rsidRDefault="00E77874" w:rsidP="005D293B">
            <w:pPr>
              <w:jc w:val="center"/>
              <w:rPr>
                <w:rFonts w:ascii="Roboto" w:eastAsia="Roboto" w:hAnsi="Roboto" w:cs="Roboto"/>
                <w:color w:val="212121"/>
                <w:sz w:val="18"/>
                <w:szCs w:val="18"/>
              </w:rPr>
            </w:pPr>
            <w:r w:rsidRPr="00D87733">
              <w:rPr>
                <w:rFonts w:ascii="Garamond" w:eastAsia="Garamond" w:hAnsi="Garamond" w:cs="Garamond"/>
                <w:color w:val="212121"/>
                <w:sz w:val="18"/>
                <w:szCs w:val="18"/>
              </w:rPr>
              <w:t>Landsat 8 OLI/TIRS Level 2, Collection 2, Tier 1</w:t>
            </w:r>
            <w:r>
              <w:rPr>
                <w:rFonts w:ascii="Garamond" w:eastAsia="Garamond" w:hAnsi="Garamond" w:cs="Garamond"/>
                <w:color w:val="212121"/>
                <w:sz w:val="18"/>
                <w:szCs w:val="18"/>
              </w:rPr>
              <w:t xml:space="preserve"> (LS8)</w:t>
            </w:r>
          </w:p>
        </w:tc>
        <w:tc>
          <w:tcPr>
            <w:tcW w:w="1937" w:type="dxa"/>
            <w:vMerge w:val="restart"/>
            <w:vAlign w:val="center"/>
          </w:tcPr>
          <w:p w14:paraId="13898E31" w14:textId="0F665DCD" w:rsidR="00E77874" w:rsidRPr="00D87733" w:rsidRDefault="00E77874" w:rsidP="005D293B">
            <w:pPr>
              <w:jc w:val="center"/>
              <w:rPr>
                <w:rFonts w:ascii="Garamond" w:eastAsia="Garamond" w:hAnsi="Garamond" w:cs="Garamond"/>
                <w:sz w:val="18"/>
                <w:szCs w:val="18"/>
              </w:rPr>
            </w:pPr>
            <w:r w:rsidRPr="00D87733">
              <w:rPr>
                <w:rFonts w:ascii="Garamond" w:eastAsia="Garamond" w:hAnsi="Garamond" w:cs="Garamond"/>
                <w:sz w:val="18"/>
                <w:szCs w:val="18"/>
              </w:rPr>
              <w:t>USGS and NASA Earth Observing Systems</w:t>
            </w:r>
          </w:p>
        </w:tc>
        <w:tc>
          <w:tcPr>
            <w:tcW w:w="1155" w:type="dxa"/>
            <w:vMerge w:val="restart"/>
            <w:vAlign w:val="center"/>
          </w:tcPr>
          <w:p w14:paraId="304CAFD7" w14:textId="4761D312" w:rsidR="00E77874" w:rsidRPr="00D87733" w:rsidRDefault="00E77874" w:rsidP="005D293B">
            <w:pPr>
              <w:jc w:val="center"/>
              <w:rPr>
                <w:rFonts w:ascii="Garamond" w:eastAsia="Garamond" w:hAnsi="Garamond" w:cs="Garamond"/>
                <w:sz w:val="18"/>
                <w:szCs w:val="18"/>
              </w:rPr>
            </w:pPr>
            <w:r w:rsidRPr="78BAA7E1">
              <w:rPr>
                <w:rFonts w:ascii="Garamond" w:eastAsia="Garamond" w:hAnsi="Garamond" w:cs="Garamond"/>
                <w:sz w:val="18"/>
                <w:szCs w:val="18"/>
              </w:rPr>
              <w:t>30</w:t>
            </w:r>
            <w:r w:rsidR="09394803" w:rsidRPr="78BAA7E1">
              <w:rPr>
                <w:rFonts w:ascii="Garamond" w:eastAsia="Garamond" w:hAnsi="Garamond" w:cs="Garamond"/>
                <w:sz w:val="18"/>
                <w:szCs w:val="18"/>
              </w:rPr>
              <w:t xml:space="preserve"> </w:t>
            </w:r>
            <w:r w:rsidRPr="78BAA7E1">
              <w:rPr>
                <w:rFonts w:ascii="Garamond" w:eastAsia="Garamond" w:hAnsi="Garamond" w:cs="Garamond"/>
                <w:sz w:val="18"/>
                <w:szCs w:val="18"/>
              </w:rPr>
              <w:t>m</w:t>
            </w:r>
          </w:p>
        </w:tc>
        <w:tc>
          <w:tcPr>
            <w:tcW w:w="2379" w:type="dxa"/>
            <w:vAlign w:val="center"/>
          </w:tcPr>
          <w:p w14:paraId="2E700728" w14:textId="7E3DDE38" w:rsidR="00E77874" w:rsidRPr="00D87733" w:rsidRDefault="00E77874" w:rsidP="005D293B">
            <w:pPr>
              <w:jc w:val="center"/>
              <w:rPr>
                <w:rFonts w:ascii="Garamond" w:eastAsia="Garamond" w:hAnsi="Garamond" w:cs="Garamond"/>
                <w:sz w:val="18"/>
                <w:szCs w:val="18"/>
              </w:rPr>
            </w:pPr>
            <w:r>
              <w:rPr>
                <w:rFonts w:ascii="Garamond" w:eastAsia="Garamond" w:hAnsi="Garamond" w:cs="Garamond"/>
                <w:sz w:val="18"/>
                <w:szCs w:val="18"/>
              </w:rPr>
              <w:t>05/01/2021 – 10/31/2021</w:t>
            </w:r>
          </w:p>
        </w:tc>
        <w:tc>
          <w:tcPr>
            <w:tcW w:w="942" w:type="dxa"/>
            <w:vAlign w:val="center"/>
          </w:tcPr>
          <w:p w14:paraId="654D2771" w14:textId="083E18FA" w:rsidR="00E77874" w:rsidRDefault="003D1281" w:rsidP="005D293B">
            <w:pPr>
              <w:jc w:val="center"/>
              <w:rPr>
                <w:rFonts w:ascii="Garamond" w:eastAsia="Garamond" w:hAnsi="Garamond" w:cs="Garamond"/>
                <w:sz w:val="18"/>
                <w:szCs w:val="18"/>
              </w:rPr>
            </w:pPr>
            <w:r>
              <w:rPr>
                <w:rFonts w:ascii="Garamond" w:eastAsia="Garamond" w:hAnsi="Garamond" w:cs="Garamond"/>
                <w:sz w:val="18"/>
                <w:szCs w:val="18"/>
              </w:rPr>
              <w:t>121</w:t>
            </w:r>
            <w:r w:rsidR="00E77874">
              <w:rPr>
                <w:rFonts w:ascii="Garamond" w:eastAsia="Garamond" w:hAnsi="Garamond" w:cs="Garamond"/>
                <w:sz w:val="18"/>
                <w:szCs w:val="18"/>
              </w:rPr>
              <w:t xml:space="preserve"> </w:t>
            </w:r>
            <w:r w:rsidR="005D293B">
              <w:rPr>
                <w:rFonts w:ascii="Garamond" w:eastAsia="Garamond" w:hAnsi="Garamond" w:cs="Garamond"/>
                <w:sz w:val="18"/>
                <w:szCs w:val="18"/>
              </w:rPr>
              <w:t>–</w:t>
            </w:r>
            <w:r w:rsidR="00E77874">
              <w:rPr>
                <w:rFonts w:ascii="Garamond" w:eastAsia="Garamond" w:hAnsi="Garamond" w:cs="Garamond"/>
                <w:sz w:val="18"/>
                <w:szCs w:val="18"/>
              </w:rPr>
              <w:t xml:space="preserve"> </w:t>
            </w:r>
            <w:r>
              <w:rPr>
                <w:rFonts w:ascii="Garamond" w:eastAsia="Garamond" w:hAnsi="Garamond" w:cs="Garamond"/>
                <w:sz w:val="18"/>
                <w:szCs w:val="18"/>
              </w:rPr>
              <w:t>304</w:t>
            </w:r>
          </w:p>
        </w:tc>
      </w:tr>
      <w:tr w:rsidR="009F4ACE" w:rsidRPr="00D87733" w14:paraId="30640E2C" w14:textId="00A01907" w:rsidTr="00703B7E">
        <w:trPr>
          <w:trHeight w:val="216"/>
        </w:trPr>
        <w:tc>
          <w:tcPr>
            <w:tcW w:w="2936" w:type="dxa"/>
            <w:vMerge/>
            <w:vAlign w:val="center"/>
          </w:tcPr>
          <w:p w14:paraId="2F5C9740" w14:textId="77777777" w:rsidR="003D1281" w:rsidRPr="00D87733" w:rsidRDefault="003D1281" w:rsidP="00703B7E">
            <w:pPr>
              <w:jc w:val="center"/>
              <w:rPr>
                <w:sz w:val="18"/>
                <w:szCs w:val="18"/>
              </w:rPr>
            </w:pPr>
          </w:p>
        </w:tc>
        <w:tc>
          <w:tcPr>
            <w:tcW w:w="1937" w:type="dxa"/>
            <w:vMerge/>
            <w:vAlign w:val="center"/>
          </w:tcPr>
          <w:p w14:paraId="3EEFF236" w14:textId="77777777" w:rsidR="003D1281" w:rsidRPr="00D87733" w:rsidRDefault="003D1281" w:rsidP="00703B7E">
            <w:pPr>
              <w:jc w:val="center"/>
              <w:rPr>
                <w:sz w:val="18"/>
                <w:szCs w:val="18"/>
              </w:rPr>
            </w:pPr>
          </w:p>
        </w:tc>
        <w:tc>
          <w:tcPr>
            <w:tcW w:w="1155" w:type="dxa"/>
            <w:vMerge/>
            <w:vAlign w:val="center"/>
          </w:tcPr>
          <w:p w14:paraId="3E06328A" w14:textId="77777777" w:rsidR="003D1281" w:rsidRPr="00D87733" w:rsidRDefault="003D1281" w:rsidP="00703B7E">
            <w:pPr>
              <w:jc w:val="center"/>
              <w:rPr>
                <w:sz w:val="18"/>
                <w:szCs w:val="18"/>
              </w:rPr>
            </w:pPr>
          </w:p>
        </w:tc>
        <w:tc>
          <w:tcPr>
            <w:tcW w:w="2379" w:type="dxa"/>
            <w:vAlign w:val="center"/>
          </w:tcPr>
          <w:p w14:paraId="7D8A2191" w14:textId="5AC1A23E" w:rsidR="003D1281" w:rsidRPr="00D87733" w:rsidRDefault="003D1281" w:rsidP="005D293B">
            <w:pPr>
              <w:jc w:val="center"/>
              <w:rPr>
                <w:rFonts w:ascii="Garamond" w:eastAsia="Garamond" w:hAnsi="Garamond" w:cs="Garamond"/>
                <w:sz w:val="18"/>
                <w:szCs w:val="18"/>
              </w:rPr>
            </w:pPr>
            <w:r>
              <w:rPr>
                <w:rFonts w:ascii="Garamond" w:eastAsia="Garamond" w:hAnsi="Garamond" w:cs="Garamond"/>
                <w:sz w:val="18"/>
                <w:szCs w:val="18"/>
              </w:rPr>
              <w:t>05/01/2022 – 10/31/2022</w:t>
            </w:r>
          </w:p>
        </w:tc>
        <w:tc>
          <w:tcPr>
            <w:tcW w:w="942" w:type="dxa"/>
            <w:vAlign w:val="center"/>
          </w:tcPr>
          <w:p w14:paraId="18ECC7AF" w14:textId="1ED1D2AF" w:rsidR="003D1281" w:rsidRDefault="003D1281" w:rsidP="005D293B">
            <w:pPr>
              <w:jc w:val="center"/>
              <w:rPr>
                <w:rFonts w:ascii="Garamond" w:eastAsia="Garamond" w:hAnsi="Garamond" w:cs="Garamond"/>
                <w:sz w:val="18"/>
                <w:szCs w:val="18"/>
              </w:rPr>
            </w:pPr>
            <w:r>
              <w:rPr>
                <w:rFonts w:ascii="Garamond" w:eastAsia="Garamond" w:hAnsi="Garamond" w:cs="Garamond"/>
                <w:sz w:val="18"/>
                <w:szCs w:val="18"/>
              </w:rPr>
              <w:t xml:space="preserve">121 </w:t>
            </w:r>
            <w:r w:rsidR="005D293B">
              <w:rPr>
                <w:rFonts w:ascii="Garamond" w:eastAsia="Garamond" w:hAnsi="Garamond" w:cs="Garamond"/>
                <w:sz w:val="18"/>
                <w:szCs w:val="18"/>
              </w:rPr>
              <w:t>–</w:t>
            </w:r>
            <w:r>
              <w:rPr>
                <w:rFonts w:ascii="Garamond" w:eastAsia="Garamond" w:hAnsi="Garamond" w:cs="Garamond"/>
                <w:sz w:val="18"/>
                <w:szCs w:val="18"/>
              </w:rPr>
              <w:t xml:space="preserve"> 304</w:t>
            </w:r>
          </w:p>
        </w:tc>
      </w:tr>
      <w:tr w:rsidR="009F4ACE" w:rsidRPr="00D87733" w14:paraId="40944E0A" w14:textId="5F01C4CA" w:rsidTr="00703B7E">
        <w:trPr>
          <w:trHeight w:val="216"/>
        </w:trPr>
        <w:tc>
          <w:tcPr>
            <w:tcW w:w="2936" w:type="dxa"/>
            <w:vMerge w:val="restart"/>
            <w:vAlign w:val="center"/>
          </w:tcPr>
          <w:p w14:paraId="66CAD8B9" w14:textId="527CC7A6" w:rsidR="003D1281" w:rsidRPr="00D87733" w:rsidRDefault="003D1281" w:rsidP="005D293B">
            <w:pPr>
              <w:jc w:val="center"/>
              <w:rPr>
                <w:rFonts w:ascii="Garamond" w:eastAsia="Garamond" w:hAnsi="Garamond" w:cs="Garamond"/>
                <w:sz w:val="18"/>
                <w:szCs w:val="18"/>
              </w:rPr>
            </w:pPr>
            <w:r w:rsidRPr="00D87733">
              <w:rPr>
                <w:rFonts w:ascii="Garamond" w:eastAsia="Garamond" w:hAnsi="Garamond" w:cs="Garamond"/>
                <w:color w:val="212121"/>
                <w:sz w:val="18"/>
                <w:szCs w:val="18"/>
              </w:rPr>
              <w:t>Harmonized Sentinel-2 MSI: MultiSpectral Instrument, Level-2A</w:t>
            </w:r>
            <w:r>
              <w:rPr>
                <w:rFonts w:ascii="Garamond" w:eastAsia="Garamond" w:hAnsi="Garamond" w:cs="Garamond"/>
                <w:color w:val="212121"/>
                <w:sz w:val="18"/>
                <w:szCs w:val="18"/>
              </w:rPr>
              <w:t xml:space="preserve"> (S2)</w:t>
            </w:r>
          </w:p>
        </w:tc>
        <w:tc>
          <w:tcPr>
            <w:tcW w:w="1937" w:type="dxa"/>
            <w:vMerge w:val="restart"/>
            <w:vAlign w:val="center"/>
          </w:tcPr>
          <w:p w14:paraId="1505EF53" w14:textId="4F9218FA" w:rsidR="003D1281" w:rsidRPr="00D87733" w:rsidRDefault="003D1281" w:rsidP="005D293B">
            <w:pPr>
              <w:jc w:val="center"/>
              <w:rPr>
                <w:rFonts w:ascii="Garamond" w:eastAsia="Garamond" w:hAnsi="Garamond" w:cs="Garamond"/>
                <w:sz w:val="18"/>
                <w:szCs w:val="18"/>
              </w:rPr>
            </w:pPr>
            <w:r w:rsidRPr="00D87733">
              <w:rPr>
                <w:rFonts w:ascii="Garamond" w:eastAsia="Garamond" w:hAnsi="Garamond" w:cs="Garamond"/>
                <w:sz w:val="18"/>
                <w:szCs w:val="18"/>
              </w:rPr>
              <w:t>European Space Agency</w:t>
            </w:r>
          </w:p>
        </w:tc>
        <w:tc>
          <w:tcPr>
            <w:tcW w:w="1155" w:type="dxa"/>
            <w:vMerge w:val="restart"/>
            <w:vAlign w:val="center"/>
          </w:tcPr>
          <w:p w14:paraId="202F8E4A" w14:textId="19EB1877" w:rsidR="003D1281" w:rsidRPr="00D87733" w:rsidRDefault="6E1837EB" w:rsidP="005D293B">
            <w:pPr>
              <w:jc w:val="center"/>
              <w:rPr>
                <w:rFonts w:ascii="Garamond" w:eastAsia="Garamond" w:hAnsi="Garamond" w:cs="Garamond"/>
                <w:sz w:val="18"/>
                <w:szCs w:val="18"/>
              </w:rPr>
            </w:pPr>
            <w:r w:rsidRPr="384CEB4B">
              <w:rPr>
                <w:rFonts w:ascii="Garamond" w:eastAsia="Garamond" w:hAnsi="Garamond" w:cs="Garamond"/>
                <w:sz w:val="18"/>
                <w:szCs w:val="18"/>
              </w:rPr>
              <w:t>10</w:t>
            </w:r>
            <w:r w:rsidR="2932569E" w:rsidRPr="384CEB4B">
              <w:rPr>
                <w:rFonts w:ascii="Garamond" w:eastAsia="Garamond" w:hAnsi="Garamond" w:cs="Garamond"/>
                <w:sz w:val="18"/>
                <w:szCs w:val="18"/>
              </w:rPr>
              <w:t xml:space="preserve"> m</w:t>
            </w:r>
          </w:p>
        </w:tc>
        <w:tc>
          <w:tcPr>
            <w:tcW w:w="2379" w:type="dxa"/>
            <w:vAlign w:val="center"/>
          </w:tcPr>
          <w:p w14:paraId="487DDDCC" w14:textId="43807C30" w:rsidR="003D1281" w:rsidRPr="00D87733" w:rsidRDefault="003D1281" w:rsidP="005D293B">
            <w:pPr>
              <w:jc w:val="center"/>
              <w:rPr>
                <w:rFonts w:ascii="Garamond" w:eastAsia="Garamond" w:hAnsi="Garamond" w:cs="Garamond"/>
                <w:sz w:val="18"/>
                <w:szCs w:val="18"/>
              </w:rPr>
            </w:pPr>
            <w:r>
              <w:rPr>
                <w:rFonts w:ascii="Garamond" w:eastAsia="Garamond" w:hAnsi="Garamond" w:cs="Garamond"/>
                <w:sz w:val="18"/>
                <w:szCs w:val="18"/>
              </w:rPr>
              <w:t>05/01/2021 – 10/31/2021</w:t>
            </w:r>
          </w:p>
        </w:tc>
        <w:tc>
          <w:tcPr>
            <w:tcW w:w="942" w:type="dxa"/>
            <w:vAlign w:val="center"/>
          </w:tcPr>
          <w:p w14:paraId="61E76940" w14:textId="60A7C624" w:rsidR="003D1281" w:rsidRDefault="003D1281" w:rsidP="005D293B">
            <w:pPr>
              <w:jc w:val="center"/>
              <w:rPr>
                <w:rFonts w:ascii="Garamond" w:eastAsia="Garamond" w:hAnsi="Garamond" w:cs="Garamond"/>
                <w:sz w:val="18"/>
                <w:szCs w:val="18"/>
              </w:rPr>
            </w:pPr>
            <w:r>
              <w:rPr>
                <w:rFonts w:ascii="Garamond" w:eastAsia="Garamond" w:hAnsi="Garamond" w:cs="Garamond"/>
                <w:sz w:val="18"/>
                <w:szCs w:val="18"/>
              </w:rPr>
              <w:t xml:space="preserve">121 </w:t>
            </w:r>
            <w:r w:rsidR="005D293B">
              <w:rPr>
                <w:rFonts w:ascii="Garamond" w:eastAsia="Garamond" w:hAnsi="Garamond" w:cs="Garamond"/>
                <w:sz w:val="18"/>
                <w:szCs w:val="18"/>
              </w:rPr>
              <w:t>–</w:t>
            </w:r>
            <w:r>
              <w:rPr>
                <w:rFonts w:ascii="Garamond" w:eastAsia="Garamond" w:hAnsi="Garamond" w:cs="Garamond"/>
                <w:sz w:val="18"/>
                <w:szCs w:val="18"/>
              </w:rPr>
              <w:t xml:space="preserve"> 304</w:t>
            </w:r>
          </w:p>
        </w:tc>
      </w:tr>
      <w:tr w:rsidR="009F4ACE" w:rsidRPr="00D87733" w14:paraId="68C3A8D4" w14:textId="06557F55" w:rsidTr="00703B7E">
        <w:trPr>
          <w:trHeight w:val="216"/>
        </w:trPr>
        <w:tc>
          <w:tcPr>
            <w:tcW w:w="2936" w:type="dxa"/>
            <w:vMerge/>
            <w:vAlign w:val="center"/>
          </w:tcPr>
          <w:p w14:paraId="1968491F" w14:textId="77777777" w:rsidR="003D1281" w:rsidRPr="00D87733" w:rsidRDefault="003D1281" w:rsidP="00703B7E">
            <w:pPr>
              <w:jc w:val="center"/>
              <w:rPr>
                <w:sz w:val="18"/>
                <w:szCs w:val="18"/>
              </w:rPr>
            </w:pPr>
          </w:p>
        </w:tc>
        <w:tc>
          <w:tcPr>
            <w:tcW w:w="1937" w:type="dxa"/>
            <w:vMerge/>
            <w:vAlign w:val="center"/>
          </w:tcPr>
          <w:p w14:paraId="2C89595E" w14:textId="77777777" w:rsidR="003D1281" w:rsidRPr="00D87733" w:rsidRDefault="003D1281" w:rsidP="00703B7E">
            <w:pPr>
              <w:jc w:val="center"/>
              <w:rPr>
                <w:sz w:val="18"/>
                <w:szCs w:val="18"/>
              </w:rPr>
            </w:pPr>
          </w:p>
        </w:tc>
        <w:tc>
          <w:tcPr>
            <w:tcW w:w="1155" w:type="dxa"/>
            <w:vMerge/>
            <w:vAlign w:val="center"/>
          </w:tcPr>
          <w:p w14:paraId="7A5A97E0" w14:textId="77777777" w:rsidR="003D1281" w:rsidRPr="00D87733" w:rsidRDefault="003D1281" w:rsidP="00703B7E">
            <w:pPr>
              <w:jc w:val="center"/>
              <w:rPr>
                <w:sz w:val="18"/>
                <w:szCs w:val="18"/>
              </w:rPr>
            </w:pPr>
          </w:p>
        </w:tc>
        <w:tc>
          <w:tcPr>
            <w:tcW w:w="2379" w:type="dxa"/>
            <w:vAlign w:val="center"/>
          </w:tcPr>
          <w:p w14:paraId="3D2EE0F5" w14:textId="7FB67235" w:rsidR="003D1281" w:rsidRPr="00D87733" w:rsidRDefault="003D1281" w:rsidP="005D293B">
            <w:pPr>
              <w:jc w:val="center"/>
              <w:rPr>
                <w:rFonts w:ascii="Garamond" w:eastAsia="Garamond" w:hAnsi="Garamond" w:cs="Garamond"/>
                <w:sz w:val="18"/>
                <w:szCs w:val="18"/>
              </w:rPr>
            </w:pPr>
            <w:r>
              <w:rPr>
                <w:rFonts w:ascii="Garamond" w:eastAsia="Garamond" w:hAnsi="Garamond" w:cs="Garamond"/>
                <w:sz w:val="18"/>
                <w:szCs w:val="18"/>
              </w:rPr>
              <w:t>05/01/2022 – 10/31/2022</w:t>
            </w:r>
          </w:p>
        </w:tc>
        <w:tc>
          <w:tcPr>
            <w:tcW w:w="942" w:type="dxa"/>
            <w:vAlign w:val="center"/>
          </w:tcPr>
          <w:p w14:paraId="190285B8" w14:textId="58F868DA" w:rsidR="003D1281" w:rsidRDefault="003D1281" w:rsidP="005D293B">
            <w:pPr>
              <w:jc w:val="center"/>
              <w:rPr>
                <w:rFonts w:ascii="Garamond" w:eastAsia="Garamond" w:hAnsi="Garamond" w:cs="Garamond"/>
                <w:sz w:val="18"/>
                <w:szCs w:val="18"/>
              </w:rPr>
            </w:pPr>
            <w:r>
              <w:rPr>
                <w:rFonts w:ascii="Garamond" w:eastAsia="Garamond" w:hAnsi="Garamond" w:cs="Garamond"/>
                <w:sz w:val="18"/>
                <w:szCs w:val="18"/>
              </w:rPr>
              <w:t xml:space="preserve">121 </w:t>
            </w:r>
            <w:r w:rsidR="005D293B">
              <w:rPr>
                <w:rFonts w:ascii="Garamond" w:eastAsia="Garamond" w:hAnsi="Garamond" w:cs="Garamond"/>
                <w:sz w:val="18"/>
                <w:szCs w:val="18"/>
              </w:rPr>
              <w:t>–</w:t>
            </w:r>
            <w:r>
              <w:rPr>
                <w:rFonts w:ascii="Garamond" w:eastAsia="Garamond" w:hAnsi="Garamond" w:cs="Garamond"/>
                <w:sz w:val="18"/>
                <w:szCs w:val="18"/>
              </w:rPr>
              <w:t xml:space="preserve"> 304</w:t>
            </w:r>
          </w:p>
        </w:tc>
      </w:tr>
      <w:tr w:rsidR="009F4ACE" w:rsidRPr="00D87733" w14:paraId="7B6F536F" w14:textId="36192F7A" w:rsidTr="00703B7E">
        <w:trPr>
          <w:trHeight w:val="216"/>
        </w:trPr>
        <w:tc>
          <w:tcPr>
            <w:tcW w:w="2936" w:type="dxa"/>
            <w:vMerge w:val="restart"/>
            <w:vAlign w:val="center"/>
          </w:tcPr>
          <w:p w14:paraId="6ACF3CF2" w14:textId="543AA904" w:rsidR="003D1281" w:rsidRPr="00D87733" w:rsidRDefault="003D1281" w:rsidP="005D293B">
            <w:pPr>
              <w:jc w:val="center"/>
              <w:rPr>
                <w:rFonts w:ascii="Garamond" w:eastAsia="Garamond" w:hAnsi="Garamond" w:cs="Garamond"/>
                <w:sz w:val="18"/>
                <w:szCs w:val="18"/>
              </w:rPr>
            </w:pPr>
            <w:r w:rsidRPr="00D87733">
              <w:rPr>
                <w:rFonts w:ascii="Garamond" w:eastAsia="Garamond" w:hAnsi="Garamond" w:cs="Garamond"/>
                <w:sz w:val="18"/>
                <w:szCs w:val="18"/>
              </w:rPr>
              <w:t>Harmonized Landsat and Sentinel-2 surface reflectance data set</w:t>
            </w:r>
            <w:r>
              <w:rPr>
                <w:rFonts w:ascii="Garamond" w:eastAsia="Garamond" w:hAnsi="Garamond" w:cs="Garamond"/>
                <w:sz w:val="18"/>
                <w:szCs w:val="18"/>
              </w:rPr>
              <w:t xml:space="preserve"> (HLS)</w:t>
            </w:r>
          </w:p>
        </w:tc>
        <w:tc>
          <w:tcPr>
            <w:tcW w:w="1937" w:type="dxa"/>
            <w:vMerge w:val="restart"/>
            <w:vAlign w:val="center"/>
          </w:tcPr>
          <w:p w14:paraId="3C9A1058" w14:textId="13567D2A" w:rsidR="003D1281" w:rsidRPr="00D87733" w:rsidRDefault="003D1281" w:rsidP="005D293B">
            <w:pPr>
              <w:jc w:val="center"/>
              <w:rPr>
                <w:rFonts w:ascii="Garamond" w:eastAsia="Garamond" w:hAnsi="Garamond" w:cs="Garamond"/>
                <w:sz w:val="18"/>
                <w:szCs w:val="18"/>
              </w:rPr>
            </w:pPr>
            <w:r w:rsidRPr="00D87733">
              <w:rPr>
                <w:rFonts w:ascii="Garamond" w:eastAsia="Garamond" w:hAnsi="Garamond" w:cs="Garamond"/>
                <w:sz w:val="18"/>
                <w:szCs w:val="18"/>
              </w:rPr>
              <w:t>USGS/NASA/ European Space Agency</w:t>
            </w:r>
          </w:p>
        </w:tc>
        <w:tc>
          <w:tcPr>
            <w:tcW w:w="1155" w:type="dxa"/>
            <w:vMerge w:val="restart"/>
            <w:vAlign w:val="center"/>
          </w:tcPr>
          <w:p w14:paraId="47F787B0" w14:textId="51294EF2" w:rsidR="003D1281" w:rsidRPr="00D87733" w:rsidRDefault="003D1281" w:rsidP="005D293B">
            <w:pPr>
              <w:jc w:val="center"/>
              <w:rPr>
                <w:rFonts w:ascii="Garamond" w:eastAsia="Garamond" w:hAnsi="Garamond" w:cs="Garamond"/>
                <w:sz w:val="18"/>
                <w:szCs w:val="18"/>
              </w:rPr>
            </w:pPr>
            <w:r w:rsidRPr="00D87733">
              <w:rPr>
                <w:rFonts w:ascii="Garamond" w:eastAsia="Garamond" w:hAnsi="Garamond" w:cs="Garamond"/>
                <w:sz w:val="18"/>
                <w:szCs w:val="18"/>
              </w:rPr>
              <w:t>30 m</w:t>
            </w:r>
          </w:p>
        </w:tc>
        <w:tc>
          <w:tcPr>
            <w:tcW w:w="2379" w:type="dxa"/>
            <w:vAlign w:val="center"/>
          </w:tcPr>
          <w:p w14:paraId="2C271FC8" w14:textId="60667C02" w:rsidR="003D1281" w:rsidRPr="00D87733" w:rsidRDefault="003D1281" w:rsidP="005D293B">
            <w:pPr>
              <w:jc w:val="center"/>
              <w:rPr>
                <w:rFonts w:ascii="Garamond" w:eastAsia="Garamond" w:hAnsi="Garamond" w:cs="Garamond"/>
                <w:sz w:val="18"/>
                <w:szCs w:val="18"/>
              </w:rPr>
            </w:pPr>
            <w:r>
              <w:rPr>
                <w:rFonts w:ascii="Garamond" w:eastAsia="Garamond" w:hAnsi="Garamond" w:cs="Garamond"/>
                <w:sz w:val="18"/>
                <w:szCs w:val="18"/>
              </w:rPr>
              <w:t>05/01/2021 – 10/31/2021</w:t>
            </w:r>
          </w:p>
        </w:tc>
        <w:tc>
          <w:tcPr>
            <w:tcW w:w="942" w:type="dxa"/>
            <w:vAlign w:val="center"/>
          </w:tcPr>
          <w:p w14:paraId="7F3F1BD4" w14:textId="674BB981" w:rsidR="003D1281" w:rsidRDefault="003D1281" w:rsidP="005D293B">
            <w:pPr>
              <w:jc w:val="center"/>
              <w:rPr>
                <w:rFonts w:ascii="Garamond" w:eastAsia="Garamond" w:hAnsi="Garamond" w:cs="Garamond"/>
                <w:sz w:val="18"/>
                <w:szCs w:val="18"/>
              </w:rPr>
            </w:pPr>
            <w:r>
              <w:rPr>
                <w:rFonts w:ascii="Garamond" w:eastAsia="Garamond" w:hAnsi="Garamond" w:cs="Garamond"/>
                <w:sz w:val="18"/>
                <w:szCs w:val="18"/>
              </w:rPr>
              <w:t xml:space="preserve">121 </w:t>
            </w:r>
            <w:r w:rsidR="005D293B">
              <w:rPr>
                <w:rFonts w:ascii="Garamond" w:eastAsia="Garamond" w:hAnsi="Garamond" w:cs="Garamond"/>
                <w:sz w:val="18"/>
                <w:szCs w:val="18"/>
              </w:rPr>
              <w:t>–</w:t>
            </w:r>
            <w:r>
              <w:rPr>
                <w:rFonts w:ascii="Garamond" w:eastAsia="Garamond" w:hAnsi="Garamond" w:cs="Garamond"/>
                <w:sz w:val="18"/>
                <w:szCs w:val="18"/>
              </w:rPr>
              <w:t xml:space="preserve"> 304</w:t>
            </w:r>
          </w:p>
        </w:tc>
      </w:tr>
      <w:tr w:rsidR="00D644F4" w:rsidRPr="00D87733" w14:paraId="457A1AE2" w14:textId="15FA68DE" w:rsidTr="00703B7E">
        <w:trPr>
          <w:trHeight w:val="396"/>
        </w:trPr>
        <w:tc>
          <w:tcPr>
            <w:tcW w:w="2936" w:type="dxa"/>
            <w:vMerge/>
            <w:vAlign w:val="center"/>
          </w:tcPr>
          <w:p w14:paraId="3BCC47A4" w14:textId="77777777" w:rsidR="003D1281" w:rsidRPr="00D87733" w:rsidRDefault="003D1281" w:rsidP="00703B7E">
            <w:pPr>
              <w:jc w:val="center"/>
              <w:rPr>
                <w:sz w:val="18"/>
                <w:szCs w:val="18"/>
              </w:rPr>
            </w:pPr>
          </w:p>
        </w:tc>
        <w:tc>
          <w:tcPr>
            <w:tcW w:w="1937" w:type="dxa"/>
            <w:vMerge/>
            <w:vAlign w:val="center"/>
          </w:tcPr>
          <w:p w14:paraId="113496D8" w14:textId="77777777" w:rsidR="003D1281" w:rsidRPr="00D87733" w:rsidRDefault="003D1281" w:rsidP="00703B7E">
            <w:pPr>
              <w:jc w:val="center"/>
              <w:rPr>
                <w:sz w:val="18"/>
                <w:szCs w:val="18"/>
              </w:rPr>
            </w:pPr>
          </w:p>
        </w:tc>
        <w:tc>
          <w:tcPr>
            <w:tcW w:w="1155" w:type="dxa"/>
            <w:vMerge/>
            <w:vAlign w:val="center"/>
          </w:tcPr>
          <w:p w14:paraId="35CC7671" w14:textId="77777777" w:rsidR="003D1281" w:rsidRPr="00D87733" w:rsidRDefault="003D1281" w:rsidP="00703B7E">
            <w:pPr>
              <w:jc w:val="center"/>
              <w:rPr>
                <w:sz w:val="18"/>
                <w:szCs w:val="18"/>
              </w:rPr>
            </w:pPr>
          </w:p>
        </w:tc>
        <w:tc>
          <w:tcPr>
            <w:tcW w:w="2379" w:type="dxa"/>
            <w:vAlign w:val="center"/>
          </w:tcPr>
          <w:p w14:paraId="49FA7436" w14:textId="7EB6A403" w:rsidR="003D1281" w:rsidRPr="00D87733" w:rsidRDefault="003D1281" w:rsidP="005D293B">
            <w:pPr>
              <w:jc w:val="center"/>
              <w:rPr>
                <w:rFonts w:ascii="Garamond" w:eastAsia="Garamond" w:hAnsi="Garamond" w:cs="Garamond"/>
                <w:sz w:val="18"/>
                <w:szCs w:val="18"/>
              </w:rPr>
            </w:pPr>
            <w:r>
              <w:rPr>
                <w:rFonts w:ascii="Garamond" w:eastAsia="Garamond" w:hAnsi="Garamond" w:cs="Garamond"/>
                <w:sz w:val="18"/>
                <w:szCs w:val="18"/>
              </w:rPr>
              <w:t>05/01/2022 – 10/31/2022</w:t>
            </w:r>
          </w:p>
        </w:tc>
        <w:tc>
          <w:tcPr>
            <w:tcW w:w="942" w:type="dxa"/>
            <w:vAlign w:val="center"/>
          </w:tcPr>
          <w:p w14:paraId="4295D973" w14:textId="0BFB86FD" w:rsidR="003D1281" w:rsidRDefault="003D1281" w:rsidP="005D293B">
            <w:pPr>
              <w:jc w:val="center"/>
              <w:rPr>
                <w:rFonts w:ascii="Garamond" w:eastAsia="Garamond" w:hAnsi="Garamond" w:cs="Garamond"/>
                <w:sz w:val="18"/>
                <w:szCs w:val="18"/>
              </w:rPr>
            </w:pPr>
            <w:r>
              <w:rPr>
                <w:rFonts w:ascii="Garamond" w:eastAsia="Garamond" w:hAnsi="Garamond" w:cs="Garamond"/>
                <w:sz w:val="18"/>
                <w:szCs w:val="18"/>
              </w:rPr>
              <w:t xml:space="preserve">121 </w:t>
            </w:r>
            <w:r w:rsidR="005D293B">
              <w:rPr>
                <w:rFonts w:ascii="Garamond" w:eastAsia="Garamond" w:hAnsi="Garamond" w:cs="Garamond"/>
                <w:sz w:val="18"/>
                <w:szCs w:val="18"/>
              </w:rPr>
              <w:t>–</w:t>
            </w:r>
            <w:r>
              <w:rPr>
                <w:rFonts w:ascii="Garamond" w:eastAsia="Garamond" w:hAnsi="Garamond" w:cs="Garamond"/>
                <w:sz w:val="18"/>
                <w:szCs w:val="18"/>
              </w:rPr>
              <w:t xml:space="preserve"> 304</w:t>
            </w:r>
          </w:p>
        </w:tc>
      </w:tr>
    </w:tbl>
    <w:p w14:paraId="0392724A" w14:textId="0F73334D" w:rsidR="2C985AB8" w:rsidRDefault="2C985AB8" w:rsidP="2C985AB8">
      <w:pPr>
        <w:spacing w:after="0" w:line="240" w:lineRule="auto"/>
        <w:rPr>
          <w:rFonts w:ascii="Garamond" w:eastAsia="Garamond" w:hAnsi="Garamond" w:cs="Garamond"/>
        </w:rPr>
      </w:pPr>
    </w:p>
    <w:p w14:paraId="4B1F95DB" w14:textId="470D312F" w:rsidR="00FF40B9" w:rsidRPr="00FF40B9" w:rsidRDefault="00A43059" w:rsidP="00FF40B9">
      <w:pPr>
        <w:spacing w:after="0" w:line="240" w:lineRule="auto"/>
        <w:rPr>
          <w:rFonts w:ascii="Garamond" w:hAnsi="Garamond" w:cs="Arial"/>
          <w:b/>
          <w:bCs/>
          <w:i/>
          <w:iCs/>
        </w:rPr>
      </w:pPr>
      <w:r w:rsidRPr="69E78D4D">
        <w:rPr>
          <w:rFonts w:ascii="Garamond" w:hAnsi="Garamond" w:cs="Arial"/>
          <w:b/>
          <w:bCs/>
          <w:i/>
          <w:iCs/>
        </w:rPr>
        <w:t>3.2 Data Processing</w:t>
      </w:r>
    </w:p>
    <w:p w14:paraId="7DE79B2E" w14:textId="77777777" w:rsidR="00F94E74" w:rsidRDefault="00FF40B9" w:rsidP="00F94E74">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i/>
          <w:iCs/>
          <w:sz w:val="22"/>
          <w:szCs w:val="22"/>
        </w:rPr>
        <w:t>3.2.1 Most Common Date Pairs ~ R</w:t>
      </w:r>
      <w:r>
        <w:rPr>
          <w:rStyle w:val="eop"/>
          <w:rFonts w:ascii="Garamond" w:hAnsi="Garamond" w:cs="Segoe UI"/>
          <w:sz w:val="22"/>
          <w:szCs w:val="22"/>
        </w:rPr>
        <w:t> </w:t>
      </w:r>
    </w:p>
    <w:p w14:paraId="6C807A68" w14:textId="37B6E122" w:rsidR="1DEA4AEF" w:rsidRPr="00F94E74" w:rsidRDefault="003A62E3" w:rsidP="00F94E74">
      <w:pPr>
        <w:pStyle w:val="paragraph"/>
        <w:spacing w:before="0" w:beforeAutospacing="0" w:after="0" w:afterAutospacing="0"/>
        <w:textAlignment w:val="baseline"/>
        <w:rPr>
          <w:rFonts w:ascii="Segoe UI" w:hAnsi="Segoe UI" w:cs="Segoe UI"/>
          <w:sz w:val="18"/>
          <w:szCs w:val="18"/>
        </w:rPr>
      </w:pPr>
      <w:r w:rsidRPr="345E85E4">
        <w:rPr>
          <w:rStyle w:val="normaltextrun"/>
          <w:rFonts w:ascii="Garamond" w:hAnsi="Garamond" w:cs="Segoe UI"/>
          <w:sz w:val="22"/>
          <w:szCs w:val="22"/>
        </w:rPr>
        <w:t xml:space="preserve">We began </w:t>
      </w:r>
      <w:r w:rsidR="725A4592" w:rsidRPr="345E85E4">
        <w:rPr>
          <w:rStyle w:val="normaltextrun"/>
          <w:rFonts w:ascii="Garamond" w:hAnsi="Garamond" w:cs="Segoe UI"/>
          <w:sz w:val="22"/>
          <w:szCs w:val="22"/>
        </w:rPr>
        <w:t xml:space="preserve">processing our data </w:t>
      </w:r>
      <w:r w:rsidRPr="345E85E4">
        <w:rPr>
          <w:rStyle w:val="normaltextrun"/>
          <w:rFonts w:ascii="Garamond" w:hAnsi="Garamond" w:cs="Segoe UI"/>
          <w:sz w:val="22"/>
          <w:szCs w:val="22"/>
        </w:rPr>
        <w:t xml:space="preserve">by </w:t>
      </w:r>
      <w:r w:rsidR="7100C1E7" w:rsidRPr="345E85E4">
        <w:rPr>
          <w:rStyle w:val="normaltextrun"/>
          <w:rFonts w:ascii="Garamond" w:hAnsi="Garamond" w:cs="Segoe UI"/>
          <w:sz w:val="22"/>
          <w:szCs w:val="22"/>
        </w:rPr>
        <w:t>counting the number of pixels</w:t>
      </w:r>
      <w:r w:rsidR="00BE5FB7" w:rsidRPr="345E85E4">
        <w:rPr>
          <w:rStyle w:val="normaltextrun"/>
          <w:rFonts w:ascii="Garamond" w:hAnsi="Garamond" w:cs="Segoe UI"/>
          <w:sz w:val="22"/>
          <w:szCs w:val="22"/>
        </w:rPr>
        <w:t xml:space="preserve"> that shared the same predicted peak greenness and trough senescence dates</w:t>
      </w:r>
      <w:r w:rsidR="1DAA820C" w:rsidRPr="345E85E4">
        <w:rPr>
          <w:rStyle w:val="normaltextrun"/>
          <w:rFonts w:ascii="Garamond" w:hAnsi="Garamond" w:cs="Segoe UI"/>
          <w:sz w:val="22"/>
          <w:szCs w:val="22"/>
        </w:rPr>
        <w:t xml:space="preserve"> and identifying which date pairs were most common across our study area</w:t>
      </w:r>
      <w:r w:rsidR="00BE5FB7" w:rsidRPr="345E85E4">
        <w:rPr>
          <w:rStyle w:val="normaltextrun"/>
          <w:rFonts w:ascii="Garamond" w:hAnsi="Garamond" w:cs="Segoe UI"/>
          <w:sz w:val="22"/>
          <w:szCs w:val="22"/>
        </w:rPr>
        <w:t>. We obtained the greenness and senescence rasters from USGS, which covered a vast area in Colorado and Wyoming</w:t>
      </w:r>
      <w:r w:rsidR="001C5964" w:rsidRPr="345E85E4">
        <w:rPr>
          <w:rStyle w:val="normaltextrun"/>
          <w:rFonts w:ascii="Garamond" w:hAnsi="Garamond" w:cs="Segoe UI"/>
          <w:sz w:val="22"/>
          <w:szCs w:val="22"/>
        </w:rPr>
        <w:t>,</w:t>
      </w:r>
      <w:r w:rsidR="00965CA6" w:rsidRPr="345E85E4">
        <w:rPr>
          <w:rStyle w:val="normaltextrun"/>
          <w:rFonts w:ascii="Garamond" w:hAnsi="Garamond" w:cs="Segoe UI"/>
          <w:sz w:val="22"/>
          <w:szCs w:val="22"/>
        </w:rPr>
        <w:t xml:space="preserve"> and clipped them to our study area</w:t>
      </w:r>
      <w:r w:rsidR="00D947E9" w:rsidRPr="345E85E4">
        <w:rPr>
          <w:rStyle w:val="normaltextrun"/>
          <w:rFonts w:ascii="Garamond" w:hAnsi="Garamond" w:cs="Segoe UI"/>
          <w:sz w:val="22"/>
          <w:szCs w:val="22"/>
        </w:rPr>
        <w:t>. We then</w:t>
      </w:r>
      <w:r w:rsidR="00BE5FB7" w:rsidRPr="345E85E4">
        <w:rPr>
          <w:rStyle w:val="normaltextrun"/>
          <w:rFonts w:ascii="Garamond" w:hAnsi="Garamond" w:cs="Segoe UI"/>
          <w:sz w:val="22"/>
          <w:szCs w:val="22"/>
        </w:rPr>
        <w:t xml:space="preserve"> utilized RStudio</w:t>
      </w:r>
      <w:r w:rsidR="00F94E74">
        <w:rPr>
          <w:rStyle w:val="normaltextrun"/>
          <w:rFonts w:ascii="Garamond" w:hAnsi="Garamond" w:cs="Segoe UI"/>
          <w:sz w:val="22"/>
          <w:szCs w:val="22"/>
        </w:rPr>
        <w:t xml:space="preserve"> (</w:t>
      </w:r>
      <w:r w:rsidR="00F94E74">
        <w:rPr>
          <w:rStyle w:val="normaltextrun"/>
          <w:rFonts w:ascii="Garamond" w:hAnsi="Garamond"/>
          <w:color w:val="000000"/>
          <w:sz w:val="22"/>
          <w:szCs w:val="22"/>
          <w:bdr w:val="none" w:sz="0" w:space="0" w:color="auto" w:frame="1"/>
        </w:rPr>
        <w:t>R 2023.06.0+42)</w:t>
      </w:r>
      <w:r w:rsidR="37D1B6F6" w:rsidRPr="345E85E4">
        <w:rPr>
          <w:rStyle w:val="normaltextrun"/>
          <w:rFonts w:ascii="Garamond" w:hAnsi="Garamond" w:cs="Segoe UI"/>
          <w:sz w:val="22"/>
          <w:szCs w:val="22"/>
        </w:rPr>
        <w:t xml:space="preserve"> </w:t>
      </w:r>
      <w:r w:rsidR="00BE5FB7" w:rsidRPr="345E85E4">
        <w:rPr>
          <w:rStyle w:val="normaltextrun"/>
          <w:rFonts w:ascii="Garamond" w:hAnsi="Garamond" w:cs="Segoe UI"/>
          <w:sz w:val="22"/>
          <w:szCs w:val="22"/>
        </w:rPr>
        <w:t xml:space="preserve">to </w:t>
      </w:r>
      <w:r w:rsidR="00DE736C" w:rsidRPr="345E85E4">
        <w:rPr>
          <w:rStyle w:val="normaltextrun"/>
          <w:rFonts w:ascii="Garamond" w:hAnsi="Garamond" w:cs="Segoe UI"/>
          <w:sz w:val="22"/>
          <w:szCs w:val="22"/>
        </w:rPr>
        <w:t>extract the</w:t>
      </w:r>
      <w:r w:rsidR="00BE5FB7" w:rsidRPr="345E85E4">
        <w:rPr>
          <w:rStyle w:val="normaltextrun"/>
          <w:rFonts w:ascii="Garamond" w:hAnsi="Garamond" w:cs="Segoe UI"/>
          <w:sz w:val="22"/>
          <w:szCs w:val="22"/>
        </w:rPr>
        <w:t xml:space="preserve"> date pairs and the number of pixels </w:t>
      </w:r>
      <w:r w:rsidR="00D947E9" w:rsidRPr="345E85E4">
        <w:rPr>
          <w:rStyle w:val="normaltextrun"/>
          <w:rFonts w:ascii="Garamond" w:hAnsi="Garamond" w:cs="Segoe UI"/>
          <w:sz w:val="22"/>
          <w:szCs w:val="22"/>
        </w:rPr>
        <w:t>sharing a specific date pair</w:t>
      </w:r>
      <w:r w:rsidR="0040318E" w:rsidRPr="345E85E4">
        <w:rPr>
          <w:rStyle w:val="normaltextrun"/>
          <w:rFonts w:ascii="Garamond" w:hAnsi="Garamond" w:cs="Segoe UI"/>
          <w:sz w:val="22"/>
          <w:szCs w:val="22"/>
        </w:rPr>
        <w:t xml:space="preserve"> between rasters</w:t>
      </w:r>
      <w:r w:rsidR="00BE5FB7" w:rsidRPr="345E85E4">
        <w:rPr>
          <w:rStyle w:val="normaltextrun"/>
          <w:rFonts w:ascii="Garamond" w:hAnsi="Garamond" w:cs="Segoe UI"/>
          <w:sz w:val="22"/>
          <w:szCs w:val="22"/>
        </w:rPr>
        <w:t xml:space="preserve">. </w:t>
      </w:r>
      <w:r w:rsidR="004A1AEF" w:rsidRPr="345E85E4">
        <w:rPr>
          <w:rFonts w:ascii="Garamond" w:hAnsi="Garamond" w:cs="Arial"/>
          <w:sz w:val="22"/>
          <w:szCs w:val="22"/>
        </w:rPr>
        <w:t>For</w:t>
      </w:r>
      <w:r w:rsidR="000479F1" w:rsidRPr="345E85E4">
        <w:rPr>
          <w:rFonts w:ascii="Garamond" w:hAnsi="Garamond" w:cs="Arial"/>
          <w:sz w:val="22"/>
          <w:szCs w:val="22"/>
        </w:rPr>
        <w:t xml:space="preserve"> our study area, we found that using the CHILI raster was </w:t>
      </w:r>
      <w:r w:rsidR="00DC3C00" w:rsidRPr="345E85E4">
        <w:rPr>
          <w:rFonts w:ascii="Garamond" w:hAnsi="Garamond" w:cs="Arial"/>
          <w:sz w:val="22"/>
          <w:szCs w:val="22"/>
        </w:rPr>
        <w:t>the most</w:t>
      </w:r>
      <w:r w:rsidR="000479F1" w:rsidRPr="345E85E4">
        <w:rPr>
          <w:rFonts w:ascii="Garamond" w:hAnsi="Garamond" w:cs="Arial"/>
          <w:sz w:val="22"/>
          <w:szCs w:val="22"/>
        </w:rPr>
        <w:t xml:space="preserve"> helpful in approximating </w:t>
      </w:r>
      <w:r w:rsidR="00A1191F" w:rsidRPr="345E85E4">
        <w:rPr>
          <w:rFonts w:ascii="Garamond" w:hAnsi="Garamond" w:cs="Arial"/>
          <w:sz w:val="22"/>
          <w:szCs w:val="22"/>
        </w:rPr>
        <w:t>ph</w:t>
      </w:r>
      <w:r w:rsidR="6B5FF5AD" w:rsidRPr="345E85E4">
        <w:rPr>
          <w:rFonts w:ascii="Garamond" w:hAnsi="Garamond" w:cs="Arial"/>
          <w:sz w:val="22"/>
          <w:szCs w:val="22"/>
        </w:rPr>
        <w:t>e</w:t>
      </w:r>
      <w:r w:rsidR="00A1191F" w:rsidRPr="345E85E4">
        <w:rPr>
          <w:rFonts w:ascii="Garamond" w:hAnsi="Garamond" w:cs="Arial"/>
          <w:sz w:val="22"/>
          <w:szCs w:val="22"/>
        </w:rPr>
        <w:t>nological</w:t>
      </w:r>
      <w:r w:rsidR="000479F1" w:rsidRPr="345E85E4">
        <w:rPr>
          <w:rFonts w:ascii="Garamond" w:hAnsi="Garamond" w:cs="Arial"/>
          <w:sz w:val="22"/>
          <w:szCs w:val="22"/>
        </w:rPr>
        <w:t xml:space="preserve"> variations at different elevations and on slope sides due to the topographical differences. </w:t>
      </w:r>
    </w:p>
    <w:p w14:paraId="7179FFB1" w14:textId="77777777" w:rsidR="00FF40B9" w:rsidRDefault="00FF40B9" w:rsidP="00FF40B9">
      <w:pPr>
        <w:pStyle w:val="paragraph"/>
        <w:spacing w:before="0" w:beforeAutospacing="0" w:after="0" w:afterAutospacing="0"/>
        <w:textAlignment w:val="baseline"/>
        <w:rPr>
          <w:rStyle w:val="eop"/>
          <w:rFonts w:ascii="Garamond" w:hAnsi="Garamond" w:cs="Segoe UI"/>
          <w:sz w:val="22"/>
          <w:szCs w:val="22"/>
        </w:rPr>
      </w:pPr>
      <w:r>
        <w:rPr>
          <w:rStyle w:val="eop"/>
          <w:rFonts w:ascii="Garamond" w:hAnsi="Garamond" w:cs="Segoe UI"/>
          <w:sz w:val="22"/>
          <w:szCs w:val="22"/>
        </w:rPr>
        <w:t> </w:t>
      </w:r>
    </w:p>
    <w:p w14:paraId="2B24BCEA" w14:textId="65A9B8CF" w:rsidR="003A545D" w:rsidRDefault="00AD1DDD" w:rsidP="00FF40B9">
      <w:pPr>
        <w:pStyle w:val="paragraph"/>
        <w:spacing w:before="0" w:beforeAutospacing="0" w:after="0" w:afterAutospacing="0"/>
        <w:textAlignment w:val="baseline"/>
        <w:rPr>
          <w:rStyle w:val="eop"/>
          <w:rFonts w:ascii="Garamond" w:hAnsi="Garamond" w:cs="Segoe UI"/>
          <w:sz w:val="22"/>
          <w:szCs w:val="22"/>
        </w:rPr>
      </w:pPr>
      <w:r>
        <w:rPr>
          <w:rStyle w:val="eop"/>
          <w:rFonts w:ascii="Garamond" w:hAnsi="Garamond" w:cs="Segoe UI"/>
          <w:sz w:val="22"/>
          <w:szCs w:val="22"/>
        </w:rPr>
        <w:t>We determined</w:t>
      </w:r>
      <w:r w:rsidR="00BB55B9" w:rsidRPr="00BB55B9">
        <w:rPr>
          <w:rStyle w:val="eop"/>
          <w:rFonts w:ascii="Garamond" w:hAnsi="Garamond" w:cs="Segoe UI"/>
          <w:sz w:val="22"/>
          <w:szCs w:val="22"/>
        </w:rPr>
        <w:t xml:space="preserve"> the earliest and latest dates for both green</w:t>
      </w:r>
      <w:r w:rsidR="00BB55B9">
        <w:rPr>
          <w:rStyle w:val="eop"/>
          <w:rFonts w:ascii="Garamond" w:hAnsi="Garamond" w:cs="Segoe UI"/>
          <w:sz w:val="22"/>
          <w:szCs w:val="22"/>
        </w:rPr>
        <w:t>-</w:t>
      </w:r>
      <w:r w:rsidR="00BB55B9" w:rsidRPr="00BB55B9">
        <w:rPr>
          <w:rStyle w:val="eop"/>
          <w:rFonts w:ascii="Garamond" w:hAnsi="Garamond" w:cs="Segoe UI"/>
          <w:sz w:val="22"/>
          <w:szCs w:val="22"/>
        </w:rPr>
        <w:t>up and senescence for CHILI raster maps</w:t>
      </w:r>
      <w:r w:rsidR="002D322D">
        <w:rPr>
          <w:rStyle w:val="eop"/>
          <w:rFonts w:ascii="Garamond" w:hAnsi="Garamond" w:cs="Segoe UI"/>
          <w:sz w:val="22"/>
          <w:szCs w:val="22"/>
        </w:rPr>
        <w:t xml:space="preserve"> by identifying pairs that </w:t>
      </w:r>
      <w:r w:rsidR="00AB055D">
        <w:rPr>
          <w:rStyle w:val="eop"/>
          <w:rFonts w:ascii="Garamond" w:hAnsi="Garamond" w:cs="Segoe UI"/>
          <w:sz w:val="22"/>
          <w:szCs w:val="22"/>
        </w:rPr>
        <w:t xml:space="preserve">matched </w:t>
      </w:r>
      <w:r w:rsidR="001B520D">
        <w:rPr>
          <w:rStyle w:val="eop"/>
          <w:rFonts w:ascii="Garamond" w:hAnsi="Garamond" w:cs="Segoe UI"/>
          <w:sz w:val="22"/>
          <w:szCs w:val="22"/>
        </w:rPr>
        <w:t xml:space="preserve">predicted dates with at least 10,000 pixels. </w:t>
      </w:r>
      <w:r w:rsidR="00BB55B9" w:rsidRPr="00BB55B9">
        <w:rPr>
          <w:rStyle w:val="eop"/>
          <w:rFonts w:ascii="Garamond" w:hAnsi="Garamond" w:cs="Segoe UI"/>
          <w:sz w:val="22"/>
          <w:szCs w:val="22"/>
        </w:rPr>
        <w:t>The Julian date range for 2021 was 155 to 219, while 2022 had a range of 168 to 263.</w:t>
      </w:r>
    </w:p>
    <w:p w14:paraId="59DB412D" w14:textId="77777777" w:rsidR="003A545D" w:rsidRDefault="003A545D" w:rsidP="00FF40B9">
      <w:pPr>
        <w:pStyle w:val="paragraph"/>
        <w:spacing w:before="0" w:beforeAutospacing="0" w:after="0" w:afterAutospacing="0"/>
        <w:textAlignment w:val="baseline"/>
        <w:rPr>
          <w:rFonts w:ascii="Segoe UI" w:hAnsi="Segoe UI" w:cs="Segoe UI"/>
          <w:sz w:val="18"/>
          <w:szCs w:val="18"/>
        </w:rPr>
      </w:pPr>
    </w:p>
    <w:p w14:paraId="70531485" w14:textId="362542C6" w:rsidR="00FF40B9" w:rsidRDefault="00FF40B9" w:rsidP="00FF40B9">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i/>
          <w:iCs/>
          <w:sz w:val="22"/>
          <w:szCs w:val="22"/>
        </w:rPr>
        <w:t>3.2.2 Image Pr</w:t>
      </w:r>
      <w:r w:rsidR="00BD73F3">
        <w:rPr>
          <w:rStyle w:val="normaltextrun"/>
          <w:rFonts w:ascii="Garamond" w:hAnsi="Garamond" w:cs="Segoe UI"/>
          <w:i/>
          <w:iCs/>
          <w:sz w:val="22"/>
          <w:szCs w:val="22"/>
        </w:rPr>
        <w:t>eparation</w:t>
      </w:r>
      <w:r>
        <w:rPr>
          <w:rStyle w:val="eop"/>
          <w:rFonts w:ascii="Garamond" w:hAnsi="Garamond" w:cs="Segoe UI"/>
          <w:sz w:val="22"/>
          <w:szCs w:val="22"/>
        </w:rPr>
        <w:t> </w:t>
      </w:r>
    </w:p>
    <w:p w14:paraId="6C9041A7" w14:textId="7668FC8D" w:rsidR="00B214C4" w:rsidRDefault="004B55B8" w:rsidP="345E85E4">
      <w:pPr>
        <w:pStyle w:val="paragraph"/>
        <w:spacing w:before="0" w:beforeAutospacing="0" w:after="0" w:afterAutospacing="0"/>
        <w:rPr>
          <w:rStyle w:val="eop"/>
          <w:rFonts w:ascii="Garamond" w:hAnsi="Garamond" w:cs="Segoe UI"/>
          <w:sz w:val="22"/>
          <w:szCs w:val="22"/>
        </w:rPr>
      </w:pPr>
      <w:r w:rsidRPr="345E85E4">
        <w:rPr>
          <w:rStyle w:val="eop"/>
          <w:rFonts w:ascii="Garamond" w:hAnsi="Garamond" w:cs="Segoe UI"/>
          <w:sz w:val="22"/>
          <w:szCs w:val="22"/>
        </w:rPr>
        <w:t xml:space="preserve">Our study area was </w:t>
      </w:r>
      <w:r w:rsidR="0027696E" w:rsidRPr="345E85E4">
        <w:rPr>
          <w:rStyle w:val="eop"/>
          <w:rFonts w:ascii="Garamond" w:hAnsi="Garamond" w:cs="Segoe UI"/>
          <w:sz w:val="22"/>
          <w:szCs w:val="22"/>
        </w:rPr>
        <w:t>divided</w:t>
      </w:r>
      <w:r w:rsidRPr="345E85E4">
        <w:rPr>
          <w:rStyle w:val="eop"/>
          <w:rFonts w:ascii="Garamond" w:hAnsi="Garamond" w:cs="Segoe UI"/>
          <w:sz w:val="22"/>
          <w:szCs w:val="22"/>
        </w:rPr>
        <w:t xml:space="preserve"> between different </w:t>
      </w:r>
      <w:r w:rsidR="001C1861" w:rsidRPr="345E85E4">
        <w:rPr>
          <w:rStyle w:val="eop"/>
          <w:rFonts w:ascii="Garamond" w:hAnsi="Garamond" w:cs="Segoe UI"/>
          <w:sz w:val="22"/>
          <w:szCs w:val="22"/>
        </w:rPr>
        <w:t xml:space="preserve">satellite </w:t>
      </w:r>
      <w:r w:rsidRPr="345E85E4">
        <w:rPr>
          <w:rStyle w:val="eop"/>
          <w:rFonts w:ascii="Garamond" w:hAnsi="Garamond" w:cs="Segoe UI"/>
          <w:sz w:val="22"/>
          <w:szCs w:val="22"/>
        </w:rPr>
        <w:t xml:space="preserve">tiles </w:t>
      </w:r>
      <w:r w:rsidR="000C1A39" w:rsidRPr="345E85E4">
        <w:rPr>
          <w:rStyle w:val="eop"/>
          <w:rFonts w:ascii="Garamond" w:hAnsi="Garamond" w:cs="Segoe UI"/>
          <w:sz w:val="22"/>
          <w:szCs w:val="22"/>
        </w:rPr>
        <w:t xml:space="preserve">resulting in </w:t>
      </w:r>
      <w:r w:rsidR="006952DE" w:rsidRPr="345E85E4">
        <w:rPr>
          <w:rStyle w:val="eop"/>
          <w:rFonts w:ascii="Garamond" w:hAnsi="Garamond" w:cs="Segoe UI"/>
          <w:sz w:val="22"/>
          <w:szCs w:val="22"/>
        </w:rPr>
        <w:t xml:space="preserve">a larger number of individual images </w:t>
      </w:r>
      <w:r w:rsidR="00E87900" w:rsidRPr="345E85E4">
        <w:rPr>
          <w:rStyle w:val="eop"/>
          <w:rFonts w:ascii="Garamond" w:hAnsi="Garamond" w:cs="Segoe UI"/>
          <w:sz w:val="22"/>
          <w:szCs w:val="22"/>
        </w:rPr>
        <w:t>than dates</w:t>
      </w:r>
      <w:r w:rsidR="00257B94" w:rsidRPr="345E85E4">
        <w:rPr>
          <w:rStyle w:val="eop"/>
          <w:rFonts w:ascii="Garamond" w:hAnsi="Garamond" w:cs="Segoe UI"/>
          <w:sz w:val="22"/>
          <w:szCs w:val="22"/>
        </w:rPr>
        <w:t xml:space="preserve"> due to </w:t>
      </w:r>
      <w:r w:rsidR="74C86F63" w:rsidRPr="345E85E4">
        <w:rPr>
          <w:rStyle w:val="eop"/>
          <w:rFonts w:ascii="Garamond" w:hAnsi="Garamond" w:cs="Segoe UI"/>
          <w:sz w:val="22"/>
          <w:szCs w:val="22"/>
        </w:rPr>
        <w:t xml:space="preserve">having </w:t>
      </w:r>
      <w:r w:rsidR="00257B94" w:rsidRPr="345E85E4">
        <w:rPr>
          <w:rStyle w:val="eop"/>
          <w:rFonts w:ascii="Garamond" w:hAnsi="Garamond" w:cs="Segoe UI"/>
          <w:sz w:val="22"/>
          <w:szCs w:val="22"/>
        </w:rPr>
        <w:t>more than one tile</w:t>
      </w:r>
      <w:r w:rsidR="008F1124" w:rsidRPr="345E85E4">
        <w:rPr>
          <w:rStyle w:val="eop"/>
          <w:rFonts w:ascii="Garamond" w:hAnsi="Garamond" w:cs="Segoe UI"/>
          <w:sz w:val="22"/>
          <w:szCs w:val="22"/>
        </w:rPr>
        <w:t xml:space="preserve"> image per date. </w:t>
      </w:r>
      <w:r w:rsidR="00384549" w:rsidRPr="345E85E4">
        <w:rPr>
          <w:rStyle w:val="eop"/>
          <w:rFonts w:ascii="Garamond" w:hAnsi="Garamond" w:cs="Segoe UI"/>
          <w:sz w:val="22"/>
          <w:szCs w:val="22"/>
        </w:rPr>
        <w:t>When</w:t>
      </w:r>
      <w:r w:rsidR="008F1124" w:rsidRPr="345E85E4">
        <w:rPr>
          <w:rStyle w:val="eop"/>
          <w:rFonts w:ascii="Garamond" w:hAnsi="Garamond" w:cs="Segoe UI"/>
          <w:sz w:val="22"/>
          <w:szCs w:val="22"/>
        </w:rPr>
        <w:t xml:space="preserve"> </w:t>
      </w:r>
      <w:r w:rsidR="00685E0E" w:rsidRPr="345E85E4">
        <w:rPr>
          <w:rStyle w:val="eop"/>
          <w:rFonts w:ascii="Garamond" w:hAnsi="Garamond" w:cs="Segoe UI"/>
          <w:sz w:val="22"/>
          <w:szCs w:val="22"/>
        </w:rPr>
        <w:t>we had multiple useable tiles</w:t>
      </w:r>
      <w:r w:rsidR="00384549" w:rsidRPr="345E85E4">
        <w:rPr>
          <w:rStyle w:val="eop"/>
          <w:rFonts w:ascii="Garamond" w:hAnsi="Garamond" w:cs="Segoe UI"/>
          <w:sz w:val="22"/>
          <w:szCs w:val="22"/>
        </w:rPr>
        <w:t xml:space="preserve"> for a single date,</w:t>
      </w:r>
      <w:r w:rsidR="00685E0E" w:rsidRPr="345E85E4">
        <w:rPr>
          <w:rStyle w:val="eop"/>
          <w:rFonts w:ascii="Garamond" w:hAnsi="Garamond" w:cs="Segoe UI"/>
          <w:sz w:val="22"/>
          <w:szCs w:val="22"/>
        </w:rPr>
        <w:t xml:space="preserve"> these images were </w:t>
      </w:r>
      <w:r w:rsidR="00384549" w:rsidRPr="345E85E4">
        <w:rPr>
          <w:rStyle w:val="eop"/>
          <w:rFonts w:ascii="Garamond" w:hAnsi="Garamond" w:cs="Segoe UI"/>
          <w:sz w:val="22"/>
          <w:szCs w:val="22"/>
        </w:rPr>
        <w:t>mosaicked</w:t>
      </w:r>
      <w:r w:rsidR="00685E0E" w:rsidRPr="345E85E4">
        <w:rPr>
          <w:rStyle w:val="eop"/>
          <w:rFonts w:ascii="Garamond" w:hAnsi="Garamond" w:cs="Segoe UI"/>
          <w:sz w:val="22"/>
          <w:szCs w:val="22"/>
        </w:rPr>
        <w:t xml:space="preserve"> together.</w:t>
      </w:r>
      <w:r w:rsidR="00257B94" w:rsidRPr="345E85E4">
        <w:rPr>
          <w:rStyle w:val="eop"/>
          <w:rFonts w:ascii="Garamond" w:hAnsi="Garamond" w:cs="Segoe UI"/>
          <w:sz w:val="22"/>
          <w:szCs w:val="22"/>
        </w:rPr>
        <w:t xml:space="preserve"> </w:t>
      </w:r>
      <w:r w:rsidR="008C6169" w:rsidRPr="345E85E4">
        <w:rPr>
          <w:rStyle w:val="eop"/>
          <w:rFonts w:ascii="Garamond" w:hAnsi="Garamond" w:cs="Segoe UI"/>
          <w:sz w:val="22"/>
          <w:szCs w:val="22"/>
        </w:rPr>
        <w:t xml:space="preserve">Table </w:t>
      </w:r>
      <w:r w:rsidR="00E32E9B" w:rsidRPr="345E85E4">
        <w:rPr>
          <w:rStyle w:val="eop"/>
          <w:rFonts w:ascii="Garamond" w:hAnsi="Garamond" w:cs="Segoe UI"/>
          <w:sz w:val="22"/>
          <w:szCs w:val="22"/>
        </w:rPr>
        <w:t>3</w:t>
      </w:r>
      <w:r w:rsidR="00D66BA1" w:rsidRPr="345E85E4">
        <w:rPr>
          <w:rStyle w:val="eop"/>
          <w:rFonts w:ascii="Garamond" w:hAnsi="Garamond" w:cs="Segoe UI"/>
          <w:sz w:val="22"/>
          <w:szCs w:val="22"/>
        </w:rPr>
        <w:t xml:space="preserve"> </w:t>
      </w:r>
      <w:r w:rsidR="092A98B1" w:rsidRPr="345E85E4">
        <w:rPr>
          <w:rStyle w:val="eop"/>
          <w:rFonts w:ascii="Garamond" w:hAnsi="Garamond" w:cs="Segoe UI"/>
          <w:sz w:val="22"/>
          <w:szCs w:val="22"/>
        </w:rPr>
        <w:t>summarizes</w:t>
      </w:r>
      <w:r w:rsidR="009D2C94" w:rsidRPr="345E85E4">
        <w:rPr>
          <w:rStyle w:val="eop"/>
          <w:rFonts w:ascii="Garamond" w:hAnsi="Garamond" w:cs="Segoe UI"/>
          <w:sz w:val="22"/>
          <w:szCs w:val="22"/>
        </w:rPr>
        <w:t xml:space="preserve"> the number of images</w:t>
      </w:r>
      <w:r w:rsidR="00DA31DF" w:rsidRPr="345E85E4">
        <w:rPr>
          <w:rStyle w:val="eop"/>
          <w:rFonts w:ascii="Garamond" w:hAnsi="Garamond" w:cs="Segoe UI"/>
          <w:sz w:val="22"/>
          <w:szCs w:val="22"/>
        </w:rPr>
        <w:t xml:space="preserve"> available </w:t>
      </w:r>
      <w:r w:rsidR="0039176E" w:rsidRPr="345E85E4">
        <w:rPr>
          <w:rStyle w:val="eop"/>
          <w:rFonts w:ascii="Garamond" w:hAnsi="Garamond" w:cs="Segoe UI"/>
          <w:sz w:val="22"/>
          <w:szCs w:val="22"/>
        </w:rPr>
        <w:t>during each step of the filtering and selection process</w:t>
      </w:r>
      <w:r w:rsidR="7D8200E0" w:rsidRPr="345E85E4">
        <w:rPr>
          <w:rStyle w:val="eop"/>
          <w:rFonts w:ascii="Garamond" w:hAnsi="Garamond" w:cs="Segoe UI"/>
          <w:sz w:val="22"/>
          <w:szCs w:val="22"/>
        </w:rPr>
        <w:t xml:space="preserve">. </w:t>
      </w:r>
      <w:r w:rsidR="2EEAF059" w:rsidRPr="345E85E4">
        <w:rPr>
          <w:rStyle w:val="eop"/>
          <w:rFonts w:ascii="Garamond" w:hAnsi="Garamond" w:cs="Segoe UI"/>
          <w:sz w:val="22"/>
          <w:szCs w:val="22"/>
        </w:rPr>
        <w:t>Figure</w:t>
      </w:r>
      <w:r w:rsidR="2B18B9E1" w:rsidRPr="345E85E4">
        <w:rPr>
          <w:rStyle w:val="eop"/>
          <w:rFonts w:ascii="Garamond" w:hAnsi="Garamond" w:cs="Segoe UI"/>
          <w:sz w:val="22"/>
          <w:szCs w:val="22"/>
        </w:rPr>
        <w:t xml:space="preserve"> </w:t>
      </w:r>
      <w:r w:rsidR="00912D6F" w:rsidRPr="345E85E4">
        <w:rPr>
          <w:rStyle w:val="eop"/>
          <w:rFonts w:ascii="Garamond" w:hAnsi="Garamond" w:cs="Segoe UI"/>
          <w:sz w:val="22"/>
          <w:szCs w:val="22"/>
        </w:rPr>
        <w:t>2</w:t>
      </w:r>
      <w:r w:rsidR="2B18B9E1" w:rsidRPr="345E85E4">
        <w:rPr>
          <w:rStyle w:val="eop"/>
          <w:rFonts w:ascii="Garamond" w:hAnsi="Garamond" w:cs="Segoe UI"/>
          <w:sz w:val="22"/>
          <w:szCs w:val="22"/>
        </w:rPr>
        <w:t xml:space="preserve"> </w:t>
      </w:r>
      <w:r w:rsidR="27984CA1" w:rsidRPr="345E85E4">
        <w:rPr>
          <w:rStyle w:val="eop"/>
          <w:rFonts w:ascii="Garamond" w:hAnsi="Garamond" w:cs="Segoe UI"/>
          <w:sz w:val="22"/>
          <w:szCs w:val="22"/>
        </w:rPr>
        <w:t>compares</w:t>
      </w:r>
      <w:r w:rsidR="00256B95" w:rsidRPr="345E85E4">
        <w:rPr>
          <w:rStyle w:val="eop"/>
          <w:rFonts w:ascii="Garamond" w:hAnsi="Garamond" w:cs="Segoe UI"/>
          <w:sz w:val="22"/>
          <w:szCs w:val="22"/>
        </w:rPr>
        <w:t xml:space="preserve"> the phenology dates from our partners</w:t>
      </w:r>
      <w:r w:rsidR="00442670" w:rsidRPr="345E85E4">
        <w:rPr>
          <w:rStyle w:val="eop"/>
          <w:rFonts w:ascii="Garamond" w:hAnsi="Garamond" w:cs="Segoe UI"/>
          <w:sz w:val="22"/>
          <w:szCs w:val="22"/>
        </w:rPr>
        <w:t xml:space="preserve"> with the </w:t>
      </w:r>
      <w:r w:rsidR="00442670" w:rsidRPr="345E85E4">
        <w:rPr>
          <w:rStyle w:val="eop"/>
          <w:rFonts w:ascii="Garamond" w:hAnsi="Garamond" w:cs="Segoe UI"/>
          <w:sz w:val="22"/>
          <w:szCs w:val="22"/>
        </w:rPr>
        <w:lastRenderedPageBreak/>
        <w:t xml:space="preserve">available images </w:t>
      </w:r>
      <w:r w:rsidR="00C52E9A" w:rsidRPr="345E85E4">
        <w:rPr>
          <w:rStyle w:val="eop"/>
          <w:rFonts w:ascii="Garamond" w:hAnsi="Garamond" w:cs="Segoe UI"/>
          <w:sz w:val="22"/>
          <w:szCs w:val="22"/>
        </w:rPr>
        <w:t xml:space="preserve">from all three </w:t>
      </w:r>
      <w:r w:rsidR="009D49A4" w:rsidRPr="345E85E4">
        <w:rPr>
          <w:rStyle w:val="eop"/>
          <w:rFonts w:ascii="Garamond" w:hAnsi="Garamond" w:cs="Segoe UI"/>
          <w:sz w:val="22"/>
          <w:szCs w:val="22"/>
        </w:rPr>
        <w:t xml:space="preserve">satellite </w:t>
      </w:r>
      <w:r w:rsidR="00AB2A29" w:rsidRPr="345E85E4">
        <w:rPr>
          <w:rStyle w:val="eop"/>
          <w:rFonts w:ascii="Garamond" w:hAnsi="Garamond" w:cs="Segoe UI"/>
          <w:sz w:val="22"/>
          <w:szCs w:val="22"/>
        </w:rPr>
        <w:t>products</w:t>
      </w:r>
      <w:r w:rsidR="271A2070" w:rsidRPr="345E85E4">
        <w:rPr>
          <w:rStyle w:val="eop"/>
          <w:rFonts w:ascii="Garamond" w:hAnsi="Garamond" w:cs="Segoe UI"/>
          <w:sz w:val="22"/>
          <w:szCs w:val="22"/>
        </w:rPr>
        <w:t>.</w:t>
      </w:r>
      <w:r w:rsidR="009D49A4" w:rsidRPr="345E85E4">
        <w:rPr>
          <w:rStyle w:val="eop"/>
          <w:rFonts w:ascii="Garamond" w:hAnsi="Garamond" w:cs="Segoe UI"/>
          <w:sz w:val="22"/>
          <w:szCs w:val="22"/>
        </w:rPr>
        <w:t xml:space="preserve"> </w:t>
      </w:r>
      <w:r w:rsidR="00EB3F0C" w:rsidRPr="345E85E4">
        <w:rPr>
          <w:rStyle w:val="eop"/>
          <w:rFonts w:ascii="Garamond" w:hAnsi="Garamond" w:cs="Segoe UI"/>
          <w:sz w:val="22"/>
          <w:szCs w:val="22"/>
        </w:rPr>
        <w:t xml:space="preserve">Gaps in the points appear </w:t>
      </w:r>
      <w:r w:rsidR="008740AA" w:rsidRPr="345E85E4">
        <w:rPr>
          <w:rStyle w:val="eop"/>
          <w:rFonts w:ascii="Garamond" w:hAnsi="Garamond" w:cs="Segoe UI"/>
          <w:sz w:val="22"/>
          <w:szCs w:val="22"/>
        </w:rPr>
        <w:t xml:space="preserve">where images were filtered out for </w:t>
      </w:r>
      <w:r w:rsidR="00516BA8" w:rsidRPr="345E85E4">
        <w:rPr>
          <w:rStyle w:val="eop"/>
          <w:rFonts w:ascii="Garamond" w:hAnsi="Garamond" w:cs="Segoe UI"/>
          <w:sz w:val="22"/>
          <w:szCs w:val="22"/>
        </w:rPr>
        <w:t>excessive cloud cover</w:t>
      </w:r>
      <w:r w:rsidR="1030EFB1" w:rsidRPr="345E85E4">
        <w:rPr>
          <w:rStyle w:val="eop"/>
          <w:rFonts w:ascii="Garamond" w:hAnsi="Garamond" w:cs="Segoe UI"/>
          <w:sz w:val="22"/>
          <w:szCs w:val="22"/>
        </w:rPr>
        <w:t xml:space="preserve"> (&gt; 80%)</w:t>
      </w:r>
      <w:r w:rsidR="009619B5" w:rsidRPr="345E85E4">
        <w:rPr>
          <w:rStyle w:val="eop"/>
          <w:rFonts w:ascii="Garamond" w:hAnsi="Garamond" w:cs="Segoe UI"/>
          <w:sz w:val="22"/>
          <w:szCs w:val="22"/>
        </w:rPr>
        <w:t>.</w:t>
      </w:r>
    </w:p>
    <w:p w14:paraId="11B4C86A" w14:textId="77777777" w:rsidR="00F94E74" w:rsidRDefault="00F94E74" w:rsidP="5D88489F">
      <w:pPr>
        <w:pStyle w:val="paragraph"/>
        <w:spacing w:before="0" w:beforeAutospacing="0" w:after="0" w:afterAutospacing="0"/>
        <w:rPr>
          <w:rStyle w:val="eop"/>
          <w:rFonts w:ascii="Garamond" w:hAnsi="Garamond" w:cs="Segoe UI"/>
          <w:sz w:val="22"/>
          <w:szCs w:val="22"/>
        </w:rPr>
      </w:pPr>
    </w:p>
    <w:p w14:paraId="0D63AE16" w14:textId="7AE72CF6" w:rsidR="00BD73F3" w:rsidRDefault="00F94E74" w:rsidP="5D88489F">
      <w:pPr>
        <w:pStyle w:val="paragraph"/>
        <w:spacing w:before="0" w:beforeAutospacing="0" w:after="0" w:afterAutospacing="0"/>
        <w:rPr>
          <w:rStyle w:val="eop"/>
          <w:rFonts w:ascii="Garamond" w:hAnsi="Garamond" w:cs="Segoe UI"/>
          <w:sz w:val="22"/>
          <w:szCs w:val="22"/>
        </w:rPr>
      </w:pPr>
      <w:r>
        <w:rPr>
          <w:rStyle w:val="eop"/>
          <w:rFonts w:ascii="Garamond" w:hAnsi="Garamond" w:cs="Segoe UI"/>
          <w:sz w:val="22"/>
          <w:szCs w:val="22"/>
        </w:rPr>
        <w:t>Table 3.</w:t>
      </w:r>
    </w:p>
    <w:p w14:paraId="53E5BE84" w14:textId="6F9A3453" w:rsidR="004442B0" w:rsidRPr="00F94E74" w:rsidRDefault="004442B0" w:rsidP="00F94E74">
      <w:pPr>
        <w:pStyle w:val="Caption"/>
      </w:pPr>
      <w:r w:rsidRPr="00F94E74">
        <w:t xml:space="preserve">Summary of image availability for each </w:t>
      </w:r>
      <w:r w:rsidR="364BB8EB" w:rsidRPr="00F94E74">
        <w:t>year and imagery dataset</w:t>
      </w:r>
      <w:r w:rsidR="008C6169" w:rsidRPr="00F94E74">
        <w:t>,</w:t>
      </w:r>
      <w:r w:rsidRPr="00F94E74">
        <w:t xml:space="preserve"> including the total number of images and the number of days with available imagery.</w:t>
      </w:r>
    </w:p>
    <w:tbl>
      <w:tblPr>
        <w:tblW w:w="9720" w:type="dxa"/>
        <w:tblLook w:val="04A0" w:firstRow="1" w:lastRow="0" w:firstColumn="1" w:lastColumn="0" w:noHBand="0" w:noVBand="1"/>
      </w:tblPr>
      <w:tblGrid>
        <w:gridCol w:w="2348"/>
        <w:gridCol w:w="1630"/>
        <w:gridCol w:w="2056"/>
        <w:gridCol w:w="1630"/>
        <w:gridCol w:w="2056"/>
      </w:tblGrid>
      <w:tr w:rsidR="009C1FB1" w:rsidRPr="00E80C6A" w14:paraId="7625EA24" w14:textId="77777777" w:rsidTr="00E80C6A">
        <w:trPr>
          <w:trHeight w:val="20"/>
        </w:trPr>
        <w:tc>
          <w:tcPr>
            <w:tcW w:w="2348" w:type="dxa"/>
            <w:tcBorders>
              <w:top w:val="single" w:sz="8" w:space="0" w:color="auto"/>
              <w:left w:val="single" w:sz="8" w:space="0" w:color="auto"/>
              <w:bottom w:val="nil"/>
              <w:right w:val="nil"/>
            </w:tcBorders>
            <w:shd w:val="clear" w:color="auto" w:fill="auto"/>
            <w:noWrap/>
            <w:vAlign w:val="bottom"/>
            <w:hideMark/>
          </w:tcPr>
          <w:p w14:paraId="6AC092A9" w14:textId="77777777" w:rsidR="009C1FB1" w:rsidRPr="00E80C6A" w:rsidRDefault="009C1FB1" w:rsidP="009C1FB1">
            <w:pPr>
              <w:spacing w:after="0" w:line="240" w:lineRule="auto"/>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 </w:t>
            </w:r>
          </w:p>
        </w:tc>
        <w:tc>
          <w:tcPr>
            <w:tcW w:w="3686" w:type="dxa"/>
            <w:gridSpan w:val="2"/>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8C742C5" w14:textId="77777777" w:rsidR="009C1FB1" w:rsidRPr="00E80C6A" w:rsidRDefault="009C1FB1" w:rsidP="009C1FB1">
            <w:pPr>
              <w:spacing w:after="0" w:line="240" w:lineRule="auto"/>
              <w:jc w:val="center"/>
              <w:rPr>
                <w:rFonts w:ascii="Garamond" w:eastAsia="Times New Roman" w:hAnsi="Garamond" w:cs="Calibri"/>
                <w:b/>
                <w:bCs/>
                <w:color w:val="000000"/>
                <w:sz w:val="18"/>
                <w:szCs w:val="18"/>
              </w:rPr>
            </w:pPr>
            <w:r w:rsidRPr="00E80C6A">
              <w:rPr>
                <w:rFonts w:ascii="Garamond" w:eastAsia="Times New Roman" w:hAnsi="Garamond" w:cs="Calibri"/>
                <w:b/>
                <w:bCs/>
                <w:color w:val="000000"/>
                <w:sz w:val="18"/>
                <w:szCs w:val="18"/>
              </w:rPr>
              <w:t>2021</w:t>
            </w:r>
          </w:p>
        </w:tc>
        <w:tc>
          <w:tcPr>
            <w:tcW w:w="3686"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0F59768E" w14:textId="77777777" w:rsidR="009C1FB1" w:rsidRPr="00E80C6A" w:rsidRDefault="009C1FB1" w:rsidP="009C1FB1">
            <w:pPr>
              <w:spacing w:after="0" w:line="240" w:lineRule="auto"/>
              <w:jc w:val="center"/>
              <w:rPr>
                <w:rFonts w:ascii="Garamond" w:eastAsia="Times New Roman" w:hAnsi="Garamond" w:cs="Calibri"/>
                <w:b/>
                <w:bCs/>
                <w:color w:val="000000"/>
                <w:sz w:val="18"/>
                <w:szCs w:val="18"/>
              </w:rPr>
            </w:pPr>
            <w:r w:rsidRPr="00E80C6A">
              <w:rPr>
                <w:rFonts w:ascii="Garamond" w:eastAsia="Times New Roman" w:hAnsi="Garamond" w:cs="Calibri"/>
                <w:b/>
                <w:bCs/>
                <w:color w:val="000000"/>
                <w:sz w:val="18"/>
                <w:szCs w:val="18"/>
              </w:rPr>
              <w:t>2022</w:t>
            </w:r>
          </w:p>
        </w:tc>
      </w:tr>
      <w:tr w:rsidR="009C4E73" w:rsidRPr="00E80C6A" w14:paraId="26EF0CC4" w14:textId="77777777" w:rsidTr="00E80C6A">
        <w:trPr>
          <w:trHeight w:val="20"/>
        </w:trPr>
        <w:tc>
          <w:tcPr>
            <w:tcW w:w="2348" w:type="dxa"/>
            <w:tcBorders>
              <w:top w:val="single" w:sz="4" w:space="0" w:color="auto"/>
              <w:left w:val="single" w:sz="8" w:space="0" w:color="auto"/>
              <w:bottom w:val="single" w:sz="4" w:space="0" w:color="auto"/>
              <w:right w:val="single" w:sz="4" w:space="0" w:color="auto"/>
            </w:tcBorders>
            <w:shd w:val="clear" w:color="000000" w:fill="BFBFBF"/>
            <w:noWrap/>
            <w:vAlign w:val="bottom"/>
            <w:hideMark/>
          </w:tcPr>
          <w:p w14:paraId="27946F00" w14:textId="77777777" w:rsidR="009C1FB1" w:rsidRPr="00E80C6A" w:rsidRDefault="009C1FB1" w:rsidP="009C1FB1">
            <w:pPr>
              <w:spacing w:after="0" w:line="240" w:lineRule="auto"/>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Images</w:t>
            </w:r>
          </w:p>
        </w:tc>
        <w:tc>
          <w:tcPr>
            <w:tcW w:w="1630" w:type="dxa"/>
            <w:tcBorders>
              <w:top w:val="nil"/>
              <w:left w:val="nil"/>
              <w:bottom w:val="single" w:sz="4" w:space="0" w:color="auto"/>
              <w:right w:val="single" w:sz="4" w:space="0" w:color="auto"/>
            </w:tcBorders>
            <w:shd w:val="clear" w:color="000000" w:fill="BFBFBF"/>
            <w:noWrap/>
            <w:vAlign w:val="bottom"/>
            <w:hideMark/>
          </w:tcPr>
          <w:p w14:paraId="047319A9" w14:textId="49533171" w:rsidR="009C1FB1" w:rsidRPr="00E80C6A" w:rsidRDefault="009C4E73"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Total</w:t>
            </w:r>
          </w:p>
        </w:tc>
        <w:tc>
          <w:tcPr>
            <w:tcW w:w="2056" w:type="dxa"/>
            <w:tcBorders>
              <w:top w:val="nil"/>
              <w:left w:val="nil"/>
              <w:bottom w:val="single" w:sz="4" w:space="0" w:color="auto"/>
              <w:right w:val="single" w:sz="4" w:space="0" w:color="auto"/>
            </w:tcBorders>
            <w:shd w:val="clear" w:color="000000" w:fill="BFBFBF"/>
            <w:noWrap/>
            <w:vAlign w:val="bottom"/>
            <w:hideMark/>
          </w:tcPr>
          <w:p w14:paraId="4EAC26E2" w14:textId="5F5D7E22"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&lt;80%</w:t>
            </w:r>
            <w:r w:rsidR="009C4E73" w:rsidRPr="00E80C6A">
              <w:rPr>
                <w:rFonts w:ascii="Garamond" w:eastAsia="Times New Roman" w:hAnsi="Garamond" w:cs="Calibri"/>
                <w:color w:val="000000"/>
                <w:sz w:val="18"/>
                <w:szCs w:val="18"/>
              </w:rPr>
              <w:t xml:space="preserve"> Cloud Cover</w:t>
            </w:r>
          </w:p>
        </w:tc>
        <w:tc>
          <w:tcPr>
            <w:tcW w:w="1630" w:type="dxa"/>
            <w:tcBorders>
              <w:top w:val="nil"/>
              <w:left w:val="nil"/>
              <w:bottom w:val="single" w:sz="4" w:space="0" w:color="auto"/>
              <w:right w:val="single" w:sz="4" w:space="0" w:color="auto"/>
            </w:tcBorders>
            <w:shd w:val="clear" w:color="000000" w:fill="BFBFBF"/>
            <w:noWrap/>
            <w:vAlign w:val="bottom"/>
            <w:hideMark/>
          </w:tcPr>
          <w:p w14:paraId="3D5C98AC" w14:textId="69BC5272" w:rsidR="009C1FB1" w:rsidRPr="00E80C6A" w:rsidRDefault="009C4E73"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Total</w:t>
            </w:r>
          </w:p>
        </w:tc>
        <w:tc>
          <w:tcPr>
            <w:tcW w:w="2056" w:type="dxa"/>
            <w:tcBorders>
              <w:top w:val="nil"/>
              <w:left w:val="nil"/>
              <w:bottom w:val="single" w:sz="4" w:space="0" w:color="auto"/>
              <w:right w:val="single" w:sz="8" w:space="0" w:color="auto"/>
            </w:tcBorders>
            <w:shd w:val="clear" w:color="000000" w:fill="BFBFBF"/>
            <w:noWrap/>
            <w:vAlign w:val="bottom"/>
            <w:hideMark/>
          </w:tcPr>
          <w:p w14:paraId="2459DFE5" w14:textId="413A2E5B"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&lt;80%</w:t>
            </w:r>
            <w:r w:rsidR="009C4E73" w:rsidRPr="00E80C6A">
              <w:rPr>
                <w:rFonts w:ascii="Garamond" w:eastAsia="Times New Roman" w:hAnsi="Garamond" w:cs="Calibri"/>
                <w:color w:val="000000"/>
                <w:sz w:val="18"/>
                <w:szCs w:val="18"/>
              </w:rPr>
              <w:t xml:space="preserve"> Cloud Cover</w:t>
            </w:r>
          </w:p>
        </w:tc>
      </w:tr>
      <w:tr w:rsidR="009C4E73" w:rsidRPr="00E80C6A" w14:paraId="20BFC273" w14:textId="77777777" w:rsidTr="00E80C6A">
        <w:trPr>
          <w:trHeight w:val="20"/>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14:paraId="3BC97400" w14:textId="77777777" w:rsidR="009C1FB1" w:rsidRPr="00E80C6A" w:rsidRDefault="009C1FB1" w:rsidP="009C1FB1">
            <w:pPr>
              <w:spacing w:after="0" w:line="240" w:lineRule="auto"/>
              <w:rPr>
                <w:rFonts w:ascii="Garamond" w:eastAsia="Times New Roman" w:hAnsi="Garamond" w:cs="Calibri"/>
                <w:b/>
                <w:bCs/>
                <w:color w:val="000000"/>
                <w:sz w:val="18"/>
                <w:szCs w:val="18"/>
              </w:rPr>
            </w:pPr>
            <w:r w:rsidRPr="00E80C6A">
              <w:rPr>
                <w:rFonts w:ascii="Garamond" w:eastAsia="Times New Roman" w:hAnsi="Garamond" w:cs="Calibri"/>
                <w:b/>
                <w:bCs/>
                <w:color w:val="000000"/>
                <w:sz w:val="18"/>
                <w:szCs w:val="18"/>
              </w:rPr>
              <w:t>Landsat 8</w:t>
            </w:r>
          </w:p>
        </w:tc>
        <w:tc>
          <w:tcPr>
            <w:tcW w:w="1630" w:type="dxa"/>
            <w:tcBorders>
              <w:top w:val="nil"/>
              <w:left w:val="nil"/>
              <w:bottom w:val="single" w:sz="4" w:space="0" w:color="auto"/>
              <w:right w:val="single" w:sz="4" w:space="0" w:color="auto"/>
            </w:tcBorders>
            <w:shd w:val="clear" w:color="auto" w:fill="auto"/>
            <w:noWrap/>
            <w:vAlign w:val="bottom"/>
            <w:hideMark/>
          </w:tcPr>
          <w:p w14:paraId="3A73F1B4"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42</w:t>
            </w:r>
          </w:p>
        </w:tc>
        <w:tc>
          <w:tcPr>
            <w:tcW w:w="2056" w:type="dxa"/>
            <w:tcBorders>
              <w:top w:val="nil"/>
              <w:left w:val="nil"/>
              <w:bottom w:val="single" w:sz="4" w:space="0" w:color="auto"/>
              <w:right w:val="single" w:sz="4" w:space="0" w:color="auto"/>
            </w:tcBorders>
            <w:shd w:val="clear" w:color="auto" w:fill="auto"/>
            <w:noWrap/>
            <w:vAlign w:val="bottom"/>
            <w:hideMark/>
          </w:tcPr>
          <w:p w14:paraId="0D0C47BB"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16</w:t>
            </w:r>
          </w:p>
        </w:tc>
        <w:tc>
          <w:tcPr>
            <w:tcW w:w="1630" w:type="dxa"/>
            <w:tcBorders>
              <w:top w:val="nil"/>
              <w:left w:val="nil"/>
              <w:bottom w:val="single" w:sz="4" w:space="0" w:color="auto"/>
              <w:right w:val="single" w:sz="4" w:space="0" w:color="auto"/>
            </w:tcBorders>
            <w:shd w:val="clear" w:color="auto" w:fill="auto"/>
            <w:noWrap/>
            <w:vAlign w:val="bottom"/>
            <w:hideMark/>
          </w:tcPr>
          <w:p w14:paraId="2B289366"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46</w:t>
            </w:r>
          </w:p>
        </w:tc>
        <w:tc>
          <w:tcPr>
            <w:tcW w:w="2056" w:type="dxa"/>
            <w:tcBorders>
              <w:top w:val="nil"/>
              <w:left w:val="nil"/>
              <w:bottom w:val="single" w:sz="4" w:space="0" w:color="auto"/>
              <w:right w:val="single" w:sz="8" w:space="0" w:color="auto"/>
            </w:tcBorders>
            <w:shd w:val="clear" w:color="auto" w:fill="auto"/>
            <w:noWrap/>
            <w:vAlign w:val="bottom"/>
            <w:hideMark/>
          </w:tcPr>
          <w:p w14:paraId="4EAB67F3"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14</w:t>
            </w:r>
          </w:p>
        </w:tc>
      </w:tr>
      <w:tr w:rsidR="009C4E73" w:rsidRPr="00E80C6A" w14:paraId="7BE5E444" w14:textId="77777777" w:rsidTr="00E80C6A">
        <w:trPr>
          <w:trHeight w:val="20"/>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14:paraId="77938233" w14:textId="77777777" w:rsidR="009C1FB1" w:rsidRPr="00E80C6A" w:rsidRDefault="009C1FB1" w:rsidP="009C1FB1">
            <w:pPr>
              <w:spacing w:after="0" w:line="240" w:lineRule="auto"/>
              <w:rPr>
                <w:rFonts w:ascii="Garamond" w:eastAsia="Times New Roman" w:hAnsi="Garamond" w:cs="Calibri"/>
                <w:i/>
                <w:iCs/>
                <w:color w:val="000000"/>
                <w:sz w:val="18"/>
                <w:szCs w:val="18"/>
              </w:rPr>
            </w:pPr>
            <w:r w:rsidRPr="00E80C6A">
              <w:rPr>
                <w:rFonts w:ascii="Garamond" w:eastAsia="Times New Roman" w:hAnsi="Garamond" w:cs="Calibri"/>
                <w:i/>
                <w:iCs/>
                <w:color w:val="000000"/>
                <w:sz w:val="18"/>
                <w:szCs w:val="18"/>
              </w:rPr>
              <w:t>Image Days</w:t>
            </w:r>
          </w:p>
        </w:tc>
        <w:tc>
          <w:tcPr>
            <w:tcW w:w="1630" w:type="dxa"/>
            <w:tcBorders>
              <w:top w:val="nil"/>
              <w:left w:val="nil"/>
              <w:bottom w:val="single" w:sz="4" w:space="0" w:color="auto"/>
              <w:right w:val="single" w:sz="4" w:space="0" w:color="auto"/>
            </w:tcBorders>
            <w:shd w:val="clear" w:color="auto" w:fill="auto"/>
            <w:noWrap/>
            <w:vAlign w:val="bottom"/>
            <w:hideMark/>
          </w:tcPr>
          <w:p w14:paraId="70F6E938"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21</w:t>
            </w:r>
          </w:p>
        </w:tc>
        <w:tc>
          <w:tcPr>
            <w:tcW w:w="2056" w:type="dxa"/>
            <w:tcBorders>
              <w:top w:val="nil"/>
              <w:left w:val="nil"/>
              <w:bottom w:val="single" w:sz="4" w:space="0" w:color="auto"/>
              <w:right w:val="single" w:sz="4" w:space="0" w:color="auto"/>
            </w:tcBorders>
            <w:shd w:val="clear" w:color="auto" w:fill="auto"/>
            <w:noWrap/>
            <w:vAlign w:val="bottom"/>
            <w:hideMark/>
          </w:tcPr>
          <w:p w14:paraId="4B5DEB93"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9</w:t>
            </w:r>
          </w:p>
        </w:tc>
        <w:tc>
          <w:tcPr>
            <w:tcW w:w="1630" w:type="dxa"/>
            <w:tcBorders>
              <w:top w:val="nil"/>
              <w:left w:val="nil"/>
              <w:bottom w:val="single" w:sz="4" w:space="0" w:color="auto"/>
              <w:right w:val="single" w:sz="4" w:space="0" w:color="auto"/>
            </w:tcBorders>
            <w:shd w:val="clear" w:color="auto" w:fill="auto"/>
            <w:noWrap/>
            <w:vAlign w:val="bottom"/>
            <w:hideMark/>
          </w:tcPr>
          <w:p w14:paraId="6D234556"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23</w:t>
            </w:r>
          </w:p>
        </w:tc>
        <w:tc>
          <w:tcPr>
            <w:tcW w:w="2056" w:type="dxa"/>
            <w:tcBorders>
              <w:top w:val="nil"/>
              <w:left w:val="nil"/>
              <w:bottom w:val="single" w:sz="4" w:space="0" w:color="auto"/>
              <w:right w:val="single" w:sz="8" w:space="0" w:color="auto"/>
            </w:tcBorders>
            <w:shd w:val="clear" w:color="auto" w:fill="auto"/>
            <w:noWrap/>
            <w:vAlign w:val="bottom"/>
            <w:hideMark/>
          </w:tcPr>
          <w:p w14:paraId="7D27D366"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9</w:t>
            </w:r>
          </w:p>
        </w:tc>
      </w:tr>
      <w:tr w:rsidR="009C4E73" w:rsidRPr="00E80C6A" w14:paraId="4162F42F" w14:textId="77777777" w:rsidTr="00E80C6A">
        <w:trPr>
          <w:trHeight w:val="20"/>
        </w:trPr>
        <w:tc>
          <w:tcPr>
            <w:tcW w:w="2348" w:type="dxa"/>
            <w:tcBorders>
              <w:top w:val="nil"/>
              <w:left w:val="single" w:sz="8" w:space="0" w:color="auto"/>
              <w:bottom w:val="nil"/>
              <w:right w:val="nil"/>
            </w:tcBorders>
            <w:shd w:val="clear" w:color="auto" w:fill="auto"/>
            <w:noWrap/>
            <w:vAlign w:val="bottom"/>
            <w:hideMark/>
          </w:tcPr>
          <w:p w14:paraId="3D72FA6A" w14:textId="77777777" w:rsidR="009C1FB1" w:rsidRPr="00E80C6A" w:rsidRDefault="009C1FB1" w:rsidP="009C1FB1">
            <w:pPr>
              <w:spacing w:after="0" w:line="240" w:lineRule="auto"/>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 </w:t>
            </w:r>
          </w:p>
        </w:tc>
        <w:tc>
          <w:tcPr>
            <w:tcW w:w="1630" w:type="dxa"/>
            <w:tcBorders>
              <w:top w:val="nil"/>
              <w:left w:val="nil"/>
              <w:bottom w:val="nil"/>
              <w:right w:val="nil"/>
            </w:tcBorders>
            <w:shd w:val="clear" w:color="auto" w:fill="auto"/>
            <w:noWrap/>
            <w:vAlign w:val="bottom"/>
            <w:hideMark/>
          </w:tcPr>
          <w:p w14:paraId="7EFD9C21"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p>
        </w:tc>
        <w:tc>
          <w:tcPr>
            <w:tcW w:w="2056" w:type="dxa"/>
            <w:tcBorders>
              <w:top w:val="nil"/>
              <w:left w:val="nil"/>
              <w:bottom w:val="nil"/>
              <w:right w:val="nil"/>
            </w:tcBorders>
            <w:shd w:val="clear" w:color="auto" w:fill="auto"/>
            <w:noWrap/>
            <w:vAlign w:val="bottom"/>
            <w:hideMark/>
          </w:tcPr>
          <w:p w14:paraId="625BA635" w14:textId="77777777" w:rsidR="009C1FB1" w:rsidRPr="00E80C6A" w:rsidRDefault="009C1FB1" w:rsidP="00C91D42">
            <w:pPr>
              <w:spacing w:after="0" w:line="240" w:lineRule="auto"/>
              <w:jc w:val="center"/>
              <w:rPr>
                <w:rFonts w:ascii="Garamond" w:eastAsia="Times New Roman" w:hAnsi="Garamond" w:cs="Times New Roman"/>
                <w:sz w:val="18"/>
                <w:szCs w:val="18"/>
              </w:rPr>
            </w:pPr>
          </w:p>
        </w:tc>
        <w:tc>
          <w:tcPr>
            <w:tcW w:w="1630" w:type="dxa"/>
            <w:tcBorders>
              <w:top w:val="nil"/>
              <w:left w:val="nil"/>
              <w:bottom w:val="nil"/>
              <w:right w:val="nil"/>
            </w:tcBorders>
            <w:shd w:val="clear" w:color="auto" w:fill="auto"/>
            <w:noWrap/>
            <w:vAlign w:val="bottom"/>
            <w:hideMark/>
          </w:tcPr>
          <w:p w14:paraId="710421C8" w14:textId="77777777" w:rsidR="009C1FB1" w:rsidRPr="00E80C6A" w:rsidRDefault="009C1FB1" w:rsidP="00C91D42">
            <w:pPr>
              <w:spacing w:after="0" w:line="240" w:lineRule="auto"/>
              <w:jc w:val="center"/>
              <w:rPr>
                <w:rFonts w:ascii="Garamond" w:eastAsia="Times New Roman" w:hAnsi="Garamond" w:cs="Times New Roman"/>
                <w:sz w:val="18"/>
                <w:szCs w:val="18"/>
              </w:rPr>
            </w:pPr>
          </w:p>
        </w:tc>
        <w:tc>
          <w:tcPr>
            <w:tcW w:w="2056" w:type="dxa"/>
            <w:tcBorders>
              <w:top w:val="nil"/>
              <w:left w:val="nil"/>
              <w:bottom w:val="nil"/>
              <w:right w:val="single" w:sz="8" w:space="0" w:color="auto"/>
            </w:tcBorders>
            <w:shd w:val="clear" w:color="auto" w:fill="auto"/>
            <w:noWrap/>
            <w:vAlign w:val="bottom"/>
            <w:hideMark/>
          </w:tcPr>
          <w:p w14:paraId="4690F064" w14:textId="606E6D18" w:rsidR="009C1FB1" w:rsidRPr="00E80C6A" w:rsidRDefault="009C1FB1" w:rsidP="00C91D42">
            <w:pPr>
              <w:spacing w:after="0" w:line="240" w:lineRule="auto"/>
              <w:jc w:val="center"/>
              <w:rPr>
                <w:rFonts w:ascii="Garamond" w:eastAsia="Times New Roman" w:hAnsi="Garamond" w:cs="Calibri"/>
                <w:b/>
                <w:bCs/>
                <w:i/>
                <w:iCs/>
                <w:color w:val="000000"/>
                <w:sz w:val="18"/>
                <w:szCs w:val="18"/>
              </w:rPr>
            </w:pPr>
          </w:p>
        </w:tc>
      </w:tr>
      <w:tr w:rsidR="009C4E73" w:rsidRPr="00E80C6A" w14:paraId="18674D40" w14:textId="77777777" w:rsidTr="00E80C6A">
        <w:trPr>
          <w:trHeight w:val="20"/>
        </w:trPr>
        <w:tc>
          <w:tcPr>
            <w:tcW w:w="234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0C3E9056" w14:textId="77777777" w:rsidR="009C1FB1" w:rsidRPr="00E80C6A" w:rsidRDefault="009C1FB1" w:rsidP="009C1FB1">
            <w:pPr>
              <w:spacing w:after="0" w:line="240" w:lineRule="auto"/>
              <w:rPr>
                <w:rFonts w:ascii="Garamond" w:eastAsia="Times New Roman" w:hAnsi="Garamond" w:cs="Calibri"/>
                <w:b/>
                <w:bCs/>
                <w:color w:val="000000"/>
                <w:sz w:val="18"/>
                <w:szCs w:val="18"/>
              </w:rPr>
            </w:pPr>
            <w:r w:rsidRPr="00E80C6A">
              <w:rPr>
                <w:rFonts w:ascii="Garamond" w:eastAsia="Times New Roman" w:hAnsi="Garamond" w:cs="Calibri"/>
                <w:b/>
                <w:bCs/>
                <w:color w:val="000000"/>
                <w:sz w:val="18"/>
                <w:szCs w:val="18"/>
              </w:rPr>
              <w:t>Sentinel 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5733DDE0"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112</w:t>
            </w:r>
          </w:p>
        </w:tc>
        <w:tc>
          <w:tcPr>
            <w:tcW w:w="2056" w:type="dxa"/>
            <w:tcBorders>
              <w:top w:val="single" w:sz="4" w:space="0" w:color="auto"/>
              <w:left w:val="nil"/>
              <w:bottom w:val="single" w:sz="4" w:space="0" w:color="auto"/>
              <w:right w:val="single" w:sz="4" w:space="0" w:color="auto"/>
            </w:tcBorders>
            <w:shd w:val="clear" w:color="auto" w:fill="auto"/>
            <w:noWrap/>
            <w:vAlign w:val="bottom"/>
            <w:hideMark/>
          </w:tcPr>
          <w:p w14:paraId="7BD3C1C6"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29</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05BDBC40"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106</w:t>
            </w:r>
          </w:p>
        </w:tc>
        <w:tc>
          <w:tcPr>
            <w:tcW w:w="2056" w:type="dxa"/>
            <w:tcBorders>
              <w:top w:val="single" w:sz="4" w:space="0" w:color="auto"/>
              <w:left w:val="nil"/>
              <w:bottom w:val="single" w:sz="4" w:space="0" w:color="auto"/>
              <w:right w:val="single" w:sz="8" w:space="0" w:color="auto"/>
            </w:tcBorders>
            <w:shd w:val="clear" w:color="auto" w:fill="auto"/>
            <w:noWrap/>
            <w:vAlign w:val="bottom"/>
            <w:hideMark/>
          </w:tcPr>
          <w:p w14:paraId="5AEB8557"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39</w:t>
            </w:r>
          </w:p>
        </w:tc>
      </w:tr>
      <w:tr w:rsidR="009C4E73" w:rsidRPr="00E80C6A" w14:paraId="23923A81" w14:textId="77777777" w:rsidTr="00E80C6A">
        <w:trPr>
          <w:trHeight w:val="20"/>
        </w:trPr>
        <w:tc>
          <w:tcPr>
            <w:tcW w:w="2348" w:type="dxa"/>
            <w:tcBorders>
              <w:top w:val="nil"/>
              <w:left w:val="single" w:sz="8" w:space="0" w:color="auto"/>
              <w:bottom w:val="single" w:sz="4" w:space="0" w:color="auto"/>
              <w:right w:val="single" w:sz="4" w:space="0" w:color="auto"/>
            </w:tcBorders>
            <w:shd w:val="clear" w:color="auto" w:fill="auto"/>
            <w:noWrap/>
            <w:vAlign w:val="bottom"/>
            <w:hideMark/>
          </w:tcPr>
          <w:p w14:paraId="4E0B4047" w14:textId="77777777" w:rsidR="009C1FB1" w:rsidRPr="00E80C6A" w:rsidRDefault="009C1FB1" w:rsidP="009C1FB1">
            <w:pPr>
              <w:spacing w:after="0" w:line="240" w:lineRule="auto"/>
              <w:rPr>
                <w:rFonts w:ascii="Garamond" w:eastAsia="Times New Roman" w:hAnsi="Garamond" w:cs="Calibri"/>
                <w:i/>
                <w:iCs/>
                <w:color w:val="000000"/>
                <w:sz w:val="18"/>
                <w:szCs w:val="18"/>
              </w:rPr>
            </w:pPr>
            <w:r w:rsidRPr="00E80C6A">
              <w:rPr>
                <w:rFonts w:ascii="Garamond" w:eastAsia="Times New Roman" w:hAnsi="Garamond" w:cs="Calibri"/>
                <w:i/>
                <w:iCs/>
                <w:color w:val="000000"/>
                <w:sz w:val="18"/>
                <w:szCs w:val="18"/>
              </w:rPr>
              <w:t>Image Days</w:t>
            </w:r>
          </w:p>
        </w:tc>
        <w:tc>
          <w:tcPr>
            <w:tcW w:w="1630" w:type="dxa"/>
            <w:tcBorders>
              <w:top w:val="nil"/>
              <w:left w:val="nil"/>
              <w:bottom w:val="single" w:sz="4" w:space="0" w:color="auto"/>
              <w:right w:val="single" w:sz="4" w:space="0" w:color="auto"/>
            </w:tcBorders>
            <w:shd w:val="clear" w:color="auto" w:fill="auto"/>
            <w:noWrap/>
            <w:vAlign w:val="bottom"/>
            <w:hideMark/>
          </w:tcPr>
          <w:p w14:paraId="20ADCE32"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71</w:t>
            </w:r>
          </w:p>
        </w:tc>
        <w:tc>
          <w:tcPr>
            <w:tcW w:w="2056" w:type="dxa"/>
            <w:tcBorders>
              <w:top w:val="nil"/>
              <w:left w:val="nil"/>
              <w:bottom w:val="single" w:sz="4" w:space="0" w:color="auto"/>
              <w:right w:val="single" w:sz="4" w:space="0" w:color="auto"/>
            </w:tcBorders>
            <w:shd w:val="clear" w:color="auto" w:fill="auto"/>
            <w:noWrap/>
            <w:vAlign w:val="bottom"/>
            <w:hideMark/>
          </w:tcPr>
          <w:p w14:paraId="46CC04F1"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23</w:t>
            </w:r>
          </w:p>
        </w:tc>
        <w:tc>
          <w:tcPr>
            <w:tcW w:w="1630" w:type="dxa"/>
            <w:tcBorders>
              <w:top w:val="nil"/>
              <w:left w:val="nil"/>
              <w:bottom w:val="single" w:sz="4" w:space="0" w:color="auto"/>
              <w:right w:val="single" w:sz="4" w:space="0" w:color="auto"/>
            </w:tcBorders>
            <w:shd w:val="clear" w:color="auto" w:fill="auto"/>
            <w:noWrap/>
            <w:vAlign w:val="bottom"/>
            <w:hideMark/>
          </w:tcPr>
          <w:p w14:paraId="1BE674E9"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70</w:t>
            </w:r>
          </w:p>
        </w:tc>
        <w:tc>
          <w:tcPr>
            <w:tcW w:w="2056" w:type="dxa"/>
            <w:tcBorders>
              <w:top w:val="nil"/>
              <w:left w:val="nil"/>
              <w:bottom w:val="single" w:sz="4" w:space="0" w:color="auto"/>
              <w:right w:val="single" w:sz="8" w:space="0" w:color="auto"/>
            </w:tcBorders>
            <w:shd w:val="clear" w:color="auto" w:fill="auto"/>
            <w:noWrap/>
            <w:vAlign w:val="bottom"/>
            <w:hideMark/>
          </w:tcPr>
          <w:p w14:paraId="731FBC93"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28</w:t>
            </w:r>
          </w:p>
        </w:tc>
      </w:tr>
      <w:tr w:rsidR="009C4E73" w:rsidRPr="00E80C6A" w14:paraId="6C6AAEA3" w14:textId="77777777" w:rsidTr="00E80C6A">
        <w:trPr>
          <w:trHeight w:val="20"/>
        </w:trPr>
        <w:tc>
          <w:tcPr>
            <w:tcW w:w="2348" w:type="dxa"/>
            <w:tcBorders>
              <w:top w:val="nil"/>
              <w:left w:val="single" w:sz="8" w:space="0" w:color="auto"/>
              <w:bottom w:val="nil"/>
              <w:right w:val="nil"/>
            </w:tcBorders>
            <w:shd w:val="clear" w:color="auto" w:fill="auto"/>
            <w:noWrap/>
            <w:vAlign w:val="bottom"/>
            <w:hideMark/>
          </w:tcPr>
          <w:p w14:paraId="3BDB3E4E" w14:textId="77777777" w:rsidR="009C1FB1" w:rsidRPr="00E80C6A" w:rsidRDefault="009C1FB1" w:rsidP="009C1FB1">
            <w:pPr>
              <w:spacing w:after="0" w:line="240" w:lineRule="auto"/>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 </w:t>
            </w:r>
          </w:p>
        </w:tc>
        <w:tc>
          <w:tcPr>
            <w:tcW w:w="1630" w:type="dxa"/>
            <w:tcBorders>
              <w:top w:val="nil"/>
              <w:left w:val="nil"/>
              <w:bottom w:val="nil"/>
              <w:right w:val="nil"/>
            </w:tcBorders>
            <w:shd w:val="clear" w:color="auto" w:fill="auto"/>
            <w:noWrap/>
            <w:vAlign w:val="bottom"/>
            <w:hideMark/>
          </w:tcPr>
          <w:p w14:paraId="64F20F33"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p>
        </w:tc>
        <w:tc>
          <w:tcPr>
            <w:tcW w:w="2056" w:type="dxa"/>
            <w:tcBorders>
              <w:top w:val="nil"/>
              <w:left w:val="nil"/>
              <w:bottom w:val="nil"/>
              <w:right w:val="nil"/>
            </w:tcBorders>
            <w:shd w:val="clear" w:color="auto" w:fill="auto"/>
            <w:noWrap/>
            <w:vAlign w:val="bottom"/>
            <w:hideMark/>
          </w:tcPr>
          <w:p w14:paraId="353E01B4" w14:textId="77777777" w:rsidR="009C1FB1" w:rsidRPr="00E80C6A" w:rsidRDefault="009C1FB1" w:rsidP="00C91D42">
            <w:pPr>
              <w:spacing w:after="0" w:line="240" w:lineRule="auto"/>
              <w:jc w:val="center"/>
              <w:rPr>
                <w:rFonts w:ascii="Garamond" w:eastAsia="Times New Roman" w:hAnsi="Garamond" w:cs="Times New Roman"/>
                <w:sz w:val="18"/>
                <w:szCs w:val="18"/>
              </w:rPr>
            </w:pPr>
          </w:p>
        </w:tc>
        <w:tc>
          <w:tcPr>
            <w:tcW w:w="1630" w:type="dxa"/>
            <w:tcBorders>
              <w:top w:val="nil"/>
              <w:left w:val="nil"/>
              <w:bottom w:val="nil"/>
              <w:right w:val="nil"/>
            </w:tcBorders>
            <w:shd w:val="clear" w:color="auto" w:fill="auto"/>
            <w:noWrap/>
            <w:vAlign w:val="bottom"/>
            <w:hideMark/>
          </w:tcPr>
          <w:p w14:paraId="26D418A1" w14:textId="77777777" w:rsidR="009C1FB1" w:rsidRPr="00E80C6A" w:rsidRDefault="009C1FB1" w:rsidP="00C91D42">
            <w:pPr>
              <w:spacing w:after="0" w:line="240" w:lineRule="auto"/>
              <w:jc w:val="center"/>
              <w:rPr>
                <w:rFonts w:ascii="Garamond" w:eastAsia="Times New Roman" w:hAnsi="Garamond" w:cs="Times New Roman"/>
                <w:sz w:val="18"/>
                <w:szCs w:val="18"/>
              </w:rPr>
            </w:pPr>
          </w:p>
        </w:tc>
        <w:tc>
          <w:tcPr>
            <w:tcW w:w="2056" w:type="dxa"/>
            <w:tcBorders>
              <w:top w:val="nil"/>
              <w:left w:val="nil"/>
              <w:bottom w:val="nil"/>
              <w:right w:val="single" w:sz="8" w:space="0" w:color="auto"/>
            </w:tcBorders>
            <w:shd w:val="clear" w:color="auto" w:fill="auto"/>
            <w:noWrap/>
            <w:vAlign w:val="bottom"/>
            <w:hideMark/>
          </w:tcPr>
          <w:p w14:paraId="31C1A1D8" w14:textId="075C0F15" w:rsidR="009C1FB1" w:rsidRPr="00E80C6A" w:rsidRDefault="009C1FB1" w:rsidP="00C91D42">
            <w:pPr>
              <w:spacing w:after="0" w:line="240" w:lineRule="auto"/>
              <w:jc w:val="center"/>
              <w:rPr>
                <w:rFonts w:ascii="Garamond" w:eastAsia="Times New Roman" w:hAnsi="Garamond" w:cs="Calibri"/>
                <w:color w:val="000000"/>
                <w:sz w:val="18"/>
                <w:szCs w:val="18"/>
              </w:rPr>
            </w:pPr>
          </w:p>
        </w:tc>
      </w:tr>
      <w:tr w:rsidR="009C4E73" w:rsidRPr="00E80C6A" w14:paraId="5803F6BB" w14:textId="77777777" w:rsidTr="00E80C6A">
        <w:trPr>
          <w:trHeight w:val="20"/>
        </w:trPr>
        <w:tc>
          <w:tcPr>
            <w:tcW w:w="234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3BA94E1" w14:textId="4840CCF9" w:rsidR="009C1FB1" w:rsidRPr="00E80C6A" w:rsidRDefault="006E2C39" w:rsidP="009C1FB1">
            <w:pPr>
              <w:spacing w:after="0" w:line="240" w:lineRule="auto"/>
              <w:rPr>
                <w:rFonts w:ascii="Garamond" w:eastAsia="Times New Roman" w:hAnsi="Garamond" w:cs="Calibri"/>
                <w:b/>
                <w:bCs/>
                <w:color w:val="000000"/>
                <w:sz w:val="18"/>
                <w:szCs w:val="18"/>
              </w:rPr>
            </w:pPr>
            <w:r w:rsidRPr="00E80C6A">
              <w:rPr>
                <w:rFonts w:ascii="Garamond" w:eastAsia="Times New Roman" w:hAnsi="Garamond" w:cs="Calibri"/>
                <w:b/>
                <w:bCs/>
                <w:color w:val="000000"/>
                <w:sz w:val="18"/>
                <w:szCs w:val="18"/>
              </w:rPr>
              <w:t>Harmonized</w:t>
            </w:r>
            <w:r w:rsidR="009C1FB1" w:rsidRPr="00E80C6A">
              <w:rPr>
                <w:rFonts w:ascii="Garamond" w:eastAsia="Times New Roman" w:hAnsi="Garamond" w:cs="Calibri"/>
                <w:b/>
                <w:bCs/>
                <w:color w:val="000000"/>
                <w:sz w:val="18"/>
                <w:szCs w:val="18"/>
              </w:rPr>
              <w:t xml:space="preserve"> LS8/S</w:t>
            </w:r>
            <w:r w:rsidRPr="00E80C6A">
              <w:rPr>
                <w:rFonts w:ascii="Garamond" w:eastAsia="Times New Roman" w:hAnsi="Garamond" w:cs="Calibri"/>
                <w:b/>
                <w:bCs/>
                <w:color w:val="000000"/>
                <w:sz w:val="18"/>
                <w:szCs w:val="18"/>
              </w:rPr>
              <w:t>-</w:t>
            </w:r>
            <w:r w:rsidR="009C1FB1" w:rsidRPr="00E80C6A">
              <w:rPr>
                <w:rFonts w:ascii="Garamond" w:eastAsia="Times New Roman" w:hAnsi="Garamond" w:cs="Calibri"/>
                <w:b/>
                <w:bCs/>
                <w:color w:val="000000"/>
                <w:sz w:val="18"/>
                <w:szCs w:val="18"/>
              </w:rPr>
              <w:t>2</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37EE6AB5"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153</w:t>
            </w:r>
          </w:p>
        </w:tc>
        <w:tc>
          <w:tcPr>
            <w:tcW w:w="2056" w:type="dxa"/>
            <w:tcBorders>
              <w:top w:val="single" w:sz="4" w:space="0" w:color="auto"/>
              <w:left w:val="nil"/>
              <w:bottom w:val="single" w:sz="4" w:space="0" w:color="auto"/>
              <w:right w:val="single" w:sz="4" w:space="0" w:color="auto"/>
            </w:tcBorders>
            <w:shd w:val="clear" w:color="auto" w:fill="auto"/>
            <w:noWrap/>
            <w:vAlign w:val="bottom"/>
            <w:hideMark/>
          </w:tcPr>
          <w:p w14:paraId="50807BF8"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115</w:t>
            </w:r>
          </w:p>
        </w:tc>
        <w:tc>
          <w:tcPr>
            <w:tcW w:w="1630" w:type="dxa"/>
            <w:tcBorders>
              <w:top w:val="single" w:sz="4" w:space="0" w:color="auto"/>
              <w:left w:val="nil"/>
              <w:bottom w:val="single" w:sz="4" w:space="0" w:color="auto"/>
              <w:right w:val="single" w:sz="4" w:space="0" w:color="auto"/>
            </w:tcBorders>
            <w:shd w:val="clear" w:color="auto" w:fill="auto"/>
            <w:noWrap/>
            <w:vAlign w:val="bottom"/>
            <w:hideMark/>
          </w:tcPr>
          <w:p w14:paraId="6C20A73E"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198</w:t>
            </w:r>
          </w:p>
        </w:tc>
        <w:tc>
          <w:tcPr>
            <w:tcW w:w="2056" w:type="dxa"/>
            <w:tcBorders>
              <w:top w:val="single" w:sz="4" w:space="0" w:color="auto"/>
              <w:left w:val="nil"/>
              <w:bottom w:val="single" w:sz="4" w:space="0" w:color="auto"/>
              <w:right w:val="single" w:sz="8" w:space="0" w:color="auto"/>
            </w:tcBorders>
            <w:shd w:val="clear" w:color="auto" w:fill="auto"/>
            <w:noWrap/>
            <w:vAlign w:val="bottom"/>
            <w:hideMark/>
          </w:tcPr>
          <w:p w14:paraId="3BBCE0AC" w14:textId="77777777" w:rsidR="009C1FB1" w:rsidRPr="00E80C6A" w:rsidRDefault="009C1FB1" w:rsidP="00C91D42">
            <w:pPr>
              <w:spacing w:after="0" w:line="240" w:lineRule="auto"/>
              <w:jc w:val="center"/>
              <w:rPr>
                <w:rFonts w:ascii="Garamond" w:eastAsia="Times New Roman" w:hAnsi="Garamond" w:cs="Calibri"/>
                <w:color w:val="000000"/>
                <w:sz w:val="18"/>
                <w:szCs w:val="18"/>
              </w:rPr>
            </w:pPr>
            <w:r w:rsidRPr="00E80C6A">
              <w:rPr>
                <w:rFonts w:ascii="Garamond" w:eastAsia="Times New Roman" w:hAnsi="Garamond" w:cs="Calibri"/>
                <w:color w:val="000000"/>
                <w:sz w:val="18"/>
                <w:szCs w:val="18"/>
              </w:rPr>
              <w:t>152</w:t>
            </w:r>
          </w:p>
        </w:tc>
      </w:tr>
      <w:tr w:rsidR="009C4E73" w:rsidRPr="00E80C6A" w14:paraId="49396C95" w14:textId="77777777" w:rsidTr="00E80C6A">
        <w:trPr>
          <w:trHeight w:val="20"/>
        </w:trPr>
        <w:tc>
          <w:tcPr>
            <w:tcW w:w="2348" w:type="dxa"/>
            <w:tcBorders>
              <w:top w:val="nil"/>
              <w:left w:val="single" w:sz="8" w:space="0" w:color="auto"/>
              <w:bottom w:val="single" w:sz="8" w:space="0" w:color="auto"/>
              <w:right w:val="single" w:sz="4" w:space="0" w:color="auto"/>
            </w:tcBorders>
            <w:shd w:val="clear" w:color="auto" w:fill="auto"/>
            <w:noWrap/>
            <w:vAlign w:val="bottom"/>
            <w:hideMark/>
          </w:tcPr>
          <w:p w14:paraId="2B1D5261" w14:textId="77777777" w:rsidR="009C1FB1" w:rsidRPr="00E80C6A" w:rsidRDefault="009C1FB1" w:rsidP="009C1FB1">
            <w:pPr>
              <w:spacing w:after="0" w:line="240" w:lineRule="auto"/>
              <w:rPr>
                <w:rFonts w:ascii="Garamond" w:eastAsia="Times New Roman" w:hAnsi="Garamond" w:cs="Calibri"/>
                <w:i/>
                <w:iCs/>
                <w:color w:val="000000"/>
                <w:sz w:val="18"/>
                <w:szCs w:val="18"/>
              </w:rPr>
            </w:pPr>
            <w:r w:rsidRPr="00E80C6A">
              <w:rPr>
                <w:rFonts w:ascii="Garamond" w:eastAsia="Times New Roman" w:hAnsi="Garamond" w:cs="Calibri"/>
                <w:i/>
                <w:iCs/>
                <w:color w:val="000000"/>
                <w:sz w:val="18"/>
                <w:szCs w:val="18"/>
              </w:rPr>
              <w:t>Image Days</w:t>
            </w:r>
          </w:p>
        </w:tc>
        <w:tc>
          <w:tcPr>
            <w:tcW w:w="1630" w:type="dxa"/>
            <w:tcBorders>
              <w:top w:val="nil"/>
              <w:left w:val="nil"/>
              <w:bottom w:val="single" w:sz="8" w:space="0" w:color="auto"/>
              <w:right w:val="single" w:sz="4" w:space="0" w:color="auto"/>
            </w:tcBorders>
            <w:shd w:val="clear" w:color="auto" w:fill="auto"/>
            <w:noWrap/>
            <w:vAlign w:val="bottom"/>
            <w:hideMark/>
          </w:tcPr>
          <w:p w14:paraId="1EEE230A"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84</w:t>
            </w:r>
          </w:p>
        </w:tc>
        <w:tc>
          <w:tcPr>
            <w:tcW w:w="2056" w:type="dxa"/>
            <w:tcBorders>
              <w:top w:val="nil"/>
              <w:left w:val="nil"/>
              <w:bottom w:val="single" w:sz="8" w:space="0" w:color="auto"/>
              <w:right w:val="single" w:sz="4" w:space="0" w:color="auto"/>
            </w:tcBorders>
            <w:shd w:val="clear" w:color="auto" w:fill="auto"/>
            <w:noWrap/>
            <w:vAlign w:val="bottom"/>
            <w:hideMark/>
          </w:tcPr>
          <w:p w14:paraId="30C2FB45"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67</w:t>
            </w:r>
          </w:p>
        </w:tc>
        <w:tc>
          <w:tcPr>
            <w:tcW w:w="1630" w:type="dxa"/>
            <w:tcBorders>
              <w:top w:val="nil"/>
              <w:left w:val="nil"/>
              <w:bottom w:val="single" w:sz="8" w:space="0" w:color="auto"/>
              <w:right w:val="single" w:sz="4" w:space="0" w:color="auto"/>
            </w:tcBorders>
            <w:shd w:val="clear" w:color="auto" w:fill="auto"/>
            <w:noWrap/>
            <w:vAlign w:val="bottom"/>
            <w:hideMark/>
          </w:tcPr>
          <w:p w14:paraId="432E483A"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102</w:t>
            </w:r>
          </w:p>
        </w:tc>
        <w:tc>
          <w:tcPr>
            <w:tcW w:w="2056" w:type="dxa"/>
            <w:tcBorders>
              <w:top w:val="nil"/>
              <w:left w:val="nil"/>
              <w:bottom w:val="single" w:sz="8" w:space="0" w:color="auto"/>
              <w:right w:val="single" w:sz="8" w:space="0" w:color="auto"/>
            </w:tcBorders>
            <w:shd w:val="clear" w:color="auto" w:fill="auto"/>
            <w:noWrap/>
            <w:vAlign w:val="bottom"/>
            <w:hideMark/>
          </w:tcPr>
          <w:p w14:paraId="6195C1D1" w14:textId="77777777" w:rsidR="009C1FB1" w:rsidRPr="00E80C6A" w:rsidRDefault="009C1FB1" w:rsidP="00C91D42">
            <w:pPr>
              <w:spacing w:after="0" w:line="240" w:lineRule="auto"/>
              <w:jc w:val="center"/>
              <w:rPr>
                <w:rFonts w:ascii="Garamond" w:eastAsia="Times New Roman" w:hAnsi="Garamond" w:cs="Calibri"/>
                <w:b/>
                <w:bCs/>
                <w:i/>
                <w:iCs/>
                <w:color w:val="000000"/>
                <w:sz w:val="18"/>
                <w:szCs w:val="18"/>
              </w:rPr>
            </w:pPr>
            <w:r w:rsidRPr="00E80C6A">
              <w:rPr>
                <w:rFonts w:ascii="Garamond" w:eastAsia="Times New Roman" w:hAnsi="Garamond" w:cs="Calibri"/>
                <w:b/>
                <w:bCs/>
                <w:i/>
                <w:iCs/>
                <w:color w:val="000000"/>
                <w:sz w:val="18"/>
                <w:szCs w:val="18"/>
              </w:rPr>
              <w:t>84</w:t>
            </w:r>
          </w:p>
        </w:tc>
      </w:tr>
    </w:tbl>
    <w:p w14:paraId="629453BA" w14:textId="15ECC487" w:rsidR="0039176E" w:rsidRDefault="0039176E" w:rsidP="5D88489F">
      <w:pPr>
        <w:pStyle w:val="paragraph"/>
        <w:spacing w:before="0" w:beforeAutospacing="0" w:after="0" w:afterAutospacing="0"/>
        <w:rPr>
          <w:rStyle w:val="eop"/>
          <w:rFonts w:ascii="Garamond" w:hAnsi="Garamond" w:cs="Segoe UI"/>
          <w:sz w:val="22"/>
          <w:szCs w:val="22"/>
        </w:rPr>
      </w:pPr>
    </w:p>
    <w:p w14:paraId="64917FF6" w14:textId="77777777" w:rsidR="00DD1B4B" w:rsidRDefault="00DD1B4B" w:rsidP="5D88489F">
      <w:pPr>
        <w:pStyle w:val="paragraph"/>
        <w:spacing w:before="0" w:beforeAutospacing="0" w:after="0" w:afterAutospacing="0"/>
        <w:rPr>
          <w:rStyle w:val="eop"/>
          <w:rFonts w:ascii="Garamond" w:hAnsi="Garamond" w:cs="Segoe UI"/>
          <w:sz w:val="22"/>
          <w:szCs w:val="22"/>
        </w:rPr>
      </w:pPr>
    </w:p>
    <w:p w14:paraId="643B1DE3" w14:textId="377E644E" w:rsidR="005D26E0" w:rsidRDefault="001A6F5F" w:rsidP="384CEB4B">
      <w:pPr>
        <w:pStyle w:val="paragraph"/>
        <w:keepNext/>
        <w:spacing w:before="0" w:beforeAutospacing="0" w:after="0" w:afterAutospacing="0"/>
      </w:pPr>
      <w:r>
        <w:rPr>
          <w:rFonts w:ascii="Garamond" w:hAnsi="Garamond" w:cs="Segoe UI"/>
          <w:noProof/>
          <w:sz w:val="22"/>
          <w:szCs w:val="22"/>
        </w:rPr>
        <w:drawing>
          <wp:inline distT="0" distB="0" distL="0" distR="0" wp14:anchorId="31C0523C" wp14:editId="18FD0E00">
            <wp:extent cx="6089650" cy="2335600"/>
            <wp:effectExtent l="0" t="0" r="6350" b="7620"/>
            <wp:docPr id="2055007384" name="Picture 2055007384" descr="A graph of a number of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07384" name="Picture 9" descr="A graph of a number of data&#10;&#10;Description automatically generated"/>
                    <pic:cNvPicPr/>
                  </pic:nvPicPr>
                  <pic:blipFill rotWithShape="1">
                    <a:blip r:embed="rId13" cstate="print">
                      <a:extLst>
                        <a:ext uri="{28A0092B-C50C-407E-A947-70E740481C1C}">
                          <a14:useLocalDpi xmlns:a14="http://schemas.microsoft.com/office/drawing/2010/main" val="0"/>
                        </a:ext>
                      </a:extLst>
                    </a:blip>
                    <a:srcRect r="554" b="14183"/>
                    <a:stretch/>
                  </pic:blipFill>
                  <pic:spPr bwMode="auto">
                    <a:xfrm>
                      <a:off x="0" y="0"/>
                      <a:ext cx="6105560" cy="2341702"/>
                    </a:xfrm>
                    <a:prstGeom prst="rect">
                      <a:avLst/>
                    </a:prstGeom>
                    <a:ln>
                      <a:noFill/>
                    </a:ln>
                    <a:extLst>
                      <a:ext uri="{53640926-AAD7-44D8-BBD7-CCE9431645EC}">
                        <a14:shadowObscured xmlns:a14="http://schemas.microsoft.com/office/drawing/2010/main"/>
                      </a:ext>
                    </a:extLst>
                  </pic:spPr>
                </pic:pic>
              </a:graphicData>
            </a:graphic>
          </wp:inline>
        </w:drawing>
      </w:r>
    </w:p>
    <w:p w14:paraId="150AB45C" w14:textId="641D2F26" w:rsidR="009D7191" w:rsidRDefault="009D7191" w:rsidP="009D7191">
      <w:pPr>
        <w:pStyle w:val="Caption"/>
      </w:pPr>
      <w:r>
        <w:rPr>
          <w:noProof/>
        </w:rPr>
        <w:drawing>
          <wp:inline distT="0" distB="0" distL="0" distR="0" wp14:anchorId="4EA6AC48" wp14:editId="619F41CD">
            <wp:extent cx="5943600" cy="617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943600" cy="617220"/>
                    </a:xfrm>
                    <a:prstGeom prst="rect">
                      <a:avLst/>
                    </a:prstGeom>
                  </pic:spPr>
                </pic:pic>
              </a:graphicData>
            </a:graphic>
          </wp:inline>
        </w:drawing>
      </w:r>
    </w:p>
    <w:p w14:paraId="6F7FC62C" w14:textId="5052D6E3" w:rsidR="00124FFD" w:rsidRDefault="005D26E0" w:rsidP="00F66866">
      <w:pPr>
        <w:pStyle w:val="Caption"/>
        <w:jc w:val="center"/>
      </w:pPr>
      <w:r w:rsidRPr="00827C68">
        <w:t xml:space="preserve">Figure </w:t>
      </w:r>
      <w:fldSimple w:instr=" SEQ Figure \* ARABIC ">
        <w:r w:rsidR="000A40F2">
          <w:rPr>
            <w:noProof/>
          </w:rPr>
          <w:t>2</w:t>
        </w:r>
      </w:fldSimple>
      <w:r w:rsidR="003E6BC0" w:rsidRPr="00827C68">
        <w:t>a:</w:t>
      </w:r>
      <w:r w:rsidR="00E67056">
        <w:t xml:space="preserve"> </w:t>
      </w:r>
      <w:r w:rsidR="00E67056" w:rsidRPr="00F66866">
        <w:rPr>
          <w:i w:val="0"/>
          <w:iCs w:val="0"/>
        </w:rPr>
        <w:t xml:space="preserve">2021 phenology </w:t>
      </w:r>
      <w:r w:rsidR="00714612" w:rsidRPr="00F66866">
        <w:rPr>
          <w:i w:val="0"/>
          <w:iCs w:val="0"/>
        </w:rPr>
        <w:t xml:space="preserve">dates </w:t>
      </w:r>
      <w:r w:rsidR="00E67056" w:rsidRPr="00F66866">
        <w:rPr>
          <w:i w:val="0"/>
          <w:iCs w:val="0"/>
        </w:rPr>
        <w:t xml:space="preserve">and image availability. </w:t>
      </w:r>
      <w:r w:rsidR="00725DCD" w:rsidRPr="00F66866">
        <w:rPr>
          <w:i w:val="0"/>
          <w:iCs w:val="0"/>
        </w:rPr>
        <w:t>2</w:t>
      </w:r>
      <w:r w:rsidR="00714612" w:rsidRPr="00F66866">
        <w:rPr>
          <w:i w:val="0"/>
          <w:iCs w:val="0"/>
        </w:rPr>
        <w:t xml:space="preserve">b: 2022 phenology dates and image availability. </w:t>
      </w:r>
      <w:r w:rsidRPr="00F66866">
        <w:rPr>
          <w:i w:val="0"/>
          <w:iCs w:val="0"/>
        </w:rPr>
        <w:t>Histogram of phenological date</w:t>
      </w:r>
      <w:r w:rsidR="00BC3BDA" w:rsidRPr="00F66866">
        <w:rPr>
          <w:i w:val="0"/>
          <w:iCs w:val="0"/>
        </w:rPr>
        <w:t xml:space="preserve"> occurrences</w:t>
      </w:r>
      <w:r w:rsidRPr="00F66866">
        <w:rPr>
          <w:i w:val="0"/>
          <w:iCs w:val="0"/>
        </w:rPr>
        <w:t xml:space="preserve"> on greenness and senescence</w:t>
      </w:r>
      <w:r w:rsidR="00AE656B" w:rsidRPr="00F66866">
        <w:rPr>
          <w:i w:val="0"/>
          <w:iCs w:val="0"/>
        </w:rPr>
        <w:t xml:space="preserve"> </w:t>
      </w:r>
      <w:r w:rsidR="0069265F" w:rsidRPr="00F66866">
        <w:rPr>
          <w:i w:val="0"/>
          <w:iCs w:val="0"/>
        </w:rPr>
        <w:t>dates</w:t>
      </w:r>
      <w:r w:rsidR="00306208" w:rsidRPr="00F66866">
        <w:rPr>
          <w:i w:val="0"/>
          <w:iCs w:val="0"/>
        </w:rPr>
        <w:t xml:space="preserve"> </w:t>
      </w:r>
      <w:r w:rsidR="00A05530" w:rsidRPr="00F66866">
        <w:rPr>
          <w:i w:val="0"/>
          <w:iCs w:val="0"/>
        </w:rPr>
        <w:t>and th</w:t>
      </w:r>
      <w:r w:rsidR="00B603AE" w:rsidRPr="00F66866">
        <w:rPr>
          <w:i w:val="0"/>
          <w:iCs w:val="0"/>
        </w:rPr>
        <w:t>eir overlap</w:t>
      </w:r>
      <w:r w:rsidR="00D16423" w:rsidRPr="00F66866">
        <w:rPr>
          <w:i w:val="0"/>
          <w:iCs w:val="0"/>
        </w:rPr>
        <w:t xml:space="preserve"> in the study area</w:t>
      </w:r>
      <w:r w:rsidRPr="00F66866">
        <w:rPr>
          <w:i w:val="0"/>
          <w:iCs w:val="0"/>
        </w:rPr>
        <w:t xml:space="preserve"> </w:t>
      </w:r>
      <w:r w:rsidR="00DD26D8" w:rsidRPr="00F66866">
        <w:rPr>
          <w:i w:val="0"/>
          <w:iCs w:val="0"/>
        </w:rPr>
        <w:t>compared</w:t>
      </w:r>
      <w:r w:rsidRPr="00F66866">
        <w:rPr>
          <w:i w:val="0"/>
          <w:iCs w:val="0"/>
        </w:rPr>
        <w:t xml:space="preserve"> with </w:t>
      </w:r>
      <w:r w:rsidR="00DD26D8" w:rsidRPr="00F66866">
        <w:rPr>
          <w:i w:val="0"/>
          <w:iCs w:val="0"/>
        </w:rPr>
        <w:t>cloud-filtered</w:t>
      </w:r>
      <w:r w:rsidRPr="00F66866">
        <w:rPr>
          <w:i w:val="0"/>
          <w:iCs w:val="0"/>
        </w:rPr>
        <w:t xml:space="preserve"> image availability for each data set.</w:t>
      </w:r>
    </w:p>
    <w:p w14:paraId="0EF5EE0C" w14:textId="77777777" w:rsidR="00124FFD" w:rsidRPr="00124FFD" w:rsidRDefault="00124FFD" w:rsidP="00124FFD">
      <w:pPr>
        <w:spacing w:after="0"/>
      </w:pPr>
    </w:p>
    <w:p w14:paraId="145E641C" w14:textId="5C3CC9B3" w:rsidR="00FF40B9" w:rsidRDefault="00FF40B9" w:rsidP="00FF40B9">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i/>
          <w:iCs/>
          <w:sz w:val="22"/>
          <w:szCs w:val="22"/>
        </w:rPr>
        <w:t>3.2.3 Cloud Masking</w:t>
      </w:r>
    </w:p>
    <w:p w14:paraId="121116D2" w14:textId="37A7DE78" w:rsidR="00757BEF" w:rsidRDefault="00757BEF" w:rsidP="345E85E4">
      <w:pPr>
        <w:pStyle w:val="paragraph"/>
        <w:spacing w:before="0" w:beforeAutospacing="0" w:after="0" w:afterAutospacing="0"/>
        <w:textAlignment w:val="baseline"/>
        <w:rPr>
          <w:rStyle w:val="normaltextrun"/>
          <w:rFonts w:ascii="Garamond" w:hAnsi="Garamond" w:cs="Segoe UI"/>
          <w:sz w:val="22"/>
          <w:szCs w:val="22"/>
        </w:rPr>
      </w:pPr>
      <w:r w:rsidRPr="345E85E4">
        <w:rPr>
          <w:rStyle w:val="normaltextrun"/>
          <w:rFonts w:ascii="Garamond" w:hAnsi="Garamond" w:cs="Segoe UI"/>
          <w:sz w:val="22"/>
          <w:szCs w:val="22"/>
        </w:rPr>
        <w:t xml:space="preserve">We utilized GEE to run cloud masks that removed clouds and cloud shadows. For </w:t>
      </w:r>
      <w:r w:rsidR="00A1191F" w:rsidRPr="345E85E4">
        <w:rPr>
          <w:rStyle w:val="normaltextrun"/>
          <w:rFonts w:ascii="Garamond" w:hAnsi="Garamond" w:cs="Segoe UI"/>
          <w:sz w:val="22"/>
          <w:szCs w:val="22"/>
        </w:rPr>
        <w:t>LS8</w:t>
      </w:r>
      <w:r w:rsidRPr="345E85E4">
        <w:rPr>
          <w:rStyle w:val="normaltextrun"/>
          <w:rFonts w:ascii="Garamond" w:hAnsi="Garamond" w:cs="Segoe UI"/>
          <w:sz w:val="22"/>
          <w:szCs w:val="22"/>
        </w:rPr>
        <w:t xml:space="preserve">, we applied a bitwise mask using the QA_PIXEL band. For </w:t>
      </w:r>
      <w:r w:rsidR="00CA6887" w:rsidRPr="345E85E4">
        <w:rPr>
          <w:rStyle w:val="normaltextrun"/>
          <w:rFonts w:ascii="Garamond" w:hAnsi="Garamond" w:cs="Segoe UI"/>
          <w:sz w:val="22"/>
          <w:szCs w:val="22"/>
        </w:rPr>
        <w:t>S</w:t>
      </w:r>
      <w:r w:rsidRPr="345E85E4">
        <w:rPr>
          <w:rStyle w:val="normaltextrun"/>
          <w:rFonts w:ascii="Garamond" w:hAnsi="Garamond" w:cs="Segoe UI"/>
          <w:sz w:val="22"/>
          <w:szCs w:val="22"/>
        </w:rPr>
        <w:t xml:space="preserve">2, we generated a cloud mask using the SCL band classifications. </w:t>
      </w:r>
      <w:r w:rsidR="00AA2F96" w:rsidRPr="345E85E4">
        <w:rPr>
          <w:rStyle w:val="normaltextrun"/>
          <w:rFonts w:ascii="Garamond" w:hAnsi="Garamond" w:cs="Segoe UI"/>
          <w:sz w:val="22"/>
          <w:szCs w:val="22"/>
        </w:rPr>
        <w:t>For the HLS data</w:t>
      </w:r>
      <w:r w:rsidR="00F303B7" w:rsidRPr="345E85E4">
        <w:rPr>
          <w:rStyle w:val="normaltextrun"/>
          <w:rFonts w:ascii="Garamond" w:hAnsi="Garamond" w:cs="Segoe UI"/>
          <w:sz w:val="22"/>
          <w:szCs w:val="22"/>
        </w:rPr>
        <w:t>,</w:t>
      </w:r>
      <w:r w:rsidR="00AA2F96" w:rsidRPr="345E85E4">
        <w:rPr>
          <w:rStyle w:val="normaltextrun"/>
          <w:rFonts w:ascii="Garamond" w:hAnsi="Garamond" w:cs="Segoe UI"/>
          <w:sz w:val="22"/>
          <w:szCs w:val="22"/>
        </w:rPr>
        <w:t xml:space="preserve"> </w:t>
      </w:r>
      <w:r w:rsidR="003F3CEF" w:rsidRPr="345E85E4">
        <w:rPr>
          <w:rStyle w:val="normaltextrun"/>
          <w:rFonts w:ascii="Garamond" w:hAnsi="Garamond" w:cs="Segoe UI"/>
          <w:sz w:val="22"/>
          <w:szCs w:val="22"/>
        </w:rPr>
        <w:t>we</w:t>
      </w:r>
      <w:r w:rsidRPr="345E85E4">
        <w:rPr>
          <w:rStyle w:val="normaltextrun"/>
          <w:rFonts w:ascii="Garamond" w:hAnsi="Garamond" w:cs="Segoe UI"/>
          <w:sz w:val="22"/>
          <w:szCs w:val="22"/>
        </w:rPr>
        <w:t xml:space="preserve"> u</w:t>
      </w:r>
      <w:r w:rsidR="00DDAB21" w:rsidRPr="345E85E4">
        <w:rPr>
          <w:rStyle w:val="normaltextrun"/>
          <w:rFonts w:ascii="Garamond" w:hAnsi="Garamond" w:cs="Segoe UI"/>
          <w:sz w:val="22"/>
          <w:szCs w:val="22"/>
        </w:rPr>
        <w:t>sed</w:t>
      </w:r>
      <w:r w:rsidRPr="345E85E4">
        <w:rPr>
          <w:rStyle w:val="normaltextrun"/>
          <w:rFonts w:ascii="Garamond" w:hAnsi="Garamond" w:cs="Segoe UI"/>
          <w:sz w:val="22"/>
          <w:szCs w:val="22"/>
        </w:rPr>
        <w:t xml:space="preserve"> the Fmask band to create a bitwise mask. </w:t>
      </w:r>
      <w:r w:rsidR="00107B78" w:rsidRPr="345E85E4">
        <w:rPr>
          <w:rStyle w:val="normaltextrun"/>
          <w:rFonts w:ascii="Garamond" w:hAnsi="Garamond" w:cs="Segoe UI"/>
          <w:sz w:val="22"/>
          <w:szCs w:val="22"/>
        </w:rPr>
        <w:t>Then we applied t</w:t>
      </w:r>
      <w:r w:rsidRPr="345E85E4">
        <w:rPr>
          <w:rStyle w:val="normaltextrun"/>
          <w:rFonts w:ascii="Garamond" w:hAnsi="Garamond" w:cs="Segoe UI"/>
          <w:sz w:val="22"/>
          <w:szCs w:val="22"/>
        </w:rPr>
        <w:t xml:space="preserve">hese masks to all images in their datasets, effectively removing any clouds. </w:t>
      </w:r>
      <w:r w:rsidR="00FA62D8" w:rsidRPr="345E85E4">
        <w:rPr>
          <w:rStyle w:val="normaltextrun"/>
          <w:rFonts w:ascii="Garamond" w:hAnsi="Garamond" w:cs="Segoe UI"/>
          <w:sz w:val="22"/>
          <w:szCs w:val="22"/>
        </w:rPr>
        <w:t>Lastly</w:t>
      </w:r>
      <w:r w:rsidR="00EA4281" w:rsidRPr="345E85E4">
        <w:rPr>
          <w:rStyle w:val="normaltextrun"/>
          <w:rFonts w:ascii="Garamond" w:hAnsi="Garamond" w:cs="Segoe UI"/>
          <w:sz w:val="22"/>
          <w:szCs w:val="22"/>
        </w:rPr>
        <w:t xml:space="preserve">, we </w:t>
      </w:r>
      <w:r w:rsidR="7B21DC1A" w:rsidRPr="345E85E4">
        <w:rPr>
          <w:rStyle w:val="normaltextrun"/>
          <w:rFonts w:ascii="Garamond" w:hAnsi="Garamond" w:cs="Segoe UI"/>
          <w:sz w:val="22"/>
          <w:szCs w:val="22"/>
        </w:rPr>
        <w:t>replac</w:t>
      </w:r>
      <w:r w:rsidR="00EA4281" w:rsidRPr="345E85E4">
        <w:rPr>
          <w:rStyle w:val="normaltextrun"/>
          <w:rFonts w:ascii="Garamond" w:hAnsi="Garamond" w:cs="Segoe UI"/>
          <w:sz w:val="22"/>
          <w:szCs w:val="22"/>
        </w:rPr>
        <w:t xml:space="preserve">ed </w:t>
      </w:r>
      <w:r w:rsidR="44B836BF" w:rsidRPr="345E85E4">
        <w:rPr>
          <w:rStyle w:val="normaltextrun"/>
          <w:rFonts w:ascii="Garamond" w:hAnsi="Garamond" w:cs="Segoe UI"/>
          <w:sz w:val="22"/>
          <w:szCs w:val="22"/>
        </w:rPr>
        <w:t xml:space="preserve">the removed clouds with </w:t>
      </w:r>
      <w:r w:rsidRPr="345E85E4">
        <w:rPr>
          <w:rStyle w:val="normaltextrun"/>
          <w:rFonts w:ascii="Garamond" w:hAnsi="Garamond" w:cs="Segoe UI"/>
          <w:sz w:val="22"/>
          <w:szCs w:val="22"/>
        </w:rPr>
        <w:t>NA values, allowing for accurate NDVI values and differencing.</w:t>
      </w:r>
    </w:p>
    <w:p w14:paraId="3D961733" w14:textId="77777777" w:rsidR="00FF40B9" w:rsidRDefault="00FF40B9" w:rsidP="00FF40B9">
      <w:pPr>
        <w:pStyle w:val="paragraph"/>
        <w:spacing w:before="0" w:beforeAutospacing="0" w:after="0" w:afterAutospacing="0"/>
        <w:textAlignment w:val="baseline"/>
        <w:rPr>
          <w:rFonts w:ascii="Segoe UI" w:hAnsi="Segoe UI" w:cs="Segoe UI"/>
          <w:sz w:val="18"/>
          <w:szCs w:val="18"/>
        </w:rPr>
      </w:pPr>
      <w:r>
        <w:rPr>
          <w:rStyle w:val="eop"/>
          <w:rFonts w:ascii="Garamond" w:hAnsi="Garamond" w:cs="Segoe UI"/>
          <w:sz w:val="22"/>
          <w:szCs w:val="22"/>
        </w:rPr>
        <w:t> </w:t>
      </w:r>
    </w:p>
    <w:p w14:paraId="6318E110" w14:textId="77777777" w:rsidR="008C324F" w:rsidRDefault="00FF40B9" w:rsidP="00247C54">
      <w:pPr>
        <w:pStyle w:val="paragraph"/>
        <w:spacing w:before="0" w:beforeAutospacing="0" w:after="0" w:afterAutospacing="0"/>
        <w:textAlignment w:val="baseline"/>
        <w:rPr>
          <w:rFonts w:ascii="Segoe UI" w:hAnsi="Segoe UI" w:cs="Segoe UI"/>
          <w:sz w:val="18"/>
          <w:szCs w:val="18"/>
        </w:rPr>
      </w:pPr>
      <w:r>
        <w:rPr>
          <w:rStyle w:val="normaltextrun"/>
          <w:rFonts w:ascii="Garamond" w:hAnsi="Garamond" w:cs="Segoe UI"/>
          <w:i/>
          <w:iCs/>
          <w:sz w:val="22"/>
          <w:szCs w:val="22"/>
        </w:rPr>
        <w:t>3.2.4 NDVI Calculations/Greenness and Senescence Differencing</w:t>
      </w:r>
      <w:r>
        <w:rPr>
          <w:rStyle w:val="eop"/>
          <w:rFonts w:ascii="Garamond" w:hAnsi="Garamond" w:cs="Segoe UI"/>
          <w:sz w:val="22"/>
          <w:szCs w:val="22"/>
        </w:rPr>
        <w:t> </w:t>
      </w:r>
    </w:p>
    <w:p w14:paraId="09794F27" w14:textId="4456FC24" w:rsidR="000C669F" w:rsidRPr="000C669F" w:rsidRDefault="00976930" w:rsidP="007C2C84">
      <w:pPr>
        <w:pStyle w:val="paragraph"/>
        <w:spacing w:before="0" w:beforeAutospacing="0" w:after="0" w:afterAutospacing="0"/>
        <w:textAlignment w:val="baseline"/>
        <w:rPr>
          <w:rStyle w:val="eop"/>
          <w:rFonts w:ascii="Garamond" w:hAnsi="Garamond" w:cs="Segoe UI"/>
          <w:sz w:val="22"/>
          <w:szCs w:val="22"/>
        </w:rPr>
      </w:pPr>
      <w:r>
        <w:rPr>
          <w:rStyle w:val="eop"/>
          <w:rFonts w:ascii="Garamond" w:hAnsi="Garamond" w:cs="Segoe UI"/>
          <w:sz w:val="22"/>
          <w:szCs w:val="22"/>
        </w:rPr>
        <w:t>We cal</w:t>
      </w:r>
      <w:r w:rsidR="00ED796E">
        <w:rPr>
          <w:rStyle w:val="eop"/>
          <w:rFonts w:ascii="Garamond" w:hAnsi="Garamond" w:cs="Segoe UI"/>
          <w:sz w:val="22"/>
          <w:szCs w:val="22"/>
        </w:rPr>
        <w:t>culated NDVI on all three datasets in GEE</w:t>
      </w:r>
      <w:r w:rsidR="7F0331B5" w:rsidRPr="76CD2319">
        <w:rPr>
          <w:rStyle w:val="eop"/>
          <w:rFonts w:ascii="Garamond" w:hAnsi="Garamond" w:cs="Segoe UI"/>
          <w:sz w:val="22"/>
          <w:szCs w:val="22"/>
        </w:rPr>
        <w:t>.</w:t>
      </w:r>
      <w:r w:rsidR="00345EBE">
        <w:rPr>
          <w:rStyle w:val="eop"/>
          <w:rFonts w:ascii="Garamond" w:hAnsi="Garamond" w:cs="Segoe UI"/>
          <w:sz w:val="22"/>
          <w:szCs w:val="22"/>
        </w:rPr>
        <w:t xml:space="preserve"> </w:t>
      </w:r>
      <w:r w:rsidR="7F0331B5" w:rsidRPr="76CD2319">
        <w:rPr>
          <w:rStyle w:val="eop"/>
          <w:rFonts w:ascii="Garamond" w:hAnsi="Garamond" w:cs="Segoe UI"/>
          <w:sz w:val="22"/>
          <w:szCs w:val="22"/>
        </w:rPr>
        <w:t>NDVI i</w:t>
      </w:r>
      <w:r w:rsidR="49853B8D" w:rsidRPr="76CD2319">
        <w:rPr>
          <w:rStyle w:val="eop"/>
          <w:rFonts w:ascii="Garamond" w:hAnsi="Garamond" w:cs="Segoe UI"/>
          <w:sz w:val="22"/>
          <w:szCs w:val="22"/>
        </w:rPr>
        <w:t xml:space="preserve">s used to measure the health and density of vegetation using spectral information from the red and </w:t>
      </w:r>
      <w:r w:rsidR="00E24107">
        <w:rPr>
          <w:rStyle w:val="eop"/>
          <w:rFonts w:ascii="Garamond" w:hAnsi="Garamond" w:cs="Segoe UI"/>
          <w:sz w:val="22"/>
          <w:szCs w:val="22"/>
        </w:rPr>
        <w:t>near-infrared</w:t>
      </w:r>
      <w:r w:rsidR="007C2C84">
        <w:rPr>
          <w:rStyle w:val="eop"/>
          <w:rFonts w:ascii="Garamond" w:hAnsi="Garamond" w:cs="Segoe UI"/>
          <w:sz w:val="22"/>
          <w:szCs w:val="22"/>
        </w:rPr>
        <w:t xml:space="preserve"> (NIR)</w:t>
      </w:r>
      <w:r w:rsidR="49853B8D" w:rsidRPr="76CD2319">
        <w:rPr>
          <w:rStyle w:val="eop"/>
          <w:rFonts w:ascii="Garamond" w:hAnsi="Garamond" w:cs="Segoe UI"/>
          <w:sz w:val="22"/>
          <w:szCs w:val="22"/>
        </w:rPr>
        <w:t xml:space="preserve"> bands</w:t>
      </w:r>
      <w:r w:rsidR="00F66866">
        <w:rPr>
          <w:rStyle w:val="eop"/>
          <w:rFonts w:ascii="Garamond" w:hAnsi="Garamond" w:cs="Segoe UI"/>
          <w:sz w:val="22"/>
          <w:szCs w:val="22"/>
        </w:rPr>
        <w:t xml:space="preserve"> </w:t>
      </w:r>
      <w:r w:rsidR="00F66866">
        <w:rPr>
          <w:rFonts w:ascii="Garamond" w:hAnsi="Garamond" w:cs="Arial"/>
        </w:rPr>
        <w:t>(Huang et al., 2020)</w:t>
      </w:r>
      <w:r w:rsidR="49853B8D" w:rsidRPr="76CD2319">
        <w:rPr>
          <w:rStyle w:val="eop"/>
          <w:rFonts w:ascii="Garamond" w:hAnsi="Garamond" w:cs="Segoe UI"/>
          <w:sz w:val="22"/>
          <w:szCs w:val="22"/>
        </w:rPr>
        <w:t xml:space="preserve">. </w:t>
      </w:r>
      <w:r w:rsidR="5108AABA" w:rsidRPr="76CD2319">
        <w:rPr>
          <w:rStyle w:val="eop"/>
          <w:rFonts w:ascii="Garamond" w:hAnsi="Garamond" w:cs="Segoe UI"/>
          <w:sz w:val="22"/>
          <w:szCs w:val="22"/>
        </w:rPr>
        <w:t>NDVI values range from –1 to 1</w:t>
      </w:r>
      <w:r w:rsidR="00E24107">
        <w:rPr>
          <w:rStyle w:val="eop"/>
          <w:rFonts w:ascii="Garamond" w:hAnsi="Garamond" w:cs="Segoe UI"/>
          <w:sz w:val="22"/>
          <w:szCs w:val="22"/>
        </w:rPr>
        <w:t>,</w:t>
      </w:r>
      <w:r w:rsidR="5108AABA" w:rsidRPr="76CD2319">
        <w:rPr>
          <w:rStyle w:val="eop"/>
          <w:rFonts w:ascii="Garamond" w:hAnsi="Garamond" w:cs="Segoe UI"/>
          <w:sz w:val="22"/>
          <w:szCs w:val="22"/>
        </w:rPr>
        <w:t xml:space="preserve"> with higher values corresponding to peak vegetation </w:t>
      </w:r>
      <w:r w:rsidR="283F8538" w:rsidRPr="76CD2319">
        <w:rPr>
          <w:rStyle w:val="eop"/>
          <w:rFonts w:ascii="Garamond" w:hAnsi="Garamond" w:cs="Segoe UI"/>
          <w:sz w:val="22"/>
          <w:szCs w:val="22"/>
        </w:rPr>
        <w:t>greenness and growth</w:t>
      </w:r>
      <w:r w:rsidR="5108AABA" w:rsidRPr="76CD2319">
        <w:rPr>
          <w:rStyle w:val="eop"/>
          <w:rFonts w:ascii="Garamond" w:hAnsi="Garamond" w:cs="Segoe UI"/>
          <w:sz w:val="22"/>
          <w:szCs w:val="22"/>
        </w:rPr>
        <w:t xml:space="preserve">. </w:t>
      </w:r>
      <w:r w:rsidR="62B707DE" w:rsidRPr="5D88489F">
        <w:rPr>
          <w:rStyle w:val="eop"/>
          <w:rFonts w:ascii="Garamond" w:hAnsi="Garamond" w:cs="Segoe UI"/>
          <w:sz w:val="22"/>
          <w:szCs w:val="22"/>
        </w:rPr>
        <w:t>After completing the NDVI indices in GEE</w:t>
      </w:r>
      <w:r w:rsidR="00683D9F">
        <w:rPr>
          <w:rStyle w:val="eop"/>
          <w:rFonts w:ascii="Garamond" w:hAnsi="Garamond" w:cs="Segoe UI"/>
          <w:sz w:val="22"/>
          <w:szCs w:val="22"/>
        </w:rPr>
        <w:t>,</w:t>
      </w:r>
      <w:r w:rsidR="62B707DE" w:rsidRPr="5D88489F">
        <w:rPr>
          <w:rStyle w:val="eop"/>
          <w:rFonts w:ascii="Garamond" w:hAnsi="Garamond" w:cs="Segoe UI"/>
          <w:sz w:val="22"/>
          <w:szCs w:val="22"/>
        </w:rPr>
        <w:t xml:space="preserve"> we </w:t>
      </w:r>
      <w:r w:rsidR="002142CA">
        <w:rPr>
          <w:rStyle w:val="eop"/>
          <w:rFonts w:ascii="Garamond" w:hAnsi="Garamond" w:cs="Segoe UI"/>
          <w:sz w:val="22"/>
          <w:szCs w:val="22"/>
        </w:rPr>
        <w:t xml:space="preserve">exported the </w:t>
      </w:r>
      <w:r w:rsidR="00B669E9">
        <w:rPr>
          <w:rStyle w:val="eop"/>
          <w:rFonts w:ascii="Garamond" w:hAnsi="Garamond" w:cs="Segoe UI"/>
          <w:sz w:val="22"/>
          <w:szCs w:val="22"/>
        </w:rPr>
        <w:t xml:space="preserve">processed </w:t>
      </w:r>
      <w:r w:rsidR="005A46F8">
        <w:rPr>
          <w:rStyle w:val="eop"/>
          <w:rFonts w:ascii="Garamond" w:hAnsi="Garamond" w:cs="Segoe UI"/>
          <w:sz w:val="22"/>
          <w:szCs w:val="22"/>
        </w:rPr>
        <w:t xml:space="preserve">images </w:t>
      </w:r>
      <w:r w:rsidR="00760B71">
        <w:rPr>
          <w:rStyle w:val="eop"/>
          <w:rFonts w:ascii="Garamond" w:hAnsi="Garamond" w:cs="Segoe UI"/>
          <w:sz w:val="22"/>
          <w:szCs w:val="22"/>
        </w:rPr>
        <w:t xml:space="preserve">for additional </w:t>
      </w:r>
      <w:r w:rsidR="00C774AB">
        <w:rPr>
          <w:rStyle w:val="eop"/>
          <w:rFonts w:ascii="Garamond" w:hAnsi="Garamond" w:cs="Segoe UI"/>
          <w:sz w:val="22"/>
          <w:szCs w:val="22"/>
        </w:rPr>
        <w:t>processing</w:t>
      </w:r>
      <w:r w:rsidR="00760B71">
        <w:rPr>
          <w:rStyle w:val="eop"/>
          <w:rFonts w:ascii="Garamond" w:hAnsi="Garamond" w:cs="Segoe UI"/>
          <w:sz w:val="22"/>
          <w:szCs w:val="22"/>
        </w:rPr>
        <w:t xml:space="preserve"> in </w:t>
      </w:r>
      <w:r w:rsidR="00760B71">
        <w:rPr>
          <w:rStyle w:val="eop"/>
          <w:rFonts w:ascii="Garamond" w:hAnsi="Garamond" w:cs="Segoe UI"/>
          <w:sz w:val="22"/>
          <w:szCs w:val="22"/>
        </w:rPr>
        <w:lastRenderedPageBreak/>
        <w:t>R</w:t>
      </w:r>
      <w:r w:rsidR="00EC179C">
        <w:rPr>
          <w:rStyle w:val="eop"/>
          <w:rFonts w:ascii="Garamond" w:hAnsi="Garamond" w:cs="Segoe UI"/>
          <w:sz w:val="22"/>
          <w:szCs w:val="22"/>
        </w:rPr>
        <w:t xml:space="preserve">. </w:t>
      </w:r>
      <w:r w:rsidR="00825331">
        <w:rPr>
          <w:rStyle w:val="eop"/>
          <w:rFonts w:ascii="Garamond" w:hAnsi="Garamond" w:cs="Segoe UI"/>
          <w:sz w:val="22"/>
          <w:szCs w:val="22"/>
        </w:rPr>
        <w:t>Using R</w:t>
      </w:r>
      <w:r w:rsidR="00B015BB">
        <w:rPr>
          <w:rStyle w:val="eop"/>
          <w:rFonts w:ascii="Garamond" w:hAnsi="Garamond" w:cs="Segoe UI"/>
          <w:sz w:val="22"/>
          <w:szCs w:val="22"/>
        </w:rPr>
        <w:t>; we</w:t>
      </w:r>
      <w:r w:rsidR="00825331">
        <w:rPr>
          <w:rStyle w:val="eop"/>
          <w:rFonts w:ascii="Garamond" w:hAnsi="Garamond" w:cs="Segoe UI"/>
          <w:sz w:val="22"/>
          <w:szCs w:val="22"/>
        </w:rPr>
        <w:t xml:space="preserve"> </w:t>
      </w:r>
      <w:r w:rsidR="001550DF">
        <w:rPr>
          <w:rStyle w:val="eop"/>
          <w:rFonts w:ascii="Garamond" w:hAnsi="Garamond" w:cs="Segoe UI"/>
          <w:sz w:val="22"/>
          <w:szCs w:val="22"/>
        </w:rPr>
        <w:t>completed</w:t>
      </w:r>
      <w:r w:rsidR="002319EF">
        <w:rPr>
          <w:rStyle w:val="eop"/>
          <w:rFonts w:ascii="Garamond" w:hAnsi="Garamond" w:cs="Segoe UI"/>
          <w:sz w:val="22"/>
          <w:szCs w:val="22"/>
        </w:rPr>
        <w:t xml:space="preserve"> NDVI differencing</w:t>
      </w:r>
      <w:r w:rsidR="002477FB">
        <w:rPr>
          <w:rStyle w:val="eop"/>
          <w:rFonts w:ascii="Garamond" w:hAnsi="Garamond" w:cs="Segoe UI"/>
          <w:sz w:val="22"/>
          <w:szCs w:val="22"/>
        </w:rPr>
        <w:t xml:space="preserve"> by</w:t>
      </w:r>
      <w:r w:rsidR="002319EF">
        <w:rPr>
          <w:rStyle w:val="eop"/>
          <w:rFonts w:ascii="Garamond" w:hAnsi="Garamond" w:cs="Segoe UI"/>
          <w:sz w:val="22"/>
          <w:szCs w:val="22"/>
        </w:rPr>
        <w:t xml:space="preserve"> </w:t>
      </w:r>
      <w:r w:rsidR="006B5AFE">
        <w:rPr>
          <w:rStyle w:val="eop"/>
          <w:rFonts w:ascii="Garamond" w:hAnsi="Garamond" w:cs="Segoe UI"/>
          <w:sz w:val="22"/>
          <w:szCs w:val="22"/>
        </w:rPr>
        <w:t>subtracting the green images from the senescence images</w:t>
      </w:r>
      <w:r w:rsidR="00B86335">
        <w:rPr>
          <w:rStyle w:val="eop"/>
          <w:rFonts w:ascii="Garamond" w:hAnsi="Garamond" w:cs="Segoe UI"/>
          <w:sz w:val="22"/>
          <w:szCs w:val="22"/>
        </w:rPr>
        <w:t xml:space="preserve"> for </w:t>
      </w:r>
      <w:r w:rsidR="00C774AB">
        <w:rPr>
          <w:rStyle w:val="eop"/>
          <w:rFonts w:ascii="Garamond" w:hAnsi="Garamond" w:cs="Segoe UI"/>
          <w:sz w:val="22"/>
          <w:szCs w:val="22"/>
        </w:rPr>
        <w:t>analysis</w:t>
      </w:r>
      <w:r w:rsidR="00683D9F">
        <w:rPr>
          <w:rStyle w:val="eop"/>
          <w:rFonts w:ascii="Garamond" w:hAnsi="Garamond" w:cs="Segoe UI"/>
          <w:sz w:val="22"/>
          <w:szCs w:val="22"/>
        </w:rPr>
        <w:t>.</w:t>
      </w:r>
      <w:r w:rsidR="00642599">
        <w:rPr>
          <w:rStyle w:val="eop"/>
          <w:rFonts w:ascii="Garamond" w:hAnsi="Garamond" w:cs="Segoe UI"/>
          <w:sz w:val="22"/>
          <w:szCs w:val="22"/>
        </w:rPr>
        <w:t xml:space="preserve"> </w:t>
      </w:r>
      <w:r w:rsidR="000C669F" w:rsidRPr="000C669F">
        <w:rPr>
          <w:rFonts w:ascii="Cambria Math" w:hAnsi="Cambria Math"/>
          <w:i/>
        </w:rPr>
        <w:br/>
      </w:r>
    </w:p>
    <w:p w14:paraId="5C52B9C1" w14:textId="0DB91F94" w:rsidR="000C669F" w:rsidRPr="000C669F" w:rsidRDefault="00976930" w:rsidP="007C2C84">
      <w:pPr>
        <w:pStyle w:val="paragraph"/>
        <w:spacing w:before="0" w:beforeAutospacing="0" w:after="0" w:afterAutospacing="0"/>
        <w:jc w:val="center"/>
        <w:textAlignment w:val="baseline"/>
        <w:rPr>
          <w:rFonts w:ascii="Segoe UI" w:hAnsi="Segoe UI" w:cs="Segoe UI"/>
          <w:sz w:val="18"/>
          <w:szCs w:val="18"/>
        </w:rPr>
      </w:pPr>
      <m:oMathPara>
        <m:oMath>
          <m:r>
            <w:rPr>
              <w:rFonts w:ascii="Cambria Math" w:hAnsi="Cambria Math"/>
            </w:rPr>
            <m:t>NDVI = </m:t>
          </m:r>
          <m:f>
            <m:fPr>
              <m:ctrlPr>
                <w:rPr>
                  <w:rFonts w:ascii="Cambria Math" w:hAnsi="Cambria Math"/>
                </w:rPr>
              </m:ctrlPr>
            </m:fPr>
            <m:num>
              <m:d>
                <m:dPr>
                  <m:ctrlPr>
                    <w:rPr>
                      <w:rFonts w:ascii="Cambria Math" w:hAnsi="Cambria Math"/>
                    </w:rPr>
                  </m:ctrlPr>
                </m:dPr>
                <m:e>
                  <m:r>
                    <w:rPr>
                      <w:rFonts w:ascii="Cambria Math" w:hAnsi="Cambria Math"/>
                    </w:rPr>
                    <m:t>NIR -Red</m:t>
                  </m:r>
                </m:e>
              </m:d>
            </m:num>
            <m:den>
              <m:d>
                <m:dPr>
                  <m:ctrlPr>
                    <w:rPr>
                      <w:rFonts w:ascii="Cambria Math" w:hAnsi="Cambria Math"/>
                    </w:rPr>
                  </m:ctrlPr>
                </m:dPr>
                <m:e>
                  <m:r>
                    <w:rPr>
                      <w:rFonts w:ascii="Cambria Math" w:hAnsi="Cambria Math"/>
                    </w:rPr>
                    <m:t>NIR + Red</m:t>
                  </m:r>
                </m:e>
              </m:d>
            </m:den>
          </m:f>
        </m:oMath>
      </m:oMathPara>
    </w:p>
    <w:p w14:paraId="2DD63AB2" w14:textId="45C77A18" w:rsidR="002414E0" w:rsidRPr="002414E0" w:rsidRDefault="002414E0" w:rsidP="6692AC5E">
      <w:pPr>
        <w:spacing w:after="0" w:line="240" w:lineRule="auto"/>
        <w:jc w:val="right"/>
        <w:rPr>
          <w:rFonts w:ascii="Garamond" w:hAnsi="Garamond" w:cs="Arial"/>
          <w:b/>
          <w:bCs/>
        </w:rPr>
      </w:pPr>
    </w:p>
    <w:p w14:paraId="538A5F1D" w14:textId="20BE9355" w:rsidR="00A43059" w:rsidRPr="0066138C" w:rsidRDefault="00A43059" w:rsidP="0066138C">
      <w:pPr>
        <w:spacing w:after="0" w:line="240" w:lineRule="auto"/>
        <w:rPr>
          <w:rFonts w:ascii="Garamond" w:hAnsi="Garamond" w:cs="Arial"/>
          <w:b/>
          <w:i/>
        </w:rPr>
      </w:pPr>
      <w:r w:rsidRPr="7F96F040">
        <w:rPr>
          <w:rFonts w:ascii="Garamond" w:hAnsi="Garamond" w:cs="Arial"/>
          <w:b/>
          <w:i/>
        </w:rPr>
        <w:t>3.3 Data Analysis</w:t>
      </w:r>
    </w:p>
    <w:p w14:paraId="5D4AE057" w14:textId="5626D9EB" w:rsidR="00F121FB" w:rsidRDefault="0BDBA24F" w:rsidP="5D88489F">
      <w:pPr>
        <w:spacing w:after="0" w:line="240" w:lineRule="auto"/>
        <w:rPr>
          <w:rStyle w:val="normaltextrun"/>
          <w:rFonts w:ascii="Garamond" w:hAnsi="Garamond"/>
          <w:i/>
          <w:iCs/>
          <w:color w:val="000000" w:themeColor="text1"/>
        </w:rPr>
      </w:pPr>
      <w:r w:rsidRPr="5D88489F">
        <w:rPr>
          <w:rStyle w:val="normaltextrun"/>
          <w:rFonts w:ascii="Garamond" w:hAnsi="Garamond"/>
          <w:i/>
          <w:iCs/>
          <w:color w:val="000000"/>
          <w:shd w:val="clear" w:color="auto" w:fill="FFFFFF"/>
        </w:rPr>
        <w:t>3.3.1 NDVI Over-Time</w:t>
      </w:r>
    </w:p>
    <w:p w14:paraId="195E012D" w14:textId="49515911" w:rsidR="00BC6C27" w:rsidRPr="003E3C07" w:rsidRDefault="00466FA6" w:rsidP="006F7E9E">
      <w:pPr>
        <w:spacing w:after="0" w:line="240" w:lineRule="auto"/>
        <w:rPr>
          <w:rFonts w:ascii="Garamond" w:hAnsi="Garamond"/>
        </w:rPr>
      </w:pPr>
      <w:r>
        <w:rPr>
          <w:rFonts w:ascii="Garamond" w:hAnsi="Garamond"/>
        </w:rPr>
        <w:t>W</w:t>
      </w:r>
      <w:r w:rsidR="00BF1C20">
        <w:rPr>
          <w:rFonts w:ascii="Garamond" w:hAnsi="Garamond"/>
        </w:rPr>
        <w:t xml:space="preserve">e </w:t>
      </w:r>
      <w:r w:rsidR="00F56DBC">
        <w:rPr>
          <w:rFonts w:ascii="Garamond" w:hAnsi="Garamond"/>
        </w:rPr>
        <w:t>graphed the mean</w:t>
      </w:r>
      <w:r w:rsidR="00BC6C27" w:rsidRPr="00BC6C27">
        <w:rPr>
          <w:rFonts w:ascii="Garamond" w:hAnsi="Garamond"/>
        </w:rPr>
        <w:t xml:space="preserve"> NDVI during the growing season, specifically for </w:t>
      </w:r>
      <w:r w:rsidR="00FD2737">
        <w:rPr>
          <w:rFonts w:ascii="Garamond" w:hAnsi="Garamond"/>
        </w:rPr>
        <w:t>point</w:t>
      </w:r>
      <w:r w:rsidR="008A1CB7">
        <w:rPr>
          <w:rFonts w:ascii="Garamond" w:hAnsi="Garamond"/>
        </w:rPr>
        <w:t xml:space="preserve"> locations of </w:t>
      </w:r>
      <w:r w:rsidR="00BC6C27" w:rsidRPr="00BC6C27">
        <w:rPr>
          <w:rFonts w:ascii="Garamond" w:hAnsi="Garamond"/>
        </w:rPr>
        <w:t xml:space="preserve">USFS field plots with more than 40% of the cover types: cheatgrass, grasses/forbs, and bare ground. </w:t>
      </w:r>
      <w:r w:rsidR="007B18EA">
        <w:rPr>
          <w:rFonts w:ascii="Garamond" w:hAnsi="Garamond"/>
        </w:rPr>
        <w:t xml:space="preserve">We also included a mean NDVI for the entire study site. </w:t>
      </w:r>
      <w:r w:rsidR="00BC6C27" w:rsidRPr="00BC6C27">
        <w:rPr>
          <w:rFonts w:ascii="Garamond" w:hAnsi="Garamond"/>
        </w:rPr>
        <w:t>To perform this analysis, we utilized the Landsat 8 and Sentinel</w:t>
      </w:r>
      <w:r w:rsidR="003F5389">
        <w:rPr>
          <w:rFonts w:ascii="Garamond" w:hAnsi="Garamond"/>
        </w:rPr>
        <w:t>-</w:t>
      </w:r>
      <w:r w:rsidR="00BC6C27" w:rsidRPr="00BC6C27">
        <w:rPr>
          <w:rFonts w:ascii="Garamond" w:hAnsi="Garamond"/>
        </w:rPr>
        <w:t>2 data</w:t>
      </w:r>
      <w:r w:rsidR="00BA11D3">
        <w:rPr>
          <w:rFonts w:ascii="Garamond" w:hAnsi="Garamond"/>
        </w:rPr>
        <w:t xml:space="preserve"> without </w:t>
      </w:r>
      <w:r w:rsidR="008B425A">
        <w:rPr>
          <w:rFonts w:ascii="Garamond" w:hAnsi="Garamond"/>
        </w:rPr>
        <w:t>prefiltering images</w:t>
      </w:r>
      <w:r w:rsidR="00BC6C27" w:rsidRPr="00BC6C27">
        <w:rPr>
          <w:rFonts w:ascii="Garamond" w:hAnsi="Garamond"/>
        </w:rPr>
        <w:t xml:space="preserve">, which enabled us to compare the results based on the </w:t>
      </w:r>
      <w:r w:rsidR="00594632">
        <w:rPr>
          <w:rFonts w:ascii="Garamond" w:hAnsi="Garamond"/>
        </w:rPr>
        <w:t xml:space="preserve">total </w:t>
      </w:r>
      <w:r w:rsidR="00BC6C27" w:rsidRPr="00BC6C27">
        <w:rPr>
          <w:rFonts w:ascii="Garamond" w:hAnsi="Garamond"/>
        </w:rPr>
        <w:t>image availability of each dataset.</w:t>
      </w:r>
      <w:r w:rsidR="0004418D">
        <w:rPr>
          <w:rFonts w:ascii="Garamond" w:hAnsi="Garamond"/>
        </w:rPr>
        <w:t xml:space="preserve"> A </w:t>
      </w:r>
      <w:r w:rsidR="00845A0C">
        <w:rPr>
          <w:rFonts w:ascii="Garamond" w:hAnsi="Garamond"/>
        </w:rPr>
        <w:t xml:space="preserve">40% cover threshold </w:t>
      </w:r>
      <w:r w:rsidR="008A4EF7">
        <w:rPr>
          <w:rFonts w:ascii="Garamond" w:hAnsi="Garamond"/>
        </w:rPr>
        <w:t xml:space="preserve">for </w:t>
      </w:r>
      <w:r w:rsidR="00A77400">
        <w:rPr>
          <w:rFonts w:ascii="Garamond" w:hAnsi="Garamond"/>
        </w:rPr>
        <w:t xml:space="preserve">cheatgrass detection </w:t>
      </w:r>
      <w:r w:rsidR="00862DD4">
        <w:rPr>
          <w:rFonts w:ascii="Garamond" w:hAnsi="Garamond"/>
        </w:rPr>
        <w:t xml:space="preserve">is consistent with </w:t>
      </w:r>
      <w:r w:rsidR="002F0575">
        <w:rPr>
          <w:rFonts w:ascii="Garamond" w:hAnsi="Garamond"/>
        </w:rPr>
        <w:t xml:space="preserve">other </w:t>
      </w:r>
      <w:r w:rsidR="00175594">
        <w:rPr>
          <w:rFonts w:ascii="Garamond" w:hAnsi="Garamond"/>
        </w:rPr>
        <w:t xml:space="preserve">studies </w:t>
      </w:r>
      <w:r w:rsidR="00407375">
        <w:rPr>
          <w:rFonts w:ascii="Garamond" w:hAnsi="Garamond"/>
        </w:rPr>
        <w:t xml:space="preserve">as the lowest limit for </w:t>
      </w:r>
      <w:r w:rsidR="00262FEB">
        <w:rPr>
          <w:rFonts w:ascii="Garamond" w:hAnsi="Garamond"/>
        </w:rPr>
        <w:t xml:space="preserve">reliable cheatgrass detection </w:t>
      </w:r>
      <w:r w:rsidR="002C292D">
        <w:rPr>
          <w:rFonts w:ascii="Garamond" w:hAnsi="Garamond"/>
        </w:rPr>
        <w:t>using remote sensing tools</w:t>
      </w:r>
      <w:r w:rsidR="00165243">
        <w:rPr>
          <w:rFonts w:ascii="Garamond" w:hAnsi="Garamond"/>
        </w:rPr>
        <w:t xml:space="preserve"> (West et al., 2017)</w:t>
      </w:r>
      <w:r w:rsidR="002C292D">
        <w:rPr>
          <w:rFonts w:ascii="Garamond" w:hAnsi="Garamond"/>
        </w:rPr>
        <w:t>.</w:t>
      </w:r>
    </w:p>
    <w:p w14:paraId="5D4261E1" w14:textId="77777777" w:rsidR="0083762A" w:rsidRDefault="00631F3D" w:rsidP="5D88489F">
      <w:pPr>
        <w:spacing w:after="0" w:line="240" w:lineRule="auto"/>
        <w:rPr>
          <w:rStyle w:val="normaltextrun"/>
          <w:rFonts w:ascii="Garamond" w:hAnsi="Garamond"/>
          <w:color w:val="000000" w:themeColor="text1"/>
        </w:rPr>
      </w:pPr>
      <w:r w:rsidRPr="00631F3D">
        <w:rPr>
          <w:rFonts w:ascii="Garamond" w:hAnsi="Garamond"/>
          <w:noProof/>
          <w:color w:val="000000" w:themeColor="text1"/>
        </w:rPr>
        <w:t xml:space="preserve"> </w:t>
      </w:r>
    </w:p>
    <w:p w14:paraId="409A9614" w14:textId="696B87B7" w:rsidR="00F121FB" w:rsidRPr="0083762A" w:rsidRDefault="02056FBC" w:rsidP="5D88489F">
      <w:pPr>
        <w:spacing w:after="0" w:line="240" w:lineRule="auto"/>
        <w:rPr>
          <w:rStyle w:val="normaltextrun"/>
          <w:rFonts w:ascii="Garamond" w:hAnsi="Garamond"/>
          <w:color w:val="000000" w:themeColor="text1"/>
        </w:rPr>
      </w:pPr>
      <w:r w:rsidRPr="5D88489F">
        <w:rPr>
          <w:rStyle w:val="normaltextrun"/>
          <w:rFonts w:ascii="Garamond" w:hAnsi="Garamond"/>
          <w:i/>
          <w:iCs/>
          <w:color w:val="000000" w:themeColor="text1"/>
        </w:rPr>
        <w:t>3.3.</w:t>
      </w:r>
      <w:r w:rsidR="00750C57">
        <w:rPr>
          <w:rStyle w:val="normaltextrun"/>
          <w:rFonts w:ascii="Garamond" w:hAnsi="Garamond"/>
          <w:i/>
          <w:iCs/>
          <w:color w:val="000000" w:themeColor="text1"/>
        </w:rPr>
        <w:t>2</w:t>
      </w:r>
      <w:r w:rsidRPr="5D88489F">
        <w:rPr>
          <w:rStyle w:val="normaltextrun"/>
          <w:rFonts w:ascii="Garamond" w:hAnsi="Garamond"/>
          <w:i/>
          <w:iCs/>
          <w:color w:val="000000" w:themeColor="text1"/>
        </w:rPr>
        <w:t xml:space="preserve"> Scene-by-Scene NDVI Difference Maps</w:t>
      </w:r>
    </w:p>
    <w:p w14:paraId="4091F51E" w14:textId="53C10315" w:rsidR="00F121FB" w:rsidRDefault="00303435" w:rsidP="5D88489F">
      <w:pPr>
        <w:spacing w:after="0" w:line="240" w:lineRule="auto"/>
        <w:rPr>
          <w:rStyle w:val="normaltextrun"/>
          <w:rFonts w:ascii="Garamond" w:hAnsi="Garamond"/>
          <w:color w:val="000000" w:themeColor="text1"/>
        </w:rPr>
      </w:pPr>
      <w:r w:rsidRPr="345E85E4">
        <w:rPr>
          <w:rStyle w:val="normaltextrun"/>
          <w:rFonts w:ascii="Garamond" w:hAnsi="Garamond"/>
          <w:color w:val="000000" w:themeColor="text1"/>
        </w:rPr>
        <w:t xml:space="preserve">We created </w:t>
      </w:r>
      <w:r w:rsidR="00165CE1" w:rsidRPr="345E85E4">
        <w:rPr>
          <w:rStyle w:val="normaltextrun"/>
          <w:rFonts w:ascii="Garamond" w:hAnsi="Garamond"/>
          <w:color w:val="000000" w:themeColor="text1"/>
        </w:rPr>
        <w:t xml:space="preserve">scene-by-scene </w:t>
      </w:r>
      <w:r w:rsidR="00EF45AA" w:rsidRPr="345E85E4">
        <w:rPr>
          <w:rStyle w:val="normaltextrun"/>
          <w:rFonts w:ascii="Garamond" w:hAnsi="Garamond"/>
          <w:color w:val="000000" w:themeColor="text1"/>
        </w:rPr>
        <w:t>map</w:t>
      </w:r>
      <w:r w:rsidR="00E5791C" w:rsidRPr="345E85E4">
        <w:rPr>
          <w:rStyle w:val="normaltextrun"/>
          <w:rFonts w:ascii="Garamond" w:hAnsi="Garamond"/>
          <w:color w:val="000000" w:themeColor="text1"/>
        </w:rPr>
        <w:t xml:space="preserve">s of </w:t>
      </w:r>
      <w:r w:rsidR="00415708" w:rsidRPr="345E85E4">
        <w:rPr>
          <w:rStyle w:val="normaltextrun"/>
          <w:rFonts w:ascii="Garamond" w:hAnsi="Garamond"/>
          <w:color w:val="000000" w:themeColor="text1"/>
        </w:rPr>
        <w:t>NDVI difference values</w:t>
      </w:r>
      <w:r w:rsidR="00B36623" w:rsidRPr="345E85E4">
        <w:rPr>
          <w:rStyle w:val="normaltextrun"/>
          <w:rFonts w:ascii="Garamond" w:hAnsi="Garamond"/>
          <w:color w:val="000000" w:themeColor="text1"/>
        </w:rPr>
        <w:t xml:space="preserve"> </w:t>
      </w:r>
      <w:r w:rsidR="79179935" w:rsidRPr="345E85E4">
        <w:rPr>
          <w:rStyle w:val="normaltextrun"/>
          <w:rFonts w:ascii="Garamond" w:hAnsi="Garamond"/>
          <w:color w:val="000000" w:themeColor="text1"/>
        </w:rPr>
        <w:t>based</w:t>
      </w:r>
      <w:r w:rsidR="02056FBC" w:rsidRPr="345E85E4">
        <w:rPr>
          <w:rStyle w:val="normaltextrun"/>
          <w:rFonts w:ascii="Garamond" w:hAnsi="Garamond"/>
          <w:color w:val="000000" w:themeColor="text1"/>
        </w:rPr>
        <w:t xml:space="preserve"> on t</w:t>
      </w:r>
      <w:r w:rsidR="504ADCB0" w:rsidRPr="345E85E4">
        <w:rPr>
          <w:rStyle w:val="normaltextrun"/>
          <w:rFonts w:ascii="Garamond" w:hAnsi="Garamond"/>
          <w:color w:val="000000" w:themeColor="text1"/>
        </w:rPr>
        <w:t>he</w:t>
      </w:r>
      <w:r w:rsidR="00932BC8" w:rsidRPr="345E85E4">
        <w:rPr>
          <w:rStyle w:val="normaltextrun"/>
          <w:rFonts w:ascii="Garamond" w:hAnsi="Garamond"/>
          <w:color w:val="000000" w:themeColor="text1"/>
        </w:rPr>
        <w:t xml:space="preserve"> Julian</w:t>
      </w:r>
      <w:r w:rsidR="504ADCB0" w:rsidRPr="345E85E4">
        <w:rPr>
          <w:rStyle w:val="normaltextrun"/>
          <w:rFonts w:ascii="Garamond" w:hAnsi="Garamond"/>
          <w:color w:val="000000" w:themeColor="text1"/>
        </w:rPr>
        <w:t xml:space="preserve"> date</w:t>
      </w:r>
      <w:r w:rsidR="02056FBC" w:rsidRPr="345E85E4">
        <w:rPr>
          <w:rStyle w:val="normaltextrun"/>
          <w:rFonts w:ascii="Garamond" w:hAnsi="Garamond"/>
          <w:color w:val="000000" w:themeColor="text1"/>
        </w:rPr>
        <w:t xml:space="preserve"> </w:t>
      </w:r>
      <w:r w:rsidR="008E00EA" w:rsidRPr="345E85E4">
        <w:rPr>
          <w:rStyle w:val="normaltextrun"/>
          <w:rFonts w:ascii="Garamond" w:hAnsi="Garamond"/>
          <w:color w:val="000000" w:themeColor="text1"/>
        </w:rPr>
        <w:t>156</w:t>
      </w:r>
      <w:r w:rsidR="00051AF4" w:rsidRPr="345E85E4">
        <w:rPr>
          <w:rStyle w:val="normaltextrun"/>
          <w:rFonts w:ascii="Garamond" w:hAnsi="Garamond"/>
          <w:color w:val="000000" w:themeColor="text1"/>
        </w:rPr>
        <w:t xml:space="preserve"> for greenness and 171 for senescence</w:t>
      </w:r>
      <w:r w:rsidR="02056FBC" w:rsidRPr="345E85E4">
        <w:rPr>
          <w:rStyle w:val="normaltextrun"/>
          <w:rFonts w:ascii="Garamond" w:hAnsi="Garamond"/>
          <w:color w:val="000000" w:themeColor="text1"/>
        </w:rPr>
        <w:t xml:space="preserve"> </w:t>
      </w:r>
      <w:r w:rsidR="00693FA5" w:rsidRPr="345E85E4">
        <w:rPr>
          <w:rStyle w:val="normaltextrun"/>
          <w:rFonts w:ascii="Garamond" w:hAnsi="Garamond"/>
          <w:color w:val="000000" w:themeColor="text1"/>
        </w:rPr>
        <w:t>in</w:t>
      </w:r>
      <w:r w:rsidR="02056FBC" w:rsidRPr="345E85E4">
        <w:rPr>
          <w:rStyle w:val="normaltextrun"/>
          <w:rFonts w:ascii="Garamond" w:hAnsi="Garamond"/>
          <w:color w:val="000000" w:themeColor="text1"/>
        </w:rPr>
        <w:t xml:space="preserve"> 2021</w:t>
      </w:r>
      <w:r w:rsidR="007C2C84">
        <w:rPr>
          <w:rStyle w:val="normaltextrun"/>
          <w:rFonts w:ascii="Garamond" w:hAnsi="Garamond"/>
          <w:color w:val="000000" w:themeColor="text1"/>
        </w:rPr>
        <w:t xml:space="preserve"> </w:t>
      </w:r>
      <w:r w:rsidR="007C2C84" w:rsidRPr="345E85E4">
        <w:rPr>
          <w:rStyle w:val="normaltextrun"/>
          <w:rFonts w:ascii="Garamond" w:hAnsi="Garamond"/>
          <w:color w:val="000000" w:themeColor="text1"/>
        </w:rPr>
        <w:t>using R</w:t>
      </w:r>
      <w:r w:rsidR="0034466E" w:rsidRPr="345E85E4">
        <w:rPr>
          <w:rStyle w:val="normaltextrun"/>
          <w:rFonts w:ascii="Garamond" w:hAnsi="Garamond"/>
          <w:color w:val="000000" w:themeColor="text1"/>
        </w:rPr>
        <w:t>;</w:t>
      </w:r>
      <w:r w:rsidR="0076260B" w:rsidRPr="345E85E4">
        <w:rPr>
          <w:rStyle w:val="normaltextrun"/>
          <w:rFonts w:ascii="Garamond" w:hAnsi="Garamond"/>
          <w:color w:val="000000" w:themeColor="text1"/>
        </w:rPr>
        <w:t xml:space="preserve"> </w:t>
      </w:r>
      <w:r w:rsidR="0034466E" w:rsidRPr="345E85E4">
        <w:rPr>
          <w:rStyle w:val="normaltextrun"/>
          <w:rFonts w:ascii="Garamond" w:hAnsi="Garamond"/>
          <w:color w:val="000000" w:themeColor="text1"/>
        </w:rPr>
        <w:t>for</w:t>
      </w:r>
      <w:r w:rsidR="489B107B" w:rsidRPr="345E85E4">
        <w:rPr>
          <w:rStyle w:val="normaltextrun"/>
          <w:rFonts w:ascii="Garamond" w:hAnsi="Garamond"/>
          <w:color w:val="000000" w:themeColor="text1"/>
        </w:rPr>
        <w:t xml:space="preserve"> 2022</w:t>
      </w:r>
      <w:r w:rsidR="0083762A" w:rsidRPr="345E85E4">
        <w:rPr>
          <w:rStyle w:val="normaltextrun"/>
          <w:rFonts w:ascii="Garamond" w:hAnsi="Garamond"/>
          <w:color w:val="000000" w:themeColor="text1"/>
        </w:rPr>
        <w:t>,</w:t>
      </w:r>
      <w:r w:rsidR="489B107B" w:rsidRPr="345E85E4">
        <w:rPr>
          <w:rStyle w:val="normaltextrun"/>
          <w:rFonts w:ascii="Garamond" w:hAnsi="Garamond"/>
          <w:color w:val="000000" w:themeColor="text1"/>
        </w:rPr>
        <w:t xml:space="preserve"> we used </w:t>
      </w:r>
      <w:r w:rsidR="008E4CBE" w:rsidRPr="345E85E4">
        <w:rPr>
          <w:rStyle w:val="normaltextrun"/>
          <w:rFonts w:ascii="Garamond" w:hAnsi="Garamond"/>
          <w:color w:val="000000" w:themeColor="text1"/>
        </w:rPr>
        <w:t xml:space="preserve">dates 189 for </w:t>
      </w:r>
      <w:r w:rsidR="000F7D66" w:rsidRPr="345E85E4">
        <w:rPr>
          <w:rStyle w:val="normaltextrun"/>
          <w:rFonts w:ascii="Garamond" w:hAnsi="Garamond"/>
          <w:color w:val="000000" w:themeColor="text1"/>
        </w:rPr>
        <w:t>green</w:t>
      </w:r>
      <w:r w:rsidR="00541D96" w:rsidRPr="345E85E4">
        <w:rPr>
          <w:rStyle w:val="normaltextrun"/>
          <w:rFonts w:ascii="Garamond" w:hAnsi="Garamond"/>
          <w:color w:val="000000" w:themeColor="text1"/>
        </w:rPr>
        <w:t>n</w:t>
      </w:r>
      <w:r w:rsidR="000F7D66" w:rsidRPr="345E85E4">
        <w:rPr>
          <w:rStyle w:val="normaltextrun"/>
          <w:rFonts w:ascii="Garamond" w:hAnsi="Garamond"/>
          <w:color w:val="000000" w:themeColor="text1"/>
        </w:rPr>
        <w:t>ess</w:t>
      </w:r>
      <w:r w:rsidR="489B107B" w:rsidRPr="345E85E4">
        <w:rPr>
          <w:rStyle w:val="normaltextrun"/>
          <w:rFonts w:ascii="Garamond" w:hAnsi="Garamond"/>
          <w:color w:val="000000" w:themeColor="text1"/>
        </w:rPr>
        <w:t xml:space="preserve"> </w:t>
      </w:r>
      <w:r w:rsidR="008E4CBE" w:rsidRPr="345E85E4">
        <w:rPr>
          <w:rStyle w:val="normaltextrun"/>
          <w:rFonts w:ascii="Garamond" w:hAnsi="Garamond"/>
          <w:color w:val="000000" w:themeColor="text1"/>
        </w:rPr>
        <w:t>and</w:t>
      </w:r>
      <w:r w:rsidR="489B107B" w:rsidRPr="345E85E4">
        <w:rPr>
          <w:rStyle w:val="normaltextrun"/>
          <w:rFonts w:ascii="Garamond" w:hAnsi="Garamond"/>
          <w:color w:val="000000" w:themeColor="text1"/>
        </w:rPr>
        <w:t xml:space="preserve"> </w:t>
      </w:r>
      <w:r w:rsidR="4F3137F8" w:rsidRPr="345E85E4">
        <w:rPr>
          <w:rStyle w:val="normaltextrun"/>
          <w:rFonts w:ascii="Garamond" w:hAnsi="Garamond"/>
          <w:color w:val="000000" w:themeColor="text1"/>
        </w:rPr>
        <w:t>206</w:t>
      </w:r>
      <w:r w:rsidR="008E4CBE" w:rsidRPr="345E85E4">
        <w:rPr>
          <w:rStyle w:val="normaltextrun"/>
          <w:rFonts w:ascii="Garamond" w:hAnsi="Garamond"/>
          <w:color w:val="000000" w:themeColor="text1"/>
        </w:rPr>
        <w:t xml:space="preserve"> for senescence</w:t>
      </w:r>
      <w:r w:rsidR="5CAD3C26" w:rsidRPr="345E85E4">
        <w:rPr>
          <w:rStyle w:val="normaltextrun"/>
          <w:rFonts w:ascii="Garamond" w:hAnsi="Garamond"/>
          <w:color w:val="000000" w:themeColor="text1"/>
        </w:rPr>
        <w:t xml:space="preserve">. </w:t>
      </w:r>
      <w:r w:rsidR="4CD89BAB" w:rsidRPr="345E85E4">
        <w:rPr>
          <w:rStyle w:val="normaltextrun"/>
          <w:rFonts w:ascii="Garamond" w:hAnsi="Garamond"/>
          <w:color w:val="000000" w:themeColor="text1"/>
        </w:rPr>
        <w:t>The scene-by-scene map shows the difference in NDVI on one specified date</w:t>
      </w:r>
      <w:r w:rsidR="0003449F" w:rsidRPr="345E85E4">
        <w:rPr>
          <w:rStyle w:val="normaltextrun"/>
          <w:rFonts w:ascii="Garamond" w:hAnsi="Garamond"/>
          <w:color w:val="000000" w:themeColor="text1"/>
        </w:rPr>
        <w:t xml:space="preserve"> pair</w:t>
      </w:r>
      <w:r w:rsidR="4CD89BAB" w:rsidRPr="345E85E4">
        <w:rPr>
          <w:rStyle w:val="normaltextrun"/>
          <w:rFonts w:ascii="Garamond" w:hAnsi="Garamond"/>
          <w:color w:val="000000" w:themeColor="text1"/>
        </w:rPr>
        <w:t xml:space="preserve"> across the landscape.</w:t>
      </w:r>
      <w:r w:rsidR="008D03E2" w:rsidRPr="345E85E4">
        <w:rPr>
          <w:rStyle w:val="normaltextrun"/>
          <w:rFonts w:ascii="Garamond" w:hAnsi="Garamond"/>
          <w:color w:val="000000" w:themeColor="text1"/>
        </w:rPr>
        <w:t xml:space="preserve"> We focused on these dates</w:t>
      </w:r>
      <w:r w:rsidR="00800194" w:rsidRPr="345E85E4">
        <w:rPr>
          <w:rStyle w:val="normaltextrun"/>
          <w:rFonts w:ascii="Garamond" w:hAnsi="Garamond"/>
          <w:color w:val="000000" w:themeColor="text1"/>
        </w:rPr>
        <w:t xml:space="preserve"> because they </w:t>
      </w:r>
      <w:r w:rsidR="004E3729" w:rsidRPr="345E85E4">
        <w:rPr>
          <w:rStyle w:val="normaltextrun"/>
          <w:rFonts w:ascii="Garamond" w:hAnsi="Garamond"/>
          <w:color w:val="000000" w:themeColor="text1"/>
        </w:rPr>
        <w:t>correspond</w:t>
      </w:r>
      <w:r w:rsidR="00932D24" w:rsidRPr="345E85E4">
        <w:rPr>
          <w:rStyle w:val="normaltextrun"/>
          <w:rFonts w:ascii="Garamond" w:hAnsi="Garamond"/>
          <w:color w:val="000000" w:themeColor="text1"/>
        </w:rPr>
        <w:t xml:space="preserve"> closely with </w:t>
      </w:r>
      <w:r w:rsidR="27381169" w:rsidRPr="345E85E4">
        <w:rPr>
          <w:rStyle w:val="normaltextrun"/>
          <w:rFonts w:ascii="Garamond" w:hAnsi="Garamond"/>
          <w:color w:val="000000" w:themeColor="text1"/>
        </w:rPr>
        <w:t xml:space="preserve">the predicted </w:t>
      </w:r>
      <w:r w:rsidR="0083762A" w:rsidRPr="345E85E4">
        <w:rPr>
          <w:rStyle w:val="normaltextrun"/>
          <w:rFonts w:ascii="Garamond" w:hAnsi="Garamond"/>
          <w:color w:val="000000" w:themeColor="text1"/>
        </w:rPr>
        <w:t>green-up</w:t>
      </w:r>
      <w:r w:rsidR="27381169" w:rsidRPr="345E85E4">
        <w:rPr>
          <w:rStyle w:val="normaltextrun"/>
          <w:rFonts w:ascii="Garamond" w:hAnsi="Garamond"/>
          <w:color w:val="000000" w:themeColor="text1"/>
        </w:rPr>
        <w:t xml:space="preserve"> and senescence dates for </w:t>
      </w:r>
      <w:r w:rsidR="0CDADEFD" w:rsidRPr="345E85E4">
        <w:rPr>
          <w:rStyle w:val="normaltextrun"/>
          <w:rFonts w:ascii="Garamond" w:hAnsi="Garamond"/>
          <w:color w:val="000000" w:themeColor="text1"/>
        </w:rPr>
        <w:t>field data collection points</w:t>
      </w:r>
      <w:r w:rsidR="37AD4624" w:rsidRPr="345E85E4">
        <w:rPr>
          <w:rStyle w:val="normaltextrun"/>
          <w:rFonts w:ascii="Garamond" w:hAnsi="Garamond"/>
          <w:color w:val="000000" w:themeColor="text1"/>
        </w:rPr>
        <w:t xml:space="preserve"> and had minimal cloud cover</w:t>
      </w:r>
      <w:r w:rsidR="00B044A5" w:rsidRPr="345E85E4">
        <w:rPr>
          <w:rStyle w:val="normaltextrun"/>
          <w:rFonts w:ascii="Garamond" w:hAnsi="Garamond"/>
          <w:color w:val="000000" w:themeColor="text1"/>
        </w:rPr>
        <w:t>.</w:t>
      </w:r>
      <w:r w:rsidR="0CDADEFD" w:rsidRPr="345E85E4">
        <w:rPr>
          <w:rStyle w:val="normaltextrun"/>
          <w:rFonts w:ascii="Garamond" w:hAnsi="Garamond"/>
          <w:color w:val="000000" w:themeColor="text1"/>
        </w:rPr>
        <w:t xml:space="preserve"> </w:t>
      </w:r>
      <w:r w:rsidR="00773594" w:rsidRPr="345E85E4">
        <w:rPr>
          <w:rStyle w:val="normaltextrun"/>
          <w:rFonts w:ascii="Garamond" w:hAnsi="Garamond"/>
          <w:color w:val="000000" w:themeColor="text1"/>
        </w:rPr>
        <w:t xml:space="preserve">This date selection </w:t>
      </w:r>
      <w:r w:rsidR="009F7839" w:rsidRPr="345E85E4">
        <w:rPr>
          <w:rStyle w:val="normaltextrun"/>
          <w:rFonts w:ascii="Garamond" w:hAnsi="Garamond"/>
          <w:color w:val="000000" w:themeColor="text1"/>
        </w:rPr>
        <w:t xml:space="preserve">provided the </w:t>
      </w:r>
      <w:r w:rsidR="0051151B" w:rsidRPr="345E85E4">
        <w:rPr>
          <w:rStyle w:val="normaltextrun"/>
          <w:rFonts w:ascii="Garamond" w:hAnsi="Garamond"/>
          <w:color w:val="000000" w:themeColor="text1"/>
        </w:rPr>
        <w:t xml:space="preserve">opportunity for </w:t>
      </w:r>
      <w:r w:rsidR="00DC2970" w:rsidRPr="345E85E4">
        <w:rPr>
          <w:rStyle w:val="normaltextrun"/>
          <w:rFonts w:ascii="Garamond" w:hAnsi="Garamond"/>
          <w:color w:val="000000" w:themeColor="text1"/>
        </w:rPr>
        <w:t xml:space="preserve">comparison to </w:t>
      </w:r>
      <w:r w:rsidR="0088675A" w:rsidRPr="345E85E4">
        <w:rPr>
          <w:rStyle w:val="normaltextrun"/>
          <w:rFonts w:ascii="Garamond" w:hAnsi="Garamond"/>
          <w:color w:val="000000" w:themeColor="text1"/>
        </w:rPr>
        <w:t>field</w:t>
      </w:r>
      <w:r w:rsidR="00DC2970" w:rsidRPr="345E85E4">
        <w:rPr>
          <w:rStyle w:val="normaltextrun"/>
          <w:rFonts w:ascii="Garamond" w:hAnsi="Garamond"/>
          <w:color w:val="000000" w:themeColor="text1"/>
        </w:rPr>
        <w:t xml:space="preserve"> data</w:t>
      </w:r>
      <w:r w:rsidR="006A4375" w:rsidRPr="345E85E4">
        <w:rPr>
          <w:rStyle w:val="normaltextrun"/>
          <w:rFonts w:ascii="Garamond" w:hAnsi="Garamond"/>
          <w:color w:val="000000" w:themeColor="text1"/>
        </w:rPr>
        <w:t xml:space="preserve"> </w:t>
      </w:r>
      <w:r w:rsidR="007F722A" w:rsidRPr="345E85E4">
        <w:rPr>
          <w:rStyle w:val="normaltextrun"/>
          <w:rFonts w:ascii="Garamond" w:hAnsi="Garamond"/>
          <w:color w:val="000000" w:themeColor="text1"/>
        </w:rPr>
        <w:t>to validate</w:t>
      </w:r>
      <w:r w:rsidR="00665BDA" w:rsidRPr="345E85E4">
        <w:rPr>
          <w:rStyle w:val="normaltextrun"/>
          <w:rFonts w:ascii="Garamond" w:hAnsi="Garamond"/>
          <w:color w:val="000000" w:themeColor="text1"/>
        </w:rPr>
        <w:t xml:space="preserve"> our</w:t>
      </w:r>
      <w:r w:rsidR="00DC011F" w:rsidRPr="345E85E4">
        <w:rPr>
          <w:rStyle w:val="normaltextrun"/>
          <w:rFonts w:ascii="Garamond" w:hAnsi="Garamond"/>
          <w:color w:val="000000" w:themeColor="text1"/>
        </w:rPr>
        <w:t xml:space="preserve"> NDVI</w:t>
      </w:r>
      <w:r w:rsidR="00665BDA" w:rsidRPr="345E85E4">
        <w:rPr>
          <w:rStyle w:val="normaltextrun"/>
          <w:rFonts w:ascii="Garamond" w:hAnsi="Garamond"/>
          <w:color w:val="000000" w:themeColor="text1"/>
        </w:rPr>
        <w:t xml:space="preserve"> </w:t>
      </w:r>
      <w:r w:rsidR="0040097B" w:rsidRPr="345E85E4">
        <w:rPr>
          <w:rStyle w:val="normaltextrun"/>
          <w:rFonts w:ascii="Garamond" w:hAnsi="Garamond"/>
          <w:color w:val="000000" w:themeColor="text1"/>
        </w:rPr>
        <w:t>difference</w:t>
      </w:r>
      <w:r w:rsidR="0088675A" w:rsidRPr="345E85E4">
        <w:rPr>
          <w:rStyle w:val="normaltextrun"/>
          <w:rFonts w:ascii="Garamond" w:hAnsi="Garamond"/>
          <w:color w:val="000000" w:themeColor="text1"/>
        </w:rPr>
        <w:t xml:space="preserve"> result.</w:t>
      </w:r>
    </w:p>
    <w:p w14:paraId="4A9EE2AA" w14:textId="7A3A430D" w:rsidR="00F121FB" w:rsidRDefault="00F121FB" w:rsidP="5D88489F">
      <w:pPr>
        <w:spacing w:after="0" w:line="240" w:lineRule="auto"/>
        <w:rPr>
          <w:rStyle w:val="normaltextrun"/>
          <w:rFonts w:ascii="Garamond" w:hAnsi="Garamond"/>
          <w:color w:val="000000" w:themeColor="text1"/>
        </w:rPr>
      </w:pPr>
    </w:p>
    <w:p w14:paraId="75EAF319" w14:textId="1C3ECF6D" w:rsidR="00F121FB" w:rsidRDefault="11029E50" w:rsidP="5D88489F">
      <w:pPr>
        <w:spacing w:after="0" w:line="240" w:lineRule="auto"/>
        <w:rPr>
          <w:rStyle w:val="normaltextrun"/>
          <w:rFonts w:ascii="Garamond" w:hAnsi="Garamond"/>
          <w:i/>
          <w:iCs/>
          <w:color w:val="000000" w:themeColor="text1"/>
        </w:rPr>
      </w:pPr>
      <w:r w:rsidRPr="5D88489F">
        <w:rPr>
          <w:rStyle w:val="normaltextrun"/>
          <w:rFonts w:ascii="Garamond" w:hAnsi="Garamond"/>
          <w:i/>
          <w:iCs/>
          <w:color w:val="000000" w:themeColor="text1"/>
        </w:rPr>
        <w:t>3.3.</w:t>
      </w:r>
      <w:r w:rsidR="00750C57">
        <w:rPr>
          <w:rStyle w:val="normaltextrun"/>
          <w:rFonts w:ascii="Garamond" w:hAnsi="Garamond"/>
          <w:i/>
          <w:iCs/>
          <w:color w:val="000000" w:themeColor="text1"/>
        </w:rPr>
        <w:t>3</w:t>
      </w:r>
      <w:r w:rsidRPr="5D88489F">
        <w:rPr>
          <w:rStyle w:val="normaltextrun"/>
          <w:rFonts w:ascii="Garamond" w:hAnsi="Garamond"/>
          <w:i/>
          <w:iCs/>
          <w:color w:val="000000" w:themeColor="text1"/>
        </w:rPr>
        <w:t xml:space="preserve"> Pixel-by-pixel NDVI Difference Maps</w:t>
      </w:r>
    </w:p>
    <w:p w14:paraId="16B8AF38" w14:textId="7CEA9AD1" w:rsidR="001A333E" w:rsidRDefault="368B7DE9" w:rsidP="001A333E">
      <w:pPr>
        <w:spacing w:after="0" w:line="240" w:lineRule="auto"/>
        <w:rPr>
          <w:rStyle w:val="normaltextrun"/>
          <w:rFonts w:ascii="Garamond" w:hAnsi="Garamond"/>
          <w:color w:val="000000" w:themeColor="text1"/>
        </w:rPr>
      </w:pPr>
      <w:r w:rsidRPr="345E85E4">
        <w:rPr>
          <w:rStyle w:val="normaltextrun"/>
          <w:rFonts w:ascii="Garamond" w:hAnsi="Garamond"/>
          <w:color w:val="000000" w:themeColor="text1"/>
        </w:rPr>
        <w:t xml:space="preserve">We </w:t>
      </w:r>
      <w:r w:rsidR="4E5750E4" w:rsidRPr="345E85E4">
        <w:rPr>
          <w:rStyle w:val="normaltextrun"/>
          <w:rFonts w:ascii="Garamond" w:hAnsi="Garamond"/>
          <w:color w:val="000000" w:themeColor="text1"/>
        </w:rPr>
        <w:t xml:space="preserve">generated </w:t>
      </w:r>
      <w:r w:rsidRPr="345E85E4">
        <w:rPr>
          <w:rStyle w:val="normaltextrun"/>
          <w:rFonts w:ascii="Garamond" w:hAnsi="Garamond"/>
          <w:color w:val="000000" w:themeColor="text1"/>
        </w:rPr>
        <w:t>a</w:t>
      </w:r>
      <w:r w:rsidR="001A333E" w:rsidRPr="345E85E4">
        <w:rPr>
          <w:rStyle w:val="normaltextrun"/>
          <w:rFonts w:ascii="Garamond" w:hAnsi="Garamond"/>
          <w:color w:val="000000" w:themeColor="text1"/>
        </w:rPr>
        <w:t xml:space="preserve"> pixel-by-pixel map of our study area</w:t>
      </w:r>
      <w:r w:rsidR="0013001E" w:rsidRPr="345E85E4">
        <w:rPr>
          <w:rStyle w:val="normaltextrun"/>
          <w:rFonts w:ascii="Garamond" w:hAnsi="Garamond"/>
          <w:color w:val="000000" w:themeColor="text1"/>
        </w:rPr>
        <w:t xml:space="preserve"> using R</w:t>
      </w:r>
      <w:r w:rsidR="001A333E" w:rsidRPr="345E85E4">
        <w:rPr>
          <w:rStyle w:val="normaltextrun"/>
          <w:rFonts w:ascii="Garamond" w:hAnsi="Garamond"/>
          <w:color w:val="000000" w:themeColor="text1"/>
        </w:rPr>
        <w:t xml:space="preserve">. This involves selecting the satellite image captured closest to each pixel's greenness and senescence date to extract the NDVI value. We did not pre-filter for cloud cover, but we did include a cloud mask to capture all possible images. This method then creates a new mosaicked NDVI map containing NDVI values from each satellite image available. NDVI differencing </w:t>
      </w:r>
      <w:r w:rsidR="00F303B7" w:rsidRPr="345E85E4">
        <w:rPr>
          <w:rStyle w:val="normaltextrun"/>
          <w:rFonts w:ascii="Garamond" w:hAnsi="Garamond"/>
          <w:color w:val="000000" w:themeColor="text1"/>
        </w:rPr>
        <w:t xml:space="preserve">is </w:t>
      </w:r>
      <w:r w:rsidR="001A333E" w:rsidRPr="345E85E4">
        <w:rPr>
          <w:rStyle w:val="normaltextrun"/>
          <w:rFonts w:ascii="Garamond" w:hAnsi="Garamond"/>
          <w:color w:val="000000" w:themeColor="text1"/>
        </w:rPr>
        <w:t xml:space="preserve">done individually on each pixel rather than on the entire scene, allowing for more accurate analysis. </w:t>
      </w:r>
      <w:r w:rsidR="006F6E6C" w:rsidRPr="345E85E4">
        <w:rPr>
          <w:rFonts w:ascii="Garamond" w:hAnsi="Garamond"/>
          <w:color w:val="000000" w:themeColor="text1"/>
        </w:rPr>
        <w:t>When</w:t>
      </w:r>
      <w:r w:rsidR="00FE5F57" w:rsidRPr="345E85E4">
        <w:rPr>
          <w:rFonts w:ascii="Garamond" w:hAnsi="Garamond"/>
          <w:color w:val="000000" w:themeColor="text1"/>
        </w:rPr>
        <w:t xml:space="preserve"> we encountered NA values from cloud cover</w:t>
      </w:r>
      <w:r w:rsidR="439DAFD8" w:rsidRPr="345E85E4">
        <w:rPr>
          <w:rFonts w:ascii="Garamond" w:hAnsi="Garamond"/>
          <w:color w:val="000000" w:themeColor="text1"/>
        </w:rPr>
        <w:t xml:space="preserve">, the script </w:t>
      </w:r>
      <w:r w:rsidR="00FE5F57" w:rsidRPr="345E85E4">
        <w:rPr>
          <w:rFonts w:ascii="Garamond" w:hAnsi="Garamond"/>
          <w:color w:val="000000" w:themeColor="text1"/>
        </w:rPr>
        <w:t xml:space="preserve">performed a single round of </w:t>
      </w:r>
      <w:r w:rsidR="009D1304" w:rsidRPr="345E85E4">
        <w:rPr>
          <w:rFonts w:ascii="Garamond" w:hAnsi="Garamond"/>
          <w:color w:val="000000" w:themeColor="text1"/>
        </w:rPr>
        <w:t xml:space="preserve">image </w:t>
      </w:r>
      <w:r w:rsidR="00FE5F57" w:rsidRPr="345E85E4">
        <w:rPr>
          <w:rFonts w:ascii="Garamond" w:hAnsi="Garamond"/>
          <w:color w:val="000000" w:themeColor="text1"/>
        </w:rPr>
        <w:t>substitution with the next closest date. This complexity result</w:t>
      </w:r>
      <w:r w:rsidR="69D8ACEA" w:rsidRPr="345E85E4">
        <w:rPr>
          <w:rFonts w:ascii="Garamond" w:hAnsi="Garamond"/>
          <w:color w:val="000000" w:themeColor="text1"/>
        </w:rPr>
        <w:t xml:space="preserve">ed </w:t>
      </w:r>
      <w:r w:rsidR="00FE5F57" w:rsidRPr="345E85E4">
        <w:rPr>
          <w:rFonts w:ascii="Garamond" w:hAnsi="Garamond"/>
          <w:color w:val="000000" w:themeColor="text1"/>
        </w:rPr>
        <w:t xml:space="preserve">in a more accurate representation of potential cheatgrass presence across the landscape. </w:t>
      </w:r>
      <w:r w:rsidR="001A333E" w:rsidRPr="345E85E4">
        <w:rPr>
          <w:rStyle w:val="normaltextrun"/>
          <w:rFonts w:ascii="Garamond" w:hAnsi="Garamond"/>
          <w:color w:val="000000" w:themeColor="text1"/>
        </w:rPr>
        <w:t xml:space="preserve">In 2021, the pixel-by-pixel differenced map contained NDVI differences from 43 different </w:t>
      </w:r>
      <w:r w:rsidR="009042F2" w:rsidRPr="345E85E4">
        <w:rPr>
          <w:rStyle w:val="normaltextrun"/>
          <w:rFonts w:ascii="Garamond" w:hAnsi="Garamond"/>
          <w:color w:val="000000" w:themeColor="text1"/>
        </w:rPr>
        <w:t>image</w:t>
      </w:r>
      <w:r w:rsidR="001A333E" w:rsidRPr="345E85E4">
        <w:rPr>
          <w:rStyle w:val="normaltextrun"/>
          <w:rFonts w:ascii="Garamond" w:hAnsi="Garamond"/>
          <w:color w:val="000000" w:themeColor="text1"/>
        </w:rPr>
        <w:t xml:space="preserve"> pairs, and in 2022, the map contained </w:t>
      </w:r>
      <w:r w:rsidR="007E75B5" w:rsidRPr="345E85E4">
        <w:rPr>
          <w:rStyle w:val="normaltextrun"/>
          <w:rFonts w:ascii="Garamond" w:hAnsi="Garamond"/>
          <w:color w:val="000000" w:themeColor="text1"/>
        </w:rPr>
        <w:t>172 d</w:t>
      </w:r>
      <w:r w:rsidR="001A333E" w:rsidRPr="345E85E4">
        <w:rPr>
          <w:rStyle w:val="normaltextrun"/>
          <w:rFonts w:ascii="Garamond" w:hAnsi="Garamond"/>
          <w:color w:val="000000" w:themeColor="text1"/>
        </w:rPr>
        <w:t xml:space="preserve">ifferent date pairs based on the images available in our date range. The pixel-by-pixel approach accounts for the varied topography of our study area, </w:t>
      </w:r>
      <w:r w:rsidR="000154F4" w:rsidRPr="345E85E4">
        <w:rPr>
          <w:rStyle w:val="normaltextrun"/>
          <w:rFonts w:ascii="Garamond" w:hAnsi="Garamond"/>
          <w:color w:val="000000" w:themeColor="text1"/>
        </w:rPr>
        <w:t>affecting cheatgrass's phenology patterns</w:t>
      </w:r>
      <w:r w:rsidR="001A333E" w:rsidRPr="345E85E4">
        <w:rPr>
          <w:rStyle w:val="normaltextrun"/>
          <w:rFonts w:ascii="Garamond" w:hAnsi="Garamond"/>
          <w:color w:val="000000" w:themeColor="text1"/>
        </w:rPr>
        <w:t xml:space="preserve">. </w:t>
      </w:r>
    </w:p>
    <w:p w14:paraId="1A7F64A8" w14:textId="19596215" w:rsidR="00F121FB" w:rsidRDefault="00F121FB" w:rsidP="5D88489F">
      <w:pPr>
        <w:spacing w:after="0" w:line="240" w:lineRule="auto"/>
        <w:rPr>
          <w:rStyle w:val="normaltextrun"/>
          <w:rFonts w:ascii="Garamond" w:hAnsi="Garamond"/>
          <w:color w:val="000000" w:themeColor="text1"/>
        </w:rPr>
      </w:pPr>
    </w:p>
    <w:p w14:paraId="19A7D7FD" w14:textId="26510A8C" w:rsidR="00F121FB" w:rsidRDefault="140D401F" w:rsidP="5D88489F">
      <w:pPr>
        <w:spacing w:after="0" w:line="240" w:lineRule="auto"/>
        <w:rPr>
          <w:rStyle w:val="normaltextrun"/>
          <w:rFonts w:ascii="Garamond" w:hAnsi="Garamond"/>
          <w:color w:val="000000" w:themeColor="text1"/>
        </w:rPr>
      </w:pPr>
      <w:r w:rsidRPr="5D88489F">
        <w:rPr>
          <w:rStyle w:val="normaltextrun"/>
          <w:rFonts w:ascii="Garamond" w:hAnsi="Garamond"/>
          <w:i/>
          <w:iCs/>
          <w:color w:val="000000" w:themeColor="text1"/>
        </w:rPr>
        <w:t>3.3.</w:t>
      </w:r>
      <w:r w:rsidR="00750C57">
        <w:rPr>
          <w:rStyle w:val="normaltextrun"/>
          <w:rFonts w:ascii="Garamond" w:hAnsi="Garamond"/>
          <w:i/>
          <w:iCs/>
          <w:color w:val="000000" w:themeColor="text1"/>
        </w:rPr>
        <w:t>4</w:t>
      </w:r>
      <w:r w:rsidR="248DC058" w:rsidRPr="5D88489F">
        <w:rPr>
          <w:rStyle w:val="normaltextrun"/>
          <w:rFonts w:ascii="Garamond" w:hAnsi="Garamond"/>
          <w:i/>
          <w:iCs/>
          <w:color w:val="000000" w:themeColor="text1"/>
        </w:rPr>
        <w:t xml:space="preserve"> Image </w:t>
      </w:r>
      <w:r w:rsidR="248DC058" w:rsidRPr="1966BFC1">
        <w:rPr>
          <w:rStyle w:val="normaltextrun"/>
          <w:rFonts w:ascii="Garamond" w:hAnsi="Garamond"/>
          <w:i/>
          <w:iCs/>
          <w:color w:val="000000" w:themeColor="text1"/>
        </w:rPr>
        <w:t>Acquisition</w:t>
      </w:r>
      <w:r w:rsidR="09FEEBAC" w:rsidRPr="1966BFC1">
        <w:rPr>
          <w:rStyle w:val="normaltextrun"/>
          <w:rFonts w:ascii="Garamond" w:hAnsi="Garamond"/>
          <w:i/>
          <w:iCs/>
          <w:color w:val="000000" w:themeColor="text1"/>
        </w:rPr>
        <w:t xml:space="preserve">: </w:t>
      </w:r>
      <w:r w:rsidR="00F303B7">
        <w:rPr>
          <w:rStyle w:val="normaltextrun"/>
          <w:rFonts w:ascii="Garamond" w:hAnsi="Garamond"/>
          <w:i/>
          <w:iCs/>
          <w:color w:val="000000" w:themeColor="text1"/>
        </w:rPr>
        <w:t>Differences</w:t>
      </w:r>
      <w:r w:rsidRPr="5D88489F">
        <w:rPr>
          <w:rStyle w:val="normaltextrun"/>
          <w:rFonts w:ascii="Garamond" w:hAnsi="Garamond"/>
          <w:i/>
          <w:iCs/>
          <w:color w:val="000000" w:themeColor="text1"/>
        </w:rPr>
        <w:t xml:space="preserve"> in </w:t>
      </w:r>
      <w:r w:rsidR="00C36E2A">
        <w:rPr>
          <w:rStyle w:val="normaltextrun"/>
          <w:rFonts w:ascii="Garamond" w:hAnsi="Garamond"/>
          <w:i/>
          <w:iCs/>
          <w:color w:val="000000" w:themeColor="text1"/>
        </w:rPr>
        <w:t xml:space="preserve">image </w:t>
      </w:r>
      <w:r w:rsidR="00964A42">
        <w:rPr>
          <w:rStyle w:val="normaltextrun"/>
          <w:rFonts w:ascii="Garamond" w:hAnsi="Garamond"/>
          <w:i/>
          <w:iCs/>
          <w:color w:val="000000" w:themeColor="text1"/>
        </w:rPr>
        <w:t xml:space="preserve">capture date </w:t>
      </w:r>
      <w:r w:rsidR="0098641A">
        <w:rPr>
          <w:rStyle w:val="normaltextrun"/>
          <w:rFonts w:ascii="Garamond" w:hAnsi="Garamond"/>
          <w:i/>
          <w:iCs/>
          <w:color w:val="000000" w:themeColor="text1"/>
        </w:rPr>
        <w:t>from selected phenology date</w:t>
      </w:r>
    </w:p>
    <w:p w14:paraId="15A75C3C" w14:textId="5869AE48" w:rsidR="005E70C1" w:rsidRDefault="009A048C" w:rsidP="5D88489F">
      <w:pPr>
        <w:spacing w:after="0" w:line="240" w:lineRule="auto"/>
        <w:rPr>
          <w:rStyle w:val="normaltextrun"/>
          <w:rFonts w:ascii="Garamond" w:hAnsi="Garamond"/>
          <w:color w:val="000000" w:themeColor="text1"/>
        </w:rPr>
      </w:pPr>
      <w:r>
        <w:rPr>
          <w:rStyle w:val="normaltextrun"/>
          <w:rFonts w:ascii="Garamond" w:hAnsi="Garamond"/>
          <w:color w:val="000000" w:themeColor="text1"/>
        </w:rPr>
        <w:t>We created</w:t>
      </w:r>
      <w:r w:rsidR="00AE09E9" w:rsidRPr="00AE09E9">
        <w:rPr>
          <w:rStyle w:val="normaltextrun"/>
          <w:rFonts w:ascii="Garamond" w:hAnsi="Garamond"/>
          <w:color w:val="000000" w:themeColor="text1"/>
        </w:rPr>
        <w:t xml:space="preserve"> uncertainty matrices</w:t>
      </w:r>
      <w:r w:rsidR="000D0E05">
        <w:rPr>
          <w:rStyle w:val="normaltextrun"/>
          <w:rFonts w:ascii="Garamond" w:hAnsi="Garamond"/>
          <w:color w:val="000000" w:themeColor="text1"/>
        </w:rPr>
        <w:t xml:space="preserve"> </w:t>
      </w:r>
      <w:r w:rsidR="00AE09E9" w:rsidRPr="00AE09E9">
        <w:rPr>
          <w:rStyle w:val="normaltextrun"/>
          <w:rFonts w:ascii="Garamond" w:hAnsi="Garamond"/>
          <w:color w:val="000000" w:themeColor="text1"/>
        </w:rPr>
        <w:t xml:space="preserve">that illustrate the variability in image availability based on the number of days before or after the chosen greenness </w:t>
      </w:r>
      <w:r w:rsidR="6E4D6149" w:rsidRPr="113019E7">
        <w:rPr>
          <w:rStyle w:val="normaltextrun"/>
          <w:rFonts w:ascii="Garamond" w:hAnsi="Garamond"/>
          <w:color w:val="000000" w:themeColor="text1"/>
        </w:rPr>
        <w:t>and</w:t>
      </w:r>
      <w:r w:rsidR="00AE09E9" w:rsidRPr="00AE09E9">
        <w:rPr>
          <w:rStyle w:val="normaltextrun"/>
          <w:rFonts w:ascii="Garamond" w:hAnsi="Garamond"/>
          <w:color w:val="000000" w:themeColor="text1"/>
        </w:rPr>
        <w:t xml:space="preserve"> senescence date</w:t>
      </w:r>
      <w:r w:rsidR="00F66866">
        <w:rPr>
          <w:rStyle w:val="normaltextrun"/>
          <w:rFonts w:ascii="Garamond" w:hAnsi="Garamond"/>
          <w:color w:val="000000" w:themeColor="text1"/>
        </w:rPr>
        <w:t xml:space="preserve"> (Appendix B</w:t>
      </w:r>
      <w:r w:rsidR="00FD1F2E">
        <w:rPr>
          <w:rStyle w:val="normaltextrun"/>
          <w:rFonts w:ascii="Garamond" w:hAnsi="Garamond"/>
          <w:color w:val="000000" w:themeColor="text1"/>
        </w:rPr>
        <w:t>,</w:t>
      </w:r>
      <w:r w:rsidR="00F66866">
        <w:rPr>
          <w:rStyle w:val="normaltextrun"/>
          <w:rFonts w:ascii="Garamond" w:hAnsi="Garamond"/>
          <w:color w:val="000000" w:themeColor="text1"/>
        </w:rPr>
        <w:t xml:space="preserve"> Figures B1 &amp; B2)</w:t>
      </w:r>
      <w:r w:rsidR="00AE09E9" w:rsidRPr="00AE09E9">
        <w:rPr>
          <w:rStyle w:val="normaltextrun"/>
          <w:rFonts w:ascii="Garamond" w:hAnsi="Garamond"/>
          <w:color w:val="000000" w:themeColor="text1"/>
        </w:rPr>
        <w:t xml:space="preserve">. Since cheatgrass has a fast lifecycle, </w:t>
      </w:r>
      <w:r w:rsidR="001465B7">
        <w:rPr>
          <w:rStyle w:val="normaltextrun"/>
          <w:rFonts w:ascii="Garamond" w:hAnsi="Garamond"/>
          <w:color w:val="000000" w:themeColor="text1"/>
        </w:rPr>
        <w:t xml:space="preserve">matching image availability to the desired greenness and senescence dates is challenging </w:t>
      </w:r>
      <w:r w:rsidR="00AE09E9" w:rsidRPr="00AE09E9">
        <w:rPr>
          <w:rStyle w:val="normaltextrun"/>
          <w:rFonts w:ascii="Garamond" w:hAnsi="Garamond"/>
          <w:color w:val="000000" w:themeColor="text1"/>
        </w:rPr>
        <w:t xml:space="preserve">when creating scene-by-scene or pixel-by-pixel maps. By visualizing image availability across the study area with different thresholds for acceptable days off, we can effectively demonstrate that the further away we are from our desired phenology date, the less likely we are to capture </w:t>
      </w:r>
      <w:r w:rsidR="28C5F35D" w:rsidRPr="0395817B">
        <w:rPr>
          <w:rStyle w:val="normaltextrun"/>
          <w:rFonts w:ascii="Garamond" w:hAnsi="Garamond"/>
          <w:color w:val="000000" w:themeColor="text1"/>
        </w:rPr>
        <w:t xml:space="preserve">the </w:t>
      </w:r>
      <w:r w:rsidR="28C5F35D" w:rsidRPr="212F0E8D">
        <w:rPr>
          <w:rStyle w:val="normaltextrun"/>
          <w:rFonts w:ascii="Garamond" w:hAnsi="Garamond"/>
          <w:color w:val="000000" w:themeColor="text1"/>
        </w:rPr>
        <w:t xml:space="preserve">phenology of cheatgrass when </w:t>
      </w:r>
      <w:r w:rsidR="28C5F35D" w:rsidRPr="1317D1A3">
        <w:rPr>
          <w:rStyle w:val="normaltextrun"/>
          <w:rFonts w:ascii="Garamond" w:hAnsi="Garamond"/>
          <w:color w:val="000000" w:themeColor="text1"/>
        </w:rPr>
        <w:t xml:space="preserve">it is </w:t>
      </w:r>
      <w:r w:rsidR="28C5F35D" w:rsidRPr="779A81B2">
        <w:rPr>
          <w:rStyle w:val="normaltextrun"/>
          <w:rFonts w:ascii="Garamond" w:hAnsi="Garamond"/>
          <w:color w:val="000000" w:themeColor="text1"/>
        </w:rPr>
        <w:t xml:space="preserve">the </w:t>
      </w:r>
      <w:r w:rsidR="28C5F35D" w:rsidRPr="58378F45">
        <w:rPr>
          <w:rStyle w:val="normaltextrun"/>
          <w:rFonts w:ascii="Garamond" w:hAnsi="Garamond"/>
          <w:color w:val="000000" w:themeColor="text1"/>
        </w:rPr>
        <w:t xml:space="preserve">most different from </w:t>
      </w:r>
      <w:r w:rsidR="28C5F35D" w:rsidRPr="26F5785A">
        <w:rPr>
          <w:rStyle w:val="normaltextrun"/>
          <w:rFonts w:ascii="Garamond" w:hAnsi="Garamond"/>
          <w:color w:val="000000" w:themeColor="text1"/>
        </w:rPr>
        <w:t>native vegetation.</w:t>
      </w:r>
      <w:r w:rsidR="00AE09E9" w:rsidRPr="00AE09E9">
        <w:rPr>
          <w:rStyle w:val="normaltextrun"/>
          <w:rFonts w:ascii="Garamond" w:hAnsi="Garamond"/>
          <w:color w:val="000000" w:themeColor="text1"/>
        </w:rPr>
        <w:t xml:space="preserve"> </w:t>
      </w:r>
    </w:p>
    <w:p w14:paraId="08363211" w14:textId="120C7546" w:rsidR="00F121FB" w:rsidRDefault="00F121FB" w:rsidP="5D88489F">
      <w:pPr>
        <w:spacing w:after="0" w:line="240" w:lineRule="auto"/>
        <w:rPr>
          <w:rStyle w:val="normaltextrun"/>
          <w:rFonts w:ascii="Garamond" w:hAnsi="Garamond"/>
          <w:color w:val="000000" w:themeColor="text1"/>
        </w:rPr>
      </w:pPr>
    </w:p>
    <w:p w14:paraId="2C2D959C" w14:textId="3D21363B" w:rsidR="00F121FB" w:rsidRDefault="7F55DBF7" w:rsidP="0066138C">
      <w:pPr>
        <w:spacing w:after="0" w:line="240" w:lineRule="auto"/>
        <w:rPr>
          <w:rStyle w:val="eop"/>
          <w:rFonts w:ascii="Garamond" w:hAnsi="Garamond"/>
          <w:color w:val="000000" w:themeColor="text1"/>
        </w:rPr>
      </w:pPr>
      <w:r w:rsidRPr="5D88489F">
        <w:rPr>
          <w:rStyle w:val="normaltextrun"/>
          <w:rFonts w:ascii="Garamond" w:hAnsi="Garamond"/>
          <w:i/>
          <w:iCs/>
          <w:color w:val="000000"/>
          <w:shd w:val="clear" w:color="auto" w:fill="FFFFFF"/>
        </w:rPr>
        <w:t>3</w:t>
      </w:r>
      <w:r w:rsidR="00DB4DE8" w:rsidRPr="5D88489F">
        <w:rPr>
          <w:rStyle w:val="normaltextrun"/>
          <w:rFonts w:ascii="Garamond" w:hAnsi="Garamond"/>
          <w:i/>
          <w:iCs/>
          <w:color w:val="000000"/>
          <w:shd w:val="clear" w:color="auto" w:fill="FFFFFF"/>
        </w:rPr>
        <w:t>.</w:t>
      </w:r>
      <w:r w:rsidR="77DB3279" w:rsidRPr="5D88489F">
        <w:rPr>
          <w:rStyle w:val="normaltextrun"/>
          <w:rFonts w:ascii="Garamond" w:hAnsi="Garamond"/>
          <w:i/>
          <w:iCs/>
          <w:color w:val="000000"/>
          <w:shd w:val="clear" w:color="auto" w:fill="FFFFFF"/>
        </w:rPr>
        <w:t>3</w:t>
      </w:r>
      <w:r w:rsidR="00DB4DE8" w:rsidRPr="5D88489F">
        <w:rPr>
          <w:rStyle w:val="normaltextrun"/>
          <w:rFonts w:ascii="Garamond" w:hAnsi="Garamond"/>
          <w:i/>
          <w:iCs/>
          <w:color w:val="000000"/>
          <w:shd w:val="clear" w:color="auto" w:fill="FFFFFF"/>
        </w:rPr>
        <w:t>.</w:t>
      </w:r>
      <w:r w:rsidR="008E69E0">
        <w:rPr>
          <w:rStyle w:val="normaltextrun"/>
          <w:rFonts w:ascii="Garamond" w:hAnsi="Garamond"/>
          <w:i/>
          <w:iCs/>
          <w:color w:val="000000"/>
          <w:shd w:val="clear" w:color="auto" w:fill="FFFFFF"/>
        </w:rPr>
        <w:t>5</w:t>
      </w:r>
      <w:r w:rsidR="00DB4DE8" w:rsidRPr="5D88489F">
        <w:rPr>
          <w:rStyle w:val="normaltextrun"/>
          <w:rFonts w:ascii="Garamond" w:hAnsi="Garamond"/>
          <w:i/>
          <w:iCs/>
          <w:color w:val="000000"/>
          <w:shd w:val="clear" w:color="auto" w:fill="FFFFFF"/>
        </w:rPr>
        <w:t xml:space="preserve"> NDVI Differences vs. Field Data</w:t>
      </w:r>
      <w:r w:rsidR="00DB4DE8">
        <w:rPr>
          <w:rStyle w:val="eop"/>
          <w:rFonts w:ascii="Garamond" w:hAnsi="Garamond"/>
          <w:color w:val="000000"/>
          <w:shd w:val="clear" w:color="auto" w:fill="FFFFFF"/>
        </w:rPr>
        <w:t> </w:t>
      </w:r>
    </w:p>
    <w:p w14:paraId="01E5B790" w14:textId="0D22D9E8" w:rsidR="00F121FB" w:rsidRDefault="058C1BFD" w:rsidP="5D88489F">
      <w:pPr>
        <w:spacing w:after="0" w:line="240" w:lineRule="auto"/>
        <w:rPr>
          <w:rStyle w:val="eop"/>
          <w:rFonts w:ascii="Garamond" w:hAnsi="Garamond"/>
          <w:color w:val="000000" w:themeColor="text1"/>
        </w:rPr>
      </w:pPr>
      <w:r w:rsidRPr="384CEB4B">
        <w:rPr>
          <w:rStyle w:val="eop"/>
          <w:rFonts w:ascii="Garamond" w:hAnsi="Garamond"/>
          <w:color w:val="000000" w:themeColor="text1"/>
        </w:rPr>
        <w:t>To test if NDVI difference</w:t>
      </w:r>
      <w:r w:rsidR="6468F144" w:rsidRPr="384CEB4B">
        <w:rPr>
          <w:rStyle w:val="eop"/>
          <w:rFonts w:ascii="Garamond" w:hAnsi="Garamond"/>
          <w:color w:val="000000" w:themeColor="text1"/>
        </w:rPr>
        <w:t xml:space="preserve"> values</w:t>
      </w:r>
      <w:r w:rsidRPr="384CEB4B">
        <w:rPr>
          <w:rStyle w:val="eop"/>
          <w:rFonts w:ascii="Garamond" w:hAnsi="Garamond"/>
          <w:color w:val="000000" w:themeColor="text1"/>
        </w:rPr>
        <w:t xml:space="preserve"> correlate </w:t>
      </w:r>
      <w:r w:rsidR="334725F3" w:rsidRPr="384CEB4B">
        <w:rPr>
          <w:rStyle w:val="eop"/>
          <w:rFonts w:ascii="Garamond" w:hAnsi="Garamond"/>
          <w:color w:val="000000" w:themeColor="text1"/>
        </w:rPr>
        <w:t>with</w:t>
      </w:r>
      <w:r w:rsidRPr="384CEB4B">
        <w:rPr>
          <w:rStyle w:val="eop"/>
          <w:rFonts w:ascii="Garamond" w:hAnsi="Garamond"/>
          <w:color w:val="000000" w:themeColor="text1"/>
        </w:rPr>
        <w:t xml:space="preserve"> high cheatgrass cover, </w:t>
      </w:r>
      <w:r w:rsidR="12368F57" w:rsidRPr="384CEB4B">
        <w:rPr>
          <w:rStyle w:val="eop"/>
          <w:rFonts w:ascii="Garamond" w:hAnsi="Garamond"/>
          <w:color w:val="000000" w:themeColor="text1"/>
        </w:rPr>
        <w:t>we compared</w:t>
      </w:r>
      <w:r w:rsidRPr="384CEB4B">
        <w:rPr>
          <w:rStyle w:val="eop"/>
          <w:rFonts w:ascii="Garamond" w:hAnsi="Garamond"/>
          <w:color w:val="000000" w:themeColor="text1"/>
        </w:rPr>
        <w:t xml:space="preserve"> the differencing values to the </w:t>
      </w:r>
      <w:r w:rsidR="3E77A0A9" w:rsidRPr="384CEB4B">
        <w:rPr>
          <w:rStyle w:val="eop"/>
          <w:rFonts w:ascii="Garamond" w:hAnsi="Garamond"/>
          <w:color w:val="000000" w:themeColor="text1"/>
        </w:rPr>
        <w:t>observed cheatgrass cover</w:t>
      </w:r>
      <w:r w:rsidRPr="384CEB4B">
        <w:rPr>
          <w:rStyle w:val="eop"/>
          <w:rFonts w:ascii="Garamond" w:hAnsi="Garamond"/>
          <w:color w:val="000000" w:themeColor="text1"/>
        </w:rPr>
        <w:t xml:space="preserve"> field data. </w:t>
      </w:r>
      <w:r w:rsidR="18AA75B1" w:rsidRPr="384CEB4B">
        <w:rPr>
          <w:rStyle w:val="eop"/>
          <w:rFonts w:ascii="Garamond" w:hAnsi="Garamond"/>
          <w:color w:val="000000" w:themeColor="text1"/>
        </w:rPr>
        <w:t xml:space="preserve">Each field plot has a specific pair of coordinates, and we extracted the differenced NDVI value </w:t>
      </w:r>
      <w:r w:rsidR="02D5E660" w:rsidRPr="384CEB4B">
        <w:rPr>
          <w:rStyle w:val="eop"/>
          <w:rFonts w:ascii="Garamond" w:hAnsi="Garamond"/>
          <w:color w:val="000000" w:themeColor="text1"/>
        </w:rPr>
        <w:t xml:space="preserve">for each plot </w:t>
      </w:r>
      <w:r w:rsidR="18AA75B1" w:rsidRPr="384CEB4B">
        <w:rPr>
          <w:rStyle w:val="eop"/>
          <w:rFonts w:ascii="Garamond" w:hAnsi="Garamond"/>
          <w:color w:val="000000" w:themeColor="text1"/>
        </w:rPr>
        <w:t>from the differenced raster</w:t>
      </w:r>
      <w:r w:rsidR="00205D0D">
        <w:rPr>
          <w:rStyle w:val="eop"/>
          <w:rFonts w:ascii="Garamond" w:hAnsi="Garamond"/>
          <w:color w:val="000000" w:themeColor="text1"/>
        </w:rPr>
        <w:t xml:space="preserve"> corresponding to that point</w:t>
      </w:r>
      <w:r w:rsidR="18AA75B1" w:rsidRPr="384CEB4B">
        <w:rPr>
          <w:rStyle w:val="eop"/>
          <w:rFonts w:ascii="Garamond" w:hAnsi="Garamond"/>
          <w:color w:val="000000" w:themeColor="text1"/>
        </w:rPr>
        <w:t xml:space="preserve">. </w:t>
      </w:r>
    </w:p>
    <w:p w14:paraId="5E9DB762" w14:textId="4C6671C2" w:rsidR="00F121FB" w:rsidRDefault="00F121FB" w:rsidP="5D88489F">
      <w:pPr>
        <w:spacing w:after="0" w:line="240" w:lineRule="auto"/>
        <w:rPr>
          <w:rStyle w:val="eop"/>
          <w:rFonts w:ascii="Garamond" w:hAnsi="Garamond"/>
          <w:color w:val="000000" w:themeColor="text1"/>
        </w:rPr>
      </w:pPr>
    </w:p>
    <w:p w14:paraId="2DDDACF8" w14:textId="0F2E39FD" w:rsidR="00F121FB" w:rsidRDefault="5E500FB1" w:rsidP="42F89255">
      <w:pPr>
        <w:spacing w:after="0" w:line="240" w:lineRule="auto"/>
        <w:rPr>
          <w:rStyle w:val="eop"/>
          <w:rFonts w:ascii="Garamond" w:hAnsi="Garamond"/>
          <w:color w:val="000000" w:themeColor="text1"/>
        </w:rPr>
      </w:pPr>
      <w:r w:rsidRPr="384CEB4B">
        <w:rPr>
          <w:rStyle w:val="eop"/>
          <w:rFonts w:ascii="Garamond" w:hAnsi="Garamond"/>
          <w:color w:val="000000" w:themeColor="text1"/>
        </w:rPr>
        <w:lastRenderedPageBreak/>
        <w:t>W</w:t>
      </w:r>
      <w:r w:rsidR="31F57391" w:rsidRPr="384CEB4B">
        <w:rPr>
          <w:rStyle w:val="eop"/>
          <w:rFonts w:ascii="Garamond" w:hAnsi="Garamond"/>
          <w:color w:val="000000" w:themeColor="text1"/>
        </w:rPr>
        <w:t xml:space="preserve">e plotted the percent cheatgrass cover </w:t>
      </w:r>
      <w:r w:rsidR="02B9EEC4" w:rsidRPr="384CEB4B">
        <w:rPr>
          <w:rStyle w:val="eop"/>
          <w:rFonts w:ascii="Garamond" w:hAnsi="Garamond"/>
          <w:color w:val="000000" w:themeColor="text1"/>
        </w:rPr>
        <w:t xml:space="preserve">against </w:t>
      </w:r>
      <w:r w:rsidR="31F57391" w:rsidRPr="384CEB4B">
        <w:rPr>
          <w:rStyle w:val="eop"/>
          <w:rFonts w:ascii="Garamond" w:hAnsi="Garamond"/>
          <w:color w:val="000000" w:themeColor="text1"/>
        </w:rPr>
        <w:t xml:space="preserve">the </w:t>
      </w:r>
      <w:r w:rsidR="0BE765EA" w:rsidRPr="384CEB4B">
        <w:rPr>
          <w:rStyle w:val="eop"/>
          <w:rFonts w:ascii="Garamond" w:hAnsi="Garamond"/>
          <w:color w:val="000000" w:themeColor="text1"/>
        </w:rPr>
        <w:t xml:space="preserve">extracted </w:t>
      </w:r>
      <w:r w:rsidR="31F57391" w:rsidRPr="384CEB4B">
        <w:rPr>
          <w:rStyle w:val="eop"/>
          <w:rFonts w:ascii="Garamond" w:hAnsi="Garamond"/>
          <w:color w:val="000000" w:themeColor="text1"/>
        </w:rPr>
        <w:t>differenced NDVI value</w:t>
      </w:r>
      <w:r w:rsidR="5C9E6DCE" w:rsidRPr="384CEB4B">
        <w:rPr>
          <w:rStyle w:val="eop"/>
          <w:rFonts w:ascii="Garamond" w:hAnsi="Garamond"/>
          <w:color w:val="000000" w:themeColor="text1"/>
        </w:rPr>
        <w:t>s</w:t>
      </w:r>
      <w:r w:rsidR="31F57391" w:rsidRPr="384CEB4B">
        <w:rPr>
          <w:rStyle w:val="eop"/>
          <w:rFonts w:ascii="Garamond" w:hAnsi="Garamond"/>
          <w:color w:val="000000" w:themeColor="text1"/>
        </w:rPr>
        <w:t xml:space="preserve"> for a visual representation and calculated the correlation between the two variables.</w:t>
      </w:r>
      <w:r w:rsidR="631B53C4" w:rsidRPr="384CEB4B">
        <w:rPr>
          <w:rStyle w:val="eop"/>
          <w:rFonts w:ascii="Garamond" w:hAnsi="Garamond"/>
          <w:color w:val="000000" w:themeColor="text1"/>
        </w:rPr>
        <w:t xml:space="preserve"> </w:t>
      </w:r>
      <w:r w:rsidR="003D3E0D" w:rsidRPr="384CEB4B">
        <w:rPr>
          <w:rStyle w:val="eop"/>
          <w:rFonts w:ascii="Garamond" w:hAnsi="Garamond"/>
          <w:color w:val="000000" w:themeColor="text1"/>
        </w:rPr>
        <w:t xml:space="preserve">We ran linear models with </w:t>
      </w:r>
      <w:r w:rsidR="008838EE">
        <w:rPr>
          <w:rStyle w:val="eop"/>
          <w:rFonts w:ascii="Garamond" w:hAnsi="Garamond"/>
          <w:color w:val="000000" w:themeColor="text1"/>
        </w:rPr>
        <w:t>different filters for</w:t>
      </w:r>
      <w:r w:rsidR="003D3E0D" w:rsidRPr="384CEB4B">
        <w:rPr>
          <w:rStyle w:val="eop"/>
          <w:rFonts w:ascii="Garamond" w:hAnsi="Garamond"/>
          <w:color w:val="000000" w:themeColor="text1"/>
        </w:rPr>
        <w:t xml:space="preserve"> predictor variables to see if any spurious or confounding variables </w:t>
      </w:r>
      <w:r w:rsidR="008838EE">
        <w:rPr>
          <w:rStyle w:val="eop"/>
          <w:rFonts w:ascii="Garamond" w:hAnsi="Garamond"/>
          <w:color w:val="000000" w:themeColor="text1"/>
        </w:rPr>
        <w:t>affected</w:t>
      </w:r>
      <w:r w:rsidR="003D3E0D" w:rsidRPr="384CEB4B">
        <w:rPr>
          <w:rStyle w:val="eop"/>
          <w:rFonts w:ascii="Garamond" w:hAnsi="Garamond"/>
          <w:color w:val="000000" w:themeColor="text1"/>
        </w:rPr>
        <w:t xml:space="preserve"> the relationship between differenced NDVI and percent cheatgrass cover</w:t>
      </w:r>
      <w:r w:rsidR="222F01A0" w:rsidRPr="384CEB4B">
        <w:rPr>
          <w:rStyle w:val="eop"/>
          <w:rFonts w:ascii="Garamond" w:hAnsi="Garamond"/>
          <w:color w:val="000000" w:themeColor="text1"/>
        </w:rPr>
        <w:t xml:space="preserve">. </w:t>
      </w:r>
    </w:p>
    <w:p w14:paraId="6AE5B901" w14:textId="5891E012" w:rsidR="00F121FB" w:rsidRDefault="00F121FB" w:rsidP="42F89255">
      <w:pPr>
        <w:spacing w:after="0" w:line="240" w:lineRule="auto"/>
        <w:rPr>
          <w:rStyle w:val="eop"/>
          <w:rFonts w:ascii="Garamond" w:hAnsi="Garamond"/>
          <w:color w:val="000000" w:themeColor="text1"/>
        </w:rPr>
      </w:pPr>
    </w:p>
    <w:p w14:paraId="591D2ACD" w14:textId="5F070F5F" w:rsidR="00F121FB" w:rsidRDefault="0FD1567B" w:rsidP="42F89255">
      <w:pPr>
        <w:spacing w:after="0" w:line="240" w:lineRule="auto"/>
        <w:rPr>
          <w:rFonts w:ascii="Garamond" w:eastAsia="Garamond" w:hAnsi="Garamond" w:cs="Garamond"/>
          <w:color w:val="000000" w:themeColor="text1"/>
        </w:rPr>
      </w:pPr>
      <w:r w:rsidRPr="384CEB4B">
        <w:rPr>
          <w:rStyle w:val="eop"/>
          <w:rFonts w:ascii="Garamond" w:hAnsi="Garamond"/>
          <w:color w:val="000000" w:themeColor="text1"/>
        </w:rPr>
        <w:t>Given the resolution of the imagery,</w:t>
      </w:r>
      <w:r w:rsidR="446674DF" w:rsidRPr="384CEB4B">
        <w:rPr>
          <w:rStyle w:val="eop"/>
          <w:rFonts w:ascii="Garamond" w:hAnsi="Garamond"/>
          <w:color w:val="000000" w:themeColor="text1"/>
        </w:rPr>
        <w:t xml:space="preserve"> spectral </w:t>
      </w:r>
      <w:r w:rsidR="3488A3DB" w:rsidRPr="384CEB4B">
        <w:rPr>
          <w:rStyle w:val="eop"/>
          <w:rFonts w:ascii="Garamond" w:hAnsi="Garamond"/>
          <w:color w:val="000000" w:themeColor="text1"/>
        </w:rPr>
        <w:t>footprints</w:t>
      </w:r>
      <w:r w:rsidR="446674DF" w:rsidRPr="384CEB4B">
        <w:rPr>
          <w:rStyle w:val="eop"/>
          <w:rFonts w:ascii="Garamond" w:hAnsi="Garamond"/>
          <w:color w:val="000000" w:themeColor="text1"/>
        </w:rPr>
        <w:t xml:space="preserve"> of </w:t>
      </w:r>
      <w:r w:rsidR="242794CA" w:rsidRPr="384CEB4B">
        <w:rPr>
          <w:rStyle w:val="eop"/>
          <w:rFonts w:ascii="Garamond" w:hAnsi="Garamond"/>
          <w:color w:val="000000" w:themeColor="text1"/>
        </w:rPr>
        <w:t>individual</w:t>
      </w:r>
      <w:r w:rsidR="446674DF" w:rsidRPr="384CEB4B">
        <w:rPr>
          <w:rStyle w:val="eop"/>
          <w:rFonts w:ascii="Garamond" w:hAnsi="Garamond"/>
          <w:color w:val="000000" w:themeColor="text1"/>
        </w:rPr>
        <w:t xml:space="preserve"> species </w:t>
      </w:r>
      <w:r w:rsidR="001D1D35" w:rsidRPr="384CEB4B">
        <w:rPr>
          <w:rStyle w:val="eop"/>
          <w:rFonts w:ascii="Garamond" w:hAnsi="Garamond"/>
          <w:color w:val="000000" w:themeColor="text1"/>
        </w:rPr>
        <w:t>are</w:t>
      </w:r>
      <w:r w:rsidR="2E88F995" w:rsidRPr="384CEB4B">
        <w:rPr>
          <w:rStyle w:val="eop"/>
          <w:rFonts w:ascii="Garamond" w:hAnsi="Garamond"/>
          <w:color w:val="000000" w:themeColor="text1"/>
        </w:rPr>
        <w:t xml:space="preserve"> </w:t>
      </w:r>
      <w:r w:rsidR="4C25C036" w:rsidRPr="384CEB4B">
        <w:rPr>
          <w:rStyle w:val="eop"/>
          <w:rFonts w:ascii="Garamond" w:hAnsi="Garamond"/>
          <w:color w:val="000000" w:themeColor="text1"/>
        </w:rPr>
        <w:t xml:space="preserve">more </w:t>
      </w:r>
      <w:r w:rsidR="2E88F995" w:rsidRPr="384CEB4B">
        <w:rPr>
          <w:rStyle w:val="eop"/>
          <w:rFonts w:ascii="Garamond" w:hAnsi="Garamond"/>
          <w:color w:val="000000" w:themeColor="text1"/>
        </w:rPr>
        <w:t xml:space="preserve">accurate when the species is in dense patches or widespread across the landscape </w:t>
      </w:r>
      <w:r w:rsidR="3CF21A8B" w:rsidRPr="384CEB4B">
        <w:rPr>
          <w:rStyle w:val="eop"/>
          <w:rFonts w:ascii="Garamond" w:hAnsi="Garamond"/>
          <w:color w:val="000000" w:themeColor="text1"/>
        </w:rPr>
        <w:t>(Bradley, 2013)</w:t>
      </w:r>
      <w:r w:rsidR="446674DF" w:rsidRPr="384CEB4B">
        <w:rPr>
          <w:rStyle w:val="eop"/>
          <w:rFonts w:ascii="Garamond" w:hAnsi="Garamond"/>
          <w:color w:val="000000" w:themeColor="text1"/>
        </w:rPr>
        <w:t xml:space="preserve">. </w:t>
      </w:r>
      <w:r w:rsidR="4E25F015" w:rsidRPr="384CEB4B">
        <w:rPr>
          <w:rStyle w:val="eop"/>
          <w:rFonts w:ascii="Garamond" w:hAnsi="Garamond"/>
          <w:color w:val="000000" w:themeColor="text1"/>
        </w:rPr>
        <w:t xml:space="preserve">A study by </w:t>
      </w:r>
      <w:r w:rsidR="4E25F015" w:rsidRPr="384CEB4B">
        <w:rPr>
          <w:rFonts w:ascii="Garamond" w:eastAsia="Garamond" w:hAnsi="Garamond" w:cs="Garamond"/>
          <w:color w:val="000000" w:themeColor="text1"/>
        </w:rPr>
        <w:t xml:space="preserve">West et al. (2017) tested </w:t>
      </w:r>
      <w:r w:rsidR="65B6B17B" w:rsidRPr="384CEB4B">
        <w:rPr>
          <w:rFonts w:ascii="Garamond" w:eastAsia="Garamond" w:hAnsi="Garamond" w:cs="Garamond"/>
          <w:color w:val="000000" w:themeColor="text1"/>
        </w:rPr>
        <w:t xml:space="preserve">a series of cheatgrass cover </w:t>
      </w:r>
      <w:r w:rsidR="3BEC5813" w:rsidRPr="384CEB4B">
        <w:rPr>
          <w:rFonts w:ascii="Garamond" w:eastAsia="Garamond" w:hAnsi="Garamond" w:cs="Garamond"/>
          <w:color w:val="000000" w:themeColor="text1"/>
        </w:rPr>
        <w:t>thresholds and</w:t>
      </w:r>
      <w:r w:rsidR="65B6B17B" w:rsidRPr="384CEB4B">
        <w:rPr>
          <w:rFonts w:ascii="Garamond" w:eastAsia="Garamond" w:hAnsi="Garamond" w:cs="Garamond"/>
          <w:color w:val="000000" w:themeColor="text1"/>
        </w:rPr>
        <w:t xml:space="preserve"> found that 40% was the best minimum threshold for detecting cheatgrass using images from Landsat 8 OLI. </w:t>
      </w:r>
    </w:p>
    <w:p w14:paraId="193E8332" w14:textId="34C90F5F" w:rsidR="5D88489F" w:rsidRDefault="5D88489F" w:rsidP="5D88489F">
      <w:pPr>
        <w:spacing w:after="0" w:line="240" w:lineRule="auto"/>
        <w:rPr>
          <w:rStyle w:val="eop"/>
          <w:rFonts w:ascii="Garamond" w:hAnsi="Garamond"/>
          <w:i/>
          <w:iCs/>
          <w:color w:val="000000" w:themeColor="text1"/>
        </w:rPr>
      </w:pPr>
    </w:p>
    <w:p w14:paraId="6105D106" w14:textId="77777777" w:rsidR="001F38A0" w:rsidRDefault="001F38A0" w:rsidP="5D88489F">
      <w:pPr>
        <w:spacing w:after="0" w:line="240" w:lineRule="auto"/>
        <w:rPr>
          <w:rStyle w:val="eop"/>
          <w:rFonts w:ascii="Garamond" w:hAnsi="Garamond"/>
          <w:i/>
          <w:iCs/>
          <w:color w:val="000000" w:themeColor="text1"/>
        </w:rPr>
      </w:pPr>
    </w:p>
    <w:p w14:paraId="7FC7115A" w14:textId="77777777" w:rsidR="009F4C25" w:rsidRDefault="009F4C25" w:rsidP="0066138C">
      <w:pPr>
        <w:pStyle w:val="Heading1"/>
        <w:spacing w:before="0" w:line="240" w:lineRule="auto"/>
        <w:rPr>
          <w:rFonts w:ascii="Garamond" w:hAnsi="Garamond"/>
        </w:rPr>
      </w:pPr>
      <w:bookmarkStart w:id="4" w:name="_Toc334198730"/>
    </w:p>
    <w:p w14:paraId="1F53876F" w14:textId="2CE59D0F" w:rsidR="00E41324" w:rsidRPr="0066138C" w:rsidRDefault="00621AB9" w:rsidP="0066138C">
      <w:pPr>
        <w:pStyle w:val="Heading1"/>
        <w:spacing w:before="0" w:line="240" w:lineRule="auto"/>
        <w:rPr>
          <w:rFonts w:ascii="Garamond" w:hAnsi="Garamond"/>
        </w:rPr>
      </w:pPr>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4"/>
      <w:r w:rsidR="001F1328" w:rsidRPr="0066138C">
        <w:rPr>
          <w:rFonts w:ascii="Garamond" w:hAnsi="Garamond"/>
        </w:rPr>
        <w:t xml:space="preserve"> &amp; Discussion</w:t>
      </w:r>
    </w:p>
    <w:p w14:paraId="3AB7CD2F" w14:textId="1C2494C9" w:rsidR="00E41324" w:rsidRPr="0066138C" w:rsidRDefault="00621AB9" w:rsidP="384CEB4B">
      <w:pPr>
        <w:spacing w:after="0" w:line="240" w:lineRule="auto"/>
        <w:rPr>
          <w:rFonts w:ascii="Garamond" w:hAnsi="Garamond"/>
          <w:b/>
          <w:bCs/>
          <w:i/>
          <w:iCs/>
        </w:rPr>
      </w:pPr>
      <w:r w:rsidRPr="384CEB4B">
        <w:rPr>
          <w:rFonts w:ascii="Garamond" w:hAnsi="Garamond"/>
          <w:b/>
          <w:bCs/>
          <w:i/>
          <w:iCs/>
        </w:rPr>
        <w:t>4.1 Analysis of Results</w:t>
      </w:r>
    </w:p>
    <w:p w14:paraId="4060383D" w14:textId="76715122" w:rsidR="00056A98" w:rsidRDefault="00056A98" w:rsidP="00056A98">
      <w:pPr>
        <w:pStyle w:val="NoSpacing"/>
        <w:rPr>
          <w:rFonts w:ascii="Garamond" w:eastAsia="Times New Roman" w:hAnsi="Garamond" w:cs="Arial"/>
        </w:rPr>
      </w:pPr>
      <w:r w:rsidRPr="08D6C2C7">
        <w:rPr>
          <w:rFonts w:ascii="Garamond" w:eastAsia="Times New Roman" w:hAnsi="Garamond" w:cs="Arial"/>
          <w:i/>
          <w:iCs/>
        </w:rPr>
        <w:t xml:space="preserve">4.1.1 </w:t>
      </w:r>
      <w:r>
        <w:rPr>
          <w:rFonts w:ascii="Garamond" w:eastAsia="Times New Roman" w:hAnsi="Garamond" w:cs="Arial"/>
          <w:i/>
          <w:iCs/>
        </w:rPr>
        <w:t>NDVI Over Time</w:t>
      </w:r>
      <w:r w:rsidRPr="08D6C2C7">
        <w:rPr>
          <w:rFonts w:ascii="Garamond" w:eastAsia="Times New Roman" w:hAnsi="Garamond" w:cs="Arial"/>
          <w:i/>
          <w:iCs/>
        </w:rPr>
        <w:t xml:space="preserve"> </w:t>
      </w:r>
    </w:p>
    <w:p w14:paraId="578F8DB5" w14:textId="4A80BEF5" w:rsidR="00552CA8" w:rsidRPr="00552CA8" w:rsidRDefault="00552CA8" w:rsidP="00552CA8">
      <w:pPr>
        <w:spacing w:after="0" w:line="240" w:lineRule="auto"/>
        <w:rPr>
          <w:rFonts w:ascii="Garamond" w:eastAsia="Times New Roman" w:hAnsi="Garamond" w:cs="Arial"/>
        </w:rPr>
      </w:pPr>
      <w:r w:rsidRPr="384CEB4B">
        <w:rPr>
          <w:rFonts w:ascii="Garamond" w:eastAsia="Times New Roman" w:hAnsi="Garamond" w:cs="Arial"/>
        </w:rPr>
        <w:t xml:space="preserve">Based on our analysis of NDVI over time for 2021 and 2022, we expected to observe a clear trend of higher NDVI values for cheatgrass during early spring green-up, followed by a decline during senescence, and then a later green-up trend for native vegetation. </w:t>
      </w:r>
      <w:r w:rsidR="000E3F72" w:rsidRPr="384CEB4B">
        <w:rPr>
          <w:rFonts w:ascii="Garamond" w:eastAsia="Times New Roman" w:hAnsi="Garamond" w:cs="Arial"/>
        </w:rPr>
        <w:t>W</w:t>
      </w:r>
      <w:r w:rsidRPr="384CEB4B">
        <w:rPr>
          <w:rFonts w:ascii="Garamond" w:eastAsia="Times New Roman" w:hAnsi="Garamond" w:cs="Arial"/>
        </w:rPr>
        <w:t xml:space="preserve">e </w:t>
      </w:r>
      <w:r w:rsidR="00C55F6C" w:rsidRPr="384CEB4B">
        <w:rPr>
          <w:rFonts w:ascii="Garamond" w:eastAsia="Times New Roman" w:hAnsi="Garamond" w:cs="Arial"/>
        </w:rPr>
        <w:t>could roughly</w:t>
      </w:r>
      <w:r w:rsidRPr="384CEB4B">
        <w:rPr>
          <w:rFonts w:ascii="Garamond" w:eastAsia="Times New Roman" w:hAnsi="Garamond" w:cs="Arial"/>
        </w:rPr>
        <w:t xml:space="preserve"> identify these seasonal phenology trends for our vegetation cover types</w:t>
      </w:r>
      <w:r w:rsidR="00176892">
        <w:rPr>
          <w:rFonts w:ascii="Garamond" w:eastAsia="Times New Roman" w:hAnsi="Garamond" w:cs="Arial"/>
        </w:rPr>
        <w:t xml:space="preserve"> but </w:t>
      </w:r>
      <w:r w:rsidRPr="384CEB4B">
        <w:rPr>
          <w:rFonts w:ascii="Garamond" w:eastAsia="Times New Roman" w:hAnsi="Garamond" w:cs="Arial"/>
        </w:rPr>
        <w:t xml:space="preserve">did not observe the expected timing differences between native vegetation and cheatgrass plot locations. </w:t>
      </w:r>
      <w:r w:rsidR="00BE35CF" w:rsidRPr="384CEB4B">
        <w:rPr>
          <w:rFonts w:ascii="Garamond" w:eastAsia="Times New Roman" w:hAnsi="Garamond" w:cs="Arial"/>
        </w:rPr>
        <w:t>T</w:t>
      </w:r>
      <w:r w:rsidRPr="384CEB4B">
        <w:rPr>
          <w:rFonts w:ascii="Garamond" w:eastAsia="Times New Roman" w:hAnsi="Garamond" w:cs="Arial"/>
        </w:rPr>
        <w:t>he native vegetation plot locations appeared to green</w:t>
      </w:r>
      <w:r w:rsidR="00674C5B" w:rsidRPr="384CEB4B">
        <w:rPr>
          <w:rFonts w:ascii="Garamond" w:eastAsia="Times New Roman" w:hAnsi="Garamond" w:cs="Arial"/>
        </w:rPr>
        <w:t xml:space="preserve"> </w:t>
      </w:r>
      <w:r w:rsidRPr="384CEB4B">
        <w:rPr>
          <w:rFonts w:ascii="Garamond" w:eastAsia="Times New Roman" w:hAnsi="Garamond" w:cs="Arial"/>
        </w:rPr>
        <w:t>up at a similar time to cheatgrass plot locations, which was unexpected and did not align with trends observed by our partners in the same study area.</w:t>
      </w:r>
      <w:r w:rsidR="004C2DE6" w:rsidRPr="384CEB4B">
        <w:rPr>
          <w:rFonts w:ascii="Garamond" w:eastAsia="Times New Roman" w:hAnsi="Garamond" w:cs="Arial"/>
        </w:rPr>
        <w:t xml:space="preserve"> </w:t>
      </w:r>
    </w:p>
    <w:p w14:paraId="393C4BFF" w14:textId="77777777" w:rsidR="00552CA8" w:rsidRPr="00552CA8" w:rsidRDefault="00552CA8" w:rsidP="00552CA8">
      <w:pPr>
        <w:spacing w:after="0" w:line="240" w:lineRule="auto"/>
        <w:rPr>
          <w:rFonts w:ascii="Garamond" w:eastAsia="Times New Roman" w:hAnsi="Garamond" w:cs="Arial"/>
        </w:rPr>
      </w:pPr>
    </w:p>
    <w:p w14:paraId="4950B88D" w14:textId="3E2F654F" w:rsidR="00056A98" w:rsidRDefault="00552CA8" w:rsidP="00552CA8">
      <w:pPr>
        <w:spacing w:after="0" w:line="240" w:lineRule="auto"/>
        <w:rPr>
          <w:rFonts w:ascii="Garamond" w:eastAsia="Times New Roman" w:hAnsi="Garamond" w:cs="Arial"/>
        </w:rPr>
      </w:pPr>
      <w:r w:rsidRPr="384CEB4B">
        <w:rPr>
          <w:rFonts w:ascii="Garamond" w:eastAsia="Times New Roman" w:hAnsi="Garamond" w:cs="Arial"/>
        </w:rPr>
        <w:t xml:space="preserve">We also noticed that the trends appeared different between the LS8 and S2 datasets. For example, using 2021 data, Figure </w:t>
      </w:r>
      <w:r w:rsidR="00163CD0" w:rsidRPr="384CEB4B">
        <w:rPr>
          <w:rFonts w:ascii="Garamond" w:eastAsia="Times New Roman" w:hAnsi="Garamond" w:cs="Arial"/>
        </w:rPr>
        <w:t>3</w:t>
      </w:r>
      <w:r w:rsidRPr="384CEB4B">
        <w:rPr>
          <w:rFonts w:ascii="Garamond" w:eastAsia="Times New Roman" w:hAnsi="Garamond" w:cs="Arial"/>
        </w:rPr>
        <w:t xml:space="preserve"> contrast</w:t>
      </w:r>
      <w:r w:rsidR="00E17CD5" w:rsidRPr="384CEB4B">
        <w:rPr>
          <w:rFonts w:ascii="Garamond" w:eastAsia="Times New Roman" w:hAnsi="Garamond" w:cs="Arial"/>
        </w:rPr>
        <w:t>s</w:t>
      </w:r>
      <w:r w:rsidRPr="384CEB4B">
        <w:rPr>
          <w:rFonts w:ascii="Garamond" w:eastAsia="Times New Roman" w:hAnsi="Garamond" w:cs="Arial"/>
        </w:rPr>
        <w:t xml:space="preserve"> the different outcomes from each dataset. </w:t>
      </w:r>
      <w:r w:rsidR="00FA768F" w:rsidRPr="384CEB4B">
        <w:rPr>
          <w:rFonts w:ascii="Garamond" w:eastAsia="Times New Roman" w:hAnsi="Garamond" w:cs="Arial"/>
        </w:rPr>
        <w:t>T</w:t>
      </w:r>
      <w:r w:rsidRPr="384CEB4B">
        <w:rPr>
          <w:rFonts w:ascii="Garamond" w:eastAsia="Times New Roman" w:hAnsi="Garamond" w:cs="Arial"/>
        </w:rPr>
        <w:t xml:space="preserve">he scale of our observations </w:t>
      </w:r>
      <w:r w:rsidR="003737D6" w:rsidRPr="384CEB4B">
        <w:rPr>
          <w:rFonts w:ascii="Garamond" w:eastAsia="Times New Roman" w:hAnsi="Garamond" w:cs="Arial"/>
        </w:rPr>
        <w:t xml:space="preserve">makes it </w:t>
      </w:r>
      <w:r w:rsidRPr="384CEB4B">
        <w:rPr>
          <w:rFonts w:ascii="Garamond" w:eastAsia="Times New Roman" w:hAnsi="Garamond" w:cs="Arial"/>
        </w:rPr>
        <w:t xml:space="preserve">difficult to detect cheatgrass at lower </w:t>
      </w:r>
      <w:r w:rsidR="00A643C9" w:rsidRPr="384CEB4B">
        <w:rPr>
          <w:rFonts w:ascii="Garamond" w:eastAsia="Times New Roman" w:hAnsi="Garamond" w:cs="Arial"/>
        </w:rPr>
        <w:t>percent</w:t>
      </w:r>
      <w:r w:rsidRPr="384CEB4B">
        <w:rPr>
          <w:rFonts w:ascii="Garamond" w:eastAsia="Times New Roman" w:hAnsi="Garamond" w:cs="Arial"/>
        </w:rPr>
        <w:t xml:space="preserve"> cover. Even at an abundance of 40</w:t>
      </w:r>
      <w:r w:rsidR="00707037" w:rsidRPr="384CEB4B">
        <w:rPr>
          <w:rFonts w:ascii="Garamond" w:eastAsia="Times New Roman" w:hAnsi="Garamond" w:cs="Arial"/>
        </w:rPr>
        <w:t>%</w:t>
      </w:r>
      <w:r w:rsidRPr="384CEB4B">
        <w:rPr>
          <w:rFonts w:ascii="Garamond" w:eastAsia="Times New Roman" w:hAnsi="Garamond" w:cs="Arial"/>
        </w:rPr>
        <w:t xml:space="preserve"> </w:t>
      </w:r>
      <w:r w:rsidR="00E06FC8" w:rsidRPr="384CEB4B">
        <w:rPr>
          <w:rFonts w:ascii="Garamond" w:eastAsia="Times New Roman" w:hAnsi="Garamond" w:cs="Arial"/>
        </w:rPr>
        <w:t>cover</w:t>
      </w:r>
      <w:r w:rsidRPr="384CEB4B">
        <w:rPr>
          <w:rFonts w:ascii="Garamond" w:eastAsia="Times New Roman" w:hAnsi="Garamond" w:cs="Arial"/>
        </w:rPr>
        <w:t>, cheatgrass may be sporadically growing between and amongst native vegetation, which could heavily impact the spectral signature</w:t>
      </w:r>
      <w:r w:rsidR="00C51341" w:rsidRPr="384CEB4B">
        <w:rPr>
          <w:rFonts w:ascii="Garamond" w:eastAsia="Times New Roman" w:hAnsi="Garamond" w:cs="Arial"/>
        </w:rPr>
        <w:t>s</w:t>
      </w:r>
      <w:r w:rsidR="00BE64DE" w:rsidRPr="384CEB4B">
        <w:rPr>
          <w:rFonts w:ascii="Garamond" w:eastAsia="Times New Roman" w:hAnsi="Garamond" w:cs="Arial"/>
        </w:rPr>
        <w:t xml:space="preserve"> </w:t>
      </w:r>
      <w:r w:rsidR="001117BD" w:rsidRPr="384CEB4B">
        <w:rPr>
          <w:rFonts w:ascii="Garamond" w:eastAsia="Times New Roman" w:hAnsi="Garamond" w:cs="Arial"/>
        </w:rPr>
        <w:t>during</w:t>
      </w:r>
      <w:r w:rsidR="004D221E" w:rsidRPr="384CEB4B">
        <w:rPr>
          <w:rFonts w:ascii="Garamond" w:eastAsia="Times New Roman" w:hAnsi="Garamond" w:cs="Arial"/>
        </w:rPr>
        <w:t xml:space="preserve"> observation</w:t>
      </w:r>
      <w:r w:rsidRPr="384CEB4B">
        <w:rPr>
          <w:rFonts w:ascii="Garamond" w:eastAsia="Times New Roman" w:hAnsi="Garamond" w:cs="Arial"/>
        </w:rPr>
        <w:t xml:space="preserve">. </w:t>
      </w:r>
      <w:r w:rsidR="007D10D8" w:rsidRPr="384CEB4B">
        <w:rPr>
          <w:rFonts w:ascii="Garamond" w:eastAsia="Times New Roman" w:hAnsi="Garamond" w:cs="Arial"/>
        </w:rPr>
        <w:t>Cloud masking</w:t>
      </w:r>
      <w:r w:rsidR="00D72BCE" w:rsidRPr="384CEB4B">
        <w:rPr>
          <w:rFonts w:ascii="Garamond" w:eastAsia="Times New Roman" w:hAnsi="Garamond" w:cs="Arial"/>
        </w:rPr>
        <w:t xml:space="preserve"> also limits the number of observations </w:t>
      </w:r>
      <w:r w:rsidR="000C74F6" w:rsidRPr="384CEB4B">
        <w:rPr>
          <w:rFonts w:ascii="Garamond" w:eastAsia="Times New Roman" w:hAnsi="Garamond" w:cs="Arial"/>
        </w:rPr>
        <w:t xml:space="preserve">over each </w:t>
      </w:r>
      <w:r w:rsidR="00D54585" w:rsidRPr="384CEB4B">
        <w:rPr>
          <w:rFonts w:ascii="Garamond" w:eastAsia="Times New Roman" w:hAnsi="Garamond" w:cs="Arial"/>
        </w:rPr>
        <w:t>plot</w:t>
      </w:r>
      <w:r w:rsidR="000316AC" w:rsidRPr="384CEB4B">
        <w:rPr>
          <w:rFonts w:ascii="Garamond" w:eastAsia="Times New Roman" w:hAnsi="Garamond" w:cs="Arial"/>
        </w:rPr>
        <w:t xml:space="preserve">. </w:t>
      </w:r>
      <w:r w:rsidRPr="384CEB4B">
        <w:rPr>
          <w:rFonts w:ascii="Garamond" w:eastAsia="Times New Roman" w:hAnsi="Garamond" w:cs="Arial"/>
        </w:rPr>
        <w:t xml:space="preserve">The spacing between points and the erratic lines on our visual representation </w:t>
      </w:r>
      <w:r w:rsidR="008A10F0" w:rsidRPr="384CEB4B">
        <w:rPr>
          <w:rFonts w:ascii="Garamond" w:eastAsia="Times New Roman" w:hAnsi="Garamond" w:cs="Arial"/>
        </w:rPr>
        <w:t>indicates</w:t>
      </w:r>
      <w:r w:rsidRPr="384CEB4B">
        <w:rPr>
          <w:rFonts w:ascii="Garamond" w:eastAsia="Times New Roman" w:hAnsi="Garamond" w:cs="Arial"/>
        </w:rPr>
        <w:t xml:space="preserve"> data limitations. In 2022, we observed similar trends yet had fewer applicable</w:t>
      </w:r>
      <w:r w:rsidR="00F47042" w:rsidRPr="384CEB4B">
        <w:rPr>
          <w:rFonts w:ascii="Garamond" w:eastAsia="Times New Roman" w:hAnsi="Garamond" w:cs="Arial"/>
        </w:rPr>
        <w:t xml:space="preserve"> field</w:t>
      </w:r>
      <w:r w:rsidRPr="384CEB4B">
        <w:rPr>
          <w:rFonts w:ascii="Garamond" w:eastAsia="Times New Roman" w:hAnsi="Garamond" w:cs="Arial"/>
        </w:rPr>
        <w:t xml:space="preserve"> data points</w:t>
      </w:r>
      <w:r w:rsidR="008A10F0" w:rsidRPr="384CEB4B">
        <w:rPr>
          <w:rFonts w:ascii="Garamond" w:eastAsia="Times New Roman" w:hAnsi="Garamond" w:cs="Arial"/>
        </w:rPr>
        <w:t xml:space="preserve"> for our observations</w:t>
      </w:r>
      <w:r w:rsidRPr="384CEB4B">
        <w:rPr>
          <w:rFonts w:ascii="Garamond" w:eastAsia="Times New Roman" w:hAnsi="Garamond" w:cs="Arial"/>
        </w:rPr>
        <w:t>.</w:t>
      </w:r>
    </w:p>
    <w:p w14:paraId="2B381C35" w14:textId="77A724E8" w:rsidR="00293A60" w:rsidRDefault="00293A60" w:rsidP="00552CA8">
      <w:pPr>
        <w:spacing w:after="0" w:line="240" w:lineRule="auto"/>
        <w:rPr>
          <w:rStyle w:val="normaltextrun"/>
          <w:rFonts w:ascii="Garamond" w:hAnsi="Garamond"/>
          <w:color w:val="000000" w:themeColor="text1"/>
        </w:rPr>
      </w:pPr>
    </w:p>
    <w:p w14:paraId="38C4E6D8" w14:textId="77777777" w:rsidR="00056A98" w:rsidRDefault="00056A98" w:rsidP="009D19F9">
      <w:pPr>
        <w:keepNext/>
        <w:spacing w:after="0" w:line="240" w:lineRule="auto"/>
        <w:jc w:val="center"/>
      </w:pPr>
      <w:r>
        <w:rPr>
          <w:rFonts w:ascii="Garamond" w:hAnsi="Garamond"/>
          <w:noProof/>
          <w:color w:val="000000" w:themeColor="text1"/>
        </w:rPr>
        <w:lastRenderedPageBreak/>
        <w:drawing>
          <wp:inline distT="0" distB="0" distL="0" distR="0" wp14:anchorId="132E8403" wp14:editId="1038BF08">
            <wp:extent cx="4663440" cy="3295938"/>
            <wp:effectExtent l="0" t="0" r="3810" b="0"/>
            <wp:docPr id="818936838" name="Picture 81893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36838" name="Picture 818936838"/>
                    <pic:cNvPicPr/>
                  </pic:nvPicPr>
                  <pic:blipFill rotWithShape="1">
                    <a:blip r:embed="rId15" cstate="print">
                      <a:extLst>
                        <a:ext uri="{28A0092B-C50C-407E-A947-70E740481C1C}">
                          <a14:useLocalDpi xmlns:a14="http://schemas.microsoft.com/office/drawing/2010/main" val="0"/>
                        </a:ext>
                      </a:extLst>
                    </a:blip>
                    <a:srcRect l="136" t="1660" r="-136" b="4022"/>
                    <a:stretch/>
                  </pic:blipFill>
                  <pic:spPr bwMode="auto">
                    <a:xfrm>
                      <a:off x="0" y="0"/>
                      <a:ext cx="4663440" cy="3295938"/>
                    </a:xfrm>
                    <a:prstGeom prst="rect">
                      <a:avLst/>
                    </a:prstGeom>
                    <a:ln>
                      <a:noFill/>
                    </a:ln>
                    <a:extLst>
                      <a:ext uri="{53640926-AAD7-44D8-BBD7-CCE9431645EC}">
                        <a14:shadowObscured xmlns:a14="http://schemas.microsoft.com/office/drawing/2010/main"/>
                      </a:ext>
                    </a:extLst>
                  </pic:spPr>
                </pic:pic>
              </a:graphicData>
            </a:graphic>
          </wp:inline>
        </w:drawing>
      </w:r>
    </w:p>
    <w:p w14:paraId="74D8BC57" w14:textId="6F351FD3" w:rsidR="00056A98" w:rsidRPr="00AC47C3" w:rsidRDefault="00056A98" w:rsidP="00F66866">
      <w:pPr>
        <w:pStyle w:val="Caption"/>
        <w:jc w:val="center"/>
        <w:rPr>
          <w:rStyle w:val="normaltextrun"/>
          <w:szCs w:val="22"/>
        </w:rPr>
      </w:pPr>
      <w:r w:rsidRPr="00226217">
        <w:t xml:space="preserve">Figure </w:t>
      </w:r>
      <w:fldSimple w:instr=" SEQ Figure \* ARABIC ">
        <w:r w:rsidR="000A40F2">
          <w:rPr>
            <w:noProof/>
          </w:rPr>
          <w:t>3</w:t>
        </w:r>
      </w:fldSimple>
      <w:r w:rsidR="00194507">
        <w:t>a</w:t>
      </w:r>
      <w:r w:rsidR="002939E9">
        <w:t xml:space="preserve">. </w:t>
      </w:r>
      <w:r w:rsidR="002939E9" w:rsidRPr="00F66866">
        <w:rPr>
          <w:i w:val="0"/>
          <w:iCs w:val="0"/>
        </w:rPr>
        <w:t>Landsat 8</w:t>
      </w:r>
      <w:r w:rsidR="00E5137D" w:rsidRPr="00F66866">
        <w:rPr>
          <w:i w:val="0"/>
          <w:iCs w:val="0"/>
        </w:rPr>
        <w:t xml:space="preserve"> NDVI 2021 time</w:t>
      </w:r>
      <w:r w:rsidR="00E17CD5" w:rsidRPr="00F66866">
        <w:rPr>
          <w:i w:val="0"/>
          <w:iCs w:val="0"/>
        </w:rPr>
        <w:t>series 3b.</w:t>
      </w:r>
      <w:r w:rsidRPr="00F66866">
        <w:rPr>
          <w:i w:val="0"/>
          <w:iCs w:val="0"/>
        </w:rPr>
        <w:t xml:space="preserve"> Sentinel-2 NDVI 2021 time series by ground cover type.</w:t>
      </w:r>
      <w:r w:rsidR="00E051A8" w:rsidRPr="00F66866">
        <w:rPr>
          <w:i w:val="0"/>
          <w:iCs w:val="0"/>
        </w:rPr>
        <w:t xml:space="preserve"> </w:t>
      </w:r>
      <w:r w:rsidR="00E0519E" w:rsidRPr="00F66866">
        <w:rPr>
          <w:i w:val="0"/>
          <w:iCs w:val="0"/>
        </w:rPr>
        <w:t>Mean NDVI</w:t>
      </w:r>
      <w:r w:rsidR="00F93A2D" w:rsidRPr="00F66866">
        <w:rPr>
          <w:i w:val="0"/>
          <w:iCs w:val="0"/>
        </w:rPr>
        <w:t xml:space="preserve"> </w:t>
      </w:r>
      <w:r w:rsidR="000A3B3B" w:rsidRPr="00F66866">
        <w:rPr>
          <w:i w:val="0"/>
          <w:iCs w:val="0"/>
        </w:rPr>
        <w:t>corresponding with</w:t>
      </w:r>
      <w:r w:rsidR="003416B7" w:rsidRPr="00F66866">
        <w:rPr>
          <w:i w:val="0"/>
          <w:iCs w:val="0"/>
        </w:rPr>
        <w:t xml:space="preserve"> </w:t>
      </w:r>
      <w:r w:rsidR="00E71461" w:rsidRPr="00F66866">
        <w:rPr>
          <w:i w:val="0"/>
          <w:iCs w:val="0"/>
        </w:rPr>
        <w:t>USFS</w:t>
      </w:r>
      <w:r w:rsidR="00F93A2D" w:rsidRPr="00F66866">
        <w:rPr>
          <w:i w:val="0"/>
          <w:iCs w:val="0"/>
        </w:rPr>
        <w:t xml:space="preserve"> </w:t>
      </w:r>
      <w:r w:rsidR="000A3B3B" w:rsidRPr="00F66866">
        <w:rPr>
          <w:i w:val="0"/>
          <w:iCs w:val="0"/>
        </w:rPr>
        <w:t>g</w:t>
      </w:r>
      <w:r w:rsidRPr="00F66866">
        <w:rPr>
          <w:i w:val="0"/>
          <w:iCs w:val="0"/>
        </w:rPr>
        <w:t xml:space="preserve">round cover </w:t>
      </w:r>
      <w:r w:rsidR="000A3B3B" w:rsidRPr="00F66866">
        <w:rPr>
          <w:i w:val="0"/>
          <w:iCs w:val="0"/>
        </w:rPr>
        <w:t>field plots with greater</w:t>
      </w:r>
      <w:r w:rsidRPr="00F66866">
        <w:rPr>
          <w:i w:val="0"/>
          <w:iCs w:val="0"/>
        </w:rPr>
        <w:t xml:space="preserve"> than 40</w:t>
      </w:r>
      <w:r w:rsidR="00414159" w:rsidRPr="00F66866">
        <w:rPr>
          <w:i w:val="0"/>
          <w:iCs w:val="0"/>
        </w:rPr>
        <w:t>%</w:t>
      </w:r>
      <w:r w:rsidRPr="00F66866">
        <w:rPr>
          <w:i w:val="0"/>
          <w:iCs w:val="0"/>
        </w:rPr>
        <w:t xml:space="preserve"> cover of each type.</w:t>
      </w:r>
    </w:p>
    <w:p w14:paraId="39BE4792" w14:textId="77777777" w:rsidR="00056A98" w:rsidRDefault="00056A98" w:rsidP="00056A98">
      <w:pPr>
        <w:spacing w:after="0" w:line="240" w:lineRule="auto"/>
        <w:rPr>
          <w:rStyle w:val="normaltextrun"/>
          <w:rFonts w:ascii="Garamond" w:hAnsi="Garamond"/>
          <w:color w:val="000000" w:themeColor="text1"/>
        </w:rPr>
      </w:pPr>
    </w:p>
    <w:p w14:paraId="52EB7061" w14:textId="4D1875CB" w:rsidR="00D311C7" w:rsidRPr="0083762A" w:rsidRDefault="00ED45D2" w:rsidP="00D311C7">
      <w:pPr>
        <w:spacing w:after="0" w:line="240" w:lineRule="auto"/>
        <w:rPr>
          <w:rStyle w:val="normaltextrun"/>
          <w:rFonts w:ascii="Garamond" w:hAnsi="Garamond"/>
          <w:color w:val="000000" w:themeColor="text1"/>
        </w:rPr>
      </w:pPr>
      <w:r>
        <w:rPr>
          <w:rStyle w:val="normaltextrun"/>
          <w:rFonts w:ascii="Garamond" w:hAnsi="Garamond"/>
          <w:i/>
          <w:iCs/>
          <w:color w:val="000000" w:themeColor="text1"/>
        </w:rPr>
        <w:t>4</w:t>
      </w:r>
      <w:r w:rsidR="002A0D17">
        <w:rPr>
          <w:rStyle w:val="normaltextrun"/>
          <w:rFonts w:ascii="Garamond" w:hAnsi="Garamond"/>
          <w:i/>
          <w:iCs/>
          <w:color w:val="000000" w:themeColor="text1"/>
        </w:rPr>
        <w:t>.1.2</w:t>
      </w:r>
      <w:r w:rsidR="00D311C7" w:rsidRPr="5D88489F">
        <w:rPr>
          <w:rStyle w:val="normaltextrun"/>
          <w:rFonts w:ascii="Garamond" w:hAnsi="Garamond"/>
          <w:i/>
          <w:iCs/>
          <w:color w:val="000000" w:themeColor="text1"/>
        </w:rPr>
        <w:t xml:space="preserve"> Scene-by-Scene NDVI Difference Maps</w:t>
      </w:r>
    </w:p>
    <w:p w14:paraId="66D86F09" w14:textId="74BF02CB" w:rsidR="0074365F" w:rsidRPr="000E2DA7" w:rsidRDefault="009E4B62" w:rsidP="0074365F">
      <w:pPr>
        <w:spacing w:after="0" w:line="240" w:lineRule="auto"/>
        <w:rPr>
          <w:rFonts w:ascii="Garamond" w:eastAsia="Times New Roman" w:hAnsi="Garamond" w:cs="Arial"/>
        </w:rPr>
      </w:pPr>
      <w:r w:rsidRPr="384CEB4B">
        <w:rPr>
          <w:rFonts w:ascii="Garamond" w:eastAsia="Times New Roman" w:hAnsi="Garamond" w:cs="Arial"/>
        </w:rPr>
        <w:t>Our sc</w:t>
      </w:r>
      <w:r w:rsidR="00D218A8" w:rsidRPr="384CEB4B">
        <w:rPr>
          <w:rFonts w:ascii="Garamond" w:eastAsia="Times New Roman" w:hAnsi="Garamond" w:cs="Arial"/>
        </w:rPr>
        <w:t>ene-by-scene</w:t>
      </w:r>
      <w:r w:rsidR="005633DE" w:rsidRPr="384CEB4B">
        <w:rPr>
          <w:rFonts w:ascii="Garamond" w:eastAsia="Times New Roman" w:hAnsi="Garamond" w:cs="Arial"/>
        </w:rPr>
        <w:t xml:space="preserve"> </w:t>
      </w:r>
      <w:r w:rsidR="00C45B42" w:rsidRPr="384CEB4B">
        <w:rPr>
          <w:rFonts w:ascii="Garamond" w:eastAsia="Times New Roman" w:hAnsi="Garamond" w:cs="Arial"/>
        </w:rPr>
        <w:t>NDVI difference map</w:t>
      </w:r>
      <w:r w:rsidR="00B70CD4" w:rsidRPr="384CEB4B">
        <w:rPr>
          <w:rFonts w:ascii="Garamond" w:eastAsia="Times New Roman" w:hAnsi="Garamond" w:cs="Arial"/>
        </w:rPr>
        <w:t xml:space="preserve"> </w:t>
      </w:r>
      <w:r w:rsidR="00221CF4" w:rsidRPr="384CEB4B">
        <w:rPr>
          <w:rFonts w:ascii="Garamond" w:eastAsia="Times New Roman" w:hAnsi="Garamond" w:cs="Arial"/>
        </w:rPr>
        <w:t>highlights</w:t>
      </w:r>
      <w:r w:rsidR="001C5621" w:rsidRPr="384CEB4B">
        <w:rPr>
          <w:rFonts w:ascii="Garamond" w:eastAsia="Times New Roman" w:hAnsi="Garamond" w:cs="Arial"/>
        </w:rPr>
        <w:t xml:space="preserve"> changes </w:t>
      </w:r>
      <w:r w:rsidR="00E10105" w:rsidRPr="384CEB4B">
        <w:rPr>
          <w:rFonts w:ascii="Garamond" w:eastAsia="Times New Roman" w:hAnsi="Garamond" w:cs="Arial"/>
        </w:rPr>
        <w:t xml:space="preserve">in greenness </w:t>
      </w:r>
      <w:r w:rsidR="00057C21" w:rsidRPr="384CEB4B">
        <w:rPr>
          <w:rFonts w:ascii="Garamond" w:eastAsia="Times New Roman" w:hAnsi="Garamond" w:cs="Arial"/>
        </w:rPr>
        <w:t xml:space="preserve">based on </w:t>
      </w:r>
      <w:r w:rsidR="007C655C" w:rsidRPr="384CEB4B">
        <w:rPr>
          <w:rFonts w:ascii="Garamond" w:eastAsia="Times New Roman" w:hAnsi="Garamond" w:cs="Arial"/>
        </w:rPr>
        <w:t>one pair of</w:t>
      </w:r>
      <w:r w:rsidR="00623071" w:rsidRPr="384CEB4B">
        <w:rPr>
          <w:rFonts w:ascii="Garamond" w:eastAsia="Times New Roman" w:hAnsi="Garamond" w:cs="Arial"/>
        </w:rPr>
        <w:t xml:space="preserve"> selected green-up and senescence dates </w:t>
      </w:r>
      <w:r w:rsidR="007C655C" w:rsidRPr="384CEB4B">
        <w:rPr>
          <w:rFonts w:ascii="Garamond" w:eastAsia="Times New Roman" w:hAnsi="Garamond" w:cs="Arial"/>
        </w:rPr>
        <w:t>applied over the entire study area</w:t>
      </w:r>
      <w:r w:rsidR="001C5621" w:rsidRPr="384CEB4B">
        <w:rPr>
          <w:rFonts w:ascii="Garamond" w:eastAsia="Times New Roman" w:hAnsi="Garamond" w:cs="Arial"/>
        </w:rPr>
        <w:t xml:space="preserve">. If the difference was positive, the landscape </w:t>
      </w:r>
      <w:r w:rsidR="00EE42DF">
        <w:rPr>
          <w:rFonts w:ascii="Garamond" w:eastAsia="Times New Roman" w:hAnsi="Garamond" w:cs="Arial"/>
        </w:rPr>
        <w:t>became</w:t>
      </w:r>
      <w:r w:rsidR="001C5621" w:rsidRPr="384CEB4B">
        <w:rPr>
          <w:rFonts w:ascii="Garamond" w:eastAsia="Times New Roman" w:hAnsi="Garamond" w:cs="Arial"/>
        </w:rPr>
        <w:t xml:space="preserve"> greener </w:t>
      </w:r>
      <w:r w:rsidR="00EE42DF">
        <w:rPr>
          <w:rFonts w:ascii="Garamond" w:eastAsia="Times New Roman" w:hAnsi="Garamond" w:cs="Arial"/>
        </w:rPr>
        <w:t>between</w:t>
      </w:r>
      <w:r w:rsidR="001C5621" w:rsidRPr="384CEB4B">
        <w:rPr>
          <w:rFonts w:ascii="Garamond" w:eastAsia="Times New Roman" w:hAnsi="Garamond" w:cs="Arial"/>
        </w:rPr>
        <w:t xml:space="preserve"> those dates. A negative difference indicated that the landscape had become </w:t>
      </w:r>
      <w:r w:rsidR="5381A1CD" w:rsidRPr="384CEB4B">
        <w:rPr>
          <w:rFonts w:ascii="Garamond" w:eastAsia="Times New Roman" w:hAnsi="Garamond" w:cs="Arial"/>
        </w:rPr>
        <w:t>less green</w:t>
      </w:r>
      <w:r w:rsidR="001C5621" w:rsidRPr="384CEB4B">
        <w:rPr>
          <w:rFonts w:ascii="Garamond" w:eastAsia="Times New Roman" w:hAnsi="Garamond" w:cs="Arial"/>
        </w:rPr>
        <w:t xml:space="preserve"> within those dates.</w:t>
      </w:r>
      <w:r w:rsidR="007E410D" w:rsidRPr="384CEB4B">
        <w:rPr>
          <w:rFonts w:ascii="Garamond" w:eastAsia="Times New Roman" w:hAnsi="Garamond" w:cs="Arial"/>
        </w:rPr>
        <w:t xml:space="preserve"> </w:t>
      </w:r>
      <w:r w:rsidR="382C7F61" w:rsidRPr="384CEB4B">
        <w:rPr>
          <w:rFonts w:ascii="Garamond" w:eastAsia="Times New Roman" w:hAnsi="Garamond" w:cs="Arial"/>
        </w:rPr>
        <w:t>NDVI values fall between –1 and 1, so the differencing values should fall between –2 and 2. We filtered out the pixels</w:t>
      </w:r>
      <w:r w:rsidR="3E6F8DAC" w:rsidRPr="384CEB4B">
        <w:rPr>
          <w:rFonts w:ascii="Garamond" w:eastAsia="Times New Roman" w:hAnsi="Garamond" w:cs="Arial"/>
        </w:rPr>
        <w:t xml:space="preserve"> </w:t>
      </w:r>
      <w:r w:rsidR="004C1D61" w:rsidRPr="384CEB4B">
        <w:rPr>
          <w:rFonts w:ascii="Garamond" w:eastAsia="Times New Roman" w:hAnsi="Garamond" w:cs="Arial"/>
        </w:rPr>
        <w:t>with an NDVI difference outside of that range, but for each image, the percent</w:t>
      </w:r>
      <w:r w:rsidR="22DF98F0" w:rsidRPr="384CEB4B">
        <w:rPr>
          <w:rFonts w:ascii="Garamond" w:eastAsia="Times New Roman" w:hAnsi="Garamond" w:cs="Arial"/>
        </w:rPr>
        <w:t>age</w:t>
      </w:r>
      <w:r w:rsidR="004C1D61" w:rsidRPr="384CEB4B">
        <w:rPr>
          <w:rFonts w:ascii="Garamond" w:eastAsia="Times New Roman" w:hAnsi="Garamond" w:cs="Arial"/>
        </w:rPr>
        <w:t xml:space="preserve"> of pixels </w:t>
      </w:r>
      <w:r w:rsidR="3E6F8DAC" w:rsidRPr="384CEB4B">
        <w:rPr>
          <w:rFonts w:ascii="Garamond" w:eastAsia="Times New Roman" w:hAnsi="Garamond" w:cs="Arial"/>
        </w:rPr>
        <w:t xml:space="preserve">outside </w:t>
      </w:r>
      <w:r w:rsidR="008D62A2">
        <w:rPr>
          <w:rFonts w:ascii="Garamond" w:eastAsia="Times New Roman" w:hAnsi="Garamond" w:cs="Arial"/>
        </w:rPr>
        <w:t xml:space="preserve">that range </w:t>
      </w:r>
      <w:r w:rsidR="3E6F8DAC" w:rsidRPr="384CEB4B">
        <w:rPr>
          <w:rFonts w:ascii="Garamond" w:eastAsia="Times New Roman" w:hAnsi="Garamond" w:cs="Arial"/>
        </w:rPr>
        <w:t xml:space="preserve">was less than 0.0001%. </w:t>
      </w:r>
      <w:r w:rsidR="0041761D" w:rsidRPr="384CEB4B">
        <w:rPr>
          <w:rFonts w:ascii="Garamond" w:eastAsia="Times New Roman" w:hAnsi="Garamond" w:cs="Arial"/>
        </w:rPr>
        <w:t xml:space="preserve">Figure </w:t>
      </w:r>
      <w:r w:rsidR="00FA3A36" w:rsidRPr="384CEB4B">
        <w:rPr>
          <w:rFonts w:ascii="Garamond" w:eastAsia="Times New Roman" w:hAnsi="Garamond" w:cs="Arial"/>
        </w:rPr>
        <w:t>4</w:t>
      </w:r>
      <w:r w:rsidR="0041761D" w:rsidRPr="384CEB4B">
        <w:rPr>
          <w:rFonts w:ascii="Garamond" w:eastAsia="Times New Roman" w:hAnsi="Garamond" w:cs="Arial"/>
        </w:rPr>
        <w:t xml:space="preserve"> </w:t>
      </w:r>
      <w:r w:rsidR="00E314CD" w:rsidRPr="384CEB4B">
        <w:rPr>
          <w:rFonts w:ascii="Garamond" w:eastAsia="Times New Roman" w:hAnsi="Garamond" w:cs="Arial"/>
        </w:rPr>
        <w:t>shows the results of scene-by-scene differences in 2021 and 2022</w:t>
      </w:r>
      <w:r w:rsidR="00570F0D" w:rsidRPr="384CEB4B">
        <w:rPr>
          <w:rFonts w:ascii="Garamond" w:eastAsia="Times New Roman" w:hAnsi="Garamond" w:cs="Arial"/>
        </w:rPr>
        <w:t>.</w:t>
      </w:r>
      <w:r w:rsidR="00062DC8" w:rsidRPr="384CEB4B">
        <w:rPr>
          <w:rFonts w:ascii="Garamond" w:eastAsia="Times New Roman" w:hAnsi="Garamond" w:cs="Arial"/>
        </w:rPr>
        <w:t xml:space="preserve"> </w:t>
      </w:r>
      <w:r w:rsidR="00DB129E" w:rsidRPr="384CEB4B">
        <w:rPr>
          <w:rFonts w:ascii="Garamond" w:eastAsia="Times New Roman" w:hAnsi="Garamond" w:cs="Arial"/>
        </w:rPr>
        <w:t xml:space="preserve">Clear differences appear in the change in NDVI between the two years and </w:t>
      </w:r>
      <w:r w:rsidR="00662D6E" w:rsidRPr="384CEB4B">
        <w:rPr>
          <w:rFonts w:ascii="Garamond" w:eastAsia="Times New Roman" w:hAnsi="Garamond" w:cs="Arial"/>
        </w:rPr>
        <w:t xml:space="preserve">differences in available </w:t>
      </w:r>
      <w:r w:rsidR="004C1D61" w:rsidRPr="384CEB4B">
        <w:rPr>
          <w:rFonts w:ascii="Garamond" w:eastAsia="Times New Roman" w:hAnsi="Garamond" w:cs="Arial"/>
        </w:rPr>
        <w:t>cloud-free</w:t>
      </w:r>
      <w:r w:rsidR="00662D6E" w:rsidRPr="384CEB4B">
        <w:rPr>
          <w:rFonts w:ascii="Garamond" w:eastAsia="Times New Roman" w:hAnsi="Garamond" w:cs="Arial"/>
        </w:rPr>
        <w:t xml:space="preserve"> images. 2022 had extensive cloud cover limiting the </w:t>
      </w:r>
      <w:r w:rsidR="002B6E06" w:rsidRPr="384CEB4B">
        <w:rPr>
          <w:rFonts w:ascii="Garamond" w:eastAsia="Times New Roman" w:hAnsi="Garamond" w:cs="Arial"/>
        </w:rPr>
        <w:t xml:space="preserve">coverage of our study area. </w:t>
      </w:r>
      <w:r w:rsidR="000E2DA7" w:rsidRPr="384CEB4B">
        <w:rPr>
          <w:rFonts w:ascii="Garamond" w:hAnsi="Garamond"/>
          <w:color w:val="000000" w:themeColor="text1"/>
        </w:rPr>
        <w:t>Looking at one date pair across the entire landscape may show differenced NDVI values, but most of these values are taken too far from the predicted cheatgrass green-up and senescence dates</w:t>
      </w:r>
      <w:r w:rsidR="00DB1684">
        <w:rPr>
          <w:rFonts w:ascii="Garamond" w:hAnsi="Garamond"/>
          <w:color w:val="000000" w:themeColor="text1"/>
        </w:rPr>
        <w:t xml:space="preserve"> at many locations</w:t>
      </w:r>
      <w:r w:rsidR="004C1D61" w:rsidRPr="384CEB4B">
        <w:rPr>
          <w:rFonts w:ascii="Garamond" w:hAnsi="Garamond"/>
          <w:color w:val="000000" w:themeColor="text1"/>
        </w:rPr>
        <w:t>,</w:t>
      </w:r>
      <w:r w:rsidR="000E2DA7" w:rsidRPr="384CEB4B">
        <w:rPr>
          <w:rFonts w:ascii="Garamond" w:hAnsi="Garamond"/>
          <w:color w:val="000000" w:themeColor="text1"/>
        </w:rPr>
        <w:t xml:space="preserve"> which is a limitation </w:t>
      </w:r>
      <w:r w:rsidR="00DB1684">
        <w:rPr>
          <w:rFonts w:ascii="Garamond" w:hAnsi="Garamond"/>
          <w:color w:val="000000" w:themeColor="text1"/>
        </w:rPr>
        <w:t>of</w:t>
      </w:r>
      <w:r w:rsidR="000E2DA7" w:rsidRPr="384CEB4B">
        <w:rPr>
          <w:rFonts w:ascii="Garamond" w:hAnsi="Garamond"/>
          <w:color w:val="000000" w:themeColor="text1"/>
        </w:rPr>
        <w:t xml:space="preserve"> this method.</w:t>
      </w:r>
      <w:r w:rsidR="000E2DA7" w:rsidRPr="384CEB4B">
        <w:rPr>
          <w:rFonts w:ascii="Garamond" w:eastAsia="Times New Roman" w:hAnsi="Garamond" w:cs="Arial"/>
        </w:rPr>
        <w:t xml:space="preserve"> </w:t>
      </w:r>
      <w:r w:rsidR="002B6E06" w:rsidRPr="384CEB4B">
        <w:rPr>
          <w:rFonts w:ascii="Garamond" w:eastAsia="Times New Roman" w:hAnsi="Garamond" w:cs="Arial"/>
        </w:rPr>
        <w:t xml:space="preserve">Cheatgrass does not green up and senescence simultaneously in all site conditions. Without considering the phenological </w:t>
      </w:r>
      <w:r w:rsidR="00BD3122" w:rsidRPr="384CEB4B">
        <w:rPr>
          <w:rFonts w:ascii="Garamond" w:eastAsia="Times New Roman" w:hAnsi="Garamond" w:cs="Arial"/>
        </w:rPr>
        <w:t>timing</w:t>
      </w:r>
      <w:r w:rsidR="002B6E06" w:rsidRPr="384CEB4B">
        <w:rPr>
          <w:rFonts w:ascii="Garamond" w:eastAsia="Times New Roman" w:hAnsi="Garamond" w:cs="Arial"/>
        </w:rPr>
        <w:t xml:space="preserve"> at different elevations </w:t>
      </w:r>
      <w:r w:rsidR="000E2DA7" w:rsidRPr="384CEB4B">
        <w:rPr>
          <w:rFonts w:ascii="Garamond" w:eastAsia="Times New Roman" w:hAnsi="Garamond" w:cs="Arial"/>
        </w:rPr>
        <w:t>and</w:t>
      </w:r>
      <w:r w:rsidR="002B6E06" w:rsidRPr="384CEB4B">
        <w:rPr>
          <w:rFonts w:ascii="Garamond" w:eastAsia="Times New Roman" w:hAnsi="Garamond" w:cs="Arial"/>
        </w:rPr>
        <w:t xml:space="preserve"> aspects, this method is </w:t>
      </w:r>
      <w:r w:rsidR="3589D9A2" w:rsidRPr="384CEB4B">
        <w:rPr>
          <w:rFonts w:ascii="Garamond" w:eastAsia="Times New Roman" w:hAnsi="Garamond" w:cs="Arial"/>
        </w:rPr>
        <w:t xml:space="preserve">likely </w:t>
      </w:r>
      <w:r w:rsidR="002B6E06" w:rsidRPr="384CEB4B">
        <w:rPr>
          <w:rFonts w:ascii="Garamond" w:eastAsia="Times New Roman" w:hAnsi="Garamond" w:cs="Arial"/>
        </w:rPr>
        <w:t xml:space="preserve">unsuitable for large areas of interest with significant </w:t>
      </w:r>
      <w:r w:rsidR="000E2DA7" w:rsidRPr="384CEB4B">
        <w:rPr>
          <w:rFonts w:ascii="Garamond" w:eastAsia="Times New Roman" w:hAnsi="Garamond" w:cs="Arial"/>
        </w:rPr>
        <w:t>topographical</w:t>
      </w:r>
      <w:r w:rsidR="002B6E06" w:rsidRPr="384CEB4B">
        <w:rPr>
          <w:rFonts w:ascii="Garamond" w:eastAsia="Times New Roman" w:hAnsi="Garamond" w:cs="Arial"/>
        </w:rPr>
        <w:t xml:space="preserve"> variation.</w:t>
      </w:r>
      <w:r w:rsidR="0074365F" w:rsidRPr="384CEB4B">
        <w:rPr>
          <w:rFonts w:ascii="Garamond" w:eastAsia="Times New Roman" w:hAnsi="Garamond" w:cs="Arial"/>
        </w:rPr>
        <w:t xml:space="preserve"> </w:t>
      </w:r>
    </w:p>
    <w:p w14:paraId="65EC9306" w14:textId="18289A1E" w:rsidR="002B6E06" w:rsidRDefault="002B6E06" w:rsidP="002B6E06">
      <w:pPr>
        <w:pStyle w:val="NoSpacing"/>
        <w:rPr>
          <w:rFonts w:ascii="Garamond" w:eastAsia="Times New Roman" w:hAnsi="Garamond" w:cs="Arial"/>
        </w:rPr>
      </w:pPr>
    </w:p>
    <w:p w14:paraId="168F3E49" w14:textId="799F69A5" w:rsidR="008953BA" w:rsidRDefault="36CF7ED1" w:rsidP="00A74EEE">
      <w:pPr>
        <w:pStyle w:val="NoSpacing"/>
        <w:keepNext/>
        <w:jc w:val="center"/>
      </w:pPr>
      <w:r>
        <w:rPr>
          <w:noProof/>
        </w:rPr>
        <w:lastRenderedPageBreak/>
        <w:drawing>
          <wp:inline distT="0" distB="0" distL="0" distR="0" wp14:anchorId="5ACF1EDA" wp14:editId="5D44FAAD">
            <wp:extent cx="5943286" cy="2694940"/>
            <wp:effectExtent l="0" t="0" r="635" b="0"/>
            <wp:docPr id="2141211168" name="Picture 214121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11168" name="Picture 2141211168"/>
                    <pic:cNvPicPr/>
                  </pic:nvPicPr>
                  <pic:blipFill>
                    <a:blip r:embed="rId16" cstate="print">
                      <a:extLst>
                        <a:ext uri="{28A0092B-C50C-407E-A947-70E740481C1C}">
                          <a14:useLocalDpi xmlns:a14="http://schemas.microsoft.com/office/drawing/2010/main" val="0"/>
                        </a:ext>
                      </a:extLst>
                    </a:blip>
                    <a:srcRect l="223" r="223"/>
                    <a:stretch>
                      <a:fillRect/>
                    </a:stretch>
                  </pic:blipFill>
                  <pic:spPr bwMode="auto">
                    <a:xfrm>
                      <a:off x="0" y="0"/>
                      <a:ext cx="5943286" cy="2694940"/>
                    </a:xfrm>
                    <a:prstGeom prst="rect">
                      <a:avLst/>
                    </a:prstGeom>
                    <a:ln>
                      <a:noFill/>
                    </a:ln>
                    <a:extLst>
                      <a:ext uri="{53640926-AAD7-44D8-BBD7-CCE9431645EC}">
                        <a14:shadowObscured xmlns:a14="http://schemas.microsoft.com/office/drawing/2010/main"/>
                      </a:ext>
                    </a:extLst>
                  </pic:spPr>
                </pic:pic>
              </a:graphicData>
            </a:graphic>
          </wp:inline>
        </w:drawing>
      </w:r>
    </w:p>
    <w:p w14:paraId="074819B5" w14:textId="78AD7475" w:rsidR="7C72C0CE" w:rsidRDefault="008953BA" w:rsidP="00F66866">
      <w:pPr>
        <w:pStyle w:val="Caption"/>
        <w:jc w:val="center"/>
        <w:rPr>
          <w:rFonts w:eastAsia="Garamond" w:cs="Garamond"/>
        </w:rPr>
      </w:pPr>
      <w:r w:rsidRPr="384CEB4B">
        <w:t xml:space="preserve">Figure </w:t>
      </w:r>
      <w:fldSimple w:instr=" SEQ Figure \* ARABIC ">
        <w:r w:rsidR="000A40F2" w:rsidRPr="384CEB4B">
          <w:rPr>
            <w:noProof/>
          </w:rPr>
          <w:t>4</w:t>
        </w:r>
      </w:fldSimple>
      <w:r w:rsidR="00EC6AD4" w:rsidRPr="384CEB4B">
        <w:t>.</w:t>
      </w:r>
      <w:r>
        <w:t xml:space="preserve"> </w:t>
      </w:r>
      <w:r w:rsidRPr="00F66866">
        <w:rPr>
          <w:i w:val="0"/>
          <w:iCs w:val="0"/>
        </w:rPr>
        <w:t>Scene</w:t>
      </w:r>
      <w:r w:rsidR="00A47ABE" w:rsidRPr="00F66866">
        <w:rPr>
          <w:i w:val="0"/>
          <w:iCs w:val="0"/>
        </w:rPr>
        <w:t>-</w:t>
      </w:r>
      <w:r w:rsidRPr="00F66866">
        <w:rPr>
          <w:i w:val="0"/>
          <w:iCs w:val="0"/>
        </w:rPr>
        <w:t>by</w:t>
      </w:r>
      <w:r w:rsidR="00A47ABE" w:rsidRPr="00F66866">
        <w:rPr>
          <w:i w:val="0"/>
          <w:iCs w:val="0"/>
        </w:rPr>
        <w:t>-</w:t>
      </w:r>
      <w:r w:rsidRPr="00F66866">
        <w:rPr>
          <w:i w:val="0"/>
          <w:iCs w:val="0"/>
        </w:rPr>
        <w:t xml:space="preserve">scene </w:t>
      </w:r>
      <w:r w:rsidR="6CBDA4D3" w:rsidRPr="00F66866">
        <w:rPr>
          <w:i w:val="0"/>
          <w:iCs w:val="0"/>
        </w:rPr>
        <w:t>normalized difference vegetation index (</w:t>
      </w:r>
      <w:r w:rsidR="004F68E3" w:rsidRPr="00F66866">
        <w:rPr>
          <w:i w:val="0"/>
          <w:iCs w:val="0"/>
        </w:rPr>
        <w:t>NDVI)</w:t>
      </w:r>
      <w:r w:rsidR="3B54B514" w:rsidRPr="00F66866">
        <w:rPr>
          <w:i w:val="0"/>
          <w:iCs w:val="0"/>
        </w:rPr>
        <w:t xml:space="preserve"> </w:t>
      </w:r>
      <w:r w:rsidRPr="00F66866">
        <w:rPr>
          <w:i w:val="0"/>
          <w:iCs w:val="0"/>
        </w:rPr>
        <w:t>differencing plots for 2021 and 2022 using the HLS dataset.</w:t>
      </w:r>
      <w:r w:rsidR="005C7F4D" w:rsidRPr="00F66866">
        <w:rPr>
          <w:rFonts w:eastAsia="Garamond" w:cs="Garamond"/>
          <w:i w:val="0"/>
          <w:iCs w:val="0"/>
        </w:rPr>
        <w:t xml:space="preserve"> </w:t>
      </w:r>
      <w:r w:rsidR="00496D09" w:rsidRPr="00F66866">
        <w:rPr>
          <w:i w:val="0"/>
          <w:iCs w:val="0"/>
        </w:rPr>
        <w:t xml:space="preserve">The enlarged section covers the study area where filed data was collected. </w:t>
      </w:r>
      <w:r w:rsidR="007531D6" w:rsidRPr="00F66866">
        <w:rPr>
          <w:rFonts w:eastAsia="Garamond" w:cs="Garamond"/>
          <w:i w:val="0"/>
          <w:iCs w:val="0"/>
        </w:rPr>
        <w:t xml:space="preserve">Green areas increased </w:t>
      </w:r>
      <w:r w:rsidR="004F1735" w:rsidRPr="00F66866">
        <w:rPr>
          <w:rFonts w:eastAsia="Garamond" w:cs="Garamond"/>
          <w:i w:val="0"/>
          <w:iCs w:val="0"/>
        </w:rPr>
        <w:t>their</w:t>
      </w:r>
      <w:r w:rsidR="007531D6" w:rsidRPr="00F66866">
        <w:rPr>
          <w:rFonts w:eastAsia="Garamond" w:cs="Garamond"/>
          <w:i w:val="0"/>
          <w:iCs w:val="0"/>
        </w:rPr>
        <w:t xml:space="preserve"> NDVI value</w:t>
      </w:r>
      <w:r w:rsidR="00BD3122" w:rsidRPr="00F66866">
        <w:rPr>
          <w:rFonts w:eastAsia="Garamond" w:cs="Garamond"/>
          <w:i w:val="0"/>
          <w:iCs w:val="0"/>
        </w:rPr>
        <w:t>,</w:t>
      </w:r>
      <w:r w:rsidR="004F1735" w:rsidRPr="00F66866">
        <w:rPr>
          <w:rFonts w:eastAsia="Garamond" w:cs="Garamond"/>
          <w:i w:val="0"/>
          <w:iCs w:val="0"/>
        </w:rPr>
        <w:t xml:space="preserve"> and brown areas decreased their NDVI value between dates.</w:t>
      </w:r>
    </w:p>
    <w:p w14:paraId="769F2DE3" w14:textId="58D77E65" w:rsidR="2762658F" w:rsidRDefault="2762658F" w:rsidP="2762658F">
      <w:pPr>
        <w:pStyle w:val="NoSpacing"/>
        <w:rPr>
          <w:rFonts w:ascii="Garamond" w:eastAsia="Times New Roman" w:hAnsi="Garamond" w:cs="Arial"/>
        </w:rPr>
      </w:pPr>
    </w:p>
    <w:p w14:paraId="48FA08D7" w14:textId="23E9E892" w:rsidR="00DD6E19" w:rsidRDefault="002A0D17" w:rsidP="00DD6E19">
      <w:pPr>
        <w:spacing w:after="0" w:line="240" w:lineRule="auto"/>
        <w:rPr>
          <w:rStyle w:val="normaltextrun"/>
        </w:rPr>
      </w:pPr>
      <w:r>
        <w:rPr>
          <w:rStyle w:val="normaltextrun"/>
          <w:rFonts w:ascii="Garamond" w:hAnsi="Garamond"/>
          <w:i/>
          <w:iCs/>
          <w:color w:val="000000" w:themeColor="text1"/>
        </w:rPr>
        <w:t>4.1.</w:t>
      </w:r>
      <w:r w:rsidR="00DC5D88">
        <w:rPr>
          <w:rStyle w:val="normaltextrun"/>
          <w:rFonts w:ascii="Garamond" w:hAnsi="Garamond"/>
          <w:i/>
          <w:iCs/>
          <w:color w:val="000000" w:themeColor="text1"/>
        </w:rPr>
        <w:t>3</w:t>
      </w:r>
      <w:r w:rsidR="00DC5D88" w:rsidRPr="5D88489F">
        <w:rPr>
          <w:rStyle w:val="normaltextrun"/>
          <w:rFonts w:ascii="Garamond" w:hAnsi="Garamond"/>
          <w:i/>
          <w:iCs/>
          <w:color w:val="000000" w:themeColor="text1"/>
        </w:rPr>
        <w:t xml:space="preserve"> Pixel-by-pixel NDVI Difference Maps</w:t>
      </w:r>
    </w:p>
    <w:p w14:paraId="17253DB3" w14:textId="3D9C92B0" w:rsidR="3C46168C" w:rsidRDefault="00885351" w:rsidP="3C46168C">
      <w:pPr>
        <w:spacing w:after="0" w:line="240" w:lineRule="auto"/>
        <w:rPr>
          <w:rStyle w:val="normaltextrun"/>
        </w:rPr>
      </w:pPr>
      <w:r w:rsidRPr="384CEB4B">
        <w:rPr>
          <w:rFonts w:ascii="Garamond" w:hAnsi="Garamond"/>
          <w:color w:val="000000" w:themeColor="text1"/>
        </w:rPr>
        <w:t>Using the pixel-by-pixel method, we selected the closest available imagery for each pixel to improve detection based on site conditions and phenological timing</w:t>
      </w:r>
      <w:r w:rsidR="00620002" w:rsidRPr="384CEB4B">
        <w:rPr>
          <w:rFonts w:ascii="Garamond" w:hAnsi="Garamond"/>
          <w:color w:val="000000" w:themeColor="text1"/>
        </w:rPr>
        <w:t>.</w:t>
      </w:r>
      <w:r w:rsidRPr="384CEB4B">
        <w:rPr>
          <w:rFonts w:ascii="Garamond" w:hAnsi="Garamond"/>
          <w:color w:val="000000" w:themeColor="text1"/>
        </w:rPr>
        <w:t xml:space="preserve"> </w:t>
      </w:r>
      <w:r w:rsidR="00AF5AD0" w:rsidRPr="384CEB4B">
        <w:rPr>
          <w:rFonts w:ascii="Garamond" w:hAnsi="Garamond"/>
          <w:color w:val="000000" w:themeColor="text1"/>
        </w:rPr>
        <w:t>S</w:t>
      </w:r>
      <w:r w:rsidRPr="384CEB4B">
        <w:rPr>
          <w:rFonts w:ascii="Garamond" w:hAnsi="Garamond"/>
          <w:color w:val="000000" w:themeColor="text1"/>
        </w:rPr>
        <w:t xml:space="preserve">ince cheatgrass has a short lifecycle, distinguishing it from native vegetation is only feasible within </w:t>
      </w:r>
      <w:r w:rsidR="434B1D03" w:rsidRPr="384CEB4B">
        <w:rPr>
          <w:rFonts w:ascii="Garamond" w:hAnsi="Garamond"/>
          <w:color w:val="000000" w:themeColor="text1"/>
        </w:rPr>
        <w:t>10</w:t>
      </w:r>
      <w:r w:rsidR="00D84070">
        <w:rPr>
          <w:rFonts w:ascii="Garamond" w:hAnsi="Garamond"/>
          <w:color w:val="000000" w:themeColor="text1"/>
        </w:rPr>
        <w:t>–</w:t>
      </w:r>
      <w:r w:rsidR="434B1D03" w:rsidRPr="384CEB4B">
        <w:rPr>
          <w:rFonts w:ascii="Garamond" w:hAnsi="Garamond"/>
          <w:color w:val="000000" w:themeColor="text1"/>
        </w:rPr>
        <w:t>14</w:t>
      </w:r>
      <w:r w:rsidRPr="384CEB4B">
        <w:rPr>
          <w:rFonts w:ascii="Garamond" w:hAnsi="Garamond"/>
          <w:color w:val="000000" w:themeColor="text1"/>
        </w:rPr>
        <w:t xml:space="preserve"> days </w:t>
      </w:r>
      <w:r w:rsidR="6E258E17" w:rsidRPr="384CEB4B">
        <w:rPr>
          <w:rFonts w:ascii="Garamond" w:hAnsi="Garamond"/>
          <w:color w:val="000000" w:themeColor="text1"/>
        </w:rPr>
        <w:t xml:space="preserve">total days off </w:t>
      </w:r>
      <w:r w:rsidRPr="384CEB4B">
        <w:rPr>
          <w:rFonts w:ascii="Garamond" w:hAnsi="Garamond"/>
          <w:color w:val="000000" w:themeColor="text1"/>
        </w:rPr>
        <w:t>from the predicted peak green</w:t>
      </w:r>
      <w:r w:rsidR="006A0E1F" w:rsidRPr="384CEB4B">
        <w:rPr>
          <w:rFonts w:ascii="Garamond" w:hAnsi="Garamond"/>
          <w:color w:val="000000" w:themeColor="text1"/>
        </w:rPr>
        <w:t>ness</w:t>
      </w:r>
      <w:r w:rsidRPr="384CEB4B">
        <w:rPr>
          <w:rFonts w:ascii="Garamond" w:hAnsi="Garamond"/>
          <w:color w:val="000000" w:themeColor="text1"/>
        </w:rPr>
        <w:t xml:space="preserve"> </w:t>
      </w:r>
      <w:r w:rsidR="006A0E1F" w:rsidRPr="384CEB4B">
        <w:rPr>
          <w:rFonts w:ascii="Garamond" w:hAnsi="Garamond"/>
          <w:color w:val="000000" w:themeColor="text1"/>
        </w:rPr>
        <w:t>and senescence dates</w:t>
      </w:r>
      <w:r w:rsidR="00342057" w:rsidRPr="384CEB4B">
        <w:rPr>
          <w:rFonts w:ascii="Garamond" w:hAnsi="Garamond"/>
          <w:color w:val="000000" w:themeColor="text1"/>
        </w:rPr>
        <w:t>.</w:t>
      </w:r>
      <w:r w:rsidR="00DC093D" w:rsidRPr="384CEB4B">
        <w:rPr>
          <w:rFonts w:ascii="Garamond" w:hAnsi="Garamond"/>
          <w:color w:val="000000" w:themeColor="text1"/>
        </w:rPr>
        <w:t xml:space="preserve"> </w:t>
      </w:r>
      <w:r w:rsidR="00BF21A5" w:rsidRPr="384CEB4B">
        <w:rPr>
          <w:rFonts w:ascii="Garamond" w:hAnsi="Garamond"/>
          <w:color w:val="000000" w:themeColor="text1"/>
        </w:rPr>
        <w:t xml:space="preserve">Figure </w:t>
      </w:r>
      <w:r w:rsidR="00FA3A36" w:rsidRPr="384CEB4B">
        <w:rPr>
          <w:rFonts w:ascii="Garamond" w:hAnsi="Garamond"/>
          <w:color w:val="000000" w:themeColor="text1"/>
        </w:rPr>
        <w:t>5</w:t>
      </w:r>
      <w:r w:rsidR="00BF21A5" w:rsidRPr="384CEB4B">
        <w:rPr>
          <w:rFonts w:ascii="Garamond" w:hAnsi="Garamond"/>
          <w:color w:val="000000" w:themeColor="text1"/>
        </w:rPr>
        <w:t xml:space="preserve"> </w:t>
      </w:r>
      <w:r w:rsidR="00B2094C" w:rsidRPr="384CEB4B">
        <w:rPr>
          <w:rFonts w:ascii="Garamond" w:hAnsi="Garamond"/>
          <w:color w:val="000000" w:themeColor="text1"/>
        </w:rPr>
        <w:t xml:space="preserve">shows the result of </w:t>
      </w:r>
      <w:r w:rsidR="00F81BDC" w:rsidRPr="384CEB4B">
        <w:rPr>
          <w:rFonts w:ascii="Garamond" w:hAnsi="Garamond"/>
          <w:color w:val="000000" w:themeColor="text1"/>
        </w:rPr>
        <w:t>pixel-by-pixel differencing for 2021 and 2022</w:t>
      </w:r>
      <w:r w:rsidR="00941754" w:rsidRPr="384CEB4B">
        <w:rPr>
          <w:rFonts w:ascii="Garamond" w:hAnsi="Garamond"/>
          <w:color w:val="000000" w:themeColor="text1"/>
        </w:rPr>
        <w:t>.</w:t>
      </w:r>
      <w:r w:rsidR="00B2094C" w:rsidRPr="384CEB4B">
        <w:rPr>
          <w:rFonts w:ascii="Garamond" w:hAnsi="Garamond"/>
          <w:color w:val="000000" w:themeColor="text1"/>
        </w:rPr>
        <w:t xml:space="preserve"> </w:t>
      </w:r>
      <w:r w:rsidR="00620002" w:rsidRPr="384CEB4B">
        <w:rPr>
          <w:rFonts w:ascii="Garamond" w:hAnsi="Garamond"/>
          <w:color w:val="000000" w:themeColor="text1"/>
        </w:rPr>
        <w:t>Green areas indicate an increase in NDVI</w:t>
      </w:r>
      <w:r w:rsidR="00BD3122" w:rsidRPr="384CEB4B">
        <w:rPr>
          <w:rFonts w:ascii="Garamond" w:hAnsi="Garamond"/>
          <w:color w:val="000000" w:themeColor="text1"/>
        </w:rPr>
        <w:t>,</w:t>
      </w:r>
      <w:r w:rsidR="00620002" w:rsidRPr="384CEB4B">
        <w:rPr>
          <w:rFonts w:ascii="Garamond" w:hAnsi="Garamond"/>
          <w:color w:val="000000" w:themeColor="text1"/>
        </w:rPr>
        <w:t xml:space="preserve"> and brown areas indicate a decrease in NDVI, with darker shades representing a larger change.</w:t>
      </w:r>
      <w:r w:rsidR="00746FBB" w:rsidRPr="384CEB4B">
        <w:rPr>
          <w:rFonts w:ascii="Garamond" w:hAnsi="Garamond"/>
          <w:color w:val="000000" w:themeColor="text1"/>
        </w:rPr>
        <w:t xml:space="preserve"> </w:t>
      </w:r>
      <w:r w:rsidR="003914ED" w:rsidRPr="384CEB4B">
        <w:rPr>
          <w:rFonts w:ascii="Garamond" w:hAnsi="Garamond"/>
          <w:color w:val="000000" w:themeColor="text1"/>
        </w:rPr>
        <w:t xml:space="preserve">Some NA values </w:t>
      </w:r>
      <w:r w:rsidR="490598FE" w:rsidRPr="384CEB4B">
        <w:rPr>
          <w:rFonts w:ascii="Garamond" w:hAnsi="Garamond"/>
          <w:color w:val="000000" w:themeColor="text1"/>
        </w:rPr>
        <w:t>remain</w:t>
      </w:r>
      <w:r w:rsidR="003F7221">
        <w:rPr>
          <w:rFonts w:ascii="Garamond" w:hAnsi="Garamond"/>
          <w:color w:val="000000" w:themeColor="text1"/>
        </w:rPr>
        <w:t xml:space="preserve"> in white</w:t>
      </w:r>
      <w:r w:rsidR="490598FE" w:rsidRPr="384CEB4B">
        <w:rPr>
          <w:rFonts w:ascii="Garamond" w:hAnsi="Garamond"/>
          <w:color w:val="000000" w:themeColor="text1"/>
        </w:rPr>
        <w:t>,</w:t>
      </w:r>
      <w:r w:rsidR="00D71D23" w:rsidRPr="384CEB4B">
        <w:rPr>
          <w:rFonts w:ascii="Garamond" w:hAnsi="Garamond"/>
          <w:color w:val="000000" w:themeColor="text1"/>
        </w:rPr>
        <w:t xml:space="preserve"> and additional substitutions would result in images too far from the target date to capture the desired condition</w:t>
      </w:r>
      <w:r w:rsidR="00AE5AC7" w:rsidRPr="384CEB4B">
        <w:rPr>
          <w:rFonts w:ascii="Garamond" w:hAnsi="Garamond"/>
          <w:color w:val="000000" w:themeColor="text1"/>
        </w:rPr>
        <w:t xml:space="preserve">. </w:t>
      </w:r>
      <w:r w:rsidR="00941754" w:rsidRPr="384CEB4B">
        <w:rPr>
          <w:rFonts w:ascii="Garamond" w:hAnsi="Garamond"/>
          <w:color w:val="000000" w:themeColor="text1"/>
        </w:rPr>
        <w:t>Places</w:t>
      </w:r>
      <w:r w:rsidR="006F73D2" w:rsidRPr="384CEB4B">
        <w:rPr>
          <w:rFonts w:ascii="Garamond" w:hAnsi="Garamond"/>
          <w:color w:val="000000" w:themeColor="text1"/>
        </w:rPr>
        <w:t xml:space="preserve"> that </w:t>
      </w:r>
      <w:r w:rsidR="006226AF" w:rsidRPr="384CEB4B">
        <w:rPr>
          <w:rFonts w:ascii="Garamond" w:hAnsi="Garamond"/>
          <w:color w:val="000000" w:themeColor="text1"/>
        </w:rPr>
        <w:t xml:space="preserve">decreased in NDVI </w:t>
      </w:r>
      <w:r w:rsidR="0053086F" w:rsidRPr="384CEB4B">
        <w:rPr>
          <w:rFonts w:ascii="Garamond" w:hAnsi="Garamond"/>
          <w:color w:val="000000" w:themeColor="text1"/>
        </w:rPr>
        <w:t xml:space="preserve">between the </w:t>
      </w:r>
      <w:r w:rsidR="00C613AD" w:rsidRPr="384CEB4B">
        <w:rPr>
          <w:rFonts w:ascii="Garamond" w:hAnsi="Garamond"/>
          <w:color w:val="000000" w:themeColor="text1"/>
        </w:rPr>
        <w:t xml:space="preserve">phenology dates </w:t>
      </w:r>
      <w:r w:rsidR="0029043C" w:rsidRPr="384CEB4B">
        <w:rPr>
          <w:rFonts w:ascii="Garamond" w:hAnsi="Garamond"/>
          <w:color w:val="000000" w:themeColor="text1"/>
        </w:rPr>
        <w:t xml:space="preserve">indicate </w:t>
      </w:r>
      <w:r w:rsidR="00E9692D" w:rsidRPr="384CEB4B">
        <w:rPr>
          <w:rFonts w:ascii="Garamond" w:hAnsi="Garamond"/>
          <w:color w:val="000000" w:themeColor="text1"/>
        </w:rPr>
        <w:t xml:space="preserve">areas </w:t>
      </w:r>
      <w:r w:rsidR="00117F0E" w:rsidRPr="384CEB4B">
        <w:rPr>
          <w:rFonts w:ascii="Garamond" w:hAnsi="Garamond"/>
          <w:color w:val="000000" w:themeColor="text1"/>
        </w:rPr>
        <w:t>with potential cheatgrass</w:t>
      </w:r>
      <w:r w:rsidR="00C84C84" w:rsidRPr="384CEB4B">
        <w:rPr>
          <w:rFonts w:ascii="Garamond" w:hAnsi="Garamond"/>
          <w:color w:val="000000" w:themeColor="text1"/>
        </w:rPr>
        <w:t xml:space="preserve">. </w:t>
      </w:r>
      <w:r w:rsidR="00C210B6" w:rsidRPr="384CEB4B">
        <w:rPr>
          <w:rFonts w:ascii="Garamond" w:hAnsi="Garamond"/>
          <w:color w:val="000000" w:themeColor="text1"/>
        </w:rPr>
        <w:t xml:space="preserve">Due to the phenological </w:t>
      </w:r>
      <w:r w:rsidR="008B6C82" w:rsidRPr="384CEB4B">
        <w:rPr>
          <w:rFonts w:ascii="Garamond" w:hAnsi="Garamond"/>
          <w:color w:val="000000" w:themeColor="text1"/>
        </w:rPr>
        <w:t>patterns</w:t>
      </w:r>
      <w:r w:rsidR="00A51618" w:rsidRPr="384CEB4B">
        <w:rPr>
          <w:rFonts w:ascii="Garamond" w:hAnsi="Garamond"/>
          <w:color w:val="000000" w:themeColor="text1"/>
        </w:rPr>
        <w:t xml:space="preserve"> of early growth and </w:t>
      </w:r>
      <w:r w:rsidR="00B55CCF" w:rsidRPr="384CEB4B">
        <w:rPr>
          <w:rFonts w:ascii="Garamond" w:hAnsi="Garamond"/>
          <w:color w:val="000000" w:themeColor="text1"/>
        </w:rPr>
        <w:t xml:space="preserve">senescence </w:t>
      </w:r>
      <w:r w:rsidR="00DB5230" w:rsidRPr="384CEB4B">
        <w:rPr>
          <w:rFonts w:ascii="Garamond" w:hAnsi="Garamond"/>
          <w:color w:val="000000" w:themeColor="text1"/>
        </w:rPr>
        <w:t xml:space="preserve">of cheatgrass </w:t>
      </w:r>
      <w:r w:rsidR="00502672" w:rsidRPr="384CEB4B">
        <w:rPr>
          <w:rFonts w:ascii="Garamond" w:hAnsi="Garamond"/>
          <w:color w:val="000000" w:themeColor="text1"/>
        </w:rPr>
        <w:t>relative to native vegetation</w:t>
      </w:r>
      <w:r w:rsidR="00BD3122" w:rsidRPr="384CEB4B">
        <w:rPr>
          <w:rFonts w:ascii="Garamond" w:hAnsi="Garamond"/>
          <w:color w:val="000000" w:themeColor="text1"/>
        </w:rPr>
        <w:t>,</w:t>
      </w:r>
      <w:r w:rsidR="00502672" w:rsidRPr="384CEB4B">
        <w:rPr>
          <w:rFonts w:ascii="Garamond" w:hAnsi="Garamond"/>
          <w:color w:val="000000" w:themeColor="text1"/>
        </w:rPr>
        <w:t xml:space="preserve"> this decrease in </w:t>
      </w:r>
      <w:r w:rsidR="00547329" w:rsidRPr="384CEB4B">
        <w:rPr>
          <w:rFonts w:ascii="Garamond" w:hAnsi="Garamond"/>
          <w:color w:val="000000" w:themeColor="text1"/>
        </w:rPr>
        <w:t xml:space="preserve">NDVI </w:t>
      </w:r>
      <w:r w:rsidR="00C753F0" w:rsidRPr="384CEB4B">
        <w:rPr>
          <w:rFonts w:ascii="Garamond" w:hAnsi="Garamond"/>
          <w:color w:val="000000" w:themeColor="text1"/>
        </w:rPr>
        <w:t>pote</w:t>
      </w:r>
      <w:r w:rsidR="00195F2A" w:rsidRPr="384CEB4B">
        <w:rPr>
          <w:rFonts w:ascii="Garamond" w:hAnsi="Garamond"/>
          <w:color w:val="000000" w:themeColor="text1"/>
        </w:rPr>
        <w:t xml:space="preserve">ntially </w:t>
      </w:r>
      <w:r w:rsidR="00FB4CB2" w:rsidRPr="384CEB4B">
        <w:rPr>
          <w:rFonts w:ascii="Garamond" w:hAnsi="Garamond"/>
          <w:color w:val="000000" w:themeColor="text1"/>
        </w:rPr>
        <w:t xml:space="preserve">captures the </w:t>
      </w:r>
      <w:r w:rsidR="00B86B68" w:rsidRPr="384CEB4B">
        <w:rPr>
          <w:rFonts w:ascii="Garamond" w:hAnsi="Garamond"/>
          <w:color w:val="000000" w:themeColor="text1"/>
        </w:rPr>
        <w:t>unique lifecycle timing</w:t>
      </w:r>
      <w:r w:rsidR="007A0841" w:rsidRPr="384CEB4B">
        <w:rPr>
          <w:rFonts w:ascii="Garamond" w:hAnsi="Garamond"/>
          <w:color w:val="000000" w:themeColor="text1"/>
        </w:rPr>
        <w:t xml:space="preserve"> of cheatgrass</w:t>
      </w:r>
      <w:r w:rsidR="00195F2A" w:rsidRPr="384CEB4B">
        <w:rPr>
          <w:rFonts w:ascii="Garamond" w:hAnsi="Garamond"/>
          <w:color w:val="000000" w:themeColor="text1"/>
        </w:rPr>
        <w:t>.</w:t>
      </w:r>
      <w:r w:rsidR="007A0841" w:rsidRPr="384CEB4B">
        <w:rPr>
          <w:rFonts w:ascii="Garamond" w:hAnsi="Garamond"/>
          <w:color w:val="000000" w:themeColor="text1"/>
        </w:rPr>
        <w:t xml:space="preserve"> </w:t>
      </w:r>
      <w:r w:rsidR="0060241B" w:rsidRPr="384CEB4B">
        <w:rPr>
          <w:rFonts w:ascii="Garamond" w:hAnsi="Garamond"/>
          <w:color w:val="000000" w:themeColor="text1"/>
        </w:rPr>
        <w:t>I</w:t>
      </w:r>
      <w:r w:rsidR="00901FB4" w:rsidRPr="384CEB4B">
        <w:rPr>
          <w:rFonts w:ascii="Garamond" w:hAnsi="Garamond"/>
          <w:color w:val="000000" w:themeColor="text1"/>
        </w:rPr>
        <w:t xml:space="preserve">ncreases in NDVI </w:t>
      </w:r>
      <w:r w:rsidR="00F5268B" w:rsidRPr="384CEB4B">
        <w:rPr>
          <w:rFonts w:ascii="Garamond" w:hAnsi="Garamond"/>
          <w:color w:val="000000" w:themeColor="text1"/>
        </w:rPr>
        <w:t xml:space="preserve">potentially </w:t>
      </w:r>
      <w:r w:rsidR="00901FB4" w:rsidRPr="384CEB4B">
        <w:rPr>
          <w:rFonts w:ascii="Garamond" w:hAnsi="Garamond"/>
          <w:color w:val="000000" w:themeColor="text1"/>
        </w:rPr>
        <w:t xml:space="preserve">capture the </w:t>
      </w:r>
      <w:r w:rsidR="004E5F21" w:rsidRPr="384CEB4B">
        <w:rPr>
          <w:rFonts w:ascii="Garamond" w:hAnsi="Garamond"/>
          <w:color w:val="000000" w:themeColor="text1"/>
        </w:rPr>
        <w:t xml:space="preserve">phenology timing of native vegetation. </w:t>
      </w:r>
      <w:r w:rsidR="005F4EC4" w:rsidRPr="384CEB4B">
        <w:rPr>
          <w:rFonts w:ascii="Garamond" w:hAnsi="Garamond"/>
          <w:color w:val="000000" w:themeColor="text1"/>
        </w:rPr>
        <w:t xml:space="preserve">Due to </w:t>
      </w:r>
      <w:r w:rsidR="0071515F" w:rsidRPr="384CEB4B">
        <w:rPr>
          <w:rFonts w:ascii="Garamond" w:hAnsi="Garamond"/>
          <w:color w:val="000000" w:themeColor="text1"/>
        </w:rPr>
        <w:t xml:space="preserve">limited </w:t>
      </w:r>
      <w:r w:rsidR="00BD3122" w:rsidRPr="384CEB4B">
        <w:rPr>
          <w:rFonts w:ascii="Garamond" w:hAnsi="Garamond"/>
          <w:color w:val="000000" w:themeColor="text1"/>
        </w:rPr>
        <w:t>cloud-free</w:t>
      </w:r>
      <w:r w:rsidR="0071515F" w:rsidRPr="384CEB4B">
        <w:rPr>
          <w:rFonts w:ascii="Garamond" w:hAnsi="Garamond"/>
          <w:color w:val="000000" w:themeColor="text1"/>
        </w:rPr>
        <w:t xml:space="preserve"> image availability for 2022</w:t>
      </w:r>
      <w:r w:rsidR="00BD3122" w:rsidRPr="384CEB4B">
        <w:rPr>
          <w:rFonts w:ascii="Garamond" w:hAnsi="Garamond"/>
          <w:color w:val="000000" w:themeColor="text1"/>
        </w:rPr>
        <w:t>,</w:t>
      </w:r>
      <w:r w:rsidR="0071515F" w:rsidRPr="384CEB4B">
        <w:rPr>
          <w:rFonts w:ascii="Garamond" w:hAnsi="Garamond"/>
          <w:color w:val="000000" w:themeColor="text1"/>
        </w:rPr>
        <w:t xml:space="preserve"> </w:t>
      </w:r>
      <w:r w:rsidR="00CA6090" w:rsidRPr="384CEB4B">
        <w:rPr>
          <w:rFonts w:ascii="Garamond" w:hAnsi="Garamond"/>
          <w:color w:val="000000" w:themeColor="text1"/>
        </w:rPr>
        <w:t xml:space="preserve">this map </w:t>
      </w:r>
      <w:r w:rsidR="009B7C81" w:rsidRPr="384CEB4B">
        <w:rPr>
          <w:rFonts w:ascii="Garamond" w:hAnsi="Garamond"/>
          <w:color w:val="000000" w:themeColor="text1"/>
        </w:rPr>
        <w:t>has</w:t>
      </w:r>
      <w:r w:rsidR="00CA6090" w:rsidRPr="384CEB4B">
        <w:rPr>
          <w:rFonts w:ascii="Garamond" w:hAnsi="Garamond"/>
          <w:color w:val="000000" w:themeColor="text1"/>
        </w:rPr>
        <w:t xml:space="preserve"> a larger number of NA pixels </w:t>
      </w:r>
      <w:r w:rsidR="008F3829" w:rsidRPr="384CEB4B">
        <w:rPr>
          <w:rFonts w:ascii="Garamond" w:hAnsi="Garamond"/>
          <w:color w:val="000000" w:themeColor="text1"/>
        </w:rPr>
        <w:t xml:space="preserve">resulting in less information available for our study area. </w:t>
      </w:r>
      <w:r w:rsidR="009E21C0" w:rsidRPr="384CEB4B">
        <w:rPr>
          <w:rFonts w:ascii="Garamond" w:hAnsi="Garamond"/>
          <w:color w:val="000000" w:themeColor="text1"/>
        </w:rPr>
        <w:t>Additional</w:t>
      </w:r>
      <w:r w:rsidR="006E5001" w:rsidRPr="384CEB4B">
        <w:rPr>
          <w:rFonts w:ascii="Garamond" w:hAnsi="Garamond"/>
          <w:color w:val="000000" w:themeColor="text1"/>
        </w:rPr>
        <w:t xml:space="preserve"> ground truthing </w:t>
      </w:r>
      <w:r w:rsidR="00DA0BC1" w:rsidRPr="384CEB4B">
        <w:rPr>
          <w:rFonts w:ascii="Garamond" w:hAnsi="Garamond"/>
          <w:color w:val="000000" w:themeColor="text1"/>
        </w:rPr>
        <w:t xml:space="preserve">would be required to confirm </w:t>
      </w:r>
      <w:r w:rsidR="00354340">
        <w:rPr>
          <w:rFonts w:ascii="Garamond" w:hAnsi="Garamond"/>
          <w:color w:val="000000" w:themeColor="text1"/>
        </w:rPr>
        <w:t xml:space="preserve">whether these areas with NDVI decrease were cheatgrass or some other </w:t>
      </w:r>
      <w:r w:rsidR="003E5A1E" w:rsidRPr="384CEB4B">
        <w:rPr>
          <w:rFonts w:ascii="Garamond" w:hAnsi="Garamond"/>
          <w:color w:val="000000" w:themeColor="text1"/>
        </w:rPr>
        <w:t xml:space="preserve">vegetation </w:t>
      </w:r>
      <w:r w:rsidR="00FD47F9" w:rsidRPr="384CEB4B">
        <w:rPr>
          <w:rFonts w:ascii="Garamond" w:hAnsi="Garamond"/>
          <w:color w:val="000000" w:themeColor="text1"/>
        </w:rPr>
        <w:t xml:space="preserve">with a similar early </w:t>
      </w:r>
      <w:r w:rsidR="0000685C" w:rsidRPr="384CEB4B">
        <w:rPr>
          <w:rFonts w:ascii="Garamond" w:hAnsi="Garamond"/>
          <w:color w:val="000000" w:themeColor="text1"/>
        </w:rPr>
        <w:t>growth habit</w:t>
      </w:r>
      <w:r w:rsidR="00BC7D11" w:rsidRPr="384CEB4B">
        <w:rPr>
          <w:rFonts w:ascii="Garamond" w:hAnsi="Garamond"/>
          <w:color w:val="000000" w:themeColor="text1"/>
        </w:rPr>
        <w:t>.</w:t>
      </w:r>
    </w:p>
    <w:p w14:paraId="74D69789" w14:textId="77777777" w:rsidR="00751B27" w:rsidRDefault="2E3006BD" w:rsidP="00751B27">
      <w:pPr>
        <w:keepNext/>
        <w:spacing w:after="0" w:line="240" w:lineRule="auto"/>
        <w:jc w:val="center"/>
      </w:pPr>
      <w:r>
        <w:rPr>
          <w:noProof/>
        </w:rPr>
        <w:lastRenderedPageBreak/>
        <w:drawing>
          <wp:inline distT="0" distB="0" distL="0" distR="0" wp14:anchorId="6EF2FB6D" wp14:editId="39EC9146">
            <wp:extent cx="5943600" cy="2744098"/>
            <wp:effectExtent l="0" t="0" r="0" b="0"/>
            <wp:docPr id="582546984" name="Picture 58254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546984"/>
                    <pic:cNvPicPr/>
                  </pic:nvPicPr>
                  <pic:blipFill>
                    <a:blip r:embed="rId17">
                      <a:extLst>
                        <a:ext uri="{28A0092B-C50C-407E-A947-70E740481C1C}">
                          <a14:useLocalDpi xmlns:a14="http://schemas.microsoft.com/office/drawing/2010/main" val="0"/>
                        </a:ext>
                      </a:extLst>
                    </a:blip>
                    <a:stretch>
                      <a:fillRect/>
                    </a:stretch>
                  </pic:blipFill>
                  <pic:spPr>
                    <a:xfrm>
                      <a:off x="0" y="0"/>
                      <a:ext cx="5943600" cy="2744098"/>
                    </a:xfrm>
                    <a:prstGeom prst="rect">
                      <a:avLst/>
                    </a:prstGeom>
                  </pic:spPr>
                </pic:pic>
              </a:graphicData>
            </a:graphic>
          </wp:inline>
        </w:drawing>
      </w:r>
    </w:p>
    <w:p w14:paraId="445FD786" w14:textId="05899ED6" w:rsidR="00D311C7" w:rsidRPr="00F66866" w:rsidRDefault="00751B27" w:rsidP="00F66866">
      <w:pPr>
        <w:pStyle w:val="Caption"/>
        <w:jc w:val="center"/>
        <w:rPr>
          <w:rStyle w:val="normaltextrun"/>
          <w:i w:val="0"/>
          <w:iCs w:val="0"/>
        </w:rPr>
      </w:pPr>
      <w:r w:rsidRPr="384CEB4B">
        <w:t xml:space="preserve">Figure </w:t>
      </w:r>
      <w:fldSimple w:instr=" SEQ Figure \* ARABIC ">
        <w:r w:rsidR="000A40F2" w:rsidRPr="384CEB4B">
          <w:rPr>
            <w:noProof/>
          </w:rPr>
          <w:t>5</w:t>
        </w:r>
      </w:fldSimple>
      <w:r w:rsidRPr="384CEB4B">
        <w:t>.</w:t>
      </w:r>
      <w:r w:rsidRPr="00F66866">
        <w:rPr>
          <w:i w:val="0"/>
          <w:iCs w:val="0"/>
        </w:rPr>
        <w:t xml:space="preserve"> Pixel-by-pixel NDVI differencing plots for 2021 and 2022 using the HLS dataset.</w:t>
      </w:r>
      <w:r w:rsidR="00D26A11" w:rsidRPr="00F66866">
        <w:rPr>
          <w:i w:val="0"/>
          <w:iCs w:val="0"/>
        </w:rPr>
        <w:t xml:space="preserve"> </w:t>
      </w:r>
      <w:r w:rsidR="007F0016" w:rsidRPr="00F66866">
        <w:rPr>
          <w:i w:val="0"/>
          <w:iCs w:val="0"/>
        </w:rPr>
        <w:t xml:space="preserve">The enlarged section </w:t>
      </w:r>
      <w:r w:rsidR="00FE5B22" w:rsidRPr="00F66866">
        <w:rPr>
          <w:i w:val="0"/>
          <w:iCs w:val="0"/>
        </w:rPr>
        <w:t xml:space="preserve">covers the study area where filed data was collected. </w:t>
      </w:r>
      <w:r w:rsidR="00D26A11" w:rsidRPr="00F66866">
        <w:rPr>
          <w:i w:val="0"/>
          <w:iCs w:val="0"/>
        </w:rPr>
        <w:t>The 2021</w:t>
      </w:r>
      <w:r w:rsidR="001435CC" w:rsidRPr="00F66866">
        <w:rPr>
          <w:i w:val="0"/>
          <w:iCs w:val="0"/>
        </w:rPr>
        <w:t xml:space="preserve"> map use</w:t>
      </w:r>
      <w:r w:rsidR="00D863AD" w:rsidRPr="00F66866">
        <w:rPr>
          <w:i w:val="0"/>
          <w:iCs w:val="0"/>
        </w:rPr>
        <w:t>s</w:t>
      </w:r>
      <w:r w:rsidR="00AE1495" w:rsidRPr="00F66866">
        <w:rPr>
          <w:i w:val="0"/>
          <w:iCs w:val="0"/>
        </w:rPr>
        <w:t xml:space="preserve"> 43</w:t>
      </w:r>
      <w:r w:rsidR="006871B6" w:rsidRPr="00F66866">
        <w:rPr>
          <w:i w:val="0"/>
          <w:iCs w:val="0"/>
        </w:rPr>
        <w:t xml:space="preserve"> different </w:t>
      </w:r>
      <w:r w:rsidR="009042F2" w:rsidRPr="00F66866">
        <w:rPr>
          <w:i w:val="0"/>
          <w:iCs w:val="0"/>
        </w:rPr>
        <w:t>image</w:t>
      </w:r>
      <w:r w:rsidR="006871B6" w:rsidRPr="00F66866">
        <w:rPr>
          <w:i w:val="0"/>
          <w:iCs w:val="0"/>
        </w:rPr>
        <w:t xml:space="preserve"> pairs</w:t>
      </w:r>
      <w:r w:rsidR="00043E26" w:rsidRPr="00F66866">
        <w:rPr>
          <w:i w:val="0"/>
          <w:iCs w:val="0"/>
        </w:rPr>
        <w:t>,</w:t>
      </w:r>
      <w:r w:rsidR="006871B6" w:rsidRPr="00F66866">
        <w:rPr>
          <w:i w:val="0"/>
          <w:iCs w:val="0"/>
        </w:rPr>
        <w:t xml:space="preserve"> and the 2022</w:t>
      </w:r>
      <w:r w:rsidR="00362B44" w:rsidRPr="00F66866">
        <w:rPr>
          <w:i w:val="0"/>
          <w:iCs w:val="0"/>
        </w:rPr>
        <w:t xml:space="preserve"> uses</w:t>
      </w:r>
      <w:r w:rsidR="31936677" w:rsidRPr="00F66866">
        <w:rPr>
          <w:i w:val="0"/>
          <w:iCs w:val="0"/>
        </w:rPr>
        <w:t xml:space="preserve"> 172 </w:t>
      </w:r>
      <w:r w:rsidR="009042F2" w:rsidRPr="00F66866">
        <w:rPr>
          <w:i w:val="0"/>
          <w:iCs w:val="0"/>
        </w:rPr>
        <w:t>image</w:t>
      </w:r>
      <w:r w:rsidR="00D94ED3" w:rsidRPr="00F66866">
        <w:rPr>
          <w:i w:val="0"/>
          <w:iCs w:val="0"/>
        </w:rPr>
        <w:t xml:space="preserve"> pairs</w:t>
      </w:r>
      <w:r w:rsidRPr="00F66866">
        <w:rPr>
          <w:i w:val="0"/>
          <w:iCs w:val="0"/>
        </w:rPr>
        <w:t>.</w:t>
      </w:r>
      <w:r w:rsidRPr="00F66866">
        <w:rPr>
          <w:rFonts w:eastAsia="Garamond" w:cs="Garamond"/>
          <w:i w:val="0"/>
          <w:iCs w:val="0"/>
        </w:rPr>
        <w:t xml:space="preserve"> Green areas increased their NDVI value</w:t>
      </w:r>
      <w:r w:rsidR="00522D79" w:rsidRPr="00F66866">
        <w:rPr>
          <w:rFonts w:eastAsia="Garamond" w:cs="Garamond"/>
          <w:i w:val="0"/>
          <w:iCs w:val="0"/>
        </w:rPr>
        <w:t>,</w:t>
      </w:r>
      <w:r w:rsidRPr="00F66866">
        <w:rPr>
          <w:rFonts w:eastAsia="Garamond" w:cs="Garamond"/>
          <w:i w:val="0"/>
          <w:iCs w:val="0"/>
        </w:rPr>
        <w:t xml:space="preserve"> and brown areas decreased their NDVI value between dates.</w:t>
      </w:r>
      <w:r w:rsidR="14AF59F3" w:rsidRPr="00F66866">
        <w:rPr>
          <w:rFonts w:eastAsia="Garamond" w:cs="Garamond"/>
          <w:i w:val="0"/>
          <w:iCs w:val="0"/>
        </w:rPr>
        <w:t xml:space="preserve"> Darker brown areas indicate areas with potential cheatgrass presence.</w:t>
      </w:r>
    </w:p>
    <w:p w14:paraId="2038CA6F" w14:textId="36C95C2C" w:rsidR="00D311C7" w:rsidRDefault="00D311C7" w:rsidP="00056A98">
      <w:pPr>
        <w:pStyle w:val="NoSpacing"/>
        <w:rPr>
          <w:rFonts w:ascii="Garamond" w:eastAsia="Times New Roman" w:hAnsi="Garamond" w:cs="Arial"/>
        </w:rPr>
      </w:pPr>
    </w:p>
    <w:p w14:paraId="70AC0512" w14:textId="04DA6F5E" w:rsidR="00DC5D88" w:rsidRDefault="46B59D10" w:rsidP="00DC5D88">
      <w:pPr>
        <w:spacing w:after="0" w:line="240" w:lineRule="auto"/>
        <w:rPr>
          <w:rStyle w:val="normaltextrun"/>
          <w:rFonts w:ascii="Garamond" w:hAnsi="Garamond"/>
          <w:color w:val="000000" w:themeColor="text1"/>
        </w:rPr>
      </w:pPr>
      <w:r w:rsidRPr="08D6C2C7">
        <w:rPr>
          <w:rFonts w:ascii="Garamond" w:eastAsia="Times New Roman" w:hAnsi="Garamond" w:cs="Arial"/>
          <w:i/>
          <w:iCs/>
        </w:rPr>
        <w:t>4.1.</w:t>
      </w:r>
      <w:r w:rsidR="002A0D17">
        <w:rPr>
          <w:rFonts w:ascii="Garamond" w:eastAsia="Times New Roman" w:hAnsi="Garamond" w:cs="Arial"/>
          <w:i/>
          <w:iCs/>
        </w:rPr>
        <w:t>4</w:t>
      </w:r>
      <w:r w:rsidRPr="08D6C2C7">
        <w:rPr>
          <w:rFonts w:ascii="Garamond" w:eastAsia="Times New Roman" w:hAnsi="Garamond" w:cs="Arial"/>
          <w:i/>
          <w:iCs/>
        </w:rPr>
        <w:t xml:space="preserve"> Phenology Date Importance </w:t>
      </w:r>
      <w:r w:rsidR="00DC5D88">
        <w:rPr>
          <w:rFonts w:ascii="Garamond" w:eastAsia="Times New Roman" w:hAnsi="Garamond" w:cs="Arial"/>
          <w:i/>
          <w:iCs/>
        </w:rPr>
        <w:t>/</w:t>
      </w:r>
      <w:r w:rsidR="00DC5D88" w:rsidRPr="5D88489F">
        <w:rPr>
          <w:rStyle w:val="normaltextrun"/>
          <w:rFonts w:ascii="Garamond" w:hAnsi="Garamond"/>
          <w:i/>
          <w:iCs/>
          <w:color w:val="000000" w:themeColor="text1"/>
        </w:rPr>
        <w:t xml:space="preserve"> Image Acquisition Differences in Days Off</w:t>
      </w:r>
    </w:p>
    <w:p w14:paraId="52083C9A" w14:textId="11E4E870" w:rsidR="6523C14F" w:rsidRDefault="005B51CD" w:rsidP="0093F9B6">
      <w:pPr>
        <w:spacing w:after="0"/>
        <w:rPr>
          <w:rFonts w:ascii="Garamond" w:eastAsia="Garamond" w:hAnsi="Garamond" w:cs="Garamond"/>
          <w:color w:val="000000" w:themeColor="text1"/>
        </w:rPr>
      </w:pPr>
      <w:r w:rsidRPr="384CEB4B">
        <w:rPr>
          <w:rFonts w:ascii="Garamond" w:eastAsia="Garamond" w:hAnsi="Garamond" w:cs="Garamond"/>
          <w:color w:val="000000" w:themeColor="text1"/>
        </w:rPr>
        <w:t xml:space="preserve">If the images used are too far from the predicted peak green-up and senescence dates for cheatgrass, NDVI differences may not show the </w:t>
      </w:r>
      <w:r w:rsidR="7CD0C6C3" w:rsidRPr="384CEB4B">
        <w:rPr>
          <w:rFonts w:ascii="Garamond" w:eastAsia="Garamond" w:hAnsi="Garamond" w:cs="Garamond"/>
          <w:color w:val="000000" w:themeColor="text1"/>
        </w:rPr>
        <w:t xml:space="preserve">ideal </w:t>
      </w:r>
      <w:r w:rsidRPr="384CEB4B">
        <w:rPr>
          <w:rFonts w:ascii="Garamond" w:eastAsia="Garamond" w:hAnsi="Garamond" w:cs="Garamond"/>
          <w:color w:val="000000" w:themeColor="text1"/>
        </w:rPr>
        <w:t xml:space="preserve">phenological signature of cheatgrass due to its short lifecycle. In such cases, changes in NDVI could be </w:t>
      </w:r>
      <w:r w:rsidR="553B837B" w:rsidRPr="384CEB4B">
        <w:rPr>
          <w:rFonts w:ascii="Garamond" w:eastAsia="Garamond" w:hAnsi="Garamond" w:cs="Garamond"/>
          <w:color w:val="000000" w:themeColor="text1"/>
        </w:rPr>
        <w:t xml:space="preserve">more closely </w:t>
      </w:r>
      <w:r w:rsidRPr="384CEB4B">
        <w:rPr>
          <w:rFonts w:ascii="Garamond" w:eastAsia="Garamond" w:hAnsi="Garamond" w:cs="Garamond"/>
          <w:color w:val="000000" w:themeColor="text1"/>
        </w:rPr>
        <w:t>related to growth in native vegetation. Our partners at USGS suggest that the ideal satellite imagery for detecting cheatgrass may be within four days before the predicted green</w:t>
      </w:r>
      <w:r w:rsidR="18883834" w:rsidRPr="384CEB4B">
        <w:rPr>
          <w:rFonts w:ascii="Garamond" w:eastAsia="Garamond" w:hAnsi="Garamond" w:cs="Garamond"/>
          <w:color w:val="000000" w:themeColor="text1"/>
        </w:rPr>
        <w:t>-up</w:t>
      </w:r>
      <w:r w:rsidRPr="384CEB4B">
        <w:rPr>
          <w:rFonts w:ascii="Garamond" w:eastAsia="Garamond" w:hAnsi="Garamond" w:cs="Garamond"/>
          <w:color w:val="000000" w:themeColor="text1"/>
        </w:rPr>
        <w:t xml:space="preserve"> date and two days before or seven days after the predicted senescence date. While up to 14 days is an acceptable range, this timeframe is not optimal for accurate detection. The uncertainty matrix for the pixel-by-pixel method shown in Figure 6 illustrates the availability of images for each pixel based on the difference between the prediction dates and the image dates. </w:t>
      </w:r>
      <w:r w:rsidR="003A4B79" w:rsidRPr="384CEB4B">
        <w:rPr>
          <w:rFonts w:ascii="Garamond" w:eastAsia="Garamond" w:hAnsi="Garamond" w:cs="Garamond"/>
          <w:color w:val="000000" w:themeColor="text1"/>
        </w:rPr>
        <w:t>T</w:t>
      </w:r>
      <w:r w:rsidRPr="384CEB4B">
        <w:rPr>
          <w:rFonts w:ascii="Garamond" w:eastAsia="Garamond" w:hAnsi="Garamond" w:cs="Garamond"/>
          <w:color w:val="000000" w:themeColor="text1"/>
        </w:rPr>
        <w:t xml:space="preserve">he </w:t>
      </w:r>
      <w:r w:rsidR="00313AEC" w:rsidRPr="384CEB4B">
        <w:rPr>
          <w:rFonts w:ascii="Garamond" w:eastAsia="Garamond" w:hAnsi="Garamond" w:cs="Garamond"/>
          <w:color w:val="000000" w:themeColor="text1"/>
        </w:rPr>
        <w:t>maximum</w:t>
      </w:r>
      <w:r w:rsidR="00EF2DC4" w:rsidRPr="384CEB4B">
        <w:rPr>
          <w:rFonts w:ascii="Garamond" w:eastAsia="Garamond" w:hAnsi="Garamond" w:cs="Garamond"/>
          <w:color w:val="000000" w:themeColor="text1"/>
        </w:rPr>
        <w:t xml:space="preserve"> </w:t>
      </w:r>
      <w:r w:rsidR="00C21D1E" w:rsidRPr="384CEB4B">
        <w:rPr>
          <w:rFonts w:ascii="Garamond" w:eastAsia="Garamond" w:hAnsi="Garamond" w:cs="Garamond"/>
          <w:color w:val="000000" w:themeColor="text1"/>
        </w:rPr>
        <w:t xml:space="preserve">unfiltered </w:t>
      </w:r>
      <w:r w:rsidR="00EF2DC4" w:rsidRPr="384CEB4B">
        <w:rPr>
          <w:rFonts w:ascii="Garamond" w:eastAsia="Garamond" w:hAnsi="Garamond" w:cs="Garamond"/>
          <w:color w:val="000000" w:themeColor="text1"/>
        </w:rPr>
        <w:t>image distance</w:t>
      </w:r>
      <w:r w:rsidR="003A4B79" w:rsidRPr="384CEB4B">
        <w:rPr>
          <w:rFonts w:ascii="Garamond" w:eastAsia="Garamond" w:hAnsi="Garamond" w:cs="Garamond"/>
          <w:color w:val="000000" w:themeColor="text1"/>
        </w:rPr>
        <w:t xml:space="preserve"> in 6a</w:t>
      </w:r>
      <w:r w:rsidR="00EF2DC4" w:rsidRPr="384CEB4B">
        <w:rPr>
          <w:rFonts w:ascii="Garamond" w:eastAsia="Garamond" w:hAnsi="Garamond" w:cs="Garamond"/>
          <w:color w:val="000000" w:themeColor="text1"/>
        </w:rPr>
        <w:t xml:space="preserve"> is </w:t>
      </w:r>
      <w:r w:rsidR="002710EA" w:rsidRPr="384CEB4B">
        <w:rPr>
          <w:rFonts w:ascii="Garamond" w:eastAsia="Garamond" w:hAnsi="Garamond" w:cs="Garamond"/>
          <w:color w:val="000000" w:themeColor="text1"/>
        </w:rPr>
        <w:t>21 days from the ideal dates.</w:t>
      </w:r>
      <w:r w:rsidRPr="384CEB4B">
        <w:rPr>
          <w:rFonts w:ascii="Garamond" w:eastAsia="Garamond" w:hAnsi="Garamond" w:cs="Garamond"/>
          <w:color w:val="000000" w:themeColor="text1"/>
        </w:rPr>
        <w:t xml:space="preserve"> In 6b, the images are filtered to the more specific recommended range, decreasing the number of pixels with available imagery. Pixels without available imagery will result in a null value on the map. When compared to the scene-by-scene method</w:t>
      </w:r>
      <w:r w:rsidR="004C477F" w:rsidRPr="384CEB4B">
        <w:rPr>
          <w:rFonts w:ascii="Garamond" w:eastAsia="Garamond" w:hAnsi="Garamond" w:cs="Garamond"/>
          <w:color w:val="000000" w:themeColor="text1"/>
        </w:rPr>
        <w:t xml:space="preserve"> in </w:t>
      </w:r>
      <w:r w:rsidR="00841268" w:rsidRPr="384CEB4B">
        <w:rPr>
          <w:rFonts w:ascii="Garamond" w:eastAsia="Garamond" w:hAnsi="Garamond" w:cs="Garamond"/>
          <w:color w:val="000000" w:themeColor="text1"/>
        </w:rPr>
        <w:t>Appendix B Figure B2</w:t>
      </w:r>
      <w:r w:rsidRPr="384CEB4B">
        <w:rPr>
          <w:rFonts w:ascii="Garamond" w:eastAsia="Garamond" w:hAnsi="Garamond" w:cs="Garamond"/>
          <w:color w:val="000000" w:themeColor="text1"/>
        </w:rPr>
        <w:t>, the number of pixels with available imagery is much higher for the pixel-by-pixel method</w:t>
      </w:r>
      <w:r w:rsidR="00B43879" w:rsidRPr="384CEB4B">
        <w:rPr>
          <w:rFonts w:ascii="Garamond" w:eastAsia="Garamond" w:hAnsi="Garamond" w:cs="Garamond"/>
          <w:color w:val="000000" w:themeColor="text1"/>
        </w:rPr>
        <w:t>, p</w:t>
      </w:r>
      <w:r w:rsidR="005A7257" w:rsidRPr="384CEB4B">
        <w:rPr>
          <w:rFonts w:ascii="Garamond" w:eastAsia="Garamond" w:hAnsi="Garamond" w:cs="Garamond"/>
          <w:color w:val="000000" w:themeColor="text1"/>
        </w:rPr>
        <w:t>roviding more evidence that the pixel-by-pixel method can better capture the lifecycle of cheatgrass in a topographically varied landscape. Capturing the desired phenology is more likely when a narrow range of dates is used, but a larger range can offer more flexibility in analysis if image availability is limited. However, using a larger range also risks reducing the accuracy of capturing phenological changes.</w:t>
      </w:r>
      <w:r w:rsidR="00244CE5" w:rsidRPr="384CEB4B">
        <w:rPr>
          <w:rFonts w:ascii="Garamond" w:eastAsia="Garamond" w:hAnsi="Garamond" w:cs="Garamond"/>
          <w:color w:val="000000" w:themeColor="text1"/>
        </w:rPr>
        <w:t xml:space="preserve"> </w:t>
      </w:r>
    </w:p>
    <w:p w14:paraId="26CF579F" w14:textId="43968E54" w:rsidR="00902580" w:rsidRDefault="7D348C59" w:rsidP="006703DC">
      <w:pPr>
        <w:pStyle w:val="NoSpacing"/>
        <w:keepNext/>
        <w:jc w:val="center"/>
      </w:pPr>
      <w:r>
        <w:rPr>
          <w:noProof/>
        </w:rPr>
        <w:lastRenderedPageBreak/>
        <w:drawing>
          <wp:inline distT="0" distB="0" distL="0" distR="0" wp14:anchorId="65033AC3" wp14:editId="35AE9670">
            <wp:extent cx="5008930" cy="2209800"/>
            <wp:effectExtent l="0" t="0" r="1270" b="0"/>
            <wp:docPr id="1527191877" name="Picture 152719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91877" name="Picture 1527191877"/>
                    <pic:cNvPicPr/>
                  </pic:nvPicPr>
                  <pic:blipFill rotWithShape="1">
                    <a:blip r:embed="rId18" cstate="print">
                      <a:extLst>
                        <a:ext uri="{28A0092B-C50C-407E-A947-70E740481C1C}">
                          <a14:useLocalDpi xmlns:a14="http://schemas.microsoft.com/office/drawing/2010/main" val="0"/>
                        </a:ext>
                      </a:extLst>
                    </a:blip>
                    <a:srcRect l="379" t="1436" b="1436"/>
                    <a:stretch/>
                  </pic:blipFill>
                  <pic:spPr bwMode="auto">
                    <a:xfrm>
                      <a:off x="0" y="0"/>
                      <a:ext cx="5010145" cy="2210336"/>
                    </a:xfrm>
                    <a:prstGeom prst="rect">
                      <a:avLst/>
                    </a:prstGeom>
                    <a:ln>
                      <a:noFill/>
                    </a:ln>
                    <a:extLst>
                      <a:ext uri="{53640926-AAD7-44D8-BBD7-CCE9431645EC}">
                        <a14:shadowObscured xmlns:a14="http://schemas.microsoft.com/office/drawing/2010/main"/>
                      </a:ext>
                    </a:extLst>
                  </pic:spPr>
                </pic:pic>
              </a:graphicData>
            </a:graphic>
          </wp:inline>
        </w:drawing>
      </w:r>
    </w:p>
    <w:p w14:paraId="626AC357" w14:textId="0E4AA917" w:rsidR="0CCF9954" w:rsidRPr="00D82380" w:rsidRDefault="00902580" w:rsidP="00F66866">
      <w:pPr>
        <w:pStyle w:val="Caption"/>
        <w:jc w:val="center"/>
      </w:pPr>
      <w:r w:rsidRPr="384CEB4B">
        <w:t xml:space="preserve">Figure </w:t>
      </w:r>
      <w:fldSimple w:instr=" SEQ Figure \* ARABIC ">
        <w:r w:rsidR="000A40F2" w:rsidRPr="384CEB4B">
          <w:rPr>
            <w:noProof/>
          </w:rPr>
          <w:t>6</w:t>
        </w:r>
      </w:fldSimple>
      <w:r w:rsidRPr="384CEB4B">
        <w:t>a</w:t>
      </w:r>
      <w:r>
        <w:t xml:space="preserve">. </w:t>
      </w:r>
      <w:r w:rsidRPr="00F66866">
        <w:rPr>
          <w:i w:val="0"/>
          <w:iCs w:val="0"/>
        </w:rPr>
        <w:t xml:space="preserve">Uncertainty Matrix </w:t>
      </w:r>
      <w:r w:rsidR="00B77D38" w:rsidRPr="00F66866">
        <w:rPr>
          <w:i w:val="0"/>
          <w:iCs w:val="0"/>
        </w:rPr>
        <w:t xml:space="preserve">for </w:t>
      </w:r>
      <w:r w:rsidR="00BD39EB" w:rsidRPr="00F66866">
        <w:rPr>
          <w:i w:val="0"/>
          <w:iCs w:val="0"/>
        </w:rPr>
        <w:t xml:space="preserve">pixel-by-pixel </w:t>
      </w:r>
      <w:r w:rsidR="00D91D83" w:rsidRPr="00F66866">
        <w:rPr>
          <w:i w:val="0"/>
          <w:iCs w:val="0"/>
        </w:rPr>
        <w:t xml:space="preserve">unfiltered </w:t>
      </w:r>
      <w:r w:rsidR="00BD39EB" w:rsidRPr="00F66866">
        <w:rPr>
          <w:i w:val="0"/>
          <w:iCs w:val="0"/>
        </w:rPr>
        <w:t>image</w:t>
      </w:r>
      <w:r w:rsidR="00B77D38" w:rsidRPr="00F66866">
        <w:rPr>
          <w:i w:val="0"/>
          <w:iCs w:val="0"/>
        </w:rPr>
        <w:t xml:space="preserve"> availability</w:t>
      </w:r>
      <w:r w:rsidR="00BD39EB" w:rsidRPr="00F66866">
        <w:rPr>
          <w:i w:val="0"/>
          <w:iCs w:val="0"/>
        </w:rPr>
        <w:t xml:space="preserve"> up to 21 days </w:t>
      </w:r>
      <w:r w:rsidR="41A82281" w:rsidRPr="00F66866">
        <w:rPr>
          <w:i w:val="0"/>
          <w:iCs w:val="0"/>
        </w:rPr>
        <w:t>from</w:t>
      </w:r>
      <w:r w:rsidR="00BD39EB" w:rsidRPr="00F66866">
        <w:rPr>
          <w:i w:val="0"/>
          <w:iCs w:val="0"/>
        </w:rPr>
        <w:t xml:space="preserve"> </w:t>
      </w:r>
      <w:r w:rsidR="00B77D38" w:rsidRPr="00F66866">
        <w:rPr>
          <w:i w:val="0"/>
          <w:iCs w:val="0"/>
        </w:rPr>
        <w:t>phenology dates</w:t>
      </w:r>
      <w:r w:rsidR="00E60C80" w:rsidRPr="00F66866">
        <w:rPr>
          <w:i w:val="0"/>
          <w:iCs w:val="0"/>
        </w:rPr>
        <w:t xml:space="preserve"> </w:t>
      </w:r>
      <w:r w:rsidRPr="00F66866">
        <w:rPr>
          <w:i w:val="0"/>
          <w:iCs w:val="0"/>
        </w:rPr>
        <w:t xml:space="preserve">2021 6b. Uncertainty matrix </w:t>
      </w:r>
      <w:r w:rsidR="00B77D38" w:rsidRPr="00F66866">
        <w:rPr>
          <w:i w:val="0"/>
          <w:iCs w:val="0"/>
        </w:rPr>
        <w:t xml:space="preserve">for </w:t>
      </w:r>
      <w:r w:rsidRPr="00F66866">
        <w:rPr>
          <w:i w:val="0"/>
          <w:iCs w:val="0"/>
        </w:rPr>
        <w:t>pixel</w:t>
      </w:r>
      <w:r w:rsidR="00E60C80" w:rsidRPr="00F66866">
        <w:rPr>
          <w:i w:val="0"/>
          <w:iCs w:val="0"/>
        </w:rPr>
        <w:t>-</w:t>
      </w:r>
      <w:r w:rsidRPr="00F66866">
        <w:rPr>
          <w:i w:val="0"/>
          <w:iCs w:val="0"/>
        </w:rPr>
        <w:t>by</w:t>
      </w:r>
      <w:r w:rsidR="007A1BDD" w:rsidRPr="00F66866">
        <w:rPr>
          <w:i w:val="0"/>
          <w:iCs w:val="0"/>
        </w:rPr>
        <w:t>-</w:t>
      </w:r>
      <w:r w:rsidRPr="00F66866">
        <w:rPr>
          <w:i w:val="0"/>
          <w:iCs w:val="0"/>
        </w:rPr>
        <w:t>pixel 2021</w:t>
      </w:r>
      <w:r w:rsidR="00B77D38" w:rsidRPr="00F66866">
        <w:rPr>
          <w:i w:val="0"/>
          <w:iCs w:val="0"/>
        </w:rPr>
        <w:t xml:space="preserve"> image availability </w:t>
      </w:r>
      <w:r w:rsidR="0045305F" w:rsidRPr="00F66866">
        <w:rPr>
          <w:i w:val="0"/>
          <w:iCs w:val="0"/>
        </w:rPr>
        <w:t xml:space="preserve">filtered </w:t>
      </w:r>
      <w:r w:rsidR="4369F7CE" w:rsidRPr="00F66866">
        <w:rPr>
          <w:i w:val="0"/>
          <w:iCs w:val="0"/>
        </w:rPr>
        <w:t xml:space="preserve">within </w:t>
      </w:r>
      <w:r w:rsidR="00FF566C" w:rsidRPr="00F66866">
        <w:rPr>
          <w:i w:val="0"/>
          <w:iCs w:val="0"/>
        </w:rPr>
        <w:t>four</w:t>
      </w:r>
      <w:r w:rsidR="4369F7CE" w:rsidRPr="00F66866">
        <w:rPr>
          <w:i w:val="0"/>
          <w:iCs w:val="0"/>
        </w:rPr>
        <w:t xml:space="preserve"> days before </w:t>
      </w:r>
      <w:r w:rsidR="00FF566C" w:rsidRPr="00F66866">
        <w:rPr>
          <w:i w:val="0"/>
          <w:iCs w:val="0"/>
        </w:rPr>
        <w:t xml:space="preserve">the </w:t>
      </w:r>
      <w:r w:rsidR="4369F7CE" w:rsidRPr="00F66866">
        <w:rPr>
          <w:i w:val="0"/>
          <w:iCs w:val="0"/>
        </w:rPr>
        <w:t xml:space="preserve">predicted green date and </w:t>
      </w:r>
      <w:r w:rsidR="00FF566C" w:rsidRPr="00F66866">
        <w:rPr>
          <w:i w:val="0"/>
          <w:iCs w:val="0"/>
        </w:rPr>
        <w:t>two</w:t>
      </w:r>
      <w:r w:rsidR="4369F7CE" w:rsidRPr="00F66866">
        <w:rPr>
          <w:i w:val="0"/>
          <w:iCs w:val="0"/>
        </w:rPr>
        <w:t xml:space="preserve"> days before to </w:t>
      </w:r>
      <w:r w:rsidR="00FF50A4" w:rsidRPr="00F66866">
        <w:rPr>
          <w:i w:val="0"/>
          <w:iCs w:val="0"/>
        </w:rPr>
        <w:t>seven</w:t>
      </w:r>
      <w:r w:rsidR="4369F7CE" w:rsidRPr="00F66866">
        <w:rPr>
          <w:i w:val="0"/>
          <w:iCs w:val="0"/>
        </w:rPr>
        <w:t xml:space="preserve"> days after the predicted senescence date.</w:t>
      </w:r>
    </w:p>
    <w:p w14:paraId="7E398AA7" w14:textId="0C747381" w:rsidR="3021AF5B" w:rsidRDefault="3021AF5B" w:rsidP="3021AF5B">
      <w:pPr>
        <w:pStyle w:val="NoSpacing"/>
        <w:rPr>
          <w:rFonts w:ascii="Garamond" w:eastAsia="Times New Roman" w:hAnsi="Garamond" w:cs="Arial"/>
          <w:i/>
          <w:iCs/>
        </w:rPr>
      </w:pPr>
    </w:p>
    <w:p w14:paraId="3A786571" w14:textId="5C3D970D" w:rsidR="46B59D10" w:rsidRDefault="46B59D10" w:rsidP="384CEB4B">
      <w:pPr>
        <w:pStyle w:val="NoSpacing"/>
        <w:rPr>
          <w:rFonts w:ascii="Garamond" w:eastAsia="Times New Roman" w:hAnsi="Garamond" w:cs="Arial"/>
          <w:i/>
          <w:iCs/>
        </w:rPr>
      </w:pPr>
      <w:r w:rsidRPr="384CEB4B">
        <w:rPr>
          <w:rFonts w:ascii="Garamond" w:eastAsia="Times New Roman" w:hAnsi="Garamond" w:cs="Arial"/>
          <w:i/>
          <w:iCs/>
        </w:rPr>
        <w:t>4.1.</w:t>
      </w:r>
      <w:r w:rsidR="002A0D17" w:rsidRPr="384CEB4B">
        <w:rPr>
          <w:rFonts w:ascii="Garamond" w:eastAsia="Times New Roman" w:hAnsi="Garamond" w:cs="Arial"/>
          <w:i/>
          <w:iCs/>
        </w:rPr>
        <w:t>5</w:t>
      </w:r>
      <w:r w:rsidRPr="384CEB4B">
        <w:rPr>
          <w:rFonts w:ascii="Garamond" w:eastAsia="Times New Roman" w:hAnsi="Garamond" w:cs="Arial"/>
          <w:i/>
          <w:iCs/>
        </w:rPr>
        <w:t xml:space="preserve"> Field Data Validation Results</w:t>
      </w:r>
    </w:p>
    <w:p w14:paraId="6B90FC9A" w14:textId="37C8267E" w:rsidR="437586A3" w:rsidRDefault="437586A3" w:rsidP="384CEB4B">
      <w:pPr>
        <w:pStyle w:val="NoSpacing"/>
        <w:rPr>
          <w:rFonts w:ascii="Garamond" w:hAnsi="Garamond"/>
        </w:rPr>
      </w:pPr>
      <w:r w:rsidRPr="384CEB4B">
        <w:rPr>
          <w:rFonts w:ascii="Garamond" w:eastAsia="Calibri" w:hAnsi="Garamond" w:cs="Calibri"/>
          <w:color w:val="000000" w:themeColor="text1"/>
        </w:rPr>
        <w:t xml:space="preserve">We hypothesized that a decrease in an NDVI pixel's value between the green up and senescence dates would increase the probability of cheatgrass presence. We observed a negative correlation between cheatgrass cover and NDVI difference, where a decrease in NDVI difference value correlated to an increase in the recorded percentage of cheatgrass cover and vice versa. This is reflected on our maps, which show browner areas indicating possible cheatgrass presence. We compared different image date filters to analyze specific image selection outcomes. In Figure 7a, we limited the images to within ten days of the phenology dates, providing an </w:t>
      </w:r>
      <w:r w:rsidR="00AB464E">
        <w:rPr>
          <w:rStyle w:val="normaltextrun"/>
          <w:rFonts w:ascii="Garamond" w:eastAsia="Garamond" w:hAnsi="Garamond" w:cs="Garamond"/>
          <w:color w:val="000000" w:themeColor="text1"/>
        </w:rPr>
        <w:t>r</w:t>
      </w:r>
      <w:r w:rsidR="00AB464E" w:rsidRPr="00AB464E">
        <w:rPr>
          <w:rStyle w:val="normaltextrun"/>
          <w:rFonts w:ascii="Garamond" w:eastAsia="Garamond" w:hAnsi="Garamond" w:cs="Garamond"/>
          <w:color w:val="000000" w:themeColor="text1"/>
          <w:vertAlign w:val="superscript"/>
        </w:rPr>
        <w:t>2</w:t>
      </w:r>
      <w:r w:rsidR="00AB464E">
        <w:rPr>
          <w:rStyle w:val="normaltextrun"/>
          <w:rFonts w:ascii="Garamond" w:eastAsia="Garamond" w:hAnsi="Garamond" w:cs="Garamond"/>
          <w:color w:val="000000" w:themeColor="text1"/>
          <w:vertAlign w:val="superscript"/>
        </w:rPr>
        <w:t xml:space="preserve"> </w:t>
      </w:r>
      <w:r w:rsidRPr="384CEB4B">
        <w:rPr>
          <w:rFonts w:ascii="Garamond" w:eastAsia="Calibri" w:hAnsi="Garamond" w:cs="Calibri"/>
          <w:color w:val="000000" w:themeColor="text1"/>
        </w:rPr>
        <w:t>value of 0.2</w:t>
      </w:r>
      <w:r w:rsidR="00F359BF">
        <w:rPr>
          <w:rFonts w:ascii="Garamond" w:eastAsia="Calibri" w:hAnsi="Garamond" w:cs="Calibri"/>
          <w:color w:val="000000" w:themeColor="text1"/>
        </w:rPr>
        <w:t>52</w:t>
      </w:r>
      <w:r w:rsidRPr="384CEB4B">
        <w:rPr>
          <w:rFonts w:ascii="Garamond" w:eastAsia="Calibri" w:hAnsi="Garamond" w:cs="Calibri"/>
          <w:color w:val="000000" w:themeColor="text1"/>
        </w:rPr>
        <w:t>. In Figure 7b, we increased the specificity of our date filter to select only images within four days of our greenness date and only two days prior and seven days post senescence date</w:t>
      </w:r>
      <w:r w:rsidR="00A1455F">
        <w:rPr>
          <w:rFonts w:ascii="Garamond" w:eastAsia="Calibri" w:hAnsi="Garamond" w:cs="Calibri"/>
          <w:color w:val="000000" w:themeColor="text1"/>
        </w:rPr>
        <w:t xml:space="preserve"> resulting in an </w:t>
      </w:r>
      <w:r w:rsidR="00AB464E">
        <w:rPr>
          <w:rStyle w:val="normaltextrun"/>
          <w:rFonts w:ascii="Garamond" w:eastAsia="Garamond" w:hAnsi="Garamond" w:cs="Garamond"/>
          <w:color w:val="000000" w:themeColor="text1"/>
        </w:rPr>
        <w:t>r</w:t>
      </w:r>
      <w:r w:rsidR="00AB464E" w:rsidRPr="00AB464E">
        <w:rPr>
          <w:rStyle w:val="normaltextrun"/>
          <w:rFonts w:ascii="Garamond" w:eastAsia="Garamond" w:hAnsi="Garamond" w:cs="Garamond"/>
          <w:color w:val="000000" w:themeColor="text1"/>
          <w:vertAlign w:val="superscript"/>
        </w:rPr>
        <w:t>2</w:t>
      </w:r>
      <w:r w:rsidR="00AB464E">
        <w:rPr>
          <w:rStyle w:val="normaltextrun"/>
          <w:rFonts w:ascii="Garamond" w:eastAsia="Garamond" w:hAnsi="Garamond" w:cs="Garamond"/>
          <w:color w:val="000000" w:themeColor="text1"/>
          <w:vertAlign w:val="superscript"/>
        </w:rPr>
        <w:t xml:space="preserve"> </w:t>
      </w:r>
      <w:r w:rsidRPr="384CEB4B">
        <w:rPr>
          <w:rFonts w:ascii="Garamond" w:eastAsia="Calibri" w:hAnsi="Garamond" w:cs="Calibri"/>
          <w:color w:val="000000" w:themeColor="text1"/>
        </w:rPr>
        <w:t xml:space="preserve">value </w:t>
      </w:r>
      <w:r w:rsidR="00A1455F">
        <w:rPr>
          <w:rFonts w:ascii="Garamond" w:eastAsia="Calibri" w:hAnsi="Garamond" w:cs="Calibri"/>
          <w:color w:val="000000" w:themeColor="text1"/>
        </w:rPr>
        <w:t>of</w:t>
      </w:r>
      <w:r w:rsidRPr="384CEB4B">
        <w:rPr>
          <w:rFonts w:ascii="Garamond" w:eastAsia="Calibri" w:hAnsi="Garamond" w:cs="Calibri"/>
          <w:color w:val="000000" w:themeColor="text1"/>
        </w:rPr>
        <w:t xml:space="preserve"> 0.25</w:t>
      </w:r>
      <w:r w:rsidR="00F359BF">
        <w:rPr>
          <w:rFonts w:ascii="Garamond" w:eastAsia="Calibri" w:hAnsi="Garamond" w:cs="Calibri"/>
          <w:color w:val="000000" w:themeColor="text1"/>
        </w:rPr>
        <w:t>0</w:t>
      </w:r>
      <w:r w:rsidRPr="384CEB4B">
        <w:rPr>
          <w:rFonts w:ascii="Garamond" w:eastAsia="Calibri" w:hAnsi="Garamond" w:cs="Calibri"/>
          <w:color w:val="000000" w:themeColor="text1"/>
        </w:rPr>
        <w:t xml:space="preserve">. The </w:t>
      </w:r>
      <w:r w:rsidR="00767549">
        <w:rPr>
          <w:rFonts w:ascii="Garamond" w:eastAsia="Calibri" w:hAnsi="Garamond" w:cs="Calibri"/>
          <w:color w:val="000000" w:themeColor="text1"/>
        </w:rPr>
        <w:t xml:space="preserve">2021 </w:t>
      </w:r>
      <w:r w:rsidRPr="384CEB4B">
        <w:rPr>
          <w:rFonts w:ascii="Garamond" w:eastAsia="Calibri" w:hAnsi="Garamond" w:cs="Calibri"/>
          <w:color w:val="000000" w:themeColor="text1"/>
        </w:rPr>
        <w:t xml:space="preserve">scene-by-scene comparison resulted in an </w:t>
      </w:r>
      <w:r w:rsidR="00F87196">
        <w:rPr>
          <w:rStyle w:val="normaltextrun"/>
          <w:rFonts w:ascii="Garamond" w:eastAsia="Garamond" w:hAnsi="Garamond" w:cs="Garamond"/>
          <w:color w:val="000000" w:themeColor="text1"/>
        </w:rPr>
        <w:t>r</w:t>
      </w:r>
      <w:r w:rsidR="00F87196" w:rsidRPr="00AB464E">
        <w:rPr>
          <w:rStyle w:val="normaltextrun"/>
          <w:rFonts w:ascii="Garamond" w:eastAsia="Garamond" w:hAnsi="Garamond" w:cs="Garamond"/>
          <w:color w:val="000000" w:themeColor="text1"/>
          <w:vertAlign w:val="superscript"/>
        </w:rPr>
        <w:t>2</w:t>
      </w:r>
      <w:r w:rsidR="00F87196">
        <w:rPr>
          <w:rStyle w:val="normaltextrun"/>
          <w:rFonts w:ascii="Garamond" w:eastAsia="Garamond" w:hAnsi="Garamond" w:cs="Garamond"/>
          <w:color w:val="000000" w:themeColor="text1"/>
          <w:vertAlign w:val="superscript"/>
        </w:rPr>
        <w:t xml:space="preserve"> </w:t>
      </w:r>
      <w:r w:rsidRPr="384CEB4B">
        <w:rPr>
          <w:rFonts w:ascii="Garamond" w:eastAsia="Calibri" w:hAnsi="Garamond" w:cs="Calibri"/>
          <w:color w:val="000000" w:themeColor="text1"/>
        </w:rPr>
        <w:t>value of 0.0</w:t>
      </w:r>
      <w:r w:rsidR="005A41D5">
        <w:rPr>
          <w:rFonts w:ascii="Garamond" w:eastAsia="Calibri" w:hAnsi="Garamond" w:cs="Calibri"/>
          <w:color w:val="000000" w:themeColor="text1"/>
        </w:rPr>
        <w:t>29</w:t>
      </w:r>
      <w:r w:rsidRPr="384CEB4B">
        <w:rPr>
          <w:rFonts w:ascii="Garamond" w:eastAsia="Calibri" w:hAnsi="Garamond" w:cs="Calibri"/>
          <w:color w:val="000000" w:themeColor="text1"/>
        </w:rPr>
        <w:t xml:space="preserve"> with 10-day image limits and </w:t>
      </w:r>
      <w:r w:rsidR="00AB464E">
        <w:rPr>
          <w:rFonts w:ascii="Garamond" w:eastAsia="Calibri" w:hAnsi="Garamond" w:cs="Calibri"/>
          <w:color w:val="000000" w:themeColor="text1"/>
        </w:rPr>
        <w:t xml:space="preserve">an </w:t>
      </w:r>
      <w:r w:rsidR="00AB464E">
        <w:rPr>
          <w:rStyle w:val="normaltextrun"/>
          <w:rFonts w:ascii="Garamond" w:eastAsia="Garamond" w:hAnsi="Garamond" w:cs="Garamond"/>
          <w:color w:val="000000" w:themeColor="text1"/>
        </w:rPr>
        <w:t>r</w:t>
      </w:r>
      <w:r w:rsidR="00AB464E" w:rsidRPr="00AB464E">
        <w:rPr>
          <w:rStyle w:val="normaltextrun"/>
          <w:rFonts w:ascii="Garamond" w:eastAsia="Garamond" w:hAnsi="Garamond" w:cs="Garamond"/>
          <w:color w:val="000000" w:themeColor="text1"/>
          <w:vertAlign w:val="superscript"/>
        </w:rPr>
        <w:t>2</w:t>
      </w:r>
      <w:r w:rsidR="00AB464E">
        <w:rPr>
          <w:rStyle w:val="normaltextrun"/>
          <w:rFonts w:ascii="Garamond" w:eastAsia="Garamond" w:hAnsi="Garamond" w:cs="Garamond"/>
          <w:color w:val="000000" w:themeColor="text1"/>
          <w:vertAlign w:val="superscript"/>
        </w:rPr>
        <w:t xml:space="preserve"> </w:t>
      </w:r>
      <w:r w:rsidRPr="384CEB4B">
        <w:rPr>
          <w:rFonts w:ascii="Garamond" w:eastAsia="Calibri" w:hAnsi="Garamond" w:cs="Calibri"/>
          <w:color w:val="000000" w:themeColor="text1"/>
        </w:rPr>
        <w:t xml:space="preserve">of 0.130 when we applied the narrower date range filter.  </w:t>
      </w:r>
    </w:p>
    <w:p w14:paraId="40D64BD8" w14:textId="71711894" w:rsidR="437586A3" w:rsidRDefault="437586A3" w:rsidP="384CEB4B">
      <w:pPr>
        <w:pStyle w:val="NoSpacing"/>
      </w:pPr>
      <w:r w:rsidRPr="384CEB4B">
        <w:rPr>
          <w:rFonts w:ascii="Garamond" w:eastAsia="Calibri" w:hAnsi="Garamond" w:cs="Calibri"/>
          <w:color w:val="000000" w:themeColor="text1"/>
        </w:rPr>
        <w:t xml:space="preserve"> </w:t>
      </w:r>
    </w:p>
    <w:p w14:paraId="75A4249B" w14:textId="2747FAB5" w:rsidR="437586A3" w:rsidRDefault="437586A3" w:rsidP="384CEB4B">
      <w:pPr>
        <w:pStyle w:val="NoSpacing"/>
        <w:rPr>
          <w:rFonts w:ascii="Garamond" w:eastAsia="Calibri" w:hAnsi="Garamond" w:cs="Calibri"/>
          <w:color w:val="000000" w:themeColor="text1"/>
        </w:rPr>
      </w:pPr>
      <w:r w:rsidRPr="384CEB4B">
        <w:rPr>
          <w:rFonts w:ascii="Garamond" w:eastAsia="Calibri" w:hAnsi="Garamond" w:cs="Calibri"/>
          <w:color w:val="000000" w:themeColor="text1"/>
        </w:rPr>
        <w:t>When we conducted the same analysis on the data for 2022, we were not able to observe the same linear trend. A comparison of results from both years is in Appendix B. Appendix B, Figure B3, and Figure B4 compare scene-by-scene results. The field data from 2022 had fewer plots with a 40% or greater cheatgrass threshold for detection and fewer usable images due to extensive cloud cover, preventing a robust comparison. Nonetheless, our results from 2021 show a promising outcome for using cheatgrass cover's phenological characteristics to map cheatgrass on a large scale with the pixel-by-pixel method. As the total days between the image date and the predicted date decrease, the variability of the NDVI differences for high-cheatgrass-cover plots also decreases, revealing a clearer trend in the data. When examining areas with lower cheatgrass cover, we observe a dispersed range of different NDVI values, which may represent different native vegetation growing and becoming greener as the growing season progresses.</w:t>
      </w:r>
    </w:p>
    <w:p w14:paraId="4AE33202" w14:textId="79FF5C4E" w:rsidR="384CEB4B" w:rsidRDefault="384CEB4B" w:rsidP="384CEB4B">
      <w:pPr>
        <w:pStyle w:val="NoSpacing"/>
        <w:rPr>
          <w:rFonts w:ascii="Garamond" w:eastAsia="Calibri" w:hAnsi="Garamond" w:cs="Calibri"/>
          <w:color w:val="000000" w:themeColor="text1"/>
        </w:rPr>
      </w:pPr>
    </w:p>
    <w:p w14:paraId="47B1F8DA" w14:textId="0F92C960" w:rsidR="007A17EB" w:rsidRDefault="007A17EB" w:rsidP="08D6C2C7">
      <w:pPr>
        <w:pStyle w:val="NoSpacing"/>
        <w:rPr>
          <w:rFonts w:ascii="Garamond" w:eastAsia="Times New Roman" w:hAnsi="Garamond" w:cs="Arial"/>
          <w:highlight w:val="magenta"/>
        </w:rPr>
      </w:pPr>
    </w:p>
    <w:p w14:paraId="3610524A" w14:textId="77777777" w:rsidR="00584757" w:rsidRDefault="00584757" w:rsidP="006535CD">
      <w:pPr>
        <w:pStyle w:val="NoSpacing"/>
        <w:keepNext/>
        <w:jc w:val="center"/>
      </w:pPr>
      <w:r>
        <w:rPr>
          <w:rFonts w:ascii="Garamond" w:eastAsia="Times New Roman" w:hAnsi="Garamond" w:cs="Arial"/>
          <w:noProof/>
        </w:rPr>
        <w:lastRenderedPageBreak/>
        <w:drawing>
          <wp:inline distT="0" distB="0" distL="0" distR="0" wp14:anchorId="50E9E59A" wp14:editId="63E46092">
            <wp:extent cx="5905109" cy="2150511"/>
            <wp:effectExtent l="0" t="0" r="635" b="2540"/>
            <wp:docPr id="246346026" name="Picture 24634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46026" name="Picture 246346026"/>
                    <pic:cNvPicPr/>
                  </pic:nvPicPr>
                  <pic:blipFill>
                    <a:blip r:embed="rId19" cstate="print">
                      <a:extLst>
                        <a:ext uri="{28A0092B-C50C-407E-A947-70E740481C1C}">
                          <a14:useLocalDpi xmlns:a14="http://schemas.microsoft.com/office/drawing/2010/main" val="0"/>
                        </a:ext>
                      </a:extLst>
                    </a:blip>
                    <a:srcRect l="63" r="63"/>
                    <a:stretch>
                      <a:fillRect/>
                    </a:stretch>
                  </pic:blipFill>
                  <pic:spPr bwMode="auto">
                    <a:xfrm>
                      <a:off x="0" y="0"/>
                      <a:ext cx="5905109" cy="2150511"/>
                    </a:xfrm>
                    <a:prstGeom prst="rect">
                      <a:avLst/>
                    </a:prstGeom>
                    <a:ln>
                      <a:noFill/>
                    </a:ln>
                    <a:extLst>
                      <a:ext uri="{53640926-AAD7-44D8-BBD7-CCE9431645EC}">
                        <a14:shadowObscured xmlns:a14="http://schemas.microsoft.com/office/drawing/2010/main"/>
                      </a:ext>
                    </a:extLst>
                  </pic:spPr>
                </pic:pic>
              </a:graphicData>
            </a:graphic>
          </wp:inline>
        </w:drawing>
      </w:r>
    </w:p>
    <w:p w14:paraId="5D797AC8" w14:textId="404F3CEA" w:rsidR="00E57E0E" w:rsidRDefault="00584757" w:rsidP="00E57E0E">
      <w:pPr>
        <w:spacing w:after="0" w:line="240" w:lineRule="auto"/>
        <w:jc w:val="center"/>
        <w:rPr>
          <w:rFonts w:ascii="Garamond" w:hAnsi="Garamond"/>
        </w:rPr>
      </w:pPr>
      <w:r w:rsidRPr="384CEB4B">
        <w:rPr>
          <w:rFonts w:ascii="Garamond" w:hAnsi="Garamond"/>
          <w:i/>
          <w:iCs/>
        </w:rPr>
        <w:t xml:space="preserve">Figure </w:t>
      </w:r>
      <w:r w:rsidRPr="384CEB4B">
        <w:rPr>
          <w:rFonts w:ascii="Garamond" w:hAnsi="Garamond"/>
          <w:i/>
          <w:iCs/>
        </w:rPr>
        <w:fldChar w:fldCharType="begin"/>
      </w:r>
      <w:r w:rsidRPr="384CEB4B">
        <w:rPr>
          <w:rFonts w:ascii="Garamond" w:hAnsi="Garamond"/>
          <w:i/>
          <w:iCs/>
        </w:rPr>
        <w:instrText xml:space="preserve"> SEQ Figure \* ARABIC </w:instrText>
      </w:r>
      <w:r w:rsidRPr="384CEB4B">
        <w:rPr>
          <w:rFonts w:ascii="Garamond" w:hAnsi="Garamond"/>
          <w:i/>
          <w:iCs/>
        </w:rPr>
        <w:fldChar w:fldCharType="separate"/>
      </w:r>
      <w:r w:rsidR="000A40F2" w:rsidRPr="384CEB4B">
        <w:rPr>
          <w:rFonts w:ascii="Garamond" w:hAnsi="Garamond"/>
          <w:i/>
          <w:iCs/>
          <w:noProof/>
        </w:rPr>
        <w:t>7</w:t>
      </w:r>
      <w:r w:rsidRPr="384CEB4B">
        <w:rPr>
          <w:rFonts w:ascii="Garamond" w:hAnsi="Garamond"/>
          <w:i/>
          <w:iCs/>
        </w:rPr>
        <w:fldChar w:fldCharType="end"/>
      </w:r>
      <w:r w:rsidR="00E86293" w:rsidRPr="384CEB4B">
        <w:rPr>
          <w:rFonts w:ascii="Garamond" w:hAnsi="Garamond"/>
          <w:i/>
          <w:iCs/>
        </w:rPr>
        <w:t>a</w:t>
      </w:r>
      <w:r w:rsidRPr="384CEB4B">
        <w:rPr>
          <w:rFonts w:ascii="Garamond" w:hAnsi="Garamond"/>
          <w:i/>
          <w:iCs/>
        </w:rPr>
        <w:t>.</w:t>
      </w:r>
      <w:r w:rsidRPr="384CEB4B">
        <w:rPr>
          <w:rFonts w:ascii="Garamond" w:hAnsi="Garamond"/>
        </w:rPr>
        <w:t xml:space="preserve"> Comparison of field plot cheatgrass cover to NDVI differenced valu</w:t>
      </w:r>
      <w:r w:rsidR="00037851" w:rsidRPr="384CEB4B">
        <w:rPr>
          <w:rFonts w:ascii="Garamond" w:hAnsi="Garamond"/>
        </w:rPr>
        <w:t>e</w:t>
      </w:r>
      <w:r w:rsidR="00317E8F" w:rsidRPr="384CEB4B">
        <w:rPr>
          <w:rFonts w:ascii="Garamond" w:hAnsi="Garamond"/>
        </w:rPr>
        <w:t xml:space="preserve">s </w:t>
      </w:r>
      <w:r w:rsidR="00D22A90" w:rsidRPr="384CEB4B">
        <w:rPr>
          <w:rFonts w:ascii="Garamond" w:hAnsi="Garamond"/>
        </w:rPr>
        <w:t xml:space="preserve">for the pixel-by-pixel method </w:t>
      </w:r>
      <w:r w:rsidR="00317E8F" w:rsidRPr="384CEB4B">
        <w:rPr>
          <w:rFonts w:ascii="Garamond" w:hAnsi="Garamond"/>
        </w:rPr>
        <w:t xml:space="preserve">with </w:t>
      </w:r>
      <w:r w:rsidR="12113611" w:rsidRPr="384CEB4B">
        <w:rPr>
          <w:rFonts w:ascii="Garamond" w:hAnsi="Garamond"/>
        </w:rPr>
        <w:t>i</w:t>
      </w:r>
      <w:r w:rsidR="00037851" w:rsidRPr="384CEB4B">
        <w:rPr>
          <w:rFonts w:ascii="Garamond" w:hAnsi="Garamond"/>
        </w:rPr>
        <w:t>mages up to 10 days off from greenness or senescence</w:t>
      </w:r>
      <w:r w:rsidR="00317E8F" w:rsidRPr="384CEB4B">
        <w:rPr>
          <w:rFonts w:ascii="Garamond" w:hAnsi="Garamond"/>
        </w:rPr>
        <w:t xml:space="preserve">. </w:t>
      </w:r>
      <w:r w:rsidR="75D6105B" w:rsidRPr="384CEB4B">
        <w:rPr>
          <w:rFonts w:ascii="Garamond" w:hAnsi="Garamond"/>
        </w:rPr>
        <w:t>(</w:t>
      </w:r>
      <w:r w:rsidR="00F87196">
        <w:rPr>
          <w:rStyle w:val="normaltextrun"/>
          <w:rFonts w:ascii="Garamond" w:eastAsia="Garamond" w:hAnsi="Garamond" w:cs="Garamond"/>
          <w:color w:val="000000" w:themeColor="text1"/>
        </w:rPr>
        <w:t>r</w:t>
      </w:r>
      <w:r w:rsidR="00F87196" w:rsidRPr="00AB464E">
        <w:rPr>
          <w:rStyle w:val="normaltextrun"/>
          <w:rFonts w:ascii="Garamond" w:eastAsia="Garamond" w:hAnsi="Garamond" w:cs="Garamond"/>
          <w:color w:val="000000" w:themeColor="text1"/>
          <w:vertAlign w:val="superscript"/>
        </w:rPr>
        <w:t>2</w:t>
      </w:r>
      <w:r w:rsidR="00F87196">
        <w:rPr>
          <w:rStyle w:val="normaltextrun"/>
          <w:rFonts w:ascii="Garamond" w:eastAsia="Garamond" w:hAnsi="Garamond" w:cs="Garamond"/>
          <w:color w:val="000000" w:themeColor="text1"/>
          <w:vertAlign w:val="superscript"/>
        </w:rPr>
        <w:t xml:space="preserve"> </w:t>
      </w:r>
      <w:r w:rsidR="00317E8F" w:rsidRPr="384CEB4B">
        <w:rPr>
          <w:rFonts w:ascii="Garamond" w:hAnsi="Garamond"/>
        </w:rPr>
        <w:t>= 0.2</w:t>
      </w:r>
      <w:r w:rsidR="00A02460">
        <w:rPr>
          <w:rFonts w:ascii="Garamond" w:hAnsi="Garamond"/>
        </w:rPr>
        <w:t>52</w:t>
      </w:r>
      <w:r w:rsidR="00E607A7">
        <w:rPr>
          <w:rFonts w:ascii="Garamond" w:hAnsi="Garamond"/>
        </w:rPr>
        <w:t>,</w:t>
      </w:r>
      <w:r w:rsidR="00317E8F" w:rsidRPr="384CEB4B">
        <w:rPr>
          <w:rFonts w:ascii="Garamond" w:hAnsi="Garamond"/>
        </w:rPr>
        <w:t xml:space="preserve"> n = 14</w:t>
      </w:r>
      <w:r w:rsidR="00A02460">
        <w:rPr>
          <w:rFonts w:ascii="Garamond" w:hAnsi="Garamond"/>
        </w:rPr>
        <w:t>8</w:t>
      </w:r>
      <w:r w:rsidR="0D1F09EB" w:rsidRPr="384CEB4B">
        <w:rPr>
          <w:rFonts w:ascii="Garamond" w:hAnsi="Garamond"/>
        </w:rPr>
        <w:t>)</w:t>
      </w:r>
      <w:r w:rsidR="00E86293" w:rsidRPr="384CEB4B">
        <w:rPr>
          <w:rFonts w:ascii="Garamond" w:hAnsi="Garamond"/>
        </w:rPr>
        <w:t xml:space="preserve"> </w:t>
      </w:r>
    </w:p>
    <w:p w14:paraId="1A6230A8" w14:textId="47788626" w:rsidR="00E4711E" w:rsidRPr="00EF01DC" w:rsidRDefault="000F5B69" w:rsidP="00E57E0E">
      <w:pPr>
        <w:spacing w:after="0" w:line="240" w:lineRule="auto"/>
        <w:jc w:val="center"/>
        <w:rPr>
          <w:rFonts w:ascii="Garamond" w:hAnsi="Garamond"/>
        </w:rPr>
      </w:pPr>
      <w:r w:rsidRPr="384CEB4B">
        <w:rPr>
          <w:rFonts w:ascii="Garamond" w:hAnsi="Garamond"/>
          <w:i/>
          <w:iCs/>
        </w:rPr>
        <w:t>7b.</w:t>
      </w:r>
      <w:r w:rsidRPr="384CEB4B">
        <w:rPr>
          <w:rFonts w:ascii="Garamond" w:hAnsi="Garamond"/>
        </w:rPr>
        <w:t xml:space="preserve"> Comparison of field plot cheatgrass cover to NDVI differenced values with</w:t>
      </w:r>
      <w:r w:rsidR="00B67D93" w:rsidRPr="384CEB4B">
        <w:rPr>
          <w:rFonts w:ascii="Garamond" w:hAnsi="Garamond"/>
        </w:rPr>
        <w:t xml:space="preserve"> images filtered for </w:t>
      </w:r>
      <w:r w:rsidR="004248D1" w:rsidRPr="384CEB4B">
        <w:rPr>
          <w:rFonts w:ascii="Garamond" w:hAnsi="Garamond"/>
        </w:rPr>
        <w:t>four</w:t>
      </w:r>
      <w:r w:rsidR="00B67D93" w:rsidRPr="384CEB4B">
        <w:rPr>
          <w:rFonts w:ascii="Garamond" w:hAnsi="Garamond"/>
        </w:rPr>
        <w:t xml:space="preserve"> days before </w:t>
      </w:r>
      <w:r w:rsidR="004248D1" w:rsidRPr="384CEB4B">
        <w:rPr>
          <w:rFonts w:ascii="Garamond" w:hAnsi="Garamond"/>
        </w:rPr>
        <w:t xml:space="preserve">the </w:t>
      </w:r>
      <w:r w:rsidR="00B67D93" w:rsidRPr="384CEB4B">
        <w:rPr>
          <w:rFonts w:ascii="Garamond" w:hAnsi="Garamond"/>
        </w:rPr>
        <w:t xml:space="preserve">green date and between -2 and 7 after </w:t>
      </w:r>
      <w:r w:rsidR="00EF01DC" w:rsidRPr="384CEB4B">
        <w:rPr>
          <w:rFonts w:ascii="Garamond" w:hAnsi="Garamond"/>
        </w:rPr>
        <w:t xml:space="preserve">the </w:t>
      </w:r>
      <w:r w:rsidR="00B67D93" w:rsidRPr="384CEB4B">
        <w:rPr>
          <w:rFonts w:ascii="Garamond" w:hAnsi="Garamond"/>
        </w:rPr>
        <w:t>senescence date.</w:t>
      </w:r>
      <w:r w:rsidR="00B67D93">
        <w:t xml:space="preserve"> </w:t>
      </w:r>
      <w:r w:rsidR="3BDBA547" w:rsidRPr="00703B7E">
        <w:rPr>
          <w:rFonts w:ascii="Garamond" w:hAnsi="Garamond"/>
        </w:rPr>
        <w:t>(</w:t>
      </w:r>
      <w:r w:rsidR="00F87196">
        <w:rPr>
          <w:rStyle w:val="normaltextrun"/>
          <w:rFonts w:ascii="Garamond" w:eastAsia="Garamond" w:hAnsi="Garamond" w:cs="Garamond"/>
          <w:color w:val="000000" w:themeColor="text1"/>
        </w:rPr>
        <w:t>r</w:t>
      </w:r>
      <w:r w:rsidR="00F87196" w:rsidRPr="00AB464E">
        <w:rPr>
          <w:rStyle w:val="normaltextrun"/>
          <w:rFonts w:ascii="Garamond" w:eastAsia="Garamond" w:hAnsi="Garamond" w:cs="Garamond"/>
          <w:color w:val="000000" w:themeColor="text1"/>
          <w:vertAlign w:val="superscript"/>
        </w:rPr>
        <w:t>2</w:t>
      </w:r>
      <w:r w:rsidR="00F87196">
        <w:rPr>
          <w:rStyle w:val="normaltextrun"/>
          <w:rFonts w:ascii="Garamond" w:eastAsia="Garamond" w:hAnsi="Garamond" w:cs="Garamond"/>
          <w:color w:val="000000" w:themeColor="text1"/>
          <w:vertAlign w:val="superscript"/>
        </w:rPr>
        <w:t xml:space="preserve"> </w:t>
      </w:r>
      <w:r w:rsidR="00B67D93" w:rsidRPr="384CEB4B">
        <w:rPr>
          <w:rFonts w:ascii="Garamond" w:hAnsi="Garamond"/>
        </w:rPr>
        <w:t>= 0.25</w:t>
      </w:r>
      <w:r w:rsidR="00A02460">
        <w:rPr>
          <w:rFonts w:ascii="Garamond" w:hAnsi="Garamond"/>
        </w:rPr>
        <w:t>0</w:t>
      </w:r>
      <w:r w:rsidR="00E607A7">
        <w:rPr>
          <w:rFonts w:ascii="Garamond" w:hAnsi="Garamond"/>
        </w:rPr>
        <w:t>,</w:t>
      </w:r>
      <w:r w:rsidR="00B67D93" w:rsidRPr="384CEB4B">
        <w:rPr>
          <w:rFonts w:ascii="Garamond" w:hAnsi="Garamond"/>
        </w:rPr>
        <w:t xml:space="preserve"> n = </w:t>
      </w:r>
      <w:r w:rsidR="00A02460">
        <w:rPr>
          <w:rFonts w:ascii="Garamond" w:hAnsi="Garamond"/>
        </w:rPr>
        <w:t>69</w:t>
      </w:r>
      <w:r w:rsidR="493DEF1A" w:rsidRPr="384CEB4B">
        <w:rPr>
          <w:rFonts w:ascii="Garamond" w:hAnsi="Garamond"/>
        </w:rPr>
        <w:t>)</w:t>
      </w:r>
    </w:p>
    <w:p w14:paraId="5217B078" w14:textId="77777777" w:rsidR="00CD766D" w:rsidRDefault="00CD766D" w:rsidP="00B67D93">
      <w:pPr>
        <w:spacing w:after="0" w:line="240" w:lineRule="auto"/>
        <w:rPr>
          <w:rFonts w:ascii="Garamond" w:hAnsi="Garamond"/>
        </w:rPr>
      </w:pPr>
    </w:p>
    <w:p w14:paraId="7FD48CD2" w14:textId="55BA7740" w:rsidR="00293BB8" w:rsidRDefault="00293BB8" w:rsidP="64F8C289">
      <w:pPr>
        <w:pStyle w:val="NoSpacing"/>
        <w:rPr>
          <w:rFonts w:ascii="Garamond" w:hAnsi="Garamond"/>
          <w:b/>
          <w:bCs/>
          <w:i/>
          <w:iCs/>
        </w:rPr>
      </w:pPr>
      <w:bookmarkStart w:id="5" w:name="_Toc334198734"/>
      <w:r w:rsidRPr="64F8C289">
        <w:rPr>
          <w:rFonts w:ascii="Garamond" w:hAnsi="Garamond"/>
          <w:b/>
          <w:bCs/>
          <w:i/>
          <w:iCs/>
        </w:rPr>
        <w:t>4.2 Feasibility Assessment</w:t>
      </w:r>
    </w:p>
    <w:p w14:paraId="501D3EEF" w14:textId="0B835426" w:rsidR="00871AF3" w:rsidRPr="00871AF3" w:rsidRDefault="00871AF3" w:rsidP="00871AF3">
      <w:pPr>
        <w:pStyle w:val="NoSpacing"/>
        <w:rPr>
          <w:rFonts w:ascii="Garamond" w:hAnsi="Garamond"/>
        </w:rPr>
      </w:pPr>
      <w:r w:rsidRPr="384CEB4B">
        <w:rPr>
          <w:rFonts w:ascii="Garamond" w:hAnsi="Garamond"/>
        </w:rPr>
        <w:t xml:space="preserve">The effectiveness of mapping cheatgrass using the pixel-by-pixel technique depends on the </w:t>
      </w:r>
      <w:r w:rsidR="004E39DB" w:rsidRPr="384CEB4B">
        <w:rPr>
          <w:rFonts w:ascii="Garamond" w:hAnsi="Garamond"/>
        </w:rPr>
        <w:t>available data quality</w:t>
      </w:r>
      <w:r w:rsidRPr="384CEB4B">
        <w:rPr>
          <w:rFonts w:ascii="Garamond" w:hAnsi="Garamond"/>
        </w:rPr>
        <w:t>. Detecting cheatgrass requires cloud-free images captured a</w:t>
      </w:r>
      <w:r w:rsidR="0CB6BFE5" w:rsidRPr="384CEB4B">
        <w:rPr>
          <w:rFonts w:ascii="Garamond" w:hAnsi="Garamond"/>
        </w:rPr>
        <w:t>s close to the</w:t>
      </w:r>
      <w:r w:rsidRPr="384CEB4B">
        <w:rPr>
          <w:rFonts w:ascii="Garamond" w:hAnsi="Garamond"/>
        </w:rPr>
        <w:t xml:space="preserve"> phenological phases</w:t>
      </w:r>
      <w:r w:rsidR="5F7D8A85" w:rsidRPr="384CEB4B">
        <w:rPr>
          <w:rFonts w:ascii="Garamond" w:hAnsi="Garamond"/>
        </w:rPr>
        <w:t xml:space="preserve"> as possible</w:t>
      </w:r>
      <w:r w:rsidRPr="384CEB4B">
        <w:rPr>
          <w:rFonts w:ascii="Garamond" w:hAnsi="Garamond"/>
        </w:rPr>
        <w:t xml:space="preserve">. </w:t>
      </w:r>
      <w:r w:rsidR="00137856" w:rsidRPr="384CEB4B">
        <w:rPr>
          <w:rFonts w:ascii="Garamond" w:hAnsi="Garamond"/>
        </w:rPr>
        <w:t>Combined</w:t>
      </w:r>
      <w:r w:rsidRPr="384CEB4B">
        <w:rPr>
          <w:rFonts w:ascii="Garamond" w:hAnsi="Garamond"/>
        </w:rPr>
        <w:t xml:space="preserve"> with USGS CHILI phenology date predictions, this method has produced promising results, provided useful images are accessible. This approach can be used in other regions as the CHILI phenology data covers a wide range of dates, providing insight into site conditions such as aspect and elevation that impact cheatgrass's phenological timing.</w:t>
      </w:r>
    </w:p>
    <w:p w14:paraId="0D043B15" w14:textId="55BA7740" w:rsidR="00871AF3" w:rsidRPr="00871AF3" w:rsidRDefault="00871AF3" w:rsidP="00871AF3">
      <w:pPr>
        <w:pStyle w:val="NoSpacing"/>
        <w:rPr>
          <w:rFonts w:ascii="Garamond" w:hAnsi="Garamond"/>
        </w:rPr>
      </w:pPr>
    </w:p>
    <w:p w14:paraId="372BD2D9" w14:textId="6CFEFE82" w:rsidR="628C4170" w:rsidRDefault="00871AF3" w:rsidP="00871AF3">
      <w:pPr>
        <w:pStyle w:val="NoSpacing"/>
        <w:rPr>
          <w:rFonts w:ascii="Garamond" w:hAnsi="Garamond"/>
        </w:rPr>
      </w:pPr>
      <w:r w:rsidRPr="384CEB4B">
        <w:rPr>
          <w:rFonts w:ascii="Garamond" w:hAnsi="Garamond"/>
        </w:rPr>
        <w:t xml:space="preserve">It is possible to use this technique to track cheatgrass over several years. However, it relies on site and atmospheric conditions during each period, and cloud-free images may not always be available. We </w:t>
      </w:r>
      <w:r w:rsidR="00775A40" w:rsidRPr="384CEB4B">
        <w:rPr>
          <w:rFonts w:ascii="Garamond" w:hAnsi="Garamond"/>
        </w:rPr>
        <w:t xml:space="preserve">could not effectively compare 2021 and 2022 </w:t>
      </w:r>
      <w:r w:rsidRPr="384CEB4B">
        <w:rPr>
          <w:rFonts w:ascii="Garamond" w:hAnsi="Garamond"/>
        </w:rPr>
        <w:t xml:space="preserve">due to the high number of cloudy images in 2022. Furthermore, the field data points were not in the same locations yearly, making it challenging to validate across years. As a result, it was difficult to </w:t>
      </w:r>
      <w:r w:rsidR="00DF6B2A">
        <w:rPr>
          <w:rFonts w:ascii="Garamond" w:hAnsi="Garamond"/>
        </w:rPr>
        <w:t>compare</w:t>
      </w:r>
      <w:r w:rsidRPr="384CEB4B">
        <w:rPr>
          <w:rFonts w:ascii="Garamond" w:hAnsi="Garamond"/>
        </w:rPr>
        <w:t xml:space="preserve"> the 2021 and 2022 field data</w:t>
      </w:r>
      <w:r w:rsidR="00E144EE">
        <w:rPr>
          <w:rFonts w:ascii="Garamond" w:hAnsi="Garamond"/>
        </w:rPr>
        <w:t xml:space="preserve">, </w:t>
      </w:r>
      <w:r w:rsidRPr="384CEB4B">
        <w:rPr>
          <w:rFonts w:ascii="Garamond" w:hAnsi="Garamond"/>
        </w:rPr>
        <w:t>making it unclear if there was any change. The extent to which this limitation may impact the use of these methods for future monitoring of cheatgrass spread or treatment effectiveness depends on the availability of images and field data.</w:t>
      </w:r>
    </w:p>
    <w:p w14:paraId="4FA45C4F" w14:textId="55BA7740" w:rsidR="00871AF3" w:rsidRDefault="00871AF3" w:rsidP="00871AF3">
      <w:pPr>
        <w:pStyle w:val="NoSpacing"/>
        <w:rPr>
          <w:rFonts w:ascii="Garamond" w:hAnsi="Garamond"/>
        </w:rPr>
      </w:pPr>
    </w:p>
    <w:p w14:paraId="4EB6DFAB" w14:textId="1873398C" w:rsidR="00621AB9" w:rsidRPr="0066138C" w:rsidRDefault="00621AB9" w:rsidP="384CEB4B">
      <w:pPr>
        <w:pStyle w:val="NoSpacing"/>
        <w:rPr>
          <w:rFonts w:ascii="Garamond" w:hAnsi="Garamond"/>
          <w:b/>
          <w:bCs/>
          <w:i/>
          <w:iCs/>
        </w:rPr>
      </w:pPr>
      <w:r w:rsidRPr="384CEB4B">
        <w:rPr>
          <w:rFonts w:ascii="Garamond" w:hAnsi="Garamond"/>
          <w:b/>
          <w:bCs/>
          <w:i/>
          <w:iCs/>
        </w:rPr>
        <w:t>4.</w:t>
      </w:r>
      <w:r w:rsidR="00293BB8" w:rsidRPr="384CEB4B">
        <w:rPr>
          <w:rFonts w:ascii="Garamond" w:hAnsi="Garamond"/>
          <w:b/>
          <w:bCs/>
          <w:i/>
          <w:iCs/>
        </w:rPr>
        <w:t>3</w:t>
      </w:r>
      <w:r w:rsidRPr="384CEB4B">
        <w:rPr>
          <w:rFonts w:ascii="Garamond" w:hAnsi="Garamond"/>
          <w:b/>
          <w:bCs/>
          <w:i/>
          <w:iCs/>
        </w:rPr>
        <w:t xml:space="preserve"> Future Work</w:t>
      </w:r>
    </w:p>
    <w:p w14:paraId="356CE0B6" w14:textId="1FEC5F29" w:rsidR="64F8C289" w:rsidRDefault="00D12E44" w:rsidP="64F8C289">
      <w:pPr>
        <w:pStyle w:val="NoSpacing"/>
        <w:rPr>
          <w:rFonts w:ascii="Garamond" w:hAnsi="Garamond"/>
        </w:rPr>
      </w:pPr>
      <w:bookmarkStart w:id="6" w:name="_Toc334198735"/>
      <w:bookmarkEnd w:id="5"/>
      <w:r w:rsidRPr="384CEB4B">
        <w:rPr>
          <w:rFonts w:ascii="Garamond" w:hAnsi="Garamond"/>
        </w:rPr>
        <w:t>We recommend conducting a longer-term analysis to enhance the accuracy and usefulness of the pixel-by-pixel method for cheatgrass detection</w:t>
      </w:r>
      <w:r w:rsidR="00EF0A3E" w:rsidRPr="384CEB4B">
        <w:rPr>
          <w:rFonts w:ascii="Garamond" w:hAnsi="Garamond"/>
        </w:rPr>
        <w:t xml:space="preserve">. Extending the study period beyond two years </w:t>
      </w:r>
      <w:r w:rsidR="27E70871" w:rsidRPr="384CEB4B">
        <w:rPr>
          <w:rFonts w:ascii="Garamond" w:hAnsi="Garamond"/>
        </w:rPr>
        <w:t xml:space="preserve">may </w:t>
      </w:r>
      <w:r w:rsidR="00EF0A3E" w:rsidRPr="384CEB4B">
        <w:rPr>
          <w:rFonts w:ascii="Garamond" w:hAnsi="Garamond"/>
        </w:rPr>
        <w:t xml:space="preserve">provide valuable insights into the detection map's precision and effectiveness for continuous monitoring. </w:t>
      </w:r>
      <w:r w:rsidR="00945419" w:rsidRPr="384CEB4B">
        <w:rPr>
          <w:rFonts w:ascii="Garamond" w:hAnsi="Garamond"/>
        </w:rPr>
        <w:t>L</w:t>
      </w:r>
      <w:r w:rsidR="00183871" w:rsidRPr="384CEB4B">
        <w:rPr>
          <w:rFonts w:ascii="Garamond" w:hAnsi="Garamond"/>
        </w:rPr>
        <w:t xml:space="preserve">ocating and </w:t>
      </w:r>
      <w:r w:rsidR="002B11BA" w:rsidRPr="384CEB4B">
        <w:rPr>
          <w:rFonts w:ascii="Garamond" w:hAnsi="Garamond"/>
        </w:rPr>
        <w:t xml:space="preserve">collecting additional plots with greater than 40% cheatgrass cover </w:t>
      </w:r>
      <w:r w:rsidR="00BE2AAE" w:rsidRPr="384CEB4B">
        <w:rPr>
          <w:rFonts w:ascii="Garamond" w:hAnsi="Garamond"/>
        </w:rPr>
        <w:t xml:space="preserve">would improve the </w:t>
      </w:r>
      <w:r w:rsidR="004C6D48" w:rsidRPr="384CEB4B">
        <w:rPr>
          <w:rFonts w:ascii="Garamond" w:hAnsi="Garamond"/>
        </w:rPr>
        <w:t xml:space="preserve">training and comparison </w:t>
      </w:r>
      <w:r w:rsidR="0022766C" w:rsidRPr="384CEB4B">
        <w:rPr>
          <w:rFonts w:ascii="Garamond" w:hAnsi="Garamond"/>
        </w:rPr>
        <w:t xml:space="preserve">for this detection model. </w:t>
      </w:r>
      <w:r w:rsidR="4506A3AC" w:rsidRPr="384CEB4B">
        <w:rPr>
          <w:rFonts w:ascii="Garamond" w:hAnsi="Garamond"/>
        </w:rPr>
        <w:t xml:space="preserve">Testing the method by exploring pixel averaging around field plot coordinates could </w:t>
      </w:r>
      <w:r w:rsidR="00E96541">
        <w:rPr>
          <w:rFonts w:ascii="Garamond" w:hAnsi="Garamond"/>
        </w:rPr>
        <w:t xml:space="preserve">also </w:t>
      </w:r>
      <w:r w:rsidR="4506A3AC" w:rsidRPr="384CEB4B">
        <w:rPr>
          <w:rFonts w:ascii="Garamond" w:hAnsi="Garamond"/>
        </w:rPr>
        <w:t>provide additional insig</w:t>
      </w:r>
      <w:r w:rsidR="11BEEEB3" w:rsidRPr="384CEB4B">
        <w:rPr>
          <w:rFonts w:ascii="Garamond" w:hAnsi="Garamond"/>
        </w:rPr>
        <w:t xml:space="preserve">hts. </w:t>
      </w:r>
      <w:r w:rsidR="00E96541">
        <w:rPr>
          <w:rFonts w:ascii="Garamond" w:hAnsi="Garamond"/>
        </w:rPr>
        <w:t>Expanding</w:t>
      </w:r>
      <w:r w:rsidR="00366E5E" w:rsidRPr="384CEB4B">
        <w:rPr>
          <w:rFonts w:ascii="Garamond" w:hAnsi="Garamond"/>
        </w:rPr>
        <w:t xml:space="preserve"> this method in additional locations would be beneficial </w:t>
      </w:r>
      <w:r w:rsidR="00E458DD" w:rsidRPr="384CEB4B">
        <w:rPr>
          <w:rFonts w:ascii="Garamond" w:hAnsi="Garamond"/>
        </w:rPr>
        <w:t xml:space="preserve">to gather stronger evidence for </w:t>
      </w:r>
      <w:r w:rsidR="00FB5C02" w:rsidRPr="384CEB4B">
        <w:rPr>
          <w:rFonts w:ascii="Garamond" w:hAnsi="Garamond"/>
        </w:rPr>
        <w:t>its usefulness in varied landscapes</w:t>
      </w:r>
      <w:r w:rsidR="00E458DD" w:rsidRPr="384CEB4B">
        <w:rPr>
          <w:rFonts w:ascii="Garamond" w:hAnsi="Garamond"/>
        </w:rPr>
        <w:t xml:space="preserve">. </w:t>
      </w:r>
      <w:r w:rsidR="00EF0A3E" w:rsidRPr="384CEB4B">
        <w:rPr>
          <w:rFonts w:ascii="Garamond" w:hAnsi="Garamond"/>
        </w:rPr>
        <w:t xml:space="preserve">However, </w:t>
      </w:r>
      <w:r w:rsidR="00366E5E" w:rsidRPr="384CEB4B">
        <w:rPr>
          <w:rFonts w:ascii="Garamond" w:hAnsi="Garamond"/>
        </w:rPr>
        <w:t>expanding</w:t>
      </w:r>
      <w:r w:rsidR="00EF0A3E" w:rsidRPr="384CEB4B">
        <w:rPr>
          <w:rFonts w:ascii="Garamond" w:hAnsi="Garamond"/>
        </w:rPr>
        <w:t xml:space="preserve"> </w:t>
      </w:r>
      <w:r w:rsidR="00FB401C" w:rsidRPr="384CEB4B">
        <w:rPr>
          <w:rFonts w:ascii="Garamond" w:hAnsi="Garamond"/>
        </w:rPr>
        <w:t>this method's temporal and spatial scope depends</w:t>
      </w:r>
      <w:r w:rsidR="00EF0A3E" w:rsidRPr="384CEB4B">
        <w:rPr>
          <w:rFonts w:ascii="Garamond" w:hAnsi="Garamond"/>
        </w:rPr>
        <w:t xml:space="preserve"> on the availability of ground data and phenology date prediction data.</w:t>
      </w:r>
      <w:r w:rsidR="1C101B81" w:rsidRPr="384CEB4B">
        <w:rPr>
          <w:rFonts w:ascii="Garamond" w:hAnsi="Garamond"/>
        </w:rPr>
        <w:t xml:space="preserve"> This method could also be used as an additional layer in random forest models to improve those techniques.</w:t>
      </w:r>
      <w:r w:rsidR="3FE9D78D" w:rsidRPr="384CEB4B">
        <w:rPr>
          <w:rFonts w:ascii="Garamond" w:hAnsi="Garamond"/>
        </w:rPr>
        <w:t xml:space="preserve"> If phenology date predictions are available</w:t>
      </w:r>
      <w:r w:rsidR="00E96541">
        <w:rPr>
          <w:rFonts w:ascii="Garamond" w:hAnsi="Garamond"/>
        </w:rPr>
        <w:t>,</w:t>
      </w:r>
      <w:r w:rsidR="3FE9D78D" w:rsidRPr="384CEB4B">
        <w:rPr>
          <w:rFonts w:ascii="Garamond" w:hAnsi="Garamond"/>
        </w:rPr>
        <w:t xml:space="preserve"> this method could also be expanded for other species.</w:t>
      </w:r>
    </w:p>
    <w:p w14:paraId="69D976B5" w14:textId="77777777" w:rsidR="00EF0A3E" w:rsidRDefault="00EF0A3E" w:rsidP="64F8C289">
      <w:pPr>
        <w:pStyle w:val="NoSpacing"/>
        <w:rPr>
          <w:rFonts w:ascii="Garamond" w:hAnsi="Garamond"/>
        </w:rPr>
      </w:pPr>
    </w:p>
    <w:p w14:paraId="1DF9C878" w14:textId="40C8F4CD" w:rsidR="00234F37" w:rsidRPr="00D13A7E" w:rsidRDefault="00621AB9" w:rsidP="00D13A7E">
      <w:pPr>
        <w:pStyle w:val="Heading1"/>
        <w:spacing w:before="0" w:line="240" w:lineRule="auto"/>
        <w:rPr>
          <w:rFonts w:ascii="Garamond" w:hAnsi="Garamond"/>
        </w:rPr>
      </w:pPr>
      <w:r w:rsidRPr="384CEB4B">
        <w:rPr>
          <w:rFonts w:ascii="Garamond" w:hAnsi="Garamond"/>
        </w:rPr>
        <w:t>5</w:t>
      </w:r>
      <w:r w:rsidR="008B7071" w:rsidRPr="384CEB4B">
        <w:rPr>
          <w:rFonts w:ascii="Garamond" w:hAnsi="Garamond"/>
        </w:rPr>
        <w:t xml:space="preserve">. </w:t>
      </w:r>
      <w:r w:rsidR="00E41324" w:rsidRPr="384CEB4B">
        <w:rPr>
          <w:rFonts w:ascii="Garamond" w:hAnsi="Garamond"/>
        </w:rPr>
        <w:t>Conclusions</w:t>
      </w:r>
      <w:bookmarkEnd w:id="6"/>
      <w:r w:rsidR="416C5DBC" w:rsidRPr="384CEB4B">
        <w:rPr>
          <w:rFonts w:ascii="Garamond" w:hAnsi="Garamond"/>
          <w:color w:val="4F81BD" w:themeColor="accent1"/>
        </w:rPr>
        <w:t xml:space="preserve"> </w:t>
      </w:r>
    </w:p>
    <w:p w14:paraId="18E73274" w14:textId="5B073094" w:rsidR="7251B9BB" w:rsidRDefault="7251B9BB" w:rsidP="384CEB4B">
      <w:pPr>
        <w:spacing w:after="0" w:line="240" w:lineRule="auto"/>
        <w:rPr>
          <w:rFonts w:ascii="Garamond" w:hAnsi="Garamond"/>
        </w:rPr>
      </w:pPr>
      <w:r w:rsidRPr="384CEB4B">
        <w:rPr>
          <w:rFonts w:ascii="Garamond" w:hAnsi="Garamond"/>
        </w:rPr>
        <w:t xml:space="preserve">Our partner at USGS proposed a novel method for detecting and mapping cheatgrass based on phenological characteristics by observing its growth timing in different site conditions such as elevation, aspect, and slope. We compared the NDVI values between peak greenness and senescence to distinguish the presence of </w:t>
      </w:r>
      <w:r w:rsidRPr="384CEB4B">
        <w:rPr>
          <w:rFonts w:ascii="Garamond" w:hAnsi="Garamond"/>
        </w:rPr>
        <w:lastRenderedPageBreak/>
        <w:t xml:space="preserve">cheatgrass in the Mullen Fire scar. Our research indicates that this approach is feasible for detecting and monitoring cheatgrass in large areas where it has established a dominant presence. The </w:t>
      </w:r>
      <w:r w:rsidR="00E57E0E">
        <w:rPr>
          <w:rFonts w:ascii="Garamond" w:hAnsi="Garamond"/>
        </w:rPr>
        <w:t>p</w:t>
      </w:r>
      <w:r w:rsidRPr="384CEB4B">
        <w:rPr>
          <w:rFonts w:ascii="Garamond" w:hAnsi="Garamond"/>
        </w:rPr>
        <w:t xml:space="preserve">ixel-by-pixel method was successful and produced a product that is more correlated to independent field observed data than the traditional two-date scene-by-scene </w:t>
      </w:r>
      <w:bookmarkStart w:id="7" w:name="_Int_ndIOQr7v"/>
      <w:r w:rsidRPr="384CEB4B">
        <w:rPr>
          <w:rFonts w:ascii="Garamond" w:hAnsi="Garamond"/>
        </w:rPr>
        <w:t>differencing</w:t>
      </w:r>
      <w:bookmarkEnd w:id="7"/>
      <w:r w:rsidRPr="384CEB4B">
        <w:rPr>
          <w:rFonts w:ascii="Garamond" w:hAnsi="Garamond"/>
        </w:rPr>
        <w:t xml:space="preserve">. This method overcomes challenges associated with elevation and topography when mapping cheatgrass using phenology. It achieves this by matching a wider range of image dates with the distinctive conditions of each site. However, we observed significant interannual variability in image availability and quality, which can have significant impacts when comparing results between years. It is important to have high image availability within the growing season of your desired year, as cheatgrass may only be in a specific phenophase for a few days, and capturing this critical period is vital to the success of this method. Therefore, the choice of image source (Landsat 8, Sentinel-2, or Harmonized Landsat 8 Sentinel-2) is an important decision. The phenology date prediction maps are an essential component and make the pixel-by-pixel method possible, which may be suitable for use with other species or in other study areas. </w:t>
      </w:r>
      <w:r w:rsidR="404442A3" w:rsidRPr="384CEB4B">
        <w:rPr>
          <w:rFonts w:ascii="Garamond" w:hAnsi="Garamond"/>
        </w:rPr>
        <w:t>T</w:t>
      </w:r>
      <w:r w:rsidRPr="384CEB4B">
        <w:rPr>
          <w:rFonts w:ascii="Garamond" w:hAnsi="Garamond"/>
        </w:rPr>
        <w:t>his innovative phenological approach to mapping invasive species is a promising tool for monitoring cheatgrass in topographically varied landscapes.</w:t>
      </w:r>
    </w:p>
    <w:p w14:paraId="7EF42CEC" w14:textId="77777777" w:rsidR="0056152E" w:rsidRPr="00040AE0" w:rsidRDefault="0056152E" w:rsidP="0066138C">
      <w:pPr>
        <w:pStyle w:val="Heading1"/>
        <w:spacing w:before="0" w:line="240" w:lineRule="auto"/>
        <w:rPr>
          <w:rFonts w:ascii="Garamond" w:hAnsi="Garamond"/>
          <w:sz w:val="22"/>
        </w:rPr>
      </w:pPr>
      <w:bookmarkStart w:id="8" w:name="_Toc334198736"/>
    </w:p>
    <w:p w14:paraId="2BF53931" w14:textId="350DBFEE" w:rsidR="00E41324" w:rsidRPr="0066138C" w:rsidRDefault="00621AB9" w:rsidP="0066138C">
      <w:pPr>
        <w:pStyle w:val="Heading1"/>
        <w:spacing w:before="0" w:line="240" w:lineRule="auto"/>
        <w:rPr>
          <w:rFonts w:ascii="Garamond" w:hAnsi="Garamond"/>
        </w:rPr>
      </w:pPr>
      <w:r w:rsidRPr="64F8C289">
        <w:rPr>
          <w:rFonts w:ascii="Garamond" w:hAnsi="Garamond"/>
        </w:rPr>
        <w:t>6</w:t>
      </w:r>
      <w:r w:rsidR="008B7071" w:rsidRPr="64F8C289">
        <w:rPr>
          <w:rFonts w:ascii="Garamond" w:hAnsi="Garamond"/>
        </w:rPr>
        <w:t xml:space="preserve">. </w:t>
      </w:r>
      <w:r w:rsidR="00E41324" w:rsidRPr="64F8C289">
        <w:rPr>
          <w:rFonts w:ascii="Garamond" w:hAnsi="Garamond"/>
        </w:rPr>
        <w:t>Acknowledg</w:t>
      </w:r>
      <w:r w:rsidR="2D9EA383" w:rsidRPr="64F8C289">
        <w:rPr>
          <w:rFonts w:ascii="Garamond" w:hAnsi="Garamond"/>
        </w:rPr>
        <w:t>e</w:t>
      </w:r>
      <w:r w:rsidR="00E41324" w:rsidRPr="64F8C289">
        <w:rPr>
          <w:rFonts w:ascii="Garamond" w:hAnsi="Garamond"/>
        </w:rPr>
        <w:t>ments</w:t>
      </w:r>
      <w:bookmarkEnd w:id="8"/>
    </w:p>
    <w:p w14:paraId="796EF74A" w14:textId="5815AB94" w:rsidR="00D90C45" w:rsidRPr="00D90C45" w:rsidRDefault="00D90C45" w:rsidP="00D90C45">
      <w:pPr>
        <w:spacing w:after="0" w:line="240" w:lineRule="auto"/>
        <w:rPr>
          <w:rFonts w:ascii="Garamond" w:hAnsi="Garamond"/>
        </w:rPr>
      </w:pPr>
      <w:r w:rsidRPr="00D90C45">
        <w:rPr>
          <w:rFonts w:ascii="Garamond" w:hAnsi="Garamond"/>
        </w:rPr>
        <w:t xml:space="preserve">We </w:t>
      </w:r>
      <w:r w:rsidR="00413EAD">
        <w:rPr>
          <w:rFonts w:ascii="Garamond" w:hAnsi="Garamond"/>
        </w:rPr>
        <w:t>want</w:t>
      </w:r>
      <w:r w:rsidRPr="00D90C45">
        <w:rPr>
          <w:rFonts w:ascii="Garamond" w:hAnsi="Garamond"/>
        </w:rPr>
        <w:t xml:space="preserve"> to thank our </w:t>
      </w:r>
      <w:r w:rsidR="00C6450A">
        <w:rPr>
          <w:rFonts w:ascii="Garamond" w:hAnsi="Garamond"/>
        </w:rPr>
        <w:t>Location F</w:t>
      </w:r>
      <w:r w:rsidRPr="00D90C45">
        <w:rPr>
          <w:rFonts w:ascii="Garamond" w:hAnsi="Garamond"/>
        </w:rPr>
        <w:t>ellow Sarah Hettema</w:t>
      </w:r>
      <w:r w:rsidR="00C6450A">
        <w:rPr>
          <w:rFonts w:ascii="Garamond" w:hAnsi="Garamond"/>
        </w:rPr>
        <w:t>, our Project Coordination Fellow Olivia Landry,</w:t>
      </w:r>
      <w:r w:rsidRPr="00D90C45">
        <w:rPr>
          <w:rFonts w:ascii="Garamond" w:hAnsi="Garamond"/>
        </w:rPr>
        <w:t xml:space="preserve"> and </w:t>
      </w:r>
      <w:r w:rsidR="00C6450A">
        <w:rPr>
          <w:rFonts w:ascii="Garamond" w:hAnsi="Garamond"/>
        </w:rPr>
        <w:t xml:space="preserve">our </w:t>
      </w:r>
      <w:r w:rsidRPr="00D90C45">
        <w:rPr>
          <w:rFonts w:ascii="Garamond" w:hAnsi="Garamond"/>
        </w:rPr>
        <w:t>science advisors Nicholas Young, Peder Engelstad, Christopher Tsz Hin Choi, Dr. Anthony Vorster, and Dr. Paul Evangelista. Their support, insights, and knowledge were invaluable to completing this project. </w:t>
      </w:r>
    </w:p>
    <w:p w14:paraId="3111D8AE" w14:textId="77777777" w:rsidR="00D90C45" w:rsidRPr="00D90C45" w:rsidRDefault="00D90C45" w:rsidP="00D90C45">
      <w:pPr>
        <w:spacing w:after="0" w:line="240" w:lineRule="auto"/>
        <w:rPr>
          <w:rFonts w:ascii="Garamond" w:hAnsi="Garamond"/>
        </w:rPr>
      </w:pPr>
    </w:p>
    <w:p w14:paraId="14B25C5C" w14:textId="6B07CB9D" w:rsidR="00D90C45" w:rsidRPr="00D90C45" w:rsidRDefault="00D90C45" w:rsidP="00D90C45">
      <w:pPr>
        <w:spacing w:after="0" w:line="240" w:lineRule="auto"/>
        <w:rPr>
          <w:rFonts w:ascii="Garamond" w:hAnsi="Garamond"/>
        </w:rPr>
      </w:pPr>
      <w:r w:rsidRPr="00D90C45">
        <w:rPr>
          <w:rFonts w:ascii="Garamond" w:hAnsi="Garamond"/>
        </w:rPr>
        <w:t xml:space="preserve">We </w:t>
      </w:r>
      <w:r w:rsidR="00413EAD">
        <w:rPr>
          <w:rFonts w:ascii="Garamond" w:hAnsi="Garamond"/>
        </w:rPr>
        <w:t>want</w:t>
      </w:r>
      <w:r w:rsidRPr="00D90C45">
        <w:rPr>
          <w:rFonts w:ascii="Garamond" w:hAnsi="Garamond"/>
        </w:rPr>
        <w:t xml:space="preserve"> to thank our partners, Janet Prevey and Dr. Catherine Jarnevich, at USGS, and Jacquilyn Roaque, at USFS. Their direction, feedback, and creative freedom laid the foundation for the project’s success.</w:t>
      </w:r>
    </w:p>
    <w:p w14:paraId="198E0466" w14:textId="77777777" w:rsidR="00D90C45" w:rsidRPr="00D90C45" w:rsidRDefault="00D90C45" w:rsidP="00D90C45">
      <w:pPr>
        <w:spacing w:after="0" w:line="240" w:lineRule="auto"/>
        <w:rPr>
          <w:rFonts w:ascii="Garamond" w:hAnsi="Garamond"/>
        </w:rPr>
      </w:pPr>
    </w:p>
    <w:p w14:paraId="598A6CC6" w14:textId="784B81C3" w:rsidR="00171796" w:rsidRDefault="00D90C45" w:rsidP="00D90C45">
      <w:pPr>
        <w:spacing w:after="0" w:line="240" w:lineRule="auto"/>
        <w:rPr>
          <w:rFonts w:ascii="Garamond" w:hAnsi="Garamond"/>
        </w:rPr>
      </w:pPr>
      <w:r w:rsidRPr="00D90C45">
        <w:rPr>
          <w:rFonts w:ascii="Garamond" w:hAnsi="Garamond"/>
        </w:rPr>
        <w:t>We would also like to thank our previous contributors from the Southern Wyoming Ecological Conservation I DEVELOP term: Dahlia Shahin, Emily Snyder, Sanju Khatri, Kyle Paulekas, and Michael Segala. Their project provided valuable insight and context for this continuing work.</w:t>
      </w:r>
    </w:p>
    <w:p w14:paraId="372DBF75" w14:textId="77777777" w:rsidR="00D90C45" w:rsidRPr="0066138C" w:rsidRDefault="00D90C45" w:rsidP="00D90C45">
      <w:pPr>
        <w:spacing w:after="0" w:line="240" w:lineRule="auto"/>
        <w:rPr>
          <w:rFonts w:ascii="Garamond" w:hAnsi="Garamond" w:cs="Arial"/>
          <w:color w:val="000000"/>
        </w:rPr>
      </w:pPr>
    </w:p>
    <w:p w14:paraId="2E7BC272" w14:textId="0C058DCE" w:rsidR="00171796" w:rsidRPr="0066138C" w:rsidRDefault="53F22133" w:rsidP="64F8C289">
      <w:pPr>
        <w:spacing w:after="0" w:line="240" w:lineRule="auto"/>
        <w:rPr>
          <w:rFonts w:ascii="Garamond" w:hAnsi="Garamond" w:cs="Arial"/>
          <w:color w:val="000000"/>
        </w:rPr>
      </w:pPr>
      <w:r w:rsidRPr="384CEB4B">
        <w:rPr>
          <w:rFonts w:ascii="Garamond" w:hAnsi="Garamond" w:cs="Arial"/>
          <w:color w:val="000000" w:themeColor="text1"/>
        </w:rPr>
        <w:t xml:space="preserve">This material contains modified Copernicus Sentinel data </w:t>
      </w:r>
      <w:r w:rsidR="576E7EB3" w:rsidRPr="384CEB4B">
        <w:rPr>
          <w:rFonts w:ascii="Garamond" w:hAnsi="Garamond" w:cs="Arial"/>
          <w:color w:val="000000" w:themeColor="text1"/>
        </w:rPr>
        <w:t>2021 and 2022</w:t>
      </w:r>
      <w:r w:rsidRPr="384CEB4B">
        <w:rPr>
          <w:rFonts w:ascii="Garamond" w:hAnsi="Garamond" w:cs="Arial"/>
          <w:color w:val="000000" w:themeColor="text1"/>
        </w:rPr>
        <w:t xml:space="preserve">, processed by ESA. </w:t>
      </w:r>
    </w:p>
    <w:p w14:paraId="3E7D27C7" w14:textId="786F0733" w:rsidR="64F8C289" w:rsidRDefault="64F8C289" w:rsidP="64F8C289">
      <w:pPr>
        <w:spacing w:after="0" w:line="240" w:lineRule="auto"/>
        <w:rPr>
          <w:rFonts w:ascii="Garamond" w:eastAsia="Garamond" w:hAnsi="Garamond" w:cs="Garamond"/>
        </w:rPr>
      </w:pPr>
    </w:p>
    <w:p w14:paraId="33DBD467" w14:textId="7E82DA90" w:rsidR="000057A6" w:rsidRPr="0066138C" w:rsidRDefault="53F22133" w:rsidP="64F8C289">
      <w:pPr>
        <w:spacing w:after="0" w:line="240" w:lineRule="auto"/>
        <w:rPr>
          <w:rFonts w:ascii="Garamond" w:hAnsi="Garamond" w:cs="Arial"/>
          <w:color w:val="000000"/>
        </w:rPr>
      </w:pPr>
      <w:r w:rsidRPr="64F8C289">
        <w:rPr>
          <w:rFonts w:ascii="Garamond" w:hAnsi="Garamond" w:cs="Arial"/>
          <w:color w:val="000000" w:themeColor="text1"/>
        </w:rPr>
        <w:t>A</w:t>
      </w:r>
      <w:r w:rsidR="0A0D1C63" w:rsidRPr="64F8C289">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64F8C289">
      <w:pPr>
        <w:spacing w:after="0" w:line="240" w:lineRule="auto"/>
        <w:rPr>
          <w:rFonts w:ascii="Garamond" w:hAnsi="Garamond"/>
        </w:rPr>
      </w:pPr>
    </w:p>
    <w:p w14:paraId="108F742C" w14:textId="675DB84B" w:rsidR="00FC670A" w:rsidRPr="0066138C" w:rsidRDefault="3524DF36" w:rsidP="64F8C289">
      <w:pPr>
        <w:spacing w:after="0" w:line="240" w:lineRule="auto"/>
        <w:rPr>
          <w:rFonts w:ascii="Garamond" w:hAnsi="Garamond"/>
        </w:rPr>
      </w:pPr>
      <w:r w:rsidRPr="64F8C289">
        <w:rPr>
          <w:rFonts w:ascii="Garamond" w:hAnsi="Garamond"/>
        </w:rPr>
        <w:t xml:space="preserve">This material is based upon work supported by NASA </w:t>
      </w:r>
      <w:r w:rsidR="01CCA437" w:rsidRPr="64F8C289">
        <w:rPr>
          <w:rFonts w:ascii="Garamond" w:hAnsi="Garamond"/>
        </w:rPr>
        <w:t>through</w:t>
      </w:r>
      <w:r w:rsidR="166E25EC" w:rsidRPr="64F8C289">
        <w:rPr>
          <w:rFonts w:ascii="Garamond" w:hAnsi="Garamond"/>
        </w:rPr>
        <w:t xml:space="preserve"> contract NNL16AA05C</w:t>
      </w:r>
      <w:r w:rsidRPr="64F8C289">
        <w:rPr>
          <w:rFonts w:ascii="Garamond" w:hAnsi="Garamond"/>
        </w:rPr>
        <w:t>.</w:t>
      </w:r>
    </w:p>
    <w:p w14:paraId="208BE60E" w14:textId="77777777" w:rsidR="0056152E" w:rsidRPr="00040AE0" w:rsidRDefault="0056152E" w:rsidP="64F8C289">
      <w:pPr>
        <w:pStyle w:val="Heading1"/>
        <w:keepNext w:val="0"/>
        <w:keepLines w:val="0"/>
        <w:spacing w:before="0" w:line="240" w:lineRule="auto"/>
        <w:rPr>
          <w:rFonts w:ascii="Garamond" w:hAnsi="Garamond"/>
          <w:sz w:val="22"/>
          <w:szCs w:val="22"/>
        </w:rPr>
      </w:pPr>
      <w:bookmarkStart w:id="9" w:name="_Toc334198737"/>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0FCBA77F" w14:textId="2A840F73" w:rsidR="00CB2FC5" w:rsidRDefault="00CB2FC5" w:rsidP="1E81CD8C">
      <w:pPr>
        <w:spacing w:after="0" w:line="240" w:lineRule="auto"/>
        <w:rPr>
          <w:rFonts w:ascii="Garamond" w:eastAsia="Times New Roman" w:hAnsi="Garamond" w:cs="Arial"/>
        </w:rPr>
      </w:pPr>
      <w:r w:rsidRPr="61D6F6E3">
        <w:rPr>
          <w:rFonts w:ascii="Garamond" w:eastAsia="Times New Roman" w:hAnsi="Garamond" w:cs="Arial"/>
          <w:b/>
          <w:bCs/>
        </w:rPr>
        <w:t>Continuous heat-insolation load index (CHILI)</w:t>
      </w:r>
      <w:r w:rsidR="00C6450A">
        <w:rPr>
          <w:rFonts w:ascii="Garamond" w:eastAsia="Times New Roman" w:hAnsi="Garamond" w:cs="Arial"/>
          <w:b/>
          <w:bCs/>
        </w:rPr>
        <w:t xml:space="preserve"> -</w:t>
      </w:r>
      <w:r w:rsidRPr="61D6F6E3">
        <w:rPr>
          <w:rFonts w:ascii="Garamond" w:eastAsia="Times New Roman" w:hAnsi="Garamond" w:cs="Arial"/>
          <w:b/>
          <w:bCs/>
        </w:rPr>
        <w:t xml:space="preserve"> </w:t>
      </w:r>
      <w:r w:rsidRPr="61D6F6E3">
        <w:rPr>
          <w:rFonts w:ascii="Garamond" w:eastAsia="Times New Roman" w:hAnsi="Garamond" w:cs="Arial"/>
        </w:rPr>
        <w:t xml:space="preserve">A </w:t>
      </w:r>
      <w:r w:rsidRPr="40A93D5A">
        <w:rPr>
          <w:rFonts w:ascii="Garamond" w:eastAsia="Times New Roman" w:hAnsi="Garamond" w:cs="Arial"/>
        </w:rPr>
        <w:t xml:space="preserve">heat load </w:t>
      </w:r>
      <w:r w:rsidRPr="61D6F6E3">
        <w:rPr>
          <w:rFonts w:ascii="Garamond" w:eastAsia="Times New Roman" w:hAnsi="Garamond" w:cs="Arial"/>
        </w:rPr>
        <w:t xml:space="preserve">metric that combines elevation, slope, and latitude to estimate the </w:t>
      </w:r>
      <w:r w:rsidRPr="68DF68DE">
        <w:rPr>
          <w:rFonts w:ascii="Garamond" w:eastAsia="Times New Roman" w:hAnsi="Garamond" w:cs="Arial"/>
        </w:rPr>
        <w:t>average</w:t>
      </w:r>
      <w:r w:rsidRPr="29C41B8C">
        <w:rPr>
          <w:rFonts w:ascii="Garamond" w:eastAsia="Times New Roman" w:hAnsi="Garamond" w:cs="Arial"/>
        </w:rPr>
        <w:t xml:space="preserve"> amount of </w:t>
      </w:r>
      <w:r w:rsidRPr="19D5986F">
        <w:rPr>
          <w:rFonts w:ascii="Garamond" w:eastAsia="Times New Roman" w:hAnsi="Garamond" w:cs="Arial"/>
        </w:rPr>
        <w:t xml:space="preserve">sunlight </w:t>
      </w:r>
      <w:r w:rsidRPr="40A93D5A">
        <w:rPr>
          <w:rFonts w:ascii="Garamond" w:eastAsia="Times New Roman" w:hAnsi="Garamond" w:cs="Arial"/>
        </w:rPr>
        <w:t xml:space="preserve">exposure </w:t>
      </w:r>
      <w:r w:rsidRPr="19D5986F">
        <w:rPr>
          <w:rFonts w:ascii="Garamond" w:eastAsia="Times New Roman" w:hAnsi="Garamond" w:cs="Arial"/>
        </w:rPr>
        <w:t xml:space="preserve">an area </w:t>
      </w:r>
      <w:r w:rsidRPr="68DF68DE">
        <w:rPr>
          <w:rFonts w:ascii="Garamond" w:eastAsia="Times New Roman" w:hAnsi="Garamond" w:cs="Arial"/>
        </w:rPr>
        <w:t>receives</w:t>
      </w:r>
      <w:r w:rsidRPr="00DE27E5">
        <w:rPr>
          <w:rFonts w:ascii="Garamond" w:eastAsia="Times New Roman" w:hAnsi="Garamond" w:cs="Arial"/>
        </w:rPr>
        <w:t xml:space="preserve">. </w:t>
      </w:r>
    </w:p>
    <w:p w14:paraId="275177D6" w14:textId="77777777" w:rsidR="00C6450A" w:rsidRDefault="00C6450A" w:rsidP="1E81CD8C">
      <w:pPr>
        <w:spacing w:after="0" w:line="240" w:lineRule="auto"/>
        <w:rPr>
          <w:rFonts w:ascii="Garamond" w:eastAsia="Times New Roman" w:hAnsi="Garamond" w:cs="Arial"/>
          <w:b/>
        </w:rPr>
      </w:pPr>
    </w:p>
    <w:p w14:paraId="12E579B9" w14:textId="7B6F0409" w:rsidR="00CB2FC5" w:rsidRDefault="00CB2FC5" w:rsidP="76444CF4">
      <w:pPr>
        <w:spacing w:after="0" w:line="240" w:lineRule="auto"/>
        <w:rPr>
          <w:rFonts w:ascii="Garamond" w:hAnsi="Garamond"/>
        </w:rPr>
      </w:pPr>
      <w:r w:rsidRPr="0066138C">
        <w:rPr>
          <w:rFonts w:ascii="Garamond" w:hAnsi="Garamond"/>
          <w:b/>
        </w:rPr>
        <w:t>Earth observations</w:t>
      </w:r>
      <w:r w:rsidR="00C6450A" w:rsidRPr="00C6450A">
        <w:rPr>
          <w:rFonts w:ascii="Garamond" w:hAnsi="Garamond"/>
          <w:b/>
          <w:bCs/>
        </w:rPr>
        <w:t xml:space="preserve"> -</w:t>
      </w:r>
      <w:r w:rsidRPr="0066138C">
        <w:rPr>
          <w:rFonts w:ascii="Garamond" w:hAnsi="Garamond"/>
        </w:rPr>
        <w:t xml:space="preserve"> Satellites and sensors that collect information about the Earth’s physical, chemical, and biological systems over space and time</w:t>
      </w:r>
    </w:p>
    <w:p w14:paraId="6CFACF6B" w14:textId="77777777" w:rsidR="00C6450A" w:rsidRPr="00040AE0" w:rsidRDefault="00C6450A" w:rsidP="76444CF4">
      <w:pPr>
        <w:spacing w:after="0" w:line="240" w:lineRule="auto"/>
        <w:rPr>
          <w:rFonts w:ascii="Garamond" w:hAnsi="Garamond"/>
        </w:rPr>
      </w:pPr>
    </w:p>
    <w:p w14:paraId="087B65BC" w14:textId="6CF42957" w:rsidR="00CB2FC5" w:rsidRDefault="00CB2FC5" w:rsidP="16F88A29">
      <w:pPr>
        <w:spacing w:after="0" w:line="240" w:lineRule="auto"/>
        <w:rPr>
          <w:rFonts w:ascii="Garamond" w:eastAsia="Times New Roman" w:hAnsi="Garamond" w:cs="Arial"/>
          <w:bCs/>
        </w:rPr>
      </w:pPr>
      <w:r>
        <w:rPr>
          <w:rFonts w:ascii="Garamond" w:eastAsia="Times New Roman" w:hAnsi="Garamond" w:cs="Arial"/>
          <w:b/>
        </w:rPr>
        <w:t>GEE</w:t>
      </w:r>
      <w:r w:rsidR="00C6450A">
        <w:rPr>
          <w:rFonts w:ascii="Garamond" w:eastAsia="Times New Roman" w:hAnsi="Garamond" w:cs="Arial"/>
          <w:b/>
        </w:rPr>
        <w:t xml:space="preserve"> -</w:t>
      </w:r>
      <w:r>
        <w:rPr>
          <w:rFonts w:ascii="Garamond" w:eastAsia="Times New Roman" w:hAnsi="Garamond" w:cs="Arial"/>
          <w:b/>
        </w:rPr>
        <w:t xml:space="preserve"> </w:t>
      </w:r>
      <w:r>
        <w:rPr>
          <w:rFonts w:ascii="Garamond" w:eastAsia="Times New Roman" w:hAnsi="Garamond" w:cs="Arial"/>
          <w:bCs/>
        </w:rPr>
        <w:t>Google Earth Engine</w:t>
      </w:r>
    </w:p>
    <w:p w14:paraId="6DE2D6FA" w14:textId="77777777" w:rsidR="00C6450A" w:rsidRPr="0086194A" w:rsidRDefault="00C6450A" w:rsidP="16F88A29">
      <w:pPr>
        <w:spacing w:after="0" w:line="240" w:lineRule="auto"/>
        <w:rPr>
          <w:rFonts w:ascii="Garamond" w:eastAsia="Times New Roman" w:hAnsi="Garamond" w:cs="Arial"/>
          <w:bCs/>
        </w:rPr>
      </w:pPr>
    </w:p>
    <w:p w14:paraId="3B4B3151" w14:textId="77777777" w:rsidR="00767F54" w:rsidRDefault="00767F54" w:rsidP="00767F54">
      <w:pPr>
        <w:spacing w:after="0" w:line="240" w:lineRule="auto"/>
        <w:rPr>
          <w:rFonts w:ascii="Garamond" w:eastAsia="Times New Roman" w:hAnsi="Garamond" w:cs="Arial"/>
        </w:rPr>
      </w:pPr>
      <w:r w:rsidRPr="2174C581">
        <w:rPr>
          <w:rFonts w:ascii="Garamond" w:eastAsia="Times New Roman" w:hAnsi="Garamond" w:cs="Arial"/>
          <w:b/>
          <w:bCs/>
        </w:rPr>
        <w:t>Greening-up</w:t>
      </w:r>
      <w:r>
        <w:rPr>
          <w:rFonts w:ascii="Garamond" w:eastAsia="Times New Roman" w:hAnsi="Garamond" w:cs="Arial"/>
          <w:b/>
          <w:bCs/>
        </w:rPr>
        <w:t xml:space="preserve"> -</w:t>
      </w:r>
      <w:r w:rsidRPr="06DB2BA2">
        <w:rPr>
          <w:rFonts w:ascii="Garamond" w:eastAsia="Times New Roman" w:hAnsi="Garamond" w:cs="Arial"/>
          <w:b/>
          <w:bCs/>
        </w:rPr>
        <w:t xml:space="preserve"> </w:t>
      </w:r>
      <w:r w:rsidRPr="1FFE37ED">
        <w:rPr>
          <w:rFonts w:ascii="Garamond" w:eastAsia="Times New Roman" w:hAnsi="Garamond" w:cs="Arial"/>
        </w:rPr>
        <w:t xml:space="preserve">The </w:t>
      </w:r>
      <w:r w:rsidRPr="326E3AB5">
        <w:rPr>
          <w:rFonts w:ascii="Garamond" w:eastAsia="Times New Roman" w:hAnsi="Garamond" w:cs="Arial"/>
        </w:rPr>
        <w:t>process</w:t>
      </w:r>
      <w:r w:rsidRPr="07FCE836">
        <w:rPr>
          <w:rFonts w:ascii="Garamond" w:eastAsia="Times New Roman" w:hAnsi="Garamond" w:cs="Arial"/>
        </w:rPr>
        <w:t xml:space="preserve"> of </w:t>
      </w:r>
      <w:r w:rsidRPr="326E3AB5">
        <w:rPr>
          <w:rFonts w:ascii="Garamond" w:eastAsia="Times New Roman" w:hAnsi="Garamond" w:cs="Arial"/>
        </w:rPr>
        <w:t xml:space="preserve">a </w:t>
      </w:r>
      <w:r w:rsidRPr="62BCC17E">
        <w:rPr>
          <w:rFonts w:ascii="Garamond" w:eastAsia="Times New Roman" w:hAnsi="Garamond" w:cs="Arial"/>
        </w:rPr>
        <w:t xml:space="preserve">plant </w:t>
      </w:r>
      <w:r w:rsidRPr="71898807">
        <w:rPr>
          <w:rFonts w:ascii="Garamond" w:eastAsia="Times New Roman" w:hAnsi="Garamond" w:cs="Arial"/>
        </w:rPr>
        <w:t xml:space="preserve">growing and </w:t>
      </w:r>
      <w:r w:rsidRPr="60A774C8">
        <w:rPr>
          <w:rFonts w:ascii="Garamond" w:eastAsia="Times New Roman" w:hAnsi="Garamond" w:cs="Arial"/>
        </w:rPr>
        <w:t xml:space="preserve">increasing its NDVI </w:t>
      </w:r>
      <w:r w:rsidRPr="48A62511">
        <w:rPr>
          <w:rFonts w:ascii="Garamond" w:eastAsia="Times New Roman" w:hAnsi="Garamond" w:cs="Arial"/>
        </w:rPr>
        <w:t xml:space="preserve">value </w:t>
      </w:r>
      <w:r w:rsidRPr="51BA62A5">
        <w:rPr>
          <w:rFonts w:ascii="Garamond" w:eastAsia="Times New Roman" w:hAnsi="Garamond" w:cs="Arial"/>
        </w:rPr>
        <w:t xml:space="preserve">on its way to peak </w:t>
      </w:r>
      <w:r w:rsidRPr="6EC5A21E">
        <w:rPr>
          <w:rFonts w:ascii="Garamond" w:eastAsia="Times New Roman" w:hAnsi="Garamond" w:cs="Arial"/>
        </w:rPr>
        <w:t>greenness.</w:t>
      </w:r>
    </w:p>
    <w:p w14:paraId="7B69779D" w14:textId="77777777" w:rsidR="00767F54" w:rsidRDefault="00767F54" w:rsidP="093BDFBB">
      <w:pPr>
        <w:spacing w:after="0" w:line="240" w:lineRule="auto"/>
        <w:rPr>
          <w:rFonts w:ascii="Garamond" w:eastAsia="Times New Roman" w:hAnsi="Garamond" w:cs="Arial"/>
          <w:b/>
          <w:bCs/>
        </w:rPr>
      </w:pPr>
    </w:p>
    <w:p w14:paraId="634D371D" w14:textId="32CF98F0" w:rsidR="00C6450A" w:rsidRDefault="00CB2FC5" w:rsidP="093BDFBB">
      <w:pPr>
        <w:spacing w:after="0" w:line="240" w:lineRule="auto"/>
        <w:rPr>
          <w:rFonts w:ascii="Garamond" w:eastAsia="Times New Roman" w:hAnsi="Garamond" w:cs="Arial"/>
          <w:b/>
          <w:bCs/>
        </w:rPr>
      </w:pPr>
      <w:r w:rsidRPr="000D6F36">
        <w:rPr>
          <w:rFonts w:ascii="Garamond" w:eastAsia="Times New Roman" w:hAnsi="Garamond" w:cs="Arial"/>
          <w:b/>
          <w:bCs/>
        </w:rPr>
        <w:t>Greenness</w:t>
      </w:r>
      <w:r w:rsidR="00C6450A">
        <w:rPr>
          <w:rFonts w:ascii="Garamond" w:eastAsia="Times New Roman" w:hAnsi="Garamond" w:cs="Arial"/>
          <w:b/>
          <w:bCs/>
        </w:rPr>
        <w:t xml:space="preserve"> -</w:t>
      </w:r>
      <w:r>
        <w:rPr>
          <w:rFonts w:ascii="Garamond" w:eastAsia="Times New Roman" w:hAnsi="Garamond" w:cs="Arial"/>
          <w:b/>
          <w:bCs/>
        </w:rPr>
        <w:t xml:space="preserve"> </w:t>
      </w:r>
      <w:r w:rsidRPr="000D6F36">
        <w:rPr>
          <w:rFonts w:ascii="Garamond" w:eastAsia="Times New Roman" w:hAnsi="Garamond" w:cs="Arial"/>
        </w:rPr>
        <w:t>The stage in a plant's lifecycle where it reaches its peak growth and attains its mature size. During this phase, the plant's tissues are rich in active green chlorophyll.</w:t>
      </w:r>
      <w:r w:rsidRPr="000D6F36">
        <w:rPr>
          <w:rFonts w:ascii="Garamond" w:eastAsia="Times New Roman" w:hAnsi="Garamond" w:cs="Arial"/>
          <w:b/>
          <w:bCs/>
        </w:rPr>
        <w:t xml:space="preserve"> </w:t>
      </w:r>
    </w:p>
    <w:p w14:paraId="03D5C173" w14:textId="77777777" w:rsidR="00C6450A" w:rsidRDefault="00C6450A" w:rsidP="6183A2F5">
      <w:pPr>
        <w:spacing w:after="0" w:line="240" w:lineRule="auto"/>
        <w:rPr>
          <w:rFonts w:ascii="Garamond" w:eastAsia="Times New Roman" w:hAnsi="Garamond" w:cs="Arial"/>
        </w:rPr>
      </w:pPr>
    </w:p>
    <w:p w14:paraId="253DC860" w14:textId="3A6B19F7" w:rsidR="00CB2FC5" w:rsidRDefault="00CB2FC5" w:rsidP="0BD35F9A">
      <w:pPr>
        <w:spacing w:after="0" w:line="240" w:lineRule="auto"/>
        <w:rPr>
          <w:rFonts w:ascii="Garamond" w:eastAsia="Times New Roman" w:hAnsi="Garamond" w:cs="Arial"/>
        </w:rPr>
      </w:pPr>
      <w:r>
        <w:rPr>
          <w:rFonts w:ascii="Garamond" w:eastAsia="Times New Roman" w:hAnsi="Garamond" w:cs="Arial"/>
          <w:b/>
          <w:bCs/>
        </w:rPr>
        <w:t>HLS</w:t>
      </w:r>
      <w:r w:rsidR="00C6450A">
        <w:rPr>
          <w:rFonts w:ascii="Garamond" w:eastAsia="Times New Roman" w:hAnsi="Garamond" w:cs="Arial"/>
          <w:b/>
          <w:bCs/>
        </w:rPr>
        <w:t xml:space="preserve"> -</w:t>
      </w:r>
      <w:r>
        <w:rPr>
          <w:rFonts w:ascii="Garamond" w:eastAsia="Times New Roman" w:hAnsi="Garamond" w:cs="Arial"/>
          <w:b/>
          <w:bCs/>
        </w:rPr>
        <w:t xml:space="preserve"> </w:t>
      </w:r>
      <w:r>
        <w:rPr>
          <w:rFonts w:ascii="Garamond" w:eastAsia="Times New Roman" w:hAnsi="Garamond" w:cs="Arial"/>
        </w:rPr>
        <w:t>Harmonized Landsat 8 and Sentinel-2 dataset</w:t>
      </w:r>
    </w:p>
    <w:p w14:paraId="39CFF39F" w14:textId="4DDD1FA3" w:rsidR="00C6450A" w:rsidRDefault="00C6450A" w:rsidP="0BD35F9A">
      <w:pPr>
        <w:spacing w:after="0" w:line="240" w:lineRule="auto"/>
        <w:rPr>
          <w:rFonts w:ascii="Garamond" w:eastAsia="Times New Roman" w:hAnsi="Garamond" w:cs="Arial"/>
        </w:rPr>
      </w:pPr>
    </w:p>
    <w:p w14:paraId="37138D20" w14:textId="70D13D61" w:rsidR="00C6450A" w:rsidRPr="00C6450A" w:rsidRDefault="00C6450A" w:rsidP="0BD35F9A">
      <w:pPr>
        <w:spacing w:after="0" w:line="240" w:lineRule="auto"/>
        <w:rPr>
          <w:rFonts w:ascii="Garamond" w:eastAsia="Times New Roman" w:hAnsi="Garamond" w:cs="Arial"/>
          <w:b/>
        </w:rPr>
      </w:pPr>
      <w:r>
        <w:rPr>
          <w:rFonts w:ascii="Garamond" w:eastAsia="Times New Roman" w:hAnsi="Garamond" w:cs="Arial"/>
          <w:b/>
        </w:rPr>
        <w:t>Julian Date</w:t>
      </w:r>
      <w:r>
        <w:rPr>
          <w:rFonts w:ascii="Garamond" w:eastAsia="Times New Roman" w:hAnsi="Garamond" w:cs="Arial"/>
          <w:b/>
          <w:bCs/>
        </w:rPr>
        <w:t xml:space="preserve"> -</w:t>
      </w:r>
      <w:r w:rsidRPr="37A45DB0">
        <w:rPr>
          <w:rFonts w:ascii="Garamond" w:eastAsia="Times New Roman" w:hAnsi="Garamond" w:cs="Arial"/>
          <w:b/>
          <w:bCs/>
        </w:rPr>
        <w:t xml:space="preserve"> </w:t>
      </w:r>
      <w:r w:rsidRPr="37A45DB0">
        <w:rPr>
          <w:rFonts w:ascii="Garamond" w:eastAsia="Times New Roman" w:hAnsi="Garamond" w:cs="Arial"/>
        </w:rPr>
        <w:t xml:space="preserve">the </w:t>
      </w:r>
      <w:r w:rsidRPr="4D242DBC">
        <w:rPr>
          <w:rFonts w:ascii="Garamond" w:eastAsia="Times New Roman" w:hAnsi="Garamond" w:cs="Arial"/>
        </w:rPr>
        <w:t xml:space="preserve">continuous </w:t>
      </w:r>
      <w:r w:rsidRPr="2582D2F4">
        <w:rPr>
          <w:rFonts w:ascii="Garamond" w:eastAsia="Times New Roman" w:hAnsi="Garamond" w:cs="Arial"/>
        </w:rPr>
        <w:t xml:space="preserve">count of days </w:t>
      </w:r>
      <w:r w:rsidRPr="3B02A300">
        <w:rPr>
          <w:rFonts w:ascii="Garamond" w:eastAsia="Times New Roman" w:hAnsi="Garamond" w:cs="Arial"/>
        </w:rPr>
        <w:t xml:space="preserve">since the beginning </w:t>
      </w:r>
      <w:r w:rsidRPr="7BC70A13">
        <w:rPr>
          <w:rFonts w:ascii="Garamond" w:eastAsia="Times New Roman" w:hAnsi="Garamond" w:cs="Arial"/>
        </w:rPr>
        <w:t xml:space="preserve">of </w:t>
      </w:r>
      <w:r w:rsidRPr="443E1C9A">
        <w:rPr>
          <w:rFonts w:ascii="Garamond" w:eastAsia="Times New Roman" w:hAnsi="Garamond" w:cs="Arial"/>
        </w:rPr>
        <w:t xml:space="preserve">a </w:t>
      </w:r>
      <w:r w:rsidRPr="27C64C1C">
        <w:rPr>
          <w:rFonts w:ascii="Garamond" w:eastAsia="Times New Roman" w:hAnsi="Garamond" w:cs="Arial"/>
        </w:rPr>
        <w:t>specific year</w:t>
      </w:r>
    </w:p>
    <w:p w14:paraId="4E3CC6F8" w14:textId="262CB630" w:rsidR="00CB2FC5" w:rsidRDefault="00CB2FC5" w:rsidP="0BD35F9A">
      <w:pPr>
        <w:spacing w:after="0" w:line="240" w:lineRule="auto"/>
        <w:rPr>
          <w:rFonts w:ascii="Garamond" w:eastAsia="Times New Roman" w:hAnsi="Garamond" w:cs="Arial"/>
        </w:rPr>
      </w:pPr>
      <w:r>
        <w:rPr>
          <w:rFonts w:ascii="Garamond" w:eastAsia="Times New Roman" w:hAnsi="Garamond" w:cs="Arial"/>
          <w:b/>
          <w:bCs/>
        </w:rPr>
        <w:lastRenderedPageBreak/>
        <w:t>LS8</w:t>
      </w:r>
      <w:r w:rsidR="00C6450A">
        <w:rPr>
          <w:rFonts w:ascii="Garamond" w:eastAsia="Times New Roman" w:hAnsi="Garamond" w:cs="Arial"/>
          <w:b/>
          <w:bCs/>
        </w:rPr>
        <w:t xml:space="preserve"> -</w:t>
      </w:r>
      <w:r>
        <w:rPr>
          <w:rFonts w:ascii="Garamond" w:eastAsia="Times New Roman" w:hAnsi="Garamond" w:cs="Arial"/>
          <w:b/>
          <w:bCs/>
        </w:rPr>
        <w:t xml:space="preserve"> </w:t>
      </w:r>
      <w:r>
        <w:rPr>
          <w:rFonts w:ascii="Garamond" w:eastAsia="Times New Roman" w:hAnsi="Garamond" w:cs="Arial"/>
        </w:rPr>
        <w:t>Landsat 8 dataset</w:t>
      </w:r>
    </w:p>
    <w:p w14:paraId="1C562455" w14:textId="77777777" w:rsidR="00C6450A" w:rsidRPr="0086194A" w:rsidRDefault="00C6450A" w:rsidP="0BD35F9A">
      <w:pPr>
        <w:spacing w:after="0" w:line="240" w:lineRule="auto"/>
        <w:rPr>
          <w:rFonts w:ascii="Garamond" w:eastAsia="Times New Roman" w:hAnsi="Garamond" w:cs="Arial"/>
        </w:rPr>
      </w:pPr>
    </w:p>
    <w:p w14:paraId="0CA9F100" w14:textId="79C1DAE6" w:rsidR="00CB2FC5" w:rsidRDefault="00CB2FC5" w:rsidP="093BDFBB">
      <w:pPr>
        <w:spacing w:after="0" w:line="240" w:lineRule="auto"/>
        <w:rPr>
          <w:rFonts w:ascii="Garamond" w:eastAsia="Garamond" w:hAnsi="Garamond" w:cs="Garamond"/>
        </w:rPr>
      </w:pPr>
      <w:r w:rsidRPr="093BDFBB">
        <w:rPr>
          <w:rFonts w:ascii="Garamond" w:eastAsia="Garamond" w:hAnsi="Garamond" w:cs="Garamond"/>
          <w:b/>
          <w:bCs/>
        </w:rPr>
        <w:t>Normalized Difference Vegetation Index (NDVI)</w:t>
      </w:r>
      <w:r w:rsidR="00C6450A">
        <w:rPr>
          <w:rFonts w:ascii="Garamond" w:eastAsia="Garamond" w:hAnsi="Garamond" w:cs="Garamond"/>
          <w:b/>
          <w:bCs/>
        </w:rPr>
        <w:t xml:space="preserve"> -</w:t>
      </w:r>
      <w:r w:rsidRPr="093BDFBB">
        <w:rPr>
          <w:rFonts w:ascii="Garamond" w:eastAsia="Garamond" w:hAnsi="Garamond" w:cs="Garamond"/>
          <w:b/>
          <w:bCs/>
        </w:rPr>
        <w:t xml:space="preserve"> </w:t>
      </w:r>
      <w:r w:rsidRPr="3AAC2318">
        <w:rPr>
          <w:rFonts w:ascii="Garamond" w:eastAsia="Garamond" w:hAnsi="Garamond" w:cs="Garamond"/>
        </w:rPr>
        <w:t>A</w:t>
      </w:r>
      <w:r w:rsidRPr="5DFE391F">
        <w:rPr>
          <w:rFonts w:ascii="Garamond" w:eastAsia="Garamond" w:hAnsi="Garamond" w:cs="Garamond"/>
        </w:rPr>
        <w:t xml:space="preserve"> </w:t>
      </w:r>
      <w:r w:rsidRPr="40446073">
        <w:rPr>
          <w:rFonts w:ascii="Garamond" w:eastAsia="Garamond" w:hAnsi="Garamond" w:cs="Garamond"/>
        </w:rPr>
        <w:t xml:space="preserve">vegetation index </w:t>
      </w:r>
      <w:r w:rsidRPr="65978964">
        <w:rPr>
          <w:rFonts w:ascii="Garamond" w:eastAsia="Garamond" w:hAnsi="Garamond" w:cs="Garamond"/>
        </w:rPr>
        <w:t xml:space="preserve">that measures </w:t>
      </w:r>
      <w:r w:rsidRPr="4AF00EAD">
        <w:rPr>
          <w:rFonts w:ascii="Garamond" w:eastAsia="Garamond" w:hAnsi="Garamond" w:cs="Garamond"/>
        </w:rPr>
        <w:t>vegetation health using</w:t>
      </w:r>
      <w:r w:rsidRPr="7BA837BA">
        <w:rPr>
          <w:rFonts w:ascii="Garamond" w:eastAsia="Garamond" w:hAnsi="Garamond" w:cs="Garamond"/>
        </w:rPr>
        <w:t xml:space="preserve"> near-</w:t>
      </w:r>
      <w:r w:rsidRPr="74019E15">
        <w:rPr>
          <w:rFonts w:ascii="Garamond" w:eastAsia="Garamond" w:hAnsi="Garamond" w:cs="Garamond"/>
        </w:rPr>
        <w:t>infrared</w:t>
      </w:r>
      <w:r w:rsidRPr="337F9D40">
        <w:rPr>
          <w:rFonts w:ascii="Garamond" w:eastAsia="Garamond" w:hAnsi="Garamond" w:cs="Garamond"/>
        </w:rPr>
        <w:t xml:space="preserve"> and </w:t>
      </w:r>
      <w:r w:rsidRPr="506A911F">
        <w:rPr>
          <w:rFonts w:ascii="Garamond" w:eastAsia="Garamond" w:hAnsi="Garamond" w:cs="Garamond"/>
        </w:rPr>
        <w:t xml:space="preserve">red </w:t>
      </w:r>
      <w:r w:rsidRPr="0EF50028">
        <w:rPr>
          <w:rFonts w:ascii="Garamond" w:eastAsia="Garamond" w:hAnsi="Garamond" w:cs="Garamond"/>
        </w:rPr>
        <w:t xml:space="preserve">spectrometer </w:t>
      </w:r>
      <w:r w:rsidRPr="0B340900">
        <w:rPr>
          <w:rFonts w:ascii="Garamond" w:eastAsia="Garamond" w:hAnsi="Garamond" w:cs="Garamond"/>
        </w:rPr>
        <w:t xml:space="preserve">data. </w:t>
      </w:r>
    </w:p>
    <w:p w14:paraId="1CF795FA" w14:textId="77777777" w:rsidR="00C6450A" w:rsidRPr="00040AE0" w:rsidRDefault="00C6450A" w:rsidP="093BDFBB">
      <w:pPr>
        <w:spacing w:after="0" w:line="240" w:lineRule="auto"/>
        <w:rPr>
          <w:rFonts w:ascii="Garamond" w:eastAsia="Garamond" w:hAnsi="Garamond" w:cs="Garamond"/>
        </w:rPr>
      </w:pPr>
    </w:p>
    <w:p w14:paraId="6E8F4126" w14:textId="61416B5D" w:rsidR="00CB2FC5" w:rsidRDefault="00CB2FC5" w:rsidP="6E8A7203">
      <w:pPr>
        <w:spacing w:after="0" w:line="240" w:lineRule="auto"/>
        <w:rPr>
          <w:rFonts w:ascii="Garamond" w:eastAsia="Garamond" w:hAnsi="Garamond" w:cs="Garamond"/>
        </w:rPr>
      </w:pPr>
      <w:r w:rsidRPr="55DA8919">
        <w:rPr>
          <w:rFonts w:ascii="Garamond" w:eastAsia="Garamond" w:hAnsi="Garamond" w:cs="Garamond"/>
          <w:b/>
          <w:bCs/>
        </w:rPr>
        <w:t>Phenology</w:t>
      </w:r>
      <w:r w:rsidR="00C6450A">
        <w:rPr>
          <w:rFonts w:ascii="Garamond" w:eastAsia="Garamond" w:hAnsi="Garamond" w:cs="Garamond"/>
          <w:b/>
          <w:bCs/>
        </w:rPr>
        <w:t xml:space="preserve"> -</w:t>
      </w:r>
      <w:r w:rsidRPr="55DA8919">
        <w:rPr>
          <w:rFonts w:ascii="Garamond" w:eastAsia="Garamond" w:hAnsi="Garamond" w:cs="Garamond"/>
        </w:rPr>
        <w:t xml:space="preserve"> </w:t>
      </w:r>
      <w:r>
        <w:rPr>
          <w:rFonts w:ascii="Garamond" w:eastAsia="Garamond" w:hAnsi="Garamond" w:cs="Garamond"/>
        </w:rPr>
        <w:t>The study of the lifecycle phases of a plant or organism</w:t>
      </w:r>
      <w:r w:rsidR="00311A61">
        <w:rPr>
          <w:rFonts w:ascii="Garamond" w:eastAsia="Garamond" w:hAnsi="Garamond" w:cs="Garamond"/>
        </w:rPr>
        <w:t>,</w:t>
      </w:r>
      <w:r>
        <w:rPr>
          <w:rFonts w:ascii="Garamond" w:eastAsia="Garamond" w:hAnsi="Garamond" w:cs="Garamond"/>
        </w:rPr>
        <w:t xml:space="preserve"> including growth and development, maturity (</w:t>
      </w:r>
      <w:r w:rsidR="32FDEB88" w:rsidRPr="7DC78585">
        <w:rPr>
          <w:rFonts w:ascii="Garamond" w:eastAsia="Garamond" w:hAnsi="Garamond" w:cs="Garamond"/>
        </w:rPr>
        <w:t>peak/</w:t>
      </w:r>
      <w:r w:rsidRPr="7DC78585">
        <w:rPr>
          <w:rFonts w:ascii="Garamond" w:eastAsia="Garamond" w:hAnsi="Garamond" w:cs="Garamond"/>
        </w:rPr>
        <w:t>greenness</w:t>
      </w:r>
      <w:r>
        <w:rPr>
          <w:rFonts w:ascii="Garamond" w:eastAsia="Garamond" w:hAnsi="Garamond" w:cs="Garamond"/>
        </w:rPr>
        <w:t>), seed production, and senescence (brownness).</w:t>
      </w:r>
    </w:p>
    <w:p w14:paraId="25C0BCEF" w14:textId="77777777" w:rsidR="00C6450A" w:rsidRDefault="00C6450A" w:rsidP="6E8A7203">
      <w:pPr>
        <w:spacing w:after="0" w:line="240" w:lineRule="auto"/>
        <w:rPr>
          <w:rFonts w:ascii="Garamond" w:eastAsia="Garamond" w:hAnsi="Garamond" w:cs="Garamond"/>
        </w:rPr>
      </w:pPr>
    </w:p>
    <w:p w14:paraId="08C338D5" w14:textId="6E1CD0BF" w:rsidR="00CB2FC5" w:rsidRDefault="00CB2FC5" w:rsidP="7259B249">
      <w:pPr>
        <w:spacing w:after="0" w:line="240" w:lineRule="auto"/>
        <w:rPr>
          <w:rFonts w:ascii="Garamond" w:eastAsia="Garamond" w:hAnsi="Garamond" w:cs="Garamond"/>
        </w:rPr>
      </w:pPr>
      <w:r w:rsidRPr="53CA0464">
        <w:rPr>
          <w:rFonts w:ascii="Garamond" w:eastAsia="Garamond" w:hAnsi="Garamond" w:cs="Garamond"/>
          <w:b/>
        </w:rPr>
        <w:t>Remote Sensing</w:t>
      </w:r>
      <w:r w:rsidR="00C6450A">
        <w:rPr>
          <w:rFonts w:ascii="Garamond" w:eastAsia="Garamond" w:hAnsi="Garamond" w:cs="Garamond"/>
          <w:b/>
          <w:bCs/>
        </w:rPr>
        <w:t xml:space="preserve"> -</w:t>
      </w:r>
      <w:r w:rsidRPr="53CA0464">
        <w:rPr>
          <w:rFonts w:ascii="Garamond" w:eastAsia="Garamond" w:hAnsi="Garamond" w:cs="Garamond"/>
          <w:b/>
          <w:bCs/>
        </w:rPr>
        <w:t xml:space="preserve"> </w:t>
      </w:r>
      <w:r w:rsidRPr="009F10C9">
        <w:rPr>
          <w:rFonts w:ascii="Garamond" w:eastAsia="Garamond" w:hAnsi="Garamond" w:cs="Garamond"/>
        </w:rPr>
        <w:t>The method of observing and tracking the physical features of a region by measuring the radiation that it reflects and emits from a distance, usually through satellite or aircraft.</w:t>
      </w:r>
    </w:p>
    <w:p w14:paraId="62812ADE" w14:textId="77777777" w:rsidR="00C6450A" w:rsidRPr="003C7FA1" w:rsidRDefault="00C6450A" w:rsidP="7259B249">
      <w:pPr>
        <w:spacing w:after="0" w:line="240" w:lineRule="auto"/>
        <w:rPr>
          <w:rFonts w:ascii="Garamond" w:eastAsia="Garamond" w:hAnsi="Garamond" w:cs="Garamond"/>
        </w:rPr>
      </w:pPr>
    </w:p>
    <w:p w14:paraId="4467F7C1" w14:textId="10566DAE" w:rsidR="00CB2FC5" w:rsidRDefault="00CB2FC5" w:rsidP="0BD35F9A">
      <w:pPr>
        <w:spacing w:after="0" w:line="240" w:lineRule="auto"/>
        <w:rPr>
          <w:rFonts w:ascii="Garamond" w:eastAsia="Times New Roman" w:hAnsi="Garamond" w:cs="Arial"/>
        </w:rPr>
      </w:pPr>
      <w:r>
        <w:rPr>
          <w:rFonts w:ascii="Garamond" w:eastAsia="Times New Roman" w:hAnsi="Garamond" w:cs="Arial"/>
          <w:b/>
          <w:bCs/>
        </w:rPr>
        <w:t>S2</w:t>
      </w:r>
      <w:r w:rsidR="00C6450A">
        <w:rPr>
          <w:rFonts w:ascii="Garamond" w:eastAsia="Times New Roman" w:hAnsi="Garamond" w:cs="Arial"/>
          <w:b/>
          <w:bCs/>
        </w:rPr>
        <w:t xml:space="preserve"> -</w:t>
      </w:r>
      <w:r>
        <w:rPr>
          <w:rFonts w:ascii="Garamond" w:eastAsia="Times New Roman" w:hAnsi="Garamond" w:cs="Arial"/>
          <w:b/>
          <w:bCs/>
        </w:rPr>
        <w:t xml:space="preserve"> </w:t>
      </w:r>
      <w:r>
        <w:rPr>
          <w:rFonts w:ascii="Garamond" w:eastAsia="Times New Roman" w:hAnsi="Garamond" w:cs="Arial"/>
        </w:rPr>
        <w:t>Sentinel-2 dataset</w:t>
      </w:r>
    </w:p>
    <w:p w14:paraId="5EBA5652" w14:textId="77777777" w:rsidR="00C6450A" w:rsidRPr="00343DBC" w:rsidRDefault="00C6450A" w:rsidP="0BD35F9A">
      <w:pPr>
        <w:spacing w:after="0" w:line="240" w:lineRule="auto"/>
        <w:rPr>
          <w:rFonts w:ascii="Garamond" w:eastAsia="Times New Roman" w:hAnsi="Garamond" w:cs="Arial"/>
        </w:rPr>
      </w:pPr>
    </w:p>
    <w:p w14:paraId="63987FAD" w14:textId="2D8E64C7" w:rsidR="00CB2FC5" w:rsidRDefault="00CB2FC5" w:rsidP="0BD35F9A">
      <w:pPr>
        <w:spacing w:after="0" w:line="240" w:lineRule="auto"/>
        <w:rPr>
          <w:rFonts w:ascii="Garamond" w:eastAsia="Times New Roman" w:hAnsi="Garamond" w:cs="Arial"/>
        </w:rPr>
      </w:pPr>
      <w:r w:rsidRPr="3D08C49D">
        <w:rPr>
          <w:rFonts w:ascii="Garamond" w:eastAsia="Times New Roman" w:hAnsi="Garamond" w:cs="Arial"/>
          <w:b/>
          <w:bCs/>
        </w:rPr>
        <w:t>Senescence</w:t>
      </w:r>
      <w:r w:rsidR="00C6450A">
        <w:rPr>
          <w:rFonts w:ascii="Garamond" w:eastAsia="Times New Roman" w:hAnsi="Garamond" w:cs="Arial"/>
          <w:b/>
          <w:bCs/>
        </w:rPr>
        <w:t xml:space="preserve"> -</w:t>
      </w:r>
      <w:r w:rsidRPr="3D08C49D">
        <w:rPr>
          <w:rFonts w:ascii="Garamond" w:eastAsia="Times New Roman" w:hAnsi="Garamond" w:cs="Arial"/>
          <w:b/>
          <w:bCs/>
        </w:rPr>
        <w:t xml:space="preserve"> </w:t>
      </w:r>
      <w:r>
        <w:rPr>
          <w:rFonts w:ascii="Garamond" w:eastAsia="Times New Roman" w:hAnsi="Garamond" w:cs="Arial"/>
        </w:rPr>
        <w:t>The deterioration at the end of the plant lifecycle generally after seed production resulting in loss of green chlorophyll in the tissues.</w:t>
      </w:r>
    </w:p>
    <w:p w14:paraId="4ABCE9BA" w14:textId="77777777" w:rsidR="00C6450A" w:rsidRPr="008F7F45" w:rsidRDefault="00C6450A" w:rsidP="0BD35F9A">
      <w:pPr>
        <w:spacing w:after="0" w:line="240" w:lineRule="auto"/>
        <w:rPr>
          <w:rFonts w:ascii="Garamond" w:eastAsia="Times New Roman" w:hAnsi="Garamond" w:cs="Arial"/>
        </w:rPr>
      </w:pPr>
    </w:p>
    <w:p w14:paraId="3FD05288" w14:textId="7028EAC8" w:rsidR="3D08C49D" w:rsidRDefault="3D08C49D" w:rsidP="3D08C49D">
      <w:pPr>
        <w:spacing w:after="0" w:line="240" w:lineRule="auto"/>
        <w:rPr>
          <w:rFonts w:ascii="Garamond" w:eastAsia="Times New Roman" w:hAnsi="Garamond" w:cs="Arial"/>
          <w:b/>
          <w:bCs/>
        </w:rPr>
      </w:pPr>
    </w:p>
    <w:p w14:paraId="26180384" w14:textId="77777777" w:rsidR="00622924" w:rsidRDefault="00622924">
      <w:pPr>
        <w:rPr>
          <w:rFonts w:ascii="Garamond" w:eastAsiaTheme="majorEastAsia" w:hAnsi="Garamond" w:cstheme="majorBidi"/>
          <w:b/>
          <w:bCs/>
          <w:color w:val="365F91" w:themeColor="accent1" w:themeShade="BF"/>
          <w:sz w:val="28"/>
          <w:szCs w:val="28"/>
        </w:rPr>
      </w:pPr>
      <w:r>
        <w:rPr>
          <w:rFonts w:ascii="Garamond" w:hAnsi="Garamond"/>
        </w:rPr>
        <w:br w:type="page"/>
      </w:r>
    </w:p>
    <w:p w14:paraId="6A686CFC" w14:textId="63B3B983" w:rsidR="00E41324" w:rsidRPr="0066138C" w:rsidRDefault="2B9A1F87" w:rsidP="0066138C">
      <w:pPr>
        <w:pStyle w:val="Heading1"/>
        <w:spacing w:before="0" w:line="240" w:lineRule="auto"/>
        <w:rPr>
          <w:rFonts w:ascii="Garamond" w:hAnsi="Garamond"/>
        </w:rPr>
      </w:pPr>
      <w:r w:rsidRPr="6B27187E">
        <w:rPr>
          <w:rFonts w:ascii="Garamond" w:hAnsi="Garamond"/>
        </w:rPr>
        <w:lastRenderedPageBreak/>
        <w:t xml:space="preserve">8. </w:t>
      </w:r>
      <w:r w:rsidR="507DD883" w:rsidRPr="6B27187E">
        <w:rPr>
          <w:rFonts w:ascii="Garamond" w:hAnsi="Garamond"/>
        </w:rPr>
        <w:t>References</w:t>
      </w:r>
      <w:bookmarkEnd w:id="9"/>
    </w:p>
    <w:p w14:paraId="3E4D37CE" w14:textId="3B2DFAA3" w:rsidR="669D042C" w:rsidRDefault="669D042C" w:rsidP="669D042C">
      <w:pPr>
        <w:spacing w:after="0" w:line="240" w:lineRule="auto"/>
        <w:rPr>
          <w:rFonts w:ascii="Garamond" w:eastAsia="Garamond" w:hAnsi="Garamond" w:cs="Garamond"/>
          <w:color w:val="000000" w:themeColor="text1"/>
        </w:rPr>
      </w:pPr>
    </w:p>
    <w:p w14:paraId="6D4B86E0" w14:textId="340275FA" w:rsidR="4467C2B4" w:rsidRPr="003246EA" w:rsidRDefault="4467C2B4" w:rsidP="669D042C">
      <w:pPr>
        <w:spacing w:after="160" w:line="259" w:lineRule="auto"/>
        <w:ind w:left="567" w:hanging="567"/>
        <w:rPr>
          <w:rFonts w:ascii="Garamond" w:eastAsia="Garamond" w:hAnsi="Garamond" w:cs="Garamond"/>
        </w:rPr>
      </w:pPr>
      <w:r w:rsidRPr="003246EA">
        <w:rPr>
          <w:rFonts w:ascii="Garamond" w:eastAsia="Calibri" w:hAnsi="Garamond" w:cs="Calibri"/>
          <w:color w:val="000000" w:themeColor="text1"/>
        </w:rPr>
        <w:t xml:space="preserve">Bradford, J. B., &amp; Lauenroth, W. K. (2006). Controls over invasion of Bromus tectorum: The importance of climate, soil, disturbance and seed availability. </w:t>
      </w:r>
      <w:r w:rsidRPr="003246EA">
        <w:rPr>
          <w:rFonts w:ascii="Garamond" w:eastAsia="Calibri" w:hAnsi="Garamond" w:cs="Calibri"/>
          <w:i/>
          <w:iCs/>
          <w:color w:val="000000" w:themeColor="text1"/>
        </w:rPr>
        <w:t>Journal of Vegetation Science</w:t>
      </w:r>
      <w:r w:rsidRPr="003246EA">
        <w:rPr>
          <w:rFonts w:ascii="Garamond" w:eastAsia="Calibri" w:hAnsi="Garamond" w:cs="Calibri"/>
          <w:color w:val="000000" w:themeColor="text1"/>
        </w:rPr>
        <w:t xml:space="preserve">, </w:t>
      </w:r>
      <w:r w:rsidRPr="003246EA">
        <w:rPr>
          <w:rFonts w:ascii="Garamond" w:eastAsia="Calibri" w:hAnsi="Garamond" w:cs="Calibri"/>
          <w:i/>
          <w:iCs/>
          <w:color w:val="000000" w:themeColor="text1"/>
        </w:rPr>
        <w:t>17</w:t>
      </w:r>
      <w:r w:rsidRPr="003246EA">
        <w:rPr>
          <w:rFonts w:ascii="Garamond" w:eastAsia="Calibri" w:hAnsi="Garamond" w:cs="Calibri"/>
          <w:color w:val="000000" w:themeColor="text1"/>
        </w:rPr>
        <w:t xml:space="preserve">(6), 693. </w:t>
      </w:r>
      <w:hyperlink r:id="rId20" w:history="1">
        <w:r w:rsidRPr="00F66866">
          <w:rPr>
            <w:rStyle w:val="Hyperlink"/>
            <w:rFonts w:ascii="Garamond" w:eastAsia="Calibri" w:hAnsi="Garamond" w:cs="Calibri"/>
          </w:rPr>
          <w:t>https://doi.org/10.1658/1100-9233(2006)17[693:coiobt]2.0.co;2</w:t>
        </w:r>
      </w:hyperlink>
    </w:p>
    <w:p w14:paraId="7E641D11" w14:textId="5B2DEDE7" w:rsidR="5B06B81F" w:rsidRPr="003246EA" w:rsidRDefault="5B06B81F" w:rsidP="12AA00DB">
      <w:pPr>
        <w:spacing w:after="160" w:line="259" w:lineRule="auto"/>
        <w:ind w:left="567" w:hanging="567"/>
        <w:rPr>
          <w:rFonts w:ascii="Garamond" w:eastAsia="Calibri" w:hAnsi="Garamond" w:cs="Calibri"/>
        </w:rPr>
      </w:pPr>
      <w:r w:rsidRPr="003246EA">
        <w:rPr>
          <w:rFonts w:ascii="Garamond" w:eastAsia="Calibri" w:hAnsi="Garamond" w:cs="Calibri"/>
          <w:color w:val="000000" w:themeColor="text1"/>
        </w:rPr>
        <w:t xml:space="preserve">Bradley, B. A. (2013). Remote detection of invasive plants: A review of spectral, textural and phenological approaches. </w:t>
      </w:r>
      <w:r w:rsidRPr="003246EA">
        <w:rPr>
          <w:rFonts w:ascii="Garamond" w:eastAsia="Calibri" w:hAnsi="Garamond" w:cs="Calibri"/>
          <w:i/>
          <w:iCs/>
          <w:color w:val="000000" w:themeColor="text1"/>
        </w:rPr>
        <w:t>Biological Invasions</w:t>
      </w:r>
      <w:r w:rsidRPr="003246EA">
        <w:rPr>
          <w:rFonts w:ascii="Garamond" w:eastAsia="Calibri" w:hAnsi="Garamond" w:cs="Calibri"/>
          <w:color w:val="000000" w:themeColor="text1"/>
        </w:rPr>
        <w:t xml:space="preserve">, </w:t>
      </w:r>
      <w:r w:rsidRPr="003246EA">
        <w:rPr>
          <w:rFonts w:ascii="Garamond" w:eastAsia="Calibri" w:hAnsi="Garamond" w:cs="Calibri"/>
          <w:i/>
          <w:iCs/>
          <w:color w:val="000000" w:themeColor="text1"/>
        </w:rPr>
        <w:t>16</w:t>
      </w:r>
      <w:r w:rsidRPr="003246EA">
        <w:rPr>
          <w:rFonts w:ascii="Garamond" w:eastAsia="Calibri" w:hAnsi="Garamond" w:cs="Calibri"/>
          <w:color w:val="000000" w:themeColor="text1"/>
        </w:rPr>
        <w:t xml:space="preserve">(7), 1411–1425. </w:t>
      </w:r>
      <w:hyperlink r:id="rId21" w:history="1">
        <w:r w:rsidRPr="00F66866">
          <w:rPr>
            <w:rStyle w:val="Hyperlink"/>
            <w:rFonts w:ascii="Garamond" w:eastAsia="Calibri" w:hAnsi="Garamond" w:cs="Calibri"/>
          </w:rPr>
          <w:t xml:space="preserve">https://doi.org/10.1007/s10530-013-0578-9 </w:t>
        </w:r>
      </w:hyperlink>
      <w:r w:rsidRPr="003246EA">
        <w:rPr>
          <w:rFonts w:ascii="Garamond" w:eastAsia="Calibri" w:hAnsi="Garamond" w:cs="Calibri"/>
        </w:rPr>
        <w:t xml:space="preserve"> </w:t>
      </w:r>
    </w:p>
    <w:p w14:paraId="154B8F43" w14:textId="7F228F02" w:rsidR="5A3C79A7" w:rsidRPr="003246EA" w:rsidRDefault="5A3C79A7" w:rsidP="669D042C">
      <w:pPr>
        <w:spacing w:after="160" w:line="259" w:lineRule="auto"/>
        <w:ind w:left="567" w:hanging="567"/>
        <w:rPr>
          <w:rFonts w:ascii="Garamond" w:eastAsia="Calibri" w:hAnsi="Garamond" w:cs="Calibri"/>
        </w:rPr>
      </w:pPr>
      <w:r w:rsidRPr="003246EA">
        <w:rPr>
          <w:rFonts w:ascii="Garamond" w:eastAsia="Calibri" w:hAnsi="Garamond" w:cs="Calibri"/>
          <w:color w:val="000000" w:themeColor="text1"/>
        </w:rPr>
        <w:t xml:space="preserve">D’Antonio, C. M., &amp; Vitousek, P. M. (1992). Biological invasions by exotic grasses, the grass/fire cycle, and Global Change. </w:t>
      </w:r>
      <w:r w:rsidRPr="003246EA">
        <w:rPr>
          <w:rFonts w:ascii="Garamond" w:eastAsia="Calibri" w:hAnsi="Garamond" w:cs="Calibri"/>
          <w:i/>
          <w:iCs/>
          <w:color w:val="000000" w:themeColor="text1"/>
        </w:rPr>
        <w:t>Annual Review of Ecology and Systematics</w:t>
      </w:r>
      <w:r w:rsidRPr="003246EA">
        <w:rPr>
          <w:rFonts w:ascii="Garamond" w:eastAsia="Calibri" w:hAnsi="Garamond" w:cs="Calibri"/>
          <w:color w:val="000000" w:themeColor="text1"/>
        </w:rPr>
        <w:t xml:space="preserve">, </w:t>
      </w:r>
      <w:r w:rsidRPr="003246EA">
        <w:rPr>
          <w:rFonts w:ascii="Garamond" w:eastAsia="Calibri" w:hAnsi="Garamond" w:cs="Calibri"/>
          <w:i/>
          <w:iCs/>
          <w:color w:val="000000" w:themeColor="text1"/>
        </w:rPr>
        <w:t>23</w:t>
      </w:r>
      <w:r w:rsidRPr="003246EA">
        <w:rPr>
          <w:rFonts w:ascii="Garamond" w:eastAsia="Calibri" w:hAnsi="Garamond" w:cs="Calibri"/>
          <w:color w:val="000000" w:themeColor="text1"/>
        </w:rPr>
        <w:t xml:space="preserve">(1), 63–87. </w:t>
      </w:r>
      <w:hyperlink r:id="rId22" w:history="1">
        <w:r w:rsidRPr="00F66866">
          <w:rPr>
            <w:rStyle w:val="Hyperlink"/>
            <w:rFonts w:ascii="Garamond" w:eastAsia="Calibri" w:hAnsi="Garamond" w:cs="Calibri"/>
          </w:rPr>
          <w:t>https://doi.org/10.1146/annurev.es.23.110192.000431</w:t>
        </w:r>
      </w:hyperlink>
    </w:p>
    <w:p w14:paraId="4B93C1F3" w14:textId="7E2236B2" w:rsidR="74570592" w:rsidRPr="003246EA" w:rsidRDefault="58256AD1" w:rsidP="5848D758">
      <w:pPr>
        <w:spacing w:after="160" w:line="259" w:lineRule="auto"/>
        <w:ind w:left="567" w:hanging="567"/>
        <w:rPr>
          <w:rFonts w:ascii="Garamond" w:eastAsia="Calibri" w:hAnsi="Garamond" w:cs="Calibri"/>
          <w:color w:val="000000" w:themeColor="text1"/>
        </w:rPr>
      </w:pPr>
      <w:r w:rsidRPr="003246EA">
        <w:rPr>
          <w:rFonts w:ascii="Garamond" w:eastAsia="Calibri" w:hAnsi="Garamond" w:cs="Calibri"/>
        </w:rPr>
        <w:t xml:space="preserve">Elsen, P.R, </w:t>
      </w:r>
      <w:r w:rsidRPr="003246EA">
        <w:rPr>
          <w:rFonts w:ascii="Garamond" w:eastAsia="Calibri" w:hAnsi="Garamond" w:cs="Calibri"/>
          <w:color w:val="000000" w:themeColor="text1"/>
        </w:rPr>
        <w:t xml:space="preserve">Farwell L.S., Pidgeon, A.M., Radeloff, V.C. (2021). Contrasting seasonal patterns of relative temperature and thermal heterogeneity and their influence on breeding and winter bird richness patterns across the conterminous United States. </w:t>
      </w:r>
      <w:r w:rsidRPr="003246EA">
        <w:rPr>
          <w:rFonts w:ascii="Garamond" w:eastAsia="Calibri" w:hAnsi="Garamond" w:cs="Calibri"/>
          <w:i/>
          <w:iCs/>
          <w:color w:val="000000" w:themeColor="text1"/>
        </w:rPr>
        <w:t>Ecography, 44 (6),</w:t>
      </w:r>
      <w:r w:rsidRPr="003246EA">
        <w:rPr>
          <w:rFonts w:ascii="Garamond" w:eastAsia="Calibri" w:hAnsi="Garamond" w:cs="Calibri"/>
          <w:color w:val="000000" w:themeColor="text1"/>
        </w:rPr>
        <w:t xml:space="preserve"> 953-965</w:t>
      </w:r>
    </w:p>
    <w:p w14:paraId="6CAC80BA" w14:textId="3314DAB1" w:rsidR="00BE2C48" w:rsidRDefault="00B35C28" w:rsidP="00F94E74">
      <w:pPr>
        <w:spacing w:after="160" w:line="259" w:lineRule="auto"/>
        <w:ind w:left="567" w:hanging="567"/>
        <w:rPr>
          <w:rFonts w:ascii="Garamond" w:eastAsia="Calibri" w:hAnsi="Garamond" w:cs="Calibri"/>
        </w:rPr>
      </w:pPr>
      <w:r w:rsidRPr="003246EA">
        <w:rPr>
          <w:rFonts w:ascii="Garamond" w:eastAsia="Calibri" w:hAnsi="Garamond" w:cs="Calibri"/>
        </w:rPr>
        <w:t xml:space="preserve">European Space Agency Sentinel Online (2021, 2022). Harmonized Sentinel-2 MSI: MultiSpectral Instrument, Level-2A [Data set]. European Space Agency. </w:t>
      </w:r>
      <w:hyperlink r:id="rId23" w:history="1">
        <w:r w:rsidR="00F66866" w:rsidRPr="009D3113">
          <w:rPr>
            <w:rStyle w:val="Hyperlink"/>
            <w:rFonts w:ascii="Garamond" w:eastAsia="Calibri" w:hAnsi="Garamond" w:cs="Calibri"/>
          </w:rPr>
          <w:t>https://developers.google.com/earth-engine/datasets/catalog/COPERNICUS_S2_SR_HARMONIZED</w:t>
        </w:r>
      </w:hyperlink>
    </w:p>
    <w:p w14:paraId="096859AA" w14:textId="4A835062" w:rsidR="00F66866" w:rsidRDefault="00F66866" w:rsidP="00F66866">
      <w:pPr>
        <w:spacing w:after="0" w:line="240" w:lineRule="auto"/>
        <w:ind w:left="567" w:hanging="567"/>
        <w:rPr>
          <w:rStyle w:val="eop"/>
          <w:rFonts w:ascii="Garamond" w:hAnsi="Garamond"/>
          <w:color w:val="333333"/>
          <w:shd w:val="clear" w:color="auto" w:fill="FFFFFF"/>
        </w:rPr>
      </w:pPr>
      <w:r>
        <w:rPr>
          <w:rStyle w:val="normaltextrun"/>
          <w:rFonts w:ascii="Garamond" w:hAnsi="Garamond"/>
          <w:color w:val="000000"/>
          <w:shd w:val="clear" w:color="auto" w:fill="FFFFFF"/>
        </w:rPr>
        <w:t>Huang, S., Hupy, J. P., Shao, G., Tang, L., Wang, Y. (2020). A commentary review on the use of normalized difference vegetation index (</w:t>
      </w:r>
      <w:r>
        <w:rPr>
          <w:rStyle w:val="findhit"/>
          <w:rFonts w:ascii="Garamond" w:hAnsi="Garamond"/>
          <w:color w:val="000000"/>
          <w:shd w:val="clear" w:color="auto" w:fill="FFFFFF"/>
        </w:rPr>
        <w:t>NDVI</w:t>
      </w:r>
      <w:r>
        <w:rPr>
          <w:rStyle w:val="normaltextrun"/>
          <w:rFonts w:ascii="Garamond" w:hAnsi="Garamond"/>
          <w:color w:val="000000"/>
          <w:shd w:val="clear" w:color="auto" w:fill="FFFFFF"/>
        </w:rPr>
        <w:t xml:space="preserve">) in the era of popular remote sensing. Journal of Forestry Research, 32, 1-6. </w:t>
      </w:r>
      <w:hyperlink r:id="rId24" w:history="1">
        <w:r w:rsidRPr="0013054B">
          <w:rPr>
            <w:rStyle w:val="Hyperlink"/>
            <w:rFonts w:ascii="Garamond" w:hAnsi="Garamond"/>
            <w:shd w:val="clear" w:color="auto" w:fill="FCFCFC"/>
          </w:rPr>
          <w:t>https://doi.org/10.1007/s11676-020-01155-1</w:t>
        </w:r>
      </w:hyperlink>
      <w:r>
        <w:rPr>
          <w:rStyle w:val="eop"/>
          <w:rFonts w:ascii="Garamond" w:hAnsi="Garamond"/>
          <w:color w:val="333333"/>
          <w:shd w:val="clear" w:color="auto" w:fill="FFFFFF"/>
        </w:rPr>
        <w:t> </w:t>
      </w:r>
    </w:p>
    <w:p w14:paraId="2AAF9C5D" w14:textId="544D9114" w:rsidR="00F66866" w:rsidRDefault="00F66866" w:rsidP="00F66866">
      <w:pPr>
        <w:spacing w:after="0" w:line="240" w:lineRule="auto"/>
        <w:ind w:left="567" w:hanging="567"/>
        <w:rPr>
          <w:rFonts w:ascii="Garamond" w:hAnsi="Garamond"/>
          <w:color w:val="333333"/>
          <w:shd w:val="clear" w:color="auto" w:fill="FFFFFF"/>
        </w:rPr>
      </w:pPr>
    </w:p>
    <w:p w14:paraId="3EC37CD0" w14:textId="4B7BD630" w:rsidR="00B666C3" w:rsidRPr="00B666C3" w:rsidRDefault="00B666C3" w:rsidP="00F66866">
      <w:pPr>
        <w:spacing w:after="0" w:line="240" w:lineRule="auto"/>
        <w:ind w:left="567" w:hanging="567"/>
        <w:rPr>
          <w:rFonts w:ascii="Garamond" w:hAnsi="Garamond"/>
          <w:color w:val="333333"/>
          <w:shd w:val="clear" w:color="auto" w:fill="FFFFFF"/>
        </w:rPr>
      </w:pPr>
      <w:r w:rsidRPr="00B666C3">
        <w:rPr>
          <w:rFonts w:ascii="Garamond" w:hAnsi="Garamond" w:cs="Arial"/>
          <w:color w:val="222222"/>
          <w:shd w:val="clear" w:color="auto" w:fill="FFFFFF"/>
        </w:rPr>
        <w:t>Johnson, B. G., Johnson, D. W., Chambers, J. C., &amp; Blank, R. R. (2011). Fire effects on the mobilization and uptake of nitrogen by cheatgrass (Bromus tectorum L.). </w:t>
      </w:r>
      <w:r w:rsidRPr="00B666C3">
        <w:rPr>
          <w:rFonts w:ascii="Garamond" w:hAnsi="Garamond" w:cs="Arial"/>
          <w:i/>
          <w:iCs/>
          <w:color w:val="222222"/>
          <w:shd w:val="clear" w:color="auto" w:fill="FFFFFF"/>
        </w:rPr>
        <w:t>Plant and Soil</w:t>
      </w:r>
      <w:r w:rsidRPr="00B666C3">
        <w:rPr>
          <w:rFonts w:ascii="Garamond" w:hAnsi="Garamond" w:cs="Arial"/>
          <w:color w:val="222222"/>
          <w:shd w:val="clear" w:color="auto" w:fill="FFFFFF"/>
        </w:rPr>
        <w:t>, </w:t>
      </w:r>
      <w:r w:rsidRPr="00B666C3">
        <w:rPr>
          <w:rFonts w:ascii="Garamond" w:hAnsi="Garamond" w:cs="Arial"/>
          <w:i/>
          <w:iCs/>
          <w:color w:val="222222"/>
          <w:shd w:val="clear" w:color="auto" w:fill="FFFFFF"/>
        </w:rPr>
        <w:t>341</w:t>
      </w:r>
      <w:r w:rsidRPr="00B666C3">
        <w:rPr>
          <w:rFonts w:ascii="Garamond" w:hAnsi="Garamond" w:cs="Arial"/>
          <w:color w:val="222222"/>
          <w:shd w:val="clear" w:color="auto" w:fill="FFFFFF"/>
        </w:rPr>
        <w:t>, 437-445.</w:t>
      </w:r>
      <w:r w:rsidR="009D7191">
        <w:rPr>
          <w:rFonts w:ascii="Garamond" w:hAnsi="Garamond" w:cs="Arial"/>
          <w:color w:val="222222"/>
          <w:shd w:val="clear" w:color="auto" w:fill="FFFFFF"/>
        </w:rPr>
        <w:t xml:space="preserve"> </w:t>
      </w:r>
      <w:hyperlink r:id="rId25" w:history="1">
        <w:r w:rsidR="009D7191" w:rsidRPr="009D7191">
          <w:rPr>
            <w:rStyle w:val="Hyperlink"/>
            <w:rFonts w:ascii="Garamond" w:hAnsi="Garamond" w:cs="Arial"/>
            <w:shd w:val="clear" w:color="auto" w:fill="FFFFFF"/>
          </w:rPr>
          <w:t>https://doi.org/</w:t>
        </w:r>
        <w:r w:rsidR="009D7191" w:rsidRPr="009D7191">
          <w:rPr>
            <w:rStyle w:val="Hyperlink"/>
            <w:rFonts w:ascii="Garamond" w:hAnsi="Garamond"/>
          </w:rPr>
          <w:t>10.10</w:t>
        </w:r>
        <w:r w:rsidR="009D7191" w:rsidRPr="009D7191">
          <w:rPr>
            <w:rStyle w:val="Hyperlink"/>
            <w:rFonts w:ascii="Garamond" w:hAnsi="Garamond"/>
          </w:rPr>
          <w:t>0</w:t>
        </w:r>
        <w:r w:rsidR="009D7191" w:rsidRPr="009D7191">
          <w:rPr>
            <w:rStyle w:val="Hyperlink"/>
            <w:rFonts w:ascii="Garamond" w:hAnsi="Garamond"/>
          </w:rPr>
          <w:t>7/s11104-010-0656-z</w:t>
        </w:r>
      </w:hyperlink>
    </w:p>
    <w:p w14:paraId="22647CA2" w14:textId="77777777" w:rsidR="00B666C3" w:rsidRPr="00F66866" w:rsidRDefault="00B666C3" w:rsidP="00F66866">
      <w:pPr>
        <w:spacing w:after="0" w:line="240" w:lineRule="auto"/>
        <w:ind w:left="567" w:hanging="567"/>
        <w:rPr>
          <w:rFonts w:ascii="Garamond" w:hAnsi="Garamond"/>
          <w:color w:val="333333"/>
          <w:shd w:val="clear" w:color="auto" w:fill="FFFFFF"/>
        </w:rPr>
      </w:pPr>
    </w:p>
    <w:p w14:paraId="0837190D" w14:textId="274A4E85" w:rsidR="7B2587C4" w:rsidRPr="003246EA" w:rsidRDefault="7B2587C4" w:rsidP="12AA00DB">
      <w:pPr>
        <w:spacing w:after="160" w:line="259" w:lineRule="auto"/>
        <w:ind w:left="567" w:hanging="567"/>
        <w:rPr>
          <w:rFonts w:ascii="Garamond" w:eastAsia="Calibri" w:hAnsi="Garamond" w:cs="Calibri"/>
        </w:rPr>
      </w:pPr>
      <w:r w:rsidRPr="003246EA">
        <w:rPr>
          <w:rFonts w:ascii="Garamond" w:eastAsia="Calibri" w:hAnsi="Garamond" w:cs="Calibri"/>
          <w:color w:val="000000" w:themeColor="text1"/>
        </w:rPr>
        <w:t xml:space="preserve">Kohl, M. T., Hebblewhite, M., Cleveland, S. M., &amp; Callaway, R. M. (2012). Forage value of invasive species to the diet of Rocky Mountain Elk. </w:t>
      </w:r>
      <w:r w:rsidRPr="003246EA">
        <w:rPr>
          <w:rFonts w:ascii="Garamond" w:eastAsia="Calibri" w:hAnsi="Garamond" w:cs="Calibri"/>
          <w:i/>
          <w:iCs/>
          <w:color w:val="000000" w:themeColor="text1"/>
        </w:rPr>
        <w:t>Rangelands</w:t>
      </w:r>
      <w:r w:rsidRPr="003246EA">
        <w:rPr>
          <w:rFonts w:ascii="Garamond" w:eastAsia="Calibri" w:hAnsi="Garamond" w:cs="Calibri"/>
          <w:color w:val="000000" w:themeColor="text1"/>
        </w:rPr>
        <w:t xml:space="preserve">, </w:t>
      </w:r>
      <w:r w:rsidRPr="003246EA">
        <w:rPr>
          <w:rFonts w:ascii="Garamond" w:eastAsia="Calibri" w:hAnsi="Garamond" w:cs="Calibri"/>
          <w:i/>
          <w:iCs/>
          <w:color w:val="000000" w:themeColor="text1"/>
        </w:rPr>
        <w:t>34</w:t>
      </w:r>
      <w:r w:rsidRPr="003246EA">
        <w:rPr>
          <w:rFonts w:ascii="Garamond" w:eastAsia="Calibri" w:hAnsi="Garamond" w:cs="Calibri"/>
          <w:color w:val="000000" w:themeColor="text1"/>
        </w:rPr>
        <w:t xml:space="preserve">(2), 24–28. </w:t>
      </w:r>
      <w:hyperlink r:id="rId26" w:history="1">
        <w:r w:rsidRPr="00F66866">
          <w:rPr>
            <w:rStyle w:val="Hyperlink"/>
            <w:rFonts w:ascii="Garamond" w:eastAsia="Calibri" w:hAnsi="Garamond" w:cs="Calibri"/>
          </w:rPr>
          <w:t>https://doi.org/10.2111/rangelands-d-11-00055.1</w:t>
        </w:r>
      </w:hyperlink>
    </w:p>
    <w:p w14:paraId="79B21FC1" w14:textId="2E10584A" w:rsidR="4467C2B4" w:rsidRPr="003246EA" w:rsidRDefault="4467C2B4" w:rsidP="669D042C">
      <w:pPr>
        <w:spacing w:after="160" w:line="259" w:lineRule="auto"/>
        <w:ind w:left="567" w:hanging="567"/>
        <w:rPr>
          <w:rFonts w:ascii="Garamond" w:eastAsia="Garamond" w:hAnsi="Garamond" w:cs="Garamond"/>
        </w:rPr>
      </w:pPr>
      <w:r w:rsidRPr="003246EA">
        <w:rPr>
          <w:rFonts w:ascii="Garamond" w:eastAsia="Calibri" w:hAnsi="Garamond" w:cs="Calibri"/>
          <w:color w:val="000000" w:themeColor="text1"/>
        </w:rPr>
        <w:t xml:space="preserve">Mack, R. N., &amp; Pyke, D. A. (1983). The demography of Bromus tectorum: Variation in time and space. </w:t>
      </w:r>
      <w:r w:rsidRPr="003246EA">
        <w:rPr>
          <w:rFonts w:ascii="Garamond" w:eastAsia="Calibri" w:hAnsi="Garamond" w:cs="Calibri"/>
          <w:i/>
          <w:iCs/>
          <w:color w:val="000000" w:themeColor="text1"/>
        </w:rPr>
        <w:t>The Journal of Ecology</w:t>
      </w:r>
      <w:r w:rsidRPr="003246EA">
        <w:rPr>
          <w:rFonts w:ascii="Garamond" w:eastAsia="Calibri" w:hAnsi="Garamond" w:cs="Calibri"/>
          <w:color w:val="000000" w:themeColor="text1"/>
        </w:rPr>
        <w:t xml:space="preserve">, </w:t>
      </w:r>
      <w:r w:rsidRPr="003246EA">
        <w:rPr>
          <w:rFonts w:ascii="Garamond" w:eastAsia="Calibri" w:hAnsi="Garamond" w:cs="Calibri"/>
          <w:i/>
          <w:iCs/>
          <w:color w:val="000000" w:themeColor="text1"/>
        </w:rPr>
        <w:t>71</w:t>
      </w:r>
      <w:r w:rsidRPr="003246EA">
        <w:rPr>
          <w:rFonts w:ascii="Garamond" w:eastAsia="Calibri" w:hAnsi="Garamond" w:cs="Calibri"/>
          <w:color w:val="000000" w:themeColor="text1"/>
        </w:rPr>
        <w:t xml:space="preserve">(1), 69. </w:t>
      </w:r>
      <w:hyperlink r:id="rId27" w:history="1">
        <w:r w:rsidRPr="00F66866">
          <w:rPr>
            <w:rStyle w:val="Hyperlink"/>
            <w:rFonts w:ascii="Garamond" w:eastAsia="Calibri" w:hAnsi="Garamond" w:cs="Calibri"/>
          </w:rPr>
          <w:t>https://doi.org/10.2307/2259964</w:t>
        </w:r>
      </w:hyperlink>
    </w:p>
    <w:p w14:paraId="46F6B097" w14:textId="77777777" w:rsidR="00C068F3" w:rsidRPr="003246EA" w:rsidRDefault="00C068F3" w:rsidP="00C068F3">
      <w:pPr>
        <w:spacing w:after="160" w:line="259" w:lineRule="auto"/>
        <w:ind w:left="567" w:hanging="567"/>
        <w:rPr>
          <w:rFonts w:ascii="Garamond" w:eastAsia="Calibri" w:hAnsi="Garamond" w:cs="Calibri"/>
        </w:rPr>
      </w:pPr>
      <w:r w:rsidRPr="003246EA">
        <w:rPr>
          <w:rFonts w:ascii="Garamond" w:eastAsia="Raleway" w:hAnsi="Garamond" w:cs="Calibri"/>
        </w:rPr>
        <w:t xml:space="preserve">Masek, J., Ju, J., Roger, J., Skakun, S., Vermote, E., Claverie, M., Dungan, J., Yin, Z., Freitag, B., Justice, C. (2021). </w:t>
      </w:r>
      <w:r w:rsidRPr="003246EA">
        <w:rPr>
          <w:rFonts w:ascii="Garamond" w:eastAsia="Raleway" w:hAnsi="Garamond" w:cs="Calibri"/>
          <w:i/>
          <w:iCs/>
        </w:rPr>
        <w:t>HLS Sentinel-2 Multi-spectral Instrument Surface Reflectance Daily Global 30m v2.0</w:t>
      </w:r>
      <w:r w:rsidRPr="003246EA">
        <w:rPr>
          <w:rFonts w:ascii="Garamond" w:eastAsia="Raleway" w:hAnsi="Garamond" w:cs="Calibri"/>
        </w:rPr>
        <w:t xml:space="preserve"> [Data set]. NASA EOSDIS Land Processes DAAC. </w:t>
      </w:r>
      <w:hyperlink r:id="rId28" w:history="1">
        <w:r w:rsidRPr="00F66866">
          <w:rPr>
            <w:rStyle w:val="Hyperlink"/>
            <w:rFonts w:ascii="Garamond" w:eastAsia="Raleway" w:hAnsi="Garamond" w:cs="Calibri"/>
          </w:rPr>
          <w:t>https://doi.org/10.5067/HLS/HLSS30.002</w:t>
        </w:r>
      </w:hyperlink>
    </w:p>
    <w:p w14:paraId="1494890E" w14:textId="1707D6BB" w:rsidR="7C1BE7A7" w:rsidRPr="003246EA" w:rsidRDefault="7C1BE7A7" w:rsidP="12AA00DB">
      <w:pPr>
        <w:spacing w:after="160" w:line="259" w:lineRule="auto"/>
        <w:ind w:left="567" w:hanging="567"/>
        <w:rPr>
          <w:rFonts w:ascii="Garamond" w:eastAsia="Calibri" w:hAnsi="Garamond" w:cs="Calibri"/>
        </w:rPr>
      </w:pPr>
      <w:r w:rsidRPr="003246EA">
        <w:rPr>
          <w:rFonts w:ascii="Garamond" w:eastAsia="Calibri" w:hAnsi="Garamond" w:cs="Calibri"/>
          <w:color w:val="000000" w:themeColor="text1"/>
        </w:rPr>
        <w:t xml:space="preserve">Pastick, N. J., Dahal, D., Wylie, B. K., Parajuli, S., Boyte, S. P., &amp; Wu, Z. (2020). Characterizing land surface phenology and exotic annual grasses in dryland ecosystems using landsat and sentinel-2 data in Harmony. </w:t>
      </w:r>
      <w:r w:rsidRPr="003246EA">
        <w:rPr>
          <w:rFonts w:ascii="Garamond" w:eastAsia="Calibri" w:hAnsi="Garamond" w:cs="Calibri"/>
          <w:i/>
          <w:iCs/>
          <w:color w:val="000000" w:themeColor="text1"/>
        </w:rPr>
        <w:t>Remote Sensing</w:t>
      </w:r>
      <w:r w:rsidRPr="003246EA">
        <w:rPr>
          <w:rFonts w:ascii="Garamond" w:eastAsia="Calibri" w:hAnsi="Garamond" w:cs="Calibri"/>
          <w:color w:val="000000" w:themeColor="text1"/>
        </w:rPr>
        <w:t xml:space="preserve">, </w:t>
      </w:r>
      <w:r w:rsidRPr="003246EA">
        <w:rPr>
          <w:rFonts w:ascii="Garamond" w:eastAsia="Calibri" w:hAnsi="Garamond" w:cs="Calibri"/>
          <w:i/>
          <w:iCs/>
          <w:color w:val="000000" w:themeColor="text1"/>
        </w:rPr>
        <w:t>12</w:t>
      </w:r>
      <w:r w:rsidRPr="003246EA">
        <w:rPr>
          <w:rFonts w:ascii="Garamond" w:eastAsia="Calibri" w:hAnsi="Garamond" w:cs="Calibri"/>
          <w:color w:val="000000" w:themeColor="text1"/>
        </w:rPr>
        <w:t xml:space="preserve">(4), 725. </w:t>
      </w:r>
      <w:hyperlink r:id="rId29" w:history="1">
        <w:r w:rsidRPr="00F66866">
          <w:rPr>
            <w:rStyle w:val="Hyperlink"/>
            <w:rFonts w:ascii="Garamond" w:eastAsia="Calibri" w:hAnsi="Garamond" w:cs="Calibri"/>
          </w:rPr>
          <w:t xml:space="preserve">https://doi.org/10.3390/rs12040725 </w:t>
        </w:r>
      </w:hyperlink>
      <w:r w:rsidRPr="003246EA">
        <w:rPr>
          <w:rFonts w:ascii="Garamond" w:eastAsia="Calibri" w:hAnsi="Garamond" w:cs="Calibri"/>
        </w:rPr>
        <w:t xml:space="preserve"> </w:t>
      </w:r>
    </w:p>
    <w:p w14:paraId="6500F655" w14:textId="050CF4B1" w:rsidR="00D97AD3" w:rsidRPr="003246EA" w:rsidRDefault="00D97AD3" w:rsidP="12AA00DB">
      <w:pPr>
        <w:spacing w:after="160" w:line="259" w:lineRule="auto"/>
        <w:ind w:left="567" w:hanging="567"/>
        <w:rPr>
          <w:rFonts w:ascii="Garamond" w:eastAsia="Calibri" w:hAnsi="Garamond" w:cs="Calibri"/>
          <w:color w:val="000000" w:themeColor="text1"/>
        </w:rPr>
      </w:pPr>
      <w:r w:rsidRPr="003246EA">
        <w:rPr>
          <w:rFonts w:ascii="Garamond" w:eastAsia="Calibri" w:hAnsi="Garamond" w:cs="Calibri"/>
          <w:color w:val="000000" w:themeColor="text1"/>
        </w:rPr>
        <w:t>Prev</w:t>
      </w:r>
      <w:r w:rsidR="002B739F" w:rsidRPr="003246EA">
        <w:rPr>
          <w:rFonts w:ascii="Garamond" w:eastAsia="Calibri" w:hAnsi="Garamond" w:cs="Calibri"/>
          <w:color w:val="000000" w:themeColor="text1"/>
        </w:rPr>
        <w:t>ey</w:t>
      </w:r>
      <w:r w:rsidR="00DB253E" w:rsidRPr="003246EA">
        <w:rPr>
          <w:rFonts w:ascii="Garamond" w:eastAsia="Calibri" w:hAnsi="Garamond" w:cs="Calibri"/>
          <w:color w:val="000000" w:themeColor="text1"/>
        </w:rPr>
        <w:t>, J. (2023)</w:t>
      </w:r>
      <w:r w:rsidR="001743A6" w:rsidRPr="003246EA">
        <w:rPr>
          <w:rFonts w:ascii="Garamond" w:eastAsia="Calibri" w:hAnsi="Garamond" w:cs="Calibri"/>
          <w:color w:val="000000" w:themeColor="text1"/>
        </w:rPr>
        <w:t xml:space="preserve"> </w:t>
      </w:r>
      <w:r w:rsidR="004A5295" w:rsidRPr="003246EA">
        <w:rPr>
          <w:rFonts w:ascii="Garamond" w:eastAsia="Calibri" w:hAnsi="Garamond" w:cs="Calibri"/>
          <w:i/>
          <w:iCs/>
          <w:color w:val="000000" w:themeColor="text1"/>
        </w:rPr>
        <w:t>Cheatgrass</w:t>
      </w:r>
      <w:r w:rsidR="00693DA2" w:rsidRPr="003246EA">
        <w:rPr>
          <w:rFonts w:ascii="Garamond" w:eastAsia="Calibri" w:hAnsi="Garamond" w:cs="Calibri"/>
          <w:i/>
          <w:iCs/>
          <w:color w:val="000000" w:themeColor="text1"/>
        </w:rPr>
        <w:t xml:space="preserve"> Greeness and Senescence Raster Set</w:t>
      </w:r>
      <w:r w:rsidR="00F072B7" w:rsidRPr="003246EA">
        <w:rPr>
          <w:rFonts w:ascii="Garamond" w:eastAsia="Calibri" w:hAnsi="Garamond" w:cs="Calibri"/>
          <w:i/>
          <w:iCs/>
          <w:color w:val="000000" w:themeColor="text1"/>
        </w:rPr>
        <w:t xml:space="preserve"> CHILI and Non-CHILI</w:t>
      </w:r>
      <w:r w:rsidR="00F072B7" w:rsidRPr="003246EA">
        <w:rPr>
          <w:rFonts w:ascii="Garamond" w:eastAsia="Calibri" w:hAnsi="Garamond" w:cs="Calibri"/>
          <w:color w:val="000000" w:themeColor="text1"/>
        </w:rPr>
        <w:t xml:space="preserve"> [Data set]</w:t>
      </w:r>
      <w:r w:rsidR="00CA21A0" w:rsidRPr="003246EA">
        <w:rPr>
          <w:rFonts w:ascii="Garamond" w:eastAsia="Calibri" w:hAnsi="Garamond" w:cs="Calibri"/>
          <w:color w:val="000000" w:themeColor="text1"/>
        </w:rPr>
        <w:t xml:space="preserve"> USGS</w:t>
      </w:r>
      <w:r w:rsidR="00540956" w:rsidRPr="003246EA">
        <w:rPr>
          <w:rFonts w:ascii="Garamond" w:eastAsia="Calibri" w:hAnsi="Garamond" w:cs="Calibri"/>
          <w:color w:val="000000" w:themeColor="text1"/>
        </w:rPr>
        <w:t xml:space="preserve"> [Unpublished dataset</w:t>
      </w:r>
      <w:r w:rsidR="00A67502" w:rsidRPr="003246EA">
        <w:rPr>
          <w:rFonts w:ascii="Garamond" w:eastAsia="Calibri" w:hAnsi="Garamond" w:cs="Calibri"/>
          <w:color w:val="000000" w:themeColor="text1"/>
        </w:rPr>
        <w:t>]</w:t>
      </w:r>
      <w:r w:rsidR="00DE31DF" w:rsidRPr="003246EA">
        <w:rPr>
          <w:rFonts w:ascii="Garamond" w:eastAsia="Calibri" w:hAnsi="Garamond" w:cs="Calibri"/>
          <w:color w:val="000000" w:themeColor="text1"/>
        </w:rPr>
        <w:t>.</w:t>
      </w:r>
    </w:p>
    <w:p w14:paraId="768DD7DE" w14:textId="634BD7C8" w:rsidR="240592F2" w:rsidRPr="003246EA" w:rsidRDefault="240592F2" w:rsidP="5BEE493E">
      <w:pPr>
        <w:spacing w:after="160" w:line="259" w:lineRule="auto"/>
        <w:ind w:left="567" w:hanging="567"/>
        <w:rPr>
          <w:rFonts w:ascii="Garamond" w:eastAsia="Calibri" w:hAnsi="Garamond" w:cs="Calibri"/>
          <w:i/>
          <w:color w:val="000000" w:themeColor="text1"/>
        </w:rPr>
      </w:pPr>
      <w:r w:rsidRPr="003246EA">
        <w:rPr>
          <w:rFonts w:ascii="Garamond" w:eastAsia="Calibri" w:hAnsi="Garamond" w:cs="Calibri"/>
          <w:color w:val="000000" w:themeColor="text1"/>
        </w:rPr>
        <w:t>Shadin, D., Snyder, E., Khatri, S., Paulekas</w:t>
      </w:r>
      <w:r w:rsidR="22A04B1E" w:rsidRPr="003246EA">
        <w:rPr>
          <w:rFonts w:ascii="Garamond" w:eastAsia="Calibri" w:hAnsi="Garamond" w:cs="Calibri"/>
          <w:color w:val="000000" w:themeColor="text1"/>
        </w:rPr>
        <w:t xml:space="preserve">, K., Segala, M. (2021). Monitoring Cheatgrass in Southern Wyoming and Northern Colorado to Inform </w:t>
      </w:r>
      <w:r w:rsidR="4614E3CF" w:rsidRPr="003246EA">
        <w:rPr>
          <w:rFonts w:ascii="Garamond" w:eastAsia="Calibri" w:hAnsi="Garamond" w:cs="Calibri"/>
          <w:color w:val="000000" w:themeColor="text1"/>
        </w:rPr>
        <w:t>Management Efforts Post-Mullen Fire</w:t>
      </w:r>
      <w:r w:rsidR="1A104721" w:rsidRPr="003246EA">
        <w:rPr>
          <w:rFonts w:ascii="Garamond" w:eastAsia="Calibri" w:hAnsi="Garamond" w:cs="Calibri"/>
          <w:color w:val="000000" w:themeColor="text1"/>
        </w:rPr>
        <w:t xml:space="preserve"> [Unpublished Manuscript]</w:t>
      </w:r>
      <w:r w:rsidR="4614E3CF" w:rsidRPr="003246EA">
        <w:rPr>
          <w:rFonts w:ascii="Garamond" w:eastAsia="Calibri" w:hAnsi="Garamond" w:cs="Calibri"/>
          <w:color w:val="000000" w:themeColor="text1"/>
        </w:rPr>
        <w:t xml:space="preserve">. </w:t>
      </w:r>
      <w:r w:rsidR="4614E3CF" w:rsidRPr="003246EA">
        <w:rPr>
          <w:rFonts w:ascii="Garamond" w:eastAsia="Calibri" w:hAnsi="Garamond" w:cs="Calibri"/>
          <w:i/>
          <w:color w:val="000000" w:themeColor="text1"/>
        </w:rPr>
        <w:t xml:space="preserve">NASA </w:t>
      </w:r>
      <w:r w:rsidR="4614E3CF" w:rsidRPr="003246EA">
        <w:rPr>
          <w:rFonts w:ascii="Garamond" w:eastAsia="Calibri" w:hAnsi="Garamond" w:cs="Calibri"/>
          <w:i/>
          <w:iCs/>
          <w:color w:val="000000" w:themeColor="text1"/>
        </w:rPr>
        <w:t>DEVELOP National Program</w:t>
      </w:r>
      <w:r w:rsidR="0A743283" w:rsidRPr="003246EA">
        <w:rPr>
          <w:rFonts w:ascii="Garamond" w:eastAsia="Calibri" w:hAnsi="Garamond" w:cs="Calibri"/>
          <w:i/>
          <w:iCs/>
          <w:color w:val="000000" w:themeColor="text1"/>
        </w:rPr>
        <w:t xml:space="preserve">. </w:t>
      </w:r>
    </w:p>
    <w:p w14:paraId="4EE26773" w14:textId="5E8A15C3" w:rsidR="7C1BE7A7" w:rsidRPr="003246EA" w:rsidRDefault="7C1BE7A7" w:rsidP="12AA00DB">
      <w:pPr>
        <w:spacing w:after="160" w:line="259" w:lineRule="auto"/>
        <w:ind w:left="567" w:hanging="567"/>
        <w:rPr>
          <w:rFonts w:ascii="Garamond" w:eastAsia="Calibri" w:hAnsi="Garamond" w:cs="Calibri"/>
        </w:rPr>
      </w:pPr>
      <w:r w:rsidRPr="003246EA">
        <w:rPr>
          <w:rFonts w:ascii="Garamond" w:eastAsia="Calibri" w:hAnsi="Garamond" w:cs="Calibri"/>
          <w:color w:val="000000" w:themeColor="text1"/>
        </w:rPr>
        <w:t xml:space="preserve">Sofaer, H. R., Jarnevich, C. S., Buchholtz, E. K., Cade, B. S., Abatzoglou, J. T., Aldridge, C. L., Comer, P. J., Manier, D., Parker, L. E., &amp; Heinrichs, J. A. (2022). Potential cheatgrass abundance within lightly </w:t>
      </w:r>
      <w:r w:rsidRPr="003246EA">
        <w:rPr>
          <w:rFonts w:ascii="Garamond" w:eastAsia="Calibri" w:hAnsi="Garamond" w:cs="Calibri"/>
          <w:color w:val="000000" w:themeColor="text1"/>
        </w:rPr>
        <w:lastRenderedPageBreak/>
        <w:t xml:space="preserve">invaded areas of the Great Basin. </w:t>
      </w:r>
      <w:r w:rsidRPr="003246EA">
        <w:rPr>
          <w:rFonts w:ascii="Garamond" w:eastAsia="Calibri" w:hAnsi="Garamond" w:cs="Calibri"/>
          <w:i/>
          <w:iCs/>
          <w:color w:val="000000" w:themeColor="text1"/>
        </w:rPr>
        <w:t>Landscape Ecology</w:t>
      </w:r>
      <w:r w:rsidRPr="003246EA">
        <w:rPr>
          <w:rFonts w:ascii="Garamond" w:eastAsia="Calibri" w:hAnsi="Garamond" w:cs="Calibri"/>
          <w:color w:val="000000" w:themeColor="text1"/>
        </w:rPr>
        <w:t xml:space="preserve">, </w:t>
      </w:r>
      <w:r w:rsidRPr="003246EA">
        <w:rPr>
          <w:rFonts w:ascii="Garamond" w:eastAsia="Calibri" w:hAnsi="Garamond" w:cs="Calibri"/>
          <w:i/>
          <w:iCs/>
          <w:color w:val="000000" w:themeColor="text1"/>
        </w:rPr>
        <w:t>37</w:t>
      </w:r>
      <w:r w:rsidRPr="003246EA">
        <w:rPr>
          <w:rFonts w:ascii="Garamond" w:eastAsia="Calibri" w:hAnsi="Garamond" w:cs="Calibri"/>
          <w:color w:val="000000" w:themeColor="text1"/>
        </w:rPr>
        <w:t xml:space="preserve">(10), 2607–2618. </w:t>
      </w:r>
      <w:hyperlink r:id="rId30" w:history="1">
        <w:r w:rsidRPr="00F66866">
          <w:rPr>
            <w:rStyle w:val="Hyperlink"/>
            <w:rFonts w:ascii="Garamond" w:eastAsia="Calibri" w:hAnsi="Garamond" w:cs="Calibri"/>
          </w:rPr>
          <w:t xml:space="preserve">https://doi.org/10.1007/s10980-022-01487-9 </w:t>
        </w:r>
      </w:hyperlink>
      <w:r w:rsidRPr="003246EA">
        <w:rPr>
          <w:rFonts w:ascii="Garamond" w:eastAsia="Calibri" w:hAnsi="Garamond" w:cs="Calibri"/>
        </w:rPr>
        <w:t xml:space="preserve"> </w:t>
      </w:r>
    </w:p>
    <w:p w14:paraId="65C7C559" w14:textId="78CFD3C2" w:rsidR="00271EC6" w:rsidRPr="003246EA" w:rsidRDefault="00FD04F5" w:rsidP="008247FB">
      <w:pPr>
        <w:spacing w:after="160" w:line="259" w:lineRule="auto"/>
        <w:ind w:left="567" w:hanging="567"/>
        <w:rPr>
          <w:rStyle w:val="Hyperlink"/>
          <w:rFonts w:ascii="Garamond" w:eastAsia="Calibri" w:hAnsi="Garamond" w:cs="Calibri"/>
        </w:rPr>
      </w:pPr>
      <w:r w:rsidRPr="003246EA">
        <w:rPr>
          <w:rFonts w:ascii="Garamond" w:eastAsia="Calibri" w:hAnsi="Garamond" w:cs="Calibri"/>
        </w:rPr>
        <w:t xml:space="preserve">US Geological Survey Earth Resources Observation and Science Center. (2020). </w:t>
      </w:r>
      <w:r w:rsidR="00271EC6" w:rsidRPr="003246EA">
        <w:rPr>
          <w:rFonts w:ascii="Garamond" w:eastAsia="Calibri" w:hAnsi="Garamond" w:cs="Calibri"/>
        </w:rPr>
        <w:t xml:space="preserve">Collection 2 Landsat 8-9 OLI (Operational Land Imager) and TIRS (Thermal Infrared Sensor) Level-2 </w:t>
      </w:r>
      <w:r w:rsidR="00526B96" w:rsidRPr="003246EA">
        <w:rPr>
          <w:rFonts w:ascii="Garamond" w:eastAsia="Calibri" w:hAnsi="Garamond" w:cs="Calibri"/>
        </w:rPr>
        <w:t xml:space="preserve">[Data set]. US Geological Survey. </w:t>
      </w:r>
      <w:hyperlink r:id="rId31" w:history="1">
        <w:r w:rsidR="00271EC6" w:rsidRPr="00F66866">
          <w:rPr>
            <w:rStyle w:val="Hyperlink"/>
            <w:rFonts w:ascii="Garamond" w:eastAsia="Calibri" w:hAnsi="Garamond" w:cs="Calibri"/>
          </w:rPr>
          <w:t> </w:t>
        </w:r>
        <w:r w:rsidR="009E6310" w:rsidRPr="00F66866">
          <w:rPr>
            <w:rStyle w:val="Hyperlink"/>
            <w:rFonts w:ascii="Garamond" w:eastAsia="Calibri" w:hAnsi="Garamond" w:cs="Calibri"/>
          </w:rPr>
          <w:t>https:</w:t>
        </w:r>
        <w:r w:rsidR="00671A8A" w:rsidRPr="00F66866">
          <w:rPr>
            <w:rStyle w:val="Hyperlink"/>
            <w:rFonts w:ascii="Garamond" w:eastAsia="Calibri" w:hAnsi="Garamond" w:cs="Calibri"/>
          </w:rPr>
          <w:t>//</w:t>
        </w:r>
        <w:r w:rsidR="006149B0" w:rsidRPr="00F66866">
          <w:rPr>
            <w:rStyle w:val="Hyperlink"/>
            <w:rFonts w:ascii="Garamond" w:eastAsia="Calibri" w:hAnsi="Garamond" w:cs="Calibri"/>
          </w:rPr>
          <w:t>d</w:t>
        </w:r>
        <w:r w:rsidR="00A11152" w:rsidRPr="00F66866">
          <w:rPr>
            <w:rStyle w:val="Hyperlink"/>
            <w:rFonts w:ascii="Garamond" w:eastAsia="Calibri" w:hAnsi="Garamond" w:cs="Calibri"/>
          </w:rPr>
          <w:t>oi.org</w:t>
        </w:r>
        <w:r w:rsidR="00271EC6" w:rsidRPr="00F66866">
          <w:rPr>
            <w:rStyle w:val="Hyperlink"/>
            <w:rFonts w:ascii="Garamond" w:eastAsia="Calibri" w:hAnsi="Garamond" w:cs="Calibri"/>
          </w:rPr>
          <w:t>/10.5066/P9OGBGM6</w:t>
        </w:r>
      </w:hyperlink>
    </w:p>
    <w:p w14:paraId="0C167C72" w14:textId="5E7E8FC6" w:rsidR="4467C2B4" w:rsidRPr="003246EA" w:rsidRDefault="4467C2B4" w:rsidP="003B20A9">
      <w:pPr>
        <w:spacing w:after="160" w:line="259" w:lineRule="auto"/>
        <w:ind w:left="567" w:hanging="567"/>
        <w:rPr>
          <w:rFonts w:ascii="Garamond" w:eastAsia="Garamond" w:hAnsi="Garamond" w:cs="Garamond"/>
        </w:rPr>
      </w:pPr>
      <w:r w:rsidRPr="003246EA">
        <w:rPr>
          <w:rFonts w:ascii="Garamond" w:eastAsia="Calibri" w:hAnsi="Garamond" w:cs="Calibri"/>
          <w:color w:val="000000" w:themeColor="text1"/>
        </w:rPr>
        <w:t xml:space="preserve">West, A. M., Evangelista, P. H., Jarnevich, C. S., Kumar, S., Swallow, A., Luizza, M. W., &amp; Chignell, S. M. (2017). Using multi-date satellite imagery to monitor invasive grass species distribution in post-wildfire landscapes: An iterative, adaptable approach that employs open-source data and software. </w:t>
      </w:r>
      <w:r w:rsidRPr="003246EA">
        <w:rPr>
          <w:rFonts w:ascii="Garamond" w:eastAsia="Calibri" w:hAnsi="Garamond" w:cs="Calibri"/>
          <w:i/>
          <w:iCs/>
          <w:color w:val="000000" w:themeColor="text1"/>
        </w:rPr>
        <w:t>International Journal of Applied Earth Observation and Geoinformation</w:t>
      </w:r>
      <w:r w:rsidRPr="003246EA">
        <w:rPr>
          <w:rFonts w:ascii="Garamond" w:eastAsia="Calibri" w:hAnsi="Garamond" w:cs="Calibri"/>
          <w:color w:val="000000" w:themeColor="text1"/>
        </w:rPr>
        <w:t xml:space="preserve">, </w:t>
      </w:r>
      <w:r w:rsidRPr="003246EA">
        <w:rPr>
          <w:rFonts w:ascii="Garamond" w:eastAsia="Calibri" w:hAnsi="Garamond" w:cs="Calibri"/>
          <w:i/>
          <w:iCs/>
          <w:color w:val="000000" w:themeColor="text1"/>
        </w:rPr>
        <w:t>59</w:t>
      </w:r>
      <w:r w:rsidRPr="003246EA">
        <w:rPr>
          <w:rFonts w:ascii="Garamond" w:eastAsia="Calibri" w:hAnsi="Garamond" w:cs="Calibri"/>
          <w:color w:val="000000" w:themeColor="text1"/>
        </w:rPr>
        <w:t xml:space="preserve">, 135–146. </w:t>
      </w:r>
      <w:hyperlink r:id="rId32" w:history="1">
        <w:r w:rsidRPr="00F66866">
          <w:rPr>
            <w:rStyle w:val="Hyperlink"/>
            <w:rFonts w:ascii="Garamond" w:eastAsia="Calibri" w:hAnsi="Garamond" w:cs="Calibri"/>
          </w:rPr>
          <w:t>https://doi.org/10.1016/j.jag.2017.03.009</w:t>
        </w:r>
      </w:hyperlink>
    </w:p>
    <w:p w14:paraId="1AF9FC11" w14:textId="3FCB6344" w:rsidR="669D042C" w:rsidRDefault="669D042C" w:rsidP="669D042C">
      <w:pPr>
        <w:spacing w:after="0" w:line="240" w:lineRule="auto"/>
        <w:rPr>
          <w:rFonts w:ascii="Garamond" w:eastAsia="Garamond" w:hAnsi="Garamond" w:cs="Garamond"/>
          <w:color w:val="000000" w:themeColor="text1"/>
        </w:rPr>
      </w:pPr>
    </w:p>
    <w:p w14:paraId="5F7A99DC" w14:textId="51BAE05A" w:rsidR="62575B24" w:rsidRPr="00B666C3" w:rsidRDefault="00B666C3" w:rsidP="00B666C3">
      <w:pPr>
        <w:spacing w:after="0" w:line="240" w:lineRule="auto"/>
        <w:ind w:left="720" w:hanging="720"/>
        <w:rPr>
          <w:rFonts w:ascii="Garamond" w:eastAsia="Garamond" w:hAnsi="Garamond" w:cs="Garamond"/>
          <w:color w:val="000000" w:themeColor="text1"/>
        </w:rPr>
      </w:pPr>
      <w:r w:rsidRPr="00B666C3">
        <w:rPr>
          <w:rFonts w:ascii="Garamond" w:hAnsi="Garamond"/>
          <w:color w:val="000000"/>
          <w:shd w:val="clear" w:color="auto" w:fill="FFFFFF"/>
        </w:rPr>
        <w:t>Zouhar, Kris. 2003. Bromus tectorum. In: Fire Effects Information System, [Online]. U.S. Department of Agriculture, Forest Service, Rocky Mountain Research Station, Fire Sciences Laboratory (Producer). Available: https://www.fs.usda.gov /database/feis/plants/graminoid/brotec/all.html [2023, August 28].</w:t>
      </w:r>
    </w:p>
    <w:p w14:paraId="3BBFC430" w14:textId="77777777" w:rsidR="00622924" w:rsidRDefault="00622924">
      <w:pPr>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27C9F09C" w:rsidR="00615E3A" w:rsidRPr="0066138C" w:rsidRDefault="00824CC4" w:rsidP="0066138C">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68172381" w14:textId="77777777" w:rsidR="00B14B11" w:rsidRDefault="00B14B11" w:rsidP="7E0D176A">
      <w:pPr>
        <w:spacing w:after="0" w:line="240" w:lineRule="auto"/>
        <w:rPr>
          <w:rFonts w:ascii="Garamond" w:hAnsi="Garamond"/>
        </w:rPr>
      </w:pPr>
    </w:p>
    <w:p w14:paraId="37D63730" w14:textId="17AC1354" w:rsidR="001C6104" w:rsidRPr="00F66866" w:rsidRDefault="00AE6760" w:rsidP="00F66866">
      <w:pPr>
        <w:spacing w:after="0" w:line="240" w:lineRule="auto"/>
        <w:jc w:val="center"/>
        <w:rPr>
          <w:rFonts w:ascii="Garamond" w:hAnsi="Garamond"/>
          <w:b/>
          <w:bCs/>
        </w:rPr>
      </w:pPr>
      <w:r w:rsidRPr="00F66866">
        <w:rPr>
          <w:rFonts w:ascii="Garamond" w:hAnsi="Garamond"/>
          <w:b/>
          <w:bCs/>
        </w:rPr>
        <w:t xml:space="preserve">Appendix A - </w:t>
      </w:r>
      <w:r w:rsidR="005E7005" w:rsidRPr="00F66866">
        <w:rPr>
          <w:rFonts w:ascii="Garamond" w:hAnsi="Garamond"/>
          <w:b/>
          <w:bCs/>
        </w:rPr>
        <w:t>Methodology</w:t>
      </w:r>
    </w:p>
    <w:p w14:paraId="28C0690D" w14:textId="77777777" w:rsidR="00AE6760" w:rsidRPr="00B14B11" w:rsidRDefault="00AE6760" w:rsidP="7E0D176A">
      <w:pPr>
        <w:spacing w:after="0" w:line="240" w:lineRule="auto"/>
        <w:rPr>
          <w:rFonts w:ascii="Garamond" w:hAnsi="Garamond"/>
        </w:rPr>
      </w:pPr>
    </w:p>
    <w:tbl>
      <w:tblPr>
        <w:tblStyle w:val="TableGrid"/>
        <w:tblW w:w="0" w:type="auto"/>
        <w:tblInd w:w="0" w:type="dxa"/>
        <w:tblLook w:val="04A0" w:firstRow="1" w:lastRow="0" w:firstColumn="1" w:lastColumn="0" w:noHBand="0" w:noVBand="1"/>
      </w:tblPr>
      <w:tblGrid>
        <w:gridCol w:w="4701"/>
        <w:gridCol w:w="4649"/>
      </w:tblGrid>
      <w:tr w:rsidR="00643FC8" w14:paraId="05CFD077" w14:textId="77777777" w:rsidTr="384CEB4B">
        <w:tc>
          <w:tcPr>
            <w:tcW w:w="4675" w:type="dxa"/>
          </w:tcPr>
          <w:p w14:paraId="0CE8B615" w14:textId="3CF1B316" w:rsidR="00643FC8" w:rsidRPr="00396CB6" w:rsidRDefault="00643FC8" w:rsidP="00B03DA6">
            <w:pPr>
              <w:jc w:val="center"/>
              <w:rPr>
                <w:rFonts w:ascii="Garamond" w:hAnsi="Garamond"/>
                <w:b/>
                <w:bCs/>
                <w:noProof/>
              </w:rPr>
            </w:pPr>
            <w:r w:rsidRPr="00396CB6">
              <w:rPr>
                <w:rFonts w:ascii="Garamond" w:hAnsi="Garamond"/>
                <w:b/>
                <w:bCs/>
                <w:noProof/>
              </w:rPr>
              <w:t xml:space="preserve">Peak Greeness Prediction </w:t>
            </w:r>
            <w:r w:rsidR="007635CF" w:rsidRPr="00396CB6">
              <w:rPr>
                <w:rFonts w:ascii="Garamond" w:hAnsi="Garamond"/>
                <w:b/>
                <w:bCs/>
                <w:noProof/>
              </w:rPr>
              <w:t xml:space="preserve">Dates </w:t>
            </w:r>
            <w:r w:rsidRPr="00396CB6">
              <w:rPr>
                <w:rFonts w:ascii="Garamond" w:hAnsi="Garamond"/>
                <w:b/>
                <w:bCs/>
                <w:noProof/>
              </w:rPr>
              <w:t>CHILI</w:t>
            </w:r>
          </w:p>
        </w:tc>
        <w:tc>
          <w:tcPr>
            <w:tcW w:w="4675" w:type="dxa"/>
          </w:tcPr>
          <w:p w14:paraId="569DFBC0" w14:textId="3D649F4D" w:rsidR="00643FC8" w:rsidRPr="00396CB6" w:rsidRDefault="00B03DA6" w:rsidP="007635CF">
            <w:pPr>
              <w:jc w:val="center"/>
              <w:rPr>
                <w:rFonts w:ascii="Garamond" w:hAnsi="Garamond"/>
                <w:b/>
                <w:bCs/>
              </w:rPr>
            </w:pPr>
            <w:r w:rsidRPr="00396CB6">
              <w:rPr>
                <w:rFonts w:ascii="Garamond" w:hAnsi="Garamond"/>
                <w:b/>
                <w:bCs/>
              </w:rPr>
              <w:t xml:space="preserve">Peak </w:t>
            </w:r>
            <w:r w:rsidR="007635CF" w:rsidRPr="00396CB6">
              <w:rPr>
                <w:rFonts w:ascii="Garamond" w:hAnsi="Garamond"/>
                <w:b/>
                <w:bCs/>
              </w:rPr>
              <w:t>Senescence</w:t>
            </w:r>
            <w:r w:rsidRPr="00396CB6">
              <w:rPr>
                <w:rFonts w:ascii="Garamond" w:hAnsi="Garamond"/>
                <w:b/>
                <w:bCs/>
              </w:rPr>
              <w:t xml:space="preserve"> </w:t>
            </w:r>
            <w:r w:rsidR="007635CF" w:rsidRPr="00396CB6">
              <w:rPr>
                <w:rFonts w:ascii="Garamond" w:hAnsi="Garamond"/>
                <w:b/>
                <w:bCs/>
              </w:rPr>
              <w:t>Prediction Dates CHILI</w:t>
            </w:r>
          </w:p>
        </w:tc>
      </w:tr>
      <w:tr w:rsidR="007D014F" w14:paraId="365E9FA2" w14:textId="77777777" w:rsidTr="384CEB4B">
        <w:tc>
          <w:tcPr>
            <w:tcW w:w="4675" w:type="dxa"/>
          </w:tcPr>
          <w:p w14:paraId="300F3A5E" w14:textId="77777777" w:rsidR="00B03DA6" w:rsidRDefault="00713785" w:rsidP="7E0D176A">
            <w:pPr>
              <w:rPr>
                <w:rFonts w:ascii="Garamond" w:hAnsi="Garamond"/>
              </w:rPr>
            </w:pPr>
            <w:r>
              <w:rPr>
                <w:rFonts w:ascii="Garamond" w:hAnsi="Garamond"/>
                <w:noProof/>
              </w:rPr>
              <w:drawing>
                <wp:inline distT="0" distB="0" distL="0" distR="0" wp14:anchorId="2640BD1D" wp14:editId="4D465486">
                  <wp:extent cx="2705496" cy="2103120"/>
                  <wp:effectExtent l="0" t="0" r="0" b="0"/>
                  <wp:docPr id="527051837" name="Picture 5270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496" cy="2103120"/>
                          </a:xfrm>
                          <a:prstGeom prst="rect">
                            <a:avLst/>
                          </a:prstGeom>
                          <a:noFill/>
                        </pic:spPr>
                      </pic:pic>
                    </a:graphicData>
                  </a:graphic>
                </wp:inline>
              </w:drawing>
            </w:r>
          </w:p>
          <w:p w14:paraId="6C6C7EFA" w14:textId="26C69FB1" w:rsidR="00AB1BDC" w:rsidRPr="00400C8E" w:rsidRDefault="00602B3C" w:rsidP="7E0D176A">
            <w:pPr>
              <w:rPr>
                <w:rFonts w:ascii="Garamond" w:hAnsi="Garamond"/>
              </w:rPr>
            </w:pPr>
            <w:r>
              <w:rPr>
                <w:rFonts w:ascii="Garamond" w:hAnsi="Garamond"/>
              </w:rPr>
              <w:t xml:space="preserve">a. </w:t>
            </w:r>
            <w:r w:rsidR="0047484D">
              <w:rPr>
                <w:rFonts w:ascii="Garamond" w:hAnsi="Garamond"/>
              </w:rPr>
              <w:t xml:space="preserve">2021 </w:t>
            </w:r>
            <w:r w:rsidR="00DB6F36">
              <w:rPr>
                <w:rFonts w:ascii="Garamond" w:hAnsi="Garamond"/>
              </w:rPr>
              <w:t>Greenness</w:t>
            </w:r>
          </w:p>
        </w:tc>
        <w:tc>
          <w:tcPr>
            <w:tcW w:w="4675" w:type="dxa"/>
          </w:tcPr>
          <w:p w14:paraId="19503DC6" w14:textId="1A69F358" w:rsidR="007D014F" w:rsidRPr="00857B14" w:rsidRDefault="00B530DA" w:rsidP="7E0D176A">
            <w:pPr>
              <w:rPr>
                <w:rFonts w:ascii="Garamond" w:hAnsi="Garamond"/>
              </w:rPr>
            </w:pPr>
            <w:r w:rsidRPr="00B530DA">
              <w:rPr>
                <w:rFonts w:ascii="Garamond" w:hAnsi="Garamond"/>
                <w:noProof/>
              </w:rPr>
              <w:drawing>
                <wp:inline distT="0" distB="0" distL="0" distR="0" wp14:anchorId="0BD5B638" wp14:editId="6D98E04B">
                  <wp:extent cx="2738221" cy="2103120"/>
                  <wp:effectExtent l="0" t="0" r="5080" b="0"/>
                  <wp:docPr id="1959995981" name="Picture 195999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95981" name=""/>
                          <pic:cNvPicPr/>
                        </pic:nvPicPr>
                        <pic:blipFill>
                          <a:blip r:embed="rId34"/>
                          <a:stretch>
                            <a:fillRect/>
                          </a:stretch>
                        </pic:blipFill>
                        <pic:spPr>
                          <a:xfrm>
                            <a:off x="0" y="0"/>
                            <a:ext cx="2738221" cy="2103120"/>
                          </a:xfrm>
                          <a:prstGeom prst="rect">
                            <a:avLst/>
                          </a:prstGeom>
                        </pic:spPr>
                      </pic:pic>
                    </a:graphicData>
                  </a:graphic>
                </wp:inline>
              </w:drawing>
            </w:r>
            <w:r w:rsidR="00857B14">
              <w:rPr>
                <w:rFonts w:ascii="Garamond" w:hAnsi="Garamond"/>
              </w:rPr>
              <w:t xml:space="preserve"> b. 2021 </w:t>
            </w:r>
            <w:r w:rsidR="00DB6F36">
              <w:rPr>
                <w:rFonts w:ascii="Garamond" w:hAnsi="Garamond"/>
              </w:rPr>
              <w:t>Senescence</w:t>
            </w:r>
          </w:p>
        </w:tc>
      </w:tr>
      <w:tr w:rsidR="007D014F" w14:paraId="0CB8447E" w14:textId="77777777" w:rsidTr="384CEB4B">
        <w:tc>
          <w:tcPr>
            <w:tcW w:w="4675" w:type="dxa"/>
          </w:tcPr>
          <w:p w14:paraId="671EE75C" w14:textId="41EC6018" w:rsidR="007D014F" w:rsidRPr="00857B14" w:rsidRDefault="23CC594D" w:rsidP="384CEB4B">
            <w:pPr>
              <w:rPr>
                <w:rFonts w:ascii="Garamond" w:hAnsi="Garamond"/>
              </w:rPr>
            </w:pPr>
            <w:r>
              <w:rPr>
                <w:noProof/>
              </w:rPr>
              <w:drawing>
                <wp:inline distT="0" distB="0" distL="0" distR="0" wp14:anchorId="0C90B8DF" wp14:editId="5F27088C">
                  <wp:extent cx="2847975" cy="2162175"/>
                  <wp:effectExtent l="0" t="0" r="0" b="0"/>
                  <wp:docPr id="152148579" name="Picture 152148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47975" cy="2162175"/>
                          </a:xfrm>
                          <a:prstGeom prst="rect">
                            <a:avLst/>
                          </a:prstGeom>
                        </pic:spPr>
                      </pic:pic>
                    </a:graphicData>
                  </a:graphic>
                </wp:inline>
              </w:drawing>
            </w:r>
            <w:r w:rsidR="4BFB8247" w:rsidRPr="00017AC5">
              <w:rPr>
                <w:rFonts w:ascii="Garamond" w:hAnsi="Garamond"/>
              </w:rPr>
              <w:t xml:space="preserve"> </w:t>
            </w:r>
            <w:r w:rsidR="336D45CF">
              <w:rPr>
                <w:rFonts w:ascii="Garamond" w:hAnsi="Garamond"/>
              </w:rPr>
              <w:t>c</w:t>
            </w:r>
            <w:r w:rsidR="5EAE19AF">
              <w:rPr>
                <w:rFonts w:ascii="Garamond" w:hAnsi="Garamond"/>
              </w:rPr>
              <w:t xml:space="preserve">. 2022 </w:t>
            </w:r>
            <w:r w:rsidR="673E5684">
              <w:rPr>
                <w:rFonts w:ascii="Garamond" w:hAnsi="Garamond"/>
              </w:rPr>
              <w:t>Green</w:t>
            </w:r>
            <w:r w:rsidR="780A42BA">
              <w:rPr>
                <w:rFonts w:ascii="Garamond" w:hAnsi="Garamond"/>
              </w:rPr>
              <w:t>ness</w:t>
            </w:r>
          </w:p>
        </w:tc>
        <w:tc>
          <w:tcPr>
            <w:tcW w:w="4675" w:type="dxa"/>
          </w:tcPr>
          <w:p w14:paraId="279EA8A3" w14:textId="48F5948B" w:rsidR="007D014F" w:rsidRPr="00857B14" w:rsidRDefault="639B40F4" w:rsidP="384CEB4B">
            <w:pPr>
              <w:keepNext/>
              <w:rPr>
                <w:rFonts w:ascii="Garamond" w:hAnsi="Garamond"/>
              </w:rPr>
            </w:pPr>
            <w:r>
              <w:rPr>
                <w:noProof/>
              </w:rPr>
              <w:drawing>
                <wp:inline distT="0" distB="0" distL="0" distR="0" wp14:anchorId="6DEFB0EC" wp14:editId="249E4847">
                  <wp:extent cx="2790825" cy="2200275"/>
                  <wp:effectExtent l="0" t="0" r="0" b="0"/>
                  <wp:docPr id="1545306420" name="Picture 1545306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0825" cy="2200275"/>
                          </a:xfrm>
                          <a:prstGeom prst="rect">
                            <a:avLst/>
                          </a:prstGeom>
                        </pic:spPr>
                      </pic:pic>
                    </a:graphicData>
                  </a:graphic>
                </wp:inline>
              </w:drawing>
            </w:r>
            <w:r w:rsidR="00622924" w:rsidRPr="384CEB4B">
              <w:rPr>
                <w:rFonts w:ascii="Garamond" w:hAnsi="Garamond"/>
              </w:rPr>
              <w:t xml:space="preserve"> </w:t>
            </w:r>
            <w:r w:rsidR="336D45CF" w:rsidRPr="384CEB4B">
              <w:rPr>
                <w:rFonts w:ascii="Garamond" w:hAnsi="Garamond"/>
              </w:rPr>
              <w:t>d</w:t>
            </w:r>
            <w:r w:rsidR="5EAE19AF" w:rsidRPr="384CEB4B">
              <w:rPr>
                <w:rFonts w:ascii="Garamond" w:hAnsi="Garamond"/>
              </w:rPr>
              <w:t>. 202</w:t>
            </w:r>
            <w:r w:rsidR="09760349" w:rsidRPr="384CEB4B">
              <w:rPr>
                <w:rFonts w:ascii="Garamond" w:hAnsi="Garamond"/>
              </w:rPr>
              <w:t>2</w:t>
            </w:r>
            <w:r w:rsidR="5EAE19AF" w:rsidRPr="384CEB4B">
              <w:rPr>
                <w:rFonts w:ascii="Garamond" w:hAnsi="Garamond"/>
              </w:rPr>
              <w:t xml:space="preserve"> </w:t>
            </w:r>
            <w:r w:rsidR="673E5684" w:rsidRPr="384CEB4B">
              <w:rPr>
                <w:rFonts w:ascii="Garamond" w:hAnsi="Garamond"/>
              </w:rPr>
              <w:t>Senescence</w:t>
            </w:r>
          </w:p>
        </w:tc>
      </w:tr>
    </w:tbl>
    <w:p w14:paraId="6A473758" w14:textId="5D3C9859" w:rsidR="001C6104" w:rsidRPr="00F66866" w:rsidRDefault="0098635D" w:rsidP="00F66866">
      <w:pPr>
        <w:pStyle w:val="Caption"/>
        <w:jc w:val="center"/>
        <w:rPr>
          <w:i w:val="0"/>
          <w:iCs w:val="0"/>
        </w:rPr>
      </w:pPr>
      <w:r w:rsidRPr="00875512">
        <w:t>Figure A</w:t>
      </w:r>
      <w:fldSimple w:instr=" SEQ Figure_A \* ARABIC ">
        <w:r w:rsidRPr="00875512">
          <w:rPr>
            <w:noProof/>
          </w:rPr>
          <w:t>1</w:t>
        </w:r>
      </w:fldSimple>
      <w:r w:rsidR="00875512" w:rsidRPr="00875512">
        <w:t>.</w:t>
      </w:r>
      <w:r w:rsidR="00875512">
        <w:t xml:space="preserve"> </w:t>
      </w:r>
      <w:r w:rsidR="00875512" w:rsidRPr="00F66866">
        <w:rPr>
          <w:i w:val="0"/>
          <w:iCs w:val="0"/>
        </w:rPr>
        <w:t>USGS Phenology Prediction Dates for greenness and senescence using the CHILI method for 2021 and 2022 clipped to the study area. Lighter shades indicate earlier dates, while darker shades indicate later ones. The variation in shading on each map mimics the terrain, as phenology dates vary depending on factors like slope, aspect, and elevation that the CHILI metric considers.</w:t>
      </w:r>
    </w:p>
    <w:p w14:paraId="17A62FA6" w14:textId="77777777" w:rsidR="00E34688" w:rsidRPr="00F66866" w:rsidRDefault="00E34688" w:rsidP="00F66866">
      <w:pPr>
        <w:jc w:val="center"/>
        <w:rPr>
          <w:rFonts w:ascii="Garamond" w:hAnsi="Garamond"/>
          <w:highlight w:val="green"/>
        </w:rPr>
      </w:pPr>
      <w:r w:rsidRPr="00F66866">
        <w:rPr>
          <w:rFonts w:ascii="Garamond" w:hAnsi="Garamond"/>
          <w:highlight w:val="green"/>
        </w:rPr>
        <w:br w:type="page"/>
      </w:r>
    </w:p>
    <w:p w14:paraId="70AE3065" w14:textId="40468E0E" w:rsidR="001C6104" w:rsidRPr="00F66866" w:rsidRDefault="005E7005" w:rsidP="00F66866">
      <w:pPr>
        <w:spacing w:after="0" w:line="240" w:lineRule="auto"/>
        <w:jc w:val="center"/>
        <w:rPr>
          <w:rFonts w:ascii="Garamond" w:hAnsi="Garamond"/>
          <w:b/>
          <w:bCs/>
        </w:rPr>
      </w:pPr>
      <w:r w:rsidRPr="00F66866">
        <w:rPr>
          <w:rFonts w:ascii="Garamond" w:hAnsi="Garamond"/>
          <w:b/>
          <w:bCs/>
        </w:rPr>
        <w:lastRenderedPageBreak/>
        <w:t xml:space="preserve">Appendix B </w:t>
      </w:r>
      <w:r w:rsidR="00E43D4A" w:rsidRPr="00F66866">
        <w:rPr>
          <w:rFonts w:ascii="Garamond" w:hAnsi="Garamond"/>
          <w:b/>
          <w:bCs/>
        </w:rPr>
        <w:t>–</w:t>
      </w:r>
      <w:r w:rsidRPr="00F66866">
        <w:rPr>
          <w:rFonts w:ascii="Garamond" w:hAnsi="Garamond"/>
          <w:b/>
          <w:bCs/>
        </w:rPr>
        <w:t xml:space="preserve"> </w:t>
      </w:r>
      <w:r w:rsidR="00E43D4A" w:rsidRPr="00F66866">
        <w:rPr>
          <w:rFonts w:ascii="Garamond" w:hAnsi="Garamond"/>
          <w:b/>
          <w:bCs/>
        </w:rPr>
        <w:t xml:space="preserve">Result </w:t>
      </w:r>
      <w:r w:rsidR="00074BF8" w:rsidRPr="00F66866">
        <w:rPr>
          <w:rFonts w:ascii="Garamond" w:hAnsi="Garamond"/>
          <w:b/>
          <w:bCs/>
        </w:rPr>
        <w:t>C</w:t>
      </w:r>
      <w:r w:rsidR="00E43D4A" w:rsidRPr="00F66866">
        <w:rPr>
          <w:rFonts w:ascii="Garamond" w:hAnsi="Garamond"/>
          <w:b/>
          <w:bCs/>
        </w:rPr>
        <w:t>omparison</w:t>
      </w:r>
      <w:r w:rsidR="00D4367A" w:rsidRPr="00F66866">
        <w:rPr>
          <w:rFonts w:ascii="Garamond" w:hAnsi="Garamond"/>
          <w:b/>
          <w:bCs/>
        </w:rPr>
        <w:t>s</w:t>
      </w:r>
    </w:p>
    <w:p w14:paraId="082DBBE1" w14:textId="77777777" w:rsidR="00D4367A" w:rsidRPr="00E34688" w:rsidRDefault="00D4367A" w:rsidP="7E0D176A">
      <w:pPr>
        <w:spacing w:after="0" w:line="240" w:lineRule="auto"/>
        <w:rPr>
          <w:rFonts w:ascii="Garamond" w:hAnsi="Garamond"/>
        </w:rPr>
      </w:pPr>
    </w:p>
    <w:tbl>
      <w:tblPr>
        <w:tblStyle w:val="TableGrid"/>
        <w:tblW w:w="0" w:type="auto"/>
        <w:tblInd w:w="0" w:type="dxa"/>
        <w:tblLook w:val="04A0" w:firstRow="1" w:lastRow="0" w:firstColumn="1" w:lastColumn="0" w:noHBand="0" w:noVBand="1"/>
      </w:tblPr>
      <w:tblGrid>
        <w:gridCol w:w="4662"/>
        <w:gridCol w:w="4688"/>
      </w:tblGrid>
      <w:tr w:rsidR="003E6B9E" w14:paraId="5DC56746" w14:textId="77777777" w:rsidTr="001A3CBB">
        <w:tc>
          <w:tcPr>
            <w:tcW w:w="4662" w:type="dxa"/>
          </w:tcPr>
          <w:p w14:paraId="3F4F4B67" w14:textId="357C5B7C" w:rsidR="003E6B9E" w:rsidRPr="00396CB6" w:rsidRDefault="003E6B9E" w:rsidP="00366DB8">
            <w:pPr>
              <w:jc w:val="center"/>
              <w:rPr>
                <w:rFonts w:ascii="Garamond" w:hAnsi="Garamond"/>
                <w:b/>
                <w:bCs/>
              </w:rPr>
            </w:pPr>
            <w:r w:rsidRPr="00396CB6">
              <w:rPr>
                <w:rFonts w:ascii="Garamond" w:hAnsi="Garamond"/>
                <w:b/>
                <w:bCs/>
              </w:rPr>
              <w:t>Pixel-by-</w:t>
            </w:r>
            <w:r w:rsidR="00B659C7" w:rsidRPr="00396CB6">
              <w:rPr>
                <w:rFonts w:ascii="Garamond" w:hAnsi="Garamond"/>
                <w:b/>
                <w:bCs/>
              </w:rPr>
              <w:t>P</w:t>
            </w:r>
            <w:r w:rsidRPr="00396CB6">
              <w:rPr>
                <w:rFonts w:ascii="Garamond" w:hAnsi="Garamond"/>
                <w:b/>
                <w:bCs/>
              </w:rPr>
              <w:t xml:space="preserve">ixel </w:t>
            </w:r>
            <w:r w:rsidR="00D91D83" w:rsidRPr="00396CB6">
              <w:rPr>
                <w:rFonts w:ascii="Garamond" w:hAnsi="Garamond"/>
                <w:b/>
                <w:bCs/>
              </w:rPr>
              <w:t>Unfiltered</w:t>
            </w:r>
            <w:r w:rsidRPr="00396CB6">
              <w:rPr>
                <w:rFonts w:ascii="Garamond" w:hAnsi="Garamond"/>
                <w:b/>
                <w:bCs/>
              </w:rPr>
              <w:t xml:space="preserve"> </w:t>
            </w:r>
            <w:r w:rsidR="00B659C7" w:rsidRPr="00396CB6">
              <w:rPr>
                <w:rFonts w:ascii="Garamond" w:hAnsi="Garamond"/>
                <w:b/>
                <w:bCs/>
              </w:rPr>
              <w:t>Image Dates</w:t>
            </w:r>
          </w:p>
        </w:tc>
        <w:tc>
          <w:tcPr>
            <w:tcW w:w="4688" w:type="dxa"/>
          </w:tcPr>
          <w:p w14:paraId="600C9538" w14:textId="73E4F29F" w:rsidR="003E6B9E" w:rsidRPr="00396CB6" w:rsidRDefault="003D4D38" w:rsidP="00366DB8">
            <w:pPr>
              <w:jc w:val="center"/>
              <w:rPr>
                <w:rFonts w:ascii="Garamond" w:hAnsi="Garamond"/>
                <w:b/>
                <w:bCs/>
              </w:rPr>
            </w:pPr>
            <w:r w:rsidRPr="00396CB6">
              <w:rPr>
                <w:rFonts w:ascii="Garamond" w:hAnsi="Garamond"/>
                <w:b/>
                <w:bCs/>
              </w:rPr>
              <w:t xml:space="preserve">Pixel-by-Pixel </w:t>
            </w:r>
            <w:r w:rsidR="002D4ADE" w:rsidRPr="00396CB6">
              <w:rPr>
                <w:rFonts w:ascii="Garamond" w:hAnsi="Garamond"/>
                <w:b/>
                <w:bCs/>
              </w:rPr>
              <w:t>Filtered Image Dates</w:t>
            </w:r>
          </w:p>
        </w:tc>
      </w:tr>
      <w:tr w:rsidR="00726C91" w14:paraId="0EBF159F" w14:textId="77777777" w:rsidTr="001A3CBB">
        <w:tc>
          <w:tcPr>
            <w:tcW w:w="4662" w:type="dxa"/>
          </w:tcPr>
          <w:p w14:paraId="304CE3CB" w14:textId="77777777" w:rsidR="003D4D38" w:rsidRDefault="003E6B9E" w:rsidP="00217CDE">
            <w:pPr>
              <w:rPr>
                <w:rFonts w:ascii="Garamond" w:hAnsi="Garamond"/>
              </w:rPr>
            </w:pPr>
            <w:r w:rsidRPr="003E6B9E">
              <w:rPr>
                <w:rFonts w:ascii="Garamond" w:hAnsi="Garamond"/>
                <w:noProof/>
              </w:rPr>
              <w:drawing>
                <wp:inline distT="0" distB="0" distL="0" distR="0" wp14:anchorId="28664BF5" wp14:editId="6FA5F245">
                  <wp:extent cx="2811779" cy="2281689"/>
                  <wp:effectExtent l="0" t="0" r="8255" b="4445"/>
                  <wp:docPr id="1545939760" name="Picture 154593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39760" name="Picture 15459397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1779" cy="2281689"/>
                          </a:xfrm>
                          <a:prstGeom prst="rect">
                            <a:avLst/>
                          </a:prstGeom>
                        </pic:spPr>
                      </pic:pic>
                    </a:graphicData>
                  </a:graphic>
                </wp:inline>
              </w:drawing>
            </w:r>
            <w:r w:rsidRPr="003E6B9E">
              <w:rPr>
                <w:rFonts w:ascii="Garamond" w:hAnsi="Garamond"/>
              </w:rPr>
              <w:t xml:space="preserve"> </w:t>
            </w:r>
          </w:p>
          <w:p w14:paraId="08A72678" w14:textId="5523637D" w:rsidR="00726C91" w:rsidRPr="00C87D19" w:rsidRDefault="00726C91" w:rsidP="00217CDE">
            <w:pPr>
              <w:rPr>
                <w:rFonts w:ascii="Garamond" w:hAnsi="Garamond"/>
              </w:rPr>
            </w:pPr>
            <w:r w:rsidRPr="00034720">
              <w:rPr>
                <w:rFonts w:ascii="Garamond" w:hAnsi="Garamond"/>
              </w:rPr>
              <w:t>a</w:t>
            </w:r>
            <w:r>
              <w:rPr>
                <w:rFonts w:ascii="Garamond" w:hAnsi="Garamond"/>
              </w:rPr>
              <w:t xml:space="preserve">. </w:t>
            </w:r>
            <w:r w:rsidR="003D4D38">
              <w:rPr>
                <w:rFonts w:ascii="Garamond" w:hAnsi="Garamond"/>
              </w:rPr>
              <w:t>2021</w:t>
            </w:r>
          </w:p>
        </w:tc>
        <w:tc>
          <w:tcPr>
            <w:tcW w:w="4688" w:type="dxa"/>
          </w:tcPr>
          <w:p w14:paraId="0F7B7834" w14:textId="3151137F" w:rsidR="00726C91" w:rsidRPr="00C87D19" w:rsidRDefault="006E53E1" w:rsidP="00217CDE">
            <w:pPr>
              <w:rPr>
                <w:rFonts w:ascii="Garamond" w:hAnsi="Garamond"/>
              </w:rPr>
            </w:pPr>
            <w:r w:rsidRPr="006E53E1">
              <w:rPr>
                <w:rFonts w:ascii="Garamond" w:hAnsi="Garamond"/>
                <w:noProof/>
              </w:rPr>
              <w:drawing>
                <wp:inline distT="0" distB="0" distL="0" distR="0" wp14:anchorId="67FF92B5" wp14:editId="372C1F4A">
                  <wp:extent cx="2817844" cy="2286000"/>
                  <wp:effectExtent l="0" t="0" r="1905" b="0"/>
                  <wp:docPr id="213014695" name="Picture 213014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4695" name="Picture 21301469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17844" cy="2286000"/>
                          </a:xfrm>
                          <a:prstGeom prst="rect">
                            <a:avLst/>
                          </a:prstGeom>
                        </pic:spPr>
                      </pic:pic>
                    </a:graphicData>
                  </a:graphic>
                </wp:inline>
              </w:drawing>
            </w:r>
            <w:r w:rsidRPr="006E53E1">
              <w:rPr>
                <w:rFonts w:ascii="Garamond" w:hAnsi="Garamond"/>
              </w:rPr>
              <w:t xml:space="preserve"> </w:t>
            </w:r>
            <w:r w:rsidR="00726C91">
              <w:rPr>
                <w:rFonts w:ascii="Garamond" w:hAnsi="Garamond"/>
              </w:rPr>
              <w:t xml:space="preserve">b. </w:t>
            </w:r>
            <w:r w:rsidR="003D4D38">
              <w:rPr>
                <w:rFonts w:ascii="Garamond" w:hAnsi="Garamond"/>
              </w:rPr>
              <w:t>2021</w:t>
            </w:r>
          </w:p>
        </w:tc>
      </w:tr>
      <w:tr w:rsidR="00726C91" w14:paraId="1FE0F969" w14:textId="77777777" w:rsidTr="001A3CBB">
        <w:tc>
          <w:tcPr>
            <w:tcW w:w="4662" w:type="dxa"/>
          </w:tcPr>
          <w:p w14:paraId="53AD271D" w14:textId="4EBAB281" w:rsidR="00726C91" w:rsidRPr="00C87D19" w:rsidRDefault="007C1F85" w:rsidP="00217CDE">
            <w:pPr>
              <w:rPr>
                <w:rFonts w:ascii="Garamond" w:hAnsi="Garamond"/>
              </w:rPr>
            </w:pPr>
            <w:r w:rsidRPr="007C1F85">
              <w:rPr>
                <w:rFonts w:ascii="Garamond" w:hAnsi="Garamond"/>
                <w:noProof/>
              </w:rPr>
              <w:drawing>
                <wp:inline distT="0" distB="0" distL="0" distR="0" wp14:anchorId="7AEE259C" wp14:editId="05B7553F">
                  <wp:extent cx="2788366" cy="2286000"/>
                  <wp:effectExtent l="0" t="0" r="0" b="0"/>
                  <wp:docPr id="1989317297" name="Picture 1989317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317297" name="Picture 198931729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8366" cy="2286000"/>
                          </a:xfrm>
                          <a:prstGeom prst="rect">
                            <a:avLst/>
                          </a:prstGeom>
                        </pic:spPr>
                      </pic:pic>
                    </a:graphicData>
                  </a:graphic>
                </wp:inline>
              </w:drawing>
            </w:r>
            <w:r w:rsidRPr="007C1F85">
              <w:rPr>
                <w:rFonts w:ascii="Garamond" w:hAnsi="Garamond"/>
              </w:rPr>
              <w:t xml:space="preserve"> </w:t>
            </w:r>
            <w:r w:rsidR="0096718F">
              <w:rPr>
                <w:rFonts w:ascii="Garamond" w:hAnsi="Garamond"/>
              </w:rPr>
              <w:t>c</w:t>
            </w:r>
            <w:r w:rsidR="00726C91">
              <w:rPr>
                <w:rFonts w:ascii="Garamond" w:hAnsi="Garamond"/>
              </w:rPr>
              <w:t xml:space="preserve">. </w:t>
            </w:r>
            <w:r w:rsidR="00366DB8">
              <w:rPr>
                <w:rFonts w:ascii="Garamond" w:hAnsi="Garamond"/>
              </w:rPr>
              <w:t>2022</w:t>
            </w:r>
          </w:p>
        </w:tc>
        <w:tc>
          <w:tcPr>
            <w:tcW w:w="4688" w:type="dxa"/>
          </w:tcPr>
          <w:p w14:paraId="34C25FC6" w14:textId="34EAA443" w:rsidR="00726C91" w:rsidRPr="00C87D19" w:rsidRDefault="00BB1C33" w:rsidP="009C20CE">
            <w:pPr>
              <w:keepNext/>
              <w:rPr>
                <w:rFonts w:ascii="Garamond" w:hAnsi="Garamond"/>
              </w:rPr>
            </w:pPr>
            <w:r w:rsidRPr="00BB1C33">
              <w:rPr>
                <w:rFonts w:ascii="Garamond" w:hAnsi="Garamond"/>
                <w:noProof/>
              </w:rPr>
              <w:drawing>
                <wp:inline distT="0" distB="0" distL="0" distR="0" wp14:anchorId="619C50E4" wp14:editId="0CA11824">
                  <wp:extent cx="2817090" cy="2286000"/>
                  <wp:effectExtent l="0" t="0" r="2540" b="0"/>
                  <wp:docPr id="1344220621" name="Picture 13442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20621" name="Picture 134422062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17090" cy="2286000"/>
                          </a:xfrm>
                          <a:prstGeom prst="rect">
                            <a:avLst/>
                          </a:prstGeom>
                        </pic:spPr>
                      </pic:pic>
                    </a:graphicData>
                  </a:graphic>
                </wp:inline>
              </w:drawing>
            </w:r>
            <w:r w:rsidRPr="00BB1C33">
              <w:rPr>
                <w:rFonts w:ascii="Garamond" w:hAnsi="Garamond"/>
              </w:rPr>
              <w:t xml:space="preserve"> </w:t>
            </w:r>
            <w:r w:rsidR="0096718F">
              <w:rPr>
                <w:rFonts w:ascii="Garamond" w:hAnsi="Garamond"/>
              </w:rPr>
              <w:t>d</w:t>
            </w:r>
            <w:r w:rsidR="00726C91">
              <w:rPr>
                <w:rFonts w:ascii="Garamond" w:hAnsi="Garamond"/>
              </w:rPr>
              <w:t xml:space="preserve">. </w:t>
            </w:r>
            <w:r w:rsidR="00366DB8">
              <w:rPr>
                <w:rFonts w:ascii="Garamond" w:hAnsi="Garamond"/>
              </w:rPr>
              <w:t>2022</w:t>
            </w:r>
          </w:p>
        </w:tc>
      </w:tr>
    </w:tbl>
    <w:p w14:paraId="66611153" w14:textId="25237B44" w:rsidR="004835AE" w:rsidRPr="00F66866" w:rsidRDefault="009C20CE" w:rsidP="00F66866">
      <w:pPr>
        <w:pStyle w:val="Caption"/>
        <w:jc w:val="center"/>
        <w:rPr>
          <w:i w:val="0"/>
          <w:iCs w:val="0"/>
        </w:rPr>
      </w:pPr>
      <w:r w:rsidRPr="00FB29E3">
        <w:t>Figure B</w:t>
      </w:r>
      <w:fldSimple w:instr=" SEQ Figure_B \* ARABIC ">
        <w:r w:rsidR="00F1620A">
          <w:rPr>
            <w:noProof/>
          </w:rPr>
          <w:t>1</w:t>
        </w:r>
      </w:fldSimple>
      <w:r w:rsidR="00FB29E3" w:rsidRPr="00FB29E3">
        <w:t xml:space="preserve">. </w:t>
      </w:r>
      <w:r w:rsidR="00BD0159" w:rsidRPr="00F66866">
        <w:rPr>
          <w:i w:val="0"/>
          <w:iCs w:val="0"/>
        </w:rPr>
        <w:t>Uncertainty Matrix Comparison for pixel-by-pixel unfiltered image availability and filtered image availability within four days before the predicted green date and two days before to seven days after the predicted senescence date for 2021 and 2022.</w:t>
      </w:r>
    </w:p>
    <w:p w14:paraId="234048F8" w14:textId="51950F45" w:rsidR="00AC3A39" w:rsidRPr="00F66866" w:rsidRDefault="00AC3A39" w:rsidP="00F66866">
      <w:pPr>
        <w:jc w:val="center"/>
      </w:pPr>
      <w:r w:rsidRPr="00F66866">
        <w:br w:type="page"/>
      </w:r>
    </w:p>
    <w:p w14:paraId="5E77B477" w14:textId="77777777" w:rsidR="0073092C" w:rsidRPr="0073092C" w:rsidRDefault="0073092C" w:rsidP="0073092C"/>
    <w:tbl>
      <w:tblPr>
        <w:tblStyle w:val="TableGrid"/>
        <w:tblW w:w="0" w:type="auto"/>
        <w:tblInd w:w="0" w:type="dxa"/>
        <w:tblLook w:val="04A0" w:firstRow="1" w:lastRow="0" w:firstColumn="1" w:lastColumn="0" w:noHBand="0" w:noVBand="1"/>
      </w:tblPr>
      <w:tblGrid>
        <w:gridCol w:w="4675"/>
        <w:gridCol w:w="4675"/>
      </w:tblGrid>
      <w:tr w:rsidR="002D4ADE" w14:paraId="6539FD87" w14:textId="77777777" w:rsidTr="00217CDE">
        <w:tc>
          <w:tcPr>
            <w:tcW w:w="4675" w:type="dxa"/>
          </w:tcPr>
          <w:p w14:paraId="277A362F" w14:textId="3A4EA7E5" w:rsidR="002D4ADE" w:rsidRPr="00396CB6" w:rsidRDefault="002D4ADE" w:rsidP="00217CDE">
            <w:pPr>
              <w:jc w:val="center"/>
              <w:rPr>
                <w:rFonts w:ascii="Garamond" w:hAnsi="Garamond"/>
                <w:b/>
                <w:bCs/>
              </w:rPr>
            </w:pPr>
            <w:r w:rsidRPr="00396CB6">
              <w:rPr>
                <w:rFonts w:ascii="Garamond" w:hAnsi="Garamond"/>
                <w:b/>
                <w:bCs/>
              </w:rPr>
              <w:t>Scene-by-Scene Unfiltered</w:t>
            </w:r>
            <w:r w:rsidR="0073092C" w:rsidRPr="00396CB6">
              <w:rPr>
                <w:rFonts w:ascii="Garamond" w:hAnsi="Garamond"/>
                <w:b/>
                <w:bCs/>
              </w:rPr>
              <w:t xml:space="preserve"> </w:t>
            </w:r>
            <w:r w:rsidRPr="00396CB6">
              <w:rPr>
                <w:rFonts w:ascii="Garamond" w:hAnsi="Garamond"/>
                <w:b/>
                <w:bCs/>
              </w:rPr>
              <w:t>Image Dates</w:t>
            </w:r>
          </w:p>
        </w:tc>
        <w:tc>
          <w:tcPr>
            <w:tcW w:w="4675" w:type="dxa"/>
          </w:tcPr>
          <w:p w14:paraId="167D6FE2" w14:textId="22B4EA12" w:rsidR="002D4ADE" w:rsidRPr="00396CB6" w:rsidRDefault="002D4ADE" w:rsidP="00217CDE">
            <w:pPr>
              <w:jc w:val="center"/>
              <w:rPr>
                <w:rFonts w:ascii="Garamond" w:hAnsi="Garamond"/>
                <w:b/>
                <w:bCs/>
              </w:rPr>
            </w:pPr>
            <w:r w:rsidRPr="00396CB6">
              <w:rPr>
                <w:rFonts w:ascii="Garamond" w:hAnsi="Garamond"/>
                <w:b/>
                <w:bCs/>
              </w:rPr>
              <w:t>Scene-by-</w:t>
            </w:r>
            <w:r w:rsidR="0073092C" w:rsidRPr="00396CB6">
              <w:rPr>
                <w:rFonts w:ascii="Garamond" w:hAnsi="Garamond"/>
                <w:b/>
                <w:bCs/>
              </w:rPr>
              <w:t>Scene</w:t>
            </w:r>
            <w:r w:rsidRPr="00396CB6">
              <w:rPr>
                <w:rFonts w:ascii="Garamond" w:hAnsi="Garamond"/>
                <w:b/>
                <w:bCs/>
              </w:rPr>
              <w:t xml:space="preserve"> </w:t>
            </w:r>
            <w:r w:rsidR="0073092C" w:rsidRPr="00396CB6">
              <w:rPr>
                <w:rFonts w:ascii="Garamond" w:hAnsi="Garamond"/>
                <w:b/>
                <w:bCs/>
              </w:rPr>
              <w:t>Filtered Image Dates</w:t>
            </w:r>
          </w:p>
        </w:tc>
      </w:tr>
      <w:tr w:rsidR="002D4ADE" w14:paraId="6B4D5D37" w14:textId="77777777" w:rsidTr="00217CDE">
        <w:tc>
          <w:tcPr>
            <w:tcW w:w="4675" w:type="dxa"/>
          </w:tcPr>
          <w:p w14:paraId="6E0E06AA" w14:textId="1507FDCC" w:rsidR="002D4ADE" w:rsidRPr="00C87D19" w:rsidRDefault="007F71EA" w:rsidP="00217CDE">
            <w:pPr>
              <w:rPr>
                <w:rFonts w:ascii="Garamond" w:hAnsi="Garamond"/>
              </w:rPr>
            </w:pPr>
            <w:r w:rsidRPr="007F71EA">
              <w:rPr>
                <w:rFonts w:ascii="Garamond" w:hAnsi="Garamond"/>
                <w:noProof/>
              </w:rPr>
              <w:drawing>
                <wp:inline distT="0" distB="0" distL="0" distR="0" wp14:anchorId="798E9431" wp14:editId="3DFB025C">
                  <wp:extent cx="2804283" cy="2286000"/>
                  <wp:effectExtent l="0" t="0" r="0" b="0"/>
                  <wp:docPr id="305973738" name="Picture 30597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73738" name="Picture 3059737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04283" cy="2286000"/>
                          </a:xfrm>
                          <a:prstGeom prst="rect">
                            <a:avLst/>
                          </a:prstGeom>
                        </pic:spPr>
                      </pic:pic>
                    </a:graphicData>
                  </a:graphic>
                </wp:inline>
              </w:drawing>
            </w:r>
            <w:r w:rsidR="002D4ADE" w:rsidRPr="00034720">
              <w:rPr>
                <w:rFonts w:ascii="Garamond" w:hAnsi="Garamond"/>
              </w:rPr>
              <w:t>a</w:t>
            </w:r>
            <w:r w:rsidR="002D4ADE">
              <w:rPr>
                <w:rFonts w:ascii="Garamond" w:hAnsi="Garamond"/>
              </w:rPr>
              <w:t>. 2021</w:t>
            </w:r>
            <w:r w:rsidR="00E93647">
              <w:rPr>
                <w:rFonts w:ascii="Garamond" w:hAnsi="Garamond"/>
              </w:rPr>
              <w:t xml:space="preserve"> – Green date 189 Senescenc</w:t>
            </w:r>
            <w:r w:rsidR="00D44081">
              <w:rPr>
                <w:rFonts w:ascii="Garamond" w:hAnsi="Garamond"/>
              </w:rPr>
              <w:t>e</w:t>
            </w:r>
            <w:r w:rsidR="00E93647">
              <w:rPr>
                <w:rFonts w:ascii="Garamond" w:hAnsi="Garamond"/>
              </w:rPr>
              <w:t xml:space="preserve"> date</w:t>
            </w:r>
            <w:r w:rsidR="00D44081">
              <w:rPr>
                <w:rFonts w:ascii="Garamond" w:hAnsi="Garamond"/>
              </w:rPr>
              <w:t xml:space="preserve"> 206</w:t>
            </w:r>
          </w:p>
        </w:tc>
        <w:tc>
          <w:tcPr>
            <w:tcW w:w="4675" w:type="dxa"/>
          </w:tcPr>
          <w:p w14:paraId="2B22A62A" w14:textId="1D5966C9" w:rsidR="002D4ADE" w:rsidRPr="00C87D19" w:rsidRDefault="002F71F9" w:rsidP="00217CDE">
            <w:pPr>
              <w:rPr>
                <w:rFonts w:ascii="Garamond" w:hAnsi="Garamond"/>
              </w:rPr>
            </w:pPr>
            <w:r w:rsidRPr="002F71F9">
              <w:rPr>
                <w:rFonts w:ascii="Garamond" w:hAnsi="Garamond"/>
                <w:noProof/>
              </w:rPr>
              <w:drawing>
                <wp:inline distT="0" distB="0" distL="0" distR="0" wp14:anchorId="19F8BD93" wp14:editId="3C7330B6">
                  <wp:extent cx="2797097" cy="2286000"/>
                  <wp:effectExtent l="0" t="0" r="3810" b="0"/>
                  <wp:docPr id="2093941285" name="Picture 209394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941285" name="Picture 209394128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97097" cy="2286000"/>
                          </a:xfrm>
                          <a:prstGeom prst="rect">
                            <a:avLst/>
                          </a:prstGeom>
                        </pic:spPr>
                      </pic:pic>
                    </a:graphicData>
                  </a:graphic>
                </wp:inline>
              </w:drawing>
            </w:r>
            <w:r w:rsidR="002D4ADE">
              <w:rPr>
                <w:rFonts w:ascii="Garamond" w:hAnsi="Garamond"/>
              </w:rPr>
              <w:t>b. 2021</w:t>
            </w:r>
            <w:r w:rsidR="00D44081">
              <w:rPr>
                <w:rFonts w:ascii="Garamond" w:hAnsi="Garamond"/>
              </w:rPr>
              <w:t xml:space="preserve"> – Green date 189 Senescence date 206</w:t>
            </w:r>
          </w:p>
        </w:tc>
      </w:tr>
      <w:tr w:rsidR="002D4ADE" w14:paraId="3731479F" w14:textId="77777777" w:rsidTr="00217CDE">
        <w:tc>
          <w:tcPr>
            <w:tcW w:w="4675" w:type="dxa"/>
          </w:tcPr>
          <w:p w14:paraId="11FDFD85" w14:textId="566F2B45" w:rsidR="002D4ADE" w:rsidRPr="00C87D19" w:rsidRDefault="00495035" w:rsidP="00217CDE">
            <w:pPr>
              <w:rPr>
                <w:rFonts w:ascii="Garamond" w:hAnsi="Garamond"/>
              </w:rPr>
            </w:pPr>
            <w:r w:rsidRPr="00495035">
              <w:rPr>
                <w:rFonts w:ascii="Garamond" w:hAnsi="Garamond"/>
                <w:noProof/>
              </w:rPr>
              <w:drawing>
                <wp:inline distT="0" distB="0" distL="0" distR="0" wp14:anchorId="27907FDB" wp14:editId="5041E05A">
                  <wp:extent cx="2770564" cy="2259356"/>
                  <wp:effectExtent l="0" t="0" r="0" b="7620"/>
                  <wp:docPr id="1127760455" name="Picture 112776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60455" name="Picture 112776045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0564" cy="2259356"/>
                          </a:xfrm>
                          <a:prstGeom prst="rect">
                            <a:avLst/>
                          </a:prstGeom>
                        </pic:spPr>
                      </pic:pic>
                    </a:graphicData>
                  </a:graphic>
                </wp:inline>
              </w:drawing>
            </w:r>
            <w:r w:rsidR="002D4ADE">
              <w:rPr>
                <w:rFonts w:ascii="Garamond" w:hAnsi="Garamond"/>
              </w:rPr>
              <w:t>c. 2022</w:t>
            </w:r>
            <w:r w:rsidR="003D0300">
              <w:rPr>
                <w:rFonts w:ascii="Garamond" w:hAnsi="Garamond"/>
              </w:rPr>
              <w:t xml:space="preserve"> – Green date 156 Senescence date 171</w:t>
            </w:r>
          </w:p>
        </w:tc>
        <w:tc>
          <w:tcPr>
            <w:tcW w:w="4675" w:type="dxa"/>
          </w:tcPr>
          <w:p w14:paraId="57F39894" w14:textId="1FECF66A" w:rsidR="002D4ADE" w:rsidRPr="00C87D19" w:rsidRDefault="00C971BC" w:rsidP="00B37E04">
            <w:pPr>
              <w:keepNext/>
              <w:rPr>
                <w:rFonts w:ascii="Garamond" w:hAnsi="Garamond"/>
              </w:rPr>
            </w:pPr>
            <w:r w:rsidRPr="00C971BC">
              <w:rPr>
                <w:rFonts w:ascii="Garamond" w:hAnsi="Garamond"/>
                <w:noProof/>
              </w:rPr>
              <w:drawing>
                <wp:inline distT="0" distB="0" distL="0" distR="0" wp14:anchorId="07486B68" wp14:editId="31AE5606">
                  <wp:extent cx="2813539" cy="2263767"/>
                  <wp:effectExtent l="0" t="0" r="6350" b="3810"/>
                  <wp:docPr id="1435364559" name="Picture 1435364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64559" name="Picture 143536455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3539" cy="2263767"/>
                          </a:xfrm>
                          <a:prstGeom prst="rect">
                            <a:avLst/>
                          </a:prstGeom>
                        </pic:spPr>
                      </pic:pic>
                    </a:graphicData>
                  </a:graphic>
                </wp:inline>
              </w:drawing>
            </w:r>
            <w:r w:rsidR="002D4ADE">
              <w:rPr>
                <w:rFonts w:ascii="Garamond" w:hAnsi="Garamond"/>
              </w:rPr>
              <w:t>d. 2022</w:t>
            </w:r>
            <w:r w:rsidR="003D0300">
              <w:rPr>
                <w:rFonts w:ascii="Garamond" w:hAnsi="Garamond"/>
              </w:rPr>
              <w:t xml:space="preserve"> – Green date 156 Senescence date 171</w:t>
            </w:r>
          </w:p>
        </w:tc>
      </w:tr>
    </w:tbl>
    <w:p w14:paraId="08C8C4F2" w14:textId="1154F21E" w:rsidR="00B37E04" w:rsidRDefault="00B37E04" w:rsidP="00F66866">
      <w:pPr>
        <w:pStyle w:val="Caption"/>
        <w:jc w:val="center"/>
      </w:pPr>
      <w:r w:rsidRPr="005F587B">
        <w:t>Figure B</w:t>
      </w:r>
      <w:fldSimple w:instr=" SEQ Figure_B \* ARABIC ">
        <w:r w:rsidR="00F1620A">
          <w:rPr>
            <w:noProof/>
          </w:rPr>
          <w:t>2</w:t>
        </w:r>
      </w:fldSimple>
      <w:r w:rsidRPr="005F587B">
        <w:t>.</w:t>
      </w:r>
      <w:r>
        <w:t xml:space="preserve"> </w:t>
      </w:r>
      <w:r w:rsidRPr="00F66866">
        <w:rPr>
          <w:i w:val="0"/>
          <w:iCs w:val="0"/>
        </w:rPr>
        <w:t>Uncertainty Matrix Comparison for scene-by-scene unfiltered image availability and filtered image availability within four days before the predicted green date and two days before to seven days after the predicted senescence date for 2021 and 2022.</w:t>
      </w:r>
    </w:p>
    <w:p w14:paraId="56E67CD5" w14:textId="0B7A796F" w:rsidR="0096718F" w:rsidRPr="00FB29E3" w:rsidRDefault="0096718F" w:rsidP="00F94E74">
      <w:pPr>
        <w:pStyle w:val="Caption"/>
      </w:pPr>
      <w:r>
        <w:rPr>
          <w:highlight w:val="green"/>
        </w:rPr>
        <w:br w:type="page"/>
      </w:r>
    </w:p>
    <w:p w14:paraId="7F73E59A" w14:textId="40E577E5" w:rsidR="7E0D176A" w:rsidRPr="006F3FEA" w:rsidRDefault="7E0D176A" w:rsidP="7E0D176A">
      <w:pPr>
        <w:spacing w:after="0" w:line="240" w:lineRule="auto"/>
        <w:rPr>
          <w:rFonts w:ascii="Garamond" w:hAnsi="Garamond"/>
        </w:rPr>
      </w:pPr>
    </w:p>
    <w:tbl>
      <w:tblPr>
        <w:tblStyle w:val="TableGrid"/>
        <w:tblW w:w="0" w:type="auto"/>
        <w:tblInd w:w="0" w:type="dxa"/>
        <w:tblLook w:val="04A0" w:firstRow="1" w:lastRow="0" w:firstColumn="1" w:lastColumn="0" w:noHBand="0" w:noVBand="1"/>
      </w:tblPr>
      <w:tblGrid>
        <w:gridCol w:w="4655"/>
        <w:gridCol w:w="4695"/>
      </w:tblGrid>
      <w:tr w:rsidR="00E37535" w14:paraId="0A9B68E1" w14:textId="77777777" w:rsidTr="004B0C1D">
        <w:tc>
          <w:tcPr>
            <w:tcW w:w="9350" w:type="dxa"/>
            <w:gridSpan w:val="2"/>
            <w:vAlign w:val="bottom"/>
          </w:tcPr>
          <w:p w14:paraId="0BE27B28" w14:textId="1F8E2F17" w:rsidR="00E37535" w:rsidRPr="001C1A6F" w:rsidRDefault="004A51AA" w:rsidP="00960ECF">
            <w:pPr>
              <w:jc w:val="center"/>
              <w:rPr>
                <w:rFonts w:ascii="Garamond" w:hAnsi="Garamond"/>
                <w:b/>
                <w:bCs/>
              </w:rPr>
            </w:pPr>
            <w:r w:rsidRPr="001C1A6F">
              <w:rPr>
                <w:rFonts w:ascii="Garamond" w:hAnsi="Garamond"/>
                <w:b/>
                <w:bCs/>
              </w:rPr>
              <w:t>Field Plot</w:t>
            </w:r>
            <w:r w:rsidR="00D115C3" w:rsidRPr="001C1A6F">
              <w:rPr>
                <w:rFonts w:ascii="Garamond" w:hAnsi="Garamond"/>
                <w:b/>
                <w:bCs/>
              </w:rPr>
              <w:t xml:space="preserve"> Cheatgrass Cover and </w:t>
            </w:r>
            <w:r w:rsidR="001C1A6F" w:rsidRPr="001C1A6F">
              <w:rPr>
                <w:rFonts w:ascii="Garamond" w:hAnsi="Garamond"/>
                <w:b/>
                <w:bCs/>
              </w:rPr>
              <w:t>Difference in NDVI</w:t>
            </w:r>
            <w:r w:rsidR="00A202C8">
              <w:rPr>
                <w:rFonts w:ascii="Garamond" w:hAnsi="Garamond"/>
                <w:b/>
                <w:bCs/>
              </w:rPr>
              <w:t xml:space="preserve"> Pixel-by-Pixel</w:t>
            </w:r>
          </w:p>
        </w:tc>
      </w:tr>
      <w:tr w:rsidR="00B4442C" w14:paraId="537FDB6C" w14:textId="77777777" w:rsidTr="00E37535">
        <w:tc>
          <w:tcPr>
            <w:tcW w:w="4640" w:type="dxa"/>
            <w:vAlign w:val="bottom"/>
          </w:tcPr>
          <w:p w14:paraId="591892C6" w14:textId="1F7208E0" w:rsidR="00B4442C" w:rsidRPr="001C1A6F" w:rsidRDefault="00B4442C" w:rsidP="00960ECF">
            <w:pPr>
              <w:jc w:val="center"/>
              <w:rPr>
                <w:rFonts w:ascii="Garamond" w:hAnsi="Garamond"/>
                <w:b/>
                <w:bCs/>
              </w:rPr>
            </w:pPr>
            <w:r w:rsidRPr="001C1A6F">
              <w:rPr>
                <w:rFonts w:ascii="Garamond" w:hAnsi="Garamond"/>
                <w:b/>
                <w:bCs/>
              </w:rPr>
              <w:t>Images up to 10 days off from greenness or senescence</w:t>
            </w:r>
          </w:p>
        </w:tc>
        <w:tc>
          <w:tcPr>
            <w:tcW w:w="4710" w:type="dxa"/>
            <w:vAlign w:val="bottom"/>
          </w:tcPr>
          <w:p w14:paraId="1EC3AAE5" w14:textId="551D46D4" w:rsidR="00B4442C" w:rsidRPr="001C1A6F" w:rsidRDefault="00960ECF" w:rsidP="00960ECF">
            <w:pPr>
              <w:jc w:val="center"/>
              <w:rPr>
                <w:b/>
                <w:bCs/>
                <w:noProof/>
              </w:rPr>
            </w:pPr>
            <w:r w:rsidRPr="002771A1">
              <w:rPr>
                <w:rFonts w:ascii="Garamond" w:hAnsi="Garamond"/>
                <w:b/>
                <w:bCs/>
              </w:rPr>
              <w:t xml:space="preserve">Images filtered </w:t>
            </w:r>
            <w:r w:rsidRPr="001C1A6F">
              <w:rPr>
                <w:rFonts w:ascii="Garamond" w:hAnsi="Garamond"/>
                <w:b/>
                <w:bCs/>
              </w:rPr>
              <w:t>up to</w:t>
            </w:r>
            <w:r w:rsidRPr="002771A1">
              <w:rPr>
                <w:rFonts w:ascii="Garamond" w:hAnsi="Garamond"/>
                <w:b/>
                <w:bCs/>
              </w:rPr>
              <w:t xml:space="preserve"> 4 days before green date and between -2 and 7 after senescence date</w:t>
            </w:r>
          </w:p>
        </w:tc>
      </w:tr>
      <w:tr w:rsidR="00726C91" w14:paraId="0755A8E2" w14:textId="77777777" w:rsidTr="00E37535">
        <w:tc>
          <w:tcPr>
            <w:tcW w:w="4640" w:type="dxa"/>
            <w:vAlign w:val="bottom"/>
          </w:tcPr>
          <w:p w14:paraId="6209FEF4" w14:textId="2DA85836" w:rsidR="00726C91" w:rsidRPr="00960ECF" w:rsidRDefault="00726C91" w:rsidP="00217CDE">
            <w:pPr>
              <w:rPr>
                <w:rFonts w:ascii="Garamond" w:hAnsi="Garamond"/>
              </w:rPr>
            </w:pPr>
            <w:r w:rsidRPr="00BD70B8">
              <w:rPr>
                <w:rFonts w:ascii="Garamond" w:hAnsi="Garamond"/>
                <w:noProof/>
              </w:rPr>
              <w:drawing>
                <wp:inline distT="0" distB="0" distL="0" distR="0" wp14:anchorId="3F7A8AE9" wp14:editId="640187D3">
                  <wp:extent cx="2829291" cy="1737360"/>
                  <wp:effectExtent l="0" t="0" r="9525" b="0"/>
                  <wp:docPr id="1498384975" name="Picture 149838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84975" name="Picture 1498384975"/>
                          <pic:cNvPicPr/>
                        </pic:nvPicPr>
                        <pic:blipFill rotWithShape="1">
                          <a:blip r:embed="rId45" cstate="print">
                            <a:extLst>
                              <a:ext uri="{28A0092B-C50C-407E-A947-70E740481C1C}">
                                <a14:useLocalDpi xmlns:a14="http://schemas.microsoft.com/office/drawing/2010/main" val="0"/>
                              </a:ext>
                            </a:extLst>
                          </a:blip>
                          <a:srcRect l="-338" t="-3325" r="-226" b="-3438"/>
                          <a:stretch/>
                        </pic:blipFill>
                        <pic:spPr bwMode="auto">
                          <a:xfrm>
                            <a:off x="0" y="0"/>
                            <a:ext cx="2829291" cy="1737360"/>
                          </a:xfrm>
                          <a:prstGeom prst="rect">
                            <a:avLst/>
                          </a:prstGeom>
                          <a:ln>
                            <a:noFill/>
                          </a:ln>
                          <a:extLst>
                            <a:ext uri="{53640926-AAD7-44D8-BBD7-CCE9431645EC}">
                              <a14:shadowObscured xmlns:a14="http://schemas.microsoft.com/office/drawing/2010/main"/>
                            </a:ext>
                          </a:extLst>
                        </pic:spPr>
                      </pic:pic>
                    </a:graphicData>
                  </a:graphic>
                </wp:inline>
              </w:drawing>
            </w:r>
          </w:p>
          <w:p w14:paraId="3486BD5E" w14:textId="40BDC4B8" w:rsidR="00726C91" w:rsidRPr="00C87D19" w:rsidRDefault="00726C91" w:rsidP="00217CDE">
            <w:pPr>
              <w:rPr>
                <w:rFonts w:ascii="Garamond" w:hAnsi="Garamond"/>
              </w:rPr>
            </w:pPr>
            <w:r w:rsidRPr="00F92898">
              <w:rPr>
                <w:rFonts w:ascii="Garamond" w:hAnsi="Garamond"/>
                <w:b/>
                <w:bCs/>
              </w:rPr>
              <w:t>a.</w:t>
            </w:r>
            <w:r>
              <w:rPr>
                <w:rFonts w:ascii="Garamond" w:hAnsi="Garamond"/>
              </w:rPr>
              <w:t xml:space="preserve"> </w:t>
            </w:r>
            <w:r w:rsidRPr="0067356A">
              <w:rPr>
                <w:rFonts w:ascii="Garamond" w:hAnsi="Garamond"/>
              </w:rPr>
              <w:t>2021</w:t>
            </w:r>
            <w:r w:rsidR="00B4442C">
              <w:rPr>
                <w:rFonts w:ascii="Garamond" w:hAnsi="Garamond"/>
              </w:rPr>
              <w:t xml:space="preserve"> </w:t>
            </w:r>
            <w:r w:rsidR="00F87196">
              <w:rPr>
                <w:rStyle w:val="normaltextrun"/>
                <w:rFonts w:ascii="Garamond" w:eastAsia="Garamond" w:hAnsi="Garamond" w:cs="Garamond"/>
                <w:color w:val="000000" w:themeColor="text1"/>
              </w:rPr>
              <w:t>r</w:t>
            </w:r>
            <w:r w:rsidR="00F87196" w:rsidRPr="00AB464E">
              <w:rPr>
                <w:rStyle w:val="normaltextrun"/>
                <w:rFonts w:ascii="Garamond" w:eastAsia="Garamond" w:hAnsi="Garamond" w:cs="Garamond"/>
                <w:color w:val="000000" w:themeColor="text1"/>
                <w:vertAlign w:val="superscript"/>
              </w:rPr>
              <w:t>2</w:t>
            </w:r>
            <w:r w:rsidR="00F87196">
              <w:rPr>
                <w:rStyle w:val="normaltextrun"/>
                <w:rFonts w:ascii="Garamond" w:eastAsia="Garamond" w:hAnsi="Garamond" w:cs="Garamond"/>
                <w:color w:val="000000" w:themeColor="text1"/>
                <w:vertAlign w:val="superscript"/>
              </w:rPr>
              <w:t xml:space="preserve"> </w:t>
            </w:r>
            <w:r w:rsidRPr="0067356A">
              <w:rPr>
                <w:rFonts w:ascii="Garamond" w:hAnsi="Garamond"/>
              </w:rPr>
              <w:t>= 0.2</w:t>
            </w:r>
            <w:r w:rsidR="003459C0">
              <w:rPr>
                <w:rFonts w:ascii="Garamond" w:hAnsi="Garamond"/>
              </w:rPr>
              <w:t>52</w:t>
            </w:r>
            <w:r w:rsidRPr="0067356A">
              <w:rPr>
                <w:rFonts w:ascii="Garamond" w:hAnsi="Garamond"/>
              </w:rPr>
              <w:t xml:space="preserve"> n = 14</w:t>
            </w:r>
            <w:r w:rsidR="003459C0">
              <w:rPr>
                <w:rFonts w:ascii="Garamond" w:hAnsi="Garamond"/>
              </w:rPr>
              <w:t>8</w:t>
            </w:r>
          </w:p>
        </w:tc>
        <w:tc>
          <w:tcPr>
            <w:tcW w:w="4710" w:type="dxa"/>
            <w:vAlign w:val="bottom"/>
          </w:tcPr>
          <w:p w14:paraId="2DF411A5" w14:textId="45B8F196" w:rsidR="00726C91" w:rsidRPr="00C87D19" w:rsidRDefault="00726C91" w:rsidP="00217CDE">
            <w:pPr>
              <w:spacing w:line="276" w:lineRule="auto"/>
              <w:rPr>
                <w:rFonts w:ascii="Garamond" w:hAnsi="Garamond"/>
              </w:rPr>
            </w:pPr>
            <w:r>
              <w:rPr>
                <w:noProof/>
              </w:rPr>
              <w:drawing>
                <wp:inline distT="0" distB="0" distL="0" distR="0" wp14:anchorId="5833EE83" wp14:editId="4C6DADF2">
                  <wp:extent cx="2861462" cy="1497465"/>
                  <wp:effectExtent l="0" t="0" r="0" b="7620"/>
                  <wp:docPr id="1084976167" name="Picture 108497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76167" name="Picture 108497616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1462" cy="1497465"/>
                          </a:xfrm>
                          <a:prstGeom prst="rect">
                            <a:avLst/>
                          </a:prstGeom>
                        </pic:spPr>
                      </pic:pic>
                    </a:graphicData>
                  </a:graphic>
                </wp:inline>
              </w:drawing>
            </w:r>
            <w:r w:rsidRPr="00C50E46">
              <w:rPr>
                <w:rFonts w:ascii="Garamond" w:hAnsi="Garamond"/>
                <w:b/>
                <w:bCs/>
              </w:rPr>
              <w:t>b.</w:t>
            </w:r>
            <w:r>
              <w:rPr>
                <w:rFonts w:ascii="Garamond" w:hAnsi="Garamond"/>
              </w:rPr>
              <w:t xml:space="preserve"> </w:t>
            </w:r>
            <w:r w:rsidRPr="002771A1">
              <w:rPr>
                <w:rFonts w:ascii="Garamond" w:hAnsi="Garamond"/>
              </w:rPr>
              <w:t>2021</w:t>
            </w:r>
            <w:r>
              <w:rPr>
                <w:rFonts w:ascii="Garamond" w:hAnsi="Garamond"/>
              </w:rPr>
              <w:t xml:space="preserve"> </w:t>
            </w:r>
            <w:r w:rsidR="00F87196">
              <w:rPr>
                <w:rStyle w:val="normaltextrun"/>
                <w:rFonts w:ascii="Garamond" w:eastAsia="Garamond" w:hAnsi="Garamond" w:cs="Garamond"/>
                <w:color w:val="000000" w:themeColor="text1"/>
              </w:rPr>
              <w:t>r</w:t>
            </w:r>
            <w:r w:rsidR="00F87196" w:rsidRPr="00AB464E">
              <w:rPr>
                <w:rStyle w:val="normaltextrun"/>
                <w:rFonts w:ascii="Garamond" w:eastAsia="Garamond" w:hAnsi="Garamond" w:cs="Garamond"/>
                <w:color w:val="000000" w:themeColor="text1"/>
                <w:vertAlign w:val="superscript"/>
              </w:rPr>
              <w:t>2</w:t>
            </w:r>
            <w:r w:rsidR="00F87196">
              <w:rPr>
                <w:rStyle w:val="normaltextrun"/>
                <w:rFonts w:ascii="Garamond" w:eastAsia="Garamond" w:hAnsi="Garamond" w:cs="Garamond"/>
                <w:color w:val="000000" w:themeColor="text1"/>
                <w:vertAlign w:val="superscript"/>
              </w:rPr>
              <w:t xml:space="preserve"> </w:t>
            </w:r>
            <w:r w:rsidRPr="002771A1">
              <w:rPr>
                <w:rFonts w:ascii="Garamond" w:hAnsi="Garamond"/>
              </w:rPr>
              <w:t>= 0.25</w:t>
            </w:r>
            <w:r w:rsidR="003459C0">
              <w:rPr>
                <w:rFonts w:ascii="Garamond" w:hAnsi="Garamond"/>
              </w:rPr>
              <w:t>0</w:t>
            </w:r>
            <w:r w:rsidRPr="002771A1">
              <w:rPr>
                <w:rFonts w:ascii="Garamond" w:hAnsi="Garamond"/>
              </w:rPr>
              <w:t xml:space="preserve"> n = </w:t>
            </w:r>
            <w:r w:rsidR="003459C0">
              <w:rPr>
                <w:rFonts w:ascii="Garamond" w:hAnsi="Garamond"/>
              </w:rPr>
              <w:t>69</w:t>
            </w:r>
          </w:p>
        </w:tc>
      </w:tr>
      <w:tr w:rsidR="00726C91" w14:paraId="1661C2CA" w14:textId="77777777" w:rsidTr="00E37535">
        <w:tc>
          <w:tcPr>
            <w:tcW w:w="4640" w:type="dxa"/>
          </w:tcPr>
          <w:p w14:paraId="3AF69EC9" w14:textId="1C8F76AF" w:rsidR="00726C91" w:rsidRPr="00C87D19" w:rsidRDefault="000B0A22" w:rsidP="00217CDE">
            <w:pPr>
              <w:rPr>
                <w:rFonts w:ascii="Garamond" w:hAnsi="Garamond"/>
              </w:rPr>
            </w:pPr>
            <w:r w:rsidRPr="000B0A22">
              <w:rPr>
                <w:rFonts w:ascii="Garamond" w:hAnsi="Garamond"/>
                <w:b/>
                <w:bCs/>
                <w:noProof/>
              </w:rPr>
              <w:drawing>
                <wp:inline distT="0" distB="0" distL="0" distR="0" wp14:anchorId="68BCEE14" wp14:editId="15665305">
                  <wp:extent cx="2854816" cy="1621173"/>
                  <wp:effectExtent l="0" t="0" r="3175" b="0"/>
                  <wp:docPr id="1227797634" name="Picture 122779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97634" name="Picture 122779763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54816" cy="1621173"/>
                          </a:xfrm>
                          <a:prstGeom prst="rect">
                            <a:avLst/>
                          </a:prstGeom>
                        </pic:spPr>
                      </pic:pic>
                    </a:graphicData>
                  </a:graphic>
                </wp:inline>
              </w:drawing>
            </w:r>
            <w:r w:rsidR="00726C91">
              <w:rPr>
                <w:rFonts w:ascii="Garamond" w:hAnsi="Garamond"/>
                <w:b/>
                <w:bCs/>
              </w:rPr>
              <w:t>c</w:t>
            </w:r>
            <w:r w:rsidR="00726C91" w:rsidRPr="00F92898">
              <w:rPr>
                <w:rFonts w:ascii="Garamond" w:hAnsi="Garamond"/>
                <w:b/>
                <w:bCs/>
              </w:rPr>
              <w:t>.</w:t>
            </w:r>
            <w:r w:rsidR="00726C91">
              <w:rPr>
                <w:rFonts w:ascii="Garamond" w:hAnsi="Garamond"/>
              </w:rPr>
              <w:t xml:space="preserve"> </w:t>
            </w:r>
            <w:r w:rsidR="00726C91" w:rsidRPr="0067356A">
              <w:rPr>
                <w:rFonts w:ascii="Garamond" w:hAnsi="Garamond"/>
              </w:rPr>
              <w:t xml:space="preserve">2021 </w:t>
            </w:r>
            <w:r w:rsidR="00F87196">
              <w:rPr>
                <w:rStyle w:val="normaltextrun"/>
                <w:rFonts w:ascii="Garamond" w:eastAsia="Garamond" w:hAnsi="Garamond" w:cs="Garamond"/>
                <w:color w:val="000000" w:themeColor="text1"/>
              </w:rPr>
              <w:t>r</w:t>
            </w:r>
            <w:r w:rsidR="00F87196" w:rsidRPr="00AB464E">
              <w:rPr>
                <w:rStyle w:val="normaltextrun"/>
                <w:rFonts w:ascii="Garamond" w:eastAsia="Garamond" w:hAnsi="Garamond" w:cs="Garamond"/>
                <w:color w:val="000000" w:themeColor="text1"/>
                <w:vertAlign w:val="superscript"/>
              </w:rPr>
              <w:t>2</w:t>
            </w:r>
            <w:r w:rsidR="00F87196">
              <w:rPr>
                <w:rStyle w:val="normaltextrun"/>
                <w:rFonts w:ascii="Garamond" w:eastAsia="Garamond" w:hAnsi="Garamond" w:cs="Garamond"/>
                <w:color w:val="000000" w:themeColor="text1"/>
                <w:vertAlign w:val="superscript"/>
              </w:rPr>
              <w:t xml:space="preserve"> </w:t>
            </w:r>
            <w:r w:rsidR="00726C91" w:rsidRPr="0067356A">
              <w:rPr>
                <w:rFonts w:ascii="Garamond" w:hAnsi="Garamond"/>
              </w:rPr>
              <w:t xml:space="preserve">= </w:t>
            </w:r>
            <w:r w:rsidR="006F3FEA">
              <w:rPr>
                <w:rFonts w:ascii="Garamond" w:hAnsi="Garamond"/>
              </w:rPr>
              <w:t>-0.0</w:t>
            </w:r>
            <w:r w:rsidR="001800C5">
              <w:rPr>
                <w:rFonts w:ascii="Garamond" w:hAnsi="Garamond"/>
              </w:rPr>
              <w:t>19</w:t>
            </w:r>
            <w:r w:rsidR="00726C91" w:rsidRPr="0067356A">
              <w:rPr>
                <w:rFonts w:ascii="Garamond" w:hAnsi="Garamond"/>
              </w:rPr>
              <w:t xml:space="preserve"> n = </w:t>
            </w:r>
            <w:r w:rsidR="001800C5">
              <w:rPr>
                <w:rFonts w:ascii="Garamond" w:hAnsi="Garamond"/>
              </w:rPr>
              <w:t>49</w:t>
            </w:r>
          </w:p>
        </w:tc>
        <w:tc>
          <w:tcPr>
            <w:tcW w:w="4710" w:type="dxa"/>
          </w:tcPr>
          <w:p w14:paraId="18808B03" w14:textId="09AB8F96" w:rsidR="00726C91" w:rsidRPr="00C87D19" w:rsidRDefault="00726C91" w:rsidP="001C1A6F">
            <w:pPr>
              <w:keepNext/>
              <w:spacing w:line="276" w:lineRule="auto"/>
              <w:rPr>
                <w:rFonts w:ascii="Garamond" w:hAnsi="Garamond"/>
              </w:rPr>
            </w:pPr>
            <w:r w:rsidRPr="00F11BB7">
              <w:rPr>
                <w:rFonts w:ascii="Garamond" w:hAnsi="Garamond"/>
                <w:b/>
                <w:bCs/>
                <w:noProof/>
              </w:rPr>
              <w:drawing>
                <wp:inline distT="0" distB="0" distL="0" distR="0" wp14:anchorId="70B0A5C1" wp14:editId="20A0FDB5">
                  <wp:extent cx="2883790" cy="1532321"/>
                  <wp:effectExtent l="0" t="0" r="0" b="0"/>
                  <wp:docPr id="926129905" name="Picture 926129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129905" name="Picture 92612990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83790" cy="1532321"/>
                          </a:xfrm>
                          <a:prstGeom prst="rect">
                            <a:avLst/>
                          </a:prstGeom>
                        </pic:spPr>
                      </pic:pic>
                    </a:graphicData>
                  </a:graphic>
                </wp:inline>
              </w:drawing>
            </w:r>
            <w:r>
              <w:rPr>
                <w:rFonts w:ascii="Garamond" w:hAnsi="Garamond"/>
                <w:b/>
                <w:bCs/>
              </w:rPr>
              <w:t>d</w:t>
            </w:r>
            <w:r w:rsidRPr="00C50E46">
              <w:rPr>
                <w:rFonts w:ascii="Garamond" w:hAnsi="Garamond"/>
                <w:b/>
                <w:bCs/>
              </w:rPr>
              <w:t>.</w:t>
            </w:r>
            <w:r>
              <w:rPr>
                <w:rFonts w:ascii="Garamond" w:hAnsi="Garamond"/>
              </w:rPr>
              <w:t xml:space="preserve"> </w:t>
            </w:r>
            <w:r w:rsidRPr="002771A1">
              <w:rPr>
                <w:rFonts w:ascii="Garamond" w:hAnsi="Garamond"/>
              </w:rPr>
              <w:t>202</w:t>
            </w:r>
            <w:r>
              <w:rPr>
                <w:rFonts w:ascii="Garamond" w:hAnsi="Garamond"/>
              </w:rPr>
              <w:t>2</w:t>
            </w:r>
            <w:r w:rsidR="00960ECF">
              <w:rPr>
                <w:rFonts w:ascii="Garamond" w:hAnsi="Garamond"/>
              </w:rPr>
              <w:t xml:space="preserve"> </w:t>
            </w:r>
            <w:r w:rsidR="00F87196">
              <w:rPr>
                <w:rStyle w:val="normaltextrun"/>
                <w:rFonts w:ascii="Garamond" w:eastAsia="Garamond" w:hAnsi="Garamond" w:cs="Garamond"/>
                <w:color w:val="000000" w:themeColor="text1"/>
              </w:rPr>
              <w:t>r</w:t>
            </w:r>
            <w:r w:rsidR="00F87196" w:rsidRPr="00AB464E">
              <w:rPr>
                <w:rStyle w:val="normaltextrun"/>
                <w:rFonts w:ascii="Garamond" w:eastAsia="Garamond" w:hAnsi="Garamond" w:cs="Garamond"/>
                <w:color w:val="000000" w:themeColor="text1"/>
                <w:vertAlign w:val="superscript"/>
              </w:rPr>
              <w:t>2</w:t>
            </w:r>
            <w:r w:rsidR="00F87196">
              <w:rPr>
                <w:rStyle w:val="normaltextrun"/>
                <w:rFonts w:ascii="Garamond" w:eastAsia="Garamond" w:hAnsi="Garamond" w:cs="Garamond"/>
                <w:color w:val="000000" w:themeColor="text1"/>
                <w:vertAlign w:val="superscript"/>
              </w:rPr>
              <w:t xml:space="preserve"> </w:t>
            </w:r>
            <w:r w:rsidRPr="002771A1">
              <w:rPr>
                <w:rFonts w:ascii="Garamond" w:hAnsi="Garamond"/>
              </w:rPr>
              <w:t xml:space="preserve">= </w:t>
            </w:r>
            <w:r w:rsidRPr="00916F2C">
              <w:rPr>
                <w:rFonts w:ascii="Garamond" w:hAnsi="Garamond"/>
              </w:rPr>
              <w:t>-0.0</w:t>
            </w:r>
            <w:r w:rsidR="001010F8">
              <w:rPr>
                <w:rFonts w:ascii="Garamond" w:hAnsi="Garamond"/>
              </w:rPr>
              <w:t>25</w:t>
            </w:r>
            <w:r w:rsidRPr="002771A1">
              <w:rPr>
                <w:rFonts w:ascii="Garamond" w:hAnsi="Garamond"/>
              </w:rPr>
              <w:t xml:space="preserve"> n = </w:t>
            </w:r>
            <w:r w:rsidR="001010F8">
              <w:rPr>
                <w:rFonts w:ascii="Garamond" w:hAnsi="Garamond"/>
              </w:rPr>
              <w:t>33</w:t>
            </w:r>
          </w:p>
        </w:tc>
      </w:tr>
    </w:tbl>
    <w:p w14:paraId="5996A9AD" w14:textId="02D91376" w:rsidR="001C1A6F" w:rsidRDefault="001C1A6F" w:rsidP="00F66866">
      <w:pPr>
        <w:pStyle w:val="Caption"/>
        <w:jc w:val="center"/>
      </w:pPr>
      <w:r w:rsidRPr="001C1A6F">
        <w:t>Figure B</w:t>
      </w:r>
      <w:fldSimple w:instr=" SEQ Figure_B \* ARABIC ">
        <w:r w:rsidR="00F1620A">
          <w:rPr>
            <w:noProof/>
          </w:rPr>
          <w:t>3</w:t>
        </w:r>
      </w:fldSimple>
      <w:r w:rsidRPr="001C1A6F">
        <w:t>.</w:t>
      </w:r>
      <w:r>
        <w:t xml:space="preserve"> </w:t>
      </w:r>
      <w:r w:rsidRPr="00F66866">
        <w:rPr>
          <w:i w:val="0"/>
          <w:iCs w:val="0"/>
        </w:rPr>
        <w:t xml:space="preserve">Comparison of field plot cheatgrass cover to NDVI differenced values using the pixel-by-pixel method. </w:t>
      </w:r>
      <w:r w:rsidR="000B0A22" w:rsidRPr="00F66866">
        <w:rPr>
          <w:i w:val="0"/>
          <w:iCs w:val="0"/>
        </w:rPr>
        <w:t>The lower</w:t>
      </w:r>
      <w:r w:rsidRPr="00F66866">
        <w:rPr>
          <w:i w:val="0"/>
          <w:iCs w:val="0"/>
        </w:rPr>
        <w:t xml:space="preserve"> </w:t>
      </w:r>
      <w:r w:rsidR="00F87196" w:rsidRPr="00F66866">
        <w:rPr>
          <w:rStyle w:val="normaltextrun"/>
          <w:rFonts w:eastAsia="Garamond" w:cs="Garamond"/>
          <w:i w:val="0"/>
          <w:iCs w:val="0"/>
        </w:rPr>
        <w:t>r</w:t>
      </w:r>
      <w:r w:rsidR="00F87196" w:rsidRPr="00F66866">
        <w:rPr>
          <w:rStyle w:val="normaltextrun"/>
          <w:rFonts w:eastAsia="Garamond" w:cs="Garamond"/>
          <w:i w:val="0"/>
          <w:iCs w:val="0"/>
          <w:vertAlign w:val="superscript"/>
        </w:rPr>
        <w:t xml:space="preserve">2 </w:t>
      </w:r>
      <w:r w:rsidRPr="00F66866">
        <w:rPr>
          <w:i w:val="0"/>
          <w:iCs w:val="0"/>
        </w:rPr>
        <w:t xml:space="preserve">values in 2022 </w:t>
      </w:r>
      <w:r w:rsidR="00285FF7" w:rsidRPr="00F66866">
        <w:rPr>
          <w:i w:val="0"/>
          <w:iCs w:val="0"/>
        </w:rPr>
        <w:t>resulted from</w:t>
      </w:r>
      <w:r w:rsidRPr="00F66866">
        <w:rPr>
          <w:i w:val="0"/>
          <w:iCs w:val="0"/>
        </w:rPr>
        <w:t xml:space="preserve"> fewer field plots containing 40% or greater cheatgrass cover and fewer </w:t>
      </w:r>
      <w:r w:rsidR="00285FF7" w:rsidRPr="00F66866">
        <w:rPr>
          <w:i w:val="0"/>
          <w:iCs w:val="0"/>
        </w:rPr>
        <w:t>cloud-free</w:t>
      </w:r>
      <w:r w:rsidRPr="00F66866">
        <w:rPr>
          <w:i w:val="0"/>
          <w:iCs w:val="0"/>
        </w:rPr>
        <w:t xml:space="preserve"> images available.</w:t>
      </w:r>
    </w:p>
    <w:p w14:paraId="36F8518D" w14:textId="4F0B241F" w:rsidR="007D2A6F" w:rsidRDefault="007D2A6F" w:rsidP="00F94E74">
      <w:pPr>
        <w:pStyle w:val="Caption"/>
      </w:pPr>
    </w:p>
    <w:p w14:paraId="69172504" w14:textId="591F6116" w:rsidR="00A202C8" w:rsidRDefault="00A202C8">
      <w:r>
        <w:br w:type="page"/>
      </w:r>
    </w:p>
    <w:tbl>
      <w:tblPr>
        <w:tblStyle w:val="TableGrid"/>
        <w:tblW w:w="0" w:type="auto"/>
        <w:tblInd w:w="0" w:type="dxa"/>
        <w:tblLook w:val="04A0" w:firstRow="1" w:lastRow="0" w:firstColumn="1" w:lastColumn="0" w:noHBand="0" w:noVBand="1"/>
      </w:tblPr>
      <w:tblGrid>
        <w:gridCol w:w="4694"/>
        <w:gridCol w:w="4656"/>
      </w:tblGrid>
      <w:tr w:rsidR="00A202C8" w14:paraId="0F4FDE3B" w14:textId="77777777" w:rsidTr="004B0C1D">
        <w:tc>
          <w:tcPr>
            <w:tcW w:w="9350" w:type="dxa"/>
            <w:gridSpan w:val="2"/>
            <w:vAlign w:val="bottom"/>
          </w:tcPr>
          <w:p w14:paraId="0A58E4D8" w14:textId="20167B0E" w:rsidR="00A202C8" w:rsidRPr="001C1A6F" w:rsidRDefault="00A202C8" w:rsidP="00217CDE">
            <w:pPr>
              <w:jc w:val="center"/>
              <w:rPr>
                <w:rFonts w:ascii="Garamond" w:hAnsi="Garamond"/>
                <w:b/>
                <w:bCs/>
              </w:rPr>
            </w:pPr>
            <w:r w:rsidRPr="001C1A6F">
              <w:rPr>
                <w:rFonts w:ascii="Garamond" w:hAnsi="Garamond"/>
                <w:b/>
                <w:bCs/>
              </w:rPr>
              <w:lastRenderedPageBreak/>
              <w:t>Field Plot Cheatgrass Cover and Difference in NDVI</w:t>
            </w:r>
            <w:r>
              <w:rPr>
                <w:rFonts w:ascii="Garamond" w:hAnsi="Garamond"/>
                <w:b/>
                <w:bCs/>
              </w:rPr>
              <w:t xml:space="preserve"> Scene-by-Scene</w:t>
            </w:r>
          </w:p>
        </w:tc>
      </w:tr>
      <w:tr w:rsidR="00A202C8" w14:paraId="19238472" w14:textId="77777777" w:rsidTr="00217CDE">
        <w:tc>
          <w:tcPr>
            <w:tcW w:w="4640" w:type="dxa"/>
            <w:vAlign w:val="bottom"/>
          </w:tcPr>
          <w:p w14:paraId="060D33E9" w14:textId="77777777" w:rsidR="00A202C8" w:rsidRPr="001C1A6F" w:rsidRDefault="00A202C8" w:rsidP="00217CDE">
            <w:pPr>
              <w:jc w:val="center"/>
              <w:rPr>
                <w:rFonts w:ascii="Garamond" w:hAnsi="Garamond"/>
                <w:b/>
                <w:bCs/>
              </w:rPr>
            </w:pPr>
            <w:r w:rsidRPr="001C1A6F">
              <w:rPr>
                <w:rFonts w:ascii="Garamond" w:hAnsi="Garamond"/>
                <w:b/>
                <w:bCs/>
              </w:rPr>
              <w:t>Images up to 10 days off from greenness or senescence</w:t>
            </w:r>
          </w:p>
        </w:tc>
        <w:tc>
          <w:tcPr>
            <w:tcW w:w="4710" w:type="dxa"/>
            <w:vAlign w:val="bottom"/>
          </w:tcPr>
          <w:p w14:paraId="438D2725" w14:textId="2A3AC382" w:rsidR="00A202C8" w:rsidRPr="001C1A6F" w:rsidRDefault="00A202C8" w:rsidP="00217CDE">
            <w:pPr>
              <w:jc w:val="center"/>
              <w:rPr>
                <w:b/>
                <w:bCs/>
                <w:noProof/>
              </w:rPr>
            </w:pPr>
            <w:r w:rsidRPr="002771A1">
              <w:rPr>
                <w:rFonts w:ascii="Garamond" w:hAnsi="Garamond"/>
                <w:b/>
                <w:bCs/>
              </w:rPr>
              <w:t xml:space="preserve">Images filtered </w:t>
            </w:r>
            <w:r w:rsidRPr="001C1A6F">
              <w:rPr>
                <w:rFonts w:ascii="Garamond" w:hAnsi="Garamond"/>
                <w:b/>
                <w:bCs/>
              </w:rPr>
              <w:t>up to</w:t>
            </w:r>
            <w:r w:rsidRPr="002771A1">
              <w:rPr>
                <w:rFonts w:ascii="Garamond" w:hAnsi="Garamond"/>
                <w:b/>
                <w:bCs/>
              </w:rPr>
              <w:t xml:space="preserve"> 4 days before green date and between -2 and 7 after senescence date</w:t>
            </w:r>
          </w:p>
        </w:tc>
      </w:tr>
      <w:tr w:rsidR="00565284" w14:paraId="4B253C2E" w14:textId="77777777" w:rsidTr="00217CDE">
        <w:tc>
          <w:tcPr>
            <w:tcW w:w="4640" w:type="dxa"/>
            <w:vAlign w:val="bottom"/>
          </w:tcPr>
          <w:p w14:paraId="029CC044" w14:textId="3A3939FF" w:rsidR="00A202C8" w:rsidRPr="00960ECF" w:rsidRDefault="00441480" w:rsidP="00217CDE">
            <w:pPr>
              <w:rPr>
                <w:rFonts w:ascii="Garamond" w:hAnsi="Garamond"/>
              </w:rPr>
            </w:pPr>
            <w:r w:rsidRPr="00441480">
              <w:rPr>
                <w:rFonts w:ascii="Garamond" w:hAnsi="Garamond"/>
                <w:noProof/>
              </w:rPr>
              <w:drawing>
                <wp:inline distT="0" distB="0" distL="0" distR="0" wp14:anchorId="4072C999" wp14:editId="032A67A6">
                  <wp:extent cx="2824190" cy="1630766"/>
                  <wp:effectExtent l="0" t="0" r="0" b="7620"/>
                  <wp:docPr id="528721474" name="Picture 52872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721474" name="Picture 52872147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24190" cy="1630766"/>
                          </a:xfrm>
                          <a:prstGeom prst="rect">
                            <a:avLst/>
                          </a:prstGeom>
                        </pic:spPr>
                      </pic:pic>
                    </a:graphicData>
                  </a:graphic>
                </wp:inline>
              </w:drawing>
            </w:r>
          </w:p>
          <w:p w14:paraId="5288A2AE" w14:textId="26B1A6AF" w:rsidR="00A202C8" w:rsidRPr="00C87D19" w:rsidRDefault="00A202C8" w:rsidP="00217CDE">
            <w:pPr>
              <w:rPr>
                <w:rFonts w:ascii="Garamond" w:hAnsi="Garamond"/>
              </w:rPr>
            </w:pPr>
            <w:r w:rsidRPr="00F92898">
              <w:rPr>
                <w:rFonts w:ascii="Garamond" w:hAnsi="Garamond"/>
                <w:b/>
                <w:bCs/>
              </w:rPr>
              <w:t>a.</w:t>
            </w:r>
            <w:r>
              <w:rPr>
                <w:rFonts w:ascii="Garamond" w:hAnsi="Garamond"/>
              </w:rPr>
              <w:t xml:space="preserve"> </w:t>
            </w:r>
            <w:r w:rsidRPr="0067356A">
              <w:rPr>
                <w:rFonts w:ascii="Garamond" w:hAnsi="Garamond"/>
              </w:rPr>
              <w:t>2021</w:t>
            </w:r>
            <w:r>
              <w:rPr>
                <w:rFonts w:ascii="Garamond" w:hAnsi="Garamond"/>
              </w:rPr>
              <w:t xml:space="preserve"> </w:t>
            </w:r>
            <w:r w:rsidR="005734AE">
              <w:rPr>
                <w:rStyle w:val="normaltextrun"/>
                <w:rFonts w:ascii="Garamond" w:eastAsia="Garamond" w:hAnsi="Garamond" w:cs="Garamond"/>
                <w:color w:val="000000" w:themeColor="text1"/>
              </w:rPr>
              <w:t>r</w:t>
            </w:r>
            <w:r w:rsidR="005734AE" w:rsidRPr="00AB464E">
              <w:rPr>
                <w:rStyle w:val="normaltextrun"/>
                <w:rFonts w:ascii="Garamond" w:eastAsia="Garamond" w:hAnsi="Garamond" w:cs="Garamond"/>
                <w:color w:val="000000" w:themeColor="text1"/>
                <w:vertAlign w:val="superscript"/>
              </w:rPr>
              <w:t>2</w:t>
            </w:r>
            <w:r w:rsidR="005734AE">
              <w:rPr>
                <w:rStyle w:val="normaltextrun"/>
                <w:rFonts w:ascii="Garamond" w:eastAsia="Garamond" w:hAnsi="Garamond" w:cs="Garamond"/>
                <w:color w:val="000000" w:themeColor="text1"/>
                <w:vertAlign w:val="superscript"/>
              </w:rPr>
              <w:t xml:space="preserve"> </w:t>
            </w:r>
            <w:r w:rsidRPr="0067356A">
              <w:rPr>
                <w:rFonts w:ascii="Garamond" w:hAnsi="Garamond"/>
              </w:rPr>
              <w:t xml:space="preserve">= </w:t>
            </w:r>
            <w:r w:rsidR="008B3E00">
              <w:rPr>
                <w:rFonts w:ascii="Garamond" w:hAnsi="Garamond"/>
              </w:rPr>
              <w:t>0.0</w:t>
            </w:r>
            <w:r w:rsidR="00F20093">
              <w:rPr>
                <w:rFonts w:ascii="Garamond" w:hAnsi="Garamond"/>
              </w:rPr>
              <w:t>29</w:t>
            </w:r>
            <w:r w:rsidRPr="0067356A">
              <w:rPr>
                <w:rFonts w:ascii="Garamond" w:hAnsi="Garamond"/>
              </w:rPr>
              <w:t xml:space="preserve"> n = </w:t>
            </w:r>
            <w:r w:rsidR="008B3E00">
              <w:rPr>
                <w:rFonts w:ascii="Garamond" w:hAnsi="Garamond"/>
              </w:rPr>
              <w:t>1</w:t>
            </w:r>
            <w:r w:rsidR="00F20093">
              <w:rPr>
                <w:rFonts w:ascii="Garamond" w:hAnsi="Garamond"/>
              </w:rPr>
              <w:t>28</w:t>
            </w:r>
          </w:p>
        </w:tc>
        <w:tc>
          <w:tcPr>
            <w:tcW w:w="4710" w:type="dxa"/>
            <w:vAlign w:val="bottom"/>
          </w:tcPr>
          <w:p w14:paraId="5ED5CCF8" w14:textId="7FFF9BA7" w:rsidR="00A202C8" w:rsidRPr="00C87D19" w:rsidRDefault="00491529" w:rsidP="00217CDE">
            <w:pPr>
              <w:spacing w:line="276" w:lineRule="auto"/>
              <w:rPr>
                <w:rFonts w:ascii="Garamond" w:hAnsi="Garamond"/>
              </w:rPr>
            </w:pPr>
            <w:r w:rsidRPr="00491529">
              <w:rPr>
                <w:rFonts w:ascii="Garamond" w:hAnsi="Garamond"/>
                <w:b/>
                <w:bCs/>
                <w:noProof/>
              </w:rPr>
              <w:drawing>
                <wp:inline distT="0" distB="0" distL="0" distR="0" wp14:anchorId="15E85A64" wp14:editId="250AD522">
                  <wp:extent cx="2823700" cy="1505727"/>
                  <wp:effectExtent l="0" t="0" r="0" b="0"/>
                  <wp:docPr id="695339520" name="Picture 695339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39520" name="Picture 69533952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823700" cy="1505727"/>
                          </a:xfrm>
                          <a:prstGeom prst="rect">
                            <a:avLst/>
                          </a:prstGeom>
                        </pic:spPr>
                      </pic:pic>
                    </a:graphicData>
                  </a:graphic>
                </wp:inline>
              </w:drawing>
            </w:r>
            <w:r w:rsidR="00A202C8" w:rsidRPr="00C50E46">
              <w:rPr>
                <w:rFonts w:ascii="Garamond" w:hAnsi="Garamond"/>
                <w:b/>
                <w:bCs/>
              </w:rPr>
              <w:t>b.</w:t>
            </w:r>
            <w:r w:rsidR="00A202C8">
              <w:rPr>
                <w:rFonts w:ascii="Garamond" w:hAnsi="Garamond"/>
              </w:rPr>
              <w:t xml:space="preserve"> </w:t>
            </w:r>
            <w:r w:rsidR="00A202C8" w:rsidRPr="002771A1">
              <w:rPr>
                <w:rFonts w:ascii="Garamond" w:hAnsi="Garamond"/>
              </w:rPr>
              <w:t>2021</w:t>
            </w:r>
            <w:r w:rsidR="00A202C8">
              <w:rPr>
                <w:rFonts w:ascii="Garamond" w:hAnsi="Garamond"/>
              </w:rPr>
              <w:t xml:space="preserve"> </w:t>
            </w:r>
            <w:r w:rsidR="005734AE">
              <w:rPr>
                <w:rStyle w:val="normaltextrun"/>
                <w:rFonts w:ascii="Garamond" w:eastAsia="Garamond" w:hAnsi="Garamond" w:cs="Garamond"/>
                <w:color w:val="000000" w:themeColor="text1"/>
              </w:rPr>
              <w:t>r</w:t>
            </w:r>
            <w:r w:rsidR="005734AE" w:rsidRPr="00AB464E">
              <w:rPr>
                <w:rStyle w:val="normaltextrun"/>
                <w:rFonts w:ascii="Garamond" w:eastAsia="Garamond" w:hAnsi="Garamond" w:cs="Garamond"/>
                <w:color w:val="000000" w:themeColor="text1"/>
                <w:vertAlign w:val="superscript"/>
              </w:rPr>
              <w:t>2</w:t>
            </w:r>
            <w:r w:rsidR="005734AE">
              <w:rPr>
                <w:rStyle w:val="normaltextrun"/>
                <w:rFonts w:ascii="Garamond" w:eastAsia="Garamond" w:hAnsi="Garamond" w:cs="Garamond"/>
                <w:color w:val="000000" w:themeColor="text1"/>
                <w:vertAlign w:val="superscript"/>
              </w:rPr>
              <w:t xml:space="preserve"> </w:t>
            </w:r>
            <w:r w:rsidR="00A202C8" w:rsidRPr="002771A1">
              <w:rPr>
                <w:rFonts w:ascii="Garamond" w:hAnsi="Garamond"/>
              </w:rPr>
              <w:t xml:space="preserve">= </w:t>
            </w:r>
            <w:r w:rsidR="00BE0AEC">
              <w:rPr>
                <w:rFonts w:ascii="Garamond" w:hAnsi="Garamond"/>
              </w:rPr>
              <w:t>0.</w:t>
            </w:r>
            <w:r w:rsidR="005461FC">
              <w:rPr>
                <w:rFonts w:ascii="Garamond" w:hAnsi="Garamond"/>
              </w:rPr>
              <w:t>130</w:t>
            </w:r>
            <w:r w:rsidR="00A202C8" w:rsidRPr="002771A1">
              <w:rPr>
                <w:rFonts w:ascii="Garamond" w:hAnsi="Garamond"/>
              </w:rPr>
              <w:t xml:space="preserve"> n = </w:t>
            </w:r>
            <w:r w:rsidR="00F20093">
              <w:rPr>
                <w:rFonts w:ascii="Garamond" w:hAnsi="Garamond"/>
              </w:rPr>
              <w:t>36</w:t>
            </w:r>
          </w:p>
        </w:tc>
      </w:tr>
      <w:tr w:rsidR="00565284" w14:paraId="3038AFDD" w14:textId="77777777" w:rsidTr="00217CDE">
        <w:tc>
          <w:tcPr>
            <w:tcW w:w="4640" w:type="dxa"/>
          </w:tcPr>
          <w:p w14:paraId="6E8294BD" w14:textId="51726342" w:rsidR="00A202C8" w:rsidRPr="00C87D19" w:rsidRDefault="003A5E3E" w:rsidP="00217CDE">
            <w:pPr>
              <w:rPr>
                <w:rFonts w:ascii="Garamond" w:hAnsi="Garamond"/>
              </w:rPr>
            </w:pPr>
            <w:r w:rsidRPr="003A5E3E">
              <w:rPr>
                <w:rFonts w:ascii="Garamond" w:hAnsi="Garamond"/>
                <w:b/>
                <w:bCs/>
                <w:noProof/>
              </w:rPr>
              <w:drawing>
                <wp:inline distT="0" distB="0" distL="0" distR="0" wp14:anchorId="695DD90A" wp14:editId="0EDAC00A">
                  <wp:extent cx="2847433" cy="1664423"/>
                  <wp:effectExtent l="0" t="0" r="0" b="0"/>
                  <wp:docPr id="605669313" name="Picture 605669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69313" name="Picture 6056693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47433" cy="1664423"/>
                          </a:xfrm>
                          <a:prstGeom prst="rect">
                            <a:avLst/>
                          </a:prstGeom>
                        </pic:spPr>
                      </pic:pic>
                    </a:graphicData>
                  </a:graphic>
                </wp:inline>
              </w:drawing>
            </w:r>
            <w:r w:rsidR="00A202C8">
              <w:rPr>
                <w:rFonts w:ascii="Garamond" w:hAnsi="Garamond"/>
                <w:b/>
                <w:bCs/>
              </w:rPr>
              <w:t>c</w:t>
            </w:r>
            <w:r w:rsidR="00A202C8" w:rsidRPr="00F92898">
              <w:rPr>
                <w:rFonts w:ascii="Garamond" w:hAnsi="Garamond"/>
                <w:b/>
                <w:bCs/>
              </w:rPr>
              <w:t>.</w:t>
            </w:r>
            <w:r w:rsidR="00A202C8">
              <w:rPr>
                <w:rFonts w:ascii="Garamond" w:hAnsi="Garamond"/>
              </w:rPr>
              <w:t xml:space="preserve"> </w:t>
            </w:r>
            <w:r w:rsidR="00A202C8" w:rsidRPr="0067356A">
              <w:rPr>
                <w:rFonts w:ascii="Garamond" w:hAnsi="Garamond"/>
              </w:rPr>
              <w:t xml:space="preserve">2021 </w:t>
            </w:r>
            <w:r w:rsidR="005734AE">
              <w:rPr>
                <w:rStyle w:val="normaltextrun"/>
                <w:rFonts w:ascii="Garamond" w:eastAsia="Garamond" w:hAnsi="Garamond" w:cs="Garamond"/>
                <w:color w:val="000000" w:themeColor="text1"/>
              </w:rPr>
              <w:t>r</w:t>
            </w:r>
            <w:r w:rsidR="005734AE" w:rsidRPr="00AB464E">
              <w:rPr>
                <w:rStyle w:val="normaltextrun"/>
                <w:rFonts w:ascii="Garamond" w:eastAsia="Garamond" w:hAnsi="Garamond" w:cs="Garamond"/>
                <w:color w:val="000000" w:themeColor="text1"/>
                <w:vertAlign w:val="superscript"/>
              </w:rPr>
              <w:t>2</w:t>
            </w:r>
            <w:r w:rsidR="005734AE">
              <w:rPr>
                <w:rStyle w:val="normaltextrun"/>
                <w:rFonts w:ascii="Garamond" w:eastAsia="Garamond" w:hAnsi="Garamond" w:cs="Garamond"/>
                <w:color w:val="000000" w:themeColor="text1"/>
                <w:vertAlign w:val="superscript"/>
              </w:rPr>
              <w:t xml:space="preserve"> </w:t>
            </w:r>
            <w:r w:rsidR="00A202C8" w:rsidRPr="0067356A">
              <w:rPr>
                <w:rFonts w:ascii="Garamond" w:hAnsi="Garamond"/>
              </w:rPr>
              <w:t xml:space="preserve">= </w:t>
            </w:r>
            <w:r w:rsidR="00A04A7A" w:rsidRPr="00A04A7A">
              <w:rPr>
                <w:rFonts w:ascii="Garamond" w:hAnsi="Garamond"/>
              </w:rPr>
              <w:t>-0.002</w:t>
            </w:r>
            <w:r w:rsidR="00A202C8" w:rsidRPr="0067356A">
              <w:rPr>
                <w:rFonts w:ascii="Garamond" w:hAnsi="Garamond"/>
              </w:rPr>
              <w:t xml:space="preserve"> n = </w:t>
            </w:r>
            <w:r w:rsidR="00B07B4F">
              <w:rPr>
                <w:rFonts w:ascii="Garamond" w:hAnsi="Garamond"/>
              </w:rPr>
              <w:t>38</w:t>
            </w:r>
          </w:p>
        </w:tc>
        <w:tc>
          <w:tcPr>
            <w:tcW w:w="4710" w:type="dxa"/>
          </w:tcPr>
          <w:p w14:paraId="2291034F" w14:textId="16B0F899" w:rsidR="00A202C8" w:rsidRPr="00C87D19" w:rsidRDefault="00565284" w:rsidP="00F1620A">
            <w:pPr>
              <w:keepNext/>
              <w:spacing w:line="276" w:lineRule="auto"/>
              <w:rPr>
                <w:rFonts w:ascii="Garamond" w:hAnsi="Garamond"/>
              </w:rPr>
            </w:pPr>
            <w:r w:rsidRPr="00565284">
              <w:rPr>
                <w:rFonts w:ascii="Garamond" w:hAnsi="Garamond"/>
                <w:b/>
                <w:bCs/>
                <w:noProof/>
              </w:rPr>
              <w:drawing>
                <wp:inline distT="0" distB="0" distL="0" distR="0" wp14:anchorId="179D4521" wp14:editId="515F9B21">
                  <wp:extent cx="2788355" cy="1560754"/>
                  <wp:effectExtent l="0" t="0" r="0" b="1905"/>
                  <wp:docPr id="1181352821" name="Picture 118135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52821" name="Picture 11813528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88355" cy="1560754"/>
                          </a:xfrm>
                          <a:prstGeom prst="rect">
                            <a:avLst/>
                          </a:prstGeom>
                        </pic:spPr>
                      </pic:pic>
                    </a:graphicData>
                  </a:graphic>
                </wp:inline>
              </w:drawing>
            </w:r>
            <w:r w:rsidR="00A202C8">
              <w:rPr>
                <w:rFonts w:ascii="Garamond" w:hAnsi="Garamond"/>
                <w:b/>
                <w:bCs/>
              </w:rPr>
              <w:t>d</w:t>
            </w:r>
            <w:r w:rsidR="00A202C8" w:rsidRPr="00C50E46">
              <w:rPr>
                <w:rFonts w:ascii="Garamond" w:hAnsi="Garamond"/>
                <w:b/>
                <w:bCs/>
              </w:rPr>
              <w:t>.</w:t>
            </w:r>
            <w:r w:rsidR="00A202C8">
              <w:rPr>
                <w:rFonts w:ascii="Garamond" w:hAnsi="Garamond"/>
              </w:rPr>
              <w:t xml:space="preserve"> </w:t>
            </w:r>
            <w:r w:rsidR="00A202C8" w:rsidRPr="002771A1">
              <w:rPr>
                <w:rFonts w:ascii="Garamond" w:hAnsi="Garamond"/>
              </w:rPr>
              <w:t>202</w:t>
            </w:r>
            <w:r w:rsidR="00A202C8">
              <w:rPr>
                <w:rFonts w:ascii="Garamond" w:hAnsi="Garamond"/>
              </w:rPr>
              <w:t xml:space="preserve">2 </w:t>
            </w:r>
            <w:r w:rsidR="005734AE">
              <w:rPr>
                <w:rStyle w:val="normaltextrun"/>
                <w:rFonts w:ascii="Garamond" w:eastAsia="Garamond" w:hAnsi="Garamond" w:cs="Garamond"/>
                <w:color w:val="000000" w:themeColor="text1"/>
              </w:rPr>
              <w:t>r</w:t>
            </w:r>
            <w:r w:rsidR="005734AE" w:rsidRPr="00AB464E">
              <w:rPr>
                <w:rStyle w:val="normaltextrun"/>
                <w:rFonts w:ascii="Garamond" w:eastAsia="Garamond" w:hAnsi="Garamond" w:cs="Garamond"/>
                <w:color w:val="000000" w:themeColor="text1"/>
                <w:vertAlign w:val="superscript"/>
              </w:rPr>
              <w:t>2</w:t>
            </w:r>
            <w:r w:rsidR="005734AE">
              <w:rPr>
                <w:rStyle w:val="normaltextrun"/>
                <w:rFonts w:ascii="Garamond" w:eastAsia="Garamond" w:hAnsi="Garamond" w:cs="Garamond"/>
                <w:color w:val="000000" w:themeColor="text1"/>
                <w:vertAlign w:val="superscript"/>
              </w:rPr>
              <w:t xml:space="preserve"> </w:t>
            </w:r>
            <w:r w:rsidR="00A202C8" w:rsidRPr="002771A1">
              <w:rPr>
                <w:rFonts w:ascii="Garamond" w:hAnsi="Garamond"/>
              </w:rPr>
              <w:t xml:space="preserve">= </w:t>
            </w:r>
            <w:r>
              <w:rPr>
                <w:rFonts w:ascii="Garamond" w:hAnsi="Garamond"/>
              </w:rPr>
              <w:t>0</w:t>
            </w:r>
            <w:r w:rsidR="00A202C8" w:rsidRPr="002771A1">
              <w:rPr>
                <w:rFonts w:ascii="Garamond" w:hAnsi="Garamond"/>
              </w:rPr>
              <w:t xml:space="preserve"> n = </w:t>
            </w:r>
            <w:r w:rsidR="00B07B4F">
              <w:rPr>
                <w:rFonts w:ascii="Garamond" w:hAnsi="Garamond"/>
              </w:rPr>
              <w:t>2</w:t>
            </w:r>
          </w:p>
        </w:tc>
      </w:tr>
    </w:tbl>
    <w:p w14:paraId="27412C9A" w14:textId="5CCC4FEF" w:rsidR="00A202C8" w:rsidRPr="00A202C8" w:rsidRDefault="00F1620A" w:rsidP="00F66866">
      <w:pPr>
        <w:pStyle w:val="Caption"/>
        <w:jc w:val="center"/>
      </w:pPr>
      <w:r w:rsidRPr="00F1620A">
        <w:t>Figure B</w:t>
      </w:r>
      <w:fldSimple w:instr=" SEQ Figure_B \* ARABIC ">
        <w:r w:rsidRPr="00F1620A">
          <w:rPr>
            <w:noProof/>
          </w:rPr>
          <w:t>4</w:t>
        </w:r>
      </w:fldSimple>
      <w:r w:rsidRPr="00F1620A">
        <w:t>.</w:t>
      </w:r>
      <w:r>
        <w:t xml:space="preserve"> </w:t>
      </w:r>
      <w:r w:rsidRPr="00F66866">
        <w:rPr>
          <w:i w:val="0"/>
          <w:iCs w:val="0"/>
        </w:rPr>
        <w:t xml:space="preserve">Comparison of field plot cheatgrass cover to NDVI differenced values using the </w:t>
      </w:r>
      <w:r w:rsidR="00873D08" w:rsidRPr="00F66866">
        <w:rPr>
          <w:i w:val="0"/>
          <w:iCs w:val="0"/>
        </w:rPr>
        <w:t>scene-by-scene</w:t>
      </w:r>
      <w:r w:rsidRPr="00F66866">
        <w:rPr>
          <w:i w:val="0"/>
          <w:iCs w:val="0"/>
        </w:rPr>
        <w:t xml:space="preserve"> method. The lower </w:t>
      </w:r>
      <w:r w:rsidR="005734AE" w:rsidRPr="00F66866">
        <w:rPr>
          <w:rStyle w:val="normaltextrun"/>
          <w:rFonts w:eastAsia="Garamond" w:cs="Garamond"/>
          <w:i w:val="0"/>
          <w:iCs w:val="0"/>
        </w:rPr>
        <w:t>r</w:t>
      </w:r>
      <w:r w:rsidR="005734AE" w:rsidRPr="00F66866">
        <w:rPr>
          <w:rStyle w:val="normaltextrun"/>
          <w:rFonts w:eastAsia="Garamond" w:cs="Garamond"/>
          <w:i w:val="0"/>
          <w:iCs w:val="0"/>
          <w:vertAlign w:val="superscript"/>
        </w:rPr>
        <w:t xml:space="preserve">2 </w:t>
      </w:r>
      <w:r w:rsidRPr="00F66866">
        <w:rPr>
          <w:i w:val="0"/>
          <w:iCs w:val="0"/>
        </w:rPr>
        <w:t xml:space="preserve">values in 2022 </w:t>
      </w:r>
      <w:r w:rsidR="00651A41" w:rsidRPr="00F66866">
        <w:rPr>
          <w:i w:val="0"/>
          <w:iCs w:val="0"/>
        </w:rPr>
        <w:t>resulted from</w:t>
      </w:r>
      <w:r w:rsidRPr="00F66866">
        <w:rPr>
          <w:i w:val="0"/>
          <w:iCs w:val="0"/>
        </w:rPr>
        <w:t xml:space="preserve"> fewer field plots containing 40% or greater cheatgrass cover and fewer cloud free images available.</w:t>
      </w:r>
    </w:p>
    <w:sectPr w:rsidR="00A202C8" w:rsidRPr="00A202C8" w:rsidSect="005874BA">
      <w:headerReference w:type="default" r:id="rId53"/>
      <w:footerReference w:type="default" r:id="rId54"/>
      <w:headerReference w:type="first" r:id="rId55"/>
      <w:footerReference w:type="first" r:id="rId5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EFDD8" w14:textId="77777777" w:rsidR="00712CF8" w:rsidRDefault="00712CF8" w:rsidP="00242822">
      <w:pPr>
        <w:spacing w:after="0" w:line="240" w:lineRule="auto"/>
      </w:pPr>
      <w:r>
        <w:separator/>
      </w:r>
    </w:p>
  </w:endnote>
  <w:endnote w:type="continuationSeparator" w:id="0">
    <w:p w14:paraId="0CEAFF9D" w14:textId="77777777" w:rsidR="00712CF8" w:rsidRDefault="00712CF8" w:rsidP="00242822">
      <w:pPr>
        <w:spacing w:after="0" w:line="240" w:lineRule="auto"/>
      </w:pPr>
      <w:r>
        <w:continuationSeparator/>
      </w:r>
    </w:p>
  </w:endnote>
  <w:endnote w:type="continuationNotice" w:id="1">
    <w:p w14:paraId="397D155A" w14:textId="77777777" w:rsidR="00712CF8" w:rsidRDefault="00712C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652068"/>
      <w:docPartObj>
        <w:docPartGallery w:val="Page Numbers (Bottom of Page)"/>
        <w:docPartUnique/>
      </w:docPartObj>
    </w:sdtPr>
    <w:sdtEndPr>
      <w:rPr>
        <w:rFonts w:ascii="Garamond" w:hAnsi="Garamond"/>
        <w:noProof/>
      </w:rPr>
    </w:sdtEndPr>
    <w:sdtContent>
      <w:p w14:paraId="42C2BA60" w14:textId="08898E75" w:rsidR="005874BA" w:rsidRPr="005874BA" w:rsidRDefault="005874BA">
        <w:pPr>
          <w:pStyle w:val="Footer"/>
          <w:jc w:val="center"/>
          <w:rPr>
            <w:rFonts w:ascii="Garamond" w:hAnsi="Garamond"/>
          </w:rPr>
        </w:pPr>
        <w:r w:rsidRPr="005874BA">
          <w:rPr>
            <w:rFonts w:ascii="Garamond" w:hAnsi="Garamond"/>
            <w:noProof/>
            <w:sz w:val="24"/>
            <w:szCs w:val="24"/>
          </w:rPr>
          <mc:AlternateContent>
            <mc:Choice Requires="wpg">
              <w:drawing>
                <wp:anchor distT="0" distB="0" distL="114300" distR="114300" simplePos="0" relativeHeight="251658242" behindDoc="1" locked="0" layoutInCell="1" allowOverlap="1" wp14:anchorId="2C8CB1F8" wp14:editId="4897594D">
                  <wp:simplePos x="0" y="0"/>
                  <wp:positionH relativeFrom="column">
                    <wp:posOffset>-499110</wp:posOffset>
                  </wp:positionH>
                  <wp:positionV relativeFrom="paragraph">
                    <wp:posOffset>5080</wp:posOffset>
                  </wp:positionV>
                  <wp:extent cx="6907530" cy="549275"/>
                  <wp:effectExtent l="0" t="0" r="7620" b="3175"/>
                  <wp:wrapNone/>
                  <wp:docPr id="14" name="Group 14"/>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15" name="Picture 1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16" name="Group 16"/>
                          <wpg:cNvGrpSpPr/>
                          <wpg:grpSpPr>
                            <a:xfrm>
                              <a:off x="0" y="350520"/>
                              <a:ext cx="6907306" cy="198755"/>
                              <a:chOff x="0" y="350520"/>
                              <a:chExt cx="6613378" cy="198755"/>
                            </a:xfrm>
                          </wpg:grpSpPr>
                          <wps:wsp>
                            <wps:cNvPr id="17" name="Rectangle 17"/>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2C8CB1F8" id="Group 14" o:spid="_x0000_s1026" style="position:absolute;left:0;text-align:left;margin-left:-39.3pt;margin-top:.4pt;width:543.9pt;height:43.25pt;z-index:-251658238;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iIYBwAAAAAgK4JxAAAA&#10;AACyIhgHAAAAACArgnEAAAAAALIiGAcAAAAAICuCcQAAAAAAsiIYBwAAAAAgK4JxAAAAAACyIhgH&#10;AAAAACArgnEAAAAAALIiGAcAAAAAICuCcQAAAAAAsiIYBwAAAAAgK4JxAAAAAACyIhgHAAAAACAr&#10;gnEAAAAAALIiGAcAAAAAICuCcQAAAAAAsiIYBwAAAAAgK4JxAAAAAACycuX79+/2OAAAAAAAWVAt&#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rqURHAAAIABJREFUxQEAAAAAAAAAAAAAJkgs&#10;DgAAAAAAAAAAAAAwQWJxAAAAAAAAAAAAAIAJEosDAAAAAAAAAAAAAEyQWBwAAAAAAAAAAAAAYILE&#10;4gAAAAAAAAAAAAAAEyQWBwAAAAAAAAAAAACYILE4AAAAAAAAAAAAAMAEic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">
                    <v:imagedata r:id="rId2" o:title="" cropbottom="15660f"/>
                  </v:shape>
                  <v:group id="Group 16" o:spid="_x0000_s1028"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29"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" fillcolor="#075294" stroked="f" strokeweight="1pt"/>
                    <v:shapetype id="_x0000_t202" coordsize="21600,21600" o:spt="202" path="m,l,21600r21600,l21600,xe">
                      <v:stroke joinstyle="miter"/>
                      <v:path gradientshapeok="t" o:connecttype="rect"/>
                    </v:shapetype>
                    <v:shape id="Text Box 2" o:spid="_x0000_s1030"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B49BCD5" w14:textId="77777777" w:rsidR="005874BA" w:rsidRPr="005874BA" w:rsidRDefault="005874BA" w:rsidP="005874BA">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r w:rsidRPr="005874BA">
          <w:rPr>
            <w:rFonts w:ascii="Garamond" w:hAnsi="Garamond"/>
          </w:rPr>
          <w:fldChar w:fldCharType="begin"/>
        </w:r>
        <w:r w:rsidRPr="005874BA">
          <w:rPr>
            <w:rFonts w:ascii="Garamond" w:hAnsi="Garamond"/>
          </w:rPr>
          <w:instrText xml:space="preserve"> PAGE   \* MERGEFORMAT </w:instrText>
        </w:r>
        <w:r w:rsidRPr="005874BA">
          <w:rPr>
            <w:rFonts w:ascii="Garamond" w:hAnsi="Garamond"/>
          </w:rPr>
          <w:fldChar w:fldCharType="separate"/>
        </w:r>
        <w:r w:rsidRPr="005874BA">
          <w:rPr>
            <w:rFonts w:ascii="Garamond" w:hAnsi="Garamond"/>
            <w:noProof/>
          </w:rPr>
          <w:t>2</w:t>
        </w:r>
        <w:r w:rsidRPr="005874BA">
          <w:rPr>
            <w:rFonts w:ascii="Garamond" w:hAnsi="Garamond"/>
            <w:noProof/>
          </w:rPr>
          <w:fldChar w:fldCharType="end"/>
        </w:r>
      </w:p>
    </w:sdtContent>
  </w:sdt>
  <w:p w14:paraId="472788A1" w14:textId="7389CCFA"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5298" w14:textId="20C76E92" w:rsidR="00271320" w:rsidRDefault="00271320">
    <w:pPr>
      <w:pStyle w:val="Footer"/>
    </w:pPr>
    <w:r>
      <w:rPr>
        <w:rFonts w:ascii="Times New Roman" w:hAnsi="Times New Roman"/>
        <w:noProof/>
        <w:sz w:val="24"/>
        <w:szCs w:val="24"/>
      </w:rPr>
      <mc:AlternateContent>
        <mc:Choice Requires="wpg">
          <w:drawing>
            <wp:anchor distT="0" distB="0" distL="114300" distR="114300" simplePos="0" relativeHeight="251658241" behindDoc="1" locked="0" layoutInCell="1" allowOverlap="1" wp14:anchorId="1DE99AA0" wp14:editId="1310921D">
              <wp:simplePos x="0" y="0"/>
              <wp:positionH relativeFrom="column">
                <wp:posOffset>-479425</wp:posOffset>
              </wp:positionH>
              <wp:positionV relativeFrom="paragraph">
                <wp:posOffset>45085</wp:posOffset>
              </wp:positionV>
              <wp:extent cx="6907530" cy="549275"/>
              <wp:effectExtent l="0" t="0" r="7620" b="3175"/>
              <wp:wrapNone/>
              <wp:docPr id="3" name="Group 3"/>
              <wp:cNvGraphicFramePr/>
              <a:graphic xmlns:a="http://schemas.openxmlformats.org/drawingml/2006/main">
                <a:graphicData uri="http://schemas.microsoft.com/office/word/2010/wordprocessingGroup">
                  <wpg:wgp>
                    <wpg:cNvGrpSpPr/>
                    <wpg:grpSpPr>
                      <a:xfrm>
                        <a:off x="0" y="0"/>
                        <a:ext cx="6907530" cy="549275"/>
                        <a:chOff x="0" y="0"/>
                        <a:chExt cx="6907306" cy="549275"/>
                      </a:xfrm>
                    </wpg:grpSpPr>
                    <pic:pic xmlns:pic="http://schemas.openxmlformats.org/drawingml/2006/picture">
                      <pic:nvPicPr>
                        <pic:cNvPr id="5" name="Picture 5"/>
                        <pic:cNvPicPr>
                          <a:picLocks noChangeAspect="1"/>
                        </pic:cNvPicPr>
                      </pic:nvPicPr>
                      <pic:blipFill rotWithShape="1">
                        <a:blip r:embed="rId1"/>
                        <a:srcRect b="23895"/>
                        <a:stretch/>
                      </pic:blipFill>
                      <pic:spPr bwMode="auto">
                        <a:xfrm>
                          <a:off x="45720" y="0"/>
                          <a:ext cx="1097243" cy="394200"/>
                        </a:xfrm>
                        <a:prstGeom prst="rect">
                          <a:avLst/>
                        </a:prstGeom>
                        <a:noFill/>
                        <a:ln>
                          <a:noFill/>
                        </a:ln>
                        <a:extLst>
                          <a:ext uri="{53640926-AAD7-44D8-BBD7-CCE9431645EC}">
                            <a14:shadowObscured xmlns:a14="http://schemas.microsoft.com/office/drawing/2010/main"/>
                          </a:ext>
                        </a:extLst>
                      </pic:spPr>
                    </pic:pic>
                    <wpg:grpSp>
                      <wpg:cNvPr id="7" name="Group 7"/>
                      <wpg:cNvGrpSpPr/>
                      <wpg:grpSpPr>
                        <a:xfrm>
                          <a:off x="0" y="350520"/>
                          <a:ext cx="6907306" cy="198755"/>
                          <a:chOff x="0" y="350520"/>
                          <a:chExt cx="6613378" cy="198755"/>
                        </a:xfrm>
                      </wpg:grpSpPr>
                      <wps:wsp>
                        <wps:cNvPr id="8" name="Rectangle 8"/>
                        <wps:cNvSpPr/>
                        <wps:spPr>
                          <a:xfrm>
                            <a:off x="0" y="388844"/>
                            <a:ext cx="6613378" cy="144780"/>
                          </a:xfrm>
                          <a:prstGeom prst="rect">
                            <a:avLst/>
                          </a:prstGeom>
                          <a:solidFill>
                            <a:srgbClr val="075294"/>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0" y="350520"/>
                            <a:ext cx="1257300" cy="198755"/>
                          </a:xfrm>
                          <a:prstGeom prst="rect">
                            <a:avLst/>
                          </a:prstGeom>
                          <a:noFill/>
                          <a:ln w="9525">
                            <a:noFill/>
                            <a:miter lim="800000"/>
                            <a:headEnd/>
                            <a:tailEnd/>
                          </a:ln>
                        </wps:spPr>
                        <wps:txb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page">
                <wp14:pctHeight>0</wp14:pctHeight>
              </wp14:sizeRelV>
            </wp:anchor>
          </w:drawing>
        </mc:Choice>
        <mc:Fallback>
          <w:pict>
            <v:group w14:anchorId="1DE99AA0" id="Group 3" o:spid="_x0000_s1031" style="position:absolute;margin-left:-37.75pt;margin-top:3.55pt;width:543.9pt;height:43.25pt;z-index:-251658239;mso-width-relative:margin" coordsize="69073,5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2" type="#_x0000_t75" style="position:absolute;left:457;width:10972;height:3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">
                <v:imagedata r:id="rId2" o:title="" cropbottom="15660f"/>
              </v:shape>
              <v:group id="Group 7" o:spid="_x0000_s1033" style="position:absolute;top:3505;width:69073;height:1987" coordorigin=",3505" coordsize="6613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top:3888;width:66133;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" fillcolor="#075294" stroked="f" strokeweight="1pt"/>
                <v:shapetype id="_x0000_t202" coordsize="21600,21600" o:spt="202" path="m,l,21600r21600,l21600,xe">
                  <v:stroke joinstyle="miter"/>
                  <v:path gradientshapeok="t" o:connecttype="rect"/>
                </v:shapetype>
                <v:shape id="Text Box 2" o:spid="_x0000_s1035" type="#_x0000_t202" style="position:absolute;top:3505;width:1257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48E5C9D" w14:textId="77777777" w:rsidR="00271320" w:rsidRPr="005874BA" w:rsidRDefault="00271320" w:rsidP="00271320">
                        <w:pPr>
                          <w:rPr>
                            <w:rFonts w:ascii="Century Gothic" w:hAnsi="Century Gothic"/>
                            <w:b/>
                            <w:bCs/>
                            <w:color w:val="FFFFFF" w:themeColor="background1"/>
                            <w:spacing w:val="60"/>
                            <w:sz w:val="14"/>
                            <w:szCs w:val="14"/>
                          </w:rPr>
                        </w:pPr>
                        <w:r w:rsidRPr="005874BA">
                          <w:rPr>
                            <w:rFonts w:ascii="Century Gothic" w:hAnsi="Century Gothic"/>
                            <w:b/>
                            <w:bCs/>
                            <w:color w:val="FFFFFF" w:themeColor="background1"/>
                            <w:spacing w:val="60"/>
                            <w:sz w:val="14"/>
                            <w:szCs w:val="14"/>
                          </w:rPr>
                          <w:t>ANNIVERSARY</w:t>
                        </w:r>
                      </w:p>
                    </w:txbxContent>
                  </v:textbox>
                </v:shape>
              </v:group>
            </v:group>
          </w:pict>
        </mc:Fallback>
      </mc:AlternateContent>
    </w:r>
  </w:p>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B6759" w14:textId="77777777" w:rsidR="00712CF8" w:rsidRDefault="00712CF8" w:rsidP="00242822">
      <w:pPr>
        <w:spacing w:after="0" w:line="240" w:lineRule="auto"/>
      </w:pPr>
      <w:r>
        <w:separator/>
      </w:r>
    </w:p>
  </w:footnote>
  <w:footnote w:type="continuationSeparator" w:id="0">
    <w:p w14:paraId="14E344C3" w14:textId="77777777" w:rsidR="00712CF8" w:rsidRDefault="00712CF8" w:rsidP="00242822">
      <w:pPr>
        <w:spacing w:after="0" w:line="240" w:lineRule="auto"/>
      </w:pPr>
      <w:r>
        <w:continuationSeparator/>
      </w:r>
    </w:p>
  </w:footnote>
  <w:footnote w:type="continuationNotice" w:id="1">
    <w:p w14:paraId="220806AC" w14:textId="77777777" w:rsidR="00712CF8" w:rsidRDefault="00712C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3C83" w14:textId="30C23312" w:rsidR="000B6E68" w:rsidRPr="005701E5" w:rsidRDefault="000B6E68" w:rsidP="005701E5">
    <w:pPr>
      <w:spacing w:after="0" w:line="240" w:lineRule="auto"/>
      <w:jc w:val="right"/>
      <w:rPr>
        <w:rFonts w:ascii="Garamond" w:hAnsi="Garamond"/>
        <w:b/>
        <w:sz w:val="32"/>
        <w:szCs w:val="32"/>
      </w:rPr>
    </w:pPr>
    <w:r w:rsidRPr="000B6E68">
      <w:rPr>
        <w:rFonts w:ascii="Garamond" w:hAnsi="Garamond"/>
        <w:b/>
        <w:sz w:val="32"/>
        <w:szCs w:val="32"/>
      </w:rPr>
      <w:t>NASA DEVELOP National Program</w:t>
    </w:r>
    <w:r w:rsidR="0077554A" w:rsidRPr="009E279F">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p>
  <w:p w14:paraId="73A4822A" w14:textId="09228D42" w:rsidR="005701E5" w:rsidRDefault="3E43DE45" w:rsidP="3E43DE45">
    <w:pPr>
      <w:pStyle w:val="Header"/>
      <w:jc w:val="right"/>
      <w:rPr>
        <w:rFonts w:ascii="Garamond" w:hAnsi="Garamond"/>
        <w:i/>
        <w:iCs/>
        <w:sz w:val="32"/>
        <w:szCs w:val="32"/>
      </w:rPr>
    </w:pPr>
    <w:r w:rsidRPr="3E43DE45">
      <w:rPr>
        <w:rFonts w:ascii="Garamond" w:hAnsi="Garamond"/>
        <w:i/>
        <w:iCs/>
        <w:sz w:val="32"/>
        <w:szCs w:val="32"/>
      </w:rPr>
      <w:t xml:space="preserve"> </w:t>
    </w:r>
    <w:r w:rsidR="005701E5" w:rsidRPr="009E279F">
      <w:rPr>
        <w:rFonts w:ascii="Garamond" w:hAnsi="Garamond"/>
        <w:b/>
        <w:bCs/>
        <w:sz w:val="32"/>
        <w:szCs w:val="32"/>
      </w:rPr>
      <w:t>Colorado – Fort Collins</w:t>
    </w:r>
  </w:p>
  <w:p w14:paraId="77B49D9A" w14:textId="252E133B" w:rsidR="005F6AD4" w:rsidRDefault="00BE096C" w:rsidP="3E43DE45">
    <w:pPr>
      <w:pStyle w:val="Header"/>
      <w:jc w:val="right"/>
      <w:rPr>
        <w:rFonts w:ascii="Garamond" w:hAnsi="Garamond"/>
        <w:i/>
        <w:iCs/>
        <w:sz w:val="32"/>
        <w:szCs w:val="32"/>
      </w:rPr>
    </w:pPr>
    <w:r>
      <w:rPr>
        <w:rFonts w:ascii="Garamond" w:hAnsi="Garamond"/>
        <w:i/>
        <w:iCs/>
        <w:sz w:val="32"/>
        <w:szCs w:val="32"/>
      </w:rPr>
      <w:t>Summer</w:t>
    </w:r>
    <w:r w:rsidRPr="3E43DE45">
      <w:rPr>
        <w:rFonts w:ascii="Garamond" w:hAnsi="Garamond"/>
        <w:i/>
        <w:iCs/>
        <w:sz w:val="32"/>
        <w:szCs w:val="32"/>
      </w:rPr>
      <w:t xml:space="preserve"> </w:t>
    </w:r>
    <w:r w:rsidR="3E43DE45" w:rsidRPr="3E43DE45">
      <w:rPr>
        <w:rFonts w:ascii="Garamond" w:hAnsi="Garamond"/>
        <w:i/>
        <w:iCs/>
        <w:sz w:val="32"/>
        <w:szCs w:val="32"/>
      </w:rPr>
      <w:t>202</w:t>
    </w:r>
    <w:r>
      <w:rPr>
        <w:rFonts w:ascii="Garamond" w:hAnsi="Garamond"/>
        <w:i/>
        <w:iCs/>
        <w:sz w:val="32"/>
        <w:szCs w:val="32"/>
      </w:rPr>
      <w:t>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B1hvLhhuARWm+O" int2:id="BKcnX5Fh">
      <int2:state int2:value="Rejected" int2:type="AugLoop_Text_Critique"/>
    </int2:textHash>
    <int2:textHash int2:hashCode="yFqZ0ZjeISWmxf" int2:id="E29YIGjp">
      <int2:state int2:value="Rejected" int2:type="AugLoop_Text_Critique"/>
    </int2:textHash>
    <int2:textHash int2:hashCode="MBUt7i1NTvy5wt" int2:id="HEkBY5gI">
      <int2:state int2:value="Rejected" int2:type="AugLoop_Text_Critique"/>
    </int2:textHash>
    <int2:bookmark int2:bookmarkName="_Int_ndIOQr7v" int2:invalidationBookmarkName="" int2:hashCode="bwG8LsNVUeiYh4" int2:id="SnFQzZih">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17C51CD9"/>
    <w:multiLevelType w:val="hybridMultilevel"/>
    <w:tmpl w:val="D2386B22"/>
    <w:lvl w:ilvl="0" w:tplc="6BAAF2E6">
      <w:start w:val="1"/>
      <w:numFmt w:val="bullet"/>
      <w:lvlText w:val="•"/>
      <w:lvlJc w:val="left"/>
      <w:pPr>
        <w:tabs>
          <w:tab w:val="num" w:pos="720"/>
        </w:tabs>
        <w:ind w:left="720" w:hanging="360"/>
      </w:pPr>
      <w:rPr>
        <w:rFonts w:ascii="Arial" w:hAnsi="Arial" w:hint="default"/>
      </w:rPr>
    </w:lvl>
    <w:lvl w:ilvl="1" w:tplc="EEDAB996" w:tentative="1">
      <w:start w:val="1"/>
      <w:numFmt w:val="bullet"/>
      <w:lvlText w:val="•"/>
      <w:lvlJc w:val="left"/>
      <w:pPr>
        <w:tabs>
          <w:tab w:val="num" w:pos="1440"/>
        </w:tabs>
        <w:ind w:left="1440" w:hanging="360"/>
      </w:pPr>
      <w:rPr>
        <w:rFonts w:ascii="Arial" w:hAnsi="Arial" w:hint="default"/>
      </w:rPr>
    </w:lvl>
    <w:lvl w:ilvl="2" w:tplc="412A35D8" w:tentative="1">
      <w:start w:val="1"/>
      <w:numFmt w:val="bullet"/>
      <w:lvlText w:val="•"/>
      <w:lvlJc w:val="left"/>
      <w:pPr>
        <w:tabs>
          <w:tab w:val="num" w:pos="2160"/>
        </w:tabs>
        <w:ind w:left="2160" w:hanging="360"/>
      </w:pPr>
      <w:rPr>
        <w:rFonts w:ascii="Arial" w:hAnsi="Arial" w:hint="default"/>
      </w:rPr>
    </w:lvl>
    <w:lvl w:ilvl="3" w:tplc="0AC46CF2" w:tentative="1">
      <w:start w:val="1"/>
      <w:numFmt w:val="bullet"/>
      <w:lvlText w:val="•"/>
      <w:lvlJc w:val="left"/>
      <w:pPr>
        <w:tabs>
          <w:tab w:val="num" w:pos="2880"/>
        </w:tabs>
        <w:ind w:left="2880" w:hanging="360"/>
      </w:pPr>
      <w:rPr>
        <w:rFonts w:ascii="Arial" w:hAnsi="Arial" w:hint="default"/>
      </w:rPr>
    </w:lvl>
    <w:lvl w:ilvl="4" w:tplc="F7869230" w:tentative="1">
      <w:start w:val="1"/>
      <w:numFmt w:val="bullet"/>
      <w:lvlText w:val="•"/>
      <w:lvlJc w:val="left"/>
      <w:pPr>
        <w:tabs>
          <w:tab w:val="num" w:pos="3600"/>
        </w:tabs>
        <w:ind w:left="3600" w:hanging="360"/>
      </w:pPr>
      <w:rPr>
        <w:rFonts w:ascii="Arial" w:hAnsi="Arial" w:hint="default"/>
      </w:rPr>
    </w:lvl>
    <w:lvl w:ilvl="5" w:tplc="E3585714" w:tentative="1">
      <w:start w:val="1"/>
      <w:numFmt w:val="bullet"/>
      <w:lvlText w:val="•"/>
      <w:lvlJc w:val="left"/>
      <w:pPr>
        <w:tabs>
          <w:tab w:val="num" w:pos="4320"/>
        </w:tabs>
        <w:ind w:left="4320" w:hanging="360"/>
      </w:pPr>
      <w:rPr>
        <w:rFonts w:ascii="Arial" w:hAnsi="Arial" w:hint="default"/>
      </w:rPr>
    </w:lvl>
    <w:lvl w:ilvl="6" w:tplc="33AA8DFE" w:tentative="1">
      <w:start w:val="1"/>
      <w:numFmt w:val="bullet"/>
      <w:lvlText w:val="•"/>
      <w:lvlJc w:val="left"/>
      <w:pPr>
        <w:tabs>
          <w:tab w:val="num" w:pos="5040"/>
        </w:tabs>
        <w:ind w:left="5040" w:hanging="360"/>
      </w:pPr>
      <w:rPr>
        <w:rFonts w:ascii="Arial" w:hAnsi="Arial" w:hint="default"/>
      </w:rPr>
    </w:lvl>
    <w:lvl w:ilvl="7" w:tplc="B914D6D6" w:tentative="1">
      <w:start w:val="1"/>
      <w:numFmt w:val="bullet"/>
      <w:lvlText w:val="•"/>
      <w:lvlJc w:val="left"/>
      <w:pPr>
        <w:tabs>
          <w:tab w:val="num" w:pos="5760"/>
        </w:tabs>
        <w:ind w:left="5760" w:hanging="360"/>
      </w:pPr>
      <w:rPr>
        <w:rFonts w:ascii="Arial" w:hAnsi="Arial" w:hint="default"/>
      </w:rPr>
    </w:lvl>
    <w:lvl w:ilvl="8" w:tplc="638A0DF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6"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7"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8" w15:restartNumberingAfterBreak="0">
    <w:nsid w:val="45E3D0C4"/>
    <w:multiLevelType w:val="hybridMultilevel"/>
    <w:tmpl w:val="FFFFFFFF"/>
    <w:lvl w:ilvl="0" w:tplc="53A08DA6">
      <w:start w:val="1"/>
      <w:numFmt w:val="bullet"/>
      <w:lvlText w:val=""/>
      <w:lvlJc w:val="left"/>
      <w:pPr>
        <w:ind w:left="720" w:hanging="360"/>
      </w:pPr>
      <w:rPr>
        <w:rFonts w:ascii="Symbol" w:hAnsi="Symbol" w:hint="default"/>
      </w:rPr>
    </w:lvl>
    <w:lvl w:ilvl="1" w:tplc="81F078F6">
      <w:start w:val="1"/>
      <w:numFmt w:val="bullet"/>
      <w:lvlText w:val="o"/>
      <w:lvlJc w:val="left"/>
      <w:pPr>
        <w:ind w:left="1440" w:hanging="360"/>
      </w:pPr>
      <w:rPr>
        <w:rFonts w:ascii="Courier New" w:hAnsi="Courier New" w:hint="default"/>
      </w:rPr>
    </w:lvl>
    <w:lvl w:ilvl="2" w:tplc="0C2A2926">
      <w:start w:val="1"/>
      <w:numFmt w:val="bullet"/>
      <w:lvlText w:val=""/>
      <w:lvlJc w:val="left"/>
      <w:pPr>
        <w:ind w:left="2160" w:hanging="360"/>
      </w:pPr>
      <w:rPr>
        <w:rFonts w:ascii="Wingdings" w:hAnsi="Wingdings" w:hint="default"/>
      </w:rPr>
    </w:lvl>
    <w:lvl w:ilvl="3" w:tplc="11184492">
      <w:start w:val="1"/>
      <w:numFmt w:val="bullet"/>
      <w:lvlText w:val=""/>
      <w:lvlJc w:val="left"/>
      <w:pPr>
        <w:ind w:left="2880" w:hanging="360"/>
      </w:pPr>
      <w:rPr>
        <w:rFonts w:ascii="Symbol" w:hAnsi="Symbol" w:hint="default"/>
      </w:rPr>
    </w:lvl>
    <w:lvl w:ilvl="4" w:tplc="0D70C386">
      <w:start w:val="1"/>
      <w:numFmt w:val="bullet"/>
      <w:lvlText w:val="o"/>
      <w:lvlJc w:val="left"/>
      <w:pPr>
        <w:ind w:left="3600" w:hanging="360"/>
      </w:pPr>
      <w:rPr>
        <w:rFonts w:ascii="Courier New" w:hAnsi="Courier New" w:hint="default"/>
      </w:rPr>
    </w:lvl>
    <w:lvl w:ilvl="5" w:tplc="A2788086">
      <w:start w:val="1"/>
      <w:numFmt w:val="bullet"/>
      <w:lvlText w:val=""/>
      <w:lvlJc w:val="left"/>
      <w:pPr>
        <w:ind w:left="4320" w:hanging="360"/>
      </w:pPr>
      <w:rPr>
        <w:rFonts w:ascii="Wingdings" w:hAnsi="Wingdings" w:hint="default"/>
      </w:rPr>
    </w:lvl>
    <w:lvl w:ilvl="6" w:tplc="2BD04568">
      <w:start w:val="1"/>
      <w:numFmt w:val="bullet"/>
      <w:lvlText w:val=""/>
      <w:lvlJc w:val="left"/>
      <w:pPr>
        <w:ind w:left="5040" w:hanging="360"/>
      </w:pPr>
      <w:rPr>
        <w:rFonts w:ascii="Symbol" w:hAnsi="Symbol" w:hint="default"/>
      </w:rPr>
    </w:lvl>
    <w:lvl w:ilvl="7" w:tplc="1C86BBB2">
      <w:start w:val="1"/>
      <w:numFmt w:val="bullet"/>
      <w:lvlText w:val="o"/>
      <w:lvlJc w:val="left"/>
      <w:pPr>
        <w:ind w:left="5760" w:hanging="360"/>
      </w:pPr>
      <w:rPr>
        <w:rFonts w:ascii="Courier New" w:hAnsi="Courier New" w:hint="default"/>
      </w:rPr>
    </w:lvl>
    <w:lvl w:ilvl="8" w:tplc="434881CC">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3"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4" w15:restartNumberingAfterBreak="0">
    <w:nsid w:val="68E03690"/>
    <w:multiLevelType w:val="hybridMultilevel"/>
    <w:tmpl w:val="0526F3C0"/>
    <w:lvl w:ilvl="0" w:tplc="A51CBF5C">
      <w:start w:val="1"/>
      <w:numFmt w:val="bullet"/>
      <w:lvlText w:val="•"/>
      <w:lvlJc w:val="left"/>
      <w:pPr>
        <w:tabs>
          <w:tab w:val="num" w:pos="720"/>
        </w:tabs>
        <w:ind w:left="720" w:hanging="360"/>
      </w:pPr>
      <w:rPr>
        <w:rFonts w:ascii="Arial" w:hAnsi="Arial" w:hint="default"/>
      </w:rPr>
    </w:lvl>
    <w:lvl w:ilvl="1" w:tplc="A0E62442" w:tentative="1">
      <w:start w:val="1"/>
      <w:numFmt w:val="bullet"/>
      <w:lvlText w:val="•"/>
      <w:lvlJc w:val="left"/>
      <w:pPr>
        <w:tabs>
          <w:tab w:val="num" w:pos="1440"/>
        </w:tabs>
        <w:ind w:left="1440" w:hanging="360"/>
      </w:pPr>
      <w:rPr>
        <w:rFonts w:ascii="Arial" w:hAnsi="Arial" w:hint="default"/>
      </w:rPr>
    </w:lvl>
    <w:lvl w:ilvl="2" w:tplc="50121A66" w:tentative="1">
      <w:start w:val="1"/>
      <w:numFmt w:val="bullet"/>
      <w:lvlText w:val="•"/>
      <w:lvlJc w:val="left"/>
      <w:pPr>
        <w:tabs>
          <w:tab w:val="num" w:pos="2160"/>
        </w:tabs>
        <w:ind w:left="2160" w:hanging="360"/>
      </w:pPr>
      <w:rPr>
        <w:rFonts w:ascii="Arial" w:hAnsi="Arial" w:hint="default"/>
      </w:rPr>
    </w:lvl>
    <w:lvl w:ilvl="3" w:tplc="37F2C150" w:tentative="1">
      <w:start w:val="1"/>
      <w:numFmt w:val="bullet"/>
      <w:lvlText w:val="•"/>
      <w:lvlJc w:val="left"/>
      <w:pPr>
        <w:tabs>
          <w:tab w:val="num" w:pos="2880"/>
        </w:tabs>
        <w:ind w:left="2880" w:hanging="360"/>
      </w:pPr>
      <w:rPr>
        <w:rFonts w:ascii="Arial" w:hAnsi="Arial" w:hint="default"/>
      </w:rPr>
    </w:lvl>
    <w:lvl w:ilvl="4" w:tplc="B232B1AC" w:tentative="1">
      <w:start w:val="1"/>
      <w:numFmt w:val="bullet"/>
      <w:lvlText w:val="•"/>
      <w:lvlJc w:val="left"/>
      <w:pPr>
        <w:tabs>
          <w:tab w:val="num" w:pos="3600"/>
        </w:tabs>
        <w:ind w:left="3600" w:hanging="360"/>
      </w:pPr>
      <w:rPr>
        <w:rFonts w:ascii="Arial" w:hAnsi="Arial" w:hint="default"/>
      </w:rPr>
    </w:lvl>
    <w:lvl w:ilvl="5" w:tplc="AF06040C" w:tentative="1">
      <w:start w:val="1"/>
      <w:numFmt w:val="bullet"/>
      <w:lvlText w:val="•"/>
      <w:lvlJc w:val="left"/>
      <w:pPr>
        <w:tabs>
          <w:tab w:val="num" w:pos="4320"/>
        </w:tabs>
        <w:ind w:left="4320" w:hanging="360"/>
      </w:pPr>
      <w:rPr>
        <w:rFonts w:ascii="Arial" w:hAnsi="Arial" w:hint="default"/>
      </w:rPr>
    </w:lvl>
    <w:lvl w:ilvl="6" w:tplc="9D6A6984" w:tentative="1">
      <w:start w:val="1"/>
      <w:numFmt w:val="bullet"/>
      <w:lvlText w:val="•"/>
      <w:lvlJc w:val="left"/>
      <w:pPr>
        <w:tabs>
          <w:tab w:val="num" w:pos="5040"/>
        </w:tabs>
        <w:ind w:left="5040" w:hanging="360"/>
      </w:pPr>
      <w:rPr>
        <w:rFonts w:ascii="Arial" w:hAnsi="Arial" w:hint="default"/>
      </w:rPr>
    </w:lvl>
    <w:lvl w:ilvl="7" w:tplc="7430CA30" w:tentative="1">
      <w:start w:val="1"/>
      <w:numFmt w:val="bullet"/>
      <w:lvlText w:val="•"/>
      <w:lvlJc w:val="left"/>
      <w:pPr>
        <w:tabs>
          <w:tab w:val="num" w:pos="5760"/>
        </w:tabs>
        <w:ind w:left="5760" w:hanging="360"/>
      </w:pPr>
      <w:rPr>
        <w:rFonts w:ascii="Arial" w:hAnsi="Arial" w:hint="default"/>
      </w:rPr>
    </w:lvl>
    <w:lvl w:ilvl="8" w:tplc="15A6059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6" w15:restartNumberingAfterBreak="0">
    <w:nsid w:val="76488CB6"/>
    <w:multiLevelType w:val="hybridMultilevel"/>
    <w:tmpl w:val="92EE189C"/>
    <w:lvl w:ilvl="0" w:tplc="969C6994">
      <w:start w:val="1"/>
      <w:numFmt w:val="decimal"/>
      <w:lvlText w:val="%1."/>
      <w:lvlJc w:val="left"/>
      <w:pPr>
        <w:ind w:left="720" w:hanging="360"/>
      </w:pPr>
    </w:lvl>
    <w:lvl w:ilvl="1" w:tplc="A9B6334A">
      <w:start w:val="1"/>
      <w:numFmt w:val="lowerLetter"/>
      <w:lvlText w:val="%2."/>
      <w:lvlJc w:val="left"/>
      <w:pPr>
        <w:ind w:left="1440" w:hanging="360"/>
      </w:pPr>
    </w:lvl>
    <w:lvl w:ilvl="2" w:tplc="0854D966">
      <w:start w:val="1"/>
      <w:numFmt w:val="lowerRoman"/>
      <w:lvlText w:val="%3."/>
      <w:lvlJc w:val="right"/>
      <w:pPr>
        <w:ind w:left="2160" w:hanging="180"/>
      </w:pPr>
    </w:lvl>
    <w:lvl w:ilvl="3" w:tplc="BD005D2C">
      <w:start w:val="1"/>
      <w:numFmt w:val="decimal"/>
      <w:lvlText w:val="%4."/>
      <w:lvlJc w:val="left"/>
      <w:pPr>
        <w:ind w:left="2880" w:hanging="360"/>
      </w:pPr>
    </w:lvl>
    <w:lvl w:ilvl="4" w:tplc="B74C87EA">
      <w:start w:val="1"/>
      <w:numFmt w:val="lowerLetter"/>
      <w:lvlText w:val="%5."/>
      <w:lvlJc w:val="left"/>
      <w:pPr>
        <w:ind w:left="3600" w:hanging="360"/>
      </w:pPr>
    </w:lvl>
    <w:lvl w:ilvl="5" w:tplc="BB042FC8">
      <w:start w:val="1"/>
      <w:numFmt w:val="lowerRoman"/>
      <w:lvlText w:val="%6."/>
      <w:lvlJc w:val="right"/>
      <w:pPr>
        <w:ind w:left="4320" w:hanging="180"/>
      </w:pPr>
    </w:lvl>
    <w:lvl w:ilvl="6" w:tplc="7D42C9FA">
      <w:start w:val="1"/>
      <w:numFmt w:val="decimal"/>
      <w:lvlText w:val="%7."/>
      <w:lvlJc w:val="left"/>
      <w:pPr>
        <w:ind w:left="5040" w:hanging="360"/>
      </w:pPr>
    </w:lvl>
    <w:lvl w:ilvl="7" w:tplc="FBC2013C">
      <w:start w:val="1"/>
      <w:numFmt w:val="lowerLetter"/>
      <w:lvlText w:val="%8."/>
      <w:lvlJc w:val="left"/>
      <w:pPr>
        <w:ind w:left="5760" w:hanging="360"/>
      </w:pPr>
    </w:lvl>
    <w:lvl w:ilvl="8" w:tplc="919E0822">
      <w:start w:val="1"/>
      <w:numFmt w:val="lowerRoman"/>
      <w:lvlText w:val="%9."/>
      <w:lvlJc w:val="right"/>
      <w:pPr>
        <w:ind w:left="6480" w:hanging="180"/>
      </w:pPr>
    </w:lvl>
  </w:abstractNum>
  <w:abstractNum w:abstractNumId="1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16cid:durableId="1099134490">
    <w:abstractNumId w:val="16"/>
  </w:num>
  <w:num w:numId="2" w16cid:durableId="1805003773">
    <w:abstractNumId w:val="12"/>
  </w:num>
  <w:num w:numId="3" w16cid:durableId="1202085093">
    <w:abstractNumId w:val="7"/>
  </w:num>
  <w:num w:numId="4" w16cid:durableId="1385637417">
    <w:abstractNumId w:val="13"/>
  </w:num>
  <w:num w:numId="5" w16cid:durableId="1473135345">
    <w:abstractNumId w:val="6"/>
  </w:num>
  <w:num w:numId="6" w16cid:durableId="970789838">
    <w:abstractNumId w:val="0"/>
  </w:num>
  <w:num w:numId="7" w16cid:durableId="606501147">
    <w:abstractNumId w:val="17"/>
  </w:num>
  <w:num w:numId="8" w16cid:durableId="333999485">
    <w:abstractNumId w:val="5"/>
  </w:num>
  <w:num w:numId="9" w16cid:durableId="1013993444">
    <w:abstractNumId w:val="9"/>
  </w:num>
  <w:num w:numId="10" w16cid:durableId="2020960591">
    <w:abstractNumId w:val="11"/>
  </w:num>
  <w:num w:numId="11" w16cid:durableId="1660423613">
    <w:abstractNumId w:val="1"/>
  </w:num>
  <w:num w:numId="12" w16cid:durableId="904023949">
    <w:abstractNumId w:val="2"/>
  </w:num>
  <w:num w:numId="13" w16cid:durableId="1286079800">
    <w:abstractNumId w:val="10"/>
  </w:num>
  <w:num w:numId="14" w16cid:durableId="1770814821">
    <w:abstractNumId w:val="15"/>
  </w:num>
  <w:num w:numId="15" w16cid:durableId="1625428558">
    <w:abstractNumId w:val="4"/>
  </w:num>
  <w:num w:numId="16" w16cid:durableId="920330196">
    <w:abstractNumId w:val="8"/>
  </w:num>
  <w:num w:numId="17" w16cid:durableId="1381132055">
    <w:abstractNumId w:val="14"/>
  </w:num>
  <w:num w:numId="18" w16cid:durableId="103338057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21D"/>
    <w:rsid w:val="000005DB"/>
    <w:rsid w:val="000006DD"/>
    <w:rsid w:val="0000174C"/>
    <w:rsid w:val="00001780"/>
    <w:rsid w:val="00001E19"/>
    <w:rsid w:val="00002959"/>
    <w:rsid w:val="00002C7B"/>
    <w:rsid w:val="000037F2"/>
    <w:rsid w:val="000037F3"/>
    <w:rsid w:val="00003884"/>
    <w:rsid w:val="00003C79"/>
    <w:rsid w:val="000048BC"/>
    <w:rsid w:val="00004C60"/>
    <w:rsid w:val="00004E80"/>
    <w:rsid w:val="000050BF"/>
    <w:rsid w:val="000057A6"/>
    <w:rsid w:val="00005BA2"/>
    <w:rsid w:val="00005ED7"/>
    <w:rsid w:val="000065AD"/>
    <w:rsid w:val="0000685C"/>
    <w:rsid w:val="00006CF3"/>
    <w:rsid w:val="00007450"/>
    <w:rsid w:val="00007793"/>
    <w:rsid w:val="00007A3E"/>
    <w:rsid w:val="0001021D"/>
    <w:rsid w:val="00010C54"/>
    <w:rsid w:val="00010EE4"/>
    <w:rsid w:val="00011D2D"/>
    <w:rsid w:val="00011E23"/>
    <w:rsid w:val="000122F5"/>
    <w:rsid w:val="00012AA7"/>
    <w:rsid w:val="00012E96"/>
    <w:rsid w:val="000133CC"/>
    <w:rsid w:val="00013BBD"/>
    <w:rsid w:val="00014A39"/>
    <w:rsid w:val="00014DAF"/>
    <w:rsid w:val="000154F4"/>
    <w:rsid w:val="00015D57"/>
    <w:rsid w:val="00016B35"/>
    <w:rsid w:val="00017954"/>
    <w:rsid w:val="00017AC5"/>
    <w:rsid w:val="00020751"/>
    <w:rsid w:val="000208A8"/>
    <w:rsid w:val="00020957"/>
    <w:rsid w:val="0002103B"/>
    <w:rsid w:val="00021239"/>
    <w:rsid w:val="00021FFF"/>
    <w:rsid w:val="0002200E"/>
    <w:rsid w:val="000222BC"/>
    <w:rsid w:val="0002306C"/>
    <w:rsid w:val="00023479"/>
    <w:rsid w:val="00023A60"/>
    <w:rsid w:val="00024413"/>
    <w:rsid w:val="00024416"/>
    <w:rsid w:val="00024891"/>
    <w:rsid w:val="000264E1"/>
    <w:rsid w:val="000270DF"/>
    <w:rsid w:val="00027E31"/>
    <w:rsid w:val="000301D2"/>
    <w:rsid w:val="000302D2"/>
    <w:rsid w:val="0003040A"/>
    <w:rsid w:val="00030B13"/>
    <w:rsid w:val="00030DD6"/>
    <w:rsid w:val="000312D5"/>
    <w:rsid w:val="00031362"/>
    <w:rsid w:val="000316AC"/>
    <w:rsid w:val="00031933"/>
    <w:rsid w:val="000320A0"/>
    <w:rsid w:val="000321AB"/>
    <w:rsid w:val="000328E4"/>
    <w:rsid w:val="000330AE"/>
    <w:rsid w:val="000337E0"/>
    <w:rsid w:val="00033950"/>
    <w:rsid w:val="000339A3"/>
    <w:rsid w:val="0003449F"/>
    <w:rsid w:val="000344A4"/>
    <w:rsid w:val="00034720"/>
    <w:rsid w:val="00035091"/>
    <w:rsid w:val="00036342"/>
    <w:rsid w:val="00037851"/>
    <w:rsid w:val="0004037C"/>
    <w:rsid w:val="000404FC"/>
    <w:rsid w:val="00040635"/>
    <w:rsid w:val="00040AE0"/>
    <w:rsid w:val="00041B47"/>
    <w:rsid w:val="000420CC"/>
    <w:rsid w:val="00042302"/>
    <w:rsid w:val="00043E26"/>
    <w:rsid w:val="000440A6"/>
    <w:rsid w:val="0004418D"/>
    <w:rsid w:val="00044A26"/>
    <w:rsid w:val="00044D32"/>
    <w:rsid w:val="00045396"/>
    <w:rsid w:val="00045699"/>
    <w:rsid w:val="000456D3"/>
    <w:rsid w:val="00045846"/>
    <w:rsid w:val="00046088"/>
    <w:rsid w:val="00046547"/>
    <w:rsid w:val="000467B3"/>
    <w:rsid w:val="00046928"/>
    <w:rsid w:val="0004736F"/>
    <w:rsid w:val="00047603"/>
    <w:rsid w:val="000478AE"/>
    <w:rsid w:val="000479F1"/>
    <w:rsid w:val="00047FF9"/>
    <w:rsid w:val="00050081"/>
    <w:rsid w:val="000501ED"/>
    <w:rsid w:val="000501FC"/>
    <w:rsid w:val="000504A4"/>
    <w:rsid w:val="00050541"/>
    <w:rsid w:val="00050AB1"/>
    <w:rsid w:val="000515D2"/>
    <w:rsid w:val="00051AF4"/>
    <w:rsid w:val="00052186"/>
    <w:rsid w:val="00052370"/>
    <w:rsid w:val="0005291A"/>
    <w:rsid w:val="000529AB"/>
    <w:rsid w:val="00052D34"/>
    <w:rsid w:val="00052E41"/>
    <w:rsid w:val="000530E2"/>
    <w:rsid w:val="00053278"/>
    <w:rsid w:val="000535DB"/>
    <w:rsid w:val="00053961"/>
    <w:rsid w:val="00053978"/>
    <w:rsid w:val="00053B55"/>
    <w:rsid w:val="00053D3A"/>
    <w:rsid w:val="000540D4"/>
    <w:rsid w:val="000542EF"/>
    <w:rsid w:val="00054474"/>
    <w:rsid w:val="00054A1A"/>
    <w:rsid w:val="00054D49"/>
    <w:rsid w:val="00054EF9"/>
    <w:rsid w:val="0005525A"/>
    <w:rsid w:val="000557E4"/>
    <w:rsid w:val="000559CC"/>
    <w:rsid w:val="00055CF5"/>
    <w:rsid w:val="00056988"/>
    <w:rsid w:val="00056A98"/>
    <w:rsid w:val="00057B6D"/>
    <w:rsid w:val="00057C21"/>
    <w:rsid w:val="000610D8"/>
    <w:rsid w:val="000622A4"/>
    <w:rsid w:val="00062456"/>
    <w:rsid w:val="00062B17"/>
    <w:rsid w:val="00062DC8"/>
    <w:rsid w:val="00062FE9"/>
    <w:rsid w:val="00063102"/>
    <w:rsid w:val="00064069"/>
    <w:rsid w:val="000656B3"/>
    <w:rsid w:val="00065CF4"/>
    <w:rsid w:val="0006658F"/>
    <w:rsid w:val="00066BEE"/>
    <w:rsid w:val="00066C5F"/>
    <w:rsid w:val="00067D9F"/>
    <w:rsid w:val="00067F6F"/>
    <w:rsid w:val="000712CB"/>
    <w:rsid w:val="00071372"/>
    <w:rsid w:val="0007157F"/>
    <w:rsid w:val="000715E2"/>
    <w:rsid w:val="00071A05"/>
    <w:rsid w:val="000730F7"/>
    <w:rsid w:val="000734C7"/>
    <w:rsid w:val="000739AB"/>
    <w:rsid w:val="000739CA"/>
    <w:rsid w:val="00073B1D"/>
    <w:rsid w:val="00073BCD"/>
    <w:rsid w:val="00073C85"/>
    <w:rsid w:val="0007405D"/>
    <w:rsid w:val="000740CB"/>
    <w:rsid w:val="00074362"/>
    <w:rsid w:val="000743A2"/>
    <w:rsid w:val="00074B73"/>
    <w:rsid w:val="00074BF8"/>
    <w:rsid w:val="00074D41"/>
    <w:rsid w:val="0007556D"/>
    <w:rsid w:val="00076C50"/>
    <w:rsid w:val="00077486"/>
    <w:rsid w:val="00077EBA"/>
    <w:rsid w:val="000801F4"/>
    <w:rsid w:val="000805BF"/>
    <w:rsid w:val="00080612"/>
    <w:rsid w:val="00080D86"/>
    <w:rsid w:val="0008161A"/>
    <w:rsid w:val="000827A0"/>
    <w:rsid w:val="00082906"/>
    <w:rsid w:val="00083513"/>
    <w:rsid w:val="000837B6"/>
    <w:rsid w:val="00083D23"/>
    <w:rsid w:val="00083EC4"/>
    <w:rsid w:val="00084F67"/>
    <w:rsid w:val="000850B7"/>
    <w:rsid w:val="00085AFB"/>
    <w:rsid w:val="00085EE8"/>
    <w:rsid w:val="000860B2"/>
    <w:rsid w:val="00086610"/>
    <w:rsid w:val="00086AD5"/>
    <w:rsid w:val="00086B7E"/>
    <w:rsid w:val="00087168"/>
    <w:rsid w:val="00087334"/>
    <w:rsid w:val="00087E07"/>
    <w:rsid w:val="00090089"/>
    <w:rsid w:val="000904D4"/>
    <w:rsid w:val="00091C38"/>
    <w:rsid w:val="00092284"/>
    <w:rsid w:val="000923C5"/>
    <w:rsid w:val="00092467"/>
    <w:rsid w:val="000924FD"/>
    <w:rsid w:val="000927D6"/>
    <w:rsid w:val="000929D3"/>
    <w:rsid w:val="0009393C"/>
    <w:rsid w:val="00093CE4"/>
    <w:rsid w:val="0009499C"/>
    <w:rsid w:val="0009532F"/>
    <w:rsid w:val="00096002"/>
    <w:rsid w:val="00096016"/>
    <w:rsid w:val="00096B98"/>
    <w:rsid w:val="0009754F"/>
    <w:rsid w:val="000975CB"/>
    <w:rsid w:val="000979EE"/>
    <w:rsid w:val="000979FA"/>
    <w:rsid w:val="000A009C"/>
    <w:rsid w:val="000A04C6"/>
    <w:rsid w:val="000A06F9"/>
    <w:rsid w:val="000A0CFE"/>
    <w:rsid w:val="000A0D3E"/>
    <w:rsid w:val="000A1BD2"/>
    <w:rsid w:val="000A1E55"/>
    <w:rsid w:val="000A2835"/>
    <w:rsid w:val="000A2A4C"/>
    <w:rsid w:val="000A334B"/>
    <w:rsid w:val="000A3802"/>
    <w:rsid w:val="000A3AA7"/>
    <w:rsid w:val="000A3B3B"/>
    <w:rsid w:val="000A3FC2"/>
    <w:rsid w:val="000A40F2"/>
    <w:rsid w:val="000A42D6"/>
    <w:rsid w:val="000A43BF"/>
    <w:rsid w:val="000A4C63"/>
    <w:rsid w:val="000A4CFB"/>
    <w:rsid w:val="000A50A3"/>
    <w:rsid w:val="000A5A68"/>
    <w:rsid w:val="000A5CB4"/>
    <w:rsid w:val="000A5EDF"/>
    <w:rsid w:val="000A6315"/>
    <w:rsid w:val="000A6ED4"/>
    <w:rsid w:val="000A713A"/>
    <w:rsid w:val="000A72E7"/>
    <w:rsid w:val="000A7A7E"/>
    <w:rsid w:val="000B0A22"/>
    <w:rsid w:val="000B0BD4"/>
    <w:rsid w:val="000B0FC3"/>
    <w:rsid w:val="000B13D3"/>
    <w:rsid w:val="000B2954"/>
    <w:rsid w:val="000B2A75"/>
    <w:rsid w:val="000B2E16"/>
    <w:rsid w:val="000B2E20"/>
    <w:rsid w:val="000B2E73"/>
    <w:rsid w:val="000B300C"/>
    <w:rsid w:val="000B3304"/>
    <w:rsid w:val="000B3F87"/>
    <w:rsid w:val="000B472E"/>
    <w:rsid w:val="000B4D06"/>
    <w:rsid w:val="000B4F6B"/>
    <w:rsid w:val="000B55A6"/>
    <w:rsid w:val="000B582D"/>
    <w:rsid w:val="000B6451"/>
    <w:rsid w:val="000B6E68"/>
    <w:rsid w:val="000B7E0E"/>
    <w:rsid w:val="000C1040"/>
    <w:rsid w:val="000C1A39"/>
    <w:rsid w:val="000C1EEC"/>
    <w:rsid w:val="000C2179"/>
    <w:rsid w:val="000C246A"/>
    <w:rsid w:val="000C30F2"/>
    <w:rsid w:val="000C3C5C"/>
    <w:rsid w:val="000C4482"/>
    <w:rsid w:val="000C522C"/>
    <w:rsid w:val="000C58B8"/>
    <w:rsid w:val="000C5D20"/>
    <w:rsid w:val="000C5D95"/>
    <w:rsid w:val="000C669F"/>
    <w:rsid w:val="000C74F6"/>
    <w:rsid w:val="000C7D4A"/>
    <w:rsid w:val="000C7D6E"/>
    <w:rsid w:val="000C7FA0"/>
    <w:rsid w:val="000D0A53"/>
    <w:rsid w:val="000D0AF9"/>
    <w:rsid w:val="000D0E05"/>
    <w:rsid w:val="000D1075"/>
    <w:rsid w:val="000D138A"/>
    <w:rsid w:val="000D1606"/>
    <w:rsid w:val="000D27B7"/>
    <w:rsid w:val="000D2D53"/>
    <w:rsid w:val="000D3841"/>
    <w:rsid w:val="000D3A99"/>
    <w:rsid w:val="000D3C10"/>
    <w:rsid w:val="000D3CAC"/>
    <w:rsid w:val="000D3FCA"/>
    <w:rsid w:val="000D48B2"/>
    <w:rsid w:val="000D5066"/>
    <w:rsid w:val="000D5104"/>
    <w:rsid w:val="000D520B"/>
    <w:rsid w:val="000D537F"/>
    <w:rsid w:val="000D5519"/>
    <w:rsid w:val="000D57AB"/>
    <w:rsid w:val="000D5FAB"/>
    <w:rsid w:val="000D6050"/>
    <w:rsid w:val="000D64D7"/>
    <w:rsid w:val="000D6939"/>
    <w:rsid w:val="000D6CBD"/>
    <w:rsid w:val="000D6F36"/>
    <w:rsid w:val="000D79AC"/>
    <w:rsid w:val="000D7A5D"/>
    <w:rsid w:val="000D7C74"/>
    <w:rsid w:val="000D7D37"/>
    <w:rsid w:val="000E0D9B"/>
    <w:rsid w:val="000E2304"/>
    <w:rsid w:val="000E2DA7"/>
    <w:rsid w:val="000E3F72"/>
    <w:rsid w:val="000E438E"/>
    <w:rsid w:val="000E4844"/>
    <w:rsid w:val="000E53DC"/>
    <w:rsid w:val="000E592E"/>
    <w:rsid w:val="000E5C23"/>
    <w:rsid w:val="000E61BF"/>
    <w:rsid w:val="000E61F4"/>
    <w:rsid w:val="000E6584"/>
    <w:rsid w:val="000E692A"/>
    <w:rsid w:val="000E7C53"/>
    <w:rsid w:val="000F0C71"/>
    <w:rsid w:val="000F0E56"/>
    <w:rsid w:val="000F1545"/>
    <w:rsid w:val="000F19B5"/>
    <w:rsid w:val="000F1B01"/>
    <w:rsid w:val="000F1D83"/>
    <w:rsid w:val="000F1EE7"/>
    <w:rsid w:val="000F20C0"/>
    <w:rsid w:val="000F2728"/>
    <w:rsid w:val="000F2ADA"/>
    <w:rsid w:val="000F2CFC"/>
    <w:rsid w:val="000F30E6"/>
    <w:rsid w:val="000F31D9"/>
    <w:rsid w:val="000F32E8"/>
    <w:rsid w:val="000F3716"/>
    <w:rsid w:val="000F3A83"/>
    <w:rsid w:val="000F438C"/>
    <w:rsid w:val="000F46AC"/>
    <w:rsid w:val="000F5B69"/>
    <w:rsid w:val="000F5BC7"/>
    <w:rsid w:val="000F5FF2"/>
    <w:rsid w:val="000F6688"/>
    <w:rsid w:val="000F6EAF"/>
    <w:rsid w:val="000F7B43"/>
    <w:rsid w:val="000F7D66"/>
    <w:rsid w:val="00100456"/>
    <w:rsid w:val="0010105F"/>
    <w:rsid w:val="001010F8"/>
    <w:rsid w:val="00101280"/>
    <w:rsid w:val="001014F0"/>
    <w:rsid w:val="001015F3"/>
    <w:rsid w:val="00101737"/>
    <w:rsid w:val="00102D1A"/>
    <w:rsid w:val="00103069"/>
    <w:rsid w:val="0010341D"/>
    <w:rsid w:val="00103C40"/>
    <w:rsid w:val="0010493C"/>
    <w:rsid w:val="00104F30"/>
    <w:rsid w:val="001052CC"/>
    <w:rsid w:val="00105542"/>
    <w:rsid w:val="0010557F"/>
    <w:rsid w:val="0010559E"/>
    <w:rsid w:val="001055DB"/>
    <w:rsid w:val="00105771"/>
    <w:rsid w:val="001061C2"/>
    <w:rsid w:val="00106FD6"/>
    <w:rsid w:val="00107B78"/>
    <w:rsid w:val="00107E8D"/>
    <w:rsid w:val="00107F0F"/>
    <w:rsid w:val="0011018A"/>
    <w:rsid w:val="001102A0"/>
    <w:rsid w:val="001117BD"/>
    <w:rsid w:val="00111DF3"/>
    <w:rsid w:val="00111F53"/>
    <w:rsid w:val="001125F0"/>
    <w:rsid w:val="00113362"/>
    <w:rsid w:val="0011355F"/>
    <w:rsid w:val="0011426C"/>
    <w:rsid w:val="001156BC"/>
    <w:rsid w:val="00115C04"/>
    <w:rsid w:val="00115F23"/>
    <w:rsid w:val="001161E8"/>
    <w:rsid w:val="00117CAB"/>
    <w:rsid w:val="00117F0E"/>
    <w:rsid w:val="0012033C"/>
    <w:rsid w:val="00120DF9"/>
    <w:rsid w:val="00120FEE"/>
    <w:rsid w:val="0012133A"/>
    <w:rsid w:val="0012174A"/>
    <w:rsid w:val="0012211F"/>
    <w:rsid w:val="001225D8"/>
    <w:rsid w:val="00122A2A"/>
    <w:rsid w:val="00122E2F"/>
    <w:rsid w:val="0012315E"/>
    <w:rsid w:val="00123809"/>
    <w:rsid w:val="00123A9E"/>
    <w:rsid w:val="00123FC4"/>
    <w:rsid w:val="00124E23"/>
    <w:rsid w:val="00124FFD"/>
    <w:rsid w:val="00126B72"/>
    <w:rsid w:val="00126BE8"/>
    <w:rsid w:val="00127630"/>
    <w:rsid w:val="001277EC"/>
    <w:rsid w:val="0013001E"/>
    <w:rsid w:val="00130E19"/>
    <w:rsid w:val="00132934"/>
    <w:rsid w:val="00133124"/>
    <w:rsid w:val="001339B7"/>
    <w:rsid w:val="00133B37"/>
    <w:rsid w:val="001340E6"/>
    <w:rsid w:val="001350F6"/>
    <w:rsid w:val="001358DB"/>
    <w:rsid w:val="0013593E"/>
    <w:rsid w:val="001362E0"/>
    <w:rsid w:val="001367BA"/>
    <w:rsid w:val="00137406"/>
    <w:rsid w:val="00137856"/>
    <w:rsid w:val="00137EFA"/>
    <w:rsid w:val="0014039E"/>
    <w:rsid w:val="001409D6"/>
    <w:rsid w:val="001415B3"/>
    <w:rsid w:val="001415F6"/>
    <w:rsid w:val="001417E8"/>
    <w:rsid w:val="0014182E"/>
    <w:rsid w:val="001425FB"/>
    <w:rsid w:val="00142690"/>
    <w:rsid w:val="0014286F"/>
    <w:rsid w:val="00142D1A"/>
    <w:rsid w:val="00142D2B"/>
    <w:rsid w:val="001434AE"/>
    <w:rsid w:val="001435CC"/>
    <w:rsid w:val="0014399E"/>
    <w:rsid w:val="00143AE8"/>
    <w:rsid w:val="001450C2"/>
    <w:rsid w:val="001452F3"/>
    <w:rsid w:val="00145AE9"/>
    <w:rsid w:val="00145BFC"/>
    <w:rsid w:val="00145C59"/>
    <w:rsid w:val="00145DB9"/>
    <w:rsid w:val="00145F73"/>
    <w:rsid w:val="00145FA8"/>
    <w:rsid w:val="00146260"/>
    <w:rsid w:val="001465B7"/>
    <w:rsid w:val="00146700"/>
    <w:rsid w:val="00146C9D"/>
    <w:rsid w:val="0014751C"/>
    <w:rsid w:val="0015019B"/>
    <w:rsid w:val="001507AA"/>
    <w:rsid w:val="00150E74"/>
    <w:rsid w:val="00150EA6"/>
    <w:rsid w:val="00151F10"/>
    <w:rsid w:val="0015259E"/>
    <w:rsid w:val="00152A47"/>
    <w:rsid w:val="00153086"/>
    <w:rsid w:val="00153165"/>
    <w:rsid w:val="001531CD"/>
    <w:rsid w:val="001537E5"/>
    <w:rsid w:val="001541C2"/>
    <w:rsid w:val="001548FF"/>
    <w:rsid w:val="001549C4"/>
    <w:rsid w:val="001550DF"/>
    <w:rsid w:val="001556CC"/>
    <w:rsid w:val="0015624F"/>
    <w:rsid w:val="00156273"/>
    <w:rsid w:val="00156AF5"/>
    <w:rsid w:val="00156AF9"/>
    <w:rsid w:val="00156F7D"/>
    <w:rsid w:val="00157854"/>
    <w:rsid w:val="001579CB"/>
    <w:rsid w:val="00157C25"/>
    <w:rsid w:val="00157E53"/>
    <w:rsid w:val="0016042D"/>
    <w:rsid w:val="001604A9"/>
    <w:rsid w:val="001609FF"/>
    <w:rsid w:val="00161C0C"/>
    <w:rsid w:val="00161C47"/>
    <w:rsid w:val="001620A3"/>
    <w:rsid w:val="00162628"/>
    <w:rsid w:val="00162EAF"/>
    <w:rsid w:val="00163111"/>
    <w:rsid w:val="00163CD0"/>
    <w:rsid w:val="00163EFB"/>
    <w:rsid w:val="00163F01"/>
    <w:rsid w:val="001645F1"/>
    <w:rsid w:val="001651FF"/>
    <w:rsid w:val="00165243"/>
    <w:rsid w:val="0016550E"/>
    <w:rsid w:val="0016567F"/>
    <w:rsid w:val="00165CAF"/>
    <w:rsid w:val="00165CE1"/>
    <w:rsid w:val="00166928"/>
    <w:rsid w:val="00170F3A"/>
    <w:rsid w:val="001714C1"/>
    <w:rsid w:val="00171796"/>
    <w:rsid w:val="00172AD4"/>
    <w:rsid w:val="00173106"/>
    <w:rsid w:val="00173643"/>
    <w:rsid w:val="00173976"/>
    <w:rsid w:val="00173ADE"/>
    <w:rsid w:val="001743A6"/>
    <w:rsid w:val="00174CBA"/>
    <w:rsid w:val="00174D44"/>
    <w:rsid w:val="00174EA1"/>
    <w:rsid w:val="0017520F"/>
    <w:rsid w:val="00175594"/>
    <w:rsid w:val="00175845"/>
    <w:rsid w:val="00175B4E"/>
    <w:rsid w:val="00176892"/>
    <w:rsid w:val="0017719E"/>
    <w:rsid w:val="001774D6"/>
    <w:rsid w:val="00177AA9"/>
    <w:rsid w:val="00177ED2"/>
    <w:rsid w:val="001800C5"/>
    <w:rsid w:val="00180B02"/>
    <w:rsid w:val="00180F33"/>
    <w:rsid w:val="001817B8"/>
    <w:rsid w:val="001819CB"/>
    <w:rsid w:val="001821EB"/>
    <w:rsid w:val="00182BB2"/>
    <w:rsid w:val="00182C58"/>
    <w:rsid w:val="00182D89"/>
    <w:rsid w:val="00182F03"/>
    <w:rsid w:val="00183871"/>
    <w:rsid w:val="00183E65"/>
    <w:rsid w:val="0018409D"/>
    <w:rsid w:val="0018464B"/>
    <w:rsid w:val="00184F34"/>
    <w:rsid w:val="00185047"/>
    <w:rsid w:val="001854DF"/>
    <w:rsid w:val="0018588C"/>
    <w:rsid w:val="00185B64"/>
    <w:rsid w:val="00185C2C"/>
    <w:rsid w:val="00185C62"/>
    <w:rsid w:val="001861B1"/>
    <w:rsid w:val="00186947"/>
    <w:rsid w:val="00186AF9"/>
    <w:rsid w:val="00187A81"/>
    <w:rsid w:val="00190162"/>
    <w:rsid w:val="001901E3"/>
    <w:rsid w:val="0019048D"/>
    <w:rsid w:val="0019114B"/>
    <w:rsid w:val="0019141F"/>
    <w:rsid w:val="0019187B"/>
    <w:rsid w:val="0019209A"/>
    <w:rsid w:val="00192645"/>
    <w:rsid w:val="00192859"/>
    <w:rsid w:val="00192D69"/>
    <w:rsid w:val="0019350C"/>
    <w:rsid w:val="00193733"/>
    <w:rsid w:val="001937F6"/>
    <w:rsid w:val="001940FB"/>
    <w:rsid w:val="00194507"/>
    <w:rsid w:val="00194765"/>
    <w:rsid w:val="00194C85"/>
    <w:rsid w:val="00194FE1"/>
    <w:rsid w:val="001952AD"/>
    <w:rsid w:val="001956FA"/>
    <w:rsid w:val="00195D23"/>
    <w:rsid w:val="00195D7C"/>
    <w:rsid w:val="00195D90"/>
    <w:rsid w:val="00195F2A"/>
    <w:rsid w:val="00196064"/>
    <w:rsid w:val="001960B6"/>
    <w:rsid w:val="00196846"/>
    <w:rsid w:val="0019699A"/>
    <w:rsid w:val="001973DD"/>
    <w:rsid w:val="0019788B"/>
    <w:rsid w:val="00197A69"/>
    <w:rsid w:val="001A0330"/>
    <w:rsid w:val="001A0E32"/>
    <w:rsid w:val="001A0EF0"/>
    <w:rsid w:val="001A14C5"/>
    <w:rsid w:val="001A1743"/>
    <w:rsid w:val="001A1F5E"/>
    <w:rsid w:val="001A21C9"/>
    <w:rsid w:val="001A2D35"/>
    <w:rsid w:val="001A2D58"/>
    <w:rsid w:val="001A333E"/>
    <w:rsid w:val="001A3B43"/>
    <w:rsid w:val="001A3CBB"/>
    <w:rsid w:val="001A3F17"/>
    <w:rsid w:val="001A4F7A"/>
    <w:rsid w:val="001A6542"/>
    <w:rsid w:val="001A67C2"/>
    <w:rsid w:val="001A6F5F"/>
    <w:rsid w:val="001B029D"/>
    <w:rsid w:val="001B05D1"/>
    <w:rsid w:val="001B08AC"/>
    <w:rsid w:val="001B0BDB"/>
    <w:rsid w:val="001B155B"/>
    <w:rsid w:val="001B1FAF"/>
    <w:rsid w:val="001B2574"/>
    <w:rsid w:val="001B2BB8"/>
    <w:rsid w:val="001B2C8C"/>
    <w:rsid w:val="001B2E2C"/>
    <w:rsid w:val="001B3EAB"/>
    <w:rsid w:val="001B40C1"/>
    <w:rsid w:val="001B455F"/>
    <w:rsid w:val="001B4EE2"/>
    <w:rsid w:val="001B520D"/>
    <w:rsid w:val="001B5C51"/>
    <w:rsid w:val="001B5E58"/>
    <w:rsid w:val="001B6495"/>
    <w:rsid w:val="001B65C2"/>
    <w:rsid w:val="001B71A2"/>
    <w:rsid w:val="001B732B"/>
    <w:rsid w:val="001B7409"/>
    <w:rsid w:val="001C0286"/>
    <w:rsid w:val="001C0501"/>
    <w:rsid w:val="001C0AB6"/>
    <w:rsid w:val="001C1861"/>
    <w:rsid w:val="001C1A6F"/>
    <w:rsid w:val="001C2434"/>
    <w:rsid w:val="001C2B1D"/>
    <w:rsid w:val="001C33BE"/>
    <w:rsid w:val="001C3A22"/>
    <w:rsid w:val="001C3D77"/>
    <w:rsid w:val="001C4CC4"/>
    <w:rsid w:val="001C4F37"/>
    <w:rsid w:val="001C50C7"/>
    <w:rsid w:val="001C5621"/>
    <w:rsid w:val="001C5964"/>
    <w:rsid w:val="001C60BD"/>
    <w:rsid w:val="001C6104"/>
    <w:rsid w:val="001C6416"/>
    <w:rsid w:val="001C6D0A"/>
    <w:rsid w:val="001C70E8"/>
    <w:rsid w:val="001C719E"/>
    <w:rsid w:val="001C7D92"/>
    <w:rsid w:val="001C7F86"/>
    <w:rsid w:val="001D00EB"/>
    <w:rsid w:val="001D1139"/>
    <w:rsid w:val="001D1D35"/>
    <w:rsid w:val="001D2113"/>
    <w:rsid w:val="001D24B0"/>
    <w:rsid w:val="001D2AE5"/>
    <w:rsid w:val="001D39F2"/>
    <w:rsid w:val="001D3D59"/>
    <w:rsid w:val="001D4581"/>
    <w:rsid w:val="001D4851"/>
    <w:rsid w:val="001D4D8A"/>
    <w:rsid w:val="001D547A"/>
    <w:rsid w:val="001D5879"/>
    <w:rsid w:val="001D5A72"/>
    <w:rsid w:val="001D5D25"/>
    <w:rsid w:val="001D61E0"/>
    <w:rsid w:val="001D6AEA"/>
    <w:rsid w:val="001D6D73"/>
    <w:rsid w:val="001D747D"/>
    <w:rsid w:val="001D75BE"/>
    <w:rsid w:val="001D7CED"/>
    <w:rsid w:val="001E05D6"/>
    <w:rsid w:val="001E0AEF"/>
    <w:rsid w:val="001E158F"/>
    <w:rsid w:val="001E1A5C"/>
    <w:rsid w:val="001E1DC1"/>
    <w:rsid w:val="001E2543"/>
    <w:rsid w:val="001E27CC"/>
    <w:rsid w:val="001E2C1C"/>
    <w:rsid w:val="001E2D7B"/>
    <w:rsid w:val="001E3588"/>
    <w:rsid w:val="001E3638"/>
    <w:rsid w:val="001E36A7"/>
    <w:rsid w:val="001E41F7"/>
    <w:rsid w:val="001E4B4F"/>
    <w:rsid w:val="001E4C62"/>
    <w:rsid w:val="001E4CB5"/>
    <w:rsid w:val="001E5877"/>
    <w:rsid w:val="001E6044"/>
    <w:rsid w:val="001E62D4"/>
    <w:rsid w:val="001E6910"/>
    <w:rsid w:val="001E7BFF"/>
    <w:rsid w:val="001F12D7"/>
    <w:rsid w:val="001F1328"/>
    <w:rsid w:val="001F152E"/>
    <w:rsid w:val="001F15CB"/>
    <w:rsid w:val="001F2146"/>
    <w:rsid w:val="001F2623"/>
    <w:rsid w:val="001F27E2"/>
    <w:rsid w:val="001F38A0"/>
    <w:rsid w:val="001F3BB0"/>
    <w:rsid w:val="001F3E25"/>
    <w:rsid w:val="001F4108"/>
    <w:rsid w:val="001F47A9"/>
    <w:rsid w:val="001F5BDB"/>
    <w:rsid w:val="001F6444"/>
    <w:rsid w:val="001F64D1"/>
    <w:rsid w:val="001F694A"/>
    <w:rsid w:val="001F6B9E"/>
    <w:rsid w:val="001F70F7"/>
    <w:rsid w:val="0020040F"/>
    <w:rsid w:val="00201224"/>
    <w:rsid w:val="002014B6"/>
    <w:rsid w:val="00201900"/>
    <w:rsid w:val="0020193C"/>
    <w:rsid w:val="00201A81"/>
    <w:rsid w:val="00201E96"/>
    <w:rsid w:val="00202580"/>
    <w:rsid w:val="00202CC8"/>
    <w:rsid w:val="00203C82"/>
    <w:rsid w:val="00203C9D"/>
    <w:rsid w:val="00204385"/>
    <w:rsid w:val="0020461F"/>
    <w:rsid w:val="00204BB0"/>
    <w:rsid w:val="00204F3C"/>
    <w:rsid w:val="00205293"/>
    <w:rsid w:val="002059BC"/>
    <w:rsid w:val="00205A2C"/>
    <w:rsid w:val="00205D0D"/>
    <w:rsid w:val="00205E47"/>
    <w:rsid w:val="00205FBD"/>
    <w:rsid w:val="002062B9"/>
    <w:rsid w:val="00206AB6"/>
    <w:rsid w:val="00206E7F"/>
    <w:rsid w:val="00207B0F"/>
    <w:rsid w:val="00207FEF"/>
    <w:rsid w:val="0021030F"/>
    <w:rsid w:val="002103E2"/>
    <w:rsid w:val="00210B75"/>
    <w:rsid w:val="002113DC"/>
    <w:rsid w:val="00211963"/>
    <w:rsid w:val="00211C7E"/>
    <w:rsid w:val="00212187"/>
    <w:rsid w:val="00212497"/>
    <w:rsid w:val="00213171"/>
    <w:rsid w:val="0021326D"/>
    <w:rsid w:val="00213AFC"/>
    <w:rsid w:val="00213CDF"/>
    <w:rsid w:val="00213F04"/>
    <w:rsid w:val="002142CA"/>
    <w:rsid w:val="00214B55"/>
    <w:rsid w:val="00214CD8"/>
    <w:rsid w:val="00214D31"/>
    <w:rsid w:val="00215813"/>
    <w:rsid w:val="00215B65"/>
    <w:rsid w:val="00215EDF"/>
    <w:rsid w:val="00215F2C"/>
    <w:rsid w:val="002160FF"/>
    <w:rsid w:val="002168EE"/>
    <w:rsid w:val="00216C7B"/>
    <w:rsid w:val="00216ECB"/>
    <w:rsid w:val="00216F16"/>
    <w:rsid w:val="0021790A"/>
    <w:rsid w:val="00217CDE"/>
    <w:rsid w:val="002201DB"/>
    <w:rsid w:val="002206BD"/>
    <w:rsid w:val="00220831"/>
    <w:rsid w:val="00220B81"/>
    <w:rsid w:val="00220C47"/>
    <w:rsid w:val="00221567"/>
    <w:rsid w:val="0022176E"/>
    <w:rsid w:val="00221798"/>
    <w:rsid w:val="00221CE5"/>
    <w:rsid w:val="00221CF4"/>
    <w:rsid w:val="00221E08"/>
    <w:rsid w:val="0022231D"/>
    <w:rsid w:val="00222804"/>
    <w:rsid w:val="0022311C"/>
    <w:rsid w:val="00223472"/>
    <w:rsid w:val="00223564"/>
    <w:rsid w:val="00223C49"/>
    <w:rsid w:val="00223E76"/>
    <w:rsid w:val="00224241"/>
    <w:rsid w:val="00224C87"/>
    <w:rsid w:val="0022508C"/>
    <w:rsid w:val="00225730"/>
    <w:rsid w:val="00225CF7"/>
    <w:rsid w:val="00226217"/>
    <w:rsid w:val="00226727"/>
    <w:rsid w:val="00226AAA"/>
    <w:rsid w:val="00226E3D"/>
    <w:rsid w:val="00227028"/>
    <w:rsid w:val="00227607"/>
    <w:rsid w:val="0022766C"/>
    <w:rsid w:val="00227FE9"/>
    <w:rsid w:val="002306FF"/>
    <w:rsid w:val="00231800"/>
    <w:rsid w:val="002319EF"/>
    <w:rsid w:val="002325F9"/>
    <w:rsid w:val="00232E5F"/>
    <w:rsid w:val="00233732"/>
    <w:rsid w:val="00233CB6"/>
    <w:rsid w:val="00234245"/>
    <w:rsid w:val="002347F4"/>
    <w:rsid w:val="002348C4"/>
    <w:rsid w:val="00234EC1"/>
    <w:rsid w:val="00234F37"/>
    <w:rsid w:val="0023574D"/>
    <w:rsid w:val="002357F7"/>
    <w:rsid w:val="00235D89"/>
    <w:rsid w:val="00236192"/>
    <w:rsid w:val="00236832"/>
    <w:rsid w:val="00237879"/>
    <w:rsid w:val="00237ADB"/>
    <w:rsid w:val="00237C52"/>
    <w:rsid w:val="002400EA"/>
    <w:rsid w:val="00240BE9"/>
    <w:rsid w:val="00240E48"/>
    <w:rsid w:val="002414E0"/>
    <w:rsid w:val="00242822"/>
    <w:rsid w:val="00242997"/>
    <w:rsid w:val="00243C69"/>
    <w:rsid w:val="002440FF"/>
    <w:rsid w:val="00244CE5"/>
    <w:rsid w:val="002453F7"/>
    <w:rsid w:val="0024560B"/>
    <w:rsid w:val="002464E0"/>
    <w:rsid w:val="00246C23"/>
    <w:rsid w:val="00246CBB"/>
    <w:rsid w:val="00247191"/>
    <w:rsid w:val="002471D5"/>
    <w:rsid w:val="002472C3"/>
    <w:rsid w:val="002477FB"/>
    <w:rsid w:val="0024781D"/>
    <w:rsid w:val="00247B5F"/>
    <w:rsid w:val="00247C54"/>
    <w:rsid w:val="00250E17"/>
    <w:rsid w:val="002519A2"/>
    <w:rsid w:val="0025231F"/>
    <w:rsid w:val="00252848"/>
    <w:rsid w:val="0025317B"/>
    <w:rsid w:val="002539A7"/>
    <w:rsid w:val="00253C48"/>
    <w:rsid w:val="0025499C"/>
    <w:rsid w:val="00254CC0"/>
    <w:rsid w:val="0025524D"/>
    <w:rsid w:val="00255661"/>
    <w:rsid w:val="00255CC9"/>
    <w:rsid w:val="00256B95"/>
    <w:rsid w:val="00256BCA"/>
    <w:rsid w:val="00256D0F"/>
    <w:rsid w:val="00256E19"/>
    <w:rsid w:val="00257B94"/>
    <w:rsid w:val="00260996"/>
    <w:rsid w:val="00260D88"/>
    <w:rsid w:val="00260DF9"/>
    <w:rsid w:val="00261097"/>
    <w:rsid w:val="002610C8"/>
    <w:rsid w:val="002610E4"/>
    <w:rsid w:val="00261F1B"/>
    <w:rsid w:val="00262F8B"/>
    <w:rsid w:val="00262FAA"/>
    <w:rsid w:val="00262FEB"/>
    <w:rsid w:val="00263CCF"/>
    <w:rsid w:val="00263F0D"/>
    <w:rsid w:val="00264289"/>
    <w:rsid w:val="00264D13"/>
    <w:rsid w:val="002650A9"/>
    <w:rsid w:val="00265365"/>
    <w:rsid w:val="0026542B"/>
    <w:rsid w:val="00265D20"/>
    <w:rsid w:val="00266341"/>
    <w:rsid w:val="00266ADF"/>
    <w:rsid w:val="00266AE6"/>
    <w:rsid w:val="00267172"/>
    <w:rsid w:val="002672C0"/>
    <w:rsid w:val="002675F8"/>
    <w:rsid w:val="0026762C"/>
    <w:rsid w:val="002678CE"/>
    <w:rsid w:val="00267AC1"/>
    <w:rsid w:val="00270269"/>
    <w:rsid w:val="00270391"/>
    <w:rsid w:val="002703FF"/>
    <w:rsid w:val="00270595"/>
    <w:rsid w:val="002707CE"/>
    <w:rsid w:val="00270BF8"/>
    <w:rsid w:val="002710EA"/>
    <w:rsid w:val="00271320"/>
    <w:rsid w:val="00271EC6"/>
    <w:rsid w:val="002727BA"/>
    <w:rsid w:val="00272F1F"/>
    <w:rsid w:val="00273296"/>
    <w:rsid w:val="00273714"/>
    <w:rsid w:val="002739C0"/>
    <w:rsid w:val="00273E3E"/>
    <w:rsid w:val="00275593"/>
    <w:rsid w:val="002755B7"/>
    <w:rsid w:val="00275864"/>
    <w:rsid w:val="00275B14"/>
    <w:rsid w:val="0027643B"/>
    <w:rsid w:val="0027696E"/>
    <w:rsid w:val="00276AA3"/>
    <w:rsid w:val="00277055"/>
    <w:rsid w:val="002771A1"/>
    <w:rsid w:val="00277680"/>
    <w:rsid w:val="00277804"/>
    <w:rsid w:val="002778F9"/>
    <w:rsid w:val="00277B41"/>
    <w:rsid w:val="00277E63"/>
    <w:rsid w:val="0028045F"/>
    <w:rsid w:val="0028110D"/>
    <w:rsid w:val="002815E0"/>
    <w:rsid w:val="0028202D"/>
    <w:rsid w:val="00282308"/>
    <w:rsid w:val="00282DE0"/>
    <w:rsid w:val="00282E02"/>
    <w:rsid w:val="00282EBE"/>
    <w:rsid w:val="00283493"/>
    <w:rsid w:val="00283587"/>
    <w:rsid w:val="00283761"/>
    <w:rsid w:val="00283782"/>
    <w:rsid w:val="00283BDF"/>
    <w:rsid w:val="00283DC5"/>
    <w:rsid w:val="00283DD3"/>
    <w:rsid w:val="002842BA"/>
    <w:rsid w:val="00284302"/>
    <w:rsid w:val="00284D26"/>
    <w:rsid w:val="00284FBA"/>
    <w:rsid w:val="00285846"/>
    <w:rsid w:val="00285FF7"/>
    <w:rsid w:val="00286119"/>
    <w:rsid w:val="0028635E"/>
    <w:rsid w:val="00286850"/>
    <w:rsid w:val="002870DC"/>
    <w:rsid w:val="00287715"/>
    <w:rsid w:val="00287A2F"/>
    <w:rsid w:val="00287E24"/>
    <w:rsid w:val="002903B9"/>
    <w:rsid w:val="0029043C"/>
    <w:rsid w:val="00290788"/>
    <w:rsid w:val="00290AAE"/>
    <w:rsid w:val="002917AF"/>
    <w:rsid w:val="00291B04"/>
    <w:rsid w:val="00291CA7"/>
    <w:rsid w:val="00291D09"/>
    <w:rsid w:val="0029214C"/>
    <w:rsid w:val="002926D7"/>
    <w:rsid w:val="0029285D"/>
    <w:rsid w:val="00292D8E"/>
    <w:rsid w:val="00293009"/>
    <w:rsid w:val="002931DF"/>
    <w:rsid w:val="002933C6"/>
    <w:rsid w:val="00293669"/>
    <w:rsid w:val="00293839"/>
    <w:rsid w:val="002939E9"/>
    <w:rsid w:val="00293A60"/>
    <w:rsid w:val="00293BB8"/>
    <w:rsid w:val="00293BDF"/>
    <w:rsid w:val="00293D48"/>
    <w:rsid w:val="00293F47"/>
    <w:rsid w:val="00293FFF"/>
    <w:rsid w:val="00294368"/>
    <w:rsid w:val="002943D2"/>
    <w:rsid w:val="00294C13"/>
    <w:rsid w:val="00294C33"/>
    <w:rsid w:val="0029553E"/>
    <w:rsid w:val="00295AFB"/>
    <w:rsid w:val="00296008"/>
    <w:rsid w:val="00296203"/>
    <w:rsid w:val="002968F1"/>
    <w:rsid w:val="00296901"/>
    <w:rsid w:val="002970B0"/>
    <w:rsid w:val="00297657"/>
    <w:rsid w:val="002A00C4"/>
    <w:rsid w:val="002A08D2"/>
    <w:rsid w:val="002A0917"/>
    <w:rsid w:val="002A0D17"/>
    <w:rsid w:val="002A157B"/>
    <w:rsid w:val="002A1CC2"/>
    <w:rsid w:val="002A2928"/>
    <w:rsid w:val="002A2A3F"/>
    <w:rsid w:val="002A2D97"/>
    <w:rsid w:val="002A37F8"/>
    <w:rsid w:val="002A3A33"/>
    <w:rsid w:val="002A4075"/>
    <w:rsid w:val="002A5607"/>
    <w:rsid w:val="002A575C"/>
    <w:rsid w:val="002A58FD"/>
    <w:rsid w:val="002A5947"/>
    <w:rsid w:val="002A5980"/>
    <w:rsid w:val="002A637E"/>
    <w:rsid w:val="002A7975"/>
    <w:rsid w:val="002B054B"/>
    <w:rsid w:val="002B0657"/>
    <w:rsid w:val="002B0A57"/>
    <w:rsid w:val="002B1159"/>
    <w:rsid w:val="002B11BA"/>
    <w:rsid w:val="002B137F"/>
    <w:rsid w:val="002B13E9"/>
    <w:rsid w:val="002B20CC"/>
    <w:rsid w:val="002B22F8"/>
    <w:rsid w:val="002B2BE4"/>
    <w:rsid w:val="002B2E5C"/>
    <w:rsid w:val="002B2EA7"/>
    <w:rsid w:val="002B2FA8"/>
    <w:rsid w:val="002B34F8"/>
    <w:rsid w:val="002B3C5E"/>
    <w:rsid w:val="002B3D3D"/>
    <w:rsid w:val="002B3E9A"/>
    <w:rsid w:val="002B3FD2"/>
    <w:rsid w:val="002B45C1"/>
    <w:rsid w:val="002B4D0C"/>
    <w:rsid w:val="002B5524"/>
    <w:rsid w:val="002B5A92"/>
    <w:rsid w:val="002B6949"/>
    <w:rsid w:val="002B6C8A"/>
    <w:rsid w:val="002B6E06"/>
    <w:rsid w:val="002B71D1"/>
    <w:rsid w:val="002B71D3"/>
    <w:rsid w:val="002B739F"/>
    <w:rsid w:val="002C08ED"/>
    <w:rsid w:val="002C0D04"/>
    <w:rsid w:val="002C246A"/>
    <w:rsid w:val="002C28E6"/>
    <w:rsid w:val="002C292D"/>
    <w:rsid w:val="002C295A"/>
    <w:rsid w:val="002C2CBE"/>
    <w:rsid w:val="002C3BCB"/>
    <w:rsid w:val="002C3D93"/>
    <w:rsid w:val="002C4117"/>
    <w:rsid w:val="002C4371"/>
    <w:rsid w:val="002C45EE"/>
    <w:rsid w:val="002C4C2E"/>
    <w:rsid w:val="002C4F42"/>
    <w:rsid w:val="002C5145"/>
    <w:rsid w:val="002C51B0"/>
    <w:rsid w:val="002C5899"/>
    <w:rsid w:val="002C5EC4"/>
    <w:rsid w:val="002C62D3"/>
    <w:rsid w:val="002C7281"/>
    <w:rsid w:val="002D079E"/>
    <w:rsid w:val="002D1377"/>
    <w:rsid w:val="002D2449"/>
    <w:rsid w:val="002D289B"/>
    <w:rsid w:val="002D29D5"/>
    <w:rsid w:val="002D2C65"/>
    <w:rsid w:val="002D322D"/>
    <w:rsid w:val="002D37D9"/>
    <w:rsid w:val="002D4ADE"/>
    <w:rsid w:val="002D55C9"/>
    <w:rsid w:val="002D5DCD"/>
    <w:rsid w:val="002D5F9B"/>
    <w:rsid w:val="002D6167"/>
    <w:rsid w:val="002D6AE4"/>
    <w:rsid w:val="002D6C83"/>
    <w:rsid w:val="002D6E92"/>
    <w:rsid w:val="002D766D"/>
    <w:rsid w:val="002D76D6"/>
    <w:rsid w:val="002E0374"/>
    <w:rsid w:val="002E081D"/>
    <w:rsid w:val="002E0BB1"/>
    <w:rsid w:val="002E0EED"/>
    <w:rsid w:val="002E0F28"/>
    <w:rsid w:val="002E0F5A"/>
    <w:rsid w:val="002E10EA"/>
    <w:rsid w:val="002E14A9"/>
    <w:rsid w:val="002E2453"/>
    <w:rsid w:val="002E2764"/>
    <w:rsid w:val="002E2A19"/>
    <w:rsid w:val="002E377A"/>
    <w:rsid w:val="002E38FD"/>
    <w:rsid w:val="002E3994"/>
    <w:rsid w:val="002E45C8"/>
    <w:rsid w:val="002E4603"/>
    <w:rsid w:val="002E484F"/>
    <w:rsid w:val="002E574E"/>
    <w:rsid w:val="002E5B9F"/>
    <w:rsid w:val="002E6239"/>
    <w:rsid w:val="002E6991"/>
    <w:rsid w:val="002E6D49"/>
    <w:rsid w:val="002E748D"/>
    <w:rsid w:val="002E75F2"/>
    <w:rsid w:val="002E7FA0"/>
    <w:rsid w:val="002F0575"/>
    <w:rsid w:val="002F0C3C"/>
    <w:rsid w:val="002F180D"/>
    <w:rsid w:val="002F1F87"/>
    <w:rsid w:val="002F204B"/>
    <w:rsid w:val="002F270E"/>
    <w:rsid w:val="002F293A"/>
    <w:rsid w:val="002F2987"/>
    <w:rsid w:val="002F407E"/>
    <w:rsid w:val="002F4211"/>
    <w:rsid w:val="002F440E"/>
    <w:rsid w:val="002F51D1"/>
    <w:rsid w:val="002F53B5"/>
    <w:rsid w:val="002F5680"/>
    <w:rsid w:val="002F59E3"/>
    <w:rsid w:val="002F63D9"/>
    <w:rsid w:val="002F6A0F"/>
    <w:rsid w:val="002F6B0D"/>
    <w:rsid w:val="002F6F29"/>
    <w:rsid w:val="002F71F9"/>
    <w:rsid w:val="002F7223"/>
    <w:rsid w:val="002F722E"/>
    <w:rsid w:val="002F743C"/>
    <w:rsid w:val="002F7B06"/>
    <w:rsid w:val="002F7BD2"/>
    <w:rsid w:val="002F7BDC"/>
    <w:rsid w:val="00301503"/>
    <w:rsid w:val="00301C47"/>
    <w:rsid w:val="0030261B"/>
    <w:rsid w:val="00303054"/>
    <w:rsid w:val="003030B9"/>
    <w:rsid w:val="00303435"/>
    <w:rsid w:val="003038FD"/>
    <w:rsid w:val="0030435F"/>
    <w:rsid w:val="0030436B"/>
    <w:rsid w:val="00304DF3"/>
    <w:rsid w:val="00305C2D"/>
    <w:rsid w:val="00305E1D"/>
    <w:rsid w:val="00306208"/>
    <w:rsid w:val="00306905"/>
    <w:rsid w:val="00307230"/>
    <w:rsid w:val="003075A0"/>
    <w:rsid w:val="003075FA"/>
    <w:rsid w:val="00307751"/>
    <w:rsid w:val="00307D86"/>
    <w:rsid w:val="00310268"/>
    <w:rsid w:val="003115DA"/>
    <w:rsid w:val="00311A61"/>
    <w:rsid w:val="00311A6F"/>
    <w:rsid w:val="00312559"/>
    <w:rsid w:val="003133B2"/>
    <w:rsid w:val="00313805"/>
    <w:rsid w:val="00313AEC"/>
    <w:rsid w:val="00314473"/>
    <w:rsid w:val="003144CA"/>
    <w:rsid w:val="00314744"/>
    <w:rsid w:val="00314CB6"/>
    <w:rsid w:val="00316B4C"/>
    <w:rsid w:val="003173B6"/>
    <w:rsid w:val="0031796F"/>
    <w:rsid w:val="00317D40"/>
    <w:rsid w:val="00317E8F"/>
    <w:rsid w:val="00320248"/>
    <w:rsid w:val="0032055C"/>
    <w:rsid w:val="00321869"/>
    <w:rsid w:val="0032239A"/>
    <w:rsid w:val="00322C41"/>
    <w:rsid w:val="00323E9F"/>
    <w:rsid w:val="003246EA"/>
    <w:rsid w:val="00325245"/>
    <w:rsid w:val="00325E88"/>
    <w:rsid w:val="00325EFF"/>
    <w:rsid w:val="003267B0"/>
    <w:rsid w:val="00326C2E"/>
    <w:rsid w:val="003276B8"/>
    <w:rsid w:val="003277DD"/>
    <w:rsid w:val="00327CF0"/>
    <w:rsid w:val="00327EED"/>
    <w:rsid w:val="0033174B"/>
    <w:rsid w:val="0033205B"/>
    <w:rsid w:val="00332E3B"/>
    <w:rsid w:val="00333704"/>
    <w:rsid w:val="00334DB0"/>
    <w:rsid w:val="00335F7E"/>
    <w:rsid w:val="00336996"/>
    <w:rsid w:val="00336FA6"/>
    <w:rsid w:val="00337F87"/>
    <w:rsid w:val="003401CD"/>
    <w:rsid w:val="00340241"/>
    <w:rsid w:val="003409A5"/>
    <w:rsid w:val="003410CF"/>
    <w:rsid w:val="003412D8"/>
    <w:rsid w:val="003416B7"/>
    <w:rsid w:val="00342057"/>
    <w:rsid w:val="00342470"/>
    <w:rsid w:val="003431D3"/>
    <w:rsid w:val="00343479"/>
    <w:rsid w:val="003434DF"/>
    <w:rsid w:val="00343638"/>
    <w:rsid w:val="00343DBC"/>
    <w:rsid w:val="0034466E"/>
    <w:rsid w:val="0034497E"/>
    <w:rsid w:val="00344E4D"/>
    <w:rsid w:val="00344E77"/>
    <w:rsid w:val="003459C0"/>
    <w:rsid w:val="00345A5B"/>
    <w:rsid w:val="00345CD1"/>
    <w:rsid w:val="00345CE2"/>
    <w:rsid w:val="00345EBE"/>
    <w:rsid w:val="00346144"/>
    <w:rsid w:val="00347C67"/>
    <w:rsid w:val="00350243"/>
    <w:rsid w:val="003502EE"/>
    <w:rsid w:val="00350598"/>
    <w:rsid w:val="00350654"/>
    <w:rsid w:val="003510C9"/>
    <w:rsid w:val="003515D9"/>
    <w:rsid w:val="003518AF"/>
    <w:rsid w:val="00352082"/>
    <w:rsid w:val="00352D53"/>
    <w:rsid w:val="003531DD"/>
    <w:rsid w:val="0035389A"/>
    <w:rsid w:val="003538B1"/>
    <w:rsid w:val="003538D5"/>
    <w:rsid w:val="0035422E"/>
    <w:rsid w:val="00354340"/>
    <w:rsid w:val="003546ED"/>
    <w:rsid w:val="003548C6"/>
    <w:rsid w:val="0035532B"/>
    <w:rsid w:val="003553AF"/>
    <w:rsid w:val="00355918"/>
    <w:rsid w:val="00356B48"/>
    <w:rsid w:val="003574F3"/>
    <w:rsid w:val="00357522"/>
    <w:rsid w:val="00357AE7"/>
    <w:rsid w:val="003600A4"/>
    <w:rsid w:val="003606DB"/>
    <w:rsid w:val="003610B3"/>
    <w:rsid w:val="0036171B"/>
    <w:rsid w:val="00361759"/>
    <w:rsid w:val="00362B1C"/>
    <w:rsid w:val="00362B44"/>
    <w:rsid w:val="00362E39"/>
    <w:rsid w:val="00363083"/>
    <w:rsid w:val="00363270"/>
    <w:rsid w:val="0036338A"/>
    <w:rsid w:val="00363772"/>
    <w:rsid w:val="0036389D"/>
    <w:rsid w:val="003639A2"/>
    <w:rsid w:val="00364EF2"/>
    <w:rsid w:val="00365C05"/>
    <w:rsid w:val="00365C69"/>
    <w:rsid w:val="00365CFF"/>
    <w:rsid w:val="00366829"/>
    <w:rsid w:val="00366924"/>
    <w:rsid w:val="00366931"/>
    <w:rsid w:val="00366BA2"/>
    <w:rsid w:val="00366D47"/>
    <w:rsid w:val="00366DB8"/>
    <w:rsid w:val="00366E5E"/>
    <w:rsid w:val="00366F4C"/>
    <w:rsid w:val="00367A12"/>
    <w:rsid w:val="0037015D"/>
    <w:rsid w:val="003703CA"/>
    <w:rsid w:val="00370D6A"/>
    <w:rsid w:val="0037148C"/>
    <w:rsid w:val="00371E8F"/>
    <w:rsid w:val="003729D3"/>
    <w:rsid w:val="00372B43"/>
    <w:rsid w:val="003736F8"/>
    <w:rsid w:val="003737D6"/>
    <w:rsid w:val="00373A11"/>
    <w:rsid w:val="00373E93"/>
    <w:rsid w:val="003743CC"/>
    <w:rsid w:val="00374BC5"/>
    <w:rsid w:val="00374C62"/>
    <w:rsid w:val="0037500B"/>
    <w:rsid w:val="00375404"/>
    <w:rsid w:val="00375A87"/>
    <w:rsid w:val="00376515"/>
    <w:rsid w:val="00376717"/>
    <w:rsid w:val="00376B6E"/>
    <w:rsid w:val="0037712E"/>
    <w:rsid w:val="00377CC4"/>
    <w:rsid w:val="003810D1"/>
    <w:rsid w:val="003822C4"/>
    <w:rsid w:val="00383294"/>
    <w:rsid w:val="00383DDB"/>
    <w:rsid w:val="00383EB6"/>
    <w:rsid w:val="00383FAA"/>
    <w:rsid w:val="003842EB"/>
    <w:rsid w:val="00384549"/>
    <w:rsid w:val="00384A08"/>
    <w:rsid w:val="00384B6A"/>
    <w:rsid w:val="0038518F"/>
    <w:rsid w:val="00385F04"/>
    <w:rsid w:val="00386BDB"/>
    <w:rsid w:val="00386CF9"/>
    <w:rsid w:val="00387674"/>
    <w:rsid w:val="003876A9"/>
    <w:rsid w:val="00387CD6"/>
    <w:rsid w:val="00387D32"/>
    <w:rsid w:val="0039006D"/>
    <w:rsid w:val="00390FAF"/>
    <w:rsid w:val="003914ED"/>
    <w:rsid w:val="0039176E"/>
    <w:rsid w:val="00391C2F"/>
    <w:rsid w:val="00391C88"/>
    <w:rsid w:val="00392A3C"/>
    <w:rsid w:val="0039388A"/>
    <w:rsid w:val="003944AC"/>
    <w:rsid w:val="00394DCA"/>
    <w:rsid w:val="00396088"/>
    <w:rsid w:val="00396153"/>
    <w:rsid w:val="003962AC"/>
    <w:rsid w:val="00396436"/>
    <w:rsid w:val="00396CB6"/>
    <w:rsid w:val="003970E5"/>
    <w:rsid w:val="003A01A5"/>
    <w:rsid w:val="003A076F"/>
    <w:rsid w:val="003A09A1"/>
    <w:rsid w:val="003A0B1F"/>
    <w:rsid w:val="003A10A0"/>
    <w:rsid w:val="003A19B7"/>
    <w:rsid w:val="003A2093"/>
    <w:rsid w:val="003A237F"/>
    <w:rsid w:val="003A24CA"/>
    <w:rsid w:val="003A24D5"/>
    <w:rsid w:val="003A284E"/>
    <w:rsid w:val="003A3245"/>
    <w:rsid w:val="003A3600"/>
    <w:rsid w:val="003A3A96"/>
    <w:rsid w:val="003A440B"/>
    <w:rsid w:val="003A4B79"/>
    <w:rsid w:val="003A545D"/>
    <w:rsid w:val="003A5B84"/>
    <w:rsid w:val="003A5E3E"/>
    <w:rsid w:val="003A62E3"/>
    <w:rsid w:val="003A6D33"/>
    <w:rsid w:val="003A6E46"/>
    <w:rsid w:val="003A7A13"/>
    <w:rsid w:val="003A7C01"/>
    <w:rsid w:val="003A7D21"/>
    <w:rsid w:val="003A87B3"/>
    <w:rsid w:val="003B006C"/>
    <w:rsid w:val="003B00B8"/>
    <w:rsid w:val="003B0AA7"/>
    <w:rsid w:val="003B1352"/>
    <w:rsid w:val="003B1591"/>
    <w:rsid w:val="003B1899"/>
    <w:rsid w:val="003B19D7"/>
    <w:rsid w:val="003B20A9"/>
    <w:rsid w:val="003B2122"/>
    <w:rsid w:val="003B2213"/>
    <w:rsid w:val="003B273B"/>
    <w:rsid w:val="003B29CC"/>
    <w:rsid w:val="003B3769"/>
    <w:rsid w:val="003B3807"/>
    <w:rsid w:val="003B49D9"/>
    <w:rsid w:val="003B51AD"/>
    <w:rsid w:val="003B554E"/>
    <w:rsid w:val="003B559B"/>
    <w:rsid w:val="003B59B7"/>
    <w:rsid w:val="003B67E4"/>
    <w:rsid w:val="003B6A8A"/>
    <w:rsid w:val="003B6C92"/>
    <w:rsid w:val="003B70E8"/>
    <w:rsid w:val="003B7352"/>
    <w:rsid w:val="003B753A"/>
    <w:rsid w:val="003B765B"/>
    <w:rsid w:val="003B7BED"/>
    <w:rsid w:val="003C0499"/>
    <w:rsid w:val="003C09C9"/>
    <w:rsid w:val="003C1630"/>
    <w:rsid w:val="003C1BCE"/>
    <w:rsid w:val="003C268B"/>
    <w:rsid w:val="003C3508"/>
    <w:rsid w:val="003C5A90"/>
    <w:rsid w:val="003C5FC5"/>
    <w:rsid w:val="003C617E"/>
    <w:rsid w:val="003C62CE"/>
    <w:rsid w:val="003C640E"/>
    <w:rsid w:val="003C6DED"/>
    <w:rsid w:val="003C6F26"/>
    <w:rsid w:val="003C6F41"/>
    <w:rsid w:val="003C7384"/>
    <w:rsid w:val="003C76DB"/>
    <w:rsid w:val="003C7D51"/>
    <w:rsid w:val="003C7FA1"/>
    <w:rsid w:val="003D0247"/>
    <w:rsid w:val="003D0300"/>
    <w:rsid w:val="003D0693"/>
    <w:rsid w:val="003D11B2"/>
    <w:rsid w:val="003D1281"/>
    <w:rsid w:val="003D2339"/>
    <w:rsid w:val="003D26EC"/>
    <w:rsid w:val="003D2A89"/>
    <w:rsid w:val="003D2FCA"/>
    <w:rsid w:val="003D3263"/>
    <w:rsid w:val="003D3A5B"/>
    <w:rsid w:val="003D3CB3"/>
    <w:rsid w:val="003D3E0D"/>
    <w:rsid w:val="003D40F4"/>
    <w:rsid w:val="003D4649"/>
    <w:rsid w:val="003D4720"/>
    <w:rsid w:val="003D4D38"/>
    <w:rsid w:val="003D5591"/>
    <w:rsid w:val="003D57FD"/>
    <w:rsid w:val="003D5936"/>
    <w:rsid w:val="003D5F96"/>
    <w:rsid w:val="003D74D4"/>
    <w:rsid w:val="003D7555"/>
    <w:rsid w:val="003D77A8"/>
    <w:rsid w:val="003E02B0"/>
    <w:rsid w:val="003E03C6"/>
    <w:rsid w:val="003E0B38"/>
    <w:rsid w:val="003E136C"/>
    <w:rsid w:val="003E1CA7"/>
    <w:rsid w:val="003E20AA"/>
    <w:rsid w:val="003E2224"/>
    <w:rsid w:val="003E2777"/>
    <w:rsid w:val="003E2ACE"/>
    <w:rsid w:val="003E2D93"/>
    <w:rsid w:val="003E30CC"/>
    <w:rsid w:val="003E3365"/>
    <w:rsid w:val="003E365E"/>
    <w:rsid w:val="003E3B91"/>
    <w:rsid w:val="003E3C07"/>
    <w:rsid w:val="003E4165"/>
    <w:rsid w:val="003E4326"/>
    <w:rsid w:val="003E452E"/>
    <w:rsid w:val="003E4B7B"/>
    <w:rsid w:val="003E4EC7"/>
    <w:rsid w:val="003E4FB9"/>
    <w:rsid w:val="003E566A"/>
    <w:rsid w:val="003E5986"/>
    <w:rsid w:val="003E5A1E"/>
    <w:rsid w:val="003E5C20"/>
    <w:rsid w:val="003E5D5E"/>
    <w:rsid w:val="003E652B"/>
    <w:rsid w:val="003E6B9E"/>
    <w:rsid w:val="003E6BC0"/>
    <w:rsid w:val="003E70C0"/>
    <w:rsid w:val="003F0457"/>
    <w:rsid w:val="003F138F"/>
    <w:rsid w:val="003F1495"/>
    <w:rsid w:val="003F18E6"/>
    <w:rsid w:val="003F1966"/>
    <w:rsid w:val="003F1E25"/>
    <w:rsid w:val="003F20D2"/>
    <w:rsid w:val="003F2D36"/>
    <w:rsid w:val="003F30B5"/>
    <w:rsid w:val="003F318B"/>
    <w:rsid w:val="003F32D3"/>
    <w:rsid w:val="003F35D8"/>
    <w:rsid w:val="003F3822"/>
    <w:rsid w:val="003F39BF"/>
    <w:rsid w:val="003F3CEF"/>
    <w:rsid w:val="003F3CF5"/>
    <w:rsid w:val="003F421C"/>
    <w:rsid w:val="003F453A"/>
    <w:rsid w:val="003F465C"/>
    <w:rsid w:val="003F4808"/>
    <w:rsid w:val="003F4A51"/>
    <w:rsid w:val="003F502B"/>
    <w:rsid w:val="003F52DE"/>
    <w:rsid w:val="003F5389"/>
    <w:rsid w:val="003F540F"/>
    <w:rsid w:val="003F5621"/>
    <w:rsid w:val="003F58F9"/>
    <w:rsid w:val="003F5E2A"/>
    <w:rsid w:val="003F6BC1"/>
    <w:rsid w:val="003F7221"/>
    <w:rsid w:val="003F74CC"/>
    <w:rsid w:val="003F7583"/>
    <w:rsid w:val="003F7ED8"/>
    <w:rsid w:val="00400149"/>
    <w:rsid w:val="0040042F"/>
    <w:rsid w:val="00400493"/>
    <w:rsid w:val="00400663"/>
    <w:rsid w:val="0040079A"/>
    <w:rsid w:val="0040097B"/>
    <w:rsid w:val="00400C8E"/>
    <w:rsid w:val="00400EAE"/>
    <w:rsid w:val="00401186"/>
    <w:rsid w:val="004013B6"/>
    <w:rsid w:val="00401811"/>
    <w:rsid w:val="00401A56"/>
    <w:rsid w:val="00401DD7"/>
    <w:rsid w:val="004020AF"/>
    <w:rsid w:val="004026CA"/>
    <w:rsid w:val="00402742"/>
    <w:rsid w:val="0040287C"/>
    <w:rsid w:val="00402977"/>
    <w:rsid w:val="0040301F"/>
    <w:rsid w:val="0040310B"/>
    <w:rsid w:val="0040318E"/>
    <w:rsid w:val="004040B5"/>
    <w:rsid w:val="00404267"/>
    <w:rsid w:val="004047F2"/>
    <w:rsid w:val="00404D0D"/>
    <w:rsid w:val="00404DCF"/>
    <w:rsid w:val="004052A7"/>
    <w:rsid w:val="00405419"/>
    <w:rsid w:val="00405AF1"/>
    <w:rsid w:val="0040717F"/>
    <w:rsid w:val="004072BD"/>
    <w:rsid w:val="00407375"/>
    <w:rsid w:val="0040778D"/>
    <w:rsid w:val="00410297"/>
    <w:rsid w:val="004106AB"/>
    <w:rsid w:val="004106BA"/>
    <w:rsid w:val="0041079C"/>
    <w:rsid w:val="00410B1C"/>
    <w:rsid w:val="0041150E"/>
    <w:rsid w:val="00412BBE"/>
    <w:rsid w:val="00413484"/>
    <w:rsid w:val="0041384E"/>
    <w:rsid w:val="00413B6B"/>
    <w:rsid w:val="00413DCA"/>
    <w:rsid w:val="00413EAD"/>
    <w:rsid w:val="00414159"/>
    <w:rsid w:val="00414566"/>
    <w:rsid w:val="00414683"/>
    <w:rsid w:val="00414940"/>
    <w:rsid w:val="00414CF9"/>
    <w:rsid w:val="00414D42"/>
    <w:rsid w:val="00414DE5"/>
    <w:rsid w:val="00414F16"/>
    <w:rsid w:val="0041500B"/>
    <w:rsid w:val="00415565"/>
    <w:rsid w:val="00415708"/>
    <w:rsid w:val="0041716C"/>
    <w:rsid w:val="0041761D"/>
    <w:rsid w:val="004178B6"/>
    <w:rsid w:val="00417993"/>
    <w:rsid w:val="00417A61"/>
    <w:rsid w:val="00417C77"/>
    <w:rsid w:val="00417F2F"/>
    <w:rsid w:val="00417F94"/>
    <w:rsid w:val="0041CF20"/>
    <w:rsid w:val="004204E4"/>
    <w:rsid w:val="00420503"/>
    <w:rsid w:val="00421478"/>
    <w:rsid w:val="004231F4"/>
    <w:rsid w:val="004237B8"/>
    <w:rsid w:val="004238C1"/>
    <w:rsid w:val="00423919"/>
    <w:rsid w:val="00423AD7"/>
    <w:rsid w:val="00423D08"/>
    <w:rsid w:val="00423D80"/>
    <w:rsid w:val="004248D1"/>
    <w:rsid w:val="00424C0E"/>
    <w:rsid w:val="00424D1E"/>
    <w:rsid w:val="00425674"/>
    <w:rsid w:val="00425847"/>
    <w:rsid w:val="00425C23"/>
    <w:rsid w:val="00426519"/>
    <w:rsid w:val="00426DC9"/>
    <w:rsid w:val="004277B2"/>
    <w:rsid w:val="00427F3C"/>
    <w:rsid w:val="00430602"/>
    <w:rsid w:val="00430BAB"/>
    <w:rsid w:val="00430E79"/>
    <w:rsid w:val="0043112E"/>
    <w:rsid w:val="00431919"/>
    <w:rsid w:val="00431BEB"/>
    <w:rsid w:val="0043249E"/>
    <w:rsid w:val="00432A3A"/>
    <w:rsid w:val="00433BC5"/>
    <w:rsid w:val="004343D9"/>
    <w:rsid w:val="00434BEA"/>
    <w:rsid w:val="00436161"/>
    <w:rsid w:val="00436817"/>
    <w:rsid w:val="00436E69"/>
    <w:rsid w:val="0043770F"/>
    <w:rsid w:val="004378F9"/>
    <w:rsid w:val="004409FF"/>
    <w:rsid w:val="004411ED"/>
    <w:rsid w:val="00441480"/>
    <w:rsid w:val="00441B91"/>
    <w:rsid w:val="00442670"/>
    <w:rsid w:val="0044277E"/>
    <w:rsid w:val="00442A59"/>
    <w:rsid w:val="00442C04"/>
    <w:rsid w:val="0044315F"/>
    <w:rsid w:val="00443449"/>
    <w:rsid w:val="00443AE1"/>
    <w:rsid w:val="0044420C"/>
    <w:rsid w:val="0044423A"/>
    <w:rsid w:val="00444260"/>
    <w:rsid w:val="004442B0"/>
    <w:rsid w:val="004450C2"/>
    <w:rsid w:val="00445936"/>
    <w:rsid w:val="00445A93"/>
    <w:rsid w:val="00445EAC"/>
    <w:rsid w:val="00445ECA"/>
    <w:rsid w:val="00445FDC"/>
    <w:rsid w:val="004467F8"/>
    <w:rsid w:val="0044684A"/>
    <w:rsid w:val="00447195"/>
    <w:rsid w:val="00447728"/>
    <w:rsid w:val="004479D4"/>
    <w:rsid w:val="00447BF8"/>
    <w:rsid w:val="00447F7A"/>
    <w:rsid w:val="004502F3"/>
    <w:rsid w:val="00450C50"/>
    <w:rsid w:val="00450C55"/>
    <w:rsid w:val="004510B4"/>
    <w:rsid w:val="00451695"/>
    <w:rsid w:val="004519F8"/>
    <w:rsid w:val="00451B9D"/>
    <w:rsid w:val="0045231A"/>
    <w:rsid w:val="0045255B"/>
    <w:rsid w:val="0045305F"/>
    <w:rsid w:val="00453788"/>
    <w:rsid w:val="00453E37"/>
    <w:rsid w:val="00454282"/>
    <w:rsid w:val="004547C9"/>
    <w:rsid w:val="004547F8"/>
    <w:rsid w:val="00454FEC"/>
    <w:rsid w:val="00455160"/>
    <w:rsid w:val="00455FB3"/>
    <w:rsid w:val="0045664B"/>
    <w:rsid w:val="00456C62"/>
    <w:rsid w:val="00456DD9"/>
    <w:rsid w:val="00460045"/>
    <w:rsid w:val="00460691"/>
    <w:rsid w:val="00460BE0"/>
    <w:rsid w:val="00460BE2"/>
    <w:rsid w:val="004610CE"/>
    <w:rsid w:val="00463251"/>
    <w:rsid w:val="004637CB"/>
    <w:rsid w:val="00463C12"/>
    <w:rsid w:val="00463E27"/>
    <w:rsid w:val="004654B6"/>
    <w:rsid w:val="0046568D"/>
    <w:rsid w:val="00465ABE"/>
    <w:rsid w:val="00465BB2"/>
    <w:rsid w:val="00465BFB"/>
    <w:rsid w:val="00465E19"/>
    <w:rsid w:val="004669DA"/>
    <w:rsid w:val="00466C32"/>
    <w:rsid w:val="00466E48"/>
    <w:rsid w:val="00466FA6"/>
    <w:rsid w:val="00467165"/>
    <w:rsid w:val="00467474"/>
    <w:rsid w:val="00467F5A"/>
    <w:rsid w:val="00467F62"/>
    <w:rsid w:val="004711FA"/>
    <w:rsid w:val="004712AD"/>
    <w:rsid w:val="00471931"/>
    <w:rsid w:val="004723BE"/>
    <w:rsid w:val="004727DF"/>
    <w:rsid w:val="00473902"/>
    <w:rsid w:val="00473B51"/>
    <w:rsid w:val="00473E90"/>
    <w:rsid w:val="0047422C"/>
    <w:rsid w:val="0047484D"/>
    <w:rsid w:val="00474C64"/>
    <w:rsid w:val="00474E0F"/>
    <w:rsid w:val="0047503F"/>
    <w:rsid w:val="004753ED"/>
    <w:rsid w:val="00475B29"/>
    <w:rsid w:val="00476392"/>
    <w:rsid w:val="004769A1"/>
    <w:rsid w:val="00477A1F"/>
    <w:rsid w:val="00480058"/>
    <w:rsid w:val="0048036D"/>
    <w:rsid w:val="00480A95"/>
    <w:rsid w:val="00480E5E"/>
    <w:rsid w:val="0048116A"/>
    <w:rsid w:val="00481223"/>
    <w:rsid w:val="0048206D"/>
    <w:rsid w:val="00482519"/>
    <w:rsid w:val="004829F7"/>
    <w:rsid w:val="00482B21"/>
    <w:rsid w:val="00482CE3"/>
    <w:rsid w:val="00482D2C"/>
    <w:rsid w:val="004832E8"/>
    <w:rsid w:val="004835AE"/>
    <w:rsid w:val="00483DEE"/>
    <w:rsid w:val="004841BA"/>
    <w:rsid w:val="00485524"/>
    <w:rsid w:val="00485E55"/>
    <w:rsid w:val="00486A6A"/>
    <w:rsid w:val="00487361"/>
    <w:rsid w:val="0049061C"/>
    <w:rsid w:val="0049062B"/>
    <w:rsid w:val="00490942"/>
    <w:rsid w:val="00490A37"/>
    <w:rsid w:val="00490B85"/>
    <w:rsid w:val="00490CC1"/>
    <w:rsid w:val="00490DD1"/>
    <w:rsid w:val="00491139"/>
    <w:rsid w:val="004912E1"/>
    <w:rsid w:val="0049143C"/>
    <w:rsid w:val="00491529"/>
    <w:rsid w:val="0049202D"/>
    <w:rsid w:val="004921D7"/>
    <w:rsid w:val="0049284F"/>
    <w:rsid w:val="00492A6C"/>
    <w:rsid w:val="0049310E"/>
    <w:rsid w:val="004931B3"/>
    <w:rsid w:val="00493811"/>
    <w:rsid w:val="00493CA1"/>
    <w:rsid w:val="00493D3A"/>
    <w:rsid w:val="00494053"/>
    <w:rsid w:val="004940D5"/>
    <w:rsid w:val="0049416D"/>
    <w:rsid w:val="004943E6"/>
    <w:rsid w:val="00494507"/>
    <w:rsid w:val="0049473C"/>
    <w:rsid w:val="00494746"/>
    <w:rsid w:val="004949D5"/>
    <w:rsid w:val="004949EE"/>
    <w:rsid w:val="00495035"/>
    <w:rsid w:val="00495083"/>
    <w:rsid w:val="004951A9"/>
    <w:rsid w:val="004959EE"/>
    <w:rsid w:val="00495B35"/>
    <w:rsid w:val="00496340"/>
    <w:rsid w:val="00496D09"/>
    <w:rsid w:val="004976CE"/>
    <w:rsid w:val="00497F20"/>
    <w:rsid w:val="0049D851"/>
    <w:rsid w:val="004A07CB"/>
    <w:rsid w:val="004A0AA5"/>
    <w:rsid w:val="004A0E21"/>
    <w:rsid w:val="004A0E8E"/>
    <w:rsid w:val="004A16DF"/>
    <w:rsid w:val="004A1AEF"/>
    <w:rsid w:val="004A1ECE"/>
    <w:rsid w:val="004A2010"/>
    <w:rsid w:val="004A2509"/>
    <w:rsid w:val="004A2D08"/>
    <w:rsid w:val="004A322F"/>
    <w:rsid w:val="004A3B8A"/>
    <w:rsid w:val="004A3EF5"/>
    <w:rsid w:val="004A410B"/>
    <w:rsid w:val="004A435A"/>
    <w:rsid w:val="004A45C5"/>
    <w:rsid w:val="004A47CB"/>
    <w:rsid w:val="004A51AA"/>
    <w:rsid w:val="004A5295"/>
    <w:rsid w:val="004A548E"/>
    <w:rsid w:val="004A5C35"/>
    <w:rsid w:val="004A6511"/>
    <w:rsid w:val="004A6D48"/>
    <w:rsid w:val="004A727E"/>
    <w:rsid w:val="004A7663"/>
    <w:rsid w:val="004A7720"/>
    <w:rsid w:val="004A7D4C"/>
    <w:rsid w:val="004A7E41"/>
    <w:rsid w:val="004B0762"/>
    <w:rsid w:val="004B0C1D"/>
    <w:rsid w:val="004B0C5B"/>
    <w:rsid w:val="004B1452"/>
    <w:rsid w:val="004B1EAF"/>
    <w:rsid w:val="004B2404"/>
    <w:rsid w:val="004B2697"/>
    <w:rsid w:val="004B2918"/>
    <w:rsid w:val="004B2CEE"/>
    <w:rsid w:val="004B376F"/>
    <w:rsid w:val="004B3C4C"/>
    <w:rsid w:val="004B43ED"/>
    <w:rsid w:val="004B53DA"/>
    <w:rsid w:val="004B55B8"/>
    <w:rsid w:val="004B5806"/>
    <w:rsid w:val="004B5AA7"/>
    <w:rsid w:val="004B7752"/>
    <w:rsid w:val="004B7AE7"/>
    <w:rsid w:val="004C0275"/>
    <w:rsid w:val="004C03E5"/>
    <w:rsid w:val="004C054F"/>
    <w:rsid w:val="004C0C9C"/>
    <w:rsid w:val="004C0F80"/>
    <w:rsid w:val="004C14AF"/>
    <w:rsid w:val="004C1AE6"/>
    <w:rsid w:val="004C1BA1"/>
    <w:rsid w:val="004C1D61"/>
    <w:rsid w:val="004C2750"/>
    <w:rsid w:val="004C29AE"/>
    <w:rsid w:val="004C2DE6"/>
    <w:rsid w:val="004C39B7"/>
    <w:rsid w:val="004C4352"/>
    <w:rsid w:val="004C477F"/>
    <w:rsid w:val="004C511F"/>
    <w:rsid w:val="004C533E"/>
    <w:rsid w:val="004C5520"/>
    <w:rsid w:val="004C5BF0"/>
    <w:rsid w:val="004C5CBA"/>
    <w:rsid w:val="004C5E96"/>
    <w:rsid w:val="004C658D"/>
    <w:rsid w:val="004C6A94"/>
    <w:rsid w:val="004C6AE1"/>
    <w:rsid w:val="004C6D48"/>
    <w:rsid w:val="004C7742"/>
    <w:rsid w:val="004C7C8B"/>
    <w:rsid w:val="004D12BF"/>
    <w:rsid w:val="004D19D3"/>
    <w:rsid w:val="004D221E"/>
    <w:rsid w:val="004D23DE"/>
    <w:rsid w:val="004D2826"/>
    <w:rsid w:val="004D297E"/>
    <w:rsid w:val="004D3A7A"/>
    <w:rsid w:val="004D4055"/>
    <w:rsid w:val="004D51F8"/>
    <w:rsid w:val="004D57D7"/>
    <w:rsid w:val="004D5B07"/>
    <w:rsid w:val="004D5D72"/>
    <w:rsid w:val="004D7212"/>
    <w:rsid w:val="004D7428"/>
    <w:rsid w:val="004D75BF"/>
    <w:rsid w:val="004D75CF"/>
    <w:rsid w:val="004D79C0"/>
    <w:rsid w:val="004D7C77"/>
    <w:rsid w:val="004D7DC9"/>
    <w:rsid w:val="004E01B2"/>
    <w:rsid w:val="004E1116"/>
    <w:rsid w:val="004E1585"/>
    <w:rsid w:val="004E19DB"/>
    <w:rsid w:val="004E20D4"/>
    <w:rsid w:val="004E26DE"/>
    <w:rsid w:val="004E2B1A"/>
    <w:rsid w:val="004E3729"/>
    <w:rsid w:val="004E38B4"/>
    <w:rsid w:val="004E39DB"/>
    <w:rsid w:val="004E3EED"/>
    <w:rsid w:val="004E43DE"/>
    <w:rsid w:val="004E4990"/>
    <w:rsid w:val="004E4D10"/>
    <w:rsid w:val="004E4DC4"/>
    <w:rsid w:val="004E4F20"/>
    <w:rsid w:val="004E4F41"/>
    <w:rsid w:val="004E58BC"/>
    <w:rsid w:val="004E5BAD"/>
    <w:rsid w:val="004E5F21"/>
    <w:rsid w:val="004E64EB"/>
    <w:rsid w:val="004E726C"/>
    <w:rsid w:val="004E730A"/>
    <w:rsid w:val="004F1398"/>
    <w:rsid w:val="004F1735"/>
    <w:rsid w:val="004F1B71"/>
    <w:rsid w:val="004F1D57"/>
    <w:rsid w:val="004F21AA"/>
    <w:rsid w:val="004F3873"/>
    <w:rsid w:val="004F42D9"/>
    <w:rsid w:val="004F4B4E"/>
    <w:rsid w:val="004F4C35"/>
    <w:rsid w:val="004F4D1F"/>
    <w:rsid w:val="004F546B"/>
    <w:rsid w:val="004F5567"/>
    <w:rsid w:val="004F68E3"/>
    <w:rsid w:val="004F6973"/>
    <w:rsid w:val="004F7674"/>
    <w:rsid w:val="004F78CA"/>
    <w:rsid w:val="004F7CEA"/>
    <w:rsid w:val="004F7E39"/>
    <w:rsid w:val="0050020F"/>
    <w:rsid w:val="00500402"/>
    <w:rsid w:val="0050067B"/>
    <w:rsid w:val="00500A89"/>
    <w:rsid w:val="005011B4"/>
    <w:rsid w:val="005012D5"/>
    <w:rsid w:val="005013F9"/>
    <w:rsid w:val="00501A62"/>
    <w:rsid w:val="00501BCE"/>
    <w:rsid w:val="00502468"/>
    <w:rsid w:val="00502672"/>
    <w:rsid w:val="0050328C"/>
    <w:rsid w:val="0050342C"/>
    <w:rsid w:val="005038C5"/>
    <w:rsid w:val="00503B4C"/>
    <w:rsid w:val="00504159"/>
    <w:rsid w:val="005046B6"/>
    <w:rsid w:val="00504A6F"/>
    <w:rsid w:val="00504FA6"/>
    <w:rsid w:val="00504FC1"/>
    <w:rsid w:val="0050611C"/>
    <w:rsid w:val="00506397"/>
    <w:rsid w:val="00506561"/>
    <w:rsid w:val="00506B18"/>
    <w:rsid w:val="00506C56"/>
    <w:rsid w:val="00506DA8"/>
    <w:rsid w:val="0050756C"/>
    <w:rsid w:val="00507767"/>
    <w:rsid w:val="0051025F"/>
    <w:rsid w:val="00510884"/>
    <w:rsid w:val="00510E13"/>
    <w:rsid w:val="00511331"/>
    <w:rsid w:val="00511470"/>
    <w:rsid w:val="0051151B"/>
    <w:rsid w:val="005118E9"/>
    <w:rsid w:val="00511D9A"/>
    <w:rsid w:val="005124C0"/>
    <w:rsid w:val="005129DD"/>
    <w:rsid w:val="00512C07"/>
    <w:rsid w:val="00512CA7"/>
    <w:rsid w:val="0051324A"/>
    <w:rsid w:val="005136A5"/>
    <w:rsid w:val="00513A73"/>
    <w:rsid w:val="00514128"/>
    <w:rsid w:val="00514532"/>
    <w:rsid w:val="005150D5"/>
    <w:rsid w:val="005163D9"/>
    <w:rsid w:val="005167F2"/>
    <w:rsid w:val="00516BA8"/>
    <w:rsid w:val="00517162"/>
    <w:rsid w:val="005172AA"/>
    <w:rsid w:val="00517EF7"/>
    <w:rsid w:val="005203DB"/>
    <w:rsid w:val="0052041C"/>
    <w:rsid w:val="005206B6"/>
    <w:rsid w:val="005206DF"/>
    <w:rsid w:val="005206F5"/>
    <w:rsid w:val="0052115C"/>
    <w:rsid w:val="00521394"/>
    <w:rsid w:val="005213D7"/>
    <w:rsid w:val="0052240D"/>
    <w:rsid w:val="00522D79"/>
    <w:rsid w:val="00522FD6"/>
    <w:rsid w:val="005233CE"/>
    <w:rsid w:val="005238A5"/>
    <w:rsid w:val="00523E55"/>
    <w:rsid w:val="00524715"/>
    <w:rsid w:val="0052490C"/>
    <w:rsid w:val="005264A9"/>
    <w:rsid w:val="00526B96"/>
    <w:rsid w:val="00527579"/>
    <w:rsid w:val="00527DED"/>
    <w:rsid w:val="00530060"/>
    <w:rsid w:val="0053029A"/>
    <w:rsid w:val="0053086F"/>
    <w:rsid w:val="00530A8E"/>
    <w:rsid w:val="00531008"/>
    <w:rsid w:val="0053140C"/>
    <w:rsid w:val="0053221C"/>
    <w:rsid w:val="00532285"/>
    <w:rsid w:val="00532BF4"/>
    <w:rsid w:val="00532E33"/>
    <w:rsid w:val="00532F56"/>
    <w:rsid w:val="00532FB7"/>
    <w:rsid w:val="00534AA9"/>
    <w:rsid w:val="005363E4"/>
    <w:rsid w:val="0053666B"/>
    <w:rsid w:val="005369F6"/>
    <w:rsid w:val="00536ED1"/>
    <w:rsid w:val="00540126"/>
    <w:rsid w:val="00540384"/>
    <w:rsid w:val="005408BB"/>
    <w:rsid w:val="00540956"/>
    <w:rsid w:val="00540A9F"/>
    <w:rsid w:val="00540B79"/>
    <w:rsid w:val="00541435"/>
    <w:rsid w:val="0054148B"/>
    <w:rsid w:val="005414C3"/>
    <w:rsid w:val="005418C9"/>
    <w:rsid w:val="005419B6"/>
    <w:rsid w:val="00541D96"/>
    <w:rsid w:val="00541E2D"/>
    <w:rsid w:val="00542189"/>
    <w:rsid w:val="00542916"/>
    <w:rsid w:val="00542D25"/>
    <w:rsid w:val="00543039"/>
    <w:rsid w:val="0054337E"/>
    <w:rsid w:val="00543EA8"/>
    <w:rsid w:val="0054432E"/>
    <w:rsid w:val="005444E7"/>
    <w:rsid w:val="0054459F"/>
    <w:rsid w:val="005447A6"/>
    <w:rsid w:val="00544800"/>
    <w:rsid w:val="0054491C"/>
    <w:rsid w:val="00544D5D"/>
    <w:rsid w:val="0054516A"/>
    <w:rsid w:val="0054540F"/>
    <w:rsid w:val="0054599F"/>
    <w:rsid w:val="00545AE2"/>
    <w:rsid w:val="005460D6"/>
    <w:rsid w:val="005461FC"/>
    <w:rsid w:val="0054635F"/>
    <w:rsid w:val="0054638C"/>
    <w:rsid w:val="00546823"/>
    <w:rsid w:val="005468B0"/>
    <w:rsid w:val="00546A7C"/>
    <w:rsid w:val="00547296"/>
    <w:rsid w:val="00547329"/>
    <w:rsid w:val="005474B1"/>
    <w:rsid w:val="00547DA2"/>
    <w:rsid w:val="0055005F"/>
    <w:rsid w:val="0055012B"/>
    <w:rsid w:val="005503B6"/>
    <w:rsid w:val="00550A6F"/>
    <w:rsid w:val="00550F78"/>
    <w:rsid w:val="0055113B"/>
    <w:rsid w:val="00551B6E"/>
    <w:rsid w:val="00552172"/>
    <w:rsid w:val="0055244F"/>
    <w:rsid w:val="005526BF"/>
    <w:rsid w:val="00552C75"/>
    <w:rsid w:val="00552CA8"/>
    <w:rsid w:val="00553241"/>
    <w:rsid w:val="0055389F"/>
    <w:rsid w:val="00553AAD"/>
    <w:rsid w:val="00554AF1"/>
    <w:rsid w:val="00554ED1"/>
    <w:rsid w:val="00556DE9"/>
    <w:rsid w:val="00557026"/>
    <w:rsid w:val="0055791B"/>
    <w:rsid w:val="00557B15"/>
    <w:rsid w:val="0056031E"/>
    <w:rsid w:val="005605F7"/>
    <w:rsid w:val="005606C0"/>
    <w:rsid w:val="0056088C"/>
    <w:rsid w:val="0056088E"/>
    <w:rsid w:val="00560B0A"/>
    <w:rsid w:val="0056123E"/>
    <w:rsid w:val="0056152E"/>
    <w:rsid w:val="00561C9E"/>
    <w:rsid w:val="005621E8"/>
    <w:rsid w:val="00562591"/>
    <w:rsid w:val="00562EC7"/>
    <w:rsid w:val="00562F16"/>
    <w:rsid w:val="00563355"/>
    <w:rsid w:val="005633DE"/>
    <w:rsid w:val="005635EF"/>
    <w:rsid w:val="00563B03"/>
    <w:rsid w:val="00563B30"/>
    <w:rsid w:val="00563E76"/>
    <w:rsid w:val="00564313"/>
    <w:rsid w:val="00564C37"/>
    <w:rsid w:val="00564F95"/>
    <w:rsid w:val="00565284"/>
    <w:rsid w:val="00565D11"/>
    <w:rsid w:val="00565D1A"/>
    <w:rsid w:val="005661A1"/>
    <w:rsid w:val="00566571"/>
    <w:rsid w:val="00566672"/>
    <w:rsid w:val="005672EA"/>
    <w:rsid w:val="00567CCB"/>
    <w:rsid w:val="00567D66"/>
    <w:rsid w:val="005701E5"/>
    <w:rsid w:val="005709A7"/>
    <w:rsid w:val="00570D11"/>
    <w:rsid w:val="00570D4B"/>
    <w:rsid w:val="00570F0D"/>
    <w:rsid w:val="0057132B"/>
    <w:rsid w:val="00571573"/>
    <w:rsid w:val="00571F90"/>
    <w:rsid w:val="00572051"/>
    <w:rsid w:val="00572309"/>
    <w:rsid w:val="00572BCD"/>
    <w:rsid w:val="00572E04"/>
    <w:rsid w:val="00572FEC"/>
    <w:rsid w:val="005734AE"/>
    <w:rsid w:val="005736A5"/>
    <w:rsid w:val="0057372F"/>
    <w:rsid w:val="0057416C"/>
    <w:rsid w:val="00574B18"/>
    <w:rsid w:val="00574BB6"/>
    <w:rsid w:val="00574ECC"/>
    <w:rsid w:val="005755FC"/>
    <w:rsid w:val="00575FA1"/>
    <w:rsid w:val="00575FD2"/>
    <w:rsid w:val="00576550"/>
    <w:rsid w:val="005765E9"/>
    <w:rsid w:val="00576725"/>
    <w:rsid w:val="0057677C"/>
    <w:rsid w:val="00576965"/>
    <w:rsid w:val="0057755A"/>
    <w:rsid w:val="00577A06"/>
    <w:rsid w:val="005808FA"/>
    <w:rsid w:val="00580F1B"/>
    <w:rsid w:val="005813A7"/>
    <w:rsid w:val="005815D5"/>
    <w:rsid w:val="00582792"/>
    <w:rsid w:val="00583448"/>
    <w:rsid w:val="005835CB"/>
    <w:rsid w:val="00583B86"/>
    <w:rsid w:val="00583BE8"/>
    <w:rsid w:val="0058422B"/>
    <w:rsid w:val="005842FD"/>
    <w:rsid w:val="0058467C"/>
    <w:rsid w:val="00584757"/>
    <w:rsid w:val="00584A3B"/>
    <w:rsid w:val="0058527F"/>
    <w:rsid w:val="005855D1"/>
    <w:rsid w:val="005859E2"/>
    <w:rsid w:val="00585C3E"/>
    <w:rsid w:val="00586071"/>
    <w:rsid w:val="005861DE"/>
    <w:rsid w:val="005863CE"/>
    <w:rsid w:val="005863FD"/>
    <w:rsid w:val="00586993"/>
    <w:rsid w:val="00586ADC"/>
    <w:rsid w:val="00586ED4"/>
    <w:rsid w:val="005874BA"/>
    <w:rsid w:val="00587CF6"/>
    <w:rsid w:val="005900A4"/>
    <w:rsid w:val="00590368"/>
    <w:rsid w:val="005908ED"/>
    <w:rsid w:val="00591EC4"/>
    <w:rsid w:val="005929D6"/>
    <w:rsid w:val="00592D2E"/>
    <w:rsid w:val="00592FEA"/>
    <w:rsid w:val="00592FFE"/>
    <w:rsid w:val="005932A5"/>
    <w:rsid w:val="0059371D"/>
    <w:rsid w:val="00593E43"/>
    <w:rsid w:val="00594632"/>
    <w:rsid w:val="00594891"/>
    <w:rsid w:val="00594C45"/>
    <w:rsid w:val="00595A1C"/>
    <w:rsid w:val="00596352"/>
    <w:rsid w:val="00597051"/>
    <w:rsid w:val="005974B9"/>
    <w:rsid w:val="005978D9"/>
    <w:rsid w:val="005A0D51"/>
    <w:rsid w:val="005A0D69"/>
    <w:rsid w:val="005A14A8"/>
    <w:rsid w:val="005A1E65"/>
    <w:rsid w:val="005A24C1"/>
    <w:rsid w:val="005A273C"/>
    <w:rsid w:val="005A2B7B"/>
    <w:rsid w:val="005A32C9"/>
    <w:rsid w:val="005A33CC"/>
    <w:rsid w:val="005A3973"/>
    <w:rsid w:val="005A41D5"/>
    <w:rsid w:val="005A4247"/>
    <w:rsid w:val="005A457F"/>
    <w:rsid w:val="005A46F8"/>
    <w:rsid w:val="005A4DA7"/>
    <w:rsid w:val="005A5636"/>
    <w:rsid w:val="005A5711"/>
    <w:rsid w:val="005A5A54"/>
    <w:rsid w:val="005A6415"/>
    <w:rsid w:val="005A69DB"/>
    <w:rsid w:val="005A6E92"/>
    <w:rsid w:val="005A7257"/>
    <w:rsid w:val="005A7628"/>
    <w:rsid w:val="005A78B0"/>
    <w:rsid w:val="005B02F7"/>
    <w:rsid w:val="005B0AB2"/>
    <w:rsid w:val="005B163E"/>
    <w:rsid w:val="005B1B3B"/>
    <w:rsid w:val="005B225F"/>
    <w:rsid w:val="005B2345"/>
    <w:rsid w:val="005B2762"/>
    <w:rsid w:val="005B2868"/>
    <w:rsid w:val="005B2B03"/>
    <w:rsid w:val="005B33DD"/>
    <w:rsid w:val="005B3740"/>
    <w:rsid w:val="005B488D"/>
    <w:rsid w:val="005B51CD"/>
    <w:rsid w:val="005B5DF6"/>
    <w:rsid w:val="005B6AE3"/>
    <w:rsid w:val="005B6F25"/>
    <w:rsid w:val="005B71D5"/>
    <w:rsid w:val="005B76EE"/>
    <w:rsid w:val="005B7761"/>
    <w:rsid w:val="005C0166"/>
    <w:rsid w:val="005C0191"/>
    <w:rsid w:val="005C05C9"/>
    <w:rsid w:val="005C0758"/>
    <w:rsid w:val="005C1314"/>
    <w:rsid w:val="005C1551"/>
    <w:rsid w:val="005C17BB"/>
    <w:rsid w:val="005C1BBA"/>
    <w:rsid w:val="005C1E62"/>
    <w:rsid w:val="005C2151"/>
    <w:rsid w:val="005C2225"/>
    <w:rsid w:val="005C22BE"/>
    <w:rsid w:val="005C254D"/>
    <w:rsid w:val="005C282B"/>
    <w:rsid w:val="005C3543"/>
    <w:rsid w:val="005C37DC"/>
    <w:rsid w:val="005C3A70"/>
    <w:rsid w:val="005C468E"/>
    <w:rsid w:val="005C4EC3"/>
    <w:rsid w:val="005C58E2"/>
    <w:rsid w:val="005C5932"/>
    <w:rsid w:val="005C5F55"/>
    <w:rsid w:val="005C723F"/>
    <w:rsid w:val="005C7C13"/>
    <w:rsid w:val="005C7F4D"/>
    <w:rsid w:val="005C7FE2"/>
    <w:rsid w:val="005CD249"/>
    <w:rsid w:val="005D05C8"/>
    <w:rsid w:val="005D08F5"/>
    <w:rsid w:val="005D12D8"/>
    <w:rsid w:val="005D1AD9"/>
    <w:rsid w:val="005D26A7"/>
    <w:rsid w:val="005D26E0"/>
    <w:rsid w:val="005D2819"/>
    <w:rsid w:val="005D293B"/>
    <w:rsid w:val="005D2B13"/>
    <w:rsid w:val="005D2DA9"/>
    <w:rsid w:val="005D3755"/>
    <w:rsid w:val="005D3D5B"/>
    <w:rsid w:val="005D49AB"/>
    <w:rsid w:val="005D4B11"/>
    <w:rsid w:val="005D509B"/>
    <w:rsid w:val="005D5780"/>
    <w:rsid w:val="005D5846"/>
    <w:rsid w:val="005D5E63"/>
    <w:rsid w:val="005D60AB"/>
    <w:rsid w:val="005D648D"/>
    <w:rsid w:val="005D6737"/>
    <w:rsid w:val="005D6A35"/>
    <w:rsid w:val="005D7599"/>
    <w:rsid w:val="005D79B9"/>
    <w:rsid w:val="005D7D10"/>
    <w:rsid w:val="005D7D72"/>
    <w:rsid w:val="005E025E"/>
    <w:rsid w:val="005E0512"/>
    <w:rsid w:val="005E0724"/>
    <w:rsid w:val="005E0985"/>
    <w:rsid w:val="005E1A31"/>
    <w:rsid w:val="005E1CAE"/>
    <w:rsid w:val="005E1CC8"/>
    <w:rsid w:val="005E2643"/>
    <w:rsid w:val="005E466F"/>
    <w:rsid w:val="005E48A8"/>
    <w:rsid w:val="005E4FE6"/>
    <w:rsid w:val="005E54EB"/>
    <w:rsid w:val="005E5F74"/>
    <w:rsid w:val="005E607B"/>
    <w:rsid w:val="005E6483"/>
    <w:rsid w:val="005E6570"/>
    <w:rsid w:val="005E671B"/>
    <w:rsid w:val="005E69B8"/>
    <w:rsid w:val="005E6E47"/>
    <w:rsid w:val="005E7005"/>
    <w:rsid w:val="005E70C1"/>
    <w:rsid w:val="005E73BE"/>
    <w:rsid w:val="005E75E3"/>
    <w:rsid w:val="005E7915"/>
    <w:rsid w:val="005E7924"/>
    <w:rsid w:val="005E7AA0"/>
    <w:rsid w:val="005E7DFA"/>
    <w:rsid w:val="005F0169"/>
    <w:rsid w:val="005F01B6"/>
    <w:rsid w:val="005F11B5"/>
    <w:rsid w:val="005F13DA"/>
    <w:rsid w:val="005F1DA3"/>
    <w:rsid w:val="005F24B3"/>
    <w:rsid w:val="005F298B"/>
    <w:rsid w:val="005F2DFE"/>
    <w:rsid w:val="005F3682"/>
    <w:rsid w:val="005F3BD8"/>
    <w:rsid w:val="005F3FFB"/>
    <w:rsid w:val="005F4454"/>
    <w:rsid w:val="005F49BE"/>
    <w:rsid w:val="005F4EC4"/>
    <w:rsid w:val="005F50E8"/>
    <w:rsid w:val="005F53C1"/>
    <w:rsid w:val="005F550F"/>
    <w:rsid w:val="005F587B"/>
    <w:rsid w:val="005F58D4"/>
    <w:rsid w:val="005F5BAF"/>
    <w:rsid w:val="005F6188"/>
    <w:rsid w:val="005F6AD4"/>
    <w:rsid w:val="005F7279"/>
    <w:rsid w:val="005F7E74"/>
    <w:rsid w:val="005F7F30"/>
    <w:rsid w:val="006008FB"/>
    <w:rsid w:val="00601277"/>
    <w:rsid w:val="0060145B"/>
    <w:rsid w:val="00601D04"/>
    <w:rsid w:val="00602017"/>
    <w:rsid w:val="006020DD"/>
    <w:rsid w:val="006021F3"/>
    <w:rsid w:val="0060241B"/>
    <w:rsid w:val="006024CE"/>
    <w:rsid w:val="00602560"/>
    <w:rsid w:val="006029C3"/>
    <w:rsid w:val="00602B3C"/>
    <w:rsid w:val="00602CFD"/>
    <w:rsid w:val="00602EC3"/>
    <w:rsid w:val="00603123"/>
    <w:rsid w:val="006036C7"/>
    <w:rsid w:val="006043FF"/>
    <w:rsid w:val="00604A2D"/>
    <w:rsid w:val="00604DF3"/>
    <w:rsid w:val="0060558E"/>
    <w:rsid w:val="00605672"/>
    <w:rsid w:val="00605B30"/>
    <w:rsid w:val="006065E8"/>
    <w:rsid w:val="00606922"/>
    <w:rsid w:val="00606DBE"/>
    <w:rsid w:val="00606FCC"/>
    <w:rsid w:val="00607000"/>
    <w:rsid w:val="0061032B"/>
    <w:rsid w:val="006103BC"/>
    <w:rsid w:val="00610C6B"/>
    <w:rsid w:val="00610D45"/>
    <w:rsid w:val="00610F7E"/>
    <w:rsid w:val="00611948"/>
    <w:rsid w:val="00611ACB"/>
    <w:rsid w:val="006125E1"/>
    <w:rsid w:val="0061261E"/>
    <w:rsid w:val="006149B0"/>
    <w:rsid w:val="00614CC8"/>
    <w:rsid w:val="00615B91"/>
    <w:rsid w:val="00615E3A"/>
    <w:rsid w:val="00616131"/>
    <w:rsid w:val="006165FB"/>
    <w:rsid w:val="00616A44"/>
    <w:rsid w:val="00616B76"/>
    <w:rsid w:val="0061726D"/>
    <w:rsid w:val="00620002"/>
    <w:rsid w:val="006200C3"/>
    <w:rsid w:val="0062018F"/>
    <w:rsid w:val="006202DA"/>
    <w:rsid w:val="00620B1E"/>
    <w:rsid w:val="0062120C"/>
    <w:rsid w:val="006212F8"/>
    <w:rsid w:val="006216D6"/>
    <w:rsid w:val="00621AB9"/>
    <w:rsid w:val="00621BD6"/>
    <w:rsid w:val="00621DB6"/>
    <w:rsid w:val="00622085"/>
    <w:rsid w:val="006225DA"/>
    <w:rsid w:val="006226AF"/>
    <w:rsid w:val="00622924"/>
    <w:rsid w:val="00622FAE"/>
    <w:rsid w:val="00623051"/>
    <w:rsid w:val="00623071"/>
    <w:rsid w:val="00623FEB"/>
    <w:rsid w:val="006244E4"/>
    <w:rsid w:val="00624573"/>
    <w:rsid w:val="00624DDA"/>
    <w:rsid w:val="00624E1E"/>
    <w:rsid w:val="0062598A"/>
    <w:rsid w:val="00625A1F"/>
    <w:rsid w:val="00625B5B"/>
    <w:rsid w:val="00625EA1"/>
    <w:rsid w:val="00627089"/>
    <w:rsid w:val="006278DB"/>
    <w:rsid w:val="00627E45"/>
    <w:rsid w:val="006303C6"/>
    <w:rsid w:val="0063079C"/>
    <w:rsid w:val="00630899"/>
    <w:rsid w:val="00631B72"/>
    <w:rsid w:val="00631E7C"/>
    <w:rsid w:val="00631F3D"/>
    <w:rsid w:val="006325D1"/>
    <w:rsid w:val="0063263B"/>
    <w:rsid w:val="00632A93"/>
    <w:rsid w:val="00632ED3"/>
    <w:rsid w:val="006339EB"/>
    <w:rsid w:val="00633EFC"/>
    <w:rsid w:val="00633F0B"/>
    <w:rsid w:val="006340B4"/>
    <w:rsid w:val="0063420A"/>
    <w:rsid w:val="00634396"/>
    <w:rsid w:val="00634875"/>
    <w:rsid w:val="00634AD9"/>
    <w:rsid w:val="006358B5"/>
    <w:rsid w:val="006359A4"/>
    <w:rsid w:val="006359D6"/>
    <w:rsid w:val="006368EC"/>
    <w:rsid w:val="00637280"/>
    <w:rsid w:val="00637C20"/>
    <w:rsid w:val="00641081"/>
    <w:rsid w:val="00641530"/>
    <w:rsid w:val="00642207"/>
    <w:rsid w:val="00642375"/>
    <w:rsid w:val="00642599"/>
    <w:rsid w:val="0064280B"/>
    <w:rsid w:val="00642A3F"/>
    <w:rsid w:val="00642AD0"/>
    <w:rsid w:val="00642FFB"/>
    <w:rsid w:val="0064308A"/>
    <w:rsid w:val="00643880"/>
    <w:rsid w:val="00643FC8"/>
    <w:rsid w:val="0064413B"/>
    <w:rsid w:val="006441F5"/>
    <w:rsid w:val="00644364"/>
    <w:rsid w:val="006443EB"/>
    <w:rsid w:val="00645281"/>
    <w:rsid w:val="006461E6"/>
    <w:rsid w:val="00646557"/>
    <w:rsid w:val="0064664B"/>
    <w:rsid w:val="00646BCB"/>
    <w:rsid w:val="00647348"/>
    <w:rsid w:val="00647922"/>
    <w:rsid w:val="00647B09"/>
    <w:rsid w:val="00647BEB"/>
    <w:rsid w:val="0065113F"/>
    <w:rsid w:val="0065161A"/>
    <w:rsid w:val="00651A41"/>
    <w:rsid w:val="00651EBD"/>
    <w:rsid w:val="0065250D"/>
    <w:rsid w:val="006528A0"/>
    <w:rsid w:val="00652FAD"/>
    <w:rsid w:val="006535CD"/>
    <w:rsid w:val="00653683"/>
    <w:rsid w:val="00653690"/>
    <w:rsid w:val="006540DA"/>
    <w:rsid w:val="006541CC"/>
    <w:rsid w:val="00654235"/>
    <w:rsid w:val="006542E4"/>
    <w:rsid w:val="0065465E"/>
    <w:rsid w:val="00654EA8"/>
    <w:rsid w:val="006554AB"/>
    <w:rsid w:val="00655727"/>
    <w:rsid w:val="006557DD"/>
    <w:rsid w:val="00655D5D"/>
    <w:rsid w:val="00656148"/>
    <w:rsid w:val="00656CE9"/>
    <w:rsid w:val="00657762"/>
    <w:rsid w:val="00660262"/>
    <w:rsid w:val="00660433"/>
    <w:rsid w:val="0066075C"/>
    <w:rsid w:val="006607D0"/>
    <w:rsid w:val="00660B1A"/>
    <w:rsid w:val="00660BF9"/>
    <w:rsid w:val="0066138C"/>
    <w:rsid w:val="006615CE"/>
    <w:rsid w:val="00661B87"/>
    <w:rsid w:val="00661EC4"/>
    <w:rsid w:val="0066217A"/>
    <w:rsid w:val="006624A7"/>
    <w:rsid w:val="006624D2"/>
    <w:rsid w:val="00662D6E"/>
    <w:rsid w:val="0066301B"/>
    <w:rsid w:val="006630FB"/>
    <w:rsid w:val="006637C2"/>
    <w:rsid w:val="00663A80"/>
    <w:rsid w:val="00663AAD"/>
    <w:rsid w:val="00664311"/>
    <w:rsid w:val="00664AAB"/>
    <w:rsid w:val="00664B14"/>
    <w:rsid w:val="00664CEC"/>
    <w:rsid w:val="00664D26"/>
    <w:rsid w:val="0066527E"/>
    <w:rsid w:val="00665AE3"/>
    <w:rsid w:val="00665BDA"/>
    <w:rsid w:val="006666E5"/>
    <w:rsid w:val="0066727D"/>
    <w:rsid w:val="006674FC"/>
    <w:rsid w:val="006675EC"/>
    <w:rsid w:val="00667705"/>
    <w:rsid w:val="006703DC"/>
    <w:rsid w:val="00671A8A"/>
    <w:rsid w:val="00672D7B"/>
    <w:rsid w:val="00673178"/>
    <w:rsid w:val="0067356A"/>
    <w:rsid w:val="006748C4"/>
    <w:rsid w:val="00674C5B"/>
    <w:rsid w:val="00674C75"/>
    <w:rsid w:val="00674C9E"/>
    <w:rsid w:val="00675B3E"/>
    <w:rsid w:val="00675C3B"/>
    <w:rsid w:val="006764E5"/>
    <w:rsid w:val="00676661"/>
    <w:rsid w:val="00676D2D"/>
    <w:rsid w:val="006775B0"/>
    <w:rsid w:val="006777A6"/>
    <w:rsid w:val="006777B5"/>
    <w:rsid w:val="006778ED"/>
    <w:rsid w:val="00677E2D"/>
    <w:rsid w:val="0068063A"/>
    <w:rsid w:val="0068064C"/>
    <w:rsid w:val="00680BC9"/>
    <w:rsid w:val="00681338"/>
    <w:rsid w:val="00681D4D"/>
    <w:rsid w:val="006822ED"/>
    <w:rsid w:val="00682332"/>
    <w:rsid w:val="00682A2B"/>
    <w:rsid w:val="00682F4D"/>
    <w:rsid w:val="00683841"/>
    <w:rsid w:val="00683860"/>
    <w:rsid w:val="00683D9F"/>
    <w:rsid w:val="00684334"/>
    <w:rsid w:val="00684F1F"/>
    <w:rsid w:val="00684FE5"/>
    <w:rsid w:val="00685602"/>
    <w:rsid w:val="00685E0E"/>
    <w:rsid w:val="00686118"/>
    <w:rsid w:val="00686B45"/>
    <w:rsid w:val="00686D54"/>
    <w:rsid w:val="006871B6"/>
    <w:rsid w:val="0068779F"/>
    <w:rsid w:val="00687909"/>
    <w:rsid w:val="00687E71"/>
    <w:rsid w:val="0069019C"/>
    <w:rsid w:val="00691257"/>
    <w:rsid w:val="00691483"/>
    <w:rsid w:val="006914F6"/>
    <w:rsid w:val="0069160D"/>
    <w:rsid w:val="0069265F"/>
    <w:rsid w:val="0069267B"/>
    <w:rsid w:val="00693365"/>
    <w:rsid w:val="00693430"/>
    <w:rsid w:val="00693DA2"/>
    <w:rsid w:val="00693FA5"/>
    <w:rsid w:val="0069416D"/>
    <w:rsid w:val="00694569"/>
    <w:rsid w:val="006945C6"/>
    <w:rsid w:val="0069517D"/>
    <w:rsid w:val="006952DE"/>
    <w:rsid w:val="00695331"/>
    <w:rsid w:val="00695771"/>
    <w:rsid w:val="006967FE"/>
    <w:rsid w:val="0069723B"/>
    <w:rsid w:val="0069762F"/>
    <w:rsid w:val="006978A6"/>
    <w:rsid w:val="006A0BCE"/>
    <w:rsid w:val="006A0E1F"/>
    <w:rsid w:val="006A18BF"/>
    <w:rsid w:val="006A18F0"/>
    <w:rsid w:val="006A1C1E"/>
    <w:rsid w:val="006A1CCD"/>
    <w:rsid w:val="006A2006"/>
    <w:rsid w:val="006A2156"/>
    <w:rsid w:val="006A23ED"/>
    <w:rsid w:val="006A2554"/>
    <w:rsid w:val="006A266D"/>
    <w:rsid w:val="006A26C4"/>
    <w:rsid w:val="006A29BB"/>
    <w:rsid w:val="006A2C02"/>
    <w:rsid w:val="006A2F36"/>
    <w:rsid w:val="006A32B8"/>
    <w:rsid w:val="006A3867"/>
    <w:rsid w:val="006A3C4E"/>
    <w:rsid w:val="006A4156"/>
    <w:rsid w:val="006A4375"/>
    <w:rsid w:val="006A440C"/>
    <w:rsid w:val="006A4748"/>
    <w:rsid w:val="006A4870"/>
    <w:rsid w:val="006A4CAA"/>
    <w:rsid w:val="006A4CF9"/>
    <w:rsid w:val="006A5224"/>
    <w:rsid w:val="006A5453"/>
    <w:rsid w:val="006A546A"/>
    <w:rsid w:val="006A6043"/>
    <w:rsid w:val="006A62E8"/>
    <w:rsid w:val="006A7486"/>
    <w:rsid w:val="006A75D7"/>
    <w:rsid w:val="006A7712"/>
    <w:rsid w:val="006A7C4A"/>
    <w:rsid w:val="006B1A73"/>
    <w:rsid w:val="006B23FA"/>
    <w:rsid w:val="006B279E"/>
    <w:rsid w:val="006B2A60"/>
    <w:rsid w:val="006B3FBD"/>
    <w:rsid w:val="006B4A28"/>
    <w:rsid w:val="006B4D91"/>
    <w:rsid w:val="006B4DA6"/>
    <w:rsid w:val="006B518E"/>
    <w:rsid w:val="006B5231"/>
    <w:rsid w:val="006B5442"/>
    <w:rsid w:val="006B55B6"/>
    <w:rsid w:val="006B5AFE"/>
    <w:rsid w:val="006B5CE3"/>
    <w:rsid w:val="006B6170"/>
    <w:rsid w:val="006B65D1"/>
    <w:rsid w:val="006B6F66"/>
    <w:rsid w:val="006B6FAA"/>
    <w:rsid w:val="006B700B"/>
    <w:rsid w:val="006B717A"/>
    <w:rsid w:val="006B76B8"/>
    <w:rsid w:val="006B7D48"/>
    <w:rsid w:val="006B7D90"/>
    <w:rsid w:val="006B7E75"/>
    <w:rsid w:val="006B7FBE"/>
    <w:rsid w:val="006C0249"/>
    <w:rsid w:val="006C02E2"/>
    <w:rsid w:val="006C03BD"/>
    <w:rsid w:val="006C142B"/>
    <w:rsid w:val="006C1E7E"/>
    <w:rsid w:val="006C2475"/>
    <w:rsid w:val="006C262E"/>
    <w:rsid w:val="006C2B8E"/>
    <w:rsid w:val="006C2FEC"/>
    <w:rsid w:val="006C3044"/>
    <w:rsid w:val="006C31C5"/>
    <w:rsid w:val="006C34C6"/>
    <w:rsid w:val="006C55F4"/>
    <w:rsid w:val="006C5659"/>
    <w:rsid w:val="006C5864"/>
    <w:rsid w:val="006C5921"/>
    <w:rsid w:val="006C59FF"/>
    <w:rsid w:val="006C5B00"/>
    <w:rsid w:val="006C614A"/>
    <w:rsid w:val="006C6154"/>
    <w:rsid w:val="006C6A55"/>
    <w:rsid w:val="006C6E5F"/>
    <w:rsid w:val="006C6F6E"/>
    <w:rsid w:val="006C7314"/>
    <w:rsid w:val="006C7B8F"/>
    <w:rsid w:val="006C7DF6"/>
    <w:rsid w:val="006C7EE0"/>
    <w:rsid w:val="006C7F56"/>
    <w:rsid w:val="006D0032"/>
    <w:rsid w:val="006D0464"/>
    <w:rsid w:val="006D0B7F"/>
    <w:rsid w:val="006D0BDF"/>
    <w:rsid w:val="006D164D"/>
    <w:rsid w:val="006D17A4"/>
    <w:rsid w:val="006D1A28"/>
    <w:rsid w:val="006D1FBE"/>
    <w:rsid w:val="006D1FE0"/>
    <w:rsid w:val="006D2643"/>
    <w:rsid w:val="006D2E00"/>
    <w:rsid w:val="006D2F0D"/>
    <w:rsid w:val="006D30A9"/>
    <w:rsid w:val="006D31A9"/>
    <w:rsid w:val="006D37E1"/>
    <w:rsid w:val="006D3911"/>
    <w:rsid w:val="006D3D6F"/>
    <w:rsid w:val="006D4CFE"/>
    <w:rsid w:val="006D5037"/>
    <w:rsid w:val="006D5509"/>
    <w:rsid w:val="006D5874"/>
    <w:rsid w:val="006D58F5"/>
    <w:rsid w:val="006D5E8B"/>
    <w:rsid w:val="006D78FE"/>
    <w:rsid w:val="006E0053"/>
    <w:rsid w:val="006E02D8"/>
    <w:rsid w:val="006E095D"/>
    <w:rsid w:val="006E09F8"/>
    <w:rsid w:val="006E1497"/>
    <w:rsid w:val="006E22F5"/>
    <w:rsid w:val="006E24FB"/>
    <w:rsid w:val="006E2A1C"/>
    <w:rsid w:val="006E2B65"/>
    <w:rsid w:val="006E2C39"/>
    <w:rsid w:val="006E2CCD"/>
    <w:rsid w:val="006E319F"/>
    <w:rsid w:val="006E3210"/>
    <w:rsid w:val="006E3D1A"/>
    <w:rsid w:val="006E3E1B"/>
    <w:rsid w:val="006E3E54"/>
    <w:rsid w:val="006E3E8C"/>
    <w:rsid w:val="006E40B8"/>
    <w:rsid w:val="006E43D7"/>
    <w:rsid w:val="006E44F1"/>
    <w:rsid w:val="006E47FD"/>
    <w:rsid w:val="006E4C7E"/>
    <w:rsid w:val="006E4CC1"/>
    <w:rsid w:val="006E5001"/>
    <w:rsid w:val="006E53E1"/>
    <w:rsid w:val="006E5578"/>
    <w:rsid w:val="006E5610"/>
    <w:rsid w:val="006E57AE"/>
    <w:rsid w:val="006E5899"/>
    <w:rsid w:val="006E5906"/>
    <w:rsid w:val="006E5AD7"/>
    <w:rsid w:val="006E5C24"/>
    <w:rsid w:val="006E5D4D"/>
    <w:rsid w:val="006E6052"/>
    <w:rsid w:val="006E61DB"/>
    <w:rsid w:val="006E6A89"/>
    <w:rsid w:val="006E6EFD"/>
    <w:rsid w:val="006E71D9"/>
    <w:rsid w:val="006E74BC"/>
    <w:rsid w:val="006E79B8"/>
    <w:rsid w:val="006F0013"/>
    <w:rsid w:val="006F060A"/>
    <w:rsid w:val="006F07A4"/>
    <w:rsid w:val="006F089E"/>
    <w:rsid w:val="006F0B9E"/>
    <w:rsid w:val="006F0C78"/>
    <w:rsid w:val="006F0E61"/>
    <w:rsid w:val="006F0FAB"/>
    <w:rsid w:val="006F136B"/>
    <w:rsid w:val="006F1803"/>
    <w:rsid w:val="006F19D4"/>
    <w:rsid w:val="006F1D95"/>
    <w:rsid w:val="006F2325"/>
    <w:rsid w:val="006F2670"/>
    <w:rsid w:val="006F2935"/>
    <w:rsid w:val="006F29DF"/>
    <w:rsid w:val="006F2B66"/>
    <w:rsid w:val="006F2D4F"/>
    <w:rsid w:val="006F2EED"/>
    <w:rsid w:val="006F365C"/>
    <w:rsid w:val="006F38AF"/>
    <w:rsid w:val="006F3FEA"/>
    <w:rsid w:val="006F4309"/>
    <w:rsid w:val="006F44C5"/>
    <w:rsid w:val="006F46DB"/>
    <w:rsid w:val="006F481A"/>
    <w:rsid w:val="006F5BD3"/>
    <w:rsid w:val="006F5C53"/>
    <w:rsid w:val="006F5DB9"/>
    <w:rsid w:val="006F6184"/>
    <w:rsid w:val="006F6661"/>
    <w:rsid w:val="006F6E6C"/>
    <w:rsid w:val="006F73D2"/>
    <w:rsid w:val="006F7948"/>
    <w:rsid w:val="006F7A0E"/>
    <w:rsid w:val="006F7D23"/>
    <w:rsid w:val="006F7E9E"/>
    <w:rsid w:val="0070061B"/>
    <w:rsid w:val="007007FF"/>
    <w:rsid w:val="0070099D"/>
    <w:rsid w:val="00700DE9"/>
    <w:rsid w:val="00700F56"/>
    <w:rsid w:val="0070110B"/>
    <w:rsid w:val="00701199"/>
    <w:rsid w:val="00702495"/>
    <w:rsid w:val="00702F13"/>
    <w:rsid w:val="00703AA8"/>
    <w:rsid w:val="00703B7E"/>
    <w:rsid w:val="00703C4B"/>
    <w:rsid w:val="00703E3F"/>
    <w:rsid w:val="007048E3"/>
    <w:rsid w:val="00704D12"/>
    <w:rsid w:val="00705079"/>
    <w:rsid w:val="007050FB"/>
    <w:rsid w:val="007054DC"/>
    <w:rsid w:val="00705642"/>
    <w:rsid w:val="00706B3C"/>
    <w:rsid w:val="00707037"/>
    <w:rsid w:val="00707177"/>
    <w:rsid w:val="0070718A"/>
    <w:rsid w:val="00707657"/>
    <w:rsid w:val="00707947"/>
    <w:rsid w:val="00707C2A"/>
    <w:rsid w:val="0071010E"/>
    <w:rsid w:val="00710ADA"/>
    <w:rsid w:val="00711E36"/>
    <w:rsid w:val="00711EB7"/>
    <w:rsid w:val="0071251A"/>
    <w:rsid w:val="0071252F"/>
    <w:rsid w:val="0071280B"/>
    <w:rsid w:val="00712B70"/>
    <w:rsid w:val="00712CF8"/>
    <w:rsid w:val="00713717"/>
    <w:rsid w:val="00713785"/>
    <w:rsid w:val="00714612"/>
    <w:rsid w:val="00714B5C"/>
    <w:rsid w:val="0071515F"/>
    <w:rsid w:val="007152DE"/>
    <w:rsid w:val="007159EA"/>
    <w:rsid w:val="00716147"/>
    <w:rsid w:val="00716586"/>
    <w:rsid w:val="00716852"/>
    <w:rsid w:val="00716CA1"/>
    <w:rsid w:val="007172FB"/>
    <w:rsid w:val="007175BE"/>
    <w:rsid w:val="00717860"/>
    <w:rsid w:val="00720300"/>
    <w:rsid w:val="00720557"/>
    <w:rsid w:val="007205EF"/>
    <w:rsid w:val="00720ED3"/>
    <w:rsid w:val="00721BF4"/>
    <w:rsid w:val="00721CA9"/>
    <w:rsid w:val="0072200D"/>
    <w:rsid w:val="00722475"/>
    <w:rsid w:val="00722CAE"/>
    <w:rsid w:val="007230EF"/>
    <w:rsid w:val="00723273"/>
    <w:rsid w:val="00723CF1"/>
    <w:rsid w:val="00724DA9"/>
    <w:rsid w:val="00725080"/>
    <w:rsid w:val="007255B9"/>
    <w:rsid w:val="00725DCD"/>
    <w:rsid w:val="0072613C"/>
    <w:rsid w:val="0072690B"/>
    <w:rsid w:val="00726C37"/>
    <w:rsid w:val="00726C91"/>
    <w:rsid w:val="00726CC7"/>
    <w:rsid w:val="00727735"/>
    <w:rsid w:val="00727822"/>
    <w:rsid w:val="0072E4CE"/>
    <w:rsid w:val="00730728"/>
    <w:rsid w:val="0073092C"/>
    <w:rsid w:val="007314D3"/>
    <w:rsid w:val="0073152D"/>
    <w:rsid w:val="00731AEC"/>
    <w:rsid w:val="00731EB4"/>
    <w:rsid w:val="0073215A"/>
    <w:rsid w:val="00732772"/>
    <w:rsid w:val="00732B10"/>
    <w:rsid w:val="00733501"/>
    <w:rsid w:val="0073367A"/>
    <w:rsid w:val="0073376B"/>
    <w:rsid w:val="00733792"/>
    <w:rsid w:val="00734896"/>
    <w:rsid w:val="00734B0F"/>
    <w:rsid w:val="00734B6B"/>
    <w:rsid w:val="007359E1"/>
    <w:rsid w:val="00735AD6"/>
    <w:rsid w:val="00735B88"/>
    <w:rsid w:val="0073681D"/>
    <w:rsid w:val="007369D8"/>
    <w:rsid w:val="00736D2E"/>
    <w:rsid w:val="0073745F"/>
    <w:rsid w:val="007376C5"/>
    <w:rsid w:val="007379EF"/>
    <w:rsid w:val="00737EB6"/>
    <w:rsid w:val="007402AD"/>
    <w:rsid w:val="0074031E"/>
    <w:rsid w:val="00740BB1"/>
    <w:rsid w:val="007412F4"/>
    <w:rsid w:val="00741E3A"/>
    <w:rsid w:val="007420E7"/>
    <w:rsid w:val="00742A5A"/>
    <w:rsid w:val="007430C6"/>
    <w:rsid w:val="007431EC"/>
    <w:rsid w:val="0074337F"/>
    <w:rsid w:val="0074365F"/>
    <w:rsid w:val="0074422A"/>
    <w:rsid w:val="0074437E"/>
    <w:rsid w:val="00744C32"/>
    <w:rsid w:val="00744CBD"/>
    <w:rsid w:val="00746A1C"/>
    <w:rsid w:val="00746A57"/>
    <w:rsid w:val="00746AC3"/>
    <w:rsid w:val="00746E86"/>
    <w:rsid w:val="00746FBB"/>
    <w:rsid w:val="007477EE"/>
    <w:rsid w:val="00747DC0"/>
    <w:rsid w:val="00747F4B"/>
    <w:rsid w:val="007503C4"/>
    <w:rsid w:val="00750C57"/>
    <w:rsid w:val="00751B27"/>
    <w:rsid w:val="00751D95"/>
    <w:rsid w:val="00751F70"/>
    <w:rsid w:val="00752A38"/>
    <w:rsid w:val="00752B26"/>
    <w:rsid w:val="00752F01"/>
    <w:rsid w:val="007531D6"/>
    <w:rsid w:val="00753B16"/>
    <w:rsid w:val="00753E3E"/>
    <w:rsid w:val="00754042"/>
    <w:rsid w:val="00754461"/>
    <w:rsid w:val="00754785"/>
    <w:rsid w:val="0075491F"/>
    <w:rsid w:val="00754E1E"/>
    <w:rsid w:val="007555C5"/>
    <w:rsid w:val="0075585D"/>
    <w:rsid w:val="00755D10"/>
    <w:rsid w:val="007560DC"/>
    <w:rsid w:val="00756445"/>
    <w:rsid w:val="007566D3"/>
    <w:rsid w:val="00756C0F"/>
    <w:rsid w:val="00756EA3"/>
    <w:rsid w:val="00757160"/>
    <w:rsid w:val="007572AC"/>
    <w:rsid w:val="007579AE"/>
    <w:rsid w:val="00757BA1"/>
    <w:rsid w:val="00757BEF"/>
    <w:rsid w:val="00757DE3"/>
    <w:rsid w:val="00760827"/>
    <w:rsid w:val="00760B71"/>
    <w:rsid w:val="00760F26"/>
    <w:rsid w:val="007614BD"/>
    <w:rsid w:val="00761629"/>
    <w:rsid w:val="00762426"/>
    <w:rsid w:val="0076251C"/>
    <w:rsid w:val="0076260B"/>
    <w:rsid w:val="00762BFC"/>
    <w:rsid w:val="00762FF6"/>
    <w:rsid w:val="007635CF"/>
    <w:rsid w:val="00763ADD"/>
    <w:rsid w:val="00764168"/>
    <w:rsid w:val="0076425F"/>
    <w:rsid w:val="0076449F"/>
    <w:rsid w:val="00764B8A"/>
    <w:rsid w:val="00764D65"/>
    <w:rsid w:val="00764FDB"/>
    <w:rsid w:val="00767423"/>
    <w:rsid w:val="00767549"/>
    <w:rsid w:val="007676B3"/>
    <w:rsid w:val="00767BB5"/>
    <w:rsid w:val="00767E59"/>
    <w:rsid w:val="00767F54"/>
    <w:rsid w:val="007701C0"/>
    <w:rsid w:val="00770650"/>
    <w:rsid w:val="0077077C"/>
    <w:rsid w:val="00770F28"/>
    <w:rsid w:val="007713EB"/>
    <w:rsid w:val="00771691"/>
    <w:rsid w:val="007718A9"/>
    <w:rsid w:val="00771E34"/>
    <w:rsid w:val="0077260C"/>
    <w:rsid w:val="00773170"/>
    <w:rsid w:val="007731A8"/>
    <w:rsid w:val="00773594"/>
    <w:rsid w:val="0077391A"/>
    <w:rsid w:val="00774101"/>
    <w:rsid w:val="00774105"/>
    <w:rsid w:val="00774381"/>
    <w:rsid w:val="0077450F"/>
    <w:rsid w:val="00774625"/>
    <w:rsid w:val="0077548B"/>
    <w:rsid w:val="0077554A"/>
    <w:rsid w:val="00775908"/>
    <w:rsid w:val="00775A40"/>
    <w:rsid w:val="00775C97"/>
    <w:rsid w:val="00777228"/>
    <w:rsid w:val="007775D4"/>
    <w:rsid w:val="00777FE9"/>
    <w:rsid w:val="00777FEC"/>
    <w:rsid w:val="00780C76"/>
    <w:rsid w:val="00781908"/>
    <w:rsid w:val="00781C61"/>
    <w:rsid w:val="007820CF"/>
    <w:rsid w:val="0078220C"/>
    <w:rsid w:val="0078241A"/>
    <w:rsid w:val="00783312"/>
    <w:rsid w:val="00783317"/>
    <w:rsid w:val="00783655"/>
    <w:rsid w:val="00783861"/>
    <w:rsid w:val="007838B6"/>
    <w:rsid w:val="00783EE8"/>
    <w:rsid w:val="0078483A"/>
    <w:rsid w:val="00784B14"/>
    <w:rsid w:val="00784D3A"/>
    <w:rsid w:val="00785057"/>
    <w:rsid w:val="00785066"/>
    <w:rsid w:val="00785213"/>
    <w:rsid w:val="007866DD"/>
    <w:rsid w:val="00787B74"/>
    <w:rsid w:val="00787FA4"/>
    <w:rsid w:val="00790285"/>
    <w:rsid w:val="00791185"/>
    <w:rsid w:val="0079148A"/>
    <w:rsid w:val="0079239A"/>
    <w:rsid w:val="00792E7F"/>
    <w:rsid w:val="00793FBF"/>
    <w:rsid w:val="007942E8"/>
    <w:rsid w:val="007943FD"/>
    <w:rsid w:val="00794D13"/>
    <w:rsid w:val="00795285"/>
    <w:rsid w:val="00795814"/>
    <w:rsid w:val="00796430"/>
    <w:rsid w:val="00796980"/>
    <w:rsid w:val="00796CC2"/>
    <w:rsid w:val="00796FBC"/>
    <w:rsid w:val="00797494"/>
    <w:rsid w:val="007975B3"/>
    <w:rsid w:val="00797671"/>
    <w:rsid w:val="00797A10"/>
    <w:rsid w:val="00797FDB"/>
    <w:rsid w:val="007A0841"/>
    <w:rsid w:val="007A1296"/>
    <w:rsid w:val="007A149E"/>
    <w:rsid w:val="007A1748"/>
    <w:rsid w:val="007A17EB"/>
    <w:rsid w:val="007A1BDD"/>
    <w:rsid w:val="007A2082"/>
    <w:rsid w:val="007A20DC"/>
    <w:rsid w:val="007A2150"/>
    <w:rsid w:val="007A240C"/>
    <w:rsid w:val="007A247A"/>
    <w:rsid w:val="007A2674"/>
    <w:rsid w:val="007A29B9"/>
    <w:rsid w:val="007A2A4F"/>
    <w:rsid w:val="007A314A"/>
    <w:rsid w:val="007A3214"/>
    <w:rsid w:val="007A338D"/>
    <w:rsid w:val="007A35ED"/>
    <w:rsid w:val="007A3B37"/>
    <w:rsid w:val="007A4A39"/>
    <w:rsid w:val="007A4EF9"/>
    <w:rsid w:val="007A4F4E"/>
    <w:rsid w:val="007A545B"/>
    <w:rsid w:val="007A5712"/>
    <w:rsid w:val="007A598B"/>
    <w:rsid w:val="007A5C47"/>
    <w:rsid w:val="007A5D97"/>
    <w:rsid w:val="007A73CE"/>
    <w:rsid w:val="007A7CC0"/>
    <w:rsid w:val="007B0833"/>
    <w:rsid w:val="007B11AD"/>
    <w:rsid w:val="007B18EA"/>
    <w:rsid w:val="007B1974"/>
    <w:rsid w:val="007B25A8"/>
    <w:rsid w:val="007B2ACB"/>
    <w:rsid w:val="007B2C7A"/>
    <w:rsid w:val="007B2D12"/>
    <w:rsid w:val="007B33AA"/>
    <w:rsid w:val="007B3FD9"/>
    <w:rsid w:val="007B4E03"/>
    <w:rsid w:val="007B503E"/>
    <w:rsid w:val="007B5674"/>
    <w:rsid w:val="007B5A35"/>
    <w:rsid w:val="007B6149"/>
    <w:rsid w:val="007B6438"/>
    <w:rsid w:val="007B6959"/>
    <w:rsid w:val="007B6D21"/>
    <w:rsid w:val="007B7318"/>
    <w:rsid w:val="007B7F77"/>
    <w:rsid w:val="007C0A06"/>
    <w:rsid w:val="007C0A81"/>
    <w:rsid w:val="007C0A86"/>
    <w:rsid w:val="007C0DAC"/>
    <w:rsid w:val="007C15C2"/>
    <w:rsid w:val="007C1AEA"/>
    <w:rsid w:val="007C1AF8"/>
    <w:rsid w:val="007C1F85"/>
    <w:rsid w:val="007C25A3"/>
    <w:rsid w:val="007C260C"/>
    <w:rsid w:val="007C2C84"/>
    <w:rsid w:val="007C309B"/>
    <w:rsid w:val="007C315D"/>
    <w:rsid w:val="007C3479"/>
    <w:rsid w:val="007C4D08"/>
    <w:rsid w:val="007C4E8A"/>
    <w:rsid w:val="007C51B6"/>
    <w:rsid w:val="007C5DBE"/>
    <w:rsid w:val="007C655C"/>
    <w:rsid w:val="007C6608"/>
    <w:rsid w:val="007C6636"/>
    <w:rsid w:val="007C6E68"/>
    <w:rsid w:val="007C7C82"/>
    <w:rsid w:val="007C7E47"/>
    <w:rsid w:val="007D014F"/>
    <w:rsid w:val="007D0214"/>
    <w:rsid w:val="007D0E07"/>
    <w:rsid w:val="007D10D8"/>
    <w:rsid w:val="007D1317"/>
    <w:rsid w:val="007D144B"/>
    <w:rsid w:val="007D16CF"/>
    <w:rsid w:val="007D1A0F"/>
    <w:rsid w:val="007D21A1"/>
    <w:rsid w:val="007D27DA"/>
    <w:rsid w:val="007D28B6"/>
    <w:rsid w:val="007D2A6F"/>
    <w:rsid w:val="007D303E"/>
    <w:rsid w:val="007D3090"/>
    <w:rsid w:val="007D35A3"/>
    <w:rsid w:val="007D4880"/>
    <w:rsid w:val="007D5003"/>
    <w:rsid w:val="007D5474"/>
    <w:rsid w:val="007D6363"/>
    <w:rsid w:val="007D73C4"/>
    <w:rsid w:val="007E0455"/>
    <w:rsid w:val="007E0700"/>
    <w:rsid w:val="007E0B68"/>
    <w:rsid w:val="007E1A91"/>
    <w:rsid w:val="007E1D82"/>
    <w:rsid w:val="007E22A9"/>
    <w:rsid w:val="007E250D"/>
    <w:rsid w:val="007E3067"/>
    <w:rsid w:val="007E39AD"/>
    <w:rsid w:val="007E410D"/>
    <w:rsid w:val="007E423B"/>
    <w:rsid w:val="007E444B"/>
    <w:rsid w:val="007E508C"/>
    <w:rsid w:val="007E5D39"/>
    <w:rsid w:val="007E5D81"/>
    <w:rsid w:val="007E5F96"/>
    <w:rsid w:val="007E61A8"/>
    <w:rsid w:val="007E63F3"/>
    <w:rsid w:val="007E6780"/>
    <w:rsid w:val="007E68B5"/>
    <w:rsid w:val="007E6AFE"/>
    <w:rsid w:val="007E75B5"/>
    <w:rsid w:val="007E7A26"/>
    <w:rsid w:val="007E7C44"/>
    <w:rsid w:val="007F0016"/>
    <w:rsid w:val="007F035F"/>
    <w:rsid w:val="007F0518"/>
    <w:rsid w:val="007F0CEC"/>
    <w:rsid w:val="007F0D35"/>
    <w:rsid w:val="007F107B"/>
    <w:rsid w:val="007F20F5"/>
    <w:rsid w:val="007F2503"/>
    <w:rsid w:val="007F2869"/>
    <w:rsid w:val="007F2AAE"/>
    <w:rsid w:val="007F2C12"/>
    <w:rsid w:val="007F32AD"/>
    <w:rsid w:val="007F3776"/>
    <w:rsid w:val="007F3F6D"/>
    <w:rsid w:val="007F41C5"/>
    <w:rsid w:val="007F4346"/>
    <w:rsid w:val="007F4E77"/>
    <w:rsid w:val="007F5615"/>
    <w:rsid w:val="007F5769"/>
    <w:rsid w:val="007F6093"/>
    <w:rsid w:val="007F66BA"/>
    <w:rsid w:val="007F678D"/>
    <w:rsid w:val="007F6A06"/>
    <w:rsid w:val="007F6C09"/>
    <w:rsid w:val="007F6D80"/>
    <w:rsid w:val="007F71EA"/>
    <w:rsid w:val="007F722A"/>
    <w:rsid w:val="007F72D1"/>
    <w:rsid w:val="007F773F"/>
    <w:rsid w:val="007F7748"/>
    <w:rsid w:val="007F776E"/>
    <w:rsid w:val="007F7E0F"/>
    <w:rsid w:val="00800051"/>
    <w:rsid w:val="00800194"/>
    <w:rsid w:val="00800286"/>
    <w:rsid w:val="008002DC"/>
    <w:rsid w:val="008009EF"/>
    <w:rsid w:val="00800DE9"/>
    <w:rsid w:val="00800E00"/>
    <w:rsid w:val="008011FD"/>
    <w:rsid w:val="0080173F"/>
    <w:rsid w:val="00801FDB"/>
    <w:rsid w:val="00801FE5"/>
    <w:rsid w:val="00802B44"/>
    <w:rsid w:val="008039AC"/>
    <w:rsid w:val="00803CB4"/>
    <w:rsid w:val="00804214"/>
    <w:rsid w:val="0080422E"/>
    <w:rsid w:val="008052ED"/>
    <w:rsid w:val="00805312"/>
    <w:rsid w:val="008057E3"/>
    <w:rsid w:val="00806248"/>
    <w:rsid w:val="008062A9"/>
    <w:rsid w:val="008064BD"/>
    <w:rsid w:val="008067F5"/>
    <w:rsid w:val="00806DF6"/>
    <w:rsid w:val="00806F78"/>
    <w:rsid w:val="008104A9"/>
    <w:rsid w:val="00810967"/>
    <w:rsid w:val="008109A4"/>
    <w:rsid w:val="00810FC5"/>
    <w:rsid w:val="00811219"/>
    <w:rsid w:val="00811533"/>
    <w:rsid w:val="00811634"/>
    <w:rsid w:val="00811E59"/>
    <w:rsid w:val="00812008"/>
    <w:rsid w:val="0081261B"/>
    <w:rsid w:val="0081276D"/>
    <w:rsid w:val="008129D4"/>
    <w:rsid w:val="00812A9C"/>
    <w:rsid w:val="00812C24"/>
    <w:rsid w:val="00812EFC"/>
    <w:rsid w:val="008135DD"/>
    <w:rsid w:val="008137D3"/>
    <w:rsid w:val="00813AFF"/>
    <w:rsid w:val="00814317"/>
    <w:rsid w:val="00814344"/>
    <w:rsid w:val="00814654"/>
    <w:rsid w:val="008152EC"/>
    <w:rsid w:val="00815BAD"/>
    <w:rsid w:val="00815E36"/>
    <w:rsid w:val="00815F59"/>
    <w:rsid w:val="0081632A"/>
    <w:rsid w:val="0081637B"/>
    <w:rsid w:val="00816A87"/>
    <w:rsid w:val="00817EA4"/>
    <w:rsid w:val="00820239"/>
    <w:rsid w:val="008202DE"/>
    <w:rsid w:val="00820329"/>
    <w:rsid w:val="00820568"/>
    <w:rsid w:val="008205E2"/>
    <w:rsid w:val="00820C6C"/>
    <w:rsid w:val="00820ECB"/>
    <w:rsid w:val="00821023"/>
    <w:rsid w:val="0082104E"/>
    <w:rsid w:val="008217F8"/>
    <w:rsid w:val="008219FD"/>
    <w:rsid w:val="00821B68"/>
    <w:rsid w:val="00821C74"/>
    <w:rsid w:val="00821FB3"/>
    <w:rsid w:val="00822450"/>
    <w:rsid w:val="00822911"/>
    <w:rsid w:val="00822A6D"/>
    <w:rsid w:val="00822C77"/>
    <w:rsid w:val="00822F18"/>
    <w:rsid w:val="00823387"/>
    <w:rsid w:val="008247FB"/>
    <w:rsid w:val="00824892"/>
    <w:rsid w:val="008249E1"/>
    <w:rsid w:val="00824CC4"/>
    <w:rsid w:val="00825331"/>
    <w:rsid w:val="008256A8"/>
    <w:rsid w:val="00825A7F"/>
    <w:rsid w:val="00825E63"/>
    <w:rsid w:val="008261FE"/>
    <w:rsid w:val="00826312"/>
    <w:rsid w:val="008264B2"/>
    <w:rsid w:val="0082692C"/>
    <w:rsid w:val="00826C24"/>
    <w:rsid w:val="00826D8A"/>
    <w:rsid w:val="00827016"/>
    <w:rsid w:val="00827040"/>
    <w:rsid w:val="008279A7"/>
    <w:rsid w:val="00827C68"/>
    <w:rsid w:val="0083040F"/>
    <w:rsid w:val="008308D9"/>
    <w:rsid w:val="00830AD3"/>
    <w:rsid w:val="00830DB0"/>
    <w:rsid w:val="00830E6F"/>
    <w:rsid w:val="0083165A"/>
    <w:rsid w:val="00831C08"/>
    <w:rsid w:val="008328B7"/>
    <w:rsid w:val="00832B48"/>
    <w:rsid w:val="00832B4A"/>
    <w:rsid w:val="00832FD6"/>
    <w:rsid w:val="0083391E"/>
    <w:rsid w:val="008340DE"/>
    <w:rsid w:val="00834170"/>
    <w:rsid w:val="0083485F"/>
    <w:rsid w:val="00834A45"/>
    <w:rsid w:val="00835046"/>
    <w:rsid w:val="00835361"/>
    <w:rsid w:val="0083539B"/>
    <w:rsid w:val="00835674"/>
    <w:rsid w:val="00835EC3"/>
    <w:rsid w:val="00836DA8"/>
    <w:rsid w:val="008374A0"/>
    <w:rsid w:val="0083762A"/>
    <w:rsid w:val="00837C5A"/>
    <w:rsid w:val="00837F9A"/>
    <w:rsid w:val="00840039"/>
    <w:rsid w:val="00840491"/>
    <w:rsid w:val="00841268"/>
    <w:rsid w:val="008415D8"/>
    <w:rsid w:val="0084255A"/>
    <w:rsid w:val="008428E0"/>
    <w:rsid w:val="00842D17"/>
    <w:rsid w:val="00842F82"/>
    <w:rsid w:val="008437CD"/>
    <w:rsid w:val="00843936"/>
    <w:rsid w:val="00844108"/>
    <w:rsid w:val="00844C7D"/>
    <w:rsid w:val="008455F5"/>
    <w:rsid w:val="00845A0C"/>
    <w:rsid w:val="00845A44"/>
    <w:rsid w:val="00845A69"/>
    <w:rsid w:val="00845D04"/>
    <w:rsid w:val="0084611D"/>
    <w:rsid w:val="008466DB"/>
    <w:rsid w:val="008476CB"/>
    <w:rsid w:val="00847E57"/>
    <w:rsid w:val="00847F94"/>
    <w:rsid w:val="0085055C"/>
    <w:rsid w:val="0085093F"/>
    <w:rsid w:val="00850B64"/>
    <w:rsid w:val="00851304"/>
    <w:rsid w:val="008513F7"/>
    <w:rsid w:val="008516CC"/>
    <w:rsid w:val="00851F3B"/>
    <w:rsid w:val="00852486"/>
    <w:rsid w:val="0085281B"/>
    <w:rsid w:val="008537C6"/>
    <w:rsid w:val="00853B0C"/>
    <w:rsid w:val="00853D6F"/>
    <w:rsid w:val="00854C5D"/>
    <w:rsid w:val="008552D7"/>
    <w:rsid w:val="00855532"/>
    <w:rsid w:val="00855B97"/>
    <w:rsid w:val="00857B14"/>
    <w:rsid w:val="00857D1D"/>
    <w:rsid w:val="008600C6"/>
    <w:rsid w:val="0086037D"/>
    <w:rsid w:val="00860906"/>
    <w:rsid w:val="00860F84"/>
    <w:rsid w:val="00860FCF"/>
    <w:rsid w:val="008612A1"/>
    <w:rsid w:val="008613D0"/>
    <w:rsid w:val="0086194A"/>
    <w:rsid w:val="00862B41"/>
    <w:rsid w:val="00862C0A"/>
    <w:rsid w:val="00862DD4"/>
    <w:rsid w:val="008633A2"/>
    <w:rsid w:val="0086373D"/>
    <w:rsid w:val="00863D65"/>
    <w:rsid w:val="00863D7F"/>
    <w:rsid w:val="00864190"/>
    <w:rsid w:val="00864376"/>
    <w:rsid w:val="00864A72"/>
    <w:rsid w:val="00865A53"/>
    <w:rsid w:val="00865B6A"/>
    <w:rsid w:val="00865CB8"/>
    <w:rsid w:val="0086684C"/>
    <w:rsid w:val="00866D2A"/>
    <w:rsid w:val="00867C27"/>
    <w:rsid w:val="0087045D"/>
    <w:rsid w:val="0087060A"/>
    <w:rsid w:val="00870C62"/>
    <w:rsid w:val="00870E95"/>
    <w:rsid w:val="00871621"/>
    <w:rsid w:val="00871AF3"/>
    <w:rsid w:val="00871C0D"/>
    <w:rsid w:val="00871DE3"/>
    <w:rsid w:val="008721A9"/>
    <w:rsid w:val="00872874"/>
    <w:rsid w:val="00872983"/>
    <w:rsid w:val="00872A13"/>
    <w:rsid w:val="00873D08"/>
    <w:rsid w:val="00873F9F"/>
    <w:rsid w:val="008740AA"/>
    <w:rsid w:val="008741CE"/>
    <w:rsid w:val="00874A69"/>
    <w:rsid w:val="00874B34"/>
    <w:rsid w:val="00874B72"/>
    <w:rsid w:val="00874DA1"/>
    <w:rsid w:val="00875512"/>
    <w:rsid w:val="0087587F"/>
    <w:rsid w:val="0087595E"/>
    <w:rsid w:val="00875A04"/>
    <w:rsid w:val="00876191"/>
    <w:rsid w:val="00876544"/>
    <w:rsid w:val="00876592"/>
    <w:rsid w:val="00876DBF"/>
    <w:rsid w:val="0087B839"/>
    <w:rsid w:val="008807FF"/>
    <w:rsid w:val="00881157"/>
    <w:rsid w:val="00881A7B"/>
    <w:rsid w:val="00882B70"/>
    <w:rsid w:val="008836F0"/>
    <w:rsid w:val="008838EE"/>
    <w:rsid w:val="00883E13"/>
    <w:rsid w:val="00884067"/>
    <w:rsid w:val="00884676"/>
    <w:rsid w:val="00885351"/>
    <w:rsid w:val="00885485"/>
    <w:rsid w:val="00885CB1"/>
    <w:rsid w:val="00886606"/>
    <w:rsid w:val="0088675A"/>
    <w:rsid w:val="008867C5"/>
    <w:rsid w:val="0088686F"/>
    <w:rsid w:val="00886DB2"/>
    <w:rsid w:val="00887018"/>
    <w:rsid w:val="00887089"/>
    <w:rsid w:val="00887243"/>
    <w:rsid w:val="008873F8"/>
    <w:rsid w:val="008879AB"/>
    <w:rsid w:val="008879C8"/>
    <w:rsid w:val="00887B07"/>
    <w:rsid w:val="008902EF"/>
    <w:rsid w:val="00890A76"/>
    <w:rsid w:val="00890FD7"/>
    <w:rsid w:val="00891645"/>
    <w:rsid w:val="00891D98"/>
    <w:rsid w:val="00891DD0"/>
    <w:rsid w:val="00891F41"/>
    <w:rsid w:val="008921B2"/>
    <w:rsid w:val="00892421"/>
    <w:rsid w:val="00892D59"/>
    <w:rsid w:val="00892EFD"/>
    <w:rsid w:val="0089351C"/>
    <w:rsid w:val="00893A40"/>
    <w:rsid w:val="00893DD1"/>
    <w:rsid w:val="008941AB"/>
    <w:rsid w:val="00894460"/>
    <w:rsid w:val="0089447B"/>
    <w:rsid w:val="00894ACA"/>
    <w:rsid w:val="0089508A"/>
    <w:rsid w:val="008953BA"/>
    <w:rsid w:val="008955F2"/>
    <w:rsid w:val="00895ABC"/>
    <w:rsid w:val="00895C87"/>
    <w:rsid w:val="008962E1"/>
    <w:rsid w:val="00896640"/>
    <w:rsid w:val="00897214"/>
    <w:rsid w:val="0089725C"/>
    <w:rsid w:val="008975BD"/>
    <w:rsid w:val="00897D78"/>
    <w:rsid w:val="00898261"/>
    <w:rsid w:val="008A0D8E"/>
    <w:rsid w:val="008A10F0"/>
    <w:rsid w:val="008A1CB7"/>
    <w:rsid w:val="008A2052"/>
    <w:rsid w:val="008A2E5E"/>
    <w:rsid w:val="008A2FEE"/>
    <w:rsid w:val="008A357F"/>
    <w:rsid w:val="008A3E81"/>
    <w:rsid w:val="008A407A"/>
    <w:rsid w:val="008A4A58"/>
    <w:rsid w:val="008A4EF7"/>
    <w:rsid w:val="008A5B6E"/>
    <w:rsid w:val="008A5FA8"/>
    <w:rsid w:val="008A63E4"/>
    <w:rsid w:val="008A6606"/>
    <w:rsid w:val="008A6617"/>
    <w:rsid w:val="008A6770"/>
    <w:rsid w:val="008A7037"/>
    <w:rsid w:val="008A7085"/>
    <w:rsid w:val="008A78BC"/>
    <w:rsid w:val="008AB254"/>
    <w:rsid w:val="008B01BD"/>
    <w:rsid w:val="008B03B0"/>
    <w:rsid w:val="008B0561"/>
    <w:rsid w:val="008B07CE"/>
    <w:rsid w:val="008B08C9"/>
    <w:rsid w:val="008B0E66"/>
    <w:rsid w:val="008B1069"/>
    <w:rsid w:val="008B11B9"/>
    <w:rsid w:val="008B197F"/>
    <w:rsid w:val="008B1D51"/>
    <w:rsid w:val="008B2412"/>
    <w:rsid w:val="008B2FF6"/>
    <w:rsid w:val="008B32B8"/>
    <w:rsid w:val="008B338D"/>
    <w:rsid w:val="008B3684"/>
    <w:rsid w:val="008B3852"/>
    <w:rsid w:val="008B3E00"/>
    <w:rsid w:val="008B40FF"/>
    <w:rsid w:val="008B425A"/>
    <w:rsid w:val="008B46B7"/>
    <w:rsid w:val="008B4A7D"/>
    <w:rsid w:val="008B57EF"/>
    <w:rsid w:val="008B64B4"/>
    <w:rsid w:val="008B6687"/>
    <w:rsid w:val="008B6799"/>
    <w:rsid w:val="008B6C82"/>
    <w:rsid w:val="008B6F11"/>
    <w:rsid w:val="008B7071"/>
    <w:rsid w:val="008B7AA7"/>
    <w:rsid w:val="008C00D5"/>
    <w:rsid w:val="008C0234"/>
    <w:rsid w:val="008C05DF"/>
    <w:rsid w:val="008C0710"/>
    <w:rsid w:val="008C13FA"/>
    <w:rsid w:val="008C16A3"/>
    <w:rsid w:val="008C19D4"/>
    <w:rsid w:val="008C2391"/>
    <w:rsid w:val="008C292D"/>
    <w:rsid w:val="008C2D6A"/>
    <w:rsid w:val="008C2FDD"/>
    <w:rsid w:val="008C324F"/>
    <w:rsid w:val="008C32CC"/>
    <w:rsid w:val="008C36E1"/>
    <w:rsid w:val="008C47A7"/>
    <w:rsid w:val="008C4E22"/>
    <w:rsid w:val="008C5226"/>
    <w:rsid w:val="008C59B5"/>
    <w:rsid w:val="008C610C"/>
    <w:rsid w:val="008C6169"/>
    <w:rsid w:val="008C6B48"/>
    <w:rsid w:val="008C6F23"/>
    <w:rsid w:val="008C7111"/>
    <w:rsid w:val="008C7365"/>
    <w:rsid w:val="008C7380"/>
    <w:rsid w:val="008C783C"/>
    <w:rsid w:val="008C7C2E"/>
    <w:rsid w:val="008C7F8E"/>
    <w:rsid w:val="008D03E2"/>
    <w:rsid w:val="008D06D3"/>
    <w:rsid w:val="008D07E0"/>
    <w:rsid w:val="008D165C"/>
    <w:rsid w:val="008D2C34"/>
    <w:rsid w:val="008D40FF"/>
    <w:rsid w:val="008D41AB"/>
    <w:rsid w:val="008D481D"/>
    <w:rsid w:val="008D4AFC"/>
    <w:rsid w:val="008D4B2B"/>
    <w:rsid w:val="008D4E96"/>
    <w:rsid w:val="008D4EFB"/>
    <w:rsid w:val="008D5116"/>
    <w:rsid w:val="008D5500"/>
    <w:rsid w:val="008D5E3F"/>
    <w:rsid w:val="008D62A2"/>
    <w:rsid w:val="008D6CC8"/>
    <w:rsid w:val="008D75C9"/>
    <w:rsid w:val="008D7EF7"/>
    <w:rsid w:val="008E00EA"/>
    <w:rsid w:val="008E05C0"/>
    <w:rsid w:val="008E1146"/>
    <w:rsid w:val="008E14C4"/>
    <w:rsid w:val="008E14E6"/>
    <w:rsid w:val="008E1943"/>
    <w:rsid w:val="008E1AB1"/>
    <w:rsid w:val="008E1FBB"/>
    <w:rsid w:val="008E2D13"/>
    <w:rsid w:val="008E389B"/>
    <w:rsid w:val="008E3D8F"/>
    <w:rsid w:val="008E457E"/>
    <w:rsid w:val="008E47E1"/>
    <w:rsid w:val="008E4CBE"/>
    <w:rsid w:val="008E4D34"/>
    <w:rsid w:val="008E5146"/>
    <w:rsid w:val="008E5453"/>
    <w:rsid w:val="008E5A6B"/>
    <w:rsid w:val="008E5BCF"/>
    <w:rsid w:val="008E69E0"/>
    <w:rsid w:val="008E74A4"/>
    <w:rsid w:val="008E7593"/>
    <w:rsid w:val="008E7CC9"/>
    <w:rsid w:val="008EC396"/>
    <w:rsid w:val="008F0003"/>
    <w:rsid w:val="008F002C"/>
    <w:rsid w:val="008F0CC4"/>
    <w:rsid w:val="008F0EE3"/>
    <w:rsid w:val="008F1124"/>
    <w:rsid w:val="008F14FC"/>
    <w:rsid w:val="008F2528"/>
    <w:rsid w:val="008F27A3"/>
    <w:rsid w:val="008F2A51"/>
    <w:rsid w:val="008F2E6B"/>
    <w:rsid w:val="008F3829"/>
    <w:rsid w:val="008F3954"/>
    <w:rsid w:val="008F3FF1"/>
    <w:rsid w:val="008F4227"/>
    <w:rsid w:val="008F42D8"/>
    <w:rsid w:val="008F47CD"/>
    <w:rsid w:val="008F4911"/>
    <w:rsid w:val="008F5FCC"/>
    <w:rsid w:val="008F62A1"/>
    <w:rsid w:val="008F639D"/>
    <w:rsid w:val="008F6416"/>
    <w:rsid w:val="008F6AA0"/>
    <w:rsid w:val="008F70FA"/>
    <w:rsid w:val="008F778B"/>
    <w:rsid w:val="008F7F45"/>
    <w:rsid w:val="00900148"/>
    <w:rsid w:val="009009B5"/>
    <w:rsid w:val="00900CF4"/>
    <w:rsid w:val="009017A3"/>
    <w:rsid w:val="00901D27"/>
    <w:rsid w:val="00901E11"/>
    <w:rsid w:val="00901EA7"/>
    <w:rsid w:val="00901FB4"/>
    <w:rsid w:val="00902580"/>
    <w:rsid w:val="00902B58"/>
    <w:rsid w:val="00902FFE"/>
    <w:rsid w:val="0090307B"/>
    <w:rsid w:val="009035F4"/>
    <w:rsid w:val="00903750"/>
    <w:rsid w:val="009038F9"/>
    <w:rsid w:val="00903C91"/>
    <w:rsid w:val="00903D31"/>
    <w:rsid w:val="009042F2"/>
    <w:rsid w:val="009046BB"/>
    <w:rsid w:val="00904B6C"/>
    <w:rsid w:val="00905DCE"/>
    <w:rsid w:val="0090683A"/>
    <w:rsid w:val="00906854"/>
    <w:rsid w:val="00906A51"/>
    <w:rsid w:val="0091079C"/>
    <w:rsid w:val="00910D6B"/>
    <w:rsid w:val="009118B0"/>
    <w:rsid w:val="00912AAA"/>
    <w:rsid w:val="00912D6F"/>
    <w:rsid w:val="00912FF5"/>
    <w:rsid w:val="0091343B"/>
    <w:rsid w:val="009134B9"/>
    <w:rsid w:val="00913640"/>
    <w:rsid w:val="00913B08"/>
    <w:rsid w:val="00913F70"/>
    <w:rsid w:val="00914B82"/>
    <w:rsid w:val="00915141"/>
    <w:rsid w:val="009155B0"/>
    <w:rsid w:val="0091574E"/>
    <w:rsid w:val="00915A15"/>
    <w:rsid w:val="009165F0"/>
    <w:rsid w:val="00916918"/>
    <w:rsid w:val="00916989"/>
    <w:rsid w:val="00916AAB"/>
    <w:rsid w:val="00916D08"/>
    <w:rsid w:val="00916F2C"/>
    <w:rsid w:val="00917D22"/>
    <w:rsid w:val="00917D25"/>
    <w:rsid w:val="00917F3A"/>
    <w:rsid w:val="00920D62"/>
    <w:rsid w:val="009210AB"/>
    <w:rsid w:val="009228EC"/>
    <w:rsid w:val="00922DB4"/>
    <w:rsid w:val="00922F76"/>
    <w:rsid w:val="009230CB"/>
    <w:rsid w:val="009237AE"/>
    <w:rsid w:val="00923FAE"/>
    <w:rsid w:val="009240F9"/>
    <w:rsid w:val="009250D7"/>
    <w:rsid w:val="0092564F"/>
    <w:rsid w:val="0092688A"/>
    <w:rsid w:val="009272B2"/>
    <w:rsid w:val="00927364"/>
    <w:rsid w:val="00927A5B"/>
    <w:rsid w:val="00927F30"/>
    <w:rsid w:val="00930E7C"/>
    <w:rsid w:val="00930E88"/>
    <w:rsid w:val="009317C7"/>
    <w:rsid w:val="00931D86"/>
    <w:rsid w:val="009320AB"/>
    <w:rsid w:val="00932BC8"/>
    <w:rsid w:val="00932D24"/>
    <w:rsid w:val="00933115"/>
    <w:rsid w:val="00933958"/>
    <w:rsid w:val="00933965"/>
    <w:rsid w:val="00934048"/>
    <w:rsid w:val="00934250"/>
    <w:rsid w:val="00934686"/>
    <w:rsid w:val="00934953"/>
    <w:rsid w:val="00934BB7"/>
    <w:rsid w:val="00935394"/>
    <w:rsid w:val="009366BB"/>
    <w:rsid w:val="00936A14"/>
    <w:rsid w:val="009373D7"/>
    <w:rsid w:val="00937460"/>
    <w:rsid w:val="00937A46"/>
    <w:rsid w:val="0093F9B6"/>
    <w:rsid w:val="00940807"/>
    <w:rsid w:val="009412C4"/>
    <w:rsid w:val="0094157C"/>
    <w:rsid w:val="00941754"/>
    <w:rsid w:val="009429E1"/>
    <w:rsid w:val="00942A65"/>
    <w:rsid w:val="00942F41"/>
    <w:rsid w:val="0094330E"/>
    <w:rsid w:val="00943AA3"/>
    <w:rsid w:val="00943BA9"/>
    <w:rsid w:val="00944B27"/>
    <w:rsid w:val="00944CFF"/>
    <w:rsid w:val="00945242"/>
    <w:rsid w:val="00945419"/>
    <w:rsid w:val="0094575C"/>
    <w:rsid w:val="00945CFC"/>
    <w:rsid w:val="00945E58"/>
    <w:rsid w:val="00947905"/>
    <w:rsid w:val="00947EE2"/>
    <w:rsid w:val="0095038D"/>
    <w:rsid w:val="00950683"/>
    <w:rsid w:val="00950AD4"/>
    <w:rsid w:val="0095116E"/>
    <w:rsid w:val="009512C7"/>
    <w:rsid w:val="00951447"/>
    <w:rsid w:val="0095165A"/>
    <w:rsid w:val="00951727"/>
    <w:rsid w:val="009518A0"/>
    <w:rsid w:val="00951916"/>
    <w:rsid w:val="00951C7E"/>
    <w:rsid w:val="00952498"/>
    <w:rsid w:val="00952A80"/>
    <w:rsid w:val="00952C76"/>
    <w:rsid w:val="00952E6B"/>
    <w:rsid w:val="009534BD"/>
    <w:rsid w:val="009544BF"/>
    <w:rsid w:val="00954DF9"/>
    <w:rsid w:val="0095532A"/>
    <w:rsid w:val="00955D5A"/>
    <w:rsid w:val="00956207"/>
    <w:rsid w:val="00956A42"/>
    <w:rsid w:val="00956FEA"/>
    <w:rsid w:val="009579E2"/>
    <w:rsid w:val="00957B97"/>
    <w:rsid w:val="009603D2"/>
    <w:rsid w:val="00960925"/>
    <w:rsid w:val="00960ECF"/>
    <w:rsid w:val="009619B5"/>
    <w:rsid w:val="00962305"/>
    <w:rsid w:val="009630F7"/>
    <w:rsid w:val="0096368F"/>
    <w:rsid w:val="00964135"/>
    <w:rsid w:val="00964A42"/>
    <w:rsid w:val="0096508D"/>
    <w:rsid w:val="00965B36"/>
    <w:rsid w:val="00965CA6"/>
    <w:rsid w:val="00965EBE"/>
    <w:rsid w:val="0096650D"/>
    <w:rsid w:val="00966513"/>
    <w:rsid w:val="00966627"/>
    <w:rsid w:val="0096718F"/>
    <w:rsid w:val="009672C0"/>
    <w:rsid w:val="0096768B"/>
    <w:rsid w:val="009708DA"/>
    <w:rsid w:val="00970D3D"/>
    <w:rsid w:val="00971456"/>
    <w:rsid w:val="009714C5"/>
    <w:rsid w:val="00971C05"/>
    <w:rsid w:val="0097212D"/>
    <w:rsid w:val="00972B16"/>
    <w:rsid w:val="0097331E"/>
    <w:rsid w:val="0097343C"/>
    <w:rsid w:val="009751B4"/>
    <w:rsid w:val="00975812"/>
    <w:rsid w:val="00975820"/>
    <w:rsid w:val="0097650D"/>
    <w:rsid w:val="0097653A"/>
    <w:rsid w:val="00976782"/>
    <w:rsid w:val="00976930"/>
    <w:rsid w:val="00976ABE"/>
    <w:rsid w:val="00976B8C"/>
    <w:rsid w:val="009776CE"/>
    <w:rsid w:val="009779D2"/>
    <w:rsid w:val="009803C9"/>
    <w:rsid w:val="00980443"/>
    <w:rsid w:val="0098051F"/>
    <w:rsid w:val="00982304"/>
    <w:rsid w:val="0098254E"/>
    <w:rsid w:val="00982B97"/>
    <w:rsid w:val="00982C5D"/>
    <w:rsid w:val="00982E47"/>
    <w:rsid w:val="009830D6"/>
    <w:rsid w:val="00983159"/>
    <w:rsid w:val="00983969"/>
    <w:rsid w:val="00983F72"/>
    <w:rsid w:val="0098431F"/>
    <w:rsid w:val="009846EB"/>
    <w:rsid w:val="00985DD4"/>
    <w:rsid w:val="00985EDA"/>
    <w:rsid w:val="009861B9"/>
    <w:rsid w:val="0098635D"/>
    <w:rsid w:val="0098641A"/>
    <w:rsid w:val="0098724D"/>
    <w:rsid w:val="00987B98"/>
    <w:rsid w:val="0099063B"/>
    <w:rsid w:val="00990C09"/>
    <w:rsid w:val="00990F5B"/>
    <w:rsid w:val="00991241"/>
    <w:rsid w:val="00991302"/>
    <w:rsid w:val="009919EC"/>
    <w:rsid w:val="009924A8"/>
    <w:rsid w:val="00992771"/>
    <w:rsid w:val="009928FB"/>
    <w:rsid w:val="0099327A"/>
    <w:rsid w:val="009933A3"/>
    <w:rsid w:val="00993775"/>
    <w:rsid w:val="00993A22"/>
    <w:rsid w:val="00993EAB"/>
    <w:rsid w:val="009945F6"/>
    <w:rsid w:val="00994688"/>
    <w:rsid w:val="00994D92"/>
    <w:rsid w:val="00995AAD"/>
    <w:rsid w:val="0099650B"/>
    <w:rsid w:val="00996988"/>
    <w:rsid w:val="00996C88"/>
    <w:rsid w:val="0099709A"/>
    <w:rsid w:val="00997951"/>
    <w:rsid w:val="00997AF7"/>
    <w:rsid w:val="009A048C"/>
    <w:rsid w:val="009A1165"/>
    <w:rsid w:val="009A14C7"/>
    <w:rsid w:val="009A175F"/>
    <w:rsid w:val="009A1803"/>
    <w:rsid w:val="009A182C"/>
    <w:rsid w:val="009A19B3"/>
    <w:rsid w:val="009A1A7B"/>
    <w:rsid w:val="009A1AB5"/>
    <w:rsid w:val="009A20C2"/>
    <w:rsid w:val="009A20ED"/>
    <w:rsid w:val="009A2127"/>
    <w:rsid w:val="009A2274"/>
    <w:rsid w:val="009A2663"/>
    <w:rsid w:val="009A2B8D"/>
    <w:rsid w:val="009A30BF"/>
    <w:rsid w:val="009A3212"/>
    <w:rsid w:val="009A3486"/>
    <w:rsid w:val="009A35D3"/>
    <w:rsid w:val="009A3700"/>
    <w:rsid w:val="009A3806"/>
    <w:rsid w:val="009A3E7F"/>
    <w:rsid w:val="009A4203"/>
    <w:rsid w:val="009A46E7"/>
    <w:rsid w:val="009A479F"/>
    <w:rsid w:val="009A52AA"/>
    <w:rsid w:val="009A5F2A"/>
    <w:rsid w:val="009A60B7"/>
    <w:rsid w:val="009A64E6"/>
    <w:rsid w:val="009B0301"/>
    <w:rsid w:val="009B0A31"/>
    <w:rsid w:val="009B14DA"/>
    <w:rsid w:val="009B2004"/>
    <w:rsid w:val="009B2142"/>
    <w:rsid w:val="009B29BC"/>
    <w:rsid w:val="009B2A47"/>
    <w:rsid w:val="009B2E9B"/>
    <w:rsid w:val="009B3E0B"/>
    <w:rsid w:val="009B3F11"/>
    <w:rsid w:val="009B4CB9"/>
    <w:rsid w:val="009B4DD1"/>
    <w:rsid w:val="009B5761"/>
    <w:rsid w:val="009B5FDC"/>
    <w:rsid w:val="009B66DE"/>
    <w:rsid w:val="009B6784"/>
    <w:rsid w:val="009B7C81"/>
    <w:rsid w:val="009C0A76"/>
    <w:rsid w:val="009C1AD1"/>
    <w:rsid w:val="009C1D01"/>
    <w:rsid w:val="009C1FB1"/>
    <w:rsid w:val="009C20CE"/>
    <w:rsid w:val="009C2591"/>
    <w:rsid w:val="009C356E"/>
    <w:rsid w:val="009C38F3"/>
    <w:rsid w:val="009C42DC"/>
    <w:rsid w:val="009C4E73"/>
    <w:rsid w:val="009C4EDB"/>
    <w:rsid w:val="009C520F"/>
    <w:rsid w:val="009C570B"/>
    <w:rsid w:val="009C5A8C"/>
    <w:rsid w:val="009C67CE"/>
    <w:rsid w:val="009C6DBF"/>
    <w:rsid w:val="009C72DA"/>
    <w:rsid w:val="009C79C4"/>
    <w:rsid w:val="009C7AC7"/>
    <w:rsid w:val="009C7D68"/>
    <w:rsid w:val="009D00F9"/>
    <w:rsid w:val="009D0E34"/>
    <w:rsid w:val="009D1244"/>
    <w:rsid w:val="009D1304"/>
    <w:rsid w:val="009D19F9"/>
    <w:rsid w:val="009D1C2B"/>
    <w:rsid w:val="009D2C94"/>
    <w:rsid w:val="009D2CE1"/>
    <w:rsid w:val="009D3168"/>
    <w:rsid w:val="009D3995"/>
    <w:rsid w:val="009D3E43"/>
    <w:rsid w:val="009D400D"/>
    <w:rsid w:val="009D424B"/>
    <w:rsid w:val="009D4884"/>
    <w:rsid w:val="009D49A4"/>
    <w:rsid w:val="009D4F2B"/>
    <w:rsid w:val="009D5ABE"/>
    <w:rsid w:val="009D5BFA"/>
    <w:rsid w:val="009D6388"/>
    <w:rsid w:val="009D6888"/>
    <w:rsid w:val="009D68E9"/>
    <w:rsid w:val="009D6E4D"/>
    <w:rsid w:val="009D70D5"/>
    <w:rsid w:val="009D7191"/>
    <w:rsid w:val="009E047F"/>
    <w:rsid w:val="009E0A94"/>
    <w:rsid w:val="009E0B76"/>
    <w:rsid w:val="009E13E2"/>
    <w:rsid w:val="009E1665"/>
    <w:rsid w:val="009E1C89"/>
    <w:rsid w:val="009E21C0"/>
    <w:rsid w:val="009E230D"/>
    <w:rsid w:val="009E279F"/>
    <w:rsid w:val="009E2950"/>
    <w:rsid w:val="009E2A48"/>
    <w:rsid w:val="009E2FCC"/>
    <w:rsid w:val="009E36B4"/>
    <w:rsid w:val="009E3745"/>
    <w:rsid w:val="009E4249"/>
    <w:rsid w:val="009E4A8C"/>
    <w:rsid w:val="009E4B62"/>
    <w:rsid w:val="009E6310"/>
    <w:rsid w:val="009E66A7"/>
    <w:rsid w:val="009E6CE5"/>
    <w:rsid w:val="009E6D9B"/>
    <w:rsid w:val="009E715F"/>
    <w:rsid w:val="009E7727"/>
    <w:rsid w:val="009E7F4C"/>
    <w:rsid w:val="009F0417"/>
    <w:rsid w:val="009F0430"/>
    <w:rsid w:val="009F053E"/>
    <w:rsid w:val="009F08EC"/>
    <w:rsid w:val="009F10C9"/>
    <w:rsid w:val="009F14D9"/>
    <w:rsid w:val="009F23F7"/>
    <w:rsid w:val="009F2A73"/>
    <w:rsid w:val="009F359F"/>
    <w:rsid w:val="009F3EC5"/>
    <w:rsid w:val="009F3FAE"/>
    <w:rsid w:val="009F4438"/>
    <w:rsid w:val="009F47DF"/>
    <w:rsid w:val="009F4ACE"/>
    <w:rsid w:val="009F4C25"/>
    <w:rsid w:val="009F4E81"/>
    <w:rsid w:val="009F5074"/>
    <w:rsid w:val="009F50F6"/>
    <w:rsid w:val="009F5966"/>
    <w:rsid w:val="009F5B6F"/>
    <w:rsid w:val="009F5FC3"/>
    <w:rsid w:val="009F60A9"/>
    <w:rsid w:val="009F69BC"/>
    <w:rsid w:val="009F6AFF"/>
    <w:rsid w:val="009F6CC8"/>
    <w:rsid w:val="009F72F8"/>
    <w:rsid w:val="009F7839"/>
    <w:rsid w:val="00A0128A"/>
    <w:rsid w:val="00A016E4"/>
    <w:rsid w:val="00A01EE5"/>
    <w:rsid w:val="00A02037"/>
    <w:rsid w:val="00A02122"/>
    <w:rsid w:val="00A0218F"/>
    <w:rsid w:val="00A02460"/>
    <w:rsid w:val="00A02DD7"/>
    <w:rsid w:val="00A0300A"/>
    <w:rsid w:val="00A03EE8"/>
    <w:rsid w:val="00A04A7A"/>
    <w:rsid w:val="00A0531F"/>
    <w:rsid w:val="00A05530"/>
    <w:rsid w:val="00A066D8"/>
    <w:rsid w:val="00A0693B"/>
    <w:rsid w:val="00A07613"/>
    <w:rsid w:val="00A07B2F"/>
    <w:rsid w:val="00A0FF63"/>
    <w:rsid w:val="00A10121"/>
    <w:rsid w:val="00A11152"/>
    <w:rsid w:val="00A1191F"/>
    <w:rsid w:val="00A11DB7"/>
    <w:rsid w:val="00A1206F"/>
    <w:rsid w:val="00A122B8"/>
    <w:rsid w:val="00A12C21"/>
    <w:rsid w:val="00A12E34"/>
    <w:rsid w:val="00A12FDB"/>
    <w:rsid w:val="00A135D3"/>
    <w:rsid w:val="00A136CC"/>
    <w:rsid w:val="00A1455F"/>
    <w:rsid w:val="00A150B6"/>
    <w:rsid w:val="00A1519E"/>
    <w:rsid w:val="00A155E4"/>
    <w:rsid w:val="00A15CC7"/>
    <w:rsid w:val="00A16677"/>
    <w:rsid w:val="00A1668F"/>
    <w:rsid w:val="00A16D59"/>
    <w:rsid w:val="00A172E2"/>
    <w:rsid w:val="00A17ABA"/>
    <w:rsid w:val="00A17B10"/>
    <w:rsid w:val="00A17B58"/>
    <w:rsid w:val="00A17CE2"/>
    <w:rsid w:val="00A202C8"/>
    <w:rsid w:val="00A20EBE"/>
    <w:rsid w:val="00A212CE"/>
    <w:rsid w:val="00A215AC"/>
    <w:rsid w:val="00A21613"/>
    <w:rsid w:val="00A218B9"/>
    <w:rsid w:val="00A24541"/>
    <w:rsid w:val="00A24881"/>
    <w:rsid w:val="00A24D22"/>
    <w:rsid w:val="00A24F43"/>
    <w:rsid w:val="00A2517D"/>
    <w:rsid w:val="00A252F8"/>
    <w:rsid w:val="00A25351"/>
    <w:rsid w:val="00A25441"/>
    <w:rsid w:val="00A2579F"/>
    <w:rsid w:val="00A258E0"/>
    <w:rsid w:val="00A25A29"/>
    <w:rsid w:val="00A25D6F"/>
    <w:rsid w:val="00A26CEE"/>
    <w:rsid w:val="00A26FBD"/>
    <w:rsid w:val="00A27053"/>
    <w:rsid w:val="00A27560"/>
    <w:rsid w:val="00A2773A"/>
    <w:rsid w:val="00A278A3"/>
    <w:rsid w:val="00A27E74"/>
    <w:rsid w:val="00A27F8C"/>
    <w:rsid w:val="00A32A47"/>
    <w:rsid w:val="00A346D0"/>
    <w:rsid w:val="00A34817"/>
    <w:rsid w:val="00A34F51"/>
    <w:rsid w:val="00A350F7"/>
    <w:rsid w:val="00A3569D"/>
    <w:rsid w:val="00A359CB"/>
    <w:rsid w:val="00A377C2"/>
    <w:rsid w:val="00A40219"/>
    <w:rsid w:val="00A402E2"/>
    <w:rsid w:val="00A40772"/>
    <w:rsid w:val="00A40E38"/>
    <w:rsid w:val="00A41923"/>
    <w:rsid w:val="00A41B86"/>
    <w:rsid w:val="00A423E9"/>
    <w:rsid w:val="00A42451"/>
    <w:rsid w:val="00A42A8E"/>
    <w:rsid w:val="00A42AE3"/>
    <w:rsid w:val="00A42E0E"/>
    <w:rsid w:val="00A43059"/>
    <w:rsid w:val="00A43068"/>
    <w:rsid w:val="00A43B38"/>
    <w:rsid w:val="00A43C53"/>
    <w:rsid w:val="00A44599"/>
    <w:rsid w:val="00A4480C"/>
    <w:rsid w:val="00A44820"/>
    <w:rsid w:val="00A44C03"/>
    <w:rsid w:val="00A44DE5"/>
    <w:rsid w:val="00A44FFF"/>
    <w:rsid w:val="00A45489"/>
    <w:rsid w:val="00A454ED"/>
    <w:rsid w:val="00A45D20"/>
    <w:rsid w:val="00A46034"/>
    <w:rsid w:val="00A462A1"/>
    <w:rsid w:val="00A470E5"/>
    <w:rsid w:val="00A47427"/>
    <w:rsid w:val="00A47ABE"/>
    <w:rsid w:val="00A47D07"/>
    <w:rsid w:val="00A515E2"/>
    <w:rsid w:val="00A51618"/>
    <w:rsid w:val="00A51841"/>
    <w:rsid w:val="00A5212A"/>
    <w:rsid w:val="00A536E8"/>
    <w:rsid w:val="00A53867"/>
    <w:rsid w:val="00A53C53"/>
    <w:rsid w:val="00A53D8D"/>
    <w:rsid w:val="00A5410F"/>
    <w:rsid w:val="00A542D6"/>
    <w:rsid w:val="00A542DA"/>
    <w:rsid w:val="00A5609C"/>
    <w:rsid w:val="00A560DB"/>
    <w:rsid w:val="00A564E1"/>
    <w:rsid w:val="00A56B32"/>
    <w:rsid w:val="00A56D78"/>
    <w:rsid w:val="00A571A1"/>
    <w:rsid w:val="00A57308"/>
    <w:rsid w:val="00A576AE"/>
    <w:rsid w:val="00A57916"/>
    <w:rsid w:val="00A579A7"/>
    <w:rsid w:val="00A57A81"/>
    <w:rsid w:val="00A57CC4"/>
    <w:rsid w:val="00A60594"/>
    <w:rsid w:val="00A60645"/>
    <w:rsid w:val="00A61B16"/>
    <w:rsid w:val="00A62199"/>
    <w:rsid w:val="00A62284"/>
    <w:rsid w:val="00A6249E"/>
    <w:rsid w:val="00A6273D"/>
    <w:rsid w:val="00A62BCB"/>
    <w:rsid w:val="00A62C53"/>
    <w:rsid w:val="00A63969"/>
    <w:rsid w:val="00A63E39"/>
    <w:rsid w:val="00A64129"/>
    <w:rsid w:val="00A643C9"/>
    <w:rsid w:val="00A64A5B"/>
    <w:rsid w:val="00A6584E"/>
    <w:rsid w:val="00A65FEF"/>
    <w:rsid w:val="00A665DF"/>
    <w:rsid w:val="00A67495"/>
    <w:rsid w:val="00A67502"/>
    <w:rsid w:val="00A678AD"/>
    <w:rsid w:val="00A67A48"/>
    <w:rsid w:val="00A7041D"/>
    <w:rsid w:val="00A70C6B"/>
    <w:rsid w:val="00A715D8"/>
    <w:rsid w:val="00A71693"/>
    <w:rsid w:val="00A72758"/>
    <w:rsid w:val="00A72F77"/>
    <w:rsid w:val="00A72FDF"/>
    <w:rsid w:val="00A7305F"/>
    <w:rsid w:val="00A732DA"/>
    <w:rsid w:val="00A7360D"/>
    <w:rsid w:val="00A7380D"/>
    <w:rsid w:val="00A73913"/>
    <w:rsid w:val="00A739AD"/>
    <w:rsid w:val="00A745F7"/>
    <w:rsid w:val="00A74854"/>
    <w:rsid w:val="00A74856"/>
    <w:rsid w:val="00A74CEA"/>
    <w:rsid w:val="00A74EEE"/>
    <w:rsid w:val="00A756B8"/>
    <w:rsid w:val="00A75BEB"/>
    <w:rsid w:val="00A75EAD"/>
    <w:rsid w:val="00A7697E"/>
    <w:rsid w:val="00A77400"/>
    <w:rsid w:val="00A774D7"/>
    <w:rsid w:val="00A7770C"/>
    <w:rsid w:val="00A77999"/>
    <w:rsid w:val="00A77F4C"/>
    <w:rsid w:val="00A80186"/>
    <w:rsid w:val="00A802A8"/>
    <w:rsid w:val="00A804A5"/>
    <w:rsid w:val="00A806D5"/>
    <w:rsid w:val="00A806D7"/>
    <w:rsid w:val="00A809F4"/>
    <w:rsid w:val="00A80C13"/>
    <w:rsid w:val="00A8102D"/>
    <w:rsid w:val="00A8107A"/>
    <w:rsid w:val="00A8141E"/>
    <w:rsid w:val="00A815AE"/>
    <w:rsid w:val="00A82A04"/>
    <w:rsid w:val="00A82C08"/>
    <w:rsid w:val="00A834C8"/>
    <w:rsid w:val="00A8372D"/>
    <w:rsid w:val="00A83A3A"/>
    <w:rsid w:val="00A83A8B"/>
    <w:rsid w:val="00A84320"/>
    <w:rsid w:val="00A84352"/>
    <w:rsid w:val="00A85097"/>
    <w:rsid w:val="00A8522C"/>
    <w:rsid w:val="00A85621"/>
    <w:rsid w:val="00A86B63"/>
    <w:rsid w:val="00A86EA1"/>
    <w:rsid w:val="00A87157"/>
    <w:rsid w:val="00A87414"/>
    <w:rsid w:val="00A8743B"/>
    <w:rsid w:val="00A8749E"/>
    <w:rsid w:val="00A87688"/>
    <w:rsid w:val="00A87887"/>
    <w:rsid w:val="00A879D7"/>
    <w:rsid w:val="00A90161"/>
    <w:rsid w:val="00A9098C"/>
    <w:rsid w:val="00A91190"/>
    <w:rsid w:val="00A9120B"/>
    <w:rsid w:val="00A91B2A"/>
    <w:rsid w:val="00A91FB2"/>
    <w:rsid w:val="00A92BA3"/>
    <w:rsid w:val="00A9309C"/>
    <w:rsid w:val="00A939B8"/>
    <w:rsid w:val="00A941C0"/>
    <w:rsid w:val="00A948BD"/>
    <w:rsid w:val="00A95E7B"/>
    <w:rsid w:val="00A96390"/>
    <w:rsid w:val="00A96B83"/>
    <w:rsid w:val="00A97BC3"/>
    <w:rsid w:val="00AA0030"/>
    <w:rsid w:val="00AA016D"/>
    <w:rsid w:val="00AA059A"/>
    <w:rsid w:val="00AA0621"/>
    <w:rsid w:val="00AA0A83"/>
    <w:rsid w:val="00AA0AAC"/>
    <w:rsid w:val="00AA0C54"/>
    <w:rsid w:val="00AA1FF6"/>
    <w:rsid w:val="00AA2F96"/>
    <w:rsid w:val="00AA3549"/>
    <w:rsid w:val="00AA3723"/>
    <w:rsid w:val="00AA3A83"/>
    <w:rsid w:val="00AA3E1E"/>
    <w:rsid w:val="00AA4395"/>
    <w:rsid w:val="00AA48D6"/>
    <w:rsid w:val="00AA4A0A"/>
    <w:rsid w:val="00AA4C5F"/>
    <w:rsid w:val="00AA5190"/>
    <w:rsid w:val="00AA61DA"/>
    <w:rsid w:val="00AA63B8"/>
    <w:rsid w:val="00AA65FD"/>
    <w:rsid w:val="00AA6B17"/>
    <w:rsid w:val="00AA7697"/>
    <w:rsid w:val="00AB025A"/>
    <w:rsid w:val="00AB04D1"/>
    <w:rsid w:val="00AB055D"/>
    <w:rsid w:val="00AB0B33"/>
    <w:rsid w:val="00AB0BC6"/>
    <w:rsid w:val="00AB0C55"/>
    <w:rsid w:val="00AB0EF7"/>
    <w:rsid w:val="00AB0FCC"/>
    <w:rsid w:val="00AB12D0"/>
    <w:rsid w:val="00AB1675"/>
    <w:rsid w:val="00AB196C"/>
    <w:rsid w:val="00AB1BDC"/>
    <w:rsid w:val="00AB1D9C"/>
    <w:rsid w:val="00AB1FA9"/>
    <w:rsid w:val="00AB2763"/>
    <w:rsid w:val="00AB28EE"/>
    <w:rsid w:val="00AB2A29"/>
    <w:rsid w:val="00AB2C2D"/>
    <w:rsid w:val="00AB2E6E"/>
    <w:rsid w:val="00AB37DD"/>
    <w:rsid w:val="00AB3A6F"/>
    <w:rsid w:val="00AB403C"/>
    <w:rsid w:val="00AB43BA"/>
    <w:rsid w:val="00AB464E"/>
    <w:rsid w:val="00AB502E"/>
    <w:rsid w:val="00AB56A7"/>
    <w:rsid w:val="00AB58F3"/>
    <w:rsid w:val="00AB5A4D"/>
    <w:rsid w:val="00AB5EC2"/>
    <w:rsid w:val="00AB5EDC"/>
    <w:rsid w:val="00AB6587"/>
    <w:rsid w:val="00AB6AE8"/>
    <w:rsid w:val="00AB6B82"/>
    <w:rsid w:val="00AB6D21"/>
    <w:rsid w:val="00AB7204"/>
    <w:rsid w:val="00AB7DD9"/>
    <w:rsid w:val="00AC018E"/>
    <w:rsid w:val="00AC03F4"/>
    <w:rsid w:val="00AC249C"/>
    <w:rsid w:val="00AC2BC0"/>
    <w:rsid w:val="00AC30D0"/>
    <w:rsid w:val="00AC3A39"/>
    <w:rsid w:val="00AC3C10"/>
    <w:rsid w:val="00AC3CD8"/>
    <w:rsid w:val="00AC455B"/>
    <w:rsid w:val="00AC47C3"/>
    <w:rsid w:val="00AC4B61"/>
    <w:rsid w:val="00AC5CAA"/>
    <w:rsid w:val="00AC5DE0"/>
    <w:rsid w:val="00AC618A"/>
    <w:rsid w:val="00AC619F"/>
    <w:rsid w:val="00AC6574"/>
    <w:rsid w:val="00AC6C7B"/>
    <w:rsid w:val="00AC6E85"/>
    <w:rsid w:val="00AC7053"/>
    <w:rsid w:val="00AC7C3F"/>
    <w:rsid w:val="00AD001A"/>
    <w:rsid w:val="00AD0424"/>
    <w:rsid w:val="00AD063D"/>
    <w:rsid w:val="00AD08D6"/>
    <w:rsid w:val="00AD09FE"/>
    <w:rsid w:val="00AD0E30"/>
    <w:rsid w:val="00AD134F"/>
    <w:rsid w:val="00AD13B5"/>
    <w:rsid w:val="00AD16F7"/>
    <w:rsid w:val="00AD1D6B"/>
    <w:rsid w:val="00AD1DDD"/>
    <w:rsid w:val="00AD20BE"/>
    <w:rsid w:val="00AD2376"/>
    <w:rsid w:val="00AD25D8"/>
    <w:rsid w:val="00AD2B53"/>
    <w:rsid w:val="00AD2C9E"/>
    <w:rsid w:val="00AD2D6D"/>
    <w:rsid w:val="00AD4497"/>
    <w:rsid w:val="00AD4633"/>
    <w:rsid w:val="00AD4F26"/>
    <w:rsid w:val="00AD5077"/>
    <w:rsid w:val="00AD509D"/>
    <w:rsid w:val="00AD5647"/>
    <w:rsid w:val="00AD58CB"/>
    <w:rsid w:val="00AD5B99"/>
    <w:rsid w:val="00AD5D0D"/>
    <w:rsid w:val="00AD5E5C"/>
    <w:rsid w:val="00AD5F65"/>
    <w:rsid w:val="00AD6692"/>
    <w:rsid w:val="00AD6E52"/>
    <w:rsid w:val="00AD6F86"/>
    <w:rsid w:val="00AD70EF"/>
    <w:rsid w:val="00AD75AB"/>
    <w:rsid w:val="00AD79D8"/>
    <w:rsid w:val="00AD7E7A"/>
    <w:rsid w:val="00AE0215"/>
    <w:rsid w:val="00AE03B1"/>
    <w:rsid w:val="00AE0528"/>
    <w:rsid w:val="00AE09E9"/>
    <w:rsid w:val="00AE0FEE"/>
    <w:rsid w:val="00AE1495"/>
    <w:rsid w:val="00AE16E7"/>
    <w:rsid w:val="00AE190F"/>
    <w:rsid w:val="00AE1A72"/>
    <w:rsid w:val="00AE1F22"/>
    <w:rsid w:val="00AE1F6A"/>
    <w:rsid w:val="00AE253F"/>
    <w:rsid w:val="00AE2887"/>
    <w:rsid w:val="00AE34B7"/>
    <w:rsid w:val="00AE4607"/>
    <w:rsid w:val="00AE4EFA"/>
    <w:rsid w:val="00AE547D"/>
    <w:rsid w:val="00AE5AC7"/>
    <w:rsid w:val="00AE656B"/>
    <w:rsid w:val="00AE65E3"/>
    <w:rsid w:val="00AE6689"/>
    <w:rsid w:val="00AE6760"/>
    <w:rsid w:val="00AE6C12"/>
    <w:rsid w:val="00AE73F6"/>
    <w:rsid w:val="00AE7E36"/>
    <w:rsid w:val="00AF00EC"/>
    <w:rsid w:val="00AF093D"/>
    <w:rsid w:val="00AF0CF7"/>
    <w:rsid w:val="00AF0E12"/>
    <w:rsid w:val="00AF1209"/>
    <w:rsid w:val="00AF18D1"/>
    <w:rsid w:val="00AF1C6F"/>
    <w:rsid w:val="00AF1E06"/>
    <w:rsid w:val="00AF2049"/>
    <w:rsid w:val="00AF20BF"/>
    <w:rsid w:val="00AF26E4"/>
    <w:rsid w:val="00AF2ACC"/>
    <w:rsid w:val="00AF2E60"/>
    <w:rsid w:val="00AF3076"/>
    <w:rsid w:val="00AF3912"/>
    <w:rsid w:val="00AF3F6E"/>
    <w:rsid w:val="00AF455E"/>
    <w:rsid w:val="00AF459C"/>
    <w:rsid w:val="00AF580E"/>
    <w:rsid w:val="00AF5929"/>
    <w:rsid w:val="00AF5A32"/>
    <w:rsid w:val="00AF5AD0"/>
    <w:rsid w:val="00AF5D94"/>
    <w:rsid w:val="00AF6856"/>
    <w:rsid w:val="00AF6AF7"/>
    <w:rsid w:val="00AF6DD2"/>
    <w:rsid w:val="00AF73E3"/>
    <w:rsid w:val="00AF7864"/>
    <w:rsid w:val="00AF798F"/>
    <w:rsid w:val="00AF7E33"/>
    <w:rsid w:val="00B00572"/>
    <w:rsid w:val="00B007F5"/>
    <w:rsid w:val="00B00ABD"/>
    <w:rsid w:val="00B00BCB"/>
    <w:rsid w:val="00B00CE0"/>
    <w:rsid w:val="00B015BB"/>
    <w:rsid w:val="00B028A4"/>
    <w:rsid w:val="00B03592"/>
    <w:rsid w:val="00B0367A"/>
    <w:rsid w:val="00B03936"/>
    <w:rsid w:val="00B03D2F"/>
    <w:rsid w:val="00B03DA6"/>
    <w:rsid w:val="00B044A5"/>
    <w:rsid w:val="00B04581"/>
    <w:rsid w:val="00B053FF"/>
    <w:rsid w:val="00B0620B"/>
    <w:rsid w:val="00B068FE"/>
    <w:rsid w:val="00B06FFD"/>
    <w:rsid w:val="00B07238"/>
    <w:rsid w:val="00B072A1"/>
    <w:rsid w:val="00B07B4F"/>
    <w:rsid w:val="00B07E78"/>
    <w:rsid w:val="00B1051F"/>
    <w:rsid w:val="00B10712"/>
    <w:rsid w:val="00B108A0"/>
    <w:rsid w:val="00B10C63"/>
    <w:rsid w:val="00B11FA9"/>
    <w:rsid w:val="00B137E1"/>
    <w:rsid w:val="00B138DC"/>
    <w:rsid w:val="00B13A67"/>
    <w:rsid w:val="00B13F7A"/>
    <w:rsid w:val="00B14B11"/>
    <w:rsid w:val="00B15025"/>
    <w:rsid w:val="00B152C9"/>
    <w:rsid w:val="00B15F49"/>
    <w:rsid w:val="00B15FFB"/>
    <w:rsid w:val="00B1622E"/>
    <w:rsid w:val="00B16396"/>
    <w:rsid w:val="00B173A5"/>
    <w:rsid w:val="00B176F2"/>
    <w:rsid w:val="00B1778F"/>
    <w:rsid w:val="00B17826"/>
    <w:rsid w:val="00B17AB7"/>
    <w:rsid w:val="00B20474"/>
    <w:rsid w:val="00B206A6"/>
    <w:rsid w:val="00B2094C"/>
    <w:rsid w:val="00B20BDF"/>
    <w:rsid w:val="00B20D2C"/>
    <w:rsid w:val="00B2143A"/>
    <w:rsid w:val="00B214C4"/>
    <w:rsid w:val="00B2180E"/>
    <w:rsid w:val="00B21A14"/>
    <w:rsid w:val="00B21B62"/>
    <w:rsid w:val="00B221C2"/>
    <w:rsid w:val="00B223D8"/>
    <w:rsid w:val="00B22558"/>
    <w:rsid w:val="00B22B37"/>
    <w:rsid w:val="00B22DCE"/>
    <w:rsid w:val="00B2307C"/>
    <w:rsid w:val="00B242DA"/>
    <w:rsid w:val="00B24E61"/>
    <w:rsid w:val="00B24F20"/>
    <w:rsid w:val="00B25218"/>
    <w:rsid w:val="00B252D4"/>
    <w:rsid w:val="00B25450"/>
    <w:rsid w:val="00B262C6"/>
    <w:rsid w:val="00B265D9"/>
    <w:rsid w:val="00B2763B"/>
    <w:rsid w:val="00B276F9"/>
    <w:rsid w:val="00B2790A"/>
    <w:rsid w:val="00B27D44"/>
    <w:rsid w:val="00B27E50"/>
    <w:rsid w:val="00B31867"/>
    <w:rsid w:val="00B31DA1"/>
    <w:rsid w:val="00B32042"/>
    <w:rsid w:val="00B321B4"/>
    <w:rsid w:val="00B3237B"/>
    <w:rsid w:val="00B32EB9"/>
    <w:rsid w:val="00B3322E"/>
    <w:rsid w:val="00B3384E"/>
    <w:rsid w:val="00B343CC"/>
    <w:rsid w:val="00B34B97"/>
    <w:rsid w:val="00B34E1F"/>
    <w:rsid w:val="00B35AFC"/>
    <w:rsid w:val="00B35B60"/>
    <w:rsid w:val="00B35C28"/>
    <w:rsid w:val="00B35CCC"/>
    <w:rsid w:val="00B362AD"/>
    <w:rsid w:val="00B365F0"/>
    <w:rsid w:val="00B36623"/>
    <w:rsid w:val="00B3708F"/>
    <w:rsid w:val="00B3763B"/>
    <w:rsid w:val="00B37A13"/>
    <w:rsid w:val="00B37D1A"/>
    <w:rsid w:val="00B37D75"/>
    <w:rsid w:val="00B37E04"/>
    <w:rsid w:val="00B37E48"/>
    <w:rsid w:val="00B41065"/>
    <w:rsid w:val="00B41610"/>
    <w:rsid w:val="00B41642"/>
    <w:rsid w:val="00B417A9"/>
    <w:rsid w:val="00B417FD"/>
    <w:rsid w:val="00B418DB"/>
    <w:rsid w:val="00B42119"/>
    <w:rsid w:val="00B42791"/>
    <w:rsid w:val="00B42BDF"/>
    <w:rsid w:val="00B43660"/>
    <w:rsid w:val="00B43879"/>
    <w:rsid w:val="00B43DB7"/>
    <w:rsid w:val="00B4442C"/>
    <w:rsid w:val="00B4511F"/>
    <w:rsid w:val="00B451C5"/>
    <w:rsid w:val="00B45AD4"/>
    <w:rsid w:val="00B45E2A"/>
    <w:rsid w:val="00B463CB"/>
    <w:rsid w:val="00B4641F"/>
    <w:rsid w:val="00B468A3"/>
    <w:rsid w:val="00B46D94"/>
    <w:rsid w:val="00B46E4B"/>
    <w:rsid w:val="00B5000B"/>
    <w:rsid w:val="00B5043E"/>
    <w:rsid w:val="00B51705"/>
    <w:rsid w:val="00B52D62"/>
    <w:rsid w:val="00B530DA"/>
    <w:rsid w:val="00B534E9"/>
    <w:rsid w:val="00B53659"/>
    <w:rsid w:val="00B53ED0"/>
    <w:rsid w:val="00B53F1F"/>
    <w:rsid w:val="00B54167"/>
    <w:rsid w:val="00B54591"/>
    <w:rsid w:val="00B55779"/>
    <w:rsid w:val="00B557EE"/>
    <w:rsid w:val="00B55CCF"/>
    <w:rsid w:val="00B5604E"/>
    <w:rsid w:val="00B5631E"/>
    <w:rsid w:val="00B564AC"/>
    <w:rsid w:val="00B567E8"/>
    <w:rsid w:val="00B56B56"/>
    <w:rsid w:val="00B571C3"/>
    <w:rsid w:val="00B575C7"/>
    <w:rsid w:val="00B57ED3"/>
    <w:rsid w:val="00B603AE"/>
    <w:rsid w:val="00B60A26"/>
    <w:rsid w:val="00B61118"/>
    <w:rsid w:val="00B61A5C"/>
    <w:rsid w:val="00B62646"/>
    <w:rsid w:val="00B628AF"/>
    <w:rsid w:val="00B62937"/>
    <w:rsid w:val="00B630B7"/>
    <w:rsid w:val="00B6385F"/>
    <w:rsid w:val="00B6414C"/>
    <w:rsid w:val="00B6463E"/>
    <w:rsid w:val="00B64A92"/>
    <w:rsid w:val="00B64B14"/>
    <w:rsid w:val="00B64CCF"/>
    <w:rsid w:val="00B6540A"/>
    <w:rsid w:val="00B659C7"/>
    <w:rsid w:val="00B666C3"/>
    <w:rsid w:val="00B669E9"/>
    <w:rsid w:val="00B66D97"/>
    <w:rsid w:val="00B66E70"/>
    <w:rsid w:val="00B66F19"/>
    <w:rsid w:val="00B67385"/>
    <w:rsid w:val="00B67B40"/>
    <w:rsid w:val="00B67C45"/>
    <w:rsid w:val="00B67CA2"/>
    <w:rsid w:val="00B67CB8"/>
    <w:rsid w:val="00B67D93"/>
    <w:rsid w:val="00B7096D"/>
    <w:rsid w:val="00B70CD4"/>
    <w:rsid w:val="00B713B8"/>
    <w:rsid w:val="00B723DC"/>
    <w:rsid w:val="00B727D4"/>
    <w:rsid w:val="00B73223"/>
    <w:rsid w:val="00B73239"/>
    <w:rsid w:val="00B7388D"/>
    <w:rsid w:val="00B73ECE"/>
    <w:rsid w:val="00B74192"/>
    <w:rsid w:val="00B7497D"/>
    <w:rsid w:val="00B74BD0"/>
    <w:rsid w:val="00B756B7"/>
    <w:rsid w:val="00B76242"/>
    <w:rsid w:val="00B764F5"/>
    <w:rsid w:val="00B77152"/>
    <w:rsid w:val="00B777CB"/>
    <w:rsid w:val="00B77D38"/>
    <w:rsid w:val="00B77F64"/>
    <w:rsid w:val="00B78452"/>
    <w:rsid w:val="00B804DB"/>
    <w:rsid w:val="00B808DD"/>
    <w:rsid w:val="00B80AC6"/>
    <w:rsid w:val="00B81136"/>
    <w:rsid w:val="00B81235"/>
    <w:rsid w:val="00B81AA8"/>
    <w:rsid w:val="00B8241B"/>
    <w:rsid w:val="00B82B45"/>
    <w:rsid w:val="00B82D75"/>
    <w:rsid w:val="00B82E05"/>
    <w:rsid w:val="00B831A3"/>
    <w:rsid w:val="00B832F2"/>
    <w:rsid w:val="00B83557"/>
    <w:rsid w:val="00B83B4C"/>
    <w:rsid w:val="00B8554C"/>
    <w:rsid w:val="00B85617"/>
    <w:rsid w:val="00B8577D"/>
    <w:rsid w:val="00B86335"/>
    <w:rsid w:val="00B86B68"/>
    <w:rsid w:val="00B86C0B"/>
    <w:rsid w:val="00B86EDE"/>
    <w:rsid w:val="00B87822"/>
    <w:rsid w:val="00B87A26"/>
    <w:rsid w:val="00B9037C"/>
    <w:rsid w:val="00B904C8"/>
    <w:rsid w:val="00B9076A"/>
    <w:rsid w:val="00B91149"/>
    <w:rsid w:val="00B91289"/>
    <w:rsid w:val="00B91497"/>
    <w:rsid w:val="00B91ABB"/>
    <w:rsid w:val="00B91D56"/>
    <w:rsid w:val="00B91F92"/>
    <w:rsid w:val="00B926ED"/>
    <w:rsid w:val="00B92E7A"/>
    <w:rsid w:val="00B93918"/>
    <w:rsid w:val="00B94606"/>
    <w:rsid w:val="00B94DBE"/>
    <w:rsid w:val="00B951DF"/>
    <w:rsid w:val="00B9541E"/>
    <w:rsid w:val="00B95C45"/>
    <w:rsid w:val="00B96739"/>
    <w:rsid w:val="00B96906"/>
    <w:rsid w:val="00B96934"/>
    <w:rsid w:val="00B97BBE"/>
    <w:rsid w:val="00BA11D3"/>
    <w:rsid w:val="00BA1E36"/>
    <w:rsid w:val="00BA1F3C"/>
    <w:rsid w:val="00BA221C"/>
    <w:rsid w:val="00BA28F1"/>
    <w:rsid w:val="00BA2925"/>
    <w:rsid w:val="00BA2AA0"/>
    <w:rsid w:val="00BA3326"/>
    <w:rsid w:val="00BA33B5"/>
    <w:rsid w:val="00BA355A"/>
    <w:rsid w:val="00BA3780"/>
    <w:rsid w:val="00BA3E93"/>
    <w:rsid w:val="00BA4106"/>
    <w:rsid w:val="00BA41F7"/>
    <w:rsid w:val="00BA4315"/>
    <w:rsid w:val="00BA4976"/>
    <w:rsid w:val="00BA4E60"/>
    <w:rsid w:val="00BA5140"/>
    <w:rsid w:val="00BA5C05"/>
    <w:rsid w:val="00BA7628"/>
    <w:rsid w:val="00BA7681"/>
    <w:rsid w:val="00BA7E76"/>
    <w:rsid w:val="00BB1166"/>
    <w:rsid w:val="00BB1B7B"/>
    <w:rsid w:val="00BB1C33"/>
    <w:rsid w:val="00BB1DE3"/>
    <w:rsid w:val="00BB225C"/>
    <w:rsid w:val="00BB2439"/>
    <w:rsid w:val="00BB2444"/>
    <w:rsid w:val="00BB3193"/>
    <w:rsid w:val="00BB351B"/>
    <w:rsid w:val="00BB3B3E"/>
    <w:rsid w:val="00BB3C44"/>
    <w:rsid w:val="00BB45F4"/>
    <w:rsid w:val="00BB4BF8"/>
    <w:rsid w:val="00BB5306"/>
    <w:rsid w:val="00BB55B9"/>
    <w:rsid w:val="00BB5B41"/>
    <w:rsid w:val="00BB5B5A"/>
    <w:rsid w:val="00BB6DDE"/>
    <w:rsid w:val="00BB6EA9"/>
    <w:rsid w:val="00BB7558"/>
    <w:rsid w:val="00BB78A4"/>
    <w:rsid w:val="00BC0047"/>
    <w:rsid w:val="00BC043C"/>
    <w:rsid w:val="00BC0724"/>
    <w:rsid w:val="00BC0C2C"/>
    <w:rsid w:val="00BC0DD2"/>
    <w:rsid w:val="00BC0F14"/>
    <w:rsid w:val="00BC113C"/>
    <w:rsid w:val="00BC13B1"/>
    <w:rsid w:val="00BC17AB"/>
    <w:rsid w:val="00BC2079"/>
    <w:rsid w:val="00BC211A"/>
    <w:rsid w:val="00BC352B"/>
    <w:rsid w:val="00BC3745"/>
    <w:rsid w:val="00BC3BDA"/>
    <w:rsid w:val="00BC46B1"/>
    <w:rsid w:val="00BC46F7"/>
    <w:rsid w:val="00BC47BB"/>
    <w:rsid w:val="00BC4DB4"/>
    <w:rsid w:val="00BC5317"/>
    <w:rsid w:val="00BC5578"/>
    <w:rsid w:val="00BC5A43"/>
    <w:rsid w:val="00BC5E9F"/>
    <w:rsid w:val="00BC63D3"/>
    <w:rsid w:val="00BC6A2A"/>
    <w:rsid w:val="00BC6C27"/>
    <w:rsid w:val="00BC78E6"/>
    <w:rsid w:val="00BC799E"/>
    <w:rsid w:val="00BC7D11"/>
    <w:rsid w:val="00BC7E4D"/>
    <w:rsid w:val="00BD0159"/>
    <w:rsid w:val="00BD02B0"/>
    <w:rsid w:val="00BD06EB"/>
    <w:rsid w:val="00BD131A"/>
    <w:rsid w:val="00BD17AC"/>
    <w:rsid w:val="00BD1A87"/>
    <w:rsid w:val="00BD1E40"/>
    <w:rsid w:val="00BD1EBF"/>
    <w:rsid w:val="00BD25A4"/>
    <w:rsid w:val="00BD2787"/>
    <w:rsid w:val="00BD2AE1"/>
    <w:rsid w:val="00BD3122"/>
    <w:rsid w:val="00BD38D8"/>
    <w:rsid w:val="00BD396B"/>
    <w:rsid w:val="00BD39EB"/>
    <w:rsid w:val="00BD564C"/>
    <w:rsid w:val="00BD65D7"/>
    <w:rsid w:val="00BD70B8"/>
    <w:rsid w:val="00BD73F3"/>
    <w:rsid w:val="00BD7403"/>
    <w:rsid w:val="00BE0686"/>
    <w:rsid w:val="00BE096C"/>
    <w:rsid w:val="00BE0AEC"/>
    <w:rsid w:val="00BE1362"/>
    <w:rsid w:val="00BE14A9"/>
    <w:rsid w:val="00BE206D"/>
    <w:rsid w:val="00BE2659"/>
    <w:rsid w:val="00BE2AAE"/>
    <w:rsid w:val="00BE2C48"/>
    <w:rsid w:val="00BE3272"/>
    <w:rsid w:val="00BE35CF"/>
    <w:rsid w:val="00BE372D"/>
    <w:rsid w:val="00BE3B4A"/>
    <w:rsid w:val="00BE3F06"/>
    <w:rsid w:val="00BE451D"/>
    <w:rsid w:val="00BE49C0"/>
    <w:rsid w:val="00BE4F15"/>
    <w:rsid w:val="00BE564D"/>
    <w:rsid w:val="00BE5FB7"/>
    <w:rsid w:val="00BE64DE"/>
    <w:rsid w:val="00BE6528"/>
    <w:rsid w:val="00BE68F9"/>
    <w:rsid w:val="00BE6AD0"/>
    <w:rsid w:val="00BE6E0E"/>
    <w:rsid w:val="00BE7A1A"/>
    <w:rsid w:val="00BF0A7A"/>
    <w:rsid w:val="00BF0ADA"/>
    <w:rsid w:val="00BF127C"/>
    <w:rsid w:val="00BF1780"/>
    <w:rsid w:val="00BF1C20"/>
    <w:rsid w:val="00BF1FA8"/>
    <w:rsid w:val="00BF21A5"/>
    <w:rsid w:val="00BF2600"/>
    <w:rsid w:val="00BF2838"/>
    <w:rsid w:val="00BF361E"/>
    <w:rsid w:val="00BF39C7"/>
    <w:rsid w:val="00BF3A10"/>
    <w:rsid w:val="00BF43B9"/>
    <w:rsid w:val="00BF4916"/>
    <w:rsid w:val="00BF51C4"/>
    <w:rsid w:val="00BF5A83"/>
    <w:rsid w:val="00BF61D1"/>
    <w:rsid w:val="00BF6927"/>
    <w:rsid w:val="00BF696E"/>
    <w:rsid w:val="00BF69A2"/>
    <w:rsid w:val="00BF6ACA"/>
    <w:rsid w:val="00BF7374"/>
    <w:rsid w:val="00BF7452"/>
    <w:rsid w:val="00BF7689"/>
    <w:rsid w:val="00BF79A9"/>
    <w:rsid w:val="00C0021A"/>
    <w:rsid w:val="00C006C8"/>
    <w:rsid w:val="00C00859"/>
    <w:rsid w:val="00C0136B"/>
    <w:rsid w:val="00C01BCB"/>
    <w:rsid w:val="00C01D7E"/>
    <w:rsid w:val="00C01F42"/>
    <w:rsid w:val="00C02F6F"/>
    <w:rsid w:val="00C034B2"/>
    <w:rsid w:val="00C037CF"/>
    <w:rsid w:val="00C038DB"/>
    <w:rsid w:val="00C04037"/>
    <w:rsid w:val="00C0403F"/>
    <w:rsid w:val="00C0481C"/>
    <w:rsid w:val="00C04BDF"/>
    <w:rsid w:val="00C04ECF"/>
    <w:rsid w:val="00C05134"/>
    <w:rsid w:val="00C0535B"/>
    <w:rsid w:val="00C05950"/>
    <w:rsid w:val="00C05C2F"/>
    <w:rsid w:val="00C062A2"/>
    <w:rsid w:val="00C068C4"/>
    <w:rsid w:val="00C068F3"/>
    <w:rsid w:val="00C06CBE"/>
    <w:rsid w:val="00C07B7B"/>
    <w:rsid w:val="00C07E9A"/>
    <w:rsid w:val="00C100B5"/>
    <w:rsid w:val="00C10328"/>
    <w:rsid w:val="00C10576"/>
    <w:rsid w:val="00C110BD"/>
    <w:rsid w:val="00C113F6"/>
    <w:rsid w:val="00C115ED"/>
    <w:rsid w:val="00C1167A"/>
    <w:rsid w:val="00C11DD3"/>
    <w:rsid w:val="00C11FAC"/>
    <w:rsid w:val="00C120D3"/>
    <w:rsid w:val="00C12A4B"/>
    <w:rsid w:val="00C12ACB"/>
    <w:rsid w:val="00C12D19"/>
    <w:rsid w:val="00C136F2"/>
    <w:rsid w:val="00C13930"/>
    <w:rsid w:val="00C13B4E"/>
    <w:rsid w:val="00C13DDE"/>
    <w:rsid w:val="00C13F74"/>
    <w:rsid w:val="00C150C0"/>
    <w:rsid w:val="00C151EA"/>
    <w:rsid w:val="00C158EB"/>
    <w:rsid w:val="00C15B15"/>
    <w:rsid w:val="00C15E9C"/>
    <w:rsid w:val="00C164C2"/>
    <w:rsid w:val="00C16780"/>
    <w:rsid w:val="00C16F2A"/>
    <w:rsid w:val="00C16F36"/>
    <w:rsid w:val="00C17407"/>
    <w:rsid w:val="00C203D7"/>
    <w:rsid w:val="00C209DE"/>
    <w:rsid w:val="00C20B60"/>
    <w:rsid w:val="00C20E39"/>
    <w:rsid w:val="00C210B6"/>
    <w:rsid w:val="00C21165"/>
    <w:rsid w:val="00C2187C"/>
    <w:rsid w:val="00C219DC"/>
    <w:rsid w:val="00C21D1E"/>
    <w:rsid w:val="00C229A0"/>
    <w:rsid w:val="00C23866"/>
    <w:rsid w:val="00C241FD"/>
    <w:rsid w:val="00C250FA"/>
    <w:rsid w:val="00C252A4"/>
    <w:rsid w:val="00C253D4"/>
    <w:rsid w:val="00C255C5"/>
    <w:rsid w:val="00C25B71"/>
    <w:rsid w:val="00C25D8D"/>
    <w:rsid w:val="00C263D5"/>
    <w:rsid w:val="00C26EED"/>
    <w:rsid w:val="00C27278"/>
    <w:rsid w:val="00C2753E"/>
    <w:rsid w:val="00C27DEA"/>
    <w:rsid w:val="00C301DB"/>
    <w:rsid w:val="00C3040D"/>
    <w:rsid w:val="00C3045C"/>
    <w:rsid w:val="00C30632"/>
    <w:rsid w:val="00C30658"/>
    <w:rsid w:val="00C307DA"/>
    <w:rsid w:val="00C30EFB"/>
    <w:rsid w:val="00C310F0"/>
    <w:rsid w:val="00C31237"/>
    <w:rsid w:val="00C313C4"/>
    <w:rsid w:val="00C31DC3"/>
    <w:rsid w:val="00C31F9E"/>
    <w:rsid w:val="00C322E5"/>
    <w:rsid w:val="00C32481"/>
    <w:rsid w:val="00C324AD"/>
    <w:rsid w:val="00C32629"/>
    <w:rsid w:val="00C3263C"/>
    <w:rsid w:val="00C3344C"/>
    <w:rsid w:val="00C335E4"/>
    <w:rsid w:val="00C3377F"/>
    <w:rsid w:val="00C33C30"/>
    <w:rsid w:val="00C33F2B"/>
    <w:rsid w:val="00C340BB"/>
    <w:rsid w:val="00C34AE5"/>
    <w:rsid w:val="00C35054"/>
    <w:rsid w:val="00C3534A"/>
    <w:rsid w:val="00C35C1E"/>
    <w:rsid w:val="00C35D23"/>
    <w:rsid w:val="00C36318"/>
    <w:rsid w:val="00C36417"/>
    <w:rsid w:val="00C36E2A"/>
    <w:rsid w:val="00C37D0F"/>
    <w:rsid w:val="00C4034F"/>
    <w:rsid w:val="00C403C1"/>
    <w:rsid w:val="00C405BA"/>
    <w:rsid w:val="00C40AA0"/>
    <w:rsid w:val="00C40D31"/>
    <w:rsid w:val="00C40EC2"/>
    <w:rsid w:val="00C41986"/>
    <w:rsid w:val="00C41F7C"/>
    <w:rsid w:val="00C42830"/>
    <w:rsid w:val="00C42C92"/>
    <w:rsid w:val="00C42E4D"/>
    <w:rsid w:val="00C43017"/>
    <w:rsid w:val="00C4335B"/>
    <w:rsid w:val="00C43DA8"/>
    <w:rsid w:val="00C44092"/>
    <w:rsid w:val="00C4477A"/>
    <w:rsid w:val="00C45256"/>
    <w:rsid w:val="00C45B42"/>
    <w:rsid w:val="00C45DBD"/>
    <w:rsid w:val="00C4617D"/>
    <w:rsid w:val="00C46A5E"/>
    <w:rsid w:val="00C46DF0"/>
    <w:rsid w:val="00C46FE3"/>
    <w:rsid w:val="00C47051"/>
    <w:rsid w:val="00C4714B"/>
    <w:rsid w:val="00C4724A"/>
    <w:rsid w:val="00C4751A"/>
    <w:rsid w:val="00C506CB"/>
    <w:rsid w:val="00C50B02"/>
    <w:rsid w:val="00C50E46"/>
    <w:rsid w:val="00C50F66"/>
    <w:rsid w:val="00C50F74"/>
    <w:rsid w:val="00C51341"/>
    <w:rsid w:val="00C51713"/>
    <w:rsid w:val="00C52694"/>
    <w:rsid w:val="00C528C3"/>
    <w:rsid w:val="00C52D8D"/>
    <w:rsid w:val="00C52E9A"/>
    <w:rsid w:val="00C533C3"/>
    <w:rsid w:val="00C538E1"/>
    <w:rsid w:val="00C539EF"/>
    <w:rsid w:val="00C53D07"/>
    <w:rsid w:val="00C53F96"/>
    <w:rsid w:val="00C54071"/>
    <w:rsid w:val="00C55B25"/>
    <w:rsid w:val="00C55F5B"/>
    <w:rsid w:val="00C55F6C"/>
    <w:rsid w:val="00C55F84"/>
    <w:rsid w:val="00C5626D"/>
    <w:rsid w:val="00C56360"/>
    <w:rsid w:val="00C5656B"/>
    <w:rsid w:val="00C567FA"/>
    <w:rsid w:val="00C5682C"/>
    <w:rsid w:val="00C56878"/>
    <w:rsid w:val="00C56AAF"/>
    <w:rsid w:val="00C575BB"/>
    <w:rsid w:val="00C5760B"/>
    <w:rsid w:val="00C57A48"/>
    <w:rsid w:val="00C5D766"/>
    <w:rsid w:val="00C603F1"/>
    <w:rsid w:val="00C60527"/>
    <w:rsid w:val="00C6082C"/>
    <w:rsid w:val="00C60A41"/>
    <w:rsid w:val="00C60F7D"/>
    <w:rsid w:val="00C60FCE"/>
    <w:rsid w:val="00C610EB"/>
    <w:rsid w:val="00C613AD"/>
    <w:rsid w:val="00C61F5C"/>
    <w:rsid w:val="00C62D4E"/>
    <w:rsid w:val="00C63FF1"/>
    <w:rsid w:val="00C64352"/>
    <w:rsid w:val="00C643AA"/>
    <w:rsid w:val="00C6450A"/>
    <w:rsid w:val="00C64946"/>
    <w:rsid w:val="00C64BF8"/>
    <w:rsid w:val="00C65BA9"/>
    <w:rsid w:val="00C66B76"/>
    <w:rsid w:val="00C66C94"/>
    <w:rsid w:val="00C66DB3"/>
    <w:rsid w:val="00C66ED9"/>
    <w:rsid w:val="00C67717"/>
    <w:rsid w:val="00C700F9"/>
    <w:rsid w:val="00C70399"/>
    <w:rsid w:val="00C70796"/>
    <w:rsid w:val="00C70FB8"/>
    <w:rsid w:val="00C714D9"/>
    <w:rsid w:val="00C71949"/>
    <w:rsid w:val="00C71A18"/>
    <w:rsid w:val="00C71C74"/>
    <w:rsid w:val="00C71DF4"/>
    <w:rsid w:val="00C71F8A"/>
    <w:rsid w:val="00C722B7"/>
    <w:rsid w:val="00C73927"/>
    <w:rsid w:val="00C7397B"/>
    <w:rsid w:val="00C74041"/>
    <w:rsid w:val="00C74558"/>
    <w:rsid w:val="00C7500F"/>
    <w:rsid w:val="00C75306"/>
    <w:rsid w:val="00C753AB"/>
    <w:rsid w:val="00C753F0"/>
    <w:rsid w:val="00C764BF"/>
    <w:rsid w:val="00C774AB"/>
    <w:rsid w:val="00C77E23"/>
    <w:rsid w:val="00C80391"/>
    <w:rsid w:val="00C80A2C"/>
    <w:rsid w:val="00C80A6A"/>
    <w:rsid w:val="00C81161"/>
    <w:rsid w:val="00C8161B"/>
    <w:rsid w:val="00C816A2"/>
    <w:rsid w:val="00C81BBA"/>
    <w:rsid w:val="00C81BED"/>
    <w:rsid w:val="00C81C86"/>
    <w:rsid w:val="00C822A5"/>
    <w:rsid w:val="00C82322"/>
    <w:rsid w:val="00C82473"/>
    <w:rsid w:val="00C83184"/>
    <w:rsid w:val="00C831E2"/>
    <w:rsid w:val="00C832F1"/>
    <w:rsid w:val="00C83648"/>
    <w:rsid w:val="00C836E4"/>
    <w:rsid w:val="00C839AB"/>
    <w:rsid w:val="00C83DCB"/>
    <w:rsid w:val="00C84B84"/>
    <w:rsid w:val="00C84B8F"/>
    <w:rsid w:val="00C84C84"/>
    <w:rsid w:val="00C84EE8"/>
    <w:rsid w:val="00C854F1"/>
    <w:rsid w:val="00C85954"/>
    <w:rsid w:val="00C865DB"/>
    <w:rsid w:val="00C86E0B"/>
    <w:rsid w:val="00C872AB"/>
    <w:rsid w:val="00C87D19"/>
    <w:rsid w:val="00C87DE1"/>
    <w:rsid w:val="00C90305"/>
    <w:rsid w:val="00C903EE"/>
    <w:rsid w:val="00C907E3"/>
    <w:rsid w:val="00C90A26"/>
    <w:rsid w:val="00C9110F"/>
    <w:rsid w:val="00C9124E"/>
    <w:rsid w:val="00C91406"/>
    <w:rsid w:val="00C9162A"/>
    <w:rsid w:val="00C919AC"/>
    <w:rsid w:val="00C91C2A"/>
    <w:rsid w:val="00C91D42"/>
    <w:rsid w:val="00C9202C"/>
    <w:rsid w:val="00C92626"/>
    <w:rsid w:val="00C93ED5"/>
    <w:rsid w:val="00C94275"/>
    <w:rsid w:val="00C94829"/>
    <w:rsid w:val="00C95334"/>
    <w:rsid w:val="00C953C9"/>
    <w:rsid w:val="00C95538"/>
    <w:rsid w:val="00C95921"/>
    <w:rsid w:val="00C95E1D"/>
    <w:rsid w:val="00C95FCF"/>
    <w:rsid w:val="00C96719"/>
    <w:rsid w:val="00C967C9"/>
    <w:rsid w:val="00C96AD7"/>
    <w:rsid w:val="00C97049"/>
    <w:rsid w:val="00C971BC"/>
    <w:rsid w:val="00C97880"/>
    <w:rsid w:val="00C979C7"/>
    <w:rsid w:val="00C97CD1"/>
    <w:rsid w:val="00C97D21"/>
    <w:rsid w:val="00CA0230"/>
    <w:rsid w:val="00CA0A7F"/>
    <w:rsid w:val="00CA1902"/>
    <w:rsid w:val="00CA193D"/>
    <w:rsid w:val="00CA1D17"/>
    <w:rsid w:val="00CA1D84"/>
    <w:rsid w:val="00CA1E96"/>
    <w:rsid w:val="00CA21A0"/>
    <w:rsid w:val="00CA2908"/>
    <w:rsid w:val="00CA2F07"/>
    <w:rsid w:val="00CA40F7"/>
    <w:rsid w:val="00CA4CCA"/>
    <w:rsid w:val="00CA4D87"/>
    <w:rsid w:val="00CA4EEF"/>
    <w:rsid w:val="00CA544B"/>
    <w:rsid w:val="00CA5623"/>
    <w:rsid w:val="00CA584A"/>
    <w:rsid w:val="00CA58A8"/>
    <w:rsid w:val="00CA6090"/>
    <w:rsid w:val="00CA62AB"/>
    <w:rsid w:val="00CA6887"/>
    <w:rsid w:val="00CA6983"/>
    <w:rsid w:val="00CA7591"/>
    <w:rsid w:val="00CA75CF"/>
    <w:rsid w:val="00CA77A9"/>
    <w:rsid w:val="00CA7821"/>
    <w:rsid w:val="00CB04CB"/>
    <w:rsid w:val="00CB07B7"/>
    <w:rsid w:val="00CB09D2"/>
    <w:rsid w:val="00CB0C33"/>
    <w:rsid w:val="00CB0EC6"/>
    <w:rsid w:val="00CB0FA1"/>
    <w:rsid w:val="00CB1229"/>
    <w:rsid w:val="00CB1AC7"/>
    <w:rsid w:val="00CB1C0F"/>
    <w:rsid w:val="00CB1C5A"/>
    <w:rsid w:val="00CB28C1"/>
    <w:rsid w:val="00CB2FC5"/>
    <w:rsid w:val="00CB330A"/>
    <w:rsid w:val="00CB413B"/>
    <w:rsid w:val="00CB46A7"/>
    <w:rsid w:val="00CB5CBB"/>
    <w:rsid w:val="00CB6745"/>
    <w:rsid w:val="00CB6B4C"/>
    <w:rsid w:val="00CB6B4E"/>
    <w:rsid w:val="00CB7697"/>
    <w:rsid w:val="00CB7AFE"/>
    <w:rsid w:val="00CC0013"/>
    <w:rsid w:val="00CC022B"/>
    <w:rsid w:val="00CC0886"/>
    <w:rsid w:val="00CC0CCA"/>
    <w:rsid w:val="00CC168F"/>
    <w:rsid w:val="00CC176B"/>
    <w:rsid w:val="00CC18C8"/>
    <w:rsid w:val="00CC1E57"/>
    <w:rsid w:val="00CC3916"/>
    <w:rsid w:val="00CC468F"/>
    <w:rsid w:val="00CC50E6"/>
    <w:rsid w:val="00CC5B51"/>
    <w:rsid w:val="00CC5C40"/>
    <w:rsid w:val="00CC6A0E"/>
    <w:rsid w:val="00CC73FD"/>
    <w:rsid w:val="00CC7447"/>
    <w:rsid w:val="00CC7AFE"/>
    <w:rsid w:val="00CC7BDA"/>
    <w:rsid w:val="00CC7C36"/>
    <w:rsid w:val="00CC7D17"/>
    <w:rsid w:val="00CD0714"/>
    <w:rsid w:val="00CD092A"/>
    <w:rsid w:val="00CD0C3C"/>
    <w:rsid w:val="00CD0FF1"/>
    <w:rsid w:val="00CD13FE"/>
    <w:rsid w:val="00CD146B"/>
    <w:rsid w:val="00CD2509"/>
    <w:rsid w:val="00CD27FC"/>
    <w:rsid w:val="00CD2A31"/>
    <w:rsid w:val="00CD2B14"/>
    <w:rsid w:val="00CD3424"/>
    <w:rsid w:val="00CD3592"/>
    <w:rsid w:val="00CD377C"/>
    <w:rsid w:val="00CD47B6"/>
    <w:rsid w:val="00CD4D14"/>
    <w:rsid w:val="00CD51C8"/>
    <w:rsid w:val="00CD57FF"/>
    <w:rsid w:val="00CD5F96"/>
    <w:rsid w:val="00CD64EC"/>
    <w:rsid w:val="00CD67D3"/>
    <w:rsid w:val="00CD766D"/>
    <w:rsid w:val="00CD7A0D"/>
    <w:rsid w:val="00CE1A1F"/>
    <w:rsid w:val="00CE1CE5"/>
    <w:rsid w:val="00CE1FF0"/>
    <w:rsid w:val="00CE23E3"/>
    <w:rsid w:val="00CE2400"/>
    <w:rsid w:val="00CE2DCA"/>
    <w:rsid w:val="00CE3006"/>
    <w:rsid w:val="00CE3F62"/>
    <w:rsid w:val="00CE45C4"/>
    <w:rsid w:val="00CE4C91"/>
    <w:rsid w:val="00CE50CD"/>
    <w:rsid w:val="00CE50D8"/>
    <w:rsid w:val="00CE52FE"/>
    <w:rsid w:val="00CE5CB8"/>
    <w:rsid w:val="00CE6418"/>
    <w:rsid w:val="00CE6B0F"/>
    <w:rsid w:val="00CE6FB0"/>
    <w:rsid w:val="00CE7462"/>
    <w:rsid w:val="00CE7909"/>
    <w:rsid w:val="00CE7FDD"/>
    <w:rsid w:val="00CF012D"/>
    <w:rsid w:val="00CF03EA"/>
    <w:rsid w:val="00CF089B"/>
    <w:rsid w:val="00CF14F6"/>
    <w:rsid w:val="00CF17F8"/>
    <w:rsid w:val="00CF184C"/>
    <w:rsid w:val="00CF1DF0"/>
    <w:rsid w:val="00CF2436"/>
    <w:rsid w:val="00CF243B"/>
    <w:rsid w:val="00CF315D"/>
    <w:rsid w:val="00CF3C4E"/>
    <w:rsid w:val="00CF48A5"/>
    <w:rsid w:val="00CF50CB"/>
    <w:rsid w:val="00CF59B9"/>
    <w:rsid w:val="00CF5F1E"/>
    <w:rsid w:val="00CF5F25"/>
    <w:rsid w:val="00CF6083"/>
    <w:rsid w:val="00CF65DC"/>
    <w:rsid w:val="00CF6D83"/>
    <w:rsid w:val="00CF6EC1"/>
    <w:rsid w:val="00CF732F"/>
    <w:rsid w:val="00CF774E"/>
    <w:rsid w:val="00CF7BE5"/>
    <w:rsid w:val="00CF7F16"/>
    <w:rsid w:val="00D002B8"/>
    <w:rsid w:val="00D00747"/>
    <w:rsid w:val="00D01AD0"/>
    <w:rsid w:val="00D01B66"/>
    <w:rsid w:val="00D02FE5"/>
    <w:rsid w:val="00D03801"/>
    <w:rsid w:val="00D03883"/>
    <w:rsid w:val="00D0401F"/>
    <w:rsid w:val="00D043D4"/>
    <w:rsid w:val="00D045C5"/>
    <w:rsid w:val="00D04D46"/>
    <w:rsid w:val="00D05894"/>
    <w:rsid w:val="00D05E08"/>
    <w:rsid w:val="00D067FA"/>
    <w:rsid w:val="00D06FBA"/>
    <w:rsid w:val="00D07888"/>
    <w:rsid w:val="00D07EF7"/>
    <w:rsid w:val="00D10BA0"/>
    <w:rsid w:val="00D115C3"/>
    <w:rsid w:val="00D11A7F"/>
    <w:rsid w:val="00D11B84"/>
    <w:rsid w:val="00D11EE2"/>
    <w:rsid w:val="00D122EC"/>
    <w:rsid w:val="00D12A1E"/>
    <w:rsid w:val="00D12E44"/>
    <w:rsid w:val="00D1374C"/>
    <w:rsid w:val="00D1378E"/>
    <w:rsid w:val="00D139AB"/>
    <w:rsid w:val="00D13A78"/>
    <w:rsid w:val="00D13A7E"/>
    <w:rsid w:val="00D13B06"/>
    <w:rsid w:val="00D141DD"/>
    <w:rsid w:val="00D1441B"/>
    <w:rsid w:val="00D14ABA"/>
    <w:rsid w:val="00D14BE0"/>
    <w:rsid w:val="00D15627"/>
    <w:rsid w:val="00D15940"/>
    <w:rsid w:val="00D15A83"/>
    <w:rsid w:val="00D15D3D"/>
    <w:rsid w:val="00D15EDC"/>
    <w:rsid w:val="00D163A1"/>
    <w:rsid w:val="00D16423"/>
    <w:rsid w:val="00D1645F"/>
    <w:rsid w:val="00D16BFC"/>
    <w:rsid w:val="00D16C0F"/>
    <w:rsid w:val="00D16C89"/>
    <w:rsid w:val="00D16E38"/>
    <w:rsid w:val="00D17324"/>
    <w:rsid w:val="00D17C09"/>
    <w:rsid w:val="00D201A7"/>
    <w:rsid w:val="00D20260"/>
    <w:rsid w:val="00D2048C"/>
    <w:rsid w:val="00D2058C"/>
    <w:rsid w:val="00D206A3"/>
    <w:rsid w:val="00D218A8"/>
    <w:rsid w:val="00D21D45"/>
    <w:rsid w:val="00D227EB"/>
    <w:rsid w:val="00D22A90"/>
    <w:rsid w:val="00D22EA5"/>
    <w:rsid w:val="00D23C6B"/>
    <w:rsid w:val="00D24B2F"/>
    <w:rsid w:val="00D26096"/>
    <w:rsid w:val="00D267B4"/>
    <w:rsid w:val="00D267C0"/>
    <w:rsid w:val="00D26A11"/>
    <w:rsid w:val="00D26AAE"/>
    <w:rsid w:val="00D26F61"/>
    <w:rsid w:val="00D279E9"/>
    <w:rsid w:val="00D279F5"/>
    <w:rsid w:val="00D3013B"/>
    <w:rsid w:val="00D3039F"/>
    <w:rsid w:val="00D3064C"/>
    <w:rsid w:val="00D30803"/>
    <w:rsid w:val="00D31014"/>
    <w:rsid w:val="00D311C7"/>
    <w:rsid w:val="00D31431"/>
    <w:rsid w:val="00D320B8"/>
    <w:rsid w:val="00D3285D"/>
    <w:rsid w:val="00D32C9E"/>
    <w:rsid w:val="00D32FA2"/>
    <w:rsid w:val="00D332FC"/>
    <w:rsid w:val="00D336C4"/>
    <w:rsid w:val="00D34229"/>
    <w:rsid w:val="00D35084"/>
    <w:rsid w:val="00D35096"/>
    <w:rsid w:val="00D35164"/>
    <w:rsid w:val="00D358B2"/>
    <w:rsid w:val="00D35A6A"/>
    <w:rsid w:val="00D365FD"/>
    <w:rsid w:val="00D37248"/>
    <w:rsid w:val="00D372C5"/>
    <w:rsid w:val="00D3733D"/>
    <w:rsid w:val="00D373B9"/>
    <w:rsid w:val="00D376CE"/>
    <w:rsid w:val="00D40618"/>
    <w:rsid w:val="00D408CC"/>
    <w:rsid w:val="00D411EE"/>
    <w:rsid w:val="00D41203"/>
    <w:rsid w:val="00D41395"/>
    <w:rsid w:val="00D4167A"/>
    <w:rsid w:val="00D41B46"/>
    <w:rsid w:val="00D41FFF"/>
    <w:rsid w:val="00D42689"/>
    <w:rsid w:val="00D4367A"/>
    <w:rsid w:val="00D43E4E"/>
    <w:rsid w:val="00D44055"/>
    <w:rsid w:val="00D44081"/>
    <w:rsid w:val="00D44800"/>
    <w:rsid w:val="00D45523"/>
    <w:rsid w:val="00D45563"/>
    <w:rsid w:val="00D4573D"/>
    <w:rsid w:val="00D46826"/>
    <w:rsid w:val="00D46FAD"/>
    <w:rsid w:val="00D47C01"/>
    <w:rsid w:val="00D47FAE"/>
    <w:rsid w:val="00D50ED0"/>
    <w:rsid w:val="00D512F9"/>
    <w:rsid w:val="00D5188C"/>
    <w:rsid w:val="00D519DA"/>
    <w:rsid w:val="00D523CD"/>
    <w:rsid w:val="00D531BA"/>
    <w:rsid w:val="00D535D2"/>
    <w:rsid w:val="00D5377E"/>
    <w:rsid w:val="00D53C03"/>
    <w:rsid w:val="00D53C47"/>
    <w:rsid w:val="00D54189"/>
    <w:rsid w:val="00D54585"/>
    <w:rsid w:val="00D54ACA"/>
    <w:rsid w:val="00D54C6C"/>
    <w:rsid w:val="00D54E48"/>
    <w:rsid w:val="00D55448"/>
    <w:rsid w:val="00D55F9E"/>
    <w:rsid w:val="00D5669B"/>
    <w:rsid w:val="00D5716D"/>
    <w:rsid w:val="00D57A1F"/>
    <w:rsid w:val="00D57DF8"/>
    <w:rsid w:val="00D60CE8"/>
    <w:rsid w:val="00D61206"/>
    <w:rsid w:val="00D624E7"/>
    <w:rsid w:val="00D627A2"/>
    <w:rsid w:val="00D6292B"/>
    <w:rsid w:val="00D63256"/>
    <w:rsid w:val="00D63D2B"/>
    <w:rsid w:val="00D63EE4"/>
    <w:rsid w:val="00D644F4"/>
    <w:rsid w:val="00D64536"/>
    <w:rsid w:val="00D6499C"/>
    <w:rsid w:val="00D64A53"/>
    <w:rsid w:val="00D650C0"/>
    <w:rsid w:val="00D6513F"/>
    <w:rsid w:val="00D651EB"/>
    <w:rsid w:val="00D65503"/>
    <w:rsid w:val="00D664D2"/>
    <w:rsid w:val="00D66BA1"/>
    <w:rsid w:val="00D67C82"/>
    <w:rsid w:val="00D67F57"/>
    <w:rsid w:val="00D7029F"/>
    <w:rsid w:val="00D717FC"/>
    <w:rsid w:val="00D71D23"/>
    <w:rsid w:val="00D7265E"/>
    <w:rsid w:val="00D727C6"/>
    <w:rsid w:val="00D72BCE"/>
    <w:rsid w:val="00D7315B"/>
    <w:rsid w:val="00D7332B"/>
    <w:rsid w:val="00D738E9"/>
    <w:rsid w:val="00D74455"/>
    <w:rsid w:val="00D747BD"/>
    <w:rsid w:val="00D74ADD"/>
    <w:rsid w:val="00D74B84"/>
    <w:rsid w:val="00D74D2D"/>
    <w:rsid w:val="00D754C7"/>
    <w:rsid w:val="00D76373"/>
    <w:rsid w:val="00D7644D"/>
    <w:rsid w:val="00D768B9"/>
    <w:rsid w:val="00D76E33"/>
    <w:rsid w:val="00D77A3B"/>
    <w:rsid w:val="00D77D98"/>
    <w:rsid w:val="00D806D0"/>
    <w:rsid w:val="00D80940"/>
    <w:rsid w:val="00D810BF"/>
    <w:rsid w:val="00D81606"/>
    <w:rsid w:val="00D81678"/>
    <w:rsid w:val="00D81681"/>
    <w:rsid w:val="00D81CAA"/>
    <w:rsid w:val="00D82380"/>
    <w:rsid w:val="00D827CE"/>
    <w:rsid w:val="00D82F15"/>
    <w:rsid w:val="00D8344F"/>
    <w:rsid w:val="00D8350F"/>
    <w:rsid w:val="00D83C0D"/>
    <w:rsid w:val="00D83DE0"/>
    <w:rsid w:val="00D83FE2"/>
    <w:rsid w:val="00D84070"/>
    <w:rsid w:val="00D8493C"/>
    <w:rsid w:val="00D84C01"/>
    <w:rsid w:val="00D85644"/>
    <w:rsid w:val="00D857B9"/>
    <w:rsid w:val="00D857D3"/>
    <w:rsid w:val="00D8584D"/>
    <w:rsid w:val="00D8639D"/>
    <w:rsid w:val="00D863AD"/>
    <w:rsid w:val="00D86573"/>
    <w:rsid w:val="00D870CF"/>
    <w:rsid w:val="00D875DB"/>
    <w:rsid w:val="00D8770C"/>
    <w:rsid w:val="00D87733"/>
    <w:rsid w:val="00D87937"/>
    <w:rsid w:val="00D87E55"/>
    <w:rsid w:val="00D9001A"/>
    <w:rsid w:val="00D90481"/>
    <w:rsid w:val="00D9068D"/>
    <w:rsid w:val="00D90953"/>
    <w:rsid w:val="00D90C45"/>
    <w:rsid w:val="00D91C39"/>
    <w:rsid w:val="00D91D83"/>
    <w:rsid w:val="00D91F08"/>
    <w:rsid w:val="00D92214"/>
    <w:rsid w:val="00D92532"/>
    <w:rsid w:val="00D925C7"/>
    <w:rsid w:val="00D92911"/>
    <w:rsid w:val="00D93493"/>
    <w:rsid w:val="00D935B2"/>
    <w:rsid w:val="00D93B75"/>
    <w:rsid w:val="00D940E2"/>
    <w:rsid w:val="00D94371"/>
    <w:rsid w:val="00D9440E"/>
    <w:rsid w:val="00D947E9"/>
    <w:rsid w:val="00D94ED3"/>
    <w:rsid w:val="00D95032"/>
    <w:rsid w:val="00D95271"/>
    <w:rsid w:val="00D952E1"/>
    <w:rsid w:val="00D95FD6"/>
    <w:rsid w:val="00D9779E"/>
    <w:rsid w:val="00D97AD3"/>
    <w:rsid w:val="00DA0772"/>
    <w:rsid w:val="00DA0BC1"/>
    <w:rsid w:val="00DA0C9E"/>
    <w:rsid w:val="00DA18FF"/>
    <w:rsid w:val="00DA1EDE"/>
    <w:rsid w:val="00DA22CF"/>
    <w:rsid w:val="00DA25C2"/>
    <w:rsid w:val="00DA28AE"/>
    <w:rsid w:val="00DA2A02"/>
    <w:rsid w:val="00DA2F56"/>
    <w:rsid w:val="00DA31DF"/>
    <w:rsid w:val="00DA3596"/>
    <w:rsid w:val="00DA3C94"/>
    <w:rsid w:val="00DA4202"/>
    <w:rsid w:val="00DA4A50"/>
    <w:rsid w:val="00DA5145"/>
    <w:rsid w:val="00DA54E3"/>
    <w:rsid w:val="00DA57FD"/>
    <w:rsid w:val="00DA587E"/>
    <w:rsid w:val="00DA6B8B"/>
    <w:rsid w:val="00DA6C24"/>
    <w:rsid w:val="00DA726D"/>
    <w:rsid w:val="00DA7319"/>
    <w:rsid w:val="00DA7B77"/>
    <w:rsid w:val="00DA7F96"/>
    <w:rsid w:val="00DB0839"/>
    <w:rsid w:val="00DB0947"/>
    <w:rsid w:val="00DB129E"/>
    <w:rsid w:val="00DB157B"/>
    <w:rsid w:val="00DB15B2"/>
    <w:rsid w:val="00DB1684"/>
    <w:rsid w:val="00DB17D1"/>
    <w:rsid w:val="00DB1A5F"/>
    <w:rsid w:val="00DB1E42"/>
    <w:rsid w:val="00DB253E"/>
    <w:rsid w:val="00DB286C"/>
    <w:rsid w:val="00DB2B9D"/>
    <w:rsid w:val="00DB3692"/>
    <w:rsid w:val="00DB48E1"/>
    <w:rsid w:val="00DB4DE8"/>
    <w:rsid w:val="00DB5230"/>
    <w:rsid w:val="00DB54E0"/>
    <w:rsid w:val="00DB56CF"/>
    <w:rsid w:val="00DB64EF"/>
    <w:rsid w:val="00DB680D"/>
    <w:rsid w:val="00DB6E43"/>
    <w:rsid w:val="00DB6F36"/>
    <w:rsid w:val="00DB7C45"/>
    <w:rsid w:val="00DC011F"/>
    <w:rsid w:val="00DC031B"/>
    <w:rsid w:val="00DC093D"/>
    <w:rsid w:val="00DC13A8"/>
    <w:rsid w:val="00DC13CF"/>
    <w:rsid w:val="00DC1534"/>
    <w:rsid w:val="00DC1DDE"/>
    <w:rsid w:val="00DC20DE"/>
    <w:rsid w:val="00DC2377"/>
    <w:rsid w:val="00DC263E"/>
    <w:rsid w:val="00DC293B"/>
    <w:rsid w:val="00DC2970"/>
    <w:rsid w:val="00DC2C67"/>
    <w:rsid w:val="00DC2E0E"/>
    <w:rsid w:val="00DC2F67"/>
    <w:rsid w:val="00DC317D"/>
    <w:rsid w:val="00DC378D"/>
    <w:rsid w:val="00DC379C"/>
    <w:rsid w:val="00DC3874"/>
    <w:rsid w:val="00DC38F2"/>
    <w:rsid w:val="00DC3A3B"/>
    <w:rsid w:val="00DC3AB4"/>
    <w:rsid w:val="00DC3C00"/>
    <w:rsid w:val="00DC4101"/>
    <w:rsid w:val="00DC47CD"/>
    <w:rsid w:val="00DC4EC9"/>
    <w:rsid w:val="00DC52E2"/>
    <w:rsid w:val="00DC5999"/>
    <w:rsid w:val="00DC5D88"/>
    <w:rsid w:val="00DC5F8E"/>
    <w:rsid w:val="00DC60B4"/>
    <w:rsid w:val="00DC6CC6"/>
    <w:rsid w:val="00DC73BC"/>
    <w:rsid w:val="00DC7410"/>
    <w:rsid w:val="00DC75E2"/>
    <w:rsid w:val="00DC7894"/>
    <w:rsid w:val="00DC7E77"/>
    <w:rsid w:val="00DD026A"/>
    <w:rsid w:val="00DD1B4B"/>
    <w:rsid w:val="00DD26D8"/>
    <w:rsid w:val="00DD2BE5"/>
    <w:rsid w:val="00DD2C42"/>
    <w:rsid w:val="00DD336D"/>
    <w:rsid w:val="00DD343D"/>
    <w:rsid w:val="00DD3714"/>
    <w:rsid w:val="00DD3E43"/>
    <w:rsid w:val="00DD47BB"/>
    <w:rsid w:val="00DD48DA"/>
    <w:rsid w:val="00DD4E16"/>
    <w:rsid w:val="00DD536C"/>
    <w:rsid w:val="00DD5468"/>
    <w:rsid w:val="00DD5734"/>
    <w:rsid w:val="00DD5AA6"/>
    <w:rsid w:val="00DD649A"/>
    <w:rsid w:val="00DD664D"/>
    <w:rsid w:val="00DD6BAE"/>
    <w:rsid w:val="00DD6D34"/>
    <w:rsid w:val="00DD6E19"/>
    <w:rsid w:val="00DD7547"/>
    <w:rsid w:val="00DDAB21"/>
    <w:rsid w:val="00DE048E"/>
    <w:rsid w:val="00DE07E9"/>
    <w:rsid w:val="00DE07FF"/>
    <w:rsid w:val="00DE090C"/>
    <w:rsid w:val="00DE0BB2"/>
    <w:rsid w:val="00DE1017"/>
    <w:rsid w:val="00DE1B5F"/>
    <w:rsid w:val="00DE1D17"/>
    <w:rsid w:val="00DE2289"/>
    <w:rsid w:val="00DE27E5"/>
    <w:rsid w:val="00DE2DC2"/>
    <w:rsid w:val="00DE31DF"/>
    <w:rsid w:val="00DE34FB"/>
    <w:rsid w:val="00DE36A8"/>
    <w:rsid w:val="00DE41F7"/>
    <w:rsid w:val="00DE463B"/>
    <w:rsid w:val="00DE4761"/>
    <w:rsid w:val="00DE487C"/>
    <w:rsid w:val="00DE4DB5"/>
    <w:rsid w:val="00DE671A"/>
    <w:rsid w:val="00DE69D7"/>
    <w:rsid w:val="00DE6E49"/>
    <w:rsid w:val="00DE736C"/>
    <w:rsid w:val="00DE7C9E"/>
    <w:rsid w:val="00DF04FB"/>
    <w:rsid w:val="00DF0DBD"/>
    <w:rsid w:val="00DF106F"/>
    <w:rsid w:val="00DF178A"/>
    <w:rsid w:val="00DF1910"/>
    <w:rsid w:val="00DF1BBE"/>
    <w:rsid w:val="00DF3252"/>
    <w:rsid w:val="00DF38D7"/>
    <w:rsid w:val="00DF3989"/>
    <w:rsid w:val="00DF4375"/>
    <w:rsid w:val="00DF4511"/>
    <w:rsid w:val="00DF4654"/>
    <w:rsid w:val="00DF48AC"/>
    <w:rsid w:val="00DF4F02"/>
    <w:rsid w:val="00DF53AC"/>
    <w:rsid w:val="00DF5589"/>
    <w:rsid w:val="00DF5A16"/>
    <w:rsid w:val="00DF5FB1"/>
    <w:rsid w:val="00DF63B4"/>
    <w:rsid w:val="00DF6586"/>
    <w:rsid w:val="00DF6AD9"/>
    <w:rsid w:val="00DF6B2A"/>
    <w:rsid w:val="00DF6DFA"/>
    <w:rsid w:val="00DF77B3"/>
    <w:rsid w:val="00DF7A1F"/>
    <w:rsid w:val="00E00E6B"/>
    <w:rsid w:val="00E01213"/>
    <w:rsid w:val="00E01395"/>
    <w:rsid w:val="00E0149F"/>
    <w:rsid w:val="00E015AA"/>
    <w:rsid w:val="00E01A14"/>
    <w:rsid w:val="00E02B08"/>
    <w:rsid w:val="00E035AB"/>
    <w:rsid w:val="00E03B8E"/>
    <w:rsid w:val="00E03DEA"/>
    <w:rsid w:val="00E0490A"/>
    <w:rsid w:val="00E04AF4"/>
    <w:rsid w:val="00E04B8F"/>
    <w:rsid w:val="00E04FBF"/>
    <w:rsid w:val="00E0519E"/>
    <w:rsid w:val="00E051A8"/>
    <w:rsid w:val="00E051C7"/>
    <w:rsid w:val="00E05AC9"/>
    <w:rsid w:val="00E065D8"/>
    <w:rsid w:val="00E06FC8"/>
    <w:rsid w:val="00E0764E"/>
    <w:rsid w:val="00E07D4B"/>
    <w:rsid w:val="00E10105"/>
    <w:rsid w:val="00E104AB"/>
    <w:rsid w:val="00E1215B"/>
    <w:rsid w:val="00E12890"/>
    <w:rsid w:val="00E12E54"/>
    <w:rsid w:val="00E1340B"/>
    <w:rsid w:val="00E13776"/>
    <w:rsid w:val="00E139E4"/>
    <w:rsid w:val="00E13A1B"/>
    <w:rsid w:val="00E13A44"/>
    <w:rsid w:val="00E13CB1"/>
    <w:rsid w:val="00E13DB2"/>
    <w:rsid w:val="00E140D6"/>
    <w:rsid w:val="00E141F7"/>
    <w:rsid w:val="00E1433B"/>
    <w:rsid w:val="00E144EE"/>
    <w:rsid w:val="00E1450C"/>
    <w:rsid w:val="00E14BBA"/>
    <w:rsid w:val="00E14F24"/>
    <w:rsid w:val="00E158A8"/>
    <w:rsid w:val="00E16257"/>
    <w:rsid w:val="00E1628D"/>
    <w:rsid w:val="00E162E5"/>
    <w:rsid w:val="00E16461"/>
    <w:rsid w:val="00E1668A"/>
    <w:rsid w:val="00E1679B"/>
    <w:rsid w:val="00E16BCA"/>
    <w:rsid w:val="00E16D81"/>
    <w:rsid w:val="00E16EE9"/>
    <w:rsid w:val="00E1750A"/>
    <w:rsid w:val="00E179CB"/>
    <w:rsid w:val="00E17A2C"/>
    <w:rsid w:val="00E17CD5"/>
    <w:rsid w:val="00E201E0"/>
    <w:rsid w:val="00E2030B"/>
    <w:rsid w:val="00E20490"/>
    <w:rsid w:val="00E20502"/>
    <w:rsid w:val="00E20731"/>
    <w:rsid w:val="00E20957"/>
    <w:rsid w:val="00E20A3F"/>
    <w:rsid w:val="00E215E5"/>
    <w:rsid w:val="00E219C8"/>
    <w:rsid w:val="00E21C1C"/>
    <w:rsid w:val="00E21C80"/>
    <w:rsid w:val="00E22075"/>
    <w:rsid w:val="00E2253C"/>
    <w:rsid w:val="00E22ECC"/>
    <w:rsid w:val="00E2333E"/>
    <w:rsid w:val="00E237F1"/>
    <w:rsid w:val="00E23DFA"/>
    <w:rsid w:val="00E23EC0"/>
    <w:rsid w:val="00E23F59"/>
    <w:rsid w:val="00E24107"/>
    <w:rsid w:val="00E249B9"/>
    <w:rsid w:val="00E24B46"/>
    <w:rsid w:val="00E25642"/>
    <w:rsid w:val="00E2751D"/>
    <w:rsid w:val="00E306FC"/>
    <w:rsid w:val="00E30C0D"/>
    <w:rsid w:val="00E30E14"/>
    <w:rsid w:val="00E30EBE"/>
    <w:rsid w:val="00E314CD"/>
    <w:rsid w:val="00E31E6C"/>
    <w:rsid w:val="00E325BE"/>
    <w:rsid w:val="00E32645"/>
    <w:rsid w:val="00E329E8"/>
    <w:rsid w:val="00E32CA0"/>
    <w:rsid w:val="00E32CAF"/>
    <w:rsid w:val="00E32D25"/>
    <w:rsid w:val="00E32DCB"/>
    <w:rsid w:val="00E32E9B"/>
    <w:rsid w:val="00E331AC"/>
    <w:rsid w:val="00E34688"/>
    <w:rsid w:val="00E34A8C"/>
    <w:rsid w:val="00E34BDE"/>
    <w:rsid w:val="00E35587"/>
    <w:rsid w:val="00E356FE"/>
    <w:rsid w:val="00E357ED"/>
    <w:rsid w:val="00E35883"/>
    <w:rsid w:val="00E35AEF"/>
    <w:rsid w:val="00E35BAC"/>
    <w:rsid w:val="00E35CCB"/>
    <w:rsid w:val="00E3615F"/>
    <w:rsid w:val="00E36687"/>
    <w:rsid w:val="00E3693F"/>
    <w:rsid w:val="00E36D26"/>
    <w:rsid w:val="00E36F5C"/>
    <w:rsid w:val="00E36FC8"/>
    <w:rsid w:val="00E37535"/>
    <w:rsid w:val="00E37F94"/>
    <w:rsid w:val="00E40378"/>
    <w:rsid w:val="00E40405"/>
    <w:rsid w:val="00E40B9D"/>
    <w:rsid w:val="00E41113"/>
    <w:rsid w:val="00E41324"/>
    <w:rsid w:val="00E41908"/>
    <w:rsid w:val="00E41987"/>
    <w:rsid w:val="00E4207A"/>
    <w:rsid w:val="00E4289E"/>
    <w:rsid w:val="00E431F7"/>
    <w:rsid w:val="00E4384A"/>
    <w:rsid w:val="00E43AE6"/>
    <w:rsid w:val="00E43BB7"/>
    <w:rsid w:val="00E43C37"/>
    <w:rsid w:val="00E43D4A"/>
    <w:rsid w:val="00E44CEA"/>
    <w:rsid w:val="00E44E96"/>
    <w:rsid w:val="00E458DD"/>
    <w:rsid w:val="00E4621E"/>
    <w:rsid w:val="00E4656C"/>
    <w:rsid w:val="00E4670C"/>
    <w:rsid w:val="00E4711E"/>
    <w:rsid w:val="00E47B1D"/>
    <w:rsid w:val="00E47E8B"/>
    <w:rsid w:val="00E50257"/>
    <w:rsid w:val="00E503BF"/>
    <w:rsid w:val="00E50DBB"/>
    <w:rsid w:val="00E50FDA"/>
    <w:rsid w:val="00E511C8"/>
    <w:rsid w:val="00E5137D"/>
    <w:rsid w:val="00E517B8"/>
    <w:rsid w:val="00E529C0"/>
    <w:rsid w:val="00E52FEF"/>
    <w:rsid w:val="00E53570"/>
    <w:rsid w:val="00E5377A"/>
    <w:rsid w:val="00E5437A"/>
    <w:rsid w:val="00E54962"/>
    <w:rsid w:val="00E54B39"/>
    <w:rsid w:val="00E55280"/>
    <w:rsid w:val="00E5549B"/>
    <w:rsid w:val="00E556DB"/>
    <w:rsid w:val="00E5600B"/>
    <w:rsid w:val="00E56334"/>
    <w:rsid w:val="00E56CAF"/>
    <w:rsid w:val="00E56D31"/>
    <w:rsid w:val="00E56D57"/>
    <w:rsid w:val="00E56E45"/>
    <w:rsid w:val="00E571EA"/>
    <w:rsid w:val="00E57316"/>
    <w:rsid w:val="00E576B4"/>
    <w:rsid w:val="00E57782"/>
    <w:rsid w:val="00E578D6"/>
    <w:rsid w:val="00E5791C"/>
    <w:rsid w:val="00E57CD6"/>
    <w:rsid w:val="00E57DEB"/>
    <w:rsid w:val="00E57E0E"/>
    <w:rsid w:val="00E57FE8"/>
    <w:rsid w:val="00E602F9"/>
    <w:rsid w:val="00E607A7"/>
    <w:rsid w:val="00E60A9C"/>
    <w:rsid w:val="00E60C80"/>
    <w:rsid w:val="00E60DDA"/>
    <w:rsid w:val="00E6103B"/>
    <w:rsid w:val="00E6105B"/>
    <w:rsid w:val="00E61691"/>
    <w:rsid w:val="00E61748"/>
    <w:rsid w:val="00E61CA8"/>
    <w:rsid w:val="00E61DBA"/>
    <w:rsid w:val="00E6215D"/>
    <w:rsid w:val="00E622DF"/>
    <w:rsid w:val="00E62C0A"/>
    <w:rsid w:val="00E62DE0"/>
    <w:rsid w:val="00E64D86"/>
    <w:rsid w:val="00E64FEA"/>
    <w:rsid w:val="00E6527B"/>
    <w:rsid w:val="00E66053"/>
    <w:rsid w:val="00E665A1"/>
    <w:rsid w:val="00E66703"/>
    <w:rsid w:val="00E66964"/>
    <w:rsid w:val="00E66AB1"/>
    <w:rsid w:val="00E66D93"/>
    <w:rsid w:val="00E67056"/>
    <w:rsid w:val="00E67D0A"/>
    <w:rsid w:val="00E70274"/>
    <w:rsid w:val="00E71461"/>
    <w:rsid w:val="00E71905"/>
    <w:rsid w:val="00E71CB6"/>
    <w:rsid w:val="00E72B30"/>
    <w:rsid w:val="00E72D68"/>
    <w:rsid w:val="00E7364E"/>
    <w:rsid w:val="00E74270"/>
    <w:rsid w:val="00E742C0"/>
    <w:rsid w:val="00E74845"/>
    <w:rsid w:val="00E74CF9"/>
    <w:rsid w:val="00E74DB6"/>
    <w:rsid w:val="00E75953"/>
    <w:rsid w:val="00E75D54"/>
    <w:rsid w:val="00E76BE7"/>
    <w:rsid w:val="00E76C28"/>
    <w:rsid w:val="00E774D8"/>
    <w:rsid w:val="00E777E8"/>
    <w:rsid w:val="00E77874"/>
    <w:rsid w:val="00E77C8A"/>
    <w:rsid w:val="00E77CCB"/>
    <w:rsid w:val="00E802D3"/>
    <w:rsid w:val="00E80827"/>
    <w:rsid w:val="00E80C6A"/>
    <w:rsid w:val="00E81103"/>
    <w:rsid w:val="00E813B9"/>
    <w:rsid w:val="00E828BF"/>
    <w:rsid w:val="00E82BE4"/>
    <w:rsid w:val="00E83159"/>
    <w:rsid w:val="00E8345E"/>
    <w:rsid w:val="00E84276"/>
    <w:rsid w:val="00E84AEA"/>
    <w:rsid w:val="00E84E87"/>
    <w:rsid w:val="00E84EB0"/>
    <w:rsid w:val="00E86293"/>
    <w:rsid w:val="00E864D9"/>
    <w:rsid w:val="00E86589"/>
    <w:rsid w:val="00E87900"/>
    <w:rsid w:val="00E87904"/>
    <w:rsid w:val="00E87E4C"/>
    <w:rsid w:val="00E90C7F"/>
    <w:rsid w:val="00E916FA"/>
    <w:rsid w:val="00E91B1A"/>
    <w:rsid w:val="00E91B24"/>
    <w:rsid w:val="00E91C8B"/>
    <w:rsid w:val="00E92012"/>
    <w:rsid w:val="00E925B2"/>
    <w:rsid w:val="00E92D19"/>
    <w:rsid w:val="00E93647"/>
    <w:rsid w:val="00E945B5"/>
    <w:rsid w:val="00E94815"/>
    <w:rsid w:val="00E94D1C"/>
    <w:rsid w:val="00E95167"/>
    <w:rsid w:val="00E958BB"/>
    <w:rsid w:val="00E95B39"/>
    <w:rsid w:val="00E96277"/>
    <w:rsid w:val="00E96541"/>
    <w:rsid w:val="00E9692D"/>
    <w:rsid w:val="00E97661"/>
    <w:rsid w:val="00E9772E"/>
    <w:rsid w:val="00E9787D"/>
    <w:rsid w:val="00E97FCB"/>
    <w:rsid w:val="00EA04B0"/>
    <w:rsid w:val="00EA07CC"/>
    <w:rsid w:val="00EA1D1D"/>
    <w:rsid w:val="00EA1E73"/>
    <w:rsid w:val="00EA1FDF"/>
    <w:rsid w:val="00EA3377"/>
    <w:rsid w:val="00EA36E6"/>
    <w:rsid w:val="00EA3B14"/>
    <w:rsid w:val="00EA3B75"/>
    <w:rsid w:val="00EA4281"/>
    <w:rsid w:val="00EA4D12"/>
    <w:rsid w:val="00EA4ECE"/>
    <w:rsid w:val="00EA501D"/>
    <w:rsid w:val="00EA510F"/>
    <w:rsid w:val="00EA5315"/>
    <w:rsid w:val="00EA536C"/>
    <w:rsid w:val="00EA5A42"/>
    <w:rsid w:val="00EA5A97"/>
    <w:rsid w:val="00EA5D3A"/>
    <w:rsid w:val="00EA6A96"/>
    <w:rsid w:val="00EA7864"/>
    <w:rsid w:val="00EB0790"/>
    <w:rsid w:val="00EB135F"/>
    <w:rsid w:val="00EB1428"/>
    <w:rsid w:val="00EB16F3"/>
    <w:rsid w:val="00EB1769"/>
    <w:rsid w:val="00EB181E"/>
    <w:rsid w:val="00EB2293"/>
    <w:rsid w:val="00EB232B"/>
    <w:rsid w:val="00EB2A0F"/>
    <w:rsid w:val="00EB2C2D"/>
    <w:rsid w:val="00EB2C96"/>
    <w:rsid w:val="00EB3905"/>
    <w:rsid w:val="00EB3F0C"/>
    <w:rsid w:val="00EB4ED7"/>
    <w:rsid w:val="00EB5420"/>
    <w:rsid w:val="00EB565D"/>
    <w:rsid w:val="00EB572B"/>
    <w:rsid w:val="00EB5767"/>
    <w:rsid w:val="00EB61FC"/>
    <w:rsid w:val="00EB64FD"/>
    <w:rsid w:val="00EB675B"/>
    <w:rsid w:val="00EB6FA8"/>
    <w:rsid w:val="00EB755C"/>
    <w:rsid w:val="00EC00F6"/>
    <w:rsid w:val="00EC08ED"/>
    <w:rsid w:val="00EC0BCE"/>
    <w:rsid w:val="00EC1079"/>
    <w:rsid w:val="00EC12F7"/>
    <w:rsid w:val="00EC14E1"/>
    <w:rsid w:val="00EC167D"/>
    <w:rsid w:val="00EC179C"/>
    <w:rsid w:val="00EC3030"/>
    <w:rsid w:val="00EC36C2"/>
    <w:rsid w:val="00EC49C8"/>
    <w:rsid w:val="00EC4F4F"/>
    <w:rsid w:val="00EC5831"/>
    <w:rsid w:val="00EC5CB4"/>
    <w:rsid w:val="00EC5F68"/>
    <w:rsid w:val="00EC62DB"/>
    <w:rsid w:val="00EC6AD4"/>
    <w:rsid w:val="00EC6E1F"/>
    <w:rsid w:val="00EC7226"/>
    <w:rsid w:val="00EC786D"/>
    <w:rsid w:val="00EC7D6D"/>
    <w:rsid w:val="00ED0235"/>
    <w:rsid w:val="00ED1177"/>
    <w:rsid w:val="00ED281B"/>
    <w:rsid w:val="00ED3EB3"/>
    <w:rsid w:val="00ED412A"/>
    <w:rsid w:val="00ED41FD"/>
    <w:rsid w:val="00ED45D2"/>
    <w:rsid w:val="00ED4EBF"/>
    <w:rsid w:val="00ED5235"/>
    <w:rsid w:val="00ED5251"/>
    <w:rsid w:val="00ED608F"/>
    <w:rsid w:val="00ED6E98"/>
    <w:rsid w:val="00ED6E9A"/>
    <w:rsid w:val="00ED796E"/>
    <w:rsid w:val="00EE0823"/>
    <w:rsid w:val="00EE173B"/>
    <w:rsid w:val="00EE17FA"/>
    <w:rsid w:val="00EE184F"/>
    <w:rsid w:val="00EE20DE"/>
    <w:rsid w:val="00EE37EC"/>
    <w:rsid w:val="00EE37EE"/>
    <w:rsid w:val="00EE3C66"/>
    <w:rsid w:val="00EE3DD5"/>
    <w:rsid w:val="00EE4024"/>
    <w:rsid w:val="00EE41F6"/>
    <w:rsid w:val="00EE42DF"/>
    <w:rsid w:val="00EE4602"/>
    <w:rsid w:val="00EE5F57"/>
    <w:rsid w:val="00EE6007"/>
    <w:rsid w:val="00EE6102"/>
    <w:rsid w:val="00EE6537"/>
    <w:rsid w:val="00EE6635"/>
    <w:rsid w:val="00EE6B46"/>
    <w:rsid w:val="00EE6D16"/>
    <w:rsid w:val="00EE6E49"/>
    <w:rsid w:val="00EE78B2"/>
    <w:rsid w:val="00EE7CC9"/>
    <w:rsid w:val="00EE7F64"/>
    <w:rsid w:val="00EF01DC"/>
    <w:rsid w:val="00EF0A3E"/>
    <w:rsid w:val="00EF0B73"/>
    <w:rsid w:val="00EF0FBF"/>
    <w:rsid w:val="00EF12A3"/>
    <w:rsid w:val="00EF1374"/>
    <w:rsid w:val="00EF14A5"/>
    <w:rsid w:val="00EF1B39"/>
    <w:rsid w:val="00EF2238"/>
    <w:rsid w:val="00EF26EA"/>
    <w:rsid w:val="00EF2C27"/>
    <w:rsid w:val="00EF2DC4"/>
    <w:rsid w:val="00EF4027"/>
    <w:rsid w:val="00EF45AA"/>
    <w:rsid w:val="00EF485A"/>
    <w:rsid w:val="00EF4E37"/>
    <w:rsid w:val="00EF4ECF"/>
    <w:rsid w:val="00EF5183"/>
    <w:rsid w:val="00EF560F"/>
    <w:rsid w:val="00EF5786"/>
    <w:rsid w:val="00EF5869"/>
    <w:rsid w:val="00EF7151"/>
    <w:rsid w:val="00EF7A5D"/>
    <w:rsid w:val="00F0029A"/>
    <w:rsid w:val="00F00E7E"/>
    <w:rsid w:val="00F01054"/>
    <w:rsid w:val="00F01632"/>
    <w:rsid w:val="00F01691"/>
    <w:rsid w:val="00F018DF"/>
    <w:rsid w:val="00F01A0E"/>
    <w:rsid w:val="00F01E6F"/>
    <w:rsid w:val="00F026BB"/>
    <w:rsid w:val="00F02D03"/>
    <w:rsid w:val="00F034FC"/>
    <w:rsid w:val="00F03DF1"/>
    <w:rsid w:val="00F0418F"/>
    <w:rsid w:val="00F041A0"/>
    <w:rsid w:val="00F04EF1"/>
    <w:rsid w:val="00F051E8"/>
    <w:rsid w:val="00F0533E"/>
    <w:rsid w:val="00F06C6C"/>
    <w:rsid w:val="00F072B7"/>
    <w:rsid w:val="00F07E7E"/>
    <w:rsid w:val="00F10217"/>
    <w:rsid w:val="00F10E37"/>
    <w:rsid w:val="00F10E4F"/>
    <w:rsid w:val="00F10F55"/>
    <w:rsid w:val="00F116A4"/>
    <w:rsid w:val="00F11BB7"/>
    <w:rsid w:val="00F11C75"/>
    <w:rsid w:val="00F11F2A"/>
    <w:rsid w:val="00F121FB"/>
    <w:rsid w:val="00F126C2"/>
    <w:rsid w:val="00F127A6"/>
    <w:rsid w:val="00F127AE"/>
    <w:rsid w:val="00F127C1"/>
    <w:rsid w:val="00F1416A"/>
    <w:rsid w:val="00F14D8E"/>
    <w:rsid w:val="00F155A5"/>
    <w:rsid w:val="00F157C9"/>
    <w:rsid w:val="00F15A3E"/>
    <w:rsid w:val="00F15FAF"/>
    <w:rsid w:val="00F1620A"/>
    <w:rsid w:val="00F16666"/>
    <w:rsid w:val="00F172F8"/>
    <w:rsid w:val="00F17743"/>
    <w:rsid w:val="00F1783F"/>
    <w:rsid w:val="00F17FDB"/>
    <w:rsid w:val="00F20093"/>
    <w:rsid w:val="00F20457"/>
    <w:rsid w:val="00F20849"/>
    <w:rsid w:val="00F20B6D"/>
    <w:rsid w:val="00F20BE7"/>
    <w:rsid w:val="00F2104D"/>
    <w:rsid w:val="00F21667"/>
    <w:rsid w:val="00F219D7"/>
    <w:rsid w:val="00F22590"/>
    <w:rsid w:val="00F22621"/>
    <w:rsid w:val="00F23B2E"/>
    <w:rsid w:val="00F23B79"/>
    <w:rsid w:val="00F23E2E"/>
    <w:rsid w:val="00F23FF1"/>
    <w:rsid w:val="00F24C41"/>
    <w:rsid w:val="00F24FCE"/>
    <w:rsid w:val="00F258CD"/>
    <w:rsid w:val="00F259C1"/>
    <w:rsid w:val="00F25E8C"/>
    <w:rsid w:val="00F26360"/>
    <w:rsid w:val="00F26E40"/>
    <w:rsid w:val="00F27035"/>
    <w:rsid w:val="00F2776D"/>
    <w:rsid w:val="00F300A3"/>
    <w:rsid w:val="00F303B7"/>
    <w:rsid w:val="00F307F5"/>
    <w:rsid w:val="00F309D0"/>
    <w:rsid w:val="00F30F61"/>
    <w:rsid w:val="00F31188"/>
    <w:rsid w:val="00F3189D"/>
    <w:rsid w:val="00F31F39"/>
    <w:rsid w:val="00F32430"/>
    <w:rsid w:val="00F334F2"/>
    <w:rsid w:val="00F33E5A"/>
    <w:rsid w:val="00F34018"/>
    <w:rsid w:val="00F34506"/>
    <w:rsid w:val="00F3455C"/>
    <w:rsid w:val="00F34BA2"/>
    <w:rsid w:val="00F359BF"/>
    <w:rsid w:val="00F36055"/>
    <w:rsid w:val="00F3608E"/>
    <w:rsid w:val="00F36735"/>
    <w:rsid w:val="00F36C12"/>
    <w:rsid w:val="00F36EA1"/>
    <w:rsid w:val="00F36F0A"/>
    <w:rsid w:val="00F36F6C"/>
    <w:rsid w:val="00F36F92"/>
    <w:rsid w:val="00F3707B"/>
    <w:rsid w:val="00F371AB"/>
    <w:rsid w:val="00F37B0F"/>
    <w:rsid w:val="00F401F8"/>
    <w:rsid w:val="00F422F9"/>
    <w:rsid w:val="00F425A7"/>
    <w:rsid w:val="00F427AE"/>
    <w:rsid w:val="00F4372C"/>
    <w:rsid w:val="00F43DCB"/>
    <w:rsid w:val="00F4405D"/>
    <w:rsid w:val="00F451F1"/>
    <w:rsid w:val="00F4529D"/>
    <w:rsid w:val="00F4544F"/>
    <w:rsid w:val="00F45BA6"/>
    <w:rsid w:val="00F46147"/>
    <w:rsid w:val="00F46320"/>
    <w:rsid w:val="00F46583"/>
    <w:rsid w:val="00F47042"/>
    <w:rsid w:val="00F47350"/>
    <w:rsid w:val="00F50A10"/>
    <w:rsid w:val="00F518C3"/>
    <w:rsid w:val="00F5198F"/>
    <w:rsid w:val="00F51CDB"/>
    <w:rsid w:val="00F51EA5"/>
    <w:rsid w:val="00F5268B"/>
    <w:rsid w:val="00F52ADB"/>
    <w:rsid w:val="00F535F6"/>
    <w:rsid w:val="00F53BA9"/>
    <w:rsid w:val="00F540AC"/>
    <w:rsid w:val="00F54513"/>
    <w:rsid w:val="00F54A43"/>
    <w:rsid w:val="00F54C13"/>
    <w:rsid w:val="00F54C5E"/>
    <w:rsid w:val="00F54E65"/>
    <w:rsid w:val="00F55208"/>
    <w:rsid w:val="00F5570A"/>
    <w:rsid w:val="00F5576D"/>
    <w:rsid w:val="00F55927"/>
    <w:rsid w:val="00F55B0C"/>
    <w:rsid w:val="00F55BDE"/>
    <w:rsid w:val="00F55CC5"/>
    <w:rsid w:val="00F56153"/>
    <w:rsid w:val="00F563DE"/>
    <w:rsid w:val="00F564BD"/>
    <w:rsid w:val="00F56B5C"/>
    <w:rsid w:val="00F56DBC"/>
    <w:rsid w:val="00F57480"/>
    <w:rsid w:val="00F579B6"/>
    <w:rsid w:val="00F57E9A"/>
    <w:rsid w:val="00F600D5"/>
    <w:rsid w:val="00F60456"/>
    <w:rsid w:val="00F6054F"/>
    <w:rsid w:val="00F606A7"/>
    <w:rsid w:val="00F608C9"/>
    <w:rsid w:val="00F609C0"/>
    <w:rsid w:val="00F61CCF"/>
    <w:rsid w:val="00F62262"/>
    <w:rsid w:val="00F6247B"/>
    <w:rsid w:val="00F6259A"/>
    <w:rsid w:val="00F625FF"/>
    <w:rsid w:val="00F62AAB"/>
    <w:rsid w:val="00F62E89"/>
    <w:rsid w:val="00F63238"/>
    <w:rsid w:val="00F63506"/>
    <w:rsid w:val="00F6447F"/>
    <w:rsid w:val="00F6462A"/>
    <w:rsid w:val="00F64708"/>
    <w:rsid w:val="00F64E75"/>
    <w:rsid w:val="00F65149"/>
    <w:rsid w:val="00F6526B"/>
    <w:rsid w:val="00F65ACC"/>
    <w:rsid w:val="00F6609B"/>
    <w:rsid w:val="00F66866"/>
    <w:rsid w:val="00F66A29"/>
    <w:rsid w:val="00F6736B"/>
    <w:rsid w:val="00F6754D"/>
    <w:rsid w:val="00F675C7"/>
    <w:rsid w:val="00F700F7"/>
    <w:rsid w:val="00F706FF"/>
    <w:rsid w:val="00F70738"/>
    <w:rsid w:val="00F70A00"/>
    <w:rsid w:val="00F70D6A"/>
    <w:rsid w:val="00F7181A"/>
    <w:rsid w:val="00F720E7"/>
    <w:rsid w:val="00F73307"/>
    <w:rsid w:val="00F73587"/>
    <w:rsid w:val="00F73D27"/>
    <w:rsid w:val="00F73DB0"/>
    <w:rsid w:val="00F73E71"/>
    <w:rsid w:val="00F7421D"/>
    <w:rsid w:val="00F7643B"/>
    <w:rsid w:val="00F76704"/>
    <w:rsid w:val="00F76BED"/>
    <w:rsid w:val="00F76C7E"/>
    <w:rsid w:val="00F77351"/>
    <w:rsid w:val="00F775FA"/>
    <w:rsid w:val="00F80774"/>
    <w:rsid w:val="00F8095A"/>
    <w:rsid w:val="00F8134D"/>
    <w:rsid w:val="00F81BDC"/>
    <w:rsid w:val="00F82C94"/>
    <w:rsid w:val="00F82ED6"/>
    <w:rsid w:val="00F83531"/>
    <w:rsid w:val="00F83556"/>
    <w:rsid w:val="00F83B4C"/>
    <w:rsid w:val="00F84919"/>
    <w:rsid w:val="00F85897"/>
    <w:rsid w:val="00F8590D"/>
    <w:rsid w:val="00F85D9B"/>
    <w:rsid w:val="00F87196"/>
    <w:rsid w:val="00F87692"/>
    <w:rsid w:val="00F907A0"/>
    <w:rsid w:val="00F90F47"/>
    <w:rsid w:val="00F916B1"/>
    <w:rsid w:val="00F91821"/>
    <w:rsid w:val="00F91E28"/>
    <w:rsid w:val="00F923C1"/>
    <w:rsid w:val="00F9280F"/>
    <w:rsid w:val="00F92898"/>
    <w:rsid w:val="00F92A6A"/>
    <w:rsid w:val="00F934C6"/>
    <w:rsid w:val="00F9355A"/>
    <w:rsid w:val="00F93A2D"/>
    <w:rsid w:val="00F93DC1"/>
    <w:rsid w:val="00F94223"/>
    <w:rsid w:val="00F9439A"/>
    <w:rsid w:val="00F94E74"/>
    <w:rsid w:val="00F94E9F"/>
    <w:rsid w:val="00F950AF"/>
    <w:rsid w:val="00F950C8"/>
    <w:rsid w:val="00F951DF"/>
    <w:rsid w:val="00F962C5"/>
    <w:rsid w:val="00F96312"/>
    <w:rsid w:val="00F963D7"/>
    <w:rsid w:val="00F968C5"/>
    <w:rsid w:val="00F968D0"/>
    <w:rsid w:val="00F96AD4"/>
    <w:rsid w:val="00F97790"/>
    <w:rsid w:val="00F979F3"/>
    <w:rsid w:val="00FA069C"/>
    <w:rsid w:val="00FA0740"/>
    <w:rsid w:val="00FA106A"/>
    <w:rsid w:val="00FA132E"/>
    <w:rsid w:val="00FA1444"/>
    <w:rsid w:val="00FA1748"/>
    <w:rsid w:val="00FA2179"/>
    <w:rsid w:val="00FA2B26"/>
    <w:rsid w:val="00FA2B8F"/>
    <w:rsid w:val="00FA302A"/>
    <w:rsid w:val="00FA3665"/>
    <w:rsid w:val="00FA3A36"/>
    <w:rsid w:val="00FA4748"/>
    <w:rsid w:val="00FA5BEA"/>
    <w:rsid w:val="00FA62A6"/>
    <w:rsid w:val="00FA62D8"/>
    <w:rsid w:val="00FA62F8"/>
    <w:rsid w:val="00FA6432"/>
    <w:rsid w:val="00FA6BB7"/>
    <w:rsid w:val="00FA6C46"/>
    <w:rsid w:val="00FA74A2"/>
    <w:rsid w:val="00FA768F"/>
    <w:rsid w:val="00FA76B2"/>
    <w:rsid w:val="00FA7E9A"/>
    <w:rsid w:val="00FB0149"/>
    <w:rsid w:val="00FB0402"/>
    <w:rsid w:val="00FB0673"/>
    <w:rsid w:val="00FB07C0"/>
    <w:rsid w:val="00FB0A62"/>
    <w:rsid w:val="00FB0AA2"/>
    <w:rsid w:val="00FB0EB0"/>
    <w:rsid w:val="00FB0FE6"/>
    <w:rsid w:val="00FB1518"/>
    <w:rsid w:val="00FB29E3"/>
    <w:rsid w:val="00FB2B5E"/>
    <w:rsid w:val="00FB2F9A"/>
    <w:rsid w:val="00FB35FF"/>
    <w:rsid w:val="00FB3E6B"/>
    <w:rsid w:val="00FB401C"/>
    <w:rsid w:val="00FB4431"/>
    <w:rsid w:val="00FB4CB2"/>
    <w:rsid w:val="00FB4E1F"/>
    <w:rsid w:val="00FB560D"/>
    <w:rsid w:val="00FB5846"/>
    <w:rsid w:val="00FB585B"/>
    <w:rsid w:val="00FB5C02"/>
    <w:rsid w:val="00FB5C6F"/>
    <w:rsid w:val="00FB5D9B"/>
    <w:rsid w:val="00FB61C1"/>
    <w:rsid w:val="00FB6662"/>
    <w:rsid w:val="00FB7437"/>
    <w:rsid w:val="00FB75BA"/>
    <w:rsid w:val="00FB7693"/>
    <w:rsid w:val="00FB7803"/>
    <w:rsid w:val="00FB7880"/>
    <w:rsid w:val="00FB7889"/>
    <w:rsid w:val="00FC0BFA"/>
    <w:rsid w:val="00FC0CA9"/>
    <w:rsid w:val="00FC1910"/>
    <w:rsid w:val="00FC1F0D"/>
    <w:rsid w:val="00FC23B5"/>
    <w:rsid w:val="00FC3080"/>
    <w:rsid w:val="00FC4194"/>
    <w:rsid w:val="00FC43B9"/>
    <w:rsid w:val="00FC5532"/>
    <w:rsid w:val="00FC58A4"/>
    <w:rsid w:val="00FC670A"/>
    <w:rsid w:val="00FC6EB5"/>
    <w:rsid w:val="00FC7085"/>
    <w:rsid w:val="00FC77D6"/>
    <w:rsid w:val="00FC7CD5"/>
    <w:rsid w:val="00FD00E3"/>
    <w:rsid w:val="00FD04F5"/>
    <w:rsid w:val="00FD0BDA"/>
    <w:rsid w:val="00FD0F5B"/>
    <w:rsid w:val="00FD12A3"/>
    <w:rsid w:val="00FD1F2E"/>
    <w:rsid w:val="00FD25FF"/>
    <w:rsid w:val="00FD2737"/>
    <w:rsid w:val="00FD27DE"/>
    <w:rsid w:val="00FD2B86"/>
    <w:rsid w:val="00FD2B9E"/>
    <w:rsid w:val="00FD2E28"/>
    <w:rsid w:val="00FD3225"/>
    <w:rsid w:val="00FD3284"/>
    <w:rsid w:val="00FD32F2"/>
    <w:rsid w:val="00FD357A"/>
    <w:rsid w:val="00FD390E"/>
    <w:rsid w:val="00FD3A93"/>
    <w:rsid w:val="00FD3B6B"/>
    <w:rsid w:val="00FD47F9"/>
    <w:rsid w:val="00FD4C79"/>
    <w:rsid w:val="00FD4CC7"/>
    <w:rsid w:val="00FD5107"/>
    <w:rsid w:val="00FD523B"/>
    <w:rsid w:val="00FD59C2"/>
    <w:rsid w:val="00FD5C74"/>
    <w:rsid w:val="00FD5F1A"/>
    <w:rsid w:val="00FD5F47"/>
    <w:rsid w:val="00FD6253"/>
    <w:rsid w:val="00FD668D"/>
    <w:rsid w:val="00FD6BE4"/>
    <w:rsid w:val="00FD72CC"/>
    <w:rsid w:val="00FD744B"/>
    <w:rsid w:val="00FD7DE8"/>
    <w:rsid w:val="00FD7E8D"/>
    <w:rsid w:val="00FD7F9F"/>
    <w:rsid w:val="00FE08DD"/>
    <w:rsid w:val="00FE0AB9"/>
    <w:rsid w:val="00FE0C07"/>
    <w:rsid w:val="00FE1EF5"/>
    <w:rsid w:val="00FE20A7"/>
    <w:rsid w:val="00FE20E3"/>
    <w:rsid w:val="00FE3079"/>
    <w:rsid w:val="00FE3350"/>
    <w:rsid w:val="00FE34BD"/>
    <w:rsid w:val="00FE3573"/>
    <w:rsid w:val="00FE3792"/>
    <w:rsid w:val="00FE37DE"/>
    <w:rsid w:val="00FE3839"/>
    <w:rsid w:val="00FE399C"/>
    <w:rsid w:val="00FE403A"/>
    <w:rsid w:val="00FE431E"/>
    <w:rsid w:val="00FE4395"/>
    <w:rsid w:val="00FE4894"/>
    <w:rsid w:val="00FE4A03"/>
    <w:rsid w:val="00FE4E9D"/>
    <w:rsid w:val="00FE5203"/>
    <w:rsid w:val="00FE59AE"/>
    <w:rsid w:val="00FE5B22"/>
    <w:rsid w:val="00FE5F57"/>
    <w:rsid w:val="00FE6150"/>
    <w:rsid w:val="00FE69E0"/>
    <w:rsid w:val="00FE6D56"/>
    <w:rsid w:val="00FE6F4A"/>
    <w:rsid w:val="00FE7159"/>
    <w:rsid w:val="00FE7298"/>
    <w:rsid w:val="00FE7AEC"/>
    <w:rsid w:val="00FF00F5"/>
    <w:rsid w:val="00FF10E5"/>
    <w:rsid w:val="00FF14EA"/>
    <w:rsid w:val="00FF1C94"/>
    <w:rsid w:val="00FF1DE6"/>
    <w:rsid w:val="00FF1FC1"/>
    <w:rsid w:val="00FF1FDB"/>
    <w:rsid w:val="00FF225E"/>
    <w:rsid w:val="00FF28C6"/>
    <w:rsid w:val="00FF2BC7"/>
    <w:rsid w:val="00FF30B7"/>
    <w:rsid w:val="00FF37D4"/>
    <w:rsid w:val="00FF3ECB"/>
    <w:rsid w:val="00FF400B"/>
    <w:rsid w:val="00FF4020"/>
    <w:rsid w:val="00FF40B9"/>
    <w:rsid w:val="00FF454E"/>
    <w:rsid w:val="00FF4A48"/>
    <w:rsid w:val="00FF4B50"/>
    <w:rsid w:val="00FF50A4"/>
    <w:rsid w:val="00FF5221"/>
    <w:rsid w:val="00FF5602"/>
    <w:rsid w:val="00FF566C"/>
    <w:rsid w:val="00FF577F"/>
    <w:rsid w:val="00FF5788"/>
    <w:rsid w:val="00FF5860"/>
    <w:rsid w:val="00FF622B"/>
    <w:rsid w:val="00FF6455"/>
    <w:rsid w:val="00FF6490"/>
    <w:rsid w:val="00FF6699"/>
    <w:rsid w:val="00FF68BF"/>
    <w:rsid w:val="00FF736E"/>
    <w:rsid w:val="00FF7D1E"/>
    <w:rsid w:val="00FF7DE4"/>
    <w:rsid w:val="0101BC1F"/>
    <w:rsid w:val="01078CB2"/>
    <w:rsid w:val="0107AAB7"/>
    <w:rsid w:val="010F69BD"/>
    <w:rsid w:val="01135B74"/>
    <w:rsid w:val="01172488"/>
    <w:rsid w:val="0119395D"/>
    <w:rsid w:val="0128D611"/>
    <w:rsid w:val="012CB798"/>
    <w:rsid w:val="012F1235"/>
    <w:rsid w:val="01306657"/>
    <w:rsid w:val="01315698"/>
    <w:rsid w:val="01383E6F"/>
    <w:rsid w:val="0139E184"/>
    <w:rsid w:val="0143EA66"/>
    <w:rsid w:val="0154BF8C"/>
    <w:rsid w:val="01563A56"/>
    <w:rsid w:val="01622621"/>
    <w:rsid w:val="0182C632"/>
    <w:rsid w:val="01838794"/>
    <w:rsid w:val="018A3568"/>
    <w:rsid w:val="0199E721"/>
    <w:rsid w:val="01AB2E39"/>
    <w:rsid w:val="01B282D9"/>
    <w:rsid w:val="01BC2855"/>
    <w:rsid w:val="01CCA437"/>
    <w:rsid w:val="01D96FC1"/>
    <w:rsid w:val="01E627BA"/>
    <w:rsid w:val="01F1B2C7"/>
    <w:rsid w:val="0203D649"/>
    <w:rsid w:val="02056FBC"/>
    <w:rsid w:val="020F2712"/>
    <w:rsid w:val="021C3E9C"/>
    <w:rsid w:val="0230301A"/>
    <w:rsid w:val="023F60E6"/>
    <w:rsid w:val="0264D7E7"/>
    <w:rsid w:val="0272E29E"/>
    <w:rsid w:val="0275C19E"/>
    <w:rsid w:val="02771122"/>
    <w:rsid w:val="028267EA"/>
    <w:rsid w:val="028619E9"/>
    <w:rsid w:val="0288EE6F"/>
    <w:rsid w:val="028C91D2"/>
    <w:rsid w:val="028DB305"/>
    <w:rsid w:val="0298A20E"/>
    <w:rsid w:val="02A42789"/>
    <w:rsid w:val="02AF60B3"/>
    <w:rsid w:val="02B3D32D"/>
    <w:rsid w:val="02B9EEC4"/>
    <w:rsid w:val="02C29191"/>
    <w:rsid w:val="02CA8D78"/>
    <w:rsid w:val="02CC0C35"/>
    <w:rsid w:val="02D5E660"/>
    <w:rsid w:val="02D6A954"/>
    <w:rsid w:val="02DEFAC2"/>
    <w:rsid w:val="02E13069"/>
    <w:rsid w:val="02EA5979"/>
    <w:rsid w:val="02EDAC36"/>
    <w:rsid w:val="02EF8574"/>
    <w:rsid w:val="02F07D27"/>
    <w:rsid w:val="0307AE29"/>
    <w:rsid w:val="030E8883"/>
    <w:rsid w:val="030FCFCE"/>
    <w:rsid w:val="0316FCC2"/>
    <w:rsid w:val="032A8AB2"/>
    <w:rsid w:val="0338AB90"/>
    <w:rsid w:val="033AAF3C"/>
    <w:rsid w:val="0346E51E"/>
    <w:rsid w:val="034C522A"/>
    <w:rsid w:val="034EBA63"/>
    <w:rsid w:val="03530133"/>
    <w:rsid w:val="035A35B8"/>
    <w:rsid w:val="035E7865"/>
    <w:rsid w:val="037B9832"/>
    <w:rsid w:val="037D4167"/>
    <w:rsid w:val="03829C59"/>
    <w:rsid w:val="038F968C"/>
    <w:rsid w:val="039130E2"/>
    <w:rsid w:val="03952915"/>
    <w:rsid w:val="0395817B"/>
    <w:rsid w:val="03A3457A"/>
    <w:rsid w:val="03A382D3"/>
    <w:rsid w:val="03B0627C"/>
    <w:rsid w:val="03B1BE9F"/>
    <w:rsid w:val="03B24D81"/>
    <w:rsid w:val="03B3BA27"/>
    <w:rsid w:val="03C47707"/>
    <w:rsid w:val="03CCCC89"/>
    <w:rsid w:val="03D06AC9"/>
    <w:rsid w:val="03D1B160"/>
    <w:rsid w:val="03D2D886"/>
    <w:rsid w:val="03D410FF"/>
    <w:rsid w:val="03DD21C9"/>
    <w:rsid w:val="03F869A2"/>
    <w:rsid w:val="03FBAA68"/>
    <w:rsid w:val="03FD0DF9"/>
    <w:rsid w:val="040A63ED"/>
    <w:rsid w:val="040EAEFB"/>
    <w:rsid w:val="0412D67B"/>
    <w:rsid w:val="04140A85"/>
    <w:rsid w:val="041A5BA5"/>
    <w:rsid w:val="04224F90"/>
    <w:rsid w:val="04227DBB"/>
    <w:rsid w:val="042AEE84"/>
    <w:rsid w:val="042BA143"/>
    <w:rsid w:val="042DA310"/>
    <w:rsid w:val="04359096"/>
    <w:rsid w:val="044D4365"/>
    <w:rsid w:val="045AA5D0"/>
    <w:rsid w:val="045DBB23"/>
    <w:rsid w:val="04617553"/>
    <w:rsid w:val="046ACB39"/>
    <w:rsid w:val="0479A9C8"/>
    <w:rsid w:val="047FBF42"/>
    <w:rsid w:val="04825307"/>
    <w:rsid w:val="04930EBD"/>
    <w:rsid w:val="04A02EFD"/>
    <w:rsid w:val="04A35241"/>
    <w:rsid w:val="04AA58E4"/>
    <w:rsid w:val="04AB615C"/>
    <w:rsid w:val="04B02E95"/>
    <w:rsid w:val="04BF9CF9"/>
    <w:rsid w:val="04D9D1B2"/>
    <w:rsid w:val="04DE5284"/>
    <w:rsid w:val="04F27F7A"/>
    <w:rsid w:val="04F88B45"/>
    <w:rsid w:val="04FF77DA"/>
    <w:rsid w:val="050078CB"/>
    <w:rsid w:val="05091D32"/>
    <w:rsid w:val="050D6240"/>
    <w:rsid w:val="0510E1A8"/>
    <w:rsid w:val="05112B02"/>
    <w:rsid w:val="05162F96"/>
    <w:rsid w:val="0517D214"/>
    <w:rsid w:val="05212060"/>
    <w:rsid w:val="052D12C6"/>
    <w:rsid w:val="052FA372"/>
    <w:rsid w:val="05401FC5"/>
    <w:rsid w:val="05620D92"/>
    <w:rsid w:val="056AE932"/>
    <w:rsid w:val="056CD4EA"/>
    <w:rsid w:val="05737A01"/>
    <w:rsid w:val="057820B5"/>
    <w:rsid w:val="05788058"/>
    <w:rsid w:val="05899BC1"/>
    <w:rsid w:val="058AC3C8"/>
    <w:rsid w:val="058C1BFD"/>
    <w:rsid w:val="059562E2"/>
    <w:rsid w:val="0595C2EC"/>
    <w:rsid w:val="05977AC9"/>
    <w:rsid w:val="059A6E44"/>
    <w:rsid w:val="059D3F04"/>
    <w:rsid w:val="059E1205"/>
    <w:rsid w:val="05B0C27E"/>
    <w:rsid w:val="05B9215E"/>
    <w:rsid w:val="05BDF3CA"/>
    <w:rsid w:val="05C6D3F4"/>
    <w:rsid w:val="05C89656"/>
    <w:rsid w:val="05D1BDEA"/>
    <w:rsid w:val="05D29EDF"/>
    <w:rsid w:val="05D518B4"/>
    <w:rsid w:val="05FC3959"/>
    <w:rsid w:val="05FE2355"/>
    <w:rsid w:val="0601F683"/>
    <w:rsid w:val="06026B75"/>
    <w:rsid w:val="060EA4B5"/>
    <w:rsid w:val="060ED63A"/>
    <w:rsid w:val="06180FA7"/>
    <w:rsid w:val="0620C8ED"/>
    <w:rsid w:val="0623D294"/>
    <w:rsid w:val="06242550"/>
    <w:rsid w:val="0626BEEC"/>
    <w:rsid w:val="062B30E3"/>
    <w:rsid w:val="062D1258"/>
    <w:rsid w:val="06375686"/>
    <w:rsid w:val="0656B219"/>
    <w:rsid w:val="0657B088"/>
    <w:rsid w:val="065DDECE"/>
    <w:rsid w:val="06676AD7"/>
    <w:rsid w:val="0669BFDE"/>
    <w:rsid w:val="067054A9"/>
    <w:rsid w:val="068361A5"/>
    <w:rsid w:val="06836325"/>
    <w:rsid w:val="0690111B"/>
    <w:rsid w:val="06902F3D"/>
    <w:rsid w:val="069C492C"/>
    <w:rsid w:val="069D3687"/>
    <w:rsid w:val="069F27A1"/>
    <w:rsid w:val="06A6680D"/>
    <w:rsid w:val="06AF3E7F"/>
    <w:rsid w:val="06B87299"/>
    <w:rsid w:val="06BE7D9A"/>
    <w:rsid w:val="06C33036"/>
    <w:rsid w:val="06CE915B"/>
    <w:rsid w:val="06D56434"/>
    <w:rsid w:val="06D82638"/>
    <w:rsid w:val="06DB2BA2"/>
    <w:rsid w:val="06E38718"/>
    <w:rsid w:val="06ED2A47"/>
    <w:rsid w:val="06F36083"/>
    <w:rsid w:val="06F46C72"/>
    <w:rsid w:val="07138520"/>
    <w:rsid w:val="0713EAB0"/>
    <w:rsid w:val="0717EEBB"/>
    <w:rsid w:val="0719DDAD"/>
    <w:rsid w:val="0721A5F5"/>
    <w:rsid w:val="0728E337"/>
    <w:rsid w:val="0736DCB1"/>
    <w:rsid w:val="0747D979"/>
    <w:rsid w:val="074D1972"/>
    <w:rsid w:val="07523AE9"/>
    <w:rsid w:val="07561C93"/>
    <w:rsid w:val="075731BB"/>
    <w:rsid w:val="075F6EE2"/>
    <w:rsid w:val="07636A0F"/>
    <w:rsid w:val="07672C21"/>
    <w:rsid w:val="07683CD5"/>
    <w:rsid w:val="076930A3"/>
    <w:rsid w:val="076EBEB7"/>
    <w:rsid w:val="0770937E"/>
    <w:rsid w:val="0770B2D8"/>
    <w:rsid w:val="0774062A"/>
    <w:rsid w:val="0774FCDA"/>
    <w:rsid w:val="078B7F13"/>
    <w:rsid w:val="078BA2BD"/>
    <w:rsid w:val="078DB05A"/>
    <w:rsid w:val="078F06B2"/>
    <w:rsid w:val="079BCB95"/>
    <w:rsid w:val="07A30FA3"/>
    <w:rsid w:val="07AFDC2F"/>
    <w:rsid w:val="07B09427"/>
    <w:rsid w:val="07C6A124"/>
    <w:rsid w:val="07C7AD18"/>
    <w:rsid w:val="07D026CE"/>
    <w:rsid w:val="07DCA6E0"/>
    <w:rsid w:val="07EC237A"/>
    <w:rsid w:val="07FCE836"/>
    <w:rsid w:val="07FD7450"/>
    <w:rsid w:val="0801B6D6"/>
    <w:rsid w:val="080B6ACA"/>
    <w:rsid w:val="080D330E"/>
    <w:rsid w:val="0819F151"/>
    <w:rsid w:val="081DE38C"/>
    <w:rsid w:val="082B87F6"/>
    <w:rsid w:val="083030F0"/>
    <w:rsid w:val="0831659B"/>
    <w:rsid w:val="08328B5A"/>
    <w:rsid w:val="0835F099"/>
    <w:rsid w:val="083E5FEA"/>
    <w:rsid w:val="085A4DFB"/>
    <w:rsid w:val="085D2B1B"/>
    <w:rsid w:val="086FA97B"/>
    <w:rsid w:val="0873CEAD"/>
    <w:rsid w:val="087635DF"/>
    <w:rsid w:val="08844FA7"/>
    <w:rsid w:val="08874A04"/>
    <w:rsid w:val="088F37D7"/>
    <w:rsid w:val="08984C54"/>
    <w:rsid w:val="08A46D3B"/>
    <w:rsid w:val="08ADE441"/>
    <w:rsid w:val="08B0C5BD"/>
    <w:rsid w:val="08B5799E"/>
    <w:rsid w:val="08B914C0"/>
    <w:rsid w:val="08C8B089"/>
    <w:rsid w:val="08C9D161"/>
    <w:rsid w:val="08CBDAC5"/>
    <w:rsid w:val="08D33D72"/>
    <w:rsid w:val="08D6C2C7"/>
    <w:rsid w:val="08D8FFA1"/>
    <w:rsid w:val="08E34ED2"/>
    <w:rsid w:val="08E5EA92"/>
    <w:rsid w:val="08FE84C0"/>
    <w:rsid w:val="09011433"/>
    <w:rsid w:val="09019D70"/>
    <w:rsid w:val="09052077"/>
    <w:rsid w:val="090BBB6A"/>
    <w:rsid w:val="090CD31A"/>
    <w:rsid w:val="0913690D"/>
    <w:rsid w:val="091B550F"/>
    <w:rsid w:val="0928E943"/>
    <w:rsid w:val="092A51FA"/>
    <w:rsid w:val="092A98B1"/>
    <w:rsid w:val="09323938"/>
    <w:rsid w:val="09394803"/>
    <w:rsid w:val="093BDFBB"/>
    <w:rsid w:val="09508967"/>
    <w:rsid w:val="09629ED4"/>
    <w:rsid w:val="0971052F"/>
    <w:rsid w:val="09760349"/>
    <w:rsid w:val="097B2AC9"/>
    <w:rsid w:val="0986ABF3"/>
    <w:rsid w:val="098D9646"/>
    <w:rsid w:val="099E2CEC"/>
    <w:rsid w:val="099F9801"/>
    <w:rsid w:val="099FD450"/>
    <w:rsid w:val="09A21D59"/>
    <w:rsid w:val="09AE8980"/>
    <w:rsid w:val="09C13A6B"/>
    <w:rsid w:val="09CA3784"/>
    <w:rsid w:val="09D0134A"/>
    <w:rsid w:val="09D1E60C"/>
    <w:rsid w:val="09D3D406"/>
    <w:rsid w:val="09D3E9EE"/>
    <w:rsid w:val="09D7DDD7"/>
    <w:rsid w:val="09FEEBAC"/>
    <w:rsid w:val="0A051EFA"/>
    <w:rsid w:val="0A0D1C63"/>
    <w:rsid w:val="0A11BB99"/>
    <w:rsid w:val="0A11DE07"/>
    <w:rsid w:val="0A122EFA"/>
    <w:rsid w:val="0A1270E9"/>
    <w:rsid w:val="0A1329CA"/>
    <w:rsid w:val="0A14F181"/>
    <w:rsid w:val="0A196D8E"/>
    <w:rsid w:val="0A349E70"/>
    <w:rsid w:val="0A3D1328"/>
    <w:rsid w:val="0A3E9B40"/>
    <w:rsid w:val="0A430679"/>
    <w:rsid w:val="0A43C818"/>
    <w:rsid w:val="0A454241"/>
    <w:rsid w:val="0A510D2C"/>
    <w:rsid w:val="0A5453FC"/>
    <w:rsid w:val="0A567D18"/>
    <w:rsid w:val="0A5D358D"/>
    <w:rsid w:val="0A63410C"/>
    <w:rsid w:val="0A711794"/>
    <w:rsid w:val="0A74195C"/>
    <w:rsid w:val="0A743283"/>
    <w:rsid w:val="0A752359"/>
    <w:rsid w:val="0A7ADE3B"/>
    <w:rsid w:val="0A7E822C"/>
    <w:rsid w:val="0A811CBA"/>
    <w:rsid w:val="0A8187E2"/>
    <w:rsid w:val="0A859467"/>
    <w:rsid w:val="0A88B074"/>
    <w:rsid w:val="0AC418E6"/>
    <w:rsid w:val="0AC885B0"/>
    <w:rsid w:val="0ACAE5EE"/>
    <w:rsid w:val="0ACE7AF8"/>
    <w:rsid w:val="0ACF3657"/>
    <w:rsid w:val="0ACFB712"/>
    <w:rsid w:val="0AD3E16C"/>
    <w:rsid w:val="0ADC8040"/>
    <w:rsid w:val="0AE2475D"/>
    <w:rsid w:val="0AE2E96A"/>
    <w:rsid w:val="0AE32DF0"/>
    <w:rsid w:val="0AEA721C"/>
    <w:rsid w:val="0AF7A00F"/>
    <w:rsid w:val="0AF7DE71"/>
    <w:rsid w:val="0B009AD9"/>
    <w:rsid w:val="0B018366"/>
    <w:rsid w:val="0B029AD8"/>
    <w:rsid w:val="0B041618"/>
    <w:rsid w:val="0B054B37"/>
    <w:rsid w:val="0B1822AB"/>
    <w:rsid w:val="0B1893CE"/>
    <w:rsid w:val="0B340900"/>
    <w:rsid w:val="0B3738AB"/>
    <w:rsid w:val="0B3FFD23"/>
    <w:rsid w:val="0B4ADCC4"/>
    <w:rsid w:val="0B4F97A1"/>
    <w:rsid w:val="0B5236C4"/>
    <w:rsid w:val="0B720D68"/>
    <w:rsid w:val="0B7485E1"/>
    <w:rsid w:val="0BA05059"/>
    <w:rsid w:val="0BA734F5"/>
    <w:rsid w:val="0BAE00AD"/>
    <w:rsid w:val="0BB2F961"/>
    <w:rsid w:val="0BB41300"/>
    <w:rsid w:val="0BB7866A"/>
    <w:rsid w:val="0BC8887E"/>
    <w:rsid w:val="0BD35F9A"/>
    <w:rsid w:val="0BDBA24F"/>
    <w:rsid w:val="0BE20549"/>
    <w:rsid w:val="0BE765EA"/>
    <w:rsid w:val="0BED93F0"/>
    <w:rsid w:val="0BF32F9B"/>
    <w:rsid w:val="0BFA8420"/>
    <w:rsid w:val="0BFF214C"/>
    <w:rsid w:val="0C0A1DA4"/>
    <w:rsid w:val="0C0BEA87"/>
    <w:rsid w:val="0C1212F4"/>
    <w:rsid w:val="0C146503"/>
    <w:rsid w:val="0C2E99EE"/>
    <w:rsid w:val="0C41E2C1"/>
    <w:rsid w:val="0C4F53F1"/>
    <w:rsid w:val="0C54D856"/>
    <w:rsid w:val="0C66E2F9"/>
    <w:rsid w:val="0C687607"/>
    <w:rsid w:val="0C6C8738"/>
    <w:rsid w:val="0C6D03DF"/>
    <w:rsid w:val="0C6D1009"/>
    <w:rsid w:val="0C6E36EC"/>
    <w:rsid w:val="0C70F2F8"/>
    <w:rsid w:val="0C7B21B3"/>
    <w:rsid w:val="0C7E17BE"/>
    <w:rsid w:val="0C86E084"/>
    <w:rsid w:val="0C8DC86C"/>
    <w:rsid w:val="0C91276C"/>
    <w:rsid w:val="0C93A8BC"/>
    <w:rsid w:val="0C945BBA"/>
    <w:rsid w:val="0CA1387D"/>
    <w:rsid w:val="0CAD9384"/>
    <w:rsid w:val="0CB3F7F5"/>
    <w:rsid w:val="0CB6BFE5"/>
    <w:rsid w:val="0CBC9C2D"/>
    <w:rsid w:val="0CC63A3B"/>
    <w:rsid w:val="0CC7090E"/>
    <w:rsid w:val="0CCBC6A6"/>
    <w:rsid w:val="0CCF9954"/>
    <w:rsid w:val="0CD878B5"/>
    <w:rsid w:val="0CDADEFD"/>
    <w:rsid w:val="0CE445FE"/>
    <w:rsid w:val="0CECD41A"/>
    <w:rsid w:val="0CF17845"/>
    <w:rsid w:val="0CFBC52A"/>
    <w:rsid w:val="0D0A8589"/>
    <w:rsid w:val="0D0B8AB0"/>
    <w:rsid w:val="0D0E2AB6"/>
    <w:rsid w:val="0D153FEB"/>
    <w:rsid w:val="0D1F09EB"/>
    <w:rsid w:val="0D23D3F6"/>
    <w:rsid w:val="0D2D7599"/>
    <w:rsid w:val="0D34EFEF"/>
    <w:rsid w:val="0D3880D5"/>
    <w:rsid w:val="0D3A4D59"/>
    <w:rsid w:val="0D4EB28B"/>
    <w:rsid w:val="0D5A250C"/>
    <w:rsid w:val="0D5B3F23"/>
    <w:rsid w:val="0D5C21F6"/>
    <w:rsid w:val="0D77B4F9"/>
    <w:rsid w:val="0D806B70"/>
    <w:rsid w:val="0D85FA08"/>
    <w:rsid w:val="0D9D036D"/>
    <w:rsid w:val="0D9EA9A7"/>
    <w:rsid w:val="0DAD660F"/>
    <w:rsid w:val="0DB48CBE"/>
    <w:rsid w:val="0DBB4FAB"/>
    <w:rsid w:val="0DC05F54"/>
    <w:rsid w:val="0DCC44F1"/>
    <w:rsid w:val="0DD51587"/>
    <w:rsid w:val="0DD5B700"/>
    <w:rsid w:val="0DDF6DDA"/>
    <w:rsid w:val="0DE31D03"/>
    <w:rsid w:val="0DEDA6F4"/>
    <w:rsid w:val="0DEF5D15"/>
    <w:rsid w:val="0DF04F55"/>
    <w:rsid w:val="0DF4A26B"/>
    <w:rsid w:val="0DFCB9A1"/>
    <w:rsid w:val="0E02437C"/>
    <w:rsid w:val="0E08DA78"/>
    <w:rsid w:val="0E172631"/>
    <w:rsid w:val="0E1EB4BD"/>
    <w:rsid w:val="0E3C8634"/>
    <w:rsid w:val="0E3D1807"/>
    <w:rsid w:val="0E44E7C2"/>
    <w:rsid w:val="0E4C8DBE"/>
    <w:rsid w:val="0E697EB3"/>
    <w:rsid w:val="0E6C5967"/>
    <w:rsid w:val="0E6D8814"/>
    <w:rsid w:val="0E7EC060"/>
    <w:rsid w:val="0E81E0CD"/>
    <w:rsid w:val="0E891825"/>
    <w:rsid w:val="0E92986C"/>
    <w:rsid w:val="0E92FA2C"/>
    <w:rsid w:val="0E9C63A2"/>
    <w:rsid w:val="0E9DFDCC"/>
    <w:rsid w:val="0E9F7274"/>
    <w:rsid w:val="0E9F932E"/>
    <w:rsid w:val="0EA75B11"/>
    <w:rsid w:val="0EA9AF16"/>
    <w:rsid w:val="0EBBB9F8"/>
    <w:rsid w:val="0EC0DC49"/>
    <w:rsid w:val="0EC2AAF7"/>
    <w:rsid w:val="0EC693CD"/>
    <w:rsid w:val="0ED69082"/>
    <w:rsid w:val="0ED9BC82"/>
    <w:rsid w:val="0EDAE744"/>
    <w:rsid w:val="0EE41079"/>
    <w:rsid w:val="0EF50028"/>
    <w:rsid w:val="0EF6DE5F"/>
    <w:rsid w:val="0F1979A7"/>
    <w:rsid w:val="0F27ED97"/>
    <w:rsid w:val="0F2952BD"/>
    <w:rsid w:val="0F493670"/>
    <w:rsid w:val="0F4DA432"/>
    <w:rsid w:val="0F57569C"/>
    <w:rsid w:val="0F648101"/>
    <w:rsid w:val="0F6D586F"/>
    <w:rsid w:val="0F880AAA"/>
    <w:rsid w:val="0F8CDCCF"/>
    <w:rsid w:val="0F90A21D"/>
    <w:rsid w:val="0F941F7A"/>
    <w:rsid w:val="0F945B22"/>
    <w:rsid w:val="0F9AF106"/>
    <w:rsid w:val="0F9B5F1E"/>
    <w:rsid w:val="0FA3BEF0"/>
    <w:rsid w:val="0FAE1357"/>
    <w:rsid w:val="0FB1A051"/>
    <w:rsid w:val="0FB39390"/>
    <w:rsid w:val="0FB4DB33"/>
    <w:rsid w:val="0FB5B880"/>
    <w:rsid w:val="0FBB2D7F"/>
    <w:rsid w:val="0FBB92C8"/>
    <w:rsid w:val="0FC7A085"/>
    <w:rsid w:val="0FC94128"/>
    <w:rsid w:val="0FD1567B"/>
    <w:rsid w:val="0FD7E1B1"/>
    <w:rsid w:val="0FE182C5"/>
    <w:rsid w:val="0FE8CAD2"/>
    <w:rsid w:val="0FF41FDB"/>
    <w:rsid w:val="0FF5C806"/>
    <w:rsid w:val="0FFE1646"/>
    <w:rsid w:val="0FFF8A55"/>
    <w:rsid w:val="101404FC"/>
    <w:rsid w:val="1014FD2B"/>
    <w:rsid w:val="102440FA"/>
    <w:rsid w:val="1030EFB1"/>
    <w:rsid w:val="104EE1DB"/>
    <w:rsid w:val="1065A609"/>
    <w:rsid w:val="1065E422"/>
    <w:rsid w:val="1074992B"/>
    <w:rsid w:val="108A53EB"/>
    <w:rsid w:val="108FB0DF"/>
    <w:rsid w:val="1096C35A"/>
    <w:rsid w:val="109962ED"/>
    <w:rsid w:val="10A22402"/>
    <w:rsid w:val="10B23CDC"/>
    <w:rsid w:val="10C884B5"/>
    <w:rsid w:val="10E2E35B"/>
    <w:rsid w:val="10E59352"/>
    <w:rsid w:val="10E674FF"/>
    <w:rsid w:val="10E6EE55"/>
    <w:rsid w:val="10EA2C05"/>
    <w:rsid w:val="10F1EECA"/>
    <w:rsid w:val="10FE6444"/>
    <w:rsid w:val="1101E8FF"/>
    <w:rsid w:val="11025AE1"/>
    <w:rsid w:val="11027368"/>
    <w:rsid w:val="11029E50"/>
    <w:rsid w:val="110CB649"/>
    <w:rsid w:val="110D7F3E"/>
    <w:rsid w:val="1115114F"/>
    <w:rsid w:val="11295009"/>
    <w:rsid w:val="113019E7"/>
    <w:rsid w:val="114CF2D1"/>
    <w:rsid w:val="114F12D1"/>
    <w:rsid w:val="11566198"/>
    <w:rsid w:val="115A3FB5"/>
    <w:rsid w:val="116BDB3D"/>
    <w:rsid w:val="1175DEF1"/>
    <w:rsid w:val="1185C171"/>
    <w:rsid w:val="118E9216"/>
    <w:rsid w:val="119C58EF"/>
    <w:rsid w:val="11A16CD1"/>
    <w:rsid w:val="11A52C3D"/>
    <w:rsid w:val="11AAE635"/>
    <w:rsid w:val="11ACC150"/>
    <w:rsid w:val="11B20EF7"/>
    <w:rsid w:val="11B48313"/>
    <w:rsid w:val="11B54D89"/>
    <w:rsid w:val="11B738FB"/>
    <w:rsid w:val="11BEEEB3"/>
    <w:rsid w:val="11C09E16"/>
    <w:rsid w:val="11C4A7C9"/>
    <w:rsid w:val="11CB3C78"/>
    <w:rsid w:val="11CCF8CE"/>
    <w:rsid w:val="11DEFBD3"/>
    <w:rsid w:val="11EF29F5"/>
    <w:rsid w:val="11F6827B"/>
    <w:rsid w:val="12090A05"/>
    <w:rsid w:val="120A19A8"/>
    <w:rsid w:val="12113611"/>
    <w:rsid w:val="1222931C"/>
    <w:rsid w:val="1224D2C4"/>
    <w:rsid w:val="1225845F"/>
    <w:rsid w:val="122AC826"/>
    <w:rsid w:val="12368F57"/>
    <w:rsid w:val="12391324"/>
    <w:rsid w:val="123FED9D"/>
    <w:rsid w:val="12477534"/>
    <w:rsid w:val="1247FE4C"/>
    <w:rsid w:val="12483B8B"/>
    <w:rsid w:val="12484B4F"/>
    <w:rsid w:val="124F07B1"/>
    <w:rsid w:val="12640CEB"/>
    <w:rsid w:val="126626EE"/>
    <w:rsid w:val="12766D59"/>
    <w:rsid w:val="12772348"/>
    <w:rsid w:val="127D3D5C"/>
    <w:rsid w:val="127FBEC6"/>
    <w:rsid w:val="12849C39"/>
    <w:rsid w:val="12878830"/>
    <w:rsid w:val="12912BC0"/>
    <w:rsid w:val="129254CD"/>
    <w:rsid w:val="12971895"/>
    <w:rsid w:val="12983CF8"/>
    <w:rsid w:val="12A03578"/>
    <w:rsid w:val="12A1966B"/>
    <w:rsid w:val="12AA00DB"/>
    <w:rsid w:val="12AE84F8"/>
    <w:rsid w:val="12B6B816"/>
    <w:rsid w:val="12C9FF46"/>
    <w:rsid w:val="12CABB58"/>
    <w:rsid w:val="12DD106A"/>
    <w:rsid w:val="12DD7870"/>
    <w:rsid w:val="12E9B26D"/>
    <w:rsid w:val="130EE982"/>
    <w:rsid w:val="1317D1A3"/>
    <w:rsid w:val="1319578F"/>
    <w:rsid w:val="1320B2B3"/>
    <w:rsid w:val="13212AE3"/>
    <w:rsid w:val="13233291"/>
    <w:rsid w:val="1329DD41"/>
    <w:rsid w:val="1336ADBD"/>
    <w:rsid w:val="1339965D"/>
    <w:rsid w:val="133FAA90"/>
    <w:rsid w:val="134232EE"/>
    <w:rsid w:val="134519F9"/>
    <w:rsid w:val="134E5042"/>
    <w:rsid w:val="13514879"/>
    <w:rsid w:val="135F5C22"/>
    <w:rsid w:val="13678276"/>
    <w:rsid w:val="1395AF0D"/>
    <w:rsid w:val="13A6E5B5"/>
    <w:rsid w:val="13AB3FA3"/>
    <w:rsid w:val="13B262E0"/>
    <w:rsid w:val="13BC2C6E"/>
    <w:rsid w:val="13C4C7D8"/>
    <w:rsid w:val="13C7D50A"/>
    <w:rsid w:val="13DDDCE4"/>
    <w:rsid w:val="13F472AE"/>
    <w:rsid w:val="13F7B05D"/>
    <w:rsid w:val="140D401F"/>
    <w:rsid w:val="14139BF2"/>
    <w:rsid w:val="1417802D"/>
    <w:rsid w:val="1421512C"/>
    <w:rsid w:val="1429BC59"/>
    <w:rsid w:val="1432308D"/>
    <w:rsid w:val="143C4088"/>
    <w:rsid w:val="144031FF"/>
    <w:rsid w:val="144069A7"/>
    <w:rsid w:val="14418A07"/>
    <w:rsid w:val="14513CBF"/>
    <w:rsid w:val="14616724"/>
    <w:rsid w:val="14735AB9"/>
    <w:rsid w:val="14765402"/>
    <w:rsid w:val="147FB88F"/>
    <w:rsid w:val="14808ED5"/>
    <w:rsid w:val="1487A56F"/>
    <w:rsid w:val="1488D1D3"/>
    <w:rsid w:val="148B7BAA"/>
    <w:rsid w:val="14945A02"/>
    <w:rsid w:val="1497BABF"/>
    <w:rsid w:val="149CDA84"/>
    <w:rsid w:val="149FA74A"/>
    <w:rsid w:val="14A0D63A"/>
    <w:rsid w:val="14AF1CB4"/>
    <w:rsid w:val="14AF59F3"/>
    <w:rsid w:val="14B64993"/>
    <w:rsid w:val="14BEAF42"/>
    <w:rsid w:val="14BF7132"/>
    <w:rsid w:val="14D0082A"/>
    <w:rsid w:val="14D4B225"/>
    <w:rsid w:val="14DFDF14"/>
    <w:rsid w:val="14E9AFB9"/>
    <w:rsid w:val="14EA106D"/>
    <w:rsid w:val="14EF05E9"/>
    <w:rsid w:val="14EF407F"/>
    <w:rsid w:val="14F083B2"/>
    <w:rsid w:val="15087A6B"/>
    <w:rsid w:val="1521021E"/>
    <w:rsid w:val="152C429B"/>
    <w:rsid w:val="15402021"/>
    <w:rsid w:val="1546E3FB"/>
    <w:rsid w:val="1550117D"/>
    <w:rsid w:val="1565B748"/>
    <w:rsid w:val="15773E50"/>
    <w:rsid w:val="1583F54D"/>
    <w:rsid w:val="1586708F"/>
    <w:rsid w:val="158FF2CC"/>
    <w:rsid w:val="15902775"/>
    <w:rsid w:val="159E538E"/>
    <w:rsid w:val="159FCD8F"/>
    <w:rsid w:val="15A96A71"/>
    <w:rsid w:val="15AFB95E"/>
    <w:rsid w:val="15B7D680"/>
    <w:rsid w:val="15B93BA9"/>
    <w:rsid w:val="15B9792D"/>
    <w:rsid w:val="15BAED78"/>
    <w:rsid w:val="15C00276"/>
    <w:rsid w:val="15C48868"/>
    <w:rsid w:val="15D55051"/>
    <w:rsid w:val="15DECFA9"/>
    <w:rsid w:val="15E1494D"/>
    <w:rsid w:val="15F470FE"/>
    <w:rsid w:val="15F76EEF"/>
    <w:rsid w:val="15FA535E"/>
    <w:rsid w:val="1602A002"/>
    <w:rsid w:val="1605699F"/>
    <w:rsid w:val="16073A3E"/>
    <w:rsid w:val="16085067"/>
    <w:rsid w:val="1608FBC2"/>
    <w:rsid w:val="162D621C"/>
    <w:rsid w:val="163E2B4B"/>
    <w:rsid w:val="164FE328"/>
    <w:rsid w:val="1657812B"/>
    <w:rsid w:val="16616224"/>
    <w:rsid w:val="1666BB4B"/>
    <w:rsid w:val="166E25EC"/>
    <w:rsid w:val="16727213"/>
    <w:rsid w:val="168460CC"/>
    <w:rsid w:val="168E65F9"/>
    <w:rsid w:val="168F922F"/>
    <w:rsid w:val="16902260"/>
    <w:rsid w:val="16B53BA7"/>
    <w:rsid w:val="16B875CC"/>
    <w:rsid w:val="16BF4903"/>
    <w:rsid w:val="16C7B00B"/>
    <w:rsid w:val="16C847C6"/>
    <w:rsid w:val="16C9D69F"/>
    <w:rsid w:val="16F042ED"/>
    <w:rsid w:val="16F4EBE4"/>
    <w:rsid w:val="16F51C30"/>
    <w:rsid w:val="16F88A29"/>
    <w:rsid w:val="17031BC9"/>
    <w:rsid w:val="170C45CF"/>
    <w:rsid w:val="172065FE"/>
    <w:rsid w:val="1727B2BA"/>
    <w:rsid w:val="1734BFA0"/>
    <w:rsid w:val="1737735D"/>
    <w:rsid w:val="17408AD4"/>
    <w:rsid w:val="17423DFE"/>
    <w:rsid w:val="1744D3C0"/>
    <w:rsid w:val="1748A7BA"/>
    <w:rsid w:val="174BF968"/>
    <w:rsid w:val="1753290E"/>
    <w:rsid w:val="1769827B"/>
    <w:rsid w:val="176A43B5"/>
    <w:rsid w:val="17850A9E"/>
    <w:rsid w:val="178F96EB"/>
    <w:rsid w:val="179A8605"/>
    <w:rsid w:val="179AEBA4"/>
    <w:rsid w:val="179E4263"/>
    <w:rsid w:val="17A9D131"/>
    <w:rsid w:val="17B5D44B"/>
    <w:rsid w:val="17BB32C8"/>
    <w:rsid w:val="17C2EA4C"/>
    <w:rsid w:val="17C662CB"/>
    <w:rsid w:val="17D0F8BD"/>
    <w:rsid w:val="17D22FB8"/>
    <w:rsid w:val="17EF99B1"/>
    <w:rsid w:val="17F2ED45"/>
    <w:rsid w:val="17FA1350"/>
    <w:rsid w:val="17FE33CF"/>
    <w:rsid w:val="180484CC"/>
    <w:rsid w:val="181499A5"/>
    <w:rsid w:val="1821F33B"/>
    <w:rsid w:val="182251AD"/>
    <w:rsid w:val="182A365A"/>
    <w:rsid w:val="182F52DF"/>
    <w:rsid w:val="182F84B6"/>
    <w:rsid w:val="1834B79A"/>
    <w:rsid w:val="183A4486"/>
    <w:rsid w:val="183F0771"/>
    <w:rsid w:val="184252FE"/>
    <w:rsid w:val="1845709B"/>
    <w:rsid w:val="1853E592"/>
    <w:rsid w:val="1854397F"/>
    <w:rsid w:val="18581772"/>
    <w:rsid w:val="185B291F"/>
    <w:rsid w:val="185EBBC0"/>
    <w:rsid w:val="1868378A"/>
    <w:rsid w:val="1871E3B6"/>
    <w:rsid w:val="18744E74"/>
    <w:rsid w:val="187ADA0C"/>
    <w:rsid w:val="18883834"/>
    <w:rsid w:val="18889D4B"/>
    <w:rsid w:val="188CF327"/>
    <w:rsid w:val="18908F2A"/>
    <w:rsid w:val="1897597F"/>
    <w:rsid w:val="189AFB12"/>
    <w:rsid w:val="189DDB05"/>
    <w:rsid w:val="189EFFE3"/>
    <w:rsid w:val="18AA75B1"/>
    <w:rsid w:val="18BDA8D3"/>
    <w:rsid w:val="18D0F35F"/>
    <w:rsid w:val="18D1CD13"/>
    <w:rsid w:val="18D46DAF"/>
    <w:rsid w:val="18D4F3B8"/>
    <w:rsid w:val="18E3ECDC"/>
    <w:rsid w:val="18EE32B0"/>
    <w:rsid w:val="18F44102"/>
    <w:rsid w:val="1903934B"/>
    <w:rsid w:val="19052EFC"/>
    <w:rsid w:val="191797C1"/>
    <w:rsid w:val="19187AFE"/>
    <w:rsid w:val="191B0A6D"/>
    <w:rsid w:val="191F047A"/>
    <w:rsid w:val="1928F437"/>
    <w:rsid w:val="1937CCD5"/>
    <w:rsid w:val="194192F7"/>
    <w:rsid w:val="19433F62"/>
    <w:rsid w:val="19436F2F"/>
    <w:rsid w:val="19438B35"/>
    <w:rsid w:val="1966BFC1"/>
    <w:rsid w:val="19767AFF"/>
    <w:rsid w:val="19865715"/>
    <w:rsid w:val="198700C2"/>
    <w:rsid w:val="198C904F"/>
    <w:rsid w:val="19A842E0"/>
    <w:rsid w:val="19ABF7CB"/>
    <w:rsid w:val="19AC7FBE"/>
    <w:rsid w:val="19B75B9A"/>
    <w:rsid w:val="19BF87D0"/>
    <w:rsid w:val="19C1B368"/>
    <w:rsid w:val="19C54DAD"/>
    <w:rsid w:val="19C75D13"/>
    <w:rsid w:val="19CBAE8E"/>
    <w:rsid w:val="19D5986F"/>
    <w:rsid w:val="19E30764"/>
    <w:rsid w:val="19F2E07A"/>
    <w:rsid w:val="19F46AB1"/>
    <w:rsid w:val="1A00B217"/>
    <w:rsid w:val="1A0FDC04"/>
    <w:rsid w:val="1A104721"/>
    <w:rsid w:val="1A18FACC"/>
    <w:rsid w:val="1A1ED46D"/>
    <w:rsid w:val="1A22DB08"/>
    <w:rsid w:val="1A26A45C"/>
    <w:rsid w:val="1A3763B4"/>
    <w:rsid w:val="1A37FEAA"/>
    <w:rsid w:val="1A45118E"/>
    <w:rsid w:val="1A535D34"/>
    <w:rsid w:val="1A56CACC"/>
    <w:rsid w:val="1A61ADBD"/>
    <w:rsid w:val="1A67C81B"/>
    <w:rsid w:val="1A6B2EDA"/>
    <w:rsid w:val="1A6E7806"/>
    <w:rsid w:val="1A6F7C06"/>
    <w:rsid w:val="1A74409D"/>
    <w:rsid w:val="1A78C30E"/>
    <w:rsid w:val="1A79E737"/>
    <w:rsid w:val="1A7E8758"/>
    <w:rsid w:val="1A7F8472"/>
    <w:rsid w:val="1A801821"/>
    <w:rsid w:val="1A8660B5"/>
    <w:rsid w:val="1A8AE201"/>
    <w:rsid w:val="1A9BA672"/>
    <w:rsid w:val="1AA78114"/>
    <w:rsid w:val="1AADD525"/>
    <w:rsid w:val="1AD22859"/>
    <w:rsid w:val="1AD4F65B"/>
    <w:rsid w:val="1ADC6AB7"/>
    <w:rsid w:val="1ADF26AA"/>
    <w:rsid w:val="1AE4313B"/>
    <w:rsid w:val="1AEA7C18"/>
    <w:rsid w:val="1AF30DEE"/>
    <w:rsid w:val="1AF70916"/>
    <w:rsid w:val="1AFFD5FD"/>
    <w:rsid w:val="1B13938C"/>
    <w:rsid w:val="1B1EC1BC"/>
    <w:rsid w:val="1B4678EB"/>
    <w:rsid w:val="1B473B78"/>
    <w:rsid w:val="1B510D10"/>
    <w:rsid w:val="1B5AD573"/>
    <w:rsid w:val="1B607DAB"/>
    <w:rsid w:val="1B80134F"/>
    <w:rsid w:val="1B833246"/>
    <w:rsid w:val="1B8D72B0"/>
    <w:rsid w:val="1B8F2EAD"/>
    <w:rsid w:val="1B973B05"/>
    <w:rsid w:val="1B99B9AB"/>
    <w:rsid w:val="1BABEF36"/>
    <w:rsid w:val="1BB408E5"/>
    <w:rsid w:val="1BB651E6"/>
    <w:rsid w:val="1BB92466"/>
    <w:rsid w:val="1BBDFE08"/>
    <w:rsid w:val="1BC87190"/>
    <w:rsid w:val="1BC8C937"/>
    <w:rsid w:val="1BC9E0BD"/>
    <w:rsid w:val="1BCB5698"/>
    <w:rsid w:val="1BCD0692"/>
    <w:rsid w:val="1BD31011"/>
    <w:rsid w:val="1BD74A9F"/>
    <w:rsid w:val="1BD8C686"/>
    <w:rsid w:val="1BDB0B6D"/>
    <w:rsid w:val="1BE2CDB5"/>
    <w:rsid w:val="1BE34C42"/>
    <w:rsid w:val="1BED5972"/>
    <w:rsid w:val="1BEDA657"/>
    <w:rsid w:val="1BF2A5AA"/>
    <w:rsid w:val="1C0EA9E7"/>
    <w:rsid w:val="1C101B81"/>
    <w:rsid w:val="1C20A6B4"/>
    <w:rsid w:val="1C220E51"/>
    <w:rsid w:val="1C2A003E"/>
    <w:rsid w:val="1C2B4482"/>
    <w:rsid w:val="1C30C8C1"/>
    <w:rsid w:val="1C326892"/>
    <w:rsid w:val="1C3813AA"/>
    <w:rsid w:val="1C38CDBE"/>
    <w:rsid w:val="1C4717BE"/>
    <w:rsid w:val="1C495115"/>
    <w:rsid w:val="1C4AABE3"/>
    <w:rsid w:val="1C550761"/>
    <w:rsid w:val="1C630A7E"/>
    <w:rsid w:val="1C6D68FB"/>
    <w:rsid w:val="1C8165E7"/>
    <w:rsid w:val="1C82AB02"/>
    <w:rsid w:val="1C8E8C98"/>
    <w:rsid w:val="1C98FD41"/>
    <w:rsid w:val="1C9DF20F"/>
    <w:rsid w:val="1CA5BE5D"/>
    <w:rsid w:val="1CABD75D"/>
    <w:rsid w:val="1CC4DB07"/>
    <w:rsid w:val="1CC68BCD"/>
    <w:rsid w:val="1CC791FE"/>
    <w:rsid w:val="1CCB14A3"/>
    <w:rsid w:val="1CD0B6ED"/>
    <w:rsid w:val="1CD99519"/>
    <w:rsid w:val="1CE0A056"/>
    <w:rsid w:val="1CE0AFE8"/>
    <w:rsid w:val="1CEB1335"/>
    <w:rsid w:val="1CEE916D"/>
    <w:rsid w:val="1CEFD0A0"/>
    <w:rsid w:val="1CF17E2B"/>
    <w:rsid w:val="1CFDA655"/>
    <w:rsid w:val="1CFEA773"/>
    <w:rsid w:val="1D054BAB"/>
    <w:rsid w:val="1D06FDA7"/>
    <w:rsid w:val="1D1BF238"/>
    <w:rsid w:val="1D29DA89"/>
    <w:rsid w:val="1D2D012E"/>
    <w:rsid w:val="1D36B5CF"/>
    <w:rsid w:val="1D4A4815"/>
    <w:rsid w:val="1D4EFC8E"/>
    <w:rsid w:val="1D5AB423"/>
    <w:rsid w:val="1D5D7784"/>
    <w:rsid w:val="1D63E4FD"/>
    <w:rsid w:val="1D653BF7"/>
    <w:rsid w:val="1D834E4B"/>
    <w:rsid w:val="1DA07CB6"/>
    <w:rsid w:val="1DA22BE1"/>
    <w:rsid w:val="1DAA820C"/>
    <w:rsid w:val="1DAC0CE8"/>
    <w:rsid w:val="1DACE736"/>
    <w:rsid w:val="1DB6F89B"/>
    <w:rsid w:val="1DBA35F4"/>
    <w:rsid w:val="1DBE8273"/>
    <w:rsid w:val="1DC1A3D3"/>
    <w:rsid w:val="1DC4FA4C"/>
    <w:rsid w:val="1DE0CCF7"/>
    <w:rsid w:val="1DE29FB1"/>
    <w:rsid w:val="1DEA4AEF"/>
    <w:rsid w:val="1DF87353"/>
    <w:rsid w:val="1E0175F3"/>
    <w:rsid w:val="1E1ED861"/>
    <w:rsid w:val="1E20C421"/>
    <w:rsid w:val="1E2841EC"/>
    <w:rsid w:val="1E4ECCAC"/>
    <w:rsid w:val="1E510DC6"/>
    <w:rsid w:val="1E55CC29"/>
    <w:rsid w:val="1E675934"/>
    <w:rsid w:val="1E680B6F"/>
    <w:rsid w:val="1E6EEAC8"/>
    <w:rsid w:val="1E741EE3"/>
    <w:rsid w:val="1E81CD8C"/>
    <w:rsid w:val="1E9F0775"/>
    <w:rsid w:val="1EA0684A"/>
    <w:rsid w:val="1EA4FE9C"/>
    <w:rsid w:val="1EA9B17E"/>
    <w:rsid w:val="1EB6079D"/>
    <w:rsid w:val="1ED12445"/>
    <w:rsid w:val="1ED2B9C9"/>
    <w:rsid w:val="1EDED374"/>
    <w:rsid w:val="1EF276DB"/>
    <w:rsid w:val="1F034BCB"/>
    <w:rsid w:val="1F0CE2E4"/>
    <w:rsid w:val="1F13EE0A"/>
    <w:rsid w:val="1F1E07BF"/>
    <w:rsid w:val="1F27F848"/>
    <w:rsid w:val="1F2F440D"/>
    <w:rsid w:val="1F35402A"/>
    <w:rsid w:val="1F36DE8A"/>
    <w:rsid w:val="1F3CBC69"/>
    <w:rsid w:val="1F4A0922"/>
    <w:rsid w:val="1F66B136"/>
    <w:rsid w:val="1F68B103"/>
    <w:rsid w:val="1F6AB1A7"/>
    <w:rsid w:val="1F6D9A20"/>
    <w:rsid w:val="1F6E372D"/>
    <w:rsid w:val="1F7B5CC2"/>
    <w:rsid w:val="1F81D084"/>
    <w:rsid w:val="1F89C5D4"/>
    <w:rsid w:val="1F8B5E3B"/>
    <w:rsid w:val="1F90F217"/>
    <w:rsid w:val="1F955287"/>
    <w:rsid w:val="1F962FBE"/>
    <w:rsid w:val="1FB0BF1D"/>
    <w:rsid w:val="1FBC9BB0"/>
    <w:rsid w:val="1FC0AC79"/>
    <w:rsid w:val="1FCEA789"/>
    <w:rsid w:val="1FE33E03"/>
    <w:rsid w:val="1FE36296"/>
    <w:rsid w:val="1FEC336F"/>
    <w:rsid w:val="1FFE37ED"/>
    <w:rsid w:val="2003DBD0"/>
    <w:rsid w:val="200C496D"/>
    <w:rsid w:val="200C8A2B"/>
    <w:rsid w:val="200D8C94"/>
    <w:rsid w:val="20158BCA"/>
    <w:rsid w:val="201AFC85"/>
    <w:rsid w:val="202916A6"/>
    <w:rsid w:val="20344188"/>
    <w:rsid w:val="20382687"/>
    <w:rsid w:val="203AD9C3"/>
    <w:rsid w:val="2044FE8D"/>
    <w:rsid w:val="20481465"/>
    <w:rsid w:val="20519E51"/>
    <w:rsid w:val="205334D1"/>
    <w:rsid w:val="20576589"/>
    <w:rsid w:val="2070CDA8"/>
    <w:rsid w:val="207A3C74"/>
    <w:rsid w:val="207B54F3"/>
    <w:rsid w:val="2083DE99"/>
    <w:rsid w:val="208E4014"/>
    <w:rsid w:val="2094E65A"/>
    <w:rsid w:val="20A21184"/>
    <w:rsid w:val="20A38D18"/>
    <w:rsid w:val="20B25069"/>
    <w:rsid w:val="20BD32BB"/>
    <w:rsid w:val="20CEB5AD"/>
    <w:rsid w:val="20E48FEF"/>
    <w:rsid w:val="20EA2D70"/>
    <w:rsid w:val="20FFD434"/>
    <w:rsid w:val="2105BB8B"/>
    <w:rsid w:val="2109A2E7"/>
    <w:rsid w:val="2124B1D1"/>
    <w:rsid w:val="212F0E8D"/>
    <w:rsid w:val="2132AA88"/>
    <w:rsid w:val="2133E9D2"/>
    <w:rsid w:val="216D7541"/>
    <w:rsid w:val="2174C581"/>
    <w:rsid w:val="21794B9D"/>
    <w:rsid w:val="217A1107"/>
    <w:rsid w:val="217BE2F9"/>
    <w:rsid w:val="2183EC27"/>
    <w:rsid w:val="21873DB8"/>
    <w:rsid w:val="2194759D"/>
    <w:rsid w:val="2195670B"/>
    <w:rsid w:val="219A2864"/>
    <w:rsid w:val="21A27CFF"/>
    <w:rsid w:val="21A44CC7"/>
    <w:rsid w:val="21AD9B6A"/>
    <w:rsid w:val="21AFB442"/>
    <w:rsid w:val="21B0D1F7"/>
    <w:rsid w:val="21B1D68D"/>
    <w:rsid w:val="21B3DC8D"/>
    <w:rsid w:val="21B725CD"/>
    <w:rsid w:val="21CDA873"/>
    <w:rsid w:val="21CE87C2"/>
    <w:rsid w:val="21D82A1D"/>
    <w:rsid w:val="21E0886A"/>
    <w:rsid w:val="21E334F0"/>
    <w:rsid w:val="21E3E4C6"/>
    <w:rsid w:val="21E556E5"/>
    <w:rsid w:val="21E71A66"/>
    <w:rsid w:val="21F71CC4"/>
    <w:rsid w:val="220047EF"/>
    <w:rsid w:val="22011E04"/>
    <w:rsid w:val="22052EF1"/>
    <w:rsid w:val="22056B35"/>
    <w:rsid w:val="2206FE9F"/>
    <w:rsid w:val="220A5A5D"/>
    <w:rsid w:val="221429BA"/>
    <w:rsid w:val="22187C03"/>
    <w:rsid w:val="221E06B2"/>
    <w:rsid w:val="2225432C"/>
    <w:rsid w:val="222C51A2"/>
    <w:rsid w:val="222F01A0"/>
    <w:rsid w:val="222F5C3E"/>
    <w:rsid w:val="2232504B"/>
    <w:rsid w:val="22352CD0"/>
    <w:rsid w:val="223C4CFF"/>
    <w:rsid w:val="22489958"/>
    <w:rsid w:val="224A275C"/>
    <w:rsid w:val="224B5E16"/>
    <w:rsid w:val="225BF654"/>
    <w:rsid w:val="2263BA98"/>
    <w:rsid w:val="227D49B3"/>
    <w:rsid w:val="228EAFBA"/>
    <w:rsid w:val="2294B889"/>
    <w:rsid w:val="2294FD36"/>
    <w:rsid w:val="2295FA0B"/>
    <w:rsid w:val="22A04B1E"/>
    <w:rsid w:val="22A1BA17"/>
    <w:rsid w:val="22A3BB15"/>
    <w:rsid w:val="22AFE779"/>
    <w:rsid w:val="22C15B1C"/>
    <w:rsid w:val="22DA1151"/>
    <w:rsid w:val="22DAEAD5"/>
    <w:rsid w:val="22DD5B17"/>
    <w:rsid w:val="22DF98F0"/>
    <w:rsid w:val="22E3779D"/>
    <w:rsid w:val="22E510A6"/>
    <w:rsid w:val="22EFC611"/>
    <w:rsid w:val="22F15134"/>
    <w:rsid w:val="22F215AC"/>
    <w:rsid w:val="22F4DB44"/>
    <w:rsid w:val="22F62FCA"/>
    <w:rsid w:val="230B5D27"/>
    <w:rsid w:val="230E4246"/>
    <w:rsid w:val="230FF8D0"/>
    <w:rsid w:val="23159124"/>
    <w:rsid w:val="2320793C"/>
    <w:rsid w:val="23257B7C"/>
    <w:rsid w:val="233D46D7"/>
    <w:rsid w:val="233E4161"/>
    <w:rsid w:val="2343F7D5"/>
    <w:rsid w:val="23486663"/>
    <w:rsid w:val="234F2672"/>
    <w:rsid w:val="234F2B91"/>
    <w:rsid w:val="23532CF2"/>
    <w:rsid w:val="235B76DE"/>
    <w:rsid w:val="235D9BCD"/>
    <w:rsid w:val="23605BE0"/>
    <w:rsid w:val="23668CCA"/>
    <w:rsid w:val="236741B4"/>
    <w:rsid w:val="2371DD08"/>
    <w:rsid w:val="23764F2A"/>
    <w:rsid w:val="237FB527"/>
    <w:rsid w:val="2388D7E9"/>
    <w:rsid w:val="238D3532"/>
    <w:rsid w:val="2399B977"/>
    <w:rsid w:val="2399C2C0"/>
    <w:rsid w:val="23A1F183"/>
    <w:rsid w:val="23A256E9"/>
    <w:rsid w:val="23A94566"/>
    <w:rsid w:val="23AA1F51"/>
    <w:rsid w:val="23B1FD4A"/>
    <w:rsid w:val="23BCC022"/>
    <w:rsid w:val="23CA56FA"/>
    <w:rsid w:val="23CC594D"/>
    <w:rsid w:val="23D6759F"/>
    <w:rsid w:val="23FC7635"/>
    <w:rsid w:val="23FE3EDA"/>
    <w:rsid w:val="240592F2"/>
    <w:rsid w:val="240ACD5C"/>
    <w:rsid w:val="240C518F"/>
    <w:rsid w:val="2416351A"/>
    <w:rsid w:val="24164B08"/>
    <w:rsid w:val="24169875"/>
    <w:rsid w:val="241DF9F7"/>
    <w:rsid w:val="24233BC1"/>
    <w:rsid w:val="242794CA"/>
    <w:rsid w:val="243C4E24"/>
    <w:rsid w:val="243E8B01"/>
    <w:rsid w:val="2445CC38"/>
    <w:rsid w:val="2449A1AC"/>
    <w:rsid w:val="2458B29C"/>
    <w:rsid w:val="2459FB76"/>
    <w:rsid w:val="245C11F2"/>
    <w:rsid w:val="245C7762"/>
    <w:rsid w:val="24623263"/>
    <w:rsid w:val="2469D207"/>
    <w:rsid w:val="246B8A94"/>
    <w:rsid w:val="247CCEA0"/>
    <w:rsid w:val="248DC058"/>
    <w:rsid w:val="2495B24B"/>
    <w:rsid w:val="2498E51F"/>
    <w:rsid w:val="249A6744"/>
    <w:rsid w:val="249D947F"/>
    <w:rsid w:val="24A54C6B"/>
    <w:rsid w:val="24A66663"/>
    <w:rsid w:val="24A76823"/>
    <w:rsid w:val="24B0F6D0"/>
    <w:rsid w:val="24B5E073"/>
    <w:rsid w:val="24B6380E"/>
    <w:rsid w:val="24BAF613"/>
    <w:rsid w:val="24C441B9"/>
    <w:rsid w:val="24C8F34B"/>
    <w:rsid w:val="24CEF6C6"/>
    <w:rsid w:val="24D1C926"/>
    <w:rsid w:val="24D3AB92"/>
    <w:rsid w:val="24F1302F"/>
    <w:rsid w:val="251AF64A"/>
    <w:rsid w:val="251C6BBF"/>
    <w:rsid w:val="251D82AF"/>
    <w:rsid w:val="252DB1B7"/>
    <w:rsid w:val="2552DFA8"/>
    <w:rsid w:val="2558CE80"/>
    <w:rsid w:val="25634BDE"/>
    <w:rsid w:val="257ACE96"/>
    <w:rsid w:val="257DC134"/>
    <w:rsid w:val="2582D2F4"/>
    <w:rsid w:val="2589E1F2"/>
    <w:rsid w:val="25984B63"/>
    <w:rsid w:val="259D00B9"/>
    <w:rsid w:val="25ACB47F"/>
    <w:rsid w:val="25AFC351"/>
    <w:rsid w:val="25BFBEAC"/>
    <w:rsid w:val="25C0DEED"/>
    <w:rsid w:val="25C1A852"/>
    <w:rsid w:val="25C49BC8"/>
    <w:rsid w:val="25C69406"/>
    <w:rsid w:val="25D3B32C"/>
    <w:rsid w:val="25D79D07"/>
    <w:rsid w:val="25D92CAE"/>
    <w:rsid w:val="25E4802E"/>
    <w:rsid w:val="25E5242A"/>
    <w:rsid w:val="25F48ED7"/>
    <w:rsid w:val="25F81072"/>
    <w:rsid w:val="25FB1A67"/>
    <w:rsid w:val="2605D27F"/>
    <w:rsid w:val="2619084E"/>
    <w:rsid w:val="261B753C"/>
    <w:rsid w:val="26238462"/>
    <w:rsid w:val="262784C8"/>
    <w:rsid w:val="263030C7"/>
    <w:rsid w:val="26377752"/>
    <w:rsid w:val="263B107C"/>
    <w:rsid w:val="26427BD6"/>
    <w:rsid w:val="265113EF"/>
    <w:rsid w:val="26530543"/>
    <w:rsid w:val="26556752"/>
    <w:rsid w:val="2657D18B"/>
    <w:rsid w:val="265E9D00"/>
    <w:rsid w:val="2662B94C"/>
    <w:rsid w:val="26631E96"/>
    <w:rsid w:val="266F4CC5"/>
    <w:rsid w:val="26758B11"/>
    <w:rsid w:val="2679B628"/>
    <w:rsid w:val="267B7CD3"/>
    <w:rsid w:val="267E8272"/>
    <w:rsid w:val="26817147"/>
    <w:rsid w:val="2689D2CE"/>
    <w:rsid w:val="268DDC64"/>
    <w:rsid w:val="26A471AA"/>
    <w:rsid w:val="26ADA416"/>
    <w:rsid w:val="26B1529C"/>
    <w:rsid w:val="26C359C1"/>
    <w:rsid w:val="26C52E15"/>
    <w:rsid w:val="26C6ADF8"/>
    <w:rsid w:val="26C7BEC6"/>
    <w:rsid w:val="26E04EB0"/>
    <w:rsid w:val="26E5A613"/>
    <w:rsid w:val="26F1CBA5"/>
    <w:rsid w:val="26F5785A"/>
    <w:rsid w:val="26F77098"/>
    <w:rsid w:val="27009A4A"/>
    <w:rsid w:val="271A2070"/>
    <w:rsid w:val="271A6E0F"/>
    <w:rsid w:val="271CAA1C"/>
    <w:rsid w:val="271E6F38"/>
    <w:rsid w:val="2725BFA5"/>
    <w:rsid w:val="27280784"/>
    <w:rsid w:val="272A205B"/>
    <w:rsid w:val="272D1531"/>
    <w:rsid w:val="2733829E"/>
    <w:rsid w:val="27372DEC"/>
    <w:rsid w:val="27381169"/>
    <w:rsid w:val="2738A8E1"/>
    <w:rsid w:val="2755DB0F"/>
    <w:rsid w:val="2762658F"/>
    <w:rsid w:val="27683AB3"/>
    <w:rsid w:val="2774FD0F"/>
    <w:rsid w:val="2785B86E"/>
    <w:rsid w:val="278664B0"/>
    <w:rsid w:val="2789B0A3"/>
    <w:rsid w:val="278F3BD3"/>
    <w:rsid w:val="279163E2"/>
    <w:rsid w:val="27975230"/>
    <w:rsid w:val="27984CA1"/>
    <w:rsid w:val="27A96453"/>
    <w:rsid w:val="27BE3609"/>
    <w:rsid w:val="27C64C1C"/>
    <w:rsid w:val="27D2D6E7"/>
    <w:rsid w:val="27D4CAE9"/>
    <w:rsid w:val="27DC7834"/>
    <w:rsid w:val="27E70871"/>
    <w:rsid w:val="27E8F068"/>
    <w:rsid w:val="27F219E8"/>
    <w:rsid w:val="27F69242"/>
    <w:rsid w:val="2807BAA5"/>
    <w:rsid w:val="28165B97"/>
    <w:rsid w:val="2819515B"/>
    <w:rsid w:val="281CA84A"/>
    <w:rsid w:val="281CC480"/>
    <w:rsid w:val="281E1F27"/>
    <w:rsid w:val="281EC241"/>
    <w:rsid w:val="282DC5DC"/>
    <w:rsid w:val="283433C5"/>
    <w:rsid w:val="283DF1D6"/>
    <w:rsid w:val="283F8538"/>
    <w:rsid w:val="28460F61"/>
    <w:rsid w:val="28482B8C"/>
    <w:rsid w:val="28655279"/>
    <w:rsid w:val="2872063E"/>
    <w:rsid w:val="2872640E"/>
    <w:rsid w:val="2877DC0D"/>
    <w:rsid w:val="2884A5D3"/>
    <w:rsid w:val="28864C0D"/>
    <w:rsid w:val="288822A8"/>
    <w:rsid w:val="288AAD95"/>
    <w:rsid w:val="288C8734"/>
    <w:rsid w:val="288F5106"/>
    <w:rsid w:val="288FCC9E"/>
    <w:rsid w:val="28917D5A"/>
    <w:rsid w:val="2895E0A5"/>
    <w:rsid w:val="28A1A7F3"/>
    <w:rsid w:val="28A9A6CF"/>
    <w:rsid w:val="28A9ADEC"/>
    <w:rsid w:val="28BB4F12"/>
    <w:rsid w:val="28BC3331"/>
    <w:rsid w:val="28C50232"/>
    <w:rsid w:val="28C5F35D"/>
    <w:rsid w:val="28CAE950"/>
    <w:rsid w:val="28CCE008"/>
    <w:rsid w:val="28D4D7B4"/>
    <w:rsid w:val="28DC418C"/>
    <w:rsid w:val="28E8B7C3"/>
    <w:rsid w:val="28FEDF9F"/>
    <w:rsid w:val="2904D9CF"/>
    <w:rsid w:val="2908D8D5"/>
    <w:rsid w:val="292144D5"/>
    <w:rsid w:val="2929E1BA"/>
    <w:rsid w:val="2932569E"/>
    <w:rsid w:val="29371281"/>
    <w:rsid w:val="2941FBA7"/>
    <w:rsid w:val="29473935"/>
    <w:rsid w:val="294995BF"/>
    <w:rsid w:val="29502E3B"/>
    <w:rsid w:val="2963EFAC"/>
    <w:rsid w:val="297AC90D"/>
    <w:rsid w:val="298D5853"/>
    <w:rsid w:val="298DD8CE"/>
    <w:rsid w:val="299C8A7E"/>
    <w:rsid w:val="299F0D0A"/>
    <w:rsid w:val="29A0130A"/>
    <w:rsid w:val="29A17CEF"/>
    <w:rsid w:val="29AE4D2E"/>
    <w:rsid w:val="29BC2CEC"/>
    <w:rsid w:val="29BE9AC7"/>
    <w:rsid w:val="29C0F161"/>
    <w:rsid w:val="29C41B8C"/>
    <w:rsid w:val="29C49B84"/>
    <w:rsid w:val="29D3138D"/>
    <w:rsid w:val="29D3BA99"/>
    <w:rsid w:val="29D44C69"/>
    <w:rsid w:val="29D99A88"/>
    <w:rsid w:val="29DAEC1C"/>
    <w:rsid w:val="29DFBEAA"/>
    <w:rsid w:val="29E21ED2"/>
    <w:rsid w:val="29E2B64A"/>
    <w:rsid w:val="29EB6B6D"/>
    <w:rsid w:val="29F41D4C"/>
    <w:rsid w:val="29F8995C"/>
    <w:rsid w:val="2A187033"/>
    <w:rsid w:val="2A1EACD7"/>
    <w:rsid w:val="2A26ED88"/>
    <w:rsid w:val="2A30EEDB"/>
    <w:rsid w:val="2A312D2E"/>
    <w:rsid w:val="2A3CF518"/>
    <w:rsid w:val="2A3D3FCE"/>
    <w:rsid w:val="2A44ADE2"/>
    <w:rsid w:val="2A593441"/>
    <w:rsid w:val="2A65B294"/>
    <w:rsid w:val="2A669ABA"/>
    <w:rsid w:val="2A6A7DE3"/>
    <w:rsid w:val="2A6FDE61"/>
    <w:rsid w:val="2A71FE2F"/>
    <w:rsid w:val="2A741903"/>
    <w:rsid w:val="2A7B2FE9"/>
    <w:rsid w:val="2A836D7D"/>
    <w:rsid w:val="2A8C41C3"/>
    <w:rsid w:val="2A8D256F"/>
    <w:rsid w:val="2A8E81A8"/>
    <w:rsid w:val="2A928746"/>
    <w:rsid w:val="2ABB1A11"/>
    <w:rsid w:val="2AC80AA9"/>
    <w:rsid w:val="2ADB4E04"/>
    <w:rsid w:val="2AE2C43D"/>
    <w:rsid w:val="2B18B9E1"/>
    <w:rsid w:val="2B1E7E2F"/>
    <w:rsid w:val="2B24CD14"/>
    <w:rsid w:val="2B2FC923"/>
    <w:rsid w:val="2B333451"/>
    <w:rsid w:val="2B38C546"/>
    <w:rsid w:val="2B3F9076"/>
    <w:rsid w:val="2B477DE7"/>
    <w:rsid w:val="2B49F354"/>
    <w:rsid w:val="2B4D66AA"/>
    <w:rsid w:val="2B4F6DB1"/>
    <w:rsid w:val="2B58DFCE"/>
    <w:rsid w:val="2B5BDC27"/>
    <w:rsid w:val="2B65D2FE"/>
    <w:rsid w:val="2B7A4C4E"/>
    <w:rsid w:val="2B7F8F37"/>
    <w:rsid w:val="2B8EBAF5"/>
    <w:rsid w:val="2B9A1F87"/>
    <w:rsid w:val="2B9C90AF"/>
    <w:rsid w:val="2B9DFE3E"/>
    <w:rsid w:val="2BA814A2"/>
    <w:rsid w:val="2BAE761A"/>
    <w:rsid w:val="2BBCE7D4"/>
    <w:rsid w:val="2BBF43C6"/>
    <w:rsid w:val="2BC2BDE9"/>
    <w:rsid w:val="2BCF9119"/>
    <w:rsid w:val="2BDB8615"/>
    <w:rsid w:val="2BE1B98B"/>
    <w:rsid w:val="2BF2A503"/>
    <w:rsid w:val="2BF3BBF0"/>
    <w:rsid w:val="2BF6099A"/>
    <w:rsid w:val="2BF6AEFA"/>
    <w:rsid w:val="2BF92376"/>
    <w:rsid w:val="2BFF263D"/>
    <w:rsid w:val="2C077D90"/>
    <w:rsid w:val="2C0BAB53"/>
    <w:rsid w:val="2C0D3EE5"/>
    <w:rsid w:val="2C13EA02"/>
    <w:rsid w:val="2C156DBF"/>
    <w:rsid w:val="2C238174"/>
    <w:rsid w:val="2C265829"/>
    <w:rsid w:val="2C2CA26B"/>
    <w:rsid w:val="2C386909"/>
    <w:rsid w:val="2C3980E9"/>
    <w:rsid w:val="2C3B00B6"/>
    <w:rsid w:val="2C3BCBD5"/>
    <w:rsid w:val="2C3F12ED"/>
    <w:rsid w:val="2C42AC82"/>
    <w:rsid w:val="2C438855"/>
    <w:rsid w:val="2C4931A5"/>
    <w:rsid w:val="2C5C486F"/>
    <w:rsid w:val="2C615ACC"/>
    <w:rsid w:val="2C771E65"/>
    <w:rsid w:val="2C7E1AC8"/>
    <w:rsid w:val="2C8F5588"/>
    <w:rsid w:val="2C94FA3E"/>
    <w:rsid w:val="2C95706A"/>
    <w:rsid w:val="2C97124D"/>
    <w:rsid w:val="2C985AB8"/>
    <w:rsid w:val="2C9DFB8A"/>
    <w:rsid w:val="2CBC8747"/>
    <w:rsid w:val="2CBCAC70"/>
    <w:rsid w:val="2CC40D9F"/>
    <w:rsid w:val="2CC612EC"/>
    <w:rsid w:val="2CCAB3D6"/>
    <w:rsid w:val="2CCFCE2F"/>
    <w:rsid w:val="2CD3C5F2"/>
    <w:rsid w:val="2CD77276"/>
    <w:rsid w:val="2CD9B6F3"/>
    <w:rsid w:val="2CDFEBF5"/>
    <w:rsid w:val="2CE5C3B5"/>
    <w:rsid w:val="2CF89223"/>
    <w:rsid w:val="2CFC0383"/>
    <w:rsid w:val="2CFF0CEA"/>
    <w:rsid w:val="2D1638D0"/>
    <w:rsid w:val="2D194E8E"/>
    <w:rsid w:val="2D1B950A"/>
    <w:rsid w:val="2D31B592"/>
    <w:rsid w:val="2D3D432E"/>
    <w:rsid w:val="2D3E6AE9"/>
    <w:rsid w:val="2D408CCA"/>
    <w:rsid w:val="2D47273E"/>
    <w:rsid w:val="2D4B0328"/>
    <w:rsid w:val="2D56582D"/>
    <w:rsid w:val="2D5695FF"/>
    <w:rsid w:val="2D62B9D1"/>
    <w:rsid w:val="2D6477FF"/>
    <w:rsid w:val="2D6E52CF"/>
    <w:rsid w:val="2D704075"/>
    <w:rsid w:val="2D7990E1"/>
    <w:rsid w:val="2D7CF777"/>
    <w:rsid w:val="2D7F25CE"/>
    <w:rsid w:val="2D853F18"/>
    <w:rsid w:val="2D8AE98F"/>
    <w:rsid w:val="2D911139"/>
    <w:rsid w:val="2D94AC19"/>
    <w:rsid w:val="2D9EA383"/>
    <w:rsid w:val="2DA5539D"/>
    <w:rsid w:val="2DAD3AA2"/>
    <w:rsid w:val="2DB775A1"/>
    <w:rsid w:val="2DC2C7A5"/>
    <w:rsid w:val="2DD1A111"/>
    <w:rsid w:val="2DD8CFE4"/>
    <w:rsid w:val="2DDEE23E"/>
    <w:rsid w:val="2E05EDA6"/>
    <w:rsid w:val="2E1CE539"/>
    <w:rsid w:val="2E2A8FCE"/>
    <w:rsid w:val="2E2CFA04"/>
    <w:rsid w:val="2E2E595A"/>
    <w:rsid w:val="2E3006BD"/>
    <w:rsid w:val="2E335BA4"/>
    <w:rsid w:val="2E4AAA28"/>
    <w:rsid w:val="2E4C370E"/>
    <w:rsid w:val="2E5843CB"/>
    <w:rsid w:val="2E6C51F6"/>
    <w:rsid w:val="2E745556"/>
    <w:rsid w:val="2E78AF70"/>
    <w:rsid w:val="2E78BCDB"/>
    <w:rsid w:val="2E808225"/>
    <w:rsid w:val="2E88F995"/>
    <w:rsid w:val="2E97E282"/>
    <w:rsid w:val="2EA084B2"/>
    <w:rsid w:val="2EAD1D85"/>
    <w:rsid w:val="2EB2AC4D"/>
    <w:rsid w:val="2EB9F465"/>
    <w:rsid w:val="2EBE19BD"/>
    <w:rsid w:val="2EC03EDA"/>
    <w:rsid w:val="2EC23016"/>
    <w:rsid w:val="2ECA6388"/>
    <w:rsid w:val="2ED481A1"/>
    <w:rsid w:val="2EDBCBFD"/>
    <w:rsid w:val="2EE1624D"/>
    <w:rsid w:val="2EEAF059"/>
    <w:rsid w:val="2EEDBC58"/>
    <w:rsid w:val="2EF48896"/>
    <w:rsid w:val="2F0749AC"/>
    <w:rsid w:val="2F07B6F4"/>
    <w:rsid w:val="2F085EF6"/>
    <w:rsid w:val="2F0B27FB"/>
    <w:rsid w:val="2F18CC65"/>
    <w:rsid w:val="2F2498D0"/>
    <w:rsid w:val="2F2A6D75"/>
    <w:rsid w:val="2F328B10"/>
    <w:rsid w:val="2F34DDCF"/>
    <w:rsid w:val="2F3BF2AE"/>
    <w:rsid w:val="2F485F55"/>
    <w:rsid w:val="2F54DC1E"/>
    <w:rsid w:val="2F5F52D9"/>
    <w:rsid w:val="2F70AE39"/>
    <w:rsid w:val="2F772E54"/>
    <w:rsid w:val="2F7A8490"/>
    <w:rsid w:val="2F8367F6"/>
    <w:rsid w:val="2F89092A"/>
    <w:rsid w:val="2F8CC5C7"/>
    <w:rsid w:val="2F94B77E"/>
    <w:rsid w:val="2FA5C18C"/>
    <w:rsid w:val="2FB66D3D"/>
    <w:rsid w:val="2FC29442"/>
    <w:rsid w:val="2FC4BF88"/>
    <w:rsid w:val="2FC77278"/>
    <w:rsid w:val="2FC98289"/>
    <w:rsid w:val="2FCAD9DA"/>
    <w:rsid w:val="2FCE458B"/>
    <w:rsid w:val="2FD540DF"/>
    <w:rsid w:val="2FD589E7"/>
    <w:rsid w:val="2FD8F68B"/>
    <w:rsid w:val="2FE852D0"/>
    <w:rsid w:val="2FF73945"/>
    <w:rsid w:val="2FF7CA11"/>
    <w:rsid w:val="2FFC71FD"/>
    <w:rsid w:val="2FFFA8E6"/>
    <w:rsid w:val="2FFFB657"/>
    <w:rsid w:val="30045741"/>
    <w:rsid w:val="30066D31"/>
    <w:rsid w:val="300E3AC6"/>
    <w:rsid w:val="301F94FF"/>
    <w:rsid w:val="3021AF5B"/>
    <w:rsid w:val="3032099C"/>
    <w:rsid w:val="303BED99"/>
    <w:rsid w:val="3044748F"/>
    <w:rsid w:val="3045E585"/>
    <w:rsid w:val="305843CC"/>
    <w:rsid w:val="305A11F6"/>
    <w:rsid w:val="305A6642"/>
    <w:rsid w:val="305A6645"/>
    <w:rsid w:val="30675AF1"/>
    <w:rsid w:val="306E7B12"/>
    <w:rsid w:val="3070470B"/>
    <w:rsid w:val="307FBE71"/>
    <w:rsid w:val="308F6F37"/>
    <w:rsid w:val="309F9F83"/>
    <w:rsid w:val="30AF7E6A"/>
    <w:rsid w:val="30B1B814"/>
    <w:rsid w:val="30BA3824"/>
    <w:rsid w:val="30BFB568"/>
    <w:rsid w:val="30EF271F"/>
    <w:rsid w:val="30F1B4A1"/>
    <w:rsid w:val="30F28FAE"/>
    <w:rsid w:val="30FA6867"/>
    <w:rsid w:val="30FE66AA"/>
    <w:rsid w:val="30FEDAA2"/>
    <w:rsid w:val="31057609"/>
    <w:rsid w:val="31057B81"/>
    <w:rsid w:val="310679AF"/>
    <w:rsid w:val="31094D9A"/>
    <w:rsid w:val="311E365E"/>
    <w:rsid w:val="31277BD1"/>
    <w:rsid w:val="312B81B9"/>
    <w:rsid w:val="312F2CB2"/>
    <w:rsid w:val="3138764C"/>
    <w:rsid w:val="31413797"/>
    <w:rsid w:val="314B7A3E"/>
    <w:rsid w:val="3151CA6C"/>
    <w:rsid w:val="315298E6"/>
    <w:rsid w:val="315394EE"/>
    <w:rsid w:val="31581BC3"/>
    <w:rsid w:val="3164F075"/>
    <w:rsid w:val="316AC432"/>
    <w:rsid w:val="31758D05"/>
    <w:rsid w:val="317BC854"/>
    <w:rsid w:val="3184A5C6"/>
    <w:rsid w:val="318B152F"/>
    <w:rsid w:val="318F861B"/>
    <w:rsid w:val="31936677"/>
    <w:rsid w:val="31993DCA"/>
    <w:rsid w:val="31A0763A"/>
    <w:rsid w:val="31BABFAD"/>
    <w:rsid w:val="31BB4A9E"/>
    <w:rsid w:val="31BE056C"/>
    <w:rsid w:val="31C2B7F1"/>
    <w:rsid w:val="31C796A6"/>
    <w:rsid w:val="31C8DFAB"/>
    <w:rsid w:val="31D920CE"/>
    <w:rsid w:val="31F57391"/>
    <w:rsid w:val="31F9F331"/>
    <w:rsid w:val="3207FA0E"/>
    <w:rsid w:val="32170A32"/>
    <w:rsid w:val="322E1627"/>
    <w:rsid w:val="324723E0"/>
    <w:rsid w:val="3249A63E"/>
    <w:rsid w:val="324E80A1"/>
    <w:rsid w:val="325F0EFA"/>
    <w:rsid w:val="32655B54"/>
    <w:rsid w:val="3268672B"/>
    <w:rsid w:val="326E3AB5"/>
    <w:rsid w:val="32718616"/>
    <w:rsid w:val="32778901"/>
    <w:rsid w:val="3278002D"/>
    <w:rsid w:val="327D106B"/>
    <w:rsid w:val="3281AC38"/>
    <w:rsid w:val="3299D084"/>
    <w:rsid w:val="32A31A69"/>
    <w:rsid w:val="32A7BDDD"/>
    <w:rsid w:val="32B507B8"/>
    <w:rsid w:val="32B9C6B2"/>
    <w:rsid w:val="32BE2BCB"/>
    <w:rsid w:val="32C2D6F6"/>
    <w:rsid w:val="32CBA40E"/>
    <w:rsid w:val="32CFB7AB"/>
    <w:rsid w:val="32E2964F"/>
    <w:rsid w:val="32E3E7DA"/>
    <w:rsid w:val="32E4C4DC"/>
    <w:rsid w:val="32ED6B69"/>
    <w:rsid w:val="32EE3AE4"/>
    <w:rsid w:val="32F173CF"/>
    <w:rsid w:val="32FDEB88"/>
    <w:rsid w:val="33033687"/>
    <w:rsid w:val="33091D55"/>
    <w:rsid w:val="33163799"/>
    <w:rsid w:val="332D018D"/>
    <w:rsid w:val="332EAC15"/>
    <w:rsid w:val="332EAC1F"/>
    <w:rsid w:val="3335DC73"/>
    <w:rsid w:val="3342FF4D"/>
    <w:rsid w:val="33432AAD"/>
    <w:rsid w:val="3345CA5F"/>
    <w:rsid w:val="334725F3"/>
    <w:rsid w:val="33516009"/>
    <w:rsid w:val="335478F8"/>
    <w:rsid w:val="33576A34"/>
    <w:rsid w:val="336D45CF"/>
    <w:rsid w:val="33737BCE"/>
    <w:rsid w:val="33738E5B"/>
    <w:rsid w:val="337F0C9F"/>
    <w:rsid w:val="337F9D40"/>
    <w:rsid w:val="33828F8B"/>
    <w:rsid w:val="3384459D"/>
    <w:rsid w:val="33931C6F"/>
    <w:rsid w:val="339487D6"/>
    <w:rsid w:val="33993F1A"/>
    <w:rsid w:val="339FB30C"/>
    <w:rsid w:val="33B86B88"/>
    <w:rsid w:val="33C1273C"/>
    <w:rsid w:val="33C7F463"/>
    <w:rsid w:val="33D6F15F"/>
    <w:rsid w:val="33D8D20A"/>
    <w:rsid w:val="33E3CEE2"/>
    <w:rsid w:val="33E720FB"/>
    <w:rsid w:val="33FC1B87"/>
    <w:rsid w:val="34003C30"/>
    <w:rsid w:val="340718C4"/>
    <w:rsid w:val="340A3822"/>
    <w:rsid w:val="340C4050"/>
    <w:rsid w:val="3416D156"/>
    <w:rsid w:val="342C4B13"/>
    <w:rsid w:val="344DC1BC"/>
    <w:rsid w:val="345E449D"/>
    <w:rsid w:val="345E85E4"/>
    <w:rsid w:val="345EFDB9"/>
    <w:rsid w:val="34669C4E"/>
    <w:rsid w:val="346BA407"/>
    <w:rsid w:val="3478F9E8"/>
    <w:rsid w:val="3488A3DB"/>
    <w:rsid w:val="3498D449"/>
    <w:rsid w:val="349CCD2D"/>
    <w:rsid w:val="34B372CF"/>
    <w:rsid w:val="34B77493"/>
    <w:rsid w:val="34B83BD6"/>
    <w:rsid w:val="34B9C2D9"/>
    <w:rsid w:val="34CEDCDB"/>
    <w:rsid w:val="34D5F447"/>
    <w:rsid w:val="34DF75E3"/>
    <w:rsid w:val="34E5793E"/>
    <w:rsid w:val="34EB84CB"/>
    <w:rsid w:val="34EC896F"/>
    <w:rsid w:val="34F337AD"/>
    <w:rsid w:val="34F4D249"/>
    <w:rsid w:val="34F58525"/>
    <w:rsid w:val="34FB14CB"/>
    <w:rsid w:val="35014559"/>
    <w:rsid w:val="3508BF57"/>
    <w:rsid w:val="3515362C"/>
    <w:rsid w:val="3516F87F"/>
    <w:rsid w:val="35190FC1"/>
    <w:rsid w:val="351A158C"/>
    <w:rsid w:val="351DA0BC"/>
    <w:rsid w:val="351EE605"/>
    <w:rsid w:val="3521474A"/>
    <w:rsid w:val="3521A3B7"/>
    <w:rsid w:val="3523BFD7"/>
    <w:rsid w:val="3524DF36"/>
    <w:rsid w:val="3536CEB0"/>
    <w:rsid w:val="35370452"/>
    <w:rsid w:val="3537E24F"/>
    <w:rsid w:val="353A217F"/>
    <w:rsid w:val="353CCE0F"/>
    <w:rsid w:val="3541957C"/>
    <w:rsid w:val="354BA58D"/>
    <w:rsid w:val="355F4EF2"/>
    <w:rsid w:val="356E4D58"/>
    <w:rsid w:val="3574588C"/>
    <w:rsid w:val="357A96AF"/>
    <w:rsid w:val="357D6E82"/>
    <w:rsid w:val="3589D9A2"/>
    <w:rsid w:val="358C3715"/>
    <w:rsid w:val="359A04B9"/>
    <w:rsid w:val="359A2EF7"/>
    <w:rsid w:val="35A4363D"/>
    <w:rsid w:val="35A685F3"/>
    <w:rsid w:val="35AA16C3"/>
    <w:rsid w:val="35B0D8DE"/>
    <w:rsid w:val="35BCAFC6"/>
    <w:rsid w:val="35D1B44D"/>
    <w:rsid w:val="35DA35AF"/>
    <w:rsid w:val="35DB37DD"/>
    <w:rsid w:val="35E82ADD"/>
    <w:rsid w:val="35EE8C72"/>
    <w:rsid w:val="35F6D8B8"/>
    <w:rsid w:val="3602113D"/>
    <w:rsid w:val="360BD60C"/>
    <w:rsid w:val="361B950C"/>
    <w:rsid w:val="3632EC50"/>
    <w:rsid w:val="363ABF19"/>
    <w:rsid w:val="363BCA62"/>
    <w:rsid w:val="363D896A"/>
    <w:rsid w:val="3647E6DC"/>
    <w:rsid w:val="36486EA4"/>
    <w:rsid w:val="364BB8EB"/>
    <w:rsid w:val="364C4F89"/>
    <w:rsid w:val="3652B886"/>
    <w:rsid w:val="36538852"/>
    <w:rsid w:val="365A8077"/>
    <w:rsid w:val="365F9627"/>
    <w:rsid w:val="36669EE3"/>
    <w:rsid w:val="3667CF29"/>
    <w:rsid w:val="36683945"/>
    <w:rsid w:val="3683D5D6"/>
    <w:rsid w:val="368B7DE9"/>
    <w:rsid w:val="3691196C"/>
    <w:rsid w:val="369206C0"/>
    <w:rsid w:val="36A1E9AA"/>
    <w:rsid w:val="36B56A5E"/>
    <w:rsid w:val="36B6AD61"/>
    <w:rsid w:val="36BAB666"/>
    <w:rsid w:val="36C39B09"/>
    <w:rsid w:val="36C8F063"/>
    <w:rsid w:val="36C9BEE7"/>
    <w:rsid w:val="36CD3669"/>
    <w:rsid w:val="36CF7ED1"/>
    <w:rsid w:val="36F0A90D"/>
    <w:rsid w:val="36FAC650"/>
    <w:rsid w:val="370A5266"/>
    <w:rsid w:val="370B3CEC"/>
    <w:rsid w:val="3719B53C"/>
    <w:rsid w:val="372F9F77"/>
    <w:rsid w:val="373C179A"/>
    <w:rsid w:val="374B0EA2"/>
    <w:rsid w:val="375E13A7"/>
    <w:rsid w:val="3762BC0A"/>
    <w:rsid w:val="3764764D"/>
    <w:rsid w:val="376573FC"/>
    <w:rsid w:val="37673A99"/>
    <w:rsid w:val="376BC68F"/>
    <w:rsid w:val="3789A568"/>
    <w:rsid w:val="378D8D41"/>
    <w:rsid w:val="379D0AD3"/>
    <w:rsid w:val="379E3D10"/>
    <w:rsid w:val="37A3AF47"/>
    <w:rsid w:val="37A45DB0"/>
    <w:rsid w:val="37AA4C38"/>
    <w:rsid w:val="37AA5C41"/>
    <w:rsid w:val="37AD4624"/>
    <w:rsid w:val="37AF956F"/>
    <w:rsid w:val="37B9CE0F"/>
    <w:rsid w:val="37BDD963"/>
    <w:rsid w:val="37C596D9"/>
    <w:rsid w:val="37C939D7"/>
    <w:rsid w:val="37D1B6F6"/>
    <w:rsid w:val="37D7BE6A"/>
    <w:rsid w:val="37E1BEA3"/>
    <w:rsid w:val="37E7A39C"/>
    <w:rsid w:val="37EF1E41"/>
    <w:rsid w:val="3813E3B7"/>
    <w:rsid w:val="382809AA"/>
    <w:rsid w:val="382C7F61"/>
    <w:rsid w:val="382DC38D"/>
    <w:rsid w:val="383DBA0B"/>
    <w:rsid w:val="384CEB4B"/>
    <w:rsid w:val="38523BBF"/>
    <w:rsid w:val="386547BB"/>
    <w:rsid w:val="3867F506"/>
    <w:rsid w:val="386E4A5B"/>
    <w:rsid w:val="3888E753"/>
    <w:rsid w:val="388C45B5"/>
    <w:rsid w:val="388DA67D"/>
    <w:rsid w:val="389502BE"/>
    <w:rsid w:val="38A47828"/>
    <w:rsid w:val="38ABF2A4"/>
    <w:rsid w:val="38AF991D"/>
    <w:rsid w:val="38B7CD4F"/>
    <w:rsid w:val="38BFD82E"/>
    <w:rsid w:val="38C0FE9B"/>
    <w:rsid w:val="38C5D64A"/>
    <w:rsid w:val="38C766F2"/>
    <w:rsid w:val="38DD383F"/>
    <w:rsid w:val="38E339FE"/>
    <w:rsid w:val="38E53B18"/>
    <w:rsid w:val="38EA6584"/>
    <w:rsid w:val="38FCE3B4"/>
    <w:rsid w:val="38FFF7B5"/>
    <w:rsid w:val="3901CD2B"/>
    <w:rsid w:val="39167AC8"/>
    <w:rsid w:val="392522E4"/>
    <w:rsid w:val="392FD768"/>
    <w:rsid w:val="393995F7"/>
    <w:rsid w:val="393A3B87"/>
    <w:rsid w:val="39435C96"/>
    <w:rsid w:val="394457EB"/>
    <w:rsid w:val="3961BEB5"/>
    <w:rsid w:val="39650645"/>
    <w:rsid w:val="3965102C"/>
    <w:rsid w:val="39683DA9"/>
    <w:rsid w:val="396A8D12"/>
    <w:rsid w:val="398A37A6"/>
    <w:rsid w:val="39A01BD4"/>
    <w:rsid w:val="39B311AE"/>
    <w:rsid w:val="39C03066"/>
    <w:rsid w:val="39D56413"/>
    <w:rsid w:val="39D95ABE"/>
    <w:rsid w:val="39E7A78D"/>
    <w:rsid w:val="39EC16CB"/>
    <w:rsid w:val="39F25728"/>
    <w:rsid w:val="39F3E101"/>
    <w:rsid w:val="39F91BF3"/>
    <w:rsid w:val="3A0391FF"/>
    <w:rsid w:val="3A0DA00A"/>
    <w:rsid w:val="3A0E26E4"/>
    <w:rsid w:val="3A1C4433"/>
    <w:rsid w:val="3A21E8B6"/>
    <w:rsid w:val="3A24D64B"/>
    <w:rsid w:val="3A29CCAA"/>
    <w:rsid w:val="3A2A8743"/>
    <w:rsid w:val="3A2DD064"/>
    <w:rsid w:val="3A2E1395"/>
    <w:rsid w:val="3A331EA3"/>
    <w:rsid w:val="3A444D83"/>
    <w:rsid w:val="3A49F387"/>
    <w:rsid w:val="3A563C7A"/>
    <w:rsid w:val="3A61CFAD"/>
    <w:rsid w:val="3A69172B"/>
    <w:rsid w:val="3A79FD63"/>
    <w:rsid w:val="3A881BEE"/>
    <w:rsid w:val="3A882250"/>
    <w:rsid w:val="3A88AA31"/>
    <w:rsid w:val="3A8B0243"/>
    <w:rsid w:val="3A90FAC9"/>
    <w:rsid w:val="3A950FF7"/>
    <w:rsid w:val="3A9BC816"/>
    <w:rsid w:val="3AAC2318"/>
    <w:rsid w:val="3ABB9882"/>
    <w:rsid w:val="3ABD8DC3"/>
    <w:rsid w:val="3AC6541A"/>
    <w:rsid w:val="3AC93978"/>
    <w:rsid w:val="3AD8CC1E"/>
    <w:rsid w:val="3ADE008B"/>
    <w:rsid w:val="3AF1F560"/>
    <w:rsid w:val="3AFEB406"/>
    <w:rsid w:val="3B02A300"/>
    <w:rsid w:val="3B0887C0"/>
    <w:rsid w:val="3B09AA4A"/>
    <w:rsid w:val="3B16F879"/>
    <w:rsid w:val="3B1DD15D"/>
    <w:rsid w:val="3B203F86"/>
    <w:rsid w:val="3B2636E5"/>
    <w:rsid w:val="3B2D325B"/>
    <w:rsid w:val="3B2F848F"/>
    <w:rsid w:val="3B315CA5"/>
    <w:rsid w:val="3B31BA4F"/>
    <w:rsid w:val="3B36B104"/>
    <w:rsid w:val="3B491FD8"/>
    <w:rsid w:val="3B513BF1"/>
    <w:rsid w:val="3B54B514"/>
    <w:rsid w:val="3B624F36"/>
    <w:rsid w:val="3B646F97"/>
    <w:rsid w:val="3B6A4F91"/>
    <w:rsid w:val="3B7056B8"/>
    <w:rsid w:val="3B726848"/>
    <w:rsid w:val="3B765F0B"/>
    <w:rsid w:val="3B79EE81"/>
    <w:rsid w:val="3B819EA7"/>
    <w:rsid w:val="3B863A03"/>
    <w:rsid w:val="3B90E03C"/>
    <w:rsid w:val="3B98D2C1"/>
    <w:rsid w:val="3B9B70B5"/>
    <w:rsid w:val="3BA03723"/>
    <w:rsid w:val="3BA6E0B5"/>
    <w:rsid w:val="3BC5C85D"/>
    <w:rsid w:val="3BC72CA3"/>
    <w:rsid w:val="3BC7609A"/>
    <w:rsid w:val="3BC7ABDB"/>
    <w:rsid w:val="3BCAAE1C"/>
    <w:rsid w:val="3BD1B648"/>
    <w:rsid w:val="3BD2A3D0"/>
    <w:rsid w:val="3BDBA547"/>
    <w:rsid w:val="3BDCB3E0"/>
    <w:rsid w:val="3BDDAD23"/>
    <w:rsid w:val="3BEBDD59"/>
    <w:rsid w:val="3BEC5813"/>
    <w:rsid w:val="3BED23A5"/>
    <w:rsid w:val="3BF7AB68"/>
    <w:rsid w:val="3BFBD180"/>
    <w:rsid w:val="3BFD81EC"/>
    <w:rsid w:val="3BFDF2A4"/>
    <w:rsid w:val="3C27B7D2"/>
    <w:rsid w:val="3C2B596E"/>
    <w:rsid w:val="3C2E1BD0"/>
    <w:rsid w:val="3C36A095"/>
    <w:rsid w:val="3C46168C"/>
    <w:rsid w:val="3C47FDB7"/>
    <w:rsid w:val="3C50AA4D"/>
    <w:rsid w:val="3C55EFD7"/>
    <w:rsid w:val="3C640BCD"/>
    <w:rsid w:val="3C65EAFF"/>
    <w:rsid w:val="3C6675C6"/>
    <w:rsid w:val="3C6830DC"/>
    <w:rsid w:val="3C685377"/>
    <w:rsid w:val="3C6B8B6F"/>
    <w:rsid w:val="3C7F7955"/>
    <w:rsid w:val="3C887660"/>
    <w:rsid w:val="3C8936B6"/>
    <w:rsid w:val="3C9210B8"/>
    <w:rsid w:val="3C9930B8"/>
    <w:rsid w:val="3CB30B8E"/>
    <w:rsid w:val="3CBB2360"/>
    <w:rsid w:val="3CBFC7E1"/>
    <w:rsid w:val="3CC85761"/>
    <w:rsid w:val="3CCFEA38"/>
    <w:rsid w:val="3CD24E93"/>
    <w:rsid w:val="3CE0D3AD"/>
    <w:rsid w:val="3CE1C3FE"/>
    <w:rsid w:val="3CF21A8B"/>
    <w:rsid w:val="3CFCFA22"/>
    <w:rsid w:val="3CFD4008"/>
    <w:rsid w:val="3D050DEB"/>
    <w:rsid w:val="3D08C49D"/>
    <w:rsid w:val="3D1D46C6"/>
    <w:rsid w:val="3D2C5876"/>
    <w:rsid w:val="3D3CBB37"/>
    <w:rsid w:val="3D3F57F2"/>
    <w:rsid w:val="3D475812"/>
    <w:rsid w:val="3D536B56"/>
    <w:rsid w:val="3D7455BD"/>
    <w:rsid w:val="3D8FCEDB"/>
    <w:rsid w:val="3D917AB2"/>
    <w:rsid w:val="3D95F928"/>
    <w:rsid w:val="3DA3BDE9"/>
    <w:rsid w:val="3DA55D3F"/>
    <w:rsid w:val="3DB007C2"/>
    <w:rsid w:val="3DB07B90"/>
    <w:rsid w:val="3DB1AAF0"/>
    <w:rsid w:val="3DB6F5BD"/>
    <w:rsid w:val="3DBC2D6B"/>
    <w:rsid w:val="3DBF41F5"/>
    <w:rsid w:val="3DC1D9F8"/>
    <w:rsid w:val="3DC4290A"/>
    <w:rsid w:val="3DDC0925"/>
    <w:rsid w:val="3DE59FA1"/>
    <w:rsid w:val="3DE6B717"/>
    <w:rsid w:val="3DE8D02E"/>
    <w:rsid w:val="3DF1F5EB"/>
    <w:rsid w:val="3DF71836"/>
    <w:rsid w:val="3DFC8AAC"/>
    <w:rsid w:val="3E012C50"/>
    <w:rsid w:val="3E023BD0"/>
    <w:rsid w:val="3E0AEB74"/>
    <w:rsid w:val="3E0D19B3"/>
    <w:rsid w:val="3E15CD57"/>
    <w:rsid w:val="3E2128D1"/>
    <w:rsid w:val="3E2239F8"/>
    <w:rsid w:val="3E23C913"/>
    <w:rsid w:val="3E245A13"/>
    <w:rsid w:val="3E309E7B"/>
    <w:rsid w:val="3E438059"/>
    <w:rsid w:val="3E43DE45"/>
    <w:rsid w:val="3E48CBC5"/>
    <w:rsid w:val="3E4DA32D"/>
    <w:rsid w:val="3E521EB4"/>
    <w:rsid w:val="3E572F35"/>
    <w:rsid w:val="3E61ABAC"/>
    <w:rsid w:val="3E622161"/>
    <w:rsid w:val="3E6C4344"/>
    <w:rsid w:val="3E6EC488"/>
    <w:rsid w:val="3E6F8DAC"/>
    <w:rsid w:val="3E711378"/>
    <w:rsid w:val="3E77A0A9"/>
    <w:rsid w:val="3E80F196"/>
    <w:rsid w:val="3EABCED7"/>
    <w:rsid w:val="3EADB892"/>
    <w:rsid w:val="3EF2257C"/>
    <w:rsid w:val="3EF978D0"/>
    <w:rsid w:val="3EFC18A3"/>
    <w:rsid w:val="3F030670"/>
    <w:rsid w:val="3F096437"/>
    <w:rsid w:val="3F2346D7"/>
    <w:rsid w:val="3F2D194E"/>
    <w:rsid w:val="3F2D4B13"/>
    <w:rsid w:val="3F378216"/>
    <w:rsid w:val="3F3CB6A9"/>
    <w:rsid w:val="3F3DA608"/>
    <w:rsid w:val="3F471D5E"/>
    <w:rsid w:val="3F4CD257"/>
    <w:rsid w:val="3F60822B"/>
    <w:rsid w:val="3F75F123"/>
    <w:rsid w:val="3F7870FE"/>
    <w:rsid w:val="3F804112"/>
    <w:rsid w:val="3F88AD6E"/>
    <w:rsid w:val="3F8C2195"/>
    <w:rsid w:val="3F8DC136"/>
    <w:rsid w:val="3F94C4FF"/>
    <w:rsid w:val="3F95A2A3"/>
    <w:rsid w:val="3F96517C"/>
    <w:rsid w:val="3F9CC1EA"/>
    <w:rsid w:val="3FA470FE"/>
    <w:rsid w:val="3FA6BBD5"/>
    <w:rsid w:val="3FAA03F5"/>
    <w:rsid w:val="3FC0A639"/>
    <w:rsid w:val="3FC6D273"/>
    <w:rsid w:val="3FCBA690"/>
    <w:rsid w:val="3FD0469E"/>
    <w:rsid w:val="3FD99BC5"/>
    <w:rsid w:val="3FE9D78D"/>
    <w:rsid w:val="3FEF50EA"/>
    <w:rsid w:val="3FF1BADB"/>
    <w:rsid w:val="3FF545FD"/>
    <w:rsid w:val="3FFFF823"/>
    <w:rsid w:val="4002C7A4"/>
    <w:rsid w:val="4006B5AF"/>
    <w:rsid w:val="400976B8"/>
    <w:rsid w:val="400A5A8E"/>
    <w:rsid w:val="400C30EC"/>
    <w:rsid w:val="401188A9"/>
    <w:rsid w:val="402F8E8D"/>
    <w:rsid w:val="403A11A8"/>
    <w:rsid w:val="403DEF39"/>
    <w:rsid w:val="403F59FE"/>
    <w:rsid w:val="404442A3"/>
    <w:rsid w:val="40446073"/>
    <w:rsid w:val="404B6A07"/>
    <w:rsid w:val="404F6D5A"/>
    <w:rsid w:val="40500850"/>
    <w:rsid w:val="405273C2"/>
    <w:rsid w:val="4056E911"/>
    <w:rsid w:val="40619D36"/>
    <w:rsid w:val="40640D52"/>
    <w:rsid w:val="4065BF6D"/>
    <w:rsid w:val="406EB642"/>
    <w:rsid w:val="4070E33C"/>
    <w:rsid w:val="407FC968"/>
    <w:rsid w:val="40888039"/>
    <w:rsid w:val="4089E18E"/>
    <w:rsid w:val="408C384E"/>
    <w:rsid w:val="4092A79C"/>
    <w:rsid w:val="40984435"/>
    <w:rsid w:val="40A11DD2"/>
    <w:rsid w:val="40A93D5A"/>
    <w:rsid w:val="40AED7C7"/>
    <w:rsid w:val="40B7E0AE"/>
    <w:rsid w:val="40BD6B6E"/>
    <w:rsid w:val="40DE3515"/>
    <w:rsid w:val="40DEFDE4"/>
    <w:rsid w:val="40E3AD94"/>
    <w:rsid w:val="40E5F649"/>
    <w:rsid w:val="40E74FFF"/>
    <w:rsid w:val="40F294FF"/>
    <w:rsid w:val="40F763D4"/>
    <w:rsid w:val="40FE8443"/>
    <w:rsid w:val="4104D289"/>
    <w:rsid w:val="4110A475"/>
    <w:rsid w:val="411C8C1B"/>
    <w:rsid w:val="4120F66C"/>
    <w:rsid w:val="41239984"/>
    <w:rsid w:val="41282FD6"/>
    <w:rsid w:val="412F79CF"/>
    <w:rsid w:val="4131356A"/>
    <w:rsid w:val="41315B17"/>
    <w:rsid w:val="413BCD7B"/>
    <w:rsid w:val="414A5A5C"/>
    <w:rsid w:val="4150A70F"/>
    <w:rsid w:val="41526333"/>
    <w:rsid w:val="415E3B5A"/>
    <w:rsid w:val="41620474"/>
    <w:rsid w:val="4165E5BF"/>
    <w:rsid w:val="416C5DBC"/>
    <w:rsid w:val="4190AD9A"/>
    <w:rsid w:val="419EC509"/>
    <w:rsid w:val="41A82281"/>
    <w:rsid w:val="41AC2574"/>
    <w:rsid w:val="41AC42E6"/>
    <w:rsid w:val="41ADB90B"/>
    <w:rsid w:val="41B4F0E1"/>
    <w:rsid w:val="41BED676"/>
    <w:rsid w:val="41C16DAB"/>
    <w:rsid w:val="41E67E10"/>
    <w:rsid w:val="41EA899D"/>
    <w:rsid w:val="41ECB076"/>
    <w:rsid w:val="41EEEBE8"/>
    <w:rsid w:val="41EF51D3"/>
    <w:rsid w:val="41F2E8BD"/>
    <w:rsid w:val="41F321F3"/>
    <w:rsid w:val="41F8E209"/>
    <w:rsid w:val="41FA3435"/>
    <w:rsid w:val="41FD690D"/>
    <w:rsid w:val="41FE80ED"/>
    <w:rsid w:val="41FF1AE9"/>
    <w:rsid w:val="420299CF"/>
    <w:rsid w:val="420B9986"/>
    <w:rsid w:val="4210AB49"/>
    <w:rsid w:val="42164F78"/>
    <w:rsid w:val="4227B207"/>
    <w:rsid w:val="422D8AC6"/>
    <w:rsid w:val="42368171"/>
    <w:rsid w:val="4236ED5F"/>
    <w:rsid w:val="423B8D99"/>
    <w:rsid w:val="423CAAD7"/>
    <w:rsid w:val="423E2C76"/>
    <w:rsid w:val="42471037"/>
    <w:rsid w:val="42493DB1"/>
    <w:rsid w:val="424AD032"/>
    <w:rsid w:val="425D53FE"/>
    <w:rsid w:val="427339A4"/>
    <w:rsid w:val="427799C3"/>
    <w:rsid w:val="428DB19E"/>
    <w:rsid w:val="4292FB2D"/>
    <w:rsid w:val="4293D8BC"/>
    <w:rsid w:val="4293D9D8"/>
    <w:rsid w:val="429ABC48"/>
    <w:rsid w:val="42A4531E"/>
    <w:rsid w:val="42BA65F4"/>
    <w:rsid w:val="42BAF35F"/>
    <w:rsid w:val="42BB5E82"/>
    <w:rsid w:val="42BF5F4A"/>
    <w:rsid w:val="42DFDDB2"/>
    <w:rsid w:val="42EC5E61"/>
    <w:rsid w:val="42EFBF1E"/>
    <w:rsid w:val="42F89255"/>
    <w:rsid w:val="42FC5086"/>
    <w:rsid w:val="430266D7"/>
    <w:rsid w:val="43031C58"/>
    <w:rsid w:val="4315C16D"/>
    <w:rsid w:val="43168EF1"/>
    <w:rsid w:val="431E4EB6"/>
    <w:rsid w:val="43256CB6"/>
    <w:rsid w:val="432D814B"/>
    <w:rsid w:val="43324542"/>
    <w:rsid w:val="4336C9DC"/>
    <w:rsid w:val="433C892E"/>
    <w:rsid w:val="4341E56B"/>
    <w:rsid w:val="434B1D03"/>
    <w:rsid w:val="435B9EC2"/>
    <w:rsid w:val="4369F7CE"/>
    <w:rsid w:val="43724BB7"/>
    <w:rsid w:val="437586A3"/>
    <w:rsid w:val="43827DE9"/>
    <w:rsid w:val="4386F728"/>
    <w:rsid w:val="438ABC49"/>
    <w:rsid w:val="4392D45E"/>
    <w:rsid w:val="4393AF4D"/>
    <w:rsid w:val="439DAFD8"/>
    <w:rsid w:val="43A1A7BB"/>
    <w:rsid w:val="43A46E07"/>
    <w:rsid w:val="43A50CA3"/>
    <w:rsid w:val="43A8E10C"/>
    <w:rsid w:val="43AAEAB4"/>
    <w:rsid w:val="43AB8F68"/>
    <w:rsid w:val="43AFB9D4"/>
    <w:rsid w:val="43AFC814"/>
    <w:rsid w:val="43BF309C"/>
    <w:rsid w:val="43C39A6F"/>
    <w:rsid w:val="43CE73FB"/>
    <w:rsid w:val="43CEEF0B"/>
    <w:rsid w:val="43D1C8E2"/>
    <w:rsid w:val="43D31895"/>
    <w:rsid w:val="43D7CD68"/>
    <w:rsid w:val="43DDDE9E"/>
    <w:rsid w:val="43EA8E6B"/>
    <w:rsid w:val="43EF01B8"/>
    <w:rsid w:val="43EFD560"/>
    <w:rsid w:val="43FB5A8C"/>
    <w:rsid w:val="43FDFB6E"/>
    <w:rsid w:val="44068E3E"/>
    <w:rsid w:val="4411F178"/>
    <w:rsid w:val="441D550E"/>
    <w:rsid w:val="44258AEF"/>
    <w:rsid w:val="44373D41"/>
    <w:rsid w:val="443D9D3F"/>
    <w:rsid w:val="443E1C9A"/>
    <w:rsid w:val="44560750"/>
    <w:rsid w:val="445CEE1E"/>
    <w:rsid w:val="446674DF"/>
    <w:rsid w:val="4467C2B4"/>
    <w:rsid w:val="4468F448"/>
    <w:rsid w:val="44692469"/>
    <w:rsid w:val="446DE82C"/>
    <w:rsid w:val="44786DC0"/>
    <w:rsid w:val="447BDF23"/>
    <w:rsid w:val="448163FF"/>
    <w:rsid w:val="44864E98"/>
    <w:rsid w:val="44A03AD9"/>
    <w:rsid w:val="44A75472"/>
    <w:rsid w:val="44AD0CE8"/>
    <w:rsid w:val="44B836BF"/>
    <w:rsid w:val="44BBCDD7"/>
    <w:rsid w:val="44BD1838"/>
    <w:rsid w:val="44C0AE78"/>
    <w:rsid w:val="44C1F524"/>
    <w:rsid w:val="44C6F20D"/>
    <w:rsid w:val="44C780CA"/>
    <w:rsid w:val="44D067BE"/>
    <w:rsid w:val="44DEC24A"/>
    <w:rsid w:val="44DF00D9"/>
    <w:rsid w:val="44EDB0A0"/>
    <w:rsid w:val="44F6D35F"/>
    <w:rsid w:val="4506A3AC"/>
    <w:rsid w:val="4510FF8F"/>
    <w:rsid w:val="4512EEC7"/>
    <w:rsid w:val="45170848"/>
    <w:rsid w:val="452A5A34"/>
    <w:rsid w:val="452C2F24"/>
    <w:rsid w:val="452F3CAA"/>
    <w:rsid w:val="45301A41"/>
    <w:rsid w:val="453F04A2"/>
    <w:rsid w:val="4553DDC0"/>
    <w:rsid w:val="45613488"/>
    <w:rsid w:val="456747C7"/>
    <w:rsid w:val="45812712"/>
    <w:rsid w:val="458D5636"/>
    <w:rsid w:val="4598FB64"/>
    <w:rsid w:val="459A321E"/>
    <w:rsid w:val="45A27BAA"/>
    <w:rsid w:val="45AA272D"/>
    <w:rsid w:val="45C47F9D"/>
    <w:rsid w:val="45CAB7BE"/>
    <w:rsid w:val="45D4A86A"/>
    <w:rsid w:val="45D4C109"/>
    <w:rsid w:val="45D701E7"/>
    <w:rsid w:val="45DADA10"/>
    <w:rsid w:val="45DBF3E0"/>
    <w:rsid w:val="45E5817B"/>
    <w:rsid w:val="45EFB46C"/>
    <w:rsid w:val="45F9C537"/>
    <w:rsid w:val="45F9CD01"/>
    <w:rsid w:val="4604E427"/>
    <w:rsid w:val="460E1FCE"/>
    <w:rsid w:val="4613DDDD"/>
    <w:rsid w:val="4614E3CF"/>
    <w:rsid w:val="461A20FB"/>
    <w:rsid w:val="461A3574"/>
    <w:rsid w:val="461CC76D"/>
    <w:rsid w:val="461D91DC"/>
    <w:rsid w:val="461F2D40"/>
    <w:rsid w:val="4620CAFF"/>
    <w:rsid w:val="46273344"/>
    <w:rsid w:val="462DABE2"/>
    <w:rsid w:val="464CCEC0"/>
    <w:rsid w:val="464DD2A0"/>
    <w:rsid w:val="464E73AD"/>
    <w:rsid w:val="46561086"/>
    <w:rsid w:val="465E7717"/>
    <w:rsid w:val="46642413"/>
    <w:rsid w:val="466F39A7"/>
    <w:rsid w:val="46702255"/>
    <w:rsid w:val="467D6123"/>
    <w:rsid w:val="467E7BB9"/>
    <w:rsid w:val="4689A385"/>
    <w:rsid w:val="46A52C72"/>
    <w:rsid w:val="46A8DB9A"/>
    <w:rsid w:val="46A9C671"/>
    <w:rsid w:val="46AC4CE4"/>
    <w:rsid w:val="46B59D10"/>
    <w:rsid w:val="46BDAD50"/>
    <w:rsid w:val="46D50C82"/>
    <w:rsid w:val="46E1253F"/>
    <w:rsid w:val="46EBAB54"/>
    <w:rsid w:val="46F3464F"/>
    <w:rsid w:val="46FC3359"/>
    <w:rsid w:val="46FC38D6"/>
    <w:rsid w:val="4700AE89"/>
    <w:rsid w:val="47045E75"/>
    <w:rsid w:val="470C313A"/>
    <w:rsid w:val="4714FDD0"/>
    <w:rsid w:val="471FEB81"/>
    <w:rsid w:val="47243554"/>
    <w:rsid w:val="472803AA"/>
    <w:rsid w:val="4755F8B0"/>
    <w:rsid w:val="47564F1D"/>
    <w:rsid w:val="4769F5DF"/>
    <w:rsid w:val="476BD14D"/>
    <w:rsid w:val="4777C441"/>
    <w:rsid w:val="4777FC4C"/>
    <w:rsid w:val="477AC206"/>
    <w:rsid w:val="477D991D"/>
    <w:rsid w:val="478C65AE"/>
    <w:rsid w:val="478DA7E5"/>
    <w:rsid w:val="47994405"/>
    <w:rsid w:val="47A30516"/>
    <w:rsid w:val="47A82E91"/>
    <w:rsid w:val="47B515DA"/>
    <w:rsid w:val="47B62907"/>
    <w:rsid w:val="47C6FF8D"/>
    <w:rsid w:val="47D3CAF4"/>
    <w:rsid w:val="47DA9D11"/>
    <w:rsid w:val="47E47C87"/>
    <w:rsid w:val="47E712D1"/>
    <w:rsid w:val="480D8484"/>
    <w:rsid w:val="481042BF"/>
    <w:rsid w:val="48169B63"/>
    <w:rsid w:val="481744D3"/>
    <w:rsid w:val="481943CF"/>
    <w:rsid w:val="481C30D7"/>
    <w:rsid w:val="481FA72E"/>
    <w:rsid w:val="4825B4FD"/>
    <w:rsid w:val="4825CAE1"/>
    <w:rsid w:val="4829AD9F"/>
    <w:rsid w:val="4847EFE4"/>
    <w:rsid w:val="484C38EF"/>
    <w:rsid w:val="4850EB50"/>
    <w:rsid w:val="4851811D"/>
    <w:rsid w:val="485A70B1"/>
    <w:rsid w:val="4864BD0B"/>
    <w:rsid w:val="486A0929"/>
    <w:rsid w:val="486DC271"/>
    <w:rsid w:val="487226F0"/>
    <w:rsid w:val="48877BB5"/>
    <w:rsid w:val="488A10F0"/>
    <w:rsid w:val="48910FAD"/>
    <w:rsid w:val="4896E62B"/>
    <w:rsid w:val="4897C346"/>
    <w:rsid w:val="4899FB08"/>
    <w:rsid w:val="489B107B"/>
    <w:rsid w:val="489E56DD"/>
    <w:rsid w:val="489F6089"/>
    <w:rsid w:val="48A44C7D"/>
    <w:rsid w:val="48A62511"/>
    <w:rsid w:val="48A960A9"/>
    <w:rsid w:val="48B69FE3"/>
    <w:rsid w:val="48C155A9"/>
    <w:rsid w:val="48C4A356"/>
    <w:rsid w:val="48C9EBC7"/>
    <w:rsid w:val="48D6BC1B"/>
    <w:rsid w:val="48D9E5FC"/>
    <w:rsid w:val="48DDC307"/>
    <w:rsid w:val="48E61631"/>
    <w:rsid w:val="48E81A38"/>
    <w:rsid w:val="48EB8E53"/>
    <w:rsid w:val="48F0D78A"/>
    <w:rsid w:val="48F6E663"/>
    <w:rsid w:val="48F89B45"/>
    <w:rsid w:val="490598FE"/>
    <w:rsid w:val="490751C7"/>
    <w:rsid w:val="4916511B"/>
    <w:rsid w:val="49188772"/>
    <w:rsid w:val="491B4A82"/>
    <w:rsid w:val="491C7972"/>
    <w:rsid w:val="4920687E"/>
    <w:rsid w:val="49268C0D"/>
    <w:rsid w:val="492D41DE"/>
    <w:rsid w:val="493A7E77"/>
    <w:rsid w:val="493DEF1A"/>
    <w:rsid w:val="493E20D3"/>
    <w:rsid w:val="49428F1F"/>
    <w:rsid w:val="49474527"/>
    <w:rsid w:val="4953AE9F"/>
    <w:rsid w:val="4957A8A5"/>
    <w:rsid w:val="49610986"/>
    <w:rsid w:val="4976EBF1"/>
    <w:rsid w:val="49853B8D"/>
    <w:rsid w:val="498B0D26"/>
    <w:rsid w:val="49ABFE21"/>
    <w:rsid w:val="49AE79AA"/>
    <w:rsid w:val="49B4B1A4"/>
    <w:rsid w:val="49B6FDB9"/>
    <w:rsid w:val="49B96E52"/>
    <w:rsid w:val="49BA2E15"/>
    <w:rsid w:val="49BD8D67"/>
    <w:rsid w:val="49C760B2"/>
    <w:rsid w:val="49CB6050"/>
    <w:rsid w:val="49E97AC1"/>
    <w:rsid w:val="49EC9080"/>
    <w:rsid w:val="49EF5295"/>
    <w:rsid w:val="4A0A37F5"/>
    <w:rsid w:val="4A0AD969"/>
    <w:rsid w:val="4A0B0DF6"/>
    <w:rsid w:val="4A0F5C1B"/>
    <w:rsid w:val="4A18264D"/>
    <w:rsid w:val="4A18513E"/>
    <w:rsid w:val="4A29D955"/>
    <w:rsid w:val="4A377B4A"/>
    <w:rsid w:val="4A38029E"/>
    <w:rsid w:val="4A3E62C3"/>
    <w:rsid w:val="4A3FED01"/>
    <w:rsid w:val="4A4492D4"/>
    <w:rsid w:val="4A46FDBD"/>
    <w:rsid w:val="4A4769C7"/>
    <w:rsid w:val="4A494278"/>
    <w:rsid w:val="4A592D2F"/>
    <w:rsid w:val="4A5C3B0B"/>
    <w:rsid w:val="4A628234"/>
    <w:rsid w:val="4A6D8F07"/>
    <w:rsid w:val="4A76847D"/>
    <w:rsid w:val="4A7788D2"/>
    <w:rsid w:val="4A7B4D64"/>
    <w:rsid w:val="4A875EB4"/>
    <w:rsid w:val="4A8F6031"/>
    <w:rsid w:val="4A8FEC8B"/>
    <w:rsid w:val="4A951117"/>
    <w:rsid w:val="4A95168F"/>
    <w:rsid w:val="4A979792"/>
    <w:rsid w:val="4A9E8A70"/>
    <w:rsid w:val="4AA2D7AD"/>
    <w:rsid w:val="4AA7288A"/>
    <w:rsid w:val="4AB96831"/>
    <w:rsid w:val="4AD1078F"/>
    <w:rsid w:val="4AD6BE46"/>
    <w:rsid w:val="4ADAA4F6"/>
    <w:rsid w:val="4ADBC71A"/>
    <w:rsid w:val="4AE31588"/>
    <w:rsid w:val="4AF00EAD"/>
    <w:rsid w:val="4B058E1F"/>
    <w:rsid w:val="4B1F2A30"/>
    <w:rsid w:val="4B28E9DE"/>
    <w:rsid w:val="4B35124F"/>
    <w:rsid w:val="4B388DED"/>
    <w:rsid w:val="4B3D014E"/>
    <w:rsid w:val="4B3EC1FF"/>
    <w:rsid w:val="4B425AF2"/>
    <w:rsid w:val="4B42AACA"/>
    <w:rsid w:val="4B4F8495"/>
    <w:rsid w:val="4B513D78"/>
    <w:rsid w:val="4B51BAEB"/>
    <w:rsid w:val="4B652918"/>
    <w:rsid w:val="4B70F86D"/>
    <w:rsid w:val="4B718281"/>
    <w:rsid w:val="4B73830F"/>
    <w:rsid w:val="4B7605A2"/>
    <w:rsid w:val="4B76EDB4"/>
    <w:rsid w:val="4B8568B3"/>
    <w:rsid w:val="4B8A925E"/>
    <w:rsid w:val="4B92090D"/>
    <w:rsid w:val="4B9840B5"/>
    <w:rsid w:val="4BA8A208"/>
    <w:rsid w:val="4BB02AE7"/>
    <w:rsid w:val="4BB12706"/>
    <w:rsid w:val="4BB32BB4"/>
    <w:rsid w:val="4BDCD125"/>
    <w:rsid w:val="4BDF026F"/>
    <w:rsid w:val="4BECBAA3"/>
    <w:rsid w:val="4BED8FB1"/>
    <w:rsid w:val="4BEEC4DA"/>
    <w:rsid w:val="4BF71BD3"/>
    <w:rsid w:val="4BFB8247"/>
    <w:rsid w:val="4C06884B"/>
    <w:rsid w:val="4C1695B3"/>
    <w:rsid w:val="4C1FF280"/>
    <w:rsid w:val="4C221F58"/>
    <w:rsid w:val="4C25C036"/>
    <w:rsid w:val="4C25D337"/>
    <w:rsid w:val="4C261001"/>
    <w:rsid w:val="4C2F5359"/>
    <w:rsid w:val="4C3A8FA4"/>
    <w:rsid w:val="4C4228F7"/>
    <w:rsid w:val="4C4DB0AE"/>
    <w:rsid w:val="4C5542FD"/>
    <w:rsid w:val="4C62CC88"/>
    <w:rsid w:val="4C6937C5"/>
    <w:rsid w:val="4C6A4D20"/>
    <w:rsid w:val="4C77977B"/>
    <w:rsid w:val="4C804DDF"/>
    <w:rsid w:val="4C8BE1D9"/>
    <w:rsid w:val="4C99B306"/>
    <w:rsid w:val="4CA9491D"/>
    <w:rsid w:val="4CAA13FD"/>
    <w:rsid w:val="4CB78350"/>
    <w:rsid w:val="4CBC5BFE"/>
    <w:rsid w:val="4CC4A31A"/>
    <w:rsid w:val="4CC9E684"/>
    <w:rsid w:val="4CD3F2DE"/>
    <w:rsid w:val="4CD89BAB"/>
    <w:rsid w:val="4CE035A3"/>
    <w:rsid w:val="4CE10CE8"/>
    <w:rsid w:val="4CE604D3"/>
    <w:rsid w:val="4CE60CE3"/>
    <w:rsid w:val="4CF8CE15"/>
    <w:rsid w:val="4CFEC78E"/>
    <w:rsid w:val="4D030189"/>
    <w:rsid w:val="4D0BB457"/>
    <w:rsid w:val="4D0C6521"/>
    <w:rsid w:val="4D0CD60B"/>
    <w:rsid w:val="4D1BBDB3"/>
    <w:rsid w:val="4D237C0C"/>
    <w:rsid w:val="4D242DBC"/>
    <w:rsid w:val="4D28AC71"/>
    <w:rsid w:val="4D2A98BE"/>
    <w:rsid w:val="4D3148CC"/>
    <w:rsid w:val="4D336A63"/>
    <w:rsid w:val="4D34151D"/>
    <w:rsid w:val="4D414B3B"/>
    <w:rsid w:val="4D42AB21"/>
    <w:rsid w:val="4D5AF60A"/>
    <w:rsid w:val="4D601AA9"/>
    <w:rsid w:val="4D6C45E7"/>
    <w:rsid w:val="4D6DC17B"/>
    <w:rsid w:val="4D6EC6E7"/>
    <w:rsid w:val="4D7D6944"/>
    <w:rsid w:val="4D8BA526"/>
    <w:rsid w:val="4D9F6AB4"/>
    <w:rsid w:val="4DA09924"/>
    <w:rsid w:val="4DA59F0B"/>
    <w:rsid w:val="4DAB91B7"/>
    <w:rsid w:val="4DAD0E0C"/>
    <w:rsid w:val="4DB1EF1C"/>
    <w:rsid w:val="4DB95BA9"/>
    <w:rsid w:val="4DD66E45"/>
    <w:rsid w:val="4DDAF449"/>
    <w:rsid w:val="4DDC8AA4"/>
    <w:rsid w:val="4DE36557"/>
    <w:rsid w:val="4DE95ED0"/>
    <w:rsid w:val="4DFB3ABE"/>
    <w:rsid w:val="4DFC5655"/>
    <w:rsid w:val="4DFDAE57"/>
    <w:rsid w:val="4E0A6E8C"/>
    <w:rsid w:val="4E0BA36E"/>
    <w:rsid w:val="4E19010B"/>
    <w:rsid w:val="4E200A46"/>
    <w:rsid w:val="4E2136EE"/>
    <w:rsid w:val="4E25F015"/>
    <w:rsid w:val="4E26F017"/>
    <w:rsid w:val="4E28FCC4"/>
    <w:rsid w:val="4E2D7997"/>
    <w:rsid w:val="4E2E5044"/>
    <w:rsid w:val="4E3753B2"/>
    <w:rsid w:val="4E3B84ED"/>
    <w:rsid w:val="4E45197E"/>
    <w:rsid w:val="4E5750E4"/>
    <w:rsid w:val="4E5880F6"/>
    <w:rsid w:val="4E59D6F5"/>
    <w:rsid w:val="4E5BDCB4"/>
    <w:rsid w:val="4E5FA2DA"/>
    <w:rsid w:val="4E660824"/>
    <w:rsid w:val="4E6E4E59"/>
    <w:rsid w:val="4E6F8909"/>
    <w:rsid w:val="4E75A0E4"/>
    <w:rsid w:val="4E8B6EF1"/>
    <w:rsid w:val="4EA21D05"/>
    <w:rsid w:val="4EA70692"/>
    <w:rsid w:val="4EA76746"/>
    <w:rsid w:val="4EB02BAF"/>
    <w:rsid w:val="4EB0A221"/>
    <w:rsid w:val="4EB9FFB1"/>
    <w:rsid w:val="4EBBF076"/>
    <w:rsid w:val="4EBD2B0C"/>
    <w:rsid w:val="4ECABC2F"/>
    <w:rsid w:val="4ED165D3"/>
    <w:rsid w:val="4ED94AA5"/>
    <w:rsid w:val="4EDBEC15"/>
    <w:rsid w:val="4EE7F7AE"/>
    <w:rsid w:val="4EF23D7C"/>
    <w:rsid w:val="4EF4006E"/>
    <w:rsid w:val="4EF62EF3"/>
    <w:rsid w:val="4EF6C3CA"/>
    <w:rsid w:val="4EF8D3AF"/>
    <w:rsid w:val="4EFAE6BB"/>
    <w:rsid w:val="4F01B154"/>
    <w:rsid w:val="4F022841"/>
    <w:rsid w:val="4F08142D"/>
    <w:rsid w:val="4F0E721C"/>
    <w:rsid w:val="4F1D37CF"/>
    <w:rsid w:val="4F23C3ED"/>
    <w:rsid w:val="4F2C1DDE"/>
    <w:rsid w:val="4F3137F8"/>
    <w:rsid w:val="4F3265F2"/>
    <w:rsid w:val="4F37D651"/>
    <w:rsid w:val="4F3BFBBE"/>
    <w:rsid w:val="4F44CC90"/>
    <w:rsid w:val="4F503492"/>
    <w:rsid w:val="4F53E4F0"/>
    <w:rsid w:val="4F5A195D"/>
    <w:rsid w:val="4F5CBF4D"/>
    <w:rsid w:val="4F6016F3"/>
    <w:rsid w:val="4F6138D4"/>
    <w:rsid w:val="4F645679"/>
    <w:rsid w:val="4F683B93"/>
    <w:rsid w:val="4F722944"/>
    <w:rsid w:val="4F820915"/>
    <w:rsid w:val="4F8F98F4"/>
    <w:rsid w:val="4F929BCB"/>
    <w:rsid w:val="4FB61803"/>
    <w:rsid w:val="4FB648B9"/>
    <w:rsid w:val="4FC2830F"/>
    <w:rsid w:val="4FC76045"/>
    <w:rsid w:val="4FCD7D75"/>
    <w:rsid w:val="4FCEA4F8"/>
    <w:rsid w:val="4FD31829"/>
    <w:rsid w:val="4FD32413"/>
    <w:rsid w:val="4FD8B6B6"/>
    <w:rsid w:val="5001033F"/>
    <w:rsid w:val="5018C9DB"/>
    <w:rsid w:val="501AC422"/>
    <w:rsid w:val="502CF880"/>
    <w:rsid w:val="50303C06"/>
    <w:rsid w:val="50347108"/>
    <w:rsid w:val="503DC504"/>
    <w:rsid w:val="5040C77E"/>
    <w:rsid w:val="504ADCB0"/>
    <w:rsid w:val="504C3182"/>
    <w:rsid w:val="5052E8E8"/>
    <w:rsid w:val="506A911F"/>
    <w:rsid w:val="506C4007"/>
    <w:rsid w:val="5070CCA1"/>
    <w:rsid w:val="5070CE59"/>
    <w:rsid w:val="507DD883"/>
    <w:rsid w:val="50873B63"/>
    <w:rsid w:val="508B89AD"/>
    <w:rsid w:val="5091183B"/>
    <w:rsid w:val="5092DDA8"/>
    <w:rsid w:val="50992C76"/>
    <w:rsid w:val="509F8960"/>
    <w:rsid w:val="50A04575"/>
    <w:rsid w:val="50A7D877"/>
    <w:rsid w:val="50B1AC30"/>
    <w:rsid w:val="50C0A85A"/>
    <w:rsid w:val="50D116FC"/>
    <w:rsid w:val="50D7EC97"/>
    <w:rsid w:val="50FC42DF"/>
    <w:rsid w:val="51072FF9"/>
    <w:rsid w:val="5108AABA"/>
    <w:rsid w:val="51092036"/>
    <w:rsid w:val="510A2320"/>
    <w:rsid w:val="511B37EF"/>
    <w:rsid w:val="512088DD"/>
    <w:rsid w:val="5126DE04"/>
    <w:rsid w:val="51298E2D"/>
    <w:rsid w:val="512D2385"/>
    <w:rsid w:val="512E43AA"/>
    <w:rsid w:val="513772EC"/>
    <w:rsid w:val="513839C0"/>
    <w:rsid w:val="513FAAAA"/>
    <w:rsid w:val="5140CAFF"/>
    <w:rsid w:val="514AB03A"/>
    <w:rsid w:val="5152191A"/>
    <w:rsid w:val="5152570C"/>
    <w:rsid w:val="5153BE7C"/>
    <w:rsid w:val="515634B6"/>
    <w:rsid w:val="515D56F8"/>
    <w:rsid w:val="5169D5D1"/>
    <w:rsid w:val="516DDE0D"/>
    <w:rsid w:val="518138FF"/>
    <w:rsid w:val="518B1F1C"/>
    <w:rsid w:val="51907550"/>
    <w:rsid w:val="51926997"/>
    <w:rsid w:val="51A8F156"/>
    <w:rsid w:val="51AB6F72"/>
    <w:rsid w:val="51BA62A5"/>
    <w:rsid w:val="51C1D8C3"/>
    <w:rsid w:val="51C2493E"/>
    <w:rsid w:val="51C4265A"/>
    <w:rsid w:val="51D16C88"/>
    <w:rsid w:val="51D6616A"/>
    <w:rsid w:val="51DC623B"/>
    <w:rsid w:val="51E4B0C0"/>
    <w:rsid w:val="51F11D8B"/>
    <w:rsid w:val="51F9B3C3"/>
    <w:rsid w:val="51FBAF6E"/>
    <w:rsid w:val="521E330D"/>
    <w:rsid w:val="5224C7AE"/>
    <w:rsid w:val="522AEEEF"/>
    <w:rsid w:val="522E648C"/>
    <w:rsid w:val="52399518"/>
    <w:rsid w:val="523CC2AD"/>
    <w:rsid w:val="523E847A"/>
    <w:rsid w:val="523F4713"/>
    <w:rsid w:val="52436577"/>
    <w:rsid w:val="524981B1"/>
    <w:rsid w:val="5249AB59"/>
    <w:rsid w:val="524FE2EB"/>
    <w:rsid w:val="5257BDDD"/>
    <w:rsid w:val="52604C93"/>
    <w:rsid w:val="52722F07"/>
    <w:rsid w:val="527E0384"/>
    <w:rsid w:val="5285388F"/>
    <w:rsid w:val="528E7CC5"/>
    <w:rsid w:val="52905D8A"/>
    <w:rsid w:val="52A8B5BF"/>
    <w:rsid w:val="52AACEA8"/>
    <w:rsid w:val="52AB774E"/>
    <w:rsid w:val="52AF1D84"/>
    <w:rsid w:val="52B3CBC3"/>
    <w:rsid w:val="52BA7213"/>
    <w:rsid w:val="52BE1413"/>
    <w:rsid w:val="52C2A87C"/>
    <w:rsid w:val="52D9F53F"/>
    <w:rsid w:val="52E267CD"/>
    <w:rsid w:val="52E3E3C0"/>
    <w:rsid w:val="52E5168A"/>
    <w:rsid w:val="52EC9E84"/>
    <w:rsid w:val="52EEA080"/>
    <w:rsid w:val="52F3877B"/>
    <w:rsid w:val="52FD2FEE"/>
    <w:rsid w:val="53142046"/>
    <w:rsid w:val="5320C7B0"/>
    <w:rsid w:val="5330F8F5"/>
    <w:rsid w:val="53353383"/>
    <w:rsid w:val="5339F063"/>
    <w:rsid w:val="533D0F11"/>
    <w:rsid w:val="534108B7"/>
    <w:rsid w:val="534AE644"/>
    <w:rsid w:val="534D6E5F"/>
    <w:rsid w:val="534FD94C"/>
    <w:rsid w:val="53663022"/>
    <w:rsid w:val="536A5587"/>
    <w:rsid w:val="536C47BF"/>
    <w:rsid w:val="5371614D"/>
    <w:rsid w:val="537F711C"/>
    <w:rsid w:val="5381A1CD"/>
    <w:rsid w:val="5390E40B"/>
    <w:rsid w:val="539B5FEF"/>
    <w:rsid w:val="53A8ED34"/>
    <w:rsid w:val="53A904DB"/>
    <w:rsid w:val="53A96927"/>
    <w:rsid w:val="53CA0464"/>
    <w:rsid w:val="53D6188B"/>
    <w:rsid w:val="53DA9511"/>
    <w:rsid w:val="53DB1774"/>
    <w:rsid w:val="53E700F3"/>
    <w:rsid w:val="53E84989"/>
    <w:rsid w:val="53E975D8"/>
    <w:rsid w:val="53F22133"/>
    <w:rsid w:val="53F9D30B"/>
    <w:rsid w:val="54018960"/>
    <w:rsid w:val="5405D715"/>
    <w:rsid w:val="540B4FF1"/>
    <w:rsid w:val="54289B85"/>
    <w:rsid w:val="542B2D6C"/>
    <w:rsid w:val="54452926"/>
    <w:rsid w:val="54455C80"/>
    <w:rsid w:val="544716E8"/>
    <w:rsid w:val="54581B61"/>
    <w:rsid w:val="5459E474"/>
    <w:rsid w:val="5460710F"/>
    <w:rsid w:val="546186CF"/>
    <w:rsid w:val="5474AE77"/>
    <w:rsid w:val="5477943C"/>
    <w:rsid w:val="5480D252"/>
    <w:rsid w:val="5485F1E1"/>
    <w:rsid w:val="5488AA79"/>
    <w:rsid w:val="548B1CBD"/>
    <w:rsid w:val="548B8044"/>
    <w:rsid w:val="548EEB5F"/>
    <w:rsid w:val="548F0E34"/>
    <w:rsid w:val="5493016A"/>
    <w:rsid w:val="54935EB1"/>
    <w:rsid w:val="54A08674"/>
    <w:rsid w:val="54ACA5D2"/>
    <w:rsid w:val="54C0482D"/>
    <w:rsid w:val="54CB52F6"/>
    <w:rsid w:val="54D51FFB"/>
    <w:rsid w:val="54DD2AAD"/>
    <w:rsid w:val="54EDCE95"/>
    <w:rsid w:val="54F6F037"/>
    <w:rsid w:val="5500E939"/>
    <w:rsid w:val="55048293"/>
    <w:rsid w:val="5506C78E"/>
    <w:rsid w:val="550A3AA8"/>
    <w:rsid w:val="55163353"/>
    <w:rsid w:val="552BFD22"/>
    <w:rsid w:val="55331DE5"/>
    <w:rsid w:val="553B837B"/>
    <w:rsid w:val="553E6177"/>
    <w:rsid w:val="5544CC63"/>
    <w:rsid w:val="5549D296"/>
    <w:rsid w:val="554F5278"/>
    <w:rsid w:val="554F8B3B"/>
    <w:rsid w:val="556C2E12"/>
    <w:rsid w:val="556D1D25"/>
    <w:rsid w:val="556FB1B0"/>
    <w:rsid w:val="5575965A"/>
    <w:rsid w:val="557BEB80"/>
    <w:rsid w:val="557CC6D9"/>
    <w:rsid w:val="557E2E7F"/>
    <w:rsid w:val="5582F1C5"/>
    <w:rsid w:val="558CAC24"/>
    <w:rsid w:val="55914B9C"/>
    <w:rsid w:val="559A3BDC"/>
    <w:rsid w:val="559BFAE6"/>
    <w:rsid w:val="55AA670D"/>
    <w:rsid w:val="55AAD028"/>
    <w:rsid w:val="55B8DFB6"/>
    <w:rsid w:val="55BA0CF8"/>
    <w:rsid w:val="55CB630A"/>
    <w:rsid w:val="55D58427"/>
    <w:rsid w:val="55D654FF"/>
    <w:rsid w:val="55DA8919"/>
    <w:rsid w:val="55E447B5"/>
    <w:rsid w:val="55E46B3E"/>
    <w:rsid w:val="55EDAF27"/>
    <w:rsid w:val="55FBB62E"/>
    <w:rsid w:val="56101C9F"/>
    <w:rsid w:val="5618FAD3"/>
    <w:rsid w:val="56199953"/>
    <w:rsid w:val="561B4719"/>
    <w:rsid w:val="561D1EED"/>
    <w:rsid w:val="561D9E3B"/>
    <w:rsid w:val="5624B6D1"/>
    <w:rsid w:val="562A8381"/>
    <w:rsid w:val="562ADDF6"/>
    <w:rsid w:val="562E762A"/>
    <w:rsid w:val="5634D0B0"/>
    <w:rsid w:val="5638C167"/>
    <w:rsid w:val="563A45F8"/>
    <w:rsid w:val="563B51C4"/>
    <w:rsid w:val="563C8DF0"/>
    <w:rsid w:val="56448E31"/>
    <w:rsid w:val="5649DFB6"/>
    <w:rsid w:val="5650ECFD"/>
    <w:rsid w:val="565D4D52"/>
    <w:rsid w:val="565D64E4"/>
    <w:rsid w:val="56607220"/>
    <w:rsid w:val="56652382"/>
    <w:rsid w:val="56681008"/>
    <w:rsid w:val="5676629B"/>
    <w:rsid w:val="5680D3BE"/>
    <w:rsid w:val="568C0C86"/>
    <w:rsid w:val="5692C098"/>
    <w:rsid w:val="569BD0EF"/>
    <w:rsid w:val="56A07841"/>
    <w:rsid w:val="56A68FCC"/>
    <w:rsid w:val="56A9020F"/>
    <w:rsid w:val="56AAD846"/>
    <w:rsid w:val="56B722BB"/>
    <w:rsid w:val="56C10FE8"/>
    <w:rsid w:val="56C4678C"/>
    <w:rsid w:val="56C63C1D"/>
    <w:rsid w:val="56C99BF8"/>
    <w:rsid w:val="56CA788A"/>
    <w:rsid w:val="56D56284"/>
    <w:rsid w:val="56E6FDFA"/>
    <w:rsid w:val="56E73555"/>
    <w:rsid w:val="56E73B63"/>
    <w:rsid w:val="56E86644"/>
    <w:rsid w:val="56EB97B6"/>
    <w:rsid w:val="56F4CF5D"/>
    <w:rsid w:val="56FD41CC"/>
    <w:rsid w:val="57267610"/>
    <w:rsid w:val="572DA0BA"/>
    <w:rsid w:val="573B1901"/>
    <w:rsid w:val="574D3BA7"/>
    <w:rsid w:val="575787A4"/>
    <w:rsid w:val="575C6A6D"/>
    <w:rsid w:val="57603C47"/>
    <w:rsid w:val="576E7EB3"/>
    <w:rsid w:val="576FC2A6"/>
    <w:rsid w:val="577A3F61"/>
    <w:rsid w:val="5788B8FB"/>
    <w:rsid w:val="5793A433"/>
    <w:rsid w:val="57A3C7BF"/>
    <w:rsid w:val="57A797F3"/>
    <w:rsid w:val="57B739A2"/>
    <w:rsid w:val="57BF54C2"/>
    <w:rsid w:val="57C789C9"/>
    <w:rsid w:val="57C8BED4"/>
    <w:rsid w:val="57D2722A"/>
    <w:rsid w:val="57D31705"/>
    <w:rsid w:val="57DD14F9"/>
    <w:rsid w:val="57DE468A"/>
    <w:rsid w:val="57E42D42"/>
    <w:rsid w:val="57E55C32"/>
    <w:rsid w:val="57E59B9D"/>
    <w:rsid w:val="57EB8E9E"/>
    <w:rsid w:val="57EE2634"/>
    <w:rsid w:val="57F4C76F"/>
    <w:rsid w:val="5803A6C6"/>
    <w:rsid w:val="581516E4"/>
    <w:rsid w:val="58256AD1"/>
    <w:rsid w:val="58378F45"/>
    <w:rsid w:val="5844D270"/>
    <w:rsid w:val="58477C20"/>
    <w:rsid w:val="5848D758"/>
    <w:rsid w:val="584F47CF"/>
    <w:rsid w:val="584FAA5B"/>
    <w:rsid w:val="586B4A15"/>
    <w:rsid w:val="587D35D9"/>
    <w:rsid w:val="587E520B"/>
    <w:rsid w:val="588B4958"/>
    <w:rsid w:val="5891AEBC"/>
    <w:rsid w:val="58962074"/>
    <w:rsid w:val="58AF55D7"/>
    <w:rsid w:val="58BCB050"/>
    <w:rsid w:val="58C9EFEE"/>
    <w:rsid w:val="58D852DA"/>
    <w:rsid w:val="58F47A13"/>
    <w:rsid w:val="59078293"/>
    <w:rsid w:val="5915C345"/>
    <w:rsid w:val="591F1D51"/>
    <w:rsid w:val="59204F0B"/>
    <w:rsid w:val="5923CA54"/>
    <w:rsid w:val="5926FEBE"/>
    <w:rsid w:val="59309FFF"/>
    <w:rsid w:val="593300AA"/>
    <w:rsid w:val="59367B3A"/>
    <w:rsid w:val="5942B7AB"/>
    <w:rsid w:val="595321D7"/>
    <w:rsid w:val="595374A5"/>
    <w:rsid w:val="5954063B"/>
    <w:rsid w:val="595DDC4C"/>
    <w:rsid w:val="59617EFF"/>
    <w:rsid w:val="5963A380"/>
    <w:rsid w:val="59747318"/>
    <w:rsid w:val="59886434"/>
    <w:rsid w:val="598F4CC2"/>
    <w:rsid w:val="59916272"/>
    <w:rsid w:val="5992D625"/>
    <w:rsid w:val="59A1CA49"/>
    <w:rsid w:val="59A3DE71"/>
    <w:rsid w:val="59AF6731"/>
    <w:rsid w:val="59D26410"/>
    <w:rsid w:val="59D52DD8"/>
    <w:rsid w:val="59DA9AE6"/>
    <w:rsid w:val="59DADEF4"/>
    <w:rsid w:val="59DC91BF"/>
    <w:rsid w:val="59ED32EC"/>
    <w:rsid w:val="59F044FE"/>
    <w:rsid w:val="59F57510"/>
    <w:rsid w:val="59FABC2C"/>
    <w:rsid w:val="5A0A28C4"/>
    <w:rsid w:val="5A10E982"/>
    <w:rsid w:val="5A1B191C"/>
    <w:rsid w:val="5A1D989C"/>
    <w:rsid w:val="5A26602F"/>
    <w:rsid w:val="5A26B34B"/>
    <w:rsid w:val="5A392C59"/>
    <w:rsid w:val="5A3C79A7"/>
    <w:rsid w:val="5A4B275A"/>
    <w:rsid w:val="5A50FFD1"/>
    <w:rsid w:val="5A51BE66"/>
    <w:rsid w:val="5A52A009"/>
    <w:rsid w:val="5A572666"/>
    <w:rsid w:val="5A616109"/>
    <w:rsid w:val="5A63E685"/>
    <w:rsid w:val="5A69EBF5"/>
    <w:rsid w:val="5A7A289D"/>
    <w:rsid w:val="5A7B487A"/>
    <w:rsid w:val="5A7BB812"/>
    <w:rsid w:val="5A83149B"/>
    <w:rsid w:val="5A8871E2"/>
    <w:rsid w:val="5A9A9753"/>
    <w:rsid w:val="5AA279EA"/>
    <w:rsid w:val="5AA9C622"/>
    <w:rsid w:val="5AD79327"/>
    <w:rsid w:val="5ADDD272"/>
    <w:rsid w:val="5ADFE4FD"/>
    <w:rsid w:val="5AE1996B"/>
    <w:rsid w:val="5AE28017"/>
    <w:rsid w:val="5AE41F0C"/>
    <w:rsid w:val="5AEE576F"/>
    <w:rsid w:val="5AF2D5D4"/>
    <w:rsid w:val="5AF53467"/>
    <w:rsid w:val="5AF7EBFD"/>
    <w:rsid w:val="5AFEB5B1"/>
    <w:rsid w:val="5B011CD7"/>
    <w:rsid w:val="5B03E48A"/>
    <w:rsid w:val="5B06B81F"/>
    <w:rsid w:val="5B115B06"/>
    <w:rsid w:val="5B298E72"/>
    <w:rsid w:val="5B2B376B"/>
    <w:rsid w:val="5B2FE4DB"/>
    <w:rsid w:val="5B371E2D"/>
    <w:rsid w:val="5B4279D5"/>
    <w:rsid w:val="5B550C14"/>
    <w:rsid w:val="5B55405E"/>
    <w:rsid w:val="5B5F0CDB"/>
    <w:rsid w:val="5B618105"/>
    <w:rsid w:val="5B61CDC5"/>
    <w:rsid w:val="5B645D91"/>
    <w:rsid w:val="5B6ACA42"/>
    <w:rsid w:val="5B70C3FC"/>
    <w:rsid w:val="5B84FFF9"/>
    <w:rsid w:val="5B866CC0"/>
    <w:rsid w:val="5B8B4E32"/>
    <w:rsid w:val="5B92555A"/>
    <w:rsid w:val="5B9E5263"/>
    <w:rsid w:val="5BA61E41"/>
    <w:rsid w:val="5BB641CF"/>
    <w:rsid w:val="5BBA6F1D"/>
    <w:rsid w:val="5BC11CF1"/>
    <w:rsid w:val="5BC283AC"/>
    <w:rsid w:val="5BCAE988"/>
    <w:rsid w:val="5BCDF1C2"/>
    <w:rsid w:val="5BD3872B"/>
    <w:rsid w:val="5BE34260"/>
    <w:rsid w:val="5BE718C5"/>
    <w:rsid w:val="5BECBE53"/>
    <w:rsid w:val="5BEE493E"/>
    <w:rsid w:val="5BEE5405"/>
    <w:rsid w:val="5BFA4FA8"/>
    <w:rsid w:val="5C0C89ED"/>
    <w:rsid w:val="5C17EC51"/>
    <w:rsid w:val="5C28046A"/>
    <w:rsid w:val="5C2D616C"/>
    <w:rsid w:val="5C333E12"/>
    <w:rsid w:val="5C383099"/>
    <w:rsid w:val="5C498F62"/>
    <w:rsid w:val="5C4E4356"/>
    <w:rsid w:val="5C5882FA"/>
    <w:rsid w:val="5C5906CF"/>
    <w:rsid w:val="5C673DB3"/>
    <w:rsid w:val="5C7131BB"/>
    <w:rsid w:val="5C81BBDE"/>
    <w:rsid w:val="5C8C829C"/>
    <w:rsid w:val="5C911088"/>
    <w:rsid w:val="5C9B6897"/>
    <w:rsid w:val="5C9E6DCE"/>
    <w:rsid w:val="5C9E7A81"/>
    <w:rsid w:val="5CABE1CB"/>
    <w:rsid w:val="5CAD3C26"/>
    <w:rsid w:val="5CB3D283"/>
    <w:rsid w:val="5CBF04CA"/>
    <w:rsid w:val="5CC0B9E0"/>
    <w:rsid w:val="5CC24D17"/>
    <w:rsid w:val="5CD3983F"/>
    <w:rsid w:val="5CD47681"/>
    <w:rsid w:val="5CDA4E52"/>
    <w:rsid w:val="5CEED916"/>
    <w:rsid w:val="5CF0DC75"/>
    <w:rsid w:val="5CF139CD"/>
    <w:rsid w:val="5CF48B84"/>
    <w:rsid w:val="5CF5D6BE"/>
    <w:rsid w:val="5CF75E9E"/>
    <w:rsid w:val="5D106F08"/>
    <w:rsid w:val="5D13A81B"/>
    <w:rsid w:val="5D1C2C04"/>
    <w:rsid w:val="5D1E16F0"/>
    <w:rsid w:val="5D230BF5"/>
    <w:rsid w:val="5D239609"/>
    <w:rsid w:val="5D29C589"/>
    <w:rsid w:val="5D35889E"/>
    <w:rsid w:val="5D368782"/>
    <w:rsid w:val="5D38AB34"/>
    <w:rsid w:val="5D3F2E63"/>
    <w:rsid w:val="5D48A149"/>
    <w:rsid w:val="5D5837BC"/>
    <w:rsid w:val="5D70A5C3"/>
    <w:rsid w:val="5D715145"/>
    <w:rsid w:val="5D7AC395"/>
    <w:rsid w:val="5D7CCE24"/>
    <w:rsid w:val="5D7E3DB8"/>
    <w:rsid w:val="5D7E88F9"/>
    <w:rsid w:val="5D88489F"/>
    <w:rsid w:val="5D962398"/>
    <w:rsid w:val="5D9B5DFF"/>
    <w:rsid w:val="5D9E2A98"/>
    <w:rsid w:val="5DA29D48"/>
    <w:rsid w:val="5DA4E22D"/>
    <w:rsid w:val="5DADA7B8"/>
    <w:rsid w:val="5DAEB3E0"/>
    <w:rsid w:val="5DB8B57F"/>
    <w:rsid w:val="5DB9F2FA"/>
    <w:rsid w:val="5DBE4CEE"/>
    <w:rsid w:val="5DCF9735"/>
    <w:rsid w:val="5DD4CC25"/>
    <w:rsid w:val="5DE936DF"/>
    <w:rsid w:val="5DFBB39C"/>
    <w:rsid w:val="5DFE391F"/>
    <w:rsid w:val="5E061FD3"/>
    <w:rsid w:val="5E076646"/>
    <w:rsid w:val="5E0AB72F"/>
    <w:rsid w:val="5E0BB335"/>
    <w:rsid w:val="5E12AC55"/>
    <w:rsid w:val="5E151AD3"/>
    <w:rsid w:val="5E276027"/>
    <w:rsid w:val="5E2FCDBC"/>
    <w:rsid w:val="5E3FBE88"/>
    <w:rsid w:val="5E418506"/>
    <w:rsid w:val="5E500FB1"/>
    <w:rsid w:val="5E504728"/>
    <w:rsid w:val="5E5179B1"/>
    <w:rsid w:val="5E53D3C6"/>
    <w:rsid w:val="5E58D821"/>
    <w:rsid w:val="5E59D2AB"/>
    <w:rsid w:val="5E5A2D5C"/>
    <w:rsid w:val="5E5E2A8B"/>
    <w:rsid w:val="5E684C23"/>
    <w:rsid w:val="5E7314B1"/>
    <w:rsid w:val="5E76CA42"/>
    <w:rsid w:val="5E8F5D7E"/>
    <w:rsid w:val="5E9CD9AF"/>
    <w:rsid w:val="5E9DBC5E"/>
    <w:rsid w:val="5E9F6B80"/>
    <w:rsid w:val="5EA06D91"/>
    <w:rsid w:val="5EA52CFC"/>
    <w:rsid w:val="5EABAC99"/>
    <w:rsid w:val="5EAE19AF"/>
    <w:rsid w:val="5EC69185"/>
    <w:rsid w:val="5ED5AF16"/>
    <w:rsid w:val="5EE5931E"/>
    <w:rsid w:val="5F03FA93"/>
    <w:rsid w:val="5F0A2751"/>
    <w:rsid w:val="5F11FFE6"/>
    <w:rsid w:val="5F1A595A"/>
    <w:rsid w:val="5F3524B9"/>
    <w:rsid w:val="5F3969BE"/>
    <w:rsid w:val="5F39D0D9"/>
    <w:rsid w:val="5F4CFDFC"/>
    <w:rsid w:val="5F50B37C"/>
    <w:rsid w:val="5F54B8DE"/>
    <w:rsid w:val="5F5F7D91"/>
    <w:rsid w:val="5F6D3098"/>
    <w:rsid w:val="5F73C522"/>
    <w:rsid w:val="5F74B8B0"/>
    <w:rsid w:val="5F7BC213"/>
    <w:rsid w:val="5F7BE47E"/>
    <w:rsid w:val="5F7D8A85"/>
    <w:rsid w:val="5F82106C"/>
    <w:rsid w:val="5F8EAB22"/>
    <w:rsid w:val="5FA2C054"/>
    <w:rsid w:val="5FA3ED63"/>
    <w:rsid w:val="5FA3FA38"/>
    <w:rsid w:val="5FA44286"/>
    <w:rsid w:val="5FA6F1C4"/>
    <w:rsid w:val="5FAAB06F"/>
    <w:rsid w:val="5FAE9FC8"/>
    <w:rsid w:val="5FB16222"/>
    <w:rsid w:val="5FB66B82"/>
    <w:rsid w:val="5FBD9A12"/>
    <w:rsid w:val="5FBEFAEA"/>
    <w:rsid w:val="5FCBE75C"/>
    <w:rsid w:val="5FCCAA75"/>
    <w:rsid w:val="5FCDB281"/>
    <w:rsid w:val="5FDDE54C"/>
    <w:rsid w:val="5FEEA23D"/>
    <w:rsid w:val="5FF201AE"/>
    <w:rsid w:val="5FFD4594"/>
    <w:rsid w:val="60048F5F"/>
    <w:rsid w:val="6007B3F3"/>
    <w:rsid w:val="600AA66E"/>
    <w:rsid w:val="602AE0B0"/>
    <w:rsid w:val="603D341F"/>
    <w:rsid w:val="60400ED3"/>
    <w:rsid w:val="60436B73"/>
    <w:rsid w:val="6056FBD3"/>
    <w:rsid w:val="605C112C"/>
    <w:rsid w:val="605F7407"/>
    <w:rsid w:val="60654420"/>
    <w:rsid w:val="606D9300"/>
    <w:rsid w:val="6071D4DC"/>
    <w:rsid w:val="607261BC"/>
    <w:rsid w:val="6072ECC4"/>
    <w:rsid w:val="6074A2E5"/>
    <w:rsid w:val="6075B4B0"/>
    <w:rsid w:val="6076BE90"/>
    <w:rsid w:val="6084BBEC"/>
    <w:rsid w:val="6085B0F3"/>
    <w:rsid w:val="608CC93A"/>
    <w:rsid w:val="608FD87E"/>
    <w:rsid w:val="609DE353"/>
    <w:rsid w:val="609F1B17"/>
    <w:rsid w:val="60A3D76E"/>
    <w:rsid w:val="60A774C8"/>
    <w:rsid w:val="60AEA38E"/>
    <w:rsid w:val="60AF29B8"/>
    <w:rsid w:val="60B1B846"/>
    <w:rsid w:val="60B26457"/>
    <w:rsid w:val="60B5C015"/>
    <w:rsid w:val="60B6C0AA"/>
    <w:rsid w:val="60B85B9E"/>
    <w:rsid w:val="60B9AAF8"/>
    <w:rsid w:val="60CB4709"/>
    <w:rsid w:val="60D00AA7"/>
    <w:rsid w:val="60EB562D"/>
    <w:rsid w:val="60EE138E"/>
    <w:rsid w:val="60FB4A64"/>
    <w:rsid w:val="610B1452"/>
    <w:rsid w:val="610D90A9"/>
    <w:rsid w:val="610F4EA5"/>
    <w:rsid w:val="61151C64"/>
    <w:rsid w:val="6117DE3C"/>
    <w:rsid w:val="611A6B07"/>
    <w:rsid w:val="612C0E75"/>
    <w:rsid w:val="6131DC7D"/>
    <w:rsid w:val="61454377"/>
    <w:rsid w:val="615C9187"/>
    <w:rsid w:val="61625F4B"/>
    <w:rsid w:val="61675D72"/>
    <w:rsid w:val="616D9886"/>
    <w:rsid w:val="6170CED1"/>
    <w:rsid w:val="6181857B"/>
    <w:rsid w:val="6183A2F5"/>
    <w:rsid w:val="618BA026"/>
    <w:rsid w:val="61A33A73"/>
    <w:rsid w:val="61A76010"/>
    <w:rsid w:val="61B1C3D7"/>
    <w:rsid w:val="61C920DB"/>
    <w:rsid w:val="61D045E2"/>
    <w:rsid w:val="61D6F6E3"/>
    <w:rsid w:val="61DA28A9"/>
    <w:rsid w:val="61DE1B13"/>
    <w:rsid w:val="61E71829"/>
    <w:rsid w:val="61F1DFDC"/>
    <w:rsid w:val="61F69D57"/>
    <w:rsid w:val="61F829EA"/>
    <w:rsid w:val="6201D394"/>
    <w:rsid w:val="62074E64"/>
    <w:rsid w:val="6207D172"/>
    <w:rsid w:val="620854C1"/>
    <w:rsid w:val="6211FB5B"/>
    <w:rsid w:val="6218364E"/>
    <w:rsid w:val="621AD70F"/>
    <w:rsid w:val="62350C5B"/>
    <w:rsid w:val="6238C1CE"/>
    <w:rsid w:val="62404DD2"/>
    <w:rsid w:val="6244CD49"/>
    <w:rsid w:val="624CB680"/>
    <w:rsid w:val="624E2147"/>
    <w:rsid w:val="624EA798"/>
    <w:rsid w:val="62533736"/>
    <w:rsid w:val="6255D8B9"/>
    <w:rsid w:val="62575B24"/>
    <w:rsid w:val="625A5F07"/>
    <w:rsid w:val="628C4170"/>
    <w:rsid w:val="628F837D"/>
    <w:rsid w:val="62A18307"/>
    <w:rsid w:val="62A349DF"/>
    <w:rsid w:val="62A7CB7F"/>
    <w:rsid w:val="62B707DE"/>
    <w:rsid w:val="62B7143F"/>
    <w:rsid w:val="62B81465"/>
    <w:rsid w:val="62BC1DDC"/>
    <w:rsid w:val="62BCC17E"/>
    <w:rsid w:val="62BDFA6A"/>
    <w:rsid w:val="62C94B62"/>
    <w:rsid w:val="62D3EC6F"/>
    <w:rsid w:val="62D4F28F"/>
    <w:rsid w:val="62D56F04"/>
    <w:rsid w:val="62D9B942"/>
    <w:rsid w:val="62E4AC9B"/>
    <w:rsid w:val="62ECAB50"/>
    <w:rsid w:val="62FC5422"/>
    <w:rsid w:val="6314E590"/>
    <w:rsid w:val="631AF25A"/>
    <w:rsid w:val="631B53C4"/>
    <w:rsid w:val="6321563D"/>
    <w:rsid w:val="6321ECE1"/>
    <w:rsid w:val="6326EC43"/>
    <w:rsid w:val="632A11AF"/>
    <w:rsid w:val="632CBDFA"/>
    <w:rsid w:val="635AE7B6"/>
    <w:rsid w:val="635E1A9A"/>
    <w:rsid w:val="63601DF9"/>
    <w:rsid w:val="63657ABC"/>
    <w:rsid w:val="636F6F76"/>
    <w:rsid w:val="63711A2E"/>
    <w:rsid w:val="63715055"/>
    <w:rsid w:val="638EC7DE"/>
    <w:rsid w:val="639B40F4"/>
    <w:rsid w:val="639CD5AB"/>
    <w:rsid w:val="63A87BF3"/>
    <w:rsid w:val="63A945E3"/>
    <w:rsid w:val="63AAF14B"/>
    <w:rsid w:val="63B6FEB1"/>
    <w:rsid w:val="63C58102"/>
    <w:rsid w:val="63CECE53"/>
    <w:rsid w:val="63CF174F"/>
    <w:rsid w:val="63D2100A"/>
    <w:rsid w:val="63E3CC33"/>
    <w:rsid w:val="63EDCA7D"/>
    <w:rsid w:val="63F3A641"/>
    <w:rsid w:val="64040044"/>
    <w:rsid w:val="640BC51D"/>
    <w:rsid w:val="640E9CD0"/>
    <w:rsid w:val="641006DF"/>
    <w:rsid w:val="64161791"/>
    <w:rsid w:val="641966B0"/>
    <w:rsid w:val="6419A6BD"/>
    <w:rsid w:val="64315513"/>
    <w:rsid w:val="6438F53D"/>
    <w:rsid w:val="645527AD"/>
    <w:rsid w:val="646572A5"/>
    <w:rsid w:val="64666CC5"/>
    <w:rsid w:val="6468F144"/>
    <w:rsid w:val="646B33FA"/>
    <w:rsid w:val="6470083E"/>
    <w:rsid w:val="64739EC4"/>
    <w:rsid w:val="647453C4"/>
    <w:rsid w:val="6482874E"/>
    <w:rsid w:val="648319B3"/>
    <w:rsid w:val="648E3EF4"/>
    <w:rsid w:val="648EE0C1"/>
    <w:rsid w:val="64A701AF"/>
    <w:rsid w:val="64ACB476"/>
    <w:rsid w:val="64B47EA6"/>
    <w:rsid w:val="64BB6437"/>
    <w:rsid w:val="64C29146"/>
    <w:rsid w:val="64CC43B0"/>
    <w:rsid w:val="64D735A7"/>
    <w:rsid w:val="64D78DA7"/>
    <w:rsid w:val="64E0E31E"/>
    <w:rsid w:val="64E67DFB"/>
    <w:rsid w:val="64E7B8F6"/>
    <w:rsid w:val="64EAA862"/>
    <w:rsid w:val="64F8C289"/>
    <w:rsid w:val="64F94368"/>
    <w:rsid w:val="65171BA8"/>
    <w:rsid w:val="651823A1"/>
    <w:rsid w:val="651FC664"/>
    <w:rsid w:val="6523C14F"/>
    <w:rsid w:val="652F475D"/>
    <w:rsid w:val="6538B51A"/>
    <w:rsid w:val="6539FC1E"/>
    <w:rsid w:val="654C2B4A"/>
    <w:rsid w:val="654EBB89"/>
    <w:rsid w:val="6551FAFD"/>
    <w:rsid w:val="6555AC67"/>
    <w:rsid w:val="6556EDB9"/>
    <w:rsid w:val="655747F5"/>
    <w:rsid w:val="6562B9AD"/>
    <w:rsid w:val="65703518"/>
    <w:rsid w:val="657C2B60"/>
    <w:rsid w:val="657F82BB"/>
    <w:rsid w:val="658BD719"/>
    <w:rsid w:val="658D797B"/>
    <w:rsid w:val="65978964"/>
    <w:rsid w:val="659B6F2F"/>
    <w:rsid w:val="659DBA91"/>
    <w:rsid w:val="65A62D4D"/>
    <w:rsid w:val="65B391BC"/>
    <w:rsid w:val="65B6B17B"/>
    <w:rsid w:val="65B6FD07"/>
    <w:rsid w:val="65C5508D"/>
    <w:rsid w:val="65CA8A14"/>
    <w:rsid w:val="65CF57C7"/>
    <w:rsid w:val="65D7E8B9"/>
    <w:rsid w:val="65E79EA4"/>
    <w:rsid w:val="6623DEEE"/>
    <w:rsid w:val="662ABC13"/>
    <w:rsid w:val="66320142"/>
    <w:rsid w:val="6642B88E"/>
    <w:rsid w:val="664AFE78"/>
    <w:rsid w:val="66530E27"/>
    <w:rsid w:val="6655D65D"/>
    <w:rsid w:val="665899F3"/>
    <w:rsid w:val="665F14F9"/>
    <w:rsid w:val="666E3F32"/>
    <w:rsid w:val="66803B7D"/>
    <w:rsid w:val="66886777"/>
    <w:rsid w:val="668B4BB5"/>
    <w:rsid w:val="6692AC5E"/>
    <w:rsid w:val="6695959F"/>
    <w:rsid w:val="66973EBD"/>
    <w:rsid w:val="669D042C"/>
    <w:rsid w:val="66A48DBE"/>
    <w:rsid w:val="66A55834"/>
    <w:rsid w:val="66B7E82C"/>
    <w:rsid w:val="66BB5395"/>
    <w:rsid w:val="66BB778E"/>
    <w:rsid w:val="66BFE908"/>
    <w:rsid w:val="66C1433C"/>
    <w:rsid w:val="66C518AC"/>
    <w:rsid w:val="66C83D7A"/>
    <w:rsid w:val="66D7D457"/>
    <w:rsid w:val="66EBBADA"/>
    <w:rsid w:val="66F42F19"/>
    <w:rsid w:val="670172DC"/>
    <w:rsid w:val="6703F127"/>
    <w:rsid w:val="67087D7E"/>
    <w:rsid w:val="670E8690"/>
    <w:rsid w:val="6713CED4"/>
    <w:rsid w:val="6715DADA"/>
    <w:rsid w:val="671C81D1"/>
    <w:rsid w:val="671D483B"/>
    <w:rsid w:val="672358FC"/>
    <w:rsid w:val="67272CA6"/>
    <w:rsid w:val="6733A5B1"/>
    <w:rsid w:val="673E5684"/>
    <w:rsid w:val="673F7ED2"/>
    <w:rsid w:val="674B44FB"/>
    <w:rsid w:val="674BB3A6"/>
    <w:rsid w:val="674CF885"/>
    <w:rsid w:val="67540F01"/>
    <w:rsid w:val="675703AE"/>
    <w:rsid w:val="6759CAE0"/>
    <w:rsid w:val="6761ECB3"/>
    <w:rsid w:val="6770AB5E"/>
    <w:rsid w:val="677A3EE5"/>
    <w:rsid w:val="678E5E12"/>
    <w:rsid w:val="6791136F"/>
    <w:rsid w:val="6795E39C"/>
    <w:rsid w:val="67A17DE8"/>
    <w:rsid w:val="67A57F83"/>
    <w:rsid w:val="67A70085"/>
    <w:rsid w:val="67B9DE05"/>
    <w:rsid w:val="67E1F2F8"/>
    <w:rsid w:val="67F0A101"/>
    <w:rsid w:val="67FA2F79"/>
    <w:rsid w:val="67FE58FB"/>
    <w:rsid w:val="6803ABDE"/>
    <w:rsid w:val="6806CB8A"/>
    <w:rsid w:val="680BD38A"/>
    <w:rsid w:val="681BBD5F"/>
    <w:rsid w:val="68277423"/>
    <w:rsid w:val="6828D4E9"/>
    <w:rsid w:val="6829B83C"/>
    <w:rsid w:val="6835BA8D"/>
    <w:rsid w:val="683AA0BD"/>
    <w:rsid w:val="68573E4F"/>
    <w:rsid w:val="68575886"/>
    <w:rsid w:val="6867E852"/>
    <w:rsid w:val="68797259"/>
    <w:rsid w:val="688362C8"/>
    <w:rsid w:val="6886779C"/>
    <w:rsid w:val="688B3CEB"/>
    <w:rsid w:val="689A7E75"/>
    <w:rsid w:val="68AA082D"/>
    <w:rsid w:val="68BB11EB"/>
    <w:rsid w:val="68BEE82E"/>
    <w:rsid w:val="68C14C19"/>
    <w:rsid w:val="68C26E6A"/>
    <w:rsid w:val="68D1D355"/>
    <w:rsid w:val="68D6D6A4"/>
    <w:rsid w:val="68D80594"/>
    <w:rsid w:val="68DF68DE"/>
    <w:rsid w:val="68EC181D"/>
    <w:rsid w:val="68F1CF74"/>
    <w:rsid w:val="68F87FB2"/>
    <w:rsid w:val="69032021"/>
    <w:rsid w:val="690782EF"/>
    <w:rsid w:val="69149B1B"/>
    <w:rsid w:val="69150EB3"/>
    <w:rsid w:val="69151B81"/>
    <w:rsid w:val="69156591"/>
    <w:rsid w:val="6936451A"/>
    <w:rsid w:val="6938183E"/>
    <w:rsid w:val="693A3011"/>
    <w:rsid w:val="694405B8"/>
    <w:rsid w:val="69556780"/>
    <w:rsid w:val="69591E6D"/>
    <w:rsid w:val="695BBC90"/>
    <w:rsid w:val="69691C38"/>
    <w:rsid w:val="696B3687"/>
    <w:rsid w:val="697C7A75"/>
    <w:rsid w:val="6989AD8F"/>
    <w:rsid w:val="69970149"/>
    <w:rsid w:val="6999EAAB"/>
    <w:rsid w:val="699EEDA0"/>
    <w:rsid w:val="69A32BBB"/>
    <w:rsid w:val="69B6F37D"/>
    <w:rsid w:val="69B724A3"/>
    <w:rsid w:val="69C059C5"/>
    <w:rsid w:val="69C1F921"/>
    <w:rsid w:val="69C54598"/>
    <w:rsid w:val="69D8ACEA"/>
    <w:rsid w:val="69D99974"/>
    <w:rsid w:val="69D9F721"/>
    <w:rsid w:val="69DB57C7"/>
    <w:rsid w:val="69DF1540"/>
    <w:rsid w:val="69DFB5C0"/>
    <w:rsid w:val="69E00FE8"/>
    <w:rsid w:val="69E78D4D"/>
    <w:rsid w:val="69E94164"/>
    <w:rsid w:val="69E9F19E"/>
    <w:rsid w:val="69EE26CD"/>
    <w:rsid w:val="69F2689F"/>
    <w:rsid w:val="69F7B799"/>
    <w:rsid w:val="69FC9C83"/>
    <w:rsid w:val="6A1F1BC2"/>
    <w:rsid w:val="6A2C4FD9"/>
    <w:rsid w:val="6A380DF4"/>
    <w:rsid w:val="6A3E0AF0"/>
    <w:rsid w:val="6A404494"/>
    <w:rsid w:val="6A49742C"/>
    <w:rsid w:val="6A49B2CE"/>
    <w:rsid w:val="6A4C9E68"/>
    <w:rsid w:val="6A53482D"/>
    <w:rsid w:val="6A535B4B"/>
    <w:rsid w:val="6A573834"/>
    <w:rsid w:val="6A5F00EB"/>
    <w:rsid w:val="6A686A48"/>
    <w:rsid w:val="6A708E1B"/>
    <w:rsid w:val="6A717910"/>
    <w:rsid w:val="6A798605"/>
    <w:rsid w:val="6A9181A3"/>
    <w:rsid w:val="6A984225"/>
    <w:rsid w:val="6AA0C43C"/>
    <w:rsid w:val="6AA1CC61"/>
    <w:rsid w:val="6AA2C8EA"/>
    <w:rsid w:val="6AA79E04"/>
    <w:rsid w:val="6AB862DE"/>
    <w:rsid w:val="6ABC0BE6"/>
    <w:rsid w:val="6ABF6B0B"/>
    <w:rsid w:val="6AC24789"/>
    <w:rsid w:val="6AD4D1F4"/>
    <w:rsid w:val="6ADD16BA"/>
    <w:rsid w:val="6AE0BCC9"/>
    <w:rsid w:val="6AE36277"/>
    <w:rsid w:val="6AE656A7"/>
    <w:rsid w:val="6AF32765"/>
    <w:rsid w:val="6B01DE38"/>
    <w:rsid w:val="6B076F44"/>
    <w:rsid w:val="6B135A19"/>
    <w:rsid w:val="6B184C3A"/>
    <w:rsid w:val="6B27187E"/>
    <w:rsid w:val="6B28B8E1"/>
    <w:rsid w:val="6B33FF6B"/>
    <w:rsid w:val="6B436783"/>
    <w:rsid w:val="6B5FF5AD"/>
    <w:rsid w:val="6B61D671"/>
    <w:rsid w:val="6B63E77E"/>
    <w:rsid w:val="6B659467"/>
    <w:rsid w:val="6B7DB531"/>
    <w:rsid w:val="6B823DE5"/>
    <w:rsid w:val="6B8D7022"/>
    <w:rsid w:val="6B9E495D"/>
    <w:rsid w:val="6BA17F86"/>
    <w:rsid w:val="6BA46204"/>
    <w:rsid w:val="6BA899B1"/>
    <w:rsid w:val="6BA90604"/>
    <w:rsid w:val="6BB6C1CB"/>
    <w:rsid w:val="6BB84FE1"/>
    <w:rsid w:val="6BCE674F"/>
    <w:rsid w:val="6BD30CB5"/>
    <w:rsid w:val="6BE55B25"/>
    <w:rsid w:val="6BEA3492"/>
    <w:rsid w:val="6BF20396"/>
    <w:rsid w:val="6BF4A587"/>
    <w:rsid w:val="6BFA2954"/>
    <w:rsid w:val="6C0938BC"/>
    <w:rsid w:val="6C1A8675"/>
    <w:rsid w:val="6C1F9E5C"/>
    <w:rsid w:val="6C245779"/>
    <w:rsid w:val="6C26DCD7"/>
    <w:rsid w:val="6C2E86E6"/>
    <w:rsid w:val="6C37E913"/>
    <w:rsid w:val="6C40DBFE"/>
    <w:rsid w:val="6C4C7C9B"/>
    <w:rsid w:val="6C571D37"/>
    <w:rsid w:val="6C5BCB60"/>
    <w:rsid w:val="6C5BD7E6"/>
    <w:rsid w:val="6C5C49B8"/>
    <w:rsid w:val="6C5EF2D1"/>
    <w:rsid w:val="6C60D5DF"/>
    <w:rsid w:val="6C682785"/>
    <w:rsid w:val="6C6EA47C"/>
    <w:rsid w:val="6C7F32D8"/>
    <w:rsid w:val="6C82D59E"/>
    <w:rsid w:val="6C852C6C"/>
    <w:rsid w:val="6C85CBA9"/>
    <w:rsid w:val="6C8F430B"/>
    <w:rsid w:val="6C93F458"/>
    <w:rsid w:val="6C94F544"/>
    <w:rsid w:val="6C9869BD"/>
    <w:rsid w:val="6CA83920"/>
    <w:rsid w:val="6CAA8CFF"/>
    <w:rsid w:val="6CB0EAF2"/>
    <w:rsid w:val="6CBCE9FD"/>
    <w:rsid w:val="6CBD5A80"/>
    <w:rsid w:val="6CBDA4D3"/>
    <w:rsid w:val="6CC22F55"/>
    <w:rsid w:val="6CC35339"/>
    <w:rsid w:val="6CC5168B"/>
    <w:rsid w:val="6CCE39CC"/>
    <w:rsid w:val="6CDF6C63"/>
    <w:rsid w:val="6CF3DE6C"/>
    <w:rsid w:val="6CFF40F0"/>
    <w:rsid w:val="6D0519F6"/>
    <w:rsid w:val="6D09801F"/>
    <w:rsid w:val="6D153C21"/>
    <w:rsid w:val="6D1670AA"/>
    <w:rsid w:val="6D33BD04"/>
    <w:rsid w:val="6D452CC7"/>
    <w:rsid w:val="6D539B82"/>
    <w:rsid w:val="6D53C95D"/>
    <w:rsid w:val="6D54B2E8"/>
    <w:rsid w:val="6D594C24"/>
    <w:rsid w:val="6D6DBABA"/>
    <w:rsid w:val="6D70B9FD"/>
    <w:rsid w:val="6D77BF02"/>
    <w:rsid w:val="6D790C2A"/>
    <w:rsid w:val="6D7B1AC0"/>
    <w:rsid w:val="6D811F9F"/>
    <w:rsid w:val="6D8604F3"/>
    <w:rsid w:val="6D988B60"/>
    <w:rsid w:val="6DA42132"/>
    <w:rsid w:val="6DAEE236"/>
    <w:rsid w:val="6DC17D55"/>
    <w:rsid w:val="6DCE40C2"/>
    <w:rsid w:val="6DD083E8"/>
    <w:rsid w:val="6DD3B974"/>
    <w:rsid w:val="6DDCD4EF"/>
    <w:rsid w:val="6DE72C96"/>
    <w:rsid w:val="6DEF54D2"/>
    <w:rsid w:val="6E00B3BB"/>
    <w:rsid w:val="6E140DCE"/>
    <w:rsid w:val="6E14CBB8"/>
    <w:rsid w:val="6E1837EB"/>
    <w:rsid w:val="6E1CA1DA"/>
    <w:rsid w:val="6E1FC908"/>
    <w:rsid w:val="6E258E17"/>
    <w:rsid w:val="6E2B136C"/>
    <w:rsid w:val="6E3899F7"/>
    <w:rsid w:val="6E3F94FE"/>
    <w:rsid w:val="6E408DDA"/>
    <w:rsid w:val="6E415EFA"/>
    <w:rsid w:val="6E41A416"/>
    <w:rsid w:val="6E4D6149"/>
    <w:rsid w:val="6E53CD65"/>
    <w:rsid w:val="6E62A43C"/>
    <w:rsid w:val="6E818BFD"/>
    <w:rsid w:val="6E8A7203"/>
    <w:rsid w:val="6E9232CC"/>
    <w:rsid w:val="6E937E59"/>
    <w:rsid w:val="6E98F427"/>
    <w:rsid w:val="6EC22EE9"/>
    <w:rsid w:val="6EC4D047"/>
    <w:rsid w:val="6EC5A21E"/>
    <w:rsid w:val="6EC6BF36"/>
    <w:rsid w:val="6ED49D50"/>
    <w:rsid w:val="6ED86177"/>
    <w:rsid w:val="6ED92048"/>
    <w:rsid w:val="6EDAFA7D"/>
    <w:rsid w:val="6EDBCE36"/>
    <w:rsid w:val="6EDC02C6"/>
    <w:rsid w:val="6EE2776D"/>
    <w:rsid w:val="6EEEB9F6"/>
    <w:rsid w:val="6EFEF727"/>
    <w:rsid w:val="6F02A5EA"/>
    <w:rsid w:val="6F16B691"/>
    <w:rsid w:val="6F1D3CBB"/>
    <w:rsid w:val="6F203DE3"/>
    <w:rsid w:val="6F20F388"/>
    <w:rsid w:val="6F259B74"/>
    <w:rsid w:val="6F2E89CC"/>
    <w:rsid w:val="6F33888E"/>
    <w:rsid w:val="6F3B82AF"/>
    <w:rsid w:val="6F422A50"/>
    <w:rsid w:val="6F47EC29"/>
    <w:rsid w:val="6F5223A0"/>
    <w:rsid w:val="6F54E70C"/>
    <w:rsid w:val="6F62BEDE"/>
    <w:rsid w:val="6F64D59A"/>
    <w:rsid w:val="6F744024"/>
    <w:rsid w:val="6F7823C0"/>
    <w:rsid w:val="6F7E0AB6"/>
    <w:rsid w:val="6F7FCF50"/>
    <w:rsid w:val="6F853D65"/>
    <w:rsid w:val="6F8A9A3A"/>
    <w:rsid w:val="6FA96178"/>
    <w:rsid w:val="6FAFBBF0"/>
    <w:rsid w:val="6FB8EE96"/>
    <w:rsid w:val="6FBEDC71"/>
    <w:rsid w:val="6FC57D82"/>
    <w:rsid w:val="6FC88285"/>
    <w:rsid w:val="6FD82D2C"/>
    <w:rsid w:val="6FF3127C"/>
    <w:rsid w:val="6FF59566"/>
    <w:rsid w:val="6FF8BE9E"/>
    <w:rsid w:val="6FFAF61D"/>
    <w:rsid w:val="6FFC3A3A"/>
    <w:rsid w:val="6FFDA5F4"/>
    <w:rsid w:val="7001D71C"/>
    <w:rsid w:val="7007F63B"/>
    <w:rsid w:val="700FEE97"/>
    <w:rsid w:val="7039990F"/>
    <w:rsid w:val="703D20B8"/>
    <w:rsid w:val="703D9816"/>
    <w:rsid w:val="703DE466"/>
    <w:rsid w:val="70400239"/>
    <w:rsid w:val="70466B74"/>
    <w:rsid w:val="70475CBB"/>
    <w:rsid w:val="704D1E16"/>
    <w:rsid w:val="704E928C"/>
    <w:rsid w:val="705D8A51"/>
    <w:rsid w:val="705E59E9"/>
    <w:rsid w:val="706A1666"/>
    <w:rsid w:val="706A44FE"/>
    <w:rsid w:val="706E1E75"/>
    <w:rsid w:val="7080010C"/>
    <w:rsid w:val="708086ED"/>
    <w:rsid w:val="70997707"/>
    <w:rsid w:val="709BCEC6"/>
    <w:rsid w:val="70AD9E83"/>
    <w:rsid w:val="70B257B7"/>
    <w:rsid w:val="70BE836F"/>
    <w:rsid w:val="70C2DA16"/>
    <w:rsid w:val="70DAA176"/>
    <w:rsid w:val="70DD8335"/>
    <w:rsid w:val="70E183F4"/>
    <w:rsid w:val="7100C1E7"/>
    <w:rsid w:val="710256BE"/>
    <w:rsid w:val="71109C3D"/>
    <w:rsid w:val="711DAF10"/>
    <w:rsid w:val="711F1AB4"/>
    <w:rsid w:val="712A613E"/>
    <w:rsid w:val="7140F3BE"/>
    <w:rsid w:val="7141D836"/>
    <w:rsid w:val="7152A3FB"/>
    <w:rsid w:val="71549842"/>
    <w:rsid w:val="7156EC41"/>
    <w:rsid w:val="71610A56"/>
    <w:rsid w:val="71650896"/>
    <w:rsid w:val="7172C6D3"/>
    <w:rsid w:val="71898807"/>
    <w:rsid w:val="719799B1"/>
    <w:rsid w:val="71C74F8F"/>
    <w:rsid w:val="71DE73B0"/>
    <w:rsid w:val="71DF2027"/>
    <w:rsid w:val="71E2521C"/>
    <w:rsid w:val="71E8E30A"/>
    <w:rsid w:val="71F53CEA"/>
    <w:rsid w:val="720043D9"/>
    <w:rsid w:val="720B5283"/>
    <w:rsid w:val="720DE806"/>
    <w:rsid w:val="7213BAE2"/>
    <w:rsid w:val="7214C82A"/>
    <w:rsid w:val="7215139C"/>
    <w:rsid w:val="7227A9BF"/>
    <w:rsid w:val="7227D16F"/>
    <w:rsid w:val="72282990"/>
    <w:rsid w:val="72315CB2"/>
    <w:rsid w:val="723B1FBF"/>
    <w:rsid w:val="723CFA93"/>
    <w:rsid w:val="72420F97"/>
    <w:rsid w:val="7242FD2B"/>
    <w:rsid w:val="7246B873"/>
    <w:rsid w:val="7251B9BB"/>
    <w:rsid w:val="7254600C"/>
    <w:rsid w:val="72593FC7"/>
    <w:rsid w:val="7259B249"/>
    <w:rsid w:val="725A4592"/>
    <w:rsid w:val="725EB595"/>
    <w:rsid w:val="7261B3AA"/>
    <w:rsid w:val="7264CFFC"/>
    <w:rsid w:val="726E742A"/>
    <w:rsid w:val="72702C83"/>
    <w:rsid w:val="72855B01"/>
    <w:rsid w:val="728AD55E"/>
    <w:rsid w:val="729988D1"/>
    <w:rsid w:val="729F00F7"/>
    <w:rsid w:val="72A87101"/>
    <w:rsid w:val="72AAA389"/>
    <w:rsid w:val="72AC07F7"/>
    <w:rsid w:val="72B08678"/>
    <w:rsid w:val="72C75B63"/>
    <w:rsid w:val="72D39478"/>
    <w:rsid w:val="72D53C3B"/>
    <w:rsid w:val="72D9D5B4"/>
    <w:rsid w:val="72DED8AA"/>
    <w:rsid w:val="72F1ECD6"/>
    <w:rsid w:val="72F6B8C8"/>
    <w:rsid w:val="72F9E149"/>
    <w:rsid w:val="72FFEC13"/>
    <w:rsid w:val="731D596C"/>
    <w:rsid w:val="7341245C"/>
    <w:rsid w:val="734B928A"/>
    <w:rsid w:val="7355FCED"/>
    <w:rsid w:val="73631FF0"/>
    <w:rsid w:val="7366F21C"/>
    <w:rsid w:val="7373D9BD"/>
    <w:rsid w:val="73805F3E"/>
    <w:rsid w:val="738274A8"/>
    <w:rsid w:val="73847DA5"/>
    <w:rsid w:val="738D4FCA"/>
    <w:rsid w:val="739A8514"/>
    <w:rsid w:val="739B8DDE"/>
    <w:rsid w:val="739D4F71"/>
    <w:rsid w:val="73A1F4D9"/>
    <w:rsid w:val="73A2C473"/>
    <w:rsid w:val="73A8D8DD"/>
    <w:rsid w:val="73C600A0"/>
    <w:rsid w:val="73D738C6"/>
    <w:rsid w:val="73DBA4CC"/>
    <w:rsid w:val="73DD9917"/>
    <w:rsid w:val="73E541AA"/>
    <w:rsid w:val="73FA9F72"/>
    <w:rsid w:val="73FBCB8A"/>
    <w:rsid w:val="73FE00D1"/>
    <w:rsid w:val="74019E15"/>
    <w:rsid w:val="7415789A"/>
    <w:rsid w:val="7416A22A"/>
    <w:rsid w:val="7435275C"/>
    <w:rsid w:val="743F7CB8"/>
    <w:rsid w:val="7441B64F"/>
    <w:rsid w:val="7443D971"/>
    <w:rsid w:val="744E58E6"/>
    <w:rsid w:val="7456448C"/>
    <w:rsid w:val="74570592"/>
    <w:rsid w:val="745C8C2A"/>
    <w:rsid w:val="7461906D"/>
    <w:rsid w:val="746D2B5B"/>
    <w:rsid w:val="7470FD5E"/>
    <w:rsid w:val="7471B44A"/>
    <w:rsid w:val="74759922"/>
    <w:rsid w:val="748EEF8F"/>
    <w:rsid w:val="74A0E52D"/>
    <w:rsid w:val="74A4D878"/>
    <w:rsid w:val="74AE156E"/>
    <w:rsid w:val="74B43933"/>
    <w:rsid w:val="74B7EEBA"/>
    <w:rsid w:val="74C20675"/>
    <w:rsid w:val="74C8019A"/>
    <w:rsid w:val="74C86F63"/>
    <w:rsid w:val="74CEAF3E"/>
    <w:rsid w:val="74D31E66"/>
    <w:rsid w:val="74D61593"/>
    <w:rsid w:val="74D94BFF"/>
    <w:rsid w:val="74E0A296"/>
    <w:rsid w:val="74E1E2DC"/>
    <w:rsid w:val="74E8F0E5"/>
    <w:rsid w:val="74E90F0B"/>
    <w:rsid w:val="74F4A993"/>
    <w:rsid w:val="74F9A624"/>
    <w:rsid w:val="74F9ED75"/>
    <w:rsid w:val="75038915"/>
    <w:rsid w:val="75049288"/>
    <w:rsid w:val="750DBE7A"/>
    <w:rsid w:val="7519FFAA"/>
    <w:rsid w:val="751B0599"/>
    <w:rsid w:val="751C2F9F"/>
    <w:rsid w:val="7522EEE8"/>
    <w:rsid w:val="7530CF1F"/>
    <w:rsid w:val="7538EF1C"/>
    <w:rsid w:val="753A3FB1"/>
    <w:rsid w:val="75401B8E"/>
    <w:rsid w:val="75430DD0"/>
    <w:rsid w:val="754A1D9C"/>
    <w:rsid w:val="754D60F5"/>
    <w:rsid w:val="7557D83B"/>
    <w:rsid w:val="7559AAD7"/>
    <w:rsid w:val="755CFFE7"/>
    <w:rsid w:val="75692938"/>
    <w:rsid w:val="756AA141"/>
    <w:rsid w:val="756C2362"/>
    <w:rsid w:val="756EDCBB"/>
    <w:rsid w:val="757CB625"/>
    <w:rsid w:val="757E07B0"/>
    <w:rsid w:val="758010C5"/>
    <w:rsid w:val="7582AD62"/>
    <w:rsid w:val="75834D8E"/>
    <w:rsid w:val="75862A5D"/>
    <w:rsid w:val="75877742"/>
    <w:rsid w:val="7587C915"/>
    <w:rsid w:val="7590D3A4"/>
    <w:rsid w:val="7590D9F8"/>
    <w:rsid w:val="7590E089"/>
    <w:rsid w:val="759631F9"/>
    <w:rsid w:val="75A29308"/>
    <w:rsid w:val="75A2CE57"/>
    <w:rsid w:val="75A3DB6D"/>
    <w:rsid w:val="75A8F18B"/>
    <w:rsid w:val="75BBECFF"/>
    <w:rsid w:val="75BD36FC"/>
    <w:rsid w:val="75C84C07"/>
    <w:rsid w:val="75CC9A85"/>
    <w:rsid w:val="75CE8D2A"/>
    <w:rsid w:val="75D12183"/>
    <w:rsid w:val="75D6105B"/>
    <w:rsid w:val="75E60699"/>
    <w:rsid w:val="75E91B49"/>
    <w:rsid w:val="75F4D922"/>
    <w:rsid w:val="75F9FA07"/>
    <w:rsid w:val="7602D452"/>
    <w:rsid w:val="760775BA"/>
    <w:rsid w:val="760D7B58"/>
    <w:rsid w:val="760E91AC"/>
    <w:rsid w:val="760FD23C"/>
    <w:rsid w:val="762E37CB"/>
    <w:rsid w:val="7634ADC1"/>
    <w:rsid w:val="7637C409"/>
    <w:rsid w:val="76383BC7"/>
    <w:rsid w:val="7640D4EC"/>
    <w:rsid w:val="7643E83B"/>
    <w:rsid w:val="76444CF4"/>
    <w:rsid w:val="76512471"/>
    <w:rsid w:val="76531167"/>
    <w:rsid w:val="7653C9BC"/>
    <w:rsid w:val="7658BFFF"/>
    <w:rsid w:val="76668390"/>
    <w:rsid w:val="766B06E1"/>
    <w:rsid w:val="7674AF93"/>
    <w:rsid w:val="7686DAC5"/>
    <w:rsid w:val="76871FA8"/>
    <w:rsid w:val="7695647A"/>
    <w:rsid w:val="76957E02"/>
    <w:rsid w:val="76A7CBE0"/>
    <w:rsid w:val="76BB3923"/>
    <w:rsid w:val="76BCE7B5"/>
    <w:rsid w:val="76C23FF2"/>
    <w:rsid w:val="76C559E3"/>
    <w:rsid w:val="76C5F249"/>
    <w:rsid w:val="76C82913"/>
    <w:rsid w:val="76CD2319"/>
    <w:rsid w:val="76D0486F"/>
    <w:rsid w:val="76D2E85B"/>
    <w:rsid w:val="76D61012"/>
    <w:rsid w:val="76DE32BF"/>
    <w:rsid w:val="76E18D47"/>
    <w:rsid w:val="76EDC64B"/>
    <w:rsid w:val="76F05487"/>
    <w:rsid w:val="76F65835"/>
    <w:rsid w:val="76F9999A"/>
    <w:rsid w:val="76FD164E"/>
    <w:rsid w:val="770488A3"/>
    <w:rsid w:val="770ED988"/>
    <w:rsid w:val="771C0D2F"/>
    <w:rsid w:val="77202BAC"/>
    <w:rsid w:val="77245B96"/>
    <w:rsid w:val="77306E84"/>
    <w:rsid w:val="773437B7"/>
    <w:rsid w:val="773BE324"/>
    <w:rsid w:val="773BE419"/>
    <w:rsid w:val="773D9B70"/>
    <w:rsid w:val="773DA99C"/>
    <w:rsid w:val="773F728F"/>
    <w:rsid w:val="77420C49"/>
    <w:rsid w:val="774CFA7D"/>
    <w:rsid w:val="775311D6"/>
    <w:rsid w:val="77548EA4"/>
    <w:rsid w:val="775899DD"/>
    <w:rsid w:val="7759AB71"/>
    <w:rsid w:val="775DD6A1"/>
    <w:rsid w:val="776CFDFA"/>
    <w:rsid w:val="7770ED2A"/>
    <w:rsid w:val="7775AAEA"/>
    <w:rsid w:val="778784B5"/>
    <w:rsid w:val="778C792A"/>
    <w:rsid w:val="7790974D"/>
    <w:rsid w:val="77915C28"/>
    <w:rsid w:val="7791E258"/>
    <w:rsid w:val="779A81B2"/>
    <w:rsid w:val="77A06D19"/>
    <w:rsid w:val="77A8CA47"/>
    <w:rsid w:val="77B2E04F"/>
    <w:rsid w:val="77B6DB13"/>
    <w:rsid w:val="77BBD796"/>
    <w:rsid w:val="77C0E60C"/>
    <w:rsid w:val="77C6E8B7"/>
    <w:rsid w:val="77CCB7F5"/>
    <w:rsid w:val="77CFACC7"/>
    <w:rsid w:val="77D1D6DB"/>
    <w:rsid w:val="77DB3279"/>
    <w:rsid w:val="77DC0874"/>
    <w:rsid w:val="77DC0C27"/>
    <w:rsid w:val="77DCD686"/>
    <w:rsid w:val="77E2BFCB"/>
    <w:rsid w:val="77EBB5B1"/>
    <w:rsid w:val="77ECA82E"/>
    <w:rsid w:val="77F5904F"/>
    <w:rsid w:val="77F62715"/>
    <w:rsid w:val="77F6D337"/>
    <w:rsid w:val="780418A7"/>
    <w:rsid w:val="780A42BA"/>
    <w:rsid w:val="781FB76F"/>
    <w:rsid w:val="782CFE8A"/>
    <w:rsid w:val="78349F3A"/>
    <w:rsid w:val="783704B2"/>
    <w:rsid w:val="7838780F"/>
    <w:rsid w:val="783A1D2E"/>
    <w:rsid w:val="784A07F6"/>
    <w:rsid w:val="784A7309"/>
    <w:rsid w:val="784AE1D6"/>
    <w:rsid w:val="7855AB30"/>
    <w:rsid w:val="7858D351"/>
    <w:rsid w:val="7862CE0A"/>
    <w:rsid w:val="7863C6C1"/>
    <w:rsid w:val="786A5268"/>
    <w:rsid w:val="786D95E1"/>
    <w:rsid w:val="7879078A"/>
    <w:rsid w:val="788D7AE5"/>
    <w:rsid w:val="7895309B"/>
    <w:rsid w:val="7895E1C7"/>
    <w:rsid w:val="78AA89BE"/>
    <w:rsid w:val="78AD7F99"/>
    <w:rsid w:val="78B20BDE"/>
    <w:rsid w:val="78B74AD4"/>
    <w:rsid w:val="78BAA7E1"/>
    <w:rsid w:val="78BF4134"/>
    <w:rsid w:val="78C02BF7"/>
    <w:rsid w:val="78DBBFF3"/>
    <w:rsid w:val="78E6F105"/>
    <w:rsid w:val="78E85723"/>
    <w:rsid w:val="78F83EBD"/>
    <w:rsid w:val="78FA8434"/>
    <w:rsid w:val="78FEF256"/>
    <w:rsid w:val="7907A298"/>
    <w:rsid w:val="790A5DEC"/>
    <w:rsid w:val="790F9389"/>
    <w:rsid w:val="7914BDB6"/>
    <w:rsid w:val="79179935"/>
    <w:rsid w:val="7928498B"/>
    <w:rsid w:val="7938334C"/>
    <w:rsid w:val="79428581"/>
    <w:rsid w:val="7949F5EB"/>
    <w:rsid w:val="794D4847"/>
    <w:rsid w:val="7961052E"/>
    <w:rsid w:val="796E1EA9"/>
    <w:rsid w:val="797875AE"/>
    <w:rsid w:val="79810758"/>
    <w:rsid w:val="79855753"/>
    <w:rsid w:val="798D2D79"/>
    <w:rsid w:val="7994F8A1"/>
    <w:rsid w:val="799723B0"/>
    <w:rsid w:val="79B314C3"/>
    <w:rsid w:val="79B3EEEA"/>
    <w:rsid w:val="79B7F342"/>
    <w:rsid w:val="79C91788"/>
    <w:rsid w:val="79CF3A17"/>
    <w:rsid w:val="79D60E4F"/>
    <w:rsid w:val="79DD37AE"/>
    <w:rsid w:val="79DE2072"/>
    <w:rsid w:val="79E67A66"/>
    <w:rsid w:val="79ECD8CC"/>
    <w:rsid w:val="7A14D7EB"/>
    <w:rsid w:val="7A2408B9"/>
    <w:rsid w:val="7A288D72"/>
    <w:rsid w:val="7A354390"/>
    <w:rsid w:val="7A3A767A"/>
    <w:rsid w:val="7A531B35"/>
    <w:rsid w:val="7A599B80"/>
    <w:rsid w:val="7A59A621"/>
    <w:rsid w:val="7A5C2127"/>
    <w:rsid w:val="7A61B28C"/>
    <w:rsid w:val="7A707917"/>
    <w:rsid w:val="7A7468CA"/>
    <w:rsid w:val="7A8AD1A9"/>
    <w:rsid w:val="7A997C65"/>
    <w:rsid w:val="7A9A843E"/>
    <w:rsid w:val="7A9B7A4B"/>
    <w:rsid w:val="7AA2153E"/>
    <w:rsid w:val="7AA33E32"/>
    <w:rsid w:val="7AB848CC"/>
    <w:rsid w:val="7AB87A16"/>
    <w:rsid w:val="7ABCA982"/>
    <w:rsid w:val="7ABCF20C"/>
    <w:rsid w:val="7ACCECE0"/>
    <w:rsid w:val="7AD4F237"/>
    <w:rsid w:val="7AE03EE2"/>
    <w:rsid w:val="7AED5858"/>
    <w:rsid w:val="7AEEFF8B"/>
    <w:rsid w:val="7AF65529"/>
    <w:rsid w:val="7B0ABBEC"/>
    <w:rsid w:val="7B0FDA22"/>
    <w:rsid w:val="7B113C7A"/>
    <w:rsid w:val="7B155BC0"/>
    <w:rsid w:val="7B1AE838"/>
    <w:rsid w:val="7B1B2C26"/>
    <w:rsid w:val="7B21DC1A"/>
    <w:rsid w:val="7B2587C4"/>
    <w:rsid w:val="7B2D0A89"/>
    <w:rsid w:val="7B2EED94"/>
    <w:rsid w:val="7B32A47F"/>
    <w:rsid w:val="7B3A7BF5"/>
    <w:rsid w:val="7B3E4B25"/>
    <w:rsid w:val="7B3EA978"/>
    <w:rsid w:val="7B437F6D"/>
    <w:rsid w:val="7B4C62DD"/>
    <w:rsid w:val="7B57933D"/>
    <w:rsid w:val="7B589BF7"/>
    <w:rsid w:val="7B599750"/>
    <w:rsid w:val="7B5EC3CB"/>
    <w:rsid w:val="7B7552B3"/>
    <w:rsid w:val="7B790F29"/>
    <w:rsid w:val="7B7E20B5"/>
    <w:rsid w:val="7B808918"/>
    <w:rsid w:val="7B84E778"/>
    <w:rsid w:val="7B86611E"/>
    <w:rsid w:val="7B8D7264"/>
    <w:rsid w:val="7BA39F6B"/>
    <w:rsid w:val="7BA837BA"/>
    <w:rsid w:val="7BB4C89D"/>
    <w:rsid w:val="7BBC5851"/>
    <w:rsid w:val="7BBFFCFF"/>
    <w:rsid w:val="7BC1408A"/>
    <w:rsid w:val="7BC70A13"/>
    <w:rsid w:val="7BC97C33"/>
    <w:rsid w:val="7BD453A8"/>
    <w:rsid w:val="7BE232CC"/>
    <w:rsid w:val="7BE45C3B"/>
    <w:rsid w:val="7BEC0EC4"/>
    <w:rsid w:val="7C04286C"/>
    <w:rsid w:val="7C0784FB"/>
    <w:rsid w:val="7C11E4C5"/>
    <w:rsid w:val="7C180BE3"/>
    <w:rsid w:val="7C1BE7A7"/>
    <w:rsid w:val="7C1E896E"/>
    <w:rsid w:val="7C392A14"/>
    <w:rsid w:val="7C392F56"/>
    <w:rsid w:val="7C3FC044"/>
    <w:rsid w:val="7C5B9621"/>
    <w:rsid w:val="7C5D74DF"/>
    <w:rsid w:val="7C662280"/>
    <w:rsid w:val="7C6E78FC"/>
    <w:rsid w:val="7C72C0CE"/>
    <w:rsid w:val="7C76D236"/>
    <w:rsid w:val="7C83495E"/>
    <w:rsid w:val="7C8478D5"/>
    <w:rsid w:val="7C893602"/>
    <w:rsid w:val="7C89F38B"/>
    <w:rsid w:val="7C8AF1AC"/>
    <w:rsid w:val="7C8B7150"/>
    <w:rsid w:val="7C9249D5"/>
    <w:rsid w:val="7C9E25BC"/>
    <w:rsid w:val="7CABDCCB"/>
    <w:rsid w:val="7CAFF80B"/>
    <w:rsid w:val="7CC1F2DF"/>
    <w:rsid w:val="7CD0C6C3"/>
    <w:rsid w:val="7CDCE7FE"/>
    <w:rsid w:val="7CDD66E7"/>
    <w:rsid w:val="7CE45726"/>
    <w:rsid w:val="7CE85C3B"/>
    <w:rsid w:val="7CED7E48"/>
    <w:rsid w:val="7CFEED82"/>
    <w:rsid w:val="7D09C22C"/>
    <w:rsid w:val="7D0B36D5"/>
    <w:rsid w:val="7D14CB1A"/>
    <w:rsid w:val="7D201FB7"/>
    <w:rsid w:val="7D27952C"/>
    <w:rsid w:val="7D28CFAC"/>
    <w:rsid w:val="7D2C0F31"/>
    <w:rsid w:val="7D2EC224"/>
    <w:rsid w:val="7D33366F"/>
    <w:rsid w:val="7D348C59"/>
    <w:rsid w:val="7D36F091"/>
    <w:rsid w:val="7D46048D"/>
    <w:rsid w:val="7D4DCA35"/>
    <w:rsid w:val="7D5C662F"/>
    <w:rsid w:val="7D6E79F5"/>
    <w:rsid w:val="7D702E18"/>
    <w:rsid w:val="7D77D175"/>
    <w:rsid w:val="7D8200E0"/>
    <w:rsid w:val="7D840856"/>
    <w:rsid w:val="7D8ABBF7"/>
    <w:rsid w:val="7D8FFF69"/>
    <w:rsid w:val="7D9929C8"/>
    <w:rsid w:val="7DB5FC8C"/>
    <w:rsid w:val="7DC78585"/>
    <w:rsid w:val="7DCDAEF9"/>
    <w:rsid w:val="7DD02D57"/>
    <w:rsid w:val="7DD204A0"/>
    <w:rsid w:val="7DD5554A"/>
    <w:rsid w:val="7DD65126"/>
    <w:rsid w:val="7DDDE46E"/>
    <w:rsid w:val="7DE9E7D3"/>
    <w:rsid w:val="7DED44D2"/>
    <w:rsid w:val="7DFDDBD0"/>
    <w:rsid w:val="7E0D176A"/>
    <w:rsid w:val="7E0D7744"/>
    <w:rsid w:val="7E136D69"/>
    <w:rsid w:val="7E141ADD"/>
    <w:rsid w:val="7E14F21D"/>
    <w:rsid w:val="7E286B30"/>
    <w:rsid w:val="7E299880"/>
    <w:rsid w:val="7E2AC5FB"/>
    <w:rsid w:val="7E31BC76"/>
    <w:rsid w:val="7E49562F"/>
    <w:rsid w:val="7E5F290D"/>
    <w:rsid w:val="7E6F7C1B"/>
    <w:rsid w:val="7E7EFF93"/>
    <w:rsid w:val="7E814968"/>
    <w:rsid w:val="7E8C4AD6"/>
    <w:rsid w:val="7E8D92DE"/>
    <w:rsid w:val="7E8FD11C"/>
    <w:rsid w:val="7E94AD33"/>
    <w:rsid w:val="7EA5928D"/>
    <w:rsid w:val="7EC0BDC0"/>
    <w:rsid w:val="7EC622E5"/>
    <w:rsid w:val="7EC7D1D3"/>
    <w:rsid w:val="7ECD6202"/>
    <w:rsid w:val="7EDB5A81"/>
    <w:rsid w:val="7EDE093B"/>
    <w:rsid w:val="7EE389E6"/>
    <w:rsid w:val="7EF37BE7"/>
    <w:rsid w:val="7EF9FCF8"/>
    <w:rsid w:val="7EFF062C"/>
    <w:rsid w:val="7F0331B5"/>
    <w:rsid w:val="7F06426C"/>
    <w:rsid w:val="7F087303"/>
    <w:rsid w:val="7F08C83A"/>
    <w:rsid w:val="7F09E04C"/>
    <w:rsid w:val="7F0BC199"/>
    <w:rsid w:val="7F0DA0DB"/>
    <w:rsid w:val="7F1D2493"/>
    <w:rsid w:val="7F1E5773"/>
    <w:rsid w:val="7F1E9A72"/>
    <w:rsid w:val="7F28FB35"/>
    <w:rsid w:val="7F31A0B3"/>
    <w:rsid w:val="7F3333A8"/>
    <w:rsid w:val="7F36B719"/>
    <w:rsid w:val="7F42BA10"/>
    <w:rsid w:val="7F486052"/>
    <w:rsid w:val="7F48B172"/>
    <w:rsid w:val="7F4EB245"/>
    <w:rsid w:val="7F50E49B"/>
    <w:rsid w:val="7F55DBF7"/>
    <w:rsid w:val="7F5CB466"/>
    <w:rsid w:val="7F64A081"/>
    <w:rsid w:val="7F6ED8FA"/>
    <w:rsid w:val="7F75AB08"/>
    <w:rsid w:val="7F778B12"/>
    <w:rsid w:val="7F794FB5"/>
    <w:rsid w:val="7F7E5882"/>
    <w:rsid w:val="7F8367C2"/>
    <w:rsid w:val="7F870CDC"/>
    <w:rsid w:val="7F88011D"/>
    <w:rsid w:val="7F8C37CA"/>
    <w:rsid w:val="7F92C826"/>
    <w:rsid w:val="7F96F040"/>
    <w:rsid w:val="7F9B2ABD"/>
    <w:rsid w:val="7F9E55FE"/>
    <w:rsid w:val="7FA77202"/>
    <w:rsid w:val="7FAF1A23"/>
    <w:rsid w:val="7FB2FE72"/>
    <w:rsid w:val="7FBC06A9"/>
    <w:rsid w:val="7FBFC70E"/>
    <w:rsid w:val="7FD246F9"/>
    <w:rsid w:val="7FD97FDF"/>
    <w:rsid w:val="7FE37D8D"/>
    <w:rsid w:val="7FFB68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56BD689D-1B92-4087-9230-8711A4FF2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94E74"/>
    <w:pPr>
      <w:spacing w:after="0" w:line="240" w:lineRule="auto"/>
    </w:pPr>
    <w:rPr>
      <w:rFonts w:ascii="Garamond" w:hAnsi="Garamond"/>
      <w:i/>
      <w:iCs/>
      <w:color w:val="000000" w:themeColor="text1"/>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E6103B"/>
    <w:rPr>
      <w:color w:val="605E5C"/>
      <w:shd w:val="clear" w:color="auto" w:fill="E1DFDD"/>
    </w:rPr>
  </w:style>
  <w:style w:type="paragraph" w:styleId="Revision">
    <w:name w:val="Revision"/>
    <w:hidden/>
    <w:uiPriority w:val="99"/>
    <w:semiHidden/>
    <w:rsid w:val="00E6103B"/>
    <w:pPr>
      <w:spacing w:after="0" w:line="240" w:lineRule="auto"/>
    </w:pPr>
  </w:style>
  <w:style w:type="paragraph" w:customStyle="1" w:styleId="paragraph">
    <w:name w:val="paragraph"/>
    <w:basedOn w:val="Normal"/>
    <w:rsid w:val="00293B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3BB8"/>
  </w:style>
  <w:style w:type="character" w:customStyle="1" w:styleId="eop">
    <w:name w:val="eop"/>
    <w:basedOn w:val="DefaultParagraphFont"/>
    <w:rsid w:val="00293BB8"/>
  </w:style>
  <w:style w:type="paragraph" w:styleId="NormalWeb">
    <w:name w:val="Normal (Web)"/>
    <w:basedOn w:val="Normal"/>
    <w:uiPriority w:val="99"/>
    <w:semiHidden/>
    <w:unhideWhenUsed/>
    <w:rsid w:val="002771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F66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97873">
      <w:bodyDiv w:val="1"/>
      <w:marLeft w:val="0"/>
      <w:marRight w:val="0"/>
      <w:marTop w:val="0"/>
      <w:marBottom w:val="0"/>
      <w:divBdr>
        <w:top w:val="none" w:sz="0" w:space="0" w:color="auto"/>
        <w:left w:val="none" w:sz="0" w:space="0" w:color="auto"/>
        <w:bottom w:val="none" w:sz="0" w:space="0" w:color="auto"/>
        <w:right w:val="none" w:sz="0" w:space="0" w:color="auto"/>
      </w:divBdr>
      <w:divsChild>
        <w:div w:id="195698880">
          <w:marLeft w:val="0"/>
          <w:marRight w:val="0"/>
          <w:marTop w:val="0"/>
          <w:marBottom w:val="0"/>
          <w:divBdr>
            <w:top w:val="none" w:sz="0" w:space="0" w:color="auto"/>
            <w:left w:val="none" w:sz="0" w:space="0" w:color="auto"/>
            <w:bottom w:val="none" w:sz="0" w:space="0" w:color="auto"/>
            <w:right w:val="none" w:sz="0" w:space="0" w:color="auto"/>
          </w:divBdr>
          <w:divsChild>
            <w:div w:id="935554443">
              <w:marLeft w:val="0"/>
              <w:marRight w:val="0"/>
              <w:marTop w:val="0"/>
              <w:marBottom w:val="0"/>
              <w:divBdr>
                <w:top w:val="none" w:sz="0" w:space="0" w:color="auto"/>
                <w:left w:val="none" w:sz="0" w:space="0" w:color="auto"/>
                <w:bottom w:val="none" w:sz="0" w:space="0" w:color="auto"/>
                <w:right w:val="none" w:sz="0" w:space="0" w:color="auto"/>
              </w:divBdr>
              <w:divsChild>
                <w:div w:id="202011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6403">
      <w:bodyDiv w:val="1"/>
      <w:marLeft w:val="0"/>
      <w:marRight w:val="0"/>
      <w:marTop w:val="0"/>
      <w:marBottom w:val="0"/>
      <w:divBdr>
        <w:top w:val="none" w:sz="0" w:space="0" w:color="auto"/>
        <w:left w:val="none" w:sz="0" w:space="0" w:color="auto"/>
        <w:bottom w:val="none" w:sz="0" w:space="0" w:color="auto"/>
        <w:right w:val="none" w:sz="0" w:space="0" w:color="auto"/>
      </w:divBdr>
    </w:div>
    <w:div w:id="184251018">
      <w:bodyDiv w:val="1"/>
      <w:marLeft w:val="0"/>
      <w:marRight w:val="0"/>
      <w:marTop w:val="0"/>
      <w:marBottom w:val="0"/>
      <w:divBdr>
        <w:top w:val="none" w:sz="0" w:space="0" w:color="auto"/>
        <w:left w:val="none" w:sz="0" w:space="0" w:color="auto"/>
        <w:bottom w:val="none" w:sz="0" w:space="0" w:color="auto"/>
        <w:right w:val="none" w:sz="0" w:space="0" w:color="auto"/>
      </w:divBdr>
    </w:div>
    <w:div w:id="214051280">
      <w:bodyDiv w:val="1"/>
      <w:marLeft w:val="0"/>
      <w:marRight w:val="0"/>
      <w:marTop w:val="0"/>
      <w:marBottom w:val="0"/>
      <w:divBdr>
        <w:top w:val="none" w:sz="0" w:space="0" w:color="auto"/>
        <w:left w:val="none" w:sz="0" w:space="0" w:color="auto"/>
        <w:bottom w:val="none" w:sz="0" w:space="0" w:color="auto"/>
        <w:right w:val="none" w:sz="0" w:space="0" w:color="auto"/>
      </w:divBdr>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573662860">
      <w:bodyDiv w:val="1"/>
      <w:marLeft w:val="0"/>
      <w:marRight w:val="0"/>
      <w:marTop w:val="0"/>
      <w:marBottom w:val="0"/>
      <w:divBdr>
        <w:top w:val="none" w:sz="0" w:space="0" w:color="auto"/>
        <w:left w:val="none" w:sz="0" w:space="0" w:color="auto"/>
        <w:bottom w:val="none" w:sz="0" w:space="0" w:color="auto"/>
        <w:right w:val="none" w:sz="0" w:space="0" w:color="auto"/>
      </w:divBdr>
    </w:div>
    <w:div w:id="611592296">
      <w:bodyDiv w:val="1"/>
      <w:marLeft w:val="0"/>
      <w:marRight w:val="0"/>
      <w:marTop w:val="0"/>
      <w:marBottom w:val="0"/>
      <w:divBdr>
        <w:top w:val="none" w:sz="0" w:space="0" w:color="auto"/>
        <w:left w:val="none" w:sz="0" w:space="0" w:color="auto"/>
        <w:bottom w:val="none" w:sz="0" w:space="0" w:color="auto"/>
        <w:right w:val="none" w:sz="0" w:space="0" w:color="auto"/>
      </w:divBdr>
      <w:divsChild>
        <w:div w:id="705447879">
          <w:marLeft w:val="446"/>
          <w:marRight w:val="0"/>
          <w:marTop w:val="0"/>
          <w:marBottom w:val="0"/>
          <w:divBdr>
            <w:top w:val="none" w:sz="0" w:space="0" w:color="auto"/>
            <w:left w:val="none" w:sz="0" w:space="0" w:color="auto"/>
            <w:bottom w:val="none" w:sz="0" w:space="0" w:color="auto"/>
            <w:right w:val="none" w:sz="0" w:space="0" w:color="auto"/>
          </w:divBdr>
        </w:div>
        <w:div w:id="874269831">
          <w:marLeft w:val="446"/>
          <w:marRight w:val="0"/>
          <w:marTop w:val="0"/>
          <w:marBottom w:val="0"/>
          <w:divBdr>
            <w:top w:val="none" w:sz="0" w:space="0" w:color="auto"/>
            <w:left w:val="none" w:sz="0" w:space="0" w:color="auto"/>
            <w:bottom w:val="none" w:sz="0" w:space="0" w:color="auto"/>
            <w:right w:val="none" w:sz="0" w:space="0" w:color="auto"/>
          </w:divBdr>
        </w:div>
        <w:div w:id="1904756725">
          <w:marLeft w:val="446"/>
          <w:marRight w:val="0"/>
          <w:marTop w:val="0"/>
          <w:marBottom w:val="0"/>
          <w:divBdr>
            <w:top w:val="none" w:sz="0" w:space="0" w:color="auto"/>
            <w:left w:val="none" w:sz="0" w:space="0" w:color="auto"/>
            <w:bottom w:val="none" w:sz="0" w:space="0" w:color="auto"/>
            <w:right w:val="none" w:sz="0" w:space="0" w:color="auto"/>
          </w:divBdr>
        </w:div>
      </w:divsChild>
    </w:div>
    <w:div w:id="667515108">
      <w:bodyDiv w:val="1"/>
      <w:marLeft w:val="0"/>
      <w:marRight w:val="0"/>
      <w:marTop w:val="0"/>
      <w:marBottom w:val="0"/>
      <w:divBdr>
        <w:top w:val="none" w:sz="0" w:space="0" w:color="auto"/>
        <w:left w:val="none" w:sz="0" w:space="0" w:color="auto"/>
        <w:bottom w:val="none" w:sz="0" w:space="0" w:color="auto"/>
        <w:right w:val="none" w:sz="0" w:space="0" w:color="auto"/>
      </w:divBdr>
    </w:div>
    <w:div w:id="672925415">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4232931">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47990242">
      <w:bodyDiv w:val="1"/>
      <w:marLeft w:val="0"/>
      <w:marRight w:val="0"/>
      <w:marTop w:val="0"/>
      <w:marBottom w:val="0"/>
      <w:divBdr>
        <w:top w:val="none" w:sz="0" w:space="0" w:color="auto"/>
        <w:left w:val="none" w:sz="0" w:space="0" w:color="auto"/>
        <w:bottom w:val="none" w:sz="0" w:space="0" w:color="auto"/>
        <w:right w:val="none" w:sz="0" w:space="0" w:color="auto"/>
      </w:divBdr>
      <w:divsChild>
        <w:div w:id="158274135">
          <w:marLeft w:val="0"/>
          <w:marRight w:val="0"/>
          <w:marTop w:val="0"/>
          <w:marBottom w:val="0"/>
          <w:divBdr>
            <w:top w:val="none" w:sz="0" w:space="0" w:color="auto"/>
            <w:left w:val="none" w:sz="0" w:space="0" w:color="auto"/>
            <w:bottom w:val="none" w:sz="0" w:space="0" w:color="auto"/>
            <w:right w:val="none" w:sz="0" w:space="0" w:color="auto"/>
          </w:divBdr>
        </w:div>
        <w:div w:id="464854184">
          <w:marLeft w:val="0"/>
          <w:marRight w:val="0"/>
          <w:marTop w:val="0"/>
          <w:marBottom w:val="0"/>
          <w:divBdr>
            <w:top w:val="none" w:sz="0" w:space="0" w:color="auto"/>
            <w:left w:val="none" w:sz="0" w:space="0" w:color="auto"/>
            <w:bottom w:val="none" w:sz="0" w:space="0" w:color="auto"/>
            <w:right w:val="none" w:sz="0" w:space="0" w:color="auto"/>
          </w:divBdr>
        </w:div>
        <w:div w:id="688145319">
          <w:marLeft w:val="0"/>
          <w:marRight w:val="0"/>
          <w:marTop w:val="0"/>
          <w:marBottom w:val="0"/>
          <w:divBdr>
            <w:top w:val="none" w:sz="0" w:space="0" w:color="auto"/>
            <w:left w:val="none" w:sz="0" w:space="0" w:color="auto"/>
            <w:bottom w:val="none" w:sz="0" w:space="0" w:color="auto"/>
            <w:right w:val="none" w:sz="0" w:space="0" w:color="auto"/>
          </w:divBdr>
        </w:div>
        <w:div w:id="769162321">
          <w:marLeft w:val="0"/>
          <w:marRight w:val="0"/>
          <w:marTop w:val="0"/>
          <w:marBottom w:val="0"/>
          <w:divBdr>
            <w:top w:val="none" w:sz="0" w:space="0" w:color="auto"/>
            <w:left w:val="none" w:sz="0" w:space="0" w:color="auto"/>
            <w:bottom w:val="none" w:sz="0" w:space="0" w:color="auto"/>
            <w:right w:val="none" w:sz="0" w:space="0" w:color="auto"/>
          </w:divBdr>
        </w:div>
        <w:div w:id="936058255">
          <w:marLeft w:val="0"/>
          <w:marRight w:val="0"/>
          <w:marTop w:val="0"/>
          <w:marBottom w:val="0"/>
          <w:divBdr>
            <w:top w:val="none" w:sz="0" w:space="0" w:color="auto"/>
            <w:left w:val="none" w:sz="0" w:space="0" w:color="auto"/>
            <w:bottom w:val="none" w:sz="0" w:space="0" w:color="auto"/>
            <w:right w:val="none" w:sz="0" w:space="0" w:color="auto"/>
          </w:divBdr>
        </w:div>
        <w:div w:id="1168597228">
          <w:marLeft w:val="0"/>
          <w:marRight w:val="0"/>
          <w:marTop w:val="0"/>
          <w:marBottom w:val="0"/>
          <w:divBdr>
            <w:top w:val="none" w:sz="0" w:space="0" w:color="auto"/>
            <w:left w:val="none" w:sz="0" w:space="0" w:color="auto"/>
            <w:bottom w:val="none" w:sz="0" w:space="0" w:color="auto"/>
            <w:right w:val="none" w:sz="0" w:space="0" w:color="auto"/>
          </w:divBdr>
        </w:div>
        <w:div w:id="1587376224">
          <w:marLeft w:val="0"/>
          <w:marRight w:val="0"/>
          <w:marTop w:val="0"/>
          <w:marBottom w:val="0"/>
          <w:divBdr>
            <w:top w:val="none" w:sz="0" w:space="0" w:color="auto"/>
            <w:left w:val="none" w:sz="0" w:space="0" w:color="auto"/>
            <w:bottom w:val="none" w:sz="0" w:space="0" w:color="auto"/>
            <w:right w:val="none" w:sz="0" w:space="0" w:color="auto"/>
          </w:divBdr>
        </w:div>
        <w:div w:id="1690638165">
          <w:marLeft w:val="0"/>
          <w:marRight w:val="0"/>
          <w:marTop w:val="0"/>
          <w:marBottom w:val="0"/>
          <w:divBdr>
            <w:top w:val="none" w:sz="0" w:space="0" w:color="auto"/>
            <w:left w:val="none" w:sz="0" w:space="0" w:color="auto"/>
            <w:bottom w:val="none" w:sz="0" w:space="0" w:color="auto"/>
            <w:right w:val="none" w:sz="0" w:space="0" w:color="auto"/>
          </w:divBdr>
        </w:div>
        <w:div w:id="1738162448">
          <w:marLeft w:val="0"/>
          <w:marRight w:val="0"/>
          <w:marTop w:val="0"/>
          <w:marBottom w:val="0"/>
          <w:divBdr>
            <w:top w:val="none" w:sz="0" w:space="0" w:color="auto"/>
            <w:left w:val="none" w:sz="0" w:space="0" w:color="auto"/>
            <w:bottom w:val="none" w:sz="0" w:space="0" w:color="auto"/>
            <w:right w:val="none" w:sz="0" w:space="0" w:color="auto"/>
          </w:divBdr>
        </w:div>
        <w:div w:id="1869026069">
          <w:marLeft w:val="0"/>
          <w:marRight w:val="0"/>
          <w:marTop w:val="0"/>
          <w:marBottom w:val="0"/>
          <w:divBdr>
            <w:top w:val="none" w:sz="0" w:space="0" w:color="auto"/>
            <w:left w:val="none" w:sz="0" w:space="0" w:color="auto"/>
            <w:bottom w:val="none" w:sz="0" w:space="0" w:color="auto"/>
            <w:right w:val="none" w:sz="0" w:space="0" w:color="auto"/>
          </w:divBdr>
        </w:div>
        <w:div w:id="1945842021">
          <w:marLeft w:val="0"/>
          <w:marRight w:val="0"/>
          <w:marTop w:val="0"/>
          <w:marBottom w:val="0"/>
          <w:divBdr>
            <w:top w:val="none" w:sz="0" w:space="0" w:color="auto"/>
            <w:left w:val="none" w:sz="0" w:space="0" w:color="auto"/>
            <w:bottom w:val="none" w:sz="0" w:space="0" w:color="auto"/>
            <w:right w:val="none" w:sz="0" w:space="0" w:color="auto"/>
          </w:divBdr>
        </w:div>
        <w:div w:id="2047019050">
          <w:marLeft w:val="0"/>
          <w:marRight w:val="0"/>
          <w:marTop w:val="0"/>
          <w:marBottom w:val="0"/>
          <w:divBdr>
            <w:top w:val="none" w:sz="0" w:space="0" w:color="auto"/>
            <w:left w:val="none" w:sz="0" w:space="0" w:color="auto"/>
            <w:bottom w:val="none" w:sz="0" w:space="0" w:color="auto"/>
            <w:right w:val="none" w:sz="0" w:space="0" w:color="auto"/>
          </w:divBdr>
        </w:div>
      </w:divsChild>
    </w:div>
    <w:div w:id="883567486">
      <w:bodyDiv w:val="1"/>
      <w:marLeft w:val="0"/>
      <w:marRight w:val="0"/>
      <w:marTop w:val="0"/>
      <w:marBottom w:val="0"/>
      <w:divBdr>
        <w:top w:val="none" w:sz="0" w:space="0" w:color="auto"/>
        <w:left w:val="none" w:sz="0" w:space="0" w:color="auto"/>
        <w:bottom w:val="none" w:sz="0" w:space="0" w:color="auto"/>
        <w:right w:val="none" w:sz="0" w:space="0" w:color="auto"/>
      </w:divBdr>
    </w:div>
    <w:div w:id="916211529">
      <w:bodyDiv w:val="1"/>
      <w:marLeft w:val="0"/>
      <w:marRight w:val="0"/>
      <w:marTop w:val="0"/>
      <w:marBottom w:val="0"/>
      <w:divBdr>
        <w:top w:val="none" w:sz="0" w:space="0" w:color="auto"/>
        <w:left w:val="none" w:sz="0" w:space="0" w:color="auto"/>
        <w:bottom w:val="none" w:sz="0" w:space="0" w:color="auto"/>
        <w:right w:val="none" w:sz="0" w:space="0" w:color="auto"/>
      </w:divBdr>
    </w:div>
    <w:div w:id="1211914876">
      <w:bodyDiv w:val="1"/>
      <w:marLeft w:val="0"/>
      <w:marRight w:val="0"/>
      <w:marTop w:val="0"/>
      <w:marBottom w:val="0"/>
      <w:divBdr>
        <w:top w:val="none" w:sz="0" w:space="0" w:color="auto"/>
        <w:left w:val="none" w:sz="0" w:space="0" w:color="auto"/>
        <w:bottom w:val="none" w:sz="0" w:space="0" w:color="auto"/>
        <w:right w:val="none" w:sz="0" w:space="0" w:color="auto"/>
      </w:divBdr>
    </w:div>
    <w:div w:id="1355155793">
      <w:bodyDiv w:val="1"/>
      <w:marLeft w:val="0"/>
      <w:marRight w:val="0"/>
      <w:marTop w:val="0"/>
      <w:marBottom w:val="0"/>
      <w:divBdr>
        <w:top w:val="none" w:sz="0" w:space="0" w:color="auto"/>
        <w:left w:val="none" w:sz="0" w:space="0" w:color="auto"/>
        <w:bottom w:val="none" w:sz="0" w:space="0" w:color="auto"/>
        <w:right w:val="none" w:sz="0" w:space="0" w:color="auto"/>
      </w:divBdr>
      <w:divsChild>
        <w:div w:id="195310543">
          <w:marLeft w:val="547"/>
          <w:marRight w:val="0"/>
          <w:marTop w:val="0"/>
          <w:marBottom w:val="120"/>
          <w:divBdr>
            <w:top w:val="none" w:sz="0" w:space="0" w:color="auto"/>
            <w:left w:val="none" w:sz="0" w:space="0" w:color="auto"/>
            <w:bottom w:val="none" w:sz="0" w:space="0" w:color="auto"/>
            <w:right w:val="none" w:sz="0" w:space="0" w:color="auto"/>
          </w:divBdr>
        </w:div>
        <w:div w:id="623654497">
          <w:marLeft w:val="547"/>
          <w:marRight w:val="0"/>
          <w:marTop w:val="0"/>
          <w:marBottom w:val="120"/>
          <w:divBdr>
            <w:top w:val="none" w:sz="0" w:space="0" w:color="auto"/>
            <w:left w:val="none" w:sz="0" w:space="0" w:color="auto"/>
            <w:bottom w:val="none" w:sz="0" w:space="0" w:color="auto"/>
            <w:right w:val="none" w:sz="0" w:space="0" w:color="auto"/>
          </w:divBdr>
        </w:div>
        <w:div w:id="1812988546">
          <w:marLeft w:val="547"/>
          <w:marRight w:val="0"/>
          <w:marTop w:val="0"/>
          <w:marBottom w:val="120"/>
          <w:divBdr>
            <w:top w:val="none" w:sz="0" w:space="0" w:color="auto"/>
            <w:left w:val="none" w:sz="0" w:space="0" w:color="auto"/>
            <w:bottom w:val="none" w:sz="0" w:space="0" w:color="auto"/>
            <w:right w:val="none" w:sz="0" w:space="0" w:color="auto"/>
          </w:divBdr>
        </w:div>
      </w:divsChild>
    </w:div>
    <w:div w:id="1475368221">
      <w:bodyDiv w:val="1"/>
      <w:marLeft w:val="0"/>
      <w:marRight w:val="0"/>
      <w:marTop w:val="0"/>
      <w:marBottom w:val="0"/>
      <w:divBdr>
        <w:top w:val="none" w:sz="0" w:space="0" w:color="auto"/>
        <w:left w:val="none" w:sz="0" w:space="0" w:color="auto"/>
        <w:bottom w:val="none" w:sz="0" w:space="0" w:color="auto"/>
        <w:right w:val="none" w:sz="0" w:space="0" w:color="auto"/>
      </w:divBdr>
    </w:div>
    <w:div w:id="1534422041">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94590140">
      <w:bodyDiv w:val="1"/>
      <w:marLeft w:val="0"/>
      <w:marRight w:val="0"/>
      <w:marTop w:val="0"/>
      <w:marBottom w:val="0"/>
      <w:divBdr>
        <w:top w:val="none" w:sz="0" w:space="0" w:color="auto"/>
        <w:left w:val="none" w:sz="0" w:space="0" w:color="auto"/>
        <w:bottom w:val="none" w:sz="0" w:space="0" w:color="auto"/>
        <w:right w:val="none" w:sz="0" w:space="0" w:color="auto"/>
      </w:divBdr>
    </w:div>
    <w:div w:id="1971592587">
      <w:bodyDiv w:val="1"/>
      <w:marLeft w:val="0"/>
      <w:marRight w:val="0"/>
      <w:marTop w:val="0"/>
      <w:marBottom w:val="0"/>
      <w:divBdr>
        <w:top w:val="none" w:sz="0" w:space="0" w:color="auto"/>
        <w:left w:val="none" w:sz="0" w:space="0" w:color="auto"/>
        <w:bottom w:val="none" w:sz="0" w:space="0" w:color="auto"/>
        <w:right w:val="none" w:sz="0" w:space="0" w:color="auto"/>
      </w:divBdr>
      <w:divsChild>
        <w:div w:id="947470570">
          <w:marLeft w:val="0"/>
          <w:marRight w:val="0"/>
          <w:marTop w:val="0"/>
          <w:marBottom w:val="0"/>
          <w:divBdr>
            <w:top w:val="none" w:sz="0" w:space="0" w:color="auto"/>
            <w:left w:val="none" w:sz="0" w:space="0" w:color="auto"/>
            <w:bottom w:val="none" w:sz="0" w:space="0" w:color="auto"/>
            <w:right w:val="none" w:sz="0" w:space="0" w:color="auto"/>
          </w:divBdr>
          <w:divsChild>
            <w:div w:id="56518865">
              <w:marLeft w:val="0"/>
              <w:marRight w:val="0"/>
              <w:marTop w:val="0"/>
              <w:marBottom w:val="0"/>
              <w:divBdr>
                <w:top w:val="none" w:sz="0" w:space="0" w:color="auto"/>
                <w:left w:val="none" w:sz="0" w:space="0" w:color="auto"/>
                <w:bottom w:val="none" w:sz="0" w:space="0" w:color="auto"/>
                <w:right w:val="none" w:sz="0" w:space="0" w:color="auto"/>
              </w:divBdr>
              <w:divsChild>
                <w:div w:id="8473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doi.org/10.2111/rangelands-d-11-00055.1" TargetMode="External"/><Relationship Id="rId39" Type="http://schemas.openxmlformats.org/officeDocument/2006/relationships/image" Target="media/image16.png"/><Relationship Id="rId21" Type="http://schemas.openxmlformats.org/officeDocument/2006/relationships/hyperlink" Target="https://doi.org/10.1007/s10530-013-0578-9%20%20"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3390/rs12040725%20%20" TargetMode="External"/><Relationship Id="rId11" Type="http://schemas.openxmlformats.org/officeDocument/2006/relationships/image" Target="media/image1.png"/><Relationship Id="rId24" Type="http://schemas.openxmlformats.org/officeDocument/2006/relationships/hyperlink" Target="https://doi.org/10.1007/s11676-020-01155-1" TargetMode="External"/><Relationship Id="rId32" Type="http://schemas.openxmlformats.org/officeDocument/2006/relationships/hyperlink" Target="https://doi.org/10.1016/j.jag.2017.03.009"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146/annurev.es.23.110192.000431" TargetMode="External"/><Relationship Id="rId27" Type="http://schemas.openxmlformats.org/officeDocument/2006/relationships/hyperlink" Target="https://doi.org/10.2307/2259964" TargetMode="External"/><Relationship Id="rId30" Type="http://schemas.openxmlformats.org/officeDocument/2006/relationships/hyperlink" Target="https://doi.org/10.1007/s10980-022-01487-9%20%20"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s://doi.org/10.1007/s11104-010-0656-z"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microsoft.com/office/2019/05/relationships/documenttasks" Target="documenttasks/documenttasks1.xml"/><Relationship Id="rId20" Type="http://schemas.openxmlformats.org/officeDocument/2006/relationships/hyperlink" Target="https://doi.org/10.1658/1100-9233(2006)17%5b693:coiobt%5d2.0.co;2" TargetMode="External"/><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developers.google.com/earth-engine/datasets/catalog/COPERNICUS_S2_SR_HARMONIZED" TargetMode="External"/><Relationship Id="rId28" Type="http://schemas.openxmlformats.org/officeDocument/2006/relationships/hyperlink" Target="https://doi.org/10.5067/HLS/HLSS30.002"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file:///C:\Users\ldplott\Desktop\&#160;https:\doi.org\10.5066\P9OGBGM6" TargetMode="External"/><Relationship Id="rId44" Type="http://schemas.openxmlformats.org/officeDocument/2006/relationships/image" Target="media/image21.png"/><Relationship Id="rId52" Type="http://schemas.openxmlformats.org/officeDocument/2006/relationships/image" Target="media/image29.png"/><Relationship Id="rId60" Type="http://schemas.microsoft.com/office/2020/10/relationships/intelligence" Target="intelligence2.xml"/></Relationships>
</file>

<file path=word/_rels/foot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documenttasks/documenttasks1.xml><?xml version="1.0" encoding="utf-8"?>
<t:Tasks xmlns:t="http://schemas.microsoft.com/office/tasks/2019/documenttasks" xmlns:oel="http://schemas.microsoft.com/office/2019/extlst">
  <t:Task id="{98CEF2BD-3B7C-492A-A06D-45206DD6824D}">
    <t:Anchor>
      <t:Comment id="678841576"/>
    </t:Anchor>
    <t:History>
      <t:Event id="{378BD803-FCB5-46C0-92F3-71388FA33487}" time="2023-08-03T21:57:28.22Z">
        <t:Attribution userId="S::sarah.sathe@ssaihq.com::a18a3121-2217-4978-a153-0fd32569a062" userProvider="AD" userName="Sarah Sathe"/>
        <t:Anchor>
          <t:Comment id="678841576"/>
        </t:Anchor>
        <t:Create/>
      </t:Event>
      <t:Event id="{AA036E0F-9EEB-4A60-836E-E0A8947E4A9C}" time="2023-08-03T21:57:28.22Z">
        <t:Attribution userId="S::sarah.sathe@ssaihq.com::a18a3121-2217-4978-a153-0fd32569a062" userProvider="AD" userName="Sarah Sathe"/>
        <t:Anchor>
          <t:Comment id="678841576"/>
        </t:Anchor>
        <t:Assign userId="S::ellie.lindrooth@ssaihq.com::cd07ad56-eaf2-4b11-9032-bca3e18358f6" userProvider="AD" userName="Ellie Lindrooth"/>
      </t:Event>
      <t:Event id="{FBEA16AF-398F-447E-AA25-A8F8FAB866CF}" time="2023-08-03T21:57:28.22Z">
        <t:Attribution userId="S::sarah.sathe@ssaihq.com::a18a3121-2217-4978-a153-0fd32569a062" userProvider="AD" userName="Sarah Sathe"/>
        <t:Anchor>
          <t:Comment id="678841576"/>
        </t:Anchor>
        <t:SetTitle title="@Ellie Lindrooth - image pairs for 2022"/>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1e6a8e8-1dff-48a6-ab9b-8d556c6946c0">
      <Terms xmlns="http://schemas.microsoft.com/office/infopath/2007/PartnerControls"/>
    </lcf76f155ced4ddcb4097134ff3c332f>
    <SharedWithUsers xmlns="7df78d0b-135a-4de7-9166-7c181cd87fb4">
      <UserInfo>
        <DisplayName>Sarah Hettema</DisplayName>
        <AccountId>6</AccountId>
        <AccountType/>
      </UserInfo>
      <UserInfo>
        <DisplayName>Olivia Landry</DisplayName>
        <AccountId>14</AccountId>
        <AccountType/>
      </UserInfo>
      <UserInfo>
        <DisplayName>Annie Kowalski</DisplayName>
        <AccountId>39</AccountId>
        <AccountType/>
      </UserInfo>
      <UserInfo>
        <DisplayName>Truman Anarella</DisplayName>
        <AccountId>40</AccountId>
        <AccountType/>
      </UserInfo>
      <UserInfo>
        <DisplayName>Max VanArnam</DisplayName>
        <AccountId>38</AccountId>
        <AccountType/>
      </UserInfo>
    </SharedWithUsers>
    <TaxCatchAll xmlns="7df78d0b-135a-4de7-9166-7c181cd87f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7" ma:contentTypeDescription="Create a new document." ma:contentTypeScope="" ma:versionID="2c01c13aa372864e7e19c07066c172b6">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e693c12e0984b68e55d89c50d98f500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B9189344-8818-4F8A-8738-EB4709BE3B9B}">
  <ds:schemaRefs>
    <ds:schemaRef ds:uri="http://schemas.openxmlformats.org/officeDocument/2006/bibliography"/>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21e6a8e8-1dff-48a6-ab9b-8d556c6946c0"/>
    <ds:schemaRef ds:uri="7df78d0b-135a-4de7-9166-7c181cd87fb4"/>
  </ds:schemaRefs>
</ds:datastoreItem>
</file>

<file path=customXml/itemProps4.xml><?xml version="1.0" encoding="utf-8"?>
<ds:datastoreItem xmlns:ds="http://schemas.openxmlformats.org/officeDocument/2006/customXml" ds:itemID="{9D55FF56-4C0A-45EB-A64F-B12F1A186F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6713</Words>
  <Characters>38265</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(LARC-E3)[SSAI DEVELOP]</cp:lastModifiedBy>
  <cp:revision>2</cp:revision>
  <dcterms:created xsi:type="dcterms:W3CDTF">2023-08-28T18:40:00Z</dcterms:created>
  <dcterms:modified xsi:type="dcterms:W3CDTF">2023-08-28T18:40:00Z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GrammarlyDocumentId">
    <vt:lpwstr>34a8826ac954f062b02097dc46cbea4556a3f186f08d02929cdfc216f530b8c6</vt:lpwstr>
  </property>
</Properties>
</file>