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64644" w14:textId="77777777" w:rsidR="00C1421F" w:rsidRPr="00AC0690" w:rsidRDefault="00B51C76">
      <w:pPr>
        <w:rPr>
          <w:rFonts w:ascii="Garamond" w:eastAsia="Garamond" w:hAnsi="Garamond" w:cs="Garamond"/>
          <w:b/>
        </w:rPr>
      </w:pPr>
      <w:bookmarkStart w:id="0" w:name="_heading=h.gjdgxs" w:colFirst="0" w:colLast="0"/>
      <w:bookmarkEnd w:id="0"/>
      <w:r w:rsidRPr="00AC0690">
        <w:rPr>
          <w:rFonts w:ascii="Garamond" w:eastAsia="Garamond" w:hAnsi="Garamond" w:cs="Garamond"/>
          <w:b/>
        </w:rPr>
        <w:t>Gila Water Resources</w:t>
      </w:r>
    </w:p>
    <w:p w14:paraId="146277A5" w14:textId="77777777" w:rsidR="00C1421F" w:rsidRPr="00AC0690" w:rsidRDefault="00B51C76">
      <w:pPr>
        <w:rPr>
          <w:rFonts w:ascii="Garamond" w:eastAsia="Garamond" w:hAnsi="Garamond" w:cs="Garamond"/>
          <w:i/>
        </w:rPr>
      </w:pPr>
      <w:r w:rsidRPr="00AC0690">
        <w:rPr>
          <w:rFonts w:ascii="Garamond" w:eastAsia="Garamond" w:hAnsi="Garamond" w:cs="Garamond"/>
          <w:i/>
        </w:rPr>
        <w:t xml:space="preserve">Using Earth Observations to Track Watershed Recovery </w:t>
      </w:r>
      <w:proofErr w:type="gramStart"/>
      <w:r w:rsidRPr="00AC0690">
        <w:rPr>
          <w:rFonts w:ascii="Garamond" w:eastAsia="Garamond" w:hAnsi="Garamond" w:cs="Garamond"/>
          <w:i/>
        </w:rPr>
        <w:t>After</w:t>
      </w:r>
      <w:proofErr w:type="gramEnd"/>
      <w:r w:rsidRPr="00AC0690">
        <w:rPr>
          <w:rFonts w:ascii="Garamond" w:eastAsia="Garamond" w:hAnsi="Garamond" w:cs="Garamond"/>
          <w:i/>
        </w:rPr>
        <w:t xml:space="preserve"> Wildfires in the Gila National Forest</w:t>
      </w:r>
    </w:p>
    <w:p w14:paraId="2094BFB9" w14:textId="77777777" w:rsidR="00C1421F" w:rsidRPr="00AC0690" w:rsidRDefault="00C1421F">
      <w:pPr>
        <w:rPr>
          <w:rFonts w:ascii="Garamond" w:eastAsia="Garamond" w:hAnsi="Garamond" w:cs="Garamond"/>
        </w:rPr>
      </w:pPr>
    </w:p>
    <w:p w14:paraId="058BDA54" w14:textId="77777777" w:rsidR="00C1421F" w:rsidRPr="00AC0690" w:rsidRDefault="00B51C76">
      <w:pPr>
        <w:pBdr>
          <w:bottom w:val="single" w:sz="4" w:space="0" w:color="000000"/>
        </w:pBdr>
        <w:rPr>
          <w:rFonts w:ascii="Garamond" w:eastAsia="Garamond" w:hAnsi="Garamond" w:cs="Garamond"/>
          <w:b/>
        </w:rPr>
      </w:pPr>
      <w:r w:rsidRPr="00AC0690">
        <w:rPr>
          <w:rFonts w:ascii="Garamond" w:eastAsia="Garamond" w:hAnsi="Garamond" w:cs="Garamond"/>
          <w:b/>
        </w:rPr>
        <w:t>Project Team</w:t>
      </w:r>
    </w:p>
    <w:p w14:paraId="61436BE1" w14:textId="77777777" w:rsidR="00C1421F" w:rsidRPr="00AC0690" w:rsidRDefault="00B51C76">
      <w:pPr>
        <w:rPr>
          <w:rFonts w:ascii="Garamond" w:eastAsia="Garamond" w:hAnsi="Garamond" w:cs="Garamond"/>
          <w:b/>
          <w:i/>
        </w:rPr>
      </w:pPr>
      <w:r w:rsidRPr="00AC0690">
        <w:rPr>
          <w:rFonts w:ascii="Garamond" w:eastAsia="Garamond" w:hAnsi="Garamond" w:cs="Garamond"/>
          <w:b/>
          <w:i/>
        </w:rPr>
        <w:t>Project Team:</w:t>
      </w:r>
    </w:p>
    <w:p w14:paraId="728E8CBF" w14:textId="77777777" w:rsidR="00C1421F" w:rsidRPr="00AC0690" w:rsidRDefault="00B51C76">
      <w:pPr>
        <w:rPr>
          <w:rFonts w:ascii="Garamond" w:eastAsia="Garamond" w:hAnsi="Garamond" w:cs="Garamond"/>
        </w:rPr>
      </w:pPr>
      <w:r w:rsidRPr="00AC0690">
        <w:rPr>
          <w:rFonts w:ascii="Garamond" w:eastAsia="Garamond" w:hAnsi="Garamond" w:cs="Garamond"/>
        </w:rPr>
        <w:t>Terra Edenhart-Pepe (Project Lead)</w:t>
      </w:r>
    </w:p>
    <w:p w14:paraId="61BA7ECF" w14:textId="77777777" w:rsidR="00C1421F" w:rsidRPr="00AC0690" w:rsidRDefault="00B51C76">
      <w:pPr>
        <w:rPr>
          <w:rFonts w:ascii="Garamond" w:eastAsia="Garamond" w:hAnsi="Garamond" w:cs="Garamond"/>
        </w:rPr>
      </w:pPr>
      <w:r w:rsidRPr="00AC0690">
        <w:rPr>
          <w:rFonts w:ascii="Garamond" w:eastAsia="Garamond" w:hAnsi="Garamond" w:cs="Garamond"/>
        </w:rPr>
        <w:t>Abigail Barenblitt</w:t>
      </w:r>
    </w:p>
    <w:p w14:paraId="4A9FBC1E" w14:textId="77777777" w:rsidR="00C1421F" w:rsidRPr="00AC0690" w:rsidRDefault="00B51C76">
      <w:pPr>
        <w:rPr>
          <w:rFonts w:ascii="Garamond" w:eastAsia="Garamond" w:hAnsi="Garamond" w:cs="Garamond"/>
        </w:rPr>
      </w:pPr>
      <w:r w:rsidRPr="00AC0690">
        <w:rPr>
          <w:rFonts w:ascii="Garamond" w:eastAsia="Garamond" w:hAnsi="Garamond" w:cs="Garamond"/>
        </w:rPr>
        <w:t>Ariege Besson</w:t>
      </w:r>
    </w:p>
    <w:p w14:paraId="6D009A78" w14:textId="77777777" w:rsidR="00C1421F" w:rsidRPr="00AC0690" w:rsidRDefault="00B51C76">
      <w:pPr>
        <w:rPr>
          <w:rFonts w:ascii="Garamond" w:eastAsia="Garamond" w:hAnsi="Garamond" w:cs="Garamond"/>
        </w:rPr>
      </w:pPr>
      <w:r w:rsidRPr="00AC0690">
        <w:rPr>
          <w:rFonts w:ascii="Garamond" w:eastAsia="Garamond" w:hAnsi="Garamond" w:cs="Garamond"/>
        </w:rPr>
        <w:t>Carli Merrick</w:t>
      </w:r>
    </w:p>
    <w:p w14:paraId="4B32EA0D" w14:textId="77777777" w:rsidR="00C1421F" w:rsidRPr="00AC0690" w:rsidRDefault="00C1421F">
      <w:pPr>
        <w:rPr>
          <w:rFonts w:ascii="Garamond" w:eastAsia="Garamond" w:hAnsi="Garamond" w:cs="Garamond"/>
        </w:rPr>
      </w:pPr>
    </w:p>
    <w:p w14:paraId="7B49C352" w14:textId="77777777" w:rsidR="00C1421F" w:rsidRPr="00AC0690" w:rsidRDefault="00B51C76">
      <w:pPr>
        <w:rPr>
          <w:rFonts w:ascii="Garamond" w:eastAsia="Garamond" w:hAnsi="Garamond" w:cs="Garamond"/>
          <w:b/>
          <w:i/>
        </w:rPr>
      </w:pPr>
      <w:r w:rsidRPr="00AC0690">
        <w:rPr>
          <w:rFonts w:ascii="Garamond" w:eastAsia="Garamond" w:hAnsi="Garamond" w:cs="Garamond"/>
          <w:b/>
          <w:i/>
        </w:rPr>
        <w:t>Advisors &amp; Mentors:</w:t>
      </w:r>
    </w:p>
    <w:p w14:paraId="57D70F62" w14:textId="77777777" w:rsidR="00C1421F" w:rsidRPr="00AC0690" w:rsidRDefault="00B51C76">
      <w:pPr>
        <w:rPr>
          <w:rFonts w:ascii="Garamond" w:eastAsia="Garamond" w:hAnsi="Garamond" w:cs="Garamond"/>
        </w:rPr>
      </w:pPr>
      <w:r w:rsidRPr="00AC0690">
        <w:rPr>
          <w:rFonts w:ascii="Garamond" w:eastAsia="Garamond" w:hAnsi="Garamond" w:cs="Garamond"/>
        </w:rPr>
        <w:t xml:space="preserve">Dr. Sebastian </w:t>
      </w:r>
      <w:proofErr w:type="spellStart"/>
      <w:r w:rsidRPr="00AC0690">
        <w:rPr>
          <w:rFonts w:ascii="Garamond" w:eastAsia="Garamond" w:hAnsi="Garamond" w:cs="Garamond"/>
        </w:rPr>
        <w:t>Martinuzzi</w:t>
      </w:r>
      <w:proofErr w:type="spellEnd"/>
      <w:r w:rsidRPr="00AC0690">
        <w:rPr>
          <w:rFonts w:ascii="Garamond" w:eastAsia="Garamond" w:hAnsi="Garamond" w:cs="Garamond"/>
        </w:rPr>
        <w:t xml:space="preserve"> (University of Wisconsin-Madison)</w:t>
      </w:r>
    </w:p>
    <w:p w14:paraId="70760056" w14:textId="615E07A0" w:rsidR="00C1421F" w:rsidRPr="00AC0690" w:rsidRDefault="00B51C76">
      <w:pPr>
        <w:rPr>
          <w:rFonts w:ascii="Garamond" w:eastAsia="Garamond" w:hAnsi="Garamond" w:cs="Garamond"/>
        </w:rPr>
      </w:pPr>
      <w:r w:rsidRPr="00AC0690">
        <w:rPr>
          <w:rFonts w:ascii="Garamond" w:eastAsia="Garamond" w:hAnsi="Garamond" w:cs="Garamond"/>
        </w:rPr>
        <w:t>Dr. John Bolten (NASA</w:t>
      </w:r>
      <w:r w:rsidR="00C422C3">
        <w:rPr>
          <w:rFonts w:ascii="Garamond" w:eastAsia="Garamond" w:hAnsi="Garamond" w:cs="Garamond"/>
        </w:rPr>
        <w:t xml:space="preserve"> Goddard Space Flight Center</w:t>
      </w:r>
      <w:r w:rsidRPr="00AC0690">
        <w:rPr>
          <w:rFonts w:ascii="Garamond" w:eastAsia="Garamond" w:hAnsi="Garamond" w:cs="Garamond"/>
        </w:rPr>
        <w:t>)</w:t>
      </w:r>
    </w:p>
    <w:p w14:paraId="79F7C5FF" w14:textId="77777777" w:rsidR="00C1421F" w:rsidRPr="00AC0690" w:rsidRDefault="00B51C76">
      <w:pPr>
        <w:tabs>
          <w:tab w:val="left" w:pos="2556"/>
        </w:tabs>
        <w:rPr>
          <w:rFonts w:ascii="Garamond" w:eastAsia="Garamond" w:hAnsi="Garamond" w:cs="Garamond"/>
          <w:i/>
        </w:rPr>
      </w:pPr>
      <w:r w:rsidRPr="00AC0690">
        <w:rPr>
          <w:rFonts w:ascii="Garamond" w:eastAsia="Garamond" w:hAnsi="Garamond" w:cs="Garamond"/>
        </w:rPr>
        <w:t xml:space="preserve">Dr. </w:t>
      </w:r>
      <w:proofErr w:type="spellStart"/>
      <w:r w:rsidRPr="00AC0690">
        <w:rPr>
          <w:rFonts w:ascii="Garamond" w:eastAsia="Garamond" w:hAnsi="Garamond" w:cs="Garamond"/>
        </w:rPr>
        <w:t>Raha</w:t>
      </w:r>
      <w:proofErr w:type="spellEnd"/>
      <w:r w:rsidRPr="00AC0690">
        <w:rPr>
          <w:rFonts w:ascii="Garamond" w:eastAsia="Garamond" w:hAnsi="Garamond" w:cs="Garamond"/>
        </w:rPr>
        <w:t xml:space="preserve"> </w:t>
      </w:r>
      <w:proofErr w:type="spellStart"/>
      <w:r w:rsidRPr="00AC0690">
        <w:rPr>
          <w:rFonts w:ascii="Garamond" w:eastAsia="Garamond" w:hAnsi="Garamond" w:cs="Garamond"/>
        </w:rPr>
        <w:t>Hakimdavar</w:t>
      </w:r>
      <w:proofErr w:type="spellEnd"/>
      <w:r w:rsidRPr="00AC0690">
        <w:rPr>
          <w:rFonts w:ascii="Garamond" w:eastAsia="Garamond" w:hAnsi="Garamond" w:cs="Garamond"/>
        </w:rPr>
        <w:t xml:space="preserve"> (United States Department of Agriculture, United States Forest Service)</w:t>
      </w:r>
      <w:r w:rsidRPr="00AC0690">
        <w:rPr>
          <w:rFonts w:ascii="Garamond" w:eastAsia="Garamond" w:hAnsi="Garamond" w:cs="Garamond"/>
        </w:rPr>
        <w:tab/>
      </w:r>
    </w:p>
    <w:p w14:paraId="3173B110" w14:textId="77777777" w:rsidR="00C1421F" w:rsidRPr="00AC0690" w:rsidRDefault="00C1421F">
      <w:pPr>
        <w:rPr>
          <w:rFonts w:ascii="Garamond" w:eastAsia="Garamond" w:hAnsi="Garamond" w:cs="Garamond"/>
        </w:rPr>
      </w:pPr>
    </w:p>
    <w:p w14:paraId="3E5C7C2B" w14:textId="77777777" w:rsidR="00C1421F" w:rsidRPr="00AC0690" w:rsidRDefault="00B51C76">
      <w:pPr>
        <w:pBdr>
          <w:bottom w:val="single" w:sz="4" w:space="1" w:color="000000"/>
        </w:pBdr>
        <w:rPr>
          <w:rFonts w:ascii="Garamond" w:eastAsia="Garamond" w:hAnsi="Garamond" w:cs="Garamond"/>
          <w:b/>
        </w:rPr>
      </w:pPr>
      <w:r w:rsidRPr="00AC0690">
        <w:rPr>
          <w:rFonts w:ascii="Garamond" w:eastAsia="Garamond" w:hAnsi="Garamond" w:cs="Garamond"/>
          <w:b/>
        </w:rPr>
        <w:t>Project Overview</w:t>
      </w:r>
    </w:p>
    <w:p w14:paraId="7D1450CA" w14:textId="190749B6" w:rsidR="00C1421F" w:rsidRPr="00AC0690" w:rsidRDefault="00B51C76">
      <w:pPr>
        <w:rPr>
          <w:rFonts w:ascii="Garamond" w:eastAsia="Garamond" w:hAnsi="Garamond" w:cs="Garamond"/>
          <w:b/>
        </w:rPr>
      </w:pPr>
      <w:r w:rsidRPr="00AC0690">
        <w:rPr>
          <w:rFonts w:ascii="Garamond" w:eastAsia="Garamond" w:hAnsi="Garamond" w:cs="Garamond"/>
          <w:b/>
          <w:i/>
        </w:rPr>
        <w:t>Project Synopsis:</w:t>
      </w:r>
      <w:r w:rsidRPr="00AC0690">
        <w:rPr>
          <w:rFonts w:ascii="Garamond" w:eastAsia="Garamond" w:hAnsi="Garamond" w:cs="Garamond"/>
          <w:b/>
        </w:rPr>
        <w:t xml:space="preserve"> </w:t>
      </w:r>
      <w:r w:rsidRPr="00AC0690">
        <w:rPr>
          <w:rFonts w:ascii="Garamond" w:eastAsia="Garamond" w:hAnsi="Garamond" w:cs="Garamond"/>
        </w:rPr>
        <w:t>In recent years, New Mexico has experienced an increas</w:t>
      </w:r>
      <w:r w:rsidR="000F5BBE" w:rsidRPr="00AC0690">
        <w:rPr>
          <w:rFonts w:ascii="Garamond" w:eastAsia="Garamond" w:hAnsi="Garamond" w:cs="Garamond"/>
        </w:rPr>
        <w:t>ed</w:t>
      </w:r>
      <w:r w:rsidRPr="00AC0690">
        <w:rPr>
          <w:rFonts w:ascii="Garamond" w:eastAsia="Garamond" w:hAnsi="Garamond" w:cs="Garamond"/>
        </w:rPr>
        <w:t xml:space="preserve"> frequency of severe wildfires, including the Whitewater-Baldy Complex Fire in 2012 and the Silver Fire in 2013. These wildfires cause drastic changes in hydrological functions in the Gila National Forest (Gila NF), affecting a wide variety of ecosystem components, such as the biodiversity of the immediate area and water quality dow</w:t>
      </w:r>
      <w:r w:rsidR="00A413A3">
        <w:rPr>
          <w:rFonts w:ascii="Garamond" w:eastAsia="Garamond" w:hAnsi="Garamond" w:cs="Garamond"/>
        </w:rPr>
        <w:t>nstream. This study assessed</w:t>
      </w:r>
      <w:r w:rsidRPr="00AC0690">
        <w:rPr>
          <w:rFonts w:ascii="Garamond" w:eastAsia="Garamond" w:hAnsi="Garamond" w:cs="Garamond"/>
        </w:rPr>
        <w:t xml:space="preserve"> </w:t>
      </w:r>
      <w:r w:rsidR="000F5BBE" w:rsidRPr="00AC0690">
        <w:rPr>
          <w:rFonts w:ascii="Garamond" w:eastAsia="Garamond" w:hAnsi="Garamond" w:cs="Garamond"/>
        </w:rPr>
        <w:t xml:space="preserve">watershed </w:t>
      </w:r>
      <w:r w:rsidRPr="00AC0690">
        <w:rPr>
          <w:rFonts w:ascii="Garamond" w:eastAsia="Garamond" w:hAnsi="Garamond" w:cs="Garamond"/>
        </w:rPr>
        <w:t>recovery within the Gila NF following the 2012 and 2013 wildfires</w:t>
      </w:r>
      <w:r w:rsidR="00AC0690" w:rsidRPr="00AC0690">
        <w:rPr>
          <w:rFonts w:ascii="Garamond" w:eastAsia="Garamond" w:hAnsi="Garamond" w:cs="Garamond"/>
        </w:rPr>
        <w:t xml:space="preserve">. This study </w:t>
      </w:r>
      <w:r w:rsidR="000F5BBE" w:rsidRPr="00AC0690">
        <w:rPr>
          <w:rFonts w:ascii="Garamond" w:eastAsia="Garamond" w:hAnsi="Garamond" w:cs="Garamond"/>
        </w:rPr>
        <w:t xml:space="preserve">aims to </w:t>
      </w:r>
      <w:r w:rsidRPr="00AC0690">
        <w:rPr>
          <w:rFonts w:ascii="Garamond" w:eastAsia="Garamond" w:hAnsi="Garamond" w:cs="Garamond"/>
        </w:rPr>
        <w:t>provide Gila NF with tool</w:t>
      </w:r>
      <w:r w:rsidR="000F5BBE" w:rsidRPr="00AC0690">
        <w:rPr>
          <w:rFonts w:ascii="Garamond" w:eastAsia="Garamond" w:hAnsi="Garamond" w:cs="Garamond"/>
        </w:rPr>
        <w:t>s</w:t>
      </w:r>
      <w:r w:rsidRPr="00AC0690">
        <w:rPr>
          <w:rFonts w:ascii="Garamond" w:eastAsia="Garamond" w:hAnsi="Garamond" w:cs="Garamond"/>
        </w:rPr>
        <w:t xml:space="preserve"> that inform management practices and restoration efforts. </w:t>
      </w:r>
    </w:p>
    <w:p w14:paraId="0F6C470D" w14:textId="77777777" w:rsidR="00C1421F" w:rsidRPr="00AC0690" w:rsidRDefault="00C1421F">
      <w:pPr>
        <w:rPr>
          <w:rFonts w:ascii="Garamond" w:eastAsia="Garamond" w:hAnsi="Garamond" w:cs="Garamond"/>
        </w:rPr>
      </w:pPr>
    </w:p>
    <w:p w14:paraId="47EE8654" w14:textId="77777777" w:rsidR="00C1421F" w:rsidRPr="00AC0690" w:rsidRDefault="00B51C76">
      <w:pPr>
        <w:rPr>
          <w:rFonts w:ascii="Garamond" w:eastAsia="Garamond" w:hAnsi="Garamond" w:cs="Garamond"/>
        </w:rPr>
      </w:pPr>
      <w:r w:rsidRPr="00AC0690">
        <w:rPr>
          <w:rFonts w:ascii="Garamond" w:eastAsia="Garamond" w:hAnsi="Garamond" w:cs="Garamond"/>
          <w:b/>
          <w:i/>
        </w:rPr>
        <w:t>Abstract:</w:t>
      </w:r>
    </w:p>
    <w:p w14:paraId="24A41EBB" w14:textId="640B79E2" w:rsidR="00C1421F" w:rsidRPr="00AC0690" w:rsidRDefault="00B51C76">
      <w:pPr>
        <w:rPr>
          <w:rFonts w:ascii="Garamond" w:eastAsia="Garamond" w:hAnsi="Garamond" w:cs="Garamond"/>
        </w:rPr>
      </w:pPr>
      <w:r w:rsidRPr="00AC0690">
        <w:rPr>
          <w:rFonts w:ascii="Garamond" w:eastAsia="Garamond" w:hAnsi="Garamond" w:cs="Garamond"/>
        </w:rPr>
        <w:t>The largest fire in New Mexico’s recorded history, the Whitewater-Baldy Complex Fire, occurred in 2012 in the Gila National Forest (Gila NF). Then</w:t>
      </w:r>
      <w:r w:rsidR="00A413A3">
        <w:rPr>
          <w:rFonts w:ascii="Garamond" w:eastAsia="Garamond" w:hAnsi="Garamond" w:cs="Garamond"/>
        </w:rPr>
        <w:t>,</w:t>
      </w:r>
      <w:r w:rsidRPr="00AC0690">
        <w:rPr>
          <w:rFonts w:ascii="Garamond" w:eastAsia="Garamond" w:hAnsi="Garamond" w:cs="Garamond"/>
        </w:rPr>
        <w:t xml:space="preserve"> in 2013, the Silver Fire broke historic records for destruction of private property. These disturbances have become more frequent</w:t>
      </w:r>
      <w:r w:rsidR="00E624C7" w:rsidRPr="00AC0690">
        <w:rPr>
          <w:rFonts w:ascii="Garamond" w:eastAsia="Garamond" w:hAnsi="Garamond" w:cs="Garamond"/>
        </w:rPr>
        <w:t xml:space="preserve">, </w:t>
      </w:r>
      <w:r w:rsidRPr="00AC0690">
        <w:rPr>
          <w:rFonts w:ascii="Garamond" w:eastAsia="Garamond" w:hAnsi="Garamond" w:cs="Garamond"/>
        </w:rPr>
        <w:t>more severe</w:t>
      </w:r>
      <w:r w:rsidR="00E624C7" w:rsidRPr="00AC0690">
        <w:rPr>
          <w:rFonts w:ascii="Garamond" w:eastAsia="Garamond" w:hAnsi="Garamond" w:cs="Garamond"/>
        </w:rPr>
        <w:t>,</w:t>
      </w:r>
      <w:r w:rsidRPr="00AC0690">
        <w:rPr>
          <w:rFonts w:ascii="Garamond" w:eastAsia="Garamond" w:hAnsi="Garamond" w:cs="Garamond"/>
        </w:rPr>
        <w:t xml:space="preserve"> and are powerful forces of landscape change. </w:t>
      </w:r>
      <w:r w:rsidR="00E624C7" w:rsidRPr="00AC0690">
        <w:rPr>
          <w:rFonts w:ascii="Garamond" w:eastAsia="Garamond" w:hAnsi="Garamond" w:cs="Garamond"/>
        </w:rPr>
        <w:t>Fire d</w:t>
      </w:r>
      <w:r w:rsidRPr="00AC0690">
        <w:rPr>
          <w:rFonts w:ascii="Garamond" w:eastAsia="Garamond" w:hAnsi="Garamond" w:cs="Garamond"/>
        </w:rPr>
        <w:t>isturbances prompt serious concern over associated impacts, such as post-fire flooding, erosion, debris flows, and the ability of the Gila NF to provide essential goods and services, including safe</w:t>
      </w:r>
      <w:r w:rsidR="00AC0690">
        <w:rPr>
          <w:rFonts w:ascii="Garamond" w:eastAsia="Garamond" w:hAnsi="Garamond" w:cs="Garamond"/>
        </w:rPr>
        <w:t xml:space="preserve"> drinking</w:t>
      </w:r>
      <w:r w:rsidRPr="00AC0690">
        <w:rPr>
          <w:rFonts w:ascii="Garamond" w:eastAsia="Garamond" w:hAnsi="Garamond" w:cs="Garamond"/>
        </w:rPr>
        <w:t xml:space="preserve"> water and timber. Understanding the impacts of interrelated disturbances on watershed recovery dynamics is increasingly important to ensure future health and function of watershed ecosystems. This pr</w:t>
      </w:r>
      <w:r w:rsidR="00FD73C9">
        <w:rPr>
          <w:rFonts w:ascii="Garamond" w:eastAsia="Garamond" w:hAnsi="Garamond" w:cs="Garamond"/>
        </w:rPr>
        <w:t>oject partnered with the U</w:t>
      </w:r>
      <w:r w:rsidRPr="00AC0690">
        <w:rPr>
          <w:rFonts w:ascii="Garamond" w:eastAsia="Garamond" w:hAnsi="Garamond" w:cs="Garamond"/>
        </w:rPr>
        <w:t>S</w:t>
      </w:r>
      <w:r w:rsidR="00D41CD2">
        <w:rPr>
          <w:rFonts w:ascii="Garamond" w:eastAsia="Garamond" w:hAnsi="Garamond" w:cs="Garamond"/>
        </w:rPr>
        <w:t xml:space="preserve"> Department of Agriculture (USDA) US</w:t>
      </w:r>
      <w:r w:rsidRPr="00AC0690">
        <w:rPr>
          <w:rFonts w:ascii="Garamond" w:eastAsia="Garamond" w:hAnsi="Garamond" w:cs="Garamond"/>
        </w:rPr>
        <w:t xml:space="preserve"> Forest Service’s (</w:t>
      </w:r>
      <w:r w:rsidR="00D41CD2">
        <w:rPr>
          <w:rFonts w:ascii="Garamond" w:eastAsia="Garamond" w:hAnsi="Garamond" w:cs="Garamond"/>
        </w:rPr>
        <w:t>USFS</w:t>
      </w:r>
      <w:r w:rsidRPr="00AC0690">
        <w:rPr>
          <w:rFonts w:ascii="Garamond" w:eastAsia="Garamond" w:hAnsi="Garamond" w:cs="Garamond"/>
        </w:rPr>
        <w:t>) Gila National Forest</w:t>
      </w:r>
      <w:r w:rsidR="001B2E2A">
        <w:rPr>
          <w:rFonts w:ascii="Garamond" w:eastAsia="Garamond" w:hAnsi="Garamond" w:cs="Garamond"/>
        </w:rPr>
        <w:t xml:space="preserve"> and Region 3</w:t>
      </w:r>
      <w:r w:rsidRPr="00AC0690">
        <w:rPr>
          <w:rFonts w:ascii="Garamond" w:eastAsia="Garamond" w:hAnsi="Garamond" w:cs="Garamond"/>
        </w:rPr>
        <w:t xml:space="preserve"> to explore watershed recovery trends following wildfires. The purpose of this project was to generate data-supported knowledge to inform land management decisions and planning, including the prioritization of specific regions for restoration efforts. To evaluate the watershed recovery phenomena in the Gila NF, this project used a combination of local knowledge and</w:t>
      </w:r>
      <w:r w:rsidR="008144EC" w:rsidRPr="00AC0690">
        <w:rPr>
          <w:rFonts w:ascii="Garamond" w:eastAsia="Garamond" w:hAnsi="Garamond" w:cs="Garamond"/>
        </w:rPr>
        <w:t xml:space="preserve"> </w:t>
      </w:r>
      <w:r w:rsidRPr="00AC0690">
        <w:rPr>
          <w:rFonts w:ascii="Garamond" w:eastAsia="Garamond" w:hAnsi="Garamond" w:cs="Garamond"/>
        </w:rPr>
        <w:t>Earth observations, including</w:t>
      </w:r>
      <w:r w:rsidR="001B2E2A">
        <w:rPr>
          <w:rFonts w:ascii="Garamond" w:eastAsia="Garamond" w:hAnsi="Garamond" w:cs="Garamond"/>
        </w:rPr>
        <w:t xml:space="preserve"> Landsat 5 Thematic Mapper (TM)</w:t>
      </w:r>
      <w:r w:rsidR="00AC0690">
        <w:rPr>
          <w:rFonts w:ascii="Garamond" w:eastAsia="Garamond" w:hAnsi="Garamond" w:cs="Garamond"/>
        </w:rPr>
        <w:t>,</w:t>
      </w:r>
      <w:r w:rsidR="001B2E2A">
        <w:rPr>
          <w:rFonts w:ascii="Garamond" w:eastAsia="Garamond" w:hAnsi="Garamond" w:cs="Garamond"/>
        </w:rPr>
        <w:t xml:space="preserve"> Landsat </w:t>
      </w:r>
      <w:r w:rsidRPr="00AC0690">
        <w:rPr>
          <w:rFonts w:ascii="Garamond" w:eastAsia="Garamond" w:hAnsi="Garamond" w:cs="Garamond"/>
        </w:rPr>
        <w:t>7</w:t>
      </w:r>
      <w:r w:rsidR="00AC0690">
        <w:rPr>
          <w:rFonts w:ascii="Garamond" w:eastAsia="Garamond" w:hAnsi="Garamond" w:cs="Garamond"/>
        </w:rPr>
        <w:t xml:space="preserve"> E</w:t>
      </w:r>
      <w:r w:rsidR="001B2E2A">
        <w:rPr>
          <w:rFonts w:ascii="Garamond" w:eastAsia="Garamond" w:hAnsi="Garamond" w:cs="Garamond"/>
        </w:rPr>
        <w:t xml:space="preserve">nhanced </w:t>
      </w:r>
      <w:r w:rsidR="00AC0690">
        <w:rPr>
          <w:rFonts w:ascii="Garamond" w:eastAsia="Garamond" w:hAnsi="Garamond" w:cs="Garamond"/>
        </w:rPr>
        <w:t>T</w:t>
      </w:r>
      <w:r w:rsidR="001B2E2A">
        <w:rPr>
          <w:rFonts w:ascii="Garamond" w:eastAsia="Garamond" w:hAnsi="Garamond" w:cs="Garamond"/>
        </w:rPr>
        <w:t xml:space="preserve">hematic </w:t>
      </w:r>
      <w:r w:rsidR="00AC0690">
        <w:rPr>
          <w:rFonts w:ascii="Garamond" w:eastAsia="Garamond" w:hAnsi="Garamond" w:cs="Garamond"/>
        </w:rPr>
        <w:t>M</w:t>
      </w:r>
      <w:r w:rsidR="001B2E2A">
        <w:rPr>
          <w:rFonts w:ascii="Garamond" w:eastAsia="Garamond" w:hAnsi="Garamond" w:cs="Garamond"/>
        </w:rPr>
        <w:t>apper Plus (ETM+)</w:t>
      </w:r>
      <w:r w:rsidR="00AC0690">
        <w:rPr>
          <w:rFonts w:ascii="Garamond" w:eastAsia="Garamond" w:hAnsi="Garamond" w:cs="Garamond"/>
        </w:rPr>
        <w:t>,</w:t>
      </w:r>
      <w:r w:rsidR="001B2E2A">
        <w:rPr>
          <w:rFonts w:ascii="Garamond" w:eastAsia="Garamond" w:hAnsi="Garamond" w:cs="Garamond"/>
        </w:rPr>
        <w:t xml:space="preserve"> and Landsat </w:t>
      </w:r>
      <w:r w:rsidRPr="00AC0690">
        <w:rPr>
          <w:rFonts w:ascii="Garamond" w:eastAsia="Garamond" w:hAnsi="Garamond" w:cs="Garamond"/>
        </w:rPr>
        <w:t>8</w:t>
      </w:r>
      <w:r w:rsidR="00AC0690">
        <w:rPr>
          <w:rFonts w:ascii="Garamond" w:eastAsia="Garamond" w:hAnsi="Garamond" w:cs="Garamond"/>
        </w:rPr>
        <w:t xml:space="preserve"> </w:t>
      </w:r>
      <w:r w:rsidR="001B2E2A">
        <w:rPr>
          <w:rFonts w:ascii="Garamond" w:eastAsia="Garamond" w:hAnsi="Garamond" w:cs="Garamond"/>
        </w:rPr>
        <w:t>Operational Land Imager (</w:t>
      </w:r>
      <w:r w:rsidR="00AC0690">
        <w:rPr>
          <w:rFonts w:ascii="Garamond" w:eastAsia="Garamond" w:hAnsi="Garamond" w:cs="Garamond"/>
        </w:rPr>
        <w:t>OLI</w:t>
      </w:r>
      <w:r w:rsidR="001B2E2A">
        <w:rPr>
          <w:rFonts w:ascii="Garamond" w:eastAsia="Garamond" w:hAnsi="Garamond" w:cs="Garamond"/>
        </w:rPr>
        <w:t>)</w:t>
      </w:r>
      <w:r w:rsidRPr="00AC0690">
        <w:rPr>
          <w:rFonts w:ascii="Garamond" w:eastAsia="Garamond" w:hAnsi="Garamond" w:cs="Garamond"/>
        </w:rPr>
        <w:t xml:space="preserve">. </w:t>
      </w:r>
      <w:r w:rsidR="00982752">
        <w:rPr>
          <w:rFonts w:ascii="Garamond" w:eastAsia="Garamond" w:hAnsi="Garamond" w:cs="Garamond"/>
        </w:rPr>
        <w:t>Normalized Burn Ratio</w:t>
      </w:r>
      <w:r w:rsidR="008144EC" w:rsidRPr="00AC0690">
        <w:rPr>
          <w:rFonts w:ascii="Garamond" w:eastAsia="Garamond" w:hAnsi="Garamond" w:cs="Garamond"/>
        </w:rPr>
        <w:t xml:space="preserve"> (NBR) was the index used to evaluate r</w:t>
      </w:r>
      <w:r w:rsidRPr="00AC0690">
        <w:rPr>
          <w:rFonts w:ascii="Garamond" w:eastAsia="Garamond" w:hAnsi="Garamond" w:cs="Garamond"/>
        </w:rPr>
        <w:t xml:space="preserve">ecovery trends </w:t>
      </w:r>
      <w:r w:rsidR="001B2E2A">
        <w:rPr>
          <w:rFonts w:ascii="Garamond" w:eastAsia="Garamond" w:hAnsi="Garamond" w:cs="Garamond"/>
        </w:rPr>
        <w:t>over time. Additionally, the team</w:t>
      </w:r>
      <w:r w:rsidRPr="00AC0690">
        <w:rPr>
          <w:rFonts w:ascii="Garamond" w:eastAsia="Garamond" w:hAnsi="Garamond" w:cs="Garamond"/>
        </w:rPr>
        <w:t xml:space="preserve"> used </w:t>
      </w:r>
      <w:r w:rsidR="008144EC" w:rsidRPr="00AC0690">
        <w:rPr>
          <w:rFonts w:ascii="Garamond" w:eastAsia="Garamond" w:hAnsi="Garamond" w:cs="Garamond"/>
        </w:rPr>
        <w:t xml:space="preserve">USGS </w:t>
      </w:r>
      <w:r w:rsidRPr="00AC0690">
        <w:rPr>
          <w:rFonts w:ascii="Garamond" w:eastAsia="Garamond" w:hAnsi="Garamond" w:cs="Garamond"/>
        </w:rPr>
        <w:t xml:space="preserve">stream gauge data to evaluate the relationship between </w:t>
      </w:r>
      <w:r w:rsidR="008144EC" w:rsidRPr="00AC0690">
        <w:rPr>
          <w:rFonts w:ascii="Garamond" w:eastAsia="Garamond" w:hAnsi="Garamond" w:cs="Garamond"/>
        </w:rPr>
        <w:t>wild</w:t>
      </w:r>
      <w:r w:rsidRPr="00AC0690">
        <w:rPr>
          <w:rFonts w:ascii="Garamond" w:eastAsia="Garamond" w:hAnsi="Garamond" w:cs="Garamond"/>
        </w:rPr>
        <w:t>fires and flood events observed in the year</w:t>
      </w:r>
      <w:r w:rsidR="00AC0690">
        <w:rPr>
          <w:rFonts w:ascii="Garamond" w:eastAsia="Garamond" w:hAnsi="Garamond" w:cs="Garamond"/>
        </w:rPr>
        <w:t>s following</w:t>
      </w:r>
      <w:r w:rsidRPr="00AC0690">
        <w:rPr>
          <w:rFonts w:ascii="Garamond" w:eastAsia="Garamond" w:hAnsi="Garamond" w:cs="Garamond"/>
        </w:rPr>
        <w:t xml:space="preserve"> fire</w:t>
      </w:r>
      <w:r w:rsidR="00AC0690">
        <w:rPr>
          <w:rFonts w:ascii="Garamond" w:eastAsia="Garamond" w:hAnsi="Garamond" w:cs="Garamond"/>
        </w:rPr>
        <w:t xml:space="preserve"> disturbances</w:t>
      </w:r>
      <w:r w:rsidRPr="00AC0690">
        <w:rPr>
          <w:rFonts w:ascii="Garamond" w:eastAsia="Garamond" w:hAnsi="Garamond" w:cs="Garamond"/>
        </w:rPr>
        <w:t>. Finally,</w:t>
      </w:r>
      <w:r w:rsidR="008144EC" w:rsidRPr="00AC0690">
        <w:rPr>
          <w:rFonts w:ascii="Garamond" w:eastAsia="Garamond" w:hAnsi="Garamond" w:cs="Garamond"/>
        </w:rPr>
        <w:t xml:space="preserve"> potentially significant</w:t>
      </w:r>
      <w:r w:rsidRPr="00AC0690">
        <w:rPr>
          <w:rFonts w:ascii="Garamond" w:eastAsia="Garamond" w:hAnsi="Garamond" w:cs="Garamond"/>
        </w:rPr>
        <w:t xml:space="preserve"> physical and environmental parameter</w:t>
      </w:r>
      <w:r w:rsidR="008144EC" w:rsidRPr="00AC0690">
        <w:rPr>
          <w:rFonts w:ascii="Garamond" w:eastAsia="Garamond" w:hAnsi="Garamond" w:cs="Garamond"/>
        </w:rPr>
        <w:t>s were collected in a spatial database for use in subsequent studies</w:t>
      </w:r>
      <w:r w:rsidRPr="00AC0690">
        <w:rPr>
          <w:rFonts w:ascii="Garamond" w:eastAsia="Garamond" w:hAnsi="Garamond" w:cs="Garamond"/>
        </w:rPr>
        <w:t xml:space="preserve">. </w:t>
      </w:r>
    </w:p>
    <w:p w14:paraId="473BBA15" w14:textId="77777777" w:rsidR="00C1421F" w:rsidRPr="00AC0690" w:rsidRDefault="00C1421F">
      <w:pPr>
        <w:rPr>
          <w:rFonts w:ascii="Garamond" w:eastAsia="Garamond" w:hAnsi="Garamond" w:cs="Garamond"/>
        </w:rPr>
      </w:pPr>
    </w:p>
    <w:p w14:paraId="595EA2C6" w14:textId="4992C83E" w:rsidR="00C1421F" w:rsidRPr="001B2E2A" w:rsidRDefault="00B51C76">
      <w:pPr>
        <w:rPr>
          <w:rFonts w:ascii="Garamond" w:eastAsia="Garamond" w:hAnsi="Garamond" w:cs="Garamond"/>
          <w:b/>
          <w:i/>
        </w:rPr>
      </w:pPr>
      <w:r w:rsidRPr="00AC0690">
        <w:rPr>
          <w:rFonts w:ascii="Garamond" w:eastAsia="Garamond" w:hAnsi="Garamond" w:cs="Garamond"/>
          <w:b/>
          <w:i/>
        </w:rPr>
        <w:t xml:space="preserve">Keywords: </w:t>
      </w:r>
      <w:r w:rsidRPr="00AC0690">
        <w:rPr>
          <w:rFonts w:ascii="Garamond" w:eastAsia="Garamond" w:hAnsi="Garamond" w:cs="Garamond"/>
        </w:rPr>
        <w:t>wildfire, normalized burn ratio, watershed scale, Landsat, restoration ecology, flooding</w:t>
      </w:r>
    </w:p>
    <w:p w14:paraId="1E977C65" w14:textId="77777777" w:rsidR="00C1421F" w:rsidRPr="00AC0690" w:rsidRDefault="00C1421F">
      <w:pPr>
        <w:ind w:left="720" w:hanging="720"/>
        <w:rPr>
          <w:rFonts w:ascii="Garamond" w:eastAsia="Garamond" w:hAnsi="Garamond" w:cs="Garamond"/>
          <w:b/>
          <w:i/>
        </w:rPr>
      </w:pPr>
    </w:p>
    <w:p w14:paraId="348BE8D6" w14:textId="77777777" w:rsidR="00C1421F" w:rsidRPr="00AC0690" w:rsidRDefault="00B51C76">
      <w:pPr>
        <w:ind w:left="720" w:hanging="720"/>
        <w:rPr>
          <w:rFonts w:ascii="Garamond" w:eastAsia="Garamond" w:hAnsi="Garamond" w:cs="Garamond"/>
        </w:rPr>
      </w:pPr>
      <w:r w:rsidRPr="00AC0690">
        <w:rPr>
          <w:rFonts w:ascii="Garamond" w:eastAsia="Garamond" w:hAnsi="Garamond" w:cs="Garamond"/>
          <w:b/>
          <w:i/>
        </w:rPr>
        <w:t>National Application Areas Addressed:</w:t>
      </w:r>
      <w:r w:rsidRPr="00AC0690">
        <w:rPr>
          <w:rFonts w:ascii="Garamond" w:eastAsia="Garamond" w:hAnsi="Garamond" w:cs="Garamond"/>
        </w:rPr>
        <w:t xml:space="preserve"> Water Resources, Disasters</w:t>
      </w:r>
    </w:p>
    <w:p w14:paraId="767031C8" w14:textId="77777777" w:rsidR="00C1421F" w:rsidRPr="00AC0690" w:rsidRDefault="00B51C76">
      <w:pPr>
        <w:ind w:left="720" w:hanging="720"/>
        <w:rPr>
          <w:rFonts w:ascii="Garamond" w:eastAsia="Garamond" w:hAnsi="Garamond" w:cs="Garamond"/>
        </w:rPr>
      </w:pPr>
      <w:r w:rsidRPr="00AC0690">
        <w:rPr>
          <w:rFonts w:ascii="Garamond" w:eastAsia="Garamond" w:hAnsi="Garamond" w:cs="Garamond"/>
          <w:b/>
          <w:i/>
        </w:rPr>
        <w:t>Study Location:</w:t>
      </w:r>
      <w:r w:rsidRPr="00AC0690">
        <w:rPr>
          <w:rFonts w:ascii="Garamond" w:eastAsia="Garamond" w:hAnsi="Garamond" w:cs="Garamond"/>
        </w:rPr>
        <w:t xml:space="preserve"> Gila National Forest, NM</w:t>
      </w:r>
    </w:p>
    <w:p w14:paraId="4932AFE8" w14:textId="75C66208" w:rsidR="00C1421F" w:rsidRPr="00AC0690" w:rsidRDefault="00B51C76">
      <w:pPr>
        <w:ind w:left="720" w:hanging="720"/>
        <w:rPr>
          <w:rFonts w:ascii="Garamond" w:eastAsia="Garamond" w:hAnsi="Garamond" w:cs="Garamond"/>
        </w:rPr>
      </w:pPr>
      <w:r w:rsidRPr="00AC0690">
        <w:rPr>
          <w:rFonts w:ascii="Garamond" w:eastAsia="Garamond" w:hAnsi="Garamond" w:cs="Garamond"/>
          <w:b/>
          <w:i/>
        </w:rPr>
        <w:t>Study Period:</w:t>
      </w:r>
      <w:r w:rsidRPr="00AC0690">
        <w:rPr>
          <w:rFonts w:ascii="Garamond" w:eastAsia="Garamond" w:hAnsi="Garamond" w:cs="Garamond"/>
          <w:b/>
        </w:rPr>
        <w:t xml:space="preserve"> </w:t>
      </w:r>
      <w:r w:rsidR="00AC0690">
        <w:rPr>
          <w:rFonts w:ascii="Garamond" w:eastAsia="Garamond" w:hAnsi="Garamond" w:cs="Garamond"/>
        </w:rPr>
        <w:t>May</w:t>
      </w:r>
      <w:r w:rsidRPr="00AC0690">
        <w:rPr>
          <w:rFonts w:ascii="Garamond" w:eastAsia="Garamond" w:hAnsi="Garamond" w:cs="Garamond"/>
        </w:rPr>
        <w:t xml:space="preserve"> </w:t>
      </w:r>
      <w:r w:rsidR="00654178" w:rsidRPr="00AC0690">
        <w:rPr>
          <w:rFonts w:ascii="Garamond" w:eastAsia="Garamond" w:hAnsi="Garamond" w:cs="Garamond"/>
        </w:rPr>
        <w:t>1998</w:t>
      </w:r>
      <w:r w:rsidR="00A413A3">
        <w:rPr>
          <w:rFonts w:ascii="Garamond" w:eastAsia="Garamond" w:hAnsi="Garamond" w:cs="Garamond"/>
        </w:rPr>
        <w:t xml:space="preserve"> to</w:t>
      </w:r>
      <w:r w:rsidRPr="00AC0690">
        <w:rPr>
          <w:rFonts w:ascii="Garamond" w:eastAsia="Garamond" w:hAnsi="Garamond" w:cs="Garamond"/>
        </w:rPr>
        <w:t xml:space="preserve"> September 201</w:t>
      </w:r>
      <w:r w:rsidR="00654178" w:rsidRPr="00AC0690">
        <w:rPr>
          <w:rFonts w:ascii="Garamond" w:eastAsia="Garamond" w:hAnsi="Garamond" w:cs="Garamond"/>
        </w:rPr>
        <w:t>8</w:t>
      </w:r>
    </w:p>
    <w:p w14:paraId="389320A3" w14:textId="77777777" w:rsidR="00C1421F" w:rsidRPr="00AC0690" w:rsidRDefault="00C1421F">
      <w:pPr>
        <w:rPr>
          <w:rFonts w:ascii="Garamond" w:eastAsia="Garamond" w:hAnsi="Garamond" w:cs="Garamond"/>
        </w:rPr>
      </w:pPr>
    </w:p>
    <w:p w14:paraId="7F57E062" w14:textId="77777777" w:rsidR="00C1421F" w:rsidRPr="00AC0690" w:rsidRDefault="00B51C76">
      <w:pPr>
        <w:rPr>
          <w:rFonts w:ascii="Garamond" w:eastAsia="Garamond" w:hAnsi="Garamond" w:cs="Garamond"/>
          <w:color w:val="000000"/>
        </w:rPr>
      </w:pPr>
      <w:r w:rsidRPr="00AC0690">
        <w:rPr>
          <w:rFonts w:ascii="Garamond" w:eastAsia="Garamond" w:hAnsi="Garamond" w:cs="Garamond"/>
          <w:b/>
          <w:i/>
        </w:rPr>
        <w:t>Community Concerns:</w:t>
      </w:r>
    </w:p>
    <w:p w14:paraId="69480144" w14:textId="67ADAC7D" w:rsidR="00C1421F" w:rsidRPr="001B2E2A" w:rsidRDefault="00654178" w:rsidP="001B2E2A">
      <w:pPr>
        <w:pStyle w:val="ListParagraph"/>
        <w:numPr>
          <w:ilvl w:val="0"/>
          <w:numId w:val="5"/>
        </w:numPr>
        <w:rPr>
          <w:rFonts w:ascii="Garamond" w:hAnsi="Garamond" w:cs="Times New Roman"/>
        </w:rPr>
      </w:pPr>
      <w:r w:rsidRPr="001B2E2A">
        <w:rPr>
          <w:rFonts w:ascii="Garamond" w:hAnsi="Garamond" w:cs="Times New Roman"/>
        </w:rPr>
        <w:t>Wildf</w:t>
      </w:r>
      <w:r w:rsidR="00B51C76" w:rsidRPr="001B2E2A">
        <w:rPr>
          <w:rFonts w:ascii="Garamond" w:hAnsi="Garamond" w:cs="Times New Roman"/>
        </w:rPr>
        <w:t>ire</w:t>
      </w:r>
      <w:r w:rsidRPr="001B2E2A">
        <w:rPr>
          <w:rFonts w:ascii="Garamond" w:hAnsi="Garamond" w:cs="Times New Roman"/>
        </w:rPr>
        <w:t xml:space="preserve"> events are correlated with</w:t>
      </w:r>
      <w:r w:rsidR="000F5BBE" w:rsidRPr="001B2E2A">
        <w:rPr>
          <w:rFonts w:ascii="Garamond" w:hAnsi="Garamond" w:cs="Times New Roman"/>
        </w:rPr>
        <w:t xml:space="preserve"> other ecological </w:t>
      </w:r>
      <w:r w:rsidRPr="001B2E2A">
        <w:rPr>
          <w:rFonts w:ascii="Garamond" w:hAnsi="Garamond" w:cs="Times New Roman"/>
        </w:rPr>
        <w:t>impacts</w:t>
      </w:r>
      <w:r w:rsidR="000F5BBE" w:rsidRPr="001B2E2A">
        <w:rPr>
          <w:rFonts w:ascii="Garamond" w:hAnsi="Garamond" w:cs="Times New Roman"/>
        </w:rPr>
        <w:t>,</w:t>
      </w:r>
      <w:r w:rsidR="00B51C76" w:rsidRPr="001B2E2A">
        <w:rPr>
          <w:rFonts w:ascii="Garamond" w:hAnsi="Garamond" w:cs="Times New Roman"/>
        </w:rPr>
        <w:t xml:space="preserve"> including vegetation loss, soil erosion, flooding, sedimentation, and debris flows.</w:t>
      </w:r>
    </w:p>
    <w:p w14:paraId="0A657CAD" w14:textId="2832284D" w:rsidR="00C1421F" w:rsidRPr="001B2E2A" w:rsidRDefault="000F5BBE" w:rsidP="001B2E2A">
      <w:pPr>
        <w:pStyle w:val="ListParagraph"/>
        <w:numPr>
          <w:ilvl w:val="0"/>
          <w:numId w:val="5"/>
        </w:numPr>
        <w:rPr>
          <w:rFonts w:ascii="Garamond" w:hAnsi="Garamond" w:cs="Times New Roman"/>
        </w:rPr>
      </w:pPr>
      <w:r w:rsidRPr="001B2E2A">
        <w:rPr>
          <w:rFonts w:ascii="Garamond" w:hAnsi="Garamond" w:cs="Times New Roman"/>
        </w:rPr>
        <w:t>D</w:t>
      </w:r>
      <w:r w:rsidR="00B51C76" w:rsidRPr="001B2E2A">
        <w:rPr>
          <w:rFonts w:ascii="Garamond" w:hAnsi="Garamond" w:cs="Times New Roman"/>
        </w:rPr>
        <w:t>isturbances drive change in the Gila NF</w:t>
      </w:r>
      <w:r w:rsidRPr="001B2E2A">
        <w:rPr>
          <w:rFonts w:ascii="Garamond" w:hAnsi="Garamond" w:cs="Times New Roman"/>
        </w:rPr>
        <w:t xml:space="preserve"> and can negatively influence </w:t>
      </w:r>
      <w:r w:rsidR="00B51C76" w:rsidRPr="001B2E2A">
        <w:rPr>
          <w:rFonts w:ascii="Garamond" w:hAnsi="Garamond" w:cs="Times New Roman"/>
        </w:rPr>
        <w:t xml:space="preserve">ecosystem function and provision of goods and services, such as access to clean water. </w:t>
      </w:r>
    </w:p>
    <w:p w14:paraId="726CACB2" w14:textId="3686198F" w:rsidR="00C1421F" w:rsidRPr="001B2E2A" w:rsidRDefault="00B51C76" w:rsidP="001B2E2A">
      <w:pPr>
        <w:pStyle w:val="ListParagraph"/>
        <w:numPr>
          <w:ilvl w:val="0"/>
          <w:numId w:val="5"/>
        </w:numPr>
        <w:rPr>
          <w:rFonts w:ascii="Garamond" w:hAnsi="Garamond" w:cs="Times New Roman"/>
        </w:rPr>
      </w:pPr>
      <w:r w:rsidRPr="001B2E2A">
        <w:rPr>
          <w:rFonts w:ascii="Garamond" w:hAnsi="Garamond" w:cs="Times New Roman"/>
        </w:rPr>
        <w:t>Disturbances in upstream ecosystem</w:t>
      </w:r>
      <w:r w:rsidR="000F5BBE" w:rsidRPr="001B2E2A">
        <w:rPr>
          <w:rFonts w:ascii="Garamond" w:hAnsi="Garamond" w:cs="Times New Roman"/>
        </w:rPr>
        <w:t>s</w:t>
      </w:r>
      <w:r w:rsidRPr="001B2E2A">
        <w:rPr>
          <w:rFonts w:ascii="Garamond" w:hAnsi="Garamond" w:cs="Times New Roman"/>
        </w:rPr>
        <w:t xml:space="preserve"> affect communities downstream of the Gila NF watershed due to increased sedimentation and reduced water quality.</w:t>
      </w:r>
    </w:p>
    <w:p w14:paraId="4E2A1D2D" w14:textId="22C94518" w:rsidR="00C1421F" w:rsidRPr="001B2E2A" w:rsidRDefault="00B51C76" w:rsidP="001B2E2A">
      <w:pPr>
        <w:pStyle w:val="ListParagraph"/>
        <w:numPr>
          <w:ilvl w:val="0"/>
          <w:numId w:val="5"/>
        </w:numPr>
        <w:rPr>
          <w:rFonts w:ascii="Garamond" w:hAnsi="Garamond" w:cs="Times New Roman"/>
        </w:rPr>
      </w:pPr>
      <w:r w:rsidRPr="001B2E2A">
        <w:rPr>
          <w:rFonts w:ascii="Garamond" w:hAnsi="Garamond" w:cs="Times New Roman"/>
        </w:rPr>
        <w:t>Effective land management practices rely on understanding interrelated processes and their</w:t>
      </w:r>
      <w:r w:rsidR="000F5BBE" w:rsidRPr="001B2E2A">
        <w:rPr>
          <w:rFonts w:ascii="Garamond" w:hAnsi="Garamond" w:cs="Times New Roman"/>
        </w:rPr>
        <w:t xml:space="preserve"> recovery repercussions</w:t>
      </w:r>
      <w:r w:rsidRPr="001B2E2A">
        <w:rPr>
          <w:rFonts w:ascii="Garamond" w:hAnsi="Garamond" w:cs="Times New Roman"/>
        </w:rPr>
        <w:t xml:space="preserve">. Without knowledge of the watershed-level </w:t>
      </w:r>
      <w:r w:rsidR="000F5BBE" w:rsidRPr="001B2E2A">
        <w:rPr>
          <w:rFonts w:ascii="Garamond" w:hAnsi="Garamond" w:cs="Times New Roman"/>
        </w:rPr>
        <w:t xml:space="preserve">wildfire </w:t>
      </w:r>
      <w:r w:rsidRPr="001B2E2A">
        <w:rPr>
          <w:rFonts w:ascii="Garamond" w:hAnsi="Garamond" w:cs="Times New Roman"/>
        </w:rPr>
        <w:t>impacts, forest managers are limited in their ability to plan effective restoration efforts.</w:t>
      </w:r>
    </w:p>
    <w:p w14:paraId="40AE3292" w14:textId="77777777" w:rsidR="00C1421F" w:rsidRPr="00AC0690" w:rsidRDefault="00C1421F">
      <w:pPr>
        <w:rPr>
          <w:rFonts w:ascii="Garamond" w:eastAsia="Garamond" w:hAnsi="Garamond" w:cs="Garamond"/>
        </w:rPr>
      </w:pPr>
    </w:p>
    <w:p w14:paraId="75D6E21A" w14:textId="77777777" w:rsidR="00C1421F" w:rsidRPr="00AC0690" w:rsidRDefault="00B51C76">
      <w:pPr>
        <w:rPr>
          <w:rFonts w:ascii="Garamond" w:eastAsia="Garamond" w:hAnsi="Garamond" w:cs="Garamond"/>
        </w:rPr>
      </w:pPr>
      <w:r w:rsidRPr="00AC0690">
        <w:rPr>
          <w:rFonts w:ascii="Garamond" w:eastAsia="Garamond" w:hAnsi="Garamond" w:cs="Garamond"/>
          <w:b/>
          <w:i/>
        </w:rPr>
        <w:t>Project Objectives:</w:t>
      </w:r>
    </w:p>
    <w:p w14:paraId="3B3A10A8" w14:textId="754AFA4E" w:rsidR="00C1421F" w:rsidRPr="00982752" w:rsidRDefault="00B51C76" w:rsidP="00982752">
      <w:pPr>
        <w:pStyle w:val="ListParagraph"/>
        <w:numPr>
          <w:ilvl w:val="0"/>
          <w:numId w:val="5"/>
        </w:numPr>
        <w:rPr>
          <w:rFonts w:ascii="Garamond" w:hAnsi="Garamond" w:cs="Times New Roman"/>
        </w:rPr>
      </w:pPr>
      <w:r w:rsidRPr="001B2E2A">
        <w:rPr>
          <w:rFonts w:ascii="Garamond" w:hAnsi="Garamond" w:cs="Times New Roman"/>
        </w:rPr>
        <w:t>Utilize</w:t>
      </w:r>
      <w:r w:rsidR="007853FA" w:rsidRPr="001B2E2A">
        <w:rPr>
          <w:rFonts w:ascii="Garamond" w:hAnsi="Garamond" w:cs="Times New Roman"/>
        </w:rPr>
        <w:t xml:space="preserve"> </w:t>
      </w:r>
      <w:r w:rsidRPr="001B2E2A">
        <w:rPr>
          <w:rFonts w:ascii="Garamond" w:hAnsi="Garamond" w:cs="Times New Roman"/>
        </w:rPr>
        <w:t>Earth observations and l</w:t>
      </w:r>
      <w:r w:rsidR="007853FA" w:rsidRPr="001B2E2A">
        <w:rPr>
          <w:rFonts w:ascii="Garamond" w:hAnsi="Garamond" w:cs="Times New Roman"/>
        </w:rPr>
        <w:t>ocal</w:t>
      </w:r>
      <w:r w:rsidR="00982752">
        <w:rPr>
          <w:rFonts w:ascii="Garamond" w:hAnsi="Garamond" w:cs="Times New Roman"/>
        </w:rPr>
        <w:t xml:space="preserve"> data to determine</w:t>
      </w:r>
      <w:r w:rsidRPr="001B2E2A">
        <w:rPr>
          <w:rFonts w:ascii="Garamond" w:hAnsi="Garamond" w:cs="Times New Roman"/>
        </w:rPr>
        <w:t xml:space="preserve"> watershed recovery trends </w:t>
      </w:r>
      <w:r w:rsidR="00982752">
        <w:rPr>
          <w:rFonts w:ascii="Garamond" w:hAnsi="Garamond" w:cs="Times New Roman"/>
        </w:rPr>
        <w:t>and q</w:t>
      </w:r>
      <w:r w:rsidRPr="00982752">
        <w:rPr>
          <w:rFonts w:ascii="Garamond" w:hAnsi="Garamond" w:cs="Times New Roman"/>
        </w:rPr>
        <w:t xml:space="preserve">uantify </w:t>
      </w:r>
      <w:r w:rsidR="00982752">
        <w:rPr>
          <w:rFonts w:ascii="Garamond" w:hAnsi="Garamond" w:cs="Times New Roman"/>
        </w:rPr>
        <w:t xml:space="preserve">these </w:t>
      </w:r>
      <w:r w:rsidRPr="00982752">
        <w:rPr>
          <w:rFonts w:ascii="Garamond" w:hAnsi="Garamond" w:cs="Times New Roman"/>
        </w:rPr>
        <w:t xml:space="preserve">trends based on </w:t>
      </w:r>
      <w:r w:rsidR="00982752">
        <w:rPr>
          <w:rFonts w:ascii="Garamond" w:hAnsi="Garamond" w:cs="Times New Roman"/>
        </w:rPr>
        <w:t>Normalized Burn Ratio (</w:t>
      </w:r>
      <w:r w:rsidRPr="00982752">
        <w:rPr>
          <w:rFonts w:ascii="Garamond" w:hAnsi="Garamond" w:cs="Times New Roman"/>
        </w:rPr>
        <w:t>NBR</w:t>
      </w:r>
      <w:r w:rsidR="00982752">
        <w:rPr>
          <w:rFonts w:ascii="Garamond" w:hAnsi="Garamond" w:cs="Times New Roman"/>
        </w:rPr>
        <w:t>)</w:t>
      </w:r>
      <w:r w:rsidRPr="00982752">
        <w:rPr>
          <w:rFonts w:ascii="Garamond" w:hAnsi="Garamond" w:cs="Times New Roman"/>
        </w:rPr>
        <w:t xml:space="preserve"> </w:t>
      </w:r>
      <w:r w:rsidR="00982752">
        <w:rPr>
          <w:rFonts w:ascii="Garamond" w:hAnsi="Garamond" w:cs="Times New Roman"/>
        </w:rPr>
        <w:t>within Gila National Forest</w:t>
      </w:r>
    </w:p>
    <w:p w14:paraId="38D50D67" w14:textId="6EE29DB5" w:rsidR="009936D4" w:rsidRPr="00982752" w:rsidRDefault="009936D4" w:rsidP="00982752">
      <w:pPr>
        <w:pStyle w:val="ListParagraph"/>
        <w:numPr>
          <w:ilvl w:val="0"/>
          <w:numId w:val="5"/>
        </w:numPr>
        <w:rPr>
          <w:rFonts w:ascii="Garamond" w:hAnsi="Garamond" w:cs="Times New Roman"/>
        </w:rPr>
      </w:pPr>
      <w:r w:rsidRPr="001B2E2A">
        <w:rPr>
          <w:rFonts w:ascii="Garamond" w:hAnsi="Garamond" w:cs="Times New Roman"/>
        </w:rPr>
        <w:t>Conduct a relational study</w:t>
      </w:r>
      <w:r w:rsidR="007853FA" w:rsidRPr="001B2E2A">
        <w:rPr>
          <w:rFonts w:ascii="Garamond" w:hAnsi="Garamond" w:cs="Times New Roman"/>
        </w:rPr>
        <w:t xml:space="preserve"> about recovery within discrete areas (i.e. riparian, </w:t>
      </w:r>
      <w:r w:rsidRPr="001B2E2A">
        <w:rPr>
          <w:rFonts w:ascii="Garamond" w:hAnsi="Garamond" w:cs="Times New Roman"/>
        </w:rPr>
        <w:t>forest</w:t>
      </w:r>
      <w:r w:rsidR="007853FA" w:rsidRPr="001B2E2A">
        <w:rPr>
          <w:rFonts w:ascii="Garamond" w:hAnsi="Garamond" w:cs="Times New Roman"/>
        </w:rPr>
        <w:t>, and severe burn</w:t>
      </w:r>
      <w:r w:rsidRPr="001B2E2A">
        <w:rPr>
          <w:rFonts w:ascii="Garamond" w:hAnsi="Garamond" w:cs="Times New Roman"/>
        </w:rPr>
        <w:t xml:space="preserve"> areas</w:t>
      </w:r>
      <w:r w:rsidR="007853FA" w:rsidRPr="001B2E2A">
        <w:rPr>
          <w:rFonts w:ascii="Garamond" w:hAnsi="Garamond" w:cs="Times New Roman"/>
        </w:rPr>
        <w:t>)</w:t>
      </w:r>
      <w:r w:rsidR="00982752">
        <w:rPr>
          <w:rFonts w:ascii="Garamond" w:hAnsi="Garamond" w:cs="Times New Roman"/>
        </w:rPr>
        <w:t>,</w:t>
      </w:r>
      <w:r w:rsidR="007853FA" w:rsidRPr="001B2E2A">
        <w:rPr>
          <w:rFonts w:ascii="Garamond" w:hAnsi="Garamond" w:cs="Times New Roman"/>
        </w:rPr>
        <w:t xml:space="preserve"> </w:t>
      </w:r>
      <w:r w:rsidR="00982752">
        <w:rPr>
          <w:rFonts w:ascii="Garamond" w:hAnsi="Garamond" w:cs="Times New Roman"/>
        </w:rPr>
        <w:t>and c</w:t>
      </w:r>
      <w:r w:rsidRPr="00982752">
        <w:rPr>
          <w:rFonts w:ascii="Garamond" w:hAnsi="Garamond" w:cs="Times New Roman"/>
        </w:rPr>
        <w:t xml:space="preserve">reate maps and tabular data </w:t>
      </w:r>
      <w:r w:rsidR="00982752">
        <w:rPr>
          <w:rFonts w:ascii="Garamond" w:hAnsi="Garamond" w:cs="Times New Roman"/>
        </w:rPr>
        <w:t>displaying these relationships</w:t>
      </w:r>
    </w:p>
    <w:p w14:paraId="2129BDEF" w14:textId="54AB5AE7" w:rsidR="007853FA" w:rsidRPr="001B2E2A" w:rsidRDefault="007853FA" w:rsidP="001B2E2A">
      <w:pPr>
        <w:pStyle w:val="ListParagraph"/>
        <w:numPr>
          <w:ilvl w:val="0"/>
          <w:numId w:val="5"/>
        </w:numPr>
        <w:rPr>
          <w:rFonts w:ascii="Garamond" w:hAnsi="Garamond" w:cs="Times New Roman"/>
        </w:rPr>
      </w:pPr>
      <w:r w:rsidRPr="001B2E2A">
        <w:rPr>
          <w:rFonts w:ascii="Garamond" w:hAnsi="Garamond" w:cs="Times New Roman"/>
        </w:rPr>
        <w:t>Determine whether streamflow is a viable metric for evaluating watershed recovery after fire disturbances</w:t>
      </w:r>
      <w:r w:rsidR="00982752">
        <w:rPr>
          <w:rFonts w:ascii="Garamond" w:hAnsi="Garamond" w:cs="Times New Roman"/>
        </w:rPr>
        <w:t xml:space="preserve"> and whether a correlation between flood and fire events can be identified</w:t>
      </w:r>
    </w:p>
    <w:p w14:paraId="6882FAA0" w14:textId="4CCB3D2A" w:rsidR="00C1421F" w:rsidRPr="001B2E2A" w:rsidRDefault="007853FA" w:rsidP="001B2E2A">
      <w:pPr>
        <w:pStyle w:val="ListParagraph"/>
        <w:numPr>
          <w:ilvl w:val="0"/>
          <w:numId w:val="5"/>
        </w:numPr>
        <w:rPr>
          <w:rFonts w:ascii="Garamond" w:hAnsi="Garamond" w:cs="Times New Roman"/>
        </w:rPr>
      </w:pPr>
      <w:r w:rsidRPr="001B2E2A">
        <w:rPr>
          <w:rFonts w:ascii="Garamond" w:hAnsi="Garamond" w:cs="Times New Roman"/>
        </w:rPr>
        <w:t>Compile</w:t>
      </w:r>
      <w:r w:rsidR="00B51C76" w:rsidRPr="001B2E2A">
        <w:rPr>
          <w:rFonts w:ascii="Garamond" w:hAnsi="Garamond" w:cs="Times New Roman"/>
        </w:rPr>
        <w:t xml:space="preserve"> </w:t>
      </w:r>
      <w:r w:rsidRPr="001B2E2A">
        <w:rPr>
          <w:rFonts w:ascii="Garamond" w:hAnsi="Garamond" w:cs="Times New Roman"/>
        </w:rPr>
        <w:t xml:space="preserve">relevant </w:t>
      </w:r>
      <w:r w:rsidR="00B51C76" w:rsidRPr="001B2E2A">
        <w:rPr>
          <w:rFonts w:ascii="Garamond" w:hAnsi="Garamond" w:cs="Times New Roman"/>
        </w:rPr>
        <w:t xml:space="preserve">environmental and physical </w:t>
      </w:r>
      <w:r w:rsidRPr="001B2E2A">
        <w:rPr>
          <w:rFonts w:ascii="Garamond" w:hAnsi="Garamond" w:cs="Times New Roman"/>
        </w:rPr>
        <w:t xml:space="preserve">data for future </w:t>
      </w:r>
      <w:r w:rsidR="009936D4" w:rsidRPr="001B2E2A">
        <w:rPr>
          <w:rFonts w:ascii="Garamond" w:hAnsi="Garamond" w:cs="Times New Roman"/>
        </w:rPr>
        <w:t>studies</w:t>
      </w:r>
    </w:p>
    <w:p w14:paraId="03D5B9F9" w14:textId="77777777" w:rsidR="00C1421F" w:rsidRPr="00AC0690" w:rsidRDefault="00C1421F">
      <w:pPr>
        <w:rPr>
          <w:rFonts w:ascii="Garamond" w:eastAsia="Garamond" w:hAnsi="Garamond" w:cs="Garamond"/>
        </w:rPr>
      </w:pPr>
    </w:p>
    <w:p w14:paraId="394C43DF" w14:textId="77777777" w:rsidR="00C1421F" w:rsidRPr="00AC0690" w:rsidRDefault="00B51C76">
      <w:pPr>
        <w:pBdr>
          <w:bottom w:val="single" w:sz="4" w:space="1" w:color="000000"/>
        </w:pBdr>
        <w:rPr>
          <w:rFonts w:ascii="Garamond" w:eastAsia="Garamond" w:hAnsi="Garamond" w:cs="Garamond"/>
          <w:b/>
        </w:rPr>
      </w:pPr>
      <w:r w:rsidRPr="00AC0690">
        <w:rPr>
          <w:rFonts w:ascii="Garamond" w:eastAsia="Garamond" w:hAnsi="Garamond" w:cs="Garamond"/>
          <w:b/>
        </w:rPr>
        <w:t>Partner Overview</w:t>
      </w:r>
    </w:p>
    <w:p w14:paraId="3DD4A79D" w14:textId="77777777" w:rsidR="00C1421F" w:rsidRPr="00AC0690" w:rsidRDefault="00B51C76">
      <w:pPr>
        <w:rPr>
          <w:rFonts w:ascii="Garamond" w:eastAsia="Garamond" w:hAnsi="Garamond" w:cs="Garamond"/>
          <w:b/>
          <w:i/>
        </w:rPr>
      </w:pPr>
      <w:r w:rsidRPr="00AC0690">
        <w:rPr>
          <w:rFonts w:ascii="Garamond" w:eastAsia="Garamond" w:hAnsi="Garamond" w:cs="Garamond"/>
          <w:b/>
          <w:i/>
        </w:rPr>
        <w:t>Partner Organizations:</w:t>
      </w:r>
    </w:p>
    <w:tbl>
      <w:tblPr>
        <w:tblStyle w:val="a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C1421F" w:rsidRPr="00AC0690" w14:paraId="6C875E22" w14:textId="77777777">
        <w:tc>
          <w:tcPr>
            <w:tcW w:w="3263" w:type="dxa"/>
            <w:shd w:val="clear" w:color="auto" w:fill="31849B"/>
            <w:vAlign w:val="center"/>
          </w:tcPr>
          <w:p w14:paraId="222F1791" w14:textId="77777777" w:rsidR="00C1421F" w:rsidRPr="00AC0690" w:rsidRDefault="00B51C76">
            <w:pPr>
              <w:jc w:val="center"/>
              <w:rPr>
                <w:rFonts w:ascii="Garamond" w:eastAsia="Garamond" w:hAnsi="Garamond" w:cs="Garamond"/>
                <w:b/>
                <w:color w:val="FFFFFF"/>
              </w:rPr>
            </w:pPr>
            <w:r w:rsidRPr="00AC0690">
              <w:rPr>
                <w:rFonts w:ascii="Garamond" w:eastAsia="Garamond" w:hAnsi="Garamond" w:cs="Garamond"/>
                <w:b/>
                <w:color w:val="FFFFFF"/>
              </w:rPr>
              <w:t>Organization</w:t>
            </w:r>
          </w:p>
        </w:tc>
        <w:tc>
          <w:tcPr>
            <w:tcW w:w="3487" w:type="dxa"/>
            <w:shd w:val="clear" w:color="auto" w:fill="31849B"/>
            <w:vAlign w:val="center"/>
          </w:tcPr>
          <w:p w14:paraId="03A7CDE0" w14:textId="77777777" w:rsidR="00C1421F" w:rsidRPr="00AC0690" w:rsidRDefault="00B51C76">
            <w:pPr>
              <w:jc w:val="center"/>
              <w:rPr>
                <w:rFonts w:ascii="Garamond" w:eastAsia="Garamond" w:hAnsi="Garamond" w:cs="Garamond"/>
                <w:b/>
                <w:color w:val="FFFFFF"/>
              </w:rPr>
            </w:pPr>
            <w:r w:rsidRPr="00AC0690">
              <w:rPr>
                <w:rFonts w:ascii="Garamond" w:eastAsia="Garamond" w:hAnsi="Garamond" w:cs="Garamond"/>
                <w:b/>
                <w:color w:val="FFFFFF"/>
              </w:rPr>
              <w:t>POC (Name, Position/Title)</w:t>
            </w:r>
          </w:p>
        </w:tc>
        <w:tc>
          <w:tcPr>
            <w:tcW w:w="1440" w:type="dxa"/>
            <w:shd w:val="clear" w:color="auto" w:fill="31849B"/>
            <w:vAlign w:val="center"/>
          </w:tcPr>
          <w:p w14:paraId="5791C6B1" w14:textId="77777777" w:rsidR="00C1421F" w:rsidRPr="00AC0690" w:rsidRDefault="00B51C76">
            <w:pPr>
              <w:jc w:val="center"/>
              <w:rPr>
                <w:rFonts w:ascii="Garamond" w:eastAsia="Garamond" w:hAnsi="Garamond" w:cs="Garamond"/>
                <w:b/>
                <w:color w:val="FFFFFF"/>
              </w:rPr>
            </w:pPr>
            <w:r w:rsidRPr="00AC0690">
              <w:rPr>
                <w:rFonts w:ascii="Garamond" w:eastAsia="Garamond" w:hAnsi="Garamond" w:cs="Garamond"/>
                <w:b/>
                <w:color w:val="FFFFFF"/>
              </w:rPr>
              <w:t>Partner Type</w:t>
            </w:r>
          </w:p>
        </w:tc>
        <w:tc>
          <w:tcPr>
            <w:tcW w:w="1170" w:type="dxa"/>
            <w:shd w:val="clear" w:color="auto" w:fill="31849B"/>
            <w:vAlign w:val="center"/>
          </w:tcPr>
          <w:p w14:paraId="0E80569C" w14:textId="77777777" w:rsidR="00C1421F" w:rsidRPr="00AC0690" w:rsidRDefault="00B51C76">
            <w:pPr>
              <w:jc w:val="center"/>
              <w:rPr>
                <w:rFonts w:ascii="Garamond" w:eastAsia="Garamond" w:hAnsi="Garamond" w:cs="Garamond"/>
                <w:b/>
                <w:color w:val="FFFFFF"/>
              </w:rPr>
            </w:pPr>
            <w:r w:rsidRPr="00AC0690">
              <w:rPr>
                <w:rFonts w:ascii="Garamond" w:eastAsia="Garamond" w:hAnsi="Garamond" w:cs="Garamond"/>
                <w:b/>
                <w:color w:val="FFFFFF"/>
              </w:rPr>
              <w:t>Boundary Org?</w:t>
            </w:r>
          </w:p>
        </w:tc>
      </w:tr>
      <w:tr w:rsidR="00C1421F" w:rsidRPr="00AC0690" w14:paraId="35E77E28" w14:textId="77777777">
        <w:tc>
          <w:tcPr>
            <w:tcW w:w="3263" w:type="dxa"/>
          </w:tcPr>
          <w:p w14:paraId="203338C9" w14:textId="77777777" w:rsidR="00C1421F" w:rsidRPr="00AC0690" w:rsidRDefault="00B51C76">
            <w:pPr>
              <w:rPr>
                <w:rFonts w:ascii="Garamond" w:eastAsia="Garamond" w:hAnsi="Garamond" w:cs="Garamond"/>
                <w:b/>
              </w:rPr>
            </w:pPr>
            <w:r w:rsidRPr="00AC0690">
              <w:rPr>
                <w:rFonts w:ascii="Garamond" w:eastAsia="Garamond" w:hAnsi="Garamond" w:cs="Garamond"/>
                <w:b/>
              </w:rPr>
              <w:t>USDA, US Forest Service, Gila</w:t>
            </w:r>
          </w:p>
          <w:p w14:paraId="6816495D" w14:textId="77777777" w:rsidR="00C1421F" w:rsidRPr="00AC0690" w:rsidRDefault="00B51C76">
            <w:pPr>
              <w:rPr>
                <w:rFonts w:ascii="Garamond" w:eastAsia="Garamond" w:hAnsi="Garamond" w:cs="Garamond"/>
                <w:b/>
              </w:rPr>
            </w:pPr>
            <w:r w:rsidRPr="00AC0690">
              <w:rPr>
                <w:rFonts w:ascii="Garamond" w:eastAsia="Garamond" w:hAnsi="Garamond" w:cs="Garamond"/>
                <w:b/>
              </w:rPr>
              <w:t>National Forest</w:t>
            </w:r>
          </w:p>
        </w:tc>
        <w:tc>
          <w:tcPr>
            <w:tcW w:w="3487" w:type="dxa"/>
          </w:tcPr>
          <w:p w14:paraId="3A096687" w14:textId="77777777" w:rsidR="00C1421F" w:rsidRPr="00AC0690" w:rsidRDefault="00B51C76">
            <w:pPr>
              <w:rPr>
                <w:rFonts w:ascii="Garamond" w:eastAsia="Garamond" w:hAnsi="Garamond" w:cs="Garamond"/>
              </w:rPr>
            </w:pPr>
            <w:r w:rsidRPr="00AC0690">
              <w:rPr>
                <w:rFonts w:ascii="Garamond" w:eastAsia="Garamond" w:hAnsi="Garamond" w:cs="Garamond"/>
              </w:rPr>
              <w:t xml:space="preserve">Carolyn </w:t>
            </w:r>
            <w:proofErr w:type="spellStart"/>
            <w:r w:rsidRPr="00AC0690">
              <w:rPr>
                <w:rFonts w:ascii="Garamond" w:eastAsia="Garamond" w:hAnsi="Garamond" w:cs="Garamond"/>
              </w:rPr>
              <w:t>Koury</w:t>
            </w:r>
            <w:proofErr w:type="spellEnd"/>
            <w:r w:rsidRPr="00AC0690">
              <w:rPr>
                <w:rFonts w:ascii="Garamond" w:eastAsia="Garamond" w:hAnsi="Garamond" w:cs="Garamond"/>
              </w:rPr>
              <w:t>, Hydrologist; Mike</w:t>
            </w:r>
          </w:p>
          <w:p w14:paraId="15AF188B" w14:textId="77777777" w:rsidR="00C1421F" w:rsidRPr="00AC0690" w:rsidRDefault="00B51C76">
            <w:pPr>
              <w:rPr>
                <w:rFonts w:ascii="Garamond" w:eastAsia="Garamond" w:hAnsi="Garamond" w:cs="Garamond"/>
              </w:rPr>
            </w:pPr>
            <w:proofErr w:type="spellStart"/>
            <w:r w:rsidRPr="00AC0690">
              <w:rPr>
                <w:rFonts w:ascii="Garamond" w:eastAsia="Garamond" w:hAnsi="Garamond" w:cs="Garamond"/>
              </w:rPr>
              <w:t>Natharius</w:t>
            </w:r>
            <w:proofErr w:type="spellEnd"/>
            <w:r w:rsidRPr="00AC0690">
              <w:rPr>
                <w:rFonts w:ascii="Garamond" w:eastAsia="Garamond" w:hAnsi="Garamond" w:cs="Garamond"/>
              </w:rPr>
              <w:t>, Soil Scientist; Nessa</w:t>
            </w:r>
          </w:p>
          <w:p w14:paraId="794D5B9E" w14:textId="77777777" w:rsidR="00C1421F" w:rsidRPr="00AC0690" w:rsidRDefault="00B51C76">
            <w:pPr>
              <w:rPr>
                <w:rFonts w:ascii="Garamond" w:eastAsia="Garamond" w:hAnsi="Garamond" w:cs="Garamond"/>
              </w:rPr>
            </w:pPr>
            <w:proofErr w:type="spellStart"/>
            <w:r w:rsidRPr="00AC0690">
              <w:rPr>
                <w:rFonts w:ascii="Garamond" w:eastAsia="Garamond" w:hAnsi="Garamond" w:cs="Garamond"/>
              </w:rPr>
              <w:t>Natharius</w:t>
            </w:r>
            <w:proofErr w:type="spellEnd"/>
            <w:r w:rsidRPr="00AC0690">
              <w:rPr>
                <w:rFonts w:ascii="Garamond" w:eastAsia="Garamond" w:hAnsi="Garamond" w:cs="Garamond"/>
              </w:rPr>
              <w:t>, Soil Scientist/Ecologist</w:t>
            </w:r>
          </w:p>
        </w:tc>
        <w:tc>
          <w:tcPr>
            <w:tcW w:w="1440" w:type="dxa"/>
          </w:tcPr>
          <w:p w14:paraId="27C0B569" w14:textId="77777777" w:rsidR="00C1421F" w:rsidRPr="00AC0690" w:rsidRDefault="00B51C76">
            <w:pPr>
              <w:rPr>
                <w:rFonts w:ascii="Garamond" w:eastAsia="Garamond" w:hAnsi="Garamond" w:cs="Garamond"/>
              </w:rPr>
            </w:pPr>
            <w:r w:rsidRPr="00AC0690">
              <w:rPr>
                <w:rFonts w:ascii="Garamond" w:eastAsia="Garamond" w:hAnsi="Garamond" w:cs="Garamond"/>
              </w:rPr>
              <w:t>End User</w:t>
            </w:r>
          </w:p>
        </w:tc>
        <w:tc>
          <w:tcPr>
            <w:tcW w:w="1170" w:type="dxa"/>
          </w:tcPr>
          <w:p w14:paraId="26FC3E1C" w14:textId="77777777" w:rsidR="00C1421F" w:rsidRPr="00AC0690" w:rsidRDefault="00B51C76">
            <w:pPr>
              <w:rPr>
                <w:rFonts w:ascii="Garamond" w:eastAsia="Garamond" w:hAnsi="Garamond" w:cs="Garamond"/>
              </w:rPr>
            </w:pPr>
            <w:r w:rsidRPr="00AC0690">
              <w:rPr>
                <w:rFonts w:ascii="Garamond" w:eastAsia="Garamond" w:hAnsi="Garamond" w:cs="Garamond"/>
              </w:rPr>
              <w:t>Yes</w:t>
            </w:r>
          </w:p>
        </w:tc>
      </w:tr>
      <w:tr w:rsidR="00C1421F" w:rsidRPr="00AC0690" w14:paraId="733FD372" w14:textId="77777777">
        <w:tc>
          <w:tcPr>
            <w:tcW w:w="3263" w:type="dxa"/>
          </w:tcPr>
          <w:p w14:paraId="0CDF9109" w14:textId="77777777" w:rsidR="00C1421F" w:rsidRPr="00AC0690" w:rsidRDefault="00B51C76">
            <w:pPr>
              <w:rPr>
                <w:rFonts w:ascii="Garamond" w:eastAsia="Garamond" w:hAnsi="Garamond" w:cs="Garamond"/>
                <w:b/>
              </w:rPr>
            </w:pPr>
            <w:r w:rsidRPr="00AC0690">
              <w:rPr>
                <w:rFonts w:ascii="Garamond" w:eastAsia="Garamond" w:hAnsi="Garamond" w:cs="Garamond"/>
                <w:b/>
              </w:rPr>
              <w:t>USDA, US Forest Service,</w:t>
            </w:r>
          </w:p>
          <w:p w14:paraId="77CBCB33" w14:textId="77777777" w:rsidR="00C1421F" w:rsidRPr="00AC0690" w:rsidRDefault="00B51C76">
            <w:pPr>
              <w:rPr>
                <w:rFonts w:ascii="Garamond" w:eastAsia="Garamond" w:hAnsi="Garamond" w:cs="Garamond"/>
                <w:b/>
              </w:rPr>
            </w:pPr>
            <w:r w:rsidRPr="00AC0690">
              <w:rPr>
                <w:rFonts w:ascii="Garamond" w:eastAsia="Garamond" w:hAnsi="Garamond" w:cs="Garamond"/>
                <w:b/>
              </w:rPr>
              <w:t>Region 3</w:t>
            </w:r>
          </w:p>
        </w:tc>
        <w:tc>
          <w:tcPr>
            <w:tcW w:w="3487" w:type="dxa"/>
          </w:tcPr>
          <w:p w14:paraId="603F67ED" w14:textId="77777777" w:rsidR="00C1421F" w:rsidRPr="00AC0690" w:rsidRDefault="00B51C76">
            <w:pPr>
              <w:rPr>
                <w:rFonts w:ascii="Garamond" w:eastAsia="Garamond" w:hAnsi="Garamond" w:cs="Garamond"/>
              </w:rPr>
            </w:pPr>
            <w:r w:rsidRPr="00AC0690">
              <w:rPr>
                <w:rFonts w:ascii="Garamond" w:eastAsia="Garamond" w:hAnsi="Garamond" w:cs="Garamond"/>
              </w:rPr>
              <w:t xml:space="preserve">Jack </w:t>
            </w:r>
            <w:proofErr w:type="spellStart"/>
            <w:r w:rsidRPr="00AC0690">
              <w:rPr>
                <w:rFonts w:ascii="Garamond" w:eastAsia="Garamond" w:hAnsi="Garamond" w:cs="Garamond"/>
              </w:rPr>
              <w:t>Triepke</w:t>
            </w:r>
            <w:proofErr w:type="spellEnd"/>
            <w:r w:rsidRPr="00AC0690">
              <w:rPr>
                <w:rFonts w:ascii="Garamond" w:eastAsia="Garamond" w:hAnsi="Garamond" w:cs="Garamond"/>
              </w:rPr>
              <w:t>, Regional Ecologist; Bart</w:t>
            </w:r>
          </w:p>
          <w:p w14:paraId="7B82C76F" w14:textId="77777777" w:rsidR="00C1421F" w:rsidRPr="00AC0690" w:rsidRDefault="00B51C76">
            <w:pPr>
              <w:rPr>
                <w:rFonts w:ascii="Garamond" w:eastAsia="Garamond" w:hAnsi="Garamond" w:cs="Garamond"/>
              </w:rPr>
            </w:pPr>
            <w:r w:rsidRPr="00AC0690">
              <w:rPr>
                <w:rFonts w:ascii="Garamond" w:eastAsia="Garamond" w:hAnsi="Garamond" w:cs="Garamond"/>
              </w:rPr>
              <w:t>Matthews, Photogrammetry Program</w:t>
            </w:r>
          </w:p>
          <w:p w14:paraId="02EEEB0A" w14:textId="27775699" w:rsidR="00C1421F" w:rsidRPr="00AC0690" w:rsidRDefault="00B51C76">
            <w:pPr>
              <w:rPr>
                <w:rFonts w:ascii="Garamond" w:eastAsia="Garamond" w:hAnsi="Garamond" w:cs="Garamond"/>
              </w:rPr>
            </w:pPr>
            <w:r w:rsidRPr="00AC0690">
              <w:rPr>
                <w:rFonts w:ascii="Garamond" w:eastAsia="Garamond" w:hAnsi="Garamond" w:cs="Garamond"/>
              </w:rPr>
              <w:t>Specialist;</w:t>
            </w:r>
            <w:r w:rsidR="00C422C3">
              <w:rPr>
                <w:rFonts w:ascii="Garamond" w:eastAsia="Garamond" w:hAnsi="Garamond" w:cs="Garamond"/>
              </w:rPr>
              <w:t xml:space="preserve"> </w:t>
            </w:r>
            <w:r w:rsidRPr="00AC0690">
              <w:rPr>
                <w:rFonts w:ascii="Garamond" w:eastAsia="Garamond" w:hAnsi="Garamond" w:cs="Garamond"/>
              </w:rPr>
              <w:t>Anna Jaramillo, Regional Watershed</w:t>
            </w:r>
            <w:r w:rsidR="003B747A">
              <w:rPr>
                <w:rFonts w:ascii="Garamond" w:eastAsia="Garamond" w:hAnsi="Garamond" w:cs="Garamond"/>
              </w:rPr>
              <w:t xml:space="preserve"> </w:t>
            </w:r>
            <w:r w:rsidRPr="00AC0690">
              <w:rPr>
                <w:rFonts w:ascii="Garamond" w:eastAsia="Garamond" w:hAnsi="Garamond" w:cs="Garamond"/>
              </w:rPr>
              <w:t>Improvement Program and Burned Area</w:t>
            </w:r>
            <w:r w:rsidR="00C422C3">
              <w:rPr>
                <w:rFonts w:ascii="Garamond" w:eastAsia="Garamond" w:hAnsi="Garamond" w:cs="Garamond"/>
              </w:rPr>
              <w:t xml:space="preserve"> </w:t>
            </w:r>
            <w:r w:rsidRPr="00AC0690">
              <w:rPr>
                <w:rFonts w:ascii="Garamond" w:eastAsia="Garamond" w:hAnsi="Garamond" w:cs="Garamond"/>
              </w:rPr>
              <w:t>Emergency Response Coordinator</w:t>
            </w:r>
          </w:p>
        </w:tc>
        <w:tc>
          <w:tcPr>
            <w:tcW w:w="1440" w:type="dxa"/>
          </w:tcPr>
          <w:p w14:paraId="22BBA179" w14:textId="77777777" w:rsidR="00C1421F" w:rsidRPr="00AC0690" w:rsidRDefault="00B51C76">
            <w:pPr>
              <w:rPr>
                <w:rFonts w:ascii="Garamond" w:eastAsia="Garamond" w:hAnsi="Garamond" w:cs="Garamond"/>
              </w:rPr>
            </w:pPr>
            <w:r w:rsidRPr="00AC0690">
              <w:rPr>
                <w:rFonts w:ascii="Garamond" w:eastAsia="Garamond" w:hAnsi="Garamond" w:cs="Garamond"/>
              </w:rPr>
              <w:t>End User</w:t>
            </w:r>
          </w:p>
        </w:tc>
        <w:tc>
          <w:tcPr>
            <w:tcW w:w="1170" w:type="dxa"/>
          </w:tcPr>
          <w:p w14:paraId="132E5356" w14:textId="77777777" w:rsidR="00C1421F" w:rsidRPr="00AC0690" w:rsidRDefault="00B51C76">
            <w:pPr>
              <w:rPr>
                <w:rFonts w:ascii="Garamond" w:eastAsia="Garamond" w:hAnsi="Garamond" w:cs="Garamond"/>
              </w:rPr>
            </w:pPr>
            <w:r w:rsidRPr="00AC0690">
              <w:rPr>
                <w:rFonts w:ascii="Garamond" w:eastAsia="Garamond" w:hAnsi="Garamond" w:cs="Garamond"/>
              </w:rPr>
              <w:t>Yes</w:t>
            </w:r>
          </w:p>
        </w:tc>
      </w:tr>
    </w:tbl>
    <w:p w14:paraId="729FA802" w14:textId="77777777" w:rsidR="00C1421F" w:rsidRPr="00AC0690" w:rsidRDefault="00C1421F">
      <w:pPr>
        <w:rPr>
          <w:rFonts w:ascii="Garamond" w:eastAsia="Garamond" w:hAnsi="Garamond" w:cs="Garamond"/>
        </w:rPr>
      </w:pPr>
    </w:p>
    <w:p w14:paraId="71FD4EA2" w14:textId="77777777" w:rsidR="00C1421F" w:rsidRPr="00AC0690" w:rsidRDefault="00B51C76">
      <w:pPr>
        <w:rPr>
          <w:rFonts w:ascii="Garamond" w:eastAsia="Garamond" w:hAnsi="Garamond" w:cs="Garamond"/>
          <w:b/>
          <w:i/>
        </w:rPr>
      </w:pPr>
      <w:r w:rsidRPr="00AC0690">
        <w:rPr>
          <w:rFonts w:ascii="Garamond" w:eastAsia="Garamond" w:hAnsi="Garamond" w:cs="Garamond"/>
          <w:b/>
          <w:i/>
        </w:rPr>
        <w:t>Decision-Making Practices &amp; Policies:</w:t>
      </w:r>
    </w:p>
    <w:p w14:paraId="1DBE8B13" w14:textId="59B2F3DD" w:rsidR="00C1421F" w:rsidRPr="00AC0690" w:rsidRDefault="00FD73C9">
      <w:pPr>
        <w:rPr>
          <w:rFonts w:ascii="Garamond" w:eastAsia="Garamond" w:hAnsi="Garamond" w:cs="Garamond"/>
        </w:rPr>
      </w:pPr>
      <w:r>
        <w:rPr>
          <w:rFonts w:ascii="Garamond" w:eastAsia="Garamond" w:hAnsi="Garamond" w:cs="Garamond"/>
        </w:rPr>
        <w:t>The U</w:t>
      </w:r>
      <w:r w:rsidR="00B51C76" w:rsidRPr="00AC0690">
        <w:rPr>
          <w:rFonts w:ascii="Garamond" w:eastAsia="Garamond" w:hAnsi="Garamond" w:cs="Garamond"/>
        </w:rPr>
        <w:t>S</w:t>
      </w:r>
      <w:r w:rsidR="00D41CD2">
        <w:rPr>
          <w:rFonts w:ascii="Garamond" w:eastAsia="Garamond" w:hAnsi="Garamond" w:cs="Garamond"/>
        </w:rPr>
        <w:t xml:space="preserve"> Department of Agriculture (USDA)</w:t>
      </w:r>
      <w:r w:rsidR="00B51C76" w:rsidRPr="00AC0690">
        <w:rPr>
          <w:rFonts w:ascii="Garamond" w:eastAsia="Garamond" w:hAnsi="Garamond" w:cs="Garamond"/>
        </w:rPr>
        <w:t xml:space="preserve"> </w:t>
      </w:r>
      <w:r w:rsidR="00D41CD2">
        <w:rPr>
          <w:rFonts w:ascii="Garamond" w:eastAsia="Garamond" w:hAnsi="Garamond" w:cs="Garamond"/>
        </w:rPr>
        <w:t>US Forest Service’s (US</w:t>
      </w:r>
      <w:r w:rsidR="00B51C76" w:rsidRPr="00AC0690">
        <w:rPr>
          <w:rFonts w:ascii="Garamond" w:eastAsia="Garamond" w:hAnsi="Garamond" w:cs="Garamond"/>
        </w:rPr>
        <w:t>FS) Gila NF and R</w:t>
      </w:r>
      <w:r w:rsidR="00A413A3">
        <w:rPr>
          <w:rFonts w:ascii="Garamond" w:eastAsia="Garamond" w:hAnsi="Garamond" w:cs="Garamond"/>
        </w:rPr>
        <w:t xml:space="preserve">egion 3 have used Landsat data </w:t>
      </w:r>
      <w:r w:rsidR="00B51C76" w:rsidRPr="00AC0690">
        <w:rPr>
          <w:rFonts w:ascii="Garamond" w:eastAsia="Garamond" w:hAnsi="Garamond" w:cs="Garamond"/>
        </w:rPr>
        <w:t xml:space="preserve">provided by the regional office for vegetation mapping and for other purposes of natural </w:t>
      </w:r>
      <w:r w:rsidR="00A413A3">
        <w:rPr>
          <w:rFonts w:ascii="Garamond" w:eastAsia="Garamond" w:hAnsi="Garamond" w:cs="Garamond"/>
        </w:rPr>
        <w:t>resource analysis and inventory as well as</w:t>
      </w:r>
      <w:r w:rsidR="00B51C76" w:rsidRPr="00AC0690">
        <w:rPr>
          <w:rFonts w:ascii="Garamond" w:eastAsia="Garamond" w:hAnsi="Garamond" w:cs="Garamond"/>
        </w:rPr>
        <w:t xml:space="preserve"> US Geological Survey (USGS)</w:t>
      </w:r>
      <w:r w:rsidR="00C65851" w:rsidRPr="00AC0690">
        <w:rPr>
          <w:rFonts w:ascii="Garamond" w:eastAsia="Garamond" w:hAnsi="Garamond" w:cs="Garamond"/>
        </w:rPr>
        <w:t xml:space="preserve"> data</w:t>
      </w:r>
      <w:r w:rsidR="00B51C76" w:rsidRPr="00AC0690">
        <w:rPr>
          <w:rFonts w:ascii="Garamond" w:eastAsia="Garamond" w:hAnsi="Garamond" w:cs="Garamond"/>
        </w:rPr>
        <w:t>. More recently, the Region 3 office provided Gila NF with high-resolution aerial imagery. The Forest Service also has a host of analysts and cartographers mapping and cataloging fire disturbances. Otherwise, condition assessments and land management decision-making practices are site-specific and are informed largely by local knowledge, ob</w:t>
      </w:r>
      <w:r w:rsidR="00A413A3">
        <w:rPr>
          <w:rFonts w:ascii="Garamond" w:eastAsia="Garamond" w:hAnsi="Garamond" w:cs="Garamond"/>
        </w:rPr>
        <w:t xml:space="preserve">servational survey, and some </w:t>
      </w:r>
      <w:r w:rsidR="00A413A3" w:rsidRPr="00A413A3">
        <w:rPr>
          <w:rFonts w:ascii="Garamond" w:eastAsia="Garamond" w:hAnsi="Garamond" w:cs="Garamond"/>
          <w:i/>
        </w:rPr>
        <w:t xml:space="preserve">in </w:t>
      </w:r>
      <w:r w:rsidR="00B51C76" w:rsidRPr="00A413A3">
        <w:rPr>
          <w:rFonts w:ascii="Garamond" w:eastAsia="Garamond" w:hAnsi="Garamond" w:cs="Garamond"/>
          <w:i/>
        </w:rPr>
        <w:t>situ</w:t>
      </w:r>
      <w:r w:rsidR="00B51C76" w:rsidRPr="00AC0690">
        <w:rPr>
          <w:rFonts w:ascii="Garamond" w:eastAsia="Garamond" w:hAnsi="Garamond" w:cs="Garamond"/>
        </w:rPr>
        <w:t xml:space="preserve"> restoration monitoring and data collection. While the </w:t>
      </w:r>
      <w:r w:rsidR="00D41CD2">
        <w:rPr>
          <w:rFonts w:ascii="Garamond" w:eastAsia="Garamond" w:hAnsi="Garamond" w:cs="Garamond"/>
        </w:rPr>
        <w:t xml:space="preserve">USFS </w:t>
      </w:r>
      <w:r w:rsidR="00B51C76" w:rsidRPr="00AC0690">
        <w:rPr>
          <w:rFonts w:ascii="Garamond" w:eastAsia="Garamond" w:hAnsi="Garamond" w:cs="Garamond"/>
        </w:rPr>
        <w:t xml:space="preserve">Gila NF </w:t>
      </w:r>
      <w:r w:rsidR="00D41CD2">
        <w:rPr>
          <w:rFonts w:ascii="Garamond" w:eastAsia="Garamond" w:hAnsi="Garamond" w:cs="Garamond"/>
        </w:rPr>
        <w:t>and Region 3</w:t>
      </w:r>
      <w:r w:rsidR="00B51C76" w:rsidRPr="00AC0690">
        <w:rPr>
          <w:rFonts w:ascii="Garamond" w:eastAsia="Garamond" w:hAnsi="Garamond" w:cs="Garamond"/>
        </w:rPr>
        <w:t xml:space="preserve"> have several </w:t>
      </w:r>
      <w:r w:rsidR="00C65851" w:rsidRPr="00AC0690">
        <w:rPr>
          <w:rFonts w:ascii="Garamond" w:eastAsia="Garamond" w:hAnsi="Garamond" w:cs="Garamond"/>
        </w:rPr>
        <w:t>methods for documenting</w:t>
      </w:r>
      <w:r w:rsidR="00B51C76" w:rsidRPr="00AC0690">
        <w:rPr>
          <w:rFonts w:ascii="Garamond" w:eastAsia="Garamond" w:hAnsi="Garamond" w:cs="Garamond"/>
        </w:rPr>
        <w:t xml:space="preserve"> immediate </w:t>
      </w:r>
      <w:r w:rsidR="00C65851" w:rsidRPr="00AC0690">
        <w:rPr>
          <w:rFonts w:ascii="Garamond" w:eastAsia="Garamond" w:hAnsi="Garamond" w:cs="Garamond"/>
        </w:rPr>
        <w:t>landscape changes</w:t>
      </w:r>
      <w:r w:rsidR="00B51C76" w:rsidRPr="00AC0690">
        <w:rPr>
          <w:rFonts w:ascii="Garamond" w:eastAsia="Garamond" w:hAnsi="Garamond" w:cs="Garamond"/>
        </w:rPr>
        <w:t xml:space="preserve"> following wildfires, relatively few operational tools are in place to look at medium</w:t>
      </w:r>
      <w:r w:rsidR="00CC726B" w:rsidRPr="00AC0690">
        <w:rPr>
          <w:rFonts w:ascii="Garamond" w:eastAsia="Garamond" w:hAnsi="Garamond" w:cs="Garamond"/>
        </w:rPr>
        <w:t xml:space="preserve"> </w:t>
      </w:r>
      <w:r w:rsidR="00B51C76" w:rsidRPr="00AC0690">
        <w:rPr>
          <w:rFonts w:ascii="Garamond" w:eastAsia="Garamond" w:hAnsi="Garamond" w:cs="Garamond"/>
        </w:rPr>
        <w:t>to</w:t>
      </w:r>
      <w:r w:rsidR="00CC726B" w:rsidRPr="00AC0690">
        <w:rPr>
          <w:rFonts w:ascii="Garamond" w:eastAsia="Garamond" w:hAnsi="Garamond" w:cs="Garamond"/>
        </w:rPr>
        <w:t xml:space="preserve"> </w:t>
      </w:r>
      <w:r w:rsidR="00B51C76" w:rsidRPr="00AC0690">
        <w:rPr>
          <w:rFonts w:ascii="Garamond" w:eastAsia="Garamond" w:hAnsi="Garamond" w:cs="Garamond"/>
        </w:rPr>
        <w:t>long</w:t>
      </w:r>
      <w:r w:rsidR="00CC726B" w:rsidRPr="00AC0690">
        <w:rPr>
          <w:rFonts w:ascii="Garamond" w:eastAsia="Garamond" w:hAnsi="Garamond" w:cs="Garamond"/>
        </w:rPr>
        <w:t>-</w:t>
      </w:r>
      <w:r w:rsidR="00B51C76" w:rsidRPr="00AC0690">
        <w:rPr>
          <w:rFonts w:ascii="Garamond" w:eastAsia="Garamond" w:hAnsi="Garamond" w:cs="Garamond"/>
        </w:rPr>
        <w:t>term</w:t>
      </w:r>
      <w:r w:rsidR="00CC726B" w:rsidRPr="00AC0690">
        <w:rPr>
          <w:rFonts w:ascii="Garamond" w:eastAsia="Garamond" w:hAnsi="Garamond" w:cs="Garamond"/>
        </w:rPr>
        <w:t xml:space="preserve"> increments</w:t>
      </w:r>
      <w:r w:rsidR="00C65851" w:rsidRPr="00AC0690">
        <w:rPr>
          <w:rFonts w:ascii="Garamond" w:eastAsia="Garamond" w:hAnsi="Garamond" w:cs="Garamond"/>
        </w:rPr>
        <w:t xml:space="preserve">. </w:t>
      </w:r>
      <w:r w:rsidR="00D41CD2">
        <w:rPr>
          <w:rFonts w:ascii="Garamond" w:eastAsia="Garamond" w:hAnsi="Garamond" w:cs="Garamond"/>
        </w:rPr>
        <w:t xml:space="preserve">USFS </w:t>
      </w:r>
      <w:r w:rsidR="00CC726B" w:rsidRPr="00AC0690">
        <w:rPr>
          <w:rFonts w:ascii="Garamond" w:eastAsia="Garamond" w:hAnsi="Garamond" w:cs="Garamond"/>
        </w:rPr>
        <w:t xml:space="preserve">Gila NF also lacks a </w:t>
      </w:r>
      <w:r w:rsidR="00C65851" w:rsidRPr="00AC0690">
        <w:rPr>
          <w:rFonts w:ascii="Garamond" w:eastAsia="Garamond" w:hAnsi="Garamond" w:cs="Garamond"/>
        </w:rPr>
        <w:t xml:space="preserve">method </w:t>
      </w:r>
      <w:r w:rsidR="00CC726B" w:rsidRPr="00AC0690">
        <w:rPr>
          <w:rFonts w:ascii="Garamond" w:eastAsia="Garamond" w:hAnsi="Garamond" w:cs="Garamond"/>
        </w:rPr>
        <w:t xml:space="preserve">for estimating </w:t>
      </w:r>
      <w:r w:rsidR="00B51C76" w:rsidRPr="00AC0690">
        <w:rPr>
          <w:rFonts w:ascii="Garamond" w:eastAsia="Garamond" w:hAnsi="Garamond" w:cs="Garamond"/>
        </w:rPr>
        <w:t>recovery</w:t>
      </w:r>
      <w:r w:rsidR="00CC726B" w:rsidRPr="00AC0690">
        <w:rPr>
          <w:rFonts w:ascii="Garamond" w:eastAsia="Garamond" w:hAnsi="Garamond" w:cs="Garamond"/>
        </w:rPr>
        <w:t xml:space="preserve"> </w:t>
      </w:r>
      <w:r w:rsidR="00C65851" w:rsidRPr="00AC0690">
        <w:rPr>
          <w:rFonts w:ascii="Garamond" w:eastAsia="Garamond" w:hAnsi="Garamond" w:cs="Garamond"/>
        </w:rPr>
        <w:t>at the</w:t>
      </w:r>
      <w:r w:rsidR="00B51C76" w:rsidRPr="00AC0690">
        <w:rPr>
          <w:rFonts w:ascii="Garamond" w:eastAsia="Garamond" w:hAnsi="Garamond" w:cs="Garamond"/>
        </w:rPr>
        <w:t xml:space="preserve"> watershed</w:t>
      </w:r>
      <w:r w:rsidR="00CC726B" w:rsidRPr="00AC0690">
        <w:rPr>
          <w:rFonts w:ascii="Garamond" w:eastAsia="Garamond" w:hAnsi="Garamond" w:cs="Garamond"/>
        </w:rPr>
        <w:t xml:space="preserve"> </w:t>
      </w:r>
      <w:r w:rsidR="00C65851" w:rsidRPr="00AC0690">
        <w:rPr>
          <w:rFonts w:ascii="Garamond" w:eastAsia="Garamond" w:hAnsi="Garamond" w:cs="Garamond"/>
        </w:rPr>
        <w:t>scale</w:t>
      </w:r>
      <w:r w:rsidR="00B51C76" w:rsidRPr="00AC0690">
        <w:rPr>
          <w:rFonts w:ascii="Garamond" w:eastAsia="Garamond" w:hAnsi="Garamond" w:cs="Garamond"/>
        </w:rPr>
        <w:t>.</w:t>
      </w:r>
    </w:p>
    <w:p w14:paraId="31EA12DF" w14:textId="77777777" w:rsidR="00C1421F" w:rsidRPr="00AC0690" w:rsidRDefault="00C1421F">
      <w:pPr>
        <w:rPr>
          <w:rFonts w:ascii="Garamond" w:eastAsia="Garamond" w:hAnsi="Garamond" w:cs="Garamond"/>
        </w:rPr>
      </w:pPr>
    </w:p>
    <w:p w14:paraId="28420220" w14:textId="77777777" w:rsidR="003B747A" w:rsidRDefault="003B747A">
      <w:pPr>
        <w:rPr>
          <w:rFonts w:ascii="Garamond" w:eastAsia="Garamond" w:hAnsi="Garamond" w:cs="Garamond"/>
          <w:b/>
          <w:i/>
        </w:rPr>
      </w:pPr>
    </w:p>
    <w:p w14:paraId="2BF647A8" w14:textId="77777777" w:rsidR="00982752" w:rsidRDefault="00982752">
      <w:pPr>
        <w:rPr>
          <w:rFonts w:ascii="Garamond" w:eastAsia="Garamond" w:hAnsi="Garamond" w:cs="Garamond"/>
          <w:b/>
          <w:i/>
        </w:rPr>
      </w:pPr>
    </w:p>
    <w:p w14:paraId="2227B1E1" w14:textId="77777777" w:rsidR="00982752" w:rsidRDefault="00982752">
      <w:pPr>
        <w:rPr>
          <w:rFonts w:ascii="Garamond" w:eastAsia="Garamond" w:hAnsi="Garamond" w:cs="Garamond"/>
          <w:b/>
          <w:i/>
        </w:rPr>
      </w:pPr>
    </w:p>
    <w:p w14:paraId="7BE2CCF9" w14:textId="77777777" w:rsidR="00C1421F" w:rsidRPr="00AC0690" w:rsidRDefault="00B51C76">
      <w:pPr>
        <w:rPr>
          <w:rFonts w:ascii="Garamond" w:eastAsia="Garamond" w:hAnsi="Garamond" w:cs="Garamond"/>
        </w:rPr>
      </w:pPr>
      <w:r w:rsidRPr="00AC0690">
        <w:rPr>
          <w:rFonts w:ascii="Garamond" w:eastAsia="Garamond" w:hAnsi="Garamond" w:cs="Garamond"/>
          <w:b/>
          <w:i/>
        </w:rPr>
        <w:lastRenderedPageBreak/>
        <w:t>Project Benefit to End User:</w:t>
      </w:r>
    </w:p>
    <w:p w14:paraId="46DE761A" w14:textId="152CCFB0" w:rsidR="00C1421F" w:rsidRPr="00AC0690" w:rsidRDefault="00B51C76">
      <w:pPr>
        <w:rPr>
          <w:rFonts w:ascii="Garamond" w:eastAsia="Garamond" w:hAnsi="Garamond" w:cs="Garamond"/>
        </w:rPr>
      </w:pPr>
      <w:r w:rsidRPr="00AC0690">
        <w:rPr>
          <w:rFonts w:ascii="Garamond" w:eastAsia="Garamond" w:hAnsi="Garamond" w:cs="Garamond"/>
        </w:rPr>
        <w:t xml:space="preserve">Tools that enable more informed decision-making at the watershed scale will allow for more effective land management and planning, such as vegetation restoration within the Gila NF. These efforts benefit both the forest and downstream users. </w:t>
      </w:r>
      <w:r w:rsidR="00D41CD2">
        <w:rPr>
          <w:rFonts w:ascii="Garamond" w:eastAsia="Garamond" w:hAnsi="Garamond" w:cs="Garamond"/>
        </w:rPr>
        <w:t xml:space="preserve">USFS </w:t>
      </w:r>
      <w:r w:rsidRPr="00AC0690">
        <w:rPr>
          <w:rFonts w:ascii="Garamond" w:eastAsia="Garamond" w:hAnsi="Garamond" w:cs="Garamond"/>
        </w:rPr>
        <w:t>Gila NF will use this project’s resultant recovery maps and spatial analysis to identify r</w:t>
      </w:r>
      <w:r w:rsidR="00A413A3">
        <w:rPr>
          <w:rFonts w:ascii="Garamond" w:eastAsia="Garamond" w:hAnsi="Garamond" w:cs="Garamond"/>
        </w:rPr>
        <w:t>ecovery trends at the forest or</w:t>
      </w:r>
      <w:r w:rsidRPr="00AC0690">
        <w:rPr>
          <w:rFonts w:ascii="Garamond" w:eastAsia="Garamond" w:hAnsi="Garamond" w:cs="Garamond"/>
        </w:rPr>
        <w:t xml:space="preserve"> watershed </w:t>
      </w:r>
      <w:r w:rsidR="00A413A3" w:rsidRPr="00AC0690">
        <w:rPr>
          <w:rFonts w:ascii="Garamond" w:eastAsia="Garamond" w:hAnsi="Garamond" w:cs="Garamond"/>
        </w:rPr>
        <w:t>(US Hydrologic Unit Code – 12)</w:t>
      </w:r>
      <w:r w:rsidR="00A413A3">
        <w:rPr>
          <w:rFonts w:ascii="Garamond" w:eastAsia="Garamond" w:hAnsi="Garamond" w:cs="Garamond"/>
        </w:rPr>
        <w:t xml:space="preserve"> </w:t>
      </w:r>
      <w:r w:rsidRPr="00AC0690">
        <w:rPr>
          <w:rFonts w:ascii="Garamond" w:eastAsia="Garamond" w:hAnsi="Garamond" w:cs="Garamond"/>
        </w:rPr>
        <w:t xml:space="preserve">scale. With these results, inferences may be made about which areas would benefit from seeding, mulching, and other restoration </w:t>
      </w:r>
      <w:r w:rsidR="00CC726B" w:rsidRPr="00AC0690">
        <w:rPr>
          <w:rFonts w:ascii="Garamond" w:eastAsia="Garamond" w:hAnsi="Garamond" w:cs="Garamond"/>
        </w:rPr>
        <w:t>practices</w:t>
      </w:r>
      <w:r w:rsidRPr="00AC0690">
        <w:rPr>
          <w:rFonts w:ascii="Garamond" w:eastAsia="Garamond" w:hAnsi="Garamond" w:cs="Garamond"/>
        </w:rPr>
        <w:t>. Additionally, understanding some of the factors that significantly impact recovery will allow managers to proactively</w:t>
      </w:r>
      <w:r w:rsidR="00136576" w:rsidRPr="00AC0690">
        <w:rPr>
          <w:rFonts w:ascii="Garamond" w:eastAsia="Garamond" w:hAnsi="Garamond" w:cs="Garamond"/>
        </w:rPr>
        <w:t xml:space="preserve"> manage or</w:t>
      </w:r>
      <w:r w:rsidRPr="00AC0690">
        <w:rPr>
          <w:rFonts w:ascii="Garamond" w:eastAsia="Garamond" w:hAnsi="Garamond" w:cs="Garamond"/>
        </w:rPr>
        <w:t xml:space="preserve"> plan mitigation </w:t>
      </w:r>
      <w:r w:rsidR="00136576" w:rsidRPr="00AC0690">
        <w:rPr>
          <w:rFonts w:ascii="Garamond" w:eastAsia="Garamond" w:hAnsi="Garamond" w:cs="Garamond"/>
        </w:rPr>
        <w:t>interventions</w:t>
      </w:r>
      <w:r w:rsidRPr="00AC0690">
        <w:rPr>
          <w:rFonts w:ascii="Garamond" w:eastAsia="Garamond" w:hAnsi="Garamond" w:cs="Garamond"/>
        </w:rPr>
        <w:t xml:space="preserve">.  </w:t>
      </w:r>
    </w:p>
    <w:p w14:paraId="5F6590D8" w14:textId="77777777" w:rsidR="00C1421F" w:rsidRPr="00AC0690" w:rsidRDefault="00C1421F">
      <w:pPr>
        <w:ind w:left="720" w:hanging="720"/>
        <w:rPr>
          <w:rFonts w:ascii="Garamond" w:eastAsia="Garamond" w:hAnsi="Garamond" w:cs="Garamond"/>
        </w:rPr>
      </w:pPr>
    </w:p>
    <w:p w14:paraId="5672A0A9" w14:textId="77777777" w:rsidR="00C1421F" w:rsidRPr="00AC0690" w:rsidRDefault="00B51C76">
      <w:pPr>
        <w:pBdr>
          <w:bottom w:val="single" w:sz="4" w:space="1" w:color="000000"/>
        </w:pBdr>
        <w:rPr>
          <w:rFonts w:ascii="Garamond" w:eastAsia="Garamond" w:hAnsi="Garamond" w:cs="Garamond"/>
          <w:b/>
        </w:rPr>
      </w:pPr>
      <w:r w:rsidRPr="00AC0690">
        <w:rPr>
          <w:rFonts w:ascii="Garamond" w:eastAsia="Garamond" w:hAnsi="Garamond" w:cs="Garamond"/>
          <w:b/>
        </w:rPr>
        <w:t>Earth Observations &amp; End Products Overview</w:t>
      </w:r>
    </w:p>
    <w:p w14:paraId="068A4658" w14:textId="77777777" w:rsidR="00C1421F" w:rsidRPr="00AC0690" w:rsidRDefault="00B51C76">
      <w:pPr>
        <w:rPr>
          <w:rFonts w:ascii="Garamond" w:eastAsia="Garamond" w:hAnsi="Garamond" w:cs="Garamond"/>
          <w:b/>
          <w:i/>
        </w:rPr>
      </w:pPr>
      <w:r w:rsidRPr="00AC0690">
        <w:rPr>
          <w:rFonts w:ascii="Garamond" w:eastAsia="Garamond" w:hAnsi="Garamond" w:cs="Garamond"/>
          <w:b/>
          <w:i/>
        </w:rPr>
        <w:t>Earth Observations:</w:t>
      </w:r>
    </w:p>
    <w:tbl>
      <w:tblPr>
        <w:tblStyle w:val="a6"/>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C1421F" w:rsidRPr="00AC0690" w14:paraId="200331BD" w14:textId="77777777">
        <w:tc>
          <w:tcPr>
            <w:tcW w:w="2347" w:type="dxa"/>
            <w:shd w:val="clear" w:color="auto" w:fill="31849B"/>
            <w:vAlign w:val="center"/>
          </w:tcPr>
          <w:p w14:paraId="01B9545F" w14:textId="77777777" w:rsidR="00C1421F" w:rsidRPr="00AC0690" w:rsidRDefault="00B51C76">
            <w:pPr>
              <w:jc w:val="center"/>
              <w:rPr>
                <w:rFonts w:ascii="Garamond" w:eastAsia="Garamond" w:hAnsi="Garamond" w:cs="Garamond"/>
                <w:b/>
                <w:color w:val="FFFFFF"/>
              </w:rPr>
            </w:pPr>
            <w:r w:rsidRPr="00AC0690">
              <w:rPr>
                <w:rFonts w:ascii="Garamond" w:eastAsia="Garamond" w:hAnsi="Garamond" w:cs="Garamond"/>
                <w:b/>
                <w:color w:val="FFFFFF"/>
              </w:rPr>
              <w:t>Platform &amp; Sensor</w:t>
            </w:r>
          </w:p>
        </w:tc>
        <w:tc>
          <w:tcPr>
            <w:tcW w:w="2411" w:type="dxa"/>
            <w:shd w:val="clear" w:color="auto" w:fill="31849B"/>
            <w:vAlign w:val="center"/>
          </w:tcPr>
          <w:p w14:paraId="3DE66F0B" w14:textId="77777777" w:rsidR="00C1421F" w:rsidRPr="00AC0690" w:rsidRDefault="00B51C76">
            <w:pPr>
              <w:jc w:val="center"/>
              <w:rPr>
                <w:rFonts w:ascii="Garamond" w:eastAsia="Garamond" w:hAnsi="Garamond" w:cs="Garamond"/>
                <w:b/>
                <w:color w:val="FFFFFF"/>
              </w:rPr>
            </w:pPr>
            <w:r w:rsidRPr="00AC0690">
              <w:rPr>
                <w:rFonts w:ascii="Garamond" w:eastAsia="Garamond" w:hAnsi="Garamond" w:cs="Garamond"/>
                <w:b/>
                <w:color w:val="FFFFFF"/>
              </w:rPr>
              <w:t>Parameter</w:t>
            </w:r>
          </w:p>
        </w:tc>
        <w:tc>
          <w:tcPr>
            <w:tcW w:w="4597" w:type="dxa"/>
            <w:shd w:val="clear" w:color="auto" w:fill="31849B"/>
            <w:vAlign w:val="center"/>
          </w:tcPr>
          <w:p w14:paraId="4C3ECB1F" w14:textId="77777777" w:rsidR="00C1421F" w:rsidRPr="00AC0690" w:rsidRDefault="00B51C76">
            <w:pPr>
              <w:jc w:val="center"/>
              <w:rPr>
                <w:rFonts w:ascii="Garamond" w:eastAsia="Garamond" w:hAnsi="Garamond" w:cs="Garamond"/>
                <w:b/>
                <w:color w:val="FFFFFF"/>
              </w:rPr>
            </w:pPr>
            <w:r w:rsidRPr="00AC0690">
              <w:rPr>
                <w:rFonts w:ascii="Garamond" w:eastAsia="Garamond" w:hAnsi="Garamond" w:cs="Garamond"/>
                <w:b/>
                <w:color w:val="FFFFFF"/>
              </w:rPr>
              <w:t>Use</w:t>
            </w:r>
          </w:p>
        </w:tc>
      </w:tr>
      <w:tr w:rsidR="00C1421F" w:rsidRPr="00AC0690" w14:paraId="28864CEE" w14:textId="77777777">
        <w:tc>
          <w:tcPr>
            <w:tcW w:w="2347" w:type="dxa"/>
          </w:tcPr>
          <w:p w14:paraId="3597F275" w14:textId="77777777" w:rsidR="00C1421F" w:rsidRPr="00AC0690" w:rsidRDefault="00B51C76">
            <w:pPr>
              <w:rPr>
                <w:rFonts w:ascii="Garamond" w:eastAsia="Garamond" w:hAnsi="Garamond" w:cs="Garamond"/>
                <w:b/>
              </w:rPr>
            </w:pPr>
            <w:r w:rsidRPr="00AC0690">
              <w:rPr>
                <w:rFonts w:ascii="Garamond" w:eastAsia="Garamond" w:hAnsi="Garamond" w:cs="Garamond"/>
                <w:b/>
              </w:rPr>
              <w:t>Landsat 5 TM</w:t>
            </w:r>
          </w:p>
        </w:tc>
        <w:tc>
          <w:tcPr>
            <w:tcW w:w="2411" w:type="dxa"/>
          </w:tcPr>
          <w:p w14:paraId="213D4155" w14:textId="77777777" w:rsidR="00C1421F" w:rsidRPr="00AC0690" w:rsidRDefault="00B51C76">
            <w:pPr>
              <w:rPr>
                <w:rFonts w:ascii="Garamond" w:eastAsia="Garamond" w:hAnsi="Garamond" w:cs="Garamond"/>
              </w:rPr>
            </w:pPr>
            <w:r w:rsidRPr="00AC0690">
              <w:rPr>
                <w:rFonts w:ascii="Garamond" w:eastAsia="Garamond" w:hAnsi="Garamond" w:cs="Garamond"/>
              </w:rPr>
              <w:t>Spectral vegetation</w:t>
            </w:r>
          </w:p>
          <w:p w14:paraId="460010A7" w14:textId="77777777" w:rsidR="00C1421F" w:rsidRPr="00AC0690" w:rsidRDefault="00B51C76">
            <w:pPr>
              <w:rPr>
                <w:rFonts w:ascii="Garamond" w:eastAsia="Garamond" w:hAnsi="Garamond" w:cs="Garamond"/>
              </w:rPr>
            </w:pPr>
            <w:r w:rsidRPr="00AC0690">
              <w:rPr>
                <w:rFonts w:ascii="Garamond" w:eastAsia="Garamond" w:hAnsi="Garamond" w:cs="Garamond"/>
              </w:rPr>
              <w:t>indices</w:t>
            </w:r>
          </w:p>
        </w:tc>
        <w:tc>
          <w:tcPr>
            <w:tcW w:w="4597" w:type="dxa"/>
          </w:tcPr>
          <w:p w14:paraId="0B8BA80B" w14:textId="77777777" w:rsidR="00C1421F" w:rsidRPr="00AC0690" w:rsidRDefault="00B51C76">
            <w:pPr>
              <w:rPr>
                <w:rFonts w:ascii="Garamond" w:eastAsia="Garamond" w:hAnsi="Garamond" w:cs="Garamond"/>
              </w:rPr>
            </w:pPr>
            <w:r w:rsidRPr="00AC0690">
              <w:rPr>
                <w:rFonts w:ascii="Garamond" w:eastAsia="Garamond" w:hAnsi="Garamond" w:cs="Garamond"/>
              </w:rPr>
              <w:t>Landsat 5 TM data were used to identify change</w:t>
            </w:r>
          </w:p>
          <w:p w14:paraId="55A4A622" w14:textId="2BEDB890" w:rsidR="00C1421F" w:rsidRPr="00AC0690" w:rsidRDefault="00B51C76">
            <w:pPr>
              <w:rPr>
                <w:rFonts w:ascii="Garamond" w:eastAsia="Garamond" w:hAnsi="Garamond" w:cs="Garamond"/>
              </w:rPr>
            </w:pPr>
            <w:proofErr w:type="gramStart"/>
            <w:r w:rsidRPr="00AC0690">
              <w:rPr>
                <w:rFonts w:ascii="Garamond" w:eastAsia="Garamond" w:hAnsi="Garamond" w:cs="Garamond"/>
              </w:rPr>
              <w:t>in</w:t>
            </w:r>
            <w:proofErr w:type="gramEnd"/>
            <w:r w:rsidRPr="00AC0690">
              <w:rPr>
                <w:rFonts w:ascii="Garamond" w:eastAsia="Garamond" w:hAnsi="Garamond" w:cs="Garamond"/>
              </w:rPr>
              <w:t xml:space="preserve"> historical vegetation presence at the watershed</w:t>
            </w:r>
            <w:r w:rsidR="00A413A3">
              <w:rPr>
                <w:rFonts w:ascii="Garamond" w:eastAsia="Garamond" w:hAnsi="Garamond" w:cs="Garamond"/>
              </w:rPr>
              <w:t xml:space="preserve"> </w:t>
            </w:r>
            <w:r w:rsidRPr="00AC0690">
              <w:rPr>
                <w:rFonts w:ascii="Garamond" w:eastAsia="Garamond" w:hAnsi="Garamond" w:cs="Garamond"/>
              </w:rPr>
              <w:t xml:space="preserve">scale. The </w:t>
            </w:r>
            <w:r w:rsidR="00A413A3">
              <w:rPr>
                <w:rFonts w:ascii="Garamond" w:eastAsia="Garamond" w:hAnsi="Garamond" w:cs="Garamond"/>
              </w:rPr>
              <w:t xml:space="preserve">NBR </w:t>
            </w:r>
            <w:r w:rsidRPr="00AC0690">
              <w:rPr>
                <w:rFonts w:ascii="Garamond" w:eastAsia="Garamond" w:hAnsi="Garamond" w:cs="Garamond"/>
              </w:rPr>
              <w:t>was</w:t>
            </w:r>
            <w:r w:rsidR="00A413A3">
              <w:rPr>
                <w:rFonts w:ascii="Garamond" w:eastAsia="Garamond" w:hAnsi="Garamond" w:cs="Garamond"/>
              </w:rPr>
              <w:t xml:space="preserve"> </w:t>
            </w:r>
            <w:r w:rsidRPr="00AC0690">
              <w:rPr>
                <w:rFonts w:ascii="Garamond" w:eastAsia="Garamond" w:hAnsi="Garamond" w:cs="Garamond"/>
              </w:rPr>
              <w:t>calculated and used as a proxy for changes in</w:t>
            </w:r>
            <w:r w:rsidR="00A413A3">
              <w:rPr>
                <w:rFonts w:ascii="Garamond" w:eastAsia="Garamond" w:hAnsi="Garamond" w:cs="Garamond"/>
              </w:rPr>
              <w:t xml:space="preserve"> </w:t>
            </w:r>
            <w:r w:rsidRPr="00AC0690">
              <w:rPr>
                <w:rFonts w:ascii="Garamond" w:eastAsia="Garamond" w:hAnsi="Garamond" w:cs="Garamond"/>
              </w:rPr>
              <w:t>vegetation and soil condition.</w:t>
            </w:r>
          </w:p>
        </w:tc>
      </w:tr>
      <w:tr w:rsidR="00C1421F" w:rsidRPr="00AC0690" w14:paraId="1E5C14E0" w14:textId="77777777">
        <w:tc>
          <w:tcPr>
            <w:tcW w:w="2347" w:type="dxa"/>
            <w:tcBorders>
              <w:bottom w:val="single" w:sz="4" w:space="0" w:color="000000"/>
            </w:tcBorders>
          </w:tcPr>
          <w:p w14:paraId="4342137D" w14:textId="77777777" w:rsidR="00C1421F" w:rsidRPr="00AC0690" w:rsidRDefault="00B51C76">
            <w:pPr>
              <w:rPr>
                <w:rFonts w:ascii="Garamond" w:eastAsia="Garamond" w:hAnsi="Garamond" w:cs="Garamond"/>
                <w:b/>
              </w:rPr>
            </w:pPr>
            <w:r w:rsidRPr="00AC0690">
              <w:rPr>
                <w:rFonts w:ascii="Garamond" w:eastAsia="Garamond" w:hAnsi="Garamond" w:cs="Garamond"/>
                <w:b/>
              </w:rPr>
              <w:t>Landsat 7 ETM+</w:t>
            </w:r>
          </w:p>
        </w:tc>
        <w:tc>
          <w:tcPr>
            <w:tcW w:w="2411" w:type="dxa"/>
            <w:tcBorders>
              <w:bottom w:val="single" w:sz="4" w:space="0" w:color="000000"/>
            </w:tcBorders>
          </w:tcPr>
          <w:p w14:paraId="58F271C2" w14:textId="77777777" w:rsidR="00C1421F" w:rsidRPr="00AC0690" w:rsidRDefault="00B51C76">
            <w:pPr>
              <w:rPr>
                <w:rFonts w:ascii="Garamond" w:eastAsia="Garamond" w:hAnsi="Garamond" w:cs="Garamond"/>
              </w:rPr>
            </w:pPr>
            <w:r w:rsidRPr="00AC0690">
              <w:rPr>
                <w:rFonts w:ascii="Garamond" w:eastAsia="Garamond" w:hAnsi="Garamond" w:cs="Garamond"/>
              </w:rPr>
              <w:t>Spectral vegetation</w:t>
            </w:r>
          </w:p>
          <w:p w14:paraId="68030706" w14:textId="77777777" w:rsidR="00C1421F" w:rsidRPr="00AC0690" w:rsidRDefault="00B51C76">
            <w:pPr>
              <w:rPr>
                <w:rFonts w:ascii="Garamond" w:eastAsia="Garamond" w:hAnsi="Garamond" w:cs="Garamond"/>
              </w:rPr>
            </w:pPr>
            <w:r w:rsidRPr="00AC0690">
              <w:rPr>
                <w:rFonts w:ascii="Garamond" w:eastAsia="Garamond" w:hAnsi="Garamond" w:cs="Garamond"/>
              </w:rPr>
              <w:t>indices</w:t>
            </w:r>
          </w:p>
        </w:tc>
        <w:tc>
          <w:tcPr>
            <w:tcW w:w="4597" w:type="dxa"/>
            <w:tcBorders>
              <w:bottom w:val="single" w:sz="4" w:space="0" w:color="000000"/>
            </w:tcBorders>
          </w:tcPr>
          <w:p w14:paraId="64AB655A" w14:textId="28724A82" w:rsidR="00C1421F" w:rsidRPr="00AC0690" w:rsidRDefault="00B51C76">
            <w:pPr>
              <w:rPr>
                <w:rFonts w:ascii="Garamond" w:eastAsia="Garamond" w:hAnsi="Garamond" w:cs="Garamond"/>
              </w:rPr>
            </w:pPr>
            <w:r w:rsidRPr="00AC0690">
              <w:rPr>
                <w:rFonts w:ascii="Garamond" w:eastAsia="Garamond" w:hAnsi="Garamond" w:cs="Garamond"/>
              </w:rPr>
              <w:t>Landsat 7 ETM+ data were used to identify</w:t>
            </w:r>
            <w:r w:rsidR="00A413A3">
              <w:rPr>
                <w:rFonts w:ascii="Garamond" w:eastAsia="Garamond" w:hAnsi="Garamond" w:cs="Garamond"/>
              </w:rPr>
              <w:t xml:space="preserve"> </w:t>
            </w:r>
            <w:r w:rsidRPr="00AC0690">
              <w:rPr>
                <w:rFonts w:ascii="Garamond" w:eastAsia="Garamond" w:hAnsi="Garamond" w:cs="Garamond"/>
              </w:rPr>
              <w:t>change in historical vegetation presence at the</w:t>
            </w:r>
            <w:r w:rsidR="00A413A3">
              <w:rPr>
                <w:rFonts w:ascii="Garamond" w:eastAsia="Garamond" w:hAnsi="Garamond" w:cs="Garamond"/>
              </w:rPr>
              <w:t xml:space="preserve"> </w:t>
            </w:r>
            <w:r w:rsidRPr="00AC0690">
              <w:rPr>
                <w:rFonts w:ascii="Garamond" w:eastAsia="Garamond" w:hAnsi="Garamond" w:cs="Garamond"/>
              </w:rPr>
              <w:t xml:space="preserve">watershed scale. The </w:t>
            </w:r>
            <w:r w:rsidR="00A413A3">
              <w:rPr>
                <w:rFonts w:ascii="Garamond" w:eastAsia="Garamond" w:hAnsi="Garamond" w:cs="Garamond"/>
              </w:rPr>
              <w:t>NBR</w:t>
            </w:r>
            <w:r w:rsidRPr="00AC0690">
              <w:rPr>
                <w:rFonts w:ascii="Garamond" w:eastAsia="Garamond" w:hAnsi="Garamond" w:cs="Garamond"/>
              </w:rPr>
              <w:t xml:space="preserve"> was calculated and used as a proxy for changes in</w:t>
            </w:r>
            <w:r w:rsidR="00A413A3">
              <w:rPr>
                <w:rFonts w:ascii="Garamond" w:eastAsia="Garamond" w:hAnsi="Garamond" w:cs="Garamond"/>
              </w:rPr>
              <w:t xml:space="preserve"> </w:t>
            </w:r>
            <w:r w:rsidRPr="00AC0690">
              <w:rPr>
                <w:rFonts w:ascii="Garamond" w:eastAsia="Garamond" w:hAnsi="Garamond" w:cs="Garamond"/>
              </w:rPr>
              <w:t>vegetation and soil condition.</w:t>
            </w:r>
          </w:p>
        </w:tc>
      </w:tr>
      <w:tr w:rsidR="00C1421F" w:rsidRPr="00AC0690" w14:paraId="0EFE8732" w14:textId="77777777">
        <w:tc>
          <w:tcPr>
            <w:tcW w:w="2347" w:type="dxa"/>
            <w:tcBorders>
              <w:top w:val="single" w:sz="4" w:space="0" w:color="000000"/>
              <w:left w:val="single" w:sz="4" w:space="0" w:color="000000"/>
              <w:bottom w:val="single" w:sz="4" w:space="0" w:color="000000"/>
            </w:tcBorders>
          </w:tcPr>
          <w:p w14:paraId="4D998D6C" w14:textId="77777777" w:rsidR="00C1421F" w:rsidRPr="00AC0690" w:rsidRDefault="00B51C76">
            <w:pPr>
              <w:rPr>
                <w:rFonts w:ascii="Garamond" w:eastAsia="Garamond" w:hAnsi="Garamond" w:cs="Garamond"/>
                <w:b/>
              </w:rPr>
            </w:pPr>
            <w:r w:rsidRPr="00AC0690">
              <w:rPr>
                <w:rFonts w:ascii="Garamond" w:eastAsia="Garamond" w:hAnsi="Garamond" w:cs="Garamond"/>
                <w:b/>
              </w:rPr>
              <w:t>Landsat 8 OLI</w:t>
            </w:r>
          </w:p>
        </w:tc>
        <w:tc>
          <w:tcPr>
            <w:tcW w:w="2411" w:type="dxa"/>
            <w:tcBorders>
              <w:top w:val="single" w:sz="4" w:space="0" w:color="000000"/>
              <w:bottom w:val="single" w:sz="4" w:space="0" w:color="000000"/>
            </w:tcBorders>
          </w:tcPr>
          <w:p w14:paraId="16D33CFB" w14:textId="77777777" w:rsidR="00C1421F" w:rsidRPr="00AC0690" w:rsidRDefault="00B51C76">
            <w:pPr>
              <w:rPr>
                <w:rFonts w:ascii="Garamond" w:eastAsia="Garamond" w:hAnsi="Garamond" w:cs="Garamond"/>
              </w:rPr>
            </w:pPr>
            <w:r w:rsidRPr="00AC0690">
              <w:rPr>
                <w:rFonts w:ascii="Garamond" w:eastAsia="Garamond" w:hAnsi="Garamond" w:cs="Garamond"/>
              </w:rPr>
              <w:t>Spectral vegetation</w:t>
            </w:r>
          </w:p>
          <w:p w14:paraId="40D72D5E" w14:textId="77777777" w:rsidR="00C1421F" w:rsidRPr="00AC0690" w:rsidRDefault="00B51C76">
            <w:pPr>
              <w:rPr>
                <w:rFonts w:ascii="Garamond" w:eastAsia="Garamond" w:hAnsi="Garamond" w:cs="Garamond"/>
              </w:rPr>
            </w:pPr>
            <w:r w:rsidRPr="00AC0690">
              <w:rPr>
                <w:rFonts w:ascii="Garamond" w:eastAsia="Garamond" w:hAnsi="Garamond" w:cs="Garamond"/>
              </w:rPr>
              <w:t>indices</w:t>
            </w:r>
          </w:p>
        </w:tc>
        <w:tc>
          <w:tcPr>
            <w:tcW w:w="4597" w:type="dxa"/>
            <w:tcBorders>
              <w:top w:val="single" w:sz="4" w:space="0" w:color="000000"/>
              <w:bottom w:val="single" w:sz="4" w:space="0" w:color="000000"/>
              <w:right w:val="single" w:sz="4" w:space="0" w:color="000000"/>
            </w:tcBorders>
          </w:tcPr>
          <w:p w14:paraId="19F4543B" w14:textId="77777777" w:rsidR="00C1421F" w:rsidRPr="00AC0690" w:rsidRDefault="00B51C76">
            <w:pPr>
              <w:rPr>
                <w:rFonts w:ascii="Garamond" w:eastAsia="Garamond" w:hAnsi="Garamond" w:cs="Garamond"/>
              </w:rPr>
            </w:pPr>
            <w:r w:rsidRPr="00AC0690">
              <w:rPr>
                <w:rFonts w:ascii="Garamond" w:eastAsia="Garamond" w:hAnsi="Garamond" w:cs="Garamond"/>
              </w:rPr>
              <w:t>Landsat 8 OLI data were used to identify change</w:t>
            </w:r>
          </w:p>
          <w:p w14:paraId="527FE199" w14:textId="2EEB3E55" w:rsidR="00C1421F" w:rsidRPr="00AC0690" w:rsidRDefault="00B51C76">
            <w:pPr>
              <w:rPr>
                <w:rFonts w:ascii="Garamond" w:eastAsia="Garamond" w:hAnsi="Garamond" w:cs="Garamond"/>
              </w:rPr>
            </w:pPr>
            <w:proofErr w:type="gramStart"/>
            <w:r w:rsidRPr="00AC0690">
              <w:rPr>
                <w:rFonts w:ascii="Garamond" w:eastAsia="Garamond" w:hAnsi="Garamond" w:cs="Garamond"/>
              </w:rPr>
              <w:t>in</w:t>
            </w:r>
            <w:proofErr w:type="gramEnd"/>
            <w:r w:rsidRPr="00AC0690">
              <w:rPr>
                <w:rFonts w:ascii="Garamond" w:eastAsia="Garamond" w:hAnsi="Garamond" w:cs="Garamond"/>
              </w:rPr>
              <w:t xml:space="preserve"> historical vegetation presence at the watershed</w:t>
            </w:r>
            <w:r w:rsidR="00A413A3">
              <w:rPr>
                <w:rFonts w:ascii="Garamond" w:eastAsia="Garamond" w:hAnsi="Garamond" w:cs="Garamond"/>
              </w:rPr>
              <w:t xml:space="preserve"> </w:t>
            </w:r>
            <w:r w:rsidRPr="00AC0690">
              <w:rPr>
                <w:rFonts w:ascii="Garamond" w:eastAsia="Garamond" w:hAnsi="Garamond" w:cs="Garamond"/>
              </w:rPr>
              <w:t xml:space="preserve">scale. The </w:t>
            </w:r>
            <w:r w:rsidR="00A413A3">
              <w:rPr>
                <w:rFonts w:ascii="Garamond" w:eastAsia="Garamond" w:hAnsi="Garamond" w:cs="Garamond"/>
              </w:rPr>
              <w:t>NBR</w:t>
            </w:r>
            <w:r w:rsidRPr="00AC0690">
              <w:rPr>
                <w:rFonts w:ascii="Garamond" w:eastAsia="Garamond" w:hAnsi="Garamond" w:cs="Garamond"/>
              </w:rPr>
              <w:t xml:space="preserve"> was</w:t>
            </w:r>
            <w:r w:rsidR="00A413A3">
              <w:rPr>
                <w:rFonts w:ascii="Garamond" w:eastAsia="Garamond" w:hAnsi="Garamond" w:cs="Garamond"/>
              </w:rPr>
              <w:t xml:space="preserve"> </w:t>
            </w:r>
            <w:r w:rsidRPr="00AC0690">
              <w:rPr>
                <w:rFonts w:ascii="Garamond" w:eastAsia="Garamond" w:hAnsi="Garamond" w:cs="Garamond"/>
              </w:rPr>
              <w:t>calculated and used as a proxy for changes in</w:t>
            </w:r>
            <w:r w:rsidR="00A413A3">
              <w:rPr>
                <w:rFonts w:ascii="Garamond" w:eastAsia="Garamond" w:hAnsi="Garamond" w:cs="Garamond"/>
              </w:rPr>
              <w:t xml:space="preserve"> </w:t>
            </w:r>
            <w:r w:rsidRPr="00AC0690">
              <w:rPr>
                <w:rFonts w:ascii="Garamond" w:eastAsia="Garamond" w:hAnsi="Garamond" w:cs="Garamond"/>
              </w:rPr>
              <w:t>vegetation and soil condition.</w:t>
            </w:r>
          </w:p>
        </w:tc>
      </w:tr>
      <w:tr w:rsidR="00C1421F" w:rsidRPr="00AC0690" w14:paraId="14617C83" w14:textId="77777777">
        <w:tc>
          <w:tcPr>
            <w:tcW w:w="2347" w:type="dxa"/>
            <w:tcBorders>
              <w:top w:val="single" w:sz="4" w:space="0" w:color="000000"/>
              <w:left w:val="single" w:sz="4" w:space="0" w:color="000000"/>
              <w:bottom w:val="single" w:sz="4" w:space="0" w:color="000000"/>
            </w:tcBorders>
          </w:tcPr>
          <w:p w14:paraId="5595501F" w14:textId="77777777" w:rsidR="00C1421F" w:rsidRPr="00AC0690" w:rsidRDefault="00B51C76">
            <w:pPr>
              <w:rPr>
                <w:rFonts w:ascii="Garamond" w:eastAsia="Garamond" w:hAnsi="Garamond" w:cs="Garamond"/>
                <w:b/>
              </w:rPr>
            </w:pPr>
            <w:r w:rsidRPr="00AC0690">
              <w:rPr>
                <w:rFonts w:ascii="Garamond" w:eastAsia="Garamond" w:hAnsi="Garamond" w:cs="Garamond"/>
                <w:b/>
              </w:rPr>
              <w:t xml:space="preserve">SRTM V3 </w:t>
            </w:r>
          </w:p>
          <w:p w14:paraId="5C2F8FA0" w14:textId="77777777" w:rsidR="00C1421F" w:rsidRPr="00AC0690" w:rsidRDefault="00C1421F">
            <w:pPr>
              <w:rPr>
                <w:rFonts w:ascii="Garamond" w:eastAsia="Garamond" w:hAnsi="Garamond" w:cs="Garamond"/>
                <w:b/>
              </w:rPr>
            </w:pPr>
          </w:p>
          <w:p w14:paraId="27A5C937" w14:textId="77777777" w:rsidR="00C1421F" w:rsidRPr="00AC0690" w:rsidRDefault="00C1421F">
            <w:pPr>
              <w:rPr>
                <w:rFonts w:ascii="Garamond" w:eastAsia="Garamond" w:hAnsi="Garamond" w:cs="Garamond"/>
                <w:b/>
              </w:rPr>
            </w:pPr>
          </w:p>
        </w:tc>
        <w:tc>
          <w:tcPr>
            <w:tcW w:w="2411" w:type="dxa"/>
            <w:tcBorders>
              <w:top w:val="single" w:sz="4" w:space="0" w:color="000000"/>
              <w:bottom w:val="single" w:sz="4" w:space="0" w:color="000000"/>
            </w:tcBorders>
          </w:tcPr>
          <w:p w14:paraId="1E24FF86" w14:textId="77777777" w:rsidR="00C1421F" w:rsidRPr="00AC0690" w:rsidRDefault="00B51C76">
            <w:pPr>
              <w:rPr>
                <w:rFonts w:ascii="Garamond" w:eastAsia="Garamond" w:hAnsi="Garamond" w:cs="Garamond"/>
              </w:rPr>
            </w:pPr>
            <w:r w:rsidRPr="00AC0690">
              <w:rPr>
                <w:rFonts w:ascii="Garamond" w:eastAsia="Garamond" w:hAnsi="Garamond" w:cs="Garamond"/>
              </w:rPr>
              <w:t>Slope, elevation</w:t>
            </w:r>
          </w:p>
        </w:tc>
        <w:tc>
          <w:tcPr>
            <w:tcW w:w="4597" w:type="dxa"/>
            <w:tcBorders>
              <w:top w:val="single" w:sz="4" w:space="0" w:color="000000"/>
              <w:bottom w:val="single" w:sz="4" w:space="0" w:color="000000"/>
              <w:right w:val="single" w:sz="4" w:space="0" w:color="000000"/>
            </w:tcBorders>
          </w:tcPr>
          <w:p w14:paraId="0C6B8888" w14:textId="1C208532" w:rsidR="00C1421F" w:rsidRPr="00AC0690" w:rsidRDefault="00B51C76">
            <w:pPr>
              <w:rPr>
                <w:rFonts w:ascii="Garamond" w:eastAsia="Garamond" w:hAnsi="Garamond" w:cs="Garamond"/>
              </w:rPr>
            </w:pPr>
            <w:r w:rsidRPr="00AC0690">
              <w:rPr>
                <w:rFonts w:ascii="Garamond" w:eastAsia="Garamond" w:hAnsi="Garamond" w:cs="Garamond"/>
              </w:rPr>
              <w:t>SRTM</w:t>
            </w:r>
            <w:r w:rsidR="00D41CD2">
              <w:rPr>
                <w:rFonts w:ascii="Garamond" w:eastAsia="Garamond" w:hAnsi="Garamond" w:cs="Garamond"/>
              </w:rPr>
              <w:t xml:space="preserve"> V3 slope and elevation data were</w:t>
            </w:r>
            <w:r w:rsidRPr="00AC0690">
              <w:rPr>
                <w:rFonts w:ascii="Garamond" w:eastAsia="Garamond" w:hAnsi="Garamond" w:cs="Garamond"/>
              </w:rPr>
              <w:t xml:space="preserve"> used to create a database of habitat parameters related to watershed recovery.</w:t>
            </w:r>
          </w:p>
        </w:tc>
      </w:tr>
    </w:tbl>
    <w:p w14:paraId="7AF25C6B" w14:textId="77777777" w:rsidR="00C1421F" w:rsidRPr="00AC0690" w:rsidRDefault="00C1421F">
      <w:pPr>
        <w:rPr>
          <w:rFonts w:ascii="Garamond" w:eastAsia="Garamond" w:hAnsi="Garamond" w:cs="Garamond"/>
          <w:b/>
          <w:i/>
        </w:rPr>
      </w:pPr>
    </w:p>
    <w:p w14:paraId="3ED062DE" w14:textId="77777777" w:rsidR="00C1421F" w:rsidRPr="00AC0690" w:rsidRDefault="00B51C76">
      <w:pPr>
        <w:rPr>
          <w:rFonts w:ascii="Garamond" w:eastAsia="Garamond" w:hAnsi="Garamond" w:cs="Garamond"/>
        </w:rPr>
      </w:pPr>
      <w:r w:rsidRPr="00AC0690">
        <w:rPr>
          <w:rFonts w:ascii="Garamond" w:eastAsia="Garamond" w:hAnsi="Garamond" w:cs="Garamond"/>
          <w:b/>
          <w:i/>
        </w:rPr>
        <w:t>Ancillary Datasets:</w:t>
      </w:r>
    </w:p>
    <w:p w14:paraId="5B6DAB00" w14:textId="26A28DBB" w:rsidR="00C1421F" w:rsidRPr="00A413A3" w:rsidRDefault="00D41CD2" w:rsidP="00A413A3">
      <w:pPr>
        <w:pStyle w:val="ListParagraph"/>
        <w:numPr>
          <w:ilvl w:val="0"/>
          <w:numId w:val="5"/>
        </w:numPr>
        <w:rPr>
          <w:rFonts w:ascii="Garamond" w:hAnsi="Garamond" w:cs="Times New Roman"/>
        </w:rPr>
      </w:pPr>
      <w:r w:rsidRPr="00A413A3">
        <w:rPr>
          <w:rFonts w:ascii="Garamond" w:hAnsi="Garamond" w:cs="Times New Roman"/>
        </w:rPr>
        <w:t xml:space="preserve">USGS </w:t>
      </w:r>
      <w:r w:rsidR="00B51C76" w:rsidRPr="00A413A3">
        <w:rPr>
          <w:rFonts w:ascii="Garamond" w:hAnsi="Garamond" w:cs="Times New Roman"/>
        </w:rPr>
        <w:t xml:space="preserve">National Hydrography Dataset </w:t>
      </w:r>
      <w:r w:rsidR="008722A6" w:rsidRPr="00A413A3">
        <w:rPr>
          <w:rFonts w:ascii="Garamond" w:hAnsi="Garamond" w:cs="Times New Roman"/>
        </w:rPr>
        <w:t>–</w:t>
      </w:r>
      <w:r w:rsidR="00B51C76" w:rsidRPr="00A413A3">
        <w:rPr>
          <w:rFonts w:ascii="Garamond" w:hAnsi="Garamond" w:cs="Times New Roman"/>
        </w:rPr>
        <w:t xml:space="preserve"> </w:t>
      </w:r>
      <w:r w:rsidR="008722A6" w:rsidRPr="00A413A3">
        <w:rPr>
          <w:rFonts w:ascii="Garamond" w:hAnsi="Garamond" w:cs="Times New Roman"/>
        </w:rPr>
        <w:t>Surface hydrology</w:t>
      </w:r>
    </w:p>
    <w:p w14:paraId="1945FC5D" w14:textId="0348E681" w:rsidR="00C1421F" w:rsidRPr="00A413A3" w:rsidRDefault="00B51C76" w:rsidP="00A413A3">
      <w:pPr>
        <w:pStyle w:val="ListParagraph"/>
        <w:numPr>
          <w:ilvl w:val="0"/>
          <w:numId w:val="5"/>
        </w:numPr>
        <w:rPr>
          <w:rFonts w:ascii="Garamond" w:hAnsi="Garamond" w:cs="Times New Roman"/>
        </w:rPr>
      </w:pPr>
      <w:r w:rsidRPr="00A413A3">
        <w:rPr>
          <w:rFonts w:ascii="Garamond" w:hAnsi="Garamond" w:cs="Times New Roman"/>
        </w:rPr>
        <w:t>USGS Nat</w:t>
      </w:r>
      <w:r w:rsidR="00A413A3">
        <w:rPr>
          <w:rFonts w:ascii="Garamond" w:hAnsi="Garamond" w:cs="Times New Roman"/>
        </w:rPr>
        <w:t>ional Land Cover Database</w:t>
      </w:r>
      <w:r w:rsidRPr="00A413A3">
        <w:rPr>
          <w:rFonts w:ascii="Garamond" w:hAnsi="Garamond" w:cs="Times New Roman"/>
        </w:rPr>
        <w:t xml:space="preserve"> Land Cover Collection – Land </w:t>
      </w:r>
      <w:r w:rsidR="008722A6" w:rsidRPr="00A413A3">
        <w:rPr>
          <w:rFonts w:ascii="Garamond" w:hAnsi="Garamond" w:cs="Times New Roman"/>
        </w:rPr>
        <w:t>c</w:t>
      </w:r>
      <w:r w:rsidRPr="00A413A3">
        <w:rPr>
          <w:rFonts w:ascii="Garamond" w:hAnsi="Garamond" w:cs="Times New Roman"/>
        </w:rPr>
        <w:t xml:space="preserve">over </w:t>
      </w:r>
      <w:r w:rsidR="008722A6" w:rsidRPr="00A413A3">
        <w:rPr>
          <w:rFonts w:ascii="Garamond" w:hAnsi="Garamond" w:cs="Times New Roman"/>
        </w:rPr>
        <w:t>c</w:t>
      </w:r>
      <w:r w:rsidRPr="00A413A3">
        <w:rPr>
          <w:rFonts w:ascii="Garamond" w:hAnsi="Garamond" w:cs="Times New Roman"/>
        </w:rPr>
        <w:t>lassification</w:t>
      </w:r>
      <w:r w:rsidR="008722A6" w:rsidRPr="00A413A3">
        <w:rPr>
          <w:rFonts w:ascii="Garamond" w:hAnsi="Garamond" w:cs="Times New Roman"/>
        </w:rPr>
        <w:t>s</w:t>
      </w:r>
      <w:r w:rsidRPr="00A413A3">
        <w:rPr>
          <w:rFonts w:ascii="Garamond" w:hAnsi="Garamond" w:cs="Times New Roman"/>
        </w:rPr>
        <w:t xml:space="preserve"> </w:t>
      </w:r>
    </w:p>
    <w:p w14:paraId="2CEF3BB3" w14:textId="77777777" w:rsidR="00C1421F" w:rsidRPr="00A413A3" w:rsidRDefault="00B51C76" w:rsidP="00A413A3">
      <w:pPr>
        <w:pStyle w:val="ListParagraph"/>
        <w:numPr>
          <w:ilvl w:val="0"/>
          <w:numId w:val="5"/>
        </w:numPr>
        <w:rPr>
          <w:rFonts w:ascii="Garamond" w:hAnsi="Garamond" w:cs="Times New Roman"/>
        </w:rPr>
      </w:pPr>
      <w:r w:rsidRPr="00A413A3">
        <w:rPr>
          <w:rFonts w:ascii="Garamond" w:hAnsi="Garamond" w:cs="Times New Roman"/>
        </w:rPr>
        <w:t>USGS National Water Information System – Historical and current water data including in situ</w:t>
      </w:r>
    </w:p>
    <w:p w14:paraId="70D2198A" w14:textId="0B6F6FBB" w:rsidR="00C1421F" w:rsidRPr="00A413A3" w:rsidRDefault="00B51C76" w:rsidP="00A413A3">
      <w:pPr>
        <w:pStyle w:val="ListParagraph"/>
        <w:rPr>
          <w:rFonts w:ascii="Garamond" w:hAnsi="Garamond" w:cs="Times New Roman"/>
        </w:rPr>
      </w:pPr>
      <w:proofErr w:type="gramStart"/>
      <w:r w:rsidRPr="00A413A3">
        <w:rPr>
          <w:rFonts w:ascii="Garamond" w:hAnsi="Garamond" w:cs="Times New Roman"/>
        </w:rPr>
        <w:t>streamflow</w:t>
      </w:r>
      <w:proofErr w:type="gramEnd"/>
      <w:r w:rsidRPr="00A413A3">
        <w:rPr>
          <w:rFonts w:ascii="Garamond" w:hAnsi="Garamond" w:cs="Times New Roman"/>
        </w:rPr>
        <w:t xml:space="preserve"> </w:t>
      </w:r>
    </w:p>
    <w:p w14:paraId="472AC954" w14:textId="21032280" w:rsidR="00C1421F" w:rsidRPr="00A413A3" w:rsidRDefault="00B51C76" w:rsidP="00A413A3">
      <w:pPr>
        <w:pStyle w:val="ListParagraph"/>
        <w:numPr>
          <w:ilvl w:val="0"/>
          <w:numId w:val="5"/>
        </w:numPr>
        <w:rPr>
          <w:rFonts w:ascii="Garamond" w:hAnsi="Garamond" w:cs="Times New Roman"/>
        </w:rPr>
      </w:pPr>
      <w:r w:rsidRPr="00A413A3">
        <w:rPr>
          <w:rFonts w:ascii="Garamond" w:hAnsi="Garamond" w:cs="Times New Roman"/>
        </w:rPr>
        <w:t xml:space="preserve">USFS Riparian Delineation Dataset – </w:t>
      </w:r>
      <w:r w:rsidR="008722A6" w:rsidRPr="00A413A3">
        <w:rPr>
          <w:rFonts w:ascii="Garamond" w:hAnsi="Garamond" w:cs="Times New Roman"/>
        </w:rPr>
        <w:t>R</w:t>
      </w:r>
      <w:r w:rsidRPr="00A413A3">
        <w:rPr>
          <w:rFonts w:ascii="Garamond" w:hAnsi="Garamond" w:cs="Times New Roman"/>
        </w:rPr>
        <w:t>iparian area</w:t>
      </w:r>
      <w:r w:rsidR="008722A6" w:rsidRPr="00A413A3">
        <w:rPr>
          <w:rFonts w:ascii="Garamond" w:hAnsi="Garamond" w:cs="Times New Roman"/>
        </w:rPr>
        <w:t>s</w:t>
      </w:r>
      <w:r w:rsidRPr="00A413A3">
        <w:rPr>
          <w:rFonts w:ascii="Garamond" w:hAnsi="Garamond" w:cs="Times New Roman"/>
        </w:rPr>
        <w:t xml:space="preserve"> </w:t>
      </w:r>
    </w:p>
    <w:p w14:paraId="4F7A81A4" w14:textId="77777777" w:rsidR="00C1421F" w:rsidRPr="00A413A3" w:rsidRDefault="00B51C76" w:rsidP="00A413A3">
      <w:pPr>
        <w:pStyle w:val="ListParagraph"/>
        <w:numPr>
          <w:ilvl w:val="0"/>
          <w:numId w:val="5"/>
        </w:numPr>
        <w:rPr>
          <w:rFonts w:ascii="Garamond" w:hAnsi="Garamond" w:cs="Times New Roman"/>
        </w:rPr>
      </w:pPr>
      <w:r w:rsidRPr="00A413A3">
        <w:rPr>
          <w:rFonts w:ascii="Garamond" w:hAnsi="Garamond" w:cs="Times New Roman"/>
        </w:rPr>
        <w:t>USFS Terrestrial Ecological Unit Inventory – Description, classification mapping, and interpretation</w:t>
      </w:r>
    </w:p>
    <w:p w14:paraId="2A24FFA2" w14:textId="0FEDA514" w:rsidR="00C1421F" w:rsidRPr="00A413A3" w:rsidRDefault="00B51C76" w:rsidP="00A413A3">
      <w:pPr>
        <w:pStyle w:val="ListParagraph"/>
        <w:rPr>
          <w:rFonts w:ascii="Garamond" w:hAnsi="Garamond" w:cs="Times New Roman"/>
        </w:rPr>
      </w:pPr>
      <w:proofErr w:type="gramStart"/>
      <w:r w:rsidRPr="00A413A3">
        <w:rPr>
          <w:rFonts w:ascii="Garamond" w:hAnsi="Garamond" w:cs="Times New Roman"/>
        </w:rPr>
        <w:t>of</w:t>
      </w:r>
      <w:proofErr w:type="gramEnd"/>
      <w:r w:rsidRPr="00A413A3">
        <w:rPr>
          <w:rFonts w:ascii="Garamond" w:hAnsi="Garamond" w:cs="Times New Roman"/>
        </w:rPr>
        <w:t xml:space="preserve"> ecological types</w:t>
      </w:r>
    </w:p>
    <w:p w14:paraId="686FB381" w14:textId="386748BA" w:rsidR="00C1421F" w:rsidRPr="00A413A3" w:rsidRDefault="00B51C76" w:rsidP="00A413A3">
      <w:pPr>
        <w:pStyle w:val="ListParagraph"/>
        <w:numPr>
          <w:ilvl w:val="0"/>
          <w:numId w:val="5"/>
        </w:numPr>
        <w:rPr>
          <w:rFonts w:ascii="Garamond" w:hAnsi="Garamond" w:cs="Times New Roman"/>
        </w:rPr>
      </w:pPr>
      <w:r w:rsidRPr="00A413A3">
        <w:rPr>
          <w:rFonts w:ascii="Garamond" w:hAnsi="Garamond" w:cs="Times New Roman"/>
        </w:rPr>
        <w:t>US Forest Service Monitorin</w:t>
      </w:r>
      <w:r w:rsidR="00A413A3">
        <w:rPr>
          <w:rFonts w:ascii="Garamond" w:hAnsi="Garamond" w:cs="Times New Roman"/>
        </w:rPr>
        <w:t>g Trends in Burn Severity</w:t>
      </w:r>
      <w:r w:rsidRPr="00A413A3">
        <w:rPr>
          <w:rFonts w:ascii="Garamond" w:hAnsi="Garamond" w:cs="Times New Roman"/>
        </w:rPr>
        <w:t xml:space="preserve"> Data – </w:t>
      </w:r>
      <w:r w:rsidR="008722A6" w:rsidRPr="00A413A3">
        <w:rPr>
          <w:rFonts w:ascii="Garamond" w:hAnsi="Garamond" w:cs="Times New Roman"/>
        </w:rPr>
        <w:t>B</w:t>
      </w:r>
      <w:r w:rsidRPr="00A413A3">
        <w:rPr>
          <w:rFonts w:ascii="Garamond" w:hAnsi="Garamond" w:cs="Times New Roman"/>
        </w:rPr>
        <w:t>urn severity and fire extent</w:t>
      </w:r>
    </w:p>
    <w:p w14:paraId="73BCB1DF" w14:textId="316B2AD6" w:rsidR="008722A6" w:rsidRPr="00A413A3" w:rsidRDefault="00FF5329" w:rsidP="00A413A3">
      <w:pPr>
        <w:pStyle w:val="ListParagraph"/>
        <w:numPr>
          <w:ilvl w:val="0"/>
          <w:numId w:val="5"/>
        </w:numPr>
        <w:rPr>
          <w:rFonts w:ascii="Garamond" w:hAnsi="Garamond" w:cs="Times New Roman"/>
        </w:rPr>
      </w:pPr>
      <w:r w:rsidRPr="00A413A3">
        <w:rPr>
          <w:rFonts w:ascii="Garamond" w:hAnsi="Garamond" w:cs="Times New Roman"/>
        </w:rPr>
        <w:t>Natural Reso</w:t>
      </w:r>
      <w:r w:rsidR="00A413A3">
        <w:rPr>
          <w:rFonts w:ascii="Garamond" w:hAnsi="Garamond" w:cs="Times New Roman"/>
        </w:rPr>
        <w:t>urces Conservation Service</w:t>
      </w:r>
      <w:r w:rsidRPr="00A413A3">
        <w:rPr>
          <w:rFonts w:ascii="Garamond" w:hAnsi="Garamond" w:cs="Times New Roman"/>
        </w:rPr>
        <w:t xml:space="preserve"> Soil Sur</w:t>
      </w:r>
      <w:r w:rsidR="00A413A3">
        <w:rPr>
          <w:rFonts w:ascii="Garamond" w:hAnsi="Garamond" w:cs="Times New Roman"/>
        </w:rPr>
        <w:t>vey Geographic Database</w:t>
      </w:r>
      <w:r w:rsidRPr="00A413A3">
        <w:rPr>
          <w:rFonts w:ascii="Garamond" w:hAnsi="Garamond" w:cs="Times New Roman"/>
        </w:rPr>
        <w:t xml:space="preserve"> – Derived soil type</w:t>
      </w:r>
    </w:p>
    <w:p w14:paraId="20464AE9" w14:textId="37E34EC1" w:rsidR="00C1421F" w:rsidRPr="00A413A3" w:rsidRDefault="00A413A3" w:rsidP="00A413A3">
      <w:pPr>
        <w:pStyle w:val="ListParagraph"/>
        <w:numPr>
          <w:ilvl w:val="0"/>
          <w:numId w:val="5"/>
        </w:numPr>
        <w:rPr>
          <w:rFonts w:ascii="Garamond" w:hAnsi="Garamond" w:cs="Times New Roman"/>
        </w:rPr>
      </w:pPr>
      <w:r>
        <w:rPr>
          <w:rFonts w:ascii="Garamond" w:hAnsi="Garamond" w:cs="Times New Roman"/>
        </w:rPr>
        <w:t>World Wildlife Fund</w:t>
      </w:r>
      <w:r w:rsidR="00FF5329" w:rsidRPr="00A413A3">
        <w:rPr>
          <w:rFonts w:ascii="Garamond" w:hAnsi="Garamond" w:cs="Times New Roman"/>
        </w:rPr>
        <w:t xml:space="preserve"> </w:t>
      </w:r>
      <w:r w:rsidR="00B51C76" w:rsidRPr="00A413A3">
        <w:rPr>
          <w:rFonts w:ascii="Garamond" w:hAnsi="Garamond" w:cs="Times New Roman"/>
        </w:rPr>
        <w:t>Hydrological Data and Maps Based on Shuttle Elevation Derivatives at</w:t>
      </w:r>
    </w:p>
    <w:p w14:paraId="126360BB" w14:textId="10D54F60" w:rsidR="008722A6" w:rsidRPr="00A413A3" w:rsidRDefault="00A413A3" w:rsidP="00A413A3">
      <w:pPr>
        <w:pStyle w:val="ListParagraph"/>
        <w:rPr>
          <w:rFonts w:ascii="Garamond" w:hAnsi="Garamond" w:cs="Times New Roman"/>
        </w:rPr>
      </w:pPr>
      <w:r>
        <w:rPr>
          <w:rFonts w:ascii="Garamond" w:hAnsi="Garamond" w:cs="Times New Roman"/>
        </w:rPr>
        <w:t>Multiple Scales</w:t>
      </w:r>
      <w:r w:rsidR="00B51C76" w:rsidRPr="00A413A3">
        <w:rPr>
          <w:rFonts w:ascii="Garamond" w:hAnsi="Garamond" w:cs="Times New Roman"/>
        </w:rPr>
        <w:t xml:space="preserve"> - </w:t>
      </w:r>
      <w:r w:rsidR="008722A6" w:rsidRPr="00A413A3">
        <w:rPr>
          <w:rFonts w:ascii="Garamond" w:hAnsi="Garamond" w:cs="Times New Roman"/>
        </w:rPr>
        <w:t>S</w:t>
      </w:r>
      <w:r w:rsidR="00B51C76" w:rsidRPr="00A413A3">
        <w:rPr>
          <w:rFonts w:ascii="Garamond" w:hAnsi="Garamond" w:cs="Times New Roman"/>
        </w:rPr>
        <w:t>tream flow accumulation</w:t>
      </w:r>
    </w:p>
    <w:p w14:paraId="7FBDAA42" w14:textId="77777777" w:rsidR="00C1421F" w:rsidRPr="00AC0690" w:rsidRDefault="00C1421F">
      <w:pPr>
        <w:ind w:left="720" w:hanging="720"/>
        <w:rPr>
          <w:rFonts w:ascii="Garamond" w:eastAsia="Garamond" w:hAnsi="Garamond" w:cs="Garamond"/>
        </w:rPr>
      </w:pPr>
    </w:p>
    <w:p w14:paraId="2A399180" w14:textId="77777777" w:rsidR="00C1421F" w:rsidRPr="00AC0690" w:rsidRDefault="00B51C76">
      <w:pPr>
        <w:rPr>
          <w:rFonts w:ascii="Garamond" w:eastAsia="Garamond" w:hAnsi="Garamond" w:cs="Garamond"/>
          <w:i/>
        </w:rPr>
      </w:pPr>
      <w:r w:rsidRPr="00AC0690">
        <w:rPr>
          <w:rFonts w:ascii="Garamond" w:eastAsia="Garamond" w:hAnsi="Garamond" w:cs="Garamond"/>
          <w:b/>
          <w:i/>
        </w:rPr>
        <w:t>Software &amp; Scripting:</w:t>
      </w:r>
    </w:p>
    <w:p w14:paraId="0B32B30B" w14:textId="3A4B151D" w:rsidR="00C1421F" w:rsidRPr="00A413A3" w:rsidRDefault="00B51C76" w:rsidP="00A413A3">
      <w:pPr>
        <w:pStyle w:val="ListParagraph"/>
        <w:numPr>
          <w:ilvl w:val="0"/>
          <w:numId w:val="5"/>
        </w:numPr>
        <w:rPr>
          <w:rFonts w:ascii="Garamond" w:hAnsi="Garamond" w:cs="Times New Roman"/>
        </w:rPr>
      </w:pPr>
      <w:r w:rsidRPr="00A413A3">
        <w:rPr>
          <w:rFonts w:ascii="Garamond" w:hAnsi="Garamond" w:cs="Times New Roman"/>
        </w:rPr>
        <w:t>Google Earth Engine API – Large scale image processing and analysis, land cover classification,</w:t>
      </w:r>
      <w:r w:rsidR="00FD5084" w:rsidRPr="00A413A3">
        <w:rPr>
          <w:rFonts w:ascii="Garamond" w:hAnsi="Garamond" w:cs="Times New Roman"/>
        </w:rPr>
        <w:t xml:space="preserve"> </w:t>
      </w:r>
      <w:r w:rsidRPr="00A413A3">
        <w:rPr>
          <w:rFonts w:ascii="Garamond" w:hAnsi="Garamond" w:cs="Times New Roman"/>
        </w:rPr>
        <w:t>platform creation</w:t>
      </w:r>
    </w:p>
    <w:p w14:paraId="330B5C94" w14:textId="77777777" w:rsidR="00C1421F" w:rsidRPr="00A413A3" w:rsidRDefault="00B51C76" w:rsidP="00A413A3">
      <w:pPr>
        <w:pStyle w:val="ListParagraph"/>
        <w:numPr>
          <w:ilvl w:val="0"/>
          <w:numId w:val="5"/>
        </w:numPr>
        <w:rPr>
          <w:rFonts w:ascii="Garamond" w:hAnsi="Garamond" w:cs="Times New Roman"/>
        </w:rPr>
      </w:pPr>
      <w:r w:rsidRPr="00A413A3">
        <w:rPr>
          <w:rFonts w:ascii="Garamond" w:hAnsi="Garamond" w:cs="Times New Roman"/>
        </w:rPr>
        <w:t>Esri ArcGIS Map 10.7.1 – Map creation and imagery analysis</w:t>
      </w:r>
    </w:p>
    <w:p w14:paraId="40F61E90" w14:textId="2DB938E6" w:rsidR="00C1421F" w:rsidRDefault="00B51C76" w:rsidP="00A413A3">
      <w:pPr>
        <w:pStyle w:val="ListParagraph"/>
        <w:numPr>
          <w:ilvl w:val="0"/>
          <w:numId w:val="5"/>
        </w:numPr>
        <w:rPr>
          <w:rFonts w:ascii="Garamond" w:eastAsia="Garamond" w:hAnsi="Garamond" w:cs="Garamond"/>
        </w:rPr>
      </w:pPr>
      <w:r w:rsidRPr="00A413A3">
        <w:rPr>
          <w:rFonts w:ascii="Garamond" w:hAnsi="Garamond" w:cs="Times New Roman"/>
        </w:rPr>
        <w:t>R – Statistical computing and graphics for dissemination of results</w:t>
      </w:r>
    </w:p>
    <w:p w14:paraId="0758579A" w14:textId="77777777" w:rsidR="003B747A" w:rsidRPr="00AC0690" w:rsidRDefault="003B747A" w:rsidP="003B747A">
      <w:pPr>
        <w:pBdr>
          <w:top w:val="nil"/>
          <w:left w:val="nil"/>
          <w:bottom w:val="nil"/>
          <w:right w:val="nil"/>
          <w:between w:val="nil"/>
        </w:pBdr>
        <w:rPr>
          <w:rFonts w:ascii="Garamond" w:eastAsia="Garamond" w:hAnsi="Garamond" w:cs="Garamond"/>
        </w:rPr>
      </w:pPr>
    </w:p>
    <w:p w14:paraId="6252D7CF" w14:textId="77777777" w:rsidR="00A413A3" w:rsidRDefault="00A413A3">
      <w:pPr>
        <w:rPr>
          <w:rFonts w:ascii="Garamond" w:eastAsia="Garamond" w:hAnsi="Garamond" w:cs="Garamond"/>
          <w:b/>
          <w:i/>
        </w:rPr>
      </w:pPr>
    </w:p>
    <w:p w14:paraId="3CFF5B6C" w14:textId="77777777" w:rsidR="00C1421F" w:rsidRPr="00AC0690" w:rsidRDefault="00B51C76">
      <w:pPr>
        <w:rPr>
          <w:rFonts w:ascii="Garamond" w:eastAsia="Garamond" w:hAnsi="Garamond" w:cs="Garamond"/>
          <w:b/>
          <w:i/>
        </w:rPr>
      </w:pPr>
      <w:r w:rsidRPr="00AC0690">
        <w:rPr>
          <w:rFonts w:ascii="Garamond" w:eastAsia="Garamond" w:hAnsi="Garamond" w:cs="Garamond"/>
          <w:b/>
          <w:i/>
        </w:rPr>
        <w:lastRenderedPageBreak/>
        <w:t>End Products:</w:t>
      </w:r>
    </w:p>
    <w:tbl>
      <w:tblPr>
        <w:tblStyle w:val="a7"/>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C1421F" w:rsidRPr="00AC0690" w14:paraId="5FCADB09" w14:textId="77777777">
        <w:tc>
          <w:tcPr>
            <w:tcW w:w="2160" w:type="dxa"/>
            <w:shd w:val="clear" w:color="auto" w:fill="31849B"/>
            <w:vAlign w:val="center"/>
          </w:tcPr>
          <w:p w14:paraId="2B63014C" w14:textId="77777777" w:rsidR="00C1421F" w:rsidRPr="00AC0690" w:rsidRDefault="00B51C76">
            <w:pPr>
              <w:jc w:val="center"/>
              <w:rPr>
                <w:rFonts w:ascii="Garamond" w:eastAsia="Garamond" w:hAnsi="Garamond" w:cs="Garamond"/>
                <w:b/>
                <w:color w:val="FFFFFF"/>
              </w:rPr>
            </w:pPr>
            <w:r w:rsidRPr="00AC0690">
              <w:rPr>
                <w:rFonts w:ascii="Garamond" w:eastAsia="Garamond" w:hAnsi="Garamond" w:cs="Garamond"/>
                <w:b/>
                <w:color w:val="FFFFFF"/>
              </w:rPr>
              <w:t>End Products</w:t>
            </w:r>
          </w:p>
        </w:tc>
        <w:tc>
          <w:tcPr>
            <w:tcW w:w="3240" w:type="dxa"/>
            <w:shd w:val="clear" w:color="auto" w:fill="31849B"/>
            <w:vAlign w:val="center"/>
          </w:tcPr>
          <w:p w14:paraId="103589E4" w14:textId="77777777" w:rsidR="00C1421F" w:rsidRPr="00AC0690" w:rsidRDefault="00B51C76">
            <w:pPr>
              <w:jc w:val="center"/>
              <w:rPr>
                <w:rFonts w:ascii="Garamond" w:eastAsia="Garamond" w:hAnsi="Garamond" w:cs="Garamond"/>
                <w:b/>
                <w:color w:val="FFFFFF"/>
              </w:rPr>
            </w:pPr>
            <w:r w:rsidRPr="00AC0690">
              <w:rPr>
                <w:rFonts w:ascii="Garamond" w:eastAsia="Garamond" w:hAnsi="Garamond" w:cs="Garamond"/>
                <w:b/>
                <w:color w:val="FFFFFF"/>
              </w:rPr>
              <w:t xml:space="preserve">Earth Observations Used </w:t>
            </w:r>
          </w:p>
        </w:tc>
        <w:tc>
          <w:tcPr>
            <w:tcW w:w="2880" w:type="dxa"/>
            <w:shd w:val="clear" w:color="auto" w:fill="31849B"/>
            <w:vAlign w:val="center"/>
          </w:tcPr>
          <w:p w14:paraId="70F7BC07" w14:textId="77777777" w:rsidR="00C1421F" w:rsidRPr="00AC0690" w:rsidRDefault="00B51C76">
            <w:pPr>
              <w:jc w:val="center"/>
              <w:rPr>
                <w:rFonts w:ascii="Garamond" w:eastAsia="Garamond" w:hAnsi="Garamond" w:cs="Garamond"/>
                <w:b/>
                <w:color w:val="FFFFFF"/>
              </w:rPr>
            </w:pPr>
            <w:r w:rsidRPr="00AC0690">
              <w:rPr>
                <w:rFonts w:ascii="Garamond" w:eastAsia="Garamond" w:hAnsi="Garamond" w:cs="Garamond"/>
                <w:b/>
                <w:color w:val="FFFFFF"/>
              </w:rPr>
              <w:t>Partner Benefit &amp; Use</w:t>
            </w:r>
          </w:p>
        </w:tc>
        <w:tc>
          <w:tcPr>
            <w:tcW w:w="1080" w:type="dxa"/>
            <w:shd w:val="clear" w:color="auto" w:fill="31849B"/>
          </w:tcPr>
          <w:p w14:paraId="6AF54E54" w14:textId="77777777" w:rsidR="00C1421F" w:rsidRPr="00AC0690" w:rsidRDefault="00B51C76">
            <w:pPr>
              <w:jc w:val="center"/>
              <w:rPr>
                <w:rFonts w:ascii="Garamond" w:eastAsia="Garamond" w:hAnsi="Garamond" w:cs="Garamond"/>
                <w:b/>
                <w:color w:val="FFFFFF"/>
              </w:rPr>
            </w:pPr>
            <w:r w:rsidRPr="00AC0690">
              <w:rPr>
                <w:rFonts w:ascii="Garamond" w:eastAsia="Garamond" w:hAnsi="Garamond" w:cs="Garamond"/>
                <w:b/>
                <w:color w:val="FFFFFF"/>
              </w:rPr>
              <w:t>Software Release Category</w:t>
            </w:r>
          </w:p>
        </w:tc>
      </w:tr>
      <w:tr w:rsidR="00C1421F" w:rsidRPr="00AC0690" w14:paraId="4DCE7885" w14:textId="77777777">
        <w:tc>
          <w:tcPr>
            <w:tcW w:w="2160" w:type="dxa"/>
          </w:tcPr>
          <w:p w14:paraId="0441BF1E" w14:textId="77777777" w:rsidR="00C1421F" w:rsidRPr="00AC0690" w:rsidRDefault="00B51C76">
            <w:pPr>
              <w:rPr>
                <w:rFonts w:ascii="Garamond" w:eastAsia="Garamond" w:hAnsi="Garamond" w:cs="Garamond"/>
                <w:b/>
              </w:rPr>
            </w:pPr>
            <w:r w:rsidRPr="00AC0690">
              <w:rPr>
                <w:rFonts w:ascii="Garamond" w:eastAsia="Garamond" w:hAnsi="Garamond" w:cs="Garamond"/>
                <w:b/>
              </w:rPr>
              <w:t xml:space="preserve">Watershed Maps of Gila NF </w:t>
            </w:r>
            <w:proofErr w:type="spellStart"/>
            <w:r w:rsidRPr="00AC0690">
              <w:rPr>
                <w:rFonts w:ascii="Garamond" w:eastAsia="Garamond" w:hAnsi="Garamond" w:cs="Garamond"/>
                <w:b/>
              </w:rPr>
              <w:t>Landcover</w:t>
            </w:r>
            <w:proofErr w:type="spellEnd"/>
            <w:r w:rsidRPr="00AC0690">
              <w:rPr>
                <w:rFonts w:ascii="Garamond" w:eastAsia="Garamond" w:hAnsi="Garamond" w:cs="Garamond"/>
                <w:b/>
              </w:rPr>
              <w:t xml:space="preserve"> Baseline and Post-Fire Time Series (Using Normalized Burn Ratio Metric)</w:t>
            </w:r>
          </w:p>
        </w:tc>
        <w:tc>
          <w:tcPr>
            <w:tcW w:w="3240" w:type="dxa"/>
          </w:tcPr>
          <w:p w14:paraId="6B33D88C" w14:textId="2E4DA31C" w:rsidR="00FD5084" w:rsidRDefault="00FD5084">
            <w:pPr>
              <w:rPr>
                <w:rFonts w:ascii="Garamond" w:eastAsia="Garamond" w:hAnsi="Garamond" w:cs="Garamond"/>
              </w:rPr>
            </w:pPr>
            <w:r>
              <w:rPr>
                <w:rFonts w:ascii="Garamond" w:eastAsia="Garamond" w:hAnsi="Garamond" w:cs="Garamond"/>
              </w:rPr>
              <w:t>Landsat 5 TM</w:t>
            </w:r>
          </w:p>
          <w:p w14:paraId="694D8304" w14:textId="06C2689C" w:rsidR="00C1421F" w:rsidRPr="00AC0690" w:rsidRDefault="00B51C76">
            <w:pPr>
              <w:rPr>
                <w:rFonts w:ascii="Garamond" w:eastAsia="Garamond" w:hAnsi="Garamond" w:cs="Garamond"/>
              </w:rPr>
            </w:pPr>
            <w:r w:rsidRPr="00AC0690">
              <w:rPr>
                <w:rFonts w:ascii="Garamond" w:eastAsia="Garamond" w:hAnsi="Garamond" w:cs="Garamond"/>
              </w:rPr>
              <w:t>Landsat 7 ETM+</w:t>
            </w:r>
          </w:p>
          <w:p w14:paraId="5DA8153B" w14:textId="77777777" w:rsidR="00C1421F" w:rsidRPr="00AC0690" w:rsidRDefault="00B51C76">
            <w:pPr>
              <w:rPr>
                <w:rFonts w:ascii="Garamond" w:eastAsia="Garamond" w:hAnsi="Garamond" w:cs="Garamond"/>
              </w:rPr>
            </w:pPr>
            <w:r w:rsidRPr="00AC0690">
              <w:rPr>
                <w:rFonts w:ascii="Garamond" w:eastAsia="Garamond" w:hAnsi="Garamond" w:cs="Garamond"/>
              </w:rPr>
              <w:t xml:space="preserve">Landsat 8 OLI </w:t>
            </w:r>
          </w:p>
          <w:p w14:paraId="14435E0A" w14:textId="77777777" w:rsidR="00C1421F" w:rsidRPr="00AC0690" w:rsidRDefault="00C1421F">
            <w:pPr>
              <w:rPr>
                <w:rFonts w:ascii="Garamond" w:eastAsia="Garamond" w:hAnsi="Garamond" w:cs="Garamond"/>
              </w:rPr>
            </w:pPr>
          </w:p>
        </w:tc>
        <w:tc>
          <w:tcPr>
            <w:tcW w:w="2880" w:type="dxa"/>
          </w:tcPr>
          <w:p w14:paraId="777B64CB" w14:textId="77777777" w:rsidR="00C1421F" w:rsidRPr="00AC0690" w:rsidRDefault="00B51C76">
            <w:pPr>
              <w:rPr>
                <w:rFonts w:ascii="Garamond" w:eastAsia="Garamond" w:hAnsi="Garamond" w:cs="Garamond"/>
              </w:rPr>
            </w:pPr>
            <w:r w:rsidRPr="00AC0690">
              <w:rPr>
                <w:rFonts w:ascii="Garamond" w:eastAsia="Garamond" w:hAnsi="Garamond" w:cs="Garamond"/>
              </w:rPr>
              <w:t>Partners will use this map to identify changes in the watershed pre- and post-fire. This will help determine the current watershed recovery trends.</w:t>
            </w:r>
          </w:p>
        </w:tc>
        <w:tc>
          <w:tcPr>
            <w:tcW w:w="1080" w:type="dxa"/>
          </w:tcPr>
          <w:p w14:paraId="53D6C4AB" w14:textId="77777777" w:rsidR="00C1421F" w:rsidRPr="00AC0690" w:rsidRDefault="00B51C76">
            <w:pPr>
              <w:rPr>
                <w:rFonts w:ascii="Garamond" w:eastAsia="Garamond" w:hAnsi="Garamond" w:cs="Garamond"/>
              </w:rPr>
            </w:pPr>
            <w:r w:rsidRPr="00AC0690">
              <w:rPr>
                <w:rFonts w:ascii="Garamond" w:eastAsia="Garamond" w:hAnsi="Garamond" w:cs="Garamond"/>
              </w:rPr>
              <w:t>N/A</w:t>
            </w:r>
          </w:p>
          <w:p w14:paraId="7143B6F3" w14:textId="77777777" w:rsidR="00C1421F" w:rsidRPr="00AC0690" w:rsidRDefault="00C1421F">
            <w:pPr>
              <w:rPr>
                <w:rFonts w:ascii="Garamond" w:eastAsia="Garamond" w:hAnsi="Garamond" w:cs="Garamond"/>
              </w:rPr>
            </w:pPr>
          </w:p>
        </w:tc>
      </w:tr>
      <w:tr w:rsidR="00C1421F" w:rsidRPr="00AC0690" w14:paraId="6A9DF42E" w14:textId="77777777">
        <w:tc>
          <w:tcPr>
            <w:tcW w:w="2160" w:type="dxa"/>
          </w:tcPr>
          <w:p w14:paraId="04F2640E" w14:textId="75A56C1F" w:rsidR="00C1421F" w:rsidRPr="00AC0690" w:rsidRDefault="00B51C76">
            <w:pPr>
              <w:rPr>
                <w:rFonts w:ascii="Garamond" w:eastAsia="Garamond" w:hAnsi="Garamond" w:cs="Garamond"/>
                <w:b/>
              </w:rPr>
            </w:pPr>
            <w:r w:rsidRPr="00AC0690">
              <w:rPr>
                <w:rFonts w:ascii="Garamond" w:eastAsia="Garamond" w:hAnsi="Garamond" w:cs="Garamond"/>
                <w:b/>
              </w:rPr>
              <w:t xml:space="preserve">Map of </w:t>
            </w:r>
            <w:r w:rsidR="008722A6" w:rsidRPr="00AC0690">
              <w:rPr>
                <w:rFonts w:ascii="Garamond" w:eastAsia="Garamond" w:hAnsi="Garamond" w:cs="Garamond"/>
                <w:b/>
              </w:rPr>
              <w:t xml:space="preserve">Relative </w:t>
            </w:r>
            <w:r w:rsidRPr="00AC0690">
              <w:rPr>
                <w:rFonts w:ascii="Garamond" w:eastAsia="Garamond" w:hAnsi="Garamond" w:cs="Garamond"/>
                <w:b/>
              </w:rPr>
              <w:t>Watershed Recovery within Gila NF</w:t>
            </w:r>
          </w:p>
        </w:tc>
        <w:tc>
          <w:tcPr>
            <w:tcW w:w="3240" w:type="dxa"/>
          </w:tcPr>
          <w:p w14:paraId="61F5297A" w14:textId="77777777" w:rsidR="00C1421F" w:rsidRPr="00AC0690" w:rsidRDefault="00B51C76">
            <w:pPr>
              <w:rPr>
                <w:rFonts w:ascii="Garamond" w:eastAsia="Garamond" w:hAnsi="Garamond" w:cs="Garamond"/>
              </w:rPr>
            </w:pPr>
            <w:r w:rsidRPr="00AC0690">
              <w:rPr>
                <w:rFonts w:ascii="Garamond" w:eastAsia="Garamond" w:hAnsi="Garamond" w:cs="Garamond"/>
              </w:rPr>
              <w:t>Landsat 7 ETM+</w:t>
            </w:r>
          </w:p>
          <w:p w14:paraId="15451699" w14:textId="77777777" w:rsidR="00C1421F" w:rsidRPr="00AC0690" w:rsidRDefault="00B51C76">
            <w:pPr>
              <w:rPr>
                <w:rFonts w:ascii="Garamond" w:eastAsia="Garamond" w:hAnsi="Garamond" w:cs="Garamond"/>
              </w:rPr>
            </w:pPr>
            <w:r w:rsidRPr="00AC0690">
              <w:rPr>
                <w:rFonts w:ascii="Garamond" w:eastAsia="Garamond" w:hAnsi="Garamond" w:cs="Garamond"/>
              </w:rPr>
              <w:t xml:space="preserve">Landsat 8 OLI </w:t>
            </w:r>
          </w:p>
          <w:p w14:paraId="1680A6EE" w14:textId="77777777" w:rsidR="00C1421F" w:rsidRPr="00AC0690" w:rsidRDefault="00C1421F">
            <w:pPr>
              <w:rPr>
                <w:rFonts w:ascii="Garamond" w:eastAsia="Garamond" w:hAnsi="Garamond" w:cs="Garamond"/>
              </w:rPr>
            </w:pPr>
          </w:p>
        </w:tc>
        <w:tc>
          <w:tcPr>
            <w:tcW w:w="2880" w:type="dxa"/>
          </w:tcPr>
          <w:p w14:paraId="6090A68A" w14:textId="77777777" w:rsidR="00C1421F" w:rsidRPr="00AC0690" w:rsidRDefault="00B51C76">
            <w:pPr>
              <w:rPr>
                <w:rFonts w:ascii="Garamond" w:eastAsia="Garamond" w:hAnsi="Garamond" w:cs="Garamond"/>
              </w:rPr>
            </w:pPr>
            <w:r w:rsidRPr="00AC0690">
              <w:rPr>
                <w:rFonts w:ascii="Garamond" w:eastAsia="Garamond" w:hAnsi="Garamond" w:cs="Garamond"/>
              </w:rPr>
              <w:t>Partners will use this map to identify regions with greater recovery potential based on historic recovery trends. This will allow the partner to focus restoration efforts throughout the watershed based on recovery potential.</w:t>
            </w:r>
          </w:p>
        </w:tc>
        <w:tc>
          <w:tcPr>
            <w:tcW w:w="1080" w:type="dxa"/>
          </w:tcPr>
          <w:p w14:paraId="2851F12C" w14:textId="77777777" w:rsidR="00C1421F" w:rsidRPr="00AC0690" w:rsidRDefault="00B51C76">
            <w:pPr>
              <w:rPr>
                <w:rFonts w:ascii="Garamond" w:eastAsia="Garamond" w:hAnsi="Garamond" w:cs="Garamond"/>
              </w:rPr>
            </w:pPr>
            <w:r w:rsidRPr="00AC0690">
              <w:rPr>
                <w:rFonts w:ascii="Garamond" w:eastAsia="Garamond" w:hAnsi="Garamond" w:cs="Garamond"/>
              </w:rPr>
              <w:t>N/A</w:t>
            </w:r>
          </w:p>
        </w:tc>
      </w:tr>
      <w:tr w:rsidR="00C1421F" w:rsidRPr="00AC0690" w14:paraId="6E89E808" w14:textId="77777777">
        <w:tc>
          <w:tcPr>
            <w:tcW w:w="2160" w:type="dxa"/>
          </w:tcPr>
          <w:p w14:paraId="48AD88B0" w14:textId="36610597" w:rsidR="00C1421F" w:rsidRPr="00AC0690" w:rsidRDefault="00D41CD2">
            <w:pPr>
              <w:rPr>
                <w:rFonts w:ascii="Garamond" w:eastAsia="Garamond" w:hAnsi="Garamond" w:cs="Garamond"/>
                <w:b/>
              </w:rPr>
            </w:pPr>
            <w:r>
              <w:rPr>
                <w:rFonts w:ascii="Garamond" w:eastAsia="Garamond" w:hAnsi="Garamond" w:cs="Garamond"/>
                <w:b/>
              </w:rPr>
              <w:t>Database</w:t>
            </w:r>
            <w:r w:rsidR="00B51C76" w:rsidRPr="00AC0690">
              <w:rPr>
                <w:rFonts w:ascii="Garamond" w:eastAsia="Garamond" w:hAnsi="Garamond" w:cs="Garamond"/>
                <w:b/>
              </w:rPr>
              <w:t xml:space="preserve"> of Environmental Variables Influencing Recovery Dynamics</w:t>
            </w:r>
          </w:p>
        </w:tc>
        <w:tc>
          <w:tcPr>
            <w:tcW w:w="3240" w:type="dxa"/>
          </w:tcPr>
          <w:p w14:paraId="4461AB11" w14:textId="77777777" w:rsidR="00C1421F" w:rsidRPr="00AC0690" w:rsidRDefault="00B51C76">
            <w:pPr>
              <w:rPr>
                <w:rFonts w:ascii="Garamond" w:eastAsia="Garamond" w:hAnsi="Garamond" w:cs="Garamond"/>
              </w:rPr>
            </w:pPr>
            <w:r w:rsidRPr="00AC0690">
              <w:rPr>
                <w:rFonts w:ascii="Garamond" w:eastAsia="Garamond" w:hAnsi="Garamond" w:cs="Garamond"/>
              </w:rPr>
              <w:t>Landsat 7 ETM+</w:t>
            </w:r>
          </w:p>
          <w:p w14:paraId="71EC90ED" w14:textId="77777777" w:rsidR="00C1421F" w:rsidRPr="00AC0690" w:rsidRDefault="00B51C76">
            <w:pPr>
              <w:rPr>
                <w:rFonts w:ascii="Garamond" w:eastAsia="Garamond" w:hAnsi="Garamond" w:cs="Garamond"/>
              </w:rPr>
            </w:pPr>
            <w:r w:rsidRPr="00AC0690">
              <w:rPr>
                <w:rFonts w:ascii="Garamond" w:eastAsia="Garamond" w:hAnsi="Garamond" w:cs="Garamond"/>
              </w:rPr>
              <w:t>Landsat 8 OLI</w:t>
            </w:r>
          </w:p>
          <w:p w14:paraId="1B80C791" w14:textId="77777777" w:rsidR="00C1421F" w:rsidRPr="00AC0690" w:rsidRDefault="00B51C76">
            <w:pPr>
              <w:rPr>
                <w:rFonts w:ascii="Garamond" w:eastAsia="Garamond" w:hAnsi="Garamond" w:cs="Garamond"/>
              </w:rPr>
            </w:pPr>
            <w:r w:rsidRPr="00AC0690">
              <w:rPr>
                <w:rFonts w:ascii="Garamond" w:eastAsia="Garamond" w:hAnsi="Garamond" w:cs="Garamond"/>
              </w:rPr>
              <w:t xml:space="preserve">SRTM </w:t>
            </w:r>
          </w:p>
          <w:p w14:paraId="3674B5B5" w14:textId="77777777" w:rsidR="00C1421F" w:rsidRPr="00AC0690" w:rsidRDefault="00C1421F">
            <w:pPr>
              <w:rPr>
                <w:rFonts w:ascii="Garamond" w:eastAsia="Garamond" w:hAnsi="Garamond" w:cs="Garamond"/>
              </w:rPr>
            </w:pPr>
          </w:p>
        </w:tc>
        <w:tc>
          <w:tcPr>
            <w:tcW w:w="2880" w:type="dxa"/>
          </w:tcPr>
          <w:p w14:paraId="366BA4CA" w14:textId="72EEDEC6" w:rsidR="00C1421F" w:rsidRPr="00AC0690" w:rsidRDefault="00B51C76">
            <w:pPr>
              <w:rPr>
                <w:rFonts w:ascii="Garamond" w:eastAsia="Garamond" w:hAnsi="Garamond" w:cs="Garamond"/>
              </w:rPr>
            </w:pPr>
            <w:r w:rsidRPr="00AC0690">
              <w:rPr>
                <w:rFonts w:ascii="Garamond" w:eastAsia="Garamond" w:hAnsi="Garamond" w:cs="Garamond"/>
              </w:rPr>
              <w:t>Pa</w:t>
            </w:r>
            <w:r w:rsidR="00D41CD2">
              <w:rPr>
                <w:rFonts w:ascii="Garamond" w:eastAsia="Garamond" w:hAnsi="Garamond" w:cs="Garamond"/>
              </w:rPr>
              <w:t>rtners and subsequent DEVELOP team members</w:t>
            </w:r>
            <w:r w:rsidRPr="00AC0690">
              <w:rPr>
                <w:rFonts w:ascii="Garamond" w:eastAsia="Garamond" w:hAnsi="Garamond" w:cs="Garamond"/>
              </w:rPr>
              <w:t xml:space="preserve"> will use this information to identify environmental f</w:t>
            </w:r>
            <w:r w:rsidR="00A413A3">
              <w:rPr>
                <w:rFonts w:ascii="Garamond" w:eastAsia="Garamond" w:hAnsi="Garamond" w:cs="Garamond"/>
              </w:rPr>
              <w:t>actors, such as flooding</w:t>
            </w:r>
            <w:r w:rsidRPr="00AC0690">
              <w:rPr>
                <w:rFonts w:ascii="Garamond" w:eastAsia="Garamond" w:hAnsi="Garamond" w:cs="Garamond"/>
              </w:rPr>
              <w:t xml:space="preserve"> </w:t>
            </w:r>
            <w:r w:rsidR="00A413A3">
              <w:rPr>
                <w:rFonts w:ascii="Garamond" w:eastAsia="Garamond" w:hAnsi="Garamond" w:cs="Garamond"/>
              </w:rPr>
              <w:t xml:space="preserve">events, </w:t>
            </w:r>
            <w:r w:rsidR="00C42FE7">
              <w:rPr>
                <w:rFonts w:ascii="Garamond" w:eastAsia="Garamond" w:hAnsi="Garamond" w:cs="Garamond"/>
              </w:rPr>
              <w:t>which</w:t>
            </w:r>
            <w:r w:rsidRPr="00AC0690">
              <w:rPr>
                <w:rFonts w:ascii="Garamond" w:eastAsia="Garamond" w:hAnsi="Garamond" w:cs="Garamond"/>
              </w:rPr>
              <w:t xml:space="preserve"> may be statistically significant to watershed recovery. This will help identify tools for mitigating fire damages in the future. </w:t>
            </w:r>
          </w:p>
        </w:tc>
        <w:tc>
          <w:tcPr>
            <w:tcW w:w="1080" w:type="dxa"/>
          </w:tcPr>
          <w:p w14:paraId="5A9DB086" w14:textId="77777777" w:rsidR="00C1421F" w:rsidRPr="00AC0690" w:rsidRDefault="00B51C76">
            <w:pPr>
              <w:rPr>
                <w:rFonts w:ascii="Garamond" w:eastAsia="Garamond" w:hAnsi="Garamond" w:cs="Garamond"/>
              </w:rPr>
            </w:pPr>
            <w:r w:rsidRPr="00AC0690">
              <w:rPr>
                <w:rFonts w:ascii="Garamond" w:eastAsia="Garamond" w:hAnsi="Garamond" w:cs="Garamond"/>
              </w:rPr>
              <w:t>N/A</w:t>
            </w:r>
          </w:p>
        </w:tc>
      </w:tr>
    </w:tbl>
    <w:p w14:paraId="3B977591" w14:textId="77777777" w:rsidR="00C1421F" w:rsidRPr="00AC0690" w:rsidRDefault="00C1421F">
      <w:pPr>
        <w:ind w:left="720" w:hanging="720"/>
        <w:rPr>
          <w:rFonts w:ascii="Garamond" w:eastAsia="Garamond" w:hAnsi="Garamond" w:cs="Garamond"/>
        </w:rPr>
      </w:pPr>
    </w:p>
    <w:p w14:paraId="3C85FC7D" w14:textId="77777777" w:rsidR="00C1421F" w:rsidRPr="00AC0690" w:rsidRDefault="00B51C76">
      <w:pPr>
        <w:pBdr>
          <w:bottom w:val="single" w:sz="4" w:space="1" w:color="000000"/>
        </w:pBdr>
        <w:rPr>
          <w:rFonts w:ascii="Garamond" w:eastAsia="Garamond" w:hAnsi="Garamond" w:cs="Garamond"/>
          <w:b/>
        </w:rPr>
      </w:pPr>
      <w:r w:rsidRPr="00AC0690">
        <w:rPr>
          <w:rFonts w:ascii="Garamond" w:eastAsia="Garamond" w:hAnsi="Garamond" w:cs="Garamond"/>
          <w:b/>
        </w:rPr>
        <w:t>Project Handoff Package</w:t>
      </w:r>
    </w:p>
    <w:p w14:paraId="7B3425D1" w14:textId="10060EB4" w:rsidR="00C1421F" w:rsidRPr="00AC0690" w:rsidRDefault="00B51C76">
      <w:pPr>
        <w:rPr>
          <w:rFonts w:ascii="Garamond" w:eastAsia="Garamond" w:hAnsi="Garamond" w:cs="Garamond"/>
        </w:rPr>
      </w:pPr>
      <w:r w:rsidRPr="00AC0690">
        <w:rPr>
          <w:rFonts w:ascii="Garamond" w:eastAsia="Garamond" w:hAnsi="Garamond" w:cs="Garamond"/>
          <w:b/>
          <w:i/>
        </w:rPr>
        <w:t>Transition Plan:</w:t>
      </w:r>
      <w:r w:rsidRPr="00AC0690">
        <w:rPr>
          <w:rFonts w:ascii="Garamond" w:eastAsia="Garamond" w:hAnsi="Garamond" w:cs="Garamond"/>
        </w:rPr>
        <w:t xml:space="preserve"> In week 9, our team presented the Gila </w:t>
      </w:r>
      <w:r w:rsidR="00D41CD2">
        <w:rPr>
          <w:rFonts w:ascii="Garamond" w:eastAsia="Garamond" w:hAnsi="Garamond" w:cs="Garamond"/>
        </w:rPr>
        <w:t>Water Resources project at USDA US</w:t>
      </w:r>
      <w:r w:rsidRPr="00AC0690">
        <w:rPr>
          <w:rFonts w:ascii="Garamond" w:eastAsia="Garamond" w:hAnsi="Garamond" w:cs="Garamond"/>
        </w:rPr>
        <w:t xml:space="preserve">FS headquarters in Washington, D.C. and included the </w:t>
      </w:r>
      <w:r w:rsidR="00D41CD2">
        <w:rPr>
          <w:rFonts w:ascii="Garamond" w:eastAsia="Garamond" w:hAnsi="Garamond" w:cs="Garamond"/>
        </w:rPr>
        <w:t xml:space="preserve">USFS </w:t>
      </w:r>
      <w:r w:rsidRPr="00AC0690">
        <w:rPr>
          <w:rFonts w:ascii="Garamond" w:eastAsia="Garamond" w:hAnsi="Garamond" w:cs="Garamond"/>
        </w:rPr>
        <w:t>Gila NF te</w:t>
      </w:r>
      <w:r w:rsidR="00D41CD2">
        <w:rPr>
          <w:rFonts w:ascii="Garamond" w:eastAsia="Garamond" w:hAnsi="Garamond" w:cs="Garamond"/>
        </w:rPr>
        <w:t>am in New Mexico via webinar. The team reviewed the project’s</w:t>
      </w:r>
      <w:r w:rsidRPr="00AC0690">
        <w:rPr>
          <w:rFonts w:ascii="Garamond" w:eastAsia="Garamond" w:hAnsi="Garamond" w:cs="Garamond"/>
        </w:rPr>
        <w:t xml:space="preserve"> process, findings, and products. </w:t>
      </w:r>
      <w:r w:rsidR="00A413A3">
        <w:rPr>
          <w:rFonts w:ascii="Garamond" w:eastAsia="Garamond" w:hAnsi="Garamond" w:cs="Garamond"/>
        </w:rPr>
        <w:t>Team members</w:t>
      </w:r>
      <w:r w:rsidRPr="00AC0690">
        <w:rPr>
          <w:rFonts w:ascii="Garamond" w:eastAsia="Garamond" w:hAnsi="Garamond" w:cs="Garamond"/>
        </w:rPr>
        <w:t xml:space="preserve"> presented map results illustrating recovery to date within the watershed and recovery potential. </w:t>
      </w:r>
      <w:r w:rsidR="00A413A3">
        <w:rPr>
          <w:rFonts w:ascii="Garamond" w:eastAsia="Garamond" w:hAnsi="Garamond" w:cs="Garamond"/>
        </w:rPr>
        <w:t>The team</w:t>
      </w:r>
      <w:r w:rsidRPr="00AC0690">
        <w:rPr>
          <w:rFonts w:ascii="Garamond" w:eastAsia="Garamond" w:hAnsi="Garamond" w:cs="Garamond"/>
        </w:rPr>
        <w:t xml:space="preserve"> also presented the table of environmental variables</w:t>
      </w:r>
      <w:r w:rsidR="00257A27" w:rsidRPr="00AC0690">
        <w:rPr>
          <w:rFonts w:ascii="Garamond" w:eastAsia="Garamond" w:hAnsi="Garamond" w:cs="Garamond"/>
        </w:rPr>
        <w:t xml:space="preserve"> related to</w:t>
      </w:r>
      <w:r w:rsidRPr="00AC0690">
        <w:rPr>
          <w:rFonts w:ascii="Garamond" w:eastAsia="Garamond" w:hAnsi="Garamond" w:cs="Garamond"/>
        </w:rPr>
        <w:t xml:space="preserve"> recovery </w:t>
      </w:r>
      <w:r w:rsidR="00257A27" w:rsidRPr="00AC0690">
        <w:rPr>
          <w:rFonts w:ascii="Garamond" w:eastAsia="Garamond" w:hAnsi="Garamond" w:cs="Garamond"/>
        </w:rPr>
        <w:t>and plots illustrating streamflo</w:t>
      </w:r>
      <w:r w:rsidR="00C42FE7">
        <w:rPr>
          <w:rFonts w:ascii="Garamond" w:eastAsia="Garamond" w:hAnsi="Garamond" w:cs="Garamond"/>
        </w:rPr>
        <w:t xml:space="preserve">w dynamics following fire events. </w:t>
      </w:r>
      <w:r w:rsidR="00A413A3">
        <w:rPr>
          <w:rFonts w:ascii="Garamond" w:eastAsia="Garamond" w:hAnsi="Garamond" w:cs="Garamond"/>
        </w:rPr>
        <w:t>ArcGIS maps and map layers</w:t>
      </w:r>
      <w:r w:rsidR="00257A27" w:rsidRPr="00AC0690">
        <w:rPr>
          <w:rFonts w:ascii="Garamond" w:eastAsia="Garamond" w:hAnsi="Garamond" w:cs="Garamond"/>
        </w:rPr>
        <w:t xml:space="preserve"> </w:t>
      </w:r>
      <w:r w:rsidR="00C42FE7">
        <w:rPr>
          <w:rFonts w:ascii="Garamond" w:eastAsia="Garamond" w:hAnsi="Garamond" w:cs="Garamond"/>
        </w:rPr>
        <w:t xml:space="preserve">were </w:t>
      </w:r>
      <w:r w:rsidR="00257A27" w:rsidRPr="00AC0690">
        <w:rPr>
          <w:rFonts w:ascii="Garamond" w:eastAsia="Garamond" w:hAnsi="Garamond" w:cs="Garamond"/>
        </w:rPr>
        <w:t>organized into a database. Other d</w:t>
      </w:r>
      <w:r w:rsidRPr="00AC0690">
        <w:rPr>
          <w:rFonts w:ascii="Garamond" w:eastAsia="Garamond" w:hAnsi="Garamond" w:cs="Garamond"/>
        </w:rPr>
        <w:t xml:space="preserve">ata </w:t>
      </w:r>
      <w:r w:rsidR="00257A27" w:rsidRPr="00AC0690">
        <w:rPr>
          <w:rFonts w:ascii="Garamond" w:eastAsia="Garamond" w:hAnsi="Garamond" w:cs="Garamond"/>
        </w:rPr>
        <w:t xml:space="preserve">and deliverables </w:t>
      </w:r>
      <w:r w:rsidRPr="00AC0690">
        <w:rPr>
          <w:rFonts w:ascii="Garamond" w:eastAsia="Garamond" w:hAnsi="Garamond" w:cs="Garamond"/>
        </w:rPr>
        <w:t>w</w:t>
      </w:r>
      <w:r w:rsidR="00257A27" w:rsidRPr="00AC0690">
        <w:rPr>
          <w:rFonts w:ascii="Garamond" w:eastAsia="Garamond" w:hAnsi="Garamond" w:cs="Garamond"/>
        </w:rPr>
        <w:t>ere</w:t>
      </w:r>
      <w:r w:rsidR="00C42FE7">
        <w:rPr>
          <w:rFonts w:ascii="Garamond" w:eastAsia="Garamond" w:hAnsi="Garamond" w:cs="Garamond"/>
        </w:rPr>
        <w:t xml:space="preserve"> transferred to </w:t>
      </w:r>
      <w:r w:rsidRPr="00AC0690">
        <w:rPr>
          <w:rFonts w:ascii="Garamond" w:eastAsia="Garamond" w:hAnsi="Garamond" w:cs="Garamond"/>
        </w:rPr>
        <w:t xml:space="preserve">partners via online file sharing. </w:t>
      </w:r>
    </w:p>
    <w:p w14:paraId="1A9BBE09" w14:textId="77777777" w:rsidR="00C1421F" w:rsidRPr="00AC0690" w:rsidRDefault="00C1421F">
      <w:pPr>
        <w:rPr>
          <w:rFonts w:ascii="Garamond" w:eastAsia="Garamond" w:hAnsi="Garamond" w:cs="Garamond"/>
        </w:rPr>
      </w:pPr>
    </w:p>
    <w:p w14:paraId="63D62387" w14:textId="4C9EA8A7" w:rsidR="00C1421F" w:rsidRPr="00AC0690" w:rsidRDefault="00B51C76">
      <w:pPr>
        <w:rPr>
          <w:rFonts w:ascii="Garamond" w:eastAsia="Garamond" w:hAnsi="Garamond" w:cs="Garamond"/>
        </w:rPr>
      </w:pPr>
      <w:r w:rsidRPr="00AC0690">
        <w:rPr>
          <w:rFonts w:ascii="Garamond" w:eastAsia="Garamond" w:hAnsi="Garamond" w:cs="Garamond"/>
          <w:b/>
          <w:i/>
        </w:rPr>
        <w:t>Project Continuation Plan:</w:t>
      </w:r>
      <w:r w:rsidRPr="00AC0690">
        <w:rPr>
          <w:rFonts w:ascii="Garamond" w:eastAsia="Garamond" w:hAnsi="Garamond" w:cs="Garamond"/>
        </w:rPr>
        <w:t xml:space="preserve"> A second term will focus on the completion of a watershed recovery </w:t>
      </w:r>
      <w:r w:rsidR="00257A27" w:rsidRPr="00AC0690">
        <w:rPr>
          <w:rFonts w:ascii="Garamond" w:eastAsia="Garamond" w:hAnsi="Garamond" w:cs="Garamond"/>
        </w:rPr>
        <w:t xml:space="preserve">interactive </w:t>
      </w:r>
      <w:r w:rsidRPr="00AC0690">
        <w:rPr>
          <w:rFonts w:ascii="Garamond" w:eastAsia="Garamond" w:hAnsi="Garamond" w:cs="Garamond"/>
        </w:rPr>
        <w:t xml:space="preserve">platform. The aim of the platform is to model recovery using the difference in NBR, </w:t>
      </w:r>
      <w:r w:rsidR="00FD73C9">
        <w:rPr>
          <w:rFonts w:ascii="Garamond" w:eastAsia="Garamond" w:hAnsi="Garamond" w:cs="Garamond"/>
        </w:rPr>
        <w:t>condition maps</w:t>
      </w:r>
      <w:r w:rsidRPr="00AC0690">
        <w:rPr>
          <w:rFonts w:ascii="Garamond" w:eastAsia="Garamond" w:hAnsi="Garamond" w:cs="Garamond"/>
        </w:rPr>
        <w:t>, and the environmental vari</w:t>
      </w:r>
      <w:r w:rsidR="00C42FE7">
        <w:rPr>
          <w:rFonts w:ascii="Garamond" w:eastAsia="Garamond" w:hAnsi="Garamond" w:cs="Garamond"/>
        </w:rPr>
        <w:t>ables database created in this term</w:t>
      </w:r>
      <w:r w:rsidRPr="00AC0690">
        <w:rPr>
          <w:rFonts w:ascii="Garamond" w:eastAsia="Garamond" w:hAnsi="Garamond" w:cs="Garamond"/>
        </w:rPr>
        <w:t xml:space="preserve">. </w:t>
      </w:r>
      <w:r w:rsidR="00257A27" w:rsidRPr="00AC0690">
        <w:rPr>
          <w:rFonts w:ascii="Garamond" w:eastAsia="Garamond" w:hAnsi="Garamond" w:cs="Garamond"/>
        </w:rPr>
        <w:t xml:space="preserve">High resolution imagery has been downloaded for </w:t>
      </w:r>
      <w:r w:rsidR="00FD5084">
        <w:rPr>
          <w:rFonts w:ascii="Garamond" w:eastAsia="Garamond" w:hAnsi="Garamond" w:cs="Garamond"/>
        </w:rPr>
        <w:t>t</w:t>
      </w:r>
      <w:r w:rsidR="00C42FE7">
        <w:rPr>
          <w:rFonts w:ascii="Garamond" w:eastAsia="Garamond" w:hAnsi="Garamond" w:cs="Garamond"/>
        </w:rPr>
        <w:t>he second term</w:t>
      </w:r>
      <w:r w:rsidR="00257A27" w:rsidRPr="00AC0690">
        <w:rPr>
          <w:rFonts w:ascii="Garamond" w:eastAsia="Garamond" w:hAnsi="Garamond" w:cs="Garamond"/>
        </w:rPr>
        <w:t>. The team</w:t>
      </w:r>
      <w:r w:rsidRPr="00AC0690">
        <w:rPr>
          <w:rFonts w:ascii="Garamond" w:eastAsia="Garamond" w:hAnsi="Garamond" w:cs="Garamond"/>
        </w:rPr>
        <w:t xml:space="preserve"> will</w:t>
      </w:r>
      <w:r w:rsidR="00257A27" w:rsidRPr="00AC0690">
        <w:rPr>
          <w:rFonts w:ascii="Garamond" w:eastAsia="Garamond" w:hAnsi="Garamond" w:cs="Garamond"/>
        </w:rPr>
        <w:t xml:space="preserve"> be able to use imagery to validate recovery assessments. Known recovered pixels can be used as data points to train predictive recovery models. </w:t>
      </w:r>
      <w:r w:rsidRPr="00AC0690">
        <w:rPr>
          <w:rFonts w:ascii="Garamond" w:eastAsia="Garamond" w:hAnsi="Garamond" w:cs="Garamond"/>
        </w:rPr>
        <w:t>The project will culminate in the creation of a user-friendly</w:t>
      </w:r>
      <w:r w:rsidR="00FD73C9">
        <w:rPr>
          <w:rFonts w:ascii="Garamond" w:eastAsia="Garamond" w:hAnsi="Garamond" w:cs="Garamond"/>
        </w:rPr>
        <w:t xml:space="preserve"> dashboard that will allow USDA US</w:t>
      </w:r>
      <w:r w:rsidRPr="00AC0690">
        <w:rPr>
          <w:rFonts w:ascii="Garamond" w:eastAsia="Garamond" w:hAnsi="Garamond" w:cs="Garamond"/>
        </w:rPr>
        <w:t xml:space="preserve">FS to identify changes in watershed condition before and after the recent </w:t>
      </w:r>
      <w:r w:rsidR="00FD5084">
        <w:rPr>
          <w:rFonts w:ascii="Garamond" w:eastAsia="Garamond" w:hAnsi="Garamond" w:cs="Garamond"/>
        </w:rPr>
        <w:t>wildfires and predict future</w:t>
      </w:r>
      <w:r w:rsidR="00257A27" w:rsidRPr="00AC0690">
        <w:rPr>
          <w:rFonts w:ascii="Garamond" w:eastAsia="Garamond" w:hAnsi="Garamond" w:cs="Garamond"/>
        </w:rPr>
        <w:t xml:space="preserve"> </w:t>
      </w:r>
      <w:r w:rsidRPr="00AC0690">
        <w:rPr>
          <w:rFonts w:ascii="Garamond" w:eastAsia="Garamond" w:hAnsi="Garamond" w:cs="Garamond"/>
        </w:rPr>
        <w:t xml:space="preserve">recovery. All products will be handed off at the end of the term via </w:t>
      </w:r>
      <w:r w:rsidR="00FD73C9">
        <w:rPr>
          <w:rFonts w:ascii="Garamond" w:eastAsia="Garamond" w:hAnsi="Garamond" w:cs="Garamond"/>
        </w:rPr>
        <w:t>web training, allowing the USDA US</w:t>
      </w:r>
      <w:r w:rsidRPr="00AC0690">
        <w:rPr>
          <w:rFonts w:ascii="Garamond" w:eastAsia="Garamond" w:hAnsi="Garamond" w:cs="Garamond"/>
        </w:rPr>
        <w:t xml:space="preserve">FS to replicate the methodologies implemented. </w:t>
      </w:r>
    </w:p>
    <w:p w14:paraId="291DDE17" w14:textId="77777777" w:rsidR="00C1421F" w:rsidRPr="00AC0690" w:rsidRDefault="00C1421F">
      <w:pPr>
        <w:ind w:left="360" w:hanging="360"/>
        <w:rPr>
          <w:rFonts w:ascii="Garamond" w:eastAsia="Garamond" w:hAnsi="Garamond" w:cs="Garamond"/>
          <w:b/>
        </w:rPr>
      </w:pPr>
    </w:p>
    <w:p w14:paraId="79DDEF58" w14:textId="77777777" w:rsidR="00C1421F" w:rsidRPr="00AC0690" w:rsidRDefault="00B51C76">
      <w:pPr>
        <w:ind w:left="360" w:hanging="360"/>
        <w:rPr>
          <w:rFonts w:ascii="Garamond" w:eastAsia="Garamond" w:hAnsi="Garamond" w:cs="Garamond"/>
        </w:rPr>
      </w:pPr>
      <w:r w:rsidRPr="00AC0690">
        <w:rPr>
          <w:rFonts w:ascii="Garamond" w:eastAsia="Garamond" w:hAnsi="Garamond" w:cs="Garamond"/>
          <w:b/>
          <w:i/>
        </w:rPr>
        <w:t>Team POC:</w:t>
      </w:r>
      <w:r w:rsidRPr="00AC0690">
        <w:rPr>
          <w:rFonts w:ascii="Garamond" w:eastAsia="Garamond" w:hAnsi="Garamond" w:cs="Garamond"/>
          <w:b/>
        </w:rPr>
        <w:t xml:space="preserve"> </w:t>
      </w:r>
      <w:r w:rsidRPr="00AC0690">
        <w:rPr>
          <w:rFonts w:ascii="Garamond" w:eastAsia="Garamond" w:hAnsi="Garamond" w:cs="Garamond"/>
        </w:rPr>
        <w:t>Terra Edenhart-Pepe, terrarep@gmail.com</w:t>
      </w:r>
    </w:p>
    <w:p w14:paraId="5233FEC0" w14:textId="77777777" w:rsidR="00C1421F" w:rsidRPr="00AC0690" w:rsidRDefault="00B51C76">
      <w:pPr>
        <w:ind w:left="360" w:hanging="360"/>
        <w:rPr>
          <w:rFonts w:ascii="Garamond" w:eastAsia="Garamond" w:hAnsi="Garamond" w:cs="Garamond"/>
        </w:rPr>
      </w:pPr>
      <w:r w:rsidRPr="00AC0690">
        <w:rPr>
          <w:rFonts w:ascii="Garamond" w:eastAsia="Garamond" w:hAnsi="Garamond" w:cs="Garamond"/>
          <w:b/>
          <w:i/>
        </w:rPr>
        <w:t>Partner POC:</w:t>
      </w:r>
      <w:r w:rsidRPr="00AC0690">
        <w:rPr>
          <w:rFonts w:ascii="Garamond" w:eastAsia="Garamond" w:hAnsi="Garamond" w:cs="Garamond"/>
        </w:rPr>
        <w:t xml:space="preserve"> Carolyn </w:t>
      </w:r>
      <w:proofErr w:type="spellStart"/>
      <w:r w:rsidRPr="00AC0690">
        <w:rPr>
          <w:rFonts w:ascii="Garamond" w:eastAsia="Garamond" w:hAnsi="Garamond" w:cs="Garamond"/>
        </w:rPr>
        <w:t>Koury</w:t>
      </w:r>
      <w:proofErr w:type="spellEnd"/>
      <w:r w:rsidRPr="00AC0690">
        <w:rPr>
          <w:rFonts w:ascii="Garamond" w:eastAsia="Garamond" w:hAnsi="Garamond" w:cs="Garamond"/>
        </w:rPr>
        <w:t>, carolyn.koury@usda.gov</w:t>
      </w:r>
    </w:p>
    <w:p w14:paraId="2FC0E84A" w14:textId="77777777" w:rsidR="00C1421F" w:rsidRPr="00AC0690" w:rsidRDefault="00C1421F">
      <w:pPr>
        <w:rPr>
          <w:rFonts w:ascii="Garamond" w:eastAsia="Garamond" w:hAnsi="Garamond" w:cs="Garamond"/>
          <w:b/>
          <w:i/>
        </w:rPr>
      </w:pPr>
    </w:p>
    <w:p w14:paraId="7DB8EBBA" w14:textId="77777777" w:rsidR="00FD73C9" w:rsidRDefault="00FD73C9">
      <w:pPr>
        <w:rPr>
          <w:rFonts w:ascii="Garamond" w:eastAsia="Garamond" w:hAnsi="Garamond" w:cs="Garamond"/>
          <w:b/>
          <w:i/>
        </w:rPr>
      </w:pPr>
    </w:p>
    <w:p w14:paraId="169C1EE0" w14:textId="77777777" w:rsidR="00C1421F" w:rsidRPr="00AC0690" w:rsidRDefault="00B51C76">
      <w:pPr>
        <w:rPr>
          <w:rFonts w:ascii="Garamond" w:eastAsia="Garamond" w:hAnsi="Garamond" w:cs="Garamond"/>
        </w:rPr>
      </w:pPr>
      <w:r w:rsidRPr="00AC0690">
        <w:rPr>
          <w:rFonts w:ascii="Garamond" w:eastAsia="Garamond" w:hAnsi="Garamond" w:cs="Garamond"/>
          <w:b/>
          <w:i/>
        </w:rPr>
        <w:lastRenderedPageBreak/>
        <w:t>Handoff Package:</w:t>
      </w:r>
    </w:p>
    <w:p w14:paraId="7E592F7E" w14:textId="77777777" w:rsidR="00C1421F" w:rsidRPr="00AC0690" w:rsidRDefault="00B51C76">
      <w:pPr>
        <w:numPr>
          <w:ilvl w:val="0"/>
          <w:numId w:val="4"/>
        </w:numPr>
        <w:pBdr>
          <w:top w:val="nil"/>
          <w:left w:val="nil"/>
          <w:bottom w:val="nil"/>
          <w:right w:val="nil"/>
          <w:between w:val="nil"/>
        </w:pBdr>
        <w:rPr>
          <w:rFonts w:ascii="Garamond" w:eastAsia="Garamond" w:hAnsi="Garamond" w:cs="Garamond"/>
          <w:color w:val="000000"/>
        </w:rPr>
      </w:pPr>
      <w:r w:rsidRPr="00AC0690">
        <w:rPr>
          <w:rFonts w:ascii="Garamond" w:eastAsia="Garamond" w:hAnsi="Garamond" w:cs="Garamond"/>
        </w:rPr>
        <w:t>Project Summary</w:t>
      </w:r>
    </w:p>
    <w:p w14:paraId="3E7FF6D9" w14:textId="77777777" w:rsidR="00C1421F" w:rsidRPr="00AC0690" w:rsidRDefault="00B51C76">
      <w:pPr>
        <w:numPr>
          <w:ilvl w:val="0"/>
          <w:numId w:val="4"/>
        </w:numPr>
        <w:pBdr>
          <w:top w:val="nil"/>
          <w:left w:val="nil"/>
          <w:bottom w:val="nil"/>
          <w:right w:val="nil"/>
          <w:between w:val="nil"/>
        </w:pBdr>
        <w:rPr>
          <w:rFonts w:ascii="Garamond" w:eastAsia="Garamond" w:hAnsi="Garamond" w:cs="Garamond"/>
        </w:rPr>
      </w:pPr>
      <w:r w:rsidRPr="00AC0690">
        <w:rPr>
          <w:rFonts w:ascii="Garamond" w:eastAsia="Garamond" w:hAnsi="Garamond" w:cs="Garamond"/>
        </w:rPr>
        <w:t>Technical Paper</w:t>
      </w:r>
    </w:p>
    <w:p w14:paraId="4E2DC942" w14:textId="77777777" w:rsidR="00C1421F" w:rsidRPr="00AC0690" w:rsidRDefault="00B51C76">
      <w:pPr>
        <w:numPr>
          <w:ilvl w:val="0"/>
          <w:numId w:val="4"/>
        </w:numPr>
        <w:pBdr>
          <w:top w:val="nil"/>
          <w:left w:val="nil"/>
          <w:bottom w:val="nil"/>
          <w:right w:val="nil"/>
          <w:between w:val="nil"/>
        </w:pBdr>
        <w:rPr>
          <w:rFonts w:ascii="Garamond" w:eastAsia="Garamond" w:hAnsi="Garamond" w:cs="Garamond"/>
        </w:rPr>
      </w:pPr>
      <w:r w:rsidRPr="00AC0690">
        <w:rPr>
          <w:rFonts w:ascii="Garamond" w:eastAsia="Garamond" w:hAnsi="Garamond" w:cs="Garamond"/>
        </w:rPr>
        <w:t>Poster</w:t>
      </w:r>
    </w:p>
    <w:p w14:paraId="4D8ECE6E" w14:textId="77777777" w:rsidR="00C1421F" w:rsidRPr="00AC0690" w:rsidRDefault="00B51C76">
      <w:pPr>
        <w:numPr>
          <w:ilvl w:val="0"/>
          <w:numId w:val="4"/>
        </w:numPr>
        <w:pBdr>
          <w:top w:val="nil"/>
          <w:left w:val="nil"/>
          <w:bottom w:val="nil"/>
          <w:right w:val="nil"/>
          <w:between w:val="nil"/>
        </w:pBdr>
        <w:rPr>
          <w:rFonts w:ascii="Garamond" w:eastAsia="Garamond" w:hAnsi="Garamond" w:cs="Garamond"/>
        </w:rPr>
      </w:pPr>
      <w:r w:rsidRPr="00AC0690">
        <w:rPr>
          <w:rFonts w:ascii="Garamond" w:eastAsia="Garamond" w:hAnsi="Garamond" w:cs="Garamond"/>
        </w:rPr>
        <w:t>Presentation</w:t>
      </w:r>
    </w:p>
    <w:p w14:paraId="7A92298D" w14:textId="33D054AB" w:rsidR="00C1421F" w:rsidRPr="00AC0690" w:rsidRDefault="00B51C76">
      <w:pPr>
        <w:numPr>
          <w:ilvl w:val="0"/>
          <w:numId w:val="4"/>
        </w:numPr>
        <w:rPr>
          <w:rFonts w:ascii="Garamond" w:eastAsia="Garamond" w:hAnsi="Garamond" w:cs="Garamond"/>
        </w:rPr>
      </w:pPr>
      <w:r w:rsidRPr="00AC0690">
        <w:rPr>
          <w:rFonts w:ascii="Garamond" w:eastAsia="Garamond" w:hAnsi="Garamond" w:cs="Garamond"/>
        </w:rPr>
        <w:t xml:space="preserve">Watershed </w:t>
      </w:r>
      <w:r w:rsidR="00257A27" w:rsidRPr="00AC0690">
        <w:rPr>
          <w:rFonts w:ascii="Garamond" w:eastAsia="Garamond" w:hAnsi="Garamond" w:cs="Garamond"/>
        </w:rPr>
        <w:t xml:space="preserve">Recovery </w:t>
      </w:r>
      <w:r w:rsidRPr="00AC0690">
        <w:rPr>
          <w:rFonts w:ascii="Garamond" w:eastAsia="Garamond" w:hAnsi="Garamond" w:cs="Garamond"/>
        </w:rPr>
        <w:t>Ma</w:t>
      </w:r>
      <w:r w:rsidR="00257A27" w:rsidRPr="00AC0690">
        <w:rPr>
          <w:rFonts w:ascii="Garamond" w:eastAsia="Garamond" w:hAnsi="Garamond" w:cs="Garamond"/>
        </w:rPr>
        <w:t xml:space="preserve">ps and Tabular Data (based on </w:t>
      </w:r>
      <w:proofErr w:type="spellStart"/>
      <w:r w:rsidR="00257A27" w:rsidRPr="00AC0690">
        <w:rPr>
          <w:rFonts w:ascii="Garamond" w:eastAsia="Garamond" w:hAnsi="Garamond" w:cs="Garamond"/>
        </w:rPr>
        <w:t>timeseries</w:t>
      </w:r>
      <w:proofErr w:type="spellEnd"/>
      <w:r w:rsidR="00257A27" w:rsidRPr="00AC0690">
        <w:rPr>
          <w:rFonts w:ascii="Garamond" w:eastAsia="Garamond" w:hAnsi="Garamond" w:cs="Garamond"/>
        </w:rPr>
        <w:t xml:space="preserve"> analysis)</w:t>
      </w:r>
    </w:p>
    <w:p w14:paraId="3FA1E11C" w14:textId="187CDE52" w:rsidR="00C1421F" w:rsidRPr="00AC0690" w:rsidRDefault="00D41CD2">
      <w:pPr>
        <w:numPr>
          <w:ilvl w:val="0"/>
          <w:numId w:val="4"/>
        </w:numPr>
        <w:rPr>
          <w:rFonts w:ascii="Garamond" w:eastAsia="Garamond" w:hAnsi="Garamond" w:cs="Garamond"/>
        </w:rPr>
      </w:pPr>
      <w:r>
        <w:rPr>
          <w:rFonts w:ascii="Garamond" w:eastAsia="Garamond" w:hAnsi="Garamond" w:cs="Garamond"/>
        </w:rPr>
        <w:t>Database</w:t>
      </w:r>
      <w:r w:rsidR="00B51C76" w:rsidRPr="00AC0690">
        <w:rPr>
          <w:rFonts w:ascii="Garamond" w:eastAsia="Garamond" w:hAnsi="Garamond" w:cs="Garamond"/>
        </w:rPr>
        <w:t xml:space="preserve"> o</w:t>
      </w:r>
      <w:bookmarkStart w:id="1" w:name="_GoBack"/>
      <w:bookmarkEnd w:id="1"/>
      <w:r w:rsidR="00B51C76" w:rsidRPr="00AC0690">
        <w:rPr>
          <w:rFonts w:ascii="Garamond" w:eastAsia="Garamond" w:hAnsi="Garamond" w:cs="Garamond"/>
        </w:rPr>
        <w:t xml:space="preserve">f </w:t>
      </w:r>
      <w:r w:rsidR="00257A27" w:rsidRPr="00AC0690">
        <w:rPr>
          <w:rFonts w:ascii="Garamond" w:eastAsia="Garamond" w:hAnsi="Garamond" w:cs="Garamond"/>
        </w:rPr>
        <w:t xml:space="preserve">Related </w:t>
      </w:r>
      <w:r w:rsidR="00B51C76" w:rsidRPr="00AC0690">
        <w:rPr>
          <w:rFonts w:ascii="Garamond" w:eastAsia="Garamond" w:hAnsi="Garamond" w:cs="Garamond"/>
        </w:rPr>
        <w:t xml:space="preserve">Environmental Variables </w:t>
      </w:r>
    </w:p>
    <w:p w14:paraId="4045D885" w14:textId="77777777" w:rsidR="00C1421F" w:rsidRPr="00AC0690" w:rsidRDefault="00C1421F">
      <w:pPr>
        <w:ind w:left="720" w:hanging="720"/>
        <w:rPr>
          <w:rFonts w:ascii="Garamond" w:eastAsia="Garamond" w:hAnsi="Garamond" w:cs="Garamond"/>
        </w:rPr>
      </w:pPr>
    </w:p>
    <w:p w14:paraId="52904EFE" w14:textId="77777777" w:rsidR="00C1421F" w:rsidRPr="00AC0690" w:rsidRDefault="00B51C76">
      <w:pPr>
        <w:pBdr>
          <w:bottom w:val="single" w:sz="4" w:space="1" w:color="000000"/>
        </w:pBdr>
        <w:rPr>
          <w:rFonts w:ascii="Garamond" w:eastAsia="Garamond" w:hAnsi="Garamond" w:cs="Garamond"/>
        </w:rPr>
      </w:pPr>
      <w:r w:rsidRPr="00AC0690">
        <w:rPr>
          <w:rFonts w:ascii="Garamond" w:eastAsia="Garamond" w:hAnsi="Garamond" w:cs="Garamond"/>
          <w:b/>
        </w:rPr>
        <w:t>References</w:t>
      </w:r>
    </w:p>
    <w:p w14:paraId="0533369A" w14:textId="77777777" w:rsidR="00C1421F" w:rsidRPr="00FD73C9" w:rsidRDefault="00B51C76">
      <w:pPr>
        <w:ind w:left="720" w:hanging="720"/>
        <w:rPr>
          <w:rFonts w:ascii="Garamond" w:eastAsia="Garamond" w:hAnsi="Garamond" w:cs="Garamond"/>
        </w:rPr>
      </w:pPr>
      <w:proofErr w:type="spellStart"/>
      <w:r w:rsidRPr="00AC0690">
        <w:rPr>
          <w:rFonts w:ascii="Garamond" w:eastAsia="Garamond" w:hAnsi="Garamond" w:cs="Garamond"/>
        </w:rPr>
        <w:t>Triepke</w:t>
      </w:r>
      <w:proofErr w:type="spellEnd"/>
      <w:r w:rsidRPr="00AC0690">
        <w:rPr>
          <w:rFonts w:ascii="Garamond" w:eastAsia="Garamond" w:hAnsi="Garamond" w:cs="Garamond"/>
        </w:rPr>
        <w:t xml:space="preserve">, F., </w:t>
      </w:r>
      <w:proofErr w:type="spellStart"/>
      <w:r w:rsidRPr="00AC0690">
        <w:rPr>
          <w:rFonts w:ascii="Garamond" w:eastAsia="Garamond" w:hAnsi="Garamond" w:cs="Garamond"/>
        </w:rPr>
        <w:t>Whalberg</w:t>
      </w:r>
      <w:proofErr w:type="spellEnd"/>
      <w:r w:rsidRPr="00AC0690">
        <w:rPr>
          <w:rFonts w:ascii="Garamond" w:eastAsia="Garamond" w:hAnsi="Garamond" w:cs="Garamond"/>
        </w:rPr>
        <w:t xml:space="preserve">, M., Cress, D., &amp; Benton, R. (2014). RMAP: Regional Riparian Mapping Project. </w:t>
      </w:r>
      <w:r w:rsidRPr="00AC0690">
        <w:rPr>
          <w:rFonts w:ascii="Garamond" w:eastAsia="Garamond" w:hAnsi="Garamond" w:cs="Garamond"/>
          <w:i/>
        </w:rPr>
        <w:t>USDA Forest Service technical report</w:t>
      </w:r>
      <w:r w:rsidRPr="00AC0690">
        <w:rPr>
          <w:rFonts w:ascii="Garamond" w:eastAsia="Garamond" w:hAnsi="Garamond" w:cs="Garamond"/>
        </w:rPr>
        <w:t xml:space="preserve">. Southwestern Region, Regional Office, Albuquerque, NM. Retrieved from: </w:t>
      </w:r>
      <w:r w:rsidRPr="00FD73C9">
        <w:rPr>
          <w:rFonts w:ascii="Garamond" w:eastAsia="Garamond" w:hAnsi="Garamond" w:cs="Garamond"/>
        </w:rPr>
        <w:t>https://www.fs.fed.us/r3/gis/gisdata/rmap_project_report_SEPT_2013.pdf</w:t>
      </w:r>
    </w:p>
    <w:p w14:paraId="18C25AA2" w14:textId="77777777" w:rsidR="00C1421F" w:rsidRPr="00AC0690" w:rsidRDefault="00C1421F">
      <w:pPr>
        <w:ind w:left="720" w:hanging="720"/>
        <w:rPr>
          <w:rFonts w:ascii="Garamond" w:eastAsia="Garamond" w:hAnsi="Garamond" w:cs="Garamond"/>
        </w:rPr>
      </w:pPr>
    </w:p>
    <w:p w14:paraId="731BC487" w14:textId="77777777" w:rsidR="00C1421F" w:rsidRPr="00AC0690" w:rsidRDefault="00B51C76">
      <w:pPr>
        <w:ind w:left="720" w:hanging="720"/>
        <w:rPr>
          <w:rFonts w:ascii="Garamond" w:eastAsia="Garamond" w:hAnsi="Garamond" w:cs="Garamond"/>
        </w:rPr>
      </w:pPr>
      <w:r w:rsidRPr="00AC0690">
        <w:rPr>
          <w:rFonts w:ascii="Garamond" w:eastAsia="Garamond" w:hAnsi="Garamond" w:cs="Garamond"/>
        </w:rPr>
        <w:t xml:space="preserve">Frazier, R., Coops, N., </w:t>
      </w:r>
      <w:proofErr w:type="spellStart"/>
      <w:r w:rsidRPr="00AC0690">
        <w:rPr>
          <w:rFonts w:ascii="Garamond" w:eastAsia="Garamond" w:hAnsi="Garamond" w:cs="Garamond"/>
        </w:rPr>
        <w:t>Wulder</w:t>
      </w:r>
      <w:proofErr w:type="spellEnd"/>
      <w:r w:rsidRPr="00AC0690">
        <w:rPr>
          <w:rFonts w:ascii="Garamond" w:eastAsia="Garamond" w:hAnsi="Garamond" w:cs="Garamond"/>
        </w:rPr>
        <w:t xml:space="preserve">, M., </w:t>
      </w:r>
      <w:proofErr w:type="spellStart"/>
      <w:r w:rsidRPr="00AC0690">
        <w:rPr>
          <w:rFonts w:ascii="Garamond" w:eastAsia="Garamond" w:hAnsi="Garamond" w:cs="Garamond"/>
        </w:rPr>
        <w:t>Hermosilla</w:t>
      </w:r>
      <w:proofErr w:type="spellEnd"/>
      <w:r w:rsidRPr="00AC0690">
        <w:rPr>
          <w:rFonts w:ascii="Garamond" w:eastAsia="Garamond" w:hAnsi="Garamond" w:cs="Garamond"/>
        </w:rPr>
        <w:t xml:space="preserve">, T., &amp; White, J. (2018). Analyzing spatial and temporal variability in short-term rates of post-fire vegetation return from Landsat time series. </w:t>
      </w:r>
      <w:r w:rsidRPr="00AC0690">
        <w:rPr>
          <w:rFonts w:ascii="Garamond" w:eastAsia="Garamond" w:hAnsi="Garamond" w:cs="Garamond"/>
          <w:i/>
        </w:rPr>
        <w:t>Remote Sensing of Environment</w:t>
      </w:r>
      <w:r w:rsidRPr="00AC0690">
        <w:rPr>
          <w:rFonts w:ascii="Garamond" w:eastAsia="Garamond" w:hAnsi="Garamond" w:cs="Garamond"/>
        </w:rPr>
        <w:t>. 205, 32-45. DOI: 10.1016/j.rse.2017.11.007</w:t>
      </w:r>
    </w:p>
    <w:p w14:paraId="0B4F5A6B" w14:textId="77777777" w:rsidR="00C1421F" w:rsidRPr="00AC0690" w:rsidRDefault="00C1421F">
      <w:pPr>
        <w:ind w:left="720" w:hanging="720"/>
        <w:rPr>
          <w:rFonts w:ascii="Garamond" w:eastAsia="Garamond" w:hAnsi="Garamond" w:cs="Garamond"/>
        </w:rPr>
      </w:pPr>
    </w:p>
    <w:p w14:paraId="7E4C7995" w14:textId="77777777" w:rsidR="00C1421F" w:rsidRPr="00FD73C9" w:rsidRDefault="00B51C76">
      <w:pPr>
        <w:ind w:left="720" w:hanging="720"/>
        <w:rPr>
          <w:rFonts w:ascii="Garamond" w:eastAsia="Garamond" w:hAnsi="Garamond" w:cs="Garamond"/>
        </w:rPr>
      </w:pPr>
      <w:r w:rsidRPr="00AC0690">
        <w:rPr>
          <w:rFonts w:ascii="Garamond" w:eastAsia="Garamond" w:hAnsi="Garamond" w:cs="Garamond"/>
        </w:rPr>
        <w:t xml:space="preserve">Gila National Forest. (2012). Whitewater Baldy Complex Burned Area Emergency Response (BAER) Team executive summary. Silver City, New Mexico. Retrieved from: </w:t>
      </w:r>
      <w:r w:rsidRPr="00FD73C9">
        <w:rPr>
          <w:rFonts w:ascii="Garamond" w:eastAsia="Garamond" w:hAnsi="Garamond" w:cs="Garamond"/>
        </w:rPr>
        <w:t>https://www.fs.usda.gov/Internet/FSE_DOCUMENTS/stelprdb5375619.pdf</w:t>
      </w:r>
    </w:p>
    <w:p w14:paraId="1BF7F15B" w14:textId="00C045EF" w:rsidR="00C1421F" w:rsidRPr="00AC0690" w:rsidRDefault="00C1421F">
      <w:pPr>
        <w:rPr>
          <w:rFonts w:ascii="Garamond" w:eastAsia="Arial" w:hAnsi="Garamond" w:cs="Arial"/>
          <w:highlight w:val="yellow"/>
        </w:rPr>
      </w:pPr>
    </w:p>
    <w:p w14:paraId="44EF3F8F" w14:textId="77777777" w:rsidR="00AC0690" w:rsidRPr="00AC0690" w:rsidRDefault="00AC0690">
      <w:pPr>
        <w:rPr>
          <w:rFonts w:ascii="Garamond" w:eastAsia="Arial" w:hAnsi="Garamond" w:cs="Arial"/>
        </w:rPr>
      </w:pPr>
    </w:p>
    <w:sectPr w:rsidR="00AC0690" w:rsidRPr="00AC0690">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EBE26" w14:textId="77777777" w:rsidR="006508EF" w:rsidRDefault="006508EF">
      <w:r>
        <w:separator/>
      </w:r>
    </w:p>
  </w:endnote>
  <w:endnote w:type="continuationSeparator" w:id="0">
    <w:p w14:paraId="647A1E94" w14:textId="77777777" w:rsidR="006508EF" w:rsidRDefault="0065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F17D" w14:textId="77777777" w:rsidR="00C422C3" w:rsidRDefault="00C422C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20C92BC4" w14:textId="77777777" w:rsidR="00C422C3" w:rsidRDefault="00C422C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393E" w14:textId="4B538D2B" w:rsidR="00C422C3" w:rsidRDefault="00C422C3">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FD73C9">
      <w:rPr>
        <w:rFonts w:ascii="Garamond" w:eastAsia="Garamond" w:hAnsi="Garamond" w:cs="Garamond"/>
        <w:noProof/>
        <w:color w:val="000000"/>
      </w:rPr>
      <w:t>5</w:t>
    </w:r>
    <w:r>
      <w:rPr>
        <w:rFonts w:ascii="Garamond" w:eastAsia="Garamond" w:hAnsi="Garamond" w:cs="Garamond"/>
        <w:color w:val="000000"/>
      </w:rPr>
      <w:fldChar w:fldCharType="end"/>
    </w:r>
  </w:p>
  <w:p w14:paraId="7A78B099" w14:textId="77777777" w:rsidR="00C422C3" w:rsidRDefault="00C422C3">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647C" w14:textId="77777777" w:rsidR="00C422C3" w:rsidRDefault="00C422C3">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7698E" w14:textId="77777777" w:rsidR="006508EF" w:rsidRDefault="006508EF">
      <w:r>
        <w:separator/>
      </w:r>
    </w:p>
  </w:footnote>
  <w:footnote w:type="continuationSeparator" w:id="0">
    <w:p w14:paraId="321E85CF" w14:textId="77777777" w:rsidR="006508EF" w:rsidRDefault="00650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41E73" w14:textId="77777777" w:rsidR="00C422C3" w:rsidRDefault="00C422C3">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DB85" w14:textId="77777777" w:rsidR="00C422C3" w:rsidRDefault="00C422C3">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25DC73DB" w14:textId="77777777" w:rsidR="00C422C3" w:rsidRDefault="00C422C3">
    <w:pPr>
      <w:jc w:val="right"/>
      <w:rPr>
        <w:rFonts w:ascii="Garamond" w:eastAsia="Garamond" w:hAnsi="Garamond" w:cs="Garamond"/>
        <w:b/>
        <w:sz w:val="24"/>
        <w:szCs w:val="24"/>
      </w:rPr>
    </w:pPr>
    <w:r>
      <w:rPr>
        <w:rFonts w:ascii="Garamond" w:eastAsia="Garamond" w:hAnsi="Garamond" w:cs="Garamond"/>
        <w:b/>
        <w:sz w:val="24"/>
        <w:szCs w:val="24"/>
      </w:rPr>
      <w:t>Maryland – Goddard</w:t>
    </w:r>
  </w:p>
  <w:p w14:paraId="155570AD" w14:textId="77777777" w:rsidR="00C422C3" w:rsidRDefault="00C422C3">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42D7808B" wp14:editId="606B2139">
          <wp:extent cx="5943600" cy="29718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09D067B4" w14:textId="77777777" w:rsidR="00C422C3" w:rsidRDefault="00C422C3">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Fall 2019 Project Summary</w:t>
    </w:r>
  </w:p>
  <w:p w14:paraId="1B27297A" w14:textId="77777777" w:rsidR="00C422C3" w:rsidRDefault="00C422C3">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AD4"/>
    <w:multiLevelType w:val="multilevel"/>
    <w:tmpl w:val="AF060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D1521C"/>
    <w:multiLevelType w:val="multilevel"/>
    <w:tmpl w:val="770C8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156FA8"/>
    <w:multiLevelType w:val="hybridMultilevel"/>
    <w:tmpl w:val="A8D4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907F4"/>
    <w:multiLevelType w:val="multilevel"/>
    <w:tmpl w:val="726AE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0A5DF0"/>
    <w:multiLevelType w:val="multilevel"/>
    <w:tmpl w:val="F1502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2tTAwNzA2MzM3MjRR0lEKTi0uzszPAykwrAUAh2e9JSwAAAA="/>
  </w:docVars>
  <w:rsids>
    <w:rsidRoot w:val="00C1421F"/>
    <w:rsid w:val="000F5BBE"/>
    <w:rsid w:val="00136576"/>
    <w:rsid w:val="001B2E2A"/>
    <w:rsid w:val="00257A27"/>
    <w:rsid w:val="003644E8"/>
    <w:rsid w:val="003B747A"/>
    <w:rsid w:val="006508EF"/>
    <w:rsid w:val="00654178"/>
    <w:rsid w:val="007853FA"/>
    <w:rsid w:val="008144EC"/>
    <w:rsid w:val="008722A6"/>
    <w:rsid w:val="00982752"/>
    <w:rsid w:val="009936D4"/>
    <w:rsid w:val="00A14837"/>
    <w:rsid w:val="00A413A3"/>
    <w:rsid w:val="00AC0690"/>
    <w:rsid w:val="00B51C76"/>
    <w:rsid w:val="00BD6D45"/>
    <w:rsid w:val="00C1421F"/>
    <w:rsid w:val="00C422C3"/>
    <w:rsid w:val="00C42FE7"/>
    <w:rsid w:val="00C65851"/>
    <w:rsid w:val="00CC726B"/>
    <w:rsid w:val="00D15FD3"/>
    <w:rsid w:val="00D41CD2"/>
    <w:rsid w:val="00E554E7"/>
    <w:rsid w:val="00E624C7"/>
    <w:rsid w:val="00F62FE7"/>
    <w:rsid w:val="00FB1624"/>
    <w:rsid w:val="00FD5084"/>
    <w:rsid w:val="00FD73C9"/>
    <w:rsid w:val="00FF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0989"/>
  <w15:docId w15:val="{ECB92930-512B-4EB6-84F4-718B57C8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 w:type="table" w:customStyle="1" w:styleId="a2">
    <w:basedOn w:val="TableNormal"/>
    <w:tblPr>
      <w:tblStyleRowBandSize w:val="1"/>
      <w:tblStyleColBandSize w:val="1"/>
      <w:tblCellMar>
        <w:top w:w="43" w:type="dxa"/>
        <w:left w:w="43" w:type="dxa"/>
        <w:bottom w:w="43" w:type="dxa"/>
        <w:right w:w="43" w:type="dxa"/>
      </w:tblCellMar>
    </w:tblPr>
  </w:style>
  <w:style w:type="table" w:customStyle="1" w:styleId="a3">
    <w:basedOn w:val="TableNormal"/>
    <w:tblPr>
      <w:tblStyleRowBandSize w:val="1"/>
      <w:tblStyleColBandSize w:val="1"/>
      <w:tblCellMar>
        <w:top w:w="43" w:type="dxa"/>
        <w:left w:w="43" w:type="dxa"/>
        <w:bottom w:w="43" w:type="dxa"/>
        <w:right w:w="43" w:type="dxa"/>
      </w:tblCellMar>
    </w:tblPr>
  </w:style>
  <w:style w:type="table" w:customStyle="1" w:styleId="a4">
    <w:basedOn w:val="TableNormal"/>
    <w:tblPr>
      <w:tblStyleRowBandSize w:val="1"/>
      <w:tblStyleColBandSize w:val="1"/>
      <w:tblCellMar>
        <w:top w:w="43" w:type="dxa"/>
        <w:left w:w="43" w:type="dxa"/>
        <w:bottom w:w="43" w:type="dxa"/>
        <w:right w:w="43" w:type="dxa"/>
      </w:tblCellMar>
    </w:tblPr>
  </w:style>
  <w:style w:type="table" w:customStyle="1" w:styleId="a5">
    <w:basedOn w:val="TableNormal"/>
    <w:tblPr>
      <w:tblStyleRowBandSize w:val="1"/>
      <w:tblStyleColBandSize w:val="1"/>
      <w:tblCellMar>
        <w:top w:w="43" w:type="dxa"/>
        <w:left w:w="43" w:type="dxa"/>
        <w:bottom w:w="43" w:type="dxa"/>
        <w:right w:w="43" w:type="dxa"/>
      </w:tblCellMar>
    </w:tblPr>
  </w:style>
  <w:style w:type="table" w:customStyle="1" w:styleId="a6">
    <w:basedOn w:val="TableNormal"/>
    <w:tblPr>
      <w:tblStyleRowBandSize w:val="1"/>
      <w:tblStyleColBandSize w:val="1"/>
      <w:tblCellMar>
        <w:top w:w="43" w:type="dxa"/>
        <w:left w:w="43" w:type="dxa"/>
        <w:bottom w:w="43" w:type="dxa"/>
        <w:right w:w="43" w:type="dxa"/>
      </w:tblCellMar>
    </w:tblPr>
  </w:style>
  <w:style w:type="table" w:customStyle="1" w:styleId="a7">
    <w:basedOn w:val="TableNormal"/>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y51TaIe0DNU+YRP8EI3cLcs5RA==">AMUW2mVtkCSkHIz3Emsa64q4bYkR4OGo/Nx6tN+PvMXI3LeE23Nf/Voktw97wvobFkUdlQVxLo2/Mq62sKpk2y1D8N9AvzvXl3ZZ6Mih/X9nfjXKeMPyha3lJuFjJ9MMqffO7f15H26a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386CEC-5B6D-4F86-85FF-B382A4D7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Bengtsson</dc:creator>
  <cp:lastModifiedBy>Bengtsson, Zachary A. (ARC-SGE)[SSAI DEVELOP]</cp:lastModifiedBy>
  <cp:revision>2</cp:revision>
  <dcterms:created xsi:type="dcterms:W3CDTF">2019-11-08T01:25:00Z</dcterms:created>
  <dcterms:modified xsi:type="dcterms:W3CDTF">2019-11-08T01:25:00Z</dcterms:modified>
</cp:coreProperties>
</file>