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653C" w:rsidRDefault="00905D0D">
      <w:pPr>
        <w:pStyle w:val="normal0"/>
        <w:jc w:val="center"/>
      </w:pPr>
      <w:bookmarkStart w:id="0" w:name="_GoBack"/>
      <w:bookmarkEnd w:id="0"/>
      <w:r>
        <w:rPr>
          <w:rFonts w:ascii="Times New Roman" w:eastAsia="Times New Roman" w:hAnsi="Times New Roman" w:cs="Times New Roman"/>
          <w:b/>
          <w:sz w:val="24"/>
          <w:szCs w:val="24"/>
        </w:rPr>
        <w:t>JPL Los Angeles Air &amp; Health Quality Team</w:t>
      </w:r>
    </w:p>
    <w:p w:rsidR="00E8653C" w:rsidRDefault="00905D0D">
      <w:pPr>
        <w:pStyle w:val="normal0"/>
        <w:jc w:val="center"/>
      </w:pPr>
      <w:r>
        <w:rPr>
          <w:rFonts w:ascii="Times New Roman" w:eastAsia="Times New Roman" w:hAnsi="Times New Roman" w:cs="Times New Roman"/>
          <w:b/>
          <w:sz w:val="24"/>
          <w:szCs w:val="24"/>
        </w:rPr>
        <w:t>DEVELOP Video Script</w:t>
      </w:r>
    </w:p>
    <w:p w:rsidR="00E8653C" w:rsidRDefault="00E8653C">
      <w:pPr>
        <w:pStyle w:val="normal0"/>
        <w:jc w:val="center"/>
      </w:pPr>
    </w:p>
    <w:p w:rsidR="00E8653C" w:rsidRDefault="00E8653C">
      <w:pPr>
        <w:pStyle w:val="normal0"/>
      </w:pPr>
    </w:p>
    <w:p w:rsidR="00E8653C" w:rsidRDefault="00905D0D">
      <w:pPr>
        <w:pStyle w:val="normal0"/>
      </w:pPr>
      <w:r>
        <w:rPr>
          <w:rFonts w:ascii="Times New Roman" w:eastAsia="Times New Roman" w:hAnsi="Times New Roman" w:cs="Times New Roman"/>
          <w:b/>
          <w:sz w:val="24"/>
          <w:szCs w:val="24"/>
        </w:rPr>
        <w:t>Scene 1: Opening</w:t>
      </w:r>
    </w:p>
    <w:p w:rsidR="00E8653C" w:rsidRDefault="00E8653C">
      <w:pPr>
        <w:pStyle w:val="normal0"/>
      </w:pPr>
    </w:p>
    <w:p w:rsidR="00E8653C" w:rsidRDefault="00905D0D">
      <w:pPr>
        <w:pStyle w:val="normal0"/>
      </w:pPr>
      <w:r>
        <w:rPr>
          <w:rFonts w:ascii="Times New Roman" w:eastAsia="Times New Roman" w:hAnsi="Times New Roman" w:cs="Times New Roman"/>
          <w:b/>
          <w:sz w:val="24"/>
          <w:szCs w:val="24"/>
        </w:rPr>
        <w:t xml:space="preserve">Scene 2: Introduction </w:t>
      </w:r>
    </w:p>
    <w:p w:rsidR="00E8653C" w:rsidRDefault="00905D0D">
      <w:pPr>
        <w:pStyle w:val="normal0"/>
      </w:pPr>
      <w:r>
        <w:rPr>
          <w:rFonts w:ascii="Times New Roman" w:eastAsia="Times New Roman" w:hAnsi="Times New Roman" w:cs="Times New Roman"/>
          <w:i/>
          <w:sz w:val="24"/>
          <w:szCs w:val="24"/>
        </w:rPr>
        <w:t>Voice over by Valerie</w:t>
      </w:r>
    </w:p>
    <w:p w:rsidR="00E8653C" w:rsidRDefault="00905D0D">
      <w:pPr>
        <w:pStyle w:val="normal0"/>
      </w:pPr>
      <w:r>
        <w:rPr>
          <w:rFonts w:ascii="Times New Roman" w:eastAsia="Times New Roman" w:hAnsi="Times New Roman" w:cs="Times New Roman"/>
          <w:sz w:val="24"/>
          <w:szCs w:val="24"/>
        </w:rPr>
        <w:t>More than half of the world’s population is concentrated in urban areas. Cities produce roughly 70% of anthropogenic greenhouse gas emissions contributing significantly to climate change. A significant source of anthropogenic methane is also found in citie</w:t>
      </w:r>
      <w:r>
        <w:rPr>
          <w:rFonts w:ascii="Times New Roman" w:eastAsia="Times New Roman" w:hAnsi="Times New Roman" w:cs="Times New Roman"/>
          <w:sz w:val="24"/>
          <w:szCs w:val="24"/>
        </w:rPr>
        <w:t>s, within a small fraction of the Earth’s land surface. As policies in California push for a reduction of greenhouse gases by the year 2020, policymakers want to better understand sources of greenhouse gases such as carbon dioxide and methane. Methane is t</w:t>
      </w:r>
      <w:r>
        <w:rPr>
          <w:rFonts w:ascii="Times New Roman" w:eastAsia="Times New Roman" w:hAnsi="Times New Roman" w:cs="Times New Roman"/>
          <w:sz w:val="24"/>
          <w:szCs w:val="24"/>
        </w:rPr>
        <w:t>he second most prevalent greenhouse gas emitted in the United States, and although it has a shorter lifespan in the atmosphere, it is efficient at trapping radiation, making it a more potent greenhouse gas than carbon dioxide in terms of global warming pot</w:t>
      </w:r>
      <w:r>
        <w:rPr>
          <w:rFonts w:ascii="Times New Roman" w:eastAsia="Times New Roman" w:hAnsi="Times New Roman" w:cs="Times New Roman"/>
          <w:sz w:val="24"/>
          <w:szCs w:val="24"/>
        </w:rPr>
        <w:t>ential. However, methane is one of the least understood greenhouse gases in megacities. The Los Angeles Health and Air Quality DEVELOP team at NASA’s Jet Propulsion Laboratory worked with the Los Angeles Megacities Carbon Project and California Air Resourc</w:t>
      </w:r>
      <w:r>
        <w:rPr>
          <w:rFonts w:ascii="Times New Roman" w:eastAsia="Times New Roman" w:hAnsi="Times New Roman" w:cs="Times New Roman"/>
          <w:sz w:val="24"/>
          <w:szCs w:val="24"/>
        </w:rPr>
        <w:t xml:space="preserve">es Board to reach a clearer understanding of methane sources in the South Coast Air Basin. </w:t>
      </w:r>
    </w:p>
    <w:p w:rsidR="00E8653C" w:rsidRDefault="00E8653C">
      <w:pPr>
        <w:pStyle w:val="normal0"/>
      </w:pPr>
    </w:p>
    <w:p w:rsidR="00E8653C" w:rsidRDefault="00905D0D">
      <w:pPr>
        <w:pStyle w:val="normal0"/>
        <w:widowControl w:val="0"/>
      </w:pPr>
      <w:r>
        <w:rPr>
          <w:rFonts w:ascii="Times New Roman" w:eastAsia="Times New Roman" w:hAnsi="Times New Roman" w:cs="Times New Roman"/>
          <w:b/>
          <w:sz w:val="24"/>
          <w:szCs w:val="24"/>
        </w:rPr>
        <w:t>Scene 3: Partner</w:t>
      </w:r>
    </w:p>
    <w:p w:rsidR="00E8653C" w:rsidRDefault="00905D0D">
      <w:pPr>
        <w:pStyle w:val="normal0"/>
        <w:widowControl w:val="0"/>
      </w:pPr>
      <w:r>
        <w:rPr>
          <w:rFonts w:ascii="Times New Roman" w:eastAsia="Times New Roman" w:hAnsi="Times New Roman" w:cs="Times New Roman"/>
          <w:i/>
          <w:sz w:val="24"/>
          <w:szCs w:val="24"/>
        </w:rPr>
        <w:t>Voice over by Isis</w:t>
      </w:r>
    </w:p>
    <w:p w:rsidR="00E8653C" w:rsidRDefault="00905D0D">
      <w:pPr>
        <w:pStyle w:val="normal0"/>
        <w:widowControl w:val="0"/>
      </w:pPr>
      <w:r>
        <w:rPr>
          <w:rFonts w:ascii="Times New Roman" w:eastAsia="Times New Roman" w:hAnsi="Times New Roman" w:cs="Times New Roman"/>
          <w:sz w:val="24"/>
          <w:szCs w:val="24"/>
        </w:rPr>
        <w:t>Our research goal this summer was to demonstrate how emissions factors that were collected by the California Air Resources Boar</w:t>
      </w:r>
      <w:r>
        <w:rPr>
          <w:rFonts w:ascii="Times New Roman" w:eastAsia="Times New Roman" w:hAnsi="Times New Roman" w:cs="Times New Roman"/>
          <w:sz w:val="24"/>
          <w:szCs w:val="24"/>
        </w:rPr>
        <w:t xml:space="preserve">d and studied by our science advisors at JPL could be combined with spatial data for </w:t>
      </w:r>
      <w:proofErr w:type="gramStart"/>
      <w:r>
        <w:rPr>
          <w:rFonts w:ascii="Times New Roman" w:eastAsia="Times New Roman" w:hAnsi="Times New Roman" w:cs="Times New Roman"/>
          <w:sz w:val="24"/>
          <w:szCs w:val="24"/>
        </w:rPr>
        <w:t>higher level</w:t>
      </w:r>
      <w:proofErr w:type="gramEnd"/>
      <w:r>
        <w:rPr>
          <w:rFonts w:ascii="Times New Roman" w:eastAsia="Times New Roman" w:hAnsi="Times New Roman" w:cs="Times New Roman"/>
          <w:sz w:val="24"/>
          <w:szCs w:val="24"/>
        </w:rPr>
        <w:t xml:space="preserve"> analysis. This project attempted to prove that these spatial maps </w:t>
      </w:r>
      <w:proofErr w:type="gramStart"/>
      <w:r>
        <w:rPr>
          <w:rFonts w:ascii="Times New Roman" w:eastAsia="Times New Roman" w:hAnsi="Times New Roman" w:cs="Times New Roman"/>
          <w:sz w:val="24"/>
          <w:szCs w:val="24"/>
        </w:rPr>
        <w:t>can</w:t>
      </w:r>
      <w:proofErr w:type="gramEnd"/>
      <w:r>
        <w:rPr>
          <w:rFonts w:ascii="Times New Roman" w:eastAsia="Times New Roman" w:hAnsi="Times New Roman" w:cs="Times New Roman"/>
          <w:sz w:val="24"/>
          <w:szCs w:val="24"/>
        </w:rPr>
        <w:t xml:space="preserve"> be a viable and accurate solution to their existing methods of analysis. We focused on l</w:t>
      </w:r>
      <w:r>
        <w:rPr>
          <w:rFonts w:ascii="Times New Roman" w:eastAsia="Times New Roman" w:hAnsi="Times New Roman" w:cs="Times New Roman"/>
          <w:sz w:val="24"/>
          <w:szCs w:val="24"/>
        </w:rPr>
        <w:t xml:space="preserve">ocating and spatially representing methane emissions in the South Coast Air Basin which consists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highlight w:val="white"/>
        </w:rPr>
        <w:t xml:space="preserve"> Orange</w:t>
      </w:r>
      <w:proofErr w:type="gramEnd"/>
      <w:r>
        <w:rPr>
          <w:rFonts w:ascii="Times New Roman" w:eastAsia="Times New Roman" w:hAnsi="Times New Roman" w:cs="Times New Roman"/>
          <w:sz w:val="24"/>
          <w:szCs w:val="24"/>
          <w:highlight w:val="white"/>
        </w:rPr>
        <w:t xml:space="preserve"> County and the non-desert portions of Los Angeles, Riverside, and San Bernardino counties. </w:t>
      </w:r>
    </w:p>
    <w:p w:rsidR="00E8653C" w:rsidRDefault="00E8653C">
      <w:pPr>
        <w:pStyle w:val="normal0"/>
        <w:widowControl w:val="0"/>
      </w:pPr>
    </w:p>
    <w:p w:rsidR="00E8653C" w:rsidRDefault="00905D0D">
      <w:pPr>
        <w:pStyle w:val="normal0"/>
        <w:widowControl w:val="0"/>
      </w:pPr>
      <w:r>
        <w:rPr>
          <w:rFonts w:ascii="Times New Roman" w:eastAsia="Times New Roman" w:hAnsi="Times New Roman" w:cs="Times New Roman"/>
          <w:b/>
          <w:sz w:val="24"/>
          <w:szCs w:val="24"/>
        </w:rPr>
        <w:t>Scene 4: Maps created with data sets from methane sourc</w:t>
      </w:r>
      <w:r>
        <w:rPr>
          <w:rFonts w:ascii="Times New Roman" w:eastAsia="Times New Roman" w:hAnsi="Times New Roman" w:cs="Times New Roman"/>
          <w:b/>
          <w:sz w:val="24"/>
          <w:szCs w:val="24"/>
        </w:rPr>
        <w:t xml:space="preserve">es in </w:t>
      </w:r>
      <w:proofErr w:type="spellStart"/>
      <w:r>
        <w:rPr>
          <w:rFonts w:ascii="Times New Roman" w:eastAsia="Times New Roman" w:hAnsi="Times New Roman" w:cs="Times New Roman"/>
          <w:b/>
          <w:sz w:val="24"/>
          <w:szCs w:val="24"/>
        </w:rPr>
        <w:t>SoCAB</w:t>
      </w:r>
      <w:proofErr w:type="spellEnd"/>
    </w:p>
    <w:p w:rsidR="00E8653C" w:rsidRDefault="00905D0D">
      <w:pPr>
        <w:pStyle w:val="normal0"/>
        <w:widowControl w:val="0"/>
      </w:pPr>
      <w:r>
        <w:rPr>
          <w:rFonts w:ascii="Times New Roman" w:eastAsia="Times New Roman" w:hAnsi="Times New Roman" w:cs="Times New Roman"/>
          <w:i/>
          <w:sz w:val="24"/>
          <w:szCs w:val="24"/>
        </w:rPr>
        <w:t xml:space="preserve">Voice over by </w:t>
      </w:r>
      <w:proofErr w:type="spellStart"/>
      <w:r>
        <w:rPr>
          <w:rFonts w:ascii="Times New Roman" w:eastAsia="Times New Roman" w:hAnsi="Times New Roman" w:cs="Times New Roman"/>
          <w:i/>
          <w:sz w:val="24"/>
          <w:szCs w:val="24"/>
        </w:rPr>
        <w:t>Talha</w:t>
      </w:r>
      <w:proofErr w:type="spellEnd"/>
    </w:p>
    <w:p w:rsidR="00E8653C" w:rsidRDefault="00905D0D">
      <w:pPr>
        <w:pStyle w:val="normal0"/>
        <w:widowControl w:val="0"/>
        <w:spacing w:after="200"/>
      </w:pPr>
      <w:r>
        <w:rPr>
          <w:rFonts w:ascii="Times New Roman" w:eastAsia="Times New Roman" w:hAnsi="Times New Roman" w:cs="Times New Roman"/>
          <w:sz w:val="24"/>
          <w:szCs w:val="24"/>
        </w:rPr>
        <w:t>Developing a sector-by-sector spatial understanding is necessary to assess the methane dynamics in the South Coast Air Basin. Sectors comprise of any residential, commercial, and industrial infrastructures that are known emi</w:t>
      </w:r>
      <w:r>
        <w:rPr>
          <w:rFonts w:ascii="Times New Roman" w:eastAsia="Times New Roman" w:hAnsi="Times New Roman" w:cs="Times New Roman"/>
          <w:sz w:val="24"/>
          <w:szCs w:val="24"/>
        </w:rPr>
        <w:t xml:space="preserve">tters of methane. The four sectors located within the South Coast Air Basin that emitted the most methane in 2012 were Landfills, Oil and Natural Gas, Livestock Dairies, and Wastewater Treatment </w:t>
      </w:r>
      <w:proofErr w:type="spellStart"/>
      <w:r>
        <w:rPr>
          <w:rFonts w:ascii="Times New Roman" w:eastAsia="Times New Roman" w:hAnsi="Times New Roman" w:cs="Times New Roman"/>
          <w:sz w:val="24"/>
          <w:szCs w:val="24"/>
        </w:rPr>
        <w:t>Plants.Methane</w:t>
      </w:r>
      <w:proofErr w:type="spellEnd"/>
      <w:r>
        <w:rPr>
          <w:rFonts w:ascii="Times New Roman" w:eastAsia="Times New Roman" w:hAnsi="Times New Roman" w:cs="Times New Roman"/>
          <w:sz w:val="24"/>
          <w:szCs w:val="24"/>
        </w:rPr>
        <w:t xml:space="preserve"> from landfills is generated from anaerobic dig</w:t>
      </w:r>
      <w:r>
        <w:rPr>
          <w:rFonts w:ascii="Times New Roman" w:eastAsia="Times New Roman" w:hAnsi="Times New Roman" w:cs="Times New Roman"/>
          <w:sz w:val="24"/>
          <w:szCs w:val="24"/>
        </w:rPr>
        <w:t xml:space="preserve">estion of the biodegradable waste by microbes. For landfills, methane emissions are formulated using information about the type and amount of waste disposed at a certain landfill </w:t>
      </w:r>
      <w:r>
        <w:rPr>
          <w:rFonts w:ascii="Times New Roman" w:eastAsia="Times New Roman" w:hAnsi="Times New Roman" w:cs="Times New Roman"/>
          <w:sz w:val="24"/>
          <w:szCs w:val="24"/>
        </w:rPr>
        <w:lastRenderedPageBreak/>
        <w:t xml:space="preserve">site along with the duration of its </w:t>
      </w:r>
      <w:proofErr w:type="spellStart"/>
      <w:proofErr w:type="gramStart"/>
      <w:r>
        <w:rPr>
          <w:rFonts w:ascii="Times New Roman" w:eastAsia="Times New Roman" w:hAnsi="Times New Roman" w:cs="Times New Roman"/>
          <w:sz w:val="24"/>
          <w:szCs w:val="24"/>
        </w:rPr>
        <w:t>decay.Oil</w:t>
      </w:r>
      <w:proofErr w:type="spellEnd"/>
      <w:proofErr w:type="gramEnd"/>
      <w:r>
        <w:rPr>
          <w:rFonts w:ascii="Times New Roman" w:eastAsia="Times New Roman" w:hAnsi="Times New Roman" w:cs="Times New Roman"/>
          <w:sz w:val="24"/>
          <w:szCs w:val="24"/>
        </w:rPr>
        <w:t xml:space="preserve"> and natural gas requires inform</w:t>
      </w:r>
      <w:r>
        <w:rPr>
          <w:rFonts w:ascii="Times New Roman" w:eastAsia="Times New Roman" w:hAnsi="Times New Roman" w:cs="Times New Roman"/>
          <w:sz w:val="24"/>
          <w:szCs w:val="24"/>
        </w:rPr>
        <w:t>ation on the location of storage tanks and transmission pipelines across the South Coast Air Basin. These infrastructures usually emit methane through leaks and other fugitive emissions. Methane emissions from Livestock dairies originate from the processes</w:t>
      </w:r>
      <w:r>
        <w:rPr>
          <w:rFonts w:ascii="Times New Roman" w:eastAsia="Times New Roman" w:hAnsi="Times New Roman" w:cs="Times New Roman"/>
          <w:sz w:val="24"/>
          <w:szCs w:val="24"/>
        </w:rPr>
        <w:t xml:space="preserve"> taken to maintain cattle. These are dependent on the amount of cattle at a dairy and comprise of enteric fermentation, dry manure and the location of nearby lagoons. Finally, wastewater treatment plants produce methane as a product of the processes used t</w:t>
      </w:r>
      <w:r>
        <w:rPr>
          <w:rFonts w:ascii="Times New Roman" w:eastAsia="Times New Roman" w:hAnsi="Times New Roman" w:cs="Times New Roman"/>
          <w:sz w:val="24"/>
          <w:szCs w:val="24"/>
        </w:rPr>
        <w:t>o scrub water waste. Methane emissions are formulated to encompass two types of plants, domestic and industrial. Emissions for domestic plants focus on the amount of organics in wastewater, while methane emissions for industrial plants focus on the type of</w:t>
      </w:r>
      <w:r>
        <w:rPr>
          <w:rFonts w:ascii="Times New Roman" w:eastAsia="Times New Roman" w:hAnsi="Times New Roman" w:cs="Times New Roman"/>
          <w:sz w:val="24"/>
          <w:szCs w:val="24"/>
        </w:rPr>
        <w:t xml:space="preserve"> system being utilized to clean the water. </w:t>
      </w:r>
    </w:p>
    <w:p w:rsidR="00E8653C" w:rsidRDefault="00905D0D">
      <w:pPr>
        <w:pStyle w:val="normal0"/>
        <w:widowControl w:val="0"/>
      </w:pPr>
      <w:r>
        <w:rPr>
          <w:rFonts w:ascii="Times New Roman" w:eastAsia="Times New Roman" w:hAnsi="Times New Roman" w:cs="Times New Roman"/>
          <w:b/>
          <w:sz w:val="24"/>
          <w:szCs w:val="24"/>
        </w:rPr>
        <w:t xml:space="preserve">Scene 5: </w:t>
      </w:r>
      <w:proofErr w:type="spellStart"/>
      <w:r>
        <w:rPr>
          <w:rFonts w:ascii="Times New Roman" w:eastAsia="Times New Roman" w:hAnsi="Times New Roman" w:cs="Times New Roman"/>
          <w:b/>
          <w:sz w:val="24"/>
          <w:szCs w:val="24"/>
        </w:rPr>
        <w:t>HyTES</w:t>
      </w:r>
      <w:proofErr w:type="spellEnd"/>
      <w:r>
        <w:rPr>
          <w:rFonts w:ascii="Times New Roman" w:eastAsia="Times New Roman" w:hAnsi="Times New Roman" w:cs="Times New Roman"/>
          <w:b/>
          <w:sz w:val="24"/>
          <w:szCs w:val="24"/>
        </w:rPr>
        <w:t xml:space="preserve"> example &amp; field study</w:t>
      </w:r>
    </w:p>
    <w:p w:rsidR="00E8653C" w:rsidRDefault="00905D0D">
      <w:pPr>
        <w:pStyle w:val="normal0"/>
        <w:widowControl w:val="0"/>
      </w:pPr>
      <w:r>
        <w:rPr>
          <w:rFonts w:ascii="Times New Roman" w:eastAsia="Times New Roman" w:hAnsi="Times New Roman" w:cs="Times New Roman"/>
          <w:i/>
          <w:sz w:val="24"/>
          <w:szCs w:val="24"/>
        </w:rPr>
        <w:t>Voice over by Valerie</w:t>
      </w:r>
    </w:p>
    <w:p w:rsidR="00E8653C" w:rsidRDefault="00905D0D">
      <w:pPr>
        <w:pStyle w:val="normal0"/>
        <w:widowControl w:val="0"/>
        <w:spacing w:after="200"/>
      </w:pPr>
      <w:proofErr w:type="spellStart"/>
      <w:r>
        <w:rPr>
          <w:rFonts w:ascii="Times New Roman" w:eastAsia="Times New Roman" w:hAnsi="Times New Roman" w:cs="Times New Roman"/>
          <w:sz w:val="24"/>
          <w:szCs w:val="24"/>
        </w:rPr>
        <w:t>HyTES</w:t>
      </w:r>
      <w:proofErr w:type="spellEnd"/>
      <w:r>
        <w:rPr>
          <w:rFonts w:ascii="Times New Roman" w:eastAsia="Times New Roman" w:hAnsi="Times New Roman" w:cs="Times New Roman"/>
          <w:sz w:val="24"/>
          <w:szCs w:val="24"/>
        </w:rPr>
        <w:t>, one of NASA Earth Observations, is an airborne imaging spectrometer that detects greenhouse gases. These observations can be used with our spatial</w:t>
      </w:r>
      <w:r>
        <w:rPr>
          <w:rFonts w:ascii="Times New Roman" w:eastAsia="Times New Roman" w:hAnsi="Times New Roman" w:cs="Times New Roman"/>
          <w:sz w:val="24"/>
          <w:szCs w:val="24"/>
        </w:rPr>
        <w:t xml:space="preserve"> maps to validate methane emitters. For example, at this dairy farm, </w:t>
      </w:r>
      <w:proofErr w:type="spellStart"/>
      <w:r>
        <w:rPr>
          <w:rFonts w:ascii="Times New Roman" w:eastAsia="Times New Roman" w:hAnsi="Times New Roman" w:cs="Times New Roman"/>
          <w:sz w:val="24"/>
          <w:szCs w:val="24"/>
        </w:rPr>
        <w:t>HyTES</w:t>
      </w:r>
      <w:proofErr w:type="spellEnd"/>
      <w:r>
        <w:rPr>
          <w:rFonts w:ascii="Times New Roman" w:eastAsia="Times New Roman" w:hAnsi="Times New Roman" w:cs="Times New Roman"/>
          <w:sz w:val="24"/>
          <w:szCs w:val="24"/>
        </w:rPr>
        <w:t xml:space="preserve"> detected a methane plume, shown in green. From our field study, we discovered that this methane plume is most likely from the pipe discharging effluent into the manure lagoon. </w:t>
      </w:r>
    </w:p>
    <w:p w:rsidR="00E8653C" w:rsidRDefault="00905D0D">
      <w:pPr>
        <w:pStyle w:val="normal0"/>
        <w:widowControl w:val="0"/>
      </w:pPr>
      <w:r>
        <w:rPr>
          <w:rFonts w:ascii="Times New Roman" w:eastAsia="Times New Roman" w:hAnsi="Times New Roman" w:cs="Times New Roman"/>
          <w:b/>
          <w:sz w:val="24"/>
          <w:szCs w:val="24"/>
        </w:rPr>
        <w:t>Scen</w:t>
      </w:r>
      <w:r>
        <w:rPr>
          <w:rFonts w:ascii="Times New Roman" w:eastAsia="Times New Roman" w:hAnsi="Times New Roman" w:cs="Times New Roman"/>
          <w:b/>
          <w:sz w:val="24"/>
          <w:szCs w:val="24"/>
        </w:rPr>
        <w:t>e 5: Conclusion &amp; future work</w:t>
      </w:r>
    </w:p>
    <w:p w:rsidR="00E8653C" w:rsidRDefault="00905D0D">
      <w:pPr>
        <w:pStyle w:val="normal0"/>
        <w:widowControl w:val="0"/>
      </w:pPr>
      <w:r>
        <w:rPr>
          <w:rFonts w:ascii="Times New Roman" w:eastAsia="Times New Roman" w:hAnsi="Times New Roman" w:cs="Times New Roman"/>
          <w:i/>
          <w:sz w:val="24"/>
          <w:szCs w:val="24"/>
        </w:rPr>
        <w:t xml:space="preserve">Voice over by </w:t>
      </w:r>
      <w:proofErr w:type="spellStart"/>
      <w:r>
        <w:rPr>
          <w:rFonts w:ascii="Times New Roman" w:eastAsia="Times New Roman" w:hAnsi="Times New Roman" w:cs="Times New Roman"/>
          <w:i/>
          <w:sz w:val="24"/>
          <w:szCs w:val="24"/>
        </w:rPr>
        <w:t>Talha</w:t>
      </w:r>
      <w:proofErr w:type="spellEnd"/>
    </w:p>
    <w:p w:rsidR="00E8653C" w:rsidRDefault="00905D0D">
      <w:pPr>
        <w:pStyle w:val="normal0"/>
        <w:widowControl w:val="0"/>
        <w:spacing w:after="200"/>
      </w:pPr>
      <w:r>
        <w:rPr>
          <w:rFonts w:ascii="Times New Roman" w:eastAsia="Times New Roman" w:hAnsi="Times New Roman" w:cs="Times New Roman"/>
          <w:sz w:val="24"/>
          <w:szCs w:val="24"/>
        </w:rPr>
        <w:t>This research helps evaluate previous local and regional scale emissions estimates and atmospheric observations. For example, combining these maps will help understand the spatial and temporal variability o</w:t>
      </w:r>
      <w:r>
        <w:rPr>
          <w:rFonts w:ascii="Times New Roman" w:eastAsia="Times New Roman" w:hAnsi="Times New Roman" w:cs="Times New Roman"/>
          <w:sz w:val="24"/>
          <w:szCs w:val="24"/>
        </w:rPr>
        <w:t>f the in situ methane measurements from the tower sites in the LA Megacity. This study improves bottom-up emissions estimates for methane and validates satellite measurements. Future research will entail utilizing other NASA top-down datasets to measure me</w:t>
      </w:r>
      <w:r>
        <w:rPr>
          <w:rFonts w:ascii="Times New Roman" w:eastAsia="Times New Roman" w:hAnsi="Times New Roman" w:cs="Times New Roman"/>
          <w:sz w:val="24"/>
          <w:szCs w:val="24"/>
        </w:rPr>
        <w:t xml:space="preserve">thane emissions in the South Coast Air Basin. These datasets include measurements collected by the in situ network in the Los Angeles Basin, the OCO-2 satellite dataset, the </w:t>
      </w:r>
      <w:proofErr w:type="spellStart"/>
      <w:r>
        <w:rPr>
          <w:rFonts w:ascii="Times New Roman" w:eastAsia="Times New Roman" w:hAnsi="Times New Roman" w:cs="Times New Roman"/>
          <w:sz w:val="24"/>
          <w:szCs w:val="24"/>
        </w:rPr>
        <w:t>TCCONetwork</w:t>
      </w:r>
      <w:proofErr w:type="spellEnd"/>
      <w:r>
        <w:rPr>
          <w:rFonts w:ascii="Times New Roman" w:eastAsia="Times New Roman" w:hAnsi="Times New Roman" w:cs="Times New Roman"/>
          <w:sz w:val="24"/>
          <w:szCs w:val="24"/>
        </w:rPr>
        <w:t>, and the GOSAT.</w:t>
      </w:r>
    </w:p>
    <w:p w:rsidR="00E8653C" w:rsidRDefault="00905D0D">
      <w:pPr>
        <w:pStyle w:val="normal0"/>
        <w:widowControl w:val="0"/>
        <w:spacing w:after="200"/>
      </w:pPr>
      <w:r>
        <w:rPr>
          <w:rFonts w:ascii="Times New Roman" w:eastAsia="Times New Roman" w:hAnsi="Times New Roman" w:cs="Times New Roman"/>
        </w:rPr>
        <w:t xml:space="preserve"> </w:t>
      </w:r>
    </w:p>
    <w:p w:rsidR="00E8653C" w:rsidRDefault="00E8653C">
      <w:pPr>
        <w:pStyle w:val="normal0"/>
        <w:widowControl w:val="0"/>
      </w:pPr>
    </w:p>
    <w:sectPr w:rsidR="00E865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8653C"/>
    <w:rsid w:val="00905D0D"/>
    <w:rsid w:val="00E8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3986</Characters>
  <Application>Microsoft Macintosh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Isis Frausto</cp:lastModifiedBy>
  <cp:revision>2</cp:revision>
  <dcterms:created xsi:type="dcterms:W3CDTF">2015-07-21T00:07:00Z</dcterms:created>
  <dcterms:modified xsi:type="dcterms:W3CDTF">2015-07-21T00:07:00Z</dcterms:modified>
</cp:coreProperties>
</file>