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53643C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7D7">
        <w:rPr>
          <w:rFonts w:ascii="Century Gothic" w:hAnsi="Century Gothic" w:cs="Arial"/>
          <w:sz w:val="24"/>
        </w:rPr>
        <w:t>Wise County</w:t>
      </w:r>
      <w:r w:rsidR="003A6D23">
        <w:rPr>
          <w:rFonts w:ascii="Century Gothic" w:hAnsi="Century Gothic" w:cs="Arial"/>
          <w:sz w:val="24"/>
        </w:rPr>
        <w:t xml:space="preserve"> and City of Norton</w:t>
      </w:r>
      <w:bookmarkStart w:id="0" w:name="_GoBack"/>
      <w:bookmarkEnd w:id="0"/>
      <w:r w:rsidR="002707D7">
        <w:rPr>
          <w:rFonts w:ascii="Century Gothic" w:hAnsi="Century Gothic" w:cs="Arial"/>
          <w:sz w:val="24"/>
        </w:rPr>
        <w:t xml:space="preserve"> Clerk of Court’s Office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702FFE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40265">
        <w:rPr>
          <w:rFonts w:ascii="Century Gothic" w:hAnsi="Century Gothic" w:cs="Arial"/>
          <w:b/>
          <w:sz w:val="24"/>
        </w:rPr>
        <w:t>African Great Lakes Weather</w:t>
      </w:r>
      <w:r w:rsidR="003F2639" w:rsidRPr="003F2639">
        <w:rPr>
          <w:rFonts w:ascii="Century Gothic" w:hAnsi="Century Gothic" w:cs="Arial"/>
          <w:b/>
          <w:sz w:val="24"/>
        </w:rPr>
        <w:t xml:space="preserve"> </w:t>
      </w:r>
    </w:p>
    <w:p w14:paraId="38FB8E53" w14:textId="5D40D1A6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="00E40265">
        <w:rPr>
          <w:rFonts w:ascii="Century Gothic" w:hAnsi="Century Gothic" w:cs="Arial"/>
        </w:rPr>
        <w:t xml:space="preserve"> Utiliz</w:t>
      </w:r>
      <w:r w:rsidR="00BB7A15">
        <w:rPr>
          <w:rFonts w:ascii="Century Gothic" w:hAnsi="Century Gothic" w:cs="Arial"/>
        </w:rPr>
        <w:t>ing NASA Earth Observations to I</w:t>
      </w:r>
      <w:r w:rsidR="00E40265">
        <w:rPr>
          <w:rFonts w:ascii="Century Gothic" w:hAnsi="Century Gothic" w:cs="Arial"/>
        </w:rPr>
        <w:t>dentify Indicators to Help Predict Deadly Storms over African Great Lakes</w:t>
      </w:r>
    </w:p>
    <w:p w14:paraId="258FD607" w14:textId="0CECB568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0A9E05F0" w:rsidR="00E507D0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Will Wilson, </w:t>
      </w:r>
      <w:hyperlink r:id="rId9" w:history="1">
        <w:r w:rsidRPr="007354CA">
          <w:rPr>
            <w:rStyle w:val="Hyperlink"/>
            <w:rFonts w:ascii="Century Gothic" w:hAnsi="Century Gothic" w:cs="Arial"/>
            <w:sz w:val="20"/>
            <w:szCs w:val="20"/>
          </w:rPr>
          <w:t>will.h.wilson@gmail.com</w:t>
        </w:r>
      </w:hyperlink>
    </w:p>
    <w:p w14:paraId="4DC8F538" w14:textId="2ADE92B0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Annabel White, </w:t>
      </w:r>
      <w:hyperlink r:id="rId10" w:history="1">
        <w:r w:rsidRPr="007354CA">
          <w:rPr>
            <w:rStyle w:val="Hyperlink"/>
            <w:rFonts w:ascii="Century Gothic" w:hAnsi="Century Gothic" w:cs="Arial"/>
            <w:sz w:val="20"/>
            <w:szCs w:val="20"/>
          </w:rPr>
          <w:t>apwhite11@gmail.com</w:t>
        </w:r>
      </w:hyperlink>
    </w:p>
    <w:p w14:paraId="7590C325" w14:textId="1C7F4B39" w:rsidR="00E40265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Grant Bloomer, </w:t>
      </w:r>
      <w:hyperlink r:id="rId11" w:history="1">
        <w:r w:rsidRPr="007354CA">
          <w:rPr>
            <w:rStyle w:val="Hyperlink"/>
            <w:rFonts w:ascii="Century Gothic" w:hAnsi="Century Gothic" w:cs="Arial"/>
            <w:sz w:val="20"/>
            <w:szCs w:val="20"/>
          </w:rPr>
          <w:t>gb95man@gmail.com</w:t>
        </w:r>
      </w:hyperlink>
    </w:p>
    <w:p w14:paraId="36CB2A93" w14:textId="20213BDB" w:rsidR="00E40265" w:rsidRPr="00037754" w:rsidRDefault="003A6D23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hyperlink r:id="rId12" w:tgtFrame="_blank" w:history="1">
        <w:r w:rsidR="00037754" w:rsidRPr="00037754">
          <w:rPr>
            <w:rFonts w:ascii="Century Gothic" w:hAnsi="Century Gothic" w:cs="Arial"/>
            <w:sz w:val="20"/>
            <w:szCs w:val="20"/>
            <w:lang w:val="es-PR"/>
          </w:rPr>
          <w:t>Juan Antonio Chacón Castro</w:t>
        </w:r>
      </w:hyperlink>
      <w:r w:rsidR="00037754" w:rsidRPr="00037754">
        <w:rPr>
          <w:rFonts w:ascii="Century Gothic" w:hAnsi="Century Gothic" w:cs="Arial"/>
          <w:sz w:val="20"/>
          <w:szCs w:val="20"/>
          <w:lang w:val="es-PR"/>
        </w:rPr>
        <w:t xml:space="preserve">, </w:t>
      </w:r>
      <w:r w:rsidR="00037754" w:rsidRPr="00037754">
        <w:rPr>
          <w:rStyle w:val="Hyperlink"/>
          <w:rFonts w:ascii="Century Gothic" w:hAnsi="Century Gothic"/>
          <w:sz w:val="20"/>
          <w:szCs w:val="20"/>
          <w:lang w:val="es-PR"/>
        </w:rPr>
        <w:t>juanantoniochaconcastro@gmail.com</w:t>
      </w:r>
    </w:p>
    <w:p w14:paraId="09671D35" w14:textId="77777777" w:rsidR="002E4378" w:rsidRPr="00037754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0D93D198" w:rsidR="002E4378" w:rsidRPr="00D579FC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Lead Scientist, NASA DEVELOP National Program)</w:t>
      </w:r>
    </w:p>
    <w:p w14:paraId="0871E3FB" w14:textId="54362BE5" w:rsidR="002E4378" w:rsidRDefault="00E4026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Kristopher </w:t>
      </w:r>
      <w:proofErr w:type="spellStart"/>
      <w:r>
        <w:rPr>
          <w:rFonts w:ascii="Century Gothic" w:hAnsi="Century Gothic" w:cs="Arial"/>
          <w:sz w:val="20"/>
          <w:szCs w:val="20"/>
        </w:rPr>
        <w:t>Bedka</w:t>
      </w:r>
      <w:proofErr w:type="spellEnd"/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(NASA Langley Research Center – Climate Science Branch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0B391B65" w14:textId="77777777" w:rsidR="00CD311B" w:rsidRDefault="00CD311B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Dwayne Cecil (Global Science Technology, Inc.)</w:t>
      </w:r>
    </w:p>
    <w:p w14:paraId="6FF81977" w14:textId="423B4C93" w:rsidR="002D5C8A" w:rsidRPr="00D579FC" w:rsidRDefault="002D5C8A" w:rsidP="00CD311B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Professor Robert </w:t>
      </w:r>
      <w:proofErr w:type="spellStart"/>
      <w:r>
        <w:rPr>
          <w:rFonts w:ascii="Century Gothic" w:hAnsi="Century Gothic" w:cs="Arial"/>
          <w:sz w:val="20"/>
          <w:szCs w:val="20"/>
        </w:rPr>
        <w:t>VanGundy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(UVA- Wise)</w:t>
      </w:r>
    </w:p>
    <w:p w14:paraId="39AC97FE" w14:textId="3CA2240E" w:rsidR="00CD311B" w:rsidRDefault="00037754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Melanie </w:t>
      </w:r>
      <w:proofErr w:type="spellStart"/>
      <w:r>
        <w:rPr>
          <w:rFonts w:ascii="Century Gothic" w:hAnsi="Century Gothic" w:cs="Arial"/>
          <w:sz w:val="20"/>
          <w:szCs w:val="20"/>
        </w:rPr>
        <w:t>Salyer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(Mentor – NASA DEVELOP WC)</w:t>
      </w:r>
    </w:p>
    <w:p w14:paraId="5AE59388" w14:textId="07D8CCF5" w:rsidR="00E93ECF" w:rsidRPr="00D579FC" w:rsidRDefault="00E93ECF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F1D9F90" w14:textId="09E64607" w:rsidR="00A22A42" w:rsidRDefault="00022D7E" w:rsidP="00A22A4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Kenya Meteorological Department </w:t>
      </w:r>
      <w:r w:rsidR="00A22A42">
        <w:rPr>
          <w:rFonts w:ascii="Century Gothic" w:hAnsi="Century Gothic" w:cs="Arial"/>
          <w:sz w:val="20"/>
          <w:szCs w:val="20"/>
        </w:rPr>
        <w:t>(</w:t>
      </w:r>
      <w:r w:rsidR="009D7F21">
        <w:rPr>
          <w:rFonts w:ascii="Century Gothic" w:hAnsi="Century Gothic" w:cs="Arial"/>
          <w:sz w:val="20"/>
          <w:szCs w:val="20"/>
        </w:rPr>
        <w:t>end-user</w:t>
      </w:r>
      <w:r w:rsidR="00A22A42">
        <w:rPr>
          <w:rFonts w:ascii="Century Gothic" w:hAnsi="Century Gothic" w:cs="Arial"/>
          <w:sz w:val="20"/>
          <w:szCs w:val="20"/>
        </w:rPr>
        <w:t xml:space="preserve">), POC: </w:t>
      </w:r>
      <w:r w:rsidR="00037754">
        <w:rPr>
          <w:rFonts w:ascii="Century Gothic" w:hAnsi="Century Gothic" w:cs="Arial"/>
          <w:sz w:val="20"/>
          <w:szCs w:val="20"/>
        </w:rPr>
        <w:t xml:space="preserve">Jon </w:t>
      </w:r>
      <w:proofErr w:type="spellStart"/>
      <w:r w:rsidR="00037754">
        <w:rPr>
          <w:rFonts w:ascii="Century Gothic" w:hAnsi="Century Gothic" w:cs="Arial"/>
          <w:sz w:val="20"/>
          <w:szCs w:val="20"/>
        </w:rPr>
        <w:t>Mungai</w:t>
      </w:r>
      <w:proofErr w:type="spellEnd"/>
      <w:r w:rsidR="00DC0DF1">
        <w:rPr>
          <w:rFonts w:ascii="Century Gothic" w:hAnsi="Century Gothic" w:cs="Arial"/>
          <w:sz w:val="20"/>
          <w:szCs w:val="20"/>
        </w:rPr>
        <w:t>; Boundary Organization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CCAA869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022D7E">
        <w:rPr>
          <w:rFonts w:ascii="Century Gothic" w:hAnsi="Century Gothic" w:cs="Arial"/>
          <w:sz w:val="20"/>
          <w:szCs w:val="20"/>
        </w:rPr>
        <w:t>Weather, Disasters, 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3F5AD1F3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22D7E">
        <w:rPr>
          <w:rFonts w:ascii="Century Gothic" w:hAnsi="Century Gothic" w:cs="Arial"/>
          <w:sz w:val="20"/>
          <w:szCs w:val="20"/>
        </w:rPr>
        <w:t>East African Great Lakes Region</w:t>
      </w:r>
    </w:p>
    <w:p w14:paraId="3EFD80AD" w14:textId="056AE06B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022D7E">
        <w:rPr>
          <w:rFonts w:ascii="Century Gothic" w:hAnsi="Century Gothic" w:cs="Arial"/>
          <w:sz w:val="20"/>
          <w:szCs w:val="20"/>
        </w:rPr>
        <w:t>2005 - 2013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D28F486" w14:textId="3B17D09E" w:rsidR="00E8017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TRMM, </w:t>
      </w:r>
      <w:r w:rsidR="00E80174" w:rsidRPr="00E80174">
        <w:rPr>
          <w:rFonts w:ascii="Century Gothic" w:hAnsi="Century Gothic" w:cs="Arial"/>
          <w:sz w:val="20"/>
          <w:szCs w:val="20"/>
        </w:rPr>
        <w:t xml:space="preserve">PR </w:t>
      </w:r>
      <w:r w:rsidR="00603BB8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r</w:t>
      </w:r>
      <w:r w:rsidR="00E80174" w:rsidRPr="00E80174">
        <w:rPr>
          <w:rFonts w:ascii="Century Gothic" w:hAnsi="Century Gothic" w:cs="Arial"/>
          <w:sz w:val="20"/>
          <w:szCs w:val="20"/>
        </w:rPr>
        <w:t>ainfall</w:t>
      </w:r>
      <w:r w:rsidR="00603BB8">
        <w:rPr>
          <w:rFonts w:ascii="Century Gothic" w:hAnsi="Century Gothic" w:cs="Arial"/>
          <w:sz w:val="20"/>
          <w:szCs w:val="20"/>
        </w:rPr>
        <w:t xml:space="preserve"> measurements</w:t>
      </w:r>
    </w:p>
    <w:p w14:paraId="5A0666B5" w14:textId="0261C64C" w:rsidR="00037754" w:rsidRPr="00E80174" w:rsidRDefault="00BB7A15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TRMM,</w:t>
      </w:r>
      <w:r w:rsidR="00037754">
        <w:rPr>
          <w:rFonts w:ascii="Century Gothic" w:hAnsi="Century Gothic" w:cs="Arial"/>
          <w:sz w:val="20"/>
          <w:szCs w:val="20"/>
        </w:rPr>
        <w:t xml:space="preserve"> LIS – lightning detection</w:t>
      </w:r>
    </w:p>
    <w:p w14:paraId="77397EE2" w14:textId="45F82134" w:rsidR="00E80174" w:rsidRPr="00594044" w:rsidRDefault="0028618E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r w:rsidRPr="00594044">
        <w:rPr>
          <w:rFonts w:ascii="Century Gothic" w:hAnsi="Century Gothic" w:cs="Arial"/>
          <w:sz w:val="20"/>
          <w:szCs w:val="20"/>
          <w:lang w:val="es-PR"/>
        </w:rPr>
        <w:t xml:space="preserve">Terra, MODIS - aerosol </w:t>
      </w:r>
      <w:proofErr w:type="spellStart"/>
      <w:r w:rsidRPr="00594044">
        <w:rPr>
          <w:rFonts w:ascii="Century Gothic" w:hAnsi="Century Gothic" w:cs="Arial"/>
          <w:sz w:val="20"/>
          <w:szCs w:val="20"/>
          <w:lang w:val="es-PR"/>
        </w:rPr>
        <w:t>optical</w:t>
      </w:r>
      <w:proofErr w:type="spellEnd"/>
      <w:r w:rsidRPr="00594044">
        <w:rPr>
          <w:rFonts w:ascii="Century Gothic" w:hAnsi="Century Gothic" w:cs="Arial"/>
          <w:sz w:val="20"/>
          <w:szCs w:val="20"/>
          <w:lang w:val="es-PR"/>
        </w:rPr>
        <w:t xml:space="preserve"> </w:t>
      </w:r>
      <w:proofErr w:type="spellStart"/>
      <w:r w:rsidRPr="00594044">
        <w:rPr>
          <w:rFonts w:ascii="Century Gothic" w:hAnsi="Century Gothic" w:cs="Arial"/>
          <w:sz w:val="20"/>
          <w:szCs w:val="20"/>
          <w:lang w:val="es-PR"/>
        </w:rPr>
        <w:t>d</w:t>
      </w:r>
      <w:r w:rsidR="00E80174" w:rsidRPr="00594044">
        <w:rPr>
          <w:rFonts w:ascii="Century Gothic" w:hAnsi="Century Gothic" w:cs="Arial"/>
          <w:sz w:val="20"/>
          <w:szCs w:val="20"/>
          <w:lang w:val="es-PR"/>
        </w:rPr>
        <w:t>epth</w:t>
      </w:r>
      <w:proofErr w:type="spellEnd"/>
    </w:p>
    <w:p w14:paraId="73C5ABDE" w14:textId="2618E82D" w:rsidR="00603BB8" w:rsidRPr="00594044" w:rsidRDefault="009D7F21" w:rsidP="00603BB8">
      <w:pPr>
        <w:spacing w:after="0" w:line="240" w:lineRule="auto"/>
        <w:rPr>
          <w:rFonts w:ascii="Century Gothic" w:hAnsi="Century Gothic" w:cs="Arial"/>
          <w:sz w:val="20"/>
          <w:szCs w:val="20"/>
          <w:lang w:val="es-PR"/>
        </w:rPr>
      </w:pPr>
      <w:proofErr w:type="spellStart"/>
      <w:r w:rsidRPr="00594044">
        <w:rPr>
          <w:rFonts w:ascii="Century Gothic" w:hAnsi="Century Gothic" w:cs="Arial"/>
          <w:sz w:val="20"/>
          <w:szCs w:val="20"/>
          <w:lang w:val="es-PR"/>
        </w:rPr>
        <w:t>Meteosat</w:t>
      </w:r>
      <w:proofErr w:type="spellEnd"/>
      <w:r w:rsidR="00CD311B" w:rsidRPr="00594044">
        <w:rPr>
          <w:rFonts w:ascii="Century Gothic" w:hAnsi="Century Gothic" w:cs="Arial"/>
          <w:sz w:val="20"/>
          <w:szCs w:val="20"/>
          <w:lang w:val="es-PR"/>
        </w:rPr>
        <w:t>, SEVIRI</w:t>
      </w:r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– </w:t>
      </w:r>
      <w:proofErr w:type="spellStart"/>
      <w:r w:rsidR="002D5C8A" w:rsidRPr="00594044">
        <w:rPr>
          <w:rFonts w:ascii="Century Gothic" w:hAnsi="Century Gothic" w:cs="Arial"/>
          <w:sz w:val="20"/>
          <w:szCs w:val="20"/>
          <w:lang w:val="es-PR"/>
        </w:rPr>
        <w:t>infrared</w:t>
      </w:r>
      <w:proofErr w:type="spellEnd"/>
      <w:r w:rsidR="002D5C8A" w:rsidRPr="00594044">
        <w:rPr>
          <w:rFonts w:ascii="Century Gothic" w:hAnsi="Century Gothic" w:cs="Arial"/>
          <w:sz w:val="20"/>
          <w:szCs w:val="20"/>
          <w:lang w:val="es-PR"/>
        </w:rPr>
        <w:t xml:space="preserve"> monitor</w:t>
      </w:r>
    </w:p>
    <w:p w14:paraId="36D57078" w14:textId="77777777" w:rsidR="00CD311B" w:rsidRPr="00594044" w:rsidRDefault="00CD311B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PR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CEE579" w14:textId="784C7594" w:rsidR="00603BB8" w:rsidRPr="00E80174" w:rsidRDefault="00022D7E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NASA Langley Research Center - Hazardous Storm Event Database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C9E1EBB" w14:textId="4373B24A" w:rsidR="00875399" w:rsidRDefault="00241D5B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R2015a</w:t>
      </w:r>
      <w:r w:rsidR="00875399">
        <w:rPr>
          <w:rFonts w:ascii="Century Gothic" w:hAnsi="Century Gothic" w:cs="Arial"/>
          <w:sz w:val="20"/>
          <w:szCs w:val="20"/>
        </w:rPr>
        <w:t xml:space="preserve"> – processing of data within Hazardous Storm Event Database</w:t>
      </w:r>
    </w:p>
    <w:p w14:paraId="038E2F03" w14:textId="62870CE4" w:rsidR="002D5C8A" w:rsidRPr="00D579FC" w:rsidRDefault="002D5C8A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ArcMap 10.1 – </w:t>
      </w:r>
      <w:proofErr w:type="spellStart"/>
      <w:r>
        <w:rPr>
          <w:rFonts w:ascii="Century Gothic" w:hAnsi="Century Gothic" w:cs="Arial"/>
          <w:sz w:val="20"/>
          <w:szCs w:val="20"/>
        </w:rPr>
        <w:t>NetCDF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data import and image visualization</w:t>
      </w:r>
    </w:p>
    <w:p w14:paraId="26EC6F27" w14:textId="5095A1C3" w:rsidR="00CC6870" w:rsidRPr="0075595E" w:rsidRDefault="008559DF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Python </w:t>
      </w:r>
      <w:r w:rsidR="00037754">
        <w:rPr>
          <w:rFonts w:ascii="Century Gothic" w:hAnsi="Century Gothic" w:cs="Arial"/>
          <w:sz w:val="20"/>
          <w:szCs w:val="20"/>
        </w:rPr>
        <w:t>–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94244">
        <w:rPr>
          <w:rFonts w:ascii="Century Gothic" w:hAnsi="Century Gothic" w:cs="Arial"/>
          <w:sz w:val="20"/>
          <w:szCs w:val="20"/>
        </w:rPr>
        <w:t>conversion of data types</w:t>
      </w:r>
      <w:r w:rsidR="00037754">
        <w:rPr>
          <w:rFonts w:ascii="Century Gothic" w:hAnsi="Century Gothic" w:cs="Arial"/>
          <w:sz w:val="20"/>
          <w:szCs w:val="20"/>
        </w:rPr>
        <w:t>/formats, batch processing in</w:t>
      </w:r>
      <w:r w:rsidR="001651BF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ArcGIS</w:t>
      </w:r>
    </w:p>
    <w:p w14:paraId="697FD2DC" w14:textId="77777777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176BA8B5" w14:textId="77777777" w:rsidR="0075595E" w:rsidRDefault="0075595E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F183652" w14:textId="135C0788" w:rsidR="00974B82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This project </w:t>
      </w:r>
      <w:r w:rsidR="0075595E">
        <w:rPr>
          <w:rFonts w:ascii="Century Gothic" w:hAnsi="Century Gothic" w:cs="Arial"/>
          <w:sz w:val="20"/>
          <w:szCs w:val="20"/>
        </w:rPr>
        <w:t>assists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75595E">
        <w:rPr>
          <w:rFonts w:ascii="Century Gothic" w:hAnsi="Century Gothic" w:cs="Arial"/>
          <w:sz w:val="20"/>
          <w:szCs w:val="20"/>
        </w:rPr>
        <w:t>research at</w:t>
      </w:r>
      <w:r>
        <w:rPr>
          <w:rFonts w:ascii="Century Gothic" w:hAnsi="Century Gothic" w:cs="Arial"/>
          <w:sz w:val="20"/>
          <w:szCs w:val="20"/>
        </w:rPr>
        <w:t xml:space="preserve"> t</w:t>
      </w:r>
      <w:r w:rsidR="003D31B7">
        <w:rPr>
          <w:rFonts w:ascii="Century Gothic" w:hAnsi="Century Gothic" w:cs="Arial"/>
          <w:sz w:val="20"/>
          <w:szCs w:val="20"/>
        </w:rPr>
        <w:t>he NASA Langley Research Center</w:t>
      </w:r>
      <w:r w:rsidR="00974B82">
        <w:rPr>
          <w:rFonts w:ascii="Century Gothic" w:hAnsi="Century Gothic" w:cs="Arial"/>
          <w:sz w:val="20"/>
          <w:szCs w:val="20"/>
        </w:rPr>
        <w:t xml:space="preserve"> Climate Science Branch</w:t>
      </w:r>
      <w:r w:rsidR="003D31B7">
        <w:rPr>
          <w:rFonts w:ascii="Century Gothic" w:hAnsi="Century Gothic" w:cs="Arial"/>
          <w:sz w:val="20"/>
          <w:szCs w:val="20"/>
        </w:rPr>
        <w:t xml:space="preserve"> </w:t>
      </w:r>
      <w:r w:rsidR="00105328">
        <w:rPr>
          <w:rFonts w:ascii="Century Gothic" w:hAnsi="Century Gothic" w:cs="Arial"/>
          <w:sz w:val="20"/>
          <w:szCs w:val="20"/>
        </w:rPr>
        <w:t xml:space="preserve">with </w:t>
      </w:r>
      <w:r w:rsidR="003D31B7">
        <w:rPr>
          <w:rFonts w:ascii="Century Gothic" w:hAnsi="Century Gothic" w:cs="Arial"/>
          <w:sz w:val="20"/>
          <w:szCs w:val="20"/>
        </w:rPr>
        <w:t xml:space="preserve">regards to storm </w:t>
      </w:r>
      <w:r w:rsidR="00974B82">
        <w:rPr>
          <w:rFonts w:ascii="Century Gothic" w:hAnsi="Century Gothic" w:cs="Arial"/>
          <w:sz w:val="20"/>
          <w:szCs w:val="20"/>
        </w:rPr>
        <w:t xml:space="preserve">origination and development over the East African Great Lakes, esp. Lake Victoria. </w:t>
      </w:r>
      <w:r w:rsidR="00F06BAF">
        <w:rPr>
          <w:rFonts w:ascii="Century Gothic" w:hAnsi="Century Gothic" w:cs="Arial"/>
          <w:sz w:val="20"/>
          <w:szCs w:val="20"/>
        </w:rPr>
        <w:t>From a database of pixels that represented detection of the ‘overshooting tops’ convective phenomenon</w:t>
      </w:r>
      <w:r w:rsidR="00105328">
        <w:rPr>
          <w:rFonts w:ascii="Century Gothic" w:hAnsi="Century Gothic" w:cs="Arial"/>
          <w:sz w:val="20"/>
          <w:szCs w:val="20"/>
        </w:rPr>
        <w:t>,</w:t>
      </w:r>
      <w:r w:rsidR="00F06BAF">
        <w:rPr>
          <w:rFonts w:ascii="Century Gothic" w:hAnsi="Century Gothic" w:cs="Arial"/>
          <w:sz w:val="20"/>
          <w:szCs w:val="20"/>
        </w:rPr>
        <w:t xml:space="preserve"> certain storm events were chosen as temporal study areas. Using these events, measurements of certain environmental aspects were studied preceding </w:t>
      </w:r>
      <w:r w:rsidR="00BB7A15">
        <w:rPr>
          <w:rFonts w:ascii="Century Gothic" w:hAnsi="Century Gothic" w:cs="Arial"/>
          <w:sz w:val="20"/>
          <w:szCs w:val="20"/>
        </w:rPr>
        <w:t>and</w:t>
      </w:r>
      <w:r w:rsidR="00F06BAF">
        <w:rPr>
          <w:rFonts w:ascii="Century Gothic" w:hAnsi="Century Gothic" w:cs="Arial"/>
          <w:sz w:val="20"/>
          <w:szCs w:val="20"/>
        </w:rPr>
        <w:t xml:space="preserve"> through </w:t>
      </w:r>
      <w:r w:rsidR="00BB7A15">
        <w:rPr>
          <w:rFonts w:ascii="Century Gothic" w:hAnsi="Century Gothic" w:cs="Arial"/>
          <w:sz w:val="20"/>
          <w:szCs w:val="20"/>
        </w:rPr>
        <w:t>an event’s</w:t>
      </w:r>
      <w:r w:rsidR="00F06BAF">
        <w:rPr>
          <w:rFonts w:ascii="Century Gothic" w:hAnsi="Century Gothic" w:cs="Arial"/>
          <w:sz w:val="20"/>
          <w:szCs w:val="20"/>
        </w:rPr>
        <w:t xml:space="preserve"> duration</w:t>
      </w:r>
      <w:r w:rsidR="00912A4D">
        <w:rPr>
          <w:rFonts w:ascii="Century Gothic" w:hAnsi="Century Gothic" w:cs="Arial"/>
          <w:sz w:val="20"/>
          <w:szCs w:val="20"/>
        </w:rPr>
        <w:t>,</w:t>
      </w:r>
      <w:r w:rsidR="00F06BAF">
        <w:rPr>
          <w:rFonts w:ascii="Century Gothic" w:hAnsi="Century Gothic" w:cs="Arial"/>
          <w:sz w:val="20"/>
          <w:szCs w:val="20"/>
        </w:rPr>
        <w:t xml:space="preserve"> and relationships between events were assessed</w:t>
      </w:r>
      <w:r w:rsidR="00001EFB">
        <w:rPr>
          <w:rFonts w:ascii="Century Gothic" w:hAnsi="Century Gothic" w:cs="Arial"/>
          <w:sz w:val="20"/>
          <w:szCs w:val="20"/>
        </w:rPr>
        <w:t xml:space="preserve"> in an effort to narrow down strong indicators that may be used in forecasting efforts.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3DB4EA03" w14:textId="3C8A23D4" w:rsidR="002820D9" w:rsidRDefault="002820D9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African Great Lakes lie along</w:t>
      </w:r>
      <w:r w:rsidR="0075595E">
        <w:rPr>
          <w:rFonts w:ascii="Century Gothic" w:hAnsi="Century Gothic" w:cs="Arial"/>
          <w:sz w:val="20"/>
          <w:szCs w:val="20"/>
        </w:rPr>
        <w:t xml:space="preserve"> the</w:t>
      </w:r>
      <w:r>
        <w:rPr>
          <w:rFonts w:ascii="Century Gothic" w:hAnsi="Century Gothic" w:cs="Arial"/>
          <w:sz w:val="20"/>
          <w:szCs w:val="20"/>
        </w:rPr>
        <w:t xml:space="preserve"> East </w:t>
      </w:r>
      <w:r w:rsidR="0075595E">
        <w:rPr>
          <w:rFonts w:ascii="Century Gothic" w:hAnsi="Century Gothic" w:cs="Arial"/>
          <w:sz w:val="20"/>
          <w:szCs w:val="20"/>
        </w:rPr>
        <w:t>African</w:t>
      </w:r>
      <w:r>
        <w:rPr>
          <w:rFonts w:ascii="Century Gothic" w:hAnsi="Century Gothic" w:cs="Arial"/>
          <w:sz w:val="20"/>
          <w:szCs w:val="20"/>
        </w:rPr>
        <w:t xml:space="preserve"> rift valleys and play an important role in the economy and culture of the million</w:t>
      </w:r>
      <w:r w:rsidR="006F2289">
        <w:rPr>
          <w:rFonts w:ascii="Century Gothic" w:hAnsi="Century Gothic" w:cs="Arial"/>
          <w:sz w:val="20"/>
          <w:szCs w:val="20"/>
        </w:rPr>
        <w:t>s of people in the region. The lakes’</w:t>
      </w:r>
      <w:r>
        <w:rPr>
          <w:rFonts w:ascii="Century Gothic" w:hAnsi="Century Gothic" w:cs="Arial"/>
          <w:sz w:val="20"/>
          <w:szCs w:val="20"/>
        </w:rPr>
        <w:t xml:space="preserve"> governance of regional climate and weather, while less understood,</w:t>
      </w:r>
      <w:r w:rsidR="00094B80">
        <w:rPr>
          <w:rFonts w:ascii="Century Gothic" w:hAnsi="Century Gothic" w:cs="Arial"/>
          <w:sz w:val="20"/>
          <w:szCs w:val="20"/>
        </w:rPr>
        <w:t xml:space="preserve"> is </w:t>
      </w:r>
      <w:r w:rsidR="00105328">
        <w:rPr>
          <w:rFonts w:ascii="Century Gothic" w:hAnsi="Century Gothic" w:cs="Arial"/>
          <w:sz w:val="20"/>
          <w:szCs w:val="20"/>
        </w:rPr>
        <w:t xml:space="preserve">just </w:t>
      </w:r>
      <w:r w:rsidR="00094B80">
        <w:rPr>
          <w:rFonts w:ascii="Century Gothic" w:hAnsi="Century Gothic" w:cs="Arial"/>
          <w:sz w:val="20"/>
          <w:szCs w:val="20"/>
        </w:rPr>
        <w:t>as profound. Intense storms</w:t>
      </w:r>
      <w:r w:rsidR="00F11C4F">
        <w:rPr>
          <w:rFonts w:ascii="Century Gothic" w:hAnsi="Century Gothic" w:cs="Arial"/>
          <w:sz w:val="20"/>
          <w:szCs w:val="20"/>
        </w:rPr>
        <w:t xml:space="preserve"> </w:t>
      </w:r>
      <w:r w:rsidR="00094B80">
        <w:rPr>
          <w:rFonts w:ascii="Century Gothic" w:hAnsi="Century Gothic" w:cs="Arial"/>
          <w:sz w:val="20"/>
          <w:szCs w:val="20"/>
        </w:rPr>
        <w:t xml:space="preserve">occur around </w:t>
      </w:r>
      <w:r>
        <w:rPr>
          <w:rFonts w:ascii="Century Gothic" w:hAnsi="Century Gothic" w:cs="Arial"/>
          <w:sz w:val="20"/>
          <w:szCs w:val="20"/>
        </w:rPr>
        <w:t>the lake</w:t>
      </w:r>
      <w:r w:rsidR="00F11C4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w</w:t>
      </w:r>
      <w:r w:rsidR="004D706F">
        <w:rPr>
          <w:rFonts w:ascii="Century Gothic" w:hAnsi="Century Gothic" w:cs="Arial"/>
          <w:sz w:val="20"/>
          <w:szCs w:val="20"/>
        </w:rPr>
        <w:t xml:space="preserve">ith little warning and can </w:t>
      </w:r>
      <w:r w:rsidR="00094B80">
        <w:rPr>
          <w:rFonts w:ascii="Century Gothic" w:hAnsi="Century Gothic" w:cs="Arial"/>
          <w:sz w:val="20"/>
          <w:szCs w:val="20"/>
        </w:rPr>
        <w:t xml:space="preserve">create </w:t>
      </w:r>
      <w:r w:rsidR="004D706F">
        <w:rPr>
          <w:rFonts w:ascii="Century Gothic" w:hAnsi="Century Gothic" w:cs="Arial"/>
          <w:sz w:val="20"/>
          <w:szCs w:val="20"/>
        </w:rPr>
        <w:t>life threatening</w:t>
      </w:r>
      <w:r>
        <w:rPr>
          <w:rFonts w:ascii="Century Gothic" w:hAnsi="Century Gothic" w:cs="Arial"/>
          <w:sz w:val="20"/>
          <w:szCs w:val="20"/>
        </w:rPr>
        <w:t xml:space="preserve"> hazard</w:t>
      </w:r>
      <w:r w:rsidR="004D706F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to unsuspectin</w:t>
      </w:r>
      <w:r w:rsidR="00094B80">
        <w:rPr>
          <w:rFonts w:ascii="Century Gothic" w:hAnsi="Century Gothic" w:cs="Arial"/>
          <w:sz w:val="20"/>
          <w:szCs w:val="20"/>
        </w:rPr>
        <w:t>g fisherman;</w:t>
      </w:r>
      <w:r w:rsidR="004D706F">
        <w:rPr>
          <w:rFonts w:ascii="Century Gothic" w:hAnsi="Century Gothic" w:cs="Arial"/>
          <w:sz w:val="20"/>
          <w:szCs w:val="20"/>
        </w:rPr>
        <w:t xml:space="preserve"> leaving their fishing vessels</w:t>
      </w:r>
      <w:r w:rsidR="00001EFB">
        <w:rPr>
          <w:rFonts w:ascii="Century Gothic" w:hAnsi="Century Gothic" w:cs="Arial"/>
          <w:sz w:val="20"/>
          <w:szCs w:val="20"/>
        </w:rPr>
        <w:t xml:space="preserve"> capsized or wrecked.</w:t>
      </w:r>
      <w:r>
        <w:rPr>
          <w:rFonts w:ascii="Century Gothic" w:hAnsi="Century Gothic" w:cs="Arial"/>
          <w:sz w:val="20"/>
          <w:szCs w:val="20"/>
        </w:rPr>
        <w:t xml:space="preserve"> Finding</w:t>
      </w:r>
      <w:r w:rsidR="00094B80">
        <w:rPr>
          <w:rFonts w:ascii="Century Gothic" w:hAnsi="Century Gothic" w:cs="Arial"/>
          <w:sz w:val="20"/>
          <w:szCs w:val="20"/>
        </w:rPr>
        <w:t xml:space="preserve"> correlations between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892BF4">
        <w:rPr>
          <w:rFonts w:ascii="Century Gothic" w:hAnsi="Century Gothic" w:cs="Arial"/>
          <w:sz w:val="20"/>
          <w:szCs w:val="20"/>
        </w:rPr>
        <w:t>climatic indicators that precede the onset of these storm events will aid</w:t>
      </w:r>
      <w:r w:rsidR="0086719B">
        <w:rPr>
          <w:rFonts w:ascii="Century Gothic" w:hAnsi="Century Gothic" w:cs="Arial"/>
          <w:sz w:val="20"/>
          <w:szCs w:val="20"/>
        </w:rPr>
        <w:t xml:space="preserve"> the Kenya Meteorological Department</w:t>
      </w:r>
      <w:r w:rsidR="00892BF4">
        <w:rPr>
          <w:rFonts w:ascii="Century Gothic" w:hAnsi="Century Gothic" w:cs="Arial"/>
          <w:sz w:val="20"/>
          <w:szCs w:val="20"/>
        </w:rPr>
        <w:t xml:space="preserve"> in the</w:t>
      </w:r>
      <w:r w:rsidR="0086719B">
        <w:rPr>
          <w:rFonts w:ascii="Century Gothic" w:hAnsi="Century Gothic" w:cs="Arial"/>
          <w:sz w:val="20"/>
          <w:szCs w:val="20"/>
        </w:rPr>
        <w:t xml:space="preserve">ir ability to improve the </w:t>
      </w:r>
      <w:r w:rsidR="00892BF4">
        <w:rPr>
          <w:rFonts w:ascii="Century Gothic" w:hAnsi="Century Gothic" w:cs="Arial"/>
          <w:sz w:val="20"/>
          <w:szCs w:val="20"/>
        </w:rPr>
        <w:t>forecasting efforts of</w:t>
      </w:r>
      <w:r w:rsidR="00EA7F51">
        <w:rPr>
          <w:rFonts w:ascii="Century Gothic" w:hAnsi="Century Gothic" w:cs="Arial"/>
          <w:sz w:val="20"/>
          <w:szCs w:val="20"/>
        </w:rPr>
        <w:t xml:space="preserve"> local and regional authorities.  Utilizing the OT detections within the Hazardous Storm Event Database (derived from the SEVIRI sensor on the METEOSAT satellite), certain times of heightened detection wer</w:t>
      </w:r>
      <w:r w:rsidR="00912A4D">
        <w:rPr>
          <w:rFonts w:ascii="Century Gothic" w:hAnsi="Century Gothic" w:cs="Arial"/>
          <w:sz w:val="20"/>
          <w:szCs w:val="20"/>
        </w:rPr>
        <w:t>e used as temporal study areas around</w:t>
      </w:r>
      <w:r w:rsidR="00EA7F51">
        <w:rPr>
          <w:rFonts w:ascii="Century Gothic" w:hAnsi="Century Gothic" w:cs="Arial"/>
          <w:sz w:val="20"/>
          <w:szCs w:val="20"/>
        </w:rPr>
        <w:t xml:space="preserve"> which an assortment of meteorolo</w:t>
      </w:r>
      <w:r w:rsidR="00270137">
        <w:rPr>
          <w:rFonts w:ascii="Century Gothic" w:hAnsi="Century Gothic" w:cs="Arial"/>
          <w:sz w:val="20"/>
          <w:szCs w:val="20"/>
        </w:rPr>
        <w:t>gica</w:t>
      </w:r>
      <w:r w:rsidR="00912A4D">
        <w:rPr>
          <w:rFonts w:ascii="Century Gothic" w:hAnsi="Century Gothic" w:cs="Arial"/>
          <w:sz w:val="20"/>
          <w:szCs w:val="20"/>
        </w:rPr>
        <w:t>l data was compiled</w:t>
      </w:r>
      <w:r w:rsidR="00270137">
        <w:rPr>
          <w:rFonts w:ascii="Century Gothic" w:hAnsi="Century Gothic" w:cs="Arial"/>
          <w:sz w:val="20"/>
          <w:szCs w:val="20"/>
        </w:rPr>
        <w:t xml:space="preserve">. </w:t>
      </w:r>
    </w:p>
    <w:p w14:paraId="77B58B09" w14:textId="77777777" w:rsidR="00001EFB" w:rsidRDefault="00001EFB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39EE3E9" w14:textId="074F1CEE" w:rsidR="00F23C40" w:rsidRDefault="00F23C40" w:rsidP="00641EA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641EA3">
        <w:rPr>
          <w:rFonts w:ascii="Century Gothic" w:hAnsi="Century Gothic" w:cs="Arial"/>
          <w:sz w:val="20"/>
          <w:szCs w:val="20"/>
        </w:rPr>
        <w:t xml:space="preserve">The storms along the </w:t>
      </w:r>
      <w:r w:rsidR="00A54917">
        <w:rPr>
          <w:rFonts w:ascii="Century Gothic" w:hAnsi="Century Gothic" w:cs="Arial"/>
          <w:sz w:val="20"/>
          <w:szCs w:val="20"/>
        </w:rPr>
        <w:t>African Great L</w:t>
      </w:r>
      <w:r w:rsidRPr="00641EA3">
        <w:rPr>
          <w:rFonts w:ascii="Century Gothic" w:hAnsi="Century Gothic" w:cs="Arial"/>
          <w:sz w:val="20"/>
          <w:szCs w:val="20"/>
        </w:rPr>
        <w:t>akes</w:t>
      </w:r>
      <w:r w:rsidR="00A54917">
        <w:rPr>
          <w:rFonts w:ascii="Century Gothic" w:hAnsi="Century Gothic" w:cs="Arial"/>
          <w:sz w:val="20"/>
          <w:szCs w:val="20"/>
        </w:rPr>
        <w:t xml:space="preserve"> can</w:t>
      </w:r>
      <w:r w:rsidRPr="00641EA3">
        <w:rPr>
          <w:rFonts w:ascii="Century Gothic" w:hAnsi="Century Gothic" w:cs="Arial"/>
          <w:sz w:val="20"/>
          <w:szCs w:val="20"/>
        </w:rPr>
        <w:t xml:space="preserve"> bring torrential rainfall, </w:t>
      </w:r>
      <w:r w:rsidR="00A54917">
        <w:rPr>
          <w:rFonts w:ascii="Century Gothic" w:hAnsi="Century Gothic" w:cs="Arial"/>
          <w:sz w:val="20"/>
          <w:szCs w:val="20"/>
        </w:rPr>
        <w:t>lightning, hail, and</w:t>
      </w:r>
      <w:r w:rsidR="001A6611">
        <w:rPr>
          <w:rFonts w:ascii="Century Gothic" w:hAnsi="Century Gothic" w:cs="Arial"/>
          <w:sz w:val="20"/>
          <w:szCs w:val="20"/>
        </w:rPr>
        <w:t>/or</w:t>
      </w:r>
      <w:r w:rsidR="00A54917">
        <w:rPr>
          <w:rFonts w:ascii="Century Gothic" w:hAnsi="Century Gothic" w:cs="Arial"/>
          <w:sz w:val="20"/>
          <w:szCs w:val="20"/>
        </w:rPr>
        <w:t xml:space="preserve"> high winds, producing</w:t>
      </w:r>
      <w:r w:rsidRPr="00641EA3">
        <w:rPr>
          <w:rFonts w:ascii="Century Gothic" w:hAnsi="Century Gothic" w:cs="Arial"/>
          <w:sz w:val="20"/>
          <w:szCs w:val="20"/>
        </w:rPr>
        <w:t xml:space="preserve"> hazards which pose a major threat to the populatio</w:t>
      </w:r>
      <w:r w:rsidR="00A54917">
        <w:rPr>
          <w:rFonts w:ascii="Century Gothic" w:hAnsi="Century Gothic" w:cs="Arial"/>
          <w:sz w:val="20"/>
          <w:szCs w:val="20"/>
        </w:rPr>
        <w:t>n and infrastructure of the surrounding countries.</w:t>
      </w:r>
    </w:p>
    <w:p w14:paraId="3DA859DC" w14:textId="344670D9" w:rsidR="00A54917" w:rsidRDefault="00A54917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area</w:t>
      </w:r>
      <w:r w:rsidR="00C218FD">
        <w:rPr>
          <w:rFonts w:ascii="Century Gothic" w:hAnsi="Century Gothic" w:cs="Arial"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218FD">
        <w:rPr>
          <w:rFonts w:ascii="Century Gothic" w:hAnsi="Century Gothic" w:cs="Arial"/>
          <w:sz w:val="20"/>
          <w:szCs w:val="20"/>
        </w:rPr>
        <w:t>affected by these storms have</w:t>
      </w:r>
      <w:r>
        <w:rPr>
          <w:rFonts w:ascii="Century Gothic" w:hAnsi="Century Gothic" w:cs="Arial"/>
          <w:sz w:val="20"/>
          <w:szCs w:val="20"/>
        </w:rPr>
        <w:t xml:space="preserve"> the highest popu</w:t>
      </w:r>
      <w:r w:rsidR="00CB0BAF">
        <w:rPr>
          <w:rFonts w:ascii="Century Gothic" w:hAnsi="Century Gothic" w:cs="Arial"/>
          <w:sz w:val="20"/>
          <w:szCs w:val="20"/>
        </w:rPr>
        <w:t xml:space="preserve">lation density in all of Africa due to the fact that the lakes provide vital economic </w:t>
      </w:r>
      <w:r w:rsidR="00C218FD">
        <w:rPr>
          <w:rFonts w:ascii="Century Gothic" w:hAnsi="Century Gothic" w:cs="Arial"/>
          <w:sz w:val="20"/>
          <w:szCs w:val="20"/>
        </w:rPr>
        <w:t>opportunities in the fields of fishing, tourism, and agriculture for millions of people.</w:t>
      </w:r>
    </w:p>
    <w:p w14:paraId="5D533EFC" w14:textId="5FBEC920" w:rsidR="00C218FD" w:rsidRPr="00C218FD" w:rsidRDefault="00C218FD" w:rsidP="00C218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Families in nearby countries depend on the African Great Lakes as a major food source. </w:t>
      </w:r>
      <w:r w:rsidR="00912A4D">
        <w:rPr>
          <w:rFonts w:ascii="Century Gothic" w:hAnsi="Century Gothic" w:cs="Arial"/>
          <w:sz w:val="20"/>
          <w:szCs w:val="20"/>
        </w:rPr>
        <w:t>Fish</w:t>
      </w:r>
      <w:r>
        <w:rPr>
          <w:rFonts w:ascii="Century Gothic" w:hAnsi="Century Gothic" w:cs="Arial"/>
          <w:sz w:val="20"/>
          <w:szCs w:val="20"/>
        </w:rPr>
        <w:t xml:space="preserve"> caught</w:t>
      </w:r>
      <w:r w:rsidR="00912A4D">
        <w:rPr>
          <w:rFonts w:ascii="Century Gothic" w:hAnsi="Century Gothic" w:cs="Arial"/>
          <w:sz w:val="20"/>
          <w:szCs w:val="20"/>
        </w:rPr>
        <w:t xml:space="preserve"> in the lakes</w:t>
      </w:r>
      <w:r>
        <w:rPr>
          <w:rFonts w:ascii="Century Gothic" w:hAnsi="Century Gothic" w:cs="Arial"/>
          <w:sz w:val="20"/>
          <w:szCs w:val="20"/>
        </w:rPr>
        <w:t xml:space="preserve"> can account for up to 70% of the protein consumed by families in some areas. </w:t>
      </w:r>
    </w:p>
    <w:p w14:paraId="4A878DE5" w14:textId="527C7504" w:rsidR="00CC6870" w:rsidRPr="00F23C40" w:rsidRDefault="00D22AA4" w:rsidP="00F23C4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Approximately 5,000 people are killed</w:t>
      </w:r>
      <w:r w:rsidR="0003411C">
        <w:rPr>
          <w:rFonts w:ascii="Century Gothic" w:hAnsi="Century Gothic" w:cs="Arial"/>
          <w:sz w:val="20"/>
          <w:szCs w:val="20"/>
        </w:rPr>
        <w:t xml:space="preserve"> every year</w:t>
      </w:r>
      <w:r>
        <w:rPr>
          <w:rFonts w:ascii="Century Gothic" w:hAnsi="Century Gothic" w:cs="Arial"/>
          <w:sz w:val="20"/>
          <w:szCs w:val="20"/>
        </w:rPr>
        <w:t xml:space="preserve"> by stor</w:t>
      </w:r>
      <w:r w:rsidR="0003411C">
        <w:rPr>
          <w:rFonts w:ascii="Century Gothic" w:hAnsi="Century Gothic" w:cs="Arial"/>
          <w:sz w:val="20"/>
          <w:szCs w:val="20"/>
        </w:rPr>
        <w:t xml:space="preserve">ms </w:t>
      </w:r>
      <w:r w:rsidR="008A7CFF">
        <w:rPr>
          <w:rFonts w:ascii="Century Gothic" w:hAnsi="Century Gothic" w:cs="Arial"/>
          <w:sz w:val="20"/>
          <w:szCs w:val="20"/>
        </w:rPr>
        <w:t>on Lake Victoria alone.</w:t>
      </w:r>
      <w:r w:rsidR="00F23C40">
        <w:rPr>
          <w:rFonts w:ascii="Century Gothic" w:hAnsi="Century Gothic" w:cs="Arial"/>
          <w:sz w:val="20"/>
          <w:szCs w:val="20"/>
        </w:rPr>
        <w:t xml:space="preserve"> Most of the victims are fishermen who depend on the lakes for their livelihood. </w:t>
      </w:r>
    </w:p>
    <w:p w14:paraId="49E89776" w14:textId="1E9FF959" w:rsidR="00CC1EF4" w:rsidRPr="00D579FC" w:rsidRDefault="003049B5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 early warning system </w:t>
      </w:r>
      <w:r w:rsidR="00C218FD">
        <w:rPr>
          <w:rFonts w:ascii="Century Gothic" w:hAnsi="Century Gothic" w:cs="Arial"/>
          <w:sz w:val="20"/>
          <w:szCs w:val="20"/>
        </w:rPr>
        <w:t xml:space="preserve">is in place to inform the public of storm events. This prevents </w:t>
      </w:r>
      <w:r w:rsidR="00CB0BAF">
        <w:rPr>
          <w:rFonts w:ascii="Century Gothic" w:hAnsi="Century Gothic" w:cs="Arial"/>
          <w:sz w:val="20"/>
          <w:szCs w:val="20"/>
        </w:rPr>
        <w:t xml:space="preserve">fisherman and others </w:t>
      </w:r>
      <w:r>
        <w:rPr>
          <w:rFonts w:ascii="Century Gothic" w:hAnsi="Century Gothic" w:cs="Arial"/>
          <w:sz w:val="20"/>
          <w:szCs w:val="20"/>
        </w:rPr>
        <w:t>from being able to adequately prepare for the dangers associated with the storms.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5D7BFABE" w14:textId="31E51DD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Atmospheric monitoring practices in the East Africa</w:t>
      </w:r>
      <w:r w:rsidR="00912A4D">
        <w:rPr>
          <w:rFonts w:ascii="Century Gothic" w:hAnsi="Century Gothic" w:cs="Arial"/>
          <w:sz w:val="20"/>
          <w:szCs w:val="20"/>
        </w:rPr>
        <w:t>n</w:t>
      </w:r>
      <w:r>
        <w:rPr>
          <w:rFonts w:ascii="Century Gothic" w:hAnsi="Century Gothic" w:cs="Arial"/>
          <w:sz w:val="20"/>
          <w:szCs w:val="20"/>
        </w:rPr>
        <w:t xml:space="preserve"> Great Lakes are a collaborati</w:t>
      </w:r>
      <w:r w:rsidR="00E9417D">
        <w:rPr>
          <w:rFonts w:ascii="Century Gothic" w:hAnsi="Century Gothic" w:cs="Arial"/>
          <w:sz w:val="20"/>
          <w:szCs w:val="20"/>
        </w:rPr>
        <w:t>ve effort</w:t>
      </w:r>
      <w:r>
        <w:rPr>
          <w:rFonts w:ascii="Century Gothic" w:hAnsi="Century Gothic" w:cs="Arial"/>
          <w:sz w:val="20"/>
          <w:szCs w:val="20"/>
        </w:rPr>
        <w:t xml:space="preserve"> between meteorological agencies from Kenya, Uganda, and Tanzania. Most of their work revolves around the forecasting of weather patterns from a series of ground-based meteorological observation sites. Recording temperature, pressure, relative humidity, and precipitation amounts, these sites forward information (at 15</w:t>
      </w:r>
      <w:r w:rsidR="00B34DC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min</w:t>
      </w:r>
      <w:r w:rsidR="00B34DC7">
        <w:rPr>
          <w:rFonts w:ascii="Century Gothic" w:hAnsi="Century Gothic" w:cs="Arial"/>
          <w:sz w:val="20"/>
          <w:szCs w:val="20"/>
        </w:rPr>
        <w:t>ute</w:t>
      </w:r>
      <w:r>
        <w:rPr>
          <w:rFonts w:ascii="Century Gothic" w:hAnsi="Century Gothic" w:cs="Arial"/>
          <w:sz w:val="20"/>
          <w:szCs w:val="20"/>
        </w:rPr>
        <w:t xml:space="preserve"> to 1 hour intervals) to central forecasting offices in near real-time so that surface conditions can be assessed and mapped. </w:t>
      </w:r>
      <w:r w:rsidR="00B34DC7">
        <w:rPr>
          <w:rFonts w:ascii="Century Gothic" w:hAnsi="Century Gothic" w:cs="Arial"/>
          <w:sz w:val="20"/>
          <w:szCs w:val="20"/>
        </w:rPr>
        <w:t xml:space="preserve">Based on </w:t>
      </w:r>
      <w:r>
        <w:rPr>
          <w:rFonts w:ascii="Century Gothic" w:hAnsi="Century Gothic" w:cs="Arial"/>
          <w:sz w:val="20"/>
          <w:szCs w:val="20"/>
        </w:rPr>
        <w:t>this information</w:t>
      </w:r>
      <w:r w:rsidR="00B34DC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the prospects of severe thunderstorms are included in both 24 hour and 4-day forecasts. Daily forecasts are also obtained from regional meso-scale models adapted from more global forecasting systems. These models do not take in</w:t>
      </w:r>
      <w:r w:rsidR="00E9417D">
        <w:rPr>
          <w:rFonts w:ascii="Century Gothic" w:hAnsi="Century Gothic" w:cs="Arial"/>
          <w:sz w:val="20"/>
          <w:szCs w:val="20"/>
        </w:rPr>
        <w:t>to account</w:t>
      </w:r>
      <w:r>
        <w:rPr>
          <w:rFonts w:ascii="Century Gothic" w:hAnsi="Century Gothic" w:cs="Arial"/>
          <w:sz w:val="20"/>
          <w:szCs w:val="20"/>
        </w:rPr>
        <w:t xml:space="preserve"> aforementioned surface data and are often uniform over large areas. </w:t>
      </w:r>
    </w:p>
    <w:p w14:paraId="784F23E3" w14:textId="77777777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F20A5A4" w14:textId="26434916" w:rsidR="00E93ECF" w:rsidRDefault="00E93ECF" w:rsidP="00E93EC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Forecast information is often circulated over a patchwork system of te</w:t>
      </w:r>
      <w:r w:rsidR="00E9417D">
        <w:rPr>
          <w:rFonts w:ascii="Century Gothic" w:hAnsi="Century Gothic" w:cs="Arial"/>
          <w:sz w:val="20"/>
          <w:szCs w:val="20"/>
        </w:rPr>
        <w:t>levision reports, radio, and</w:t>
      </w:r>
      <w:r w:rsidR="00CC2747">
        <w:rPr>
          <w:rFonts w:ascii="Century Gothic" w:hAnsi="Century Gothic" w:cs="Arial"/>
          <w:sz w:val="20"/>
          <w:szCs w:val="20"/>
        </w:rPr>
        <w:t xml:space="preserve"> print media. A m</w:t>
      </w:r>
      <w:r>
        <w:rPr>
          <w:rFonts w:ascii="Century Gothic" w:hAnsi="Century Gothic" w:cs="Arial"/>
          <w:sz w:val="20"/>
          <w:szCs w:val="20"/>
        </w:rPr>
        <w:t xml:space="preserve">obile </w:t>
      </w:r>
      <w:r w:rsidR="00CC2747">
        <w:rPr>
          <w:rFonts w:ascii="Century Gothic" w:hAnsi="Century Gothic" w:cs="Arial"/>
          <w:sz w:val="20"/>
          <w:szCs w:val="20"/>
        </w:rPr>
        <w:t xml:space="preserve">text message </w:t>
      </w:r>
      <w:r>
        <w:rPr>
          <w:rFonts w:ascii="Century Gothic" w:hAnsi="Century Gothic" w:cs="Arial"/>
          <w:sz w:val="20"/>
          <w:szCs w:val="20"/>
        </w:rPr>
        <w:t>alert system</w:t>
      </w:r>
      <w:r w:rsidR="00CC2747">
        <w:rPr>
          <w:rFonts w:ascii="Century Gothic" w:hAnsi="Century Gothic" w:cs="Arial"/>
          <w:sz w:val="20"/>
          <w:szCs w:val="20"/>
        </w:rPr>
        <w:t xml:space="preserve"> pilot program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CC2747">
        <w:rPr>
          <w:rFonts w:ascii="Century Gothic" w:hAnsi="Century Gothic" w:cs="Arial"/>
          <w:sz w:val="20"/>
          <w:szCs w:val="20"/>
        </w:rPr>
        <w:t xml:space="preserve">established in 2011 </w:t>
      </w:r>
      <w:r>
        <w:rPr>
          <w:rFonts w:ascii="Century Gothic" w:hAnsi="Century Gothic" w:cs="Arial"/>
          <w:sz w:val="20"/>
          <w:szCs w:val="20"/>
        </w:rPr>
        <w:t xml:space="preserve">provided daily </w:t>
      </w:r>
      <w:r>
        <w:rPr>
          <w:rFonts w:ascii="Century Gothic" w:hAnsi="Century Gothic" w:cs="Arial"/>
          <w:sz w:val="20"/>
          <w:szCs w:val="20"/>
        </w:rPr>
        <w:lastRenderedPageBreak/>
        <w:t>forecasts and other hazard information</w:t>
      </w:r>
      <w:r w:rsidR="00CC2747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but at that time </w:t>
      </w:r>
      <w:r w:rsidR="00CC2747">
        <w:rPr>
          <w:rFonts w:ascii="Century Gothic" w:hAnsi="Century Gothic" w:cs="Arial"/>
          <w:sz w:val="20"/>
          <w:szCs w:val="20"/>
        </w:rPr>
        <w:t>did not cover</w:t>
      </w:r>
      <w:r>
        <w:rPr>
          <w:rFonts w:ascii="Century Gothic" w:hAnsi="Century Gothic" w:cs="Arial"/>
          <w:sz w:val="20"/>
          <w:szCs w:val="20"/>
        </w:rPr>
        <w:t xml:space="preserve"> the </w:t>
      </w:r>
      <w:r w:rsidR="00D43FCC">
        <w:rPr>
          <w:rFonts w:ascii="Century Gothic" w:hAnsi="Century Gothic" w:cs="Arial"/>
          <w:sz w:val="20"/>
          <w:szCs w:val="20"/>
        </w:rPr>
        <w:t xml:space="preserve">whole </w:t>
      </w:r>
      <w:r>
        <w:rPr>
          <w:rFonts w:ascii="Century Gothic" w:hAnsi="Century Gothic" w:cs="Arial"/>
          <w:sz w:val="20"/>
          <w:szCs w:val="20"/>
        </w:rPr>
        <w:t xml:space="preserve">extent of the lake.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EA7F51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241D5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EA7F51">
        <w:tc>
          <w:tcPr>
            <w:tcW w:w="2790" w:type="dxa"/>
          </w:tcPr>
          <w:p w14:paraId="7B15922D" w14:textId="2E68C59B" w:rsidR="00CC6870" w:rsidRDefault="0027013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Statistical document highlighting correlations and ranges in values</w:t>
            </w:r>
          </w:p>
        </w:tc>
        <w:tc>
          <w:tcPr>
            <w:tcW w:w="2880" w:type="dxa"/>
          </w:tcPr>
          <w:p w14:paraId="7345F9CB" w14:textId="52B6F997" w:rsidR="00CC6870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TRMM – LIS</w:t>
            </w:r>
          </w:p>
          <w:p w14:paraId="5091E8A7" w14:textId="1DFA8705" w:rsidR="00886A67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>Aqua – AIRS</w:t>
            </w:r>
          </w:p>
          <w:p w14:paraId="0595BF43" w14:textId="08C5398C" w:rsidR="00886A67" w:rsidRPr="00A85F81" w:rsidRDefault="00886A67" w:rsidP="00001EF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A85F81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MODIS </w:t>
            </w:r>
            <w:proofErr w:type="spellStart"/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>Atmosphere</w:t>
            </w:r>
            <w:proofErr w:type="spellEnd"/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5595E">
              <w:rPr>
                <w:rFonts w:ascii="Century Gothic" w:hAnsi="Century Gothic" w:cs="Arial"/>
                <w:sz w:val="20"/>
                <w:szCs w:val="20"/>
                <w:lang w:val="fr-FR"/>
              </w:rPr>
              <w:t>Products</w:t>
            </w:r>
            <w:proofErr w:type="spellEnd"/>
          </w:p>
        </w:tc>
        <w:tc>
          <w:tcPr>
            <w:tcW w:w="3798" w:type="dxa"/>
          </w:tcPr>
          <w:p w14:paraId="5CD72B01" w14:textId="0471A5FA" w:rsidR="00CC6870" w:rsidRDefault="00270137" w:rsidP="00241D5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Creates a foundation for future terms of this project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C363D7">
      <w:pPr>
        <w:pBdr>
          <w:bottom w:val="single" w:sz="4" w:space="2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25F6C281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What category do the tools your project is cr</w:t>
      </w:r>
      <w:r w:rsidR="00886A67">
        <w:rPr>
          <w:rFonts w:ascii="Century Gothic" w:hAnsi="Century Gothic" w:cs="Arial"/>
          <w:sz w:val="20"/>
          <w:szCs w:val="20"/>
        </w:rPr>
        <w:t>eating fall within? [Category II]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46EA9A" w15:done="0"/>
  <w15:commentEx w15:paraId="5992F8A0" w15:done="0"/>
  <w15:commentEx w15:paraId="18AC16C0" w15:done="0"/>
  <w15:commentEx w15:paraId="3B7D1F7E" w15:done="0"/>
  <w15:commentEx w15:paraId="3CD7CA42" w15:done="0"/>
  <w15:commentEx w15:paraId="5162BF4D" w15:done="0"/>
  <w15:commentEx w15:paraId="6BCE92CA" w15:done="0"/>
  <w15:commentEx w15:paraId="7C1B6D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241A" w14:textId="77777777" w:rsidR="00912A4D" w:rsidRDefault="00912A4D" w:rsidP="00816220">
      <w:pPr>
        <w:spacing w:after="0" w:line="240" w:lineRule="auto"/>
      </w:pPr>
      <w:r>
        <w:separator/>
      </w:r>
    </w:p>
  </w:endnote>
  <w:endnote w:type="continuationSeparator" w:id="0">
    <w:p w14:paraId="5622ED05" w14:textId="77777777" w:rsidR="00912A4D" w:rsidRDefault="00912A4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ECE5" w14:textId="77777777" w:rsidR="00912A4D" w:rsidRDefault="00912A4D" w:rsidP="00816220">
      <w:pPr>
        <w:spacing w:after="0" w:line="240" w:lineRule="auto"/>
      </w:pPr>
      <w:r>
        <w:separator/>
      </w:r>
    </w:p>
  </w:footnote>
  <w:footnote w:type="continuationSeparator" w:id="0">
    <w:p w14:paraId="6AC4AC37" w14:textId="77777777" w:rsidR="00912A4D" w:rsidRDefault="00912A4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VELOP-12">
    <w15:presenceInfo w15:providerId="None" w15:userId="DEVELOP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1EFB"/>
    <w:rsid w:val="000048D0"/>
    <w:rsid w:val="00022D7E"/>
    <w:rsid w:val="0003411C"/>
    <w:rsid w:val="00037754"/>
    <w:rsid w:val="00037ED9"/>
    <w:rsid w:val="00071662"/>
    <w:rsid w:val="00094B80"/>
    <w:rsid w:val="000A7821"/>
    <w:rsid w:val="000C0E41"/>
    <w:rsid w:val="000C79B8"/>
    <w:rsid w:val="000D1653"/>
    <w:rsid w:val="000E7559"/>
    <w:rsid w:val="00105328"/>
    <w:rsid w:val="00112740"/>
    <w:rsid w:val="00157B1E"/>
    <w:rsid w:val="001651BF"/>
    <w:rsid w:val="001726C7"/>
    <w:rsid w:val="001A6611"/>
    <w:rsid w:val="00200201"/>
    <w:rsid w:val="00241D5B"/>
    <w:rsid w:val="00243CAE"/>
    <w:rsid w:val="002516A3"/>
    <w:rsid w:val="00252D10"/>
    <w:rsid w:val="00267C14"/>
    <w:rsid w:val="00270137"/>
    <w:rsid w:val="002707D7"/>
    <w:rsid w:val="002820D9"/>
    <w:rsid w:val="0028618E"/>
    <w:rsid w:val="002D5C8A"/>
    <w:rsid w:val="002E4378"/>
    <w:rsid w:val="003049B5"/>
    <w:rsid w:val="003053B0"/>
    <w:rsid w:val="00313897"/>
    <w:rsid w:val="0033262A"/>
    <w:rsid w:val="0034120B"/>
    <w:rsid w:val="003545A4"/>
    <w:rsid w:val="00360AAA"/>
    <w:rsid w:val="003A6D23"/>
    <w:rsid w:val="003B2A86"/>
    <w:rsid w:val="003D31B7"/>
    <w:rsid w:val="003F2639"/>
    <w:rsid w:val="003F68F5"/>
    <w:rsid w:val="00402FAF"/>
    <w:rsid w:val="00420300"/>
    <w:rsid w:val="00434799"/>
    <w:rsid w:val="00454EA3"/>
    <w:rsid w:val="00470436"/>
    <w:rsid w:val="0047457F"/>
    <w:rsid w:val="00486C4B"/>
    <w:rsid w:val="004A058E"/>
    <w:rsid w:val="004B4C28"/>
    <w:rsid w:val="004C095D"/>
    <w:rsid w:val="004C63DA"/>
    <w:rsid w:val="004D64A2"/>
    <w:rsid w:val="004D706F"/>
    <w:rsid w:val="00501143"/>
    <w:rsid w:val="00520FF6"/>
    <w:rsid w:val="005431D7"/>
    <w:rsid w:val="00592371"/>
    <w:rsid w:val="00594044"/>
    <w:rsid w:val="005F4114"/>
    <w:rsid w:val="00603BB8"/>
    <w:rsid w:val="00641EA3"/>
    <w:rsid w:val="00677CB8"/>
    <w:rsid w:val="006923D3"/>
    <w:rsid w:val="006A6894"/>
    <w:rsid w:val="006F18ED"/>
    <w:rsid w:val="006F2289"/>
    <w:rsid w:val="00707C56"/>
    <w:rsid w:val="007338D2"/>
    <w:rsid w:val="0075569C"/>
    <w:rsid w:val="0075595E"/>
    <w:rsid w:val="00770D88"/>
    <w:rsid w:val="007C61FD"/>
    <w:rsid w:val="007E48F8"/>
    <w:rsid w:val="007E4F6F"/>
    <w:rsid w:val="00816220"/>
    <w:rsid w:val="008559DF"/>
    <w:rsid w:val="00860A65"/>
    <w:rsid w:val="0086719B"/>
    <w:rsid w:val="008746A4"/>
    <w:rsid w:val="00875399"/>
    <w:rsid w:val="008807E2"/>
    <w:rsid w:val="00886A67"/>
    <w:rsid w:val="00892BF4"/>
    <w:rsid w:val="008A7CFF"/>
    <w:rsid w:val="008B166F"/>
    <w:rsid w:val="00902BE7"/>
    <w:rsid w:val="00902EE2"/>
    <w:rsid w:val="00912A4D"/>
    <w:rsid w:val="0093138E"/>
    <w:rsid w:val="00974B82"/>
    <w:rsid w:val="0097582D"/>
    <w:rsid w:val="009A326F"/>
    <w:rsid w:val="009D7F21"/>
    <w:rsid w:val="00A174D1"/>
    <w:rsid w:val="00A22A42"/>
    <w:rsid w:val="00A54917"/>
    <w:rsid w:val="00A60645"/>
    <w:rsid w:val="00A66D1C"/>
    <w:rsid w:val="00A85F81"/>
    <w:rsid w:val="00AC0354"/>
    <w:rsid w:val="00AC5084"/>
    <w:rsid w:val="00AD6679"/>
    <w:rsid w:val="00B04BDE"/>
    <w:rsid w:val="00B23EAA"/>
    <w:rsid w:val="00B34DC7"/>
    <w:rsid w:val="00B82BB6"/>
    <w:rsid w:val="00BA5773"/>
    <w:rsid w:val="00BB7A15"/>
    <w:rsid w:val="00C1027B"/>
    <w:rsid w:val="00C13069"/>
    <w:rsid w:val="00C218FD"/>
    <w:rsid w:val="00C363D7"/>
    <w:rsid w:val="00C370C2"/>
    <w:rsid w:val="00C82473"/>
    <w:rsid w:val="00C93CDD"/>
    <w:rsid w:val="00C94244"/>
    <w:rsid w:val="00CB0BAF"/>
    <w:rsid w:val="00CB4094"/>
    <w:rsid w:val="00CC1EF4"/>
    <w:rsid w:val="00CC2747"/>
    <w:rsid w:val="00CC559E"/>
    <w:rsid w:val="00CC6870"/>
    <w:rsid w:val="00CD311B"/>
    <w:rsid w:val="00D00A02"/>
    <w:rsid w:val="00D14993"/>
    <w:rsid w:val="00D17F43"/>
    <w:rsid w:val="00D22AA4"/>
    <w:rsid w:val="00D33038"/>
    <w:rsid w:val="00D339EB"/>
    <w:rsid w:val="00D43FCC"/>
    <w:rsid w:val="00D579FC"/>
    <w:rsid w:val="00D86933"/>
    <w:rsid w:val="00D94AAB"/>
    <w:rsid w:val="00DC0DF1"/>
    <w:rsid w:val="00DE0124"/>
    <w:rsid w:val="00DF0D12"/>
    <w:rsid w:val="00E157E8"/>
    <w:rsid w:val="00E25967"/>
    <w:rsid w:val="00E40265"/>
    <w:rsid w:val="00E507D0"/>
    <w:rsid w:val="00E65744"/>
    <w:rsid w:val="00E800CD"/>
    <w:rsid w:val="00E80174"/>
    <w:rsid w:val="00E85A55"/>
    <w:rsid w:val="00E93ECF"/>
    <w:rsid w:val="00E9417D"/>
    <w:rsid w:val="00E96701"/>
    <w:rsid w:val="00EA7F51"/>
    <w:rsid w:val="00EB54F0"/>
    <w:rsid w:val="00EB7CF9"/>
    <w:rsid w:val="00EF7849"/>
    <w:rsid w:val="00F012DD"/>
    <w:rsid w:val="00F06BAF"/>
    <w:rsid w:val="00F11C4F"/>
    <w:rsid w:val="00F13449"/>
    <w:rsid w:val="00F1798C"/>
    <w:rsid w:val="00F23C40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3F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3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us.google.com/u/0/117985051899008268008?prsrc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b95man@gmail.com" TargetMode="Externa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hyperlink" Target="mailto:apwhite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.h.wilson@gmail.com" TargetMode="Externa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DEVELOP2</cp:lastModifiedBy>
  <cp:revision>4</cp:revision>
  <dcterms:created xsi:type="dcterms:W3CDTF">2015-09-30T18:55:00Z</dcterms:created>
  <dcterms:modified xsi:type="dcterms:W3CDTF">2015-09-30T18:57:00Z</dcterms:modified>
</cp:coreProperties>
</file>