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A1073" w14:textId="381C7BED" w:rsidR="631C8ADD" w:rsidRDefault="6ADE508C" w:rsidP="10205A0A">
      <w:pPr>
        <w:tabs>
          <w:tab w:val="left" w:pos="7329"/>
        </w:tabs>
        <w:spacing w:after="0" w:line="240" w:lineRule="auto"/>
        <w:jc w:val="right"/>
        <w:rPr>
          <w:rFonts w:ascii="Garamond" w:hAnsi="Garamond" w:cs="Arial"/>
          <w:sz w:val="40"/>
          <w:szCs w:val="40"/>
        </w:rPr>
      </w:pPr>
      <w:r w:rsidRPr="07F832F9">
        <w:rPr>
          <w:rFonts w:ascii="Garamond" w:hAnsi="Garamond" w:cs="Arial"/>
          <w:sz w:val="40"/>
          <w:szCs w:val="40"/>
        </w:rPr>
        <w:t xml:space="preserve"> </w:t>
      </w:r>
      <w:r w:rsidR="49206B80" w:rsidRPr="301FA30D">
        <w:rPr>
          <w:rFonts w:ascii="Garamond" w:hAnsi="Garamond" w:cs="Arial"/>
          <w:sz w:val="40"/>
          <w:szCs w:val="40"/>
        </w:rPr>
        <w:t>Northeast Alaska Climate</w:t>
      </w:r>
    </w:p>
    <w:p w14:paraId="66D02873" w14:textId="60A70C76" w:rsidR="631C8ADD" w:rsidRDefault="631C8ADD" w:rsidP="10205A0A">
      <w:pPr>
        <w:spacing w:after="0" w:line="240" w:lineRule="auto"/>
        <w:jc w:val="right"/>
        <w:rPr>
          <w:rFonts w:ascii="Garamond" w:hAnsi="Garamond" w:cs="Arial"/>
          <w:sz w:val="28"/>
          <w:szCs w:val="28"/>
        </w:rPr>
      </w:pPr>
      <w:r w:rsidRPr="10205A0A">
        <w:rPr>
          <w:rFonts w:ascii="Garamond" w:hAnsi="Garamond" w:cs="Arial"/>
          <w:sz w:val="28"/>
          <w:szCs w:val="28"/>
        </w:rPr>
        <w:t>Using Earth Observations to Evaluate Snow Variability through a Climatological Analysis to Support Ecological Monitoring in Northeast Alaska</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10205A0A">
      <w:pPr>
        <w:spacing w:after="0" w:line="240" w:lineRule="auto"/>
        <w:rPr>
          <w:rFonts w:ascii="Garamond" w:hAnsi="Garamond" w:cs="Arial"/>
          <w:sz w:val="32"/>
          <w:szCs w:val="32"/>
        </w:rPr>
      </w:pPr>
    </w:p>
    <w:p w14:paraId="50D92FCC" w14:textId="0AAAA5F8" w:rsidR="10205A0A" w:rsidRDefault="10205A0A" w:rsidP="10205A0A">
      <w:pPr>
        <w:spacing w:after="0" w:line="240" w:lineRule="auto"/>
        <w:rPr>
          <w:rFonts w:ascii="Garamond" w:hAnsi="Garamond" w:cs="Arial"/>
          <w:sz w:val="32"/>
          <w:szCs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6BCCFA86">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71D26BE2" w:rsidRPr="5E2FCDBC">
        <w:rPr>
          <w:rFonts w:ascii="Garamond" w:hAnsi="Garamond" w:cs="Arial"/>
          <w:b/>
          <w:bCs/>
          <w:sz w:val="32"/>
          <w:szCs w:val="32"/>
        </w:rPr>
        <w:t xml:space="preserve">                 </w:t>
      </w:r>
      <w:r w:rsidR="10F44C87" w:rsidRPr="5E2FCDBC">
        <w:rPr>
          <w:rFonts w:ascii="Garamond" w:hAnsi="Garamond" w:cs="Arial"/>
          <w:b/>
          <w:bCs/>
          <w:sz w:val="32"/>
          <w:szCs w:val="32"/>
        </w:rPr>
        <w:t>Technical Report</w:t>
      </w:r>
    </w:p>
    <w:p w14:paraId="6135BAC2" w14:textId="55457C88" w:rsidR="00916AAB" w:rsidRPr="0066138C" w:rsidRDefault="3F956EFE" w:rsidP="4B17D854">
      <w:pPr>
        <w:spacing w:after="0" w:line="240" w:lineRule="auto"/>
        <w:jc w:val="center"/>
        <w:rPr>
          <w:rFonts w:ascii="Garamond" w:hAnsi="Garamond" w:cs="Arial"/>
          <w:sz w:val="28"/>
          <w:szCs w:val="28"/>
        </w:rPr>
      </w:pPr>
      <w:r w:rsidRPr="4B17D854">
        <w:rPr>
          <w:rFonts w:ascii="Garamond" w:hAnsi="Garamond" w:cs="Arial"/>
          <w:sz w:val="28"/>
          <w:szCs w:val="28"/>
        </w:rPr>
        <w:t>March 31</w:t>
      </w:r>
      <w:r w:rsidR="7976F2FA" w:rsidRPr="4B17D854">
        <w:rPr>
          <w:rFonts w:ascii="Garamond" w:hAnsi="Garamond" w:cs="Arial"/>
          <w:sz w:val="28"/>
          <w:szCs w:val="28"/>
          <w:vertAlign w:val="superscript"/>
        </w:rPr>
        <w:t>st</w:t>
      </w:r>
      <w:r w:rsidR="22A1D0EC" w:rsidRPr="4B17D854">
        <w:rPr>
          <w:rFonts w:ascii="Garamond" w:hAnsi="Garamond" w:cs="Arial"/>
          <w:sz w:val="28"/>
          <w:szCs w:val="28"/>
        </w:rPr>
        <w:t xml:space="preserve">, </w:t>
      </w:r>
      <w:r w:rsidR="5BDCB508" w:rsidRPr="4B17D854">
        <w:rPr>
          <w:rFonts w:ascii="Garamond" w:hAnsi="Garamond" w:cs="Arial"/>
          <w:sz w:val="28"/>
          <w:szCs w:val="28"/>
        </w:rPr>
        <w:t>202</w:t>
      </w:r>
      <w:r w:rsidR="31F0AB56" w:rsidRPr="4B17D854">
        <w:rPr>
          <w:rFonts w:ascii="Garamond" w:hAnsi="Garamond" w:cs="Arial"/>
          <w:sz w:val="28"/>
          <w:szCs w:val="28"/>
        </w:rPr>
        <w:t>3</w:t>
      </w:r>
    </w:p>
    <w:p w14:paraId="654A8582" w14:textId="77777777" w:rsidR="00916AAB" w:rsidRPr="00AA4C5F" w:rsidRDefault="00916AAB" w:rsidP="0066138C">
      <w:pPr>
        <w:spacing w:after="0" w:line="240" w:lineRule="auto"/>
        <w:jc w:val="center"/>
        <w:rPr>
          <w:rFonts w:ascii="Garamond" w:hAnsi="Garamond" w:cs="Arial"/>
          <w:sz w:val="20"/>
          <w:szCs w:val="24"/>
        </w:rPr>
      </w:pPr>
    </w:p>
    <w:p w14:paraId="622A1E2F" w14:textId="6688E626" w:rsidR="00FC670A" w:rsidRDefault="22685404" w:rsidP="10205A0A">
      <w:pPr>
        <w:spacing w:after="0" w:line="240" w:lineRule="auto"/>
        <w:jc w:val="center"/>
        <w:rPr>
          <w:rFonts w:ascii="Garamond" w:hAnsi="Garamond" w:cs="Arial"/>
          <w:sz w:val="20"/>
          <w:szCs w:val="20"/>
        </w:rPr>
      </w:pPr>
      <w:r w:rsidRPr="6BCCFA86">
        <w:rPr>
          <w:rFonts w:ascii="Garamond" w:hAnsi="Garamond" w:cs="Arial"/>
          <w:sz w:val="20"/>
          <w:szCs w:val="20"/>
        </w:rPr>
        <w:t>Kristin Anderson (Project Lead)</w:t>
      </w:r>
    </w:p>
    <w:p w14:paraId="5B6D3683" w14:textId="18F51822" w:rsidR="00FC670A" w:rsidRDefault="67061CCC" w:rsidP="10205A0A">
      <w:pPr>
        <w:spacing w:after="0" w:line="240" w:lineRule="auto"/>
        <w:jc w:val="center"/>
        <w:rPr>
          <w:rFonts w:ascii="Garamond" w:hAnsi="Garamond" w:cs="Arial"/>
          <w:sz w:val="20"/>
          <w:szCs w:val="20"/>
        </w:rPr>
      </w:pPr>
      <w:proofErr w:type="spellStart"/>
      <w:r w:rsidRPr="10205A0A">
        <w:rPr>
          <w:rFonts w:ascii="Garamond" w:hAnsi="Garamond" w:cs="Arial"/>
          <w:sz w:val="20"/>
          <w:szCs w:val="20"/>
        </w:rPr>
        <w:t>Omeed</w:t>
      </w:r>
      <w:proofErr w:type="spellEnd"/>
      <w:r w:rsidRPr="10205A0A">
        <w:rPr>
          <w:rFonts w:ascii="Garamond" w:hAnsi="Garamond" w:cs="Arial"/>
          <w:sz w:val="20"/>
          <w:szCs w:val="20"/>
        </w:rPr>
        <w:t xml:space="preserve"> </w:t>
      </w:r>
      <w:proofErr w:type="spellStart"/>
      <w:r w:rsidRPr="10205A0A">
        <w:rPr>
          <w:rFonts w:ascii="Garamond" w:hAnsi="Garamond" w:cs="Arial"/>
          <w:sz w:val="20"/>
          <w:szCs w:val="20"/>
        </w:rPr>
        <w:t>Arooji</w:t>
      </w:r>
      <w:proofErr w:type="spellEnd"/>
    </w:p>
    <w:p w14:paraId="78A3F3C5" w14:textId="4703AF47" w:rsidR="00FC670A" w:rsidRDefault="67061CCC" w:rsidP="10205A0A">
      <w:pPr>
        <w:spacing w:after="0" w:line="240" w:lineRule="auto"/>
        <w:jc w:val="center"/>
        <w:rPr>
          <w:rFonts w:ascii="Garamond" w:hAnsi="Garamond" w:cs="Arial"/>
          <w:sz w:val="20"/>
          <w:szCs w:val="20"/>
        </w:rPr>
      </w:pPr>
      <w:r w:rsidRPr="10205A0A">
        <w:rPr>
          <w:rFonts w:ascii="Garamond" w:hAnsi="Garamond" w:cs="Arial"/>
          <w:sz w:val="20"/>
          <w:szCs w:val="20"/>
        </w:rPr>
        <w:t xml:space="preserve">Isabella </w:t>
      </w:r>
      <w:proofErr w:type="spellStart"/>
      <w:r w:rsidRPr="10205A0A">
        <w:rPr>
          <w:rFonts w:ascii="Garamond" w:hAnsi="Garamond" w:cs="Arial"/>
          <w:sz w:val="20"/>
          <w:szCs w:val="20"/>
        </w:rPr>
        <w:t>Chittumuri</w:t>
      </w:r>
      <w:proofErr w:type="spellEnd"/>
    </w:p>
    <w:p w14:paraId="58C3E2E7" w14:textId="37599A6A" w:rsidR="00FC670A" w:rsidRDefault="22685404" w:rsidP="10205A0A">
      <w:pPr>
        <w:spacing w:after="0" w:line="240" w:lineRule="auto"/>
        <w:jc w:val="center"/>
        <w:rPr>
          <w:rFonts w:ascii="Garamond" w:hAnsi="Garamond" w:cs="Arial"/>
          <w:sz w:val="20"/>
          <w:szCs w:val="20"/>
        </w:rPr>
      </w:pPr>
      <w:r w:rsidRPr="6BCCFA86">
        <w:rPr>
          <w:rFonts w:ascii="Garamond" w:hAnsi="Garamond" w:cs="Arial"/>
          <w:sz w:val="20"/>
          <w:szCs w:val="20"/>
        </w:rPr>
        <w:t xml:space="preserve">Thomas </w:t>
      </w:r>
      <w:proofErr w:type="spellStart"/>
      <w:r w:rsidRPr="6BCCFA86">
        <w:rPr>
          <w:rFonts w:ascii="Garamond" w:hAnsi="Garamond" w:cs="Arial"/>
          <w:sz w:val="20"/>
          <w:szCs w:val="20"/>
        </w:rPr>
        <w:t>Germann</w:t>
      </w:r>
      <w:proofErr w:type="spellEnd"/>
      <w:r w:rsidR="308A8CAB">
        <w:br/>
      </w:r>
    </w:p>
    <w:p w14:paraId="7E187B46" w14:textId="40AE7AF6" w:rsidR="00611ACB" w:rsidRPr="00611ACB" w:rsidRDefault="64754CDB" w:rsidP="0066138C">
      <w:pPr>
        <w:spacing w:after="0" w:line="240" w:lineRule="auto"/>
        <w:jc w:val="center"/>
        <w:rPr>
          <w:rFonts w:ascii="Garamond" w:hAnsi="Garamond" w:cs="Arial"/>
          <w:b/>
          <w:bCs/>
          <w:i/>
          <w:iCs/>
          <w:sz w:val="20"/>
        </w:rPr>
      </w:pPr>
      <w:r w:rsidRPr="10205A0A">
        <w:rPr>
          <w:rFonts w:ascii="Garamond" w:hAnsi="Garamond" w:cs="Arial"/>
          <w:b/>
          <w:bCs/>
          <w:i/>
          <w:iCs/>
          <w:sz w:val="20"/>
          <w:szCs w:val="20"/>
        </w:rPr>
        <w:t>Advisors:</w:t>
      </w:r>
    </w:p>
    <w:p w14:paraId="02FF8401" w14:textId="005705C9" w:rsidR="0DB24698" w:rsidRDefault="0DB24698" w:rsidP="10205A0A">
      <w:pPr>
        <w:spacing w:after="0" w:line="240" w:lineRule="auto"/>
        <w:jc w:val="center"/>
        <w:rPr>
          <w:rFonts w:ascii="Garamond" w:hAnsi="Garamond" w:cs="Arial"/>
          <w:sz w:val="20"/>
          <w:szCs w:val="20"/>
        </w:rPr>
      </w:pPr>
      <w:r w:rsidRPr="10205A0A">
        <w:rPr>
          <w:rFonts w:ascii="Garamond" w:hAnsi="Garamond" w:cs="Arial"/>
          <w:sz w:val="20"/>
          <w:szCs w:val="20"/>
        </w:rPr>
        <w:t xml:space="preserve">Dr. Bob Bolton (International Arctic Research Center, University of Alaska Fairbanks)  </w:t>
      </w:r>
    </w:p>
    <w:p w14:paraId="7F850F90" w14:textId="0F7EBC0D" w:rsidR="0DB24698" w:rsidRDefault="0DB24698" w:rsidP="10205A0A">
      <w:pPr>
        <w:spacing w:after="0" w:line="240" w:lineRule="auto"/>
        <w:jc w:val="center"/>
      </w:pPr>
      <w:r w:rsidRPr="10205A0A">
        <w:rPr>
          <w:rFonts w:ascii="Garamond" w:hAnsi="Garamond" w:cs="Arial"/>
          <w:sz w:val="20"/>
          <w:szCs w:val="20"/>
        </w:rPr>
        <w:t xml:space="preserve">Julian Dann (University of Alaska Fairbanks) </w:t>
      </w:r>
    </w:p>
    <w:p w14:paraId="0ABCC1B4" w14:textId="259D7777" w:rsidR="0DB24698" w:rsidRDefault="00DA174B" w:rsidP="10205A0A">
      <w:pPr>
        <w:spacing w:after="0" w:line="240" w:lineRule="auto"/>
        <w:jc w:val="center"/>
      </w:pPr>
      <w:r w:rsidRPr="0EB3417A">
        <w:rPr>
          <w:rFonts w:ascii="Garamond" w:hAnsi="Garamond" w:cs="Arial"/>
          <w:sz w:val="20"/>
          <w:szCs w:val="20"/>
        </w:rPr>
        <w:t xml:space="preserve">Dr. </w:t>
      </w:r>
      <w:r w:rsidR="0DB24698" w:rsidRPr="0EB3417A">
        <w:rPr>
          <w:rFonts w:ascii="Garamond" w:hAnsi="Garamond" w:cs="Arial"/>
          <w:sz w:val="20"/>
          <w:szCs w:val="20"/>
        </w:rPr>
        <w:t xml:space="preserve">Jessie Cherry (National Centers for Environmental Information Regional Climate Services Director, Alaska Region) </w:t>
      </w:r>
    </w:p>
    <w:p w14:paraId="4673389D" w14:textId="13619374" w:rsidR="0DB24698" w:rsidRDefault="0DB24698" w:rsidP="10205A0A">
      <w:pPr>
        <w:spacing w:after="0" w:line="240" w:lineRule="auto"/>
        <w:jc w:val="center"/>
      </w:pPr>
      <w:r w:rsidRPr="10205A0A">
        <w:rPr>
          <w:rFonts w:ascii="Garamond" w:hAnsi="Garamond" w:cs="Arial"/>
          <w:sz w:val="20"/>
          <w:szCs w:val="20"/>
        </w:rPr>
        <w:t>Ryan Theurer (Airborne Snow Observatories)</w:t>
      </w:r>
    </w:p>
    <w:p w14:paraId="2C9D64AD" w14:textId="0212A3E5" w:rsidR="3E43DE45" w:rsidRDefault="3E43DE45" w:rsidP="3E43DE45">
      <w:pPr>
        <w:spacing w:after="0" w:line="240" w:lineRule="auto"/>
        <w:jc w:val="center"/>
        <w:rPr>
          <w:rFonts w:ascii="Garamond" w:hAnsi="Garamond" w:cs="Arial"/>
          <w:sz w:val="20"/>
          <w:szCs w:val="20"/>
        </w:rPr>
      </w:pPr>
    </w:p>
    <w:p w14:paraId="32C1C03E" w14:textId="46AC021A" w:rsidR="322227C2" w:rsidRDefault="65D3EC19" w:rsidP="10205A0A">
      <w:pPr>
        <w:spacing w:after="0" w:line="240" w:lineRule="auto"/>
        <w:jc w:val="center"/>
        <w:rPr>
          <w:rFonts w:ascii="Arial" w:eastAsia="Arial" w:hAnsi="Arial" w:cs="Arial"/>
        </w:rPr>
      </w:pPr>
      <w:r w:rsidRPr="301FA30D">
        <w:rPr>
          <w:rFonts w:ascii="Garamond" w:hAnsi="Garamond" w:cs="Arial"/>
          <w:b/>
          <w:bCs/>
          <w:i/>
          <w:iCs/>
          <w:sz w:val="20"/>
          <w:szCs w:val="20"/>
        </w:rPr>
        <w:t>Fellow:</w:t>
      </w:r>
      <w:r w:rsidR="322227C2">
        <w:br/>
      </w:r>
      <w:r w:rsidR="2136E15D" w:rsidRPr="301FA30D">
        <w:rPr>
          <w:rFonts w:ascii="Garamond" w:eastAsia="Garamond" w:hAnsi="Garamond" w:cs="Garamond"/>
          <w:color w:val="000000" w:themeColor="text1"/>
        </w:rPr>
        <w:t>Kathryn Caruso (North Carolina – NCEI</w:t>
      </w:r>
      <w:r w:rsidR="4B49CF3A" w:rsidRPr="301FA30D">
        <w:rPr>
          <w:rFonts w:ascii="Garamond" w:eastAsia="Garamond" w:hAnsi="Garamond" w:cs="Garamond"/>
          <w:color w:val="000000" w:themeColor="text1"/>
        </w:rPr>
        <w:t>)</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4767B1A" w14:textId="6FB63BCB" w:rsidR="00C15E9C" w:rsidRDefault="6DA6F80D" w:rsidP="46EA5F21">
      <w:pPr>
        <w:pStyle w:val="Heading1"/>
        <w:spacing w:before="0" w:line="240" w:lineRule="auto"/>
        <w:rPr>
          <w:rFonts w:ascii="Garamond" w:hAnsi="Garamond"/>
        </w:rPr>
      </w:pPr>
      <w:r w:rsidRPr="593CB71B">
        <w:rPr>
          <w:rFonts w:ascii="Garamond" w:hAnsi="Garamond"/>
        </w:rPr>
        <w:lastRenderedPageBreak/>
        <w:t>1</w:t>
      </w:r>
      <w:r w:rsidR="26F85A4A" w:rsidRPr="593CB71B">
        <w:rPr>
          <w:rFonts w:ascii="Garamond" w:hAnsi="Garamond"/>
        </w:rPr>
        <w:t xml:space="preserve">. </w:t>
      </w:r>
      <w:r w:rsidR="75809657" w:rsidRPr="593CB71B">
        <w:rPr>
          <w:rFonts w:ascii="Garamond" w:hAnsi="Garamond"/>
        </w:rPr>
        <w:t>Abstract</w:t>
      </w:r>
      <w:r w:rsidR="462B07E6" w:rsidRPr="593CB71B">
        <w:rPr>
          <w:rFonts w:ascii="Garamond" w:hAnsi="Garamond"/>
        </w:rPr>
        <w:t xml:space="preserve"> </w:t>
      </w:r>
    </w:p>
    <w:p w14:paraId="2830B03D" w14:textId="1842AA4A" w:rsidR="5F56CB46" w:rsidRDefault="059AB11F" w:rsidP="593CB71B">
      <w:pPr>
        <w:spacing w:line="240" w:lineRule="auto"/>
        <w:rPr>
          <w:rFonts w:ascii="Garamond" w:eastAsia="Garamond" w:hAnsi="Garamond" w:cs="Garamond"/>
          <w:color w:val="000000" w:themeColor="text1"/>
        </w:rPr>
      </w:pPr>
      <w:r w:rsidRPr="6021F23B">
        <w:rPr>
          <w:rFonts w:ascii="Garamond" w:eastAsia="Garamond" w:hAnsi="Garamond" w:cs="Garamond"/>
        </w:rPr>
        <w:t>Alaska is experiencing climate change at an unprecedented rate, with temperatures increasing twice as fast as the national average. The resulting changes to the landscape and ecosystems are significant, including shorter winters, declining snow depth, thawing permafrost, and rapidly receding glaciers. These changes are not only exacerbating the negative impacts of oil exploration but also affecting the food security of indigenous communities that rely on hunting</w:t>
      </w:r>
      <w:r w:rsidR="79B7DE28" w:rsidRPr="6021F23B">
        <w:rPr>
          <w:rFonts w:ascii="Garamond" w:eastAsia="Garamond" w:hAnsi="Garamond" w:cs="Garamond"/>
        </w:rPr>
        <w:t xml:space="preserve"> as a subsistence food source</w:t>
      </w:r>
      <w:r w:rsidRPr="6021F23B">
        <w:rPr>
          <w:rFonts w:ascii="Garamond" w:eastAsia="Garamond" w:hAnsi="Garamond" w:cs="Garamond"/>
        </w:rPr>
        <w:t xml:space="preserve">. </w:t>
      </w:r>
      <w:r w:rsidR="63676F4E" w:rsidRPr="6021F23B">
        <w:rPr>
          <w:rFonts w:ascii="Garamond" w:eastAsia="Garamond" w:hAnsi="Garamond" w:cs="Garamond"/>
        </w:rPr>
        <w:t>With t</w:t>
      </w:r>
      <w:r w:rsidR="63676F4E" w:rsidRPr="6021F23B">
        <w:rPr>
          <w:rFonts w:ascii="Garamond" w:eastAsia="Garamond" w:hAnsi="Garamond" w:cs="Garamond"/>
          <w:color w:val="000000" w:themeColor="text1"/>
        </w:rPr>
        <w:t xml:space="preserve">he US Fish and Wildlife Service managing </w:t>
      </w:r>
      <w:r w:rsidR="79B1AF44" w:rsidRPr="6021F23B">
        <w:rPr>
          <w:rFonts w:ascii="Garamond" w:eastAsia="Garamond" w:hAnsi="Garamond" w:cs="Garamond"/>
          <w:color w:val="000000" w:themeColor="text1"/>
        </w:rPr>
        <w:t xml:space="preserve">a potential tundra travel season for the first time in its history, adequate data on historic snow variables is essential </w:t>
      </w:r>
      <w:r w:rsidR="757EFAF3" w:rsidRPr="6021F23B">
        <w:rPr>
          <w:rFonts w:ascii="Garamond" w:eastAsia="Garamond" w:hAnsi="Garamond" w:cs="Garamond"/>
          <w:color w:val="000000" w:themeColor="text1"/>
        </w:rPr>
        <w:t>to pr</w:t>
      </w:r>
      <w:r w:rsidR="3E14EA63" w:rsidRPr="6021F23B">
        <w:rPr>
          <w:rFonts w:ascii="Garamond" w:eastAsia="Garamond" w:hAnsi="Garamond" w:cs="Garamond"/>
          <w:color w:val="000000" w:themeColor="text1"/>
        </w:rPr>
        <w:t>otect the unique habitat of</w:t>
      </w:r>
      <w:r w:rsidR="757EFAF3" w:rsidRPr="6021F23B">
        <w:rPr>
          <w:rFonts w:ascii="Garamond" w:eastAsia="Garamond" w:hAnsi="Garamond" w:cs="Garamond"/>
          <w:color w:val="000000" w:themeColor="text1"/>
        </w:rPr>
        <w:t xml:space="preserve"> the</w:t>
      </w:r>
      <w:r w:rsidR="24854525" w:rsidRPr="6021F23B">
        <w:rPr>
          <w:rFonts w:ascii="Garamond" w:eastAsia="Garamond" w:hAnsi="Garamond" w:cs="Garamond"/>
          <w:color w:val="000000" w:themeColor="text1"/>
        </w:rPr>
        <w:t xml:space="preserve"> area. </w:t>
      </w:r>
      <w:r w:rsidR="24854525" w:rsidRPr="6021F23B">
        <w:rPr>
          <w:rFonts w:ascii="Garamond" w:eastAsia="Garamond" w:hAnsi="Garamond" w:cs="Garamond"/>
        </w:rPr>
        <w:t>This project used NASA satellite</w:t>
      </w:r>
      <w:r w:rsidR="73395BDF" w:rsidRPr="6021F23B">
        <w:rPr>
          <w:rFonts w:ascii="Garamond" w:eastAsia="Garamond" w:hAnsi="Garamond" w:cs="Garamond"/>
        </w:rPr>
        <w:t xml:space="preserve"> and assimilation system data</w:t>
      </w:r>
      <w:r w:rsidR="24854525" w:rsidRPr="6021F23B">
        <w:rPr>
          <w:rFonts w:ascii="Garamond" w:eastAsia="Garamond" w:hAnsi="Garamond" w:cs="Garamond"/>
        </w:rPr>
        <w:t xml:space="preserve"> to inform and improve the current </w:t>
      </w:r>
      <w:r w:rsidR="22C6FFB1" w:rsidRPr="6021F23B">
        <w:rPr>
          <w:rFonts w:ascii="Garamond" w:eastAsia="Garamond" w:hAnsi="Garamond" w:cs="Garamond"/>
        </w:rPr>
        <w:t xml:space="preserve">understanding of </w:t>
      </w:r>
      <w:r w:rsidR="699DC5C9" w:rsidRPr="6021F23B">
        <w:rPr>
          <w:rFonts w:ascii="Garamond" w:eastAsia="Garamond" w:hAnsi="Garamond" w:cs="Garamond"/>
        </w:rPr>
        <w:t xml:space="preserve">snow patterns </w:t>
      </w:r>
      <w:r w:rsidR="107C24E7" w:rsidRPr="6021F23B">
        <w:rPr>
          <w:rFonts w:ascii="Garamond" w:eastAsia="Garamond" w:hAnsi="Garamond" w:cs="Garamond"/>
        </w:rPr>
        <w:t xml:space="preserve">in the Arctic National Wildlife Refuge and the National Petroleum Reserve – </w:t>
      </w:r>
      <w:r w:rsidR="21913C3F" w:rsidRPr="6021F23B">
        <w:rPr>
          <w:rFonts w:ascii="Garamond" w:eastAsia="Garamond" w:hAnsi="Garamond" w:cs="Garamond"/>
        </w:rPr>
        <w:t>Alaska</w:t>
      </w:r>
      <w:r w:rsidR="24854525" w:rsidRPr="6021F23B">
        <w:rPr>
          <w:rFonts w:ascii="Garamond" w:eastAsia="Garamond" w:hAnsi="Garamond" w:cs="Garamond"/>
        </w:rPr>
        <w:t>.</w:t>
      </w:r>
      <w:r w:rsidR="39A22E30" w:rsidRPr="6021F23B">
        <w:rPr>
          <w:rFonts w:ascii="Garamond" w:eastAsia="Garamond" w:hAnsi="Garamond" w:cs="Garamond"/>
        </w:rPr>
        <w:t xml:space="preserve"> The DEVELOP team used MODIS Normalized Difference Snow Index data to</w:t>
      </w:r>
      <w:r w:rsidR="41C93853" w:rsidRPr="6021F23B">
        <w:rPr>
          <w:rFonts w:ascii="Garamond" w:eastAsia="Garamond" w:hAnsi="Garamond" w:cs="Garamond"/>
          <w:color w:val="000000" w:themeColor="text1"/>
        </w:rPr>
        <w:t xml:space="preserve"> </w:t>
      </w:r>
      <w:r w:rsidR="5B800DBA" w:rsidRPr="6021F23B">
        <w:rPr>
          <w:rFonts w:ascii="Garamond" w:eastAsia="Garamond" w:hAnsi="Garamond" w:cs="Garamond"/>
          <w:color w:val="000000" w:themeColor="text1"/>
        </w:rPr>
        <w:t xml:space="preserve">determine </w:t>
      </w:r>
      <w:r w:rsidR="761D415C" w:rsidRPr="6021F23B">
        <w:rPr>
          <w:rFonts w:ascii="Garamond" w:eastAsia="Garamond" w:hAnsi="Garamond" w:cs="Garamond"/>
        </w:rPr>
        <w:t>snow season duration</w:t>
      </w:r>
      <w:r w:rsidR="6DF13692" w:rsidRPr="6021F23B">
        <w:rPr>
          <w:rFonts w:ascii="Garamond" w:eastAsia="Garamond" w:hAnsi="Garamond" w:cs="Garamond"/>
        </w:rPr>
        <w:t xml:space="preserve">, </w:t>
      </w:r>
      <w:r w:rsidR="761D415C" w:rsidRPr="6021F23B">
        <w:rPr>
          <w:rFonts w:ascii="Garamond" w:eastAsia="Garamond" w:hAnsi="Garamond" w:cs="Garamond"/>
        </w:rPr>
        <w:t>snow change frequency</w:t>
      </w:r>
      <w:r w:rsidR="3C8F1D16" w:rsidRPr="6021F23B">
        <w:rPr>
          <w:rFonts w:ascii="Garamond" w:eastAsia="Garamond" w:hAnsi="Garamond" w:cs="Garamond"/>
        </w:rPr>
        <w:t>, and</w:t>
      </w:r>
      <w:r w:rsidR="626B9401" w:rsidRPr="6021F23B">
        <w:rPr>
          <w:rFonts w:ascii="Garamond" w:eastAsia="Garamond" w:hAnsi="Garamond" w:cs="Garamond"/>
        </w:rPr>
        <w:t xml:space="preserve"> the</w:t>
      </w:r>
      <w:r w:rsidR="3C8F1D16" w:rsidRPr="6021F23B">
        <w:rPr>
          <w:rFonts w:ascii="Garamond" w:eastAsia="Garamond" w:hAnsi="Garamond" w:cs="Garamond"/>
        </w:rPr>
        <w:t xml:space="preserve"> first and last day</w:t>
      </w:r>
      <w:r w:rsidR="4C5B60C4" w:rsidRPr="6021F23B">
        <w:rPr>
          <w:rFonts w:ascii="Garamond" w:eastAsia="Garamond" w:hAnsi="Garamond" w:cs="Garamond"/>
        </w:rPr>
        <w:t>s</w:t>
      </w:r>
      <w:r w:rsidR="3C8F1D16" w:rsidRPr="6021F23B">
        <w:rPr>
          <w:rFonts w:ascii="Garamond" w:eastAsia="Garamond" w:hAnsi="Garamond" w:cs="Garamond"/>
        </w:rPr>
        <w:t xml:space="preserve"> of snow</w:t>
      </w:r>
      <w:r w:rsidR="075D9350" w:rsidRPr="6021F23B">
        <w:rPr>
          <w:rFonts w:ascii="Garamond" w:eastAsia="Garamond" w:hAnsi="Garamond" w:cs="Garamond"/>
        </w:rPr>
        <w:t xml:space="preserve">. The team also utilized the </w:t>
      </w:r>
      <w:r w:rsidR="075D9350" w:rsidRPr="6021F23B">
        <w:rPr>
          <w:rFonts w:ascii="Garamond" w:eastAsia="Garamond" w:hAnsi="Garamond" w:cs="Garamond"/>
          <w:color w:val="000000" w:themeColor="text1"/>
        </w:rPr>
        <w:t xml:space="preserve">2.1 Global Land Data Assimilation System and </w:t>
      </w:r>
      <w:proofErr w:type="spellStart"/>
      <w:r w:rsidR="075D9350" w:rsidRPr="6021F23B">
        <w:rPr>
          <w:rFonts w:ascii="Garamond" w:eastAsia="Garamond" w:hAnsi="Garamond" w:cs="Garamond"/>
          <w:color w:val="000000" w:themeColor="text1"/>
        </w:rPr>
        <w:t>Daymet</w:t>
      </w:r>
      <w:proofErr w:type="spellEnd"/>
      <w:r w:rsidR="075D9350" w:rsidRPr="6021F23B">
        <w:rPr>
          <w:rFonts w:ascii="Garamond" w:eastAsia="Garamond" w:hAnsi="Garamond" w:cs="Garamond"/>
          <w:color w:val="000000" w:themeColor="text1"/>
        </w:rPr>
        <w:t xml:space="preserve"> V4 </w:t>
      </w:r>
      <w:r w:rsidR="604737AD" w:rsidRPr="6021F23B">
        <w:rPr>
          <w:rFonts w:ascii="Garamond" w:eastAsia="Garamond" w:hAnsi="Garamond" w:cs="Garamond"/>
          <w:color w:val="000000" w:themeColor="text1"/>
        </w:rPr>
        <w:t>products</w:t>
      </w:r>
      <w:r w:rsidR="79F63CC7" w:rsidRPr="6021F23B">
        <w:rPr>
          <w:rFonts w:ascii="Garamond" w:eastAsia="Garamond" w:hAnsi="Garamond" w:cs="Garamond"/>
          <w:color w:val="000000" w:themeColor="text1"/>
        </w:rPr>
        <w:t xml:space="preserve"> to </w:t>
      </w:r>
      <w:r w:rsidR="6B9884E3" w:rsidRPr="6021F23B">
        <w:rPr>
          <w:rFonts w:ascii="Garamond" w:eastAsia="Garamond" w:hAnsi="Garamond" w:cs="Garamond"/>
          <w:color w:val="000000" w:themeColor="text1"/>
        </w:rPr>
        <w:t xml:space="preserve">study climatological </w:t>
      </w:r>
      <w:r w:rsidR="62CF24B5" w:rsidRPr="6021F23B">
        <w:rPr>
          <w:rFonts w:ascii="Garamond" w:eastAsia="Garamond" w:hAnsi="Garamond" w:cs="Garamond"/>
          <w:color w:val="000000" w:themeColor="text1"/>
        </w:rPr>
        <w:t>trends</w:t>
      </w:r>
      <w:r w:rsidR="073EC80E" w:rsidRPr="6021F23B">
        <w:rPr>
          <w:rFonts w:ascii="Garamond" w:eastAsia="Garamond" w:hAnsi="Garamond" w:cs="Garamond"/>
          <w:color w:val="000000" w:themeColor="text1"/>
        </w:rPr>
        <w:t xml:space="preserve"> </w:t>
      </w:r>
      <w:r w:rsidR="5C81CEED" w:rsidRPr="6021F23B">
        <w:rPr>
          <w:rFonts w:ascii="Garamond" w:eastAsia="Garamond" w:hAnsi="Garamond" w:cs="Garamond"/>
          <w:color w:val="000000" w:themeColor="text1"/>
        </w:rPr>
        <w:t xml:space="preserve">in snow depth and snow water </w:t>
      </w:r>
      <w:r w:rsidR="010369EF" w:rsidRPr="6021F23B">
        <w:rPr>
          <w:rFonts w:ascii="Garamond" w:eastAsia="Garamond" w:hAnsi="Garamond" w:cs="Garamond"/>
          <w:color w:val="000000" w:themeColor="text1"/>
        </w:rPr>
        <w:t>equivalent, respectively,</w:t>
      </w:r>
      <w:r w:rsidR="5C81CEED" w:rsidRPr="6021F23B">
        <w:rPr>
          <w:rFonts w:ascii="Garamond" w:eastAsia="Garamond" w:hAnsi="Garamond" w:cs="Garamond"/>
          <w:color w:val="000000" w:themeColor="text1"/>
        </w:rPr>
        <w:t xml:space="preserve"> across the study areas. </w:t>
      </w:r>
      <w:r w:rsidR="44CBC10B" w:rsidRPr="6021F23B">
        <w:rPr>
          <w:rFonts w:ascii="Garamond" w:eastAsia="Garamond" w:hAnsi="Garamond" w:cs="Garamond"/>
        </w:rPr>
        <w:t xml:space="preserve">The results of this study give users the capacity to visualize maps of multiple snow variables </w:t>
      </w:r>
      <w:r w:rsidR="5C37205D" w:rsidRPr="6021F23B">
        <w:rPr>
          <w:rFonts w:ascii="Garamond" w:eastAsia="Garamond" w:hAnsi="Garamond" w:cs="Garamond"/>
        </w:rPr>
        <w:t>to</w:t>
      </w:r>
      <w:r w:rsidR="44CBC10B" w:rsidRPr="6021F23B">
        <w:rPr>
          <w:rFonts w:ascii="Garamond" w:eastAsia="Garamond" w:hAnsi="Garamond" w:cs="Garamond"/>
          <w:color w:val="000000" w:themeColor="text1"/>
        </w:rPr>
        <w:t xml:space="preserve"> monitor changes in snow conditions and proactively prepare for the ecological, cultural, and landscape impacts that changes in snow variability will cause in the future.</w:t>
      </w:r>
    </w:p>
    <w:p w14:paraId="350BBE67" w14:textId="60F7FBFC" w:rsidR="00770650" w:rsidRPr="0066138C" w:rsidRDefault="4616B026" w:rsidP="46EA5F21">
      <w:pPr>
        <w:spacing w:after="0" w:line="240" w:lineRule="auto"/>
        <w:rPr>
          <w:rFonts w:ascii="Garamond" w:hAnsi="Garamond" w:cs="Arial"/>
          <w:b/>
          <w:bCs/>
        </w:rPr>
      </w:pPr>
      <w:r w:rsidRPr="593CB71B">
        <w:rPr>
          <w:rFonts w:ascii="Garamond" w:hAnsi="Garamond" w:cs="Arial"/>
          <w:b/>
          <w:bCs/>
        </w:rPr>
        <w:t>Key</w:t>
      </w:r>
      <w:r w:rsidR="4D8640D8" w:rsidRPr="593CB71B">
        <w:rPr>
          <w:rFonts w:ascii="Garamond" w:hAnsi="Garamond" w:cs="Arial"/>
          <w:b/>
          <w:bCs/>
        </w:rPr>
        <w:t xml:space="preserve"> Terms</w:t>
      </w:r>
    </w:p>
    <w:p w14:paraId="12AB3859" w14:textId="296B5A08" w:rsidR="0066138C" w:rsidRPr="0066138C" w:rsidRDefault="7A10F416" w:rsidP="593CB71B">
      <w:pPr>
        <w:spacing w:after="0" w:line="240" w:lineRule="auto"/>
        <w:rPr>
          <w:rFonts w:ascii="Garamond" w:eastAsia="Garamond" w:hAnsi="Garamond" w:cs="Garamond"/>
        </w:rPr>
      </w:pPr>
      <w:r w:rsidRPr="4B17D854">
        <w:rPr>
          <w:rFonts w:ascii="Garamond" w:eastAsia="Garamond" w:hAnsi="Garamond" w:cs="Garamond"/>
          <w:color w:val="000000" w:themeColor="text1"/>
        </w:rPr>
        <w:t>Remote Sensing, MODIS, GLDAS, Snow Products, Alaska, Snow Water Equivalent, Snow Cover Fraction, Snow Depth</w:t>
      </w:r>
    </w:p>
    <w:p w14:paraId="4D17B32F" w14:textId="79E11AEC" w:rsidR="4B17D854" w:rsidRDefault="4B17D854" w:rsidP="4B17D854">
      <w:pPr>
        <w:spacing w:after="0" w:line="240" w:lineRule="auto"/>
        <w:rPr>
          <w:rFonts w:ascii="Garamond" w:eastAsia="Garamond" w:hAnsi="Garamond" w:cs="Garamond"/>
          <w:color w:val="000000" w:themeColor="text1"/>
        </w:rPr>
      </w:pPr>
    </w:p>
    <w:p w14:paraId="214E1523" w14:textId="02DB1C04" w:rsidR="1FE26EE0" w:rsidRDefault="1FE26EE0" w:rsidP="6021F23B">
      <w:pPr>
        <w:pStyle w:val="Heading1"/>
        <w:spacing w:before="0" w:line="240" w:lineRule="auto"/>
        <w:rPr>
          <w:rFonts w:ascii="Garamond" w:hAnsi="Garamond"/>
        </w:rPr>
      </w:pPr>
      <w:r w:rsidRPr="6021F23B">
        <w:rPr>
          <w:rFonts w:ascii="Garamond" w:hAnsi="Garamond"/>
        </w:rPr>
        <w:t>2</w:t>
      </w:r>
      <w:r w:rsidR="3F4F5090" w:rsidRPr="6021F23B">
        <w:rPr>
          <w:rFonts w:ascii="Garamond" w:hAnsi="Garamond"/>
        </w:rPr>
        <w:t xml:space="preserve">. </w:t>
      </w:r>
      <w:r w:rsidR="75BDE5C5" w:rsidRPr="6021F23B">
        <w:rPr>
          <w:rFonts w:ascii="Garamond" w:hAnsi="Garamond"/>
        </w:rPr>
        <w:t>Introductio</w:t>
      </w:r>
      <w:r w:rsidR="6E3D0DDC" w:rsidRPr="6021F23B">
        <w:rPr>
          <w:rFonts w:ascii="Garamond" w:hAnsi="Garamond"/>
        </w:rPr>
        <w:t>n</w:t>
      </w:r>
    </w:p>
    <w:p w14:paraId="65B391C7" w14:textId="31E2599D" w:rsidR="00861B07" w:rsidRPr="00861B07" w:rsidRDefault="4518D621" w:rsidP="4B17D854">
      <w:pPr>
        <w:spacing w:after="0" w:line="240" w:lineRule="auto"/>
        <w:rPr>
          <w:rFonts w:ascii="Garamond" w:hAnsi="Garamond"/>
          <w:b/>
          <w:bCs/>
          <w:i/>
          <w:iCs/>
        </w:rPr>
      </w:pPr>
      <w:bookmarkStart w:id="0" w:name="_Toc334198721"/>
      <w:r w:rsidRPr="4B17D854">
        <w:rPr>
          <w:rFonts w:ascii="Garamond" w:hAnsi="Garamond"/>
          <w:b/>
          <w:bCs/>
          <w:i/>
          <w:iCs/>
        </w:rPr>
        <w:t xml:space="preserve">2.1 </w:t>
      </w:r>
      <w:r w:rsidR="0E57EF0D" w:rsidRPr="4B17D854">
        <w:rPr>
          <w:rFonts w:ascii="Garamond" w:hAnsi="Garamond"/>
          <w:b/>
          <w:bCs/>
          <w:i/>
          <w:iCs/>
        </w:rPr>
        <w:t>Background Information</w:t>
      </w:r>
      <w:bookmarkEnd w:id="0"/>
    </w:p>
    <w:p w14:paraId="58C8A0B7" w14:textId="363268C6" w:rsidR="377E2AEB" w:rsidRDefault="432E179E" w:rsidP="0436CA34">
      <w:pPr>
        <w:spacing w:after="0" w:line="240" w:lineRule="auto"/>
        <w:rPr>
          <w:rFonts w:ascii="Garamond" w:hAnsi="Garamond"/>
        </w:rPr>
      </w:pPr>
      <w:r w:rsidRPr="6021F23B">
        <w:rPr>
          <w:rFonts w:ascii="Garamond" w:hAnsi="Garamond"/>
        </w:rPr>
        <w:t>In the last 100 years</w:t>
      </w:r>
      <w:r w:rsidR="719F0DE3" w:rsidRPr="6021F23B">
        <w:rPr>
          <w:rFonts w:ascii="Garamond" w:hAnsi="Garamond"/>
        </w:rPr>
        <w:t>, the surface air temperatures across the Arctic have increased at almost twice the rate of global rise, a phenomenon known as “Arctic amplification” (Screen &amp; Simmonds</w:t>
      </w:r>
      <w:r w:rsidR="2965C0D5" w:rsidRPr="6021F23B">
        <w:rPr>
          <w:rFonts w:ascii="Garamond" w:hAnsi="Garamond"/>
        </w:rPr>
        <w:t>,</w:t>
      </w:r>
      <w:r w:rsidR="719F0DE3" w:rsidRPr="6021F23B">
        <w:rPr>
          <w:rFonts w:ascii="Garamond" w:hAnsi="Garamond"/>
        </w:rPr>
        <w:t xml:space="preserve"> 2010; </w:t>
      </w:r>
      <w:proofErr w:type="spellStart"/>
      <w:r w:rsidR="719F0DE3" w:rsidRPr="6021F23B">
        <w:rPr>
          <w:rFonts w:ascii="Garamond" w:hAnsi="Garamond"/>
        </w:rPr>
        <w:t>Chylek</w:t>
      </w:r>
      <w:proofErr w:type="spellEnd"/>
      <w:r w:rsidR="719F0DE3" w:rsidRPr="6021F23B">
        <w:rPr>
          <w:rFonts w:ascii="Garamond" w:hAnsi="Garamond"/>
        </w:rPr>
        <w:t xml:space="preserve"> et al.</w:t>
      </w:r>
      <w:r w:rsidR="745A9984" w:rsidRPr="6021F23B">
        <w:rPr>
          <w:rFonts w:ascii="Garamond" w:hAnsi="Garamond"/>
        </w:rPr>
        <w:t>,</w:t>
      </w:r>
      <w:r w:rsidR="719F0DE3" w:rsidRPr="6021F23B">
        <w:rPr>
          <w:rFonts w:ascii="Garamond" w:hAnsi="Garamond"/>
        </w:rPr>
        <w:t xml:space="preserve"> 2022).</w:t>
      </w:r>
      <w:r w:rsidR="7DF76D5C" w:rsidRPr="6021F23B">
        <w:rPr>
          <w:rFonts w:ascii="Garamond" w:hAnsi="Garamond"/>
        </w:rPr>
        <w:t xml:space="preserve"> </w:t>
      </w:r>
      <w:proofErr w:type="gramStart"/>
      <w:r w:rsidR="7720EA2B" w:rsidRPr="6021F23B">
        <w:rPr>
          <w:rFonts w:ascii="Garamond" w:hAnsi="Garamond"/>
        </w:rPr>
        <w:t>As a consequence of</w:t>
      </w:r>
      <w:proofErr w:type="gramEnd"/>
      <w:r w:rsidR="7720EA2B" w:rsidRPr="6021F23B">
        <w:rPr>
          <w:rFonts w:ascii="Garamond" w:hAnsi="Garamond"/>
        </w:rPr>
        <w:t xml:space="preserve"> a changing Arctic climate</w:t>
      </w:r>
      <w:r w:rsidR="0AEFEEE7" w:rsidRPr="6021F23B">
        <w:rPr>
          <w:rFonts w:ascii="Garamond" w:hAnsi="Garamond"/>
        </w:rPr>
        <w:t xml:space="preserve">, </w:t>
      </w:r>
      <w:r w:rsidR="4A048DB5" w:rsidRPr="6021F23B">
        <w:rPr>
          <w:rFonts w:ascii="Garamond" w:hAnsi="Garamond"/>
        </w:rPr>
        <w:t xml:space="preserve">the northern region of Alaska is facing </w:t>
      </w:r>
      <w:r w:rsidR="31A6DC01" w:rsidRPr="6021F23B">
        <w:rPr>
          <w:rFonts w:ascii="Garamond" w:hAnsi="Garamond"/>
        </w:rPr>
        <w:t xml:space="preserve">extreme </w:t>
      </w:r>
      <w:r w:rsidR="4A048DB5" w:rsidRPr="6021F23B">
        <w:rPr>
          <w:rFonts w:ascii="Garamond" w:hAnsi="Garamond"/>
        </w:rPr>
        <w:t>environmental vulnerabilities</w:t>
      </w:r>
      <w:r w:rsidR="5DCE6A48" w:rsidRPr="6021F23B">
        <w:rPr>
          <w:rFonts w:ascii="Garamond" w:hAnsi="Garamond"/>
        </w:rPr>
        <w:t xml:space="preserve"> </w:t>
      </w:r>
      <w:r w:rsidR="3464E218" w:rsidRPr="6021F23B">
        <w:rPr>
          <w:rFonts w:ascii="Garamond" w:hAnsi="Garamond"/>
        </w:rPr>
        <w:t>(</w:t>
      </w:r>
      <w:r w:rsidR="6AD1C943" w:rsidRPr="6021F23B">
        <w:rPr>
          <w:rFonts w:ascii="Garamond" w:hAnsi="Garamond"/>
        </w:rPr>
        <w:t>K</w:t>
      </w:r>
      <w:r w:rsidR="3B5043F5" w:rsidRPr="6021F23B">
        <w:rPr>
          <w:rFonts w:ascii="Garamond" w:hAnsi="Garamond"/>
        </w:rPr>
        <w:t>ellogg</w:t>
      </w:r>
      <w:r w:rsidR="6AD1C943" w:rsidRPr="6021F23B">
        <w:rPr>
          <w:rFonts w:ascii="Garamond" w:hAnsi="Garamond"/>
        </w:rPr>
        <w:t xml:space="preserve"> </w:t>
      </w:r>
      <w:r w:rsidR="3464E218" w:rsidRPr="6021F23B">
        <w:rPr>
          <w:rFonts w:ascii="Garamond" w:hAnsi="Garamond"/>
        </w:rPr>
        <w:t>et al., 2010; Lindsay et al.</w:t>
      </w:r>
      <w:r w:rsidR="2E98C979" w:rsidRPr="6021F23B">
        <w:rPr>
          <w:rFonts w:ascii="Garamond" w:hAnsi="Garamond"/>
        </w:rPr>
        <w:t xml:space="preserve">, 2015; Liston </w:t>
      </w:r>
      <w:r w:rsidR="2965C0D5" w:rsidRPr="6021F23B">
        <w:rPr>
          <w:rFonts w:ascii="Garamond" w:hAnsi="Garamond"/>
        </w:rPr>
        <w:t xml:space="preserve">&amp; </w:t>
      </w:r>
      <w:proofErr w:type="spellStart"/>
      <w:r w:rsidR="2E98C979" w:rsidRPr="6021F23B">
        <w:rPr>
          <w:rFonts w:ascii="Garamond" w:hAnsi="Garamond"/>
        </w:rPr>
        <w:t>Hiemstra</w:t>
      </w:r>
      <w:proofErr w:type="spellEnd"/>
      <w:r w:rsidR="2E98C979" w:rsidRPr="6021F23B">
        <w:rPr>
          <w:rFonts w:ascii="Garamond" w:hAnsi="Garamond"/>
        </w:rPr>
        <w:t>, 2011</w:t>
      </w:r>
      <w:r w:rsidR="0E37AF56" w:rsidRPr="6021F23B">
        <w:rPr>
          <w:rFonts w:ascii="Garamond" w:hAnsi="Garamond"/>
        </w:rPr>
        <w:t>)</w:t>
      </w:r>
      <w:r w:rsidR="002B357F" w:rsidRPr="6021F23B">
        <w:rPr>
          <w:rFonts w:ascii="Garamond" w:hAnsi="Garamond"/>
        </w:rPr>
        <w:t xml:space="preserve">. </w:t>
      </w:r>
      <w:r w:rsidR="7AADC68D" w:rsidRPr="6021F23B">
        <w:rPr>
          <w:rFonts w:ascii="Garamond" w:hAnsi="Garamond"/>
        </w:rPr>
        <w:t xml:space="preserve">Moreover, a reduction in </w:t>
      </w:r>
      <w:r w:rsidR="002B357F" w:rsidRPr="6021F23B">
        <w:rPr>
          <w:rFonts w:ascii="Garamond" w:hAnsi="Garamond"/>
        </w:rPr>
        <w:t>snow cover</w:t>
      </w:r>
      <w:r w:rsidR="47F3DE58" w:rsidRPr="6021F23B">
        <w:rPr>
          <w:rFonts w:ascii="Garamond" w:hAnsi="Garamond"/>
        </w:rPr>
        <w:t xml:space="preserve"> has been </w:t>
      </w:r>
      <w:r w:rsidR="59F834F9" w:rsidRPr="6021F23B">
        <w:rPr>
          <w:rFonts w:ascii="Garamond" w:hAnsi="Garamond"/>
        </w:rPr>
        <w:t>observed</w:t>
      </w:r>
      <w:r w:rsidR="47F3DE58" w:rsidRPr="6021F23B">
        <w:rPr>
          <w:rFonts w:ascii="Garamond" w:hAnsi="Garamond"/>
        </w:rPr>
        <w:t>, significantly exceeding the rate of sea ice and glacier decline (Cohen et al., 2012). Past studies have stressed the critical</w:t>
      </w:r>
      <w:r w:rsidR="002B357F" w:rsidRPr="6021F23B">
        <w:rPr>
          <w:rFonts w:ascii="Garamond" w:hAnsi="Garamond"/>
        </w:rPr>
        <w:t xml:space="preserve"> </w:t>
      </w:r>
      <w:r w:rsidR="47F3DE58" w:rsidRPr="6021F23B">
        <w:rPr>
          <w:rFonts w:ascii="Garamond" w:hAnsi="Garamond"/>
        </w:rPr>
        <w:t>implications</w:t>
      </w:r>
      <w:r w:rsidR="679817F1" w:rsidRPr="6021F23B">
        <w:rPr>
          <w:rFonts w:ascii="Garamond" w:hAnsi="Garamond"/>
        </w:rPr>
        <w:t xml:space="preserve"> snow cover</w:t>
      </w:r>
      <w:r w:rsidR="180022AF" w:rsidRPr="6021F23B">
        <w:rPr>
          <w:rFonts w:ascii="Garamond" w:hAnsi="Garamond"/>
        </w:rPr>
        <w:t xml:space="preserve"> reduction</w:t>
      </w:r>
      <w:r w:rsidR="679817F1" w:rsidRPr="6021F23B">
        <w:rPr>
          <w:rFonts w:ascii="Garamond" w:hAnsi="Garamond"/>
        </w:rPr>
        <w:t xml:space="preserve"> has on Arctic ecosystems</w:t>
      </w:r>
      <w:r w:rsidR="6A34EE1A" w:rsidRPr="6021F23B">
        <w:rPr>
          <w:rFonts w:ascii="Garamond" w:hAnsi="Garamond"/>
        </w:rPr>
        <w:t>;</w:t>
      </w:r>
      <w:r w:rsidR="679817F1" w:rsidRPr="6021F23B">
        <w:rPr>
          <w:rFonts w:ascii="Garamond" w:hAnsi="Garamond"/>
        </w:rPr>
        <w:t xml:space="preserve"> </w:t>
      </w:r>
      <w:r w:rsidR="12609DD2" w:rsidRPr="6021F23B">
        <w:rPr>
          <w:rFonts w:ascii="Garamond" w:hAnsi="Garamond"/>
        </w:rPr>
        <w:t>finding</w:t>
      </w:r>
      <w:r w:rsidR="0A42E4BE" w:rsidRPr="6021F23B">
        <w:rPr>
          <w:rFonts w:ascii="Garamond" w:hAnsi="Garamond"/>
        </w:rPr>
        <w:t xml:space="preserve">s </w:t>
      </w:r>
      <w:r w:rsidR="12609DD2" w:rsidRPr="6021F23B">
        <w:rPr>
          <w:rFonts w:ascii="Garamond" w:hAnsi="Garamond"/>
        </w:rPr>
        <w:t xml:space="preserve">compounded by </w:t>
      </w:r>
      <w:r w:rsidR="53889013" w:rsidRPr="6021F23B">
        <w:rPr>
          <w:rFonts w:ascii="Garamond" w:hAnsi="Garamond"/>
        </w:rPr>
        <w:t xml:space="preserve">recent estimates </w:t>
      </w:r>
      <w:r w:rsidR="5C9C55F0" w:rsidRPr="6021F23B">
        <w:rPr>
          <w:rFonts w:ascii="Garamond" w:hAnsi="Garamond"/>
        </w:rPr>
        <w:t>suggest</w:t>
      </w:r>
      <w:r w:rsidR="0834B1D8" w:rsidRPr="6021F23B">
        <w:rPr>
          <w:rFonts w:ascii="Garamond" w:hAnsi="Garamond"/>
        </w:rPr>
        <w:t xml:space="preserve"> that</w:t>
      </w:r>
      <w:r w:rsidR="53889013" w:rsidRPr="6021F23B">
        <w:rPr>
          <w:rFonts w:ascii="Garamond" w:hAnsi="Garamond"/>
        </w:rPr>
        <w:t xml:space="preserve"> these regions may face a 10</w:t>
      </w:r>
      <w:r w:rsidR="6B33D562" w:rsidRPr="6021F23B">
        <w:rPr>
          <w:rFonts w:ascii="Garamond" w:hAnsi="Garamond"/>
        </w:rPr>
        <w:t>–</w:t>
      </w:r>
      <w:r w:rsidR="53889013" w:rsidRPr="6021F23B">
        <w:rPr>
          <w:rFonts w:ascii="Garamond" w:hAnsi="Garamond"/>
        </w:rPr>
        <w:t>40% decrease in snow cover duration as soon as 2050 (A</w:t>
      </w:r>
      <w:r w:rsidR="2A3C73BA" w:rsidRPr="6021F23B">
        <w:rPr>
          <w:rFonts w:ascii="Garamond" w:hAnsi="Garamond"/>
        </w:rPr>
        <w:t>MAP</w:t>
      </w:r>
      <w:r w:rsidR="53889013" w:rsidRPr="6021F23B">
        <w:rPr>
          <w:rFonts w:ascii="Garamond" w:hAnsi="Garamond"/>
        </w:rPr>
        <w:t xml:space="preserve">, 2017; </w:t>
      </w:r>
      <w:r w:rsidR="22320866" w:rsidRPr="6021F23B">
        <w:rPr>
          <w:rFonts w:ascii="Garamond" w:hAnsi="Garamond"/>
        </w:rPr>
        <w:t xml:space="preserve">Callaghan et al., 2011; </w:t>
      </w:r>
      <w:proofErr w:type="spellStart"/>
      <w:r w:rsidR="22320866" w:rsidRPr="6021F23B">
        <w:rPr>
          <w:rFonts w:ascii="Garamond" w:hAnsi="Garamond"/>
        </w:rPr>
        <w:t>Niitynen</w:t>
      </w:r>
      <w:proofErr w:type="spellEnd"/>
      <w:r w:rsidR="22320866" w:rsidRPr="6021F23B">
        <w:rPr>
          <w:rFonts w:ascii="Garamond" w:hAnsi="Garamond"/>
        </w:rPr>
        <w:t xml:space="preserve"> et al., 2018).</w:t>
      </w:r>
      <w:r w:rsidR="1DBDA443" w:rsidRPr="6021F23B">
        <w:rPr>
          <w:rFonts w:ascii="Garamond" w:hAnsi="Garamond"/>
        </w:rPr>
        <w:t xml:space="preserve"> Climate shifts such as these </w:t>
      </w:r>
      <w:r w:rsidR="71E5EB11" w:rsidRPr="6021F23B">
        <w:rPr>
          <w:rFonts w:ascii="Garamond" w:hAnsi="Garamond"/>
        </w:rPr>
        <w:t>will</w:t>
      </w:r>
      <w:r w:rsidR="1DBDA443" w:rsidRPr="6021F23B">
        <w:rPr>
          <w:rFonts w:ascii="Garamond" w:hAnsi="Garamond"/>
        </w:rPr>
        <w:t xml:space="preserve"> result in multifaceted and cascading effects for </w:t>
      </w:r>
      <w:r w:rsidR="67C4A9D3" w:rsidRPr="6021F23B">
        <w:rPr>
          <w:rFonts w:ascii="Garamond" w:hAnsi="Garamond"/>
        </w:rPr>
        <w:t xml:space="preserve">the ecology </w:t>
      </w:r>
      <w:r w:rsidR="1DBDA443" w:rsidRPr="6021F23B">
        <w:rPr>
          <w:rFonts w:ascii="Garamond" w:hAnsi="Garamond"/>
        </w:rPr>
        <w:t xml:space="preserve">within and beyond </w:t>
      </w:r>
      <w:r w:rsidR="75BB926C" w:rsidRPr="6021F23B">
        <w:rPr>
          <w:rFonts w:ascii="Garamond" w:hAnsi="Garamond"/>
        </w:rPr>
        <w:t>Alaska</w:t>
      </w:r>
      <w:r w:rsidR="682C25AA" w:rsidRPr="6021F23B">
        <w:rPr>
          <w:rFonts w:ascii="Garamond" w:hAnsi="Garamond"/>
        </w:rPr>
        <w:t xml:space="preserve">. </w:t>
      </w:r>
    </w:p>
    <w:p w14:paraId="1FB4B14F" w14:textId="789A90E3" w:rsidR="377E2AEB" w:rsidRDefault="377E2AEB" w:rsidP="0436CA34">
      <w:pPr>
        <w:spacing w:after="0" w:line="240" w:lineRule="auto"/>
        <w:rPr>
          <w:rFonts w:ascii="Garamond" w:hAnsi="Garamond"/>
        </w:rPr>
      </w:pPr>
    </w:p>
    <w:p w14:paraId="1705678A" w14:textId="65C763A4" w:rsidR="4301E02F" w:rsidRDefault="4B43F774" w:rsidP="4B17D854">
      <w:pPr>
        <w:spacing w:after="160" w:line="240" w:lineRule="auto"/>
        <w:rPr>
          <w:rFonts w:ascii="Garamond" w:eastAsia="Garamond" w:hAnsi="Garamond" w:cs="Garamond"/>
        </w:rPr>
      </w:pPr>
      <w:r w:rsidRPr="6021F23B">
        <w:rPr>
          <w:rFonts w:ascii="Garamond" w:hAnsi="Garamond"/>
        </w:rPr>
        <w:t>Northeast Alaska</w:t>
      </w:r>
      <w:r w:rsidR="4C86185C" w:rsidRPr="6021F23B">
        <w:rPr>
          <w:rFonts w:ascii="Garamond" w:hAnsi="Garamond"/>
        </w:rPr>
        <w:t xml:space="preserve"> </w:t>
      </w:r>
      <w:r w:rsidR="4C86185C" w:rsidRPr="6021F23B">
        <w:rPr>
          <w:rFonts w:ascii="Garamond" w:eastAsia="Garamond" w:hAnsi="Garamond" w:cs="Garamond"/>
        </w:rPr>
        <w:t xml:space="preserve">is </w:t>
      </w:r>
      <w:r w:rsidR="6DD23B35" w:rsidRPr="6021F23B">
        <w:rPr>
          <w:rFonts w:ascii="Garamond" w:eastAsia="Garamond" w:hAnsi="Garamond" w:cs="Garamond"/>
        </w:rPr>
        <w:t>known to hav</w:t>
      </w:r>
      <w:r w:rsidR="004C220D">
        <w:rPr>
          <w:rFonts w:ascii="Garamond" w:eastAsia="Garamond" w:hAnsi="Garamond" w:cs="Garamond"/>
        </w:rPr>
        <w:t>e</w:t>
      </w:r>
      <w:r w:rsidR="6DD23B35" w:rsidRPr="6021F23B">
        <w:rPr>
          <w:rFonts w:ascii="Garamond" w:eastAsia="Garamond" w:hAnsi="Garamond" w:cs="Garamond"/>
        </w:rPr>
        <w:t xml:space="preserve"> one of the most </w:t>
      </w:r>
      <w:r w:rsidR="2A8779C5" w:rsidRPr="6021F23B">
        <w:rPr>
          <w:rFonts w:ascii="Garamond" w:eastAsia="Garamond" w:hAnsi="Garamond" w:cs="Garamond"/>
        </w:rPr>
        <w:t>diverse</w:t>
      </w:r>
      <w:r w:rsidR="6DD23B35" w:rsidRPr="6021F23B">
        <w:rPr>
          <w:rFonts w:ascii="Garamond" w:eastAsia="Garamond" w:hAnsi="Garamond" w:cs="Garamond"/>
        </w:rPr>
        <w:t xml:space="preserve"> examples of Arctic tundra in the circumpolar Arctic (</w:t>
      </w:r>
      <w:r w:rsidR="31C414F8" w:rsidRPr="6021F23B">
        <w:rPr>
          <w:rFonts w:ascii="Garamond" w:eastAsia="Garamond" w:hAnsi="Garamond" w:cs="Garamond"/>
        </w:rPr>
        <w:t>World Wildlife Fund</w:t>
      </w:r>
      <w:r w:rsidR="14504C4A" w:rsidRPr="6021F23B">
        <w:rPr>
          <w:rFonts w:ascii="Garamond" w:eastAsia="Garamond" w:hAnsi="Garamond" w:cs="Garamond"/>
        </w:rPr>
        <w:t>,</w:t>
      </w:r>
      <w:r w:rsidR="31C414F8" w:rsidRPr="6021F23B">
        <w:rPr>
          <w:rFonts w:ascii="Garamond" w:eastAsia="Garamond" w:hAnsi="Garamond" w:cs="Garamond"/>
        </w:rPr>
        <w:t xml:space="preserve"> 2007)</w:t>
      </w:r>
      <w:r w:rsidR="7A3C21ED" w:rsidRPr="6021F23B">
        <w:rPr>
          <w:rFonts w:ascii="Garamond" w:eastAsia="Garamond" w:hAnsi="Garamond" w:cs="Garamond"/>
        </w:rPr>
        <w:t xml:space="preserve">, </w:t>
      </w:r>
      <w:r w:rsidR="54E249CE" w:rsidRPr="6021F23B">
        <w:rPr>
          <w:rFonts w:ascii="Garamond" w:eastAsia="Garamond" w:hAnsi="Garamond" w:cs="Garamond"/>
        </w:rPr>
        <w:t>with m</w:t>
      </w:r>
      <w:r w:rsidR="4799EF40" w:rsidRPr="6021F23B">
        <w:rPr>
          <w:rFonts w:ascii="Garamond" w:hAnsi="Garamond"/>
        </w:rPr>
        <w:t xml:space="preserve">any </w:t>
      </w:r>
      <w:r w:rsidR="67638BC3" w:rsidRPr="6021F23B">
        <w:rPr>
          <w:rFonts w:ascii="Garamond" w:hAnsi="Garamond"/>
        </w:rPr>
        <w:t xml:space="preserve">native </w:t>
      </w:r>
      <w:r w:rsidR="4799EF40" w:rsidRPr="6021F23B">
        <w:rPr>
          <w:rFonts w:ascii="Garamond" w:hAnsi="Garamond"/>
        </w:rPr>
        <w:t xml:space="preserve">species </w:t>
      </w:r>
      <w:r w:rsidR="693907F7" w:rsidRPr="6021F23B">
        <w:rPr>
          <w:rFonts w:ascii="Garamond" w:hAnsi="Garamond"/>
        </w:rPr>
        <w:t>relying</w:t>
      </w:r>
      <w:r w:rsidR="4799EF40" w:rsidRPr="6021F23B">
        <w:rPr>
          <w:rFonts w:ascii="Garamond" w:hAnsi="Garamond"/>
        </w:rPr>
        <w:t xml:space="preserve"> on the</w:t>
      </w:r>
      <w:r w:rsidR="4799EF40" w:rsidRPr="6021F23B">
        <w:rPr>
          <w:rFonts w:ascii="Garamond" w:eastAsia="Garamond" w:hAnsi="Garamond" w:cs="Garamond"/>
        </w:rPr>
        <w:t xml:space="preserve"> </w:t>
      </w:r>
      <w:r w:rsidR="3CAA3A80" w:rsidRPr="6021F23B">
        <w:rPr>
          <w:rFonts w:ascii="Garamond" w:eastAsia="Garamond" w:hAnsi="Garamond" w:cs="Garamond"/>
        </w:rPr>
        <w:t>wetland</w:t>
      </w:r>
      <w:r w:rsidR="4E3A4BBC" w:rsidRPr="6021F23B">
        <w:rPr>
          <w:rFonts w:ascii="Garamond" w:eastAsia="Garamond" w:hAnsi="Garamond" w:cs="Garamond"/>
        </w:rPr>
        <w:t xml:space="preserve"> habitats</w:t>
      </w:r>
      <w:r w:rsidR="4254CD82" w:rsidRPr="6021F23B">
        <w:rPr>
          <w:rFonts w:ascii="Garamond" w:eastAsia="Garamond" w:hAnsi="Garamond" w:cs="Garamond"/>
        </w:rPr>
        <w:t xml:space="preserve"> of</w:t>
      </w:r>
      <w:r w:rsidR="131D4E75" w:rsidRPr="6021F23B">
        <w:rPr>
          <w:rFonts w:ascii="Garamond" w:eastAsia="Garamond" w:hAnsi="Garamond" w:cs="Garamond"/>
        </w:rPr>
        <w:t xml:space="preserve"> the Beaufort Coastal Plain</w:t>
      </w:r>
      <w:r w:rsidR="17FF8754" w:rsidRPr="6021F23B">
        <w:rPr>
          <w:rFonts w:ascii="Garamond" w:eastAsia="Garamond" w:hAnsi="Garamond" w:cs="Garamond"/>
        </w:rPr>
        <w:t xml:space="preserve"> and the Brooks Foothills, </w:t>
      </w:r>
      <w:r w:rsidR="337072C2" w:rsidRPr="6021F23B">
        <w:rPr>
          <w:rFonts w:ascii="Garamond" w:eastAsia="Garamond" w:hAnsi="Garamond" w:cs="Garamond"/>
        </w:rPr>
        <w:t>which</w:t>
      </w:r>
      <w:r w:rsidR="131D4E75" w:rsidRPr="6021F23B">
        <w:rPr>
          <w:rFonts w:ascii="Garamond" w:eastAsia="Garamond" w:hAnsi="Garamond" w:cs="Garamond"/>
        </w:rPr>
        <w:t xml:space="preserve"> stretch</w:t>
      </w:r>
      <w:r w:rsidR="1B0C5B7B" w:rsidRPr="6021F23B">
        <w:rPr>
          <w:rFonts w:ascii="Garamond" w:eastAsia="Garamond" w:hAnsi="Garamond" w:cs="Garamond"/>
        </w:rPr>
        <w:t xml:space="preserve"> </w:t>
      </w:r>
      <w:r w:rsidR="131D4E75" w:rsidRPr="6021F23B">
        <w:rPr>
          <w:rFonts w:ascii="Garamond" w:eastAsia="Garamond" w:hAnsi="Garamond" w:cs="Garamond"/>
        </w:rPr>
        <w:t xml:space="preserve">across the </w:t>
      </w:r>
      <w:r w:rsidR="762ED40C" w:rsidRPr="6021F23B">
        <w:rPr>
          <w:rFonts w:ascii="Garamond" w:eastAsia="Garamond" w:hAnsi="Garamond" w:cs="Garamond"/>
        </w:rPr>
        <w:t xml:space="preserve">northern </w:t>
      </w:r>
      <w:r w:rsidR="4ACE17A1" w:rsidRPr="6021F23B">
        <w:rPr>
          <w:rFonts w:ascii="Garamond" w:eastAsia="Garamond" w:hAnsi="Garamond" w:cs="Garamond"/>
        </w:rPr>
        <w:t>coast of Alaska</w:t>
      </w:r>
      <w:r w:rsidR="22E3FF4E" w:rsidRPr="6021F23B">
        <w:rPr>
          <w:rFonts w:ascii="Garamond" w:eastAsia="Garamond" w:hAnsi="Garamond" w:cs="Garamond"/>
        </w:rPr>
        <w:t>.</w:t>
      </w:r>
      <w:r w:rsidR="25537971" w:rsidRPr="6021F23B">
        <w:rPr>
          <w:rFonts w:ascii="Garamond" w:eastAsia="Garamond" w:hAnsi="Garamond" w:cs="Garamond"/>
        </w:rPr>
        <w:t xml:space="preserve"> </w:t>
      </w:r>
      <w:proofErr w:type="gramStart"/>
      <w:r w:rsidR="7FC1A160" w:rsidRPr="6021F23B">
        <w:rPr>
          <w:rFonts w:ascii="Garamond" w:eastAsia="Garamond" w:hAnsi="Garamond" w:cs="Garamond"/>
        </w:rPr>
        <w:t>The majority</w:t>
      </w:r>
      <w:r w:rsidR="77CEEA6A" w:rsidRPr="6021F23B">
        <w:rPr>
          <w:rFonts w:ascii="Garamond" w:eastAsia="Garamond" w:hAnsi="Garamond" w:cs="Garamond"/>
        </w:rPr>
        <w:t xml:space="preserve"> </w:t>
      </w:r>
      <w:r w:rsidR="16E28A8F" w:rsidRPr="6021F23B">
        <w:rPr>
          <w:rFonts w:ascii="Garamond" w:eastAsia="Garamond" w:hAnsi="Garamond" w:cs="Garamond"/>
        </w:rPr>
        <w:t>of</w:t>
      </w:r>
      <w:proofErr w:type="gramEnd"/>
      <w:r w:rsidR="16E28A8F" w:rsidRPr="6021F23B">
        <w:rPr>
          <w:rFonts w:ascii="Garamond" w:eastAsia="Garamond" w:hAnsi="Garamond" w:cs="Garamond"/>
        </w:rPr>
        <w:t xml:space="preserve"> th</w:t>
      </w:r>
      <w:r w:rsidR="6E4032E5" w:rsidRPr="6021F23B">
        <w:rPr>
          <w:rFonts w:ascii="Garamond" w:eastAsia="Garamond" w:hAnsi="Garamond" w:cs="Garamond"/>
        </w:rPr>
        <w:t>i</w:t>
      </w:r>
      <w:r w:rsidR="61931B75" w:rsidRPr="6021F23B">
        <w:rPr>
          <w:rFonts w:ascii="Garamond" w:eastAsia="Garamond" w:hAnsi="Garamond" w:cs="Garamond"/>
        </w:rPr>
        <w:t>s</w:t>
      </w:r>
      <w:r w:rsidR="16E28A8F" w:rsidRPr="6021F23B">
        <w:rPr>
          <w:rFonts w:ascii="Garamond" w:eastAsia="Garamond" w:hAnsi="Garamond" w:cs="Garamond"/>
        </w:rPr>
        <w:t xml:space="preserve"> </w:t>
      </w:r>
      <w:r w:rsidR="6E4032E5" w:rsidRPr="6021F23B">
        <w:rPr>
          <w:rFonts w:ascii="Garamond" w:eastAsia="Garamond" w:hAnsi="Garamond" w:cs="Garamond"/>
        </w:rPr>
        <w:t>area is</w:t>
      </w:r>
      <w:r w:rsidR="16E28A8F" w:rsidRPr="6021F23B">
        <w:rPr>
          <w:rFonts w:ascii="Garamond" w:eastAsia="Garamond" w:hAnsi="Garamond" w:cs="Garamond"/>
        </w:rPr>
        <w:t xml:space="preserve"> managed by t</w:t>
      </w:r>
      <w:r w:rsidR="25537971" w:rsidRPr="6021F23B">
        <w:rPr>
          <w:rFonts w:ascii="Garamond" w:eastAsia="Garamond" w:hAnsi="Garamond" w:cs="Garamond"/>
        </w:rPr>
        <w:t>he federal government</w:t>
      </w:r>
      <w:r w:rsidR="4E3A4BBC" w:rsidRPr="6021F23B">
        <w:rPr>
          <w:rFonts w:ascii="Garamond" w:eastAsia="Garamond" w:hAnsi="Garamond" w:cs="Garamond"/>
        </w:rPr>
        <w:t>,</w:t>
      </w:r>
      <w:r w:rsidR="25537971" w:rsidRPr="6021F23B">
        <w:rPr>
          <w:rFonts w:ascii="Garamond" w:eastAsia="Garamond" w:hAnsi="Garamond" w:cs="Garamond"/>
        </w:rPr>
        <w:t xml:space="preserve"> primarily by the Bureau of Land Management (BLM) at the National Petroleum Reserve-Alaska</w:t>
      </w:r>
      <w:r w:rsidR="2381DB36" w:rsidRPr="6021F23B">
        <w:rPr>
          <w:rFonts w:ascii="Garamond" w:eastAsia="Garamond" w:hAnsi="Garamond" w:cs="Garamond"/>
        </w:rPr>
        <w:t xml:space="preserve"> (NPR-A) and </w:t>
      </w:r>
      <w:r w:rsidR="2381DB36" w:rsidRPr="6021F23B">
        <w:rPr>
          <w:rFonts w:ascii="Garamond" w:eastAsia="Garamond" w:hAnsi="Garamond" w:cs="Garamond"/>
          <w:color w:val="000000" w:themeColor="text1"/>
        </w:rPr>
        <w:t xml:space="preserve">US Fish and Wildlife Service (USFWS) at the </w:t>
      </w:r>
      <w:r w:rsidR="2E6D9AD4" w:rsidRPr="6021F23B">
        <w:rPr>
          <w:rFonts w:ascii="Garamond" w:hAnsi="Garamond"/>
        </w:rPr>
        <w:t>Arctic National Wildlife Refuge (ANWR)</w:t>
      </w:r>
      <w:r w:rsidR="468FDF53" w:rsidRPr="6021F23B">
        <w:rPr>
          <w:rFonts w:ascii="Garamond" w:hAnsi="Garamond"/>
        </w:rPr>
        <w:t xml:space="preserve"> (ADF&amp;G</w:t>
      </w:r>
      <w:r w:rsidR="49BB56E9" w:rsidRPr="6021F23B">
        <w:rPr>
          <w:rFonts w:ascii="Garamond" w:hAnsi="Garamond"/>
        </w:rPr>
        <w:t>,</w:t>
      </w:r>
      <w:r w:rsidR="468FDF53" w:rsidRPr="6021F23B">
        <w:rPr>
          <w:rFonts w:ascii="Garamond" w:hAnsi="Garamond"/>
        </w:rPr>
        <w:t xml:space="preserve"> 2006)</w:t>
      </w:r>
      <w:r w:rsidR="512CD456" w:rsidRPr="6021F23B">
        <w:rPr>
          <w:rFonts w:ascii="Garamond" w:hAnsi="Garamond"/>
        </w:rPr>
        <w:t xml:space="preserve">, </w:t>
      </w:r>
      <w:r w:rsidR="2BD35679" w:rsidRPr="6021F23B">
        <w:rPr>
          <w:rFonts w:ascii="Garamond" w:hAnsi="Garamond"/>
        </w:rPr>
        <w:t xml:space="preserve">both of </w:t>
      </w:r>
      <w:r w:rsidR="512CD456" w:rsidRPr="6021F23B">
        <w:rPr>
          <w:rFonts w:ascii="Garamond" w:hAnsi="Garamond"/>
        </w:rPr>
        <w:t xml:space="preserve">which </w:t>
      </w:r>
      <w:r w:rsidR="4B652053" w:rsidRPr="6021F23B">
        <w:rPr>
          <w:rFonts w:ascii="Garamond" w:hAnsi="Garamond"/>
        </w:rPr>
        <w:t>are</w:t>
      </w:r>
      <w:r w:rsidR="512CD456" w:rsidRPr="6021F23B">
        <w:rPr>
          <w:rFonts w:ascii="Garamond" w:hAnsi="Garamond"/>
        </w:rPr>
        <w:t xml:space="preserve"> this project’s study area</w:t>
      </w:r>
      <w:r w:rsidR="768540DE" w:rsidRPr="6021F23B">
        <w:rPr>
          <w:rFonts w:ascii="Garamond" w:hAnsi="Garamond"/>
        </w:rPr>
        <w:t>s</w:t>
      </w:r>
      <w:r w:rsidR="512CD456" w:rsidRPr="6021F23B">
        <w:rPr>
          <w:rFonts w:ascii="Garamond" w:hAnsi="Garamond"/>
        </w:rPr>
        <w:t xml:space="preserve"> </w:t>
      </w:r>
      <w:r w:rsidR="4E3A4BBC" w:rsidRPr="6021F23B">
        <w:rPr>
          <w:rFonts w:ascii="Garamond" w:hAnsi="Garamond"/>
        </w:rPr>
        <w:t>(</w:t>
      </w:r>
      <w:r w:rsidR="0EF9F55E" w:rsidRPr="6021F23B">
        <w:rPr>
          <w:rFonts w:ascii="Garamond" w:hAnsi="Garamond"/>
        </w:rPr>
        <w:t>Figure 1</w:t>
      </w:r>
      <w:r w:rsidR="4E3A4BBC" w:rsidRPr="6021F23B">
        <w:rPr>
          <w:rFonts w:ascii="Garamond" w:hAnsi="Garamond"/>
        </w:rPr>
        <w:t>)</w:t>
      </w:r>
      <w:r w:rsidR="084B0627" w:rsidRPr="6021F23B">
        <w:rPr>
          <w:rFonts w:ascii="Garamond" w:hAnsi="Garamond"/>
        </w:rPr>
        <w:t>.</w:t>
      </w:r>
      <w:r w:rsidR="4369BCCD" w:rsidRPr="6021F23B">
        <w:rPr>
          <w:rFonts w:ascii="Garamond" w:hAnsi="Garamond"/>
        </w:rPr>
        <w:t xml:space="preserve"> </w:t>
      </w:r>
      <w:r w:rsidR="0ACB081E" w:rsidRPr="6021F23B">
        <w:rPr>
          <w:rFonts w:ascii="Garamond" w:hAnsi="Garamond"/>
        </w:rPr>
        <w:t xml:space="preserve">These regions are home to distinct caribou populations, such as the Porcupine Caribou Herd and Central Arctic Herd, which hold significant cultural and subsistence value for local Indigenous communities </w:t>
      </w:r>
      <w:r w:rsidR="4E1B47B7" w:rsidRPr="6021F23B">
        <w:rPr>
          <w:rFonts w:ascii="Garamond" w:hAnsi="Garamond"/>
        </w:rPr>
        <w:t>(</w:t>
      </w:r>
      <w:proofErr w:type="spellStart"/>
      <w:r w:rsidR="521F3ED6" w:rsidRPr="6021F23B">
        <w:rPr>
          <w:rFonts w:ascii="Garamond" w:eastAsia="Garamond" w:hAnsi="Garamond" w:cs="Garamond"/>
        </w:rPr>
        <w:t>Raynold</w:t>
      </w:r>
      <w:r w:rsidR="327B4981" w:rsidRPr="6021F23B">
        <w:rPr>
          <w:rFonts w:ascii="Garamond" w:eastAsia="Garamond" w:hAnsi="Garamond" w:cs="Garamond"/>
        </w:rPr>
        <w:t>s</w:t>
      </w:r>
      <w:proofErr w:type="spellEnd"/>
      <w:r w:rsidR="521F3ED6" w:rsidRPr="6021F23B">
        <w:rPr>
          <w:rFonts w:ascii="Garamond" w:eastAsia="Garamond" w:hAnsi="Garamond" w:cs="Garamond"/>
        </w:rPr>
        <w:t xml:space="preserve"> et al.</w:t>
      </w:r>
      <w:r w:rsidR="18AD486D" w:rsidRPr="6021F23B">
        <w:rPr>
          <w:rFonts w:ascii="Garamond" w:eastAsia="Garamond" w:hAnsi="Garamond" w:cs="Garamond"/>
        </w:rPr>
        <w:t>,</w:t>
      </w:r>
      <w:r w:rsidR="521F3ED6" w:rsidRPr="6021F23B">
        <w:rPr>
          <w:rFonts w:ascii="Garamond" w:eastAsia="Garamond" w:hAnsi="Garamond" w:cs="Garamond"/>
        </w:rPr>
        <w:t xml:space="preserve"> 2020</w:t>
      </w:r>
      <w:r w:rsidR="1292B104" w:rsidRPr="6021F23B">
        <w:rPr>
          <w:rFonts w:ascii="Garamond" w:eastAsia="Garamond" w:hAnsi="Garamond" w:cs="Garamond"/>
        </w:rPr>
        <w:t>).</w:t>
      </w:r>
      <w:r w:rsidR="025F7CEC" w:rsidRPr="6021F23B">
        <w:rPr>
          <w:rFonts w:ascii="Garamond" w:eastAsia="Garamond" w:hAnsi="Garamond" w:cs="Garamond"/>
        </w:rPr>
        <w:t xml:space="preserve"> </w:t>
      </w:r>
      <w:r w:rsidR="2624EA35" w:rsidRPr="6021F23B">
        <w:rPr>
          <w:rFonts w:ascii="Garamond" w:eastAsia="Garamond" w:hAnsi="Garamond" w:cs="Garamond"/>
        </w:rPr>
        <w:t>R</w:t>
      </w:r>
      <w:r w:rsidR="39047C51" w:rsidRPr="6021F23B">
        <w:rPr>
          <w:rFonts w:ascii="Garamond" w:eastAsia="Garamond" w:hAnsi="Garamond" w:cs="Garamond"/>
        </w:rPr>
        <w:t xml:space="preserve">esearch has shown that </w:t>
      </w:r>
      <w:r w:rsidR="1A2D016B" w:rsidRPr="6021F23B">
        <w:rPr>
          <w:rFonts w:ascii="Garamond" w:eastAsia="Garamond" w:hAnsi="Garamond" w:cs="Garamond"/>
        </w:rPr>
        <w:t>environmental</w:t>
      </w:r>
      <w:r w:rsidR="6DE61B79" w:rsidRPr="6021F23B">
        <w:rPr>
          <w:rFonts w:ascii="Garamond" w:eastAsia="Garamond" w:hAnsi="Garamond" w:cs="Garamond"/>
        </w:rPr>
        <w:t xml:space="preserve"> conditions, such as snow cover</w:t>
      </w:r>
      <w:r w:rsidR="18AD486D" w:rsidRPr="6021F23B">
        <w:rPr>
          <w:rFonts w:ascii="Garamond" w:eastAsia="Garamond" w:hAnsi="Garamond" w:cs="Garamond"/>
        </w:rPr>
        <w:t>,</w:t>
      </w:r>
      <w:r w:rsidR="2CCC39B7" w:rsidRPr="6021F23B">
        <w:rPr>
          <w:rFonts w:ascii="Garamond" w:eastAsia="Garamond" w:hAnsi="Garamond" w:cs="Garamond"/>
        </w:rPr>
        <w:t xml:space="preserve"> can be a significant trigger </w:t>
      </w:r>
      <w:r w:rsidR="28C6AD9B" w:rsidRPr="6021F23B">
        <w:rPr>
          <w:rFonts w:ascii="Garamond" w:eastAsia="Garamond" w:hAnsi="Garamond" w:cs="Garamond"/>
        </w:rPr>
        <w:t>for</w:t>
      </w:r>
      <w:r w:rsidR="04D61365" w:rsidRPr="6021F23B">
        <w:rPr>
          <w:rFonts w:ascii="Garamond" w:eastAsia="Garamond" w:hAnsi="Garamond" w:cs="Garamond"/>
        </w:rPr>
        <w:t xml:space="preserve"> initiating</w:t>
      </w:r>
      <w:r w:rsidR="2CCC39B7" w:rsidRPr="6021F23B">
        <w:rPr>
          <w:rFonts w:ascii="Garamond" w:eastAsia="Garamond" w:hAnsi="Garamond" w:cs="Garamond"/>
        </w:rPr>
        <w:t xml:space="preserve"> migratory </w:t>
      </w:r>
      <w:r w:rsidR="49207C83" w:rsidRPr="6021F23B">
        <w:rPr>
          <w:rFonts w:ascii="Garamond" w:eastAsia="Garamond" w:hAnsi="Garamond" w:cs="Garamond"/>
        </w:rPr>
        <w:t xml:space="preserve">behavior in </w:t>
      </w:r>
      <w:r w:rsidR="2CCC39B7" w:rsidRPr="6021F23B">
        <w:rPr>
          <w:rFonts w:ascii="Garamond" w:eastAsia="Garamond" w:hAnsi="Garamond" w:cs="Garamond"/>
        </w:rPr>
        <w:t>species</w:t>
      </w:r>
      <w:r w:rsidR="2AEFCE24" w:rsidRPr="6021F23B">
        <w:rPr>
          <w:rFonts w:ascii="Garamond" w:eastAsia="Garamond" w:hAnsi="Garamond" w:cs="Garamond"/>
        </w:rPr>
        <w:t xml:space="preserve"> including caribou,</w:t>
      </w:r>
      <w:r w:rsidR="4B590E8E" w:rsidRPr="6021F23B">
        <w:rPr>
          <w:rFonts w:ascii="Garamond" w:eastAsia="Garamond" w:hAnsi="Garamond" w:cs="Garamond"/>
        </w:rPr>
        <w:t xml:space="preserve"> polar bears, and</w:t>
      </w:r>
      <w:r w:rsidR="2AEFCE24" w:rsidRPr="6021F23B">
        <w:rPr>
          <w:rFonts w:ascii="Garamond" w:eastAsia="Garamond" w:hAnsi="Garamond" w:cs="Garamond"/>
        </w:rPr>
        <w:t xml:space="preserve"> shorebirds</w:t>
      </w:r>
      <w:r w:rsidR="25F07E03" w:rsidRPr="6021F23B">
        <w:rPr>
          <w:rFonts w:ascii="Garamond" w:eastAsia="Garamond" w:hAnsi="Garamond" w:cs="Garamond"/>
        </w:rPr>
        <w:t xml:space="preserve"> </w:t>
      </w:r>
      <w:r w:rsidR="4CC476FB" w:rsidRPr="6021F23B">
        <w:rPr>
          <w:rFonts w:ascii="Garamond" w:hAnsi="Garamond"/>
        </w:rPr>
        <w:t>(ADF&amp;G 2006)</w:t>
      </w:r>
      <w:r w:rsidR="760350CA" w:rsidRPr="6021F23B">
        <w:rPr>
          <w:rFonts w:ascii="Garamond" w:eastAsia="Garamond" w:hAnsi="Garamond" w:cs="Garamond"/>
        </w:rPr>
        <w:t xml:space="preserve">. For example, the first </w:t>
      </w:r>
      <w:r w:rsidR="13A4EF36" w:rsidRPr="6021F23B">
        <w:rPr>
          <w:rFonts w:ascii="Garamond" w:eastAsia="Garamond" w:hAnsi="Garamond" w:cs="Garamond"/>
        </w:rPr>
        <w:t>s</w:t>
      </w:r>
      <w:r w:rsidR="760350CA" w:rsidRPr="6021F23B">
        <w:rPr>
          <w:rFonts w:ascii="Garamond" w:eastAsia="Garamond" w:hAnsi="Garamond" w:cs="Garamond"/>
        </w:rPr>
        <w:t xml:space="preserve">nowfall </w:t>
      </w:r>
      <w:r w:rsidR="4383E212" w:rsidRPr="6021F23B">
        <w:rPr>
          <w:rFonts w:ascii="Garamond" w:eastAsia="Garamond" w:hAnsi="Garamond" w:cs="Garamond"/>
        </w:rPr>
        <w:t>likely acts as a stimulus for</w:t>
      </w:r>
      <w:r w:rsidR="760350CA" w:rsidRPr="6021F23B">
        <w:rPr>
          <w:rFonts w:ascii="Garamond" w:eastAsia="Garamond" w:hAnsi="Garamond" w:cs="Garamond"/>
        </w:rPr>
        <w:t xml:space="preserve"> fall migration </w:t>
      </w:r>
      <w:r w:rsidR="32BD30D4" w:rsidRPr="6021F23B">
        <w:rPr>
          <w:rFonts w:ascii="Garamond" w:eastAsia="Garamond" w:hAnsi="Garamond" w:cs="Garamond"/>
        </w:rPr>
        <w:t xml:space="preserve">and winter range location </w:t>
      </w:r>
      <w:r w:rsidR="760350CA" w:rsidRPr="6021F23B">
        <w:rPr>
          <w:rFonts w:ascii="Garamond" w:eastAsia="Garamond" w:hAnsi="Garamond" w:cs="Garamond"/>
        </w:rPr>
        <w:t xml:space="preserve">of caribou </w:t>
      </w:r>
      <w:r w:rsidR="56BA46B7" w:rsidRPr="6021F23B">
        <w:rPr>
          <w:rFonts w:ascii="Garamond" w:eastAsia="Garamond" w:hAnsi="Garamond" w:cs="Garamond"/>
        </w:rPr>
        <w:t>(Peders</w:t>
      </w:r>
      <w:r w:rsidR="2674AEFA" w:rsidRPr="6021F23B">
        <w:rPr>
          <w:rFonts w:ascii="Garamond" w:eastAsia="Garamond" w:hAnsi="Garamond" w:cs="Garamond"/>
        </w:rPr>
        <w:t>e</w:t>
      </w:r>
      <w:r w:rsidR="56BA46B7" w:rsidRPr="6021F23B">
        <w:rPr>
          <w:rFonts w:ascii="Garamond" w:eastAsia="Garamond" w:hAnsi="Garamond" w:cs="Garamond"/>
        </w:rPr>
        <w:t>n et al.</w:t>
      </w:r>
      <w:r w:rsidR="010A0FED" w:rsidRPr="6021F23B">
        <w:rPr>
          <w:rFonts w:ascii="Garamond" w:eastAsia="Garamond" w:hAnsi="Garamond" w:cs="Garamond"/>
        </w:rPr>
        <w:t>,</w:t>
      </w:r>
      <w:r w:rsidR="56BA46B7" w:rsidRPr="6021F23B">
        <w:rPr>
          <w:rFonts w:ascii="Garamond" w:eastAsia="Garamond" w:hAnsi="Garamond" w:cs="Garamond"/>
        </w:rPr>
        <w:t xml:space="preserve"> 2021; Lent</w:t>
      </w:r>
      <w:r w:rsidR="1DA834DA" w:rsidRPr="6021F23B">
        <w:rPr>
          <w:rFonts w:ascii="Garamond" w:eastAsia="Garamond" w:hAnsi="Garamond" w:cs="Garamond"/>
        </w:rPr>
        <w:t>,</w:t>
      </w:r>
      <w:r w:rsidR="56BA46B7" w:rsidRPr="6021F23B">
        <w:rPr>
          <w:rFonts w:ascii="Garamond" w:eastAsia="Garamond" w:hAnsi="Garamond" w:cs="Garamond"/>
        </w:rPr>
        <w:t xml:space="preserve"> 196</w:t>
      </w:r>
      <w:r w:rsidR="180C33A1" w:rsidRPr="6021F23B">
        <w:rPr>
          <w:rFonts w:ascii="Garamond" w:eastAsia="Garamond" w:hAnsi="Garamond" w:cs="Garamond"/>
        </w:rPr>
        <w:t>5</w:t>
      </w:r>
      <w:r w:rsidR="56BA46B7" w:rsidRPr="6021F23B">
        <w:rPr>
          <w:rFonts w:ascii="Garamond" w:eastAsia="Garamond" w:hAnsi="Garamond" w:cs="Garamond"/>
        </w:rPr>
        <w:t xml:space="preserve">) </w:t>
      </w:r>
      <w:r w:rsidR="10D6E407" w:rsidRPr="6021F23B">
        <w:rPr>
          <w:rFonts w:ascii="Garamond" w:eastAsia="Garamond" w:hAnsi="Garamond" w:cs="Garamond"/>
        </w:rPr>
        <w:t xml:space="preserve">and </w:t>
      </w:r>
      <w:r w:rsidR="02D52B69" w:rsidRPr="6021F23B">
        <w:rPr>
          <w:rFonts w:ascii="Garamond" w:eastAsia="Garamond" w:hAnsi="Garamond" w:cs="Garamond"/>
        </w:rPr>
        <w:t>snow conditions</w:t>
      </w:r>
      <w:r w:rsidR="4BCF8CA3" w:rsidRPr="6021F23B">
        <w:rPr>
          <w:rFonts w:ascii="Garamond" w:eastAsia="Garamond" w:hAnsi="Garamond" w:cs="Garamond"/>
        </w:rPr>
        <w:t xml:space="preserve"> </w:t>
      </w:r>
      <w:r w:rsidR="04235917" w:rsidRPr="6021F23B">
        <w:rPr>
          <w:rFonts w:ascii="Garamond" w:eastAsia="Garamond" w:hAnsi="Garamond" w:cs="Garamond"/>
        </w:rPr>
        <w:t xml:space="preserve">may </w:t>
      </w:r>
      <w:r w:rsidR="10D6E407" w:rsidRPr="6021F23B">
        <w:rPr>
          <w:rFonts w:ascii="Garamond" w:eastAsia="Garamond" w:hAnsi="Garamond" w:cs="Garamond"/>
        </w:rPr>
        <w:t>influenc</w:t>
      </w:r>
      <w:r w:rsidR="0FB4812D" w:rsidRPr="6021F23B">
        <w:rPr>
          <w:rFonts w:ascii="Garamond" w:eastAsia="Garamond" w:hAnsi="Garamond" w:cs="Garamond"/>
        </w:rPr>
        <w:t>e</w:t>
      </w:r>
      <w:r w:rsidR="7006B5F4" w:rsidRPr="6021F23B">
        <w:rPr>
          <w:rFonts w:ascii="Garamond" w:eastAsia="Garamond" w:hAnsi="Garamond" w:cs="Garamond"/>
        </w:rPr>
        <w:t xml:space="preserve"> </w:t>
      </w:r>
      <w:r w:rsidR="1041535D" w:rsidRPr="6021F23B">
        <w:rPr>
          <w:rFonts w:ascii="Garamond" w:eastAsia="Garamond" w:hAnsi="Garamond" w:cs="Garamond"/>
        </w:rPr>
        <w:t>clutch initiation</w:t>
      </w:r>
      <w:r w:rsidR="7006B5F4" w:rsidRPr="6021F23B">
        <w:rPr>
          <w:rFonts w:ascii="Garamond" w:eastAsia="Garamond" w:hAnsi="Garamond" w:cs="Garamond"/>
        </w:rPr>
        <w:t xml:space="preserve"> and chick-growth period in shorebirds</w:t>
      </w:r>
      <w:r w:rsidR="28138C55" w:rsidRPr="6021F23B">
        <w:rPr>
          <w:rFonts w:ascii="Garamond" w:eastAsia="Garamond" w:hAnsi="Garamond" w:cs="Garamond"/>
        </w:rPr>
        <w:t xml:space="preserve"> (</w:t>
      </w:r>
      <w:proofErr w:type="spellStart"/>
      <w:r w:rsidR="28138C55" w:rsidRPr="6021F23B">
        <w:rPr>
          <w:rFonts w:ascii="Garamond" w:eastAsia="Garamond" w:hAnsi="Garamond" w:cs="Garamond"/>
        </w:rPr>
        <w:t>Meltofte</w:t>
      </w:r>
      <w:proofErr w:type="spellEnd"/>
      <w:r w:rsidR="1DA834DA" w:rsidRPr="6021F23B">
        <w:rPr>
          <w:rFonts w:ascii="Garamond" w:eastAsia="Garamond" w:hAnsi="Garamond" w:cs="Garamond"/>
        </w:rPr>
        <w:t>,</w:t>
      </w:r>
      <w:r w:rsidR="28138C55" w:rsidRPr="6021F23B">
        <w:rPr>
          <w:rFonts w:ascii="Garamond" w:eastAsia="Garamond" w:hAnsi="Garamond" w:cs="Garamond"/>
        </w:rPr>
        <w:t xml:space="preserve"> 2007)</w:t>
      </w:r>
      <w:r w:rsidR="78AED8CA" w:rsidRPr="6021F23B">
        <w:rPr>
          <w:rFonts w:ascii="Garamond" w:eastAsia="Garamond" w:hAnsi="Garamond" w:cs="Garamond"/>
        </w:rPr>
        <w:t>.</w:t>
      </w:r>
      <w:r w:rsidR="7068B5CC" w:rsidRPr="6021F23B">
        <w:rPr>
          <w:rFonts w:ascii="Garamond" w:eastAsia="Garamond" w:hAnsi="Garamond" w:cs="Garamond"/>
        </w:rPr>
        <w:t xml:space="preserve"> </w:t>
      </w:r>
      <w:r w:rsidR="0CA63104" w:rsidRPr="6021F23B">
        <w:rPr>
          <w:rFonts w:ascii="Garamond" w:eastAsia="Garamond" w:hAnsi="Garamond" w:cs="Garamond"/>
        </w:rPr>
        <w:t xml:space="preserve">Thus, climate change </w:t>
      </w:r>
      <w:r w:rsidR="6D2EF05C" w:rsidRPr="6021F23B">
        <w:rPr>
          <w:rFonts w:ascii="Garamond" w:eastAsia="Garamond" w:hAnsi="Garamond" w:cs="Garamond"/>
        </w:rPr>
        <w:t>has the potential to</w:t>
      </w:r>
      <w:r w:rsidR="0CA63104" w:rsidRPr="6021F23B">
        <w:rPr>
          <w:rFonts w:ascii="Garamond" w:eastAsia="Garamond" w:hAnsi="Garamond" w:cs="Garamond"/>
        </w:rPr>
        <w:t xml:space="preserve"> impact </w:t>
      </w:r>
      <w:r w:rsidR="6D2EF05C" w:rsidRPr="6021F23B">
        <w:rPr>
          <w:rFonts w:ascii="Garamond" w:eastAsia="Garamond" w:hAnsi="Garamond" w:cs="Garamond"/>
        </w:rPr>
        <w:t>Alaskan</w:t>
      </w:r>
      <w:r w:rsidR="0CA63104" w:rsidRPr="6021F23B">
        <w:rPr>
          <w:rFonts w:ascii="Garamond" w:eastAsia="Garamond" w:hAnsi="Garamond" w:cs="Garamond"/>
        </w:rPr>
        <w:t xml:space="preserve"> wildlife in </w:t>
      </w:r>
      <w:r w:rsidR="6D2EF05C" w:rsidRPr="6021F23B">
        <w:rPr>
          <w:rFonts w:ascii="Garamond" w:eastAsia="Garamond" w:hAnsi="Garamond" w:cs="Garamond"/>
        </w:rPr>
        <w:t>numerous</w:t>
      </w:r>
      <w:r w:rsidR="0CA63104" w:rsidRPr="6021F23B">
        <w:rPr>
          <w:rFonts w:ascii="Garamond" w:eastAsia="Garamond" w:hAnsi="Garamond" w:cs="Garamond"/>
        </w:rPr>
        <w:t xml:space="preserve"> ways, </w:t>
      </w:r>
      <w:r w:rsidR="6D2EF05C" w:rsidRPr="6021F23B">
        <w:rPr>
          <w:rFonts w:ascii="Garamond" w:eastAsia="Garamond" w:hAnsi="Garamond" w:cs="Garamond"/>
        </w:rPr>
        <w:t>such as altering</w:t>
      </w:r>
      <w:r w:rsidR="0CA63104" w:rsidRPr="6021F23B">
        <w:rPr>
          <w:rFonts w:ascii="Garamond" w:eastAsia="Garamond" w:hAnsi="Garamond" w:cs="Garamond"/>
        </w:rPr>
        <w:t xml:space="preserve"> and </w:t>
      </w:r>
      <w:r w:rsidR="6D2EF05C" w:rsidRPr="6021F23B">
        <w:rPr>
          <w:rFonts w:ascii="Garamond" w:eastAsia="Garamond" w:hAnsi="Garamond" w:cs="Garamond"/>
        </w:rPr>
        <w:t xml:space="preserve">reducing habitats and leading to drastic changes in </w:t>
      </w:r>
      <w:r w:rsidR="756F6D7E" w:rsidRPr="6021F23B">
        <w:rPr>
          <w:rFonts w:ascii="Garamond" w:eastAsia="Garamond" w:hAnsi="Garamond" w:cs="Garamond"/>
        </w:rPr>
        <w:t xml:space="preserve">the </w:t>
      </w:r>
      <w:r w:rsidR="6D2EF05C" w:rsidRPr="6021F23B">
        <w:rPr>
          <w:rFonts w:ascii="Garamond" w:eastAsia="Garamond" w:hAnsi="Garamond" w:cs="Garamond"/>
        </w:rPr>
        <w:t>landscape.</w:t>
      </w:r>
    </w:p>
    <w:p w14:paraId="28F5ED40" w14:textId="119C27E7" w:rsidR="7F9254F2" w:rsidRDefault="70BDA059" w:rsidP="4B17D854">
      <w:pPr>
        <w:spacing w:after="0" w:line="240" w:lineRule="auto"/>
        <w:rPr>
          <w:rFonts w:ascii="Garamond" w:eastAsia="Garamond" w:hAnsi="Garamond" w:cs="Garamond"/>
        </w:rPr>
      </w:pPr>
      <w:r w:rsidRPr="6021F23B">
        <w:rPr>
          <w:rFonts w:ascii="Garamond" w:eastAsia="Garamond" w:hAnsi="Garamond" w:cs="Garamond"/>
        </w:rPr>
        <w:t>Given the potential for oil exploration increase in Northeast Alaska, it is essential to understand environmental variability in the landscape to minimize the impact of these operations to the ecology of this region.</w:t>
      </w:r>
      <w:r w:rsidR="353BB694" w:rsidRPr="6021F23B">
        <w:rPr>
          <w:rFonts w:ascii="Garamond" w:eastAsia="Garamond" w:hAnsi="Garamond" w:cs="Garamond"/>
        </w:rPr>
        <w:t xml:space="preserve"> </w:t>
      </w:r>
      <w:r w:rsidR="47661A0A" w:rsidRPr="6021F23B">
        <w:rPr>
          <w:rFonts w:ascii="Garamond" w:hAnsi="Garamond"/>
        </w:rPr>
        <w:t>Studies have shown that disturbances associated with oil exploration</w:t>
      </w:r>
      <w:r w:rsidR="359BBFBC" w:rsidRPr="6021F23B">
        <w:rPr>
          <w:rFonts w:ascii="Garamond" w:hAnsi="Garamond"/>
        </w:rPr>
        <w:t>,</w:t>
      </w:r>
      <w:r w:rsidR="47661A0A" w:rsidRPr="6021F23B">
        <w:rPr>
          <w:rFonts w:ascii="Garamond" w:hAnsi="Garamond"/>
        </w:rPr>
        <w:t xml:space="preserve"> </w:t>
      </w:r>
      <w:r w:rsidR="01A1611D" w:rsidRPr="6021F23B">
        <w:rPr>
          <w:rFonts w:ascii="Garamond" w:hAnsi="Garamond"/>
        </w:rPr>
        <w:t xml:space="preserve">in areas where tundra vegetation </w:t>
      </w:r>
      <w:r w:rsidR="01A1611D" w:rsidRPr="6021F23B">
        <w:rPr>
          <w:rFonts w:ascii="Garamond" w:hAnsi="Garamond"/>
        </w:rPr>
        <w:lastRenderedPageBreak/>
        <w:t>and the underlying permafrost soils are sensitive</w:t>
      </w:r>
      <w:r w:rsidR="1DC931B8" w:rsidRPr="6021F23B">
        <w:rPr>
          <w:rFonts w:ascii="Garamond" w:hAnsi="Garamond"/>
        </w:rPr>
        <w:t>,</w:t>
      </w:r>
      <w:r w:rsidR="01A1611D" w:rsidRPr="6021F23B">
        <w:rPr>
          <w:rFonts w:ascii="Garamond" w:hAnsi="Garamond"/>
        </w:rPr>
        <w:t xml:space="preserve"> can cause </w:t>
      </w:r>
      <w:r w:rsidR="44E54384" w:rsidRPr="6021F23B">
        <w:rPr>
          <w:rFonts w:ascii="Garamond" w:hAnsi="Garamond"/>
        </w:rPr>
        <w:t xml:space="preserve">ecological </w:t>
      </w:r>
      <w:r w:rsidR="080C57D3" w:rsidRPr="6021F23B">
        <w:rPr>
          <w:rFonts w:ascii="Garamond" w:hAnsi="Garamond"/>
        </w:rPr>
        <w:t>damages</w:t>
      </w:r>
      <w:r w:rsidR="01A1611D" w:rsidRPr="6021F23B">
        <w:rPr>
          <w:rFonts w:ascii="Garamond" w:hAnsi="Garamond"/>
        </w:rPr>
        <w:t xml:space="preserve"> that are visible </w:t>
      </w:r>
      <w:r w:rsidR="00E38855" w:rsidRPr="6021F23B">
        <w:rPr>
          <w:rFonts w:ascii="Garamond" w:hAnsi="Garamond"/>
        </w:rPr>
        <w:t xml:space="preserve">after </w:t>
      </w:r>
      <w:r w:rsidR="01A1611D" w:rsidRPr="6021F23B">
        <w:rPr>
          <w:rFonts w:ascii="Garamond" w:hAnsi="Garamond"/>
        </w:rPr>
        <w:t>60 years (Jorgenson et al., 201</w:t>
      </w:r>
      <w:r w:rsidR="000C11C5" w:rsidRPr="6021F23B">
        <w:rPr>
          <w:rFonts w:ascii="Garamond" w:hAnsi="Garamond"/>
        </w:rPr>
        <w:t>0</w:t>
      </w:r>
      <w:r w:rsidR="01A1611D" w:rsidRPr="6021F23B">
        <w:rPr>
          <w:rFonts w:ascii="Garamond" w:hAnsi="Garamond"/>
        </w:rPr>
        <w:t>)</w:t>
      </w:r>
      <w:r w:rsidR="47661A0A" w:rsidRPr="6021F23B">
        <w:rPr>
          <w:rFonts w:ascii="Garamond" w:hAnsi="Garamond"/>
        </w:rPr>
        <w:t xml:space="preserve">. </w:t>
      </w:r>
      <w:r w:rsidR="5094C2DB" w:rsidRPr="6021F23B">
        <w:rPr>
          <w:rFonts w:ascii="Garamond" w:hAnsi="Garamond"/>
        </w:rPr>
        <w:t>Considering</w:t>
      </w:r>
      <w:r w:rsidR="42357E62" w:rsidRPr="6021F23B">
        <w:rPr>
          <w:rFonts w:ascii="Garamond" w:hAnsi="Garamond"/>
        </w:rPr>
        <w:t xml:space="preserve"> </w:t>
      </w:r>
      <w:r w:rsidR="47661A0A" w:rsidRPr="6021F23B">
        <w:rPr>
          <w:rFonts w:ascii="Garamond" w:hAnsi="Garamond"/>
        </w:rPr>
        <w:t xml:space="preserve">these impacts, seismic exploration is only permitted in winter and is based on </w:t>
      </w:r>
      <w:r w:rsidR="1247B55C" w:rsidRPr="6021F23B">
        <w:rPr>
          <w:rFonts w:ascii="Garamond" w:hAnsi="Garamond"/>
        </w:rPr>
        <w:t>freeze</w:t>
      </w:r>
      <w:r w:rsidR="47661A0A" w:rsidRPr="6021F23B">
        <w:rPr>
          <w:rFonts w:ascii="Garamond" w:hAnsi="Garamond"/>
        </w:rPr>
        <w:t xml:space="preserve"> depth and adequate snow coverage (</w:t>
      </w:r>
      <w:proofErr w:type="spellStart"/>
      <w:r w:rsidR="47661A0A" w:rsidRPr="6021F23B">
        <w:rPr>
          <w:rFonts w:ascii="Garamond" w:hAnsi="Garamond"/>
        </w:rPr>
        <w:t>Raynolds</w:t>
      </w:r>
      <w:proofErr w:type="spellEnd"/>
      <w:r w:rsidR="47661A0A" w:rsidRPr="6021F23B">
        <w:rPr>
          <w:rFonts w:ascii="Garamond" w:hAnsi="Garamond"/>
        </w:rPr>
        <w:t xml:space="preserve"> et al.</w:t>
      </w:r>
      <w:r w:rsidR="2FC4CD97" w:rsidRPr="6021F23B">
        <w:rPr>
          <w:rFonts w:ascii="Garamond" w:hAnsi="Garamond"/>
        </w:rPr>
        <w:t>,</w:t>
      </w:r>
      <w:r w:rsidR="47661A0A" w:rsidRPr="6021F23B">
        <w:rPr>
          <w:rFonts w:ascii="Garamond" w:hAnsi="Garamond"/>
        </w:rPr>
        <w:t xml:space="preserve"> 2020; Rickard </w:t>
      </w:r>
      <w:r w:rsidR="2FC4CD97" w:rsidRPr="6021F23B">
        <w:rPr>
          <w:rFonts w:ascii="Garamond" w:hAnsi="Garamond"/>
        </w:rPr>
        <w:t xml:space="preserve">&amp; </w:t>
      </w:r>
      <w:r w:rsidR="47661A0A" w:rsidRPr="6021F23B">
        <w:rPr>
          <w:rFonts w:ascii="Garamond" w:hAnsi="Garamond"/>
        </w:rPr>
        <w:t>Brown</w:t>
      </w:r>
      <w:r w:rsidR="2FC4CD97" w:rsidRPr="6021F23B">
        <w:rPr>
          <w:rFonts w:ascii="Garamond" w:hAnsi="Garamond"/>
        </w:rPr>
        <w:t>,</w:t>
      </w:r>
      <w:r w:rsidR="47661A0A" w:rsidRPr="6021F23B">
        <w:rPr>
          <w:rFonts w:ascii="Garamond" w:hAnsi="Garamond"/>
        </w:rPr>
        <w:t xml:space="preserve"> 1974).</w:t>
      </w:r>
      <w:r w:rsidR="4747260B" w:rsidRPr="6021F23B">
        <w:rPr>
          <w:rFonts w:ascii="Garamond" w:hAnsi="Garamond"/>
        </w:rPr>
        <w:t xml:space="preserve"> </w:t>
      </w:r>
      <w:proofErr w:type="gramStart"/>
      <w:r w:rsidR="1B5E16E3" w:rsidRPr="6021F23B">
        <w:rPr>
          <w:rFonts w:ascii="Garamond" w:hAnsi="Garamond"/>
        </w:rPr>
        <w:t>In order t</w:t>
      </w:r>
      <w:r w:rsidR="4747260B" w:rsidRPr="6021F23B">
        <w:rPr>
          <w:rFonts w:ascii="Garamond" w:eastAsia="Garamond" w:hAnsi="Garamond" w:cs="Garamond"/>
        </w:rPr>
        <w:t>o</w:t>
      </w:r>
      <w:proofErr w:type="gramEnd"/>
      <w:r w:rsidR="4747260B" w:rsidRPr="6021F23B">
        <w:rPr>
          <w:rFonts w:ascii="Garamond" w:eastAsia="Garamond" w:hAnsi="Garamond" w:cs="Garamond"/>
        </w:rPr>
        <w:t xml:space="preserve"> address potential areas of concern related to oil and gas exploration, managers can use Earth observation tools such as snow-cover products to monitor historical snow variability and proactively identify areas that </w:t>
      </w:r>
      <w:r w:rsidR="7B64F81E" w:rsidRPr="6021F23B">
        <w:rPr>
          <w:rFonts w:ascii="Garamond" w:eastAsia="Garamond" w:hAnsi="Garamond" w:cs="Garamond"/>
        </w:rPr>
        <w:t xml:space="preserve">are particularly vulnerable to disturbances caused by seismic exploration </w:t>
      </w:r>
      <w:r w:rsidR="0C069A87" w:rsidRPr="6021F23B">
        <w:rPr>
          <w:rFonts w:ascii="Garamond" w:eastAsia="Garamond" w:hAnsi="Garamond" w:cs="Garamond"/>
        </w:rPr>
        <w:t xml:space="preserve">and require additional management </w:t>
      </w:r>
      <w:r w:rsidR="17A33880" w:rsidRPr="6021F23B">
        <w:rPr>
          <w:rFonts w:ascii="Garamond" w:eastAsia="Garamond" w:hAnsi="Garamond" w:cs="Garamond"/>
        </w:rPr>
        <w:t xml:space="preserve">interventions to support </w:t>
      </w:r>
      <w:r w:rsidR="74EA7C29" w:rsidRPr="6021F23B">
        <w:rPr>
          <w:rFonts w:ascii="Garamond" w:eastAsia="Garamond" w:hAnsi="Garamond" w:cs="Garamond"/>
        </w:rPr>
        <w:t xml:space="preserve">native </w:t>
      </w:r>
      <w:r w:rsidR="6A53494A" w:rsidRPr="6021F23B">
        <w:rPr>
          <w:rFonts w:ascii="Garamond" w:eastAsia="Garamond" w:hAnsi="Garamond" w:cs="Garamond"/>
        </w:rPr>
        <w:t>ecosystems</w:t>
      </w:r>
      <w:r w:rsidR="4747260B" w:rsidRPr="6021F23B">
        <w:rPr>
          <w:rFonts w:ascii="Garamond" w:eastAsia="Garamond" w:hAnsi="Garamond" w:cs="Garamond"/>
        </w:rPr>
        <w:t xml:space="preserve">. </w:t>
      </w:r>
      <w:r w:rsidR="154E062E" w:rsidRPr="6021F23B">
        <w:rPr>
          <w:rFonts w:ascii="Garamond" w:eastAsia="Garamond" w:hAnsi="Garamond" w:cs="Garamond"/>
        </w:rPr>
        <w:t xml:space="preserve">Previous studies </w:t>
      </w:r>
      <w:r w:rsidR="154E062E" w:rsidRPr="6021F23B">
        <w:rPr>
          <w:rFonts w:ascii="Garamond" w:hAnsi="Garamond"/>
        </w:rPr>
        <w:t>indicate that Normalize</w:t>
      </w:r>
      <w:r w:rsidR="6A53494A" w:rsidRPr="6021F23B">
        <w:rPr>
          <w:rFonts w:ascii="Garamond" w:hAnsi="Garamond"/>
        </w:rPr>
        <w:t>d</w:t>
      </w:r>
      <w:r w:rsidR="154E062E" w:rsidRPr="6021F23B">
        <w:rPr>
          <w:rFonts w:ascii="Garamond" w:hAnsi="Garamond"/>
        </w:rPr>
        <w:t xml:space="preserve"> Difference Snow Index</w:t>
      </w:r>
      <w:r w:rsidR="6A53494A" w:rsidRPr="6021F23B">
        <w:rPr>
          <w:rFonts w:ascii="Garamond" w:hAnsi="Garamond"/>
        </w:rPr>
        <w:t xml:space="preserve"> (NDSI)</w:t>
      </w:r>
      <w:r w:rsidR="154E062E" w:rsidRPr="6021F23B">
        <w:rPr>
          <w:rFonts w:ascii="Garamond" w:hAnsi="Garamond"/>
        </w:rPr>
        <w:t xml:space="preserve"> is an accurate way to determine snow cover (Hall et al., 2002</w:t>
      </w:r>
      <w:r w:rsidR="154E062E" w:rsidRPr="6021F23B">
        <w:rPr>
          <w:rFonts w:ascii="Garamond" w:eastAsia="Garamond" w:hAnsi="Garamond" w:cs="Garamond"/>
        </w:rPr>
        <w:t xml:space="preserve">; </w:t>
      </w:r>
      <w:proofErr w:type="spellStart"/>
      <w:r w:rsidR="154E062E" w:rsidRPr="6021F23B">
        <w:rPr>
          <w:rFonts w:ascii="Garamond" w:eastAsia="Garamond" w:hAnsi="Garamond" w:cs="Garamond"/>
        </w:rPr>
        <w:t>Salomonson</w:t>
      </w:r>
      <w:proofErr w:type="spellEnd"/>
      <w:r w:rsidR="154E062E" w:rsidRPr="6021F23B">
        <w:rPr>
          <w:rFonts w:ascii="Garamond" w:eastAsia="Garamond" w:hAnsi="Garamond" w:cs="Garamond"/>
        </w:rPr>
        <w:t xml:space="preserve"> </w:t>
      </w:r>
      <w:r w:rsidR="6A53494A" w:rsidRPr="6021F23B">
        <w:rPr>
          <w:rFonts w:ascii="Garamond" w:eastAsia="Garamond" w:hAnsi="Garamond" w:cs="Garamond"/>
        </w:rPr>
        <w:t xml:space="preserve">&amp; </w:t>
      </w:r>
      <w:r w:rsidR="154E062E" w:rsidRPr="6021F23B">
        <w:rPr>
          <w:rFonts w:ascii="Garamond" w:eastAsia="Garamond" w:hAnsi="Garamond" w:cs="Garamond"/>
        </w:rPr>
        <w:t>Appel, 2004</w:t>
      </w:r>
      <w:r w:rsidR="154E062E" w:rsidRPr="6021F23B">
        <w:rPr>
          <w:rFonts w:ascii="Garamond" w:hAnsi="Garamond"/>
        </w:rPr>
        <w:t xml:space="preserve">) and can be used to assess </w:t>
      </w:r>
      <w:r w:rsidR="362F50E8" w:rsidRPr="6021F23B">
        <w:rPr>
          <w:rFonts w:ascii="Garamond" w:hAnsi="Garamond"/>
        </w:rPr>
        <w:t>the snow</w:t>
      </w:r>
      <w:r w:rsidR="4E5D74C7" w:rsidRPr="6021F23B">
        <w:rPr>
          <w:rFonts w:ascii="Garamond" w:hAnsi="Garamond"/>
        </w:rPr>
        <w:t xml:space="preserve"> se</w:t>
      </w:r>
      <w:r w:rsidR="154E062E" w:rsidRPr="6021F23B">
        <w:rPr>
          <w:rFonts w:ascii="Garamond" w:hAnsi="Garamond"/>
        </w:rPr>
        <w:t>ason duration</w:t>
      </w:r>
      <w:r w:rsidR="69C2C262" w:rsidRPr="6021F23B">
        <w:rPr>
          <w:rFonts w:ascii="Garamond" w:hAnsi="Garamond"/>
        </w:rPr>
        <w:t xml:space="preserve"> in Northeast Alaska (Cherry et al., 2017). </w:t>
      </w:r>
      <w:r w:rsidR="4747260B" w:rsidRPr="6021F23B">
        <w:rPr>
          <w:rFonts w:ascii="Garamond" w:eastAsia="Garamond" w:hAnsi="Garamond" w:cs="Garamond"/>
        </w:rPr>
        <w:t xml:space="preserve">However, </w:t>
      </w:r>
      <w:r w:rsidR="1D17B88A" w:rsidRPr="6021F23B">
        <w:rPr>
          <w:rFonts w:ascii="Garamond" w:eastAsia="Garamond" w:hAnsi="Garamond" w:cs="Garamond"/>
        </w:rPr>
        <w:t xml:space="preserve">there is a current lack of actionable-data, and managers have difficulty determining when various areas within Alaska </w:t>
      </w:r>
      <w:r w:rsidR="38BFF7A6" w:rsidRPr="6021F23B">
        <w:rPr>
          <w:rFonts w:ascii="Garamond" w:eastAsia="Garamond" w:hAnsi="Garamond" w:cs="Garamond"/>
        </w:rPr>
        <w:t>will become</w:t>
      </w:r>
      <w:r w:rsidR="1D17B88A" w:rsidRPr="6021F23B">
        <w:rPr>
          <w:rFonts w:ascii="Garamond" w:eastAsia="Garamond" w:hAnsi="Garamond" w:cs="Garamond"/>
        </w:rPr>
        <w:t xml:space="preserve"> snow-free or have high snow cover variability. Therefore</w:t>
      </w:r>
      <w:r w:rsidR="7494C007" w:rsidRPr="6021F23B">
        <w:rPr>
          <w:rFonts w:ascii="Garamond" w:eastAsia="Garamond" w:hAnsi="Garamond" w:cs="Garamond"/>
        </w:rPr>
        <w:t>,</w:t>
      </w:r>
      <w:r w:rsidR="1D17B88A" w:rsidRPr="6021F23B">
        <w:rPr>
          <w:rFonts w:ascii="Garamond" w:eastAsia="Garamond" w:hAnsi="Garamond" w:cs="Garamond"/>
        </w:rPr>
        <w:t xml:space="preserve"> </w:t>
      </w:r>
      <w:r w:rsidR="210CF02E" w:rsidRPr="6021F23B">
        <w:rPr>
          <w:rFonts w:ascii="Garamond" w:eastAsia="Garamond" w:hAnsi="Garamond" w:cs="Garamond"/>
        </w:rPr>
        <w:t>this project used</w:t>
      </w:r>
      <w:r w:rsidR="1D17B88A" w:rsidRPr="6021F23B">
        <w:rPr>
          <w:rFonts w:ascii="Garamond" w:eastAsia="Garamond" w:hAnsi="Garamond" w:cs="Garamond"/>
        </w:rPr>
        <w:t xml:space="preserve"> </w:t>
      </w:r>
      <w:r w:rsidR="3240F559" w:rsidRPr="6021F23B">
        <w:rPr>
          <w:rFonts w:ascii="Garamond" w:eastAsia="Garamond" w:hAnsi="Garamond" w:cs="Garamond"/>
        </w:rPr>
        <w:t xml:space="preserve">snow products from </w:t>
      </w:r>
      <w:r w:rsidR="5AF058C1" w:rsidRPr="6021F23B">
        <w:rPr>
          <w:rFonts w:ascii="Garamond" w:eastAsia="Garamond" w:hAnsi="Garamond" w:cs="Garamond"/>
        </w:rPr>
        <w:t xml:space="preserve">Earth observation instruments </w:t>
      </w:r>
      <w:r w:rsidR="194A4CFF" w:rsidRPr="6021F23B">
        <w:rPr>
          <w:rFonts w:ascii="Garamond" w:eastAsia="Garamond" w:hAnsi="Garamond" w:cs="Garamond"/>
        </w:rPr>
        <w:t>and climate assimilation systems</w:t>
      </w:r>
      <w:r w:rsidR="5F95869E" w:rsidRPr="6021F23B">
        <w:rPr>
          <w:rFonts w:ascii="Garamond" w:eastAsia="Garamond" w:hAnsi="Garamond" w:cs="Garamond"/>
        </w:rPr>
        <w:t xml:space="preserve"> to inform </w:t>
      </w:r>
      <w:r w:rsidR="4747260B" w:rsidRPr="6021F23B">
        <w:rPr>
          <w:rFonts w:ascii="Garamond" w:eastAsia="Garamond" w:hAnsi="Garamond" w:cs="Garamond"/>
        </w:rPr>
        <w:t xml:space="preserve">managers </w:t>
      </w:r>
      <w:r w:rsidR="0093E34C" w:rsidRPr="6021F23B">
        <w:rPr>
          <w:rFonts w:ascii="Garamond" w:eastAsia="Garamond" w:hAnsi="Garamond" w:cs="Garamond"/>
        </w:rPr>
        <w:t>on</w:t>
      </w:r>
      <w:r w:rsidR="4747260B" w:rsidRPr="6021F23B">
        <w:rPr>
          <w:rFonts w:ascii="Garamond" w:eastAsia="Garamond" w:hAnsi="Garamond" w:cs="Garamond"/>
        </w:rPr>
        <w:t xml:space="preserve"> historical snow variability </w:t>
      </w:r>
      <w:r w:rsidR="22E74EDC" w:rsidRPr="6021F23B">
        <w:rPr>
          <w:rFonts w:ascii="Garamond" w:eastAsia="Garamond" w:hAnsi="Garamond" w:cs="Garamond"/>
        </w:rPr>
        <w:t>trends</w:t>
      </w:r>
      <w:r w:rsidR="67627713" w:rsidRPr="6021F23B">
        <w:rPr>
          <w:rFonts w:ascii="Garamond" w:eastAsia="Garamond" w:hAnsi="Garamond" w:cs="Garamond"/>
        </w:rPr>
        <w:t xml:space="preserve"> from </w:t>
      </w:r>
      <w:r w:rsidR="58F11E41" w:rsidRPr="6021F23B">
        <w:rPr>
          <w:rFonts w:ascii="Garamond" w:eastAsia="Garamond" w:hAnsi="Garamond" w:cs="Garamond"/>
        </w:rPr>
        <w:t xml:space="preserve">August 1, </w:t>
      </w:r>
      <w:r w:rsidR="7FA4F0E0" w:rsidRPr="6021F23B">
        <w:rPr>
          <w:rFonts w:ascii="Garamond" w:eastAsia="Garamond" w:hAnsi="Garamond" w:cs="Garamond"/>
        </w:rPr>
        <w:t>2000,</w:t>
      </w:r>
      <w:r w:rsidR="67627713" w:rsidRPr="6021F23B">
        <w:rPr>
          <w:rFonts w:ascii="Garamond" w:eastAsia="Garamond" w:hAnsi="Garamond" w:cs="Garamond"/>
        </w:rPr>
        <w:t xml:space="preserve"> to </w:t>
      </w:r>
      <w:r w:rsidR="324BD8ED" w:rsidRPr="6021F23B">
        <w:rPr>
          <w:rFonts w:ascii="Garamond" w:eastAsia="Garamond" w:hAnsi="Garamond" w:cs="Garamond"/>
        </w:rPr>
        <w:t xml:space="preserve">July 31, </w:t>
      </w:r>
      <w:r w:rsidR="3E94BDC6" w:rsidRPr="6021F23B">
        <w:rPr>
          <w:rFonts w:ascii="Garamond" w:eastAsia="Garamond" w:hAnsi="Garamond" w:cs="Garamond"/>
        </w:rPr>
        <w:t>2022,</w:t>
      </w:r>
      <w:r w:rsidR="22E74EDC" w:rsidRPr="6021F23B">
        <w:rPr>
          <w:rFonts w:ascii="Garamond" w:eastAsia="Garamond" w:hAnsi="Garamond" w:cs="Garamond"/>
        </w:rPr>
        <w:t xml:space="preserve"> </w:t>
      </w:r>
      <w:r w:rsidR="4747260B" w:rsidRPr="6021F23B">
        <w:rPr>
          <w:rFonts w:ascii="Garamond" w:eastAsia="Garamond" w:hAnsi="Garamond" w:cs="Garamond"/>
        </w:rPr>
        <w:t xml:space="preserve">and proactively identify areas </w:t>
      </w:r>
      <w:r w:rsidR="0E482B7E" w:rsidRPr="6021F23B">
        <w:rPr>
          <w:rFonts w:ascii="Garamond" w:eastAsia="Garamond" w:hAnsi="Garamond" w:cs="Garamond"/>
        </w:rPr>
        <w:t>of snow variability within Northeast Alaska</w:t>
      </w:r>
      <w:r w:rsidR="4747260B" w:rsidRPr="6021F23B">
        <w:rPr>
          <w:rFonts w:ascii="Garamond" w:eastAsia="Garamond" w:hAnsi="Garamond" w:cs="Garamond"/>
        </w:rPr>
        <w:t>.</w:t>
      </w:r>
    </w:p>
    <w:p w14:paraId="645806A2" w14:textId="671C3199" w:rsidR="7F9254F2" w:rsidRDefault="6B5716C9" w:rsidP="593CB71B">
      <w:pPr>
        <w:spacing w:after="0" w:line="240" w:lineRule="auto"/>
        <w:jc w:val="center"/>
      </w:pPr>
      <w:r w:rsidRPr="6021F23B">
        <w:rPr>
          <w:rFonts w:ascii="Garamond" w:eastAsia="Garamond" w:hAnsi="Garamond" w:cs="Garamond"/>
        </w:rPr>
        <w:t xml:space="preserve"> </w:t>
      </w:r>
      <w:r w:rsidR="211E86FB">
        <w:rPr>
          <w:noProof/>
        </w:rPr>
        <w:drawing>
          <wp:inline distT="0" distB="0" distL="0" distR="0" wp14:anchorId="04936F3A" wp14:editId="0E03660C">
            <wp:extent cx="4000500" cy="3495932"/>
            <wp:effectExtent l="0" t="0" r="0" b="0"/>
            <wp:docPr id="2132652659" name="Picture 213265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652659"/>
                    <pic:cNvPicPr/>
                  </pic:nvPicPr>
                  <pic:blipFill>
                    <a:blip r:embed="rId12">
                      <a:extLst>
                        <a:ext uri="{28A0092B-C50C-407E-A947-70E740481C1C}">
                          <a14:useLocalDpi xmlns:a14="http://schemas.microsoft.com/office/drawing/2010/main" val="0"/>
                        </a:ext>
                      </a:extLst>
                    </a:blip>
                    <a:srcRect l="30625"/>
                    <a:stretch>
                      <a:fillRect/>
                    </a:stretch>
                  </pic:blipFill>
                  <pic:spPr>
                    <a:xfrm>
                      <a:off x="0" y="0"/>
                      <a:ext cx="4000500" cy="3495932"/>
                    </a:xfrm>
                    <a:prstGeom prst="rect">
                      <a:avLst/>
                    </a:prstGeom>
                  </pic:spPr>
                </pic:pic>
              </a:graphicData>
            </a:graphic>
          </wp:inline>
        </w:drawing>
      </w:r>
    </w:p>
    <w:p w14:paraId="7B059487" w14:textId="58670856" w:rsidR="3764CA2A" w:rsidRDefault="2D0A51C7" w:rsidP="1A94EF06">
      <w:pPr>
        <w:spacing w:after="160" w:line="259" w:lineRule="auto"/>
        <w:jc w:val="center"/>
        <w:rPr>
          <w:rFonts w:ascii="Garamond" w:eastAsia="Garamond" w:hAnsi="Garamond" w:cs="Garamond"/>
          <w:color w:val="000000" w:themeColor="text1"/>
        </w:rPr>
      </w:pPr>
      <w:r w:rsidRPr="3C8204EB">
        <w:rPr>
          <w:rFonts w:ascii="Garamond" w:eastAsia="Garamond" w:hAnsi="Garamond" w:cs="Garamond"/>
          <w:i/>
          <w:iCs/>
          <w:color w:val="000000" w:themeColor="text1"/>
        </w:rPr>
        <w:t>Figure 1</w:t>
      </w:r>
      <w:r w:rsidRPr="3C8204EB">
        <w:rPr>
          <w:rFonts w:ascii="Garamond" w:eastAsia="Garamond" w:hAnsi="Garamond" w:cs="Garamond"/>
          <w:color w:val="000000" w:themeColor="text1"/>
        </w:rPr>
        <w:t xml:space="preserve">. The study area includes the National Petroleum Reserve-Alaska </w:t>
      </w:r>
      <w:r w:rsidR="76ED9F2B" w:rsidRPr="3C8204EB">
        <w:rPr>
          <w:rFonts w:ascii="Garamond" w:eastAsia="Garamond" w:hAnsi="Garamond" w:cs="Garamond"/>
          <w:color w:val="000000" w:themeColor="text1"/>
        </w:rPr>
        <w:t xml:space="preserve">(NPR-A) </w:t>
      </w:r>
      <w:r w:rsidRPr="3C8204EB">
        <w:rPr>
          <w:rFonts w:ascii="Garamond" w:eastAsia="Garamond" w:hAnsi="Garamond" w:cs="Garamond"/>
          <w:color w:val="000000" w:themeColor="text1"/>
        </w:rPr>
        <w:t>and the Arctic National Wildlife Refuge</w:t>
      </w:r>
      <w:r w:rsidR="1440F592" w:rsidRPr="3C8204EB">
        <w:rPr>
          <w:rFonts w:ascii="Garamond" w:eastAsia="Garamond" w:hAnsi="Garamond" w:cs="Garamond"/>
          <w:color w:val="000000" w:themeColor="text1"/>
        </w:rPr>
        <w:t xml:space="preserve"> (ANWR)</w:t>
      </w:r>
      <w:r w:rsidRPr="3C8204EB">
        <w:rPr>
          <w:rFonts w:ascii="Garamond" w:eastAsia="Garamond" w:hAnsi="Garamond" w:cs="Garamond"/>
          <w:color w:val="000000" w:themeColor="text1"/>
        </w:rPr>
        <w:t>, located in Northeast Alaska. Both park boundaries are indicated in green.</w:t>
      </w:r>
    </w:p>
    <w:p w14:paraId="56BF5E9E" w14:textId="10A3BB0D" w:rsidR="0436CA34" w:rsidRDefault="3F8BEF7C" w:rsidP="593CB71B">
      <w:pPr>
        <w:spacing w:after="0" w:line="240" w:lineRule="auto"/>
        <w:rPr>
          <w:rFonts w:ascii="Garamond" w:hAnsi="Garamond"/>
          <w:b/>
          <w:bCs/>
          <w:i/>
          <w:iCs/>
        </w:rPr>
      </w:pPr>
      <w:r w:rsidRPr="593CB71B">
        <w:rPr>
          <w:rFonts w:ascii="Garamond" w:hAnsi="Garamond"/>
          <w:b/>
          <w:bCs/>
          <w:i/>
          <w:iCs/>
        </w:rPr>
        <w:t xml:space="preserve">2.2 </w:t>
      </w:r>
      <w:r w:rsidR="3BF4C352" w:rsidRPr="593CB71B">
        <w:rPr>
          <w:rFonts w:ascii="Garamond" w:hAnsi="Garamond"/>
          <w:b/>
          <w:bCs/>
          <w:i/>
          <w:iCs/>
        </w:rPr>
        <w:t xml:space="preserve">Project </w:t>
      </w:r>
      <w:r w:rsidR="44DC8856" w:rsidRPr="593CB71B">
        <w:rPr>
          <w:rFonts w:ascii="Garamond" w:hAnsi="Garamond"/>
          <w:b/>
          <w:bCs/>
          <w:i/>
          <w:iCs/>
        </w:rPr>
        <w:t>Partners &amp; Objectives</w:t>
      </w:r>
    </w:p>
    <w:p w14:paraId="17936D98" w14:textId="1D742EC9" w:rsidR="24D34DDD" w:rsidRDefault="24D34DDD" w:rsidP="00460424">
      <w:pPr>
        <w:spacing w:after="160" w:line="240" w:lineRule="auto"/>
        <w:rPr>
          <w:rFonts w:ascii="Garamond" w:eastAsia="Garamond" w:hAnsi="Garamond" w:cs="Garamond"/>
          <w:color w:val="000000" w:themeColor="text1"/>
        </w:rPr>
      </w:pPr>
      <w:r w:rsidRPr="6021F23B">
        <w:rPr>
          <w:rFonts w:ascii="Garamond" w:eastAsia="Garamond" w:hAnsi="Garamond" w:cs="Garamond"/>
          <w:color w:val="000000" w:themeColor="text1"/>
        </w:rPr>
        <w:t>The present study, carried out in collaboration with the USFWS and the Alaska Climate Adaptation Science Center (A</w:t>
      </w:r>
      <w:r w:rsidR="6340DE34" w:rsidRPr="6021F23B">
        <w:rPr>
          <w:rFonts w:ascii="Garamond" w:eastAsia="Garamond" w:hAnsi="Garamond" w:cs="Garamond"/>
          <w:color w:val="000000" w:themeColor="text1"/>
        </w:rPr>
        <w:t xml:space="preserve">K </w:t>
      </w:r>
      <w:r w:rsidRPr="6021F23B">
        <w:rPr>
          <w:rFonts w:ascii="Garamond" w:eastAsia="Garamond" w:hAnsi="Garamond" w:cs="Garamond"/>
          <w:color w:val="000000" w:themeColor="text1"/>
        </w:rPr>
        <w:t xml:space="preserve">CASC), </w:t>
      </w:r>
      <w:r w:rsidR="58C2F155" w:rsidRPr="6021F23B">
        <w:rPr>
          <w:rFonts w:ascii="Garamond" w:eastAsia="Garamond" w:hAnsi="Garamond" w:cs="Garamond"/>
          <w:color w:val="000000" w:themeColor="text1"/>
        </w:rPr>
        <w:t>conducted</w:t>
      </w:r>
      <w:r w:rsidRPr="6021F23B">
        <w:rPr>
          <w:rFonts w:ascii="Garamond" w:eastAsia="Garamond" w:hAnsi="Garamond" w:cs="Garamond"/>
          <w:color w:val="000000" w:themeColor="text1"/>
        </w:rPr>
        <w:t xml:space="preserve"> a climatological analysis of snow variables in </w:t>
      </w:r>
      <w:r w:rsidR="0FFFDBCE" w:rsidRPr="6021F23B">
        <w:rPr>
          <w:rFonts w:ascii="Garamond" w:eastAsia="Garamond" w:hAnsi="Garamond" w:cs="Garamond"/>
          <w:color w:val="000000" w:themeColor="text1"/>
        </w:rPr>
        <w:t>the ANWR and NPR-A</w:t>
      </w:r>
      <w:r w:rsidRPr="6021F23B">
        <w:rPr>
          <w:rFonts w:ascii="Garamond" w:eastAsia="Garamond" w:hAnsi="Garamond" w:cs="Garamond"/>
          <w:color w:val="000000" w:themeColor="text1"/>
        </w:rPr>
        <w:t>. The USFWS manages the</w:t>
      </w:r>
      <w:r w:rsidR="0FF35BB2" w:rsidRPr="6021F23B">
        <w:rPr>
          <w:rFonts w:ascii="Garamond" w:eastAsia="Garamond" w:hAnsi="Garamond" w:cs="Garamond"/>
          <w:color w:val="000000" w:themeColor="text1"/>
        </w:rPr>
        <w:t xml:space="preserve"> </w:t>
      </w:r>
      <w:r w:rsidRPr="6021F23B">
        <w:rPr>
          <w:rFonts w:ascii="Garamond" w:eastAsia="Garamond" w:hAnsi="Garamond" w:cs="Garamond"/>
          <w:color w:val="000000" w:themeColor="text1"/>
        </w:rPr>
        <w:t>ANWR</w:t>
      </w:r>
      <w:r w:rsidR="02C919A4" w:rsidRPr="6021F23B">
        <w:rPr>
          <w:rFonts w:ascii="Garamond" w:eastAsia="Garamond" w:hAnsi="Garamond" w:cs="Garamond"/>
          <w:color w:val="000000" w:themeColor="text1"/>
        </w:rPr>
        <w:t xml:space="preserve"> </w:t>
      </w:r>
      <w:r w:rsidRPr="6021F23B">
        <w:rPr>
          <w:rFonts w:ascii="Garamond" w:eastAsia="Garamond" w:hAnsi="Garamond" w:cs="Garamond"/>
          <w:color w:val="000000" w:themeColor="text1"/>
        </w:rPr>
        <w:t xml:space="preserve">with a focus on promoting stewardship </w:t>
      </w:r>
      <w:r w:rsidR="7B3AC9C7" w:rsidRPr="6021F23B">
        <w:rPr>
          <w:rFonts w:ascii="Garamond" w:eastAsia="Garamond" w:hAnsi="Garamond" w:cs="Garamond"/>
          <w:color w:val="000000" w:themeColor="text1"/>
        </w:rPr>
        <w:t xml:space="preserve">of </w:t>
      </w:r>
      <w:r w:rsidR="41EDDAB4" w:rsidRPr="6021F23B">
        <w:rPr>
          <w:rFonts w:ascii="Garamond" w:eastAsia="Garamond" w:hAnsi="Garamond" w:cs="Garamond"/>
          <w:color w:val="000000" w:themeColor="text1"/>
        </w:rPr>
        <w:t xml:space="preserve">the </w:t>
      </w:r>
      <w:r w:rsidRPr="6021F23B">
        <w:rPr>
          <w:rFonts w:ascii="Garamond" w:eastAsia="Garamond" w:hAnsi="Garamond" w:cs="Garamond"/>
          <w:color w:val="000000" w:themeColor="text1"/>
        </w:rPr>
        <w:t>wildlife and landscapes within its jurisdiction, maintaining wilderness values, and ensuring public access and use. The A</w:t>
      </w:r>
      <w:r w:rsidR="7D6CCBD0" w:rsidRPr="6021F23B">
        <w:rPr>
          <w:rFonts w:ascii="Garamond" w:eastAsia="Garamond" w:hAnsi="Garamond" w:cs="Garamond"/>
          <w:color w:val="000000" w:themeColor="text1"/>
        </w:rPr>
        <w:t>K C</w:t>
      </w:r>
      <w:r w:rsidRPr="6021F23B">
        <w:rPr>
          <w:rFonts w:ascii="Garamond" w:eastAsia="Garamond" w:hAnsi="Garamond" w:cs="Garamond"/>
          <w:color w:val="000000" w:themeColor="text1"/>
        </w:rPr>
        <w:t xml:space="preserve">ASC provides critical scientific information, tools, and techniques to resource managers and policymakers such as the USFWS. Given the expressed interests of the partners, this project aimed to incorporate </w:t>
      </w:r>
      <w:r w:rsidR="4041E85D" w:rsidRPr="6021F23B">
        <w:rPr>
          <w:rFonts w:ascii="Garamond" w:eastAsia="Garamond" w:hAnsi="Garamond" w:cs="Garamond"/>
          <w:color w:val="000000" w:themeColor="text1"/>
        </w:rPr>
        <w:t>N</w:t>
      </w:r>
      <w:r w:rsidRPr="6021F23B">
        <w:rPr>
          <w:rFonts w:ascii="Garamond" w:eastAsia="Garamond" w:hAnsi="Garamond" w:cs="Garamond"/>
          <w:color w:val="000000" w:themeColor="text1"/>
        </w:rPr>
        <w:t xml:space="preserve">ASA and </w:t>
      </w:r>
      <w:r w:rsidR="48FA2D51" w:rsidRPr="6021F23B">
        <w:rPr>
          <w:rFonts w:ascii="Garamond" w:eastAsia="Garamond" w:hAnsi="Garamond" w:cs="Garamond"/>
          <w:color w:val="000000" w:themeColor="text1"/>
        </w:rPr>
        <w:t>National</w:t>
      </w:r>
      <w:r w:rsidR="0CB57572" w:rsidRPr="6021F23B">
        <w:rPr>
          <w:rFonts w:ascii="Garamond" w:eastAsia="Garamond" w:hAnsi="Garamond" w:cs="Garamond"/>
          <w:color w:val="000000" w:themeColor="text1"/>
        </w:rPr>
        <w:t xml:space="preserve"> Oceanic and Atmospheric Administration (</w:t>
      </w:r>
      <w:r w:rsidRPr="6021F23B">
        <w:rPr>
          <w:rFonts w:ascii="Garamond" w:eastAsia="Garamond" w:hAnsi="Garamond" w:cs="Garamond"/>
          <w:color w:val="000000" w:themeColor="text1"/>
        </w:rPr>
        <w:t>NOAA</w:t>
      </w:r>
      <w:r w:rsidR="7D49E0AB" w:rsidRPr="6021F23B">
        <w:rPr>
          <w:rFonts w:ascii="Garamond" w:eastAsia="Garamond" w:hAnsi="Garamond" w:cs="Garamond"/>
          <w:color w:val="000000" w:themeColor="text1"/>
        </w:rPr>
        <w:t>)</w:t>
      </w:r>
      <w:r w:rsidRPr="6021F23B">
        <w:rPr>
          <w:rFonts w:ascii="Garamond" w:eastAsia="Garamond" w:hAnsi="Garamond" w:cs="Garamond"/>
          <w:color w:val="000000" w:themeColor="text1"/>
        </w:rPr>
        <w:t xml:space="preserve"> Earth observations to address data gaps and improve the understanding of snow variability in the region </w:t>
      </w:r>
      <w:r w:rsidR="64621B45" w:rsidRPr="6021F23B">
        <w:rPr>
          <w:rFonts w:ascii="Garamond" w:eastAsia="Garamond" w:hAnsi="Garamond" w:cs="Garamond"/>
          <w:color w:val="000000" w:themeColor="text1"/>
        </w:rPr>
        <w:t>due to</w:t>
      </w:r>
      <w:r w:rsidRPr="6021F23B">
        <w:rPr>
          <w:rFonts w:ascii="Garamond" w:eastAsia="Garamond" w:hAnsi="Garamond" w:cs="Garamond"/>
          <w:color w:val="000000" w:themeColor="text1"/>
        </w:rPr>
        <w:t xml:space="preserve"> </w:t>
      </w:r>
      <w:r w:rsidR="7502F883" w:rsidRPr="6021F23B">
        <w:rPr>
          <w:rFonts w:ascii="Garamond" w:eastAsia="Garamond" w:hAnsi="Garamond" w:cs="Garamond"/>
          <w:color w:val="000000" w:themeColor="text1"/>
        </w:rPr>
        <w:t xml:space="preserve">the </w:t>
      </w:r>
      <w:r w:rsidRPr="6021F23B">
        <w:rPr>
          <w:rFonts w:ascii="Garamond" w:eastAsia="Garamond" w:hAnsi="Garamond" w:cs="Garamond"/>
          <w:color w:val="000000" w:themeColor="text1"/>
        </w:rPr>
        <w:t>shifting climates</w:t>
      </w:r>
      <w:r w:rsidR="78447432" w:rsidRPr="6021F23B">
        <w:rPr>
          <w:rFonts w:ascii="Garamond" w:eastAsia="Garamond" w:hAnsi="Garamond" w:cs="Garamond"/>
          <w:color w:val="000000" w:themeColor="text1"/>
        </w:rPr>
        <w:t>.</w:t>
      </w:r>
      <w:r w:rsidR="0B1C2434" w:rsidRPr="6021F23B">
        <w:rPr>
          <w:rFonts w:ascii="Garamond" w:eastAsia="Garamond" w:hAnsi="Garamond" w:cs="Garamond"/>
          <w:color w:val="000000" w:themeColor="text1"/>
        </w:rPr>
        <w:t xml:space="preserve"> </w:t>
      </w:r>
      <w:r w:rsidR="5B6F9A2B" w:rsidRPr="6021F23B">
        <w:rPr>
          <w:rFonts w:ascii="Garamond" w:eastAsia="Garamond" w:hAnsi="Garamond" w:cs="Garamond"/>
          <w:color w:val="000000" w:themeColor="text1"/>
        </w:rPr>
        <w:t xml:space="preserve">Specifically, the partners </w:t>
      </w:r>
      <w:r w:rsidR="7F0C65AB" w:rsidRPr="6021F23B">
        <w:rPr>
          <w:rFonts w:ascii="Garamond" w:eastAsia="Garamond" w:hAnsi="Garamond" w:cs="Garamond"/>
          <w:color w:val="000000" w:themeColor="text1"/>
        </w:rPr>
        <w:t>were interested in identifying areas that have high variabi</w:t>
      </w:r>
      <w:r w:rsidR="7908A542" w:rsidRPr="6021F23B">
        <w:rPr>
          <w:rFonts w:ascii="Garamond" w:eastAsia="Garamond" w:hAnsi="Garamond" w:cs="Garamond"/>
          <w:color w:val="000000" w:themeColor="text1"/>
        </w:rPr>
        <w:t>lity</w:t>
      </w:r>
      <w:r w:rsidR="7F0C65AB" w:rsidRPr="6021F23B">
        <w:rPr>
          <w:rFonts w:ascii="Garamond" w:eastAsia="Garamond" w:hAnsi="Garamond" w:cs="Garamond"/>
          <w:color w:val="000000" w:themeColor="text1"/>
        </w:rPr>
        <w:t xml:space="preserve"> </w:t>
      </w:r>
      <w:r w:rsidR="4BD8FD59" w:rsidRPr="6021F23B">
        <w:rPr>
          <w:rFonts w:ascii="Garamond" w:eastAsia="Garamond" w:hAnsi="Garamond" w:cs="Garamond"/>
          <w:color w:val="000000" w:themeColor="text1"/>
        </w:rPr>
        <w:t xml:space="preserve">that can be used </w:t>
      </w:r>
      <w:r w:rsidR="7F0C65AB" w:rsidRPr="6021F23B">
        <w:rPr>
          <w:rFonts w:ascii="Garamond" w:eastAsia="Garamond" w:hAnsi="Garamond" w:cs="Garamond"/>
          <w:color w:val="000000" w:themeColor="text1"/>
        </w:rPr>
        <w:t>for risk mitigation across many disciplines</w:t>
      </w:r>
      <w:r w:rsidR="6489A892" w:rsidRPr="6021F23B">
        <w:rPr>
          <w:rFonts w:ascii="Garamond" w:eastAsia="Garamond" w:hAnsi="Garamond" w:cs="Garamond"/>
          <w:color w:val="000000" w:themeColor="text1"/>
        </w:rPr>
        <w:t>.</w:t>
      </w:r>
      <w:r w:rsidR="65093A11" w:rsidRPr="6021F23B">
        <w:rPr>
          <w:rFonts w:ascii="Garamond" w:eastAsia="Garamond" w:hAnsi="Garamond" w:cs="Garamond"/>
          <w:color w:val="000000" w:themeColor="text1"/>
        </w:rPr>
        <w:t xml:space="preserve"> </w:t>
      </w:r>
      <w:r w:rsidR="1BB0C78E" w:rsidRPr="6021F23B">
        <w:rPr>
          <w:rFonts w:ascii="Garamond" w:eastAsia="Garamond" w:hAnsi="Garamond" w:cs="Garamond"/>
          <w:color w:val="000000" w:themeColor="text1"/>
        </w:rPr>
        <w:t>T</w:t>
      </w:r>
      <w:r w:rsidRPr="6021F23B">
        <w:rPr>
          <w:rFonts w:ascii="Garamond" w:eastAsia="Garamond" w:hAnsi="Garamond" w:cs="Garamond"/>
          <w:color w:val="000000" w:themeColor="text1"/>
        </w:rPr>
        <w:t xml:space="preserve">his project aimed to provide partners with a comprehensive spatiotemporal analysis of snow conditions </w:t>
      </w:r>
      <w:r w:rsidR="5050837C" w:rsidRPr="6021F23B">
        <w:rPr>
          <w:rFonts w:ascii="Garamond" w:eastAsia="Garamond" w:hAnsi="Garamond" w:cs="Garamond"/>
          <w:color w:val="000000" w:themeColor="text1"/>
        </w:rPr>
        <w:t>to</w:t>
      </w:r>
      <w:r w:rsidRPr="6021F23B">
        <w:rPr>
          <w:rFonts w:ascii="Garamond" w:eastAsia="Garamond" w:hAnsi="Garamond" w:cs="Garamond"/>
          <w:color w:val="000000" w:themeColor="text1"/>
        </w:rPr>
        <w:t xml:space="preserve"> identify regions vulnerable to changes in snow availability.</w:t>
      </w:r>
      <w:r w:rsidR="528A87DD" w:rsidRPr="6021F23B">
        <w:rPr>
          <w:rFonts w:ascii="Garamond" w:eastAsia="Garamond" w:hAnsi="Garamond" w:cs="Garamond"/>
          <w:color w:val="000000" w:themeColor="text1"/>
        </w:rPr>
        <w:t xml:space="preserve"> Specifically, this project evaluated snow cover fraction, continuous snow season, snow albedo, snow depth, and snow water equivalent (SWE) </w:t>
      </w:r>
      <w:r w:rsidR="528A87DD" w:rsidRPr="6021F23B">
        <w:rPr>
          <w:rFonts w:ascii="Garamond" w:eastAsia="Garamond" w:hAnsi="Garamond" w:cs="Garamond"/>
          <w:color w:val="000000" w:themeColor="text1"/>
        </w:rPr>
        <w:lastRenderedPageBreak/>
        <w:t>to understand snow variability in a climatological context in these Northeast Alaska regions.</w:t>
      </w:r>
      <w:r w:rsidRPr="6021F23B">
        <w:rPr>
          <w:rFonts w:ascii="Garamond" w:eastAsia="Garamond" w:hAnsi="Garamond" w:cs="Garamond"/>
          <w:color w:val="000000" w:themeColor="text1"/>
        </w:rPr>
        <w:t xml:space="preserve"> </w:t>
      </w:r>
      <w:r w:rsidR="66FF67A4" w:rsidRPr="6021F23B">
        <w:rPr>
          <w:rFonts w:ascii="Garamond" w:eastAsia="Garamond" w:hAnsi="Garamond" w:cs="Garamond"/>
          <w:color w:val="000000" w:themeColor="text1"/>
        </w:rPr>
        <w:t xml:space="preserve">Given the growing concern for </w:t>
      </w:r>
      <w:r w:rsidR="4EA292FB" w:rsidRPr="6021F23B">
        <w:rPr>
          <w:rFonts w:ascii="Garamond" w:eastAsia="Garamond" w:hAnsi="Garamond" w:cs="Garamond"/>
          <w:color w:val="000000" w:themeColor="text1"/>
        </w:rPr>
        <w:t xml:space="preserve">ecological impacts of snow variability and </w:t>
      </w:r>
      <w:r w:rsidR="66FF67A4" w:rsidRPr="6021F23B">
        <w:rPr>
          <w:rFonts w:ascii="Garamond" w:eastAsia="Garamond" w:hAnsi="Garamond" w:cs="Garamond"/>
          <w:color w:val="000000" w:themeColor="text1"/>
        </w:rPr>
        <w:t xml:space="preserve">seismic exploration in both the ANWR and NPR-A, </w:t>
      </w:r>
      <w:r w:rsidR="251BB903" w:rsidRPr="6021F23B">
        <w:rPr>
          <w:rFonts w:ascii="Garamond" w:eastAsia="Garamond" w:hAnsi="Garamond" w:cs="Garamond"/>
          <w:color w:val="000000" w:themeColor="text1"/>
        </w:rPr>
        <w:t xml:space="preserve">an </w:t>
      </w:r>
      <w:r w:rsidR="66FF67A4" w:rsidRPr="6021F23B">
        <w:rPr>
          <w:rFonts w:ascii="Garamond" w:eastAsia="Garamond" w:hAnsi="Garamond" w:cs="Garamond"/>
          <w:color w:val="000000" w:themeColor="text1"/>
        </w:rPr>
        <w:t xml:space="preserve">up-to-date knowledge of snow </w:t>
      </w:r>
      <w:r w:rsidR="374A75DC" w:rsidRPr="6021F23B">
        <w:rPr>
          <w:rFonts w:ascii="Garamond" w:eastAsia="Garamond" w:hAnsi="Garamond" w:cs="Garamond"/>
          <w:color w:val="000000" w:themeColor="text1"/>
        </w:rPr>
        <w:t xml:space="preserve">cover, depth, and </w:t>
      </w:r>
      <w:r w:rsidR="66FF67A4" w:rsidRPr="6021F23B">
        <w:rPr>
          <w:rFonts w:ascii="Garamond" w:eastAsia="Garamond" w:hAnsi="Garamond" w:cs="Garamond"/>
          <w:color w:val="000000" w:themeColor="text1"/>
        </w:rPr>
        <w:t xml:space="preserve">distribution is paramount for </w:t>
      </w:r>
      <w:r w:rsidR="629FF7C3" w:rsidRPr="6021F23B">
        <w:rPr>
          <w:rFonts w:ascii="Garamond" w:eastAsia="Garamond" w:hAnsi="Garamond" w:cs="Garamond"/>
          <w:color w:val="000000" w:themeColor="text1"/>
        </w:rPr>
        <w:t xml:space="preserve">refuge </w:t>
      </w:r>
      <w:r w:rsidR="66FF67A4" w:rsidRPr="6021F23B">
        <w:rPr>
          <w:rFonts w:ascii="Garamond" w:eastAsia="Garamond" w:hAnsi="Garamond" w:cs="Garamond"/>
          <w:color w:val="000000" w:themeColor="text1"/>
        </w:rPr>
        <w:t>managers</w:t>
      </w:r>
      <w:r w:rsidR="11B3D210" w:rsidRPr="6021F23B">
        <w:rPr>
          <w:rFonts w:ascii="Garamond" w:eastAsia="Garamond" w:hAnsi="Garamond" w:cs="Garamond"/>
          <w:color w:val="000000" w:themeColor="text1"/>
        </w:rPr>
        <w:t xml:space="preserve"> to</w:t>
      </w:r>
      <w:r w:rsidR="0CDD7EBB" w:rsidRPr="6021F23B">
        <w:rPr>
          <w:rFonts w:ascii="Garamond" w:eastAsia="Garamond" w:hAnsi="Garamond" w:cs="Garamond"/>
          <w:color w:val="000000" w:themeColor="text1"/>
        </w:rPr>
        <w:t xml:space="preserve"> prepare for the shifting climate</w:t>
      </w:r>
      <w:r w:rsidR="66FF67A4" w:rsidRPr="6021F23B">
        <w:rPr>
          <w:rFonts w:ascii="Garamond" w:eastAsia="Garamond" w:hAnsi="Garamond" w:cs="Garamond"/>
          <w:color w:val="000000" w:themeColor="text1"/>
        </w:rPr>
        <w:t>.</w:t>
      </w:r>
    </w:p>
    <w:p w14:paraId="0D0D9D47" w14:textId="67601CC7" w:rsidR="38FEFA8D" w:rsidRDefault="38FEFA8D" w:rsidP="6021F23B">
      <w:pPr>
        <w:pStyle w:val="Heading1"/>
        <w:spacing w:before="0" w:line="240" w:lineRule="auto"/>
        <w:rPr>
          <w:rFonts w:ascii="Garamond" w:eastAsia="Calibri Light" w:hAnsi="Garamond" w:cs="Calibri Light"/>
        </w:rPr>
      </w:pPr>
      <w:r w:rsidRPr="6021F23B">
        <w:rPr>
          <w:rFonts w:ascii="Garamond" w:eastAsia="Calibri Light" w:hAnsi="Garamond" w:cs="Calibri Light"/>
        </w:rPr>
        <w:t>3. Methods</w:t>
      </w:r>
    </w:p>
    <w:p w14:paraId="32DAA9EC" w14:textId="2045785B" w:rsidR="30070019" w:rsidRDefault="30070019" w:rsidP="6021F23B">
      <w:pPr>
        <w:pStyle w:val="Heading1"/>
        <w:spacing w:before="0" w:line="240" w:lineRule="auto"/>
        <w:rPr>
          <w:rFonts w:ascii="Garamond" w:eastAsia="Garamond" w:hAnsi="Garamond" w:cs="Garamond"/>
          <w:color w:val="000000" w:themeColor="text1"/>
        </w:rPr>
      </w:pPr>
      <w:r w:rsidRPr="6021F23B">
        <w:rPr>
          <w:rFonts w:ascii="Garamond" w:eastAsia="Garamond" w:hAnsi="Garamond" w:cs="Garamond"/>
          <w:i/>
          <w:iCs/>
          <w:color w:val="000000" w:themeColor="text1"/>
          <w:sz w:val="22"/>
          <w:szCs w:val="22"/>
        </w:rPr>
        <w:t>3.1 Data Acquisition</w:t>
      </w:r>
    </w:p>
    <w:p w14:paraId="0DD23076" w14:textId="0E27611E" w:rsidR="2447547B" w:rsidRDefault="2447547B" w:rsidP="00460424">
      <w:pPr>
        <w:spacing w:after="160" w:line="240" w:lineRule="auto"/>
        <w:rPr>
          <w:rFonts w:ascii="Garamond" w:eastAsia="Garamond" w:hAnsi="Garamond" w:cs="Garamond"/>
          <w:color w:val="000000" w:themeColor="text1"/>
          <w:lang w:val="en"/>
        </w:rPr>
      </w:pPr>
      <w:r w:rsidRPr="6021F23B">
        <w:rPr>
          <w:rFonts w:ascii="Garamond" w:eastAsia="Garamond" w:hAnsi="Garamond" w:cs="Garamond"/>
          <w:color w:val="000000" w:themeColor="text1"/>
          <w:lang w:val="en"/>
        </w:rPr>
        <w:t>Th</w:t>
      </w:r>
      <w:r w:rsidR="6751126B" w:rsidRPr="6021F23B">
        <w:rPr>
          <w:rFonts w:ascii="Garamond" w:eastAsia="Garamond" w:hAnsi="Garamond" w:cs="Garamond"/>
          <w:color w:val="000000" w:themeColor="text1"/>
          <w:lang w:val="en"/>
        </w:rPr>
        <w:t>is</w:t>
      </w:r>
      <w:r w:rsidR="7577BF17" w:rsidRPr="6021F23B">
        <w:rPr>
          <w:rFonts w:ascii="Garamond" w:eastAsia="Garamond" w:hAnsi="Garamond" w:cs="Garamond"/>
          <w:color w:val="000000" w:themeColor="text1"/>
          <w:lang w:val="en"/>
        </w:rPr>
        <w:t xml:space="preserve"> study utilized</w:t>
      </w:r>
      <w:r w:rsidR="4777B4B0" w:rsidRPr="6021F23B">
        <w:rPr>
          <w:rFonts w:ascii="Garamond" w:eastAsia="Garamond" w:hAnsi="Garamond" w:cs="Garamond"/>
          <w:color w:val="000000" w:themeColor="text1"/>
          <w:lang w:val="en"/>
        </w:rPr>
        <w:t xml:space="preserve"> </w:t>
      </w:r>
      <w:r w:rsidR="7577BF17" w:rsidRPr="6021F23B">
        <w:rPr>
          <w:rFonts w:ascii="Garamond" w:eastAsia="Garamond" w:hAnsi="Garamond" w:cs="Garamond"/>
          <w:color w:val="000000" w:themeColor="text1"/>
          <w:lang w:val="en"/>
        </w:rPr>
        <w:t>Google Earth Engine</w:t>
      </w:r>
      <w:r w:rsidR="39E4F1DC" w:rsidRPr="6021F23B">
        <w:rPr>
          <w:rFonts w:ascii="Garamond" w:eastAsia="Garamond" w:hAnsi="Garamond" w:cs="Garamond"/>
          <w:color w:val="000000" w:themeColor="text1"/>
          <w:lang w:val="en"/>
        </w:rPr>
        <w:t xml:space="preserve">’s Python </w:t>
      </w:r>
      <w:r w:rsidR="0F3BC5D2" w:rsidRPr="6021F23B">
        <w:rPr>
          <w:rFonts w:ascii="Garamond" w:eastAsia="Garamond" w:hAnsi="Garamond" w:cs="Garamond"/>
          <w:color w:val="000000" w:themeColor="text1"/>
          <w:lang w:val="en"/>
        </w:rPr>
        <w:t>Application Programming Interface (GEE-</w:t>
      </w:r>
      <w:r w:rsidR="724E7186" w:rsidRPr="6021F23B">
        <w:rPr>
          <w:rFonts w:ascii="Garamond" w:eastAsia="Garamond" w:hAnsi="Garamond" w:cs="Garamond"/>
          <w:color w:val="000000" w:themeColor="text1"/>
          <w:lang w:val="en"/>
        </w:rPr>
        <w:t>API</w:t>
      </w:r>
      <w:r w:rsidR="7577BF17" w:rsidRPr="6021F23B">
        <w:rPr>
          <w:rFonts w:ascii="Garamond" w:eastAsia="Garamond" w:hAnsi="Garamond" w:cs="Garamond"/>
          <w:color w:val="000000" w:themeColor="text1"/>
          <w:lang w:val="en"/>
        </w:rPr>
        <w:t xml:space="preserve">), a </w:t>
      </w:r>
      <w:r w:rsidR="554589A1" w:rsidRPr="6021F23B">
        <w:rPr>
          <w:rFonts w:ascii="Garamond" w:eastAsia="Garamond" w:hAnsi="Garamond" w:cs="Garamond"/>
          <w:color w:val="000000" w:themeColor="text1"/>
          <w:lang w:val="en"/>
        </w:rPr>
        <w:t>cloud-based platform for geospatial processing</w:t>
      </w:r>
      <w:r w:rsidR="4049A54A" w:rsidRPr="6021F23B">
        <w:rPr>
          <w:rFonts w:ascii="Garamond" w:eastAsia="Garamond" w:hAnsi="Garamond" w:cs="Garamond"/>
          <w:color w:val="000000" w:themeColor="text1"/>
          <w:lang w:val="en"/>
        </w:rPr>
        <w:t>,</w:t>
      </w:r>
      <w:r w:rsidR="554589A1" w:rsidRPr="6021F23B">
        <w:rPr>
          <w:rFonts w:ascii="Garamond" w:eastAsia="Garamond" w:hAnsi="Garamond" w:cs="Garamond"/>
          <w:color w:val="000000" w:themeColor="text1"/>
          <w:lang w:val="en"/>
        </w:rPr>
        <w:t xml:space="preserve"> </w:t>
      </w:r>
      <w:r w:rsidR="7E37A422" w:rsidRPr="6021F23B">
        <w:rPr>
          <w:rFonts w:ascii="Garamond" w:eastAsia="Garamond" w:hAnsi="Garamond" w:cs="Garamond"/>
          <w:color w:val="000000" w:themeColor="text1"/>
          <w:lang w:val="en"/>
        </w:rPr>
        <w:t>which</w:t>
      </w:r>
      <w:r w:rsidR="554589A1" w:rsidRPr="6021F23B">
        <w:rPr>
          <w:rFonts w:ascii="Garamond" w:eastAsia="Garamond" w:hAnsi="Garamond" w:cs="Garamond"/>
          <w:color w:val="000000" w:themeColor="text1"/>
          <w:lang w:val="en"/>
        </w:rPr>
        <w:t xml:space="preserve"> provides public access to large-scale cloud computing capabilities</w:t>
      </w:r>
      <w:r w:rsidR="4049A54A" w:rsidRPr="6021F23B">
        <w:rPr>
          <w:rFonts w:ascii="Garamond" w:eastAsia="Garamond" w:hAnsi="Garamond" w:cs="Garamond"/>
          <w:color w:val="000000" w:themeColor="text1"/>
          <w:lang w:val="en"/>
        </w:rPr>
        <w:t xml:space="preserve"> and </w:t>
      </w:r>
      <w:r w:rsidR="554589A1" w:rsidRPr="6021F23B">
        <w:rPr>
          <w:rFonts w:ascii="Garamond" w:eastAsia="Garamond" w:hAnsi="Garamond" w:cs="Garamond"/>
          <w:color w:val="000000" w:themeColor="text1"/>
          <w:lang w:val="en"/>
        </w:rPr>
        <w:t xml:space="preserve">allows users to easily process a wide range of </w:t>
      </w:r>
      <w:r w:rsidR="008A2A26" w:rsidRPr="6021F23B">
        <w:rPr>
          <w:rFonts w:ascii="Garamond" w:eastAsia="Garamond" w:hAnsi="Garamond" w:cs="Garamond"/>
          <w:color w:val="000000" w:themeColor="text1"/>
          <w:lang w:val="en"/>
        </w:rPr>
        <w:t>remotely sensed</w:t>
      </w:r>
      <w:r w:rsidR="554589A1" w:rsidRPr="6021F23B">
        <w:rPr>
          <w:rFonts w:ascii="Garamond" w:eastAsia="Garamond" w:hAnsi="Garamond" w:cs="Garamond"/>
          <w:color w:val="000000" w:themeColor="text1"/>
          <w:lang w:val="en"/>
        </w:rPr>
        <w:t xml:space="preserve"> images and vector datasets.</w:t>
      </w:r>
      <w:r w:rsidR="08726DD9" w:rsidRPr="6021F23B">
        <w:rPr>
          <w:rFonts w:ascii="Garamond" w:eastAsia="Garamond" w:hAnsi="Garamond" w:cs="Garamond"/>
          <w:color w:val="000000" w:themeColor="text1"/>
          <w:lang w:val="en"/>
        </w:rPr>
        <w:t xml:space="preserve"> The public GEE-API data catalog hosts MODIS</w:t>
      </w:r>
      <w:r w:rsidR="29007429" w:rsidRPr="6021F23B">
        <w:rPr>
          <w:rFonts w:ascii="Garamond" w:eastAsia="Garamond" w:hAnsi="Garamond" w:cs="Garamond"/>
          <w:color w:val="000000" w:themeColor="text1"/>
          <w:lang w:val="en"/>
        </w:rPr>
        <w:t xml:space="preserve"> </w:t>
      </w:r>
      <w:r w:rsidR="08726DD9" w:rsidRPr="6021F23B">
        <w:rPr>
          <w:rFonts w:ascii="Garamond" w:eastAsia="Garamond" w:hAnsi="Garamond" w:cs="Garamond"/>
          <w:color w:val="000000" w:themeColor="text1"/>
          <w:lang w:val="en"/>
        </w:rPr>
        <w:t>and other popular datasets, which are made available to all users.</w:t>
      </w:r>
    </w:p>
    <w:p w14:paraId="5E8BFD44" w14:textId="647E5F38" w:rsidR="5C2D0C9C" w:rsidRDefault="4DB90E55" w:rsidP="00460424">
      <w:pPr>
        <w:spacing w:after="160" w:line="240" w:lineRule="auto"/>
        <w:rPr>
          <w:rFonts w:ascii="Garamond" w:eastAsia="Garamond" w:hAnsi="Garamond" w:cs="Garamond"/>
          <w:color w:val="000000" w:themeColor="text1"/>
          <w:lang w:val="en"/>
        </w:rPr>
      </w:pPr>
      <w:r w:rsidRPr="6371EDD6">
        <w:rPr>
          <w:rFonts w:ascii="Garamond" w:eastAsia="Garamond" w:hAnsi="Garamond" w:cs="Garamond"/>
          <w:color w:val="000000" w:themeColor="text1"/>
        </w:rPr>
        <w:t>The shapefile of the NPR-A and ANWR were downloaded from</w:t>
      </w:r>
      <w:r w:rsidR="10938C44" w:rsidRPr="6371EDD6">
        <w:rPr>
          <w:rFonts w:ascii="Garamond" w:eastAsia="Garamond" w:hAnsi="Garamond" w:cs="Garamond"/>
          <w:color w:val="000000" w:themeColor="text1"/>
        </w:rPr>
        <w:t xml:space="preserve"> U.S. BLM and USFWS</w:t>
      </w:r>
      <w:r w:rsidR="6BE58288" w:rsidRPr="6371EDD6">
        <w:rPr>
          <w:rFonts w:ascii="Garamond" w:eastAsia="Garamond" w:hAnsi="Garamond" w:cs="Garamond"/>
          <w:color w:val="000000" w:themeColor="text1"/>
        </w:rPr>
        <w:t>, respectively,</w:t>
      </w:r>
      <w:r w:rsidRPr="6371EDD6">
        <w:rPr>
          <w:rFonts w:ascii="Garamond" w:eastAsia="Garamond" w:hAnsi="Garamond" w:cs="Garamond"/>
          <w:color w:val="000000" w:themeColor="text1"/>
        </w:rPr>
        <w:t xml:space="preserve"> to insert geospatial boundaries for the </w:t>
      </w:r>
      <w:proofErr w:type="gramStart"/>
      <w:r w:rsidRPr="6371EDD6">
        <w:rPr>
          <w:rFonts w:ascii="Garamond" w:eastAsia="Garamond" w:hAnsi="Garamond" w:cs="Garamond"/>
          <w:color w:val="000000" w:themeColor="text1"/>
        </w:rPr>
        <w:t>aforementioned datasets</w:t>
      </w:r>
      <w:proofErr w:type="gramEnd"/>
      <w:r w:rsidRPr="6371EDD6">
        <w:rPr>
          <w:rFonts w:ascii="Garamond" w:eastAsia="Garamond" w:hAnsi="Garamond" w:cs="Garamond"/>
          <w:color w:val="000000" w:themeColor="text1"/>
        </w:rPr>
        <w:t>. The following data processing and analyses are subsequently restricted to the study areas illustrated in Figure 1.</w:t>
      </w:r>
    </w:p>
    <w:p w14:paraId="12C65266" w14:textId="3D4CBDAA" w:rsidR="00B9106F" w:rsidRDefault="08BD6CF4" w:rsidP="4B17D854">
      <w:pPr>
        <w:spacing w:after="0" w:line="240" w:lineRule="auto"/>
        <w:rPr>
          <w:rFonts w:ascii="Garamond" w:eastAsia="Garamond" w:hAnsi="Garamond" w:cs="Garamond"/>
          <w:color w:val="000000" w:themeColor="text1"/>
        </w:rPr>
      </w:pPr>
      <w:r w:rsidRPr="6371EDD6">
        <w:rPr>
          <w:rFonts w:ascii="Garamond" w:eastAsia="Garamond" w:hAnsi="Garamond" w:cs="Garamond"/>
          <w:i/>
          <w:iCs/>
          <w:color w:val="000000" w:themeColor="text1"/>
        </w:rPr>
        <w:t>3.1.1 Satellite Data</w:t>
      </w:r>
    </w:p>
    <w:p w14:paraId="58F38681" w14:textId="1DBC7986" w:rsidR="00B9106F" w:rsidRDefault="7494F77F" w:rsidP="00460424">
      <w:pPr>
        <w:spacing w:after="160" w:line="240" w:lineRule="auto"/>
        <w:rPr>
          <w:rFonts w:ascii="Garamond" w:eastAsia="Garamond" w:hAnsi="Garamond" w:cs="Garamond"/>
        </w:rPr>
      </w:pPr>
      <w:r w:rsidRPr="6371EDD6">
        <w:rPr>
          <w:rFonts w:ascii="Garamond" w:eastAsia="Garamond" w:hAnsi="Garamond" w:cs="Garamond"/>
          <w:color w:val="000000" w:themeColor="text1"/>
        </w:rPr>
        <w:t>Snow cover across the regions of interest, the NPR-A and ANWR</w:t>
      </w:r>
      <w:r w:rsidR="1139BC0E" w:rsidRPr="6371EDD6">
        <w:rPr>
          <w:rFonts w:ascii="Garamond" w:eastAsia="Garamond" w:hAnsi="Garamond" w:cs="Garamond"/>
          <w:color w:val="000000" w:themeColor="text1"/>
        </w:rPr>
        <w:t xml:space="preserve">, </w:t>
      </w:r>
      <w:r w:rsidRPr="6371EDD6">
        <w:rPr>
          <w:rFonts w:ascii="Garamond" w:eastAsia="Garamond" w:hAnsi="Garamond" w:cs="Garamond"/>
          <w:color w:val="000000" w:themeColor="text1"/>
        </w:rPr>
        <w:t>was identified through NASA MODIS Snow Cover NDSI</w:t>
      </w:r>
      <w:r w:rsidR="2B7CD479" w:rsidRPr="6371EDD6">
        <w:rPr>
          <w:rFonts w:ascii="Garamond" w:eastAsia="Garamond" w:hAnsi="Garamond" w:cs="Garamond"/>
          <w:color w:val="000000" w:themeColor="text1"/>
        </w:rPr>
        <w:t xml:space="preserve"> </w:t>
      </w:r>
      <w:r w:rsidRPr="6371EDD6">
        <w:rPr>
          <w:rFonts w:ascii="Garamond" w:eastAsia="Garamond" w:hAnsi="Garamond" w:cs="Garamond"/>
          <w:color w:val="000000" w:themeColor="text1"/>
        </w:rPr>
        <w:t>Snow Cover Products</w:t>
      </w:r>
      <w:r w:rsidR="2F79CFB4" w:rsidRPr="6371EDD6">
        <w:rPr>
          <w:rFonts w:ascii="Garamond" w:eastAsia="Garamond" w:hAnsi="Garamond" w:cs="Garamond"/>
          <w:color w:val="000000" w:themeColor="text1"/>
        </w:rPr>
        <w:t xml:space="preserve"> Collection 6</w:t>
      </w:r>
      <w:r w:rsidRPr="6371EDD6">
        <w:rPr>
          <w:rFonts w:ascii="Garamond" w:eastAsia="Garamond" w:hAnsi="Garamond" w:cs="Garamond"/>
          <w:color w:val="000000" w:themeColor="text1"/>
        </w:rPr>
        <w:t>.</w:t>
      </w:r>
      <w:r w:rsidR="6EA6C3FA" w:rsidRPr="6371EDD6">
        <w:rPr>
          <w:rFonts w:ascii="Garamond" w:eastAsia="Garamond" w:hAnsi="Garamond" w:cs="Garamond"/>
          <w:color w:val="000000" w:themeColor="text1"/>
        </w:rPr>
        <w:t xml:space="preserve"> </w:t>
      </w:r>
      <w:r w:rsidR="6EA6C3FA" w:rsidRPr="6371EDD6">
        <w:rPr>
          <w:rFonts w:ascii="Garamond" w:eastAsia="Garamond" w:hAnsi="Garamond" w:cs="Garamond"/>
        </w:rPr>
        <w:t>The Terra MODIS Snow Cover Daily L3 Global 500m Grid (MOD10A1 V6) ‘NDSI Snow Cover’ band composites were used to analyze the temporal variability of snow cover.</w:t>
      </w:r>
      <w:r w:rsidR="18662477" w:rsidRPr="6371EDD6">
        <w:rPr>
          <w:rFonts w:ascii="Garamond" w:eastAsia="Garamond" w:hAnsi="Garamond" w:cs="Garamond"/>
          <w:color w:val="000000" w:themeColor="text1"/>
        </w:rPr>
        <w:t xml:space="preserve"> </w:t>
      </w:r>
      <w:r w:rsidR="42565971" w:rsidRPr="6371EDD6">
        <w:rPr>
          <w:rFonts w:ascii="Garamond" w:eastAsia="Garamond" w:hAnsi="Garamond" w:cs="Garamond"/>
          <w:color w:val="000000" w:themeColor="text1"/>
        </w:rPr>
        <w:t xml:space="preserve">As a Collection 6 product, </w:t>
      </w:r>
      <w:r w:rsidR="2F91EDCC" w:rsidRPr="6371EDD6">
        <w:rPr>
          <w:rFonts w:ascii="Garamond" w:eastAsia="Garamond" w:hAnsi="Garamond" w:cs="Garamond"/>
          <w:color w:val="000000" w:themeColor="text1"/>
        </w:rPr>
        <w:t>these</w:t>
      </w:r>
      <w:r w:rsidR="42565971" w:rsidRPr="6371EDD6">
        <w:rPr>
          <w:rFonts w:ascii="Garamond" w:eastAsia="Garamond" w:hAnsi="Garamond" w:cs="Garamond"/>
          <w:color w:val="000000" w:themeColor="text1"/>
        </w:rPr>
        <w:t xml:space="preserve"> </w:t>
      </w:r>
      <w:r w:rsidRPr="6371EDD6">
        <w:rPr>
          <w:rFonts w:ascii="Garamond" w:eastAsia="Garamond" w:hAnsi="Garamond" w:cs="Garamond"/>
          <w:color w:val="000000" w:themeColor="text1"/>
        </w:rPr>
        <w:t xml:space="preserve">NDSI values were </w:t>
      </w:r>
      <w:r w:rsidR="2F91EDCC" w:rsidRPr="6371EDD6">
        <w:rPr>
          <w:rFonts w:ascii="Garamond" w:eastAsia="Garamond" w:hAnsi="Garamond" w:cs="Garamond"/>
          <w:color w:val="000000" w:themeColor="text1"/>
        </w:rPr>
        <w:t>preprocesse</w:t>
      </w:r>
      <w:r w:rsidR="466358C9" w:rsidRPr="6371EDD6">
        <w:rPr>
          <w:rFonts w:ascii="Garamond" w:eastAsia="Garamond" w:hAnsi="Garamond" w:cs="Garamond"/>
          <w:color w:val="000000" w:themeColor="text1"/>
        </w:rPr>
        <w:t>d</w:t>
      </w:r>
      <w:r w:rsidR="69A5BF13" w:rsidRPr="6371EDD6">
        <w:rPr>
          <w:rFonts w:ascii="Garamond" w:eastAsia="Garamond" w:hAnsi="Garamond" w:cs="Garamond"/>
          <w:color w:val="000000" w:themeColor="text1"/>
        </w:rPr>
        <w:t xml:space="preserve"> </w:t>
      </w:r>
      <w:r w:rsidR="5163466F" w:rsidRPr="6371EDD6">
        <w:rPr>
          <w:rFonts w:ascii="Garamond" w:eastAsia="Garamond" w:hAnsi="Garamond" w:cs="Garamond"/>
          <w:color w:val="000000" w:themeColor="text1"/>
        </w:rPr>
        <w:t xml:space="preserve">to </w:t>
      </w:r>
      <w:r w:rsidR="190952BA" w:rsidRPr="6371EDD6">
        <w:rPr>
          <w:rFonts w:ascii="Garamond" w:eastAsia="Garamond" w:hAnsi="Garamond" w:cs="Garamond"/>
          <w:color w:val="000000" w:themeColor="text1"/>
        </w:rPr>
        <w:t>produc</w:t>
      </w:r>
      <w:r w:rsidR="69CA2275" w:rsidRPr="6371EDD6">
        <w:rPr>
          <w:rFonts w:ascii="Garamond" w:eastAsia="Garamond" w:hAnsi="Garamond" w:cs="Garamond"/>
          <w:color w:val="000000" w:themeColor="text1"/>
        </w:rPr>
        <w:t>e</w:t>
      </w:r>
      <w:r w:rsidRPr="6371EDD6">
        <w:rPr>
          <w:rFonts w:ascii="Garamond" w:eastAsia="Garamond" w:hAnsi="Garamond" w:cs="Garamond"/>
          <w:color w:val="000000" w:themeColor="text1"/>
        </w:rPr>
        <w:t xml:space="preserve"> a spectral band ratio </w:t>
      </w:r>
      <w:r w:rsidRPr="6371EDD6">
        <w:rPr>
          <w:rFonts w:ascii="Garamond" w:eastAsia="Garamond" w:hAnsi="Garamond" w:cs="Garamond"/>
        </w:rPr>
        <w:t xml:space="preserve">based on differences </w:t>
      </w:r>
      <w:r w:rsidR="35B2F7B6" w:rsidRPr="6371EDD6">
        <w:rPr>
          <w:rFonts w:ascii="Garamond" w:eastAsia="Garamond" w:hAnsi="Garamond" w:cs="Garamond"/>
        </w:rPr>
        <w:t>(</w:t>
      </w:r>
      <w:r w:rsidR="69A5BF13" w:rsidRPr="6371EDD6">
        <w:rPr>
          <w:rFonts w:ascii="Garamond" w:eastAsia="Garamond" w:hAnsi="Garamond" w:cs="Garamond"/>
        </w:rPr>
        <w:t>e</w:t>
      </w:r>
      <w:r w:rsidR="35B2F7B6" w:rsidRPr="6371EDD6">
        <w:rPr>
          <w:rFonts w:ascii="Garamond" w:eastAsia="Garamond" w:hAnsi="Garamond" w:cs="Garamond"/>
        </w:rPr>
        <w:t>quation</w:t>
      </w:r>
      <w:r w:rsidR="2D737DBE" w:rsidRPr="6371EDD6">
        <w:rPr>
          <w:rFonts w:ascii="Garamond" w:eastAsia="Garamond" w:hAnsi="Garamond" w:cs="Garamond"/>
        </w:rPr>
        <w:t xml:space="preserve"> below</w:t>
      </w:r>
      <w:r w:rsidR="35B2F7B6" w:rsidRPr="6371EDD6">
        <w:rPr>
          <w:rFonts w:ascii="Garamond" w:eastAsia="Garamond" w:hAnsi="Garamond" w:cs="Garamond"/>
        </w:rPr>
        <w:t xml:space="preserve">) </w:t>
      </w:r>
      <w:r w:rsidRPr="6371EDD6">
        <w:rPr>
          <w:rFonts w:ascii="Garamond" w:eastAsia="Garamond" w:hAnsi="Garamond" w:cs="Garamond"/>
        </w:rPr>
        <w:t>in the absorption of snow (</w:t>
      </w:r>
      <w:proofErr w:type="spellStart"/>
      <w:r w:rsidRPr="6371EDD6">
        <w:rPr>
          <w:rFonts w:ascii="Garamond" w:eastAsia="Garamond" w:hAnsi="Garamond" w:cs="Garamond"/>
        </w:rPr>
        <w:t>Salomonson</w:t>
      </w:r>
      <w:proofErr w:type="spellEnd"/>
      <w:r w:rsidR="392D75FC" w:rsidRPr="6371EDD6">
        <w:rPr>
          <w:rFonts w:ascii="Garamond" w:eastAsia="Garamond" w:hAnsi="Garamond" w:cs="Garamond"/>
        </w:rPr>
        <w:t xml:space="preserve"> &amp; Appel</w:t>
      </w:r>
      <w:r w:rsidRPr="6371EDD6">
        <w:rPr>
          <w:rFonts w:ascii="Garamond" w:eastAsia="Garamond" w:hAnsi="Garamond" w:cs="Garamond"/>
        </w:rPr>
        <w:t>, 2004).</w:t>
      </w:r>
      <w:r w:rsidR="227796D8" w:rsidRPr="6371EDD6">
        <w:rPr>
          <w:rFonts w:ascii="Garamond" w:eastAsia="Garamond" w:hAnsi="Garamond" w:cs="Garamond"/>
        </w:rPr>
        <w:t xml:space="preserve"> </w:t>
      </w:r>
      <w:r w:rsidR="009253A4">
        <w:rPr>
          <w:rFonts w:ascii="Garamond" w:eastAsia="Garamond" w:hAnsi="Garamond" w:cs="Garamond"/>
        </w:rPr>
        <w:t>This NDSI equation utilizes the surface reflectance of Bands 4 &amp; 6 (the green &amp; shortwave infrared bands, respectively).</w:t>
      </w:r>
    </w:p>
    <w:p w14:paraId="1C9E5B6A" w14:textId="3C8DB961" w:rsidR="5E49B83C" w:rsidRDefault="5E49B83C" w:rsidP="6021F23B">
      <w:pPr>
        <w:spacing w:after="160" w:line="259" w:lineRule="auto"/>
        <w:jc w:val="center"/>
        <w:rPr>
          <w:rFonts w:ascii="Garamond" w:eastAsia="Garamond" w:hAnsi="Garamond" w:cs="Garamond"/>
        </w:rPr>
      </w:pPr>
      <m:oMathPara>
        <m:oMath>
          <m:r>
            <w:rPr>
              <w:rFonts w:ascii="Cambria Math" w:hAnsi="Cambria Math"/>
            </w:rPr>
            <m:t>NDSI = </m:t>
          </m:r>
          <m:f>
            <m:fPr>
              <m:ctrlPr>
                <w:rPr>
                  <w:rFonts w:ascii="Cambria Math" w:hAnsi="Cambria Math"/>
                </w:rPr>
              </m:ctrlPr>
            </m:fPr>
            <m:num>
              <m:d>
                <m:dPr>
                  <m:ctrlPr>
                    <w:rPr>
                      <w:rFonts w:ascii="Cambria Math" w:hAnsi="Cambria Math"/>
                    </w:rPr>
                  </m:ctrlPr>
                </m:dPr>
                <m:e>
                  <m:r>
                    <w:rPr>
                      <w:rFonts w:ascii="Cambria Math" w:hAnsi="Cambria Math"/>
                    </w:rPr>
                    <m:t>Band 4 - Band 6</m:t>
                  </m:r>
                </m:e>
              </m:d>
            </m:num>
            <m:den>
              <m:d>
                <m:dPr>
                  <m:ctrlPr>
                    <w:rPr>
                      <w:rFonts w:ascii="Cambria Math" w:hAnsi="Cambria Math"/>
                    </w:rPr>
                  </m:ctrlPr>
                </m:dPr>
                <m:e>
                  <m:r>
                    <w:rPr>
                      <w:rFonts w:ascii="Cambria Math" w:hAnsi="Cambria Math"/>
                    </w:rPr>
                    <m:t>Band 4 + Band 6</m:t>
                  </m:r>
                </m:e>
              </m:d>
            </m:den>
          </m:f>
        </m:oMath>
      </m:oMathPara>
    </w:p>
    <w:p w14:paraId="1ED1A23C" w14:textId="61317AA0" w:rsidR="5E49B83C" w:rsidRDefault="5E49B83C" w:rsidP="5E49B83C">
      <w:pPr>
        <w:spacing w:after="160" w:line="259" w:lineRule="auto"/>
        <w:jc w:val="center"/>
      </w:pPr>
    </w:p>
    <w:p w14:paraId="6A247205" w14:textId="4299DF7A" w:rsidR="00B9106F" w:rsidRDefault="0BF94CC5" w:rsidP="00460424">
      <w:pPr>
        <w:spacing w:after="160" w:line="240" w:lineRule="auto"/>
        <w:rPr>
          <w:rFonts w:ascii="Garamond" w:eastAsia="Garamond" w:hAnsi="Garamond" w:cs="Garamond"/>
          <w:color w:val="000000" w:themeColor="text1"/>
        </w:rPr>
      </w:pPr>
      <w:r w:rsidRPr="5E49B83C">
        <w:rPr>
          <w:rFonts w:ascii="Garamond" w:eastAsia="Garamond" w:hAnsi="Garamond" w:cs="Garamond"/>
          <w:color w:val="000000" w:themeColor="text1"/>
        </w:rPr>
        <w:t>The National Snow and I</w:t>
      </w:r>
      <w:r w:rsidR="0743C3D0" w:rsidRPr="5E49B83C">
        <w:rPr>
          <w:rFonts w:ascii="Garamond" w:eastAsia="Garamond" w:hAnsi="Garamond" w:cs="Garamond"/>
          <w:color w:val="000000" w:themeColor="text1"/>
        </w:rPr>
        <w:t>ce Data Center (</w:t>
      </w:r>
      <w:r w:rsidR="4422D13D" w:rsidRPr="5E49B83C">
        <w:rPr>
          <w:rFonts w:ascii="Garamond" w:eastAsia="Garamond" w:hAnsi="Garamond" w:cs="Garamond"/>
          <w:color w:val="000000" w:themeColor="text1"/>
        </w:rPr>
        <w:t>NSIDC</w:t>
      </w:r>
      <w:r w:rsidR="19F0C3DC" w:rsidRPr="5E49B83C">
        <w:rPr>
          <w:rFonts w:ascii="Garamond" w:eastAsia="Garamond" w:hAnsi="Garamond" w:cs="Garamond"/>
          <w:color w:val="000000" w:themeColor="text1"/>
        </w:rPr>
        <w:t>)</w:t>
      </w:r>
      <w:r w:rsidR="4422D13D" w:rsidRPr="5E49B83C">
        <w:rPr>
          <w:rFonts w:ascii="Garamond" w:eastAsia="Garamond" w:hAnsi="Garamond" w:cs="Garamond"/>
          <w:color w:val="000000" w:themeColor="text1"/>
        </w:rPr>
        <w:t xml:space="preserve"> also offers the MYD10A1 product from the Aqua satellite, which includes </w:t>
      </w:r>
      <w:r w:rsidR="4E8BAE9E" w:rsidRPr="5E49B83C">
        <w:rPr>
          <w:rFonts w:ascii="Garamond" w:eastAsia="Garamond" w:hAnsi="Garamond" w:cs="Garamond"/>
          <w:color w:val="000000" w:themeColor="text1"/>
        </w:rPr>
        <w:t xml:space="preserve">similar </w:t>
      </w:r>
      <w:r w:rsidR="4422D13D" w:rsidRPr="5E49B83C">
        <w:rPr>
          <w:rFonts w:ascii="Garamond" w:eastAsia="Garamond" w:hAnsi="Garamond" w:cs="Garamond"/>
          <w:color w:val="000000" w:themeColor="text1"/>
        </w:rPr>
        <w:t>information</w:t>
      </w:r>
      <w:r w:rsidR="4DCFF86F" w:rsidRPr="5E49B83C">
        <w:rPr>
          <w:rFonts w:ascii="Garamond" w:eastAsia="Garamond" w:hAnsi="Garamond" w:cs="Garamond"/>
          <w:color w:val="000000" w:themeColor="text1"/>
        </w:rPr>
        <w:t xml:space="preserve">. However, the Aqua MODIS data </w:t>
      </w:r>
      <w:r w:rsidR="1BF3F22C" w:rsidRPr="5E49B83C">
        <w:rPr>
          <w:rFonts w:ascii="Garamond" w:eastAsia="Garamond" w:hAnsi="Garamond" w:cs="Garamond"/>
          <w:color w:val="000000" w:themeColor="text1"/>
        </w:rPr>
        <w:t xml:space="preserve">were </w:t>
      </w:r>
      <w:r w:rsidR="4E8BAE9E" w:rsidRPr="5E49B83C">
        <w:rPr>
          <w:rFonts w:ascii="Garamond" w:eastAsia="Garamond" w:hAnsi="Garamond" w:cs="Garamond"/>
          <w:color w:val="000000" w:themeColor="text1"/>
        </w:rPr>
        <w:t>omitted from this study because</w:t>
      </w:r>
      <w:r w:rsidR="4422D13D" w:rsidRPr="5E49B83C">
        <w:rPr>
          <w:rFonts w:ascii="Garamond" w:eastAsia="Garamond" w:hAnsi="Garamond" w:cs="Garamond"/>
          <w:color w:val="000000" w:themeColor="text1"/>
        </w:rPr>
        <w:t xml:space="preserve"> the Aqua satellite has a more limited record, covering only the period from July 2002 to the present</w:t>
      </w:r>
      <w:r w:rsidR="335047A7" w:rsidRPr="5E49B83C">
        <w:rPr>
          <w:rFonts w:ascii="Garamond" w:eastAsia="Garamond" w:hAnsi="Garamond" w:cs="Garamond"/>
          <w:color w:val="000000" w:themeColor="text1"/>
        </w:rPr>
        <w:t xml:space="preserve">. This </w:t>
      </w:r>
      <w:r w:rsidR="58AFFEE3" w:rsidRPr="5E49B83C">
        <w:rPr>
          <w:rFonts w:ascii="Garamond" w:eastAsia="Garamond" w:hAnsi="Garamond" w:cs="Garamond"/>
          <w:color w:val="000000" w:themeColor="text1"/>
        </w:rPr>
        <w:t>satellite</w:t>
      </w:r>
      <w:r w:rsidR="335047A7" w:rsidRPr="5E49B83C">
        <w:rPr>
          <w:rFonts w:ascii="Garamond" w:eastAsia="Garamond" w:hAnsi="Garamond" w:cs="Garamond"/>
          <w:color w:val="000000" w:themeColor="text1"/>
        </w:rPr>
        <w:t xml:space="preserve"> </w:t>
      </w:r>
      <w:r w:rsidR="4422D13D" w:rsidRPr="5E49B83C">
        <w:rPr>
          <w:rFonts w:ascii="Garamond" w:eastAsia="Garamond" w:hAnsi="Garamond" w:cs="Garamond"/>
          <w:color w:val="000000" w:themeColor="text1"/>
        </w:rPr>
        <w:t xml:space="preserve">also suffered a </w:t>
      </w:r>
      <w:r w:rsidR="32CB1A0F" w:rsidRPr="5E49B83C">
        <w:rPr>
          <w:rFonts w:ascii="Garamond" w:eastAsia="Garamond" w:hAnsi="Garamond" w:cs="Garamond"/>
          <w:color w:val="000000" w:themeColor="text1"/>
        </w:rPr>
        <w:t>B</w:t>
      </w:r>
      <w:r w:rsidR="50D47BD1" w:rsidRPr="5E49B83C">
        <w:rPr>
          <w:rFonts w:ascii="Garamond" w:eastAsia="Garamond" w:hAnsi="Garamond" w:cs="Garamond"/>
          <w:color w:val="000000" w:themeColor="text1"/>
        </w:rPr>
        <w:t>and</w:t>
      </w:r>
      <w:r w:rsidR="4422D13D" w:rsidRPr="5E49B83C">
        <w:rPr>
          <w:rFonts w:ascii="Garamond" w:eastAsia="Garamond" w:hAnsi="Garamond" w:cs="Garamond"/>
          <w:color w:val="000000" w:themeColor="text1"/>
        </w:rPr>
        <w:t xml:space="preserve"> 6 detector failure shortly after its launch</w:t>
      </w:r>
      <w:r w:rsidR="307296EA" w:rsidRPr="5E49B83C">
        <w:rPr>
          <w:rFonts w:ascii="Garamond" w:eastAsia="Garamond" w:hAnsi="Garamond" w:cs="Garamond"/>
          <w:color w:val="000000" w:themeColor="text1"/>
        </w:rPr>
        <w:t xml:space="preserve"> (Hall &amp; Riggs</w:t>
      </w:r>
      <w:r w:rsidR="2D87606B" w:rsidRPr="5E49B83C">
        <w:rPr>
          <w:rFonts w:ascii="Garamond" w:eastAsia="Garamond" w:hAnsi="Garamond" w:cs="Garamond"/>
          <w:color w:val="000000" w:themeColor="text1"/>
        </w:rPr>
        <w:t>,</w:t>
      </w:r>
      <w:r w:rsidR="307296EA" w:rsidRPr="5E49B83C">
        <w:rPr>
          <w:rFonts w:ascii="Garamond" w:eastAsia="Garamond" w:hAnsi="Garamond" w:cs="Garamond"/>
          <w:color w:val="000000" w:themeColor="text1"/>
        </w:rPr>
        <w:t xml:space="preserve"> 2007)</w:t>
      </w:r>
      <w:r w:rsidR="4422D13D" w:rsidRPr="5E49B83C">
        <w:rPr>
          <w:rFonts w:ascii="Garamond" w:eastAsia="Garamond" w:hAnsi="Garamond" w:cs="Garamond"/>
          <w:color w:val="000000" w:themeColor="text1"/>
        </w:rPr>
        <w:t>.</w:t>
      </w:r>
    </w:p>
    <w:p w14:paraId="45660071" w14:textId="49A0C644" w:rsidR="52E1D35B" w:rsidRDefault="3E5868E8" w:rsidP="4B17D854">
      <w:pPr>
        <w:spacing w:after="0"/>
        <w:rPr>
          <w:rFonts w:ascii="Garamond" w:eastAsia="Garamond" w:hAnsi="Garamond" w:cs="Garamond"/>
        </w:rPr>
      </w:pPr>
      <w:r w:rsidRPr="4B17D854">
        <w:rPr>
          <w:rFonts w:ascii="Garamond" w:eastAsia="Garamond" w:hAnsi="Garamond" w:cs="Garamond"/>
          <w:i/>
          <w:iCs/>
          <w:color w:val="000000" w:themeColor="text1"/>
        </w:rPr>
        <w:t>3.1.2 Ancillary Datasets:</w:t>
      </w:r>
    </w:p>
    <w:p w14:paraId="393E9573" w14:textId="48E762E2" w:rsidR="2C765A68" w:rsidRDefault="4F8AB4F8" w:rsidP="00460424">
      <w:pPr>
        <w:spacing w:after="160" w:line="240" w:lineRule="auto"/>
        <w:rPr>
          <w:rFonts w:ascii="Garamond" w:eastAsia="Garamond" w:hAnsi="Garamond" w:cs="Garamond"/>
        </w:rPr>
      </w:pPr>
      <w:r w:rsidRPr="6371EDD6">
        <w:rPr>
          <w:rFonts w:ascii="Garamond" w:eastAsia="Garamond" w:hAnsi="Garamond" w:cs="Garamond"/>
        </w:rPr>
        <w:t xml:space="preserve">Snow depth across the </w:t>
      </w:r>
      <w:r w:rsidRPr="6371EDD6">
        <w:rPr>
          <w:rFonts w:ascii="Garamond" w:eastAsia="Garamond" w:hAnsi="Garamond" w:cs="Garamond"/>
          <w:color w:val="000000" w:themeColor="text1"/>
        </w:rPr>
        <w:t xml:space="preserve">NPR-A and ANWR was identified using </w:t>
      </w:r>
      <w:r w:rsidR="3BDE1B6F" w:rsidRPr="6371EDD6">
        <w:rPr>
          <w:rFonts w:ascii="Garamond" w:eastAsia="Garamond" w:hAnsi="Garamond" w:cs="Garamond"/>
          <w:color w:val="000000" w:themeColor="text1"/>
        </w:rPr>
        <w:t xml:space="preserve">the </w:t>
      </w:r>
      <w:r w:rsidR="4BDC539B" w:rsidRPr="6371EDD6">
        <w:rPr>
          <w:rFonts w:ascii="Garamond" w:eastAsia="Garamond" w:hAnsi="Garamond" w:cs="Garamond"/>
          <w:color w:val="000000" w:themeColor="text1"/>
        </w:rPr>
        <w:t xml:space="preserve">NASA </w:t>
      </w:r>
      <w:r w:rsidR="3BDE1B6F" w:rsidRPr="6371EDD6">
        <w:rPr>
          <w:rFonts w:ascii="Garamond" w:eastAsia="Garamond" w:hAnsi="Garamond" w:cs="Garamond"/>
          <w:color w:val="000000" w:themeColor="text1"/>
        </w:rPr>
        <w:t xml:space="preserve">model-based </w:t>
      </w:r>
      <w:r w:rsidR="062CD492" w:rsidRPr="6371EDD6">
        <w:rPr>
          <w:rFonts w:ascii="Garamond" w:eastAsia="Garamond" w:hAnsi="Garamond" w:cs="Garamond"/>
          <w:color w:val="000000" w:themeColor="text1"/>
        </w:rPr>
        <w:t xml:space="preserve">2.1 </w:t>
      </w:r>
      <w:r w:rsidR="3BDE1B6F" w:rsidRPr="6371EDD6">
        <w:rPr>
          <w:rFonts w:ascii="Garamond" w:eastAsia="Garamond" w:hAnsi="Garamond" w:cs="Garamond"/>
          <w:color w:val="000000" w:themeColor="text1"/>
        </w:rPr>
        <w:t>Global Land Data Assimilation System (GLDAS</w:t>
      </w:r>
      <w:r w:rsidR="64CA9278" w:rsidRPr="6371EDD6">
        <w:rPr>
          <w:rFonts w:ascii="Garamond" w:eastAsia="Garamond" w:hAnsi="Garamond" w:cs="Garamond"/>
          <w:color w:val="000000" w:themeColor="text1"/>
        </w:rPr>
        <w:t>-2.1</w:t>
      </w:r>
      <w:r w:rsidR="3BDE1B6F" w:rsidRPr="6371EDD6">
        <w:rPr>
          <w:rFonts w:ascii="Garamond" w:eastAsia="Garamond" w:hAnsi="Garamond" w:cs="Garamond"/>
          <w:color w:val="000000" w:themeColor="text1"/>
        </w:rPr>
        <w:t>) snow depth product</w:t>
      </w:r>
      <w:r w:rsidR="49F6CAC4" w:rsidRPr="6371EDD6">
        <w:rPr>
          <w:rFonts w:ascii="Garamond" w:eastAsia="Garamond" w:hAnsi="Garamond" w:cs="Garamond"/>
          <w:color w:val="000000" w:themeColor="text1"/>
        </w:rPr>
        <w:t xml:space="preserve"> (</w:t>
      </w:r>
      <w:proofErr w:type="spellStart"/>
      <w:r w:rsidR="49F6CAC4" w:rsidRPr="6371EDD6">
        <w:rPr>
          <w:rFonts w:ascii="Garamond" w:eastAsia="Garamond" w:hAnsi="Garamond" w:cs="Garamond"/>
          <w:color w:val="000000" w:themeColor="text1"/>
        </w:rPr>
        <w:t>SnowDepth_inst</w:t>
      </w:r>
      <w:proofErr w:type="spellEnd"/>
      <w:r w:rsidR="49F6CAC4" w:rsidRPr="6371EDD6">
        <w:rPr>
          <w:rFonts w:ascii="Garamond" w:eastAsia="Garamond" w:hAnsi="Garamond" w:cs="Garamond"/>
          <w:color w:val="000000" w:themeColor="text1"/>
        </w:rPr>
        <w:t>)</w:t>
      </w:r>
      <w:r w:rsidR="3BDE1B6F" w:rsidRPr="6371EDD6">
        <w:rPr>
          <w:rFonts w:ascii="Garamond" w:eastAsia="Garamond" w:hAnsi="Garamond" w:cs="Garamond"/>
          <w:color w:val="000000" w:themeColor="text1"/>
        </w:rPr>
        <w:t>.</w:t>
      </w:r>
      <w:r w:rsidR="52568962" w:rsidRPr="6371EDD6">
        <w:rPr>
          <w:rFonts w:ascii="Garamond" w:eastAsia="Garamond" w:hAnsi="Garamond" w:cs="Garamond"/>
        </w:rPr>
        <w:t xml:space="preserve"> </w:t>
      </w:r>
      <w:r w:rsidR="59A8C300" w:rsidRPr="6371EDD6">
        <w:rPr>
          <w:rFonts w:ascii="Garamond" w:eastAsia="Garamond" w:hAnsi="Garamond" w:cs="Garamond"/>
        </w:rPr>
        <w:t xml:space="preserve">GLDAS-2.1 is a newly available GLDAS data set with a spatial resolution of 27,830 meters and a temporal resolution of </w:t>
      </w:r>
      <w:r w:rsidR="2C8E7E9A" w:rsidRPr="6371EDD6">
        <w:rPr>
          <w:rFonts w:ascii="Garamond" w:eastAsia="Garamond" w:hAnsi="Garamond" w:cs="Garamond"/>
        </w:rPr>
        <w:t>three hours</w:t>
      </w:r>
      <w:r w:rsidR="59A8C300" w:rsidRPr="6371EDD6">
        <w:rPr>
          <w:rFonts w:ascii="Garamond" w:eastAsia="Garamond" w:hAnsi="Garamond" w:cs="Garamond"/>
        </w:rPr>
        <w:t xml:space="preserve">. GLDAS-2.1 provides data from 2000 to present, which is forced with a combination of observation and model data from the NOAA/GDAS (Global Data Assimilation System; </w:t>
      </w:r>
      <w:proofErr w:type="spellStart"/>
      <w:r w:rsidR="59A8C300" w:rsidRPr="6371EDD6">
        <w:rPr>
          <w:rFonts w:ascii="Garamond" w:eastAsia="Garamond" w:hAnsi="Garamond" w:cs="Garamond"/>
        </w:rPr>
        <w:t>Derber</w:t>
      </w:r>
      <w:proofErr w:type="spellEnd"/>
      <w:r w:rsidR="59A8C300" w:rsidRPr="6371EDD6">
        <w:rPr>
          <w:rFonts w:ascii="Garamond" w:eastAsia="Garamond" w:hAnsi="Garamond" w:cs="Garamond"/>
        </w:rPr>
        <w:t xml:space="preserve"> et al., 1991), GPCP (Global Precipitation Climatology Project), and the AGRMET (Air Force Weather Agency’s </w:t>
      </w:r>
      <w:proofErr w:type="spellStart"/>
      <w:r w:rsidR="59A8C300" w:rsidRPr="6371EDD6">
        <w:rPr>
          <w:rFonts w:ascii="Garamond" w:eastAsia="Garamond" w:hAnsi="Garamond" w:cs="Garamond"/>
        </w:rPr>
        <w:t>AGRicultural</w:t>
      </w:r>
      <w:proofErr w:type="spellEnd"/>
      <w:r w:rsidR="59A8C300" w:rsidRPr="6371EDD6">
        <w:rPr>
          <w:rFonts w:ascii="Garamond" w:eastAsia="Garamond" w:hAnsi="Garamond" w:cs="Garamond"/>
        </w:rPr>
        <w:t xml:space="preserve"> </w:t>
      </w:r>
      <w:proofErr w:type="spellStart"/>
      <w:r w:rsidR="59A8C300" w:rsidRPr="6371EDD6">
        <w:rPr>
          <w:rFonts w:ascii="Garamond" w:eastAsia="Garamond" w:hAnsi="Garamond" w:cs="Garamond"/>
        </w:rPr>
        <w:t>METeorological</w:t>
      </w:r>
      <w:proofErr w:type="spellEnd"/>
      <w:r w:rsidR="59A8C300" w:rsidRPr="6371EDD6">
        <w:rPr>
          <w:rFonts w:ascii="Garamond" w:eastAsia="Garamond" w:hAnsi="Garamond" w:cs="Garamond"/>
        </w:rPr>
        <w:t xml:space="preserve"> modeling system)</w:t>
      </w:r>
      <w:r w:rsidR="7D907ECD" w:rsidRPr="6371EDD6">
        <w:rPr>
          <w:rFonts w:ascii="Garamond" w:eastAsia="Garamond" w:hAnsi="Garamond" w:cs="Garamond"/>
        </w:rPr>
        <w:t>.</w:t>
      </w:r>
      <w:r w:rsidR="2F2EEF69" w:rsidRPr="6371EDD6">
        <w:rPr>
          <w:rFonts w:ascii="Garamond" w:eastAsia="Garamond" w:hAnsi="Garamond" w:cs="Garamond"/>
        </w:rPr>
        <w:t xml:space="preserve"> For a complete specification of the GLDAS-2 products, the reader is referred to Rui et al. </w:t>
      </w:r>
      <w:r w:rsidR="408E1620" w:rsidRPr="6371EDD6">
        <w:rPr>
          <w:rFonts w:ascii="Garamond" w:eastAsia="Garamond" w:hAnsi="Garamond" w:cs="Garamond"/>
        </w:rPr>
        <w:t>(</w:t>
      </w:r>
      <w:r w:rsidR="2F2EEF69" w:rsidRPr="6371EDD6">
        <w:rPr>
          <w:rFonts w:ascii="Garamond" w:eastAsia="Garamond" w:hAnsi="Garamond" w:cs="Garamond"/>
        </w:rPr>
        <w:t>2020</w:t>
      </w:r>
      <w:r w:rsidR="408E1620" w:rsidRPr="6371EDD6">
        <w:rPr>
          <w:rFonts w:ascii="Garamond" w:eastAsia="Garamond" w:hAnsi="Garamond" w:cs="Garamond"/>
        </w:rPr>
        <w:t>)</w:t>
      </w:r>
      <w:r w:rsidR="2F2EEF69" w:rsidRPr="6371EDD6">
        <w:rPr>
          <w:rFonts w:ascii="Garamond" w:eastAsia="Garamond" w:hAnsi="Garamond" w:cs="Garamond"/>
        </w:rPr>
        <w:t>.</w:t>
      </w:r>
    </w:p>
    <w:p w14:paraId="13A82EF3" w14:textId="17C57B71" w:rsidR="25CF0179" w:rsidRDefault="3BDDAB99" w:rsidP="00460424">
      <w:pPr>
        <w:spacing w:after="160" w:line="240" w:lineRule="auto"/>
        <w:rPr>
          <w:rFonts w:ascii="Garamond" w:eastAsia="Garamond" w:hAnsi="Garamond" w:cs="Garamond"/>
        </w:rPr>
      </w:pPr>
      <w:r w:rsidRPr="6371EDD6">
        <w:rPr>
          <w:rFonts w:ascii="Garamond" w:eastAsia="Garamond" w:hAnsi="Garamond" w:cs="Garamond"/>
          <w:color w:val="000000" w:themeColor="text1"/>
        </w:rPr>
        <w:t>SWE was</w:t>
      </w:r>
      <w:r w:rsidR="69109BB0" w:rsidRPr="6371EDD6">
        <w:rPr>
          <w:rFonts w:ascii="Garamond" w:eastAsia="Garamond" w:hAnsi="Garamond" w:cs="Garamond"/>
          <w:color w:val="000000" w:themeColor="text1"/>
        </w:rPr>
        <w:t xml:space="preserve"> identified using </w:t>
      </w:r>
      <w:r w:rsidR="7566F5C2" w:rsidRPr="6371EDD6">
        <w:rPr>
          <w:rFonts w:ascii="Garamond" w:eastAsia="Garamond" w:hAnsi="Garamond" w:cs="Garamond"/>
          <w:color w:val="000000" w:themeColor="text1"/>
        </w:rPr>
        <w:t xml:space="preserve">the </w:t>
      </w:r>
      <w:proofErr w:type="spellStart"/>
      <w:r w:rsidR="7566F5C2" w:rsidRPr="6371EDD6">
        <w:rPr>
          <w:rFonts w:ascii="Garamond" w:eastAsia="Garamond" w:hAnsi="Garamond" w:cs="Garamond"/>
          <w:color w:val="000000" w:themeColor="text1"/>
        </w:rPr>
        <w:t>Daymet</w:t>
      </w:r>
      <w:proofErr w:type="spellEnd"/>
      <w:r w:rsidR="7566F5C2" w:rsidRPr="6371EDD6">
        <w:rPr>
          <w:rFonts w:ascii="Garamond" w:eastAsia="Garamond" w:hAnsi="Garamond" w:cs="Garamond"/>
          <w:color w:val="000000" w:themeColor="text1"/>
        </w:rPr>
        <w:t xml:space="preserve"> Version 4 (V4) SWE product. </w:t>
      </w:r>
      <w:proofErr w:type="spellStart"/>
      <w:r w:rsidR="3D40B419" w:rsidRPr="6371EDD6">
        <w:rPr>
          <w:rFonts w:ascii="Garamond" w:eastAsia="Garamond" w:hAnsi="Garamond" w:cs="Garamond"/>
          <w:color w:val="000000" w:themeColor="text1"/>
        </w:rPr>
        <w:t>Daymet</w:t>
      </w:r>
      <w:proofErr w:type="spellEnd"/>
      <w:r w:rsidR="3D40B419" w:rsidRPr="6371EDD6">
        <w:rPr>
          <w:rFonts w:ascii="Garamond" w:eastAsia="Garamond" w:hAnsi="Garamond" w:cs="Garamond"/>
          <w:color w:val="000000" w:themeColor="text1"/>
        </w:rPr>
        <w:t xml:space="preserve"> is a data product derived from a collection of algorithms and computer software </w:t>
      </w:r>
      <w:r w:rsidR="206DC314" w:rsidRPr="6371EDD6">
        <w:rPr>
          <w:rFonts w:ascii="Garamond" w:eastAsia="Garamond" w:hAnsi="Garamond" w:cs="Garamond"/>
          <w:color w:val="000000" w:themeColor="text1"/>
        </w:rPr>
        <w:t xml:space="preserve">programs </w:t>
      </w:r>
      <w:r w:rsidR="3D40B419" w:rsidRPr="6371EDD6">
        <w:rPr>
          <w:rFonts w:ascii="Garamond" w:eastAsia="Garamond" w:hAnsi="Garamond" w:cs="Garamond"/>
          <w:color w:val="000000" w:themeColor="text1"/>
        </w:rPr>
        <w:t xml:space="preserve">designed to interpolate and extrapolate from daily meteorological observations to produce gridded estimates of daily weather parameters. </w:t>
      </w:r>
      <w:proofErr w:type="spellStart"/>
      <w:r w:rsidR="3D40B419" w:rsidRPr="6371EDD6">
        <w:rPr>
          <w:rFonts w:ascii="Garamond" w:eastAsia="Garamond" w:hAnsi="Garamond" w:cs="Garamond"/>
          <w:color w:val="000000" w:themeColor="text1"/>
        </w:rPr>
        <w:t>Dayme</w:t>
      </w:r>
      <w:r w:rsidR="008C6FCB">
        <w:rPr>
          <w:rFonts w:ascii="Garamond" w:eastAsia="Garamond" w:hAnsi="Garamond" w:cs="Garamond"/>
          <w:color w:val="000000" w:themeColor="text1"/>
        </w:rPr>
        <w:t>t</w:t>
      </w:r>
      <w:proofErr w:type="spellEnd"/>
      <w:r w:rsidR="3D40B419" w:rsidRPr="6371EDD6">
        <w:rPr>
          <w:rFonts w:ascii="Garamond" w:eastAsia="Garamond" w:hAnsi="Garamond" w:cs="Garamond"/>
          <w:color w:val="000000" w:themeColor="text1"/>
        </w:rPr>
        <w:t xml:space="preserve"> V4</w:t>
      </w:r>
      <w:r w:rsidR="7566F5C2" w:rsidRPr="6371EDD6">
        <w:rPr>
          <w:rFonts w:ascii="Garamond" w:eastAsia="Garamond" w:hAnsi="Garamond" w:cs="Garamond"/>
          <w:color w:val="000000" w:themeColor="text1"/>
        </w:rPr>
        <w:t xml:space="preserve"> </w:t>
      </w:r>
      <w:r w:rsidR="7340AE0D" w:rsidRPr="6371EDD6">
        <w:rPr>
          <w:rFonts w:ascii="Garamond" w:eastAsia="Garamond" w:hAnsi="Garamond" w:cs="Garamond"/>
          <w:color w:val="000000" w:themeColor="text1"/>
        </w:rPr>
        <w:t>covers the period from January 1, 1980, to December 31, 2021</w:t>
      </w:r>
      <w:r w:rsidR="1941E5B0" w:rsidRPr="6371EDD6">
        <w:rPr>
          <w:rFonts w:ascii="Garamond" w:eastAsia="Garamond" w:hAnsi="Garamond" w:cs="Garamond"/>
          <w:color w:val="000000" w:themeColor="text1"/>
        </w:rPr>
        <w:t>,</w:t>
      </w:r>
      <w:r w:rsidR="1941E5B0" w:rsidRPr="6371EDD6">
        <w:rPr>
          <w:rFonts w:ascii="Garamond" w:eastAsia="Garamond" w:hAnsi="Garamond" w:cs="Garamond"/>
        </w:rPr>
        <w:t xml:space="preserve"> and has</w:t>
      </w:r>
      <w:r w:rsidR="775D2927" w:rsidRPr="6371EDD6">
        <w:rPr>
          <w:rFonts w:ascii="Garamond" w:eastAsia="Garamond" w:hAnsi="Garamond" w:cs="Garamond"/>
        </w:rPr>
        <w:t xml:space="preserve"> a 1 km x 1 km spatial resolution and</w:t>
      </w:r>
      <w:r w:rsidR="531DE365" w:rsidRPr="6371EDD6">
        <w:rPr>
          <w:rFonts w:ascii="Garamond" w:eastAsia="Garamond" w:hAnsi="Garamond" w:cs="Garamond"/>
        </w:rPr>
        <w:t xml:space="preserve"> </w:t>
      </w:r>
      <w:r w:rsidR="775D2927" w:rsidRPr="6371EDD6">
        <w:rPr>
          <w:rFonts w:ascii="Garamond" w:eastAsia="Garamond" w:hAnsi="Garamond" w:cs="Garamond"/>
        </w:rPr>
        <w:t>daily temporal resolution.</w:t>
      </w:r>
      <w:r w:rsidR="42E23093" w:rsidRPr="6371EDD6">
        <w:rPr>
          <w:rFonts w:ascii="Garamond" w:eastAsia="Garamond" w:hAnsi="Garamond" w:cs="Garamond"/>
        </w:rPr>
        <w:t xml:space="preserve"> Maintained by the Oak Ridge National Laboratory (ORNL) Distributed Active Archive Center (DAAC), </w:t>
      </w:r>
      <w:proofErr w:type="spellStart"/>
      <w:r w:rsidR="42E23093" w:rsidRPr="6371EDD6">
        <w:rPr>
          <w:rFonts w:ascii="Garamond" w:eastAsia="Garamond" w:hAnsi="Garamond" w:cs="Garamond"/>
        </w:rPr>
        <w:t>Daymet</w:t>
      </w:r>
      <w:proofErr w:type="spellEnd"/>
      <w:r w:rsidR="42E23093" w:rsidRPr="6371EDD6">
        <w:rPr>
          <w:rFonts w:ascii="Garamond" w:eastAsia="Garamond" w:hAnsi="Garamond" w:cs="Garamond"/>
        </w:rPr>
        <w:t xml:space="preserve"> is presently updated annually, as the previous year’s weather station data become available and reach a status of archive quality (</w:t>
      </w:r>
      <w:proofErr w:type="spellStart"/>
      <w:r w:rsidR="42E23093" w:rsidRPr="6371EDD6">
        <w:rPr>
          <w:rFonts w:ascii="Garamond" w:eastAsia="Garamond" w:hAnsi="Garamond" w:cs="Garamond"/>
        </w:rPr>
        <w:t>Thorton</w:t>
      </w:r>
      <w:proofErr w:type="spellEnd"/>
      <w:r w:rsidR="42E23093" w:rsidRPr="6371EDD6">
        <w:rPr>
          <w:rFonts w:ascii="Garamond" w:eastAsia="Garamond" w:hAnsi="Garamond" w:cs="Garamond"/>
        </w:rPr>
        <w:t xml:space="preserve"> et al., 2020). </w:t>
      </w:r>
    </w:p>
    <w:p w14:paraId="12DF00E2" w14:textId="0D56A834" w:rsidR="593CB71B" w:rsidRDefault="5DAD60A0" w:rsidP="6021F23B">
      <w:pPr>
        <w:spacing w:after="0" w:line="240" w:lineRule="auto"/>
        <w:rPr>
          <w:rFonts w:ascii="Garamond" w:eastAsia="Garamond" w:hAnsi="Garamond" w:cs="Garamond"/>
          <w:b/>
          <w:bCs/>
          <w:i/>
          <w:iCs/>
          <w:color w:val="000000" w:themeColor="text1"/>
        </w:rPr>
      </w:pPr>
      <w:r w:rsidRPr="6021F23B">
        <w:rPr>
          <w:rFonts w:ascii="Garamond" w:eastAsia="Garamond" w:hAnsi="Garamond" w:cs="Garamond"/>
          <w:b/>
          <w:bCs/>
          <w:i/>
          <w:iCs/>
          <w:color w:val="000000" w:themeColor="text1"/>
        </w:rPr>
        <w:t>3.2 Data Processing</w:t>
      </w:r>
    </w:p>
    <w:p w14:paraId="6B7D01B6" w14:textId="190EB8BF" w:rsidR="0029387E" w:rsidRDefault="7034D0AF" w:rsidP="4B17D854">
      <w:pPr>
        <w:spacing w:after="0" w:line="240" w:lineRule="auto"/>
        <w:rPr>
          <w:rFonts w:ascii="Garamond" w:eastAsia="Garamond" w:hAnsi="Garamond" w:cs="Garamond"/>
          <w:i/>
          <w:iCs/>
          <w:color w:val="000000" w:themeColor="text1"/>
        </w:rPr>
      </w:pPr>
      <w:r w:rsidRPr="4B17D854">
        <w:rPr>
          <w:rFonts w:ascii="Garamond" w:eastAsia="Garamond" w:hAnsi="Garamond" w:cs="Garamond"/>
          <w:i/>
          <w:iCs/>
          <w:color w:val="000000" w:themeColor="text1"/>
        </w:rPr>
        <w:lastRenderedPageBreak/>
        <w:t xml:space="preserve">3.2.1 </w:t>
      </w:r>
      <w:r w:rsidR="03481E67" w:rsidRPr="4B17D854">
        <w:rPr>
          <w:rFonts w:ascii="Garamond" w:eastAsia="Garamond" w:hAnsi="Garamond" w:cs="Garamond"/>
          <w:i/>
          <w:iCs/>
          <w:color w:val="000000" w:themeColor="text1"/>
        </w:rPr>
        <w:t xml:space="preserve">Snow Cover </w:t>
      </w:r>
      <w:r w:rsidR="2D60F9AC" w:rsidRPr="4B17D854">
        <w:rPr>
          <w:rFonts w:ascii="Garamond" w:eastAsia="Garamond" w:hAnsi="Garamond" w:cs="Garamond"/>
          <w:i/>
          <w:iCs/>
          <w:color w:val="000000" w:themeColor="text1"/>
        </w:rPr>
        <w:t>Fraction</w:t>
      </w:r>
    </w:p>
    <w:p w14:paraId="4E75CD03" w14:textId="613B8198" w:rsidR="3764CA2A" w:rsidRDefault="43F053EB" w:rsidP="02D5D16C">
      <w:pPr>
        <w:spacing w:after="0" w:line="240" w:lineRule="auto"/>
        <w:rPr>
          <w:rFonts w:ascii="Garamond" w:eastAsia="Garamond" w:hAnsi="Garamond" w:cs="Garamond"/>
          <w:color w:val="000000" w:themeColor="text1"/>
        </w:rPr>
      </w:pPr>
      <w:r w:rsidRPr="6021F23B">
        <w:rPr>
          <w:rFonts w:ascii="Garamond" w:eastAsia="Garamond" w:hAnsi="Garamond" w:cs="Garamond"/>
          <w:color w:val="000000" w:themeColor="text1"/>
        </w:rPr>
        <w:t xml:space="preserve">The </w:t>
      </w:r>
      <w:r w:rsidR="5F4DE2F0" w:rsidRPr="6021F23B">
        <w:rPr>
          <w:rFonts w:ascii="Garamond" w:eastAsia="Garamond" w:hAnsi="Garamond" w:cs="Garamond"/>
          <w:color w:val="000000" w:themeColor="text1"/>
        </w:rPr>
        <w:t>MODIS MOD10A1 product</w:t>
      </w:r>
      <w:r w:rsidR="6BB8F9C0" w:rsidRPr="6021F23B">
        <w:rPr>
          <w:rFonts w:ascii="Garamond" w:eastAsia="Garamond" w:hAnsi="Garamond" w:cs="Garamond"/>
          <w:color w:val="000000" w:themeColor="text1"/>
        </w:rPr>
        <w:t xml:space="preserve"> contains preprocessed </w:t>
      </w:r>
      <w:r w:rsidR="336469A2" w:rsidRPr="6021F23B">
        <w:rPr>
          <w:rFonts w:ascii="Garamond" w:eastAsia="Garamond" w:hAnsi="Garamond" w:cs="Garamond"/>
          <w:color w:val="000000" w:themeColor="text1"/>
        </w:rPr>
        <w:t xml:space="preserve">geospatial </w:t>
      </w:r>
      <w:r w:rsidR="6BB8F9C0" w:rsidRPr="6021F23B">
        <w:rPr>
          <w:rFonts w:ascii="Garamond" w:eastAsia="Garamond" w:hAnsi="Garamond" w:cs="Garamond"/>
          <w:color w:val="000000" w:themeColor="text1"/>
        </w:rPr>
        <w:t>bands “</w:t>
      </w:r>
      <w:proofErr w:type="spellStart"/>
      <w:r w:rsidR="6BB8F9C0" w:rsidRPr="6021F23B">
        <w:rPr>
          <w:rFonts w:ascii="Garamond" w:eastAsia="Garamond" w:hAnsi="Garamond" w:cs="Garamond"/>
          <w:color w:val="000000" w:themeColor="text1"/>
        </w:rPr>
        <w:t>NDSI_Snow_Cover</w:t>
      </w:r>
      <w:proofErr w:type="spellEnd"/>
      <w:r w:rsidR="6BB8F9C0" w:rsidRPr="6021F23B">
        <w:rPr>
          <w:rFonts w:ascii="Garamond" w:eastAsia="Garamond" w:hAnsi="Garamond" w:cs="Garamond"/>
          <w:color w:val="000000" w:themeColor="text1"/>
        </w:rPr>
        <w:t>” and “</w:t>
      </w:r>
      <w:proofErr w:type="spellStart"/>
      <w:r w:rsidR="6BB8F9C0" w:rsidRPr="6021F23B">
        <w:rPr>
          <w:rFonts w:ascii="Garamond" w:eastAsia="Garamond" w:hAnsi="Garamond" w:cs="Garamond"/>
          <w:color w:val="000000" w:themeColor="text1"/>
        </w:rPr>
        <w:t>Snow_Albedo_Daily_Tiles</w:t>
      </w:r>
      <w:proofErr w:type="spellEnd"/>
      <w:r w:rsidR="6BB8F9C0" w:rsidRPr="6021F23B">
        <w:rPr>
          <w:rFonts w:ascii="Garamond" w:eastAsia="Garamond" w:hAnsi="Garamond" w:cs="Garamond"/>
          <w:color w:val="000000" w:themeColor="text1"/>
        </w:rPr>
        <w:t>”</w:t>
      </w:r>
      <w:r w:rsidR="0FFB32C4" w:rsidRPr="6021F23B">
        <w:rPr>
          <w:rFonts w:ascii="Garamond" w:eastAsia="Garamond" w:hAnsi="Garamond" w:cs="Garamond"/>
          <w:color w:val="000000" w:themeColor="text1"/>
        </w:rPr>
        <w:t xml:space="preserve"> </w:t>
      </w:r>
      <w:r w:rsidR="5CAE7558" w:rsidRPr="6021F23B">
        <w:rPr>
          <w:rFonts w:ascii="Garamond" w:eastAsia="Garamond" w:hAnsi="Garamond" w:cs="Garamond"/>
          <w:color w:val="000000" w:themeColor="text1"/>
        </w:rPr>
        <w:t xml:space="preserve">that underwent a series of screening processes designed to mitigate both omission and commission errors commonly associated with </w:t>
      </w:r>
      <w:r w:rsidR="23036F88" w:rsidRPr="6021F23B">
        <w:rPr>
          <w:rFonts w:ascii="Garamond" w:eastAsia="Garamond" w:hAnsi="Garamond" w:cs="Garamond"/>
          <w:color w:val="000000" w:themeColor="text1"/>
        </w:rPr>
        <w:t>geospatial snow detection, such as cloud cover</w:t>
      </w:r>
      <w:r w:rsidR="7D2ECE9B" w:rsidRPr="6021F23B">
        <w:rPr>
          <w:rFonts w:ascii="Garamond" w:eastAsia="Garamond" w:hAnsi="Garamond" w:cs="Garamond"/>
          <w:color w:val="000000" w:themeColor="text1"/>
        </w:rPr>
        <w:t xml:space="preserve"> and low illumination from polar night</w:t>
      </w:r>
      <w:r w:rsidR="40A09E38" w:rsidRPr="6021F23B">
        <w:rPr>
          <w:rFonts w:ascii="Garamond" w:eastAsia="Garamond" w:hAnsi="Garamond" w:cs="Garamond"/>
          <w:color w:val="000000" w:themeColor="text1"/>
        </w:rPr>
        <w:t xml:space="preserve">s. </w:t>
      </w:r>
      <w:r w:rsidR="5C1CE95E" w:rsidRPr="6021F23B">
        <w:rPr>
          <w:rFonts w:ascii="Garamond" w:eastAsia="Garamond" w:hAnsi="Garamond" w:cs="Garamond"/>
          <w:color w:val="000000" w:themeColor="text1"/>
        </w:rPr>
        <w:t>Pixels</w:t>
      </w:r>
      <w:r w:rsidR="40A09E38" w:rsidRPr="6021F23B">
        <w:rPr>
          <w:rFonts w:ascii="Garamond" w:eastAsia="Garamond" w:hAnsi="Garamond" w:cs="Garamond"/>
          <w:color w:val="000000" w:themeColor="text1"/>
        </w:rPr>
        <w:t xml:space="preserve"> initially marked as snow free </w:t>
      </w:r>
      <w:r w:rsidR="5C1CE95E" w:rsidRPr="6021F23B">
        <w:rPr>
          <w:rFonts w:ascii="Garamond" w:eastAsia="Garamond" w:hAnsi="Garamond" w:cs="Garamond"/>
          <w:color w:val="000000" w:themeColor="text1"/>
        </w:rPr>
        <w:t xml:space="preserve">undergo pixel quality assessment to ensure accurate </w:t>
      </w:r>
      <w:r w:rsidR="30C8B6B7" w:rsidRPr="6021F23B">
        <w:rPr>
          <w:rFonts w:ascii="Garamond" w:eastAsia="Garamond" w:hAnsi="Garamond" w:cs="Garamond"/>
          <w:color w:val="000000" w:themeColor="text1"/>
        </w:rPr>
        <w:t xml:space="preserve">flagging. For instance, </w:t>
      </w:r>
      <w:r w:rsidR="5614EFAF" w:rsidRPr="6021F23B">
        <w:rPr>
          <w:rFonts w:ascii="Garamond" w:eastAsia="Garamond" w:hAnsi="Garamond" w:cs="Garamond"/>
          <w:color w:val="000000" w:themeColor="text1"/>
        </w:rPr>
        <w:t xml:space="preserve">snow free </w:t>
      </w:r>
      <w:r w:rsidR="4BA62E67" w:rsidRPr="6021F23B">
        <w:rPr>
          <w:rFonts w:ascii="Garamond" w:eastAsia="Garamond" w:hAnsi="Garamond" w:cs="Garamond"/>
          <w:color w:val="000000" w:themeColor="text1"/>
        </w:rPr>
        <w:t>pixels are</w:t>
      </w:r>
      <w:r w:rsidR="5614EFAF" w:rsidRPr="6021F23B">
        <w:rPr>
          <w:rFonts w:ascii="Garamond" w:eastAsia="Garamond" w:hAnsi="Garamond" w:cs="Garamond"/>
          <w:color w:val="000000" w:themeColor="text1"/>
        </w:rPr>
        <w:t xml:space="preserve"> masked </w:t>
      </w:r>
      <w:r w:rsidR="25E5FA43" w:rsidRPr="6021F23B">
        <w:rPr>
          <w:rFonts w:ascii="Garamond" w:eastAsia="Garamond" w:hAnsi="Garamond" w:cs="Garamond"/>
          <w:color w:val="000000" w:themeColor="text1"/>
        </w:rPr>
        <w:t xml:space="preserve">and flagged </w:t>
      </w:r>
      <w:r w:rsidR="240415AB" w:rsidRPr="6021F23B">
        <w:rPr>
          <w:rFonts w:ascii="Garamond" w:eastAsia="Garamond" w:hAnsi="Garamond" w:cs="Garamond"/>
          <w:color w:val="000000" w:themeColor="text1"/>
        </w:rPr>
        <w:t xml:space="preserve">when solar zenith angles exceed 70° </w:t>
      </w:r>
      <w:r w:rsidR="25E5FA43" w:rsidRPr="6021F23B">
        <w:rPr>
          <w:rFonts w:ascii="Garamond" w:eastAsia="Garamond" w:hAnsi="Garamond" w:cs="Garamond"/>
          <w:color w:val="000000" w:themeColor="text1"/>
        </w:rPr>
        <w:t xml:space="preserve">due to low illumination challenges (MOD10A1 </w:t>
      </w:r>
      <w:r w:rsidR="44DEBBD9" w:rsidRPr="6021F23B">
        <w:rPr>
          <w:rFonts w:ascii="Garamond" w:eastAsia="Garamond" w:hAnsi="Garamond" w:cs="Garamond"/>
          <w:color w:val="000000" w:themeColor="text1"/>
        </w:rPr>
        <w:t xml:space="preserve">citation). </w:t>
      </w:r>
      <w:r w:rsidR="6C8B2AC8" w:rsidRPr="6021F23B">
        <w:rPr>
          <w:rFonts w:ascii="Garamond" w:eastAsia="Garamond" w:hAnsi="Garamond" w:cs="Garamond"/>
          <w:color w:val="000000" w:themeColor="text1"/>
        </w:rPr>
        <w:t>Pixels flagged by quality assessment can be found within the corresponding “</w:t>
      </w:r>
      <w:proofErr w:type="spellStart"/>
      <w:r w:rsidR="6C8B2AC8" w:rsidRPr="6021F23B">
        <w:rPr>
          <w:rFonts w:ascii="Garamond" w:eastAsia="Garamond" w:hAnsi="Garamond" w:cs="Garamond"/>
          <w:color w:val="000000" w:themeColor="text1"/>
        </w:rPr>
        <w:t>NDSI_Snow_Cover_Algorithm_Flags_QA</w:t>
      </w:r>
      <w:proofErr w:type="spellEnd"/>
      <w:r w:rsidR="6C8B2AC8" w:rsidRPr="6021F23B">
        <w:rPr>
          <w:rFonts w:ascii="Garamond" w:eastAsia="Garamond" w:hAnsi="Garamond" w:cs="Garamond"/>
          <w:color w:val="000000" w:themeColor="text1"/>
        </w:rPr>
        <w:t xml:space="preserve">” </w:t>
      </w:r>
      <w:r w:rsidR="24B5F0C6" w:rsidRPr="6021F23B">
        <w:rPr>
          <w:rFonts w:ascii="Garamond" w:eastAsia="Garamond" w:hAnsi="Garamond" w:cs="Garamond"/>
          <w:color w:val="000000" w:themeColor="text1"/>
        </w:rPr>
        <w:t>band. Riggs et al.</w:t>
      </w:r>
      <w:r w:rsidR="52A7ECE8" w:rsidRPr="6021F23B">
        <w:rPr>
          <w:rFonts w:ascii="Garamond" w:eastAsia="Garamond" w:hAnsi="Garamond" w:cs="Garamond"/>
          <w:color w:val="000000" w:themeColor="text1"/>
        </w:rPr>
        <w:t xml:space="preserve"> (</w:t>
      </w:r>
      <w:r w:rsidR="336469A2" w:rsidRPr="6021F23B">
        <w:rPr>
          <w:rFonts w:ascii="Garamond" w:eastAsia="Garamond" w:hAnsi="Garamond" w:cs="Garamond"/>
          <w:color w:val="000000" w:themeColor="text1"/>
        </w:rPr>
        <w:t>2016</w:t>
      </w:r>
      <w:r w:rsidR="19AB7E4E" w:rsidRPr="6021F23B">
        <w:rPr>
          <w:rFonts w:ascii="Garamond" w:eastAsia="Garamond" w:hAnsi="Garamond" w:cs="Garamond"/>
          <w:color w:val="000000" w:themeColor="text1"/>
        </w:rPr>
        <w:t>)</w:t>
      </w:r>
      <w:r w:rsidR="336469A2" w:rsidRPr="6021F23B">
        <w:rPr>
          <w:rFonts w:ascii="Garamond" w:eastAsia="Garamond" w:hAnsi="Garamond" w:cs="Garamond"/>
          <w:color w:val="000000" w:themeColor="text1"/>
        </w:rPr>
        <w:t xml:space="preserve"> illustrates</w:t>
      </w:r>
      <w:r w:rsidR="2E8D7B87" w:rsidRPr="6021F23B">
        <w:rPr>
          <w:rFonts w:ascii="Garamond" w:eastAsia="Garamond" w:hAnsi="Garamond" w:cs="Garamond"/>
          <w:color w:val="000000" w:themeColor="text1"/>
        </w:rPr>
        <w:t xml:space="preserve"> the specifications of MODIS snow product algorithms and data products in Collection 6. </w:t>
      </w:r>
    </w:p>
    <w:p w14:paraId="7F8919A9" w14:textId="64C4C2E4" w:rsidR="001F2970" w:rsidRDefault="001F2970" w:rsidP="0EB3417A">
      <w:pPr>
        <w:spacing w:after="0" w:line="240" w:lineRule="auto"/>
        <w:rPr>
          <w:rFonts w:ascii="Garamond" w:eastAsia="Garamond" w:hAnsi="Garamond" w:cs="Garamond"/>
          <w:color w:val="000000" w:themeColor="text1"/>
        </w:rPr>
      </w:pPr>
    </w:p>
    <w:p w14:paraId="6B4AA96C" w14:textId="7CE03B9C" w:rsidR="001F2970" w:rsidRDefault="13032161" w:rsidP="6371EDD6">
      <w:pPr>
        <w:spacing w:after="0" w:line="240" w:lineRule="auto"/>
        <w:rPr>
          <w:rFonts w:ascii="Garamond" w:eastAsia="Garamond" w:hAnsi="Garamond" w:cs="Garamond"/>
          <w:color w:val="000000" w:themeColor="text1"/>
        </w:rPr>
      </w:pPr>
      <w:r w:rsidRPr="6021F23B">
        <w:rPr>
          <w:rFonts w:ascii="Garamond" w:eastAsia="Garamond" w:hAnsi="Garamond" w:cs="Garamond"/>
          <w:color w:val="000000" w:themeColor="text1"/>
        </w:rPr>
        <w:t>The team</w:t>
      </w:r>
      <w:r w:rsidR="7B4EE557" w:rsidRPr="6021F23B">
        <w:rPr>
          <w:rFonts w:ascii="Garamond" w:eastAsia="Garamond" w:hAnsi="Garamond" w:cs="Garamond"/>
          <w:color w:val="000000" w:themeColor="text1"/>
        </w:rPr>
        <w:t xml:space="preserve"> filtered</w:t>
      </w:r>
      <w:r w:rsidR="1C3C12F8" w:rsidRPr="6021F23B">
        <w:rPr>
          <w:rFonts w:ascii="Garamond" w:eastAsia="Garamond" w:hAnsi="Garamond" w:cs="Garamond"/>
          <w:color w:val="000000" w:themeColor="text1"/>
        </w:rPr>
        <w:t xml:space="preserve"> both bands to include only values between 2000 and 2022 and restricted the datasets to the boundaries of our study</w:t>
      </w:r>
      <w:r w:rsidR="4565CA0A" w:rsidRPr="6021F23B">
        <w:rPr>
          <w:rFonts w:ascii="Garamond" w:eastAsia="Garamond" w:hAnsi="Garamond" w:cs="Garamond"/>
          <w:color w:val="000000" w:themeColor="text1"/>
        </w:rPr>
        <w:t xml:space="preserve"> area</w:t>
      </w:r>
      <w:r w:rsidR="1C3C12F8" w:rsidRPr="6021F23B">
        <w:rPr>
          <w:rFonts w:ascii="Garamond" w:eastAsia="Garamond" w:hAnsi="Garamond" w:cs="Garamond"/>
          <w:color w:val="000000" w:themeColor="text1"/>
        </w:rPr>
        <w:t xml:space="preserve">. Furthermore, </w:t>
      </w:r>
      <w:r w:rsidR="29C334BB" w:rsidRPr="6021F23B">
        <w:rPr>
          <w:rFonts w:ascii="Garamond" w:eastAsia="Garamond" w:hAnsi="Garamond" w:cs="Garamond"/>
          <w:color w:val="000000" w:themeColor="text1"/>
        </w:rPr>
        <w:t>the team</w:t>
      </w:r>
      <w:r w:rsidR="1C3C12F8" w:rsidRPr="6021F23B">
        <w:rPr>
          <w:rFonts w:ascii="Garamond" w:eastAsia="Garamond" w:hAnsi="Garamond" w:cs="Garamond"/>
          <w:color w:val="000000" w:themeColor="text1"/>
        </w:rPr>
        <w:t xml:space="preserve"> created a binary mask for the image collection</w:t>
      </w:r>
      <w:r w:rsidR="3DB88E92" w:rsidRPr="6021F23B">
        <w:rPr>
          <w:rFonts w:ascii="Garamond" w:eastAsia="Garamond" w:hAnsi="Garamond" w:cs="Garamond"/>
          <w:color w:val="000000" w:themeColor="text1"/>
        </w:rPr>
        <w:t xml:space="preserve"> </w:t>
      </w:r>
      <w:r w:rsidR="0500E782" w:rsidRPr="6021F23B">
        <w:rPr>
          <w:rFonts w:ascii="Garamond" w:eastAsia="Garamond" w:hAnsi="Garamond" w:cs="Garamond"/>
          <w:color w:val="000000" w:themeColor="text1"/>
        </w:rPr>
        <w:t>of</w:t>
      </w:r>
      <w:r w:rsidR="26E9A75F" w:rsidRPr="6021F23B">
        <w:rPr>
          <w:rFonts w:ascii="Garamond" w:eastAsia="Garamond" w:hAnsi="Garamond" w:cs="Garamond"/>
          <w:color w:val="000000" w:themeColor="text1"/>
        </w:rPr>
        <w:t xml:space="preserve"> “</w:t>
      </w:r>
      <w:proofErr w:type="spellStart"/>
      <w:r w:rsidR="26E9A75F" w:rsidRPr="6021F23B">
        <w:rPr>
          <w:rFonts w:ascii="Garamond" w:eastAsia="Garamond" w:hAnsi="Garamond" w:cs="Garamond"/>
          <w:color w:val="000000" w:themeColor="text1"/>
        </w:rPr>
        <w:t>NDSI_Snow_Cover</w:t>
      </w:r>
      <w:proofErr w:type="spellEnd"/>
      <w:r w:rsidR="26E9A75F" w:rsidRPr="6021F23B">
        <w:rPr>
          <w:rFonts w:ascii="Garamond" w:eastAsia="Garamond" w:hAnsi="Garamond" w:cs="Garamond"/>
          <w:color w:val="000000" w:themeColor="text1"/>
        </w:rPr>
        <w:t>,</w:t>
      </w:r>
      <w:r w:rsidR="362AB628" w:rsidRPr="6021F23B">
        <w:rPr>
          <w:rFonts w:ascii="Garamond" w:eastAsia="Garamond" w:hAnsi="Garamond" w:cs="Garamond"/>
          <w:color w:val="000000" w:themeColor="text1"/>
        </w:rPr>
        <w:t>”</w:t>
      </w:r>
      <w:r w:rsidR="26E9A75F" w:rsidRPr="6021F23B">
        <w:rPr>
          <w:rFonts w:ascii="Garamond" w:eastAsia="Garamond" w:hAnsi="Garamond" w:cs="Garamond"/>
          <w:color w:val="000000" w:themeColor="text1"/>
        </w:rPr>
        <w:t xml:space="preserve"> designating values</w:t>
      </w:r>
      <w:r w:rsidR="13B51CFB" w:rsidRPr="6021F23B">
        <w:rPr>
          <w:rFonts w:ascii="Garamond" w:eastAsia="Garamond" w:hAnsi="Garamond" w:cs="Garamond"/>
          <w:color w:val="000000" w:themeColor="text1"/>
        </w:rPr>
        <w:t xml:space="preserve"> of </w:t>
      </w:r>
      <w:r w:rsidR="3152F953" w:rsidRPr="6021F23B">
        <w:rPr>
          <w:rFonts w:ascii="Garamond" w:eastAsia="Garamond" w:hAnsi="Garamond" w:cs="Garamond"/>
          <w:color w:val="000000" w:themeColor="text1"/>
        </w:rPr>
        <w:t>1 (Snow On)</w:t>
      </w:r>
      <w:r w:rsidR="13B51CFB" w:rsidRPr="6021F23B">
        <w:rPr>
          <w:rFonts w:ascii="Garamond" w:eastAsia="Garamond" w:hAnsi="Garamond" w:cs="Garamond"/>
          <w:color w:val="000000" w:themeColor="text1"/>
        </w:rPr>
        <w:t xml:space="preserve"> when the </w:t>
      </w:r>
      <w:r w:rsidR="4409E1C5" w:rsidRPr="6021F23B">
        <w:rPr>
          <w:rFonts w:ascii="Garamond" w:eastAsia="Garamond" w:hAnsi="Garamond" w:cs="Garamond"/>
          <w:color w:val="000000" w:themeColor="text1"/>
        </w:rPr>
        <w:t xml:space="preserve">snow cover value was greater than or equal to 15 and </w:t>
      </w:r>
      <w:r w:rsidR="55B8D6A3" w:rsidRPr="6021F23B">
        <w:rPr>
          <w:rFonts w:ascii="Garamond" w:eastAsia="Garamond" w:hAnsi="Garamond" w:cs="Garamond"/>
          <w:color w:val="000000" w:themeColor="text1"/>
        </w:rPr>
        <w:t>0 (Snow Off)</w:t>
      </w:r>
      <w:r w:rsidR="4409E1C5" w:rsidRPr="6021F23B">
        <w:rPr>
          <w:rFonts w:ascii="Garamond" w:eastAsia="Garamond" w:hAnsi="Garamond" w:cs="Garamond"/>
          <w:color w:val="000000" w:themeColor="text1"/>
        </w:rPr>
        <w:t xml:space="preserve"> when values were less than 15</w:t>
      </w:r>
      <w:r w:rsidR="0F325714" w:rsidRPr="6021F23B">
        <w:rPr>
          <w:rFonts w:ascii="Garamond" w:eastAsia="Garamond" w:hAnsi="Garamond" w:cs="Garamond"/>
          <w:color w:val="000000" w:themeColor="text1"/>
        </w:rPr>
        <w:t xml:space="preserve"> (Table </w:t>
      </w:r>
      <w:r w:rsidR="488704BD" w:rsidRPr="6021F23B">
        <w:rPr>
          <w:rFonts w:ascii="Garamond" w:eastAsia="Garamond" w:hAnsi="Garamond" w:cs="Garamond"/>
          <w:color w:val="000000" w:themeColor="text1"/>
        </w:rPr>
        <w:t>1</w:t>
      </w:r>
      <w:r w:rsidR="0F325714" w:rsidRPr="6021F23B">
        <w:rPr>
          <w:rFonts w:ascii="Garamond" w:eastAsia="Garamond" w:hAnsi="Garamond" w:cs="Garamond"/>
          <w:color w:val="000000" w:themeColor="text1"/>
        </w:rPr>
        <w:t xml:space="preserve">). </w:t>
      </w:r>
      <w:r w:rsidR="33F1F2F8" w:rsidRPr="6021F23B">
        <w:rPr>
          <w:rFonts w:ascii="Garamond" w:eastAsia="Garamond" w:hAnsi="Garamond" w:cs="Garamond"/>
        </w:rPr>
        <w:t>The approximation of 15% snow cover as a threshold for the binary simplification of snow cover has been commonly used by peer-reviewed physical scientists</w:t>
      </w:r>
      <w:r w:rsidR="4519A5A6" w:rsidRPr="6021F23B">
        <w:rPr>
          <w:rFonts w:ascii="Garamond" w:eastAsia="Garamond" w:hAnsi="Garamond" w:cs="Garamond"/>
        </w:rPr>
        <w:t xml:space="preserve"> </w:t>
      </w:r>
      <w:r w:rsidR="1B9F5FF2" w:rsidRPr="6021F23B">
        <w:rPr>
          <w:rFonts w:ascii="Garamond" w:eastAsia="Garamond" w:hAnsi="Garamond" w:cs="Garamond"/>
        </w:rPr>
        <w:t>(National Snow and Ice Data Center</w:t>
      </w:r>
      <w:r w:rsidR="37A90563" w:rsidRPr="6021F23B">
        <w:rPr>
          <w:rFonts w:ascii="Garamond" w:eastAsia="Garamond" w:hAnsi="Garamond" w:cs="Garamond"/>
        </w:rPr>
        <w:t xml:space="preserve">, </w:t>
      </w:r>
      <w:r w:rsidR="448A9B1B" w:rsidRPr="6021F23B">
        <w:rPr>
          <w:rFonts w:ascii="Garamond" w:eastAsia="Garamond" w:hAnsi="Garamond" w:cs="Garamond"/>
        </w:rPr>
        <w:t>2023</w:t>
      </w:r>
      <w:r w:rsidR="1B9F5FF2" w:rsidRPr="6021F23B">
        <w:rPr>
          <w:rFonts w:ascii="Garamond" w:eastAsia="Garamond" w:hAnsi="Garamond" w:cs="Garamond"/>
        </w:rPr>
        <w:t>)</w:t>
      </w:r>
      <w:r w:rsidR="33F1F2F8" w:rsidRPr="6021F23B">
        <w:rPr>
          <w:rFonts w:ascii="Garamond" w:eastAsia="Garamond" w:hAnsi="Garamond" w:cs="Garamond"/>
        </w:rPr>
        <w:t>.</w:t>
      </w:r>
    </w:p>
    <w:p w14:paraId="737CAB88" w14:textId="77777777" w:rsidR="00646C99" w:rsidRDefault="00646C99" w:rsidP="3764CA2A">
      <w:pPr>
        <w:spacing w:after="0" w:line="240" w:lineRule="auto"/>
        <w:rPr>
          <w:rFonts w:ascii="Garamond" w:eastAsia="Garamond" w:hAnsi="Garamond" w:cs="Garamond"/>
          <w:color w:val="000000" w:themeColor="text1"/>
        </w:rPr>
      </w:pPr>
    </w:p>
    <w:p w14:paraId="71BA6AE3" w14:textId="4F02868E" w:rsidR="11F3A525" w:rsidRDefault="11F3A525" w:rsidP="6021F23B">
      <w:pPr>
        <w:spacing w:after="0" w:line="240" w:lineRule="auto"/>
        <w:rPr>
          <w:rFonts w:ascii="Garamond" w:eastAsia="Garamond" w:hAnsi="Garamond" w:cs="Garamond"/>
          <w:color w:val="000000" w:themeColor="text1"/>
        </w:rPr>
      </w:pPr>
      <w:r w:rsidRPr="6021F23B">
        <w:rPr>
          <w:rFonts w:ascii="Garamond" w:eastAsia="Garamond" w:hAnsi="Garamond" w:cs="Garamond"/>
          <w:color w:val="000000" w:themeColor="text1"/>
        </w:rPr>
        <w:t xml:space="preserve">Table 1. </w:t>
      </w:r>
    </w:p>
    <w:p w14:paraId="5C780ECA" w14:textId="7864AFAE" w:rsidR="11F3A525" w:rsidRDefault="11F3A525" w:rsidP="6021F23B">
      <w:pPr>
        <w:spacing w:after="0" w:line="240" w:lineRule="auto"/>
        <w:rPr>
          <w:rFonts w:ascii="Garamond" w:eastAsia="Garamond" w:hAnsi="Garamond" w:cs="Garamond"/>
          <w:i/>
          <w:iCs/>
          <w:color w:val="000000" w:themeColor="text1"/>
        </w:rPr>
      </w:pPr>
      <w:r w:rsidRPr="6021F23B">
        <w:rPr>
          <w:rFonts w:ascii="Garamond" w:eastAsia="Garamond" w:hAnsi="Garamond" w:cs="Garamond"/>
          <w:i/>
          <w:iCs/>
          <w:color w:val="000000" w:themeColor="text1"/>
        </w:rPr>
        <w:t>Binary mask designating values of 1 (Snow On) when the snow cover value was greater than or equal to 15 and 0 (Snow Off) when values were less than 15.</w:t>
      </w:r>
    </w:p>
    <w:tbl>
      <w:tblPr>
        <w:tblW w:w="3540" w:type="dxa"/>
        <w:jc w:val="center"/>
        <w:tblCellMar>
          <w:left w:w="0" w:type="dxa"/>
          <w:right w:w="0" w:type="dxa"/>
        </w:tblCellMar>
        <w:tblLook w:val="0420" w:firstRow="1" w:lastRow="0" w:firstColumn="0" w:lastColumn="0" w:noHBand="0" w:noVBand="1"/>
      </w:tblPr>
      <w:tblGrid>
        <w:gridCol w:w="2560"/>
        <w:gridCol w:w="980"/>
      </w:tblGrid>
      <w:tr w:rsidR="00E14631" w:rsidRPr="00E14631" w14:paraId="7C5E347C" w14:textId="77777777" w:rsidTr="6021F23B">
        <w:trPr>
          <w:trHeight w:val="372"/>
          <w:jc w:val="center"/>
        </w:trPr>
        <w:tc>
          <w:tcPr>
            <w:tcW w:w="256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A5A5A5"/>
            <w:tcMar>
              <w:top w:w="72" w:type="dxa"/>
              <w:left w:w="144" w:type="dxa"/>
              <w:bottom w:w="72" w:type="dxa"/>
              <w:right w:w="144" w:type="dxa"/>
            </w:tcMar>
            <w:vAlign w:val="center"/>
            <w:hideMark/>
          </w:tcPr>
          <w:p w14:paraId="2F869567" w14:textId="38F26F36" w:rsidR="00E14631" w:rsidRPr="00E14631" w:rsidRDefault="520E8743" w:rsidP="0020260F">
            <w:pPr>
              <w:spacing w:after="0" w:line="240" w:lineRule="auto"/>
              <w:jc w:val="center"/>
              <w:rPr>
                <w:rFonts w:ascii="Garamond" w:eastAsia="Garamond" w:hAnsi="Garamond" w:cs="Garamond"/>
                <w:color w:val="000000" w:themeColor="text1"/>
              </w:rPr>
            </w:pPr>
            <w:r w:rsidRPr="4B17D854">
              <w:rPr>
                <w:rFonts w:ascii="Garamond" w:eastAsia="Garamond" w:hAnsi="Garamond" w:cs="Garamond"/>
                <w:b/>
                <w:bCs/>
                <w:color w:val="000000" w:themeColor="text1"/>
              </w:rPr>
              <w:t>NDSI</w:t>
            </w:r>
            <w:r w:rsidR="34BC0C36" w:rsidRPr="4B17D854">
              <w:rPr>
                <w:rFonts w:ascii="Garamond" w:eastAsia="Garamond" w:hAnsi="Garamond" w:cs="Garamond"/>
                <w:b/>
                <w:bCs/>
                <w:color w:val="000000" w:themeColor="text1"/>
              </w:rPr>
              <w:t xml:space="preserve"> </w:t>
            </w:r>
            <w:r w:rsidRPr="4B17D854">
              <w:rPr>
                <w:rFonts w:ascii="Garamond" w:eastAsia="Garamond" w:hAnsi="Garamond" w:cs="Garamond"/>
                <w:b/>
                <w:bCs/>
                <w:color w:val="000000" w:themeColor="text1"/>
              </w:rPr>
              <w:t>Snow</w:t>
            </w:r>
            <w:r w:rsidR="7738B4B7" w:rsidRPr="4B17D854">
              <w:rPr>
                <w:rFonts w:ascii="Garamond" w:eastAsia="Garamond" w:hAnsi="Garamond" w:cs="Garamond"/>
                <w:b/>
                <w:bCs/>
                <w:color w:val="000000" w:themeColor="text1"/>
              </w:rPr>
              <w:t xml:space="preserve"> </w:t>
            </w:r>
            <w:r w:rsidRPr="4B17D854">
              <w:rPr>
                <w:rFonts w:ascii="Garamond" w:eastAsia="Garamond" w:hAnsi="Garamond" w:cs="Garamond"/>
                <w:b/>
                <w:bCs/>
                <w:color w:val="000000" w:themeColor="text1"/>
              </w:rPr>
              <w:t>Cover Values</w:t>
            </w:r>
          </w:p>
        </w:tc>
        <w:tc>
          <w:tcPr>
            <w:tcW w:w="98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A5A5A5"/>
            <w:tcMar>
              <w:top w:w="72" w:type="dxa"/>
              <w:left w:w="144" w:type="dxa"/>
              <w:bottom w:w="72" w:type="dxa"/>
              <w:right w:w="144" w:type="dxa"/>
            </w:tcMar>
            <w:vAlign w:val="center"/>
            <w:hideMark/>
          </w:tcPr>
          <w:p w14:paraId="591E598C" w14:textId="77777777" w:rsidR="00E14631" w:rsidRPr="00E14631" w:rsidRDefault="00E14631" w:rsidP="0020260F">
            <w:pPr>
              <w:spacing w:after="0" w:line="240" w:lineRule="auto"/>
              <w:jc w:val="center"/>
              <w:rPr>
                <w:rFonts w:ascii="Garamond" w:eastAsia="Garamond" w:hAnsi="Garamond" w:cs="Garamond"/>
                <w:color w:val="000000" w:themeColor="text1"/>
              </w:rPr>
            </w:pPr>
            <w:r w:rsidRPr="00E14631">
              <w:rPr>
                <w:rFonts w:ascii="Garamond" w:eastAsia="Garamond" w:hAnsi="Garamond" w:cs="Garamond"/>
                <w:b/>
                <w:bCs/>
                <w:color w:val="000000" w:themeColor="text1"/>
              </w:rPr>
              <w:t>Binary</w:t>
            </w:r>
          </w:p>
        </w:tc>
      </w:tr>
      <w:tr w:rsidR="00E14631" w:rsidRPr="00E14631" w14:paraId="7213C109" w14:textId="77777777" w:rsidTr="6021F23B">
        <w:trPr>
          <w:trHeight w:val="354"/>
          <w:jc w:val="center"/>
        </w:trPr>
        <w:tc>
          <w:tcPr>
            <w:tcW w:w="256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1E1E1"/>
            <w:tcMar>
              <w:top w:w="72" w:type="dxa"/>
              <w:left w:w="144" w:type="dxa"/>
              <w:bottom w:w="72" w:type="dxa"/>
              <w:right w:w="144" w:type="dxa"/>
            </w:tcMar>
            <w:vAlign w:val="center"/>
            <w:hideMark/>
          </w:tcPr>
          <w:p w14:paraId="45107714" w14:textId="77777777" w:rsidR="00E14631" w:rsidRPr="00E14631" w:rsidRDefault="00E14631" w:rsidP="0020260F">
            <w:pPr>
              <w:spacing w:after="0" w:line="240" w:lineRule="auto"/>
              <w:jc w:val="center"/>
              <w:rPr>
                <w:rFonts w:ascii="Garamond" w:eastAsia="Garamond" w:hAnsi="Garamond" w:cs="Garamond"/>
                <w:color w:val="000000" w:themeColor="text1"/>
              </w:rPr>
            </w:pPr>
            <w:r w:rsidRPr="00E14631">
              <w:rPr>
                <w:rFonts w:ascii="Garamond" w:eastAsia="Garamond" w:hAnsi="Garamond" w:cs="Garamond"/>
                <w:color w:val="000000" w:themeColor="text1"/>
              </w:rPr>
              <w:t>0-14</w:t>
            </w:r>
          </w:p>
        </w:tc>
        <w:tc>
          <w:tcPr>
            <w:tcW w:w="98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1E1E1"/>
            <w:tcMar>
              <w:top w:w="72" w:type="dxa"/>
              <w:left w:w="144" w:type="dxa"/>
              <w:bottom w:w="72" w:type="dxa"/>
              <w:right w:w="144" w:type="dxa"/>
            </w:tcMar>
            <w:vAlign w:val="center"/>
            <w:hideMark/>
          </w:tcPr>
          <w:p w14:paraId="23B501D3" w14:textId="77777777" w:rsidR="00E14631" w:rsidRPr="00E14631" w:rsidRDefault="00E14631" w:rsidP="0020260F">
            <w:pPr>
              <w:spacing w:after="0" w:line="240" w:lineRule="auto"/>
              <w:jc w:val="center"/>
              <w:rPr>
                <w:rFonts w:ascii="Garamond" w:eastAsia="Garamond" w:hAnsi="Garamond" w:cs="Garamond"/>
                <w:color w:val="000000" w:themeColor="text1"/>
              </w:rPr>
            </w:pPr>
            <w:r w:rsidRPr="00E14631">
              <w:rPr>
                <w:rFonts w:ascii="Garamond" w:eastAsia="Garamond" w:hAnsi="Garamond" w:cs="Garamond"/>
                <w:color w:val="000000" w:themeColor="text1"/>
              </w:rPr>
              <w:t>0</w:t>
            </w:r>
          </w:p>
        </w:tc>
      </w:tr>
      <w:tr w:rsidR="00E14631" w:rsidRPr="00E14631" w14:paraId="69D62FA6" w14:textId="77777777" w:rsidTr="6021F23B">
        <w:trPr>
          <w:trHeight w:val="354"/>
          <w:jc w:val="center"/>
        </w:trPr>
        <w:tc>
          <w:tcPr>
            <w:tcW w:w="2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F0F0"/>
            <w:tcMar>
              <w:top w:w="72" w:type="dxa"/>
              <w:left w:w="144" w:type="dxa"/>
              <w:bottom w:w="72" w:type="dxa"/>
              <w:right w:w="144" w:type="dxa"/>
            </w:tcMar>
            <w:vAlign w:val="center"/>
            <w:hideMark/>
          </w:tcPr>
          <w:p w14:paraId="7AE157BF" w14:textId="77777777" w:rsidR="00E14631" w:rsidRPr="00E14631" w:rsidRDefault="00E14631" w:rsidP="0020260F">
            <w:pPr>
              <w:spacing w:after="0" w:line="240" w:lineRule="auto"/>
              <w:jc w:val="center"/>
              <w:rPr>
                <w:rFonts w:ascii="Garamond" w:eastAsia="Garamond" w:hAnsi="Garamond" w:cs="Garamond"/>
                <w:color w:val="000000" w:themeColor="text1"/>
              </w:rPr>
            </w:pPr>
            <w:r w:rsidRPr="00E14631">
              <w:rPr>
                <w:rFonts w:ascii="Garamond" w:eastAsia="Garamond" w:hAnsi="Garamond" w:cs="Garamond"/>
                <w:color w:val="000000" w:themeColor="text1"/>
              </w:rPr>
              <w:t>15-100</w:t>
            </w:r>
          </w:p>
        </w:tc>
        <w:tc>
          <w:tcPr>
            <w:tcW w:w="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0F0F0"/>
            <w:tcMar>
              <w:top w:w="72" w:type="dxa"/>
              <w:left w:w="144" w:type="dxa"/>
              <w:bottom w:w="72" w:type="dxa"/>
              <w:right w:w="144" w:type="dxa"/>
            </w:tcMar>
            <w:vAlign w:val="center"/>
            <w:hideMark/>
          </w:tcPr>
          <w:p w14:paraId="31F046BB" w14:textId="77777777" w:rsidR="00E14631" w:rsidRPr="00E14631" w:rsidRDefault="00E14631" w:rsidP="0020260F">
            <w:pPr>
              <w:spacing w:after="0" w:line="240" w:lineRule="auto"/>
              <w:jc w:val="center"/>
              <w:rPr>
                <w:rFonts w:ascii="Garamond" w:eastAsia="Garamond" w:hAnsi="Garamond" w:cs="Garamond"/>
                <w:color w:val="000000" w:themeColor="text1"/>
              </w:rPr>
            </w:pPr>
            <w:r w:rsidRPr="00E14631">
              <w:rPr>
                <w:rFonts w:ascii="Garamond" w:eastAsia="Garamond" w:hAnsi="Garamond" w:cs="Garamond"/>
                <w:color w:val="000000" w:themeColor="text1"/>
              </w:rPr>
              <w:t>1</w:t>
            </w:r>
          </w:p>
        </w:tc>
      </w:tr>
    </w:tbl>
    <w:p w14:paraId="7EA6B863" w14:textId="71500994" w:rsidR="593CB71B" w:rsidRDefault="593CB71B" w:rsidP="593CB71B">
      <w:pPr>
        <w:spacing w:after="0" w:line="240" w:lineRule="auto"/>
        <w:rPr>
          <w:rFonts w:ascii="Garamond" w:eastAsia="Garamond" w:hAnsi="Garamond" w:cs="Garamond"/>
          <w:color w:val="000000" w:themeColor="text1"/>
        </w:rPr>
      </w:pPr>
    </w:p>
    <w:p w14:paraId="59CBE6CA" w14:textId="63ACEF8D" w:rsidR="6BCCFA86" w:rsidRDefault="20D4A2EE" w:rsidP="6021F23B">
      <w:pPr>
        <w:spacing w:after="0" w:line="259" w:lineRule="auto"/>
        <w:rPr>
          <w:rFonts w:ascii="Garamond" w:hAnsi="Garamond" w:cs="Arial"/>
        </w:rPr>
      </w:pPr>
      <w:r w:rsidRPr="6021F23B">
        <w:rPr>
          <w:rFonts w:ascii="Garamond" w:eastAsia="Garamond" w:hAnsi="Garamond" w:cs="Garamond"/>
          <w:b/>
          <w:bCs/>
          <w:i/>
          <w:iCs/>
          <w:color w:val="000000" w:themeColor="text1"/>
        </w:rPr>
        <w:t>3.3 Data Analysis</w:t>
      </w:r>
    </w:p>
    <w:p w14:paraId="2C462073" w14:textId="4E6B6CE7" w:rsidR="63D448D7" w:rsidRDefault="592629EC" w:rsidP="6021F23B">
      <w:pPr>
        <w:spacing w:after="0" w:line="259" w:lineRule="auto"/>
        <w:rPr>
          <w:rFonts w:ascii="Garamond" w:eastAsia="Garamond" w:hAnsi="Garamond" w:cs="Garamond"/>
          <w:color w:val="000000" w:themeColor="text1"/>
        </w:rPr>
      </w:pPr>
      <w:r w:rsidRPr="6021F23B">
        <w:rPr>
          <w:rFonts w:ascii="Garamond" w:hAnsi="Garamond" w:cs="Arial"/>
          <w:i/>
          <w:iCs/>
        </w:rPr>
        <w:t>3.3.1</w:t>
      </w:r>
      <w:r w:rsidRPr="6021F23B">
        <w:rPr>
          <w:rFonts w:ascii="Garamond" w:eastAsia="Garamond" w:hAnsi="Garamond" w:cs="Garamond"/>
          <w:i/>
          <w:iCs/>
          <w:color w:val="000000" w:themeColor="text1"/>
        </w:rPr>
        <w:t xml:space="preserve"> Initial Exploratory Data Analysis</w:t>
      </w:r>
    </w:p>
    <w:p w14:paraId="7D52A012" w14:textId="2B0151EA" w:rsidR="63D448D7" w:rsidRDefault="795F6EDF" w:rsidP="00460424">
      <w:pPr>
        <w:spacing w:after="160" w:line="240" w:lineRule="auto"/>
        <w:rPr>
          <w:rFonts w:ascii="Garamond" w:eastAsia="Garamond" w:hAnsi="Garamond" w:cs="Garamond"/>
          <w:color w:val="000000" w:themeColor="text1"/>
        </w:rPr>
      </w:pPr>
      <w:r w:rsidRPr="6021F23B">
        <w:rPr>
          <w:rFonts w:ascii="Garamond" w:eastAsia="Garamond" w:hAnsi="Garamond" w:cs="Garamond"/>
          <w:color w:val="000000" w:themeColor="text1"/>
        </w:rPr>
        <w:t xml:space="preserve">To obtain an accurate description of the snow cover fraction data, </w:t>
      </w:r>
      <w:r w:rsidR="63A6B642" w:rsidRPr="6021F23B">
        <w:rPr>
          <w:rFonts w:ascii="Garamond" w:eastAsia="Garamond" w:hAnsi="Garamond" w:cs="Garamond"/>
          <w:color w:val="000000" w:themeColor="text1"/>
        </w:rPr>
        <w:t>the team</w:t>
      </w:r>
      <w:r w:rsidRPr="6021F23B">
        <w:rPr>
          <w:rFonts w:ascii="Garamond" w:eastAsia="Garamond" w:hAnsi="Garamond" w:cs="Garamond"/>
          <w:color w:val="000000" w:themeColor="text1"/>
        </w:rPr>
        <w:t xml:space="preserve"> conducted </w:t>
      </w:r>
      <w:r w:rsidR="0B34290D" w:rsidRPr="6021F23B">
        <w:rPr>
          <w:rFonts w:ascii="Garamond" w:eastAsia="Garamond" w:hAnsi="Garamond" w:cs="Garamond"/>
          <w:color w:val="000000" w:themeColor="text1"/>
        </w:rPr>
        <w:t>m</w:t>
      </w:r>
      <w:r w:rsidR="44AF0860" w:rsidRPr="6021F23B">
        <w:rPr>
          <w:rFonts w:ascii="Garamond" w:eastAsia="Garamond" w:hAnsi="Garamond" w:cs="Garamond"/>
          <w:color w:val="000000" w:themeColor="text1"/>
        </w:rPr>
        <w:t xml:space="preserve">ultiple </w:t>
      </w:r>
      <w:r w:rsidRPr="6021F23B">
        <w:rPr>
          <w:rFonts w:ascii="Garamond" w:eastAsia="Garamond" w:hAnsi="Garamond" w:cs="Garamond"/>
          <w:color w:val="000000" w:themeColor="text1"/>
        </w:rPr>
        <w:t>analyses</w:t>
      </w:r>
      <w:r w:rsidR="7162C500" w:rsidRPr="6021F23B">
        <w:rPr>
          <w:rFonts w:ascii="Garamond" w:eastAsia="Garamond" w:hAnsi="Garamond" w:cs="Garamond"/>
          <w:color w:val="000000" w:themeColor="text1"/>
        </w:rPr>
        <w:t xml:space="preserve"> to identify normality in the dataset. </w:t>
      </w:r>
      <w:r w:rsidR="4395976A" w:rsidRPr="6021F23B">
        <w:rPr>
          <w:rFonts w:ascii="Garamond" w:eastAsia="Garamond" w:hAnsi="Garamond" w:cs="Garamond"/>
          <w:color w:val="000000" w:themeColor="text1"/>
        </w:rPr>
        <w:t>To test for normality</w:t>
      </w:r>
      <w:r w:rsidR="4C687743" w:rsidRPr="6021F23B">
        <w:rPr>
          <w:rFonts w:ascii="Garamond" w:eastAsia="Garamond" w:hAnsi="Garamond" w:cs="Garamond"/>
          <w:color w:val="000000" w:themeColor="text1"/>
        </w:rPr>
        <w:t xml:space="preserve"> of the data distribution</w:t>
      </w:r>
      <w:r w:rsidR="4395976A" w:rsidRPr="6021F23B">
        <w:rPr>
          <w:rFonts w:ascii="Garamond" w:eastAsia="Garamond" w:hAnsi="Garamond" w:cs="Garamond"/>
          <w:color w:val="000000" w:themeColor="text1"/>
        </w:rPr>
        <w:t xml:space="preserve">, </w:t>
      </w:r>
      <w:r w:rsidR="314173F6" w:rsidRPr="6021F23B">
        <w:rPr>
          <w:rFonts w:ascii="Garamond" w:eastAsia="Garamond" w:hAnsi="Garamond" w:cs="Garamond"/>
          <w:color w:val="000000" w:themeColor="text1"/>
        </w:rPr>
        <w:t xml:space="preserve">the team calculated the frequency of mean values for each pixel over the entire study period and performed a </w:t>
      </w:r>
      <w:r w:rsidR="11AC795A" w:rsidRPr="6021F23B">
        <w:rPr>
          <w:rFonts w:ascii="Garamond" w:eastAsia="Garamond" w:hAnsi="Garamond" w:cs="Garamond"/>
          <w:color w:val="000000" w:themeColor="text1"/>
        </w:rPr>
        <w:t>Shapiro</w:t>
      </w:r>
      <w:r w:rsidRPr="6021F23B">
        <w:rPr>
          <w:rFonts w:ascii="Garamond" w:eastAsia="Garamond" w:hAnsi="Garamond" w:cs="Garamond"/>
          <w:color w:val="000000" w:themeColor="text1"/>
        </w:rPr>
        <w:t xml:space="preserve">-Wilk test. </w:t>
      </w:r>
      <w:r w:rsidR="63BC7D12" w:rsidRPr="6021F23B">
        <w:rPr>
          <w:rFonts w:ascii="Garamond" w:eastAsia="Garamond" w:hAnsi="Garamond" w:cs="Garamond"/>
          <w:color w:val="000000" w:themeColor="text1"/>
        </w:rPr>
        <w:t>Th</w:t>
      </w:r>
      <w:r w:rsidR="56588740" w:rsidRPr="6021F23B">
        <w:rPr>
          <w:rFonts w:ascii="Garamond" w:eastAsia="Garamond" w:hAnsi="Garamond" w:cs="Garamond"/>
          <w:color w:val="000000" w:themeColor="text1"/>
        </w:rPr>
        <w:t>e team plotted the</w:t>
      </w:r>
      <w:r w:rsidRPr="6021F23B">
        <w:rPr>
          <w:rFonts w:ascii="Garamond" w:eastAsia="Garamond" w:hAnsi="Garamond" w:cs="Garamond"/>
          <w:color w:val="000000" w:themeColor="text1"/>
        </w:rPr>
        <w:t xml:space="preserve"> frequency distribution of mean </w:t>
      </w:r>
      <w:r w:rsidR="27A54A68" w:rsidRPr="6021F23B">
        <w:rPr>
          <w:rFonts w:ascii="Garamond" w:eastAsia="Garamond" w:hAnsi="Garamond" w:cs="Garamond"/>
          <w:color w:val="000000" w:themeColor="text1"/>
        </w:rPr>
        <w:t>values and</w:t>
      </w:r>
      <w:r w:rsidRPr="6021F23B">
        <w:rPr>
          <w:rFonts w:ascii="Garamond" w:eastAsia="Garamond" w:hAnsi="Garamond" w:cs="Garamond"/>
          <w:color w:val="000000" w:themeColor="text1"/>
        </w:rPr>
        <w:t xml:space="preserve"> </w:t>
      </w:r>
      <w:r w:rsidR="2F1FE519" w:rsidRPr="6021F23B">
        <w:rPr>
          <w:rFonts w:ascii="Garamond" w:eastAsia="Garamond" w:hAnsi="Garamond" w:cs="Garamond"/>
          <w:color w:val="000000" w:themeColor="text1"/>
        </w:rPr>
        <w:t xml:space="preserve">examined </w:t>
      </w:r>
      <w:r w:rsidRPr="6021F23B">
        <w:rPr>
          <w:rFonts w:ascii="Garamond" w:eastAsia="Garamond" w:hAnsi="Garamond" w:cs="Garamond"/>
          <w:color w:val="000000" w:themeColor="text1"/>
        </w:rPr>
        <w:t>the shape of the distribution curv</w:t>
      </w:r>
      <w:r w:rsidR="30ED328A" w:rsidRPr="6021F23B">
        <w:rPr>
          <w:rFonts w:ascii="Garamond" w:eastAsia="Garamond" w:hAnsi="Garamond" w:cs="Garamond"/>
          <w:color w:val="000000" w:themeColor="text1"/>
        </w:rPr>
        <w:t>e</w:t>
      </w:r>
      <w:r w:rsidR="63FEFD98" w:rsidRPr="6021F23B">
        <w:rPr>
          <w:rFonts w:ascii="Garamond" w:eastAsia="Garamond" w:hAnsi="Garamond" w:cs="Garamond"/>
          <w:color w:val="000000" w:themeColor="text1"/>
        </w:rPr>
        <w:t>. The team</w:t>
      </w:r>
      <w:r w:rsidR="4F7CE6C8" w:rsidRPr="6021F23B">
        <w:rPr>
          <w:rFonts w:ascii="Garamond" w:eastAsia="Garamond" w:hAnsi="Garamond" w:cs="Garamond"/>
          <w:color w:val="000000" w:themeColor="text1"/>
        </w:rPr>
        <w:t xml:space="preserve"> assess</w:t>
      </w:r>
      <w:r w:rsidR="6DFE9F97" w:rsidRPr="6021F23B">
        <w:rPr>
          <w:rFonts w:ascii="Garamond" w:eastAsia="Garamond" w:hAnsi="Garamond" w:cs="Garamond"/>
          <w:color w:val="000000" w:themeColor="text1"/>
        </w:rPr>
        <w:t>ed</w:t>
      </w:r>
      <w:r w:rsidR="4F7CE6C8" w:rsidRPr="6021F23B">
        <w:rPr>
          <w:rFonts w:ascii="Garamond" w:eastAsia="Garamond" w:hAnsi="Garamond" w:cs="Garamond"/>
          <w:color w:val="000000" w:themeColor="text1"/>
        </w:rPr>
        <w:t xml:space="preserve"> whether the snow cover fraction data followed a normal distribution and determine</w:t>
      </w:r>
      <w:r w:rsidR="6637FE08" w:rsidRPr="6021F23B">
        <w:rPr>
          <w:rFonts w:ascii="Garamond" w:eastAsia="Garamond" w:hAnsi="Garamond" w:cs="Garamond"/>
          <w:color w:val="000000" w:themeColor="text1"/>
        </w:rPr>
        <w:t>d</w:t>
      </w:r>
      <w:r w:rsidR="4F7CE6C8" w:rsidRPr="6021F23B">
        <w:rPr>
          <w:rFonts w:ascii="Garamond" w:eastAsia="Garamond" w:hAnsi="Garamond" w:cs="Garamond"/>
          <w:color w:val="000000" w:themeColor="text1"/>
        </w:rPr>
        <w:t xml:space="preserve"> the extent of any deviations from normality</w:t>
      </w:r>
      <w:r w:rsidRPr="6021F23B">
        <w:rPr>
          <w:rFonts w:ascii="Garamond" w:eastAsia="Garamond" w:hAnsi="Garamond" w:cs="Garamond"/>
          <w:color w:val="000000" w:themeColor="text1"/>
        </w:rPr>
        <w:t xml:space="preserve">. </w:t>
      </w:r>
      <w:r w:rsidR="1EF5E6C6" w:rsidRPr="6021F23B">
        <w:rPr>
          <w:rFonts w:ascii="Garamond" w:eastAsia="Garamond" w:hAnsi="Garamond" w:cs="Garamond"/>
          <w:color w:val="000000" w:themeColor="text1"/>
        </w:rPr>
        <w:t>Additionally</w:t>
      </w:r>
      <w:r w:rsidR="1E028806" w:rsidRPr="6021F23B">
        <w:rPr>
          <w:rFonts w:ascii="Garamond" w:eastAsia="Garamond" w:hAnsi="Garamond" w:cs="Garamond"/>
          <w:color w:val="000000" w:themeColor="text1"/>
        </w:rPr>
        <w:t xml:space="preserve">, </w:t>
      </w:r>
      <w:r w:rsidR="5645273C" w:rsidRPr="6021F23B">
        <w:rPr>
          <w:rFonts w:ascii="Garamond" w:eastAsia="Garamond" w:hAnsi="Garamond" w:cs="Garamond"/>
          <w:color w:val="000000" w:themeColor="text1"/>
        </w:rPr>
        <w:t>the team performed a</w:t>
      </w:r>
      <w:r w:rsidR="1E028806" w:rsidRPr="6021F23B">
        <w:rPr>
          <w:rFonts w:ascii="Garamond" w:eastAsia="Garamond" w:hAnsi="Garamond" w:cs="Garamond"/>
          <w:color w:val="000000" w:themeColor="text1"/>
        </w:rPr>
        <w:t xml:space="preserve"> distribution analysis to examine the distribution of mean values across the months of the year. Th</w:t>
      </w:r>
      <w:r w:rsidR="0A75E810" w:rsidRPr="6021F23B">
        <w:rPr>
          <w:rFonts w:ascii="Garamond" w:eastAsia="Garamond" w:hAnsi="Garamond" w:cs="Garamond"/>
          <w:color w:val="000000" w:themeColor="text1"/>
        </w:rPr>
        <w:t>e</w:t>
      </w:r>
      <w:r w:rsidR="1E028806" w:rsidRPr="6021F23B">
        <w:rPr>
          <w:rFonts w:ascii="Garamond" w:eastAsia="Garamond" w:hAnsi="Garamond" w:cs="Garamond"/>
          <w:color w:val="000000" w:themeColor="text1"/>
        </w:rPr>
        <w:t xml:space="preserve"> analysis involved grouping the mean values for each pixel by month and plotting the frequency distribution for each month</w:t>
      </w:r>
      <w:r w:rsidR="4867CC63" w:rsidRPr="6021F23B">
        <w:rPr>
          <w:rFonts w:ascii="Garamond" w:eastAsia="Garamond" w:hAnsi="Garamond" w:cs="Garamond"/>
          <w:color w:val="000000" w:themeColor="text1"/>
        </w:rPr>
        <w:t xml:space="preserve"> in a box plot</w:t>
      </w:r>
      <w:r w:rsidR="1E028806" w:rsidRPr="6021F23B">
        <w:rPr>
          <w:rFonts w:ascii="Garamond" w:eastAsia="Garamond" w:hAnsi="Garamond" w:cs="Garamond"/>
          <w:color w:val="000000" w:themeColor="text1"/>
        </w:rPr>
        <w:t xml:space="preserve">. </w:t>
      </w:r>
      <w:r w:rsidR="7F75BD63" w:rsidRPr="6021F23B">
        <w:rPr>
          <w:rFonts w:ascii="Garamond" w:eastAsia="Garamond" w:hAnsi="Garamond" w:cs="Garamond"/>
          <w:color w:val="000000" w:themeColor="text1"/>
        </w:rPr>
        <w:t xml:space="preserve">Finally, </w:t>
      </w:r>
      <w:r w:rsidR="120B0DEA" w:rsidRPr="6021F23B">
        <w:rPr>
          <w:rFonts w:ascii="Garamond" w:eastAsia="Garamond" w:hAnsi="Garamond" w:cs="Garamond"/>
          <w:color w:val="000000" w:themeColor="text1"/>
        </w:rPr>
        <w:t xml:space="preserve">to assess the seasonality shifts in snow cover fraction, </w:t>
      </w:r>
      <w:r w:rsidR="7F75BD63" w:rsidRPr="6021F23B">
        <w:rPr>
          <w:rFonts w:ascii="Garamond" w:eastAsia="Garamond" w:hAnsi="Garamond" w:cs="Garamond"/>
          <w:color w:val="000000" w:themeColor="text1"/>
        </w:rPr>
        <w:t>the</w:t>
      </w:r>
      <w:r w:rsidR="75ED57C3" w:rsidRPr="6021F23B">
        <w:rPr>
          <w:rFonts w:ascii="Garamond" w:eastAsia="Garamond" w:hAnsi="Garamond" w:cs="Garamond"/>
          <w:color w:val="000000" w:themeColor="text1"/>
        </w:rPr>
        <w:t xml:space="preserve"> team plotted the</w:t>
      </w:r>
      <w:r w:rsidR="7F75BD63" w:rsidRPr="6021F23B">
        <w:rPr>
          <w:rFonts w:ascii="Garamond" w:eastAsia="Garamond" w:hAnsi="Garamond" w:cs="Garamond"/>
          <w:color w:val="000000" w:themeColor="text1"/>
        </w:rPr>
        <w:t xml:space="preserve"> mean value</w:t>
      </w:r>
      <w:r w:rsidR="16B3A32F" w:rsidRPr="6021F23B">
        <w:rPr>
          <w:rFonts w:ascii="Garamond" w:eastAsia="Garamond" w:hAnsi="Garamond" w:cs="Garamond"/>
          <w:color w:val="000000" w:themeColor="text1"/>
        </w:rPr>
        <w:t xml:space="preserve"> </w:t>
      </w:r>
      <w:r w:rsidR="5B7D10ED" w:rsidRPr="6021F23B">
        <w:rPr>
          <w:rFonts w:ascii="Garamond" w:eastAsia="Garamond" w:hAnsi="Garamond" w:cs="Garamond"/>
          <w:color w:val="000000" w:themeColor="text1"/>
        </w:rPr>
        <w:t>acros</w:t>
      </w:r>
      <w:r w:rsidR="10ECC8E1" w:rsidRPr="6021F23B">
        <w:rPr>
          <w:rFonts w:ascii="Garamond" w:eastAsia="Garamond" w:hAnsi="Garamond" w:cs="Garamond"/>
          <w:color w:val="000000" w:themeColor="text1"/>
        </w:rPr>
        <w:t>s</w:t>
      </w:r>
      <w:r w:rsidR="27718522" w:rsidRPr="6021F23B">
        <w:rPr>
          <w:rFonts w:ascii="Garamond" w:eastAsia="Garamond" w:hAnsi="Garamond" w:cs="Garamond"/>
          <w:color w:val="000000" w:themeColor="text1"/>
        </w:rPr>
        <w:t xml:space="preserve"> </w:t>
      </w:r>
      <w:r w:rsidR="091690D4" w:rsidRPr="6021F23B">
        <w:rPr>
          <w:rFonts w:ascii="Garamond" w:eastAsia="Garamond" w:hAnsi="Garamond" w:cs="Garamond"/>
          <w:color w:val="000000" w:themeColor="text1"/>
        </w:rPr>
        <w:t>four sea</w:t>
      </w:r>
      <w:r w:rsidR="1AFEE785" w:rsidRPr="6021F23B">
        <w:rPr>
          <w:rFonts w:ascii="Garamond" w:eastAsia="Garamond" w:hAnsi="Garamond" w:cs="Garamond"/>
          <w:color w:val="000000" w:themeColor="text1"/>
        </w:rPr>
        <w:t>sons</w:t>
      </w:r>
      <w:r w:rsidR="091690D4" w:rsidRPr="6021F23B">
        <w:rPr>
          <w:rFonts w:ascii="Garamond" w:eastAsia="Garamond" w:hAnsi="Garamond" w:cs="Garamond"/>
          <w:color w:val="000000" w:themeColor="text1"/>
        </w:rPr>
        <w:t>—</w:t>
      </w:r>
      <w:r w:rsidR="27718522" w:rsidRPr="6021F23B">
        <w:rPr>
          <w:rFonts w:ascii="Garamond" w:eastAsia="Garamond" w:hAnsi="Garamond" w:cs="Garamond"/>
          <w:color w:val="000000" w:themeColor="text1"/>
        </w:rPr>
        <w:t>summer, winter, spring, and fall</w:t>
      </w:r>
      <w:r w:rsidR="07B7D929" w:rsidRPr="6021F23B">
        <w:rPr>
          <w:rFonts w:ascii="Garamond" w:eastAsia="Garamond" w:hAnsi="Garamond" w:cs="Garamond"/>
          <w:color w:val="000000" w:themeColor="text1"/>
        </w:rPr>
        <w:t>—</w:t>
      </w:r>
      <w:r w:rsidR="352E0CA7" w:rsidRPr="6021F23B">
        <w:rPr>
          <w:rFonts w:ascii="Garamond" w:eastAsia="Garamond" w:hAnsi="Garamond" w:cs="Garamond"/>
          <w:color w:val="000000" w:themeColor="text1"/>
        </w:rPr>
        <w:t xml:space="preserve"> </w:t>
      </w:r>
      <w:r w:rsidR="2F5C6B1E" w:rsidRPr="6021F23B">
        <w:rPr>
          <w:rFonts w:ascii="Garamond" w:eastAsia="Garamond" w:hAnsi="Garamond" w:cs="Garamond"/>
          <w:color w:val="000000" w:themeColor="text1"/>
        </w:rPr>
        <w:t xml:space="preserve">as defined by </w:t>
      </w:r>
      <w:r w:rsidR="352E0CA7" w:rsidRPr="6021F23B">
        <w:rPr>
          <w:rFonts w:ascii="Garamond" w:eastAsia="Garamond" w:hAnsi="Garamond" w:cs="Garamond"/>
          <w:color w:val="000000" w:themeColor="text1"/>
        </w:rPr>
        <w:t>Wendler et al.</w:t>
      </w:r>
      <w:r w:rsidR="701ABC4A" w:rsidRPr="6021F23B">
        <w:rPr>
          <w:rFonts w:ascii="Garamond" w:eastAsia="Garamond" w:hAnsi="Garamond" w:cs="Garamond"/>
          <w:color w:val="000000" w:themeColor="text1"/>
        </w:rPr>
        <w:t xml:space="preserve"> (</w:t>
      </w:r>
      <w:r w:rsidR="352E0CA7" w:rsidRPr="6021F23B">
        <w:rPr>
          <w:rFonts w:ascii="Garamond" w:eastAsia="Garamond" w:hAnsi="Garamond" w:cs="Garamond"/>
          <w:color w:val="000000" w:themeColor="text1"/>
        </w:rPr>
        <w:t>2009)</w:t>
      </w:r>
      <w:r w:rsidR="27718522" w:rsidRPr="6021F23B">
        <w:rPr>
          <w:rFonts w:ascii="Garamond" w:eastAsia="Garamond" w:hAnsi="Garamond" w:cs="Garamond"/>
          <w:color w:val="000000" w:themeColor="text1"/>
        </w:rPr>
        <w:t xml:space="preserve">. </w:t>
      </w:r>
    </w:p>
    <w:p w14:paraId="7A0D12B9" w14:textId="65757338" w:rsidR="00A6077D" w:rsidRDefault="00A6077D" w:rsidP="00A6077D">
      <w:pPr>
        <w:spacing w:after="0" w:line="240" w:lineRule="auto"/>
        <w:rPr>
          <w:rFonts w:ascii="Garamond" w:eastAsia="Garamond" w:hAnsi="Garamond" w:cs="Garamond"/>
          <w:color w:val="000000" w:themeColor="text1"/>
        </w:rPr>
      </w:pPr>
    </w:p>
    <w:p w14:paraId="767474D2" w14:textId="4C678029" w:rsidR="14A77071" w:rsidRDefault="28C3F768" w:rsidP="14A77071">
      <w:pPr>
        <w:spacing w:after="0" w:line="240" w:lineRule="auto"/>
        <w:rPr>
          <w:rFonts w:ascii="Garamond" w:hAnsi="Garamond" w:cs="Arial"/>
        </w:rPr>
      </w:pPr>
      <w:r w:rsidRPr="4B17D854">
        <w:rPr>
          <w:rFonts w:ascii="Garamond" w:hAnsi="Garamond" w:cs="Arial"/>
          <w:i/>
          <w:iCs/>
        </w:rPr>
        <w:t>3.3.</w:t>
      </w:r>
      <w:r w:rsidR="26AD358E" w:rsidRPr="4B17D854">
        <w:rPr>
          <w:rFonts w:ascii="Garamond" w:hAnsi="Garamond" w:cs="Arial"/>
          <w:i/>
          <w:iCs/>
        </w:rPr>
        <w:t>2</w:t>
      </w:r>
      <w:r w:rsidRPr="4B17D854">
        <w:rPr>
          <w:rFonts w:ascii="Garamond" w:hAnsi="Garamond" w:cs="Arial"/>
          <w:i/>
          <w:iCs/>
        </w:rPr>
        <w:t xml:space="preserve"> Historical Trend Analysis</w:t>
      </w:r>
      <w:r w:rsidR="36AFA8A4" w:rsidRPr="4B17D854">
        <w:rPr>
          <w:rFonts w:ascii="Garamond" w:hAnsi="Garamond" w:cs="Arial"/>
          <w:i/>
          <w:iCs/>
        </w:rPr>
        <w:t xml:space="preserve"> and Spatial Aggregation Analysis</w:t>
      </w:r>
    </w:p>
    <w:p w14:paraId="7C676DAF" w14:textId="0A6BDF91" w:rsidR="000E3922" w:rsidRPr="000E3922" w:rsidRDefault="59264B16" w:rsidP="18A41402">
      <w:pPr>
        <w:spacing w:after="0" w:line="240" w:lineRule="auto"/>
        <w:rPr>
          <w:rFonts w:ascii="Garamond" w:eastAsia="Garamond" w:hAnsi="Garamond" w:cs="Garamond"/>
          <w:color w:val="000000" w:themeColor="text1"/>
        </w:rPr>
      </w:pPr>
      <w:r w:rsidRPr="3FC6DAA9">
        <w:rPr>
          <w:rFonts w:ascii="Garamond" w:hAnsi="Garamond" w:cs="Arial"/>
        </w:rPr>
        <w:t>The team</w:t>
      </w:r>
      <w:r w:rsidR="55D10CB3" w:rsidRPr="3FC6DAA9">
        <w:rPr>
          <w:rFonts w:ascii="Garamond" w:hAnsi="Garamond" w:cs="Arial"/>
        </w:rPr>
        <w:t xml:space="preserve"> produced a historical trend analysis t</w:t>
      </w:r>
      <w:r w:rsidR="42184560" w:rsidRPr="3FC6DAA9">
        <w:rPr>
          <w:rFonts w:ascii="Garamond" w:hAnsi="Garamond" w:cs="Arial"/>
        </w:rPr>
        <w:t xml:space="preserve">o </w:t>
      </w:r>
      <w:r w:rsidR="1AD5A5A9" w:rsidRPr="3FC6DAA9">
        <w:rPr>
          <w:rFonts w:ascii="Garamond" w:hAnsi="Garamond" w:cs="Arial"/>
        </w:rPr>
        <w:t>visualize</w:t>
      </w:r>
      <w:r w:rsidR="42184560" w:rsidRPr="3FC6DAA9">
        <w:rPr>
          <w:rFonts w:ascii="Garamond" w:hAnsi="Garamond" w:cs="Arial"/>
        </w:rPr>
        <w:t xml:space="preserve"> snow cover</w:t>
      </w:r>
      <w:r w:rsidR="13276A08" w:rsidRPr="3FC6DAA9">
        <w:rPr>
          <w:rFonts w:ascii="Garamond" w:hAnsi="Garamond" w:cs="Arial"/>
        </w:rPr>
        <w:t xml:space="preserve"> fraction</w:t>
      </w:r>
      <w:r w:rsidR="6F03D7AB" w:rsidRPr="3FC6DAA9">
        <w:rPr>
          <w:rFonts w:ascii="Garamond" w:hAnsi="Garamond" w:cs="Arial"/>
        </w:rPr>
        <w:t>, SWE</w:t>
      </w:r>
      <w:r w:rsidR="0A85AD30" w:rsidRPr="3FC6DAA9">
        <w:rPr>
          <w:rFonts w:ascii="Garamond" w:hAnsi="Garamond" w:cs="Arial"/>
        </w:rPr>
        <w:t>,</w:t>
      </w:r>
      <w:r w:rsidR="42184560" w:rsidRPr="3FC6DAA9">
        <w:rPr>
          <w:rFonts w:ascii="Garamond" w:hAnsi="Garamond" w:cs="Arial"/>
        </w:rPr>
        <w:t xml:space="preserve"> and corresponding snow season descriptors</w:t>
      </w:r>
      <w:r w:rsidR="00952363" w:rsidRPr="3FC6DAA9">
        <w:rPr>
          <w:rFonts w:ascii="Garamond" w:hAnsi="Garamond" w:cs="Arial"/>
        </w:rPr>
        <w:t xml:space="preserve">. </w:t>
      </w:r>
      <w:r w:rsidR="6F03D7AB" w:rsidRPr="3FC6DAA9">
        <w:rPr>
          <w:rFonts w:ascii="Garamond" w:hAnsi="Garamond" w:cs="Arial"/>
        </w:rPr>
        <w:t>Beginning with</w:t>
      </w:r>
      <w:r w:rsidR="5BFC50AC" w:rsidRPr="3FC6DAA9">
        <w:rPr>
          <w:rFonts w:ascii="Garamond" w:hAnsi="Garamond" w:cs="Arial"/>
        </w:rPr>
        <w:t xml:space="preserve"> snow cover end-products, the</w:t>
      </w:r>
      <w:r w:rsidR="5BC89EA0" w:rsidRPr="3FC6DAA9">
        <w:rPr>
          <w:rFonts w:ascii="Garamond" w:eastAsia="Garamond" w:hAnsi="Garamond" w:cs="Garamond"/>
          <w:color w:val="000000" w:themeColor="text1"/>
        </w:rPr>
        <w:t xml:space="preserve"> team conducted adjacent temporal deductions of the Snow On/Off binary mask to track changes in snow cover between preceding and succeeding days. Each pixel value change </w:t>
      </w:r>
      <w:r w:rsidR="495C5F61" w:rsidRPr="3FC6DAA9">
        <w:rPr>
          <w:rFonts w:ascii="Garamond" w:eastAsia="Garamond" w:hAnsi="Garamond" w:cs="Garamond"/>
          <w:color w:val="000000" w:themeColor="text1"/>
        </w:rPr>
        <w:t xml:space="preserve">from </w:t>
      </w:r>
      <w:r w:rsidR="5BC89EA0" w:rsidRPr="3FC6DAA9">
        <w:rPr>
          <w:rFonts w:ascii="Garamond" w:eastAsia="Garamond" w:hAnsi="Garamond" w:cs="Garamond"/>
          <w:color w:val="000000" w:themeColor="text1"/>
        </w:rPr>
        <w:t xml:space="preserve">0 ↔ 1 across the study period was analyzed to determine whether a change </w:t>
      </w:r>
      <w:r w:rsidR="495C5F61" w:rsidRPr="3FC6DAA9">
        <w:rPr>
          <w:rFonts w:ascii="Garamond" w:eastAsia="Garamond" w:hAnsi="Garamond" w:cs="Garamond"/>
          <w:color w:val="000000" w:themeColor="text1"/>
        </w:rPr>
        <w:t xml:space="preserve">occurred that </w:t>
      </w:r>
      <w:r w:rsidR="5BC89EA0" w:rsidRPr="3FC6DAA9">
        <w:rPr>
          <w:rFonts w:ascii="Garamond" w:eastAsia="Garamond" w:hAnsi="Garamond" w:cs="Garamond"/>
          <w:color w:val="000000" w:themeColor="text1"/>
        </w:rPr>
        <w:t>marked the first day of continuous snow (FDCS) or the last day of continuous snow (LDCS) for each year. Classification of FDCS required the subsequent 14 days of pixel values to be Snow On, whereas classification of LDCS required the subsequent 14 days of pixel values to be Snow Off (C</w:t>
      </w:r>
      <w:r w:rsidR="427249A8" w:rsidRPr="3FC6DAA9">
        <w:rPr>
          <w:rFonts w:ascii="Garamond" w:eastAsia="Garamond" w:hAnsi="Garamond" w:cs="Garamond"/>
          <w:color w:val="000000" w:themeColor="text1"/>
        </w:rPr>
        <w:t>herry et al., 2017</w:t>
      </w:r>
      <w:r w:rsidR="5BC89EA0" w:rsidRPr="3FC6DAA9">
        <w:rPr>
          <w:rFonts w:ascii="Garamond" w:eastAsia="Garamond" w:hAnsi="Garamond" w:cs="Garamond"/>
          <w:color w:val="000000" w:themeColor="text1"/>
        </w:rPr>
        <w:t>).</w:t>
      </w:r>
      <w:r w:rsidR="1431980E" w:rsidRPr="3FC6DAA9">
        <w:rPr>
          <w:rFonts w:ascii="Garamond" w:eastAsia="Garamond" w:hAnsi="Garamond" w:cs="Garamond"/>
          <w:color w:val="000000" w:themeColor="text1"/>
        </w:rPr>
        <w:t xml:space="preserve"> </w:t>
      </w:r>
      <w:r w:rsidR="41D04CD4" w:rsidRPr="3FC6DAA9">
        <w:rPr>
          <w:rFonts w:ascii="Garamond" w:eastAsia="Garamond" w:hAnsi="Garamond" w:cs="Garamond"/>
          <w:color w:val="000000" w:themeColor="text1"/>
        </w:rPr>
        <w:t xml:space="preserve">The team </w:t>
      </w:r>
      <w:r w:rsidR="5BC89EA0" w:rsidRPr="3FC6DAA9">
        <w:rPr>
          <w:rFonts w:ascii="Garamond" w:eastAsia="Garamond" w:hAnsi="Garamond" w:cs="Garamond"/>
          <w:color w:val="000000" w:themeColor="text1"/>
        </w:rPr>
        <w:t xml:space="preserve">summarized yearly FDCS and LDCS dates per pixel by reducing the image collection into an image of average dates. The difference in yearly FDCS and LDCS yields a value of </w:t>
      </w:r>
      <w:r w:rsidR="4F59B372" w:rsidRPr="3FC6DAA9">
        <w:rPr>
          <w:rFonts w:ascii="Garamond" w:eastAsia="Garamond" w:hAnsi="Garamond" w:cs="Garamond"/>
          <w:color w:val="000000" w:themeColor="text1"/>
        </w:rPr>
        <w:lastRenderedPageBreak/>
        <w:t>s</w:t>
      </w:r>
      <w:r w:rsidR="5BC89EA0" w:rsidRPr="3FC6DAA9">
        <w:rPr>
          <w:rFonts w:ascii="Garamond" w:eastAsia="Garamond" w:hAnsi="Garamond" w:cs="Garamond"/>
          <w:color w:val="000000" w:themeColor="text1"/>
        </w:rPr>
        <w:t xml:space="preserve">now </w:t>
      </w:r>
      <w:r w:rsidR="0CA88465" w:rsidRPr="3FC6DAA9">
        <w:rPr>
          <w:rFonts w:ascii="Garamond" w:eastAsia="Garamond" w:hAnsi="Garamond" w:cs="Garamond"/>
          <w:color w:val="000000" w:themeColor="text1"/>
        </w:rPr>
        <w:t>s</w:t>
      </w:r>
      <w:r w:rsidR="5BC89EA0" w:rsidRPr="3FC6DAA9">
        <w:rPr>
          <w:rFonts w:ascii="Garamond" w:eastAsia="Garamond" w:hAnsi="Garamond" w:cs="Garamond"/>
          <w:color w:val="000000" w:themeColor="text1"/>
        </w:rPr>
        <w:t xml:space="preserve">eason </w:t>
      </w:r>
      <w:r w:rsidR="24EE5A22" w:rsidRPr="3FC6DAA9">
        <w:rPr>
          <w:rFonts w:ascii="Garamond" w:eastAsia="Garamond" w:hAnsi="Garamond" w:cs="Garamond"/>
          <w:color w:val="000000" w:themeColor="text1"/>
        </w:rPr>
        <w:t>l</w:t>
      </w:r>
      <w:r w:rsidR="5BC89EA0" w:rsidRPr="3FC6DAA9">
        <w:rPr>
          <w:rFonts w:ascii="Garamond" w:eastAsia="Garamond" w:hAnsi="Garamond" w:cs="Garamond"/>
          <w:color w:val="000000" w:themeColor="text1"/>
        </w:rPr>
        <w:t>ength (SSL) per pixel, which</w:t>
      </w:r>
      <w:r w:rsidR="20F2DBF1" w:rsidRPr="3FC6DAA9">
        <w:rPr>
          <w:rFonts w:ascii="Garamond" w:eastAsia="Garamond" w:hAnsi="Garamond" w:cs="Garamond"/>
          <w:color w:val="000000" w:themeColor="text1"/>
        </w:rPr>
        <w:t xml:space="preserve"> the team </w:t>
      </w:r>
      <w:r w:rsidR="5BC89EA0" w:rsidRPr="3FC6DAA9">
        <w:rPr>
          <w:rFonts w:ascii="Garamond" w:eastAsia="Garamond" w:hAnsi="Garamond" w:cs="Garamond"/>
          <w:color w:val="000000" w:themeColor="text1"/>
        </w:rPr>
        <w:t>tracked across all years of the study period to visualize changes in SSL.</w:t>
      </w:r>
      <w:r w:rsidR="029476C2" w:rsidRPr="3FC6DAA9">
        <w:rPr>
          <w:rFonts w:ascii="Garamond" w:eastAsia="Garamond" w:hAnsi="Garamond" w:cs="Garamond"/>
          <w:color w:val="000000" w:themeColor="text1"/>
        </w:rPr>
        <w:t xml:space="preserve"> </w:t>
      </w:r>
      <w:r w:rsidR="6813C192" w:rsidRPr="3FC6DAA9">
        <w:rPr>
          <w:rFonts w:ascii="Garamond" w:eastAsia="Garamond" w:hAnsi="Garamond" w:cs="Garamond"/>
          <w:color w:val="000000" w:themeColor="text1"/>
        </w:rPr>
        <w:t xml:space="preserve">In addition to analyzing the SSL values, </w:t>
      </w:r>
      <w:r w:rsidR="7120D861" w:rsidRPr="3FC6DAA9">
        <w:rPr>
          <w:rFonts w:ascii="Garamond" w:eastAsia="Garamond" w:hAnsi="Garamond" w:cs="Garamond"/>
          <w:color w:val="000000" w:themeColor="text1"/>
        </w:rPr>
        <w:t>the team</w:t>
      </w:r>
      <w:r w:rsidR="6813C192" w:rsidRPr="3FC6DAA9">
        <w:rPr>
          <w:rFonts w:ascii="Garamond" w:eastAsia="Garamond" w:hAnsi="Garamond" w:cs="Garamond"/>
          <w:color w:val="000000" w:themeColor="text1"/>
        </w:rPr>
        <w:t xml:space="preserve"> also calculated year-to-year snow cover variability by examining the changes in snow cover across the study period</w:t>
      </w:r>
      <w:r w:rsidR="254023F3" w:rsidRPr="3FC6DAA9">
        <w:rPr>
          <w:rFonts w:ascii="Garamond" w:eastAsia="Garamond" w:hAnsi="Garamond" w:cs="Garamond"/>
          <w:color w:val="000000" w:themeColor="text1"/>
        </w:rPr>
        <w:t xml:space="preserve">. The team </w:t>
      </w:r>
      <w:r w:rsidR="6813C192" w:rsidRPr="3FC6DAA9">
        <w:rPr>
          <w:rFonts w:ascii="Garamond" w:eastAsia="Garamond" w:hAnsi="Garamond" w:cs="Garamond"/>
          <w:color w:val="000000" w:themeColor="text1"/>
        </w:rPr>
        <w:t xml:space="preserve">created a map of year-to-year snow cover variability to visualize </w:t>
      </w:r>
      <w:r w:rsidR="237779C3" w:rsidRPr="3FC6DAA9">
        <w:rPr>
          <w:rFonts w:ascii="Garamond" w:eastAsia="Garamond" w:hAnsi="Garamond" w:cs="Garamond"/>
          <w:color w:val="000000" w:themeColor="text1"/>
        </w:rPr>
        <w:t>the change in</w:t>
      </w:r>
      <w:r w:rsidR="6813C192" w:rsidRPr="3FC6DAA9">
        <w:rPr>
          <w:rFonts w:ascii="Garamond" w:eastAsia="Garamond" w:hAnsi="Garamond" w:cs="Garamond"/>
          <w:color w:val="000000" w:themeColor="text1"/>
        </w:rPr>
        <w:t xml:space="preserve"> snow cover patterns from year to year in the ANWR and NPR-A regions.</w:t>
      </w:r>
    </w:p>
    <w:p w14:paraId="76042AEF" w14:textId="77777777" w:rsidR="004126C9" w:rsidRDefault="004126C9" w:rsidP="0066138C">
      <w:pPr>
        <w:spacing w:after="0" w:line="240" w:lineRule="auto"/>
        <w:rPr>
          <w:rFonts w:ascii="Garamond" w:eastAsia="Garamond" w:hAnsi="Garamond" w:cs="Garamond"/>
          <w:color w:val="000000" w:themeColor="text1"/>
        </w:rPr>
      </w:pPr>
    </w:p>
    <w:p w14:paraId="69A6F2FC" w14:textId="75435E7E" w:rsidR="3C8204EB" w:rsidRDefault="647A8FBF" w:rsidP="18A41402">
      <w:pPr>
        <w:spacing w:after="0" w:line="240" w:lineRule="auto"/>
        <w:rPr>
          <w:rFonts w:ascii="Garamond" w:eastAsia="Garamond" w:hAnsi="Garamond" w:cs="Garamond"/>
          <w:color w:val="000000" w:themeColor="text1"/>
        </w:rPr>
      </w:pPr>
      <w:r w:rsidRPr="6371EDD6">
        <w:rPr>
          <w:rFonts w:ascii="Garamond" w:eastAsia="Garamond" w:hAnsi="Garamond" w:cs="Garamond"/>
          <w:color w:val="000000" w:themeColor="text1"/>
        </w:rPr>
        <w:t xml:space="preserve">The team </w:t>
      </w:r>
      <w:r w:rsidR="05509AA5" w:rsidRPr="6371EDD6">
        <w:rPr>
          <w:rFonts w:ascii="Garamond" w:eastAsia="Garamond" w:hAnsi="Garamond" w:cs="Garamond"/>
          <w:color w:val="000000" w:themeColor="text1"/>
        </w:rPr>
        <w:t xml:space="preserve">also </w:t>
      </w:r>
      <w:r w:rsidRPr="6371EDD6">
        <w:rPr>
          <w:rFonts w:ascii="Garamond" w:eastAsia="Garamond" w:hAnsi="Garamond" w:cs="Garamond"/>
          <w:color w:val="000000" w:themeColor="text1"/>
        </w:rPr>
        <w:t xml:space="preserve">utilized the MODIS NDSI band to compute the yearly </w:t>
      </w:r>
      <w:r w:rsidR="4E54ECA6" w:rsidRPr="6371EDD6">
        <w:rPr>
          <w:rFonts w:ascii="Garamond" w:eastAsia="Garamond" w:hAnsi="Garamond" w:cs="Garamond"/>
          <w:color w:val="000000" w:themeColor="text1"/>
        </w:rPr>
        <w:t>average snow cover fraction throughout the study period</w:t>
      </w:r>
      <w:r w:rsidRPr="6371EDD6">
        <w:rPr>
          <w:rFonts w:ascii="Garamond" w:eastAsia="Garamond" w:hAnsi="Garamond" w:cs="Garamond"/>
          <w:color w:val="000000" w:themeColor="text1"/>
        </w:rPr>
        <w:t xml:space="preserve">. </w:t>
      </w:r>
      <w:proofErr w:type="gramStart"/>
      <w:r w:rsidR="43F4C92A" w:rsidRPr="6371EDD6">
        <w:rPr>
          <w:rFonts w:ascii="Garamond" w:eastAsia="Garamond" w:hAnsi="Garamond" w:cs="Garamond"/>
          <w:color w:val="000000" w:themeColor="text1"/>
        </w:rPr>
        <w:t>In order to</w:t>
      </w:r>
      <w:proofErr w:type="gramEnd"/>
      <w:r w:rsidRPr="6371EDD6">
        <w:rPr>
          <w:rFonts w:ascii="Garamond" w:eastAsia="Garamond" w:hAnsi="Garamond" w:cs="Garamond"/>
          <w:color w:val="000000" w:themeColor="text1"/>
        </w:rPr>
        <w:t xml:space="preserve"> </w:t>
      </w:r>
      <w:r w:rsidR="0B3954AE" w:rsidRPr="6371EDD6">
        <w:rPr>
          <w:rFonts w:ascii="Garamond" w:eastAsia="Garamond" w:hAnsi="Garamond" w:cs="Garamond"/>
          <w:color w:val="000000" w:themeColor="text1"/>
        </w:rPr>
        <w:t xml:space="preserve">capture </w:t>
      </w:r>
      <w:r w:rsidRPr="6371EDD6">
        <w:rPr>
          <w:rFonts w:ascii="Garamond" w:eastAsia="Garamond" w:hAnsi="Garamond" w:cs="Garamond"/>
          <w:color w:val="000000" w:themeColor="text1"/>
        </w:rPr>
        <w:t xml:space="preserve">the complete snow </w:t>
      </w:r>
      <w:r w:rsidR="6AE24253" w:rsidRPr="6371EDD6">
        <w:rPr>
          <w:rFonts w:ascii="Garamond" w:eastAsia="Garamond" w:hAnsi="Garamond" w:cs="Garamond"/>
          <w:color w:val="000000" w:themeColor="text1"/>
        </w:rPr>
        <w:t>season</w:t>
      </w:r>
      <w:r w:rsidRPr="6371EDD6">
        <w:rPr>
          <w:rFonts w:ascii="Garamond" w:eastAsia="Garamond" w:hAnsi="Garamond" w:cs="Garamond"/>
          <w:color w:val="000000" w:themeColor="text1"/>
        </w:rPr>
        <w:t xml:space="preserve">, </w:t>
      </w:r>
      <w:r w:rsidR="20B184EE" w:rsidRPr="6371EDD6">
        <w:rPr>
          <w:rFonts w:ascii="Garamond" w:eastAsia="Garamond" w:hAnsi="Garamond" w:cs="Garamond"/>
          <w:color w:val="000000" w:themeColor="text1"/>
        </w:rPr>
        <w:t xml:space="preserve">a </w:t>
      </w:r>
      <w:r w:rsidR="6AE24253" w:rsidRPr="6371EDD6">
        <w:rPr>
          <w:rFonts w:ascii="Garamond" w:eastAsia="Garamond" w:hAnsi="Garamond" w:cs="Garamond"/>
          <w:color w:val="000000" w:themeColor="text1"/>
        </w:rPr>
        <w:t xml:space="preserve">snow </w:t>
      </w:r>
      <w:r w:rsidR="20B184EE" w:rsidRPr="6371EDD6">
        <w:rPr>
          <w:rFonts w:ascii="Garamond" w:eastAsia="Garamond" w:hAnsi="Garamond" w:cs="Garamond"/>
          <w:color w:val="000000" w:themeColor="text1"/>
        </w:rPr>
        <w:t>year</w:t>
      </w:r>
      <w:r w:rsidRPr="6371EDD6">
        <w:rPr>
          <w:rFonts w:ascii="Garamond" w:eastAsia="Garamond" w:hAnsi="Garamond" w:cs="Garamond"/>
          <w:color w:val="000000" w:themeColor="text1"/>
        </w:rPr>
        <w:t xml:space="preserve"> was defined as beginning on September 1st and ending on May 31st of the subsequent </w:t>
      </w:r>
      <w:r w:rsidR="6AE24253" w:rsidRPr="6371EDD6">
        <w:rPr>
          <w:rFonts w:ascii="Garamond" w:eastAsia="Garamond" w:hAnsi="Garamond" w:cs="Garamond"/>
          <w:color w:val="000000" w:themeColor="text1"/>
        </w:rPr>
        <w:t xml:space="preserve">calendar </w:t>
      </w:r>
      <w:r w:rsidRPr="6371EDD6">
        <w:rPr>
          <w:rFonts w:ascii="Garamond" w:eastAsia="Garamond" w:hAnsi="Garamond" w:cs="Garamond"/>
          <w:color w:val="000000" w:themeColor="text1"/>
        </w:rPr>
        <w:t xml:space="preserve">year. The team condensed the entire image collection by reducing the pixel </w:t>
      </w:r>
      <w:r w:rsidR="1D37852C" w:rsidRPr="6371EDD6">
        <w:rPr>
          <w:rFonts w:ascii="Garamond" w:eastAsia="Garamond" w:hAnsi="Garamond" w:cs="Garamond"/>
          <w:color w:val="000000" w:themeColor="text1"/>
        </w:rPr>
        <w:t xml:space="preserve">mean of the </w:t>
      </w:r>
      <w:r w:rsidR="6AE24253" w:rsidRPr="6371EDD6">
        <w:rPr>
          <w:rFonts w:ascii="Garamond" w:eastAsia="Garamond" w:hAnsi="Garamond" w:cs="Garamond"/>
          <w:color w:val="000000" w:themeColor="text1"/>
        </w:rPr>
        <w:t xml:space="preserve">snow </w:t>
      </w:r>
      <w:r w:rsidR="1D37852C" w:rsidRPr="6371EDD6">
        <w:rPr>
          <w:rFonts w:ascii="Garamond" w:eastAsia="Garamond" w:hAnsi="Garamond" w:cs="Garamond"/>
          <w:color w:val="000000" w:themeColor="text1"/>
        </w:rPr>
        <w:t>year</w:t>
      </w:r>
      <w:r w:rsidR="6AE24253" w:rsidRPr="6371EDD6">
        <w:rPr>
          <w:rFonts w:ascii="Garamond" w:eastAsia="Garamond" w:hAnsi="Garamond" w:cs="Garamond"/>
          <w:color w:val="000000" w:themeColor="text1"/>
        </w:rPr>
        <w:t xml:space="preserve"> and </w:t>
      </w:r>
      <w:r w:rsidR="1D37852C" w:rsidRPr="6371EDD6">
        <w:rPr>
          <w:rFonts w:ascii="Garamond" w:eastAsia="Garamond" w:hAnsi="Garamond" w:cs="Garamond"/>
          <w:color w:val="000000" w:themeColor="text1"/>
        </w:rPr>
        <w:t>creating</w:t>
      </w:r>
      <w:r w:rsidRPr="6371EDD6">
        <w:rPr>
          <w:rFonts w:ascii="Garamond" w:eastAsia="Garamond" w:hAnsi="Garamond" w:cs="Garamond"/>
          <w:color w:val="000000" w:themeColor="text1"/>
        </w:rPr>
        <w:t xml:space="preserve"> individual </w:t>
      </w:r>
      <w:r w:rsidR="1DDD2AB2" w:rsidRPr="6371EDD6">
        <w:rPr>
          <w:rFonts w:ascii="Garamond" w:eastAsia="Garamond" w:hAnsi="Garamond" w:cs="Garamond"/>
          <w:color w:val="000000" w:themeColor="text1"/>
        </w:rPr>
        <w:t>images</w:t>
      </w:r>
      <w:r w:rsidRPr="6371EDD6">
        <w:rPr>
          <w:rFonts w:ascii="Garamond" w:eastAsia="Garamond" w:hAnsi="Garamond" w:cs="Garamond"/>
          <w:color w:val="000000" w:themeColor="text1"/>
        </w:rPr>
        <w:t xml:space="preserve"> for each year</w:t>
      </w:r>
      <w:r w:rsidR="63764906" w:rsidRPr="6371EDD6">
        <w:rPr>
          <w:rFonts w:ascii="Garamond" w:eastAsia="Garamond" w:hAnsi="Garamond" w:cs="Garamond"/>
          <w:color w:val="000000" w:themeColor="text1"/>
        </w:rPr>
        <w:t xml:space="preserve">. </w:t>
      </w:r>
      <w:r w:rsidR="51FEF466" w:rsidRPr="6371EDD6">
        <w:rPr>
          <w:rFonts w:ascii="Garamond" w:eastAsia="Garamond" w:hAnsi="Garamond" w:cs="Garamond"/>
          <w:color w:val="000000" w:themeColor="text1"/>
        </w:rPr>
        <w:t>Similarly u</w:t>
      </w:r>
      <w:r w:rsidR="1E36DE11" w:rsidRPr="6371EDD6">
        <w:rPr>
          <w:rFonts w:ascii="Garamond" w:eastAsia="Garamond" w:hAnsi="Garamond" w:cs="Garamond"/>
          <w:color w:val="000000" w:themeColor="text1"/>
        </w:rPr>
        <w:t>sing t</w:t>
      </w:r>
      <w:r w:rsidR="7D4CD6B1" w:rsidRPr="6371EDD6">
        <w:rPr>
          <w:rFonts w:ascii="Garamond" w:eastAsia="Garamond" w:hAnsi="Garamond" w:cs="Garamond"/>
          <w:color w:val="000000" w:themeColor="text1"/>
        </w:rPr>
        <w:t xml:space="preserve">he GLDAS </w:t>
      </w:r>
      <w:r w:rsidR="00C9EB33" w:rsidRPr="6371EDD6">
        <w:rPr>
          <w:rFonts w:ascii="Garamond" w:eastAsia="Garamond" w:hAnsi="Garamond" w:cs="Garamond"/>
          <w:color w:val="000000" w:themeColor="text1"/>
        </w:rPr>
        <w:t xml:space="preserve">and </w:t>
      </w:r>
      <w:proofErr w:type="spellStart"/>
      <w:r w:rsidR="00C9EB33" w:rsidRPr="6371EDD6">
        <w:rPr>
          <w:rFonts w:ascii="Garamond" w:eastAsia="Garamond" w:hAnsi="Garamond" w:cs="Garamond"/>
          <w:color w:val="000000" w:themeColor="text1"/>
        </w:rPr>
        <w:t>Daymet</w:t>
      </w:r>
      <w:proofErr w:type="spellEnd"/>
      <w:r w:rsidR="00C9EB33" w:rsidRPr="6371EDD6">
        <w:rPr>
          <w:rFonts w:ascii="Garamond" w:eastAsia="Garamond" w:hAnsi="Garamond" w:cs="Garamond"/>
          <w:color w:val="000000" w:themeColor="text1"/>
        </w:rPr>
        <w:t xml:space="preserve"> </w:t>
      </w:r>
      <w:r w:rsidR="7C1A1BA3" w:rsidRPr="6371EDD6">
        <w:rPr>
          <w:rFonts w:ascii="Garamond" w:eastAsia="Garamond" w:hAnsi="Garamond" w:cs="Garamond"/>
          <w:color w:val="000000" w:themeColor="text1"/>
        </w:rPr>
        <w:t xml:space="preserve">D4 </w:t>
      </w:r>
      <w:r w:rsidR="00C9EB33" w:rsidRPr="6371EDD6">
        <w:rPr>
          <w:rFonts w:ascii="Garamond" w:eastAsia="Garamond" w:hAnsi="Garamond" w:cs="Garamond"/>
          <w:color w:val="000000" w:themeColor="text1"/>
        </w:rPr>
        <w:t xml:space="preserve">dataset, the team created </w:t>
      </w:r>
      <w:r w:rsidR="17C20DA2" w:rsidRPr="6371EDD6">
        <w:rPr>
          <w:rFonts w:ascii="Garamond" w:eastAsia="Garamond" w:hAnsi="Garamond" w:cs="Garamond"/>
          <w:color w:val="000000" w:themeColor="text1"/>
        </w:rPr>
        <w:t xml:space="preserve">average </w:t>
      </w:r>
      <w:r w:rsidR="00C9EB33" w:rsidRPr="6371EDD6">
        <w:rPr>
          <w:rFonts w:ascii="Garamond" w:eastAsia="Garamond" w:hAnsi="Garamond" w:cs="Garamond"/>
          <w:color w:val="000000" w:themeColor="text1"/>
        </w:rPr>
        <w:t>monthly images of snow depth and SWE, respectively</w:t>
      </w:r>
      <w:r w:rsidR="14948624" w:rsidRPr="6371EDD6">
        <w:rPr>
          <w:rFonts w:ascii="Garamond" w:eastAsia="Garamond" w:hAnsi="Garamond" w:cs="Garamond"/>
          <w:color w:val="000000" w:themeColor="text1"/>
        </w:rPr>
        <w:t>. Both datasets for the study period</w:t>
      </w:r>
      <w:r w:rsidR="723123B5" w:rsidRPr="6371EDD6">
        <w:rPr>
          <w:rFonts w:ascii="Garamond" w:eastAsia="Garamond" w:hAnsi="Garamond" w:cs="Garamond"/>
          <w:color w:val="000000" w:themeColor="text1"/>
        </w:rPr>
        <w:t xml:space="preserve"> </w:t>
      </w:r>
      <w:r w:rsidR="14948624" w:rsidRPr="6371EDD6">
        <w:rPr>
          <w:rFonts w:ascii="Garamond" w:eastAsia="Garamond" w:hAnsi="Garamond" w:cs="Garamond"/>
          <w:color w:val="000000" w:themeColor="text1"/>
        </w:rPr>
        <w:t>were</w:t>
      </w:r>
      <w:r w:rsidR="5840CEFF" w:rsidRPr="6371EDD6">
        <w:rPr>
          <w:rFonts w:ascii="Garamond" w:eastAsia="Garamond" w:hAnsi="Garamond" w:cs="Garamond"/>
          <w:color w:val="000000" w:themeColor="text1"/>
        </w:rPr>
        <w:t xml:space="preserve"> averaged monthly by reducing the image collection into an image of </w:t>
      </w:r>
      <w:r w:rsidR="511A14C2" w:rsidRPr="6371EDD6">
        <w:rPr>
          <w:rFonts w:ascii="Garamond" w:eastAsia="Garamond" w:hAnsi="Garamond" w:cs="Garamond"/>
          <w:color w:val="000000" w:themeColor="text1"/>
        </w:rPr>
        <w:t>each month</w:t>
      </w:r>
      <w:r w:rsidR="5840CEFF" w:rsidRPr="6371EDD6">
        <w:rPr>
          <w:rFonts w:ascii="Garamond" w:eastAsia="Garamond" w:hAnsi="Garamond" w:cs="Garamond"/>
          <w:color w:val="000000" w:themeColor="text1"/>
        </w:rPr>
        <w:t>.</w:t>
      </w:r>
      <w:r w:rsidR="5A68AA9C" w:rsidRPr="6371EDD6">
        <w:rPr>
          <w:rFonts w:ascii="Garamond" w:eastAsia="Garamond" w:hAnsi="Garamond" w:cs="Garamond"/>
          <w:color w:val="000000" w:themeColor="text1"/>
        </w:rPr>
        <w:t xml:space="preserve"> </w:t>
      </w:r>
      <w:r w:rsidR="7EB78F78" w:rsidRPr="6371EDD6">
        <w:rPr>
          <w:rFonts w:ascii="Garamond" w:eastAsia="Garamond" w:hAnsi="Garamond" w:cs="Garamond"/>
          <w:color w:val="000000" w:themeColor="text1"/>
        </w:rPr>
        <w:t>Then the</w:t>
      </w:r>
      <w:r w:rsidR="5A68AA9C" w:rsidRPr="6371EDD6">
        <w:rPr>
          <w:rFonts w:ascii="Garamond" w:eastAsia="Garamond" w:hAnsi="Garamond" w:cs="Garamond"/>
          <w:color w:val="000000" w:themeColor="text1"/>
        </w:rPr>
        <w:t xml:space="preserve"> team created map</w:t>
      </w:r>
      <w:r w:rsidR="35CD9A80" w:rsidRPr="6371EDD6">
        <w:rPr>
          <w:rFonts w:ascii="Garamond" w:eastAsia="Garamond" w:hAnsi="Garamond" w:cs="Garamond"/>
          <w:color w:val="000000" w:themeColor="text1"/>
        </w:rPr>
        <w:t>s</w:t>
      </w:r>
      <w:r w:rsidR="5A68AA9C" w:rsidRPr="6371EDD6">
        <w:rPr>
          <w:rFonts w:ascii="Garamond" w:eastAsia="Garamond" w:hAnsi="Garamond" w:cs="Garamond"/>
          <w:color w:val="000000" w:themeColor="text1"/>
        </w:rPr>
        <w:t xml:space="preserve"> of </w:t>
      </w:r>
      <w:r w:rsidR="4CA86AB4" w:rsidRPr="6371EDD6">
        <w:rPr>
          <w:rFonts w:ascii="Garamond" w:eastAsia="Garamond" w:hAnsi="Garamond" w:cs="Garamond"/>
          <w:color w:val="000000" w:themeColor="text1"/>
        </w:rPr>
        <w:t>monthly</w:t>
      </w:r>
      <w:r w:rsidR="5A68AA9C" w:rsidRPr="6371EDD6">
        <w:rPr>
          <w:rFonts w:ascii="Garamond" w:eastAsia="Garamond" w:hAnsi="Garamond" w:cs="Garamond"/>
          <w:color w:val="000000" w:themeColor="text1"/>
        </w:rPr>
        <w:t xml:space="preserve"> </w:t>
      </w:r>
      <w:r w:rsidR="3AC90021" w:rsidRPr="6371EDD6">
        <w:rPr>
          <w:rFonts w:ascii="Garamond" w:eastAsia="Garamond" w:hAnsi="Garamond" w:cs="Garamond"/>
          <w:color w:val="000000" w:themeColor="text1"/>
        </w:rPr>
        <w:t>snow depth and SWE</w:t>
      </w:r>
      <w:r w:rsidR="5A68AA9C" w:rsidRPr="6371EDD6">
        <w:rPr>
          <w:rFonts w:ascii="Garamond" w:eastAsia="Garamond" w:hAnsi="Garamond" w:cs="Garamond"/>
          <w:color w:val="000000" w:themeColor="text1"/>
        </w:rPr>
        <w:t xml:space="preserve"> to visualize the change in </w:t>
      </w:r>
      <w:r w:rsidR="614AA378" w:rsidRPr="6371EDD6">
        <w:rPr>
          <w:rFonts w:ascii="Garamond" w:eastAsia="Garamond" w:hAnsi="Garamond" w:cs="Garamond"/>
          <w:color w:val="000000" w:themeColor="text1"/>
        </w:rPr>
        <w:t xml:space="preserve">snow </w:t>
      </w:r>
      <w:r w:rsidR="5A68AA9C" w:rsidRPr="6371EDD6">
        <w:rPr>
          <w:rFonts w:ascii="Garamond" w:eastAsia="Garamond" w:hAnsi="Garamond" w:cs="Garamond"/>
          <w:color w:val="000000" w:themeColor="text1"/>
        </w:rPr>
        <w:t xml:space="preserve">patterns from </w:t>
      </w:r>
      <w:r w:rsidR="7185D4F7" w:rsidRPr="6371EDD6">
        <w:rPr>
          <w:rFonts w:ascii="Garamond" w:eastAsia="Garamond" w:hAnsi="Garamond" w:cs="Garamond"/>
          <w:color w:val="000000" w:themeColor="text1"/>
        </w:rPr>
        <w:t>month to month</w:t>
      </w:r>
      <w:r w:rsidR="5A68AA9C" w:rsidRPr="6371EDD6">
        <w:rPr>
          <w:rFonts w:ascii="Garamond" w:eastAsia="Garamond" w:hAnsi="Garamond" w:cs="Garamond"/>
          <w:color w:val="000000" w:themeColor="text1"/>
        </w:rPr>
        <w:t xml:space="preserve"> in the ANWR and NPR-A regions.</w:t>
      </w:r>
    </w:p>
    <w:p w14:paraId="28543063" w14:textId="55222FEE" w:rsidR="4B17D854" w:rsidRDefault="4B17D854" w:rsidP="4B17D854">
      <w:pPr>
        <w:spacing w:after="0" w:line="240" w:lineRule="auto"/>
        <w:rPr>
          <w:rFonts w:ascii="Garamond" w:eastAsia="Garamond" w:hAnsi="Garamond" w:cs="Garamond"/>
          <w:color w:val="000000" w:themeColor="text1"/>
        </w:rPr>
      </w:pPr>
    </w:p>
    <w:p w14:paraId="4EA0E0F3" w14:textId="2FCBCAD1" w:rsidR="00550167" w:rsidRPr="00550167" w:rsidRDefault="578D0A97" w:rsidP="6021F23B">
      <w:pPr>
        <w:spacing w:after="0" w:line="240" w:lineRule="auto"/>
        <w:rPr>
          <w:rFonts w:ascii="Garamond" w:eastAsia="Garamond" w:hAnsi="Garamond" w:cs="Garamond"/>
          <w:color w:val="000000" w:themeColor="text1"/>
        </w:rPr>
      </w:pPr>
      <w:r w:rsidRPr="6021F23B">
        <w:rPr>
          <w:rFonts w:ascii="Garamond" w:eastAsia="Garamond" w:hAnsi="Garamond" w:cs="Garamond"/>
          <w:color w:val="000000" w:themeColor="text1"/>
        </w:rPr>
        <w:t xml:space="preserve">To provide an overview of snow cover changes in the ANWR and NPR-A regions, </w:t>
      </w:r>
      <w:r w:rsidR="54030509" w:rsidRPr="6021F23B">
        <w:rPr>
          <w:rFonts w:ascii="Garamond" w:eastAsia="Garamond" w:hAnsi="Garamond" w:cs="Garamond"/>
          <w:color w:val="000000" w:themeColor="text1"/>
        </w:rPr>
        <w:t xml:space="preserve">the team </w:t>
      </w:r>
      <w:r w:rsidR="662D9D50" w:rsidRPr="6021F23B">
        <w:rPr>
          <w:rFonts w:ascii="Garamond" w:eastAsia="Garamond" w:hAnsi="Garamond" w:cs="Garamond"/>
          <w:color w:val="000000" w:themeColor="text1"/>
        </w:rPr>
        <w:t>aggregate</w:t>
      </w:r>
      <w:r w:rsidR="7150174E" w:rsidRPr="6021F23B">
        <w:rPr>
          <w:rFonts w:ascii="Garamond" w:eastAsia="Garamond" w:hAnsi="Garamond" w:cs="Garamond"/>
          <w:color w:val="000000" w:themeColor="text1"/>
        </w:rPr>
        <w:t>d</w:t>
      </w:r>
      <w:r w:rsidR="662D9D50" w:rsidRPr="6021F23B">
        <w:rPr>
          <w:rFonts w:ascii="Garamond" w:eastAsia="Garamond" w:hAnsi="Garamond" w:cs="Garamond"/>
          <w:color w:val="000000" w:themeColor="text1"/>
        </w:rPr>
        <w:t xml:space="preserve"> the data spatially</w:t>
      </w:r>
      <w:r w:rsidRPr="6021F23B">
        <w:rPr>
          <w:rFonts w:ascii="Garamond" w:eastAsia="Garamond" w:hAnsi="Garamond" w:cs="Garamond"/>
          <w:color w:val="000000" w:themeColor="text1"/>
        </w:rPr>
        <w:t xml:space="preserve">. </w:t>
      </w:r>
      <w:r w:rsidR="53BF738B" w:rsidRPr="6021F23B">
        <w:rPr>
          <w:rFonts w:ascii="Garamond" w:eastAsia="Garamond" w:hAnsi="Garamond" w:cs="Garamond"/>
          <w:color w:val="000000" w:themeColor="text1"/>
        </w:rPr>
        <w:t xml:space="preserve">The team </w:t>
      </w:r>
      <w:r w:rsidRPr="6021F23B">
        <w:rPr>
          <w:rFonts w:ascii="Garamond" w:eastAsia="Garamond" w:hAnsi="Garamond" w:cs="Garamond"/>
          <w:color w:val="000000" w:themeColor="text1"/>
        </w:rPr>
        <w:t xml:space="preserve">calculated the SSL per year for </w:t>
      </w:r>
      <w:r w:rsidR="2B7EBDEE" w:rsidRPr="6021F23B">
        <w:rPr>
          <w:rFonts w:ascii="Garamond" w:eastAsia="Garamond" w:hAnsi="Garamond" w:cs="Garamond"/>
          <w:color w:val="000000" w:themeColor="text1"/>
        </w:rPr>
        <w:t>both study areas</w:t>
      </w:r>
      <w:r w:rsidRPr="6021F23B">
        <w:rPr>
          <w:rFonts w:ascii="Garamond" w:eastAsia="Garamond" w:hAnsi="Garamond" w:cs="Garamond"/>
          <w:color w:val="000000" w:themeColor="text1"/>
        </w:rPr>
        <w:t xml:space="preserve"> by averaging the SSL values </w:t>
      </w:r>
      <w:r w:rsidR="662D9D50" w:rsidRPr="6021F23B">
        <w:rPr>
          <w:rFonts w:ascii="Garamond" w:eastAsia="Garamond" w:hAnsi="Garamond" w:cs="Garamond"/>
          <w:color w:val="000000" w:themeColor="text1"/>
        </w:rPr>
        <w:t xml:space="preserve">across </w:t>
      </w:r>
      <w:r w:rsidRPr="6021F23B">
        <w:rPr>
          <w:rFonts w:ascii="Garamond" w:eastAsia="Garamond" w:hAnsi="Garamond" w:cs="Garamond"/>
          <w:color w:val="000000" w:themeColor="text1"/>
        </w:rPr>
        <w:t xml:space="preserve">all pixels in that region. </w:t>
      </w:r>
      <w:r w:rsidR="247E3CCE" w:rsidRPr="6021F23B">
        <w:rPr>
          <w:rFonts w:ascii="Garamond" w:eastAsia="Garamond" w:hAnsi="Garamond" w:cs="Garamond"/>
          <w:color w:val="000000" w:themeColor="text1"/>
        </w:rPr>
        <w:t>The team used t</w:t>
      </w:r>
      <w:r w:rsidRPr="6021F23B">
        <w:rPr>
          <w:rFonts w:ascii="Garamond" w:eastAsia="Garamond" w:hAnsi="Garamond" w:cs="Garamond"/>
          <w:color w:val="000000" w:themeColor="text1"/>
        </w:rPr>
        <w:t>he resulting SSL values</w:t>
      </w:r>
      <w:r w:rsidR="2FF89FE8" w:rsidRPr="6021F23B">
        <w:rPr>
          <w:rFonts w:ascii="Garamond" w:eastAsia="Garamond" w:hAnsi="Garamond" w:cs="Garamond"/>
          <w:color w:val="000000" w:themeColor="text1"/>
        </w:rPr>
        <w:t xml:space="preserve"> </w:t>
      </w:r>
      <w:r w:rsidRPr="6021F23B">
        <w:rPr>
          <w:rFonts w:ascii="Garamond" w:eastAsia="Garamond" w:hAnsi="Garamond" w:cs="Garamond"/>
          <w:color w:val="000000" w:themeColor="text1"/>
        </w:rPr>
        <w:t>to create a trend line for each region</w:t>
      </w:r>
      <w:r w:rsidR="662D9D50" w:rsidRPr="6021F23B">
        <w:rPr>
          <w:rFonts w:ascii="Garamond" w:eastAsia="Garamond" w:hAnsi="Garamond" w:cs="Garamond"/>
          <w:color w:val="000000" w:themeColor="text1"/>
        </w:rPr>
        <w:t xml:space="preserve"> to </w:t>
      </w:r>
      <w:r w:rsidRPr="6021F23B">
        <w:rPr>
          <w:rFonts w:ascii="Garamond" w:eastAsia="Garamond" w:hAnsi="Garamond" w:cs="Garamond"/>
          <w:color w:val="000000" w:themeColor="text1"/>
        </w:rPr>
        <w:t>visualiz</w:t>
      </w:r>
      <w:r w:rsidR="662D9D50" w:rsidRPr="6021F23B">
        <w:rPr>
          <w:rFonts w:ascii="Garamond" w:eastAsia="Garamond" w:hAnsi="Garamond" w:cs="Garamond"/>
          <w:color w:val="000000" w:themeColor="text1"/>
        </w:rPr>
        <w:t>e</w:t>
      </w:r>
      <w:r w:rsidRPr="6021F23B">
        <w:rPr>
          <w:rFonts w:ascii="Garamond" w:eastAsia="Garamond" w:hAnsi="Garamond" w:cs="Garamond"/>
          <w:color w:val="000000" w:themeColor="text1"/>
        </w:rPr>
        <w:t xml:space="preserve"> </w:t>
      </w:r>
      <w:r w:rsidR="5AFA7212" w:rsidRPr="6021F23B">
        <w:rPr>
          <w:rFonts w:ascii="Garamond" w:eastAsia="Garamond" w:hAnsi="Garamond" w:cs="Garamond"/>
          <w:color w:val="000000" w:themeColor="text1"/>
        </w:rPr>
        <w:t>the</w:t>
      </w:r>
      <w:r w:rsidRPr="6021F23B">
        <w:rPr>
          <w:rFonts w:ascii="Garamond" w:eastAsia="Garamond" w:hAnsi="Garamond" w:cs="Garamond"/>
          <w:color w:val="000000" w:themeColor="text1"/>
        </w:rPr>
        <w:t xml:space="preserve"> </w:t>
      </w:r>
      <w:r w:rsidR="1C64975D" w:rsidRPr="6021F23B">
        <w:rPr>
          <w:rFonts w:ascii="Garamond" w:eastAsia="Garamond" w:hAnsi="Garamond" w:cs="Garamond"/>
          <w:color w:val="000000" w:themeColor="text1"/>
        </w:rPr>
        <w:t>changes in SSL</w:t>
      </w:r>
      <w:r w:rsidRPr="6021F23B">
        <w:rPr>
          <w:rFonts w:ascii="Garamond" w:eastAsia="Garamond" w:hAnsi="Garamond" w:cs="Garamond"/>
          <w:color w:val="000000" w:themeColor="text1"/>
        </w:rPr>
        <w:t xml:space="preserve"> over time in ANWR and NPR-A.</w:t>
      </w:r>
    </w:p>
    <w:p w14:paraId="35FD5A68" w14:textId="77777777" w:rsidR="00550167" w:rsidRPr="0066138C" w:rsidRDefault="00550167" w:rsidP="00550167">
      <w:pPr>
        <w:spacing w:after="0" w:line="240" w:lineRule="auto"/>
        <w:rPr>
          <w:rFonts w:ascii="Garamond" w:hAnsi="Garamond" w:cs="Arial"/>
        </w:rPr>
      </w:pPr>
    </w:p>
    <w:p w14:paraId="1F53876F" w14:textId="77D5D439" w:rsidR="00E41324" w:rsidRPr="0066138C" w:rsidRDefault="2698F18A" w:rsidP="6021F23B">
      <w:pPr>
        <w:pStyle w:val="Heading1"/>
        <w:keepNext w:val="0"/>
        <w:keepLines w:val="0"/>
        <w:spacing w:before="0" w:line="240" w:lineRule="auto"/>
        <w:rPr>
          <w:rFonts w:ascii="Garamond" w:hAnsi="Garamond"/>
        </w:rPr>
      </w:pPr>
      <w:bookmarkStart w:id="1" w:name="_Toc334198730"/>
      <w:r w:rsidRPr="6021F23B">
        <w:rPr>
          <w:rFonts w:ascii="Garamond" w:hAnsi="Garamond"/>
        </w:rPr>
        <w:t>4</w:t>
      </w:r>
      <w:r w:rsidR="5E452489" w:rsidRPr="6021F23B">
        <w:rPr>
          <w:rFonts w:ascii="Garamond" w:hAnsi="Garamond"/>
        </w:rPr>
        <w:t xml:space="preserve">. </w:t>
      </w:r>
      <w:r w:rsidR="64880724" w:rsidRPr="6021F23B">
        <w:rPr>
          <w:rFonts w:ascii="Garamond" w:hAnsi="Garamond"/>
        </w:rPr>
        <w:t>Results</w:t>
      </w:r>
      <w:bookmarkEnd w:id="1"/>
      <w:r w:rsidR="64750C2F" w:rsidRPr="6021F23B">
        <w:rPr>
          <w:rFonts w:ascii="Garamond" w:hAnsi="Garamond"/>
        </w:rPr>
        <w:t xml:space="preserve"> &amp; Discussion</w:t>
      </w:r>
    </w:p>
    <w:p w14:paraId="689386B9" w14:textId="11C0D8B4" w:rsidR="0F8BDA5F" w:rsidRDefault="571B060E" w:rsidP="6021F23B">
      <w:pPr>
        <w:spacing w:after="0" w:line="240" w:lineRule="auto"/>
        <w:rPr>
          <w:rFonts w:ascii="Garamond" w:hAnsi="Garamond"/>
          <w:b/>
          <w:bCs/>
          <w:i/>
          <w:iCs/>
        </w:rPr>
      </w:pPr>
      <w:r w:rsidRPr="6021F23B">
        <w:rPr>
          <w:rFonts w:ascii="Garamond" w:hAnsi="Garamond"/>
          <w:b/>
          <w:bCs/>
          <w:i/>
          <w:iCs/>
        </w:rPr>
        <w:t>4.1 Analysis of Results</w:t>
      </w:r>
    </w:p>
    <w:p w14:paraId="53366CBE" w14:textId="5DEAF026" w:rsidR="3C8204EB" w:rsidRDefault="356761E9" w:rsidP="6021F23B">
      <w:pPr>
        <w:spacing w:after="0" w:line="240" w:lineRule="auto"/>
        <w:rPr>
          <w:rFonts w:ascii="Garamond" w:eastAsia="Garamond" w:hAnsi="Garamond" w:cs="Garamond"/>
          <w:color w:val="000000" w:themeColor="text1"/>
        </w:rPr>
      </w:pPr>
      <w:r w:rsidRPr="6021F23B">
        <w:rPr>
          <w:rFonts w:ascii="Garamond" w:eastAsia="Garamond" w:hAnsi="Garamond" w:cs="Garamond"/>
          <w:i/>
          <w:iCs/>
          <w:color w:val="000000" w:themeColor="text1"/>
        </w:rPr>
        <w:t>4.1</w:t>
      </w:r>
      <w:r w:rsidR="18B31E9D" w:rsidRPr="6021F23B">
        <w:rPr>
          <w:rFonts w:ascii="Garamond" w:eastAsia="Garamond" w:hAnsi="Garamond" w:cs="Garamond"/>
          <w:i/>
          <w:iCs/>
          <w:color w:val="000000" w:themeColor="text1"/>
        </w:rPr>
        <w:t>.1</w:t>
      </w:r>
      <w:r w:rsidRPr="6021F23B">
        <w:rPr>
          <w:rFonts w:ascii="Garamond" w:eastAsia="Garamond" w:hAnsi="Garamond" w:cs="Garamond"/>
          <w:i/>
          <w:iCs/>
          <w:color w:val="000000" w:themeColor="text1"/>
        </w:rPr>
        <w:t xml:space="preserve"> Initial Exploratory Data Results </w:t>
      </w:r>
    </w:p>
    <w:p w14:paraId="51E81D15" w14:textId="4072746A" w:rsidR="3C8204EB" w:rsidRDefault="232C3592" w:rsidP="3C8204EB">
      <w:pPr>
        <w:spacing w:after="0" w:line="240" w:lineRule="auto"/>
        <w:rPr>
          <w:rFonts w:ascii="Garamond" w:eastAsia="Garamond" w:hAnsi="Garamond" w:cs="Garamond"/>
          <w:color w:val="000000" w:themeColor="text1"/>
        </w:rPr>
      </w:pPr>
      <w:r w:rsidRPr="3FC6DAA9">
        <w:rPr>
          <w:rFonts w:ascii="Garamond" w:eastAsia="Garamond" w:hAnsi="Garamond" w:cs="Garamond"/>
          <w:color w:val="000000" w:themeColor="text1"/>
        </w:rPr>
        <w:t>T</w:t>
      </w:r>
      <w:r w:rsidR="6695109F" w:rsidRPr="3FC6DAA9">
        <w:rPr>
          <w:rFonts w:ascii="Garamond" w:eastAsia="Garamond" w:hAnsi="Garamond" w:cs="Garamond"/>
          <w:color w:val="000000" w:themeColor="text1"/>
        </w:rPr>
        <w:t>he normality tests</w:t>
      </w:r>
      <w:r w:rsidRPr="3FC6DAA9">
        <w:rPr>
          <w:rFonts w:ascii="Garamond" w:eastAsia="Garamond" w:hAnsi="Garamond" w:cs="Garamond"/>
          <w:color w:val="000000" w:themeColor="text1"/>
        </w:rPr>
        <w:t xml:space="preserve"> </w:t>
      </w:r>
      <w:r w:rsidR="52EF9040" w:rsidRPr="3FC6DAA9">
        <w:rPr>
          <w:rFonts w:ascii="Garamond" w:eastAsia="Garamond" w:hAnsi="Garamond" w:cs="Garamond"/>
          <w:color w:val="000000" w:themeColor="text1"/>
        </w:rPr>
        <w:t>f</w:t>
      </w:r>
      <w:r w:rsidRPr="3FC6DAA9">
        <w:rPr>
          <w:rFonts w:ascii="Garamond" w:eastAsia="Garamond" w:hAnsi="Garamond" w:cs="Garamond"/>
          <w:color w:val="000000" w:themeColor="text1"/>
        </w:rPr>
        <w:t xml:space="preserve">or both NPR-A and </w:t>
      </w:r>
      <w:r w:rsidR="698577A2" w:rsidRPr="3FC6DAA9">
        <w:rPr>
          <w:rFonts w:ascii="Garamond" w:eastAsia="Garamond" w:hAnsi="Garamond" w:cs="Garamond"/>
          <w:color w:val="000000" w:themeColor="text1"/>
        </w:rPr>
        <w:t>ANWR</w:t>
      </w:r>
      <w:r w:rsidR="72E4CB33" w:rsidRPr="3FC6DAA9">
        <w:rPr>
          <w:rFonts w:ascii="Garamond" w:eastAsia="Garamond" w:hAnsi="Garamond" w:cs="Garamond"/>
          <w:color w:val="000000" w:themeColor="text1"/>
        </w:rPr>
        <w:t xml:space="preserve"> </w:t>
      </w:r>
      <w:r w:rsidR="428DEDF0" w:rsidRPr="3FC6DAA9">
        <w:rPr>
          <w:rFonts w:ascii="Garamond" w:eastAsia="Garamond" w:hAnsi="Garamond" w:cs="Garamond"/>
          <w:color w:val="000000" w:themeColor="text1"/>
        </w:rPr>
        <w:t>show</w:t>
      </w:r>
      <w:r w:rsidRPr="3FC6DAA9">
        <w:rPr>
          <w:rFonts w:ascii="Garamond" w:eastAsia="Garamond" w:hAnsi="Garamond" w:cs="Garamond"/>
          <w:color w:val="000000" w:themeColor="text1"/>
        </w:rPr>
        <w:t xml:space="preserve"> a left-skewed bimodal distribution</w:t>
      </w:r>
      <w:r w:rsidR="15CF4904" w:rsidRPr="3FC6DAA9">
        <w:rPr>
          <w:rFonts w:ascii="Garamond" w:eastAsia="Garamond" w:hAnsi="Garamond" w:cs="Garamond"/>
          <w:color w:val="000000" w:themeColor="text1"/>
        </w:rPr>
        <w:t xml:space="preserve"> in the data (Figure </w:t>
      </w:r>
      <w:r w:rsidR="1BD79128" w:rsidRPr="3FC6DAA9">
        <w:rPr>
          <w:rFonts w:ascii="Garamond" w:eastAsia="Garamond" w:hAnsi="Garamond" w:cs="Garamond"/>
          <w:color w:val="000000" w:themeColor="text1"/>
        </w:rPr>
        <w:t>2</w:t>
      </w:r>
      <w:r w:rsidR="15CF4904" w:rsidRPr="3FC6DAA9">
        <w:rPr>
          <w:rFonts w:ascii="Garamond" w:eastAsia="Garamond" w:hAnsi="Garamond" w:cs="Garamond"/>
          <w:color w:val="000000" w:themeColor="text1"/>
        </w:rPr>
        <w:t>)</w:t>
      </w:r>
      <w:r w:rsidRPr="3FC6DAA9">
        <w:rPr>
          <w:rFonts w:ascii="Garamond" w:eastAsia="Garamond" w:hAnsi="Garamond" w:cs="Garamond"/>
          <w:color w:val="000000" w:themeColor="text1"/>
        </w:rPr>
        <w:t>. This means that</w:t>
      </w:r>
      <w:r w:rsidR="53385AC9" w:rsidRPr="3FC6DAA9">
        <w:rPr>
          <w:rFonts w:ascii="Garamond" w:eastAsia="Garamond" w:hAnsi="Garamond" w:cs="Garamond"/>
          <w:color w:val="000000" w:themeColor="text1"/>
        </w:rPr>
        <w:t xml:space="preserve"> </w:t>
      </w:r>
      <w:proofErr w:type="gramStart"/>
      <w:r w:rsidR="56D199DE" w:rsidRPr="3FC6DAA9">
        <w:rPr>
          <w:rFonts w:ascii="Garamond" w:eastAsia="Garamond" w:hAnsi="Garamond" w:cs="Garamond"/>
          <w:color w:val="000000" w:themeColor="text1"/>
        </w:rPr>
        <w:t>the majority</w:t>
      </w:r>
      <w:r w:rsidR="0A75C70D" w:rsidRPr="3FC6DAA9">
        <w:rPr>
          <w:rFonts w:ascii="Garamond" w:eastAsia="Garamond" w:hAnsi="Garamond" w:cs="Garamond"/>
          <w:color w:val="000000" w:themeColor="text1"/>
        </w:rPr>
        <w:t xml:space="preserve"> </w:t>
      </w:r>
      <w:r w:rsidRPr="3FC6DAA9">
        <w:rPr>
          <w:rFonts w:ascii="Garamond" w:eastAsia="Garamond" w:hAnsi="Garamond" w:cs="Garamond"/>
          <w:color w:val="000000" w:themeColor="text1"/>
        </w:rPr>
        <w:t>of</w:t>
      </w:r>
      <w:proofErr w:type="gramEnd"/>
      <w:r w:rsidRPr="3FC6DAA9">
        <w:rPr>
          <w:rFonts w:ascii="Garamond" w:eastAsia="Garamond" w:hAnsi="Garamond" w:cs="Garamond"/>
          <w:color w:val="000000" w:themeColor="text1"/>
        </w:rPr>
        <w:t xml:space="preserve"> the snow cover pixel values lay within </w:t>
      </w:r>
      <w:r w:rsidR="172F915E" w:rsidRPr="3FC6DAA9">
        <w:rPr>
          <w:rFonts w:ascii="Garamond" w:eastAsia="Garamond" w:hAnsi="Garamond" w:cs="Garamond"/>
          <w:color w:val="000000" w:themeColor="text1"/>
        </w:rPr>
        <w:t>0</w:t>
      </w:r>
      <w:r w:rsidRPr="3FC6DAA9">
        <w:rPr>
          <w:rFonts w:ascii="Garamond" w:eastAsia="Garamond" w:hAnsi="Garamond" w:cs="Garamond"/>
          <w:color w:val="000000" w:themeColor="text1"/>
        </w:rPr>
        <w:t>-5 and then from 55</w:t>
      </w:r>
      <w:r w:rsidR="0F3DC6B8" w:rsidRPr="3FC6DAA9">
        <w:rPr>
          <w:rFonts w:ascii="Garamond" w:eastAsia="Garamond" w:hAnsi="Garamond" w:cs="Garamond"/>
          <w:color w:val="000000" w:themeColor="text1"/>
        </w:rPr>
        <w:t xml:space="preserve"> – </w:t>
      </w:r>
      <w:r w:rsidRPr="3FC6DAA9">
        <w:rPr>
          <w:rFonts w:ascii="Garamond" w:eastAsia="Garamond" w:hAnsi="Garamond" w:cs="Garamond"/>
          <w:color w:val="000000" w:themeColor="text1"/>
        </w:rPr>
        <w:t>80</w:t>
      </w:r>
      <w:r w:rsidR="0F3DC6B8" w:rsidRPr="3FC6DAA9">
        <w:rPr>
          <w:rFonts w:ascii="Garamond" w:eastAsia="Garamond" w:hAnsi="Garamond" w:cs="Garamond"/>
          <w:color w:val="000000" w:themeColor="text1"/>
        </w:rPr>
        <w:t>, suggesting</w:t>
      </w:r>
      <w:r w:rsidRPr="3FC6DAA9">
        <w:rPr>
          <w:rFonts w:ascii="Garamond" w:eastAsia="Garamond" w:hAnsi="Garamond" w:cs="Garamond"/>
          <w:color w:val="000000" w:themeColor="text1"/>
        </w:rPr>
        <w:t xml:space="preserve"> that the data is not normally distributed and </w:t>
      </w:r>
      <w:r w:rsidR="65A73BC5" w:rsidRPr="3FC6DAA9">
        <w:rPr>
          <w:rFonts w:ascii="Garamond" w:eastAsia="Garamond" w:hAnsi="Garamond" w:cs="Garamond"/>
          <w:color w:val="000000" w:themeColor="text1"/>
        </w:rPr>
        <w:t>may contain</w:t>
      </w:r>
      <w:r w:rsidRPr="3FC6DAA9">
        <w:rPr>
          <w:rFonts w:ascii="Garamond" w:eastAsia="Garamond" w:hAnsi="Garamond" w:cs="Garamond"/>
          <w:color w:val="000000" w:themeColor="text1"/>
        </w:rPr>
        <w:t xml:space="preserve"> outliers.</w:t>
      </w:r>
      <w:r w:rsidR="06F2D834" w:rsidRPr="3FC6DAA9">
        <w:rPr>
          <w:rFonts w:ascii="Garamond" w:eastAsia="Garamond" w:hAnsi="Garamond" w:cs="Garamond"/>
          <w:color w:val="000000" w:themeColor="text1"/>
        </w:rPr>
        <w:t xml:space="preserve"> T</w:t>
      </w:r>
      <w:r w:rsidR="75E584AC" w:rsidRPr="3FC6DAA9">
        <w:rPr>
          <w:rFonts w:ascii="Garamond" w:eastAsia="Garamond" w:hAnsi="Garamond" w:cs="Garamond"/>
          <w:color w:val="000000" w:themeColor="text1"/>
        </w:rPr>
        <w:t>he</w:t>
      </w:r>
      <w:r w:rsidRPr="3FC6DAA9">
        <w:rPr>
          <w:rFonts w:ascii="Garamond" w:eastAsia="Garamond" w:hAnsi="Garamond" w:cs="Garamond"/>
          <w:color w:val="000000" w:themeColor="text1"/>
        </w:rPr>
        <w:t xml:space="preserve"> Shapiro–Wilk test </w:t>
      </w:r>
      <w:r w:rsidR="11FC3102" w:rsidRPr="3FC6DAA9">
        <w:rPr>
          <w:rFonts w:ascii="Garamond" w:eastAsia="Garamond" w:hAnsi="Garamond" w:cs="Garamond"/>
          <w:color w:val="000000" w:themeColor="text1"/>
        </w:rPr>
        <w:t>f</w:t>
      </w:r>
      <w:r w:rsidRPr="3FC6DAA9">
        <w:rPr>
          <w:rFonts w:ascii="Garamond" w:eastAsia="Garamond" w:hAnsi="Garamond" w:cs="Garamond"/>
          <w:color w:val="000000" w:themeColor="text1"/>
        </w:rPr>
        <w:t xml:space="preserve">or </w:t>
      </w:r>
      <w:r w:rsidR="31D40597" w:rsidRPr="3FC6DAA9">
        <w:rPr>
          <w:rFonts w:ascii="Garamond" w:eastAsia="Garamond" w:hAnsi="Garamond" w:cs="Garamond"/>
          <w:color w:val="000000" w:themeColor="text1"/>
        </w:rPr>
        <w:t xml:space="preserve">the </w:t>
      </w:r>
      <w:r w:rsidRPr="3FC6DAA9">
        <w:rPr>
          <w:rFonts w:ascii="Garamond" w:eastAsia="Garamond" w:hAnsi="Garamond" w:cs="Garamond"/>
          <w:color w:val="000000" w:themeColor="text1"/>
        </w:rPr>
        <w:t>NPR-A</w:t>
      </w:r>
      <w:r w:rsidR="3D420F85" w:rsidRPr="3FC6DAA9">
        <w:rPr>
          <w:rFonts w:ascii="Garamond" w:eastAsia="Garamond" w:hAnsi="Garamond" w:cs="Garamond"/>
          <w:color w:val="000000" w:themeColor="text1"/>
        </w:rPr>
        <w:t xml:space="preserve"> and the ANWR also indicated t</w:t>
      </w:r>
      <w:r w:rsidR="5FC017F2" w:rsidRPr="3FC6DAA9">
        <w:rPr>
          <w:rFonts w:ascii="Garamond" w:eastAsia="Garamond" w:hAnsi="Garamond" w:cs="Garamond"/>
          <w:color w:val="000000" w:themeColor="text1"/>
        </w:rPr>
        <w:t>hat the</w:t>
      </w:r>
      <w:r w:rsidR="3D420F85" w:rsidRPr="3FC6DAA9">
        <w:rPr>
          <w:rFonts w:ascii="Garamond" w:eastAsia="Garamond" w:hAnsi="Garamond" w:cs="Garamond"/>
          <w:color w:val="000000" w:themeColor="text1"/>
        </w:rPr>
        <w:t xml:space="preserve"> data was not normally distributed with </w:t>
      </w:r>
      <w:r w:rsidR="694AC3C9" w:rsidRPr="3FC6DAA9">
        <w:rPr>
          <w:rFonts w:ascii="Garamond" w:eastAsia="Garamond" w:hAnsi="Garamond" w:cs="Garamond"/>
          <w:color w:val="000000" w:themeColor="text1"/>
        </w:rPr>
        <w:t>a value</w:t>
      </w:r>
      <w:r w:rsidRPr="3FC6DAA9">
        <w:rPr>
          <w:rFonts w:ascii="Garamond" w:eastAsia="Garamond" w:hAnsi="Garamond" w:cs="Garamond"/>
          <w:color w:val="000000" w:themeColor="text1"/>
        </w:rPr>
        <w:t xml:space="preserve"> </w:t>
      </w:r>
      <w:r w:rsidR="77DAB559" w:rsidRPr="3FC6DAA9">
        <w:rPr>
          <w:rFonts w:ascii="Garamond" w:eastAsia="Garamond" w:hAnsi="Garamond" w:cs="Garamond"/>
          <w:color w:val="000000" w:themeColor="text1"/>
        </w:rPr>
        <w:t>of</w:t>
      </w:r>
      <w:r w:rsidRPr="3FC6DAA9">
        <w:rPr>
          <w:rFonts w:ascii="Garamond" w:eastAsia="Garamond" w:hAnsi="Garamond" w:cs="Garamond"/>
          <w:color w:val="000000" w:themeColor="text1"/>
        </w:rPr>
        <w:t xml:space="preserve"> 0.815</w:t>
      </w:r>
      <w:r w:rsidR="46020ADF" w:rsidRPr="3FC6DAA9">
        <w:rPr>
          <w:rFonts w:ascii="Garamond" w:eastAsia="Garamond" w:hAnsi="Garamond" w:cs="Garamond"/>
          <w:color w:val="000000" w:themeColor="text1"/>
        </w:rPr>
        <w:t xml:space="preserve"> </w:t>
      </w:r>
      <w:r w:rsidR="4325FB6F" w:rsidRPr="3FC6DAA9">
        <w:rPr>
          <w:rFonts w:ascii="Garamond" w:eastAsia="Garamond" w:hAnsi="Garamond" w:cs="Garamond"/>
          <w:color w:val="000000" w:themeColor="text1"/>
        </w:rPr>
        <w:t>(</w:t>
      </w:r>
      <w:r w:rsidRPr="3FC6DAA9">
        <w:rPr>
          <w:rFonts w:ascii="Garamond" w:eastAsia="Garamond" w:hAnsi="Garamond" w:cs="Garamond"/>
          <w:color w:val="000000" w:themeColor="text1"/>
        </w:rPr>
        <w:t xml:space="preserve">p-value </w:t>
      </w:r>
      <w:r w:rsidR="21E34578" w:rsidRPr="3FC6DAA9">
        <w:rPr>
          <w:rFonts w:ascii="Garamond" w:eastAsia="Garamond" w:hAnsi="Garamond" w:cs="Garamond"/>
          <w:color w:val="000000" w:themeColor="text1"/>
        </w:rPr>
        <w:t xml:space="preserve">= </w:t>
      </w:r>
      <w:r w:rsidRPr="3FC6DAA9">
        <w:rPr>
          <w:rFonts w:ascii="Garamond" w:eastAsia="Garamond" w:hAnsi="Garamond" w:cs="Garamond"/>
          <w:color w:val="000000" w:themeColor="text1"/>
        </w:rPr>
        <w:t>0.0</w:t>
      </w:r>
      <w:r w:rsidR="555DA74C" w:rsidRPr="3FC6DAA9">
        <w:rPr>
          <w:rFonts w:ascii="Garamond" w:eastAsia="Garamond" w:hAnsi="Garamond" w:cs="Garamond"/>
          <w:color w:val="000000" w:themeColor="text1"/>
        </w:rPr>
        <w:t>)</w:t>
      </w:r>
      <w:r w:rsidR="1C5673B3" w:rsidRPr="3FC6DAA9">
        <w:rPr>
          <w:rFonts w:ascii="Garamond" w:eastAsia="Garamond" w:hAnsi="Garamond" w:cs="Garamond"/>
          <w:color w:val="000000" w:themeColor="text1"/>
        </w:rPr>
        <w:t xml:space="preserve">, and </w:t>
      </w:r>
      <w:r w:rsidRPr="3FC6DAA9">
        <w:rPr>
          <w:rFonts w:ascii="Garamond" w:eastAsia="Garamond" w:hAnsi="Garamond" w:cs="Garamond"/>
          <w:color w:val="000000" w:themeColor="text1"/>
        </w:rPr>
        <w:t xml:space="preserve">0.817 </w:t>
      </w:r>
      <w:r w:rsidR="4A605D82" w:rsidRPr="3FC6DAA9">
        <w:rPr>
          <w:rFonts w:ascii="Garamond" w:eastAsia="Garamond" w:hAnsi="Garamond" w:cs="Garamond"/>
          <w:color w:val="000000" w:themeColor="text1"/>
        </w:rPr>
        <w:t>(</w:t>
      </w:r>
      <w:r w:rsidRPr="3FC6DAA9">
        <w:rPr>
          <w:rFonts w:ascii="Garamond" w:eastAsia="Garamond" w:hAnsi="Garamond" w:cs="Garamond"/>
          <w:color w:val="000000" w:themeColor="text1"/>
        </w:rPr>
        <w:t xml:space="preserve">p-value </w:t>
      </w:r>
      <w:r w:rsidR="21E34578" w:rsidRPr="3FC6DAA9">
        <w:rPr>
          <w:rFonts w:ascii="Garamond" w:eastAsia="Garamond" w:hAnsi="Garamond" w:cs="Garamond"/>
          <w:color w:val="000000" w:themeColor="text1"/>
        </w:rPr>
        <w:t xml:space="preserve">= </w:t>
      </w:r>
      <w:r w:rsidRPr="3FC6DAA9">
        <w:rPr>
          <w:rFonts w:ascii="Garamond" w:eastAsia="Garamond" w:hAnsi="Garamond" w:cs="Garamond"/>
          <w:color w:val="000000" w:themeColor="text1"/>
        </w:rPr>
        <w:t>0.0</w:t>
      </w:r>
      <w:r w:rsidR="206FE744" w:rsidRPr="3FC6DAA9">
        <w:rPr>
          <w:rFonts w:ascii="Garamond" w:eastAsia="Garamond" w:hAnsi="Garamond" w:cs="Garamond"/>
          <w:color w:val="000000" w:themeColor="text1"/>
        </w:rPr>
        <w:t>)</w:t>
      </w:r>
      <w:r w:rsidR="0D9E2B9D" w:rsidRPr="3FC6DAA9">
        <w:rPr>
          <w:rFonts w:ascii="Garamond" w:eastAsia="Garamond" w:hAnsi="Garamond" w:cs="Garamond"/>
          <w:color w:val="000000" w:themeColor="text1"/>
        </w:rPr>
        <w:t>, respectively</w:t>
      </w:r>
      <w:r w:rsidRPr="3FC6DAA9">
        <w:rPr>
          <w:rFonts w:ascii="Garamond" w:eastAsia="Garamond" w:hAnsi="Garamond" w:cs="Garamond"/>
          <w:color w:val="000000" w:themeColor="text1"/>
        </w:rPr>
        <w:t xml:space="preserve">. </w:t>
      </w:r>
    </w:p>
    <w:p w14:paraId="351BAC20" w14:textId="589B76FA" w:rsidR="3C8204EB" w:rsidRDefault="3C8204EB" w:rsidP="3C8204EB">
      <w:pPr>
        <w:spacing w:after="0" w:line="240" w:lineRule="auto"/>
        <w:rPr>
          <w:rFonts w:ascii="Garamond" w:eastAsia="Garamond" w:hAnsi="Garamond" w:cs="Garamond"/>
          <w:color w:val="000000" w:themeColor="text1"/>
        </w:rPr>
      </w:pPr>
    </w:p>
    <w:p w14:paraId="28013FFE" w14:textId="73D93476" w:rsidR="3C8204EB" w:rsidRDefault="1E46C871" w:rsidP="3C8204EB">
      <w:pPr>
        <w:spacing w:after="0" w:line="240" w:lineRule="auto"/>
        <w:jc w:val="center"/>
        <w:rPr>
          <w:rFonts w:ascii="Garamond" w:eastAsia="Garamond" w:hAnsi="Garamond" w:cs="Garamond"/>
          <w:color w:val="000000" w:themeColor="text1"/>
        </w:rPr>
      </w:pPr>
      <w:r>
        <w:rPr>
          <w:noProof/>
        </w:rPr>
        <w:drawing>
          <wp:inline distT="0" distB="0" distL="0" distR="0" wp14:anchorId="18821331" wp14:editId="5D8802A7">
            <wp:extent cx="4297680" cy="3024696"/>
            <wp:effectExtent l="0" t="0" r="0" b="0"/>
            <wp:docPr id="603186728" name="Picture 60318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81973"/>
                    <pic:cNvPicPr/>
                  </pic:nvPicPr>
                  <pic:blipFill>
                    <a:blip r:embed="rId13">
                      <a:extLst>
                        <a:ext uri="{28A0092B-C50C-407E-A947-70E740481C1C}">
                          <a14:useLocalDpi xmlns:a14="http://schemas.microsoft.com/office/drawing/2010/main" val="0"/>
                        </a:ext>
                      </a:extLst>
                    </a:blip>
                    <a:stretch>
                      <a:fillRect/>
                    </a:stretch>
                  </pic:blipFill>
                  <pic:spPr>
                    <a:xfrm>
                      <a:off x="0" y="0"/>
                      <a:ext cx="4297680" cy="3024696"/>
                    </a:xfrm>
                    <a:prstGeom prst="rect">
                      <a:avLst/>
                    </a:prstGeom>
                  </pic:spPr>
                </pic:pic>
              </a:graphicData>
            </a:graphic>
          </wp:inline>
        </w:drawing>
      </w:r>
    </w:p>
    <w:p w14:paraId="2BABEA95" w14:textId="5FF38B63" w:rsidR="3C8204EB" w:rsidRDefault="1DFEAB89" w:rsidP="3C8204EB">
      <w:pPr>
        <w:spacing w:after="0" w:line="240" w:lineRule="auto"/>
        <w:jc w:val="center"/>
        <w:rPr>
          <w:rStyle w:val="normaltextrun"/>
          <w:rFonts w:ascii="Garamond" w:hAnsi="Garamond"/>
        </w:rPr>
      </w:pPr>
      <w:r w:rsidRPr="6021F23B">
        <w:rPr>
          <w:rStyle w:val="normaltextrun"/>
          <w:rFonts w:ascii="Garamond" w:hAnsi="Garamond"/>
          <w:i/>
          <w:iCs/>
        </w:rPr>
        <w:t xml:space="preserve">Figure </w:t>
      </w:r>
      <w:r w:rsidR="6C7558B1" w:rsidRPr="6021F23B">
        <w:rPr>
          <w:rStyle w:val="normaltextrun"/>
          <w:rFonts w:ascii="Garamond" w:hAnsi="Garamond"/>
          <w:i/>
          <w:iCs/>
        </w:rPr>
        <w:t>2</w:t>
      </w:r>
      <w:r w:rsidRPr="6021F23B">
        <w:rPr>
          <w:rStyle w:val="normaltextrun"/>
          <w:rFonts w:ascii="Garamond" w:hAnsi="Garamond"/>
        </w:rPr>
        <w:t xml:space="preserve">. </w:t>
      </w:r>
      <w:r w:rsidR="5959F435" w:rsidRPr="6021F23B">
        <w:rPr>
          <w:rStyle w:val="normaltextrun"/>
          <w:rFonts w:ascii="Garamond" w:hAnsi="Garamond"/>
        </w:rPr>
        <w:t>D</w:t>
      </w:r>
      <w:r w:rsidRPr="6021F23B">
        <w:rPr>
          <w:rStyle w:val="normaltextrun"/>
          <w:rFonts w:ascii="Garamond" w:hAnsi="Garamond"/>
        </w:rPr>
        <w:t>ensity plot of the frequency of total mean values per pixel for the two regions, ANWR and NPR-A, represented by purple and pink bars, respectively. The x-axis shows the range of mean values</w:t>
      </w:r>
      <w:r w:rsidR="1F611764" w:rsidRPr="6021F23B">
        <w:rPr>
          <w:rStyle w:val="normaltextrun"/>
          <w:rFonts w:ascii="Garamond" w:hAnsi="Garamond"/>
        </w:rPr>
        <w:t xml:space="preserve"> (%)</w:t>
      </w:r>
      <w:r w:rsidRPr="6021F23B">
        <w:rPr>
          <w:rStyle w:val="normaltextrun"/>
          <w:rFonts w:ascii="Garamond" w:hAnsi="Garamond"/>
        </w:rPr>
        <w:t>, while the y-axis shows the frequency of occurrence.</w:t>
      </w:r>
    </w:p>
    <w:p w14:paraId="4ACB1007" w14:textId="2E5ABBBF" w:rsidR="3C8204EB" w:rsidRDefault="3C8204EB" w:rsidP="3C8204EB">
      <w:pPr>
        <w:spacing w:after="0" w:line="240" w:lineRule="auto"/>
        <w:rPr>
          <w:rFonts w:ascii="Garamond" w:eastAsia="Garamond" w:hAnsi="Garamond" w:cs="Garamond"/>
          <w:color w:val="000000" w:themeColor="text1"/>
        </w:rPr>
      </w:pPr>
    </w:p>
    <w:p w14:paraId="54BEA1CC" w14:textId="3D4DE06B" w:rsidR="3C8204EB" w:rsidRDefault="73F11D1E" w:rsidP="3C8204EB">
      <w:pPr>
        <w:spacing w:after="0" w:line="240" w:lineRule="auto"/>
        <w:rPr>
          <w:rFonts w:ascii="Garamond" w:eastAsia="Garamond" w:hAnsi="Garamond" w:cs="Garamond"/>
          <w:color w:val="000000" w:themeColor="text1"/>
        </w:rPr>
      </w:pPr>
      <w:r w:rsidRPr="6021F23B">
        <w:rPr>
          <w:rFonts w:ascii="Garamond" w:eastAsia="Garamond" w:hAnsi="Garamond" w:cs="Garamond"/>
          <w:color w:val="000000" w:themeColor="text1"/>
        </w:rPr>
        <w:t>Further inquiry i</w:t>
      </w:r>
      <w:r w:rsidR="231A47A3" w:rsidRPr="6021F23B">
        <w:rPr>
          <w:rFonts w:ascii="Garamond" w:eastAsia="Garamond" w:hAnsi="Garamond" w:cs="Garamond"/>
          <w:color w:val="000000" w:themeColor="text1"/>
        </w:rPr>
        <w:t xml:space="preserve">n </w:t>
      </w:r>
      <w:r w:rsidRPr="6021F23B">
        <w:rPr>
          <w:rFonts w:ascii="Garamond" w:eastAsia="Garamond" w:hAnsi="Garamond" w:cs="Garamond"/>
          <w:color w:val="000000" w:themeColor="text1"/>
        </w:rPr>
        <w:t>both</w:t>
      </w:r>
      <w:r w:rsidR="5930CE32" w:rsidRPr="6021F23B">
        <w:rPr>
          <w:rFonts w:ascii="Garamond" w:eastAsia="Garamond" w:hAnsi="Garamond" w:cs="Garamond"/>
          <w:color w:val="000000" w:themeColor="text1"/>
        </w:rPr>
        <w:t xml:space="preserve"> areas </w:t>
      </w:r>
      <w:r w:rsidR="42CC5CA9" w:rsidRPr="6021F23B">
        <w:rPr>
          <w:rFonts w:ascii="Garamond" w:eastAsia="Garamond" w:hAnsi="Garamond" w:cs="Garamond"/>
          <w:color w:val="000000" w:themeColor="text1"/>
        </w:rPr>
        <w:t>reveals</w:t>
      </w:r>
      <w:r w:rsidR="5930CE32" w:rsidRPr="6021F23B">
        <w:rPr>
          <w:rFonts w:ascii="Garamond" w:eastAsia="Garamond" w:hAnsi="Garamond" w:cs="Garamond"/>
          <w:color w:val="000000" w:themeColor="text1"/>
        </w:rPr>
        <w:t xml:space="preserve"> a significant decline in </w:t>
      </w:r>
      <w:r w:rsidR="45394AFC" w:rsidRPr="6021F23B">
        <w:rPr>
          <w:rFonts w:ascii="Garamond" w:eastAsia="Garamond" w:hAnsi="Garamond" w:cs="Garamond"/>
          <w:color w:val="000000" w:themeColor="text1"/>
        </w:rPr>
        <w:t>the percent</w:t>
      </w:r>
      <w:r w:rsidR="5F57B716" w:rsidRPr="6021F23B">
        <w:rPr>
          <w:rFonts w:ascii="Garamond" w:eastAsia="Garamond" w:hAnsi="Garamond" w:cs="Garamond"/>
          <w:color w:val="000000" w:themeColor="text1"/>
        </w:rPr>
        <w:t xml:space="preserve"> </w:t>
      </w:r>
      <w:r w:rsidR="5930CE32" w:rsidRPr="6021F23B">
        <w:rPr>
          <w:rFonts w:ascii="Garamond" w:eastAsia="Garamond" w:hAnsi="Garamond" w:cs="Garamond"/>
          <w:color w:val="000000" w:themeColor="text1"/>
        </w:rPr>
        <w:t>snow cover</w:t>
      </w:r>
      <w:r w:rsidR="4DA83FA6" w:rsidRPr="6021F23B">
        <w:rPr>
          <w:rFonts w:ascii="Garamond" w:eastAsia="Garamond" w:hAnsi="Garamond" w:cs="Garamond"/>
          <w:color w:val="000000" w:themeColor="text1"/>
        </w:rPr>
        <w:t xml:space="preserve"> fraction</w:t>
      </w:r>
      <w:r w:rsidR="5930CE32" w:rsidRPr="6021F23B">
        <w:rPr>
          <w:rFonts w:ascii="Garamond" w:eastAsia="Garamond" w:hAnsi="Garamond" w:cs="Garamond"/>
          <w:color w:val="000000" w:themeColor="text1"/>
        </w:rPr>
        <w:t xml:space="preserve"> from May (month 5) and June (month 6). However, NPR-A had more outliers during </w:t>
      </w:r>
      <w:r w:rsidR="35B4D414" w:rsidRPr="6021F23B">
        <w:rPr>
          <w:rFonts w:ascii="Garamond" w:eastAsia="Garamond" w:hAnsi="Garamond" w:cs="Garamond"/>
          <w:color w:val="000000" w:themeColor="text1"/>
        </w:rPr>
        <w:t>M</w:t>
      </w:r>
      <w:r w:rsidR="55C46308" w:rsidRPr="6021F23B">
        <w:rPr>
          <w:rFonts w:ascii="Garamond" w:eastAsia="Garamond" w:hAnsi="Garamond" w:cs="Garamond"/>
          <w:color w:val="000000" w:themeColor="text1"/>
        </w:rPr>
        <w:t>ay</w:t>
      </w:r>
      <w:r w:rsidR="5930CE32" w:rsidRPr="6021F23B">
        <w:rPr>
          <w:rFonts w:ascii="Garamond" w:eastAsia="Garamond" w:hAnsi="Garamond" w:cs="Garamond"/>
          <w:color w:val="000000" w:themeColor="text1"/>
        </w:rPr>
        <w:t xml:space="preserve"> </w:t>
      </w:r>
      <w:r w:rsidR="6A7E208F" w:rsidRPr="6021F23B">
        <w:rPr>
          <w:rFonts w:ascii="Garamond" w:eastAsia="Garamond" w:hAnsi="Garamond" w:cs="Garamond"/>
          <w:color w:val="000000" w:themeColor="text1"/>
        </w:rPr>
        <w:t xml:space="preserve">compared with </w:t>
      </w:r>
      <w:r w:rsidR="5930CE32" w:rsidRPr="6021F23B">
        <w:rPr>
          <w:rFonts w:ascii="Garamond" w:eastAsia="Garamond" w:hAnsi="Garamond" w:cs="Garamond"/>
          <w:color w:val="000000" w:themeColor="text1"/>
        </w:rPr>
        <w:t xml:space="preserve">ANWR. </w:t>
      </w:r>
    </w:p>
    <w:p w14:paraId="49235C92" w14:textId="2C9D498B" w:rsidR="3C8204EB" w:rsidRDefault="3C8204EB" w:rsidP="3C8204EB">
      <w:pPr>
        <w:spacing w:after="0" w:line="240" w:lineRule="auto"/>
        <w:rPr>
          <w:rFonts w:ascii="Garamond" w:eastAsia="Garamond" w:hAnsi="Garamond" w:cs="Garamond"/>
          <w:color w:val="000000" w:themeColor="text1"/>
        </w:rPr>
      </w:pPr>
    </w:p>
    <w:p w14:paraId="2C6FBA93" w14:textId="0CFF7D13" w:rsidR="3C8204EB" w:rsidRDefault="1E46C871" w:rsidP="3C8204EB">
      <w:pPr>
        <w:spacing w:after="0" w:line="240" w:lineRule="auto"/>
        <w:jc w:val="center"/>
      </w:pPr>
      <w:r>
        <w:rPr>
          <w:noProof/>
        </w:rPr>
        <w:drawing>
          <wp:inline distT="0" distB="0" distL="0" distR="0" wp14:anchorId="202CEA1C" wp14:editId="67C80E82">
            <wp:extent cx="5029200" cy="2263140"/>
            <wp:effectExtent l="0" t="0" r="0" b="0"/>
            <wp:docPr id="1756757394" name="Picture 175675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844795"/>
                    <pic:cNvPicPr/>
                  </pic:nvPicPr>
                  <pic:blipFill>
                    <a:blip r:embed="rId14">
                      <a:extLst>
                        <a:ext uri="{28A0092B-C50C-407E-A947-70E740481C1C}">
                          <a14:useLocalDpi xmlns:a14="http://schemas.microsoft.com/office/drawing/2010/main" val="0"/>
                        </a:ext>
                      </a:extLst>
                    </a:blip>
                    <a:stretch>
                      <a:fillRect/>
                    </a:stretch>
                  </pic:blipFill>
                  <pic:spPr>
                    <a:xfrm>
                      <a:off x="0" y="0"/>
                      <a:ext cx="5029200" cy="2263140"/>
                    </a:xfrm>
                    <a:prstGeom prst="rect">
                      <a:avLst/>
                    </a:prstGeom>
                  </pic:spPr>
                </pic:pic>
              </a:graphicData>
            </a:graphic>
          </wp:inline>
        </w:drawing>
      </w:r>
    </w:p>
    <w:p w14:paraId="20152E57" w14:textId="04FCF7E0" w:rsidR="1A87EF91" w:rsidRDefault="233C5B0F" w:rsidP="3C8204EB">
      <w:pPr>
        <w:spacing w:after="0" w:line="240" w:lineRule="auto"/>
        <w:jc w:val="center"/>
      </w:pPr>
      <w:r>
        <w:rPr>
          <w:noProof/>
        </w:rPr>
        <w:drawing>
          <wp:inline distT="0" distB="0" distL="0" distR="0" wp14:anchorId="01E10CFE" wp14:editId="50C2412D">
            <wp:extent cx="5029200" cy="2263140"/>
            <wp:effectExtent l="0" t="0" r="0" b="0"/>
            <wp:docPr id="549445995" name="Picture 54944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445995"/>
                    <pic:cNvPicPr/>
                  </pic:nvPicPr>
                  <pic:blipFill>
                    <a:blip r:embed="rId15">
                      <a:extLst>
                        <a:ext uri="{28A0092B-C50C-407E-A947-70E740481C1C}">
                          <a14:useLocalDpi xmlns:a14="http://schemas.microsoft.com/office/drawing/2010/main" val="0"/>
                        </a:ext>
                      </a:extLst>
                    </a:blip>
                    <a:stretch>
                      <a:fillRect/>
                    </a:stretch>
                  </pic:blipFill>
                  <pic:spPr>
                    <a:xfrm>
                      <a:off x="0" y="0"/>
                      <a:ext cx="5029200" cy="2263140"/>
                    </a:xfrm>
                    <a:prstGeom prst="rect">
                      <a:avLst/>
                    </a:prstGeom>
                  </pic:spPr>
                </pic:pic>
              </a:graphicData>
            </a:graphic>
          </wp:inline>
        </w:drawing>
      </w:r>
    </w:p>
    <w:p w14:paraId="416B67A0" w14:textId="3CF8FE5D" w:rsidR="1849796F" w:rsidRDefault="6A3AF437" w:rsidP="00460424">
      <w:pPr>
        <w:spacing w:line="240" w:lineRule="auto"/>
        <w:jc w:val="center"/>
        <w:rPr>
          <w:rStyle w:val="eop"/>
          <w:rFonts w:ascii="Garamond" w:hAnsi="Garamond"/>
          <w:i/>
          <w:iCs/>
          <w:color w:val="000000" w:themeColor="text1"/>
        </w:rPr>
      </w:pPr>
      <w:r w:rsidRPr="6021F23B">
        <w:rPr>
          <w:rStyle w:val="normaltextrun"/>
          <w:rFonts w:ascii="Garamond" w:hAnsi="Garamond"/>
          <w:i/>
          <w:iCs/>
        </w:rPr>
        <w:t xml:space="preserve">Figure </w:t>
      </w:r>
      <w:r w:rsidR="5AA5EC3E" w:rsidRPr="6021F23B">
        <w:rPr>
          <w:rStyle w:val="normaltextrun"/>
          <w:rFonts w:ascii="Garamond" w:hAnsi="Garamond"/>
          <w:i/>
          <w:iCs/>
        </w:rPr>
        <w:t>3</w:t>
      </w:r>
      <w:r w:rsidRPr="6021F23B">
        <w:rPr>
          <w:rStyle w:val="normaltextrun"/>
          <w:rFonts w:ascii="Garamond" w:hAnsi="Garamond"/>
          <w:i/>
          <w:iCs/>
        </w:rPr>
        <w:t xml:space="preserve">. </w:t>
      </w:r>
      <w:r w:rsidRPr="6021F23B">
        <w:rPr>
          <w:rStyle w:val="normaltextrun"/>
          <w:rFonts w:ascii="Garamond" w:hAnsi="Garamond"/>
        </w:rPr>
        <w:t>Box plots showing the distribution of snow cover for each month from 2000–2022 across ANWR (</w:t>
      </w:r>
      <w:r w:rsidR="3B599FBB" w:rsidRPr="6021F23B">
        <w:rPr>
          <w:rStyle w:val="normaltextrun"/>
          <w:rFonts w:ascii="Garamond" w:hAnsi="Garamond"/>
        </w:rPr>
        <w:t>top</w:t>
      </w:r>
      <w:r w:rsidRPr="6021F23B">
        <w:rPr>
          <w:rStyle w:val="normaltextrun"/>
          <w:rFonts w:ascii="Garamond" w:hAnsi="Garamond"/>
        </w:rPr>
        <w:t>) and NPR-A (b</w:t>
      </w:r>
      <w:r w:rsidR="1FED713F" w:rsidRPr="6021F23B">
        <w:rPr>
          <w:rStyle w:val="normaltextrun"/>
          <w:rFonts w:ascii="Garamond" w:hAnsi="Garamond"/>
        </w:rPr>
        <w:t>ottom</w:t>
      </w:r>
      <w:r w:rsidRPr="6021F23B">
        <w:rPr>
          <w:rStyle w:val="normaltextrun"/>
          <w:rFonts w:ascii="Garamond" w:hAnsi="Garamond"/>
        </w:rPr>
        <w:t>). The x-axis shows the month, while the y-axis shows the range of mean</w:t>
      </w:r>
      <w:r w:rsidR="79F1D871" w:rsidRPr="6021F23B">
        <w:rPr>
          <w:rStyle w:val="normaltextrun"/>
          <w:rFonts w:ascii="Garamond" w:hAnsi="Garamond"/>
        </w:rPr>
        <w:t xml:space="preserve"> snow cover</w:t>
      </w:r>
      <w:r w:rsidRPr="6021F23B">
        <w:rPr>
          <w:rStyle w:val="normaltextrun"/>
          <w:rFonts w:ascii="Garamond" w:hAnsi="Garamond"/>
        </w:rPr>
        <w:t xml:space="preserve"> values. The whiskers extend to the highest and lowest data points, with any points beyond this range considered outliers and plotted as individual dots. </w:t>
      </w:r>
      <w:r w:rsidR="0190C76C" w:rsidRPr="6021F23B">
        <w:rPr>
          <w:rStyle w:val="normaltextrun"/>
          <w:rFonts w:ascii="Garamond" w:hAnsi="Garamond"/>
        </w:rPr>
        <w:t xml:space="preserve">The month of December for ANWR and both January and December for NPR-A </w:t>
      </w:r>
      <w:r w:rsidRPr="6021F23B">
        <w:rPr>
          <w:rStyle w:val="normaltextrun"/>
          <w:rFonts w:ascii="Garamond" w:hAnsi="Garamond"/>
        </w:rPr>
        <w:t xml:space="preserve">were omitted from this analysis due to the data gaps in MODIS satellite data.  </w:t>
      </w:r>
    </w:p>
    <w:p w14:paraId="4847AF3D" w14:textId="0F44E5EE" w:rsidR="3C8204EB" w:rsidRDefault="3C8204EB" w:rsidP="3C8204EB">
      <w:pPr>
        <w:spacing w:after="0" w:line="240" w:lineRule="auto"/>
      </w:pPr>
    </w:p>
    <w:p w14:paraId="3548E161" w14:textId="562ADAFE" w:rsidR="3C8204EB" w:rsidRDefault="1E46C871" w:rsidP="3C8204EB">
      <w:pPr>
        <w:spacing w:after="0" w:line="240" w:lineRule="auto"/>
        <w:jc w:val="center"/>
      </w:pPr>
      <w:r>
        <w:rPr>
          <w:noProof/>
        </w:rPr>
        <w:drawing>
          <wp:inline distT="0" distB="0" distL="0" distR="0" wp14:anchorId="23E1D506" wp14:editId="5C10EE28">
            <wp:extent cx="5029200" cy="2001203"/>
            <wp:effectExtent l="0" t="0" r="0" b="0"/>
            <wp:docPr id="55036778" name="Picture 5503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01296"/>
                    <pic:cNvPicPr/>
                  </pic:nvPicPr>
                  <pic:blipFill>
                    <a:blip r:embed="rId16">
                      <a:extLst>
                        <a:ext uri="{28A0092B-C50C-407E-A947-70E740481C1C}">
                          <a14:useLocalDpi xmlns:a14="http://schemas.microsoft.com/office/drawing/2010/main" val="0"/>
                        </a:ext>
                      </a:extLst>
                    </a:blip>
                    <a:stretch>
                      <a:fillRect/>
                    </a:stretch>
                  </pic:blipFill>
                  <pic:spPr>
                    <a:xfrm>
                      <a:off x="0" y="0"/>
                      <a:ext cx="5029200" cy="2001203"/>
                    </a:xfrm>
                    <a:prstGeom prst="rect">
                      <a:avLst/>
                    </a:prstGeom>
                  </pic:spPr>
                </pic:pic>
              </a:graphicData>
            </a:graphic>
          </wp:inline>
        </w:drawing>
      </w:r>
    </w:p>
    <w:p w14:paraId="60EB91B5" w14:textId="7DDD6D53" w:rsidR="3C8204EB" w:rsidRDefault="1E46C871" w:rsidP="3C8204EB">
      <w:pPr>
        <w:spacing w:after="0" w:line="240" w:lineRule="auto"/>
        <w:jc w:val="center"/>
      </w:pPr>
      <w:r>
        <w:rPr>
          <w:noProof/>
        </w:rPr>
        <w:lastRenderedPageBreak/>
        <w:drawing>
          <wp:inline distT="0" distB="0" distL="0" distR="0" wp14:anchorId="36B1F4B1" wp14:editId="48288867">
            <wp:extent cx="5029200" cy="2001203"/>
            <wp:effectExtent l="0" t="0" r="0" b="0"/>
            <wp:docPr id="912293406" name="Picture 91229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350260"/>
                    <pic:cNvPicPr/>
                  </pic:nvPicPr>
                  <pic:blipFill>
                    <a:blip r:embed="rId17">
                      <a:extLst>
                        <a:ext uri="{28A0092B-C50C-407E-A947-70E740481C1C}">
                          <a14:useLocalDpi xmlns:a14="http://schemas.microsoft.com/office/drawing/2010/main" val="0"/>
                        </a:ext>
                      </a:extLst>
                    </a:blip>
                    <a:stretch>
                      <a:fillRect/>
                    </a:stretch>
                  </pic:blipFill>
                  <pic:spPr>
                    <a:xfrm>
                      <a:off x="0" y="0"/>
                      <a:ext cx="5029200" cy="2001203"/>
                    </a:xfrm>
                    <a:prstGeom prst="rect">
                      <a:avLst/>
                    </a:prstGeom>
                  </pic:spPr>
                </pic:pic>
              </a:graphicData>
            </a:graphic>
          </wp:inline>
        </w:drawing>
      </w:r>
    </w:p>
    <w:p w14:paraId="4DEA908A" w14:textId="572060FA" w:rsidR="009A20ED" w:rsidRPr="0066138C" w:rsidRDefault="73E4414D" w:rsidP="593CB71B">
      <w:pPr>
        <w:spacing w:after="0" w:line="240" w:lineRule="auto"/>
        <w:jc w:val="center"/>
        <w:rPr>
          <w:rStyle w:val="normaltextrun"/>
          <w:rFonts w:ascii="Garamond" w:hAnsi="Garamond"/>
        </w:rPr>
      </w:pPr>
      <w:r w:rsidRPr="6021F23B">
        <w:rPr>
          <w:rStyle w:val="normaltextrun"/>
          <w:rFonts w:ascii="Garamond" w:hAnsi="Garamond"/>
          <w:i/>
          <w:iCs/>
        </w:rPr>
        <w:t xml:space="preserve">Figure </w:t>
      </w:r>
      <w:r w:rsidR="77EFDC30" w:rsidRPr="6021F23B">
        <w:rPr>
          <w:rStyle w:val="normaltextrun"/>
          <w:rFonts w:ascii="Garamond" w:hAnsi="Garamond"/>
          <w:i/>
          <w:iCs/>
        </w:rPr>
        <w:t>4</w:t>
      </w:r>
      <w:r w:rsidRPr="6021F23B">
        <w:rPr>
          <w:rStyle w:val="normaltextrun"/>
          <w:rFonts w:ascii="Garamond" w:hAnsi="Garamond"/>
        </w:rPr>
        <w:t xml:space="preserve">. </w:t>
      </w:r>
      <w:r w:rsidR="19FB9A8E" w:rsidRPr="6021F23B">
        <w:rPr>
          <w:rStyle w:val="normaltextrun"/>
          <w:rFonts w:ascii="Garamond" w:hAnsi="Garamond"/>
        </w:rPr>
        <w:t>The l</w:t>
      </w:r>
      <w:r w:rsidRPr="6021F23B">
        <w:rPr>
          <w:rStyle w:val="normaltextrun"/>
          <w:rFonts w:ascii="Garamond" w:hAnsi="Garamond"/>
        </w:rPr>
        <w:t xml:space="preserve">ine graphs </w:t>
      </w:r>
      <w:r w:rsidR="000A60B8" w:rsidRPr="6021F23B">
        <w:rPr>
          <w:rStyle w:val="normaltextrun"/>
          <w:rFonts w:ascii="Garamond" w:hAnsi="Garamond"/>
        </w:rPr>
        <w:t>depict</w:t>
      </w:r>
      <w:r w:rsidRPr="6021F23B">
        <w:rPr>
          <w:rStyle w:val="normaltextrun"/>
          <w:rFonts w:ascii="Garamond" w:hAnsi="Garamond"/>
        </w:rPr>
        <w:t xml:space="preserve"> the mean value of </w:t>
      </w:r>
      <w:r w:rsidR="2DA5CF77" w:rsidRPr="6021F23B">
        <w:rPr>
          <w:rStyle w:val="normaltextrun"/>
          <w:rFonts w:ascii="Garamond" w:hAnsi="Garamond"/>
        </w:rPr>
        <w:t xml:space="preserve">percent </w:t>
      </w:r>
      <w:r w:rsidRPr="6021F23B">
        <w:rPr>
          <w:rStyle w:val="normaltextrun"/>
          <w:rFonts w:ascii="Garamond" w:hAnsi="Garamond"/>
        </w:rPr>
        <w:t>snow cover</w:t>
      </w:r>
      <w:r w:rsidR="4A43147A" w:rsidRPr="6021F23B">
        <w:rPr>
          <w:rStyle w:val="normaltextrun"/>
          <w:rFonts w:ascii="Garamond" w:hAnsi="Garamond"/>
        </w:rPr>
        <w:t xml:space="preserve"> (y-axis)</w:t>
      </w:r>
      <w:r w:rsidR="2AC6694E" w:rsidRPr="6021F23B">
        <w:rPr>
          <w:rStyle w:val="normaltextrun"/>
          <w:rFonts w:ascii="Garamond" w:hAnsi="Garamond"/>
        </w:rPr>
        <w:t xml:space="preserve"> </w:t>
      </w:r>
      <w:r w:rsidRPr="6021F23B">
        <w:rPr>
          <w:rStyle w:val="normaltextrun"/>
          <w:rFonts w:ascii="Garamond" w:hAnsi="Garamond"/>
        </w:rPr>
        <w:t>per season across the study period (x-axis) for two regions, ANWR (</w:t>
      </w:r>
      <w:r w:rsidR="65F7AB41" w:rsidRPr="6021F23B">
        <w:rPr>
          <w:rStyle w:val="normaltextrun"/>
          <w:rFonts w:ascii="Garamond" w:hAnsi="Garamond"/>
        </w:rPr>
        <w:t>top</w:t>
      </w:r>
      <w:r w:rsidRPr="6021F23B">
        <w:rPr>
          <w:rStyle w:val="normaltextrun"/>
          <w:rFonts w:ascii="Garamond" w:hAnsi="Garamond"/>
        </w:rPr>
        <w:t>) and NPR-A (b</w:t>
      </w:r>
      <w:r w:rsidR="186F2C7B" w:rsidRPr="6021F23B">
        <w:rPr>
          <w:rStyle w:val="normaltextrun"/>
          <w:rFonts w:ascii="Garamond" w:hAnsi="Garamond"/>
        </w:rPr>
        <w:t>ottom</w:t>
      </w:r>
      <w:r w:rsidRPr="6021F23B">
        <w:rPr>
          <w:rStyle w:val="normaltextrun"/>
          <w:rFonts w:ascii="Garamond" w:hAnsi="Garamond"/>
        </w:rPr>
        <w:t xml:space="preserve">). Each line represents </w:t>
      </w:r>
      <w:r w:rsidR="247B4B51" w:rsidRPr="6021F23B">
        <w:rPr>
          <w:rStyle w:val="normaltextrun"/>
          <w:rFonts w:ascii="Garamond" w:hAnsi="Garamond"/>
        </w:rPr>
        <w:t xml:space="preserve">one of </w:t>
      </w:r>
      <w:r w:rsidRPr="6021F23B">
        <w:rPr>
          <w:rStyle w:val="normaltextrun"/>
          <w:rFonts w:ascii="Garamond" w:hAnsi="Garamond"/>
        </w:rPr>
        <w:t>four seasons</w:t>
      </w:r>
      <w:r w:rsidR="247B4B51" w:rsidRPr="6021F23B">
        <w:rPr>
          <w:rStyle w:val="normaltextrun"/>
          <w:rFonts w:ascii="Garamond" w:hAnsi="Garamond"/>
        </w:rPr>
        <w:t>:</w:t>
      </w:r>
      <w:r w:rsidRPr="6021F23B">
        <w:rPr>
          <w:rStyle w:val="normaltextrun"/>
          <w:rFonts w:ascii="Garamond" w:hAnsi="Garamond"/>
        </w:rPr>
        <w:t xml:space="preserve"> summer, fall, winter, and spring.</w:t>
      </w:r>
    </w:p>
    <w:p w14:paraId="23C6BBF2" w14:textId="211649BA" w:rsidR="003C1630" w:rsidDel="00103B65" w:rsidRDefault="003C1630" w:rsidP="62575B24">
      <w:pPr>
        <w:spacing w:after="0" w:line="240" w:lineRule="auto"/>
        <w:rPr>
          <w:rFonts w:ascii="Garamond" w:eastAsia="Gungsuh" w:hAnsi="Garamond" w:cs="Gungsuh"/>
        </w:rPr>
      </w:pPr>
    </w:p>
    <w:p w14:paraId="6F906090" w14:textId="6A9BC694" w:rsidR="593CB71B" w:rsidRDefault="39B6D6E2" w:rsidP="6021F23B">
      <w:pPr>
        <w:spacing w:after="0" w:line="240" w:lineRule="auto"/>
        <w:rPr>
          <w:rFonts w:ascii="Garamond" w:eastAsia="Garamond" w:hAnsi="Garamond" w:cs="Garamond"/>
          <w:color w:val="000000" w:themeColor="text1"/>
        </w:rPr>
      </w:pPr>
      <w:r w:rsidRPr="6021F23B">
        <w:rPr>
          <w:rFonts w:ascii="Garamond" w:eastAsia="Garamond" w:hAnsi="Garamond" w:cs="Garamond"/>
          <w:color w:val="000000" w:themeColor="text1"/>
        </w:rPr>
        <w:t xml:space="preserve">To clearly identify seasonal trends in snow cover, the team grouped the data by season and took the yearly median (since the data were skewed). Figure 4 temporally depicts the median value of seasonal snow cover for both study areas. Each line represents the four </w:t>
      </w:r>
      <w:proofErr w:type="gramStart"/>
      <w:r w:rsidRPr="6021F23B">
        <w:rPr>
          <w:rFonts w:ascii="Garamond" w:eastAsia="Garamond" w:hAnsi="Garamond" w:cs="Garamond"/>
          <w:color w:val="000000" w:themeColor="text1"/>
        </w:rPr>
        <w:t>seasons;</w:t>
      </w:r>
      <w:proofErr w:type="gramEnd"/>
      <w:r w:rsidRPr="6021F23B">
        <w:rPr>
          <w:rFonts w:ascii="Garamond" w:eastAsia="Garamond" w:hAnsi="Garamond" w:cs="Garamond"/>
          <w:color w:val="000000" w:themeColor="text1"/>
        </w:rPr>
        <w:t xml:space="preserve"> summer, fall, winter, and spring. Looking at the NPR-A graph, there is a huge drop in snow cover in Fall 2018 likely due to data gaps. Over the years, summer has the lowest snow cover while spring has the highest snow cover.</w:t>
      </w:r>
    </w:p>
    <w:p w14:paraId="344DE95C" w14:textId="1B81C439" w:rsidR="6021F23B" w:rsidRDefault="6021F23B" w:rsidP="6021F23B">
      <w:pPr>
        <w:spacing w:after="0" w:line="240" w:lineRule="auto"/>
        <w:rPr>
          <w:rFonts w:ascii="Garamond" w:eastAsia="Garamond" w:hAnsi="Garamond" w:cs="Garamond"/>
          <w:color w:val="000000" w:themeColor="text1"/>
        </w:rPr>
      </w:pPr>
      <w:bookmarkStart w:id="2" w:name="_Toc334198734"/>
    </w:p>
    <w:p w14:paraId="6C96D7A2" w14:textId="7C68911E" w:rsidR="5787B820" w:rsidRDefault="5787B820" w:rsidP="0F8BDA5F">
      <w:pPr>
        <w:spacing w:after="0" w:line="240" w:lineRule="auto"/>
        <w:rPr>
          <w:rFonts w:ascii="Garamond" w:hAnsi="Garamond" w:cs="Arial"/>
        </w:rPr>
      </w:pPr>
      <w:r w:rsidRPr="6BD12E7C">
        <w:rPr>
          <w:rFonts w:ascii="Garamond" w:hAnsi="Garamond" w:cs="Arial"/>
          <w:i/>
          <w:iCs/>
        </w:rPr>
        <w:t>4.1.2 Historical Trend Analysis</w:t>
      </w:r>
    </w:p>
    <w:p w14:paraId="0172EEE6" w14:textId="03B6CDCE" w:rsidR="6BD12E7C" w:rsidRDefault="6AB87207" w:rsidP="4B17D854">
      <w:pPr>
        <w:spacing w:after="0" w:line="240" w:lineRule="auto"/>
        <w:rPr>
          <w:rFonts w:ascii="Garamond" w:eastAsia="Garamond" w:hAnsi="Garamond" w:cs="Garamond"/>
        </w:rPr>
      </w:pPr>
      <w:r w:rsidRPr="4B17D854">
        <w:rPr>
          <w:rFonts w:ascii="Garamond" w:eastAsia="Garamond" w:hAnsi="Garamond" w:cs="Garamond"/>
          <w:color w:val="000000" w:themeColor="text1"/>
        </w:rPr>
        <w:t>Using MODIS data, the team created maps of the FDCS, LDCS, and SSL to visualize variation</w:t>
      </w:r>
      <w:r w:rsidR="5E2DA3E8" w:rsidRPr="4B17D854">
        <w:rPr>
          <w:rFonts w:ascii="Garamond" w:eastAsia="Garamond" w:hAnsi="Garamond" w:cs="Garamond"/>
          <w:color w:val="000000" w:themeColor="text1"/>
        </w:rPr>
        <w:t>s</w:t>
      </w:r>
      <w:r w:rsidRPr="4B17D854">
        <w:rPr>
          <w:rFonts w:ascii="Garamond" w:eastAsia="Garamond" w:hAnsi="Garamond" w:cs="Garamond"/>
          <w:color w:val="000000" w:themeColor="text1"/>
        </w:rPr>
        <w:t xml:space="preserve"> in snow cover trends over time. </w:t>
      </w:r>
      <w:r w:rsidR="1B052A89" w:rsidRPr="4B17D854">
        <w:rPr>
          <w:rFonts w:ascii="Garamond" w:eastAsia="Garamond" w:hAnsi="Garamond" w:cs="Garamond"/>
        </w:rPr>
        <w:t xml:space="preserve">These maps were utilized to track changes in snow cover fractions across the ANWR and NPR-A regions of Alaska over the study period. The summer months demonstrated the highest variability, with lower variability observed during the spring and fall months, and </w:t>
      </w:r>
      <w:r w:rsidR="001F7702">
        <w:rPr>
          <w:rFonts w:ascii="Garamond" w:eastAsia="Garamond" w:hAnsi="Garamond" w:cs="Garamond"/>
        </w:rPr>
        <w:t xml:space="preserve">the lowest variability in </w:t>
      </w:r>
      <w:r w:rsidR="1B052A89" w:rsidRPr="4B17D854">
        <w:rPr>
          <w:rFonts w:ascii="Garamond" w:eastAsia="Garamond" w:hAnsi="Garamond" w:cs="Garamond"/>
        </w:rPr>
        <w:t xml:space="preserve">February </w:t>
      </w:r>
      <w:r w:rsidR="1B052A89" w:rsidRPr="5C06155F">
        <w:rPr>
          <w:rFonts w:ascii="Garamond" w:eastAsia="Garamond" w:hAnsi="Garamond" w:cs="Garamond"/>
        </w:rPr>
        <w:t xml:space="preserve">(Figure </w:t>
      </w:r>
      <w:r w:rsidR="2772E812" w:rsidRPr="5C06155F">
        <w:rPr>
          <w:rFonts w:ascii="Garamond" w:eastAsia="Garamond" w:hAnsi="Garamond" w:cs="Garamond"/>
        </w:rPr>
        <w:t>5</w:t>
      </w:r>
      <w:r w:rsidR="1B052A89" w:rsidRPr="5C06155F">
        <w:rPr>
          <w:rFonts w:ascii="Garamond" w:eastAsia="Garamond" w:hAnsi="Garamond" w:cs="Garamond"/>
        </w:rPr>
        <w:t>).</w:t>
      </w:r>
      <w:r w:rsidR="1B052A89" w:rsidRPr="4B17D854">
        <w:rPr>
          <w:rFonts w:ascii="Garamond" w:eastAsia="Garamond" w:hAnsi="Garamond" w:cs="Garamond"/>
        </w:rPr>
        <w:t xml:space="preserve"> Owing to data gaps, the months of January, November, and December were excluded</w:t>
      </w:r>
      <w:r w:rsidR="00AA3A12">
        <w:rPr>
          <w:rFonts w:ascii="Garamond" w:eastAsia="Garamond" w:hAnsi="Garamond" w:cs="Garamond"/>
        </w:rPr>
        <w:t xml:space="preserve"> from snow cover analyses</w:t>
      </w:r>
      <w:r w:rsidR="1B052A89" w:rsidRPr="4B17D854">
        <w:rPr>
          <w:rFonts w:ascii="Garamond" w:eastAsia="Garamond" w:hAnsi="Garamond" w:cs="Garamond"/>
        </w:rPr>
        <w:t>. The study findings</w:t>
      </w:r>
      <w:r w:rsidR="1B052A89" w:rsidRPr="4B17D854" w:rsidDel="00AA3A12">
        <w:rPr>
          <w:rFonts w:ascii="Garamond" w:eastAsia="Garamond" w:hAnsi="Garamond" w:cs="Garamond"/>
        </w:rPr>
        <w:t xml:space="preserve"> </w:t>
      </w:r>
      <w:r w:rsidR="1B052A89" w:rsidRPr="4B17D854">
        <w:rPr>
          <w:rFonts w:ascii="Garamond" w:eastAsia="Garamond" w:hAnsi="Garamond" w:cs="Garamond"/>
        </w:rPr>
        <w:t>revealed that higher elevation areas in the ANWR and NPR-A demonstrated greater variability in snow cover compared to lower elevation regions.</w:t>
      </w:r>
    </w:p>
    <w:p w14:paraId="77197D19" w14:textId="4430DC70" w:rsidR="1BD2E286" w:rsidRDefault="1BD2E286" w:rsidP="6BD12E7C">
      <w:pPr>
        <w:spacing w:after="0" w:line="240" w:lineRule="auto"/>
        <w:jc w:val="center"/>
      </w:pPr>
      <w:r>
        <w:rPr>
          <w:noProof/>
        </w:rPr>
        <w:drawing>
          <wp:inline distT="0" distB="0" distL="0" distR="0" wp14:anchorId="6395DE8B" wp14:editId="5F175579">
            <wp:extent cx="5075086" cy="2548116"/>
            <wp:effectExtent l="0" t="0" r="0" b="0"/>
            <wp:docPr id="1844911399" name="Picture 184491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075086" cy="2548116"/>
                    </a:xfrm>
                    <a:prstGeom prst="rect">
                      <a:avLst/>
                    </a:prstGeom>
                  </pic:spPr>
                </pic:pic>
              </a:graphicData>
            </a:graphic>
          </wp:inline>
        </w:drawing>
      </w:r>
    </w:p>
    <w:p w14:paraId="1D47D046" w14:textId="3D5A258E" w:rsidR="0F8BDA5F" w:rsidRDefault="486B3BE7" w:rsidP="4B17D854">
      <w:pPr>
        <w:spacing w:after="0" w:line="240" w:lineRule="auto"/>
        <w:jc w:val="center"/>
        <w:rPr>
          <w:rFonts w:ascii="Garamond" w:hAnsi="Garamond" w:cs="Arial"/>
        </w:rPr>
      </w:pPr>
      <w:r w:rsidRPr="2DDD4CD5">
        <w:rPr>
          <w:rFonts w:ascii="Garamond" w:hAnsi="Garamond" w:cs="Arial"/>
          <w:i/>
        </w:rPr>
        <w:t xml:space="preserve">Figure </w:t>
      </w:r>
      <w:r w:rsidR="7E49E4A7" w:rsidRPr="2DDD4CD5">
        <w:rPr>
          <w:rFonts w:ascii="Garamond" w:hAnsi="Garamond" w:cs="Arial"/>
          <w:i/>
        </w:rPr>
        <w:t>5</w:t>
      </w:r>
      <w:r w:rsidR="00AA3A12" w:rsidRPr="2DDD4CD5">
        <w:rPr>
          <w:rFonts w:ascii="Garamond" w:hAnsi="Garamond" w:cs="Arial"/>
        </w:rPr>
        <w:t>.</w:t>
      </w:r>
      <w:r w:rsidRPr="4B17D854">
        <w:rPr>
          <w:rFonts w:ascii="Garamond" w:hAnsi="Garamond" w:cs="Arial"/>
        </w:rPr>
        <w:t xml:space="preserve"> </w:t>
      </w:r>
      <w:r w:rsidR="4AE3141C" w:rsidRPr="4B17D854">
        <w:rPr>
          <w:rFonts w:ascii="Garamond" w:hAnsi="Garamond" w:cs="Arial"/>
        </w:rPr>
        <w:t>This figure presents images indicating the pixel-level variation in snow cover fractions across the ANWR and NPR-A regions of Alaska for the months of October, February, and May. The image is color-coded to indicate areas with high variation in yellow and areas with low variation in blue. The results show that February exhibited minimal variation in snow cover, while the months of October and May contained pixels with high variation in snow cover fractions.</w:t>
      </w:r>
    </w:p>
    <w:p w14:paraId="21C77B65" w14:textId="13EAB7BE" w:rsidR="4B17D854" w:rsidRDefault="4B17D854" w:rsidP="4B17D854">
      <w:pPr>
        <w:spacing w:after="0" w:line="240" w:lineRule="auto"/>
        <w:rPr>
          <w:rFonts w:ascii="Garamond" w:hAnsi="Garamond" w:cs="Arial"/>
        </w:rPr>
      </w:pPr>
    </w:p>
    <w:p w14:paraId="3535D904" w14:textId="28C8B717" w:rsidR="1A03F6A3" w:rsidRDefault="1A03F6A3" w:rsidP="4B17D854">
      <w:pPr>
        <w:spacing w:after="0" w:line="240" w:lineRule="auto"/>
        <w:rPr>
          <w:rFonts w:ascii="Garamond" w:hAnsi="Garamond" w:cs="Arial"/>
        </w:rPr>
      </w:pPr>
      <w:r w:rsidRPr="4B17D854">
        <w:rPr>
          <w:rFonts w:ascii="Garamond" w:hAnsi="Garamond" w:cs="Arial"/>
        </w:rPr>
        <w:t>Significant year-to-year variability was observed for both FDCS and LDCS in the ANWR and NPR-A regions</w:t>
      </w:r>
      <w:r w:rsidR="0AD5698C" w:rsidRPr="4B17D854">
        <w:rPr>
          <w:rFonts w:ascii="Garamond" w:hAnsi="Garamond" w:cs="Arial"/>
        </w:rPr>
        <w:t xml:space="preserve"> (</w:t>
      </w:r>
      <w:r w:rsidRPr="4B17D854">
        <w:rPr>
          <w:rFonts w:ascii="Garamond" w:hAnsi="Garamond" w:cs="Arial"/>
        </w:rPr>
        <w:t xml:space="preserve">Figure </w:t>
      </w:r>
      <w:r w:rsidR="19FCA22F" w:rsidRPr="4B17D854">
        <w:rPr>
          <w:rFonts w:ascii="Garamond" w:hAnsi="Garamond" w:cs="Arial"/>
        </w:rPr>
        <w:t>6</w:t>
      </w:r>
      <w:r w:rsidR="212964A1" w:rsidRPr="4B17D854">
        <w:rPr>
          <w:rFonts w:ascii="Garamond" w:hAnsi="Garamond" w:cs="Arial"/>
        </w:rPr>
        <w:t>)</w:t>
      </w:r>
      <w:r w:rsidRPr="4B17D854">
        <w:rPr>
          <w:rFonts w:ascii="Garamond" w:hAnsi="Garamond" w:cs="Arial"/>
        </w:rPr>
        <w:t>. The high elevation areas of ANWR demonstrated a consistent trend, with FDCS occurring earlier in the snow season (August) and LDCS occurring later in the season (October). A distinct trend was also noted in the coastal plain region of ANWR, where LDCS appeared to occur in June.</w:t>
      </w:r>
      <w:r w:rsidR="76D77012" w:rsidRPr="4B17D854">
        <w:rPr>
          <w:rFonts w:ascii="Garamond" w:hAnsi="Garamond" w:cs="Arial"/>
        </w:rPr>
        <w:t xml:space="preserve"> For </w:t>
      </w:r>
      <w:proofErr w:type="gramStart"/>
      <w:r w:rsidR="76D77012" w:rsidRPr="4B17D854">
        <w:rPr>
          <w:rFonts w:ascii="Garamond" w:hAnsi="Garamond" w:cs="Arial"/>
        </w:rPr>
        <w:t>the majority of</w:t>
      </w:r>
      <w:proofErr w:type="gramEnd"/>
      <w:r w:rsidR="76D77012" w:rsidRPr="4B17D854">
        <w:rPr>
          <w:rFonts w:ascii="Garamond" w:hAnsi="Garamond" w:cs="Arial"/>
        </w:rPr>
        <w:t xml:space="preserve"> the study area, FDCS </w:t>
      </w:r>
      <w:r w:rsidR="22CCC43A" w:rsidRPr="4B17D854">
        <w:rPr>
          <w:rFonts w:ascii="Garamond" w:hAnsi="Garamond" w:cs="Arial"/>
        </w:rPr>
        <w:t>occurred in September, while LDCS occurred in May</w:t>
      </w:r>
      <w:r w:rsidR="587ADCD0" w:rsidRPr="4B17D854">
        <w:rPr>
          <w:rFonts w:ascii="Garamond" w:hAnsi="Garamond" w:cs="Arial"/>
        </w:rPr>
        <w:t xml:space="preserve">. </w:t>
      </w:r>
    </w:p>
    <w:p w14:paraId="77A5F22A" w14:textId="617BDBD4" w:rsidR="4B17D854" w:rsidRDefault="4B17D854" w:rsidP="4B17D854">
      <w:pPr>
        <w:spacing w:after="0" w:line="240" w:lineRule="auto"/>
        <w:rPr>
          <w:rFonts w:ascii="Garamond" w:hAnsi="Garamond" w:cs="Arial"/>
        </w:rPr>
      </w:pPr>
    </w:p>
    <w:p w14:paraId="0DFCDC33" w14:textId="54E2F2ED" w:rsidR="75913783" w:rsidRDefault="75913783" w:rsidP="4B17D854">
      <w:pPr>
        <w:spacing w:after="0" w:line="240" w:lineRule="auto"/>
        <w:jc w:val="center"/>
      </w:pPr>
      <w:r>
        <w:rPr>
          <w:noProof/>
        </w:rPr>
        <w:drawing>
          <wp:inline distT="0" distB="0" distL="0" distR="0" wp14:anchorId="0321CF95" wp14:editId="20FE6760">
            <wp:extent cx="5394960" cy="2579733"/>
            <wp:effectExtent l="0" t="0" r="0" b="0"/>
            <wp:docPr id="1010588351" name="Picture 101058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3960" b="3115"/>
                    <a:stretch/>
                  </pic:blipFill>
                  <pic:spPr bwMode="auto">
                    <a:xfrm>
                      <a:off x="0" y="0"/>
                      <a:ext cx="5394960" cy="2579733"/>
                    </a:xfrm>
                    <a:prstGeom prst="rect">
                      <a:avLst/>
                    </a:prstGeom>
                    <a:ln>
                      <a:noFill/>
                    </a:ln>
                    <a:extLst>
                      <a:ext uri="{53640926-AAD7-44D8-BBD7-CCE9431645EC}">
                        <a14:shadowObscured xmlns:a14="http://schemas.microsoft.com/office/drawing/2010/main"/>
                      </a:ext>
                    </a:extLst>
                  </pic:spPr>
                </pic:pic>
              </a:graphicData>
            </a:graphic>
          </wp:inline>
        </w:drawing>
      </w:r>
    </w:p>
    <w:p w14:paraId="438D0514" w14:textId="3477DFD1" w:rsidR="75913783" w:rsidRDefault="75913783" w:rsidP="4B17D854">
      <w:pPr>
        <w:spacing w:after="0" w:line="240" w:lineRule="auto"/>
        <w:jc w:val="center"/>
        <w:rPr>
          <w:rFonts w:ascii="Garamond" w:eastAsia="Garamond" w:hAnsi="Garamond" w:cs="Garamond"/>
        </w:rPr>
      </w:pPr>
      <w:r>
        <w:rPr>
          <w:noProof/>
        </w:rPr>
        <w:drawing>
          <wp:inline distT="0" distB="0" distL="0" distR="0" wp14:anchorId="566B4068" wp14:editId="1F9BD841">
            <wp:extent cx="5393804" cy="2598344"/>
            <wp:effectExtent l="0" t="0" r="0" b="0"/>
            <wp:docPr id="473402609" name="Picture 47340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b="2435"/>
                    <a:stretch/>
                  </pic:blipFill>
                  <pic:spPr bwMode="auto">
                    <a:xfrm>
                      <a:off x="0" y="0"/>
                      <a:ext cx="5394960" cy="2598901"/>
                    </a:xfrm>
                    <a:prstGeom prst="rect">
                      <a:avLst/>
                    </a:prstGeom>
                    <a:ln>
                      <a:noFill/>
                    </a:ln>
                    <a:extLst>
                      <a:ext uri="{53640926-AAD7-44D8-BBD7-CCE9431645EC}">
                        <a14:shadowObscured xmlns:a14="http://schemas.microsoft.com/office/drawing/2010/main"/>
                      </a:ext>
                    </a:extLst>
                  </pic:spPr>
                </pic:pic>
              </a:graphicData>
            </a:graphic>
          </wp:inline>
        </w:drawing>
      </w:r>
    </w:p>
    <w:p w14:paraId="0580A8BA" w14:textId="212E3E0B" w:rsidR="75913783" w:rsidRDefault="4655C828" w:rsidP="4B17D854">
      <w:pPr>
        <w:spacing w:after="0" w:line="240" w:lineRule="auto"/>
        <w:jc w:val="center"/>
        <w:rPr>
          <w:rFonts w:ascii="Garamond" w:eastAsia="Garamond" w:hAnsi="Garamond" w:cs="Garamond"/>
        </w:rPr>
      </w:pPr>
      <w:r w:rsidRPr="6371EDD6">
        <w:rPr>
          <w:rFonts w:ascii="Garamond" w:eastAsia="Garamond" w:hAnsi="Garamond" w:cs="Garamond"/>
          <w:i/>
          <w:iCs/>
        </w:rPr>
        <w:t xml:space="preserve">Figure </w:t>
      </w:r>
      <w:r w:rsidR="3948B7D5" w:rsidRPr="6371EDD6">
        <w:rPr>
          <w:rFonts w:ascii="Garamond" w:eastAsia="Garamond" w:hAnsi="Garamond" w:cs="Garamond"/>
          <w:i/>
          <w:iCs/>
        </w:rPr>
        <w:t>6</w:t>
      </w:r>
      <w:r w:rsidR="071998FF" w:rsidRPr="6371EDD6">
        <w:rPr>
          <w:rFonts w:ascii="Garamond" w:eastAsia="Garamond" w:hAnsi="Garamond" w:cs="Garamond"/>
        </w:rPr>
        <w:t>.</w:t>
      </w:r>
      <w:r w:rsidR="68B2639F" w:rsidRPr="6371EDD6">
        <w:rPr>
          <w:rFonts w:ascii="Garamond" w:eastAsia="Garamond" w:hAnsi="Garamond" w:cs="Garamond"/>
        </w:rPr>
        <w:t xml:space="preserve"> Illustrate</w:t>
      </w:r>
      <w:r w:rsidR="423F2DDE" w:rsidRPr="6371EDD6">
        <w:rPr>
          <w:rFonts w:ascii="Garamond" w:eastAsia="Garamond" w:hAnsi="Garamond" w:cs="Garamond"/>
        </w:rPr>
        <w:t>s</w:t>
      </w:r>
      <w:r w:rsidR="68B2639F" w:rsidRPr="6371EDD6">
        <w:rPr>
          <w:rFonts w:ascii="Garamond" w:eastAsia="Garamond" w:hAnsi="Garamond" w:cs="Garamond"/>
        </w:rPr>
        <w:t xml:space="preserve"> the (a) first day of continuous snow (FDCS) and (b) last day of continuous snow (LDCS)</w:t>
      </w:r>
      <w:r w:rsidR="36413E0E" w:rsidRPr="6371EDD6">
        <w:rPr>
          <w:rFonts w:ascii="Garamond" w:eastAsia="Garamond" w:hAnsi="Garamond" w:cs="Garamond"/>
        </w:rPr>
        <w:t xml:space="preserve"> in both ANWR and NPR-A</w:t>
      </w:r>
      <w:r w:rsidR="047A78FB" w:rsidRPr="6371EDD6">
        <w:rPr>
          <w:rFonts w:ascii="Garamond" w:eastAsia="Garamond" w:hAnsi="Garamond" w:cs="Garamond"/>
        </w:rPr>
        <w:t xml:space="preserve"> for the years 2000, 2010, and 2021</w:t>
      </w:r>
      <w:r w:rsidR="68B2639F" w:rsidRPr="6371EDD6">
        <w:rPr>
          <w:rFonts w:ascii="Garamond" w:eastAsia="Garamond" w:hAnsi="Garamond" w:cs="Garamond"/>
        </w:rPr>
        <w:t>.</w:t>
      </w:r>
      <w:r w:rsidR="02FDD2A9" w:rsidRPr="6371EDD6">
        <w:rPr>
          <w:rFonts w:ascii="Garamond" w:eastAsia="Garamond" w:hAnsi="Garamond" w:cs="Garamond"/>
        </w:rPr>
        <w:t xml:space="preserve"> For</w:t>
      </w:r>
      <w:r w:rsidR="68B2639F" w:rsidRPr="6371EDD6">
        <w:rPr>
          <w:rFonts w:ascii="Garamond" w:eastAsia="Garamond" w:hAnsi="Garamond" w:cs="Garamond"/>
        </w:rPr>
        <w:t xml:space="preserve"> </w:t>
      </w:r>
      <w:r w:rsidR="02FDD2A9" w:rsidRPr="6371EDD6">
        <w:rPr>
          <w:rFonts w:ascii="Garamond" w:eastAsia="Garamond" w:hAnsi="Garamond" w:cs="Garamond"/>
        </w:rPr>
        <w:t>FDCS, the darker colors represent</w:t>
      </w:r>
      <w:r w:rsidR="56521B71" w:rsidRPr="6371EDD6">
        <w:rPr>
          <w:rFonts w:ascii="Garamond" w:eastAsia="Garamond" w:hAnsi="Garamond" w:cs="Garamond"/>
        </w:rPr>
        <w:t xml:space="preserve"> the snow season starting</w:t>
      </w:r>
      <w:r w:rsidR="02FDD2A9" w:rsidRPr="6371EDD6">
        <w:rPr>
          <w:rFonts w:ascii="Garamond" w:eastAsia="Garamond" w:hAnsi="Garamond" w:cs="Garamond"/>
        </w:rPr>
        <w:t xml:space="preserve"> earlier in the year (</w:t>
      </w:r>
      <w:r w:rsidR="3E56C62C" w:rsidRPr="6371EDD6">
        <w:rPr>
          <w:rFonts w:ascii="Garamond" w:eastAsia="Garamond" w:hAnsi="Garamond" w:cs="Garamond"/>
        </w:rPr>
        <w:t>May</w:t>
      </w:r>
      <w:r w:rsidR="02FDD2A9" w:rsidRPr="6371EDD6">
        <w:rPr>
          <w:rFonts w:ascii="Garamond" w:eastAsia="Garamond" w:hAnsi="Garamond" w:cs="Garamond"/>
        </w:rPr>
        <w:t>)</w:t>
      </w:r>
      <w:r w:rsidR="2D373DFE" w:rsidRPr="6371EDD6">
        <w:rPr>
          <w:rFonts w:ascii="Garamond" w:eastAsia="Garamond" w:hAnsi="Garamond" w:cs="Garamond"/>
        </w:rPr>
        <w:t>,</w:t>
      </w:r>
      <w:r w:rsidR="02FDD2A9" w:rsidRPr="6371EDD6">
        <w:rPr>
          <w:rFonts w:ascii="Garamond" w:eastAsia="Garamond" w:hAnsi="Garamond" w:cs="Garamond"/>
        </w:rPr>
        <w:t xml:space="preserve"> where the warmer colors </w:t>
      </w:r>
      <w:r w:rsidR="128AA57D" w:rsidRPr="6371EDD6">
        <w:rPr>
          <w:rFonts w:ascii="Garamond" w:eastAsia="Garamond" w:hAnsi="Garamond" w:cs="Garamond"/>
        </w:rPr>
        <w:t>represent</w:t>
      </w:r>
      <w:r w:rsidR="78B16645" w:rsidRPr="6371EDD6">
        <w:rPr>
          <w:rFonts w:ascii="Garamond" w:eastAsia="Garamond" w:hAnsi="Garamond" w:cs="Garamond"/>
        </w:rPr>
        <w:t xml:space="preserve"> the snow season starting later in the year. The higher elevation areas in ANWR show the snow season s</w:t>
      </w:r>
      <w:r w:rsidR="7736BAE4" w:rsidRPr="6371EDD6">
        <w:rPr>
          <w:rFonts w:ascii="Garamond" w:eastAsia="Garamond" w:hAnsi="Garamond" w:cs="Garamond"/>
        </w:rPr>
        <w:t xml:space="preserve">tarting later in the year. For </w:t>
      </w:r>
      <w:r w:rsidR="71FC37AA" w:rsidRPr="6371EDD6">
        <w:rPr>
          <w:rFonts w:ascii="Garamond" w:eastAsia="Garamond" w:hAnsi="Garamond" w:cs="Garamond"/>
        </w:rPr>
        <w:t>LDCS, the darker colors represent the snow season ending earlier in the year (</w:t>
      </w:r>
      <w:r w:rsidR="1AB0EA7D" w:rsidRPr="6371EDD6">
        <w:rPr>
          <w:rFonts w:ascii="Garamond" w:eastAsia="Garamond" w:hAnsi="Garamond" w:cs="Garamond"/>
        </w:rPr>
        <w:t>July</w:t>
      </w:r>
      <w:r w:rsidR="71FC37AA" w:rsidRPr="6371EDD6">
        <w:rPr>
          <w:rFonts w:ascii="Garamond" w:eastAsia="Garamond" w:hAnsi="Garamond" w:cs="Garamond"/>
        </w:rPr>
        <w:t>), where</w:t>
      </w:r>
      <w:r w:rsidR="13B53196" w:rsidRPr="6371EDD6">
        <w:rPr>
          <w:rFonts w:ascii="Garamond" w:eastAsia="Garamond" w:hAnsi="Garamond" w:cs="Garamond"/>
        </w:rPr>
        <w:t>as</w:t>
      </w:r>
      <w:r w:rsidR="71FC37AA" w:rsidRPr="6371EDD6">
        <w:rPr>
          <w:rFonts w:ascii="Garamond" w:eastAsia="Garamond" w:hAnsi="Garamond" w:cs="Garamond"/>
        </w:rPr>
        <w:t xml:space="preserve"> the warmer colors represent the snow season ending later in the year. The higher elevation areas in ANWR show the snow season end</w:t>
      </w:r>
      <w:r w:rsidR="69F79607" w:rsidRPr="6371EDD6">
        <w:rPr>
          <w:rFonts w:ascii="Garamond" w:eastAsia="Garamond" w:hAnsi="Garamond" w:cs="Garamond"/>
        </w:rPr>
        <w:t>i</w:t>
      </w:r>
      <w:r w:rsidR="71FC37AA" w:rsidRPr="6371EDD6">
        <w:rPr>
          <w:rFonts w:ascii="Garamond" w:eastAsia="Garamond" w:hAnsi="Garamond" w:cs="Garamond"/>
        </w:rPr>
        <w:t>ng</w:t>
      </w:r>
      <w:r w:rsidR="283BAD83" w:rsidRPr="6371EDD6">
        <w:rPr>
          <w:rFonts w:ascii="Garamond" w:eastAsia="Garamond" w:hAnsi="Garamond" w:cs="Garamond"/>
        </w:rPr>
        <w:t xml:space="preserve"> </w:t>
      </w:r>
      <w:r w:rsidR="71FC37AA" w:rsidRPr="6371EDD6">
        <w:rPr>
          <w:rFonts w:ascii="Garamond" w:eastAsia="Garamond" w:hAnsi="Garamond" w:cs="Garamond"/>
        </w:rPr>
        <w:t>later in the year.</w:t>
      </w:r>
    </w:p>
    <w:p w14:paraId="0ABCF069" w14:textId="00BF2A70" w:rsidR="0F8BDA5F" w:rsidRDefault="0F8BDA5F" w:rsidP="0F8BDA5F">
      <w:pPr>
        <w:spacing w:after="0" w:line="240" w:lineRule="auto"/>
        <w:rPr>
          <w:rFonts w:ascii="Garamond" w:eastAsia="Garamond" w:hAnsi="Garamond" w:cs="Garamond"/>
          <w:color w:val="000000" w:themeColor="text1"/>
        </w:rPr>
      </w:pPr>
    </w:p>
    <w:p w14:paraId="6F3448D5" w14:textId="474E4B1A" w:rsidR="5536E7DF" w:rsidRDefault="0BE4D810" w:rsidP="4B17D854">
      <w:pPr>
        <w:spacing w:after="0" w:line="240" w:lineRule="auto"/>
        <w:rPr>
          <w:rFonts w:ascii="Garamond" w:eastAsia="Garamond" w:hAnsi="Garamond" w:cs="Garamond"/>
          <w:color w:val="000000" w:themeColor="text1"/>
        </w:rPr>
      </w:pPr>
      <w:r w:rsidRPr="3FC6DAA9">
        <w:rPr>
          <w:rFonts w:ascii="Garamond" w:eastAsia="Garamond" w:hAnsi="Garamond" w:cs="Garamond"/>
          <w:color w:val="000000" w:themeColor="text1"/>
        </w:rPr>
        <w:t>Additionally, s</w:t>
      </w:r>
      <w:r w:rsidR="09EB9FFB" w:rsidRPr="3FC6DAA9">
        <w:rPr>
          <w:rFonts w:ascii="Garamond" w:eastAsia="Garamond" w:hAnsi="Garamond" w:cs="Garamond"/>
          <w:color w:val="000000" w:themeColor="text1"/>
        </w:rPr>
        <w:t>now season duration</w:t>
      </w:r>
      <w:r w:rsidR="3E9ACBF9" w:rsidRPr="3FC6DAA9">
        <w:rPr>
          <w:rFonts w:ascii="Garamond" w:eastAsia="Garamond" w:hAnsi="Garamond" w:cs="Garamond"/>
          <w:color w:val="000000" w:themeColor="text1"/>
        </w:rPr>
        <w:t xml:space="preserve"> followed similar trends observed </w:t>
      </w:r>
      <w:r w:rsidR="0A909EFB" w:rsidRPr="3FC6DAA9">
        <w:rPr>
          <w:rFonts w:ascii="Garamond" w:eastAsia="Garamond" w:hAnsi="Garamond" w:cs="Garamond"/>
          <w:color w:val="000000" w:themeColor="text1"/>
        </w:rPr>
        <w:t>with</w:t>
      </w:r>
      <w:r w:rsidR="3E9ACBF9" w:rsidRPr="3FC6DAA9">
        <w:rPr>
          <w:rFonts w:ascii="Garamond" w:eastAsia="Garamond" w:hAnsi="Garamond" w:cs="Garamond"/>
          <w:color w:val="000000" w:themeColor="text1"/>
        </w:rPr>
        <w:t xml:space="preserve"> FDCS and LDCS</w:t>
      </w:r>
      <w:r w:rsidR="61A87FF7" w:rsidRPr="3FC6DAA9">
        <w:rPr>
          <w:rFonts w:ascii="Garamond" w:eastAsia="Garamond" w:hAnsi="Garamond" w:cs="Garamond"/>
          <w:color w:val="000000" w:themeColor="text1"/>
        </w:rPr>
        <w:t xml:space="preserve">. Results indicate that, across the entire period, higher elevation areas tended to have a longer snow season </w:t>
      </w:r>
      <w:r w:rsidR="2B518038" w:rsidRPr="3FC6DAA9">
        <w:rPr>
          <w:rFonts w:ascii="Garamond" w:eastAsia="Garamond" w:hAnsi="Garamond" w:cs="Garamond"/>
          <w:color w:val="000000" w:themeColor="text1"/>
        </w:rPr>
        <w:t xml:space="preserve">(Figure </w:t>
      </w:r>
      <w:r w:rsidR="209305C0" w:rsidRPr="3FC6DAA9">
        <w:rPr>
          <w:rFonts w:ascii="Garamond" w:eastAsia="Garamond" w:hAnsi="Garamond" w:cs="Garamond"/>
          <w:color w:val="000000" w:themeColor="text1"/>
        </w:rPr>
        <w:t>7</w:t>
      </w:r>
      <w:r w:rsidR="2B518038" w:rsidRPr="3FC6DAA9">
        <w:rPr>
          <w:rFonts w:ascii="Garamond" w:eastAsia="Garamond" w:hAnsi="Garamond" w:cs="Garamond"/>
          <w:color w:val="000000" w:themeColor="text1"/>
        </w:rPr>
        <w:t>)</w:t>
      </w:r>
      <w:r w:rsidR="0FC994D1" w:rsidRPr="3FC6DAA9">
        <w:rPr>
          <w:rFonts w:ascii="Garamond" w:eastAsia="Garamond" w:hAnsi="Garamond" w:cs="Garamond"/>
          <w:color w:val="000000" w:themeColor="text1"/>
        </w:rPr>
        <w:t>.</w:t>
      </w:r>
      <w:r w:rsidR="47A2322A" w:rsidRPr="3FC6DAA9">
        <w:rPr>
          <w:rFonts w:ascii="Garamond" w:eastAsia="Garamond" w:hAnsi="Garamond" w:cs="Garamond"/>
          <w:color w:val="000000" w:themeColor="text1"/>
        </w:rPr>
        <w:t xml:space="preserve"> </w:t>
      </w:r>
      <w:r w:rsidR="1D8723E7" w:rsidRPr="3FC6DAA9">
        <w:rPr>
          <w:rFonts w:ascii="Garamond" w:eastAsia="Garamond" w:hAnsi="Garamond" w:cs="Garamond"/>
          <w:color w:val="000000" w:themeColor="text1"/>
        </w:rPr>
        <w:t>However, snow season duration varied considerably from year to year</w:t>
      </w:r>
      <w:r w:rsidR="47A2322A" w:rsidRPr="3FC6DAA9">
        <w:rPr>
          <w:rFonts w:ascii="Garamond" w:eastAsia="Garamond" w:hAnsi="Garamond" w:cs="Garamond"/>
          <w:color w:val="000000" w:themeColor="text1"/>
        </w:rPr>
        <w:t xml:space="preserve"> (Figure 8)</w:t>
      </w:r>
      <w:r w:rsidR="26377A3D" w:rsidRPr="3FC6DAA9">
        <w:rPr>
          <w:rFonts w:ascii="Garamond" w:eastAsia="Garamond" w:hAnsi="Garamond" w:cs="Garamond"/>
          <w:color w:val="000000" w:themeColor="text1"/>
        </w:rPr>
        <w:t xml:space="preserve">, </w:t>
      </w:r>
      <w:r w:rsidR="4B6EEB81" w:rsidRPr="3FC6DAA9">
        <w:rPr>
          <w:rFonts w:ascii="Garamond" w:eastAsia="Garamond" w:hAnsi="Garamond" w:cs="Garamond"/>
          <w:color w:val="000000" w:themeColor="text1"/>
        </w:rPr>
        <w:t xml:space="preserve">and </w:t>
      </w:r>
      <w:r w:rsidR="7B67A9E3" w:rsidRPr="3FC6DAA9">
        <w:rPr>
          <w:rFonts w:ascii="Garamond" w:eastAsia="Garamond" w:hAnsi="Garamond" w:cs="Garamond"/>
          <w:color w:val="000000" w:themeColor="text1"/>
        </w:rPr>
        <w:t xml:space="preserve">the longest snow season and the shortest snow season </w:t>
      </w:r>
      <w:r w:rsidR="4B6EEB81" w:rsidRPr="3FC6DAA9">
        <w:rPr>
          <w:rFonts w:ascii="Garamond" w:eastAsia="Garamond" w:hAnsi="Garamond" w:cs="Garamond"/>
          <w:color w:val="000000" w:themeColor="text1"/>
        </w:rPr>
        <w:t xml:space="preserve">were both </w:t>
      </w:r>
      <w:r w:rsidR="459A2F2C" w:rsidRPr="3FC6DAA9">
        <w:rPr>
          <w:rFonts w:ascii="Garamond" w:eastAsia="Garamond" w:hAnsi="Garamond" w:cs="Garamond"/>
          <w:color w:val="000000" w:themeColor="text1"/>
        </w:rPr>
        <w:t>observed</w:t>
      </w:r>
      <w:r w:rsidR="7B67A9E3" w:rsidRPr="3FC6DAA9">
        <w:rPr>
          <w:rFonts w:ascii="Garamond" w:eastAsia="Garamond" w:hAnsi="Garamond" w:cs="Garamond"/>
          <w:color w:val="000000" w:themeColor="text1"/>
        </w:rPr>
        <w:t xml:space="preserve"> within a </w:t>
      </w:r>
      <w:r w:rsidR="33953ECF" w:rsidRPr="3FC6DAA9">
        <w:rPr>
          <w:rFonts w:ascii="Garamond" w:eastAsia="Garamond" w:hAnsi="Garamond" w:cs="Garamond"/>
          <w:color w:val="000000" w:themeColor="text1"/>
        </w:rPr>
        <w:t>five-year</w:t>
      </w:r>
      <w:r w:rsidR="7B67A9E3" w:rsidRPr="3FC6DAA9">
        <w:rPr>
          <w:rFonts w:ascii="Garamond" w:eastAsia="Garamond" w:hAnsi="Garamond" w:cs="Garamond"/>
          <w:color w:val="000000" w:themeColor="text1"/>
        </w:rPr>
        <w:t xml:space="preserve"> time frame. </w:t>
      </w:r>
    </w:p>
    <w:p w14:paraId="455D35D8" w14:textId="394DB7FB" w:rsidR="3FC6DAA9" w:rsidRDefault="3FC6DAA9" w:rsidP="3FC6DAA9">
      <w:pPr>
        <w:spacing w:after="0" w:line="240" w:lineRule="auto"/>
        <w:rPr>
          <w:rFonts w:ascii="Garamond" w:eastAsia="Garamond" w:hAnsi="Garamond" w:cs="Garamond"/>
          <w:color w:val="000000" w:themeColor="text1"/>
        </w:rPr>
      </w:pPr>
    </w:p>
    <w:p w14:paraId="7C76ED29" w14:textId="5449EC42" w:rsidR="2F1354E1" w:rsidRDefault="75A6768C" w:rsidP="4B17D854">
      <w:pPr>
        <w:spacing w:after="0" w:line="240" w:lineRule="auto"/>
        <w:rPr>
          <w:rFonts w:ascii="Garamond" w:eastAsia="Garamond" w:hAnsi="Garamond" w:cs="Garamond"/>
          <w:color w:val="000000" w:themeColor="text1"/>
        </w:rPr>
      </w:pPr>
      <w:r w:rsidRPr="6021F23B">
        <w:rPr>
          <w:rFonts w:ascii="Garamond" w:eastAsia="Garamond" w:hAnsi="Garamond" w:cs="Garamond"/>
          <w:color w:val="000000" w:themeColor="text1"/>
        </w:rPr>
        <w:t xml:space="preserve">No significant trend was observed in snow season duration in both </w:t>
      </w:r>
      <w:r w:rsidR="4F546639" w:rsidRPr="6021F23B">
        <w:rPr>
          <w:rFonts w:ascii="Garamond" w:eastAsia="Garamond" w:hAnsi="Garamond" w:cs="Garamond"/>
          <w:color w:val="000000" w:themeColor="text1"/>
        </w:rPr>
        <w:t>regions,</w:t>
      </w:r>
      <w:r w:rsidRPr="6021F23B">
        <w:rPr>
          <w:rFonts w:ascii="Garamond" w:eastAsia="Garamond" w:hAnsi="Garamond" w:cs="Garamond"/>
          <w:color w:val="000000" w:themeColor="text1"/>
        </w:rPr>
        <w:t xml:space="preserve"> likely due to frequent changes in snow season start and end as well as various blizzards across the regions. However, there </w:t>
      </w:r>
      <w:r w:rsidR="386E7EA5" w:rsidRPr="6021F23B">
        <w:rPr>
          <w:rFonts w:ascii="Garamond" w:eastAsia="Garamond" w:hAnsi="Garamond" w:cs="Garamond"/>
          <w:color w:val="000000" w:themeColor="text1"/>
        </w:rPr>
        <w:t>were</w:t>
      </w:r>
      <w:r w:rsidRPr="6021F23B">
        <w:rPr>
          <w:rFonts w:ascii="Garamond" w:eastAsia="Garamond" w:hAnsi="Garamond" w:cs="Garamond"/>
          <w:color w:val="000000" w:themeColor="text1"/>
        </w:rPr>
        <w:t xml:space="preserve"> some observations made. </w:t>
      </w:r>
      <w:r w:rsidR="76F509C8" w:rsidRPr="6021F23B">
        <w:rPr>
          <w:rFonts w:ascii="Garamond" w:eastAsia="Garamond" w:hAnsi="Garamond" w:cs="Garamond"/>
          <w:color w:val="000000" w:themeColor="text1"/>
        </w:rPr>
        <w:t>In ANWR, the longest snow season</w:t>
      </w:r>
      <w:r w:rsidR="2C77BCB1" w:rsidRPr="6021F23B">
        <w:rPr>
          <w:rFonts w:ascii="Garamond" w:eastAsia="Garamond" w:hAnsi="Garamond" w:cs="Garamond"/>
          <w:color w:val="000000" w:themeColor="text1"/>
        </w:rPr>
        <w:t>s</w:t>
      </w:r>
      <w:r w:rsidR="76F509C8" w:rsidRPr="6021F23B">
        <w:rPr>
          <w:rFonts w:ascii="Garamond" w:eastAsia="Garamond" w:hAnsi="Garamond" w:cs="Garamond"/>
          <w:color w:val="000000" w:themeColor="text1"/>
        </w:rPr>
        <w:t xml:space="preserve"> </w:t>
      </w:r>
      <w:r w:rsidR="2C77BCB1" w:rsidRPr="6021F23B">
        <w:rPr>
          <w:rFonts w:ascii="Garamond" w:eastAsia="Garamond" w:hAnsi="Garamond" w:cs="Garamond"/>
          <w:color w:val="000000" w:themeColor="text1"/>
        </w:rPr>
        <w:t xml:space="preserve">took place </w:t>
      </w:r>
      <w:r w:rsidR="76F509C8" w:rsidRPr="6021F23B">
        <w:rPr>
          <w:rFonts w:ascii="Garamond" w:eastAsia="Garamond" w:hAnsi="Garamond" w:cs="Garamond"/>
          <w:color w:val="000000" w:themeColor="text1"/>
        </w:rPr>
        <w:t xml:space="preserve">in 2000 and 2004, </w:t>
      </w:r>
      <w:r w:rsidR="2C77BCB1" w:rsidRPr="6021F23B">
        <w:rPr>
          <w:rFonts w:ascii="Garamond" w:eastAsia="Garamond" w:hAnsi="Garamond" w:cs="Garamond"/>
          <w:color w:val="000000" w:themeColor="text1"/>
        </w:rPr>
        <w:t xml:space="preserve">when the snow season </w:t>
      </w:r>
      <w:r w:rsidR="76F509C8" w:rsidRPr="6021F23B">
        <w:rPr>
          <w:rFonts w:ascii="Garamond" w:eastAsia="Garamond" w:hAnsi="Garamond" w:cs="Garamond"/>
          <w:color w:val="000000" w:themeColor="text1"/>
        </w:rPr>
        <w:t>last</w:t>
      </w:r>
      <w:r w:rsidR="2C77BCB1" w:rsidRPr="6021F23B">
        <w:rPr>
          <w:rFonts w:ascii="Garamond" w:eastAsia="Garamond" w:hAnsi="Garamond" w:cs="Garamond"/>
          <w:color w:val="000000" w:themeColor="text1"/>
        </w:rPr>
        <w:t>ed for</w:t>
      </w:r>
      <w:r w:rsidR="76F509C8" w:rsidRPr="6021F23B">
        <w:rPr>
          <w:rFonts w:ascii="Garamond" w:eastAsia="Garamond" w:hAnsi="Garamond" w:cs="Garamond"/>
          <w:color w:val="000000" w:themeColor="text1"/>
        </w:rPr>
        <w:t xml:space="preserve"> 259 days, while the shortest snow season was observed in 2016 and lasted 221 days. In NPR-A, the longest snow season was in 2000 and lasted 260 days, while the shortest snow season was observed in 2004 and lasted 209 days.</w:t>
      </w:r>
      <w:r w:rsidR="50567F13" w:rsidRPr="6021F23B">
        <w:rPr>
          <w:rFonts w:ascii="Garamond" w:eastAsia="Garamond" w:hAnsi="Garamond" w:cs="Garamond"/>
          <w:color w:val="000000" w:themeColor="text1"/>
        </w:rPr>
        <w:t xml:space="preserve"> </w:t>
      </w:r>
    </w:p>
    <w:p w14:paraId="238274B3" w14:textId="2C977D57" w:rsidR="3FC6DAA9" w:rsidRDefault="3FC6DAA9" w:rsidP="3FC6DAA9">
      <w:pPr>
        <w:spacing w:after="0" w:line="240" w:lineRule="auto"/>
        <w:rPr>
          <w:rFonts w:ascii="Garamond" w:eastAsia="Garamond" w:hAnsi="Garamond" w:cs="Garamond"/>
          <w:color w:val="000000" w:themeColor="text1"/>
        </w:rPr>
      </w:pPr>
    </w:p>
    <w:p w14:paraId="4984C3AA" w14:textId="7A007329" w:rsidR="62B3BF92" w:rsidRDefault="62B3BF92" w:rsidP="4B17D854">
      <w:pPr>
        <w:spacing w:after="0" w:line="240" w:lineRule="auto"/>
      </w:pPr>
      <w:r>
        <w:rPr>
          <w:noProof/>
        </w:rPr>
        <w:drawing>
          <wp:inline distT="0" distB="0" distL="0" distR="0" wp14:anchorId="066C7034" wp14:editId="68A13C99">
            <wp:extent cx="5775158" cy="2743200"/>
            <wp:effectExtent l="0" t="0" r="0" b="0"/>
            <wp:docPr id="1108151725" name="Picture 110815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151725"/>
                    <pic:cNvPicPr/>
                  </pic:nvPicPr>
                  <pic:blipFill>
                    <a:blip r:embed="rId21">
                      <a:extLst>
                        <a:ext uri="{28A0092B-C50C-407E-A947-70E740481C1C}">
                          <a14:useLocalDpi xmlns:a14="http://schemas.microsoft.com/office/drawing/2010/main" val="0"/>
                        </a:ext>
                      </a:extLst>
                    </a:blip>
                    <a:stretch>
                      <a:fillRect/>
                    </a:stretch>
                  </pic:blipFill>
                  <pic:spPr>
                    <a:xfrm>
                      <a:off x="0" y="0"/>
                      <a:ext cx="5775158" cy="2743200"/>
                    </a:xfrm>
                    <a:prstGeom prst="rect">
                      <a:avLst/>
                    </a:prstGeom>
                  </pic:spPr>
                </pic:pic>
              </a:graphicData>
            </a:graphic>
          </wp:inline>
        </w:drawing>
      </w:r>
    </w:p>
    <w:p w14:paraId="795901BF" w14:textId="52101ABC" w:rsidR="3FC6DAA9" w:rsidRDefault="3FC6DAA9" w:rsidP="3FC6DAA9">
      <w:pPr>
        <w:spacing w:after="0" w:line="240" w:lineRule="auto"/>
        <w:jc w:val="center"/>
        <w:rPr>
          <w:rFonts w:ascii="Garamond" w:eastAsia="Garamond" w:hAnsi="Garamond" w:cs="Garamond"/>
          <w:i/>
          <w:iCs/>
        </w:rPr>
      </w:pPr>
    </w:p>
    <w:p w14:paraId="0B1A0D40" w14:textId="5C6563CE" w:rsidR="62B3BF92" w:rsidRDefault="09EB9FFB" w:rsidP="4B17D854">
      <w:pPr>
        <w:spacing w:after="0" w:line="240" w:lineRule="auto"/>
        <w:jc w:val="center"/>
        <w:rPr>
          <w:rFonts w:ascii="Garamond" w:eastAsia="Garamond" w:hAnsi="Garamond" w:cs="Garamond"/>
        </w:rPr>
      </w:pPr>
      <w:r w:rsidRPr="6371EDD6">
        <w:rPr>
          <w:rFonts w:ascii="Garamond" w:eastAsia="Garamond" w:hAnsi="Garamond" w:cs="Garamond"/>
          <w:i/>
          <w:iCs/>
        </w:rPr>
        <w:t xml:space="preserve">Figure </w:t>
      </w:r>
      <w:r w:rsidR="4D50A499" w:rsidRPr="6371EDD6">
        <w:rPr>
          <w:rFonts w:ascii="Garamond" w:eastAsia="Garamond" w:hAnsi="Garamond" w:cs="Garamond"/>
          <w:i/>
          <w:iCs/>
        </w:rPr>
        <w:t>7</w:t>
      </w:r>
      <w:r w:rsidR="4B6EEB81" w:rsidRPr="6371EDD6">
        <w:rPr>
          <w:rFonts w:ascii="Garamond" w:eastAsia="Garamond" w:hAnsi="Garamond" w:cs="Garamond"/>
        </w:rPr>
        <w:t>.</w:t>
      </w:r>
      <w:r w:rsidRPr="6371EDD6">
        <w:rPr>
          <w:rFonts w:ascii="Garamond" w:eastAsia="Garamond" w:hAnsi="Garamond" w:cs="Garamond"/>
        </w:rPr>
        <w:t xml:space="preserve"> </w:t>
      </w:r>
      <w:r w:rsidR="4B6EEB81" w:rsidRPr="6371EDD6">
        <w:rPr>
          <w:rFonts w:ascii="Garamond" w:eastAsia="Garamond" w:hAnsi="Garamond" w:cs="Garamond"/>
        </w:rPr>
        <w:t>S</w:t>
      </w:r>
      <w:r w:rsidR="4BEF408A" w:rsidRPr="6371EDD6">
        <w:rPr>
          <w:rFonts w:ascii="Garamond" w:eastAsia="Garamond" w:hAnsi="Garamond" w:cs="Garamond"/>
        </w:rPr>
        <w:t xml:space="preserve">now season duration </w:t>
      </w:r>
      <w:r w:rsidR="2FE70DCD" w:rsidRPr="6371EDD6">
        <w:rPr>
          <w:rFonts w:ascii="Garamond" w:eastAsia="Garamond" w:hAnsi="Garamond" w:cs="Garamond"/>
        </w:rPr>
        <w:t>in both ANWR and NPR-A</w:t>
      </w:r>
      <w:r w:rsidR="3AACBCCF" w:rsidRPr="6371EDD6">
        <w:rPr>
          <w:rFonts w:ascii="Garamond" w:eastAsia="Garamond" w:hAnsi="Garamond" w:cs="Garamond"/>
        </w:rPr>
        <w:t xml:space="preserve"> for the years 2000, 2010, and 2021</w:t>
      </w:r>
      <w:r w:rsidR="2FE70DCD" w:rsidRPr="6371EDD6">
        <w:rPr>
          <w:rFonts w:ascii="Garamond" w:eastAsia="Garamond" w:hAnsi="Garamond" w:cs="Garamond"/>
        </w:rPr>
        <w:t xml:space="preserve">. </w:t>
      </w:r>
      <w:r w:rsidR="08A1421D" w:rsidRPr="6371EDD6">
        <w:rPr>
          <w:rFonts w:ascii="Garamond" w:eastAsia="Garamond" w:hAnsi="Garamond" w:cs="Garamond"/>
        </w:rPr>
        <w:t>The snow season duration is represented by a color gradient, with darker colors indicating a shorter snow season (minimum of 215 days), and warmer colors representing a longer snow season (maximum of 335 days). The analysis shows that, in ANWR, higher elevation areas have a longer snow season compared to areas with lower elevation</w:t>
      </w:r>
      <w:r w:rsidR="6068C77A" w:rsidRPr="6371EDD6">
        <w:rPr>
          <w:rFonts w:ascii="Garamond" w:eastAsia="Garamond" w:hAnsi="Garamond" w:cs="Garamond"/>
        </w:rPr>
        <w:t xml:space="preserve">. </w:t>
      </w:r>
    </w:p>
    <w:p w14:paraId="63702E08" w14:textId="47E684BE" w:rsidR="722DE9F8" w:rsidRDefault="722DE9F8" w:rsidP="4B17D854">
      <w:pPr>
        <w:pStyle w:val="NoSpacing"/>
        <w:jc w:val="center"/>
      </w:pPr>
      <w:r>
        <w:rPr>
          <w:noProof/>
        </w:rPr>
        <w:drawing>
          <wp:inline distT="0" distB="0" distL="0" distR="0" wp14:anchorId="1E697911" wp14:editId="49F40BA4">
            <wp:extent cx="5486400" cy="2834640"/>
            <wp:effectExtent l="0" t="0" r="0" b="0"/>
            <wp:docPr id="881837858" name="Picture 88183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486400" cy="2834640"/>
                    </a:xfrm>
                    <a:prstGeom prst="rect">
                      <a:avLst/>
                    </a:prstGeom>
                  </pic:spPr>
                </pic:pic>
              </a:graphicData>
            </a:graphic>
          </wp:inline>
        </w:drawing>
      </w:r>
    </w:p>
    <w:p w14:paraId="0C51AFB9" w14:textId="5621EBDD" w:rsidR="020BBA41" w:rsidRDefault="53AF2EEA" w:rsidP="4B17D854">
      <w:pPr>
        <w:pStyle w:val="NoSpacing"/>
        <w:jc w:val="center"/>
        <w:rPr>
          <w:rFonts w:ascii="Garamond" w:eastAsia="Garamond" w:hAnsi="Garamond" w:cs="Garamond"/>
        </w:rPr>
      </w:pPr>
      <w:r w:rsidRPr="6021F23B">
        <w:rPr>
          <w:rFonts w:ascii="Garamond" w:eastAsia="Garamond" w:hAnsi="Garamond" w:cs="Garamond"/>
          <w:i/>
          <w:iCs/>
        </w:rPr>
        <w:t xml:space="preserve">Figure </w:t>
      </w:r>
      <w:r w:rsidR="024BC8E8" w:rsidRPr="6021F23B">
        <w:rPr>
          <w:rFonts w:ascii="Garamond" w:eastAsia="Garamond" w:hAnsi="Garamond" w:cs="Garamond"/>
          <w:i/>
          <w:iCs/>
        </w:rPr>
        <w:t>8</w:t>
      </w:r>
      <w:r w:rsidR="13C6BC0A" w:rsidRPr="6021F23B">
        <w:rPr>
          <w:rFonts w:ascii="Garamond" w:eastAsia="Garamond" w:hAnsi="Garamond" w:cs="Garamond"/>
        </w:rPr>
        <w:t>.</w:t>
      </w:r>
      <w:r w:rsidR="1213C504" w:rsidRPr="6021F23B">
        <w:rPr>
          <w:rFonts w:ascii="Garamond" w:eastAsia="Garamond" w:hAnsi="Garamond" w:cs="Garamond"/>
        </w:rPr>
        <w:t xml:space="preserve"> </w:t>
      </w:r>
      <w:r w:rsidR="562B9CEB" w:rsidRPr="6021F23B">
        <w:rPr>
          <w:rFonts w:ascii="Garamond" w:eastAsia="Garamond" w:hAnsi="Garamond" w:cs="Garamond"/>
        </w:rPr>
        <w:t xml:space="preserve">A linear regression </w:t>
      </w:r>
      <w:r w:rsidR="2D4E5FA1" w:rsidRPr="6021F23B">
        <w:rPr>
          <w:rFonts w:ascii="Garamond" w:eastAsia="Garamond" w:hAnsi="Garamond" w:cs="Garamond"/>
        </w:rPr>
        <w:t xml:space="preserve">best line of fit </w:t>
      </w:r>
      <w:r w:rsidR="1253BF9B" w:rsidRPr="6021F23B">
        <w:rPr>
          <w:rFonts w:ascii="Garamond" w:eastAsia="Garamond" w:hAnsi="Garamond" w:cs="Garamond"/>
        </w:rPr>
        <w:t xml:space="preserve">showing the season duration in days (y-axis) in the ANWR and NPR-A regions of Alaska over the study period (x-axis). The data points indicate the snow season duration </w:t>
      </w:r>
      <w:r w:rsidR="1253BF9B" w:rsidRPr="6021F23B">
        <w:rPr>
          <w:rFonts w:ascii="Garamond" w:eastAsia="Garamond" w:hAnsi="Garamond" w:cs="Garamond"/>
        </w:rPr>
        <w:lastRenderedPageBreak/>
        <w:t>for each year, while the slope</w:t>
      </w:r>
      <w:r w:rsidR="74AB4DF2" w:rsidRPr="6021F23B">
        <w:rPr>
          <w:rFonts w:ascii="Garamond" w:eastAsia="Garamond" w:hAnsi="Garamond" w:cs="Garamond"/>
        </w:rPr>
        <w:t xml:space="preserve"> of the</w:t>
      </w:r>
      <w:r w:rsidR="1253BF9B" w:rsidRPr="6021F23B">
        <w:rPr>
          <w:rFonts w:ascii="Garamond" w:eastAsia="Garamond" w:hAnsi="Garamond" w:cs="Garamond"/>
        </w:rPr>
        <w:t xml:space="preserve"> line</w:t>
      </w:r>
      <w:r w:rsidR="18855DAA" w:rsidRPr="6021F23B">
        <w:rPr>
          <w:rFonts w:ascii="Garamond" w:eastAsia="Garamond" w:hAnsi="Garamond" w:cs="Garamond"/>
        </w:rPr>
        <w:t>s</w:t>
      </w:r>
      <w:r w:rsidR="1253BF9B" w:rsidRPr="6021F23B">
        <w:rPr>
          <w:rFonts w:ascii="Garamond" w:eastAsia="Garamond" w:hAnsi="Garamond" w:cs="Garamond"/>
        </w:rPr>
        <w:t xml:space="preserve"> shows the overall trend in snow season duration over time.</w:t>
      </w:r>
      <w:r w:rsidR="3B9B433A" w:rsidRPr="6021F23B">
        <w:rPr>
          <w:rFonts w:ascii="Garamond" w:eastAsia="Garamond" w:hAnsi="Garamond" w:cs="Garamond"/>
        </w:rPr>
        <w:t xml:space="preserve"> The results demonstrate year-to-year variability in snow season duration, with some years having significantly longer or shorter snow seasons than others.</w:t>
      </w:r>
    </w:p>
    <w:p w14:paraId="1EF76DAA" w14:textId="61B4BEA0" w:rsidR="4B17D854" w:rsidRDefault="4B17D854" w:rsidP="4B17D854">
      <w:pPr>
        <w:spacing w:after="0" w:line="240" w:lineRule="auto"/>
        <w:rPr>
          <w:rFonts w:ascii="Garamond" w:eastAsia="Garamond" w:hAnsi="Garamond" w:cs="Garamond"/>
        </w:rPr>
      </w:pPr>
    </w:p>
    <w:p w14:paraId="2B0D5C99" w14:textId="55A04B99" w:rsidR="6460BF5D" w:rsidRDefault="783439C0" w:rsidP="4B17D854">
      <w:pPr>
        <w:spacing w:after="0" w:line="240" w:lineRule="auto"/>
        <w:rPr>
          <w:rFonts w:ascii="Garamond" w:eastAsia="Garamond" w:hAnsi="Garamond" w:cs="Garamond"/>
          <w:color w:val="000000" w:themeColor="text1"/>
        </w:rPr>
      </w:pPr>
      <w:r w:rsidRPr="6371EDD6">
        <w:rPr>
          <w:rFonts w:ascii="Garamond" w:eastAsia="Garamond" w:hAnsi="Garamond" w:cs="Garamond"/>
          <w:color w:val="000000" w:themeColor="text1"/>
        </w:rPr>
        <w:t>T</w:t>
      </w:r>
      <w:r w:rsidR="01B9538D" w:rsidRPr="6371EDD6">
        <w:rPr>
          <w:rFonts w:ascii="Garamond" w:eastAsia="Garamond" w:hAnsi="Garamond" w:cs="Garamond"/>
          <w:color w:val="000000" w:themeColor="text1"/>
        </w:rPr>
        <w:t>he team als</w:t>
      </w:r>
      <w:r w:rsidR="1950BB14" w:rsidRPr="6371EDD6">
        <w:rPr>
          <w:rFonts w:ascii="Garamond" w:eastAsia="Garamond" w:hAnsi="Garamond" w:cs="Garamond"/>
          <w:color w:val="000000" w:themeColor="text1"/>
        </w:rPr>
        <w:t xml:space="preserve">o </w:t>
      </w:r>
      <w:r w:rsidR="01B9538D" w:rsidRPr="6371EDD6">
        <w:rPr>
          <w:rFonts w:ascii="Garamond" w:eastAsia="Garamond" w:hAnsi="Garamond" w:cs="Garamond"/>
          <w:color w:val="000000" w:themeColor="text1"/>
        </w:rPr>
        <w:t xml:space="preserve">identified </w:t>
      </w:r>
      <w:r w:rsidR="07BAFC2F" w:rsidRPr="6371EDD6">
        <w:rPr>
          <w:rFonts w:ascii="Garamond" w:eastAsia="Garamond" w:hAnsi="Garamond" w:cs="Garamond"/>
          <w:color w:val="000000" w:themeColor="text1"/>
        </w:rPr>
        <w:t>mean</w:t>
      </w:r>
      <w:r w:rsidR="2EB818DA" w:rsidRPr="6371EDD6">
        <w:rPr>
          <w:rFonts w:ascii="Garamond" w:eastAsia="Garamond" w:hAnsi="Garamond" w:cs="Garamond"/>
          <w:color w:val="000000" w:themeColor="text1"/>
        </w:rPr>
        <w:t xml:space="preserve"> SWE </w:t>
      </w:r>
      <w:r w:rsidR="07BAFC2F" w:rsidRPr="6371EDD6">
        <w:rPr>
          <w:rFonts w:ascii="Garamond" w:eastAsia="Garamond" w:hAnsi="Garamond" w:cs="Garamond"/>
          <w:color w:val="000000" w:themeColor="text1"/>
        </w:rPr>
        <w:t xml:space="preserve">values </w:t>
      </w:r>
      <w:r w:rsidR="2EB818DA" w:rsidRPr="6371EDD6">
        <w:rPr>
          <w:rFonts w:ascii="Garamond" w:eastAsia="Garamond" w:hAnsi="Garamond" w:cs="Garamond"/>
          <w:color w:val="000000" w:themeColor="text1"/>
        </w:rPr>
        <w:t>across all months</w:t>
      </w:r>
      <w:r w:rsidR="25711907" w:rsidRPr="6371EDD6">
        <w:rPr>
          <w:rFonts w:ascii="Garamond" w:eastAsia="Garamond" w:hAnsi="Garamond" w:cs="Garamond"/>
          <w:color w:val="000000" w:themeColor="text1"/>
        </w:rPr>
        <w:t xml:space="preserve"> (Figure 9)</w:t>
      </w:r>
      <w:r w:rsidR="2EB818DA" w:rsidRPr="6371EDD6">
        <w:rPr>
          <w:rFonts w:ascii="Garamond" w:eastAsia="Garamond" w:hAnsi="Garamond" w:cs="Garamond"/>
          <w:color w:val="000000" w:themeColor="text1"/>
        </w:rPr>
        <w:t xml:space="preserve">. </w:t>
      </w:r>
      <w:r w:rsidR="07BAFC2F" w:rsidRPr="6371EDD6">
        <w:rPr>
          <w:rFonts w:ascii="Garamond" w:eastAsia="Garamond" w:hAnsi="Garamond" w:cs="Garamond"/>
          <w:color w:val="000000" w:themeColor="text1"/>
        </w:rPr>
        <w:t>In</w:t>
      </w:r>
      <w:r w:rsidR="3D60E367" w:rsidRPr="6371EDD6">
        <w:rPr>
          <w:rFonts w:ascii="Garamond" w:eastAsia="Garamond" w:hAnsi="Garamond" w:cs="Garamond"/>
          <w:color w:val="000000" w:themeColor="text1"/>
        </w:rPr>
        <w:t xml:space="preserve"> NPR-A, the southernmost region had higher SWE compared to the coastal plains in the northern parts of the region. Moreover, SWE varied significantly by month, with the lowest amounts of SWE observed in July, August, September, and October, and the highest amounts observed in February, March, April, and May. Similar patterns were observed in ANWR, </w:t>
      </w:r>
      <w:proofErr w:type="gramStart"/>
      <w:r w:rsidR="3D60E367" w:rsidRPr="6371EDD6">
        <w:rPr>
          <w:rFonts w:ascii="Garamond" w:eastAsia="Garamond" w:hAnsi="Garamond" w:cs="Garamond"/>
          <w:color w:val="000000" w:themeColor="text1"/>
        </w:rPr>
        <w:t>with the exception of</w:t>
      </w:r>
      <w:proofErr w:type="gramEnd"/>
      <w:r w:rsidR="3D60E367" w:rsidRPr="6371EDD6">
        <w:rPr>
          <w:rFonts w:ascii="Garamond" w:eastAsia="Garamond" w:hAnsi="Garamond" w:cs="Garamond"/>
          <w:color w:val="000000" w:themeColor="text1"/>
        </w:rPr>
        <w:t xml:space="preserve"> the eastern edge of the Brooks Range, which exhibited higher SWE than other ecological regions in the area.</w:t>
      </w:r>
    </w:p>
    <w:p w14:paraId="5D495DFA" w14:textId="1E4084FE" w:rsidR="038B0C6A" w:rsidRDefault="21AC281E" w:rsidP="4B17D854">
      <w:pPr>
        <w:spacing w:after="0" w:line="240" w:lineRule="auto"/>
        <w:jc w:val="center"/>
      </w:pPr>
      <w:r>
        <w:rPr>
          <w:noProof/>
        </w:rPr>
        <w:drawing>
          <wp:inline distT="0" distB="0" distL="0" distR="0" wp14:anchorId="1737CEB2" wp14:editId="50C18FCF">
            <wp:extent cx="5486400" cy="2640330"/>
            <wp:effectExtent l="0" t="0" r="0" b="0"/>
            <wp:docPr id="32263255" name="Picture 3226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3255"/>
                    <pic:cNvPicPr/>
                  </pic:nvPicPr>
                  <pic:blipFill>
                    <a:blip r:embed="rId23">
                      <a:extLst>
                        <a:ext uri="{28A0092B-C50C-407E-A947-70E740481C1C}">
                          <a14:useLocalDpi xmlns:a14="http://schemas.microsoft.com/office/drawing/2010/main" val="0"/>
                        </a:ext>
                      </a:extLst>
                    </a:blip>
                    <a:stretch>
                      <a:fillRect/>
                    </a:stretch>
                  </pic:blipFill>
                  <pic:spPr>
                    <a:xfrm>
                      <a:off x="0" y="0"/>
                      <a:ext cx="5486400" cy="2640330"/>
                    </a:xfrm>
                    <a:prstGeom prst="rect">
                      <a:avLst/>
                    </a:prstGeom>
                  </pic:spPr>
                </pic:pic>
              </a:graphicData>
            </a:graphic>
          </wp:inline>
        </w:drawing>
      </w:r>
    </w:p>
    <w:p w14:paraId="468B6CC4" w14:textId="435BD10E" w:rsidR="62A46038" w:rsidRDefault="2677A93D" w:rsidP="6371EDD6">
      <w:pPr>
        <w:spacing w:after="0" w:line="240" w:lineRule="auto"/>
        <w:jc w:val="center"/>
        <w:rPr>
          <w:rFonts w:ascii="Garamond" w:eastAsia="Garamond" w:hAnsi="Garamond" w:cs="Garamond"/>
        </w:rPr>
      </w:pPr>
      <w:r w:rsidRPr="6371EDD6">
        <w:rPr>
          <w:rFonts w:ascii="Garamond" w:eastAsia="Garamond" w:hAnsi="Garamond" w:cs="Garamond"/>
          <w:i/>
          <w:iCs/>
        </w:rPr>
        <w:t>Figure 9</w:t>
      </w:r>
      <w:r w:rsidRPr="6371EDD6">
        <w:rPr>
          <w:rFonts w:ascii="Garamond" w:eastAsia="Garamond" w:hAnsi="Garamond" w:cs="Garamond"/>
        </w:rPr>
        <w:t>. SWE in both ANWR and NPR-A for the months of October, February, and May. SWE is represented by a color gradient, with darker colors indicating less SWE (minimum of 0 kg/m2), and warmer colors representing more SWE (maximum of 100 kg/m2). The analysis shows that, in ANWR, higher elevation areas have more SWE compared to areas with lower elevation.</w:t>
      </w:r>
    </w:p>
    <w:p w14:paraId="170997F9" w14:textId="5EA2AC0D" w:rsidR="62A46038" w:rsidRDefault="62A46038" w:rsidP="6371EDD6">
      <w:pPr>
        <w:spacing w:after="0" w:line="240" w:lineRule="auto"/>
        <w:rPr>
          <w:rFonts w:ascii="Garamond" w:eastAsia="Garamond" w:hAnsi="Garamond" w:cs="Garamond"/>
        </w:rPr>
      </w:pPr>
    </w:p>
    <w:p w14:paraId="66435FCE" w14:textId="4C8E9D3A" w:rsidR="62A46038" w:rsidRDefault="7DFB1082" w:rsidP="6371EDD6">
      <w:pPr>
        <w:spacing w:after="0" w:line="240" w:lineRule="auto"/>
        <w:rPr>
          <w:rFonts w:ascii="Garamond" w:eastAsia="Garamond" w:hAnsi="Garamond" w:cs="Garamond"/>
        </w:rPr>
      </w:pPr>
      <w:r w:rsidRPr="6021F23B">
        <w:rPr>
          <w:rFonts w:ascii="Garamond" w:eastAsia="Garamond" w:hAnsi="Garamond" w:cs="Garamond"/>
        </w:rPr>
        <w:t xml:space="preserve">Finally, snow depth followed similar trends to SWE. The greatest snow depth is observed in the high elevation areas of both ANWR and NPR-A. </w:t>
      </w:r>
      <w:r w:rsidR="41009D5E" w:rsidRPr="6021F23B">
        <w:rPr>
          <w:rFonts w:ascii="Garamond" w:eastAsia="Garamond" w:hAnsi="Garamond" w:cs="Garamond"/>
        </w:rPr>
        <w:t>However, due to poor spatial resolution (27 km), it was challenging to accurately determine trends.</w:t>
      </w:r>
    </w:p>
    <w:p w14:paraId="105EFD9C" w14:textId="22267437" w:rsidR="62A46038" w:rsidRDefault="62A46038" w:rsidP="4B17D854">
      <w:pPr>
        <w:spacing w:after="0" w:line="240" w:lineRule="auto"/>
        <w:jc w:val="center"/>
      </w:pPr>
      <w:r>
        <w:rPr>
          <w:noProof/>
        </w:rPr>
        <w:drawing>
          <wp:inline distT="0" distB="0" distL="0" distR="0" wp14:anchorId="6201D1AC" wp14:editId="0F4E5D0D">
            <wp:extent cx="5486400" cy="2651760"/>
            <wp:effectExtent l="0" t="0" r="0" b="0"/>
            <wp:docPr id="1885928043" name="Picture 188592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486400" cy="2651760"/>
                    </a:xfrm>
                    <a:prstGeom prst="rect">
                      <a:avLst/>
                    </a:prstGeom>
                  </pic:spPr>
                </pic:pic>
              </a:graphicData>
            </a:graphic>
          </wp:inline>
        </w:drawing>
      </w:r>
    </w:p>
    <w:p w14:paraId="1E9C9317" w14:textId="2020B719" w:rsidR="62A46038" w:rsidRDefault="3A434896" w:rsidP="4B17D854">
      <w:pPr>
        <w:spacing w:after="0" w:line="240" w:lineRule="auto"/>
        <w:jc w:val="center"/>
        <w:rPr>
          <w:rFonts w:ascii="Garamond" w:eastAsia="Garamond" w:hAnsi="Garamond" w:cs="Garamond"/>
        </w:rPr>
      </w:pPr>
      <w:r w:rsidRPr="6021F23B">
        <w:rPr>
          <w:rFonts w:ascii="Garamond" w:eastAsia="Garamond" w:hAnsi="Garamond" w:cs="Garamond"/>
          <w:i/>
          <w:iCs/>
        </w:rPr>
        <w:lastRenderedPageBreak/>
        <w:t>Figure 10</w:t>
      </w:r>
      <w:r w:rsidR="5552B3A9" w:rsidRPr="6021F23B">
        <w:rPr>
          <w:rFonts w:ascii="Garamond" w:eastAsia="Garamond" w:hAnsi="Garamond" w:cs="Garamond"/>
        </w:rPr>
        <w:t>. S</w:t>
      </w:r>
      <w:r w:rsidRPr="6021F23B">
        <w:rPr>
          <w:rFonts w:ascii="Garamond" w:eastAsia="Garamond" w:hAnsi="Garamond" w:cs="Garamond"/>
        </w:rPr>
        <w:t xml:space="preserve">now depth in both ANWR and NPR-A for the months October, February, and May. </w:t>
      </w:r>
      <w:r w:rsidR="5552B3A9" w:rsidRPr="6021F23B">
        <w:rPr>
          <w:rFonts w:ascii="Garamond" w:eastAsia="Garamond" w:hAnsi="Garamond" w:cs="Garamond"/>
        </w:rPr>
        <w:t>S</w:t>
      </w:r>
      <w:r w:rsidRPr="6021F23B">
        <w:rPr>
          <w:rFonts w:ascii="Garamond" w:eastAsia="Garamond" w:hAnsi="Garamond" w:cs="Garamond"/>
        </w:rPr>
        <w:t xml:space="preserve">now </w:t>
      </w:r>
      <w:r w:rsidR="1FA0D257" w:rsidRPr="6021F23B">
        <w:rPr>
          <w:rFonts w:ascii="Garamond" w:eastAsia="Garamond" w:hAnsi="Garamond" w:cs="Garamond"/>
        </w:rPr>
        <w:t>depth</w:t>
      </w:r>
      <w:r w:rsidRPr="6021F23B">
        <w:rPr>
          <w:rFonts w:ascii="Garamond" w:eastAsia="Garamond" w:hAnsi="Garamond" w:cs="Garamond"/>
        </w:rPr>
        <w:t xml:space="preserve"> is represented by a color gradient, with darker colors indicating less snow depth (minimum of 0 </w:t>
      </w:r>
      <w:r w:rsidR="5552B3A9" w:rsidRPr="6021F23B">
        <w:rPr>
          <w:rFonts w:ascii="Garamond" w:eastAsia="Garamond" w:hAnsi="Garamond" w:cs="Garamond"/>
        </w:rPr>
        <w:t>m</w:t>
      </w:r>
      <w:r w:rsidRPr="6021F23B">
        <w:rPr>
          <w:rFonts w:ascii="Garamond" w:eastAsia="Garamond" w:hAnsi="Garamond" w:cs="Garamond"/>
        </w:rPr>
        <w:t xml:space="preserve">), and warmer colors representing more snow depth (maximum of 1.0 </w:t>
      </w:r>
      <w:r w:rsidR="5552B3A9" w:rsidRPr="6021F23B">
        <w:rPr>
          <w:rFonts w:ascii="Garamond" w:eastAsia="Garamond" w:hAnsi="Garamond" w:cs="Garamond"/>
        </w:rPr>
        <w:t>m</w:t>
      </w:r>
      <w:r w:rsidRPr="6021F23B">
        <w:rPr>
          <w:rFonts w:ascii="Garamond" w:eastAsia="Garamond" w:hAnsi="Garamond" w:cs="Garamond"/>
        </w:rPr>
        <w:t xml:space="preserve">). The analysis shows that in ANWR higher elevation areas have </w:t>
      </w:r>
      <w:r w:rsidR="5552B3A9" w:rsidRPr="6021F23B">
        <w:rPr>
          <w:rFonts w:ascii="Garamond" w:eastAsia="Garamond" w:hAnsi="Garamond" w:cs="Garamond"/>
        </w:rPr>
        <w:t xml:space="preserve">greater </w:t>
      </w:r>
      <w:r w:rsidRPr="6021F23B">
        <w:rPr>
          <w:rFonts w:ascii="Garamond" w:eastAsia="Garamond" w:hAnsi="Garamond" w:cs="Garamond"/>
        </w:rPr>
        <w:t>snow depth compared to areas with lower elevation.</w:t>
      </w:r>
    </w:p>
    <w:p w14:paraId="45027B66" w14:textId="381A69E3" w:rsidR="4B17D854" w:rsidRDefault="4B17D854" w:rsidP="4B17D854">
      <w:pPr>
        <w:spacing w:after="0" w:line="240" w:lineRule="auto"/>
        <w:jc w:val="center"/>
        <w:rPr>
          <w:rFonts w:ascii="Garamond" w:eastAsia="Garamond" w:hAnsi="Garamond" w:cs="Garamond"/>
        </w:rPr>
      </w:pPr>
    </w:p>
    <w:p w14:paraId="42572F67" w14:textId="1C2C8960" w:rsidR="7C77261D" w:rsidRDefault="7C77261D" w:rsidP="6021F23B">
      <w:pPr>
        <w:pStyle w:val="NoSpacing"/>
        <w:rPr>
          <w:rFonts w:ascii="Garamond" w:hAnsi="Garamond"/>
          <w:i/>
          <w:iCs/>
        </w:rPr>
      </w:pPr>
      <w:r w:rsidRPr="6021F23B">
        <w:rPr>
          <w:rFonts w:ascii="Garamond" w:hAnsi="Garamond"/>
          <w:i/>
          <w:iCs/>
        </w:rPr>
        <w:t>4.1.3 Limitations</w:t>
      </w:r>
    </w:p>
    <w:p w14:paraId="692A146F" w14:textId="7110C6A7" w:rsidR="7C77261D" w:rsidRDefault="7C77261D" w:rsidP="6021F23B">
      <w:pPr>
        <w:spacing w:after="0" w:line="240" w:lineRule="auto"/>
        <w:rPr>
          <w:rFonts w:ascii="Garamond" w:eastAsia="Garamond" w:hAnsi="Garamond" w:cs="Garamond"/>
          <w:color w:val="000000" w:themeColor="text1"/>
        </w:rPr>
      </w:pPr>
      <w:r w:rsidRPr="6021F23B">
        <w:rPr>
          <w:rFonts w:ascii="Garamond" w:eastAsia="Garamond" w:hAnsi="Garamond" w:cs="Garamond"/>
          <w:color w:val="000000" w:themeColor="text1"/>
        </w:rPr>
        <w:t xml:space="preserve">The analysis was limited by the spatial and temporal resolution of the MOD10A1, GLDAS 2.1, and </w:t>
      </w:r>
      <w:proofErr w:type="spellStart"/>
      <w:r w:rsidRPr="6021F23B">
        <w:rPr>
          <w:rFonts w:ascii="Garamond" w:eastAsia="Garamond" w:hAnsi="Garamond" w:cs="Garamond"/>
          <w:color w:val="000000" w:themeColor="text1"/>
        </w:rPr>
        <w:t>Daymet</w:t>
      </w:r>
      <w:proofErr w:type="spellEnd"/>
      <w:r w:rsidRPr="6021F23B">
        <w:rPr>
          <w:rFonts w:ascii="Garamond" w:eastAsia="Garamond" w:hAnsi="Garamond" w:cs="Garamond"/>
          <w:color w:val="000000" w:themeColor="text1"/>
        </w:rPr>
        <w:t xml:space="preserve"> V4 data products; these datasets have a resolution of 500 m, 27,830 </w:t>
      </w:r>
      <w:proofErr w:type="gramStart"/>
      <w:r w:rsidRPr="6021F23B">
        <w:rPr>
          <w:rFonts w:ascii="Garamond" w:eastAsia="Garamond" w:hAnsi="Garamond" w:cs="Garamond"/>
          <w:color w:val="000000" w:themeColor="text1"/>
        </w:rPr>
        <w:t>m</w:t>
      </w:r>
      <w:proofErr w:type="gramEnd"/>
      <w:r w:rsidRPr="6021F23B">
        <w:rPr>
          <w:rFonts w:ascii="Garamond" w:eastAsia="Garamond" w:hAnsi="Garamond" w:cs="Garamond"/>
          <w:color w:val="000000" w:themeColor="text1"/>
        </w:rPr>
        <w:t xml:space="preserve"> and 1 km, respectively, which limited the team’s ability to capture snow variability at a smaller spatial scale. For example, Figure 10 shows the low spatial resolution of the GLDAS 2.1 snow depth data. Also, the accuracy of GLDAS estimates is influenced by various factors, including uncertainty in meteorological forcing data, simplified representations of complex physical processes in the models and inadequate calibration of model parameters (Rui et al., 2020). Additionally, Qui et al. (2022) revealed a level of uncertainty around GLDAS snow depth products in</w:t>
      </w:r>
      <w:r w:rsidRPr="6021F23B">
        <w:rPr>
          <w:rFonts w:ascii="Garamond" w:eastAsia="Garamond" w:hAnsi="Garamond" w:cs="Garamond"/>
        </w:rPr>
        <w:t xml:space="preserve"> tundra, taiga, and maritime snow class regions.</w:t>
      </w:r>
    </w:p>
    <w:p w14:paraId="6030029E" w14:textId="48970DD7" w:rsidR="6021F23B" w:rsidRDefault="6021F23B" w:rsidP="6021F23B">
      <w:pPr>
        <w:spacing w:after="0" w:line="240" w:lineRule="auto"/>
        <w:rPr>
          <w:rFonts w:ascii="Garamond" w:eastAsia="Garamond" w:hAnsi="Garamond" w:cs="Garamond"/>
          <w:color w:val="000000" w:themeColor="text1"/>
        </w:rPr>
      </w:pPr>
    </w:p>
    <w:p w14:paraId="3DD4EB59" w14:textId="3BDE978C" w:rsidR="7C77261D" w:rsidRDefault="7C77261D" w:rsidP="6021F23B">
      <w:pPr>
        <w:spacing w:after="0" w:line="240" w:lineRule="auto"/>
        <w:rPr>
          <w:rFonts w:ascii="Garamond" w:eastAsia="Garamond" w:hAnsi="Garamond" w:cs="Garamond"/>
          <w:color w:val="000000" w:themeColor="text1"/>
        </w:rPr>
      </w:pPr>
      <w:r w:rsidRPr="6021F23B">
        <w:rPr>
          <w:rFonts w:ascii="Garamond" w:eastAsia="Garamond" w:hAnsi="Garamond" w:cs="Garamond"/>
          <w:color w:val="000000" w:themeColor="text1"/>
        </w:rPr>
        <w:t>The team also encountered data gaps in MODIS snow cover products. NDSI values were calculated according to the Earth’s reflectance at certain wavelengths, and the amount of daylight greatly impacts what the sensor records. As a result, time of day and time of year have the potential to cause changes in NDSI values. Gaps in the data were significant during polar nights where night lasts for more than 24 hours. Polar night occurs during the December, January, and February months, causing gaps in the data during that time. Other environmental factors, such as cloud cover and snowstorms can also obscure the snow signal in the data.</w:t>
      </w:r>
    </w:p>
    <w:p w14:paraId="6435DD70" w14:textId="228FCB2D" w:rsidR="6021F23B" w:rsidRDefault="6021F23B" w:rsidP="6021F23B">
      <w:pPr>
        <w:pStyle w:val="NoSpacing"/>
        <w:rPr>
          <w:rFonts w:ascii="Garamond" w:hAnsi="Garamond"/>
          <w:i/>
          <w:iCs/>
        </w:rPr>
      </w:pPr>
    </w:p>
    <w:p w14:paraId="4EB6DFAB" w14:textId="426CAABA" w:rsidR="00621AB9" w:rsidRPr="0066138C" w:rsidRDefault="5C3297A0" w:rsidP="4B17D854">
      <w:pPr>
        <w:pStyle w:val="NoSpacing"/>
        <w:rPr>
          <w:rFonts w:ascii="Garamond" w:hAnsi="Garamond"/>
          <w:i/>
          <w:iCs/>
        </w:rPr>
      </w:pPr>
      <w:r w:rsidRPr="4B17D854">
        <w:rPr>
          <w:rFonts w:ascii="Garamond" w:hAnsi="Garamond"/>
          <w:i/>
          <w:iCs/>
        </w:rPr>
        <w:t>4.2 Future Work</w:t>
      </w:r>
      <w:bookmarkEnd w:id="2"/>
    </w:p>
    <w:p w14:paraId="770E0639" w14:textId="7DD1EF62" w:rsidR="540A997C" w:rsidRDefault="56752C1B" w:rsidP="0F8BDA5F">
      <w:pPr>
        <w:pStyle w:val="NoSpacing"/>
        <w:rPr>
          <w:rFonts w:ascii="Garamond" w:hAnsi="Garamond"/>
        </w:rPr>
      </w:pPr>
      <w:r w:rsidRPr="1EACDF56">
        <w:rPr>
          <w:rFonts w:ascii="Garamond" w:hAnsi="Garamond"/>
        </w:rPr>
        <w:t xml:space="preserve">The partners are interested in future studies involving climate, rain, and elevation effects on snow – especially in the </w:t>
      </w:r>
      <w:r w:rsidR="5BA2C6BF" w:rsidRPr="1EACDF56">
        <w:rPr>
          <w:rFonts w:ascii="Garamond" w:hAnsi="Garamond"/>
        </w:rPr>
        <w:t xml:space="preserve">different </w:t>
      </w:r>
      <w:r w:rsidRPr="1EACDF56">
        <w:rPr>
          <w:rFonts w:ascii="Garamond" w:hAnsi="Garamond"/>
        </w:rPr>
        <w:t>ecological regions</w:t>
      </w:r>
      <w:r w:rsidR="06B04CD9" w:rsidRPr="1EACDF56">
        <w:rPr>
          <w:rFonts w:ascii="Garamond" w:hAnsi="Garamond"/>
        </w:rPr>
        <w:t xml:space="preserve"> of the study areas</w:t>
      </w:r>
      <w:r w:rsidRPr="1EACDF56">
        <w:rPr>
          <w:rFonts w:ascii="Garamond" w:hAnsi="Garamond"/>
        </w:rPr>
        <w:t xml:space="preserve">. </w:t>
      </w:r>
      <w:r w:rsidR="6E4CC8AB" w:rsidRPr="1EACDF56">
        <w:rPr>
          <w:rFonts w:ascii="Garamond" w:hAnsi="Garamond"/>
        </w:rPr>
        <w:t>Also, for this project</w:t>
      </w:r>
      <w:r w:rsidR="26FDCDDE" w:rsidRPr="1EACDF56">
        <w:rPr>
          <w:rFonts w:ascii="Garamond" w:hAnsi="Garamond"/>
        </w:rPr>
        <w:t>,</w:t>
      </w:r>
      <w:r w:rsidR="493BC240" w:rsidRPr="1EACDF56">
        <w:rPr>
          <w:rFonts w:ascii="Garamond" w:hAnsi="Garamond"/>
        </w:rPr>
        <w:t xml:space="preserve"> it would be useful to </w:t>
      </w:r>
      <w:r w:rsidR="26FDCDDE" w:rsidRPr="1EACDF56">
        <w:rPr>
          <w:rFonts w:ascii="Garamond" w:hAnsi="Garamond"/>
        </w:rPr>
        <w:t xml:space="preserve">analyze snow patterns across </w:t>
      </w:r>
      <w:r w:rsidR="493BC240" w:rsidRPr="1EACDF56">
        <w:rPr>
          <w:rFonts w:ascii="Garamond" w:hAnsi="Garamond"/>
        </w:rPr>
        <w:t xml:space="preserve">elevation and </w:t>
      </w:r>
      <w:r w:rsidR="00E990CF" w:rsidRPr="1EACDF56">
        <w:rPr>
          <w:rFonts w:ascii="Garamond" w:hAnsi="Garamond"/>
        </w:rPr>
        <w:t xml:space="preserve">compare analyses of remote sensing data with </w:t>
      </w:r>
      <w:r w:rsidR="493BC240" w:rsidRPr="1EACDF56">
        <w:rPr>
          <w:rFonts w:ascii="Garamond" w:hAnsi="Garamond"/>
          <w:i/>
          <w:iCs/>
        </w:rPr>
        <w:t>in</w:t>
      </w:r>
      <w:r w:rsidR="7613BF69" w:rsidRPr="1EACDF56">
        <w:rPr>
          <w:rFonts w:ascii="Garamond" w:hAnsi="Garamond"/>
          <w:i/>
          <w:iCs/>
        </w:rPr>
        <w:t>-</w:t>
      </w:r>
      <w:r w:rsidR="493BC240" w:rsidRPr="1EACDF56">
        <w:rPr>
          <w:rFonts w:ascii="Garamond" w:hAnsi="Garamond"/>
          <w:i/>
          <w:iCs/>
        </w:rPr>
        <w:t>situ</w:t>
      </w:r>
      <w:r w:rsidR="493BC240" w:rsidRPr="1EACDF56">
        <w:rPr>
          <w:rFonts w:ascii="Garamond" w:hAnsi="Garamond"/>
        </w:rPr>
        <w:t xml:space="preserve"> data to </w:t>
      </w:r>
      <w:r w:rsidR="00E990CF" w:rsidRPr="1EACDF56">
        <w:rPr>
          <w:rFonts w:ascii="Garamond" w:hAnsi="Garamond"/>
        </w:rPr>
        <w:t xml:space="preserve">validate </w:t>
      </w:r>
      <w:r w:rsidR="493BC240" w:rsidRPr="1EACDF56">
        <w:rPr>
          <w:rFonts w:ascii="Garamond" w:hAnsi="Garamond"/>
        </w:rPr>
        <w:t xml:space="preserve">the results of this study. </w:t>
      </w:r>
      <w:r w:rsidR="6F50CC3A" w:rsidRPr="1EACDF56">
        <w:rPr>
          <w:rFonts w:ascii="Garamond" w:hAnsi="Garamond"/>
        </w:rPr>
        <w:t>Incorporating e</w:t>
      </w:r>
      <w:r w:rsidR="493BC240" w:rsidRPr="1EACDF56">
        <w:rPr>
          <w:rFonts w:ascii="Garamond" w:hAnsi="Garamond"/>
        </w:rPr>
        <w:t>levation data would allow a future team to</w:t>
      </w:r>
      <w:r w:rsidR="5E886602" w:rsidRPr="1EACDF56">
        <w:rPr>
          <w:rFonts w:ascii="Garamond" w:hAnsi="Garamond"/>
        </w:rPr>
        <w:t xml:space="preserve"> identify</w:t>
      </w:r>
      <w:r w:rsidR="493BC240" w:rsidRPr="1EACDF56">
        <w:rPr>
          <w:rFonts w:ascii="Garamond" w:hAnsi="Garamond"/>
        </w:rPr>
        <w:t xml:space="preserve"> trends </w:t>
      </w:r>
      <w:r w:rsidR="6F50CC3A" w:rsidRPr="1EACDF56">
        <w:rPr>
          <w:rFonts w:ascii="Garamond" w:hAnsi="Garamond"/>
        </w:rPr>
        <w:t xml:space="preserve">in </w:t>
      </w:r>
      <w:r w:rsidR="2D26A81B" w:rsidRPr="1EACDF56">
        <w:rPr>
          <w:rFonts w:ascii="Garamond" w:hAnsi="Garamond"/>
        </w:rPr>
        <w:t>different snow variables analyzed in this project</w:t>
      </w:r>
      <w:r w:rsidR="6F50CC3A" w:rsidRPr="1EACDF56">
        <w:rPr>
          <w:rFonts w:ascii="Garamond" w:hAnsi="Garamond"/>
        </w:rPr>
        <w:t xml:space="preserve"> across elevation gradients</w:t>
      </w:r>
      <w:r w:rsidR="493BC240" w:rsidRPr="1EACDF56">
        <w:rPr>
          <w:rFonts w:ascii="Garamond" w:hAnsi="Garamond"/>
        </w:rPr>
        <w:t xml:space="preserve">. More importantly, the use of </w:t>
      </w:r>
      <w:r w:rsidR="493BC240" w:rsidRPr="1EACDF56">
        <w:rPr>
          <w:rFonts w:ascii="Garamond" w:hAnsi="Garamond"/>
          <w:i/>
          <w:iCs/>
        </w:rPr>
        <w:t>in</w:t>
      </w:r>
      <w:r w:rsidR="6F50CC3A" w:rsidRPr="1EACDF56">
        <w:rPr>
          <w:rFonts w:ascii="Garamond" w:hAnsi="Garamond"/>
          <w:i/>
          <w:iCs/>
        </w:rPr>
        <w:t xml:space="preserve"> </w:t>
      </w:r>
      <w:r w:rsidR="493BC240" w:rsidRPr="1EACDF56">
        <w:rPr>
          <w:rFonts w:ascii="Garamond" w:hAnsi="Garamond"/>
          <w:i/>
          <w:iCs/>
        </w:rPr>
        <w:t>situ</w:t>
      </w:r>
      <w:r w:rsidR="493BC240" w:rsidRPr="1EACDF56">
        <w:rPr>
          <w:rFonts w:ascii="Garamond" w:hAnsi="Garamond"/>
        </w:rPr>
        <w:t xml:space="preserve"> data, such as actual </w:t>
      </w:r>
      <w:r w:rsidR="7DFD2231" w:rsidRPr="1EACDF56">
        <w:rPr>
          <w:rFonts w:ascii="Garamond" w:hAnsi="Garamond"/>
        </w:rPr>
        <w:t>snow depth</w:t>
      </w:r>
      <w:r w:rsidR="493BC240" w:rsidRPr="1EACDF56">
        <w:rPr>
          <w:rFonts w:ascii="Garamond" w:hAnsi="Garamond"/>
        </w:rPr>
        <w:t xml:space="preserve"> and </w:t>
      </w:r>
      <w:r w:rsidR="6F96732A" w:rsidRPr="1EACDF56">
        <w:rPr>
          <w:rFonts w:ascii="Garamond" w:hAnsi="Garamond"/>
        </w:rPr>
        <w:t>snow density</w:t>
      </w:r>
      <w:r w:rsidR="69E33DA4" w:rsidRPr="1EACDF56">
        <w:rPr>
          <w:rFonts w:ascii="Garamond" w:hAnsi="Garamond"/>
        </w:rPr>
        <w:t xml:space="preserve"> measurements</w:t>
      </w:r>
      <w:r w:rsidR="493BC240" w:rsidRPr="1EACDF56">
        <w:rPr>
          <w:rFonts w:ascii="Garamond" w:hAnsi="Garamond"/>
        </w:rPr>
        <w:t xml:space="preserve">, </w:t>
      </w:r>
      <w:r w:rsidR="6F50CC3A" w:rsidRPr="1EACDF56">
        <w:rPr>
          <w:rFonts w:ascii="Garamond" w:hAnsi="Garamond"/>
        </w:rPr>
        <w:t xml:space="preserve">would </w:t>
      </w:r>
      <w:r w:rsidR="493BC240" w:rsidRPr="1EACDF56">
        <w:rPr>
          <w:rFonts w:ascii="Garamond" w:hAnsi="Garamond"/>
        </w:rPr>
        <w:t xml:space="preserve">provide </w:t>
      </w:r>
      <w:r w:rsidR="6F50CC3A" w:rsidRPr="1EACDF56">
        <w:rPr>
          <w:rFonts w:ascii="Garamond" w:hAnsi="Garamond"/>
        </w:rPr>
        <w:t xml:space="preserve">validity </w:t>
      </w:r>
      <w:r w:rsidR="5263CEA8" w:rsidRPr="1EACDF56">
        <w:rPr>
          <w:rFonts w:ascii="Garamond" w:hAnsi="Garamond"/>
        </w:rPr>
        <w:t>measurements</w:t>
      </w:r>
      <w:r w:rsidR="493BC240" w:rsidRPr="1EACDF56">
        <w:rPr>
          <w:rFonts w:ascii="Garamond" w:hAnsi="Garamond"/>
        </w:rPr>
        <w:t xml:space="preserve"> against which to compare the spatial patterns and </w:t>
      </w:r>
      <w:r w:rsidR="088DD308" w:rsidRPr="1EACDF56">
        <w:rPr>
          <w:rFonts w:ascii="Garamond" w:hAnsi="Garamond"/>
        </w:rPr>
        <w:t>remotely sensed</w:t>
      </w:r>
      <w:r w:rsidR="623EC8FF" w:rsidRPr="1EACDF56">
        <w:rPr>
          <w:rFonts w:ascii="Garamond" w:hAnsi="Garamond"/>
        </w:rPr>
        <w:t xml:space="preserve"> </w:t>
      </w:r>
      <w:r w:rsidR="6E226AAC" w:rsidRPr="1EACDF56">
        <w:rPr>
          <w:rFonts w:ascii="Garamond" w:hAnsi="Garamond"/>
        </w:rPr>
        <w:t xml:space="preserve">snow </w:t>
      </w:r>
      <w:r w:rsidR="623EC8FF" w:rsidRPr="1EACDF56">
        <w:rPr>
          <w:rFonts w:ascii="Garamond" w:hAnsi="Garamond"/>
        </w:rPr>
        <w:t xml:space="preserve">cover, </w:t>
      </w:r>
      <w:r w:rsidR="6E226AAC" w:rsidRPr="1EACDF56">
        <w:rPr>
          <w:rFonts w:ascii="Garamond" w:hAnsi="Garamond"/>
        </w:rPr>
        <w:t>depth</w:t>
      </w:r>
      <w:r w:rsidR="623EC8FF" w:rsidRPr="1EACDF56">
        <w:rPr>
          <w:rFonts w:ascii="Garamond" w:hAnsi="Garamond"/>
        </w:rPr>
        <w:t>,</w:t>
      </w:r>
      <w:r w:rsidR="6E226AAC" w:rsidRPr="1EACDF56">
        <w:rPr>
          <w:rFonts w:ascii="Garamond" w:hAnsi="Garamond"/>
        </w:rPr>
        <w:t xml:space="preserve"> and SWE</w:t>
      </w:r>
      <w:r w:rsidR="493BC240" w:rsidRPr="1EACDF56">
        <w:rPr>
          <w:rFonts w:ascii="Garamond" w:hAnsi="Garamond"/>
        </w:rPr>
        <w:t xml:space="preserve"> values.</w:t>
      </w:r>
    </w:p>
    <w:p w14:paraId="2E861ABB" w14:textId="77777777" w:rsidR="0056152E" w:rsidRPr="00040AE0" w:rsidRDefault="0056152E" w:rsidP="0066138C">
      <w:pPr>
        <w:pStyle w:val="Heading1"/>
        <w:spacing w:before="0" w:line="240" w:lineRule="auto"/>
        <w:rPr>
          <w:rFonts w:ascii="Garamond" w:hAnsi="Garamond"/>
          <w:sz w:val="22"/>
        </w:rPr>
      </w:pPr>
      <w:bookmarkStart w:id="3" w:name="_Toc334198735"/>
    </w:p>
    <w:p w14:paraId="497B03A9" w14:textId="6519A12B" w:rsidR="4B17D854" w:rsidRDefault="5F28CDC0" w:rsidP="6371EDD6">
      <w:pPr>
        <w:pStyle w:val="Heading1"/>
        <w:spacing w:before="0" w:line="240" w:lineRule="auto"/>
        <w:rPr>
          <w:rFonts w:ascii="Garamond" w:hAnsi="Garamond"/>
        </w:rPr>
      </w:pPr>
      <w:r w:rsidRPr="1EACDF56">
        <w:rPr>
          <w:rFonts w:ascii="Garamond" w:hAnsi="Garamond"/>
        </w:rPr>
        <w:t>5</w:t>
      </w:r>
      <w:r w:rsidR="571B3F30" w:rsidRPr="1EACDF56">
        <w:rPr>
          <w:rFonts w:ascii="Garamond" w:hAnsi="Garamond"/>
        </w:rPr>
        <w:t xml:space="preserve">. </w:t>
      </w:r>
      <w:r w:rsidR="36C7967D" w:rsidRPr="1EACDF56">
        <w:rPr>
          <w:rFonts w:ascii="Garamond" w:hAnsi="Garamond"/>
        </w:rPr>
        <w:t>Conclusions</w:t>
      </w:r>
      <w:bookmarkEnd w:id="3"/>
    </w:p>
    <w:p w14:paraId="7F6CF5CF" w14:textId="0A776E8B" w:rsidR="4B17D854" w:rsidRDefault="13A9DF95" w:rsidP="6371EDD6">
      <w:pPr>
        <w:spacing w:after="0" w:line="240" w:lineRule="auto"/>
        <w:rPr>
          <w:rFonts w:ascii="Garamond" w:eastAsia="Garamond" w:hAnsi="Garamond" w:cs="Garamond"/>
          <w:color w:val="000000" w:themeColor="text1"/>
        </w:rPr>
      </w:pPr>
      <w:r w:rsidRPr="6021F23B">
        <w:rPr>
          <w:rFonts w:ascii="Garamond" w:eastAsia="Garamond" w:hAnsi="Garamond" w:cs="Garamond"/>
          <w:color w:val="000000" w:themeColor="text1"/>
        </w:rPr>
        <w:t>Overall, these analyses provide insights into historical snow cover patterns in the ANWR and NPR-A regions of Alaska. By examining changes in snow cover over time, the team can better understand the effects of climate change on these areas and develop strategies to mitigate its impact.</w:t>
      </w:r>
    </w:p>
    <w:p w14:paraId="73E0E823" w14:textId="221A5ECF" w:rsidR="6371EDD6" w:rsidRDefault="6371EDD6" w:rsidP="6371EDD6">
      <w:pPr>
        <w:spacing w:after="0" w:line="240" w:lineRule="auto"/>
        <w:rPr>
          <w:rFonts w:ascii="Garamond" w:eastAsia="Garamond" w:hAnsi="Garamond" w:cs="Garamond"/>
          <w:color w:val="000000" w:themeColor="text1"/>
        </w:rPr>
      </w:pPr>
    </w:p>
    <w:p w14:paraId="012DF779" w14:textId="1ECB6760" w:rsidR="6D59067E" w:rsidRDefault="17BB245D" w:rsidP="775B7CA1">
      <w:pPr>
        <w:spacing w:after="0" w:line="240" w:lineRule="auto"/>
        <w:rPr>
          <w:rFonts w:ascii="Garamond" w:eastAsia="Garamond" w:hAnsi="Garamond" w:cs="Garamond"/>
          <w:color w:val="000000" w:themeColor="text1"/>
        </w:rPr>
      </w:pPr>
      <w:r w:rsidRPr="6371EDD6">
        <w:rPr>
          <w:rFonts w:ascii="Garamond" w:eastAsia="Garamond" w:hAnsi="Garamond" w:cs="Garamond"/>
          <w:color w:val="000000" w:themeColor="text1"/>
        </w:rPr>
        <w:t>SWE varied significantly by month, with the lowest amounts of SWE observed in July, August, September, and October, and the highest amounts observed in February, March, April, and May.</w:t>
      </w:r>
      <w:r w:rsidR="53426126" w:rsidRPr="6371EDD6">
        <w:rPr>
          <w:rFonts w:ascii="Garamond" w:eastAsia="Garamond" w:hAnsi="Garamond" w:cs="Garamond"/>
          <w:color w:val="000000" w:themeColor="text1"/>
        </w:rPr>
        <w:t xml:space="preserve"> </w:t>
      </w:r>
      <w:r w:rsidRPr="6371EDD6">
        <w:rPr>
          <w:rFonts w:ascii="Garamond" w:eastAsia="Garamond" w:hAnsi="Garamond" w:cs="Garamond"/>
          <w:color w:val="000000" w:themeColor="text1"/>
        </w:rPr>
        <w:t xml:space="preserve">In NPR-A, the southernmost region had higher SWE compared to the coastal plains in the northern parts of the region. In ANWR, higher elevation areas have more SWE compared to areas with lower elevation. These findings provide important insights into the spatial and temporal variability of SWE in the region, which has implications for water resources, ecosystem functioning, and regional climate dynamics. The results also highlight the need for continued monitoring and analysis of SWE trends to better understand the underlying factors driving changes in snowpack and their potential impacts on the region. </w:t>
      </w:r>
    </w:p>
    <w:p w14:paraId="24B03869" w14:textId="7C9F089F" w:rsidR="002748EE" w:rsidRDefault="002748EE" w:rsidP="775B7CA1">
      <w:pPr>
        <w:spacing w:after="0" w:line="240" w:lineRule="auto"/>
        <w:rPr>
          <w:rFonts w:ascii="Garamond" w:eastAsia="Garamond" w:hAnsi="Garamond" w:cs="Garamond"/>
          <w:color w:val="000000" w:themeColor="text1"/>
        </w:rPr>
      </w:pPr>
    </w:p>
    <w:p w14:paraId="036993A6" w14:textId="7B88509F" w:rsidR="6D59067E" w:rsidRDefault="6C8E923E" w:rsidP="775B7CA1">
      <w:pPr>
        <w:spacing w:after="0" w:line="240" w:lineRule="auto"/>
        <w:rPr>
          <w:rFonts w:ascii="Garamond" w:eastAsia="Garamond" w:hAnsi="Garamond" w:cs="Garamond"/>
          <w:color w:val="000000" w:themeColor="text1"/>
        </w:rPr>
      </w:pPr>
      <w:r w:rsidRPr="6021F23B">
        <w:rPr>
          <w:rFonts w:ascii="Garamond" w:eastAsia="Garamond" w:hAnsi="Garamond" w:cs="Garamond"/>
          <w:color w:val="000000" w:themeColor="text1"/>
        </w:rPr>
        <w:t xml:space="preserve">Snow depth followed similar trends to SWE. The </w:t>
      </w:r>
      <w:r w:rsidR="046C83CD" w:rsidRPr="6021F23B">
        <w:rPr>
          <w:rFonts w:ascii="Garamond" w:eastAsia="Garamond" w:hAnsi="Garamond" w:cs="Garamond"/>
          <w:color w:val="000000" w:themeColor="text1"/>
        </w:rPr>
        <w:t xml:space="preserve">greatest </w:t>
      </w:r>
      <w:r w:rsidRPr="6021F23B">
        <w:rPr>
          <w:rFonts w:ascii="Garamond" w:eastAsia="Garamond" w:hAnsi="Garamond" w:cs="Garamond"/>
          <w:color w:val="000000" w:themeColor="text1"/>
        </w:rPr>
        <w:t xml:space="preserve">snow depth </w:t>
      </w:r>
      <w:r w:rsidR="046C83CD" w:rsidRPr="6021F23B">
        <w:rPr>
          <w:rFonts w:ascii="Garamond" w:eastAsia="Garamond" w:hAnsi="Garamond" w:cs="Garamond"/>
          <w:color w:val="000000" w:themeColor="text1"/>
        </w:rPr>
        <w:t xml:space="preserve">was </w:t>
      </w:r>
      <w:r w:rsidRPr="6021F23B">
        <w:rPr>
          <w:rFonts w:ascii="Garamond" w:eastAsia="Garamond" w:hAnsi="Garamond" w:cs="Garamond"/>
          <w:color w:val="000000" w:themeColor="text1"/>
        </w:rPr>
        <w:t xml:space="preserve">observed in high elevation areas of both ANWR and NPR-A. The spatial resolution of 27 </w:t>
      </w:r>
      <w:r w:rsidR="046C83CD" w:rsidRPr="6021F23B">
        <w:rPr>
          <w:rFonts w:ascii="Garamond" w:eastAsia="Garamond" w:hAnsi="Garamond" w:cs="Garamond"/>
          <w:color w:val="000000" w:themeColor="text1"/>
        </w:rPr>
        <w:t xml:space="preserve">km </w:t>
      </w:r>
      <w:r w:rsidRPr="6021F23B">
        <w:rPr>
          <w:rFonts w:ascii="Garamond" w:eastAsia="Garamond" w:hAnsi="Garamond" w:cs="Garamond"/>
          <w:color w:val="000000" w:themeColor="text1"/>
        </w:rPr>
        <w:t>limited the accuracy of the maps</w:t>
      </w:r>
      <w:r w:rsidR="77B97D74" w:rsidRPr="6021F23B">
        <w:rPr>
          <w:rFonts w:ascii="Garamond" w:eastAsia="Garamond" w:hAnsi="Garamond" w:cs="Garamond"/>
          <w:color w:val="000000" w:themeColor="text1"/>
        </w:rPr>
        <w:t>, however</w:t>
      </w:r>
      <w:r w:rsidRPr="6021F23B">
        <w:rPr>
          <w:rFonts w:ascii="Garamond" w:eastAsia="Garamond" w:hAnsi="Garamond" w:cs="Garamond"/>
          <w:color w:val="000000" w:themeColor="text1"/>
        </w:rPr>
        <w:t xml:space="preserve">, and further </w:t>
      </w:r>
      <w:r w:rsidR="63C11B18" w:rsidRPr="6021F23B">
        <w:rPr>
          <w:rFonts w:ascii="Garamond" w:eastAsia="Garamond" w:hAnsi="Garamond" w:cs="Garamond"/>
          <w:color w:val="000000" w:themeColor="text1"/>
        </w:rPr>
        <w:t xml:space="preserve">study </w:t>
      </w:r>
      <w:r w:rsidRPr="6021F23B">
        <w:rPr>
          <w:rFonts w:ascii="Garamond" w:eastAsia="Garamond" w:hAnsi="Garamond" w:cs="Garamond"/>
          <w:color w:val="000000" w:themeColor="text1"/>
        </w:rPr>
        <w:t xml:space="preserve">is necessary to form solid conclusions about snow depth in the area. </w:t>
      </w:r>
    </w:p>
    <w:p w14:paraId="4C339180" w14:textId="43882B9D" w:rsidR="00D841FC" w:rsidRDefault="00D841FC" w:rsidP="775B7CA1">
      <w:pPr>
        <w:spacing w:after="0" w:line="240" w:lineRule="auto"/>
        <w:rPr>
          <w:rFonts w:ascii="Garamond" w:eastAsia="Garamond" w:hAnsi="Garamond" w:cs="Garamond"/>
          <w:color w:val="000000" w:themeColor="text1"/>
        </w:rPr>
      </w:pPr>
    </w:p>
    <w:p w14:paraId="245C0F67" w14:textId="34B241AE" w:rsidR="6D59067E" w:rsidRDefault="17BB245D" w:rsidP="775B7CA1">
      <w:pPr>
        <w:spacing w:after="0" w:line="240" w:lineRule="auto"/>
        <w:rPr>
          <w:rFonts w:ascii="Garamond" w:eastAsia="Garamond" w:hAnsi="Garamond" w:cs="Garamond"/>
          <w:color w:val="000000" w:themeColor="text1"/>
        </w:rPr>
      </w:pPr>
      <w:r w:rsidRPr="6371EDD6">
        <w:rPr>
          <w:rFonts w:ascii="Garamond" w:eastAsia="Garamond" w:hAnsi="Garamond" w:cs="Garamond"/>
          <w:color w:val="000000" w:themeColor="text1"/>
        </w:rPr>
        <w:t xml:space="preserve">Snow season duration followed similar trends observed with FDCS and LDCS. Results indicate that, across the entire period, higher elevation areas tended to have a longer snow season. However, snow season </w:t>
      </w:r>
      <w:r w:rsidRPr="6371EDD6">
        <w:rPr>
          <w:rFonts w:ascii="Garamond" w:eastAsia="Garamond" w:hAnsi="Garamond" w:cs="Garamond"/>
          <w:color w:val="000000" w:themeColor="text1"/>
        </w:rPr>
        <w:lastRenderedPageBreak/>
        <w:t>duration varied considerably from year to year</w:t>
      </w:r>
      <w:r w:rsidR="1D963820" w:rsidRPr="6371EDD6">
        <w:rPr>
          <w:rFonts w:ascii="Garamond" w:eastAsia="Garamond" w:hAnsi="Garamond" w:cs="Garamond"/>
          <w:color w:val="000000" w:themeColor="text1"/>
        </w:rPr>
        <w:t>,</w:t>
      </w:r>
      <w:r w:rsidRPr="6371EDD6">
        <w:rPr>
          <w:rFonts w:ascii="Garamond" w:eastAsia="Garamond" w:hAnsi="Garamond" w:cs="Garamond"/>
          <w:color w:val="000000" w:themeColor="text1"/>
        </w:rPr>
        <w:t xml:space="preserve"> </w:t>
      </w:r>
      <w:r w:rsidR="1D963820" w:rsidRPr="6371EDD6">
        <w:rPr>
          <w:rFonts w:ascii="Garamond" w:eastAsia="Garamond" w:hAnsi="Garamond" w:cs="Garamond"/>
          <w:color w:val="000000" w:themeColor="text1"/>
        </w:rPr>
        <w:t xml:space="preserve">with both the </w:t>
      </w:r>
      <w:r w:rsidRPr="6371EDD6">
        <w:rPr>
          <w:rFonts w:ascii="Garamond" w:eastAsia="Garamond" w:hAnsi="Garamond" w:cs="Garamond"/>
          <w:color w:val="000000" w:themeColor="text1"/>
        </w:rPr>
        <w:t xml:space="preserve">longest </w:t>
      </w:r>
      <w:r w:rsidR="1D963820" w:rsidRPr="6371EDD6">
        <w:rPr>
          <w:rFonts w:ascii="Garamond" w:eastAsia="Garamond" w:hAnsi="Garamond" w:cs="Garamond"/>
          <w:color w:val="000000" w:themeColor="text1"/>
        </w:rPr>
        <w:t xml:space="preserve">and shortest </w:t>
      </w:r>
      <w:r w:rsidRPr="6371EDD6">
        <w:rPr>
          <w:rFonts w:ascii="Garamond" w:eastAsia="Garamond" w:hAnsi="Garamond" w:cs="Garamond"/>
          <w:color w:val="000000" w:themeColor="text1"/>
        </w:rPr>
        <w:t>snow season</w:t>
      </w:r>
      <w:r w:rsidR="1D963820" w:rsidRPr="6371EDD6">
        <w:rPr>
          <w:rFonts w:ascii="Garamond" w:eastAsia="Garamond" w:hAnsi="Garamond" w:cs="Garamond"/>
          <w:color w:val="000000" w:themeColor="text1"/>
        </w:rPr>
        <w:t>s across the study period</w:t>
      </w:r>
      <w:r w:rsidRPr="6371EDD6">
        <w:rPr>
          <w:rFonts w:ascii="Garamond" w:eastAsia="Garamond" w:hAnsi="Garamond" w:cs="Garamond"/>
          <w:color w:val="000000" w:themeColor="text1"/>
        </w:rPr>
        <w:t xml:space="preserve"> observed within a five-year time frame. </w:t>
      </w:r>
    </w:p>
    <w:p w14:paraId="6C2EBE9E" w14:textId="43882B9D" w:rsidR="00D841FC" w:rsidRDefault="00D841FC" w:rsidP="775B7CA1">
      <w:pPr>
        <w:spacing w:after="0" w:line="240" w:lineRule="auto"/>
        <w:rPr>
          <w:rFonts w:ascii="Garamond" w:eastAsia="Garamond" w:hAnsi="Garamond" w:cs="Garamond"/>
          <w:color w:val="000000" w:themeColor="text1"/>
        </w:rPr>
      </w:pPr>
    </w:p>
    <w:p w14:paraId="7931BB76" w14:textId="6BF3346A" w:rsidR="6D59067E" w:rsidRDefault="6D59067E" w:rsidP="775B7CA1">
      <w:pPr>
        <w:spacing w:after="0" w:line="240" w:lineRule="auto"/>
        <w:rPr>
          <w:rFonts w:ascii="Garamond" w:eastAsia="Garamond" w:hAnsi="Garamond" w:cs="Garamond"/>
          <w:color w:val="000000" w:themeColor="text1"/>
        </w:rPr>
      </w:pPr>
      <w:r w:rsidRPr="775B7CA1">
        <w:rPr>
          <w:rFonts w:ascii="Garamond" w:eastAsia="Garamond" w:hAnsi="Garamond" w:cs="Garamond"/>
          <w:color w:val="000000" w:themeColor="text1"/>
        </w:rPr>
        <w:t xml:space="preserve">These results highlight the complexity of snow season dynamics in the region and underscore the importance of continued monitoring and analysis to better understand the underlying factors driving snow season duration trends. </w:t>
      </w:r>
    </w:p>
    <w:p w14:paraId="7EF42CEC" w14:textId="3B9F5BD4" w:rsidR="0056152E" w:rsidRPr="00040AE0" w:rsidRDefault="0056152E" w:rsidP="6371EDD6">
      <w:pPr>
        <w:spacing w:after="0" w:line="240" w:lineRule="auto"/>
      </w:pPr>
      <w:bookmarkStart w:id="4" w:name="_Toc334198736"/>
    </w:p>
    <w:p w14:paraId="2BF53931" w14:textId="2887DB48" w:rsidR="00E41324" w:rsidRPr="0066138C" w:rsidRDefault="17DE87E0" w:rsidP="0066138C">
      <w:pPr>
        <w:pStyle w:val="Heading1"/>
        <w:spacing w:before="0" w:line="240" w:lineRule="auto"/>
        <w:rPr>
          <w:rFonts w:ascii="Garamond" w:hAnsi="Garamond"/>
        </w:rPr>
      </w:pPr>
      <w:r w:rsidRPr="4B17D854">
        <w:rPr>
          <w:rFonts w:ascii="Garamond" w:hAnsi="Garamond"/>
        </w:rPr>
        <w:t>6</w:t>
      </w:r>
      <w:r w:rsidR="6393B932" w:rsidRPr="4B17D854">
        <w:rPr>
          <w:rFonts w:ascii="Garamond" w:hAnsi="Garamond"/>
        </w:rPr>
        <w:t xml:space="preserve">. </w:t>
      </w:r>
      <w:r w:rsidR="310B1D5D" w:rsidRPr="4B17D854">
        <w:rPr>
          <w:rFonts w:ascii="Garamond" w:hAnsi="Garamond"/>
        </w:rPr>
        <w:t>Acknowledgments</w:t>
      </w:r>
      <w:bookmarkEnd w:id="4"/>
    </w:p>
    <w:p w14:paraId="6836E271" w14:textId="1BC8B9F8" w:rsidR="00171796" w:rsidRPr="0066138C" w:rsidRDefault="61EA26E1" w:rsidP="0F8BDA5F">
      <w:pPr>
        <w:spacing w:after="0" w:line="240" w:lineRule="auto"/>
        <w:rPr>
          <w:rFonts w:ascii="Garamond" w:eastAsia="Garamond" w:hAnsi="Garamond" w:cs="Garamond"/>
        </w:rPr>
      </w:pPr>
      <w:r w:rsidRPr="6021F23B">
        <w:rPr>
          <w:rFonts w:ascii="Garamond" w:eastAsia="Garamond" w:hAnsi="Garamond" w:cs="Garamond"/>
        </w:rPr>
        <w:t xml:space="preserve">The team would like to acknowledge those who supported and provided guidance for the Northeast Alaska Climate project. We thank </w:t>
      </w:r>
      <w:r w:rsidR="75127FCD" w:rsidRPr="6021F23B">
        <w:rPr>
          <w:rFonts w:ascii="Garamond" w:eastAsia="Garamond" w:hAnsi="Garamond" w:cs="Garamond"/>
        </w:rPr>
        <w:t>NASA DEVELOP Fellow Kathryn Caruso</w:t>
      </w:r>
      <w:r w:rsidR="285038E8" w:rsidRPr="6021F23B">
        <w:rPr>
          <w:rFonts w:ascii="Garamond" w:eastAsia="Garamond" w:hAnsi="Garamond" w:cs="Garamond"/>
        </w:rPr>
        <w:t>,</w:t>
      </w:r>
      <w:r w:rsidR="411AD5EE" w:rsidRPr="6021F23B">
        <w:rPr>
          <w:rFonts w:ascii="Garamond" w:eastAsia="Garamond" w:hAnsi="Garamond" w:cs="Garamond"/>
        </w:rPr>
        <w:t xml:space="preserve"> NASA DEVELOP P</w:t>
      </w:r>
      <w:r w:rsidR="637B4631" w:rsidRPr="6021F23B">
        <w:rPr>
          <w:rFonts w:ascii="Garamond" w:eastAsia="Garamond" w:hAnsi="Garamond" w:cs="Garamond"/>
        </w:rPr>
        <w:t xml:space="preserve">roject </w:t>
      </w:r>
      <w:r w:rsidR="411AD5EE" w:rsidRPr="6021F23B">
        <w:rPr>
          <w:rFonts w:ascii="Garamond" w:eastAsia="Garamond" w:hAnsi="Garamond" w:cs="Garamond"/>
        </w:rPr>
        <w:t>C</w:t>
      </w:r>
      <w:r w:rsidR="5BE3C093" w:rsidRPr="6021F23B">
        <w:rPr>
          <w:rFonts w:ascii="Garamond" w:eastAsia="Garamond" w:hAnsi="Garamond" w:cs="Garamond"/>
        </w:rPr>
        <w:t>oordination</w:t>
      </w:r>
      <w:r w:rsidR="411AD5EE" w:rsidRPr="6021F23B">
        <w:rPr>
          <w:rFonts w:ascii="Garamond" w:eastAsia="Garamond" w:hAnsi="Garamond" w:cs="Garamond"/>
        </w:rPr>
        <w:t xml:space="preserve"> Fellow</w:t>
      </w:r>
      <w:r w:rsidR="285038E8" w:rsidRPr="6021F23B">
        <w:rPr>
          <w:rFonts w:ascii="Garamond" w:eastAsia="Garamond" w:hAnsi="Garamond" w:cs="Garamond"/>
        </w:rPr>
        <w:t xml:space="preserve"> Laramie Plott</w:t>
      </w:r>
      <w:r w:rsidR="7A022D6B" w:rsidRPr="6021F23B">
        <w:rPr>
          <w:rFonts w:ascii="Garamond" w:eastAsia="Garamond" w:hAnsi="Garamond" w:cs="Garamond"/>
        </w:rPr>
        <w:t>,</w:t>
      </w:r>
      <w:r w:rsidRPr="6021F23B">
        <w:rPr>
          <w:rFonts w:ascii="Garamond" w:eastAsia="Garamond" w:hAnsi="Garamond" w:cs="Garamond"/>
        </w:rPr>
        <w:t xml:space="preserve"> </w:t>
      </w:r>
      <w:r w:rsidR="4DBD2BDD" w:rsidRPr="6021F23B">
        <w:rPr>
          <w:rFonts w:ascii="Garamond" w:eastAsia="Garamond" w:hAnsi="Garamond" w:cs="Garamond"/>
        </w:rPr>
        <w:t xml:space="preserve">and </w:t>
      </w:r>
      <w:r w:rsidR="5742BB7F" w:rsidRPr="6021F23B">
        <w:rPr>
          <w:rFonts w:ascii="Garamond" w:eastAsia="Garamond" w:hAnsi="Garamond" w:cs="Garamond"/>
        </w:rPr>
        <w:t xml:space="preserve">the project </w:t>
      </w:r>
      <w:r w:rsidR="4DBD2BDD" w:rsidRPr="6021F23B">
        <w:rPr>
          <w:rFonts w:ascii="Garamond" w:eastAsia="Garamond" w:hAnsi="Garamond" w:cs="Garamond"/>
        </w:rPr>
        <w:t>S</w:t>
      </w:r>
      <w:r w:rsidR="0AEBB790" w:rsidRPr="6021F23B">
        <w:rPr>
          <w:rFonts w:ascii="Garamond" w:eastAsia="Garamond" w:hAnsi="Garamond" w:cs="Garamond"/>
        </w:rPr>
        <w:t xml:space="preserve">cience </w:t>
      </w:r>
      <w:r w:rsidR="63D7F4F2" w:rsidRPr="6021F23B">
        <w:rPr>
          <w:rFonts w:ascii="Garamond" w:eastAsia="Garamond" w:hAnsi="Garamond" w:cs="Garamond"/>
        </w:rPr>
        <w:t>Advisors</w:t>
      </w:r>
      <w:r w:rsidR="42BEC833" w:rsidRPr="6021F23B">
        <w:rPr>
          <w:rFonts w:ascii="Garamond" w:eastAsia="Garamond" w:hAnsi="Garamond" w:cs="Garamond"/>
        </w:rPr>
        <w:t>;</w:t>
      </w:r>
      <w:r w:rsidR="0AEBB790" w:rsidRPr="6021F23B">
        <w:rPr>
          <w:rFonts w:ascii="Garamond" w:eastAsia="Garamond" w:hAnsi="Garamond" w:cs="Garamond"/>
        </w:rPr>
        <w:t xml:space="preserve"> Dr. Kent Ross (NASA Langley Research Center), Julian Dann</w:t>
      </w:r>
      <w:r w:rsidR="17613BAC" w:rsidRPr="6021F23B">
        <w:rPr>
          <w:rFonts w:ascii="Garamond" w:eastAsia="Garamond" w:hAnsi="Garamond" w:cs="Garamond"/>
        </w:rPr>
        <w:t xml:space="preserve"> </w:t>
      </w:r>
      <w:r w:rsidR="52129941" w:rsidRPr="6021F23B">
        <w:rPr>
          <w:rFonts w:ascii="Garamond" w:eastAsia="Garamond" w:hAnsi="Garamond" w:cs="Garamond"/>
        </w:rPr>
        <w:t>&amp;</w:t>
      </w:r>
      <w:r w:rsidR="17613BAC" w:rsidRPr="6021F23B">
        <w:rPr>
          <w:rFonts w:ascii="Garamond" w:eastAsia="Garamond" w:hAnsi="Garamond" w:cs="Garamond"/>
        </w:rPr>
        <w:t xml:space="preserve"> Dr. Bob Bolton</w:t>
      </w:r>
      <w:r w:rsidR="0AEBB790" w:rsidRPr="6021F23B">
        <w:rPr>
          <w:rFonts w:ascii="Garamond" w:eastAsia="Garamond" w:hAnsi="Garamond" w:cs="Garamond"/>
        </w:rPr>
        <w:t xml:space="preserve"> (University of Alaska Fairbanks)</w:t>
      </w:r>
      <w:r w:rsidR="0C57EF06" w:rsidRPr="6021F23B">
        <w:rPr>
          <w:rFonts w:ascii="Garamond" w:eastAsia="Garamond" w:hAnsi="Garamond" w:cs="Garamond"/>
        </w:rPr>
        <w:t>, Ryan Theu</w:t>
      </w:r>
      <w:r w:rsidR="00EA742A">
        <w:rPr>
          <w:rFonts w:ascii="Garamond" w:eastAsia="Garamond" w:hAnsi="Garamond" w:cs="Garamond"/>
        </w:rPr>
        <w:t>r</w:t>
      </w:r>
      <w:r w:rsidR="0C57EF06" w:rsidRPr="6021F23B">
        <w:rPr>
          <w:rFonts w:ascii="Garamond" w:eastAsia="Garamond" w:hAnsi="Garamond" w:cs="Garamond"/>
        </w:rPr>
        <w:t xml:space="preserve">er (Airborne Snow Observatories), Dr. Jessie Cherry (NCEI Alaska Regional Climate Services), and Molly Woloszyn (National Integrated Drought Information System). </w:t>
      </w:r>
      <w:r w:rsidRPr="6021F23B">
        <w:rPr>
          <w:rFonts w:ascii="Garamond" w:eastAsia="Garamond" w:hAnsi="Garamond" w:cs="Garamond"/>
        </w:rPr>
        <w:t xml:space="preserve">A special thanks to our project partners who provided us with resources throughout the project. The team would also like to thank </w:t>
      </w:r>
      <w:r w:rsidR="24B7F6A7" w:rsidRPr="6021F23B">
        <w:rPr>
          <w:rFonts w:ascii="Garamond" w:eastAsia="Garamond" w:hAnsi="Garamond" w:cs="Garamond"/>
        </w:rPr>
        <w:t xml:space="preserve">Brooke Adams, Ellen Bartow-Gillies, and Steve Ansari at NCEI/NDIS. </w:t>
      </w:r>
      <w:r w:rsidRPr="6021F23B">
        <w:rPr>
          <w:rFonts w:ascii="Garamond" w:eastAsia="Garamond" w:hAnsi="Garamond" w:cs="Garamond"/>
        </w:rPr>
        <w:t xml:space="preserve">Additionally, the team thanks the entirety of the NASA DEVELOP network for its support and its provided access to resources from previous teams that have helped guide this project.  </w:t>
      </w:r>
    </w:p>
    <w:p w14:paraId="148A2B1B" w14:textId="0634E08B" w:rsidR="3E43DE45" w:rsidRDefault="3E43DE45" w:rsidP="4B17D854">
      <w:pPr>
        <w:spacing w:after="0" w:line="240" w:lineRule="auto"/>
        <w:rPr>
          <w:rFonts w:ascii="Garamond" w:hAnsi="Garamond"/>
        </w:rPr>
      </w:pPr>
    </w:p>
    <w:p w14:paraId="33DBD467" w14:textId="7E82DA90" w:rsidR="000057A6" w:rsidRPr="0066138C" w:rsidRDefault="3D8A7D83" w:rsidP="0066138C">
      <w:pPr>
        <w:spacing w:after="0" w:line="240" w:lineRule="auto"/>
        <w:rPr>
          <w:rFonts w:ascii="Garamond" w:hAnsi="Garamond" w:cs="Arial"/>
          <w:color w:val="000000"/>
        </w:rPr>
      </w:pPr>
      <w:r w:rsidRPr="4B17D854">
        <w:rPr>
          <w:rFonts w:ascii="Garamond" w:hAnsi="Garamond" w:cs="Arial"/>
          <w:color w:val="000000" w:themeColor="text1"/>
        </w:rPr>
        <w:t>A</w:t>
      </w:r>
      <w:r w:rsidR="26042186" w:rsidRPr="4B17D854">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5CF4C3A4" w:rsidP="0066138C">
      <w:pPr>
        <w:spacing w:after="0" w:line="240" w:lineRule="auto"/>
        <w:rPr>
          <w:rFonts w:ascii="Garamond" w:hAnsi="Garamond"/>
        </w:rPr>
      </w:pPr>
      <w:r w:rsidRPr="4B17D854">
        <w:rPr>
          <w:rFonts w:ascii="Garamond" w:hAnsi="Garamond"/>
        </w:rPr>
        <w:t xml:space="preserve">This material is based upon work supported by NASA </w:t>
      </w:r>
      <w:r w:rsidR="7417155C" w:rsidRPr="4B17D854">
        <w:rPr>
          <w:rFonts w:ascii="Garamond" w:hAnsi="Garamond"/>
        </w:rPr>
        <w:t>through</w:t>
      </w:r>
      <w:r w:rsidR="33C62217" w:rsidRPr="4B17D854">
        <w:rPr>
          <w:rFonts w:ascii="Garamond" w:hAnsi="Garamond"/>
        </w:rPr>
        <w:t xml:space="preserve"> contract NNL16AA05C</w:t>
      </w:r>
      <w:r w:rsidRPr="4B17D854">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5" w:name="_Toc334198737"/>
    </w:p>
    <w:p w14:paraId="5E048FEB" w14:textId="699BFED3" w:rsidR="001A67C2" w:rsidRPr="0066138C" w:rsidRDefault="726C0C9E" w:rsidP="0066138C">
      <w:pPr>
        <w:pStyle w:val="Heading1"/>
        <w:spacing w:before="0" w:line="240" w:lineRule="auto"/>
        <w:rPr>
          <w:rFonts w:ascii="Garamond" w:hAnsi="Garamond"/>
        </w:rPr>
      </w:pPr>
      <w:r w:rsidRPr="6021F23B">
        <w:rPr>
          <w:rFonts w:ascii="Garamond" w:hAnsi="Garamond"/>
        </w:rPr>
        <w:t>7</w:t>
      </w:r>
      <w:r w:rsidR="2E1B594F" w:rsidRPr="6021F23B">
        <w:rPr>
          <w:rFonts w:ascii="Garamond" w:hAnsi="Garamond"/>
        </w:rPr>
        <w:t xml:space="preserve">. </w:t>
      </w:r>
      <w:r w:rsidR="72477A1E" w:rsidRPr="6021F23B">
        <w:rPr>
          <w:rFonts w:ascii="Garamond" w:hAnsi="Garamond"/>
        </w:rPr>
        <w:t>Glossary</w:t>
      </w:r>
    </w:p>
    <w:p w14:paraId="54995284" w14:textId="6FD94BAC" w:rsidR="39E01EB7" w:rsidRDefault="39E01EB7" w:rsidP="6021F23B">
      <w:pPr>
        <w:spacing w:after="0" w:line="240" w:lineRule="auto"/>
        <w:rPr>
          <w:rFonts w:ascii="Garamond" w:hAnsi="Garamond"/>
          <w:b/>
          <w:bCs/>
        </w:rPr>
      </w:pPr>
      <w:r w:rsidRPr="6021F23B">
        <w:rPr>
          <w:rFonts w:ascii="Garamond" w:hAnsi="Garamond"/>
          <w:b/>
          <w:bCs/>
        </w:rPr>
        <w:t xml:space="preserve">ANWR – </w:t>
      </w:r>
      <w:r w:rsidRPr="6021F23B">
        <w:rPr>
          <w:rFonts w:ascii="Garamond" w:hAnsi="Garamond"/>
        </w:rPr>
        <w:t>Arctic National Wildlife Preserve</w:t>
      </w:r>
    </w:p>
    <w:p w14:paraId="46043E33" w14:textId="20CD98A0" w:rsidR="6021F23B" w:rsidRDefault="6021F23B" w:rsidP="6021F23B">
      <w:pPr>
        <w:spacing w:after="0" w:line="240" w:lineRule="auto"/>
        <w:rPr>
          <w:rFonts w:ascii="Garamond" w:hAnsi="Garamond"/>
        </w:rPr>
      </w:pPr>
    </w:p>
    <w:p w14:paraId="043E6CBB" w14:textId="6323271F" w:rsidR="000501ED" w:rsidRPr="0066138C" w:rsidRDefault="4BD4EA97" w:rsidP="0066138C">
      <w:pPr>
        <w:spacing w:after="0" w:line="240" w:lineRule="auto"/>
        <w:rPr>
          <w:rFonts w:ascii="Garamond" w:hAnsi="Garamond"/>
        </w:rPr>
      </w:pPr>
      <w:r w:rsidRPr="6021F23B">
        <w:rPr>
          <w:rFonts w:ascii="Garamond" w:hAnsi="Garamond"/>
          <w:b/>
          <w:bCs/>
        </w:rPr>
        <w:t>Earth observations</w:t>
      </w:r>
      <w:r w:rsidRPr="6021F23B">
        <w:rPr>
          <w:rFonts w:ascii="Garamond" w:hAnsi="Garamond"/>
        </w:rPr>
        <w:t xml:space="preserve"> </w:t>
      </w:r>
      <w:r w:rsidR="53DEA48B" w:rsidRPr="6021F23B">
        <w:rPr>
          <w:rFonts w:ascii="Garamond" w:hAnsi="Garamond"/>
        </w:rPr>
        <w:t>–</w:t>
      </w:r>
      <w:r w:rsidRPr="6021F23B">
        <w:rPr>
          <w:rFonts w:ascii="Garamond" w:hAnsi="Garamond"/>
        </w:rPr>
        <w:t xml:space="preserve"> </w:t>
      </w:r>
      <w:r w:rsidR="53DEA48B" w:rsidRPr="6021F23B">
        <w:rPr>
          <w:rFonts w:ascii="Garamond" w:hAnsi="Garamond"/>
        </w:rPr>
        <w:t>Satellites and sensors that collect information about the Earth’s physical, chemical, and biological systems over space and time</w:t>
      </w:r>
    </w:p>
    <w:p w14:paraId="116DFB88" w14:textId="11892799" w:rsidR="6021F23B" w:rsidRDefault="6021F23B" w:rsidP="6021F23B">
      <w:pPr>
        <w:spacing w:after="0" w:line="240" w:lineRule="auto"/>
        <w:rPr>
          <w:rFonts w:ascii="Garamond" w:hAnsi="Garamond"/>
        </w:rPr>
      </w:pPr>
    </w:p>
    <w:p w14:paraId="69813275" w14:textId="40714C85" w:rsidR="6948103F" w:rsidRDefault="6948103F" w:rsidP="6021F23B">
      <w:pPr>
        <w:spacing w:after="0" w:line="240" w:lineRule="auto"/>
        <w:rPr>
          <w:rFonts w:ascii="Garamond" w:hAnsi="Garamond"/>
        </w:rPr>
      </w:pPr>
      <w:r w:rsidRPr="6021F23B">
        <w:rPr>
          <w:rFonts w:ascii="Garamond" w:hAnsi="Garamond"/>
          <w:b/>
          <w:bCs/>
        </w:rPr>
        <w:t xml:space="preserve">FDCS – </w:t>
      </w:r>
      <w:r w:rsidRPr="6021F23B">
        <w:rPr>
          <w:rFonts w:ascii="Garamond" w:hAnsi="Garamond"/>
        </w:rPr>
        <w:t>First Day of Continuous Snow</w:t>
      </w:r>
    </w:p>
    <w:p w14:paraId="1A93E3CB" w14:textId="0066B16D" w:rsidR="6021F23B" w:rsidRDefault="6021F23B" w:rsidP="6021F23B">
      <w:pPr>
        <w:spacing w:after="0" w:line="240" w:lineRule="auto"/>
        <w:rPr>
          <w:rFonts w:ascii="Garamond" w:hAnsi="Garamond"/>
        </w:rPr>
      </w:pPr>
    </w:p>
    <w:p w14:paraId="15FE406D" w14:textId="02A07822" w:rsidR="0056152E" w:rsidRPr="00040AE0" w:rsidRDefault="5A25D019" w:rsidP="07F832F9">
      <w:pPr>
        <w:spacing w:line="240" w:lineRule="auto"/>
        <w:rPr>
          <w:rFonts w:ascii="Garamond" w:eastAsia="Garamond" w:hAnsi="Garamond" w:cs="Garamond"/>
          <w:color w:val="000000" w:themeColor="text1"/>
          <w:lang w:val="en"/>
        </w:rPr>
      </w:pPr>
      <w:r w:rsidRPr="6021F23B">
        <w:rPr>
          <w:rFonts w:ascii="Garamond" w:hAnsi="Garamond"/>
          <w:b/>
          <w:bCs/>
        </w:rPr>
        <w:t xml:space="preserve">GEE-API- </w:t>
      </w:r>
      <w:r w:rsidRPr="6021F23B">
        <w:rPr>
          <w:rFonts w:ascii="Garamond" w:eastAsia="Garamond" w:hAnsi="Garamond" w:cs="Garamond"/>
          <w:color w:val="000000" w:themeColor="text1"/>
          <w:lang w:val="en"/>
        </w:rPr>
        <w:t xml:space="preserve">Google Earth Engine Application Programming Interface. A cloud-based platform for geospatial processing, which provides public access to large-scale cloud computing capabilities and allows users to easily process a wide range of </w:t>
      </w:r>
      <w:proofErr w:type="gramStart"/>
      <w:r w:rsidRPr="6021F23B">
        <w:rPr>
          <w:rFonts w:ascii="Garamond" w:eastAsia="Garamond" w:hAnsi="Garamond" w:cs="Garamond"/>
          <w:color w:val="000000" w:themeColor="text1"/>
          <w:lang w:val="en"/>
        </w:rPr>
        <w:t>remotely-sensed</w:t>
      </w:r>
      <w:proofErr w:type="gramEnd"/>
      <w:r w:rsidRPr="6021F23B">
        <w:rPr>
          <w:rFonts w:ascii="Garamond" w:eastAsia="Garamond" w:hAnsi="Garamond" w:cs="Garamond"/>
          <w:color w:val="000000" w:themeColor="text1"/>
          <w:lang w:val="en"/>
        </w:rPr>
        <w:t xml:space="preserve"> images and vector datasets.</w:t>
      </w:r>
    </w:p>
    <w:p w14:paraId="020FB5D6" w14:textId="3AF6B46B" w:rsidR="15B26899" w:rsidRDefault="15B26899" w:rsidP="6021F23B">
      <w:pPr>
        <w:spacing w:line="240" w:lineRule="auto"/>
        <w:rPr>
          <w:rFonts w:ascii="Garamond" w:eastAsia="Garamond" w:hAnsi="Garamond" w:cs="Garamond"/>
          <w:color w:val="000000" w:themeColor="text1"/>
          <w:lang w:val="en"/>
        </w:rPr>
      </w:pPr>
      <w:r w:rsidRPr="6021F23B">
        <w:rPr>
          <w:rFonts w:ascii="Garamond" w:eastAsia="Garamond" w:hAnsi="Garamond" w:cs="Garamond"/>
          <w:b/>
          <w:bCs/>
          <w:color w:val="000000" w:themeColor="text1"/>
          <w:lang w:val="en"/>
        </w:rPr>
        <w:t xml:space="preserve">LDCS – </w:t>
      </w:r>
      <w:r w:rsidRPr="6021F23B">
        <w:rPr>
          <w:rFonts w:ascii="Garamond" w:eastAsia="Garamond" w:hAnsi="Garamond" w:cs="Garamond"/>
          <w:color w:val="000000" w:themeColor="text1"/>
          <w:lang w:val="en"/>
        </w:rPr>
        <w:t>Last Day of Continuous Snow</w:t>
      </w:r>
    </w:p>
    <w:p w14:paraId="62584E84" w14:textId="32372573" w:rsidR="15B26899" w:rsidRDefault="15B26899" w:rsidP="6021F23B">
      <w:pPr>
        <w:spacing w:after="0" w:line="240" w:lineRule="auto"/>
        <w:rPr>
          <w:rFonts w:ascii="Garamond" w:hAnsi="Garamond"/>
        </w:rPr>
      </w:pPr>
      <w:r w:rsidRPr="6021F23B">
        <w:rPr>
          <w:rFonts w:ascii="Garamond" w:hAnsi="Garamond"/>
          <w:b/>
          <w:bCs/>
        </w:rPr>
        <w:t>MODIS</w:t>
      </w:r>
      <w:r w:rsidRPr="6021F23B">
        <w:rPr>
          <w:rFonts w:ascii="Garamond" w:hAnsi="Garamond"/>
        </w:rPr>
        <w:t xml:space="preserve"> – Moderate Resolution Imaging Spectroradiometer. MODIS is an instrument aboard the Terra and Aqua satellites, used for viewing the earth’s surface every 1-2 days in 36 different wavelengths, also known as bands.</w:t>
      </w:r>
    </w:p>
    <w:p w14:paraId="65EB3892" w14:textId="4354AF20" w:rsidR="6021F23B" w:rsidRDefault="6021F23B" w:rsidP="6021F23B">
      <w:pPr>
        <w:spacing w:after="0" w:line="240" w:lineRule="auto"/>
        <w:rPr>
          <w:rFonts w:ascii="Garamond" w:hAnsi="Garamond"/>
        </w:rPr>
      </w:pPr>
    </w:p>
    <w:p w14:paraId="5223DDB5" w14:textId="41BA63EB" w:rsidR="1BDE4FB5" w:rsidRDefault="1BDE4FB5" w:rsidP="6021F23B">
      <w:pPr>
        <w:spacing w:after="0" w:line="240" w:lineRule="auto"/>
        <w:rPr>
          <w:rFonts w:ascii="Garamond" w:hAnsi="Garamond"/>
          <w:b/>
          <w:bCs/>
        </w:rPr>
      </w:pPr>
      <w:r w:rsidRPr="6021F23B">
        <w:rPr>
          <w:rFonts w:ascii="Garamond" w:hAnsi="Garamond"/>
          <w:b/>
          <w:bCs/>
        </w:rPr>
        <w:t xml:space="preserve">NPR-A – </w:t>
      </w:r>
      <w:r w:rsidRPr="6021F23B">
        <w:rPr>
          <w:rFonts w:ascii="Garamond" w:hAnsi="Garamond"/>
        </w:rPr>
        <w:t>National Petroleum Reserve-Alaska</w:t>
      </w:r>
    </w:p>
    <w:p w14:paraId="40517AF3" w14:textId="455A7496" w:rsidR="6021F23B" w:rsidRDefault="6021F23B" w:rsidP="6021F23B">
      <w:pPr>
        <w:spacing w:after="0" w:line="240" w:lineRule="auto"/>
        <w:rPr>
          <w:rFonts w:ascii="Garamond" w:hAnsi="Garamond"/>
        </w:rPr>
      </w:pPr>
    </w:p>
    <w:p w14:paraId="2002178D" w14:textId="6303F55E" w:rsidR="37295A9E" w:rsidRDefault="6727070F" w:rsidP="00B16D27">
      <w:pPr>
        <w:spacing w:line="240" w:lineRule="auto"/>
        <w:rPr>
          <w:rFonts w:ascii="Garamond" w:eastAsia="Garamond" w:hAnsi="Garamond" w:cs="Garamond"/>
          <w:color w:val="000000" w:themeColor="text1"/>
          <w:lang w:val="en"/>
        </w:rPr>
      </w:pPr>
      <w:r w:rsidRPr="6021F23B">
        <w:rPr>
          <w:rFonts w:ascii="Garamond" w:hAnsi="Garamond"/>
          <w:b/>
          <w:bCs/>
        </w:rPr>
        <w:t xml:space="preserve">Shapiro-Wilk Test- </w:t>
      </w:r>
      <w:r w:rsidRPr="6021F23B">
        <w:rPr>
          <w:rFonts w:ascii="Garamond" w:eastAsia="Garamond" w:hAnsi="Garamond" w:cs="Garamond"/>
          <w:color w:val="000000" w:themeColor="text1"/>
          <w:lang w:val="en"/>
        </w:rPr>
        <w:t>The Shapiro–Wilk test is essentially a goodness-of-fit test. That is, it examines how close the sample data fit to a normal distribution. It does this by ordering and standardizing the sample</w:t>
      </w:r>
    </w:p>
    <w:p w14:paraId="29AB574C" w14:textId="635B1FF5" w:rsidR="2544F8EE" w:rsidRDefault="2544F8EE" w:rsidP="6021F23B">
      <w:pPr>
        <w:spacing w:line="240" w:lineRule="auto"/>
        <w:rPr>
          <w:rFonts w:ascii="Garamond" w:eastAsia="Garamond" w:hAnsi="Garamond" w:cs="Garamond"/>
          <w:color w:val="000000" w:themeColor="text1"/>
          <w:lang w:val="en"/>
        </w:rPr>
      </w:pPr>
      <w:r w:rsidRPr="6021F23B">
        <w:rPr>
          <w:rFonts w:ascii="Garamond" w:eastAsia="Garamond" w:hAnsi="Garamond" w:cs="Garamond"/>
          <w:b/>
          <w:bCs/>
          <w:color w:val="000000" w:themeColor="text1"/>
          <w:lang w:val="en"/>
        </w:rPr>
        <w:t xml:space="preserve">SSL – </w:t>
      </w:r>
      <w:r w:rsidRPr="6021F23B">
        <w:rPr>
          <w:rFonts w:ascii="Garamond" w:eastAsia="Garamond" w:hAnsi="Garamond" w:cs="Garamond"/>
          <w:color w:val="000000" w:themeColor="text1"/>
          <w:lang w:val="en"/>
        </w:rPr>
        <w:t>Snow Season Length</w:t>
      </w:r>
    </w:p>
    <w:p w14:paraId="13D35D8F" w14:textId="6B550759" w:rsidR="031534B8" w:rsidRDefault="031534B8" w:rsidP="6021F23B">
      <w:pPr>
        <w:spacing w:line="240" w:lineRule="auto"/>
        <w:rPr>
          <w:rFonts w:ascii="Garamond" w:eastAsia="Garamond" w:hAnsi="Garamond" w:cs="Garamond"/>
          <w:color w:val="000000" w:themeColor="text1"/>
          <w:lang w:val="en"/>
        </w:rPr>
      </w:pPr>
      <w:r w:rsidRPr="6021F23B">
        <w:rPr>
          <w:rFonts w:ascii="Garamond" w:eastAsia="Garamond" w:hAnsi="Garamond" w:cs="Garamond"/>
          <w:b/>
          <w:bCs/>
          <w:color w:val="000000" w:themeColor="text1"/>
          <w:lang w:val="en"/>
        </w:rPr>
        <w:t xml:space="preserve">SWE – </w:t>
      </w:r>
      <w:r w:rsidRPr="6021F23B">
        <w:rPr>
          <w:rFonts w:ascii="Garamond" w:eastAsia="Garamond" w:hAnsi="Garamond" w:cs="Garamond"/>
          <w:color w:val="000000" w:themeColor="text1"/>
          <w:lang w:val="en"/>
        </w:rPr>
        <w:t>Snow Water Equivalent</w:t>
      </w:r>
    </w:p>
    <w:p w14:paraId="6A686CFC" w14:textId="63B3B983" w:rsidR="00E41324" w:rsidRPr="0066138C" w:rsidRDefault="6B062406" w:rsidP="0066138C">
      <w:pPr>
        <w:pStyle w:val="Heading1"/>
        <w:spacing w:before="0" w:line="240" w:lineRule="auto"/>
        <w:rPr>
          <w:rFonts w:ascii="Garamond" w:hAnsi="Garamond"/>
        </w:rPr>
      </w:pPr>
      <w:r w:rsidRPr="6371EDD6">
        <w:rPr>
          <w:rFonts w:ascii="Garamond" w:hAnsi="Garamond"/>
        </w:rPr>
        <w:lastRenderedPageBreak/>
        <w:t xml:space="preserve">8. </w:t>
      </w:r>
      <w:r w:rsidR="03337023" w:rsidRPr="6371EDD6">
        <w:rPr>
          <w:rFonts w:ascii="Garamond" w:hAnsi="Garamond"/>
        </w:rPr>
        <w:t>References</w:t>
      </w:r>
      <w:bookmarkEnd w:id="5"/>
    </w:p>
    <w:p w14:paraId="475FD616" w14:textId="783C2EB5" w:rsidR="7E0D176A" w:rsidRDefault="2536BFD4" w:rsidP="4B17D854">
      <w:pPr>
        <w:spacing w:after="0"/>
        <w:ind w:left="720" w:hanging="720"/>
        <w:rPr>
          <w:rFonts w:ascii="Garamond" w:eastAsia="Garamond" w:hAnsi="Garamond" w:cs="Garamond"/>
        </w:rPr>
      </w:pPr>
      <w:r w:rsidRPr="6021F23B">
        <w:rPr>
          <w:rFonts w:ascii="Garamond" w:eastAsia="Garamond" w:hAnsi="Garamond" w:cs="Garamond"/>
        </w:rPr>
        <w:t xml:space="preserve">Adler, R. F., Huffman, G. J., Chang, A., Ferraro, R., </w:t>
      </w:r>
      <w:proofErr w:type="spellStart"/>
      <w:r w:rsidRPr="6021F23B">
        <w:rPr>
          <w:rFonts w:ascii="Garamond" w:eastAsia="Garamond" w:hAnsi="Garamond" w:cs="Garamond"/>
        </w:rPr>
        <w:t>Xie</w:t>
      </w:r>
      <w:proofErr w:type="spellEnd"/>
      <w:r w:rsidRPr="6021F23B">
        <w:rPr>
          <w:rFonts w:ascii="Garamond" w:eastAsia="Garamond" w:hAnsi="Garamond" w:cs="Garamond"/>
        </w:rPr>
        <w:t xml:space="preserve">, P. P., </w:t>
      </w:r>
      <w:proofErr w:type="spellStart"/>
      <w:r w:rsidRPr="6021F23B">
        <w:rPr>
          <w:rFonts w:ascii="Garamond" w:eastAsia="Garamond" w:hAnsi="Garamond" w:cs="Garamond"/>
        </w:rPr>
        <w:t>Janowiak</w:t>
      </w:r>
      <w:proofErr w:type="spellEnd"/>
      <w:r w:rsidRPr="6021F23B">
        <w:rPr>
          <w:rFonts w:ascii="Garamond" w:eastAsia="Garamond" w:hAnsi="Garamond" w:cs="Garamond"/>
        </w:rPr>
        <w:t>, J.,</w:t>
      </w:r>
      <w:r w:rsidR="2A166AFD" w:rsidRPr="6021F23B">
        <w:rPr>
          <w:rFonts w:ascii="Garamond" w:eastAsia="Garamond" w:hAnsi="Garamond" w:cs="Garamond"/>
        </w:rPr>
        <w:t xml:space="preserve"> Rudolf, B., Schneider, U., Curtis, S., </w:t>
      </w:r>
      <w:proofErr w:type="spellStart"/>
      <w:r w:rsidR="2A166AFD" w:rsidRPr="6021F23B">
        <w:rPr>
          <w:rFonts w:ascii="Garamond" w:eastAsia="Garamond" w:hAnsi="Garamond" w:cs="Garamond"/>
        </w:rPr>
        <w:t>Bolvin</w:t>
      </w:r>
      <w:proofErr w:type="spellEnd"/>
      <w:r w:rsidR="2A166AFD" w:rsidRPr="6021F23B">
        <w:rPr>
          <w:rFonts w:ascii="Garamond" w:eastAsia="Garamond" w:hAnsi="Garamond" w:cs="Garamond"/>
        </w:rPr>
        <w:t xml:space="preserve">, D., Gruber, A. G., </w:t>
      </w:r>
      <w:r w:rsidR="15FBD288" w:rsidRPr="6021F23B">
        <w:rPr>
          <w:rFonts w:ascii="Garamond" w:eastAsia="Garamond" w:hAnsi="Garamond" w:cs="Garamond"/>
        </w:rPr>
        <w:t xml:space="preserve">Susskind, J., Arkin, P., </w:t>
      </w:r>
      <w:r w:rsidRPr="6021F23B">
        <w:rPr>
          <w:rFonts w:ascii="Garamond" w:eastAsia="Garamond" w:hAnsi="Garamond" w:cs="Garamond"/>
        </w:rPr>
        <w:t xml:space="preserve">&amp; </w:t>
      </w:r>
      <w:proofErr w:type="spellStart"/>
      <w:r w:rsidRPr="6021F23B">
        <w:rPr>
          <w:rFonts w:ascii="Garamond" w:eastAsia="Garamond" w:hAnsi="Garamond" w:cs="Garamond"/>
        </w:rPr>
        <w:t>Nelkin</w:t>
      </w:r>
      <w:proofErr w:type="spellEnd"/>
      <w:r w:rsidRPr="6021F23B">
        <w:rPr>
          <w:rFonts w:ascii="Garamond" w:eastAsia="Garamond" w:hAnsi="Garamond" w:cs="Garamond"/>
        </w:rPr>
        <w:t>, E. (2003). The version-2 global precipitation climatology project (GPCP) monthly precipitation analysis (1979–present).</w:t>
      </w:r>
      <w:r w:rsidRPr="6021F23B">
        <w:rPr>
          <w:rFonts w:ascii="Garamond" w:eastAsia="Garamond" w:hAnsi="Garamond" w:cs="Garamond"/>
          <w:i/>
          <w:iCs/>
        </w:rPr>
        <w:t xml:space="preserve"> Journal of hydrometeorology</w:t>
      </w:r>
      <w:r w:rsidRPr="6021F23B">
        <w:rPr>
          <w:rFonts w:ascii="Garamond" w:eastAsia="Garamond" w:hAnsi="Garamond" w:cs="Garamond"/>
        </w:rPr>
        <w:t xml:space="preserve">, </w:t>
      </w:r>
      <w:r w:rsidRPr="6021F23B">
        <w:rPr>
          <w:rFonts w:ascii="Garamond" w:eastAsia="Garamond" w:hAnsi="Garamond" w:cs="Garamond"/>
          <w:i/>
          <w:iCs/>
        </w:rPr>
        <w:t>4</w:t>
      </w:r>
      <w:r w:rsidRPr="6021F23B">
        <w:rPr>
          <w:rFonts w:ascii="Garamond" w:eastAsia="Garamond" w:hAnsi="Garamond" w:cs="Garamond"/>
        </w:rPr>
        <w:t>(6), 1147</w:t>
      </w:r>
      <w:r w:rsidR="4F641FA2" w:rsidRPr="6021F23B">
        <w:rPr>
          <w:rFonts w:ascii="Garamond" w:eastAsia="Garamond" w:hAnsi="Garamond" w:cs="Garamond"/>
        </w:rPr>
        <w:t>–</w:t>
      </w:r>
      <w:r w:rsidRPr="6021F23B">
        <w:rPr>
          <w:rFonts w:ascii="Garamond" w:eastAsia="Garamond" w:hAnsi="Garamond" w:cs="Garamond"/>
        </w:rPr>
        <w:t>1167.</w:t>
      </w:r>
    </w:p>
    <w:p w14:paraId="596187D7" w14:textId="43882B9D" w:rsidR="000F5E67" w:rsidRDefault="000F5E67" w:rsidP="4B17D854">
      <w:pPr>
        <w:spacing w:after="0"/>
        <w:ind w:left="720" w:hanging="720"/>
        <w:rPr>
          <w:rFonts w:ascii="Garamond" w:eastAsia="Garamond" w:hAnsi="Garamond" w:cs="Garamond"/>
        </w:rPr>
      </w:pPr>
    </w:p>
    <w:p w14:paraId="24C4CC16" w14:textId="253A0090" w:rsidR="7E0D176A" w:rsidRDefault="79416BAC" w:rsidP="4B17D854">
      <w:pPr>
        <w:spacing w:after="0"/>
        <w:ind w:left="720" w:hanging="720"/>
        <w:rPr>
          <w:rFonts w:ascii="Garamond" w:eastAsia="Garamond" w:hAnsi="Garamond" w:cs="Garamond"/>
        </w:rPr>
      </w:pPr>
      <w:r w:rsidRPr="6021F23B">
        <w:rPr>
          <w:rFonts w:ascii="Garamond" w:eastAsia="Garamond" w:hAnsi="Garamond" w:cs="Garamond"/>
        </w:rPr>
        <w:t>Alaska Department of Fish and Game</w:t>
      </w:r>
      <w:r w:rsidR="25A21DC1" w:rsidRPr="6021F23B">
        <w:rPr>
          <w:rFonts w:ascii="Garamond" w:eastAsia="Garamond" w:hAnsi="Garamond" w:cs="Garamond"/>
        </w:rPr>
        <w:t xml:space="preserve"> (ADF&amp;G)</w:t>
      </w:r>
      <w:r w:rsidRPr="6021F23B">
        <w:rPr>
          <w:rFonts w:ascii="Garamond" w:eastAsia="Garamond" w:hAnsi="Garamond" w:cs="Garamond"/>
        </w:rPr>
        <w:t xml:space="preserve">. </w:t>
      </w:r>
      <w:r w:rsidR="53FD508E" w:rsidRPr="6021F23B">
        <w:rPr>
          <w:rFonts w:ascii="Garamond" w:eastAsia="Garamond" w:hAnsi="Garamond" w:cs="Garamond"/>
        </w:rPr>
        <w:t>(</w:t>
      </w:r>
      <w:r w:rsidRPr="6021F23B">
        <w:rPr>
          <w:rFonts w:ascii="Garamond" w:eastAsia="Garamond" w:hAnsi="Garamond" w:cs="Garamond"/>
        </w:rPr>
        <w:t>2006</w:t>
      </w:r>
      <w:r w:rsidR="7B4191AA" w:rsidRPr="6021F23B">
        <w:rPr>
          <w:rFonts w:ascii="Garamond" w:eastAsia="Garamond" w:hAnsi="Garamond" w:cs="Garamond"/>
        </w:rPr>
        <w:t>)</w:t>
      </w:r>
      <w:r w:rsidRPr="6021F23B">
        <w:rPr>
          <w:rFonts w:ascii="Garamond" w:eastAsia="Garamond" w:hAnsi="Garamond" w:cs="Garamond"/>
        </w:rPr>
        <w:t xml:space="preserve">. Our </w:t>
      </w:r>
      <w:r w:rsidR="38C4FA29" w:rsidRPr="6021F23B">
        <w:rPr>
          <w:rFonts w:ascii="Garamond" w:eastAsia="Garamond" w:hAnsi="Garamond" w:cs="Garamond"/>
        </w:rPr>
        <w:t>Wealth</w:t>
      </w:r>
      <w:r w:rsidRPr="6021F23B">
        <w:rPr>
          <w:rFonts w:ascii="Garamond" w:eastAsia="Garamond" w:hAnsi="Garamond" w:cs="Garamond"/>
        </w:rPr>
        <w:t xml:space="preserve"> Maintained: A Strategy for Conserving Alaska’s Diverse Wildlife and Fish Resources. Alaska Department</w:t>
      </w:r>
      <w:r w:rsidR="4A3B171A" w:rsidRPr="6021F23B">
        <w:rPr>
          <w:rFonts w:ascii="Garamond" w:eastAsia="Garamond" w:hAnsi="Garamond" w:cs="Garamond"/>
        </w:rPr>
        <w:t xml:space="preserve"> of Fish and Game, Juneau, Alaska. Xvii+824 p. </w:t>
      </w:r>
    </w:p>
    <w:p w14:paraId="2D8A9F24" w14:textId="36F95EAB" w:rsidR="000F5E67" w:rsidRDefault="000F5E67" w:rsidP="6021F23B">
      <w:pPr>
        <w:spacing w:after="0"/>
        <w:ind w:left="720" w:hanging="720"/>
        <w:rPr>
          <w:rFonts w:ascii="Garamond" w:eastAsia="Garamond" w:hAnsi="Garamond" w:cs="Garamond"/>
          <w:sz w:val="20"/>
          <w:szCs w:val="20"/>
        </w:rPr>
      </w:pPr>
    </w:p>
    <w:p w14:paraId="05872B24" w14:textId="34359614" w:rsidR="000F5E67" w:rsidRDefault="70795098" w:rsidP="6021F23B">
      <w:pPr>
        <w:spacing w:after="0"/>
        <w:ind w:left="720" w:hanging="720"/>
        <w:rPr>
          <w:rFonts w:ascii="Garamond" w:eastAsia="Garamond" w:hAnsi="Garamond" w:cs="Garamond"/>
          <w:sz w:val="20"/>
          <w:szCs w:val="20"/>
        </w:rPr>
      </w:pPr>
      <w:r w:rsidRPr="6021F23B">
        <w:rPr>
          <w:rFonts w:ascii="Garamond" w:eastAsia="Garamond" w:hAnsi="Garamond" w:cs="Garamond"/>
        </w:rPr>
        <w:t>AMAP. (2017). Snow, Water, Ice and Permafrost in the Arctic (SWIPA) 2017. Arctic Monitoring and Assessment Programme (AMAP), Oslo, Norway. xiv + 269 pp.</w:t>
      </w:r>
    </w:p>
    <w:p w14:paraId="1B73FDF9" w14:textId="43882B9D" w:rsidR="000F5E67" w:rsidRDefault="000F5E67" w:rsidP="4B17D854">
      <w:pPr>
        <w:spacing w:after="0"/>
        <w:ind w:left="720" w:hanging="720"/>
        <w:rPr>
          <w:rFonts w:ascii="Garamond" w:eastAsia="Garamond" w:hAnsi="Garamond" w:cs="Garamond"/>
        </w:rPr>
      </w:pPr>
    </w:p>
    <w:p w14:paraId="37D9D251" w14:textId="162E86D6" w:rsidR="7E0D176A" w:rsidRDefault="43E0DB9F" w:rsidP="4B17D854">
      <w:pPr>
        <w:spacing w:after="0"/>
        <w:ind w:left="720" w:hanging="720"/>
        <w:rPr>
          <w:rFonts w:ascii="Garamond" w:eastAsia="Garamond" w:hAnsi="Garamond" w:cs="Garamond"/>
        </w:rPr>
      </w:pPr>
      <w:r w:rsidRPr="6371EDD6">
        <w:rPr>
          <w:rFonts w:ascii="Garamond" w:eastAsia="Garamond" w:hAnsi="Garamond" w:cs="Garamond"/>
        </w:rPr>
        <w:t xml:space="preserve">Callaghan, T. V., Johansson, M., Brown, R. D., </w:t>
      </w:r>
      <w:proofErr w:type="spellStart"/>
      <w:r w:rsidRPr="6371EDD6">
        <w:rPr>
          <w:rFonts w:ascii="Garamond" w:eastAsia="Garamond" w:hAnsi="Garamond" w:cs="Garamond"/>
        </w:rPr>
        <w:t>Groisman</w:t>
      </w:r>
      <w:proofErr w:type="spellEnd"/>
      <w:r w:rsidRPr="6371EDD6">
        <w:rPr>
          <w:rFonts w:ascii="Garamond" w:eastAsia="Garamond" w:hAnsi="Garamond" w:cs="Garamond"/>
        </w:rPr>
        <w:t xml:space="preserve">, P. </w:t>
      </w:r>
      <w:proofErr w:type="spellStart"/>
      <w:r w:rsidRPr="6371EDD6">
        <w:rPr>
          <w:rFonts w:ascii="Garamond" w:eastAsia="Garamond" w:hAnsi="Garamond" w:cs="Garamond"/>
        </w:rPr>
        <w:t>Ya</w:t>
      </w:r>
      <w:proofErr w:type="spellEnd"/>
      <w:r w:rsidRPr="6371EDD6">
        <w:rPr>
          <w:rFonts w:ascii="Garamond" w:eastAsia="Garamond" w:hAnsi="Garamond" w:cs="Garamond"/>
        </w:rPr>
        <w:t xml:space="preserve">., </w:t>
      </w:r>
      <w:proofErr w:type="spellStart"/>
      <w:r w:rsidRPr="6371EDD6">
        <w:rPr>
          <w:rFonts w:ascii="Garamond" w:eastAsia="Garamond" w:hAnsi="Garamond" w:cs="Garamond"/>
        </w:rPr>
        <w:t>Labba</w:t>
      </w:r>
      <w:proofErr w:type="spellEnd"/>
      <w:r w:rsidRPr="6371EDD6">
        <w:rPr>
          <w:rFonts w:ascii="Garamond" w:eastAsia="Garamond" w:hAnsi="Garamond" w:cs="Garamond"/>
        </w:rPr>
        <w:t xml:space="preserve">, N., </w:t>
      </w:r>
      <w:proofErr w:type="spellStart"/>
      <w:r w:rsidRPr="6371EDD6">
        <w:rPr>
          <w:rFonts w:ascii="Garamond" w:eastAsia="Garamond" w:hAnsi="Garamond" w:cs="Garamond"/>
        </w:rPr>
        <w:t>Radionov</w:t>
      </w:r>
      <w:proofErr w:type="spellEnd"/>
      <w:r w:rsidRPr="6371EDD6">
        <w:rPr>
          <w:rFonts w:ascii="Garamond" w:eastAsia="Garamond" w:hAnsi="Garamond" w:cs="Garamond"/>
        </w:rPr>
        <w:t xml:space="preserve">, V., Barry, R. G., </w:t>
      </w:r>
      <w:proofErr w:type="spellStart"/>
      <w:r w:rsidRPr="6371EDD6">
        <w:rPr>
          <w:rFonts w:ascii="Garamond" w:eastAsia="Garamond" w:hAnsi="Garamond" w:cs="Garamond"/>
        </w:rPr>
        <w:t>Bulygina</w:t>
      </w:r>
      <w:proofErr w:type="spellEnd"/>
      <w:r w:rsidRPr="6371EDD6">
        <w:rPr>
          <w:rFonts w:ascii="Garamond" w:eastAsia="Garamond" w:hAnsi="Garamond" w:cs="Garamond"/>
        </w:rPr>
        <w:t xml:space="preserve">, O. N., </w:t>
      </w:r>
      <w:proofErr w:type="spellStart"/>
      <w:r w:rsidRPr="6371EDD6">
        <w:rPr>
          <w:rFonts w:ascii="Garamond" w:eastAsia="Garamond" w:hAnsi="Garamond" w:cs="Garamond"/>
        </w:rPr>
        <w:t>Essery</w:t>
      </w:r>
      <w:proofErr w:type="spellEnd"/>
      <w:r w:rsidRPr="6371EDD6">
        <w:rPr>
          <w:rFonts w:ascii="Garamond" w:eastAsia="Garamond" w:hAnsi="Garamond" w:cs="Garamond"/>
        </w:rPr>
        <w:t xml:space="preserve">, R. L. H., </w:t>
      </w:r>
      <w:proofErr w:type="spellStart"/>
      <w:r w:rsidRPr="6371EDD6">
        <w:rPr>
          <w:rFonts w:ascii="Garamond" w:eastAsia="Garamond" w:hAnsi="Garamond" w:cs="Garamond"/>
        </w:rPr>
        <w:t>Frolov</w:t>
      </w:r>
      <w:proofErr w:type="spellEnd"/>
      <w:r w:rsidRPr="6371EDD6">
        <w:rPr>
          <w:rFonts w:ascii="Garamond" w:eastAsia="Garamond" w:hAnsi="Garamond" w:cs="Garamond"/>
        </w:rPr>
        <w:t xml:space="preserve">, D. M., </w:t>
      </w:r>
      <w:proofErr w:type="spellStart"/>
      <w:r w:rsidRPr="6371EDD6">
        <w:rPr>
          <w:rFonts w:ascii="Garamond" w:eastAsia="Garamond" w:hAnsi="Garamond" w:cs="Garamond"/>
        </w:rPr>
        <w:t>Golubev</w:t>
      </w:r>
      <w:proofErr w:type="spellEnd"/>
      <w:r w:rsidRPr="6371EDD6">
        <w:rPr>
          <w:rFonts w:ascii="Garamond" w:eastAsia="Garamond" w:hAnsi="Garamond" w:cs="Garamond"/>
        </w:rPr>
        <w:t xml:space="preserve">, V. N., Grenfell, T. C., </w:t>
      </w:r>
      <w:proofErr w:type="spellStart"/>
      <w:r w:rsidRPr="6371EDD6">
        <w:rPr>
          <w:rFonts w:ascii="Garamond" w:eastAsia="Garamond" w:hAnsi="Garamond" w:cs="Garamond"/>
        </w:rPr>
        <w:t>Petrushina</w:t>
      </w:r>
      <w:proofErr w:type="spellEnd"/>
      <w:r w:rsidRPr="6371EDD6">
        <w:rPr>
          <w:rFonts w:ascii="Garamond" w:eastAsia="Garamond" w:hAnsi="Garamond" w:cs="Garamond"/>
        </w:rPr>
        <w:t xml:space="preserve">, M. N., </w:t>
      </w:r>
      <w:proofErr w:type="spellStart"/>
      <w:r w:rsidRPr="6371EDD6">
        <w:rPr>
          <w:rFonts w:ascii="Garamond" w:eastAsia="Garamond" w:hAnsi="Garamond" w:cs="Garamond"/>
        </w:rPr>
        <w:t>Razuvaev</w:t>
      </w:r>
      <w:proofErr w:type="spellEnd"/>
      <w:r w:rsidRPr="6371EDD6">
        <w:rPr>
          <w:rFonts w:ascii="Garamond" w:eastAsia="Garamond" w:hAnsi="Garamond" w:cs="Garamond"/>
        </w:rPr>
        <w:t xml:space="preserve">, V. N., Robinson, D. A., Romanov, P., </w:t>
      </w:r>
      <w:proofErr w:type="spellStart"/>
      <w:r w:rsidRPr="6371EDD6">
        <w:rPr>
          <w:rFonts w:ascii="Garamond" w:eastAsia="Garamond" w:hAnsi="Garamond" w:cs="Garamond"/>
        </w:rPr>
        <w:t>Shindell</w:t>
      </w:r>
      <w:proofErr w:type="spellEnd"/>
      <w:r w:rsidRPr="6371EDD6">
        <w:rPr>
          <w:rFonts w:ascii="Garamond" w:eastAsia="Garamond" w:hAnsi="Garamond" w:cs="Garamond"/>
        </w:rPr>
        <w:t xml:space="preserve">, D., </w:t>
      </w:r>
      <w:proofErr w:type="spellStart"/>
      <w:r w:rsidRPr="6371EDD6">
        <w:rPr>
          <w:rFonts w:ascii="Garamond" w:eastAsia="Garamond" w:hAnsi="Garamond" w:cs="Garamond"/>
        </w:rPr>
        <w:t>Shmakin</w:t>
      </w:r>
      <w:proofErr w:type="spellEnd"/>
      <w:r w:rsidRPr="6371EDD6">
        <w:rPr>
          <w:rFonts w:ascii="Garamond" w:eastAsia="Garamond" w:hAnsi="Garamond" w:cs="Garamond"/>
        </w:rPr>
        <w:t xml:space="preserve">, A. B., </w:t>
      </w:r>
      <w:proofErr w:type="spellStart"/>
      <w:r w:rsidRPr="6371EDD6">
        <w:rPr>
          <w:rFonts w:ascii="Garamond" w:eastAsia="Garamond" w:hAnsi="Garamond" w:cs="Garamond"/>
        </w:rPr>
        <w:t>Sokratov</w:t>
      </w:r>
      <w:proofErr w:type="spellEnd"/>
      <w:r w:rsidRPr="6371EDD6">
        <w:rPr>
          <w:rFonts w:ascii="Garamond" w:eastAsia="Garamond" w:hAnsi="Garamond" w:cs="Garamond"/>
        </w:rPr>
        <w:t>, S. A.</w:t>
      </w:r>
      <w:r w:rsidR="483481B2" w:rsidRPr="6371EDD6">
        <w:rPr>
          <w:rFonts w:ascii="Garamond" w:eastAsia="Garamond" w:hAnsi="Garamond" w:cs="Garamond"/>
        </w:rPr>
        <w:t xml:space="preserve">, Warren, S., </w:t>
      </w:r>
      <w:r w:rsidRPr="6371EDD6">
        <w:rPr>
          <w:rFonts w:ascii="Garamond" w:eastAsia="Garamond" w:hAnsi="Garamond" w:cs="Garamond"/>
        </w:rPr>
        <w:t xml:space="preserve">Yang, D. (2011). The Changing Face of Arctic Snow Cover: A Synthesis of Observed and Projected Changes. </w:t>
      </w:r>
      <w:r w:rsidRPr="6371EDD6">
        <w:rPr>
          <w:rFonts w:ascii="Garamond" w:eastAsia="Garamond" w:hAnsi="Garamond" w:cs="Garamond"/>
          <w:i/>
          <w:iCs/>
        </w:rPr>
        <w:t>AMBIO</w:t>
      </w:r>
      <w:r w:rsidRPr="6371EDD6">
        <w:rPr>
          <w:rFonts w:ascii="Garamond" w:eastAsia="Garamond" w:hAnsi="Garamond" w:cs="Garamond"/>
        </w:rPr>
        <w:t xml:space="preserve">, </w:t>
      </w:r>
      <w:r w:rsidRPr="6371EDD6">
        <w:rPr>
          <w:rFonts w:ascii="Garamond" w:eastAsia="Garamond" w:hAnsi="Garamond" w:cs="Garamond"/>
          <w:i/>
          <w:iCs/>
        </w:rPr>
        <w:t>40</w:t>
      </w:r>
      <w:r w:rsidRPr="6371EDD6">
        <w:rPr>
          <w:rFonts w:ascii="Garamond" w:eastAsia="Garamond" w:hAnsi="Garamond" w:cs="Garamond"/>
        </w:rPr>
        <w:t xml:space="preserve">(1), 17–31. </w:t>
      </w:r>
      <w:hyperlink r:id="rId25">
        <w:r w:rsidRPr="6371EDD6">
          <w:rPr>
            <w:rStyle w:val="Hyperlink"/>
            <w:rFonts w:ascii="Garamond" w:eastAsia="Garamond" w:hAnsi="Garamond" w:cs="Garamond"/>
          </w:rPr>
          <w:t>https://doi.org/10.1007/s13280-011-0212-y</w:t>
        </w:r>
      </w:hyperlink>
    </w:p>
    <w:p w14:paraId="42D64BA4" w14:textId="43882B9D" w:rsidR="000F5E67" w:rsidRDefault="000F5E67" w:rsidP="4B17D854">
      <w:pPr>
        <w:spacing w:after="0"/>
        <w:ind w:left="720" w:hanging="720"/>
        <w:rPr>
          <w:rFonts w:ascii="Garamond" w:eastAsia="Garamond" w:hAnsi="Garamond" w:cs="Garamond"/>
        </w:rPr>
      </w:pPr>
    </w:p>
    <w:p w14:paraId="4AA936E6" w14:textId="3E489129" w:rsidR="7E0D176A" w:rsidRDefault="43E0DB9F" w:rsidP="4B17D854">
      <w:pPr>
        <w:spacing w:after="0"/>
        <w:ind w:left="720" w:hanging="720"/>
        <w:rPr>
          <w:rFonts w:ascii="Garamond" w:eastAsia="Garamond" w:hAnsi="Garamond" w:cs="Garamond"/>
        </w:rPr>
      </w:pPr>
      <w:r w:rsidRPr="6371EDD6">
        <w:rPr>
          <w:rFonts w:ascii="Garamond" w:eastAsia="Garamond" w:hAnsi="Garamond" w:cs="Garamond"/>
        </w:rPr>
        <w:t>Cherry, J. E., Zhu</w:t>
      </w:r>
      <w:r w:rsidR="549DBB3F" w:rsidRPr="6371EDD6">
        <w:rPr>
          <w:rFonts w:ascii="Garamond" w:eastAsia="Garamond" w:hAnsi="Garamond" w:cs="Garamond"/>
        </w:rPr>
        <w:t>, J.</w:t>
      </w:r>
      <w:r w:rsidRPr="6371EDD6">
        <w:rPr>
          <w:rFonts w:ascii="Garamond" w:eastAsia="Garamond" w:hAnsi="Garamond" w:cs="Garamond"/>
        </w:rPr>
        <w:t>, and Kirchner</w:t>
      </w:r>
      <w:r w:rsidR="549DBB3F" w:rsidRPr="6371EDD6">
        <w:rPr>
          <w:rFonts w:ascii="Garamond" w:eastAsia="Garamond" w:hAnsi="Garamond" w:cs="Garamond"/>
        </w:rPr>
        <w:t>, P. B</w:t>
      </w:r>
      <w:r w:rsidRPr="6371EDD6">
        <w:rPr>
          <w:rFonts w:ascii="Garamond" w:eastAsia="Garamond" w:hAnsi="Garamond" w:cs="Garamond"/>
        </w:rPr>
        <w:t xml:space="preserve">. </w:t>
      </w:r>
      <w:r w:rsidR="549DBB3F" w:rsidRPr="6371EDD6">
        <w:rPr>
          <w:rFonts w:ascii="Garamond" w:eastAsia="Garamond" w:hAnsi="Garamond" w:cs="Garamond"/>
        </w:rPr>
        <w:t>(</w:t>
      </w:r>
      <w:r w:rsidRPr="6371EDD6">
        <w:rPr>
          <w:rFonts w:ascii="Garamond" w:eastAsia="Garamond" w:hAnsi="Garamond" w:cs="Garamond"/>
        </w:rPr>
        <w:t>2017</w:t>
      </w:r>
      <w:r w:rsidR="549DBB3F" w:rsidRPr="6371EDD6">
        <w:rPr>
          <w:rFonts w:ascii="Garamond" w:eastAsia="Garamond" w:hAnsi="Garamond" w:cs="Garamond"/>
        </w:rPr>
        <w:t>)</w:t>
      </w:r>
      <w:r w:rsidRPr="6371EDD6">
        <w:rPr>
          <w:rFonts w:ascii="Garamond" w:eastAsia="Garamond" w:hAnsi="Garamond" w:cs="Garamond"/>
        </w:rPr>
        <w:t>. Snow cover monitoring with MODIS satellite data in Alaska’s national parks, 2000-2015. Natural Resource Report NPS/SWAN/NRR—2017/1566. National Park Service, Fort Collins, Colorado.</w:t>
      </w:r>
    </w:p>
    <w:p w14:paraId="0302A72D" w14:textId="43882B9D" w:rsidR="000F5E67" w:rsidRDefault="000F5E67" w:rsidP="4B17D854">
      <w:pPr>
        <w:spacing w:after="0"/>
        <w:ind w:left="720" w:hanging="720"/>
        <w:rPr>
          <w:rFonts w:ascii="Garamond" w:eastAsia="Garamond" w:hAnsi="Garamond" w:cs="Garamond"/>
        </w:rPr>
      </w:pPr>
    </w:p>
    <w:p w14:paraId="6234C1FA" w14:textId="43882B9D" w:rsidR="7E0D176A" w:rsidRDefault="43E0DB9F" w:rsidP="4B17D854">
      <w:pPr>
        <w:spacing w:after="0"/>
        <w:ind w:left="720" w:hanging="720"/>
        <w:rPr>
          <w:rFonts w:ascii="Garamond" w:eastAsia="Garamond" w:hAnsi="Garamond" w:cs="Garamond"/>
        </w:rPr>
      </w:pPr>
      <w:proofErr w:type="spellStart"/>
      <w:r w:rsidRPr="6371EDD6">
        <w:rPr>
          <w:rFonts w:ascii="Garamond" w:eastAsia="Garamond" w:hAnsi="Garamond" w:cs="Garamond"/>
        </w:rPr>
        <w:t>Chylek</w:t>
      </w:r>
      <w:proofErr w:type="spellEnd"/>
      <w:r w:rsidRPr="6371EDD6">
        <w:rPr>
          <w:rFonts w:ascii="Garamond" w:eastAsia="Garamond" w:hAnsi="Garamond" w:cs="Garamond"/>
        </w:rPr>
        <w:t xml:space="preserve">, P., </w:t>
      </w:r>
      <w:proofErr w:type="spellStart"/>
      <w:r w:rsidRPr="6371EDD6">
        <w:rPr>
          <w:rFonts w:ascii="Garamond" w:eastAsia="Garamond" w:hAnsi="Garamond" w:cs="Garamond"/>
        </w:rPr>
        <w:t>Folland</w:t>
      </w:r>
      <w:proofErr w:type="spellEnd"/>
      <w:r w:rsidRPr="6371EDD6">
        <w:rPr>
          <w:rFonts w:ascii="Garamond" w:eastAsia="Garamond" w:hAnsi="Garamond" w:cs="Garamond"/>
        </w:rPr>
        <w:t xml:space="preserve">, C., </w:t>
      </w:r>
      <w:proofErr w:type="spellStart"/>
      <w:r w:rsidRPr="6371EDD6">
        <w:rPr>
          <w:rFonts w:ascii="Garamond" w:eastAsia="Garamond" w:hAnsi="Garamond" w:cs="Garamond"/>
        </w:rPr>
        <w:t>Klett</w:t>
      </w:r>
      <w:proofErr w:type="spellEnd"/>
      <w:r w:rsidRPr="6371EDD6">
        <w:rPr>
          <w:rFonts w:ascii="Garamond" w:eastAsia="Garamond" w:hAnsi="Garamond" w:cs="Garamond"/>
        </w:rPr>
        <w:t xml:space="preserve">, J. D., Wang, M., </w:t>
      </w:r>
      <w:proofErr w:type="spellStart"/>
      <w:r w:rsidRPr="6371EDD6">
        <w:rPr>
          <w:rFonts w:ascii="Garamond" w:eastAsia="Garamond" w:hAnsi="Garamond" w:cs="Garamond"/>
        </w:rPr>
        <w:t>Hengartner</w:t>
      </w:r>
      <w:proofErr w:type="spellEnd"/>
      <w:r w:rsidRPr="6371EDD6">
        <w:rPr>
          <w:rFonts w:ascii="Garamond" w:eastAsia="Garamond" w:hAnsi="Garamond" w:cs="Garamond"/>
        </w:rPr>
        <w:t xml:space="preserve">, N., </w:t>
      </w:r>
      <w:proofErr w:type="spellStart"/>
      <w:r w:rsidRPr="6371EDD6">
        <w:rPr>
          <w:rFonts w:ascii="Garamond" w:eastAsia="Garamond" w:hAnsi="Garamond" w:cs="Garamond"/>
        </w:rPr>
        <w:t>Lesins</w:t>
      </w:r>
      <w:proofErr w:type="spellEnd"/>
      <w:r w:rsidRPr="6371EDD6">
        <w:rPr>
          <w:rFonts w:ascii="Garamond" w:eastAsia="Garamond" w:hAnsi="Garamond" w:cs="Garamond"/>
        </w:rPr>
        <w:t xml:space="preserve">, G., &amp; Dubey, M. K. (2022). Annual Mean Arctic Amplification 1970–2020: Observed and Simulated by CMIP6 Climate Models. </w:t>
      </w:r>
      <w:r w:rsidRPr="6371EDD6">
        <w:rPr>
          <w:rFonts w:ascii="Garamond" w:eastAsia="Garamond" w:hAnsi="Garamond" w:cs="Garamond"/>
          <w:i/>
          <w:iCs/>
        </w:rPr>
        <w:t>Geophysical Research Letters</w:t>
      </w:r>
      <w:r w:rsidRPr="6371EDD6">
        <w:rPr>
          <w:rFonts w:ascii="Garamond" w:eastAsia="Garamond" w:hAnsi="Garamond" w:cs="Garamond"/>
        </w:rPr>
        <w:t xml:space="preserve">, </w:t>
      </w:r>
      <w:r w:rsidRPr="6371EDD6">
        <w:rPr>
          <w:rFonts w:ascii="Garamond" w:eastAsia="Garamond" w:hAnsi="Garamond" w:cs="Garamond"/>
          <w:i/>
          <w:iCs/>
        </w:rPr>
        <w:t>49</w:t>
      </w:r>
      <w:r w:rsidRPr="6371EDD6">
        <w:rPr>
          <w:rFonts w:ascii="Garamond" w:eastAsia="Garamond" w:hAnsi="Garamond" w:cs="Garamond"/>
        </w:rPr>
        <w:t xml:space="preserve">(13), e2022GL099371. </w:t>
      </w:r>
      <w:hyperlink r:id="rId26">
        <w:r w:rsidRPr="6371EDD6">
          <w:rPr>
            <w:rStyle w:val="Hyperlink"/>
            <w:rFonts w:ascii="Garamond" w:eastAsia="Garamond" w:hAnsi="Garamond" w:cs="Garamond"/>
          </w:rPr>
          <w:t>https://doi.org/10.1029/2022GL099371</w:t>
        </w:r>
      </w:hyperlink>
    </w:p>
    <w:p w14:paraId="19BF0BB0" w14:textId="43882B9D" w:rsidR="000F5E67" w:rsidRDefault="000F5E67" w:rsidP="4B17D854">
      <w:pPr>
        <w:spacing w:after="0"/>
        <w:ind w:left="720" w:hanging="720"/>
        <w:rPr>
          <w:rFonts w:ascii="Garamond" w:eastAsia="Garamond" w:hAnsi="Garamond" w:cs="Garamond"/>
        </w:rPr>
      </w:pPr>
    </w:p>
    <w:p w14:paraId="5DD3E979" w14:textId="43882B9D" w:rsidR="7E0D176A" w:rsidRDefault="2B920053" w:rsidP="4B17D854">
      <w:pPr>
        <w:spacing w:after="0"/>
        <w:ind w:left="720" w:hanging="720"/>
        <w:rPr>
          <w:rFonts w:ascii="Garamond" w:eastAsia="Garamond" w:hAnsi="Garamond" w:cs="Garamond"/>
        </w:rPr>
      </w:pPr>
      <w:r w:rsidRPr="20BBC7C8">
        <w:rPr>
          <w:rFonts w:ascii="Garamond" w:eastAsia="Garamond" w:hAnsi="Garamond" w:cs="Garamond"/>
        </w:rPr>
        <w:t xml:space="preserve">Cohen, J. L., Furtado, J. C., Barlow, M. A., Alexeev, V. A., &amp; Cherry, J. E. (2012). Arctic warming, increasing snow cover and widespread boreal winter cooling. </w:t>
      </w:r>
      <w:r w:rsidRPr="20BBC7C8">
        <w:rPr>
          <w:rFonts w:ascii="Garamond" w:eastAsia="Garamond" w:hAnsi="Garamond" w:cs="Garamond"/>
          <w:i/>
          <w:iCs/>
        </w:rPr>
        <w:t>Environmental Research Letters</w:t>
      </w:r>
      <w:r w:rsidRPr="20BBC7C8">
        <w:rPr>
          <w:rFonts w:ascii="Garamond" w:eastAsia="Garamond" w:hAnsi="Garamond" w:cs="Garamond"/>
        </w:rPr>
        <w:t xml:space="preserve">, </w:t>
      </w:r>
      <w:r w:rsidRPr="20BBC7C8">
        <w:rPr>
          <w:rFonts w:ascii="Garamond" w:eastAsia="Garamond" w:hAnsi="Garamond" w:cs="Garamond"/>
          <w:i/>
          <w:iCs/>
        </w:rPr>
        <w:t>7</w:t>
      </w:r>
      <w:r w:rsidRPr="20BBC7C8">
        <w:rPr>
          <w:rFonts w:ascii="Garamond" w:eastAsia="Garamond" w:hAnsi="Garamond" w:cs="Garamond"/>
        </w:rPr>
        <w:t xml:space="preserve">(1), 014007. </w:t>
      </w:r>
      <w:hyperlink r:id="rId27">
        <w:r w:rsidRPr="20BBC7C8">
          <w:rPr>
            <w:rStyle w:val="Hyperlink"/>
            <w:rFonts w:ascii="Garamond" w:eastAsia="Garamond" w:hAnsi="Garamond" w:cs="Garamond"/>
          </w:rPr>
          <w:t>https://doi.org/10.1088/1748-9326/7/1/014007</w:t>
        </w:r>
      </w:hyperlink>
    </w:p>
    <w:p w14:paraId="52836066" w14:textId="43882B9D" w:rsidR="000F5E67" w:rsidRDefault="000F5E67" w:rsidP="4B17D854">
      <w:pPr>
        <w:spacing w:after="0"/>
        <w:ind w:left="720" w:hanging="720"/>
        <w:rPr>
          <w:rFonts w:ascii="Garamond" w:eastAsia="Garamond" w:hAnsi="Garamond" w:cs="Garamond"/>
        </w:rPr>
      </w:pPr>
    </w:p>
    <w:p w14:paraId="5681F2AC" w14:textId="43882B9D" w:rsidR="7E0D176A" w:rsidRDefault="2B920053" w:rsidP="4B17D854">
      <w:pPr>
        <w:spacing w:after="0"/>
        <w:ind w:left="720" w:hanging="720"/>
        <w:rPr>
          <w:rFonts w:ascii="Garamond" w:eastAsia="Garamond" w:hAnsi="Garamond" w:cs="Garamond"/>
        </w:rPr>
      </w:pPr>
      <w:proofErr w:type="spellStart"/>
      <w:r w:rsidRPr="20BBC7C8">
        <w:rPr>
          <w:rFonts w:ascii="Garamond" w:eastAsia="Garamond" w:hAnsi="Garamond" w:cs="Garamond"/>
        </w:rPr>
        <w:t>Derber</w:t>
      </w:r>
      <w:proofErr w:type="spellEnd"/>
      <w:r w:rsidRPr="20BBC7C8">
        <w:rPr>
          <w:rFonts w:ascii="Garamond" w:eastAsia="Garamond" w:hAnsi="Garamond" w:cs="Garamond"/>
        </w:rPr>
        <w:t xml:space="preserve">, J. C., Parrish, D. F., &amp; Lord, S. J. (1991). The New Global Operational Analysis System at the National Meteorological Center. </w:t>
      </w:r>
      <w:r w:rsidRPr="20BBC7C8">
        <w:rPr>
          <w:rFonts w:ascii="Garamond" w:eastAsia="Garamond" w:hAnsi="Garamond" w:cs="Garamond"/>
          <w:i/>
          <w:iCs/>
        </w:rPr>
        <w:t>Weather and Forecasting</w:t>
      </w:r>
      <w:r w:rsidRPr="20BBC7C8">
        <w:rPr>
          <w:rFonts w:ascii="Garamond" w:eastAsia="Garamond" w:hAnsi="Garamond" w:cs="Garamond"/>
        </w:rPr>
        <w:t xml:space="preserve">, </w:t>
      </w:r>
      <w:r w:rsidRPr="20BBC7C8">
        <w:rPr>
          <w:rFonts w:ascii="Garamond" w:eastAsia="Garamond" w:hAnsi="Garamond" w:cs="Garamond"/>
          <w:i/>
          <w:iCs/>
        </w:rPr>
        <w:t>6</w:t>
      </w:r>
      <w:r w:rsidRPr="20BBC7C8">
        <w:rPr>
          <w:rFonts w:ascii="Garamond" w:eastAsia="Garamond" w:hAnsi="Garamond" w:cs="Garamond"/>
        </w:rPr>
        <w:t xml:space="preserve">(4), 538–547. </w:t>
      </w:r>
      <w:hyperlink r:id="rId28">
        <w:r w:rsidRPr="20BBC7C8">
          <w:rPr>
            <w:rStyle w:val="Hyperlink"/>
            <w:rFonts w:ascii="Garamond" w:eastAsia="Garamond" w:hAnsi="Garamond" w:cs="Garamond"/>
          </w:rPr>
          <w:t>https://doi.org/10.1175/1520-0434(1991)006&lt;0538:TNGOAS&gt;2.0.CO;2</w:t>
        </w:r>
      </w:hyperlink>
    </w:p>
    <w:p w14:paraId="7B560DFA" w14:textId="43882B9D" w:rsidR="000F5E67" w:rsidRDefault="000F5E67" w:rsidP="4B17D854">
      <w:pPr>
        <w:spacing w:after="0"/>
        <w:ind w:left="720" w:hanging="720"/>
        <w:rPr>
          <w:rFonts w:ascii="Garamond" w:eastAsia="Garamond" w:hAnsi="Garamond" w:cs="Garamond"/>
        </w:rPr>
      </w:pPr>
    </w:p>
    <w:p w14:paraId="6C24858B" w14:textId="43882B9D" w:rsidR="7E0D176A" w:rsidRDefault="2B920053" w:rsidP="4B17D854">
      <w:pPr>
        <w:spacing w:after="0"/>
        <w:ind w:left="720" w:hanging="720"/>
        <w:rPr>
          <w:rFonts w:ascii="Garamond" w:eastAsia="Garamond" w:hAnsi="Garamond" w:cs="Garamond"/>
        </w:rPr>
      </w:pPr>
      <w:r w:rsidRPr="20BBC7C8">
        <w:rPr>
          <w:rFonts w:ascii="Garamond" w:eastAsia="Garamond" w:hAnsi="Garamond" w:cs="Garamond"/>
        </w:rPr>
        <w:t xml:space="preserve">Hall, D. K., &amp; Riggs, G. A. (2007). Accuracy assessment of the MODIS snow products. </w:t>
      </w:r>
      <w:r w:rsidRPr="20BBC7C8">
        <w:rPr>
          <w:rFonts w:ascii="Garamond" w:eastAsia="Garamond" w:hAnsi="Garamond" w:cs="Garamond"/>
          <w:i/>
          <w:iCs/>
        </w:rPr>
        <w:t>Hydrological Processes</w:t>
      </w:r>
      <w:r w:rsidRPr="20BBC7C8">
        <w:rPr>
          <w:rFonts w:ascii="Garamond" w:eastAsia="Garamond" w:hAnsi="Garamond" w:cs="Garamond"/>
        </w:rPr>
        <w:t xml:space="preserve">, </w:t>
      </w:r>
      <w:r w:rsidRPr="20BBC7C8">
        <w:rPr>
          <w:rFonts w:ascii="Garamond" w:eastAsia="Garamond" w:hAnsi="Garamond" w:cs="Garamond"/>
          <w:i/>
          <w:iCs/>
        </w:rPr>
        <w:t>21</w:t>
      </w:r>
      <w:r w:rsidRPr="20BBC7C8">
        <w:rPr>
          <w:rFonts w:ascii="Garamond" w:eastAsia="Garamond" w:hAnsi="Garamond" w:cs="Garamond"/>
        </w:rPr>
        <w:t xml:space="preserve">(12), 1534–1547. </w:t>
      </w:r>
      <w:hyperlink r:id="rId29">
        <w:r w:rsidRPr="20BBC7C8">
          <w:rPr>
            <w:rStyle w:val="Hyperlink"/>
            <w:rFonts w:ascii="Garamond" w:eastAsia="Garamond" w:hAnsi="Garamond" w:cs="Garamond"/>
          </w:rPr>
          <w:t>https://doi.org/10.1002/hyp.6715</w:t>
        </w:r>
      </w:hyperlink>
    </w:p>
    <w:p w14:paraId="4C73F021" w14:textId="43882B9D" w:rsidR="000F5E67" w:rsidRDefault="000F5E67" w:rsidP="4B17D854">
      <w:pPr>
        <w:spacing w:after="0"/>
        <w:ind w:left="720" w:hanging="720"/>
        <w:rPr>
          <w:rFonts w:ascii="Garamond" w:eastAsia="Garamond" w:hAnsi="Garamond" w:cs="Garamond"/>
        </w:rPr>
      </w:pPr>
    </w:p>
    <w:p w14:paraId="3BAC4825" w14:textId="43882B9D" w:rsidR="7E0D176A" w:rsidRDefault="43E0DB9F" w:rsidP="4B17D854">
      <w:pPr>
        <w:spacing w:after="0"/>
        <w:ind w:left="720" w:hanging="720"/>
        <w:rPr>
          <w:rFonts w:ascii="Garamond" w:eastAsia="Garamond" w:hAnsi="Garamond" w:cs="Garamond"/>
        </w:rPr>
      </w:pPr>
      <w:r w:rsidRPr="6371EDD6">
        <w:rPr>
          <w:rFonts w:ascii="Garamond" w:eastAsia="Garamond" w:hAnsi="Garamond" w:cs="Garamond"/>
        </w:rPr>
        <w:t xml:space="preserve">Hall, D. K., Riggs, G. A., </w:t>
      </w:r>
      <w:proofErr w:type="spellStart"/>
      <w:r w:rsidRPr="6371EDD6">
        <w:rPr>
          <w:rFonts w:ascii="Garamond" w:eastAsia="Garamond" w:hAnsi="Garamond" w:cs="Garamond"/>
        </w:rPr>
        <w:t>Salomonson</w:t>
      </w:r>
      <w:proofErr w:type="spellEnd"/>
      <w:r w:rsidRPr="6371EDD6">
        <w:rPr>
          <w:rFonts w:ascii="Garamond" w:eastAsia="Garamond" w:hAnsi="Garamond" w:cs="Garamond"/>
        </w:rPr>
        <w:t xml:space="preserve">, V. V., DiGirolamo, N. E., &amp; </w:t>
      </w:r>
      <w:proofErr w:type="spellStart"/>
      <w:r w:rsidRPr="6371EDD6">
        <w:rPr>
          <w:rFonts w:ascii="Garamond" w:eastAsia="Garamond" w:hAnsi="Garamond" w:cs="Garamond"/>
        </w:rPr>
        <w:t>Bayr</w:t>
      </w:r>
      <w:proofErr w:type="spellEnd"/>
      <w:r w:rsidRPr="6371EDD6">
        <w:rPr>
          <w:rFonts w:ascii="Garamond" w:eastAsia="Garamond" w:hAnsi="Garamond" w:cs="Garamond"/>
        </w:rPr>
        <w:t xml:space="preserve">, K. J. (2002). MODIS snow-cover products. </w:t>
      </w:r>
      <w:r w:rsidRPr="6371EDD6">
        <w:rPr>
          <w:rFonts w:ascii="Garamond" w:eastAsia="Garamond" w:hAnsi="Garamond" w:cs="Garamond"/>
          <w:i/>
          <w:iCs/>
        </w:rPr>
        <w:t>Remote sensing of Environment</w:t>
      </w:r>
      <w:r w:rsidRPr="6371EDD6">
        <w:rPr>
          <w:rFonts w:ascii="Garamond" w:eastAsia="Garamond" w:hAnsi="Garamond" w:cs="Garamond"/>
        </w:rPr>
        <w:t xml:space="preserve">, </w:t>
      </w:r>
      <w:r w:rsidRPr="6371EDD6">
        <w:rPr>
          <w:rFonts w:ascii="Garamond" w:eastAsia="Garamond" w:hAnsi="Garamond" w:cs="Garamond"/>
          <w:i/>
          <w:iCs/>
        </w:rPr>
        <w:t>83</w:t>
      </w:r>
      <w:r w:rsidRPr="6371EDD6">
        <w:rPr>
          <w:rFonts w:ascii="Garamond" w:eastAsia="Garamond" w:hAnsi="Garamond" w:cs="Garamond"/>
        </w:rPr>
        <w:t>(1-2), 181-194.</w:t>
      </w:r>
    </w:p>
    <w:p w14:paraId="2C9E1B37" w14:textId="14EC206E" w:rsidR="6371EDD6" w:rsidRDefault="6371EDD6" w:rsidP="6371EDD6">
      <w:pPr>
        <w:spacing w:after="0"/>
        <w:ind w:left="720" w:hanging="720"/>
        <w:rPr>
          <w:rFonts w:ascii="Garamond" w:eastAsia="Garamond" w:hAnsi="Garamond" w:cs="Garamond"/>
        </w:rPr>
      </w:pPr>
    </w:p>
    <w:p w14:paraId="53C68171" w14:textId="74B0083C" w:rsidR="368F486A" w:rsidRDefault="368F486A" w:rsidP="6371EDD6">
      <w:pPr>
        <w:spacing w:after="0"/>
        <w:ind w:left="720" w:hanging="720"/>
        <w:rPr>
          <w:rFonts w:ascii="Garamond" w:eastAsia="Garamond" w:hAnsi="Garamond" w:cs="Garamond"/>
        </w:rPr>
      </w:pPr>
      <w:r w:rsidRPr="6371EDD6">
        <w:rPr>
          <w:rFonts w:ascii="Garamond" w:eastAsia="Garamond" w:hAnsi="Garamond" w:cs="Garamond"/>
        </w:rPr>
        <w:t xml:space="preserve">Hall, D. </w:t>
      </w:r>
      <w:proofErr w:type="gramStart"/>
      <w:r w:rsidRPr="6371EDD6">
        <w:rPr>
          <w:rFonts w:ascii="Garamond" w:eastAsia="Garamond" w:hAnsi="Garamond" w:cs="Garamond"/>
        </w:rPr>
        <w:t>K.</w:t>
      </w:r>
      <w:proofErr w:type="gramEnd"/>
      <w:r w:rsidRPr="6371EDD6">
        <w:rPr>
          <w:rFonts w:ascii="Garamond" w:eastAsia="Garamond" w:hAnsi="Garamond" w:cs="Garamond"/>
        </w:rPr>
        <w:t xml:space="preserve"> and G. A. Riggs. (2016). MODIS/Terra Snow Cover Daily L3 Global 500m SIN Grid, Version 6 [Data Set]. Boulder, Colorado USA. NASA National Snow and Ice Data Center Distributed Active Archive Center. </w:t>
      </w:r>
      <w:hyperlink r:id="rId30">
        <w:r w:rsidRPr="6371EDD6">
          <w:rPr>
            <w:rStyle w:val="Hyperlink"/>
            <w:rFonts w:ascii="Garamond" w:eastAsia="Garamond" w:hAnsi="Garamond" w:cs="Garamond"/>
          </w:rPr>
          <w:t>https://doi.org/10.5067/MODIS/MOD10A1.006</w:t>
        </w:r>
      </w:hyperlink>
      <w:r w:rsidRPr="6371EDD6">
        <w:rPr>
          <w:rFonts w:ascii="Garamond" w:eastAsia="Garamond" w:hAnsi="Garamond" w:cs="Garamond"/>
        </w:rPr>
        <w:t>. Date Accessed 03-22-2023.</w:t>
      </w:r>
    </w:p>
    <w:p w14:paraId="1B175622" w14:textId="43882B9D" w:rsidR="000F5E67" w:rsidRDefault="000F5E67" w:rsidP="4B17D854">
      <w:pPr>
        <w:spacing w:after="0"/>
        <w:ind w:left="720" w:hanging="720"/>
        <w:rPr>
          <w:rFonts w:ascii="Garamond" w:eastAsia="Garamond" w:hAnsi="Garamond" w:cs="Garamond"/>
        </w:rPr>
      </w:pPr>
    </w:p>
    <w:p w14:paraId="1F07B599" w14:textId="43882B9D" w:rsidR="7E0D176A" w:rsidRDefault="43E0DB9F" w:rsidP="4B17D854">
      <w:pPr>
        <w:spacing w:after="0"/>
        <w:ind w:left="720" w:hanging="720"/>
        <w:rPr>
          <w:rFonts w:ascii="Garamond" w:eastAsia="Garamond" w:hAnsi="Garamond" w:cs="Garamond"/>
        </w:rPr>
      </w:pPr>
      <w:r w:rsidRPr="6371EDD6">
        <w:rPr>
          <w:rFonts w:ascii="Garamond" w:eastAsia="Garamond" w:hAnsi="Garamond" w:cs="Garamond"/>
        </w:rPr>
        <w:lastRenderedPageBreak/>
        <w:t xml:space="preserve">Jorgenson, J. C., </w:t>
      </w:r>
      <w:proofErr w:type="spellStart"/>
      <w:r w:rsidRPr="6371EDD6">
        <w:rPr>
          <w:rFonts w:ascii="Garamond" w:eastAsia="Garamond" w:hAnsi="Garamond" w:cs="Garamond"/>
        </w:rPr>
        <w:t>Hoef</w:t>
      </w:r>
      <w:proofErr w:type="spellEnd"/>
      <w:r w:rsidRPr="6371EDD6">
        <w:rPr>
          <w:rFonts w:ascii="Garamond" w:eastAsia="Garamond" w:hAnsi="Garamond" w:cs="Garamond"/>
        </w:rPr>
        <w:t xml:space="preserve">, J. M. V., &amp; Jorgenson, M. T. (2010). Long-term recovery patterns of arctic tundra after winter seismic exploration. </w:t>
      </w:r>
      <w:r w:rsidRPr="6371EDD6">
        <w:rPr>
          <w:rFonts w:ascii="Garamond" w:eastAsia="Garamond" w:hAnsi="Garamond" w:cs="Garamond"/>
          <w:i/>
          <w:iCs/>
        </w:rPr>
        <w:t>Ecological Applications</w:t>
      </w:r>
      <w:r w:rsidRPr="6371EDD6">
        <w:rPr>
          <w:rFonts w:ascii="Garamond" w:eastAsia="Garamond" w:hAnsi="Garamond" w:cs="Garamond"/>
        </w:rPr>
        <w:t xml:space="preserve">, </w:t>
      </w:r>
      <w:r w:rsidRPr="6371EDD6">
        <w:rPr>
          <w:rFonts w:ascii="Garamond" w:eastAsia="Garamond" w:hAnsi="Garamond" w:cs="Garamond"/>
          <w:i/>
          <w:iCs/>
        </w:rPr>
        <w:t>20</w:t>
      </w:r>
      <w:r w:rsidRPr="6371EDD6">
        <w:rPr>
          <w:rFonts w:ascii="Garamond" w:eastAsia="Garamond" w:hAnsi="Garamond" w:cs="Garamond"/>
        </w:rPr>
        <w:t xml:space="preserve">(1), 205–221. </w:t>
      </w:r>
      <w:hyperlink r:id="rId31">
        <w:r w:rsidRPr="6371EDD6">
          <w:rPr>
            <w:rStyle w:val="Hyperlink"/>
            <w:rFonts w:ascii="Garamond" w:eastAsia="Garamond" w:hAnsi="Garamond" w:cs="Garamond"/>
          </w:rPr>
          <w:t>https://doi.org/10.1890/08-1856.1</w:t>
        </w:r>
      </w:hyperlink>
    </w:p>
    <w:p w14:paraId="19A9E105" w14:textId="43882B9D" w:rsidR="000F5E67" w:rsidRDefault="000F5E67" w:rsidP="4B17D854">
      <w:pPr>
        <w:spacing w:after="0"/>
        <w:ind w:left="720" w:hanging="720"/>
        <w:rPr>
          <w:rFonts w:ascii="Garamond" w:eastAsia="Garamond" w:hAnsi="Garamond" w:cs="Garamond"/>
        </w:rPr>
      </w:pPr>
    </w:p>
    <w:p w14:paraId="75CDD356" w14:textId="43882B9D" w:rsidR="7E0D176A" w:rsidRDefault="2B8C4EC3" w:rsidP="4B17D854">
      <w:pPr>
        <w:spacing w:after="0"/>
        <w:ind w:left="720" w:hanging="720"/>
        <w:rPr>
          <w:rFonts w:ascii="Garamond" w:eastAsia="Garamond" w:hAnsi="Garamond" w:cs="Garamond"/>
        </w:rPr>
      </w:pPr>
      <w:r w:rsidRPr="6371EDD6">
        <w:rPr>
          <w:rFonts w:ascii="Garamond" w:eastAsia="Garamond" w:hAnsi="Garamond" w:cs="Garamond"/>
        </w:rPr>
        <w:t xml:space="preserve">Kellogg, J., Wang, J., Flint, C., </w:t>
      </w:r>
      <w:proofErr w:type="spellStart"/>
      <w:r w:rsidRPr="6371EDD6">
        <w:rPr>
          <w:rFonts w:ascii="Garamond" w:eastAsia="Garamond" w:hAnsi="Garamond" w:cs="Garamond"/>
        </w:rPr>
        <w:t>Ribnicky</w:t>
      </w:r>
      <w:proofErr w:type="spellEnd"/>
      <w:r w:rsidRPr="6371EDD6">
        <w:rPr>
          <w:rFonts w:ascii="Garamond" w:eastAsia="Garamond" w:hAnsi="Garamond" w:cs="Garamond"/>
        </w:rPr>
        <w:t xml:space="preserve">, D., Kuhn, P., De Mejia, E. G., </w:t>
      </w:r>
      <w:proofErr w:type="spellStart"/>
      <w:r w:rsidRPr="6371EDD6">
        <w:rPr>
          <w:rFonts w:ascii="Garamond" w:eastAsia="Garamond" w:hAnsi="Garamond" w:cs="Garamond"/>
        </w:rPr>
        <w:t>Raskin</w:t>
      </w:r>
      <w:proofErr w:type="spellEnd"/>
      <w:r w:rsidRPr="6371EDD6">
        <w:rPr>
          <w:rFonts w:ascii="Garamond" w:eastAsia="Garamond" w:hAnsi="Garamond" w:cs="Garamond"/>
        </w:rPr>
        <w:t xml:space="preserve">, I., &amp; Lila, M. A. </w:t>
      </w:r>
      <w:r w:rsidR="43E0DB9F" w:rsidRPr="6371EDD6">
        <w:rPr>
          <w:rFonts w:ascii="Garamond" w:eastAsia="Garamond" w:hAnsi="Garamond" w:cs="Garamond"/>
        </w:rPr>
        <w:t xml:space="preserve">(2010). Alaskan Wild Berry Resources and Human Health Under the Cloud of Climate Change. </w:t>
      </w:r>
      <w:r w:rsidR="43E0DB9F" w:rsidRPr="6371EDD6">
        <w:rPr>
          <w:rFonts w:ascii="Garamond" w:eastAsia="Garamond" w:hAnsi="Garamond" w:cs="Garamond"/>
          <w:i/>
          <w:iCs/>
        </w:rPr>
        <w:t>Journal of Agricultural and Food Chemistry</w:t>
      </w:r>
      <w:r w:rsidR="43E0DB9F" w:rsidRPr="6371EDD6">
        <w:rPr>
          <w:rFonts w:ascii="Garamond" w:eastAsia="Garamond" w:hAnsi="Garamond" w:cs="Garamond"/>
        </w:rPr>
        <w:t xml:space="preserve">, </w:t>
      </w:r>
      <w:r w:rsidR="43E0DB9F" w:rsidRPr="6371EDD6">
        <w:rPr>
          <w:rFonts w:ascii="Garamond" w:eastAsia="Garamond" w:hAnsi="Garamond" w:cs="Garamond"/>
          <w:i/>
          <w:iCs/>
        </w:rPr>
        <w:t>58</w:t>
      </w:r>
      <w:r w:rsidR="43E0DB9F" w:rsidRPr="6371EDD6">
        <w:rPr>
          <w:rFonts w:ascii="Garamond" w:eastAsia="Garamond" w:hAnsi="Garamond" w:cs="Garamond"/>
        </w:rPr>
        <w:t xml:space="preserve">(7), 3884–3900. </w:t>
      </w:r>
      <w:hyperlink r:id="rId32">
        <w:r w:rsidR="43E0DB9F" w:rsidRPr="6371EDD6">
          <w:rPr>
            <w:rStyle w:val="Hyperlink"/>
            <w:rFonts w:ascii="Garamond" w:eastAsia="Garamond" w:hAnsi="Garamond" w:cs="Garamond"/>
          </w:rPr>
          <w:t>https://doi.org/10.1021/jf902693r</w:t>
        </w:r>
      </w:hyperlink>
    </w:p>
    <w:p w14:paraId="3FB7D31D" w14:textId="43882B9D" w:rsidR="000F5E67" w:rsidRDefault="000F5E67" w:rsidP="4B17D854">
      <w:pPr>
        <w:spacing w:after="0"/>
        <w:ind w:left="720" w:hanging="720"/>
        <w:rPr>
          <w:rFonts w:ascii="Garamond" w:eastAsia="Garamond" w:hAnsi="Garamond" w:cs="Garamond"/>
        </w:rPr>
      </w:pPr>
    </w:p>
    <w:p w14:paraId="0625DABF" w14:textId="43882B9D" w:rsidR="7E0D176A" w:rsidRDefault="43E0DB9F" w:rsidP="4B17D854">
      <w:pPr>
        <w:spacing w:after="0"/>
        <w:ind w:left="720" w:hanging="720"/>
        <w:rPr>
          <w:rFonts w:ascii="Garamond" w:eastAsia="Garamond" w:hAnsi="Garamond" w:cs="Garamond"/>
        </w:rPr>
      </w:pPr>
      <w:r w:rsidRPr="6371EDD6">
        <w:rPr>
          <w:rFonts w:ascii="Garamond" w:eastAsia="Garamond" w:hAnsi="Garamond" w:cs="Garamond"/>
        </w:rPr>
        <w:t xml:space="preserve">Lent, P. C. (1965). Rutting </w:t>
      </w:r>
      <w:proofErr w:type="spellStart"/>
      <w:r w:rsidRPr="6371EDD6">
        <w:rPr>
          <w:rFonts w:ascii="Garamond" w:eastAsia="Garamond" w:hAnsi="Garamond" w:cs="Garamond"/>
        </w:rPr>
        <w:t>behaviour</w:t>
      </w:r>
      <w:proofErr w:type="spellEnd"/>
      <w:r w:rsidRPr="6371EDD6">
        <w:rPr>
          <w:rFonts w:ascii="Garamond" w:eastAsia="Garamond" w:hAnsi="Garamond" w:cs="Garamond"/>
        </w:rPr>
        <w:t xml:space="preserve"> in a barren-ground caribou population. </w:t>
      </w:r>
      <w:r w:rsidRPr="6371EDD6">
        <w:rPr>
          <w:rFonts w:ascii="Garamond" w:eastAsia="Garamond" w:hAnsi="Garamond" w:cs="Garamond"/>
          <w:i/>
          <w:iCs/>
        </w:rPr>
        <w:t xml:space="preserve">Animal </w:t>
      </w:r>
      <w:proofErr w:type="spellStart"/>
      <w:r w:rsidRPr="6371EDD6">
        <w:rPr>
          <w:rFonts w:ascii="Garamond" w:eastAsia="Garamond" w:hAnsi="Garamond" w:cs="Garamond"/>
          <w:i/>
          <w:iCs/>
        </w:rPr>
        <w:t>Behaviour</w:t>
      </w:r>
      <w:proofErr w:type="spellEnd"/>
      <w:r w:rsidRPr="6371EDD6">
        <w:rPr>
          <w:rFonts w:ascii="Garamond" w:eastAsia="Garamond" w:hAnsi="Garamond" w:cs="Garamond"/>
        </w:rPr>
        <w:t xml:space="preserve">, </w:t>
      </w:r>
      <w:r w:rsidRPr="6371EDD6">
        <w:rPr>
          <w:rFonts w:ascii="Garamond" w:eastAsia="Garamond" w:hAnsi="Garamond" w:cs="Garamond"/>
          <w:i/>
          <w:iCs/>
        </w:rPr>
        <w:t>13</w:t>
      </w:r>
      <w:r w:rsidRPr="6371EDD6">
        <w:rPr>
          <w:rFonts w:ascii="Garamond" w:eastAsia="Garamond" w:hAnsi="Garamond" w:cs="Garamond"/>
        </w:rPr>
        <w:t xml:space="preserve">(2), 259–264. </w:t>
      </w:r>
      <w:hyperlink r:id="rId33">
        <w:r w:rsidRPr="6371EDD6">
          <w:rPr>
            <w:rStyle w:val="Hyperlink"/>
            <w:rFonts w:ascii="Garamond" w:eastAsia="Garamond" w:hAnsi="Garamond" w:cs="Garamond"/>
          </w:rPr>
          <w:t>https://doi.org/10.1016/0003-3472(65)90044-8</w:t>
        </w:r>
      </w:hyperlink>
    </w:p>
    <w:p w14:paraId="1CC801E8" w14:textId="43882B9D" w:rsidR="000F5E67" w:rsidRDefault="000F5E67" w:rsidP="4B17D854">
      <w:pPr>
        <w:spacing w:after="0"/>
        <w:ind w:left="720" w:hanging="720"/>
        <w:rPr>
          <w:rFonts w:ascii="Garamond" w:eastAsia="Garamond" w:hAnsi="Garamond" w:cs="Garamond"/>
        </w:rPr>
      </w:pPr>
    </w:p>
    <w:p w14:paraId="7C480382" w14:textId="43882B9D" w:rsidR="7E0D176A" w:rsidRDefault="2B920053" w:rsidP="4B17D854">
      <w:pPr>
        <w:spacing w:after="0"/>
        <w:ind w:left="720" w:hanging="720"/>
        <w:rPr>
          <w:rFonts w:ascii="Garamond" w:eastAsia="Garamond" w:hAnsi="Garamond" w:cs="Garamond"/>
        </w:rPr>
      </w:pPr>
      <w:r w:rsidRPr="20BBC7C8">
        <w:rPr>
          <w:rFonts w:ascii="Garamond" w:eastAsia="Garamond" w:hAnsi="Garamond" w:cs="Garamond"/>
        </w:rPr>
        <w:t xml:space="preserve">Lindsay, C., Zhu, J., Miller, A. E., Kirchner, P., &amp; Wilson, T. L. (2015). Deriving Snow Cover Metrics for Alaska from MODIS. </w:t>
      </w:r>
      <w:r w:rsidRPr="20BBC7C8">
        <w:rPr>
          <w:rFonts w:ascii="Garamond" w:eastAsia="Garamond" w:hAnsi="Garamond" w:cs="Garamond"/>
          <w:i/>
          <w:iCs/>
        </w:rPr>
        <w:t>Remote Sensing</w:t>
      </w:r>
      <w:r w:rsidRPr="20BBC7C8">
        <w:rPr>
          <w:rFonts w:ascii="Garamond" w:eastAsia="Garamond" w:hAnsi="Garamond" w:cs="Garamond"/>
        </w:rPr>
        <w:t xml:space="preserve">, </w:t>
      </w:r>
      <w:r w:rsidRPr="20BBC7C8">
        <w:rPr>
          <w:rFonts w:ascii="Garamond" w:eastAsia="Garamond" w:hAnsi="Garamond" w:cs="Garamond"/>
          <w:i/>
          <w:iCs/>
        </w:rPr>
        <w:t>7</w:t>
      </w:r>
      <w:r w:rsidRPr="20BBC7C8">
        <w:rPr>
          <w:rFonts w:ascii="Garamond" w:eastAsia="Garamond" w:hAnsi="Garamond" w:cs="Garamond"/>
        </w:rPr>
        <w:t xml:space="preserve">(10), Article 10. </w:t>
      </w:r>
      <w:hyperlink r:id="rId34">
        <w:r w:rsidRPr="20BBC7C8">
          <w:rPr>
            <w:rStyle w:val="Hyperlink"/>
            <w:rFonts w:ascii="Garamond" w:eastAsia="Garamond" w:hAnsi="Garamond" w:cs="Garamond"/>
          </w:rPr>
          <w:t>https://doi.org/10.3390/rs71012961</w:t>
        </w:r>
      </w:hyperlink>
    </w:p>
    <w:p w14:paraId="08E0AD86" w14:textId="43882B9D" w:rsidR="000F5E67" w:rsidRDefault="000F5E67" w:rsidP="4B17D854">
      <w:pPr>
        <w:spacing w:after="0"/>
        <w:ind w:left="720" w:hanging="720"/>
        <w:rPr>
          <w:rFonts w:ascii="Garamond" w:eastAsia="Garamond" w:hAnsi="Garamond" w:cs="Garamond"/>
        </w:rPr>
      </w:pPr>
    </w:p>
    <w:p w14:paraId="14D8063A" w14:textId="2E96A92A" w:rsidR="7E0D176A" w:rsidRDefault="2B920053" w:rsidP="4B17D854">
      <w:pPr>
        <w:spacing w:after="0"/>
        <w:ind w:left="720" w:hanging="720"/>
        <w:rPr>
          <w:rFonts w:ascii="Garamond" w:eastAsia="Garamond" w:hAnsi="Garamond" w:cs="Garamond"/>
        </w:rPr>
      </w:pPr>
      <w:r w:rsidRPr="20BBC7C8">
        <w:rPr>
          <w:rFonts w:ascii="Garamond" w:eastAsia="Garamond" w:hAnsi="Garamond" w:cs="Garamond"/>
        </w:rPr>
        <w:t xml:space="preserve">Liston, G. E., &amp; </w:t>
      </w:r>
      <w:proofErr w:type="spellStart"/>
      <w:r w:rsidRPr="20BBC7C8">
        <w:rPr>
          <w:rFonts w:ascii="Garamond" w:eastAsia="Garamond" w:hAnsi="Garamond" w:cs="Garamond"/>
        </w:rPr>
        <w:t>Hiemstra</w:t>
      </w:r>
      <w:proofErr w:type="spellEnd"/>
      <w:r w:rsidRPr="20BBC7C8">
        <w:rPr>
          <w:rFonts w:ascii="Garamond" w:eastAsia="Garamond" w:hAnsi="Garamond" w:cs="Garamond"/>
        </w:rPr>
        <w:t xml:space="preserve">, C. A. (2011). The Changing Cryosphere: Pan-Arctic Snow Trends (1979–2009). </w:t>
      </w:r>
      <w:r w:rsidRPr="20BBC7C8">
        <w:rPr>
          <w:rFonts w:ascii="Garamond" w:eastAsia="Garamond" w:hAnsi="Garamond" w:cs="Garamond"/>
          <w:i/>
          <w:iCs/>
        </w:rPr>
        <w:t>Journal of Climate</w:t>
      </w:r>
      <w:r w:rsidRPr="20BBC7C8">
        <w:rPr>
          <w:rFonts w:ascii="Garamond" w:eastAsia="Garamond" w:hAnsi="Garamond" w:cs="Garamond"/>
        </w:rPr>
        <w:t xml:space="preserve">, </w:t>
      </w:r>
      <w:r w:rsidRPr="20BBC7C8">
        <w:rPr>
          <w:rFonts w:ascii="Garamond" w:eastAsia="Garamond" w:hAnsi="Garamond" w:cs="Garamond"/>
          <w:i/>
          <w:iCs/>
        </w:rPr>
        <w:t>24</w:t>
      </w:r>
      <w:r w:rsidRPr="20BBC7C8">
        <w:rPr>
          <w:rFonts w:ascii="Garamond" w:eastAsia="Garamond" w:hAnsi="Garamond" w:cs="Garamond"/>
        </w:rPr>
        <w:t xml:space="preserve">(21), 5691–5712. </w:t>
      </w:r>
      <w:hyperlink r:id="rId35">
        <w:r w:rsidRPr="20BBC7C8">
          <w:rPr>
            <w:rStyle w:val="Hyperlink"/>
            <w:rFonts w:ascii="Garamond" w:eastAsia="Garamond" w:hAnsi="Garamond" w:cs="Garamond"/>
          </w:rPr>
          <w:t>https://doi.org/10.1175/JCLI-D-11-00081.1</w:t>
        </w:r>
      </w:hyperlink>
    </w:p>
    <w:p w14:paraId="4516551F" w14:textId="2E96A92A" w:rsidR="000F5E67" w:rsidRDefault="000F5E67" w:rsidP="4B17D854">
      <w:pPr>
        <w:spacing w:after="0"/>
        <w:ind w:left="720" w:hanging="720"/>
        <w:rPr>
          <w:rFonts w:ascii="Garamond" w:eastAsia="Garamond" w:hAnsi="Garamond" w:cs="Garamond"/>
        </w:rPr>
      </w:pPr>
    </w:p>
    <w:p w14:paraId="75BBFE54" w14:textId="2E96A92A" w:rsidR="7E0D176A" w:rsidRDefault="2536BFD4" w:rsidP="4B17D854">
      <w:pPr>
        <w:spacing w:after="0"/>
        <w:ind w:left="720" w:hanging="720"/>
        <w:rPr>
          <w:rFonts w:ascii="Garamond" w:eastAsia="Garamond" w:hAnsi="Garamond" w:cs="Garamond"/>
        </w:rPr>
      </w:pPr>
      <w:proofErr w:type="spellStart"/>
      <w:r w:rsidRPr="6021F23B">
        <w:rPr>
          <w:rFonts w:ascii="Garamond" w:eastAsia="Garamond" w:hAnsi="Garamond" w:cs="Garamond"/>
        </w:rPr>
        <w:t>Meltofte</w:t>
      </w:r>
      <w:proofErr w:type="spellEnd"/>
      <w:r w:rsidRPr="6021F23B">
        <w:rPr>
          <w:rFonts w:ascii="Garamond" w:eastAsia="Garamond" w:hAnsi="Garamond" w:cs="Garamond"/>
        </w:rPr>
        <w:t xml:space="preserve">, H. (2007). </w:t>
      </w:r>
      <w:r w:rsidRPr="6021F23B">
        <w:rPr>
          <w:rFonts w:ascii="Garamond" w:eastAsia="Garamond" w:hAnsi="Garamond" w:cs="Garamond"/>
          <w:i/>
          <w:iCs/>
        </w:rPr>
        <w:t>Effects of Climate Variation on the Breeding Ecology of Arctic Shorebirds</w:t>
      </w:r>
      <w:r w:rsidRPr="6021F23B">
        <w:rPr>
          <w:rFonts w:ascii="Garamond" w:eastAsia="Garamond" w:hAnsi="Garamond" w:cs="Garamond"/>
        </w:rPr>
        <w:t xml:space="preserve">. Museum </w:t>
      </w:r>
      <w:proofErr w:type="spellStart"/>
      <w:r w:rsidRPr="6021F23B">
        <w:rPr>
          <w:rFonts w:ascii="Garamond" w:eastAsia="Garamond" w:hAnsi="Garamond" w:cs="Garamond"/>
        </w:rPr>
        <w:t>Tusculanum</w:t>
      </w:r>
      <w:proofErr w:type="spellEnd"/>
      <w:r w:rsidRPr="6021F23B">
        <w:rPr>
          <w:rFonts w:ascii="Garamond" w:eastAsia="Garamond" w:hAnsi="Garamond" w:cs="Garamond"/>
        </w:rPr>
        <w:t xml:space="preserve"> Press.</w:t>
      </w:r>
    </w:p>
    <w:p w14:paraId="56D6D660" w14:textId="042B226C" w:rsidR="6021F23B" w:rsidRDefault="6021F23B" w:rsidP="6021F23B">
      <w:pPr>
        <w:spacing w:after="0"/>
        <w:ind w:left="720" w:hanging="720"/>
        <w:rPr>
          <w:rFonts w:ascii="Garamond" w:eastAsia="Garamond" w:hAnsi="Garamond" w:cs="Garamond"/>
        </w:rPr>
      </w:pPr>
    </w:p>
    <w:p w14:paraId="0E9094A2" w14:textId="6624F605" w:rsidR="000F5E67" w:rsidRDefault="573E2E3C" w:rsidP="6371EDD6">
      <w:pPr>
        <w:spacing w:after="0"/>
        <w:ind w:left="720" w:hanging="720"/>
        <w:rPr>
          <w:rFonts w:ascii="Garamond" w:eastAsia="Garamond" w:hAnsi="Garamond" w:cs="Garamond"/>
        </w:rPr>
      </w:pPr>
      <w:r w:rsidRPr="6021F23B">
        <w:rPr>
          <w:rFonts w:ascii="Garamond" w:eastAsia="Garamond" w:hAnsi="Garamond" w:cs="Garamond"/>
        </w:rPr>
        <w:t xml:space="preserve">National Snow and Ice Data Center (2023). Snow Today. </w:t>
      </w:r>
      <w:hyperlink r:id="rId36">
        <w:r w:rsidRPr="6021F23B">
          <w:rPr>
            <w:rStyle w:val="Hyperlink"/>
            <w:rFonts w:ascii="Garamond" w:eastAsia="Garamond" w:hAnsi="Garamond" w:cs="Garamond"/>
          </w:rPr>
          <w:t>https://nsidc.org/snow-today/about-snow-today</w:t>
        </w:r>
      </w:hyperlink>
      <w:r w:rsidRPr="6021F23B">
        <w:rPr>
          <w:rFonts w:ascii="Garamond" w:eastAsia="Garamond" w:hAnsi="Garamond" w:cs="Garamond"/>
        </w:rPr>
        <w:t xml:space="preserve">  </w:t>
      </w:r>
    </w:p>
    <w:p w14:paraId="0F372676" w14:textId="2E96A92A" w:rsidR="000F5E67" w:rsidRDefault="000F5E67" w:rsidP="4B17D854">
      <w:pPr>
        <w:spacing w:after="0"/>
        <w:ind w:left="720" w:hanging="720"/>
        <w:rPr>
          <w:rFonts w:ascii="Garamond" w:eastAsia="Garamond" w:hAnsi="Garamond" w:cs="Garamond"/>
        </w:rPr>
      </w:pPr>
    </w:p>
    <w:p w14:paraId="120B8E05" w14:textId="2E96A92A" w:rsidR="7E0D176A" w:rsidRDefault="43E0DB9F" w:rsidP="4B17D854">
      <w:pPr>
        <w:spacing w:after="0"/>
        <w:ind w:left="720" w:hanging="720"/>
        <w:rPr>
          <w:rFonts w:ascii="Garamond" w:eastAsia="Garamond" w:hAnsi="Garamond" w:cs="Garamond"/>
        </w:rPr>
      </w:pPr>
      <w:proofErr w:type="spellStart"/>
      <w:r w:rsidRPr="6371EDD6">
        <w:rPr>
          <w:rFonts w:ascii="Garamond" w:eastAsia="Garamond" w:hAnsi="Garamond" w:cs="Garamond"/>
        </w:rPr>
        <w:t>Niittynen</w:t>
      </w:r>
      <w:proofErr w:type="spellEnd"/>
      <w:r w:rsidRPr="6371EDD6">
        <w:rPr>
          <w:rFonts w:ascii="Garamond" w:eastAsia="Garamond" w:hAnsi="Garamond" w:cs="Garamond"/>
        </w:rPr>
        <w:t xml:space="preserve">, P., Heikkinen, R. K., &amp; </w:t>
      </w:r>
      <w:proofErr w:type="spellStart"/>
      <w:r w:rsidRPr="6371EDD6">
        <w:rPr>
          <w:rFonts w:ascii="Garamond" w:eastAsia="Garamond" w:hAnsi="Garamond" w:cs="Garamond"/>
        </w:rPr>
        <w:t>Luoto</w:t>
      </w:r>
      <w:proofErr w:type="spellEnd"/>
      <w:r w:rsidRPr="6371EDD6">
        <w:rPr>
          <w:rFonts w:ascii="Garamond" w:eastAsia="Garamond" w:hAnsi="Garamond" w:cs="Garamond"/>
        </w:rPr>
        <w:t xml:space="preserve">, M. (2018). Snow cover is a neglected driver of Arctic biodiversity loss. </w:t>
      </w:r>
      <w:r w:rsidRPr="6371EDD6">
        <w:rPr>
          <w:rFonts w:ascii="Garamond" w:eastAsia="Garamond" w:hAnsi="Garamond" w:cs="Garamond"/>
          <w:i/>
          <w:iCs/>
        </w:rPr>
        <w:t>Nature Climate Change</w:t>
      </w:r>
      <w:r w:rsidRPr="6371EDD6">
        <w:rPr>
          <w:rFonts w:ascii="Garamond" w:eastAsia="Garamond" w:hAnsi="Garamond" w:cs="Garamond"/>
        </w:rPr>
        <w:t xml:space="preserve">, </w:t>
      </w:r>
      <w:r w:rsidRPr="6371EDD6">
        <w:rPr>
          <w:rFonts w:ascii="Garamond" w:eastAsia="Garamond" w:hAnsi="Garamond" w:cs="Garamond"/>
          <w:i/>
          <w:iCs/>
        </w:rPr>
        <w:t>8</w:t>
      </w:r>
      <w:r w:rsidRPr="6371EDD6">
        <w:rPr>
          <w:rFonts w:ascii="Garamond" w:eastAsia="Garamond" w:hAnsi="Garamond" w:cs="Garamond"/>
        </w:rPr>
        <w:t xml:space="preserve">(11), Article 11. </w:t>
      </w:r>
      <w:hyperlink r:id="rId37">
        <w:r w:rsidRPr="6371EDD6">
          <w:rPr>
            <w:rStyle w:val="Hyperlink"/>
            <w:rFonts w:ascii="Garamond" w:eastAsia="Garamond" w:hAnsi="Garamond" w:cs="Garamond"/>
          </w:rPr>
          <w:t>https://doi.org/10.1038/s41558-018-0311-x</w:t>
        </w:r>
      </w:hyperlink>
    </w:p>
    <w:p w14:paraId="3B749288" w14:textId="2E96A92A" w:rsidR="00BD37BE" w:rsidRDefault="00BD37BE" w:rsidP="4B17D854">
      <w:pPr>
        <w:spacing w:after="0"/>
        <w:ind w:left="720" w:hanging="720"/>
        <w:rPr>
          <w:rFonts w:ascii="Garamond" w:eastAsia="Garamond" w:hAnsi="Garamond" w:cs="Garamond"/>
        </w:rPr>
      </w:pPr>
    </w:p>
    <w:p w14:paraId="4855371A" w14:textId="2E96A92A" w:rsidR="7E0D176A" w:rsidRDefault="43E0DB9F" w:rsidP="4B17D854">
      <w:pPr>
        <w:spacing w:after="0"/>
        <w:ind w:left="720" w:hanging="720"/>
        <w:rPr>
          <w:rFonts w:ascii="Garamond" w:eastAsia="Garamond" w:hAnsi="Garamond" w:cs="Garamond"/>
        </w:rPr>
      </w:pPr>
      <w:r w:rsidRPr="6371EDD6">
        <w:rPr>
          <w:rFonts w:ascii="Garamond" w:eastAsia="Garamond" w:hAnsi="Garamond" w:cs="Garamond"/>
        </w:rPr>
        <w:t xml:space="preserve">Pedersen, S. H., </w:t>
      </w:r>
      <w:proofErr w:type="spellStart"/>
      <w:r w:rsidRPr="6371EDD6">
        <w:rPr>
          <w:rFonts w:ascii="Garamond" w:eastAsia="Garamond" w:hAnsi="Garamond" w:cs="Garamond"/>
        </w:rPr>
        <w:t>Bentzen</w:t>
      </w:r>
      <w:proofErr w:type="spellEnd"/>
      <w:r w:rsidRPr="6371EDD6">
        <w:rPr>
          <w:rFonts w:ascii="Garamond" w:eastAsia="Garamond" w:hAnsi="Garamond" w:cs="Garamond"/>
        </w:rPr>
        <w:t xml:space="preserve">, T. W., Reinking, A. K., Liston, G. E., Elder, K., </w:t>
      </w:r>
      <w:proofErr w:type="spellStart"/>
      <w:r w:rsidRPr="6371EDD6">
        <w:rPr>
          <w:rFonts w:ascii="Garamond" w:eastAsia="Garamond" w:hAnsi="Garamond" w:cs="Garamond"/>
        </w:rPr>
        <w:t>Lenart</w:t>
      </w:r>
      <w:proofErr w:type="spellEnd"/>
      <w:r w:rsidRPr="6371EDD6">
        <w:rPr>
          <w:rFonts w:ascii="Garamond" w:eastAsia="Garamond" w:hAnsi="Garamond" w:cs="Garamond"/>
        </w:rPr>
        <w:t xml:space="preserve">, E. A., Prichard, A. K., &amp; Welker, J. M. (2021). Quantifying effects of snow depth on caribou winter range selection and movement in Arctic Alaska. </w:t>
      </w:r>
      <w:r w:rsidRPr="6371EDD6">
        <w:rPr>
          <w:rFonts w:ascii="Garamond" w:eastAsia="Garamond" w:hAnsi="Garamond" w:cs="Garamond"/>
          <w:i/>
          <w:iCs/>
        </w:rPr>
        <w:t>Movement Ecology</w:t>
      </w:r>
      <w:r w:rsidRPr="6371EDD6">
        <w:rPr>
          <w:rFonts w:ascii="Garamond" w:eastAsia="Garamond" w:hAnsi="Garamond" w:cs="Garamond"/>
        </w:rPr>
        <w:t xml:space="preserve">, </w:t>
      </w:r>
      <w:r w:rsidRPr="6371EDD6">
        <w:rPr>
          <w:rFonts w:ascii="Garamond" w:eastAsia="Garamond" w:hAnsi="Garamond" w:cs="Garamond"/>
          <w:i/>
          <w:iCs/>
        </w:rPr>
        <w:t>9</w:t>
      </w:r>
      <w:r w:rsidRPr="6371EDD6">
        <w:rPr>
          <w:rFonts w:ascii="Garamond" w:eastAsia="Garamond" w:hAnsi="Garamond" w:cs="Garamond"/>
        </w:rPr>
        <w:t xml:space="preserve">(1), 48. </w:t>
      </w:r>
      <w:hyperlink r:id="rId38">
        <w:r w:rsidRPr="6371EDD6">
          <w:rPr>
            <w:rStyle w:val="Hyperlink"/>
            <w:rFonts w:ascii="Garamond" w:eastAsia="Garamond" w:hAnsi="Garamond" w:cs="Garamond"/>
          </w:rPr>
          <w:t>https://doi.org/10.1186/s40462-021-00276-4</w:t>
        </w:r>
      </w:hyperlink>
    </w:p>
    <w:p w14:paraId="21422A46" w14:textId="2E96A92A" w:rsidR="00BD37BE" w:rsidRDefault="00BD37BE" w:rsidP="4B17D854">
      <w:pPr>
        <w:spacing w:after="0"/>
        <w:ind w:left="720" w:hanging="720"/>
        <w:rPr>
          <w:rFonts w:ascii="Garamond" w:eastAsia="Garamond" w:hAnsi="Garamond" w:cs="Garamond"/>
        </w:rPr>
      </w:pPr>
    </w:p>
    <w:p w14:paraId="138FA9EF" w14:textId="2E96A92A" w:rsidR="7E0D176A" w:rsidRDefault="43E0DB9F" w:rsidP="4B17D854">
      <w:pPr>
        <w:spacing w:after="0"/>
        <w:ind w:left="720" w:hanging="720"/>
        <w:rPr>
          <w:rFonts w:ascii="Garamond" w:eastAsia="Garamond" w:hAnsi="Garamond" w:cs="Garamond"/>
        </w:rPr>
      </w:pPr>
      <w:proofErr w:type="spellStart"/>
      <w:r w:rsidRPr="6371EDD6">
        <w:rPr>
          <w:rFonts w:ascii="Garamond" w:eastAsia="Garamond" w:hAnsi="Garamond" w:cs="Garamond"/>
        </w:rPr>
        <w:t>Raynolds</w:t>
      </w:r>
      <w:proofErr w:type="spellEnd"/>
      <w:r w:rsidRPr="6371EDD6">
        <w:rPr>
          <w:rFonts w:ascii="Garamond" w:eastAsia="Garamond" w:hAnsi="Garamond" w:cs="Garamond"/>
        </w:rPr>
        <w:t xml:space="preserve">, M. K., Jorgenson, J. C., Jorgenson, M. T., </w:t>
      </w:r>
      <w:proofErr w:type="spellStart"/>
      <w:r w:rsidRPr="6371EDD6">
        <w:rPr>
          <w:rFonts w:ascii="Garamond" w:eastAsia="Garamond" w:hAnsi="Garamond" w:cs="Garamond"/>
        </w:rPr>
        <w:t>Kanevskiy</w:t>
      </w:r>
      <w:proofErr w:type="spellEnd"/>
      <w:r w:rsidRPr="6371EDD6">
        <w:rPr>
          <w:rFonts w:ascii="Garamond" w:eastAsia="Garamond" w:hAnsi="Garamond" w:cs="Garamond"/>
        </w:rPr>
        <w:t xml:space="preserve">, M., </w:t>
      </w:r>
      <w:proofErr w:type="spellStart"/>
      <w:r w:rsidRPr="6371EDD6">
        <w:rPr>
          <w:rFonts w:ascii="Garamond" w:eastAsia="Garamond" w:hAnsi="Garamond" w:cs="Garamond"/>
        </w:rPr>
        <w:t>Liljedahl</w:t>
      </w:r>
      <w:proofErr w:type="spellEnd"/>
      <w:r w:rsidRPr="6371EDD6">
        <w:rPr>
          <w:rFonts w:ascii="Garamond" w:eastAsia="Garamond" w:hAnsi="Garamond" w:cs="Garamond"/>
        </w:rPr>
        <w:t xml:space="preserve">, A. K., Nolan, M., Sturm, M., &amp; Walker, D. A. (2020). Landscape impacts of 3D-seismic surveys in the Arctic National Wildlife Refuge, Alaska. </w:t>
      </w:r>
      <w:r w:rsidRPr="6371EDD6">
        <w:rPr>
          <w:rFonts w:ascii="Garamond" w:eastAsia="Garamond" w:hAnsi="Garamond" w:cs="Garamond"/>
          <w:i/>
          <w:iCs/>
        </w:rPr>
        <w:t>Ecological Applications</w:t>
      </w:r>
      <w:r w:rsidRPr="6371EDD6">
        <w:rPr>
          <w:rFonts w:ascii="Garamond" w:eastAsia="Garamond" w:hAnsi="Garamond" w:cs="Garamond"/>
        </w:rPr>
        <w:t xml:space="preserve">, </w:t>
      </w:r>
      <w:r w:rsidRPr="6371EDD6">
        <w:rPr>
          <w:rFonts w:ascii="Garamond" w:eastAsia="Garamond" w:hAnsi="Garamond" w:cs="Garamond"/>
          <w:i/>
          <w:iCs/>
        </w:rPr>
        <w:t>30</w:t>
      </w:r>
      <w:r w:rsidRPr="6371EDD6">
        <w:rPr>
          <w:rFonts w:ascii="Garamond" w:eastAsia="Garamond" w:hAnsi="Garamond" w:cs="Garamond"/>
        </w:rPr>
        <w:t xml:space="preserve">(7), e02143. </w:t>
      </w:r>
      <w:hyperlink r:id="rId39">
        <w:r w:rsidRPr="6371EDD6">
          <w:rPr>
            <w:rStyle w:val="Hyperlink"/>
            <w:rFonts w:ascii="Garamond" w:eastAsia="Garamond" w:hAnsi="Garamond" w:cs="Garamond"/>
          </w:rPr>
          <w:t>https://doi.org/10.1002/eap.2143</w:t>
        </w:r>
      </w:hyperlink>
    </w:p>
    <w:p w14:paraId="1C918CE1" w14:textId="2E96A92A" w:rsidR="00BD37BE" w:rsidRDefault="00BD37BE" w:rsidP="4B17D854">
      <w:pPr>
        <w:spacing w:after="0"/>
        <w:ind w:left="720" w:hanging="720"/>
        <w:rPr>
          <w:rFonts w:ascii="Garamond" w:eastAsia="Garamond" w:hAnsi="Garamond" w:cs="Garamond"/>
        </w:rPr>
      </w:pPr>
    </w:p>
    <w:p w14:paraId="40CADF07" w14:textId="2E96A92A" w:rsidR="7E0D176A" w:rsidRDefault="2B920053" w:rsidP="4B17D854">
      <w:pPr>
        <w:spacing w:after="0"/>
        <w:ind w:left="720" w:hanging="720"/>
        <w:rPr>
          <w:rFonts w:ascii="Garamond" w:eastAsia="Garamond" w:hAnsi="Garamond" w:cs="Garamond"/>
        </w:rPr>
      </w:pPr>
      <w:r w:rsidRPr="20BBC7C8">
        <w:rPr>
          <w:rFonts w:ascii="Garamond" w:eastAsia="Garamond" w:hAnsi="Garamond" w:cs="Garamond"/>
        </w:rPr>
        <w:t xml:space="preserve">Rickard, W. E., &amp; Brown, J. (1974). Effects of Vehicles on Arctic Tundra. </w:t>
      </w:r>
      <w:r w:rsidRPr="20BBC7C8">
        <w:rPr>
          <w:rFonts w:ascii="Garamond" w:eastAsia="Garamond" w:hAnsi="Garamond" w:cs="Garamond"/>
          <w:i/>
          <w:iCs/>
        </w:rPr>
        <w:t>Environmental Conservation</w:t>
      </w:r>
      <w:r w:rsidRPr="20BBC7C8">
        <w:rPr>
          <w:rFonts w:ascii="Garamond" w:eastAsia="Garamond" w:hAnsi="Garamond" w:cs="Garamond"/>
        </w:rPr>
        <w:t xml:space="preserve">, </w:t>
      </w:r>
      <w:r w:rsidRPr="20BBC7C8">
        <w:rPr>
          <w:rFonts w:ascii="Garamond" w:eastAsia="Garamond" w:hAnsi="Garamond" w:cs="Garamond"/>
          <w:i/>
          <w:iCs/>
        </w:rPr>
        <w:t>1</w:t>
      </w:r>
      <w:r w:rsidRPr="20BBC7C8">
        <w:rPr>
          <w:rFonts w:ascii="Garamond" w:eastAsia="Garamond" w:hAnsi="Garamond" w:cs="Garamond"/>
        </w:rPr>
        <w:t xml:space="preserve">(1), 55–62. </w:t>
      </w:r>
      <w:hyperlink r:id="rId40">
        <w:r w:rsidRPr="20BBC7C8">
          <w:rPr>
            <w:rStyle w:val="Hyperlink"/>
            <w:rFonts w:ascii="Garamond" w:eastAsia="Garamond" w:hAnsi="Garamond" w:cs="Garamond"/>
          </w:rPr>
          <w:t>https://doi.org/10.1017/S0376892900003921</w:t>
        </w:r>
      </w:hyperlink>
    </w:p>
    <w:p w14:paraId="36DC15B3" w14:textId="2E96A92A" w:rsidR="00BD37BE" w:rsidRDefault="00BD37BE" w:rsidP="4B17D854">
      <w:pPr>
        <w:spacing w:after="0"/>
        <w:ind w:left="720" w:hanging="720"/>
        <w:rPr>
          <w:rFonts w:ascii="Garamond" w:eastAsia="Garamond" w:hAnsi="Garamond" w:cs="Garamond"/>
        </w:rPr>
      </w:pPr>
    </w:p>
    <w:p w14:paraId="20CBE2C4" w14:textId="1E049107" w:rsidR="7E0D176A" w:rsidRDefault="6A9D8B00" w:rsidP="4B17D854">
      <w:pPr>
        <w:spacing w:after="0"/>
        <w:ind w:left="720" w:hanging="720"/>
        <w:rPr>
          <w:rStyle w:val="Hyperlink"/>
          <w:rFonts w:ascii="Garamond" w:eastAsia="Garamond" w:hAnsi="Garamond" w:cs="Garamond"/>
        </w:rPr>
      </w:pPr>
      <w:r w:rsidRPr="6021F23B">
        <w:rPr>
          <w:rFonts w:ascii="Garamond" w:eastAsia="Garamond" w:hAnsi="Garamond" w:cs="Garamond"/>
        </w:rPr>
        <w:t xml:space="preserve">Riggs, G.A., Hall, D.K., </w:t>
      </w:r>
      <w:r w:rsidR="3231D951" w:rsidRPr="6021F23B">
        <w:rPr>
          <w:rFonts w:ascii="Garamond" w:eastAsia="Garamond" w:hAnsi="Garamond" w:cs="Garamond"/>
        </w:rPr>
        <w:t xml:space="preserve">&amp; </w:t>
      </w:r>
      <w:r w:rsidRPr="6021F23B">
        <w:rPr>
          <w:rFonts w:ascii="Garamond" w:eastAsia="Garamond" w:hAnsi="Garamond" w:cs="Garamond"/>
        </w:rPr>
        <w:t>Román, M.O.</w:t>
      </w:r>
      <w:r w:rsidR="315A0011" w:rsidRPr="6021F23B">
        <w:rPr>
          <w:rFonts w:ascii="Garamond" w:eastAsia="Garamond" w:hAnsi="Garamond" w:cs="Garamond"/>
        </w:rPr>
        <w:t xml:space="preserve"> (</w:t>
      </w:r>
      <w:r w:rsidRPr="6021F23B">
        <w:rPr>
          <w:rFonts w:ascii="Garamond" w:eastAsia="Garamond" w:hAnsi="Garamond" w:cs="Garamond"/>
        </w:rPr>
        <w:t>2016</w:t>
      </w:r>
      <w:r w:rsidR="6328631D" w:rsidRPr="6021F23B">
        <w:rPr>
          <w:rFonts w:ascii="Garamond" w:eastAsia="Garamond" w:hAnsi="Garamond" w:cs="Garamond"/>
        </w:rPr>
        <w:t>)</w:t>
      </w:r>
      <w:r w:rsidRPr="6021F23B">
        <w:rPr>
          <w:rFonts w:ascii="Garamond" w:eastAsia="Garamond" w:hAnsi="Garamond" w:cs="Garamond"/>
        </w:rPr>
        <w:t xml:space="preserve">. MODIS snow products user guide for Collection 6. </w:t>
      </w:r>
      <w:hyperlink r:id="rId41">
        <w:r w:rsidRPr="6021F23B">
          <w:rPr>
            <w:rStyle w:val="Hyperlink"/>
            <w:rFonts w:ascii="Garamond" w:eastAsia="Garamond" w:hAnsi="Garamond" w:cs="Garamond"/>
          </w:rPr>
          <w:t>https://modis-snow-ice.gsfc.nasa.gov/uploads/C6_MODIS_Snow_User_Guide.pdf</w:t>
        </w:r>
      </w:hyperlink>
    </w:p>
    <w:p w14:paraId="3BBF9EEB" w14:textId="2E96A92A" w:rsidR="00BD37BE" w:rsidRDefault="00BD37BE" w:rsidP="4B17D854">
      <w:pPr>
        <w:spacing w:after="0"/>
        <w:ind w:left="720" w:hanging="720"/>
        <w:rPr>
          <w:rFonts w:ascii="Garamond" w:eastAsia="Garamond" w:hAnsi="Garamond" w:cs="Garamond"/>
        </w:rPr>
      </w:pPr>
    </w:p>
    <w:p w14:paraId="04E05EE9" w14:textId="2E96A92A" w:rsidR="7E0D176A" w:rsidRDefault="43E0DB9F" w:rsidP="4B17D854">
      <w:pPr>
        <w:spacing w:after="0"/>
        <w:ind w:left="720" w:hanging="720"/>
        <w:rPr>
          <w:rFonts w:ascii="Garamond" w:eastAsia="Garamond" w:hAnsi="Garamond" w:cs="Garamond"/>
        </w:rPr>
      </w:pPr>
      <w:r w:rsidRPr="6371EDD6">
        <w:rPr>
          <w:rFonts w:ascii="Garamond" w:eastAsia="Garamond" w:hAnsi="Garamond" w:cs="Garamond"/>
        </w:rPr>
        <w:t xml:space="preserve">Rui, H., </w:t>
      </w:r>
      <w:proofErr w:type="spellStart"/>
      <w:r w:rsidRPr="6371EDD6">
        <w:rPr>
          <w:rFonts w:ascii="Garamond" w:eastAsia="Garamond" w:hAnsi="Garamond" w:cs="Garamond"/>
        </w:rPr>
        <w:t>Beaudoing</w:t>
      </w:r>
      <w:proofErr w:type="spellEnd"/>
      <w:r w:rsidRPr="6371EDD6">
        <w:rPr>
          <w:rFonts w:ascii="Garamond" w:eastAsia="Garamond" w:hAnsi="Garamond" w:cs="Garamond"/>
        </w:rPr>
        <w:t xml:space="preserve">, H., &amp; </w:t>
      </w:r>
      <w:proofErr w:type="spellStart"/>
      <w:r w:rsidRPr="6371EDD6">
        <w:rPr>
          <w:rFonts w:ascii="Garamond" w:eastAsia="Garamond" w:hAnsi="Garamond" w:cs="Garamond"/>
        </w:rPr>
        <w:t>Loeser</w:t>
      </w:r>
      <w:proofErr w:type="spellEnd"/>
      <w:r w:rsidRPr="6371EDD6">
        <w:rPr>
          <w:rFonts w:ascii="Garamond" w:eastAsia="Garamond" w:hAnsi="Garamond" w:cs="Garamond"/>
        </w:rPr>
        <w:t xml:space="preserve">, C. (2020). README document for NASA GLDAS version 2 data products. In: </w:t>
      </w:r>
      <w:proofErr w:type="spellStart"/>
      <w:r w:rsidRPr="6371EDD6">
        <w:rPr>
          <w:rFonts w:ascii="Garamond" w:eastAsia="Garamond" w:hAnsi="Garamond" w:cs="Garamond"/>
        </w:rPr>
        <w:t>goddart</w:t>
      </w:r>
      <w:proofErr w:type="spellEnd"/>
      <w:r w:rsidRPr="6371EDD6">
        <w:rPr>
          <w:rFonts w:ascii="Garamond" w:eastAsia="Garamond" w:hAnsi="Garamond" w:cs="Garamond"/>
        </w:rPr>
        <w:t xml:space="preserve"> earth sciences data and information services center (GES DISC): Greenbelt. MD.</w:t>
      </w:r>
    </w:p>
    <w:p w14:paraId="7418BB81" w14:textId="2E96A92A" w:rsidR="00BD37BE" w:rsidRDefault="00BD37BE" w:rsidP="4B17D854">
      <w:pPr>
        <w:spacing w:after="0"/>
        <w:ind w:left="720" w:hanging="720"/>
        <w:rPr>
          <w:rFonts w:ascii="Garamond" w:eastAsia="Garamond" w:hAnsi="Garamond" w:cs="Garamond"/>
        </w:rPr>
      </w:pPr>
    </w:p>
    <w:p w14:paraId="65AC7430" w14:textId="7D5CF908" w:rsidR="7E0D176A" w:rsidRDefault="43E0DB9F" w:rsidP="4B17D854">
      <w:pPr>
        <w:spacing w:after="0"/>
        <w:ind w:left="720" w:hanging="720"/>
        <w:rPr>
          <w:rFonts w:ascii="Garamond" w:eastAsia="Garamond" w:hAnsi="Garamond" w:cs="Garamond"/>
        </w:rPr>
      </w:pPr>
      <w:proofErr w:type="spellStart"/>
      <w:r w:rsidRPr="6371EDD6">
        <w:rPr>
          <w:rFonts w:ascii="Garamond" w:eastAsia="Garamond" w:hAnsi="Garamond" w:cs="Garamond"/>
        </w:rPr>
        <w:t>Salomonson</w:t>
      </w:r>
      <w:proofErr w:type="spellEnd"/>
      <w:r w:rsidRPr="6371EDD6">
        <w:rPr>
          <w:rFonts w:ascii="Garamond" w:eastAsia="Garamond" w:hAnsi="Garamond" w:cs="Garamond"/>
        </w:rPr>
        <w:t xml:space="preserve">, V. V., &amp; Appel, I. (2004). Estimating fractional snow cover from MODIS using the normalized difference snow index. </w:t>
      </w:r>
      <w:r w:rsidRPr="6371EDD6">
        <w:rPr>
          <w:rFonts w:ascii="Garamond" w:eastAsia="Garamond" w:hAnsi="Garamond" w:cs="Garamond"/>
          <w:i/>
          <w:iCs/>
        </w:rPr>
        <w:t>Remote Sensing of Environment</w:t>
      </w:r>
      <w:r w:rsidRPr="6371EDD6">
        <w:rPr>
          <w:rFonts w:ascii="Garamond" w:eastAsia="Garamond" w:hAnsi="Garamond" w:cs="Garamond"/>
        </w:rPr>
        <w:t xml:space="preserve">, </w:t>
      </w:r>
      <w:r w:rsidRPr="6371EDD6">
        <w:rPr>
          <w:rFonts w:ascii="Garamond" w:eastAsia="Garamond" w:hAnsi="Garamond" w:cs="Garamond"/>
          <w:i/>
          <w:iCs/>
        </w:rPr>
        <w:t>89</w:t>
      </w:r>
      <w:r w:rsidRPr="6371EDD6">
        <w:rPr>
          <w:rFonts w:ascii="Garamond" w:eastAsia="Garamond" w:hAnsi="Garamond" w:cs="Garamond"/>
        </w:rPr>
        <w:t xml:space="preserve">(3), 351–360. </w:t>
      </w:r>
      <w:hyperlink r:id="rId42">
        <w:r w:rsidRPr="6371EDD6">
          <w:rPr>
            <w:rStyle w:val="Hyperlink"/>
            <w:rFonts w:ascii="Garamond" w:eastAsia="Garamond" w:hAnsi="Garamond" w:cs="Garamond"/>
          </w:rPr>
          <w:t>https://doi.org/10.1016/j.rse.2003.10.016</w:t>
        </w:r>
      </w:hyperlink>
      <w:r w:rsidR="46C33C82" w:rsidRPr="6371EDD6">
        <w:rPr>
          <w:rFonts w:ascii="Garamond" w:eastAsia="Garamond" w:hAnsi="Garamond" w:cs="Garamond"/>
        </w:rPr>
        <w:t>.</w:t>
      </w:r>
    </w:p>
    <w:p w14:paraId="17132117" w14:textId="2E96A92A" w:rsidR="00BD37BE" w:rsidRDefault="00BD37BE" w:rsidP="4B17D854">
      <w:pPr>
        <w:spacing w:after="0"/>
        <w:ind w:left="720" w:hanging="720"/>
        <w:rPr>
          <w:rFonts w:ascii="Garamond" w:eastAsia="Garamond" w:hAnsi="Garamond" w:cs="Garamond"/>
        </w:rPr>
      </w:pPr>
    </w:p>
    <w:p w14:paraId="373F7A99" w14:textId="2E96A92A" w:rsidR="7E0D176A" w:rsidRDefault="43E0DB9F" w:rsidP="4B17D854">
      <w:pPr>
        <w:spacing w:after="0"/>
        <w:ind w:left="720" w:hanging="720"/>
        <w:rPr>
          <w:rFonts w:ascii="Garamond" w:eastAsia="Garamond" w:hAnsi="Garamond" w:cs="Garamond"/>
        </w:rPr>
      </w:pPr>
      <w:r w:rsidRPr="6371EDD6">
        <w:rPr>
          <w:rFonts w:ascii="Garamond" w:eastAsia="Garamond" w:hAnsi="Garamond" w:cs="Garamond"/>
        </w:rPr>
        <w:t xml:space="preserve">Screen, J. A., &amp; Simmonds, I. (2010). The central role of diminishing sea ice in recent Arctic temperature amplification. </w:t>
      </w:r>
      <w:r w:rsidRPr="6371EDD6">
        <w:rPr>
          <w:rFonts w:ascii="Garamond" w:eastAsia="Garamond" w:hAnsi="Garamond" w:cs="Garamond"/>
          <w:i/>
          <w:iCs/>
        </w:rPr>
        <w:t>Nature</w:t>
      </w:r>
      <w:r w:rsidRPr="6371EDD6">
        <w:rPr>
          <w:rFonts w:ascii="Garamond" w:eastAsia="Garamond" w:hAnsi="Garamond" w:cs="Garamond"/>
        </w:rPr>
        <w:t xml:space="preserve">, </w:t>
      </w:r>
      <w:r w:rsidRPr="6371EDD6">
        <w:rPr>
          <w:rFonts w:ascii="Garamond" w:eastAsia="Garamond" w:hAnsi="Garamond" w:cs="Garamond"/>
          <w:i/>
          <w:iCs/>
        </w:rPr>
        <w:t>464</w:t>
      </w:r>
      <w:r w:rsidRPr="6371EDD6">
        <w:rPr>
          <w:rFonts w:ascii="Garamond" w:eastAsia="Garamond" w:hAnsi="Garamond" w:cs="Garamond"/>
        </w:rPr>
        <w:t xml:space="preserve">(7293), Article 7293. </w:t>
      </w:r>
      <w:hyperlink r:id="rId43">
        <w:r w:rsidRPr="6371EDD6">
          <w:rPr>
            <w:rStyle w:val="Hyperlink"/>
            <w:rFonts w:ascii="Garamond" w:eastAsia="Garamond" w:hAnsi="Garamond" w:cs="Garamond"/>
          </w:rPr>
          <w:t>https://doi.org/10.1038/nature09051</w:t>
        </w:r>
      </w:hyperlink>
    </w:p>
    <w:p w14:paraId="5D88DA59" w14:textId="2E96A92A" w:rsidR="00BD37BE" w:rsidRDefault="00BD37BE" w:rsidP="4B17D854">
      <w:pPr>
        <w:spacing w:after="0"/>
        <w:ind w:left="720" w:hanging="720"/>
        <w:rPr>
          <w:rFonts w:ascii="Garamond" w:eastAsia="Garamond" w:hAnsi="Garamond" w:cs="Garamond"/>
        </w:rPr>
      </w:pPr>
    </w:p>
    <w:p w14:paraId="486EFFE3" w14:textId="2C8229FB" w:rsidR="2450E9CB" w:rsidRDefault="2450E9CB" w:rsidP="6371EDD6">
      <w:pPr>
        <w:spacing w:after="0"/>
        <w:ind w:left="720" w:hanging="720"/>
        <w:rPr>
          <w:rFonts w:ascii="Garamond" w:eastAsia="Garamond" w:hAnsi="Garamond" w:cs="Garamond"/>
        </w:rPr>
      </w:pPr>
      <w:r w:rsidRPr="6371EDD6">
        <w:rPr>
          <w:rFonts w:ascii="Garamond" w:eastAsia="Garamond" w:hAnsi="Garamond" w:cs="Garamond"/>
        </w:rPr>
        <w:t xml:space="preserve">Thornton, M.M., R. Shrestha, Y. Wei, P.E. Thornton, S. Kao, and B.E. Wilson. (2020). </w:t>
      </w:r>
      <w:proofErr w:type="spellStart"/>
      <w:r w:rsidRPr="6371EDD6">
        <w:rPr>
          <w:rFonts w:ascii="Garamond" w:eastAsia="Garamond" w:hAnsi="Garamond" w:cs="Garamond"/>
        </w:rPr>
        <w:t>Daymet</w:t>
      </w:r>
      <w:proofErr w:type="spellEnd"/>
      <w:r w:rsidRPr="6371EDD6">
        <w:rPr>
          <w:rFonts w:ascii="Garamond" w:eastAsia="Garamond" w:hAnsi="Garamond" w:cs="Garamond"/>
        </w:rPr>
        <w:t xml:space="preserve">: Daily Surface Weather Data on a 1-km Grid for North America, Version 4. ORNL DAAC, Oak Ridge, Tennessee, USA. Retrieved March 10, 2023, from </w:t>
      </w:r>
      <w:hyperlink r:id="rId44">
        <w:r w:rsidRPr="6371EDD6">
          <w:rPr>
            <w:rStyle w:val="Hyperlink"/>
            <w:rFonts w:ascii="Garamond" w:eastAsia="Garamond" w:hAnsi="Garamond" w:cs="Garamond"/>
          </w:rPr>
          <w:t>https://doi.org/10.3334/ORNLDAAC/1840</w:t>
        </w:r>
      </w:hyperlink>
      <w:r w:rsidRPr="6371EDD6">
        <w:rPr>
          <w:rFonts w:ascii="Garamond" w:eastAsia="Garamond" w:hAnsi="Garamond" w:cs="Garamond"/>
        </w:rPr>
        <w:t>.</w:t>
      </w:r>
    </w:p>
    <w:p w14:paraId="0C3707E4" w14:textId="587CCE03" w:rsidR="6371EDD6" w:rsidRDefault="6371EDD6" w:rsidP="6371EDD6">
      <w:pPr>
        <w:spacing w:after="0"/>
        <w:ind w:left="720" w:hanging="720"/>
        <w:rPr>
          <w:rFonts w:ascii="Garamond" w:eastAsia="Garamond" w:hAnsi="Garamond" w:cs="Garamond"/>
        </w:rPr>
      </w:pPr>
    </w:p>
    <w:p w14:paraId="19C7B7C0" w14:textId="48479207" w:rsidR="0218A233" w:rsidRDefault="0218A233" w:rsidP="6371EDD6">
      <w:pPr>
        <w:spacing w:after="0"/>
        <w:ind w:left="720" w:hanging="720"/>
        <w:rPr>
          <w:rFonts w:ascii="Garamond" w:eastAsia="Garamond" w:hAnsi="Garamond" w:cs="Garamond"/>
        </w:rPr>
      </w:pPr>
      <w:r w:rsidRPr="6371EDD6">
        <w:rPr>
          <w:rFonts w:ascii="Garamond" w:eastAsia="Garamond" w:hAnsi="Garamond" w:cs="Garamond"/>
        </w:rPr>
        <w:t xml:space="preserve">Wendler, G., &amp; </w:t>
      </w:r>
      <w:proofErr w:type="spellStart"/>
      <w:r w:rsidRPr="6371EDD6">
        <w:rPr>
          <w:rFonts w:ascii="Garamond" w:eastAsia="Garamond" w:hAnsi="Garamond" w:cs="Garamond"/>
        </w:rPr>
        <w:t>Shulski</w:t>
      </w:r>
      <w:proofErr w:type="spellEnd"/>
      <w:r w:rsidRPr="6371EDD6">
        <w:rPr>
          <w:rFonts w:ascii="Garamond" w:eastAsia="Garamond" w:hAnsi="Garamond" w:cs="Garamond"/>
        </w:rPr>
        <w:t xml:space="preserve">, M. (2009). A century of climate change for Fairbanks, Alaska. </w:t>
      </w:r>
      <w:r w:rsidRPr="6371EDD6">
        <w:rPr>
          <w:rFonts w:ascii="Garamond" w:eastAsia="Garamond" w:hAnsi="Garamond" w:cs="Garamond"/>
          <w:i/>
          <w:iCs/>
        </w:rPr>
        <w:t>Arctic</w:t>
      </w:r>
      <w:r w:rsidRPr="6371EDD6">
        <w:rPr>
          <w:rFonts w:ascii="Garamond" w:eastAsia="Garamond" w:hAnsi="Garamond" w:cs="Garamond"/>
        </w:rPr>
        <w:t>, 295-300.</w:t>
      </w:r>
    </w:p>
    <w:p w14:paraId="24910511" w14:textId="2E96A92A" w:rsidR="009F1778" w:rsidRDefault="009F1778" w:rsidP="4B17D854">
      <w:pPr>
        <w:spacing w:after="0"/>
        <w:ind w:left="720" w:hanging="720"/>
        <w:rPr>
          <w:rFonts w:ascii="Garamond" w:eastAsia="Garamond" w:hAnsi="Garamond" w:cs="Garamond"/>
        </w:rPr>
      </w:pPr>
    </w:p>
    <w:p w14:paraId="7F73E59A" w14:textId="57314059" w:rsidR="7E0D176A" w:rsidRDefault="3288C577" w:rsidP="1EACDF56">
      <w:pPr>
        <w:spacing w:after="0" w:line="240" w:lineRule="auto"/>
        <w:ind w:left="720" w:hanging="720"/>
        <w:rPr>
          <w:rFonts w:ascii="Garamond" w:eastAsia="Garamond" w:hAnsi="Garamond" w:cs="Garamond"/>
        </w:rPr>
      </w:pPr>
      <w:r w:rsidRPr="1EACDF56">
        <w:rPr>
          <w:rFonts w:ascii="Garamond" w:eastAsia="Garamond" w:hAnsi="Garamond" w:cs="Garamond"/>
        </w:rPr>
        <w:t xml:space="preserve">World Wildlife Fund. (2007). Protection of the Arctic National Wildlife Refuge: Key to managing one of the World’s most biologically valuable ecoregions, the Arctic Coastal Tundra. Position paper posted online </w:t>
      </w:r>
      <w:hyperlink r:id="rId45">
        <w:r w:rsidRPr="1EACDF56">
          <w:rPr>
            <w:rStyle w:val="Hyperlink"/>
            <w:rFonts w:ascii="Garamond" w:eastAsia="Garamond" w:hAnsi="Garamond" w:cs="Garamond"/>
          </w:rPr>
          <w:t>http://web.mit.edu/12.000/www/m2007/teams/editing/Environment/anwr_position.pdf</w:t>
        </w:r>
      </w:hyperlink>
    </w:p>
    <w:sectPr w:rsidR="7E0D176A" w:rsidSect="0064280B">
      <w:headerReference w:type="default" r:id="rId46"/>
      <w:footerReference w:type="default" r:id="rId47"/>
      <w:headerReference w:type="first" r:id="rId48"/>
      <w:footerReference w:type="first" r:id="rId4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8A4B1" w14:textId="77777777" w:rsidR="004C11C4" w:rsidRDefault="004C11C4" w:rsidP="00242822">
      <w:pPr>
        <w:spacing w:after="0" w:line="240" w:lineRule="auto"/>
      </w:pPr>
      <w:r>
        <w:separator/>
      </w:r>
    </w:p>
  </w:endnote>
  <w:endnote w:type="continuationSeparator" w:id="0">
    <w:p w14:paraId="23226495" w14:textId="77777777" w:rsidR="004C11C4" w:rsidRDefault="004C11C4" w:rsidP="00242822">
      <w:pPr>
        <w:spacing w:after="0" w:line="240" w:lineRule="auto"/>
      </w:pPr>
      <w:r>
        <w:continuationSeparator/>
      </w:r>
    </w:p>
  </w:endnote>
  <w:endnote w:type="continuationNotice" w:id="1">
    <w:p w14:paraId="409C50E5" w14:textId="77777777" w:rsidR="004C11C4" w:rsidRDefault="004C11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864877"/>
      <w:docPartObj>
        <w:docPartGallery w:val="Page Numbers (Bottom of Page)"/>
        <w:docPartUnique/>
      </w:docPartObj>
    </w:sdtPr>
    <w:sdtEndPr>
      <w:rPr>
        <w:rFonts w:ascii="Garamond" w:hAnsi="Garamond"/>
        <w:noProof/>
      </w:rPr>
    </w:sdtEndPr>
    <w:sdtContent>
      <w:p w14:paraId="722F63EC" w14:textId="26447652" w:rsidR="004C220D" w:rsidRPr="004C220D" w:rsidRDefault="004C220D">
        <w:pPr>
          <w:pStyle w:val="Footer"/>
          <w:jc w:val="center"/>
          <w:rPr>
            <w:rFonts w:ascii="Garamond" w:hAnsi="Garamond"/>
          </w:rPr>
        </w:pPr>
        <w:r w:rsidRPr="004C220D">
          <w:rPr>
            <w:rFonts w:ascii="Garamond" w:hAnsi="Garamond"/>
          </w:rPr>
          <w:fldChar w:fldCharType="begin"/>
        </w:r>
        <w:r w:rsidRPr="004C220D">
          <w:rPr>
            <w:rFonts w:ascii="Garamond" w:hAnsi="Garamond"/>
          </w:rPr>
          <w:instrText xml:space="preserve"> PAGE   \* MERGEFORMAT </w:instrText>
        </w:r>
        <w:r w:rsidRPr="004C220D">
          <w:rPr>
            <w:rFonts w:ascii="Garamond" w:hAnsi="Garamond"/>
          </w:rPr>
          <w:fldChar w:fldCharType="separate"/>
        </w:r>
        <w:r w:rsidRPr="004C220D">
          <w:rPr>
            <w:rFonts w:ascii="Garamond" w:hAnsi="Garamond"/>
            <w:noProof/>
          </w:rPr>
          <w:t>2</w:t>
        </w:r>
        <w:r w:rsidRPr="004C220D">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DEAE3" w14:textId="77777777" w:rsidR="004C11C4" w:rsidRDefault="004C11C4" w:rsidP="00242822">
      <w:pPr>
        <w:spacing w:after="0" w:line="240" w:lineRule="auto"/>
      </w:pPr>
      <w:r>
        <w:separator/>
      </w:r>
    </w:p>
  </w:footnote>
  <w:footnote w:type="continuationSeparator" w:id="0">
    <w:p w14:paraId="0EEB0868" w14:textId="77777777" w:rsidR="004C11C4" w:rsidRDefault="004C11C4" w:rsidP="00242822">
      <w:pPr>
        <w:spacing w:after="0" w:line="240" w:lineRule="auto"/>
      </w:pPr>
      <w:r>
        <w:continuationSeparator/>
      </w:r>
    </w:p>
  </w:footnote>
  <w:footnote w:type="continuationNotice" w:id="1">
    <w:p w14:paraId="59069545" w14:textId="77777777" w:rsidR="004C11C4" w:rsidRDefault="004C11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0B6E68" w:rsidRPr="000B6E68" w:rsidRDefault="0077554A" w:rsidP="10205A0A">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10205A0A" w:rsidRPr="10205A0A">
      <w:rPr>
        <w:rFonts w:ascii="Garamond" w:hAnsi="Garamond"/>
        <w:b/>
        <w:bCs/>
        <w:sz w:val="32"/>
        <w:szCs w:val="32"/>
      </w:rPr>
      <w:t>North Carolina – National Centers for Environmental Information</w:t>
    </w:r>
  </w:p>
  <w:p w14:paraId="77B49D9A" w14:textId="2B6B19FC" w:rsidR="005F6AD4" w:rsidRDefault="10205A0A" w:rsidP="10205A0A">
    <w:pPr>
      <w:spacing w:after="0" w:line="240" w:lineRule="auto"/>
      <w:jc w:val="right"/>
      <w:rPr>
        <w:rFonts w:ascii="Garamond" w:hAnsi="Garamond"/>
        <w:i/>
        <w:iCs/>
        <w:sz w:val="32"/>
        <w:szCs w:val="32"/>
      </w:rPr>
    </w:pPr>
    <w:r w:rsidRPr="10205A0A">
      <w:rPr>
        <w:rFonts w:ascii="Garamond" w:hAnsi="Garamond"/>
        <w:i/>
        <w:iCs/>
        <w:sz w:val="32"/>
        <w:szCs w:val="32"/>
      </w:rPr>
      <w:t xml:space="preserve"> Spring 2023</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GAS2sb0PGnmt1f" int2:id="MXe87wDX">
      <int2:state int2:type="LegacyProofing" int2:value="Rejected"/>
    </int2:textHash>
    <int2:bookmark int2:bookmarkName="_Int_vhEQHfwT" int2:invalidationBookmarkName="" int2:hashCode="oQxZzquvHDOLWG" int2:id="1fiVveci">
      <int2:state int2:type="LegacyProofing" int2:value="Rejected"/>
    </int2:bookmark>
    <int2:bookmark int2:bookmarkName="_Int_yjp1PEMO" int2:invalidationBookmarkName="" int2:hashCode="pNpR1H4bsBVtaR" int2:id="RkpkI9tu">
      <int2:state int2:type="LegacyProofing"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2641"/>
    <w:multiLevelType w:val="hybridMultilevel"/>
    <w:tmpl w:val="FFFFFFFF"/>
    <w:lvl w:ilvl="0" w:tplc="92F4341E">
      <w:start w:val="1"/>
      <w:numFmt w:val="bullet"/>
      <w:lvlText w:val=""/>
      <w:lvlJc w:val="left"/>
      <w:pPr>
        <w:ind w:left="720" w:hanging="360"/>
      </w:pPr>
      <w:rPr>
        <w:rFonts w:ascii="Symbol" w:hAnsi="Symbol" w:hint="default"/>
      </w:rPr>
    </w:lvl>
    <w:lvl w:ilvl="1" w:tplc="BC162284">
      <w:start w:val="1"/>
      <w:numFmt w:val="bullet"/>
      <w:lvlText w:val="o"/>
      <w:lvlJc w:val="left"/>
      <w:pPr>
        <w:ind w:left="1440" w:hanging="360"/>
      </w:pPr>
      <w:rPr>
        <w:rFonts w:ascii="Courier New" w:hAnsi="Courier New" w:hint="default"/>
      </w:rPr>
    </w:lvl>
    <w:lvl w:ilvl="2" w:tplc="89700892">
      <w:start w:val="1"/>
      <w:numFmt w:val="bullet"/>
      <w:lvlText w:val=""/>
      <w:lvlJc w:val="left"/>
      <w:pPr>
        <w:ind w:left="2160" w:hanging="360"/>
      </w:pPr>
      <w:rPr>
        <w:rFonts w:ascii="Wingdings" w:hAnsi="Wingdings" w:hint="default"/>
      </w:rPr>
    </w:lvl>
    <w:lvl w:ilvl="3" w:tplc="0C80059C">
      <w:start w:val="1"/>
      <w:numFmt w:val="bullet"/>
      <w:lvlText w:val=""/>
      <w:lvlJc w:val="left"/>
      <w:pPr>
        <w:ind w:left="2880" w:hanging="360"/>
      </w:pPr>
      <w:rPr>
        <w:rFonts w:ascii="Symbol" w:hAnsi="Symbol" w:hint="default"/>
      </w:rPr>
    </w:lvl>
    <w:lvl w:ilvl="4" w:tplc="8CDC5B7C">
      <w:start w:val="1"/>
      <w:numFmt w:val="bullet"/>
      <w:lvlText w:val="o"/>
      <w:lvlJc w:val="left"/>
      <w:pPr>
        <w:ind w:left="3600" w:hanging="360"/>
      </w:pPr>
      <w:rPr>
        <w:rFonts w:ascii="Courier New" w:hAnsi="Courier New" w:hint="default"/>
      </w:rPr>
    </w:lvl>
    <w:lvl w:ilvl="5" w:tplc="2EF6F6DA">
      <w:start w:val="1"/>
      <w:numFmt w:val="bullet"/>
      <w:lvlText w:val=""/>
      <w:lvlJc w:val="left"/>
      <w:pPr>
        <w:ind w:left="4320" w:hanging="360"/>
      </w:pPr>
      <w:rPr>
        <w:rFonts w:ascii="Wingdings" w:hAnsi="Wingdings" w:hint="default"/>
      </w:rPr>
    </w:lvl>
    <w:lvl w:ilvl="6" w:tplc="9A564F16">
      <w:start w:val="1"/>
      <w:numFmt w:val="bullet"/>
      <w:lvlText w:val=""/>
      <w:lvlJc w:val="left"/>
      <w:pPr>
        <w:ind w:left="5040" w:hanging="360"/>
      </w:pPr>
      <w:rPr>
        <w:rFonts w:ascii="Symbol" w:hAnsi="Symbol" w:hint="default"/>
      </w:rPr>
    </w:lvl>
    <w:lvl w:ilvl="7" w:tplc="73AC2B20">
      <w:start w:val="1"/>
      <w:numFmt w:val="bullet"/>
      <w:lvlText w:val="o"/>
      <w:lvlJc w:val="left"/>
      <w:pPr>
        <w:ind w:left="5760" w:hanging="360"/>
      </w:pPr>
      <w:rPr>
        <w:rFonts w:ascii="Courier New" w:hAnsi="Courier New" w:hint="default"/>
      </w:rPr>
    </w:lvl>
    <w:lvl w:ilvl="8" w:tplc="E88A9634">
      <w:start w:val="1"/>
      <w:numFmt w:val="bullet"/>
      <w:lvlText w:val=""/>
      <w:lvlJc w:val="left"/>
      <w:pPr>
        <w:ind w:left="6480" w:hanging="360"/>
      </w:pPr>
      <w:rPr>
        <w:rFonts w:ascii="Wingdings" w:hAnsi="Wingdings" w:hint="default"/>
      </w:rPr>
    </w:lvl>
  </w:abstractNum>
  <w:abstractNum w:abstractNumId="1" w15:restartNumberingAfterBreak="0">
    <w:nsid w:val="00FD4B54"/>
    <w:multiLevelType w:val="hybridMultilevel"/>
    <w:tmpl w:val="FFFFFFFF"/>
    <w:lvl w:ilvl="0" w:tplc="E4120566">
      <w:start w:val="1"/>
      <w:numFmt w:val="decimal"/>
      <w:lvlText w:val="%1."/>
      <w:lvlJc w:val="left"/>
      <w:pPr>
        <w:ind w:left="720" w:hanging="360"/>
      </w:pPr>
      <w:rPr>
        <w:rFonts w:ascii="Garamond" w:hAnsi="Garamond" w:hint="default"/>
      </w:rPr>
    </w:lvl>
    <w:lvl w:ilvl="1" w:tplc="77FA4992">
      <w:start w:val="1"/>
      <w:numFmt w:val="lowerLetter"/>
      <w:lvlText w:val="%2."/>
      <w:lvlJc w:val="left"/>
      <w:pPr>
        <w:ind w:left="1440" w:hanging="360"/>
      </w:pPr>
    </w:lvl>
    <w:lvl w:ilvl="2" w:tplc="FD6A5BAC">
      <w:start w:val="1"/>
      <w:numFmt w:val="lowerRoman"/>
      <w:lvlText w:val="%3."/>
      <w:lvlJc w:val="right"/>
      <w:pPr>
        <w:ind w:left="2160" w:hanging="180"/>
      </w:pPr>
    </w:lvl>
    <w:lvl w:ilvl="3" w:tplc="4C583294">
      <w:start w:val="1"/>
      <w:numFmt w:val="decimal"/>
      <w:lvlText w:val="%4."/>
      <w:lvlJc w:val="left"/>
      <w:pPr>
        <w:ind w:left="2880" w:hanging="360"/>
      </w:pPr>
    </w:lvl>
    <w:lvl w:ilvl="4" w:tplc="DA4E6A04">
      <w:start w:val="1"/>
      <w:numFmt w:val="lowerLetter"/>
      <w:lvlText w:val="%5."/>
      <w:lvlJc w:val="left"/>
      <w:pPr>
        <w:ind w:left="3600" w:hanging="360"/>
      </w:pPr>
    </w:lvl>
    <w:lvl w:ilvl="5" w:tplc="829C33E0">
      <w:start w:val="1"/>
      <w:numFmt w:val="lowerRoman"/>
      <w:lvlText w:val="%6."/>
      <w:lvlJc w:val="right"/>
      <w:pPr>
        <w:ind w:left="4320" w:hanging="180"/>
      </w:pPr>
    </w:lvl>
    <w:lvl w:ilvl="6" w:tplc="6A024768">
      <w:start w:val="1"/>
      <w:numFmt w:val="decimal"/>
      <w:lvlText w:val="%7."/>
      <w:lvlJc w:val="left"/>
      <w:pPr>
        <w:ind w:left="5040" w:hanging="360"/>
      </w:pPr>
    </w:lvl>
    <w:lvl w:ilvl="7" w:tplc="E0580B5C">
      <w:start w:val="1"/>
      <w:numFmt w:val="lowerLetter"/>
      <w:lvlText w:val="%8."/>
      <w:lvlJc w:val="left"/>
      <w:pPr>
        <w:ind w:left="5760" w:hanging="360"/>
      </w:pPr>
    </w:lvl>
    <w:lvl w:ilvl="8" w:tplc="266EA584">
      <w:start w:val="1"/>
      <w:numFmt w:val="lowerRoman"/>
      <w:lvlText w:val="%9."/>
      <w:lvlJc w:val="right"/>
      <w:pPr>
        <w:ind w:left="6480" w:hanging="180"/>
      </w:pPr>
    </w:lvl>
  </w:abstractNum>
  <w:abstractNum w:abstractNumId="2"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3"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4"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5" w15:restartNumberingAfterBreak="0">
    <w:nsid w:val="128935EF"/>
    <w:multiLevelType w:val="hybridMultilevel"/>
    <w:tmpl w:val="FFFFFFFF"/>
    <w:lvl w:ilvl="0" w:tplc="AA7A875C">
      <w:start w:val="1"/>
      <w:numFmt w:val="bullet"/>
      <w:lvlText w:val=""/>
      <w:lvlJc w:val="left"/>
      <w:pPr>
        <w:ind w:left="720" w:hanging="360"/>
      </w:pPr>
      <w:rPr>
        <w:rFonts w:ascii="Symbol" w:hAnsi="Symbol" w:hint="default"/>
      </w:rPr>
    </w:lvl>
    <w:lvl w:ilvl="1" w:tplc="6ED2ECD0">
      <w:start w:val="1"/>
      <w:numFmt w:val="bullet"/>
      <w:lvlText w:val="o"/>
      <w:lvlJc w:val="left"/>
      <w:pPr>
        <w:ind w:left="1440" w:hanging="360"/>
      </w:pPr>
      <w:rPr>
        <w:rFonts w:ascii="Courier New" w:hAnsi="Courier New" w:hint="default"/>
      </w:rPr>
    </w:lvl>
    <w:lvl w:ilvl="2" w:tplc="8982A338">
      <w:start w:val="1"/>
      <w:numFmt w:val="bullet"/>
      <w:lvlText w:val=""/>
      <w:lvlJc w:val="left"/>
      <w:pPr>
        <w:ind w:left="2160" w:hanging="360"/>
      </w:pPr>
      <w:rPr>
        <w:rFonts w:ascii="Wingdings" w:hAnsi="Wingdings" w:hint="default"/>
      </w:rPr>
    </w:lvl>
    <w:lvl w:ilvl="3" w:tplc="41C0C08A">
      <w:start w:val="1"/>
      <w:numFmt w:val="bullet"/>
      <w:lvlText w:val=""/>
      <w:lvlJc w:val="left"/>
      <w:pPr>
        <w:ind w:left="2880" w:hanging="360"/>
      </w:pPr>
      <w:rPr>
        <w:rFonts w:ascii="Symbol" w:hAnsi="Symbol" w:hint="default"/>
      </w:rPr>
    </w:lvl>
    <w:lvl w:ilvl="4" w:tplc="FD66CBF2">
      <w:start w:val="1"/>
      <w:numFmt w:val="bullet"/>
      <w:lvlText w:val="o"/>
      <w:lvlJc w:val="left"/>
      <w:pPr>
        <w:ind w:left="3600" w:hanging="360"/>
      </w:pPr>
      <w:rPr>
        <w:rFonts w:ascii="Courier New" w:hAnsi="Courier New" w:hint="default"/>
      </w:rPr>
    </w:lvl>
    <w:lvl w:ilvl="5" w:tplc="828A8392">
      <w:start w:val="1"/>
      <w:numFmt w:val="bullet"/>
      <w:lvlText w:val=""/>
      <w:lvlJc w:val="left"/>
      <w:pPr>
        <w:ind w:left="4320" w:hanging="360"/>
      </w:pPr>
      <w:rPr>
        <w:rFonts w:ascii="Wingdings" w:hAnsi="Wingdings" w:hint="default"/>
      </w:rPr>
    </w:lvl>
    <w:lvl w:ilvl="6" w:tplc="FA2E6AC6">
      <w:start w:val="1"/>
      <w:numFmt w:val="bullet"/>
      <w:lvlText w:val=""/>
      <w:lvlJc w:val="left"/>
      <w:pPr>
        <w:ind w:left="5040" w:hanging="360"/>
      </w:pPr>
      <w:rPr>
        <w:rFonts w:ascii="Symbol" w:hAnsi="Symbol" w:hint="default"/>
      </w:rPr>
    </w:lvl>
    <w:lvl w:ilvl="7" w:tplc="D0B8BE3C">
      <w:start w:val="1"/>
      <w:numFmt w:val="bullet"/>
      <w:lvlText w:val="o"/>
      <w:lvlJc w:val="left"/>
      <w:pPr>
        <w:ind w:left="5760" w:hanging="360"/>
      </w:pPr>
      <w:rPr>
        <w:rFonts w:ascii="Courier New" w:hAnsi="Courier New" w:hint="default"/>
      </w:rPr>
    </w:lvl>
    <w:lvl w:ilvl="8" w:tplc="764E059E">
      <w:start w:val="1"/>
      <w:numFmt w:val="bullet"/>
      <w:lvlText w:val=""/>
      <w:lvlJc w:val="left"/>
      <w:pPr>
        <w:ind w:left="6480" w:hanging="360"/>
      </w:pPr>
      <w:rPr>
        <w:rFonts w:ascii="Wingdings" w:hAnsi="Wingdings" w:hint="default"/>
      </w:rPr>
    </w:lvl>
  </w:abstractNum>
  <w:abstractNum w:abstractNumId="6"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7" w15:restartNumberingAfterBreak="0">
    <w:nsid w:val="2ED368DA"/>
    <w:multiLevelType w:val="hybridMultilevel"/>
    <w:tmpl w:val="9680344C"/>
    <w:lvl w:ilvl="0" w:tplc="A28E88D8">
      <w:start w:val="1"/>
      <w:numFmt w:val="bullet"/>
      <w:lvlText w:val="-"/>
      <w:lvlJc w:val="left"/>
      <w:pPr>
        <w:ind w:left="720" w:hanging="360"/>
      </w:pPr>
      <w:rPr>
        <w:rFonts w:ascii="Calibri" w:hAnsi="Calibri" w:hint="default"/>
      </w:rPr>
    </w:lvl>
    <w:lvl w:ilvl="1" w:tplc="6CD0C40C">
      <w:start w:val="1"/>
      <w:numFmt w:val="bullet"/>
      <w:lvlText w:val="o"/>
      <w:lvlJc w:val="left"/>
      <w:pPr>
        <w:ind w:left="1440" w:hanging="360"/>
      </w:pPr>
      <w:rPr>
        <w:rFonts w:ascii="Courier New" w:hAnsi="Courier New" w:hint="default"/>
      </w:rPr>
    </w:lvl>
    <w:lvl w:ilvl="2" w:tplc="798EDF1E">
      <w:start w:val="1"/>
      <w:numFmt w:val="bullet"/>
      <w:lvlText w:val=""/>
      <w:lvlJc w:val="left"/>
      <w:pPr>
        <w:ind w:left="2160" w:hanging="360"/>
      </w:pPr>
      <w:rPr>
        <w:rFonts w:ascii="Wingdings" w:hAnsi="Wingdings" w:hint="default"/>
      </w:rPr>
    </w:lvl>
    <w:lvl w:ilvl="3" w:tplc="30E4050C">
      <w:start w:val="1"/>
      <w:numFmt w:val="bullet"/>
      <w:lvlText w:val=""/>
      <w:lvlJc w:val="left"/>
      <w:pPr>
        <w:ind w:left="2880" w:hanging="360"/>
      </w:pPr>
      <w:rPr>
        <w:rFonts w:ascii="Symbol" w:hAnsi="Symbol" w:hint="default"/>
      </w:rPr>
    </w:lvl>
    <w:lvl w:ilvl="4" w:tplc="F15025EE">
      <w:start w:val="1"/>
      <w:numFmt w:val="bullet"/>
      <w:lvlText w:val="o"/>
      <w:lvlJc w:val="left"/>
      <w:pPr>
        <w:ind w:left="3600" w:hanging="360"/>
      </w:pPr>
      <w:rPr>
        <w:rFonts w:ascii="Courier New" w:hAnsi="Courier New" w:hint="default"/>
      </w:rPr>
    </w:lvl>
    <w:lvl w:ilvl="5" w:tplc="71D0DAFE">
      <w:start w:val="1"/>
      <w:numFmt w:val="bullet"/>
      <w:lvlText w:val=""/>
      <w:lvlJc w:val="left"/>
      <w:pPr>
        <w:ind w:left="4320" w:hanging="360"/>
      </w:pPr>
      <w:rPr>
        <w:rFonts w:ascii="Wingdings" w:hAnsi="Wingdings" w:hint="default"/>
      </w:rPr>
    </w:lvl>
    <w:lvl w:ilvl="6" w:tplc="FFF26C92">
      <w:start w:val="1"/>
      <w:numFmt w:val="bullet"/>
      <w:lvlText w:val=""/>
      <w:lvlJc w:val="left"/>
      <w:pPr>
        <w:ind w:left="5040" w:hanging="360"/>
      </w:pPr>
      <w:rPr>
        <w:rFonts w:ascii="Symbol" w:hAnsi="Symbol" w:hint="default"/>
      </w:rPr>
    </w:lvl>
    <w:lvl w:ilvl="7" w:tplc="96664CEC">
      <w:start w:val="1"/>
      <w:numFmt w:val="bullet"/>
      <w:lvlText w:val="o"/>
      <w:lvlJc w:val="left"/>
      <w:pPr>
        <w:ind w:left="5760" w:hanging="360"/>
      </w:pPr>
      <w:rPr>
        <w:rFonts w:ascii="Courier New" w:hAnsi="Courier New" w:hint="default"/>
      </w:rPr>
    </w:lvl>
    <w:lvl w:ilvl="8" w:tplc="7A9C53AE">
      <w:start w:val="1"/>
      <w:numFmt w:val="bullet"/>
      <w:lvlText w:val=""/>
      <w:lvlJc w:val="left"/>
      <w:pPr>
        <w:ind w:left="6480" w:hanging="360"/>
      </w:pPr>
      <w:rPr>
        <w:rFonts w:ascii="Wingdings" w:hAnsi="Wingdings" w:hint="default"/>
      </w:rPr>
    </w:lvl>
  </w:abstractNum>
  <w:abstractNum w:abstractNumId="8"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9"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0"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1"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2"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3" w15:restartNumberingAfterBreak="0">
    <w:nsid w:val="51F11525"/>
    <w:multiLevelType w:val="hybridMultilevel"/>
    <w:tmpl w:val="FFFFFFFF"/>
    <w:lvl w:ilvl="0" w:tplc="EB907022">
      <w:start w:val="2"/>
      <w:numFmt w:val="decimal"/>
      <w:lvlText w:val="%1."/>
      <w:lvlJc w:val="left"/>
      <w:pPr>
        <w:ind w:left="720" w:hanging="360"/>
      </w:pPr>
      <w:rPr>
        <w:rFonts w:ascii="Garamond" w:hAnsi="Garamond" w:hint="default"/>
      </w:rPr>
    </w:lvl>
    <w:lvl w:ilvl="1" w:tplc="4FFE5504">
      <w:start w:val="1"/>
      <w:numFmt w:val="lowerLetter"/>
      <w:lvlText w:val="%2."/>
      <w:lvlJc w:val="left"/>
      <w:pPr>
        <w:ind w:left="1440" w:hanging="360"/>
      </w:pPr>
    </w:lvl>
    <w:lvl w:ilvl="2" w:tplc="CA7EFE88">
      <w:start w:val="1"/>
      <w:numFmt w:val="lowerRoman"/>
      <w:lvlText w:val="%3."/>
      <w:lvlJc w:val="right"/>
      <w:pPr>
        <w:ind w:left="2160" w:hanging="180"/>
      </w:pPr>
    </w:lvl>
    <w:lvl w:ilvl="3" w:tplc="2FEA9262">
      <w:start w:val="1"/>
      <w:numFmt w:val="decimal"/>
      <w:lvlText w:val="%4."/>
      <w:lvlJc w:val="left"/>
      <w:pPr>
        <w:ind w:left="2880" w:hanging="360"/>
      </w:pPr>
    </w:lvl>
    <w:lvl w:ilvl="4" w:tplc="40264B1C">
      <w:start w:val="1"/>
      <w:numFmt w:val="lowerLetter"/>
      <w:lvlText w:val="%5."/>
      <w:lvlJc w:val="left"/>
      <w:pPr>
        <w:ind w:left="3600" w:hanging="360"/>
      </w:pPr>
    </w:lvl>
    <w:lvl w:ilvl="5" w:tplc="EA2C44EC">
      <w:start w:val="1"/>
      <w:numFmt w:val="lowerRoman"/>
      <w:lvlText w:val="%6."/>
      <w:lvlJc w:val="right"/>
      <w:pPr>
        <w:ind w:left="4320" w:hanging="180"/>
      </w:pPr>
    </w:lvl>
    <w:lvl w:ilvl="6" w:tplc="7A9885E4">
      <w:start w:val="1"/>
      <w:numFmt w:val="decimal"/>
      <w:lvlText w:val="%7."/>
      <w:lvlJc w:val="left"/>
      <w:pPr>
        <w:ind w:left="5040" w:hanging="360"/>
      </w:pPr>
    </w:lvl>
    <w:lvl w:ilvl="7" w:tplc="DF788BDA">
      <w:start w:val="1"/>
      <w:numFmt w:val="lowerLetter"/>
      <w:lvlText w:val="%8."/>
      <w:lvlJc w:val="left"/>
      <w:pPr>
        <w:ind w:left="5760" w:hanging="360"/>
      </w:pPr>
    </w:lvl>
    <w:lvl w:ilvl="8" w:tplc="8C726430">
      <w:start w:val="1"/>
      <w:numFmt w:val="lowerRoman"/>
      <w:lvlText w:val="%9."/>
      <w:lvlJc w:val="right"/>
      <w:pPr>
        <w:ind w:left="6480" w:hanging="180"/>
      </w:pPr>
    </w:lvl>
  </w:abstractNum>
  <w:abstractNum w:abstractNumId="14" w15:restartNumberingAfterBreak="0">
    <w:nsid w:val="56EA0B3C"/>
    <w:multiLevelType w:val="hybridMultilevel"/>
    <w:tmpl w:val="6E588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6" w15:restartNumberingAfterBreak="0">
    <w:nsid w:val="76488CB6"/>
    <w:multiLevelType w:val="hybridMultilevel"/>
    <w:tmpl w:val="FFFFFFFF"/>
    <w:lvl w:ilvl="0" w:tplc="55180A58">
      <w:start w:val="1"/>
      <w:numFmt w:val="decimal"/>
      <w:lvlText w:val="%1."/>
      <w:lvlJc w:val="left"/>
      <w:pPr>
        <w:ind w:left="720" w:hanging="360"/>
      </w:pPr>
    </w:lvl>
    <w:lvl w:ilvl="1" w:tplc="3D462420">
      <w:start w:val="1"/>
      <w:numFmt w:val="lowerLetter"/>
      <w:lvlText w:val="%2."/>
      <w:lvlJc w:val="left"/>
      <w:pPr>
        <w:ind w:left="1440" w:hanging="360"/>
      </w:pPr>
    </w:lvl>
    <w:lvl w:ilvl="2" w:tplc="4D483044">
      <w:start w:val="1"/>
      <w:numFmt w:val="lowerRoman"/>
      <w:lvlText w:val="%3."/>
      <w:lvlJc w:val="right"/>
      <w:pPr>
        <w:ind w:left="2160" w:hanging="180"/>
      </w:pPr>
    </w:lvl>
    <w:lvl w:ilvl="3" w:tplc="EF8EBFC4">
      <w:start w:val="1"/>
      <w:numFmt w:val="decimal"/>
      <w:lvlText w:val="%4."/>
      <w:lvlJc w:val="left"/>
      <w:pPr>
        <w:ind w:left="2880" w:hanging="360"/>
      </w:pPr>
    </w:lvl>
    <w:lvl w:ilvl="4" w:tplc="648A7990">
      <w:start w:val="1"/>
      <w:numFmt w:val="lowerLetter"/>
      <w:lvlText w:val="%5."/>
      <w:lvlJc w:val="left"/>
      <w:pPr>
        <w:ind w:left="3600" w:hanging="360"/>
      </w:pPr>
    </w:lvl>
    <w:lvl w:ilvl="5" w:tplc="1BCA682C">
      <w:start w:val="1"/>
      <w:numFmt w:val="lowerRoman"/>
      <w:lvlText w:val="%6."/>
      <w:lvlJc w:val="right"/>
      <w:pPr>
        <w:ind w:left="4320" w:hanging="180"/>
      </w:pPr>
    </w:lvl>
    <w:lvl w:ilvl="6" w:tplc="BE764E7E">
      <w:start w:val="1"/>
      <w:numFmt w:val="decimal"/>
      <w:lvlText w:val="%7."/>
      <w:lvlJc w:val="left"/>
      <w:pPr>
        <w:ind w:left="5040" w:hanging="360"/>
      </w:pPr>
    </w:lvl>
    <w:lvl w:ilvl="7" w:tplc="B53A28EE">
      <w:start w:val="1"/>
      <w:numFmt w:val="lowerLetter"/>
      <w:lvlText w:val="%8."/>
      <w:lvlJc w:val="left"/>
      <w:pPr>
        <w:ind w:left="5760" w:hanging="360"/>
      </w:pPr>
    </w:lvl>
    <w:lvl w:ilvl="8" w:tplc="8B2C799C">
      <w:start w:val="1"/>
      <w:numFmt w:val="lowerRoman"/>
      <w:lvlText w:val="%9."/>
      <w:lvlJc w:val="right"/>
      <w:pPr>
        <w:ind w:left="6480" w:hanging="180"/>
      </w:pPr>
    </w:lvl>
  </w:abstractNum>
  <w:abstractNum w:abstractNumId="17"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6"/>
  </w:num>
  <w:num w:numId="4">
    <w:abstractNumId w:val="9"/>
  </w:num>
  <w:num w:numId="5">
    <w:abstractNumId w:val="2"/>
  </w:num>
  <w:num w:numId="6">
    <w:abstractNumId w:val="17"/>
  </w:num>
  <w:num w:numId="7">
    <w:abstractNumId w:val="8"/>
  </w:num>
  <w:num w:numId="8">
    <w:abstractNumId w:val="10"/>
  </w:num>
  <w:num w:numId="9">
    <w:abstractNumId w:val="12"/>
  </w:num>
  <w:num w:numId="10">
    <w:abstractNumId w:val="3"/>
  </w:num>
  <w:num w:numId="11">
    <w:abstractNumId w:val="4"/>
  </w:num>
  <w:num w:numId="12">
    <w:abstractNumId w:val="11"/>
  </w:num>
  <w:num w:numId="13">
    <w:abstractNumId w:val="15"/>
  </w:num>
  <w:num w:numId="14">
    <w:abstractNumId w:val="6"/>
  </w:num>
  <w:num w:numId="15">
    <w:abstractNumId w:val="5"/>
  </w:num>
  <w:num w:numId="16">
    <w:abstractNumId w:val="0"/>
  </w:num>
  <w:num w:numId="17">
    <w:abstractNumId w:val="13"/>
  </w:num>
  <w:num w:numId="1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1141"/>
    <w:rsid w:val="000024CA"/>
    <w:rsid w:val="000037C0"/>
    <w:rsid w:val="00005096"/>
    <w:rsid w:val="0000577C"/>
    <w:rsid w:val="000057A6"/>
    <w:rsid w:val="00005B77"/>
    <w:rsid w:val="00006D71"/>
    <w:rsid w:val="00010619"/>
    <w:rsid w:val="000116F0"/>
    <w:rsid w:val="000128FC"/>
    <w:rsid w:val="00013EB0"/>
    <w:rsid w:val="00014A39"/>
    <w:rsid w:val="00014DAF"/>
    <w:rsid w:val="00015854"/>
    <w:rsid w:val="00016B15"/>
    <w:rsid w:val="000210A0"/>
    <w:rsid w:val="00021562"/>
    <w:rsid w:val="000219DC"/>
    <w:rsid w:val="00021DAF"/>
    <w:rsid w:val="00021EE0"/>
    <w:rsid w:val="00026A49"/>
    <w:rsid w:val="000270EA"/>
    <w:rsid w:val="00030B13"/>
    <w:rsid w:val="000328E4"/>
    <w:rsid w:val="00032F53"/>
    <w:rsid w:val="00033912"/>
    <w:rsid w:val="00034054"/>
    <w:rsid w:val="000353E4"/>
    <w:rsid w:val="00037AE1"/>
    <w:rsid w:val="00040615"/>
    <w:rsid w:val="00040AE0"/>
    <w:rsid w:val="00041166"/>
    <w:rsid w:val="0004255F"/>
    <w:rsid w:val="00042BB9"/>
    <w:rsid w:val="000432AE"/>
    <w:rsid w:val="00043D12"/>
    <w:rsid w:val="000456D3"/>
    <w:rsid w:val="00046283"/>
    <w:rsid w:val="00046366"/>
    <w:rsid w:val="0004724E"/>
    <w:rsid w:val="000501ED"/>
    <w:rsid w:val="00051860"/>
    <w:rsid w:val="00051E5F"/>
    <w:rsid w:val="00051FA7"/>
    <w:rsid w:val="00054474"/>
    <w:rsid w:val="00054A1A"/>
    <w:rsid w:val="00055AB5"/>
    <w:rsid w:val="00056405"/>
    <w:rsid w:val="00057855"/>
    <w:rsid w:val="000628BB"/>
    <w:rsid w:val="00064087"/>
    <w:rsid w:val="000645E6"/>
    <w:rsid w:val="00065F1D"/>
    <w:rsid w:val="000667F5"/>
    <w:rsid w:val="00066A12"/>
    <w:rsid w:val="0006760D"/>
    <w:rsid w:val="00067E59"/>
    <w:rsid w:val="00070FC1"/>
    <w:rsid w:val="000728FC"/>
    <w:rsid w:val="00072E47"/>
    <w:rsid w:val="0007379E"/>
    <w:rsid w:val="00073DB0"/>
    <w:rsid w:val="00074AC0"/>
    <w:rsid w:val="000801F1"/>
    <w:rsid w:val="000801F4"/>
    <w:rsid w:val="00080D2F"/>
    <w:rsid w:val="00082AB3"/>
    <w:rsid w:val="00083A12"/>
    <w:rsid w:val="0008519E"/>
    <w:rsid w:val="00086B7E"/>
    <w:rsid w:val="000905EA"/>
    <w:rsid w:val="0009060A"/>
    <w:rsid w:val="00090A51"/>
    <w:rsid w:val="0009558F"/>
    <w:rsid w:val="0009597E"/>
    <w:rsid w:val="00096016"/>
    <w:rsid w:val="000964A8"/>
    <w:rsid w:val="000A0887"/>
    <w:rsid w:val="000A1027"/>
    <w:rsid w:val="000A109F"/>
    <w:rsid w:val="000A2225"/>
    <w:rsid w:val="000A2315"/>
    <w:rsid w:val="000A2BA5"/>
    <w:rsid w:val="000A3747"/>
    <w:rsid w:val="000A463C"/>
    <w:rsid w:val="000A60B8"/>
    <w:rsid w:val="000B1890"/>
    <w:rsid w:val="000B3F87"/>
    <w:rsid w:val="000B4DC0"/>
    <w:rsid w:val="000B5EB4"/>
    <w:rsid w:val="000B6E68"/>
    <w:rsid w:val="000C0B3E"/>
    <w:rsid w:val="000C11C5"/>
    <w:rsid w:val="000C3D59"/>
    <w:rsid w:val="000C44AC"/>
    <w:rsid w:val="000C4904"/>
    <w:rsid w:val="000C56BA"/>
    <w:rsid w:val="000C58B8"/>
    <w:rsid w:val="000C65C4"/>
    <w:rsid w:val="000C74C5"/>
    <w:rsid w:val="000C79D1"/>
    <w:rsid w:val="000C7BC2"/>
    <w:rsid w:val="000C8372"/>
    <w:rsid w:val="000D0AF9"/>
    <w:rsid w:val="000D2A1F"/>
    <w:rsid w:val="000D5104"/>
    <w:rsid w:val="000D615E"/>
    <w:rsid w:val="000D6939"/>
    <w:rsid w:val="000D6950"/>
    <w:rsid w:val="000D6BD9"/>
    <w:rsid w:val="000D6E58"/>
    <w:rsid w:val="000D79AC"/>
    <w:rsid w:val="000E3922"/>
    <w:rsid w:val="000E56E0"/>
    <w:rsid w:val="000E7AEB"/>
    <w:rsid w:val="000F0880"/>
    <w:rsid w:val="000F1545"/>
    <w:rsid w:val="000F1B18"/>
    <w:rsid w:val="000F1EE7"/>
    <w:rsid w:val="000F216D"/>
    <w:rsid w:val="000F21BF"/>
    <w:rsid w:val="000F28BD"/>
    <w:rsid w:val="000F2ADA"/>
    <w:rsid w:val="000F2D46"/>
    <w:rsid w:val="000F37F4"/>
    <w:rsid w:val="000F3A66"/>
    <w:rsid w:val="000F561E"/>
    <w:rsid w:val="000F599C"/>
    <w:rsid w:val="000F5E67"/>
    <w:rsid w:val="000F6B79"/>
    <w:rsid w:val="000F6FD7"/>
    <w:rsid w:val="000F93B0"/>
    <w:rsid w:val="001001E1"/>
    <w:rsid w:val="00101280"/>
    <w:rsid w:val="00102106"/>
    <w:rsid w:val="00103B65"/>
    <w:rsid w:val="00104273"/>
    <w:rsid w:val="00106FD6"/>
    <w:rsid w:val="00110849"/>
    <w:rsid w:val="00111860"/>
    <w:rsid w:val="00111E22"/>
    <w:rsid w:val="001122CB"/>
    <w:rsid w:val="00112474"/>
    <w:rsid w:val="001139F9"/>
    <w:rsid w:val="0011638E"/>
    <w:rsid w:val="00116AF1"/>
    <w:rsid w:val="00117914"/>
    <w:rsid w:val="001221ED"/>
    <w:rsid w:val="00122AC8"/>
    <w:rsid w:val="00122D09"/>
    <w:rsid w:val="00123A83"/>
    <w:rsid w:val="00127157"/>
    <w:rsid w:val="001277EC"/>
    <w:rsid w:val="00127AAE"/>
    <w:rsid w:val="00127B5A"/>
    <w:rsid w:val="00130939"/>
    <w:rsid w:val="00132360"/>
    <w:rsid w:val="0013371C"/>
    <w:rsid w:val="00134B20"/>
    <w:rsid w:val="0013581D"/>
    <w:rsid w:val="0013635D"/>
    <w:rsid w:val="00136786"/>
    <w:rsid w:val="0013770E"/>
    <w:rsid w:val="0014039E"/>
    <w:rsid w:val="00141F7C"/>
    <w:rsid w:val="0014286F"/>
    <w:rsid w:val="00143E61"/>
    <w:rsid w:val="00145FA8"/>
    <w:rsid w:val="0015019B"/>
    <w:rsid w:val="0015321E"/>
    <w:rsid w:val="00154A97"/>
    <w:rsid w:val="00155535"/>
    <w:rsid w:val="001556CC"/>
    <w:rsid w:val="00157DE8"/>
    <w:rsid w:val="00157FFD"/>
    <w:rsid w:val="001600F4"/>
    <w:rsid w:val="00160F52"/>
    <w:rsid w:val="00162E0F"/>
    <w:rsid w:val="00163111"/>
    <w:rsid w:val="00163132"/>
    <w:rsid w:val="00163EFB"/>
    <w:rsid w:val="001670DD"/>
    <w:rsid w:val="00170B06"/>
    <w:rsid w:val="00171796"/>
    <w:rsid w:val="00172088"/>
    <w:rsid w:val="001730B5"/>
    <w:rsid w:val="00173976"/>
    <w:rsid w:val="00174135"/>
    <w:rsid w:val="00175867"/>
    <w:rsid w:val="001759C7"/>
    <w:rsid w:val="00176720"/>
    <w:rsid w:val="0018037C"/>
    <w:rsid w:val="00180966"/>
    <w:rsid w:val="001821EB"/>
    <w:rsid w:val="00182B30"/>
    <w:rsid w:val="001834C7"/>
    <w:rsid w:val="001842B9"/>
    <w:rsid w:val="00184AE2"/>
    <w:rsid w:val="00185D68"/>
    <w:rsid w:val="0018664B"/>
    <w:rsid w:val="001917EB"/>
    <w:rsid w:val="00194FB4"/>
    <w:rsid w:val="00194FE1"/>
    <w:rsid w:val="001954F7"/>
    <w:rsid w:val="00195D23"/>
    <w:rsid w:val="00196876"/>
    <w:rsid w:val="001A172D"/>
    <w:rsid w:val="001A1A09"/>
    <w:rsid w:val="001A2B29"/>
    <w:rsid w:val="001A3418"/>
    <w:rsid w:val="001A427D"/>
    <w:rsid w:val="001A44CB"/>
    <w:rsid w:val="001A4D4B"/>
    <w:rsid w:val="001A554A"/>
    <w:rsid w:val="001A67C2"/>
    <w:rsid w:val="001A6C8A"/>
    <w:rsid w:val="001B2683"/>
    <w:rsid w:val="001B64CE"/>
    <w:rsid w:val="001C1899"/>
    <w:rsid w:val="001C33D9"/>
    <w:rsid w:val="001C59B0"/>
    <w:rsid w:val="001C5E29"/>
    <w:rsid w:val="001C7989"/>
    <w:rsid w:val="001D106E"/>
    <w:rsid w:val="001D31B8"/>
    <w:rsid w:val="001D4C01"/>
    <w:rsid w:val="001D64DB"/>
    <w:rsid w:val="001D6574"/>
    <w:rsid w:val="001D7C34"/>
    <w:rsid w:val="001E0C0C"/>
    <w:rsid w:val="001E0D58"/>
    <w:rsid w:val="001E158F"/>
    <w:rsid w:val="001E1F8B"/>
    <w:rsid w:val="001E30BA"/>
    <w:rsid w:val="001E56B0"/>
    <w:rsid w:val="001E7CD5"/>
    <w:rsid w:val="001F0CFA"/>
    <w:rsid w:val="001F1328"/>
    <w:rsid w:val="001F1F77"/>
    <w:rsid w:val="001F21E3"/>
    <w:rsid w:val="001F23F7"/>
    <w:rsid w:val="001F2623"/>
    <w:rsid w:val="001F2970"/>
    <w:rsid w:val="001F47E8"/>
    <w:rsid w:val="001F4C4B"/>
    <w:rsid w:val="001F5306"/>
    <w:rsid w:val="001F576E"/>
    <w:rsid w:val="001F63E6"/>
    <w:rsid w:val="001F6BCD"/>
    <w:rsid w:val="001F6BE8"/>
    <w:rsid w:val="001F74C7"/>
    <w:rsid w:val="001F7702"/>
    <w:rsid w:val="00200436"/>
    <w:rsid w:val="0020260F"/>
    <w:rsid w:val="002037CC"/>
    <w:rsid w:val="002040D5"/>
    <w:rsid w:val="00205170"/>
    <w:rsid w:val="00205E47"/>
    <w:rsid w:val="00206AB6"/>
    <w:rsid w:val="00207D1C"/>
    <w:rsid w:val="00211507"/>
    <w:rsid w:val="0021195D"/>
    <w:rsid w:val="002119E6"/>
    <w:rsid w:val="002132B5"/>
    <w:rsid w:val="00213697"/>
    <w:rsid w:val="0021379F"/>
    <w:rsid w:val="00213EC3"/>
    <w:rsid w:val="002168D3"/>
    <w:rsid w:val="00216B78"/>
    <w:rsid w:val="00220831"/>
    <w:rsid w:val="0022109F"/>
    <w:rsid w:val="0022176E"/>
    <w:rsid w:val="00221CE5"/>
    <w:rsid w:val="00221FD8"/>
    <w:rsid w:val="00223A80"/>
    <w:rsid w:val="0022486A"/>
    <w:rsid w:val="00225A7A"/>
    <w:rsid w:val="00225E2C"/>
    <w:rsid w:val="002260B5"/>
    <w:rsid w:val="00226E2B"/>
    <w:rsid w:val="0023145C"/>
    <w:rsid w:val="00232BAD"/>
    <w:rsid w:val="0023301D"/>
    <w:rsid w:val="00233C8E"/>
    <w:rsid w:val="002343F4"/>
    <w:rsid w:val="0023498A"/>
    <w:rsid w:val="00234D98"/>
    <w:rsid w:val="00234F37"/>
    <w:rsid w:val="0023574D"/>
    <w:rsid w:val="0023639A"/>
    <w:rsid w:val="00236F6B"/>
    <w:rsid w:val="0023709E"/>
    <w:rsid w:val="002372D9"/>
    <w:rsid w:val="00237A14"/>
    <w:rsid w:val="00242822"/>
    <w:rsid w:val="00246869"/>
    <w:rsid w:val="00246ACE"/>
    <w:rsid w:val="00247052"/>
    <w:rsid w:val="0024727A"/>
    <w:rsid w:val="002473AB"/>
    <w:rsid w:val="00247EAE"/>
    <w:rsid w:val="002528F1"/>
    <w:rsid w:val="00252C42"/>
    <w:rsid w:val="0025383C"/>
    <w:rsid w:val="002539A7"/>
    <w:rsid w:val="00255184"/>
    <w:rsid w:val="00262987"/>
    <w:rsid w:val="00262E7D"/>
    <w:rsid w:val="00263392"/>
    <w:rsid w:val="002633BA"/>
    <w:rsid w:val="00264B8C"/>
    <w:rsid w:val="00265D20"/>
    <w:rsid w:val="00266A87"/>
    <w:rsid w:val="002672C0"/>
    <w:rsid w:val="0026786D"/>
    <w:rsid w:val="00267CE0"/>
    <w:rsid w:val="00270144"/>
    <w:rsid w:val="00270188"/>
    <w:rsid w:val="00270980"/>
    <w:rsid w:val="00272934"/>
    <w:rsid w:val="00272AD2"/>
    <w:rsid w:val="0027337F"/>
    <w:rsid w:val="00273C15"/>
    <w:rsid w:val="00273E13"/>
    <w:rsid w:val="002748EE"/>
    <w:rsid w:val="00275D74"/>
    <w:rsid w:val="00277050"/>
    <w:rsid w:val="00277876"/>
    <w:rsid w:val="00277FAF"/>
    <w:rsid w:val="00280D60"/>
    <w:rsid w:val="0028224D"/>
    <w:rsid w:val="002830A9"/>
    <w:rsid w:val="00283DED"/>
    <w:rsid w:val="00284114"/>
    <w:rsid w:val="002864A2"/>
    <w:rsid w:val="00291756"/>
    <w:rsid w:val="0029214C"/>
    <w:rsid w:val="0029380D"/>
    <w:rsid w:val="0029387E"/>
    <w:rsid w:val="00293B7E"/>
    <w:rsid w:val="00293F47"/>
    <w:rsid w:val="00294178"/>
    <w:rsid w:val="00294368"/>
    <w:rsid w:val="00294CBF"/>
    <w:rsid w:val="00297645"/>
    <w:rsid w:val="002A093D"/>
    <w:rsid w:val="002A1E19"/>
    <w:rsid w:val="002A2878"/>
    <w:rsid w:val="002A2D97"/>
    <w:rsid w:val="002A37F8"/>
    <w:rsid w:val="002A4752"/>
    <w:rsid w:val="002A48A1"/>
    <w:rsid w:val="002A6397"/>
    <w:rsid w:val="002B0339"/>
    <w:rsid w:val="002B04B2"/>
    <w:rsid w:val="002B1159"/>
    <w:rsid w:val="002B2BE4"/>
    <w:rsid w:val="002B357F"/>
    <w:rsid w:val="002C1C1A"/>
    <w:rsid w:val="002C28E6"/>
    <w:rsid w:val="002C2CB7"/>
    <w:rsid w:val="002C3302"/>
    <w:rsid w:val="002C3617"/>
    <w:rsid w:val="002C3A5B"/>
    <w:rsid w:val="002C4C2E"/>
    <w:rsid w:val="002C6491"/>
    <w:rsid w:val="002C6F78"/>
    <w:rsid w:val="002C7C65"/>
    <w:rsid w:val="002D100A"/>
    <w:rsid w:val="002D1547"/>
    <w:rsid w:val="002D3652"/>
    <w:rsid w:val="002D3D50"/>
    <w:rsid w:val="002D4010"/>
    <w:rsid w:val="002D43B7"/>
    <w:rsid w:val="002D5DCD"/>
    <w:rsid w:val="002D5F9B"/>
    <w:rsid w:val="002D6167"/>
    <w:rsid w:val="002D71CD"/>
    <w:rsid w:val="002D7E13"/>
    <w:rsid w:val="002E1D58"/>
    <w:rsid w:val="002E2238"/>
    <w:rsid w:val="002E2A19"/>
    <w:rsid w:val="002E3A62"/>
    <w:rsid w:val="002E3DC9"/>
    <w:rsid w:val="002E620E"/>
    <w:rsid w:val="002E65F6"/>
    <w:rsid w:val="002E674D"/>
    <w:rsid w:val="002F0002"/>
    <w:rsid w:val="002F07E3"/>
    <w:rsid w:val="002F2013"/>
    <w:rsid w:val="002F204B"/>
    <w:rsid w:val="002F2863"/>
    <w:rsid w:val="002F2C04"/>
    <w:rsid w:val="002F398C"/>
    <w:rsid w:val="002F3DAD"/>
    <w:rsid w:val="002F43CD"/>
    <w:rsid w:val="002F4E98"/>
    <w:rsid w:val="002F7634"/>
    <w:rsid w:val="00302D11"/>
    <w:rsid w:val="0030436C"/>
    <w:rsid w:val="00304F0C"/>
    <w:rsid w:val="0030693C"/>
    <w:rsid w:val="00307A33"/>
    <w:rsid w:val="00307D86"/>
    <w:rsid w:val="00307E6B"/>
    <w:rsid w:val="0030B30E"/>
    <w:rsid w:val="00311865"/>
    <w:rsid w:val="00313805"/>
    <w:rsid w:val="003141EB"/>
    <w:rsid w:val="00314BD5"/>
    <w:rsid w:val="003161EF"/>
    <w:rsid w:val="0031667A"/>
    <w:rsid w:val="00317D9E"/>
    <w:rsid w:val="00320D99"/>
    <w:rsid w:val="003217C8"/>
    <w:rsid w:val="00322CD4"/>
    <w:rsid w:val="00327CCC"/>
    <w:rsid w:val="00330EFC"/>
    <w:rsid w:val="0033129B"/>
    <w:rsid w:val="003312C3"/>
    <w:rsid w:val="0033231E"/>
    <w:rsid w:val="003329A7"/>
    <w:rsid w:val="003349F1"/>
    <w:rsid w:val="003350D2"/>
    <w:rsid w:val="003356BC"/>
    <w:rsid w:val="00335C53"/>
    <w:rsid w:val="00341115"/>
    <w:rsid w:val="003428E5"/>
    <w:rsid w:val="00343D50"/>
    <w:rsid w:val="00347E54"/>
    <w:rsid w:val="00350C79"/>
    <w:rsid w:val="00350CE8"/>
    <w:rsid w:val="0035267E"/>
    <w:rsid w:val="00354655"/>
    <w:rsid w:val="00354E2E"/>
    <w:rsid w:val="0035532B"/>
    <w:rsid w:val="0035702A"/>
    <w:rsid w:val="00357461"/>
    <w:rsid w:val="00360DCF"/>
    <w:rsid w:val="003621F6"/>
    <w:rsid w:val="003660A7"/>
    <w:rsid w:val="00366BA2"/>
    <w:rsid w:val="00371815"/>
    <w:rsid w:val="00373469"/>
    <w:rsid w:val="0037355B"/>
    <w:rsid w:val="00376619"/>
    <w:rsid w:val="003810D7"/>
    <w:rsid w:val="00383775"/>
    <w:rsid w:val="00386A07"/>
    <w:rsid w:val="003911C8"/>
    <w:rsid w:val="003914CD"/>
    <w:rsid w:val="0039569C"/>
    <w:rsid w:val="0039601D"/>
    <w:rsid w:val="0039618E"/>
    <w:rsid w:val="00397407"/>
    <w:rsid w:val="00397E75"/>
    <w:rsid w:val="003A0BCC"/>
    <w:rsid w:val="003A2F45"/>
    <w:rsid w:val="003A40AC"/>
    <w:rsid w:val="003A5440"/>
    <w:rsid w:val="003A5E5D"/>
    <w:rsid w:val="003A6BC0"/>
    <w:rsid w:val="003A6D33"/>
    <w:rsid w:val="003B19F9"/>
    <w:rsid w:val="003B239E"/>
    <w:rsid w:val="003B27A7"/>
    <w:rsid w:val="003B2B47"/>
    <w:rsid w:val="003B30BE"/>
    <w:rsid w:val="003B32AE"/>
    <w:rsid w:val="003B3778"/>
    <w:rsid w:val="003B5CE6"/>
    <w:rsid w:val="003B765D"/>
    <w:rsid w:val="003B7BE7"/>
    <w:rsid w:val="003BCF59"/>
    <w:rsid w:val="003C1630"/>
    <w:rsid w:val="003C298A"/>
    <w:rsid w:val="003C29FD"/>
    <w:rsid w:val="003C32EC"/>
    <w:rsid w:val="003C3508"/>
    <w:rsid w:val="003C444A"/>
    <w:rsid w:val="003C4FC7"/>
    <w:rsid w:val="003C55D2"/>
    <w:rsid w:val="003C6E99"/>
    <w:rsid w:val="003C7832"/>
    <w:rsid w:val="003D04A5"/>
    <w:rsid w:val="003D0921"/>
    <w:rsid w:val="003D2BDF"/>
    <w:rsid w:val="003D3A5B"/>
    <w:rsid w:val="003D3ED8"/>
    <w:rsid w:val="003D572E"/>
    <w:rsid w:val="003D5E70"/>
    <w:rsid w:val="003D70C0"/>
    <w:rsid w:val="003D728D"/>
    <w:rsid w:val="003E02AE"/>
    <w:rsid w:val="003E18CD"/>
    <w:rsid w:val="003E2867"/>
    <w:rsid w:val="003E44C8"/>
    <w:rsid w:val="003E512E"/>
    <w:rsid w:val="003E603C"/>
    <w:rsid w:val="003E68B4"/>
    <w:rsid w:val="003E6D86"/>
    <w:rsid w:val="003E7FE8"/>
    <w:rsid w:val="003F1E07"/>
    <w:rsid w:val="003F318B"/>
    <w:rsid w:val="003F39BF"/>
    <w:rsid w:val="00401FE5"/>
    <w:rsid w:val="0040258C"/>
    <w:rsid w:val="00403177"/>
    <w:rsid w:val="00403553"/>
    <w:rsid w:val="00403D23"/>
    <w:rsid w:val="00404A0F"/>
    <w:rsid w:val="00405D2F"/>
    <w:rsid w:val="0040A5EC"/>
    <w:rsid w:val="004107BA"/>
    <w:rsid w:val="0041150E"/>
    <w:rsid w:val="00412315"/>
    <w:rsid w:val="004126C9"/>
    <w:rsid w:val="00413F45"/>
    <w:rsid w:val="004149F2"/>
    <w:rsid w:val="00414B97"/>
    <w:rsid w:val="00414D22"/>
    <w:rsid w:val="0041500B"/>
    <w:rsid w:val="0041621F"/>
    <w:rsid w:val="004178B6"/>
    <w:rsid w:val="00417A61"/>
    <w:rsid w:val="00417D26"/>
    <w:rsid w:val="0042051F"/>
    <w:rsid w:val="00421C35"/>
    <w:rsid w:val="004232C1"/>
    <w:rsid w:val="0042413E"/>
    <w:rsid w:val="004260A5"/>
    <w:rsid w:val="00426519"/>
    <w:rsid w:val="00427053"/>
    <w:rsid w:val="00430A82"/>
    <w:rsid w:val="004310D4"/>
    <w:rsid w:val="0043112E"/>
    <w:rsid w:val="00431F78"/>
    <w:rsid w:val="004344C7"/>
    <w:rsid w:val="00436161"/>
    <w:rsid w:val="00436E69"/>
    <w:rsid w:val="00440439"/>
    <w:rsid w:val="00442040"/>
    <w:rsid w:val="004421AD"/>
    <w:rsid w:val="0044423A"/>
    <w:rsid w:val="004449EA"/>
    <w:rsid w:val="0044505A"/>
    <w:rsid w:val="0044508B"/>
    <w:rsid w:val="0044524C"/>
    <w:rsid w:val="00445A24"/>
    <w:rsid w:val="00445F41"/>
    <w:rsid w:val="00446651"/>
    <w:rsid w:val="00450E85"/>
    <w:rsid w:val="00451695"/>
    <w:rsid w:val="00451ED9"/>
    <w:rsid w:val="004601E5"/>
    <w:rsid w:val="00460424"/>
    <w:rsid w:val="0046052F"/>
    <w:rsid w:val="004608E2"/>
    <w:rsid w:val="004625EF"/>
    <w:rsid w:val="0046709D"/>
    <w:rsid w:val="00474190"/>
    <w:rsid w:val="004754AC"/>
    <w:rsid w:val="00475576"/>
    <w:rsid w:val="004757AF"/>
    <w:rsid w:val="00475DEC"/>
    <w:rsid w:val="00477345"/>
    <w:rsid w:val="0047799C"/>
    <w:rsid w:val="00480398"/>
    <w:rsid w:val="004815F7"/>
    <w:rsid w:val="00481A94"/>
    <w:rsid w:val="00482519"/>
    <w:rsid w:val="00482CE3"/>
    <w:rsid w:val="00482F13"/>
    <w:rsid w:val="004842E1"/>
    <w:rsid w:val="00484980"/>
    <w:rsid w:val="00487EB3"/>
    <w:rsid w:val="00491500"/>
    <w:rsid w:val="00492B01"/>
    <w:rsid w:val="00494746"/>
    <w:rsid w:val="004951A9"/>
    <w:rsid w:val="00495FAF"/>
    <w:rsid w:val="0049771A"/>
    <w:rsid w:val="00497A5A"/>
    <w:rsid w:val="00497A9F"/>
    <w:rsid w:val="0049F074"/>
    <w:rsid w:val="004A1957"/>
    <w:rsid w:val="004A2010"/>
    <w:rsid w:val="004A27DC"/>
    <w:rsid w:val="004A5218"/>
    <w:rsid w:val="004A70E5"/>
    <w:rsid w:val="004A7801"/>
    <w:rsid w:val="004A7E41"/>
    <w:rsid w:val="004B5ABE"/>
    <w:rsid w:val="004B5DBE"/>
    <w:rsid w:val="004B6E70"/>
    <w:rsid w:val="004BCC88"/>
    <w:rsid w:val="004C05DA"/>
    <w:rsid w:val="004C11C4"/>
    <w:rsid w:val="004C1D3E"/>
    <w:rsid w:val="004C220D"/>
    <w:rsid w:val="004C34DE"/>
    <w:rsid w:val="004C3769"/>
    <w:rsid w:val="004C4352"/>
    <w:rsid w:val="004C455C"/>
    <w:rsid w:val="004C60E2"/>
    <w:rsid w:val="004C63BE"/>
    <w:rsid w:val="004C6D5F"/>
    <w:rsid w:val="004C7980"/>
    <w:rsid w:val="004D0AE3"/>
    <w:rsid w:val="004D0F61"/>
    <w:rsid w:val="004D19D3"/>
    <w:rsid w:val="004D3168"/>
    <w:rsid w:val="004D4A02"/>
    <w:rsid w:val="004D5CB2"/>
    <w:rsid w:val="004D7212"/>
    <w:rsid w:val="004D75BF"/>
    <w:rsid w:val="004D75CF"/>
    <w:rsid w:val="004E107D"/>
    <w:rsid w:val="004E1994"/>
    <w:rsid w:val="004E266D"/>
    <w:rsid w:val="004E2B41"/>
    <w:rsid w:val="004E4D45"/>
    <w:rsid w:val="004E5E2A"/>
    <w:rsid w:val="004E5E96"/>
    <w:rsid w:val="004E726C"/>
    <w:rsid w:val="004E730A"/>
    <w:rsid w:val="004F1573"/>
    <w:rsid w:val="004F3003"/>
    <w:rsid w:val="004F3873"/>
    <w:rsid w:val="004F3A73"/>
    <w:rsid w:val="004F3BD6"/>
    <w:rsid w:val="004F42FF"/>
    <w:rsid w:val="004F4615"/>
    <w:rsid w:val="004F5DE9"/>
    <w:rsid w:val="004F60E4"/>
    <w:rsid w:val="004F6488"/>
    <w:rsid w:val="004F6A18"/>
    <w:rsid w:val="004F6D9C"/>
    <w:rsid w:val="004F7A31"/>
    <w:rsid w:val="004F7A99"/>
    <w:rsid w:val="00500968"/>
    <w:rsid w:val="005020EC"/>
    <w:rsid w:val="005025D8"/>
    <w:rsid w:val="00505199"/>
    <w:rsid w:val="005052B4"/>
    <w:rsid w:val="0050618D"/>
    <w:rsid w:val="00511DFF"/>
    <w:rsid w:val="00512724"/>
    <w:rsid w:val="00513352"/>
    <w:rsid w:val="00513C47"/>
    <w:rsid w:val="00513C71"/>
    <w:rsid w:val="00514ACC"/>
    <w:rsid w:val="00516DB0"/>
    <w:rsid w:val="0051954B"/>
    <w:rsid w:val="00520DED"/>
    <w:rsid w:val="00521254"/>
    <w:rsid w:val="00522575"/>
    <w:rsid w:val="00524715"/>
    <w:rsid w:val="005255C0"/>
    <w:rsid w:val="00525A42"/>
    <w:rsid w:val="00526577"/>
    <w:rsid w:val="00526DE0"/>
    <w:rsid w:val="00527549"/>
    <w:rsid w:val="0053061F"/>
    <w:rsid w:val="00533025"/>
    <w:rsid w:val="00533087"/>
    <w:rsid w:val="0053309D"/>
    <w:rsid w:val="00536992"/>
    <w:rsid w:val="00539FF3"/>
    <w:rsid w:val="0053BA24"/>
    <w:rsid w:val="005407D5"/>
    <w:rsid w:val="00540F22"/>
    <w:rsid w:val="00541388"/>
    <w:rsid w:val="00541486"/>
    <w:rsid w:val="0054173B"/>
    <w:rsid w:val="005418C9"/>
    <w:rsid w:val="00541C26"/>
    <w:rsid w:val="005447A6"/>
    <w:rsid w:val="005447E2"/>
    <w:rsid w:val="00546587"/>
    <w:rsid w:val="005467D9"/>
    <w:rsid w:val="00546922"/>
    <w:rsid w:val="0055005F"/>
    <w:rsid w:val="00550167"/>
    <w:rsid w:val="0055185F"/>
    <w:rsid w:val="00552919"/>
    <w:rsid w:val="00552C75"/>
    <w:rsid w:val="0055748C"/>
    <w:rsid w:val="00560427"/>
    <w:rsid w:val="00560DF2"/>
    <w:rsid w:val="0056152E"/>
    <w:rsid w:val="00561C00"/>
    <w:rsid w:val="00561C9E"/>
    <w:rsid w:val="005635D8"/>
    <w:rsid w:val="00563F92"/>
    <w:rsid w:val="0056460E"/>
    <w:rsid w:val="00564D58"/>
    <w:rsid w:val="00570621"/>
    <w:rsid w:val="005706BE"/>
    <w:rsid w:val="00570CD1"/>
    <w:rsid w:val="00570FFA"/>
    <w:rsid w:val="00571923"/>
    <w:rsid w:val="00571A84"/>
    <w:rsid w:val="00571F90"/>
    <w:rsid w:val="005720B0"/>
    <w:rsid w:val="00572B95"/>
    <w:rsid w:val="00572D54"/>
    <w:rsid w:val="00574496"/>
    <w:rsid w:val="00575A12"/>
    <w:rsid w:val="00577E38"/>
    <w:rsid w:val="00582369"/>
    <w:rsid w:val="005828C7"/>
    <w:rsid w:val="0058307F"/>
    <w:rsid w:val="00583B86"/>
    <w:rsid w:val="00590263"/>
    <w:rsid w:val="00596AE2"/>
    <w:rsid w:val="00596DEE"/>
    <w:rsid w:val="00596E89"/>
    <w:rsid w:val="005974B9"/>
    <w:rsid w:val="00597974"/>
    <w:rsid w:val="005979A7"/>
    <w:rsid w:val="00597AC6"/>
    <w:rsid w:val="005A0171"/>
    <w:rsid w:val="005A25BA"/>
    <w:rsid w:val="005A30F6"/>
    <w:rsid w:val="005A40E6"/>
    <w:rsid w:val="005A457F"/>
    <w:rsid w:val="005A55FF"/>
    <w:rsid w:val="005A5711"/>
    <w:rsid w:val="005A58A1"/>
    <w:rsid w:val="005A7297"/>
    <w:rsid w:val="005A78B0"/>
    <w:rsid w:val="005B1E9C"/>
    <w:rsid w:val="005B3237"/>
    <w:rsid w:val="005B49DA"/>
    <w:rsid w:val="005B5B01"/>
    <w:rsid w:val="005B5B48"/>
    <w:rsid w:val="005B6AE3"/>
    <w:rsid w:val="005C1302"/>
    <w:rsid w:val="005C4198"/>
    <w:rsid w:val="005C5E35"/>
    <w:rsid w:val="005C6D7C"/>
    <w:rsid w:val="005C723F"/>
    <w:rsid w:val="005C7562"/>
    <w:rsid w:val="005D2C3C"/>
    <w:rsid w:val="005D4FD1"/>
    <w:rsid w:val="005D5BD6"/>
    <w:rsid w:val="005D5CC5"/>
    <w:rsid w:val="005D5E63"/>
    <w:rsid w:val="005E4F52"/>
    <w:rsid w:val="005E515C"/>
    <w:rsid w:val="005E51E2"/>
    <w:rsid w:val="005E5A37"/>
    <w:rsid w:val="005E753A"/>
    <w:rsid w:val="005E75E3"/>
    <w:rsid w:val="005F149B"/>
    <w:rsid w:val="005F2829"/>
    <w:rsid w:val="005F2B76"/>
    <w:rsid w:val="005F309B"/>
    <w:rsid w:val="005F4640"/>
    <w:rsid w:val="005F6188"/>
    <w:rsid w:val="005F6AD4"/>
    <w:rsid w:val="005F71A4"/>
    <w:rsid w:val="0060036F"/>
    <w:rsid w:val="0060163C"/>
    <w:rsid w:val="006043FF"/>
    <w:rsid w:val="00604ED2"/>
    <w:rsid w:val="0060585E"/>
    <w:rsid w:val="00605DED"/>
    <w:rsid w:val="00606513"/>
    <w:rsid w:val="00611920"/>
    <w:rsid w:val="00611ACB"/>
    <w:rsid w:val="006129C1"/>
    <w:rsid w:val="006129E8"/>
    <w:rsid w:val="00613480"/>
    <w:rsid w:val="006137A2"/>
    <w:rsid w:val="00613F70"/>
    <w:rsid w:val="00615E3A"/>
    <w:rsid w:val="006169E2"/>
    <w:rsid w:val="006176E2"/>
    <w:rsid w:val="00620593"/>
    <w:rsid w:val="00621AB9"/>
    <w:rsid w:val="00621F70"/>
    <w:rsid w:val="00624E1E"/>
    <w:rsid w:val="00626257"/>
    <w:rsid w:val="006278A0"/>
    <w:rsid w:val="00627BFB"/>
    <w:rsid w:val="00627C81"/>
    <w:rsid w:val="00630423"/>
    <w:rsid w:val="0063086E"/>
    <w:rsid w:val="0063420A"/>
    <w:rsid w:val="006353BC"/>
    <w:rsid w:val="006368EC"/>
    <w:rsid w:val="006410AF"/>
    <w:rsid w:val="0064128D"/>
    <w:rsid w:val="0064173F"/>
    <w:rsid w:val="0064280B"/>
    <w:rsid w:val="00642D69"/>
    <w:rsid w:val="00642EF8"/>
    <w:rsid w:val="00643CE2"/>
    <w:rsid w:val="00645D68"/>
    <w:rsid w:val="0064647E"/>
    <w:rsid w:val="00646C99"/>
    <w:rsid w:val="00647DE8"/>
    <w:rsid w:val="006511FC"/>
    <w:rsid w:val="00651A3D"/>
    <w:rsid w:val="00652022"/>
    <w:rsid w:val="006528A0"/>
    <w:rsid w:val="006529B7"/>
    <w:rsid w:val="00653CA8"/>
    <w:rsid w:val="00654991"/>
    <w:rsid w:val="00657B64"/>
    <w:rsid w:val="0066075C"/>
    <w:rsid w:val="006611C8"/>
    <w:rsid w:val="0066138C"/>
    <w:rsid w:val="0066316F"/>
    <w:rsid w:val="00663A0A"/>
    <w:rsid w:val="006645FD"/>
    <w:rsid w:val="006648FF"/>
    <w:rsid w:val="00664F11"/>
    <w:rsid w:val="0066669B"/>
    <w:rsid w:val="0066727D"/>
    <w:rsid w:val="0067007C"/>
    <w:rsid w:val="006710B2"/>
    <w:rsid w:val="006739D9"/>
    <w:rsid w:val="006747C8"/>
    <w:rsid w:val="00674D5A"/>
    <w:rsid w:val="0067744E"/>
    <w:rsid w:val="0067752A"/>
    <w:rsid w:val="00681B35"/>
    <w:rsid w:val="006822ED"/>
    <w:rsid w:val="00683E4E"/>
    <w:rsid w:val="0068494A"/>
    <w:rsid w:val="00684FE5"/>
    <w:rsid w:val="00685091"/>
    <w:rsid w:val="00685BC9"/>
    <w:rsid w:val="00687A16"/>
    <w:rsid w:val="00687E1E"/>
    <w:rsid w:val="00690FA6"/>
    <w:rsid w:val="00692B8E"/>
    <w:rsid w:val="00695331"/>
    <w:rsid w:val="006957CE"/>
    <w:rsid w:val="00696B01"/>
    <w:rsid w:val="006A03B4"/>
    <w:rsid w:val="006A0BCE"/>
    <w:rsid w:val="006A1BAF"/>
    <w:rsid w:val="006A24E5"/>
    <w:rsid w:val="006A2C7D"/>
    <w:rsid w:val="006A405F"/>
    <w:rsid w:val="006A440C"/>
    <w:rsid w:val="006A5173"/>
    <w:rsid w:val="006A5444"/>
    <w:rsid w:val="006A6BD1"/>
    <w:rsid w:val="006A7834"/>
    <w:rsid w:val="006B1590"/>
    <w:rsid w:val="006B23FA"/>
    <w:rsid w:val="006B3703"/>
    <w:rsid w:val="006B3ED8"/>
    <w:rsid w:val="006B48DE"/>
    <w:rsid w:val="006B4EF0"/>
    <w:rsid w:val="006B4EFD"/>
    <w:rsid w:val="006B54F9"/>
    <w:rsid w:val="006B6799"/>
    <w:rsid w:val="006B68F7"/>
    <w:rsid w:val="006B6E24"/>
    <w:rsid w:val="006B6EFE"/>
    <w:rsid w:val="006B6FAA"/>
    <w:rsid w:val="006B7462"/>
    <w:rsid w:val="006B777F"/>
    <w:rsid w:val="006C0803"/>
    <w:rsid w:val="006C1857"/>
    <w:rsid w:val="006C2055"/>
    <w:rsid w:val="006C3432"/>
    <w:rsid w:val="006C5DE8"/>
    <w:rsid w:val="006C6154"/>
    <w:rsid w:val="006C65E8"/>
    <w:rsid w:val="006C7398"/>
    <w:rsid w:val="006C7B8F"/>
    <w:rsid w:val="006D1A28"/>
    <w:rsid w:val="006D224A"/>
    <w:rsid w:val="006D3CC9"/>
    <w:rsid w:val="006D3DFA"/>
    <w:rsid w:val="006D445F"/>
    <w:rsid w:val="006D4E80"/>
    <w:rsid w:val="006D4F57"/>
    <w:rsid w:val="006D5E8B"/>
    <w:rsid w:val="006D6307"/>
    <w:rsid w:val="006D775B"/>
    <w:rsid w:val="006E0758"/>
    <w:rsid w:val="006E0BC2"/>
    <w:rsid w:val="006E1303"/>
    <w:rsid w:val="006E1497"/>
    <w:rsid w:val="006E22FE"/>
    <w:rsid w:val="006E2A1C"/>
    <w:rsid w:val="006E2B65"/>
    <w:rsid w:val="006E614F"/>
    <w:rsid w:val="006E6FA4"/>
    <w:rsid w:val="006E72F2"/>
    <w:rsid w:val="006E74BC"/>
    <w:rsid w:val="006E7A22"/>
    <w:rsid w:val="006F041D"/>
    <w:rsid w:val="006F0FAB"/>
    <w:rsid w:val="006F1CCA"/>
    <w:rsid w:val="006F2421"/>
    <w:rsid w:val="006F3301"/>
    <w:rsid w:val="006F34E8"/>
    <w:rsid w:val="006F4FFA"/>
    <w:rsid w:val="006F70EA"/>
    <w:rsid w:val="00701A39"/>
    <w:rsid w:val="00703C4B"/>
    <w:rsid w:val="00703F9F"/>
    <w:rsid w:val="007047FE"/>
    <w:rsid w:val="0070508C"/>
    <w:rsid w:val="00705374"/>
    <w:rsid w:val="00705AA3"/>
    <w:rsid w:val="007078FC"/>
    <w:rsid w:val="00711762"/>
    <w:rsid w:val="007152DE"/>
    <w:rsid w:val="00716586"/>
    <w:rsid w:val="00716931"/>
    <w:rsid w:val="00717B14"/>
    <w:rsid w:val="00717B33"/>
    <w:rsid w:val="00720469"/>
    <w:rsid w:val="007205EF"/>
    <w:rsid w:val="0072285F"/>
    <w:rsid w:val="00722A8F"/>
    <w:rsid w:val="00723776"/>
    <w:rsid w:val="007258B3"/>
    <w:rsid w:val="0072613C"/>
    <w:rsid w:val="0072689F"/>
    <w:rsid w:val="00730954"/>
    <w:rsid w:val="00732B10"/>
    <w:rsid w:val="007339CE"/>
    <w:rsid w:val="00736B04"/>
    <w:rsid w:val="00736D1C"/>
    <w:rsid w:val="0073788E"/>
    <w:rsid w:val="0074050E"/>
    <w:rsid w:val="00742D72"/>
    <w:rsid w:val="007433DC"/>
    <w:rsid w:val="007444EE"/>
    <w:rsid w:val="00746528"/>
    <w:rsid w:val="00746F93"/>
    <w:rsid w:val="00751C74"/>
    <w:rsid w:val="007527DD"/>
    <w:rsid w:val="00752961"/>
    <w:rsid w:val="00753360"/>
    <w:rsid w:val="00753B16"/>
    <w:rsid w:val="00753B47"/>
    <w:rsid w:val="007566D3"/>
    <w:rsid w:val="00756C0F"/>
    <w:rsid w:val="00760642"/>
    <w:rsid w:val="007615F5"/>
    <w:rsid w:val="00761D78"/>
    <w:rsid w:val="00763FCA"/>
    <w:rsid w:val="007640C1"/>
    <w:rsid w:val="00764B3C"/>
    <w:rsid w:val="0076533A"/>
    <w:rsid w:val="00765A54"/>
    <w:rsid w:val="0076736E"/>
    <w:rsid w:val="0077058E"/>
    <w:rsid w:val="00770650"/>
    <w:rsid w:val="00771691"/>
    <w:rsid w:val="0077231E"/>
    <w:rsid w:val="0077246F"/>
    <w:rsid w:val="00772B97"/>
    <w:rsid w:val="00773527"/>
    <w:rsid w:val="0077554A"/>
    <w:rsid w:val="00776728"/>
    <w:rsid w:val="0077677C"/>
    <w:rsid w:val="007775D4"/>
    <w:rsid w:val="00780B68"/>
    <w:rsid w:val="00781908"/>
    <w:rsid w:val="007819AB"/>
    <w:rsid w:val="00783B04"/>
    <w:rsid w:val="00783B8C"/>
    <w:rsid w:val="00783E01"/>
    <w:rsid w:val="00784A4B"/>
    <w:rsid w:val="00784C93"/>
    <w:rsid w:val="00785E41"/>
    <w:rsid w:val="00785F9B"/>
    <w:rsid w:val="00786A33"/>
    <w:rsid w:val="00787463"/>
    <w:rsid w:val="007876BA"/>
    <w:rsid w:val="00790E5F"/>
    <w:rsid w:val="00791B18"/>
    <w:rsid w:val="00791F22"/>
    <w:rsid w:val="00792505"/>
    <w:rsid w:val="00793FBF"/>
    <w:rsid w:val="00794317"/>
    <w:rsid w:val="0079518C"/>
    <w:rsid w:val="00795F19"/>
    <w:rsid w:val="00797174"/>
    <w:rsid w:val="00797481"/>
    <w:rsid w:val="007A03DA"/>
    <w:rsid w:val="007A20DC"/>
    <w:rsid w:val="007A2FBF"/>
    <w:rsid w:val="007A478A"/>
    <w:rsid w:val="007A4FB2"/>
    <w:rsid w:val="007A5CDE"/>
    <w:rsid w:val="007A72DB"/>
    <w:rsid w:val="007A7303"/>
    <w:rsid w:val="007AC6C4"/>
    <w:rsid w:val="007B2156"/>
    <w:rsid w:val="007B28DD"/>
    <w:rsid w:val="007B3756"/>
    <w:rsid w:val="007B5652"/>
    <w:rsid w:val="007C049B"/>
    <w:rsid w:val="007C0A06"/>
    <w:rsid w:val="007C1AEA"/>
    <w:rsid w:val="007C6404"/>
    <w:rsid w:val="007C7CBB"/>
    <w:rsid w:val="007D0214"/>
    <w:rsid w:val="007D27A2"/>
    <w:rsid w:val="007D36B7"/>
    <w:rsid w:val="007D3BAD"/>
    <w:rsid w:val="007D7FDF"/>
    <w:rsid w:val="007E508C"/>
    <w:rsid w:val="007E540F"/>
    <w:rsid w:val="007E624C"/>
    <w:rsid w:val="007E62A5"/>
    <w:rsid w:val="007E68B5"/>
    <w:rsid w:val="007E6C2A"/>
    <w:rsid w:val="007E7BD0"/>
    <w:rsid w:val="007E7C22"/>
    <w:rsid w:val="007E7C44"/>
    <w:rsid w:val="007EB747"/>
    <w:rsid w:val="007F0695"/>
    <w:rsid w:val="007F0C2F"/>
    <w:rsid w:val="007F0CEC"/>
    <w:rsid w:val="007F1604"/>
    <w:rsid w:val="007F2AD0"/>
    <w:rsid w:val="007F4838"/>
    <w:rsid w:val="007F5769"/>
    <w:rsid w:val="007F6093"/>
    <w:rsid w:val="007F6FC4"/>
    <w:rsid w:val="007F7748"/>
    <w:rsid w:val="00802C82"/>
    <w:rsid w:val="00812430"/>
    <w:rsid w:val="008125D3"/>
    <w:rsid w:val="0081261B"/>
    <w:rsid w:val="00813020"/>
    <w:rsid w:val="00813ED3"/>
    <w:rsid w:val="0081456B"/>
    <w:rsid w:val="0081584A"/>
    <w:rsid w:val="0082104E"/>
    <w:rsid w:val="00821592"/>
    <w:rsid w:val="00821DD7"/>
    <w:rsid w:val="00822683"/>
    <w:rsid w:val="00823DB5"/>
    <w:rsid w:val="00824CC4"/>
    <w:rsid w:val="008258FA"/>
    <w:rsid w:val="008264F2"/>
    <w:rsid w:val="0082753C"/>
    <w:rsid w:val="00831976"/>
    <w:rsid w:val="00832B48"/>
    <w:rsid w:val="0083391E"/>
    <w:rsid w:val="00833ADD"/>
    <w:rsid w:val="008346A9"/>
    <w:rsid w:val="00834F6D"/>
    <w:rsid w:val="008406BF"/>
    <w:rsid w:val="008424C2"/>
    <w:rsid w:val="008433DF"/>
    <w:rsid w:val="008451F5"/>
    <w:rsid w:val="0084557B"/>
    <w:rsid w:val="00845680"/>
    <w:rsid w:val="00850BE0"/>
    <w:rsid w:val="00851931"/>
    <w:rsid w:val="00852CE7"/>
    <w:rsid w:val="0085515D"/>
    <w:rsid w:val="00855532"/>
    <w:rsid w:val="00857CFD"/>
    <w:rsid w:val="0086024B"/>
    <w:rsid w:val="00860BEE"/>
    <w:rsid w:val="0086180F"/>
    <w:rsid w:val="00861B07"/>
    <w:rsid w:val="00861BD7"/>
    <w:rsid w:val="00862F93"/>
    <w:rsid w:val="008640BF"/>
    <w:rsid w:val="00865A53"/>
    <w:rsid w:val="0086753F"/>
    <w:rsid w:val="00870E95"/>
    <w:rsid w:val="00871621"/>
    <w:rsid w:val="0087271B"/>
    <w:rsid w:val="00872A13"/>
    <w:rsid w:val="008741CE"/>
    <w:rsid w:val="00876DBF"/>
    <w:rsid w:val="00877238"/>
    <w:rsid w:val="0088139A"/>
    <w:rsid w:val="008821A5"/>
    <w:rsid w:val="00882755"/>
    <w:rsid w:val="00887B07"/>
    <w:rsid w:val="00887CFA"/>
    <w:rsid w:val="008905FE"/>
    <w:rsid w:val="008911DC"/>
    <w:rsid w:val="00891CBD"/>
    <w:rsid w:val="008921B2"/>
    <w:rsid w:val="00893A40"/>
    <w:rsid w:val="008975BD"/>
    <w:rsid w:val="008A12EB"/>
    <w:rsid w:val="008A2A26"/>
    <w:rsid w:val="008A357F"/>
    <w:rsid w:val="008A4CDE"/>
    <w:rsid w:val="008A5586"/>
    <w:rsid w:val="008A6203"/>
    <w:rsid w:val="008A6C67"/>
    <w:rsid w:val="008ABFA4"/>
    <w:rsid w:val="008B1C18"/>
    <w:rsid w:val="008B2FF6"/>
    <w:rsid w:val="008B4130"/>
    <w:rsid w:val="008B702E"/>
    <w:rsid w:val="008B7071"/>
    <w:rsid w:val="008C0234"/>
    <w:rsid w:val="008C2C88"/>
    <w:rsid w:val="008C36E1"/>
    <w:rsid w:val="008C4512"/>
    <w:rsid w:val="008C4C7F"/>
    <w:rsid w:val="008C6FCB"/>
    <w:rsid w:val="008C7380"/>
    <w:rsid w:val="008C783C"/>
    <w:rsid w:val="008D05A4"/>
    <w:rsid w:val="008D0648"/>
    <w:rsid w:val="008D0AAB"/>
    <w:rsid w:val="008D14CD"/>
    <w:rsid w:val="008D21A2"/>
    <w:rsid w:val="008D2F70"/>
    <w:rsid w:val="008D4B2B"/>
    <w:rsid w:val="008D53D7"/>
    <w:rsid w:val="008D5500"/>
    <w:rsid w:val="008D5801"/>
    <w:rsid w:val="008D6DF3"/>
    <w:rsid w:val="008E14C4"/>
    <w:rsid w:val="008E3F5C"/>
    <w:rsid w:val="008E5453"/>
    <w:rsid w:val="008E78EB"/>
    <w:rsid w:val="008F19E8"/>
    <w:rsid w:val="008F56B0"/>
    <w:rsid w:val="00900079"/>
    <w:rsid w:val="00900402"/>
    <w:rsid w:val="009009B5"/>
    <w:rsid w:val="009010C3"/>
    <w:rsid w:val="0090188D"/>
    <w:rsid w:val="00903085"/>
    <w:rsid w:val="009046BB"/>
    <w:rsid w:val="00904BE2"/>
    <w:rsid w:val="00905013"/>
    <w:rsid w:val="0091079C"/>
    <w:rsid w:val="00913CAF"/>
    <w:rsid w:val="00916AAB"/>
    <w:rsid w:val="0091762F"/>
    <w:rsid w:val="009205DC"/>
    <w:rsid w:val="0092150A"/>
    <w:rsid w:val="009228EC"/>
    <w:rsid w:val="00922F76"/>
    <w:rsid w:val="009230CB"/>
    <w:rsid w:val="00923568"/>
    <w:rsid w:val="009253A4"/>
    <w:rsid w:val="00925641"/>
    <w:rsid w:val="009300A9"/>
    <w:rsid w:val="00930D57"/>
    <w:rsid w:val="009324DD"/>
    <w:rsid w:val="009325CC"/>
    <w:rsid w:val="009338A7"/>
    <w:rsid w:val="00933965"/>
    <w:rsid w:val="00935394"/>
    <w:rsid w:val="0093E34C"/>
    <w:rsid w:val="00940C39"/>
    <w:rsid w:val="009421E6"/>
    <w:rsid w:val="00942DC0"/>
    <w:rsid w:val="00946582"/>
    <w:rsid w:val="00947044"/>
    <w:rsid w:val="009518A0"/>
    <w:rsid w:val="00951E23"/>
    <w:rsid w:val="00952363"/>
    <w:rsid w:val="00952C3E"/>
    <w:rsid w:val="00953D82"/>
    <w:rsid w:val="0095405E"/>
    <w:rsid w:val="00960381"/>
    <w:rsid w:val="00962CAC"/>
    <w:rsid w:val="00962D48"/>
    <w:rsid w:val="00964853"/>
    <w:rsid w:val="009659E0"/>
    <w:rsid w:val="0097209D"/>
    <w:rsid w:val="0097212D"/>
    <w:rsid w:val="0097276F"/>
    <w:rsid w:val="00973E2F"/>
    <w:rsid w:val="00975429"/>
    <w:rsid w:val="0097598A"/>
    <w:rsid w:val="00976C41"/>
    <w:rsid w:val="009772A7"/>
    <w:rsid w:val="009807D9"/>
    <w:rsid w:val="00981C68"/>
    <w:rsid w:val="0098282C"/>
    <w:rsid w:val="00982E94"/>
    <w:rsid w:val="009830D6"/>
    <w:rsid w:val="00983E58"/>
    <w:rsid w:val="0098489D"/>
    <w:rsid w:val="00985DD4"/>
    <w:rsid w:val="00987105"/>
    <w:rsid w:val="009876D7"/>
    <w:rsid w:val="009906A2"/>
    <w:rsid w:val="009943A4"/>
    <w:rsid w:val="00994D42"/>
    <w:rsid w:val="009A0541"/>
    <w:rsid w:val="009A10E8"/>
    <w:rsid w:val="009A19B3"/>
    <w:rsid w:val="009A1A47"/>
    <w:rsid w:val="009A2083"/>
    <w:rsid w:val="009A20C2"/>
    <w:rsid w:val="009A20ED"/>
    <w:rsid w:val="009A2603"/>
    <w:rsid w:val="009A37BE"/>
    <w:rsid w:val="009A41BA"/>
    <w:rsid w:val="009A4203"/>
    <w:rsid w:val="009A5156"/>
    <w:rsid w:val="009A5D64"/>
    <w:rsid w:val="009A5F2A"/>
    <w:rsid w:val="009A6AD7"/>
    <w:rsid w:val="009A7F13"/>
    <w:rsid w:val="009B0301"/>
    <w:rsid w:val="009B039F"/>
    <w:rsid w:val="009B161F"/>
    <w:rsid w:val="009B2871"/>
    <w:rsid w:val="009B3CEB"/>
    <w:rsid w:val="009B4192"/>
    <w:rsid w:val="009B4E60"/>
    <w:rsid w:val="009B4F0F"/>
    <w:rsid w:val="009B576B"/>
    <w:rsid w:val="009B5F3E"/>
    <w:rsid w:val="009B6BD7"/>
    <w:rsid w:val="009C17FA"/>
    <w:rsid w:val="009C1AC6"/>
    <w:rsid w:val="009C1B64"/>
    <w:rsid w:val="009C29E2"/>
    <w:rsid w:val="009C2D4C"/>
    <w:rsid w:val="009C3990"/>
    <w:rsid w:val="009C39D5"/>
    <w:rsid w:val="009C46C2"/>
    <w:rsid w:val="009C6091"/>
    <w:rsid w:val="009D0F4A"/>
    <w:rsid w:val="009D17A3"/>
    <w:rsid w:val="009D2D7E"/>
    <w:rsid w:val="009D322D"/>
    <w:rsid w:val="009D457D"/>
    <w:rsid w:val="009D4BE6"/>
    <w:rsid w:val="009D5323"/>
    <w:rsid w:val="009D6888"/>
    <w:rsid w:val="009E13E2"/>
    <w:rsid w:val="009E2355"/>
    <w:rsid w:val="009E5FDC"/>
    <w:rsid w:val="009E682D"/>
    <w:rsid w:val="009E7036"/>
    <w:rsid w:val="009EEAAA"/>
    <w:rsid w:val="009EFA6B"/>
    <w:rsid w:val="009F1778"/>
    <w:rsid w:val="009F36C7"/>
    <w:rsid w:val="009F46E5"/>
    <w:rsid w:val="009F5966"/>
    <w:rsid w:val="009F5B6F"/>
    <w:rsid w:val="009F5C78"/>
    <w:rsid w:val="009F60A9"/>
    <w:rsid w:val="009F6C82"/>
    <w:rsid w:val="009F7073"/>
    <w:rsid w:val="00A010F4"/>
    <w:rsid w:val="00A0128A"/>
    <w:rsid w:val="00A0155C"/>
    <w:rsid w:val="00A02778"/>
    <w:rsid w:val="00A027A0"/>
    <w:rsid w:val="00A04841"/>
    <w:rsid w:val="00A04DF2"/>
    <w:rsid w:val="00A07302"/>
    <w:rsid w:val="00A074A6"/>
    <w:rsid w:val="00A10CA4"/>
    <w:rsid w:val="00A11539"/>
    <w:rsid w:val="00A11899"/>
    <w:rsid w:val="00A11C78"/>
    <w:rsid w:val="00A11DB7"/>
    <w:rsid w:val="00A12413"/>
    <w:rsid w:val="00A12C21"/>
    <w:rsid w:val="00A1499D"/>
    <w:rsid w:val="00A14BFB"/>
    <w:rsid w:val="00A1590E"/>
    <w:rsid w:val="00A16741"/>
    <w:rsid w:val="00A20CA2"/>
    <w:rsid w:val="00A211A4"/>
    <w:rsid w:val="00A212CE"/>
    <w:rsid w:val="00A22DA4"/>
    <w:rsid w:val="00A23F45"/>
    <w:rsid w:val="00A23F89"/>
    <w:rsid w:val="00A252F8"/>
    <w:rsid w:val="00A25FD6"/>
    <w:rsid w:val="00A2773A"/>
    <w:rsid w:val="00A320F8"/>
    <w:rsid w:val="00A326A1"/>
    <w:rsid w:val="00A32CCC"/>
    <w:rsid w:val="00A33A2E"/>
    <w:rsid w:val="00A35772"/>
    <w:rsid w:val="00A35816"/>
    <w:rsid w:val="00A402E2"/>
    <w:rsid w:val="00A40338"/>
    <w:rsid w:val="00A40EEF"/>
    <w:rsid w:val="00A40F20"/>
    <w:rsid w:val="00A43059"/>
    <w:rsid w:val="00A438DC"/>
    <w:rsid w:val="00A44FFF"/>
    <w:rsid w:val="00A45A08"/>
    <w:rsid w:val="00A45D20"/>
    <w:rsid w:val="00A462A1"/>
    <w:rsid w:val="00A47CDA"/>
    <w:rsid w:val="00A47DAC"/>
    <w:rsid w:val="00A49641"/>
    <w:rsid w:val="00A5044B"/>
    <w:rsid w:val="00A50537"/>
    <w:rsid w:val="00A52A63"/>
    <w:rsid w:val="00A53734"/>
    <w:rsid w:val="00A542DA"/>
    <w:rsid w:val="00A54C45"/>
    <w:rsid w:val="00A553B6"/>
    <w:rsid w:val="00A563E2"/>
    <w:rsid w:val="00A5653F"/>
    <w:rsid w:val="00A56DFD"/>
    <w:rsid w:val="00A571A1"/>
    <w:rsid w:val="00A60335"/>
    <w:rsid w:val="00A603AB"/>
    <w:rsid w:val="00A60645"/>
    <w:rsid w:val="00A6077D"/>
    <w:rsid w:val="00A61B98"/>
    <w:rsid w:val="00A61E3C"/>
    <w:rsid w:val="00A63185"/>
    <w:rsid w:val="00A65B65"/>
    <w:rsid w:val="00A67166"/>
    <w:rsid w:val="00A67F9A"/>
    <w:rsid w:val="00A68B21"/>
    <w:rsid w:val="00A715D8"/>
    <w:rsid w:val="00A723D9"/>
    <w:rsid w:val="00A72B74"/>
    <w:rsid w:val="00A7371E"/>
    <w:rsid w:val="00A7688F"/>
    <w:rsid w:val="00A76B36"/>
    <w:rsid w:val="00A774D7"/>
    <w:rsid w:val="00A77789"/>
    <w:rsid w:val="00A779A7"/>
    <w:rsid w:val="00A77CCB"/>
    <w:rsid w:val="00A80BE9"/>
    <w:rsid w:val="00A82931"/>
    <w:rsid w:val="00A83963"/>
    <w:rsid w:val="00A84352"/>
    <w:rsid w:val="00A90E9D"/>
    <w:rsid w:val="00A9282D"/>
    <w:rsid w:val="00A93477"/>
    <w:rsid w:val="00A946FC"/>
    <w:rsid w:val="00A948E0"/>
    <w:rsid w:val="00A95E7B"/>
    <w:rsid w:val="00A96390"/>
    <w:rsid w:val="00A9662B"/>
    <w:rsid w:val="00A96B29"/>
    <w:rsid w:val="00AA01F8"/>
    <w:rsid w:val="00AA026C"/>
    <w:rsid w:val="00AA3A12"/>
    <w:rsid w:val="00AA3DC7"/>
    <w:rsid w:val="00AA4C5F"/>
    <w:rsid w:val="00AA6A73"/>
    <w:rsid w:val="00AA6D6A"/>
    <w:rsid w:val="00AA70AF"/>
    <w:rsid w:val="00AB12D0"/>
    <w:rsid w:val="00AB1779"/>
    <w:rsid w:val="00AB1FAB"/>
    <w:rsid w:val="00AB238E"/>
    <w:rsid w:val="00AB2C0D"/>
    <w:rsid w:val="00AB49F8"/>
    <w:rsid w:val="00AB4D40"/>
    <w:rsid w:val="00AB687D"/>
    <w:rsid w:val="00AB76BE"/>
    <w:rsid w:val="00AC24C7"/>
    <w:rsid w:val="00AC6313"/>
    <w:rsid w:val="00AC74A5"/>
    <w:rsid w:val="00AD008A"/>
    <w:rsid w:val="00AD0D39"/>
    <w:rsid w:val="00AD10D4"/>
    <w:rsid w:val="00AD377C"/>
    <w:rsid w:val="00AD3A21"/>
    <w:rsid w:val="00AD4353"/>
    <w:rsid w:val="00AD46FA"/>
    <w:rsid w:val="00AD590A"/>
    <w:rsid w:val="00AD5D0D"/>
    <w:rsid w:val="00AD6E52"/>
    <w:rsid w:val="00AE0950"/>
    <w:rsid w:val="00AE1F5F"/>
    <w:rsid w:val="00AE3A48"/>
    <w:rsid w:val="00AE499E"/>
    <w:rsid w:val="00AE4BAF"/>
    <w:rsid w:val="00AE56E2"/>
    <w:rsid w:val="00AE5A46"/>
    <w:rsid w:val="00AE60C9"/>
    <w:rsid w:val="00AEFFA9"/>
    <w:rsid w:val="00AF0820"/>
    <w:rsid w:val="00AF1356"/>
    <w:rsid w:val="00AF48F2"/>
    <w:rsid w:val="00AF73E3"/>
    <w:rsid w:val="00AF7F3B"/>
    <w:rsid w:val="00B00520"/>
    <w:rsid w:val="00B00BCB"/>
    <w:rsid w:val="00B00BE4"/>
    <w:rsid w:val="00B0384A"/>
    <w:rsid w:val="00B06379"/>
    <w:rsid w:val="00B06721"/>
    <w:rsid w:val="00B068FE"/>
    <w:rsid w:val="00B07E78"/>
    <w:rsid w:val="00B0840F"/>
    <w:rsid w:val="00B10462"/>
    <w:rsid w:val="00B126F3"/>
    <w:rsid w:val="00B13B15"/>
    <w:rsid w:val="00B14405"/>
    <w:rsid w:val="00B16C68"/>
    <w:rsid w:val="00B16D27"/>
    <w:rsid w:val="00B173A5"/>
    <w:rsid w:val="00B1778F"/>
    <w:rsid w:val="00B17AB7"/>
    <w:rsid w:val="00B17CF5"/>
    <w:rsid w:val="00B2044D"/>
    <w:rsid w:val="00B21163"/>
    <w:rsid w:val="00B22513"/>
    <w:rsid w:val="00B2307C"/>
    <w:rsid w:val="00B24C33"/>
    <w:rsid w:val="00B24E61"/>
    <w:rsid w:val="00B250EF"/>
    <w:rsid w:val="00B25767"/>
    <w:rsid w:val="00B265D9"/>
    <w:rsid w:val="00B275B1"/>
    <w:rsid w:val="00B27ED1"/>
    <w:rsid w:val="00B3104F"/>
    <w:rsid w:val="00B32D35"/>
    <w:rsid w:val="00B3322E"/>
    <w:rsid w:val="00B3339F"/>
    <w:rsid w:val="00B34B65"/>
    <w:rsid w:val="00B34D1F"/>
    <w:rsid w:val="00B35B60"/>
    <w:rsid w:val="00B365F0"/>
    <w:rsid w:val="00B4000A"/>
    <w:rsid w:val="00B42EAC"/>
    <w:rsid w:val="00B45E65"/>
    <w:rsid w:val="00B4623A"/>
    <w:rsid w:val="00B468A3"/>
    <w:rsid w:val="00B52022"/>
    <w:rsid w:val="00B535D8"/>
    <w:rsid w:val="00B54BDF"/>
    <w:rsid w:val="00B550E0"/>
    <w:rsid w:val="00B55D87"/>
    <w:rsid w:val="00B564AC"/>
    <w:rsid w:val="00B57A57"/>
    <w:rsid w:val="00B62430"/>
    <w:rsid w:val="00B62E84"/>
    <w:rsid w:val="00B64033"/>
    <w:rsid w:val="00B640F8"/>
    <w:rsid w:val="00B6433F"/>
    <w:rsid w:val="00B64537"/>
    <w:rsid w:val="00B64CCF"/>
    <w:rsid w:val="00B65C4C"/>
    <w:rsid w:val="00B6730F"/>
    <w:rsid w:val="00B67A27"/>
    <w:rsid w:val="00B70409"/>
    <w:rsid w:val="00B71602"/>
    <w:rsid w:val="00B730B3"/>
    <w:rsid w:val="00B73E15"/>
    <w:rsid w:val="00B74A30"/>
    <w:rsid w:val="00B75583"/>
    <w:rsid w:val="00B76F0A"/>
    <w:rsid w:val="00B80CC4"/>
    <w:rsid w:val="00B81B81"/>
    <w:rsid w:val="00B82B61"/>
    <w:rsid w:val="00B82D60"/>
    <w:rsid w:val="00B83032"/>
    <w:rsid w:val="00B85373"/>
    <w:rsid w:val="00B8577D"/>
    <w:rsid w:val="00B8633C"/>
    <w:rsid w:val="00B864CE"/>
    <w:rsid w:val="00B8653B"/>
    <w:rsid w:val="00B9106F"/>
    <w:rsid w:val="00B9149B"/>
    <w:rsid w:val="00B916C7"/>
    <w:rsid w:val="00B916EF"/>
    <w:rsid w:val="00B9522E"/>
    <w:rsid w:val="00B95723"/>
    <w:rsid w:val="00BA1E84"/>
    <w:rsid w:val="00BA2D3E"/>
    <w:rsid w:val="00BA347C"/>
    <w:rsid w:val="00BA3E19"/>
    <w:rsid w:val="00BA41F7"/>
    <w:rsid w:val="00BA4A1C"/>
    <w:rsid w:val="00BA6CDE"/>
    <w:rsid w:val="00BA7CB6"/>
    <w:rsid w:val="00BA7E76"/>
    <w:rsid w:val="00BB1B7B"/>
    <w:rsid w:val="00BB29D7"/>
    <w:rsid w:val="00BB40BB"/>
    <w:rsid w:val="00BB444B"/>
    <w:rsid w:val="00BB78A4"/>
    <w:rsid w:val="00BC0565"/>
    <w:rsid w:val="00BC05C3"/>
    <w:rsid w:val="00BC0BAB"/>
    <w:rsid w:val="00BC0DC3"/>
    <w:rsid w:val="00BC113C"/>
    <w:rsid w:val="00BC13EB"/>
    <w:rsid w:val="00BC3336"/>
    <w:rsid w:val="00BC3AEC"/>
    <w:rsid w:val="00BC47BB"/>
    <w:rsid w:val="00BC5578"/>
    <w:rsid w:val="00BC5B52"/>
    <w:rsid w:val="00BC68CA"/>
    <w:rsid w:val="00BC7A41"/>
    <w:rsid w:val="00BD0194"/>
    <w:rsid w:val="00BD1A87"/>
    <w:rsid w:val="00BD25C8"/>
    <w:rsid w:val="00BD2D4F"/>
    <w:rsid w:val="00BD37BE"/>
    <w:rsid w:val="00BD38D8"/>
    <w:rsid w:val="00BD4291"/>
    <w:rsid w:val="00BD56C2"/>
    <w:rsid w:val="00BD7E69"/>
    <w:rsid w:val="00BE0C47"/>
    <w:rsid w:val="00BE190A"/>
    <w:rsid w:val="00BE25A8"/>
    <w:rsid w:val="00BE2AF2"/>
    <w:rsid w:val="00BE2C6C"/>
    <w:rsid w:val="00BE6957"/>
    <w:rsid w:val="00BF1742"/>
    <w:rsid w:val="00BF2838"/>
    <w:rsid w:val="00BF2901"/>
    <w:rsid w:val="00BF5853"/>
    <w:rsid w:val="00BF6561"/>
    <w:rsid w:val="00BF72AB"/>
    <w:rsid w:val="00C01AAA"/>
    <w:rsid w:val="00C02CF2"/>
    <w:rsid w:val="00C03D03"/>
    <w:rsid w:val="00C0593C"/>
    <w:rsid w:val="00C071A0"/>
    <w:rsid w:val="00C10B57"/>
    <w:rsid w:val="00C10BB2"/>
    <w:rsid w:val="00C12C72"/>
    <w:rsid w:val="00C1546C"/>
    <w:rsid w:val="00C15E9C"/>
    <w:rsid w:val="00C177E0"/>
    <w:rsid w:val="00C1F67A"/>
    <w:rsid w:val="00C233A2"/>
    <w:rsid w:val="00C23977"/>
    <w:rsid w:val="00C23E65"/>
    <w:rsid w:val="00C24E39"/>
    <w:rsid w:val="00C25D54"/>
    <w:rsid w:val="00C26CC3"/>
    <w:rsid w:val="00C26D12"/>
    <w:rsid w:val="00C3039F"/>
    <w:rsid w:val="00C3045C"/>
    <w:rsid w:val="00C32CA7"/>
    <w:rsid w:val="00C32E2C"/>
    <w:rsid w:val="00C33FD5"/>
    <w:rsid w:val="00C344AC"/>
    <w:rsid w:val="00C34808"/>
    <w:rsid w:val="00C35CEC"/>
    <w:rsid w:val="00C36240"/>
    <w:rsid w:val="00C37105"/>
    <w:rsid w:val="00C40D32"/>
    <w:rsid w:val="00C41E7E"/>
    <w:rsid w:val="00C4214C"/>
    <w:rsid w:val="00C424FF"/>
    <w:rsid w:val="00C42508"/>
    <w:rsid w:val="00C43F31"/>
    <w:rsid w:val="00C44504"/>
    <w:rsid w:val="00C44EA9"/>
    <w:rsid w:val="00C46303"/>
    <w:rsid w:val="00C46DF0"/>
    <w:rsid w:val="00C479DD"/>
    <w:rsid w:val="00C47AF3"/>
    <w:rsid w:val="00C50F66"/>
    <w:rsid w:val="00C531B5"/>
    <w:rsid w:val="00C53F96"/>
    <w:rsid w:val="00C554B5"/>
    <w:rsid w:val="00C5601C"/>
    <w:rsid w:val="00C57BFF"/>
    <w:rsid w:val="00C60F7D"/>
    <w:rsid w:val="00C61C5F"/>
    <w:rsid w:val="00C621E6"/>
    <w:rsid w:val="00C63EDC"/>
    <w:rsid w:val="00C64849"/>
    <w:rsid w:val="00C654C8"/>
    <w:rsid w:val="00C65559"/>
    <w:rsid w:val="00C65724"/>
    <w:rsid w:val="00C66C3E"/>
    <w:rsid w:val="00C67D12"/>
    <w:rsid w:val="00C70703"/>
    <w:rsid w:val="00C736A7"/>
    <w:rsid w:val="00C73983"/>
    <w:rsid w:val="00C74E32"/>
    <w:rsid w:val="00C763FD"/>
    <w:rsid w:val="00C77CAF"/>
    <w:rsid w:val="00C77E23"/>
    <w:rsid w:val="00C81EB4"/>
    <w:rsid w:val="00C821ED"/>
    <w:rsid w:val="00C82473"/>
    <w:rsid w:val="00C83556"/>
    <w:rsid w:val="00C848D4"/>
    <w:rsid w:val="00C859B8"/>
    <w:rsid w:val="00C85EBA"/>
    <w:rsid w:val="00C86E0B"/>
    <w:rsid w:val="00C87F24"/>
    <w:rsid w:val="00C948A3"/>
    <w:rsid w:val="00C96373"/>
    <w:rsid w:val="00C969CA"/>
    <w:rsid w:val="00C96B18"/>
    <w:rsid w:val="00C97481"/>
    <w:rsid w:val="00C9EB33"/>
    <w:rsid w:val="00CA0B31"/>
    <w:rsid w:val="00CA0BFA"/>
    <w:rsid w:val="00CA37FF"/>
    <w:rsid w:val="00CA3BF6"/>
    <w:rsid w:val="00CB0C33"/>
    <w:rsid w:val="00CB1C0F"/>
    <w:rsid w:val="00CB3257"/>
    <w:rsid w:val="00CB360D"/>
    <w:rsid w:val="00CB4B7F"/>
    <w:rsid w:val="00CB5E83"/>
    <w:rsid w:val="00CB673A"/>
    <w:rsid w:val="00CB7346"/>
    <w:rsid w:val="00CB7AFE"/>
    <w:rsid w:val="00CB7DEE"/>
    <w:rsid w:val="00CB7EA5"/>
    <w:rsid w:val="00CC0E06"/>
    <w:rsid w:val="00CC2DEE"/>
    <w:rsid w:val="00CC5263"/>
    <w:rsid w:val="00CC6A0E"/>
    <w:rsid w:val="00CD073F"/>
    <w:rsid w:val="00CD092A"/>
    <w:rsid w:val="00CD30B7"/>
    <w:rsid w:val="00CD40D1"/>
    <w:rsid w:val="00CD51C8"/>
    <w:rsid w:val="00CD5234"/>
    <w:rsid w:val="00CD628E"/>
    <w:rsid w:val="00CD6B5F"/>
    <w:rsid w:val="00CD71FD"/>
    <w:rsid w:val="00CE10B2"/>
    <w:rsid w:val="00CE1633"/>
    <w:rsid w:val="00CE3A20"/>
    <w:rsid w:val="00CE4C78"/>
    <w:rsid w:val="00CE506F"/>
    <w:rsid w:val="00CE50AC"/>
    <w:rsid w:val="00CE55CD"/>
    <w:rsid w:val="00CE7909"/>
    <w:rsid w:val="00CE7FDD"/>
    <w:rsid w:val="00CF085F"/>
    <w:rsid w:val="00CF17F8"/>
    <w:rsid w:val="00CF225F"/>
    <w:rsid w:val="00CF6083"/>
    <w:rsid w:val="00CF7AE6"/>
    <w:rsid w:val="00D023FA"/>
    <w:rsid w:val="00D030E8"/>
    <w:rsid w:val="00D03B22"/>
    <w:rsid w:val="00D04892"/>
    <w:rsid w:val="00D056E3"/>
    <w:rsid w:val="00D05AFC"/>
    <w:rsid w:val="00D05CC7"/>
    <w:rsid w:val="00D06320"/>
    <w:rsid w:val="00D066DB"/>
    <w:rsid w:val="00D06960"/>
    <w:rsid w:val="00D074E8"/>
    <w:rsid w:val="00D0776D"/>
    <w:rsid w:val="00D102D3"/>
    <w:rsid w:val="00D12258"/>
    <w:rsid w:val="00D1374C"/>
    <w:rsid w:val="00D139FD"/>
    <w:rsid w:val="00D14C2B"/>
    <w:rsid w:val="00D15940"/>
    <w:rsid w:val="00D172D7"/>
    <w:rsid w:val="00D21F28"/>
    <w:rsid w:val="00D23D6F"/>
    <w:rsid w:val="00D2A884"/>
    <w:rsid w:val="00D300BB"/>
    <w:rsid w:val="00D3013B"/>
    <w:rsid w:val="00D32582"/>
    <w:rsid w:val="00D3374E"/>
    <w:rsid w:val="00D338E5"/>
    <w:rsid w:val="00D33977"/>
    <w:rsid w:val="00D341C0"/>
    <w:rsid w:val="00D34229"/>
    <w:rsid w:val="00D351C2"/>
    <w:rsid w:val="00D37248"/>
    <w:rsid w:val="00D37F3D"/>
    <w:rsid w:val="00D4009B"/>
    <w:rsid w:val="00D4031D"/>
    <w:rsid w:val="00D40743"/>
    <w:rsid w:val="00D40F79"/>
    <w:rsid w:val="00D41065"/>
    <w:rsid w:val="00D41194"/>
    <w:rsid w:val="00D41203"/>
    <w:rsid w:val="00D41395"/>
    <w:rsid w:val="00D41B46"/>
    <w:rsid w:val="00D41D10"/>
    <w:rsid w:val="00D41F35"/>
    <w:rsid w:val="00D446A4"/>
    <w:rsid w:val="00D446B0"/>
    <w:rsid w:val="00D44EF0"/>
    <w:rsid w:val="00D4506B"/>
    <w:rsid w:val="00D4539B"/>
    <w:rsid w:val="00D45C73"/>
    <w:rsid w:val="00D4688D"/>
    <w:rsid w:val="00D47266"/>
    <w:rsid w:val="00D47B97"/>
    <w:rsid w:val="00D50BF3"/>
    <w:rsid w:val="00D51EDF"/>
    <w:rsid w:val="00D523CD"/>
    <w:rsid w:val="00D52A57"/>
    <w:rsid w:val="00D52C3F"/>
    <w:rsid w:val="00D52E2E"/>
    <w:rsid w:val="00D54584"/>
    <w:rsid w:val="00D54C54"/>
    <w:rsid w:val="00D54C71"/>
    <w:rsid w:val="00D55CD4"/>
    <w:rsid w:val="00D55D8A"/>
    <w:rsid w:val="00D55DC0"/>
    <w:rsid w:val="00D55E52"/>
    <w:rsid w:val="00D56281"/>
    <w:rsid w:val="00D6077B"/>
    <w:rsid w:val="00D61206"/>
    <w:rsid w:val="00D63ED6"/>
    <w:rsid w:val="00D649EA"/>
    <w:rsid w:val="00D65CAF"/>
    <w:rsid w:val="00D65E35"/>
    <w:rsid w:val="00D67B1E"/>
    <w:rsid w:val="00D70E07"/>
    <w:rsid w:val="00D71313"/>
    <w:rsid w:val="00D7247A"/>
    <w:rsid w:val="00D733F4"/>
    <w:rsid w:val="00D74538"/>
    <w:rsid w:val="00D75A2A"/>
    <w:rsid w:val="00D75BF9"/>
    <w:rsid w:val="00D7644D"/>
    <w:rsid w:val="00D816EB"/>
    <w:rsid w:val="00D823C2"/>
    <w:rsid w:val="00D841FC"/>
    <w:rsid w:val="00D85D10"/>
    <w:rsid w:val="00D86250"/>
    <w:rsid w:val="00D86BC1"/>
    <w:rsid w:val="00D8710C"/>
    <w:rsid w:val="00D87567"/>
    <w:rsid w:val="00D910B2"/>
    <w:rsid w:val="00D91CCB"/>
    <w:rsid w:val="00D92603"/>
    <w:rsid w:val="00D92DB3"/>
    <w:rsid w:val="00D94371"/>
    <w:rsid w:val="00D94711"/>
    <w:rsid w:val="00D94B02"/>
    <w:rsid w:val="00D95432"/>
    <w:rsid w:val="00D96986"/>
    <w:rsid w:val="00D97244"/>
    <w:rsid w:val="00DA06DB"/>
    <w:rsid w:val="00DA174B"/>
    <w:rsid w:val="00DA2C20"/>
    <w:rsid w:val="00DA344A"/>
    <w:rsid w:val="00DA3EDA"/>
    <w:rsid w:val="00DA5145"/>
    <w:rsid w:val="00DA5D4E"/>
    <w:rsid w:val="00DA6C24"/>
    <w:rsid w:val="00DA792C"/>
    <w:rsid w:val="00DA7B77"/>
    <w:rsid w:val="00DA7F96"/>
    <w:rsid w:val="00DB04D8"/>
    <w:rsid w:val="00DB15B2"/>
    <w:rsid w:val="00DB15D6"/>
    <w:rsid w:val="00DB17D1"/>
    <w:rsid w:val="00DB5605"/>
    <w:rsid w:val="00DB5853"/>
    <w:rsid w:val="00DB6200"/>
    <w:rsid w:val="00DB6D90"/>
    <w:rsid w:val="00DB705B"/>
    <w:rsid w:val="00DB7812"/>
    <w:rsid w:val="00DB7A06"/>
    <w:rsid w:val="00DC1AD1"/>
    <w:rsid w:val="00DC2E67"/>
    <w:rsid w:val="00DC382A"/>
    <w:rsid w:val="00DC4AD4"/>
    <w:rsid w:val="00DC52E2"/>
    <w:rsid w:val="00DC533F"/>
    <w:rsid w:val="00DC54D0"/>
    <w:rsid w:val="00DC70A2"/>
    <w:rsid w:val="00DD0E4B"/>
    <w:rsid w:val="00DD0E82"/>
    <w:rsid w:val="00DD1FC0"/>
    <w:rsid w:val="00DD2DAD"/>
    <w:rsid w:val="00DD55F4"/>
    <w:rsid w:val="00DD56BE"/>
    <w:rsid w:val="00DD70EA"/>
    <w:rsid w:val="00DD78B7"/>
    <w:rsid w:val="00DE048E"/>
    <w:rsid w:val="00DE3C66"/>
    <w:rsid w:val="00DE4292"/>
    <w:rsid w:val="00DE49F0"/>
    <w:rsid w:val="00DE5850"/>
    <w:rsid w:val="00DE5949"/>
    <w:rsid w:val="00DE7D7F"/>
    <w:rsid w:val="00DED1EE"/>
    <w:rsid w:val="00DF0238"/>
    <w:rsid w:val="00DF16C1"/>
    <w:rsid w:val="00DF1A97"/>
    <w:rsid w:val="00DF402F"/>
    <w:rsid w:val="00DF45DB"/>
    <w:rsid w:val="00DF48C2"/>
    <w:rsid w:val="00DF6D24"/>
    <w:rsid w:val="00DF6F8D"/>
    <w:rsid w:val="00DF7347"/>
    <w:rsid w:val="00DF7C6D"/>
    <w:rsid w:val="00E00085"/>
    <w:rsid w:val="00E004BE"/>
    <w:rsid w:val="00E00E6B"/>
    <w:rsid w:val="00E01A88"/>
    <w:rsid w:val="00E02B08"/>
    <w:rsid w:val="00E03B8E"/>
    <w:rsid w:val="00E04EFC"/>
    <w:rsid w:val="00E0665F"/>
    <w:rsid w:val="00E072B2"/>
    <w:rsid w:val="00E07686"/>
    <w:rsid w:val="00E106D4"/>
    <w:rsid w:val="00E12379"/>
    <w:rsid w:val="00E1395F"/>
    <w:rsid w:val="00E139E4"/>
    <w:rsid w:val="00E14631"/>
    <w:rsid w:val="00E16257"/>
    <w:rsid w:val="00E17C92"/>
    <w:rsid w:val="00E21CB0"/>
    <w:rsid w:val="00E228EC"/>
    <w:rsid w:val="00E22943"/>
    <w:rsid w:val="00E251C5"/>
    <w:rsid w:val="00E26BCF"/>
    <w:rsid w:val="00E276DD"/>
    <w:rsid w:val="00E3023C"/>
    <w:rsid w:val="00E30953"/>
    <w:rsid w:val="00E315F3"/>
    <w:rsid w:val="00E34772"/>
    <w:rsid w:val="00E37F9C"/>
    <w:rsid w:val="00E38855"/>
    <w:rsid w:val="00E40B9D"/>
    <w:rsid w:val="00E41324"/>
    <w:rsid w:val="00E42D76"/>
    <w:rsid w:val="00E43731"/>
    <w:rsid w:val="00E43BB7"/>
    <w:rsid w:val="00E45262"/>
    <w:rsid w:val="00E474CC"/>
    <w:rsid w:val="00E5069C"/>
    <w:rsid w:val="00E516C7"/>
    <w:rsid w:val="00E52513"/>
    <w:rsid w:val="00E52A1B"/>
    <w:rsid w:val="00E536D8"/>
    <w:rsid w:val="00E53A75"/>
    <w:rsid w:val="00E55E7D"/>
    <w:rsid w:val="00E560AE"/>
    <w:rsid w:val="00E56333"/>
    <w:rsid w:val="00E57161"/>
    <w:rsid w:val="00E5772B"/>
    <w:rsid w:val="00E578D6"/>
    <w:rsid w:val="00E6105B"/>
    <w:rsid w:val="00E6117F"/>
    <w:rsid w:val="00E62D6C"/>
    <w:rsid w:val="00E63EDA"/>
    <w:rsid w:val="00E64000"/>
    <w:rsid w:val="00E64ACB"/>
    <w:rsid w:val="00E64FEA"/>
    <w:rsid w:val="00E66021"/>
    <w:rsid w:val="00E6612F"/>
    <w:rsid w:val="00E66707"/>
    <w:rsid w:val="00E66C1D"/>
    <w:rsid w:val="00E724BB"/>
    <w:rsid w:val="00E730BB"/>
    <w:rsid w:val="00E730D7"/>
    <w:rsid w:val="00E742DD"/>
    <w:rsid w:val="00E74845"/>
    <w:rsid w:val="00E751B6"/>
    <w:rsid w:val="00E75D54"/>
    <w:rsid w:val="00E76D41"/>
    <w:rsid w:val="00E778A0"/>
    <w:rsid w:val="00E81677"/>
    <w:rsid w:val="00E82D02"/>
    <w:rsid w:val="00E83455"/>
    <w:rsid w:val="00E85760"/>
    <w:rsid w:val="00E864B6"/>
    <w:rsid w:val="00E86F5C"/>
    <w:rsid w:val="00E87B10"/>
    <w:rsid w:val="00E91481"/>
    <w:rsid w:val="00E91B1A"/>
    <w:rsid w:val="00E91C8B"/>
    <w:rsid w:val="00E941F3"/>
    <w:rsid w:val="00E94F2A"/>
    <w:rsid w:val="00E96146"/>
    <w:rsid w:val="00E96451"/>
    <w:rsid w:val="00E970F3"/>
    <w:rsid w:val="00E97DC9"/>
    <w:rsid w:val="00E990CF"/>
    <w:rsid w:val="00E9972B"/>
    <w:rsid w:val="00EA4789"/>
    <w:rsid w:val="00EA5FA9"/>
    <w:rsid w:val="00EA708A"/>
    <w:rsid w:val="00EA742A"/>
    <w:rsid w:val="00EB1428"/>
    <w:rsid w:val="00EB1C07"/>
    <w:rsid w:val="00EB21E5"/>
    <w:rsid w:val="00EB3C23"/>
    <w:rsid w:val="00EB565D"/>
    <w:rsid w:val="00EB5ED5"/>
    <w:rsid w:val="00EB68A0"/>
    <w:rsid w:val="00EB7E8B"/>
    <w:rsid w:val="00EC564D"/>
    <w:rsid w:val="00EC68F9"/>
    <w:rsid w:val="00EC7E49"/>
    <w:rsid w:val="00ED0FB6"/>
    <w:rsid w:val="00ED281B"/>
    <w:rsid w:val="00ED3008"/>
    <w:rsid w:val="00ED377B"/>
    <w:rsid w:val="00ED4213"/>
    <w:rsid w:val="00ED448F"/>
    <w:rsid w:val="00ED4EBF"/>
    <w:rsid w:val="00ED5534"/>
    <w:rsid w:val="00ED5FEE"/>
    <w:rsid w:val="00ED7998"/>
    <w:rsid w:val="00ED79A1"/>
    <w:rsid w:val="00EE1040"/>
    <w:rsid w:val="00EE36BB"/>
    <w:rsid w:val="00EE391C"/>
    <w:rsid w:val="00EE3A0D"/>
    <w:rsid w:val="00EE7EE1"/>
    <w:rsid w:val="00EF0C51"/>
    <w:rsid w:val="00EF4E37"/>
    <w:rsid w:val="00EF5677"/>
    <w:rsid w:val="00EF5FCC"/>
    <w:rsid w:val="00EF6382"/>
    <w:rsid w:val="00F025D0"/>
    <w:rsid w:val="00F025D4"/>
    <w:rsid w:val="00F04ABE"/>
    <w:rsid w:val="00F06338"/>
    <w:rsid w:val="00F07D15"/>
    <w:rsid w:val="00F07E3E"/>
    <w:rsid w:val="00F116A4"/>
    <w:rsid w:val="00F121FB"/>
    <w:rsid w:val="00F1573F"/>
    <w:rsid w:val="00F15F48"/>
    <w:rsid w:val="00F169CC"/>
    <w:rsid w:val="00F1709A"/>
    <w:rsid w:val="00F18FFC"/>
    <w:rsid w:val="00F20F0B"/>
    <w:rsid w:val="00F213C6"/>
    <w:rsid w:val="00F219CE"/>
    <w:rsid w:val="00F233ED"/>
    <w:rsid w:val="00F23FA8"/>
    <w:rsid w:val="00F24FCE"/>
    <w:rsid w:val="00F27004"/>
    <w:rsid w:val="00F27797"/>
    <w:rsid w:val="00F309D0"/>
    <w:rsid w:val="00F30B86"/>
    <w:rsid w:val="00F314FE"/>
    <w:rsid w:val="00F34C65"/>
    <w:rsid w:val="00F37B0F"/>
    <w:rsid w:val="00F40C16"/>
    <w:rsid w:val="00F40F38"/>
    <w:rsid w:val="00F425A7"/>
    <w:rsid w:val="00F44453"/>
    <w:rsid w:val="00F44CEB"/>
    <w:rsid w:val="00F471A7"/>
    <w:rsid w:val="00F475A9"/>
    <w:rsid w:val="00F50AD2"/>
    <w:rsid w:val="00F51AAF"/>
    <w:rsid w:val="00F538E2"/>
    <w:rsid w:val="00F5455F"/>
    <w:rsid w:val="00F54B98"/>
    <w:rsid w:val="00F54C5E"/>
    <w:rsid w:val="00F608C9"/>
    <w:rsid w:val="00F61CC2"/>
    <w:rsid w:val="00F62AD4"/>
    <w:rsid w:val="00F65FA5"/>
    <w:rsid w:val="00F66FEF"/>
    <w:rsid w:val="00F676BE"/>
    <w:rsid w:val="00F67FF1"/>
    <w:rsid w:val="00F71B88"/>
    <w:rsid w:val="00F71CE3"/>
    <w:rsid w:val="00F74C24"/>
    <w:rsid w:val="00F768C8"/>
    <w:rsid w:val="00F77031"/>
    <w:rsid w:val="00F7778D"/>
    <w:rsid w:val="00F777AA"/>
    <w:rsid w:val="00F80774"/>
    <w:rsid w:val="00F85D9B"/>
    <w:rsid w:val="00F8706F"/>
    <w:rsid w:val="00F875C3"/>
    <w:rsid w:val="00F8FACA"/>
    <w:rsid w:val="00F90B45"/>
    <w:rsid w:val="00F91C7B"/>
    <w:rsid w:val="00F9278C"/>
    <w:rsid w:val="00F92BC9"/>
    <w:rsid w:val="00F93D50"/>
    <w:rsid w:val="00F93D64"/>
    <w:rsid w:val="00F9410E"/>
    <w:rsid w:val="00F94E09"/>
    <w:rsid w:val="00F96D73"/>
    <w:rsid w:val="00FA0018"/>
    <w:rsid w:val="00FA2AD7"/>
    <w:rsid w:val="00FA2B26"/>
    <w:rsid w:val="00FB266E"/>
    <w:rsid w:val="00FB2DF7"/>
    <w:rsid w:val="00FB2F9A"/>
    <w:rsid w:val="00FB5846"/>
    <w:rsid w:val="00FB5D9B"/>
    <w:rsid w:val="00FB68C3"/>
    <w:rsid w:val="00FB73D3"/>
    <w:rsid w:val="00FC0252"/>
    <w:rsid w:val="00FC0C4F"/>
    <w:rsid w:val="00FC1B54"/>
    <w:rsid w:val="00FC296E"/>
    <w:rsid w:val="00FC62F8"/>
    <w:rsid w:val="00FC670A"/>
    <w:rsid w:val="00FC6B6C"/>
    <w:rsid w:val="00FD0942"/>
    <w:rsid w:val="00FD0E11"/>
    <w:rsid w:val="00FD116D"/>
    <w:rsid w:val="00FD12A3"/>
    <w:rsid w:val="00FD21D7"/>
    <w:rsid w:val="00FD2B86"/>
    <w:rsid w:val="00FD2E28"/>
    <w:rsid w:val="00FD5F1A"/>
    <w:rsid w:val="00FD6271"/>
    <w:rsid w:val="00FD6530"/>
    <w:rsid w:val="00FD7091"/>
    <w:rsid w:val="00FD7651"/>
    <w:rsid w:val="00FDF399"/>
    <w:rsid w:val="00FE04B2"/>
    <w:rsid w:val="00FE08DD"/>
    <w:rsid w:val="00FE2543"/>
    <w:rsid w:val="00FE2662"/>
    <w:rsid w:val="00FE5203"/>
    <w:rsid w:val="00FE6267"/>
    <w:rsid w:val="00FE69E0"/>
    <w:rsid w:val="00FE69E8"/>
    <w:rsid w:val="00FF0B9E"/>
    <w:rsid w:val="00FF59FE"/>
    <w:rsid w:val="00FF7D1E"/>
    <w:rsid w:val="010369EF"/>
    <w:rsid w:val="0104DBF5"/>
    <w:rsid w:val="01095814"/>
    <w:rsid w:val="0109CA20"/>
    <w:rsid w:val="010A0FED"/>
    <w:rsid w:val="010AA515"/>
    <w:rsid w:val="010B8077"/>
    <w:rsid w:val="010C181D"/>
    <w:rsid w:val="0113A987"/>
    <w:rsid w:val="011B1208"/>
    <w:rsid w:val="011B2350"/>
    <w:rsid w:val="011DB698"/>
    <w:rsid w:val="011E76E3"/>
    <w:rsid w:val="0127B071"/>
    <w:rsid w:val="012CB798"/>
    <w:rsid w:val="01308AAE"/>
    <w:rsid w:val="013540F5"/>
    <w:rsid w:val="013BE6DF"/>
    <w:rsid w:val="013C619A"/>
    <w:rsid w:val="013F6126"/>
    <w:rsid w:val="01479538"/>
    <w:rsid w:val="014890D8"/>
    <w:rsid w:val="0152DB43"/>
    <w:rsid w:val="015421B3"/>
    <w:rsid w:val="0155213A"/>
    <w:rsid w:val="015ABE2F"/>
    <w:rsid w:val="015C0409"/>
    <w:rsid w:val="015FB02F"/>
    <w:rsid w:val="0160A629"/>
    <w:rsid w:val="0162AB2D"/>
    <w:rsid w:val="0166378A"/>
    <w:rsid w:val="016C8E74"/>
    <w:rsid w:val="016CEEDE"/>
    <w:rsid w:val="0170A1BF"/>
    <w:rsid w:val="01736BBA"/>
    <w:rsid w:val="01756D51"/>
    <w:rsid w:val="0175AD8E"/>
    <w:rsid w:val="0176356B"/>
    <w:rsid w:val="017BA423"/>
    <w:rsid w:val="017D9E4B"/>
    <w:rsid w:val="018763EC"/>
    <w:rsid w:val="018A0682"/>
    <w:rsid w:val="018D3FF9"/>
    <w:rsid w:val="018E3862"/>
    <w:rsid w:val="0190C76C"/>
    <w:rsid w:val="0193684A"/>
    <w:rsid w:val="0195D9F4"/>
    <w:rsid w:val="0199545D"/>
    <w:rsid w:val="019DF950"/>
    <w:rsid w:val="01A1611D"/>
    <w:rsid w:val="01A29CC5"/>
    <w:rsid w:val="01A4686F"/>
    <w:rsid w:val="01AC81F2"/>
    <w:rsid w:val="01B1C484"/>
    <w:rsid w:val="01B2CD4B"/>
    <w:rsid w:val="01B9538D"/>
    <w:rsid w:val="01BA5E0B"/>
    <w:rsid w:val="01BDBF22"/>
    <w:rsid w:val="01BF4BA1"/>
    <w:rsid w:val="01C20F7F"/>
    <w:rsid w:val="01CB6D58"/>
    <w:rsid w:val="01CCA437"/>
    <w:rsid w:val="01CFB05F"/>
    <w:rsid w:val="01D408AE"/>
    <w:rsid w:val="01D714BC"/>
    <w:rsid w:val="01DB9A31"/>
    <w:rsid w:val="01E18846"/>
    <w:rsid w:val="01E97205"/>
    <w:rsid w:val="01F1C80D"/>
    <w:rsid w:val="01F387D6"/>
    <w:rsid w:val="01F7BD54"/>
    <w:rsid w:val="01FD995B"/>
    <w:rsid w:val="0206EB69"/>
    <w:rsid w:val="020ABD4E"/>
    <w:rsid w:val="020B3D3B"/>
    <w:rsid w:val="020BBA41"/>
    <w:rsid w:val="020DC2C5"/>
    <w:rsid w:val="0216C187"/>
    <w:rsid w:val="0218A233"/>
    <w:rsid w:val="021BC9D5"/>
    <w:rsid w:val="021CE34B"/>
    <w:rsid w:val="02217DA7"/>
    <w:rsid w:val="02239D0D"/>
    <w:rsid w:val="0225B185"/>
    <w:rsid w:val="0227310D"/>
    <w:rsid w:val="022B75CE"/>
    <w:rsid w:val="022F82F3"/>
    <w:rsid w:val="02301228"/>
    <w:rsid w:val="023C4F4D"/>
    <w:rsid w:val="023C697B"/>
    <w:rsid w:val="023CD290"/>
    <w:rsid w:val="023D7F17"/>
    <w:rsid w:val="023F4C8E"/>
    <w:rsid w:val="02410075"/>
    <w:rsid w:val="024435CF"/>
    <w:rsid w:val="0246C232"/>
    <w:rsid w:val="02475DE5"/>
    <w:rsid w:val="024BC8E8"/>
    <w:rsid w:val="024E7CA6"/>
    <w:rsid w:val="02554496"/>
    <w:rsid w:val="025D7EDE"/>
    <w:rsid w:val="025ED400"/>
    <w:rsid w:val="025F7CEC"/>
    <w:rsid w:val="02640447"/>
    <w:rsid w:val="02672C74"/>
    <w:rsid w:val="0270975D"/>
    <w:rsid w:val="0275C19E"/>
    <w:rsid w:val="02760430"/>
    <w:rsid w:val="027DC85B"/>
    <w:rsid w:val="02820C3B"/>
    <w:rsid w:val="02869BD2"/>
    <w:rsid w:val="028C9F02"/>
    <w:rsid w:val="02909862"/>
    <w:rsid w:val="02920444"/>
    <w:rsid w:val="02923A0D"/>
    <w:rsid w:val="029468E2"/>
    <w:rsid w:val="029476C2"/>
    <w:rsid w:val="0297B31A"/>
    <w:rsid w:val="029825B2"/>
    <w:rsid w:val="02983F40"/>
    <w:rsid w:val="02986F58"/>
    <w:rsid w:val="029C47AA"/>
    <w:rsid w:val="029F393D"/>
    <w:rsid w:val="02A0ED7E"/>
    <w:rsid w:val="02ADB0C4"/>
    <w:rsid w:val="02AF6760"/>
    <w:rsid w:val="02B3406A"/>
    <w:rsid w:val="02B75ADE"/>
    <w:rsid w:val="02BBA258"/>
    <w:rsid w:val="02BE81CB"/>
    <w:rsid w:val="02C919A4"/>
    <w:rsid w:val="02CC0C35"/>
    <w:rsid w:val="02CDC98D"/>
    <w:rsid w:val="02D52B69"/>
    <w:rsid w:val="02D534CB"/>
    <w:rsid w:val="02D5D16C"/>
    <w:rsid w:val="02DDF637"/>
    <w:rsid w:val="02DF62E7"/>
    <w:rsid w:val="02F5C2FD"/>
    <w:rsid w:val="02F6C5D7"/>
    <w:rsid w:val="02FCDB57"/>
    <w:rsid w:val="02FDD2A9"/>
    <w:rsid w:val="03024EF3"/>
    <w:rsid w:val="0309BC46"/>
    <w:rsid w:val="030CC98D"/>
    <w:rsid w:val="030DF0B8"/>
    <w:rsid w:val="031534B8"/>
    <w:rsid w:val="03192D8C"/>
    <w:rsid w:val="031A2BBA"/>
    <w:rsid w:val="0321779B"/>
    <w:rsid w:val="032396AC"/>
    <w:rsid w:val="0324A4D7"/>
    <w:rsid w:val="0325B547"/>
    <w:rsid w:val="03286D7D"/>
    <w:rsid w:val="03337023"/>
    <w:rsid w:val="0335FED8"/>
    <w:rsid w:val="0336F6BD"/>
    <w:rsid w:val="03378C1D"/>
    <w:rsid w:val="033C3229"/>
    <w:rsid w:val="033CD9FE"/>
    <w:rsid w:val="03411DD5"/>
    <w:rsid w:val="03481E67"/>
    <w:rsid w:val="03482207"/>
    <w:rsid w:val="034A7070"/>
    <w:rsid w:val="0352F78F"/>
    <w:rsid w:val="03563384"/>
    <w:rsid w:val="0356820F"/>
    <w:rsid w:val="035D18A0"/>
    <w:rsid w:val="035EDCD7"/>
    <w:rsid w:val="036954FB"/>
    <w:rsid w:val="0370D310"/>
    <w:rsid w:val="03788B67"/>
    <w:rsid w:val="03873271"/>
    <w:rsid w:val="03881690"/>
    <w:rsid w:val="038B0C6A"/>
    <w:rsid w:val="038B38E5"/>
    <w:rsid w:val="038D9D97"/>
    <w:rsid w:val="039130E2"/>
    <w:rsid w:val="0392CA32"/>
    <w:rsid w:val="03968104"/>
    <w:rsid w:val="03985DD0"/>
    <w:rsid w:val="03A77339"/>
    <w:rsid w:val="03AD51B9"/>
    <w:rsid w:val="03B214DB"/>
    <w:rsid w:val="03B28BF7"/>
    <w:rsid w:val="03B48702"/>
    <w:rsid w:val="03B99CDF"/>
    <w:rsid w:val="03BF2F69"/>
    <w:rsid w:val="03C0D0C2"/>
    <w:rsid w:val="03C23899"/>
    <w:rsid w:val="03C82DA1"/>
    <w:rsid w:val="03D1593F"/>
    <w:rsid w:val="03D73E38"/>
    <w:rsid w:val="03DD21C9"/>
    <w:rsid w:val="03E469A0"/>
    <w:rsid w:val="03F1493C"/>
    <w:rsid w:val="03F19F22"/>
    <w:rsid w:val="03F1CA53"/>
    <w:rsid w:val="03F3B749"/>
    <w:rsid w:val="03F869A2"/>
    <w:rsid w:val="03F97DF1"/>
    <w:rsid w:val="03FBAA68"/>
    <w:rsid w:val="03FC39CD"/>
    <w:rsid w:val="03FDC433"/>
    <w:rsid w:val="04009D7E"/>
    <w:rsid w:val="04048A9A"/>
    <w:rsid w:val="04199DDF"/>
    <w:rsid w:val="041A25C6"/>
    <w:rsid w:val="041A5BA5"/>
    <w:rsid w:val="041AB56E"/>
    <w:rsid w:val="041EF8EA"/>
    <w:rsid w:val="04224F90"/>
    <w:rsid w:val="04235917"/>
    <w:rsid w:val="0424CA81"/>
    <w:rsid w:val="0428BCAF"/>
    <w:rsid w:val="042F0E8B"/>
    <w:rsid w:val="042F6898"/>
    <w:rsid w:val="0432F411"/>
    <w:rsid w:val="0436CA34"/>
    <w:rsid w:val="0443E7E0"/>
    <w:rsid w:val="0445CC5B"/>
    <w:rsid w:val="04485A8B"/>
    <w:rsid w:val="044BBFBE"/>
    <w:rsid w:val="044F5936"/>
    <w:rsid w:val="0453389A"/>
    <w:rsid w:val="0458EBF5"/>
    <w:rsid w:val="0459E87B"/>
    <w:rsid w:val="04631D87"/>
    <w:rsid w:val="04676712"/>
    <w:rsid w:val="046ACB39"/>
    <w:rsid w:val="046C83CD"/>
    <w:rsid w:val="0471F0DD"/>
    <w:rsid w:val="04747BBC"/>
    <w:rsid w:val="0478BD43"/>
    <w:rsid w:val="047A78FB"/>
    <w:rsid w:val="047D9B9E"/>
    <w:rsid w:val="0484930C"/>
    <w:rsid w:val="048832D4"/>
    <w:rsid w:val="04949E31"/>
    <w:rsid w:val="0495E246"/>
    <w:rsid w:val="04968098"/>
    <w:rsid w:val="0496D4D9"/>
    <w:rsid w:val="0498AA57"/>
    <w:rsid w:val="049A1CCA"/>
    <w:rsid w:val="049B5CCD"/>
    <w:rsid w:val="04A07D28"/>
    <w:rsid w:val="04A7AB09"/>
    <w:rsid w:val="04AEED0F"/>
    <w:rsid w:val="04AF0BAF"/>
    <w:rsid w:val="04AF4178"/>
    <w:rsid w:val="04B96B4A"/>
    <w:rsid w:val="04C51ED7"/>
    <w:rsid w:val="04CAA52E"/>
    <w:rsid w:val="04CC7F60"/>
    <w:rsid w:val="04D61365"/>
    <w:rsid w:val="04D66360"/>
    <w:rsid w:val="04D86AA0"/>
    <w:rsid w:val="04EA7A13"/>
    <w:rsid w:val="04F34092"/>
    <w:rsid w:val="04F880C3"/>
    <w:rsid w:val="04F88582"/>
    <w:rsid w:val="04FF3D95"/>
    <w:rsid w:val="0500E782"/>
    <w:rsid w:val="0509E308"/>
    <w:rsid w:val="050AD5A0"/>
    <w:rsid w:val="050C91E8"/>
    <w:rsid w:val="050D6240"/>
    <w:rsid w:val="050EA182"/>
    <w:rsid w:val="0517285C"/>
    <w:rsid w:val="05179178"/>
    <w:rsid w:val="051FA685"/>
    <w:rsid w:val="0521275E"/>
    <w:rsid w:val="052B4140"/>
    <w:rsid w:val="052D7C59"/>
    <w:rsid w:val="052DEFB4"/>
    <w:rsid w:val="053BD1F7"/>
    <w:rsid w:val="0544FECD"/>
    <w:rsid w:val="054AFA8E"/>
    <w:rsid w:val="054D2E74"/>
    <w:rsid w:val="05509AA5"/>
    <w:rsid w:val="05577EEC"/>
    <w:rsid w:val="05584B6F"/>
    <w:rsid w:val="055AAA7C"/>
    <w:rsid w:val="055F4BBC"/>
    <w:rsid w:val="0561D394"/>
    <w:rsid w:val="056F93D7"/>
    <w:rsid w:val="05703B6A"/>
    <w:rsid w:val="057A23E6"/>
    <w:rsid w:val="057CE47E"/>
    <w:rsid w:val="057F98EA"/>
    <w:rsid w:val="0583C4FF"/>
    <w:rsid w:val="05952298"/>
    <w:rsid w:val="059661E3"/>
    <w:rsid w:val="05977AC9"/>
    <w:rsid w:val="059AB11F"/>
    <w:rsid w:val="059D3F04"/>
    <w:rsid w:val="05A55C86"/>
    <w:rsid w:val="05A7FC99"/>
    <w:rsid w:val="05A8AFD1"/>
    <w:rsid w:val="05ADDF37"/>
    <w:rsid w:val="05AF92E4"/>
    <w:rsid w:val="05B10670"/>
    <w:rsid w:val="05B16398"/>
    <w:rsid w:val="05B81016"/>
    <w:rsid w:val="05B9215E"/>
    <w:rsid w:val="05C02098"/>
    <w:rsid w:val="05C51C17"/>
    <w:rsid w:val="05C8DEB0"/>
    <w:rsid w:val="05D0F6C8"/>
    <w:rsid w:val="05D40D06"/>
    <w:rsid w:val="05D535DF"/>
    <w:rsid w:val="05DC7050"/>
    <w:rsid w:val="05E4BA0E"/>
    <w:rsid w:val="05E515B5"/>
    <w:rsid w:val="05E94D95"/>
    <w:rsid w:val="05F7A0AB"/>
    <w:rsid w:val="05F7E384"/>
    <w:rsid w:val="05FA8207"/>
    <w:rsid w:val="05FAADEB"/>
    <w:rsid w:val="05FD0F22"/>
    <w:rsid w:val="0610C030"/>
    <w:rsid w:val="06112BAB"/>
    <w:rsid w:val="06124569"/>
    <w:rsid w:val="06174B64"/>
    <w:rsid w:val="061852C3"/>
    <w:rsid w:val="0620C8ED"/>
    <w:rsid w:val="06238DDA"/>
    <w:rsid w:val="06251CAF"/>
    <w:rsid w:val="062CD492"/>
    <w:rsid w:val="06343285"/>
    <w:rsid w:val="0645F6AD"/>
    <w:rsid w:val="06492903"/>
    <w:rsid w:val="0649E765"/>
    <w:rsid w:val="064C1AA0"/>
    <w:rsid w:val="0650F712"/>
    <w:rsid w:val="06510209"/>
    <w:rsid w:val="06519685"/>
    <w:rsid w:val="06539982"/>
    <w:rsid w:val="065A01AA"/>
    <w:rsid w:val="065EAB59"/>
    <w:rsid w:val="0662C9EA"/>
    <w:rsid w:val="0663C609"/>
    <w:rsid w:val="0665D49F"/>
    <w:rsid w:val="066F0AE9"/>
    <w:rsid w:val="066F3FD1"/>
    <w:rsid w:val="06765EA3"/>
    <w:rsid w:val="0677133C"/>
    <w:rsid w:val="0678C926"/>
    <w:rsid w:val="067FA924"/>
    <w:rsid w:val="06880CB7"/>
    <w:rsid w:val="068EDE54"/>
    <w:rsid w:val="068F8064"/>
    <w:rsid w:val="06923D9D"/>
    <w:rsid w:val="06935BB0"/>
    <w:rsid w:val="06999C2F"/>
    <w:rsid w:val="069B1989"/>
    <w:rsid w:val="069C1DAD"/>
    <w:rsid w:val="06A37D84"/>
    <w:rsid w:val="06AADB5D"/>
    <w:rsid w:val="06AE1CE3"/>
    <w:rsid w:val="06AF055B"/>
    <w:rsid w:val="06B04CD9"/>
    <w:rsid w:val="06B709A1"/>
    <w:rsid w:val="06BA2AA0"/>
    <w:rsid w:val="06BB7C0C"/>
    <w:rsid w:val="06C18EDD"/>
    <w:rsid w:val="06C2481C"/>
    <w:rsid w:val="06C2FA97"/>
    <w:rsid w:val="06C711A1"/>
    <w:rsid w:val="06C9AD34"/>
    <w:rsid w:val="06C9C015"/>
    <w:rsid w:val="06CCDC68"/>
    <w:rsid w:val="06CCF90E"/>
    <w:rsid w:val="06CE2B1D"/>
    <w:rsid w:val="06D91479"/>
    <w:rsid w:val="06DB3E24"/>
    <w:rsid w:val="06EF38C8"/>
    <w:rsid w:val="06EF902F"/>
    <w:rsid w:val="06EFD1D6"/>
    <w:rsid w:val="06F2D834"/>
    <w:rsid w:val="06F36083"/>
    <w:rsid w:val="06F6885A"/>
    <w:rsid w:val="06FF0CFA"/>
    <w:rsid w:val="07008255"/>
    <w:rsid w:val="07020F18"/>
    <w:rsid w:val="07056789"/>
    <w:rsid w:val="07099DD0"/>
    <w:rsid w:val="070EF106"/>
    <w:rsid w:val="07129981"/>
    <w:rsid w:val="0717EEBB"/>
    <w:rsid w:val="07197CFF"/>
    <w:rsid w:val="071998FF"/>
    <w:rsid w:val="071AE8FE"/>
    <w:rsid w:val="071CAE66"/>
    <w:rsid w:val="0720DBD3"/>
    <w:rsid w:val="0724D113"/>
    <w:rsid w:val="072ADEB5"/>
    <w:rsid w:val="072B0289"/>
    <w:rsid w:val="072E9DD4"/>
    <w:rsid w:val="07320AC5"/>
    <w:rsid w:val="073B427E"/>
    <w:rsid w:val="073EC4AF"/>
    <w:rsid w:val="073EC80E"/>
    <w:rsid w:val="0743C3D0"/>
    <w:rsid w:val="0749321F"/>
    <w:rsid w:val="074AEBEB"/>
    <w:rsid w:val="0752C963"/>
    <w:rsid w:val="07561C93"/>
    <w:rsid w:val="07571CB1"/>
    <w:rsid w:val="0759E5E1"/>
    <w:rsid w:val="075BD140"/>
    <w:rsid w:val="075D9350"/>
    <w:rsid w:val="075E26C7"/>
    <w:rsid w:val="07636A0F"/>
    <w:rsid w:val="07661CE3"/>
    <w:rsid w:val="07681AEF"/>
    <w:rsid w:val="076B7E0A"/>
    <w:rsid w:val="076E5A1E"/>
    <w:rsid w:val="07703780"/>
    <w:rsid w:val="077A5B0F"/>
    <w:rsid w:val="077AC8F3"/>
    <w:rsid w:val="078492F6"/>
    <w:rsid w:val="0787713C"/>
    <w:rsid w:val="078B6485"/>
    <w:rsid w:val="078E46D5"/>
    <w:rsid w:val="07942E9E"/>
    <w:rsid w:val="07A13895"/>
    <w:rsid w:val="07AB9727"/>
    <w:rsid w:val="07AC1498"/>
    <w:rsid w:val="07AE179C"/>
    <w:rsid w:val="07B3D8AA"/>
    <w:rsid w:val="07B551D0"/>
    <w:rsid w:val="07B7D929"/>
    <w:rsid w:val="07B8FC23"/>
    <w:rsid w:val="07BAFC2F"/>
    <w:rsid w:val="07BE454E"/>
    <w:rsid w:val="07C42098"/>
    <w:rsid w:val="07C561FB"/>
    <w:rsid w:val="07D02DF7"/>
    <w:rsid w:val="07DC41BC"/>
    <w:rsid w:val="07E1B6A4"/>
    <w:rsid w:val="07EC1EB8"/>
    <w:rsid w:val="07F13E52"/>
    <w:rsid w:val="07F58968"/>
    <w:rsid w:val="07F777B0"/>
    <w:rsid w:val="07F832F9"/>
    <w:rsid w:val="080C57D3"/>
    <w:rsid w:val="080D330E"/>
    <w:rsid w:val="080D6CAA"/>
    <w:rsid w:val="08107159"/>
    <w:rsid w:val="08145819"/>
    <w:rsid w:val="08187D6E"/>
    <w:rsid w:val="081A4562"/>
    <w:rsid w:val="081DE3A2"/>
    <w:rsid w:val="081E150E"/>
    <w:rsid w:val="08230FA3"/>
    <w:rsid w:val="08242DB9"/>
    <w:rsid w:val="082B7CD4"/>
    <w:rsid w:val="082F8816"/>
    <w:rsid w:val="08347D23"/>
    <w:rsid w:val="0834B1D8"/>
    <w:rsid w:val="08408337"/>
    <w:rsid w:val="0844641B"/>
    <w:rsid w:val="0849ACC5"/>
    <w:rsid w:val="084B0627"/>
    <w:rsid w:val="08553181"/>
    <w:rsid w:val="085E3088"/>
    <w:rsid w:val="085E62B9"/>
    <w:rsid w:val="085E7F04"/>
    <w:rsid w:val="085E9922"/>
    <w:rsid w:val="08620DAF"/>
    <w:rsid w:val="086F7CD2"/>
    <w:rsid w:val="0871450F"/>
    <w:rsid w:val="08726DD9"/>
    <w:rsid w:val="087372B9"/>
    <w:rsid w:val="087635DF"/>
    <w:rsid w:val="087789AF"/>
    <w:rsid w:val="0883A5CD"/>
    <w:rsid w:val="088DD308"/>
    <w:rsid w:val="088ED685"/>
    <w:rsid w:val="0890D432"/>
    <w:rsid w:val="0892543F"/>
    <w:rsid w:val="0892FC1A"/>
    <w:rsid w:val="08933520"/>
    <w:rsid w:val="0897B590"/>
    <w:rsid w:val="089C5F2C"/>
    <w:rsid w:val="089F1FD5"/>
    <w:rsid w:val="08A00AFA"/>
    <w:rsid w:val="08A1421D"/>
    <w:rsid w:val="08B0C5BD"/>
    <w:rsid w:val="08B48540"/>
    <w:rsid w:val="08BAE9C7"/>
    <w:rsid w:val="08BD6CF4"/>
    <w:rsid w:val="08C8B089"/>
    <w:rsid w:val="08CA3FD5"/>
    <w:rsid w:val="08CBDAC5"/>
    <w:rsid w:val="08D522D4"/>
    <w:rsid w:val="08EE6FBA"/>
    <w:rsid w:val="08EED694"/>
    <w:rsid w:val="08F0E58E"/>
    <w:rsid w:val="08F25D3E"/>
    <w:rsid w:val="08FC1031"/>
    <w:rsid w:val="0902F605"/>
    <w:rsid w:val="090C126D"/>
    <w:rsid w:val="090CC2C6"/>
    <w:rsid w:val="090F9AB1"/>
    <w:rsid w:val="09121560"/>
    <w:rsid w:val="09139290"/>
    <w:rsid w:val="0913CDCC"/>
    <w:rsid w:val="091690D4"/>
    <w:rsid w:val="09201976"/>
    <w:rsid w:val="0926E2A4"/>
    <w:rsid w:val="092BC909"/>
    <w:rsid w:val="0930CE4F"/>
    <w:rsid w:val="09321872"/>
    <w:rsid w:val="093314ED"/>
    <w:rsid w:val="093C9BD0"/>
    <w:rsid w:val="093D6604"/>
    <w:rsid w:val="0944EADD"/>
    <w:rsid w:val="0953EEB1"/>
    <w:rsid w:val="0954CC84"/>
    <w:rsid w:val="0955D92D"/>
    <w:rsid w:val="0958B88A"/>
    <w:rsid w:val="09618F6D"/>
    <w:rsid w:val="09644D98"/>
    <w:rsid w:val="09648405"/>
    <w:rsid w:val="09654336"/>
    <w:rsid w:val="09731C41"/>
    <w:rsid w:val="0978B3B4"/>
    <w:rsid w:val="097DDB20"/>
    <w:rsid w:val="097F265A"/>
    <w:rsid w:val="09856E0B"/>
    <w:rsid w:val="0989ED0B"/>
    <w:rsid w:val="0997E58E"/>
    <w:rsid w:val="099B878E"/>
    <w:rsid w:val="09A0996B"/>
    <w:rsid w:val="09A1CEF8"/>
    <w:rsid w:val="09B2B7F0"/>
    <w:rsid w:val="09BC1F13"/>
    <w:rsid w:val="09C05A07"/>
    <w:rsid w:val="09C5DFD2"/>
    <w:rsid w:val="09C80B00"/>
    <w:rsid w:val="09CAF7C4"/>
    <w:rsid w:val="09D1802C"/>
    <w:rsid w:val="09D1ECDE"/>
    <w:rsid w:val="09D72D0D"/>
    <w:rsid w:val="09D7839B"/>
    <w:rsid w:val="09D81B13"/>
    <w:rsid w:val="09DD7718"/>
    <w:rsid w:val="09DE1E4F"/>
    <w:rsid w:val="09E3078E"/>
    <w:rsid w:val="09E3598D"/>
    <w:rsid w:val="09E952FF"/>
    <w:rsid w:val="09E9F7FA"/>
    <w:rsid w:val="09EB844D"/>
    <w:rsid w:val="09EB9FFB"/>
    <w:rsid w:val="09ED109D"/>
    <w:rsid w:val="09FA9B59"/>
    <w:rsid w:val="09FADF93"/>
    <w:rsid w:val="0A01E137"/>
    <w:rsid w:val="0A084519"/>
    <w:rsid w:val="0A09A089"/>
    <w:rsid w:val="0A0D1C63"/>
    <w:rsid w:val="0A11DE07"/>
    <w:rsid w:val="0A1A7BBB"/>
    <w:rsid w:val="0A21315C"/>
    <w:rsid w:val="0A2A0BA4"/>
    <w:rsid w:val="0A2E96B0"/>
    <w:rsid w:val="0A3A553B"/>
    <w:rsid w:val="0A41071E"/>
    <w:rsid w:val="0A428B21"/>
    <w:rsid w:val="0A42E4BE"/>
    <w:rsid w:val="0A4350EE"/>
    <w:rsid w:val="0A43F1B1"/>
    <w:rsid w:val="0A4C9149"/>
    <w:rsid w:val="0A4FE84F"/>
    <w:rsid w:val="0A5055A1"/>
    <w:rsid w:val="0A584327"/>
    <w:rsid w:val="0A594E2A"/>
    <w:rsid w:val="0A5D20A2"/>
    <w:rsid w:val="0A607167"/>
    <w:rsid w:val="0A69CA4B"/>
    <w:rsid w:val="0A6BD8BB"/>
    <w:rsid w:val="0A6E0772"/>
    <w:rsid w:val="0A75C70D"/>
    <w:rsid w:val="0A75E810"/>
    <w:rsid w:val="0A7813BD"/>
    <w:rsid w:val="0A7ADE3B"/>
    <w:rsid w:val="0A85AD30"/>
    <w:rsid w:val="0A872000"/>
    <w:rsid w:val="0A875263"/>
    <w:rsid w:val="0A8AAFC8"/>
    <w:rsid w:val="0A8BE67B"/>
    <w:rsid w:val="0A8C702C"/>
    <w:rsid w:val="0A8CE35B"/>
    <w:rsid w:val="0A909EFB"/>
    <w:rsid w:val="0A90D1E0"/>
    <w:rsid w:val="0AA0E2D9"/>
    <w:rsid w:val="0AA59B5F"/>
    <w:rsid w:val="0AA801B6"/>
    <w:rsid w:val="0AAA964D"/>
    <w:rsid w:val="0AAAC823"/>
    <w:rsid w:val="0AAD85AB"/>
    <w:rsid w:val="0AB0FEF4"/>
    <w:rsid w:val="0AB1C992"/>
    <w:rsid w:val="0AB20413"/>
    <w:rsid w:val="0AC6B43D"/>
    <w:rsid w:val="0ACB081E"/>
    <w:rsid w:val="0ACB7A66"/>
    <w:rsid w:val="0ACDCF2D"/>
    <w:rsid w:val="0AD5698C"/>
    <w:rsid w:val="0AD82754"/>
    <w:rsid w:val="0ADE40A5"/>
    <w:rsid w:val="0AE2A312"/>
    <w:rsid w:val="0AE68062"/>
    <w:rsid w:val="0AEA6887"/>
    <w:rsid w:val="0AEBB790"/>
    <w:rsid w:val="0AEFEEE7"/>
    <w:rsid w:val="0AF58980"/>
    <w:rsid w:val="0AF6FB02"/>
    <w:rsid w:val="0AF7A00F"/>
    <w:rsid w:val="0AFA8426"/>
    <w:rsid w:val="0AFF6BBA"/>
    <w:rsid w:val="0B018366"/>
    <w:rsid w:val="0B055B9A"/>
    <w:rsid w:val="0B06533E"/>
    <w:rsid w:val="0B09D7D8"/>
    <w:rsid w:val="0B0B10B4"/>
    <w:rsid w:val="0B0CF4E8"/>
    <w:rsid w:val="0B0E906C"/>
    <w:rsid w:val="0B131929"/>
    <w:rsid w:val="0B14BB13"/>
    <w:rsid w:val="0B1C2434"/>
    <w:rsid w:val="0B222104"/>
    <w:rsid w:val="0B227F0B"/>
    <w:rsid w:val="0B28056A"/>
    <w:rsid w:val="0B2D72CD"/>
    <w:rsid w:val="0B2E95F2"/>
    <w:rsid w:val="0B32DD34"/>
    <w:rsid w:val="0B342656"/>
    <w:rsid w:val="0B34290D"/>
    <w:rsid w:val="0B356E34"/>
    <w:rsid w:val="0B3954AE"/>
    <w:rsid w:val="0B39C6E2"/>
    <w:rsid w:val="0B3E276E"/>
    <w:rsid w:val="0B3F24B2"/>
    <w:rsid w:val="0B4020D1"/>
    <w:rsid w:val="0B40C2E1"/>
    <w:rsid w:val="0B440598"/>
    <w:rsid w:val="0B480E58"/>
    <w:rsid w:val="0B53F5F6"/>
    <w:rsid w:val="0B58AC5A"/>
    <w:rsid w:val="0B5BFA57"/>
    <w:rsid w:val="0B5DB158"/>
    <w:rsid w:val="0B630A7D"/>
    <w:rsid w:val="0B63D225"/>
    <w:rsid w:val="0B65BBEE"/>
    <w:rsid w:val="0B6609A1"/>
    <w:rsid w:val="0B663C72"/>
    <w:rsid w:val="0B676B7A"/>
    <w:rsid w:val="0B6A5134"/>
    <w:rsid w:val="0B6B4D53"/>
    <w:rsid w:val="0B73AA18"/>
    <w:rsid w:val="0B74A637"/>
    <w:rsid w:val="0B9013FC"/>
    <w:rsid w:val="0B913230"/>
    <w:rsid w:val="0B91489E"/>
    <w:rsid w:val="0B9621E4"/>
    <w:rsid w:val="0BA0F03D"/>
    <w:rsid w:val="0BA9CE4F"/>
    <w:rsid w:val="0BB22784"/>
    <w:rsid w:val="0BBA87BD"/>
    <w:rsid w:val="0BC366A7"/>
    <w:rsid w:val="0BC7BF5A"/>
    <w:rsid w:val="0BCA0DB4"/>
    <w:rsid w:val="0BD443E8"/>
    <w:rsid w:val="0BD4B327"/>
    <w:rsid w:val="0BDC7252"/>
    <w:rsid w:val="0BDE9932"/>
    <w:rsid w:val="0BE23225"/>
    <w:rsid w:val="0BE47E24"/>
    <w:rsid w:val="0BE4D810"/>
    <w:rsid w:val="0BE9FE1A"/>
    <w:rsid w:val="0BEC84A2"/>
    <w:rsid w:val="0BED93F0"/>
    <w:rsid w:val="0BEF271A"/>
    <w:rsid w:val="0BF4C4E2"/>
    <w:rsid w:val="0BF94CC5"/>
    <w:rsid w:val="0BFE38FA"/>
    <w:rsid w:val="0BFE4FD8"/>
    <w:rsid w:val="0C02BBD0"/>
    <w:rsid w:val="0C03DBB8"/>
    <w:rsid w:val="0C069A87"/>
    <w:rsid w:val="0C0A0591"/>
    <w:rsid w:val="0C0F8C61"/>
    <w:rsid w:val="0C0FC54D"/>
    <w:rsid w:val="0C0FD984"/>
    <w:rsid w:val="0C122BD1"/>
    <w:rsid w:val="0C2056DA"/>
    <w:rsid w:val="0C28B0BD"/>
    <w:rsid w:val="0C32F2FA"/>
    <w:rsid w:val="0C39E47E"/>
    <w:rsid w:val="0C3BCC43"/>
    <w:rsid w:val="0C3CD706"/>
    <w:rsid w:val="0C4ECAE9"/>
    <w:rsid w:val="0C54DE6C"/>
    <w:rsid w:val="0C55A457"/>
    <w:rsid w:val="0C5722C0"/>
    <w:rsid w:val="0C57EF06"/>
    <w:rsid w:val="0C5DE9D6"/>
    <w:rsid w:val="0C63692F"/>
    <w:rsid w:val="0C65572C"/>
    <w:rsid w:val="0C727C3B"/>
    <w:rsid w:val="0C79D4CB"/>
    <w:rsid w:val="0C80ED57"/>
    <w:rsid w:val="0C86E084"/>
    <w:rsid w:val="0C8784D9"/>
    <w:rsid w:val="0C88327C"/>
    <w:rsid w:val="0C892D8F"/>
    <w:rsid w:val="0C8DA2B1"/>
    <w:rsid w:val="0C90AFAB"/>
    <w:rsid w:val="0C92998D"/>
    <w:rsid w:val="0C945EFA"/>
    <w:rsid w:val="0C9B1DFB"/>
    <w:rsid w:val="0C9E9E21"/>
    <w:rsid w:val="0CA23DC9"/>
    <w:rsid w:val="0CA63104"/>
    <w:rsid w:val="0CA65D9F"/>
    <w:rsid w:val="0CA7614E"/>
    <w:rsid w:val="0CA88465"/>
    <w:rsid w:val="0CAD75EB"/>
    <w:rsid w:val="0CAD9384"/>
    <w:rsid w:val="0CAE463A"/>
    <w:rsid w:val="0CB57572"/>
    <w:rsid w:val="0CB86F44"/>
    <w:rsid w:val="0CC1B9B9"/>
    <w:rsid w:val="0CCEAD95"/>
    <w:rsid w:val="0CCEB562"/>
    <w:rsid w:val="0CD24586"/>
    <w:rsid w:val="0CD54077"/>
    <w:rsid w:val="0CD5EB07"/>
    <w:rsid w:val="0CDD52C1"/>
    <w:rsid w:val="0CDD7EBB"/>
    <w:rsid w:val="0CDF999C"/>
    <w:rsid w:val="0CE3E27C"/>
    <w:rsid w:val="0CE7A258"/>
    <w:rsid w:val="0CEB1725"/>
    <w:rsid w:val="0CEF8C18"/>
    <w:rsid w:val="0CEFFE67"/>
    <w:rsid w:val="0CF28ED9"/>
    <w:rsid w:val="0CF56621"/>
    <w:rsid w:val="0CF943D9"/>
    <w:rsid w:val="0CFA005F"/>
    <w:rsid w:val="0CFAF6B5"/>
    <w:rsid w:val="0CFCB18A"/>
    <w:rsid w:val="0CFE1B5C"/>
    <w:rsid w:val="0D0010A2"/>
    <w:rsid w:val="0D01F28B"/>
    <w:rsid w:val="0D02FA67"/>
    <w:rsid w:val="0D09CF15"/>
    <w:rsid w:val="0D133D7F"/>
    <w:rsid w:val="0D17C1C1"/>
    <w:rsid w:val="0D1CC390"/>
    <w:rsid w:val="0D295D6B"/>
    <w:rsid w:val="0D2ACA1F"/>
    <w:rsid w:val="0D30BFB9"/>
    <w:rsid w:val="0D3683AE"/>
    <w:rsid w:val="0D3880D5"/>
    <w:rsid w:val="0D46905E"/>
    <w:rsid w:val="0D481B5F"/>
    <w:rsid w:val="0D48F761"/>
    <w:rsid w:val="0D5A250C"/>
    <w:rsid w:val="0D5BACAD"/>
    <w:rsid w:val="0D61DB8B"/>
    <w:rsid w:val="0D672038"/>
    <w:rsid w:val="0D6802EC"/>
    <w:rsid w:val="0D6910D6"/>
    <w:rsid w:val="0D6E466D"/>
    <w:rsid w:val="0D6F1BFE"/>
    <w:rsid w:val="0D744D65"/>
    <w:rsid w:val="0D797815"/>
    <w:rsid w:val="0D7E983D"/>
    <w:rsid w:val="0D81B807"/>
    <w:rsid w:val="0D8542C0"/>
    <w:rsid w:val="0D8AFA46"/>
    <w:rsid w:val="0D914B43"/>
    <w:rsid w:val="0D94CE7C"/>
    <w:rsid w:val="0D95A958"/>
    <w:rsid w:val="0D9A0546"/>
    <w:rsid w:val="0D9BB31E"/>
    <w:rsid w:val="0D9E2B9D"/>
    <w:rsid w:val="0DA3961C"/>
    <w:rsid w:val="0DA8454E"/>
    <w:rsid w:val="0DA89122"/>
    <w:rsid w:val="0DAFE721"/>
    <w:rsid w:val="0DB24698"/>
    <w:rsid w:val="0DB2A9D7"/>
    <w:rsid w:val="0DC12DFC"/>
    <w:rsid w:val="0DC15105"/>
    <w:rsid w:val="0DC65102"/>
    <w:rsid w:val="0DC6C4D1"/>
    <w:rsid w:val="0DD064C0"/>
    <w:rsid w:val="0DD446B1"/>
    <w:rsid w:val="0DD465D9"/>
    <w:rsid w:val="0DD78657"/>
    <w:rsid w:val="0DD9125F"/>
    <w:rsid w:val="0DD945B0"/>
    <w:rsid w:val="0DDA4154"/>
    <w:rsid w:val="0DDDA126"/>
    <w:rsid w:val="0DDED626"/>
    <w:rsid w:val="0DE22884"/>
    <w:rsid w:val="0DF1D1E7"/>
    <w:rsid w:val="0E070EA4"/>
    <w:rsid w:val="0E0ACCC4"/>
    <w:rsid w:val="0E180EB0"/>
    <w:rsid w:val="0E1CA27A"/>
    <w:rsid w:val="0E24FDF0"/>
    <w:rsid w:val="0E34A721"/>
    <w:rsid w:val="0E354F16"/>
    <w:rsid w:val="0E356B4A"/>
    <w:rsid w:val="0E37AF56"/>
    <w:rsid w:val="0E43A19D"/>
    <w:rsid w:val="0E482B7E"/>
    <w:rsid w:val="0E4BD560"/>
    <w:rsid w:val="0E4D8081"/>
    <w:rsid w:val="0E51CA9E"/>
    <w:rsid w:val="0E57EF0D"/>
    <w:rsid w:val="0E6F8D7F"/>
    <w:rsid w:val="0E6FE143"/>
    <w:rsid w:val="0E70F1EA"/>
    <w:rsid w:val="0E732728"/>
    <w:rsid w:val="0E74F856"/>
    <w:rsid w:val="0E76E637"/>
    <w:rsid w:val="0E7B8499"/>
    <w:rsid w:val="0E7EA767"/>
    <w:rsid w:val="0E846CF7"/>
    <w:rsid w:val="0E87B943"/>
    <w:rsid w:val="0E90E8F5"/>
    <w:rsid w:val="0E910313"/>
    <w:rsid w:val="0E913A17"/>
    <w:rsid w:val="0EAE4FF3"/>
    <w:rsid w:val="0EB09CC7"/>
    <w:rsid w:val="0EB2DA97"/>
    <w:rsid w:val="0EB3417A"/>
    <w:rsid w:val="0EB34619"/>
    <w:rsid w:val="0EC049D2"/>
    <w:rsid w:val="0EC693CD"/>
    <w:rsid w:val="0ECE2559"/>
    <w:rsid w:val="0ECE8F31"/>
    <w:rsid w:val="0ED3CED2"/>
    <w:rsid w:val="0ED5A546"/>
    <w:rsid w:val="0EDC5E73"/>
    <w:rsid w:val="0EDD97DF"/>
    <w:rsid w:val="0EDE5629"/>
    <w:rsid w:val="0EE1087B"/>
    <w:rsid w:val="0EEACB46"/>
    <w:rsid w:val="0EF0A299"/>
    <w:rsid w:val="0EF1D420"/>
    <w:rsid w:val="0EF9995D"/>
    <w:rsid w:val="0EF9F55E"/>
    <w:rsid w:val="0EFAC2DA"/>
    <w:rsid w:val="0EFDB759"/>
    <w:rsid w:val="0F0470FD"/>
    <w:rsid w:val="0F0BC70B"/>
    <w:rsid w:val="0F0D16B7"/>
    <w:rsid w:val="0F0DD91B"/>
    <w:rsid w:val="0F0F9508"/>
    <w:rsid w:val="0F2833C0"/>
    <w:rsid w:val="0F28AD02"/>
    <w:rsid w:val="0F2A35B9"/>
    <w:rsid w:val="0F2CDBF3"/>
    <w:rsid w:val="0F325714"/>
    <w:rsid w:val="0F34F6DE"/>
    <w:rsid w:val="0F3767E7"/>
    <w:rsid w:val="0F3BB26F"/>
    <w:rsid w:val="0F3BC5D2"/>
    <w:rsid w:val="0F3DC6B8"/>
    <w:rsid w:val="0F425122"/>
    <w:rsid w:val="0F42BC0C"/>
    <w:rsid w:val="0F532CBE"/>
    <w:rsid w:val="0F549A65"/>
    <w:rsid w:val="0F54C17D"/>
    <w:rsid w:val="0F59B13C"/>
    <w:rsid w:val="0F61A372"/>
    <w:rsid w:val="0F71A011"/>
    <w:rsid w:val="0F80F6CE"/>
    <w:rsid w:val="0F843351"/>
    <w:rsid w:val="0F8BDA5F"/>
    <w:rsid w:val="0F8DE181"/>
    <w:rsid w:val="0F8E140F"/>
    <w:rsid w:val="0F8FC4A3"/>
    <w:rsid w:val="0F96E2DE"/>
    <w:rsid w:val="0F97BF1E"/>
    <w:rsid w:val="0F9A7CBA"/>
    <w:rsid w:val="0F9CD2DC"/>
    <w:rsid w:val="0F9EF16A"/>
    <w:rsid w:val="0F9FC74D"/>
    <w:rsid w:val="0FA2D0D3"/>
    <w:rsid w:val="0FA61BD8"/>
    <w:rsid w:val="0FA7375C"/>
    <w:rsid w:val="0FAF4986"/>
    <w:rsid w:val="0FB2ED79"/>
    <w:rsid w:val="0FB4812D"/>
    <w:rsid w:val="0FB69700"/>
    <w:rsid w:val="0FB6F363"/>
    <w:rsid w:val="0FB72BA0"/>
    <w:rsid w:val="0FB9BDCD"/>
    <w:rsid w:val="0FC894ED"/>
    <w:rsid w:val="0FC994D1"/>
    <w:rsid w:val="0FCA6507"/>
    <w:rsid w:val="0FD16C8E"/>
    <w:rsid w:val="0FD437E6"/>
    <w:rsid w:val="0FDD3EE6"/>
    <w:rsid w:val="0FDDDC3B"/>
    <w:rsid w:val="0FDE3A78"/>
    <w:rsid w:val="0FE60543"/>
    <w:rsid w:val="0FE6F0A0"/>
    <w:rsid w:val="0FF16BBB"/>
    <w:rsid w:val="0FF35BB2"/>
    <w:rsid w:val="0FF3EBE8"/>
    <w:rsid w:val="0FF737D1"/>
    <w:rsid w:val="0FFB32C4"/>
    <w:rsid w:val="0FFF758F"/>
    <w:rsid w:val="0FFFDBCE"/>
    <w:rsid w:val="100424F9"/>
    <w:rsid w:val="10052734"/>
    <w:rsid w:val="10079EC0"/>
    <w:rsid w:val="100CB47C"/>
    <w:rsid w:val="10104F72"/>
    <w:rsid w:val="10119891"/>
    <w:rsid w:val="1014C685"/>
    <w:rsid w:val="1014FD2B"/>
    <w:rsid w:val="101621AA"/>
    <w:rsid w:val="1018872D"/>
    <w:rsid w:val="1019CC56"/>
    <w:rsid w:val="101A4107"/>
    <w:rsid w:val="10205A0A"/>
    <w:rsid w:val="103CD588"/>
    <w:rsid w:val="1041535D"/>
    <w:rsid w:val="1047D052"/>
    <w:rsid w:val="10518B25"/>
    <w:rsid w:val="1057673F"/>
    <w:rsid w:val="105A2B05"/>
    <w:rsid w:val="105BE7EA"/>
    <w:rsid w:val="10626AE1"/>
    <w:rsid w:val="1070A2E1"/>
    <w:rsid w:val="1071B49F"/>
    <w:rsid w:val="1075FDBD"/>
    <w:rsid w:val="1076C163"/>
    <w:rsid w:val="10771C4B"/>
    <w:rsid w:val="107C24E7"/>
    <w:rsid w:val="107D7594"/>
    <w:rsid w:val="1086B2B0"/>
    <w:rsid w:val="1088C6C3"/>
    <w:rsid w:val="108C374D"/>
    <w:rsid w:val="108D72C8"/>
    <w:rsid w:val="10917544"/>
    <w:rsid w:val="109275B6"/>
    <w:rsid w:val="10938C44"/>
    <w:rsid w:val="1093CBBA"/>
    <w:rsid w:val="109523AA"/>
    <w:rsid w:val="109B381D"/>
    <w:rsid w:val="109E73BC"/>
    <w:rsid w:val="10A00D6D"/>
    <w:rsid w:val="10A53354"/>
    <w:rsid w:val="10AA6D37"/>
    <w:rsid w:val="10AB12D6"/>
    <w:rsid w:val="10B05507"/>
    <w:rsid w:val="10C3F258"/>
    <w:rsid w:val="10D4F995"/>
    <w:rsid w:val="10D6E407"/>
    <w:rsid w:val="10D8AE9C"/>
    <w:rsid w:val="10DC4509"/>
    <w:rsid w:val="10E0E300"/>
    <w:rsid w:val="10E8F9BE"/>
    <w:rsid w:val="10ECC8E1"/>
    <w:rsid w:val="10F44C87"/>
    <w:rsid w:val="10F77CF1"/>
    <w:rsid w:val="10FA4AE7"/>
    <w:rsid w:val="11040309"/>
    <w:rsid w:val="110CC375"/>
    <w:rsid w:val="110F9442"/>
    <w:rsid w:val="111120FD"/>
    <w:rsid w:val="1111576D"/>
    <w:rsid w:val="1117375D"/>
    <w:rsid w:val="111AED33"/>
    <w:rsid w:val="11223B0D"/>
    <w:rsid w:val="1124991B"/>
    <w:rsid w:val="112608EF"/>
    <w:rsid w:val="112F37A0"/>
    <w:rsid w:val="11307231"/>
    <w:rsid w:val="113428E1"/>
    <w:rsid w:val="1139BC0E"/>
    <w:rsid w:val="1149E05E"/>
    <w:rsid w:val="114AB31D"/>
    <w:rsid w:val="114F12D1"/>
    <w:rsid w:val="11551106"/>
    <w:rsid w:val="115974DE"/>
    <w:rsid w:val="115A8042"/>
    <w:rsid w:val="115CDC9B"/>
    <w:rsid w:val="115DBF95"/>
    <w:rsid w:val="11684057"/>
    <w:rsid w:val="116A2554"/>
    <w:rsid w:val="116E2A0C"/>
    <w:rsid w:val="117A8A80"/>
    <w:rsid w:val="117BC3C8"/>
    <w:rsid w:val="117FACE4"/>
    <w:rsid w:val="118135E3"/>
    <w:rsid w:val="11854F91"/>
    <w:rsid w:val="118F62F5"/>
    <w:rsid w:val="1192866B"/>
    <w:rsid w:val="1198FF05"/>
    <w:rsid w:val="119ABB1C"/>
    <w:rsid w:val="119F1928"/>
    <w:rsid w:val="11A05240"/>
    <w:rsid w:val="11A35182"/>
    <w:rsid w:val="11AC795A"/>
    <w:rsid w:val="11B1C853"/>
    <w:rsid w:val="11B2416C"/>
    <w:rsid w:val="11B3D210"/>
    <w:rsid w:val="11B5E8E0"/>
    <w:rsid w:val="11C5BD91"/>
    <w:rsid w:val="11CB3C78"/>
    <w:rsid w:val="11CC26F1"/>
    <w:rsid w:val="11CD9810"/>
    <w:rsid w:val="11CE3690"/>
    <w:rsid w:val="11DBC2FC"/>
    <w:rsid w:val="11E589DD"/>
    <w:rsid w:val="11E5FF8A"/>
    <w:rsid w:val="11EA3617"/>
    <w:rsid w:val="11EE5D86"/>
    <w:rsid w:val="11EEA44F"/>
    <w:rsid w:val="11F39A35"/>
    <w:rsid w:val="11F3A525"/>
    <w:rsid w:val="11F52292"/>
    <w:rsid w:val="11FC3102"/>
    <w:rsid w:val="11FD4E5B"/>
    <w:rsid w:val="120170CE"/>
    <w:rsid w:val="12033CF9"/>
    <w:rsid w:val="120465F4"/>
    <w:rsid w:val="120905BB"/>
    <w:rsid w:val="12097FC7"/>
    <w:rsid w:val="120B0DEA"/>
    <w:rsid w:val="120DA6B0"/>
    <w:rsid w:val="121015D1"/>
    <w:rsid w:val="121043EF"/>
    <w:rsid w:val="12115FB6"/>
    <w:rsid w:val="1213A7C4"/>
    <w:rsid w:val="1213C504"/>
    <w:rsid w:val="1218B575"/>
    <w:rsid w:val="12217D0B"/>
    <w:rsid w:val="1227133D"/>
    <w:rsid w:val="122A039F"/>
    <w:rsid w:val="122A42B5"/>
    <w:rsid w:val="122B3C34"/>
    <w:rsid w:val="1231B251"/>
    <w:rsid w:val="1231ED9F"/>
    <w:rsid w:val="123B5DA1"/>
    <w:rsid w:val="123D9D13"/>
    <w:rsid w:val="1247B55C"/>
    <w:rsid w:val="12490188"/>
    <w:rsid w:val="124BB3D6"/>
    <w:rsid w:val="12508615"/>
    <w:rsid w:val="125173A9"/>
    <w:rsid w:val="12537E4C"/>
    <w:rsid w:val="1253BF9B"/>
    <w:rsid w:val="12586617"/>
    <w:rsid w:val="125A324A"/>
    <w:rsid w:val="125C11F6"/>
    <w:rsid w:val="125E990B"/>
    <w:rsid w:val="12609DD2"/>
    <w:rsid w:val="1263550C"/>
    <w:rsid w:val="1263B26C"/>
    <w:rsid w:val="12640695"/>
    <w:rsid w:val="12645266"/>
    <w:rsid w:val="126832AA"/>
    <w:rsid w:val="126B087A"/>
    <w:rsid w:val="12752993"/>
    <w:rsid w:val="127E712B"/>
    <w:rsid w:val="12846914"/>
    <w:rsid w:val="128858F6"/>
    <w:rsid w:val="128A6D25"/>
    <w:rsid w:val="128AA57D"/>
    <w:rsid w:val="128CBCC4"/>
    <w:rsid w:val="128E2DE7"/>
    <w:rsid w:val="128F39D2"/>
    <w:rsid w:val="1292B104"/>
    <w:rsid w:val="1298FDCF"/>
    <w:rsid w:val="129B1084"/>
    <w:rsid w:val="12A87B9B"/>
    <w:rsid w:val="12AAB2F9"/>
    <w:rsid w:val="12B7EBF4"/>
    <w:rsid w:val="12B9257C"/>
    <w:rsid w:val="12B956C5"/>
    <w:rsid w:val="12C31B34"/>
    <w:rsid w:val="12C5CA8A"/>
    <w:rsid w:val="12C70BA2"/>
    <w:rsid w:val="12C9A659"/>
    <w:rsid w:val="12CCF333"/>
    <w:rsid w:val="12D32D95"/>
    <w:rsid w:val="12D6922C"/>
    <w:rsid w:val="12DA7195"/>
    <w:rsid w:val="12E0FF46"/>
    <w:rsid w:val="12E390B7"/>
    <w:rsid w:val="12E5FBA8"/>
    <w:rsid w:val="12E7C980"/>
    <w:rsid w:val="12ED5F5E"/>
    <w:rsid w:val="12F5527E"/>
    <w:rsid w:val="12F55AFF"/>
    <w:rsid w:val="12F93A52"/>
    <w:rsid w:val="12FD204C"/>
    <w:rsid w:val="1302F461"/>
    <w:rsid w:val="13032161"/>
    <w:rsid w:val="13034BBA"/>
    <w:rsid w:val="1305257A"/>
    <w:rsid w:val="13057182"/>
    <w:rsid w:val="130A3D68"/>
    <w:rsid w:val="130DEBE2"/>
    <w:rsid w:val="1312E317"/>
    <w:rsid w:val="13131830"/>
    <w:rsid w:val="131744EF"/>
    <w:rsid w:val="13182E01"/>
    <w:rsid w:val="1318908F"/>
    <w:rsid w:val="1318FC4C"/>
    <w:rsid w:val="13196EDC"/>
    <w:rsid w:val="131D4E75"/>
    <w:rsid w:val="1321C4E3"/>
    <w:rsid w:val="13234D37"/>
    <w:rsid w:val="1324C86D"/>
    <w:rsid w:val="13276A08"/>
    <w:rsid w:val="13284178"/>
    <w:rsid w:val="1331E31B"/>
    <w:rsid w:val="133241D1"/>
    <w:rsid w:val="1336ADBD"/>
    <w:rsid w:val="13392078"/>
    <w:rsid w:val="133AE628"/>
    <w:rsid w:val="13407000"/>
    <w:rsid w:val="1340D67F"/>
    <w:rsid w:val="1341870A"/>
    <w:rsid w:val="13630FC0"/>
    <w:rsid w:val="136519BE"/>
    <w:rsid w:val="136D1D86"/>
    <w:rsid w:val="13781785"/>
    <w:rsid w:val="137CEE27"/>
    <w:rsid w:val="137D7664"/>
    <w:rsid w:val="137F407B"/>
    <w:rsid w:val="1381B05A"/>
    <w:rsid w:val="1382563E"/>
    <w:rsid w:val="138A3D96"/>
    <w:rsid w:val="138C8A70"/>
    <w:rsid w:val="138D0152"/>
    <w:rsid w:val="13922C7B"/>
    <w:rsid w:val="13A4EF36"/>
    <w:rsid w:val="13A5E91F"/>
    <w:rsid w:val="13A9DF95"/>
    <w:rsid w:val="13B412CB"/>
    <w:rsid w:val="13B51CFB"/>
    <w:rsid w:val="13B53196"/>
    <w:rsid w:val="13B903DA"/>
    <w:rsid w:val="13C50BE5"/>
    <w:rsid w:val="13C6BC0A"/>
    <w:rsid w:val="13CBCC65"/>
    <w:rsid w:val="13CD003D"/>
    <w:rsid w:val="13D0A2DF"/>
    <w:rsid w:val="13D1C82D"/>
    <w:rsid w:val="13DA274D"/>
    <w:rsid w:val="13E2FB61"/>
    <w:rsid w:val="13E691A1"/>
    <w:rsid w:val="13E6D521"/>
    <w:rsid w:val="13EA0803"/>
    <w:rsid w:val="13F11515"/>
    <w:rsid w:val="13F5F4FD"/>
    <w:rsid w:val="13FC71F7"/>
    <w:rsid w:val="140231BE"/>
    <w:rsid w:val="1404A471"/>
    <w:rsid w:val="14079BAE"/>
    <w:rsid w:val="140D93C3"/>
    <w:rsid w:val="1413F065"/>
    <w:rsid w:val="14155E22"/>
    <w:rsid w:val="14185FA6"/>
    <w:rsid w:val="1418C05A"/>
    <w:rsid w:val="141BA080"/>
    <w:rsid w:val="141FC1AA"/>
    <w:rsid w:val="14290457"/>
    <w:rsid w:val="1430746C"/>
    <w:rsid w:val="1431980E"/>
    <w:rsid w:val="143434CC"/>
    <w:rsid w:val="143724E5"/>
    <w:rsid w:val="143AD5E1"/>
    <w:rsid w:val="1440F592"/>
    <w:rsid w:val="1441A622"/>
    <w:rsid w:val="144C7C72"/>
    <w:rsid w:val="14504C4A"/>
    <w:rsid w:val="14514F33"/>
    <w:rsid w:val="1456F73A"/>
    <w:rsid w:val="14577ABC"/>
    <w:rsid w:val="145ADF1D"/>
    <w:rsid w:val="145AF19E"/>
    <w:rsid w:val="145E1187"/>
    <w:rsid w:val="14603C67"/>
    <w:rsid w:val="14619AEB"/>
    <w:rsid w:val="146D298F"/>
    <w:rsid w:val="14724C1F"/>
    <w:rsid w:val="147FB88F"/>
    <w:rsid w:val="1485A866"/>
    <w:rsid w:val="148FD2E3"/>
    <w:rsid w:val="14912F8A"/>
    <w:rsid w:val="14926AB2"/>
    <w:rsid w:val="14927E0B"/>
    <w:rsid w:val="14928EF1"/>
    <w:rsid w:val="14948624"/>
    <w:rsid w:val="149618F4"/>
    <w:rsid w:val="149F49A1"/>
    <w:rsid w:val="14A77071"/>
    <w:rsid w:val="14A8FC94"/>
    <w:rsid w:val="14A9CD29"/>
    <w:rsid w:val="14AF47DF"/>
    <w:rsid w:val="14B5DA26"/>
    <w:rsid w:val="14C08999"/>
    <w:rsid w:val="14C34947"/>
    <w:rsid w:val="14C42946"/>
    <w:rsid w:val="14C730F5"/>
    <w:rsid w:val="14C7B0F2"/>
    <w:rsid w:val="14D2A429"/>
    <w:rsid w:val="14D5CC04"/>
    <w:rsid w:val="14D745D9"/>
    <w:rsid w:val="14DB0C0B"/>
    <w:rsid w:val="14DC7B43"/>
    <w:rsid w:val="14DD576B"/>
    <w:rsid w:val="14DDD819"/>
    <w:rsid w:val="14E0E518"/>
    <w:rsid w:val="14E11D6C"/>
    <w:rsid w:val="14E6A591"/>
    <w:rsid w:val="14EB62C1"/>
    <w:rsid w:val="14EF407F"/>
    <w:rsid w:val="14F13A4D"/>
    <w:rsid w:val="14F3EF44"/>
    <w:rsid w:val="15042956"/>
    <w:rsid w:val="150BD3EB"/>
    <w:rsid w:val="15140445"/>
    <w:rsid w:val="15182D97"/>
    <w:rsid w:val="1519D840"/>
    <w:rsid w:val="151B9782"/>
    <w:rsid w:val="151DC350"/>
    <w:rsid w:val="151FC12D"/>
    <w:rsid w:val="15375A7C"/>
    <w:rsid w:val="1539A80D"/>
    <w:rsid w:val="15490078"/>
    <w:rsid w:val="154E062E"/>
    <w:rsid w:val="1552D2B2"/>
    <w:rsid w:val="156FEA3C"/>
    <w:rsid w:val="15708386"/>
    <w:rsid w:val="15746956"/>
    <w:rsid w:val="157C2A91"/>
    <w:rsid w:val="1581E9D4"/>
    <w:rsid w:val="1583D16F"/>
    <w:rsid w:val="15850B04"/>
    <w:rsid w:val="158FB295"/>
    <w:rsid w:val="1596E087"/>
    <w:rsid w:val="15A55BC4"/>
    <w:rsid w:val="15A5ED99"/>
    <w:rsid w:val="15A9FE4F"/>
    <w:rsid w:val="15ADFB27"/>
    <w:rsid w:val="15B25E4D"/>
    <w:rsid w:val="15B26899"/>
    <w:rsid w:val="15B2E10F"/>
    <w:rsid w:val="15C0B1CC"/>
    <w:rsid w:val="15C3DEE7"/>
    <w:rsid w:val="15C46034"/>
    <w:rsid w:val="15C7AADB"/>
    <w:rsid w:val="15C905C7"/>
    <w:rsid w:val="15CA2D43"/>
    <w:rsid w:val="15CAF6DF"/>
    <w:rsid w:val="15CF4904"/>
    <w:rsid w:val="15D00F28"/>
    <w:rsid w:val="15D18D31"/>
    <w:rsid w:val="15DBFF92"/>
    <w:rsid w:val="15DF2F55"/>
    <w:rsid w:val="15E1494D"/>
    <w:rsid w:val="15F02079"/>
    <w:rsid w:val="15F958CC"/>
    <w:rsid w:val="15FBD288"/>
    <w:rsid w:val="16021256"/>
    <w:rsid w:val="1608FBC2"/>
    <w:rsid w:val="160C1155"/>
    <w:rsid w:val="16167A8A"/>
    <w:rsid w:val="161ACBE3"/>
    <w:rsid w:val="161F254F"/>
    <w:rsid w:val="16230FC5"/>
    <w:rsid w:val="1627266E"/>
    <w:rsid w:val="162B4F6E"/>
    <w:rsid w:val="162BF508"/>
    <w:rsid w:val="162C7190"/>
    <w:rsid w:val="162F18B5"/>
    <w:rsid w:val="1631AC13"/>
    <w:rsid w:val="163887D8"/>
    <w:rsid w:val="163A0CDD"/>
    <w:rsid w:val="16402FCF"/>
    <w:rsid w:val="1644684E"/>
    <w:rsid w:val="164B67FA"/>
    <w:rsid w:val="164E25D9"/>
    <w:rsid w:val="16529996"/>
    <w:rsid w:val="16550307"/>
    <w:rsid w:val="16588DE3"/>
    <w:rsid w:val="1660B428"/>
    <w:rsid w:val="16661F46"/>
    <w:rsid w:val="1669013E"/>
    <w:rsid w:val="166B4A45"/>
    <w:rsid w:val="166E25EC"/>
    <w:rsid w:val="1675ED78"/>
    <w:rsid w:val="16766747"/>
    <w:rsid w:val="167927CC"/>
    <w:rsid w:val="167DE493"/>
    <w:rsid w:val="1688631E"/>
    <w:rsid w:val="1698F511"/>
    <w:rsid w:val="16A934D2"/>
    <w:rsid w:val="16B3A32F"/>
    <w:rsid w:val="16C05970"/>
    <w:rsid w:val="16C6DFF3"/>
    <w:rsid w:val="16D1D862"/>
    <w:rsid w:val="16D5928C"/>
    <w:rsid w:val="16D8666E"/>
    <w:rsid w:val="16DD05DE"/>
    <w:rsid w:val="16E28A8F"/>
    <w:rsid w:val="16E4D0D9"/>
    <w:rsid w:val="16EA5EDB"/>
    <w:rsid w:val="16EED357"/>
    <w:rsid w:val="16EFC14D"/>
    <w:rsid w:val="16F3EB6C"/>
    <w:rsid w:val="16F8868F"/>
    <w:rsid w:val="16F9AE09"/>
    <w:rsid w:val="16FA4BFC"/>
    <w:rsid w:val="16FBB7A9"/>
    <w:rsid w:val="16FD2F89"/>
    <w:rsid w:val="16FF8C57"/>
    <w:rsid w:val="1701C2B1"/>
    <w:rsid w:val="17076F19"/>
    <w:rsid w:val="17138D7C"/>
    <w:rsid w:val="1715056D"/>
    <w:rsid w:val="171A44FB"/>
    <w:rsid w:val="1729F16C"/>
    <w:rsid w:val="172DAE05"/>
    <w:rsid w:val="172F915E"/>
    <w:rsid w:val="17335B4A"/>
    <w:rsid w:val="1734BFA0"/>
    <w:rsid w:val="173B47D5"/>
    <w:rsid w:val="173D0414"/>
    <w:rsid w:val="174254BA"/>
    <w:rsid w:val="17466952"/>
    <w:rsid w:val="174775D1"/>
    <w:rsid w:val="174D919C"/>
    <w:rsid w:val="17524EC2"/>
    <w:rsid w:val="175C20CD"/>
    <w:rsid w:val="17613BAC"/>
    <w:rsid w:val="17613C08"/>
    <w:rsid w:val="17690D20"/>
    <w:rsid w:val="176CBB3F"/>
    <w:rsid w:val="1772A4F4"/>
    <w:rsid w:val="177A5971"/>
    <w:rsid w:val="177FF4A5"/>
    <w:rsid w:val="17839303"/>
    <w:rsid w:val="17850A9E"/>
    <w:rsid w:val="17856EE9"/>
    <w:rsid w:val="178A1075"/>
    <w:rsid w:val="17932FA1"/>
    <w:rsid w:val="179970C0"/>
    <w:rsid w:val="1799B629"/>
    <w:rsid w:val="179BCF3D"/>
    <w:rsid w:val="17A0F986"/>
    <w:rsid w:val="17A33880"/>
    <w:rsid w:val="17A9F388"/>
    <w:rsid w:val="17ABB1EF"/>
    <w:rsid w:val="17ABE778"/>
    <w:rsid w:val="17B0C51A"/>
    <w:rsid w:val="17B24D3D"/>
    <w:rsid w:val="17B4990D"/>
    <w:rsid w:val="17B5F10B"/>
    <w:rsid w:val="17BB228F"/>
    <w:rsid w:val="17BB245D"/>
    <w:rsid w:val="17BCF6A0"/>
    <w:rsid w:val="17BD43C6"/>
    <w:rsid w:val="17C20DA2"/>
    <w:rsid w:val="17CBCB17"/>
    <w:rsid w:val="17D0F8BD"/>
    <w:rsid w:val="17DE87E0"/>
    <w:rsid w:val="17DED6EE"/>
    <w:rsid w:val="17EA46AA"/>
    <w:rsid w:val="17F0214B"/>
    <w:rsid w:val="17F1DE58"/>
    <w:rsid w:val="17F71957"/>
    <w:rsid w:val="17F79D85"/>
    <w:rsid w:val="17F90E49"/>
    <w:rsid w:val="17FF8754"/>
    <w:rsid w:val="180022AF"/>
    <w:rsid w:val="18043855"/>
    <w:rsid w:val="180484CC"/>
    <w:rsid w:val="180633B7"/>
    <w:rsid w:val="18069770"/>
    <w:rsid w:val="1806D2A3"/>
    <w:rsid w:val="180C33A1"/>
    <w:rsid w:val="180E51A6"/>
    <w:rsid w:val="181BE9E8"/>
    <w:rsid w:val="182046FC"/>
    <w:rsid w:val="18208131"/>
    <w:rsid w:val="1823CDDD"/>
    <w:rsid w:val="1826FF92"/>
    <w:rsid w:val="18280B48"/>
    <w:rsid w:val="183680E3"/>
    <w:rsid w:val="1838AEA7"/>
    <w:rsid w:val="1843F9A6"/>
    <w:rsid w:val="1849796F"/>
    <w:rsid w:val="184CAF59"/>
    <w:rsid w:val="184DD08F"/>
    <w:rsid w:val="18578327"/>
    <w:rsid w:val="185F998C"/>
    <w:rsid w:val="185FB42C"/>
    <w:rsid w:val="18624831"/>
    <w:rsid w:val="18626265"/>
    <w:rsid w:val="18662477"/>
    <w:rsid w:val="186BDC39"/>
    <w:rsid w:val="186F2C7B"/>
    <w:rsid w:val="1871CC10"/>
    <w:rsid w:val="1873A6AF"/>
    <w:rsid w:val="18771BD6"/>
    <w:rsid w:val="1878F706"/>
    <w:rsid w:val="187AB139"/>
    <w:rsid w:val="18855DAA"/>
    <w:rsid w:val="1886A4B1"/>
    <w:rsid w:val="18889D4B"/>
    <w:rsid w:val="188DE8B1"/>
    <w:rsid w:val="189ED5FC"/>
    <w:rsid w:val="18A06509"/>
    <w:rsid w:val="18A1DBC9"/>
    <w:rsid w:val="18A41402"/>
    <w:rsid w:val="18A7D33C"/>
    <w:rsid w:val="18AD486D"/>
    <w:rsid w:val="18AE4AA0"/>
    <w:rsid w:val="18B31E9D"/>
    <w:rsid w:val="18C365D3"/>
    <w:rsid w:val="18CA5DDF"/>
    <w:rsid w:val="18CCC829"/>
    <w:rsid w:val="18D8848A"/>
    <w:rsid w:val="18DDCA88"/>
    <w:rsid w:val="18DE5C51"/>
    <w:rsid w:val="18DEF2B5"/>
    <w:rsid w:val="18E00962"/>
    <w:rsid w:val="18E14502"/>
    <w:rsid w:val="18E17D1B"/>
    <w:rsid w:val="18F25290"/>
    <w:rsid w:val="18F561C2"/>
    <w:rsid w:val="18F7457F"/>
    <w:rsid w:val="18FED208"/>
    <w:rsid w:val="1902801C"/>
    <w:rsid w:val="1903934B"/>
    <w:rsid w:val="190503BE"/>
    <w:rsid w:val="190952BA"/>
    <w:rsid w:val="19137FD0"/>
    <w:rsid w:val="1913C882"/>
    <w:rsid w:val="19155946"/>
    <w:rsid w:val="19163CB4"/>
    <w:rsid w:val="19170DB8"/>
    <w:rsid w:val="19179318"/>
    <w:rsid w:val="191C7E66"/>
    <w:rsid w:val="1920D3F3"/>
    <w:rsid w:val="1928D249"/>
    <w:rsid w:val="19299B45"/>
    <w:rsid w:val="192C0900"/>
    <w:rsid w:val="192C9D61"/>
    <w:rsid w:val="192CAB53"/>
    <w:rsid w:val="192CB9BA"/>
    <w:rsid w:val="19312C24"/>
    <w:rsid w:val="19369954"/>
    <w:rsid w:val="193DBB85"/>
    <w:rsid w:val="1941E5B0"/>
    <w:rsid w:val="1943CB66"/>
    <w:rsid w:val="19454369"/>
    <w:rsid w:val="1945B2AA"/>
    <w:rsid w:val="194A4CFF"/>
    <w:rsid w:val="1950BB14"/>
    <w:rsid w:val="19584452"/>
    <w:rsid w:val="195B06BC"/>
    <w:rsid w:val="196D82E1"/>
    <w:rsid w:val="197103E2"/>
    <w:rsid w:val="19711FD0"/>
    <w:rsid w:val="19726C48"/>
    <w:rsid w:val="19767AFF"/>
    <w:rsid w:val="197A7579"/>
    <w:rsid w:val="197C2233"/>
    <w:rsid w:val="197D9D70"/>
    <w:rsid w:val="19831BA8"/>
    <w:rsid w:val="19834D5B"/>
    <w:rsid w:val="19938997"/>
    <w:rsid w:val="19949C3D"/>
    <w:rsid w:val="199778F1"/>
    <w:rsid w:val="19995A2F"/>
    <w:rsid w:val="19A86BD3"/>
    <w:rsid w:val="19A93D27"/>
    <w:rsid w:val="19AA28F4"/>
    <w:rsid w:val="19AB7E4E"/>
    <w:rsid w:val="19ABC919"/>
    <w:rsid w:val="19BB5826"/>
    <w:rsid w:val="19C26584"/>
    <w:rsid w:val="19CADCA1"/>
    <w:rsid w:val="19CDEA36"/>
    <w:rsid w:val="19D005CC"/>
    <w:rsid w:val="19D631FC"/>
    <w:rsid w:val="19E18346"/>
    <w:rsid w:val="19E74A7E"/>
    <w:rsid w:val="19E7FF39"/>
    <w:rsid w:val="19E813CC"/>
    <w:rsid w:val="19EBC064"/>
    <w:rsid w:val="19F0C3DC"/>
    <w:rsid w:val="19F5251E"/>
    <w:rsid w:val="19FB9A8E"/>
    <w:rsid w:val="19FCA22F"/>
    <w:rsid w:val="1A03F6A3"/>
    <w:rsid w:val="1A065B95"/>
    <w:rsid w:val="1A07AC9A"/>
    <w:rsid w:val="1A07FDB7"/>
    <w:rsid w:val="1A0F053B"/>
    <w:rsid w:val="1A0F5D2B"/>
    <w:rsid w:val="1A12B8C5"/>
    <w:rsid w:val="1A158188"/>
    <w:rsid w:val="1A194326"/>
    <w:rsid w:val="1A1ED46D"/>
    <w:rsid w:val="1A22DB08"/>
    <w:rsid w:val="1A289C5D"/>
    <w:rsid w:val="1A2D016B"/>
    <w:rsid w:val="1A2D5B2B"/>
    <w:rsid w:val="1A346070"/>
    <w:rsid w:val="1A34D77C"/>
    <w:rsid w:val="1A392626"/>
    <w:rsid w:val="1A3EB955"/>
    <w:rsid w:val="1A3F4D44"/>
    <w:rsid w:val="1A4197FE"/>
    <w:rsid w:val="1A4483BB"/>
    <w:rsid w:val="1A4BBE03"/>
    <w:rsid w:val="1A4E7C18"/>
    <w:rsid w:val="1A50A966"/>
    <w:rsid w:val="1A54018B"/>
    <w:rsid w:val="1A577C7A"/>
    <w:rsid w:val="1A58F932"/>
    <w:rsid w:val="1A5A754D"/>
    <w:rsid w:val="1A5B3914"/>
    <w:rsid w:val="1A61B6D2"/>
    <w:rsid w:val="1A762F8F"/>
    <w:rsid w:val="1A772577"/>
    <w:rsid w:val="1A781D93"/>
    <w:rsid w:val="1A78DDC1"/>
    <w:rsid w:val="1A7A7924"/>
    <w:rsid w:val="1A7CD829"/>
    <w:rsid w:val="1A7CF70F"/>
    <w:rsid w:val="1A7EBA20"/>
    <w:rsid w:val="1A834719"/>
    <w:rsid w:val="1A87EF91"/>
    <w:rsid w:val="1A8F7F2A"/>
    <w:rsid w:val="1A8FED18"/>
    <w:rsid w:val="1A909567"/>
    <w:rsid w:val="1A94EF06"/>
    <w:rsid w:val="1A9FE40F"/>
    <w:rsid w:val="1AA126F7"/>
    <w:rsid w:val="1AA795D7"/>
    <w:rsid w:val="1AB0EA7D"/>
    <w:rsid w:val="1AB0FF0A"/>
    <w:rsid w:val="1AB5D1A0"/>
    <w:rsid w:val="1AC576EB"/>
    <w:rsid w:val="1AC6BFE8"/>
    <w:rsid w:val="1AC6EDD5"/>
    <w:rsid w:val="1AC77A73"/>
    <w:rsid w:val="1ACB5129"/>
    <w:rsid w:val="1ACB6E28"/>
    <w:rsid w:val="1AD198AB"/>
    <w:rsid w:val="1AD5606B"/>
    <w:rsid w:val="1AD5A5A9"/>
    <w:rsid w:val="1ADE2ECD"/>
    <w:rsid w:val="1AE25793"/>
    <w:rsid w:val="1AE7F052"/>
    <w:rsid w:val="1AE8BB78"/>
    <w:rsid w:val="1AF20750"/>
    <w:rsid w:val="1AF6DD16"/>
    <w:rsid w:val="1AFBE78D"/>
    <w:rsid w:val="1AFEE785"/>
    <w:rsid w:val="1AFF6C3F"/>
    <w:rsid w:val="1B052A89"/>
    <w:rsid w:val="1B06F133"/>
    <w:rsid w:val="1B0A9835"/>
    <w:rsid w:val="1B0C5B7B"/>
    <w:rsid w:val="1B0FF77E"/>
    <w:rsid w:val="1B177F62"/>
    <w:rsid w:val="1B200EF8"/>
    <w:rsid w:val="1B269132"/>
    <w:rsid w:val="1B376090"/>
    <w:rsid w:val="1B39DF73"/>
    <w:rsid w:val="1B3CA589"/>
    <w:rsid w:val="1B402955"/>
    <w:rsid w:val="1B442EBF"/>
    <w:rsid w:val="1B450D88"/>
    <w:rsid w:val="1B4596A2"/>
    <w:rsid w:val="1B51087B"/>
    <w:rsid w:val="1B542817"/>
    <w:rsid w:val="1B55DDAD"/>
    <w:rsid w:val="1B573D45"/>
    <w:rsid w:val="1B582FF4"/>
    <w:rsid w:val="1B5AE6AD"/>
    <w:rsid w:val="1B5C7651"/>
    <w:rsid w:val="1B5CDD40"/>
    <w:rsid w:val="1B5E16E3"/>
    <w:rsid w:val="1B60F3AD"/>
    <w:rsid w:val="1B6E2268"/>
    <w:rsid w:val="1B70C6B0"/>
    <w:rsid w:val="1B7115BF"/>
    <w:rsid w:val="1B7871CB"/>
    <w:rsid w:val="1B81541E"/>
    <w:rsid w:val="1B8547F5"/>
    <w:rsid w:val="1B9BEE97"/>
    <w:rsid w:val="1B9F5FF2"/>
    <w:rsid w:val="1BA0A6EA"/>
    <w:rsid w:val="1BA286FE"/>
    <w:rsid w:val="1BABBFA2"/>
    <w:rsid w:val="1BAE3BCE"/>
    <w:rsid w:val="1BAEDE80"/>
    <w:rsid w:val="1BB0C78E"/>
    <w:rsid w:val="1BB89295"/>
    <w:rsid w:val="1BC45328"/>
    <w:rsid w:val="1BC49A99"/>
    <w:rsid w:val="1BD030D1"/>
    <w:rsid w:val="1BD0F3E1"/>
    <w:rsid w:val="1BD1AFAB"/>
    <w:rsid w:val="1BD2E286"/>
    <w:rsid w:val="1BD79128"/>
    <w:rsid w:val="1BDE4FB5"/>
    <w:rsid w:val="1BE1B425"/>
    <w:rsid w:val="1BE39E91"/>
    <w:rsid w:val="1BE6D766"/>
    <w:rsid w:val="1BEC1CA4"/>
    <w:rsid w:val="1BEC95E5"/>
    <w:rsid w:val="1BF3F22C"/>
    <w:rsid w:val="1BF54B3B"/>
    <w:rsid w:val="1C06CD0C"/>
    <w:rsid w:val="1C0F28CA"/>
    <w:rsid w:val="1C11740B"/>
    <w:rsid w:val="1C12E6DF"/>
    <w:rsid w:val="1C168DDD"/>
    <w:rsid w:val="1C1CE838"/>
    <w:rsid w:val="1C1F3420"/>
    <w:rsid w:val="1C20E856"/>
    <w:rsid w:val="1C23C9EF"/>
    <w:rsid w:val="1C278AD4"/>
    <w:rsid w:val="1C2AF42D"/>
    <w:rsid w:val="1C2EA98A"/>
    <w:rsid w:val="1C329AFF"/>
    <w:rsid w:val="1C3572B8"/>
    <w:rsid w:val="1C35C5BB"/>
    <w:rsid w:val="1C3C12F8"/>
    <w:rsid w:val="1C55D70F"/>
    <w:rsid w:val="1C5673B3"/>
    <w:rsid w:val="1C58D8AF"/>
    <w:rsid w:val="1C5B7FCE"/>
    <w:rsid w:val="1C5E570A"/>
    <w:rsid w:val="1C64975D"/>
    <w:rsid w:val="1C6CACD0"/>
    <w:rsid w:val="1C78FB66"/>
    <w:rsid w:val="1C794C41"/>
    <w:rsid w:val="1C79B3A8"/>
    <w:rsid w:val="1C7CBBF4"/>
    <w:rsid w:val="1C7F6F00"/>
    <w:rsid w:val="1C8A7401"/>
    <w:rsid w:val="1C8AD8F0"/>
    <w:rsid w:val="1C958674"/>
    <w:rsid w:val="1C96FB73"/>
    <w:rsid w:val="1C9BC0D8"/>
    <w:rsid w:val="1C9E0BFF"/>
    <w:rsid w:val="1CA29E96"/>
    <w:rsid w:val="1CA78B6D"/>
    <w:rsid w:val="1CAE53A1"/>
    <w:rsid w:val="1CAF7325"/>
    <w:rsid w:val="1CB1BC2C"/>
    <w:rsid w:val="1CB4F9F7"/>
    <w:rsid w:val="1CBF1EF6"/>
    <w:rsid w:val="1CC4E578"/>
    <w:rsid w:val="1CD99519"/>
    <w:rsid w:val="1CDC9AFA"/>
    <w:rsid w:val="1CDD4C49"/>
    <w:rsid w:val="1CDE7C45"/>
    <w:rsid w:val="1CDF65FF"/>
    <w:rsid w:val="1CE40623"/>
    <w:rsid w:val="1CE9986D"/>
    <w:rsid w:val="1CEE301E"/>
    <w:rsid w:val="1CF69FC3"/>
    <w:rsid w:val="1CF7E4A4"/>
    <w:rsid w:val="1CF7FA30"/>
    <w:rsid w:val="1CFE830F"/>
    <w:rsid w:val="1D00F1ED"/>
    <w:rsid w:val="1D0360BC"/>
    <w:rsid w:val="1D0745BE"/>
    <w:rsid w:val="1D0A403F"/>
    <w:rsid w:val="1D0B1558"/>
    <w:rsid w:val="1D0E9EDA"/>
    <w:rsid w:val="1D17B88A"/>
    <w:rsid w:val="1D1C576B"/>
    <w:rsid w:val="1D1C95CE"/>
    <w:rsid w:val="1D2A54F1"/>
    <w:rsid w:val="1D2C77FB"/>
    <w:rsid w:val="1D2C8F82"/>
    <w:rsid w:val="1D352CD0"/>
    <w:rsid w:val="1D3701F0"/>
    <w:rsid w:val="1D37852C"/>
    <w:rsid w:val="1D40051B"/>
    <w:rsid w:val="1D47EC5A"/>
    <w:rsid w:val="1D491606"/>
    <w:rsid w:val="1D49F5AD"/>
    <w:rsid w:val="1D52B746"/>
    <w:rsid w:val="1D5381A9"/>
    <w:rsid w:val="1D54159C"/>
    <w:rsid w:val="1D5D7784"/>
    <w:rsid w:val="1D5DDEFE"/>
    <w:rsid w:val="1D64C25B"/>
    <w:rsid w:val="1D69A25C"/>
    <w:rsid w:val="1D7060D9"/>
    <w:rsid w:val="1D772D1F"/>
    <w:rsid w:val="1D7D8516"/>
    <w:rsid w:val="1D7F3161"/>
    <w:rsid w:val="1D840B79"/>
    <w:rsid w:val="1D8723E7"/>
    <w:rsid w:val="1D889D44"/>
    <w:rsid w:val="1D8BA24D"/>
    <w:rsid w:val="1D8EA803"/>
    <w:rsid w:val="1D945FF3"/>
    <w:rsid w:val="1D963820"/>
    <w:rsid w:val="1D9B05D6"/>
    <w:rsid w:val="1D9D1409"/>
    <w:rsid w:val="1DA2435B"/>
    <w:rsid w:val="1DA5EAF8"/>
    <w:rsid w:val="1DA834DA"/>
    <w:rsid w:val="1DAC3849"/>
    <w:rsid w:val="1DB55511"/>
    <w:rsid w:val="1DBDA443"/>
    <w:rsid w:val="1DBDA643"/>
    <w:rsid w:val="1DC4FA4C"/>
    <w:rsid w:val="1DC931B8"/>
    <w:rsid w:val="1DC9A52B"/>
    <w:rsid w:val="1DCA5803"/>
    <w:rsid w:val="1DCCC564"/>
    <w:rsid w:val="1DD0CE21"/>
    <w:rsid w:val="1DD83EBF"/>
    <w:rsid w:val="1DDD2AB2"/>
    <w:rsid w:val="1DDF6B0C"/>
    <w:rsid w:val="1DE056C8"/>
    <w:rsid w:val="1DE10912"/>
    <w:rsid w:val="1DE64C0B"/>
    <w:rsid w:val="1DEA617F"/>
    <w:rsid w:val="1DED0F17"/>
    <w:rsid w:val="1DEFFA21"/>
    <w:rsid w:val="1DF0E2D7"/>
    <w:rsid w:val="1DF7502F"/>
    <w:rsid w:val="1DF7F632"/>
    <w:rsid w:val="1DFEAB89"/>
    <w:rsid w:val="1E0060A1"/>
    <w:rsid w:val="1E028806"/>
    <w:rsid w:val="1E034132"/>
    <w:rsid w:val="1E062BAD"/>
    <w:rsid w:val="1E06CA26"/>
    <w:rsid w:val="1E0CC776"/>
    <w:rsid w:val="1E13F8CE"/>
    <w:rsid w:val="1E15C9CE"/>
    <w:rsid w:val="1E1CED0B"/>
    <w:rsid w:val="1E213230"/>
    <w:rsid w:val="1E2473E3"/>
    <w:rsid w:val="1E249B3A"/>
    <w:rsid w:val="1E24F3B4"/>
    <w:rsid w:val="1E2841EC"/>
    <w:rsid w:val="1E2D2158"/>
    <w:rsid w:val="1E34B056"/>
    <w:rsid w:val="1E36DE11"/>
    <w:rsid w:val="1E3947A0"/>
    <w:rsid w:val="1E3CE636"/>
    <w:rsid w:val="1E404DC5"/>
    <w:rsid w:val="1E46C871"/>
    <w:rsid w:val="1E475AD7"/>
    <w:rsid w:val="1E4A89F7"/>
    <w:rsid w:val="1E511862"/>
    <w:rsid w:val="1E5764A3"/>
    <w:rsid w:val="1E57CB65"/>
    <w:rsid w:val="1E639A1A"/>
    <w:rsid w:val="1E65C4A6"/>
    <w:rsid w:val="1E6EEAC8"/>
    <w:rsid w:val="1E72F9A5"/>
    <w:rsid w:val="1E7BCF81"/>
    <w:rsid w:val="1E8B55A7"/>
    <w:rsid w:val="1E958FE5"/>
    <w:rsid w:val="1E97AD80"/>
    <w:rsid w:val="1E9F0775"/>
    <w:rsid w:val="1EA5CEB4"/>
    <w:rsid w:val="1EA9B17E"/>
    <w:rsid w:val="1EACDF56"/>
    <w:rsid w:val="1EBBAC2D"/>
    <w:rsid w:val="1EBD0477"/>
    <w:rsid w:val="1EC0C270"/>
    <w:rsid w:val="1EC558E7"/>
    <w:rsid w:val="1EC95B77"/>
    <w:rsid w:val="1ED7ED9D"/>
    <w:rsid w:val="1EE14AFD"/>
    <w:rsid w:val="1EE583C3"/>
    <w:rsid w:val="1EE61AC2"/>
    <w:rsid w:val="1EECD88F"/>
    <w:rsid w:val="1EEE2842"/>
    <w:rsid w:val="1EEE8FCA"/>
    <w:rsid w:val="1EF22ACC"/>
    <w:rsid w:val="1EF4F6C6"/>
    <w:rsid w:val="1EF5E6C6"/>
    <w:rsid w:val="1EF632E1"/>
    <w:rsid w:val="1EF700E5"/>
    <w:rsid w:val="1EFA5DB2"/>
    <w:rsid w:val="1EFBCBB1"/>
    <w:rsid w:val="1EFF1DF7"/>
    <w:rsid w:val="1EFF4B1F"/>
    <w:rsid w:val="1F031A1D"/>
    <w:rsid w:val="1F075D66"/>
    <w:rsid w:val="1F0CE2E4"/>
    <w:rsid w:val="1F0E84EF"/>
    <w:rsid w:val="1F10A528"/>
    <w:rsid w:val="1F1A60D6"/>
    <w:rsid w:val="1F1A94C7"/>
    <w:rsid w:val="1F1C404D"/>
    <w:rsid w:val="1F2065C9"/>
    <w:rsid w:val="1F2365B9"/>
    <w:rsid w:val="1F23EFC6"/>
    <w:rsid w:val="1F27075C"/>
    <w:rsid w:val="1F2D417E"/>
    <w:rsid w:val="1F30A08E"/>
    <w:rsid w:val="1F34364B"/>
    <w:rsid w:val="1F34876B"/>
    <w:rsid w:val="1F36958C"/>
    <w:rsid w:val="1F3A9664"/>
    <w:rsid w:val="1F42AD22"/>
    <w:rsid w:val="1F4397D2"/>
    <w:rsid w:val="1F4400C7"/>
    <w:rsid w:val="1F47BD4D"/>
    <w:rsid w:val="1F483C9B"/>
    <w:rsid w:val="1F4C4A90"/>
    <w:rsid w:val="1F5DA94A"/>
    <w:rsid w:val="1F5EFA56"/>
    <w:rsid w:val="1F611764"/>
    <w:rsid w:val="1F63A8B2"/>
    <w:rsid w:val="1F644C19"/>
    <w:rsid w:val="1F684D22"/>
    <w:rsid w:val="1F6ABA21"/>
    <w:rsid w:val="1F70AA12"/>
    <w:rsid w:val="1F73644F"/>
    <w:rsid w:val="1F7B959E"/>
    <w:rsid w:val="1F83CA97"/>
    <w:rsid w:val="1F866A1E"/>
    <w:rsid w:val="1F86BA3D"/>
    <w:rsid w:val="1F889470"/>
    <w:rsid w:val="1F8BC7DB"/>
    <w:rsid w:val="1F8BD90D"/>
    <w:rsid w:val="1F8BF1C0"/>
    <w:rsid w:val="1F8FEDCF"/>
    <w:rsid w:val="1F907D7A"/>
    <w:rsid w:val="1F9A5258"/>
    <w:rsid w:val="1F9F0D1D"/>
    <w:rsid w:val="1FA0D257"/>
    <w:rsid w:val="1FA5895C"/>
    <w:rsid w:val="1FA5CE0C"/>
    <w:rsid w:val="1FAA1CE3"/>
    <w:rsid w:val="1FAAECB9"/>
    <w:rsid w:val="1FAB2CB7"/>
    <w:rsid w:val="1FAE24C8"/>
    <w:rsid w:val="1FAF7462"/>
    <w:rsid w:val="1FB6F7CD"/>
    <w:rsid w:val="1FB931EE"/>
    <w:rsid w:val="1FBB13D6"/>
    <w:rsid w:val="1FBE092E"/>
    <w:rsid w:val="1FC10975"/>
    <w:rsid w:val="1FC397D9"/>
    <w:rsid w:val="1FD1655F"/>
    <w:rsid w:val="1FE223DE"/>
    <w:rsid w:val="1FE26EE0"/>
    <w:rsid w:val="1FE661BD"/>
    <w:rsid w:val="1FE84DCE"/>
    <w:rsid w:val="1FE9EB7D"/>
    <w:rsid w:val="1FEB1AED"/>
    <w:rsid w:val="1FED713F"/>
    <w:rsid w:val="1FF0D416"/>
    <w:rsid w:val="1FF18AD5"/>
    <w:rsid w:val="1FF3E8B5"/>
    <w:rsid w:val="1FF46F83"/>
    <w:rsid w:val="20092EED"/>
    <w:rsid w:val="200A1BBA"/>
    <w:rsid w:val="200C2A0B"/>
    <w:rsid w:val="200DB6A3"/>
    <w:rsid w:val="200F5E3F"/>
    <w:rsid w:val="20107616"/>
    <w:rsid w:val="20112D4C"/>
    <w:rsid w:val="20117FE1"/>
    <w:rsid w:val="2016F984"/>
    <w:rsid w:val="2017D161"/>
    <w:rsid w:val="20200558"/>
    <w:rsid w:val="2026D7FF"/>
    <w:rsid w:val="202D4193"/>
    <w:rsid w:val="202FF7E2"/>
    <w:rsid w:val="20362F98"/>
    <w:rsid w:val="20382687"/>
    <w:rsid w:val="203D7230"/>
    <w:rsid w:val="203F92A7"/>
    <w:rsid w:val="20414989"/>
    <w:rsid w:val="20421AC4"/>
    <w:rsid w:val="204E6113"/>
    <w:rsid w:val="2053EB8B"/>
    <w:rsid w:val="2056CB89"/>
    <w:rsid w:val="2056FB62"/>
    <w:rsid w:val="2066EA2B"/>
    <w:rsid w:val="206D208A"/>
    <w:rsid w:val="206DC314"/>
    <w:rsid w:val="206F691A"/>
    <w:rsid w:val="206FE744"/>
    <w:rsid w:val="2077242A"/>
    <w:rsid w:val="207F0D0F"/>
    <w:rsid w:val="20832904"/>
    <w:rsid w:val="2085F305"/>
    <w:rsid w:val="208739FA"/>
    <w:rsid w:val="209305C0"/>
    <w:rsid w:val="2093A0A5"/>
    <w:rsid w:val="209CEE4F"/>
    <w:rsid w:val="20A54FB9"/>
    <w:rsid w:val="20A6FB51"/>
    <w:rsid w:val="20A860D6"/>
    <w:rsid w:val="20AC92EE"/>
    <w:rsid w:val="20B184EE"/>
    <w:rsid w:val="20B344F7"/>
    <w:rsid w:val="20BA24C7"/>
    <w:rsid w:val="20BBC7C8"/>
    <w:rsid w:val="20D20F20"/>
    <w:rsid w:val="20D4A2EE"/>
    <w:rsid w:val="20D58506"/>
    <w:rsid w:val="20D8B522"/>
    <w:rsid w:val="20D8D9D5"/>
    <w:rsid w:val="20D91B69"/>
    <w:rsid w:val="20E895E1"/>
    <w:rsid w:val="20F2522B"/>
    <w:rsid w:val="20F2DBF1"/>
    <w:rsid w:val="20F5D2D8"/>
    <w:rsid w:val="20FB90BE"/>
    <w:rsid w:val="2103576D"/>
    <w:rsid w:val="210443FE"/>
    <w:rsid w:val="2105BB8B"/>
    <w:rsid w:val="2108135A"/>
    <w:rsid w:val="210CF02E"/>
    <w:rsid w:val="2114EA14"/>
    <w:rsid w:val="211E86FB"/>
    <w:rsid w:val="21240BEA"/>
    <w:rsid w:val="212964A1"/>
    <w:rsid w:val="212FCFD6"/>
    <w:rsid w:val="21307C52"/>
    <w:rsid w:val="2136E15D"/>
    <w:rsid w:val="21396D32"/>
    <w:rsid w:val="213A1DCD"/>
    <w:rsid w:val="213D2351"/>
    <w:rsid w:val="213EA4DC"/>
    <w:rsid w:val="213F8DB2"/>
    <w:rsid w:val="214C8443"/>
    <w:rsid w:val="214FF3CB"/>
    <w:rsid w:val="21520760"/>
    <w:rsid w:val="215400ED"/>
    <w:rsid w:val="2158AEE5"/>
    <w:rsid w:val="21592C2F"/>
    <w:rsid w:val="215B544D"/>
    <w:rsid w:val="215BBDE2"/>
    <w:rsid w:val="215CD9D6"/>
    <w:rsid w:val="215CE1A1"/>
    <w:rsid w:val="215DB3E0"/>
    <w:rsid w:val="215F44D0"/>
    <w:rsid w:val="216951C6"/>
    <w:rsid w:val="216FF5E6"/>
    <w:rsid w:val="21794EA8"/>
    <w:rsid w:val="2179FB9E"/>
    <w:rsid w:val="217AFE30"/>
    <w:rsid w:val="217B098A"/>
    <w:rsid w:val="217BBCF3"/>
    <w:rsid w:val="218292A5"/>
    <w:rsid w:val="2182DC54"/>
    <w:rsid w:val="218344B6"/>
    <w:rsid w:val="218C9F08"/>
    <w:rsid w:val="21913C3F"/>
    <w:rsid w:val="2194EABA"/>
    <w:rsid w:val="21960A32"/>
    <w:rsid w:val="219D5A10"/>
    <w:rsid w:val="21A610FD"/>
    <w:rsid w:val="21AB9F37"/>
    <w:rsid w:val="21AC281E"/>
    <w:rsid w:val="21AD84E5"/>
    <w:rsid w:val="21B094D0"/>
    <w:rsid w:val="21B1D931"/>
    <w:rsid w:val="21B249B7"/>
    <w:rsid w:val="21B4B97B"/>
    <w:rsid w:val="21C18C93"/>
    <w:rsid w:val="21C1AABA"/>
    <w:rsid w:val="21C6154F"/>
    <w:rsid w:val="21C636BA"/>
    <w:rsid w:val="21CC2240"/>
    <w:rsid w:val="21D09472"/>
    <w:rsid w:val="21D7F67A"/>
    <w:rsid w:val="21E34578"/>
    <w:rsid w:val="21E3F123"/>
    <w:rsid w:val="21E9C5AE"/>
    <w:rsid w:val="21EB56C5"/>
    <w:rsid w:val="21F6EDAA"/>
    <w:rsid w:val="21F75F10"/>
    <w:rsid w:val="21F8E504"/>
    <w:rsid w:val="220F8BA8"/>
    <w:rsid w:val="2215794A"/>
    <w:rsid w:val="22212B28"/>
    <w:rsid w:val="2221E132"/>
    <w:rsid w:val="2222ED01"/>
    <w:rsid w:val="2226B421"/>
    <w:rsid w:val="222C716F"/>
    <w:rsid w:val="222F4281"/>
    <w:rsid w:val="22320866"/>
    <w:rsid w:val="223793E9"/>
    <w:rsid w:val="223B1CC8"/>
    <w:rsid w:val="2241FF46"/>
    <w:rsid w:val="224EDDAC"/>
    <w:rsid w:val="224F15A2"/>
    <w:rsid w:val="2255816D"/>
    <w:rsid w:val="2256F3B6"/>
    <w:rsid w:val="2257C505"/>
    <w:rsid w:val="2257C52F"/>
    <w:rsid w:val="225A430C"/>
    <w:rsid w:val="225D6DF8"/>
    <w:rsid w:val="22605079"/>
    <w:rsid w:val="2261D64E"/>
    <w:rsid w:val="22685404"/>
    <w:rsid w:val="227429EA"/>
    <w:rsid w:val="2276FAFC"/>
    <w:rsid w:val="227796D8"/>
    <w:rsid w:val="227AFE4F"/>
    <w:rsid w:val="227D63FF"/>
    <w:rsid w:val="227DA1D3"/>
    <w:rsid w:val="2281362D"/>
    <w:rsid w:val="22831667"/>
    <w:rsid w:val="2283D2C2"/>
    <w:rsid w:val="2288D1C3"/>
    <w:rsid w:val="2289B28F"/>
    <w:rsid w:val="228C7C41"/>
    <w:rsid w:val="228E3748"/>
    <w:rsid w:val="228F1856"/>
    <w:rsid w:val="2290400F"/>
    <w:rsid w:val="229275EB"/>
    <w:rsid w:val="229318B3"/>
    <w:rsid w:val="22937C5D"/>
    <w:rsid w:val="2295FA0B"/>
    <w:rsid w:val="22984AA8"/>
    <w:rsid w:val="22986668"/>
    <w:rsid w:val="2298D2C3"/>
    <w:rsid w:val="22A1D0EC"/>
    <w:rsid w:val="22A24C8D"/>
    <w:rsid w:val="22A3EEAF"/>
    <w:rsid w:val="22A7FA18"/>
    <w:rsid w:val="22AF91C1"/>
    <w:rsid w:val="22B301D2"/>
    <w:rsid w:val="22B95192"/>
    <w:rsid w:val="22BD57B0"/>
    <w:rsid w:val="22C06B54"/>
    <w:rsid w:val="22C30A61"/>
    <w:rsid w:val="22C6FFB1"/>
    <w:rsid w:val="22C7FF43"/>
    <w:rsid w:val="22C87FB1"/>
    <w:rsid w:val="22CCBE8B"/>
    <w:rsid w:val="22CCC43A"/>
    <w:rsid w:val="22CEFDC2"/>
    <w:rsid w:val="22D3C027"/>
    <w:rsid w:val="22D6807A"/>
    <w:rsid w:val="22D7B3DF"/>
    <w:rsid w:val="22D9FDA1"/>
    <w:rsid w:val="22E3FF4E"/>
    <w:rsid w:val="22E6D17D"/>
    <w:rsid w:val="22E71E6D"/>
    <w:rsid w:val="22E741A0"/>
    <w:rsid w:val="22E74EDC"/>
    <w:rsid w:val="22E84A3B"/>
    <w:rsid w:val="22E91E4F"/>
    <w:rsid w:val="22F4B352"/>
    <w:rsid w:val="22F68B6D"/>
    <w:rsid w:val="22F9D3EB"/>
    <w:rsid w:val="22FC7CEB"/>
    <w:rsid w:val="23018D1D"/>
    <w:rsid w:val="23036F88"/>
    <w:rsid w:val="2305C732"/>
    <w:rsid w:val="23077946"/>
    <w:rsid w:val="23078237"/>
    <w:rsid w:val="2309303E"/>
    <w:rsid w:val="230E6CFE"/>
    <w:rsid w:val="23175598"/>
    <w:rsid w:val="231A0EAB"/>
    <w:rsid w:val="231A47A3"/>
    <w:rsid w:val="231B3501"/>
    <w:rsid w:val="23243369"/>
    <w:rsid w:val="2325A610"/>
    <w:rsid w:val="23281623"/>
    <w:rsid w:val="232A1D1E"/>
    <w:rsid w:val="232C3592"/>
    <w:rsid w:val="232C4A50"/>
    <w:rsid w:val="23305FF5"/>
    <w:rsid w:val="2331AF9A"/>
    <w:rsid w:val="233257F8"/>
    <w:rsid w:val="23338BA7"/>
    <w:rsid w:val="2336FDE4"/>
    <w:rsid w:val="2338A173"/>
    <w:rsid w:val="233C5B0F"/>
    <w:rsid w:val="233DF9E3"/>
    <w:rsid w:val="233FF3B9"/>
    <w:rsid w:val="23417CF3"/>
    <w:rsid w:val="2342FC52"/>
    <w:rsid w:val="2344EF13"/>
    <w:rsid w:val="2347B224"/>
    <w:rsid w:val="23486663"/>
    <w:rsid w:val="234A1B31"/>
    <w:rsid w:val="23501F6D"/>
    <w:rsid w:val="23556DC0"/>
    <w:rsid w:val="2355ED3D"/>
    <w:rsid w:val="2358057A"/>
    <w:rsid w:val="23592259"/>
    <w:rsid w:val="2359A329"/>
    <w:rsid w:val="235B76DE"/>
    <w:rsid w:val="235FE196"/>
    <w:rsid w:val="236061A4"/>
    <w:rsid w:val="236147FB"/>
    <w:rsid w:val="2362529F"/>
    <w:rsid w:val="236317FD"/>
    <w:rsid w:val="2373FFB6"/>
    <w:rsid w:val="237779C3"/>
    <w:rsid w:val="237A2F66"/>
    <w:rsid w:val="2381DB36"/>
    <w:rsid w:val="23824EC2"/>
    <w:rsid w:val="2382FF22"/>
    <w:rsid w:val="2384CACB"/>
    <w:rsid w:val="23860564"/>
    <w:rsid w:val="2387D6C8"/>
    <w:rsid w:val="2389F8BB"/>
    <w:rsid w:val="238BD944"/>
    <w:rsid w:val="2390885A"/>
    <w:rsid w:val="239765DE"/>
    <w:rsid w:val="23984851"/>
    <w:rsid w:val="23996EC3"/>
    <w:rsid w:val="23A03959"/>
    <w:rsid w:val="23A72ACF"/>
    <w:rsid w:val="23A7EED3"/>
    <w:rsid w:val="23AB11C9"/>
    <w:rsid w:val="23ADB187"/>
    <w:rsid w:val="23B4A678"/>
    <w:rsid w:val="23B62D8B"/>
    <w:rsid w:val="23B90FE8"/>
    <w:rsid w:val="23BC6D1A"/>
    <w:rsid w:val="23CAE495"/>
    <w:rsid w:val="23CD1DC7"/>
    <w:rsid w:val="23D00E52"/>
    <w:rsid w:val="23D2A1F0"/>
    <w:rsid w:val="23DE99EE"/>
    <w:rsid w:val="23DFFDA2"/>
    <w:rsid w:val="23E659DF"/>
    <w:rsid w:val="23E75BF0"/>
    <w:rsid w:val="23E92D73"/>
    <w:rsid w:val="23F39F20"/>
    <w:rsid w:val="23F5FE08"/>
    <w:rsid w:val="23FB3792"/>
    <w:rsid w:val="23FD53E4"/>
    <w:rsid w:val="240070AA"/>
    <w:rsid w:val="2402880C"/>
    <w:rsid w:val="2402C483"/>
    <w:rsid w:val="240415AB"/>
    <w:rsid w:val="2407202C"/>
    <w:rsid w:val="240811B3"/>
    <w:rsid w:val="240C518F"/>
    <w:rsid w:val="241626C0"/>
    <w:rsid w:val="241B40D5"/>
    <w:rsid w:val="241C2870"/>
    <w:rsid w:val="241EDAE3"/>
    <w:rsid w:val="2422C080"/>
    <w:rsid w:val="2422D887"/>
    <w:rsid w:val="24251C4F"/>
    <w:rsid w:val="242EC0D9"/>
    <w:rsid w:val="24338DD6"/>
    <w:rsid w:val="243811CC"/>
    <w:rsid w:val="243C9CED"/>
    <w:rsid w:val="243EBAD4"/>
    <w:rsid w:val="24435F12"/>
    <w:rsid w:val="24473F80"/>
    <w:rsid w:val="2447547B"/>
    <w:rsid w:val="244CA6ED"/>
    <w:rsid w:val="244D31CE"/>
    <w:rsid w:val="244ECCF9"/>
    <w:rsid w:val="244FB682"/>
    <w:rsid w:val="2450E9CB"/>
    <w:rsid w:val="2451CDFF"/>
    <w:rsid w:val="2454842A"/>
    <w:rsid w:val="2457B9D7"/>
    <w:rsid w:val="2458933A"/>
    <w:rsid w:val="245AA051"/>
    <w:rsid w:val="245C7762"/>
    <w:rsid w:val="245F3AB2"/>
    <w:rsid w:val="24616121"/>
    <w:rsid w:val="246586B3"/>
    <w:rsid w:val="24696684"/>
    <w:rsid w:val="246BF963"/>
    <w:rsid w:val="24784888"/>
    <w:rsid w:val="247B4B51"/>
    <w:rsid w:val="247B66EA"/>
    <w:rsid w:val="247E3CCE"/>
    <w:rsid w:val="2481A7B4"/>
    <w:rsid w:val="24843AD1"/>
    <w:rsid w:val="24854525"/>
    <w:rsid w:val="2486FD15"/>
    <w:rsid w:val="24898626"/>
    <w:rsid w:val="248F2E80"/>
    <w:rsid w:val="248F6BE8"/>
    <w:rsid w:val="24943538"/>
    <w:rsid w:val="2499E829"/>
    <w:rsid w:val="24A12FBF"/>
    <w:rsid w:val="24A54C6B"/>
    <w:rsid w:val="24AC6C4C"/>
    <w:rsid w:val="24B5F0C6"/>
    <w:rsid w:val="24B7F6A7"/>
    <w:rsid w:val="24BAD0D3"/>
    <w:rsid w:val="24BCCB70"/>
    <w:rsid w:val="24C4E10B"/>
    <w:rsid w:val="24C581C1"/>
    <w:rsid w:val="24CD66D8"/>
    <w:rsid w:val="24D0665D"/>
    <w:rsid w:val="24D0FD45"/>
    <w:rsid w:val="24D1B25C"/>
    <w:rsid w:val="24D34DDD"/>
    <w:rsid w:val="24D5F8AE"/>
    <w:rsid w:val="24DAF4E8"/>
    <w:rsid w:val="24DB6B12"/>
    <w:rsid w:val="24DCAD35"/>
    <w:rsid w:val="24DE3D08"/>
    <w:rsid w:val="24EE5A22"/>
    <w:rsid w:val="24F6FB11"/>
    <w:rsid w:val="24FCDA40"/>
    <w:rsid w:val="2501A740"/>
    <w:rsid w:val="250CCE21"/>
    <w:rsid w:val="250F49F2"/>
    <w:rsid w:val="2517196C"/>
    <w:rsid w:val="251BB903"/>
    <w:rsid w:val="251D2273"/>
    <w:rsid w:val="2520F84A"/>
    <w:rsid w:val="25231CDC"/>
    <w:rsid w:val="2525C91C"/>
    <w:rsid w:val="253331D7"/>
    <w:rsid w:val="2536BFD4"/>
    <w:rsid w:val="254023F3"/>
    <w:rsid w:val="2542EEEE"/>
    <w:rsid w:val="2543EBB2"/>
    <w:rsid w:val="2544F8EE"/>
    <w:rsid w:val="2545486C"/>
    <w:rsid w:val="2548E2DC"/>
    <w:rsid w:val="254B3E42"/>
    <w:rsid w:val="25537971"/>
    <w:rsid w:val="2558EF0B"/>
    <w:rsid w:val="255CAB53"/>
    <w:rsid w:val="255E54E3"/>
    <w:rsid w:val="2560CFAF"/>
    <w:rsid w:val="2564FFE6"/>
    <w:rsid w:val="256E0585"/>
    <w:rsid w:val="256E9A48"/>
    <w:rsid w:val="257079FD"/>
    <w:rsid w:val="25711907"/>
    <w:rsid w:val="257D0DBD"/>
    <w:rsid w:val="258269E8"/>
    <w:rsid w:val="25829519"/>
    <w:rsid w:val="258E536A"/>
    <w:rsid w:val="258E6912"/>
    <w:rsid w:val="2594FA2C"/>
    <w:rsid w:val="259A14DC"/>
    <w:rsid w:val="25A00B6E"/>
    <w:rsid w:val="25A21DC1"/>
    <w:rsid w:val="25A64CA5"/>
    <w:rsid w:val="25A8E58D"/>
    <w:rsid w:val="25B2BC13"/>
    <w:rsid w:val="25B33642"/>
    <w:rsid w:val="25B872F7"/>
    <w:rsid w:val="25C0DEED"/>
    <w:rsid w:val="25C16F5C"/>
    <w:rsid w:val="25C27930"/>
    <w:rsid w:val="25CA1D0D"/>
    <w:rsid w:val="25CC4FBF"/>
    <w:rsid w:val="25CCA1D1"/>
    <w:rsid w:val="25CCF33B"/>
    <w:rsid w:val="25CD43E2"/>
    <w:rsid w:val="25CF0179"/>
    <w:rsid w:val="25D08A03"/>
    <w:rsid w:val="25D23FD4"/>
    <w:rsid w:val="25D715C8"/>
    <w:rsid w:val="25D7D749"/>
    <w:rsid w:val="25D92CAE"/>
    <w:rsid w:val="25D9BE6D"/>
    <w:rsid w:val="25DDBD38"/>
    <w:rsid w:val="25DF99CB"/>
    <w:rsid w:val="25E5FA43"/>
    <w:rsid w:val="25E6C6DF"/>
    <w:rsid w:val="25EA42DC"/>
    <w:rsid w:val="25ED5D04"/>
    <w:rsid w:val="25F07E03"/>
    <w:rsid w:val="25F08FEE"/>
    <w:rsid w:val="25F48ED7"/>
    <w:rsid w:val="25F8964D"/>
    <w:rsid w:val="25FAAB23"/>
    <w:rsid w:val="25FABA60"/>
    <w:rsid w:val="26023594"/>
    <w:rsid w:val="26042186"/>
    <w:rsid w:val="26050AED"/>
    <w:rsid w:val="2605CAFD"/>
    <w:rsid w:val="260C92D1"/>
    <w:rsid w:val="2610BE01"/>
    <w:rsid w:val="2617374B"/>
    <w:rsid w:val="261FC6E1"/>
    <w:rsid w:val="2624EA35"/>
    <w:rsid w:val="26251FC3"/>
    <w:rsid w:val="26274AD2"/>
    <w:rsid w:val="262971F0"/>
    <w:rsid w:val="262EBF2F"/>
    <w:rsid w:val="2631953D"/>
    <w:rsid w:val="2636EBFB"/>
    <w:rsid w:val="26377A3D"/>
    <w:rsid w:val="2640F47C"/>
    <w:rsid w:val="2644BDBA"/>
    <w:rsid w:val="26483B74"/>
    <w:rsid w:val="2648B79C"/>
    <w:rsid w:val="26497186"/>
    <w:rsid w:val="264CBF64"/>
    <w:rsid w:val="265BE5FA"/>
    <w:rsid w:val="265DC9F8"/>
    <w:rsid w:val="266A6FB5"/>
    <w:rsid w:val="266E4D06"/>
    <w:rsid w:val="266E940E"/>
    <w:rsid w:val="266EE72E"/>
    <w:rsid w:val="2674AEFA"/>
    <w:rsid w:val="2676BADE"/>
    <w:rsid w:val="2677A93D"/>
    <w:rsid w:val="267B7CD3"/>
    <w:rsid w:val="267D5CCE"/>
    <w:rsid w:val="26815AAF"/>
    <w:rsid w:val="2683A7A9"/>
    <w:rsid w:val="268574B6"/>
    <w:rsid w:val="268A1950"/>
    <w:rsid w:val="268B6CD2"/>
    <w:rsid w:val="2695F07E"/>
    <w:rsid w:val="2698F18A"/>
    <w:rsid w:val="26998918"/>
    <w:rsid w:val="269D918D"/>
    <w:rsid w:val="26A435FF"/>
    <w:rsid w:val="26A7A997"/>
    <w:rsid w:val="26AD358E"/>
    <w:rsid w:val="26B10457"/>
    <w:rsid w:val="26B6608E"/>
    <w:rsid w:val="26B9580C"/>
    <w:rsid w:val="26BDEE8B"/>
    <w:rsid w:val="26CC66B1"/>
    <w:rsid w:val="26CD0745"/>
    <w:rsid w:val="26D0AD18"/>
    <w:rsid w:val="26E1B281"/>
    <w:rsid w:val="26E40AB5"/>
    <w:rsid w:val="26E5754E"/>
    <w:rsid w:val="26E8EA03"/>
    <w:rsid w:val="26E9A75F"/>
    <w:rsid w:val="26EA6F0C"/>
    <w:rsid w:val="26EC4F52"/>
    <w:rsid w:val="26ECA132"/>
    <w:rsid w:val="26F4C345"/>
    <w:rsid w:val="26F85A4A"/>
    <w:rsid w:val="26F85AAE"/>
    <w:rsid w:val="26F8BC4E"/>
    <w:rsid w:val="26FC0422"/>
    <w:rsid w:val="26FDCDDE"/>
    <w:rsid w:val="26FFC2A0"/>
    <w:rsid w:val="2702A7CB"/>
    <w:rsid w:val="270450FF"/>
    <w:rsid w:val="2713E591"/>
    <w:rsid w:val="2714072E"/>
    <w:rsid w:val="2714116F"/>
    <w:rsid w:val="2718CD2D"/>
    <w:rsid w:val="2728C4FB"/>
    <w:rsid w:val="272938EB"/>
    <w:rsid w:val="272BC0EE"/>
    <w:rsid w:val="272FF210"/>
    <w:rsid w:val="2732D461"/>
    <w:rsid w:val="2733829E"/>
    <w:rsid w:val="2738D92D"/>
    <w:rsid w:val="273CB8F9"/>
    <w:rsid w:val="273DBC80"/>
    <w:rsid w:val="273E3A50"/>
    <w:rsid w:val="2743E05A"/>
    <w:rsid w:val="275055D4"/>
    <w:rsid w:val="275459EA"/>
    <w:rsid w:val="2758433E"/>
    <w:rsid w:val="275E48E0"/>
    <w:rsid w:val="2760E3D4"/>
    <w:rsid w:val="276A2DD1"/>
    <w:rsid w:val="276B55D6"/>
    <w:rsid w:val="27718522"/>
    <w:rsid w:val="2772E812"/>
    <w:rsid w:val="2774F367"/>
    <w:rsid w:val="2774FD0F"/>
    <w:rsid w:val="277C8F34"/>
    <w:rsid w:val="27804904"/>
    <w:rsid w:val="2785AB1C"/>
    <w:rsid w:val="2791C412"/>
    <w:rsid w:val="2793AAA1"/>
    <w:rsid w:val="2798B15A"/>
    <w:rsid w:val="279EF18F"/>
    <w:rsid w:val="27A54A68"/>
    <w:rsid w:val="27ADA1A2"/>
    <w:rsid w:val="27B5D7CE"/>
    <w:rsid w:val="27B6A374"/>
    <w:rsid w:val="27BE7C61"/>
    <w:rsid w:val="27C08F70"/>
    <w:rsid w:val="27C22688"/>
    <w:rsid w:val="27C26D90"/>
    <w:rsid w:val="27C65F81"/>
    <w:rsid w:val="27D174B4"/>
    <w:rsid w:val="27D23EA1"/>
    <w:rsid w:val="27D49373"/>
    <w:rsid w:val="27D4E7AE"/>
    <w:rsid w:val="27E4BC28"/>
    <w:rsid w:val="27EACEE7"/>
    <w:rsid w:val="27EC8CE3"/>
    <w:rsid w:val="27F2A9BC"/>
    <w:rsid w:val="280009D2"/>
    <w:rsid w:val="28105838"/>
    <w:rsid w:val="28137F75"/>
    <w:rsid w:val="28138C55"/>
    <w:rsid w:val="28182961"/>
    <w:rsid w:val="2818666D"/>
    <w:rsid w:val="2820000B"/>
    <w:rsid w:val="2821EB6D"/>
    <w:rsid w:val="28239090"/>
    <w:rsid w:val="282BDEB7"/>
    <w:rsid w:val="283054E2"/>
    <w:rsid w:val="2830B1DC"/>
    <w:rsid w:val="2831C0DF"/>
    <w:rsid w:val="28381A6F"/>
    <w:rsid w:val="283BAD83"/>
    <w:rsid w:val="283BFEF8"/>
    <w:rsid w:val="284F4950"/>
    <w:rsid w:val="284FA752"/>
    <w:rsid w:val="285038E8"/>
    <w:rsid w:val="2853EBBA"/>
    <w:rsid w:val="285621C8"/>
    <w:rsid w:val="2856502A"/>
    <w:rsid w:val="2859E6C8"/>
    <w:rsid w:val="285BC90B"/>
    <w:rsid w:val="285D3C36"/>
    <w:rsid w:val="2862DA67"/>
    <w:rsid w:val="286BFD85"/>
    <w:rsid w:val="287D2CE5"/>
    <w:rsid w:val="2884BA64"/>
    <w:rsid w:val="2884E876"/>
    <w:rsid w:val="2885D902"/>
    <w:rsid w:val="2889AF90"/>
    <w:rsid w:val="288C8CA4"/>
    <w:rsid w:val="288CBD27"/>
    <w:rsid w:val="2890236D"/>
    <w:rsid w:val="28A231C0"/>
    <w:rsid w:val="28A31691"/>
    <w:rsid w:val="28A63B0A"/>
    <w:rsid w:val="28ABE618"/>
    <w:rsid w:val="28B7CFEA"/>
    <w:rsid w:val="28B986AA"/>
    <w:rsid w:val="28C3F768"/>
    <w:rsid w:val="28C6AD9B"/>
    <w:rsid w:val="28C8B7E9"/>
    <w:rsid w:val="28D13BF4"/>
    <w:rsid w:val="28D43E7E"/>
    <w:rsid w:val="28D62CA6"/>
    <w:rsid w:val="28D7D60F"/>
    <w:rsid w:val="28D7F606"/>
    <w:rsid w:val="28DD03F9"/>
    <w:rsid w:val="28E0E9DD"/>
    <w:rsid w:val="28E35EF8"/>
    <w:rsid w:val="28E5317D"/>
    <w:rsid w:val="28E81DA6"/>
    <w:rsid w:val="28F42878"/>
    <w:rsid w:val="28F536BD"/>
    <w:rsid w:val="28FF56A5"/>
    <w:rsid w:val="28FF80DB"/>
    <w:rsid w:val="29007429"/>
    <w:rsid w:val="2907DA55"/>
    <w:rsid w:val="290AB959"/>
    <w:rsid w:val="290BFF3D"/>
    <w:rsid w:val="290E7021"/>
    <w:rsid w:val="290EAE92"/>
    <w:rsid w:val="2913A140"/>
    <w:rsid w:val="2914B67D"/>
    <w:rsid w:val="29199386"/>
    <w:rsid w:val="291C796A"/>
    <w:rsid w:val="29224E43"/>
    <w:rsid w:val="292636A2"/>
    <w:rsid w:val="292650A3"/>
    <w:rsid w:val="2927F54D"/>
    <w:rsid w:val="292B3008"/>
    <w:rsid w:val="292E335F"/>
    <w:rsid w:val="29331FFA"/>
    <w:rsid w:val="29382A09"/>
    <w:rsid w:val="293906B4"/>
    <w:rsid w:val="293957FE"/>
    <w:rsid w:val="29414B9A"/>
    <w:rsid w:val="2948708E"/>
    <w:rsid w:val="294995BF"/>
    <w:rsid w:val="294B622E"/>
    <w:rsid w:val="294F2529"/>
    <w:rsid w:val="2950970C"/>
    <w:rsid w:val="29521173"/>
    <w:rsid w:val="29587300"/>
    <w:rsid w:val="2963EFAC"/>
    <w:rsid w:val="29655D14"/>
    <w:rsid w:val="2965C0D5"/>
    <w:rsid w:val="2968CEBF"/>
    <w:rsid w:val="296DBB6E"/>
    <w:rsid w:val="2973E35B"/>
    <w:rsid w:val="29750475"/>
    <w:rsid w:val="2976EC86"/>
    <w:rsid w:val="297B1B55"/>
    <w:rsid w:val="29825D61"/>
    <w:rsid w:val="29831F5B"/>
    <w:rsid w:val="29846026"/>
    <w:rsid w:val="29949FEA"/>
    <w:rsid w:val="29974840"/>
    <w:rsid w:val="29A4DD5F"/>
    <w:rsid w:val="29A9268F"/>
    <w:rsid w:val="29AB63EE"/>
    <w:rsid w:val="29AFAB91"/>
    <w:rsid w:val="29B12CDE"/>
    <w:rsid w:val="29B12FD6"/>
    <w:rsid w:val="29B5D178"/>
    <w:rsid w:val="29B7E56C"/>
    <w:rsid w:val="29C334BB"/>
    <w:rsid w:val="29CA216F"/>
    <w:rsid w:val="29CC62A9"/>
    <w:rsid w:val="29D5B582"/>
    <w:rsid w:val="29D6B169"/>
    <w:rsid w:val="29DA7CA3"/>
    <w:rsid w:val="29DA9654"/>
    <w:rsid w:val="29DC0166"/>
    <w:rsid w:val="29DC7D4D"/>
    <w:rsid w:val="29E758E2"/>
    <w:rsid w:val="29EA6D09"/>
    <w:rsid w:val="29EB0181"/>
    <w:rsid w:val="29EEB135"/>
    <w:rsid w:val="29F0B850"/>
    <w:rsid w:val="29F61F9D"/>
    <w:rsid w:val="29F99977"/>
    <w:rsid w:val="29FAD2FF"/>
    <w:rsid w:val="29FC675F"/>
    <w:rsid w:val="2A01892C"/>
    <w:rsid w:val="2A0CA96A"/>
    <w:rsid w:val="2A15367D"/>
    <w:rsid w:val="2A166AFD"/>
    <w:rsid w:val="2A1D15CB"/>
    <w:rsid w:val="2A227E44"/>
    <w:rsid w:val="2A24EAAF"/>
    <w:rsid w:val="2A30641A"/>
    <w:rsid w:val="2A30A4F4"/>
    <w:rsid w:val="2A3C73BA"/>
    <w:rsid w:val="2A3D00EF"/>
    <w:rsid w:val="2A41929E"/>
    <w:rsid w:val="2A4BCAC6"/>
    <w:rsid w:val="2A4EFB1B"/>
    <w:rsid w:val="2A6DD7B7"/>
    <w:rsid w:val="2A777E95"/>
    <w:rsid w:val="2A7BA1BE"/>
    <w:rsid w:val="2A819DA2"/>
    <w:rsid w:val="2A8779C5"/>
    <w:rsid w:val="2A8FA195"/>
    <w:rsid w:val="2A9116C7"/>
    <w:rsid w:val="2A988496"/>
    <w:rsid w:val="2A99B1AC"/>
    <w:rsid w:val="2AA53680"/>
    <w:rsid w:val="2AAA8B45"/>
    <w:rsid w:val="2AABA503"/>
    <w:rsid w:val="2AB09D9C"/>
    <w:rsid w:val="2AB18B8E"/>
    <w:rsid w:val="2AB2A96B"/>
    <w:rsid w:val="2AB30E12"/>
    <w:rsid w:val="2AB4BFF8"/>
    <w:rsid w:val="2AB9A250"/>
    <w:rsid w:val="2ABA8362"/>
    <w:rsid w:val="2AC37F42"/>
    <w:rsid w:val="2AC6694E"/>
    <w:rsid w:val="2ACA4F69"/>
    <w:rsid w:val="2ACD42D1"/>
    <w:rsid w:val="2AD7A3BB"/>
    <w:rsid w:val="2ADCEE0B"/>
    <w:rsid w:val="2AE69A3F"/>
    <w:rsid w:val="2AE8CF03"/>
    <w:rsid w:val="2AE977AA"/>
    <w:rsid w:val="2AED0CF3"/>
    <w:rsid w:val="2AEDCBA9"/>
    <w:rsid w:val="2AEF3EC0"/>
    <w:rsid w:val="2AEF409D"/>
    <w:rsid w:val="2AEFCE24"/>
    <w:rsid w:val="2AFA0B87"/>
    <w:rsid w:val="2AFBD821"/>
    <w:rsid w:val="2AFDAD2E"/>
    <w:rsid w:val="2AFDD43F"/>
    <w:rsid w:val="2B01CFBC"/>
    <w:rsid w:val="2B020038"/>
    <w:rsid w:val="2B0248C3"/>
    <w:rsid w:val="2B03333F"/>
    <w:rsid w:val="2B03BC1C"/>
    <w:rsid w:val="2B0F0E81"/>
    <w:rsid w:val="2B104CEA"/>
    <w:rsid w:val="2B14B25C"/>
    <w:rsid w:val="2B1A8BC2"/>
    <w:rsid w:val="2B1F8F29"/>
    <w:rsid w:val="2B21C1D9"/>
    <w:rsid w:val="2B255330"/>
    <w:rsid w:val="2B39A09F"/>
    <w:rsid w:val="2B447C34"/>
    <w:rsid w:val="2B49DF68"/>
    <w:rsid w:val="2B4C0B5F"/>
    <w:rsid w:val="2B518038"/>
    <w:rsid w:val="2B5C02BC"/>
    <w:rsid w:val="2B631ED8"/>
    <w:rsid w:val="2B64EAC0"/>
    <w:rsid w:val="2B64F78F"/>
    <w:rsid w:val="2B6A24A3"/>
    <w:rsid w:val="2B6D70B9"/>
    <w:rsid w:val="2B703D63"/>
    <w:rsid w:val="2B76438F"/>
    <w:rsid w:val="2B77738A"/>
    <w:rsid w:val="2B790683"/>
    <w:rsid w:val="2B7A4C4E"/>
    <w:rsid w:val="2B7CD479"/>
    <w:rsid w:val="2B7D154A"/>
    <w:rsid w:val="2B7EBDEE"/>
    <w:rsid w:val="2B7F34AF"/>
    <w:rsid w:val="2B835AAD"/>
    <w:rsid w:val="2B8C4EC3"/>
    <w:rsid w:val="2B8D8F59"/>
    <w:rsid w:val="2B91F333"/>
    <w:rsid w:val="2B920053"/>
    <w:rsid w:val="2B992D25"/>
    <w:rsid w:val="2B9A1F87"/>
    <w:rsid w:val="2B9A92B6"/>
    <w:rsid w:val="2B9A94D7"/>
    <w:rsid w:val="2B9B9B67"/>
    <w:rsid w:val="2B9BEBFE"/>
    <w:rsid w:val="2B9C3675"/>
    <w:rsid w:val="2BAA46AF"/>
    <w:rsid w:val="2BAC3455"/>
    <w:rsid w:val="2BAD8408"/>
    <w:rsid w:val="2BADE887"/>
    <w:rsid w:val="2BAFA824"/>
    <w:rsid w:val="2BB54F73"/>
    <w:rsid w:val="2BB8E62C"/>
    <w:rsid w:val="2BBC5B90"/>
    <w:rsid w:val="2BBDC298"/>
    <w:rsid w:val="2BBEE87F"/>
    <w:rsid w:val="2BC7D7BC"/>
    <w:rsid w:val="2BD35679"/>
    <w:rsid w:val="2BD4D868"/>
    <w:rsid w:val="2BD8FF06"/>
    <w:rsid w:val="2BDA9703"/>
    <w:rsid w:val="2BDC43A6"/>
    <w:rsid w:val="2BE05514"/>
    <w:rsid w:val="2BE5F34B"/>
    <w:rsid w:val="2BF45E22"/>
    <w:rsid w:val="2BFC710D"/>
    <w:rsid w:val="2BFF86A1"/>
    <w:rsid w:val="2C03CEC1"/>
    <w:rsid w:val="2C051A87"/>
    <w:rsid w:val="2C06278C"/>
    <w:rsid w:val="2C0A4357"/>
    <w:rsid w:val="2C0A8842"/>
    <w:rsid w:val="2C0ED1F3"/>
    <w:rsid w:val="2C19DDBF"/>
    <w:rsid w:val="2C1E7F52"/>
    <w:rsid w:val="2C23B09F"/>
    <w:rsid w:val="2C265829"/>
    <w:rsid w:val="2C36B1DE"/>
    <w:rsid w:val="2C36DB0B"/>
    <w:rsid w:val="2C3980E9"/>
    <w:rsid w:val="2C3DE780"/>
    <w:rsid w:val="2C3E866C"/>
    <w:rsid w:val="2C3F12ED"/>
    <w:rsid w:val="2C447AB9"/>
    <w:rsid w:val="2C4BDE83"/>
    <w:rsid w:val="2C4E0D85"/>
    <w:rsid w:val="2C5375BB"/>
    <w:rsid w:val="2C56DD0C"/>
    <w:rsid w:val="2C59D169"/>
    <w:rsid w:val="2C5CEC73"/>
    <w:rsid w:val="2C623782"/>
    <w:rsid w:val="2C651ABE"/>
    <w:rsid w:val="2C691402"/>
    <w:rsid w:val="2C7618B6"/>
    <w:rsid w:val="2C765A68"/>
    <w:rsid w:val="2C77BCB1"/>
    <w:rsid w:val="2C8127AF"/>
    <w:rsid w:val="2C83DA8E"/>
    <w:rsid w:val="2C87FCCF"/>
    <w:rsid w:val="2C8A4994"/>
    <w:rsid w:val="2C8B3ADB"/>
    <w:rsid w:val="2C8E5EE2"/>
    <w:rsid w:val="2C8E7E9A"/>
    <w:rsid w:val="2C914079"/>
    <w:rsid w:val="2C94192F"/>
    <w:rsid w:val="2C9696CB"/>
    <w:rsid w:val="2C9E736C"/>
    <w:rsid w:val="2CA1789A"/>
    <w:rsid w:val="2CA7EE6B"/>
    <w:rsid w:val="2CAA41B3"/>
    <w:rsid w:val="2CAF4E00"/>
    <w:rsid w:val="2CBC00E8"/>
    <w:rsid w:val="2CBD923A"/>
    <w:rsid w:val="2CCBAB2F"/>
    <w:rsid w:val="2CCC39B7"/>
    <w:rsid w:val="2CD37E74"/>
    <w:rsid w:val="2CDD5BB9"/>
    <w:rsid w:val="2CE20F0A"/>
    <w:rsid w:val="2CE8024B"/>
    <w:rsid w:val="2CEBA233"/>
    <w:rsid w:val="2CEEE46C"/>
    <w:rsid w:val="2CF14BE0"/>
    <w:rsid w:val="2D00BB21"/>
    <w:rsid w:val="2D01041D"/>
    <w:rsid w:val="2D02C56F"/>
    <w:rsid w:val="2D0305FA"/>
    <w:rsid w:val="2D038C8C"/>
    <w:rsid w:val="2D0680E9"/>
    <w:rsid w:val="2D0A51C7"/>
    <w:rsid w:val="2D0BB680"/>
    <w:rsid w:val="2D0D21D9"/>
    <w:rsid w:val="2D16656F"/>
    <w:rsid w:val="2D16F917"/>
    <w:rsid w:val="2D1D3CDB"/>
    <w:rsid w:val="2D22EEE2"/>
    <w:rsid w:val="2D2402E5"/>
    <w:rsid w:val="2D25570E"/>
    <w:rsid w:val="2D256B8B"/>
    <w:rsid w:val="2D25EBE2"/>
    <w:rsid w:val="2D26A81B"/>
    <w:rsid w:val="2D279E1E"/>
    <w:rsid w:val="2D292575"/>
    <w:rsid w:val="2D361233"/>
    <w:rsid w:val="2D364892"/>
    <w:rsid w:val="2D373DFE"/>
    <w:rsid w:val="2D37C5D5"/>
    <w:rsid w:val="2D3F26A4"/>
    <w:rsid w:val="2D429276"/>
    <w:rsid w:val="2D43827B"/>
    <w:rsid w:val="2D4E5FA1"/>
    <w:rsid w:val="2D52A041"/>
    <w:rsid w:val="2D533B8C"/>
    <w:rsid w:val="2D5CAD05"/>
    <w:rsid w:val="2D5F52B2"/>
    <w:rsid w:val="2D60F9AC"/>
    <w:rsid w:val="2D622A2B"/>
    <w:rsid w:val="2D65C5CB"/>
    <w:rsid w:val="2D67663D"/>
    <w:rsid w:val="2D6A009B"/>
    <w:rsid w:val="2D6B26CC"/>
    <w:rsid w:val="2D737DBE"/>
    <w:rsid w:val="2D7737B5"/>
    <w:rsid w:val="2D7990E1"/>
    <w:rsid w:val="2D7C67D2"/>
    <w:rsid w:val="2D85571B"/>
    <w:rsid w:val="2D869BDD"/>
    <w:rsid w:val="2D8713FB"/>
    <w:rsid w:val="2D87606B"/>
    <w:rsid w:val="2D8A5E41"/>
    <w:rsid w:val="2D8EC491"/>
    <w:rsid w:val="2D978DB8"/>
    <w:rsid w:val="2D9D59EE"/>
    <w:rsid w:val="2DA1039B"/>
    <w:rsid w:val="2DA1D6CF"/>
    <w:rsid w:val="2DA5539D"/>
    <w:rsid w:val="2DA5CF77"/>
    <w:rsid w:val="2DAB4732"/>
    <w:rsid w:val="2DB5BD27"/>
    <w:rsid w:val="2DB83E52"/>
    <w:rsid w:val="2DB9AED2"/>
    <w:rsid w:val="2DBA909F"/>
    <w:rsid w:val="2DBC586C"/>
    <w:rsid w:val="2DC91482"/>
    <w:rsid w:val="2DCC31B5"/>
    <w:rsid w:val="2DCE7C32"/>
    <w:rsid w:val="2DCF0297"/>
    <w:rsid w:val="2DD2DF17"/>
    <w:rsid w:val="2DD3ED9D"/>
    <w:rsid w:val="2DD5CD7A"/>
    <w:rsid w:val="2DDA5DE4"/>
    <w:rsid w:val="2DDD4CD5"/>
    <w:rsid w:val="2DE5466C"/>
    <w:rsid w:val="2DE58F95"/>
    <w:rsid w:val="2DE96151"/>
    <w:rsid w:val="2DEC49DF"/>
    <w:rsid w:val="2DECC48D"/>
    <w:rsid w:val="2DF22424"/>
    <w:rsid w:val="2DF2DBDF"/>
    <w:rsid w:val="2DF7C4CE"/>
    <w:rsid w:val="2E0848FA"/>
    <w:rsid w:val="2E09D682"/>
    <w:rsid w:val="2E0B0533"/>
    <w:rsid w:val="2E0CFE94"/>
    <w:rsid w:val="2E16D9AB"/>
    <w:rsid w:val="2E1B56C9"/>
    <w:rsid w:val="2E1B594F"/>
    <w:rsid w:val="2E1C0843"/>
    <w:rsid w:val="2E1FE534"/>
    <w:rsid w:val="2E20CC8D"/>
    <w:rsid w:val="2E24D35B"/>
    <w:rsid w:val="2E24D45C"/>
    <w:rsid w:val="2E27B7DE"/>
    <w:rsid w:val="2E3CC3C8"/>
    <w:rsid w:val="2E41A3D1"/>
    <w:rsid w:val="2E49E9B7"/>
    <w:rsid w:val="2E5D2F6D"/>
    <w:rsid w:val="2E608929"/>
    <w:rsid w:val="2E6089D4"/>
    <w:rsid w:val="2E60D7A5"/>
    <w:rsid w:val="2E645D54"/>
    <w:rsid w:val="2E64B36B"/>
    <w:rsid w:val="2E697CDC"/>
    <w:rsid w:val="2E6B30AA"/>
    <w:rsid w:val="2E6D9AD4"/>
    <w:rsid w:val="2E72D863"/>
    <w:rsid w:val="2E7573C2"/>
    <w:rsid w:val="2E762215"/>
    <w:rsid w:val="2E7C9A50"/>
    <w:rsid w:val="2E7D6499"/>
    <w:rsid w:val="2E81771B"/>
    <w:rsid w:val="2E84B9AC"/>
    <w:rsid w:val="2E8D7B87"/>
    <w:rsid w:val="2E8F8BCE"/>
    <w:rsid w:val="2E913AB9"/>
    <w:rsid w:val="2E9405B6"/>
    <w:rsid w:val="2E98C979"/>
    <w:rsid w:val="2E9C23F7"/>
    <w:rsid w:val="2E9DAF38"/>
    <w:rsid w:val="2EA0DFC5"/>
    <w:rsid w:val="2EAFC75F"/>
    <w:rsid w:val="2EB804B5"/>
    <w:rsid w:val="2EB818DA"/>
    <w:rsid w:val="2EC96283"/>
    <w:rsid w:val="2ECAD5CE"/>
    <w:rsid w:val="2ECFC382"/>
    <w:rsid w:val="2ECFE598"/>
    <w:rsid w:val="2ED0A2CB"/>
    <w:rsid w:val="2ED632EE"/>
    <w:rsid w:val="2ED6AC21"/>
    <w:rsid w:val="2ED8DA81"/>
    <w:rsid w:val="2EDA6449"/>
    <w:rsid w:val="2EDBBF47"/>
    <w:rsid w:val="2EE0E183"/>
    <w:rsid w:val="2EE18485"/>
    <w:rsid w:val="2EE91BC0"/>
    <w:rsid w:val="2EEA38BF"/>
    <w:rsid w:val="2EF21D1C"/>
    <w:rsid w:val="2EF74C4B"/>
    <w:rsid w:val="2EF7AB37"/>
    <w:rsid w:val="2EF93B91"/>
    <w:rsid w:val="2EFC313D"/>
    <w:rsid w:val="2F0D1E7A"/>
    <w:rsid w:val="2F0EBA2A"/>
    <w:rsid w:val="2F1354E1"/>
    <w:rsid w:val="2F15F774"/>
    <w:rsid w:val="2F1D5A3E"/>
    <w:rsid w:val="2F1FE519"/>
    <w:rsid w:val="2F2EB80C"/>
    <w:rsid w:val="2F2EC0AE"/>
    <w:rsid w:val="2F2EEF69"/>
    <w:rsid w:val="2F33176A"/>
    <w:rsid w:val="2F3492EC"/>
    <w:rsid w:val="2F467988"/>
    <w:rsid w:val="2F49B75A"/>
    <w:rsid w:val="2F4D6691"/>
    <w:rsid w:val="2F53337E"/>
    <w:rsid w:val="2F55CE87"/>
    <w:rsid w:val="2F55E5C4"/>
    <w:rsid w:val="2F58AD9A"/>
    <w:rsid w:val="2F5B265D"/>
    <w:rsid w:val="2F5BD967"/>
    <w:rsid w:val="2F5C6B1E"/>
    <w:rsid w:val="2F61898E"/>
    <w:rsid w:val="2F6AAB05"/>
    <w:rsid w:val="2F6FB4B8"/>
    <w:rsid w:val="2F79CFB4"/>
    <w:rsid w:val="2F7A2EC3"/>
    <w:rsid w:val="2F7BECC9"/>
    <w:rsid w:val="2F849F7E"/>
    <w:rsid w:val="2F85AAA1"/>
    <w:rsid w:val="2F88CDC8"/>
    <w:rsid w:val="2F91EDCC"/>
    <w:rsid w:val="2F969D2A"/>
    <w:rsid w:val="2F9DCF20"/>
    <w:rsid w:val="2FA97630"/>
    <w:rsid w:val="2FABD996"/>
    <w:rsid w:val="2FBED7F4"/>
    <w:rsid w:val="2FC1A2C2"/>
    <w:rsid w:val="2FC29442"/>
    <w:rsid w:val="2FC46B41"/>
    <w:rsid w:val="2FC4CD97"/>
    <w:rsid w:val="2FC70B03"/>
    <w:rsid w:val="2FC716B2"/>
    <w:rsid w:val="2FD03CF9"/>
    <w:rsid w:val="2FD68D1D"/>
    <w:rsid w:val="2FD8F68B"/>
    <w:rsid w:val="2FD9A812"/>
    <w:rsid w:val="2FE11303"/>
    <w:rsid w:val="2FE1483E"/>
    <w:rsid w:val="2FE40760"/>
    <w:rsid w:val="2FE70DCD"/>
    <w:rsid w:val="2FE78427"/>
    <w:rsid w:val="2FE7AE89"/>
    <w:rsid w:val="2FE9E459"/>
    <w:rsid w:val="2FF000B6"/>
    <w:rsid w:val="2FF1306F"/>
    <w:rsid w:val="2FF16245"/>
    <w:rsid w:val="2FF1F6D9"/>
    <w:rsid w:val="2FF44568"/>
    <w:rsid w:val="2FF4CEAD"/>
    <w:rsid w:val="2FF734D9"/>
    <w:rsid w:val="2FF89FE8"/>
    <w:rsid w:val="2FFC3A10"/>
    <w:rsid w:val="3002F9DD"/>
    <w:rsid w:val="30045741"/>
    <w:rsid w:val="30070019"/>
    <w:rsid w:val="300EE566"/>
    <w:rsid w:val="300FE6AE"/>
    <w:rsid w:val="30102449"/>
    <w:rsid w:val="30150D61"/>
    <w:rsid w:val="30192AB0"/>
    <w:rsid w:val="301AA134"/>
    <w:rsid w:val="301FA30D"/>
    <w:rsid w:val="30223E6A"/>
    <w:rsid w:val="30270C33"/>
    <w:rsid w:val="3027A5A5"/>
    <w:rsid w:val="3027BBC8"/>
    <w:rsid w:val="3030C4E0"/>
    <w:rsid w:val="30359046"/>
    <w:rsid w:val="303BDD79"/>
    <w:rsid w:val="303E9566"/>
    <w:rsid w:val="304A0426"/>
    <w:rsid w:val="304BBED1"/>
    <w:rsid w:val="304D35C2"/>
    <w:rsid w:val="30643D3E"/>
    <w:rsid w:val="306559BE"/>
    <w:rsid w:val="306712CB"/>
    <w:rsid w:val="30706C27"/>
    <w:rsid w:val="307296EA"/>
    <w:rsid w:val="3073C9BC"/>
    <w:rsid w:val="307C0ED7"/>
    <w:rsid w:val="30893645"/>
    <w:rsid w:val="308A8CAB"/>
    <w:rsid w:val="30996FAB"/>
    <w:rsid w:val="309A47BE"/>
    <w:rsid w:val="30A456EB"/>
    <w:rsid w:val="30AADA44"/>
    <w:rsid w:val="30ADB2A1"/>
    <w:rsid w:val="30AF7E6A"/>
    <w:rsid w:val="30C01530"/>
    <w:rsid w:val="30C1FF03"/>
    <w:rsid w:val="30C4D673"/>
    <w:rsid w:val="30C4D9D0"/>
    <w:rsid w:val="30C7F4FC"/>
    <w:rsid w:val="30C8B6B7"/>
    <w:rsid w:val="30CE1D82"/>
    <w:rsid w:val="30D3F8EC"/>
    <w:rsid w:val="30D80F2D"/>
    <w:rsid w:val="30D8D3F1"/>
    <w:rsid w:val="30E421F3"/>
    <w:rsid w:val="30ED328A"/>
    <w:rsid w:val="30F595F8"/>
    <w:rsid w:val="30FE786A"/>
    <w:rsid w:val="31027AB1"/>
    <w:rsid w:val="31053D5D"/>
    <w:rsid w:val="3107782A"/>
    <w:rsid w:val="3108E885"/>
    <w:rsid w:val="310B1D5D"/>
    <w:rsid w:val="311E161E"/>
    <w:rsid w:val="312413DE"/>
    <w:rsid w:val="312D5CAA"/>
    <w:rsid w:val="3138B4FA"/>
    <w:rsid w:val="313E7D63"/>
    <w:rsid w:val="313F9E38"/>
    <w:rsid w:val="313FC235"/>
    <w:rsid w:val="3140D8F0"/>
    <w:rsid w:val="314173F6"/>
    <w:rsid w:val="3148FB98"/>
    <w:rsid w:val="314D6025"/>
    <w:rsid w:val="3152F953"/>
    <w:rsid w:val="3155C1F2"/>
    <w:rsid w:val="315A0011"/>
    <w:rsid w:val="315A4D3D"/>
    <w:rsid w:val="31600C11"/>
    <w:rsid w:val="316122FE"/>
    <w:rsid w:val="316551A6"/>
    <w:rsid w:val="3168C3F1"/>
    <w:rsid w:val="31761613"/>
    <w:rsid w:val="317740D3"/>
    <w:rsid w:val="317AEB26"/>
    <w:rsid w:val="317EEB39"/>
    <w:rsid w:val="317F720B"/>
    <w:rsid w:val="3184A5C6"/>
    <w:rsid w:val="3184C17B"/>
    <w:rsid w:val="31860290"/>
    <w:rsid w:val="3186768A"/>
    <w:rsid w:val="31874D49"/>
    <w:rsid w:val="3188F48E"/>
    <w:rsid w:val="31898962"/>
    <w:rsid w:val="318D2417"/>
    <w:rsid w:val="3190702E"/>
    <w:rsid w:val="3192D3BB"/>
    <w:rsid w:val="31985870"/>
    <w:rsid w:val="31993DCA"/>
    <w:rsid w:val="319D19C9"/>
    <w:rsid w:val="319D8762"/>
    <w:rsid w:val="319E6E78"/>
    <w:rsid w:val="31A2CCA9"/>
    <w:rsid w:val="31A4772C"/>
    <w:rsid w:val="31A6DC01"/>
    <w:rsid w:val="31AD16B5"/>
    <w:rsid w:val="31B70427"/>
    <w:rsid w:val="31B81A7B"/>
    <w:rsid w:val="31BB8F47"/>
    <w:rsid w:val="31BF6F42"/>
    <w:rsid w:val="31C414F8"/>
    <w:rsid w:val="31C7940C"/>
    <w:rsid w:val="31CE3989"/>
    <w:rsid w:val="31CF941A"/>
    <w:rsid w:val="31D01147"/>
    <w:rsid w:val="31D10C53"/>
    <w:rsid w:val="31D2605C"/>
    <w:rsid w:val="31D40597"/>
    <w:rsid w:val="31D45DD0"/>
    <w:rsid w:val="31D4A12F"/>
    <w:rsid w:val="31DA887A"/>
    <w:rsid w:val="31DC545E"/>
    <w:rsid w:val="31DE1150"/>
    <w:rsid w:val="31DFBBCA"/>
    <w:rsid w:val="31E17B85"/>
    <w:rsid w:val="31E264B6"/>
    <w:rsid w:val="31E30226"/>
    <w:rsid w:val="31E6C83A"/>
    <w:rsid w:val="31E778D8"/>
    <w:rsid w:val="31ED4967"/>
    <w:rsid w:val="31EE751E"/>
    <w:rsid w:val="31EEEA1C"/>
    <w:rsid w:val="31EFB70F"/>
    <w:rsid w:val="31F0AB56"/>
    <w:rsid w:val="32037634"/>
    <w:rsid w:val="3212050B"/>
    <w:rsid w:val="321A6EA9"/>
    <w:rsid w:val="322227C2"/>
    <w:rsid w:val="32227E0A"/>
    <w:rsid w:val="32254384"/>
    <w:rsid w:val="3227F5EB"/>
    <w:rsid w:val="3230A320"/>
    <w:rsid w:val="3231D951"/>
    <w:rsid w:val="3231EFCE"/>
    <w:rsid w:val="3233C99E"/>
    <w:rsid w:val="3233D1FF"/>
    <w:rsid w:val="3236A10C"/>
    <w:rsid w:val="323D08D5"/>
    <w:rsid w:val="3240F559"/>
    <w:rsid w:val="3242FDD3"/>
    <w:rsid w:val="3243B896"/>
    <w:rsid w:val="3246C66C"/>
    <w:rsid w:val="3249EDE3"/>
    <w:rsid w:val="324B2E2B"/>
    <w:rsid w:val="324BD8ED"/>
    <w:rsid w:val="324CEE2F"/>
    <w:rsid w:val="324F245E"/>
    <w:rsid w:val="3252C362"/>
    <w:rsid w:val="325992F0"/>
    <w:rsid w:val="325E5FDE"/>
    <w:rsid w:val="3270D9BB"/>
    <w:rsid w:val="3273B1C2"/>
    <w:rsid w:val="3278002D"/>
    <w:rsid w:val="327B4981"/>
    <w:rsid w:val="327EB855"/>
    <w:rsid w:val="328127A4"/>
    <w:rsid w:val="3288C577"/>
    <w:rsid w:val="328B9F6C"/>
    <w:rsid w:val="3294A792"/>
    <w:rsid w:val="32963749"/>
    <w:rsid w:val="32978680"/>
    <w:rsid w:val="329A1D2D"/>
    <w:rsid w:val="329A3CB9"/>
    <w:rsid w:val="32A413B8"/>
    <w:rsid w:val="32A7BDDD"/>
    <w:rsid w:val="32AA2A9B"/>
    <w:rsid w:val="32B218C1"/>
    <w:rsid w:val="32BC1F52"/>
    <w:rsid w:val="32BC3B2D"/>
    <w:rsid w:val="32BD30D4"/>
    <w:rsid w:val="32BFE77A"/>
    <w:rsid w:val="32C76956"/>
    <w:rsid w:val="32CB1A0F"/>
    <w:rsid w:val="32CE2189"/>
    <w:rsid w:val="32CFEFB4"/>
    <w:rsid w:val="32D227ED"/>
    <w:rsid w:val="32DE15F6"/>
    <w:rsid w:val="32E4C4DC"/>
    <w:rsid w:val="32F35657"/>
    <w:rsid w:val="32FF1BFE"/>
    <w:rsid w:val="33153460"/>
    <w:rsid w:val="3315E464"/>
    <w:rsid w:val="3316BC00"/>
    <w:rsid w:val="33204B59"/>
    <w:rsid w:val="3328D069"/>
    <w:rsid w:val="3329979B"/>
    <w:rsid w:val="332A4B9C"/>
    <w:rsid w:val="33300230"/>
    <w:rsid w:val="3342195A"/>
    <w:rsid w:val="3343FB19"/>
    <w:rsid w:val="334A43BF"/>
    <w:rsid w:val="335047A7"/>
    <w:rsid w:val="33524A0C"/>
    <w:rsid w:val="33532B4A"/>
    <w:rsid w:val="335370D3"/>
    <w:rsid w:val="3359DFE4"/>
    <w:rsid w:val="335AB40A"/>
    <w:rsid w:val="335E2017"/>
    <w:rsid w:val="33616F7C"/>
    <w:rsid w:val="336469A2"/>
    <w:rsid w:val="33649CAE"/>
    <w:rsid w:val="33663744"/>
    <w:rsid w:val="336AB704"/>
    <w:rsid w:val="336D61B5"/>
    <w:rsid w:val="337072C2"/>
    <w:rsid w:val="3375CE00"/>
    <w:rsid w:val="3377EA2B"/>
    <w:rsid w:val="337871A9"/>
    <w:rsid w:val="337DF553"/>
    <w:rsid w:val="337F0C9F"/>
    <w:rsid w:val="33928C28"/>
    <w:rsid w:val="33953ECF"/>
    <w:rsid w:val="3397D16A"/>
    <w:rsid w:val="339B46CB"/>
    <w:rsid w:val="33A2D7B8"/>
    <w:rsid w:val="33A7F98A"/>
    <w:rsid w:val="33A9463F"/>
    <w:rsid w:val="33AF3176"/>
    <w:rsid w:val="33AF4001"/>
    <w:rsid w:val="33B5CBC6"/>
    <w:rsid w:val="33B8597C"/>
    <w:rsid w:val="33BF12FB"/>
    <w:rsid w:val="33C1273C"/>
    <w:rsid w:val="33C55E48"/>
    <w:rsid w:val="33C62217"/>
    <w:rsid w:val="33C76D75"/>
    <w:rsid w:val="33C9E598"/>
    <w:rsid w:val="33CC50DD"/>
    <w:rsid w:val="33D05F47"/>
    <w:rsid w:val="33DADF31"/>
    <w:rsid w:val="33DE3534"/>
    <w:rsid w:val="33E0AE48"/>
    <w:rsid w:val="33E4DE56"/>
    <w:rsid w:val="33E62723"/>
    <w:rsid w:val="33ECD83C"/>
    <w:rsid w:val="33F1F2F8"/>
    <w:rsid w:val="33F7040F"/>
    <w:rsid w:val="33F741E1"/>
    <w:rsid w:val="33FA8C93"/>
    <w:rsid w:val="3404FE6B"/>
    <w:rsid w:val="34099560"/>
    <w:rsid w:val="3409B6C3"/>
    <w:rsid w:val="340DE711"/>
    <w:rsid w:val="3410496E"/>
    <w:rsid w:val="3415896A"/>
    <w:rsid w:val="3424D9DB"/>
    <w:rsid w:val="342650E6"/>
    <w:rsid w:val="342A5B80"/>
    <w:rsid w:val="342AC0F0"/>
    <w:rsid w:val="342BF083"/>
    <w:rsid w:val="34301117"/>
    <w:rsid w:val="34302B17"/>
    <w:rsid w:val="3434E85A"/>
    <w:rsid w:val="34443D57"/>
    <w:rsid w:val="344751D3"/>
    <w:rsid w:val="34486934"/>
    <w:rsid w:val="3451A4A5"/>
    <w:rsid w:val="345208F1"/>
    <w:rsid w:val="3453E4BB"/>
    <w:rsid w:val="3456F1BC"/>
    <w:rsid w:val="34585521"/>
    <w:rsid w:val="34601017"/>
    <w:rsid w:val="34625A4B"/>
    <w:rsid w:val="3464E218"/>
    <w:rsid w:val="34652B4F"/>
    <w:rsid w:val="34670C9E"/>
    <w:rsid w:val="34679F5A"/>
    <w:rsid w:val="346DFC01"/>
    <w:rsid w:val="346F65F9"/>
    <w:rsid w:val="34744523"/>
    <w:rsid w:val="3478F9E8"/>
    <w:rsid w:val="347F181B"/>
    <w:rsid w:val="34859E27"/>
    <w:rsid w:val="3487FC07"/>
    <w:rsid w:val="348A0AB3"/>
    <w:rsid w:val="348DBD83"/>
    <w:rsid w:val="3494D628"/>
    <w:rsid w:val="349D0790"/>
    <w:rsid w:val="349E1F7E"/>
    <w:rsid w:val="34A01F7D"/>
    <w:rsid w:val="34A18810"/>
    <w:rsid w:val="34A64C02"/>
    <w:rsid w:val="34B0A5B3"/>
    <w:rsid w:val="34B2EF3D"/>
    <w:rsid w:val="34B37FD0"/>
    <w:rsid w:val="34BC0C36"/>
    <w:rsid w:val="34BDA662"/>
    <w:rsid w:val="34BDDA66"/>
    <w:rsid w:val="34C003A3"/>
    <w:rsid w:val="34C05595"/>
    <w:rsid w:val="34C2B818"/>
    <w:rsid w:val="34C5CC6B"/>
    <w:rsid w:val="34C5EF47"/>
    <w:rsid w:val="34CD6C53"/>
    <w:rsid w:val="34D12F66"/>
    <w:rsid w:val="34D29BBF"/>
    <w:rsid w:val="34D8CA23"/>
    <w:rsid w:val="34DB3875"/>
    <w:rsid w:val="34DC53DC"/>
    <w:rsid w:val="34DE9059"/>
    <w:rsid w:val="34E582E0"/>
    <w:rsid w:val="34EC4C0E"/>
    <w:rsid w:val="34F2EDA5"/>
    <w:rsid w:val="34F714AD"/>
    <w:rsid w:val="34F77676"/>
    <w:rsid w:val="34F89107"/>
    <w:rsid w:val="3501CC8C"/>
    <w:rsid w:val="3503B4D9"/>
    <w:rsid w:val="350BA919"/>
    <w:rsid w:val="350E2881"/>
    <w:rsid w:val="35113734"/>
    <w:rsid w:val="35159B97"/>
    <w:rsid w:val="351AA2E8"/>
    <w:rsid w:val="351B9F77"/>
    <w:rsid w:val="351CDB09"/>
    <w:rsid w:val="351E1ACC"/>
    <w:rsid w:val="3524DF36"/>
    <w:rsid w:val="35271FA6"/>
    <w:rsid w:val="35273D6F"/>
    <w:rsid w:val="352E0CA7"/>
    <w:rsid w:val="352E62C9"/>
    <w:rsid w:val="3533C81B"/>
    <w:rsid w:val="353618EF"/>
    <w:rsid w:val="35370452"/>
    <w:rsid w:val="353BB694"/>
    <w:rsid w:val="353CCE0F"/>
    <w:rsid w:val="3543DC56"/>
    <w:rsid w:val="35464A3C"/>
    <w:rsid w:val="3549CE59"/>
    <w:rsid w:val="354BA58D"/>
    <w:rsid w:val="354FBC9C"/>
    <w:rsid w:val="3554B70E"/>
    <w:rsid w:val="355561D0"/>
    <w:rsid w:val="3558EE42"/>
    <w:rsid w:val="355BBF54"/>
    <w:rsid w:val="356514E7"/>
    <w:rsid w:val="3565B1FA"/>
    <w:rsid w:val="356761E9"/>
    <w:rsid w:val="35681AB0"/>
    <w:rsid w:val="356BD92C"/>
    <w:rsid w:val="3571FC25"/>
    <w:rsid w:val="3581430D"/>
    <w:rsid w:val="358849A4"/>
    <w:rsid w:val="358D73A8"/>
    <w:rsid w:val="359352C5"/>
    <w:rsid w:val="359BBFBC"/>
    <w:rsid w:val="359D0860"/>
    <w:rsid w:val="35A685F3"/>
    <w:rsid w:val="35ABDCD6"/>
    <w:rsid w:val="35B2F7B6"/>
    <w:rsid w:val="35B34F15"/>
    <w:rsid w:val="35B4D414"/>
    <w:rsid w:val="35B58D14"/>
    <w:rsid w:val="35B7DACF"/>
    <w:rsid w:val="35C1776A"/>
    <w:rsid w:val="35C2165D"/>
    <w:rsid w:val="35C6C2F2"/>
    <w:rsid w:val="35C8605B"/>
    <w:rsid w:val="35CA129D"/>
    <w:rsid w:val="35CD9A80"/>
    <w:rsid w:val="35D3CF50"/>
    <w:rsid w:val="35D7771B"/>
    <w:rsid w:val="35D96044"/>
    <w:rsid w:val="35DB81B5"/>
    <w:rsid w:val="35DC24FC"/>
    <w:rsid w:val="35DC832C"/>
    <w:rsid w:val="35DFD461"/>
    <w:rsid w:val="35E14C7C"/>
    <w:rsid w:val="35E43995"/>
    <w:rsid w:val="35E6CF5B"/>
    <w:rsid w:val="35EBAB4E"/>
    <w:rsid w:val="35EFB641"/>
    <w:rsid w:val="35F04D5D"/>
    <w:rsid w:val="35F5E057"/>
    <w:rsid w:val="35F69B09"/>
    <w:rsid w:val="35F8267D"/>
    <w:rsid w:val="36008C71"/>
    <w:rsid w:val="360BD60C"/>
    <w:rsid w:val="360DC05E"/>
    <w:rsid w:val="36107514"/>
    <w:rsid w:val="3610D9B4"/>
    <w:rsid w:val="3618B33A"/>
    <w:rsid w:val="36283C47"/>
    <w:rsid w:val="362A75A3"/>
    <w:rsid w:val="362AB628"/>
    <w:rsid w:val="362BCE8C"/>
    <w:rsid w:val="362F50E8"/>
    <w:rsid w:val="3631493D"/>
    <w:rsid w:val="36322C05"/>
    <w:rsid w:val="3633D918"/>
    <w:rsid w:val="36363534"/>
    <w:rsid w:val="36413E0E"/>
    <w:rsid w:val="36477106"/>
    <w:rsid w:val="364B4D02"/>
    <w:rsid w:val="364CD522"/>
    <w:rsid w:val="36559746"/>
    <w:rsid w:val="365B39C8"/>
    <w:rsid w:val="365B3D17"/>
    <w:rsid w:val="365E4604"/>
    <w:rsid w:val="3662A869"/>
    <w:rsid w:val="366386EC"/>
    <w:rsid w:val="3666DF25"/>
    <w:rsid w:val="36673E0F"/>
    <w:rsid w:val="3669B4DC"/>
    <w:rsid w:val="3671CFA8"/>
    <w:rsid w:val="36743BB7"/>
    <w:rsid w:val="3677ED61"/>
    <w:rsid w:val="367862EC"/>
    <w:rsid w:val="367F22C4"/>
    <w:rsid w:val="368107BD"/>
    <w:rsid w:val="3683F922"/>
    <w:rsid w:val="3689EACE"/>
    <w:rsid w:val="368BD375"/>
    <w:rsid w:val="368F486A"/>
    <w:rsid w:val="36955DCF"/>
    <w:rsid w:val="369852BE"/>
    <w:rsid w:val="369B61D7"/>
    <w:rsid w:val="36A23FDF"/>
    <w:rsid w:val="36AFA8A4"/>
    <w:rsid w:val="36B3B198"/>
    <w:rsid w:val="36B6966A"/>
    <w:rsid w:val="36B6AD61"/>
    <w:rsid w:val="36C68674"/>
    <w:rsid w:val="36C7967D"/>
    <w:rsid w:val="36C9AA06"/>
    <w:rsid w:val="36CB21D6"/>
    <w:rsid w:val="36CB3C26"/>
    <w:rsid w:val="36CD32EB"/>
    <w:rsid w:val="36CEA7EC"/>
    <w:rsid w:val="36D552DF"/>
    <w:rsid w:val="36D58A0F"/>
    <w:rsid w:val="36DF97B1"/>
    <w:rsid w:val="36E0F4D0"/>
    <w:rsid w:val="36E3A454"/>
    <w:rsid w:val="36F7B318"/>
    <w:rsid w:val="36FC3BEF"/>
    <w:rsid w:val="36FF0802"/>
    <w:rsid w:val="3708C466"/>
    <w:rsid w:val="370B30FF"/>
    <w:rsid w:val="370CBF84"/>
    <w:rsid w:val="3710B3C6"/>
    <w:rsid w:val="371227EC"/>
    <w:rsid w:val="37200658"/>
    <w:rsid w:val="37295A9E"/>
    <w:rsid w:val="3729DC23"/>
    <w:rsid w:val="3738D619"/>
    <w:rsid w:val="373994C3"/>
    <w:rsid w:val="373D644A"/>
    <w:rsid w:val="37430819"/>
    <w:rsid w:val="374A75DC"/>
    <w:rsid w:val="374F4C7F"/>
    <w:rsid w:val="3753F97F"/>
    <w:rsid w:val="3757BAC9"/>
    <w:rsid w:val="375A0E66"/>
    <w:rsid w:val="3764CA2A"/>
    <w:rsid w:val="37673A99"/>
    <w:rsid w:val="376BC68F"/>
    <w:rsid w:val="376BFB82"/>
    <w:rsid w:val="3771578E"/>
    <w:rsid w:val="377517C9"/>
    <w:rsid w:val="37779EAA"/>
    <w:rsid w:val="3779D3C4"/>
    <w:rsid w:val="377CCCB4"/>
    <w:rsid w:val="377E2AEB"/>
    <w:rsid w:val="37926B6A"/>
    <w:rsid w:val="3793441B"/>
    <w:rsid w:val="379385D0"/>
    <w:rsid w:val="3793BC29"/>
    <w:rsid w:val="3797732F"/>
    <w:rsid w:val="3798812D"/>
    <w:rsid w:val="379B6F3E"/>
    <w:rsid w:val="379EAD60"/>
    <w:rsid w:val="37A50198"/>
    <w:rsid w:val="37A7928F"/>
    <w:rsid w:val="37A90563"/>
    <w:rsid w:val="37AC5E21"/>
    <w:rsid w:val="37AFCD50"/>
    <w:rsid w:val="37B1B7A5"/>
    <w:rsid w:val="37B47B12"/>
    <w:rsid w:val="37B8A679"/>
    <w:rsid w:val="37BE51F0"/>
    <w:rsid w:val="37C225BA"/>
    <w:rsid w:val="37C30068"/>
    <w:rsid w:val="37C39173"/>
    <w:rsid w:val="37CC343D"/>
    <w:rsid w:val="37D1596E"/>
    <w:rsid w:val="37D45C8F"/>
    <w:rsid w:val="37D56AF5"/>
    <w:rsid w:val="37D8B318"/>
    <w:rsid w:val="37DD861F"/>
    <w:rsid w:val="37E12B88"/>
    <w:rsid w:val="37E238EF"/>
    <w:rsid w:val="37EADD6F"/>
    <w:rsid w:val="37EC26B8"/>
    <w:rsid w:val="37EDC317"/>
    <w:rsid w:val="37FC6301"/>
    <w:rsid w:val="3804A64A"/>
    <w:rsid w:val="3807284A"/>
    <w:rsid w:val="3809E21A"/>
    <w:rsid w:val="380BE18E"/>
    <w:rsid w:val="38130C08"/>
    <w:rsid w:val="381A26F5"/>
    <w:rsid w:val="381A5FD2"/>
    <w:rsid w:val="381B39EF"/>
    <w:rsid w:val="38208902"/>
    <w:rsid w:val="382360E0"/>
    <w:rsid w:val="3823A3C0"/>
    <w:rsid w:val="382DED85"/>
    <w:rsid w:val="382EE1CF"/>
    <w:rsid w:val="3836C8C5"/>
    <w:rsid w:val="3845B2D7"/>
    <w:rsid w:val="3847C395"/>
    <w:rsid w:val="384B009D"/>
    <w:rsid w:val="38507F73"/>
    <w:rsid w:val="3856B761"/>
    <w:rsid w:val="38571699"/>
    <w:rsid w:val="3862E3DF"/>
    <w:rsid w:val="386AD165"/>
    <w:rsid w:val="386DA6B4"/>
    <w:rsid w:val="386E7EA5"/>
    <w:rsid w:val="386FD81E"/>
    <w:rsid w:val="387E40D7"/>
    <w:rsid w:val="387E41E3"/>
    <w:rsid w:val="387F41DB"/>
    <w:rsid w:val="3880831D"/>
    <w:rsid w:val="3881468F"/>
    <w:rsid w:val="388DA67D"/>
    <w:rsid w:val="38912FEA"/>
    <w:rsid w:val="3895C8B0"/>
    <w:rsid w:val="3898626F"/>
    <w:rsid w:val="389C2F9D"/>
    <w:rsid w:val="389CA398"/>
    <w:rsid w:val="38A385AB"/>
    <w:rsid w:val="38A58031"/>
    <w:rsid w:val="38A7D240"/>
    <w:rsid w:val="38A80D9F"/>
    <w:rsid w:val="38A864B0"/>
    <w:rsid w:val="38AC3F6F"/>
    <w:rsid w:val="38AE0042"/>
    <w:rsid w:val="38AF30DC"/>
    <w:rsid w:val="38AF5A1E"/>
    <w:rsid w:val="38B4621B"/>
    <w:rsid w:val="38BE2C6D"/>
    <w:rsid w:val="38BE9BAC"/>
    <w:rsid w:val="38BED033"/>
    <w:rsid w:val="38BFF7A6"/>
    <w:rsid w:val="38C4FA29"/>
    <w:rsid w:val="38CD9B6D"/>
    <w:rsid w:val="38CDCFFA"/>
    <w:rsid w:val="38CDFDB6"/>
    <w:rsid w:val="38CE9587"/>
    <w:rsid w:val="38D067D1"/>
    <w:rsid w:val="38D5E776"/>
    <w:rsid w:val="38D74C5B"/>
    <w:rsid w:val="38DD7E11"/>
    <w:rsid w:val="38E58742"/>
    <w:rsid w:val="38EA6584"/>
    <w:rsid w:val="38EE5BF1"/>
    <w:rsid w:val="38F1C51A"/>
    <w:rsid w:val="38F5A0BA"/>
    <w:rsid w:val="38FBC5DA"/>
    <w:rsid w:val="38FEFA8D"/>
    <w:rsid w:val="39047C51"/>
    <w:rsid w:val="390487F9"/>
    <w:rsid w:val="39091B24"/>
    <w:rsid w:val="390E409F"/>
    <w:rsid w:val="391221B5"/>
    <w:rsid w:val="3915F4EE"/>
    <w:rsid w:val="3919FAD2"/>
    <w:rsid w:val="391C24B7"/>
    <w:rsid w:val="3929A183"/>
    <w:rsid w:val="392D75FC"/>
    <w:rsid w:val="394040FC"/>
    <w:rsid w:val="3943625C"/>
    <w:rsid w:val="394457EB"/>
    <w:rsid w:val="3947E2FE"/>
    <w:rsid w:val="3948B7D5"/>
    <w:rsid w:val="394DA27B"/>
    <w:rsid w:val="3956E3FC"/>
    <w:rsid w:val="3957202E"/>
    <w:rsid w:val="395814AE"/>
    <w:rsid w:val="395D8346"/>
    <w:rsid w:val="395FBB27"/>
    <w:rsid w:val="3960007F"/>
    <w:rsid w:val="39615894"/>
    <w:rsid w:val="39621519"/>
    <w:rsid w:val="396828E2"/>
    <w:rsid w:val="396BF1CF"/>
    <w:rsid w:val="396D0CBF"/>
    <w:rsid w:val="396D54A9"/>
    <w:rsid w:val="396D7125"/>
    <w:rsid w:val="396F1E06"/>
    <w:rsid w:val="396F707B"/>
    <w:rsid w:val="3976CA33"/>
    <w:rsid w:val="3982DB06"/>
    <w:rsid w:val="39853BFA"/>
    <w:rsid w:val="3985E5DC"/>
    <w:rsid w:val="398B3428"/>
    <w:rsid w:val="398B8B61"/>
    <w:rsid w:val="39911D81"/>
    <w:rsid w:val="3992F31D"/>
    <w:rsid w:val="3996D676"/>
    <w:rsid w:val="399D11B4"/>
    <w:rsid w:val="399ED319"/>
    <w:rsid w:val="399FB2F3"/>
    <w:rsid w:val="39A22E30"/>
    <w:rsid w:val="39A4B66A"/>
    <w:rsid w:val="39AFF92D"/>
    <w:rsid w:val="39B31D37"/>
    <w:rsid w:val="39B6D6E2"/>
    <w:rsid w:val="39BB5593"/>
    <w:rsid w:val="39BD3BBA"/>
    <w:rsid w:val="39C0D3DB"/>
    <w:rsid w:val="39C2449C"/>
    <w:rsid w:val="39C489D5"/>
    <w:rsid w:val="39C90D7E"/>
    <w:rsid w:val="39CBDB83"/>
    <w:rsid w:val="39CE9B23"/>
    <w:rsid w:val="39CFF380"/>
    <w:rsid w:val="39D667E4"/>
    <w:rsid w:val="39D978BA"/>
    <w:rsid w:val="39DAB68E"/>
    <w:rsid w:val="39DC7C9D"/>
    <w:rsid w:val="39DE05C3"/>
    <w:rsid w:val="39E01EB7"/>
    <w:rsid w:val="39E4F1DC"/>
    <w:rsid w:val="39E72BAF"/>
    <w:rsid w:val="39F3E101"/>
    <w:rsid w:val="39FB286B"/>
    <w:rsid w:val="39FB8412"/>
    <w:rsid w:val="3A01DB6E"/>
    <w:rsid w:val="3A0D2AD1"/>
    <w:rsid w:val="3A0E5219"/>
    <w:rsid w:val="3A0E6250"/>
    <w:rsid w:val="3A122EC4"/>
    <w:rsid w:val="3A16AB55"/>
    <w:rsid w:val="3A195850"/>
    <w:rsid w:val="3A1C11AE"/>
    <w:rsid w:val="3A1C8554"/>
    <w:rsid w:val="3A1E4898"/>
    <w:rsid w:val="3A2112D0"/>
    <w:rsid w:val="3A24FEBF"/>
    <w:rsid w:val="3A2BE493"/>
    <w:rsid w:val="3A2DA7CA"/>
    <w:rsid w:val="3A2F34F3"/>
    <w:rsid w:val="3A328A76"/>
    <w:rsid w:val="3A36AEF9"/>
    <w:rsid w:val="3A434896"/>
    <w:rsid w:val="3A491248"/>
    <w:rsid w:val="3A4D844C"/>
    <w:rsid w:val="3A59CB6C"/>
    <w:rsid w:val="3A5CDEED"/>
    <w:rsid w:val="3A64AE5A"/>
    <w:rsid w:val="3A69C39A"/>
    <w:rsid w:val="3A6A79BC"/>
    <w:rsid w:val="3A71E06B"/>
    <w:rsid w:val="3A79E5C6"/>
    <w:rsid w:val="3A7F7997"/>
    <w:rsid w:val="3A7FC40C"/>
    <w:rsid w:val="3A7FCE7B"/>
    <w:rsid w:val="3A838B96"/>
    <w:rsid w:val="3A886E7C"/>
    <w:rsid w:val="3A88DF5D"/>
    <w:rsid w:val="3A89FBE9"/>
    <w:rsid w:val="3A8CE06B"/>
    <w:rsid w:val="3A96CEB3"/>
    <w:rsid w:val="3A9FC7A3"/>
    <w:rsid w:val="3AA553D3"/>
    <w:rsid w:val="3AA5D619"/>
    <w:rsid w:val="3AA6A746"/>
    <w:rsid w:val="3AA8C648"/>
    <w:rsid w:val="3AACBCCF"/>
    <w:rsid w:val="3AAEAF34"/>
    <w:rsid w:val="3AAF63E3"/>
    <w:rsid w:val="3AB41350"/>
    <w:rsid w:val="3AB695E6"/>
    <w:rsid w:val="3ABA670C"/>
    <w:rsid w:val="3AC01FA7"/>
    <w:rsid w:val="3AC18A6A"/>
    <w:rsid w:val="3AC90021"/>
    <w:rsid w:val="3AC947AE"/>
    <w:rsid w:val="3AC9CD71"/>
    <w:rsid w:val="3ADE3F6E"/>
    <w:rsid w:val="3ADF73F5"/>
    <w:rsid w:val="3AE34AC5"/>
    <w:rsid w:val="3AE852F5"/>
    <w:rsid w:val="3AF65BE1"/>
    <w:rsid w:val="3AFA4767"/>
    <w:rsid w:val="3AFC678F"/>
    <w:rsid w:val="3B01079E"/>
    <w:rsid w:val="3B111D28"/>
    <w:rsid w:val="3B1234E1"/>
    <w:rsid w:val="3B15723A"/>
    <w:rsid w:val="3B1631FC"/>
    <w:rsid w:val="3B16C6CA"/>
    <w:rsid w:val="3B1AE616"/>
    <w:rsid w:val="3B1B1F92"/>
    <w:rsid w:val="3B1D0948"/>
    <w:rsid w:val="3B1DD15D"/>
    <w:rsid w:val="3B21CD6C"/>
    <w:rsid w:val="3B24DBC8"/>
    <w:rsid w:val="3B272080"/>
    <w:rsid w:val="3B2D325B"/>
    <w:rsid w:val="3B2EC37E"/>
    <w:rsid w:val="3B31BA4F"/>
    <w:rsid w:val="3B369AD9"/>
    <w:rsid w:val="3B40FC14"/>
    <w:rsid w:val="3B4161E3"/>
    <w:rsid w:val="3B4264E1"/>
    <w:rsid w:val="3B43E198"/>
    <w:rsid w:val="3B442F90"/>
    <w:rsid w:val="3B4452DB"/>
    <w:rsid w:val="3B4A6BC6"/>
    <w:rsid w:val="3B4ACBBE"/>
    <w:rsid w:val="3B4F81F1"/>
    <w:rsid w:val="3B5043F5"/>
    <w:rsid w:val="3B599FBB"/>
    <w:rsid w:val="3B5FC8B6"/>
    <w:rsid w:val="3B605D4B"/>
    <w:rsid w:val="3B67ACF0"/>
    <w:rsid w:val="3B67FA2C"/>
    <w:rsid w:val="3B6C21A6"/>
    <w:rsid w:val="3B6C6E5A"/>
    <w:rsid w:val="3B6D18B1"/>
    <w:rsid w:val="3B6D2D10"/>
    <w:rsid w:val="3B72A7D5"/>
    <w:rsid w:val="3B77466E"/>
    <w:rsid w:val="3B7942A2"/>
    <w:rsid w:val="3B7C47EF"/>
    <w:rsid w:val="3B94BCAA"/>
    <w:rsid w:val="3B9B433A"/>
    <w:rsid w:val="3B9B7721"/>
    <w:rsid w:val="3B9FBA38"/>
    <w:rsid w:val="3BADBB7C"/>
    <w:rsid w:val="3BAE83F3"/>
    <w:rsid w:val="3BB0AE07"/>
    <w:rsid w:val="3BBD7510"/>
    <w:rsid w:val="3BBFA592"/>
    <w:rsid w:val="3BC0B7B7"/>
    <w:rsid w:val="3BD3DAF7"/>
    <w:rsid w:val="3BD72907"/>
    <w:rsid w:val="3BD8B238"/>
    <w:rsid w:val="3BD9556D"/>
    <w:rsid w:val="3BD9B937"/>
    <w:rsid w:val="3BDAB445"/>
    <w:rsid w:val="3BDCB3E0"/>
    <w:rsid w:val="3BDDAB99"/>
    <w:rsid w:val="3BDDC9AD"/>
    <w:rsid w:val="3BDE1B6F"/>
    <w:rsid w:val="3BE424E9"/>
    <w:rsid w:val="3BEE26B1"/>
    <w:rsid w:val="3BF4C352"/>
    <w:rsid w:val="3BF52E08"/>
    <w:rsid w:val="3BF5A5F4"/>
    <w:rsid w:val="3BFB5859"/>
    <w:rsid w:val="3BFE0695"/>
    <w:rsid w:val="3BFEE0EA"/>
    <w:rsid w:val="3C005470"/>
    <w:rsid w:val="3C01E63B"/>
    <w:rsid w:val="3C0400A2"/>
    <w:rsid w:val="3C04A6A5"/>
    <w:rsid w:val="3C07E17A"/>
    <w:rsid w:val="3C0A8500"/>
    <w:rsid w:val="3C0F1BA2"/>
    <w:rsid w:val="3C1267D2"/>
    <w:rsid w:val="3C1385CB"/>
    <w:rsid w:val="3C159636"/>
    <w:rsid w:val="3C16FC18"/>
    <w:rsid w:val="3C186581"/>
    <w:rsid w:val="3C1A7CFA"/>
    <w:rsid w:val="3C1ABF8C"/>
    <w:rsid w:val="3C2BBDA1"/>
    <w:rsid w:val="3C2CECE3"/>
    <w:rsid w:val="3C2E5DC3"/>
    <w:rsid w:val="3C302DA3"/>
    <w:rsid w:val="3C34DD34"/>
    <w:rsid w:val="3C37B1F0"/>
    <w:rsid w:val="3C3A7B47"/>
    <w:rsid w:val="3C3DFEB9"/>
    <w:rsid w:val="3C3E351F"/>
    <w:rsid w:val="3C41802B"/>
    <w:rsid w:val="3C42F474"/>
    <w:rsid w:val="3C4558FF"/>
    <w:rsid w:val="3C4C005C"/>
    <w:rsid w:val="3C4CB60E"/>
    <w:rsid w:val="3C4FB91F"/>
    <w:rsid w:val="3C521E13"/>
    <w:rsid w:val="3C53854E"/>
    <w:rsid w:val="3C5C2AA9"/>
    <w:rsid w:val="3C5DB670"/>
    <w:rsid w:val="3C625C9F"/>
    <w:rsid w:val="3C6502B5"/>
    <w:rsid w:val="3C6CABEF"/>
    <w:rsid w:val="3C756702"/>
    <w:rsid w:val="3C7F6A9D"/>
    <w:rsid w:val="3C81BDE3"/>
    <w:rsid w:val="3C8204EB"/>
    <w:rsid w:val="3C860682"/>
    <w:rsid w:val="3C86A6FD"/>
    <w:rsid w:val="3C8D8504"/>
    <w:rsid w:val="3C8F1D16"/>
    <w:rsid w:val="3C945CA7"/>
    <w:rsid w:val="3CA77A89"/>
    <w:rsid w:val="3CAA3A80"/>
    <w:rsid w:val="3CAA6547"/>
    <w:rsid w:val="3CB4C088"/>
    <w:rsid w:val="3CB5B047"/>
    <w:rsid w:val="3CB6BDEB"/>
    <w:rsid w:val="3CB70D72"/>
    <w:rsid w:val="3CBC4135"/>
    <w:rsid w:val="3CBFAEEB"/>
    <w:rsid w:val="3CBFC7E1"/>
    <w:rsid w:val="3CC273E6"/>
    <w:rsid w:val="3CD7452A"/>
    <w:rsid w:val="3CD846D0"/>
    <w:rsid w:val="3CE4931C"/>
    <w:rsid w:val="3CE9D33A"/>
    <w:rsid w:val="3CEEB5AA"/>
    <w:rsid w:val="3CEF65AB"/>
    <w:rsid w:val="3CF152FD"/>
    <w:rsid w:val="3CFA557A"/>
    <w:rsid w:val="3D00AAAD"/>
    <w:rsid w:val="3D0119D8"/>
    <w:rsid w:val="3D043CD4"/>
    <w:rsid w:val="3D05C20C"/>
    <w:rsid w:val="3D1296E3"/>
    <w:rsid w:val="3D12F33A"/>
    <w:rsid w:val="3D13CBBF"/>
    <w:rsid w:val="3D1B3562"/>
    <w:rsid w:val="3D1BB4D9"/>
    <w:rsid w:val="3D1BDC9B"/>
    <w:rsid w:val="3D1C2BE5"/>
    <w:rsid w:val="3D1C56FD"/>
    <w:rsid w:val="3D1CFACF"/>
    <w:rsid w:val="3D1DED4F"/>
    <w:rsid w:val="3D204F9C"/>
    <w:rsid w:val="3D241E98"/>
    <w:rsid w:val="3D2653B3"/>
    <w:rsid w:val="3D40782F"/>
    <w:rsid w:val="3D40B419"/>
    <w:rsid w:val="3D420F85"/>
    <w:rsid w:val="3D473EED"/>
    <w:rsid w:val="3D4A35A8"/>
    <w:rsid w:val="3D4E788D"/>
    <w:rsid w:val="3D50C17F"/>
    <w:rsid w:val="3D5E0548"/>
    <w:rsid w:val="3D60E367"/>
    <w:rsid w:val="3D6597B1"/>
    <w:rsid w:val="3D6E4FBB"/>
    <w:rsid w:val="3D74577E"/>
    <w:rsid w:val="3D771791"/>
    <w:rsid w:val="3D7B7EBD"/>
    <w:rsid w:val="3D7C6FEA"/>
    <w:rsid w:val="3D82543A"/>
    <w:rsid w:val="3D86ED83"/>
    <w:rsid w:val="3D8A7D83"/>
    <w:rsid w:val="3D8D4DB9"/>
    <w:rsid w:val="3D9060F9"/>
    <w:rsid w:val="3D9084B0"/>
    <w:rsid w:val="3D90AF80"/>
    <w:rsid w:val="3D967724"/>
    <w:rsid w:val="3DA0AB3B"/>
    <w:rsid w:val="3DA6FD52"/>
    <w:rsid w:val="3DAC8EB9"/>
    <w:rsid w:val="3DAE2109"/>
    <w:rsid w:val="3DAE57DE"/>
    <w:rsid w:val="3DAF03C4"/>
    <w:rsid w:val="3DB1AAF0"/>
    <w:rsid w:val="3DB5E563"/>
    <w:rsid w:val="3DB63155"/>
    <w:rsid w:val="3DB6F5BD"/>
    <w:rsid w:val="3DB88E92"/>
    <w:rsid w:val="3DCFB84A"/>
    <w:rsid w:val="3DD12A9E"/>
    <w:rsid w:val="3DDA401E"/>
    <w:rsid w:val="3DDA807F"/>
    <w:rsid w:val="3DDB6E13"/>
    <w:rsid w:val="3DDE1618"/>
    <w:rsid w:val="3DE6203A"/>
    <w:rsid w:val="3DE8EB3F"/>
    <w:rsid w:val="3DEB7F55"/>
    <w:rsid w:val="3DF18CA0"/>
    <w:rsid w:val="3DF67D87"/>
    <w:rsid w:val="3DF7FB0A"/>
    <w:rsid w:val="3E112301"/>
    <w:rsid w:val="3E14EA63"/>
    <w:rsid w:val="3E262B3D"/>
    <w:rsid w:val="3E285288"/>
    <w:rsid w:val="3E299D59"/>
    <w:rsid w:val="3E29C0F6"/>
    <w:rsid w:val="3E2B87EB"/>
    <w:rsid w:val="3E2DF0B9"/>
    <w:rsid w:val="3E3B4E07"/>
    <w:rsid w:val="3E3D0938"/>
    <w:rsid w:val="3E3E4104"/>
    <w:rsid w:val="3E4091B6"/>
    <w:rsid w:val="3E43DE45"/>
    <w:rsid w:val="3E4F1684"/>
    <w:rsid w:val="3E4FFCEB"/>
    <w:rsid w:val="3E50D7D7"/>
    <w:rsid w:val="3E51E9A1"/>
    <w:rsid w:val="3E56C62C"/>
    <w:rsid w:val="3E5868E8"/>
    <w:rsid w:val="3E5A4FAC"/>
    <w:rsid w:val="3E5E2F15"/>
    <w:rsid w:val="3E62E20D"/>
    <w:rsid w:val="3E67A0B9"/>
    <w:rsid w:val="3E67FE99"/>
    <w:rsid w:val="3E6A5749"/>
    <w:rsid w:val="3E6B20C9"/>
    <w:rsid w:val="3E6D13FA"/>
    <w:rsid w:val="3E7629AC"/>
    <w:rsid w:val="3E877859"/>
    <w:rsid w:val="3E88B9D5"/>
    <w:rsid w:val="3E8CF666"/>
    <w:rsid w:val="3E8F5308"/>
    <w:rsid w:val="3E911974"/>
    <w:rsid w:val="3E94338B"/>
    <w:rsid w:val="3E94BDC6"/>
    <w:rsid w:val="3E9ACBF9"/>
    <w:rsid w:val="3E9C9C11"/>
    <w:rsid w:val="3EA377A4"/>
    <w:rsid w:val="3EA75E83"/>
    <w:rsid w:val="3EA85CD1"/>
    <w:rsid w:val="3EAAB397"/>
    <w:rsid w:val="3EAB8F9E"/>
    <w:rsid w:val="3EAEFD42"/>
    <w:rsid w:val="3EB9F6FD"/>
    <w:rsid w:val="3EBD25AE"/>
    <w:rsid w:val="3EBF0C6C"/>
    <w:rsid w:val="3EBF66EC"/>
    <w:rsid w:val="3EC2895D"/>
    <w:rsid w:val="3EC3EA7C"/>
    <w:rsid w:val="3EC93F84"/>
    <w:rsid w:val="3ECC6EE1"/>
    <w:rsid w:val="3ECCD051"/>
    <w:rsid w:val="3ECD2789"/>
    <w:rsid w:val="3ED04F3A"/>
    <w:rsid w:val="3ED230F6"/>
    <w:rsid w:val="3ED4D835"/>
    <w:rsid w:val="3ED5983F"/>
    <w:rsid w:val="3ED62A0F"/>
    <w:rsid w:val="3ED64E0B"/>
    <w:rsid w:val="3ED800FD"/>
    <w:rsid w:val="3EE67A48"/>
    <w:rsid w:val="3EE9E72F"/>
    <w:rsid w:val="3EEAE5CD"/>
    <w:rsid w:val="3EF045EE"/>
    <w:rsid w:val="3EF0AA95"/>
    <w:rsid w:val="3EF172D9"/>
    <w:rsid w:val="3EF19E3C"/>
    <w:rsid w:val="3EF3568F"/>
    <w:rsid w:val="3EF8E545"/>
    <w:rsid w:val="3EF8F5EE"/>
    <w:rsid w:val="3F030670"/>
    <w:rsid w:val="3F06515C"/>
    <w:rsid w:val="3F109C20"/>
    <w:rsid w:val="3F1A4F13"/>
    <w:rsid w:val="3F1E35F0"/>
    <w:rsid w:val="3F1EF7FC"/>
    <w:rsid w:val="3F25FA44"/>
    <w:rsid w:val="3F27EC07"/>
    <w:rsid w:val="3F32819D"/>
    <w:rsid w:val="3F336061"/>
    <w:rsid w:val="3F38BAF1"/>
    <w:rsid w:val="3F42CB51"/>
    <w:rsid w:val="3F430061"/>
    <w:rsid w:val="3F4B7740"/>
    <w:rsid w:val="3F4F5090"/>
    <w:rsid w:val="3F515F53"/>
    <w:rsid w:val="3F5197C9"/>
    <w:rsid w:val="3F546C16"/>
    <w:rsid w:val="3F5631FB"/>
    <w:rsid w:val="3F64988C"/>
    <w:rsid w:val="3F64C076"/>
    <w:rsid w:val="3F6F52B2"/>
    <w:rsid w:val="3F704E08"/>
    <w:rsid w:val="3F7509C6"/>
    <w:rsid w:val="3F75F123"/>
    <w:rsid w:val="3F76C824"/>
    <w:rsid w:val="3F789D8C"/>
    <w:rsid w:val="3F79E455"/>
    <w:rsid w:val="3F7A5F27"/>
    <w:rsid w:val="3F7F575B"/>
    <w:rsid w:val="3F8161A1"/>
    <w:rsid w:val="3F81934D"/>
    <w:rsid w:val="3F84E5A9"/>
    <w:rsid w:val="3F86563A"/>
    <w:rsid w:val="3F881904"/>
    <w:rsid w:val="3F89E5F1"/>
    <w:rsid w:val="3F8BEF7C"/>
    <w:rsid w:val="3F8E66C6"/>
    <w:rsid w:val="3F93B30D"/>
    <w:rsid w:val="3F93F4BE"/>
    <w:rsid w:val="3F94C4FF"/>
    <w:rsid w:val="3F956EFE"/>
    <w:rsid w:val="3F9A6B1C"/>
    <w:rsid w:val="3F9DB607"/>
    <w:rsid w:val="3FA4469E"/>
    <w:rsid w:val="3FABF6E9"/>
    <w:rsid w:val="3FADA460"/>
    <w:rsid w:val="3FAEC2DD"/>
    <w:rsid w:val="3FB5CA61"/>
    <w:rsid w:val="3FB63C33"/>
    <w:rsid w:val="3FB75667"/>
    <w:rsid w:val="3FBC7CF7"/>
    <w:rsid w:val="3FBCCF09"/>
    <w:rsid w:val="3FC28200"/>
    <w:rsid w:val="3FC5A350"/>
    <w:rsid w:val="3FC6DAA9"/>
    <w:rsid w:val="3FC8A13E"/>
    <w:rsid w:val="3FC98F46"/>
    <w:rsid w:val="3FCF2144"/>
    <w:rsid w:val="3FD0D4D1"/>
    <w:rsid w:val="3FD4DC73"/>
    <w:rsid w:val="3FD98206"/>
    <w:rsid w:val="3FE229C6"/>
    <w:rsid w:val="3FE49956"/>
    <w:rsid w:val="3FEC7C40"/>
    <w:rsid w:val="3FF4BD22"/>
    <w:rsid w:val="3FFF847A"/>
    <w:rsid w:val="40019B2B"/>
    <w:rsid w:val="4003AA1C"/>
    <w:rsid w:val="40083C21"/>
    <w:rsid w:val="40087E9E"/>
    <w:rsid w:val="400E2091"/>
    <w:rsid w:val="400E8714"/>
    <w:rsid w:val="40289C63"/>
    <w:rsid w:val="402ADA5C"/>
    <w:rsid w:val="4033DD87"/>
    <w:rsid w:val="40385D7C"/>
    <w:rsid w:val="4041CD23"/>
    <w:rsid w:val="4041E85D"/>
    <w:rsid w:val="4049A54A"/>
    <w:rsid w:val="404CB3C5"/>
    <w:rsid w:val="40525C4B"/>
    <w:rsid w:val="40559764"/>
    <w:rsid w:val="40598A20"/>
    <w:rsid w:val="405BD7FE"/>
    <w:rsid w:val="4063078A"/>
    <w:rsid w:val="40640D52"/>
    <w:rsid w:val="40666765"/>
    <w:rsid w:val="406FDACA"/>
    <w:rsid w:val="4070785A"/>
    <w:rsid w:val="407BF85D"/>
    <w:rsid w:val="407E02A6"/>
    <w:rsid w:val="40806750"/>
    <w:rsid w:val="4083FCB0"/>
    <w:rsid w:val="408AA81B"/>
    <w:rsid w:val="408E1620"/>
    <w:rsid w:val="408EB09D"/>
    <w:rsid w:val="409531CA"/>
    <w:rsid w:val="4099D63A"/>
    <w:rsid w:val="409E7AD1"/>
    <w:rsid w:val="40A09E38"/>
    <w:rsid w:val="40A1CBFA"/>
    <w:rsid w:val="40AAC9E8"/>
    <w:rsid w:val="40AF0C9F"/>
    <w:rsid w:val="40B4E5EC"/>
    <w:rsid w:val="40B5B9D2"/>
    <w:rsid w:val="40B6B3AF"/>
    <w:rsid w:val="40BBB46F"/>
    <w:rsid w:val="40BE3B0A"/>
    <w:rsid w:val="40BE3CB5"/>
    <w:rsid w:val="40C70EC7"/>
    <w:rsid w:val="40D06C27"/>
    <w:rsid w:val="40D37DCD"/>
    <w:rsid w:val="40D4C5C0"/>
    <w:rsid w:val="40D79F80"/>
    <w:rsid w:val="40DE4ED1"/>
    <w:rsid w:val="40DFC43D"/>
    <w:rsid w:val="40E4600A"/>
    <w:rsid w:val="40EBBB17"/>
    <w:rsid w:val="40EDEE1D"/>
    <w:rsid w:val="40F03C77"/>
    <w:rsid w:val="40F3E987"/>
    <w:rsid w:val="40F50463"/>
    <w:rsid w:val="40FD5025"/>
    <w:rsid w:val="40FEE74F"/>
    <w:rsid w:val="41009D5E"/>
    <w:rsid w:val="41076B18"/>
    <w:rsid w:val="410E780A"/>
    <w:rsid w:val="4110A475"/>
    <w:rsid w:val="4112DCA5"/>
    <w:rsid w:val="411AD5EE"/>
    <w:rsid w:val="41220D2F"/>
    <w:rsid w:val="41251293"/>
    <w:rsid w:val="41281B2C"/>
    <w:rsid w:val="412F9D11"/>
    <w:rsid w:val="41315B17"/>
    <w:rsid w:val="4135CDC2"/>
    <w:rsid w:val="41383F97"/>
    <w:rsid w:val="41388DEE"/>
    <w:rsid w:val="4138F7D7"/>
    <w:rsid w:val="413920F2"/>
    <w:rsid w:val="413B0A8A"/>
    <w:rsid w:val="413C062C"/>
    <w:rsid w:val="413F730A"/>
    <w:rsid w:val="4147D636"/>
    <w:rsid w:val="414EFAC7"/>
    <w:rsid w:val="4150C8B6"/>
    <w:rsid w:val="41571DAB"/>
    <w:rsid w:val="415CE192"/>
    <w:rsid w:val="415E5261"/>
    <w:rsid w:val="415EDD7D"/>
    <w:rsid w:val="41644904"/>
    <w:rsid w:val="41682B2F"/>
    <w:rsid w:val="4177EB92"/>
    <w:rsid w:val="417A99B0"/>
    <w:rsid w:val="41910EF0"/>
    <w:rsid w:val="419EAA51"/>
    <w:rsid w:val="41A63716"/>
    <w:rsid w:val="41A962F1"/>
    <w:rsid w:val="41A9E16C"/>
    <w:rsid w:val="41B9AE09"/>
    <w:rsid w:val="41BA0AF3"/>
    <w:rsid w:val="41BD7A23"/>
    <w:rsid w:val="41C65C52"/>
    <w:rsid w:val="41C72E0F"/>
    <w:rsid w:val="41C93853"/>
    <w:rsid w:val="41D04CD4"/>
    <w:rsid w:val="41D64F35"/>
    <w:rsid w:val="41D91537"/>
    <w:rsid w:val="41D992D2"/>
    <w:rsid w:val="41D9FC7D"/>
    <w:rsid w:val="41DE8B2B"/>
    <w:rsid w:val="41E2BCF0"/>
    <w:rsid w:val="41E9E02D"/>
    <w:rsid w:val="41EDDAB4"/>
    <w:rsid w:val="41EFCB68"/>
    <w:rsid w:val="41F1A85E"/>
    <w:rsid w:val="41F321F3"/>
    <w:rsid w:val="41F41AF8"/>
    <w:rsid w:val="41F56FB3"/>
    <w:rsid w:val="4202AE7B"/>
    <w:rsid w:val="420CB1DE"/>
    <w:rsid w:val="4210D0AF"/>
    <w:rsid w:val="42148D22"/>
    <w:rsid w:val="4216A84B"/>
    <w:rsid w:val="42184560"/>
    <w:rsid w:val="421BBAAE"/>
    <w:rsid w:val="421D8392"/>
    <w:rsid w:val="42235691"/>
    <w:rsid w:val="422727EF"/>
    <w:rsid w:val="42286979"/>
    <w:rsid w:val="422B3294"/>
    <w:rsid w:val="422D2AD2"/>
    <w:rsid w:val="422ED71C"/>
    <w:rsid w:val="422F895C"/>
    <w:rsid w:val="4232A3A7"/>
    <w:rsid w:val="42357E62"/>
    <w:rsid w:val="4235A69B"/>
    <w:rsid w:val="42398B9D"/>
    <w:rsid w:val="423D341E"/>
    <w:rsid w:val="423F2DDE"/>
    <w:rsid w:val="42406FC8"/>
    <w:rsid w:val="424080BE"/>
    <w:rsid w:val="4245CEB1"/>
    <w:rsid w:val="424E8B3E"/>
    <w:rsid w:val="4254CD82"/>
    <w:rsid w:val="42565971"/>
    <w:rsid w:val="42572F8B"/>
    <w:rsid w:val="425EF599"/>
    <w:rsid w:val="426ED8A8"/>
    <w:rsid w:val="427249A8"/>
    <w:rsid w:val="427339A4"/>
    <w:rsid w:val="42754E20"/>
    <w:rsid w:val="42779AA6"/>
    <w:rsid w:val="427B2419"/>
    <w:rsid w:val="427BB176"/>
    <w:rsid w:val="427D202D"/>
    <w:rsid w:val="4280573C"/>
    <w:rsid w:val="4286D043"/>
    <w:rsid w:val="4287698D"/>
    <w:rsid w:val="428DEDF0"/>
    <w:rsid w:val="428EABC8"/>
    <w:rsid w:val="42902A76"/>
    <w:rsid w:val="42914712"/>
    <w:rsid w:val="4291571E"/>
    <w:rsid w:val="4296FFE7"/>
    <w:rsid w:val="42A28E32"/>
    <w:rsid w:val="42A8CE49"/>
    <w:rsid w:val="42AC0B43"/>
    <w:rsid w:val="42B211B1"/>
    <w:rsid w:val="42B318F1"/>
    <w:rsid w:val="42B5741A"/>
    <w:rsid w:val="42B86CFA"/>
    <w:rsid w:val="42B8BA40"/>
    <w:rsid w:val="42BAF35F"/>
    <w:rsid w:val="42BB4344"/>
    <w:rsid w:val="42BCF9DD"/>
    <w:rsid w:val="42BEC833"/>
    <w:rsid w:val="42CC5CA9"/>
    <w:rsid w:val="42CF6839"/>
    <w:rsid w:val="42D0E32D"/>
    <w:rsid w:val="42D314A3"/>
    <w:rsid w:val="42D52247"/>
    <w:rsid w:val="42DE0C93"/>
    <w:rsid w:val="42DEDEC6"/>
    <w:rsid w:val="42DEF3D0"/>
    <w:rsid w:val="42E203D6"/>
    <w:rsid w:val="42E23093"/>
    <w:rsid w:val="42EC5E61"/>
    <w:rsid w:val="42ED0C04"/>
    <w:rsid w:val="4301E02F"/>
    <w:rsid w:val="43087377"/>
    <w:rsid w:val="430A2348"/>
    <w:rsid w:val="430D13B2"/>
    <w:rsid w:val="431A29AF"/>
    <w:rsid w:val="431C5B0A"/>
    <w:rsid w:val="431F09EE"/>
    <w:rsid w:val="4324DB49"/>
    <w:rsid w:val="4325FB6F"/>
    <w:rsid w:val="432997AF"/>
    <w:rsid w:val="432C7FD3"/>
    <w:rsid w:val="432E179E"/>
    <w:rsid w:val="432FAA4A"/>
    <w:rsid w:val="4331D527"/>
    <w:rsid w:val="4338C375"/>
    <w:rsid w:val="433FD2DD"/>
    <w:rsid w:val="43407294"/>
    <w:rsid w:val="4340D48F"/>
    <w:rsid w:val="434129D9"/>
    <w:rsid w:val="4343D6CB"/>
    <w:rsid w:val="434490B8"/>
    <w:rsid w:val="4344964D"/>
    <w:rsid w:val="4348E48E"/>
    <w:rsid w:val="43582B2A"/>
    <w:rsid w:val="43635D4E"/>
    <w:rsid w:val="4369BCCD"/>
    <w:rsid w:val="4372C53B"/>
    <w:rsid w:val="43752E94"/>
    <w:rsid w:val="437E81B6"/>
    <w:rsid w:val="438141BD"/>
    <w:rsid w:val="4383E212"/>
    <w:rsid w:val="438F18F8"/>
    <w:rsid w:val="4391A8AE"/>
    <w:rsid w:val="4395976A"/>
    <w:rsid w:val="43969311"/>
    <w:rsid w:val="439F507C"/>
    <w:rsid w:val="43A2BC47"/>
    <w:rsid w:val="43A50CA3"/>
    <w:rsid w:val="43A772C0"/>
    <w:rsid w:val="43ABCF08"/>
    <w:rsid w:val="43B6916C"/>
    <w:rsid w:val="43B6C43D"/>
    <w:rsid w:val="43BC258E"/>
    <w:rsid w:val="43BFC556"/>
    <w:rsid w:val="43CCFBBE"/>
    <w:rsid w:val="43CEF92C"/>
    <w:rsid w:val="43D013E2"/>
    <w:rsid w:val="43DA5446"/>
    <w:rsid w:val="43DDDE9E"/>
    <w:rsid w:val="43E00C0B"/>
    <w:rsid w:val="43E0DB9F"/>
    <w:rsid w:val="43E97F24"/>
    <w:rsid w:val="43ED5194"/>
    <w:rsid w:val="43F0288D"/>
    <w:rsid w:val="43F053EB"/>
    <w:rsid w:val="43F0CABE"/>
    <w:rsid w:val="43F4C92A"/>
    <w:rsid w:val="43FD75B1"/>
    <w:rsid w:val="43FFF23F"/>
    <w:rsid w:val="44012A41"/>
    <w:rsid w:val="4405F2C0"/>
    <w:rsid w:val="4409E1C5"/>
    <w:rsid w:val="440B85B8"/>
    <w:rsid w:val="440BD922"/>
    <w:rsid w:val="44108DAE"/>
    <w:rsid w:val="441FFEE4"/>
    <w:rsid w:val="4422D13D"/>
    <w:rsid w:val="4428169E"/>
    <w:rsid w:val="4429A31E"/>
    <w:rsid w:val="442CE077"/>
    <w:rsid w:val="4439DB39"/>
    <w:rsid w:val="444BA0F4"/>
    <w:rsid w:val="444D8849"/>
    <w:rsid w:val="444EE952"/>
    <w:rsid w:val="4451C9D4"/>
    <w:rsid w:val="445BCF06"/>
    <w:rsid w:val="445C74ED"/>
    <w:rsid w:val="4463154E"/>
    <w:rsid w:val="44678A03"/>
    <w:rsid w:val="4484F774"/>
    <w:rsid w:val="448938BC"/>
    <w:rsid w:val="448A9B1B"/>
    <w:rsid w:val="448ABB8F"/>
    <w:rsid w:val="448EDFF4"/>
    <w:rsid w:val="4491216A"/>
    <w:rsid w:val="44984D03"/>
    <w:rsid w:val="44A4820E"/>
    <w:rsid w:val="44AF0860"/>
    <w:rsid w:val="44AFFB67"/>
    <w:rsid w:val="44B02A47"/>
    <w:rsid w:val="44B3AA55"/>
    <w:rsid w:val="44B63906"/>
    <w:rsid w:val="44B94272"/>
    <w:rsid w:val="44BBCDD7"/>
    <w:rsid w:val="44C740B3"/>
    <w:rsid w:val="44C780CA"/>
    <w:rsid w:val="44C886F7"/>
    <w:rsid w:val="44CBC10B"/>
    <w:rsid w:val="44CD2F3E"/>
    <w:rsid w:val="44CF7E09"/>
    <w:rsid w:val="44D27D61"/>
    <w:rsid w:val="44D363CE"/>
    <w:rsid w:val="44DC8856"/>
    <w:rsid w:val="44DD7A34"/>
    <w:rsid w:val="44DEBBD9"/>
    <w:rsid w:val="44E54384"/>
    <w:rsid w:val="44EFA82E"/>
    <w:rsid w:val="44F10DC3"/>
    <w:rsid w:val="44F55FC2"/>
    <w:rsid w:val="44F614C7"/>
    <w:rsid w:val="44F85B5D"/>
    <w:rsid w:val="450180CA"/>
    <w:rsid w:val="45020F24"/>
    <w:rsid w:val="450438DB"/>
    <w:rsid w:val="4505893E"/>
    <w:rsid w:val="450C7606"/>
    <w:rsid w:val="4518D621"/>
    <w:rsid w:val="4519A5A6"/>
    <w:rsid w:val="451C2776"/>
    <w:rsid w:val="451E6C0E"/>
    <w:rsid w:val="4534423D"/>
    <w:rsid w:val="45394AFC"/>
    <w:rsid w:val="4539944B"/>
    <w:rsid w:val="453C3CB6"/>
    <w:rsid w:val="4541DE95"/>
    <w:rsid w:val="45458F79"/>
    <w:rsid w:val="454F4282"/>
    <w:rsid w:val="45541F00"/>
    <w:rsid w:val="455473EC"/>
    <w:rsid w:val="4555A7AE"/>
    <w:rsid w:val="4561FD1C"/>
    <w:rsid w:val="4562D708"/>
    <w:rsid w:val="4565CA0A"/>
    <w:rsid w:val="456B8396"/>
    <w:rsid w:val="457881BA"/>
    <w:rsid w:val="4578E470"/>
    <w:rsid w:val="457997FD"/>
    <w:rsid w:val="457AC130"/>
    <w:rsid w:val="457B7254"/>
    <w:rsid w:val="458050D6"/>
    <w:rsid w:val="4580CC71"/>
    <w:rsid w:val="458192B1"/>
    <w:rsid w:val="4585AAB3"/>
    <w:rsid w:val="45897E0F"/>
    <w:rsid w:val="45898411"/>
    <w:rsid w:val="458B072F"/>
    <w:rsid w:val="458B3EE2"/>
    <w:rsid w:val="4590CBA5"/>
    <w:rsid w:val="4591646F"/>
    <w:rsid w:val="4597A3AC"/>
    <w:rsid w:val="459A2F2C"/>
    <w:rsid w:val="45A12462"/>
    <w:rsid w:val="45A1373C"/>
    <w:rsid w:val="45A1C321"/>
    <w:rsid w:val="45A43D4C"/>
    <w:rsid w:val="45AC59D9"/>
    <w:rsid w:val="45B3EC55"/>
    <w:rsid w:val="45B4851F"/>
    <w:rsid w:val="45B5D42B"/>
    <w:rsid w:val="45B6F799"/>
    <w:rsid w:val="45B8CB51"/>
    <w:rsid w:val="45B9635E"/>
    <w:rsid w:val="45C727D9"/>
    <w:rsid w:val="45C77979"/>
    <w:rsid w:val="45C79513"/>
    <w:rsid w:val="45CCEAC7"/>
    <w:rsid w:val="45D857D1"/>
    <w:rsid w:val="45E2683E"/>
    <w:rsid w:val="45E3AC05"/>
    <w:rsid w:val="45E7B980"/>
    <w:rsid w:val="45ED6ADA"/>
    <w:rsid w:val="45F05183"/>
    <w:rsid w:val="45F6C5F7"/>
    <w:rsid w:val="4601705B"/>
    <w:rsid w:val="46020ADF"/>
    <w:rsid w:val="4616B026"/>
    <w:rsid w:val="461B3EED"/>
    <w:rsid w:val="461DA221"/>
    <w:rsid w:val="461DC70A"/>
    <w:rsid w:val="4621C4BD"/>
    <w:rsid w:val="462B07E6"/>
    <w:rsid w:val="462F31E3"/>
    <w:rsid w:val="4639C7E4"/>
    <w:rsid w:val="4643F601"/>
    <w:rsid w:val="46452455"/>
    <w:rsid w:val="464E897C"/>
    <w:rsid w:val="46547B6D"/>
    <w:rsid w:val="4655C828"/>
    <w:rsid w:val="465CFFAA"/>
    <w:rsid w:val="465EF9E8"/>
    <w:rsid w:val="46617198"/>
    <w:rsid w:val="466358C9"/>
    <w:rsid w:val="4663FC41"/>
    <w:rsid w:val="466654B4"/>
    <w:rsid w:val="4666B0C2"/>
    <w:rsid w:val="466A9932"/>
    <w:rsid w:val="46745760"/>
    <w:rsid w:val="4677752A"/>
    <w:rsid w:val="467B2257"/>
    <w:rsid w:val="467F49AD"/>
    <w:rsid w:val="468B913C"/>
    <w:rsid w:val="468FDF53"/>
    <w:rsid w:val="469836BA"/>
    <w:rsid w:val="4698BE15"/>
    <w:rsid w:val="469935BF"/>
    <w:rsid w:val="469DD673"/>
    <w:rsid w:val="46A76B51"/>
    <w:rsid w:val="46A8800C"/>
    <w:rsid w:val="46AA3447"/>
    <w:rsid w:val="46AB3478"/>
    <w:rsid w:val="46B2A59E"/>
    <w:rsid w:val="46C14B44"/>
    <w:rsid w:val="46C33C82"/>
    <w:rsid w:val="46C57E2D"/>
    <w:rsid w:val="46DC1E83"/>
    <w:rsid w:val="46DF1382"/>
    <w:rsid w:val="46E15BFF"/>
    <w:rsid w:val="46E15FF0"/>
    <w:rsid w:val="46E60447"/>
    <w:rsid w:val="46E9060B"/>
    <w:rsid w:val="46EA5F21"/>
    <w:rsid w:val="46EC1D66"/>
    <w:rsid w:val="46EC403E"/>
    <w:rsid w:val="46ED8FD3"/>
    <w:rsid w:val="46EE64FF"/>
    <w:rsid w:val="46EFA347"/>
    <w:rsid w:val="46F39D1E"/>
    <w:rsid w:val="46FBD4ED"/>
    <w:rsid w:val="46FDD3D6"/>
    <w:rsid w:val="46FED2D4"/>
    <w:rsid w:val="4700AE89"/>
    <w:rsid w:val="47156E95"/>
    <w:rsid w:val="47163A4D"/>
    <w:rsid w:val="471ECCC4"/>
    <w:rsid w:val="47213323"/>
    <w:rsid w:val="47230C0A"/>
    <w:rsid w:val="47241DC8"/>
    <w:rsid w:val="47260DA0"/>
    <w:rsid w:val="47296B92"/>
    <w:rsid w:val="47312254"/>
    <w:rsid w:val="4737DFEF"/>
    <w:rsid w:val="473F81AD"/>
    <w:rsid w:val="47408C2B"/>
    <w:rsid w:val="4742F149"/>
    <w:rsid w:val="4743DC2F"/>
    <w:rsid w:val="474488F0"/>
    <w:rsid w:val="4747260B"/>
    <w:rsid w:val="474FAA7E"/>
    <w:rsid w:val="4750AEC4"/>
    <w:rsid w:val="4756BBDF"/>
    <w:rsid w:val="475B4287"/>
    <w:rsid w:val="475F040B"/>
    <w:rsid w:val="476133A4"/>
    <w:rsid w:val="4763A3E9"/>
    <w:rsid w:val="47645900"/>
    <w:rsid w:val="47661A0A"/>
    <w:rsid w:val="476BD14D"/>
    <w:rsid w:val="47741F10"/>
    <w:rsid w:val="4777B4B0"/>
    <w:rsid w:val="477CE6A0"/>
    <w:rsid w:val="478526D7"/>
    <w:rsid w:val="47868A14"/>
    <w:rsid w:val="478A77DE"/>
    <w:rsid w:val="478AC2C6"/>
    <w:rsid w:val="478C65AE"/>
    <w:rsid w:val="478DA7E5"/>
    <w:rsid w:val="478DFB1C"/>
    <w:rsid w:val="478EA259"/>
    <w:rsid w:val="47918953"/>
    <w:rsid w:val="47959155"/>
    <w:rsid w:val="47981EB7"/>
    <w:rsid w:val="4799EF40"/>
    <w:rsid w:val="479C3529"/>
    <w:rsid w:val="479CFE32"/>
    <w:rsid w:val="47A2322A"/>
    <w:rsid w:val="47A8AC5D"/>
    <w:rsid w:val="47AAFC85"/>
    <w:rsid w:val="47AC973E"/>
    <w:rsid w:val="47B034A3"/>
    <w:rsid w:val="47B21DCF"/>
    <w:rsid w:val="47D2D675"/>
    <w:rsid w:val="47DD15A6"/>
    <w:rsid w:val="47DDBC51"/>
    <w:rsid w:val="47E480E4"/>
    <w:rsid w:val="47E76B2B"/>
    <w:rsid w:val="47EEB365"/>
    <w:rsid w:val="47F1A339"/>
    <w:rsid w:val="47F3DE58"/>
    <w:rsid w:val="47F56A1B"/>
    <w:rsid w:val="47F711E9"/>
    <w:rsid w:val="47F73255"/>
    <w:rsid w:val="47FD41F9"/>
    <w:rsid w:val="480649EA"/>
    <w:rsid w:val="4809C453"/>
    <w:rsid w:val="480D8484"/>
    <w:rsid w:val="480E135F"/>
    <w:rsid w:val="480EC613"/>
    <w:rsid w:val="48120229"/>
    <w:rsid w:val="4813EEDA"/>
    <w:rsid w:val="4814CDCD"/>
    <w:rsid w:val="481943CF"/>
    <w:rsid w:val="481DF3E0"/>
    <w:rsid w:val="481E4A3E"/>
    <w:rsid w:val="481ECCB4"/>
    <w:rsid w:val="481FA72E"/>
    <w:rsid w:val="48218F3B"/>
    <w:rsid w:val="4826172F"/>
    <w:rsid w:val="4827DA07"/>
    <w:rsid w:val="4829B045"/>
    <w:rsid w:val="4829FEEB"/>
    <w:rsid w:val="482F2EB7"/>
    <w:rsid w:val="48319B22"/>
    <w:rsid w:val="4833900F"/>
    <w:rsid w:val="483481B2"/>
    <w:rsid w:val="4837CC4D"/>
    <w:rsid w:val="483B1569"/>
    <w:rsid w:val="483BE656"/>
    <w:rsid w:val="4842E7D8"/>
    <w:rsid w:val="4842F960"/>
    <w:rsid w:val="48456B1B"/>
    <w:rsid w:val="484841E2"/>
    <w:rsid w:val="484B4388"/>
    <w:rsid w:val="484B9960"/>
    <w:rsid w:val="484FF76B"/>
    <w:rsid w:val="4852346F"/>
    <w:rsid w:val="4853CD6B"/>
    <w:rsid w:val="4858147F"/>
    <w:rsid w:val="485B4938"/>
    <w:rsid w:val="48636B7E"/>
    <w:rsid w:val="4867C333"/>
    <w:rsid w:val="4867CC63"/>
    <w:rsid w:val="486B3BE7"/>
    <w:rsid w:val="486CF031"/>
    <w:rsid w:val="4870F301"/>
    <w:rsid w:val="4871DA24"/>
    <w:rsid w:val="487D303B"/>
    <w:rsid w:val="4882D4BA"/>
    <w:rsid w:val="488704BD"/>
    <w:rsid w:val="488D405C"/>
    <w:rsid w:val="4891CC08"/>
    <w:rsid w:val="4892510C"/>
    <w:rsid w:val="4894D6CC"/>
    <w:rsid w:val="489F5E1F"/>
    <w:rsid w:val="48A0B750"/>
    <w:rsid w:val="48AF4CFC"/>
    <w:rsid w:val="48B1B163"/>
    <w:rsid w:val="48BCB3FD"/>
    <w:rsid w:val="48BE4983"/>
    <w:rsid w:val="48BF56FF"/>
    <w:rsid w:val="48BFFFA1"/>
    <w:rsid w:val="48C2E9DA"/>
    <w:rsid w:val="48C693D6"/>
    <w:rsid w:val="48CAD241"/>
    <w:rsid w:val="48CD07E5"/>
    <w:rsid w:val="48D00754"/>
    <w:rsid w:val="48D66F42"/>
    <w:rsid w:val="48D8BC24"/>
    <w:rsid w:val="48D963E3"/>
    <w:rsid w:val="48DAFCB9"/>
    <w:rsid w:val="48E91DFA"/>
    <w:rsid w:val="48F13D56"/>
    <w:rsid w:val="48F6912A"/>
    <w:rsid w:val="48F9596D"/>
    <w:rsid w:val="48FA2D51"/>
    <w:rsid w:val="48FD1441"/>
    <w:rsid w:val="490075FD"/>
    <w:rsid w:val="49063863"/>
    <w:rsid w:val="490D1699"/>
    <w:rsid w:val="490ECF26"/>
    <w:rsid w:val="4917C0F2"/>
    <w:rsid w:val="491B0FB7"/>
    <w:rsid w:val="491CD917"/>
    <w:rsid w:val="491E207A"/>
    <w:rsid w:val="49206B80"/>
    <w:rsid w:val="49207C83"/>
    <w:rsid w:val="4920A2EA"/>
    <w:rsid w:val="49225A75"/>
    <w:rsid w:val="4924B00A"/>
    <w:rsid w:val="492D0944"/>
    <w:rsid w:val="492DD40E"/>
    <w:rsid w:val="493B9514"/>
    <w:rsid w:val="493BC240"/>
    <w:rsid w:val="493C8C8C"/>
    <w:rsid w:val="493DB4B6"/>
    <w:rsid w:val="49407799"/>
    <w:rsid w:val="49530BC2"/>
    <w:rsid w:val="49550400"/>
    <w:rsid w:val="495C5F61"/>
    <w:rsid w:val="495F842C"/>
    <w:rsid w:val="495FC613"/>
    <w:rsid w:val="496B68CA"/>
    <w:rsid w:val="496C3D92"/>
    <w:rsid w:val="496E5F2C"/>
    <w:rsid w:val="4971A2D3"/>
    <w:rsid w:val="4971CADD"/>
    <w:rsid w:val="49738932"/>
    <w:rsid w:val="4987513D"/>
    <w:rsid w:val="49ABFE21"/>
    <w:rsid w:val="49BB56E9"/>
    <w:rsid w:val="49C6127D"/>
    <w:rsid w:val="49CC7F74"/>
    <w:rsid w:val="49D44A98"/>
    <w:rsid w:val="49D7E473"/>
    <w:rsid w:val="49D8BB7D"/>
    <w:rsid w:val="49DA75AE"/>
    <w:rsid w:val="49DBCB79"/>
    <w:rsid w:val="49DFD9FA"/>
    <w:rsid w:val="49E7096D"/>
    <w:rsid w:val="49EF4C7B"/>
    <w:rsid w:val="49EF79BF"/>
    <w:rsid w:val="49F17467"/>
    <w:rsid w:val="49F441E7"/>
    <w:rsid w:val="49F6CAC4"/>
    <w:rsid w:val="49F93A15"/>
    <w:rsid w:val="49FD1911"/>
    <w:rsid w:val="4A048DB5"/>
    <w:rsid w:val="4A0F53F7"/>
    <w:rsid w:val="4A103D59"/>
    <w:rsid w:val="4A152106"/>
    <w:rsid w:val="4A17CC89"/>
    <w:rsid w:val="4A18264D"/>
    <w:rsid w:val="4A1900B2"/>
    <w:rsid w:val="4A1968C6"/>
    <w:rsid w:val="4A209303"/>
    <w:rsid w:val="4A237407"/>
    <w:rsid w:val="4A2A5D15"/>
    <w:rsid w:val="4A2C6655"/>
    <w:rsid w:val="4A2D231C"/>
    <w:rsid w:val="4A32F0C8"/>
    <w:rsid w:val="4A37E74E"/>
    <w:rsid w:val="4A3B171A"/>
    <w:rsid w:val="4A3CAEA2"/>
    <w:rsid w:val="4A3E87C2"/>
    <w:rsid w:val="4A40B22F"/>
    <w:rsid w:val="4A43147A"/>
    <w:rsid w:val="4A439A20"/>
    <w:rsid w:val="4A4480AD"/>
    <w:rsid w:val="4A46E732"/>
    <w:rsid w:val="4A605D82"/>
    <w:rsid w:val="4A7046AE"/>
    <w:rsid w:val="4A70E93A"/>
    <w:rsid w:val="4A76ED83"/>
    <w:rsid w:val="4A77580C"/>
    <w:rsid w:val="4A78B3A9"/>
    <w:rsid w:val="4A814503"/>
    <w:rsid w:val="4A81A542"/>
    <w:rsid w:val="4A85B7A9"/>
    <w:rsid w:val="4A885FF4"/>
    <w:rsid w:val="4A903099"/>
    <w:rsid w:val="4AADE4AC"/>
    <w:rsid w:val="4AAF398F"/>
    <w:rsid w:val="4AAF5EF8"/>
    <w:rsid w:val="4AB21CAC"/>
    <w:rsid w:val="4AB249F0"/>
    <w:rsid w:val="4AB4BF4A"/>
    <w:rsid w:val="4AB6F226"/>
    <w:rsid w:val="4AC0F999"/>
    <w:rsid w:val="4ACE17A1"/>
    <w:rsid w:val="4AD301FA"/>
    <w:rsid w:val="4ADBC71A"/>
    <w:rsid w:val="4ADCEC4E"/>
    <w:rsid w:val="4ADFFE31"/>
    <w:rsid w:val="4AE0184F"/>
    <w:rsid w:val="4AE3141C"/>
    <w:rsid w:val="4AE8BE44"/>
    <w:rsid w:val="4AF609F8"/>
    <w:rsid w:val="4AF75D70"/>
    <w:rsid w:val="4AFC10F1"/>
    <w:rsid w:val="4B023668"/>
    <w:rsid w:val="4B0DE403"/>
    <w:rsid w:val="4B0E7BAD"/>
    <w:rsid w:val="4B17D854"/>
    <w:rsid w:val="4B191E42"/>
    <w:rsid w:val="4B268616"/>
    <w:rsid w:val="4B2FA03E"/>
    <w:rsid w:val="4B303E75"/>
    <w:rsid w:val="4B30666F"/>
    <w:rsid w:val="4B3331FB"/>
    <w:rsid w:val="4B3A9CDE"/>
    <w:rsid w:val="4B3AEBB5"/>
    <w:rsid w:val="4B43F774"/>
    <w:rsid w:val="4B45F4E6"/>
    <w:rsid w:val="4B49CF3A"/>
    <w:rsid w:val="4B4A79E8"/>
    <w:rsid w:val="4B4CD4CE"/>
    <w:rsid w:val="4B51BAEB"/>
    <w:rsid w:val="4B532B44"/>
    <w:rsid w:val="4B54FD2A"/>
    <w:rsid w:val="4B556F3E"/>
    <w:rsid w:val="4B590E8E"/>
    <w:rsid w:val="4B5E12CC"/>
    <w:rsid w:val="4B5E72B4"/>
    <w:rsid w:val="4B5F8D6D"/>
    <w:rsid w:val="4B652053"/>
    <w:rsid w:val="4B6ED34F"/>
    <w:rsid w:val="4B6EEB81"/>
    <w:rsid w:val="4B713824"/>
    <w:rsid w:val="4B731222"/>
    <w:rsid w:val="4B74CB89"/>
    <w:rsid w:val="4B76FB49"/>
    <w:rsid w:val="4B7AC23F"/>
    <w:rsid w:val="4B7AD038"/>
    <w:rsid w:val="4B7B7923"/>
    <w:rsid w:val="4B827E17"/>
    <w:rsid w:val="4B870023"/>
    <w:rsid w:val="4B8998BB"/>
    <w:rsid w:val="4B8BABF4"/>
    <w:rsid w:val="4B8C8E13"/>
    <w:rsid w:val="4B93A9B0"/>
    <w:rsid w:val="4B9DBEED"/>
    <w:rsid w:val="4B9DD60D"/>
    <w:rsid w:val="4B9F9740"/>
    <w:rsid w:val="4BA4F39B"/>
    <w:rsid w:val="4BA62E67"/>
    <w:rsid w:val="4BA6679A"/>
    <w:rsid w:val="4BB87743"/>
    <w:rsid w:val="4BBCD0A1"/>
    <w:rsid w:val="4BBEDD85"/>
    <w:rsid w:val="4BC29237"/>
    <w:rsid w:val="4BCF8CA3"/>
    <w:rsid w:val="4BD47C54"/>
    <w:rsid w:val="4BD4EA97"/>
    <w:rsid w:val="4BD7AB25"/>
    <w:rsid w:val="4BD8FD59"/>
    <w:rsid w:val="4BD915A9"/>
    <w:rsid w:val="4BD9C5DE"/>
    <w:rsid w:val="4BDC539B"/>
    <w:rsid w:val="4BDE2F67"/>
    <w:rsid w:val="4BDF8280"/>
    <w:rsid w:val="4BE30FED"/>
    <w:rsid w:val="4BE97744"/>
    <w:rsid w:val="4BEBD65A"/>
    <w:rsid w:val="4BED3BF2"/>
    <w:rsid w:val="4BEE40A8"/>
    <w:rsid w:val="4BEF408A"/>
    <w:rsid w:val="4BEFA6B8"/>
    <w:rsid w:val="4BF0764F"/>
    <w:rsid w:val="4BF7369C"/>
    <w:rsid w:val="4BF7ADC3"/>
    <w:rsid w:val="4BF99ECA"/>
    <w:rsid w:val="4C05D839"/>
    <w:rsid w:val="4C07F73F"/>
    <w:rsid w:val="4C0A2DF8"/>
    <w:rsid w:val="4C0A9E46"/>
    <w:rsid w:val="4C162239"/>
    <w:rsid w:val="4C1BB453"/>
    <w:rsid w:val="4C1E1503"/>
    <w:rsid w:val="4C1F3A04"/>
    <w:rsid w:val="4C1FEABD"/>
    <w:rsid w:val="4C2A2744"/>
    <w:rsid w:val="4C3A9ACE"/>
    <w:rsid w:val="4C4058C0"/>
    <w:rsid w:val="4C467C30"/>
    <w:rsid w:val="4C4BF1E3"/>
    <w:rsid w:val="4C4D0C6F"/>
    <w:rsid w:val="4C520B45"/>
    <w:rsid w:val="4C5B4A18"/>
    <w:rsid w:val="4C5B5A14"/>
    <w:rsid w:val="4C5B60C4"/>
    <w:rsid w:val="4C5B6C45"/>
    <w:rsid w:val="4C5C4168"/>
    <w:rsid w:val="4C61B9B1"/>
    <w:rsid w:val="4C636497"/>
    <w:rsid w:val="4C65220B"/>
    <w:rsid w:val="4C687743"/>
    <w:rsid w:val="4C6A4D20"/>
    <w:rsid w:val="4C6DBD31"/>
    <w:rsid w:val="4C77977B"/>
    <w:rsid w:val="4C7D99E1"/>
    <w:rsid w:val="4C7DF9A1"/>
    <w:rsid w:val="4C86185C"/>
    <w:rsid w:val="4C869F5C"/>
    <w:rsid w:val="4C95612E"/>
    <w:rsid w:val="4C99FBF9"/>
    <w:rsid w:val="4C9E8A18"/>
    <w:rsid w:val="4CA32C2B"/>
    <w:rsid w:val="4CA86AB4"/>
    <w:rsid w:val="4CAC8D77"/>
    <w:rsid w:val="4CB08172"/>
    <w:rsid w:val="4CB537DA"/>
    <w:rsid w:val="4CB9D515"/>
    <w:rsid w:val="4CBA4E0D"/>
    <w:rsid w:val="4CBD767F"/>
    <w:rsid w:val="4CC068ED"/>
    <w:rsid w:val="4CC22647"/>
    <w:rsid w:val="4CC476FB"/>
    <w:rsid w:val="4CCF2CA5"/>
    <w:rsid w:val="4CDCAE02"/>
    <w:rsid w:val="4CE4DA59"/>
    <w:rsid w:val="4CE73A4D"/>
    <w:rsid w:val="4CE742D1"/>
    <w:rsid w:val="4CEA63DB"/>
    <w:rsid w:val="4CEF39F4"/>
    <w:rsid w:val="4CF07650"/>
    <w:rsid w:val="4CF29184"/>
    <w:rsid w:val="4D0E79A3"/>
    <w:rsid w:val="4D0F8535"/>
    <w:rsid w:val="4D1052CF"/>
    <w:rsid w:val="4D10F2F6"/>
    <w:rsid w:val="4D117B89"/>
    <w:rsid w:val="4D11DFD3"/>
    <w:rsid w:val="4D1353E5"/>
    <w:rsid w:val="4D13E088"/>
    <w:rsid w:val="4D172F87"/>
    <w:rsid w:val="4D27C028"/>
    <w:rsid w:val="4D28AC71"/>
    <w:rsid w:val="4D28D42E"/>
    <w:rsid w:val="4D2F6F79"/>
    <w:rsid w:val="4D3787BE"/>
    <w:rsid w:val="4D381387"/>
    <w:rsid w:val="4D41E788"/>
    <w:rsid w:val="4D47BE07"/>
    <w:rsid w:val="4D50A499"/>
    <w:rsid w:val="4D51A21E"/>
    <w:rsid w:val="4D52E341"/>
    <w:rsid w:val="4D5B7C34"/>
    <w:rsid w:val="4D601AA9"/>
    <w:rsid w:val="4D624E42"/>
    <w:rsid w:val="4D64528D"/>
    <w:rsid w:val="4D674ADF"/>
    <w:rsid w:val="4D682C91"/>
    <w:rsid w:val="4D70120C"/>
    <w:rsid w:val="4D723B59"/>
    <w:rsid w:val="4D78CF6E"/>
    <w:rsid w:val="4D7C09CA"/>
    <w:rsid w:val="4D7F0DAD"/>
    <w:rsid w:val="4D809226"/>
    <w:rsid w:val="4D8143A4"/>
    <w:rsid w:val="4D82BAFB"/>
    <w:rsid w:val="4D833B5A"/>
    <w:rsid w:val="4D8640D8"/>
    <w:rsid w:val="4D8A7050"/>
    <w:rsid w:val="4D8AFD53"/>
    <w:rsid w:val="4D8BD553"/>
    <w:rsid w:val="4D8C610B"/>
    <w:rsid w:val="4D91897D"/>
    <w:rsid w:val="4D9871E0"/>
    <w:rsid w:val="4D9882AE"/>
    <w:rsid w:val="4D9F1DB2"/>
    <w:rsid w:val="4DA3829D"/>
    <w:rsid w:val="4DA5D963"/>
    <w:rsid w:val="4DA83FA6"/>
    <w:rsid w:val="4DB115C2"/>
    <w:rsid w:val="4DB90E55"/>
    <w:rsid w:val="4DB96064"/>
    <w:rsid w:val="4DBA3E59"/>
    <w:rsid w:val="4DBBBA3C"/>
    <w:rsid w:val="4DBCC773"/>
    <w:rsid w:val="4DBD2BDD"/>
    <w:rsid w:val="4DC03670"/>
    <w:rsid w:val="4DC76A76"/>
    <w:rsid w:val="4DCA7D74"/>
    <w:rsid w:val="4DCFF86F"/>
    <w:rsid w:val="4DD7A032"/>
    <w:rsid w:val="4DDAE315"/>
    <w:rsid w:val="4DE55AC7"/>
    <w:rsid w:val="4DE7740B"/>
    <w:rsid w:val="4DF031E0"/>
    <w:rsid w:val="4DF24C78"/>
    <w:rsid w:val="4DF43060"/>
    <w:rsid w:val="4DF8E6AC"/>
    <w:rsid w:val="4DFCFD1D"/>
    <w:rsid w:val="4E037A92"/>
    <w:rsid w:val="4E18C9F3"/>
    <w:rsid w:val="4E1B47B7"/>
    <w:rsid w:val="4E2423CA"/>
    <w:rsid w:val="4E27DDE2"/>
    <w:rsid w:val="4E2C4DB5"/>
    <w:rsid w:val="4E2D8B49"/>
    <w:rsid w:val="4E3836EE"/>
    <w:rsid w:val="4E3A4BBC"/>
    <w:rsid w:val="4E3DE972"/>
    <w:rsid w:val="4E411169"/>
    <w:rsid w:val="4E4EAF96"/>
    <w:rsid w:val="4E4FC335"/>
    <w:rsid w:val="4E54ECA6"/>
    <w:rsid w:val="4E5988D2"/>
    <w:rsid w:val="4E5D74C7"/>
    <w:rsid w:val="4E5DAC1F"/>
    <w:rsid w:val="4E5F0BA4"/>
    <w:rsid w:val="4E6241DB"/>
    <w:rsid w:val="4E69C6F7"/>
    <w:rsid w:val="4E6EB364"/>
    <w:rsid w:val="4E712216"/>
    <w:rsid w:val="4E75D762"/>
    <w:rsid w:val="4E769225"/>
    <w:rsid w:val="4E7B15EB"/>
    <w:rsid w:val="4E7CA9D7"/>
    <w:rsid w:val="4E7EA6AA"/>
    <w:rsid w:val="4E800245"/>
    <w:rsid w:val="4E803015"/>
    <w:rsid w:val="4E808D5E"/>
    <w:rsid w:val="4E89DC07"/>
    <w:rsid w:val="4E8B2DE0"/>
    <w:rsid w:val="4E8B6EF1"/>
    <w:rsid w:val="4E8BAE9E"/>
    <w:rsid w:val="4EA292FB"/>
    <w:rsid w:val="4EA37220"/>
    <w:rsid w:val="4EA3771A"/>
    <w:rsid w:val="4EB1D2D0"/>
    <w:rsid w:val="4EB36594"/>
    <w:rsid w:val="4EB3C60F"/>
    <w:rsid w:val="4EB765C7"/>
    <w:rsid w:val="4EBB6DE1"/>
    <w:rsid w:val="4EBDE560"/>
    <w:rsid w:val="4EC23545"/>
    <w:rsid w:val="4EC304A8"/>
    <w:rsid w:val="4EC787D9"/>
    <w:rsid w:val="4EC9CF8E"/>
    <w:rsid w:val="4ECABC2F"/>
    <w:rsid w:val="4ECBBB73"/>
    <w:rsid w:val="4ECCB7DC"/>
    <w:rsid w:val="4ED0CDB5"/>
    <w:rsid w:val="4ED81608"/>
    <w:rsid w:val="4EDFA560"/>
    <w:rsid w:val="4EE384EF"/>
    <w:rsid w:val="4EE4093A"/>
    <w:rsid w:val="4EE41CF8"/>
    <w:rsid w:val="4EE71199"/>
    <w:rsid w:val="4EEFA9A9"/>
    <w:rsid w:val="4EF45AF9"/>
    <w:rsid w:val="4EF66197"/>
    <w:rsid w:val="4EF8E40A"/>
    <w:rsid w:val="4EFEBFB3"/>
    <w:rsid w:val="4F0B8555"/>
    <w:rsid w:val="4F154509"/>
    <w:rsid w:val="4F16E80C"/>
    <w:rsid w:val="4F189FBB"/>
    <w:rsid w:val="4F21AB59"/>
    <w:rsid w:val="4F2785E7"/>
    <w:rsid w:val="4F2B150D"/>
    <w:rsid w:val="4F2DF1B2"/>
    <w:rsid w:val="4F2E40CB"/>
    <w:rsid w:val="4F3265F2"/>
    <w:rsid w:val="4F3669AA"/>
    <w:rsid w:val="4F3A9BF7"/>
    <w:rsid w:val="4F3ACD99"/>
    <w:rsid w:val="4F3D13B2"/>
    <w:rsid w:val="4F3E286D"/>
    <w:rsid w:val="4F3FAF27"/>
    <w:rsid w:val="4F405B79"/>
    <w:rsid w:val="4F42B2A5"/>
    <w:rsid w:val="4F457A75"/>
    <w:rsid w:val="4F45D3CC"/>
    <w:rsid w:val="4F4B8A35"/>
    <w:rsid w:val="4F4CC87C"/>
    <w:rsid w:val="4F546639"/>
    <w:rsid w:val="4F59B372"/>
    <w:rsid w:val="4F5A03FB"/>
    <w:rsid w:val="4F5A195D"/>
    <w:rsid w:val="4F5B508A"/>
    <w:rsid w:val="4F641FA2"/>
    <w:rsid w:val="4F698F5C"/>
    <w:rsid w:val="4F6AC983"/>
    <w:rsid w:val="4F6DA578"/>
    <w:rsid w:val="4F70B511"/>
    <w:rsid w:val="4F746EA3"/>
    <w:rsid w:val="4F769B04"/>
    <w:rsid w:val="4F7BD8EB"/>
    <w:rsid w:val="4F7CE6C8"/>
    <w:rsid w:val="4F830024"/>
    <w:rsid w:val="4F8AB4F8"/>
    <w:rsid w:val="4F96DD23"/>
    <w:rsid w:val="4F977687"/>
    <w:rsid w:val="4F98E631"/>
    <w:rsid w:val="4F9A3AA4"/>
    <w:rsid w:val="4FA4CA7F"/>
    <w:rsid w:val="4FA5DBA6"/>
    <w:rsid w:val="4FAADC0E"/>
    <w:rsid w:val="4FB04D34"/>
    <w:rsid w:val="4FB3C340"/>
    <w:rsid w:val="4FB49A54"/>
    <w:rsid w:val="4FBFF14D"/>
    <w:rsid w:val="4FCEA4F8"/>
    <w:rsid w:val="4FD2972C"/>
    <w:rsid w:val="4FDD1B46"/>
    <w:rsid w:val="4FEB818A"/>
    <w:rsid w:val="4FEF5953"/>
    <w:rsid w:val="4FEF91BD"/>
    <w:rsid w:val="4FF03D48"/>
    <w:rsid w:val="4FFA0472"/>
    <w:rsid w:val="5003303C"/>
    <w:rsid w:val="5003F0F9"/>
    <w:rsid w:val="500586D3"/>
    <w:rsid w:val="500A75FB"/>
    <w:rsid w:val="5012252B"/>
    <w:rsid w:val="5012720C"/>
    <w:rsid w:val="50178843"/>
    <w:rsid w:val="501F20A3"/>
    <w:rsid w:val="50294027"/>
    <w:rsid w:val="503A17B5"/>
    <w:rsid w:val="503D1D01"/>
    <w:rsid w:val="504285F5"/>
    <w:rsid w:val="5042DC1C"/>
    <w:rsid w:val="504414A4"/>
    <w:rsid w:val="504E0B18"/>
    <w:rsid w:val="5050837C"/>
    <w:rsid w:val="50567F13"/>
    <w:rsid w:val="5059B1DB"/>
    <w:rsid w:val="505DA5B5"/>
    <w:rsid w:val="505FC875"/>
    <w:rsid w:val="50690F1E"/>
    <w:rsid w:val="506B3E20"/>
    <w:rsid w:val="506EB39D"/>
    <w:rsid w:val="50785DDE"/>
    <w:rsid w:val="507980A7"/>
    <w:rsid w:val="507DD883"/>
    <w:rsid w:val="507F2354"/>
    <w:rsid w:val="508ABF93"/>
    <w:rsid w:val="5094C2DB"/>
    <w:rsid w:val="5097309F"/>
    <w:rsid w:val="50A26CEA"/>
    <w:rsid w:val="50A5796C"/>
    <w:rsid w:val="50A97136"/>
    <w:rsid w:val="50A98F2C"/>
    <w:rsid w:val="50AF0A9B"/>
    <w:rsid w:val="50B0E14A"/>
    <w:rsid w:val="50B12096"/>
    <w:rsid w:val="50B1AC30"/>
    <w:rsid w:val="50B99954"/>
    <w:rsid w:val="50C12E8A"/>
    <w:rsid w:val="50C315B6"/>
    <w:rsid w:val="50C37615"/>
    <w:rsid w:val="50C5DFB0"/>
    <w:rsid w:val="50CCD492"/>
    <w:rsid w:val="50CED6CB"/>
    <w:rsid w:val="50D03541"/>
    <w:rsid w:val="50D2F40B"/>
    <w:rsid w:val="50D33F8E"/>
    <w:rsid w:val="50D47BD1"/>
    <w:rsid w:val="50D6FA2F"/>
    <w:rsid w:val="50D789C8"/>
    <w:rsid w:val="50DA3D2B"/>
    <w:rsid w:val="50E2529C"/>
    <w:rsid w:val="50E7CDE3"/>
    <w:rsid w:val="50ECD621"/>
    <w:rsid w:val="50ECF284"/>
    <w:rsid w:val="50F9331E"/>
    <w:rsid w:val="50FCDEC7"/>
    <w:rsid w:val="510055B8"/>
    <w:rsid w:val="510B1B2A"/>
    <w:rsid w:val="510B36BB"/>
    <w:rsid w:val="51144273"/>
    <w:rsid w:val="51155D7A"/>
    <w:rsid w:val="51169702"/>
    <w:rsid w:val="511A14C2"/>
    <w:rsid w:val="51230631"/>
    <w:rsid w:val="51244604"/>
    <w:rsid w:val="5125B4C4"/>
    <w:rsid w:val="51297008"/>
    <w:rsid w:val="512C773F"/>
    <w:rsid w:val="512CD456"/>
    <w:rsid w:val="5139E085"/>
    <w:rsid w:val="5149E2E0"/>
    <w:rsid w:val="514AB03A"/>
    <w:rsid w:val="514BA274"/>
    <w:rsid w:val="5155BFD8"/>
    <w:rsid w:val="51571541"/>
    <w:rsid w:val="5160905E"/>
    <w:rsid w:val="5163466F"/>
    <w:rsid w:val="516B47DA"/>
    <w:rsid w:val="516EC89A"/>
    <w:rsid w:val="516FD7B0"/>
    <w:rsid w:val="517757D9"/>
    <w:rsid w:val="51785EA6"/>
    <w:rsid w:val="51856EDD"/>
    <w:rsid w:val="518710FF"/>
    <w:rsid w:val="5191560E"/>
    <w:rsid w:val="5193ECB0"/>
    <w:rsid w:val="51A2A587"/>
    <w:rsid w:val="51AC2A18"/>
    <w:rsid w:val="51B0E327"/>
    <w:rsid w:val="51B3A19C"/>
    <w:rsid w:val="51B58325"/>
    <w:rsid w:val="51BC4ED7"/>
    <w:rsid w:val="51BE2570"/>
    <w:rsid w:val="51C29809"/>
    <w:rsid w:val="51C777CA"/>
    <w:rsid w:val="51C7A39F"/>
    <w:rsid w:val="51CAB543"/>
    <w:rsid w:val="51D3F9D3"/>
    <w:rsid w:val="51D7FD7A"/>
    <w:rsid w:val="51E3564B"/>
    <w:rsid w:val="51E4EEEF"/>
    <w:rsid w:val="51E6BAA0"/>
    <w:rsid w:val="51E9F710"/>
    <w:rsid w:val="51EC8BC3"/>
    <w:rsid w:val="51F19A5C"/>
    <w:rsid w:val="51FBAF6E"/>
    <w:rsid w:val="51FC85D9"/>
    <w:rsid w:val="51FEF466"/>
    <w:rsid w:val="520412E0"/>
    <w:rsid w:val="52062DA4"/>
    <w:rsid w:val="520A23AF"/>
    <w:rsid w:val="520A4CA3"/>
    <w:rsid w:val="520AC260"/>
    <w:rsid w:val="520CDCC0"/>
    <w:rsid w:val="520E8743"/>
    <w:rsid w:val="52129941"/>
    <w:rsid w:val="5214FC81"/>
    <w:rsid w:val="5216E277"/>
    <w:rsid w:val="5218D245"/>
    <w:rsid w:val="521DCB8F"/>
    <w:rsid w:val="521E1AE3"/>
    <w:rsid w:val="521F3ED6"/>
    <w:rsid w:val="522959A0"/>
    <w:rsid w:val="52364E06"/>
    <w:rsid w:val="5239662A"/>
    <w:rsid w:val="523DDC65"/>
    <w:rsid w:val="523F4713"/>
    <w:rsid w:val="5242C389"/>
    <w:rsid w:val="5246CA2B"/>
    <w:rsid w:val="524929C6"/>
    <w:rsid w:val="524BE38E"/>
    <w:rsid w:val="524BE563"/>
    <w:rsid w:val="524D9514"/>
    <w:rsid w:val="524DEB1B"/>
    <w:rsid w:val="5251E9EC"/>
    <w:rsid w:val="52568962"/>
    <w:rsid w:val="5257CA33"/>
    <w:rsid w:val="525E976D"/>
    <w:rsid w:val="5263CEA8"/>
    <w:rsid w:val="526BE488"/>
    <w:rsid w:val="526FA403"/>
    <w:rsid w:val="5272C998"/>
    <w:rsid w:val="52809B39"/>
    <w:rsid w:val="52820FE2"/>
    <w:rsid w:val="52852E1D"/>
    <w:rsid w:val="5289A300"/>
    <w:rsid w:val="528A87DD"/>
    <w:rsid w:val="529CF3B2"/>
    <w:rsid w:val="52A3D565"/>
    <w:rsid w:val="52A7ECE8"/>
    <w:rsid w:val="52A8246C"/>
    <w:rsid w:val="52ABCDC9"/>
    <w:rsid w:val="52AD3C64"/>
    <w:rsid w:val="52B7F769"/>
    <w:rsid w:val="52B93091"/>
    <w:rsid w:val="52BD1E46"/>
    <w:rsid w:val="52BD70CE"/>
    <w:rsid w:val="52BFFD03"/>
    <w:rsid w:val="52CE7DE5"/>
    <w:rsid w:val="52E1D35B"/>
    <w:rsid w:val="52EAD3A6"/>
    <w:rsid w:val="52EC3739"/>
    <w:rsid w:val="52EC9E84"/>
    <w:rsid w:val="52EE40BF"/>
    <w:rsid w:val="52EF9040"/>
    <w:rsid w:val="52F5A675"/>
    <w:rsid w:val="52FB8C37"/>
    <w:rsid w:val="52FD836B"/>
    <w:rsid w:val="530405A2"/>
    <w:rsid w:val="53053F2A"/>
    <w:rsid w:val="5307FC10"/>
    <w:rsid w:val="531533AC"/>
    <w:rsid w:val="531BEDC3"/>
    <w:rsid w:val="531DE365"/>
    <w:rsid w:val="5322AAFF"/>
    <w:rsid w:val="5323B9C4"/>
    <w:rsid w:val="5325FEE4"/>
    <w:rsid w:val="5326475E"/>
    <w:rsid w:val="5326A006"/>
    <w:rsid w:val="5326B8B9"/>
    <w:rsid w:val="532ADCD5"/>
    <w:rsid w:val="5330119D"/>
    <w:rsid w:val="5330195F"/>
    <w:rsid w:val="53312E28"/>
    <w:rsid w:val="53367624"/>
    <w:rsid w:val="53385AC9"/>
    <w:rsid w:val="533AF316"/>
    <w:rsid w:val="53422155"/>
    <w:rsid w:val="53426126"/>
    <w:rsid w:val="53475C00"/>
    <w:rsid w:val="534A89AD"/>
    <w:rsid w:val="5350FF6B"/>
    <w:rsid w:val="5358BD3D"/>
    <w:rsid w:val="535AC170"/>
    <w:rsid w:val="535F3838"/>
    <w:rsid w:val="5366360E"/>
    <w:rsid w:val="53727143"/>
    <w:rsid w:val="53758BCD"/>
    <w:rsid w:val="5375EC9B"/>
    <w:rsid w:val="537C02A7"/>
    <w:rsid w:val="537D3EE2"/>
    <w:rsid w:val="5380DE7C"/>
    <w:rsid w:val="5381A78A"/>
    <w:rsid w:val="5387A84E"/>
    <w:rsid w:val="53889013"/>
    <w:rsid w:val="538A7BA4"/>
    <w:rsid w:val="538D2937"/>
    <w:rsid w:val="538D2A47"/>
    <w:rsid w:val="538E370E"/>
    <w:rsid w:val="53999FAA"/>
    <w:rsid w:val="53AA4FD2"/>
    <w:rsid w:val="53AC5036"/>
    <w:rsid w:val="53AEB5CC"/>
    <w:rsid w:val="53AF2EEA"/>
    <w:rsid w:val="53B64C68"/>
    <w:rsid w:val="53B7716C"/>
    <w:rsid w:val="53B9BA00"/>
    <w:rsid w:val="53BBB298"/>
    <w:rsid w:val="53BF738B"/>
    <w:rsid w:val="53C621F5"/>
    <w:rsid w:val="53C9F578"/>
    <w:rsid w:val="53CD9726"/>
    <w:rsid w:val="53D46C00"/>
    <w:rsid w:val="53D9ACC6"/>
    <w:rsid w:val="53DB1774"/>
    <w:rsid w:val="53DBE693"/>
    <w:rsid w:val="53DC1D31"/>
    <w:rsid w:val="53DE211F"/>
    <w:rsid w:val="53DEA48B"/>
    <w:rsid w:val="53DFF872"/>
    <w:rsid w:val="53E16E80"/>
    <w:rsid w:val="53E7B971"/>
    <w:rsid w:val="53E8D990"/>
    <w:rsid w:val="53EA4D01"/>
    <w:rsid w:val="53EE78B2"/>
    <w:rsid w:val="53F22133"/>
    <w:rsid w:val="53F2A929"/>
    <w:rsid w:val="53F2E6BC"/>
    <w:rsid w:val="53FB9FEB"/>
    <w:rsid w:val="53FD508E"/>
    <w:rsid w:val="5400CB01"/>
    <w:rsid w:val="54012C8F"/>
    <w:rsid w:val="54030509"/>
    <w:rsid w:val="540333D5"/>
    <w:rsid w:val="5403A790"/>
    <w:rsid w:val="5403D77A"/>
    <w:rsid w:val="5405822F"/>
    <w:rsid w:val="5405D715"/>
    <w:rsid w:val="5406399B"/>
    <w:rsid w:val="540A997C"/>
    <w:rsid w:val="540E1706"/>
    <w:rsid w:val="541089AA"/>
    <w:rsid w:val="54130BBA"/>
    <w:rsid w:val="5415B02B"/>
    <w:rsid w:val="541A3FDB"/>
    <w:rsid w:val="54217367"/>
    <w:rsid w:val="54260F30"/>
    <w:rsid w:val="5429CCD0"/>
    <w:rsid w:val="543A1FBB"/>
    <w:rsid w:val="543D51D0"/>
    <w:rsid w:val="54473D5D"/>
    <w:rsid w:val="544749A0"/>
    <w:rsid w:val="544AFBCD"/>
    <w:rsid w:val="54526430"/>
    <w:rsid w:val="5453E1F5"/>
    <w:rsid w:val="54542C11"/>
    <w:rsid w:val="54550F7D"/>
    <w:rsid w:val="545F12C4"/>
    <w:rsid w:val="545F36CA"/>
    <w:rsid w:val="5460AE14"/>
    <w:rsid w:val="546295A7"/>
    <w:rsid w:val="5465186C"/>
    <w:rsid w:val="5470A5A5"/>
    <w:rsid w:val="547CBFCC"/>
    <w:rsid w:val="5483A7BB"/>
    <w:rsid w:val="548669C2"/>
    <w:rsid w:val="54893D3D"/>
    <w:rsid w:val="54958CC6"/>
    <w:rsid w:val="5495E395"/>
    <w:rsid w:val="5495E872"/>
    <w:rsid w:val="549DBB3F"/>
    <w:rsid w:val="54A28E63"/>
    <w:rsid w:val="54AE3669"/>
    <w:rsid w:val="54B570D4"/>
    <w:rsid w:val="54BEE09F"/>
    <w:rsid w:val="54C57CB8"/>
    <w:rsid w:val="54CC2BBD"/>
    <w:rsid w:val="54CFE1F1"/>
    <w:rsid w:val="54D13CD5"/>
    <w:rsid w:val="54E249CE"/>
    <w:rsid w:val="54E37DB9"/>
    <w:rsid w:val="54E777FC"/>
    <w:rsid w:val="54F291C6"/>
    <w:rsid w:val="54F890AB"/>
    <w:rsid w:val="54FC480A"/>
    <w:rsid w:val="54FF8B2E"/>
    <w:rsid w:val="55003981"/>
    <w:rsid w:val="5500E939"/>
    <w:rsid w:val="5507EBF7"/>
    <w:rsid w:val="5509272A"/>
    <w:rsid w:val="55093CD2"/>
    <w:rsid w:val="550CB24F"/>
    <w:rsid w:val="551A5A0A"/>
    <w:rsid w:val="551E189B"/>
    <w:rsid w:val="552EC749"/>
    <w:rsid w:val="5531A91C"/>
    <w:rsid w:val="5536B43B"/>
    <w:rsid w:val="5536E7DF"/>
    <w:rsid w:val="5537F84D"/>
    <w:rsid w:val="554589A1"/>
    <w:rsid w:val="5547D205"/>
    <w:rsid w:val="5552B3A9"/>
    <w:rsid w:val="555CF226"/>
    <w:rsid w:val="555D2C6D"/>
    <w:rsid w:val="555DA74C"/>
    <w:rsid w:val="5560FA62"/>
    <w:rsid w:val="5566A500"/>
    <w:rsid w:val="5568C33A"/>
    <w:rsid w:val="556A8251"/>
    <w:rsid w:val="55742A50"/>
    <w:rsid w:val="557D2F3F"/>
    <w:rsid w:val="5582F1C5"/>
    <w:rsid w:val="558465B4"/>
    <w:rsid w:val="5587E32B"/>
    <w:rsid w:val="558C1BAA"/>
    <w:rsid w:val="559322D7"/>
    <w:rsid w:val="55987871"/>
    <w:rsid w:val="5598D925"/>
    <w:rsid w:val="559B7390"/>
    <w:rsid w:val="559EF5E2"/>
    <w:rsid w:val="55A5DC31"/>
    <w:rsid w:val="55ADEF3F"/>
    <w:rsid w:val="55B169B1"/>
    <w:rsid w:val="55B370D3"/>
    <w:rsid w:val="55B57058"/>
    <w:rsid w:val="55B8D6A3"/>
    <w:rsid w:val="55BD677D"/>
    <w:rsid w:val="55BEE5B8"/>
    <w:rsid w:val="55C46308"/>
    <w:rsid w:val="55D10CB3"/>
    <w:rsid w:val="55D154A4"/>
    <w:rsid w:val="55D1DFB9"/>
    <w:rsid w:val="55D33DAC"/>
    <w:rsid w:val="55D58427"/>
    <w:rsid w:val="55D61453"/>
    <w:rsid w:val="55D715E2"/>
    <w:rsid w:val="55D7414A"/>
    <w:rsid w:val="55D77455"/>
    <w:rsid w:val="55D7D12F"/>
    <w:rsid w:val="55D85E7D"/>
    <w:rsid w:val="55DA8ABD"/>
    <w:rsid w:val="55E938B3"/>
    <w:rsid w:val="55E93B9E"/>
    <w:rsid w:val="55EFB256"/>
    <w:rsid w:val="55F78605"/>
    <w:rsid w:val="55F98BBE"/>
    <w:rsid w:val="55F9AF65"/>
    <w:rsid w:val="5606941E"/>
    <w:rsid w:val="560F0E82"/>
    <w:rsid w:val="5614EFAF"/>
    <w:rsid w:val="5616B031"/>
    <w:rsid w:val="561A9CB6"/>
    <w:rsid w:val="561D1EED"/>
    <w:rsid w:val="561FF67C"/>
    <w:rsid w:val="562218E7"/>
    <w:rsid w:val="562B9CEB"/>
    <w:rsid w:val="562C74FE"/>
    <w:rsid w:val="562DF0E7"/>
    <w:rsid w:val="56317BA5"/>
    <w:rsid w:val="56334DBC"/>
    <w:rsid w:val="5634D8ED"/>
    <w:rsid w:val="5635E585"/>
    <w:rsid w:val="5637F9B4"/>
    <w:rsid w:val="5638C167"/>
    <w:rsid w:val="563B51C4"/>
    <w:rsid w:val="56421583"/>
    <w:rsid w:val="5645273C"/>
    <w:rsid w:val="5647D3AE"/>
    <w:rsid w:val="564AEF4E"/>
    <w:rsid w:val="564C9DF0"/>
    <w:rsid w:val="564D2A37"/>
    <w:rsid w:val="56521B71"/>
    <w:rsid w:val="5652870C"/>
    <w:rsid w:val="5655279C"/>
    <w:rsid w:val="56557F22"/>
    <w:rsid w:val="56588740"/>
    <w:rsid w:val="565D4D52"/>
    <w:rsid w:val="56617B80"/>
    <w:rsid w:val="56622CB3"/>
    <w:rsid w:val="56720D86"/>
    <w:rsid w:val="5672A7B7"/>
    <w:rsid w:val="56752C1B"/>
    <w:rsid w:val="56824D97"/>
    <w:rsid w:val="56896F7F"/>
    <w:rsid w:val="568ECFE7"/>
    <w:rsid w:val="56986B07"/>
    <w:rsid w:val="569BAECF"/>
    <w:rsid w:val="56A01DD2"/>
    <w:rsid w:val="56A07841"/>
    <w:rsid w:val="56A6BC48"/>
    <w:rsid w:val="56A6CC83"/>
    <w:rsid w:val="56B0361E"/>
    <w:rsid w:val="56BA46B7"/>
    <w:rsid w:val="56C02920"/>
    <w:rsid w:val="56D199DE"/>
    <w:rsid w:val="56D7EFEE"/>
    <w:rsid w:val="56DAA889"/>
    <w:rsid w:val="56DE5562"/>
    <w:rsid w:val="56E188C3"/>
    <w:rsid w:val="56EF6A96"/>
    <w:rsid w:val="56F2E850"/>
    <w:rsid w:val="56F2ECCC"/>
    <w:rsid w:val="56F3F805"/>
    <w:rsid w:val="56F46E9D"/>
    <w:rsid w:val="56F4C0D6"/>
    <w:rsid w:val="56F4CF5D"/>
    <w:rsid w:val="57015608"/>
    <w:rsid w:val="5705797C"/>
    <w:rsid w:val="57062B74"/>
    <w:rsid w:val="57072793"/>
    <w:rsid w:val="570BA073"/>
    <w:rsid w:val="571117A2"/>
    <w:rsid w:val="571473C0"/>
    <w:rsid w:val="571B060E"/>
    <w:rsid w:val="571B3F30"/>
    <w:rsid w:val="5722B64A"/>
    <w:rsid w:val="5724ECF4"/>
    <w:rsid w:val="5729696B"/>
    <w:rsid w:val="572A10E2"/>
    <w:rsid w:val="572C64B1"/>
    <w:rsid w:val="572CC34E"/>
    <w:rsid w:val="572DA0BA"/>
    <w:rsid w:val="572F5FFB"/>
    <w:rsid w:val="572FD784"/>
    <w:rsid w:val="5730BEC0"/>
    <w:rsid w:val="57389211"/>
    <w:rsid w:val="57392B44"/>
    <w:rsid w:val="573A1F54"/>
    <w:rsid w:val="573B1901"/>
    <w:rsid w:val="573CFBB3"/>
    <w:rsid w:val="573E2E3C"/>
    <w:rsid w:val="5742BB7F"/>
    <w:rsid w:val="574853E9"/>
    <w:rsid w:val="574BCE12"/>
    <w:rsid w:val="57537567"/>
    <w:rsid w:val="57553E73"/>
    <w:rsid w:val="575CBD65"/>
    <w:rsid w:val="575DC876"/>
    <w:rsid w:val="576565AE"/>
    <w:rsid w:val="5765E30B"/>
    <w:rsid w:val="576A8035"/>
    <w:rsid w:val="57718D76"/>
    <w:rsid w:val="577738BE"/>
    <w:rsid w:val="5778C0FC"/>
    <w:rsid w:val="577ED82F"/>
    <w:rsid w:val="5787B820"/>
    <w:rsid w:val="578B82B7"/>
    <w:rsid w:val="578D0A97"/>
    <w:rsid w:val="578FF9AC"/>
    <w:rsid w:val="5792C8D2"/>
    <w:rsid w:val="5794CA33"/>
    <w:rsid w:val="579A01E1"/>
    <w:rsid w:val="579A12AA"/>
    <w:rsid w:val="57A51A24"/>
    <w:rsid w:val="57AAD7E5"/>
    <w:rsid w:val="57AD54ED"/>
    <w:rsid w:val="57AE10AB"/>
    <w:rsid w:val="57B08B11"/>
    <w:rsid w:val="57B2B57D"/>
    <w:rsid w:val="57B308B2"/>
    <w:rsid w:val="57B7B6A2"/>
    <w:rsid w:val="57BC88FB"/>
    <w:rsid w:val="57BDAA6C"/>
    <w:rsid w:val="57BFB098"/>
    <w:rsid w:val="57C20D96"/>
    <w:rsid w:val="57C6202A"/>
    <w:rsid w:val="57C7380D"/>
    <w:rsid w:val="57C7666B"/>
    <w:rsid w:val="57CB73D2"/>
    <w:rsid w:val="57D7D0C4"/>
    <w:rsid w:val="57DB7D88"/>
    <w:rsid w:val="57DE0E34"/>
    <w:rsid w:val="57E1A80E"/>
    <w:rsid w:val="57E25AF0"/>
    <w:rsid w:val="57EE2634"/>
    <w:rsid w:val="57EF1F7C"/>
    <w:rsid w:val="57F83F79"/>
    <w:rsid w:val="57F96DBF"/>
    <w:rsid w:val="580BAE3B"/>
    <w:rsid w:val="580E8114"/>
    <w:rsid w:val="5810BAB6"/>
    <w:rsid w:val="581496B1"/>
    <w:rsid w:val="5814E5D0"/>
    <w:rsid w:val="581516E4"/>
    <w:rsid w:val="58151BB3"/>
    <w:rsid w:val="5819D0E6"/>
    <w:rsid w:val="5825BECB"/>
    <w:rsid w:val="58356704"/>
    <w:rsid w:val="583798E7"/>
    <w:rsid w:val="5840CEFF"/>
    <w:rsid w:val="58440F5A"/>
    <w:rsid w:val="58477C20"/>
    <w:rsid w:val="58521D95"/>
    <w:rsid w:val="5852B307"/>
    <w:rsid w:val="58555186"/>
    <w:rsid w:val="58590726"/>
    <w:rsid w:val="585D2EAC"/>
    <w:rsid w:val="5861A20C"/>
    <w:rsid w:val="58620A31"/>
    <w:rsid w:val="5866F117"/>
    <w:rsid w:val="586A52B1"/>
    <w:rsid w:val="586B3557"/>
    <w:rsid w:val="586CACC5"/>
    <w:rsid w:val="586D4D3D"/>
    <w:rsid w:val="586E3858"/>
    <w:rsid w:val="58774874"/>
    <w:rsid w:val="587ADCD0"/>
    <w:rsid w:val="587E8EC8"/>
    <w:rsid w:val="5880B825"/>
    <w:rsid w:val="5890B95A"/>
    <w:rsid w:val="5893FA48"/>
    <w:rsid w:val="5896F3EE"/>
    <w:rsid w:val="58970ADE"/>
    <w:rsid w:val="589B418B"/>
    <w:rsid w:val="589C4858"/>
    <w:rsid w:val="589DCF00"/>
    <w:rsid w:val="58AEA40D"/>
    <w:rsid w:val="58AEEAF6"/>
    <w:rsid w:val="58AFFEE3"/>
    <w:rsid w:val="58B1FD24"/>
    <w:rsid w:val="58B8637D"/>
    <w:rsid w:val="58BFEA5D"/>
    <w:rsid w:val="58C2F155"/>
    <w:rsid w:val="58CEE9BF"/>
    <w:rsid w:val="58D07342"/>
    <w:rsid w:val="58D0C865"/>
    <w:rsid w:val="58D35001"/>
    <w:rsid w:val="58D4E6E3"/>
    <w:rsid w:val="58D5F262"/>
    <w:rsid w:val="58D9DE05"/>
    <w:rsid w:val="58DCBFBA"/>
    <w:rsid w:val="58DFB92F"/>
    <w:rsid w:val="58E043F0"/>
    <w:rsid w:val="58E487FA"/>
    <w:rsid w:val="58E4F38A"/>
    <w:rsid w:val="58E627A9"/>
    <w:rsid w:val="58E7744E"/>
    <w:rsid w:val="58EC3F91"/>
    <w:rsid w:val="58EC4F99"/>
    <w:rsid w:val="58F11E41"/>
    <w:rsid w:val="58F15972"/>
    <w:rsid w:val="58F1F769"/>
    <w:rsid w:val="58F81E87"/>
    <w:rsid w:val="58FDDE37"/>
    <w:rsid w:val="5900819A"/>
    <w:rsid w:val="590454ED"/>
    <w:rsid w:val="5909C858"/>
    <w:rsid w:val="590A0C54"/>
    <w:rsid w:val="590D833F"/>
    <w:rsid w:val="5910D76F"/>
    <w:rsid w:val="5911127B"/>
    <w:rsid w:val="591408ED"/>
    <w:rsid w:val="5918BF18"/>
    <w:rsid w:val="591D7D4A"/>
    <w:rsid w:val="591E5348"/>
    <w:rsid w:val="591FD7F5"/>
    <w:rsid w:val="592629EC"/>
    <w:rsid w:val="59264AF9"/>
    <w:rsid w:val="59264B16"/>
    <w:rsid w:val="5926C853"/>
    <w:rsid w:val="5929F5EC"/>
    <w:rsid w:val="592B3A5C"/>
    <w:rsid w:val="592E421C"/>
    <w:rsid w:val="5930CE32"/>
    <w:rsid w:val="593CB71B"/>
    <w:rsid w:val="593F3664"/>
    <w:rsid w:val="5942B7AB"/>
    <w:rsid w:val="59453A83"/>
    <w:rsid w:val="594833C7"/>
    <w:rsid w:val="5949A3A3"/>
    <w:rsid w:val="595321D7"/>
    <w:rsid w:val="5954063B"/>
    <w:rsid w:val="59562291"/>
    <w:rsid w:val="5956D091"/>
    <w:rsid w:val="595880DA"/>
    <w:rsid w:val="5959F435"/>
    <w:rsid w:val="595D0EB4"/>
    <w:rsid w:val="596186B6"/>
    <w:rsid w:val="5967D95E"/>
    <w:rsid w:val="5968CB9C"/>
    <w:rsid w:val="5976EDE2"/>
    <w:rsid w:val="5978A9C6"/>
    <w:rsid w:val="59793A16"/>
    <w:rsid w:val="597F80FA"/>
    <w:rsid w:val="598588EF"/>
    <w:rsid w:val="598A6537"/>
    <w:rsid w:val="598E497F"/>
    <w:rsid w:val="59A8C300"/>
    <w:rsid w:val="59AC625B"/>
    <w:rsid w:val="59B1B349"/>
    <w:rsid w:val="59B2EC50"/>
    <w:rsid w:val="59B9B317"/>
    <w:rsid w:val="59BE989C"/>
    <w:rsid w:val="59C0B3FD"/>
    <w:rsid w:val="59D1A89D"/>
    <w:rsid w:val="59D59457"/>
    <w:rsid w:val="59D711BC"/>
    <w:rsid w:val="59D75851"/>
    <w:rsid w:val="59D85063"/>
    <w:rsid w:val="59E043F8"/>
    <w:rsid w:val="59E8968F"/>
    <w:rsid w:val="59F0397B"/>
    <w:rsid w:val="59F834F9"/>
    <w:rsid w:val="59FCC989"/>
    <w:rsid w:val="59FD6C3D"/>
    <w:rsid w:val="59FFA9F1"/>
    <w:rsid w:val="5A087F52"/>
    <w:rsid w:val="5A25D019"/>
    <w:rsid w:val="5A26B34B"/>
    <w:rsid w:val="5A2CF606"/>
    <w:rsid w:val="5A2DB4A4"/>
    <w:rsid w:val="5A2F1A28"/>
    <w:rsid w:val="5A32899E"/>
    <w:rsid w:val="5A374829"/>
    <w:rsid w:val="5A3AF394"/>
    <w:rsid w:val="5A3EC748"/>
    <w:rsid w:val="5A455251"/>
    <w:rsid w:val="5A467123"/>
    <w:rsid w:val="5A46A816"/>
    <w:rsid w:val="5A49DA10"/>
    <w:rsid w:val="5A536D7C"/>
    <w:rsid w:val="5A544E5A"/>
    <w:rsid w:val="5A5C878A"/>
    <w:rsid w:val="5A640B22"/>
    <w:rsid w:val="5A68AA9C"/>
    <w:rsid w:val="5A705902"/>
    <w:rsid w:val="5A770BF8"/>
    <w:rsid w:val="5A7A0E23"/>
    <w:rsid w:val="5A7D9DE9"/>
    <w:rsid w:val="5A81EF50"/>
    <w:rsid w:val="5A89F48B"/>
    <w:rsid w:val="5A90F540"/>
    <w:rsid w:val="5A96173B"/>
    <w:rsid w:val="5A9C07B0"/>
    <w:rsid w:val="5AA24476"/>
    <w:rsid w:val="5AA47924"/>
    <w:rsid w:val="5AA5EC3E"/>
    <w:rsid w:val="5AAB63C5"/>
    <w:rsid w:val="5AACCEB6"/>
    <w:rsid w:val="5AAD7BEC"/>
    <w:rsid w:val="5ABDC53C"/>
    <w:rsid w:val="5AC281D6"/>
    <w:rsid w:val="5AC34CF5"/>
    <w:rsid w:val="5AC4C68E"/>
    <w:rsid w:val="5AC50020"/>
    <w:rsid w:val="5AC85A33"/>
    <w:rsid w:val="5AD7F67C"/>
    <w:rsid w:val="5AD8562C"/>
    <w:rsid w:val="5ADCAF15"/>
    <w:rsid w:val="5AE518E9"/>
    <w:rsid w:val="5AE574FD"/>
    <w:rsid w:val="5AF058C1"/>
    <w:rsid w:val="5AF10821"/>
    <w:rsid w:val="5AF1E5C4"/>
    <w:rsid w:val="5AF4E1C6"/>
    <w:rsid w:val="5AF9FA6F"/>
    <w:rsid w:val="5AFA7212"/>
    <w:rsid w:val="5AFF1DAC"/>
    <w:rsid w:val="5B00DBE8"/>
    <w:rsid w:val="5B065BA1"/>
    <w:rsid w:val="5B0772A4"/>
    <w:rsid w:val="5B0AFC68"/>
    <w:rsid w:val="5B0E439F"/>
    <w:rsid w:val="5B1414C7"/>
    <w:rsid w:val="5B145F0C"/>
    <w:rsid w:val="5B156D0C"/>
    <w:rsid w:val="5B1A68A9"/>
    <w:rsid w:val="5B1D756D"/>
    <w:rsid w:val="5B1F4F6B"/>
    <w:rsid w:val="5B202B20"/>
    <w:rsid w:val="5B21DE87"/>
    <w:rsid w:val="5B2573BE"/>
    <w:rsid w:val="5B29BC2B"/>
    <w:rsid w:val="5B3AA3A7"/>
    <w:rsid w:val="5B43E5D0"/>
    <w:rsid w:val="5B4A3F1D"/>
    <w:rsid w:val="5B4B4987"/>
    <w:rsid w:val="5B4B9C7F"/>
    <w:rsid w:val="5B555D12"/>
    <w:rsid w:val="5B5AC596"/>
    <w:rsid w:val="5B5DFB81"/>
    <w:rsid w:val="5B666A22"/>
    <w:rsid w:val="5B66DBF1"/>
    <w:rsid w:val="5B681769"/>
    <w:rsid w:val="5B6D07C6"/>
    <w:rsid w:val="5B6F7C05"/>
    <w:rsid w:val="5B6F9A2B"/>
    <w:rsid w:val="5B74BFB0"/>
    <w:rsid w:val="5B7D10ED"/>
    <w:rsid w:val="5B800DBA"/>
    <w:rsid w:val="5B81F3E0"/>
    <w:rsid w:val="5B834DE2"/>
    <w:rsid w:val="5B85B35B"/>
    <w:rsid w:val="5B8702A5"/>
    <w:rsid w:val="5B8BCC1A"/>
    <w:rsid w:val="5B9905A1"/>
    <w:rsid w:val="5B9B9A48"/>
    <w:rsid w:val="5B9DA486"/>
    <w:rsid w:val="5B9F96C8"/>
    <w:rsid w:val="5B9FD92B"/>
    <w:rsid w:val="5BA2C6BF"/>
    <w:rsid w:val="5BAC3CDA"/>
    <w:rsid w:val="5BBC0470"/>
    <w:rsid w:val="5BBF127B"/>
    <w:rsid w:val="5BBF18F1"/>
    <w:rsid w:val="5BC283AC"/>
    <w:rsid w:val="5BC3C345"/>
    <w:rsid w:val="5BC3C5CD"/>
    <w:rsid w:val="5BC45431"/>
    <w:rsid w:val="5BC89EA0"/>
    <w:rsid w:val="5BCA989D"/>
    <w:rsid w:val="5BCDBAAE"/>
    <w:rsid w:val="5BD4A714"/>
    <w:rsid w:val="5BD5F7BB"/>
    <w:rsid w:val="5BDA3CCF"/>
    <w:rsid w:val="5BDCB508"/>
    <w:rsid w:val="5BE3C093"/>
    <w:rsid w:val="5BF1214E"/>
    <w:rsid w:val="5BF8032F"/>
    <w:rsid w:val="5BFC50AC"/>
    <w:rsid w:val="5BFD0313"/>
    <w:rsid w:val="5C0020A1"/>
    <w:rsid w:val="5C041701"/>
    <w:rsid w:val="5C06155F"/>
    <w:rsid w:val="5C07739D"/>
    <w:rsid w:val="5C0935B3"/>
    <w:rsid w:val="5C0F10DF"/>
    <w:rsid w:val="5C10B1B3"/>
    <w:rsid w:val="5C1168F5"/>
    <w:rsid w:val="5C14AF94"/>
    <w:rsid w:val="5C158A5F"/>
    <w:rsid w:val="5C1CE95E"/>
    <w:rsid w:val="5C2D0C9C"/>
    <w:rsid w:val="5C3297A0"/>
    <w:rsid w:val="5C37205D"/>
    <w:rsid w:val="5C37D811"/>
    <w:rsid w:val="5C37ED25"/>
    <w:rsid w:val="5C384DE4"/>
    <w:rsid w:val="5C4A67C6"/>
    <w:rsid w:val="5C52C72D"/>
    <w:rsid w:val="5C595898"/>
    <w:rsid w:val="5C5DD19D"/>
    <w:rsid w:val="5C5F6292"/>
    <w:rsid w:val="5C6428FB"/>
    <w:rsid w:val="5C65A91A"/>
    <w:rsid w:val="5C680AF5"/>
    <w:rsid w:val="5C6C7795"/>
    <w:rsid w:val="5C6F978A"/>
    <w:rsid w:val="5C70B5DD"/>
    <w:rsid w:val="5C79D94E"/>
    <w:rsid w:val="5C7F9AC2"/>
    <w:rsid w:val="5C802BA0"/>
    <w:rsid w:val="5C81C339"/>
    <w:rsid w:val="5C81CEED"/>
    <w:rsid w:val="5C86D172"/>
    <w:rsid w:val="5C87D0C7"/>
    <w:rsid w:val="5C94260A"/>
    <w:rsid w:val="5C982A48"/>
    <w:rsid w:val="5C9AE8D8"/>
    <w:rsid w:val="5C9C55F0"/>
    <w:rsid w:val="5CA4F8E3"/>
    <w:rsid w:val="5CA57260"/>
    <w:rsid w:val="5CA704BC"/>
    <w:rsid w:val="5CAE7558"/>
    <w:rsid w:val="5CB3D538"/>
    <w:rsid w:val="5CB86419"/>
    <w:rsid w:val="5CC80B59"/>
    <w:rsid w:val="5CCCDCEB"/>
    <w:rsid w:val="5CD04328"/>
    <w:rsid w:val="5CD5309D"/>
    <w:rsid w:val="5CD58BA6"/>
    <w:rsid w:val="5CD6E201"/>
    <w:rsid w:val="5CDA80B3"/>
    <w:rsid w:val="5CDEB94F"/>
    <w:rsid w:val="5CE1E451"/>
    <w:rsid w:val="5CEFB6C5"/>
    <w:rsid w:val="5CF4C3A4"/>
    <w:rsid w:val="5CF8D780"/>
    <w:rsid w:val="5CFED9A2"/>
    <w:rsid w:val="5D02AC52"/>
    <w:rsid w:val="5D0377F2"/>
    <w:rsid w:val="5D09082D"/>
    <w:rsid w:val="5D0E3AAB"/>
    <w:rsid w:val="5D10E9DC"/>
    <w:rsid w:val="5D16A252"/>
    <w:rsid w:val="5D18ACD1"/>
    <w:rsid w:val="5D191414"/>
    <w:rsid w:val="5D20B0D1"/>
    <w:rsid w:val="5D2C1853"/>
    <w:rsid w:val="5D3F2793"/>
    <w:rsid w:val="5D47C4F7"/>
    <w:rsid w:val="5D47FAC0"/>
    <w:rsid w:val="5D497534"/>
    <w:rsid w:val="5D586C49"/>
    <w:rsid w:val="5D5B5EBD"/>
    <w:rsid w:val="5D68A876"/>
    <w:rsid w:val="5D6DBBE2"/>
    <w:rsid w:val="5D6F59E7"/>
    <w:rsid w:val="5D78CF71"/>
    <w:rsid w:val="5D8110F9"/>
    <w:rsid w:val="5D826D7E"/>
    <w:rsid w:val="5D83A928"/>
    <w:rsid w:val="5D852816"/>
    <w:rsid w:val="5D864AB0"/>
    <w:rsid w:val="5D8F4D0D"/>
    <w:rsid w:val="5D962398"/>
    <w:rsid w:val="5D9A6EDB"/>
    <w:rsid w:val="5D9DB5A0"/>
    <w:rsid w:val="5DA07BDB"/>
    <w:rsid w:val="5DA1DCA1"/>
    <w:rsid w:val="5DA5B098"/>
    <w:rsid w:val="5DA6690B"/>
    <w:rsid w:val="5DAA836F"/>
    <w:rsid w:val="5DAB336A"/>
    <w:rsid w:val="5DAD60A0"/>
    <w:rsid w:val="5DAFD446"/>
    <w:rsid w:val="5DB3E5CF"/>
    <w:rsid w:val="5DB84340"/>
    <w:rsid w:val="5DC0FA14"/>
    <w:rsid w:val="5DC47FF7"/>
    <w:rsid w:val="5DC79B3B"/>
    <w:rsid w:val="5DC92732"/>
    <w:rsid w:val="5DCE6A48"/>
    <w:rsid w:val="5DD7C610"/>
    <w:rsid w:val="5DD7E16C"/>
    <w:rsid w:val="5DDC421D"/>
    <w:rsid w:val="5DDC6C7F"/>
    <w:rsid w:val="5DE6D988"/>
    <w:rsid w:val="5DE936DF"/>
    <w:rsid w:val="5DEB7546"/>
    <w:rsid w:val="5DEBFE8F"/>
    <w:rsid w:val="5DF0EE6D"/>
    <w:rsid w:val="5DF58C5C"/>
    <w:rsid w:val="5DF871EE"/>
    <w:rsid w:val="5DF8A547"/>
    <w:rsid w:val="5DFBB39C"/>
    <w:rsid w:val="5E008212"/>
    <w:rsid w:val="5E02C326"/>
    <w:rsid w:val="5E0476C7"/>
    <w:rsid w:val="5E0DB587"/>
    <w:rsid w:val="5E0DB7C9"/>
    <w:rsid w:val="5E0F774B"/>
    <w:rsid w:val="5E1CDB7A"/>
    <w:rsid w:val="5E1F6390"/>
    <w:rsid w:val="5E2155B2"/>
    <w:rsid w:val="5E26CE52"/>
    <w:rsid w:val="5E2DA3E8"/>
    <w:rsid w:val="5E2FCDBC"/>
    <w:rsid w:val="5E36F66A"/>
    <w:rsid w:val="5E3725C3"/>
    <w:rsid w:val="5E39A817"/>
    <w:rsid w:val="5E3BC95C"/>
    <w:rsid w:val="5E3F6C27"/>
    <w:rsid w:val="5E3F728D"/>
    <w:rsid w:val="5E4198DD"/>
    <w:rsid w:val="5E452489"/>
    <w:rsid w:val="5E46F474"/>
    <w:rsid w:val="5E49B83C"/>
    <w:rsid w:val="5E4CFBE2"/>
    <w:rsid w:val="5E4DBE96"/>
    <w:rsid w:val="5E4FA44D"/>
    <w:rsid w:val="5E50A26D"/>
    <w:rsid w:val="5E5517E6"/>
    <w:rsid w:val="5E58FAD5"/>
    <w:rsid w:val="5E5B08D5"/>
    <w:rsid w:val="5E5CDA3B"/>
    <w:rsid w:val="5E5DC8BF"/>
    <w:rsid w:val="5E64A4DE"/>
    <w:rsid w:val="5E6C8FEA"/>
    <w:rsid w:val="5E707B5C"/>
    <w:rsid w:val="5E724B66"/>
    <w:rsid w:val="5E73661C"/>
    <w:rsid w:val="5E74063B"/>
    <w:rsid w:val="5E75B731"/>
    <w:rsid w:val="5E7EE7BB"/>
    <w:rsid w:val="5E813B10"/>
    <w:rsid w:val="5E851083"/>
    <w:rsid w:val="5E886602"/>
    <w:rsid w:val="5E8D4E30"/>
    <w:rsid w:val="5E8F22C0"/>
    <w:rsid w:val="5E9B4565"/>
    <w:rsid w:val="5EA52851"/>
    <w:rsid w:val="5EA5AB7B"/>
    <w:rsid w:val="5EAA2DEF"/>
    <w:rsid w:val="5EAAA699"/>
    <w:rsid w:val="5EB53CF8"/>
    <w:rsid w:val="5EB964A6"/>
    <w:rsid w:val="5EBF6B50"/>
    <w:rsid w:val="5EC4AB7F"/>
    <w:rsid w:val="5ED03AAC"/>
    <w:rsid w:val="5ED0B0BF"/>
    <w:rsid w:val="5ED14DBB"/>
    <w:rsid w:val="5EDB3EEE"/>
    <w:rsid w:val="5EDB4576"/>
    <w:rsid w:val="5EDF1F9E"/>
    <w:rsid w:val="5EE04CF8"/>
    <w:rsid w:val="5EE24363"/>
    <w:rsid w:val="5EE408A5"/>
    <w:rsid w:val="5EE49830"/>
    <w:rsid w:val="5EE8537F"/>
    <w:rsid w:val="5EEB4179"/>
    <w:rsid w:val="5EF8CB32"/>
    <w:rsid w:val="5EFC00A1"/>
    <w:rsid w:val="5F046BE1"/>
    <w:rsid w:val="5F0BB0DF"/>
    <w:rsid w:val="5F0C2484"/>
    <w:rsid w:val="5F1F0CFF"/>
    <w:rsid w:val="5F25F0FE"/>
    <w:rsid w:val="5F28CDC0"/>
    <w:rsid w:val="5F2AF5D2"/>
    <w:rsid w:val="5F2CF68F"/>
    <w:rsid w:val="5F32797F"/>
    <w:rsid w:val="5F3F38CC"/>
    <w:rsid w:val="5F406BE4"/>
    <w:rsid w:val="5F467DF4"/>
    <w:rsid w:val="5F4A3583"/>
    <w:rsid w:val="5F4D66B0"/>
    <w:rsid w:val="5F4DE2F0"/>
    <w:rsid w:val="5F56CB46"/>
    <w:rsid w:val="5F57B716"/>
    <w:rsid w:val="5F5A212F"/>
    <w:rsid w:val="5F5B30D7"/>
    <w:rsid w:val="5F5F612C"/>
    <w:rsid w:val="5F5F7D91"/>
    <w:rsid w:val="5F66A85F"/>
    <w:rsid w:val="5F670215"/>
    <w:rsid w:val="5F6A0297"/>
    <w:rsid w:val="5F6A164F"/>
    <w:rsid w:val="5F6ABB54"/>
    <w:rsid w:val="5F739D2F"/>
    <w:rsid w:val="5F7BE5A6"/>
    <w:rsid w:val="5F803A74"/>
    <w:rsid w:val="5F8130AA"/>
    <w:rsid w:val="5F8533A7"/>
    <w:rsid w:val="5F8ECE03"/>
    <w:rsid w:val="5F9352DC"/>
    <w:rsid w:val="5F95869E"/>
    <w:rsid w:val="5F9BAB5B"/>
    <w:rsid w:val="5FA1C09B"/>
    <w:rsid w:val="5FA1E8D2"/>
    <w:rsid w:val="5FA35D4C"/>
    <w:rsid w:val="5FAA8E40"/>
    <w:rsid w:val="5FB9C353"/>
    <w:rsid w:val="5FBBB784"/>
    <w:rsid w:val="5FBBB98D"/>
    <w:rsid w:val="5FC017F2"/>
    <w:rsid w:val="5FC08400"/>
    <w:rsid w:val="5FC0D1C5"/>
    <w:rsid w:val="5FCC09DA"/>
    <w:rsid w:val="5FCEEB98"/>
    <w:rsid w:val="5FD3BDEF"/>
    <w:rsid w:val="5FD61C5C"/>
    <w:rsid w:val="5FD64601"/>
    <w:rsid w:val="5FE62E9D"/>
    <w:rsid w:val="5FFFC76F"/>
    <w:rsid w:val="60047DAD"/>
    <w:rsid w:val="6005BF02"/>
    <w:rsid w:val="600B6F0F"/>
    <w:rsid w:val="6014DB34"/>
    <w:rsid w:val="601A54B2"/>
    <w:rsid w:val="601A9046"/>
    <w:rsid w:val="601E78CB"/>
    <w:rsid w:val="602084E9"/>
    <w:rsid w:val="6020EFE4"/>
    <w:rsid w:val="6021F23B"/>
    <w:rsid w:val="6027BEEC"/>
    <w:rsid w:val="602B48D7"/>
    <w:rsid w:val="602CD2CF"/>
    <w:rsid w:val="604582AA"/>
    <w:rsid w:val="604737AD"/>
    <w:rsid w:val="604A29E4"/>
    <w:rsid w:val="604FE57F"/>
    <w:rsid w:val="60501591"/>
    <w:rsid w:val="60542E9F"/>
    <w:rsid w:val="605B3BB1"/>
    <w:rsid w:val="605B50E1"/>
    <w:rsid w:val="605C112C"/>
    <w:rsid w:val="605F7407"/>
    <w:rsid w:val="60641924"/>
    <w:rsid w:val="6066B664"/>
    <w:rsid w:val="6068C77A"/>
    <w:rsid w:val="606B70B2"/>
    <w:rsid w:val="606BD51C"/>
    <w:rsid w:val="6073939F"/>
    <w:rsid w:val="607BC5F3"/>
    <w:rsid w:val="60800E67"/>
    <w:rsid w:val="608608DD"/>
    <w:rsid w:val="608ECE84"/>
    <w:rsid w:val="608F983C"/>
    <w:rsid w:val="6096A0B4"/>
    <w:rsid w:val="6099EB8B"/>
    <w:rsid w:val="60A0D4B0"/>
    <w:rsid w:val="60A5A898"/>
    <w:rsid w:val="60A8FB80"/>
    <w:rsid w:val="60AA54D2"/>
    <w:rsid w:val="60B0CA7D"/>
    <w:rsid w:val="60B17042"/>
    <w:rsid w:val="60B62626"/>
    <w:rsid w:val="60B85B9E"/>
    <w:rsid w:val="60BA4BB6"/>
    <w:rsid w:val="60BB4E5F"/>
    <w:rsid w:val="60BC4F40"/>
    <w:rsid w:val="60C4A185"/>
    <w:rsid w:val="60C9B4CC"/>
    <w:rsid w:val="60DA02C2"/>
    <w:rsid w:val="60DAE84C"/>
    <w:rsid w:val="60E5207D"/>
    <w:rsid w:val="60E7CF17"/>
    <w:rsid w:val="60E81910"/>
    <w:rsid w:val="60EA9F87"/>
    <w:rsid w:val="60EB562D"/>
    <w:rsid w:val="60F1F595"/>
    <w:rsid w:val="60FE868D"/>
    <w:rsid w:val="60FFAD50"/>
    <w:rsid w:val="610D90A9"/>
    <w:rsid w:val="61197FAF"/>
    <w:rsid w:val="611D9298"/>
    <w:rsid w:val="611FC3AC"/>
    <w:rsid w:val="6124E4DC"/>
    <w:rsid w:val="613336DB"/>
    <w:rsid w:val="6133AB3B"/>
    <w:rsid w:val="6140E427"/>
    <w:rsid w:val="6141C1AC"/>
    <w:rsid w:val="614AA378"/>
    <w:rsid w:val="614D1F89"/>
    <w:rsid w:val="6152AF2F"/>
    <w:rsid w:val="6157A0C9"/>
    <w:rsid w:val="61582D24"/>
    <w:rsid w:val="615E278F"/>
    <w:rsid w:val="616012FA"/>
    <w:rsid w:val="616799F2"/>
    <w:rsid w:val="6168309E"/>
    <w:rsid w:val="616C4860"/>
    <w:rsid w:val="616EB1CB"/>
    <w:rsid w:val="6170AF8D"/>
    <w:rsid w:val="6170E408"/>
    <w:rsid w:val="61797232"/>
    <w:rsid w:val="617A688F"/>
    <w:rsid w:val="617BC955"/>
    <w:rsid w:val="6181857B"/>
    <w:rsid w:val="6184B553"/>
    <w:rsid w:val="618BA026"/>
    <w:rsid w:val="618BE58F"/>
    <w:rsid w:val="618D57C0"/>
    <w:rsid w:val="618FD14B"/>
    <w:rsid w:val="61926168"/>
    <w:rsid w:val="61931B75"/>
    <w:rsid w:val="619AF38F"/>
    <w:rsid w:val="61A03935"/>
    <w:rsid w:val="61A76010"/>
    <w:rsid w:val="61A76CCF"/>
    <w:rsid w:val="61A87FF7"/>
    <w:rsid w:val="61B01EF0"/>
    <w:rsid w:val="61B0CEC4"/>
    <w:rsid w:val="61B6BDDA"/>
    <w:rsid w:val="61B80EDF"/>
    <w:rsid w:val="61BC602B"/>
    <w:rsid w:val="61C4D489"/>
    <w:rsid w:val="61D2C2AA"/>
    <w:rsid w:val="61D5F403"/>
    <w:rsid w:val="61E70AC3"/>
    <w:rsid w:val="61EA26E1"/>
    <w:rsid w:val="61EB26AE"/>
    <w:rsid w:val="61F8243E"/>
    <w:rsid w:val="61FED8BF"/>
    <w:rsid w:val="6213A8FE"/>
    <w:rsid w:val="621AFADC"/>
    <w:rsid w:val="621D887B"/>
    <w:rsid w:val="6220F0F1"/>
    <w:rsid w:val="6222AE95"/>
    <w:rsid w:val="62263C92"/>
    <w:rsid w:val="6229104D"/>
    <w:rsid w:val="622FB512"/>
    <w:rsid w:val="62309831"/>
    <w:rsid w:val="62358534"/>
    <w:rsid w:val="6238C1CE"/>
    <w:rsid w:val="6239F219"/>
    <w:rsid w:val="623EC8FF"/>
    <w:rsid w:val="6244CD49"/>
    <w:rsid w:val="6245D369"/>
    <w:rsid w:val="62488313"/>
    <w:rsid w:val="6248EA65"/>
    <w:rsid w:val="624C33FE"/>
    <w:rsid w:val="62533736"/>
    <w:rsid w:val="62575B24"/>
    <w:rsid w:val="625CD6FD"/>
    <w:rsid w:val="62662616"/>
    <w:rsid w:val="626B9401"/>
    <w:rsid w:val="626DC5E0"/>
    <w:rsid w:val="626EC8D8"/>
    <w:rsid w:val="6272FB1E"/>
    <w:rsid w:val="6277836B"/>
    <w:rsid w:val="6279967B"/>
    <w:rsid w:val="627CEBD3"/>
    <w:rsid w:val="6282A018"/>
    <w:rsid w:val="628AB844"/>
    <w:rsid w:val="62949FBB"/>
    <w:rsid w:val="62974849"/>
    <w:rsid w:val="6297F11A"/>
    <w:rsid w:val="629A64FC"/>
    <w:rsid w:val="629D1CB4"/>
    <w:rsid w:val="629D54F6"/>
    <w:rsid w:val="629FF7C3"/>
    <w:rsid w:val="62A46038"/>
    <w:rsid w:val="62A93DA3"/>
    <w:rsid w:val="62ACD4B2"/>
    <w:rsid w:val="62AE0707"/>
    <w:rsid w:val="62B314B1"/>
    <w:rsid w:val="62B34257"/>
    <w:rsid w:val="62B3BF92"/>
    <w:rsid w:val="62B5CB4A"/>
    <w:rsid w:val="62BAEDD8"/>
    <w:rsid w:val="62BFCA5E"/>
    <w:rsid w:val="62C10838"/>
    <w:rsid w:val="62C52F8A"/>
    <w:rsid w:val="62C5D925"/>
    <w:rsid w:val="62C7607A"/>
    <w:rsid w:val="62CF24B5"/>
    <w:rsid w:val="62D56F04"/>
    <w:rsid w:val="62D6F5D6"/>
    <w:rsid w:val="62DA6717"/>
    <w:rsid w:val="62E46E42"/>
    <w:rsid w:val="62E4A50F"/>
    <w:rsid w:val="62EB1A90"/>
    <w:rsid w:val="62F52534"/>
    <w:rsid w:val="62FBD54C"/>
    <w:rsid w:val="63006470"/>
    <w:rsid w:val="6302A9F3"/>
    <w:rsid w:val="630D821C"/>
    <w:rsid w:val="630E0931"/>
    <w:rsid w:val="631C8ADD"/>
    <w:rsid w:val="6328631D"/>
    <w:rsid w:val="63287555"/>
    <w:rsid w:val="63299ED6"/>
    <w:rsid w:val="6329F000"/>
    <w:rsid w:val="6333F8DA"/>
    <w:rsid w:val="6339D99E"/>
    <w:rsid w:val="633C0B68"/>
    <w:rsid w:val="6340DE34"/>
    <w:rsid w:val="63433D30"/>
    <w:rsid w:val="63474BA4"/>
    <w:rsid w:val="63508A59"/>
    <w:rsid w:val="6354F7FE"/>
    <w:rsid w:val="63625602"/>
    <w:rsid w:val="6365BAC3"/>
    <w:rsid w:val="6366CCF5"/>
    <w:rsid w:val="63676F4E"/>
    <w:rsid w:val="63685DD6"/>
    <w:rsid w:val="636D2D3F"/>
    <w:rsid w:val="6371EDD6"/>
    <w:rsid w:val="63764906"/>
    <w:rsid w:val="637A1299"/>
    <w:rsid w:val="637B4631"/>
    <w:rsid w:val="637FA403"/>
    <w:rsid w:val="6380BEA0"/>
    <w:rsid w:val="6386FE71"/>
    <w:rsid w:val="6391C6A6"/>
    <w:rsid w:val="6393B932"/>
    <w:rsid w:val="639CD5AB"/>
    <w:rsid w:val="63A36B4C"/>
    <w:rsid w:val="63A6B642"/>
    <w:rsid w:val="63A760EF"/>
    <w:rsid w:val="63A9CF39"/>
    <w:rsid w:val="63ACE34E"/>
    <w:rsid w:val="63AF9B84"/>
    <w:rsid w:val="63B3F648"/>
    <w:rsid w:val="63B863F0"/>
    <w:rsid w:val="63BA54E7"/>
    <w:rsid w:val="63BC7D12"/>
    <w:rsid w:val="63BDB97E"/>
    <w:rsid w:val="63C08379"/>
    <w:rsid w:val="63C11B18"/>
    <w:rsid w:val="63C3B95E"/>
    <w:rsid w:val="63C64F9F"/>
    <w:rsid w:val="63C79C55"/>
    <w:rsid w:val="63D448D7"/>
    <w:rsid w:val="63D7F4F2"/>
    <w:rsid w:val="63DB2DFE"/>
    <w:rsid w:val="63DF4697"/>
    <w:rsid w:val="63EDEDA1"/>
    <w:rsid w:val="63F45F5B"/>
    <w:rsid w:val="63F47BA4"/>
    <w:rsid w:val="63F5A9CC"/>
    <w:rsid w:val="63F5E371"/>
    <w:rsid w:val="63F6C9C9"/>
    <w:rsid w:val="63FEFD98"/>
    <w:rsid w:val="63FF65F4"/>
    <w:rsid w:val="6407C08D"/>
    <w:rsid w:val="64096B83"/>
    <w:rsid w:val="640BC51D"/>
    <w:rsid w:val="6411DE45"/>
    <w:rsid w:val="64125E0E"/>
    <w:rsid w:val="64142754"/>
    <w:rsid w:val="64183995"/>
    <w:rsid w:val="64199889"/>
    <w:rsid w:val="641B2F98"/>
    <w:rsid w:val="642360AE"/>
    <w:rsid w:val="6428B2EB"/>
    <w:rsid w:val="643F456E"/>
    <w:rsid w:val="643FC569"/>
    <w:rsid w:val="6441DA4D"/>
    <w:rsid w:val="64477406"/>
    <w:rsid w:val="6447A75C"/>
    <w:rsid w:val="6447BDAA"/>
    <w:rsid w:val="644C6CB9"/>
    <w:rsid w:val="64513B1C"/>
    <w:rsid w:val="6452436E"/>
    <w:rsid w:val="64531867"/>
    <w:rsid w:val="6459811F"/>
    <w:rsid w:val="645E35EE"/>
    <w:rsid w:val="6460BF5D"/>
    <w:rsid w:val="6461A955"/>
    <w:rsid w:val="64621B45"/>
    <w:rsid w:val="646BDC9E"/>
    <w:rsid w:val="6473310F"/>
    <w:rsid w:val="64742949"/>
    <w:rsid w:val="64750C2F"/>
    <w:rsid w:val="64754CDB"/>
    <w:rsid w:val="647A8FBF"/>
    <w:rsid w:val="647ED2A6"/>
    <w:rsid w:val="6486C321"/>
    <w:rsid w:val="64880724"/>
    <w:rsid w:val="6489A892"/>
    <w:rsid w:val="648C93B3"/>
    <w:rsid w:val="648E5B68"/>
    <w:rsid w:val="6495498C"/>
    <w:rsid w:val="649961C9"/>
    <w:rsid w:val="649A1444"/>
    <w:rsid w:val="64A5FFF2"/>
    <w:rsid w:val="64B0B61B"/>
    <w:rsid w:val="64B1AC9B"/>
    <w:rsid w:val="64B58881"/>
    <w:rsid w:val="64B64270"/>
    <w:rsid w:val="64BAC528"/>
    <w:rsid w:val="64BADA5D"/>
    <w:rsid w:val="64BB6437"/>
    <w:rsid w:val="64BF022C"/>
    <w:rsid w:val="64CA9278"/>
    <w:rsid w:val="64CFE9C4"/>
    <w:rsid w:val="64D04DA5"/>
    <w:rsid w:val="64D170F4"/>
    <w:rsid w:val="64D2D2B5"/>
    <w:rsid w:val="64D3F6E0"/>
    <w:rsid w:val="64D40C3D"/>
    <w:rsid w:val="64D735A7"/>
    <w:rsid w:val="64D94568"/>
    <w:rsid w:val="64DB9071"/>
    <w:rsid w:val="64E5ABBB"/>
    <w:rsid w:val="64E67DFB"/>
    <w:rsid w:val="64E69D73"/>
    <w:rsid w:val="64ED6104"/>
    <w:rsid w:val="64F495DA"/>
    <w:rsid w:val="6506155E"/>
    <w:rsid w:val="6508E49B"/>
    <w:rsid w:val="65093A11"/>
    <w:rsid w:val="650BFAB6"/>
    <w:rsid w:val="650C831A"/>
    <w:rsid w:val="650C88F5"/>
    <w:rsid w:val="650E5D9A"/>
    <w:rsid w:val="6510C9B2"/>
    <w:rsid w:val="65114877"/>
    <w:rsid w:val="6512E76F"/>
    <w:rsid w:val="651366A3"/>
    <w:rsid w:val="65189827"/>
    <w:rsid w:val="651A6FEF"/>
    <w:rsid w:val="651BD699"/>
    <w:rsid w:val="6522E7F5"/>
    <w:rsid w:val="6523A909"/>
    <w:rsid w:val="65275869"/>
    <w:rsid w:val="652F475D"/>
    <w:rsid w:val="652F72A3"/>
    <w:rsid w:val="6530BC3E"/>
    <w:rsid w:val="65325D1D"/>
    <w:rsid w:val="6538B51A"/>
    <w:rsid w:val="653EDD71"/>
    <w:rsid w:val="6547046D"/>
    <w:rsid w:val="65473E56"/>
    <w:rsid w:val="654D3B1D"/>
    <w:rsid w:val="65500FDC"/>
    <w:rsid w:val="65511542"/>
    <w:rsid w:val="65531F20"/>
    <w:rsid w:val="655A83DA"/>
    <w:rsid w:val="655B4373"/>
    <w:rsid w:val="655B5ED2"/>
    <w:rsid w:val="655D7F2D"/>
    <w:rsid w:val="6562034A"/>
    <w:rsid w:val="656CCC7A"/>
    <w:rsid w:val="657289E5"/>
    <w:rsid w:val="6576AEC1"/>
    <w:rsid w:val="6582B0D1"/>
    <w:rsid w:val="658B6722"/>
    <w:rsid w:val="65932D02"/>
    <w:rsid w:val="65975F29"/>
    <w:rsid w:val="659B6F2F"/>
    <w:rsid w:val="659DA17F"/>
    <w:rsid w:val="65A4751B"/>
    <w:rsid w:val="65A73BC5"/>
    <w:rsid w:val="65AB5322"/>
    <w:rsid w:val="65BFABE1"/>
    <w:rsid w:val="65C2DFB9"/>
    <w:rsid w:val="65C30046"/>
    <w:rsid w:val="65C75FBF"/>
    <w:rsid w:val="65D0BD61"/>
    <w:rsid w:val="65D1107F"/>
    <w:rsid w:val="65D323E7"/>
    <w:rsid w:val="65D3EC19"/>
    <w:rsid w:val="65D56028"/>
    <w:rsid w:val="65D59D8F"/>
    <w:rsid w:val="65DC359B"/>
    <w:rsid w:val="65DF70FC"/>
    <w:rsid w:val="65E6D930"/>
    <w:rsid w:val="65E744EA"/>
    <w:rsid w:val="65E9DBEB"/>
    <w:rsid w:val="65EA6BD7"/>
    <w:rsid w:val="65F1145A"/>
    <w:rsid w:val="65F7AB41"/>
    <w:rsid w:val="65FF2E79"/>
    <w:rsid w:val="6609C62F"/>
    <w:rsid w:val="660A644C"/>
    <w:rsid w:val="6619D79A"/>
    <w:rsid w:val="661AF64E"/>
    <w:rsid w:val="66254264"/>
    <w:rsid w:val="66266E05"/>
    <w:rsid w:val="662ABC13"/>
    <w:rsid w:val="662D9D50"/>
    <w:rsid w:val="66301DCE"/>
    <w:rsid w:val="6637FE08"/>
    <w:rsid w:val="663C9FFD"/>
    <w:rsid w:val="663D51EF"/>
    <w:rsid w:val="66486730"/>
    <w:rsid w:val="664B304E"/>
    <w:rsid w:val="664B7405"/>
    <w:rsid w:val="664BC135"/>
    <w:rsid w:val="66530E27"/>
    <w:rsid w:val="6658C3F2"/>
    <w:rsid w:val="66592AD4"/>
    <w:rsid w:val="665B7AAD"/>
    <w:rsid w:val="6672CD08"/>
    <w:rsid w:val="6674635D"/>
    <w:rsid w:val="667AB093"/>
    <w:rsid w:val="667B70DB"/>
    <w:rsid w:val="667E4ED1"/>
    <w:rsid w:val="667F7AA9"/>
    <w:rsid w:val="6685D9DA"/>
    <w:rsid w:val="668D392E"/>
    <w:rsid w:val="6694AC5F"/>
    <w:rsid w:val="6695109F"/>
    <w:rsid w:val="669C4DDD"/>
    <w:rsid w:val="66A08D47"/>
    <w:rsid w:val="66A347AA"/>
    <w:rsid w:val="66A7760A"/>
    <w:rsid w:val="66A8F5A1"/>
    <w:rsid w:val="66AA7809"/>
    <w:rsid w:val="66ABCB0D"/>
    <w:rsid w:val="66C0C25D"/>
    <w:rsid w:val="66D4E258"/>
    <w:rsid w:val="66D6118F"/>
    <w:rsid w:val="66D8428F"/>
    <w:rsid w:val="66DB1ACC"/>
    <w:rsid w:val="66DB1D7E"/>
    <w:rsid w:val="66DBB487"/>
    <w:rsid w:val="66DFC9B7"/>
    <w:rsid w:val="66E49245"/>
    <w:rsid w:val="66E72332"/>
    <w:rsid w:val="66E7E7B4"/>
    <w:rsid w:val="66E960A6"/>
    <w:rsid w:val="66E9670E"/>
    <w:rsid w:val="66EB6217"/>
    <w:rsid w:val="66EC0FE7"/>
    <w:rsid w:val="66EFF413"/>
    <w:rsid w:val="66F03143"/>
    <w:rsid w:val="66F0456C"/>
    <w:rsid w:val="66F149FA"/>
    <w:rsid w:val="66F36A67"/>
    <w:rsid w:val="66FF67A4"/>
    <w:rsid w:val="67061CCC"/>
    <w:rsid w:val="670EBD65"/>
    <w:rsid w:val="671149A9"/>
    <w:rsid w:val="67118D68"/>
    <w:rsid w:val="671E511B"/>
    <w:rsid w:val="67218364"/>
    <w:rsid w:val="67230CD9"/>
    <w:rsid w:val="6727070F"/>
    <w:rsid w:val="67273783"/>
    <w:rsid w:val="672DC8CD"/>
    <w:rsid w:val="67334CA9"/>
    <w:rsid w:val="673509C0"/>
    <w:rsid w:val="67382A13"/>
    <w:rsid w:val="67426748"/>
    <w:rsid w:val="674C4BB6"/>
    <w:rsid w:val="6751126B"/>
    <w:rsid w:val="67591E62"/>
    <w:rsid w:val="675BB98F"/>
    <w:rsid w:val="675C62FF"/>
    <w:rsid w:val="675FEE0B"/>
    <w:rsid w:val="67605ADE"/>
    <w:rsid w:val="6761ECB3"/>
    <w:rsid w:val="67627713"/>
    <w:rsid w:val="67638BC3"/>
    <w:rsid w:val="6768CA98"/>
    <w:rsid w:val="676B73D8"/>
    <w:rsid w:val="676E7B0D"/>
    <w:rsid w:val="677A3085"/>
    <w:rsid w:val="677BB925"/>
    <w:rsid w:val="678E2B66"/>
    <w:rsid w:val="678FE654"/>
    <w:rsid w:val="679817F1"/>
    <w:rsid w:val="6798A021"/>
    <w:rsid w:val="679AAFAE"/>
    <w:rsid w:val="679E4082"/>
    <w:rsid w:val="67A57F83"/>
    <w:rsid w:val="67A58805"/>
    <w:rsid w:val="67B9DE05"/>
    <w:rsid w:val="67C4A9D3"/>
    <w:rsid w:val="67C5EBAF"/>
    <w:rsid w:val="67D5A58D"/>
    <w:rsid w:val="67D731C4"/>
    <w:rsid w:val="67DB66C3"/>
    <w:rsid w:val="67DD63D9"/>
    <w:rsid w:val="67E06278"/>
    <w:rsid w:val="67E9433C"/>
    <w:rsid w:val="67F09825"/>
    <w:rsid w:val="67FA9421"/>
    <w:rsid w:val="67FF2414"/>
    <w:rsid w:val="6807C1F8"/>
    <w:rsid w:val="680C1622"/>
    <w:rsid w:val="680CBFD2"/>
    <w:rsid w:val="68133133"/>
    <w:rsid w:val="6813C192"/>
    <w:rsid w:val="6817186C"/>
    <w:rsid w:val="681F6032"/>
    <w:rsid w:val="6821E8FB"/>
    <w:rsid w:val="6822002B"/>
    <w:rsid w:val="682375F9"/>
    <w:rsid w:val="68261265"/>
    <w:rsid w:val="682B4703"/>
    <w:rsid w:val="682C25AA"/>
    <w:rsid w:val="682D9E4C"/>
    <w:rsid w:val="682E69EA"/>
    <w:rsid w:val="684068B7"/>
    <w:rsid w:val="684775C9"/>
    <w:rsid w:val="684DD283"/>
    <w:rsid w:val="685112C0"/>
    <w:rsid w:val="6852E7B0"/>
    <w:rsid w:val="68537F28"/>
    <w:rsid w:val="6859F13F"/>
    <w:rsid w:val="6862082E"/>
    <w:rsid w:val="686349E9"/>
    <w:rsid w:val="686CF347"/>
    <w:rsid w:val="6875F71E"/>
    <w:rsid w:val="6878F002"/>
    <w:rsid w:val="687BFC85"/>
    <w:rsid w:val="687F808B"/>
    <w:rsid w:val="6889A29D"/>
    <w:rsid w:val="688BCD7B"/>
    <w:rsid w:val="688C7C2E"/>
    <w:rsid w:val="6890C9ED"/>
    <w:rsid w:val="689766E4"/>
    <w:rsid w:val="689B5C1A"/>
    <w:rsid w:val="689D7209"/>
    <w:rsid w:val="68A5CA0F"/>
    <w:rsid w:val="68A7B7B5"/>
    <w:rsid w:val="68B2639F"/>
    <w:rsid w:val="68B740AC"/>
    <w:rsid w:val="68BB11EB"/>
    <w:rsid w:val="68BFE088"/>
    <w:rsid w:val="68CC2627"/>
    <w:rsid w:val="68CFD794"/>
    <w:rsid w:val="68D2E90A"/>
    <w:rsid w:val="68D7D6AA"/>
    <w:rsid w:val="68D7FA8E"/>
    <w:rsid w:val="68DA410A"/>
    <w:rsid w:val="68E14B8D"/>
    <w:rsid w:val="68E2B91F"/>
    <w:rsid w:val="68E5839A"/>
    <w:rsid w:val="68E76AA2"/>
    <w:rsid w:val="68ED3B75"/>
    <w:rsid w:val="68EE7FEA"/>
    <w:rsid w:val="68F71DF4"/>
    <w:rsid w:val="68F827FF"/>
    <w:rsid w:val="68FE818D"/>
    <w:rsid w:val="69034B38"/>
    <w:rsid w:val="690782EF"/>
    <w:rsid w:val="690DEE0D"/>
    <w:rsid w:val="690E86C5"/>
    <w:rsid w:val="6910365A"/>
    <w:rsid w:val="69109BB0"/>
    <w:rsid w:val="69170B5D"/>
    <w:rsid w:val="69189403"/>
    <w:rsid w:val="691E3FAD"/>
    <w:rsid w:val="6921002F"/>
    <w:rsid w:val="6923DE39"/>
    <w:rsid w:val="6924E5D0"/>
    <w:rsid w:val="69274D34"/>
    <w:rsid w:val="6928038D"/>
    <w:rsid w:val="69365984"/>
    <w:rsid w:val="693907F7"/>
    <w:rsid w:val="693A3011"/>
    <w:rsid w:val="693ABA4C"/>
    <w:rsid w:val="6940A124"/>
    <w:rsid w:val="694248F2"/>
    <w:rsid w:val="69439200"/>
    <w:rsid w:val="6948103F"/>
    <w:rsid w:val="694AC3C9"/>
    <w:rsid w:val="695393D0"/>
    <w:rsid w:val="69563540"/>
    <w:rsid w:val="695BE0B6"/>
    <w:rsid w:val="69677191"/>
    <w:rsid w:val="696903AB"/>
    <w:rsid w:val="696BED70"/>
    <w:rsid w:val="69754E4B"/>
    <w:rsid w:val="69767F19"/>
    <w:rsid w:val="697D4BDF"/>
    <w:rsid w:val="698560C6"/>
    <w:rsid w:val="698577A2"/>
    <w:rsid w:val="698AD591"/>
    <w:rsid w:val="698AFE6E"/>
    <w:rsid w:val="698D2A8F"/>
    <w:rsid w:val="6990126C"/>
    <w:rsid w:val="6990848E"/>
    <w:rsid w:val="699714B0"/>
    <w:rsid w:val="699DC5C9"/>
    <w:rsid w:val="699DF508"/>
    <w:rsid w:val="69A3AD91"/>
    <w:rsid w:val="69A5BF13"/>
    <w:rsid w:val="69A5CF81"/>
    <w:rsid w:val="69A752DF"/>
    <w:rsid w:val="69A97E90"/>
    <w:rsid w:val="69ABE8F4"/>
    <w:rsid w:val="69ACEDAF"/>
    <w:rsid w:val="69ADFA81"/>
    <w:rsid w:val="69B0BA0E"/>
    <w:rsid w:val="69B16C8E"/>
    <w:rsid w:val="69B24525"/>
    <w:rsid w:val="69B94BFF"/>
    <w:rsid w:val="69BFCBDD"/>
    <w:rsid w:val="69C2C262"/>
    <w:rsid w:val="69C5B5A3"/>
    <w:rsid w:val="69C789D2"/>
    <w:rsid w:val="69C84BE3"/>
    <w:rsid w:val="69CA2275"/>
    <w:rsid w:val="69CA3861"/>
    <w:rsid w:val="69D2BAC8"/>
    <w:rsid w:val="69D5553A"/>
    <w:rsid w:val="69D5D110"/>
    <w:rsid w:val="69D6B876"/>
    <w:rsid w:val="69D6C93C"/>
    <w:rsid w:val="69DD4F28"/>
    <w:rsid w:val="69DE3575"/>
    <w:rsid w:val="69E2AF7A"/>
    <w:rsid w:val="69E32A7F"/>
    <w:rsid w:val="69E33DA4"/>
    <w:rsid w:val="69E3A3F0"/>
    <w:rsid w:val="69E78D4D"/>
    <w:rsid w:val="69E9A2E4"/>
    <w:rsid w:val="69F1E491"/>
    <w:rsid w:val="69F41F75"/>
    <w:rsid w:val="69F79607"/>
    <w:rsid w:val="69FBFC8D"/>
    <w:rsid w:val="6A00E61D"/>
    <w:rsid w:val="6A01142A"/>
    <w:rsid w:val="6A02B6E4"/>
    <w:rsid w:val="6A09DCC0"/>
    <w:rsid w:val="6A138864"/>
    <w:rsid w:val="6A150C64"/>
    <w:rsid w:val="6A183456"/>
    <w:rsid w:val="6A1C7EE1"/>
    <w:rsid w:val="6A20ADC1"/>
    <w:rsid w:val="6A231931"/>
    <w:rsid w:val="6A241DA5"/>
    <w:rsid w:val="6A2684BA"/>
    <w:rsid w:val="6A27A574"/>
    <w:rsid w:val="6A281A4D"/>
    <w:rsid w:val="6A29404F"/>
    <w:rsid w:val="6A297003"/>
    <w:rsid w:val="6A31B2D1"/>
    <w:rsid w:val="6A332CB8"/>
    <w:rsid w:val="6A34E9A5"/>
    <w:rsid w:val="6A34EE1A"/>
    <w:rsid w:val="6A3AF437"/>
    <w:rsid w:val="6A42B138"/>
    <w:rsid w:val="6A49742C"/>
    <w:rsid w:val="6A4A0755"/>
    <w:rsid w:val="6A4C9E68"/>
    <w:rsid w:val="6A50B6ED"/>
    <w:rsid w:val="6A53494A"/>
    <w:rsid w:val="6A562F46"/>
    <w:rsid w:val="6A5824FB"/>
    <w:rsid w:val="6A5DA2F3"/>
    <w:rsid w:val="6A686A48"/>
    <w:rsid w:val="6A6DCB80"/>
    <w:rsid w:val="6A70D608"/>
    <w:rsid w:val="6A75BE40"/>
    <w:rsid w:val="6A79AD2D"/>
    <w:rsid w:val="6A7CCD28"/>
    <w:rsid w:val="6A7E208F"/>
    <w:rsid w:val="6A84DD40"/>
    <w:rsid w:val="6A87759C"/>
    <w:rsid w:val="6A89DAA2"/>
    <w:rsid w:val="6A90B87F"/>
    <w:rsid w:val="6A944454"/>
    <w:rsid w:val="6A9B1A78"/>
    <w:rsid w:val="6A9D8B00"/>
    <w:rsid w:val="6A9DDC46"/>
    <w:rsid w:val="6AA0A8DE"/>
    <w:rsid w:val="6AA8B0F1"/>
    <w:rsid w:val="6AB176D9"/>
    <w:rsid w:val="6AB7E697"/>
    <w:rsid w:val="6AB87207"/>
    <w:rsid w:val="6ABA54E9"/>
    <w:rsid w:val="6AC6E878"/>
    <w:rsid w:val="6AD1C943"/>
    <w:rsid w:val="6AD208B0"/>
    <w:rsid w:val="6ADC22AA"/>
    <w:rsid w:val="6ADC914F"/>
    <w:rsid w:val="6ADCF5E7"/>
    <w:rsid w:val="6ADE508C"/>
    <w:rsid w:val="6AE01F1A"/>
    <w:rsid w:val="6AE24253"/>
    <w:rsid w:val="6AE5A50D"/>
    <w:rsid w:val="6AE857C0"/>
    <w:rsid w:val="6AE85E95"/>
    <w:rsid w:val="6AE8D3F8"/>
    <w:rsid w:val="6AEBC976"/>
    <w:rsid w:val="6AFBC795"/>
    <w:rsid w:val="6AFCBF48"/>
    <w:rsid w:val="6AFE56D2"/>
    <w:rsid w:val="6B0212D4"/>
    <w:rsid w:val="6B062406"/>
    <w:rsid w:val="6B070213"/>
    <w:rsid w:val="6B07BBB6"/>
    <w:rsid w:val="6B0AE6E4"/>
    <w:rsid w:val="6B0AF668"/>
    <w:rsid w:val="6B10B0BF"/>
    <w:rsid w:val="6B140BB4"/>
    <w:rsid w:val="6B204EFB"/>
    <w:rsid w:val="6B25D862"/>
    <w:rsid w:val="6B27187E"/>
    <w:rsid w:val="6B2E9D54"/>
    <w:rsid w:val="6B2FF8A9"/>
    <w:rsid w:val="6B300FC2"/>
    <w:rsid w:val="6B33D562"/>
    <w:rsid w:val="6B340133"/>
    <w:rsid w:val="6B3FBD2A"/>
    <w:rsid w:val="6B452890"/>
    <w:rsid w:val="6B476676"/>
    <w:rsid w:val="6B53AE17"/>
    <w:rsid w:val="6B5716C9"/>
    <w:rsid w:val="6B5BD1CB"/>
    <w:rsid w:val="6B5CE9D9"/>
    <w:rsid w:val="6B63FD07"/>
    <w:rsid w:val="6B69C71E"/>
    <w:rsid w:val="6B6D4802"/>
    <w:rsid w:val="6B752953"/>
    <w:rsid w:val="6B7B1877"/>
    <w:rsid w:val="6B7C7E93"/>
    <w:rsid w:val="6B951480"/>
    <w:rsid w:val="6B9884E3"/>
    <w:rsid w:val="6BA41279"/>
    <w:rsid w:val="6BA6971C"/>
    <w:rsid w:val="6BA7BA6E"/>
    <w:rsid w:val="6BA99DFF"/>
    <w:rsid w:val="6BADE50C"/>
    <w:rsid w:val="6BB63E51"/>
    <w:rsid w:val="6BB8F9C0"/>
    <w:rsid w:val="6BBB9A0A"/>
    <w:rsid w:val="6BBE45C5"/>
    <w:rsid w:val="6BC08C6C"/>
    <w:rsid w:val="6BC08E8A"/>
    <w:rsid w:val="6BC35DD2"/>
    <w:rsid w:val="6BC3F911"/>
    <w:rsid w:val="6BC580EA"/>
    <w:rsid w:val="6BC83596"/>
    <w:rsid w:val="6BC9D315"/>
    <w:rsid w:val="6BCCFA86"/>
    <w:rsid w:val="6BCF95C0"/>
    <w:rsid w:val="6BD12E7C"/>
    <w:rsid w:val="6BD58C09"/>
    <w:rsid w:val="6BD62037"/>
    <w:rsid w:val="6BDA41FD"/>
    <w:rsid w:val="6BDCA576"/>
    <w:rsid w:val="6BDEC0FF"/>
    <w:rsid w:val="6BE58288"/>
    <w:rsid w:val="6BE9C113"/>
    <w:rsid w:val="6BEB7FB8"/>
    <w:rsid w:val="6BEDB6AD"/>
    <w:rsid w:val="6BF122F0"/>
    <w:rsid w:val="6BF305AC"/>
    <w:rsid w:val="6BF6A32D"/>
    <w:rsid w:val="6BF872BE"/>
    <w:rsid w:val="6BFA3185"/>
    <w:rsid w:val="6C0225AC"/>
    <w:rsid w:val="6C0543D7"/>
    <w:rsid w:val="6C079B34"/>
    <w:rsid w:val="6C12754A"/>
    <w:rsid w:val="6C1A7262"/>
    <w:rsid w:val="6C249862"/>
    <w:rsid w:val="6C26DCD7"/>
    <w:rsid w:val="6C293B5A"/>
    <w:rsid w:val="6C2F2E0C"/>
    <w:rsid w:val="6C2FBAA6"/>
    <w:rsid w:val="6C363C9F"/>
    <w:rsid w:val="6C378A63"/>
    <w:rsid w:val="6C37F2B5"/>
    <w:rsid w:val="6C3E0040"/>
    <w:rsid w:val="6C3EBC85"/>
    <w:rsid w:val="6C42C32C"/>
    <w:rsid w:val="6C45C5D4"/>
    <w:rsid w:val="6C46E67F"/>
    <w:rsid w:val="6C499DF2"/>
    <w:rsid w:val="6C4B92B8"/>
    <w:rsid w:val="6C4EBDFB"/>
    <w:rsid w:val="6C5291AA"/>
    <w:rsid w:val="6C5F4D8F"/>
    <w:rsid w:val="6C5FD4BE"/>
    <w:rsid w:val="6C6B4644"/>
    <w:rsid w:val="6C6DDB2D"/>
    <w:rsid w:val="6C73741A"/>
    <w:rsid w:val="6C7558B1"/>
    <w:rsid w:val="6C7D03C2"/>
    <w:rsid w:val="6C8B2AC8"/>
    <w:rsid w:val="6C8E923E"/>
    <w:rsid w:val="6C9869BD"/>
    <w:rsid w:val="6C9EA8E4"/>
    <w:rsid w:val="6CA521C9"/>
    <w:rsid w:val="6CA7E524"/>
    <w:rsid w:val="6CA8C3C9"/>
    <w:rsid w:val="6CAB7F1D"/>
    <w:rsid w:val="6CB073B4"/>
    <w:rsid w:val="6CBA5386"/>
    <w:rsid w:val="6CC156DD"/>
    <w:rsid w:val="6CC7776D"/>
    <w:rsid w:val="6CC83A82"/>
    <w:rsid w:val="6CCF1C2F"/>
    <w:rsid w:val="6CD4C0BC"/>
    <w:rsid w:val="6CD9311C"/>
    <w:rsid w:val="6CDE4442"/>
    <w:rsid w:val="6CE0F8F1"/>
    <w:rsid w:val="6CE3A35A"/>
    <w:rsid w:val="6CE5208A"/>
    <w:rsid w:val="6CE848B1"/>
    <w:rsid w:val="6CE93332"/>
    <w:rsid w:val="6CF0ECC1"/>
    <w:rsid w:val="6CFAFF7E"/>
    <w:rsid w:val="6CFBD8F9"/>
    <w:rsid w:val="6D0519F6"/>
    <w:rsid w:val="6D08C212"/>
    <w:rsid w:val="6D08C230"/>
    <w:rsid w:val="6D129A77"/>
    <w:rsid w:val="6D13C954"/>
    <w:rsid w:val="6D1AF919"/>
    <w:rsid w:val="6D2A3593"/>
    <w:rsid w:val="6D2C783E"/>
    <w:rsid w:val="6D2EF05C"/>
    <w:rsid w:val="6D337736"/>
    <w:rsid w:val="6D3BF8C0"/>
    <w:rsid w:val="6D3C9442"/>
    <w:rsid w:val="6D3D87F7"/>
    <w:rsid w:val="6D3F7074"/>
    <w:rsid w:val="6D3FD11B"/>
    <w:rsid w:val="6D43926F"/>
    <w:rsid w:val="6D4A081A"/>
    <w:rsid w:val="6D4D0F29"/>
    <w:rsid w:val="6D4F0E27"/>
    <w:rsid w:val="6D536F9D"/>
    <w:rsid w:val="6D54D139"/>
    <w:rsid w:val="6D567BC9"/>
    <w:rsid w:val="6D59067E"/>
    <w:rsid w:val="6D5E9CDF"/>
    <w:rsid w:val="6D60DFF8"/>
    <w:rsid w:val="6D62FA94"/>
    <w:rsid w:val="6D6C8382"/>
    <w:rsid w:val="6D6F68E7"/>
    <w:rsid w:val="6D70F53A"/>
    <w:rsid w:val="6D734F7E"/>
    <w:rsid w:val="6D76FB04"/>
    <w:rsid w:val="6D772CB9"/>
    <w:rsid w:val="6D7A61DA"/>
    <w:rsid w:val="6D7C7DE7"/>
    <w:rsid w:val="6D806B53"/>
    <w:rsid w:val="6D85FC4B"/>
    <w:rsid w:val="6D8656AF"/>
    <w:rsid w:val="6D884EED"/>
    <w:rsid w:val="6D8F2EC3"/>
    <w:rsid w:val="6D9A4CB7"/>
    <w:rsid w:val="6D9D2AF2"/>
    <w:rsid w:val="6D9D7811"/>
    <w:rsid w:val="6D9F42EE"/>
    <w:rsid w:val="6D9F94BF"/>
    <w:rsid w:val="6DA1335A"/>
    <w:rsid w:val="6DA393CE"/>
    <w:rsid w:val="6DA3C078"/>
    <w:rsid w:val="6DA6F80D"/>
    <w:rsid w:val="6DAA7E73"/>
    <w:rsid w:val="6DB39F96"/>
    <w:rsid w:val="6DC0ADA0"/>
    <w:rsid w:val="6DC978AB"/>
    <w:rsid w:val="6DCE77B7"/>
    <w:rsid w:val="6DD23B35"/>
    <w:rsid w:val="6DD46E75"/>
    <w:rsid w:val="6DDB109D"/>
    <w:rsid w:val="6DDBD212"/>
    <w:rsid w:val="6DDE938D"/>
    <w:rsid w:val="6DE0EBAF"/>
    <w:rsid w:val="6DE17218"/>
    <w:rsid w:val="6DE41059"/>
    <w:rsid w:val="6DE61B79"/>
    <w:rsid w:val="6DE625AC"/>
    <w:rsid w:val="6DEF54D2"/>
    <w:rsid w:val="6DEFAFAE"/>
    <w:rsid w:val="6DF13692"/>
    <w:rsid w:val="6DF661F6"/>
    <w:rsid w:val="6DFBB5C8"/>
    <w:rsid w:val="6DFD5C01"/>
    <w:rsid w:val="6DFE9F97"/>
    <w:rsid w:val="6DFFDB74"/>
    <w:rsid w:val="6DFFF09D"/>
    <w:rsid w:val="6E00B3BB"/>
    <w:rsid w:val="6E03310F"/>
    <w:rsid w:val="6E039D3D"/>
    <w:rsid w:val="6E049D75"/>
    <w:rsid w:val="6E078877"/>
    <w:rsid w:val="6E08ADF4"/>
    <w:rsid w:val="6E0FB588"/>
    <w:rsid w:val="6E0FE76D"/>
    <w:rsid w:val="6E10EE3D"/>
    <w:rsid w:val="6E1C98A7"/>
    <w:rsid w:val="6E1D305F"/>
    <w:rsid w:val="6E200307"/>
    <w:rsid w:val="6E210465"/>
    <w:rsid w:val="6E226AAC"/>
    <w:rsid w:val="6E2E0DC8"/>
    <w:rsid w:val="6E343FFB"/>
    <w:rsid w:val="6E3D0DDC"/>
    <w:rsid w:val="6E4032E5"/>
    <w:rsid w:val="6E49E88C"/>
    <w:rsid w:val="6E4A421C"/>
    <w:rsid w:val="6E4BAC76"/>
    <w:rsid w:val="6E4CC8AB"/>
    <w:rsid w:val="6E4CDE89"/>
    <w:rsid w:val="6E54B020"/>
    <w:rsid w:val="6E5BC02A"/>
    <w:rsid w:val="6E5D0372"/>
    <w:rsid w:val="6E5D24B6"/>
    <w:rsid w:val="6E5ED817"/>
    <w:rsid w:val="6E62E1C0"/>
    <w:rsid w:val="6E6AD709"/>
    <w:rsid w:val="6E7416CA"/>
    <w:rsid w:val="6E77EAFF"/>
    <w:rsid w:val="6E79EBD0"/>
    <w:rsid w:val="6E7B8208"/>
    <w:rsid w:val="6E7CBC6E"/>
    <w:rsid w:val="6E7E6FC0"/>
    <w:rsid w:val="6E8177CC"/>
    <w:rsid w:val="6E831F15"/>
    <w:rsid w:val="6E87D7B8"/>
    <w:rsid w:val="6E88F794"/>
    <w:rsid w:val="6E8D460B"/>
    <w:rsid w:val="6E8D9A83"/>
    <w:rsid w:val="6E95A1A9"/>
    <w:rsid w:val="6E95DD6A"/>
    <w:rsid w:val="6E9AAE06"/>
    <w:rsid w:val="6E9F820D"/>
    <w:rsid w:val="6EA320CB"/>
    <w:rsid w:val="6EA478E3"/>
    <w:rsid w:val="6EA5DDA1"/>
    <w:rsid w:val="6EA6C3FA"/>
    <w:rsid w:val="6EAF4594"/>
    <w:rsid w:val="6EB9C3D8"/>
    <w:rsid w:val="6EC3EEA1"/>
    <w:rsid w:val="6EC63497"/>
    <w:rsid w:val="6ECCD079"/>
    <w:rsid w:val="6ED66730"/>
    <w:rsid w:val="6ED695D1"/>
    <w:rsid w:val="6ED7E2FF"/>
    <w:rsid w:val="6EE3BBE6"/>
    <w:rsid w:val="6EE41D95"/>
    <w:rsid w:val="6EE4AC0D"/>
    <w:rsid w:val="6EE5BFB7"/>
    <w:rsid w:val="6EE7A96A"/>
    <w:rsid w:val="6EEA44B3"/>
    <w:rsid w:val="6EEF9012"/>
    <w:rsid w:val="6EF130DD"/>
    <w:rsid w:val="6EFB449D"/>
    <w:rsid w:val="6EFF0190"/>
    <w:rsid w:val="6F03D7AB"/>
    <w:rsid w:val="6F08E5A9"/>
    <w:rsid w:val="6F0EC6D3"/>
    <w:rsid w:val="6F0FA4C5"/>
    <w:rsid w:val="6F12B516"/>
    <w:rsid w:val="6F16B5F7"/>
    <w:rsid w:val="6F1C9F4D"/>
    <w:rsid w:val="6F273024"/>
    <w:rsid w:val="6F2BE0B8"/>
    <w:rsid w:val="6F2F2B4A"/>
    <w:rsid w:val="6F30B9D4"/>
    <w:rsid w:val="6F403C05"/>
    <w:rsid w:val="6F424D5E"/>
    <w:rsid w:val="6F42CC7B"/>
    <w:rsid w:val="6F476AD8"/>
    <w:rsid w:val="6F49C3CA"/>
    <w:rsid w:val="6F49F31B"/>
    <w:rsid w:val="6F50CC3A"/>
    <w:rsid w:val="6F5851E9"/>
    <w:rsid w:val="6F5D96CB"/>
    <w:rsid w:val="6F70A125"/>
    <w:rsid w:val="6F7635AA"/>
    <w:rsid w:val="6F79534C"/>
    <w:rsid w:val="6F7A58B4"/>
    <w:rsid w:val="6F8D30FA"/>
    <w:rsid w:val="6F90E5C8"/>
    <w:rsid w:val="6F913DBC"/>
    <w:rsid w:val="6F926EC7"/>
    <w:rsid w:val="6F96732A"/>
    <w:rsid w:val="6FA59B08"/>
    <w:rsid w:val="6FAAD9BB"/>
    <w:rsid w:val="6FB1836E"/>
    <w:rsid w:val="6FB37E7D"/>
    <w:rsid w:val="6FB9AC83"/>
    <w:rsid w:val="6FC58E1C"/>
    <w:rsid w:val="6FC60832"/>
    <w:rsid w:val="6FCD504B"/>
    <w:rsid w:val="6FD2B265"/>
    <w:rsid w:val="6FD3E4C1"/>
    <w:rsid w:val="6FD5AAA6"/>
    <w:rsid w:val="6FDB60CA"/>
    <w:rsid w:val="6FDFCD13"/>
    <w:rsid w:val="6FE65108"/>
    <w:rsid w:val="6FFA73D5"/>
    <w:rsid w:val="6FFC076C"/>
    <w:rsid w:val="6FFD856E"/>
    <w:rsid w:val="7006386C"/>
    <w:rsid w:val="7006B5F4"/>
    <w:rsid w:val="700AFA1D"/>
    <w:rsid w:val="700DDE10"/>
    <w:rsid w:val="7015528B"/>
    <w:rsid w:val="70155F81"/>
    <w:rsid w:val="70189365"/>
    <w:rsid w:val="701ABC4A"/>
    <w:rsid w:val="701FF3DB"/>
    <w:rsid w:val="70204EB9"/>
    <w:rsid w:val="702391EE"/>
    <w:rsid w:val="70314DE6"/>
    <w:rsid w:val="7032E243"/>
    <w:rsid w:val="7033A4EC"/>
    <w:rsid w:val="7034D0AF"/>
    <w:rsid w:val="703CD0C0"/>
    <w:rsid w:val="703E6CE3"/>
    <w:rsid w:val="7044210D"/>
    <w:rsid w:val="70485540"/>
    <w:rsid w:val="704B3C42"/>
    <w:rsid w:val="704D130C"/>
    <w:rsid w:val="70504AF4"/>
    <w:rsid w:val="705319FE"/>
    <w:rsid w:val="7053479E"/>
    <w:rsid w:val="705ADC11"/>
    <w:rsid w:val="7063B344"/>
    <w:rsid w:val="7067BDE0"/>
    <w:rsid w:val="7068B5CC"/>
    <w:rsid w:val="707102EB"/>
    <w:rsid w:val="70726641"/>
    <w:rsid w:val="70795098"/>
    <w:rsid w:val="707BE1BE"/>
    <w:rsid w:val="70812310"/>
    <w:rsid w:val="70812CE9"/>
    <w:rsid w:val="708152AF"/>
    <w:rsid w:val="70836766"/>
    <w:rsid w:val="7088F363"/>
    <w:rsid w:val="70906277"/>
    <w:rsid w:val="7091483E"/>
    <w:rsid w:val="7092ADD4"/>
    <w:rsid w:val="709B3C8D"/>
    <w:rsid w:val="70A70D56"/>
    <w:rsid w:val="70B381AE"/>
    <w:rsid w:val="70B47610"/>
    <w:rsid w:val="70B661CB"/>
    <w:rsid w:val="70B803FF"/>
    <w:rsid w:val="70BB9AF9"/>
    <w:rsid w:val="70BDA059"/>
    <w:rsid w:val="70BE836F"/>
    <w:rsid w:val="70C0E7B8"/>
    <w:rsid w:val="70C5A253"/>
    <w:rsid w:val="70C73DAD"/>
    <w:rsid w:val="70CE58B2"/>
    <w:rsid w:val="70D10599"/>
    <w:rsid w:val="70D4F588"/>
    <w:rsid w:val="70D66118"/>
    <w:rsid w:val="70E08F1D"/>
    <w:rsid w:val="70E183F4"/>
    <w:rsid w:val="70E5C4AB"/>
    <w:rsid w:val="70E9D612"/>
    <w:rsid w:val="70EA6E3B"/>
    <w:rsid w:val="70EAB921"/>
    <w:rsid w:val="70FE1B41"/>
    <w:rsid w:val="710109AC"/>
    <w:rsid w:val="71023506"/>
    <w:rsid w:val="71074395"/>
    <w:rsid w:val="7107E854"/>
    <w:rsid w:val="710A8610"/>
    <w:rsid w:val="710E265F"/>
    <w:rsid w:val="711DAF10"/>
    <w:rsid w:val="711E4FD0"/>
    <w:rsid w:val="71203617"/>
    <w:rsid w:val="71209ABE"/>
    <w:rsid w:val="7120D861"/>
    <w:rsid w:val="7120E6B2"/>
    <w:rsid w:val="7122D1F7"/>
    <w:rsid w:val="712A1AD8"/>
    <w:rsid w:val="712B1354"/>
    <w:rsid w:val="712BA505"/>
    <w:rsid w:val="712C085C"/>
    <w:rsid w:val="7135BD6D"/>
    <w:rsid w:val="713D9779"/>
    <w:rsid w:val="7145CC78"/>
    <w:rsid w:val="7146ECD5"/>
    <w:rsid w:val="714D2901"/>
    <w:rsid w:val="7150174E"/>
    <w:rsid w:val="71547684"/>
    <w:rsid w:val="7162C500"/>
    <w:rsid w:val="7165D567"/>
    <w:rsid w:val="7170821B"/>
    <w:rsid w:val="717248E0"/>
    <w:rsid w:val="71792A64"/>
    <w:rsid w:val="717B4AD9"/>
    <w:rsid w:val="717B859E"/>
    <w:rsid w:val="71810E10"/>
    <w:rsid w:val="7185D4F7"/>
    <w:rsid w:val="71863715"/>
    <w:rsid w:val="7192034A"/>
    <w:rsid w:val="71927241"/>
    <w:rsid w:val="7195643D"/>
    <w:rsid w:val="719F0DE3"/>
    <w:rsid w:val="719F6E32"/>
    <w:rsid w:val="71A16D21"/>
    <w:rsid w:val="71AA8AF6"/>
    <w:rsid w:val="71ACABDE"/>
    <w:rsid w:val="71ADA62B"/>
    <w:rsid w:val="71B1AB20"/>
    <w:rsid w:val="71C7C238"/>
    <w:rsid w:val="71D0CD2C"/>
    <w:rsid w:val="71D26BE2"/>
    <w:rsid w:val="71D67A9B"/>
    <w:rsid w:val="71DB946C"/>
    <w:rsid w:val="71E089B6"/>
    <w:rsid w:val="71E0E8AC"/>
    <w:rsid w:val="71E539BB"/>
    <w:rsid w:val="71E56EEE"/>
    <w:rsid w:val="71E5EB11"/>
    <w:rsid w:val="71E8E30A"/>
    <w:rsid w:val="71EB09A0"/>
    <w:rsid w:val="71F1C424"/>
    <w:rsid w:val="71F47EC4"/>
    <w:rsid w:val="71F53CEA"/>
    <w:rsid w:val="71F5C7AF"/>
    <w:rsid w:val="71F5D948"/>
    <w:rsid w:val="71F9C9F6"/>
    <w:rsid w:val="71FC37AA"/>
    <w:rsid w:val="720B04CD"/>
    <w:rsid w:val="720EEDC9"/>
    <w:rsid w:val="721FE8C3"/>
    <w:rsid w:val="7220791C"/>
    <w:rsid w:val="72214DFD"/>
    <w:rsid w:val="7228DB0A"/>
    <w:rsid w:val="722DE9F8"/>
    <w:rsid w:val="723053D9"/>
    <w:rsid w:val="723123B5"/>
    <w:rsid w:val="7231BB67"/>
    <w:rsid w:val="7235CDA1"/>
    <w:rsid w:val="7237A9D1"/>
    <w:rsid w:val="724423BF"/>
    <w:rsid w:val="7244C986"/>
    <w:rsid w:val="72477A1E"/>
    <w:rsid w:val="724B3CAB"/>
    <w:rsid w:val="724E7186"/>
    <w:rsid w:val="7259723F"/>
    <w:rsid w:val="725BDAB7"/>
    <w:rsid w:val="725EB558"/>
    <w:rsid w:val="72618786"/>
    <w:rsid w:val="72669F4D"/>
    <w:rsid w:val="726C0C9E"/>
    <w:rsid w:val="726C4751"/>
    <w:rsid w:val="726E25FC"/>
    <w:rsid w:val="7273EC4E"/>
    <w:rsid w:val="7280850D"/>
    <w:rsid w:val="728510CD"/>
    <w:rsid w:val="72893EB2"/>
    <w:rsid w:val="7289E98A"/>
    <w:rsid w:val="7290AE62"/>
    <w:rsid w:val="7294EC87"/>
    <w:rsid w:val="729B2E97"/>
    <w:rsid w:val="729F00F7"/>
    <w:rsid w:val="72A1A493"/>
    <w:rsid w:val="72A3B301"/>
    <w:rsid w:val="72A3B33F"/>
    <w:rsid w:val="72AAC75D"/>
    <w:rsid w:val="72B1538C"/>
    <w:rsid w:val="72B9DB7C"/>
    <w:rsid w:val="72BCB7C4"/>
    <w:rsid w:val="72C34EB1"/>
    <w:rsid w:val="72C7D8BD"/>
    <w:rsid w:val="72D91A2C"/>
    <w:rsid w:val="72E4A21F"/>
    <w:rsid w:val="72E4CB33"/>
    <w:rsid w:val="72E7DAAA"/>
    <w:rsid w:val="72ED2747"/>
    <w:rsid w:val="72EDA60C"/>
    <w:rsid w:val="72F63AF5"/>
    <w:rsid w:val="72F975C1"/>
    <w:rsid w:val="7301747A"/>
    <w:rsid w:val="73041DD2"/>
    <w:rsid w:val="73052B4C"/>
    <w:rsid w:val="73068DD1"/>
    <w:rsid w:val="7308634C"/>
    <w:rsid w:val="7316F3F1"/>
    <w:rsid w:val="731BCECE"/>
    <w:rsid w:val="7321A2A7"/>
    <w:rsid w:val="7321CE6B"/>
    <w:rsid w:val="732584FB"/>
    <w:rsid w:val="732CE376"/>
    <w:rsid w:val="73316D98"/>
    <w:rsid w:val="73395BDF"/>
    <w:rsid w:val="733C8B7D"/>
    <w:rsid w:val="733F64E8"/>
    <w:rsid w:val="7340AE0D"/>
    <w:rsid w:val="7341683B"/>
    <w:rsid w:val="734F2791"/>
    <w:rsid w:val="73520D50"/>
    <w:rsid w:val="7353BED9"/>
    <w:rsid w:val="7359908C"/>
    <w:rsid w:val="735B3BD7"/>
    <w:rsid w:val="735E50B9"/>
    <w:rsid w:val="73630390"/>
    <w:rsid w:val="736991DE"/>
    <w:rsid w:val="736AB87F"/>
    <w:rsid w:val="7387BCE4"/>
    <w:rsid w:val="7388155E"/>
    <w:rsid w:val="738D56B5"/>
    <w:rsid w:val="738EE20B"/>
    <w:rsid w:val="73901549"/>
    <w:rsid w:val="7394713D"/>
    <w:rsid w:val="73969D46"/>
    <w:rsid w:val="739810ED"/>
    <w:rsid w:val="73A1124E"/>
    <w:rsid w:val="73B1A503"/>
    <w:rsid w:val="73B38CA9"/>
    <w:rsid w:val="73B3ECB8"/>
    <w:rsid w:val="73BEF3BE"/>
    <w:rsid w:val="73C4CF18"/>
    <w:rsid w:val="73C55805"/>
    <w:rsid w:val="73C7D163"/>
    <w:rsid w:val="73C82EF3"/>
    <w:rsid w:val="73C9D4C3"/>
    <w:rsid w:val="73CEEFF3"/>
    <w:rsid w:val="73D832E6"/>
    <w:rsid w:val="73DD24C7"/>
    <w:rsid w:val="73DD9917"/>
    <w:rsid w:val="73DFE4DE"/>
    <w:rsid w:val="73E041AF"/>
    <w:rsid w:val="73E4414D"/>
    <w:rsid w:val="73E67060"/>
    <w:rsid w:val="73EB2D0A"/>
    <w:rsid w:val="73F11D1E"/>
    <w:rsid w:val="73F4A6AC"/>
    <w:rsid w:val="73F512F3"/>
    <w:rsid w:val="73F72D5F"/>
    <w:rsid w:val="73F8DA08"/>
    <w:rsid w:val="7401E170"/>
    <w:rsid w:val="74105DB4"/>
    <w:rsid w:val="741162B6"/>
    <w:rsid w:val="7415CBF7"/>
    <w:rsid w:val="7417155C"/>
    <w:rsid w:val="741F5DAD"/>
    <w:rsid w:val="74326DDE"/>
    <w:rsid w:val="7435A18C"/>
    <w:rsid w:val="7438C5C2"/>
    <w:rsid w:val="7446FA86"/>
    <w:rsid w:val="744F2005"/>
    <w:rsid w:val="7455A132"/>
    <w:rsid w:val="745A9984"/>
    <w:rsid w:val="745B46AA"/>
    <w:rsid w:val="745D16D5"/>
    <w:rsid w:val="745E13D8"/>
    <w:rsid w:val="7468B5D8"/>
    <w:rsid w:val="746A33B0"/>
    <w:rsid w:val="746C588B"/>
    <w:rsid w:val="747962D8"/>
    <w:rsid w:val="74863521"/>
    <w:rsid w:val="748F3D2D"/>
    <w:rsid w:val="7494C007"/>
    <w:rsid w:val="7494F77F"/>
    <w:rsid w:val="74971097"/>
    <w:rsid w:val="74999264"/>
    <w:rsid w:val="749EA3C7"/>
    <w:rsid w:val="749EFD37"/>
    <w:rsid w:val="74A01ECF"/>
    <w:rsid w:val="74A58FF1"/>
    <w:rsid w:val="74A92250"/>
    <w:rsid w:val="74AB4DF2"/>
    <w:rsid w:val="74B3354B"/>
    <w:rsid w:val="74B389BD"/>
    <w:rsid w:val="74B43933"/>
    <w:rsid w:val="74BCD9B9"/>
    <w:rsid w:val="74BF1BD9"/>
    <w:rsid w:val="74C2F0B0"/>
    <w:rsid w:val="74C41142"/>
    <w:rsid w:val="74C8019A"/>
    <w:rsid w:val="74CC3E5A"/>
    <w:rsid w:val="74D1B7D5"/>
    <w:rsid w:val="74D652A3"/>
    <w:rsid w:val="74E2AD3E"/>
    <w:rsid w:val="74E8C3AE"/>
    <w:rsid w:val="74EA7C29"/>
    <w:rsid w:val="74ECD9BA"/>
    <w:rsid w:val="74F21B30"/>
    <w:rsid w:val="74F87D26"/>
    <w:rsid w:val="74F8DF0F"/>
    <w:rsid w:val="74FAE44C"/>
    <w:rsid w:val="74FD1728"/>
    <w:rsid w:val="7502F883"/>
    <w:rsid w:val="75035EC0"/>
    <w:rsid w:val="75089902"/>
    <w:rsid w:val="750C0A4A"/>
    <w:rsid w:val="75127FCD"/>
    <w:rsid w:val="75192EB9"/>
    <w:rsid w:val="751F7FB6"/>
    <w:rsid w:val="751FD12A"/>
    <w:rsid w:val="7520C65E"/>
    <w:rsid w:val="75210FB7"/>
    <w:rsid w:val="7522EB9D"/>
    <w:rsid w:val="752616DC"/>
    <w:rsid w:val="75272B87"/>
    <w:rsid w:val="75280ABB"/>
    <w:rsid w:val="75292295"/>
    <w:rsid w:val="753F4975"/>
    <w:rsid w:val="7545BAAF"/>
    <w:rsid w:val="75477C6D"/>
    <w:rsid w:val="7548A2A0"/>
    <w:rsid w:val="754A879B"/>
    <w:rsid w:val="754FE722"/>
    <w:rsid w:val="754FFBBC"/>
    <w:rsid w:val="75525174"/>
    <w:rsid w:val="7552F8DC"/>
    <w:rsid w:val="7553F36D"/>
    <w:rsid w:val="7558A9BC"/>
    <w:rsid w:val="755D4580"/>
    <w:rsid w:val="755E2BCA"/>
    <w:rsid w:val="75663BEF"/>
    <w:rsid w:val="7566F5C2"/>
    <w:rsid w:val="75694314"/>
    <w:rsid w:val="7569E509"/>
    <w:rsid w:val="756F6D7E"/>
    <w:rsid w:val="756F9972"/>
    <w:rsid w:val="7573B43F"/>
    <w:rsid w:val="75775FFA"/>
    <w:rsid w:val="7577BF17"/>
    <w:rsid w:val="757CC324"/>
    <w:rsid w:val="757EFAF3"/>
    <w:rsid w:val="75809657"/>
    <w:rsid w:val="75854FAF"/>
    <w:rsid w:val="75858DBA"/>
    <w:rsid w:val="75877742"/>
    <w:rsid w:val="758BD382"/>
    <w:rsid w:val="758E0B40"/>
    <w:rsid w:val="75910B8D"/>
    <w:rsid w:val="75913783"/>
    <w:rsid w:val="759199F3"/>
    <w:rsid w:val="759738E0"/>
    <w:rsid w:val="7597EBDF"/>
    <w:rsid w:val="759F7FB4"/>
    <w:rsid w:val="75A0759C"/>
    <w:rsid w:val="75A44D08"/>
    <w:rsid w:val="75A6768C"/>
    <w:rsid w:val="75A8B757"/>
    <w:rsid w:val="75AA5EE9"/>
    <w:rsid w:val="75AEC444"/>
    <w:rsid w:val="75BA9CBB"/>
    <w:rsid w:val="75BB926C"/>
    <w:rsid w:val="75BCDE39"/>
    <w:rsid w:val="75BDE5C5"/>
    <w:rsid w:val="75C25182"/>
    <w:rsid w:val="75CCFDD1"/>
    <w:rsid w:val="75CD191A"/>
    <w:rsid w:val="75CE6638"/>
    <w:rsid w:val="75D2D552"/>
    <w:rsid w:val="75D72C22"/>
    <w:rsid w:val="75D7454A"/>
    <w:rsid w:val="75E015CE"/>
    <w:rsid w:val="75E29DDC"/>
    <w:rsid w:val="75E584AC"/>
    <w:rsid w:val="75EA9F59"/>
    <w:rsid w:val="75EC6B4A"/>
    <w:rsid w:val="75ED57C3"/>
    <w:rsid w:val="75EEC82F"/>
    <w:rsid w:val="75EF7D56"/>
    <w:rsid w:val="75F7E4A5"/>
    <w:rsid w:val="75F9FA07"/>
    <w:rsid w:val="75FC2B13"/>
    <w:rsid w:val="75FDC390"/>
    <w:rsid w:val="75FE804F"/>
    <w:rsid w:val="75FF526B"/>
    <w:rsid w:val="75FF797F"/>
    <w:rsid w:val="760031E4"/>
    <w:rsid w:val="7601DB1D"/>
    <w:rsid w:val="76023996"/>
    <w:rsid w:val="760350CA"/>
    <w:rsid w:val="7613BF69"/>
    <w:rsid w:val="7613CB45"/>
    <w:rsid w:val="761D415C"/>
    <w:rsid w:val="7622CFCB"/>
    <w:rsid w:val="762AFA61"/>
    <w:rsid w:val="762ED40C"/>
    <w:rsid w:val="763852A5"/>
    <w:rsid w:val="763CB4F0"/>
    <w:rsid w:val="764C02E8"/>
    <w:rsid w:val="765106D5"/>
    <w:rsid w:val="7654D912"/>
    <w:rsid w:val="765673C5"/>
    <w:rsid w:val="765C9FA1"/>
    <w:rsid w:val="76650ECB"/>
    <w:rsid w:val="7669451F"/>
    <w:rsid w:val="766DE17C"/>
    <w:rsid w:val="7676AFBE"/>
    <w:rsid w:val="76770953"/>
    <w:rsid w:val="767C16B1"/>
    <w:rsid w:val="768540DE"/>
    <w:rsid w:val="768CAB8E"/>
    <w:rsid w:val="768E3D7B"/>
    <w:rsid w:val="7693F638"/>
    <w:rsid w:val="7696D0F3"/>
    <w:rsid w:val="7699822B"/>
    <w:rsid w:val="76A17F72"/>
    <w:rsid w:val="76B1B94A"/>
    <w:rsid w:val="76B3D536"/>
    <w:rsid w:val="76BD593B"/>
    <w:rsid w:val="76C2E2F4"/>
    <w:rsid w:val="76C4D71C"/>
    <w:rsid w:val="76CF97FE"/>
    <w:rsid w:val="76D419A0"/>
    <w:rsid w:val="76D77012"/>
    <w:rsid w:val="76D875BB"/>
    <w:rsid w:val="76E7101E"/>
    <w:rsid w:val="76EA33D5"/>
    <w:rsid w:val="76ED9F2B"/>
    <w:rsid w:val="76F18D55"/>
    <w:rsid w:val="76F509C8"/>
    <w:rsid w:val="76F669A1"/>
    <w:rsid w:val="76F87233"/>
    <w:rsid w:val="76FA9733"/>
    <w:rsid w:val="76FBD739"/>
    <w:rsid w:val="76FED3D0"/>
    <w:rsid w:val="7702F928"/>
    <w:rsid w:val="770D00D1"/>
    <w:rsid w:val="770FAEE0"/>
    <w:rsid w:val="7711675D"/>
    <w:rsid w:val="7713E70C"/>
    <w:rsid w:val="7717C572"/>
    <w:rsid w:val="771C2EAF"/>
    <w:rsid w:val="771CCF0C"/>
    <w:rsid w:val="77202BAC"/>
    <w:rsid w:val="7720EA2B"/>
    <w:rsid w:val="772B4B4F"/>
    <w:rsid w:val="772D9C1C"/>
    <w:rsid w:val="772DC883"/>
    <w:rsid w:val="7732E7FE"/>
    <w:rsid w:val="7736BAE4"/>
    <w:rsid w:val="7738B4B7"/>
    <w:rsid w:val="773C1152"/>
    <w:rsid w:val="773DA99C"/>
    <w:rsid w:val="77405D7F"/>
    <w:rsid w:val="7744FAE4"/>
    <w:rsid w:val="77470A0A"/>
    <w:rsid w:val="7749C5E9"/>
    <w:rsid w:val="774B96E9"/>
    <w:rsid w:val="77590109"/>
    <w:rsid w:val="775B7CA1"/>
    <w:rsid w:val="775C41E8"/>
    <w:rsid w:val="775D2927"/>
    <w:rsid w:val="775F730B"/>
    <w:rsid w:val="77648882"/>
    <w:rsid w:val="777BE2D7"/>
    <w:rsid w:val="7785BAAD"/>
    <w:rsid w:val="778C6230"/>
    <w:rsid w:val="779116AE"/>
    <w:rsid w:val="779CAC17"/>
    <w:rsid w:val="77A06D19"/>
    <w:rsid w:val="77A2FC0B"/>
    <w:rsid w:val="77A58362"/>
    <w:rsid w:val="77A5E1B5"/>
    <w:rsid w:val="77A735E7"/>
    <w:rsid w:val="77A7D678"/>
    <w:rsid w:val="77A8CA47"/>
    <w:rsid w:val="77ABA92B"/>
    <w:rsid w:val="77AD1F67"/>
    <w:rsid w:val="77B4E2A1"/>
    <w:rsid w:val="77B4F5BE"/>
    <w:rsid w:val="77B56FFC"/>
    <w:rsid w:val="77B97D74"/>
    <w:rsid w:val="77BBD796"/>
    <w:rsid w:val="77BC2291"/>
    <w:rsid w:val="77C755B3"/>
    <w:rsid w:val="77C7C529"/>
    <w:rsid w:val="77CC48F6"/>
    <w:rsid w:val="77CEEA6A"/>
    <w:rsid w:val="77D27BBD"/>
    <w:rsid w:val="77DAB559"/>
    <w:rsid w:val="77DCD686"/>
    <w:rsid w:val="77E10844"/>
    <w:rsid w:val="77E34584"/>
    <w:rsid w:val="77E96521"/>
    <w:rsid w:val="77EFDC30"/>
    <w:rsid w:val="77EFEFAC"/>
    <w:rsid w:val="77F3D938"/>
    <w:rsid w:val="77F9998B"/>
    <w:rsid w:val="77FA2E0B"/>
    <w:rsid w:val="78010ED9"/>
    <w:rsid w:val="78038D20"/>
    <w:rsid w:val="7809790C"/>
    <w:rsid w:val="780F7661"/>
    <w:rsid w:val="781B69F5"/>
    <w:rsid w:val="781C2A2F"/>
    <w:rsid w:val="782980F2"/>
    <w:rsid w:val="782B37B5"/>
    <w:rsid w:val="782BA04D"/>
    <w:rsid w:val="782F636E"/>
    <w:rsid w:val="782F8670"/>
    <w:rsid w:val="78314283"/>
    <w:rsid w:val="78328CDB"/>
    <w:rsid w:val="783439C0"/>
    <w:rsid w:val="7837B22F"/>
    <w:rsid w:val="783FE428"/>
    <w:rsid w:val="78419C43"/>
    <w:rsid w:val="78425D4D"/>
    <w:rsid w:val="78447432"/>
    <w:rsid w:val="78478404"/>
    <w:rsid w:val="784AE5C6"/>
    <w:rsid w:val="784D69BD"/>
    <w:rsid w:val="784E7C59"/>
    <w:rsid w:val="784F2143"/>
    <w:rsid w:val="7850DAE9"/>
    <w:rsid w:val="7853EE80"/>
    <w:rsid w:val="785752C5"/>
    <w:rsid w:val="7859643A"/>
    <w:rsid w:val="785C3BF1"/>
    <w:rsid w:val="785CFAA7"/>
    <w:rsid w:val="786186E9"/>
    <w:rsid w:val="787048A1"/>
    <w:rsid w:val="7874E97C"/>
    <w:rsid w:val="787654DA"/>
    <w:rsid w:val="787C13B6"/>
    <w:rsid w:val="787E0F48"/>
    <w:rsid w:val="78844538"/>
    <w:rsid w:val="7885DD29"/>
    <w:rsid w:val="78870E64"/>
    <w:rsid w:val="78931A0A"/>
    <w:rsid w:val="7893A934"/>
    <w:rsid w:val="78A25AFC"/>
    <w:rsid w:val="78A731C8"/>
    <w:rsid w:val="78A7352E"/>
    <w:rsid w:val="78A7A0AD"/>
    <w:rsid w:val="78A7D1AC"/>
    <w:rsid w:val="78AB7D8E"/>
    <w:rsid w:val="78AC0930"/>
    <w:rsid w:val="78AED8CA"/>
    <w:rsid w:val="78B16645"/>
    <w:rsid w:val="78B3A468"/>
    <w:rsid w:val="78B74AD4"/>
    <w:rsid w:val="78B8A7DC"/>
    <w:rsid w:val="78C6D7CF"/>
    <w:rsid w:val="78C75C9C"/>
    <w:rsid w:val="78C7CA34"/>
    <w:rsid w:val="78C94963"/>
    <w:rsid w:val="78D676FC"/>
    <w:rsid w:val="78DD183B"/>
    <w:rsid w:val="78E32E49"/>
    <w:rsid w:val="78E70CEF"/>
    <w:rsid w:val="78E74DF5"/>
    <w:rsid w:val="78E820BE"/>
    <w:rsid w:val="78EEF24A"/>
    <w:rsid w:val="78F2358D"/>
    <w:rsid w:val="78F44810"/>
    <w:rsid w:val="78F5E9D7"/>
    <w:rsid w:val="7908A542"/>
    <w:rsid w:val="79090887"/>
    <w:rsid w:val="79099D1B"/>
    <w:rsid w:val="790C48F3"/>
    <w:rsid w:val="7914B9DC"/>
    <w:rsid w:val="791C4FF7"/>
    <w:rsid w:val="791D17F0"/>
    <w:rsid w:val="791DF1E4"/>
    <w:rsid w:val="79246E02"/>
    <w:rsid w:val="7928C1C5"/>
    <w:rsid w:val="792D6B57"/>
    <w:rsid w:val="793138B6"/>
    <w:rsid w:val="79329277"/>
    <w:rsid w:val="7932A9D8"/>
    <w:rsid w:val="7936BB33"/>
    <w:rsid w:val="793AFDC7"/>
    <w:rsid w:val="79416BAC"/>
    <w:rsid w:val="7943389C"/>
    <w:rsid w:val="7948EF55"/>
    <w:rsid w:val="7949678C"/>
    <w:rsid w:val="794D4847"/>
    <w:rsid w:val="794F979C"/>
    <w:rsid w:val="79579776"/>
    <w:rsid w:val="795C6D5B"/>
    <w:rsid w:val="795EA39F"/>
    <w:rsid w:val="795F6EDF"/>
    <w:rsid w:val="7961052E"/>
    <w:rsid w:val="796583CA"/>
    <w:rsid w:val="7965F4CA"/>
    <w:rsid w:val="79686F62"/>
    <w:rsid w:val="79694C53"/>
    <w:rsid w:val="7969F482"/>
    <w:rsid w:val="79748A6F"/>
    <w:rsid w:val="7976F2FA"/>
    <w:rsid w:val="797A7EFB"/>
    <w:rsid w:val="797B0B9C"/>
    <w:rsid w:val="797E0B8C"/>
    <w:rsid w:val="797F9AA7"/>
    <w:rsid w:val="7980C7C8"/>
    <w:rsid w:val="79815410"/>
    <w:rsid w:val="7991BF11"/>
    <w:rsid w:val="799300AA"/>
    <w:rsid w:val="7998ADBF"/>
    <w:rsid w:val="799ACEE3"/>
    <w:rsid w:val="79A221C2"/>
    <w:rsid w:val="79B19801"/>
    <w:rsid w:val="79B1AF44"/>
    <w:rsid w:val="79B7DE28"/>
    <w:rsid w:val="79C45F11"/>
    <w:rsid w:val="79C708F2"/>
    <w:rsid w:val="79CE96AC"/>
    <w:rsid w:val="79DD36CF"/>
    <w:rsid w:val="79E83634"/>
    <w:rsid w:val="79F11BE6"/>
    <w:rsid w:val="79F1D871"/>
    <w:rsid w:val="79F63CC7"/>
    <w:rsid w:val="79F9177B"/>
    <w:rsid w:val="79FC5D89"/>
    <w:rsid w:val="79FFA70C"/>
    <w:rsid w:val="7A022D6B"/>
    <w:rsid w:val="7A031AC3"/>
    <w:rsid w:val="7A0A3BC4"/>
    <w:rsid w:val="7A0B3717"/>
    <w:rsid w:val="7A106E59"/>
    <w:rsid w:val="7A10F416"/>
    <w:rsid w:val="7A11EC3C"/>
    <w:rsid w:val="7A171D69"/>
    <w:rsid w:val="7A18D6B7"/>
    <w:rsid w:val="7A2340C5"/>
    <w:rsid w:val="7A235845"/>
    <w:rsid w:val="7A26556A"/>
    <w:rsid w:val="7A2FB083"/>
    <w:rsid w:val="7A33CEA6"/>
    <w:rsid w:val="7A349316"/>
    <w:rsid w:val="7A35AEEF"/>
    <w:rsid w:val="7A365AD6"/>
    <w:rsid w:val="7A3C21ED"/>
    <w:rsid w:val="7A3D390A"/>
    <w:rsid w:val="7A3FE539"/>
    <w:rsid w:val="7A45E996"/>
    <w:rsid w:val="7A48FEE2"/>
    <w:rsid w:val="7A4D67D8"/>
    <w:rsid w:val="7A517130"/>
    <w:rsid w:val="7A531B35"/>
    <w:rsid w:val="7A59A7F0"/>
    <w:rsid w:val="7A5E683D"/>
    <w:rsid w:val="7A66FC9E"/>
    <w:rsid w:val="7A6831FC"/>
    <w:rsid w:val="7A692378"/>
    <w:rsid w:val="7A6B657C"/>
    <w:rsid w:val="7A707917"/>
    <w:rsid w:val="7A7BC87A"/>
    <w:rsid w:val="7A7CBA43"/>
    <w:rsid w:val="7A80CF33"/>
    <w:rsid w:val="7A85913F"/>
    <w:rsid w:val="7A9A843E"/>
    <w:rsid w:val="7A9EA3C0"/>
    <w:rsid w:val="7AA53A27"/>
    <w:rsid w:val="7AA9E957"/>
    <w:rsid w:val="7AADC68D"/>
    <w:rsid w:val="7AAFBDDC"/>
    <w:rsid w:val="7AB27BD6"/>
    <w:rsid w:val="7ABD0207"/>
    <w:rsid w:val="7AC21E14"/>
    <w:rsid w:val="7AC8DABC"/>
    <w:rsid w:val="7ACAD703"/>
    <w:rsid w:val="7ACDA742"/>
    <w:rsid w:val="7AD5507A"/>
    <w:rsid w:val="7AD8E2DF"/>
    <w:rsid w:val="7ADF6985"/>
    <w:rsid w:val="7AE09F00"/>
    <w:rsid w:val="7AE3D7ED"/>
    <w:rsid w:val="7AEB67FD"/>
    <w:rsid w:val="7AEBEBEB"/>
    <w:rsid w:val="7AEC6BD0"/>
    <w:rsid w:val="7AF65529"/>
    <w:rsid w:val="7AF9ACF4"/>
    <w:rsid w:val="7AFB5479"/>
    <w:rsid w:val="7B00F000"/>
    <w:rsid w:val="7B051DD4"/>
    <w:rsid w:val="7B054866"/>
    <w:rsid w:val="7B0D7B8A"/>
    <w:rsid w:val="7B0FEB93"/>
    <w:rsid w:val="7B1922DD"/>
    <w:rsid w:val="7B2420B3"/>
    <w:rsid w:val="7B24CBCF"/>
    <w:rsid w:val="7B2BDE48"/>
    <w:rsid w:val="7B2E7AF9"/>
    <w:rsid w:val="7B390236"/>
    <w:rsid w:val="7B3AC9C7"/>
    <w:rsid w:val="7B41339E"/>
    <w:rsid w:val="7B4191AA"/>
    <w:rsid w:val="7B45A861"/>
    <w:rsid w:val="7B4AE1F6"/>
    <w:rsid w:val="7B4B1339"/>
    <w:rsid w:val="7B4EE557"/>
    <w:rsid w:val="7B4EF157"/>
    <w:rsid w:val="7B571B4B"/>
    <w:rsid w:val="7B58389F"/>
    <w:rsid w:val="7B5A1D68"/>
    <w:rsid w:val="7B5A5C4A"/>
    <w:rsid w:val="7B5E77D4"/>
    <w:rsid w:val="7B5F70B6"/>
    <w:rsid w:val="7B607B73"/>
    <w:rsid w:val="7B63D905"/>
    <w:rsid w:val="7B64F81E"/>
    <w:rsid w:val="7B66FBD7"/>
    <w:rsid w:val="7B67A9E3"/>
    <w:rsid w:val="7B6AE970"/>
    <w:rsid w:val="7B6B9A56"/>
    <w:rsid w:val="7B6C796F"/>
    <w:rsid w:val="7B6C9536"/>
    <w:rsid w:val="7B7777F8"/>
    <w:rsid w:val="7B7A198D"/>
    <w:rsid w:val="7B7ADFA4"/>
    <w:rsid w:val="7B8640B8"/>
    <w:rsid w:val="7B8B6CAD"/>
    <w:rsid w:val="7B8D3106"/>
    <w:rsid w:val="7B902AE1"/>
    <w:rsid w:val="7B94127E"/>
    <w:rsid w:val="7B983FB2"/>
    <w:rsid w:val="7B9A07C4"/>
    <w:rsid w:val="7B9C3C22"/>
    <w:rsid w:val="7BA42603"/>
    <w:rsid w:val="7BA489EC"/>
    <w:rsid w:val="7BA7C99B"/>
    <w:rsid w:val="7BADA954"/>
    <w:rsid w:val="7BADE53C"/>
    <w:rsid w:val="7BAFCA58"/>
    <w:rsid w:val="7BB07319"/>
    <w:rsid w:val="7BB4BF7E"/>
    <w:rsid w:val="7BBCF085"/>
    <w:rsid w:val="7BC4D7A1"/>
    <w:rsid w:val="7BC78D77"/>
    <w:rsid w:val="7BCC24D0"/>
    <w:rsid w:val="7BD846C2"/>
    <w:rsid w:val="7BDCDB7E"/>
    <w:rsid w:val="7BE9134C"/>
    <w:rsid w:val="7BE974B1"/>
    <w:rsid w:val="7BEB64A7"/>
    <w:rsid w:val="7BEDF4B2"/>
    <w:rsid w:val="7BF443B2"/>
    <w:rsid w:val="7BF6761E"/>
    <w:rsid w:val="7BF6F54B"/>
    <w:rsid w:val="7C027FDA"/>
    <w:rsid w:val="7C035F6B"/>
    <w:rsid w:val="7C075744"/>
    <w:rsid w:val="7C1203F6"/>
    <w:rsid w:val="7C19AD7B"/>
    <w:rsid w:val="7C1A1BA3"/>
    <w:rsid w:val="7C2804D6"/>
    <w:rsid w:val="7C29B48A"/>
    <w:rsid w:val="7C2CCD68"/>
    <w:rsid w:val="7C2D016D"/>
    <w:rsid w:val="7C2D3468"/>
    <w:rsid w:val="7C3071C1"/>
    <w:rsid w:val="7C3266AE"/>
    <w:rsid w:val="7C3640BD"/>
    <w:rsid w:val="7C3B25FC"/>
    <w:rsid w:val="7C3EE016"/>
    <w:rsid w:val="7C3FC044"/>
    <w:rsid w:val="7C40C552"/>
    <w:rsid w:val="7C460743"/>
    <w:rsid w:val="7C4B2CEF"/>
    <w:rsid w:val="7C4D09BA"/>
    <w:rsid w:val="7C52B49E"/>
    <w:rsid w:val="7C53C4B4"/>
    <w:rsid w:val="7C5B845F"/>
    <w:rsid w:val="7C5CB08D"/>
    <w:rsid w:val="7C70A2FA"/>
    <w:rsid w:val="7C77261D"/>
    <w:rsid w:val="7C7D4346"/>
    <w:rsid w:val="7C80673B"/>
    <w:rsid w:val="7C814D19"/>
    <w:rsid w:val="7C834C61"/>
    <w:rsid w:val="7C8C68F6"/>
    <w:rsid w:val="7C96FAA0"/>
    <w:rsid w:val="7C986A43"/>
    <w:rsid w:val="7C994CF5"/>
    <w:rsid w:val="7CA3B74E"/>
    <w:rsid w:val="7CA9740D"/>
    <w:rsid w:val="7CAB2F12"/>
    <w:rsid w:val="7CAC36F8"/>
    <w:rsid w:val="7CAFA42F"/>
    <w:rsid w:val="7CB0E954"/>
    <w:rsid w:val="7CB183E0"/>
    <w:rsid w:val="7CB5F78A"/>
    <w:rsid w:val="7CB6D0E5"/>
    <w:rsid w:val="7CBBE49C"/>
    <w:rsid w:val="7CBBED79"/>
    <w:rsid w:val="7CCA9797"/>
    <w:rsid w:val="7CD0C264"/>
    <w:rsid w:val="7CD95D56"/>
    <w:rsid w:val="7CDC7B3E"/>
    <w:rsid w:val="7CDC921C"/>
    <w:rsid w:val="7CDFFDF1"/>
    <w:rsid w:val="7CE6D7B5"/>
    <w:rsid w:val="7CEADE2C"/>
    <w:rsid w:val="7CEC20EE"/>
    <w:rsid w:val="7CED00A5"/>
    <w:rsid w:val="7CF36261"/>
    <w:rsid w:val="7CF4D825"/>
    <w:rsid w:val="7CF81387"/>
    <w:rsid w:val="7CFBB5F7"/>
    <w:rsid w:val="7CFED9B5"/>
    <w:rsid w:val="7D01DF70"/>
    <w:rsid w:val="7D0F1B6F"/>
    <w:rsid w:val="7D1BD12E"/>
    <w:rsid w:val="7D1C43DD"/>
    <w:rsid w:val="7D282530"/>
    <w:rsid w:val="7D29C752"/>
    <w:rsid w:val="7D2C70F8"/>
    <w:rsid w:val="7D2E0F70"/>
    <w:rsid w:val="7D2ECE9B"/>
    <w:rsid w:val="7D336BBA"/>
    <w:rsid w:val="7D342A70"/>
    <w:rsid w:val="7D34ECEC"/>
    <w:rsid w:val="7D3A0E98"/>
    <w:rsid w:val="7D3AB05F"/>
    <w:rsid w:val="7D3C9BFF"/>
    <w:rsid w:val="7D423A8A"/>
    <w:rsid w:val="7D493D20"/>
    <w:rsid w:val="7D49E0AB"/>
    <w:rsid w:val="7D4B5C79"/>
    <w:rsid w:val="7D4CD6B1"/>
    <w:rsid w:val="7D4D3591"/>
    <w:rsid w:val="7D4DDBB1"/>
    <w:rsid w:val="7D512CC9"/>
    <w:rsid w:val="7D52DF36"/>
    <w:rsid w:val="7D5D1D0E"/>
    <w:rsid w:val="7D600171"/>
    <w:rsid w:val="7D684B2F"/>
    <w:rsid w:val="7D69ABF5"/>
    <w:rsid w:val="7D6CCBD0"/>
    <w:rsid w:val="7D7A7D70"/>
    <w:rsid w:val="7D85770F"/>
    <w:rsid w:val="7D8ABBF7"/>
    <w:rsid w:val="7D8BEA02"/>
    <w:rsid w:val="7D907ECD"/>
    <w:rsid w:val="7D91112D"/>
    <w:rsid w:val="7D93847E"/>
    <w:rsid w:val="7D95642A"/>
    <w:rsid w:val="7D972C37"/>
    <w:rsid w:val="7D9D5302"/>
    <w:rsid w:val="7DA364C9"/>
    <w:rsid w:val="7DA3E91B"/>
    <w:rsid w:val="7DABD406"/>
    <w:rsid w:val="7DACE80F"/>
    <w:rsid w:val="7DB50EB2"/>
    <w:rsid w:val="7DBE59AA"/>
    <w:rsid w:val="7DC121E1"/>
    <w:rsid w:val="7DCAC0E6"/>
    <w:rsid w:val="7DD1B751"/>
    <w:rsid w:val="7DD5FC1C"/>
    <w:rsid w:val="7DD65126"/>
    <w:rsid w:val="7DD6C29C"/>
    <w:rsid w:val="7DDB9B22"/>
    <w:rsid w:val="7DDDE1A0"/>
    <w:rsid w:val="7DE33660"/>
    <w:rsid w:val="7DE400F7"/>
    <w:rsid w:val="7DE68249"/>
    <w:rsid w:val="7DE83134"/>
    <w:rsid w:val="7DE96FE8"/>
    <w:rsid w:val="7DEA2935"/>
    <w:rsid w:val="7DF422F8"/>
    <w:rsid w:val="7DF76D5C"/>
    <w:rsid w:val="7DF93804"/>
    <w:rsid w:val="7DFB1082"/>
    <w:rsid w:val="7DFD2231"/>
    <w:rsid w:val="7DFFBCD0"/>
    <w:rsid w:val="7E0D176A"/>
    <w:rsid w:val="7E10B3AD"/>
    <w:rsid w:val="7E120CF7"/>
    <w:rsid w:val="7E12B67D"/>
    <w:rsid w:val="7E17E658"/>
    <w:rsid w:val="7E1E3919"/>
    <w:rsid w:val="7E29465C"/>
    <w:rsid w:val="7E2B51FA"/>
    <w:rsid w:val="7E2E595C"/>
    <w:rsid w:val="7E31BC76"/>
    <w:rsid w:val="7E31EB40"/>
    <w:rsid w:val="7E329BE2"/>
    <w:rsid w:val="7E3478C6"/>
    <w:rsid w:val="7E34DA8B"/>
    <w:rsid w:val="7E350FA8"/>
    <w:rsid w:val="7E37A422"/>
    <w:rsid w:val="7E3C9561"/>
    <w:rsid w:val="7E3D72FD"/>
    <w:rsid w:val="7E480876"/>
    <w:rsid w:val="7E484D80"/>
    <w:rsid w:val="7E49E4A7"/>
    <w:rsid w:val="7E5BE9DC"/>
    <w:rsid w:val="7E5C8C54"/>
    <w:rsid w:val="7E5D7E3C"/>
    <w:rsid w:val="7E61A18C"/>
    <w:rsid w:val="7E632008"/>
    <w:rsid w:val="7E67173B"/>
    <w:rsid w:val="7E724127"/>
    <w:rsid w:val="7E75147A"/>
    <w:rsid w:val="7E783CE8"/>
    <w:rsid w:val="7E79ABDE"/>
    <w:rsid w:val="7E7E7925"/>
    <w:rsid w:val="7E80E24D"/>
    <w:rsid w:val="7E814968"/>
    <w:rsid w:val="7E8CC38C"/>
    <w:rsid w:val="7E8E69B2"/>
    <w:rsid w:val="7E92C17B"/>
    <w:rsid w:val="7E9B58C5"/>
    <w:rsid w:val="7E9C4873"/>
    <w:rsid w:val="7E9DB286"/>
    <w:rsid w:val="7EA09AC6"/>
    <w:rsid w:val="7EA6E8A2"/>
    <w:rsid w:val="7EAEE68B"/>
    <w:rsid w:val="7EAFDA3B"/>
    <w:rsid w:val="7EB78F78"/>
    <w:rsid w:val="7EBD8937"/>
    <w:rsid w:val="7EC6650D"/>
    <w:rsid w:val="7EC92979"/>
    <w:rsid w:val="7ECDD6B2"/>
    <w:rsid w:val="7ECF42D2"/>
    <w:rsid w:val="7ED1C880"/>
    <w:rsid w:val="7ED409E7"/>
    <w:rsid w:val="7EE3F928"/>
    <w:rsid w:val="7EE45560"/>
    <w:rsid w:val="7EE652B9"/>
    <w:rsid w:val="7EEAF959"/>
    <w:rsid w:val="7EF1AD38"/>
    <w:rsid w:val="7EF2350A"/>
    <w:rsid w:val="7EF47AC7"/>
    <w:rsid w:val="7EF4F83A"/>
    <w:rsid w:val="7EFAE762"/>
    <w:rsid w:val="7F049AFC"/>
    <w:rsid w:val="7F0C65AB"/>
    <w:rsid w:val="7F112882"/>
    <w:rsid w:val="7F1300D8"/>
    <w:rsid w:val="7F145626"/>
    <w:rsid w:val="7F1652FB"/>
    <w:rsid w:val="7F18BBC7"/>
    <w:rsid w:val="7F197915"/>
    <w:rsid w:val="7F1990E2"/>
    <w:rsid w:val="7F1AEFB5"/>
    <w:rsid w:val="7F22841C"/>
    <w:rsid w:val="7F2E17CC"/>
    <w:rsid w:val="7F2EBC2D"/>
    <w:rsid w:val="7F316606"/>
    <w:rsid w:val="7F3333A8"/>
    <w:rsid w:val="7F347311"/>
    <w:rsid w:val="7F3A35FA"/>
    <w:rsid w:val="7F3AC266"/>
    <w:rsid w:val="7F3C46E9"/>
    <w:rsid w:val="7F3CB027"/>
    <w:rsid w:val="7F411E27"/>
    <w:rsid w:val="7F4534AB"/>
    <w:rsid w:val="7F462348"/>
    <w:rsid w:val="7F4B1BA6"/>
    <w:rsid w:val="7F4C5881"/>
    <w:rsid w:val="7F4C84BD"/>
    <w:rsid w:val="7F543481"/>
    <w:rsid w:val="7F62A058"/>
    <w:rsid w:val="7F6BF867"/>
    <w:rsid w:val="7F6ED8FA"/>
    <w:rsid w:val="7F733117"/>
    <w:rsid w:val="7F75BD63"/>
    <w:rsid w:val="7F808733"/>
    <w:rsid w:val="7F81D550"/>
    <w:rsid w:val="7F82CF3B"/>
    <w:rsid w:val="7F8A3473"/>
    <w:rsid w:val="7F8C4306"/>
    <w:rsid w:val="7F8D3368"/>
    <w:rsid w:val="7F8FCEC0"/>
    <w:rsid w:val="7F9254F2"/>
    <w:rsid w:val="7F939AB4"/>
    <w:rsid w:val="7F95A724"/>
    <w:rsid w:val="7F95F91F"/>
    <w:rsid w:val="7F9A70CD"/>
    <w:rsid w:val="7FA4F0E0"/>
    <w:rsid w:val="7FA55B03"/>
    <w:rsid w:val="7FAB2090"/>
    <w:rsid w:val="7FACDDD0"/>
    <w:rsid w:val="7FAFF1FA"/>
    <w:rsid w:val="7FB47A1F"/>
    <w:rsid w:val="7FBC0ECA"/>
    <w:rsid w:val="7FBE0601"/>
    <w:rsid w:val="7FBE3B2A"/>
    <w:rsid w:val="7FBF0574"/>
    <w:rsid w:val="7FBF2369"/>
    <w:rsid w:val="7FC13EF7"/>
    <w:rsid w:val="7FC1A160"/>
    <w:rsid w:val="7FCCF884"/>
    <w:rsid w:val="7FCEB0BA"/>
    <w:rsid w:val="7FCF2F6E"/>
    <w:rsid w:val="7FCFF3BB"/>
    <w:rsid w:val="7FD1E280"/>
    <w:rsid w:val="7FD2C95B"/>
    <w:rsid w:val="7FD41009"/>
    <w:rsid w:val="7FD75ADB"/>
    <w:rsid w:val="7FD90DCD"/>
    <w:rsid w:val="7FDC1EDA"/>
    <w:rsid w:val="7FDE11B4"/>
    <w:rsid w:val="7FF054B9"/>
    <w:rsid w:val="7FF3170B"/>
    <w:rsid w:val="7FF745FF"/>
    <w:rsid w:val="7FFC21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A4027B9C-E212-4B50-8299-84694291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10205A0A"/>
  </w:style>
  <w:style w:type="table" w:styleId="GridTable4-Accent3">
    <w:name w:val="Grid Table 4 Accent 3"/>
    <w:basedOn w:val="TableNormal"/>
    <w:uiPriority w:val="4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Revision">
    <w:name w:val="Revision"/>
    <w:hidden/>
    <w:uiPriority w:val="99"/>
    <w:semiHidden/>
    <w:rsid w:val="009A1A47"/>
    <w:pPr>
      <w:spacing w:after="0" w:line="240" w:lineRule="auto"/>
    </w:pPr>
  </w:style>
  <w:style w:type="character" w:styleId="UnresolvedMention">
    <w:name w:val="Unresolved Mention"/>
    <w:basedOn w:val="DefaultParagraphFont"/>
    <w:uiPriority w:val="99"/>
    <w:semiHidden/>
    <w:unhideWhenUsed/>
    <w:rsid w:val="00514ACC"/>
    <w:rPr>
      <w:color w:val="605E5C"/>
      <w:shd w:val="clear" w:color="auto" w:fill="E1DFDD"/>
    </w:rPr>
  </w:style>
  <w:style w:type="character" w:customStyle="1" w:styleId="eop">
    <w:name w:val="eop"/>
    <w:basedOn w:val="DefaultParagraphFont"/>
    <w:rsid w:val="00B16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731933">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75641093">
      <w:bodyDiv w:val="1"/>
      <w:marLeft w:val="0"/>
      <w:marRight w:val="0"/>
      <w:marTop w:val="0"/>
      <w:marBottom w:val="0"/>
      <w:divBdr>
        <w:top w:val="none" w:sz="0" w:space="0" w:color="auto"/>
        <w:left w:val="none" w:sz="0" w:space="0" w:color="auto"/>
        <w:bottom w:val="none" w:sz="0" w:space="0" w:color="auto"/>
        <w:right w:val="none" w:sz="0" w:space="0" w:color="auto"/>
      </w:divBdr>
    </w:div>
    <w:div w:id="792678876">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29/2022GL099371" TargetMode="External"/><Relationship Id="rId39" Type="http://schemas.openxmlformats.org/officeDocument/2006/relationships/hyperlink" Target="https://doi.org/10.1002/eap.2143" TargetMode="External"/><Relationship Id="rId21" Type="http://schemas.openxmlformats.org/officeDocument/2006/relationships/image" Target="media/image11.png"/><Relationship Id="rId34" Type="http://schemas.openxmlformats.org/officeDocument/2006/relationships/hyperlink" Target="https://doi.org/10.3390/rs71012961" TargetMode="External"/><Relationship Id="rId42" Type="http://schemas.openxmlformats.org/officeDocument/2006/relationships/hyperlink" Target="https://doi.org/10.1016/j.rse.2003.10.016"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02/hyp.6715"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doi.org/10.1021/jf902693r" TargetMode="External"/><Relationship Id="rId37" Type="http://schemas.openxmlformats.org/officeDocument/2006/relationships/hyperlink" Target="https://doi.org/10.1038/s41558-018-0311-x" TargetMode="External"/><Relationship Id="rId40" Type="http://schemas.openxmlformats.org/officeDocument/2006/relationships/hyperlink" Target="https://doi.org/10.1017/S0376892900003921" TargetMode="External"/><Relationship Id="rId45" Type="http://schemas.openxmlformats.org/officeDocument/2006/relationships/hyperlink" Target="http://web.mit.edu/12.000/www/m2007/teams/editing/Environment/anwr_position.pdf" TargetMode="External"/><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i.org/10.1890/08-1856.1" TargetMode="External"/><Relationship Id="rId44" Type="http://schemas.openxmlformats.org/officeDocument/2006/relationships/hyperlink" Target="https://doi.org/10.3334/ORNLDAAC/1840" TargetMode="Externa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088/1748-9326/7/1/014007" TargetMode="External"/><Relationship Id="rId30" Type="http://schemas.openxmlformats.org/officeDocument/2006/relationships/hyperlink" Target="https://doi.org/10.5067/MODIS/MOD10A1.006" TargetMode="External"/><Relationship Id="rId35" Type="http://schemas.openxmlformats.org/officeDocument/2006/relationships/hyperlink" Target="https://doi.org/10.1175/JCLI-D-11-00081.1" TargetMode="External"/><Relationship Id="rId43" Type="http://schemas.openxmlformats.org/officeDocument/2006/relationships/hyperlink" Target="https://doi.org/10.1038/nature09051"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07/s13280-011-0212-y" TargetMode="External"/><Relationship Id="rId33" Type="http://schemas.openxmlformats.org/officeDocument/2006/relationships/hyperlink" Target="https://doi.org/10.1016/0003-3472(65)90044-8" TargetMode="External"/><Relationship Id="rId38" Type="http://schemas.openxmlformats.org/officeDocument/2006/relationships/hyperlink" Target="https://doi.org/10.1186/s40462-021-00276-4" TargetMode="External"/><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hyperlink" Target="https://modis-snow-ice.gsfc.nasa.gov/uploads/C6_MODIS_Snow_User_Guide.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i.org/10.1175/1520-0434(1991)006%3c0538:TNGOAS%3e2.0.CO;2" TargetMode="External"/><Relationship Id="rId36" Type="http://schemas.openxmlformats.org/officeDocument/2006/relationships/hyperlink" Target="https://nsidc.org/snow-today/about-snow-today" TargetMode="External"/><Relationship Id="rId4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documenttasks/documenttasks1.xml><?xml version="1.0" encoding="utf-8"?>
<t:Tasks xmlns:t="http://schemas.microsoft.com/office/tasks/2019/documenttasks" xmlns:oel="http://schemas.microsoft.com/office/2019/extlst">
  <t:Task id="{6974B255-CD46-49C6-9591-6EC1D17EE4F9}">
    <t:Anchor>
      <t:Comment id="2006710756"/>
    </t:Anchor>
    <t:History>
      <t:Event id="{4390986A-FCC5-4F75-9045-FD7008E6E77F}" time="2023-03-29T13:59:34.71Z">
        <t:Attribution userId="S::kristin.anderson@ssaihq.com::cc661510-1a29-4eca-bf13-7eca51bdbb74" userProvider="AD" userName="Kristin Anderson"/>
        <t:Anchor>
          <t:Comment id="2006710756"/>
        </t:Anchor>
        <t:Create/>
      </t:Event>
      <t:Event id="{03491651-F8C0-4AFC-B648-E9DF7702718F}" time="2023-03-29T13:59:34.71Z">
        <t:Attribution userId="S::kristin.anderson@ssaihq.com::cc661510-1a29-4eca-bf13-7eca51bdbb74" userProvider="AD" userName="Kristin Anderson"/>
        <t:Anchor>
          <t:Comment id="2006710756"/>
        </t:Anchor>
        <t:Assign userId="S::isabella.chittumuri@ssaihq.com::dab18419-589b-4648-a833-298bc46c26c1" userProvider="AD" userName="Isabella Chittumuri"/>
      </t:Event>
      <t:Event id="{EC14FDCF-5175-4F87-AECB-B309752AE1C1}" time="2023-03-29T13:59:34.71Z">
        <t:Attribution userId="S::kristin.anderson@ssaihq.com::cc661510-1a29-4eca-bf13-7eca51bdbb74" userProvider="AD" userName="Kristin Anderson"/>
        <t:Anchor>
          <t:Comment id="2006710756"/>
        </t:Anchor>
        <t:SetTitle title="@Isabella Chittumuri"/>
      </t:Event>
    </t:History>
  </t:Task>
  <t:Task id="{E4545EF1-537E-40D4-B1CA-6177E5C6F623}">
    <t:Anchor>
      <t:Comment id="385289025"/>
    </t:Anchor>
    <t:History>
      <t:Event id="{BC667B09-0689-4FEB-B64B-9EB76A36722E}" time="2023-03-29T13:51:09.102Z">
        <t:Attribution userId="S::kristin.anderson@ssaihq.com::cc661510-1a29-4eca-bf13-7eca51bdbb74" userProvider="AD" userName="Kristin Anderson"/>
        <t:Anchor>
          <t:Comment id="385289025"/>
        </t:Anchor>
        <t:Create/>
      </t:Event>
      <t:Event id="{CC3D154D-D30C-422E-98BF-FACC00AC4E10}" time="2023-03-29T13:51:09.102Z">
        <t:Attribution userId="S::kristin.anderson@ssaihq.com::cc661510-1a29-4eca-bf13-7eca51bdbb74" userProvider="AD" userName="Kristin Anderson"/>
        <t:Anchor>
          <t:Comment id="385289025"/>
        </t:Anchor>
        <t:Assign userId="S::isabella.chittumuri@ssaihq.com::dab18419-589b-4648-a833-298bc46c26c1" userProvider="AD" userName="Isabella Chittumuri"/>
      </t:Event>
      <t:Event id="{E449BCE2-165B-40A6-882B-DA90754422ED}" time="2023-03-29T13:51:09.102Z">
        <t:Attribution userId="S::kristin.anderson@ssaihq.com::cc661510-1a29-4eca-bf13-7eca51bdbb74" userProvider="AD" userName="Kristin Anderson"/>
        <t:Anchor>
          <t:Comment id="385289025"/>
        </t:Anchor>
        <t:SetTitle title="@Isabella Chittumuri"/>
      </t:Event>
    </t:History>
  </t:Task>
  <t:Task id="{3A1C107E-EF75-4307-9900-5FF5B2A43E35}">
    <t:Anchor>
      <t:Comment id="1196565679"/>
    </t:Anchor>
    <t:History>
      <t:Event id="{F69234DF-F295-4B5F-9719-5EBB506D5F4E}" time="2023-02-23T17:37:10.213Z">
        <t:Attribution userId="S::katie.caruso@ssaihq.com::b5a78299-8271-4897-8859-8e50d5b2bfdc" userProvider="AD" userName="Katie Caruso"/>
        <t:Anchor>
          <t:Comment id="1196565679"/>
        </t:Anchor>
        <t:Create/>
      </t:Event>
      <t:Event id="{774958EE-CF3C-4308-9C94-3C50003A63B9}" time="2023-02-23T17:37:10.213Z">
        <t:Attribution userId="S::katie.caruso@ssaihq.com::b5a78299-8271-4897-8859-8e50d5b2bfdc" userProvider="AD" userName="Katie Caruso"/>
        <t:Anchor>
          <t:Comment id="1196565679"/>
        </t:Anchor>
        <t:Assign userId="S::kristin.anderson@ssaihq.com::cc661510-1a29-4eca-bf13-7eca51bdbb74" userProvider="AD" userName="Kristin Anderson"/>
      </t:Event>
      <t:Event id="{8B180826-FED1-4777-B071-3AAC9B2A9933}" time="2023-02-23T17:37:10.213Z">
        <t:Attribution userId="S::katie.caruso@ssaihq.com::b5a78299-8271-4897-8859-8e50d5b2bfdc" userProvider="AD" userName="Katie Caruso"/>
        <t:Anchor>
          <t:Comment id="1196565679"/>
        </t:Anchor>
        <t:SetTitle title="@Kristin Anderson writer"/>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Katie Caruso</DisplayName>
        <AccountId>614</AccountId>
        <AccountType/>
      </UserInfo>
      <UserInfo>
        <DisplayName>Laramie Plott</DisplayName>
        <AccountId>977</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MediaLengthInSeconds xmlns="21e6a8e8-1dff-48a6-ab9b-8d556c6946c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4.xml><?xml version="1.0" encoding="utf-8"?>
<ds:datastoreItem xmlns:ds="http://schemas.openxmlformats.org/officeDocument/2006/customXml" ds:itemID="{D70395ED-393F-46FC-9F53-58B2F1979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5888</Words>
  <Characters>33567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Childs, Lauren M. (LARC-E3)[DEVELOP]</cp:lastModifiedBy>
  <cp:revision>2</cp:revision>
  <dcterms:created xsi:type="dcterms:W3CDTF">2023-06-07T17:48:00Z</dcterms:created>
  <dcterms:modified xsi:type="dcterms:W3CDTF">2023-06-07T17:48:00Z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13000</vt:r8>
  </property>
</Properties>
</file>