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05CEF" w14:textId="77777777" w:rsidR="00C82473" w:rsidRDefault="007B73F9">
      <w:pPr>
        <w:rPr>
          <w:b/>
          <w:sz w:val="28"/>
        </w:rPr>
      </w:pPr>
      <w:r>
        <w:rPr>
          <w:b/>
          <w:sz w:val="28"/>
        </w:rPr>
        <w:t>NASA DEVELOP National Program</w:t>
      </w:r>
    </w:p>
    <w:p w14:paraId="5BBA164A" w14:textId="63B10CD3" w:rsidR="007B73F9" w:rsidRPr="00A44DD0" w:rsidRDefault="008D7444">
      <w:pPr>
        <w:rPr>
          <w:b/>
          <w:sz w:val="24"/>
        </w:rPr>
      </w:pPr>
      <w:r>
        <w:rPr>
          <w:b/>
          <w:sz w:val="24"/>
        </w:rPr>
        <w:t>2019</w:t>
      </w:r>
      <w:r w:rsidR="00BB1A3F">
        <w:rPr>
          <w:b/>
          <w:sz w:val="24"/>
        </w:rPr>
        <w:t xml:space="preserve"> </w:t>
      </w:r>
      <w:r w:rsidR="00C82C8C">
        <w:rPr>
          <w:b/>
          <w:sz w:val="24"/>
        </w:rPr>
        <w:t>S</w:t>
      </w:r>
      <w:r w:rsidR="00340C2C">
        <w:rPr>
          <w:b/>
          <w:sz w:val="24"/>
        </w:rPr>
        <w:t>ummer</w:t>
      </w:r>
      <w:r w:rsidR="007B73F9" w:rsidRPr="00A44DD0">
        <w:rPr>
          <w:b/>
          <w:sz w:val="24"/>
        </w:rPr>
        <w:t xml:space="preserve"> Project Proposal</w:t>
      </w:r>
    </w:p>
    <w:p w14:paraId="0CF5EA14" w14:textId="77777777" w:rsidR="00A44DD0" w:rsidRDefault="00A44DD0" w:rsidP="00A44DD0">
      <w:pPr>
        <w:rPr>
          <w:b/>
          <w:sz w:val="24"/>
        </w:rPr>
      </w:pPr>
    </w:p>
    <w:p w14:paraId="5121C8E5" w14:textId="59970B33" w:rsidR="00A44DD0" w:rsidRPr="008B3821" w:rsidRDefault="00B952E4" w:rsidP="00A44DD0">
      <w:pPr>
        <w:rPr>
          <w:b/>
          <w:szCs w:val="20"/>
        </w:rPr>
      </w:pPr>
      <w:r>
        <w:rPr>
          <w:b/>
          <w:szCs w:val="20"/>
        </w:rPr>
        <w:t xml:space="preserve">Colorado </w:t>
      </w:r>
      <w:r w:rsidR="00544C88">
        <w:rPr>
          <w:b/>
          <w:szCs w:val="20"/>
        </w:rPr>
        <w:t>–</w:t>
      </w:r>
      <w:r w:rsidR="006452A4" w:rsidRPr="008B3821">
        <w:rPr>
          <w:b/>
          <w:szCs w:val="20"/>
        </w:rPr>
        <w:t xml:space="preserve"> </w:t>
      </w:r>
      <w:r>
        <w:rPr>
          <w:b/>
          <w:szCs w:val="20"/>
        </w:rPr>
        <w:t>Fort Collins</w:t>
      </w:r>
    </w:p>
    <w:p w14:paraId="1824EBE9" w14:textId="69B5FC72" w:rsidR="007B73F9" w:rsidRPr="008B3821" w:rsidRDefault="0063382A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Moloka’i</w:t>
      </w:r>
      <w:proofErr w:type="spellEnd"/>
      <w:r w:rsidR="00B952E4" w:rsidRPr="008B3821">
        <w:rPr>
          <w:b/>
          <w:sz w:val="20"/>
          <w:szCs w:val="20"/>
        </w:rPr>
        <w:t xml:space="preserve"> </w:t>
      </w:r>
      <w:r w:rsidR="005D52A7">
        <w:rPr>
          <w:b/>
          <w:sz w:val="20"/>
          <w:szCs w:val="20"/>
        </w:rPr>
        <w:t>Water Resources</w:t>
      </w:r>
    </w:p>
    <w:p w14:paraId="5B7B00A4" w14:textId="05124B43" w:rsidR="007B73F9" w:rsidRDefault="009409C3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Mapping the </w:t>
      </w:r>
      <w:proofErr w:type="spellStart"/>
      <w:r w:rsidR="00953370">
        <w:rPr>
          <w:i/>
          <w:sz w:val="20"/>
          <w:szCs w:val="20"/>
        </w:rPr>
        <w:t>I</w:t>
      </w:r>
      <w:r>
        <w:rPr>
          <w:i/>
          <w:sz w:val="20"/>
          <w:szCs w:val="20"/>
        </w:rPr>
        <w:t>impacts</w:t>
      </w:r>
      <w:proofErr w:type="spellEnd"/>
      <w:r>
        <w:rPr>
          <w:i/>
          <w:sz w:val="20"/>
          <w:szCs w:val="20"/>
        </w:rPr>
        <w:t xml:space="preserve"> of</w:t>
      </w:r>
      <w:r w:rsidR="00953370">
        <w:rPr>
          <w:i/>
          <w:sz w:val="20"/>
          <w:szCs w:val="20"/>
        </w:rPr>
        <w:t xml:space="preserve"> </w:t>
      </w:r>
      <w:r w:rsidR="00953370">
        <w:rPr>
          <w:i/>
          <w:sz w:val="20"/>
          <w:szCs w:val="20"/>
        </w:rPr>
        <w:t>N</w:t>
      </w:r>
      <w:r>
        <w:rPr>
          <w:i/>
          <w:sz w:val="20"/>
          <w:szCs w:val="20"/>
        </w:rPr>
        <w:t xml:space="preserve">on-native </w:t>
      </w:r>
      <w:r w:rsidR="00953370">
        <w:rPr>
          <w:i/>
          <w:sz w:val="20"/>
          <w:szCs w:val="20"/>
        </w:rPr>
        <w:t>R</w:t>
      </w:r>
      <w:r>
        <w:rPr>
          <w:i/>
          <w:sz w:val="20"/>
          <w:szCs w:val="20"/>
        </w:rPr>
        <w:t xml:space="preserve">ust </w:t>
      </w:r>
      <w:r w:rsidR="00953370">
        <w:rPr>
          <w:i/>
          <w:sz w:val="20"/>
          <w:szCs w:val="20"/>
        </w:rPr>
        <w:t>D</w:t>
      </w:r>
      <w:r>
        <w:rPr>
          <w:i/>
          <w:sz w:val="20"/>
          <w:szCs w:val="20"/>
        </w:rPr>
        <w:t xml:space="preserve">isease on </w:t>
      </w:r>
      <w:proofErr w:type="spellStart"/>
      <w:r w:rsidR="00953370">
        <w:rPr>
          <w:i/>
          <w:sz w:val="20"/>
          <w:szCs w:val="20"/>
        </w:rPr>
        <w:t>Ō</w:t>
      </w:r>
      <w:r w:rsidR="002D7D31" w:rsidRPr="002D7D31">
        <w:rPr>
          <w:i/>
          <w:sz w:val="20"/>
          <w:szCs w:val="20"/>
        </w:rPr>
        <w:t>hi</w:t>
      </w:r>
      <w:r w:rsidR="002D7D31" w:rsidRPr="002D7D31">
        <w:rPr>
          <w:rFonts w:ascii="Arial" w:hAnsi="Arial" w:cs="Arial"/>
          <w:i/>
          <w:sz w:val="20"/>
          <w:szCs w:val="20"/>
        </w:rPr>
        <w:t>ʻ</w:t>
      </w:r>
      <w:r w:rsidR="002D7D31" w:rsidRPr="002D7D31">
        <w:rPr>
          <w:i/>
          <w:sz w:val="20"/>
          <w:szCs w:val="20"/>
        </w:rPr>
        <w:t>a</w:t>
      </w:r>
      <w:proofErr w:type="spellEnd"/>
      <w:r w:rsidR="00D67AC6">
        <w:rPr>
          <w:i/>
          <w:sz w:val="20"/>
          <w:szCs w:val="20"/>
        </w:rPr>
        <w:t xml:space="preserve"> </w:t>
      </w:r>
      <w:r w:rsidR="00953370">
        <w:rPr>
          <w:i/>
          <w:sz w:val="20"/>
          <w:szCs w:val="20"/>
        </w:rPr>
        <w:t>T</w:t>
      </w:r>
      <w:r>
        <w:rPr>
          <w:i/>
          <w:sz w:val="20"/>
          <w:szCs w:val="20"/>
        </w:rPr>
        <w:t>rees</w:t>
      </w:r>
      <w:r w:rsidR="00D67AC6">
        <w:rPr>
          <w:i/>
          <w:sz w:val="20"/>
          <w:szCs w:val="20"/>
        </w:rPr>
        <w:t xml:space="preserve"> and </w:t>
      </w:r>
      <w:r w:rsidR="00953370">
        <w:rPr>
          <w:i/>
          <w:sz w:val="20"/>
          <w:szCs w:val="20"/>
        </w:rPr>
        <w:t>S</w:t>
      </w:r>
      <w:r w:rsidR="009F7035">
        <w:rPr>
          <w:i/>
          <w:sz w:val="20"/>
          <w:szCs w:val="20"/>
        </w:rPr>
        <w:t xml:space="preserve">ediment </w:t>
      </w:r>
      <w:r w:rsidR="00953370">
        <w:rPr>
          <w:i/>
          <w:sz w:val="20"/>
          <w:szCs w:val="20"/>
        </w:rPr>
        <w:t>R</w:t>
      </w:r>
      <w:r w:rsidR="009F7035">
        <w:rPr>
          <w:i/>
          <w:sz w:val="20"/>
          <w:szCs w:val="20"/>
        </w:rPr>
        <w:t>unoff</w:t>
      </w:r>
      <w:r w:rsidR="00D67AC6">
        <w:rPr>
          <w:i/>
          <w:sz w:val="20"/>
          <w:szCs w:val="20"/>
        </w:rPr>
        <w:t xml:space="preserve"> on </w:t>
      </w:r>
      <w:proofErr w:type="spellStart"/>
      <w:r w:rsidR="00D67AC6">
        <w:rPr>
          <w:i/>
          <w:sz w:val="20"/>
          <w:szCs w:val="20"/>
        </w:rPr>
        <w:t>Moloka</w:t>
      </w:r>
      <w:r w:rsidR="00E663A6">
        <w:rPr>
          <w:i/>
          <w:sz w:val="20"/>
          <w:szCs w:val="20"/>
        </w:rPr>
        <w:t>’</w:t>
      </w:r>
      <w:r w:rsidR="00D67AC6">
        <w:rPr>
          <w:i/>
          <w:sz w:val="20"/>
          <w:szCs w:val="20"/>
        </w:rPr>
        <w:t>i</w:t>
      </w:r>
      <w:proofErr w:type="spellEnd"/>
      <w:r w:rsidR="00577C67">
        <w:rPr>
          <w:i/>
          <w:sz w:val="20"/>
          <w:szCs w:val="20"/>
        </w:rPr>
        <w:t xml:space="preserve"> </w:t>
      </w:r>
      <w:r w:rsidR="00953370">
        <w:rPr>
          <w:i/>
          <w:sz w:val="20"/>
          <w:szCs w:val="20"/>
        </w:rPr>
        <w:t>U</w:t>
      </w:r>
      <w:r w:rsidR="00577C67">
        <w:rPr>
          <w:i/>
          <w:sz w:val="20"/>
          <w:szCs w:val="20"/>
        </w:rPr>
        <w:t>sing Earth Observations</w:t>
      </w:r>
    </w:p>
    <w:p w14:paraId="18D479DC" w14:textId="6654C124" w:rsidR="00272CD9" w:rsidRDefault="00272CD9" w:rsidP="00334B0C">
      <w:pPr>
        <w:rPr>
          <w:b/>
          <w:sz w:val="20"/>
        </w:rPr>
      </w:pPr>
    </w:p>
    <w:p w14:paraId="2A539E14" w14:textId="77777777" w:rsidR="00CD0433" w:rsidRPr="00C33A8E" w:rsidRDefault="00CD0433" w:rsidP="00CD0433">
      <w:pPr>
        <w:pBdr>
          <w:bottom w:val="single" w:sz="4" w:space="1" w:color="auto"/>
        </w:pBdr>
        <w:rPr>
          <w:b/>
        </w:rPr>
      </w:pPr>
      <w:r w:rsidRPr="00C33A8E">
        <w:rPr>
          <w:b/>
        </w:rPr>
        <w:t>Project Overview</w:t>
      </w:r>
    </w:p>
    <w:p w14:paraId="22AD4CB5" w14:textId="4DB05DAF" w:rsidR="00F15B42" w:rsidRDefault="008B3821" w:rsidP="00F15B42">
      <w:pPr>
        <w:rPr>
          <w:rFonts w:ascii="Garamond" w:hAnsi="Garamond"/>
        </w:rPr>
      </w:pPr>
      <w:r w:rsidRPr="00F268BE">
        <w:rPr>
          <w:b/>
          <w:i/>
          <w:sz w:val="20"/>
          <w:szCs w:val="20"/>
        </w:rPr>
        <w:t>Project Synopsis</w:t>
      </w:r>
      <w:r>
        <w:rPr>
          <w:b/>
          <w:sz w:val="20"/>
          <w:szCs w:val="20"/>
        </w:rPr>
        <w:t>:</w:t>
      </w:r>
      <w:r w:rsidR="00F15B42">
        <w:rPr>
          <w:rFonts w:ascii="Garamond" w:hAnsi="Garamond"/>
        </w:rPr>
        <w:t xml:space="preserve"> </w:t>
      </w:r>
      <w:r w:rsidR="00766B61" w:rsidRPr="00766B61">
        <w:rPr>
          <w:rFonts w:ascii="Garamond" w:hAnsi="Garamond"/>
        </w:rPr>
        <w:t xml:space="preserve">This project will use Landsat and Sentinel </w:t>
      </w:r>
      <w:r w:rsidR="00CE7C08">
        <w:rPr>
          <w:rFonts w:ascii="Garamond" w:hAnsi="Garamond"/>
        </w:rPr>
        <w:t>imagery</w:t>
      </w:r>
      <w:r w:rsidR="00766B61" w:rsidRPr="00766B61">
        <w:rPr>
          <w:rFonts w:ascii="Garamond" w:hAnsi="Garamond"/>
        </w:rPr>
        <w:t xml:space="preserve"> to provide partners </w:t>
      </w:r>
      <w:r w:rsidR="00570803">
        <w:rPr>
          <w:rFonts w:ascii="Garamond" w:hAnsi="Garamond"/>
        </w:rPr>
        <w:t>with</w:t>
      </w:r>
      <w:r w:rsidR="00766B61" w:rsidRPr="00766B61">
        <w:rPr>
          <w:rFonts w:ascii="Garamond" w:hAnsi="Garamond"/>
        </w:rPr>
        <w:t xml:space="preserve"> </w:t>
      </w:r>
      <w:r w:rsidR="00F15B42">
        <w:rPr>
          <w:rFonts w:ascii="Garamond" w:hAnsi="Garamond"/>
        </w:rPr>
        <w:t xml:space="preserve">maps </w:t>
      </w:r>
      <w:r w:rsidR="008351D8">
        <w:rPr>
          <w:rFonts w:ascii="Garamond" w:hAnsi="Garamond"/>
        </w:rPr>
        <w:t xml:space="preserve">of </w:t>
      </w:r>
      <w:r w:rsidR="00314836">
        <w:rPr>
          <w:rFonts w:ascii="Garamond" w:hAnsi="Garamond"/>
        </w:rPr>
        <w:t xml:space="preserve">1) </w:t>
      </w:r>
      <w:r w:rsidR="00CE7C08">
        <w:rPr>
          <w:rFonts w:ascii="Garamond" w:hAnsi="Garamond"/>
        </w:rPr>
        <w:t>the impacts of a non-native rust disease (</w:t>
      </w:r>
      <w:proofErr w:type="spellStart"/>
      <w:r w:rsidR="00CE7C08" w:rsidRPr="009D031B">
        <w:rPr>
          <w:rFonts w:ascii="Garamond" w:hAnsi="Garamond"/>
          <w:i/>
        </w:rPr>
        <w:t>Puccinia</w:t>
      </w:r>
      <w:proofErr w:type="spellEnd"/>
      <w:r w:rsidR="00CE7C08" w:rsidRPr="009D031B">
        <w:rPr>
          <w:rFonts w:ascii="Garamond" w:hAnsi="Garamond"/>
          <w:i/>
        </w:rPr>
        <w:t xml:space="preserve"> </w:t>
      </w:r>
      <w:proofErr w:type="spellStart"/>
      <w:r w:rsidR="00CE7C08" w:rsidRPr="009D031B">
        <w:rPr>
          <w:rFonts w:ascii="Garamond" w:hAnsi="Garamond"/>
          <w:i/>
        </w:rPr>
        <w:t>psidii</w:t>
      </w:r>
      <w:proofErr w:type="spellEnd"/>
      <w:r w:rsidR="00CE7C08">
        <w:rPr>
          <w:rFonts w:ascii="Garamond" w:hAnsi="Garamond"/>
        </w:rPr>
        <w:t xml:space="preserve">) on </w:t>
      </w:r>
      <w:r w:rsidR="006F6E7B">
        <w:rPr>
          <w:rFonts w:ascii="Garamond" w:hAnsi="Garamond"/>
        </w:rPr>
        <w:t xml:space="preserve">native </w:t>
      </w:r>
      <w:proofErr w:type="spellStart"/>
      <w:r w:rsidR="00766B61" w:rsidRPr="00766B61">
        <w:rPr>
          <w:rFonts w:ascii="Garamond" w:hAnsi="Garamond"/>
        </w:rPr>
        <w:t>ōhi</w:t>
      </w:r>
      <w:r w:rsidR="00766B61" w:rsidRPr="00766B61">
        <w:rPr>
          <w:rFonts w:ascii="Times New Roman" w:hAnsi="Times New Roman"/>
        </w:rPr>
        <w:t>ʻ</w:t>
      </w:r>
      <w:r w:rsidR="00766B61" w:rsidRPr="00766B61">
        <w:rPr>
          <w:rFonts w:ascii="Garamond" w:hAnsi="Garamond"/>
        </w:rPr>
        <w:t>a</w:t>
      </w:r>
      <w:proofErr w:type="spellEnd"/>
      <w:r w:rsidR="00766B61" w:rsidRPr="00766B61">
        <w:rPr>
          <w:rFonts w:ascii="Garamond" w:hAnsi="Garamond"/>
        </w:rPr>
        <w:t xml:space="preserve"> </w:t>
      </w:r>
      <w:r w:rsidR="00177B14">
        <w:rPr>
          <w:rFonts w:ascii="Garamond" w:hAnsi="Garamond"/>
        </w:rPr>
        <w:t>tree</w:t>
      </w:r>
      <w:r w:rsidR="00CE7C08">
        <w:rPr>
          <w:rFonts w:ascii="Garamond" w:hAnsi="Garamond"/>
        </w:rPr>
        <w:t>s</w:t>
      </w:r>
      <w:r w:rsidR="00177B14">
        <w:rPr>
          <w:rFonts w:ascii="Garamond" w:hAnsi="Garamond"/>
        </w:rPr>
        <w:t xml:space="preserve"> </w:t>
      </w:r>
      <w:r w:rsidR="00766B61" w:rsidRPr="00766B61">
        <w:rPr>
          <w:rFonts w:ascii="Garamond" w:hAnsi="Garamond"/>
        </w:rPr>
        <w:t>(</w:t>
      </w:r>
      <w:proofErr w:type="spellStart"/>
      <w:r w:rsidR="00766B61" w:rsidRPr="00D62AF3">
        <w:rPr>
          <w:rFonts w:ascii="Garamond" w:hAnsi="Garamond"/>
          <w:i/>
        </w:rPr>
        <w:t>Metrosideros</w:t>
      </w:r>
      <w:proofErr w:type="spellEnd"/>
      <w:r w:rsidR="00766B61" w:rsidRPr="00D62AF3">
        <w:rPr>
          <w:rFonts w:ascii="Garamond" w:hAnsi="Garamond"/>
          <w:i/>
        </w:rPr>
        <w:t xml:space="preserve"> </w:t>
      </w:r>
      <w:proofErr w:type="spellStart"/>
      <w:r w:rsidR="00766B61" w:rsidRPr="00D62AF3">
        <w:rPr>
          <w:rFonts w:ascii="Garamond" w:hAnsi="Garamond"/>
          <w:i/>
        </w:rPr>
        <w:t>polymorpha</w:t>
      </w:r>
      <w:proofErr w:type="spellEnd"/>
      <w:r w:rsidR="00D62AF3" w:rsidRPr="00D62AF3">
        <w:rPr>
          <w:rFonts w:ascii="Garamond" w:hAnsi="Garamond"/>
          <w:i/>
        </w:rPr>
        <w:t>)</w:t>
      </w:r>
      <w:r w:rsidR="00177B14" w:rsidRPr="00177B14">
        <w:rPr>
          <w:rFonts w:ascii="Garamond" w:hAnsi="Garamond"/>
        </w:rPr>
        <w:t xml:space="preserve"> </w:t>
      </w:r>
      <w:r w:rsidR="00314836">
        <w:rPr>
          <w:rFonts w:ascii="Garamond" w:hAnsi="Garamond"/>
        </w:rPr>
        <w:t xml:space="preserve">and 2) coastal turbidity during and after the 2017 Puccinia rust outbreak on </w:t>
      </w:r>
      <w:proofErr w:type="spellStart"/>
      <w:r w:rsidR="00314836">
        <w:rPr>
          <w:rFonts w:ascii="Garamond" w:hAnsi="Garamond"/>
        </w:rPr>
        <w:t>Moloka</w:t>
      </w:r>
      <w:r w:rsidR="00E663A6">
        <w:rPr>
          <w:rFonts w:ascii="Garamond" w:hAnsi="Garamond"/>
        </w:rPr>
        <w:t>’</w:t>
      </w:r>
      <w:r w:rsidR="00314836">
        <w:rPr>
          <w:rFonts w:ascii="Garamond" w:hAnsi="Garamond"/>
        </w:rPr>
        <w:t>i</w:t>
      </w:r>
      <w:proofErr w:type="spellEnd"/>
      <w:r w:rsidR="00314836">
        <w:rPr>
          <w:rFonts w:ascii="Garamond" w:hAnsi="Garamond"/>
        </w:rPr>
        <w:t>.</w:t>
      </w:r>
      <w:r w:rsidR="00177B14">
        <w:rPr>
          <w:rFonts w:ascii="Garamond" w:hAnsi="Garamond"/>
        </w:rPr>
        <w:t xml:space="preserve"> </w:t>
      </w:r>
      <w:r w:rsidR="00D62AF3">
        <w:rPr>
          <w:rFonts w:ascii="Garamond" w:hAnsi="Garamond"/>
        </w:rPr>
        <w:t>The team will utilize</w:t>
      </w:r>
      <w:r w:rsidR="00570803">
        <w:rPr>
          <w:rFonts w:ascii="Garamond" w:hAnsi="Garamond"/>
        </w:rPr>
        <w:t xml:space="preserve"> </w:t>
      </w:r>
      <w:r w:rsidR="00766B61" w:rsidRPr="00766B61">
        <w:rPr>
          <w:rFonts w:ascii="Garamond" w:hAnsi="Garamond"/>
        </w:rPr>
        <w:t xml:space="preserve">several </w:t>
      </w:r>
      <w:r w:rsidR="00D62AF3">
        <w:rPr>
          <w:rFonts w:ascii="Garamond" w:hAnsi="Garamond"/>
        </w:rPr>
        <w:t xml:space="preserve">spectral </w:t>
      </w:r>
      <w:r w:rsidR="00570803">
        <w:rPr>
          <w:rFonts w:ascii="Garamond" w:hAnsi="Garamond"/>
        </w:rPr>
        <w:t xml:space="preserve">algorithms and </w:t>
      </w:r>
      <w:r w:rsidR="00D62AF3">
        <w:rPr>
          <w:rFonts w:ascii="Garamond" w:hAnsi="Garamond"/>
        </w:rPr>
        <w:t>modeling techniques</w:t>
      </w:r>
      <w:r w:rsidR="003C6324">
        <w:rPr>
          <w:rFonts w:ascii="Garamond" w:hAnsi="Garamond"/>
        </w:rPr>
        <w:t xml:space="preserve"> </w:t>
      </w:r>
      <w:r w:rsidR="00F15B42">
        <w:rPr>
          <w:rFonts w:ascii="Garamond" w:hAnsi="Garamond"/>
        </w:rPr>
        <w:t xml:space="preserve">to create impact maps as well as </w:t>
      </w:r>
      <w:r w:rsidR="00314836">
        <w:rPr>
          <w:rFonts w:ascii="Garamond" w:hAnsi="Garamond"/>
        </w:rPr>
        <w:t>written</w:t>
      </w:r>
      <w:r w:rsidR="00D62AF3">
        <w:rPr>
          <w:rFonts w:ascii="Garamond" w:hAnsi="Garamond"/>
        </w:rPr>
        <w:t xml:space="preserve"> tutorials </w:t>
      </w:r>
      <w:r w:rsidR="00F15B42">
        <w:rPr>
          <w:rFonts w:ascii="Garamond" w:hAnsi="Garamond"/>
        </w:rPr>
        <w:t>outlining</w:t>
      </w:r>
      <w:r w:rsidR="00D62AF3">
        <w:rPr>
          <w:rFonts w:ascii="Garamond" w:hAnsi="Garamond"/>
        </w:rPr>
        <w:t xml:space="preserve"> </w:t>
      </w:r>
      <w:r w:rsidR="004E716D">
        <w:rPr>
          <w:rFonts w:ascii="Garamond" w:hAnsi="Garamond"/>
        </w:rPr>
        <w:t xml:space="preserve">a </w:t>
      </w:r>
      <w:r w:rsidR="00F15B42" w:rsidRPr="00766B61">
        <w:rPr>
          <w:rFonts w:ascii="Garamond" w:hAnsi="Garamond"/>
        </w:rPr>
        <w:t xml:space="preserve">repeatable methodology </w:t>
      </w:r>
      <w:r w:rsidR="00F15B42">
        <w:rPr>
          <w:rFonts w:ascii="Garamond" w:hAnsi="Garamond"/>
        </w:rPr>
        <w:t xml:space="preserve">for future analyses. </w:t>
      </w:r>
      <w:r w:rsidR="00F15B42" w:rsidRPr="00DC1CC5">
        <w:rPr>
          <w:rFonts w:ascii="Garamond" w:hAnsi="Garamond"/>
        </w:rPr>
        <w:t xml:space="preserve">These </w:t>
      </w:r>
      <w:proofErr w:type="gramStart"/>
      <w:r w:rsidR="00F15B42" w:rsidRPr="00DC1CC5">
        <w:rPr>
          <w:rFonts w:ascii="Garamond" w:hAnsi="Garamond"/>
        </w:rPr>
        <w:t>end products</w:t>
      </w:r>
      <w:proofErr w:type="gramEnd"/>
      <w:r w:rsidR="00F15B42" w:rsidRPr="00DC1CC5">
        <w:rPr>
          <w:rFonts w:ascii="Garamond" w:hAnsi="Garamond"/>
        </w:rPr>
        <w:t xml:space="preserve"> will be used by </w:t>
      </w:r>
      <w:r w:rsidR="00177B14">
        <w:rPr>
          <w:rFonts w:ascii="Garamond" w:hAnsi="Garamond"/>
        </w:rPr>
        <w:t xml:space="preserve">partners from The Nature Conservancy </w:t>
      </w:r>
      <w:r w:rsidR="00953370">
        <w:rPr>
          <w:rFonts w:ascii="Garamond" w:hAnsi="Garamond"/>
        </w:rPr>
        <w:t xml:space="preserve">(TNC) </w:t>
      </w:r>
      <w:r w:rsidR="00177B14">
        <w:rPr>
          <w:rFonts w:ascii="Garamond" w:hAnsi="Garamond"/>
        </w:rPr>
        <w:t>and USGS</w:t>
      </w:r>
      <w:r w:rsidR="00843C4F">
        <w:rPr>
          <w:rFonts w:ascii="Garamond" w:hAnsi="Garamond"/>
        </w:rPr>
        <w:t xml:space="preserve"> </w:t>
      </w:r>
      <w:r w:rsidR="00F15B42" w:rsidRPr="00DC1CC5">
        <w:rPr>
          <w:rFonts w:ascii="Garamond" w:hAnsi="Garamond"/>
        </w:rPr>
        <w:t xml:space="preserve">to </w:t>
      </w:r>
      <w:r w:rsidR="006F6E7B">
        <w:rPr>
          <w:rFonts w:ascii="Garamond" w:hAnsi="Garamond"/>
        </w:rPr>
        <w:t>understand the scope of the problem and guide</w:t>
      </w:r>
      <w:r w:rsidR="00177B14">
        <w:rPr>
          <w:rFonts w:ascii="Garamond" w:hAnsi="Garamond"/>
        </w:rPr>
        <w:t xml:space="preserve"> restoration</w:t>
      </w:r>
      <w:r w:rsidR="00F15B42" w:rsidRPr="00DC1CC5">
        <w:rPr>
          <w:rFonts w:ascii="Garamond" w:hAnsi="Garamond"/>
        </w:rPr>
        <w:t xml:space="preserve"> efforts of </w:t>
      </w:r>
      <w:proofErr w:type="spellStart"/>
      <w:r w:rsidR="00F15B42" w:rsidRPr="00766B61">
        <w:rPr>
          <w:rFonts w:ascii="Garamond" w:hAnsi="Garamond"/>
        </w:rPr>
        <w:t>ōhi</w:t>
      </w:r>
      <w:r w:rsidR="00F15B42" w:rsidRPr="00766B61">
        <w:rPr>
          <w:rFonts w:ascii="Times New Roman" w:hAnsi="Times New Roman"/>
        </w:rPr>
        <w:t>ʻ</w:t>
      </w:r>
      <w:r w:rsidR="00F15B42" w:rsidRPr="00766B61">
        <w:rPr>
          <w:rFonts w:ascii="Garamond" w:hAnsi="Garamond"/>
        </w:rPr>
        <w:t>a</w:t>
      </w:r>
      <w:proofErr w:type="spellEnd"/>
      <w:r w:rsidR="00F15B42" w:rsidRPr="00766B61">
        <w:rPr>
          <w:rFonts w:ascii="Garamond" w:hAnsi="Garamond"/>
        </w:rPr>
        <w:t xml:space="preserve"> </w:t>
      </w:r>
      <w:r w:rsidR="00F15B42">
        <w:rPr>
          <w:rFonts w:ascii="Garamond" w:hAnsi="Garamond"/>
        </w:rPr>
        <w:t>population</w:t>
      </w:r>
      <w:r w:rsidR="00CE7C08">
        <w:rPr>
          <w:rFonts w:ascii="Garamond" w:hAnsi="Garamond"/>
        </w:rPr>
        <w:t>s</w:t>
      </w:r>
      <w:r w:rsidR="00F15B42">
        <w:rPr>
          <w:rFonts w:ascii="Garamond" w:hAnsi="Garamond"/>
        </w:rPr>
        <w:t>.</w:t>
      </w:r>
    </w:p>
    <w:p w14:paraId="140868AB" w14:textId="1A3D8795" w:rsidR="006C39C0" w:rsidRDefault="006C39C0" w:rsidP="008B3821">
      <w:pPr>
        <w:rPr>
          <w:b/>
          <w:sz w:val="20"/>
          <w:szCs w:val="20"/>
        </w:rPr>
      </w:pPr>
    </w:p>
    <w:p w14:paraId="46A44DC5" w14:textId="4DEF6810" w:rsidR="00FD3FAC" w:rsidRDefault="00353F4B" w:rsidP="00FD3FAC">
      <w:pPr>
        <w:rPr>
          <w:rFonts w:ascii="Garamond" w:hAnsi="Garamond"/>
        </w:rPr>
      </w:pPr>
      <w:r w:rsidRPr="00EC3694">
        <w:rPr>
          <w:b/>
          <w:i/>
          <w:sz w:val="20"/>
          <w:szCs w:val="20"/>
        </w:rPr>
        <w:t>Community Concern:</w:t>
      </w:r>
      <w:r w:rsidRPr="00EC3694">
        <w:rPr>
          <w:sz w:val="20"/>
          <w:szCs w:val="20"/>
        </w:rPr>
        <w:t xml:space="preserve"> </w:t>
      </w:r>
      <w:r w:rsidR="00711BE9" w:rsidRPr="00711BE9">
        <w:rPr>
          <w:rFonts w:ascii="Garamond" w:hAnsi="Garamond"/>
        </w:rPr>
        <w:t>Hawaii is home to</w:t>
      </w:r>
      <w:r w:rsidR="00711BE9">
        <w:rPr>
          <w:rFonts w:ascii="Garamond" w:hAnsi="Garamond"/>
        </w:rPr>
        <w:t xml:space="preserve"> a bounty of diverse flora and </w:t>
      </w:r>
      <w:r w:rsidR="00FD3FAC">
        <w:rPr>
          <w:rFonts w:ascii="Garamond" w:hAnsi="Garamond"/>
        </w:rPr>
        <w:t>fauna</w:t>
      </w:r>
      <w:r w:rsidR="00CE7C08">
        <w:rPr>
          <w:rFonts w:ascii="Garamond" w:hAnsi="Garamond"/>
        </w:rPr>
        <w:t xml:space="preserve">. The native </w:t>
      </w:r>
      <w:proofErr w:type="spellStart"/>
      <w:r w:rsidR="00711BE9" w:rsidRPr="00766B61">
        <w:rPr>
          <w:rFonts w:ascii="Garamond" w:hAnsi="Garamond"/>
        </w:rPr>
        <w:t>ōhi</w:t>
      </w:r>
      <w:r w:rsidR="00711BE9" w:rsidRPr="00766B61">
        <w:rPr>
          <w:rFonts w:ascii="Times New Roman" w:hAnsi="Times New Roman"/>
        </w:rPr>
        <w:t>ʻ</w:t>
      </w:r>
      <w:r w:rsidR="00711BE9" w:rsidRPr="00766B61">
        <w:rPr>
          <w:rFonts w:ascii="Garamond" w:hAnsi="Garamond"/>
        </w:rPr>
        <w:t>a</w:t>
      </w:r>
      <w:proofErr w:type="spellEnd"/>
      <w:r w:rsidR="00711BE9" w:rsidRPr="00766B61">
        <w:rPr>
          <w:rFonts w:ascii="Garamond" w:hAnsi="Garamond"/>
        </w:rPr>
        <w:t xml:space="preserve"> </w:t>
      </w:r>
      <w:r w:rsidR="00711BE9">
        <w:rPr>
          <w:rFonts w:ascii="Garamond" w:hAnsi="Garamond"/>
        </w:rPr>
        <w:t>tree</w:t>
      </w:r>
      <w:r w:rsidR="00711BE9" w:rsidRPr="00711BE9">
        <w:rPr>
          <w:rFonts w:ascii="Garamond" w:hAnsi="Garamond"/>
        </w:rPr>
        <w:t xml:space="preserve"> is </w:t>
      </w:r>
      <w:r w:rsidR="00CE7C08">
        <w:rPr>
          <w:rFonts w:ascii="Garamond" w:hAnsi="Garamond"/>
        </w:rPr>
        <w:t>a particularly iconic and culturally important</w:t>
      </w:r>
      <w:r w:rsidR="00711BE9">
        <w:rPr>
          <w:rFonts w:ascii="Garamond" w:hAnsi="Garamond"/>
        </w:rPr>
        <w:t xml:space="preserve"> </w:t>
      </w:r>
      <w:r w:rsidR="00CE7C08">
        <w:rPr>
          <w:rFonts w:ascii="Garamond" w:hAnsi="Garamond"/>
        </w:rPr>
        <w:t xml:space="preserve">native </w:t>
      </w:r>
      <w:r w:rsidR="00711BE9">
        <w:rPr>
          <w:rFonts w:ascii="Garamond" w:hAnsi="Garamond"/>
        </w:rPr>
        <w:t>species</w:t>
      </w:r>
      <w:r w:rsidR="00DE08D2">
        <w:rPr>
          <w:rFonts w:ascii="Garamond" w:hAnsi="Garamond"/>
        </w:rPr>
        <w:t>,</w:t>
      </w:r>
      <w:r w:rsidR="00FD3FAC" w:rsidRPr="004E716D">
        <w:rPr>
          <w:rFonts w:ascii="Garamond" w:hAnsi="Garamond"/>
          <w:noProof/>
        </w:rPr>
        <w:t xml:space="preserve"> providing</w:t>
      </w:r>
      <w:r w:rsidR="00FD3FAC">
        <w:rPr>
          <w:rFonts w:ascii="Garamond" w:hAnsi="Garamond"/>
        </w:rPr>
        <w:t xml:space="preserve"> crucial ecosystem services </w:t>
      </w:r>
      <w:r w:rsidR="006F6E7B">
        <w:rPr>
          <w:rFonts w:ascii="Garamond" w:hAnsi="Garamond"/>
        </w:rPr>
        <w:t>and</w:t>
      </w:r>
      <w:r w:rsidR="00FD3FAC">
        <w:rPr>
          <w:rFonts w:ascii="Garamond" w:hAnsi="Garamond"/>
        </w:rPr>
        <w:t xml:space="preserve"> aesthetic beauty</w:t>
      </w:r>
      <w:r w:rsidR="00900593">
        <w:rPr>
          <w:rFonts w:ascii="Garamond" w:hAnsi="Garamond"/>
        </w:rPr>
        <w:t>. H</w:t>
      </w:r>
      <w:r w:rsidR="00711BE9">
        <w:rPr>
          <w:rFonts w:ascii="Garamond" w:hAnsi="Garamond"/>
        </w:rPr>
        <w:t xml:space="preserve">owever, </w:t>
      </w:r>
      <w:r w:rsidR="00E663A6">
        <w:rPr>
          <w:rFonts w:ascii="Garamond" w:hAnsi="Garamond"/>
        </w:rPr>
        <w:t xml:space="preserve">due to an outbreak of Puccinia rust </w:t>
      </w:r>
      <w:r w:rsidR="00754877">
        <w:rPr>
          <w:rFonts w:ascii="Garamond" w:hAnsi="Garamond"/>
        </w:rPr>
        <w:t>on</w:t>
      </w:r>
      <w:r w:rsidR="00E663A6">
        <w:rPr>
          <w:rFonts w:ascii="Garamond" w:hAnsi="Garamond"/>
        </w:rPr>
        <w:t xml:space="preserve"> the island of</w:t>
      </w:r>
      <w:r w:rsidR="00754877">
        <w:rPr>
          <w:rFonts w:ascii="Garamond" w:hAnsi="Garamond"/>
        </w:rPr>
        <w:t xml:space="preserve"> </w:t>
      </w:r>
      <w:proofErr w:type="spellStart"/>
      <w:r w:rsidR="00754877">
        <w:rPr>
          <w:rFonts w:ascii="Garamond" w:hAnsi="Garamond"/>
        </w:rPr>
        <w:t>Moloka</w:t>
      </w:r>
      <w:r w:rsidR="00E663A6">
        <w:rPr>
          <w:rFonts w:ascii="Garamond" w:hAnsi="Garamond"/>
        </w:rPr>
        <w:t>’i</w:t>
      </w:r>
      <w:proofErr w:type="spellEnd"/>
      <w:r w:rsidR="00E663A6">
        <w:rPr>
          <w:rFonts w:ascii="Garamond" w:hAnsi="Garamond"/>
        </w:rPr>
        <w:t xml:space="preserve"> in 2017, </w:t>
      </w:r>
      <w:r w:rsidR="00711BE9">
        <w:rPr>
          <w:rFonts w:ascii="Garamond" w:hAnsi="Garamond"/>
        </w:rPr>
        <w:t>this species experienc</w:t>
      </w:r>
      <w:r w:rsidR="00754877">
        <w:rPr>
          <w:rFonts w:ascii="Garamond" w:hAnsi="Garamond"/>
        </w:rPr>
        <w:t xml:space="preserve">ed </w:t>
      </w:r>
      <w:r w:rsidR="00900593">
        <w:rPr>
          <w:rFonts w:ascii="Garamond" w:hAnsi="Garamond"/>
        </w:rPr>
        <w:t>widespread defoliation and</w:t>
      </w:r>
      <w:r w:rsidR="00754877">
        <w:rPr>
          <w:rFonts w:ascii="Garamond" w:hAnsi="Garamond"/>
        </w:rPr>
        <w:t xml:space="preserve"> mortality</w:t>
      </w:r>
      <w:r w:rsidR="00711BE9">
        <w:rPr>
          <w:rFonts w:ascii="Garamond" w:hAnsi="Garamond"/>
        </w:rPr>
        <w:t>.</w:t>
      </w:r>
      <w:r w:rsidR="002C27B8">
        <w:rPr>
          <w:rFonts w:ascii="Garamond" w:hAnsi="Garamond"/>
        </w:rPr>
        <w:t xml:space="preserve"> Changes to watershed dynamics stemming from the rust disease’s impacts have been observed. Forest </w:t>
      </w:r>
      <w:proofErr w:type="spellStart"/>
      <w:r w:rsidR="002C27B8">
        <w:rPr>
          <w:rFonts w:ascii="Garamond" w:hAnsi="Garamond"/>
        </w:rPr>
        <w:t>overstory</w:t>
      </w:r>
      <w:proofErr w:type="spellEnd"/>
      <w:r w:rsidR="002C27B8">
        <w:rPr>
          <w:rFonts w:ascii="Garamond" w:hAnsi="Garamond"/>
        </w:rPr>
        <w:t xml:space="preserve"> loss</w:t>
      </w:r>
      <w:r w:rsidR="006F6E7B">
        <w:rPr>
          <w:rFonts w:ascii="Garamond" w:hAnsi="Garamond"/>
        </w:rPr>
        <w:t xml:space="preserve"> from the </w:t>
      </w:r>
      <w:proofErr w:type="spellStart"/>
      <w:r w:rsidR="006F6E7B" w:rsidRPr="00953370">
        <w:rPr>
          <w:rFonts w:ascii="Garamond" w:hAnsi="Garamond"/>
          <w:i/>
        </w:rPr>
        <w:t>Puccina</w:t>
      </w:r>
      <w:proofErr w:type="spellEnd"/>
      <w:r w:rsidR="006F6E7B">
        <w:rPr>
          <w:rFonts w:ascii="Garamond" w:hAnsi="Garamond"/>
        </w:rPr>
        <w:t xml:space="preserve"> rust</w:t>
      </w:r>
      <w:r w:rsidR="002C27B8">
        <w:rPr>
          <w:rFonts w:ascii="Garamond" w:hAnsi="Garamond"/>
        </w:rPr>
        <w:t xml:space="preserve"> can </w:t>
      </w:r>
      <w:r w:rsidR="00E663A6">
        <w:rPr>
          <w:rFonts w:ascii="Garamond" w:hAnsi="Garamond"/>
        </w:rPr>
        <w:t>lead to</w:t>
      </w:r>
      <w:r w:rsidR="00865BFC">
        <w:rPr>
          <w:rFonts w:ascii="Garamond" w:hAnsi="Garamond"/>
        </w:rPr>
        <w:t xml:space="preserve"> </w:t>
      </w:r>
      <w:r w:rsidR="00E663A6">
        <w:rPr>
          <w:rFonts w:ascii="Garamond" w:hAnsi="Garamond"/>
        </w:rPr>
        <w:t xml:space="preserve">an </w:t>
      </w:r>
      <w:r w:rsidR="00865BFC">
        <w:rPr>
          <w:rFonts w:ascii="Garamond" w:hAnsi="Garamond"/>
        </w:rPr>
        <w:t>increase</w:t>
      </w:r>
      <w:r w:rsidR="00776AA5">
        <w:rPr>
          <w:rFonts w:ascii="Garamond" w:hAnsi="Garamond"/>
        </w:rPr>
        <w:t xml:space="preserve"> </w:t>
      </w:r>
      <w:r w:rsidR="00E663A6">
        <w:rPr>
          <w:rFonts w:ascii="Garamond" w:hAnsi="Garamond"/>
        </w:rPr>
        <w:t xml:space="preserve">in runoff </w:t>
      </w:r>
      <w:r w:rsidR="002C27B8">
        <w:rPr>
          <w:rFonts w:ascii="Garamond" w:hAnsi="Garamond"/>
        </w:rPr>
        <w:t>and erosion</w:t>
      </w:r>
      <w:r w:rsidR="00CD16D7">
        <w:rPr>
          <w:rFonts w:ascii="Garamond" w:hAnsi="Garamond"/>
        </w:rPr>
        <w:t>,</w:t>
      </w:r>
      <w:r w:rsidR="00776AA5">
        <w:rPr>
          <w:rFonts w:ascii="Garamond" w:hAnsi="Garamond"/>
        </w:rPr>
        <w:t xml:space="preserve"> resulting in higher turbidity </w:t>
      </w:r>
      <w:r w:rsidR="00754877">
        <w:rPr>
          <w:rFonts w:ascii="Garamond" w:hAnsi="Garamond"/>
        </w:rPr>
        <w:t xml:space="preserve">in </w:t>
      </w:r>
      <w:r w:rsidR="00776AA5">
        <w:rPr>
          <w:rFonts w:ascii="Garamond" w:hAnsi="Garamond"/>
        </w:rPr>
        <w:t>coastal waters.</w:t>
      </w:r>
      <w:r w:rsidR="00754877">
        <w:rPr>
          <w:rFonts w:ascii="Garamond" w:hAnsi="Garamond"/>
        </w:rPr>
        <w:t xml:space="preserve"> </w:t>
      </w:r>
      <w:r w:rsidR="00711BE9">
        <w:rPr>
          <w:rFonts w:ascii="Garamond" w:hAnsi="Garamond"/>
        </w:rPr>
        <w:t xml:space="preserve">Partners at the </w:t>
      </w:r>
      <w:r w:rsidR="00776AA5">
        <w:rPr>
          <w:rFonts w:ascii="Garamond" w:hAnsi="Garamond"/>
        </w:rPr>
        <w:t>Nature Conservancy</w:t>
      </w:r>
      <w:r w:rsidR="00FD3FAC">
        <w:rPr>
          <w:rFonts w:ascii="Garamond" w:hAnsi="Garamond"/>
        </w:rPr>
        <w:t xml:space="preserve"> and </w:t>
      </w:r>
      <w:r w:rsidR="00776AA5">
        <w:rPr>
          <w:rFonts w:ascii="Garamond" w:hAnsi="Garamond"/>
        </w:rPr>
        <w:t>USGS are interested in using</w:t>
      </w:r>
      <w:r w:rsidR="005D52A7">
        <w:rPr>
          <w:rFonts w:ascii="Garamond" w:hAnsi="Garamond"/>
        </w:rPr>
        <w:t xml:space="preserve"> </w:t>
      </w:r>
      <w:proofErr w:type="spellStart"/>
      <w:r w:rsidR="00776AA5" w:rsidRPr="00766B61">
        <w:rPr>
          <w:rFonts w:ascii="Garamond" w:hAnsi="Garamond"/>
        </w:rPr>
        <w:t>ōhi</w:t>
      </w:r>
      <w:r w:rsidR="00776AA5" w:rsidRPr="00766B61">
        <w:rPr>
          <w:rFonts w:ascii="Times New Roman" w:hAnsi="Times New Roman"/>
        </w:rPr>
        <w:t>ʻ</w:t>
      </w:r>
      <w:r w:rsidR="00776AA5" w:rsidRPr="00766B61">
        <w:rPr>
          <w:rFonts w:ascii="Garamond" w:hAnsi="Garamond"/>
        </w:rPr>
        <w:t>a</w:t>
      </w:r>
      <w:proofErr w:type="spellEnd"/>
      <w:r w:rsidR="00776AA5" w:rsidRPr="00FD3FAC">
        <w:rPr>
          <w:rFonts w:ascii="Garamond" w:hAnsi="Garamond"/>
        </w:rPr>
        <w:t xml:space="preserve"> </w:t>
      </w:r>
      <w:r w:rsidR="00776AA5">
        <w:rPr>
          <w:rFonts w:ascii="Garamond" w:hAnsi="Garamond"/>
        </w:rPr>
        <w:t>defoliation</w:t>
      </w:r>
      <w:r w:rsidR="00570803">
        <w:rPr>
          <w:rFonts w:ascii="Garamond" w:hAnsi="Garamond"/>
        </w:rPr>
        <w:t xml:space="preserve"> </w:t>
      </w:r>
      <w:r w:rsidR="00201B6D">
        <w:rPr>
          <w:rFonts w:ascii="Garamond" w:hAnsi="Garamond"/>
        </w:rPr>
        <w:t xml:space="preserve">maps along with </w:t>
      </w:r>
      <w:r w:rsidR="00776AA5">
        <w:rPr>
          <w:rFonts w:ascii="Garamond" w:hAnsi="Garamond"/>
        </w:rPr>
        <w:t xml:space="preserve">turbidity maps to better inform their management and </w:t>
      </w:r>
      <w:r w:rsidR="00177B14">
        <w:rPr>
          <w:rFonts w:ascii="Garamond" w:hAnsi="Garamond"/>
        </w:rPr>
        <w:t>restoration</w:t>
      </w:r>
      <w:r w:rsidR="00776AA5">
        <w:rPr>
          <w:rFonts w:ascii="Garamond" w:hAnsi="Garamond"/>
        </w:rPr>
        <w:t xml:space="preserve"> efforts</w:t>
      </w:r>
      <w:r w:rsidR="00FD3FAC" w:rsidRPr="00FD3FAC">
        <w:rPr>
          <w:rFonts w:ascii="Garamond" w:hAnsi="Garamond"/>
        </w:rPr>
        <w:t>.</w:t>
      </w:r>
      <w:r w:rsidR="00863E34">
        <w:rPr>
          <w:rFonts w:ascii="Garamond" w:hAnsi="Garamond"/>
        </w:rPr>
        <w:t xml:space="preserve"> Particularly, they are interested in comparing rust disease impacts inside and outside of</w:t>
      </w:r>
      <w:r w:rsidR="00D46D78">
        <w:rPr>
          <w:rFonts w:ascii="Garamond" w:hAnsi="Garamond"/>
        </w:rPr>
        <w:t xml:space="preserve"> fenced</w:t>
      </w:r>
      <w:r w:rsidR="00863E34">
        <w:rPr>
          <w:rFonts w:ascii="Garamond" w:hAnsi="Garamond"/>
        </w:rPr>
        <w:t xml:space="preserve"> </w:t>
      </w:r>
      <w:proofErr w:type="spellStart"/>
      <w:r w:rsidR="00863E34">
        <w:rPr>
          <w:rFonts w:ascii="Garamond" w:hAnsi="Garamond"/>
        </w:rPr>
        <w:t>exclosures</w:t>
      </w:r>
      <w:proofErr w:type="spellEnd"/>
      <w:r w:rsidR="00863E34">
        <w:rPr>
          <w:rFonts w:ascii="Garamond" w:hAnsi="Garamond"/>
        </w:rPr>
        <w:t xml:space="preserve"> designed to exclude invasive deer and feral pigs. They have observed reduced rust impacts inside </w:t>
      </w:r>
      <w:proofErr w:type="spellStart"/>
      <w:r w:rsidR="00863E34">
        <w:rPr>
          <w:rFonts w:ascii="Garamond" w:hAnsi="Garamond"/>
        </w:rPr>
        <w:t>exclosures</w:t>
      </w:r>
      <w:proofErr w:type="spellEnd"/>
      <w:r w:rsidR="00863E34">
        <w:rPr>
          <w:rFonts w:ascii="Garamond" w:hAnsi="Garamond"/>
        </w:rPr>
        <w:t>, but lack the data to test this observation.</w:t>
      </w:r>
    </w:p>
    <w:p w14:paraId="6B794CB9" w14:textId="4738E79D" w:rsidR="00353F4B" w:rsidRPr="00EC3694" w:rsidRDefault="00353F4B" w:rsidP="008B3821">
      <w:pPr>
        <w:rPr>
          <w:b/>
          <w:sz w:val="20"/>
          <w:szCs w:val="20"/>
        </w:rPr>
      </w:pPr>
    </w:p>
    <w:p w14:paraId="14F3574F" w14:textId="74780ADF" w:rsidR="008B3821" w:rsidRPr="000D73A8" w:rsidRDefault="008B3821" w:rsidP="000D73A8">
      <w:pPr>
        <w:rPr>
          <w:rFonts w:ascii="Garamond" w:hAnsi="Garamond"/>
        </w:rPr>
      </w:pPr>
      <w:r w:rsidRPr="00EC3694">
        <w:rPr>
          <w:b/>
          <w:i/>
          <w:sz w:val="20"/>
          <w:szCs w:val="20"/>
        </w:rPr>
        <w:t>Source of Project Idea:</w:t>
      </w:r>
      <w:r w:rsidR="00C77593">
        <w:rPr>
          <w:sz w:val="20"/>
          <w:szCs w:val="20"/>
        </w:rPr>
        <w:t xml:space="preserve"> </w:t>
      </w:r>
      <w:r w:rsidR="00CD63C6" w:rsidRPr="00DD313C">
        <w:rPr>
          <w:rFonts w:ascii="Garamond" w:hAnsi="Garamond"/>
        </w:rPr>
        <w:t>Dr. Paul Evangelista</w:t>
      </w:r>
      <w:r w:rsidR="00CD63C6">
        <w:rPr>
          <w:rFonts w:ascii="Garamond" w:hAnsi="Garamond"/>
        </w:rPr>
        <w:t>, the CO science advis</w:t>
      </w:r>
      <w:r w:rsidR="00953370">
        <w:rPr>
          <w:rFonts w:ascii="Garamond" w:hAnsi="Garamond"/>
        </w:rPr>
        <w:t>o</w:t>
      </w:r>
      <w:r w:rsidR="00CD63C6">
        <w:rPr>
          <w:rFonts w:ascii="Garamond" w:hAnsi="Garamond"/>
        </w:rPr>
        <w:t xml:space="preserve">r, introduced </w:t>
      </w:r>
      <w:r w:rsidR="00CD63C6" w:rsidRPr="006C39C0">
        <w:rPr>
          <w:rFonts w:ascii="Garamond" w:hAnsi="Garamond"/>
        </w:rPr>
        <w:t xml:space="preserve">Rudi </w:t>
      </w:r>
      <w:proofErr w:type="spellStart"/>
      <w:r w:rsidR="00CD63C6" w:rsidRPr="006C39C0">
        <w:rPr>
          <w:rFonts w:ascii="Garamond" w:hAnsi="Garamond"/>
        </w:rPr>
        <w:t>Hunke</w:t>
      </w:r>
      <w:proofErr w:type="spellEnd"/>
      <w:r w:rsidR="00CD63C6">
        <w:rPr>
          <w:rFonts w:ascii="Garamond" w:hAnsi="Garamond"/>
        </w:rPr>
        <w:t xml:space="preserve">, </w:t>
      </w:r>
      <w:r w:rsidR="006F6E7B">
        <w:rPr>
          <w:rFonts w:ascii="Garamond" w:hAnsi="Garamond"/>
        </w:rPr>
        <w:t xml:space="preserve">Dr. </w:t>
      </w:r>
      <w:r w:rsidR="00CD63C6">
        <w:rPr>
          <w:rFonts w:ascii="Garamond" w:hAnsi="Garamond"/>
        </w:rPr>
        <w:t xml:space="preserve">Helen </w:t>
      </w:r>
      <w:proofErr w:type="spellStart"/>
      <w:r w:rsidR="00CD63C6">
        <w:rPr>
          <w:rFonts w:ascii="Garamond" w:hAnsi="Garamond"/>
        </w:rPr>
        <w:t>Soafer</w:t>
      </w:r>
      <w:proofErr w:type="spellEnd"/>
      <w:r w:rsidR="00CD63C6">
        <w:rPr>
          <w:rFonts w:ascii="Garamond" w:hAnsi="Garamond"/>
        </w:rPr>
        <w:t>, and Stephanie Dunbar to the CO Center Lead.</w:t>
      </w:r>
      <w:r w:rsidR="00CD63C6" w:rsidRPr="00DD313C">
        <w:rPr>
          <w:rFonts w:ascii="Garamond" w:hAnsi="Garamond"/>
        </w:rPr>
        <w:t xml:space="preserve"> </w:t>
      </w:r>
      <w:r w:rsidR="00CD63C6">
        <w:rPr>
          <w:rFonts w:ascii="Garamond" w:hAnsi="Garamond"/>
        </w:rPr>
        <w:t>Th</w:t>
      </w:r>
      <w:r w:rsidR="00863E34">
        <w:rPr>
          <w:rFonts w:ascii="Garamond" w:hAnsi="Garamond"/>
        </w:rPr>
        <w:t>is</w:t>
      </w:r>
      <w:r w:rsidR="00CD63C6">
        <w:rPr>
          <w:rFonts w:ascii="Garamond" w:hAnsi="Garamond"/>
        </w:rPr>
        <w:t xml:space="preserve"> proposal capitalize</w:t>
      </w:r>
      <w:r w:rsidR="00863E34">
        <w:rPr>
          <w:rFonts w:ascii="Garamond" w:hAnsi="Garamond"/>
        </w:rPr>
        <w:t>s</w:t>
      </w:r>
      <w:r w:rsidR="00CD63C6">
        <w:rPr>
          <w:rFonts w:ascii="Garamond" w:hAnsi="Garamond"/>
        </w:rPr>
        <w:t xml:space="preserve"> on the strengths of project partners at The Nature Conservancy, USGS</w:t>
      </w:r>
      <w:r w:rsidR="00E663A6">
        <w:rPr>
          <w:rFonts w:ascii="Garamond" w:hAnsi="Garamond"/>
        </w:rPr>
        <w:t>,</w:t>
      </w:r>
      <w:r w:rsidR="00CD63C6">
        <w:rPr>
          <w:rFonts w:ascii="Garamond" w:hAnsi="Garamond"/>
        </w:rPr>
        <w:t xml:space="preserve"> and </w:t>
      </w:r>
      <w:proofErr w:type="spellStart"/>
      <w:r w:rsidR="00CD63C6">
        <w:rPr>
          <w:rFonts w:ascii="Garamond" w:hAnsi="Garamond"/>
        </w:rPr>
        <w:t>Puu</w:t>
      </w:r>
      <w:proofErr w:type="spellEnd"/>
      <w:r w:rsidR="00CD63C6">
        <w:rPr>
          <w:rFonts w:ascii="Garamond" w:hAnsi="Garamond"/>
        </w:rPr>
        <w:t xml:space="preserve"> O </w:t>
      </w:r>
      <w:proofErr w:type="spellStart"/>
      <w:r w:rsidR="00CD63C6">
        <w:rPr>
          <w:rFonts w:ascii="Garamond" w:hAnsi="Garamond"/>
        </w:rPr>
        <w:t>Hoku</w:t>
      </w:r>
      <w:proofErr w:type="spellEnd"/>
      <w:r w:rsidR="00CD63C6">
        <w:rPr>
          <w:rFonts w:ascii="Garamond" w:hAnsi="Garamond"/>
        </w:rPr>
        <w:t xml:space="preserve"> Ranch while leveraging the geospatial capacity of the Colora</w:t>
      </w:r>
      <w:r w:rsidR="00C77593">
        <w:rPr>
          <w:rFonts w:ascii="Garamond" w:hAnsi="Garamond"/>
        </w:rPr>
        <w:t>do – Fort</w:t>
      </w:r>
      <w:r w:rsidR="00E663A6">
        <w:rPr>
          <w:rFonts w:ascii="Garamond" w:hAnsi="Garamond"/>
        </w:rPr>
        <w:t xml:space="preserve"> Collins DEVELOP node.</w:t>
      </w:r>
    </w:p>
    <w:p w14:paraId="56693788" w14:textId="77777777" w:rsidR="008B3821" w:rsidRPr="00EC3694" w:rsidRDefault="008B3821" w:rsidP="00276572">
      <w:pPr>
        <w:rPr>
          <w:b/>
          <w:sz w:val="20"/>
          <w:szCs w:val="20"/>
        </w:rPr>
      </w:pPr>
    </w:p>
    <w:p w14:paraId="1D844156" w14:textId="7E07C11D" w:rsidR="00276572" w:rsidRPr="00EC3694" w:rsidRDefault="00276572" w:rsidP="00DC6974">
      <w:pPr>
        <w:ind w:left="720" w:hanging="720"/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National Application Area Addressed:</w:t>
      </w:r>
      <w:r w:rsidRPr="00EC3694">
        <w:rPr>
          <w:sz w:val="20"/>
          <w:szCs w:val="20"/>
        </w:rPr>
        <w:t xml:space="preserve"> </w:t>
      </w:r>
      <w:r w:rsidR="00C77593">
        <w:rPr>
          <w:rFonts w:ascii="Garamond" w:hAnsi="Garamond"/>
        </w:rPr>
        <w:t>Water Resources</w:t>
      </w:r>
    </w:p>
    <w:p w14:paraId="75CB4D6A" w14:textId="30869E1C" w:rsidR="00276572" w:rsidRPr="00EC3694" w:rsidRDefault="00276572" w:rsidP="00DC6974">
      <w:pPr>
        <w:ind w:left="720" w:hanging="720"/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Study Location:</w:t>
      </w:r>
      <w:r w:rsidRPr="00EC3694">
        <w:rPr>
          <w:sz w:val="20"/>
          <w:szCs w:val="20"/>
        </w:rPr>
        <w:t xml:space="preserve"> </w:t>
      </w:r>
      <w:r w:rsidR="00F15B42">
        <w:rPr>
          <w:rFonts w:ascii="Garamond" w:hAnsi="Garamond"/>
        </w:rPr>
        <w:t>Molokai</w:t>
      </w:r>
      <w:r w:rsidR="001D6884">
        <w:rPr>
          <w:rFonts w:ascii="Garamond" w:hAnsi="Garamond"/>
        </w:rPr>
        <w:t>, HI</w:t>
      </w:r>
    </w:p>
    <w:p w14:paraId="0C393C51" w14:textId="65CC3124" w:rsidR="00916099" w:rsidRPr="00F15B42" w:rsidRDefault="00276572" w:rsidP="00F15B42">
      <w:pPr>
        <w:ind w:left="720" w:hanging="720"/>
        <w:rPr>
          <w:rFonts w:ascii="Garamond" w:hAnsi="Garamond"/>
          <w:b/>
        </w:rPr>
      </w:pPr>
      <w:r w:rsidRPr="00EC3694">
        <w:rPr>
          <w:b/>
          <w:i/>
          <w:sz w:val="20"/>
          <w:szCs w:val="20"/>
        </w:rPr>
        <w:t>Study Period:</w:t>
      </w:r>
      <w:r w:rsidRPr="00EC3694">
        <w:rPr>
          <w:b/>
          <w:sz w:val="20"/>
          <w:szCs w:val="20"/>
        </w:rPr>
        <w:t xml:space="preserve"> </w:t>
      </w:r>
      <w:r w:rsidR="00F15B42" w:rsidRPr="00DD313C">
        <w:rPr>
          <w:rFonts w:ascii="Garamond" w:hAnsi="Garamond"/>
        </w:rPr>
        <w:t>2016 – 201</w:t>
      </w:r>
      <w:r w:rsidR="00CD63C6">
        <w:rPr>
          <w:rFonts w:ascii="Garamond" w:hAnsi="Garamond"/>
        </w:rPr>
        <w:t>8</w:t>
      </w:r>
      <w:r w:rsidR="00F15B42" w:rsidRPr="00DD313C">
        <w:rPr>
          <w:rFonts w:ascii="Garamond" w:hAnsi="Garamond"/>
        </w:rPr>
        <w:t>(</w:t>
      </w:r>
      <w:r w:rsidR="00F15B42">
        <w:rPr>
          <w:rFonts w:ascii="Garamond" w:hAnsi="Garamond"/>
        </w:rPr>
        <w:t>March – October</w:t>
      </w:r>
      <w:r w:rsidR="00F15B42" w:rsidRPr="00DD313C">
        <w:rPr>
          <w:rFonts w:ascii="Garamond" w:hAnsi="Garamond"/>
        </w:rPr>
        <w:t>)</w:t>
      </w:r>
    </w:p>
    <w:p w14:paraId="462EE0EA" w14:textId="77777777" w:rsidR="00276572" w:rsidRPr="00EC3694" w:rsidRDefault="00276572" w:rsidP="00276572">
      <w:pPr>
        <w:rPr>
          <w:b/>
          <w:sz w:val="20"/>
          <w:szCs w:val="20"/>
        </w:rPr>
      </w:pPr>
    </w:p>
    <w:p w14:paraId="43E9DFCE" w14:textId="0026CAD8" w:rsidR="00F15B42" w:rsidRPr="00DD313C" w:rsidRDefault="00276572" w:rsidP="00F15B42">
      <w:pPr>
        <w:rPr>
          <w:rFonts w:ascii="Garamond" w:hAnsi="Garamond"/>
        </w:rPr>
      </w:pPr>
      <w:r w:rsidRPr="00EC3694">
        <w:rPr>
          <w:b/>
          <w:i/>
          <w:sz w:val="20"/>
          <w:szCs w:val="20"/>
        </w:rPr>
        <w:t>Advisors:</w:t>
      </w:r>
      <w:r w:rsidRPr="00EC3694">
        <w:rPr>
          <w:sz w:val="20"/>
          <w:szCs w:val="20"/>
        </w:rPr>
        <w:t xml:space="preserve"> </w:t>
      </w:r>
      <w:r w:rsidR="00F15B42" w:rsidRPr="00DD313C">
        <w:rPr>
          <w:rFonts w:ascii="Garamond" w:hAnsi="Garamond"/>
        </w:rPr>
        <w:t>Dr. Paul Evangelista (Colorado State University, Natural Resource Ecology Laboratory), Dr.</w:t>
      </w:r>
    </w:p>
    <w:p w14:paraId="7E3BB767" w14:textId="77777777" w:rsidR="00F15B42" w:rsidRPr="00DD313C" w:rsidRDefault="00F15B42" w:rsidP="00F15B42">
      <w:pPr>
        <w:rPr>
          <w:rFonts w:ascii="Garamond" w:hAnsi="Garamond"/>
        </w:rPr>
      </w:pPr>
      <w:r w:rsidRPr="00DD313C">
        <w:rPr>
          <w:rFonts w:ascii="Garamond" w:hAnsi="Garamond"/>
        </w:rPr>
        <w:t>Catherine Jarnevich, (USGS, Fort Collins Science Center), Nicholas Young (Colorado State University,</w:t>
      </w:r>
    </w:p>
    <w:p w14:paraId="53F7D4E4" w14:textId="77777777" w:rsidR="00F15B42" w:rsidRPr="00DD313C" w:rsidRDefault="00F15B42" w:rsidP="00F15B42">
      <w:pPr>
        <w:rPr>
          <w:rFonts w:ascii="Garamond" w:hAnsi="Garamond"/>
        </w:rPr>
      </w:pPr>
      <w:r w:rsidRPr="00DD313C">
        <w:rPr>
          <w:rFonts w:ascii="Garamond" w:hAnsi="Garamond"/>
        </w:rPr>
        <w:t>Natural Resource Ecology Laboratory), Tony Vorster (Colorado State University, Natural Resource Ecology</w:t>
      </w:r>
    </w:p>
    <w:p w14:paraId="65AF0D03" w14:textId="02271D20" w:rsidR="00F15B42" w:rsidRPr="00DD313C" w:rsidRDefault="00F15B42" w:rsidP="00F15B42">
      <w:pPr>
        <w:rPr>
          <w:rFonts w:ascii="Garamond" w:hAnsi="Garamond"/>
        </w:rPr>
      </w:pPr>
      <w:r w:rsidRPr="00DD313C">
        <w:rPr>
          <w:rFonts w:ascii="Garamond" w:hAnsi="Garamond"/>
        </w:rPr>
        <w:t>Laboratory</w:t>
      </w:r>
      <w:r w:rsidR="00BD095B">
        <w:rPr>
          <w:rFonts w:ascii="Garamond" w:hAnsi="Garamond"/>
        </w:rPr>
        <w:t>)</w:t>
      </w:r>
    </w:p>
    <w:p w14:paraId="6FCF895F" w14:textId="6148E0ED" w:rsidR="00272CD9" w:rsidRPr="00EC3694" w:rsidRDefault="00272CD9" w:rsidP="00D12F5B">
      <w:pPr>
        <w:rPr>
          <w:b/>
          <w:sz w:val="20"/>
          <w:szCs w:val="20"/>
        </w:rPr>
      </w:pPr>
    </w:p>
    <w:p w14:paraId="07D5EB77" w14:textId="77777777" w:rsidR="00CD0433" w:rsidRPr="00682513" w:rsidRDefault="00CD0433" w:rsidP="00CD0433">
      <w:pPr>
        <w:pBdr>
          <w:bottom w:val="single" w:sz="4" w:space="1" w:color="auto"/>
        </w:pBdr>
        <w:rPr>
          <w:b/>
        </w:rPr>
      </w:pPr>
      <w:r w:rsidRPr="00682513">
        <w:rPr>
          <w:b/>
        </w:rPr>
        <w:t>Partner Overview</w:t>
      </w:r>
    </w:p>
    <w:p w14:paraId="34B6E1B7" w14:textId="1D2A9658" w:rsidR="00D12F5B" w:rsidRPr="00682513" w:rsidRDefault="00A44DD0" w:rsidP="00D12F5B">
      <w:pPr>
        <w:rPr>
          <w:b/>
          <w:i/>
          <w:sz w:val="20"/>
          <w:szCs w:val="20"/>
        </w:rPr>
      </w:pPr>
      <w:r w:rsidRPr="00682513">
        <w:rPr>
          <w:b/>
          <w:i/>
          <w:sz w:val="20"/>
          <w:szCs w:val="20"/>
        </w:rPr>
        <w:t>Partner</w:t>
      </w:r>
      <w:r w:rsidR="00835C04" w:rsidRPr="00682513">
        <w:rPr>
          <w:b/>
          <w:i/>
          <w:sz w:val="20"/>
          <w:szCs w:val="20"/>
        </w:rPr>
        <w:t xml:space="preserve"> Organizations</w:t>
      </w:r>
      <w:r w:rsidR="00D12F5B" w:rsidRPr="00682513">
        <w:rPr>
          <w:b/>
          <w:i/>
          <w:sz w:val="20"/>
          <w:szCs w:val="20"/>
        </w:rPr>
        <w:t>:</w:t>
      </w:r>
    </w:p>
    <w:tbl>
      <w:tblPr>
        <w:tblStyle w:val="TableGrid"/>
        <w:tblW w:w="94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3"/>
        <w:gridCol w:w="3510"/>
        <w:gridCol w:w="1620"/>
        <w:gridCol w:w="1080"/>
      </w:tblGrid>
      <w:tr w:rsidR="00682513" w:rsidRPr="00682513" w14:paraId="4EEA7B0E" w14:textId="77777777" w:rsidTr="0073702A">
        <w:tc>
          <w:tcPr>
            <w:tcW w:w="3263" w:type="dxa"/>
            <w:shd w:val="clear" w:color="auto" w:fill="31849B" w:themeFill="accent5" w:themeFillShade="BF"/>
            <w:vAlign w:val="center"/>
          </w:tcPr>
          <w:p w14:paraId="66FDE6C5" w14:textId="77777777" w:rsidR="006804AC" w:rsidRPr="00BD095B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BD095B">
              <w:rPr>
                <w:b/>
                <w:color w:val="FFFFFF" w:themeColor="background1"/>
                <w:szCs w:val="20"/>
              </w:rPr>
              <w:t>Organization</w:t>
            </w:r>
          </w:p>
        </w:tc>
        <w:tc>
          <w:tcPr>
            <w:tcW w:w="3510" w:type="dxa"/>
            <w:shd w:val="clear" w:color="auto" w:fill="31849B" w:themeFill="accent5" w:themeFillShade="BF"/>
            <w:vAlign w:val="center"/>
          </w:tcPr>
          <w:p w14:paraId="358B03BC" w14:textId="77777777" w:rsidR="006804AC" w:rsidRPr="00BD095B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BD095B">
              <w:rPr>
                <w:b/>
                <w:color w:val="FFFFFF" w:themeColor="background1"/>
                <w:szCs w:val="20"/>
              </w:rPr>
              <w:t>POC (Name, Position/Title)</w:t>
            </w:r>
          </w:p>
        </w:tc>
        <w:tc>
          <w:tcPr>
            <w:tcW w:w="1620" w:type="dxa"/>
            <w:shd w:val="clear" w:color="auto" w:fill="31849B" w:themeFill="accent5" w:themeFillShade="BF"/>
            <w:vAlign w:val="center"/>
          </w:tcPr>
          <w:p w14:paraId="311B19EA" w14:textId="77777777" w:rsidR="006804AC" w:rsidRPr="00BD095B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BD095B">
              <w:rPr>
                <w:b/>
                <w:color w:val="FFFFFF" w:themeColor="background1"/>
                <w:szCs w:val="20"/>
              </w:rPr>
              <w:t>Partner Type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77BDFEF2" w14:textId="77777777" w:rsidR="006804AC" w:rsidRPr="00BD095B" w:rsidRDefault="006804AC" w:rsidP="006804A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D095B">
              <w:rPr>
                <w:b/>
                <w:color w:val="FFFFFF" w:themeColor="background1"/>
                <w:sz w:val="18"/>
                <w:szCs w:val="20"/>
              </w:rPr>
              <w:t>Boundary Org?</w:t>
            </w:r>
          </w:p>
        </w:tc>
      </w:tr>
      <w:tr w:rsidR="00953370" w:rsidRPr="00682513" w14:paraId="79977740" w14:textId="77777777" w:rsidTr="009B3CB3">
        <w:tc>
          <w:tcPr>
            <w:tcW w:w="3263" w:type="dxa"/>
          </w:tcPr>
          <w:p w14:paraId="4CC7D382" w14:textId="77777777" w:rsidR="00953370" w:rsidRPr="00682513" w:rsidRDefault="00953370" w:rsidP="009B3CB3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The Nature Conservancy</w:t>
            </w:r>
          </w:p>
        </w:tc>
        <w:tc>
          <w:tcPr>
            <w:tcW w:w="3510" w:type="dxa"/>
          </w:tcPr>
          <w:p w14:paraId="290A04AF" w14:textId="77777777" w:rsidR="00953370" w:rsidRPr="00682513" w:rsidRDefault="00953370" w:rsidP="009B3CB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Stephanie Dunbar, Project Manager</w:t>
            </w:r>
          </w:p>
        </w:tc>
        <w:tc>
          <w:tcPr>
            <w:tcW w:w="1620" w:type="dxa"/>
          </w:tcPr>
          <w:p w14:paraId="00627AFB" w14:textId="77777777" w:rsidR="00953370" w:rsidRPr="00682513" w:rsidRDefault="00953370" w:rsidP="009B3CB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End User</w:t>
            </w:r>
          </w:p>
        </w:tc>
        <w:tc>
          <w:tcPr>
            <w:tcW w:w="1080" w:type="dxa"/>
          </w:tcPr>
          <w:p w14:paraId="5D1494A5" w14:textId="77777777" w:rsidR="00953370" w:rsidRPr="00682513" w:rsidRDefault="00953370" w:rsidP="009B3CB3">
            <w:pPr>
              <w:jc w:val="center"/>
              <w:rPr>
                <w:rFonts w:ascii="Garamond" w:hAnsi="Garamond"/>
              </w:rPr>
            </w:pPr>
            <w:r w:rsidRPr="00682513">
              <w:rPr>
                <w:rFonts w:ascii="Garamond" w:hAnsi="Garamond"/>
              </w:rPr>
              <w:t>No</w:t>
            </w:r>
          </w:p>
        </w:tc>
      </w:tr>
      <w:tr w:rsidR="00953370" w:rsidRPr="00682513" w14:paraId="4BDF051E" w14:textId="77777777" w:rsidTr="009B3CB3">
        <w:tc>
          <w:tcPr>
            <w:tcW w:w="3263" w:type="dxa"/>
          </w:tcPr>
          <w:p w14:paraId="42C6BD66" w14:textId="77777777" w:rsidR="00953370" w:rsidRDefault="00953370" w:rsidP="009B3CB3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USGS, Fort Collins Science Center </w:t>
            </w:r>
          </w:p>
        </w:tc>
        <w:tc>
          <w:tcPr>
            <w:tcW w:w="3510" w:type="dxa"/>
          </w:tcPr>
          <w:p w14:paraId="5D5CC24D" w14:textId="77777777" w:rsidR="00953370" w:rsidRDefault="00953370" w:rsidP="009B3CB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Dr. Helen </w:t>
            </w:r>
            <w:proofErr w:type="spellStart"/>
            <w:r>
              <w:rPr>
                <w:rFonts w:ascii="Garamond" w:hAnsi="Garamond"/>
              </w:rPr>
              <w:t>Soafer</w:t>
            </w:r>
            <w:proofErr w:type="spellEnd"/>
            <w:r>
              <w:rPr>
                <w:rFonts w:ascii="Garamond" w:hAnsi="Garamond"/>
              </w:rPr>
              <w:t>, Ecologist</w:t>
            </w:r>
          </w:p>
        </w:tc>
        <w:tc>
          <w:tcPr>
            <w:tcW w:w="1620" w:type="dxa"/>
          </w:tcPr>
          <w:p w14:paraId="4A96F26B" w14:textId="77777777" w:rsidR="00953370" w:rsidRDefault="00953370" w:rsidP="009B3CB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End User</w:t>
            </w:r>
          </w:p>
        </w:tc>
        <w:tc>
          <w:tcPr>
            <w:tcW w:w="1080" w:type="dxa"/>
          </w:tcPr>
          <w:p w14:paraId="1BDEC2AC" w14:textId="77777777" w:rsidR="00953370" w:rsidRPr="00682513" w:rsidRDefault="00953370" w:rsidP="009B3CB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Yes</w:t>
            </w:r>
          </w:p>
        </w:tc>
      </w:tr>
      <w:tr w:rsidR="00682513" w:rsidRPr="00682513" w14:paraId="5D470CD2" w14:textId="77777777" w:rsidTr="0073702A">
        <w:tc>
          <w:tcPr>
            <w:tcW w:w="3263" w:type="dxa"/>
          </w:tcPr>
          <w:p w14:paraId="147FACB8" w14:textId="628675E6" w:rsidR="006804AC" w:rsidRPr="00682513" w:rsidRDefault="00682513" w:rsidP="00682513">
            <w:pPr>
              <w:rPr>
                <w:rFonts w:ascii="Garamond" w:hAnsi="Garamond"/>
                <w:b/>
              </w:rPr>
            </w:pPr>
            <w:proofErr w:type="spellStart"/>
            <w:r>
              <w:rPr>
                <w:rFonts w:ascii="Garamond" w:hAnsi="Garamond"/>
                <w:b/>
              </w:rPr>
              <w:t>Pu</w:t>
            </w:r>
            <w:r w:rsidR="00FF5316">
              <w:rPr>
                <w:rFonts w:ascii="Garamond" w:hAnsi="Garamond"/>
                <w:b/>
              </w:rPr>
              <w:t>’</w:t>
            </w:r>
            <w:r>
              <w:rPr>
                <w:rFonts w:ascii="Garamond" w:hAnsi="Garamond"/>
                <w:b/>
              </w:rPr>
              <w:t>u</w:t>
            </w:r>
            <w:proofErr w:type="spellEnd"/>
            <w:r>
              <w:rPr>
                <w:rFonts w:ascii="Garamond" w:hAnsi="Garamond"/>
                <w:b/>
              </w:rPr>
              <w:t xml:space="preserve"> O </w:t>
            </w:r>
            <w:proofErr w:type="spellStart"/>
            <w:r>
              <w:rPr>
                <w:rFonts w:ascii="Garamond" w:hAnsi="Garamond"/>
                <w:b/>
              </w:rPr>
              <w:t>Hoku</w:t>
            </w:r>
            <w:proofErr w:type="spellEnd"/>
            <w:r>
              <w:rPr>
                <w:rFonts w:ascii="Garamond" w:hAnsi="Garamond"/>
                <w:b/>
              </w:rPr>
              <w:t xml:space="preserve"> Ranch</w:t>
            </w:r>
          </w:p>
        </w:tc>
        <w:tc>
          <w:tcPr>
            <w:tcW w:w="3510" w:type="dxa"/>
          </w:tcPr>
          <w:p w14:paraId="0111C027" w14:textId="7176DB2C" w:rsidR="006804AC" w:rsidRPr="00682513" w:rsidRDefault="00682513" w:rsidP="00A44DD0">
            <w:pPr>
              <w:rPr>
                <w:rFonts w:ascii="Garamond" w:hAnsi="Garamond"/>
              </w:rPr>
            </w:pPr>
            <w:r w:rsidRPr="006C39C0">
              <w:rPr>
                <w:rFonts w:ascii="Garamond" w:hAnsi="Garamond"/>
              </w:rPr>
              <w:t xml:space="preserve">Rudi </w:t>
            </w:r>
            <w:proofErr w:type="spellStart"/>
            <w:r w:rsidRPr="006C39C0">
              <w:rPr>
                <w:rFonts w:ascii="Garamond" w:hAnsi="Garamond"/>
              </w:rPr>
              <w:t>Hunke</w:t>
            </w:r>
            <w:proofErr w:type="spellEnd"/>
            <w:r>
              <w:rPr>
                <w:rFonts w:ascii="Garamond" w:hAnsi="Garamond"/>
              </w:rPr>
              <w:t xml:space="preserve">, </w:t>
            </w:r>
            <w:proofErr w:type="spellStart"/>
            <w:r w:rsidRPr="00682513">
              <w:rPr>
                <w:rFonts w:ascii="Garamond" w:hAnsi="Garamond"/>
              </w:rPr>
              <w:t>Pu</w:t>
            </w:r>
            <w:r w:rsidR="00FF5316">
              <w:rPr>
                <w:rFonts w:ascii="Garamond" w:hAnsi="Garamond"/>
              </w:rPr>
              <w:t>’</w:t>
            </w:r>
            <w:r w:rsidRPr="00682513">
              <w:rPr>
                <w:rFonts w:ascii="Garamond" w:hAnsi="Garamond"/>
              </w:rPr>
              <w:t>u</w:t>
            </w:r>
            <w:proofErr w:type="spellEnd"/>
            <w:r w:rsidRPr="00682513">
              <w:rPr>
                <w:rFonts w:ascii="Garamond" w:hAnsi="Garamond"/>
              </w:rPr>
              <w:t xml:space="preserve"> O </w:t>
            </w:r>
            <w:proofErr w:type="spellStart"/>
            <w:r w:rsidRPr="00682513">
              <w:rPr>
                <w:rFonts w:ascii="Garamond" w:hAnsi="Garamond"/>
              </w:rPr>
              <w:t>Hoku</w:t>
            </w:r>
            <w:proofErr w:type="spellEnd"/>
            <w:r w:rsidRPr="00682513">
              <w:rPr>
                <w:rFonts w:ascii="Garamond" w:hAnsi="Garamond"/>
              </w:rPr>
              <w:t xml:space="preserve"> Ranch Manager</w:t>
            </w:r>
          </w:p>
        </w:tc>
        <w:tc>
          <w:tcPr>
            <w:tcW w:w="1620" w:type="dxa"/>
          </w:tcPr>
          <w:p w14:paraId="21053937" w14:textId="24B1F5EE" w:rsidR="006804AC" w:rsidRPr="00682513" w:rsidRDefault="00FC58CD" w:rsidP="00A44DD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Collaborator</w:t>
            </w:r>
          </w:p>
        </w:tc>
        <w:tc>
          <w:tcPr>
            <w:tcW w:w="1080" w:type="dxa"/>
          </w:tcPr>
          <w:p w14:paraId="6070AA6D" w14:textId="29EED58E" w:rsidR="006804AC" w:rsidRPr="00682513" w:rsidRDefault="00682513" w:rsidP="00C82C8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</w:t>
            </w:r>
          </w:p>
        </w:tc>
      </w:tr>
    </w:tbl>
    <w:p w14:paraId="77D4BCBD" w14:textId="77777777" w:rsidR="00CD0433" w:rsidRPr="005810BC" w:rsidRDefault="00CD0433" w:rsidP="00CD0433">
      <w:pPr>
        <w:rPr>
          <w:sz w:val="20"/>
          <w:szCs w:val="20"/>
        </w:rPr>
      </w:pPr>
    </w:p>
    <w:p w14:paraId="375999FE" w14:textId="62D14A9F" w:rsidR="00C057E9" w:rsidRPr="005810BC" w:rsidRDefault="00F52113" w:rsidP="00CD0433">
      <w:pPr>
        <w:rPr>
          <w:b/>
          <w:i/>
          <w:sz w:val="20"/>
          <w:szCs w:val="20"/>
          <w:u w:val="single"/>
        </w:rPr>
      </w:pPr>
      <w:r w:rsidRPr="005810BC">
        <w:rPr>
          <w:b/>
          <w:i/>
          <w:sz w:val="20"/>
          <w:szCs w:val="20"/>
          <w:u w:val="single"/>
        </w:rPr>
        <w:t>End-</w:t>
      </w:r>
      <w:r w:rsidR="00C057E9" w:rsidRPr="005810BC">
        <w:rPr>
          <w:b/>
          <w:i/>
          <w:sz w:val="20"/>
          <w:szCs w:val="20"/>
          <w:u w:val="single"/>
        </w:rPr>
        <w:t>User Overview</w:t>
      </w:r>
    </w:p>
    <w:p w14:paraId="468AA627" w14:textId="0780C0A1" w:rsidR="00FA6FAF" w:rsidRPr="005810BC" w:rsidRDefault="00544C88" w:rsidP="00FA6FAF">
      <w:pPr>
        <w:rPr>
          <w:b/>
          <w:i/>
          <w:color w:val="FF0000"/>
          <w:sz w:val="20"/>
          <w:szCs w:val="20"/>
        </w:rPr>
      </w:pPr>
      <w:r w:rsidRPr="005810BC">
        <w:rPr>
          <w:b/>
          <w:i/>
          <w:sz w:val="20"/>
          <w:szCs w:val="20"/>
        </w:rPr>
        <w:t xml:space="preserve">End </w:t>
      </w:r>
      <w:r w:rsidR="007A7268" w:rsidRPr="005810BC">
        <w:rPr>
          <w:b/>
          <w:i/>
          <w:sz w:val="20"/>
          <w:szCs w:val="20"/>
        </w:rPr>
        <w:t>User</w:t>
      </w:r>
      <w:r w:rsidR="00DC6974" w:rsidRPr="005810BC">
        <w:rPr>
          <w:b/>
          <w:i/>
          <w:sz w:val="20"/>
          <w:szCs w:val="20"/>
        </w:rPr>
        <w:t>’s</w:t>
      </w:r>
      <w:r w:rsidR="007A7268" w:rsidRPr="005810BC">
        <w:rPr>
          <w:b/>
          <w:i/>
          <w:sz w:val="20"/>
          <w:szCs w:val="20"/>
        </w:rPr>
        <w:t xml:space="preserve"> </w:t>
      </w:r>
      <w:r w:rsidR="002E2D9E" w:rsidRPr="005810BC">
        <w:rPr>
          <w:b/>
          <w:i/>
          <w:sz w:val="20"/>
          <w:szCs w:val="20"/>
        </w:rPr>
        <w:t xml:space="preserve">Current </w:t>
      </w:r>
      <w:r w:rsidR="00F52113" w:rsidRPr="005810BC">
        <w:rPr>
          <w:b/>
          <w:i/>
          <w:sz w:val="20"/>
          <w:szCs w:val="20"/>
        </w:rPr>
        <w:t>Decision-</w:t>
      </w:r>
      <w:r w:rsidR="00CD0433" w:rsidRPr="005810BC">
        <w:rPr>
          <w:b/>
          <w:i/>
          <w:sz w:val="20"/>
          <w:szCs w:val="20"/>
        </w:rPr>
        <w:t>Making Process:</w:t>
      </w:r>
      <w:r w:rsidR="00682513" w:rsidRPr="005810BC">
        <w:rPr>
          <w:b/>
          <w:i/>
          <w:sz w:val="20"/>
          <w:szCs w:val="20"/>
        </w:rPr>
        <w:t xml:space="preserve"> </w:t>
      </w:r>
      <w:r w:rsidR="00953370">
        <w:rPr>
          <w:rFonts w:ascii="Garamond" w:hAnsi="Garamond"/>
        </w:rPr>
        <w:t>One of the main goals of T</w:t>
      </w:r>
      <w:r w:rsidR="00FA6FAF" w:rsidRPr="005810BC">
        <w:rPr>
          <w:rFonts w:ascii="Garamond" w:hAnsi="Garamond"/>
        </w:rPr>
        <w:t xml:space="preserve">he </w:t>
      </w:r>
      <w:r w:rsidR="00865BFC">
        <w:rPr>
          <w:rFonts w:ascii="Garamond" w:hAnsi="Garamond"/>
        </w:rPr>
        <w:t>Nature Conservancy is</w:t>
      </w:r>
      <w:r w:rsidR="00D46D78">
        <w:rPr>
          <w:rFonts w:ascii="Garamond" w:hAnsi="Garamond"/>
        </w:rPr>
        <w:t xml:space="preserve"> to conserve biodiversity, so they are</w:t>
      </w:r>
      <w:r w:rsidR="00865BFC">
        <w:rPr>
          <w:rFonts w:ascii="Garamond" w:hAnsi="Garamond"/>
        </w:rPr>
        <w:t xml:space="preserve"> </w:t>
      </w:r>
      <w:r w:rsidR="00FA6FAF" w:rsidRPr="005810BC">
        <w:rPr>
          <w:rFonts w:ascii="Garamond" w:hAnsi="Garamond"/>
        </w:rPr>
        <w:t xml:space="preserve">interested in </w:t>
      </w:r>
      <w:r w:rsidR="00AA3F89">
        <w:rPr>
          <w:rFonts w:ascii="Garamond" w:hAnsi="Garamond"/>
        </w:rPr>
        <w:t xml:space="preserve">better </w:t>
      </w:r>
      <w:r w:rsidR="007C5C7F">
        <w:rPr>
          <w:rFonts w:ascii="Garamond" w:hAnsi="Garamond"/>
        </w:rPr>
        <w:t xml:space="preserve">understanding </w:t>
      </w:r>
      <w:proofErr w:type="spellStart"/>
      <w:r w:rsidR="007C5C7F">
        <w:rPr>
          <w:rFonts w:ascii="Garamond" w:hAnsi="Garamond"/>
        </w:rPr>
        <w:t>ōhi</w:t>
      </w:r>
      <w:r w:rsidR="00865BFC" w:rsidRPr="005810BC">
        <w:rPr>
          <w:rFonts w:ascii="Times New Roman" w:hAnsi="Times New Roman"/>
        </w:rPr>
        <w:t>ʻ</w:t>
      </w:r>
      <w:r w:rsidR="00865BFC" w:rsidRPr="005810BC">
        <w:rPr>
          <w:rFonts w:ascii="Garamond" w:hAnsi="Garamond"/>
        </w:rPr>
        <w:t>a</w:t>
      </w:r>
      <w:proofErr w:type="spellEnd"/>
      <w:r w:rsidR="00865BFC">
        <w:rPr>
          <w:rFonts w:ascii="Garamond" w:hAnsi="Garamond"/>
        </w:rPr>
        <w:t xml:space="preserve"> defoliation and mortality in 2017 </w:t>
      </w:r>
      <w:r w:rsidR="00B3609B">
        <w:rPr>
          <w:rFonts w:ascii="Garamond" w:hAnsi="Garamond"/>
        </w:rPr>
        <w:t>as well as</w:t>
      </w:r>
      <w:r w:rsidR="00865BFC">
        <w:rPr>
          <w:rFonts w:ascii="Garamond" w:hAnsi="Garamond"/>
        </w:rPr>
        <w:t xml:space="preserve"> quantifying the effects of their </w:t>
      </w:r>
      <w:r w:rsidR="00D46D78">
        <w:rPr>
          <w:rFonts w:ascii="Garamond" w:hAnsi="Garamond"/>
        </w:rPr>
        <w:t xml:space="preserve">fenced </w:t>
      </w:r>
      <w:proofErr w:type="spellStart"/>
      <w:r w:rsidR="00D46D78">
        <w:rPr>
          <w:rFonts w:ascii="Garamond" w:hAnsi="Garamond"/>
        </w:rPr>
        <w:t>exclosures</w:t>
      </w:r>
      <w:proofErr w:type="spellEnd"/>
      <w:r w:rsidR="00FA6FAF" w:rsidRPr="005810BC">
        <w:rPr>
          <w:rFonts w:ascii="Garamond" w:hAnsi="Garamond"/>
        </w:rPr>
        <w:t xml:space="preserve">. </w:t>
      </w:r>
      <w:r w:rsidR="00AA3F89">
        <w:rPr>
          <w:rFonts w:ascii="Garamond" w:hAnsi="Garamond"/>
        </w:rPr>
        <w:t xml:space="preserve">They would also like to know the impact of increased runoff from the defoliation and mortality on coastal water turbidity. </w:t>
      </w:r>
      <w:r w:rsidR="00FA6FAF" w:rsidRPr="00BD095B">
        <w:rPr>
          <w:rFonts w:ascii="Garamond" w:hAnsi="Garamond"/>
          <w:noProof/>
        </w:rPr>
        <w:t>Currently</w:t>
      </w:r>
      <w:r w:rsidR="004E716D">
        <w:rPr>
          <w:rFonts w:ascii="Garamond" w:hAnsi="Garamond"/>
          <w:noProof/>
        </w:rPr>
        <w:t>,</w:t>
      </w:r>
      <w:r w:rsidR="00FA6FAF" w:rsidRPr="005810BC">
        <w:rPr>
          <w:rFonts w:ascii="Garamond" w:hAnsi="Garamond"/>
        </w:rPr>
        <w:t xml:space="preserve"> </w:t>
      </w:r>
      <w:r w:rsidR="00865BFC">
        <w:rPr>
          <w:rFonts w:ascii="Garamond" w:hAnsi="Garamond"/>
        </w:rPr>
        <w:t>TNC</w:t>
      </w:r>
      <w:r w:rsidR="005810BC" w:rsidRPr="005810BC">
        <w:rPr>
          <w:rFonts w:ascii="Garamond" w:hAnsi="Garamond"/>
        </w:rPr>
        <w:t xml:space="preserve"> </w:t>
      </w:r>
      <w:r w:rsidR="00FA6FAF" w:rsidRPr="005810BC">
        <w:rPr>
          <w:rFonts w:ascii="Garamond" w:hAnsi="Garamond"/>
        </w:rPr>
        <w:t>ha</w:t>
      </w:r>
      <w:r w:rsidR="00865BFC">
        <w:rPr>
          <w:rFonts w:ascii="Garamond" w:hAnsi="Garamond"/>
        </w:rPr>
        <w:t xml:space="preserve">s </w:t>
      </w:r>
      <w:r w:rsidR="00D46D78">
        <w:rPr>
          <w:rFonts w:ascii="Garamond" w:hAnsi="Garamond"/>
        </w:rPr>
        <w:t>limited</w:t>
      </w:r>
      <w:r w:rsidR="00FA6FAF" w:rsidRPr="005810BC">
        <w:rPr>
          <w:rFonts w:ascii="Garamond" w:hAnsi="Garamond"/>
        </w:rPr>
        <w:t xml:space="preserve"> </w:t>
      </w:r>
      <w:proofErr w:type="spellStart"/>
      <w:r w:rsidR="005810BC" w:rsidRPr="005810BC">
        <w:rPr>
          <w:rFonts w:ascii="Garamond" w:hAnsi="Garamond"/>
        </w:rPr>
        <w:t>ōhi</w:t>
      </w:r>
      <w:r w:rsidR="005810BC" w:rsidRPr="005810BC">
        <w:rPr>
          <w:rFonts w:ascii="Times New Roman" w:hAnsi="Times New Roman"/>
        </w:rPr>
        <w:t>ʻ</w:t>
      </w:r>
      <w:r w:rsidR="005810BC" w:rsidRPr="005810BC">
        <w:rPr>
          <w:rFonts w:ascii="Garamond" w:hAnsi="Garamond"/>
        </w:rPr>
        <w:t>a</w:t>
      </w:r>
      <w:proofErr w:type="spellEnd"/>
      <w:r w:rsidR="005810BC" w:rsidRPr="005810BC">
        <w:rPr>
          <w:rFonts w:ascii="Garamond" w:hAnsi="Garamond"/>
        </w:rPr>
        <w:t xml:space="preserve"> </w:t>
      </w:r>
      <w:r w:rsidR="00FA6FAF" w:rsidRPr="005810BC">
        <w:rPr>
          <w:rFonts w:ascii="Garamond" w:hAnsi="Garamond"/>
        </w:rPr>
        <w:t xml:space="preserve">occurrence </w:t>
      </w:r>
      <w:r w:rsidR="005810BC" w:rsidRPr="005810BC">
        <w:rPr>
          <w:rFonts w:ascii="Garamond" w:hAnsi="Garamond"/>
        </w:rPr>
        <w:t>and impact</w:t>
      </w:r>
      <w:r w:rsidR="00D46D78">
        <w:rPr>
          <w:rFonts w:ascii="Garamond" w:hAnsi="Garamond"/>
        </w:rPr>
        <w:t xml:space="preserve"> point</w:t>
      </w:r>
      <w:r w:rsidR="005810BC" w:rsidRPr="005810BC">
        <w:rPr>
          <w:rFonts w:ascii="Garamond" w:hAnsi="Garamond"/>
        </w:rPr>
        <w:t xml:space="preserve"> data</w:t>
      </w:r>
      <w:r w:rsidR="00D46D78">
        <w:rPr>
          <w:rFonts w:ascii="Garamond" w:hAnsi="Garamond"/>
        </w:rPr>
        <w:t xml:space="preserve"> and lacks water quality monitoring data. T</w:t>
      </w:r>
      <w:r w:rsidR="005810BC" w:rsidRPr="005810BC">
        <w:rPr>
          <w:rFonts w:ascii="Garamond" w:hAnsi="Garamond"/>
        </w:rPr>
        <w:t>he organization</w:t>
      </w:r>
      <w:r w:rsidR="00DB1554">
        <w:rPr>
          <w:rFonts w:ascii="Garamond" w:hAnsi="Garamond"/>
        </w:rPr>
        <w:t xml:space="preserve"> ha</w:t>
      </w:r>
      <w:r w:rsidR="00D46D78">
        <w:rPr>
          <w:rFonts w:ascii="Garamond" w:hAnsi="Garamond"/>
        </w:rPr>
        <w:t>s</w:t>
      </w:r>
      <w:r w:rsidR="00DB1554">
        <w:rPr>
          <w:rFonts w:ascii="Garamond" w:hAnsi="Garamond"/>
        </w:rPr>
        <w:t xml:space="preserve"> limited </w:t>
      </w:r>
      <w:r w:rsidR="00D46D78">
        <w:rPr>
          <w:rFonts w:ascii="Garamond" w:hAnsi="Garamond"/>
        </w:rPr>
        <w:t xml:space="preserve">capabilities </w:t>
      </w:r>
      <w:r w:rsidR="00DB1554">
        <w:rPr>
          <w:rFonts w:ascii="Garamond" w:hAnsi="Garamond"/>
        </w:rPr>
        <w:t xml:space="preserve">for applying </w:t>
      </w:r>
      <w:r w:rsidR="00D46D78">
        <w:rPr>
          <w:rFonts w:ascii="Garamond" w:hAnsi="Garamond"/>
        </w:rPr>
        <w:t>geo</w:t>
      </w:r>
      <w:r w:rsidR="00DB1554">
        <w:rPr>
          <w:rFonts w:ascii="Garamond" w:hAnsi="Garamond"/>
        </w:rPr>
        <w:t xml:space="preserve">spatial and </w:t>
      </w:r>
      <w:r w:rsidR="00DB1554" w:rsidRPr="005810BC">
        <w:rPr>
          <w:rFonts w:ascii="Garamond" w:hAnsi="Garamond"/>
        </w:rPr>
        <w:t>spectral model</w:t>
      </w:r>
      <w:r w:rsidR="00B3609B">
        <w:rPr>
          <w:rFonts w:ascii="Garamond" w:hAnsi="Garamond"/>
        </w:rPr>
        <w:t>ing</w:t>
      </w:r>
      <w:r w:rsidR="00DB1554" w:rsidRPr="005810BC">
        <w:rPr>
          <w:rFonts w:ascii="Garamond" w:hAnsi="Garamond"/>
        </w:rPr>
        <w:t xml:space="preserve"> techniques</w:t>
      </w:r>
      <w:r w:rsidR="00DB1554">
        <w:rPr>
          <w:rFonts w:ascii="Garamond" w:hAnsi="Garamond"/>
        </w:rPr>
        <w:t xml:space="preserve"> using</w:t>
      </w:r>
      <w:r w:rsidR="005810BC" w:rsidRPr="005810BC">
        <w:rPr>
          <w:rFonts w:ascii="Garamond" w:hAnsi="Garamond"/>
        </w:rPr>
        <w:t xml:space="preserve"> </w:t>
      </w:r>
      <w:r w:rsidR="00DB1554">
        <w:rPr>
          <w:rFonts w:ascii="Garamond" w:hAnsi="Garamond"/>
        </w:rPr>
        <w:t xml:space="preserve">NASA Earth observations. </w:t>
      </w:r>
      <w:r w:rsidR="00FA6FAF" w:rsidRPr="005810BC">
        <w:rPr>
          <w:rFonts w:ascii="Garamond" w:hAnsi="Garamond"/>
        </w:rPr>
        <w:t xml:space="preserve">The </w:t>
      </w:r>
      <w:r w:rsidR="00865BFC">
        <w:rPr>
          <w:rFonts w:ascii="Garamond" w:hAnsi="Garamond"/>
        </w:rPr>
        <w:t xml:space="preserve">USGS </w:t>
      </w:r>
      <w:r w:rsidR="00D46D78">
        <w:rPr>
          <w:rFonts w:ascii="Garamond" w:hAnsi="Garamond"/>
        </w:rPr>
        <w:t xml:space="preserve">has </w:t>
      </w:r>
      <w:r w:rsidR="00953370">
        <w:rPr>
          <w:rFonts w:ascii="Garamond" w:hAnsi="Garamond"/>
        </w:rPr>
        <w:t xml:space="preserve">a </w:t>
      </w:r>
      <w:r w:rsidR="00D46D78">
        <w:rPr>
          <w:rFonts w:ascii="Garamond" w:hAnsi="Garamond"/>
        </w:rPr>
        <w:t xml:space="preserve">particular interest in the management of invasive species and, while they have geospatial expertise within the agency, they </w:t>
      </w:r>
      <w:r w:rsidR="00BF12DB">
        <w:rPr>
          <w:rFonts w:ascii="Garamond" w:hAnsi="Garamond"/>
        </w:rPr>
        <w:t xml:space="preserve">have not had the </w:t>
      </w:r>
      <w:r w:rsidR="00D46D78">
        <w:rPr>
          <w:rFonts w:ascii="Garamond" w:hAnsi="Garamond"/>
        </w:rPr>
        <w:t>resources to focus on mapping rust disease impacts on Molokai</w:t>
      </w:r>
      <w:r w:rsidR="00BF12DB">
        <w:rPr>
          <w:rFonts w:ascii="Garamond" w:hAnsi="Garamond"/>
        </w:rPr>
        <w:t xml:space="preserve"> to date</w:t>
      </w:r>
      <w:r w:rsidR="00D46D78">
        <w:rPr>
          <w:rFonts w:ascii="Garamond" w:hAnsi="Garamond"/>
        </w:rPr>
        <w:t xml:space="preserve">. </w:t>
      </w:r>
    </w:p>
    <w:p w14:paraId="4D834E3E" w14:textId="77777777" w:rsidR="002E2D9E" w:rsidRPr="000D73A8" w:rsidRDefault="002E2D9E" w:rsidP="002E2D9E">
      <w:pPr>
        <w:ind w:left="720" w:hanging="720"/>
        <w:rPr>
          <w:b/>
          <w:i/>
          <w:color w:val="FF0000"/>
          <w:sz w:val="20"/>
          <w:szCs w:val="20"/>
        </w:rPr>
      </w:pPr>
    </w:p>
    <w:p w14:paraId="415D7485" w14:textId="2E8FB322" w:rsidR="002E2D9E" w:rsidRPr="00C64DB3" w:rsidRDefault="00544C88" w:rsidP="002E2D9E">
      <w:pPr>
        <w:ind w:left="720" w:hanging="720"/>
        <w:rPr>
          <w:b/>
          <w:i/>
          <w:sz w:val="20"/>
          <w:szCs w:val="20"/>
        </w:rPr>
      </w:pPr>
      <w:r w:rsidRPr="00C64DB3">
        <w:rPr>
          <w:b/>
          <w:i/>
          <w:sz w:val="20"/>
          <w:szCs w:val="20"/>
        </w:rPr>
        <w:t xml:space="preserve">End </w:t>
      </w:r>
      <w:r w:rsidR="00C057E9" w:rsidRPr="00C64DB3">
        <w:rPr>
          <w:b/>
          <w:i/>
          <w:sz w:val="20"/>
          <w:szCs w:val="20"/>
        </w:rPr>
        <w:t>User</w:t>
      </w:r>
      <w:r w:rsidR="00DC6974" w:rsidRPr="00C64DB3">
        <w:rPr>
          <w:b/>
          <w:i/>
          <w:sz w:val="20"/>
          <w:szCs w:val="20"/>
        </w:rPr>
        <w:t>’s</w:t>
      </w:r>
      <w:r w:rsidR="00C057E9" w:rsidRPr="00C64DB3">
        <w:rPr>
          <w:b/>
          <w:i/>
          <w:sz w:val="20"/>
          <w:szCs w:val="20"/>
        </w:rPr>
        <w:t xml:space="preserve"> </w:t>
      </w:r>
      <w:r w:rsidR="006A2A26" w:rsidRPr="00C64DB3">
        <w:rPr>
          <w:b/>
          <w:i/>
          <w:sz w:val="20"/>
          <w:szCs w:val="20"/>
        </w:rPr>
        <w:t xml:space="preserve">Capacity to Use </w:t>
      </w:r>
      <w:r w:rsidR="002E2D9E" w:rsidRPr="00C64DB3">
        <w:rPr>
          <w:b/>
          <w:i/>
          <w:sz w:val="20"/>
          <w:szCs w:val="20"/>
        </w:rPr>
        <w:t>NASA Earth Observation</w:t>
      </w:r>
      <w:r w:rsidR="00276572" w:rsidRPr="00C64DB3">
        <w:rPr>
          <w:b/>
          <w:i/>
          <w:sz w:val="20"/>
          <w:szCs w:val="20"/>
        </w:rPr>
        <w:t>s</w:t>
      </w:r>
      <w:r w:rsidR="002E2D9E" w:rsidRPr="00C64DB3">
        <w:rPr>
          <w:b/>
          <w:i/>
          <w:sz w:val="20"/>
          <w:szCs w:val="20"/>
        </w:rPr>
        <w:t>:</w:t>
      </w:r>
    </w:p>
    <w:p w14:paraId="44D17EF8" w14:textId="3F262971" w:rsidR="00BD095B" w:rsidRDefault="00BD095B" w:rsidP="00957798">
      <w:pPr>
        <w:ind w:left="720" w:hanging="720"/>
        <w:rPr>
          <w:rFonts w:ascii="Garamond" w:hAnsi="Garamond"/>
        </w:rPr>
      </w:pPr>
      <w:r>
        <w:rPr>
          <w:rFonts w:ascii="Garamond" w:hAnsi="Garamond"/>
          <w:i/>
        </w:rPr>
        <w:t xml:space="preserve">The Nature Conservancy </w:t>
      </w:r>
      <w:r w:rsidRPr="00BD095B">
        <w:rPr>
          <w:rFonts w:ascii="Garamond" w:hAnsi="Garamond"/>
          <w:i/>
        </w:rPr>
        <w:t>–</w:t>
      </w:r>
      <w:r>
        <w:rPr>
          <w:rFonts w:ascii="Garamond" w:hAnsi="Garamond"/>
          <w:i/>
        </w:rPr>
        <w:t xml:space="preserve"> </w:t>
      </w:r>
      <w:r w:rsidRPr="00C64DB3">
        <w:rPr>
          <w:rFonts w:ascii="Garamond" w:hAnsi="Garamond"/>
        </w:rPr>
        <w:t xml:space="preserve">The </w:t>
      </w:r>
      <w:r w:rsidR="00D46D78">
        <w:rPr>
          <w:rFonts w:ascii="Garamond" w:hAnsi="Garamond"/>
        </w:rPr>
        <w:t>employees</w:t>
      </w:r>
      <w:r w:rsidR="00D46D78" w:rsidRPr="00C64DB3">
        <w:rPr>
          <w:rFonts w:ascii="Garamond" w:hAnsi="Garamond"/>
        </w:rPr>
        <w:t xml:space="preserve"> </w:t>
      </w:r>
      <w:r w:rsidRPr="00C64DB3">
        <w:rPr>
          <w:rFonts w:ascii="Garamond" w:hAnsi="Garamond"/>
        </w:rPr>
        <w:t xml:space="preserve">at </w:t>
      </w:r>
      <w:r w:rsidR="00953370">
        <w:rPr>
          <w:rFonts w:ascii="Garamond" w:hAnsi="Garamond"/>
        </w:rPr>
        <w:t>the TNC in Hawaii</w:t>
      </w:r>
      <w:r w:rsidRPr="00C64DB3">
        <w:rPr>
          <w:rFonts w:ascii="Garamond" w:hAnsi="Garamond"/>
        </w:rPr>
        <w:t xml:space="preserve"> have limited spatial analysis </w:t>
      </w:r>
      <w:r w:rsidR="00BF12DB">
        <w:rPr>
          <w:rFonts w:ascii="Garamond" w:hAnsi="Garamond"/>
        </w:rPr>
        <w:t xml:space="preserve">capabilities </w:t>
      </w:r>
      <w:r w:rsidR="00AE184C">
        <w:rPr>
          <w:rFonts w:ascii="Garamond" w:hAnsi="Garamond"/>
        </w:rPr>
        <w:t>but they</w:t>
      </w:r>
      <w:r>
        <w:rPr>
          <w:rFonts w:ascii="Garamond" w:hAnsi="Garamond"/>
        </w:rPr>
        <w:t xml:space="preserve"> have</w:t>
      </w:r>
      <w:r w:rsidRPr="00C64DB3">
        <w:rPr>
          <w:rFonts w:ascii="Garamond" w:hAnsi="Garamond"/>
        </w:rPr>
        <w:t xml:space="preserve"> employed </w:t>
      </w:r>
      <w:r w:rsidR="00D46D78">
        <w:rPr>
          <w:rFonts w:ascii="Garamond" w:hAnsi="Garamond"/>
        </w:rPr>
        <w:t xml:space="preserve">geospatial products derived from </w:t>
      </w:r>
      <w:r w:rsidRPr="00C64DB3">
        <w:rPr>
          <w:rFonts w:ascii="Garamond" w:hAnsi="Garamond"/>
        </w:rPr>
        <w:t>NASA Earth observations</w:t>
      </w:r>
      <w:r w:rsidR="00D46D78">
        <w:rPr>
          <w:rFonts w:ascii="Garamond" w:hAnsi="Garamond"/>
        </w:rPr>
        <w:t xml:space="preserve"> to inform</w:t>
      </w:r>
      <w:r w:rsidRPr="00C64DB3">
        <w:rPr>
          <w:rFonts w:ascii="Garamond" w:hAnsi="Garamond"/>
        </w:rPr>
        <w:t xml:space="preserve"> management </w:t>
      </w:r>
      <w:r w:rsidR="00D46D78">
        <w:rPr>
          <w:rFonts w:ascii="Garamond" w:hAnsi="Garamond"/>
        </w:rPr>
        <w:t>decisions</w:t>
      </w:r>
      <w:r w:rsidR="00BF12DB">
        <w:rPr>
          <w:rFonts w:ascii="Garamond" w:hAnsi="Garamond"/>
        </w:rPr>
        <w:t xml:space="preserve"> to address other concerns</w:t>
      </w:r>
      <w:r w:rsidRPr="00C64DB3">
        <w:rPr>
          <w:rFonts w:ascii="Garamond" w:hAnsi="Garamond"/>
        </w:rPr>
        <w:t xml:space="preserve">. This project will </w:t>
      </w:r>
      <w:r w:rsidR="00AE184C">
        <w:rPr>
          <w:rFonts w:ascii="Garamond" w:hAnsi="Garamond"/>
        </w:rPr>
        <w:t>increase</w:t>
      </w:r>
      <w:r w:rsidR="00AE184C" w:rsidRPr="00C64DB3">
        <w:rPr>
          <w:rFonts w:ascii="Garamond" w:hAnsi="Garamond"/>
        </w:rPr>
        <w:t xml:space="preserve"> </w:t>
      </w:r>
      <w:r w:rsidRPr="00C64DB3">
        <w:rPr>
          <w:rFonts w:ascii="Garamond" w:hAnsi="Garamond"/>
        </w:rPr>
        <w:t xml:space="preserve">their </w:t>
      </w:r>
      <w:r w:rsidR="00AE184C">
        <w:rPr>
          <w:rFonts w:ascii="Garamond" w:hAnsi="Garamond"/>
        </w:rPr>
        <w:t xml:space="preserve">understanding of the capabilities </w:t>
      </w:r>
      <w:r w:rsidR="000B28CC">
        <w:rPr>
          <w:rFonts w:ascii="Garamond" w:hAnsi="Garamond"/>
        </w:rPr>
        <w:t>of</w:t>
      </w:r>
      <w:r w:rsidR="00AE184C">
        <w:rPr>
          <w:rFonts w:ascii="Garamond" w:hAnsi="Garamond"/>
        </w:rPr>
        <w:t xml:space="preserve"> incorporating NASA Ea</w:t>
      </w:r>
      <w:r w:rsidR="00953370">
        <w:rPr>
          <w:rFonts w:ascii="Garamond" w:hAnsi="Garamond"/>
        </w:rPr>
        <w:t>r</w:t>
      </w:r>
      <w:r w:rsidR="00AE184C">
        <w:rPr>
          <w:rFonts w:ascii="Garamond" w:hAnsi="Garamond"/>
        </w:rPr>
        <w:t xml:space="preserve">th </w:t>
      </w:r>
      <w:r w:rsidR="00953370">
        <w:rPr>
          <w:rFonts w:ascii="Garamond" w:hAnsi="Garamond"/>
        </w:rPr>
        <w:t>o</w:t>
      </w:r>
      <w:r w:rsidR="00AE184C">
        <w:rPr>
          <w:rFonts w:ascii="Garamond" w:hAnsi="Garamond"/>
        </w:rPr>
        <w:t xml:space="preserve">bservations </w:t>
      </w:r>
      <w:r w:rsidRPr="00C64DB3">
        <w:rPr>
          <w:rFonts w:ascii="Garamond" w:hAnsi="Garamond"/>
        </w:rPr>
        <w:t>in</w:t>
      </w:r>
      <w:r w:rsidR="00AE184C">
        <w:rPr>
          <w:rFonts w:ascii="Garamond" w:hAnsi="Garamond"/>
        </w:rPr>
        <w:t>to</w:t>
      </w:r>
      <w:r w:rsidRPr="00C64DB3">
        <w:rPr>
          <w:rFonts w:ascii="Garamond" w:hAnsi="Garamond"/>
        </w:rPr>
        <w:t xml:space="preserve"> future management decisions. </w:t>
      </w:r>
    </w:p>
    <w:p w14:paraId="0813BF38" w14:textId="77777777" w:rsidR="00FC58CD" w:rsidRDefault="00FC58CD" w:rsidP="00FC58CD">
      <w:pPr>
        <w:rPr>
          <w:rFonts w:ascii="Garamond" w:hAnsi="Garamond"/>
        </w:rPr>
      </w:pPr>
    </w:p>
    <w:p w14:paraId="380550BA" w14:textId="01C46A3C" w:rsidR="00FC58CD" w:rsidRPr="00C64DB3" w:rsidRDefault="00FC58CD" w:rsidP="00FC58CD">
      <w:pPr>
        <w:ind w:left="720" w:hanging="720"/>
        <w:rPr>
          <w:rFonts w:ascii="Garamond" w:hAnsi="Garamond"/>
        </w:rPr>
      </w:pPr>
      <w:r>
        <w:rPr>
          <w:rFonts w:ascii="Garamond" w:hAnsi="Garamond"/>
          <w:i/>
        </w:rPr>
        <w:t xml:space="preserve">USGS, Fort Collins Science Center </w:t>
      </w:r>
      <w:r w:rsidRPr="00C64DB3">
        <w:rPr>
          <w:rFonts w:ascii="Garamond" w:hAnsi="Garamond"/>
        </w:rPr>
        <w:t>–</w:t>
      </w:r>
      <w:r w:rsidR="00953370">
        <w:rPr>
          <w:rFonts w:ascii="Garamond" w:hAnsi="Garamond"/>
        </w:rPr>
        <w:t xml:space="preserve"> The</w:t>
      </w:r>
      <w:r w:rsidRPr="00C64DB3">
        <w:rPr>
          <w:rFonts w:ascii="Garamond" w:hAnsi="Garamond"/>
        </w:rPr>
        <w:t xml:space="preserve"> point of contact ha</w:t>
      </w:r>
      <w:r w:rsidR="00AA3F89">
        <w:rPr>
          <w:rFonts w:ascii="Garamond" w:hAnsi="Garamond"/>
        </w:rPr>
        <w:t>s</w:t>
      </w:r>
      <w:r w:rsidRPr="00C64DB3">
        <w:rPr>
          <w:rFonts w:ascii="Garamond" w:hAnsi="Garamond"/>
        </w:rPr>
        <w:t xml:space="preserve"> spat</w:t>
      </w:r>
      <w:r w:rsidR="00AA3F89">
        <w:rPr>
          <w:rFonts w:ascii="Garamond" w:hAnsi="Garamond"/>
        </w:rPr>
        <w:t xml:space="preserve">ial analysis experience </w:t>
      </w:r>
      <w:r w:rsidR="00AE184C">
        <w:rPr>
          <w:rFonts w:ascii="Garamond" w:hAnsi="Garamond"/>
        </w:rPr>
        <w:t xml:space="preserve">with habitat suitability modeling </w:t>
      </w:r>
      <w:r w:rsidR="00AA3F89">
        <w:rPr>
          <w:rFonts w:ascii="Garamond" w:hAnsi="Garamond"/>
        </w:rPr>
        <w:t>and some</w:t>
      </w:r>
      <w:r w:rsidRPr="00C64DB3">
        <w:rPr>
          <w:rFonts w:ascii="Garamond" w:hAnsi="Garamond"/>
        </w:rPr>
        <w:t xml:space="preserve"> familiarity</w:t>
      </w:r>
      <w:r w:rsidR="00D46D78">
        <w:rPr>
          <w:rFonts w:ascii="Garamond" w:hAnsi="Garamond"/>
        </w:rPr>
        <w:t xml:space="preserve"> </w:t>
      </w:r>
      <w:r w:rsidRPr="00C64DB3">
        <w:rPr>
          <w:rFonts w:ascii="Garamond" w:hAnsi="Garamond"/>
        </w:rPr>
        <w:t>using NASA Earth observations in their research</w:t>
      </w:r>
      <w:r w:rsidR="00AE184C">
        <w:rPr>
          <w:rFonts w:ascii="Garamond" w:hAnsi="Garamond"/>
        </w:rPr>
        <w:t>, but has limited experience with detection modeling</w:t>
      </w:r>
      <w:r w:rsidR="000B28CC">
        <w:rPr>
          <w:rFonts w:ascii="Garamond" w:hAnsi="Garamond"/>
        </w:rPr>
        <w:t>, especially in the context of pest impact mapping</w:t>
      </w:r>
      <w:r w:rsidRPr="00C64DB3">
        <w:rPr>
          <w:rFonts w:ascii="Garamond" w:hAnsi="Garamond"/>
        </w:rPr>
        <w:t>. Thi</w:t>
      </w:r>
      <w:r w:rsidR="00AA3F89">
        <w:rPr>
          <w:rFonts w:ascii="Garamond" w:hAnsi="Garamond"/>
        </w:rPr>
        <w:t>s project will further build</w:t>
      </w:r>
      <w:r w:rsidRPr="00C64DB3">
        <w:rPr>
          <w:rFonts w:ascii="Garamond" w:hAnsi="Garamond"/>
        </w:rPr>
        <w:t xml:space="preserve"> </w:t>
      </w:r>
      <w:r w:rsidR="00AA3F89">
        <w:rPr>
          <w:rFonts w:ascii="Garamond" w:hAnsi="Garamond"/>
        </w:rPr>
        <w:t>the</w:t>
      </w:r>
      <w:r w:rsidR="00953370">
        <w:rPr>
          <w:rFonts w:ascii="Garamond" w:hAnsi="Garamond"/>
        </w:rPr>
        <w:t xml:space="preserve"> Fort Collins Science Center</w:t>
      </w:r>
      <w:r w:rsidR="00AE184C">
        <w:rPr>
          <w:rFonts w:ascii="Garamond" w:hAnsi="Garamond"/>
        </w:rPr>
        <w:t>’s</w:t>
      </w:r>
      <w:r w:rsidRPr="00C64DB3">
        <w:rPr>
          <w:rFonts w:ascii="Garamond" w:hAnsi="Garamond"/>
        </w:rPr>
        <w:t xml:space="preserve"> </w:t>
      </w:r>
      <w:r w:rsidRPr="004E716D">
        <w:rPr>
          <w:rFonts w:ascii="Garamond" w:hAnsi="Garamond"/>
          <w:noProof/>
        </w:rPr>
        <w:t>capacity</w:t>
      </w:r>
      <w:r w:rsidRPr="00C64DB3">
        <w:rPr>
          <w:rFonts w:ascii="Garamond" w:hAnsi="Garamond"/>
        </w:rPr>
        <w:t xml:space="preserve"> </w:t>
      </w:r>
      <w:r w:rsidR="00AE184C">
        <w:rPr>
          <w:rFonts w:ascii="Garamond" w:hAnsi="Garamond"/>
        </w:rPr>
        <w:t>for monitoring tree defoliation and mortality</w:t>
      </w:r>
      <w:r w:rsidR="000B28CC">
        <w:rPr>
          <w:rFonts w:ascii="Garamond" w:hAnsi="Garamond"/>
        </w:rPr>
        <w:t xml:space="preserve"> due to invasive pests and will expose the organization to new technologies that they may use to discover and analyze NASA Earth observations (e.g., Google Earth Engine)</w:t>
      </w:r>
      <w:r>
        <w:rPr>
          <w:rFonts w:ascii="Garamond" w:hAnsi="Garamond"/>
        </w:rPr>
        <w:t>.</w:t>
      </w:r>
    </w:p>
    <w:p w14:paraId="46FF00D8" w14:textId="77777777" w:rsidR="006E1C6C" w:rsidRPr="00C64DB3" w:rsidRDefault="006E1C6C" w:rsidP="006E1C6C">
      <w:pPr>
        <w:ind w:left="720" w:hanging="720"/>
        <w:rPr>
          <w:sz w:val="20"/>
          <w:szCs w:val="20"/>
        </w:rPr>
      </w:pPr>
    </w:p>
    <w:p w14:paraId="3FD02666" w14:textId="23B54D61" w:rsidR="00C057E9" w:rsidRPr="00C64DB3" w:rsidRDefault="00C057E9" w:rsidP="006E1C6C">
      <w:pPr>
        <w:ind w:left="720" w:hanging="720"/>
        <w:rPr>
          <w:b/>
          <w:i/>
          <w:sz w:val="20"/>
          <w:szCs w:val="20"/>
          <w:u w:val="single"/>
        </w:rPr>
      </w:pPr>
      <w:r w:rsidRPr="00C64DB3">
        <w:rPr>
          <w:b/>
          <w:i/>
          <w:sz w:val="20"/>
          <w:szCs w:val="20"/>
          <w:u w:val="single"/>
        </w:rPr>
        <w:t>Collaborator Overview</w:t>
      </w:r>
    </w:p>
    <w:p w14:paraId="2F5DFF48" w14:textId="77777777" w:rsidR="006E1C6C" w:rsidRPr="00C64DB3" w:rsidRDefault="00C057E9" w:rsidP="006E1C6C">
      <w:pPr>
        <w:ind w:left="720" w:hanging="720"/>
        <w:rPr>
          <w:b/>
          <w:i/>
          <w:sz w:val="20"/>
          <w:szCs w:val="20"/>
        </w:rPr>
      </w:pPr>
      <w:r w:rsidRPr="00C64DB3">
        <w:rPr>
          <w:b/>
          <w:i/>
          <w:sz w:val="20"/>
          <w:szCs w:val="20"/>
        </w:rPr>
        <w:t>Collaborator</w:t>
      </w:r>
      <w:r w:rsidR="002D6CAD" w:rsidRPr="00C64DB3">
        <w:rPr>
          <w:b/>
          <w:i/>
          <w:sz w:val="20"/>
          <w:szCs w:val="20"/>
        </w:rPr>
        <w:t xml:space="preserve"> </w:t>
      </w:r>
      <w:r w:rsidR="006E1C6C" w:rsidRPr="00C64DB3">
        <w:rPr>
          <w:b/>
          <w:i/>
          <w:sz w:val="20"/>
          <w:szCs w:val="20"/>
        </w:rPr>
        <w:t>Support:</w:t>
      </w:r>
    </w:p>
    <w:p w14:paraId="5860ACEB" w14:textId="0F1B1F86" w:rsidR="00FC58CD" w:rsidRDefault="00FC58CD" w:rsidP="00FC58CD">
      <w:pPr>
        <w:ind w:left="720" w:hanging="720"/>
        <w:rPr>
          <w:rFonts w:ascii="Garamond" w:hAnsi="Garamond"/>
        </w:rPr>
      </w:pPr>
      <w:proofErr w:type="spellStart"/>
      <w:r w:rsidRPr="00C64DB3">
        <w:rPr>
          <w:rFonts w:ascii="Garamond" w:hAnsi="Garamond"/>
          <w:i/>
        </w:rPr>
        <w:t>Pu</w:t>
      </w:r>
      <w:r w:rsidR="00AA3F89">
        <w:rPr>
          <w:rFonts w:ascii="Garamond" w:hAnsi="Garamond"/>
          <w:i/>
        </w:rPr>
        <w:t>’</w:t>
      </w:r>
      <w:r w:rsidRPr="00C64DB3">
        <w:rPr>
          <w:rFonts w:ascii="Garamond" w:hAnsi="Garamond"/>
          <w:i/>
        </w:rPr>
        <w:t>u</w:t>
      </w:r>
      <w:proofErr w:type="spellEnd"/>
      <w:r w:rsidRPr="00C64DB3">
        <w:rPr>
          <w:rFonts w:ascii="Garamond" w:hAnsi="Garamond"/>
          <w:i/>
        </w:rPr>
        <w:t xml:space="preserve"> O </w:t>
      </w:r>
      <w:proofErr w:type="spellStart"/>
      <w:r w:rsidRPr="00C64DB3">
        <w:rPr>
          <w:rFonts w:ascii="Garamond" w:hAnsi="Garamond"/>
          <w:i/>
        </w:rPr>
        <w:t>Hoku</w:t>
      </w:r>
      <w:proofErr w:type="spellEnd"/>
      <w:r w:rsidRPr="00C64DB3">
        <w:rPr>
          <w:rFonts w:ascii="Garamond" w:hAnsi="Garamond"/>
          <w:i/>
        </w:rPr>
        <w:t xml:space="preserve"> Ranch</w:t>
      </w:r>
      <w:r w:rsidRPr="00C64DB3">
        <w:rPr>
          <w:rFonts w:ascii="Garamond" w:hAnsi="Garamond"/>
        </w:rPr>
        <w:t xml:space="preserve"> – The managers at this organization </w:t>
      </w:r>
      <w:r w:rsidR="00953370">
        <w:rPr>
          <w:rFonts w:ascii="Garamond" w:hAnsi="Garamond"/>
        </w:rPr>
        <w:t xml:space="preserve">will provide </w:t>
      </w:r>
      <w:r w:rsidR="00953370" w:rsidRPr="00953370">
        <w:rPr>
          <w:rFonts w:ascii="Garamond" w:hAnsi="Garamond"/>
          <w:i/>
        </w:rPr>
        <w:t xml:space="preserve">in </w:t>
      </w:r>
      <w:r w:rsidR="00AA3F89" w:rsidRPr="00953370">
        <w:rPr>
          <w:rFonts w:ascii="Garamond" w:hAnsi="Garamond"/>
          <w:i/>
        </w:rPr>
        <w:t>situ</w:t>
      </w:r>
      <w:r w:rsidR="00AA3F89">
        <w:rPr>
          <w:rFonts w:ascii="Garamond" w:hAnsi="Garamond"/>
        </w:rPr>
        <w:t xml:space="preserve"> field validation data</w:t>
      </w:r>
      <w:r w:rsidR="00AE184C">
        <w:rPr>
          <w:rFonts w:ascii="Garamond" w:hAnsi="Garamond"/>
        </w:rPr>
        <w:t>, community context,</w:t>
      </w:r>
      <w:r w:rsidR="00AA3F89">
        <w:rPr>
          <w:rFonts w:ascii="Garamond" w:hAnsi="Garamond"/>
        </w:rPr>
        <w:t xml:space="preserve"> and </w:t>
      </w:r>
      <w:r w:rsidR="00AE184C">
        <w:rPr>
          <w:rFonts w:ascii="Garamond" w:hAnsi="Garamond"/>
        </w:rPr>
        <w:t xml:space="preserve">local </w:t>
      </w:r>
      <w:r w:rsidR="00AA3F89">
        <w:rPr>
          <w:rFonts w:ascii="Garamond" w:hAnsi="Garamond"/>
        </w:rPr>
        <w:t xml:space="preserve">knowledge </w:t>
      </w:r>
      <w:r w:rsidR="00AE184C">
        <w:rPr>
          <w:rFonts w:ascii="Garamond" w:hAnsi="Garamond"/>
        </w:rPr>
        <w:t xml:space="preserve">to help </w:t>
      </w:r>
      <w:r w:rsidR="00AA3F89">
        <w:rPr>
          <w:rFonts w:ascii="Garamond" w:hAnsi="Garamond"/>
        </w:rPr>
        <w:t xml:space="preserve">the </w:t>
      </w:r>
      <w:proofErr w:type="gramStart"/>
      <w:r w:rsidR="00AA3F89">
        <w:rPr>
          <w:rFonts w:ascii="Garamond" w:hAnsi="Garamond"/>
        </w:rPr>
        <w:t>teams</w:t>
      </w:r>
      <w:proofErr w:type="gramEnd"/>
      <w:r w:rsidR="00AA3F89">
        <w:rPr>
          <w:rFonts w:ascii="Garamond" w:hAnsi="Garamond"/>
        </w:rPr>
        <w:t xml:space="preserve"> model and validate </w:t>
      </w:r>
      <w:proofErr w:type="spellStart"/>
      <w:r w:rsidR="00AA3F89" w:rsidRPr="005810BC">
        <w:rPr>
          <w:rFonts w:ascii="Garamond" w:hAnsi="Garamond"/>
        </w:rPr>
        <w:t>ōhi</w:t>
      </w:r>
      <w:r w:rsidR="00AA3F89" w:rsidRPr="005810BC">
        <w:rPr>
          <w:rFonts w:ascii="Times New Roman" w:hAnsi="Times New Roman"/>
        </w:rPr>
        <w:t>ʻ</w:t>
      </w:r>
      <w:r w:rsidR="00AA3F89" w:rsidRPr="005810BC">
        <w:rPr>
          <w:rFonts w:ascii="Garamond" w:hAnsi="Garamond"/>
        </w:rPr>
        <w:t>a</w:t>
      </w:r>
      <w:proofErr w:type="spellEnd"/>
      <w:r w:rsidR="00AA3F89">
        <w:rPr>
          <w:rFonts w:ascii="Garamond" w:hAnsi="Garamond"/>
        </w:rPr>
        <w:t xml:space="preserve"> </w:t>
      </w:r>
      <w:r w:rsidR="00B3609B">
        <w:rPr>
          <w:rFonts w:ascii="Garamond" w:hAnsi="Garamond"/>
        </w:rPr>
        <w:t>rust impact maps</w:t>
      </w:r>
      <w:r w:rsidR="00AA3F89">
        <w:rPr>
          <w:rFonts w:ascii="Garamond" w:hAnsi="Garamond"/>
        </w:rPr>
        <w:t xml:space="preserve">. </w:t>
      </w:r>
      <w:r w:rsidRPr="00C64DB3">
        <w:rPr>
          <w:rFonts w:ascii="Garamond" w:hAnsi="Garamond"/>
        </w:rPr>
        <w:t xml:space="preserve"> </w:t>
      </w:r>
    </w:p>
    <w:p w14:paraId="128C3DB9" w14:textId="77777777" w:rsidR="00C64DB3" w:rsidRPr="000D73A8" w:rsidRDefault="00C64DB3" w:rsidP="00C057E9">
      <w:pPr>
        <w:ind w:left="720" w:hanging="720"/>
        <w:rPr>
          <w:color w:val="FF0000"/>
          <w:sz w:val="20"/>
          <w:szCs w:val="20"/>
        </w:rPr>
      </w:pPr>
    </w:p>
    <w:p w14:paraId="253D4C6E" w14:textId="77777777" w:rsidR="00C057E9" w:rsidRPr="00C64DB3" w:rsidRDefault="00C057E9" w:rsidP="00C057E9">
      <w:pPr>
        <w:ind w:left="720" w:hanging="720"/>
        <w:rPr>
          <w:b/>
          <w:i/>
          <w:sz w:val="20"/>
          <w:szCs w:val="20"/>
          <w:u w:val="single"/>
        </w:rPr>
      </w:pPr>
      <w:r w:rsidRPr="00C64DB3">
        <w:rPr>
          <w:b/>
          <w:i/>
          <w:sz w:val="20"/>
          <w:szCs w:val="20"/>
          <w:u w:val="single"/>
        </w:rPr>
        <w:t>Project Communication &amp; Transition Overview</w:t>
      </w:r>
    </w:p>
    <w:p w14:paraId="1C4BD8DC" w14:textId="22F8F328" w:rsidR="00C64DB3" w:rsidRPr="00C64DB3" w:rsidRDefault="000F76DA" w:rsidP="00C64DB3">
      <w:pPr>
        <w:rPr>
          <w:rFonts w:ascii="Garamond" w:hAnsi="Garamond"/>
        </w:rPr>
      </w:pPr>
      <w:r w:rsidRPr="00C64DB3">
        <w:rPr>
          <w:b/>
          <w:i/>
          <w:sz w:val="20"/>
          <w:szCs w:val="20"/>
        </w:rPr>
        <w:t xml:space="preserve">In-Term </w:t>
      </w:r>
      <w:r w:rsidR="00C057E9" w:rsidRPr="00C64DB3">
        <w:rPr>
          <w:b/>
          <w:i/>
          <w:sz w:val="20"/>
          <w:szCs w:val="20"/>
        </w:rPr>
        <w:t>Communication Plan</w:t>
      </w:r>
      <w:r w:rsidR="00C057E9" w:rsidRPr="00C64DB3">
        <w:rPr>
          <w:b/>
          <w:sz w:val="20"/>
          <w:szCs w:val="20"/>
        </w:rPr>
        <w:t xml:space="preserve">: </w:t>
      </w:r>
      <w:r w:rsidR="00C64DB3" w:rsidRPr="00C64DB3">
        <w:rPr>
          <w:rFonts w:ascii="Garamond" w:hAnsi="Garamond"/>
        </w:rPr>
        <w:t>The team will communicate with partners and collaborators biweekly</w:t>
      </w:r>
    </w:p>
    <w:p w14:paraId="1392C865" w14:textId="492984F8" w:rsidR="00C64DB3" w:rsidRPr="00C64DB3" w:rsidRDefault="00C64DB3" w:rsidP="00C64DB3">
      <w:pPr>
        <w:rPr>
          <w:rFonts w:ascii="Garamond" w:hAnsi="Garamond"/>
        </w:rPr>
      </w:pPr>
      <w:proofErr w:type="gramStart"/>
      <w:r w:rsidRPr="00C64DB3">
        <w:rPr>
          <w:rFonts w:ascii="Garamond" w:hAnsi="Garamond"/>
        </w:rPr>
        <w:t>via</w:t>
      </w:r>
      <w:proofErr w:type="gramEnd"/>
      <w:r w:rsidRPr="00C64DB3">
        <w:rPr>
          <w:rFonts w:ascii="Garamond" w:hAnsi="Garamond"/>
        </w:rPr>
        <w:t xml:space="preserve"> teleconference meetings. The Center Lead and Project Lead will be the primary points of contact with </w:t>
      </w:r>
      <w:r w:rsidRPr="004E716D">
        <w:rPr>
          <w:rFonts w:ascii="Garamond" w:hAnsi="Garamond"/>
          <w:noProof/>
        </w:rPr>
        <w:t>the partner</w:t>
      </w:r>
      <w:r w:rsidRPr="00C64DB3">
        <w:rPr>
          <w:rFonts w:ascii="Garamond" w:hAnsi="Garamond"/>
        </w:rPr>
        <w:t xml:space="preserve"> organizations. </w:t>
      </w:r>
    </w:p>
    <w:p w14:paraId="7D7547C5" w14:textId="77777777" w:rsidR="00C057E9" w:rsidRPr="000D73A8" w:rsidRDefault="00C057E9" w:rsidP="00C72F1A">
      <w:pPr>
        <w:rPr>
          <w:color w:val="FF0000"/>
          <w:sz w:val="20"/>
          <w:szCs w:val="20"/>
        </w:rPr>
      </w:pPr>
    </w:p>
    <w:p w14:paraId="65AD80DB" w14:textId="2D4F0015" w:rsidR="00CD0433" w:rsidRDefault="00C057E9" w:rsidP="00C72F1A">
      <w:pPr>
        <w:rPr>
          <w:rFonts w:ascii="Garamond" w:hAnsi="Garamond"/>
        </w:rPr>
      </w:pPr>
      <w:r w:rsidRPr="00C64DB3">
        <w:rPr>
          <w:b/>
          <w:i/>
          <w:sz w:val="20"/>
          <w:szCs w:val="20"/>
        </w:rPr>
        <w:t xml:space="preserve">Transition </w:t>
      </w:r>
      <w:r w:rsidR="001A2ECC" w:rsidRPr="00C64DB3">
        <w:rPr>
          <w:b/>
          <w:i/>
          <w:sz w:val="20"/>
          <w:szCs w:val="20"/>
        </w:rPr>
        <w:t>Plan</w:t>
      </w:r>
      <w:r w:rsidRPr="00C64DB3">
        <w:rPr>
          <w:b/>
          <w:sz w:val="20"/>
          <w:szCs w:val="20"/>
        </w:rPr>
        <w:t>:</w:t>
      </w:r>
      <w:r w:rsidR="00C72F1A" w:rsidRPr="00C64DB3">
        <w:rPr>
          <w:b/>
          <w:sz w:val="20"/>
          <w:szCs w:val="20"/>
        </w:rPr>
        <w:t xml:space="preserve"> </w:t>
      </w:r>
      <w:r w:rsidR="00C64DB3" w:rsidRPr="00C64DB3">
        <w:rPr>
          <w:rFonts w:ascii="Garamond" w:hAnsi="Garamond"/>
        </w:rPr>
        <w:t xml:space="preserve">At the end of the term, the team will host a </w:t>
      </w:r>
      <w:r w:rsidR="009A03BA">
        <w:rPr>
          <w:rFonts w:ascii="Garamond" w:hAnsi="Garamond"/>
        </w:rPr>
        <w:t xml:space="preserve">web-based </w:t>
      </w:r>
      <w:r w:rsidR="00C64DB3" w:rsidRPr="00C64DB3">
        <w:rPr>
          <w:rFonts w:ascii="Garamond" w:hAnsi="Garamond"/>
        </w:rPr>
        <w:t>seminar to disse</w:t>
      </w:r>
      <w:r w:rsidR="00075F1C">
        <w:rPr>
          <w:rFonts w:ascii="Garamond" w:hAnsi="Garamond"/>
        </w:rPr>
        <w:t>minate project results. A handoff package will be sent to the end users via email.</w:t>
      </w:r>
    </w:p>
    <w:p w14:paraId="4D183CB1" w14:textId="77777777" w:rsidR="00B048ED" w:rsidRPr="000D73A8" w:rsidRDefault="00B048ED" w:rsidP="00C72F1A">
      <w:pPr>
        <w:rPr>
          <w:color w:val="FF0000"/>
          <w:sz w:val="20"/>
          <w:szCs w:val="20"/>
        </w:rPr>
      </w:pPr>
    </w:p>
    <w:p w14:paraId="4C354B64" w14:textId="77777777" w:rsidR="00CD0433" w:rsidRPr="00C64DB3" w:rsidRDefault="002E2D9E" w:rsidP="002E2D9E">
      <w:pPr>
        <w:pBdr>
          <w:bottom w:val="single" w:sz="4" w:space="1" w:color="auto"/>
        </w:pBdr>
        <w:rPr>
          <w:b/>
          <w:szCs w:val="20"/>
        </w:rPr>
      </w:pPr>
      <w:r w:rsidRPr="00C64DB3">
        <w:rPr>
          <w:b/>
          <w:szCs w:val="20"/>
        </w:rPr>
        <w:t>Earth Observation</w:t>
      </w:r>
      <w:r w:rsidR="00276572" w:rsidRPr="00C64DB3">
        <w:rPr>
          <w:b/>
          <w:szCs w:val="20"/>
        </w:rPr>
        <w:t>s</w:t>
      </w:r>
      <w:r w:rsidRPr="00C64DB3">
        <w:rPr>
          <w:b/>
          <w:szCs w:val="20"/>
        </w:rPr>
        <w:t xml:space="preserve"> Overview</w:t>
      </w:r>
    </w:p>
    <w:p w14:paraId="339A2281" w14:textId="53CEA51D" w:rsidR="003D2EDF" w:rsidRPr="00C64DB3" w:rsidRDefault="00735F70" w:rsidP="00782999">
      <w:pPr>
        <w:rPr>
          <w:b/>
          <w:i/>
          <w:sz w:val="20"/>
          <w:szCs w:val="20"/>
        </w:rPr>
      </w:pPr>
      <w:r w:rsidRPr="00C64DB3">
        <w:rPr>
          <w:b/>
          <w:i/>
          <w:sz w:val="20"/>
          <w:szCs w:val="20"/>
        </w:rPr>
        <w:t>Earth Observations: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2410"/>
        <w:gridCol w:w="4594"/>
      </w:tblGrid>
      <w:tr w:rsidR="00C64DB3" w:rsidRPr="00C64DB3" w14:paraId="1E59A37D" w14:textId="77777777" w:rsidTr="009A03BA">
        <w:tc>
          <w:tcPr>
            <w:tcW w:w="2347" w:type="dxa"/>
            <w:shd w:val="clear" w:color="auto" w:fill="31849B" w:themeFill="accent5" w:themeFillShade="BF"/>
            <w:vAlign w:val="center"/>
          </w:tcPr>
          <w:p w14:paraId="3B2A8D46" w14:textId="77777777" w:rsidR="00B76BDC" w:rsidRPr="00AC16E7" w:rsidRDefault="00B76BDC" w:rsidP="00D3192F">
            <w:pPr>
              <w:jc w:val="center"/>
              <w:rPr>
                <w:b/>
                <w:bCs/>
                <w:color w:val="FFFFFF" w:themeColor="background1"/>
                <w:szCs w:val="20"/>
              </w:rPr>
            </w:pPr>
            <w:r w:rsidRPr="00AC16E7">
              <w:rPr>
                <w:b/>
                <w:bCs/>
                <w:color w:val="FFFFFF" w:themeColor="background1"/>
                <w:szCs w:val="20"/>
              </w:rPr>
              <w:t>Platform</w:t>
            </w:r>
            <w:r w:rsidR="00D3192F" w:rsidRPr="00AC16E7">
              <w:rPr>
                <w:b/>
                <w:bCs/>
                <w:color w:val="FFFFFF" w:themeColor="background1"/>
                <w:szCs w:val="20"/>
              </w:rPr>
              <w:t xml:space="preserve"> &amp; Sensor</w:t>
            </w:r>
          </w:p>
        </w:tc>
        <w:tc>
          <w:tcPr>
            <w:tcW w:w="2411" w:type="dxa"/>
            <w:shd w:val="clear" w:color="auto" w:fill="31849B" w:themeFill="accent5" w:themeFillShade="BF"/>
            <w:vAlign w:val="center"/>
          </w:tcPr>
          <w:p w14:paraId="6A7A8B2C" w14:textId="6F63F59B" w:rsidR="00B76BDC" w:rsidRPr="00AC16E7" w:rsidRDefault="009A03BA" w:rsidP="00D3192F">
            <w:pPr>
              <w:jc w:val="center"/>
              <w:rPr>
                <w:b/>
                <w:bCs/>
                <w:color w:val="FFFFFF" w:themeColor="background1"/>
                <w:szCs w:val="20"/>
              </w:rPr>
            </w:pPr>
            <w:r w:rsidRPr="00AC16E7">
              <w:rPr>
                <w:b/>
                <w:bCs/>
                <w:color w:val="FFFFFF" w:themeColor="background1"/>
                <w:szCs w:val="20"/>
              </w:rPr>
              <w:t>Parameters</w:t>
            </w:r>
          </w:p>
        </w:tc>
        <w:tc>
          <w:tcPr>
            <w:tcW w:w="4597" w:type="dxa"/>
            <w:shd w:val="clear" w:color="auto" w:fill="31849B" w:themeFill="accent5" w:themeFillShade="BF"/>
            <w:vAlign w:val="center"/>
          </w:tcPr>
          <w:p w14:paraId="7A3A0187" w14:textId="77777777" w:rsidR="00B76BDC" w:rsidRPr="00AC16E7" w:rsidRDefault="00D3192F" w:rsidP="00D3192F">
            <w:pPr>
              <w:jc w:val="center"/>
              <w:rPr>
                <w:b/>
                <w:bCs/>
                <w:color w:val="FFFFFF" w:themeColor="background1"/>
                <w:szCs w:val="20"/>
              </w:rPr>
            </w:pPr>
            <w:r w:rsidRPr="00AC16E7">
              <w:rPr>
                <w:b/>
                <w:bCs/>
                <w:color w:val="FFFFFF" w:themeColor="background1"/>
                <w:szCs w:val="20"/>
              </w:rPr>
              <w:t>Use</w:t>
            </w:r>
          </w:p>
        </w:tc>
      </w:tr>
      <w:tr w:rsidR="00966653" w:rsidRPr="000D73A8" w14:paraId="2173ADDF" w14:textId="77777777" w:rsidTr="009A03BA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EC88D" w14:textId="039C1BEC" w:rsidR="00966653" w:rsidRPr="000D73A8" w:rsidRDefault="00966653" w:rsidP="00966653">
            <w:pPr>
              <w:rPr>
                <w:rFonts w:ascii="Garamond" w:hAnsi="Garamond"/>
                <w:b/>
                <w:bCs/>
                <w:color w:val="FF0000"/>
              </w:rPr>
            </w:pPr>
            <w:r w:rsidRPr="00B7335D">
              <w:rPr>
                <w:rFonts w:ascii="Garamond" w:hAnsi="Garamond"/>
                <w:b/>
                <w:bCs/>
              </w:rPr>
              <w:t>Landsat 8 OLI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07D12" w14:textId="140CFF10" w:rsidR="00966653" w:rsidRPr="000D73A8" w:rsidRDefault="00966653" w:rsidP="00966653">
            <w:pPr>
              <w:rPr>
                <w:rFonts w:ascii="Garamond" w:hAnsi="Garamond"/>
                <w:color w:val="FF0000"/>
              </w:rPr>
            </w:pPr>
            <w:r w:rsidRPr="00B7335D">
              <w:rPr>
                <w:rFonts w:ascii="Garamond" w:hAnsi="Garamond"/>
              </w:rPr>
              <w:t>Surface reflectance, normalized difference vegetation index</w:t>
            </w:r>
            <w:r w:rsidR="00953370">
              <w:rPr>
                <w:rFonts w:ascii="Garamond" w:hAnsi="Garamond"/>
              </w:rPr>
              <w:t xml:space="preserve"> (NDVI)</w:t>
            </w:r>
            <w:r w:rsidRPr="00B7335D">
              <w:rPr>
                <w:rFonts w:ascii="Garamond" w:hAnsi="Garamond"/>
              </w:rPr>
              <w:t>, normalized difference moisture index</w:t>
            </w:r>
            <w:r w:rsidR="00953370">
              <w:rPr>
                <w:rFonts w:ascii="Garamond" w:hAnsi="Garamond"/>
              </w:rPr>
              <w:t xml:space="preserve"> (NDMI)</w:t>
            </w:r>
            <w:r w:rsidRPr="00B7335D">
              <w:rPr>
                <w:rFonts w:ascii="Garamond" w:hAnsi="Garamond"/>
              </w:rPr>
              <w:t xml:space="preserve">, </w:t>
            </w:r>
            <w:r w:rsidR="00CA13A4">
              <w:rPr>
                <w:rFonts w:ascii="Garamond" w:hAnsi="Garamond"/>
              </w:rPr>
              <w:t>normalized difference turbidity index</w:t>
            </w:r>
            <w:r w:rsidR="00953370">
              <w:rPr>
                <w:rFonts w:ascii="Garamond" w:hAnsi="Garamond"/>
              </w:rPr>
              <w:t xml:space="preserve"> (NDTI)</w:t>
            </w:r>
            <w:r w:rsidR="00CA13A4">
              <w:rPr>
                <w:rFonts w:ascii="Garamond" w:hAnsi="Garamond"/>
              </w:rPr>
              <w:t xml:space="preserve">, </w:t>
            </w:r>
            <w:r w:rsidRPr="00B7335D">
              <w:rPr>
                <w:rFonts w:ascii="Garamond" w:hAnsi="Garamond"/>
              </w:rPr>
              <w:t>tasseled cap brightness, greenness, and wetness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100D" w14:textId="22B374C0" w:rsidR="00966653" w:rsidRPr="000D73A8" w:rsidRDefault="00966653" w:rsidP="00FC7136">
            <w:pPr>
              <w:rPr>
                <w:rFonts w:ascii="Garamond" w:hAnsi="Garamond"/>
                <w:color w:val="FF0000"/>
              </w:rPr>
            </w:pPr>
            <w:r w:rsidRPr="00B7335D">
              <w:rPr>
                <w:rFonts w:ascii="Garamond" w:hAnsi="Garamond"/>
              </w:rPr>
              <w:t xml:space="preserve">This dataset </w:t>
            </w:r>
            <w:r>
              <w:rPr>
                <w:rFonts w:ascii="Garamond" w:hAnsi="Garamond"/>
              </w:rPr>
              <w:t>will provide</w:t>
            </w:r>
            <w:r w:rsidRPr="00B7335D">
              <w:rPr>
                <w:rFonts w:ascii="Garamond" w:hAnsi="Garamond"/>
              </w:rPr>
              <w:t xml:space="preserve"> the temporal (16 days) and spatial (30 m</w:t>
            </w:r>
            <w:r w:rsidRPr="00B7335D">
              <w:rPr>
                <w:rFonts w:ascii="Garamond" w:hAnsi="Garamond"/>
                <w:vertAlign w:val="superscript"/>
              </w:rPr>
              <w:t>2</w:t>
            </w:r>
            <w:r w:rsidR="00FC7136">
              <w:rPr>
                <w:rFonts w:ascii="Garamond" w:hAnsi="Garamond"/>
              </w:rPr>
              <w:t>) resolution needed to derive</w:t>
            </w:r>
            <w:r w:rsidRPr="00B7335D">
              <w:rPr>
                <w:rFonts w:ascii="Garamond" w:hAnsi="Garamond"/>
              </w:rPr>
              <w:t xml:space="preserve"> environmental predictive variables </w:t>
            </w:r>
            <w:r w:rsidR="00FC7136">
              <w:rPr>
                <w:rFonts w:ascii="Garamond" w:hAnsi="Garamond"/>
              </w:rPr>
              <w:t>for modeling</w:t>
            </w:r>
            <w:r w:rsidR="007C5C7F">
              <w:rPr>
                <w:rFonts w:ascii="Garamond" w:hAnsi="Garamond"/>
              </w:rPr>
              <w:t xml:space="preserve"> </w:t>
            </w:r>
            <w:r w:rsidR="00B3609B">
              <w:rPr>
                <w:rFonts w:ascii="Garamond" w:hAnsi="Garamond"/>
              </w:rPr>
              <w:t>and calculate</w:t>
            </w:r>
            <w:r w:rsidR="007C5C7F">
              <w:rPr>
                <w:rFonts w:ascii="Garamond" w:hAnsi="Garamond"/>
              </w:rPr>
              <w:t xml:space="preserve"> turbidity using algorithms</w:t>
            </w:r>
            <w:r w:rsidR="00FC7136">
              <w:rPr>
                <w:rFonts w:ascii="Garamond" w:hAnsi="Garamond"/>
              </w:rPr>
              <w:t>.</w:t>
            </w:r>
          </w:p>
        </w:tc>
      </w:tr>
      <w:tr w:rsidR="00966653" w:rsidRPr="000D73A8" w14:paraId="40842E69" w14:textId="77777777" w:rsidTr="009A03BA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16130F" w14:textId="3B6B4C14" w:rsidR="00966653" w:rsidRPr="000D73A8" w:rsidRDefault="00966653" w:rsidP="00966653">
            <w:pPr>
              <w:rPr>
                <w:rFonts w:ascii="Garamond" w:hAnsi="Garamond"/>
                <w:b/>
                <w:bCs/>
                <w:color w:val="FF0000"/>
              </w:rPr>
            </w:pPr>
            <w:r w:rsidRPr="00B7335D">
              <w:rPr>
                <w:rFonts w:ascii="Garamond" w:eastAsia="Garamond" w:hAnsi="Garamond" w:cs="Garamond"/>
                <w:b/>
              </w:rPr>
              <w:lastRenderedPageBreak/>
              <w:t>Sentinel-1 C-SAR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1267F" w14:textId="77777777" w:rsidR="00966653" w:rsidRPr="00B7335D" w:rsidRDefault="00966653" w:rsidP="00966653">
            <w:pPr>
              <w:rPr>
                <w:rFonts w:ascii="Garamond" w:eastAsia="Garamond" w:hAnsi="Garamond" w:cs="Garamond"/>
              </w:rPr>
            </w:pPr>
            <w:r w:rsidRPr="00B7335D">
              <w:rPr>
                <w:rFonts w:ascii="Garamond" w:eastAsia="Garamond" w:hAnsi="Garamond" w:cs="Garamond"/>
              </w:rPr>
              <w:t xml:space="preserve">Synthetic Aperture Radar </w:t>
            </w:r>
          </w:p>
          <w:p w14:paraId="2FE626E1" w14:textId="361EC8DA" w:rsidR="00966653" w:rsidRPr="000D73A8" w:rsidRDefault="00966653" w:rsidP="00966653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b</w:t>
            </w:r>
            <w:r w:rsidRPr="00B7335D">
              <w:rPr>
                <w:rFonts w:ascii="Garamond" w:hAnsi="Garamond"/>
              </w:rPr>
              <w:t>ackscatter values, surface roughness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461A" w14:textId="11616A77" w:rsidR="00966653" w:rsidRPr="000D73A8" w:rsidRDefault="00966653" w:rsidP="007C5C7F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eastAsia="Garamond" w:hAnsi="Garamond" w:cs="Garamond"/>
              </w:rPr>
              <w:t>This dataset will provide</w:t>
            </w:r>
            <w:r w:rsidRPr="00B7335D">
              <w:rPr>
                <w:rFonts w:ascii="Garamond" w:eastAsia="Garamond" w:hAnsi="Garamond" w:cs="Garamond"/>
              </w:rPr>
              <w:t xml:space="preserve"> high temporal resolution (6 days) imagery used to refine </w:t>
            </w:r>
            <w:r w:rsidR="00FC7136">
              <w:rPr>
                <w:rFonts w:ascii="Garamond" w:eastAsia="Garamond" w:hAnsi="Garamond" w:cs="Garamond"/>
              </w:rPr>
              <w:t xml:space="preserve">tree mortality </w:t>
            </w:r>
            <w:r w:rsidRPr="00B7335D">
              <w:rPr>
                <w:rFonts w:ascii="Garamond" w:eastAsia="Garamond" w:hAnsi="Garamond" w:cs="Garamond"/>
              </w:rPr>
              <w:t>modeling</w:t>
            </w:r>
            <w:r w:rsidR="00FC7136">
              <w:rPr>
                <w:rFonts w:ascii="Garamond" w:eastAsia="Garamond" w:hAnsi="Garamond" w:cs="Garamond"/>
              </w:rPr>
              <w:t>.</w:t>
            </w:r>
          </w:p>
        </w:tc>
      </w:tr>
      <w:tr w:rsidR="00966653" w:rsidRPr="000D73A8" w14:paraId="78284978" w14:textId="77777777" w:rsidTr="009A03BA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988AF1" w14:textId="3C97849E" w:rsidR="00966653" w:rsidRPr="00B7335D" w:rsidRDefault="00966653" w:rsidP="00966653">
            <w:pPr>
              <w:rPr>
                <w:rFonts w:ascii="Garamond" w:eastAsia="Garamond" w:hAnsi="Garamond" w:cs="Garamond"/>
                <w:b/>
              </w:rPr>
            </w:pPr>
            <w:r w:rsidRPr="00B7335D">
              <w:rPr>
                <w:rFonts w:ascii="Garamond" w:hAnsi="Garamond"/>
                <w:b/>
                <w:bCs/>
              </w:rPr>
              <w:t>Sentinel-2 MSI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70576" w14:textId="1CAE2569" w:rsidR="00966653" w:rsidRPr="00B7335D" w:rsidRDefault="00953370" w:rsidP="0095337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</w:rPr>
              <w:t>Surface reflectance, NDVI</w:t>
            </w:r>
            <w:r w:rsidR="00966653" w:rsidRPr="00B7335D">
              <w:rPr>
                <w:rFonts w:ascii="Garamond" w:hAnsi="Garamond"/>
              </w:rPr>
              <w:t xml:space="preserve">, </w:t>
            </w:r>
            <w:r>
              <w:rPr>
                <w:rFonts w:ascii="Garamond" w:hAnsi="Garamond"/>
              </w:rPr>
              <w:t>NDMI, NDTI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4566" w14:textId="657F1D07" w:rsidR="00966653" w:rsidRDefault="00966653" w:rsidP="0057376B">
            <w:pPr>
              <w:rPr>
                <w:rFonts w:ascii="Garamond" w:eastAsia="Garamond" w:hAnsi="Garamond" w:cs="Garamond"/>
              </w:rPr>
            </w:pPr>
            <w:r w:rsidRPr="00B7335D">
              <w:rPr>
                <w:rFonts w:ascii="Garamond" w:hAnsi="Garamond"/>
              </w:rPr>
              <w:t xml:space="preserve">This dataset </w:t>
            </w:r>
            <w:r>
              <w:rPr>
                <w:rFonts w:ascii="Garamond" w:hAnsi="Garamond"/>
              </w:rPr>
              <w:t xml:space="preserve">will </w:t>
            </w:r>
            <w:r w:rsidRPr="00B7335D">
              <w:rPr>
                <w:rFonts w:ascii="Garamond" w:hAnsi="Garamond"/>
              </w:rPr>
              <w:t>provide the spatial (10-60 m</w:t>
            </w:r>
            <w:r w:rsidRPr="00B7335D">
              <w:rPr>
                <w:rFonts w:ascii="Garamond" w:hAnsi="Garamond"/>
                <w:vertAlign w:val="superscript"/>
              </w:rPr>
              <w:t>2</w:t>
            </w:r>
            <w:r w:rsidR="0057376B">
              <w:rPr>
                <w:rFonts w:ascii="Garamond" w:hAnsi="Garamond"/>
              </w:rPr>
              <w:t>) resolution needed to derive</w:t>
            </w:r>
            <w:r w:rsidRPr="00B7335D">
              <w:rPr>
                <w:rFonts w:ascii="Garamond" w:hAnsi="Garamond"/>
              </w:rPr>
              <w:t xml:space="preserve"> environmental predictive variables </w:t>
            </w:r>
            <w:r w:rsidR="0057376B">
              <w:rPr>
                <w:rFonts w:ascii="Garamond" w:hAnsi="Garamond"/>
              </w:rPr>
              <w:t>for modeling</w:t>
            </w:r>
            <w:r w:rsidR="007C5C7F">
              <w:rPr>
                <w:rFonts w:ascii="Garamond" w:hAnsi="Garamond"/>
              </w:rPr>
              <w:t xml:space="preserve"> </w:t>
            </w:r>
            <w:r w:rsidR="00B3609B">
              <w:rPr>
                <w:rFonts w:ascii="Garamond" w:hAnsi="Garamond"/>
              </w:rPr>
              <w:t>and calculate</w:t>
            </w:r>
            <w:r w:rsidR="007C5C7F">
              <w:rPr>
                <w:rFonts w:ascii="Garamond" w:hAnsi="Garamond"/>
              </w:rPr>
              <w:t xml:space="preserve"> turbidity using algorithms</w:t>
            </w:r>
            <w:r w:rsidR="0057376B">
              <w:rPr>
                <w:rFonts w:ascii="Garamond" w:hAnsi="Garamond"/>
              </w:rPr>
              <w:t>.</w:t>
            </w:r>
          </w:p>
        </w:tc>
      </w:tr>
      <w:tr w:rsidR="00966653" w:rsidRPr="000D73A8" w14:paraId="1BD8E021" w14:textId="77777777" w:rsidTr="009A03BA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2F29DC" w14:textId="6A1B16C5" w:rsidR="00966653" w:rsidRPr="00B7335D" w:rsidRDefault="00966653" w:rsidP="00966653">
            <w:pPr>
              <w:rPr>
                <w:rFonts w:ascii="Garamond" w:hAnsi="Garamond"/>
                <w:b/>
                <w:bCs/>
              </w:rPr>
            </w:pPr>
            <w:r w:rsidRPr="00C137DE">
              <w:rPr>
                <w:rFonts w:ascii="Garamond" w:hAnsi="Garamond"/>
                <w:b/>
                <w:bCs/>
              </w:rPr>
              <w:t>SRTM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5A588" w14:textId="2C457A08" w:rsidR="00966653" w:rsidRPr="00B7335D" w:rsidRDefault="00966653" w:rsidP="00966653">
            <w:pPr>
              <w:rPr>
                <w:rFonts w:ascii="Garamond" w:hAnsi="Garamond"/>
              </w:rPr>
            </w:pPr>
            <w:r w:rsidRPr="00C137DE">
              <w:rPr>
                <w:rFonts w:ascii="Garamond" w:eastAsiaTheme="minorHAnsi" w:hAnsi="Garamond" w:cs="Garamond"/>
              </w:rPr>
              <w:t>Elevation, slope, aspect,</w:t>
            </w:r>
            <w:r>
              <w:rPr>
                <w:rFonts w:ascii="Garamond" w:eastAsiaTheme="minorHAnsi" w:hAnsi="Garamond" w:cs="Garamond"/>
              </w:rPr>
              <w:t xml:space="preserve"> c</w:t>
            </w:r>
            <w:r w:rsidRPr="004F5AF9">
              <w:rPr>
                <w:rFonts w:ascii="Garamond" w:eastAsiaTheme="minorHAnsi" w:hAnsi="Garamond" w:cs="Garamond"/>
              </w:rPr>
              <w:t>ompound topographic</w:t>
            </w:r>
            <w:r>
              <w:rPr>
                <w:rFonts w:ascii="Garamond" w:eastAsiaTheme="minorHAnsi" w:hAnsi="Garamond" w:cs="Garamond"/>
              </w:rPr>
              <w:t xml:space="preserve"> </w:t>
            </w:r>
            <w:r w:rsidRPr="004F5AF9">
              <w:rPr>
                <w:rFonts w:ascii="Garamond" w:eastAsiaTheme="minorHAnsi" w:hAnsi="Garamond" w:cs="Garamond"/>
              </w:rPr>
              <w:t>index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0642" w14:textId="3D1AD80F" w:rsidR="00966653" w:rsidRPr="00B7335D" w:rsidRDefault="00966653" w:rsidP="00966653">
            <w:pPr>
              <w:rPr>
                <w:rFonts w:ascii="Garamond" w:hAnsi="Garamond"/>
              </w:rPr>
            </w:pPr>
            <w:r w:rsidRPr="004F5AF9">
              <w:rPr>
                <w:rFonts w:ascii="Garamond" w:hAnsi="Garamond"/>
              </w:rPr>
              <w:t xml:space="preserve">This dataset </w:t>
            </w:r>
            <w:r>
              <w:rPr>
                <w:rFonts w:ascii="Garamond" w:hAnsi="Garamond"/>
              </w:rPr>
              <w:t>will be</w:t>
            </w:r>
            <w:r w:rsidRPr="004F5AF9">
              <w:rPr>
                <w:rFonts w:ascii="Garamond" w:hAnsi="Garamond"/>
              </w:rPr>
              <w:t xml:space="preserve"> used to derive topographic indices </w:t>
            </w:r>
            <w:r>
              <w:rPr>
                <w:rFonts w:ascii="Garamond" w:hAnsi="Garamond"/>
              </w:rPr>
              <w:t xml:space="preserve">to </w:t>
            </w:r>
            <w:r w:rsidRPr="004F5AF9">
              <w:rPr>
                <w:rFonts w:ascii="Garamond" w:hAnsi="Garamond"/>
              </w:rPr>
              <w:t>use as predictors represent</w:t>
            </w:r>
            <w:r>
              <w:rPr>
                <w:rFonts w:ascii="Garamond" w:hAnsi="Garamond"/>
              </w:rPr>
              <w:t xml:space="preserve">ing </w:t>
            </w:r>
            <w:r w:rsidRPr="004F5AF9">
              <w:rPr>
                <w:rFonts w:ascii="Garamond" w:hAnsi="Garamond"/>
              </w:rPr>
              <w:t xml:space="preserve">important characteristics of </w:t>
            </w:r>
            <w:r w:rsidR="00B33974" w:rsidRPr="00B82501">
              <w:rPr>
                <w:rFonts w:ascii="Garamond" w:hAnsi="Garamond"/>
                <w:noProof/>
              </w:rPr>
              <w:t>ōhi</w:t>
            </w:r>
            <w:r w:rsidR="00B33974" w:rsidRPr="00B82501">
              <w:rPr>
                <w:rFonts w:ascii="Times New Roman" w:hAnsi="Times New Roman"/>
                <w:noProof/>
              </w:rPr>
              <w:t>ʻ</w:t>
            </w:r>
            <w:r w:rsidR="00B33974" w:rsidRPr="00B82501">
              <w:rPr>
                <w:rFonts w:ascii="Garamond" w:hAnsi="Garamond"/>
                <w:noProof/>
              </w:rPr>
              <w:t>a</w:t>
            </w:r>
            <w:r w:rsidR="00B33974">
              <w:rPr>
                <w:rFonts w:ascii="Garamond" w:hAnsi="Garamond"/>
                <w:color w:val="000000" w:themeColor="text1"/>
              </w:rPr>
              <w:t xml:space="preserve"> </w:t>
            </w:r>
            <w:r>
              <w:rPr>
                <w:rFonts w:ascii="Garamond" w:hAnsi="Garamond"/>
                <w:color w:val="000000" w:themeColor="text1"/>
              </w:rPr>
              <w:t>habitat</w:t>
            </w:r>
            <w:r w:rsidRPr="00050D9A">
              <w:rPr>
                <w:rFonts w:ascii="Garamond" w:hAnsi="Garamond"/>
              </w:rPr>
              <w:t>.</w:t>
            </w:r>
          </w:p>
        </w:tc>
      </w:tr>
    </w:tbl>
    <w:p w14:paraId="6DE21442" w14:textId="77777777" w:rsidR="007A4F2A" w:rsidRPr="000D73A8" w:rsidRDefault="007A4F2A" w:rsidP="007A4F2A">
      <w:pPr>
        <w:rPr>
          <w:color w:val="FF0000"/>
          <w:sz w:val="20"/>
          <w:szCs w:val="20"/>
        </w:rPr>
      </w:pPr>
    </w:p>
    <w:p w14:paraId="1530166C" w14:textId="39A1222D" w:rsidR="00B9614C" w:rsidRPr="00CA4DE3" w:rsidRDefault="007A4F2A" w:rsidP="007A4F2A">
      <w:pPr>
        <w:rPr>
          <w:i/>
          <w:sz w:val="20"/>
          <w:szCs w:val="20"/>
        </w:rPr>
      </w:pPr>
      <w:r w:rsidRPr="00CA4DE3">
        <w:rPr>
          <w:b/>
          <w:i/>
          <w:sz w:val="20"/>
          <w:szCs w:val="20"/>
        </w:rPr>
        <w:t>Ancillary Datasets:</w:t>
      </w:r>
    </w:p>
    <w:p w14:paraId="040C97A8" w14:textId="77777777" w:rsidR="00CA4DE3" w:rsidRPr="00CA4DE3" w:rsidRDefault="00CA4DE3" w:rsidP="00CA4DE3">
      <w:pPr>
        <w:rPr>
          <w:rFonts w:ascii="Garamond" w:hAnsi="Garamond"/>
        </w:rPr>
      </w:pPr>
      <w:r w:rsidRPr="00CA4DE3">
        <w:rPr>
          <w:rFonts w:ascii="Garamond" w:hAnsi="Garamond"/>
        </w:rPr>
        <w:t xml:space="preserve">North American Land Data Assimilation System (NLDAS-2) Mosaic Precipitation, Soils, Surface Water – </w:t>
      </w:r>
    </w:p>
    <w:p w14:paraId="7222B0F0" w14:textId="18F628CE" w:rsidR="00CA4DE3" w:rsidRPr="00CA4DE3" w:rsidRDefault="00CA4DE3" w:rsidP="00CA4DE3">
      <w:pPr>
        <w:rPr>
          <w:rFonts w:ascii="Garamond" w:hAnsi="Garamond"/>
        </w:rPr>
      </w:pPr>
      <w:r w:rsidRPr="00CA4DE3">
        <w:rPr>
          <w:rFonts w:ascii="Garamond" w:hAnsi="Garamond"/>
        </w:rPr>
        <w:tab/>
        <w:t>Environmental Predictor Variables Data</w:t>
      </w:r>
      <w:r w:rsidR="00FF5316">
        <w:rPr>
          <w:rFonts w:ascii="Garamond" w:hAnsi="Garamond"/>
        </w:rPr>
        <w:t xml:space="preserve"> for Modeling</w:t>
      </w:r>
    </w:p>
    <w:p w14:paraId="76798DFE" w14:textId="6FF51BCF" w:rsidR="00CA4DE3" w:rsidRPr="00CA4DE3" w:rsidRDefault="00CA4DE3" w:rsidP="00CA4DE3">
      <w:pPr>
        <w:rPr>
          <w:rFonts w:ascii="Garamond" w:hAnsi="Garamond"/>
        </w:rPr>
      </w:pPr>
      <w:proofErr w:type="spellStart"/>
      <w:r w:rsidRPr="00CA4DE3">
        <w:rPr>
          <w:rFonts w:ascii="Garamond" w:hAnsi="Garamond"/>
        </w:rPr>
        <w:t>Puu</w:t>
      </w:r>
      <w:proofErr w:type="spellEnd"/>
      <w:r w:rsidRPr="00CA4DE3">
        <w:rPr>
          <w:rFonts w:ascii="Garamond" w:hAnsi="Garamond"/>
        </w:rPr>
        <w:t xml:space="preserve"> O </w:t>
      </w:r>
      <w:proofErr w:type="spellStart"/>
      <w:r w:rsidRPr="00CA4DE3">
        <w:rPr>
          <w:rFonts w:ascii="Garamond" w:hAnsi="Garamond"/>
        </w:rPr>
        <w:t>Hoku</w:t>
      </w:r>
      <w:proofErr w:type="spellEnd"/>
      <w:r w:rsidRPr="00CA4DE3">
        <w:rPr>
          <w:rFonts w:ascii="Garamond" w:hAnsi="Garamond"/>
        </w:rPr>
        <w:t xml:space="preserve"> Ranch – </w:t>
      </w:r>
      <w:r w:rsidR="00953370">
        <w:rPr>
          <w:rFonts w:ascii="Garamond" w:hAnsi="Garamond"/>
        </w:rPr>
        <w:t>P</w:t>
      </w:r>
      <w:r w:rsidR="00FF5316">
        <w:rPr>
          <w:rFonts w:ascii="Garamond" w:hAnsi="Garamond"/>
        </w:rPr>
        <w:t xml:space="preserve">artner </w:t>
      </w:r>
      <w:r w:rsidR="00FF5316" w:rsidRPr="00FF5316">
        <w:rPr>
          <w:rFonts w:ascii="Garamond" w:hAnsi="Garamond"/>
          <w:i/>
        </w:rPr>
        <w:t>in-situ</w:t>
      </w:r>
      <w:r w:rsidR="00FF5316">
        <w:rPr>
          <w:rFonts w:ascii="Garamond" w:hAnsi="Garamond"/>
        </w:rPr>
        <w:t xml:space="preserve"> data for validation </w:t>
      </w:r>
    </w:p>
    <w:p w14:paraId="7270718F" w14:textId="33B861A5" w:rsidR="00CA4DE3" w:rsidRDefault="00CA4DE3" w:rsidP="00CA4DE3">
      <w:pPr>
        <w:rPr>
          <w:rFonts w:ascii="Garamond" w:hAnsi="Garamond"/>
        </w:rPr>
      </w:pPr>
      <w:r w:rsidRPr="00CA4DE3">
        <w:rPr>
          <w:rFonts w:ascii="Garamond" w:hAnsi="Garamond"/>
        </w:rPr>
        <w:t>USGS National Land Cover Database (NLCD) – Environmental Predictor Variables Data</w:t>
      </w:r>
      <w:r w:rsidR="00FF5316">
        <w:rPr>
          <w:rFonts w:ascii="Garamond" w:hAnsi="Garamond"/>
        </w:rPr>
        <w:t xml:space="preserve"> for Modeling</w:t>
      </w:r>
    </w:p>
    <w:p w14:paraId="4386BC7A" w14:textId="78F442E7" w:rsidR="00D02243" w:rsidRDefault="00D02243" w:rsidP="00D02243">
      <w:pPr>
        <w:rPr>
          <w:rFonts w:ascii="Garamond" w:hAnsi="Garamond"/>
        </w:rPr>
      </w:pPr>
      <w:r>
        <w:rPr>
          <w:rFonts w:ascii="Garamond" w:hAnsi="Garamond"/>
        </w:rPr>
        <w:t>LANDFIRE Existing Vegetation Type</w:t>
      </w:r>
      <w:r w:rsidRPr="00CA4DE3">
        <w:rPr>
          <w:rFonts w:ascii="Garamond" w:hAnsi="Garamond"/>
        </w:rPr>
        <w:t xml:space="preserve"> –</w:t>
      </w:r>
      <w:r w:rsidR="00953370">
        <w:rPr>
          <w:rFonts w:ascii="Garamond" w:hAnsi="Garamond"/>
        </w:rPr>
        <w:t xml:space="preserve"> R</w:t>
      </w:r>
      <w:r>
        <w:rPr>
          <w:rFonts w:ascii="Garamond" w:hAnsi="Garamond"/>
        </w:rPr>
        <w:t xml:space="preserve">aster data showing forest type distributions for determining </w:t>
      </w:r>
      <w:proofErr w:type="spellStart"/>
      <w:r w:rsidRPr="005810BC">
        <w:rPr>
          <w:rFonts w:ascii="Garamond" w:hAnsi="Garamond"/>
        </w:rPr>
        <w:t>ōhi</w:t>
      </w:r>
      <w:r w:rsidRPr="005810BC">
        <w:rPr>
          <w:rFonts w:ascii="Times New Roman" w:hAnsi="Times New Roman"/>
        </w:rPr>
        <w:t>ʻ</w:t>
      </w:r>
      <w:r w:rsidRPr="005810BC">
        <w:rPr>
          <w:rFonts w:ascii="Garamond" w:hAnsi="Garamond"/>
        </w:rPr>
        <w:t>a</w:t>
      </w:r>
      <w:proofErr w:type="spellEnd"/>
      <w:r>
        <w:rPr>
          <w:rFonts w:ascii="Garamond" w:hAnsi="Garamond"/>
        </w:rPr>
        <w:t xml:space="preserve"> and rose apple distribution</w:t>
      </w:r>
    </w:p>
    <w:p w14:paraId="33D5E751" w14:textId="679D53FB" w:rsidR="00D02243" w:rsidRDefault="00D02243" w:rsidP="00D02243">
      <w:pPr>
        <w:rPr>
          <w:rFonts w:ascii="Garamond" w:hAnsi="Garamond"/>
        </w:rPr>
      </w:pPr>
      <w:r>
        <w:rPr>
          <w:rFonts w:ascii="Garamond" w:hAnsi="Garamond"/>
        </w:rPr>
        <w:t xml:space="preserve">Native </w:t>
      </w:r>
      <w:proofErr w:type="spellStart"/>
      <w:r w:rsidRPr="005810BC">
        <w:rPr>
          <w:rFonts w:ascii="Garamond" w:hAnsi="Garamond"/>
        </w:rPr>
        <w:t>ōhi</w:t>
      </w:r>
      <w:r w:rsidRPr="005810BC">
        <w:rPr>
          <w:rFonts w:ascii="Times New Roman" w:hAnsi="Times New Roman"/>
        </w:rPr>
        <w:t>ʻ</w:t>
      </w:r>
      <w:r w:rsidRPr="005810BC">
        <w:rPr>
          <w:rFonts w:ascii="Garamond" w:hAnsi="Garamond"/>
        </w:rPr>
        <w:t>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shapefile</w:t>
      </w:r>
      <w:proofErr w:type="spellEnd"/>
      <w:r w:rsidRPr="00CA4DE3">
        <w:rPr>
          <w:rFonts w:ascii="Garamond" w:hAnsi="Garamond"/>
        </w:rPr>
        <w:t xml:space="preserve"> –</w:t>
      </w:r>
      <w:r w:rsidR="00953370">
        <w:rPr>
          <w:rFonts w:ascii="Garamond" w:hAnsi="Garamond"/>
        </w:rPr>
        <w:t xml:space="preserve"> </w:t>
      </w:r>
      <w:proofErr w:type="spellStart"/>
      <w:r w:rsidR="00953370">
        <w:rPr>
          <w:rFonts w:ascii="Garamond" w:hAnsi="Garamond"/>
        </w:rPr>
        <w:t>Shapefile</w:t>
      </w:r>
      <w:proofErr w:type="spellEnd"/>
      <w:r w:rsidR="00953370">
        <w:rPr>
          <w:rFonts w:ascii="Garamond" w:hAnsi="Garamond"/>
        </w:rPr>
        <w:t xml:space="preserve"> from T</w:t>
      </w:r>
      <w:r>
        <w:rPr>
          <w:rFonts w:ascii="Garamond" w:hAnsi="Garamond"/>
        </w:rPr>
        <w:t xml:space="preserve">he Nature Conservancy showing the distribution of </w:t>
      </w:r>
      <w:proofErr w:type="spellStart"/>
      <w:r w:rsidRPr="005810BC">
        <w:rPr>
          <w:rFonts w:ascii="Garamond" w:hAnsi="Garamond"/>
        </w:rPr>
        <w:t>ōhi</w:t>
      </w:r>
      <w:r w:rsidRPr="005810BC">
        <w:rPr>
          <w:rFonts w:ascii="Times New Roman" w:hAnsi="Times New Roman"/>
        </w:rPr>
        <w:t>ʻ</w:t>
      </w:r>
      <w:r w:rsidRPr="005810BC">
        <w:rPr>
          <w:rFonts w:ascii="Garamond" w:hAnsi="Garamond"/>
        </w:rPr>
        <w:t>a</w:t>
      </w:r>
      <w:proofErr w:type="spellEnd"/>
      <w:r>
        <w:rPr>
          <w:rFonts w:ascii="Garamond" w:hAnsi="Garamond"/>
        </w:rPr>
        <w:t xml:space="preserve"> in our study area</w:t>
      </w:r>
    </w:p>
    <w:p w14:paraId="549AC3F3" w14:textId="20AE16EE" w:rsidR="00DC0949" w:rsidRPr="00CA4DE3" w:rsidRDefault="00DC0949" w:rsidP="00D02243">
      <w:pPr>
        <w:rPr>
          <w:rFonts w:ascii="Garamond" w:hAnsi="Garamond"/>
        </w:rPr>
      </w:pPr>
      <w:r>
        <w:rPr>
          <w:rFonts w:ascii="Garamond" w:hAnsi="Garamond"/>
        </w:rPr>
        <w:t>L</w:t>
      </w:r>
      <w:r w:rsidR="00953370">
        <w:rPr>
          <w:rFonts w:ascii="Garamond" w:hAnsi="Garamond"/>
        </w:rPr>
        <w:t xml:space="preserve">ocations of fenced </w:t>
      </w:r>
      <w:proofErr w:type="spellStart"/>
      <w:r w:rsidR="00953370">
        <w:rPr>
          <w:rFonts w:ascii="Garamond" w:hAnsi="Garamond"/>
        </w:rPr>
        <w:t>exclosures</w:t>
      </w:r>
      <w:proofErr w:type="spellEnd"/>
      <w:r w:rsidR="00953370">
        <w:rPr>
          <w:rFonts w:ascii="Garamond" w:hAnsi="Garamond"/>
        </w:rPr>
        <w:t xml:space="preserve"> – P</w:t>
      </w:r>
      <w:r>
        <w:rPr>
          <w:rFonts w:ascii="Garamond" w:hAnsi="Garamond"/>
        </w:rPr>
        <w:t>olygon data provided by the Nature Conservancy</w:t>
      </w:r>
    </w:p>
    <w:p w14:paraId="7452885F" w14:textId="77777777" w:rsidR="00896D48" w:rsidRPr="00CA4DE3" w:rsidRDefault="00896D48" w:rsidP="00B76BDC">
      <w:pPr>
        <w:rPr>
          <w:b/>
          <w:sz w:val="20"/>
          <w:szCs w:val="20"/>
        </w:rPr>
      </w:pPr>
    </w:p>
    <w:p w14:paraId="1D469BF3" w14:textId="75A8ED9D" w:rsidR="00B9614C" w:rsidRPr="00CA4DE3" w:rsidRDefault="0080287D" w:rsidP="00B76BDC">
      <w:pPr>
        <w:rPr>
          <w:i/>
          <w:sz w:val="20"/>
          <w:szCs w:val="20"/>
        </w:rPr>
      </w:pPr>
      <w:r w:rsidRPr="00CA4DE3">
        <w:rPr>
          <w:b/>
          <w:i/>
          <w:sz w:val="20"/>
          <w:szCs w:val="20"/>
        </w:rPr>
        <w:t>Model</w:t>
      </w:r>
      <w:r w:rsidR="00B82905" w:rsidRPr="00CA4DE3">
        <w:rPr>
          <w:b/>
          <w:i/>
          <w:sz w:val="20"/>
          <w:szCs w:val="20"/>
        </w:rPr>
        <w:t>ing</w:t>
      </w:r>
      <w:r w:rsidR="007A4F2A" w:rsidRPr="00CA4DE3">
        <w:rPr>
          <w:b/>
          <w:i/>
          <w:sz w:val="20"/>
          <w:szCs w:val="20"/>
        </w:rPr>
        <w:t>:</w:t>
      </w:r>
    </w:p>
    <w:p w14:paraId="314A9807" w14:textId="1D93EF1A" w:rsidR="00CA4DE3" w:rsidRPr="00CA4DE3" w:rsidRDefault="00CA4DE3" w:rsidP="00CA4DE3">
      <w:pPr>
        <w:rPr>
          <w:rFonts w:ascii="Garamond" w:eastAsia="Garamond" w:hAnsi="Garamond" w:cs="Garamond"/>
          <w:sz w:val="20"/>
          <w:szCs w:val="20"/>
        </w:rPr>
      </w:pPr>
      <w:r w:rsidRPr="00CA4DE3">
        <w:rPr>
          <w:rFonts w:ascii="Garamond" w:eastAsia="Garamond" w:hAnsi="Garamond" w:cs="Garamond"/>
        </w:rPr>
        <w:t>Random Forest (RF) (POC: Dr. Catherine Jarnevich, USGS Fort Collins Science Center)</w:t>
      </w:r>
    </w:p>
    <w:p w14:paraId="4ABE973B" w14:textId="77777777" w:rsidR="006A2A26" w:rsidRPr="000D73A8" w:rsidRDefault="006A2A26" w:rsidP="006A2A26">
      <w:pPr>
        <w:rPr>
          <w:b/>
          <w:bCs/>
          <w:i/>
          <w:color w:val="FF0000"/>
          <w:sz w:val="20"/>
          <w:szCs w:val="20"/>
        </w:rPr>
      </w:pPr>
    </w:p>
    <w:p w14:paraId="0CBC9B56" w14:textId="77777777" w:rsidR="006A2A26" w:rsidRPr="00CA4DE3" w:rsidRDefault="006A2A26" w:rsidP="006A2A26">
      <w:pPr>
        <w:rPr>
          <w:i/>
          <w:sz w:val="20"/>
          <w:szCs w:val="20"/>
        </w:rPr>
      </w:pPr>
      <w:r w:rsidRPr="00CA4DE3">
        <w:rPr>
          <w:b/>
          <w:bCs/>
          <w:i/>
          <w:sz w:val="20"/>
          <w:szCs w:val="20"/>
        </w:rPr>
        <w:t>Software &amp; Scripting:</w:t>
      </w:r>
    </w:p>
    <w:p w14:paraId="5B961F2E" w14:textId="01BB7E42" w:rsidR="00CA4DE3" w:rsidRPr="00CA4DE3" w:rsidRDefault="00CA4DE3" w:rsidP="00CA13A4">
      <w:pPr>
        <w:ind w:left="720" w:hanging="720"/>
        <w:rPr>
          <w:rFonts w:ascii="Garamond" w:hAnsi="Garamond"/>
          <w:lang w:val="fr-FR"/>
        </w:rPr>
      </w:pPr>
      <w:proofErr w:type="spellStart"/>
      <w:r w:rsidRPr="00CA4DE3">
        <w:rPr>
          <w:rFonts w:ascii="Garamond" w:hAnsi="Garamond"/>
        </w:rPr>
        <w:t>Esri</w:t>
      </w:r>
      <w:proofErr w:type="spellEnd"/>
      <w:r w:rsidRPr="00CA4DE3">
        <w:rPr>
          <w:rFonts w:ascii="Garamond" w:hAnsi="Garamond"/>
        </w:rPr>
        <w:t xml:space="preserve"> ArcGIS – Image processing and end product generation</w:t>
      </w:r>
    </w:p>
    <w:p w14:paraId="2936FD22" w14:textId="77777777" w:rsidR="00CA4DE3" w:rsidRPr="00CA4DE3" w:rsidRDefault="00CA4DE3" w:rsidP="00CA4DE3">
      <w:pPr>
        <w:ind w:left="720" w:hanging="720"/>
        <w:rPr>
          <w:rFonts w:ascii="Garamond" w:hAnsi="Garamond"/>
        </w:rPr>
      </w:pPr>
      <w:r w:rsidRPr="00CA4DE3">
        <w:rPr>
          <w:rFonts w:ascii="Garamond" w:hAnsi="Garamond"/>
        </w:rPr>
        <w:t>R – Statistical analyses and raster processing</w:t>
      </w:r>
    </w:p>
    <w:p w14:paraId="78B33875" w14:textId="77777777" w:rsidR="007C5C7F" w:rsidRDefault="00C97BD1" w:rsidP="00CA4DE3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Google Earth Engine API – Large-</w:t>
      </w:r>
      <w:r w:rsidR="00CA4DE3" w:rsidRPr="00CA4DE3">
        <w:rPr>
          <w:rFonts w:ascii="Garamond" w:hAnsi="Garamond"/>
        </w:rPr>
        <w:t>scale image analysis</w:t>
      </w:r>
    </w:p>
    <w:p w14:paraId="3D99B786" w14:textId="1667BEE1" w:rsidR="00CA4DE3" w:rsidRPr="00CA4DE3" w:rsidRDefault="00953370" w:rsidP="00CA4DE3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ACOLITE – I</w:t>
      </w:r>
      <w:r w:rsidR="007C5C7F">
        <w:rPr>
          <w:rFonts w:ascii="Garamond" w:hAnsi="Garamond"/>
        </w:rPr>
        <w:t>mage processing</w:t>
      </w:r>
    </w:p>
    <w:p w14:paraId="600FA1B9" w14:textId="77777777" w:rsidR="00272CD9" w:rsidRPr="000D73A8" w:rsidRDefault="00272CD9" w:rsidP="00DC6974">
      <w:pPr>
        <w:ind w:left="720" w:hanging="720"/>
        <w:rPr>
          <w:b/>
          <w:color w:val="FF0000"/>
          <w:sz w:val="20"/>
          <w:szCs w:val="20"/>
          <w:u w:val="single"/>
        </w:rPr>
      </w:pPr>
    </w:p>
    <w:p w14:paraId="52BC1703" w14:textId="43CA86B9" w:rsidR="00CD0433" w:rsidRPr="00CA4DE3" w:rsidRDefault="000F487D" w:rsidP="00276572">
      <w:pPr>
        <w:pBdr>
          <w:bottom w:val="single" w:sz="4" w:space="1" w:color="auto"/>
        </w:pBdr>
        <w:rPr>
          <w:b/>
          <w:szCs w:val="20"/>
        </w:rPr>
      </w:pPr>
      <w:r w:rsidRPr="00CA4DE3">
        <w:rPr>
          <w:b/>
          <w:szCs w:val="20"/>
        </w:rPr>
        <w:t xml:space="preserve">Decision Support Tool &amp; </w:t>
      </w:r>
      <w:r w:rsidR="00AB2804" w:rsidRPr="00CA4DE3">
        <w:rPr>
          <w:b/>
          <w:szCs w:val="20"/>
        </w:rPr>
        <w:t xml:space="preserve">End </w:t>
      </w:r>
      <w:r w:rsidR="00276572" w:rsidRPr="00CA4DE3">
        <w:rPr>
          <w:b/>
          <w:szCs w:val="20"/>
        </w:rPr>
        <w:t>Product Overview</w:t>
      </w:r>
    </w:p>
    <w:p w14:paraId="14CBC202" w14:textId="77777777" w:rsidR="00073224" w:rsidRPr="00CA4DE3" w:rsidRDefault="001538F2" w:rsidP="00073224">
      <w:pPr>
        <w:rPr>
          <w:b/>
          <w:i/>
          <w:sz w:val="20"/>
          <w:szCs w:val="20"/>
        </w:rPr>
      </w:pPr>
      <w:r w:rsidRPr="00CA4DE3">
        <w:rPr>
          <w:b/>
          <w:i/>
          <w:sz w:val="20"/>
          <w:szCs w:val="20"/>
        </w:rPr>
        <w:t>End</w:t>
      </w:r>
      <w:r w:rsidR="00B9571C" w:rsidRPr="00CA4DE3">
        <w:rPr>
          <w:b/>
          <w:i/>
          <w:sz w:val="20"/>
          <w:szCs w:val="20"/>
        </w:rPr>
        <w:t xml:space="preserve"> </w:t>
      </w:r>
      <w:r w:rsidRPr="00CA4DE3">
        <w:rPr>
          <w:b/>
          <w:i/>
          <w:sz w:val="20"/>
          <w:szCs w:val="20"/>
        </w:rPr>
        <w:t>Products:</w:t>
      </w: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3240"/>
        <w:gridCol w:w="2880"/>
        <w:gridCol w:w="1080"/>
      </w:tblGrid>
      <w:tr w:rsidR="00CA4DE3" w:rsidRPr="00CA4DE3" w14:paraId="2A0027C9" w14:textId="77777777" w:rsidTr="0073702A">
        <w:tc>
          <w:tcPr>
            <w:tcW w:w="2273" w:type="dxa"/>
            <w:shd w:val="clear" w:color="auto" w:fill="31849B" w:themeFill="accent5" w:themeFillShade="BF"/>
            <w:vAlign w:val="center"/>
          </w:tcPr>
          <w:p w14:paraId="67DE7A20" w14:textId="36E31C2D" w:rsidR="001538F2" w:rsidRPr="00AC16E7" w:rsidRDefault="001538F2" w:rsidP="00B560ED">
            <w:pPr>
              <w:jc w:val="center"/>
              <w:rPr>
                <w:b/>
                <w:bCs/>
                <w:color w:val="FFFFFF" w:themeColor="background1"/>
              </w:rPr>
            </w:pPr>
            <w:r w:rsidRPr="00AC16E7">
              <w:rPr>
                <w:b/>
                <w:bCs/>
                <w:color w:val="FFFFFF" w:themeColor="background1"/>
              </w:rPr>
              <w:t>E</w:t>
            </w:r>
            <w:r w:rsidR="000F76DA" w:rsidRPr="00AC16E7">
              <w:rPr>
                <w:b/>
                <w:bCs/>
                <w:color w:val="FFFFFF" w:themeColor="background1"/>
              </w:rPr>
              <w:t>nd</w:t>
            </w:r>
            <w:r w:rsidR="00B9571C" w:rsidRPr="00AC16E7">
              <w:rPr>
                <w:b/>
                <w:bCs/>
                <w:color w:val="FFFFFF" w:themeColor="background1"/>
              </w:rPr>
              <w:t xml:space="preserve"> </w:t>
            </w:r>
            <w:r w:rsidRPr="00AC16E7">
              <w:rPr>
                <w:b/>
                <w:bCs/>
                <w:color w:val="FFFFFF" w:themeColor="background1"/>
              </w:rPr>
              <w:t>Product</w:t>
            </w:r>
          </w:p>
        </w:tc>
        <w:tc>
          <w:tcPr>
            <w:tcW w:w="3240" w:type="dxa"/>
            <w:shd w:val="clear" w:color="auto" w:fill="31849B" w:themeFill="accent5" w:themeFillShade="BF"/>
            <w:vAlign w:val="center"/>
          </w:tcPr>
          <w:p w14:paraId="5D000EB1" w14:textId="77777777" w:rsidR="001538F2" w:rsidRPr="00AC16E7" w:rsidRDefault="001538F2" w:rsidP="00272CD9">
            <w:pPr>
              <w:jc w:val="center"/>
              <w:rPr>
                <w:b/>
                <w:bCs/>
                <w:color w:val="FFFFFF" w:themeColor="background1"/>
              </w:rPr>
            </w:pPr>
            <w:r w:rsidRPr="00AC16E7">
              <w:rPr>
                <w:b/>
                <w:bCs/>
                <w:color w:val="FFFFFF" w:themeColor="background1"/>
              </w:rPr>
              <w:t>Partner Use</w:t>
            </w:r>
          </w:p>
        </w:tc>
        <w:tc>
          <w:tcPr>
            <w:tcW w:w="2880" w:type="dxa"/>
            <w:shd w:val="clear" w:color="auto" w:fill="31849B" w:themeFill="accent5" w:themeFillShade="BF"/>
            <w:vAlign w:val="center"/>
          </w:tcPr>
          <w:p w14:paraId="664079CF" w14:textId="77777777" w:rsidR="001538F2" w:rsidRPr="00AC16E7" w:rsidRDefault="001538F2" w:rsidP="00272CD9">
            <w:pPr>
              <w:jc w:val="center"/>
              <w:rPr>
                <w:b/>
                <w:bCs/>
                <w:color w:val="FFFFFF" w:themeColor="background1"/>
              </w:rPr>
            </w:pPr>
            <w:r w:rsidRPr="00AC16E7">
              <w:rPr>
                <w:b/>
                <w:bCs/>
                <w:color w:val="FFFFFF" w:themeColor="background1"/>
              </w:rPr>
              <w:t>Datasets &amp; Analyses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528DEE6A" w14:textId="77777777" w:rsidR="001538F2" w:rsidRPr="00AC16E7" w:rsidRDefault="001538F2" w:rsidP="00272CD9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AC16E7">
              <w:rPr>
                <w:b/>
                <w:bCs/>
                <w:color w:val="FFFFFF" w:themeColor="background1"/>
                <w:sz w:val="18"/>
              </w:rPr>
              <w:t>Software Release Category</w:t>
            </w:r>
          </w:p>
        </w:tc>
      </w:tr>
      <w:tr w:rsidR="000D73A8" w:rsidRPr="000D73A8" w14:paraId="407EEF43" w14:textId="77777777" w:rsidTr="0073702A">
        <w:tc>
          <w:tcPr>
            <w:tcW w:w="2273" w:type="dxa"/>
            <w:vAlign w:val="center"/>
          </w:tcPr>
          <w:p w14:paraId="6303043D" w14:textId="4388856F" w:rsidR="001538F2" w:rsidRPr="000D73A8" w:rsidRDefault="00CA4DE3" w:rsidP="00E43313">
            <w:pPr>
              <w:rPr>
                <w:rFonts w:ascii="Garamond" w:hAnsi="Garamond"/>
                <w:b/>
                <w:bCs/>
                <w:color w:val="FF0000"/>
              </w:rPr>
            </w:pPr>
            <w:r w:rsidRPr="00CA4DE3">
              <w:rPr>
                <w:rFonts w:ascii="Garamond" w:hAnsi="Garamond"/>
                <w:b/>
                <w:bCs/>
              </w:rPr>
              <w:t>Map</w:t>
            </w:r>
            <w:r w:rsidR="008351D8">
              <w:rPr>
                <w:rFonts w:ascii="Garamond" w:hAnsi="Garamond"/>
                <w:b/>
                <w:bCs/>
              </w:rPr>
              <w:t>s</w:t>
            </w:r>
            <w:r w:rsidRPr="00CA4DE3">
              <w:rPr>
                <w:rFonts w:ascii="Garamond" w:hAnsi="Garamond"/>
                <w:b/>
                <w:bCs/>
              </w:rPr>
              <w:t xml:space="preserve"> of </w:t>
            </w:r>
            <w:proofErr w:type="spellStart"/>
            <w:r w:rsidRPr="00CA4DE3">
              <w:rPr>
                <w:rFonts w:ascii="Garamond" w:hAnsi="Garamond"/>
                <w:b/>
                <w:bCs/>
              </w:rPr>
              <w:t>ōhi</w:t>
            </w:r>
            <w:r w:rsidRPr="00CA4DE3">
              <w:rPr>
                <w:rFonts w:ascii="Times New Roman" w:hAnsi="Times New Roman"/>
                <w:b/>
                <w:bCs/>
              </w:rPr>
              <w:t>ʻ</w:t>
            </w:r>
            <w:r w:rsidR="009D5B93">
              <w:rPr>
                <w:rFonts w:ascii="Garamond" w:hAnsi="Garamond"/>
                <w:b/>
                <w:bCs/>
              </w:rPr>
              <w:t>a</w:t>
            </w:r>
            <w:proofErr w:type="spellEnd"/>
            <w:r w:rsidR="009D5B93">
              <w:rPr>
                <w:rFonts w:ascii="Garamond" w:hAnsi="Garamond"/>
                <w:b/>
                <w:bCs/>
              </w:rPr>
              <w:t xml:space="preserve"> </w:t>
            </w:r>
            <w:r w:rsidR="00B3609B">
              <w:rPr>
                <w:rFonts w:ascii="Garamond" w:hAnsi="Garamond"/>
                <w:b/>
                <w:bCs/>
              </w:rPr>
              <w:t>Rust Impact</w:t>
            </w:r>
            <w:r w:rsidR="008351D8">
              <w:rPr>
                <w:rFonts w:ascii="Garamond" w:hAnsi="Garamond"/>
                <w:b/>
                <w:bCs/>
              </w:rPr>
              <w:t xml:space="preserve"> </w:t>
            </w:r>
            <w:r w:rsidR="00DC0949">
              <w:rPr>
                <w:rFonts w:ascii="Garamond" w:hAnsi="Garamond"/>
                <w:b/>
                <w:bCs/>
              </w:rPr>
              <w:t>from 2015 to 2019</w:t>
            </w:r>
          </w:p>
        </w:tc>
        <w:tc>
          <w:tcPr>
            <w:tcW w:w="3240" w:type="dxa"/>
            <w:vAlign w:val="center"/>
          </w:tcPr>
          <w:p w14:paraId="05C6772C" w14:textId="3C205FDF" w:rsidR="001538F2" w:rsidRPr="00CA4DE3" w:rsidRDefault="00CA4DE3" w:rsidP="005C1A03">
            <w:pPr>
              <w:rPr>
                <w:rFonts w:ascii="Garamond" w:eastAsiaTheme="minorHAnsi" w:hAnsi="Garamond" w:cs="Garamond"/>
                <w:color w:val="404040" w:themeColor="text1" w:themeTint="BF"/>
              </w:rPr>
            </w:pPr>
            <w:r w:rsidRPr="00924113">
              <w:rPr>
                <w:rFonts w:ascii="Garamond" w:eastAsiaTheme="minorHAnsi" w:hAnsi="Garamond" w:cs="Garamond"/>
              </w:rPr>
              <w:t xml:space="preserve">Maps </w:t>
            </w:r>
            <w:r>
              <w:rPr>
                <w:rFonts w:ascii="Garamond" w:eastAsiaTheme="minorHAnsi" w:hAnsi="Garamond" w:cs="Garamond"/>
              </w:rPr>
              <w:t xml:space="preserve">will </w:t>
            </w:r>
            <w:r w:rsidR="00397BB4">
              <w:rPr>
                <w:rFonts w:ascii="Garamond" w:eastAsiaTheme="minorHAnsi" w:hAnsi="Garamond" w:cs="Garamond"/>
              </w:rPr>
              <w:t xml:space="preserve">elucidate </w:t>
            </w:r>
            <w:proofErr w:type="spellStart"/>
            <w:r w:rsidRPr="00CA4DE3">
              <w:rPr>
                <w:rFonts w:ascii="Garamond" w:hAnsi="Garamond"/>
                <w:bCs/>
              </w:rPr>
              <w:t>ōhi</w:t>
            </w:r>
            <w:r w:rsidRPr="00CA4DE3">
              <w:rPr>
                <w:rFonts w:ascii="Times New Roman" w:hAnsi="Times New Roman"/>
                <w:bCs/>
              </w:rPr>
              <w:t>ʻ</w:t>
            </w:r>
            <w:r w:rsidRPr="00CA4DE3">
              <w:rPr>
                <w:rFonts w:ascii="Garamond" w:hAnsi="Garamond"/>
                <w:bCs/>
              </w:rPr>
              <w:t>a</w:t>
            </w:r>
            <w:proofErr w:type="spellEnd"/>
            <w:r w:rsidR="00397BB4">
              <w:rPr>
                <w:rFonts w:ascii="Garamond" w:hAnsi="Garamond"/>
                <w:bCs/>
              </w:rPr>
              <w:t xml:space="preserve"> </w:t>
            </w:r>
            <w:r w:rsidR="00B3609B">
              <w:rPr>
                <w:rFonts w:ascii="Garamond" w:hAnsi="Garamond"/>
                <w:bCs/>
              </w:rPr>
              <w:t>rust impact</w:t>
            </w:r>
            <w:r w:rsidR="001D7CCE">
              <w:rPr>
                <w:rFonts w:ascii="Garamond" w:hAnsi="Garamond"/>
                <w:bCs/>
              </w:rPr>
              <w:t>s across time</w:t>
            </w:r>
            <w:r>
              <w:rPr>
                <w:rFonts w:ascii="Garamond" w:eastAsiaTheme="minorHAnsi" w:hAnsi="Garamond" w:cs="Garamond"/>
              </w:rPr>
              <w:t xml:space="preserve"> on the island of Molokai t</w:t>
            </w:r>
            <w:r w:rsidRPr="00924113">
              <w:rPr>
                <w:rFonts w:ascii="Garamond" w:eastAsiaTheme="minorHAnsi" w:hAnsi="Garamond" w:cs="Garamond"/>
              </w:rPr>
              <w:t xml:space="preserve">o </w:t>
            </w:r>
            <w:r w:rsidR="00CA13A4">
              <w:rPr>
                <w:rFonts w:ascii="Garamond" w:eastAsiaTheme="minorHAnsi" w:hAnsi="Garamond" w:cs="Garamond"/>
              </w:rPr>
              <w:t xml:space="preserve">identify the scope of the problem and </w:t>
            </w:r>
            <w:r w:rsidRPr="00924113">
              <w:rPr>
                <w:rFonts w:ascii="Garamond" w:eastAsiaTheme="minorHAnsi" w:hAnsi="Garamond" w:cs="Garamond"/>
              </w:rPr>
              <w:t>guide future monitoring and conservation efforts</w:t>
            </w:r>
            <w:r w:rsidR="00397BB4">
              <w:rPr>
                <w:rFonts w:ascii="Garamond" w:eastAsiaTheme="minorHAnsi" w:hAnsi="Garamond" w:cs="Garamond"/>
              </w:rPr>
              <w:t xml:space="preserve"> by partners</w:t>
            </w:r>
            <w:r w:rsidRPr="00924113">
              <w:rPr>
                <w:rFonts w:ascii="Garamond" w:eastAsiaTheme="minorHAnsi" w:hAnsi="Garamond" w:cs="Garamond"/>
              </w:rPr>
              <w:t>.</w:t>
            </w:r>
          </w:p>
        </w:tc>
        <w:tc>
          <w:tcPr>
            <w:tcW w:w="2880" w:type="dxa"/>
            <w:vAlign w:val="center"/>
          </w:tcPr>
          <w:p w14:paraId="29D692C0" w14:textId="0E726087" w:rsidR="001538F2" w:rsidRPr="000D73A8" w:rsidRDefault="00CA4DE3" w:rsidP="00E43313">
            <w:pPr>
              <w:rPr>
                <w:rFonts w:ascii="Garamond" w:hAnsi="Garamond"/>
                <w:color w:val="FF0000"/>
              </w:rPr>
            </w:pPr>
            <w:r w:rsidRPr="00924113">
              <w:rPr>
                <w:rFonts w:ascii="Garamond" w:eastAsiaTheme="minorHAnsi" w:hAnsi="Garamond" w:cs="Garamond"/>
              </w:rPr>
              <w:t xml:space="preserve">Random Forest models will be trained with field survey data and indices created from SRTM, </w:t>
            </w:r>
            <w:r>
              <w:rPr>
                <w:rFonts w:ascii="Garamond" w:eastAsiaTheme="minorHAnsi" w:hAnsi="Garamond" w:cs="Garamond"/>
              </w:rPr>
              <w:t>Sentinel</w:t>
            </w:r>
            <w:r w:rsidRPr="00924113">
              <w:rPr>
                <w:rFonts w:ascii="Garamond" w:eastAsiaTheme="minorHAnsi" w:hAnsi="Garamond" w:cs="Garamond"/>
              </w:rPr>
              <w:t xml:space="preserve">, and Landsat to create </w:t>
            </w:r>
            <w:proofErr w:type="spellStart"/>
            <w:r w:rsidRPr="00CA4DE3">
              <w:rPr>
                <w:rFonts w:ascii="Garamond" w:hAnsi="Garamond"/>
                <w:bCs/>
              </w:rPr>
              <w:t>ōhi</w:t>
            </w:r>
            <w:r w:rsidRPr="00CA4DE3">
              <w:rPr>
                <w:rFonts w:ascii="Times New Roman" w:hAnsi="Times New Roman"/>
                <w:bCs/>
              </w:rPr>
              <w:t>ʻ</w:t>
            </w:r>
            <w:r w:rsidRPr="00CA4DE3">
              <w:rPr>
                <w:rFonts w:ascii="Garamond" w:hAnsi="Garamond"/>
                <w:bCs/>
              </w:rPr>
              <w:t>a</w:t>
            </w:r>
            <w:proofErr w:type="spellEnd"/>
            <w:r>
              <w:rPr>
                <w:rFonts w:ascii="Garamond" w:hAnsi="Garamond"/>
                <w:bCs/>
              </w:rPr>
              <w:t xml:space="preserve"> </w:t>
            </w:r>
            <w:r w:rsidR="00B3609B">
              <w:rPr>
                <w:rFonts w:ascii="Garamond" w:hAnsi="Garamond"/>
                <w:bCs/>
              </w:rPr>
              <w:t>rust impact and maps</w:t>
            </w:r>
            <w:r w:rsidR="00E43313">
              <w:rPr>
                <w:rFonts w:ascii="Garamond" w:hAnsi="Garamond"/>
                <w:bCs/>
              </w:rPr>
              <w:t xml:space="preserve"> from 2015 to 2019</w:t>
            </w:r>
            <w:r w:rsidR="00B3609B">
              <w:rPr>
                <w:rFonts w:ascii="Garamond" w:hAnsi="Garamond"/>
                <w:bCs/>
              </w:rPr>
              <w:t>.</w:t>
            </w:r>
          </w:p>
        </w:tc>
        <w:tc>
          <w:tcPr>
            <w:tcW w:w="1080" w:type="dxa"/>
            <w:vAlign w:val="center"/>
          </w:tcPr>
          <w:p w14:paraId="55AF1397" w14:textId="770973A1" w:rsidR="001538F2" w:rsidRPr="000D73A8" w:rsidRDefault="00CA4DE3" w:rsidP="009A492A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N/A</w:t>
            </w:r>
          </w:p>
          <w:p w14:paraId="33182638" w14:textId="2568EC1E" w:rsidR="001538F2" w:rsidRPr="000D73A8" w:rsidRDefault="001538F2" w:rsidP="009A492A">
            <w:pPr>
              <w:rPr>
                <w:rFonts w:ascii="Garamond" w:hAnsi="Garamond"/>
                <w:color w:val="FF0000"/>
              </w:rPr>
            </w:pPr>
          </w:p>
        </w:tc>
      </w:tr>
      <w:tr w:rsidR="00D53BDB" w:rsidRPr="000D73A8" w14:paraId="6CADEA21" w14:textId="77777777" w:rsidTr="0073702A">
        <w:tc>
          <w:tcPr>
            <w:tcW w:w="2273" w:type="dxa"/>
            <w:vAlign w:val="center"/>
          </w:tcPr>
          <w:p w14:paraId="60ADAAAA" w14:textId="03378AA9" w:rsidR="00D53BDB" w:rsidRPr="000D73A8" w:rsidRDefault="0057376B" w:rsidP="00D53BDB">
            <w:pPr>
              <w:rPr>
                <w:rFonts w:ascii="Garamond" w:hAnsi="Garamond"/>
                <w:b/>
                <w:bCs/>
                <w:color w:val="FF0000"/>
              </w:rPr>
            </w:pPr>
            <w:r w:rsidRPr="0057376B">
              <w:rPr>
                <w:rFonts w:ascii="Garamond" w:hAnsi="Garamond"/>
                <w:b/>
                <w:bCs/>
              </w:rPr>
              <w:t xml:space="preserve">Maps of Turbidity </w:t>
            </w:r>
          </w:p>
        </w:tc>
        <w:tc>
          <w:tcPr>
            <w:tcW w:w="3240" w:type="dxa"/>
            <w:vAlign w:val="center"/>
          </w:tcPr>
          <w:p w14:paraId="017926FC" w14:textId="679F8ECE" w:rsidR="00D53BDB" w:rsidRPr="000D73A8" w:rsidRDefault="00397BB4" w:rsidP="006F6E7B">
            <w:pPr>
              <w:rPr>
                <w:rFonts w:ascii="Garamond" w:hAnsi="Garamond"/>
                <w:color w:val="FF0000"/>
              </w:rPr>
            </w:pPr>
            <w:r w:rsidRPr="004139ED">
              <w:rPr>
                <w:rFonts w:ascii="Garamond" w:hAnsi="Garamond"/>
              </w:rPr>
              <w:t>Maps will</w:t>
            </w:r>
            <w:r w:rsidR="004139ED" w:rsidRPr="004139ED">
              <w:rPr>
                <w:rFonts w:ascii="Garamond" w:hAnsi="Garamond"/>
              </w:rPr>
              <w:t xml:space="preserve"> inform partners about</w:t>
            </w:r>
            <w:r w:rsidRPr="004139ED">
              <w:rPr>
                <w:rFonts w:ascii="Garamond" w:hAnsi="Garamond"/>
              </w:rPr>
              <w:t xml:space="preserve"> </w:t>
            </w:r>
            <w:r w:rsidR="004139ED">
              <w:rPr>
                <w:rFonts w:ascii="Garamond" w:hAnsi="Garamond"/>
              </w:rPr>
              <w:t xml:space="preserve">coastal </w:t>
            </w:r>
            <w:r w:rsidRPr="004139ED">
              <w:rPr>
                <w:rFonts w:ascii="Garamond" w:hAnsi="Garamond"/>
              </w:rPr>
              <w:t>turbidity</w:t>
            </w:r>
            <w:r w:rsidR="004139ED">
              <w:rPr>
                <w:rFonts w:ascii="Garamond" w:hAnsi="Garamond"/>
              </w:rPr>
              <w:t xml:space="preserve"> </w:t>
            </w:r>
            <w:r w:rsidR="006F6E7B">
              <w:rPr>
                <w:rFonts w:ascii="Garamond" w:hAnsi="Garamond"/>
              </w:rPr>
              <w:t>after</w:t>
            </w:r>
            <w:r w:rsidR="004139ED" w:rsidRPr="004139ED">
              <w:rPr>
                <w:rFonts w:ascii="Garamond" w:hAnsi="Garamond"/>
              </w:rPr>
              <w:t xml:space="preserve"> </w:t>
            </w:r>
            <w:proofErr w:type="spellStart"/>
            <w:r w:rsidR="004139ED" w:rsidRPr="004139ED">
              <w:rPr>
                <w:rFonts w:ascii="Times New Roman" w:hAnsi="Times New Roman"/>
                <w:bCs/>
              </w:rPr>
              <w:t>ō</w:t>
            </w:r>
            <w:r w:rsidR="004139ED" w:rsidRPr="004139ED">
              <w:rPr>
                <w:rFonts w:ascii="Garamond" w:hAnsi="Garamond"/>
                <w:bCs/>
              </w:rPr>
              <w:t>hi</w:t>
            </w:r>
            <w:r w:rsidR="004139ED" w:rsidRPr="004139ED">
              <w:rPr>
                <w:rFonts w:ascii="Times New Roman" w:hAnsi="Times New Roman"/>
                <w:bCs/>
              </w:rPr>
              <w:t>ʻ</w:t>
            </w:r>
            <w:r w:rsidR="004139ED" w:rsidRPr="004139ED">
              <w:rPr>
                <w:rFonts w:ascii="Garamond" w:hAnsi="Garamond"/>
                <w:bCs/>
              </w:rPr>
              <w:t>a</w:t>
            </w:r>
            <w:proofErr w:type="spellEnd"/>
            <w:r w:rsidR="004139ED" w:rsidRPr="004139ED">
              <w:rPr>
                <w:rFonts w:ascii="Garamond" w:hAnsi="Garamond"/>
                <w:bCs/>
              </w:rPr>
              <w:t xml:space="preserve"> defoli</w:t>
            </w:r>
            <w:r w:rsidR="004139ED">
              <w:rPr>
                <w:rFonts w:ascii="Garamond" w:hAnsi="Garamond"/>
                <w:bCs/>
              </w:rPr>
              <w:t>ation events.</w:t>
            </w:r>
          </w:p>
        </w:tc>
        <w:tc>
          <w:tcPr>
            <w:tcW w:w="2880" w:type="dxa"/>
            <w:vAlign w:val="center"/>
          </w:tcPr>
          <w:p w14:paraId="1FD94241" w14:textId="2811E320" w:rsidR="00D53BDB" w:rsidRPr="000D73A8" w:rsidRDefault="007C64DF" w:rsidP="00FA0902">
            <w:pPr>
              <w:rPr>
                <w:rFonts w:ascii="Garamond" w:hAnsi="Garamond"/>
                <w:color w:val="FF0000"/>
              </w:rPr>
            </w:pPr>
            <w:r w:rsidRPr="007C64DF">
              <w:rPr>
                <w:rFonts w:ascii="Garamond" w:hAnsi="Garamond"/>
              </w:rPr>
              <w:t>Turbidity algorithms will be applied to</w:t>
            </w:r>
            <w:r w:rsidR="00FA0902">
              <w:rPr>
                <w:rFonts w:ascii="Garamond" w:hAnsi="Garamond"/>
              </w:rPr>
              <w:t xml:space="preserve"> </w:t>
            </w:r>
            <w:r w:rsidR="00510574" w:rsidRPr="007C64DF">
              <w:rPr>
                <w:rFonts w:ascii="Garamond" w:hAnsi="Garamond"/>
              </w:rPr>
              <w:t>Landsat 8, and Sentinel-2</w:t>
            </w:r>
            <w:r w:rsidRPr="007C64DF">
              <w:rPr>
                <w:rFonts w:ascii="Garamond" w:hAnsi="Garamond"/>
              </w:rPr>
              <w:t xml:space="preserve"> imagery</w:t>
            </w:r>
            <w:r w:rsidR="00510574" w:rsidRPr="007C64DF">
              <w:rPr>
                <w:rFonts w:ascii="Garamond" w:hAnsi="Garamond"/>
              </w:rPr>
              <w:t xml:space="preserve"> </w:t>
            </w:r>
            <w:r w:rsidRPr="007C64DF">
              <w:rPr>
                <w:rFonts w:ascii="Garamond" w:hAnsi="Garamond"/>
              </w:rPr>
              <w:t>to create turbidity maps.</w:t>
            </w:r>
          </w:p>
        </w:tc>
        <w:tc>
          <w:tcPr>
            <w:tcW w:w="1080" w:type="dxa"/>
            <w:vAlign w:val="center"/>
          </w:tcPr>
          <w:p w14:paraId="6CCF6DA3" w14:textId="6F997A59" w:rsidR="00D53BDB" w:rsidRPr="000D73A8" w:rsidRDefault="009D5B93" w:rsidP="00D53BDB">
            <w:pPr>
              <w:rPr>
                <w:rFonts w:ascii="Garamond" w:hAnsi="Garamond"/>
                <w:color w:val="FF0000"/>
              </w:rPr>
            </w:pPr>
            <w:r w:rsidRPr="009D5B93">
              <w:rPr>
                <w:rFonts w:ascii="Garamond" w:hAnsi="Garamond"/>
              </w:rPr>
              <w:t>N/A</w:t>
            </w:r>
          </w:p>
        </w:tc>
      </w:tr>
    </w:tbl>
    <w:p w14:paraId="66FBE966" w14:textId="77777777" w:rsidR="00073224" w:rsidRPr="000D73A8" w:rsidRDefault="00073224" w:rsidP="00073224">
      <w:pPr>
        <w:rPr>
          <w:b/>
          <w:color w:val="FF0000"/>
          <w:sz w:val="20"/>
          <w:szCs w:val="20"/>
        </w:rPr>
      </w:pPr>
    </w:p>
    <w:p w14:paraId="6935E02B" w14:textId="51B26E71" w:rsidR="000F76DA" w:rsidRPr="00D53BDB" w:rsidRDefault="000F76DA" w:rsidP="00C72F1A">
      <w:pPr>
        <w:rPr>
          <w:sz w:val="20"/>
          <w:szCs w:val="20"/>
        </w:rPr>
      </w:pPr>
      <w:r w:rsidRPr="00D53BDB">
        <w:rPr>
          <w:b/>
          <w:i/>
          <w:sz w:val="20"/>
          <w:szCs w:val="20"/>
        </w:rPr>
        <w:t>End-User Benefit</w:t>
      </w:r>
      <w:r w:rsidRPr="00D53BDB">
        <w:rPr>
          <w:b/>
          <w:sz w:val="20"/>
          <w:szCs w:val="20"/>
        </w:rPr>
        <w:t>:</w:t>
      </w:r>
      <w:r w:rsidR="00C72F1A" w:rsidRPr="00D53BDB">
        <w:rPr>
          <w:sz w:val="20"/>
          <w:szCs w:val="20"/>
        </w:rPr>
        <w:t xml:space="preserve"> </w:t>
      </w:r>
      <w:r w:rsidR="00D67AC6">
        <w:rPr>
          <w:rFonts w:ascii="Garamond" w:hAnsi="Garamond"/>
        </w:rPr>
        <w:t>This project will inform</w:t>
      </w:r>
      <w:r w:rsidR="00D53BDB" w:rsidRPr="00D53BDB">
        <w:rPr>
          <w:rFonts w:ascii="Garamond" w:hAnsi="Garamond"/>
        </w:rPr>
        <w:t xml:space="preserve"> </w:t>
      </w:r>
      <w:r w:rsidR="00AC16E7">
        <w:rPr>
          <w:rFonts w:ascii="Garamond" w:hAnsi="Garamond"/>
        </w:rPr>
        <w:t xml:space="preserve">The Nature Conservancy </w:t>
      </w:r>
      <w:r w:rsidR="00D67AC6">
        <w:rPr>
          <w:rFonts w:ascii="Garamond" w:hAnsi="Garamond"/>
        </w:rPr>
        <w:t xml:space="preserve">on how </w:t>
      </w:r>
      <w:r w:rsidR="00D53BDB" w:rsidRPr="00D53BDB">
        <w:rPr>
          <w:rFonts w:ascii="Garamond" w:hAnsi="Garamond"/>
        </w:rPr>
        <w:t xml:space="preserve">their </w:t>
      </w:r>
      <w:r w:rsidR="00177B14">
        <w:rPr>
          <w:rFonts w:ascii="Garamond" w:hAnsi="Garamond"/>
        </w:rPr>
        <w:t>restoration</w:t>
      </w:r>
      <w:r w:rsidR="00D67AC6">
        <w:rPr>
          <w:rFonts w:ascii="Garamond" w:hAnsi="Garamond"/>
        </w:rPr>
        <w:t xml:space="preserve"> efforts, e.g. </w:t>
      </w:r>
      <w:proofErr w:type="spellStart"/>
      <w:r w:rsidR="00D67AC6">
        <w:rPr>
          <w:rFonts w:ascii="Garamond" w:hAnsi="Garamond"/>
        </w:rPr>
        <w:t>exclosures</w:t>
      </w:r>
      <w:proofErr w:type="spellEnd"/>
      <w:r w:rsidR="00D67AC6">
        <w:rPr>
          <w:rFonts w:ascii="Garamond" w:hAnsi="Garamond"/>
        </w:rPr>
        <w:t>, impact forest recovery</w:t>
      </w:r>
      <w:r w:rsidR="00D53BDB" w:rsidRPr="00D53BDB">
        <w:rPr>
          <w:rFonts w:ascii="Garamond" w:hAnsi="Garamond"/>
        </w:rPr>
        <w:t>.</w:t>
      </w:r>
      <w:r w:rsidR="009D5B93">
        <w:rPr>
          <w:rFonts w:ascii="Garamond" w:hAnsi="Garamond"/>
        </w:rPr>
        <w:t xml:space="preserve"> It will also help them better understand the connection between </w:t>
      </w:r>
      <w:proofErr w:type="spellStart"/>
      <w:r w:rsidR="009D5B93">
        <w:rPr>
          <w:rFonts w:ascii="Garamond" w:hAnsi="Garamond"/>
        </w:rPr>
        <w:t>o’hia</w:t>
      </w:r>
      <w:proofErr w:type="spellEnd"/>
      <w:r w:rsidR="009D5B93">
        <w:rPr>
          <w:rFonts w:ascii="Garamond" w:hAnsi="Garamond"/>
        </w:rPr>
        <w:t xml:space="preserve"> forest health and </w:t>
      </w:r>
      <w:r w:rsidR="00E43313">
        <w:rPr>
          <w:rFonts w:ascii="Garamond" w:hAnsi="Garamond"/>
        </w:rPr>
        <w:t>water quality</w:t>
      </w:r>
      <w:r w:rsidR="009D5B93">
        <w:rPr>
          <w:rFonts w:ascii="Garamond" w:hAnsi="Garamond"/>
        </w:rPr>
        <w:t xml:space="preserve">. The project will </w:t>
      </w:r>
      <w:r w:rsidR="00B3609B">
        <w:rPr>
          <w:rFonts w:ascii="Garamond" w:hAnsi="Garamond"/>
        </w:rPr>
        <w:t xml:space="preserve">also </w:t>
      </w:r>
      <w:r w:rsidR="009D5B93">
        <w:rPr>
          <w:rFonts w:ascii="Garamond" w:hAnsi="Garamond"/>
        </w:rPr>
        <w:t xml:space="preserve">support the USGS in their monitoring and detection of </w:t>
      </w:r>
      <w:r w:rsidR="009D5B93">
        <w:rPr>
          <w:rFonts w:ascii="Garamond" w:hAnsi="Garamond"/>
        </w:rPr>
        <w:lastRenderedPageBreak/>
        <w:t xml:space="preserve">invasive species. </w:t>
      </w:r>
      <w:r w:rsidR="00D53BDB" w:rsidRPr="00D53BDB">
        <w:rPr>
          <w:rFonts w:ascii="Garamond" w:hAnsi="Garamond"/>
        </w:rPr>
        <w:t xml:space="preserve"> </w:t>
      </w:r>
      <w:proofErr w:type="gramStart"/>
      <w:r w:rsidR="00D53BDB" w:rsidRPr="00D53BDB">
        <w:rPr>
          <w:rFonts w:ascii="Garamond" w:hAnsi="Garamond"/>
        </w:rPr>
        <w:t>End products</w:t>
      </w:r>
      <w:proofErr w:type="gramEnd"/>
      <w:r w:rsidR="00D53BDB" w:rsidRPr="00D53BDB">
        <w:rPr>
          <w:rFonts w:ascii="Garamond" w:hAnsi="Garamond"/>
        </w:rPr>
        <w:t xml:space="preserve"> will be integrated </w:t>
      </w:r>
      <w:r w:rsidR="00D53BDB" w:rsidRPr="00AC16E7">
        <w:rPr>
          <w:rFonts w:ascii="Garamond" w:hAnsi="Garamond"/>
          <w:noProof/>
        </w:rPr>
        <w:t>in</w:t>
      </w:r>
      <w:r w:rsidR="004E716D">
        <w:rPr>
          <w:rFonts w:ascii="Garamond" w:hAnsi="Garamond"/>
          <w:noProof/>
        </w:rPr>
        <w:t>to</w:t>
      </w:r>
      <w:r w:rsidR="009D5B93">
        <w:rPr>
          <w:rFonts w:ascii="Garamond" w:hAnsi="Garamond"/>
          <w:noProof/>
        </w:rPr>
        <w:t xml:space="preserve"> both</w:t>
      </w:r>
      <w:r w:rsidR="00D53BDB" w:rsidRPr="00D53BDB">
        <w:rPr>
          <w:rFonts w:ascii="Garamond" w:hAnsi="Garamond"/>
        </w:rPr>
        <w:t xml:space="preserve"> </w:t>
      </w:r>
      <w:r w:rsidR="009D5B93">
        <w:rPr>
          <w:rFonts w:ascii="Garamond" w:hAnsi="Garamond"/>
        </w:rPr>
        <w:t>The Nature Conservancy and USGS’s</w:t>
      </w:r>
      <w:r w:rsidR="00D53BDB" w:rsidRPr="00D53BDB">
        <w:rPr>
          <w:rFonts w:ascii="Garamond" w:hAnsi="Garamond"/>
        </w:rPr>
        <w:t xml:space="preserve"> decision making</w:t>
      </w:r>
      <w:r w:rsidR="00E43313">
        <w:rPr>
          <w:rFonts w:ascii="Garamond" w:hAnsi="Garamond"/>
        </w:rPr>
        <w:t>, environmental monitoring</w:t>
      </w:r>
      <w:r w:rsidR="00953370">
        <w:rPr>
          <w:rFonts w:ascii="Garamond" w:hAnsi="Garamond"/>
        </w:rPr>
        <w:t>,</w:t>
      </w:r>
      <w:r w:rsidR="00D53BDB" w:rsidRPr="00D53BDB">
        <w:rPr>
          <w:rFonts w:ascii="Garamond" w:hAnsi="Garamond"/>
        </w:rPr>
        <w:t xml:space="preserve"> and conservation processes.</w:t>
      </w:r>
    </w:p>
    <w:p w14:paraId="12B98CC6" w14:textId="77777777" w:rsidR="00CD0433" w:rsidRPr="00D53BDB" w:rsidRDefault="00CD0433">
      <w:pPr>
        <w:rPr>
          <w:sz w:val="20"/>
          <w:szCs w:val="20"/>
        </w:rPr>
      </w:pPr>
    </w:p>
    <w:p w14:paraId="735A3735" w14:textId="77777777" w:rsidR="00272CD9" w:rsidRPr="00D53BDB" w:rsidRDefault="00272CD9" w:rsidP="00272CD9">
      <w:pPr>
        <w:pBdr>
          <w:bottom w:val="single" w:sz="4" w:space="1" w:color="auto"/>
        </w:pBdr>
        <w:rPr>
          <w:b/>
          <w:szCs w:val="20"/>
        </w:rPr>
      </w:pPr>
      <w:r w:rsidRPr="00D53BDB">
        <w:rPr>
          <w:b/>
          <w:szCs w:val="20"/>
        </w:rPr>
        <w:t>Project Timeline &amp; Previous Related Work</w:t>
      </w:r>
    </w:p>
    <w:p w14:paraId="6704DDB1" w14:textId="7D43DF20" w:rsidR="00272CD9" w:rsidRPr="00D53BDB" w:rsidRDefault="00272CD9" w:rsidP="00272CD9">
      <w:pPr>
        <w:rPr>
          <w:sz w:val="20"/>
          <w:szCs w:val="20"/>
        </w:rPr>
      </w:pPr>
      <w:r w:rsidRPr="00D53BDB">
        <w:rPr>
          <w:b/>
          <w:i/>
          <w:sz w:val="20"/>
          <w:szCs w:val="20"/>
        </w:rPr>
        <w:t>Project Timeline:</w:t>
      </w:r>
      <w:r w:rsidRPr="00D53BDB">
        <w:rPr>
          <w:b/>
          <w:sz w:val="20"/>
          <w:szCs w:val="20"/>
        </w:rPr>
        <w:t xml:space="preserve"> </w:t>
      </w:r>
      <w:r w:rsidR="00107706" w:rsidRPr="00D53BDB">
        <w:rPr>
          <w:rFonts w:ascii="Garamond" w:hAnsi="Garamond"/>
        </w:rPr>
        <w:t xml:space="preserve">1 Term: </w:t>
      </w:r>
      <w:r w:rsidR="00D53BDB" w:rsidRPr="00D53BDB">
        <w:rPr>
          <w:rFonts w:ascii="Garamond" w:hAnsi="Garamond"/>
        </w:rPr>
        <w:t>2019 Summer</w:t>
      </w:r>
    </w:p>
    <w:p w14:paraId="28EC9957" w14:textId="700FCB26" w:rsidR="00272CD9" w:rsidRPr="000D73A8" w:rsidRDefault="00272CD9" w:rsidP="00D53BDB">
      <w:pPr>
        <w:rPr>
          <w:color w:val="FF0000"/>
          <w:sz w:val="20"/>
          <w:szCs w:val="20"/>
        </w:rPr>
      </w:pPr>
    </w:p>
    <w:p w14:paraId="17C3723A" w14:textId="77777777" w:rsidR="00ED6B3C" w:rsidRPr="000C2667" w:rsidRDefault="00ED6B3C" w:rsidP="00ED6B3C">
      <w:pPr>
        <w:rPr>
          <w:b/>
          <w:i/>
          <w:sz w:val="20"/>
          <w:szCs w:val="20"/>
        </w:rPr>
      </w:pPr>
      <w:r w:rsidRPr="000C2667">
        <w:rPr>
          <w:b/>
          <w:i/>
          <w:sz w:val="20"/>
          <w:szCs w:val="20"/>
        </w:rPr>
        <w:t>Related DEVELOP Work:</w:t>
      </w:r>
    </w:p>
    <w:p w14:paraId="56148739" w14:textId="5C7505C0" w:rsidR="007C5C7F" w:rsidRDefault="007C5C7F" w:rsidP="0073702A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2018</w:t>
      </w:r>
      <w:r w:rsidRPr="000C2667">
        <w:rPr>
          <w:rFonts w:ascii="Garamond" w:hAnsi="Garamond"/>
        </w:rPr>
        <w:t xml:space="preserve"> </w:t>
      </w:r>
      <w:proofErr w:type="gramStart"/>
      <w:r w:rsidRPr="000C2667">
        <w:rPr>
          <w:rFonts w:ascii="Garamond" w:hAnsi="Garamond"/>
        </w:rPr>
        <w:t>Fall</w:t>
      </w:r>
      <w:proofErr w:type="gramEnd"/>
      <w:r w:rsidRPr="000C2667">
        <w:rPr>
          <w:rFonts w:ascii="Garamond" w:hAnsi="Garamond"/>
        </w:rPr>
        <w:t xml:space="preserve"> (CO) –</w:t>
      </w:r>
      <w:r>
        <w:rPr>
          <w:rFonts w:ascii="Garamond" w:hAnsi="Garamond"/>
        </w:rPr>
        <w:t xml:space="preserve"> Colorado &amp; New Mexico Disasters: </w:t>
      </w:r>
      <w:r w:rsidRPr="007C5C7F">
        <w:rPr>
          <w:rFonts w:ascii="Garamond" w:hAnsi="Garamond"/>
        </w:rPr>
        <w:t>Using NASA Earth Observations to Quantify Tree Mortality and Burn Severity to Inform Management on Ranches and Open Lands</w:t>
      </w:r>
    </w:p>
    <w:p w14:paraId="1B16325C" w14:textId="34FB5C45" w:rsidR="0073702A" w:rsidRPr="000C2667" w:rsidRDefault="000C2667" w:rsidP="0073702A">
      <w:pPr>
        <w:ind w:left="720" w:hanging="720"/>
        <w:rPr>
          <w:rFonts w:ascii="Garamond" w:hAnsi="Garamond"/>
        </w:rPr>
      </w:pPr>
      <w:r w:rsidRPr="000C2667">
        <w:rPr>
          <w:rFonts w:ascii="Garamond" w:hAnsi="Garamond"/>
        </w:rPr>
        <w:t>2017 Fall</w:t>
      </w:r>
      <w:r w:rsidR="0073702A" w:rsidRPr="000C2667">
        <w:rPr>
          <w:rFonts w:ascii="Garamond" w:hAnsi="Garamond"/>
        </w:rPr>
        <w:t xml:space="preserve"> (</w:t>
      </w:r>
      <w:r w:rsidRPr="000C2667">
        <w:rPr>
          <w:rFonts w:ascii="Garamond" w:hAnsi="Garamond"/>
        </w:rPr>
        <w:t>CO</w:t>
      </w:r>
      <w:r w:rsidR="0073702A" w:rsidRPr="000C2667">
        <w:rPr>
          <w:rFonts w:ascii="Garamond" w:hAnsi="Garamond"/>
        </w:rPr>
        <w:t xml:space="preserve">) </w:t>
      </w:r>
      <w:r w:rsidR="00B560ED" w:rsidRPr="000C2667">
        <w:rPr>
          <w:rFonts w:ascii="Garamond" w:hAnsi="Garamond"/>
        </w:rPr>
        <w:t>–</w:t>
      </w:r>
      <w:r w:rsidR="0073702A" w:rsidRPr="000C2667">
        <w:rPr>
          <w:rFonts w:ascii="Garamond" w:hAnsi="Garamond"/>
        </w:rPr>
        <w:t xml:space="preserve"> </w:t>
      </w:r>
      <w:r w:rsidRPr="000C2667">
        <w:rPr>
          <w:rFonts w:ascii="Garamond" w:hAnsi="Garamond"/>
        </w:rPr>
        <w:t>Intermountain West Ecological Forecasting: Utilizing NASA Earth Observations to Forecast Forest Risk to Bark Beetle Attack in Support of a Forest Bioenergy Feasibility Assessment</w:t>
      </w:r>
    </w:p>
    <w:p w14:paraId="53461EA2" w14:textId="2A0F8036" w:rsidR="00272CD9" w:rsidRPr="000D73A8" w:rsidRDefault="00272CD9" w:rsidP="003D2EDF">
      <w:pPr>
        <w:rPr>
          <w:color w:val="FF0000"/>
          <w:sz w:val="20"/>
          <w:szCs w:val="20"/>
        </w:rPr>
      </w:pPr>
    </w:p>
    <w:p w14:paraId="7D6C1B8A" w14:textId="2DAF1293" w:rsidR="00920E0D" w:rsidRDefault="00920E0D" w:rsidP="00920E0D">
      <w:pPr>
        <w:pBdr>
          <w:bottom w:val="single" w:sz="4" w:space="1" w:color="000000"/>
        </w:pBdr>
        <w:rPr>
          <w:sz w:val="20"/>
          <w:szCs w:val="20"/>
        </w:rPr>
      </w:pPr>
      <w:r>
        <w:rPr>
          <w:b/>
        </w:rPr>
        <w:t>References:</w:t>
      </w:r>
    </w:p>
    <w:p w14:paraId="6CE2A8BC" w14:textId="77777777" w:rsidR="00920E0D" w:rsidRDefault="00920E0D" w:rsidP="00920E0D">
      <w:pPr>
        <w:rPr>
          <w:sz w:val="20"/>
          <w:szCs w:val="20"/>
        </w:rPr>
      </w:pPr>
    </w:p>
    <w:p w14:paraId="24F5815C" w14:textId="77777777" w:rsidR="00916016" w:rsidRDefault="009E4CC8" w:rsidP="009E4CC8">
      <w:pPr>
        <w:rPr>
          <w:rFonts w:ascii="Garamond" w:eastAsia="Garamond" w:hAnsi="Garamond" w:cs="Garamond"/>
          <w:highlight w:val="white"/>
        </w:rPr>
      </w:pPr>
      <w:proofErr w:type="spellStart"/>
      <w:r w:rsidRPr="000E1804">
        <w:rPr>
          <w:rFonts w:ascii="Garamond" w:eastAsia="Garamond" w:hAnsi="Garamond" w:cs="Garamond"/>
          <w:highlight w:val="white"/>
        </w:rPr>
        <w:t>Belgiu</w:t>
      </w:r>
      <w:proofErr w:type="spellEnd"/>
      <w:r w:rsidRPr="000E1804">
        <w:rPr>
          <w:rFonts w:ascii="Garamond" w:eastAsia="Garamond" w:hAnsi="Garamond" w:cs="Garamond"/>
          <w:highlight w:val="white"/>
        </w:rPr>
        <w:t xml:space="preserve">, M. and </w:t>
      </w:r>
      <w:proofErr w:type="spellStart"/>
      <w:r w:rsidRPr="000E1804">
        <w:rPr>
          <w:rFonts w:ascii="Garamond" w:eastAsia="Garamond" w:hAnsi="Garamond" w:cs="Garamond"/>
          <w:highlight w:val="white"/>
        </w:rPr>
        <w:t>Dragut</w:t>
      </w:r>
      <w:proofErr w:type="spellEnd"/>
      <w:r w:rsidRPr="000E1804">
        <w:rPr>
          <w:rFonts w:ascii="Garamond" w:eastAsia="Garamond" w:hAnsi="Garamond" w:cs="Garamond"/>
          <w:highlight w:val="white"/>
        </w:rPr>
        <w:t xml:space="preserve">, L. (2016). Random forest in remote sensing: A review of applications and future </w:t>
      </w:r>
    </w:p>
    <w:p w14:paraId="7D9CAEE4" w14:textId="7F7D66AF" w:rsidR="009E4CC8" w:rsidRPr="000E1804" w:rsidRDefault="009E4CC8" w:rsidP="00AC16E7">
      <w:pPr>
        <w:ind w:firstLine="720"/>
        <w:rPr>
          <w:rFonts w:ascii="Garamond" w:eastAsia="Garamond" w:hAnsi="Garamond" w:cs="Garamond"/>
          <w:highlight w:val="white"/>
        </w:rPr>
      </w:pPr>
      <w:proofErr w:type="gramStart"/>
      <w:r w:rsidRPr="000E1804">
        <w:rPr>
          <w:rFonts w:ascii="Garamond" w:eastAsia="Garamond" w:hAnsi="Garamond" w:cs="Garamond"/>
          <w:highlight w:val="white"/>
        </w:rPr>
        <w:t>directions</w:t>
      </w:r>
      <w:proofErr w:type="gramEnd"/>
      <w:r w:rsidRPr="000E1804">
        <w:rPr>
          <w:rFonts w:ascii="Garamond" w:eastAsia="Garamond" w:hAnsi="Garamond" w:cs="Garamond"/>
          <w:highlight w:val="white"/>
        </w:rPr>
        <w:t xml:space="preserve">. </w:t>
      </w:r>
      <w:r w:rsidRPr="000E1804">
        <w:rPr>
          <w:rFonts w:ascii="Garamond" w:eastAsia="Garamond" w:hAnsi="Garamond" w:cs="Garamond"/>
          <w:i/>
          <w:highlight w:val="white"/>
        </w:rPr>
        <w:t>ISPRS Journal of Photogrammetry and Remote Sensing, 114</w:t>
      </w:r>
      <w:r w:rsidR="00413F61" w:rsidRPr="004E716D">
        <w:rPr>
          <w:rFonts w:ascii="Garamond" w:eastAsia="Garamond" w:hAnsi="Garamond" w:cs="Garamond"/>
          <w:noProof/>
          <w:highlight w:val="white"/>
        </w:rPr>
        <w:t>,</w:t>
      </w:r>
      <w:r w:rsidRPr="000E1804">
        <w:rPr>
          <w:rFonts w:ascii="Garamond" w:eastAsia="Garamond" w:hAnsi="Garamond" w:cs="Garamond"/>
          <w:highlight w:val="white"/>
        </w:rPr>
        <w:t xml:space="preserve"> 24-31.</w:t>
      </w:r>
    </w:p>
    <w:p w14:paraId="1F82D916" w14:textId="17ABDD13" w:rsidR="005D7108" w:rsidRDefault="005D7108">
      <w:pPr>
        <w:rPr>
          <w:color w:val="FF0000"/>
          <w:sz w:val="20"/>
          <w:szCs w:val="20"/>
        </w:rPr>
      </w:pPr>
    </w:p>
    <w:p w14:paraId="19523F89" w14:textId="65F60174" w:rsidR="009E4CC8" w:rsidRDefault="009E4CC8" w:rsidP="009E4CC8">
      <w:pPr>
        <w:rPr>
          <w:rFonts w:ascii="Garamond" w:eastAsia="Garamond" w:hAnsi="Garamond" w:cs="Garamond"/>
          <w:highlight w:val="white"/>
        </w:rPr>
      </w:pPr>
      <w:r w:rsidRPr="009E4F60">
        <w:rPr>
          <w:rFonts w:ascii="Garamond" w:eastAsia="Garamond" w:hAnsi="Garamond" w:cs="Garamond"/>
          <w:highlight w:val="white"/>
        </w:rPr>
        <w:t xml:space="preserve">Breiman, L. (2001). Random forest. </w:t>
      </w:r>
      <w:r w:rsidRPr="009E4F60">
        <w:rPr>
          <w:rFonts w:ascii="Garamond" w:eastAsia="Garamond" w:hAnsi="Garamond" w:cs="Garamond"/>
          <w:i/>
          <w:highlight w:val="white"/>
        </w:rPr>
        <w:t>Machine Learning, 45</w:t>
      </w:r>
      <w:r w:rsidRPr="009E4F60">
        <w:rPr>
          <w:rFonts w:ascii="Garamond" w:eastAsia="Garamond" w:hAnsi="Garamond" w:cs="Garamond"/>
          <w:highlight w:val="white"/>
        </w:rPr>
        <w:t>(5).</w:t>
      </w:r>
    </w:p>
    <w:p w14:paraId="29A29A08" w14:textId="5DFBE50B" w:rsidR="009E4CC8" w:rsidRDefault="009E4CC8" w:rsidP="009E4CC8">
      <w:pPr>
        <w:rPr>
          <w:rFonts w:ascii="Garamond" w:eastAsia="Garamond" w:hAnsi="Garamond" w:cs="Garamond"/>
          <w:highlight w:val="white"/>
        </w:rPr>
      </w:pPr>
    </w:p>
    <w:p w14:paraId="696039C1" w14:textId="77777777" w:rsidR="00916016" w:rsidRDefault="009E4CC8" w:rsidP="009E4CC8">
      <w:pPr>
        <w:rPr>
          <w:rFonts w:ascii="Garamond" w:eastAsia="Garamond" w:hAnsi="Garamond" w:cs="Garamond"/>
          <w:highlight w:val="white"/>
        </w:rPr>
      </w:pPr>
      <w:proofErr w:type="spellStart"/>
      <w:r w:rsidRPr="00B90A4F">
        <w:rPr>
          <w:rFonts w:ascii="Garamond" w:eastAsia="Garamond" w:hAnsi="Garamond" w:cs="Garamond"/>
        </w:rPr>
        <w:t>Genuer</w:t>
      </w:r>
      <w:proofErr w:type="spellEnd"/>
      <w:r w:rsidRPr="00B90A4F">
        <w:rPr>
          <w:rFonts w:ascii="Garamond" w:eastAsia="Garamond" w:hAnsi="Garamond" w:cs="Garamond"/>
        </w:rPr>
        <w:t xml:space="preserve">, R., Poggi, J. M., and </w:t>
      </w:r>
      <w:proofErr w:type="spellStart"/>
      <w:r w:rsidRPr="00B90A4F">
        <w:rPr>
          <w:rFonts w:ascii="Garamond" w:eastAsia="Garamond" w:hAnsi="Garamond" w:cs="Garamond"/>
        </w:rPr>
        <w:t>Tuleau-Malot</w:t>
      </w:r>
      <w:proofErr w:type="spellEnd"/>
      <w:r w:rsidRPr="00B90A4F">
        <w:rPr>
          <w:rFonts w:ascii="Garamond" w:eastAsia="Garamond" w:hAnsi="Garamond" w:cs="Garamond"/>
        </w:rPr>
        <w:t xml:space="preserve">, C. (2015). </w:t>
      </w:r>
      <w:r w:rsidRPr="009E4F60">
        <w:rPr>
          <w:rFonts w:ascii="Garamond" w:eastAsia="Garamond" w:hAnsi="Garamond" w:cs="Garamond"/>
          <w:highlight w:val="white"/>
        </w:rPr>
        <w:t xml:space="preserve">VSURF: An R Package for Variable Selection Using </w:t>
      </w:r>
    </w:p>
    <w:p w14:paraId="711C3D02" w14:textId="42D1DE00" w:rsidR="009E4CC8" w:rsidRPr="00E663A6" w:rsidRDefault="009E4CC8" w:rsidP="00E663A6">
      <w:pPr>
        <w:ind w:firstLine="720"/>
        <w:rPr>
          <w:rFonts w:ascii="Garamond" w:eastAsia="Garamond" w:hAnsi="Garamond" w:cs="Garamond"/>
          <w:highlight w:val="white"/>
        </w:rPr>
      </w:pPr>
      <w:r w:rsidRPr="009E4F60">
        <w:rPr>
          <w:rFonts w:ascii="Garamond" w:eastAsia="Garamond" w:hAnsi="Garamond" w:cs="Garamond"/>
          <w:highlight w:val="white"/>
        </w:rPr>
        <w:t xml:space="preserve">Random Forests. </w:t>
      </w:r>
      <w:r w:rsidRPr="009E4F60">
        <w:rPr>
          <w:rFonts w:ascii="Garamond" w:eastAsia="Garamond" w:hAnsi="Garamond" w:cs="Garamond"/>
          <w:i/>
          <w:highlight w:val="white"/>
        </w:rPr>
        <w:t>The R Journal</w:t>
      </w:r>
      <w:r w:rsidRPr="009E4F60">
        <w:rPr>
          <w:rFonts w:ascii="Garamond" w:eastAsia="Garamond" w:hAnsi="Garamond" w:cs="Garamond"/>
          <w:highlight w:val="white"/>
        </w:rPr>
        <w:t xml:space="preserve">, </w:t>
      </w:r>
      <w:r w:rsidRPr="009E4F60">
        <w:rPr>
          <w:rFonts w:ascii="Garamond" w:eastAsia="Garamond" w:hAnsi="Garamond" w:cs="Garamond"/>
          <w:i/>
          <w:highlight w:val="white"/>
        </w:rPr>
        <w:t>7</w:t>
      </w:r>
      <w:r w:rsidRPr="009E4F60">
        <w:rPr>
          <w:rFonts w:ascii="Garamond" w:eastAsia="Garamond" w:hAnsi="Garamond" w:cs="Garamond"/>
          <w:highlight w:val="white"/>
        </w:rPr>
        <w:t>(2), 19-33</w:t>
      </w:r>
      <w:r w:rsidR="000E7003">
        <w:rPr>
          <w:rFonts w:ascii="Garamond" w:eastAsia="Garamond" w:hAnsi="Garamond" w:cs="Garamond"/>
          <w:highlight w:val="white"/>
        </w:rPr>
        <w:t>.</w:t>
      </w:r>
    </w:p>
    <w:p w14:paraId="317A52E2" w14:textId="7A616B3B" w:rsidR="00E663A6" w:rsidRPr="00E663A6" w:rsidRDefault="00E663A6" w:rsidP="00953370">
      <w:pPr>
        <w:pStyle w:val="NormalWeb"/>
        <w:shd w:val="clear" w:color="auto" w:fill="FFFFFF"/>
        <w:spacing w:after="200" w:afterAutospacing="0" w:line="224" w:lineRule="atLeast"/>
        <w:ind w:left="720" w:hanging="720"/>
        <w:rPr>
          <w:rFonts w:ascii="Garamond" w:hAnsi="Garamond" w:cs="Arial"/>
          <w:color w:val="222222"/>
          <w:sz w:val="22"/>
          <w:szCs w:val="22"/>
        </w:rPr>
      </w:pPr>
      <w:r w:rsidRPr="00E663A6">
        <w:rPr>
          <w:rFonts w:ascii="Garamond" w:hAnsi="Garamond" w:cs="Arial"/>
          <w:color w:val="000000"/>
          <w:sz w:val="22"/>
          <w:szCs w:val="22"/>
        </w:rPr>
        <w:t xml:space="preserve">Uchida, J. Y., Anderson, R. C., </w:t>
      </w:r>
      <w:proofErr w:type="spellStart"/>
      <w:r w:rsidRPr="00E663A6">
        <w:rPr>
          <w:rFonts w:ascii="Garamond" w:hAnsi="Garamond" w:cs="Arial"/>
          <w:color w:val="000000"/>
          <w:sz w:val="22"/>
          <w:szCs w:val="22"/>
        </w:rPr>
        <w:t>Kadooka</w:t>
      </w:r>
      <w:proofErr w:type="spellEnd"/>
      <w:r w:rsidRPr="00E663A6">
        <w:rPr>
          <w:rFonts w:ascii="Garamond" w:hAnsi="Garamond" w:cs="Arial"/>
          <w:color w:val="000000"/>
          <w:sz w:val="22"/>
          <w:szCs w:val="22"/>
        </w:rPr>
        <w:t xml:space="preserve">, C. Y., </w:t>
      </w:r>
      <w:proofErr w:type="spellStart"/>
      <w:r w:rsidRPr="00E663A6">
        <w:rPr>
          <w:rFonts w:ascii="Garamond" w:hAnsi="Garamond" w:cs="Arial"/>
          <w:color w:val="000000"/>
          <w:sz w:val="22"/>
          <w:szCs w:val="22"/>
        </w:rPr>
        <w:t>LaRosa</w:t>
      </w:r>
      <w:proofErr w:type="spellEnd"/>
      <w:r w:rsidRPr="00E663A6">
        <w:rPr>
          <w:rFonts w:ascii="Garamond" w:hAnsi="Garamond" w:cs="Arial"/>
          <w:color w:val="000000"/>
          <w:sz w:val="22"/>
          <w:szCs w:val="22"/>
        </w:rPr>
        <w:t xml:space="preserve">, A. M., &amp; Coles, C. (2008, February). Disease Index </w:t>
      </w:r>
      <w:bookmarkStart w:id="0" w:name="_GoBack"/>
      <w:bookmarkEnd w:id="0"/>
      <w:r w:rsidRPr="00E663A6">
        <w:rPr>
          <w:rFonts w:ascii="Garamond" w:hAnsi="Garamond" w:cs="Arial"/>
          <w:color w:val="000000"/>
          <w:sz w:val="22"/>
          <w:szCs w:val="22"/>
        </w:rPr>
        <w:t xml:space="preserve">for the Rust </w:t>
      </w:r>
      <w:proofErr w:type="spellStart"/>
      <w:r w:rsidRPr="00E663A6">
        <w:rPr>
          <w:rFonts w:ascii="Garamond" w:hAnsi="Garamond" w:cs="Arial"/>
          <w:color w:val="000000"/>
          <w:sz w:val="22"/>
          <w:szCs w:val="22"/>
        </w:rPr>
        <w:t>Puccinia</w:t>
      </w:r>
      <w:proofErr w:type="spellEnd"/>
      <w:r w:rsidRPr="00E663A6">
        <w:rPr>
          <w:rFonts w:ascii="Garamond" w:hAnsi="Garamond" w:cs="Arial"/>
          <w:color w:val="000000"/>
          <w:sz w:val="22"/>
          <w:szCs w:val="22"/>
        </w:rPr>
        <w:t xml:space="preserve"> </w:t>
      </w:r>
      <w:proofErr w:type="spellStart"/>
      <w:r w:rsidRPr="00E663A6">
        <w:rPr>
          <w:rFonts w:ascii="Garamond" w:hAnsi="Garamond" w:cs="Arial"/>
          <w:color w:val="000000"/>
          <w:sz w:val="22"/>
          <w:szCs w:val="22"/>
        </w:rPr>
        <w:t>psidii</w:t>
      </w:r>
      <w:proofErr w:type="spellEnd"/>
      <w:r w:rsidRPr="00E663A6">
        <w:rPr>
          <w:rFonts w:ascii="Garamond" w:hAnsi="Garamond" w:cs="Arial"/>
          <w:color w:val="000000"/>
          <w:sz w:val="22"/>
          <w:szCs w:val="22"/>
        </w:rPr>
        <w:t xml:space="preserve"> on ‘</w:t>
      </w:r>
      <w:proofErr w:type="spellStart"/>
      <w:r w:rsidRPr="00E663A6">
        <w:rPr>
          <w:rFonts w:ascii="Garamond" w:hAnsi="Garamond" w:cs="Arial"/>
          <w:color w:val="000000"/>
          <w:sz w:val="22"/>
          <w:szCs w:val="22"/>
        </w:rPr>
        <w:t>Ohi‘a</w:t>
      </w:r>
      <w:proofErr w:type="spellEnd"/>
      <w:r w:rsidRPr="00E663A6">
        <w:rPr>
          <w:rFonts w:ascii="Garamond" w:hAnsi="Garamond" w:cs="Arial"/>
          <w:color w:val="000000"/>
          <w:sz w:val="22"/>
          <w:szCs w:val="22"/>
        </w:rPr>
        <w:t xml:space="preserve"> (</w:t>
      </w:r>
      <w:proofErr w:type="spellStart"/>
      <w:r w:rsidRPr="00953370">
        <w:rPr>
          <w:rFonts w:ascii="Garamond" w:hAnsi="Garamond" w:cs="Arial"/>
          <w:i/>
          <w:color w:val="000000"/>
          <w:sz w:val="22"/>
          <w:szCs w:val="22"/>
        </w:rPr>
        <w:t>Metrosideros</w:t>
      </w:r>
      <w:proofErr w:type="spellEnd"/>
      <w:r w:rsidRPr="00953370">
        <w:rPr>
          <w:rFonts w:ascii="Garamond" w:hAnsi="Garamond" w:cs="Arial"/>
          <w:i/>
          <w:color w:val="000000"/>
          <w:sz w:val="22"/>
          <w:szCs w:val="22"/>
        </w:rPr>
        <w:t xml:space="preserve"> </w:t>
      </w:r>
      <w:proofErr w:type="spellStart"/>
      <w:r w:rsidRPr="00953370">
        <w:rPr>
          <w:rFonts w:ascii="Garamond" w:hAnsi="Garamond" w:cs="Arial"/>
          <w:i/>
          <w:color w:val="000000"/>
          <w:sz w:val="22"/>
          <w:szCs w:val="22"/>
        </w:rPr>
        <w:t>polymorpha</w:t>
      </w:r>
      <w:proofErr w:type="spellEnd"/>
      <w:r w:rsidRPr="00E663A6">
        <w:rPr>
          <w:rFonts w:ascii="Garamond" w:hAnsi="Garamond" w:cs="Arial"/>
          <w:color w:val="000000"/>
          <w:sz w:val="22"/>
          <w:szCs w:val="22"/>
        </w:rPr>
        <w:t>) in Hawai'i [Scholarly project]. In The College of Tropical Agriculture</w:t>
      </w:r>
      <w:r>
        <w:rPr>
          <w:rFonts w:ascii="Garamond" w:hAnsi="Garamond" w:cs="Arial"/>
          <w:color w:val="000000"/>
          <w:sz w:val="22"/>
          <w:szCs w:val="22"/>
        </w:rPr>
        <w:t xml:space="preserve"> and Human Resources. Retrieved </w:t>
      </w:r>
      <w:r w:rsidRPr="00E663A6">
        <w:rPr>
          <w:rFonts w:ascii="Garamond" w:hAnsi="Garamond" w:cs="Arial"/>
          <w:color w:val="000000"/>
          <w:sz w:val="22"/>
          <w:szCs w:val="22"/>
        </w:rPr>
        <w:t>from </w:t>
      </w:r>
      <w:hyperlink r:id="rId6" w:tgtFrame="_blank" w:history="1">
        <w:r w:rsidRPr="00E663A6">
          <w:rPr>
            <w:rStyle w:val="Hyperlink"/>
            <w:rFonts w:ascii="Garamond" w:hAnsi="Garamond" w:cs="Arial"/>
            <w:color w:val="1155CC"/>
            <w:sz w:val="22"/>
            <w:szCs w:val="22"/>
          </w:rPr>
          <w:t>https://www.ctahr.hawaii.edu/oc/freepubs/pdf/PD-38.pdf</w:t>
        </w:r>
      </w:hyperlink>
    </w:p>
    <w:p w14:paraId="62333B22" w14:textId="76B805A1" w:rsidR="00916016" w:rsidRDefault="00E663A6" w:rsidP="00953370">
      <w:pPr>
        <w:shd w:val="clear" w:color="auto" w:fill="FFFFFF"/>
        <w:rPr>
          <w:rFonts w:ascii="Garamond" w:eastAsia="Garamond" w:hAnsi="Garamond" w:cs="Garamond"/>
        </w:rPr>
      </w:pPr>
      <w:r w:rsidRPr="00E663A6">
        <w:rPr>
          <w:rFonts w:ascii="Garamond" w:hAnsi="Garamond"/>
          <w:color w:val="000000"/>
        </w:rPr>
        <w:t> </w:t>
      </w:r>
      <w:r w:rsidR="009E4CC8" w:rsidRPr="00CB794D">
        <w:rPr>
          <w:rFonts w:ascii="Garamond" w:eastAsia="Garamond" w:hAnsi="Garamond" w:cs="Garamond"/>
        </w:rPr>
        <w:t xml:space="preserve">United States Forest Service. (2017, September). GIS &amp; Spatial Analysis. Retrieved from United States Forest </w:t>
      </w:r>
    </w:p>
    <w:p w14:paraId="1A0E1FA7" w14:textId="58457D93" w:rsidR="009E4CC8" w:rsidRDefault="009E4CC8" w:rsidP="00AC16E7">
      <w:pPr>
        <w:ind w:left="720"/>
        <w:rPr>
          <w:rFonts w:ascii="Garamond" w:eastAsia="Garamond" w:hAnsi="Garamond" w:cs="Garamond"/>
        </w:rPr>
      </w:pPr>
      <w:r w:rsidRPr="00CB794D">
        <w:rPr>
          <w:rFonts w:ascii="Garamond" w:eastAsia="Garamond" w:hAnsi="Garamond" w:cs="Garamond"/>
        </w:rPr>
        <w:t xml:space="preserve">Service website, </w:t>
      </w:r>
      <w:hyperlink r:id="rId7" w:history="1">
        <w:r w:rsidR="00916016" w:rsidRPr="00916016">
          <w:rPr>
            <w:rStyle w:val="Hyperlink"/>
            <w:rFonts w:ascii="Garamond" w:eastAsia="Garamond" w:hAnsi="Garamond" w:cs="Garamond"/>
          </w:rPr>
          <w:t>https://www.fs.fed.us/foresthealth/applied-sciences/mapping-reporting/gis-spatial-analysis/detection-surveys.shtml</w:t>
        </w:r>
      </w:hyperlink>
    </w:p>
    <w:p w14:paraId="51F4DADB" w14:textId="72035884" w:rsidR="009E4CC8" w:rsidRDefault="009E4CC8" w:rsidP="009E4CC8">
      <w:pPr>
        <w:rPr>
          <w:rFonts w:ascii="Garamond" w:eastAsia="Garamond" w:hAnsi="Garamond" w:cs="Garamond"/>
        </w:rPr>
      </w:pPr>
    </w:p>
    <w:p w14:paraId="0610BAE5" w14:textId="77777777" w:rsidR="00916016" w:rsidRDefault="009E4CC8" w:rsidP="009E4CC8">
      <w:pPr>
        <w:rPr>
          <w:rFonts w:ascii="Garamond" w:hAnsi="Garamond"/>
          <w:shd w:val="clear" w:color="auto" w:fill="FFFFFF"/>
        </w:rPr>
      </w:pPr>
      <w:r w:rsidRPr="00CB794D">
        <w:rPr>
          <w:rFonts w:ascii="Garamond" w:hAnsi="Garamond"/>
          <w:shd w:val="clear" w:color="auto" w:fill="FFFFFF"/>
        </w:rPr>
        <w:t xml:space="preserve">Vorster, A. G., Evangelista, P. H., </w:t>
      </w:r>
      <w:proofErr w:type="spellStart"/>
      <w:r w:rsidRPr="00CB794D">
        <w:rPr>
          <w:rFonts w:ascii="Garamond" w:hAnsi="Garamond"/>
          <w:shd w:val="clear" w:color="auto" w:fill="FFFFFF"/>
        </w:rPr>
        <w:t>Stohlgren</w:t>
      </w:r>
      <w:proofErr w:type="spellEnd"/>
      <w:r w:rsidRPr="00CB794D">
        <w:rPr>
          <w:rFonts w:ascii="Garamond" w:hAnsi="Garamond"/>
          <w:shd w:val="clear" w:color="auto" w:fill="FFFFFF"/>
        </w:rPr>
        <w:t xml:space="preserve">, T. J., Kumar, S., Rhoades, C. C., Hubbard, R. M., Cheng, A. S., </w:t>
      </w:r>
    </w:p>
    <w:p w14:paraId="7535B374" w14:textId="7CEF5EB2" w:rsidR="009E4CC8" w:rsidRDefault="009E4CC8" w:rsidP="00AC16E7">
      <w:pPr>
        <w:ind w:left="720"/>
        <w:rPr>
          <w:rFonts w:ascii="Garamond" w:hAnsi="Garamond"/>
          <w:shd w:val="clear" w:color="auto" w:fill="FFFFFF"/>
        </w:rPr>
      </w:pPr>
      <w:r w:rsidRPr="00CB794D">
        <w:rPr>
          <w:rFonts w:ascii="Garamond" w:hAnsi="Garamond"/>
          <w:shd w:val="clear" w:color="auto" w:fill="FFFFFF"/>
        </w:rPr>
        <w:t>&amp; Elder, K. (2017). Severity of a mountain pine beetle outbreak across a range of stand conditions in Fraser Experimental Forest, Colorado, United States. </w:t>
      </w:r>
      <w:r w:rsidRPr="00CB794D">
        <w:rPr>
          <w:rFonts w:ascii="Garamond" w:hAnsi="Garamond"/>
          <w:i/>
          <w:iCs/>
          <w:shd w:val="clear" w:color="auto" w:fill="FFFFFF"/>
        </w:rPr>
        <w:t>Forest Ecology and Management</w:t>
      </w:r>
      <w:r w:rsidRPr="00CB794D">
        <w:rPr>
          <w:rFonts w:ascii="Garamond" w:hAnsi="Garamond"/>
          <w:shd w:val="clear" w:color="auto" w:fill="FFFFFF"/>
        </w:rPr>
        <w:t>, </w:t>
      </w:r>
      <w:r w:rsidRPr="00CB794D">
        <w:rPr>
          <w:rFonts w:ascii="Garamond" w:hAnsi="Garamond"/>
          <w:i/>
          <w:iCs/>
          <w:shd w:val="clear" w:color="auto" w:fill="FFFFFF"/>
        </w:rPr>
        <w:t>389</w:t>
      </w:r>
      <w:r w:rsidRPr="00CB794D">
        <w:rPr>
          <w:rFonts w:ascii="Garamond" w:hAnsi="Garamond"/>
          <w:shd w:val="clear" w:color="auto" w:fill="FFFFFF"/>
        </w:rPr>
        <w:t>, 116-126.</w:t>
      </w:r>
    </w:p>
    <w:p w14:paraId="68C566E0" w14:textId="77777777" w:rsidR="00E663A6" w:rsidRPr="0023008C" w:rsidRDefault="00E663A6" w:rsidP="00E43313">
      <w:pPr>
        <w:ind w:left="720"/>
        <w:rPr>
          <w:rFonts w:ascii="Garamond" w:eastAsia="Garamond" w:hAnsi="Garamond" w:cs="Garamond"/>
          <w:highlight w:val="white"/>
        </w:rPr>
      </w:pPr>
    </w:p>
    <w:p w14:paraId="3D757564" w14:textId="6EE670F5" w:rsidR="00D8747E" w:rsidRPr="00CB794D" w:rsidRDefault="00D8747E" w:rsidP="009E4CC8">
      <w:pPr>
        <w:rPr>
          <w:rFonts w:ascii="Garamond" w:eastAsia="Garamond" w:hAnsi="Garamond" w:cs="Garamond"/>
        </w:rPr>
      </w:pPr>
    </w:p>
    <w:p w14:paraId="19137221" w14:textId="77777777" w:rsidR="009E4CC8" w:rsidRPr="000D73A8" w:rsidRDefault="009E4CC8">
      <w:pPr>
        <w:rPr>
          <w:color w:val="FF0000"/>
          <w:sz w:val="20"/>
          <w:szCs w:val="20"/>
        </w:rPr>
      </w:pPr>
    </w:p>
    <w:sectPr w:rsidR="009E4CC8" w:rsidRPr="000D73A8" w:rsidSect="00C82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83211"/>
    <w:multiLevelType w:val="hybridMultilevel"/>
    <w:tmpl w:val="F8D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96DD1"/>
    <w:multiLevelType w:val="hybridMultilevel"/>
    <w:tmpl w:val="6CA8F8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51607"/>
    <w:multiLevelType w:val="hybridMultilevel"/>
    <w:tmpl w:val="6A18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E34CB"/>
    <w:multiLevelType w:val="hybridMultilevel"/>
    <w:tmpl w:val="74D22720"/>
    <w:lvl w:ilvl="0" w:tplc="310AB036">
      <w:start w:val="7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879AC"/>
    <w:multiLevelType w:val="hybridMultilevel"/>
    <w:tmpl w:val="2BDC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OwNLE0tTQwMzU2sTBX0lEKTi0uzszPAykwqwUA8L/6TywAAAA="/>
  </w:docVars>
  <w:rsids>
    <w:rsidRoot w:val="007B73F9"/>
    <w:rsid w:val="0001261B"/>
    <w:rsid w:val="00014585"/>
    <w:rsid w:val="00020050"/>
    <w:rsid w:val="000263DE"/>
    <w:rsid w:val="00031A6C"/>
    <w:rsid w:val="00073224"/>
    <w:rsid w:val="00075708"/>
    <w:rsid w:val="00075F1C"/>
    <w:rsid w:val="00095D93"/>
    <w:rsid w:val="000B28CC"/>
    <w:rsid w:val="000C2667"/>
    <w:rsid w:val="000D73A8"/>
    <w:rsid w:val="000D7963"/>
    <w:rsid w:val="000E3C1F"/>
    <w:rsid w:val="000E4025"/>
    <w:rsid w:val="000E7003"/>
    <w:rsid w:val="000F487D"/>
    <w:rsid w:val="000F76DA"/>
    <w:rsid w:val="00107706"/>
    <w:rsid w:val="00123B69"/>
    <w:rsid w:val="00134C6A"/>
    <w:rsid w:val="00153148"/>
    <w:rsid w:val="001538F2"/>
    <w:rsid w:val="00164AAB"/>
    <w:rsid w:val="00177B14"/>
    <w:rsid w:val="001837F3"/>
    <w:rsid w:val="00186B6A"/>
    <w:rsid w:val="001976DA"/>
    <w:rsid w:val="001A2ECC"/>
    <w:rsid w:val="001D1B19"/>
    <w:rsid w:val="001D6884"/>
    <w:rsid w:val="001D7CCE"/>
    <w:rsid w:val="001E34AE"/>
    <w:rsid w:val="001E5271"/>
    <w:rsid w:val="00201B6D"/>
    <w:rsid w:val="002046C4"/>
    <w:rsid w:val="0022612D"/>
    <w:rsid w:val="00227218"/>
    <w:rsid w:val="0023408F"/>
    <w:rsid w:val="00234C3E"/>
    <w:rsid w:val="00272CD9"/>
    <w:rsid w:val="00273BD3"/>
    <w:rsid w:val="00276572"/>
    <w:rsid w:val="00285042"/>
    <w:rsid w:val="00290705"/>
    <w:rsid w:val="002B607E"/>
    <w:rsid w:val="002B6846"/>
    <w:rsid w:val="002C27B8"/>
    <w:rsid w:val="002C501D"/>
    <w:rsid w:val="002D6CAD"/>
    <w:rsid w:val="002D7D31"/>
    <w:rsid w:val="002E2D9E"/>
    <w:rsid w:val="00302E59"/>
    <w:rsid w:val="00314836"/>
    <w:rsid w:val="003347A7"/>
    <w:rsid w:val="00334B0C"/>
    <w:rsid w:val="00340C2C"/>
    <w:rsid w:val="00347670"/>
    <w:rsid w:val="00353F4B"/>
    <w:rsid w:val="00362915"/>
    <w:rsid w:val="00384B24"/>
    <w:rsid w:val="00397BB4"/>
    <w:rsid w:val="003B54D0"/>
    <w:rsid w:val="003C28CD"/>
    <w:rsid w:val="003C6324"/>
    <w:rsid w:val="003D2EDF"/>
    <w:rsid w:val="004139ED"/>
    <w:rsid w:val="00413F61"/>
    <w:rsid w:val="0041686A"/>
    <w:rsid w:val="004228B2"/>
    <w:rsid w:val="00453F48"/>
    <w:rsid w:val="00455937"/>
    <w:rsid w:val="00461AA0"/>
    <w:rsid w:val="00467737"/>
    <w:rsid w:val="00476EA1"/>
    <w:rsid w:val="004B304D"/>
    <w:rsid w:val="004C0A16"/>
    <w:rsid w:val="004E716D"/>
    <w:rsid w:val="00510574"/>
    <w:rsid w:val="005344D2"/>
    <w:rsid w:val="00542AAA"/>
    <w:rsid w:val="00544C88"/>
    <w:rsid w:val="00565EE1"/>
    <w:rsid w:val="00570803"/>
    <w:rsid w:val="0057376B"/>
    <w:rsid w:val="00577C67"/>
    <w:rsid w:val="005810BC"/>
    <w:rsid w:val="00583971"/>
    <w:rsid w:val="00594D0B"/>
    <w:rsid w:val="005A775D"/>
    <w:rsid w:val="005C1A03"/>
    <w:rsid w:val="005C5954"/>
    <w:rsid w:val="005C6FC1"/>
    <w:rsid w:val="005D3F60"/>
    <w:rsid w:val="005D52A7"/>
    <w:rsid w:val="005D7108"/>
    <w:rsid w:val="0063382A"/>
    <w:rsid w:val="00636FAE"/>
    <w:rsid w:val="006452A4"/>
    <w:rsid w:val="006515E3"/>
    <w:rsid w:val="00676C74"/>
    <w:rsid w:val="006804AC"/>
    <w:rsid w:val="00682513"/>
    <w:rsid w:val="00695D85"/>
    <w:rsid w:val="006A2A26"/>
    <w:rsid w:val="006B39A8"/>
    <w:rsid w:val="006B7491"/>
    <w:rsid w:val="006B7CFB"/>
    <w:rsid w:val="006C1F07"/>
    <w:rsid w:val="006C3757"/>
    <w:rsid w:val="006C39C0"/>
    <w:rsid w:val="006E1C6C"/>
    <w:rsid w:val="006F6E7B"/>
    <w:rsid w:val="007059D2"/>
    <w:rsid w:val="007072BA"/>
    <w:rsid w:val="00711BE9"/>
    <w:rsid w:val="007226AE"/>
    <w:rsid w:val="00735F70"/>
    <w:rsid w:val="0073702A"/>
    <w:rsid w:val="00752AC5"/>
    <w:rsid w:val="00754877"/>
    <w:rsid w:val="00760B99"/>
    <w:rsid w:val="00766B61"/>
    <w:rsid w:val="007715BF"/>
    <w:rsid w:val="00776AA5"/>
    <w:rsid w:val="00782999"/>
    <w:rsid w:val="007A4F2A"/>
    <w:rsid w:val="007A7268"/>
    <w:rsid w:val="007B73F9"/>
    <w:rsid w:val="007C08E6"/>
    <w:rsid w:val="007C5C7F"/>
    <w:rsid w:val="007C64DF"/>
    <w:rsid w:val="0080287D"/>
    <w:rsid w:val="008060AF"/>
    <w:rsid w:val="00806DE6"/>
    <w:rsid w:val="008351D8"/>
    <w:rsid w:val="00835C04"/>
    <w:rsid w:val="008403B8"/>
    <w:rsid w:val="00843C4F"/>
    <w:rsid w:val="00845B82"/>
    <w:rsid w:val="00855EB9"/>
    <w:rsid w:val="0086051E"/>
    <w:rsid w:val="00863E34"/>
    <w:rsid w:val="00865BFC"/>
    <w:rsid w:val="00896D48"/>
    <w:rsid w:val="008A4B10"/>
    <w:rsid w:val="008B3821"/>
    <w:rsid w:val="008D41B1"/>
    <w:rsid w:val="008D7444"/>
    <w:rsid w:val="008F5D42"/>
    <w:rsid w:val="00900593"/>
    <w:rsid w:val="00916016"/>
    <w:rsid w:val="00916099"/>
    <w:rsid w:val="00920E0D"/>
    <w:rsid w:val="00937ED2"/>
    <w:rsid w:val="009409C3"/>
    <w:rsid w:val="00941956"/>
    <w:rsid w:val="0094514E"/>
    <w:rsid w:val="009479E5"/>
    <w:rsid w:val="00953370"/>
    <w:rsid w:val="00957798"/>
    <w:rsid w:val="00966653"/>
    <w:rsid w:val="009812BB"/>
    <w:rsid w:val="009A03BA"/>
    <w:rsid w:val="009A055D"/>
    <w:rsid w:val="009A09FD"/>
    <w:rsid w:val="009A492A"/>
    <w:rsid w:val="009B08C3"/>
    <w:rsid w:val="009D031B"/>
    <w:rsid w:val="009D5B93"/>
    <w:rsid w:val="009D7235"/>
    <w:rsid w:val="009E1788"/>
    <w:rsid w:val="009E4CC8"/>
    <w:rsid w:val="009E4CFF"/>
    <w:rsid w:val="009F7035"/>
    <w:rsid w:val="00A0319C"/>
    <w:rsid w:val="00A07C1D"/>
    <w:rsid w:val="00A37A17"/>
    <w:rsid w:val="00A4473F"/>
    <w:rsid w:val="00A44DD0"/>
    <w:rsid w:val="00A46F34"/>
    <w:rsid w:val="00A502A8"/>
    <w:rsid w:val="00A50CFE"/>
    <w:rsid w:val="00A5463B"/>
    <w:rsid w:val="00A60645"/>
    <w:rsid w:val="00A80A92"/>
    <w:rsid w:val="00A8257F"/>
    <w:rsid w:val="00A8304A"/>
    <w:rsid w:val="00AA3F89"/>
    <w:rsid w:val="00AB0E69"/>
    <w:rsid w:val="00AB2804"/>
    <w:rsid w:val="00AC16E7"/>
    <w:rsid w:val="00AC413C"/>
    <w:rsid w:val="00AE184C"/>
    <w:rsid w:val="00AE46F5"/>
    <w:rsid w:val="00AF161F"/>
    <w:rsid w:val="00B048ED"/>
    <w:rsid w:val="00B321BC"/>
    <w:rsid w:val="00B33974"/>
    <w:rsid w:val="00B3609B"/>
    <w:rsid w:val="00B43262"/>
    <w:rsid w:val="00B560ED"/>
    <w:rsid w:val="00B73203"/>
    <w:rsid w:val="00B76BDC"/>
    <w:rsid w:val="00B81E34"/>
    <w:rsid w:val="00B82501"/>
    <w:rsid w:val="00B82905"/>
    <w:rsid w:val="00B86813"/>
    <w:rsid w:val="00B952E4"/>
    <w:rsid w:val="00B9571C"/>
    <w:rsid w:val="00B9614C"/>
    <w:rsid w:val="00BB1A3F"/>
    <w:rsid w:val="00BD0255"/>
    <w:rsid w:val="00BD095B"/>
    <w:rsid w:val="00BF12DB"/>
    <w:rsid w:val="00C0472A"/>
    <w:rsid w:val="00C057E9"/>
    <w:rsid w:val="00C2672A"/>
    <w:rsid w:val="00C27214"/>
    <w:rsid w:val="00C32A58"/>
    <w:rsid w:val="00C33A8E"/>
    <w:rsid w:val="00C37180"/>
    <w:rsid w:val="00C55FC9"/>
    <w:rsid w:val="00C64DB3"/>
    <w:rsid w:val="00C72F1A"/>
    <w:rsid w:val="00C77593"/>
    <w:rsid w:val="00C82473"/>
    <w:rsid w:val="00C82C8C"/>
    <w:rsid w:val="00C83576"/>
    <w:rsid w:val="00C937AC"/>
    <w:rsid w:val="00C97BD1"/>
    <w:rsid w:val="00CA0A4F"/>
    <w:rsid w:val="00CA0EED"/>
    <w:rsid w:val="00CA13A4"/>
    <w:rsid w:val="00CA4793"/>
    <w:rsid w:val="00CA4DE3"/>
    <w:rsid w:val="00CB421A"/>
    <w:rsid w:val="00CB51DA"/>
    <w:rsid w:val="00CC7683"/>
    <w:rsid w:val="00CD0433"/>
    <w:rsid w:val="00CD16D7"/>
    <w:rsid w:val="00CD63C6"/>
    <w:rsid w:val="00CE4F6F"/>
    <w:rsid w:val="00CE7C08"/>
    <w:rsid w:val="00D02243"/>
    <w:rsid w:val="00D07222"/>
    <w:rsid w:val="00D12F5B"/>
    <w:rsid w:val="00D22F4A"/>
    <w:rsid w:val="00D31073"/>
    <w:rsid w:val="00D3189E"/>
    <w:rsid w:val="00D3192F"/>
    <w:rsid w:val="00D46D78"/>
    <w:rsid w:val="00D53BDB"/>
    <w:rsid w:val="00D55491"/>
    <w:rsid w:val="00D62AF3"/>
    <w:rsid w:val="00D63B6C"/>
    <w:rsid w:val="00D67A89"/>
    <w:rsid w:val="00D67AC6"/>
    <w:rsid w:val="00D75037"/>
    <w:rsid w:val="00D808DE"/>
    <w:rsid w:val="00D8747E"/>
    <w:rsid w:val="00D910DB"/>
    <w:rsid w:val="00DA77B9"/>
    <w:rsid w:val="00DB1554"/>
    <w:rsid w:val="00DB5124"/>
    <w:rsid w:val="00DC0949"/>
    <w:rsid w:val="00DC6974"/>
    <w:rsid w:val="00DE08D2"/>
    <w:rsid w:val="00DE1858"/>
    <w:rsid w:val="00DE417E"/>
    <w:rsid w:val="00DE4AAB"/>
    <w:rsid w:val="00E06C86"/>
    <w:rsid w:val="00E24415"/>
    <w:rsid w:val="00E43313"/>
    <w:rsid w:val="00E55138"/>
    <w:rsid w:val="00E6039B"/>
    <w:rsid w:val="00E663A6"/>
    <w:rsid w:val="00EB22FD"/>
    <w:rsid w:val="00EB4818"/>
    <w:rsid w:val="00EC3694"/>
    <w:rsid w:val="00ED6B3C"/>
    <w:rsid w:val="00EE5E74"/>
    <w:rsid w:val="00F038E6"/>
    <w:rsid w:val="00F1255A"/>
    <w:rsid w:val="00F15B42"/>
    <w:rsid w:val="00F20A93"/>
    <w:rsid w:val="00F2154C"/>
    <w:rsid w:val="00F24033"/>
    <w:rsid w:val="00F268BE"/>
    <w:rsid w:val="00F52113"/>
    <w:rsid w:val="00F60262"/>
    <w:rsid w:val="00F90AE5"/>
    <w:rsid w:val="00FA0902"/>
    <w:rsid w:val="00FA6FAF"/>
    <w:rsid w:val="00FB0E24"/>
    <w:rsid w:val="00FB1905"/>
    <w:rsid w:val="00FC58CD"/>
    <w:rsid w:val="00FC7136"/>
    <w:rsid w:val="00FD3FAC"/>
    <w:rsid w:val="00FF5316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32F569"/>
  <w15:docId w15:val="{D26FF4A3-429B-476C-A0E4-992903B4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F6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663A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s.fed.us/foresthealth/applied-sciences/mapping-reporting/gis-spatial-analysis/detection-surveys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tahr.hawaii.edu/oc/freepubs/pdf/PD-38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01C99-BFBF-43ED-99F0-12EF70CB6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ODIN</Company>
  <LinksUpToDate>false</LinksUpToDate>
  <CharactersWithSpaces>10899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Clayton, Amanda L. (LARC-E3)[SSAI DEVELOP]</cp:lastModifiedBy>
  <cp:revision>3</cp:revision>
  <dcterms:created xsi:type="dcterms:W3CDTF">2019-06-03T03:13:00Z</dcterms:created>
  <dcterms:modified xsi:type="dcterms:W3CDTF">2019-06-03T03:26:00Z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http://www.zotero.org/styles/annals-of-applied-biology</vt:lpwstr>
  </property>
  <property fmtid="{D5CDD505-2E9C-101B-9397-08002B2CF9AE}" pid="7" name="Mendeley Recent Style Name 2_1">
    <vt:lpwstr>Annals of Applied Biology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16th edition (author-date)</vt:lpwstr>
  </property>
  <property fmtid="{D5CDD505-2E9C-101B-9397-08002B2CF9AE}" pid="10" name="Mendeley Recent Style Id 4_1">
    <vt:lpwstr>http://www.zotero.org/styles/data</vt:lpwstr>
  </property>
  <property fmtid="{D5CDD505-2E9C-101B-9397-08002B2CF9AE}" pid="11" name="Mendeley Recent Style Name 4_1">
    <vt:lpwstr>Data</vt:lpwstr>
  </property>
  <property fmtid="{D5CDD505-2E9C-101B-9397-08002B2CF9AE}" pid="12" name="Mendeley Recent Style Id 5_1">
    <vt:lpwstr>http://www.zotero.org/styles/forest-ecology-and-management</vt:lpwstr>
  </property>
  <property fmtid="{D5CDD505-2E9C-101B-9397-08002B2CF9AE}" pid="13" name="Mendeley Recent Style Name 5_1">
    <vt:lpwstr>Forest Ecology and Management</vt:lpwstr>
  </property>
  <property fmtid="{D5CDD505-2E9C-101B-9397-08002B2CF9AE}" pid="14" name="Mendeley Recent Style Id 6_1">
    <vt:lpwstr>http://www.zotero.org/styles/harvard1</vt:lpwstr>
  </property>
  <property fmtid="{D5CDD505-2E9C-101B-9397-08002B2CF9AE}" pid="15" name="Mendeley Recent Style Name 6_1">
    <vt:lpwstr>Harvard reference format 1 (deprecated)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