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5CEF" w14:textId="77777777" w:rsidR="00C82473" w:rsidRDefault="007B73F9">
      <w:pPr>
        <w:rPr>
          <w:b/>
          <w:sz w:val="28"/>
        </w:rPr>
      </w:pPr>
      <w:r>
        <w:rPr>
          <w:b/>
          <w:sz w:val="28"/>
        </w:rPr>
        <w:t>NASA DEVELOP National Program</w:t>
      </w:r>
    </w:p>
    <w:p w14:paraId="5BBA164A" w14:textId="0CF6B383" w:rsidR="007B73F9" w:rsidRPr="00A44DD0" w:rsidRDefault="009A3134">
      <w:pPr>
        <w:rPr>
          <w:b/>
          <w:sz w:val="24"/>
        </w:rPr>
      </w:pPr>
      <w:r>
        <w:rPr>
          <w:b/>
          <w:sz w:val="24"/>
        </w:rPr>
        <w:t>2018 Spring</w:t>
      </w:r>
      <w:r w:rsidR="007B73F9" w:rsidRPr="00A44DD0">
        <w:rPr>
          <w:b/>
          <w:sz w:val="24"/>
        </w:rPr>
        <w:t xml:space="preserve"> Project Proposal</w:t>
      </w:r>
    </w:p>
    <w:p w14:paraId="0CF5EA14" w14:textId="77777777" w:rsidR="00A44DD0" w:rsidRDefault="00A44DD0" w:rsidP="00A44DD0">
      <w:pPr>
        <w:rPr>
          <w:b/>
          <w:sz w:val="24"/>
        </w:rPr>
      </w:pPr>
    </w:p>
    <w:p w14:paraId="5121C8E5" w14:textId="5817DA84" w:rsidR="00A44DD0" w:rsidRPr="008B3821" w:rsidRDefault="009A3134" w:rsidP="00A44DD0">
      <w:pPr>
        <w:rPr>
          <w:b/>
          <w:szCs w:val="20"/>
        </w:rPr>
      </w:pPr>
      <w:r>
        <w:rPr>
          <w:b/>
          <w:szCs w:val="20"/>
        </w:rPr>
        <w:t xml:space="preserve">Virginia – </w:t>
      </w:r>
      <w:r w:rsidR="00C45142">
        <w:rPr>
          <w:b/>
          <w:szCs w:val="20"/>
        </w:rPr>
        <w:t>Wise</w:t>
      </w:r>
    </w:p>
    <w:p w14:paraId="1824EBE9" w14:textId="2B1B9C07" w:rsidR="007B73F9" w:rsidRPr="008B3821" w:rsidRDefault="009A3134">
      <w:pPr>
        <w:rPr>
          <w:b/>
          <w:sz w:val="20"/>
          <w:szCs w:val="20"/>
        </w:rPr>
      </w:pPr>
      <w:r>
        <w:rPr>
          <w:b/>
          <w:sz w:val="20"/>
          <w:szCs w:val="20"/>
        </w:rPr>
        <w:t xml:space="preserve">Mojave </w:t>
      </w:r>
      <w:r w:rsidR="00B65EC2">
        <w:rPr>
          <w:b/>
          <w:sz w:val="20"/>
          <w:szCs w:val="20"/>
        </w:rPr>
        <w:t xml:space="preserve">Desert </w:t>
      </w:r>
      <w:r w:rsidR="00850339">
        <w:rPr>
          <w:b/>
          <w:sz w:val="20"/>
          <w:szCs w:val="20"/>
        </w:rPr>
        <w:t>Water Resources</w:t>
      </w:r>
    </w:p>
    <w:p w14:paraId="5B7B00A4" w14:textId="65C2A5BD" w:rsidR="007B73F9" w:rsidRPr="008B3821" w:rsidRDefault="009A3134">
      <w:pPr>
        <w:rPr>
          <w:i/>
          <w:sz w:val="20"/>
          <w:szCs w:val="20"/>
        </w:rPr>
      </w:pPr>
      <w:r>
        <w:rPr>
          <w:i/>
          <w:sz w:val="20"/>
          <w:szCs w:val="20"/>
        </w:rPr>
        <w:t xml:space="preserve">Assessing Vegetation and Precipitation Indices </w:t>
      </w:r>
      <w:r w:rsidR="00927534">
        <w:rPr>
          <w:i/>
          <w:sz w:val="20"/>
          <w:szCs w:val="20"/>
        </w:rPr>
        <w:t>to Aid Bighorn Sheep Habitat Monitoring and Management</w:t>
      </w:r>
    </w:p>
    <w:p w14:paraId="18D479DC" w14:textId="77777777" w:rsidR="00272CD9" w:rsidRDefault="00272CD9" w:rsidP="00334B0C">
      <w:pPr>
        <w:rPr>
          <w:b/>
          <w:sz w:val="20"/>
        </w:rPr>
      </w:pPr>
    </w:p>
    <w:p w14:paraId="2A539E14" w14:textId="77777777" w:rsidR="00CD0433" w:rsidRPr="00C33A8E" w:rsidRDefault="00CD0433" w:rsidP="00CD0433">
      <w:pPr>
        <w:pBdr>
          <w:bottom w:val="single" w:sz="4" w:space="1" w:color="auto"/>
        </w:pBdr>
        <w:rPr>
          <w:b/>
        </w:rPr>
      </w:pPr>
      <w:r w:rsidRPr="00C33A8E">
        <w:rPr>
          <w:b/>
        </w:rPr>
        <w:t>Project Overview</w:t>
      </w:r>
    </w:p>
    <w:p w14:paraId="08234B3C" w14:textId="045613B7" w:rsidR="00147A80" w:rsidRPr="007D59FA" w:rsidRDefault="008B3821" w:rsidP="00276572">
      <w:pPr>
        <w:rPr>
          <w:rFonts w:ascii="Garamond" w:hAnsi="Garamond"/>
        </w:rPr>
      </w:pPr>
      <w:r w:rsidRPr="00F268BE">
        <w:rPr>
          <w:b/>
          <w:i/>
          <w:sz w:val="20"/>
          <w:szCs w:val="20"/>
        </w:rPr>
        <w:t>Project Synopsis</w:t>
      </w:r>
      <w:r>
        <w:rPr>
          <w:b/>
          <w:sz w:val="20"/>
          <w:szCs w:val="20"/>
        </w:rPr>
        <w:t xml:space="preserve">: </w:t>
      </w:r>
      <w:r w:rsidR="00147A80">
        <w:rPr>
          <w:rFonts w:ascii="Garamond" w:hAnsi="Garamond"/>
        </w:rPr>
        <w:t xml:space="preserve">This project will utilize MODIS, </w:t>
      </w:r>
      <w:r w:rsidR="007C0AFA">
        <w:rPr>
          <w:rFonts w:ascii="Garamond" w:hAnsi="Garamond"/>
        </w:rPr>
        <w:t xml:space="preserve">CHIRPS, </w:t>
      </w:r>
      <w:r w:rsidR="0054770A">
        <w:rPr>
          <w:rFonts w:ascii="Garamond" w:hAnsi="Garamond"/>
        </w:rPr>
        <w:t xml:space="preserve">SMAP, SRTM, Landsat, Sentinel 2, and </w:t>
      </w:r>
      <w:r w:rsidR="007C0AFA">
        <w:rPr>
          <w:rFonts w:ascii="Garamond" w:hAnsi="Garamond"/>
        </w:rPr>
        <w:t xml:space="preserve">PRISM </w:t>
      </w:r>
      <w:r w:rsidR="007D59FA">
        <w:rPr>
          <w:rFonts w:ascii="Garamond" w:hAnsi="Garamond"/>
        </w:rPr>
        <w:t>data</w:t>
      </w:r>
      <w:r w:rsidR="0054770A">
        <w:rPr>
          <w:rFonts w:ascii="Garamond" w:hAnsi="Garamond"/>
        </w:rPr>
        <w:t xml:space="preserve"> products</w:t>
      </w:r>
      <w:r w:rsidR="007D59FA">
        <w:rPr>
          <w:rFonts w:ascii="Garamond" w:hAnsi="Garamond"/>
        </w:rPr>
        <w:t xml:space="preserve"> </w:t>
      </w:r>
      <w:r w:rsidR="007C0AFA">
        <w:rPr>
          <w:rFonts w:ascii="Garamond" w:hAnsi="Garamond"/>
        </w:rPr>
        <w:t xml:space="preserve">to </w:t>
      </w:r>
      <w:r w:rsidR="00AC1516">
        <w:rPr>
          <w:rFonts w:ascii="Garamond" w:hAnsi="Garamond"/>
        </w:rPr>
        <w:t xml:space="preserve">characterize and assess </w:t>
      </w:r>
      <w:proofErr w:type="spellStart"/>
      <w:r w:rsidR="00AC1516">
        <w:rPr>
          <w:rFonts w:ascii="Garamond" w:hAnsi="Garamond"/>
        </w:rPr>
        <w:t>spatio</w:t>
      </w:r>
      <w:proofErr w:type="spellEnd"/>
      <w:r w:rsidR="00AC1516">
        <w:rPr>
          <w:rFonts w:ascii="Garamond" w:hAnsi="Garamond"/>
        </w:rPr>
        <w:t>-temporal</w:t>
      </w:r>
      <w:r w:rsidR="007C0AFA">
        <w:rPr>
          <w:rFonts w:ascii="Garamond" w:hAnsi="Garamond"/>
        </w:rPr>
        <w:t xml:space="preserve"> vegetation and precipitation patterns </w:t>
      </w:r>
      <w:r w:rsidR="00AC1516">
        <w:rPr>
          <w:rFonts w:ascii="Garamond" w:hAnsi="Garamond"/>
        </w:rPr>
        <w:t>related to</w:t>
      </w:r>
      <w:r w:rsidR="007C0AFA">
        <w:rPr>
          <w:rFonts w:ascii="Garamond" w:hAnsi="Garamond"/>
        </w:rPr>
        <w:t xml:space="preserve"> </w:t>
      </w:r>
      <w:r w:rsidR="009E0B0C">
        <w:rPr>
          <w:rFonts w:ascii="Garamond" w:hAnsi="Garamond"/>
        </w:rPr>
        <w:t>b</w:t>
      </w:r>
      <w:r w:rsidR="007C0AFA">
        <w:rPr>
          <w:rFonts w:ascii="Garamond" w:hAnsi="Garamond"/>
        </w:rPr>
        <w:t xml:space="preserve">ighorn </w:t>
      </w:r>
      <w:r w:rsidR="009E0B0C">
        <w:rPr>
          <w:rFonts w:ascii="Garamond" w:hAnsi="Garamond"/>
        </w:rPr>
        <w:t>s</w:t>
      </w:r>
      <w:r w:rsidR="007C0AFA">
        <w:rPr>
          <w:rFonts w:ascii="Garamond" w:hAnsi="Garamond"/>
        </w:rPr>
        <w:t xml:space="preserve">heep </w:t>
      </w:r>
      <w:r w:rsidR="007D59FA">
        <w:rPr>
          <w:rFonts w:ascii="Garamond" w:hAnsi="Garamond"/>
        </w:rPr>
        <w:t>(</w:t>
      </w:r>
      <w:proofErr w:type="spellStart"/>
      <w:r w:rsidR="004779BE" w:rsidRPr="004779BE">
        <w:rPr>
          <w:rFonts w:ascii="Garamond" w:hAnsi="Garamond"/>
          <w:i/>
        </w:rPr>
        <w:t>Ovis</w:t>
      </w:r>
      <w:proofErr w:type="spellEnd"/>
      <w:r w:rsidR="004779BE" w:rsidRPr="004779BE">
        <w:rPr>
          <w:rFonts w:ascii="Garamond" w:hAnsi="Garamond"/>
          <w:i/>
        </w:rPr>
        <w:t xml:space="preserve"> </w:t>
      </w:r>
      <w:proofErr w:type="spellStart"/>
      <w:r w:rsidR="004779BE" w:rsidRPr="004779BE">
        <w:rPr>
          <w:rFonts w:ascii="Garamond" w:hAnsi="Garamond"/>
          <w:i/>
        </w:rPr>
        <w:t>canadensis</w:t>
      </w:r>
      <w:proofErr w:type="spellEnd"/>
      <w:r w:rsidR="007D59FA">
        <w:rPr>
          <w:rFonts w:ascii="Garamond" w:hAnsi="Garamond"/>
        </w:rPr>
        <w:t xml:space="preserve">) </w:t>
      </w:r>
      <w:r w:rsidR="007C0AFA">
        <w:rPr>
          <w:rFonts w:ascii="Garamond" w:hAnsi="Garamond"/>
        </w:rPr>
        <w:t xml:space="preserve">habitat selection in the Mojave Desert region from 2005-2017. </w:t>
      </w:r>
      <w:r w:rsidR="0054770A">
        <w:rPr>
          <w:rFonts w:ascii="Garamond" w:hAnsi="Garamond"/>
        </w:rPr>
        <w:t xml:space="preserve">The project will connect </w:t>
      </w:r>
      <w:r w:rsidR="00FD3229">
        <w:rPr>
          <w:rFonts w:ascii="Garamond" w:hAnsi="Garamond"/>
        </w:rPr>
        <w:t xml:space="preserve">remotely-sensed vegetation response and precipitation </w:t>
      </w:r>
      <w:r w:rsidR="0054770A">
        <w:rPr>
          <w:rFonts w:ascii="Garamond" w:hAnsi="Garamond"/>
        </w:rPr>
        <w:t xml:space="preserve">data </w:t>
      </w:r>
      <w:r w:rsidR="00FD3229">
        <w:rPr>
          <w:rFonts w:ascii="Garamond" w:hAnsi="Garamond"/>
        </w:rPr>
        <w:t xml:space="preserve">to </w:t>
      </w:r>
      <w:r w:rsidR="00FD3229">
        <w:rPr>
          <w:rFonts w:ascii="Garamond" w:hAnsi="Garamond"/>
          <w:i/>
        </w:rPr>
        <w:t xml:space="preserve">in situ </w:t>
      </w:r>
      <w:r w:rsidR="00FD3229">
        <w:rPr>
          <w:rFonts w:ascii="Garamond" w:hAnsi="Garamond"/>
        </w:rPr>
        <w:t>measurements of nutrient content, population demographics, and resource availability</w:t>
      </w:r>
      <w:r w:rsidR="0054770A">
        <w:rPr>
          <w:rFonts w:ascii="Garamond" w:hAnsi="Garamond"/>
        </w:rPr>
        <w:t xml:space="preserve"> to</w:t>
      </w:r>
      <w:r w:rsidR="00FD3229">
        <w:rPr>
          <w:rFonts w:ascii="Garamond" w:hAnsi="Garamond"/>
        </w:rPr>
        <w:t xml:space="preserve"> support </w:t>
      </w:r>
      <w:r w:rsidR="0054770A">
        <w:rPr>
          <w:rFonts w:ascii="Garamond" w:hAnsi="Garamond"/>
        </w:rPr>
        <w:t>models and other efforts</w:t>
      </w:r>
      <w:r w:rsidR="00FD3229">
        <w:rPr>
          <w:rFonts w:ascii="Garamond" w:hAnsi="Garamond"/>
        </w:rPr>
        <w:t xml:space="preserve"> </w:t>
      </w:r>
      <w:r w:rsidR="0054770A">
        <w:rPr>
          <w:rFonts w:ascii="Garamond" w:hAnsi="Garamond"/>
        </w:rPr>
        <w:t xml:space="preserve">that </w:t>
      </w:r>
      <w:r w:rsidR="00FD3229">
        <w:rPr>
          <w:rFonts w:ascii="Garamond" w:hAnsi="Garamond"/>
        </w:rPr>
        <w:t xml:space="preserve">track habitat selection and utilization. </w:t>
      </w:r>
      <w:r w:rsidR="0054770A">
        <w:rPr>
          <w:rFonts w:ascii="Garamond" w:hAnsi="Garamond"/>
        </w:rPr>
        <w:t xml:space="preserve">Project partners </w:t>
      </w:r>
      <w:r w:rsidR="00D2150D">
        <w:rPr>
          <w:rFonts w:ascii="Garamond" w:hAnsi="Garamond"/>
        </w:rPr>
        <w:t xml:space="preserve">including </w:t>
      </w:r>
      <w:r w:rsidR="0054770A">
        <w:rPr>
          <w:rFonts w:ascii="Garamond" w:hAnsi="Garamond"/>
        </w:rPr>
        <w:t xml:space="preserve">the </w:t>
      </w:r>
      <w:r w:rsidR="007D59FA">
        <w:rPr>
          <w:rFonts w:ascii="Garamond" w:hAnsi="Garamond"/>
        </w:rPr>
        <w:t>National Park Service</w:t>
      </w:r>
      <w:r w:rsidR="00865C82">
        <w:rPr>
          <w:rFonts w:ascii="Garamond" w:hAnsi="Garamond"/>
        </w:rPr>
        <w:t xml:space="preserve">, </w:t>
      </w:r>
      <w:r w:rsidR="007C0AFA">
        <w:rPr>
          <w:rFonts w:ascii="Garamond" w:hAnsi="Garamond"/>
        </w:rPr>
        <w:t xml:space="preserve">California Department of Fish and Wildlife, </w:t>
      </w:r>
      <w:r w:rsidR="00865C82">
        <w:rPr>
          <w:rFonts w:ascii="Garamond" w:hAnsi="Garamond"/>
        </w:rPr>
        <w:t xml:space="preserve">Oregon State University, and </w:t>
      </w:r>
      <w:r w:rsidR="00FD3229">
        <w:rPr>
          <w:rFonts w:ascii="Garamond" w:hAnsi="Garamond"/>
        </w:rPr>
        <w:t>Sierra Nevada Bighorn Sheep Foundation</w:t>
      </w:r>
      <w:r w:rsidR="007C0AFA">
        <w:rPr>
          <w:rFonts w:ascii="Garamond" w:hAnsi="Garamond"/>
        </w:rPr>
        <w:t xml:space="preserve"> will use this research to make management and monitoring decisions regarding water</w:t>
      </w:r>
      <w:r w:rsidR="00671B9F">
        <w:rPr>
          <w:rFonts w:ascii="Garamond" w:hAnsi="Garamond"/>
        </w:rPr>
        <w:t xml:space="preserve"> </w:t>
      </w:r>
      <w:r w:rsidR="007C0AFA">
        <w:rPr>
          <w:rFonts w:ascii="Garamond" w:hAnsi="Garamond"/>
        </w:rPr>
        <w:t>availability</w:t>
      </w:r>
      <w:r w:rsidR="006B1F6B">
        <w:rPr>
          <w:rFonts w:ascii="Garamond" w:hAnsi="Garamond"/>
        </w:rPr>
        <w:t>, especially during drought conditions</w:t>
      </w:r>
      <w:r w:rsidR="007C0AFA">
        <w:rPr>
          <w:rFonts w:ascii="Garamond" w:hAnsi="Garamond"/>
        </w:rPr>
        <w:t xml:space="preserve">. </w:t>
      </w:r>
      <w:r w:rsidR="0054770A">
        <w:rPr>
          <w:rFonts w:ascii="Garamond" w:hAnsi="Garamond"/>
        </w:rPr>
        <w:t>In addition</w:t>
      </w:r>
      <w:r w:rsidR="007C0AFA">
        <w:rPr>
          <w:rFonts w:ascii="Garamond" w:hAnsi="Garamond"/>
        </w:rPr>
        <w:t xml:space="preserve">, the </w:t>
      </w:r>
      <w:r w:rsidR="007D59FA">
        <w:rPr>
          <w:rFonts w:ascii="Garamond" w:hAnsi="Garamond"/>
        </w:rPr>
        <w:t xml:space="preserve">time series and trend analyses </w:t>
      </w:r>
      <w:r w:rsidR="006D6046">
        <w:rPr>
          <w:rFonts w:ascii="Garamond" w:hAnsi="Garamond"/>
        </w:rPr>
        <w:t xml:space="preserve">from the project </w:t>
      </w:r>
      <w:r w:rsidR="007D59FA">
        <w:rPr>
          <w:rFonts w:ascii="Garamond" w:hAnsi="Garamond"/>
        </w:rPr>
        <w:t xml:space="preserve">will assist in other research at regional universities </w:t>
      </w:r>
      <w:r w:rsidR="0054770A">
        <w:rPr>
          <w:rFonts w:ascii="Garamond" w:hAnsi="Garamond"/>
        </w:rPr>
        <w:t>on</w:t>
      </w:r>
      <w:r w:rsidR="007D59FA">
        <w:rPr>
          <w:rFonts w:ascii="Garamond" w:hAnsi="Garamond"/>
        </w:rPr>
        <w:t xml:space="preserve"> nutrient availability and disease survival rates among </w:t>
      </w:r>
      <w:r w:rsidR="00D2150D">
        <w:rPr>
          <w:rFonts w:ascii="Garamond" w:hAnsi="Garamond"/>
        </w:rPr>
        <w:t xml:space="preserve">bighorn sheep </w:t>
      </w:r>
      <w:r w:rsidR="007D59FA">
        <w:rPr>
          <w:rFonts w:ascii="Garamond" w:hAnsi="Garamond"/>
        </w:rPr>
        <w:t>populations.</w:t>
      </w:r>
    </w:p>
    <w:p w14:paraId="1E7BF85A" w14:textId="77777777" w:rsidR="008B3821" w:rsidRDefault="008B3821" w:rsidP="008B3821">
      <w:pPr>
        <w:rPr>
          <w:b/>
          <w:sz w:val="20"/>
          <w:szCs w:val="20"/>
        </w:rPr>
      </w:pPr>
    </w:p>
    <w:p w14:paraId="61B4ADB8" w14:textId="5B3DC430" w:rsidR="00353F4B" w:rsidRPr="004018FC" w:rsidRDefault="00353F4B" w:rsidP="008B3821">
      <w:pPr>
        <w:rPr>
          <w:rFonts w:ascii="Garamond" w:hAnsi="Garamond"/>
        </w:rPr>
      </w:pPr>
      <w:r w:rsidRPr="00EC3694">
        <w:rPr>
          <w:b/>
          <w:i/>
          <w:sz w:val="20"/>
          <w:szCs w:val="20"/>
        </w:rPr>
        <w:t>Community Concern:</w:t>
      </w:r>
      <w:r w:rsidRPr="00EC3694">
        <w:rPr>
          <w:sz w:val="20"/>
          <w:szCs w:val="20"/>
        </w:rPr>
        <w:t xml:space="preserve"> </w:t>
      </w:r>
      <w:r w:rsidR="00851E8C">
        <w:rPr>
          <w:rFonts w:ascii="Garamond" w:hAnsi="Garamond"/>
        </w:rPr>
        <w:t xml:space="preserve">Bighorn </w:t>
      </w:r>
      <w:r w:rsidR="009E0B0C">
        <w:rPr>
          <w:rFonts w:ascii="Garamond" w:hAnsi="Garamond"/>
        </w:rPr>
        <w:t>s</w:t>
      </w:r>
      <w:r w:rsidR="00851E8C">
        <w:rPr>
          <w:rFonts w:ascii="Garamond" w:hAnsi="Garamond"/>
        </w:rPr>
        <w:t xml:space="preserve">heep </w:t>
      </w:r>
      <w:r w:rsidR="00D2150D">
        <w:rPr>
          <w:rFonts w:ascii="Garamond" w:hAnsi="Garamond"/>
        </w:rPr>
        <w:t xml:space="preserve">(BHS) </w:t>
      </w:r>
      <w:r w:rsidR="00851E8C">
        <w:rPr>
          <w:rFonts w:ascii="Garamond" w:hAnsi="Garamond"/>
        </w:rPr>
        <w:t xml:space="preserve">populations in California and Nevada are affected by a combination of </w:t>
      </w:r>
      <w:r w:rsidR="0054770A">
        <w:rPr>
          <w:rFonts w:ascii="Garamond" w:hAnsi="Garamond"/>
        </w:rPr>
        <w:t xml:space="preserve">habitat </w:t>
      </w:r>
      <w:r w:rsidR="004779BE">
        <w:rPr>
          <w:rFonts w:ascii="Garamond" w:hAnsi="Garamond"/>
        </w:rPr>
        <w:t>resource availability and quality</w:t>
      </w:r>
      <w:r w:rsidR="0054770A">
        <w:rPr>
          <w:rFonts w:ascii="Garamond" w:hAnsi="Garamond"/>
        </w:rPr>
        <w:t xml:space="preserve"> in conjunction with</w:t>
      </w:r>
      <w:r w:rsidR="00851E8C">
        <w:rPr>
          <w:rFonts w:ascii="Garamond" w:hAnsi="Garamond"/>
        </w:rPr>
        <w:t xml:space="preserve"> </w:t>
      </w:r>
      <w:r w:rsidR="0054770A">
        <w:rPr>
          <w:rFonts w:ascii="Garamond" w:hAnsi="Garamond"/>
        </w:rPr>
        <w:t xml:space="preserve">mortality due to </w:t>
      </w:r>
      <w:r w:rsidR="00851E8C">
        <w:rPr>
          <w:rFonts w:ascii="Garamond" w:hAnsi="Garamond"/>
        </w:rPr>
        <w:t xml:space="preserve">predation and disease. The </w:t>
      </w:r>
      <w:r w:rsidR="0054770A">
        <w:rPr>
          <w:rFonts w:ascii="Garamond" w:hAnsi="Garamond"/>
        </w:rPr>
        <w:t>complex</w:t>
      </w:r>
      <w:r w:rsidR="00AB57DF">
        <w:rPr>
          <w:rFonts w:ascii="Garamond" w:hAnsi="Garamond"/>
        </w:rPr>
        <w:t>, interacting</w:t>
      </w:r>
      <w:r w:rsidR="0054770A">
        <w:rPr>
          <w:rFonts w:ascii="Garamond" w:hAnsi="Garamond"/>
        </w:rPr>
        <w:t xml:space="preserve"> </w:t>
      </w:r>
      <w:r w:rsidR="00851E8C">
        <w:rPr>
          <w:rFonts w:ascii="Garamond" w:hAnsi="Garamond"/>
        </w:rPr>
        <w:t xml:space="preserve">effects of these </w:t>
      </w:r>
      <w:r w:rsidR="00AB57DF">
        <w:rPr>
          <w:rFonts w:ascii="Garamond" w:hAnsi="Garamond"/>
        </w:rPr>
        <w:t xml:space="preserve">factors </w:t>
      </w:r>
      <w:r w:rsidR="00851E8C">
        <w:rPr>
          <w:rFonts w:ascii="Garamond" w:hAnsi="Garamond"/>
        </w:rPr>
        <w:t>can make monitoring</w:t>
      </w:r>
      <w:r w:rsidR="00AB57DF">
        <w:rPr>
          <w:rFonts w:ascii="Garamond" w:hAnsi="Garamond"/>
        </w:rPr>
        <w:t>, assessment,</w:t>
      </w:r>
      <w:r w:rsidR="00851E8C">
        <w:rPr>
          <w:rFonts w:ascii="Garamond" w:hAnsi="Garamond"/>
        </w:rPr>
        <w:t xml:space="preserve"> and managing BHS populations </w:t>
      </w:r>
      <w:r w:rsidR="00AB57DF">
        <w:rPr>
          <w:rFonts w:ascii="Garamond" w:hAnsi="Garamond"/>
        </w:rPr>
        <w:t>difficult</w:t>
      </w:r>
      <w:r w:rsidR="00851E8C">
        <w:rPr>
          <w:rFonts w:ascii="Garamond" w:hAnsi="Garamond"/>
        </w:rPr>
        <w:t xml:space="preserve">, though decades of research have focused on </w:t>
      </w:r>
      <w:r w:rsidR="00BD38D4">
        <w:rPr>
          <w:rFonts w:ascii="Garamond" w:hAnsi="Garamond"/>
        </w:rPr>
        <w:t>understanding these impacts</w:t>
      </w:r>
      <w:r w:rsidR="00851E8C">
        <w:rPr>
          <w:rFonts w:ascii="Garamond" w:hAnsi="Garamond"/>
        </w:rPr>
        <w:t xml:space="preserve">, and how they might be affected by </w:t>
      </w:r>
      <w:r w:rsidR="00AE5333">
        <w:rPr>
          <w:rFonts w:ascii="Garamond" w:hAnsi="Garamond"/>
        </w:rPr>
        <w:t>environmental changes</w:t>
      </w:r>
      <w:r w:rsidR="00AB57DF">
        <w:rPr>
          <w:rFonts w:ascii="Garamond" w:hAnsi="Garamond"/>
        </w:rPr>
        <w:t xml:space="preserve"> with respect to water availability and vegetative conditions</w:t>
      </w:r>
      <w:r w:rsidR="00851E8C">
        <w:rPr>
          <w:rFonts w:ascii="Garamond" w:hAnsi="Garamond"/>
        </w:rPr>
        <w:t xml:space="preserve">. </w:t>
      </w:r>
      <w:r w:rsidR="00AB57DF">
        <w:rPr>
          <w:rFonts w:ascii="Garamond" w:hAnsi="Garamond"/>
        </w:rPr>
        <w:t>Given that BHS</w:t>
      </w:r>
      <w:r w:rsidR="00BD38D4">
        <w:rPr>
          <w:rFonts w:ascii="Garamond" w:hAnsi="Garamond"/>
        </w:rPr>
        <w:t xml:space="preserve"> play a key ecological</w:t>
      </w:r>
      <w:r w:rsidR="00AE5333">
        <w:rPr>
          <w:rFonts w:ascii="Garamond" w:hAnsi="Garamond"/>
        </w:rPr>
        <w:t xml:space="preserve"> </w:t>
      </w:r>
      <w:r w:rsidR="00BD38D4">
        <w:rPr>
          <w:rFonts w:ascii="Garamond" w:hAnsi="Garamond"/>
        </w:rPr>
        <w:t xml:space="preserve">role in the mountainous regions of the Mojave Desert, in-depth studies and </w:t>
      </w:r>
      <w:r w:rsidR="00AB57DF">
        <w:rPr>
          <w:rFonts w:ascii="Garamond" w:hAnsi="Garamond"/>
        </w:rPr>
        <w:t>multi-organizational</w:t>
      </w:r>
      <w:r w:rsidR="00BD38D4">
        <w:rPr>
          <w:rFonts w:ascii="Garamond" w:hAnsi="Garamond"/>
        </w:rPr>
        <w:t xml:space="preserve"> collaborations are essential for managing </w:t>
      </w:r>
      <w:r w:rsidR="00AB57DF">
        <w:rPr>
          <w:rFonts w:ascii="Garamond" w:hAnsi="Garamond"/>
        </w:rPr>
        <w:t>such wildlife</w:t>
      </w:r>
      <w:r w:rsidR="00BD38D4">
        <w:rPr>
          <w:rFonts w:ascii="Garamond" w:hAnsi="Garamond"/>
        </w:rPr>
        <w:t xml:space="preserve">. </w:t>
      </w:r>
      <w:r w:rsidR="00AB57DF">
        <w:rPr>
          <w:rFonts w:ascii="Garamond" w:hAnsi="Garamond"/>
        </w:rPr>
        <w:t xml:space="preserve">To aid </w:t>
      </w:r>
      <w:r w:rsidR="0040535A">
        <w:rPr>
          <w:rFonts w:ascii="Garamond" w:hAnsi="Garamond"/>
        </w:rPr>
        <w:t xml:space="preserve">effective widespread planning and management decisions to be made, a more </w:t>
      </w:r>
      <w:r w:rsidR="006D6046">
        <w:rPr>
          <w:rFonts w:ascii="Garamond" w:hAnsi="Garamond"/>
        </w:rPr>
        <w:t xml:space="preserve">synoptic, </w:t>
      </w:r>
      <w:r w:rsidR="0040535A">
        <w:rPr>
          <w:rFonts w:ascii="Garamond" w:hAnsi="Garamond"/>
        </w:rPr>
        <w:t xml:space="preserve">holistic view of resource availability across the region </w:t>
      </w:r>
      <w:r w:rsidR="00AB57DF">
        <w:rPr>
          <w:rFonts w:ascii="Garamond" w:hAnsi="Garamond"/>
        </w:rPr>
        <w:t xml:space="preserve">is needed </w:t>
      </w:r>
      <w:proofErr w:type="gramStart"/>
      <w:r w:rsidR="006D6046">
        <w:rPr>
          <w:rFonts w:ascii="Garamond" w:hAnsi="Garamond"/>
        </w:rPr>
        <w:t>in regard to</w:t>
      </w:r>
      <w:proofErr w:type="gramEnd"/>
      <w:r w:rsidR="0040535A">
        <w:rPr>
          <w:rFonts w:ascii="Garamond" w:hAnsi="Garamond"/>
        </w:rPr>
        <w:t xml:space="preserve"> BHS habitat selection.</w:t>
      </w:r>
      <w:r w:rsidR="00AB57DF">
        <w:rPr>
          <w:rFonts w:ascii="Garamond" w:hAnsi="Garamond"/>
        </w:rPr>
        <w:t xml:space="preserve"> </w:t>
      </w:r>
      <w:r w:rsidR="00780648">
        <w:rPr>
          <w:rFonts w:ascii="Garamond" w:hAnsi="Garamond"/>
        </w:rPr>
        <w:t xml:space="preserve">The use of </w:t>
      </w:r>
      <w:r w:rsidR="00AB57DF">
        <w:rPr>
          <w:rFonts w:ascii="Garamond" w:hAnsi="Garamond"/>
        </w:rPr>
        <w:t xml:space="preserve">NASA Earth </w:t>
      </w:r>
      <w:r w:rsidR="00780648">
        <w:rPr>
          <w:rFonts w:ascii="Garamond" w:hAnsi="Garamond"/>
        </w:rPr>
        <w:t>o</w:t>
      </w:r>
      <w:r w:rsidR="00AB57DF">
        <w:rPr>
          <w:rFonts w:ascii="Garamond" w:hAnsi="Garamond"/>
        </w:rPr>
        <w:t xml:space="preserve">bservation data is of interest to the BHS management community </w:t>
      </w:r>
      <w:proofErr w:type="gramStart"/>
      <w:r w:rsidR="00AB57DF">
        <w:rPr>
          <w:rFonts w:ascii="Garamond" w:hAnsi="Garamond"/>
        </w:rPr>
        <w:t>as a means to</w:t>
      </w:r>
      <w:proofErr w:type="gramEnd"/>
      <w:r w:rsidR="00AB57DF">
        <w:rPr>
          <w:rFonts w:ascii="Garamond" w:hAnsi="Garamond"/>
        </w:rPr>
        <w:t xml:space="preserve"> provide critical synoptic, </w:t>
      </w:r>
      <w:proofErr w:type="spellStart"/>
      <w:r w:rsidR="00AB57DF">
        <w:rPr>
          <w:rFonts w:ascii="Garamond" w:hAnsi="Garamond"/>
        </w:rPr>
        <w:t>spatio</w:t>
      </w:r>
      <w:proofErr w:type="spellEnd"/>
      <w:r w:rsidR="00AB57DF">
        <w:rPr>
          <w:rFonts w:ascii="Garamond" w:hAnsi="Garamond"/>
        </w:rPr>
        <w:t>-temporal information on water and vegetation.</w:t>
      </w:r>
    </w:p>
    <w:p w14:paraId="6B794CB9" w14:textId="77777777" w:rsidR="00353F4B" w:rsidRPr="00EC3694" w:rsidRDefault="00353F4B" w:rsidP="008B3821">
      <w:pPr>
        <w:rPr>
          <w:b/>
          <w:sz w:val="20"/>
          <w:szCs w:val="20"/>
        </w:rPr>
      </w:pPr>
    </w:p>
    <w:p w14:paraId="14F3574F" w14:textId="38811EA9" w:rsidR="008B3821" w:rsidRPr="00EC3694" w:rsidRDefault="008B3821" w:rsidP="008B3821">
      <w:pPr>
        <w:rPr>
          <w:sz w:val="20"/>
          <w:szCs w:val="20"/>
        </w:rPr>
      </w:pPr>
      <w:r w:rsidRPr="00EC3694">
        <w:rPr>
          <w:b/>
          <w:i/>
          <w:sz w:val="20"/>
          <w:szCs w:val="20"/>
        </w:rPr>
        <w:t>Source of Project Idea:</w:t>
      </w:r>
      <w:r w:rsidRPr="00EC3694">
        <w:rPr>
          <w:sz w:val="20"/>
          <w:szCs w:val="20"/>
        </w:rPr>
        <w:t xml:space="preserve"> </w:t>
      </w:r>
      <w:r w:rsidR="009A3134">
        <w:rPr>
          <w:rFonts w:ascii="Garamond" w:hAnsi="Garamond"/>
        </w:rPr>
        <w:t>This project idea originated during conversations with the National Park Service Mojave Inventory &amp; Monitoring Network, which then expanded to</w:t>
      </w:r>
      <w:r w:rsidR="00AB55F3">
        <w:rPr>
          <w:rFonts w:ascii="Garamond" w:hAnsi="Garamond"/>
        </w:rPr>
        <w:t xml:space="preserve"> include</w:t>
      </w:r>
      <w:r w:rsidR="0071461E">
        <w:rPr>
          <w:rFonts w:ascii="Garamond" w:hAnsi="Garamond"/>
        </w:rPr>
        <w:t xml:space="preserve"> a larger regional</w:t>
      </w:r>
      <w:r w:rsidR="00AB55F3">
        <w:rPr>
          <w:rFonts w:ascii="Garamond" w:hAnsi="Garamond"/>
        </w:rPr>
        <w:t>, multi-organizational</w:t>
      </w:r>
      <w:r w:rsidR="0071461E">
        <w:rPr>
          <w:rFonts w:ascii="Garamond" w:hAnsi="Garamond"/>
        </w:rPr>
        <w:t xml:space="preserve"> BHS</w:t>
      </w:r>
      <w:r w:rsidR="009A3134">
        <w:rPr>
          <w:rFonts w:ascii="Garamond" w:hAnsi="Garamond"/>
        </w:rPr>
        <w:t xml:space="preserve"> research group.</w:t>
      </w:r>
    </w:p>
    <w:p w14:paraId="56693788" w14:textId="77777777" w:rsidR="008B3821" w:rsidRPr="00EC3694" w:rsidRDefault="008B3821" w:rsidP="00276572">
      <w:pPr>
        <w:rPr>
          <w:b/>
          <w:sz w:val="20"/>
          <w:szCs w:val="20"/>
        </w:rPr>
      </w:pPr>
    </w:p>
    <w:p w14:paraId="1D844156" w14:textId="20F4C8EB" w:rsidR="00276572" w:rsidRPr="00EC3694" w:rsidRDefault="00276572" w:rsidP="00DC6974">
      <w:pPr>
        <w:ind w:left="720" w:hanging="720"/>
        <w:rPr>
          <w:sz w:val="20"/>
          <w:szCs w:val="20"/>
        </w:rPr>
      </w:pPr>
      <w:r w:rsidRPr="00EC3694">
        <w:rPr>
          <w:b/>
          <w:i/>
          <w:sz w:val="20"/>
          <w:szCs w:val="20"/>
        </w:rPr>
        <w:t>National Application Areas Addressed:</w:t>
      </w:r>
      <w:r w:rsidRPr="00EC3694">
        <w:rPr>
          <w:sz w:val="20"/>
          <w:szCs w:val="20"/>
        </w:rPr>
        <w:t xml:space="preserve"> </w:t>
      </w:r>
      <w:r w:rsidR="009A3134">
        <w:rPr>
          <w:rFonts w:ascii="Garamond" w:hAnsi="Garamond"/>
        </w:rPr>
        <w:t>Water Resources</w:t>
      </w:r>
      <w:r w:rsidR="00BD38D4">
        <w:rPr>
          <w:rFonts w:ascii="Garamond" w:hAnsi="Garamond"/>
        </w:rPr>
        <w:t>, Ecological Forecasting</w:t>
      </w:r>
    </w:p>
    <w:p w14:paraId="75CB4D6A" w14:textId="08576EF4" w:rsidR="00276572" w:rsidRPr="00EC3694" w:rsidRDefault="00276572" w:rsidP="00DC6974">
      <w:pPr>
        <w:ind w:left="720" w:hanging="720"/>
        <w:rPr>
          <w:sz w:val="20"/>
          <w:szCs w:val="20"/>
        </w:rPr>
      </w:pPr>
      <w:r w:rsidRPr="00EC3694">
        <w:rPr>
          <w:b/>
          <w:i/>
          <w:sz w:val="20"/>
          <w:szCs w:val="20"/>
        </w:rPr>
        <w:t>Study Location:</w:t>
      </w:r>
      <w:r w:rsidRPr="00EC3694">
        <w:rPr>
          <w:sz w:val="20"/>
          <w:szCs w:val="20"/>
        </w:rPr>
        <w:t xml:space="preserve"> </w:t>
      </w:r>
      <w:r w:rsidR="009A3134">
        <w:rPr>
          <w:rFonts w:ascii="Garamond" w:hAnsi="Garamond"/>
        </w:rPr>
        <w:t xml:space="preserve">Bighorn </w:t>
      </w:r>
      <w:r w:rsidR="004779BE">
        <w:rPr>
          <w:rFonts w:ascii="Garamond" w:hAnsi="Garamond"/>
        </w:rPr>
        <w:t>s</w:t>
      </w:r>
      <w:r w:rsidR="009A3134">
        <w:rPr>
          <w:rFonts w:ascii="Garamond" w:hAnsi="Garamond"/>
        </w:rPr>
        <w:t xml:space="preserve">heep ranges </w:t>
      </w:r>
      <w:r w:rsidR="004779BE">
        <w:rPr>
          <w:rFonts w:ascii="Garamond" w:hAnsi="Garamond"/>
        </w:rPr>
        <w:t xml:space="preserve">in </w:t>
      </w:r>
      <w:r w:rsidR="007E1D34">
        <w:rPr>
          <w:rFonts w:ascii="Garamond" w:hAnsi="Garamond"/>
        </w:rPr>
        <w:t>the Mojave Desert region</w:t>
      </w:r>
      <w:r w:rsidR="009A3134">
        <w:rPr>
          <w:rFonts w:ascii="Garamond" w:hAnsi="Garamond"/>
        </w:rPr>
        <w:t xml:space="preserve">, </w:t>
      </w:r>
      <w:r w:rsidR="009A3134" w:rsidRPr="006301E4">
        <w:rPr>
          <w:rFonts w:ascii="Garamond" w:hAnsi="Garamond"/>
        </w:rPr>
        <w:t>CA</w:t>
      </w:r>
      <w:r w:rsidR="009A3134">
        <w:rPr>
          <w:rFonts w:ascii="Garamond" w:hAnsi="Garamond"/>
        </w:rPr>
        <w:t xml:space="preserve">, </w:t>
      </w:r>
      <w:r w:rsidR="009A3134" w:rsidRPr="006301E4">
        <w:rPr>
          <w:rFonts w:ascii="Garamond" w:hAnsi="Garamond"/>
        </w:rPr>
        <w:t>NV</w:t>
      </w:r>
    </w:p>
    <w:p w14:paraId="0C393C51" w14:textId="02422782" w:rsidR="00916099" w:rsidRPr="00976D74" w:rsidRDefault="00276572" w:rsidP="000435DA">
      <w:pPr>
        <w:ind w:left="720" w:hanging="720"/>
        <w:rPr>
          <w:rFonts w:ascii="Garamond" w:hAnsi="Garamond"/>
        </w:rPr>
      </w:pPr>
      <w:r w:rsidRPr="00EC3694">
        <w:rPr>
          <w:b/>
          <w:i/>
          <w:sz w:val="20"/>
          <w:szCs w:val="20"/>
        </w:rPr>
        <w:t>Study Period:</w:t>
      </w:r>
      <w:r w:rsidRPr="00EC3694">
        <w:rPr>
          <w:b/>
          <w:sz w:val="20"/>
          <w:szCs w:val="20"/>
        </w:rPr>
        <w:t xml:space="preserve"> </w:t>
      </w:r>
      <w:r w:rsidR="00976D74" w:rsidRPr="00976D74">
        <w:rPr>
          <w:rFonts w:ascii="Garamond" w:hAnsi="Garamond"/>
        </w:rPr>
        <w:t>January 2005 – August 2017</w:t>
      </w:r>
    </w:p>
    <w:p w14:paraId="462EE0EA" w14:textId="77777777" w:rsidR="00276572" w:rsidRPr="00EC3694" w:rsidRDefault="00276572" w:rsidP="00276572">
      <w:pPr>
        <w:rPr>
          <w:b/>
          <w:sz w:val="20"/>
          <w:szCs w:val="20"/>
        </w:rPr>
      </w:pPr>
    </w:p>
    <w:p w14:paraId="0F77539E" w14:textId="1B431A6D" w:rsidR="00276572" w:rsidRPr="00EC3694" w:rsidRDefault="009A3134" w:rsidP="00276572">
      <w:pPr>
        <w:rPr>
          <w:sz w:val="20"/>
          <w:szCs w:val="20"/>
        </w:rPr>
      </w:pPr>
      <w:r>
        <w:rPr>
          <w:b/>
          <w:i/>
          <w:sz w:val="20"/>
          <w:szCs w:val="20"/>
        </w:rPr>
        <w:t>Advisors</w:t>
      </w:r>
      <w:r w:rsidR="00276572" w:rsidRPr="00EC3694">
        <w:rPr>
          <w:b/>
          <w:i/>
          <w:sz w:val="20"/>
          <w:szCs w:val="20"/>
        </w:rPr>
        <w:t>:</w:t>
      </w:r>
      <w:r w:rsidR="00276572" w:rsidRPr="00EC3694">
        <w:rPr>
          <w:sz w:val="20"/>
          <w:szCs w:val="20"/>
        </w:rPr>
        <w:t xml:space="preserve"> </w:t>
      </w:r>
      <w:r>
        <w:rPr>
          <w:rFonts w:ascii="Garamond" w:hAnsi="Garamond"/>
        </w:rPr>
        <w:t>Jo</w:t>
      </w:r>
      <w:r w:rsidR="0054770A">
        <w:rPr>
          <w:rFonts w:ascii="Garamond" w:hAnsi="Garamond"/>
        </w:rPr>
        <w:t>seph</w:t>
      </w:r>
      <w:r>
        <w:rPr>
          <w:rFonts w:ascii="Garamond" w:hAnsi="Garamond"/>
        </w:rPr>
        <w:t xml:space="preserve"> Spruce</w:t>
      </w:r>
      <w:r w:rsidR="00DE22F4">
        <w:rPr>
          <w:rFonts w:ascii="Garamond" w:hAnsi="Garamond"/>
        </w:rPr>
        <w:t xml:space="preserve"> (</w:t>
      </w:r>
      <w:r w:rsidR="0054770A">
        <w:rPr>
          <w:rFonts w:ascii="Garamond" w:hAnsi="Garamond"/>
        </w:rPr>
        <w:t xml:space="preserve">Consultant to </w:t>
      </w:r>
      <w:r w:rsidR="006301E4">
        <w:rPr>
          <w:rFonts w:ascii="Garamond" w:hAnsi="Garamond"/>
        </w:rPr>
        <w:t>Science Systems &amp; Applications, Inc.</w:t>
      </w:r>
      <w:r w:rsidR="00DE22F4">
        <w:rPr>
          <w:rFonts w:ascii="Garamond" w:hAnsi="Garamond"/>
        </w:rPr>
        <w:t>)</w:t>
      </w:r>
      <w:r w:rsidR="0054770A">
        <w:rPr>
          <w:rFonts w:ascii="Garamond" w:hAnsi="Garamond"/>
        </w:rPr>
        <w:t xml:space="preserve">; </w:t>
      </w:r>
      <w:r w:rsidR="009C2DA8" w:rsidRPr="009C2DA8">
        <w:rPr>
          <w:rFonts w:ascii="Garamond" w:hAnsi="Garamond"/>
        </w:rPr>
        <w:t xml:space="preserve">Dr. L. DeWayne Cecil (NOAA National Center for Environmental Information, Global Science &amp; Technology, Inc.), Bob </w:t>
      </w:r>
      <w:proofErr w:type="spellStart"/>
      <w:r w:rsidR="009C2DA8" w:rsidRPr="009C2DA8">
        <w:rPr>
          <w:rFonts w:ascii="Garamond" w:hAnsi="Garamond"/>
        </w:rPr>
        <w:t>VanGundy</w:t>
      </w:r>
      <w:proofErr w:type="spellEnd"/>
      <w:r w:rsidR="009C2DA8" w:rsidRPr="009C2DA8">
        <w:rPr>
          <w:rFonts w:ascii="Garamond" w:hAnsi="Garamond"/>
        </w:rPr>
        <w:t xml:space="preserve"> (The University of Virginia’s College at Wise) </w:t>
      </w:r>
      <w:r w:rsidR="0054770A" w:rsidRPr="0054770A">
        <w:rPr>
          <w:rFonts w:ascii="Garamond" w:hAnsi="Garamond"/>
        </w:rPr>
        <w:t>Dr. Kenton Ross (NASA Langley Research Center),</w:t>
      </w:r>
    </w:p>
    <w:p w14:paraId="6FCF895F" w14:textId="77777777" w:rsidR="00272CD9" w:rsidRPr="00EC3694" w:rsidRDefault="00272CD9" w:rsidP="00D12F5B">
      <w:pPr>
        <w:rPr>
          <w:b/>
          <w:sz w:val="20"/>
          <w:szCs w:val="20"/>
        </w:rPr>
      </w:pPr>
    </w:p>
    <w:p w14:paraId="07D5EB77" w14:textId="77777777" w:rsidR="00CD0433" w:rsidRPr="00EC3694" w:rsidRDefault="00CD0433" w:rsidP="00CD0433">
      <w:pPr>
        <w:pBdr>
          <w:bottom w:val="single" w:sz="4" w:space="1" w:color="auto"/>
        </w:pBdr>
        <w:rPr>
          <w:b/>
        </w:rPr>
      </w:pPr>
      <w:r w:rsidRPr="004018FC">
        <w:rPr>
          <w:b/>
        </w:rPr>
        <w:t>Partner Overview</w:t>
      </w:r>
    </w:p>
    <w:p w14:paraId="34B6E1B7" w14:textId="6D1847BA" w:rsidR="00D12F5B" w:rsidRPr="00EC3694" w:rsidRDefault="00A44DD0" w:rsidP="00D12F5B">
      <w:pPr>
        <w:rPr>
          <w:b/>
          <w:i/>
          <w:sz w:val="20"/>
          <w:szCs w:val="20"/>
        </w:rPr>
      </w:pPr>
      <w:r w:rsidRPr="00EC3694">
        <w:rPr>
          <w:b/>
          <w:i/>
          <w:sz w:val="20"/>
          <w:szCs w:val="20"/>
        </w:rPr>
        <w:t>Partner</w:t>
      </w:r>
      <w:r w:rsidR="00835C04" w:rsidRPr="00EC3694">
        <w:rPr>
          <w:b/>
          <w:i/>
          <w:sz w:val="20"/>
          <w:szCs w:val="20"/>
        </w:rPr>
        <w:t xml:space="preserve"> Organizations</w:t>
      </w:r>
      <w:r w:rsidR="00D12F5B" w:rsidRPr="00EC3694">
        <w:rPr>
          <w:b/>
          <w:i/>
          <w:sz w:val="20"/>
          <w:szCs w:val="20"/>
        </w:rPr>
        <w:t>:</w:t>
      </w:r>
    </w:p>
    <w:tbl>
      <w:tblPr>
        <w:tblStyle w:val="TableGrid"/>
        <w:tblW w:w="9473" w:type="dxa"/>
        <w:tblInd w:w="-5" w:type="dxa"/>
        <w:tblLayout w:type="fixed"/>
        <w:tblLook w:val="04A0" w:firstRow="1" w:lastRow="0" w:firstColumn="1" w:lastColumn="0" w:noHBand="0" w:noVBand="1"/>
      </w:tblPr>
      <w:tblGrid>
        <w:gridCol w:w="3263"/>
        <w:gridCol w:w="3510"/>
        <w:gridCol w:w="1620"/>
        <w:gridCol w:w="1080"/>
      </w:tblGrid>
      <w:tr w:rsidR="004779BE" w:rsidRPr="00EC3694" w14:paraId="4EEA7B0E" w14:textId="77777777" w:rsidTr="004779BE">
        <w:tc>
          <w:tcPr>
            <w:tcW w:w="3263" w:type="dxa"/>
            <w:shd w:val="clear" w:color="auto" w:fill="31849B" w:themeFill="accent5" w:themeFillShade="BF"/>
            <w:vAlign w:val="center"/>
          </w:tcPr>
          <w:p w14:paraId="66FDE6C5" w14:textId="77777777" w:rsidR="006804AC" w:rsidRPr="00EC3694" w:rsidRDefault="006804AC" w:rsidP="00A44DD0">
            <w:pPr>
              <w:rPr>
                <w:b/>
                <w:color w:val="FFFFFF" w:themeColor="background1"/>
                <w:szCs w:val="20"/>
              </w:rPr>
            </w:pPr>
            <w:r w:rsidRPr="00EC3694">
              <w:rPr>
                <w:b/>
                <w:color w:val="FFFFFF" w:themeColor="background1"/>
                <w:szCs w:val="20"/>
              </w:rPr>
              <w:t>Organization</w:t>
            </w:r>
          </w:p>
        </w:tc>
        <w:tc>
          <w:tcPr>
            <w:tcW w:w="3510" w:type="dxa"/>
            <w:shd w:val="clear" w:color="auto" w:fill="31849B" w:themeFill="accent5" w:themeFillShade="BF"/>
            <w:vAlign w:val="center"/>
          </w:tcPr>
          <w:p w14:paraId="358B03BC" w14:textId="77777777" w:rsidR="006804AC" w:rsidRPr="00EC3694" w:rsidRDefault="006804AC" w:rsidP="00A44DD0">
            <w:pPr>
              <w:rPr>
                <w:b/>
                <w:color w:val="FFFFFF" w:themeColor="background1"/>
                <w:szCs w:val="20"/>
              </w:rPr>
            </w:pPr>
            <w:r w:rsidRPr="00EC3694">
              <w:rPr>
                <w:b/>
                <w:color w:val="FFFFFF" w:themeColor="background1"/>
                <w:szCs w:val="20"/>
              </w:rPr>
              <w:t>POC (Name, Position/Title)</w:t>
            </w:r>
          </w:p>
        </w:tc>
        <w:tc>
          <w:tcPr>
            <w:tcW w:w="1620" w:type="dxa"/>
            <w:shd w:val="clear" w:color="auto" w:fill="31849B" w:themeFill="accent5" w:themeFillShade="BF"/>
            <w:vAlign w:val="center"/>
          </w:tcPr>
          <w:p w14:paraId="311B19EA" w14:textId="77777777" w:rsidR="006804AC" w:rsidRPr="00EC3694" w:rsidRDefault="006804AC" w:rsidP="00A44DD0">
            <w:pPr>
              <w:rPr>
                <w:b/>
                <w:color w:val="FFFFFF" w:themeColor="background1"/>
                <w:szCs w:val="20"/>
              </w:rPr>
            </w:pPr>
            <w:r w:rsidRPr="00EC3694">
              <w:rPr>
                <w:b/>
                <w:color w:val="FFFFFF" w:themeColor="background1"/>
                <w:szCs w:val="20"/>
              </w:rPr>
              <w:t>Partner Type</w:t>
            </w:r>
          </w:p>
        </w:tc>
        <w:tc>
          <w:tcPr>
            <w:tcW w:w="1080" w:type="dxa"/>
            <w:shd w:val="clear" w:color="auto" w:fill="31849B" w:themeFill="accent5" w:themeFillShade="BF"/>
          </w:tcPr>
          <w:p w14:paraId="77BDFEF2" w14:textId="77777777" w:rsidR="006804AC" w:rsidRPr="00EC3694" w:rsidRDefault="006804AC" w:rsidP="006804AC">
            <w:pPr>
              <w:jc w:val="center"/>
              <w:rPr>
                <w:b/>
                <w:color w:val="FFFFFF" w:themeColor="background1"/>
                <w:sz w:val="20"/>
                <w:szCs w:val="20"/>
              </w:rPr>
            </w:pPr>
            <w:r w:rsidRPr="00EC3694">
              <w:rPr>
                <w:b/>
                <w:color w:val="FFFFFF" w:themeColor="background1"/>
                <w:sz w:val="18"/>
                <w:szCs w:val="20"/>
              </w:rPr>
              <w:t>Boundary Org?</w:t>
            </w:r>
          </w:p>
        </w:tc>
      </w:tr>
      <w:tr w:rsidR="004779BE" w:rsidRPr="00EC3694" w14:paraId="5D470CD2" w14:textId="77777777" w:rsidTr="004779BE">
        <w:tc>
          <w:tcPr>
            <w:tcW w:w="3263" w:type="dxa"/>
          </w:tcPr>
          <w:p w14:paraId="147FACB8" w14:textId="37FAA519" w:rsidR="006804AC" w:rsidRPr="00BC0A1D" w:rsidRDefault="009A3134" w:rsidP="00A44DD0">
            <w:pPr>
              <w:rPr>
                <w:rFonts w:ascii="Garamond" w:hAnsi="Garamond"/>
                <w:b/>
              </w:rPr>
            </w:pPr>
            <w:r w:rsidRPr="00BC0A1D">
              <w:rPr>
                <w:rFonts w:ascii="Garamond" w:hAnsi="Garamond"/>
                <w:b/>
              </w:rPr>
              <w:t>National Park Service, Mojave National Preserve</w:t>
            </w:r>
          </w:p>
        </w:tc>
        <w:tc>
          <w:tcPr>
            <w:tcW w:w="3510" w:type="dxa"/>
          </w:tcPr>
          <w:p w14:paraId="0111C027" w14:textId="4CAE92BB" w:rsidR="006804AC" w:rsidRPr="00EC3694" w:rsidRDefault="009A3134" w:rsidP="00A44DD0">
            <w:pPr>
              <w:rPr>
                <w:rFonts w:ascii="Garamond" w:hAnsi="Garamond"/>
              </w:rPr>
            </w:pPr>
            <w:r>
              <w:rPr>
                <w:rFonts w:ascii="Garamond" w:hAnsi="Garamond"/>
              </w:rPr>
              <w:t>Debra Hughson, Chief of Science and Resource Stewardship</w:t>
            </w:r>
          </w:p>
        </w:tc>
        <w:tc>
          <w:tcPr>
            <w:tcW w:w="1620" w:type="dxa"/>
          </w:tcPr>
          <w:p w14:paraId="21053937" w14:textId="10CF8D65" w:rsidR="006804AC" w:rsidRPr="00EC3694" w:rsidRDefault="009A3134" w:rsidP="00A44DD0">
            <w:pPr>
              <w:rPr>
                <w:rFonts w:ascii="Garamond" w:hAnsi="Garamond"/>
              </w:rPr>
            </w:pPr>
            <w:r>
              <w:rPr>
                <w:rFonts w:ascii="Garamond" w:hAnsi="Garamond"/>
              </w:rPr>
              <w:t xml:space="preserve">End </w:t>
            </w:r>
            <w:r w:rsidR="009E4CFF" w:rsidRPr="00EC3694">
              <w:rPr>
                <w:rFonts w:ascii="Garamond" w:hAnsi="Garamond"/>
              </w:rPr>
              <w:t>User</w:t>
            </w:r>
          </w:p>
        </w:tc>
        <w:tc>
          <w:tcPr>
            <w:tcW w:w="1080" w:type="dxa"/>
          </w:tcPr>
          <w:p w14:paraId="6070AA6D" w14:textId="3924DDB9" w:rsidR="006804AC" w:rsidRPr="00EC3694" w:rsidRDefault="009A3134" w:rsidP="006804AC">
            <w:pPr>
              <w:jc w:val="center"/>
              <w:rPr>
                <w:rFonts w:ascii="Garamond" w:hAnsi="Garamond"/>
              </w:rPr>
            </w:pPr>
            <w:r>
              <w:rPr>
                <w:rFonts w:ascii="Garamond" w:hAnsi="Garamond"/>
              </w:rPr>
              <w:t>No</w:t>
            </w:r>
          </w:p>
        </w:tc>
      </w:tr>
      <w:tr w:rsidR="004779BE" w:rsidRPr="00EC3694" w14:paraId="3CC8ABAF" w14:textId="77777777" w:rsidTr="004779BE">
        <w:tc>
          <w:tcPr>
            <w:tcW w:w="3263" w:type="dxa"/>
          </w:tcPr>
          <w:p w14:paraId="09C3C822" w14:textId="7BB4918B" w:rsidR="006804AC" w:rsidRPr="00BC0A1D" w:rsidRDefault="009A3134" w:rsidP="00A44DD0">
            <w:pPr>
              <w:rPr>
                <w:rFonts w:ascii="Garamond" w:hAnsi="Garamond"/>
                <w:b/>
              </w:rPr>
            </w:pPr>
            <w:r w:rsidRPr="00BC0A1D">
              <w:rPr>
                <w:rFonts w:ascii="Garamond" w:hAnsi="Garamond"/>
                <w:b/>
              </w:rPr>
              <w:lastRenderedPageBreak/>
              <w:t xml:space="preserve">National Park Service, </w:t>
            </w:r>
            <w:r w:rsidR="00452020" w:rsidRPr="00BC0A1D">
              <w:rPr>
                <w:rFonts w:ascii="Garamond" w:hAnsi="Garamond"/>
                <w:b/>
              </w:rPr>
              <w:t>Biological Resource</w:t>
            </w:r>
            <w:r w:rsidR="006301E4" w:rsidRPr="00BC0A1D">
              <w:rPr>
                <w:rFonts w:ascii="Garamond" w:hAnsi="Garamond"/>
                <w:b/>
              </w:rPr>
              <w:t>s</w:t>
            </w:r>
            <w:r w:rsidR="00452020" w:rsidRPr="00BC0A1D">
              <w:rPr>
                <w:rFonts w:ascii="Garamond" w:hAnsi="Garamond"/>
                <w:b/>
              </w:rPr>
              <w:t xml:space="preserve"> Division, </w:t>
            </w:r>
            <w:r w:rsidRPr="00BC0A1D">
              <w:rPr>
                <w:rFonts w:ascii="Garamond" w:hAnsi="Garamond"/>
                <w:b/>
              </w:rPr>
              <w:t>Wildlife Health Branch</w:t>
            </w:r>
          </w:p>
        </w:tc>
        <w:tc>
          <w:tcPr>
            <w:tcW w:w="3510" w:type="dxa"/>
          </w:tcPr>
          <w:p w14:paraId="36E16CC9" w14:textId="1780E7F7" w:rsidR="009A3134" w:rsidRPr="00EC3694" w:rsidRDefault="003A39C3" w:rsidP="006804AC">
            <w:pPr>
              <w:rPr>
                <w:rFonts w:ascii="Garamond" w:hAnsi="Garamond"/>
              </w:rPr>
            </w:pPr>
            <w:r>
              <w:rPr>
                <w:rFonts w:ascii="Garamond" w:hAnsi="Garamond"/>
              </w:rPr>
              <w:t xml:space="preserve">Nathan Galloway, Disease Ecologist; </w:t>
            </w:r>
            <w:r w:rsidR="009A3134">
              <w:rPr>
                <w:rFonts w:ascii="Garamond" w:hAnsi="Garamond"/>
              </w:rPr>
              <w:t>Jenny Powers, Wildlife Veterinarian</w:t>
            </w:r>
          </w:p>
        </w:tc>
        <w:tc>
          <w:tcPr>
            <w:tcW w:w="1620" w:type="dxa"/>
          </w:tcPr>
          <w:p w14:paraId="011729D9" w14:textId="7D387236" w:rsidR="006804AC" w:rsidRPr="00EC3694" w:rsidRDefault="009A3134" w:rsidP="00A44DD0">
            <w:pPr>
              <w:rPr>
                <w:rFonts w:ascii="Garamond" w:hAnsi="Garamond"/>
              </w:rPr>
            </w:pPr>
            <w:r>
              <w:rPr>
                <w:rFonts w:ascii="Garamond" w:hAnsi="Garamond"/>
              </w:rPr>
              <w:t>End User</w:t>
            </w:r>
          </w:p>
        </w:tc>
        <w:tc>
          <w:tcPr>
            <w:tcW w:w="1080" w:type="dxa"/>
          </w:tcPr>
          <w:p w14:paraId="70AD209A" w14:textId="77777777" w:rsidR="006804AC" w:rsidRPr="00EC3694" w:rsidRDefault="006804AC" w:rsidP="006804AC">
            <w:pPr>
              <w:jc w:val="center"/>
              <w:rPr>
                <w:rFonts w:ascii="Garamond" w:hAnsi="Garamond"/>
              </w:rPr>
            </w:pPr>
            <w:r w:rsidRPr="00EC3694">
              <w:rPr>
                <w:rFonts w:ascii="Garamond" w:hAnsi="Garamond"/>
              </w:rPr>
              <w:t>No</w:t>
            </w:r>
          </w:p>
        </w:tc>
      </w:tr>
      <w:tr w:rsidR="004779BE" w:rsidRPr="00EC3694" w14:paraId="5E2F3A3D" w14:textId="77777777" w:rsidTr="004779BE">
        <w:tc>
          <w:tcPr>
            <w:tcW w:w="3263" w:type="dxa"/>
          </w:tcPr>
          <w:p w14:paraId="6E828DA6" w14:textId="54E3E27B" w:rsidR="000435DA" w:rsidRPr="00BC0A1D" w:rsidRDefault="000435DA" w:rsidP="00A44DD0">
            <w:pPr>
              <w:rPr>
                <w:rFonts w:ascii="Garamond" w:hAnsi="Garamond"/>
                <w:b/>
              </w:rPr>
            </w:pPr>
            <w:r w:rsidRPr="00BC0A1D">
              <w:rPr>
                <w:rFonts w:ascii="Garamond" w:hAnsi="Garamond"/>
                <w:b/>
              </w:rPr>
              <w:t>California Department of Fish and Wildlife, Wi</w:t>
            </w:r>
            <w:r w:rsidR="00AC1516" w:rsidRPr="00BC0A1D">
              <w:rPr>
                <w:rFonts w:ascii="Garamond" w:hAnsi="Garamond"/>
                <w:b/>
              </w:rPr>
              <w:t>l</w:t>
            </w:r>
            <w:r w:rsidRPr="00BC0A1D">
              <w:rPr>
                <w:rFonts w:ascii="Garamond" w:hAnsi="Garamond"/>
                <w:b/>
              </w:rPr>
              <w:t>dlife Branch</w:t>
            </w:r>
            <w:r w:rsidR="006301E4" w:rsidRPr="00BC0A1D">
              <w:rPr>
                <w:rFonts w:ascii="Garamond" w:hAnsi="Garamond"/>
                <w:b/>
              </w:rPr>
              <w:t>,</w:t>
            </w:r>
            <w:r w:rsidRPr="00BC0A1D">
              <w:rPr>
                <w:rFonts w:ascii="Garamond" w:hAnsi="Garamond"/>
                <w:b/>
              </w:rPr>
              <w:t xml:space="preserve"> Game Management</w:t>
            </w:r>
          </w:p>
        </w:tc>
        <w:tc>
          <w:tcPr>
            <w:tcW w:w="3510" w:type="dxa"/>
          </w:tcPr>
          <w:p w14:paraId="4D8F4F6C" w14:textId="77777777" w:rsidR="000435DA" w:rsidRDefault="000435DA" w:rsidP="0046625B">
            <w:pPr>
              <w:rPr>
                <w:rFonts w:ascii="Garamond" w:hAnsi="Garamond"/>
              </w:rPr>
            </w:pPr>
            <w:r>
              <w:rPr>
                <w:rFonts w:ascii="Garamond" w:hAnsi="Garamond"/>
              </w:rPr>
              <w:t xml:space="preserve">Regina </w:t>
            </w:r>
            <w:proofErr w:type="spellStart"/>
            <w:r>
              <w:rPr>
                <w:rFonts w:ascii="Garamond" w:hAnsi="Garamond"/>
              </w:rPr>
              <w:t>Abella</w:t>
            </w:r>
            <w:proofErr w:type="spellEnd"/>
            <w:r>
              <w:rPr>
                <w:rFonts w:ascii="Garamond" w:hAnsi="Garamond"/>
              </w:rPr>
              <w:t>, Desert Bighorn Sheep Program Coordinator;</w:t>
            </w:r>
          </w:p>
          <w:p w14:paraId="7AEB264E" w14:textId="77777777" w:rsidR="003A39C3" w:rsidRDefault="003A39C3" w:rsidP="003A39C3">
            <w:pPr>
              <w:rPr>
                <w:rFonts w:ascii="Garamond" w:hAnsi="Garamond"/>
              </w:rPr>
            </w:pPr>
            <w:r>
              <w:rPr>
                <w:rFonts w:ascii="Garamond" w:hAnsi="Garamond"/>
              </w:rPr>
              <w:t>Dave German, Research Analyst;</w:t>
            </w:r>
          </w:p>
          <w:p w14:paraId="0DE6D22E" w14:textId="77777777" w:rsidR="000435DA" w:rsidRDefault="000435DA" w:rsidP="0046625B">
            <w:pPr>
              <w:rPr>
                <w:rFonts w:ascii="Garamond" w:hAnsi="Garamond"/>
              </w:rPr>
            </w:pPr>
            <w:r>
              <w:rPr>
                <w:rFonts w:ascii="Garamond" w:hAnsi="Garamond"/>
              </w:rPr>
              <w:t>Paige Prentice, Desert Bighorn Sheep Biologist;</w:t>
            </w:r>
          </w:p>
          <w:p w14:paraId="21810D4C" w14:textId="3EF25834" w:rsidR="000435DA" w:rsidRDefault="000435DA" w:rsidP="006804AC">
            <w:pPr>
              <w:rPr>
                <w:rFonts w:ascii="Garamond" w:hAnsi="Garamond"/>
              </w:rPr>
            </w:pPr>
            <w:r>
              <w:rPr>
                <w:rFonts w:ascii="Garamond" w:hAnsi="Garamond"/>
              </w:rPr>
              <w:t xml:space="preserve">Jeff </w:t>
            </w:r>
            <w:proofErr w:type="spellStart"/>
            <w:r>
              <w:rPr>
                <w:rFonts w:ascii="Garamond" w:hAnsi="Garamond"/>
              </w:rPr>
              <w:t>Vill</w:t>
            </w:r>
            <w:r w:rsidR="00850339">
              <w:rPr>
                <w:rFonts w:ascii="Garamond" w:hAnsi="Garamond"/>
              </w:rPr>
              <w:t>e</w:t>
            </w:r>
            <w:r>
              <w:rPr>
                <w:rFonts w:ascii="Garamond" w:hAnsi="Garamond"/>
              </w:rPr>
              <w:t>pique</w:t>
            </w:r>
            <w:proofErr w:type="spellEnd"/>
            <w:r>
              <w:rPr>
                <w:rFonts w:ascii="Garamond" w:hAnsi="Garamond"/>
              </w:rPr>
              <w:t>, Wildlife Biologist</w:t>
            </w:r>
          </w:p>
        </w:tc>
        <w:tc>
          <w:tcPr>
            <w:tcW w:w="1620" w:type="dxa"/>
          </w:tcPr>
          <w:p w14:paraId="6EE7D6FA" w14:textId="13372BCA" w:rsidR="000435DA" w:rsidRDefault="000435DA" w:rsidP="00A44DD0">
            <w:pPr>
              <w:rPr>
                <w:rFonts w:ascii="Garamond" w:hAnsi="Garamond"/>
              </w:rPr>
            </w:pPr>
            <w:r>
              <w:rPr>
                <w:rFonts w:ascii="Garamond" w:hAnsi="Garamond"/>
              </w:rPr>
              <w:t>End User</w:t>
            </w:r>
          </w:p>
        </w:tc>
        <w:tc>
          <w:tcPr>
            <w:tcW w:w="1080" w:type="dxa"/>
          </w:tcPr>
          <w:p w14:paraId="4F2F21C4" w14:textId="4697AD10" w:rsidR="000435DA" w:rsidRPr="00EC3694" w:rsidRDefault="000435DA" w:rsidP="006804AC">
            <w:pPr>
              <w:jc w:val="center"/>
              <w:rPr>
                <w:rFonts w:ascii="Garamond" w:hAnsi="Garamond"/>
              </w:rPr>
            </w:pPr>
            <w:r>
              <w:rPr>
                <w:rFonts w:ascii="Garamond" w:hAnsi="Garamond"/>
              </w:rPr>
              <w:t>No</w:t>
            </w:r>
          </w:p>
        </w:tc>
      </w:tr>
      <w:tr w:rsidR="004779BE" w:rsidRPr="00EC3694" w14:paraId="23C09219" w14:textId="77777777" w:rsidTr="004779BE">
        <w:tc>
          <w:tcPr>
            <w:tcW w:w="3263" w:type="dxa"/>
          </w:tcPr>
          <w:p w14:paraId="31492D64" w14:textId="27CD1233" w:rsidR="000435DA" w:rsidRPr="00BC0A1D" w:rsidRDefault="000435DA" w:rsidP="00A44DD0">
            <w:pPr>
              <w:rPr>
                <w:rFonts w:ascii="Garamond" w:hAnsi="Garamond"/>
                <w:b/>
              </w:rPr>
            </w:pPr>
            <w:r w:rsidRPr="00BC0A1D">
              <w:rPr>
                <w:rFonts w:ascii="Garamond" w:hAnsi="Garamond"/>
                <w:b/>
              </w:rPr>
              <w:t>Oregon State University, Department of Fisheries and Wildlife</w:t>
            </w:r>
          </w:p>
        </w:tc>
        <w:tc>
          <w:tcPr>
            <w:tcW w:w="3510" w:type="dxa"/>
          </w:tcPr>
          <w:p w14:paraId="01400872" w14:textId="732D2C84" w:rsidR="000435DA" w:rsidRDefault="003A39C3" w:rsidP="002A08C0">
            <w:pPr>
              <w:rPr>
                <w:rFonts w:ascii="Garamond" w:hAnsi="Garamond"/>
              </w:rPr>
            </w:pPr>
            <w:r>
              <w:rPr>
                <w:rFonts w:ascii="Garamond" w:hAnsi="Garamond"/>
              </w:rPr>
              <w:t xml:space="preserve">Daniella </w:t>
            </w:r>
            <w:proofErr w:type="spellStart"/>
            <w:r>
              <w:rPr>
                <w:rFonts w:ascii="Garamond" w:hAnsi="Garamond"/>
              </w:rPr>
              <w:t>Dekelaita</w:t>
            </w:r>
            <w:proofErr w:type="spellEnd"/>
            <w:r>
              <w:rPr>
                <w:rFonts w:ascii="Garamond" w:hAnsi="Garamond"/>
              </w:rPr>
              <w:t xml:space="preserve">, PhD student; </w:t>
            </w:r>
            <w:r w:rsidR="000435DA">
              <w:rPr>
                <w:rFonts w:ascii="Garamond" w:hAnsi="Garamond"/>
              </w:rPr>
              <w:t>Clinton Epps, Associate Professor</w:t>
            </w:r>
          </w:p>
          <w:p w14:paraId="5F5F360F" w14:textId="2711C49B" w:rsidR="000435DA" w:rsidRDefault="000435DA" w:rsidP="006804AC">
            <w:pPr>
              <w:rPr>
                <w:rFonts w:ascii="Garamond" w:hAnsi="Garamond"/>
              </w:rPr>
            </w:pPr>
          </w:p>
        </w:tc>
        <w:tc>
          <w:tcPr>
            <w:tcW w:w="1620" w:type="dxa"/>
          </w:tcPr>
          <w:p w14:paraId="62A9CA65" w14:textId="19B0EE93" w:rsidR="000435DA" w:rsidRDefault="000435DA" w:rsidP="00A44DD0">
            <w:pPr>
              <w:rPr>
                <w:rFonts w:ascii="Garamond" w:hAnsi="Garamond"/>
              </w:rPr>
            </w:pPr>
            <w:r>
              <w:rPr>
                <w:rFonts w:ascii="Garamond" w:hAnsi="Garamond"/>
              </w:rPr>
              <w:t>Collaborator</w:t>
            </w:r>
          </w:p>
        </w:tc>
        <w:tc>
          <w:tcPr>
            <w:tcW w:w="1080" w:type="dxa"/>
          </w:tcPr>
          <w:p w14:paraId="26C66294" w14:textId="33BD3124" w:rsidR="000435DA" w:rsidRPr="00EC3694" w:rsidRDefault="000435DA" w:rsidP="006804AC">
            <w:pPr>
              <w:jc w:val="center"/>
              <w:rPr>
                <w:rFonts w:ascii="Garamond" w:hAnsi="Garamond"/>
              </w:rPr>
            </w:pPr>
            <w:r>
              <w:rPr>
                <w:rFonts w:ascii="Garamond" w:hAnsi="Garamond"/>
              </w:rPr>
              <w:t>No</w:t>
            </w:r>
          </w:p>
        </w:tc>
      </w:tr>
      <w:tr w:rsidR="004779BE" w:rsidRPr="00EC3694" w14:paraId="1AAC71D0" w14:textId="77777777" w:rsidTr="004779BE">
        <w:tc>
          <w:tcPr>
            <w:tcW w:w="3263" w:type="dxa"/>
          </w:tcPr>
          <w:p w14:paraId="733A3053" w14:textId="722EA2A6" w:rsidR="000435DA" w:rsidRPr="00BC0A1D" w:rsidRDefault="00851E8C" w:rsidP="00A44DD0">
            <w:pPr>
              <w:rPr>
                <w:rFonts w:ascii="Garamond" w:hAnsi="Garamond"/>
                <w:b/>
              </w:rPr>
            </w:pPr>
            <w:r w:rsidRPr="00BC0A1D">
              <w:rPr>
                <w:rFonts w:ascii="Garamond" w:hAnsi="Garamond"/>
                <w:b/>
              </w:rPr>
              <w:t>Sierra Nevada Bighorn Sheep Foundation</w:t>
            </w:r>
          </w:p>
        </w:tc>
        <w:tc>
          <w:tcPr>
            <w:tcW w:w="3510" w:type="dxa"/>
          </w:tcPr>
          <w:p w14:paraId="1A5CC3BC" w14:textId="10FD7E5D" w:rsidR="000435DA" w:rsidRDefault="000435DA" w:rsidP="006804AC">
            <w:pPr>
              <w:rPr>
                <w:rFonts w:ascii="Garamond" w:hAnsi="Garamond"/>
              </w:rPr>
            </w:pPr>
            <w:r>
              <w:rPr>
                <w:rFonts w:ascii="Garamond" w:hAnsi="Garamond"/>
              </w:rPr>
              <w:t xml:space="preserve">John </w:t>
            </w:r>
            <w:proofErr w:type="spellStart"/>
            <w:r>
              <w:rPr>
                <w:rFonts w:ascii="Garamond" w:hAnsi="Garamond"/>
              </w:rPr>
              <w:t>Wehausen</w:t>
            </w:r>
            <w:proofErr w:type="spellEnd"/>
            <w:r>
              <w:rPr>
                <w:rFonts w:ascii="Garamond" w:hAnsi="Garamond"/>
              </w:rPr>
              <w:t>, Bighorn Sheep Biologist</w:t>
            </w:r>
          </w:p>
        </w:tc>
        <w:tc>
          <w:tcPr>
            <w:tcW w:w="1620" w:type="dxa"/>
          </w:tcPr>
          <w:p w14:paraId="73CDC634" w14:textId="21ABDCB8" w:rsidR="000435DA" w:rsidRDefault="000435DA" w:rsidP="00A44DD0">
            <w:pPr>
              <w:rPr>
                <w:rFonts w:ascii="Garamond" w:hAnsi="Garamond"/>
              </w:rPr>
            </w:pPr>
            <w:r>
              <w:rPr>
                <w:rFonts w:ascii="Garamond" w:hAnsi="Garamond"/>
              </w:rPr>
              <w:t>Collaborator</w:t>
            </w:r>
          </w:p>
        </w:tc>
        <w:tc>
          <w:tcPr>
            <w:tcW w:w="1080" w:type="dxa"/>
          </w:tcPr>
          <w:p w14:paraId="3839C0F6" w14:textId="3B62D350" w:rsidR="000435DA" w:rsidRPr="00EC3694" w:rsidRDefault="000435DA" w:rsidP="006804AC">
            <w:pPr>
              <w:jc w:val="center"/>
              <w:rPr>
                <w:rFonts w:ascii="Garamond" w:hAnsi="Garamond"/>
              </w:rPr>
            </w:pPr>
            <w:r>
              <w:rPr>
                <w:rFonts w:ascii="Garamond" w:hAnsi="Garamond"/>
              </w:rPr>
              <w:t>No</w:t>
            </w:r>
          </w:p>
        </w:tc>
      </w:tr>
    </w:tbl>
    <w:p w14:paraId="77D4BCBD" w14:textId="297250E9" w:rsidR="00CD0433" w:rsidRPr="00EC3694" w:rsidRDefault="00CD0433" w:rsidP="00CD0433">
      <w:pPr>
        <w:rPr>
          <w:sz w:val="20"/>
          <w:szCs w:val="20"/>
        </w:rPr>
      </w:pPr>
    </w:p>
    <w:p w14:paraId="375999FE" w14:textId="5784A441" w:rsidR="00C057E9" w:rsidRPr="00EC3694" w:rsidRDefault="00F52113" w:rsidP="00CD0433">
      <w:pPr>
        <w:rPr>
          <w:b/>
          <w:i/>
          <w:sz w:val="20"/>
          <w:szCs w:val="20"/>
          <w:u w:val="single"/>
        </w:rPr>
      </w:pPr>
      <w:r w:rsidRPr="00EC3694">
        <w:rPr>
          <w:b/>
          <w:i/>
          <w:sz w:val="20"/>
          <w:szCs w:val="20"/>
          <w:u w:val="single"/>
        </w:rPr>
        <w:t>End</w:t>
      </w:r>
      <w:r w:rsidR="000E47D9">
        <w:rPr>
          <w:b/>
          <w:i/>
          <w:sz w:val="20"/>
          <w:szCs w:val="20"/>
          <w:u w:val="single"/>
        </w:rPr>
        <w:t xml:space="preserve"> </w:t>
      </w:r>
      <w:r w:rsidR="00C057E9" w:rsidRPr="00EC3694">
        <w:rPr>
          <w:b/>
          <w:i/>
          <w:sz w:val="20"/>
          <w:szCs w:val="20"/>
          <w:u w:val="single"/>
        </w:rPr>
        <w:t>User Overview</w:t>
      </w:r>
    </w:p>
    <w:p w14:paraId="12298960" w14:textId="1C98F09E" w:rsidR="0071461E" w:rsidRPr="0071461E" w:rsidRDefault="00F52113" w:rsidP="00CD0433">
      <w:pPr>
        <w:rPr>
          <w:rFonts w:ascii="Garamond" w:hAnsi="Garamond"/>
        </w:rPr>
      </w:pPr>
      <w:r w:rsidRPr="00EC3694">
        <w:rPr>
          <w:b/>
          <w:i/>
          <w:sz w:val="20"/>
          <w:szCs w:val="20"/>
        </w:rPr>
        <w:t>End</w:t>
      </w:r>
      <w:r w:rsidR="000E47D9">
        <w:rPr>
          <w:b/>
          <w:i/>
          <w:sz w:val="20"/>
          <w:szCs w:val="20"/>
        </w:rPr>
        <w:t xml:space="preserve"> </w:t>
      </w:r>
      <w:r w:rsidR="007A7268" w:rsidRPr="00EC3694">
        <w:rPr>
          <w:b/>
          <w:i/>
          <w:sz w:val="20"/>
          <w:szCs w:val="20"/>
        </w:rPr>
        <w:t>User</w:t>
      </w:r>
      <w:r w:rsidR="00DC6974" w:rsidRPr="00EC3694">
        <w:rPr>
          <w:b/>
          <w:i/>
          <w:sz w:val="20"/>
          <w:szCs w:val="20"/>
        </w:rPr>
        <w:t>’s</w:t>
      </w:r>
      <w:r w:rsidR="007A7268" w:rsidRPr="00EC3694">
        <w:rPr>
          <w:b/>
          <w:i/>
          <w:sz w:val="20"/>
          <w:szCs w:val="20"/>
        </w:rPr>
        <w:t xml:space="preserve"> </w:t>
      </w:r>
      <w:r w:rsidR="002E2D9E" w:rsidRPr="00EC3694">
        <w:rPr>
          <w:b/>
          <w:i/>
          <w:sz w:val="20"/>
          <w:szCs w:val="20"/>
        </w:rPr>
        <w:t xml:space="preserve">Current </w:t>
      </w:r>
      <w:r w:rsidRPr="00EC3694">
        <w:rPr>
          <w:b/>
          <w:i/>
          <w:sz w:val="20"/>
          <w:szCs w:val="20"/>
        </w:rPr>
        <w:t>Decision-</w:t>
      </w:r>
      <w:r w:rsidR="00CD0433" w:rsidRPr="00EC3694">
        <w:rPr>
          <w:b/>
          <w:i/>
          <w:sz w:val="20"/>
          <w:szCs w:val="20"/>
        </w:rPr>
        <w:t>Making Process:</w:t>
      </w:r>
      <w:r w:rsidR="00CD0433" w:rsidRPr="00EC3694">
        <w:rPr>
          <w:i/>
          <w:sz w:val="20"/>
          <w:szCs w:val="20"/>
        </w:rPr>
        <w:t xml:space="preserve"> </w:t>
      </w:r>
      <w:r w:rsidR="0071461E">
        <w:rPr>
          <w:rFonts w:ascii="Garamond" w:hAnsi="Garamond"/>
        </w:rPr>
        <w:t xml:space="preserve">State and federal managers in the Mojave Desert region </w:t>
      </w:r>
      <w:r w:rsidR="00AB55F3">
        <w:rPr>
          <w:rFonts w:ascii="Garamond" w:hAnsi="Garamond"/>
        </w:rPr>
        <w:t xml:space="preserve">monitor </w:t>
      </w:r>
      <w:r w:rsidR="0071461E">
        <w:rPr>
          <w:rFonts w:ascii="Garamond" w:hAnsi="Garamond"/>
        </w:rPr>
        <w:t xml:space="preserve">BHS populations </w:t>
      </w:r>
      <w:r w:rsidR="00AB55F3">
        <w:rPr>
          <w:rFonts w:ascii="Garamond" w:hAnsi="Garamond"/>
        </w:rPr>
        <w:t xml:space="preserve">in part </w:t>
      </w:r>
      <w:r w:rsidR="0071461E">
        <w:rPr>
          <w:rFonts w:ascii="Garamond" w:hAnsi="Garamond"/>
        </w:rPr>
        <w:t xml:space="preserve">to </w:t>
      </w:r>
      <w:r w:rsidR="00AB55F3">
        <w:rPr>
          <w:rFonts w:ascii="Garamond" w:hAnsi="Garamond"/>
        </w:rPr>
        <w:t>assess population health trends</w:t>
      </w:r>
      <w:r w:rsidR="00780648">
        <w:rPr>
          <w:rFonts w:ascii="Garamond" w:hAnsi="Garamond"/>
        </w:rPr>
        <w:t xml:space="preserve"> and</w:t>
      </w:r>
      <w:r w:rsidR="00AB55F3">
        <w:rPr>
          <w:rFonts w:ascii="Garamond" w:hAnsi="Garamond"/>
        </w:rPr>
        <w:t xml:space="preserve"> </w:t>
      </w:r>
      <w:r w:rsidR="0071461E">
        <w:rPr>
          <w:rFonts w:ascii="Garamond" w:hAnsi="Garamond"/>
        </w:rPr>
        <w:t>measur</w:t>
      </w:r>
      <w:r w:rsidR="00780648">
        <w:rPr>
          <w:rFonts w:ascii="Garamond" w:hAnsi="Garamond"/>
        </w:rPr>
        <w:t>e</w:t>
      </w:r>
      <w:r w:rsidR="0071461E">
        <w:rPr>
          <w:rFonts w:ascii="Garamond" w:hAnsi="Garamond"/>
        </w:rPr>
        <w:t xml:space="preserve"> the impacts of disease and anthropogenic disturbances, in addition to resource availability and habitat utilization in </w:t>
      </w:r>
      <w:r w:rsidR="00AB55F3">
        <w:rPr>
          <w:rFonts w:ascii="Garamond" w:hAnsi="Garamond"/>
        </w:rPr>
        <w:t>observed wildlands</w:t>
      </w:r>
      <w:r w:rsidR="0071461E">
        <w:rPr>
          <w:rFonts w:ascii="Garamond" w:hAnsi="Garamond"/>
        </w:rPr>
        <w:t xml:space="preserve">. In response to these population dynamics, the end users are responsible for reallocating resources, making habitat conservation decisions, and determining areas </w:t>
      </w:r>
      <w:r w:rsidR="00AB55F3">
        <w:rPr>
          <w:rFonts w:ascii="Garamond" w:hAnsi="Garamond"/>
        </w:rPr>
        <w:t>needing more intensive management</w:t>
      </w:r>
      <w:r w:rsidR="0071461E">
        <w:rPr>
          <w:rFonts w:ascii="Garamond" w:hAnsi="Garamond"/>
        </w:rPr>
        <w:t xml:space="preserve">. Remote sensing is currently used </w:t>
      </w:r>
      <w:r w:rsidR="006D6046">
        <w:rPr>
          <w:rFonts w:ascii="Garamond" w:hAnsi="Garamond"/>
        </w:rPr>
        <w:t>along with</w:t>
      </w:r>
      <w:r w:rsidR="0071461E">
        <w:rPr>
          <w:rFonts w:ascii="Garamond" w:hAnsi="Garamond"/>
        </w:rPr>
        <w:t xml:space="preserve"> </w:t>
      </w:r>
      <w:r w:rsidR="0071461E">
        <w:rPr>
          <w:rFonts w:ascii="Garamond" w:hAnsi="Garamond"/>
          <w:i/>
        </w:rPr>
        <w:t>in situ</w:t>
      </w:r>
      <w:r w:rsidR="0071461E">
        <w:rPr>
          <w:rFonts w:ascii="Garamond" w:hAnsi="Garamond"/>
        </w:rPr>
        <w:t xml:space="preserve"> monitoring efforts to provide additional information about </w:t>
      </w:r>
      <w:r w:rsidR="006D6046">
        <w:rPr>
          <w:rFonts w:ascii="Garamond" w:hAnsi="Garamond"/>
        </w:rPr>
        <w:t xml:space="preserve">BHS </w:t>
      </w:r>
      <w:r w:rsidR="0071461E">
        <w:rPr>
          <w:rFonts w:ascii="Garamond" w:hAnsi="Garamond"/>
        </w:rPr>
        <w:t>habitat quality and usage.</w:t>
      </w:r>
    </w:p>
    <w:p w14:paraId="4D834E3E" w14:textId="77777777" w:rsidR="002E2D9E" w:rsidRPr="00EC3694" w:rsidRDefault="002E2D9E" w:rsidP="002E2D9E">
      <w:pPr>
        <w:ind w:left="720" w:hanging="720"/>
        <w:rPr>
          <w:b/>
          <w:i/>
          <w:sz w:val="20"/>
          <w:szCs w:val="20"/>
        </w:rPr>
      </w:pPr>
    </w:p>
    <w:p w14:paraId="415D7485" w14:textId="4CDED3D9" w:rsidR="002E2D9E" w:rsidRPr="00EC3694" w:rsidRDefault="00F52113" w:rsidP="002E2D9E">
      <w:pPr>
        <w:ind w:left="720" w:hanging="720"/>
        <w:rPr>
          <w:b/>
          <w:i/>
          <w:sz w:val="20"/>
          <w:szCs w:val="20"/>
        </w:rPr>
      </w:pPr>
      <w:r w:rsidRPr="004018FC">
        <w:rPr>
          <w:b/>
          <w:i/>
          <w:sz w:val="20"/>
          <w:szCs w:val="20"/>
        </w:rPr>
        <w:t>End</w:t>
      </w:r>
      <w:r w:rsidR="000E47D9">
        <w:rPr>
          <w:b/>
          <w:i/>
          <w:sz w:val="20"/>
          <w:szCs w:val="20"/>
        </w:rPr>
        <w:t xml:space="preserve"> </w:t>
      </w:r>
      <w:r w:rsidR="00C057E9" w:rsidRPr="004018FC">
        <w:rPr>
          <w:b/>
          <w:i/>
          <w:sz w:val="20"/>
          <w:szCs w:val="20"/>
        </w:rPr>
        <w:t>User</w:t>
      </w:r>
      <w:r w:rsidR="00DC6974" w:rsidRPr="004018FC">
        <w:rPr>
          <w:b/>
          <w:i/>
          <w:sz w:val="20"/>
          <w:szCs w:val="20"/>
        </w:rPr>
        <w:t>’s</w:t>
      </w:r>
      <w:r w:rsidR="00C057E9" w:rsidRPr="004018FC">
        <w:rPr>
          <w:b/>
          <w:i/>
          <w:sz w:val="20"/>
          <w:szCs w:val="20"/>
        </w:rPr>
        <w:t xml:space="preserve"> </w:t>
      </w:r>
      <w:r w:rsidR="006A2A26" w:rsidRPr="004018FC">
        <w:rPr>
          <w:b/>
          <w:i/>
          <w:sz w:val="20"/>
          <w:szCs w:val="20"/>
        </w:rPr>
        <w:t xml:space="preserve">Capacity to Use </w:t>
      </w:r>
      <w:r w:rsidR="002E2D9E" w:rsidRPr="004018FC">
        <w:rPr>
          <w:b/>
          <w:i/>
          <w:sz w:val="20"/>
          <w:szCs w:val="20"/>
        </w:rPr>
        <w:t>NASA Earth Observation</w:t>
      </w:r>
      <w:r w:rsidR="00276572" w:rsidRPr="004018FC">
        <w:rPr>
          <w:b/>
          <w:i/>
          <w:sz w:val="20"/>
          <w:szCs w:val="20"/>
        </w:rPr>
        <w:t>s</w:t>
      </w:r>
      <w:r w:rsidR="002E2D9E" w:rsidRPr="004018FC">
        <w:rPr>
          <w:b/>
          <w:i/>
          <w:sz w:val="20"/>
          <w:szCs w:val="20"/>
        </w:rPr>
        <w:t>:</w:t>
      </w:r>
    </w:p>
    <w:p w14:paraId="394BDD8C" w14:textId="242BA1B5" w:rsidR="002E2D9E" w:rsidRPr="00A707B9" w:rsidRDefault="00F70E30" w:rsidP="000A37AF">
      <w:pPr>
        <w:ind w:left="720" w:hanging="720"/>
        <w:rPr>
          <w:rFonts w:ascii="Times New Roman" w:eastAsia="Times New Roman" w:hAnsi="Times New Roman"/>
          <w:sz w:val="24"/>
          <w:szCs w:val="24"/>
        </w:rPr>
      </w:pPr>
      <w:r w:rsidRPr="000E47D9">
        <w:rPr>
          <w:rFonts w:ascii="Garamond" w:hAnsi="Garamond"/>
          <w:i/>
        </w:rPr>
        <w:t xml:space="preserve">National Park Service, Mojave </w:t>
      </w:r>
      <w:r w:rsidR="00976D74" w:rsidRPr="000E47D9">
        <w:rPr>
          <w:rFonts w:ascii="Garamond" w:hAnsi="Garamond"/>
          <w:i/>
        </w:rPr>
        <w:t>National</w:t>
      </w:r>
      <w:r w:rsidRPr="000E47D9">
        <w:rPr>
          <w:rFonts w:ascii="Garamond" w:hAnsi="Garamond"/>
          <w:i/>
        </w:rPr>
        <w:t xml:space="preserve"> Preserve</w:t>
      </w:r>
      <w:r w:rsidR="002E2D9E" w:rsidRPr="00EC3694">
        <w:rPr>
          <w:rFonts w:ascii="Garamond" w:hAnsi="Garamond"/>
        </w:rPr>
        <w:t xml:space="preserve"> –</w:t>
      </w:r>
      <w:r w:rsidR="002E2D9E" w:rsidRPr="000A37AF">
        <w:rPr>
          <w:rFonts w:ascii="Garamond" w:hAnsi="Garamond"/>
        </w:rPr>
        <w:t xml:space="preserve"> </w:t>
      </w:r>
      <w:r w:rsidR="000A37AF" w:rsidRPr="00A707B9">
        <w:rPr>
          <w:rFonts w:ascii="Garamond" w:eastAsia="Times New Roman" w:hAnsi="Garamond"/>
          <w:color w:val="000000"/>
        </w:rPr>
        <w:t>Mojave National Preserve has used the MODIS</w:t>
      </w:r>
      <w:r w:rsidR="000A37AF" w:rsidRPr="00A707B9">
        <w:rPr>
          <w:rFonts w:ascii="Garamond" w:eastAsia="Times New Roman" w:hAnsi="Garamond" w:hint="eastAsia"/>
          <w:color w:val="000000"/>
        </w:rPr>
        <w:t> </w:t>
      </w:r>
      <w:r w:rsidR="000A37AF" w:rsidRPr="00A707B9">
        <w:rPr>
          <w:rFonts w:ascii="Garamond" w:eastAsia="Times New Roman" w:hAnsi="Garamond"/>
          <w:color w:val="000000"/>
        </w:rPr>
        <w:t xml:space="preserve">Gross Primary Productivity </w:t>
      </w:r>
      <w:r w:rsidR="00AB55F3">
        <w:rPr>
          <w:rFonts w:ascii="Garamond" w:eastAsia="Times New Roman" w:hAnsi="Garamond"/>
          <w:color w:val="000000"/>
        </w:rPr>
        <w:t xml:space="preserve">products </w:t>
      </w:r>
      <w:r w:rsidR="000A37AF" w:rsidRPr="00A707B9">
        <w:rPr>
          <w:rFonts w:ascii="Garamond" w:eastAsia="Times New Roman" w:hAnsi="Garamond"/>
          <w:color w:val="000000"/>
        </w:rPr>
        <w:t>(MOD17A2 8-day composite at 1</w:t>
      </w:r>
      <w:r w:rsidR="00A0696D">
        <w:rPr>
          <w:rFonts w:ascii="Garamond" w:eastAsia="Times New Roman" w:hAnsi="Garamond"/>
          <w:color w:val="000000"/>
        </w:rPr>
        <w:t xml:space="preserve"> </w:t>
      </w:r>
      <w:r w:rsidR="000A37AF" w:rsidRPr="00A707B9">
        <w:rPr>
          <w:rFonts w:ascii="Garamond" w:eastAsia="Times New Roman" w:hAnsi="Garamond"/>
          <w:color w:val="000000"/>
        </w:rPr>
        <w:t xml:space="preserve">km spatial resolution) to estimate forage production for </w:t>
      </w:r>
      <w:proofErr w:type="gramStart"/>
      <w:r w:rsidR="000A37AF" w:rsidRPr="00A707B9">
        <w:rPr>
          <w:rFonts w:ascii="Garamond" w:eastAsia="Times New Roman" w:hAnsi="Garamond"/>
          <w:color w:val="000000"/>
        </w:rPr>
        <w:t>a cattle</w:t>
      </w:r>
      <w:proofErr w:type="gramEnd"/>
      <w:r w:rsidR="000A37AF" w:rsidRPr="00A707B9">
        <w:rPr>
          <w:rFonts w:ascii="Garamond" w:eastAsia="Times New Roman" w:hAnsi="Garamond"/>
          <w:color w:val="000000"/>
        </w:rPr>
        <w:t xml:space="preserve"> grazing allotment to guide management decisions regarding protection of a listed species. This </w:t>
      </w:r>
      <w:r w:rsidR="00AB55F3">
        <w:rPr>
          <w:rFonts w:ascii="Garamond" w:eastAsia="Times New Roman" w:hAnsi="Garamond"/>
          <w:color w:val="000000"/>
        </w:rPr>
        <w:t xml:space="preserve">DEVELOP </w:t>
      </w:r>
      <w:r w:rsidR="000A37AF" w:rsidRPr="00A707B9">
        <w:rPr>
          <w:rFonts w:ascii="Garamond" w:eastAsia="Times New Roman" w:hAnsi="Garamond"/>
          <w:color w:val="000000"/>
        </w:rPr>
        <w:t xml:space="preserve">project will build </w:t>
      </w:r>
      <w:r w:rsidR="00AB55F3">
        <w:rPr>
          <w:rFonts w:ascii="Garamond" w:eastAsia="Times New Roman" w:hAnsi="Garamond"/>
          <w:color w:val="000000"/>
        </w:rPr>
        <w:t>up</w:t>
      </w:r>
      <w:r w:rsidR="000A37AF" w:rsidRPr="00A707B9">
        <w:rPr>
          <w:rFonts w:ascii="Garamond" w:eastAsia="Times New Roman" w:hAnsi="Garamond"/>
          <w:color w:val="000000"/>
        </w:rPr>
        <w:t xml:space="preserve">on that </w:t>
      </w:r>
      <w:r w:rsidR="00AB55F3">
        <w:rPr>
          <w:rFonts w:ascii="Garamond" w:eastAsia="Times New Roman" w:hAnsi="Garamond"/>
          <w:color w:val="000000"/>
        </w:rPr>
        <w:t>effort</w:t>
      </w:r>
      <w:r w:rsidR="00AB55F3" w:rsidRPr="00A707B9">
        <w:rPr>
          <w:rFonts w:ascii="Garamond" w:eastAsia="Times New Roman" w:hAnsi="Garamond"/>
          <w:color w:val="000000"/>
        </w:rPr>
        <w:t xml:space="preserve"> </w:t>
      </w:r>
      <w:r w:rsidR="000A37AF" w:rsidRPr="00A707B9">
        <w:rPr>
          <w:rFonts w:ascii="Garamond" w:eastAsia="Times New Roman" w:hAnsi="Garamond"/>
          <w:color w:val="000000"/>
        </w:rPr>
        <w:t xml:space="preserve">by providing </w:t>
      </w:r>
      <w:r w:rsidR="00793007">
        <w:rPr>
          <w:rFonts w:ascii="Garamond" w:eastAsia="Times New Roman" w:hAnsi="Garamond"/>
          <w:color w:val="000000"/>
        </w:rPr>
        <w:t xml:space="preserve">higher spatial resolution MODIS NDVI </w:t>
      </w:r>
      <w:r w:rsidR="000A37AF" w:rsidRPr="00A707B9">
        <w:rPr>
          <w:rFonts w:ascii="Garamond" w:eastAsia="Times New Roman" w:hAnsi="Garamond"/>
          <w:color w:val="000000"/>
        </w:rPr>
        <w:t xml:space="preserve">data </w:t>
      </w:r>
      <w:r w:rsidR="00793007">
        <w:rPr>
          <w:rFonts w:ascii="Garamond" w:eastAsia="Times New Roman" w:hAnsi="Garamond"/>
          <w:color w:val="000000"/>
        </w:rPr>
        <w:t>on vegetation canopy greenness phenology that will be used to aid park BHS management</w:t>
      </w:r>
      <w:r w:rsidR="000A37AF" w:rsidRPr="00A707B9">
        <w:rPr>
          <w:rFonts w:ascii="Garamond" w:eastAsia="Times New Roman" w:hAnsi="Garamond"/>
          <w:color w:val="000000"/>
        </w:rPr>
        <w:t>.</w:t>
      </w:r>
    </w:p>
    <w:p w14:paraId="2E7F056C" w14:textId="77777777" w:rsidR="008B3821" w:rsidRPr="00EC3694" w:rsidRDefault="008B3821" w:rsidP="00C72F1A">
      <w:pPr>
        <w:ind w:left="720" w:hanging="720"/>
        <w:rPr>
          <w:sz w:val="20"/>
          <w:szCs w:val="20"/>
        </w:rPr>
      </w:pPr>
    </w:p>
    <w:p w14:paraId="59FFD799" w14:textId="455027F5" w:rsidR="008B3821" w:rsidRPr="00EC3694" w:rsidRDefault="00F70E30" w:rsidP="00C72F1A">
      <w:pPr>
        <w:ind w:left="720" w:hanging="720"/>
        <w:rPr>
          <w:rFonts w:ascii="Garamond" w:hAnsi="Garamond"/>
        </w:rPr>
      </w:pPr>
      <w:r w:rsidRPr="004779BE">
        <w:rPr>
          <w:rFonts w:ascii="Garamond" w:hAnsi="Garamond"/>
          <w:i/>
        </w:rPr>
        <w:t>National Park Service, Biological Resource</w:t>
      </w:r>
      <w:r w:rsidR="00A0696D">
        <w:rPr>
          <w:rFonts w:ascii="Garamond" w:hAnsi="Garamond"/>
          <w:i/>
        </w:rPr>
        <w:t>s</w:t>
      </w:r>
      <w:r w:rsidRPr="004779BE">
        <w:rPr>
          <w:rFonts w:ascii="Garamond" w:hAnsi="Garamond"/>
          <w:i/>
        </w:rPr>
        <w:t xml:space="preserve"> Division, Wildlife Health Branch</w:t>
      </w:r>
      <w:r w:rsidR="00AB2804" w:rsidRPr="00EC3694">
        <w:rPr>
          <w:rFonts w:ascii="Garamond" w:hAnsi="Garamond"/>
        </w:rPr>
        <w:t xml:space="preserve"> </w:t>
      </w:r>
      <w:r w:rsidR="00A707B9">
        <w:rPr>
          <w:rFonts w:ascii="Garamond" w:hAnsi="Garamond"/>
        </w:rPr>
        <w:t>–</w:t>
      </w:r>
      <w:r w:rsidR="00AB2804" w:rsidRPr="00EC3694">
        <w:rPr>
          <w:rFonts w:ascii="Garamond" w:hAnsi="Garamond"/>
        </w:rPr>
        <w:t xml:space="preserve"> </w:t>
      </w:r>
      <w:r w:rsidR="00A707B9">
        <w:rPr>
          <w:rFonts w:ascii="Garamond" w:hAnsi="Garamond"/>
        </w:rPr>
        <w:t xml:space="preserve">The Wildlife Health Branch is familiar with NASA Earth observations, and currently utilizes studies </w:t>
      </w:r>
      <w:r w:rsidR="000E47D9">
        <w:rPr>
          <w:rFonts w:ascii="Garamond" w:hAnsi="Garamond"/>
        </w:rPr>
        <w:t>based on NASA data that are attempting to identify relationships between BHS and their ecosystems. These results will be used to develop more holistic monitoring programs.</w:t>
      </w:r>
    </w:p>
    <w:p w14:paraId="46FF00D8" w14:textId="77777777" w:rsidR="006E1C6C" w:rsidRDefault="006E1C6C" w:rsidP="006E1C6C">
      <w:pPr>
        <w:ind w:left="720" w:hanging="720"/>
        <w:rPr>
          <w:sz w:val="20"/>
          <w:szCs w:val="20"/>
        </w:rPr>
      </w:pPr>
    </w:p>
    <w:p w14:paraId="1318C2EB" w14:textId="5DF7C05D" w:rsidR="00671B9F" w:rsidRPr="00EC3694" w:rsidRDefault="00F70E30" w:rsidP="00671B9F">
      <w:pPr>
        <w:ind w:left="720" w:hanging="720"/>
        <w:rPr>
          <w:rFonts w:ascii="Garamond" w:hAnsi="Garamond"/>
        </w:rPr>
      </w:pPr>
      <w:r>
        <w:rPr>
          <w:rFonts w:ascii="Garamond" w:hAnsi="Garamond"/>
          <w:i/>
        </w:rPr>
        <w:t xml:space="preserve">California Department of Fish and </w:t>
      </w:r>
      <w:r w:rsidR="00976D74">
        <w:rPr>
          <w:rFonts w:ascii="Garamond" w:hAnsi="Garamond"/>
          <w:i/>
        </w:rPr>
        <w:t>Wildlife</w:t>
      </w:r>
      <w:r>
        <w:rPr>
          <w:rFonts w:ascii="Garamond" w:hAnsi="Garamond"/>
          <w:i/>
        </w:rPr>
        <w:t>, Wildlife Branch</w:t>
      </w:r>
      <w:r w:rsidR="00A0696D">
        <w:rPr>
          <w:rFonts w:ascii="Garamond" w:hAnsi="Garamond"/>
          <w:i/>
        </w:rPr>
        <w:t>,</w:t>
      </w:r>
      <w:r>
        <w:rPr>
          <w:rFonts w:ascii="Garamond" w:hAnsi="Garamond"/>
          <w:i/>
        </w:rPr>
        <w:t xml:space="preserve"> Game Management</w:t>
      </w:r>
      <w:r w:rsidRPr="00EC3694">
        <w:rPr>
          <w:rFonts w:ascii="Garamond" w:hAnsi="Garamond"/>
        </w:rPr>
        <w:t xml:space="preserve"> </w:t>
      </w:r>
      <w:r w:rsidR="00671B9F">
        <w:rPr>
          <w:rFonts w:ascii="Garamond" w:hAnsi="Garamond"/>
        </w:rPr>
        <w:t>–</w:t>
      </w:r>
      <w:r w:rsidRPr="00EC3694">
        <w:rPr>
          <w:rFonts w:ascii="Garamond" w:hAnsi="Garamond"/>
        </w:rPr>
        <w:t xml:space="preserve"> </w:t>
      </w:r>
      <w:r w:rsidR="00671B9F">
        <w:rPr>
          <w:rFonts w:ascii="Garamond" w:hAnsi="Garamond"/>
        </w:rPr>
        <w:t>The end user has used NASA Earth observation data (Landsat</w:t>
      </w:r>
      <w:r w:rsidR="006B1F6B">
        <w:rPr>
          <w:rFonts w:ascii="Garamond" w:hAnsi="Garamond"/>
        </w:rPr>
        <w:t>, MODIS) to quantify snow cover</w:t>
      </w:r>
      <w:r w:rsidR="00793007">
        <w:rPr>
          <w:rFonts w:ascii="Garamond" w:hAnsi="Garamond"/>
        </w:rPr>
        <w:t xml:space="preserve"> (via NDSI)</w:t>
      </w:r>
      <w:r w:rsidR="006B1F6B">
        <w:rPr>
          <w:rFonts w:ascii="Garamond" w:hAnsi="Garamond"/>
        </w:rPr>
        <w:t xml:space="preserve">, </w:t>
      </w:r>
      <w:r w:rsidR="00671B9F">
        <w:rPr>
          <w:rFonts w:ascii="Garamond" w:hAnsi="Garamond"/>
        </w:rPr>
        <w:t xml:space="preserve">vegetation indices (NDVI) </w:t>
      </w:r>
      <w:r w:rsidR="00793007">
        <w:rPr>
          <w:rFonts w:ascii="Garamond" w:hAnsi="Garamond"/>
        </w:rPr>
        <w:t xml:space="preserve">that were </w:t>
      </w:r>
      <w:r w:rsidR="00671B9F">
        <w:rPr>
          <w:rFonts w:ascii="Garamond" w:hAnsi="Garamond"/>
        </w:rPr>
        <w:t>incorporated into models of resource selection by montane BHS</w:t>
      </w:r>
      <w:r w:rsidR="006B1F6B">
        <w:rPr>
          <w:rFonts w:ascii="Garamond" w:hAnsi="Garamond"/>
        </w:rPr>
        <w:t>, and</w:t>
      </w:r>
      <w:r w:rsidR="00793007">
        <w:rPr>
          <w:rFonts w:ascii="Garamond" w:hAnsi="Garamond"/>
        </w:rPr>
        <w:t xml:space="preserve"> </w:t>
      </w:r>
      <w:r w:rsidR="006B1F6B">
        <w:rPr>
          <w:rFonts w:ascii="Garamond" w:hAnsi="Garamond"/>
        </w:rPr>
        <w:t>to quantify plant species distribution</w:t>
      </w:r>
      <w:r w:rsidR="00671B9F">
        <w:rPr>
          <w:rFonts w:ascii="Garamond" w:hAnsi="Garamond"/>
        </w:rPr>
        <w:t xml:space="preserve">. Application of the project’s </w:t>
      </w:r>
      <w:r w:rsidR="00793007">
        <w:rPr>
          <w:rFonts w:ascii="Garamond" w:hAnsi="Garamond"/>
        </w:rPr>
        <w:t>NASA EO data will</w:t>
      </w:r>
      <w:r w:rsidR="00671B9F">
        <w:rPr>
          <w:rFonts w:ascii="Garamond" w:hAnsi="Garamond"/>
        </w:rPr>
        <w:t xml:space="preserve"> enhance </w:t>
      </w:r>
      <w:proofErr w:type="spellStart"/>
      <w:r w:rsidR="00671B9F">
        <w:rPr>
          <w:rFonts w:ascii="Garamond" w:hAnsi="Garamond"/>
        </w:rPr>
        <w:t>spatio</w:t>
      </w:r>
      <w:proofErr w:type="spellEnd"/>
      <w:r w:rsidR="00671B9F">
        <w:rPr>
          <w:rFonts w:ascii="Garamond" w:hAnsi="Garamond"/>
        </w:rPr>
        <w:t xml:space="preserve">-temporal resolution </w:t>
      </w:r>
      <w:r w:rsidR="00793007">
        <w:rPr>
          <w:rFonts w:ascii="Garamond" w:hAnsi="Garamond"/>
        </w:rPr>
        <w:t xml:space="preserve">of water and vegetation data that will be useful for </w:t>
      </w:r>
      <w:r w:rsidR="00671B9F">
        <w:rPr>
          <w:rFonts w:ascii="Garamond" w:hAnsi="Garamond"/>
        </w:rPr>
        <w:t>siting of artificial water sources</w:t>
      </w:r>
      <w:r w:rsidR="00793007">
        <w:rPr>
          <w:rFonts w:ascii="Garamond" w:hAnsi="Garamond"/>
        </w:rPr>
        <w:t>,</w:t>
      </w:r>
      <w:r w:rsidR="00671B9F">
        <w:rPr>
          <w:rFonts w:ascii="Garamond" w:hAnsi="Garamond"/>
        </w:rPr>
        <w:t xml:space="preserve"> </w:t>
      </w:r>
      <w:r w:rsidR="00793007">
        <w:rPr>
          <w:rFonts w:ascii="Garamond" w:hAnsi="Garamond"/>
        </w:rPr>
        <w:t xml:space="preserve">plus </w:t>
      </w:r>
      <w:r w:rsidR="00671B9F">
        <w:rPr>
          <w:rFonts w:ascii="Garamond" w:hAnsi="Garamond"/>
        </w:rPr>
        <w:t>aiding in predictions of movement and concomitant disease risk.</w:t>
      </w:r>
    </w:p>
    <w:p w14:paraId="71936648" w14:textId="77777777" w:rsidR="00F70E30" w:rsidRPr="00EC3694" w:rsidRDefault="00F70E30" w:rsidP="006E1C6C">
      <w:pPr>
        <w:ind w:left="720" w:hanging="720"/>
        <w:rPr>
          <w:sz w:val="20"/>
          <w:szCs w:val="20"/>
        </w:rPr>
      </w:pPr>
    </w:p>
    <w:p w14:paraId="3FD02666" w14:textId="77777777" w:rsidR="00C057E9" w:rsidRPr="00EC3694" w:rsidRDefault="00C057E9" w:rsidP="006E1C6C">
      <w:pPr>
        <w:ind w:left="720" w:hanging="720"/>
        <w:rPr>
          <w:b/>
          <w:i/>
          <w:sz w:val="20"/>
          <w:szCs w:val="20"/>
          <w:u w:val="single"/>
        </w:rPr>
      </w:pPr>
      <w:r w:rsidRPr="004018FC">
        <w:rPr>
          <w:b/>
          <w:i/>
          <w:sz w:val="20"/>
          <w:szCs w:val="20"/>
          <w:u w:val="single"/>
        </w:rPr>
        <w:t>Collaborator &amp; Boundary Organization Overview</w:t>
      </w:r>
    </w:p>
    <w:p w14:paraId="2F5DFF48" w14:textId="77777777" w:rsidR="006E1C6C" w:rsidRPr="00EC3694" w:rsidRDefault="00C057E9" w:rsidP="006E1C6C">
      <w:pPr>
        <w:ind w:left="720" w:hanging="720"/>
        <w:rPr>
          <w:b/>
          <w:i/>
          <w:sz w:val="20"/>
          <w:szCs w:val="20"/>
        </w:rPr>
      </w:pPr>
      <w:r w:rsidRPr="00EC3694">
        <w:rPr>
          <w:b/>
          <w:i/>
          <w:sz w:val="20"/>
          <w:szCs w:val="20"/>
        </w:rPr>
        <w:t>Collaborator</w:t>
      </w:r>
      <w:r w:rsidR="002D6CAD" w:rsidRPr="00EC3694">
        <w:rPr>
          <w:b/>
          <w:i/>
          <w:sz w:val="20"/>
          <w:szCs w:val="20"/>
        </w:rPr>
        <w:t xml:space="preserve"> </w:t>
      </w:r>
      <w:r w:rsidR="006E1C6C" w:rsidRPr="00EC3694">
        <w:rPr>
          <w:b/>
          <w:i/>
          <w:sz w:val="20"/>
          <w:szCs w:val="20"/>
        </w:rPr>
        <w:t>Support:</w:t>
      </w:r>
    </w:p>
    <w:p w14:paraId="44173A08" w14:textId="6A9768EB" w:rsidR="006E1C6C" w:rsidRPr="00EC3694" w:rsidRDefault="00F70E30" w:rsidP="009812BB">
      <w:pPr>
        <w:ind w:left="720" w:hanging="720"/>
        <w:rPr>
          <w:rFonts w:ascii="Garamond" w:hAnsi="Garamond"/>
        </w:rPr>
      </w:pPr>
      <w:r>
        <w:rPr>
          <w:rFonts w:ascii="Garamond" w:hAnsi="Garamond"/>
          <w:i/>
        </w:rPr>
        <w:t>Oregon State University, Department of Fisheries and Wildlife</w:t>
      </w:r>
      <w:r w:rsidR="006E1C6C" w:rsidRPr="00EC3694">
        <w:rPr>
          <w:rFonts w:ascii="Garamond" w:hAnsi="Garamond"/>
        </w:rPr>
        <w:t xml:space="preserve"> – </w:t>
      </w:r>
      <w:r w:rsidR="004D4814">
        <w:rPr>
          <w:rFonts w:ascii="Garamond" w:hAnsi="Garamond"/>
        </w:rPr>
        <w:t>Oregon State University</w:t>
      </w:r>
      <w:r w:rsidR="00851E8C">
        <w:rPr>
          <w:rFonts w:ascii="Garamond" w:hAnsi="Garamond"/>
        </w:rPr>
        <w:t xml:space="preserve"> (Clint Epps PI, Daniella </w:t>
      </w:r>
      <w:proofErr w:type="spellStart"/>
      <w:r w:rsidR="00851E8C">
        <w:rPr>
          <w:rFonts w:ascii="Garamond" w:hAnsi="Garamond"/>
        </w:rPr>
        <w:t>Dekelaita</w:t>
      </w:r>
      <w:proofErr w:type="spellEnd"/>
      <w:r w:rsidR="00851E8C">
        <w:rPr>
          <w:rFonts w:ascii="Garamond" w:hAnsi="Garamond"/>
        </w:rPr>
        <w:t xml:space="preserve">, graduate student) is examining how </w:t>
      </w:r>
      <w:proofErr w:type="gramStart"/>
      <w:r w:rsidR="00851E8C">
        <w:rPr>
          <w:rFonts w:ascii="Garamond" w:hAnsi="Garamond"/>
        </w:rPr>
        <w:t>BHS survival, reproduction, and movement are influenced by spatial and temporal environmental variation and presence of respiratory disease</w:t>
      </w:r>
      <w:proofErr w:type="gramEnd"/>
      <w:r w:rsidR="00851E8C">
        <w:rPr>
          <w:rFonts w:ascii="Garamond" w:hAnsi="Garamond"/>
        </w:rPr>
        <w:t xml:space="preserve">. BHS location data will be used by D. </w:t>
      </w:r>
      <w:proofErr w:type="spellStart"/>
      <w:r w:rsidR="00851E8C">
        <w:rPr>
          <w:rFonts w:ascii="Garamond" w:hAnsi="Garamond"/>
        </w:rPr>
        <w:t>Dekelaita</w:t>
      </w:r>
      <w:proofErr w:type="spellEnd"/>
      <w:r w:rsidR="00851E8C">
        <w:rPr>
          <w:rFonts w:ascii="Garamond" w:hAnsi="Garamond"/>
        </w:rPr>
        <w:t xml:space="preserve"> to examine movement and space use within the Mojave National Preserve and nearby areas, and </w:t>
      </w:r>
      <w:r w:rsidR="00793007">
        <w:rPr>
          <w:rFonts w:ascii="Garamond" w:hAnsi="Garamond"/>
        </w:rPr>
        <w:t>is potentially available for project use</w:t>
      </w:r>
      <w:r w:rsidR="00851E8C">
        <w:rPr>
          <w:rFonts w:ascii="Garamond" w:hAnsi="Garamond"/>
        </w:rPr>
        <w:t>.</w:t>
      </w:r>
    </w:p>
    <w:p w14:paraId="4A1A2CAF" w14:textId="77777777" w:rsidR="009812BB" w:rsidRPr="00EC3694" w:rsidRDefault="009812BB" w:rsidP="009812BB">
      <w:pPr>
        <w:ind w:left="720" w:hanging="720"/>
        <w:rPr>
          <w:sz w:val="20"/>
          <w:szCs w:val="20"/>
        </w:rPr>
      </w:pPr>
    </w:p>
    <w:p w14:paraId="6930FF00" w14:textId="1D9915DA" w:rsidR="009812BB" w:rsidRPr="00EC3694" w:rsidRDefault="00851E8C" w:rsidP="009812BB">
      <w:pPr>
        <w:ind w:left="720" w:hanging="720"/>
        <w:rPr>
          <w:rFonts w:ascii="Garamond" w:hAnsi="Garamond"/>
        </w:rPr>
      </w:pPr>
      <w:r w:rsidRPr="000E47D9">
        <w:rPr>
          <w:rFonts w:ascii="Garamond" w:hAnsi="Garamond"/>
          <w:i/>
        </w:rPr>
        <w:lastRenderedPageBreak/>
        <w:t>Sierra Nevada Bighorn Sheep Foundation</w:t>
      </w:r>
      <w:r w:rsidR="009812BB" w:rsidRPr="00EC3694">
        <w:rPr>
          <w:rFonts w:ascii="Garamond" w:hAnsi="Garamond"/>
        </w:rPr>
        <w:t xml:space="preserve"> – </w:t>
      </w:r>
      <w:r w:rsidR="000E47D9">
        <w:rPr>
          <w:rFonts w:ascii="Garamond" w:hAnsi="Garamond"/>
        </w:rPr>
        <w:t xml:space="preserve">The Sierra Nevada Bighorn Sheep Foundation will contribute subject-matter expertise about BHS and the Mojave Desert ecosystem to this project, in addition to ground-truth data to </w:t>
      </w:r>
      <w:r w:rsidR="00793007">
        <w:rPr>
          <w:rFonts w:ascii="Garamond" w:hAnsi="Garamond"/>
        </w:rPr>
        <w:t xml:space="preserve">help </w:t>
      </w:r>
      <w:r w:rsidR="000E47D9">
        <w:rPr>
          <w:rFonts w:ascii="Garamond" w:hAnsi="Garamond"/>
        </w:rPr>
        <w:t xml:space="preserve">validate </w:t>
      </w:r>
      <w:r w:rsidR="00793007">
        <w:rPr>
          <w:rFonts w:ascii="Garamond" w:hAnsi="Garamond"/>
        </w:rPr>
        <w:t xml:space="preserve">and assess </w:t>
      </w:r>
      <w:r w:rsidR="000E47D9">
        <w:rPr>
          <w:rFonts w:ascii="Garamond" w:hAnsi="Garamond"/>
        </w:rPr>
        <w:t>remotely sensed observations.</w:t>
      </w:r>
    </w:p>
    <w:p w14:paraId="1242BC45" w14:textId="77777777" w:rsidR="00C057E9" w:rsidRDefault="00C057E9" w:rsidP="009A3134">
      <w:pPr>
        <w:rPr>
          <w:sz w:val="20"/>
          <w:szCs w:val="20"/>
        </w:rPr>
      </w:pPr>
    </w:p>
    <w:p w14:paraId="253D4C6E" w14:textId="77777777" w:rsidR="00C057E9" w:rsidRPr="00C057E9" w:rsidRDefault="00C057E9" w:rsidP="00C057E9">
      <w:pPr>
        <w:ind w:left="720" w:hanging="720"/>
        <w:rPr>
          <w:b/>
          <w:i/>
          <w:sz w:val="20"/>
          <w:szCs w:val="20"/>
          <w:u w:val="single"/>
        </w:rPr>
      </w:pPr>
      <w:r w:rsidRPr="00C057E9">
        <w:rPr>
          <w:b/>
          <w:i/>
          <w:sz w:val="20"/>
          <w:szCs w:val="20"/>
          <w:u w:val="single"/>
        </w:rPr>
        <w:t xml:space="preserve">Project </w:t>
      </w:r>
      <w:r>
        <w:rPr>
          <w:b/>
          <w:i/>
          <w:sz w:val="20"/>
          <w:szCs w:val="20"/>
          <w:u w:val="single"/>
        </w:rPr>
        <w:t xml:space="preserve">Communication &amp; </w:t>
      </w:r>
      <w:r w:rsidRPr="00C057E9">
        <w:rPr>
          <w:b/>
          <w:i/>
          <w:sz w:val="20"/>
          <w:szCs w:val="20"/>
          <w:u w:val="single"/>
        </w:rPr>
        <w:t xml:space="preserve">Transition </w:t>
      </w:r>
      <w:r>
        <w:rPr>
          <w:b/>
          <w:i/>
          <w:sz w:val="20"/>
          <w:szCs w:val="20"/>
          <w:u w:val="single"/>
        </w:rPr>
        <w:t>Overview</w:t>
      </w:r>
    </w:p>
    <w:p w14:paraId="3BA9D5A1" w14:textId="6FB04380" w:rsidR="00C057E9" w:rsidRDefault="000F76DA" w:rsidP="00C72F1A">
      <w:pPr>
        <w:rPr>
          <w:sz w:val="20"/>
          <w:szCs w:val="20"/>
        </w:rPr>
      </w:pPr>
      <w:r>
        <w:rPr>
          <w:b/>
          <w:i/>
          <w:sz w:val="20"/>
          <w:szCs w:val="20"/>
        </w:rPr>
        <w:t xml:space="preserve">In-Term </w:t>
      </w:r>
      <w:r w:rsidR="00C057E9">
        <w:rPr>
          <w:b/>
          <w:i/>
          <w:sz w:val="20"/>
          <w:szCs w:val="20"/>
        </w:rPr>
        <w:t>Communication Plan</w:t>
      </w:r>
      <w:r w:rsidR="00C057E9" w:rsidRPr="00C72F1A">
        <w:rPr>
          <w:b/>
          <w:sz w:val="20"/>
          <w:szCs w:val="20"/>
        </w:rPr>
        <w:t xml:space="preserve">: </w:t>
      </w:r>
      <w:r w:rsidR="007C276D">
        <w:rPr>
          <w:rFonts w:ascii="Garamond" w:hAnsi="Garamond"/>
        </w:rPr>
        <w:t>The Center Lead and the Project Lead will be the main POCs for the project. Weekly emails and biweekly telephone calls will be used to discuss project progress and receive feedback from the partner</w:t>
      </w:r>
      <w:r w:rsidR="003A39C3">
        <w:rPr>
          <w:rFonts w:ascii="Garamond" w:hAnsi="Garamond"/>
        </w:rPr>
        <w:t>s</w:t>
      </w:r>
      <w:r w:rsidR="007C276D">
        <w:rPr>
          <w:rFonts w:ascii="Garamond" w:hAnsi="Garamond"/>
        </w:rPr>
        <w:t>.</w:t>
      </w:r>
    </w:p>
    <w:p w14:paraId="7D7547C5" w14:textId="77777777" w:rsidR="00C057E9" w:rsidRDefault="00C057E9" w:rsidP="00C72F1A">
      <w:pPr>
        <w:rPr>
          <w:sz w:val="20"/>
          <w:szCs w:val="20"/>
        </w:rPr>
      </w:pPr>
    </w:p>
    <w:p w14:paraId="174F38F2" w14:textId="028D660C" w:rsidR="00C057E9" w:rsidRDefault="00C057E9" w:rsidP="00C72F1A">
      <w:pPr>
        <w:rPr>
          <w:sz w:val="20"/>
          <w:szCs w:val="20"/>
        </w:rPr>
      </w:pPr>
      <w:r w:rsidRPr="00CD0433">
        <w:rPr>
          <w:b/>
          <w:i/>
          <w:sz w:val="20"/>
          <w:szCs w:val="20"/>
        </w:rPr>
        <w:t xml:space="preserve">Transition </w:t>
      </w:r>
      <w:r w:rsidR="001A2ECC">
        <w:rPr>
          <w:b/>
          <w:i/>
          <w:sz w:val="20"/>
          <w:szCs w:val="20"/>
        </w:rPr>
        <w:t>Plan</w:t>
      </w:r>
      <w:r w:rsidRPr="00C72F1A">
        <w:rPr>
          <w:b/>
          <w:sz w:val="20"/>
          <w:szCs w:val="20"/>
        </w:rPr>
        <w:t>:</w:t>
      </w:r>
      <w:r w:rsidR="00C72F1A" w:rsidRPr="00C72F1A">
        <w:rPr>
          <w:b/>
          <w:sz w:val="20"/>
          <w:szCs w:val="20"/>
        </w:rPr>
        <w:t xml:space="preserve"> </w:t>
      </w:r>
      <w:r w:rsidR="007C276D">
        <w:rPr>
          <w:rFonts w:ascii="Garamond" w:hAnsi="Garamond"/>
        </w:rPr>
        <w:t xml:space="preserve">A handoff at the end of the term will be conducted virtually via WebEx. All end products and project deliverables will be emailed to the partner </w:t>
      </w:r>
      <w:r w:rsidR="003A39C3">
        <w:rPr>
          <w:rFonts w:ascii="Garamond" w:hAnsi="Garamond"/>
        </w:rPr>
        <w:t xml:space="preserve">before </w:t>
      </w:r>
      <w:r w:rsidR="007C276D">
        <w:rPr>
          <w:rFonts w:ascii="Garamond" w:hAnsi="Garamond"/>
        </w:rPr>
        <w:t>this handoff meeting, allowing time for feedback.</w:t>
      </w:r>
    </w:p>
    <w:p w14:paraId="65AD80DB" w14:textId="4BDDD805" w:rsidR="00CD0433" w:rsidRDefault="00CD0433" w:rsidP="00C72F1A">
      <w:pPr>
        <w:rPr>
          <w:sz w:val="20"/>
          <w:szCs w:val="20"/>
        </w:rPr>
      </w:pPr>
    </w:p>
    <w:p w14:paraId="4C354B64" w14:textId="77777777"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339A2281" w14:textId="53CEA51D" w:rsidR="003D2EDF" w:rsidRPr="00276572" w:rsidRDefault="00735F70" w:rsidP="00782999">
      <w:pPr>
        <w:rPr>
          <w:b/>
          <w:i/>
          <w:sz w:val="20"/>
          <w:szCs w:val="20"/>
        </w:rPr>
      </w:pPr>
      <w:r w:rsidRPr="00276572">
        <w:rPr>
          <w:b/>
          <w:i/>
          <w:sz w:val="20"/>
          <w:szCs w:val="20"/>
        </w:rPr>
        <w:t>Earth Observations: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411"/>
        <w:gridCol w:w="4597"/>
      </w:tblGrid>
      <w:tr w:rsidR="00B76BDC" w:rsidRPr="00CD0433" w14:paraId="1E59A37D" w14:textId="77777777" w:rsidTr="004779BE">
        <w:tc>
          <w:tcPr>
            <w:tcW w:w="2347" w:type="dxa"/>
            <w:shd w:val="clear" w:color="auto" w:fill="31849B" w:themeFill="accent5" w:themeFillShade="BF"/>
            <w:vAlign w:val="center"/>
          </w:tcPr>
          <w:p w14:paraId="3B2A8D46" w14:textId="77777777" w:rsidR="00B76BDC" w:rsidRPr="00636FAE" w:rsidRDefault="00B76BDC" w:rsidP="00D3192F">
            <w:pPr>
              <w:jc w:val="center"/>
              <w:rPr>
                <w:b/>
                <w:bCs/>
                <w:color w:val="FFFFFF"/>
                <w:szCs w:val="20"/>
              </w:rPr>
            </w:pPr>
            <w:r w:rsidRPr="00636FAE">
              <w:rPr>
                <w:b/>
                <w:bCs/>
                <w:color w:val="FFFFFF"/>
                <w:szCs w:val="20"/>
              </w:rPr>
              <w:t>Platform</w:t>
            </w:r>
            <w:r w:rsidR="00D3192F" w:rsidRPr="00636FAE">
              <w:rPr>
                <w:b/>
                <w:bCs/>
                <w:color w:val="FFFFFF"/>
                <w:szCs w:val="20"/>
              </w:rPr>
              <w:t xml:space="preserve"> &amp; Sensor</w:t>
            </w:r>
          </w:p>
        </w:tc>
        <w:tc>
          <w:tcPr>
            <w:tcW w:w="2411" w:type="dxa"/>
            <w:shd w:val="clear" w:color="auto" w:fill="31849B" w:themeFill="accent5" w:themeFillShade="BF"/>
            <w:vAlign w:val="center"/>
          </w:tcPr>
          <w:p w14:paraId="6A7A8B2C" w14:textId="77777777" w:rsidR="00B76BDC" w:rsidRPr="00636FAE" w:rsidRDefault="00D3192F" w:rsidP="00D3192F">
            <w:pPr>
              <w:jc w:val="center"/>
              <w:rPr>
                <w:b/>
                <w:bCs/>
                <w:color w:val="FFFFFF"/>
                <w:szCs w:val="20"/>
              </w:rPr>
            </w:pPr>
            <w:r w:rsidRPr="00636FAE">
              <w:rPr>
                <w:b/>
                <w:bCs/>
                <w:color w:val="FFFFFF"/>
                <w:szCs w:val="20"/>
              </w:rPr>
              <w:t>Parameter(s)</w:t>
            </w:r>
          </w:p>
        </w:tc>
        <w:tc>
          <w:tcPr>
            <w:tcW w:w="4597" w:type="dxa"/>
            <w:shd w:val="clear" w:color="auto" w:fill="31849B" w:themeFill="accent5" w:themeFillShade="BF"/>
            <w:vAlign w:val="center"/>
          </w:tcPr>
          <w:p w14:paraId="7A3A0187" w14:textId="77777777" w:rsidR="00B76BDC" w:rsidRPr="00636FAE" w:rsidRDefault="00D3192F" w:rsidP="00D3192F">
            <w:pPr>
              <w:jc w:val="center"/>
              <w:rPr>
                <w:b/>
                <w:bCs/>
                <w:color w:val="FFFFFF"/>
                <w:szCs w:val="20"/>
              </w:rPr>
            </w:pPr>
            <w:r w:rsidRPr="00636FAE">
              <w:rPr>
                <w:b/>
                <w:bCs/>
                <w:color w:val="FFFFFF"/>
                <w:szCs w:val="20"/>
              </w:rPr>
              <w:t>Use</w:t>
            </w:r>
          </w:p>
        </w:tc>
      </w:tr>
      <w:tr w:rsidR="00B76BDC" w:rsidRPr="005C6FC1" w14:paraId="68A574AE" w14:textId="77777777" w:rsidTr="004779BE">
        <w:tc>
          <w:tcPr>
            <w:tcW w:w="2347" w:type="dxa"/>
            <w:vAlign w:val="center"/>
          </w:tcPr>
          <w:p w14:paraId="6FE1A73B" w14:textId="72BD8BFD" w:rsidR="00B76BDC" w:rsidRPr="005C6FC1" w:rsidRDefault="007D59FA" w:rsidP="009A492A">
            <w:pPr>
              <w:rPr>
                <w:rFonts w:ascii="Garamond" w:hAnsi="Garamond"/>
                <w:b/>
                <w:bCs/>
              </w:rPr>
            </w:pPr>
            <w:r>
              <w:rPr>
                <w:rFonts w:ascii="Garamond" w:hAnsi="Garamond"/>
                <w:b/>
                <w:bCs/>
              </w:rPr>
              <w:t>Landsat 5 TM</w:t>
            </w:r>
          </w:p>
        </w:tc>
        <w:tc>
          <w:tcPr>
            <w:tcW w:w="2411" w:type="dxa"/>
            <w:vAlign w:val="center"/>
          </w:tcPr>
          <w:p w14:paraId="3ED984CF" w14:textId="7AEBB4C0" w:rsidR="00B76BDC" w:rsidRPr="005C6FC1" w:rsidRDefault="002C496B" w:rsidP="009A492A">
            <w:pPr>
              <w:rPr>
                <w:rFonts w:ascii="Garamond" w:hAnsi="Garamond"/>
              </w:rPr>
            </w:pPr>
            <w:r>
              <w:rPr>
                <w:rFonts w:ascii="Garamond" w:hAnsi="Garamond"/>
              </w:rPr>
              <w:t>Surface reflectance, spectral vegetation indices</w:t>
            </w:r>
          </w:p>
        </w:tc>
        <w:tc>
          <w:tcPr>
            <w:tcW w:w="4597" w:type="dxa"/>
            <w:vAlign w:val="center"/>
          </w:tcPr>
          <w:p w14:paraId="39C8D523" w14:textId="69F29004" w:rsidR="00B76BDC" w:rsidRPr="005C6FC1" w:rsidRDefault="00976D74" w:rsidP="009A492A">
            <w:pPr>
              <w:rPr>
                <w:rFonts w:ascii="Garamond" w:hAnsi="Garamond"/>
              </w:rPr>
            </w:pPr>
            <w:r>
              <w:rPr>
                <w:rFonts w:ascii="Garamond" w:hAnsi="Garamond"/>
              </w:rPr>
              <w:t xml:space="preserve">Landsat 5 will be used to derive vegetation indices to assess </w:t>
            </w:r>
            <w:r w:rsidR="00D97186">
              <w:rPr>
                <w:rFonts w:ascii="Garamond" w:hAnsi="Garamond"/>
              </w:rPr>
              <w:t>long-term</w:t>
            </w:r>
            <w:r>
              <w:rPr>
                <w:rFonts w:ascii="Garamond" w:hAnsi="Garamond"/>
              </w:rPr>
              <w:t xml:space="preserve"> trends</w:t>
            </w:r>
            <w:r w:rsidR="002C225B">
              <w:rPr>
                <w:rFonts w:ascii="Garamond" w:hAnsi="Garamond"/>
              </w:rPr>
              <w:t xml:space="preserve"> in availability and quality</w:t>
            </w:r>
            <w:r>
              <w:rPr>
                <w:rFonts w:ascii="Garamond" w:hAnsi="Garamond"/>
              </w:rPr>
              <w:t>.</w:t>
            </w:r>
          </w:p>
        </w:tc>
      </w:tr>
      <w:tr w:rsidR="00B76BDC" w:rsidRPr="005C6FC1" w14:paraId="3D3DFEA5" w14:textId="77777777" w:rsidTr="004779BE">
        <w:tc>
          <w:tcPr>
            <w:tcW w:w="2347" w:type="dxa"/>
            <w:tcBorders>
              <w:bottom w:val="single" w:sz="4" w:space="0" w:color="auto"/>
            </w:tcBorders>
            <w:vAlign w:val="center"/>
          </w:tcPr>
          <w:p w14:paraId="2E7A36AA" w14:textId="45B1FB62" w:rsidR="00B76BDC" w:rsidRPr="005C6FC1" w:rsidRDefault="007D59FA" w:rsidP="009A492A">
            <w:pPr>
              <w:rPr>
                <w:rFonts w:ascii="Garamond" w:hAnsi="Garamond"/>
                <w:b/>
                <w:bCs/>
              </w:rPr>
            </w:pPr>
            <w:r>
              <w:rPr>
                <w:rFonts w:ascii="Garamond" w:hAnsi="Garamond"/>
                <w:b/>
                <w:bCs/>
              </w:rPr>
              <w:t>Landsat 8 OLI</w:t>
            </w:r>
          </w:p>
        </w:tc>
        <w:tc>
          <w:tcPr>
            <w:tcW w:w="2411" w:type="dxa"/>
            <w:tcBorders>
              <w:bottom w:val="single" w:sz="4" w:space="0" w:color="auto"/>
            </w:tcBorders>
            <w:vAlign w:val="center"/>
          </w:tcPr>
          <w:p w14:paraId="218FF07A" w14:textId="7FC1251C" w:rsidR="00B76BDC" w:rsidRPr="005C6FC1" w:rsidRDefault="002C496B" w:rsidP="009A492A">
            <w:pPr>
              <w:rPr>
                <w:rFonts w:ascii="Garamond" w:hAnsi="Garamond"/>
              </w:rPr>
            </w:pPr>
            <w:r>
              <w:rPr>
                <w:rFonts w:ascii="Garamond" w:hAnsi="Garamond"/>
              </w:rPr>
              <w:t>Surface reflectance, spectral vegetation indices</w:t>
            </w:r>
          </w:p>
        </w:tc>
        <w:tc>
          <w:tcPr>
            <w:tcW w:w="4597" w:type="dxa"/>
            <w:tcBorders>
              <w:bottom w:val="single" w:sz="4" w:space="0" w:color="auto"/>
            </w:tcBorders>
            <w:vAlign w:val="center"/>
          </w:tcPr>
          <w:p w14:paraId="2A092E32" w14:textId="237F5FBE" w:rsidR="00B76BDC" w:rsidRPr="005C6FC1" w:rsidRDefault="00976D74" w:rsidP="009A492A">
            <w:pPr>
              <w:rPr>
                <w:rFonts w:ascii="Garamond" w:hAnsi="Garamond"/>
              </w:rPr>
            </w:pPr>
            <w:r>
              <w:rPr>
                <w:rFonts w:ascii="Garamond" w:hAnsi="Garamond"/>
              </w:rPr>
              <w:t xml:space="preserve">Landsat 8 will be used to derive vegetation indices to assess </w:t>
            </w:r>
            <w:r w:rsidR="002C225B">
              <w:rPr>
                <w:rFonts w:ascii="Garamond" w:hAnsi="Garamond"/>
              </w:rPr>
              <w:t>long-term trends in availability and quality.</w:t>
            </w:r>
          </w:p>
        </w:tc>
      </w:tr>
      <w:tr w:rsidR="00B76BDC" w:rsidRPr="005C6FC1" w14:paraId="2173ADDF" w14:textId="77777777" w:rsidTr="004779BE">
        <w:tc>
          <w:tcPr>
            <w:tcW w:w="2347" w:type="dxa"/>
            <w:tcBorders>
              <w:top w:val="single" w:sz="4" w:space="0" w:color="auto"/>
              <w:left w:val="single" w:sz="4" w:space="0" w:color="auto"/>
              <w:bottom w:val="single" w:sz="4" w:space="0" w:color="auto"/>
            </w:tcBorders>
            <w:vAlign w:val="center"/>
          </w:tcPr>
          <w:p w14:paraId="0E5EC88D" w14:textId="5D2FCD4C" w:rsidR="00B76BDC" w:rsidRPr="005C6FC1" w:rsidRDefault="007D59FA" w:rsidP="009A492A">
            <w:pPr>
              <w:rPr>
                <w:rFonts w:ascii="Garamond" w:hAnsi="Garamond"/>
                <w:b/>
                <w:bCs/>
              </w:rPr>
            </w:pPr>
            <w:r>
              <w:rPr>
                <w:rFonts w:ascii="Garamond" w:hAnsi="Garamond"/>
                <w:b/>
                <w:bCs/>
              </w:rPr>
              <w:t>Terra MODIS</w:t>
            </w:r>
          </w:p>
        </w:tc>
        <w:tc>
          <w:tcPr>
            <w:tcW w:w="2411" w:type="dxa"/>
            <w:tcBorders>
              <w:top w:val="single" w:sz="4" w:space="0" w:color="auto"/>
              <w:bottom w:val="single" w:sz="4" w:space="0" w:color="auto"/>
            </w:tcBorders>
            <w:vAlign w:val="center"/>
          </w:tcPr>
          <w:p w14:paraId="65407D12" w14:textId="00AC00F8" w:rsidR="00B76BDC" w:rsidRPr="005C6FC1" w:rsidRDefault="002C496B" w:rsidP="009A492A">
            <w:pPr>
              <w:rPr>
                <w:rFonts w:ascii="Garamond" w:hAnsi="Garamond"/>
              </w:rPr>
            </w:pPr>
            <w:r>
              <w:rPr>
                <w:rFonts w:ascii="Garamond" w:hAnsi="Garamond"/>
              </w:rPr>
              <w:t>Surface reflectance, spectral vegetation indices</w:t>
            </w:r>
          </w:p>
        </w:tc>
        <w:tc>
          <w:tcPr>
            <w:tcW w:w="4597" w:type="dxa"/>
            <w:tcBorders>
              <w:top w:val="single" w:sz="4" w:space="0" w:color="auto"/>
              <w:bottom w:val="single" w:sz="4" w:space="0" w:color="auto"/>
              <w:right w:val="single" w:sz="4" w:space="0" w:color="auto"/>
            </w:tcBorders>
            <w:vAlign w:val="center"/>
          </w:tcPr>
          <w:p w14:paraId="760B100D" w14:textId="18DC2251" w:rsidR="00B76BDC" w:rsidRPr="005C6FC1" w:rsidRDefault="00976D74" w:rsidP="009A492A">
            <w:pPr>
              <w:rPr>
                <w:rFonts w:ascii="Garamond" w:hAnsi="Garamond"/>
              </w:rPr>
            </w:pPr>
            <w:r>
              <w:rPr>
                <w:rFonts w:ascii="Garamond" w:hAnsi="Garamond"/>
              </w:rPr>
              <w:t xml:space="preserve">Terra MODIS will be used to derive vegetation indices to assess </w:t>
            </w:r>
            <w:r w:rsidR="002C225B">
              <w:rPr>
                <w:rFonts w:ascii="Garamond" w:hAnsi="Garamond"/>
              </w:rPr>
              <w:t>long-term trends in availability and quality.</w:t>
            </w:r>
          </w:p>
        </w:tc>
      </w:tr>
      <w:tr w:rsidR="00000B3C" w:rsidRPr="005C6FC1" w14:paraId="1F4549A2" w14:textId="77777777" w:rsidTr="004779BE">
        <w:tc>
          <w:tcPr>
            <w:tcW w:w="2347" w:type="dxa"/>
            <w:tcBorders>
              <w:top w:val="single" w:sz="4" w:space="0" w:color="auto"/>
              <w:left w:val="single" w:sz="4" w:space="0" w:color="auto"/>
              <w:bottom w:val="single" w:sz="4" w:space="0" w:color="auto"/>
            </w:tcBorders>
            <w:vAlign w:val="center"/>
          </w:tcPr>
          <w:p w14:paraId="6035C2D9" w14:textId="4026852C" w:rsidR="00000B3C" w:rsidRDefault="00000B3C" w:rsidP="009A492A">
            <w:pPr>
              <w:rPr>
                <w:rFonts w:ascii="Garamond" w:hAnsi="Garamond"/>
                <w:b/>
                <w:bCs/>
              </w:rPr>
            </w:pPr>
            <w:r>
              <w:rPr>
                <w:rFonts w:ascii="Garamond" w:hAnsi="Garamond"/>
                <w:b/>
                <w:bCs/>
              </w:rPr>
              <w:t>Aqua MODIS</w:t>
            </w:r>
          </w:p>
        </w:tc>
        <w:tc>
          <w:tcPr>
            <w:tcW w:w="2411" w:type="dxa"/>
            <w:tcBorders>
              <w:top w:val="single" w:sz="4" w:space="0" w:color="auto"/>
              <w:bottom w:val="single" w:sz="4" w:space="0" w:color="auto"/>
            </w:tcBorders>
            <w:vAlign w:val="center"/>
          </w:tcPr>
          <w:p w14:paraId="0980E3D7" w14:textId="20CFC11A" w:rsidR="00000B3C" w:rsidRDefault="00000B3C" w:rsidP="009A492A">
            <w:pPr>
              <w:rPr>
                <w:rFonts w:ascii="Garamond" w:hAnsi="Garamond"/>
              </w:rPr>
            </w:pPr>
            <w:r>
              <w:rPr>
                <w:rFonts w:ascii="Garamond" w:hAnsi="Garamond"/>
              </w:rPr>
              <w:t>Surface reflectance, spectral vegetation indices</w:t>
            </w:r>
          </w:p>
        </w:tc>
        <w:tc>
          <w:tcPr>
            <w:tcW w:w="4597" w:type="dxa"/>
            <w:tcBorders>
              <w:top w:val="single" w:sz="4" w:space="0" w:color="auto"/>
              <w:bottom w:val="single" w:sz="4" w:space="0" w:color="auto"/>
              <w:right w:val="single" w:sz="4" w:space="0" w:color="auto"/>
            </w:tcBorders>
            <w:vAlign w:val="center"/>
          </w:tcPr>
          <w:p w14:paraId="30B15CE3" w14:textId="00FD9632" w:rsidR="00000B3C" w:rsidRDefault="00000B3C" w:rsidP="009A492A">
            <w:pPr>
              <w:rPr>
                <w:rFonts w:ascii="Garamond" w:hAnsi="Garamond"/>
              </w:rPr>
            </w:pPr>
            <w:r>
              <w:rPr>
                <w:rFonts w:ascii="Garamond" w:hAnsi="Garamond"/>
              </w:rPr>
              <w:t xml:space="preserve">Aqua MODIS will be used to derive vegetation indices to assess </w:t>
            </w:r>
            <w:r w:rsidR="002C225B">
              <w:rPr>
                <w:rFonts w:ascii="Garamond" w:hAnsi="Garamond"/>
              </w:rPr>
              <w:t>long-term trends in availability and quality.</w:t>
            </w:r>
          </w:p>
        </w:tc>
      </w:tr>
      <w:tr w:rsidR="00CC7683" w:rsidRPr="005C6FC1" w14:paraId="40842E69" w14:textId="77777777" w:rsidTr="004779BE">
        <w:tc>
          <w:tcPr>
            <w:tcW w:w="2347" w:type="dxa"/>
            <w:tcBorders>
              <w:top w:val="single" w:sz="4" w:space="0" w:color="auto"/>
              <w:left w:val="single" w:sz="4" w:space="0" w:color="auto"/>
              <w:bottom w:val="single" w:sz="4" w:space="0" w:color="auto"/>
            </w:tcBorders>
            <w:vAlign w:val="center"/>
          </w:tcPr>
          <w:p w14:paraId="7E16130F" w14:textId="1BFC4192" w:rsidR="00CC7683" w:rsidRDefault="007D59FA" w:rsidP="009A492A">
            <w:pPr>
              <w:rPr>
                <w:rFonts w:ascii="Garamond" w:hAnsi="Garamond"/>
                <w:b/>
                <w:bCs/>
              </w:rPr>
            </w:pPr>
            <w:r>
              <w:rPr>
                <w:rFonts w:ascii="Garamond" w:hAnsi="Garamond"/>
                <w:b/>
                <w:bCs/>
              </w:rPr>
              <w:t>SMAP</w:t>
            </w:r>
          </w:p>
        </w:tc>
        <w:tc>
          <w:tcPr>
            <w:tcW w:w="2411" w:type="dxa"/>
            <w:tcBorders>
              <w:top w:val="single" w:sz="4" w:space="0" w:color="auto"/>
              <w:bottom w:val="single" w:sz="4" w:space="0" w:color="auto"/>
            </w:tcBorders>
            <w:vAlign w:val="center"/>
          </w:tcPr>
          <w:p w14:paraId="2FE626E1" w14:textId="62DB4116" w:rsidR="00CC7683" w:rsidRDefault="002C496B" w:rsidP="009A492A">
            <w:pPr>
              <w:rPr>
                <w:rFonts w:ascii="Garamond" w:hAnsi="Garamond"/>
              </w:rPr>
            </w:pPr>
            <w:r>
              <w:rPr>
                <w:rFonts w:ascii="Garamond" w:hAnsi="Garamond"/>
              </w:rPr>
              <w:t>Soil moisture</w:t>
            </w:r>
          </w:p>
        </w:tc>
        <w:tc>
          <w:tcPr>
            <w:tcW w:w="4597" w:type="dxa"/>
            <w:tcBorders>
              <w:top w:val="single" w:sz="4" w:space="0" w:color="auto"/>
              <w:bottom w:val="single" w:sz="4" w:space="0" w:color="auto"/>
              <w:right w:val="single" w:sz="4" w:space="0" w:color="auto"/>
            </w:tcBorders>
            <w:vAlign w:val="center"/>
          </w:tcPr>
          <w:p w14:paraId="2B6E461A" w14:textId="02EECF3D" w:rsidR="00CC7683" w:rsidRDefault="00976D74" w:rsidP="009A492A">
            <w:pPr>
              <w:rPr>
                <w:rFonts w:ascii="Garamond" w:hAnsi="Garamond"/>
              </w:rPr>
            </w:pPr>
            <w:r>
              <w:rPr>
                <w:rFonts w:ascii="Garamond" w:hAnsi="Garamond"/>
              </w:rPr>
              <w:t>SMAP will be used to assess the interactions between soil moisture and vegetation indices.</w:t>
            </w:r>
          </w:p>
        </w:tc>
      </w:tr>
      <w:tr w:rsidR="00DD2CFE" w:rsidRPr="005C6FC1" w14:paraId="07FB79CD" w14:textId="77777777" w:rsidTr="004779BE">
        <w:trPr>
          <w:trHeight w:val="215"/>
        </w:trPr>
        <w:tc>
          <w:tcPr>
            <w:tcW w:w="2347" w:type="dxa"/>
            <w:tcBorders>
              <w:top w:val="single" w:sz="4" w:space="0" w:color="auto"/>
              <w:left w:val="single" w:sz="4" w:space="0" w:color="auto"/>
              <w:bottom w:val="single" w:sz="4" w:space="0" w:color="auto"/>
            </w:tcBorders>
            <w:vAlign w:val="center"/>
          </w:tcPr>
          <w:p w14:paraId="75CC1F33" w14:textId="557C5243" w:rsidR="00DD2CFE" w:rsidRDefault="00DD2CFE" w:rsidP="009A492A">
            <w:pPr>
              <w:rPr>
                <w:rFonts w:ascii="Garamond" w:hAnsi="Garamond"/>
                <w:b/>
                <w:bCs/>
              </w:rPr>
            </w:pPr>
            <w:r>
              <w:rPr>
                <w:rFonts w:ascii="Garamond" w:hAnsi="Garamond"/>
                <w:b/>
                <w:bCs/>
              </w:rPr>
              <w:t>Sentinel-2 MSI</w:t>
            </w:r>
          </w:p>
        </w:tc>
        <w:tc>
          <w:tcPr>
            <w:tcW w:w="2411" w:type="dxa"/>
            <w:tcBorders>
              <w:top w:val="single" w:sz="4" w:space="0" w:color="auto"/>
              <w:bottom w:val="single" w:sz="4" w:space="0" w:color="auto"/>
            </w:tcBorders>
            <w:vAlign w:val="center"/>
          </w:tcPr>
          <w:p w14:paraId="32D5E39C" w14:textId="59F5C06B" w:rsidR="00DD2CFE" w:rsidRDefault="00DD2CFE" w:rsidP="009A492A">
            <w:pPr>
              <w:rPr>
                <w:rFonts w:ascii="Garamond" w:hAnsi="Garamond"/>
              </w:rPr>
            </w:pPr>
            <w:r>
              <w:rPr>
                <w:rFonts w:ascii="Garamond" w:hAnsi="Garamond"/>
              </w:rPr>
              <w:t>Surface reflectance</w:t>
            </w:r>
          </w:p>
        </w:tc>
        <w:tc>
          <w:tcPr>
            <w:tcW w:w="4597" w:type="dxa"/>
            <w:tcBorders>
              <w:top w:val="single" w:sz="4" w:space="0" w:color="auto"/>
              <w:bottom w:val="single" w:sz="4" w:space="0" w:color="auto"/>
              <w:right w:val="single" w:sz="4" w:space="0" w:color="auto"/>
            </w:tcBorders>
            <w:vAlign w:val="center"/>
          </w:tcPr>
          <w:p w14:paraId="5289B542" w14:textId="00ED262C" w:rsidR="00DD2CFE" w:rsidRDefault="00DD2CFE" w:rsidP="00DD2CFE">
            <w:pPr>
              <w:rPr>
                <w:rFonts w:ascii="Garamond" w:hAnsi="Garamond"/>
              </w:rPr>
            </w:pPr>
            <w:r>
              <w:rPr>
                <w:rFonts w:ascii="Garamond" w:hAnsi="Garamond"/>
              </w:rPr>
              <w:t>Sentinel-2 will be used to identify current vegetation distributions and compare to Landsat- and MODIS-based results.</w:t>
            </w:r>
          </w:p>
        </w:tc>
      </w:tr>
    </w:tbl>
    <w:p w14:paraId="6DE21442" w14:textId="77777777" w:rsidR="007A4F2A" w:rsidRPr="00CD0433" w:rsidRDefault="007A4F2A" w:rsidP="007A4F2A">
      <w:pPr>
        <w:rPr>
          <w:sz w:val="20"/>
          <w:szCs w:val="20"/>
        </w:rPr>
      </w:pPr>
    </w:p>
    <w:p w14:paraId="1530166C" w14:textId="39A1222D" w:rsidR="00B9614C" w:rsidRPr="00276572" w:rsidRDefault="007A4F2A" w:rsidP="007A4F2A">
      <w:pPr>
        <w:rPr>
          <w:i/>
          <w:sz w:val="20"/>
          <w:szCs w:val="20"/>
        </w:rPr>
      </w:pPr>
      <w:r w:rsidRPr="00276572">
        <w:rPr>
          <w:b/>
          <w:i/>
          <w:sz w:val="20"/>
          <w:szCs w:val="20"/>
        </w:rPr>
        <w:t>Ancillary Datasets:</w:t>
      </w:r>
    </w:p>
    <w:p w14:paraId="769BDDB6" w14:textId="729ABF32" w:rsidR="00671B9F" w:rsidRDefault="00671B9F" w:rsidP="00BD38D4">
      <w:pPr>
        <w:ind w:left="720" w:hanging="720"/>
        <w:rPr>
          <w:rFonts w:ascii="Garamond" w:hAnsi="Garamond"/>
        </w:rPr>
      </w:pPr>
      <w:r>
        <w:rPr>
          <w:rFonts w:ascii="Garamond" w:hAnsi="Garamond"/>
        </w:rPr>
        <w:t>California Department of Fish and Wildlife – provide locations from GPS collars used to generate resource selection functions</w:t>
      </w:r>
    </w:p>
    <w:p w14:paraId="27CFA2DB" w14:textId="0B100C5A" w:rsidR="00A0696D" w:rsidRDefault="00A0696D" w:rsidP="00BD38D4">
      <w:pPr>
        <w:ind w:left="720" w:hanging="720"/>
        <w:rPr>
          <w:rFonts w:ascii="Garamond" w:hAnsi="Garamond"/>
        </w:rPr>
      </w:pPr>
      <w:r>
        <w:rPr>
          <w:rFonts w:ascii="Garamond" w:hAnsi="Garamond"/>
        </w:rPr>
        <w:t xml:space="preserve">Climate Hazards Group CHIRPS </w:t>
      </w:r>
      <w:r w:rsidR="00FE041D">
        <w:rPr>
          <w:rFonts w:ascii="Garamond" w:hAnsi="Garamond"/>
        </w:rPr>
        <w:t>d</w:t>
      </w:r>
      <w:r w:rsidR="00E23842">
        <w:rPr>
          <w:rFonts w:ascii="Garamond" w:hAnsi="Garamond"/>
        </w:rPr>
        <w:t xml:space="preserve">ata </w:t>
      </w:r>
      <w:r>
        <w:rPr>
          <w:rFonts w:ascii="Garamond" w:hAnsi="Garamond"/>
        </w:rPr>
        <w:t>– assess precipitation trends</w:t>
      </w:r>
    </w:p>
    <w:p w14:paraId="1CA4CDB9" w14:textId="320F77E1" w:rsidR="00857335" w:rsidRDefault="00857335" w:rsidP="004018FC">
      <w:pPr>
        <w:ind w:left="720" w:hanging="720"/>
        <w:rPr>
          <w:rFonts w:ascii="Garamond" w:hAnsi="Garamond"/>
        </w:rPr>
      </w:pPr>
      <w:r w:rsidRPr="004018FC">
        <w:rPr>
          <w:rFonts w:ascii="Garamond" w:hAnsi="Garamond"/>
        </w:rPr>
        <w:t xml:space="preserve">Oregon State University </w:t>
      </w:r>
      <w:r w:rsidR="00FE041D">
        <w:rPr>
          <w:rFonts w:ascii="Garamond" w:hAnsi="Garamond"/>
        </w:rPr>
        <w:t>i</w:t>
      </w:r>
      <w:r w:rsidR="00FE041D" w:rsidRPr="004018FC">
        <w:rPr>
          <w:rFonts w:ascii="Garamond" w:hAnsi="Garamond"/>
        </w:rPr>
        <w:t xml:space="preserve">dentified </w:t>
      </w:r>
      <w:r w:rsidRPr="004018FC">
        <w:rPr>
          <w:rFonts w:ascii="Garamond" w:hAnsi="Garamond"/>
        </w:rPr>
        <w:t>Bighorn Sheep ranges – identify locations of Bighorn Sheep habitat for analysis</w:t>
      </w:r>
    </w:p>
    <w:p w14:paraId="4B59AC97" w14:textId="648DB9BF" w:rsidR="005A16F2" w:rsidRDefault="005A16F2" w:rsidP="004018FC">
      <w:pPr>
        <w:ind w:left="720" w:hanging="720"/>
        <w:rPr>
          <w:rFonts w:ascii="Garamond" w:hAnsi="Garamond"/>
        </w:rPr>
      </w:pPr>
      <w:r>
        <w:rPr>
          <w:rFonts w:ascii="Garamond" w:hAnsi="Garamond"/>
        </w:rPr>
        <w:t>PRISM Climate Data – assess precipitation trends</w:t>
      </w:r>
    </w:p>
    <w:p w14:paraId="7DF003A5" w14:textId="1676CFCD" w:rsidR="00E42A5B" w:rsidRDefault="004C260D" w:rsidP="004018FC">
      <w:pPr>
        <w:ind w:left="720" w:hanging="720"/>
        <w:rPr>
          <w:rFonts w:ascii="Garamond" w:hAnsi="Garamond"/>
        </w:rPr>
      </w:pPr>
      <w:r>
        <w:rPr>
          <w:rFonts w:ascii="Garamond" w:hAnsi="Garamond"/>
        </w:rPr>
        <w:t>USGS</w:t>
      </w:r>
      <w:r w:rsidR="00E90CA1">
        <w:rPr>
          <w:rFonts w:ascii="Garamond" w:hAnsi="Garamond"/>
        </w:rPr>
        <w:t xml:space="preserve"> </w:t>
      </w:r>
      <w:r w:rsidR="00E42A5B">
        <w:rPr>
          <w:rFonts w:ascii="Garamond" w:hAnsi="Garamond"/>
        </w:rPr>
        <w:t>N</w:t>
      </w:r>
      <w:r w:rsidR="00DD2CFE">
        <w:rPr>
          <w:rFonts w:ascii="Garamond" w:hAnsi="Garamond"/>
        </w:rPr>
        <w:t xml:space="preserve">ational </w:t>
      </w:r>
      <w:r w:rsidR="00E42A5B">
        <w:rPr>
          <w:rFonts w:ascii="Garamond" w:hAnsi="Garamond"/>
        </w:rPr>
        <w:t>L</w:t>
      </w:r>
      <w:r w:rsidR="00DD2CFE">
        <w:rPr>
          <w:rFonts w:ascii="Garamond" w:hAnsi="Garamond"/>
        </w:rPr>
        <w:t xml:space="preserve">and </w:t>
      </w:r>
      <w:r w:rsidR="00E42A5B">
        <w:rPr>
          <w:rFonts w:ascii="Garamond" w:hAnsi="Garamond"/>
        </w:rPr>
        <w:t>C</w:t>
      </w:r>
      <w:r w:rsidR="00DD2CFE">
        <w:rPr>
          <w:rFonts w:ascii="Garamond" w:hAnsi="Garamond"/>
        </w:rPr>
        <w:t xml:space="preserve">over </w:t>
      </w:r>
      <w:r w:rsidR="00E42A5B">
        <w:rPr>
          <w:rFonts w:ascii="Garamond" w:hAnsi="Garamond"/>
        </w:rPr>
        <w:t>D</w:t>
      </w:r>
      <w:r w:rsidR="00DD2CFE">
        <w:rPr>
          <w:rFonts w:ascii="Garamond" w:hAnsi="Garamond"/>
        </w:rPr>
        <w:t xml:space="preserve">atabase </w:t>
      </w:r>
      <w:r>
        <w:rPr>
          <w:rFonts w:ascii="Garamond" w:hAnsi="Garamond"/>
        </w:rPr>
        <w:t>(NLCD)</w:t>
      </w:r>
      <w:r w:rsidR="00DD2CFE">
        <w:rPr>
          <w:rFonts w:ascii="Garamond" w:hAnsi="Garamond"/>
        </w:rPr>
        <w:t xml:space="preserve"> –determine </w:t>
      </w:r>
      <w:r w:rsidR="00E23842">
        <w:rPr>
          <w:rFonts w:ascii="Garamond" w:hAnsi="Garamond"/>
        </w:rPr>
        <w:t xml:space="preserve">and assess </w:t>
      </w:r>
      <w:r w:rsidR="00FE041D">
        <w:rPr>
          <w:rFonts w:ascii="Garamond" w:hAnsi="Garamond"/>
        </w:rPr>
        <w:t xml:space="preserve">general </w:t>
      </w:r>
      <w:r w:rsidR="00DD2CFE">
        <w:rPr>
          <w:rFonts w:ascii="Garamond" w:hAnsi="Garamond"/>
        </w:rPr>
        <w:t>land cover types</w:t>
      </w:r>
    </w:p>
    <w:p w14:paraId="7BC8D9E8" w14:textId="2118275D" w:rsidR="00E42A5B" w:rsidRDefault="0011343F" w:rsidP="004018FC">
      <w:pPr>
        <w:ind w:left="720" w:hanging="720"/>
        <w:rPr>
          <w:rFonts w:ascii="Garamond" w:hAnsi="Garamond"/>
        </w:rPr>
      </w:pPr>
      <w:r>
        <w:rPr>
          <w:rFonts w:ascii="Garamond" w:hAnsi="Garamond"/>
        </w:rPr>
        <w:t>LANDFIRE</w:t>
      </w:r>
      <w:r w:rsidR="00E42A5B">
        <w:rPr>
          <w:rFonts w:ascii="Garamond" w:hAnsi="Garamond"/>
        </w:rPr>
        <w:t xml:space="preserve"> Data</w:t>
      </w:r>
      <w:r w:rsidR="004C260D">
        <w:rPr>
          <w:rFonts w:ascii="Garamond" w:hAnsi="Garamond"/>
        </w:rPr>
        <w:t>base</w:t>
      </w:r>
      <w:r w:rsidR="00DD2CFE">
        <w:rPr>
          <w:rFonts w:ascii="Garamond" w:hAnsi="Garamond"/>
        </w:rPr>
        <w:t xml:space="preserve"> existing vegetation type – determine </w:t>
      </w:r>
      <w:r w:rsidR="00FE041D">
        <w:rPr>
          <w:rFonts w:ascii="Garamond" w:hAnsi="Garamond"/>
        </w:rPr>
        <w:t xml:space="preserve">and assess more specific </w:t>
      </w:r>
      <w:r w:rsidR="00DD2CFE">
        <w:rPr>
          <w:rFonts w:ascii="Garamond" w:hAnsi="Garamond"/>
        </w:rPr>
        <w:t>vegetation types of interest</w:t>
      </w:r>
    </w:p>
    <w:p w14:paraId="5A7D45D6" w14:textId="06717C16" w:rsidR="0011343F" w:rsidRDefault="00DD2CFE" w:rsidP="004018FC">
      <w:pPr>
        <w:ind w:left="720" w:hanging="720"/>
        <w:rPr>
          <w:rFonts w:ascii="Garamond" w:hAnsi="Garamond"/>
        </w:rPr>
      </w:pPr>
      <w:r>
        <w:rPr>
          <w:rFonts w:ascii="Garamond" w:hAnsi="Garamond"/>
        </w:rPr>
        <w:t>USG</w:t>
      </w:r>
      <w:r w:rsidR="004C260D">
        <w:rPr>
          <w:rFonts w:ascii="Garamond" w:hAnsi="Garamond"/>
        </w:rPr>
        <w:t>S</w:t>
      </w:r>
      <w:r>
        <w:rPr>
          <w:rFonts w:ascii="Garamond" w:hAnsi="Garamond"/>
        </w:rPr>
        <w:t xml:space="preserve"> National G</w:t>
      </w:r>
      <w:r w:rsidR="004C260D">
        <w:rPr>
          <w:rFonts w:ascii="Garamond" w:hAnsi="Garamond"/>
        </w:rPr>
        <w:t>AP</w:t>
      </w:r>
      <w:r>
        <w:rPr>
          <w:rFonts w:ascii="Garamond" w:hAnsi="Garamond"/>
        </w:rPr>
        <w:t xml:space="preserve"> Analysis Program – determine land cover types of interest</w:t>
      </w:r>
    </w:p>
    <w:p w14:paraId="2226DEF8" w14:textId="32205336" w:rsidR="00BD38D4" w:rsidRPr="005C6FC1" w:rsidRDefault="00BD38D4" w:rsidP="004018FC">
      <w:pPr>
        <w:ind w:left="720" w:hanging="720"/>
        <w:rPr>
          <w:rFonts w:ascii="Garamond" w:hAnsi="Garamond"/>
        </w:rPr>
      </w:pPr>
      <w:r>
        <w:rPr>
          <w:rFonts w:ascii="Garamond" w:hAnsi="Garamond"/>
        </w:rPr>
        <w:t xml:space="preserve">USDA Forest Service </w:t>
      </w:r>
      <w:proofErr w:type="spellStart"/>
      <w:r w:rsidRPr="009C2DA8">
        <w:rPr>
          <w:rFonts w:ascii="Garamond" w:hAnsi="Garamond"/>
          <w:i/>
        </w:rPr>
        <w:t>ForWarn</w:t>
      </w:r>
      <w:proofErr w:type="spellEnd"/>
      <w:r>
        <w:rPr>
          <w:rFonts w:ascii="Garamond" w:hAnsi="Garamond"/>
        </w:rPr>
        <w:t xml:space="preserve"> NDVI – </w:t>
      </w:r>
      <w:r w:rsidR="00E23842">
        <w:rPr>
          <w:rFonts w:ascii="Garamond" w:hAnsi="Garamond"/>
        </w:rPr>
        <w:t xml:space="preserve">This quarter kilometer 8-day NDVI data set was temporally processed from MODIS MOD13 and MYD13 data. It will be used to construct annual and multiyear NDVI time series needed for comparison to precipitation time series data. </w:t>
      </w:r>
    </w:p>
    <w:p w14:paraId="4ABE973B" w14:textId="77777777" w:rsidR="006A2A26" w:rsidRDefault="006A2A26" w:rsidP="006A2A26">
      <w:pPr>
        <w:rPr>
          <w:b/>
          <w:bCs/>
          <w:i/>
          <w:sz w:val="20"/>
          <w:szCs w:val="20"/>
        </w:rPr>
      </w:pPr>
    </w:p>
    <w:p w14:paraId="0CBC9B56" w14:textId="77777777" w:rsidR="006A2A26" w:rsidRPr="00272CD9" w:rsidRDefault="006A2A26" w:rsidP="006A2A26">
      <w:pPr>
        <w:rPr>
          <w:i/>
          <w:sz w:val="20"/>
          <w:szCs w:val="20"/>
        </w:rPr>
      </w:pPr>
      <w:r w:rsidRPr="00272CD9">
        <w:rPr>
          <w:b/>
          <w:bCs/>
          <w:i/>
          <w:sz w:val="20"/>
          <w:szCs w:val="20"/>
        </w:rPr>
        <w:t>Software &amp; Scripting:</w:t>
      </w:r>
    </w:p>
    <w:p w14:paraId="24F181DC" w14:textId="6B310550" w:rsidR="006A2A26" w:rsidRDefault="007C276D" w:rsidP="006A2A26">
      <w:pPr>
        <w:ind w:left="720" w:hanging="720"/>
        <w:rPr>
          <w:rFonts w:ascii="Garamond" w:hAnsi="Garamond"/>
        </w:rPr>
      </w:pPr>
      <w:r>
        <w:rPr>
          <w:rFonts w:ascii="Garamond" w:hAnsi="Garamond"/>
        </w:rPr>
        <w:t>Google Earth Engine API – raster analysis and data visualization</w:t>
      </w:r>
    </w:p>
    <w:p w14:paraId="2998EFB7" w14:textId="1AF16F1E" w:rsidR="007C276D" w:rsidRDefault="00E90CA1" w:rsidP="006A2A26">
      <w:pPr>
        <w:ind w:left="720" w:hanging="720"/>
        <w:rPr>
          <w:rFonts w:ascii="Garamond" w:hAnsi="Garamond"/>
        </w:rPr>
      </w:pPr>
      <w:proofErr w:type="spellStart"/>
      <w:r>
        <w:rPr>
          <w:rFonts w:ascii="Garamond" w:hAnsi="Garamond"/>
        </w:rPr>
        <w:lastRenderedPageBreak/>
        <w:t>Esri</w:t>
      </w:r>
      <w:proofErr w:type="spellEnd"/>
      <w:r>
        <w:rPr>
          <w:rFonts w:ascii="Garamond" w:hAnsi="Garamond"/>
        </w:rPr>
        <w:t xml:space="preserve"> </w:t>
      </w:r>
      <w:r w:rsidR="007C276D">
        <w:rPr>
          <w:rFonts w:ascii="Garamond" w:hAnsi="Garamond"/>
        </w:rPr>
        <w:t xml:space="preserve">ArcGIS </w:t>
      </w:r>
      <w:r w:rsidR="004779BE">
        <w:rPr>
          <w:rFonts w:ascii="Garamond" w:hAnsi="Garamond"/>
        </w:rPr>
        <w:t>10.</w:t>
      </w:r>
      <w:r w:rsidR="005C373E">
        <w:rPr>
          <w:rFonts w:ascii="Garamond" w:hAnsi="Garamond"/>
        </w:rPr>
        <w:t xml:space="preserve">4 </w:t>
      </w:r>
      <w:r w:rsidR="007C276D">
        <w:rPr>
          <w:rFonts w:ascii="Garamond" w:hAnsi="Garamond"/>
        </w:rPr>
        <w:t>– raster analysis and map creation</w:t>
      </w:r>
    </w:p>
    <w:p w14:paraId="440CEC7B" w14:textId="38905135" w:rsidR="006D6046" w:rsidRPr="005C6FC1" w:rsidRDefault="006D6046" w:rsidP="006A2A26">
      <w:pPr>
        <w:ind w:left="720" w:hanging="720"/>
        <w:rPr>
          <w:rFonts w:ascii="Garamond" w:hAnsi="Garamond"/>
        </w:rPr>
      </w:pPr>
      <w:r>
        <w:rPr>
          <w:rFonts w:ascii="Garamond" w:hAnsi="Garamond"/>
        </w:rPr>
        <w:t>QGIS – raster and vector data visualization, analysis, and map product development</w:t>
      </w:r>
    </w:p>
    <w:p w14:paraId="600FA1B9" w14:textId="77777777" w:rsidR="00272CD9" w:rsidRDefault="00272CD9" w:rsidP="00DC6974">
      <w:pPr>
        <w:ind w:left="720" w:hanging="720"/>
        <w:rPr>
          <w:b/>
          <w:sz w:val="20"/>
          <w:szCs w:val="20"/>
          <w:u w:val="single"/>
        </w:rPr>
      </w:pPr>
    </w:p>
    <w:p w14:paraId="52BC1703" w14:textId="43CA86B9" w:rsidR="00CD0433" w:rsidRPr="00276572" w:rsidRDefault="000F487D" w:rsidP="00276572">
      <w:pPr>
        <w:pBdr>
          <w:bottom w:val="single" w:sz="4" w:space="1" w:color="auto"/>
        </w:pBdr>
        <w:rPr>
          <w:b/>
          <w:szCs w:val="20"/>
        </w:rPr>
      </w:pPr>
      <w:r>
        <w:rPr>
          <w:b/>
          <w:szCs w:val="20"/>
        </w:rPr>
        <w:t xml:space="preserve">Decision Support Tool &amp; </w:t>
      </w:r>
      <w:proofErr w:type="gramStart"/>
      <w:r w:rsidR="00AB2804">
        <w:rPr>
          <w:b/>
          <w:szCs w:val="20"/>
        </w:rPr>
        <w:t xml:space="preserve">End </w:t>
      </w:r>
      <w:r w:rsidR="00276572" w:rsidRPr="00276572">
        <w:rPr>
          <w:b/>
          <w:szCs w:val="20"/>
        </w:rPr>
        <w:t>Product</w:t>
      </w:r>
      <w:proofErr w:type="gramEnd"/>
      <w:r w:rsidR="00276572" w:rsidRPr="00276572">
        <w:rPr>
          <w:b/>
          <w:szCs w:val="20"/>
        </w:rPr>
        <w:t xml:space="preserve"> Overview</w:t>
      </w:r>
    </w:p>
    <w:p w14:paraId="14CBC202" w14:textId="77777777" w:rsidR="00073224" w:rsidRPr="00276572" w:rsidRDefault="001538F2" w:rsidP="00073224">
      <w:pPr>
        <w:rPr>
          <w:b/>
          <w:i/>
          <w:sz w:val="20"/>
          <w:szCs w:val="20"/>
        </w:rPr>
      </w:pPr>
      <w:r>
        <w:rPr>
          <w:b/>
          <w:i/>
          <w:sz w:val="20"/>
          <w:szCs w:val="20"/>
        </w:rPr>
        <w:t>End</w:t>
      </w:r>
      <w:r w:rsidR="00B9571C">
        <w:rPr>
          <w:b/>
          <w:i/>
          <w:sz w:val="20"/>
          <w:szCs w:val="20"/>
        </w:rPr>
        <w:t xml:space="preserve"> </w:t>
      </w:r>
      <w:r>
        <w:rPr>
          <w:b/>
          <w:i/>
          <w:sz w:val="20"/>
          <w:szCs w:val="20"/>
        </w:rPr>
        <w:t>Products:</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3240"/>
        <w:gridCol w:w="2880"/>
        <w:gridCol w:w="1080"/>
      </w:tblGrid>
      <w:tr w:rsidR="004779BE" w:rsidRPr="001538F2" w14:paraId="2A0027C9" w14:textId="77777777" w:rsidTr="004779BE">
        <w:tc>
          <w:tcPr>
            <w:tcW w:w="2273" w:type="dxa"/>
            <w:shd w:val="clear" w:color="auto" w:fill="31849B" w:themeFill="accent5" w:themeFillShade="BF"/>
            <w:vAlign w:val="center"/>
          </w:tcPr>
          <w:p w14:paraId="67DE7A20" w14:textId="7F70333D" w:rsidR="001538F2" w:rsidRPr="00636FAE" w:rsidRDefault="001538F2" w:rsidP="00272CD9">
            <w:pPr>
              <w:jc w:val="center"/>
              <w:rPr>
                <w:b/>
                <w:bCs/>
                <w:color w:val="FFFFFF"/>
              </w:rPr>
            </w:pPr>
            <w:r w:rsidRPr="00636FAE">
              <w:rPr>
                <w:b/>
                <w:bCs/>
                <w:color w:val="FFFFFF"/>
              </w:rPr>
              <w:t>E</w:t>
            </w:r>
            <w:r w:rsidR="000F76DA">
              <w:rPr>
                <w:b/>
                <w:bCs/>
                <w:color w:val="FFFFFF"/>
              </w:rPr>
              <w:t>nd</w:t>
            </w:r>
            <w:r w:rsidR="00B9571C">
              <w:rPr>
                <w:b/>
                <w:bCs/>
                <w:color w:val="FFFFFF"/>
              </w:rPr>
              <w:t xml:space="preserve"> </w:t>
            </w:r>
            <w:r w:rsidRPr="00636FAE">
              <w:rPr>
                <w:b/>
                <w:bCs/>
                <w:color w:val="FFFFFF"/>
              </w:rPr>
              <w:t>Products</w:t>
            </w:r>
          </w:p>
        </w:tc>
        <w:tc>
          <w:tcPr>
            <w:tcW w:w="3240" w:type="dxa"/>
            <w:shd w:val="clear" w:color="auto" w:fill="31849B" w:themeFill="accent5" w:themeFillShade="BF"/>
            <w:vAlign w:val="center"/>
          </w:tcPr>
          <w:p w14:paraId="5D000EB1" w14:textId="77777777" w:rsidR="001538F2" w:rsidRPr="00636FAE" w:rsidRDefault="001538F2" w:rsidP="00272CD9">
            <w:pPr>
              <w:jc w:val="center"/>
              <w:rPr>
                <w:b/>
                <w:bCs/>
                <w:color w:val="FFFFFF"/>
              </w:rPr>
            </w:pPr>
            <w:r>
              <w:rPr>
                <w:b/>
                <w:bCs/>
                <w:color w:val="FFFFFF"/>
              </w:rPr>
              <w:t>Partner Use</w:t>
            </w:r>
          </w:p>
        </w:tc>
        <w:tc>
          <w:tcPr>
            <w:tcW w:w="2880" w:type="dxa"/>
            <w:shd w:val="clear" w:color="auto" w:fill="31849B" w:themeFill="accent5" w:themeFillShade="BF"/>
            <w:vAlign w:val="center"/>
          </w:tcPr>
          <w:p w14:paraId="664079CF" w14:textId="77777777" w:rsidR="001538F2" w:rsidRPr="00636FAE" w:rsidRDefault="001538F2" w:rsidP="00272CD9">
            <w:pPr>
              <w:jc w:val="center"/>
              <w:rPr>
                <w:b/>
                <w:bCs/>
                <w:color w:val="FFFFFF"/>
              </w:rPr>
            </w:pPr>
            <w:r>
              <w:rPr>
                <w:b/>
                <w:bCs/>
                <w:color w:val="FFFFFF"/>
              </w:rPr>
              <w:t>Datasets &amp; Analyses</w:t>
            </w:r>
          </w:p>
        </w:tc>
        <w:tc>
          <w:tcPr>
            <w:tcW w:w="1080" w:type="dxa"/>
            <w:shd w:val="clear" w:color="auto" w:fill="31849B" w:themeFill="accent5" w:themeFillShade="BF"/>
          </w:tcPr>
          <w:p w14:paraId="528DEE6A" w14:textId="77777777" w:rsidR="001538F2" w:rsidRPr="001538F2" w:rsidRDefault="001538F2" w:rsidP="00272CD9">
            <w:pPr>
              <w:jc w:val="center"/>
              <w:rPr>
                <w:b/>
                <w:bCs/>
                <w:color w:val="FFFFFF"/>
                <w:sz w:val="20"/>
              </w:rPr>
            </w:pPr>
            <w:r w:rsidRPr="001538F2">
              <w:rPr>
                <w:b/>
                <w:bCs/>
                <w:color w:val="FFFFFF"/>
                <w:sz w:val="18"/>
              </w:rPr>
              <w:t>Software Release Category</w:t>
            </w:r>
          </w:p>
        </w:tc>
      </w:tr>
      <w:tr w:rsidR="004779BE" w:rsidRPr="00CD0433" w14:paraId="407EEF43" w14:textId="77777777" w:rsidTr="004779BE">
        <w:tc>
          <w:tcPr>
            <w:tcW w:w="2273" w:type="dxa"/>
            <w:vAlign w:val="center"/>
          </w:tcPr>
          <w:p w14:paraId="6303043D" w14:textId="1D1EF17D" w:rsidR="001538F2" w:rsidRPr="00BC0A1D" w:rsidRDefault="006E7261" w:rsidP="004C260D">
            <w:pPr>
              <w:rPr>
                <w:rFonts w:ascii="Garamond" w:hAnsi="Garamond"/>
                <w:b/>
                <w:bCs/>
              </w:rPr>
            </w:pPr>
            <w:r w:rsidRPr="00BC0A1D">
              <w:rPr>
                <w:rFonts w:ascii="Garamond" w:hAnsi="Garamond"/>
                <w:b/>
                <w:bCs/>
              </w:rPr>
              <w:t>Annual</w:t>
            </w:r>
            <w:r w:rsidR="00000B3C" w:rsidRPr="00BC0A1D">
              <w:rPr>
                <w:rFonts w:ascii="Garamond" w:hAnsi="Garamond"/>
                <w:b/>
                <w:bCs/>
              </w:rPr>
              <w:t xml:space="preserve">, </w:t>
            </w:r>
            <w:r w:rsidR="004C260D" w:rsidRPr="00BC0A1D">
              <w:rPr>
                <w:rFonts w:ascii="Garamond" w:hAnsi="Garamond"/>
                <w:b/>
                <w:bCs/>
              </w:rPr>
              <w:t>S</w:t>
            </w:r>
            <w:r w:rsidR="00000B3C" w:rsidRPr="00BC0A1D">
              <w:rPr>
                <w:rFonts w:ascii="Garamond" w:hAnsi="Garamond"/>
                <w:b/>
                <w:bCs/>
              </w:rPr>
              <w:t>easonal, and</w:t>
            </w:r>
            <w:r w:rsidR="00AE0AF8" w:rsidRPr="00BC0A1D">
              <w:rPr>
                <w:rFonts w:ascii="Garamond" w:hAnsi="Garamond"/>
                <w:b/>
                <w:bCs/>
              </w:rPr>
              <w:t xml:space="preserve"> 8</w:t>
            </w:r>
            <w:r w:rsidR="00000B3C" w:rsidRPr="00BC0A1D">
              <w:rPr>
                <w:rFonts w:ascii="Garamond" w:hAnsi="Garamond"/>
                <w:b/>
                <w:bCs/>
              </w:rPr>
              <w:t>-</w:t>
            </w:r>
            <w:r w:rsidR="00AE0AF8" w:rsidRPr="00BC0A1D">
              <w:rPr>
                <w:rFonts w:ascii="Garamond" w:hAnsi="Garamond"/>
                <w:b/>
                <w:bCs/>
              </w:rPr>
              <w:t xml:space="preserve">day </w:t>
            </w:r>
            <w:r w:rsidRPr="00BC0A1D">
              <w:rPr>
                <w:rFonts w:ascii="Garamond" w:hAnsi="Garamond"/>
                <w:b/>
                <w:bCs/>
              </w:rPr>
              <w:t xml:space="preserve">NDVI </w:t>
            </w:r>
            <w:r w:rsidR="004C260D" w:rsidRPr="00BC0A1D">
              <w:rPr>
                <w:rFonts w:ascii="Garamond" w:hAnsi="Garamond"/>
                <w:b/>
                <w:bCs/>
              </w:rPr>
              <w:t>M</w:t>
            </w:r>
            <w:r w:rsidRPr="00BC0A1D">
              <w:rPr>
                <w:rFonts w:ascii="Garamond" w:hAnsi="Garamond"/>
                <w:b/>
                <w:bCs/>
              </w:rPr>
              <w:t>aps</w:t>
            </w:r>
          </w:p>
        </w:tc>
        <w:tc>
          <w:tcPr>
            <w:tcW w:w="3240" w:type="dxa"/>
            <w:vAlign w:val="center"/>
          </w:tcPr>
          <w:p w14:paraId="05C6772C" w14:textId="10C7B565" w:rsidR="001538F2" w:rsidRPr="00EC3694" w:rsidRDefault="00976D74" w:rsidP="003A39C3">
            <w:pPr>
              <w:rPr>
                <w:rFonts w:ascii="Garamond" w:hAnsi="Garamond"/>
              </w:rPr>
            </w:pPr>
            <w:r>
              <w:rPr>
                <w:rFonts w:ascii="Garamond" w:hAnsi="Garamond"/>
              </w:rPr>
              <w:t>Partners will use NDVI maps to assess historic trends in vegetation availability</w:t>
            </w:r>
            <w:r w:rsidR="00110B01">
              <w:rPr>
                <w:rFonts w:ascii="Garamond" w:hAnsi="Garamond"/>
              </w:rPr>
              <w:t xml:space="preserve"> to determine areas of increased priority for monitoring and management</w:t>
            </w:r>
            <w:r>
              <w:rPr>
                <w:rFonts w:ascii="Garamond" w:hAnsi="Garamond"/>
              </w:rPr>
              <w:t>.</w:t>
            </w:r>
          </w:p>
        </w:tc>
        <w:tc>
          <w:tcPr>
            <w:tcW w:w="2880" w:type="dxa"/>
            <w:vAlign w:val="center"/>
          </w:tcPr>
          <w:p w14:paraId="29D692C0" w14:textId="049B9744" w:rsidR="001538F2" w:rsidRPr="005C6FC1" w:rsidRDefault="00FE041D" w:rsidP="009A492A">
            <w:pPr>
              <w:rPr>
                <w:rFonts w:ascii="Garamond" w:hAnsi="Garamond"/>
              </w:rPr>
            </w:pPr>
            <w:proofErr w:type="spellStart"/>
            <w:r>
              <w:rPr>
                <w:rFonts w:ascii="Garamond" w:hAnsi="Garamond"/>
              </w:rPr>
              <w:t>ForWarn</w:t>
            </w:r>
            <w:proofErr w:type="spellEnd"/>
            <w:r w:rsidR="00976D74">
              <w:rPr>
                <w:rFonts w:ascii="Garamond" w:hAnsi="Garamond"/>
              </w:rPr>
              <w:t xml:space="preserve"> </w:t>
            </w:r>
            <w:r w:rsidR="00AE0AF8">
              <w:rPr>
                <w:rFonts w:ascii="Garamond" w:hAnsi="Garamond"/>
              </w:rPr>
              <w:t>Aqua/</w:t>
            </w:r>
            <w:r w:rsidR="00976D74">
              <w:rPr>
                <w:rFonts w:ascii="Garamond" w:hAnsi="Garamond"/>
              </w:rPr>
              <w:t xml:space="preserve">Terra MODIS </w:t>
            </w:r>
            <w:r>
              <w:rPr>
                <w:rFonts w:ascii="Garamond" w:hAnsi="Garamond"/>
              </w:rPr>
              <w:t xml:space="preserve">NDVI data </w:t>
            </w:r>
            <w:r w:rsidR="00976D74">
              <w:rPr>
                <w:rFonts w:ascii="Garamond" w:hAnsi="Garamond"/>
              </w:rPr>
              <w:t xml:space="preserve">will be </w:t>
            </w:r>
            <w:r>
              <w:rPr>
                <w:rFonts w:ascii="Garamond" w:hAnsi="Garamond"/>
              </w:rPr>
              <w:t>used to derive time series for 2000-2015</w:t>
            </w:r>
            <w:r w:rsidR="00976D74">
              <w:rPr>
                <w:rFonts w:ascii="Garamond" w:hAnsi="Garamond"/>
              </w:rPr>
              <w:t xml:space="preserve">. </w:t>
            </w:r>
            <w:r>
              <w:rPr>
                <w:rFonts w:ascii="Garamond" w:hAnsi="Garamond"/>
              </w:rPr>
              <w:t>Landsat and Sentinel</w:t>
            </w:r>
            <w:r w:rsidR="009D3824">
              <w:rPr>
                <w:rFonts w:ascii="Garamond" w:hAnsi="Garamond"/>
              </w:rPr>
              <w:t>-</w:t>
            </w:r>
            <w:r>
              <w:rPr>
                <w:rFonts w:ascii="Garamond" w:hAnsi="Garamond"/>
              </w:rPr>
              <w:t>2 data will be used to generate NDVI products in a supplemental capacity.</w:t>
            </w:r>
          </w:p>
        </w:tc>
        <w:tc>
          <w:tcPr>
            <w:tcW w:w="1080" w:type="dxa"/>
            <w:vAlign w:val="center"/>
          </w:tcPr>
          <w:p w14:paraId="33182638" w14:textId="1FD82095" w:rsidR="001538F2" w:rsidRPr="005C6FC1" w:rsidRDefault="00C83576" w:rsidP="00976D74">
            <w:pPr>
              <w:rPr>
                <w:rFonts w:ascii="Garamond" w:hAnsi="Garamond"/>
              </w:rPr>
            </w:pPr>
            <w:r w:rsidRPr="005C6FC1">
              <w:rPr>
                <w:rFonts w:ascii="Garamond" w:hAnsi="Garamond"/>
              </w:rPr>
              <w:t>N/A</w:t>
            </w:r>
          </w:p>
        </w:tc>
      </w:tr>
      <w:tr w:rsidR="004779BE" w:rsidRPr="00CD0433" w14:paraId="6CADEA21" w14:textId="77777777" w:rsidTr="004779BE">
        <w:tc>
          <w:tcPr>
            <w:tcW w:w="2273" w:type="dxa"/>
            <w:vAlign w:val="center"/>
          </w:tcPr>
          <w:p w14:paraId="60ADAAAA" w14:textId="078D9494" w:rsidR="001538F2" w:rsidRPr="00BC0A1D" w:rsidRDefault="004779BE" w:rsidP="004C260D">
            <w:pPr>
              <w:rPr>
                <w:rFonts w:ascii="Garamond" w:hAnsi="Garamond"/>
                <w:b/>
                <w:bCs/>
              </w:rPr>
            </w:pPr>
            <w:r w:rsidRPr="00BC0A1D">
              <w:rPr>
                <w:rFonts w:ascii="Garamond" w:hAnsi="Garamond"/>
                <w:b/>
                <w:bCs/>
              </w:rPr>
              <w:t xml:space="preserve">Precipitation </w:t>
            </w:r>
            <w:r w:rsidR="00DD2CFE" w:rsidRPr="00BC0A1D">
              <w:rPr>
                <w:rFonts w:ascii="Garamond" w:hAnsi="Garamond"/>
                <w:b/>
                <w:bCs/>
              </w:rPr>
              <w:t xml:space="preserve">Event and </w:t>
            </w:r>
            <w:r w:rsidR="004C260D" w:rsidRPr="00BC0A1D">
              <w:rPr>
                <w:rFonts w:ascii="Garamond" w:hAnsi="Garamond"/>
                <w:b/>
                <w:bCs/>
              </w:rPr>
              <w:t>S</w:t>
            </w:r>
            <w:r w:rsidR="00DD2CFE" w:rsidRPr="00BC0A1D">
              <w:rPr>
                <w:rFonts w:ascii="Garamond" w:hAnsi="Garamond"/>
                <w:b/>
                <w:bCs/>
              </w:rPr>
              <w:t>easonal</w:t>
            </w:r>
            <w:r w:rsidR="00D27B67" w:rsidRPr="00BC0A1D">
              <w:rPr>
                <w:rFonts w:ascii="Garamond" w:hAnsi="Garamond"/>
                <w:b/>
                <w:bCs/>
              </w:rPr>
              <w:t xml:space="preserve"> </w:t>
            </w:r>
            <w:r w:rsidR="004C260D" w:rsidRPr="00BC0A1D">
              <w:rPr>
                <w:rFonts w:ascii="Garamond" w:hAnsi="Garamond"/>
                <w:b/>
                <w:bCs/>
              </w:rPr>
              <w:t>P</w:t>
            </w:r>
            <w:r w:rsidR="006E7261" w:rsidRPr="00BC0A1D">
              <w:rPr>
                <w:rFonts w:ascii="Garamond" w:hAnsi="Garamond"/>
                <w:b/>
                <w:bCs/>
              </w:rPr>
              <w:t xml:space="preserve">recipitation </w:t>
            </w:r>
            <w:r w:rsidR="004C260D" w:rsidRPr="00BC0A1D">
              <w:rPr>
                <w:rFonts w:ascii="Garamond" w:hAnsi="Garamond"/>
                <w:b/>
                <w:bCs/>
              </w:rPr>
              <w:t>M</w:t>
            </w:r>
            <w:r w:rsidR="006E7261" w:rsidRPr="00BC0A1D">
              <w:rPr>
                <w:rFonts w:ascii="Garamond" w:hAnsi="Garamond"/>
                <w:b/>
                <w:bCs/>
              </w:rPr>
              <w:t>aps</w:t>
            </w:r>
          </w:p>
        </w:tc>
        <w:tc>
          <w:tcPr>
            <w:tcW w:w="3240" w:type="dxa"/>
            <w:vAlign w:val="center"/>
          </w:tcPr>
          <w:p w14:paraId="017926FC" w14:textId="785CA533" w:rsidR="001538F2" w:rsidRPr="005C6FC1" w:rsidRDefault="00976D74" w:rsidP="00D27B67">
            <w:pPr>
              <w:rPr>
                <w:rFonts w:ascii="Garamond" w:hAnsi="Garamond"/>
              </w:rPr>
            </w:pPr>
            <w:r>
              <w:rPr>
                <w:rFonts w:ascii="Garamond" w:hAnsi="Garamond"/>
              </w:rPr>
              <w:t>Partners will use precipitation maps to assess historic trends in precipitation across the Mojave Desert</w:t>
            </w:r>
            <w:r w:rsidR="00110B01">
              <w:rPr>
                <w:rFonts w:ascii="Garamond" w:hAnsi="Garamond"/>
              </w:rPr>
              <w:t xml:space="preserve"> to determine areas of increased priority for monitoring and management</w:t>
            </w:r>
            <w:r>
              <w:rPr>
                <w:rFonts w:ascii="Garamond" w:hAnsi="Garamond"/>
              </w:rPr>
              <w:t>.</w:t>
            </w:r>
          </w:p>
        </w:tc>
        <w:tc>
          <w:tcPr>
            <w:tcW w:w="2880" w:type="dxa"/>
            <w:vAlign w:val="center"/>
          </w:tcPr>
          <w:p w14:paraId="1FD94241" w14:textId="78D623CE" w:rsidR="001538F2" w:rsidRPr="005C6FC1" w:rsidRDefault="00976D74" w:rsidP="009A492A">
            <w:pPr>
              <w:rPr>
                <w:rFonts w:ascii="Garamond" w:hAnsi="Garamond"/>
              </w:rPr>
            </w:pPr>
            <w:r>
              <w:rPr>
                <w:rFonts w:ascii="Garamond" w:hAnsi="Garamond"/>
              </w:rPr>
              <w:t xml:space="preserve">CHIRPS and PRISM </w:t>
            </w:r>
            <w:r w:rsidR="00FE041D">
              <w:rPr>
                <w:rFonts w:ascii="Garamond" w:hAnsi="Garamond"/>
              </w:rPr>
              <w:t xml:space="preserve">data </w:t>
            </w:r>
            <w:r w:rsidR="00973A0F">
              <w:rPr>
                <w:rFonts w:ascii="Garamond" w:hAnsi="Garamond"/>
              </w:rPr>
              <w:t>will be used to create precipitation aggregates between 2005 and 2017.</w:t>
            </w:r>
          </w:p>
        </w:tc>
        <w:tc>
          <w:tcPr>
            <w:tcW w:w="1080" w:type="dxa"/>
            <w:vAlign w:val="center"/>
          </w:tcPr>
          <w:p w14:paraId="6CCF6DA3" w14:textId="36C9A03A" w:rsidR="001538F2" w:rsidRPr="005C6FC1" w:rsidRDefault="00973A0F" w:rsidP="009A492A">
            <w:pPr>
              <w:rPr>
                <w:rFonts w:ascii="Garamond" w:hAnsi="Garamond"/>
              </w:rPr>
            </w:pPr>
            <w:r>
              <w:rPr>
                <w:rFonts w:ascii="Garamond" w:hAnsi="Garamond"/>
              </w:rPr>
              <w:t>N/A</w:t>
            </w:r>
          </w:p>
        </w:tc>
      </w:tr>
      <w:tr w:rsidR="004779BE" w:rsidRPr="00CD0433" w14:paraId="7F790611" w14:textId="77777777" w:rsidTr="004779BE">
        <w:tc>
          <w:tcPr>
            <w:tcW w:w="2273" w:type="dxa"/>
            <w:vAlign w:val="center"/>
          </w:tcPr>
          <w:p w14:paraId="308ED23E" w14:textId="6D86BC44" w:rsidR="006E7261" w:rsidRPr="00BC0A1D" w:rsidRDefault="004C260D" w:rsidP="009A492A">
            <w:pPr>
              <w:rPr>
                <w:rFonts w:ascii="Garamond" w:hAnsi="Garamond"/>
                <w:b/>
                <w:bCs/>
              </w:rPr>
            </w:pPr>
            <w:r w:rsidRPr="00BC0A1D">
              <w:rPr>
                <w:rFonts w:ascii="Garamond" w:hAnsi="Garamond"/>
                <w:b/>
                <w:bCs/>
              </w:rPr>
              <w:t xml:space="preserve">NDVI </w:t>
            </w:r>
            <w:r w:rsidR="006E7261" w:rsidRPr="00BC0A1D">
              <w:rPr>
                <w:rFonts w:ascii="Garamond" w:hAnsi="Garamond"/>
                <w:b/>
                <w:bCs/>
              </w:rPr>
              <w:t xml:space="preserve">Change </w:t>
            </w:r>
            <w:r w:rsidRPr="00BC0A1D">
              <w:rPr>
                <w:rFonts w:ascii="Garamond" w:hAnsi="Garamond"/>
                <w:b/>
                <w:bCs/>
              </w:rPr>
              <w:t>A</w:t>
            </w:r>
            <w:r w:rsidR="006E7261" w:rsidRPr="00BC0A1D">
              <w:rPr>
                <w:rFonts w:ascii="Garamond" w:hAnsi="Garamond"/>
                <w:b/>
                <w:bCs/>
              </w:rPr>
              <w:t>nalysis</w:t>
            </w:r>
          </w:p>
        </w:tc>
        <w:tc>
          <w:tcPr>
            <w:tcW w:w="3240" w:type="dxa"/>
            <w:vAlign w:val="center"/>
          </w:tcPr>
          <w:p w14:paraId="7224667E" w14:textId="48618387" w:rsidR="006E7261" w:rsidRPr="005C6FC1" w:rsidRDefault="00976D74" w:rsidP="009A492A">
            <w:pPr>
              <w:rPr>
                <w:rFonts w:ascii="Garamond" w:hAnsi="Garamond"/>
              </w:rPr>
            </w:pPr>
            <w:r>
              <w:rPr>
                <w:rFonts w:ascii="Garamond" w:hAnsi="Garamond"/>
              </w:rPr>
              <w:t>Partners will use change analysis of NDVI to identify areas of persistent and ephemeral vegetation resources</w:t>
            </w:r>
            <w:r w:rsidR="004A0F13">
              <w:rPr>
                <w:rFonts w:ascii="Garamond" w:hAnsi="Garamond"/>
              </w:rPr>
              <w:t xml:space="preserve"> to understand locations where BHS populations have steadily-available resources</w:t>
            </w:r>
            <w:r>
              <w:rPr>
                <w:rFonts w:ascii="Garamond" w:hAnsi="Garamond"/>
              </w:rPr>
              <w:t>.</w:t>
            </w:r>
          </w:p>
        </w:tc>
        <w:tc>
          <w:tcPr>
            <w:tcW w:w="2880" w:type="dxa"/>
            <w:vAlign w:val="center"/>
          </w:tcPr>
          <w:p w14:paraId="797CE508" w14:textId="62DF7188" w:rsidR="006E7261" w:rsidRPr="005C6FC1" w:rsidRDefault="00FE041D" w:rsidP="009A492A">
            <w:pPr>
              <w:rPr>
                <w:rFonts w:ascii="Garamond" w:hAnsi="Garamond"/>
              </w:rPr>
            </w:pPr>
            <w:proofErr w:type="spellStart"/>
            <w:r>
              <w:rPr>
                <w:rFonts w:ascii="Garamond" w:hAnsi="Garamond"/>
              </w:rPr>
              <w:t>ForWarn</w:t>
            </w:r>
            <w:proofErr w:type="spellEnd"/>
            <w:r>
              <w:rPr>
                <w:rFonts w:ascii="Garamond" w:hAnsi="Garamond"/>
              </w:rPr>
              <w:t>-based</w:t>
            </w:r>
            <w:r w:rsidR="00973A0F">
              <w:rPr>
                <w:rFonts w:ascii="Garamond" w:hAnsi="Garamond"/>
              </w:rPr>
              <w:t xml:space="preserve"> </w:t>
            </w:r>
            <w:r w:rsidR="0039403B">
              <w:rPr>
                <w:rFonts w:ascii="Garamond" w:hAnsi="Garamond"/>
              </w:rPr>
              <w:t>Aqua/</w:t>
            </w:r>
            <w:r w:rsidR="00973A0F">
              <w:rPr>
                <w:rFonts w:ascii="Garamond" w:hAnsi="Garamond"/>
              </w:rPr>
              <w:t xml:space="preserve">Terra MODIS </w:t>
            </w:r>
            <w:r>
              <w:rPr>
                <w:rFonts w:ascii="Garamond" w:hAnsi="Garamond"/>
              </w:rPr>
              <w:t xml:space="preserve">8-day NDVI </w:t>
            </w:r>
            <w:r w:rsidR="00973A0F">
              <w:rPr>
                <w:rFonts w:ascii="Garamond" w:hAnsi="Garamond"/>
              </w:rPr>
              <w:t xml:space="preserve">imagery will be </w:t>
            </w:r>
            <w:r>
              <w:rPr>
                <w:rFonts w:ascii="Garamond" w:hAnsi="Garamond"/>
              </w:rPr>
              <w:t>used to compute change products</w:t>
            </w:r>
            <w:r w:rsidR="00207D91">
              <w:rPr>
                <w:rFonts w:ascii="Garamond" w:hAnsi="Garamond"/>
              </w:rPr>
              <w:t>.</w:t>
            </w:r>
          </w:p>
        </w:tc>
        <w:tc>
          <w:tcPr>
            <w:tcW w:w="1080" w:type="dxa"/>
            <w:vAlign w:val="center"/>
          </w:tcPr>
          <w:p w14:paraId="476B6E73" w14:textId="35382C0C" w:rsidR="006E7261" w:rsidRPr="005C6FC1" w:rsidRDefault="00207D91" w:rsidP="009A492A">
            <w:pPr>
              <w:rPr>
                <w:rFonts w:ascii="Garamond" w:hAnsi="Garamond"/>
              </w:rPr>
            </w:pPr>
            <w:r>
              <w:rPr>
                <w:rFonts w:ascii="Garamond" w:hAnsi="Garamond"/>
              </w:rPr>
              <w:t>N/A</w:t>
            </w:r>
          </w:p>
        </w:tc>
      </w:tr>
      <w:tr w:rsidR="004779BE" w:rsidRPr="00CD0433" w14:paraId="56AEA818" w14:textId="77777777" w:rsidTr="004779BE">
        <w:tc>
          <w:tcPr>
            <w:tcW w:w="2273" w:type="dxa"/>
            <w:vAlign w:val="center"/>
          </w:tcPr>
          <w:p w14:paraId="552EDF1D" w14:textId="1D670BD7" w:rsidR="006E7261" w:rsidRPr="00BC0A1D" w:rsidRDefault="004C260D" w:rsidP="004C260D">
            <w:pPr>
              <w:rPr>
                <w:rFonts w:ascii="Garamond" w:hAnsi="Garamond"/>
                <w:b/>
                <w:bCs/>
              </w:rPr>
            </w:pPr>
            <w:r w:rsidRPr="00BC0A1D">
              <w:rPr>
                <w:rFonts w:ascii="Garamond" w:hAnsi="Garamond"/>
                <w:b/>
                <w:bCs/>
              </w:rPr>
              <w:t xml:space="preserve">Precipitation </w:t>
            </w:r>
            <w:r w:rsidR="006E7261" w:rsidRPr="00BC0A1D">
              <w:rPr>
                <w:rFonts w:ascii="Garamond" w:hAnsi="Garamond"/>
                <w:b/>
                <w:bCs/>
              </w:rPr>
              <w:t xml:space="preserve">Change </w:t>
            </w:r>
            <w:r w:rsidRPr="00BC0A1D">
              <w:rPr>
                <w:rFonts w:ascii="Garamond" w:hAnsi="Garamond"/>
                <w:b/>
                <w:bCs/>
              </w:rPr>
              <w:t>A</w:t>
            </w:r>
            <w:r w:rsidR="006E7261" w:rsidRPr="00BC0A1D">
              <w:rPr>
                <w:rFonts w:ascii="Garamond" w:hAnsi="Garamond"/>
                <w:b/>
                <w:bCs/>
              </w:rPr>
              <w:t>nalysis</w:t>
            </w:r>
          </w:p>
        </w:tc>
        <w:tc>
          <w:tcPr>
            <w:tcW w:w="3240" w:type="dxa"/>
            <w:vAlign w:val="center"/>
          </w:tcPr>
          <w:p w14:paraId="023250F4" w14:textId="0AB98796" w:rsidR="006E7261" w:rsidRPr="005C6FC1" w:rsidRDefault="00976D74" w:rsidP="009A492A">
            <w:pPr>
              <w:rPr>
                <w:rFonts w:ascii="Garamond" w:hAnsi="Garamond"/>
              </w:rPr>
            </w:pPr>
            <w:r>
              <w:rPr>
                <w:rFonts w:ascii="Garamond" w:hAnsi="Garamond"/>
              </w:rPr>
              <w:t>Partners will use change analysis of precipitation to identify areas of persistent or boom-or-bust precipitation patterns.</w:t>
            </w:r>
          </w:p>
        </w:tc>
        <w:tc>
          <w:tcPr>
            <w:tcW w:w="2880" w:type="dxa"/>
            <w:vAlign w:val="center"/>
          </w:tcPr>
          <w:p w14:paraId="5F5845F4" w14:textId="460CA539" w:rsidR="006E7261" w:rsidRPr="005C6FC1" w:rsidRDefault="00207D91" w:rsidP="009A492A">
            <w:pPr>
              <w:rPr>
                <w:rFonts w:ascii="Garamond" w:hAnsi="Garamond"/>
              </w:rPr>
            </w:pPr>
            <w:r>
              <w:rPr>
                <w:rFonts w:ascii="Garamond" w:hAnsi="Garamond"/>
              </w:rPr>
              <w:t>CHIRPS and PRISM aggregates will be used to assess trends in precipitation over the study period.</w:t>
            </w:r>
          </w:p>
        </w:tc>
        <w:tc>
          <w:tcPr>
            <w:tcW w:w="1080" w:type="dxa"/>
            <w:vAlign w:val="center"/>
          </w:tcPr>
          <w:p w14:paraId="58808D04" w14:textId="6E2B6235" w:rsidR="006E7261" w:rsidRPr="005C6FC1" w:rsidRDefault="00207D91" w:rsidP="009A492A">
            <w:pPr>
              <w:rPr>
                <w:rFonts w:ascii="Garamond" w:hAnsi="Garamond"/>
              </w:rPr>
            </w:pPr>
            <w:r>
              <w:rPr>
                <w:rFonts w:ascii="Garamond" w:hAnsi="Garamond"/>
              </w:rPr>
              <w:t>N/A</w:t>
            </w:r>
          </w:p>
        </w:tc>
      </w:tr>
      <w:tr w:rsidR="004779BE" w:rsidRPr="00CD0433" w14:paraId="1BEDCFD0" w14:textId="77777777" w:rsidTr="004779BE">
        <w:tc>
          <w:tcPr>
            <w:tcW w:w="2273" w:type="dxa"/>
            <w:vAlign w:val="center"/>
          </w:tcPr>
          <w:p w14:paraId="47EE6D94" w14:textId="146F5B95" w:rsidR="006E7261" w:rsidRPr="00BC0A1D" w:rsidRDefault="004779BE" w:rsidP="004779BE">
            <w:pPr>
              <w:rPr>
                <w:rFonts w:ascii="Garamond" w:hAnsi="Garamond"/>
                <w:b/>
                <w:bCs/>
              </w:rPr>
            </w:pPr>
            <w:r w:rsidRPr="00BC0A1D">
              <w:rPr>
                <w:rFonts w:ascii="Garamond" w:hAnsi="Garamond"/>
                <w:b/>
                <w:bCs/>
              </w:rPr>
              <w:t>Assessment Tutorial and Guide</w:t>
            </w:r>
          </w:p>
        </w:tc>
        <w:tc>
          <w:tcPr>
            <w:tcW w:w="3240" w:type="dxa"/>
            <w:vAlign w:val="center"/>
          </w:tcPr>
          <w:p w14:paraId="20EE9E0F" w14:textId="1D727356" w:rsidR="006E7261" w:rsidRPr="005C6FC1" w:rsidRDefault="00976D74" w:rsidP="009A492A">
            <w:pPr>
              <w:rPr>
                <w:rFonts w:ascii="Garamond" w:hAnsi="Garamond"/>
              </w:rPr>
            </w:pPr>
            <w:r>
              <w:rPr>
                <w:rFonts w:ascii="Garamond" w:hAnsi="Garamond"/>
              </w:rPr>
              <w:t>Partners will use the write-up of the project methodology to continue using NASA Earth observations in the future to inform their management decisions.</w:t>
            </w:r>
          </w:p>
        </w:tc>
        <w:tc>
          <w:tcPr>
            <w:tcW w:w="2880" w:type="dxa"/>
            <w:vAlign w:val="center"/>
          </w:tcPr>
          <w:p w14:paraId="7D327060" w14:textId="04B253BB" w:rsidR="006E7261" w:rsidRPr="005C6FC1" w:rsidRDefault="004C260D" w:rsidP="00CF32D1">
            <w:pPr>
              <w:rPr>
                <w:rFonts w:ascii="Garamond" w:hAnsi="Garamond"/>
              </w:rPr>
            </w:pPr>
            <w:r>
              <w:rPr>
                <w:rFonts w:ascii="Garamond" w:hAnsi="Garamond"/>
              </w:rPr>
              <w:t xml:space="preserve"> N/A</w:t>
            </w:r>
          </w:p>
        </w:tc>
        <w:tc>
          <w:tcPr>
            <w:tcW w:w="1080" w:type="dxa"/>
            <w:vAlign w:val="center"/>
          </w:tcPr>
          <w:p w14:paraId="130E054B" w14:textId="082E9447" w:rsidR="006E7261" w:rsidRPr="005C6FC1" w:rsidRDefault="00CF32D1" w:rsidP="009A492A">
            <w:pPr>
              <w:rPr>
                <w:rFonts w:ascii="Garamond" w:hAnsi="Garamond"/>
              </w:rPr>
            </w:pPr>
            <w:r>
              <w:rPr>
                <w:rFonts w:ascii="Garamond" w:hAnsi="Garamond"/>
              </w:rPr>
              <w:t>N/A</w:t>
            </w:r>
          </w:p>
        </w:tc>
      </w:tr>
    </w:tbl>
    <w:p w14:paraId="66FBE966" w14:textId="77777777" w:rsidR="00073224" w:rsidRPr="00CD0433" w:rsidRDefault="00073224" w:rsidP="00073224">
      <w:pPr>
        <w:rPr>
          <w:b/>
          <w:sz w:val="20"/>
          <w:szCs w:val="20"/>
        </w:rPr>
      </w:pPr>
    </w:p>
    <w:p w14:paraId="23A2CB24" w14:textId="0DE86805" w:rsidR="00CF32D1" w:rsidRPr="00B90749" w:rsidRDefault="000F76DA" w:rsidP="00C72F1A">
      <w:pPr>
        <w:rPr>
          <w:rFonts w:ascii="Garamond" w:hAnsi="Garamond"/>
        </w:rPr>
      </w:pPr>
      <w:r w:rsidRPr="00EC3694">
        <w:rPr>
          <w:b/>
          <w:i/>
          <w:sz w:val="20"/>
          <w:szCs w:val="20"/>
        </w:rPr>
        <w:t>End</w:t>
      </w:r>
      <w:r w:rsidR="000E47D9">
        <w:rPr>
          <w:b/>
          <w:i/>
          <w:sz w:val="20"/>
          <w:szCs w:val="20"/>
        </w:rPr>
        <w:t xml:space="preserve"> </w:t>
      </w:r>
      <w:r w:rsidRPr="00EC3694">
        <w:rPr>
          <w:b/>
          <w:i/>
          <w:sz w:val="20"/>
          <w:szCs w:val="20"/>
        </w:rPr>
        <w:t>User Benefit</w:t>
      </w:r>
      <w:r w:rsidRPr="00EC3694">
        <w:rPr>
          <w:b/>
          <w:sz w:val="20"/>
          <w:szCs w:val="20"/>
        </w:rPr>
        <w:t>:</w:t>
      </w:r>
      <w:r w:rsidR="00C72F1A" w:rsidRPr="00EC3694">
        <w:rPr>
          <w:sz w:val="20"/>
          <w:szCs w:val="20"/>
        </w:rPr>
        <w:t xml:space="preserve"> </w:t>
      </w:r>
      <w:r w:rsidR="00CF32D1">
        <w:rPr>
          <w:rFonts w:ascii="Garamond" w:hAnsi="Garamond"/>
        </w:rPr>
        <w:t xml:space="preserve">The </w:t>
      </w:r>
      <w:r w:rsidR="00801CE6">
        <w:rPr>
          <w:rFonts w:ascii="Garamond" w:hAnsi="Garamond"/>
        </w:rPr>
        <w:t xml:space="preserve">vegetation greenness (NDVI) and precipitation </w:t>
      </w:r>
      <w:r w:rsidR="00CF32D1">
        <w:rPr>
          <w:rFonts w:ascii="Garamond" w:hAnsi="Garamond"/>
        </w:rPr>
        <w:t xml:space="preserve">trend analyses and maps produced by this project will support the management of BHS </w:t>
      </w:r>
      <w:r w:rsidR="001E79CA">
        <w:rPr>
          <w:rFonts w:ascii="Garamond" w:hAnsi="Garamond"/>
        </w:rPr>
        <w:t xml:space="preserve">and their habitat </w:t>
      </w:r>
      <w:r w:rsidR="00CF32D1">
        <w:rPr>
          <w:rFonts w:ascii="Garamond" w:hAnsi="Garamond"/>
        </w:rPr>
        <w:t xml:space="preserve">by providing additional datasets to inform resource </w:t>
      </w:r>
      <w:r w:rsidR="006B1F6B">
        <w:rPr>
          <w:rFonts w:ascii="Garamond" w:hAnsi="Garamond"/>
        </w:rPr>
        <w:t>availability</w:t>
      </w:r>
      <w:r w:rsidR="00CF32D1">
        <w:rPr>
          <w:rFonts w:ascii="Garamond" w:hAnsi="Garamond"/>
        </w:rPr>
        <w:t xml:space="preserve">, disease mitigation, and plans for </w:t>
      </w:r>
      <w:r w:rsidR="001E79CA">
        <w:rPr>
          <w:rFonts w:ascii="Garamond" w:hAnsi="Garamond"/>
        </w:rPr>
        <w:t xml:space="preserve">managing </w:t>
      </w:r>
      <w:r w:rsidR="00CF32D1">
        <w:rPr>
          <w:rFonts w:ascii="Garamond" w:hAnsi="Garamond"/>
        </w:rPr>
        <w:t>habitat connectivity in the Mojave Desert region. This research will complement other s</w:t>
      </w:r>
      <w:r w:rsidR="00D0005D">
        <w:rPr>
          <w:rFonts w:ascii="Garamond" w:hAnsi="Garamond"/>
        </w:rPr>
        <w:t>tudies on nutrient availability and</w:t>
      </w:r>
      <w:r w:rsidR="00CF32D1">
        <w:rPr>
          <w:rFonts w:ascii="Garamond" w:hAnsi="Garamond"/>
        </w:rPr>
        <w:t xml:space="preserve"> </w:t>
      </w:r>
      <w:r w:rsidR="00D0005D">
        <w:rPr>
          <w:rFonts w:ascii="Garamond" w:hAnsi="Garamond"/>
        </w:rPr>
        <w:t>population dynamics that are being</w:t>
      </w:r>
      <w:r w:rsidR="00463A31">
        <w:rPr>
          <w:rFonts w:ascii="Garamond" w:hAnsi="Garamond"/>
        </w:rPr>
        <w:t xml:space="preserve"> conducted by collaborating organizations, and would allow for better resource planning and </w:t>
      </w:r>
      <w:r w:rsidR="00B90749">
        <w:rPr>
          <w:rFonts w:ascii="Garamond" w:hAnsi="Garamond"/>
        </w:rPr>
        <w:t xml:space="preserve">efficiency among management staff through a more </w:t>
      </w:r>
      <w:r w:rsidR="001E79CA">
        <w:rPr>
          <w:rFonts w:ascii="Garamond" w:hAnsi="Garamond"/>
        </w:rPr>
        <w:t xml:space="preserve">improved </w:t>
      </w:r>
      <w:r w:rsidR="00B90749">
        <w:rPr>
          <w:rFonts w:ascii="Garamond" w:hAnsi="Garamond"/>
        </w:rPr>
        <w:t xml:space="preserve">understanding of the </w:t>
      </w:r>
      <w:r w:rsidR="001E79CA">
        <w:rPr>
          <w:rFonts w:ascii="Garamond" w:hAnsi="Garamond"/>
        </w:rPr>
        <w:t xml:space="preserve">BHS habitat </w:t>
      </w:r>
      <w:r w:rsidR="00801CE6">
        <w:rPr>
          <w:rFonts w:ascii="Garamond" w:hAnsi="Garamond"/>
        </w:rPr>
        <w:t xml:space="preserve">vegetation and precipitation </w:t>
      </w:r>
      <w:r w:rsidR="00B90749">
        <w:rPr>
          <w:rFonts w:ascii="Garamond" w:hAnsi="Garamond"/>
        </w:rPr>
        <w:t>dynamics of the region.</w:t>
      </w:r>
      <w:r w:rsidR="00FD3229">
        <w:rPr>
          <w:rFonts w:ascii="Garamond" w:hAnsi="Garamond"/>
        </w:rPr>
        <w:t xml:space="preserve"> Ultimately, this information will be combined into models to describe habitat selection and utilization</w:t>
      </w:r>
      <w:r w:rsidR="00801CE6">
        <w:rPr>
          <w:rFonts w:ascii="Garamond" w:hAnsi="Garamond"/>
        </w:rPr>
        <w:t xml:space="preserve"> in relation to water availability</w:t>
      </w:r>
      <w:r w:rsidR="00FD3229">
        <w:rPr>
          <w:rFonts w:ascii="Garamond" w:hAnsi="Garamond"/>
        </w:rPr>
        <w:t>.</w:t>
      </w:r>
    </w:p>
    <w:p w14:paraId="12B98CC6" w14:textId="77777777" w:rsidR="00CD0433" w:rsidRPr="00AB2804" w:rsidRDefault="00CD0433">
      <w:pPr>
        <w:rPr>
          <w:sz w:val="20"/>
          <w:szCs w:val="20"/>
        </w:rPr>
      </w:pPr>
    </w:p>
    <w:p w14:paraId="735A3735"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6704DDB1" w14:textId="60698958"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F70E30">
        <w:rPr>
          <w:rFonts w:ascii="Garamond" w:hAnsi="Garamond"/>
        </w:rPr>
        <w:t>2</w:t>
      </w:r>
      <w:r w:rsidRPr="005C6FC1">
        <w:rPr>
          <w:rFonts w:ascii="Garamond" w:hAnsi="Garamond"/>
        </w:rPr>
        <w:t xml:space="preserve"> Terms: </w:t>
      </w:r>
      <w:r w:rsidR="00F70E30">
        <w:rPr>
          <w:rFonts w:ascii="Garamond" w:hAnsi="Garamond"/>
        </w:rPr>
        <w:t>2018 Spring to 2018 Summer</w:t>
      </w:r>
    </w:p>
    <w:p w14:paraId="40B9CFCE" w14:textId="77777777" w:rsidR="00272CD9" w:rsidRDefault="00272CD9" w:rsidP="00272CD9">
      <w:pPr>
        <w:rPr>
          <w:b/>
          <w:sz w:val="20"/>
          <w:szCs w:val="20"/>
        </w:rPr>
      </w:pPr>
    </w:p>
    <w:p w14:paraId="3365D905" w14:textId="77777777" w:rsidR="00272CD9" w:rsidRPr="00272CD9" w:rsidRDefault="00272CD9" w:rsidP="00272CD9">
      <w:pPr>
        <w:rPr>
          <w:b/>
          <w:i/>
          <w:sz w:val="20"/>
          <w:szCs w:val="20"/>
        </w:rPr>
      </w:pPr>
      <w:r w:rsidRPr="00272CD9">
        <w:rPr>
          <w:b/>
          <w:i/>
          <w:sz w:val="20"/>
          <w:szCs w:val="20"/>
        </w:rPr>
        <w:t>Multi-Term Objectives:</w:t>
      </w:r>
    </w:p>
    <w:p w14:paraId="65435DB8" w14:textId="025B5716" w:rsidR="00461AA0" w:rsidRPr="005C6FC1" w:rsidRDefault="00272CD9" w:rsidP="00272CD9">
      <w:pPr>
        <w:pStyle w:val="ListParagraph"/>
        <w:numPr>
          <w:ilvl w:val="0"/>
          <w:numId w:val="2"/>
        </w:numPr>
        <w:ind w:left="540" w:hanging="180"/>
        <w:contextualSpacing w:val="0"/>
        <w:rPr>
          <w:rFonts w:ascii="Garamond" w:hAnsi="Garamond"/>
          <w:b/>
        </w:rPr>
      </w:pPr>
      <w:r w:rsidRPr="00CD0433">
        <w:rPr>
          <w:b/>
          <w:sz w:val="20"/>
          <w:szCs w:val="20"/>
        </w:rPr>
        <w:lastRenderedPageBreak/>
        <w:t>Term 1</w:t>
      </w:r>
      <w:r w:rsidR="00F70E30" w:rsidRPr="00CD0433">
        <w:rPr>
          <w:b/>
          <w:sz w:val="20"/>
          <w:szCs w:val="20"/>
        </w:rPr>
        <w:t xml:space="preserve"> (Proposed Term)</w:t>
      </w:r>
      <w:r w:rsidR="00461AA0">
        <w:rPr>
          <w:b/>
          <w:sz w:val="20"/>
          <w:szCs w:val="20"/>
        </w:rPr>
        <w:t>:</w:t>
      </w:r>
      <w:r w:rsidR="00461AA0">
        <w:rPr>
          <w:sz w:val="20"/>
          <w:szCs w:val="20"/>
        </w:rPr>
        <w:t xml:space="preserve"> </w:t>
      </w:r>
      <w:r w:rsidR="00F70E30">
        <w:rPr>
          <w:rFonts w:ascii="Garamond" w:hAnsi="Garamond"/>
        </w:rPr>
        <w:t>2018 Spring (</w:t>
      </w:r>
      <w:r w:rsidR="00106DB6">
        <w:rPr>
          <w:rFonts w:ascii="Garamond" w:hAnsi="Garamond"/>
        </w:rPr>
        <w:t>VA</w:t>
      </w:r>
      <w:r w:rsidR="00F70E30">
        <w:rPr>
          <w:rFonts w:ascii="Garamond" w:hAnsi="Garamond"/>
        </w:rPr>
        <w:t>)</w:t>
      </w:r>
      <w:r w:rsidR="00461AA0" w:rsidRPr="005C6FC1">
        <w:rPr>
          <w:rFonts w:ascii="Garamond" w:hAnsi="Garamond"/>
        </w:rPr>
        <w:t xml:space="preserve"> – </w:t>
      </w:r>
      <w:r w:rsidR="00F70E30">
        <w:rPr>
          <w:rFonts w:ascii="Garamond" w:hAnsi="Garamond"/>
        </w:rPr>
        <w:t xml:space="preserve">Mojave </w:t>
      </w:r>
      <w:r w:rsidR="00B65EC2">
        <w:rPr>
          <w:rFonts w:ascii="Garamond" w:hAnsi="Garamond"/>
        </w:rPr>
        <w:t xml:space="preserve">Desert </w:t>
      </w:r>
      <w:r w:rsidR="00540EF5">
        <w:rPr>
          <w:rFonts w:ascii="Garamond" w:hAnsi="Garamond"/>
        </w:rPr>
        <w:t>Water Resources</w:t>
      </w:r>
    </w:p>
    <w:p w14:paraId="34A2090B" w14:textId="5308B517" w:rsidR="00B90749" w:rsidRPr="005C6FC1" w:rsidRDefault="00B90749" w:rsidP="00461AA0">
      <w:pPr>
        <w:pStyle w:val="ListParagraph"/>
        <w:numPr>
          <w:ilvl w:val="1"/>
          <w:numId w:val="2"/>
        </w:numPr>
        <w:contextualSpacing w:val="0"/>
        <w:rPr>
          <w:rFonts w:ascii="Garamond" w:hAnsi="Garamond"/>
          <w:b/>
        </w:rPr>
      </w:pPr>
      <w:r>
        <w:rPr>
          <w:rFonts w:ascii="Garamond" w:hAnsi="Garamond"/>
        </w:rPr>
        <w:t xml:space="preserve">Term </w:t>
      </w:r>
      <w:r w:rsidR="003A39C3">
        <w:rPr>
          <w:rFonts w:ascii="Garamond" w:hAnsi="Garamond"/>
        </w:rPr>
        <w:t>o</w:t>
      </w:r>
      <w:r>
        <w:rPr>
          <w:rFonts w:ascii="Garamond" w:hAnsi="Garamond"/>
        </w:rPr>
        <w:t xml:space="preserve">ne will focus on creating a time series of vegetation and precipitation </w:t>
      </w:r>
      <w:r w:rsidR="00B54280">
        <w:rPr>
          <w:rFonts w:ascii="Garamond" w:hAnsi="Garamond"/>
        </w:rPr>
        <w:t xml:space="preserve">indices for the study period and then </w:t>
      </w:r>
      <w:r w:rsidR="00CA0E8B">
        <w:rPr>
          <w:rFonts w:ascii="Garamond" w:hAnsi="Garamond"/>
        </w:rPr>
        <w:t xml:space="preserve">assessing </w:t>
      </w:r>
      <w:r w:rsidR="00F45B5E">
        <w:rPr>
          <w:rFonts w:ascii="Garamond" w:hAnsi="Garamond"/>
        </w:rPr>
        <w:t>relationships</w:t>
      </w:r>
      <w:r w:rsidR="00CA0E8B">
        <w:rPr>
          <w:rFonts w:ascii="Garamond" w:hAnsi="Garamond"/>
        </w:rPr>
        <w:t xml:space="preserve"> between the two parameters. This initial term of the project will choose between pursuing trend analyses in ArcGIS, Google Earth Engine API, </w:t>
      </w:r>
      <w:r w:rsidR="009E4E7A">
        <w:rPr>
          <w:rFonts w:ascii="Garamond" w:hAnsi="Garamond"/>
        </w:rPr>
        <w:t>and/</w:t>
      </w:r>
      <w:r w:rsidR="00CA0E8B">
        <w:rPr>
          <w:rFonts w:ascii="Garamond" w:hAnsi="Garamond"/>
        </w:rPr>
        <w:t>or QGIS</w:t>
      </w:r>
      <w:r w:rsidR="007F7209">
        <w:rPr>
          <w:rFonts w:ascii="Garamond" w:hAnsi="Garamond"/>
        </w:rPr>
        <w:t xml:space="preserve">. </w:t>
      </w:r>
      <w:r w:rsidR="00CA0E8B">
        <w:rPr>
          <w:rFonts w:ascii="Garamond" w:hAnsi="Garamond"/>
        </w:rPr>
        <w:t>The initial tren</w:t>
      </w:r>
      <w:r w:rsidR="004446AB">
        <w:rPr>
          <w:rFonts w:ascii="Garamond" w:hAnsi="Garamond"/>
        </w:rPr>
        <w:t>d analyses will be focused on identifying pulses in precipitation that then correspond with pulses in vegetation</w:t>
      </w:r>
      <w:r w:rsidR="00CA0E8B">
        <w:rPr>
          <w:rFonts w:ascii="Garamond" w:hAnsi="Garamond"/>
        </w:rPr>
        <w:t xml:space="preserve">. </w:t>
      </w:r>
      <w:r w:rsidR="007F7209">
        <w:rPr>
          <w:rFonts w:ascii="Garamond" w:hAnsi="Garamond"/>
        </w:rPr>
        <w:t>T</w:t>
      </w:r>
      <w:r w:rsidR="00B54280">
        <w:rPr>
          <w:rFonts w:ascii="Garamond" w:hAnsi="Garamond"/>
        </w:rPr>
        <w:t xml:space="preserve">he project team will </w:t>
      </w:r>
      <w:r w:rsidR="007F7209">
        <w:rPr>
          <w:rFonts w:ascii="Garamond" w:hAnsi="Garamond"/>
        </w:rPr>
        <w:t>assess these time series data sets</w:t>
      </w:r>
      <w:r w:rsidR="00B54280">
        <w:rPr>
          <w:rFonts w:ascii="Garamond" w:hAnsi="Garamond"/>
        </w:rPr>
        <w:t xml:space="preserve"> with </w:t>
      </w:r>
      <w:r w:rsidR="00106DB6">
        <w:rPr>
          <w:rFonts w:ascii="Garamond" w:hAnsi="Garamond"/>
          <w:i/>
        </w:rPr>
        <w:t xml:space="preserve">in situ </w:t>
      </w:r>
      <w:r w:rsidR="00B54280">
        <w:rPr>
          <w:rFonts w:ascii="Garamond" w:hAnsi="Garamond"/>
        </w:rPr>
        <w:t xml:space="preserve">datasets available from the project partners. </w:t>
      </w:r>
      <w:r w:rsidR="007F7209">
        <w:rPr>
          <w:rFonts w:ascii="Garamond" w:hAnsi="Garamond"/>
        </w:rPr>
        <w:t>Depending on the</w:t>
      </w:r>
      <w:r w:rsidR="00CA0E8B">
        <w:rPr>
          <w:rFonts w:ascii="Garamond" w:hAnsi="Garamond"/>
        </w:rPr>
        <w:t xml:space="preserve"> </w:t>
      </w:r>
      <w:r w:rsidR="00F45B5E">
        <w:rPr>
          <w:rFonts w:ascii="Garamond" w:hAnsi="Garamond"/>
        </w:rPr>
        <w:t>relationships</w:t>
      </w:r>
      <w:r w:rsidR="00CA0E8B">
        <w:rPr>
          <w:rFonts w:ascii="Garamond" w:hAnsi="Garamond"/>
        </w:rPr>
        <w:t xml:space="preserve"> </w:t>
      </w:r>
      <w:r w:rsidR="007F7209">
        <w:rPr>
          <w:rFonts w:ascii="Garamond" w:hAnsi="Garamond"/>
        </w:rPr>
        <w:t xml:space="preserve">that </w:t>
      </w:r>
      <w:r w:rsidR="00CA0E8B">
        <w:rPr>
          <w:rFonts w:ascii="Garamond" w:hAnsi="Garamond"/>
        </w:rPr>
        <w:t>are present between the vegetation and precipitation parameters, the project will be re-evaluated at the end of this term.</w:t>
      </w:r>
    </w:p>
    <w:p w14:paraId="1DA6FB7E" w14:textId="53A13683" w:rsidR="00D3189E" w:rsidRPr="005C6FC1" w:rsidRDefault="00272CD9" w:rsidP="00D3189E">
      <w:pPr>
        <w:pStyle w:val="ListParagraph"/>
        <w:numPr>
          <w:ilvl w:val="0"/>
          <w:numId w:val="2"/>
        </w:numPr>
        <w:ind w:left="540" w:hanging="180"/>
        <w:contextualSpacing w:val="0"/>
        <w:rPr>
          <w:rFonts w:ascii="Garamond" w:hAnsi="Garamond"/>
          <w:b/>
        </w:rPr>
      </w:pPr>
      <w:r w:rsidRPr="00CD0433">
        <w:rPr>
          <w:b/>
          <w:sz w:val="20"/>
          <w:szCs w:val="20"/>
        </w:rPr>
        <w:t>Term 2</w:t>
      </w:r>
      <w:r w:rsidR="00461AA0">
        <w:rPr>
          <w:b/>
          <w:sz w:val="20"/>
          <w:szCs w:val="20"/>
        </w:rPr>
        <w:t>:</w:t>
      </w:r>
      <w:r w:rsidR="00461AA0">
        <w:rPr>
          <w:sz w:val="20"/>
          <w:szCs w:val="20"/>
        </w:rPr>
        <w:t xml:space="preserve"> </w:t>
      </w:r>
      <w:r w:rsidR="00F70E30">
        <w:rPr>
          <w:rFonts w:ascii="Garamond" w:hAnsi="Garamond"/>
        </w:rPr>
        <w:t>2018 Summer (</w:t>
      </w:r>
      <w:r w:rsidR="00106DB6">
        <w:rPr>
          <w:rFonts w:ascii="Garamond" w:hAnsi="Garamond"/>
        </w:rPr>
        <w:t>VA</w:t>
      </w:r>
      <w:r w:rsidR="00F70E30">
        <w:rPr>
          <w:rFonts w:ascii="Garamond" w:hAnsi="Garamond"/>
        </w:rPr>
        <w:t xml:space="preserve">) </w:t>
      </w:r>
      <w:r w:rsidR="00D3189E" w:rsidRPr="005C6FC1">
        <w:rPr>
          <w:rFonts w:ascii="Garamond" w:hAnsi="Garamond"/>
        </w:rPr>
        <w:t xml:space="preserve">– </w:t>
      </w:r>
      <w:r w:rsidR="00F70E30">
        <w:rPr>
          <w:rFonts w:ascii="Garamond" w:hAnsi="Garamond"/>
        </w:rPr>
        <w:t xml:space="preserve">Mojave </w:t>
      </w:r>
      <w:r w:rsidR="00B65EC2">
        <w:rPr>
          <w:rFonts w:ascii="Garamond" w:hAnsi="Garamond"/>
        </w:rPr>
        <w:t xml:space="preserve">Desert </w:t>
      </w:r>
      <w:r w:rsidR="00540EF5">
        <w:rPr>
          <w:rFonts w:ascii="Garamond" w:hAnsi="Garamond"/>
        </w:rPr>
        <w:t>Water Resources</w:t>
      </w:r>
      <w:r w:rsidR="00F70E30">
        <w:rPr>
          <w:rFonts w:ascii="Garamond" w:hAnsi="Garamond"/>
        </w:rPr>
        <w:t xml:space="preserve"> II</w:t>
      </w:r>
    </w:p>
    <w:p w14:paraId="15F5B5AF" w14:textId="63432BF6" w:rsidR="00272CD9" w:rsidRPr="00F70E30" w:rsidRDefault="00B54280" w:rsidP="00F70E30">
      <w:pPr>
        <w:pStyle w:val="ListParagraph"/>
        <w:numPr>
          <w:ilvl w:val="1"/>
          <w:numId w:val="2"/>
        </w:numPr>
        <w:contextualSpacing w:val="0"/>
        <w:rPr>
          <w:rFonts w:ascii="Garamond" w:hAnsi="Garamond"/>
          <w:b/>
        </w:rPr>
      </w:pPr>
      <w:r>
        <w:rPr>
          <w:rFonts w:ascii="Garamond" w:hAnsi="Garamond"/>
        </w:rPr>
        <w:t xml:space="preserve">The second term of this project will </w:t>
      </w:r>
      <w:r w:rsidR="007F7209">
        <w:rPr>
          <w:rFonts w:ascii="Garamond" w:hAnsi="Garamond"/>
        </w:rPr>
        <w:t>include</w:t>
      </w:r>
      <w:r>
        <w:rPr>
          <w:rFonts w:ascii="Garamond" w:hAnsi="Garamond"/>
        </w:rPr>
        <w:t xml:space="preserve"> refin</w:t>
      </w:r>
      <w:r w:rsidR="00540EF5">
        <w:rPr>
          <w:rFonts w:ascii="Garamond" w:hAnsi="Garamond"/>
        </w:rPr>
        <w:t>ing the methodology</w:t>
      </w:r>
      <w:r>
        <w:rPr>
          <w:rFonts w:ascii="Garamond" w:hAnsi="Garamond"/>
        </w:rPr>
        <w:t xml:space="preserve"> </w:t>
      </w:r>
      <w:r w:rsidR="007F7209">
        <w:rPr>
          <w:rFonts w:ascii="Garamond" w:hAnsi="Garamond"/>
        </w:rPr>
        <w:t>and analyses that compare time series data sets</w:t>
      </w:r>
      <w:r w:rsidR="00CA0E8B">
        <w:rPr>
          <w:rFonts w:ascii="Garamond" w:hAnsi="Garamond"/>
        </w:rPr>
        <w:t xml:space="preserve"> with </w:t>
      </w:r>
      <w:r w:rsidR="00CA0E8B">
        <w:rPr>
          <w:rFonts w:ascii="Garamond" w:hAnsi="Garamond"/>
          <w:i/>
        </w:rPr>
        <w:t>in situ</w:t>
      </w:r>
      <w:r w:rsidR="00CA0E8B">
        <w:rPr>
          <w:rFonts w:ascii="Garamond" w:hAnsi="Garamond"/>
        </w:rPr>
        <w:t xml:space="preserve"> datasets from project partners</w:t>
      </w:r>
      <w:r w:rsidR="007F7209">
        <w:rPr>
          <w:rFonts w:ascii="Garamond" w:hAnsi="Garamond"/>
        </w:rPr>
        <w:t>. It will</w:t>
      </w:r>
      <w:r w:rsidR="00DF2797">
        <w:rPr>
          <w:rFonts w:ascii="Garamond" w:hAnsi="Garamond"/>
        </w:rPr>
        <w:t xml:space="preserve"> expand upon </w:t>
      </w:r>
      <w:r w:rsidR="007F7209">
        <w:rPr>
          <w:rFonts w:ascii="Garamond" w:hAnsi="Garamond"/>
        </w:rPr>
        <w:t>results from the first term</w:t>
      </w:r>
      <w:proofErr w:type="gramStart"/>
      <w:r w:rsidR="007F7209">
        <w:rPr>
          <w:rFonts w:ascii="Garamond" w:hAnsi="Garamond"/>
        </w:rPr>
        <w:t xml:space="preserve">. </w:t>
      </w:r>
      <w:r w:rsidR="00CA0E8B">
        <w:rPr>
          <w:rFonts w:ascii="Garamond" w:hAnsi="Garamond"/>
        </w:rPr>
        <w:t xml:space="preserve"> </w:t>
      </w:r>
      <w:proofErr w:type="gramEnd"/>
      <w:r w:rsidR="007F7209">
        <w:rPr>
          <w:rFonts w:ascii="Garamond" w:hAnsi="Garamond"/>
        </w:rPr>
        <w:t xml:space="preserve">Statistical analyses will be conducted on results of comparing precipitation and vegetation data sets. </w:t>
      </w:r>
      <w:r w:rsidR="004048DC">
        <w:rPr>
          <w:rFonts w:ascii="Garamond" w:hAnsi="Garamond"/>
        </w:rPr>
        <w:t>In</w:t>
      </w:r>
      <w:r w:rsidR="00AA47D2">
        <w:rPr>
          <w:rFonts w:ascii="Garamond" w:hAnsi="Garamond"/>
        </w:rPr>
        <w:t xml:space="preserve">formation and products from the second term will be provided to the end-user organizations for aiding various BHS monitoring activities. </w:t>
      </w:r>
      <w:r w:rsidR="00B94C46">
        <w:rPr>
          <w:rFonts w:ascii="Garamond" w:hAnsi="Garamond"/>
        </w:rPr>
        <w:t xml:space="preserve">A </w:t>
      </w:r>
      <w:r w:rsidR="00540EF5">
        <w:rPr>
          <w:rFonts w:ascii="Garamond" w:hAnsi="Garamond"/>
        </w:rPr>
        <w:t xml:space="preserve">second </w:t>
      </w:r>
      <w:r w:rsidR="00B94C46">
        <w:rPr>
          <w:rFonts w:ascii="Garamond" w:hAnsi="Garamond"/>
        </w:rPr>
        <w:t xml:space="preserve">objective </w:t>
      </w:r>
      <w:r w:rsidR="00AA47D2">
        <w:rPr>
          <w:rFonts w:ascii="Garamond" w:hAnsi="Garamond"/>
        </w:rPr>
        <w:t xml:space="preserve">of this term </w:t>
      </w:r>
      <w:r w:rsidR="00B94C46">
        <w:rPr>
          <w:rFonts w:ascii="Garamond" w:hAnsi="Garamond"/>
        </w:rPr>
        <w:t xml:space="preserve">will be to </w:t>
      </w:r>
      <w:r w:rsidR="001E79CA">
        <w:rPr>
          <w:rFonts w:ascii="Garamond" w:hAnsi="Garamond"/>
        </w:rPr>
        <w:t>do a</w:t>
      </w:r>
      <w:r w:rsidR="007F7209">
        <w:rPr>
          <w:rFonts w:ascii="Garamond" w:hAnsi="Garamond"/>
        </w:rPr>
        <w:t xml:space="preserve"> multi-webinar</w:t>
      </w:r>
      <w:r w:rsidR="00B94C46">
        <w:rPr>
          <w:rFonts w:ascii="Garamond" w:hAnsi="Garamond"/>
        </w:rPr>
        <w:t xml:space="preserve"> partner handoff, packaging up all materials, end products, and deliverables </w:t>
      </w:r>
      <w:r w:rsidR="00767A3D">
        <w:rPr>
          <w:rFonts w:ascii="Garamond" w:hAnsi="Garamond"/>
        </w:rPr>
        <w:t>to</w:t>
      </w:r>
      <w:r w:rsidR="00B94C46">
        <w:rPr>
          <w:rFonts w:ascii="Garamond" w:hAnsi="Garamond"/>
        </w:rPr>
        <w:t xml:space="preserve"> provide a holistic package to the partners. </w:t>
      </w:r>
    </w:p>
    <w:p w14:paraId="28EC9957" w14:textId="77777777" w:rsidR="00272CD9" w:rsidRDefault="00272CD9" w:rsidP="00F70E30">
      <w:pPr>
        <w:rPr>
          <w:sz w:val="20"/>
          <w:szCs w:val="20"/>
        </w:rPr>
      </w:pPr>
    </w:p>
    <w:p w14:paraId="17C3723A" w14:textId="77777777" w:rsidR="00ED6B3C" w:rsidRPr="00272CD9" w:rsidRDefault="00ED6B3C" w:rsidP="00ED6B3C">
      <w:pPr>
        <w:rPr>
          <w:b/>
          <w:i/>
          <w:sz w:val="20"/>
          <w:szCs w:val="20"/>
        </w:rPr>
      </w:pPr>
      <w:r w:rsidRPr="00272CD9">
        <w:rPr>
          <w:b/>
          <w:i/>
          <w:sz w:val="20"/>
          <w:szCs w:val="20"/>
        </w:rPr>
        <w:t>Related DEVELOP Work:</w:t>
      </w:r>
    </w:p>
    <w:p w14:paraId="06A80AAF" w14:textId="2CF84FDA" w:rsidR="00857335" w:rsidRDefault="00857335" w:rsidP="00DC6974">
      <w:pPr>
        <w:ind w:left="720" w:hanging="720"/>
        <w:rPr>
          <w:rFonts w:ascii="Garamond" w:hAnsi="Garamond"/>
        </w:rPr>
      </w:pPr>
      <w:r>
        <w:rPr>
          <w:rFonts w:ascii="Garamond" w:hAnsi="Garamond"/>
        </w:rPr>
        <w:t>2016 Summer (CO) – Laramie Mountains Ecological Forecasting: Modeling Aspen Distribution Utilizing NASA Earth Observations to Identify Critical Habitat for Mule Deer and Elk in the Laramie Range, Wyoming</w:t>
      </w:r>
    </w:p>
    <w:p w14:paraId="2473F375" w14:textId="51E92194" w:rsidR="00ED6B3C" w:rsidRDefault="008C550B" w:rsidP="00DC6974">
      <w:pPr>
        <w:ind w:left="720" w:hanging="720"/>
        <w:rPr>
          <w:rFonts w:ascii="Garamond" w:hAnsi="Garamond"/>
        </w:rPr>
      </w:pPr>
      <w:r>
        <w:rPr>
          <w:rFonts w:ascii="Garamond" w:hAnsi="Garamond"/>
        </w:rPr>
        <w:t>2016 Spring (</w:t>
      </w:r>
      <w:proofErr w:type="spellStart"/>
      <w:r>
        <w:rPr>
          <w:rFonts w:ascii="Garamond" w:hAnsi="Garamond"/>
        </w:rPr>
        <w:t>LaRC</w:t>
      </w:r>
      <w:proofErr w:type="spellEnd"/>
      <w:r>
        <w:rPr>
          <w:rFonts w:ascii="Garamond" w:hAnsi="Garamond"/>
        </w:rPr>
        <w:t>) – Southern Rockies Ecological Forecasting: Tracking Mule Deer for Wildlife Corridors between Seasonal Habitats in the Southern Rockies</w:t>
      </w:r>
    </w:p>
    <w:p w14:paraId="72795AEC" w14:textId="77777777" w:rsidR="00B90749" w:rsidRPr="005C6FC1" w:rsidRDefault="00B90749" w:rsidP="00DC6974">
      <w:pPr>
        <w:ind w:left="720" w:hanging="720"/>
        <w:rPr>
          <w:rFonts w:ascii="Garamond" w:hAnsi="Garamond"/>
        </w:rPr>
      </w:pPr>
    </w:p>
    <w:p w14:paraId="0F4FA500" w14:textId="77777777" w:rsidR="00DC6974" w:rsidRPr="00CD0433" w:rsidRDefault="00DC6974" w:rsidP="007A7268">
      <w:pPr>
        <w:ind w:left="720" w:hanging="720"/>
        <w:rPr>
          <w:sz w:val="20"/>
          <w:szCs w:val="20"/>
        </w:rPr>
      </w:pPr>
    </w:p>
    <w:p w14:paraId="7D79AE23" w14:textId="683DCA30" w:rsidR="00272CD9" w:rsidRPr="00EC3694" w:rsidRDefault="003D2EDF" w:rsidP="00272CD9">
      <w:pPr>
        <w:pBdr>
          <w:bottom w:val="single" w:sz="4" w:space="1" w:color="auto"/>
        </w:pBdr>
        <w:rPr>
          <w:szCs w:val="20"/>
        </w:rPr>
      </w:pPr>
      <w:r w:rsidRPr="00EC3694">
        <w:rPr>
          <w:b/>
          <w:szCs w:val="20"/>
        </w:rPr>
        <w:t>Notes</w:t>
      </w:r>
      <w:r w:rsidR="00272CD9" w:rsidRPr="00EC3694">
        <w:rPr>
          <w:b/>
          <w:szCs w:val="20"/>
        </w:rPr>
        <w:t xml:space="preserve"> &amp; References</w:t>
      </w:r>
      <w:r w:rsidRPr="00EC3694">
        <w:rPr>
          <w:b/>
          <w:szCs w:val="20"/>
        </w:rPr>
        <w:t>:</w:t>
      </w:r>
    </w:p>
    <w:p w14:paraId="401A7D4F" w14:textId="66E9613B" w:rsidR="003D2EDF" w:rsidRDefault="00272CD9" w:rsidP="003D2EDF">
      <w:pPr>
        <w:rPr>
          <w:sz w:val="20"/>
          <w:szCs w:val="20"/>
        </w:rPr>
      </w:pPr>
      <w:r w:rsidRPr="00EC3694">
        <w:rPr>
          <w:b/>
          <w:i/>
          <w:sz w:val="20"/>
          <w:szCs w:val="20"/>
        </w:rPr>
        <w:t>Notes</w:t>
      </w:r>
      <w:r w:rsidRPr="00EC3694">
        <w:rPr>
          <w:b/>
          <w:sz w:val="20"/>
          <w:szCs w:val="20"/>
        </w:rPr>
        <w:t>:</w:t>
      </w:r>
      <w:r w:rsidRPr="00EC3694">
        <w:rPr>
          <w:sz w:val="20"/>
          <w:szCs w:val="20"/>
        </w:rPr>
        <w:t xml:space="preserve"> </w:t>
      </w:r>
    </w:p>
    <w:p w14:paraId="626C4E05" w14:textId="77777777" w:rsidR="006B1F6B" w:rsidRPr="004018FC" w:rsidRDefault="006B1F6B" w:rsidP="004018FC">
      <w:pPr>
        <w:pStyle w:val="CommentText"/>
        <w:numPr>
          <w:ilvl w:val="0"/>
          <w:numId w:val="5"/>
        </w:numPr>
        <w:rPr>
          <w:rFonts w:ascii="Garamond" w:hAnsi="Garamond"/>
          <w:sz w:val="22"/>
          <w:szCs w:val="22"/>
        </w:rPr>
      </w:pPr>
      <w:r w:rsidRPr="004018FC">
        <w:rPr>
          <w:rFonts w:ascii="Garamond" w:hAnsi="Garamond"/>
          <w:sz w:val="22"/>
          <w:szCs w:val="22"/>
        </w:rPr>
        <w:t>CDFW has artificial drinker systems that have rain gauges that transmit via satellite. Also, they might be able to contribute some personnel time if on-the-ground validation is needed.</w:t>
      </w:r>
    </w:p>
    <w:p w14:paraId="63C6D4FE" w14:textId="0D35B4BF" w:rsidR="00BD38D4" w:rsidRPr="004018FC" w:rsidRDefault="00FD3229" w:rsidP="004018FC">
      <w:pPr>
        <w:pStyle w:val="CommentText"/>
        <w:numPr>
          <w:ilvl w:val="0"/>
          <w:numId w:val="5"/>
        </w:numPr>
        <w:rPr>
          <w:rFonts w:ascii="Garamond" w:hAnsi="Garamond"/>
          <w:sz w:val="22"/>
          <w:szCs w:val="22"/>
        </w:rPr>
      </w:pPr>
      <w:r w:rsidRPr="004018FC">
        <w:rPr>
          <w:rFonts w:ascii="Garamond" w:hAnsi="Garamond"/>
          <w:sz w:val="22"/>
          <w:szCs w:val="22"/>
        </w:rPr>
        <w:t>Research questions:</w:t>
      </w:r>
    </w:p>
    <w:p w14:paraId="122E1704" w14:textId="77533142" w:rsidR="00FD3229" w:rsidRPr="004018FC" w:rsidRDefault="00FD3229" w:rsidP="004018FC">
      <w:pPr>
        <w:pStyle w:val="CommentText"/>
        <w:numPr>
          <w:ilvl w:val="1"/>
          <w:numId w:val="5"/>
        </w:numPr>
        <w:rPr>
          <w:rFonts w:ascii="Garamond" w:hAnsi="Garamond"/>
          <w:sz w:val="22"/>
          <w:szCs w:val="22"/>
        </w:rPr>
      </w:pPr>
      <w:r w:rsidRPr="004018FC">
        <w:rPr>
          <w:rFonts w:ascii="Garamond" w:hAnsi="Garamond"/>
          <w:sz w:val="22"/>
          <w:szCs w:val="22"/>
        </w:rPr>
        <w:t>How are vegetation responding to precipitation events across mountain ranges</w:t>
      </w:r>
      <w:r w:rsidR="007F7209">
        <w:rPr>
          <w:rFonts w:ascii="Garamond" w:hAnsi="Garamond"/>
          <w:sz w:val="22"/>
          <w:szCs w:val="22"/>
        </w:rPr>
        <w:t xml:space="preserve"> and elevational gradients</w:t>
      </w:r>
      <w:r w:rsidRPr="004018FC">
        <w:rPr>
          <w:rFonts w:ascii="Garamond" w:hAnsi="Garamond"/>
          <w:sz w:val="22"/>
          <w:szCs w:val="22"/>
        </w:rPr>
        <w:t xml:space="preserve">? </w:t>
      </w:r>
    </w:p>
    <w:p w14:paraId="402D8BF9" w14:textId="24E85D43" w:rsidR="00FD3229" w:rsidRPr="003B4B6F" w:rsidRDefault="00FD3229" w:rsidP="004018FC">
      <w:pPr>
        <w:pStyle w:val="CommentText"/>
        <w:numPr>
          <w:ilvl w:val="1"/>
          <w:numId w:val="5"/>
        </w:numPr>
        <w:rPr>
          <w:rFonts w:ascii="Garamond" w:hAnsi="Garamond"/>
          <w:sz w:val="22"/>
          <w:szCs w:val="22"/>
        </w:rPr>
      </w:pPr>
      <w:r w:rsidRPr="004018FC">
        <w:rPr>
          <w:rFonts w:ascii="Garamond" w:hAnsi="Garamond"/>
          <w:sz w:val="22"/>
          <w:szCs w:val="22"/>
        </w:rPr>
        <w:t>What are the long-term trends in vegetation and precipitation in the region?</w:t>
      </w:r>
      <w:r w:rsidR="004018FC" w:rsidRPr="004018FC">
        <w:rPr>
          <w:rFonts w:ascii="Garamond" w:hAnsi="Garamond"/>
          <w:sz w:val="22"/>
          <w:szCs w:val="22"/>
        </w:rPr>
        <w:t xml:space="preserve"> Can these trends then be used to separate annu</w:t>
      </w:r>
      <w:r w:rsidR="004018FC" w:rsidRPr="003B4B6F">
        <w:rPr>
          <w:rFonts w:ascii="Garamond" w:hAnsi="Garamond"/>
          <w:sz w:val="22"/>
          <w:szCs w:val="22"/>
        </w:rPr>
        <w:t>al growth events from long-term hydrologic cycle responses?</w:t>
      </w:r>
    </w:p>
    <w:p w14:paraId="28028DDE" w14:textId="2438B942" w:rsidR="00FD3229" w:rsidRPr="003B4B6F" w:rsidRDefault="004018FC" w:rsidP="004018FC">
      <w:pPr>
        <w:pStyle w:val="CommentText"/>
        <w:numPr>
          <w:ilvl w:val="1"/>
          <w:numId w:val="5"/>
        </w:numPr>
        <w:rPr>
          <w:rFonts w:ascii="Garamond" w:hAnsi="Garamond"/>
          <w:sz w:val="22"/>
          <w:szCs w:val="22"/>
        </w:rPr>
      </w:pPr>
      <w:r w:rsidRPr="003B4B6F">
        <w:rPr>
          <w:rFonts w:ascii="Garamond" w:hAnsi="Garamond"/>
          <w:sz w:val="22"/>
          <w:szCs w:val="22"/>
        </w:rPr>
        <w:t>Can plant productivity be deduced by calculating the difference between late winter and early spring greenness and late spring to mid-late summer greenness?</w:t>
      </w:r>
    </w:p>
    <w:p w14:paraId="603CFB8C" w14:textId="229137DF" w:rsidR="00992191" w:rsidRPr="003B4B6F" w:rsidRDefault="00992191" w:rsidP="003B4B6F">
      <w:pPr>
        <w:pStyle w:val="CommentText"/>
        <w:numPr>
          <w:ilvl w:val="0"/>
          <w:numId w:val="5"/>
        </w:numPr>
        <w:rPr>
          <w:rFonts w:ascii="Garamond" w:hAnsi="Garamond"/>
          <w:sz w:val="22"/>
          <w:szCs w:val="22"/>
        </w:rPr>
      </w:pPr>
      <w:proofErr w:type="gramStart"/>
      <w:r w:rsidRPr="003B4B6F">
        <w:rPr>
          <w:rFonts w:ascii="Garamond" w:hAnsi="Garamond"/>
          <w:sz w:val="22"/>
          <w:szCs w:val="22"/>
        </w:rPr>
        <w:t>Habitat utilization is also affected by topography</w:t>
      </w:r>
      <w:proofErr w:type="gramEnd"/>
      <w:r w:rsidRPr="003B4B6F">
        <w:rPr>
          <w:rFonts w:ascii="Garamond" w:hAnsi="Garamond"/>
          <w:sz w:val="22"/>
          <w:szCs w:val="22"/>
        </w:rPr>
        <w:t xml:space="preserve">, including slope, insolation, </w:t>
      </w:r>
      <w:r w:rsidR="00C41C4B" w:rsidRPr="003B4B6F">
        <w:rPr>
          <w:rFonts w:ascii="Garamond" w:hAnsi="Garamond"/>
          <w:sz w:val="22"/>
          <w:szCs w:val="22"/>
        </w:rPr>
        <w:t>and ruggedness, and must be taken into account in resource selection models.</w:t>
      </w:r>
    </w:p>
    <w:p w14:paraId="38191FA2" w14:textId="5358958B" w:rsidR="00C41C4B" w:rsidRPr="003B4B6F" w:rsidRDefault="007F7209" w:rsidP="003B4B6F">
      <w:pPr>
        <w:pStyle w:val="ListParagraph"/>
        <w:numPr>
          <w:ilvl w:val="0"/>
          <w:numId w:val="5"/>
        </w:numPr>
        <w:rPr>
          <w:rFonts w:ascii="Garamond" w:hAnsi="Garamond"/>
        </w:rPr>
      </w:pPr>
      <w:r>
        <w:rPr>
          <w:rFonts w:ascii="Garamond" w:eastAsia="Times New Roman" w:hAnsi="Garamond"/>
          <w:color w:val="000000"/>
        </w:rPr>
        <w:t>Human supplied</w:t>
      </w:r>
      <w:r w:rsidR="00C41C4B" w:rsidRPr="003B4B6F">
        <w:rPr>
          <w:rFonts w:ascii="Garamond" w:eastAsia="Times New Roman" w:hAnsi="Garamond"/>
          <w:color w:val="000000"/>
        </w:rPr>
        <w:t xml:space="preserve"> water is </w:t>
      </w:r>
      <w:r>
        <w:rPr>
          <w:rFonts w:ascii="Garamond" w:eastAsia="Times New Roman" w:hAnsi="Garamond"/>
          <w:color w:val="000000"/>
        </w:rPr>
        <w:t>a</w:t>
      </w:r>
      <w:r w:rsidR="00C41C4B" w:rsidRPr="003B4B6F">
        <w:rPr>
          <w:rFonts w:ascii="Garamond" w:eastAsia="Times New Roman" w:hAnsi="Garamond"/>
          <w:color w:val="000000"/>
        </w:rPr>
        <w:t xml:space="preserve"> management</w:t>
      </w:r>
      <w:r>
        <w:rPr>
          <w:rFonts w:ascii="Garamond" w:eastAsia="Times New Roman" w:hAnsi="Garamond"/>
          <w:color w:val="000000"/>
        </w:rPr>
        <w:t xml:space="preserve"> alternative and practice</w:t>
      </w:r>
      <w:r w:rsidR="00C41C4B" w:rsidRPr="003B4B6F">
        <w:rPr>
          <w:rFonts w:ascii="Garamond" w:eastAsia="Times New Roman" w:hAnsi="Garamond"/>
          <w:color w:val="000000"/>
        </w:rPr>
        <w:t xml:space="preserve">. Investigating how </w:t>
      </w:r>
      <w:proofErr w:type="spellStart"/>
      <w:r w:rsidR="00C41C4B" w:rsidRPr="003B4B6F">
        <w:rPr>
          <w:rFonts w:ascii="Garamond" w:eastAsia="Times New Roman" w:hAnsi="Garamond"/>
          <w:color w:val="000000"/>
        </w:rPr>
        <w:t>spatio</w:t>
      </w:r>
      <w:proofErr w:type="spellEnd"/>
      <w:r w:rsidR="00C41C4B" w:rsidRPr="003B4B6F">
        <w:rPr>
          <w:rFonts w:ascii="Garamond" w:eastAsia="Times New Roman" w:hAnsi="Garamond"/>
          <w:color w:val="000000"/>
        </w:rPr>
        <w:t>-temporal variations in forage quality and quantity relate to resource selection could yield valuable insights into predicting where provisional water might achieve the greatest benefit.</w:t>
      </w:r>
    </w:p>
    <w:p w14:paraId="53461EA2" w14:textId="77777777" w:rsidR="00272CD9" w:rsidRPr="00EC3694" w:rsidRDefault="00272CD9" w:rsidP="003D2EDF">
      <w:pPr>
        <w:rPr>
          <w:sz w:val="20"/>
          <w:szCs w:val="20"/>
        </w:rPr>
      </w:pPr>
    </w:p>
    <w:p w14:paraId="44120C03" w14:textId="25828DF2" w:rsidR="00272CD9" w:rsidRPr="00EC3694" w:rsidRDefault="00272CD9" w:rsidP="003D2EDF">
      <w:pPr>
        <w:rPr>
          <w:sz w:val="20"/>
          <w:szCs w:val="20"/>
        </w:rPr>
      </w:pPr>
      <w:r w:rsidRPr="00EC3694">
        <w:rPr>
          <w:b/>
          <w:i/>
          <w:sz w:val="20"/>
          <w:szCs w:val="20"/>
        </w:rPr>
        <w:t>References:</w:t>
      </w:r>
    </w:p>
    <w:p w14:paraId="5EC40FF5" w14:textId="028B02D5" w:rsidR="00AC6E80" w:rsidRDefault="00AC6E80" w:rsidP="00CA0E8B">
      <w:pPr>
        <w:ind w:left="720" w:hanging="720"/>
        <w:rPr>
          <w:rFonts w:ascii="Garamond" w:hAnsi="Garamond"/>
        </w:rPr>
      </w:pPr>
      <w:r>
        <w:rPr>
          <w:rFonts w:ascii="Garamond" w:hAnsi="Garamond"/>
        </w:rPr>
        <w:t xml:space="preserve">Creech, T. G., Epps, C. W., </w:t>
      </w:r>
      <w:proofErr w:type="spellStart"/>
      <w:r>
        <w:rPr>
          <w:rFonts w:ascii="Garamond" w:hAnsi="Garamond"/>
        </w:rPr>
        <w:t>Monello</w:t>
      </w:r>
      <w:proofErr w:type="spellEnd"/>
      <w:r>
        <w:rPr>
          <w:rFonts w:ascii="Garamond" w:hAnsi="Garamond"/>
        </w:rPr>
        <w:t xml:space="preserve">, R. J., &amp; J. D. </w:t>
      </w:r>
      <w:proofErr w:type="spellStart"/>
      <w:r>
        <w:rPr>
          <w:rFonts w:ascii="Garamond" w:hAnsi="Garamond"/>
        </w:rPr>
        <w:t>Wehausen</w:t>
      </w:r>
      <w:proofErr w:type="spellEnd"/>
      <w:r>
        <w:rPr>
          <w:rFonts w:ascii="Garamond" w:hAnsi="Garamond"/>
        </w:rPr>
        <w:t xml:space="preserve">. (2016). Predicting diet quality </w:t>
      </w:r>
      <w:r w:rsidR="0039403B">
        <w:rPr>
          <w:rFonts w:ascii="Garamond" w:hAnsi="Garamond"/>
        </w:rPr>
        <w:t>and</w:t>
      </w:r>
      <w:r>
        <w:rPr>
          <w:rFonts w:ascii="Garamond" w:hAnsi="Garamond"/>
        </w:rPr>
        <w:t xml:space="preserve"> genetic diversity of a desert-adapted ungulate with NDVI. </w:t>
      </w:r>
      <w:r>
        <w:rPr>
          <w:rFonts w:ascii="Garamond" w:hAnsi="Garamond"/>
          <w:i/>
        </w:rPr>
        <w:t>Journal of Arid Environments</w:t>
      </w:r>
      <w:r>
        <w:rPr>
          <w:rFonts w:ascii="Garamond" w:hAnsi="Garamond"/>
        </w:rPr>
        <w:t xml:space="preserve">, </w:t>
      </w:r>
      <w:r>
        <w:rPr>
          <w:rFonts w:ascii="Garamond" w:hAnsi="Garamond"/>
          <w:i/>
        </w:rPr>
        <w:t>127</w:t>
      </w:r>
      <w:r>
        <w:rPr>
          <w:rFonts w:ascii="Garamond" w:hAnsi="Garamond"/>
        </w:rPr>
        <w:t>, 160-170.</w:t>
      </w:r>
    </w:p>
    <w:p w14:paraId="29F85350" w14:textId="36A0E4CE" w:rsidR="00BD799E" w:rsidRDefault="00BD799E" w:rsidP="00CA0E8B">
      <w:pPr>
        <w:ind w:left="720" w:hanging="720"/>
        <w:rPr>
          <w:rFonts w:ascii="Garamond" w:hAnsi="Garamond"/>
        </w:rPr>
      </w:pPr>
    </w:p>
    <w:p w14:paraId="55767AEA" w14:textId="1E7BAD6B" w:rsidR="00BD799E" w:rsidRDefault="00BD799E" w:rsidP="00CA0E8B">
      <w:pPr>
        <w:ind w:left="720" w:hanging="720"/>
        <w:rPr>
          <w:rFonts w:ascii="Garamond" w:hAnsi="Garamond"/>
        </w:rPr>
      </w:pPr>
      <w:r w:rsidRPr="00BD799E">
        <w:rPr>
          <w:rFonts w:ascii="Garamond" w:hAnsi="Garamond"/>
        </w:rPr>
        <w:t xml:space="preserve">Epps, C. W., </w:t>
      </w:r>
      <w:proofErr w:type="spellStart"/>
      <w:r w:rsidRPr="00BD799E">
        <w:rPr>
          <w:rFonts w:ascii="Garamond" w:hAnsi="Garamond"/>
        </w:rPr>
        <w:t>Mccullough</w:t>
      </w:r>
      <w:proofErr w:type="spellEnd"/>
      <w:r w:rsidRPr="00BD799E">
        <w:rPr>
          <w:rFonts w:ascii="Garamond" w:hAnsi="Garamond"/>
        </w:rPr>
        <w:t xml:space="preserve">, D. R., </w:t>
      </w:r>
      <w:proofErr w:type="spellStart"/>
      <w:r w:rsidRPr="00BD799E">
        <w:rPr>
          <w:rFonts w:ascii="Garamond" w:hAnsi="Garamond"/>
        </w:rPr>
        <w:t>Wehausen</w:t>
      </w:r>
      <w:proofErr w:type="spellEnd"/>
      <w:r w:rsidRPr="00BD799E">
        <w:rPr>
          <w:rFonts w:ascii="Garamond" w:hAnsi="Garamond"/>
        </w:rPr>
        <w:t xml:space="preserve">, J. D., </w:t>
      </w:r>
      <w:proofErr w:type="spellStart"/>
      <w:r w:rsidRPr="00BD799E">
        <w:rPr>
          <w:rFonts w:ascii="Garamond" w:hAnsi="Garamond"/>
        </w:rPr>
        <w:t>Bleich</w:t>
      </w:r>
      <w:proofErr w:type="spellEnd"/>
      <w:r w:rsidRPr="00BD799E">
        <w:rPr>
          <w:rFonts w:ascii="Garamond" w:hAnsi="Garamond"/>
        </w:rPr>
        <w:t xml:space="preserve">, V. C. </w:t>
      </w:r>
      <w:r w:rsidR="00F1193B">
        <w:rPr>
          <w:rFonts w:ascii="Garamond" w:hAnsi="Garamond"/>
        </w:rPr>
        <w:t>&amp;</w:t>
      </w:r>
      <w:r w:rsidRPr="00BD799E">
        <w:rPr>
          <w:rFonts w:ascii="Garamond" w:hAnsi="Garamond"/>
        </w:rPr>
        <w:t xml:space="preserve"> L. </w:t>
      </w:r>
      <w:proofErr w:type="spellStart"/>
      <w:r w:rsidRPr="00BD799E">
        <w:rPr>
          <w:rFonts w:ascii="Garamond" w:hAnsi="Garamond"/>
        </w:rPr>
        <w:t>Rechel</w:t>
      </w:r>
      <w:proofErr w:type="spellEnd"/>
      <w:r w:rsidRPr="00BD799E">
        <w:rPr>
          <w:rFonts w:ascii="Garamond" w:hAnsi="Garamond"/>
        </w:rPr>
        <w:t xml:space="preserve">, J. (2004), Effects of Climate Change on Population Persistence of Desert-Dwelling Mountain Sheep in California. </w:t>
      </w:r>
      <w:r w:rsidRPr="009C2DA8">
        <w:rPr>
          <w:rFonts w:ascii="Garamond" w:hAnsi="Garamond"/>
          <w:i/>
        </w:rPr>
        <w:t>Conservation Biology</w:t>
      </w:r>
      <w:r w:rsidRPr="00BD799E">
        <w:rPr>
          <w:rFonts w:ascii="Garamond" w:hAnsi="Garamond"/>
        </w:rPr>
        <w:t>, 18: 102–113. doi:10.1111/j.1523-1739.</w:t>
      </w:r>
      <w:proofErr w:type="gramStart"/>
      <w:r w:rsidRPr="00BD799E">
        <w:rPr>
          <w:rFonts w:ascii="Garamond" w:hAnsi="Garamond"/>
        </w:rPr>
        <w:t>2004.00023.x</w:t>
      </w:r>
      <w:proofErr w:type="gramEnd"/>
    </w:p>
    <w:p w14:paraId="0937D649" w14:textId="3E246871" w:rsidR="00F1193B" w:rsidRDefault="00F1193B" w:rsidP="00CA0E8B">
      <w:pPr>
        <w:ind w:left="720" w:hanging="720"/>
        <w:rPr>
          <w:rFonts w:ascii="Garamond" w:hAnsi="Garamond"/>
        </w:rPr>
      </w:pPr>
    </w:p>
    <w:p w14:paraId="15C77A30" w14:textId="720FBEA7" w:rsidR="00F1193B" w:rsidRPr="00AC6E80" w:rsidRDefault="00F1193B" w:rsidP="00F1193B">
      <w:pPr>
        <w:ind w:left="720" w:hanging="720"/>
        <w:rPr>
          <w:rFonts w:ascii="Garamond" w:hAnsi="Garamond"/>
        </w:rPr>
      </w:pPr>
      <w:r w:rsidRPr="00F1193B">
        <w:rPr>
          <w:rFonts w:ascii="Garamond" w:hAnsi="Garamond"/>
        </w:rPr>
        <w:lastRenderedPageBreak/>
        <w:t xml:space="preserve">Funk, </w:t>
      </w:r>
      <w:r>
        <w:rPr>
          <w:rFonts w:ascii="Garamond" w:hAnsi="Garamond"/>
        </w:rPr>
        <w:t>C.</w:t>
      </w:r>
      <w:r w:rsidRPr="00F1193B">
        <w:rPr>
          <w:rFonts w:ascii="Garamond" w:hAnsi="Garamond"/>
        </w:rPr>
        <w:t xml:space="preserve">, </w:t>
      </w:r>
      <w:r>
        <w:rPr>
          <w:rFonts w:ascii="Garamond" w:hAnsi="Garamond"/>
        </w:rPr>
        <w:t>P.</w:t>
      </w:r>
      <w:r w:rsidRPr="00F1193B">
        <w:rPr>
          <w:rFonts w:ascii="Garamond" w:hAnsi="Garamond"/>
        </w:rPr>
        <w:t xml:space="preserve"> Peterson, </w:t>
      </w:r>
      <w:r>
        <w:rPr>
          <w:rFonts w:ascii="Garamond" w:hAnsi="Garamond"/>
        </w:rPr>
        <w:t>M.</w:t>
      </w:r>
      <w:r w:rsidRPr="00F1193B">
        <w:rPr>
          <w:rFonts w:ascii="Garamond" w:hAnsi="Garamond"/>
        </w:rPr>
        <w:t xml:space="preserve"> </w:t>
      </w:r>
      <w:proofErr w:type="spellStart"/>
      <w:r w:rsidRPr="00F1193B">
        <w:rPr>
          <w:rFonts w:ascii="Garamond" w:hAnsi="Garamond"/>
        </w:rPr>
        <w:t>Landsfeld</w:t>
      </w:r>
      <w:proofErr w:type="spellEnd"/>
      <w:r w:rsidRPr="00F1193B">
        <w:rPr>
          <w:rFonts w:ascii="Garamond" w:hAnsi="Garamond"/>
        </w:rPr>
        <w:t xml:space="preserve">, </w:t>
      </w:r>
      <w:r>
        <w:rPr>
          <w:rFonts w:ascii="Garamond" w:hAnsi="Garamond"/>
        </w:rPr>
        <w:t>D.</w:t>
      </w:r>
      <w:r w:rsidRPr="00F1193B">
        <w:rPr>
          <w:rFonts w:ascii="Garamond" w:hAnsi="Garamond"/>
        </w:rPr>
        <w:t xml:space="preserve"> </w:t>
      </w:r>
      <w:proofErr w:type="spellStart"/>
      <w:r w:rsidRPr="00F1193B">
        <w:rPr>
          <w:rFonts w:ascii="Garamond" w:hAnsi="Garamond"/>
        </w:rPr>
        <w:t>Pedreros</w:t>
      </w:r>
      <w:proofErr w:type="spellEnd"/>
      <w:r w:rsidRPr="00F1193B">
        <w:rPr>
          <w:rFonts w:ascii="Garamond" w:hAnsi="Garamond"/>
        </w:rPr>
        <w:t xml:space="preserve">, </w:t>
      </w:r>
      <w:r>
        <w:rPr>
          <w:rFonts w:ascii="Garamond" w:hAnsi="Garamond"/>
        </w:rPr>
        <w:t>J.</w:t>
      </w:r>
      <w:r w:rsidRPr="00F1193B">
        <w:rPr>
          <w:rFonts w:ascii="Garamond" w:hAnsi="Garamond"/>
        </w:rPr>
        <w:t xml:space="preserve"> </w:t>
      </w:r>
      <w:proofErr w:type="spellStart"/>
      <w:r w:rsidRPr="00F1193B">
        <w:rPr>
          <w:rFonts w:ascii="Garamond" w:hAnsi="Garamond"/>
        </w:rPr>
        <w:t>Verdin</w:t>
      </w:r>
      <w:proofErr w:type="spellEnd"/>
      <w:r w:rsidRPr="00F1193B">
        <w:rPr>
          <w:rFonts w:ascii="Garamond" w:hAnsi="Garamond"/>
        </w:rPr>
        <w:t xml:space="preserve">, </w:t>
      </w:r>
      <w:r>
        <w:rPr>
          <w:rFonts w:ascii="Garamond" w:hAnsi="Garamond"/>
        </w:rPr>
        <w:t>S.</w:t>
      </w:r>
      <w:r w:rsidRPr="00F1193B">
        <w:rPr>
          <w:rFonts w:ascii="Garamond" w:hAnsi="Garamond"/>
        </w:rPr>
        <w:t xml:space="preserve"> Shukla, </w:t>
      </w:r>
      <w:r>
        <w:rPr>
          <w:rFonts w:ascii="Garamond" w:hAnsi="Garamond"/>
        </w:rPr>
        <w:t>G.</w:t>
      </w:r>
      <w:r w:rsidRPr="00F1193B">
        <w:rPr>
          <w:rFonts w:ascii="Garamond" w:hAnsi="Garamond"/>
        </w:rPr>
        <w:t xml:space="preserve"> </w:t>
      </w:r>
      <w:proofErr w:type="spellStart"/>
      <w:r w:rsidRPr="00F1193B">
        <w:rPr>
          <w:rFonts w:ascii="Garamond" w:hAnsi="Garamond"/>
        </w:rPr>
        <w:t>Husak</w:t>
      </w:r>
      <w:proofErr w:type="spellEnd"/>
      <w:r w:rsidRPr="00F1193B">
        <w:rPr>
          <w:rFonts w:ascii="Garamond" w:hAnsi="Garamond"/>
        </w:rPr>
        <w:t xml:space="preserve">, </w:t>
      </w:r>
      <w:r>
        <w:rPr>
          <w:rFonts w:ascii="Garamond" w:hAnsi="Garamond"/>
        </w:rPr>
        <w:t>J.</w:t>
      </w:r>
      <w:r w:rsidRPr="00F1193B">
        <w:rPr>
          <w:rFonts w:ascii="Garamond" w:hAnsi="Garamond"/>
        </w:rPr>
        <w:t xml:space="preserve"> Rowland, </w:t>
      </w:r>
      <w:r>
        <w:rPr>
          <w:rFonts w:ascii="Garamond" w:hAnsi="Garamond"/>
        </w:rPr>
        <w:t>L,</w:t>
      </w:r>
      <w:r w:rsidRPr="00F1193B">
        <w:rPr>
          <w:rFonts w:ascii="Garamond" w:hAnsi="Garamond"/>
        </w:rPr>
        <w:t xml:space="preserve"> Harrison, </w:t>
      </w:r>
      <w:r>
        <w:rPr>
          <w:rFonts w:ascii="Garamond" w:hAnsi="Garamond"/>
        </w:rPr>
        <w:t>A.</w:t>
      </w:r>
      <w:r w:rsidRPr="00F1193B">
        <w:rPr>
          <w:rFonts w:ascii="Garamond" w:hAnsi="Garamond"/>
        </w:rPr>
        <w:t xml:space="preserve"> </w:t>
      </w:r>
      <w:proofErr w:type="spellStart"/>
      <w:r w:rsidRPr="00F1193B">
        <w:rPr>
          <w:rFonts w:ascii="Garamond" w:hAnsi="Garamond"/>
        </w:rPr>
        <w:t>Hoell</w:t>
      </w:r>
      <w:proofErr w:type="spellEnd"/>
      <w:r w:rsidRPr="00F1193B">
        <w:rPr>
          <w:rFonts w:ascii="Garamond" w:hAnsi="Garamond"/>
        </w:rPr>
        <w:t xml:space="preserve"> &amp; </w:t>
      </w:r>
      <w:r>
        <w:rPr>
          <w:rFonts w:ascii="Garamond" w:hAnsi="Garamond"/>
        </w:rPr>
        <w:t>J.</w:t>
      </w:r>
      <w:r w:rsidRPr="00F1193B">
        <w:rPr>
          <w:rFonts w:ascii="Garamond" w:hAnsi="Garamond"/>
        </w:rPr>
        <w:t xml:space="preserve"> </w:t>
      </w:r>
      <w:proofErr w:type="spellStart"/>
      <w:r w:rsidRPr="00F1193B">
        <w:rPr>
          <w:rFonts w:ascii="Garamond" w:hAnsi="Garamond"/>
        </w:rPr>
        <w:t>Michaelsen</w:t>
      </w:r>
      <w:proofErr w:type="spellEnd"/>
      <w:r w:rsidRPr="00F1193B">
        <w:rPr>
          <w:rFonts w:ascii="Garamond" w:hAnsi="Garamond"/>
        </w:rPr>
        <w:t>.</w:t>
      </w:r>
      <w:r>
        <w:rPr>
          <w:rFonts w:ascii="Garamond" w:hAnsi="Garamond"/>
        </w:rPr>
        <w:t xml:space="preserve"> (2015). </w:t>
      </w:r>
      <w:r w:rsidRPr="00F1193B">
        <w:rPr>
          <w:rFonts w:ascii="Garamond" w:hAnsi="Garamond"/>
        </w:rPr>
        <w:t xml:space="preserve">The climate hazards infrared precipitation with stations—a new environmental record for monitoring extremes. Scientific Data 2, 150066. </w:t>
      </w:r>
    </w:p>
    <w:p w14:paraId="3F2EF78E" w14:textId="77777777" w:rsidR="0071461E" w:rsidRDefault="0071461E" w:rsidP="00CA0E8B">
      <w:pPr>
        <w:ind w:left="720" w:hanging="720"/>
        <w:rPr>
          <w:rFonts w:ascii="Garamond" w:hAnsi="Garamond"/>
        </w:rPr>
      </w:pPr>
    </w:p>
    <w:p w14:paraId="3B7A7974" w14:textId="77777777" w:rsidR="00BD799E" w:rsidRDefault="00BD799E" w:rsidP="00BC0A1D">
      <w:pPr>
        <w:rPr>
          <w:rFonts w:ascii="Garamond" w:hAnsi="Garamond"/>
        </w:rPr>
      </w:pPr>
      <w:bookmarkStart w:id="0" w:name="_GoBack"/>
      <w:bookmarkEnd w:id="0"/>
    </w:p>
    <w:p w14:paraId="0BA3F125" w14:textId="13E1BE78" w:rsidR="00857335" w:rsidRDefault="00BD799E" w:rsidP="00CA0E8B">
      <w:pPr>
        <w:ind w:left="720" w:hanging="720"/>
        <w:rPr>
          <w:rFonts w:ascii="Garamond" w:hAnsi="Garamond"/>
        </w:rPr>
      </w:pPr>
      <w:r w:rsidRPr="00BD799E">
        <w:rPr>
          <w:rFonts w:ascii="Garamond" w:hAnsi="Garamond"/>
        </w:rPr>
        <w:t xml:space="preserve">Spruce, J.P., G.E. Gasser, and W.W. Hargrove. </w:t>
      </w:r>
      <w:r w:rsidR="00F1193B">
        <w:rPr>
          <w:rFonts w:ascii="Garamond" w:hAnsi="Garamond"/>
        </w:rPr>
        <w:t>(</w:t>
      </w:r>
      <w:r w:rsidRPr="00BD799E">
        <w:rPr>
          <w:rFonts w:ascii="Garamond" w:hAnsi="Garamond"/>
        </w:rPr>
        <w:t>2016</w:t>
      </w:r>
      <w:r w:rsidR="00F1193B">
        <w:rPr>
          <w:rFonts w:ascii="Garamond" w:hAnsi="Garamond"/>
        </w:rPr>
        <w:t>)</w:t>
      </w:r>
      <w:r w:rsidRPr="00BD799E">
        <w:rPr>
          <w:rFonts w:ascii="Garamond" w:hAnsi="Garamond"/>
        </w:rPr>
        <w:t>. MODIS NDVI Data, Smoothed and Gap-filled, for the Conterminous US: 2000-2015. ORNL DAAC, Oak Ridge, Tennessee, USA. http://dx.doi.org/10.3334/ORNLDAAC/1299</w:t>
      </w:r>
    </w:p>
    <w:p w14:paraId="0C12AF42" w14:textId="77777777" w:rsidR="00BD799E" w:rsidRDefault="00BD799E" w:rsidP="00CA0E8B">
      <w:pPr>
        <w:ind w:left="720" w:hanging="720"/>
        <w:rPr>
          <w:rFonts w:ascii="Garamond" w:hAnsi="Garamond"/>
        </w:rPr>
      </w:pPr>
    </w:p>
    <w:p w14:paraId="1F82D916" w14:textId="2819B5EE" w:rsidR="005D7108" w:rsidRDefault="006A6FB2" w:rsidP="00CA0E8B">
      <w:pPr>
        <w:ind w:left="720" w:hanging="720"/>
        <w:rPr>
          <w:rFonts w:ascii="Garamond" w:hAnsi="Garamond"/>
        </w:rPr>
      </w:pPr>
      <w:proofErr w:type="spellStart"/>
      <w:r>
        <w:rPr>
          <w:rFonts w:ascii="Garamond" w:hAnsi="Garamond"/>
        </w:rPr>
        <w:t>Wehausen</w:t>
      </w:r>
      <w:proofErr w:type="spellEnd"/>
      <w:r>
        <w:rPr>
          <w:rFonts w:ascii="Garamond" w:hAnsi="Garamond"/>
        </w:rPr>
        <w:t xml:space="preserve">, J. D. (1995). Fecal measures of diet quality in wild and domestic ruminants. </w:t>
      </w:r>
      <w:r w:rsidRPr="006A6FB2">
        <w:rPr>
          <w:rFonts w:ascii="Garamond" w:hAnsi="Garamond"/>
          <w:i/>
        </w:rPr>
        <w:t>Journal of Wildlife Management</w:t>
      </w:r>
      <w:r>
        <w:rPr>
          <w:rFonts w:ascii="Garamond" w:hAnsi="Garamond"/>
        </w:rPr>
        <w:t xml:space="preserve">, </w:t>
      </w:r>
      <w:r w:rsidRPr="006A6FB2">
        <w:rPr>
          <w:rFonts w:ascii="Garamond" w:hAnsi="Garamond"/>
          <w:i/>
        </w:rPr>
        <w:t>59</w:t>
      </w:r>
      <w:r>
        <w:rPr>
          <w:rFonts w:ascii="Garamond" w:hAnsi="Garamond"/>
        </w:rPr>
        <w:t>(4), 816-823.</w:t>
      </w:r>
    </w:p>
    <w:p w14:paraId="07DBE545" w14:textId="77777777" w:rsidR="0071461E" w:rsidRDefault="0071461E" w:rsidP="00CA0E8B">
      <w:pPr>
        <w:ind w:left="720" w:hanging="720"/>
        <w:rPr>
          <w:rFonts w:ascii="Garamond" w:hAnsi="Garamond"/>
        </w:rPr>
      </w:pPr>
    </w:p>
    <w:p w14:paraId="6755C54B" w14:textId="1819FA97" w:rsidR="00557EA0" w:rsidRPr="00E90CA1" w:rsidRDefault="006A6FB2" w:rsidP="00CA0E8B">
      <w:pPr>
        <w:ind w:left="720" w:hanging="720"/>
        <w:rPr>
          <w:sz w:val="20"/>
          <w:szCs w:val="20"/>
        </w:rPr>
      </w:pPr>
      <w:proofErr w:type="spellStart"/>
      <w:r>
        <w:rPr>
          <w:rFonts w:ascii="Garamond" w:hAnsi="Garamond"/>
        </w:rPr>
        <w:t>Wehausen</w:t>
      </w:r>
      <w:proofErr w:type="spellEnd"/>
      <w:r>
        <w:rPr>
          <w:rFonts w:ascii="Garamond" w:hAnsi="Garamond"/>
        </w:rPr>
        <w:t>, J. D. (2005). Nutrient predictability, birthing seasons, and lamb recruitment for desert bighorn sheep</w:t>
      </w:r>
      <w:r w:rsidR="00204447">
        <w:rPr>
          <w:rFonts w:ascii="Garamond" w:hAnsi="Garamond"/>
        </w:rPr>
        <w:t xml:space="preserve">. In J. </w:t>
      </w:r>
      <w:proofErr w:type="spellStart"/>
      <w:r w:rsidR="00204447">
        <w:rPr>
          <w:rFonts w:ascii="Garamond" w:hAnsi="Garamond"/>
        </w:rPr>
        <w:t>Goerrissen</w:t>
      </w:r>
      <w:proofErr w:type="spellEnd"/>
      <w:r w:rsidR="00204447">
        <w:rPr>
          <w:rFonts w:ascii="Garamond" w:hAnsi="Garamond"/>
        </w:rPr>
        <w:t xml:space="preserve"> and J. M. Andre</w:t>
      </w:r>
      <w:r>
        <w:rPr>
          <w:rFonts w:ascii="Garamond" w:hAnsi="Garamond"/>
        </w:rPr>
        <w:t xml:space="preserve"> (Eds.),</w:t>
      </w:r>
      <w:r w:rsidR="00204447">
        <w:rPr>
          <w:rFonts w:ascii="Garamond" w:hAnsi="Garamond"/>
        </w:rPr>
        <w:t xml:space="preserve"> </w:t>
      </w:r>
      <w:r w:rsidR="00AC6E80" w:rsidRPr="00AC6E80">
        <w:rPr>
          <w:rFonts w:ascii="Garamond" w:hAnsi="Garamond"/>
          <w:i/>
        </w:rPr>
        <w:t>Symposium Proceedings for the</w:t>
      </w:r>
      <w:r w:rsidR="00AC6E80">
        <w:rPr>
          <w:rFonts w:ascii="Garamond" w:hAnsi="Garamond"/>
        </w:rPr>
        <w:t xml:space="preserve"> </w:t>
      </w:r>
      <w:r w:rsidR="00204447">
        <w:rPr>
          <w:rFonts w:ascii="Garamond" w:hAnsi="Garamond"/>
          <w:i/>
        </w:rPr>
        <w:t>Sweeney Granite Mountains Desert Research Center 1978-2003: Quarter Century of Research and Teaching</w:t>
      </w:r>
      <w:r>
        <w:rPr>
          <w:rFonts w:ascii="Garamond" w:hAnsi="Garamond"/>
        </w:rPr>
        <w:t xml:space="preserve"> (</w:t>
      </w:r>
      <w:r w:rsidR="00204447">
        <w:rPr>
          <w:rFonts w:ascii="Garamond" w:hAnsi="Garamond"/>
        </w:rPr>
        <w:t>37-50</w:t>
      </w:r>
      <w:r>
        <w:rPr>
          <w:rFonts w:ascii="Garamond" w:hAnsi="Garamond"/>
        </w:rPr>
        <w:t>).</w:t>
      </w:r>
    </w:p>
    <w:sectPr w:rsidR="00557EA0" w:rsidRPr="00E90CA1" w:rsidSect="00C8247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A3723" w16cid:durableId="1DCA478D"/>
  <w16cid:commentId w16cid:paraId="3373CA21" w16cid:durableId="1DC9B11B"/>
  <w16cid:commentId w16cid:paraId="5B9FAFDE" w16cid:durableId="1DC9B291"/>
  <w16cid:commentId w16cid:paraId="6AA39A35" w16cid:durableId="1DC9B4D0"/>
  <w16cid:commentId w16cid:paraId="448C7FD5" w16cid:durableId="1DC9B828"/>
  <w16cid:commentId w16cid:paraId="385C87D5" w16cid:durableId="1DC9B8E7"/>
  <w16cid:commentId w16cid:paraId="3D084EC0" w16cid:durableId="1DC9B9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A4717"/>
    <w:multiLevelType w:val="hybridMultilevel"/>
    <w:tmpl w:val="DE4C9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00B3C"/>
    <w:rsid w:val="0001261B"/>
    <w:rsid w:val="00014585"/>
    <w:rsid w:val="00020050"/>
    <w:rsid w:val="000263DE"/>
    <w:rsid w:val="00031A6C"/>
    <w:rsid w:val="000435DA"/>
    <w:rsid w:val="00044B8F"/>
    <w:rsid w:val="000613FF"/>
    <w:rsid w:val="00072654"/>
    <w:rsid w:val="00073224"/>
    <w:rsid w:val="00075708"/>
    <w:rsid w:val="00095D93"/>
    <w:rsid w:val="000A37AF"/>
    <w:rsid w:val="000D24BD"/>
    <w:rsid w:val="000D283C"/>
    <w:rsid w:val="000D7963"/>
    <w:rsid w:val="000E28B1"/>
    <w:rsid w:val="000E3C1F"/>
    <w:rsid w:val="000E4025"/>
    <w:rsid w:val="000E47D9"/>
    <w:rsid w:val="000F487D"/>
    <w:rsid w:val="000F76DA"/>
    <w:rsid w:val="00106DB6"/>
    <w:rsid w:val="00107706"/>
    <w:rsid w:val="00110B01"/>
    <w:rsid w:val="0011343F"/>
    <w:rsid w:val="00123B69"/>
    <w:rsid w:val="00134C6A"/>
    <w:rsid w:val="00147A80"/>
    <w:rsid w:val="001538F2"/>
    <w:rsid w:val="001551E1"/>
    <w:rsid w:val="00161061"/>
    <w:rsid w:val="00164AAB"/>
    <w:rsid w:val="0018113A"/>
    <w:rsid w:val="001976DA"/>
    <w:rsid w:val="001A2ECC"/>
    <w:rsid w:val="001D1B19"/>
    <w:rsid w:val="001E79CA"/>
    <w:rsid w:val="00204447"/>
    <w:rsid w:val="002046C4"/>
    <w:rsid w:val="00207D91"/>
    <w:rsid w:val="00207F7C"/>
    <w:rsid w:val="002118A2"/>
    <w:rsid w:val="0022612D"/>
    <w:rsid w:val="00227218"/>
    <w:rsid w:val="0023408F"/>
    <w:rsid w:val="00260E19"/>
    <w:rsid w:val="00272CD9"/>
    <w:rsid w:val="00273BD3"/>
    <w:rsid w:val="00276572"/>
    <w:rsid w:val="00285042"/>
    <w:rsid w:val="00290705"/>
    <w:rsid w:val="002B6846"/>
    <w:rsid w:val="002C225B"/>
    <w:rsid w:val="002C496B"/>
    <w:rsid w:val="002C501D"/>
    <w:rsid w:val="002D6CAD"/>
    <w:rsid w:val="002E2D9E"/>
    <w:rsid w:val="00302E59"/>
    <w:rsid w:val="003347A7"/>
    <w:rsid w:val="00334B0C"/>
    <w:rsid w:val="00347670"/>
    <w:rsid w:val="00353F4B"/>
    <w:rsid w:val="00362915"/>
    <w:rsid w:val="00384B24"/>
    <w:rsid w:val="0039127D"/>
    <w:rsid w:val="0039403B"/>
    <w:rsid w:val="003A39C3"/>
    <w:rsid w:val="003B4B6F"/>
    <w:rsid w:val="003B54D0"/>
    <w:rsid w:val="003C28CD"/>
    <w:rsid w:val="003D2EDF"/>
    <w:rsid w:val="004018FC"/>
    <w:rsid w:val="004048DC"/>
    <w:rsid w:val="0040535A"/>
    <w:rsid w:val="0041686A"/>
    <w:rsid w:val="004228B2"/>
    <w:rsid w:val="00436C9E"/>
    <w:rsid w:val="004446AB"/>
    <w:rsid w:val="00452020"/>
    <w:rsid w:val="00453F48"/>
    <w:rsid w:val="00461AA0"/>
    <w:rsid w:val="00463A31"/>
    <w:rsid w:val="00467737"/>
    <w:rsid w:val="00476EA1"/>
    <w:rsid w:val="004779BE"/>
    <w:rsid w:val="004A0F13"/>
    <w:rsid w:val="004B304D"/>
    <w:rsid w:val="004C0A16"/>
    <w:rsid w:val="004C260D"/>
    <w:rsid w:val="004D4814"/>
    <w:rsid w:val="0050176D"/>
    <w:rsid w:val="00505F1D"/>
    <w:rsid w:val="005344D2"/>
    <w:rsid w:val="00540EF5"/>
    <w:rsid w:val="00542AAA"/>
    <w:rsid w:val="0054770A"/>
    <w:rsid w:val="00557EA0"/>
    <w:rsid w:val="00565EE1"/>
    <w:rsid w:val="0057031B"/>
    <w:rsid w:val="00583971"/>
    <w:rsid w:val="00594D0B"/>
    <w:rsid w:val="005A16F2"/>
    <w:rsid w:val="005C373E"/>
    <w:rsid w:val="005C5954"/>
    <w:rsid w:val="005C6FC1"/>
    <w:rsid w:val="005D2DF9"/>
    <w:rsid w:val="005D3F60"/>
    <w:rsid w:val="005D7108"/>
    <w:rsid w:val="005F5B63"/>
    <w:rsid w:val="006301E4"/>
    <w:rsid w:val="00636FAE"/>
    <w:rsid w:val="006370BD"/>
    <w:rsid w:val="006452A4"/>
    <w:rsid w:val="006515E3"/>
    <w:rsid w:val="00671B9F"/>
    <w:rsid w:val="00676C74"/>
    <w:rsid w:val="006804AC"/>
    <w:rsid w:val="00695D85"/>
    <w:rsid w:val="006A1348"/>
    <w:rsid w:val="006A2A26"/>
    <w:rsid w:val="006A6FB2"/>
    <w:rsid w:val="006B1F6B"/>
    <w:rsid w:val="006B39A8"/>
    <w:rsid w:val="006B7491"/>
    <w:rsid w:val="006D6046"/>
    <w:rsid w:val="006E1C6C"/>
    <w:rsid w:val="006E7261"/>
    <w:rsid w:val="007059D2"/>
    <w:rsid w:val="007072BA"/>
    <w:rsid w:val="0071461E"/>
    <w:rsid w:val="007226AE"/>
    <w:rsid w:val="00735F70"/>
    <w:rsid w:val="00752AC5"/>
    <w:rsid w:val="00760B99"/>
    <w:rsid w:val="00767A3D"/>
    <w:rsid w:val="007715BF"/>
    <w:rsid w:val="00780648"/>
    <w:rsid w:val="00782999"/>
    <w:rsid w:val="00793007"/>
    <w:rsid w:val="007A4F2A"/>
    <w:rsid w:val="007A7268"/>
    <w:rsid w:val="007B73F9"/>
    <w:rsid w:val="007C00B1"/>
    <w:rsid w:val="007C08E6"/>
    <w:rsid w:val="007C0AFA"/>
    <w:rsid w:val="007C276D"/>
    <w:rsid w:val="007D59FA"/>
    <w:rsid w:val="007E1D34"/>
    <w:rsid w:val="007F7209"/>
    <w:rsid w:val="00801CE6"/>
    <w:rsid w:val="0080287D"/>
    <w:rsid w:val="008060AF"/>
    <w:rsid w:val="00806DE6"/>
    <w:rsid w:val="00835C04"/>
    <w:rsid w:val="008403B8"/>
    <w:rsid w:val="00850339"/>
    <w:rsid w:val="00851E8C"/>
    <w:rsid w:val="008552F0"/>
    <w:rsid w:val="00857335"/>
    <w:rsid w:val="00865C82"/>
    <w:rsid w:val="008934B5"/>
    <w:rsid w:val="00896D48"/>
    <w:rsid w:val="008B3821"/>
    <w:rsid w:val="008C550B"/>
    <w:rsid w:val="008D41B1"/>
    <w:rsid w:val="008D4E8E"/>
    <w:rsid w:val="00916099"/>
    <w:rsid w:val="00927534"/>
    <w:rsid w:val="009307CB"/>
    <w:rsid w:val="00937ED2"/>
    <w:rsid w:val="00941956"/>
    <w:rsid w:val="0094514E"/>
    <w:rsid w:val="009479E5"/>
    <w:rsid w:val="00973A0F"/>
    <w:rsid w:val="00976D74"/>
    <w:rsid w:val="009812BB"/>
    <w:rsid w:val="00992191"/>
    <w:rsid w:val="009A09FD"/>
    <w:rsid w:val="009A3134"/>
    <w:rsid w:val="009A492A"/>
    <w:rsid w:val="009B08C3"/>
    <w:rsid w:val="009C2DA8"/>
    <w:rsid w:val="009D3824"/>
    <w:rsid w:val="009D7235"/>
    <w:rsid w:val="009E0B0C"/>
    <w:rsid w:val="009E1788"/>
    <w:rsid w:val="009E4CFF"/>
    <w:rsid w:val="009E4E7A"/>
    <w:rsid w:val="00A0319C"/>
    <w:rsid w:val="00A0696D"/>
    <w:rsid w:val="00A07C1D"/>
    <w:rsid w:val="00A203D3"/>
    <w:rsid w:val="00A4473F"/>
    <w:rsid w:val="00A44DD0"/>
    <w:rsid w:val="00A46F34"/>
    <w:rsid w:val="00A502A8"/>
    <w:rsid w:val="00A50CFE"/>
    <w:rsid w:val="00A5463B"/>
    <w:rsid w:val="00A60645"/>
    <w:rsid w:val="00A64F52"/>
    <w:rsid w:val="00A707B9"/>
    <w:rsid w:val="00A80A92"/>
    <w:rsid w:val="00A8257F"/>
    <w:rsid w:val="00AA47D2"/>
    <w:rsid w:val="00AB2804"/>
    <w:rsid w:val="00AB55F3"/>
    <w:rsid w:val="00AB57DF"/>
    <w:rsid w:val="00AC1516"/>
    <w:rsid w:val="00AC6E80"/>
    <w:rsid w:val="00AE0AF8"/>
    <w:rsid w:val="00AE46F5"/>
    <w:rsid w:val="00AE5333"/>
    <w:rsid w:val="00B321BC"/>
    <w:rsid w:val="00B43262"/>
    <w:rsid w:val="00B54280"/>
    <w:rsid w:val="00B65EC2"/>
    <w:rsid w:val="00B73203"/>
    <w:rsid w:val="00B76BDC"/>
    <w:rsid w:val="00B81E34"/>
    <w:rsid w:val="00B82905"/>
    <w:rsid w:val="00B86CB4"/>
    <w:rsid w:val="00B90749"/>
    <w:rsid w:val="00B94C46"/>
    <w:rsid w:val="00B9571C"/>
    <w:rsid w:val="00B9614C"/>
    <w:rsid w:val="00B96B83"/>
    <w:rsid w:val="00BB1A3F"/>
    <w:rsid w:val="00BC0A1D"/>
    <w:rsid w:val="00BD0255"/>
    <w:rsid w:val="00BD38D4"/>
    <w:rsid w:val="00BD799E"/>
    <w:rsid w:val="00BE669C"/>
    <w:rsid w:val="00C057E9"/>
    <w:rsid w:val="00C32A58"/>
    <w:rsid w:val="00C33A8E"/>
    <w:rsid w:val="00C41C4B"/>
    <w:rsid w:val="00C45142"/>
    <w:rsid w:val="00C55FC9"/>
    <w:rsid w:val="00C574E7"/>
    <w:rsid w:val="00C72F1A"/>
    <w:rsid w:val="00C82473"/>
    <w:rsid w:val="00C83576"/>
    <w:rsid w:val="00C8699C"/>
    <w:rsid w:val="00CA0A4F"/>
    <w:rsid w:val="00CA0E8B"/>
    <w:rsid w:val="00CA0EED"/>
    <w:rsid w:val="00CA342D"/>
    <w:rsid w:val="00CA4793"/>
    <w:rsid w:val="00CB421A"/>
    <w:rsid w:val="00CB51DA"/>
    <w:rsid w:val="00CC7683"/>
    <w:rsid w:val="00CD0433"/>
    <w:rsid w:val="00CE4523"/>
    <w:rsid w:val="00CE4F6F"/>
    <w:rsid w:val="00CF32D1"/>
    <w:rsid w:val="00D0005D"/>
    <w:rsid w:val="00D07222"/>
    <w:rsid w:val="00D12F5B"/>
    <w:rsid w:val="00D2150D"/>
    <w:rsid w:val="00D22F4A"/>
    <w:rsid w:val="00D27B67"/>
    <w:rsid w:val="00D3189E"/>
    <w:rsid w:val="00D3192F"/>
    <w:rsid w:val="00D55491"/>
    <w:rsid w:val="00D63B6C"/>
    <w:rsid w:val="00D808DE"/>
    <w:rsid w:val="00D87D41"/>
    <w:rsid w:val="00D950AB"/>
    <w:rsid w:val="00D97186"/>
    <w:rsid w:val="00DB5124"/>
    <w:rsid w:val="00DC6974"/>
    <w:rsid w:val="00DD2CFE"/>
    <w:rsid w:val="00DE22F4"/>
    <w:rsid w:val="00DE7453"/>
    <w:rsid w:val="00DF2797"/>
    <w:rsid w:val="00E23842"/>
    <w:rsid w:val="00E24415"/>
    <w:rsid w:val="00E36BDE"/>
    <w:rsid w:val="00E42A5B"/>
    <w:rsid w:val="00E51EBB"/>
    <w:rsid w:val="00E55138"/>
    <w:rsid w:val="00E6039B"/>
    <w:rsid w:val="00E90CA1"/>
    <w:rsid w:val="00EB4818"/>
    <w:rsid w:val="00EC3694"/>
    <w:rsid w:val="00ED6B3C"/>
    <w:rsid w:val="00EE5E74"/>
    <w:rsid w:val="00EF3519"/>
    <w:rsid w:val="00F038E6"/>
    <w:rsid w:val="00F1193B"/>
    <w:rsid w:val="00F1255A"/>
    <w:rsid w:val="00F1361B"/>
    <w:rsid w:val="00F20A93"/>
    <w:rsid w:val="00F2154C"/>
    <w:rsid w:val="00F24033"/>
    <w:rsid w:val="00F268BE"/>
    <w:rsid w:val="00F45B5E"/>
    <w:rsid w:val="00F52113"/>
    <w:rsid w:val="00F70E30"/>
    <w:rsid w:val="00FB1905"/>
    <w:rsid w:val="00FB6B32"/>
    <w:rsid w:val="00FD3229"/>
    <w:rsid w:val="00FE041D"/>
    <w:rsid w:val="00FF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2F569"/>
  <w15:docId w15:val="{94B7F0CC-ABE0-4276-B426-D135CDC26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rsid w:val="0057031B"/>
    <w:rPr>
      <w:color w:val="808080"/>
      <w:shd w:val="clear" w:color="auto" w:fill="E6E6E6"/>
    </w:rPr>
  </w:style>
  <w:style w:type="character" w:styleId="FollowedHyperlink">
    <w:name w:val="FollowedHyperlink"/>
    <w:basedOn w:val="DefaultParagraphFont"/>
    <w:uiPriority w:val="99"/>
    <w:semiHidden/>
    <w:unhideWhenUsed/>
    <w:rsid w:val="008573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194447">
      <w:bodyDiv w:val="1"/>
      <w:marLeft w:val="0"/>
      <w:marRight w:val="0"/>
      <w:marTop w:val="0"/>
      <w:marBottom w:val="0"/>
      <w:divBdr>
        <w:top w:val="none" w:sz="0" w:space="0" w:color="auto"/>
        <w:left w:val="none" w:sz="0" w:space="0" w:color="auto"/>
        <w:bottom w:val="none" w:sz="0" w:space="0" w:color="auto"/>
        <w:right w:val="none" w:sz="0" w:space="0" w:color="auto"/>
      </w:divBdr>
    </w:div>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 w:id="20807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1"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9E36-BCF7-2D40-89BD-FE1EF397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2466</Words>
  <Characters>14060</Characters>
  <Application>Microsoft Macintosh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Amanda Clayton</cp:lastModifiedBy>
  <cp:revision>2</cp:revision>
  <dcterms:created xsi:type="dcterms:W3CDTF">2018-01-04T16:20:00Z</dcterms:created>
  <dcterms:modified xsi:type="dcterms:W3CDTF">2018-01-04T16:20:00Z</dcterms:modified>
</cp:coreProperties>
</file>