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1221E416" w:rsidRDefault="0D87297B" w14:paraId="1824EBE9" w14:textId="1824BEC6">
      <w:pPr>
        <w:pStyle w:val="NoSpacing"/>
        <w:spacing w:line="240" w:lineRule="auto"/>
        <w:rPr>
          <w:rFonts w:ascii="Garamond" w:hAnsi="Garamond" w:eastAsia="Garamond" w:cs="Garamond"/>
          <w:b w:val="1"/>
          <w:bCs w:val="1"/>
        </w:rPr>
      </w:pPr>
      <w:bookmarkStart w:name="_Int_Jr1lmUbl" w:id="0"/>
      <w:r w:rsidRPr="1221E416" w:rsidR="0D87297B">
        <w:rPr>
          <w:rFonts w:ascii="Garamond" w:hAnsi="Garamond" w:eastAsia="Garamond" w:cs="Garamond"/>
          <w:b w:val="1"/>
          <w:bCs w:val="1"/>
        </w:rPr>
        <w:t>New York Ecological Conservation</w:t>
      </w:r>
      <w:bookmarkEnd w:id="0"/>
    </w:p>
    <w:p w:rsidR="14E9E449" w:rsidP="1221E416" w:rsidRDefault="14E9E449" w14:paraId="40006826" w14:textId="171E398E">
      <w:pPr>
        <w:spacing w:line="240" w:lineRule="auto"/>
      </w:pPr>
      <w:r w:rsidRPr="1221E416" w:rsidR="14E9E449">
        <w:rPr>
          <w:rFonts w:ascii="Garamond" w:hAnsi="Garamond" w:eastAsia="Garamond" w:cs="Garamond"/>
          <w:i w:val="1"/>
          <w:iCs w:val="1"/>
        </w:rPr>
        <w:t>Evaluating Agricultural Conservation Easement Impact Using Earth Observations to Examine Avoided Soil Carbon Loss to Development</w:t>
      </w:r>
    </w:p>
    <w:p w:rsidRPr="00CE4561" w:rsidR="00476B26" w:rsidP="1221E416" w:rsidRDefault="00476B26" w14:paraId="3014536A" w14:textId="77777777">
      <w:pPr>
        <w:spacing w:line="240" w:lineRule="auto"/>
        <w:rPr>
          <w:rFonts w:ascii="Garamond" w:hAnsi="Garamond" w:eastAsia="Garamond" w:cs="Garamond"/>
        </w:rPr>
      </w:pPr>
    </w:p>
    <w:p w:rsidRPr="00CE4561" w:rsidR="00476B26" w:rsidP="1221E416" w:rsidRDefault="00476B26" w14:paraId="53F43B6C" w14:textId="17DBB44D">
      <w:pPr>
        <w:pBdr>
          <w:bottom w:val="single" w:color="FF000000" w:sz="4" w:space="0"/>
        </w:pBdr>
        <w:spacing w:line="240" w:lineRule="auto"/>
        <w:rPr>
          <w:rFonts w:ascii="Garamond" w:hAnsi="Garamond" w:eastAsia="Garamond" w:cs="Garamond"/>
          <w:b w:val="1"/>
          <w:bCs w:val="1"/>
        </w:rPr>
      </w:pPr>
      <w:r w:rsidRPr="1221E416" w:rsidR="00476B26">
        <w:rPr>
          <w:rFonts w:ascii="Garamond" w:hAnsi="Garamond" w:eastAsia="Garamond" w:cs="Garamond"/>
          <w:b w:val="1"/>
          <w:bCs w:val="1"/>
        </w:rPr>
        <w:t>Project Team</w:t>
      </w:r>
    </w:p>
    <w:p w:rsidRPr="00CE4561" w:rsidR="00476B26" w:rsidP="1221E416" w:rsidRDefault="00476B26" w14:paraId="5B988DE0" w14:textId="77777777">
      <w:pPr>
        <w:spacing w:line="240" w:lineRule="auto"/>
        <w:rPr>
          <w:rFonts w:ascii="Garamond" w:hAnsi="Garamond" w:eastAsia="Garamond" w:cs="Garamond"/>
          <w:b w:val="1"/>
          <w:bCs w:val="1"/>
          <w:i w:val="1"/>
          <w:iCs w:val="1"/>
        </w:rPr>
      </w:pPr>
      <w:r w:rsidRPr="1221E416" w:rsidR="00476B26">
        <w:rPr>
          <w:rFonts w:ascii="Garamond" w:hAnsi="Garamond" w:eastAsia="Garamond" w:cs="Garamond"/>
          <w:b w:val="1"/>
          <w:bCs w:val="1"/>
          <w:i w:val="1"/>
          <w:iCs w:val="1"/>
        </w:rPr>
        <w:t>Project Team:</w:t>
      </w:r>
    </w:p>
    <w:p w:rsidRPr="00CE4561" w:rsidR="00476B26" w:rsidP="1221E416" w:rsidRDefault="6A5DF18E" w14:paraId="0687BCF2" w14:textId="2DDB6B0A">
      <w:pPr>
        <w:spacing w:line="240" w:lineRule="auto"/>
        <w:rPr>
          <w:rFonts w:ascii="Garamond" w:hAnsi="Garamond" w:eastAsia="Garamond" w:cs="Garamond"/>
        </w:rPr>
      </w:pPr>
      <w:r w:rsidRPr="1221E416" w:rsidR="6A5DF18E">
        <w:rPr>
          <w:rFonts w:ascii="Garamond" w:hAnsi="Garamond" w:eastAsia="Garamond" w:cs="Garamond"/>
        </w:rPr>
        <w:t>Sam Schulteis</w:t>
      </w:r>
      <w:r w:rsidRPr="1221E416" w:rsidR="00A638E6">
        <w:rPr>
          <w:rFonts w:ascii="Garamond" w:hAnsi="Garamond" w:eastAsia="Garamond" w:cs="Garamond"/>
        </w:rPr>
        <w:t xml:space="preserve"> </w:t>
      </w:r>
      <w:r w:rsidRPr="1221E416" w:rsidR="00476B26">
        <w:rPr>
          <w:rFonts w:ascii="Garamond" w:hAnsi="Garamond" w:eastAsia="Garamond" w:cs="Garamond"/>
        </w:rPr>
        <w:t>(Project Lead</w:t>
      </w:r>
      <w:r w:rsidRPr="1221E416" w:rsidR="00CE2CD5">
        <w:rPr>
          <w:rFonts w:ascii="Garamond" w:hAnsi="Garamond" w:eastAsia="Garamond" w:cs="Garamond"/>
        </w:rPr>
        <w:t>)</w:t>
      </w:r>
    </w:p>
    <w:p w:rsidRPr="00CE4561" w:rsidR="00476B26" w:rsidP="1221E416" w:rsidRDefault="23F7ACB6" w14:paraId="206838FA" w14:textId="030F30AF">
      <w:pPr>
        <w:spacing w:line="240" w:lineRule="auto"/>
        <w:rPr>
          <w:rFonts w:ascii="Garamond" w:hAnsi="Garamond" w:eastAsia="Garamond" w:cs="Garamond"/>
        </w:rPr>
      </w:pPr>
      <w:r w:rsidRPr="1221E416" w:rsidR="23F7ACB6">
        <w:rPr>
          <w:rFonts w:ascii="Garamond" w:hAnsi="Garamond" w:eastAsia="Garamond" w:cs="Garamond"/>
        </w:rPr>
        <w:t>Sam Haas</w:t>
      </w:r>
    </w:p>
    <w:p w:rsidRPr="00CE4561" w:rsidR="00476B26" w:rsidP="1221E416" w:rsidRDefault="23F7ACB6" w14:paraId="595E96FA" w14:textId="381056E6">
      <w:pPr>
        <w:spacing w:line="240" w:lineRule="auto"/>
        <w:rPr>
          <w:rFonts w:ascii="Garamond" w:hAnsi="Garamond" w:eastAsia="Garamond" w:cs="Garamond"/>
        </w:rPr>
      </w:pPr>
      <w:r w:rsidRPr="1221E416" w:rsidR="23F7ACB6">
        <w:rPr>
          <w:rFonts w:ascii="Garamond" w:hAnsi="Garamond" w:eastAsia="Garamond" w:cs="Garamond"/>
        </w:rPr>
        <w:t>Stephanie Willsey</w:t>
      </w:r>
    </w:p>
    <w:p w:rsidRPr="00CE4561" w:rsidR="00476B26" w:rsidP="1221E416" w:rsidRDefault="23F7ACB6" w14:paraId="1CD2CB97" w14:textId="6EBADAFB">
      <w:pPr>
        <w:spacing w:line="240" w:lineRule="auto"/>
        <w:rPr>
          <w:rFonts w:ascii="Garamond" w:hAnsi="Garamond" w:eastAsia="Garamond" w:cs="Garamond"/>
        </w:rPr>
      </w:pPr>
      <w:r w:rsidRPr="1221E416" w:rsidR="23F7ACB6">
        <w:rPr>
          <w:rFonts w:ascii="Garamond" w:hAnsi="Garamond" w:eastAsia="Garamond" w:cs="Garamond"/>
        </w:rPr>
        <w:t>Oliver Wilson</w:t>
      </w:r>
    </w:p>
    <w:p w:rsidRPr="00CE4561" w:rsidR="00476B26" w:rsidP="1221E416" w:rsidRDefault="00476B26" w14:paraId="5DD9205E" w14:textId="77777777">
      <w:pPr>
        <w:spacing w:line="240" w:lineRule="auto"/>
        <w:rPr>
          <w:rFonts w:ascii="Garamond" w:hAnsi="Garamond" w:eastAsia="Garamond" w:cs="Garamond"/>
        </w:rPr>
      </w:pPr>
    </w:p>
    <w:p w:rsidRPr="00CE4561" w:rsidR="00476B26" w:rsidP="1221E416" w:rsidRDefault="00476B26" w14:paraId="6DBB9F0C" w14:textId="77777777">
      <w:pPr>
        <w:spacing w:line="240" w:lineRule="auto"/>
        <w:rPr>
          <w:rFonts w:ascii="Garamond" w:hAnsi="Garamond" w:eastAsia="Garamond" w:cs="Garamond"/>
          <w:b w:val="1"/>
          <w:bCs w:val="1"/>
          <w:i w:val="1"/>
          <w:iCs w:val="1"/>
        </w:rPr>
      </w:pPr>
      <w:r w:rsidRPr="1221E416" w:rsidR="00476B26">
        <w:rPr>
          <w:rFonts w:ascii="Garamond" w:hAnsi="Garamond" w:eastAsia="Garamond" w:cs="Garamond"/>
          <w:b w:val="1"/>
          <w:bCs w:val="1"/>
          <w:i w:val="1"/>
          <w:iCs w:val="1"/>
        </w:rPr>
        <w:t>Advisors &amp; Mentors:</w:t>
      </w:r>
    </w:p>
    <w:p w:rsidRPr="00CE4561" w:rsidR="00476B26" w:rsidP="1221E416" w:rsidRDefault="4AAAD1E9" w14:paraId="51D17496" w14:textId="17179A6C">
      <w:pPr>
        <w:spacing w:line="240" w:lineRule="auto"/>
        <w:rPr>
          <w:rFonts w:ascii="Garamond" w:hAnsi="Garamond" w:eastAsia="Garamond" w:cs="Garamond"/>
        </w:rPr>
      </w:pPr>
      <w:r w:rsidRPr="1221E416" w:rsidR="4AAAD1E9">
        <w:rPr>
          <w:rFonts w:ascii="Garamond" w:hAnsi="Garamond" w:eastAsia="Garamond" w:cs="Garamond"/>
        </w:rPr>
        <w:t>Charlie Bettigole</w:t>
      </w:r>
      <w:r w:rsidRPr="1221E416" w:rsidR="00476B26">
        <w:rPr>
          <w:rFonts w:ascii="Garamond" w:hAnsi="Garamond" w:eastAsia="Garamond" w:cs="Garamond"/>
        </w:rPr>
        <w:t xml:space="preserve"> (</w:t>
      </w:r>
      <w:r w:rsidRPr="1221E416" w:rsidR="7F46B671">
        <w:rPr>
          <w:rFonts w:ascii="Garamond" w:hAnsi="Garamond" w:eastAsia="Garamond" w:cs="Garamond"/>
        </w:rPr>
        <w:t>Skidmore College</w:t>
      </w:r>
      <w:r w:rsidRPr="1221E416" w:rsidR="00476B26">
        <w:rPr>
          <w:rFonts w:ascii="Garamond" w:hAnsi="Garamond" w:eastAsia="Garamond" w:cs="Garamond"/>
        </w:rPr>
        <w:t>)</w:t>
      </w:r>
    </w:p>
    <w:p w:rsidRPr="00CE4561" w:rsidR="00476B26" w:rsidP="1221E416" w:rsidRDefault="0C41564A" w14:paraId="23C98C2C" w14:textId="398FA35B">
      <w:pPr>
        <w:spacing w:line="240" w:lineRule="auto"/>
        <w:rPr>
          <w:rFonts w:ascii="Garamond" w:hAnsi="Garamond" w:eastAsia="Garamond" w:cs="Garamond"/>
        </w:rPr>
      </w:pPr>
      <w:r w:rsidRPr="1221E416" w:rsidR="0C41564A">
        <w:rPr>
          <w:rFonts w:ascii="Garamond" w:hAnsi="Garamond" w:eastAsia="Garamond" w:cs="Garamond"/>
        </w:rPr>
        <w:t>Joseph Spruce</w:t>
      </w:r>
      <w:r w:rsidRPr="1221E416" w:rsidR="00476B26">
        <w:rPr>
          <w:rFonts w:ascii="Garamond" w:hAnsi="Garamond" w:eastAsia="Garamond" w:cs="Garamond"/>
        </w:rPr>
        <w:t xml:space="preserve"> (</w:t>
      </w:r>
      <w:r w:rsidRPr="1221E416" w:rsidR="001A7344">
        <w:rPr>
          <w:rFonts w:ascii="Garamond" w:hAnsi="Garamond" w:eastAsia="Garamond" w:cs="Garamond"/>
        </w:rPr>
        <w:t xml:space="preserve">Science </w:t>
      </w:r>
      <w:r w:rsidRPr="1221E416" w:rsidR="64EA55F6">
        <w:rPr>
          <w:rFonts w:ascii="Garamond" w:hAnsi="Garamond" w:eastAsia="Garamond" w:cs="Garamond"/>
        </w:rPr>
        <w:t>Systems and Applications, Inc.</w:t>
      </w:r>
      <w:r w:rsidRPr="1221E416" w:rsidR="00476B26">
        <w:rPr>
          <w:rFonts w:ascii="Garamond" w:hAnsi="Garamond" w:eastAsia="Garamond" w:cs="Garamond"/>
        </w:rPr>
        <w:t>)</w:t>
      </w:r>
    </w:p>
    <w:p w:rsidR="00C8675B" w:rsidP="1221E416" w:rsidRDefault="00C8675B" w14:paraId="1C0FC45C" w14:textId="4A7F3C44">
      <w:pPr>
        <w:spacing w:line="240" w:lineRule="auto"/>
        <w:rPr>
          <w:rFonts w:ascii="Garamond" w:hAnsi="Garamond" w:eastAsia="Garamond" w:cs="Garamond"/>
        </w:rPr>
      </w:pPr>
    </w:p>
    <w:p w:rsidR="00C8675B" w:rsidP="1221E416" w:rsidRDefault="38DC1F47" w14:paraId="5D6F6D71" w14:textId="6768A1E3">
      <w:pPr>
        <w:spacing w:line="240" w:lineRule="auto"/>
        <w:rPr>
          <w:rFonts w:ascii="Garamond" w:hAnsi="Garamond" w:eastAsia="Garamond" w:cs="Garamond"/>
          <w:b w:val="1"/>
          <w:bCs w:val="1"/>
          <w:i w:val="1"/>
          <w:iCs w:val="1"/>
        </w:rPr>
      </w:pPr>
      <w:r w:rsidRPr="1221E416" w:rsidR="38DC1F47">
        <w:rPr>
          <w:rFonts w:ascii="Garamond" w:hAnsi="Garamond" w:eastAsia="Garamond" w:cs="Garamond"/>
          <w:b w:val="1"/>
          <w:bCs w:val="1"/>
          <w:i w:val="1"/>
          <w:iCs w:val="1"/>
        </w:rPr>
        <w:t>Fellow:</w:t>
      </w:r>
    </w:p>
    <w:p w:rsidR="00C8675B" w:rsidP="1221E416" w:rsidRDefault="46F0893B" w14:paraId="313AF50A" w14:textId="38D0D19D">
      <w:pPr>
        <w:spacing w:line="240" w:lineRule="auto"/>
        <w:rPr>
          <w:rFonts w:ascii="Garamond" w:hAnsi="Garamond" w:eastAsia="Garamond" w:cs="Garamond"/>
        </w:rPr>
      </w:pPr>
      <w:r w:rsidRPr="1221E416" w:rsidR="46F0893B">
        <w:rPr>
          <w:rFonts w:ascii="Garamond" w:hAnsi="Garamond" w:eastAsia="Garamond" w:cs="Garamond"/>
        </w:rPr>
        <w:t>Caroline Williams</w:t>
      </w:r>
      <w:r w:rsidRPr="1221E416" w:rsidR="38DC1F47">
        <w:rPr>
          <w:rFonts w:ascii="Garamond" w:hAnsi="Garamond" w:eastAsia="Garamond" w:cs="Garamond"/>
        </w:rPr>
        <w:t xml:space="preserve"> (</w:t>
      </w:r>
      <w:r w:rsidRPr="1221E416" w:rsidR="287C2FAD">
        <w:rPr>
          <w:rFonts w:ascii="Garamond" w:hAnsi="Garamond" w:eastAsia="Garamond" w:cs="Garamond"/>
        </w:rPr>
        <w:t>P</w:t>
      </w:r>
      <w:r w:rsidRPr="1221E416" w:rsidR="6EAA51C3">
        <w:rPr>
          <w:rFonts w:ascii="Garamond" w:hAnsi="Garamond" w:eastAsia="Garamond" w:cs="Garamond"/>
        </w:rPr>
        <w:t>UP</w:t>
      </w:r>
      <w:r w:rsidRPr="1221E416" w:rsidR="38DC1F47">
        <w:rPr>
          <w:rFonts w:ascii="Garamond" w:hAnsi="Garamond" w:eastAsia="Garamond" w:cs="Garamond"/>
        </w:rPr>
        <w:t>)</w:t>
      </w:r>
    </w:p>
    <w:p w:rsidR="00C8675B" w:rsidP="1221E416" w:rsidRDefault="00C8675B" w14:paraId="605C3625" w14:textId="48D5DB96">
      <w:pPr>
        <w:spacing w:line="240" w:lineRule="auto"/>
        <w:rPr>
          <w:rFonts w:ascii="Garamond" w:hAnsi="Garamond" w:eastAsia="Garamond" w:cs="Garamond"/>
          <w:i w:val="1"/>
          <w:iCs w:val="1"/>
        </w:rPr>
      </w:pPr>
    </w:p>
    <w:p w:rsidRPr="00CE4561" w:rsidR="00C8675B" w:rsidP="1221E416" w:rsidRDefault="62AE4E17" w14:paraId="47AFD085" w14:textId="4759E4BD">
      <w:pPr>
        <w:spacing w:line="240" w:lineRule="auto"/>
        <w:ind w:left="360" w:hanging="360"/>
        <w:rPr>
          <w:rFonts w:ascii="Garamond" w:hAnsi="Garamond" w:eastAsia="Garamond" w:cs="Garamond"/>
        </w:rPr>
      </w:pPr>
      <w:r w:rsidRPr="1221E416" w:rsidR="62AE4E17">
        <w:rPr>
          <w:rFonts w:ascii="Garamond" w:hAnsi="Garamond" w:eastAsia="Garamond" w:cs="Garamond"/>
          <w:b w:val="1"/>
          <w:bCs w:val="1"/>
          <w:i w:val="1"/>
          <w:iCs w:val="1"/>
        </w:rPr>
        <w:t>Team Contact:</w:t>
      </w:r>
      <w:r w:rsidRPr="1221E416" w:rsidR="62AE4E17">
        <w:rPr>
          <w:rFonts w:ascii="Garamond" w:hAnsi="Garamond" w:eastAsia="Garamond" w:cs="Garamond"/>
          <w:b w:val="1"/>
          <w:bCs w:val="1"/>
        </w:rPr>
        <w:t xml:space="preserve"> </w:t>
      </w:r>
      <w:r w:rsidRPr="1221E416" w:rsidR="2A1331EF">
        <w:rPr>
          <w:rFonts w:ascii="Garamond" w:hAnsi="Garamond" w:eastAsia="Garamond" w:cs="Garamond"/>
        </w:rPr>
        <w:t>Samuel Haas</w:t>
      </w:r>
      <w:r w:rsidRPr="1221E416" w:rsidR="62AE4E17">
        <w:rPr>
          <w:rFonts w:ascii="Garamond" w:hAnsi="Garamond" w:eastAsia="Garamond" w:cs="Garamond"/>
        </w:rPr>
        <w:t xml:space="preserve">, </w:t>
      </w:r>
      <w:r w:rsidRPr="1221E416" w:rsidR="010B2CAE">
        <w:rPr>
          <w:rFonts w:ascii="Garamond" w:hAnsi="Garamond" w:eastAsia="Garamond" w:cs="Garamond"/>
        </w:rPr>
        <w:t>shaas@skidmore.edu</w:t>
      </w:r>
    </w:p>
    <w:p w:rsidRPr="00C8675B" w:rsidR="00C8675B" w:rsidP="1221E416" w:rsidRDefault="62AE4E17" w14:paraId="0FF78989" w14:textId="44BAAC40">
      <w:pPr>
        <w:spacing w:line="240" w:lineRule="auto"/>
        <w:rPr>
          <w:rFonts w:ascii="Garamond" w:hAnsi="Garamond" w:eastAsia="Garamond" w:cs="Garamond"/>
        </w:rPr>
      </w:pPr>
      <w:r w:rsidRPr="1221E416" w:rsidR="62AE4E17">
        <w:rPr>
          <w:rFonts w:ascii="Garamond" w:hAnsi="Garamond" w:eastAsia="Garamond" w:cs="Garamond"/>
          <w:b w:val="1"/>
          <w:bCs w:val="1"/>
          <w:i w:val="1"/>
          <w:iCs w:val="1"/>
        </w:rPr>
        <w:t>Partner Contact</w:t>
      </w:r>
      <w:r w:rsidRPr="1221E416" w:rsidR="47865797">
        <w:rPr>
          <w:rFonts w:ascii="Garamond" w:hAnsi="Garamond" w:eastAsia="Garamond" w:cs="Garamond"/>
          <w:b w:val="1"/>
          <w:bCs w:val="1"/>
          <w:i w:val="1"/>
          <w:iCs w:val="1"/>
        </w:rPr>
        <w:t>s</w:t>
      </w:r>
      <w:r w:rsidRPr="1221E416" w:rsidR="62AE4E17">
        <w:rPr>
          <w:rFonts w:ascii="Garamond" w:hAnsi="Garamond" w:eastAsia="Garamond" w:cs="Garamond"/>
          <w:b w:val="1"/>
          <w:bCs w:val="1"/>
          <w:i w:val="1"/>
          <w:iCs w:val="1"/>
        </w:rPr>
        <w:t>:</w:t>
      </w:r>
      <w:r w:rsidRPr="1221E416" w:rsidR="62AE4E17">
        <w:rPr>
          <w:rFonts w:ascii="Garamond" w:hAnsi="Garamond" w:eastAsia="Garamond" w:cs="Garamond"/>
        </w:rPr>
        <w:t xml:space="preserve"> </w:t>
      </w:r>
    </w:p>
    <w:p w:rsidRPr="002B5DF0" w:rsidR="00C8675B" w:rsidP="1221E416" w:rsidRDefault="41A3F355" w14:paraId="3375C268" w14:textId="1F55DBA2">
      <w:pPr>
        <w:spacing w:line="240" w:lineRule="auto"/>
        <w:ind w:left="360"/>
        <w:rPr>
          <w:rFonts w:ascii="Garamond" w:hAnsi="Garamond" w:eastAsia="Garamond" w:cs="Garamond"/>
        </w:rPr>
      </w:pPr>
      <w:r w:rsidRPr="1221E416" w:rsidR="41A3F355">
        <w:rPr>
          <w:rFonts w:ascii="Garamond" w:hAnsi="Garamond" w:eastAsia="Garamond" w:cs="Garamond"/>
        </w:rPr>
        <w:t>Max Heitner, maxheitner@fllt.org</w:t>
      </w:r>
    </w:p>
    <w:p w:rsidRPr="002B5DF0" w:rsidR="41A3F355" w:rsidP="1221E416" w:rsidRDefault="41A3F355" w14:paraId="7528783A" w14:textId="404B471B">
      <w:pPr>
        <w:spacing w:line="240" w:lineRule="auto"/>
        <w:ind w:left="360"/>
        <w:rPr>
          <w:rFonts w:ascii="Garamond" w:hAnsi="Garamond" w:eastAsia="Garamond" w:cs="Garamond"/>
        </w:rPr>
      </w:pPr>
      <w:r w:rsidRPr="1221E416" w:rsidR="41A3F355">
        <w:rPr>
          <w:rFonts w:ascii="Garamond" w:hAnsi="Garamond" w:eastAsia="Garamond" w:cs="Garamond"/>
        </w:rPr>
        <w:t>Amanda Grisa, agrisa@geneseelandtrust.org</w:t>
      </w:r>
    </w:p>
    <w:p w:rsidRPr="002B5DF0" w:rsidR="41A3F355" w:rsidP="1221E416" w:rsidRDefault="41A3F355" w14:paraId="5989F0E7" w14:textId="6D49BADE">
      <w:pPr>
        <w:spacing w:line="240" w:lineRule="auto"/>
        <w:ind w:left="360"/>
        <w:rPr>
          <w:rFonts w:ascii="Garamond" w:hAnsi="Garamond" w:eastAsia="Garamond" w:cs="Garamond"/>
        </w:rPr>
      </w:pPr>
      <w:r w:rsidRPr="1221E416" w:rsidR="41A3F355">
        <w:rPr>
          <w:rFonts w:ascii="Garamond" w:hAnsi="Garamond" w:eastAsia="Garamond" w:cs="Garamond"/>
        </w:rPr>
        <w:t>Tori Roberts, ToriR@saratogaplan.org</w:t>
      </w:r>
    </w:p>
    <w:p w:rsidRPr="00CE4561" w:rsidR="00476B26" w:rsidP="1221E416" w:rsidRDefault="00476B26" w14:paraId="5D8B0429" w14:textId="77777777">
      <w:pPr>
        <w:spacing w:line="240" w:lineRule="auto"/>
        <w:rPr>
          <w:rFonts w:ascii="Garamond" w:hAnsi="Garamond" w:eastAsia="Garamond" w:cs="Garamond"/>
        </w:rPr>
      </w:pPr>
    </w:p>
    <w:p w:rsidRPr="00CE4561" w:rsidR="00CD0433" w:rsidP="1221E416" w:rsidRDefault="00CD0433" w14:paraId="2A539E14" w14:textId="77777777">
      <w:pPr>
        <w:pBdr>
          <w:bottom w:val="single" w:color="FF000000" w:sz="4" w:space="1"/>
        </w:pBdr>
        <w:spacing w:line="240" w:lineRule="auto"/>
        <w:rPr>
          <w:rFonts w:ascii="Garamond" w:hAnsi="Garamond" w:eastAsia="Garamond" w:cs="Garamond"/>
          <w:b w:val="1"/>
          <w:bCs w:val="1"/>
        </w:rPr>
      </w:pPr>
      <w:r w:rsidRPr="1221E416" w:rsidR="00CD0433">
        <w:rPr>
          <w:rFonts w:ascii="Garamond" w:hAnsi="Garamond" w:eastAsia="Garamond" w:cs="Garamond"/>
          <w:b w:val="1"/>
          <w:bCs w:val="1"/>
        </w:rPr>
        <w:t>Project Overview</w:t>
      </w:r>
    </w:p>
    <w:p w:rsidR="00E1144B" w:rsidP="1221E416" w:rsidRDefault="008B3821" w14:paraId="013DC3C5" w14:textId="77777777">
      <w:pPr>
        <w:spacing w:line="240" w:lineRule="auto"/>
        <w:rPr>
          <w:rFonts w:ascii="Garamond" w:hAnsi="Garamond" w:eastAsia="Garamond" w:cs="Garamond"/>
          <w:b w:val="1"/>
          <w:bCs w:val="1"/>
        </w:rPr>
      </w:pPr>
      <w:r w:rsidRPr="1221E416" w:rsidR="008B3821">
        <w:rPr>
          <w:rFonts w:ascii="Garamond" w:hAnsi="Garamond" w:eastAsia="Garamond" w:cs="Garamond"/>
          <w:b w:val="1"/>
          <w:bCs w:val="1"/>
          <w:i w:val="1"/>
          <w:iCs w:val="1"/>
        </w:rPr>
        <w:t>Project Synopsis:</w:t>
      </w:r>
      <w:r w:rsidRPr="1221E416" w:rsidR="00244E4A">
        <w:rPr>
          <w:rFonts w:ascii="Garamond" w:hAnsi="Garamond" w:eastAsia="Garamond" w:cs="Garamond"/>
          <w:b w:val="1"/>
          <w:bCs w:val="1"/>
        </w:rPr>
        <w:t xml:space="preserve"> </w:t>
      </w:r>
    </w:p>
    <w:p w:rsidRPr="00CE4561" w:rsidR="008B3821" w:rsidP="1221E416" w:rsidRDefault="05956E6D" w14:paraId="64E41EBC" w14:textId="2F5C534E">
      <w:pPr>
        <w:spacing w:line="240" w:lineRule="auto"/>
        <w:rPr>
          <w:rFonts w:ascii="Garamond" w:hAnsi="Garamond" w:eastAsia="Garamond" w:cs="Garamond"/>
          <w:color w:val="000000" w:themeColor="text1"/>
        </w:rPr>
      </w:pPr>
      <w:r w:rsidRPr="1221E416" w:rsidR="05956E6D">
        <w:rPr>
          <w:rFonts w:ascii="Garamond" w:hAnsi="Garamond" w:eastAsia="Garamond" w:cs="Garamond"/>
          <w:color w:val="000000" w:themeColor="text1" w:themeTint="FF" w:themeShade="FF"/>
        </w:rPr>
        <w:t>The team partnered with the Finger Lakes Land Trust, Genesee Land Trust, and Saratoga PLAN to determine agricultural conservation easement benefits</w:t>
      </w:r>
      <w:r w:rsidRPr="1221E416" w:rsidR="559FD78A">
        <w:rPr>
          <w:rFonts w:ascii="Garamond" w:hAnsi="Garamond" w:eastAsia="Garamond" w:cs="Garamond"/>
          <w:color w:val="000000" w:themeColor="text1" w:themeTint="FF" w:themeShade="FF"/>
        </w:rPr>
        <w:t>, justifying partner conservation efforts and serving as a tool for acquiring future easement sites</w:t>
      </w:r>
      <w:r w:rsidRPr="1221E416" w:rsidR="48C612C9">
        <w:rPr>
          <w:rFonts w:ascii="Garamond" w:hAnsi="Garamond" w:eastAsia="Garamond" w:cs="Garamond"/>
          <w:color w:val="000000" w:themeColor="text1" w:themeTint="FF" w:themeShade="FF"/>
        </w:rPr>
        <w:t xml:space="preserve">. </w:t>
      </w:r>
      <w:r w:rsidRPr="1221E416" w:rsidR="28099922">
        <w:rPr>
          <w:rFonts w:ascii="Garamond" w:hAnsi="Garamond" w:eastAsia="Garamond" w:cs="Garamond"/>
          <w:color w:val="000000" w:themeColor="text1" w:themeTint="FF" w:themeShade="FF"/>
        </w:rPr>
        <w:t>Our</w:t>
      </w:r>
      <w:r w:rsidRPr="1221E416" w:rsidR="05956E6D">
        <w:rPr>
          <w:rFonts w:ascii="Garamond" w:hAnsi="Garamond" w:eastAsia="Garamond" w:cs="Garamond"/>
          <w:color w:val="000000" w:themeColor="text1" w:themeTint="FF" w:themeShade="FF"/>
        </w:rPr>
        <w:t xml:space="preserve"> goal was to estimate and examine avoided soil carbon loss of agricultural conservation easements and predict future land conversion and vulnerability to developed land </w:t>
      </w:r>
      <w:r w:rsidRPr="1221E416" w:rsidR="7FB30A2A">
        <w:rPr>
          <w:rFonts w:ascii="Garamond" w:hAnsi="Garamond" w:eastAsia="Garamond" w:cs="Garamond"/>
          <w:color w:val="000000" w:themeColor="text1" w:themeTint="FF" w:themeShade="FF"/>
        </w:rPr>
        <w:t>transitions</w:t>
      </w:r>
      <w:r w:rsidRPr="1221E416" w:rsidR="002B5DF0">
        <w:rPr>
          <w:rFonts w:ascii="Garamond" w:hAnsi="Garamond" w:eastAsia="Garamond" w:cs="Garamond"/>
          <w:color w:val="000000" w:themeColor="text1" w:themeTint="FF" w:themeShade="FF"/>
        </w:rPr>
        <w:t xml:space="preserve"> for the years, 2030 and 2050</w:t>
      </w:r>
      <w:r w:rsidRPr="1221E416" w:rsidR="7FB30A2A">
        <w:rPr>
          <w:rFonts w:ascii="Garamond" w:hAnsi="Garamond" w:eastAsia="Garamond" w:cs="Garamond"/>
          <w:color w:val="000000" w:themeColor="text1" w:themeTint="FF" w:themeShade="FF"/>
        </w:rPr>
        <w:t>.</w:t>
      </w:r>
      <w:r w:rsidRPr="1221E416" w:rsidR="05956E6D">
        <w:rPr>
          <w:rFonts w:ascii="Garamond" w:hAnsi="Garamond" w:eastAsia="Garamond" w:cs="Garamond"/>
          <w:color w:val="000000" w:themeColor="text1" w:themeTint="FF" w:themeShade="FF"/>
        </w:rPr>
        <w:t xml:space="preserve"> Remotely sensed observations of agricultural lands and impervious surfaces allowed for characterizations across 37 years by evaluating the conversion rate from farmland to impervious surfaces.</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1221E416" w:rsidR="00476B26">
        <w:rPr>
          <w:rFonts w:ascii="Garamond" w:hAnsi="Garamond" w:eastAsia="Garamond" w:cs="Garamond"/>
          <w:b w:val="1"/>
          <w:bCs w:val="1"/>
          <w:i w:val="1"/>
          <w:iCs w:val="1"/>
        </w:rPr>
        <w:t>Abstract:</w:t>
      </w:r>
    </w:p>
    <w:p w:rsidR="7DD3FB92" w:rsidP="1221E416" w:rsidRDefault="7DD3FB92" w14:paraId="079CA7C4" w14:textId="36B98942">
      <w:pPr>
        <w:spacing w:after="200" w:line="240" w:lineRule="auto"/>
        <w:contextualSpacing/>
        <w:rPr>
          <w:rFonts w:ascii="Garamond" w:hAnsi="Garamond" w:eastAsia="Garamond" w:cs="Garamond"/>
          <w:b w:val="0"/>
          <w:bCs w:val="0"/>
          <w:i w:val="0"/>
          <w:iCs w:val="0"/>
          <w:noProof w:val="0"/>
          <w:sz w:val="22"/>
          <w:szCs w:val="22"/>
          <w:lang w:val="en-US"/>
        </w:rPr>
      </w:pPr>
      <w:r w:rsidRPr="1221E416" w:rsidR="5F537CD8">
        <w:rPr>
          <w:rFonts w:ascii="Garamond" w:hAnsi="Garamond" w:eastAsia="Garamond" w:cs="Garamond"/>
          <w:b w:val="0"/>
          <w:bCs w:val="0"/>
          <w:i w:val="0"/>
          <w:iCs w:val="0"/>
          <w:noProof w:val="0"/>
          <w:color w:val="000000" w:themeColor="text1" w:themeTint="FF" w:themeShade="FF"/>
          <w:sz w:val="22"/>
          <w:szCs w:val="22"/>
          <w:lang w:val="en-US"/>
        </w:rPr>
        <w:t>Farmland provides ecosystems and communities with</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 </w:t>
      </w:r>
      <w:r w:rsidRPr="1221E416" w:rsidR="5F537CD8">
        <w:rPr>
          <w:rFonts w:ascii="Garamond" w:hAnsi="Garamond" w:eastAsia="Garamond" w:cs="Garamond"/>
          <w:b w:val="0"/>
          <w:bCs w:val="0"/>
          <w:i w:val="0"/>
          <w:iCs w:val="0"/>
          <w:noProof w:val="0"/>
          <w:color w:val="000000" w:themeColor="text1" w:themeTint="FF" w:themeShade="FF"/>
          <w:sz w:val="22"/>
          <w:szCs w:val="22"/>
          <w:lang w:val="en-US"/>
        </w:rPr>
        <w:t>services ranging from habitat conservation to food security. As total U.S. farmland continues to decline, agricultural lands near urban areas are especially vulnerable. Our project partners—Finger Lakes Land Trust, Genesee Land Trust, and Saratoga Preserving Land and Nature (PLAN)—can use study re</w:t>
      </w:r>
      <w:r w:rsidRPr="1221E416" w:rsidR="5F537CD8">
        <w:rPr>
          <w:rFonts w:ascii="Garamond" w:hAnsi="Garamond" w:eastAsia="Garamond" w:cs="Garamond"/>
          <w:b w:val="0"/>
          <w:bCs w:val="0"/>
          <w:i w:val="0"/>
          <w:iCs w:val="0"/>
          <w:noProof w:val="0"/>
          <w:color w:val="000000" w:themeColor="text1" w:themeTint="FF" w:themeShade="FF"/>
          <w:sz w:val="22"/>
          <w:szCs w:val="22"/>
          <w:lang w:val="en-US"/>
        </w:rPr>
        <w:t>su</w:t>
      </w:r>
      <w:r w:rsidRPr="1221E416" w:rsidR="5F537CD8">
        <w:rPr>
          <w:rFonts w:ascii="Garamond" w:hAnsi="Garamond" w:eastAsia="Garamond" w:cs="Garamond"/>
          <w:b w:val="0"/>
          <w:bCs w:val="0"/>
          <w:i w:val="0"/>
          <w:iCs w:val="0"/>
          <w:noProof w:val="0"/>
          <w:color w:val="000000" w:themeColor="text1" w:themeTint="FF" w:themeShade="FF"/>
          <w:sz w:val="22"/>
          <w:szCs w:val="22"/>
          <w:lang w:val="en-US"/>
        </w:rPr>
        <w:t>lts to better profile farmland vulnerability, is</w:t>
      </w:r>
      <w:r w:rsidRPr="1221E416" w:rsidR="5F537CD8">
        <w:rPr>
          <w:rFonts w:ascii="Garamond" w:hAnsi="Garamond" w:eastAsia="Garamond" w:cs="Garamond"/>
          <w:b w:val="0"/>
          <w:bCs w:val="0"/>
          <w:i w:val="0"/>
          <w:iCs w:val="0"/>
          <w:noProof w:val="0"/>
          <w:color w:val="000000" w:themeColor="text1" w:themeTint="FF" w:themeShade="FF"/>
          <w:sz w:val="22"/>
          <w:szCs w:val="22"/>
          <w:lang w:val="en-US"/>
        </w:rPr>
        <w:t>su</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ing conservation easements to protect maximum acreage in Saratoga County and the Finger Lakes Region of New York. Multiple existing studies effectively use remote sensing imagery to analyze historical land cover and forecast future change. This study examined soil carbon stocks and land cover change to estimate avoided soil carbon loss. We also predicted </w:t>
      </w:r>
      <w:r w:rsidRPr="1221E416" w:rsidR="5F537CD8">
        <w:rPr>
          <w:rFonts w:ascii="Garamond" w:hAnsi="Garamond" w:eastAsia="Garamond" w:cs="Garamond"/>
          <w:b w:val="0"/>
          <w:bCs w:val="0"/>
          <w:i w:val="0"/>
          <w:iCs w:val="0"/>
          <w:noProof w:val="0"/>
          <w:color w:val="000000" w:themeColor="text1" w:themeTint="FF" w:themeShade="FF"/>
          <w:sz w:val="22"/>
          <w:szCs w:val="22"/>
          <w:lang w:val="en-US"/>
        </w:rPr>
        <w:t>farmland vulnerability</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 We completed these analyses using </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European Space Agency (ESA) and </w:t>
      </w:r>
      <w:r w:rsidRPr="1221E416" w:rsidR="5F537CD8">
        <w:rPr>
          <w:rFonts w:ascii="Garamond" w:hAnsi="Garamond" w:eastAsia="Garamond" w:cs="Garamond"/>
          <w:b w:val="0"/>
          <w:bCs w:val="0"/>
          <w:i w:val="0"/>
          <w:iCs w:val="0"/>
          <w:noProof w:val="0"/>
          <w:color w:val="000000" w:themeColor="text1" w:themeTint="FF" w:themeShade="FF"/>
          <w:sz w:val="22"/>
          <w:szCs w:val="22"/>
          <w:lang w:val="en-US"/>
        </w:rPr>
        <w:t>NASA Earth observations including Landsat 5 Thematic Mapper (</w:t>
      </w:r>
      <w:r w:rsidRPr="1221E416" w:rsidR="5F537CD8">
        <w:rPr>
          <w:rFonts w:ascii="Garamond" w:hAnsi="Garamond" w:eastAsia="Garamond" w:cs="Garamond"/>
          <w:b w:val="0"/>
          <w:bCs w:val="0"/>
          <w:i w:val="0"/>
          <w:iCs w:val="0"/>
          <w:noProof w:val="0"/>
          <w:color w:val="000000" w:themeColor="text1" w:themeTint="FF" w:themeShade="FF"/>
          <w:sz w:val="22"/>
          <w:szCs w:val="22"/>
          <w:lang w:val="en-US"/>
        </w:rPr>
        <w:t>TM</w:t>
      </w:r>
      <w:r w:rsidRPr="1221E416" w:rsidR="5F537CD8">
        <w:rPr>
          <w:rFonts w:ascii="Garamond" w:hAnsi="Garamond" w:eastAsia="Garamond" w:cs="Garamond"/>
          <w:b w:val="0"/>
          <w:bCs w:val="0"/>
          <w:i w:val="0"/>
          <w:iCs w:val="0"/>
          <w:noProof w:val="0"/>
          <w:color w:val="000000" w:themeColor="text1" w:themeTint="FF" w:themeShade="FF"/>
          <w:sz w:val="22"/>
          <w:szCs w:val="22"/>
          <w:lang w:val="en-US"/>
        </w:rPr>
        <w:t>), Landsat 8 Operational Land Imager (</w:t>
      </w:r>
      <w:r w:rsidRPr="1221E416" w:rsidR="5F537CD8">
        <w:rPr>
          <w:rFonts w:ascii="Garamond" w:hAnsi="Garamond" w:eastAsia="Garamond" w:cs="Garamond"/>
          <w:b w:val="0"/>
          <w:bCs w:val="0"/>
          <w:i w:val="0"/>
          <w:iCs w:val="0"/>
          <w:noProof w:val="0"/>
          <w:color w:val="000000" w:themeColor="text1" w:themeTint="FF" w:themeShade="FF"/>
          <w:sz w:val="22"/>
          <w:szCs w:val="22"/>
          <w:lang w:val="en-US"/>
        </w:rPr>
        <w:t>OLI</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 Landsat 9 </w:t>
      </w:r>
      <w:r w:rsidRPr="1221E416" w:rsidR="5F537CD8">
        <w:rPr>
          <w:rFonts w:ascii="Garamond" w:hAnsi="Garamond" w:eastAsia="Garamond" w:cs="Garamond"/>
          <w:b w:val="0"/>
          <w:bCs w:val="0"/>
          <w:i w:val="0"/>
          <w:iCs w:val="0"/>
          <w:noProof w:val="0"/>
          <w:color w:val="000000" w:themeColor="text1" w:themeTint="FF" w:themeShade="FF"/>
          <w:sz w:val="22"/>
          <w:szCs w:val="22"/>
          <w:lang w:val="en-US"/>
        </w:rPr>
        <w:t>OLI</w:t>
      </w:r>
      <w:r w:rsidRPr="1221E416" w:rsidR="5F537CD8">
        <w:rPr>
          <w:rFonts w:ascii="Garamond" w:hAnsi="Garamond" w:eastAsia="Garamond" w:cs="Garamond"/>
          <w:b w:val="0"/>
          <w:bCs w:val="0"/>
          <w:i w:val="0"/>
          <w:iCs w:val="0"/>
          <w:noProof w:val="0"/>
          <w:color w:val="000000" w:themeColor="text1" w:themeTint="FF" w:themeShade="FF"/>
          <w:sz w:val="22"/>
          <w:szCs w:val="22"/>
          <w:lang w:val="en-US"/>
        </w:rPr>
        <w:t>-2, and Sentinel-2</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 Multispectral Instrument (MSI). We additionally used </w:t>
      </w:r>
      <w:r w:rsidRPr="1221E416" w:rsidR="5F537CD8">
        <w:rPr>
          <w:rFonts w:ascii="Garamond" w:hAnsi="Garamond" w:eastAsia="Garamond" w:cs="Garamond"/>
          <w:b w:val="0"/>
          <w:bCs w:val="0"/>
          <w:i w:val="0"/>
          <w:iCs w:val="0"/>
          <w:noProof w:val="0"/>
          <w:color w:val="000000" w:themeColor="text1" w:themeTint="FF" w:themeShade="FF"/>
          <w:sz w:val="22"/>
          <w:szCs w:val="22"/>
          <w:lang w:val="en-US"/>
        </w:rPr>
        <w:t>Su</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omi National Polar-Orbiting Partnership (NPP) Visible Infrared Imaging Radiometer </w:t>
      </w:r>
      <w:r w:rsidRPr="1221E416" w:rsidR="5F537CD8">
        <w:rPr>
          <w:rFonts w:ascii="Garamond" w:hAnsi="Garamond" w:eastAsia="Garamond" w:cs="Garamond"/>
          <w:b w:val="0"/>
          <w:bCs w:val="0"/>
          <w:i w:val="0"/>
          <w:iCs w:val="0"/>
          <w:noProof w:val="0"/>
          <w:color w:val="000000" w:themeColor="text1" w:themeTint="FF" w:themeShade="FF"/>
          <w:sz w:val="22"/>
          <w:szCs w:val="22"/>
          <w:lang w:val="en-US"/>
        </w:rPr>
        <w:t>Su</w:t>
      </w:r>
      <w:r w:rsidRPr="1221E416" w:rsidR="5F537CD8">
        <w:rPr>
          <w:rFonts w:ascii="Garamond" w:hAnsi="Garamond" w:eastAsia="Garamond" w:cs="Garamond"/>
          <w:b w:val="0"/>
          <w:bCs w:val="0"/>
          <w:i w:val="0"/>
          <w:iCs w:val="0"/>
          <w:noProof w:val="0"/>
          <w:color w:val="000000" w:themeColor="text1" w:themeTint="FF" w:themeShade="FF"/>
          <w:sz w:val="22"/>
          <w:szCs w:val="22"/>
          <w:lang w:val="en-US"/>
        </w:rPr>
        <w:t>ite (</w:t>
      </w:r>
      <w:r w:rsidRPr="1221E416" w:rsidR="5F537CD8">
        <w:rPr>
          <w:rFonts w:ascii="Garamond" w:hAnsi="Garamond" w:eastAsia="Garamond" w:cs="Garamond"/>
          <w:b w:val="0"/>
          <w:bCs w:val="0"/>
          <w:i w:val="0"/>
          <w:iCs w:val="0"/>
          <w:noProof w:val="0"/>
          <w:color w:val="000000" w:themeColor="text1" w:themeTint="FF" w:themeShade="FF"/>
          <w:sz w:val="22"/>
          <w:szCs w:val="22"/>
          <w:lang w:val="en-US"/>
        </w:rPr>
        <w:t>VIIRS</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 for nighttime lights data that aided in the land change model analysis. We determined that the conversion of agriculture to development from 1990 to 2022 </w:t>
      </w:r>
      <w:r w:rsidRPr="1221E416" w:rsidR="5F537CD8">
        <w:rPr>
          <w:rFonts w:ascii="Garamond" w:hAnsi="Garamond" w:eastAsia="Garamond" w:cs="Garamond"/>
          <w:b w:val="0"/>
          <w:bCs w:val="0"/>
          <w:i w:val="0"/>
          <w:iCs w:val="0"/>
          <w:noProof w:val="0"/>
          <w:color w:val="000000" w:themeColor="text1" w:themeTint="FF" w:themeShade="FF"/>
          <w:sz w:val="22"/>
          <w:szCs w:val="22"/>
          <w:lang w:val="en-US"/>
        </w:rPr>
        <w:t>occurred</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 </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at rates of 0.91% (Finger Lakes) and 7% (Saratoga). Urban development is predicted to increase </w:t>
      </w:r>
      <w:r w:rsidRPr="1221E416" w:rsidR="5F537CD8">
        <w:rPr>
          <w:rFonts w:ascii="Garamond" w:hAnsi="Garamond" w:eastAsia="Garamond" w:cs="Garamond"/>
          <w:b w:val="0"/>
          <w:bCs w:val="0"/>
          <w:i w:val="0"/>
          <w:iCs w:val="0"/>
          <w:noProof w:val="0"/>
          <w:color w:val="000000" w:themeColor="text1" w:themeTint="FF" w:themeShade="FF"/>
          <w:sz w:val="22"/>
          <w:szCs w:val="22"/>
          <w:lang w:val="en-US"/>
        </w:rPr>
        <w:t>su</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rrounding urban centers through 2030 and 2050. We also </w:t>
      </w:r>
      <w:r w:rsidRPr="1221E416" w:rsidR="5F537CD8">
        <w:rPr>
          <w:rFonts w:ascii="Garamond" w:hAnsi="Garamond" w:eastAsia="Garamond" w:cs="Garamond"/>
          <w:b w:val="0"/>
          <w:bCs w:val="0"/>
          <w:i w:val="0"/>
          <w:iCs w:val="0"/>
          <w:noProof w:val="0"/>
          <w:color w:val="000000" w:themeColor="text1" w:themeTint="FF" w:themeShade="FF"/>
          <w:sz w:val="22"/>
          <w:szCs w:val="22"/>
          <w:lang w:val="en-US"/>
        </w:rPr>
        <w:t>estimate</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 that </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between </w:t>
      </w:r>
      <w:r w:rsidRPr="1221E416" w:rsidR="5F537CD8">
        <w:rPr>
          <w:rFonts w:ascii="Garamond" w:hAnsi="Garamond" w:eastAsia="Garamond" w:cs="Garamond"/>
          <w:b w:val="0"/>
          <w:bCs w:val="0"/>
          <w:i w:val="0"/>
          <w:iCs w:val="0"/>
          <w:noProof w:val="0"/>
          <w:color w:val="000000" w:themeColor="text1" w:themeTint="FF" w:themeShade="FF"/>
          <w:sz w:val="22"/>
          <w:szCs w:val="22"/>
          <w:lang w:val="en-US"/>
        </w:rPr>
        <w:t>26.5</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 and</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 </w:t>
      </w:r>
      <w:r w:rsidRPr="1221E416" w:rsidR="5F537CD8">
        <w:rPr>
          <w:rFonts w:ascii="Garamond" w:hAnsi="Garamond" w:eastAsia="Garamond" w:cs="Garamond"/>
          <w:b w:val="0"/>
          <w:bCs w:val="0"/>
          <w:i w:val="0"/>
          <w:iCs w:val="0"/>
          <w:noProof w:val="0"/>
          <w:sz w:val="22"/>
          <w:szCs w:val="22"/>
          <w:lang w:val="en-US"/>
        </w:rPr>
        <w:t>348,101</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 </w:t>
      </w:r>
      <w:r w:rsidRPr="1221E416" w:rsidR="5F537CD8">
        <w:rPr>
          <w:rFonts w:ascii="Garamond" w:hAnsi="Garamond" w:eastAsia="Garamond" w:cs="Garamond"/>
          <w:b w:val="0"/>
          <w:bCs w:val="0"/>
          <w:i w:val="0"/>
          <w:iCs w:val="0"/>
          <w:noProof w:val="0"/>
          <w:color w:val="000000" w:themeColor="text1" w:themeTint="FF" w:themeShade="FF"/>
          <w:sz w:val="22"/>
          <w:szCs w:val="22"/>
          <w:lang w:val="en-US"/>
        </w:rPr>
        <w:t>kilotons (Finger Lakes) and 3.7</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 and </w:t>
      </w:r>
      <w:r w:rsidRPr="1221E416" w:rsidR="5F537CD8">
        <w:rPr>
          <w:rFonts w:ascii="Garamond" w:hAnsi="Garamond" w:eastAsia="Garamond" w:cs="Garamond"/>
          <w:b w:val="0"/>
          <w:bCs w:val="0"/>
          <w:i w:val="0"/>
          <w:iCs w:val="0"/>
          <w:noProof w:val="0"/>
          <w:color w:val="000000" w:themeColor="text1" w:themeTint="FF" w:themeShade="FF"/>
          <w:sz w:val="22"/>
          <w:szCs w:val="22"/>
          <w:lang w:val="en-US"/>
        </w:rPr>
        <w:t>58,006</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 kilotons (Saratoga) of </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soil </w:t>
      </w:r>
      <w:r w:rsidRPr="1221E416" w:rsidR="5F537CD8">
        <w:rPr>
          <w:rFonts w:ascii="Garamond" w:hAnsi="Garamond" w:eastAsia="Garamond" w:cs="Garamond"/>
          <w:b w:val="0"/>
          <w:bCs w:val="0"/>
          <w:i w:val="0"/>
          <w:iCs w:val="0"/>
          <w:noProof w:val="0"/>
          <w:color w:val="000000" w:themeColor="text1" w:themeTint="FF" w:themeShade="FF"/>
          <w:sz w:val="22"/>
          <w:szCs w:val="22"/>
          <w:lang w:val="en-US"/>
        </w:rPr>
        <w:t>carbon losses have been</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 </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avoided through agricultural easements. Findings from this study will </w:t>
      </w:r>
      <w:r w:rsidRPr="1221E416" w:rsidR="5F537CD8">
        <w:rPr>
          <w:rFonts w:ascii="Garamond" w:hAnsi="Garamond" w:eastAsia="Garamond" w:cs="Garamond"/>
          <w:b w:val="0"/>
          <w:bCs w:val="0"/>
          <w:i w:val="0"/>
          <w:iCs w:val="0"/>
          <w:noProof w:val="0"/>
          <w:color w:val="000000" w:themeColor="text1" w:themeTint="FF" w:themeShade="FF"/>
          <w:sz w:val="22"/>
          <w:szCs w:val="22"/>
          <w:lang w:val="en-US"/>
        </w:rPr>
        <w:t>su</w:t>
      </w:r>
      <w:r w:rsidRPr="1221E416" w:rsidR="5F537CD8">
        <w:rPr>
          <w:rFonts w:ascii="Garamond" w:hAnsi="Garamond" w:eastAsia="Garamond" w:cs="Garamond"/>
          <w:b w:val="0"/>
          <w:bCs w:val="0"/>
          <w:i w:val="0"/>
          <w:iCs w:val="0"/>
          <w:noProof w:val="0"/>
          <w:color w:val="000000" w:themeColor="text1" w:themeTint="FF" w:themeShade="FF"/>
          <w:sz w:val="22"/>
          <w:szCs w:val="22"/>
          <w:lang w:val="en-US"/>
        </w:rPr>
        <w:t xml:space="preserve">pport our partners in determining agricultural conservation easement benefits and prioritizing the acquisition of future easement sites.  </w:t>
      </w:r>
      <w:r w:rsidRPr="1221E416" w:rsidR="5F537CD8">
        <w:rPr>
          <w:rFonts w:ascii="Garamond" w:hAnsi="Garamond" w:eastAsia="Garamond" w:cs="Garamond"/>
          <w:b w:val="0"/>
          <w:bCs w:val="0"/>
          <w:i w:val="0"/>
          <w:iCs w:val="0"/>
          <w:noProof w:val="0"/>
          <w:sz w:val="22"/>
          <w:szCs w:val="22"/>
          <w:lang w:val="en-US"/>
        </w:rPr>
        <w:t xml:space="preserve"> </w:t>
      </w:r>
    </w:p>
    <w:p w:rsidR="7DD3FB92" w:rsidP="1221E416" w:rsidRDefault="7DD3FB92" w14:paraId="3DADEBB2" w14:textId="26038B9A">
      <w:pPr>
        <w:spacing w:after="200" w:line="240" w:lineRule="auto"/>
        <w:rPr>
          <w:rFonts w:ascii="Garamond" w:hAnsi="Garamond" w:eastAsia="Garamond" w:cs="Garamond"/>
        </w:rPr>
      </w:pPr>
      <w:r w:rsidRPr="1221E416" w:rsidR="7DD3FB92">
        <w:rPr>
          <w:rFonts w:ascii="Garamond" w:hAnsi="Garamond" w:eastAsia="Garamond" w:cs="Garamond"/>
          <w:color w:val="000000" w:themeColor="text1" w:themeTint="FF" w:themeShade="FF"/>
        </w:rPr>
        <w:t xml:space="preserve"> </w:t>
      </w:r>
      <w:r w:rsidRPr="1221E416" w:rsidR="7DD3FB92">
        <w:rPr>
          <w:rFonts w:ascii="Garamond" w:hAnsi="Garamond" w:eastAsia="Garamond" w:cs="Garamond"/>
        </w:rPr>
        <w:t xml:space="preserve"> </w:t>
      </w:r>
    </w:p>
    <w:p w:rsidRPr="00CE4561" w:rsidR="00476B26" w:rsidP="1221E416" w:rsidRDefault="00476B26" w14:paraId="3A687869" w14:textId="5AA46196">
      <w:pPr>
        <w:spacing w:line="240" w:lineRule="auto"/>
        <w:rPr>
          <w:rFonts w:ascii="Garamond" w:hAnsi="Garamond" w:eastAsia="Garamond" w:cs="Garamond"/>
          <w:b w:val="1"/>
          <w:bCs w:val="1"/>
          <w:i w:val="1"/>
          <w:iCs w:val="1"/>
        </w:rPr>
      </w:pPr>
      <w:r w:rsidRPr="1221E416" w:rsidR="00476B26">
        <w:rPr>
          <w:rFonts w:ascii="Garamond" w:hAnsi="Garamond" w:eastAsia="Garamond" w:cs="Garamond"/>
          <w:b w:val="1"/>
          <w:bCs w:val="1"/>
          <w:i w:val="1"/>
          <w:iCs w:val="1"/>
        </w:rPr>
        <w:t>Key</w:t>
      </w:r>
      <w:r w:rsidRPr="1221E416" w:rsidR="003C14D7">
        <w:rPr>
          <w:rFonts w:ascii="Garamond" w:hAnsi="Garamond" w:eastAsia="Garamond" w:cs="Garamond"/>
          <w:b w:val="1"/>
          <w:bCs w:val="1"/>
          <w:i w:val="1"/>
          <w:iCs w:val="1"/>
        </w:rPr>
        <w:t xml:space="preserve"> Terms</w:t>
      </w:r>
      <w:r w:rsidRPr="1221E416" w:rsidR="00476B26">
        <w:rPr>
          <w:rFonts w:ascii="Garamond" w:hAnsi="Garamond" w:eastAsia="Garamond" w:cs="Garamond"/>
          <w:b w:val="1"/>
          <w:bCs w:val="1"/>
          <w:i w:val="1"/>
          <w:iCs w:val="1"/>
        </w:rPr>
        <w:t>:</w:t>
      </w:r>
    </w:p>
    <w:p w:rsidR="34089CC2" w:rsidP="1221E416" w:rsidRDefault="34089CC2" w14:paraId="55C773B7" w14:textId="2488A502">
      <w:pPr>
        <w:spacing w:line="240" w:lineRule="auto"/>
        <w:rPr>
          <w:rFonts w:ascii="Garamond" w:hAnsi="Garamond" w:eastAsia="Garamond" w:cs="Garamond"/>
        </w:rPr>
      </w:pPr>
      <w:r w:rsidRPr="1221E416" w:rsidR="34089CC2">
        <w:rPr>
          <w:rFonts w:ascii="Garamond" w:hAnsi="Garamond" w:eastAsia="Garamond" w:cs="Garamond"/>
          <w:color w:val="000000" w:themeColor="text1" w:themeTint="FF" w:themeShade="FF"/>
        </w:rPr>
        <w:t xml:space="preserve">Agriculture, </w:t>
      </w:r>
      <w:r w:rsidRPr="1221E416" w:rsidR="00084813">
        <w:rPr>
          <w:rFonts w:ascii="Garamond" w:hAnsi="Garamond" w:eastAsia="Garamond" w:cs="Garamond"/>
          <w:color w:val="000000" w:themeColor="text1" w:themeTint="FF" w:themeShade="FF"/>
        </w:rPr>
        <w:t>c</w:t>
      </w:r>
      <w:r w:rsidRPr="1221E416" w:rsidR="34089CC2">
        <w:rPr>
          <w:rFonts w:ascii="Garamond" w:hAnsi="Garamond" w:eastAsia="Garamond" w:cs="Garamond"/>
          <w:color w:val="000000" w:themeColor="text1" w:themeTint="FF" w:themeShade="FF"/>
        </w:rPr>
        <w:t xml:space="preserve">onversion, </w:t>
      </w:r>
      <w:r w:rsidRPr="1221E416" w:rsidR="00084813">
        <w:rPr>
          <w:rFonts w:ascii="Garamond" w:hAnsi="Garamond" w:eastAsia="Garamond" w:cs="Garamond"/>
          <w:color w:val="000000" w:themeColor="text1" w:themeTint="FF" w:themeShade="FF"/>
        </w:rPr>
        <w:t>s</w:t>
      </w:r>
      <w:r w:rsidRPr="1221E416" w:rsidR="34089CC2">
        <w:rPr>
          <w:rFonts w:ascii="Garamond" w:hAnsi="Garamond" w:eastAsia="Garamond" w:cs="Garamond"/>
          <w:color w:val="000000" w:themeColor="text1" w:themeTint="FF" w:themeShade="FF"/>
        </w:rPr>
        <w:t xml:space="preserve">oil </w:t>
      </w:r>
      <w:r w:rsidRPr="1221E416" w:rsidR="00084813">
        <w:rPr>
          <w:rFonts w:ascii="Garamond" w:hAnsi="Garamond" w:eastAsia="Garamond" w:cs="Garamond"/>
          <w:color w:val="000000" w:themeColor="text1" w:themeTint="FF" w:themeShade="FF"/>
        </w:rPr>
        <w:t>c</w:t>
      </w:r>
      <w:r w:rsidRPr="1221E416" w:rsidR="34089CC2">
        <w:rPr>
          <w:rFonts w:ascii="Garamond" w:hAnsi="Garamond" w:eastAsia="Garamond" w:cs="Garamond"/>
          <w:color w:val="000000" w:themeColor="text1" w:themeTint="FF" w:themeShade="FF"/>
        </w:rPr>
        <w:t xml:space="preserve">arbon, Sentinel-2, Landsat, Suomi NPP VIIRS, </w:t>
      </w:r>
      <w:r w:rsidRPr="1221E416" w:rsidR="00084813">
        <w:rPr>
          <w:rFonts w:ascii="Garamond" w:hAnsi="Garamond" w:eastAsia="Garamond" w:cs="Garamond"/>
          <w:color w:val="000000" w:themeColor="text1" w:themeTint="FF" w:themeShade="FF"/>
        </w:rPr>
        <w:t>c</w:t>
      </w:r>
      <w:r w:rsidRPr="1221E416" w:rsidR="34089CC2">
        <w:rPr>
          <w:rFonts w:ascii="Garamond" w:hAnsi="Garamond" w:eastAsia="Garamond" w:cs="Garamond"/>
          <w:color w:val="000000" w:themeColor="text1" w:themeTint="FF" w:themeShade="FF"/>
        </w:rPr>
        <w:t xml:space="preserve">onservation </w:t>
      </w:r>
      <w:r w:rsidRPr="1221E416" w:rsidR="00084813">
        <w:rPr>
          <w:rFonts w:ascii="Garamond" w:hAnsi="Garamond" w:eastAsia="Garamond" w:cs="Garamond"/>
          <w:color w:val="000000" w:themeColor="text1" w:themeTint="FF" w:themeShade="FF"/>
        </w:rPr>
        <w:t>e</w:t>
      </w:r>
      <w:r w:rsidRPr="1221E416" w:rsidR="34089CC2">
        <w:rPr>
          <w:rFonts w:ascii="Garamond" w:hAnsi="Garamond" w:eastAsia="Garamond" w:cs="Garamond"/>
          <w:color w:val="000000" w:themeColor="text1" w:themeTint="FF" w:themeShade="FF"/>
        </w:rPr>
        <w:t>asements</w:t>
      </w:r>
    </w:p>
    <w:p w:rsidRPr="00CE4561" w:rsidR="00CB6407" w:rsidP="1221E416" w:rsidRDefault="00CB6407" w14:paraId="3C76A5F2" w14:textId="77777777">
      <w:pPr>
        <w:spacing w:line="240" w:lineRule="auto"/>
        <w:ind w:left="720" w:hanging="720"/>
        <w:rPr>
          <w:rFonts w:ascii="Garamond" w:hAnsi="Garamond" w:eastAsia="Garamond" w:cs="Garamond"/>
          <w:b w:val="1"/>
          <w:bCs w:val="1"/>
          <w:i w:val="1"/>
          <w:iCs w:val="1"/>
        </w:rPr>
      </w:pPr>
    </w:p>
    <w:p w:rsidR="00CB6407" w:rsidP="1221E416" w:rsidRDefault="00CB6407" w14:paraId="165A11A5" w14:textId="4FA2E762">
      <w:pPr>
        <w:spacing w:line="240" w:lineRule="auto"/>
        <w:ind w:left="720" w:hanging="720"/>
        <w:rPr>
          <w:rFonts w:ascii="Garamond" w:hAnsi="Garamond" w:eastAsia="Garamond" w:cs="Garamond"/>
        </w:rPr>
      </w:pPr>
      <w:r w:rsidRPr="1221E416" w:rsidR="00CB6407">
        <w:rPr>
          <w:rFonts w:ascii="Garamond" w:hAnsi="Garamond" w:eastAsia="Garamond" w:cs="Garamond"/>
          <w:b w:val="1"/>
          <w:bCs w:val="1"/>
          <w:i w:val="1"/>
          <w:iCs w:val="1"/>
        </w:rPr>
        <w:t>National Application Area</w:t>
      </w:r>
      <w:r w:rsidRPr="1221E416" w:rsidR="00084813">
        <w:rPr>
          <w:rFonts w:ascii="Garamond" w:hAnsi="Garamond" w:eastAsia="Garamond" w:cs="Garamond"/>
          <w:b w:val="1"/>
          <w:bCs w:val="1"/>
          <w:i w:val="1"/>
          <w:iCs w:val="1"/>
        </w:rPr>
        <w:t>s</w:t>
      </w:r>
      <w:r w:rsidRPr="1221E416" w:rsidR="02DF38D0">
        <w:rPr>
          <w:rFonts w:ascii="Garamond" w:hAnsi="Garamond" w:eastAsia="Garamond" w:cs="Garamond"/>
          <w:b w:val="1"/>
          <w:bCs w:val="1"/>
          <w:i w:val="1"/>
          <w:iCs w:val="1"/>
        </w:rPr>
        <w:t xml:space="preserve"> </w:t>
      </w:r>
      <w:r w:rsidRPr="1221E416" w:rsidR="00CB6407">
        <w:rPr>
          <w:rFonts w:ascii="Garamond" w:hAnsi="Garamond" w:eastAsia="Garamond" w:cs="Garamond"/>
          <w:b w:val="1"/>
          <w:bCs w:val="1"/>
          <w:i w:val="1"/>
          <w:iCs w:val="1"/>
        </w:rPr>
        <w:t>Addressed:</w:t>
      </w:r>
      <w:r w:rsidRPr="1221E416" w:rsidR="50834E44">
        <w:rPr>
          <w:rFonts w:ascii="Garamond" w:hAnsi="Garamond" w:eastAsia="Garamond" w:cs="Garamond"/>
          <w:b w:val="1"/>
          <w:bCs w:val="1"/>
          <w:i w:val="1"/>
          <w:iCs w:val="1"/>
        </w:rPr>
        <w:t xml:space="preserve"> </w:t>
      </w:r>
      <w:r w:rsidRPr="1221E416" w:rsidR="0CFC09BC">
        <w:rPr>
          <w:rFonts w:ascii="Garamond" w:hAnsi="Garamond" w:eastAsia="Garamond" w:cs="Garamond"/>
        </w:rPr>
        <w:t>Ecological Conservation</w:t>
      </w:r>
      <w:r w:rsidRPr="1221E416" w:rsidR="00514166">
        <w:rPr>
          <w:rFonts w:ascii="Garamond" w:hAnsi="Garamond" w:eastAsia="Garamond" w:cs="Garamond"/>
        </w:rPr>
        <w:t>, Agriculture</w:t>
      </w:r>
    </w:p>
    <w:p w:rsidRPr="00CE4561" w:rsidR="00CB6407" w:rsidP="1221E416" w:rsidRDefault="00CB6407" w14:paraId="52128FB8" w14:textId="1746706D">
      <w:pPr>
        <w:spacing w:line="240" w:lineRule="auto"/>
        <w:ind w:left="720" w:hanging="720"/>
        <w:rPr>
          <w:rFonts w:ascii="Garamond" w:hAnsi="Garamond" w:eastAsia="Garamond" w:cs="Garamond"/>
        </w:rPr>
      </w:pPr>
      <w:r w:rsidRPr="1221E416" w:rsidR="00CB6407">
        <w:rPr>
          <w:rFonts w:ascii="Garamond" w:hAnsi="Garamond" w:eastAsia="Garamond" w:cs="Garamond"/>
          <w:b w:val="1"/>
          <w:bCs w:val="1"/>
          <w:i w:val="1"/>
          <w:iCs w:val="1"/>
        </w:rPr>
        <w:t>Study Location:</w:t>
      </w:r>
      <w:r w:rsidRPr="1221E416" w:rsidR="00CB6407">
        <w:rPr>
          <w:rFonts w:ascii="Garamond" w:hAnsi="Garamond" w:eastAsia="Garamond" w:cs="Garamond"/>
        </w:rPr>
        <w:t xml:space="preserve"> </w:t>
      </w:r>
      <w:r w:rsidRPr="1221E416" w:rsidR="19FE3B71">
        <w:rPr>
          <w:rFonts w:ascii="Garamond" w:hAnsi="Garamond" w:eastAsia="Garamond" w:cs="Garamond"/>
        </w:rPr>
        <w:t xml:space="preserve">Finger Lakes </w:t>
      </w:r>
      <w:r w:rsidRPr="1221E416" w:rsidR="7732203D">
        <w:rPr>
          <w:rFonts w:ascii="Garamond" w:hAnsi="Garamond" w:eastAsia="Garamond" w:cs="Garamond"/>
        </w:rPr>
        <w:t>R</w:t>
      </w:r>
      <w:r w:rsidRPr="1221E416" w:rsidR="19FE3B71">
        <w:rPr>
          <w:rFonts w:ascii="Garamond" w:hAnsi="Garamond" w:eastAsia="Garamond" w:cs="Garamond"/>
        </w:rPr>
        <w:t>egion and Saratoga County, N</w:t>
      </w:r>
      <w:r w:rsidRPr="1221E416" w:rsidR="503680B7">
        <w:rPr>
          <w:rFonts w:ascii="Garamond" w:hAnsi="Garamond" w:eastAsia="Garamond" w:cs="Garamond"/>
        </w:rPr>
        <w:t>Y</w:t>
      </w:r>
    </w:p>
    <w:p w:rsidRPr="00CE4561" w:rsidR="00CB6407" w:rsidP="1221E416" w:rsidRDefault="00CB6407" w14:paraId="5148089D" w14:textId="70DBF544">
      <w:pPr>
        <w:spacing w:line="240" w:lineRule="auto"/>
        <w:ind w:left="720" w:hanging="720"/>
        <w:rPr>
          <w:rFonts w:ascii="Garamond" w:hAnsi="Garamond" w:eastAsia="Garamond" w:cs="Garamond"/>
        </w:rPr>
      </w:pPr>
      <w:r w:rsidRPr="1221E416" w:rsidR="00CB6407">
        <w:rPr>
          <w:rFonts w:ascii="Garamond" w:hAnsi="Garamond" w:eastAsia="Garamond" w:cs="Garamond"/>
          <w:b w:val="1"/>
          <w:bCs w:val="1"/>
          <w:i w:val="1"/>
          <w:iCs w:val="1"/>
        </w:rPr>
        <w:t>Study Period:</w:t>
      </w:r>
      <w:r w:rsidRPr="1221E416" w:rsidR="00CB6407">
        <w:rPr>
          <w:rFonts w:ascii="Garamond" w:hAnsi="Garamond" w:eastAsia="Garamond" w:cs="Garamond"/>
          <w:b w:val="1"/>
          <w:bCs w:val="1"/>
        </w:rPr>
        <w:t xml:space="preserve"> </w:t>
      </w:r>
      <w:r w:rsidRPr="1221E416" w:rsidR="26B8F4DC">
        <w:rPr>
          <w:rFonts w:ascii="Garamond" w:hAnsi="Garamond" w:eastAsia="Garamond" w:cs="Garamond"/>
        </w:rPr>
        <w:t>1985 to 2022</w:t>
      </w:r>
      <w:r w:rsidRPr="1221E416" w:rsidR="00DC293E">
        <w:rPr>
          <w:rFonts w:ascii="Garamond" w:hAnsi="Garamond" w:eastAsia="Garamond" w:cs="Garamond"/>
        </w:rPr>
        <w:t xml:space="preserve"> (June to October)</w:t>
      </w:r>
      <w:r w:rsidRPr="1221E416" w:rsidR="000E347B">
        <w:rPr>
          <w:rFonts w:ascii="Garamond" w:hAnsi="Garamond" w:eastAsia="Garamond" w:cs="Garamond"/>
        </w:rPr>
        <w:t>,</w:t>
      </w:r>
      <w:r w:rsidRPr="1221E416" w:rsidR="47EAB465">
        <w:rPr>
          <w:rFonts w:ascii="Garamond" w:hAnsi="Garamond" w:eastAsia="Garamond" w:cs="Garamond"/>
        </w:rPr>
        <w:t xml:space="preserve"> 2030, 2050</w:t>
      </w:r>
    </w:p>
    <w:p w:rsidRPr="00CE4561" w:rsidR="00CB6407" w:rsidP="1221E416" w:rsidRDefault="00CB6407" w14:paraId="537F3E75" w14:textId="77777777">
      <w:pPr>
        <w:spacing w:line="240" w:lineRule="auto"/>
        <w:rPr>
          <w:rFonts w:ascii="Garamond" w:hAnsi="Garamond" w:eastAsia="Garamond" w:cs="Garamond"/>
        </w:rPr>
      </w:pPr>
    </w:p>
    <w:p w:rsidRPr="00CE4561" w:rsidR="00CB6407" w:rsidP="1221E416" w:rsidRDefault="00353F4B" w14:paraId="447921FF" w14:textId="42FC708E">
      <w:pPr>
        <w:spacing w:line="240" w:lineRule="auto"/>
        <w:rPr>
          <w:rFonts w:ascii="Garamond" w:hAnsi="Garamond" w:eastAsia="Garamond" w:cs="Garamond"/>
        </w:rPr>
      </w:pPr>
      <w:commentRangeStart w:id="1"/>
      <w:commentRangeStart w:id="2"/>
      <w:r w:rsidRPr="1221E416" w:rsidR="00353F4B">
        <w:rPr>
          <w:rFonts w:ascii="Garamond" w:hAnsi="Garamond" w:eastAsia="Garamond" w:cs="Garamond"/>
          <w:b w:val="1"/>
          <w:bCs w:val="1"/>
          <w:i w:val="1"/>
          <w:iCs w:val="1"/>
        </w:rPr>
        <w:t>Community Concern</w:t>
      </w:r>
      <w:r w:rsidRPr="1221E416" w:rsidR="005922FE">
        <w:rPr>
          <w:rFonts w:ascii="Garamond" w:hAnsi="Garamond" w:eastAsia="Garamond" w:cs="Garamond"/>
          <w:b w:val="1"/>
          <w:bCs w:val="1"/>
          <w:i w:val="1"/>
          <w:iCs w:val="1"/>
        </w:rPr>
        <w:t>s</w:t>
      </w:r>
      <w:r w:rsidRPr="1221E416" w:rsidR="00353F4B">
        <w:rPr>
          <w:rFonts w:ascii="Garamond" w:hAnsi="Garamond" w:eastAsia="Garamond" w:cs="Garamond"/>
          <w:b w:val="1"/>
          <w:bCs w:val="1"/>
          <w:i w:val="1"/>
          <w:iCs w:val="1"/>
        </w:rPr>
        <w:t>:</w:t>
      </w:r>
      <w:commentRangeEnd w:id="1"/>
      <w:r>
        <w:rPr>
          <w:rStyle w:val="CommentReference"/>
        </w:rPr>
        <w:commentReference w:id="1"/>
      </w:r>
      <w:commentRangeEnd w:id="2"/>
      <w:r>
        <w:rPr>
          <w:rStyle w:val="CommentReference"/>
        </w:rPr>
        <w:commentReference w:id="2"/>
      </w:r>
    </w:p>
    <w:p w:rsidR="0581D6D7" w:rsidP="1221E416" w:rsidRDefault="0581D6D7" w14:paraId="198DA61A" w14:textId="4232DD4C">
      <w:pPr>
        <w:pStyle w:val="ListParagraph"/>
        <w:numPr>
          <w:ilvl w:val="0"/>
          <w:numId w:val="11"/>
        </w:numPr>
        <w:spacing w:line="240" w:lineRule="auto"/>
        <w:rPr>
          <w:rFonts w:ascii="Garamond" w:hAnsi="Garamond" w:eastAsia="Garamond" w:cs="Garamond"/>
          <w:color w:val="000000" w:themeColor="text1"/>
        </w:rPr>
      </w:pPr>
      <w:r w:rsidRPr="1221E416" w:rsidR="0581D6D7">
        <w:rPr>
          <w:rFonts w:ascii="Garamond" w:hAnsi="Garamond" w:eastAsia="Garamond" w:cs="Garamond"/>
        </w:rPr>
        <w:t>Development pressures in upstate New York</w:t>
      </w:r>
      <w:r w:rsidRPr="1221E416" w:rsidR="312B7332">
        <w:rPr>
          <w:rFonts w:ascii="Garamond" w:hAnsi="Garamond" w:eastAsia="Garamond" w:cs="Garamond"/>
        </w:rPr>
        <w:t xml:space="preserve"> are intruding onto agricultural lands, especially in our study areas. </w:t>
      </w:r>
      <w:r w:rsidRPr="1221E416" w:rsidR="2B490EF0">
        <w:rPr>
          <w:rFonts w:ascii="Garamond" w:hAnsi="Garamond" w:eastAsia="Garamond" w:cs="Garamond"/>
          <w:color w:val="000000" w:themeColor="text1" w:themeTint="FF" w:themeShade="FF"/>
        </w:rPr>
        <w:t>Land demand continues to increase as people move to consistently expanding urban areas and the energy sector transitions toward land-intensive forms of renewable power.</w:t>
      </w:r>
    </w:p>
    <w:p w:rsidR="7EFFC98C" w:rsidP="1221E416" w:rsidRDefault="7FC9B3D0" w14:paraId="2EA07876" w14:textId="0A8BC3C4">
      <w:pPr>
        <w:pStyle w:val="ListParagraph"/>
        <w:numPr>
          <w:ilvl w:val="0"/>
          <w:numId w:val="11"/>
        </w:numPr>
        <w:spacing w:line="240" w:lineRule="auto"/>
        <w:rPr>
          <w:rFonts w:ascii="Garamond" w:hAnsi="Garamond" w:eastAsia="Garamond" w:cs="Garamond"/>
        </w:rPr>
      </w:pPr>
      <w:r w:rsidRPr="1221E416" w:rsidR="7FC9B3D0">
        <w:rPr>
          <w:rFonts w:ascii="Garamond" w:hAnsi="Garamond" w:eastAsia="Garamond" w:cs="Garamond"/>
          <w:color w:val="000000" w:themeColor="text1" w:themeTint="FF" w:themeShade="FF"/>
        </w:rPr>
        <w:t>Farmland is invaluable to the cultural identity of New York State, as agricultural lands dominate our study areas.</w:t>
      </w:r>
      <w:r w:rsidRPr="1221E416" w:rsidR="0D29506C">
        <w:rPr>
          <w:rFonts w:ascii="Garamond" w:hAnsi="Garamond" w:eastAsia="Garamond" w:cs="Garamond"/>
          <w:color w:val="000000" w:themeColor="text1" w:themeTint="FF" w:themeShade="FF"/>
        </w:rPr>
        <w:t xml:space="preserve"> </w:t>
      </w:r>
      <w:r w:rsidRPr="1221E416" w:rsidR="2F2E63D6">
        <w:rPr>
          <w:rFonts w:ascii="Garamond" w:hAnsi="Garamond" w:eastAsia="Garamond" w:cs="Garamond"/>
          <w:color w:val="000000" w:themeColor="text1" w:themeTint="FF" w:themeShade="FF"/>
        </w:rPr>
        <w:t>Agricultural land loss</w:t>
      </w:r>
      <w:r w:rsidRPr="1221E416" w:rsidR="34048547">
        <w:rPr>
          <w:rFonts w:ascii="Garamond" w:hAnsi="Garamond" w:eastAsia="Garamond" w:cs="Garamond"/>
          <w:color w:val="000000" w:themeColor="text1" w:themeTint="FF" w:themeShade="FF"/>
        </w:rPr>
        <w:t xml:space="preserve"> also</w:t>
      </w:r>
      <w:r w:rsidRPr="1221E416" w:rsidR="2F2E63D6">
        <w:rPr>
          <w:rFonts w:ascii="Garamond" w:hAnsi="Garamond" w:eastAsia="Garamond" w:cs="Garamond"/>
          <w:color w:val="000000" w:themeColor="text1" w:themeTint="FF" w:themeShade="FF"/>
        </w:rPr>
        <w:t xml:space="preserve"> causes a </w:t>
      </w:r>
      <w:r w:rsidRPr="1221E416" w:rsidR="7EFFC98C">
        <w:rPr>
          <w:rFonts w:ascii="Garamond" w:hAnsi="Garamond" w:eastAsia="Garamond" w:cs="Garamond"/>
          <w:color w:val="000000" w:themeColor="text1" w:themeTint="FF" w:themeShade="FF"/>
        </w:rPr>
        <w:t>decline in farm-fresh foods for local communities</w:t>
      </w:r>
      <w:r w:rsidRPr="1221E416" w:rsidR="4DA2BD64">
        <w:rPr>
          <w:rFonts w:ascii="Garamond" w:hAnsi="Garamond" w:eastAsia="Garamond" w:cs="Garamond"/>
          <w:color w:val="000000" w:themeColor="text1" w:themeTint="FF" w:themeShade="FF"/>
        </w:rPr>
        <w:t>, which provide a host of nutritional benefits.</w:t>
      </w:r>
    </w:p>
    <w:p w:rsidR="7EFFC98C" w:rsidP="1221E416" w:rsidRDefault="0AD075A8" w14:paraId="3BA3AA4B" w14:textId="5CCA8D2A">
      <w:pPr>
        <w:pStyle w:val="ListParagraph"/>
        <w:numPr>
          <w:ilvl w:val="0"/>
          <w:numId w:val="11"/>
        </w:numPr>
        <w:spacing w:line="240" w:lineRule="auto"/>
        <w:rPr>
          <w:rFonts w:ascii="Garamond" w:hAnsi="Garamond" w:eastAsia="Garamond" w:cs="Garamond"/>
        </w:rPr>
      </w:pPr>
      <w:r w:rsidRPr="1221E416" w:rsidR="0AD075A8">
        <w:rPr>
          <w:rFonts w:ascii="Garamond" w:hAnsi="Garamond" w:eastAsia="Garamond" w:cs="Garamond"/>
          <w:color w:val="000000" w:themeColor="text1" w:themeTint="FF" w:themeShade="FF"/>
        </w:rPr>
        <w:t xml:space="preserve">Reduction in </w:t>
      </w:r>
      <w:r w:rsidRPr="1221E416" w:rsidR="46CD5E56">
        <w:rPr>
          <w:rFonts w:ascii="Garamond" w:hAnsi="Garamond" w:eastAsia="Garamond" w:cs="Garamond"/>
          <w:color w:val="000000" w:themeColor="text1" w:themeTint="FF" w:themeShade="FF"/>
        </w:rPr>
        <w:t>agricultural</w:t>
      </w:r>
      <w:r w:rsidRPr="1221E416" w:rsidR="0AD075A8">
        <w:rPr>
          <w:rFonts w:ascii="Garamond" w:hAnsi="Garamond" w:eastAsia="Garamond" w:cs="Garamond"/>
          <w:color w:val="000000" w:themeColor="text1" w:themeTint="FF" w:themeShade="FF"/>
        </w:rPr>
        <w:t xml:space="preserve"> lands </w:t>
      </w:r>
      <w:r w:rsidRPr="1221E416" w:rsidR="01C1E2C1">
        <w:rPr>
          <w:rFonts w:ascii="Garamond" w:hAnsi="Garamond" w:eastAsia="Garamond" w:cs="Garamond"/>
          <w:color w:val="000000" w:themeColor="text1" w:themeTint="FF" w:themeShade="FF"/>
        </w:rPr>
        <w:t>increase</w:t>
      </w:r>
      <w:r w:rsidRPr="1221E416" w:rsidR="6F3B0FD7">
        <w:rPr>
          <w:rFonts w:ascii="Garamond" w:hAnsi="Garamond" w:eastAsia="Garamond" w:cs="Garamond"/>
          <w:color w:val="000000" w:themeColor="text1" w:themeTint="FF" w:themeShade="FF"/>
        </w:rPr>
        <w:t xml:space="preserve">s </w:t>
      </w:r>
      <w:r w:rsidRPr="1221E416" w:rsidR="79DCD885">
        <w:rPr>
          <w:rFonts w:ascii="Garamond" w:hAnsi="Garamond" w:eastAsia="Garamond" w:cs="Garamond"/>
          <w:color w:val="000000" w:themeColor="text1" w:themeTint="FF" w:themeShade="FF"/>
        </w:rPr>
        <w:t>environmental</w:t>
      </w:r>
      <w:r w:rsidRPr="1221E416" w:rsidR="7EFFC98C">
        <w:rPr>
          <w:rFonts w:ascii="Garamond" w:hAnsi="Garamond" w:eastAsia="Garamond" w:cs="Garamond"/>
          <w:color w:val="000000" w:themeColor="text1" w:themeTint="FF" w:themeShade="FF"/>
        </w:rPr>
        <w:t xml:space="preserve"> stress</w:t>
      </w:r>
      <w:r w:rsidRPr="1221E416" w:rsidR="3F3970F2">
        <w:rPr>
          <w:rFonts w:ascii="Garamond" w:hAnsi="Garamond" w:eastAsia="Garamond" w:cs="Garamond"/>
          <w:color w:val="000000" w:themeColor="text1" w:themeTint="FF" w:themeShade="FF"/>
        </w:rPr>
        <w:t>ors</w:t>
      </w:r>
      <w:r w:rsidRPr="1221E416" w:rsidR="4746BA69">
        <w:rPr>
          <w:rFonts w:ascii="Garamond" w:hAnsi="Garamond" w:eastAsia="Garamond" w:cs="Garamond"/>
          <w:color w:val="000000" w:themeColor="text1" w:themeTint="FF" w:themeShade="FF"/>
        </w:rPr>
        <w:t xml:space="preserve">, such as </w:t>
      </w:r>
      <w:r w:rsidRPr="1221E416" w:rsidR="110217ED">
        <w:rPr>
          <w:rFonts w:ascii="Garamond" w:hAnsi="Garamond" w:eastAsia="Garamond" w:cs="Garamond"/>
          <w:color w:val="000000" w:themeColor="text1" w:themeTint="FF" w:themeShade="FF"/>
        </w:rPr>
        <w:t>local songbird</w:t>
      </w:r>
      <w:r w:rsidRPr="1221E416" w:rsidR="4746BA69">
        <w:rPr>
          <w:rFonts w:ascii="Garamond" w:hAnsi="Garamond" w:eastAsia="Garamond" w:cs="Garamond"/>
          <w:color w:val="000000" w:themeColor="text1" w:themeTint="FF" w:themeShade="FF"/>
        </w:rPr>
        <w:t xml:space="preserve"> habitat loss</w:t>
      </w:r>
      <w:r w:rsidRPr="1221E416" w:rsidR="7EFFC98C">
        <w:rPr>
          <w:rFonts w:ascii="Garamond" w:hAnsi="Garamond" w:eastAsia="Garamond" w:cs="Garamond"/>
          <w:color w:val="000000" w:themeColor="text1" w:themeTint="FF" w:themeShade="FF"/>
        </w:rPr>
        <w:t xml:space="preserve">. </w:t>
      </w:r>
      <w:r w:rsidRPr="1221E416" w:rsidR="237E2C34">
        <w:rPr>
          <w:rFonts w:ascii="Garamond" w:hAnsi="Garamond" w:eastAsia="Garamond" w:cs="Garamond"/>
          <w:color w:val="000000" w:themeColor="text1" w:themeTint="FF" w:themeShade="FF"/>
        </w:rPr>
        <w:t>Farmland conversion also contributes to landscape resiliency, or the ability of habitat to sustain ecological function in a changing environment.</w:t>
      </w:r>
    </w:p>
    <w:p w:rsidR="7EFFC98C" w:rsidP="1221E416" w:rsidRDefault="7EFFC98C" w14:paraId="40F9CCE2" w14:textId="658D9E5A">
      <w:pPr>
        <w:pStyle w:val="ListParagraph"/>
        <w:numPr>
          <w:ilvl w:val="0"/>
          <w:numId w:val="11"/>
        </w:numPr>
        <w:spacing w:line="240" w:lineRule="auto"/>
        <w:rPr>
          <w:rFonts w:ascii="Garamond" w:hAnsi="Garamond" w:eastAsia="Garamond" w:cs="Garamond"/>
          <w:color w:val="000000" w:themeColor="text1" w:themeTint="FF" w:themeShade="FF"/>
        </w:rPr>
      </w:pPr>
      <w:r w:rsidRPr="1221E416" w:rsidR="7EFFC98C">
        <w:rPr>
          <w:rFonts w:ascii="Garamond" w:hAnsi="Garamond" w:eastAsia="Garamond" w:cs="Garamond"/>
          <w:color w:val="000000" w:themeColor="text1" w:themeTint="FF" w:themeShade="FF"/>
        </w:rPr>
        <w:t>The development and disturbance of fertile soils can also turn responsibly managed farmland from a carbon sink into a</w:t>
      </w:r>
      <w:r w:rsidRPr="1221E416" w:rsidR="06D6694E">
        <w:rPr>
          <w:rFonts w:ascii="Garamond" w:hAnsi="Garamond" w:eastAsia="Garamond" w:cs="Garamond"/>
          <w:color w:val="000000" w:themeColor="text1" w:themeTint="FF" w:themeShade="FF"/>
        </w:rPr>
        <w:t xml:space="preserve">n emission </w:t>
      </w:r>
      <w:r w:rsidRPr="1221E416" w:rsidR="7EFFC98C">
        <w:rPr>
          <w:rFonts w:ascii="Garamond" w:hAnsi="Garamond" w:eastAsia="Garamond" w:cs="Garamond"/>
          <w:color w:val="000000" w:themeColor="text1" w:themeTint="FF" w:themeShade="FF"/>
        </w:rPr>
        <w:t xml:space="preserve">source, ultimately contributing to the excessive carbon dioxide levels in our atmosphere. </w:t>
      </w:r>
    </w:p>
    <w:p w:rsidR="7EFFC98C" w:rsidP="1221E416" w:rsidRDefault="7EFFC98C" w14:paraId="04614E50" w14:textId="63772B06">
      <w:pPr>
        <w:pStyle w:val="ListParagraph"/>
        <w:numPr>
          <w:ilvl w:val="0"/>
          <w:numId w:val="11"/>
        </w:numPr>
        <w:spacing w:line="240" w:lineRule="auto"/>
        <w:rPr>
          <w:rFonts w:ascii="Garamond" w:hAnsi="Garamond" w:eastAsia="Garamond" w:cs="Garamond"/>
        </w:rPr>
      </w:pPr>
      <w:r w:rsidRPr="1221E416" w:rsidR="7EFFC98C">
        <w:rPr>
          <w:rFonts w:ascii="Garamond" w:hAnsi="Garamond" w:eastAsia="Garamond" w:cs="Garamond"/>
          <w:color w:val="000000" w:themeColor="text1" w:themeTint="FF" w:themeShade="FF"/>
        </w:rPr>
        <w:t xml:space="preserve">Given current public concerns regarding climate change adaptability and atmospheric composition, farmland conservation is paramount for protecting local communities in the </w:t>
      </w:r>
      <w:r w:rsidRPr="1221E416" w:rsidR="38C38B2F">
        <w:rPr>
          <w:rFonts w:ascii="Garamond" w:hAnsi="Garamond" w:eastAsia="Garamond" w:cs="Garamond"/>
          <w:color w:val="000000" w:themeColor="text1" w:themeTint="FF" w:themeShade="FF"/>
        </w:rPr>
        <w:t>n</w:t>
      </w:r>
      <w:r w:rsidRPr="1221E416" w:rsidR="7EFFC98C">
        <w:rPr>
          <w:rFonts w:ascii="Garamond" w:hAnsi="Garamond" w:eastAsia="Garamond" w:cs="Garamond"/>
          <w:color w:val="000000" w:themeColor="text1" w:themeTint="FF" w:themeShade="FF"/>
        </w:rPr>
        <w:t>ortheastern United States.</w:t>
      </w:r>
    </w:p>
    <w:p w:rsidRPr="00CE4561" w:rsidR="00CB6407" w:rsidP="1221E416" w:rsidRDefault="00CB6407" w14:paraId="3C709863" w14:textId="77777777">
      <w:pPr>
        <w:spacing w:line="240" w:lineRule="auto"/>
        <w:rPr>
          <w:rFonts w:ascii="Garamond" w:hAnsi="Garamond" w:eastAsia="Garamond" w:cs="Garamond"/>
        </w:rPr>
      </w:pPr>
    </w:p>
    <w:p w:rsidRPr="00CE4561" w:rsidR="008F2A72" w:rsidP="1221E416" w:rsidRDefault="008F2A72" w14:paraId="4C60F77B" w14:textId="23D336E0">
      <w:pPr>
        <w:spacing w:line="240" w:lineRule="auto"/>
        <w:rPr>
          <w:rFonts w:ascii="Garamond" w:hAnsi="Garamond" w:eastAsia="Garamond" w:cs="Garamond"/>
        </w:rPr>
      </w:pPr>
      <w:r w:rsidRPr="1221E416" w:rsidR="008F2A72">
        <w:rPr>
          <w:rFonts w:ascii="Garamond" w:hAnsi="Garamond" w:eastAsia="Garamond" w:cs="Garamond"/>
          <w:b w:val="1"/>
          <w:bCs w:val="1"/>
          <w:i w:val="1"/>
          <w:iCs w:val="1"/>
        </w:rPr>
        <w:t>Project Objectives:</w:t>
      </w:r>
    </w:p>
    <w:p w:rsidR="5636A40A" w:rsidP="1221E416" w:rsidRDefault="5636A40A" w14:paraId="0B4680A2" w14:textId="7695C4F5">
      <w:pPr>
        <w:pStyle w:val="ListParagraph"/>
        <w:numPr>
          <w:ilvl w:val="0"/>
          <w:numId w:val="11"/>
        </w:numPr>
        <w:spacing w:line="240" w:lineRule="auto"/>
        <w:rPr>
          <w:rFonts w:ascii="Garamond" w:hAnsi="Garamond" w:eastAsia="Garamond" w:cs="Garamond"/>
          <w:color w:val="000000" w:themeColor="text1"/>
        </w:rPr>
      </w:pPr>
      <w:r w:rsidRPr="1221E416" w:rsidR="5636A40A">
        <w:rPr>
          <w:rFonts w:ascii="Garamond" w:hAnsi="Garamond" w:eastAsia="Garamond" w:cs="Garamond"/>
          <w:color w:val="000000" w:themeColor="text1" w:themeTint="FF" w:themeShade="FF"/>
        </w:rPr>
        <w:t>Predictively map historical and future land cover and vulnerability maps for the years 2030 and 2050 using Earth observations including Landsat 5 TM, Landsat 8 OLI, Landsat 9 OLI-2, Sentinel-2 MSI, and Suomi NPP VIIRS nighttime lights data</w:t>
      </w:r>
    </w:p>
    <w:p w:rsidR="5636A40A" w:rsidP="1221E416" w:rsidRDefault="5636A40A" w14:paraId="0233F389" w14:textId="5512DB3E">
      <w:pPr>
        <w:pStyle w:val="ListParagraph"/>
        <w:numPr>
          <w:ilvl w:val="0"/>
          <w:numId w:val="11"/>
        </w:numPr>
        <w:spacing w:line="240" w:lineRule="auto"/>
        <w:rPr>
          <w:rFonts w:ascii="Garamond" w:hAnsi="Garamond" w:eastAsia="Garamond" w:cs="Garamond"/>
          <w:color w:val="000000" w:themeColor="text1"/>
        </w:rPr>
      </w:pPr>
      <w:r w:rsidRPr="1221E416" w:rsidR="5636A40A">
        <w:rPr>
          <w:rFonts w:ascii="Garamond" w:hAnsi="Garamond" w:eastAsia="Garamond" w:cs="Garamond"/>
          <w:color w:val="000000" w:themeColor="text1" w:themeTint="FF" w:themeShade="FF"/>
        </w:rPr>
        <w:t>Assess avoided soil carbon loss from agricultural conservation easements to validate the land trust organizations that we are partnering with on their conservation efforts and impact</w:t>
      </w:r>
    </w:p>
    <w:p w:rsidRPr="00CE4561" w:rsidR="008F2A72" w:rsidP="1221E416" w:rsidRDefault="008F2A72" w14:paraId="346D8347" w14:textId="77777777">
      <w:pPr>
        <w:spacing w:line="240" w:lineRule="auto"/>
        <w:rPr>
          <w:rFonts w:ascii="Garamond" w:hAnsi="Garamond" w:eastAsia="Garamond" w:cs="Garamond"/>
        </w:rPr>
      </w:pPr>
    </w:p>
    <w:p w:rsidRPr="00CE4561" w:rsidR="00CD0433" w:rsidP="1221E416" w:rsidRDefault="00CD0433" w14:paraId="07D5EB77" w14:textId="77777777">
      <w:pPr>
        <w:pBdr>
          <w:bottom w:val="single" w:color="FF000000" w:sz="4" w:space="1"/>
        </w:pBdr>
        <w:spacing w:line="240" w:lineRule="auto"/>
        <w:rPr>
          <w:rFonts w:ascii="Garamond" w:hAnsi="Garamond" w:eastAsia="Garamond" w:cs="Garamond"/>
          <w:b w:val="1"/>
          <w:bCs w:val="1"/>
        </w:rPr>
      </w:pPr>
      <w:r w:rsidRPr="1221E416" w:rsidR="00CD0433">
        <w:rPr>
          <w:rFonts w:ascii="Garamond" w:hAnsi="Garamond" w:eastAsia="Garamond" w:cs="Garamond"/>
          <w:b w:val="1"/>
          <w:bCs w:val="1"/>
        </w:rPr>
        <w:t>Partner Overview</w:t>
      </w:r>
    </w:p>
    <w:p w:rsidRPr="00CE4561" w:rsidR="00D12F5B" w:rsidP="1221E416" w:rsidRDefault="00A44DD0" w14:paraId="34B6E1B7" w14:textId="57AB031C">
      <w:pPr>
        <w:spacing w:line="240" w:lineRule="auto"/>
        <w:rPr>
          <w:rFonts w:ascii="Garamond" w:hAnsi="Garamond" w:eastAsia="Garamond" w:cs="Garamond"/>
          <w:b w:val="1"/>
          <w:bCs w:val="1"/>
          <w:i w:val="1"/>
          <w:iCs w:val="1"/>
        </w:rPr>
      </w:pPr>
      <w:r w:rsidRPr="1221E416" w:rsidR="00A44DD0">
        <w:rPr>
          <w:rFonts w:ascii="Garamond" w:hAnsi="Garamond" w:eastAsia="Garamond" w:cs="Garamond"/>
          <w:b w:val="1"/>
          <w:bCs w:val="1"/>
          <w:i w:val="1"/>
          <w:iCs w:val="1"/>
        </w:rPr>
        <w:t>Partner</w:t>
      </w:r>
      <w:r w:rsidRPr="1221E416" w:rsidR="00835C04">
        <w:rPr>
          <w:rFonts w:ascii="Garamond" w:hAnsi="Garamond" w:eastAsia="Garamond" w:cs="Garamond"/>
          <w:b w:val="1"/>
          <w:bCs w:val="1"/>
          <w:i w:val="1"/>
          <w:iCs w:val="1"/>
        </w:rPr>
        <w:t xml:space="preserve"> Organizations</w:t>
      </w:r>
      <w:r w:rsidRPr="1221E416" w:rsidR="00D12F5B">
        <w:rPr>
          <w:rFonts w:ascii="Garamond" w:hAnsi="Garamond" w:eastAsia="Garamond" w:cs="Garamond"/>
          <w:b w:val="1"/>
          <w:bCs w:val="1"/>
          <w:i w:val="1"/>
          <w:iCs w:val="1"/>
        </w:rPr>
        <w:t>:</w:t>
      </w:r>
    </w:p>
    <w:tbl>
      <w:tblPr>
        <w:tblStyle w:val="TableGrid"/>
        <w:tblW w:w="5000" w:type="pct"/>
        <w:jc w:val="center"/>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1221E416" w14:paraId="4EEA7B0E" w14:textId="77777777">
        <w:trPr>
          <w:jc w:val="center"/>
        </w:trPr>
        <w:tc>
          <w:tcPr>
            <w:tcW w:w="1730" w:type="pct"/>
            <w:shd w:val="clear" w:color="auto" w:fill="31849B" w:themeFill="accent5" w:themeFillShade="BF"/>
            <w:tcMar/>
            <w:vAlign w:val="center"/>
          </w:tcPr>
          <w:p w:rsidRPr="00CE4561" w:rsidR="006804AC" w:rsidP="1221E416" w:rsidRDefault="00FF59B3" w14:paraId="66FDE6C5" w14:textId="4A84C52D">
            <w:pPr>
              <w:spacing w:line="240" w:lineRule="auto"/>
              <w:jc w:val="center"/>
              <w:rPr>
                <w:rFonts w:ascii="Garamond" w:hAnsi="Garamond" w:eastAsia="Garamond" w:cs="Garamond"/>
                <w:b w:val="1"/>
                <w:bCs w:val="1"/>
                <w:color w:val="FFFFFF" w:themeColor="background1"/>
              </w:rPr>
            </w:pPr>
            <w:r w:rsidRPr="1221E416" w:rsidR="23F54148">
              <w:rPr>
                <w:rFonts w:ascii="Garamond" w:hAnsi="Garamond" w:eastAsia="Garamond" w:cs="Garamond"/>
                <w:b w:val="1"/>
                <w:bCs w:val="1"/>
                <w:color w:val="FFFFFF" w:themeColor="background1" w:themeTint="FF" w:themeShade="FF"/>
              </w:rPr>
              <w:t>Organization</w:t>
            </w:r>
            <w:r w:rsidRPr="1221E416" w:rsidR="5EBF0B31">
              <w:rPr>
                <w:rFonts w:ascii="Garamond" w:hAnsi="Garamond" w:eastAsia="Garamond" w:cs="Garamond"/>
                <w:b w:val="1"/>
                <w:bCs w:val="1"/>
                <w:color w:val="FFFFFF" w:themeColor="background1" w:themeTint="FF" w:themeShade="FF"/>
              </w:rPr>
              <w:t>s</w:t>
            </w:r>
          </w:p>
        </w:tc>
        <w:tc>
          <w:tcPr>
            <w:tcW w:w="1850" w:type="pct"/>
            <w:shd w:val="clear" w:color="auto" w:fill="31849B" w:themeFill="accent5" w:themeFillShade="BF"/>
            <w:tcMar/>
            <w:vAlign w:val="center"/>
          </w:tcPr>
          <w:p w:rsidRPr="00CE4561" w:rsidR="006804AC" w:rsidP="1221E416" w:rsidRDefault="7510DBB3" w14:paraId="358B03BC" w14:textId="34FA0CD1">
            <w:pPr>
              <w:spacing w:line="240" w:lineRule="auto"/>
              <w:jc w:val="center"/>
              <w:rPr>
                <w:rFonts w:ascii="Garamond" w:hAnsi="Garamond" w:eastAsia="Garamond" w:cs="Garamond"/>
                <w:b w:val="1"/>
                <w:bCs w:val="1"/>
                <w:color w:val="FFFFFF" w:themeColor="background1"/>
              </w:rPr>
            </w:pPr>
            <w:r w:rsidRPr="1221E416" w:rsidR="780710FA">
              <w:rPr>
                <w:rFonts w:ascii="Garamond" w:hAnsi="Garamond" w:eastAsia="Garamond" w:cs="Garamond"/>
                <w:b w:val="1"/>
                <w:bCs w:val="1"/>
                <w:color w:val="FFFFFF" w:themeColor="background1" w:themeTint="FF" w:themeShade="FF"/>
              </w:rPr>
              <w:t>Contact (Name, Position/Title)</w:t>
            </w:r>
          </w:p>
        </w:tc>
        <w:tc>
          <w:tcPr>
            <w:tcW w:w="1419" w:type="pct"/>
            <w:shd w:val="clear" w:color="auto" w:fill="31849B" w:themeFill="accent5" w:themeFillShade="BF"/>
            <w:tcMar/>
            <w:vAlign w:val="center"/>
          </w:tcPr>
          <w:p w:rsidRPr="00CE4561" w:rsidR="006804AC" w:rsidP="1221E416" w:rsidRDefault="20964F87" w14:paraId="311B19EA" w14:textId="77777777">
            <w:pPr>
              <w:spacing w:line="240" w:lineRule="auto"/>
              <w:jc w:val="center"/>
              <w:rPr>
                <w:rFonts w:ascii="Garamond" w:hAnsi="Garamond" w:eastAsia="Garamond" w:cs="Garamond"/>
                <w:b w:val="1"/>
                <w:bCs w:val="1"/>
                <w:color w:val="FFFFFF" w:themeColor="background1"/>
              </w:rPr>
            </w:pPr>
            <w:r w:rsidRPr="1221E416" w:rsidR="54CEAD12">
              <w:rPr>
                <w:rFonts w:ascii="Garamond" w:hAnsi="Garamond" w:eastAsia="Garamond" w:cs="Garamond"/>
                <w:b w:val="1"/>
                <w:bCs w:val="1"/>
                <w:color w:val="FFFFFF" w:themeColor="background1" w:themeTint="FF" w:themeShade="FF"/>
              </w:rPr>
              <w:t>Partner Type</w:t>
            </w:r>
          </w:p>
        </w:tc>
      </w:tr>
      <w:tr w:rsidRPr="00CE4561" w:rsidR="006804AC" w:rsidTr="1221E416" w14:paraId="5D470CD2" w14:textId="77777777">
        <w:trPr>
          <w:jc w:val="center"/>
        </w:trPr>
        <w:tc>
          <w:tcPr>
            <w:tcW w:w="1730" w:type="pct"/>
            <w:tcMar/>
          </w:tcPr>
          <w:p w:rsidRPr="00CE4561" w:rsidR="006804AC" w:rsidP="1221E416" w:rsidRDefault="183DF6BB" w14:paraId="147FACB8" w14:textId="32AF2EBF">
            <w:pPr>
              <w:spacing w:line="240" w:lineRule="auto"/>
            </w:pPr>
            <w:r w:rsidRPr="1221E416" w:rsidR="2AEEB894">
              <w:rPr>
                <w:rFonts w:ascii="Garamond" w:hAnsi="Garamond" w:eastAsia="Garamond" w:cs="Garamond"/>
                <w:b w:val="1"/>
                <w:bCs w:val="1"/>
              </w:rPr>
              <w:t>Finger Lakes Land Trust</w:t>
            </w:r>
          </w:p>
        </w:tc>
        <w:tc>
          <w:tcPr>
            <w:tcW w:w="1850" w:type="pct"/>
            <w:tcMar/>
          </w:tcPr>
          <w:p w:rsidRPr="00CE4561" w:rsidR="006804AC" w:rsidP="1221E416" w:rsidRDefault="6B476EAD" w14:paraId="0111C027" w14:textId="307D8E09">
            <w:pPr>
              <w:spacing w:line="240" w:lineRule="auto"/>
            </w:pPr>
            <w:r w:rsidRPr="1221E416" w:rsidR="2B7799B1">
              <w:rPr>
                <w:rFonts w:ascii="Garamond" w:hAnsi="Garamond" w:eastAsia="Garamond" w:cs="Garamond"/>
              </w:rPr>
              <w:t>Max Heitner, Director of Conservation</w:t>
            </w:r>
          </w:p>
        </w:tc>
        <w:tc>
          <w:tcPr>
            <w:tcW w:w="1419" w:type="pct"/>
            <w:tcMar/>
          </w:tcPr>
          <w:p w:rsidRPr="00CE4561" w:rsidR="006804AC" w:rsidP="1221E416" w:rsidRDefault="00CB6407" w14:paraId="21053937" w14:textId="49F56FE4">
            <w:pPr>
              <w:spacing w:line="240" w:lineRule="auto"/>
              <w:rPr>
                <w:rFonts w:ascii="Garamond" w:hAnsi="Garamond" w:eastAsia="Garamond" w:cs="Garamond"/>
              </w:rPr>
            </w:pPr>
            <w:r w:rsidRPr="1221E416" w:rsidR="00CB6407">
              <w:rPr>
                <w:rFonts w:ascii="Garamond" w:hAnsi="Garamond" w:eastAsia="Garamond" w:cs="Garamond"/>
              </w:rPr>
              <w:t xml:space="preserve">End </w:t>
            </w:r>
            <w:r w:rsidRPr="1221E416" w:rsidR="10F36717">
              <w:rPr>
                <w:rFonts w:ascii="Garamond" w:hAnsi="Garamond" w:eastAsia="Garamond" w:cs="Garamond"/>
              </w:rPr>
              <w:t>User</w:t>
            </w:r>
          </w:p>
        </w:tc>
      </w:tr>
      <w:tr w:rsidRPr="00CE4561" w:rsidR="006804AC" w:rsidTr="1221E416" w14:paraId="3CC8ABAF" w14:textId="77777777">
        <w:trPr>
          <w:jc w:val="center"/>
        </w:trPr>
        <w:tc>
          <w:tcPr>
            <w:tcW w:w="1730" w:type="pct"/>
            <w:tcMar/>
          </w:tcPr>
          <w:p w:rsidRPr="00CE4561" w:rsidR="006804AC" w:rsidP="1221E416" w:rsidRDefault="33F675CC" w14:paraId="09C3C822" w14:textId="25E08E8C">
            <w:pPr>
              <w:spacing w:line="240" w:lineRule="auto"/>
            </w:pPr>
            <w:r w:rsidRPr="1221E416" w:rsidR="06B4F8D0">
              <w:rPr>
                <w:rFonts w:ascii="Garamond" w:hAnsi="Garamond" w:eastAsia="Garamond" w:cs="Garamond"/>
                <w:b w:val="1"/>
                <w:bCs w:val="1"/>
              </w:rPr>
              <w:t>Genesee Land Trust</w:t>
            </w:r>
          </w:p>
        </w:tc>
        <w:tc>
          <w:tcPr>
            <w:tcW w:w="1850" w:type="pct"/>
            <w:tcMar/>
          </w:tcPr>
          <w:p w:rsidRPr="00CE4561" w:rsidR="006804AC" w:rsidP="1221E416" w:rsidRDefault="20E3BF07" w14:paraId="36E16CC9" w14:textId="4CD8B197">
            <w:pPr>
              <w:spacing w:line="240" w:lineRule="auto"/>
            </w:pPr>
            <w:r w:rsidRPr="1221E416" w:rsidR="7FE7D7F0">
              <w:rPr>
                <w:rFonts w:ascii="Garamond" w:hAnsi="Garamond" w:eastAsia="Garamond" w:cs="Garamond"/>
              </w:rPr>
              <w:t>Amanda Grisa, Farmland Protection Manager</w:t>
            </w:r>
          </w:p>
        </w:tc>
        <w:tc>
          <w:tcPr>
            <w:tcW w:w="1419" w:type="pct"/>
            <w:tcMar/>
          </w:tcPr>
          <w:p w:rsidRPr="00CE4561" w:rsidR="006804AC" w:rsidP="1221E416" w:rsidRDefault="3C17B2C7" w14:paraId="73A7EA22" w14:textId="49F56FE4">
            <w:pPr>
              <w:spacing w:line="240" w:lineRule="auto"/>
              <w:rPr>
                <w:rFonts w:ascii="Garamond" w:hAnsi="Garamond" w:eastAsia="Garamond" w:cs="Garamond"/>
              </w:rPr>
            </w:pPr>
            <w:r w:rsidRPr="1221E416" w:rsidR="265CA190">
              <w:rPr>
                <w:rFonts w:ascii="Garamond" w:hAnsi="Garamond" w:eastAsia="Garamond" w:cs="Garamond"/>
              </w:rPr>
              <w:t>End User</w:t>
            </w:r>
          </w:p>
          <w:p w:rsidRPr="00CE4561" w:rsidR="006804AC" w:rsidP="1221E416" w:rsidRDefault="006804AC" w14:paraId="011729D9" w14:textId="4120F590">
            <w:pPr>
              <w:spacing w:line="240" w:lineRule="auto"/>
              <w:rPr>
                <w:rFonts w:ascii="Garamond" w:hAnsi="Garamond" w:eastAsia="Garamond" w:cs="Garamond"/>
              </w:rPr>
            </w:pPr>
          </w:p>
        </w:tc>
      </w:tr>
      <w:tr w:rsidR="27B1E046" w:rsidTr="1221E416" w14:paraId="71BB9875" w14:textId="77777777">
        <w:trPr>
          <w:trHeight w:val="300"/>
          <w:jc w:val="center"/>
        </w:trPr>
        <w:tc>
          <w:tcPr>
            <w:tcW w:w="3236" w:type="dxa"/>
            <w:tcMar/>
          </w:tcPr>
          <w:p w:rsidR="745B71B7" w:rsidP="1221E416" w:rsidRDefault="745B71B7" w14:paraId="2EC688AC" w14:textId="609AC068">
            <w:pPr>
              <w:spacing w:line="240" w:lineRule="auto"/>
              <w:rPr>
                <w:rFonts w:ascii="Garamond" w:hAnsi="Garamond" w:eastAsia="Garamond" w:cs="Garamond"/>
                <w:b w:val="1"/>
                <w:bCs w:val="1"/>
              </w:rPr>
            </w:pPr>
            <w:r w:rsidRPr="1221E416" w:rsidR="43BFAC36">
              <w:rPr>
                <w:rFonts w:ascii="Garamond" w:hAnsi="Garamond" w:eastAsia="Garamond" w:cs="Garamond"/>
                <w:b w:val="1"/>
                <w:bCs w:val="1"/>
              </w:rPr>
              <w:t>Saratoga PLAN</w:t>
            </w:r>
          </w:p>
        </w:tc>
        <w:tc>
          <w:tcPr>
            <w:tcW w:w="3460" w:type="dxa"/>
            <w:tcMar/>
          </w:tcPr>
          <w:p w:rsidR="2618D367" w:rsidP="1221E416" w:rsidRDefault="17F6854A" w14:paraId="646FE20E" w14:textId="0D849C2E">
            <w:pPr>
              <w:spacing w:line="240" w:lineRule="auto"/>
              <w:rPr>
                <w:rFonts w:ascii="Garamond" w:hAnsi="Garamond" w:eastAsia="Garamond" w:cs="Garamond"/>
              </w:rPr>
            </w:pPr>
            <w:r w:rsidRPr="1221E416" w:rsidR="2D3176FB">
              <w:rPr>
                <w:rFonts w:ascii="Garamond" w:hAnsi="Garamond" w:eastAsia="Garamond" w:cs="Garamond"/>
              </w:rPr>
              <w:t>Tori Roberts, Conservation Project Ma</w:t>
            </w:r>
            <w:r w:rsidRPr="1221E416" w:rsidR="52F8607E">
              <w:rPr>
                <w:rFonts w:ascii="Garamond" w:hAnsi="Garamond" w:eastAsia="Garamond" w:cs="Garamond"/>
              </w:rPr>
              <w:t>n</w:t>
            </w:r>
            <w:r w:rsidRPr="1221E416" w:rsidR="2D3176FB">
              <w:rPr>
                <w:rFonts w:ascii="Garamond" w:hAnsi="Garamond" w:eastAsia="Garamond" w:cs="Garamond"/>
              </w:rPr>
              <w:t>ager</w:t>
            </w:r>
          </w:p>
        </w:tc>
        <w:tc>
          <w:tcPr>
            <w:tcW w:w="2654" w:type="dxa"/>
            <w:tcMar/>
          </w:tcPr>
          <w:p w:rsidR="3C17B2C7" w:rsidP="1221E416" w:rsidRDefault="3C17B2C7" w14:paraId="43CE44F9" w14:textId="49F56FE4">
            <w:pPr>
              <w:spacing w:line="240" w:lineRule="auto"/>
              <w:rPr>
                <w:rFonts w:ascii="Garamond" w:hAnsi="Garamond" w:eastAsia="Garamond" w:cs="Garamond"/>
              </w:rPr>
            </w:pPr>
            <w:r w:rsidRPr="1221E416" w:rsidR="265CA190">
              <w:rPr>
                <w:rFonts w:ascii="Garamond" w:hAnsi="Garamond" w:eastAsia="Garamond" w:cs="Garamond"/>
              </w:rPr>
              <w:t>End User</w:t>
            </w:r>
          </w:p>
          <w:p w:rsidR="27B1E046" w:rsidP="1221E416" w:rsidRDefault="27B1E046" w14:paraId="0C95C6B5" w14:textId="0B3F4504">
            <w:pPr>
              <w:spacing w:line="240" w:lineRule="auto"/>
              <w:rPr>
                <w:rFonts w:ascii="Garamond" w:hAnsi="Garamond" w:eastAsia="Garamond" w:cs="Garamond"/>
              </w:rPr>
            </w:pPr>
          </w:p>
        </w:tc>
      </w:tr>
    </w:tbl>
    <w:p w:rsidR="30C37696" w:rsidP="1221E416" w:rsidRDefault="30C37696" w14:paraId="7B998047" w14:textId="3F70D751">
      <w:pPr>
        <w:spacing w:line="240" w:lineRule="auto"/>
        <w:rPr>
          <w:rFonts w:ascii="Garamond" w:hAnsi="Garamond" w:eastAsia="Garamond" w:cs="Garamond"/>
          <w:b w:val="1"/>
          <w:bCs w:val="1"/>
          <w:i w:val="1"/>
          <w:iCs w:val="1"/>
        </w:rPr>
      </w:pPr>
    </w:p>
    <w:p w:rsidR="00E1144B" w:rsidP="1221E416" w:rsidRDefault="005F06E5" w14:paraId="0DC40FA9" w14:textId="22C88940">
      <w:pPr>
        <w:spacing w:line="240" w:lineRule="auto"/>
        <w:rPr>
          <w:rFonts w:ascii="Garamond" w:hAnsi="Garamond" w:eastAsia="Garamond" w:cs="Garamond"/>
        </w:rPr>
      </w:pPr>
      <w:r w:rsidRPr="1221E416" w:rsidR="005F06E5">
        <w:rPr>
          <w:rFonts w:ascii="Garamond" w:hAnsi="Garamond" w:eastAsia="Garamond" w:cs="Garamond"/>
          <w:b w:val="1"/>
          <w:bCs w:val="1"/>
          <w:i w:val="1"/>
          <w:iCs w:val="1"/>
        </w:rPr>
        <w:t>Decision-</w:t>
      </w:r>
      <w:r w:rsidRPr="1221E416" w:rsidR="00CB6407">
        <w:rPr>
          <w:rFonts w:ascii="Garamond" w:hAnsi="Garamond" w:eastAsia="Garamond" w:cs="Garamond"/>
          <w:b w:val="1"/>
          <w:bCs w:val="1"/>
          <w:i w:val="1"/>
          <w:iCs w:val="1"/>
        </w:rPr>
        <w:t>Making Practices &amp; Policies:</w:t>
      </w:r>
      <w:r w:rsidRPr="1221E416" w:rsidR="006D6871">
        <w:rPr>
          <w:rFonts w:ascii="Garamond" w:hAnsi="Garamond" w:eastAsia="Garamond" w:cs="Garamond"/>
          <w:b w:val="1"/>
          <w:bCs w:val="1"/>
          <w:i w:val="1"/>
          <w:iCs w:val="1"/>
        </w:rPr>
        <w:t xml:space="preserve"> </w:t>
      </w:r>
    </w:p>
    <w:p w:rsidR="69647805" w:rsidP="1221E416" w:rsidRDefault="4F56DFFC" w14:paraId="6D2F66D6" w14:textId="163DC6A3">
      <w:pPr>
        <w:spacing w:line="240" w:lineRule="auto"/>
        <w:rPr>
          <w:rFonts w:ascii="Garamond" w:hAnsi="Garamond" w:eastAsia="Garamond" w:cs="Garamond"/>
        </w:rPr>
      </w:pPr>
      <w:r w:rsidRPr="1221E416" w:rsidR="4F56DFFC">
        <w:rPr>
          <w:rFonts w:ascii="Garamond" w:hAnsi="Garamond" w:eastAsia="Garamond" w:cs="Garamond"/>
          <w:color w:val="000000" w:themeColor="text1" w:themeTint="FF" w:themeShade="FF"/>
        </w:rPr>
        <w:t xml:space="preserve">Farmland conservation is of </w:t>
      </w:r>
      <w:r w:rsidRPr="1221E416" w:rsidR="6FAC3E8A">
        <w:rPr>
          <w:rFonts w:ascii="Garamond" w:hAnsi="Garamond" w:eastAsia="Garamond" w:cs="Garamond"/>
          <w:color w:val="000000" w:themeColor="text1" w:themeTint="FF" w:themeShade="FF"/>
        </w:rPr>
        <w:t xml:space="preserve">particular </w:t>
      </w:r>
      <w:r w:rsidRPr="1221E416" w:rsidR="4F56DFFC">
        <w:rPr>
          <w:rFonts w:ascii="Garamond" w:hAnsi="Garamond" w:eastAsia="Garamond" w:cs="Garamond"/>
          <w:color w:val="000000" w:themeColor="text1" w:themeTint="FF" w:themeShade="FF"/>
        </w:rPr>
        <w:t>interest to many non-profit organizations, as it provides surrounding ecosystems and local communities with various services, ranging from habitat conservation to food security. To reduce future farmland decline and prevent the loss of these services, landowners can opt into legally binding conservation easements with land trusts, preventing the future development of their property.</w:t>
      </w:r>
      <w:r w:rsidRPr="1221E416" w:rsidR="4F56DFFC">
        <w:rPr>
          <w:rFonts w:ascii="Garamond" w:hAnsi="Garamond" w:eastAsia="Garamond" w:cs="Garamond"/>
        </w:rPr>
        <w:t xml:space="preserve"> </w:t>
      </w:r>
      <w:r w:rsidRPr="1221E416" w:rsidR="69647805">
        <w:rPr>
          <w:rFonts w:ascii="Garamond" w:hAnsi="Garamond" w:eastAsia="Garamond" w:cs="Garamond"/>
        </w:rPr>
        <w:t>Demand for a</w:t>
      </w:r>
      <w:r w:rsidRPr="1221E416" w:rsidR="51D3B69F">
        <w:rPr>
          <w:rFonts w:ascii="Garamond" w:hAnsi="Garamond" w:eastAsia="Garamond" w:cs="Garamond"/>
        </w:rPr>
        <w:t xml:space="preserve">gricultural conservation easements </w:t>
      </w:r>
      <w:r w:rsidRPr="1221E416" w:rsidR="5F67B324">
        <w:rPr>
          <w:rFonts w:ascii="Garamond" w:hAnsi="Garamond" w:eastAsia="Garamond" w:cs="Garamond"/>
        </w:rPr>
        <w:t>is on a steady incline</w:t>
      </w:r>
      <w:r w:rsidRPr="1221E416" w:rsidR="51D3B69F">
        <w:rPr>
          <w:rFonts w:ascii="Garamond" w:hAnsi="Garamond" w:eastAsia="Garamond" w:cs="Garamond"/>
        </w:rPr>
        <w:t xml:space="preserve"> within Saratoga County</w:t>
      </w:r>
      <w:r w:rsidRPr="1221E416" w:rsidR="6148DFEA">
        <w:rPr>
          <w:rFonts w:ascii="Garamond" w:hAnsi="Garamond" w:eastAsia="Garamond" w:cs="Garamond"/>
        </w:rPr>
        <w:t xml:space="preserve"> and</w:t>
      </w:r>
      <w:r w:rsidRPr="1221E416" w:rsidR="51D3B69F">
        <w:rPr>
          <w:rFonts w:ascii="Garamond" w:hAnsi="Garamond" w:eastAsia="Garamond" w:cs="Garamond"/>
        </w:rPr>
        <w:t xml:space="preserve"> the Finger Lakes Region o</w:t>
      </w:r>
      <w:r w:rsidRPr="1221E416" w:rsidR="2E0922BE">
        <w:rPr>
          <w:rFonts w:ascii="Garamond" w:hAnsi="Garamond" w:eastAsia="Garamond" w:cs="Garamond"/>
        </w:rPr>
        <w:t>f</w:t>
      </w:r>
      <w:r w:rsidRPr="1221E416" w:rsidR="51D3B69F">
        <w:rPr>
          <w:rFonts w:ascii="Garamond" w:hAnsi="Garamond" w:eastAsia="Garamond" w:cs="Garamond"/>
        </w:rPr>
        <w:t xml:space="preserve"> New York State</w:t>
      </w:r>
      <w:r w:rsidRPr="1221E416" w:rsidR="5ACC357C">
        <w:rPr>
          <w:rFonts w:ascii="Garamond" w:hAnsi="Garamond" w:eastAsia="Garamond" w:cs="Garamond"/>
        </w:rPr>
        <w:t>, and obtainment is highly competitive</w:t>
      </w:r>
      <w:r w:rsidRPr="1221E416" w:rsidR="51D3B69F">
        <w:rPr>
          <w:rFonts w:ascii="Garamond" w:hAnsi="Garamond" w:eastAsia="Garamond" w:cs="Garamond"/>
        </w:rPr>
        <w:t>.</w:t>
      </w:r>
      <w:r w:rsidRPr="1221E416" w:rsidR="4D15C389">
        <w:rPr>
          <w:rFonts w:ascii="Garamond" w:hAnsi="Garamond" w:eastAsia="Garamond" w:cs="Garamond"/>
        </w:rPr>
        <w:t xml:space="preserve"> </w:t>
      </w:r>
      <w:r w:rsidRPr="1221E416" w:rsidR="15DDFE4F">
        <w:rPr>
          <w:rFonts w:ascii="Garamond" w:hAnsi="Garamond" w:eastAsia="Garamond" w:cs="Garamond"/>
        </w:rPr>
        <w:t>Each grant cycle, land trust organizations assess their pool of landowner applications base</w:t>
      </w:r>
      <w:r w:rsidRPr="1221E416" w:rsidR="7E3F03CE">
        <w:rPr>
          <w:rFonts w:ascii="Garamond" w:hAnsi="Garamond" w:eastAsia="Garamond" w:cs="Garamond"/>
        </w:rPr>
        <w:t>d</w:t>
      </w:r>
      <w:r w:rsidRPr="1221E416" w:rsidR="15DDFE4F">
        <w:rPr>
          <w:rFonts w:ascii="Garamond" w:hAnsi="Garamond" w:eastAsia="Garamond" w:cs="Garamond"/>
        </w:rPr>
        <w:t xml:space="preserve"> on </w:t>
      </w:r>
      <w:r w:rsidRPr="1221E416" w:rsidR="3D681B22">
        <w:rPr>
          <w:rFonts w:ascii="Garamond" w:hAnsi="Garamond" w:eastAsia="Garamond" w:cs="Garamond"/>
        </w:rPr>
        <w:t>selection</w:t>
      </w:r>
      <w:r w:rsidRPr="1221E416" w:rsidR="15DDFE4F">
        <w:rPr>
          <w:rFonts w:ascii="Garamond" w:hAnsi="Garamond" w:eastAsia="Garamond" w:cs="Garamond"/>
        </w:rPr>
        <w:t xml:space="preserve"> </w:t>
      </w:r>
      <w:r w:rsidRPr="1221E416" w:rsidR="3D681B22">
        <w:rPr>
          <w:rFonts w:ascii="Garamond" w:hAnsi="Garamond" w:eastAsia="Garamond" w:cs="Garamond"/>
        </w:rPr>
        <w:t xml:space="preserve">criteria of </w:t>
      </w:r>
      <w:r w:rsidRPr="1221E416" w:rsidR="15DDFE4F">
        <w:rPr>
          <w:rFonts w:ascii="Garamond" w:hAnsi="Garamond" w:eastAsia="Garamond" w:cs="Garamond"/>
        </w:rPr>
        <w:t xml:space="preserve">soil quality and proximity to other </w:t>
      </w:r>
      <w:r w:rsidRPr="1221E416" w:rsidR="4600B501">
        <w:rPr>
          <w:rFonts w:ascii="Garamond" w:hAnsi="Garamond" w:eastAsia="Garamond" w:cs="Garamond"/>
        </w:rPr>
        <w:t>easements.</w:t>
      </w:r>
      <w:r w:rsidRPr="1221E416" w:rsidR="05FFFCF3">
        <w:rPr>
          <w:rFonts w:ascii="Garamond" w:hAnsi="Garamond" w:eastAsia="Garamond" w:cs="Garamond"/>
        </w:rPr>
        <w:t xml:space="preserve"> From there, each organization selects 2-6 easement projects to fund with their allocated grant </w:t>
      </w:r>
      <w:r w:rsidRPr="1221E416" w:rsidR="315C1B22">
        <w:rPr>
          <w:rFonts w:ascii="Garamond" w:hAnsi="Garamond" w:eastAsia="Garamond" w:cs="Garamond"/>
        </w:rPr>
        <w:t>money</w:t>
      </w:r>
      <w:r w:rsidRPr="1221E416" w:rsidR="05FFFCF3">
        <w:rPr>
          <w:rFonts w:ascii="Garamond" w:hAnsi="Garamond" w:eastAsia="Garamond" w:cs="Garamond"/>
        </w:rPr>
        <w:t>, sometimes suppl</w:t>
      </w:r>
      <w:r w:rsidRPr="1221E416" w:rsidR="1F70C358">
        <w:rPr>
          <w:rFonts w:ascii="Garamond" w:hAnsi="Garamond" w:eastAsia="Garamond" w:cs="Garamond"/>
        </w:rPr>
        <w:t xml:space="preserve">emented by </w:t>
      </w:r>
      <w:r w:rsidRPr="1221E416" w:rsidR="0B67E11E">
        <w:rPr>
          <w:rFonts w:ascii="Garamond" w:hAnsi="Garamond" w:eastAsia="Garamond" w:cs="Garamond"/>
        </w:rPr>
        <w:t>c</w:t>
      </w:r>
      <w:r w:rsidRPr="1221E416" w:rsidR="1F70C358">
        <w:rPr>
          <w:rFonts w:ascii="Garamond" w:hAnsi="Garamond" w:eastAsia="Garamond" w:cs="Garamond"/>
        </w:rPr>
        <w:t>ounty funds.</w:t>
      </w:r>
      <w:r w:rsidRPr="1221E416" w:rsidR="1F87A4EA">
        <w:rPr>
          <w:rFonts w:ascii="Garamond" w:hAnsi="Garamond" w:eastAsia="Garamond" w:cs="Garamond"/>
        </w:rPr>
        <w:t xml:space="preserve"> </w:t>
      </w:r>
      <w:r w:rsidRPr="1221E416" w:rsidR="3CFA19E7">
        <w:rPr>
          <w:rFonts w:ascii="Garamond" w:hAnsi="Garamond" w:eastAsia="Garamond" w:cs="Garamond"/>
        </w:rPr>
        <w:t xml:space="preserve">When selecting easement locations, </w:t>
      </w:r>
      <w:r w:rsidRPr="1221E416" w:rsidR="7F9D8500">
        <w:rPr>
          <w:rFonts w:ascii="Garamond" w:hAnsi="Garamond" w:eastAsia="Garamond" w:cs="Garamond"/>
        </w:rPr>
        <w:t>partners</w:t>
      </w:r>
      <w:r w:rsidRPr="1221E416" w:rsidR="0A86AFA2">
        <w:rPr>
          <w:rFonts w:ascii="Garamond" w:hAnsi="Garamond" w:eastAsia="Garamond" w:cs="Garamond"/>
        </w:rPr>
        <w:t xml:space="preserve"> preference </w:t>
      </w:r>
      <w:r w:rsidRPr="1221E416" w:rsidR="32590328">
        <w:rPr>
          <w:rFonts w:ascii="Garamond" w:hAnsi="Garamond" w:eastAsia="Garamond" w:cs="Garamond"/>
        </w:rPr>
        <w:t>high impact areas</w:t>
      </w:r>
      <w:r w:rsidRPr="1221E416" w:rsidR="0A86AFA2">
        <w:rPr>
          <w:rFonts w:ascii="Garamond" w:hAnsi="Garamond" w:eastAsia="Garamond" w:cs="Garamond"/>
        </w:rPr>
        <w:t xml:space="preserve"> that are likely to experience land use change if not </w:t>
      </w:r>
      <w:r w:rsidRPr="1221E416" w:rsidR="2373DC1B">
        <w:rPr>
          <w:rFonts w:ascii="Garamond" w:hAnsi="Garamond" w:eastAsia="Garamond" w:cs="Garamond"/>
        </w:rPr>
        <w:t>protected.</w:t>
      </w:r>
      <w:r w:rsidRPr="1221E416" w:rsidR="07C7EA1D">
        <w:rPr>
          <w:rFonts w:ascii="Garamond" w:hAnsi="Garamond" w:eastAsia="Garamond" w:cs="Garamond"/>
        </w:rPr>
        <w:t xml:space="preserve"> The partners currently implement GIS to assess strategic conservation planning, but use little to no remote sensing in their decision making.</w:t>
      </w:r>
    </w:p>
    <w:p w:rsidR="2F54CB0E" w:rsidP="1221E416" w:rsidRDefault="2F54CB0E" w14:paraId="35368A2F" w14:textId="2CAE0CA2">
      <w:pPr>
        <w:spacing w:line="240" w:lineRule="auto"/>
        <w:rPr>
          <w:rFonts w:ascii="Garamond" w:hAnsi="Garamond" w:eastAsia="Garamond" w:cs="Garamond"/>
        </w:rPr>
      </w:pPr>
    </w:p>
    <w:p w:rsidRPr="00CE4561" w:rsidR="00CD0433" w:rsidP="1221E416" w:rsidRDefault="004D358F" w14:paraId="4C354B64" w14:textId="623E8C73">
      <w:pPr>
        <w:pBdr>
          <w:bottom w:val="single" w:color="FF000000" w:sz="4" w:space="1"/>
        </w:pBdr>
        <w:spacing w:line="240" w:lineRule="auto"/>
        <w:rPr>
          <w:rFonts w:ascii="Garamond" w:hAnsi="Garamond" w:eastAsia="Garamond" w:cs="Garamond"/>
          <w:b w:val="1"/>
          <w:bCs w:val="1"/>
        </w:rPr>
      </w:pPr>
      <w:r w:rsidRPr="1221E416" w:rsidR="004D358F">
        <w:rPr>
          <w:rFonts w:ascii="Garamond" w:hAnsi="Garamond" w:eastAsia="Garamond" w:cs="Garamond"/>
          <w:b w:val="1"/>
          <w:bCs w:val="1"/>
        </w:rPr>
        <w:t>Earth Observations &amp; End Products</w:t>
      </w:r>
      <w:r w:rsidRPr="1221E416" w:rsidR="00CB6407">
        <w:rPr>
          <w:rFonts w:ascii="Garamond" w:hAnsi="Garamond" w:eastAsia="Garamond" w:cs="Garamond"/>
          <w:b w:val="1"/>
          <w:bCs w:val="1"/>
        </w:rPr>
        <w:t xml:space="preserve"> </w:t>
      </w:r>
      <w:r w:rsidRPr="1221E416" w:rsidR="002E2D9E">
        <w:rPr>
          <w:rFonts w:ascii="Garamond" w:hAnsi="Garamond" w:eastAsia="Garamond" w:cs="Garamond"/>
          <w:b w:val="1"/>
          <w:bCs w:val="1"/>
        </w:rPr>
        <w:t>Overview</w:t>
      </w:r>
    </w:p>
    <w:p w:rsidRPr="00CE4561" w:rsidR="003D2EDF" w:rsidP="1221E416" w:rsidRDefault="00735F70" w14:paraId="339A2281" w14:textId="53CEA51D">
      <w:pPr>
        <w:spacing w:line="240" w:lineRule="auto"/>
        <w:rPr>
          <w:rFonts w:ascii="Garamond" w:hAnsi="Garamond" w:eastAsia="Garamond" w:cs="Garamond"/>
          <w:b w:val="1"/>
          <w:bCs w:val="1"/>
          <w:i w:val="1"/>
          <w:iCs w:val="1"/>
        </w:rPr>
      </w:pPr>
      <w:r w:rsidRPr="1221E416" w:rsidR="00735F70">
        <w:rPr>
          <w:rFonts w:ascii="Garamond" w:hAnsi="Garamond" w:eastAsia="Garamond" w:cs="Garamond"/>
          <w:b w:val="1"/>
          <w:bCs w:val="1"/>
          <w:i w:val="1"/>
          <w:iCs w:val="1"/>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6"/>
        <w:gridCol w:w="2410"/>
        <w:gridCol w:w="4594"/>
      </w:tblGrid>
      <w:tr w:rsidRPr="00CE4561" w:rsidR="00B76BDC" w:rsidTr="1221E416" w14:paraId="1E59A37D" w14:textId="77777777">
        <w:trPr>
          <w:jc w:val="center"/>
        </w:trPr>
        <w:tc>
          <w:tcPr>
            <w:tcW w:w="2347" w:type="dxa"/>
            <w:shd w:val="clear" w:color="auto" w:fill="31849B" w:themeFill="accent5" w:themeFillShade="BF"/>
            <w:tcMar/>
            <w:vAlign w:val="center"/>
          </w:tcPr>
          <w:p w:rsidRPr="00CE4561" w:rsidR="00B76BDC" w:rsidP="1221E416" w:rsidRDefault="6C4199D7" w14:paraId="3B2A8D46" w14:textId="77777777">
            <w:pPr>
              <w:spacing w:line="240" w:lineRule="auto"/>
              <w:jc w:val="center"/>
              <w:rPr>
                <w:rFonts w:ascii="Garamond" w:hAnsi="Garamond" w:eastAsia="Garamond" w:cs="Garamond"/>
                <w:b w:val="1"/>
                <w:bCs w:val="1"/>
                <w:color w:val="FFFFFF"/>
              </w:rPr>
            </w:pPr>
            <w:r w:rsidRPr="1221E416" w:rsidR="3935B7F0">
              <w:rPr>
                <w:rFonts w:ascii="Garamond" w:hAnsi="Garamond" w:eastAsia="Garamond" w:cs="Garamond"/>
                <w:b w:val="1"/>
                <w:bCs w:val="1"/>
                <w:color w:val="FFFFFF" w:themeColor="background1" w:themeTint="FF" w:themeShade="FF"/>
              </w:rPr>
              <w:t>Platform</w:t>
            </w:r>
            <w:r w:rsidRPr="1221E416" w:rsidR="4B0D00DB">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1221E416" w:rsidRDefault="71E43966" w14:paraId="6A7A8B2C" w14:textId="3D5D9670">
            <w:pPr>
              <w:spacing w:line="240" w:lineRule="auto"/>
              <w:jc w:val="center"/>
              <w:rPr>
                <w:rFonts w:ascii="Garamond" w:hAnsi="Garamond" w:eastAsia="Garamond" w:cs="Garamond"/>
                <w:b w:val="1"/>
                <w:bCs w:val="1"/>
                <w:color w:val="FFFFFF"/>
              </w:rPr>
            </w:pPr>
            <w:r w:rsidRPr="1221E416" w:rsidR="2515C975">
              <w:rPr>
                <w:rFonts w:ascii="Garamond" w:hAnsi="Garamond" w:eastAsia="Garamond" w:cs="Garamond"/>
                <w:b w:val="1"/>
                <w:bCs w:val="1"/>
                <w:color w:val="FFFFFF" w:themeColor="background1" w:themeTint="FF" w:themeShade="FF"/>
              </w:rPr>
              <w:t>Parameters</w:t>
            </w:r>
          </w:p>
        </w:tc>
        <w:tc>
          <w:tcPr>
            <w:tcW w:w="4597" w:type="dxa"/>
            <w:shd w:val="clear" w:color="auto" w:fill="31849B" w:themeFill="accent5" w:themeFillShade="BF"/>
            <w:tcMar/>
            <w:vAlign w:val="center"/>
          </w:tcPr>
          <w:p w:rsidRPr="00CE4561" w:rsidR="00B76BDC" w:rsidP="1221E416" w:rsidRDefault="00D3192F" w14:paraId="7A3A0187" w14:textId="77777777">
            <w:pPr>
              <w:spacing w:line="240" w:lineRule="auto"/>
              <w:jc w:val="center"/>
              <w:rPr>
                <w:rFonts w:ascii="Garamond" w:hAnsi="Garamond" w:eastAsia="Garamond" w:cs="Garamond"/>
                <w:b w:val="1"/>
                <w:bCs w:val="1"/>
                <w:color w:val="FFFFFF"/>
              </w:rPr>
            </w:pPr>
            <w:r w:rsidRPr="1221E416" w:rsidR="553754DC">
              <w:rPr>
                <w:rFonts w:ascii="Garamond" w:hAnsi="Garamond" w:eastAsia="Garamond" w:cs="Garamond"/>
                <w:b w:val="1"/>
                <w:bCs w:val="1"/>
                <w:color w:val="FFFFFF" w:themeColor="background1" w:themeTint="FF" w:themeShade="FF"/>
              </w:rPr>
              <w:t>Use</w:t>
            </w:r>
          </w:p>
        </w:tc>
      </w:tr>
      <w:tr w:rsidRPr="00CE4561" w:rsidR="00B76BDC" w:rsidTr="1221E416" w14:paraId="68A574AE" w14:textId="77777777">
        <w:trPr>
          <w:jc w:val="center"/>
        </w:trPr>
        <w:tc>
          <w:tcPr>
            <w:tcW w:w="2347" w:type="dxa"/>
            <w:tcMar/>
          </w:tcPr>
          <w:p w:rsidRPr="00CE4561" w:rsidR="00B76BDC" w:rsidP="1221E416" w:rsidRDefault="1DA35939" w14:paraId="6FE1A73B" w14:textId="2AB68E0A">
            <w:pPr>
              <w:spacing w:line="240" w:lineRule="auto"/>
            </w:pPr>
            <w:r w:rsidRPr="1221E416" w:rsidR="02ECFFB9">
              <w:rPr>
                <w:rFonts w:ascii="Garamond" w:hAnsi="Garamond" w:eastAsia="Garamond" w:cs="Garamond"/>
                <w:b w:val="1"/>
                <w:bCs w:val="1"/>
              </w:rPr>
              <w:t>Landsat 9 OLI-2</w:t>
            </w:r>
          </w:p>
        </w:tc>
        <w:tc>
          <w:tcPr>
            <w:tcW w:w="2411" w:type="dxa"/>
            <w:tcMar/>
          </w:tcPr>
          <w:p w:rsidRPr="00CE4561" w:rsidR="00B76BDC" w:rsidP="1221E416" w:rsidRDefault="622AA2AC" w14:paraId="3ED984CF" w14:textId="7F768834">
            <w:pPr>
              <w:spacing w:line="240" w:lineRule="auto"/>
            </w:pPr>
            <w:r w:rsidRPr="1221E416" w:rsidR="59076170">
              <w:rPr>
                <w:rFonts w:ascii="Garamond" w:hAnsi="Garamond" w:eastAsia="Garamond" w:cs="Garamond"/>
              </w:rPr>
              <w:t xml:space="preserve">Surface </w:t>
            </w:r>
            <w:r w:rsidRPr="1221E416" w:rsidR="0423B18C">
              <w:rPr>
                <w:rFonts w:ascii="Garamond" w:hAnsi="Garamond" w:eastAsia="Garamond" w:cs="Garamond"/>
              </w:rPr>
              <w:t>r</w:t>
            </w:r>
            <w:r w:rsidRPr="1221E416" w:rsidR="59076170">
              <w:rPr>
                <w:rFonts w:ascii="Garamond" w:hAnsi="Garamond" w:eastAsia="Garamond" w:cs="Garamond"/>
              </w:rPr>
              <w:t>eflectance</w:t>
            </w:r>
          </w:p>
        </w:tc>
        <w:tc>
          <w:tcPr>
            <w:tcW w:w="4597" w:type="dxa"/>
            <w:tcMar/>
          </w:tcPr>
          <w:p w:rsidRPr="00CE4561" w:rsidR="00B76BDC" w:rsidP="1221E416" w:rsidRDefault="47E3ABA9" w14:paraId="39C8D523" w14:textId="4AD33031">
            <w:pPr>
              <w:spacing w:line="240" w:lineRule="auto"/>
            </w:pPr>
            <w:r w:rsidRPr="1221E416" w:rsidR="2300FF01">
              <w:rPr>
                <w:rFonts w:ascii="Garamond" w:hAnsi="Garamond" w:eastAsia="Garamond" w:cs="Garamond"/>
              </w:rPr>
              <w:t>Surface reflectance was used to generate impervious surface and vegetation indices for 2022.</w:t>
            </w:r>
          </w:p>
        </w:tc>
      </w:tr>
      <w:tr w:rsidRPr="00CE4561" w:rsidR="00B76BDC" w:rsidTr="1221E416" w14:paraId="3D3DFEA5" w14:textId="77777777">
        <w:trPr>
          <w:jc w:val="center"/>
        </w:trPr>
        <w:tc>
          <w:tcPr>
            <w:tcW w:w="2347" w:type="dxa"/>
            <w:tcBorders>
              <w:bottom w:val="single" w:color="auto" w:sz="4" w:space="0"/>
            </w:tcBorders>
            <w:tcMar/>
          </w:tcPr>
          <w:p w:rsidRPr="00CE4561" w:rsidR="00B76BDC" w:rsidP="1221E416" w:rsidRDefault="5053E93F" w14:paraId="2E7A36AA" w14:textId="648E88A2">
            <w:pPr>
              <w:spacing w:line="240" w:lineRule="auto"/>
            </w:pPr>
            <w:r w:rsidRPr="1221E416" w:rsidR="256CA2F1">
              <w:rPr>
                <w:rFonts w:ascii="Garamond" w:hAnsi="Garamond" w:eastAsia="Garamond" w:cs="Garamond"/>
                <w:b w:val="1"/>
                <w:bCs w:val="1"/>
              </w:rPr>
              <w:t>Landsat 8 OLI</w:t>
            </w:r>
          </w:p>
        </w:tc>
        <w:tc>
          <w:tcPr>
            <w:tcW w:w="2411" w:type="dxa"/>
            <w:tcBorders>
              <w:bottom w:val="single" w:color="auto" w:sz="4" w:space="0"/>
            </w:tcBorders>
            <w:tcMar/>
          </w:tcPr>
          <w:p w:rsidRPr="00CE4561" w:rsidR="00B76BDC" w:rsidP="1221E416" w:rsidRDefault="2478B847" w14:paraId="218FF07A" w14:textId="5AD949EF">
            <w:pPr>
              <w:spacing w:line="240" w:lineRule="auto"/>
            </w:pPr>
            <w:r w:rsidRPr="1221E416" w:rsidR="717A1373">
              <w:rPr>
                <w:rFonts w:ascii="Garamond" w:hAnsi="Garamond" w:eastAsia="Garamond" w:cs="Garamond"/>
              </w:rPr>
              <w:t xml:space="preserve">Surface </w:t>
            </w:r>
            <w:r w:rsidRPr="1221E416" w:rsidR="675632F0">
              <w:rPr>
                <w:rFonts w:ascii="Garamond" w:hAnsi="Garamond" w:eastAsia="Garamond" w:cs="Garamond"/>
              </w:rPr>
              <w:t>r</w:t>
            </w:r>
            <w:r w:rsidRPr="1221E416" w:rsidR="717A1373">
              <w:rPr>
                <w:rFonts w:ascii="Garamond" w:hAnsi="Garamond" w:eastAsia="Garamond" w:cs="Garamond"/>
              </w:rPr>
              <w:t>eflectance</w:t>
            </w:r>
          </w:p>
        </w:tc>
        <w:tc>
          <w:tcPr>
            <w:tcW w:w="4597" w:type="dxa"/>
            <w:tcBorders>
              <w:bottom w:val="single" w:color="auto" w:sz="4" w:space="0"/>
            </w:tcBorders>
            <w:tcMar/>
          </w:tcPr>
          <w:p w:rsidRPr="00CE4561" w:rsidR="00B76BDC" w:rsidP="1221E416" w:rsidRDefault="044F5D02" w14:paraId="2A092E32" w14:textId="689D0284">
            <w:pPr>
              <w:spacing w:line="240" w:lineRule="auto"/>
              <w:rPr>
                <w:rFonts w:ascii="Garamond" w:hAnsi="Garamond" w:eastAsia="Garamond" w:cs="Garamond"/>
              </w:rPr>
            </w:pPr>
            <w:r w:rsidRPr="1221E416" w:rsidR="4F56FEBA">
              <w:rPr>
                <w:rFonts w:ascii="Garamond" w:hAnsi="Garamond" w:eastAsia="Garamond" w:cs="Garamond"/>
              </w:rPr>
              <w:t>Surface reflectance was used to generate impervious surface and vegetation indices for 20</w:t>
            </w:r>
            <w:r w:rsidRPr="1221E416" w:rsidR="2160BC43">
              <w:rPr>
                <w:rFonts w:ascii="Garamond" w:hAnsi="Garamond" w:eastAsia="Garamond" w:cs="Garamond"/>
              </w:rPr>
              <w:t>15 and 2020</w:t>
            </w:r>
            <w:r w:rsidRPr="1221E416" w:rsidR="4F56FEBA">
              <w:rPr>
                <w:rFonts w:ascii="Garamond" w:hAnsi="Garamond" w:eastAsia="Garamond" w:cs="Garamond"/>
              </w:rPr>
              <w:t>.</w:t>
            </w:r>
          </w:p>
        </w:tc>
      </w:tr>
      <w:tr w:rsidRPr="00CE4561" w:rsidR="00B76BDC" w:rsidTr="1221E416" w14:paraId="2173ADDF" w14:textId="77777777">
        <w:trPr>
          <w:jc w:val="center"/>
        </w:trPr>
        <w:tc>
          <w:tcPr>
            <w:tcW w:w="2347" w:type="dxa"/>
            <w:tcBorders>
              <w:top w:val="single" w:color="auto" w:sz="4" w:space="0"/>
              <w:left w:val="single" w:color="auto" w:sz="4" w:space="0"/>
              <w:bottom w:val="single" w:color="auto" w:sz="4" w:space="0"/>
            </w:tcBorders>
            <w:tcMar/>
          </w:tcPr>
          <w:p w:rsidRPr="00CE4561" w:rsidR="00B76BDC" w:rsidP="1221E416" w:rsidRDefault="69E34D5D" w14:paraId="0E5EC88D" w14:textId="55D9D6BD">
            <w:pPr>
              <w:spacing w:line="240" w:lineRule="auto"/>
              <w:rPr>
                <w:rFonts w:ascii="Garamond" w:hAnsi="Garamond" w:eastAsia="Garamond" w:cs="Garamond"/>
                <w:b w:val="1"/>
                <w:bCs w:val="1"/>
              </w:rPr>
            </w:pPr>
            <w:r w:rsidRPr="1221E416" w:rsidR="3EC7B061">
              <w:rPr>
                <w:rFonts w:ascii="Garamond" w:hAnsi="Garamond" w:eastAsia="Garamond" w:cs="Garamond"/>
                <w:b w:val="1"/>
                <w:bCs w:val="1"/>
              </w:rPr>
              <w:t>Landsat 5 TM</w:t>
            </w:r>
          </w:p>
        </w:tc>
        <w:tc>
          <w:tcPr>
            <w:tcW w:w="2411" w:type="dxa"/>
            <w:tcBorders>
              <w:top w:val="single" w:color="auto" w:sz="4" w:space="0"/>
              <w:bottom w:val="single" w:color="auto" w:sz="4" w:space="0"/>
            </w:tcBorders>
            <w:tcMar/>
          </w:tcPr>
          <w:p w:rsidRPr="00CE4561" w:rsidR="00B76BDC" w:rsidP="1221E416" w:rsidRDefault="47DAADB1" w14:paraId="65407D12" w14:textId="1B71E56D">
            <w:pPr>
              <w:spacing w:line="240" w:lineRule="auto"/>
            </w:pPr>
            <w:r w:rsidRPr="1221E416" w:rsidR="35C3FCE2">
              <w:rPr>
                <w:rFonts w:ascii="Garamond" w:hAnsi="Garamond" w:eastAsia="Garamond" w:cs="Garamond"/>
              </w:rPr>
              <w:t xml:space="preserve">Surface </w:t>
            </w:r>
            <w:r w:rsidRPr="1221E416" w:rsidR="675632F0">
              <w:rPr>
                <w:rFonts w:ascii="Garamond" w:hAnsi="Garamond" w:eastAsia="Garamond" w:cs="Garamond"/>
              </w:rPr>
              <w:t>r</w:t>
            </w:r>
            <w:r w:rsidRPr="1221E416" w:rsidR="35C3FCE2">
              <w:rPr>
                <w:rFonts w:ascii="Garamond" w:hAnsi="Garamond" w:eastAsia="Garamond" w:cs="Garamond"/>
              </w:rPr>
              <w:t>eflectance</w:t>
            </w:r>
          </w:p>
        </w:tc>
        <w:tc>
          <w:tcPr>
            <w:tcW w:w="4597" w:type="dxa"/>
            <w:tcBorders>
              <w:top w:val="single" w:color="auto" w:sz="4" w:space="0"/>
              <w:bottom w:val="single" w:color="auto" w:sz="4" w:space="0"/>
              <w:right w:val="single" w:color="auto" w:sz="4" w:space="0"/>
            </w:tcBorders>
            <w:tcMar/>
          </w:tcPr>
          <w:p w:rsidRPr="00CE4561" w:rsidR="00B76BDC" w:rsidP="1221E416" w:rsidRDefault="25CEE660" w14:paraId="760B100D" w14:textId="0C8FB04A">
            <w:pPr>
              <w:spacing w:line="240" w:lineRule="auto"/>
              <w:rPr>
                <w:rFonts w:ascii="Garamond" w:hAnsi="Garamond" w:eastAsia="Garamond" w:cs="Garamond"/>
              </w:rPr>
            </w:pPr>
            <w:r w:rsidRPr="1221E416" w:rsidR="3EEFEEC2">
              <w:rPr>
                <w:rFonts w:ascii="Garamond" w:hAnsi="Garamond" w:eastAsia="Garamond" w:cs="Garamond"/>
              </w:rPr>
              <w:t xml:space="preserve">Surface reflectance was used to generate impervious surface and vegetation indices for </w:t>
            </w:r>
            <w:r w:rsidRPr="1221E416" w:rsidR="039ACE4C">
              <w:rPr>
                <w:rFonts w:ascii="Garamond" w:hAnsi="Garamond" w:eastAsia="Garamond" w:cs="Garamond"/>
              </w:rPr>
              <w:t>1985, 1990, 1995, 2000, 2005, and 2010</w:t>
            </w:r>
            <w:r w:rsidRPr="1221E416" w:rsidR="3EEFEEC2">
              <w:rPr>
                <w:rFonts w:ascii="Garamond" w:hAnsi="Garamond" w:eastAsia="Garamond" w:cs="Garamond"/>
              </w:rPr>
              <w:t>.</w:t>
            </w:r>
          </w:p>
        </w:tc>
      </w:tr>
      <w:tr w:rsidR="27B1E046" w:rsidTr="1221E416" w14:paraId="6269C4A0" w14:textId="77777777">
        <w:trPr>
          <w:trHeight w:val="300"/>
          <w:jc w:val="center"/>
        </w:trPr>
        <w:tc>
          <w:tcPr>
            <w:tcW w:w="2347" w:type="dxa"/>
            <w:tcBorders>
              <w:top w:val="single" w:color="auto" w:sz="4" w:space="0"/>
              <w:left w:val="single" w:color="auto" w:sz="4" w:space="0"/>
              <w:bottom w:val="single" w:color="auto" w:sz="4" w:space="0"/>
            </w:tcBorders>
            <w:tcMar/>
          </w:tcPr>
          <w:p w:rsidR="7FF365EE" w:rsidP="1221E416" w:rsidRDefault="3D566CB2" w14:paraId="4A4EF62E" w14:textId="20D76D9E">
            <w:pPr>
              <w:spacing w:line="240" w:lineRule="auto"/>
              <w:rPr>
                <w:rFonts w:ascii="Garamond" w:hAnsi="Garamond" w:eastAsia="Garamond" w:cs="Garamond"/>
                <w:b w:val="1"/>
                <w:bCs w:val="1"/>
              </w:rPr>
            </w:pPr>
            <w:r w:rsidRPr="1221E416" w:rsidR="4702530D">
              <w:rPr>
                <w:rFonts w:ascii="Garamond" w:hAnsi="Garamond" w:eastAsia="Garamond" w:cs="Garamond"/>
                <w:b w:val="1"/>
                <w:bCs w:val="1"/>
              </w:rPr>
              <w:t>Sentinel-2</w:t>
            </w:r>
            <w:r w:rsidRPr="1221E416" w:rsidR="1EE7DEA5">
              <w:rPr>
                <w:rFonts w:ascii="Garamond" w:hAnsi="Garamond" w:eastAsia="Garamond" w:cs="Garamond"/>
                <w:b w:val="1"/>
                <w:bCs w:val="1"/>
              </w:rPr>
              <w:t xml:space="preserve"> MSI</w:t>
            </w:r>
          </w:p>
        </w:tc>
        <w:tc>
          <w:tcPr>
            <w:tcW w:w="2410" w:type="dxa"/>
            <w:tcBorders>
              <w:top w:val="single" w:color="auto" w:sz="4" w:space="0"/>
              <w:bottom w:val="single" w:color="auto" w:sz="4" w:space="0"/>
            </w:tcBorders>
            <w:tcMar/>
          </w:tcPr>
          <w:p w:rsidR="4B9923CD" w:rsidP="1221E416" w:rsidRDefault="4B9923CD" w14:paraId="2D3ED1C5" w14:textId="723AF2B8">
            <w:pPr>
              <w:spacing w:line="240" w:lineRule="auto"/>
              <w:rPr>
                <w:rFonts w:ascii="Garamond" w:hAnsi="Garamond" w:eastAsia="Garamond" w:cs="Garamond"/>
              </w:rPr>
            </w:pPr>
            <w:r w:rsidRPr="1221E416" w:rsidR="74FEB23D">
              <w:rPr>
                <w:rFonts w:ascii="Garamond" w:hAnsi="Garamond" w:eastAsia="Garamond" w:cs="Garamond"/>
              </w:rPr>
              <w:t xml:space="preserve">Surface </w:t>
            </w:r>
            <w:r w:rsidRPr="1221E416" w:rsidR="69FB752B">
              <w:rPr>
                <w:rFonts w:ascii="Garamond" w:hAnsi="Garamond" w:eastAsia="Garamond" w:cs="Garamond"/>
              </w:rPr>
              <w:t>r</w:t>
            </w:r>
            <w:r w:rsidRPr="1221E416" w:rsidR="74FEB23D">
              <w:rPr>
                <w:rFonts w:ascii="Garamond" w:hAnsi="Garamond" w:eastAsia="Garamond" w:cs="Garamond"/>
              </w:rPr>
              <w:t>eflectance</w:t>
            </w:r>
          </w:p>
        </w:tc>
        <w:tc>
          <w:tcPr>
            <w:tcW w:w="4593" w:type="dxa"/>
            <w:tcBorders>
              <w:top w:val="single" w:color="auto" w:sz="4" w:space="0"/>
              <w:bottom w:val="single" w:color="auto" w:sz="4" w:space="0"/>
              <w:right w:val="single" w:color="auto" w:sz="4" w:space="0"/>
            </w:tcBorders>
            <w:tcMar/>
          </w:tcPr>
          <w:p w:rsidR="1AA6A75C" w:rsidP="1221E416" w:rsidRDefault="1AA6A75C" w14:paraId="13DA350B" w14:textId="186E0931">
            <w:pPr>
              <w:spacing w:line="240" w:lineRule="auto"/>
              <w:rPr>
                <w:rFonts w:ascii="Garamond" w:hAnsi="Garamond" w:eastAsia="Garamond" w:cs="Garamond"/>
              </w:rPr>
            </w:pPr>
            <w:r w:rsidRPr="1221E416" w:rsidR="57208E95">
              <w:rPr>
                <w:rFonts w:ascii="Garamond" w:hAnsi="Garamond" w:eastAsia="Garamond" w:cs="Garamond"/>
              </w:rPr>
              <w:t xml:space="preserve">Surface reflectance was used to generate impervious surface and vegetation indices for </w:t>
            </w:r>
            <w:r w:rsidRPr="1221E416" w:rsidR="23A19ECD">
              <w:rPr>
                <w:rFonts w:ascii="Garamond" w:hAnsi="Garamond" w:eastAsia="Garamond" w:cs="Garamond"/>
              </w:rPr>
              <w:t xml:space="preserve">2020 and </w:t>
            </w:r>
            <w:r w:rsidRPr="1221E416" w:rsidR="57208E95">
              <w:rPr>
                <w:rFonts w:ascii="Garamond" w:hAnsi="Garamond" w:eastAsia="Garamond" w:cs="Garamond"/>
              </w:rPr>
              <w:t>2022.</w:t>
            </w:r>
          </w:p>
        </w:tc>
      </w:tr>
      <w:tr w:rsidR="27B1E046" w:rsidTr="1221E416" w14:paraId="3F3B9A92" w14:textId="77777777">
        <w:trPr>
          <w:trHeight w:val="300"/>
          <w:jc w:val="center"/>
        </w:trPr>
        <w:tc>
          <w:tcPr>
            <w:tcW w:w="2347" w:type="dxa"/>
            <w:tcBorders>
              <w:top w:val="single" w:color="auto" w:sz="4" w:space="0"/>
              <w:left w:val="single" w:color="auto" w:sz="4" w:space="0"/>
              <w:bottom w:val="single" w:color="auto" w:sz="4" w:space="0"/>
            </w:tcBorders>
            <w:tcMar/>
          </w:tcPr>
          <w:p w:rsidR="7FF365EE" w:rsidP="1221E416" w:rsidRDefault="7FF365EE" w14:paraId="66997765" w14:textId="459231F4">
            <w:pPr>
              <w:spacing w:line="240" w:lineRule="auto"/>
              <w:rPr>
                <w:rFonts w:ascii="Garamond" w:hAnsi="Garamond" w:eastAsia="Garamond" w:cs="Garamond"/>
                <w:b w:val="1"/>
                <w:bCs w:val="1"/>
              </w:rPr>
            </w:pPr>
            <w:r w:rsidRPr="1221E416" w:rsidR="508F5411">
              <w:rPr>
                <w:rFonts w:ascii="Garamond" w:hAnsi="Garamond" w:eastAsia="Garamond" w:cs="Garamond"/>
                <w:b w:val="1"/>
                <w:bCs w:val="1"/>
              </w:rPr>
              <w:t>Suomi NPP VIIRS</w:t>
            </w:r>
          </w:p>
        </w:tc>
        <w:tc>
          <w:tcPr>
            <w:tcW w:w="2410" w:type="dxa"/>
            <w:tcBorders>
              <w:top w:val="single" w:color="auto" w:sz="4" w:space="0"/>
              <w:bottom w:val="single" w:color="auto" w:sz="4" w:space="0"/>
            </w:tcBorders>
            <w:tcMar/>
          </w:tcPr>
          <w:p w:rsidR="3F873FBD" w:rsidP="1221E416" w:rsidRDefault="3F873FBD" w14:paraId="68272249" w14:textId="258584E0">
            <w:pPr>
              <w:spacing w:line="240" w:lineRule="auto"/>
              <w:rPr>
                <w:rFonts w:ascii="Garamond" w:hAnsi="Garamond" w:eastAsia="Garamond" w:cs="Garamond"/>
              </w:rPr>
            </w:pPr>
            <w:r w:rsidRPr="1221E416" w:rsidR="70C96CA9">
              <w:rPr>
                <w:rFonts w:ascii="Garamond" w:hAnsi="Garamond" w:eastAsia="Garamond" w:cs="Garamond"/>
              </w:rPr>
              <w:t xml:space="preserve">Nighttime </w:t>
            </w:r>
            <w:r w:rsidRPr="1221E416" w:rsidR="3D762011">
              <w:rPr>
                <w:rFonts w:ascii="Garamond" w:hAnsi="Garamond" w:eastAsia="Garamond" w:cs="Garamond"/>
              </w:rPr>
              <w:t>l</w:t>
            </w:r>
            <w:r w:rsidRPr="1221E416" w:rsidR="70C96CA9">
              <w:rPr>
                <w:rFonts w:ascii="Garamond" w:hAnsi="Garamond" w:eastAsia="Garamond" w:cs="Garamond"/>
              </w:rPr>
              <w:t>ights</w:t>
            </w:r>
          </w:p>
        </w:tc>
        <w:tc>
          <w:tcPr>
            <w:tcW w:w="4593" w:type="dxa"/>
            <w:tcBorders>
              <w:top w:val="single" w:color="auto" w:sz="4" w:space="0"/>
              <w:bottom w:val="single" w:color="auto" w:sz="4" w:space="0"/>
              <w:right w:val="single" w:color="auto" w:sz="4" w:space="0"/>
            </w:tcBorders>
            <w:tcMar/>
          </w:tcPr>
          <w:p w:rsidR="22176275" w:rsidP="1221E416" w:rsidRDefault="282A24F6" w14:paraId="21A978F7" w14:textId="5C3B515D">
            <w:pPr>
              <w:spacing w:line="240" w:lineRule="auto"/>
              <w:rPr>
                <w:rFonts w:ascii="Garamond" w:hAnsi="Garamond" w:eastAsia="Garamond" w:cs="Garamond"/>
              </w:rPr>
            </w:pPr>
            <w:r w:rsidRPr="1221E416" w:rsidR="0268B338">
              <w:rPr>
                <w:rFonts w:ascii="Garamond" w:hAnsi="Garamond" w:eastAsia="Garamond" w:cs="Garamond"/>
              </w:rPr>
              <w:t xml:space="preserve">Nighttime lights </w:t>
            </w:r>
            <w:r w:rsidRPr="1221E416" w:rsidR="15F48595">
              <w:rPr>
                <w:rFonts w:ascii="Garamond" w:hAnsi="Garamond" w:eastAsia="Garamond" w:cs="Garamond"/>
              </w:rPr>
              <w:t xml:space="preserve">data were </w:t>
            </w:r>
            <w:r w:rsidRPr="1221E416" w:rsidR="0268B338">
              <w:rPr>
                <w:rFonts w:ascii="Garamond" w:hAnsi="Garamond" w:eastAsia="Garamond" w:cs="Garamond"/>
              </w:rPr>
              <w:t xml:space="preserve">used as a driver variable input into the </w:t>
            </w:r>
            <w:r w:rsidRPr="1221E416" w:rsidR="7A8B75A4">
              <w:rPr>
                <w:rFonts w:ascii="Garamond" w:hAnsi="Garamond" w:eastAsia="Garamond" w:cs="Garamond"/>
              </w:rPr>
              <w:t xml:space="preserve">TerrSet </w:t>
            </w:r>
            <w:r w:rsidRPr="1221E416" w:rsidR="0268B338">
              <w:rPr>
                <w:rFonts w:ascii="Garamond" w:hAnsi="Garamond" w:eastAsia="Garamond" w:cs="Garamond"/>
              </w:rPr>
              <w:t>Land Change Modeler.</w:t>
            </w:r>
          </w:p>
        </w:tc>
      </w:tr>
    </w:tbl>
    <w:p w:rsidR="00E1144B" w:rsidP="1221E416" w:rsidRDefault="00E1144B" w14:paraId="59DFC8F6" w14:textId="77777777">
      <w:pPr>
        <w:spacing w:line="240" w:lineRule="auto"/>
        <w:rPr>
          <w:rFonts w:ascii="Garamond" w:hAnsi="Garamond" w:eastAsia="Garamond" w:cs="Garamond"/>
          <w:b w:val="1"/>
          <w:bCs w:val="1"/>
          <w:i w:val="1"/>
          <w:iCs w:val="1"/>
        </w:rPr>
      </w:pPr>
    </w:p>
    <w:p w:rsidRPr="00CE4561" w:rsidR="00B9614C" w:rsidP="1221E416" w:rsidRDefault="007A4F2A" w14:paraId="1530166C" w14:textId="66A5C279">
      <w:pPr>
        <w:spacing w:line="240" w:lineRule="auto"/>
        <w:rPr>
          <w:rFonts w:ascii="Garamond" w:hAnsi="Garamond" w:eastAsia="Garamond" w:cs="Garamond"/>
          <w:i w:val="1"/>
          <w:iCs w:val="1"/>
        </w:rPr>
      </w:pPr>
      <w:r w:rsidRPr="1221E416" w:rsidR="007A4F2A">
        <w:rPr>
          <w:rFonts w:ascii="Garamond" w:hAnsi="Garamond" w:eastAsia="Garamond" w:cs="Garamond"/>
          <w:b w:val="1"/>
          <w:bCs w:val="1"/>
          <w:i w:val="1"/>
          <w:iCs w:val="1"/>
        </w:rPr>
        <w:t>Ancillary Datasets:</w:t>
      </w:r>
    </w:p>
    <w:p w:rsidRPr="00CE4561" w:rsidR="00184652" w:rsidP="1221E416" w:rsidRDefault="2BB2E499" w14:paraId="7616239E" w14:textId="6BB29378">
      <w:pPr>
        <w:pStyle w:val="ListParagraph"/>
        <w:numPr>
          <w:ilvl w:val="0"/>
          <w:numId w:val="14"/>
        </w:numPr>
        <w:spacing w:line="240" w:lineRule="auto"/>
        <w:rPr>
          <w:rFonts w:ascii="Garamond" w:hAnsi="Garamond" w:eastAsia="Garamond" w:cs="Garamond"/>
        </w:rPr>
      </w:pPr>
      <w:r w:rsidRPr="1221E416" w:rsidR="2BB2E499">
        <w:rPr>
          <w:rFonts w:ascii="Garamond" w:hAnsi="Garamond" w:eastAsia="Garamond" w:cs="Garamond"/>
        </w:rPr>
        <w:t>USGS National Land Cover Database (NLCD)</w:t>
      </w:r>
      <w:r w:rsidRPr="1221E416" w:rsidR="00752AC5">
        <w:rPr>
          <w:rFonts w:ascii="Garamond" w:hAnsi="Garamond" w:eastAsia="Garamond" w:cs="Garamond"/>
        </w:rPr>
        <w:t xml:space="preserve"> – </w:t>
      </w:r>
      <w:r w:rsidRPr="1221E416" w:rsidR="1AACBAE7">
        <w:rPr>
          <w:rFonts w:ascii="Garamond" w:hAnsi="Garamond" w:eastAsia="Garamond" w:cs="Garamond"/>
        </w:rPr>
        <w:t>u</w:t>
      </w:r>
      <w:r w:rsidRPr="1221E416" w:rsidR="677C38F2">
        <w:rPr>
          <w:rFonts w:ascii="Garamond" w:hAnsi="Garamond" w:eastAsia="Garamond" w:cs="Garamond"/>
        </w:rPr>
        <w:t>sed to mask cropland for the neighborhood analysis</w:t>
      </w:r>
      <w:r w:rsidRPr="1221E416" w:rsidR="09FAB8B8">
        <w:rPr>
          <w:rFonts w:ascii="Garamond" w:hAnsi="Garamond" w:eastAsia="Garamond" w:cs="Garamond"/>
        </w:rPr>
        <w:t xml:space="preserve"> and to create land change prediction maps</w:t>
      </w:r>
    </w:p>
    <w:p w:rsidRPr="00CE4561" w:rsidR="00184652" w:rsidP="1221E416" w:rsidRDefault="61AC5806" w14:paraId="3FAD9478" w14:textId="63032152">
      <w:pPr>
        <w:pStyle w:val="ListParagraph"/>
        <w:numPr>
          <w:ilvl w:val="0"/>
          <w:numId w:val="14"/>
        </w:numPr>
        <w:spacing w:line="240" w:lineRule="auto"/>
        <w:rPr>
          <w:rFonts w:ascii="Garamond" w:hAnsi="Garamond" w:eastAsia="Garamond" w:cs="Garamond"/>
        </w:rPr>
      </w:pPr>
      <w:r w:rsidRPr="1221E416" w:rsidR="61AC5806">
        <w:rPr>
          <w:rFonts w:ascii="Garamond" w:hAnsi="Garamond" w:eastAsia="Garamond" w:cs="Garamond"/>
        </w:rPr>
        <w:t>NOAA Coastal Change Analysis Program (C-CAP) Land Cover Atlas – used in land classification for impervious surface mapping for years before NLCD covers</w:t>
      </w:r>
    </w:p>
    <w:p w:rsidRPr="00CE4561" w:rsidR="00184652" w:rsidP="1221E416" w:rsidRDefault="60F73F2B" w14:paraId="4CFB459A" w14:textId="3ABC639F">
      <w:pPr>
        <w:pStyle w:val="ListParagraph"/>
        <w:numPr>
          <w:ilvl w:val="0"/>
          <w:numId w:val="14"/>
        </w:numPr>
        <w:spacing w:line="240" w:lineRule="auto"/>
        <w:rPr>
          <w:rFonts w:ascii="Garamond" w:hAnsi="Garamond" w:eastAsia="Garamond" w:cs="Garamond"/>
        </w:rPr>
      </w:pPr>
      <w:r w:rsidRPr="1221E416" w:rsidR="60F73F2B">
        <w:rPr>
          <w:rFonts w:ascii="Garamond" w:hAnsi="Garamond" w:eastAsia="Garamond" w:cs="Garamond"/>
        </w:rPr>
        <w:t>ORNL Global Aboveground and Belowground Biomass Carbon Density – input as driver variable into Land Change Modeler</w:t>
      </w:r>
    </w:p>
    <w:p w:rsidRPr="00CE4561" w:rsidR="00184652" w:rsidP="1221E416" w:rsidRDefault="61AC5806" w14:paraId="70B5E297" w14:textId="34BD539B">
      <w:pPr>
        <w:pStyle w:val="ListParagraph"/>
        <w:numPr>
          <w:ilvl w:val="0"/>
          <w:numId w:val="14"/>
        </w:numPr>
        <w:spacing w:line="240" w:lineRule="auto"/>
        <w:rPr>
          <w:rFonts w:ascii="Garamond" w:hAnsi="Garamond" w:eastAsia="Garamond" w:cs="Garamond"/>
        </w:rPr>
      </w:pPr>
      <w:r w:rsidRPr="1221E416" w:rsidR="61AC5806">
        <w:rPr>
          <w:rFonts w:ascii="Garamond" w:hAnsi="Garamond" w:eastAsia="Garamond" w:cs="Garamond"/>
          <w:color w:val="000000" w:themeColor="text1" w:themeTint="FF" w:themeShade="FF"/>
        </w:rPr>
        <w:t>U.S. Census Bureau</w:t>
      </w:r>
      <w:r w:rsidRPr="1221E416" w:rsidR="2F8E4F6C">
        <w:rPr>
          <w:rFonts w:ascii="Garamond" w:hAnsi="Garamond" w:eastAsia="Garamond" w:cs="Garamond"/>
          <w:color w:val="000000" w:themeColor="text1" w:themeTint="FF" w:themeShade="FF"/>
        </w:rPr>
        <w:t xml:space="preserve"> Population and Census Tracts (2020) </w:t>
      </w:r>
      <w:r w:rsidRPr="1221E416" w:rsidR="2F8E4F6C">
        <w:rPr>
          <w:rFonts w:ascii="Garamond" w:hAnsi="Garamond" w:eastAsia="Garamond" w:cs="Garamond"/>
        </w:rPr>
        <w:t>–</w:t>
      </w:r>
      <w:r w:rsidRPr="1221E416" w:rsidR="2F8E4F6C">
        <w:rPr>
          <w:rFonts w:ascii="Garamond" w:hAnsi="Garamond" w:eastAsia="Garamond" w:cs="Garamond"/>
          <w:color w:val="000000" w:themeColor="text1" w:themeTint="FF" w:themeShade="FF"/>
        </w:rPr>
        <w:t xml:space="preserve"> </w:t>
      </w:r>
      <w:r w:rsidRPr="1221E416" w:rsidR="2F8E4F6C">
        <w:rPr>
          <w:rFonts w:ascii="Garamond" w:hAnsi="Garamond" w:eastAsia="Garamond" w:cs="Garamond"/>
        </w:rPr>
        <w:t>input as driver variable into Land Change Modeler</w:t>
      </w:r>
    </w:p>
    <w:p w:rsidRPr="00CE4561" w:rsidR="00184652" w:rsidP="1221E416" w:rsidRDefault="61AC5806" w14:paraId="33684EDE" w14:textId="42CE4C3C">
      <w:pPr>
        <w:pStyle w:val="ListParagraph"/>
        <w:numPr>
          <w:ilvl w:val="0"/>
          <w:numId w:val="14"/>
        </w:numPr>
        <w:spacing w:line="240" w:lineRule="auto"/>
        <w:rPr>
          <w:rFonts w:ascii="Garamond" w:hAnsi="Garamond" w:eastAsia="Garamond" w:cs="Garamond"/>
        </w:rPr>
      </w:pPr>
      <w:r w:rsidRPr="1221E416" w:rsidR="61AC5806">
        <w:rPr>
          <w:rFonts w:ascii="Garamond" w:hAnsi="Garamond" w:eastAsia="Garamond" w:cs="Garamond"/>
          <w:color w:val="000000" w:themeColor="text1" w:themeTint="FF" w:themeShade="FF"/>
        </w:rPr>
        <w:t>U.S. Department of Homeland Security</w:t>
      </w:r>
      <w:r w:rsidRPr="1221E416" w:rsidR="7EEE96F5">
        <w:rPr>
          <w:rFonts w:ascii="Garamond" w:hAnsi="Garamond" w:eastAsia="Garamond" w:cs="Garamond"/>
          <w:color w:val="000000" w:themeColor="text1" w:themeTint="FF" w:themeShade="FF"/>
        </w:rPr>
        <w:t xml:space="preserve"> Transmission Lines (2021) </w:t>
      </w:r>
      <w:r w:rsidRPr="1221E416" w:rsidR="7EEE96F5">
        <w:rPr>
          <w:rFonts w:ascii="Garamond" w:hAnsi="Garamond" w:eastAsia="Garamond" w:cs="Garamond"/>
        </w:rPr>
        <w:t>–</w:t>
      </w:r>
      <w:r w:rsidRPr="1221E416" w:rsidR="7EEE96F5">
        <w:rPr>
          <w:rFonts w:ascii="Garamond" w:hAnsi="Garamond" w:eastAsia="Garamond" w:cs="Garamond"/>
          <w:color w:val="000000" w:themeColor="text1" w:themeTint="FF" w:themeShade="FF"/>
        </w:rPr>
        <w:t xml:space="preserve"> </w:t>
      </w:r>
      <w:r w:rsidRPr="1221E416" w:rsidR="7EEE96F5">
        <w:rPr>
          <w:rFonts w:ascii="Garamond" w:hAnsi="Garamond" w:eastAsia="Garamond" w:cs="Garamond"/>
        </w:rPr>
        <w:t>input as driver variable into Land Change Modeler</w:t>
      </w:r>
    </w:p>
    <w:p w:rsidRPr="00CE4561" w:rsidR="00184652" w:rsidP="1221E416" w:rsidRDefault="61AC5806" w14:paraId="202844B8" w14:textId="0441C684">
      <w:pPr>
        <w:pStyle w:val="ListParagraph"/>
        <w:numPr>
          <w:ilvl w:val="0"/>
          <w:numId w:val="14"/>
        </w:numPr>
        <w:spacing w:line="240" w:lineRule="auto"/>
        <w:rPr/>
      </w:pPr>
      <w:r w:rsidRPr="1221E416" w:rsidR="61AC5806">
        <w:rPr>
          <w:rFonts w:ascii="Garamond" w:hAnsi="Garamond" w:eastAsia="Garamond" w:cs="Garamond"/>
          <w:color w:val="000000" w:themeColor="text1" w:themeTint="FF" w:themeShade="FF"/>
        </w:rPr>
        <w:t>U.S. Geographical Survey</w:t>
      </w:r>
      <w:r w:rsidR="61AC5806">
        <w:rPr/>
        <w:t xml:space="preserve"> </w:t>
      </w:r>
      <w:r w:rsidRPr="1221E416" w:rsidR="61AC5806">
        <w:rPr>
          <w:rFonts w:ascii="Garamond" w:hAnsi="Garamond" w:eastAsia="Garamond" w:cs="Garamond"/>
        </w:rPr>
        <w:t>3D Elevation Program (3DEP)</w:t>
      </w:r>
      <w:r w:rsidRPr="1221E416" w:rsidR="33699C4D">
        <w:rPr>
          <w:rFonts w:ascii="Garamond" w:hAnsi="Garamond" w:eastAsia="Garamond" w:cs="Garamond"/>
        </w:rPr>
        <w:t xml:space="preserve"> –</w:t>
      </w:r>
      <w:r w:rsidRPr="1221E416" w:rsidR="33699C4D">
        <w:rPr>
          <w:rFonts w:ascii="Garamond" w:hAnsi="Garamond" w:eastAsia="Garamond" w:cs="Garamond"/>
          <w:color w:val="000000" w:themeColor="text1" w:themeTint="FF" w:themeShade="FF"/>
        </w:rPr>
        <w:t xml:space="preserve"> </w:t>
      </w:r>
      <w:r w:rsidRPr="1221E416" w:rsidR="33699C4D">
        <w:rPr>
          <w:rFonts w:ascii="Garamond" w:hAnsi="Garamond" w:eastAsia="Garamond" w:cs="Garamond"/>
        </w:rPr>
        <w:t>calculate slope and input elevation and slope as driver variables into Land Change Modeler</w:t>
      </w:r>
    </w:p>
    <w:p w:rsidRPr="00CE4561" w:rsidR="00184652" w:rsidP="1221E416" w:rsidRDefault="33699C4D" w14:paraId="584AAA06" w14:textId="64206194">
      <w:pPr>
        <w:pStyle w:val="ListParagraph"/>
        <w:numPr>
          <w:ilvl w:val="0"/>
          <w:numId w:val="14"/>
        </w:numPr>
        <w:spacing w:line="240" w:lineRule="auto"/>
        <w:rPr>
          <w:rFonts w:ascii="Garamond" w:hAnsi="Garamond" w:eastAsia="Garamond" w:cs="Garamond"/>
        </w:rPr>
      </w:pPr>
      <w:r w:rsidRPr="1221E416" w:rsidR="33699C4D">
        <w:rPr>
          <w:rFonts w:ascii="Garamond" w:hAnsi="Garamond" w:eastAsia="Garamond" w:cs="Garamond"/>
          <w:color w:val="000000" w:themeColor="text1" w:themeTint="FF" w:themeShade="FF"/>
        </w:rPr>
        <w:t>International Soil Reference and Information Centre (</w:t>
      </w:r>
      <w:r w:rsidRPr="1221E416" w:rsidR="61AC5806">
        <w:rPr>
          <w:rFonts w:ascii="Garamond" w:hAnsi="Garamond" w:eastAsia="Garamond" w:cs="Garamond"/>
          <w:color w:val="000000" w:themeColor="text1" w:themeTint="FF" w:themeShade="FF"/>
        </w:rPr>
        <w:t>ISRIC</w:t>
      </w:r>
      <w:r w:rsidRPr="1221E416" w:rsidR="0BBBC3BE">
        <w:rPr>
          <w:rFonts w:ascii="Garamond" w:hAnsi="Garamond" w:eastAsia="Garamond" w:cs="Garamond"/>
          <w:color w:val="000000" w:themeColor="text1" w:themeTint="FF" w:themeShade="FF"/>
        </w:rPr>
        <w:t>)</w:t>
      </w:r>
      <w:r w:rsidRPr="1221E416" w:rsidR="61AC5806">
        <w:rPr>
          <w:rFonts w:ascii="Garamond" w:hAnsi="Garamond" w:eastAsia="Garamond" w:cs="Garamond"/>
          <w:color w:val="000000" w:themeColor="text1" w:themeTint="FF" w:themeShade="FF"/>
        </w:rPr>
        <w:t xml:space="preserve"> World Soil Information</w:t>
      </w:r>
      <w:r w:rsidRPr="1221E416" w:rsidR="09615640">
        <w:rPr>
          <w:rFonts w:ascii="Garamond" w:hAnsi="Garamond" w:eastAsia="Garamond" w:cs="Garamond"/>
        </w:rPr>
        <w:t xml:space="preserve"> –</w:t>
      </w:r>
      <w:r w:rsidRPr="1221E416" w:rsidR="133A0A53">
        <w:rPr>
          <w:rFonts w:ascii="Garamond" w:hAnsi="Garamond" w:eastAsia="Garamond" w:cs="Garamond"/>
        </w:rPr>
        <w:t xml:space="preserve"> used to calculate avoided soil carbon loss</w:t>
      </w:r>
    </w:p>
    <w:p w:rsidR="3716D1DE" w:rsidP="1221E416" w:rsidRDefault="3716D1DE" w14:paraId="39087B3B" w14:textId="31668BD3">
      <w:pPr>
        <w:spacing w:line="240" w:lineRule="auto"/>
      </w:pPr>
    </w:p>
    <w:p w:rsidRPr="00CE4561" w:rsidR="00B9614C" w:rsidP="1221E416" w:rsidRDefault="0080287D" w14:paraId="1D469BF3" w14:textId="75A8ED9D">
      <w:pPr>
        <w:spacing w:line="240" w:lineRule="auto"/>
        <w:rPr>
          <w:rFonts w:ascii="Garamond" w:hAnsi="Garamond" w:eastAsia="Garamond" w:cs="Garamond"/>
          <w:i w:val="1"/>
          <w:iCs w:val="1"/>
        </w:rPr>
      </w:pPr>
      <w:r w:rsidRPr="1221E416" w:rsidR="0080287D">
        <w:rPr>
          <w:rFonts w:ascii="Garamond" w:hAnsi="Garamond" w:eastAsia="Garamond" w:cs="Garamond"/>
          <w:b w:val="1"/>
          <w:bCs w:val="1"/>
          <w:i w:val="1"/>
          <w:iCs w:val="1"/>
        </w:rPr>
        <w:t>Model</w:t>
      </w:r>
      <w:r w:rsidRPr="1221E416" w:rsidR="00B82905">
        <w:rPr>
          <w:rFonts w:ascii="Garamond" w:hAnsi="Garamond" w:eastAsia="Garamond" w:cs="Garamond"/>
          <w:b w:val="1"/>
          <w:bCs w:val="1"/>
          <w:i w:val="1"/>
          <w:iCs w:val="1"/>
        </w:rPr>
        <w:t>ing</w:t>
      </w:r>
      <w:r w:rsidRPr="1221E416" w:rsidR="007A4F2A">
        <w:rPr>
          <w:rFonts w:ascii="Garamond" w:hAnsi="Garamond" w:eastAsia="Garamond" w:cs="Garamond"/>
          <w:b w:val="1"/>
          <w:bCs w:val="1"/>
          <w:i w:val="1"/>
          <w:iCs w:val="1"/>
        </w:rPr>
        <w:t>:</w:t>
      </w:r>
    </w:p>
    <w:p w:rsidRPr="00CE4561" w:rsidR="00276572" w:rsidP="1221E416" w:rsidRDefault="19F64E5B" w14:paraId="38D9816F" w14:textId="650C1C1B">
      <w:pPr>
        <w:pStyle w:val="ListParagraph"/>
        <w:numPr>
          <w:ilvl w:val="0"/>
          <w:numId w:val="15"/>
        </w:numPr>
        <w:spacing w:line="240" w:lineRule="auto"/>
        <w:rPr>
          <w:rFonts w:ascii="Garamond" w:hAnsi="Garamond" w:eastAsia="Garamond" w:cs="Garamond"/>
        </w:rPr>
      </w:pPr>
      <w:r w:rsidRPr="1221E416" w:rsidR="19F64E5B">
        <w:rPr>
          <w:rFonts w:ascii="Garamond" w:hAnsi="Garamond" w:eastAsia="Garamond" w:cs="Garamond"/>
        </w:rPr>
        <w:t>TerrSet Land Change Modeler (LCM) (POC: Caroline Williams, NASA DEVELOP)</w:t>
      </w:r>
      <w:r w:rsidRPr="1221E416" w:rsidR="293B2480">
        <w:rPr>
          <w:rFonts w:ascii="Garamond" w:hAnsi="Garamond" w:eastAsia="Garamond" w:cs="Garamond"/>
        </w:rPr>
        <w:t xml:space="preserve"> – </w:t>
      </w:r>
      <w:r w:rsidRPr="1221E416" w:rsidR="70BE602E">
        <w:rPr>
          <w:rFonts w:ascii="Garamond" w:hAnsi="Garamond" w:eastAsia="Garamond" w:cs="Garamond"/>
        </w:rPr>
        <w:t>mod</w:t>
      </w:r>
      <w:r w:rsidRPr="1221E416" w:rsidR="293B2480">
        <w:rPr>
          <w:rFonts w:ascii="Garamond" w:hAnsi="Garamond" w:eastAsia="Garamond" w:cs="Garamond"/>
        </w:rPr>
        <w:t>e</w:t>
      </w:r>
      <w:r w:rsidRPr="1221E416" w:rsidR="70BE602E">
        <w:rPr>
          <w:rFonts w:ascii="Garamond" w:hAnsi="Garamond" w:eastAsia="Garamond" w:cs="Garamond"/>
        </w:rPr>
        <w:t>l</w:t>
      </w:r>
      <w:r w:rsidRPr="1221E416" w:rsidR="2FD20E0A">
        <w:rPr>
          <w:rFonts w:ascii="Garamond" w:hAnsi="Garamond" w:eastAsia="Garamond" w:cs="Garamond"/>
        </w:rPr>
        <w:t>ed</w:t>
      </w:r>
      <w:r w:rsidRPr="1221E416" w:rsidR="70BE602E">
        <w:rPr>
          <w:rFonts w:ascii="Garamond" w:hAnsi="Garamond" w:eastAsia="Garamond" w:cs="Garamond"/>
        </w:rPr>
        <w:t xml:space="preserve"> future land cover and generate</w:t>
      </w:r>
      <w:r w:rsidRPr="1221E416" w:rsidR="61BF2FEB">
        <w:rPr>
          <w:rFonts w:ascii="Garamond" w:hAnsi="Garamond" w:eastAsia="Garamond" w:cs="Garamond"/>
        </w:rPr>
        <w:t>d</w:t>
      </w:r>
      <w:r w:rsidRPr="1221E416" w:rsidR="70BE602E">
        <w:rPr>
          <w:rFonts w:ascii="Garamond" w:hAnsi="Garamond" w:eastAsia="Garamond" w:cs="Garamond"/>
        </w:rPr>
        <w:t xml:space="preserve"> transition suitability maps between agriculture and developed land cover types</w:t>
      </w:r>
    </w:p>
    <w:p w:rsidRPr="00CE4561" w:rsidR="006A2A26" w:rsidP="1221E416" w:rsidRDefault="006A2A26" w14:paraId="4ABE973B" w14:textId="77777777">
      <w:pPr>
        <w:spacing w:line="240" w:lineRule="auto"/>
        <w:ind w:left="720" w:hanging="720"/>
        <w:rPr>
          <w:rFonts w:ascii="Garamond" w:hAnsi="Garamond" w:eastAsia="Garamond" w:cs="Garamond"/>
        </w:rPr>
      </w:pPr>
    </w:p>
    <w:p w:rsidRPr="00CE4561" w:rsidR="006A2A26" w:rsidP="1221E416" w:rsidRDefault="006A2A26" w14:paraId="0CBC9B56" w14:textId="77777777">
      <w:pPr>
        <w:spacing w:line="240" w:lineRule="auto"/>
        <w:rPr>
          <w:rFonts w:ascii="Garamond" w:hAnsi="Garamond" w:eastAsia="Garamond" w:cs="Garamond"/>
          <w:i w:val="1"/>
          <w:iCs w:val="1"/>
        </w:rPr>
      </w:pPr>
      <w:r w:rsidRPr="1221E416" w:rsidR="006A2A26">
        <w:rPr>
          <w:rFonts w:ascii="Garamond" w:hAnsi="Garamond" w:eastAsia="Garamond" w:cs="Garamond"/>
          <w:b w:val="1"/>
          <w:bCs w:val="1"/>
          <w:i w:val="1"/>
          <w:iCs w:val="1"/>
        </w:rPr>
        <w:t>Software &amp; Scripting:</w:t>
      </w:r>
    </w:p>
    <w:p w:rsidR="43C7D821" w:rsidP="1221E416" w:rsidRDefault="43C7D821" w14:paraId="45BCB4DF" w14:textId="657713F4">
      <w:pPr>
        <w:pStyle w:val="ListParagraph"/>
        <w:numPr>
          <w:ilvl w:val="0"/>
          <w:numId w:val="16"/>
        </w:numPr>
        <w:spacing w:line="240" w:lineRule="auto"/>
        <w:rPr>
          <w:rFonts w:ascii="Garamond" w:hAnsi="Garamond" w:eastAsia="Garamond" w:cs="Garamond"/>
        </w:rPr>
      </w:pPr>
      <w:r w:rsidRPr="1221E416" w:rsidR="43C7D821">
        <w:rPr>
          <w:rFonts w:ascii="Garamond" w:hAnsi="Garamond" w:eastAsia="Garamond" w:cs="Garamond"/>
        </w:rPr>
        <w:t>Google Earth Engine (GEE)</w:t>
      </w:r>
      <w:r w:rsidRPr="1221E416" w:rsidR="00EA24CB">
        <w:rPr>
          <w:rFonts w:ascii="Garamond" w:hAnsi="Garamond" w:eastAsia="Garamond" w:cs="Garamond"/>
        </w:rPr>
        <w:t xml:space="preserve"> JavaScript API</w:t>
      </w:r>
      <w:r w:rsidRPr="1221E416" w:rsidR="43C7D821">
        <w:rPr>
          <w:rFonts w:ascii="Garamond" w:hAnsi="Garamond" w:eastAsia="Garamond" w:cs="Garamond"/>
        </w:rPr>
        <w:t xml:space="preserve"> – acquired data and generated historical impervious surface maps</w:t>
      </w:r>
    </w:p>
    <w:p w:rsidR="716D117B" w:rsidP="1221E416" w:rsidRDefault="716D117B" w14:paraId="4DA41541" w14:textId="0A068884">
      <w:pPr>
        <w:pStyle w:val="ListParagraph"/>
        <w:numPr>
          <w:ilvl w:val="0"/>
          <w:numId w:val="16"/>
        </w:numPr>
        <w:spacing w:line="240" w:lineRule="auto"/>
        <w:rPr>
          <w:rFonts w:ascii="Garamond" w:hAnsi="Garamond" w:eastAsia="Garamond" w:cs="Garamond"/>
        </w:rPr>
      </w:pPr>
      <w:r w:rsidRPr="1221E416" w:rsidR="716D117B">
        <w:rPr>
          <w:rFonts w:ascii="Garamond" w:hAnsi="Garamond" w:eastAsia="Garamond" w:cs="Garamond"/>
        </w:rPr>
        <w:t>R Studio</w:t>
      </w:r>
      <w:r w:rsidRPr="1221E416" w:rsidR="7F91D3CD">
        <w:rPr>
          <w:rFonts w:ascii="Garamond" w:hAnsi="Garamond" w:eastAsia="Garamond" w:cs="Garamond"/>
        </w:rPr>
        <w:t xml:space="preserve"> 4.2.3</w:t>
      </w:r>
      <w:r w:rsidRPr="1221E416" w:rsidR="716D117B">
        <w:rPr>
          <w:rFonts w:ascii="Garamond" w:hAnsi="Garamond" w:eastAsia="Garamond" w:cs="Garamond"/>
        </w:rPr>
        <w:t xml:space="preserve"> – processed and analyzed data to create figures, maps, and calculate avoided soil carbon loss</w:t>
      </w:r>
    </w:p>
    <w:p w:rsidR="4BF3C405" w:rsidP="1221E416" w:rsidRDefault="4BF3C405" w14:paraId="273E1601" w14:textId="51216DA6">
      <w:pPr>
        <w:pStyle w:val="ListParagraph"/>
        <w:numPr>
          <w:ilvl w:val="0"/>
          <w:numId w:val="16"/>
        </w:numPr>
        <w:spacing w:line="240" w:lineRule="auto"/>
        <w:rPr>
          <w:rFonts w:ascii="Garamond" w:hAnsi="Garamond" w:eastAsia="Garamond" w:cs="Garamond"/>
        </w:rPr>
      </w:pPr>
      <w:r w:rsidRPr="1221E416" w:rsidR="4BF3C405">
        <w:rPr>
          <w:rFonts w:ascii="Garamond" w:hAnsi="Garamond" w:eastAsia="Garamond" w:cs="Garamond"/>
        </w:rPr>
        <w:t>E</w:t>
      </w:r>
      <w:r w:rsidRPr="1221E416" w:rsidR="0CA3DD7D">
        <w:rPr>
          <w:rFonts w:ascii="Garamond" w:hAnsi="Garamond" w:eastAsia="Garamond" w:cs="Garamond"/>
        </w:rPr>
        <w:t>sri</w:t>
      </w:r>
      <w:r w:rsidRPr="1221E416" w:rsidR="4BF3C405">
        <w:rPr>
          <w:rFonts w:ascii="Garamond" w:hAnsi="Garamond" w:eastAsia="Garamond" w:cs="Garamond"/>
        </w:rPr>
        <w:t xml:space="preserve"> ArcGIS Pro</w:t>
      </w:r>
      <w:r w:rsidRPr="1221E416" w:rsidR="13F6668F">
        <w:rPr>
          <w:rFonts w:ascii="Garamond" w:hAnsi="Garamond" w:eastAsia="Garamond" w:cs="Garamond"/>
        </w:rPr>
        <w:t xml:space="preserve"> 3.0.0</w:t>
      </w:r>
      <w:r w:rsidRPr="1221E416" w:rsidR="4BF3C405">
        <w:rPr>
          <w:rFonts w:ascii="Garamond" w:hAnsi="Garamond" w:eastAsia="Garamond" w:cs="Garamond"/>
        </w:rPr>
        <w:t xml:space="preserve"> – processed data and visualized </w:t>
      </w:r>
      <w:r w:rsidRPr="1221E416" w:rsidR="7CF921BA">
        <w:rPr>
          <w:rFonts w:ascii="Garamond" w:hAnsi="Garamond" w:eastAsia="Garamond" w:cs="Garamond"/>
        </w:rPr>
        <w:t>final map products</w:t>
      </w:r>
    </w:p>
    <w:p w:rsidR="7CF921BA" w:rsidP="1221E416" w:rsidRDefault="7CF921BA" w14:paraId="69C6EA6B" w14:textId="37E7A9A9">
      <w:pPr>
        <w:pStyle w:val="ListParagraph"/>
        <w:numPr>
          <w:ilvl w:val="0"/>
          <w:numId w:val="16"/>
        </w:numPr>
        <w:spacing w:line="240" w:lineRule="auto"/>
        <w:rPr>
          <w:rFonts w:ascii="Garamond" w:hAnsi="Garamond" w:eastAsia="Garamond" w:cs="Garamond"/>
        </w:rPr>
      </w:pPr>
      <w:r w:rsidRPr="1221E416" w:rsidR="7CF921BA">
        <w:rPr>
          <w:rFonts w:ascii="Garamond" w:hAnsi="Garamond" w:eastAsia="Garamond" w:cs="Garamond"/>
        </w:rPr>
        <w:t>QGIS</w:t>
      </w:r>
      <w:r w:rsidRPr="1221E416" w:rsidR="146B186C">
        <w:rPr>
          <w:rFonts w:ascii="Garamond" w:hAnsi="Garamond" w:eastAsia="Garamond" w:cs="Garamond"/>
        </w:rPr>
        <w:t xml:space="preserve"> 3.26</w:t>
      </w:r>
      <w:r w:rsidRPr="1221E416" w:rsidR="7CF921BA">
        <w:rPr>
          <w:rFonts w:ascii="Garamond" w:hAnsi="Garamond" w:eastAsia="Garamond" w:cs="Garamond"/>
        </w:rPr>
        <w:t xml:space="preserve"> – processed data </w:t>
      </w:r>
      <w:r w:rsidRPr="1221E416" w:rsidR="7FD10453">
        <w:rPr>
          <w:rFonts w:ascii="Garamond" w:hAnsi="Garamond" w:eastAsia="Garamond" w:cs="Garamond"/>
        </w:rPr>
        <w:t xml:space="preserve">for use in </w:t>
      </w:r>
      <w:r w:rsidRPr="1221E416" w:rsidR="7CF921BA">
        <w:rPr>
          <w:rFonts w:ascii="Garamond" w:hAnsi="Garamond" w:eastAsia="Garamond" w:cs="Garamond"/>
        </w:rPr>
        <w:t>the TerrSet Land Change Modeler</w:t>
      </w:r>
    </w:p>
    <w:p w:rsidR="27B1E046" w:rsidP="1221E416" w:rsidRDefault="27B1E046" w14:paraId="100DC186" w14:textId="6C16FA38">
      <w:pPr>
        <w:spacing w:line="240" w:lineRule="auto"/>
        <w:rPr>
          <w:rFonts w:ascii="Garamond" w:hAnsi="Garamond" w:eastAsia="Garamond" w:cs="Garamond"/>
        </w:rPr>
      </w:pPr>
    </w:p>
    <w:p w:rsidRPr="00CE4561" w:rsidR="00073224" w:rsidP="1221E416" w:rsidRDefault="001538F2" w14:paraId="14CBC202" w14:textId="4BAA7666">
      <w:pPr>
        <w:spacing w:line="240" w:lineRule="auto"/>
        <w:rPr>
          <w:rFonts w:ascii="Garamond" w:hAnsi="Garamond" w:eastAsia="Garamond" w:cs="Garamond"/>
          <w:b w:val="1"/>
          <w:bCs w:val="1"/>
          <w:i w:val="1"/>
          <w:iCs w:val="1"/>
        </w:rPr>
      </w:pPr>
      <w:r w:rsidRPr="1221E416" w:rsidR="001538F2">
        <w:rPr>
          <w:rFonts w:ascii="Garamond" w:hAnsi="Garamond" w:eastAsia="Garamond" w:cs="Garamond"/>
          <w:b w:val="1"/>
          <w:bCs w:val="1"/>
          <w:i w:val="1"/>
          <w:iCs w:val="1"/>
        </w:rPr>
        <w:t>End</w:t>
      </w:r>
      <w:r w:rsidRPr="1221E416" w:rsidR="00B9571C">
        <w:rPr>
          <w:rFonts w:ascii="Garamond" w:hAnsi="Garamond" w:eastAsia="Garamond" w:cs="Garamond"/>
          <w:b w:val="1"/>
          <w:bCs w:val="1"/>
          <w:i w:val="1"/>
          <w:iCs w:val="1"/>
        </w:rPr>
        <w:t xml:space="preserve"> </w:t>
      </w:r>
      <w:r w:rsidRPr="1221E416" w:rsidR="001538F2">
        <w:rPr>
          <w:rFonts w:ascii="Garamond" w:hAnsi="Garamond" w:eastAsia="Garamond" w:cs="Garamond"/>
          <w:b w:val="1"/>
          <w:bCs w:val="1"/>
          <w:i w:val="1"/>
          <w:iCs w:val="1"/>
        </w:rPr>
        <w:t>Products:</w:t>
      </w:r>
    </w:p>
    <w:tbl>
      <w:tblPr>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4029"/>
      </w:tblGrid>
      <w:tr w:rsidRPr="00CE4561" w:rsidR="001538F2" w:rsidTr="1221E416" w14:paraId="2A0027C9" w14:textId="77777777">
        <w:trPr>
          <w:trHeight w:val="300"/>
        </w:trPr>
        <w:tc>
          <w:tcPr>
            <w:tcW w:w="2160" w:type="dxa"/>
            <w:shd w:val="clear" w:color="auto" w:fill="31849B" w:themeFill="accent5" w:themeFillShade="BF"/>
            <w:tcMar/>
          </w:tcPr>
          <w:p w:rsidRPr="00CE4561" w:rsidR="001538F2" w:rsidP="1221E416" w:rsidRDefault="7516B7E0" w14:paraId="67DE7A20" w14:textId="7BD92D93">
            <w:pPr>
              <w:spacing w:line="240" w:lineRule="auto"/>
              <w:rPr>
                <w:rFonts w:ascii="Garamond" w:hAnsi="Garamond" w:eastAsia="Garamond" w:cs="Garamond"/>
                <w:b w:val="1"/>
                <w:bCs w:val="1"/>
                <w:color w:val="FFFFFF"/>
              </w:rPr>
            </w:pPr>
            <w:r w:rsidRPr="1221E416" w:rsidR="65764887">
              <w:rPr>
                <w:rFonts w:ascii="Garamond" w:hAnsi="Garamond" w:eastAsia="Garamond" w:cs="Garamond"/>
                <w:b w:val="1"/>
                <w:bCs w:val="1"/>
                <w:color w:val="FFFFFF" w:themeColor="background1" w:themeTint="FF" w:themeShade="FF"/>
              </w:rPr>
              <w:t>E</w:t>
            </w:r>
            <w:r w:rsidRPr="1221E416" w:rsidR="611DE89E">
              <w:rPr>
                <w:rFonts w:ascii="Garamond" w:hAnsi="Garamond" w:eastAsia="Garamond" w:cs="Garamond"/>
                <w:b w:val="1"/>
                <w:bCs w:val="1"/>
                <w:color w:val="FFFFFF" w:themeColor="background1" w:themeTint="FF" w:themeShade="FF"/>
              </w:rPr>
              <w:t>nd</w:t>
            </w:r>
            <w:r w:rsidRPr="1221E416" w:rsidR="797A56DB">
              <w:rPr>
                <w:rFonts w:ascii="Garamond" w:hAnsi="Garamond" w:eastAsia="Garamond" w:cs="Garamond"/>
                <w:b w:val="1"/>
                <w:bCs w:val="1"/>
                <w:color w:val="FFFFFF" w:themeColor="background1" w:themeTint="FF" w:themeShade="FF"/>
              </w:rPr>
              <w:t xml:space="preserve"> </w:t>
            </w:r>
            <w:r w:rsidRPr="1221E416" w:rsidR="65764887">
              <w:rPr>
                <w:rFonts w:ascii="Garamond" w:hAnsi="Garamond" w:eastAsia="Garamond" w:cs="Garamond"/>
                <w:b w:val="1"/>
                <w:bCs w:val="1"/>
                <w:color w:val="FFFFFF" w:themeColor="background1" w:themeTint="FF" w:themeShade="FF"/>
              </w:rPr>
              <w:t>Product</w:t>
            </w:r>
            <w:r w:rsidRPr="1221E416" w:rsidR="0CFD5A29">
              <w:rPr>
                <w:rFonts w:ascii="Garamond" w:hAnsi="Garamond" w:eastAsia="Garamond" w:cs="Garamond"/>
                <w:b w:val="1"/>
                <w:bCs w:val="1"/>
                <w:color w:val="FFFFFF" w:themeColor="background1" w:themeTint="FF" w:themeShade="FF"/>
              </w:rPr>
              <w:t>s</w:t>
            </w:r>
          </w:p>
        </w:tc>
        <w:tc>
          <w:tcPr>
            <w:tcW w:w="3240" w:type="dxa"/>
            <w:shd w:val="clear" w:color="auto" w:fill="31849B" w:themeFill="accent5" w:themeFillShade="BF"/>
            <w:tcMar/>
          </w:tcPr>
          <w:p w:rsidRPr="00CE4561" w:rsidR="001538F2" w:rsidP="1221E416" w:rsidRDefault="004D358F" w14:paraId="5D000EB1" w14:textId="73C9558D">
            <w:pPr>
              <w:spacing w:line="240" w:lineRule="auto"/>
              <w:rPr>
                <w:rFonts w:ascii="Garamond" w:hAnsi="Garamond" w:eastAsia="Garamond" w:cs="Garamond"/>
                <w:b w:val="1"/>
                <w:bCs w:val="1"/>
                <w:color w:val="FFFFFF"/>
              </w:rPr>
            </w:pPr>
            <w:r w:rsidRPr="1221E416" w:rsidR="004D358F">
              <w:rPr>
                <w:rFonts w:ascii="Garamond" w:hAnsi="Garamond" w:eastAsia="Garamond" w:cs="Garamond"/>
                <w:b w:val="1"/>
                <w:bCs w:val="1"/>
                <w:color w:val="FFFFFF" w:themeColor="background1" w:themeTint="FF" w:themeShade="FF"/>
              </w:rPr>
              <w:t xml:space="preserve">Earth Observations Used </w:t>
            </w:r>
          </w:p>
        </w:tc>
        <w:tc>
          <w:tcPr>
            <w:tcW w:w="4029" w:type="dxa"/>
            <w:shd w:val="clear" w:color="auto" w:fill="31849B" w:themeFill="accent5" w:themeFillShade="BF"/>
            <w:tcMar/>
          </w:tcPr>
          <w:p w:rsidRPr="006D6871" w:rsidR="001538F2" w:rsidP="1221E416" w:rsidRDefault="004D358F" w14:paraId="664079CF" w14:textId="7FD35A9E">
            <w:pPr>
              <w:spacing w:line="240" w:lineRule="auto"/>
              <w:rPr>
                <w:rFonts w:ascii="Garamond" w:hAnsi="Garamond" w:eastAsia="Garamond" w:cs="Garamond"/>
                <w:b w:val="1"/>
                <w:bCs w:val="1"/>
                <w:color w:val="FFFFFF"/>
              </w:rPr>
            </w:pPr>
            <w:r w:rsidRPr="1221E416" w:rsidR="004D358F">
              <w:rPr>
                <w:rFonts w:ascii="Garamond" w:hAnsi="Garamond" w:eastAsia="Garamond" w:cs="Garamond"/>
                <w:b w:val="1"/>
                <w:bCs w:val="1"/>
                <w:color w:val="FFFFFF" w:themeColor="background1" w:themeTint="FF" w:themeShade="FF"/>
              </w:rPr>
              <w:t>Partner Benefit &amp; Use</w:t>
            </w:r>
          </w:p>
        </w:tc>
      </w:tr>
      <w:tr w:rsidR="2F54CB0E" w:rsidTr="1221E416" w14:paraId="2F5449AA" w14:textId="77777777">
        <w:trPr>
          <w:trHeight w:val="300"/>
        </w:trPr>
        <w:tc>
          <w:tcPr>
            <w:tcW w:w="2160" w:type="dxa"/>
            <w:tcMar/>
          </w:tcPr>
          <w:p w:rsidR="0907BDEC" w:rsidP="1221E416" w:rsidRDefault="0907BDEC" w14:paraId="5E0F2792" w14:textId="23EB1CEE">
            <w:pPr>
              <w:spacing w:line="240" w:lineRule="auto"/>
              <w:rPr>
                <w:rFonts w:ascii="Garamond" w:hAnsi="Garamond" w:eastAsia="Garamond" w:cs="Garamond"/>
                <w:b w:val="1"/>
                <w:bCs w:val="1"/>
              </w:rPr>
            </w:pPr>
            <w:r w:rsidRPr="1221E416" w:rsidR="7FFD719C">
              <w:rPr>
                <w:rFonts w:ascii="Garamond" w:hAnsi="Garamond" w:eastAsia="Garamond" w:cs="Garamond"/>
                <w:b w:val="1"/>
                <w:bCs w:val="1"/>
              </w:rPr>
              <w:t>Historical Impervious Surface Maps</w:t>
            </w:r>
          </w:p>
        </w:tc>
        <w:tc>
          <w:tcPr>
            <w:tcW w:w="3240" w:type="dxa"/>
            <w:tcMar/>
          </w:tcPr>
          <w:p w:rsidR="2F54CB0E" w:rsidP="1221E416" w:rsidRDefault="636F151E" w14:paraId="5F58A691" w14:textId="1D4D84CD">
            <w:pPr>
              <w:spacing w:line="240" w:lineRule="auto"/>
              <w:rPr>
                <w:rFonts w:ascii="Garamond" w:hAnsi="Garamond" w:eastAsia="Garamond" w:cs="Garamond"/>
              </w:rPr>
            </w:pPr>
            <w:r w:rsidRPr="1221E416" w:rsidR="64CADB64">
              <w:rPr>
                <w:rFonts w:ascii="Garamond" w:hAnsi="Garamond" w:eastAsia="Garamond" w:cs="Garamond"/>
              </w:rPr>
              <w:t>Landsat 5 TM, Landsat 8 OLI, Landsat 9 OLI-2, Sentinel-2</w:t>
            </w:r>
            <w:r w:rsidRPr="1221E416" w:rsidR="699BAE94">
              <w:rPr>
                <w:rFonts w:ascii="Garamond" w:hAnsi="Garamond" w:eastAsia="Garamond" w:cs="Garamond"/>
              </w:rPr>
              <w:t xml:space="preserve"> MSI</w:t>
            </w:r>
          </w:p>
        </w:tc>
        <w:tc>
          <w:tcPr>
            <w:tcW w:w="4029" w:type="dxa"/>
            <w:tcMar/>
          </w:tcPr>
          <w:p w:rsidR="2F54CB0E" w:rsidP="1221E416" w:rsidRDefault="5BB7B650" w14:paraId="686EC567" w14:textId="1AC42297">
            <w:pPr>
              <w:spacing w:line="240" w:lineRule="auto"/>
              <w:rPr>
                <w:rFonts w:ascii="Garamond" w:hAnsi="Garamond" w:eastAsia="Garamond" w:cs="Garamond"/>
              </w:rPr>
            </w:pPr>
            <w:r w:rsidRPr="1221E416" w:rsidR="0B50B303">
              <w:rPr>
                <w:rFonts w:ascii="Garamond" w:hAnsi="Garamond" w:eastAsia="Garamond" w:cs="Garamond"/>
              </w:rPr>
              <w:t>The team used h</w:t>
            </w:r>
            <w:r w:rsidRPr="1221E416" w:rsidR="49F7856D">
              <w:rPr>
                <w:rFonts w:ascii="Garamond" w:hAnsi="Garamond" w:eastAsia="Garamond" w:cs="Garamond"/>
              </w:rPr>
              <w:t>istorical impervious surface</w:t>
            </w:r>
          </w:p>
          <w:p w:rsidR="2F54CB0E" w:rsidP="1221E416" w:rsidRDefault="11F735AB" w14:paraId="2450C235" w14:textId="1B31D903">
            <w:pPr>
              <w:spacing w:line="240" w:lineRule="auto"/>
              <w:rPr>
                <w:rFonts w:ascii="Garamond" w:hAnsi="Garamond" w:eastAsia="Garamond" w:cs="Garamond"/>
              </w:rPr>
            </w:pPr>
            <w:r w:rsidRPr="1221E416" w:rsidR="49F7856D">
              <w:rPr>
                <w:rFonts w:ascii="Garamond" w:hAnsi="Garamond" w:eastAsia="Garamond" w:cs="Garamond"/>
              </w:rPr>
              <w:t>mapping methods from Kaspersen et al. (2015) to create impervious surface maps every 5 years from 1985 to present. These maps act as a historical record for partner organizations and</w:t>
            </w:r>
            <w:r w:rsidRPr="1221E416" w:rsidR="146CBC1F">
              <w:rPr>
                <w:rFonts w:ascii="Garamond" w:hAnsi="Garamond" w:eastAsia="Garamond" w:cs="Garamond"/>
              </w:rPr>
              <w:t xml:space="preserve"> </w:t>
            </w:r>
            <w:r w:rsidRPr="1221E416" w:rsidR="49F7856D">
              <w:rPr>
                <w:rFonts w:ascii="Garamond" w:hAnsi="Garamond" w:eastAsia="Garamond" w:cs="Garamond"/>
              </w:rPr>
              <w:t>contribute as inputs in the</w:t>
            </w:r>
            <w:r w:rsidRPr="1221E416" w:rsidR="1451C337">
              <w:rPr>
                <w:rFonts w:ascii="Garamond" w:hAnsi="Garamond" w:eastAsia="Garamond" w:cs="Garamond"/>
              </w:rPr>
              <w:t xml:space="preserve"> </w:t>
            </w:r>
            <w:r w:rsidRPr="1221E416" w:rsidR="49F7856D">
              <w:rPr>
                <w:rFonts w:ascii="Garamond" w:hAnsi="Garamond" w:eastAsia="Garamond" w:cs="Garamond"/>
              </w:rPr>
              <w:t>neighborhood analyses.</w:t>
            </w:r>
          </w:p>
        </w:tc>
      </w:tr>
      <w:tr w:rsidR="2F54CB0E" w:rsidTr="1221E416" w14:paraId="7179173C" w14:textId="77777777">
        <w:trPr>
          <w:trHeight w:val="300"/>
        </w:trPr>
        <w:tc>
          <w:tcPr>
            <w:tcW w:w="2160" w:type="dxa"/>
            <w:tcMar/>
          </w:tcPr>
          <w:p w:rsidR="0907BDEC" w:rsidP="1221E416" w:rsidRDefault="0907BDEC" w14:paraId="74BF3466" w14:textId="7BC4F113">
            <w:pPr>
              <w:spacing w:line="240" w:lineRule="auto"/>
              <w:rPr>
                <w:rFonts w:ascii="Garamond" w:hAnsi="Garamond" w:eastAsia="Garamond" w:cs="Garamond"/>
                <w:b w:val="1"/>
                <w:bCs w:val="1"/>
              </w:rPr>
            </w:pPr>
            <w:r w:rsidRPr="1221E416" w:rsidR="7FFD719C">
              <w:rPr>
                <w:rFonts w:ascii="Garamond" w:hAnsi="Garamond" w:eastAsia="Garamond" w:cs="Garamond"/>
                <w:b w:val="1"/>
                <w:bCs w:val="1"/>
              </w:rPr>
              <w:t>Conservation Rates</w:t>
            </w:r>
          </w:p>
        </w:tc>
        <w:tc>
          <w:tcPr>
            <w:tcW w:w="3240" w:type="dxa"/>
            <w:tcMar/>
          </w:tcPr>
          <w:p w:rsidR="2F54CB0E" w:rsidP="1221E416" w:rsidRDefault="42C187B7" w14:paraId="1BA86A80" w14:textId="090AFBDD">
            <w:pPr>
              <w:spacing w:line="240" w:lineRule="auto"/>
              <w:rPr>
                <w:rFonts w:ascii="Garamond" w:hAnsi="Garamond" w:eastAsia="Garamond" w:cs="Garamond"/>
              </w:rPr>
            </w:pPr>
            <w:r w:rsidRPr="1221E416" w:rsidR="5B28F78A">
              <w:rPr>
                <w:rFonts w:ascii="Garamond" w:hAnsi="Garamond" w:eastAsia="Garamond" w:cs="Garamond"/>
              </w:rPr>
              <w:t>Landsat 5 TM, Landsat 8 OLI, Landsat 9 OLI-2, Sentinel-2</w:t>
            </w:r>
            <w:r w:rsidRPr="1221E416" w:rsidR="699BAE94">
              <w:rPr>
                <w:rFonts w:ascii="Garamond" w:hAnsi="Garamond" w:eastAsia="Garamond" w:cs="Garamond"/>
              </w:rPr>
              <w:t xml:space="preserve"> MSI</w:t>
            </w:r>
          </w:p>
        </w:tc>
        <w:tc>
          <w:tcPr>
            <w:tcW w:w="4029" w:type="dxa"/>
            <w:tcMar/>
          </w:tcPr>
          <w:p w:rsidR="2F54CB0E" w:rsidP="1221E416" w:rsidRDefault="0AB155FA" w14:paraId="26F30228" w14:textId="177CB5C7">
            <w:pPr>
              <w:spacing w:line="240" w:lineRule="auto"/>
              <w:rPr>
                <w:rFonts w:ascii="Garamond" w:hAnsi="Garamond" w:eastAsia="Garamond" w:cs="Garamond"/>
              </w:rPr>
            </w:pPr>
            <w:r w:rsidRPr="1221E416" w:rsidR="1630B81E">
              <w:rPr>
                <w:rFonts w:ascii="Garamond" w:hAnsi="Garamond" w:eastAsia="Garamond" w:cs="Garamond"/>
              </w:rPr>
              <w:t>Neighborhood analys</w:t>
            </w:r>
            <w:r w:rsidRPr="1221E416" w:rsidR="36BF8325">
              <w:rPr>
                <w:rFonts w:ascii="Garamond" w:hAnsi="Garamond" w:eastAsia="Garamond" w:cs="Garamond"/>
              </w:rPr>
              <w:t>e</w:t>
            </w:r>
            <w:r w:rsidRPr="1221E416" w:rsidR="1630B81E">
              <w:rPr>
                <w:rFonts w:ascii="Garamond" w:hAnsi="Garamond" w:eastAsia="Garamond" w:cs="Garamond"/>
              </w:rPr>
              <w:t>s provide information on agricultural conversion rates to impervious surface. This information w</w:t>
            </w:r>
            <w:r w:rsidRPr="1221E416" w:rsidR="44B4A887">
              <w:rPr>
                <w:rFonts w:ascii="Garamond" w:hAnsi="Garamond" w:eastAsia="Garamond" w:cs="Garamond"/>
              </w:rPr>
              <w:t>as</w:t>
            </w:r>
            <w:r w:rsidRPr="1221E416" w:rsidR="1630B81E">
              <w:rPr>
                <w:rFonts w:ascii="Garamond" w:hAnsi="Garamond" w:eastAsia="Garamond" w:cs="Garamond"/>
              </w:rPr>
              <w:t xml:space="preserve"> used as </w:t>
            </w:r>
            <w:r w:rsidRPr="1221E416" w:rsidR="1328258E">
              <w:rPr>
                <w:rFonts w:ascii="Garamond" w:hAnsi="Garamond" w:eastAsia="Garamond" w:cs="Garamond"/>
              </w:rPr>
              <w:t>an input for</w:t>
            </w:r>
            <w:r w:rsidRPr="1221E416" w:rsidR="1630B81E">
              <w:rPr>
                <w:rFonts w:ascii="Garamond" w:hAnsi="Garamond" w:eastAsia="Garamond" w:cs="Garamond"/>
              </w:rPr>
              <w:t xml:space="preserve"> the avoided soil carbon loss analysis </w:t>
            </w:r>
            <w:r w:rsidRPr="1221E416" w:rsidR="0E63DADA">
              <w:rPr>
                <w:rFonts w:ascii="Garamond" w:hAnsi="Garamond" w:eastAsia="Garamond" w:cs="Garamond"/>
              </w:rPr>
              <w:t>to</w:t>
            </w:r>
            <w:r w:rsidRPr="1221E416" w:rsidR="1630B81E">
              <w:rPr>
                <w:rFonts w:ascii="Garamond" w:hAnsi="Garamond" w:eastAsia="Garamond" w:cs="Garamond"/>
              </w:rPr>
              <w:t xml:space="preserve"> inform partners of land change trends.</w:t>
            </w:r>
          </w:p>
        </w:tc>
      </w:tr>
      <w:tr w:rsidR="2F54CB0E" w:rsidTr="1221E416" w14:paraId="6F9CC1F6" w14:textId="77777777">
        <w:trPr>
          <w:trHeight w:val="300"/>
        </w:trPr>
        <w:tc>
          <w:tcPr>
            <w:tcW w:w="2160" w:type="dxa"/>
            <w:tcMar/>
          </w:tcPr>
          <w:p w:rsidR="574561D2" w:rsidP="1221E416" w:rsidRDefault="7F25D126" w14:paraId="3ACE5C8B" w14:textId="4C7A3F6B">
            <w:pPr>
              <w:spacing w:line="240" w:lineRule="auto"/>
              <w:rPr>
                <w:rFonts w:ascii="Garamond" w:hAnsi="Garamond" w:eastAsia="Garamond" w:cs="Garamond"/>
                <w:b w:val="1"/>
                <w:bCs w:val="1"/>
              </w:rPr>
            </w:pPr>
            <w:r w:rsidRPr="1221E416" w:rsidR="1403CD4D">
              <w:rPr>
                <w:rFonts w:ascii="Garamond" w:hAnsi="Garamond" w:eastAsia="Garamond" w:cs="Garamond"/>
                <w:b w:val="1"/>
                <w:bCs w:val="1"/>
              </w:rPr>
              <w:t>Predict</w:t>
            </w:r>
            <w:r w:rsidRPr="1221E416" w:rsidR="2B44ABAB">
              <w:rPr>
                <w:rFonts w:ascii="Garamond" w:hAnsi="Garamond" w:eastAsia="Garamond" w:cs="Garamond"/>
                <w:b w:val="1"/>
                <w:bCs w:val="1"/>
              </w:rPr>
              <w:t>ed Land Cover Classification Map</w:t>
            </w:r>
            <w:r w:rsidRPr="1221E416" w:rsidR="1403CD4D">
              <w:rPr>
                <w:rFonts w:ascii="Garamond" w:hAnsi="Garamond" w:eastAsia="Garamond" w:cs="Garamond"/>
                <w:b w:val="1"/>
                <w:bCs w:val="1"/>
              </w:rPr>
              <w:t>s</w:t>
            </w:r>
          </w:p>
        </w:tc>
        <w:tc>
          <w:tcPr>
            <w:tcW w:w="3240" w:type="dxa"/>
            <w:tcMar/>
          </w:tcPr>
          <w:p w:rsidR="2F54CB0E" w:rsidP="1221E416" w:rsidRDefault="7AFFD684" w14:paraId="7F28412A" w14:textId="4D11A923">
            <w:pPr>
              <w:spacing w:line="240" w:lineRule="auto"/>
              <w:rPr>
                <w:rFonts w:ascii="Garamond" w:hAnsi="Garamond" w:eastAsia="Garamond" w:cs="Garamond"/>
              </w:rPr>
            </w:pPr>
            <w:r w:rsidRPr="1221E416" w:rsidR="083A26E1">
              <w:rPr>
                <w:rFonts w:ascii="Garamond" w:hAnsi="Garamond" w:eastAsia="Garamond" w:cs="Garamond"/>
              </w:rPr>
              <w:t>Landsat 5 TM, Landsat 8 OLI, Landsat 9 OLI-2, Sentinel-2</w:t>
            </w:r>
            <w:r w:rsidRPr="1221E416" w:rsidR="74866A39">
              <w:rPr>
                <w:rFonts w:ascii="Garamond" w:hAnsi="Garamond" w:eastAsia="Garamond" w:cs="Garamond"/>
              </w:rPr>
              <w:t xml:space="preserve"> MSI</w:t>
            </w:r>
            <w:r w:rsidRPr="1221E416" w:rsidR="46F36F37">
              <w:rPr>
                <w:rFonts w:ascii="Garamond" w:hAnsi="Garamond" w:eastAsia="Garamond" w:cs="Garamond"/>
              </w:rPr>
              <w:t xml:space="preserve">, </w:t>
            </w:r>
            <w:r w:rsidRPr="1221E416" w:rsidR="74866A39">
              <w:rPr>
                <w:rFonts w:ascii="Garamond" w:hAnsi="Garamond" w:eastAsia="Garamond" w:cs="Garamond"/>
              </w:rPr>
              <w:t xml:space="preserve">Suomi </w:t>
            </w:r>
            <w:r w:rsidRPr="1221E416" w:rsidR="46F36F37">
              <w:rPr>
                <w:rFonts w:ascii="Garamond" w:hAnsi="Garamond" w:eastAsia="Garamond" w:cs="Garamond"/>
              </w:rPr>
              <w:t>NPP VIIRS</w:t>
            </w:r>
          </w:p>
          <w:p w:rsidR="2F54CB0E" w:rsidP="1221E416" w:rsidRDefault="2F54CB0E" w14:paraId="50E70B7C" w14:textId="2DC19A5B">
            <w:pPr>
              <w:spacing w:line="240" w:lineRule="auto"/>
              <w:rPr>
                <w:rFonts w:ascii="Garamond" w:hAnsi="Garamond" w:eastAsia="Garamond" w:cs="Garamond"/>
              </w:rPr>
            </w:pPr>
          </w:p>
        </w:tc>
        <w:tc>
          <w:tcPr>
            <w:tcW w:w="4029" w:type="dxa"/>
            <w:tcMar/>
          </w:tcPr>
          <w:p w:rsidR="2F21B68D" w:rsidP="1221E416" w:rsidRDefault="2F21B68D" w14:paraId="6FD7CB08" w14:textId="5F5F41B2">
            <w:pPr>
              <w:spacing w:line="240" w:lineRule="auto"/>
              <w:rPr>
                <w:rFonts w:ascii="Garamond" w:hAnsi="Garamond" w:eastAsia="Garamond" w:cs="Garamond"/>
              </w:rPr>
            </w:pPr>
            <w:r w:rsidRPr="1221E416" w:rsidR="63346E9E">
              <w:rPr>
                <w:rFonts w:ascii="Garamond" w:hAnsi="Garamond" w:eastAsia="Garamond" w:cs="Garamond"/>
              </w:rPr>
              <w:t>These maps can be used to assess the spatial distribution of urban sprawl</w:t>
            </w:r>
            <w:r w:rsidRPr="1221E416" w:rsidR="6D4C4F20">
              <w:rPr>
                <w:rFonts w:ascii="Garamond" w:hAnsi="Garamond" w:eastAsia="Garamond" w:cs="Garamond"/>
              </w:rPr>
              <w:t>. Partners can use these maps to predict land classes at high risk of conver</w:t>
            </w:r>
            <w:r w:rsidRPr="1221E416" w:rsidR="567A1029">
              <w:rPr>
                <w:rFonts w:ascii="Garamond" w:hAnsi="Garamond" w:eastAsia="Garamond" w:cs="Garamond"/>
              </w:rPr>
              <w:t xml:space="preserve">sion, influencing their conservation easement </w:t>
            </w:r>
            <w:r w:rsidRPr="1221E416" w:rsidR="02948505">
              <w:rPr>
                <w:rFonts w:ascii="Garamond" w:hAnsi="Garamond" w:eastAsia="Garamond" w:cs="Garamond"/>
              </w:rPr>
              <w:t>issuance</w:t>
            </w:r>
            <w:r w:rsidRPr="1221E416" w:rsidR="567A1029">
              <w:rPr>
                <w:rFonts w:ascii="Garamond" w:hAnsi="Garamond" w:eastAsia="Garamond" w:cs="Garamond"/>
              </w:rPr>
              <w:t xml:space="preserve"> type and placement.</w:t>
            </w:r>
          </w:p>
        </w:tc>
      </w:tr>
      <w:tr w:rsidR="2F54CB0E" w:rsidTr="1221E416" w14:paraId="213B1ADF" w14:textId="77777777">
        <w:trPr>
          <w:trHeight w:val="300"/>
        </w:trPr>
        <w:tc>
          <w:tcPr>
            <w:tcW w:w="2160" w:type="dxa"/>
            <w:tcMar/>
          </w:tcPr>
          <w:p w:rsidR="574561D2" w:rsidP="1221E416" w:rsidRDefault="3C315A6E" w14:paraId="7AE9BB49" w14:textId="45F305EE">
            <w:pPr>
              <w:spacing w:line="240" w:lineRule="auto"/>
              <w:rPr>
                <w:rFonts w:ascii="Garamond" w:hAnsi="Garamond" w:eastAsia="Garamond" w:cs="Garamond"/>
                <w:b w:val="1"/>
                <w:bCs w:val="1"/>
              </w:rPr>
            </w:pPr>
            <w:r w:rsidRPr="1221E416" w:rsidR="1FF75AD0">
              <w:rPr>
                <w:rFonts w:ascii="Garamond" w:hAnsi="Garamond" w:eastAsia="Garamond" w:cs="Garamond"/>
                <w:b w:val="1"/>
                <w:bCs w:val="1"/>
              </w:rPr>
              <w:t xml:space="preserve">Predicted </w:t>
            </w:r>
            <w:r w:rsidRPr="1221E416" w:rsidR="1403CD4D">
              <w:rPr>
                <w:rFonts w:ascii="Garamond" w:hAnsi="Garamond" w:eastAsia="Garamond" w:cs="Garamond"/>
                <w:b w:val="1"/>
                <w:bCs w:val="1"/>
              </w:rPr>
              <w:t xml:space="preserve">Transition </w:t>
            </w:r>
            <w:r w:rsidRPr="1221E416" w:rsidR="39172238">
              <w:rPr>
                <w:rFonts w:ascii="Garamond" w:hAnsi="Garamond" w:eastAsia="Garamond" w:cs="Garamond"/>
                <w:b w:val="1"/>
                <w:bCs w:val="1"/>
              </w:rPr>
              <w:t xml:space="preserve">Vulnerability </w:t>
            </w:r>
            <w:r w:rsidRPr="1221E416" w:rsidR="1403CD4D">
              <w:rPr>
                <w:rFonts w:ascii="Garamond" w:hAnsi="Garamond" w:eastAsia="Garamond" w:cs="Garamond"/>
                <w:b w:val="1"/>
                <w:bCs w:val="1"/>
              </w:rPr>
              <w:t>Maps</w:t>
            </w:r>
          </w:p>
        </w:tc>
        <w:tc>
          <w:tcPr>
            <w:tcW w:w="3240" w:type="dxa"/>
            <w:tcMar/>
          </w:tcPr>
          <w:p w:rsidR="2F54CB0E" w:rsidP="1221E416" w:rsidRDefault="4F0EA3AF" w14:paraId="0A76CD59" w14:textId="28B65263">
            <w:pPr>
              <w:spacing w:line="240" w:lineRule="auto"/>
              <w:rPr>
                <w:rFonts w:ascii="Garamond" w:hAnsi="Garamond" w:eastAsia="Garamond" w:cs="Garamond"/>
              </w:rPr>
            </w:pPr>
            <w:r w:rsidRPr="1221E416" w:rsidR="5133DEC6">
              <w:rPr>
                <w:rFonts w:ascii="Garamond" w:hAnsi="Garamond" w:eastAsia="Garamond" w:cs="Garamond"/>
              </w:rPr>
              <w:t>Landsat 5 TM, Landsat 8 OLI, Landsat 9 OLI-2, Sentinel-2</w:t>
            </w:r>
            <w:r w:rsidRPr="1221E416" w:rsidR="63EC6586">
              <w:rPr>
                <w:rFonts w:ascii="Garamond" w:hAnsi="Garamond" w:eastAsia="Garamond" w:cs="Garamond"/>
              </w:rPr>
              <w:t xml:space="preserve"> MSI</w:t>
            </w:r>
            <w:r w:rsidRPr="1221E416" w:rsidR="0C8FBB0C">
              <w:rPr>
                <w:rFonts w:ascii="Garamond" w:hAnsi="Garamond" w:eastAsia="Garamond" w:cs="Garamond"/>
              </w:rPr>
              <w:t xml:space="preserve">, </w:t>
            </w:r>
            <w:r w:rsidRPr="1221E416" w:rsidR="39D2D881">
              <w:rPr>
                <w:rFonts w:ascii="Garamond" w:hAnsi="Garamond" w:eastAsia="Garamond" w:cs="Garamond"/>
              </w:rPr>
              <w:t xml:space="preserve">Suomi </w:t>
            </w:r>
            <w:r w:rsidRPr="1221E416" w:rsidR="0C8FBB0C">
              <w:rPr>
                <w:rFonts w:ascii="Garamond" w:hAnsi="Garamond" w:eastAsia="Garamond" w:cs="Garamond"/>
              </w:rPr>
              <w:t>NPP VIIRS</w:t>
            </w:r>
          </w:p>
          <w:p w:rsidR="2F54CB0E" w:rsidP="1221E416" w:rsidRDefault="2F54CB0E" w14:paraId="50097C26" w14:textId="422A1BE1">
            <w:pPr>
              <w:spacing w:line="240" w:lineRule="auto"/>
              <w:rPr>
                <w:rFonts w:ascii="Garamond" w:hAnsi="Garamond" w:eastAsia="Garamond" w:cs="Garamond"/>
              </w:rPr>
            </w:pPr>
          </w:p>
        </w:tc>
        <w:tc>
          <w:tcPr>
            <w:tcW w:w="4029" w:type="dxa"/>
            <w:tcMar/>
          </w:tcPr>
          <w:p w:rsidR="28BB2029" w:rsidP="1221E416" w:rsidRDefault="28BB2029" w14:paraId="3D0F60B6" w14:textId="2EF210A0">
            <w:pPr>
              <w:spacing w:line="240" w:lineRule="auto"/>
              <w:rPr>
                <w:rFonts w:ascii="Garamond" w:hAnsi="Garamond" w:eastAsia="Garamond" w:cs="Garamond"/>
              </w:rPr>
            </w:pPr>
            <w:r w:rsidRPr="1221E416" w:rsidR="63135A02">
              <w:rPr>
                <w:rFonts w:ascii="Garamond" w:hAnsi="Garamond" w:eastAsia="Garamond" w:cs="Garamond"/>
              </w:rPr>
              <w:t>Partners can use these maps to determine the likelihood that a parcel of agricultural land will be developed.</w:t>
            </w:r>
            <w:r w:rsidRPr="1221E416" w:rsidR="2F5883DF">
              <w:rPr>
                <w:rFonts w:ascii="Garamond" w:hAnsi="Garamond" w:eastAsia="Garamond" w:cs="Garamond"/>
              </w:rPr>
              <w:t xml:space="preserve"> Areas at high risk of development might be strongly considered for a conservation easement.</w:t>
            </w:r>
          </w:p>
        </w:tc>
      </w:tr>
      <w:tr w:rsidR="2F54CB0E" w:rsidTr="1221E416" w14:paraId="014DFCCC" w14:textId="77777777">
        <w:trPr>
          <w:trHeight w:val="300"/>
        </w:trPr>
        <w:tc>
          <w:tcPr>
            <w:tcW w:w="2160" w:type="dxa"/>
            <w:tcMar/>
          </w:tcPr>
          <w:p w:rsidR="2F1AADD1" w:rsidP="1221E416" w:rsidRDefault="4CB226EE" w14:paraId="7DF642AB" w14:textId="1E8C9D55">
            <w:pPr>
              <w:spacing w:line="240" w:lineRule="auto"/>
              <w:rPr>
                <w:rFonts w:ascii="Garamond" w:hAnsi="Garamond" w:eastAsia="Garamond" w:cs="Garamond"/>
                <w:b w:val="1"/>
                <w:bCs w:val="1"/>
              </w:rPr>
            </w:pPr>
            <w:r w:rsidRPr="1221E416" w:rsidR="40E65908">
              <w:rPr>
                <w:rFonts w:ascii="Garamond" w:hAnsi="Garamond" w:eastAsia="Garamond" w:cs="Garamond"/>
                <w:b w:val="1"/>
                <w:bCs w:val="1"/>
              </w:rPr>
              <w:t>Avoided Soil Carbon Loss</w:t>
            </w:r>
          </w:p>
        </w:tc>
        <w:tc>
          <w:tcPr>
            <w:tcW w:w="3240" w:type="dxa"/>
            <w:tcMar/>
          </w:tcPr>
          <w:p w:rsidR="2F54CB0E" w:rsidP="1221E416" w:rsidRDefault="6658D161" w14:paraId="0746705F" w14:textId="20F1D090">
            <w:pPr>
              <w:spacing w:line="240" w:lineRule="auto"/>
              <w:rPr>
                <w:rFonts w:ascii="Garamond" w:hAnsi="Garamond" w:eastAsia="Garamond" w:cs="Garamond"/>
              </w:rPr>
            </w:pPr>
            <w:r w:rsidRPr="1221E416" w:rsidR="62A1C397">
              <w:rPr>
                <w:rFonts w:ascii="Garamond" w:hAnsi="Garamond" w:eastAsia="Garamond" w:cs="Garamond"/>
              </w:rPr>
              <w:t>Landsat 5 TM, Landsat 8 OLI, Landsat 9 OLI-2, Sentinel-2</w:t>
            </w:r>
            <w:r w:rsidRPr="1221E416" w:rsidR="74866A39">
              <w:rPr>
                <w:rFonts w:ascii="Garamond" w:hAnsi="Garamond" w:eastAsia="Garamond" w:cs="Garamond"/>
              </w:rPr>
              <w:t xml:space="preserve"> MSI</w:t>
            </w:r>
          </w:p>
        </w:tc>
        <w:tc>
          <w:tcPr>
            <w:tcW w:w="4029" w:type="dxa"/>
            <w:tcMar/>
          </w:tcPr>
          <w:p w:rsidR="2F54CB0E" w:rsidP="1221E416" w:rsidRDefault="7B7DE572" w14:paraId="004119E2" w14:textId="1505FFB7">
            <w:pPr>
              <w:spacing w:line="240" w:lineRule="auto"/>
              <w:rPr>
                <w:rFonts w:ascii="Garamond" w:hAnsi="Garamond" w:eastAsia="Garamond" w:cs="Garamond"/>
              </w:rPr>
            </w:pPr>
            <w:r w:rsidRPr="1221E416" w:rsidR="33B7201F">
              <w:rPr>
                <w:rFonts w:ascii="Garamond" w:hAnsi="Garamond" w:eastAsia="Garamond" w:cs="Garamond"/>
              </w:rPr>
              <w:t xml:space="preserve">Avoided soil carbon loss information </w:t>
            </w:r>
            <w:r w:rsidRPr="1221E416" w:rsidR="45FB0655">
              <w:rPr>
                <w:rFonts w:ascii="Garamond" w:hAnsi="Garamond" w:eastAsia="Garamond" w:cs="Garamond"/>
              </w:rPr>
              <w:t>can</w:t>
            </w:r>
            <w:r w:rsidRPr="1221E416" w:rsidR="33B7201F">
              <w:rPr>
                <w:rFonts w:ascii="Garamond" w:hAnsi="Garamond" w:eastAsia="Garamond" w:cs="Garamond"/>
              </w:rPr>
              <w:t xml:space="preserve"> be leveraged by</w:t>
            </w:r>
            <w:r w:rsidRPr="1221E416" w:rsidR="39384653">
              <w:rPr>
                <w:rFonts w:ascii="Garamond" w:hAnsi="Garamond" w:eastAsia="Garamond" w:cs="Garamond"/>
              </w:rPr>
              <w:t xml:space="preserve"> </w:t>
            </w:r>
            <w:r w:rsidRPr="1221E416" w:rsidR="33B7201F">
              <w:rPr>
                <w:rFonts w:ascii="Garamond" w:hAnsi="Garamond" w:eastAsia="Garamond" w:cs="Garamond"/>
              </w:rPr>
              <w:t>partners to validate the climate impact of agricultural conservation easements ex-ante.</w:t>
            </w:r>
          </w:p>
        </w:tc>
      </w:tr>
      <w:tr w:rsidR="3716D1DE" w:rsidTr="1221E416" w14:paraId="01FE55F0" w14:textId="77777777">
        <w:trPr>
          <w:trHeight w:val="300"/>
        </w:trPr>
        <w:tc>
          <w:tcPr>
            <w:tcW w:w="2160" w:type="dxa"/>
            <w:tcMar/>
          </w:tcPr>
          <w:p w:rsidR="2B8A2583" w:rsidP="1221E416" w:rsidRDefault="2B8A2583" w14:paraId="0ECBF1CE" w14:textId="264C3B30">
            <w:pPr>
              <w:spacing w:line="240" w:lineRule="auto"/>
              <w:rPr>
                <w:rFonts w:ascii="Garamond" w:hAnsi="Garamond" w:eastAsia="Garamond" w:cs="Garamond"/>
                <w:b w:val="1"/>
                <w:bCs w:val="1"/>
              </w:rPr>
            </w:pPr>
            <w:r w:rsidRPr="1221E416" w:rsidR="66422576">
              <w:rPr>
                <w:rFonts w:ascii="Garamond" w:hAnsi="Garamond" w:eastAsia="Garamond" w:cs="Garamond"/>
                <w:b w:val="1"/>
                <w:bCs w:val="1"/>
              </w:rPr>
              <w:t>Ecosystem Service Analysis</w:t>
            </w:r>
          </w:p>
        </w:tc>
        <w:tc>
          <w:tcPr>
            <w:tcW w:w="3240" w:type="dxa"/>
            <w:tcMar/>
          </w:tcPr>
          <w:p w:rsidR="24106FE8" w:rsidP="1221E416" w:rsidRDefault="24106FE8" w14:paraId="7BCFACEB" w14:textId="13D058E3">
            <w:pPr>
              <w:spacing w:line="240" w:lineRule="auto"/>
              <w:rPr>
                <w:rFonts w:ascii="Garamond" w:hAnsi="Garamond" w:eastAsia="Garamond" w:cs="Garamond"/>
              </w:rPr>
            </w:pPr>
            <w:r w:rsidRPr="1221E416" w:rsidR="3B7A1AE0">
              <w:rPr>
                <w:rFonts w:ascii="Garamond" w:hAnsi="Garamond" w:eastAsia="Garamond" w:cs="Garamond"/>
              </w:rPr>
              <w:t>Landsat 5 TM, Landsat 8 OLI, Landsat 9 OLI-2, Sentinel-2</w:t>
            </w:r>
            <w:r w:rsidRPr="1221E416" w:rsidR="74866A39">
              <w:rPr>
                <w:rFonts w:ascii="Garamond" w:hAnsi="Garamond" w:eastAsia="Garamond" w:cs="Garamond"/>
              </w:rPr>
              <w:t xml:space="preserve"> MSI</w:t>
            </w:r>
          </w:p>
        </w:tc>
        <w:tc>
          <w:tcPr>
            <w:tcW w:w="4029" w:type="dxa"/>
            <w:tcMar/>
          </w:tcPr>
          <w:p w:rsidR="3CCB1757" w:rsidP="1221E416" w:rsidRDefault="3CCB1757" w14:paraId="1B66C2AE" w14:textId="4BE722B7">
            <w:pPr>
              <w:spacing w:line="240" w:lineRule="auto"/>
              <w:rPr>
                <w:rFonts w:ascii="Garamond" w:hAnsi="Garamond" w:eastAsia="Garamond" w:cs="Garamond"/>
              </w:rPr>
            </w:pPr>
            <w:r w:rsidRPr="1221E416" w:rsidR="49E6A1D9">
              <w:rPr>
                <w:rFonts w:ascii="Garamond" w:hAnsi="Garamond" w:eastAsia="Garamond" w:cs="Garamond"/>
              </w:rPr>
              <w:t>Comparison of vegetation and soil health parameters between</w:t>
            </w:r>
          </w:p>
          <w:p w:rsidR="3CCB1757" w:rsidP="1221E416" w:rsidRDefault="3CCB1757" w14:paraId="0DF51684" w14:textId="52549433">
            <w:pPr>
              <w:spacing w:line="240" w:lineRule="auto"/>
            </w:pPr>
            <w:r w:rsidRPr="1221E416" w:rsidR="49E6A1D9">
              <w:rPr>
                <w:rFonts w:ascii="Garamond" w:hAnsi="Garamond" w:eastAsia="Garamond" w:cs="Garamond"/>
              </w:rPr>
              <w:t>agricultural conservation easements and nearby non-protected agricultural lands will help partners demonstrate</w:t>
            </w:r>
          </w:p>
          <w:p w:rsidR="3CCB1757" w:rsidP="1221E416" w:rsidRDefault="3CCB1757" w14:paraId="3F6D5791" w14:textId="73113993">
            <w:pPr>
              <w:spacing w:line="240" w:lineRule="auto"/>
            </w:pPr>
            <w:r w:rsidRPr="1221E416" w:rsidR="49E6A1D9">
              <w:rPr>
                <w:rFonts w:ascii="Garamond" w:hAnsi="Garamond" w:eastAsia="Garamond" w:cs="Garamond"/>
              </w:rPr>
              <w:t>the impact of their conservation</w:t>
            </w:r>
          </w:p>
          <w:p w:rsidR="3CCB1757" w:rsidP="1221E416" w:rsidRDefault="3CCB1757" w14:paraId="19BAEE38" w14:textId="44F0D10E">
            <w:pPr>
              <w:spacing w:line="240" w:lineRule="auto"/>
            </w:pPr>
            <w:r w:rsidRPr="1221E416" w:rsidR="49E6A1D9">
              <w:rPr>
                <w:rFonts w:ascii="Garamond" w:hAnsi="Garamond" w:eastAsia="Garamond" w:cs="Garamond"/>
              </w:rPr>
              <w:t>efforts.</w:t>
            </w:r>
          </w:p>
        </w:tc>
      </w:tr>
    </w:tbl>
    <w:p w:rsidR="00DC6974" w:rsidP="007A7268" w:rsidRDefault="00DC6974" w14:paraId="0F4FA500" w14:textId="27BF11EF">
      <w:pPr>
        <w:ind w:left="720" w:hanging="720"/>
        <w:rPr>
          <w:rFonts w:ascii="Garamond" w:hAnsi="Garamond" w:eastAsia="Garamond" w:cs="Garamond"/>
        </w:rPr>
      </w:pPr>
    </w:p>
    <w:p w:rsidR="23728557" w:rsidP="1221E416" w:rsidRDefault="00C8675B" w14:paraId="7EA295EE" w14:textId="2E4529E4">
      <w:pPr>
        <w:spacing w:line="240" w:lineRule="auto"/>
        <w:rPr>
          <w:rFonts w:ascii="Garamond" w:hAnsi="Garamond" w:eastAsia="Garamond" w:cs="Garamond"/>
        </w:rPr>
      </w:pPr>
      <w:r w:rsidRPr="1221E416" w:rsidR="00C8675B">
        <w:rPr>
          <w:rFonts w:ascii="Garamond" w:hAnsi="Garamond" w:eastAsia="Garamond" w:cs="Garamond"/>
          <w:b w:val="1"/>
          <w:bCs w:val="1"/>
          <w:i w:val="1"/>
          <w:iCs w:val="1"/>
        </w:rPr>
        <w:t>Product Benefit to End User:</w:t>
      </w:r>
      <w:r w:rsidRPr="1221E416" w:rsidR="006D6871">
        <w:rPr>
          <w:rFonts w:ascii="Garamond" w:hAnsi="Garamond" w:eastAsia="Garamond" w:cs="Garamond"/>
        </w:rPr>
        <w:t xml:space="preserve"> </w:t>
      </w:r>
    </w:p>
    <w:p w:rsidR="23728557" w:rsidP="1221E416" w:rsidRDefault="7C1513A1" w14:paraId="7ECC0760" w14:textId="22CA2695">
      <w:pPr>
        <w:spacing w:line="240" w:lineRule="auto"/>
        <w:rPr>
          <w:rFonts w:ascii="Garamond" w:hAnsi="Garamond" w:eastAsia="Garamond" w:cs="Garamond"/>
        </w:rPr>
      </w:pPr>
      <w:r w:rsidRPr="1221E416" w:rsidR="7C1513A1">
        <w:rPr>
          <w:rFonts w:ascii="Garamond" w:hAnsi="Garamond" w:eastAsia="Garamond" w:cs="Garamond"/>
        </w:rPr>
        <w:t xml:space="preserve">Our partners' conservation easement selection process </w:t>
      </w:r>
      <w:r w:rsidRPr="1221E416" w:rsidR="6AE70FE8">
        <w:rPr>
          <w:rFonts w:ascii="Garamond" w:hAnsi="Garamond" w:eastAsia="Garamond" w:cs="Garamond"/>
        </w:rPr>
        <w:t xml:space="preserve">and success measure will benefit from our findings. </w:t>
      </w:r>
      <w:r w:rsidRPr="1221E416" w:rsidR="3BFD9BE2">
        <w:rPr>
          <w:rFonts w:ascii="Garamond" w:hAnsi="Garamond" w:eastAsia="Garamond" w:cs="Garamond"/>
        </w:rPr>
        <w:t>Land trust organizations can use agricultur</w:t>
      </w:r>
      <w:r w:rsidRPr="1221E416" w:rsidR="622F0A55">
        <w:rPr>
          <w:rFonts w:ascii="Garamond" w:hAnsi="Garamond" w:eastAsia="Garamond" w:cs="Garamond"/>
        </w:rPr>
        <w:t>e</w:t>
      </w:r>
      <w:r w:rsidRPr="1221E416" w:rsidR="3BFD9BE2">
        <w:rPr>
          <w:rFonts w:ascii="Garamond" w:hAnsi="Garamond" w:eastAsia="Garamond" w:cs="Garamond"/>
        </w:rPr>
        <w:t xml:space="preserve"> to developed transition potential data as an </w:t>
      </w:r>
      <w:r w:rsidRPr="1221E416" w:rsidR="0376F296">
        <w:rPr>
          <w:rFonts w:ascii="Garamond" w:hAnsi="Garamond" w:eastAsia="Garamond" w:cs="Garamond"/>
        </w:rPr>
        <w:t>additional selection criterion</w:t>
      </w:r>
      <w:r w:rsidRPr="1221E416" w:rsidR="3BFD9BE2">
        <w:rPr>
          <w:rFonts w:ascii="Garamond" w:hAnsi="Garamond" w:eastAsia="Garamond" w:cs="Garamond"/>
        </w:rPr>
        <w:t xml:space="preserve"> when determining </w:t>
      </w:r>
      <w:r w:rsidRPr="1221E416" w:rsidR="224FB1DD">
        <w:rPr>
          <w:rFonts w:ascii="Garamond" w:hAnsi="Garamond" w:eastAsia="Garamond" w:cs="Garamond"/>
        </w:rPr>
        <w:t xml:space="preserve">easement placement. </w:t>
      </w:r>
      <w:r w:rsidRPr="1221E416" w:rsidR="05D7121D">
        <w:rPr>
          <w:rStyle w:val="normaltextrun"/>
          <w:rFonts w:ascii="Garamond" w:hAnsi="Garamond" w:eastAsia="Garamond" w:cs="Garamond"/>
          <w:color w:val="000000" w:themeColor="text1" w:themeTint="FF" w:themeShade="FF"/>
        </w:rPr>
        <w:t>Conservation rates can also serve as a great baseline to inform easement issuance, as our partner organizations have never previously had access to this form of calculation.</w:t>
      </w:r>
      <w:r w:rsidRPr="1221E416" w:rsidR="2F728BDB">
        <w:rPr>
          <w:rStyle w:val="normaltextrun"/>
          <w:rFonts w:ascii="Garamond" w:hAnsi="Garamond" w:eastAsia="Garamond" w:cs="Garamond"/>
          <w:color w:val="000000" w:themeColor="text1" w:themeTint="FF" w:themeShade="FF"/>
        </w:rPr>
        <w:t xml:space="preserve"> </w:t>
      </w:r>
      <w:r w:rsidRPr="1221E416" w:rsidR="4A910E6E">
        <w:rPr>
          <w:rFonts w:ascii="Garamond" w:hAnsi="Garamond" w:eastAsia="Garamond" w:cs="Garamond"/>
        </w:rPr>
        <w:t>Our data on conversion rates</w:t>
      </w:r>
      <w:r w:rsidRPr="1221E416" w:rsidR="10B491B0">
        <w:rPr>
          <w:rFonts w:ascii="Garamond" w:hAnsi="Garamond" w:eastAsia="Garamond" w:cs="Garamond"/>
        </w:rPr>
        <w:t>,</w:t>
      </w:r>
      <w:r w:rsidRPr="1221E416" w:rsidR="4A910E6E">
        <w:rPr>
          <w:rFonts w:ascii="Garamond" w:hAnsi="Garamond" w:eastAsia="Garamond" w:cs="Garamond"/>
        </w:rPr>
        <w:t xml:space="preserve"> soil carbon</w:t>
      </w:r>
      <w:r w:rsidRPr="1221E416" w:rsidR="11BBEBE5">
        <w:rPr>
          <w:rFonts w:ascii="Garamond" w:hAnsi="Garamond" w:eastAsia="Garamond" w:cs="Garamond"/>
        </w:rPr>
        <w:t xml:space="preserve">, and </w:t>
      </w:r>
      <w:r w:rsidRPr="1221E416" w:rsidR="0FDBCFE3">
        <w:rPr>
          <w:rFonts w:ascii="Garamond" w:hAnsi="Garamond" w:eastAsia="Garamond" w:cs="Garamond"/>
        </w:rPr>
        <w:t>ecosystem</w:t>
      </w:r>
      <w:r w:rsidRPr="1221E416" w:rsidR="11BBEBE5">
        <w:rPr>
          <w:rFonts w:ascii="Garamond" w:hAnsi="Garamond" w:eastAsia="Garamond" w:cs="Garamond"/>
        </w:rPr>
        <w:t xml:space="preserve"> services</w:t>
      </w:r>
      <w:r w:rsidRPr="1221E416" w:rsidR="4A910E6E">
        <w:rPr>
          <w:rFonts w:ascii="Garamond" w:hAnsi="Garamond" w:eastAsia="Garamond" w:cs="Garamond"/>
        </w:rPr>
        <w:t xml:space="preserve"> may be used to communicate with </w:t>
      </w:r>
      <w:r w:rsidRPr="1221E416" w:rsidR="13DE5763">
        <w:rPr>
          <w:rFonts w:ascii="Garamond" w:hAnsi="Garamond" w:eastAsia="Garamond" w:cs="Garamond"/>
        </w:rPr>
        <w:t>landowners</w:t>
      </w:r>
      <w:r w:rsidRPr="1221E416" w:rsidR="4A910E6E">
        <w:rPr>
          <w:rFonts w:ascii="Garamond" w:hAnsi="Garamond" w:eastAsia="Garamond" w:cs="Garamond"/>
        </w:rPr>
        <w:t xml:space="preserve"> about the value </w:t>
      </w:r>
      <w:r w:rsidRPr="1221E416" w:rsidR="1C242771">
        <w:rPr>
          <w:rFonts w:ascii="Garamond" w:hAnsi="Garamond" w:eastAsia="Garamond" w:cs="Garamond"/>
        </w:rPr>
        <w:t>of easements and inform the public, government, and funding sources on the inherent value in creating agricultural conservation easements.</w:t>
      </w:r>
    </w:p>
    <w:p w:rsidRPr="00C8675B" w:rsidR="004D358F" w:rsidP="1221E416" w:rsidRDefault="004D358F" w14:paraId="72679EDF" w14:textId="1A62C978">
      <w:pPr>
        <w:spacing w:line="240" w:lineRule="auto"/>
        <w:rPr>
          <w:rFonts w:ascii="Garamond" w:hAnsi="Garamond" w:eastAsia="Garamond" w:cs="Garamond"/>
        </w:rPr>
      </w:pPr>
    </w:p>
    <w:p w:rsidRPr="00CE4561" w:rsidR="00272CD9" w:rsidP="1221E416" w:rsidRDefault="00272CD9" w14:paraId="7D79AE23" w14:textId="40126725">
      <w:pPr>
        <w:pBdr>
          <w:bottom w:val="single" w:color="000000" w:sz="4" w:space="1"/>
        </w:pBdr>
        <w:spacing w:line="240" w:lineRule="auto"/>
        <w:rPr>
          <w:rFonts w:ascii="Garamond" w:hAnsi="Garamond" w:eastAsia="Garamond" w:cs="Garamond"/>
        </w:rPr>
      </w:pPr>
      <w:r w:rsidRPr="1221E416" w:rsidR="00272CD9">
        <w:rPr>
          <w:rFonts w:ascii="Garamond" w:hAnsi="Garamond" w:eastAsia="Garamond" w:cs="Garamond"/>
          <w:b w:val="1"/>
          <w:bCs w:val="1"/>
        </w:rPr>
        <w:t>References</w:t>
      </w:r>
    </w:p>
    <w:p w:rsidR="67CE932E" w:rsidP="1221E416" w:rsidRDefault="67CE932E" w14:paraId="049E0EEE" w14:textId="453FEDAB">
      <w:pPr>
        <w:spacing w:line="240" w:lineRule="auto"/>
        <w:ind w:left="720" w:hanging="720"/>
        <w:rPr>
          <w:rFonts w:ascii="Garamond" w:hAnsi="Garamond" w:eastAsia="Garamond" w:cs="Garamond"/>
        </w:rPr>
      </w:pPr>
      <w:r w:rsidRPr="1221E416" w:rsidR="67CE932E">
        <w:rPr>
          <w:rFonts w:ascii="Garamond" w:hAnsi="Garamond" w:eastAsia="Garamond" w:cs="Garamond"/>
          <w:color w:val="000000" w:themeColor="text1" w:themeTint="FF" w:themeShade="FF"/>
        </w:rPr>
        <w:t xml:space="preserve">Abson, D. J., Fraser, E. D., &amp; Benton, T. G. (2013). Landscape diversity and the resilience of agricultural returns: A portfolio analysis of land-use patterns and economic returns from lowland agriculture. </w:t>
      </w:r>
      <w:r w:rsidRPr="1221E416" w:rsidR="67CE932E">
        <w:rPr>
          <w:rFonts w:ascii="Garamond" w:hAnsi="Garamond" w:eastAsia="Garamond" w:cs="Garamond"/>
          <w:i w:val="1"/>
          <w:iCs w:val="1"/>
          <w:color w:val="000000" w:themeColor="text1" w:themeTint="FF" w:themeShade="FF"/>
        </w:rPr>
        <w:t>Agriculture &amp; Food Security</w:t>
      </w:r>
      <w:r w:rsidRPr="1221E416" w:rsidR="67CE932E">
        <w:rPr>
          <w:rFonts w:ascii="Garamond" w:hAnsi="Garamond" w:eastAsia="Garamond" w:cs="Garamond"/>
          <w:color w:val="000000" w:themeColor="text1" w:themeTint="FF" w:themeShade="FF"/>
        </w:rPr>
        <w:t xml:space="preserve">, </w:t>
      </w:r>
      <w:r w:rsidRPr="1221E416" w:rsidR="67CE932E">
        <w:rPr>
          <w:rFonts w:ascii="Garamond" w:hAnsi="Garamond" w:eastAsia="Garamond" w:cs="Garamond"/>
          <w:i w:val="1"/>
          <w:iCs w:val="1"/>
          <w:color w:val="000000" w:themeColor="text1" w:themeTint="FF" w:themeShade="FF"/>
        </w:rPr>
        <w:t>2</w:t>
      </w:r>
      <w:r w:rsidRPr="1221E416" w:rsidR="67CE932E">
        <w:rPr>
          <w:rFonts w:ascii="Garamond" w:hAnsi="Garamond" w:eastAsia="Garamond" w:cs="Garamond"/>
          <w:color w:val="000000" w:themeColor="text1" w:themeTint="FF" w:themeShade="FF"/>
        </w:rPr>
        <w:t xml:space="preserve">(1), 2. </w:t>
      </w:r>
      <w:hyperlink r:id="R95718557c7a0426c">
        <w:r w:rsidRPr="1221E416" w:rsidR="67CE932E">
          <w:rPr>
            <w:rStyle w:val="Hyperlink"/>
            <w:rFonts w:ascii="Garamond" w:hAnsi="Garamond" w:eastAsia="Garamond" w:cs="Garamond"/>
          </w:rPr>
          <w:t>https://doi.org/10.1186/2048-7010-2-2</w:t>
        </w:r>
      </w:hyperlink>
    </w:p>
    <w:p w:rsidR="1221E416" w:rsidP="1221E416" w:rsidRDefault="1221E416" w14:paraId="2BB2323F" w14:textId="01565357">
      <w:pPr>
        <w:pStyle w:val="Normal"/>
        <w:spacing w:line="240" w:lineRule="auto"/>
        <w:ind w:left="720" w:hanging="720"/>
        <w:rPr>
          <w:rFonts w:ascii="Garamond" w:hAnsi="Garamond" w:eastAsia="Garamond" w:cs="Garamond"/>
          <w:color w:val="000000" w:themeColor="text1" w:themeTint="FF" w:themeShade="FF"/>
        </w:rPr>
      </w:pPr>
    </w:p>
    <w:p w:rsidR="30214280" w:rsidP="1221E416" w:rsidRDefault="30214280" w14:paraId="4CCDBBF7" w14:textId="1A813665">
      <w:pPr>
        <w:spacing w:line="240" w:lineRule="auto"/>
        <w:ind w:left="720" w:hanging="720"/>
        <w:rPr>
          <w:rFonts w:ascii="Garamond" w:hAnsi="Garamond" w:eastAsia="Garamond" w:cs="Garamond"/>
        </w:rPr>
      </w:pPr>
      <w:r w:rsidRPr="1221E416" w:rsidR="30214280">
        <w:rPr>
          <w:rFonts w:ascii="Garamond" w:hAnsi="Garamond" w:eastAsia="Garamond" w:cs="Garamond"/>
          <w:color w:val="000000" w:themeColor="text1" w:themeTint="FF" w:themeShade="FF"/>
        </w:rPr>
        <w:t xml:space="preserve">Kaspersen, P. S., Fensholt, R., &amp; Drews, M. (2015). Using landsat vegetation indices to estimate impervious surface fractions for European cities. </w:t>
      </w:r>
      <w:r w:rsidRPr="1221E416" w:rsidR="30214280">
        <w:rPr>
          <w:rFonts w:ascii="Garamond" w:hAnsi="Garamond" w:eastAsia="Garamond" w:cs="Garamond"/>
          <w:i w:val="1"/>
          <w:iCs w:val="1"/>
          <w:color w:val="000000" w:themeColor="text1" w:themeTint="FF" w:themeShade="FF"/>
        </w:rPr>
        <w:t>Remote Sensing</w:t>
      </w:r>
      <w:r w:rsidRPr="1221E416" w:rsidR="30214280">
        <w:rPr>
          <w:rFonts w:ascii="Garamond" w:hAnsi="Garamond" w:eastAsia="Garamond" w:cs="Garamond"/>
          <w:color w:val="000000" w:themeColor="text1" w:themeTint="FF" w:themeShade="FF"/>
        </w:rPr>
        <w:t xml:space="preserve">, </w:t>
      </w:r>
      <w:r w:rsidRPr="1221E416" w:rsidR="30214280">
        <w:rPr>
          <w:rFonts w:ascii="Garamond" w:hAnsi="Garamond" w:eastAsia="Garamond" w:cs="Garamond"/>
          <w:i w:val="1"/>
          <w:iCs w:val="1"/>
          <w:color w:val="000000" w:themeColor="text1" w:themeTint="FF" w:themeShade="FF"/>
        </w:rPr>
        <w:t>7</w:t>
      </w:r>
      <w:r w:rsidRPr="1221E416" w:rsidR="30214280">
        <w:rPr>
          <w:rFonts w:ascii="Garamond" w:hAnsi="Garamond" w:eastAsia="Garamond" w:cs="Garamond"/>
          <w:color w:val="000000" w:themeColor="text1" w:themeTint="FF" w:themeShade="FF"/>
        </w:rPr>
        <w:t xml:space="preserve">(6), Article 6. </w:t>
      </w:r>
      <w:hyperlink r:id="R4f7b3d41197e4a2b">
        <w:r w:rsidRPr="1221E416" w:rsidR="30214280">
          <w:rPr>
            <w:rStyle w:val="Hyperlink"/>
            <w:rFonts w:ascii="Garamond" w:hAnsi="Garamond" w:eastAsia="Garamond" w:cs="Garamond"/>
          </w:rPr>
          <w:t>https://doi.org/10.3390/rs70608224</w:t>
        </w:r>
      </w:hyperlink>
    </w:p>
    <w:p w:rsidR="1221E416" w:rsidP="1221E416" w:rsidRDefault="1221E416" w14:paraId="2FFBE17A" w14:textId="6902FF2C">
      <w:pPr>
        <w:pStyle w:val="Normal"/>
        <w:spacing w:line="240" w:lineRule="auto"/>
        <w:ind w:left="720" w:hanging="720"/>
        <w:rPr>
          <w:rFonts w:ascii="Garamond" w:hAnsi="Garamond" w:eastAsia="Garamond" w:cs="Garamond"/>
          <w:color w:val="000000" w:themeColor="text1" w:themeTint="FF" w:themeShade="FF"/>
        </w:rPr>
      </w:pPr>
    </w:p>
    <w:p w:rsidR="67CE932E" w:rsidP="1221E416" w:rsidRDefault="67CE932E" w14:paraId="6061C3DB" w14:textId="7DD2CC1B">
      <w:pPr>
        <w:spacing w:line="240" w:lineRule="auto"/>
        <w:ind w:left="720" w:hanging="720"/>
        <w:rPr>
          <w:rFonts w:ascii="Garamond" w:hAnsi="Garamond" w:eastAsia="Garamond" w:cs="Garamond"/>
        </w:rPr>
      </w:pPr>
      <w:r w:rsidRPr="1221E416" w:rsidR="67CE932E">
        <w:rPr>
          <w:rFonts w:ascii="Garamond" w:hAnsi="Garamond" w:eastAsia="Garamond" w:cs="Garamond"/>
          <w:color w:val="000000" w:themeColor="text1" w:themeTint="FF" w:themeShade="FF"/>
        </w:rPr>
        <w:t xml:space="preserve">Lal, R. (2001). World cropland soils as a source or sink for atmospheric carbon. In </w:t>
      </w:r>
      <w:r w:rsidRPr="1221E416" w:rsidR="67CE932E">
        <w:rPr>
          <w:rFonts w:ascii="Garamond" w:hAnsi="Garamond" w:eastAsia="Garamond" w:cs="Garamond"/>
          <w:i w:val="1"/>
          <w:iCs w:val="1"/>
          <w:color w:val="000000" w:themeColor="text1" w:themeTint="FF" w:themeShade="FF"/>
        </w:rPr>
        <w:t>Advances in Agronomy</w:t>
      </w:r>
      <w:r w:rsidRPr="1221E416" w:rsidR="67CE932E">
        <w:rPr>
          <w:rFonts w:ascii="Garamond" w:hAnsi="Garamond" w:eastAsia="Garamond" w:cs="Garamond"/>
          <w:color w:val="000000" w:themeColor="text1" w:themeTint="FF" w:themeShade="FF"/>
        </w:rPr>
        <w:t xml:space="preserve"> (Vol. 71, pp. 145–191). Academic Press. </w:t>
      </w:r>
      <w:hyperlink r:id="R1588179d40bc4513">
        <w:r w:rsidRPr="1221E416" w:rsidR="67CE932E">
          <w:rPr>
            <w:rStyle w:val="Hyperlink"/>
            <w:rFonts w:ascii="Garamond" w:hAnsi="Garamond" w:eastAsia="Garamond" w:cs="Garamond"/>
          </w:rPr>
          <w:t>https://doi.org/10.1016/S0065-2113(01)71014-0</w:t>
        </w:r>
      </w:hyperlink>
    </w:p>
    <w:p w:rsidR="1221E416" w:rsidP="1221E416" w:rsidRDefault="1221E416" w14:paraId="24B549EE" w14:textId="6E7521D8">
      <w:pPr>
        <w:pStyle w:val="Normal"/>
        <w:spacing w:line="240" w:lineRule="auto"/>
        <w:ind w:left="720" w:hanging="720"/>
        <w:rPr>
          <w:rFonts w:ascii="Garamond" w:hAnsi="Garamond" w:eastAsia="Garamond" w:cs="Garamond"/>
        </w:rPr>
      </w:pPr>
    </w:p>
    <w:p w:rsidR="005B1378" w:rsidP="1221E416" w:rsidRDefault="67CE932E" w14:paraId="7BBA5DD3" w14:textId="3C984CDE">
      <w:pPr>
        <w:spacing w:line="240" w:lineRule="auto"/>
        <w:ind w:left="720" w:hanging="720"/>
        <w:rPr>
          <w:rFonts w:ascii="Garamond" w:hAnsi="Garamond" w:eastAsia="Garamond" w:cs="Garamond"/>
        </w:rPr>
      </w:pPr>
      <w:r w:rsidRPr="1221E416" w:rsidR="67CE932E">
        <w:rPr>
          <w:rFonts w:ascii="Garamond" w:hAnsi="Garamond" w:eastAsia="Garamond" w:cs="Garamond"/>
          <w:color w:val="000000" w:themeColor="text1" w:themeTint="FF" w:themeShade="FF"/>
        </w:rPr>
        <w:t xml:space="preserve">National Agricultural Statistics Service. (2022). </w:t>
      </w:r>
      <w:r w:rsidRPr="1221E416" w:rsidR="67CE932E">
        <w:rPr>
          <w:rFonts w:ascii="Garamond" w:hAnsi="Garamond" w:eastAsia="Garamond" w:cs="Garamond"/>
          <w:i w:val="1"/>
          <w:iCs w:val="1"/>
          <w:color w:val="000000" w:themeColor="text1" w:themeTint="FF" w:themeShade="FF"/>
        </w:rPr>
        <w:t>Farms and Land in Farms</w:t>
      </w:r>
      <w:r w:rsidRPr="1221E416" w:rsidR="67CE932E">
        <w:rPr>
          <w:rFonts w:ascii="Garamond" w:hAnsi="Garamond" w:eastAsia="Garamond" w:cs="Garamond"/>
          <w:color w:val="000000" w:themeColor="text1" w:themeTint="FF" w:themeShade="FF"/>
        </w:rPr>
        <w:t xml:space="preserve"> (No. 1995–2004; Agriculture Counts). United States Department of Agriculture. </w:t>
      </w:r>
      <w:hyperlink r:id="R25d62ea2f2e14533">
        <w:r w:rsidRPr="1221E416" w:rsidR="67CE932E">
          <w:rPr>
            <w:rStyle w:val="Hyperlink"/>
            <w:rFonts w:ascii="Garamond" w:hAnsi="Garamond" w:eastAsia="Garamond" w:cs="Garamond"/>
          </w:rPr>
          <w:t>https://www.nass.usda.gov/Publications/Todays_Reports/reports/fnlo0222.pdf</w:t>
        </w:r>
      </w:hyperlink>
    </w:p>
    <w:p w:rsidR="1221E416" w:rsidP="1221E416" w:rsidRDefault="1221E416" w14:paraId="24E43CE8" w14:textId="4D65E266">
      <w:pPr>
        <w:pStyle w:val="Normal"/>
        <w:spacing w:line="240" w:lineRule="auto"/>
        <w:ind w:left="720" w:hanging="720"/>
        <w:rPr>
          <w:rFonts w:ascii="Garamond" w:hAnsi="Garamond" w:eastAsia="Garamond" w:cs="Garamond"/>
        </w:rPr>
      </w:pPr>
    </w:p>
    <w:p w:rsidR="498DD9FF" w:rsidP="1221E416" w:rsidRDefault="3D47CE7A" w14:paraId="25A729EC" w14:textId="5F789C37">
      <w:pPr>
        <w:spacing w:after="200" w:line="240" w:lineRule="auto"/>
        <w:ind w:left="720" w:hanging="720"/>
        <w:rPr>
          <w:rFonts w:ascii="Garamond" w:hAnsi="Garamond" w:eastAsia="Garamond" w:cs="Garamond"/>
        </w:rPr>
      </w:pPr>
      <w:r w:rsidRPr="1221E416" w:rsidR="3D47CE7A">
        <w:rPr>
          <w:rFonts w:ascii="Garamond" w:hAnsi="Garamond" w:eastAsia="Garamond" w:cs="Garamond"/>
          <w:color w:val="000000" w:themeColor="text1" w:themeTint="FF" w:themeShade="FF"/>
        </w:rPr>
        <w:t xml:space="preserve">Smith, P., D. Martino, Z. Cai, D. Gwary, H. Janzen, P. Kumar, B. McCarl, S. Ogle, F. O’Mara, C. Rice, B. Scholes, O. Sirotenko, </w:t>
      </w:r>
      <w:r w:rsidRPr="1221E416" w:rsidR="3D47CE7A">
        <w:rPr>
          <w:rFonts w:ascii="Garamond" w:hAnsi="Garamond" w:eastAsia="Garamond" w:cs="Garamond"/>
          <w:i w:val="1"/>
          <w:iCs w:val="1"/>
          <w:color w:val="000000" w:themeColor="text1" w:themeTint="FF" w:themeShade="FF"/>
        </w:rPr>
        <w:t>2007: Agriculture.</w:t>
      </w:r>
      <w:r w:rsidRPr="1221E416" w:rsidR="3D47CE7A">
        <w:rPr>
          <w:rFonts w:ascii="Garamond" w:hAnsi="Garamond" w:eastAsia="Garamond" w:cs="Garamond"/>
          <w:color w:val="000000" w:themeColor="text1" w:themeTint="FF" w:themeShade="FF"/>
        </w:rPr>
        <w:t xml:space="preserve"> In </w:t>
      </w:r>
      <w:r w:rsidRPr="1221E416" w:rsidR="3D47CE7A">
        <w:rPr>
          <w:rFonts w:ascii="Garamond" w:hAnsi="Garamond" w:eastAsia="Garamond" w:cs="Garamond"/>
          <w:i w:val="1"/>
          <w:iCs w:val="1"/>
          <w:color w:val="000000" w:themeColor="text1" w:themeTint="FF" w:themeShade="FF"/>
        </w:rPr>
        <w:t>Climate Change 2007: Mitigation. Contribution of Working Group III to the Fourth Assessment Report of the Intergovernmental Panel on Climate Change</w:t>
      </w:r>
      <w:r w:rsidRPr="1221E416" w:rsidR="3D47CE7A">
        <w:rPr>
          <w:rFonts w:ascii="Garamond" w:hAnsi="Garamond" w:eastAsia="Garamond" w:cs="Garamond"/>
          <w:color w:val="000000" w:themeColor="text1" w:themeTint="FF" w:themeShade="FF"/>
        </w:rPr>
        <w:t xml:space="preserve"> [B. Metz, O.R. Davidson, P.R. Bosch, R. Dave, L.A. Meyer (eds)], Cambridge University Press, Cambridge, United Kingdom and New York, NY, USA</w:t>
      </w:r>
    </w:p>
    <w:p w:rsidR="498DD9FF" w:rsidP="498DD9FF" w:rsidRDefault="498DD9FF" w14:paraId="60FF1B07" w14:textId="40D28232">
      <w:pPr>
        <w:rPr>
          <w:rFonts w:ascii="Garamond" w:hAnsi="Garamond" w:eastAsia="Garamond" w:cs="Garamond"/>
          <w:color w:val="000000" w:themeColor="text1"/>
        </w:rPr>
      </w:pPr>
    </w:p>
    <w:sectPr w:rsidR="498DD9FF" w:rsidSect="006B3D43">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S" w:author="Sam Schulteis" w:date="2023-07-31T10:41:00Z" w:id="1">
    <w:p w:rsidR="048D8D08" w:rsidRDefault="048D8D08" w14:paraId="09D6BE07" w14:textId="2E5152B4">
      <w:pPr>
        <w:pStyle w:val="CommentText"/>
      </w:pPr>
      <w:r>
        <w:rPr>
          <w:color w:val="2B579A"/>
          <w:shd w:val="clear" w:color="auto" w:fill="E6E6E6"/>
        </w:rPr>
        <w:fldChar w:fldCharType="begin"/>
      </w:r>
      <w:r>
        <w:instrText xml:space="preserve"> HYPERLINK "mailto:robert.byles@ssaihq.com"</w:instrText>
      </w:r>
      <w:bookmarkStart w:name="_@_1A4FDA31FCEC439A803C26EAF8EC0A7BZ" w:id="3"/>
      <w:r>
        <w:rPr>
          <w:color w:val="2B579A"/>
          <w:shd w:val="clear" w:color="auto" w:fill="E6E6E6"/>
        </w:rPr>
      </w:r>
      <w:r>
        <w:rPr>
          <w:color w:val="2B579A"/>
          <w:shd w:val="clear" w:color="auto" w:fill="E6E6E6"/>
        </w:rPr>
        <w:fldChar w:fldCharType="separate"/>
      </w:r>
      <w:bookmarkEnd w:id="3"/>
      <w:r w:rsidRPr="048D8D08">
        <w:rPr>
          <w:rStyle w:val="Mention"/>
          <w:noProof/>
        </w:rPr>
        <w:t>@Cecil Byles</w:t>
      </w:r>
      <w:r>
        <w:rPr>
          <w:color w:val="2B579A"/>
          <w:shd w:val="clear" w:color="auto" w:fill="E6E6E6"/>
        </w:rPr>
        <w:fldChar w:fldCharType="end"/>
      </w:r>
      <w:r>
        <w:t xml:space="preserve"> is it okay for this section to be in bullet points?</w:t>
      </w:r>
      <w:r>
        <w:rPr>
          <w:rStyle w:val="CommentReference"/>
        </w:rPr>
        <w:annotationRef/>
      </w:r>
      <w:r>
        <w:rPr>
          <w:rStyle w:val="CommentReference"/>
        </w:rPr>
        <w:annotationRef/>
      </w:r>
    </w:p>
  </w:comment>
  <w:comment w:initials="CB" w:author="Cecil Byles" w:date="2023-07-31T10:44:00Z" w:id="2">
    <w:p w:rsidR="73F6F095" w:rsidRDefault="73F6F095" w14:paraId="2D436232" w14:textId="0C6E91F7">
      <w:pPr>
        <w:pStyle w:val="CommentText"/>
      </w:pPr>
      <w:r>
        <w:t>Yes, should be bullets but with complete sentences. Thanks for checking!</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D6BE07" w15:done="1"/>
  <w15:commentEx w15:paraId="2D436232" w15:paraIdParent="09D6BE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6F2E74" w16cex:dateUtc="2023-07-31T14:41:00Z">
    <w16cex:extLst>
      <w16:ext w16:uri="{CE6994B0-6A32-4C9F-8C6B-6E91EDA988CE}">
        <cr:reactions xmlns:cr="http://schemas.microsoft.com/office/comments/2020/reactions">
          <cr:reaction reactionType="1">
            <cr:reactionInfo dateUtc="2023-07-31T14:46:23Z">
              <cr:user userId="S::sam.schulteis@ssaihq.com::55cbbffb-bc28-46da-a8e0-62581c6df288" userProvider="AD" userName="Sam Schulteis"/>
            </cr:reactionInfo>
          </cr:reaction>
        </cr:reactions>
      </w16:ext>
    </w16cex:extLst>
  </w16cex:commentExtensible>
  <w16cex:commentExtensible w16cex:durableId="2DF3A3A7" w16cex:dateUtc="2023-07-31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6BE07" w16cid:durableId="4C6F2E74"/>
  <w16cid:commentId w16cid:paraId="2D436232" w16cid:durableId="2DF3A3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0713" w:rsidP="00DB5E53" w:rsidRDefault="007E0713" w14:paraId="4030E197" w14:textId="77777777">
      <w:r>
        <w:separator/>
      </w:r>
    </w:p>
  </w:endnote>
  <w:endnote w:type="continuationSeparator" w:id="0">
    <w:p w:rsidR="007E0713" w:rsidP="00DB5E53" w:rsidRDefault="007E0713" w14:paraId="1451741C" w14:textId="77777777">
      <w:r>
        <w:continuationSeparator/>
      </w:r>
    </w:p>
  </w:endnote>
  <w:endnote w:type="continuationNotice" w:id="1">
    <w:p w:rsidR="007E0713" w:rsidRDefault="007E0713" w14:paraId="1629881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color w:val="2B579A"/>
        <w:shd w:val="clear" w:color="auto" w:fill="E6E6E6"/>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5A2D386E">
            <v:group id="Group 12" style="position:absolute;margin-left:-39.75pt;margin-top:-8.3pt;width:543.9pt;height:43.25pt;z-index:-25165312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04A746A9"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color w:val="2B579A"/>
        <w:shd w:val="clear" w:color="auto" w:fill="E6E6E6"/>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0A8E488">
            <v:group id="Group 3" style="position:absolute;left:0;text-align:left;margin-left:-39.75pt;margin-top:-3.5pt;width:543.9pt;height:43.25pt;z-index:-251651072;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6350DD85"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0713" w:rsidP="00DB5E53" w:rsidRDefault="007E0713" w14:paraId="1CED39DE" w14:textId="77777777">
      <w:r>
        <w:separator/>
      </w:r>
    </w:p>
  </w:footnote>
  <w:footnote w:type="continuationSeparator" w:id="0">
    <w:p w:rsidR="007E0713" w:rsidP="00DB5E53" w:rsidRDefault="007E0713" w14:paraId="2D531D27" w14:textId="77777777">
      <w:r>
        <w:continuationSeparator/>
      </w:r>
    </w:p>
  </w:footnote>
  <w:footnote w:type="continuationNotice" w:id="1">
    <w:p w:rsidR="007E0713" w:rsidRDefault="007E0713" w14:paraId="4B1A027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23728557" w:rsidRDefault="23728557" w14:paraId="4D7DA686" w14:textId="77777777">
    <w:pPr>
      <w:jc w:val="right"/>
      <w:rPr>
        <w:rFonts w:ascii="Garamond" w:hAnsi="Garamond"/>
        <w:b/>
        <w:bCs/>
        <w:sz w:val="24"/>
        <w:szCs w:val="24"/>
      </w:rPr>
    </w:pPr>
    <w:r w:rsidRPr="23728557">
      <w:rPr>
        <w:rFonts w:ascii="Garamond" w:hAnsi="Garamond"/>
        <w:b/>
        <w:bCs/>
        <w:sz w:val="24"/>
        <w:szCs w:val="24"/>
      </w:rPr>
      <w:t>NASA DEVELOP National Program</w:t>
    </w:r>
  </w:p>
  <w:p w:rsidRPr="004077CB" w:rsidR="00C07A1A" w:rsidP="23728557" w:rsidRDefault="498DD9FF" w14:paraId="686A3C84" w14:textId="3E6578D5">
    <w:pPr>
      <w:jc w:val="right"/>
      <w:rPr>
        <w:rFonts w:ascii="Garamond" w:hAnsi="Garamond"/>
        <w:b/>
        <w:bCs/>
        <w:sz w:val="24"/>
        <w:szCs w:val="24"/>
      </w:rPr>
    </w:pPr>
    <w:r w:rsidRPr="498DD9FF">
      <w:rPr>
        <w:rFonts w:ascii="Garamond" w:hAnsi="Garamond"/>
        <w:b/>
        <w:bCs/>
        <w:sz w:val="24"/>
        <w:szCs w:val="24"/>
      </w:rPr>
      <w:t>Pop-Up Project</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Jr1lmUbl" int2:invalidationBookmarkName="" int2:hashCode="3oDkDDr+iKUKHP" int2:id="aMtXhEKE">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C50AB1"/>
    <w:multiLevelType w:val="hybridMultilevel"/>
    <w:tmpl w:val="FFFFFFFF"/>
    <w:lvl w:ilvl="0" w:tplc="979A965E">
      <w:start w:val="1"/>
      <w:numFmt w:val="bullet"/>
      <w:lvlText w:val="o"/>
      <w:lvlJc w:val="left"/>
      <w:pPr>
        <w:ind w:left="360" w:hanging="360"/>
      </w:pPr>
      <w:rPr>
        <w:rFonts w:hint="default" w:ascii="Courier New" w:hAnsi="Courier New"/>
      </w:rPr>
    </w:lvl>
    <w:lvl w:ilvl="1" w:tplc="3F889A26">
      <w:start w:val="1"/>
      <w:numFmt w:val="bullet"/>
      <w:lvlText w:val="o"/>
      <w:lvlJc w:val="left"/>
      <w:pPr>
        <w:ind w:left="1440" w:hanging="360"/>
      </w:pPr>
      <w:rPr>
        <w:rFonts w:hint="default" w:ascii="Courier New" w:hAnsi="Courier New"/>
      </w:rPr>
    </w:lvl>
    <w:lvl w:ilvl="2" w:tplc="1DC0AF78">
      <w:start w:val="1"/>
      <w:numFmt w:val="bullet"/>
      <w:lvlText w:val=""/>
      <w:lvlJc w:val="left"/>
      <w:pPr>
        <w:ind w:left="2160" w:hanging="360"/>
      </w:pPr>
      <w:rPr>
        <w:rFonts w:hint="default" w:ascii="Wingdings" w:hAnsi="Wingdings"/>
      </w:rPr>
    </w:lvl>
    <w:lvl w:ilvl="3" w:tplc="36AEFA0C">
      <w:start w:val="1"/>
      <w:numFmt w:val="bullet"/>
      <w:lvlText w:val=""/>
      <w:lvlJc w:val="left"/>
      <w:pPr>
        <w:ind w:left="2880" w:hanging="360"/>
      </w:pPr>
      <w:rPr>
        <w:rFonts w:hint="default" w:ascii="Symbol" w:hAnsi="Symbol"/>
      </w:rPr>
    </w:lvl>
    <w:lvl w:ilvl="4" w:tplc="249AB436">
      <w:start w:val="1"/>
      <w:numFmt w:val="bullet"/>
      <w:lvlText w:val="o"/>
      <w:lvlJc w:val="left"/>
      <w:pPr>
        <w:ind w:left="3600" w:hanging="360"/>
      </w:pPr>
      <w:rPr>
        <w:rFonts w:hint="default" w:ascii="Courier New" w:hAnsi="Courier New"/>
      </w:rPr>
    </w:lvl>
    <w:lvl w:ilvl="5" w:tplc="14A677F0">
      <w:start w:val="1"/>
      <w:numFmt w:val="bullet"/>
      <w:lvlText w:val=""/>
      <w:lvlJc w:val="left"/>
      <w:pPr>
        <w:ind w:left="4320" w:hanging="360"/>
      </w:pPr>
      <w:rPr>
        <w:rFonts w:hint="default" w:ascii="Wingdings" w:hAnsi="Wingdings"/>
      </w:rPr>
    </w:lvl>
    <w:lvl w:ilvl="6" w:tplc="CB9EE4F0">
      <w:start w:val="1"/>
      <w:numFmt w:val="bullet"/>
      <w:lvlText w:val=""/>
      <w:lvlJc w:val="left"/>
      <w:pPr>
        <w:ind w:left="5040" w:hanging="360"/>
      </w:pPr>
      <w:rPr>
        <w:rFonts w:hint="default" w:ascii="Symbol" w:hAnsi="Symbol"/>
      </w:rPr>
    </w:lvl>
    <w:lvl w:ilvl="7" w:tplc="5C7C92FC">
      <w:start w:val="1"/>
      <w:numFmt w:val="bullet"/>
      <w:lvlText w:val="o"/>
      <w:lvlJc w:val="left"/>
      <w:pPr>
        <w:ind w:left="5760" w:hanging="360"/>
      </w:pPr>
      <w:rPr>
        <w:rFonts w:hint="default" w:ascii="Courier New" w:hAnsi="Courier New"/>
      </w:rPr>
    </w:lvl>
    <w:lvl w:ilvl="8" w:tplc="5A4692BA">
      <w:start w:val="1"/>
      <w:numFmt w:val="bullet"/>
      <w:lvlText w:val=""/>
      <w:lvlJc w:val="left"/>
      <w:pPr>
        <w:ind w:left="6480" w:hanging="360"/>
      </w:pPr>
      <w:rPr>
        <w:rFonts w:hint="default" w:ascii="Wingdings" w:hAnsi="Wingdings"/>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7B3CC5"/>
    <w:multiLevelType w:val="hybridMultilevel"/>
    <w:tmpl w:val="FFFFFFFF"/>
    <w:lvl w:ilvl="0" w:tplc="D74276D0">
      <w:start w:val="1"/>
      <w:numFmt w:val="bullet"/>
      <w:lvlText w:val="o"/>
      <w:lvlJc w:val="left"/>
      <w:pPr>
        <w:ind w:left="360" w:hanging="360"/>
      </w:pPr>
      <w:rPr>
        <w:rFonts w:hint="default" w:ascii="Courier New" w:hAnsi="Courier New"/>
      </w:rPr>
    </w:lvl>
    <w:lvl w:ilvl="1" w:tplc="80745BD4">
      <w:start w:val="1"/>
      <w:numFmt w:val="bullet"/>
      <w:lvlText w:val="o"/>
      <w:lvlJc w:val="left"/>
      <w:pPr>
        <w:ind w:left="1440" w:hanging="360"/>
      </w:pPr>
      <w:rPr>
        <w:rFonts w:hint="default" w:ascii="Courier New" w:hAnsi="Courier New"/>
      </w:rPr>
    </w:lvl>
    <w:lvl w:ilvl="2" w:tplc="635C14D0">
      <w:start w:val="1"/>
      <w:numFmt w:val="bullet"/>
      <w:lvlText w:val=""/>
      <w:lvlJc w:val="left"/>
      <w:pPr>
        <w:ind w:left="2160" w:hanging="360"/>
      </w:pPr>
      <w:rPr>
        <w:rFonts w:hint="default" w:ascii="Wingdings" w:hAnsi="Wingdings"/>
      </w:rPr>
    </w:lvl>
    <w:lvl w:ilvl="3" w:tplc="C358A76A">
      <w:start w:val="1"/>
      <w:numFmt w:val="bullet"/>
      <w:lvlText w:val=""/>
      <w:lvlJc w:val="left"/>
      <w:pPr>
        <w:ind w:left="2880" w:hanging="360"/>
      </w:pPr>
      <w:rPr>
        <w:rFonts w:hint="default" w:ascii="Symbol" w:hAnsi="Symbol"/>
      </w:rPr>
    </w:lvl>
    <w:lvl w:ilvl="4" w:tplc="301C158E">
      <w:start w:val="1"/>
      <w:numFmt w:val="bullet"/>
      <w:lvlText w:val="o"/>
      <w:lvlJc w:val="left"/>
      <w:pPr>
        <w:ind w:left="3600" w:hanging="360"/>
      </w:pPr>
      <w:rPr>
        <w:rFonts w:hint="default" w:ascii="Courier New" w:hAnsi="Courier New"/>
      </w:rPr>
    </w:lvl>
    <w:lvl w:ilvl="5" w:tplc="4D96CE12">
      <w:start w:val="1"/>
      <w:numFmt w:val="bullet"/>
      <w:lvlText w:val=""/>
      <w:lvlJc w:val="left"/>
      <w:pPr>
        <w:ind w:left="4320" w:hanging="360"/>
      </w:pPr>
      <w:rPr>
        <w:rFonts w:hint="default" w:ascii="Wingdings" w:hAnsi="Wingdings"/>
      </w:rPr>
    </w:lvl>
    <w:lvl w:ilvl="6" w:tplc="2974C344">
      <w:start w:val="1"/>
      <w:numFmt w:val="bullet"/>
      <w:lvlText w:val=""/>
      <w:lvlJc w:val="left"/>
      <w:pPr>
        <w:ind w:left="5040" w:hanging="360"/>
      </w:pPr>
      <w:rPr>
        <w:rFonts w:hint="default" w:ascii="Symbol" w:hAnsi="Symbol"/>
      </w:rPr>
    </w:lvl>
    <w:lvl w:ilvl="7" w:tplc="C27CC444">
      <w:start w:val="1"/>
      <w:numFmt w:val="bullet"/>
      <w:lvlText w:val="o"/>
      <w:lvlJc w:val="left"/>
      <w:pPr>
        <w:ind w:left="5760" w:hanging="360"/>
      </w:pPr>
      <w:rPr>
        <w:rFonts w:hint="default" w:ascii="Courier New" w:hAnsi="Courier New"/>
      </w:rPr>
    </w:lvl>
    <w:lvl w:ilvl="8" w:tplc="081C6BD4">
      <w:start w:val="1"/>
      <w:numFmt w:val="bullet"/>
      <w:lvlText w:val=""/>
      <w:lvlJc w:val="left"/>
      <w:pPr>
        <w:ind w:left="6480" w:hanging="360"/>
      </w:pPr>
      <w:rPr>
        <w:rFonts w:hint="default" w:ascii="Wingdings" w:hAnsi="Wingdings"/>
      </w:rPr>
    </w:lvl>
  </w:abstractNum>
  <w:abstractNum w:abstractNumId="4" w15:restartNumberingAfterBreak="0">
    <w:nsid w:val="104CF54D"/>
    <w:multiLevelType w:val="hybridMultilevel"/>
    <w:tmpl w:val="FFFFFFFF"/>
    <w:lvl w:ilvl="0" w:tplc="D746376E">
      <w:start w:val="1"/>
      <w:numFmt w:val="bullet"/>
      <w:lvlText w:val="o"/>
      <w:lvlJc w:val="left"/>
      <w:pPr>
        <w:ind w:left="360" w:hanging="360"/>
      </w:pPr>
      <w:rPr>
        <w:rFonts w:hint="default" w:ascii="Courier New" w:hAnsi="Courier New"/>
      </w:rPr>
    </w:lvl>
    <w:lvl w:ilvl="1" w:tplc="D1009578">
      <w:start w:val="1"/>
      <w:numFmt w:val="bullet"/>
      <w:lvlText w:val="o"/>
      <w:lvlJc w:val="left"/>
      <w:pPr>
        <w:ind w:left="1440" w:hanging="360"/>
      </w:pPr>
      <w:rPr>
        <w:rFonts w:hint="default" w:ascii="Courier New" w:hAnsi="Courier New"/>
      </w:rPr>
    </w:lvl>
    <w:lvl w:ilvl="2" w:tplc="9C76EF8C">
      <w:start w:val="1"/>
      <w:numFmt w:val="bullet"/>
      <w:lvlText w:val=""/>
      <w:lvlJc w:val="left"/>
      <w:pPr>
        <w:ind w:left="2160" w:hanging="360"/>
      </w:pPr>
      <w:rPr>
        <w:rFonts w:hint="default" w:ascii="Wingdings" w:hAnsi="Wingdings"/>
      </w:rPr>
    </w:lvl>
    <w:lvl w:ilvl="3" w:tplc="94C025FE">
      <w:start w:val="1"/>
      <w:numFmt w:val="bullet"/>
      <w:lvlText w:val=""/>
      <w:lvlJc w:val="left"/>
      <w:pPr>
        <w:ind w:left="2880" w:hanging="360"/>
      </w:pPr>
      <w:rPr>
        <w:rFonts w:hint="default" w:ascii="Symbol" w:hAnsi="Symbol"/>
      </w:rPr>
    </w:lvl>
    <w:lvl w:ilvl="4" w:tplc="D972A1AC">
      <w:start w:val="1"/>
      <w:numFmt w:val="bullet"/>
      <w:lvlText w:val="o"/>
      <w:lvlJc w:val="left"/>
      <w:pPr>
        <w:ind w:left="3600" w:hanging="360"/>
      </w:pPr>
      <w:rPr>
        <w:rFonts w:hint="default" w:ascii="Courier New" w:hAnsi="Courier New"/>
      </w:rPr>
    </w:lvl>
    <w:lvl w:ilvl="5" w:tplc="B4689A28">
      <w:start w:val="1"/>
      <w:numFmt w:val="bullet"/>
      <w:lvlText w:val=""/>
      <w:lvlJc w:val="left"/>
      <w:pPr>
        <w:ind w:left="4320" w:hanging="360"/>
      </w:pPr>
      <w:rPr>
        <w:rFonts w:hint="default" w:ascii="Wingdings" w:hAnsi="Wingdings"/>
      </w:rPr>
    </w:lvl>
    <w:lvl w:ilvl="6" w:tplc="6FC66538">
      <w:start w:val="1"/>
      <w:numFmt w:val="bullet"/>
      <w:lvlText w:val=""/>
      <w:lvlJc w:val="left"/>
      <w:pPr>
        <w:ind w:left="5040" w:hanging="360"/>
      </w:pPr>
      <w:rPr>
        <w:rFonts w:hint="default" w:ascii="Symbol" w:hAnsi="Symbol"/>
      </w:rPr>
    </w:lvl>
    <w:lvl w:ilvl="7" w:tplc="AC26E06E">
      <w:start w:val="1"/>
      <w:numFmt w:val="bullet"/>
      <w:lvlText w:val="o"/>
      <w:lvlJc w:val="left"/>
      <w:pPr>
        <w:ind w:left="5760" w:hanging="360"/>
      </w:pPr>
      <w:rPr>
        <w:rFonts w:hint="default" w:ascii="Courier New" w:hAnsi="Courier New"/>
      </w:rPr>
    </w:lvl>
    <w:lvl w:ilvl="8" w:tplc="93D4A968">
      <w:start w:val="1"/>
      <w:numFmt w:val="bullet"/>
      <w:lvlText w:val=""/>
      <w:lvlJc w:val="left"/>
      <w:pPr>
        <w:ind w:left="6480" w:hanging="360"/>
      </w:pPr>
      <w:rPr>
        <w:rFonts w:hint="default" w:ascii="Wingdings" w:hAnsi="Wingdings"/>
      </w:rPr>
    </w:lvl>
  </w:abstractNum>
  <w:abstractNum w:abstractNumId="5" w15:restartNumberingAfterBreak="0">
    <w:nsid w:val="10910289"/>
    <w:multiLevelType w:val="hybridMultilevel"/>
    <w:tmpl w:val="FFFFFFFF"/>
    <w:lvl w:ilvl="0" w:tplc="D20CCF1E">
      <w:start w:val="1"/>
      <w:numFmt w:val="bullet"/>
      <w:lvlText w:val="o"/>
      <w:lvlJc w:val="left"/>
      <w:pPr>
        <w:ind w:left="360" w:hanging="360"/>
      </w:pPr>
      <w:rPr>
        <w:rFonts w:hint="default" w:ascii="Courier New" w:hAnsi="Courier New"/>
      </w:rPr>
    </w:lvl>
    <w:lvl w:ilvl="1" w:tplc="34227400">
      <w:start w:val="1"/>
      <w:numFmt w:val="bullet"/>
      <w:lvlText w:val="o"/>
      <w:lvlJc w:val="left"/>
      <w:pPr>
        <w:ind w:left="1440" w:hanging="360"/>
      </w:pPr>
      <w:rPr>
        <w:rFonts w:hint="default" w:ascii="Courier New" w:hAnsi="Courier New"/>
      </w:rPr>
    </w:lvl>
    <w:lvl w:ilvl="2" w:tplc="C87CD542">
      <w:start w:val="1"/>
      <w:numFmt w:val="bullet"/>
      <w:lvlText w:val=""/>
      <w:lvlJc w:val="left"/>
      <w:pPr>
        <w:ind w:left="2160" w:hanging="360"/>
      </w:pPr>
      <w:rPr>
        <w:rFonts w:hint="default" w:ascii="Wingdings" w:hAnsi="Wingdings"/>
      </w:rPr>
    </w:lvl>
    <w:lvl w:ilvl="3" w:tplc="FCF283FE">
      <w:start w:val="1"/>
      <w:numFmt w:val="bullet"/>
      <w:lvlText w:val=""/>
      <w:lvlJc w:val="left"/>
      <w:pPr>
        <w:ind w:left="2880" w:hanging="360"/>
      </w:pPr>
      <w:rPr>
        <w:rFonts w:hint="default" w:ascii="Symbol" w:hAnsi="Symbol"/>
      </w:rPr>
    </w:lvl>
    <w:lvl w:ilvl="4" w:tplc="3830F112">
      <w:start w:val="1"/>
      <w:numFmt w:val="bullet"/>
      <w:lvlText w:val="o"/>
      <w:lvlJc w:val="left"/>
      <w:pPr>
        <w:ind w:left="3600" w:hanging="360"/>
      </w:pPr>
      <w:rPr>
        <w:rFonts w:hint="default" w:ascii="Courier New" w:hAnsi="Courier New"/>
      </w:rPr>
    </w:lvl>
    <w:lvl w:ilvl="5" w:tplc="FE1C2998">
      <w:start w:val="1"/>
      <w:numFmt w:val="bullet"/>
      <w:lvlText w:val=""/>
      <w:lvlJc w:val="left"/>
      <w:pPr>
        <w:ind w:left="4320" w:hanging="360"/>
      </w:pPr>
      <w:rPr>
        <w:rFonts w:hint="default" w:ascii="Wingdings" w:hAnsi="Wingdings"/>
      </w:rPr>
    </w:lvl>
    <w:lvl w:ilvl="6" w:tplc="3AC270A4">
      <w:start w:val="1"/>
      <w:numFmt w:val="bullet"/>
      <w:lvlText w:val=""/>
      <w:lvlJc w:val="left"/>
      <w:pPr>
        <w:ind w:left="5040" w:hanging="360"/>
      </w:pPr>
      <w:rPr>
        <w:rFonts w:hint="default" w:ascii="Symbol" w:hAnsi="Symbol"/>
      </w:rPr>
    </w:lvl>
    <w:lvl w:ilvl="7" w:tplc="BAD89E54">
      <w:start w:val="1"/>
      <w:numFmt w:val="bullet"/>
      <w:lvlText w:val="o"/>
      <w:lvlJc w:val="left"/>
      <w:pPr>
        <w:ind w:left="5760" w:hanging="360"/>
      </w:pPr>
      <w:rPr>
        <w:rFonts w:hint="default" w:ascii="Courier New" w:hAnsi="Courier New"/>
      </w:rPr>
    </w:lvl>
    <w:lvl w:ilvl="8" w:tplc="8A36CE78">
      <w:start w:val="1"/>
      <w:numFmt w:val="bullet"/>
      <w:lvlText w:val=""/>
      <w:lvlJc w:val="left"/>
      <w:pPr>
        <w:ind w:left="6480" w:hanging="360"/>
      </w:pPr>
      <w:rPr>
        <w:rFonts w:hint="default" w:ascii="Wingdings" w:hAnsi="Wingdings"/>
      </w:rPr>
    </w:lvl>
  </w:abstractNum>
  <w:abstractNum w:abstractNumId="6" w15:restartNumberingAfterBreak="0">
    <w:nsid w:val="12491F93"/>
    <w:multiLevelType w:val="hybridMultilevel"/>
    <w:tmpl w:val="E858F526"/>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2C4159D"/>
    <w:multiLevelType w:val="hybridMultilevel"/>
    <w:tmpl w:val="A1EA13F0"/>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6241523"/>
    <w:multiLevelType w:val="hybridMultilevel"/>
    <w:tmpl w:val="04A8ED00"/>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B2F3361"/>
    <w:multiLevelType w:val="hybridMultilevel"/>
    <w:tmpl w:val="E8E406EA"/>
    <w:lvl w:ilvl="0" w:tplc="A172F9C4">
      <w:start w:val="1"/>
      <w:numFmt w:val="bullet"/>
      <w:lvlText w:val=""/>
      <w:lvlJc w:val="left"/>
      <w:pPr>
        <w:ind w:left="720" w:hanging="360"/>
      </w:pPr>
      <w:rPr>
        <w:rFonts w:hint="default" w:ascii="Symbol" w:hAnsi="Symbol"/>
      </w:rPr>
    </w:lvl>
    <w:lvl w:ilvl="1" w:tplc="8F2280C4">
      <w:start w:val="1"/>
      <w:numFmt w:val="bullet"/>
      <w:lvlText w:val="o"/>
      <w:lvlJc w:val="left"/>
      <w:pPr>
        <w:ind w:left="1440" w:hanging="360"/>
      </w:pPr>
      <w:rPr>
        <w:rFonts w:hint="default" w:ascii="Courier New" w:hAnsi="Courier New"/>
      </w:rPr>
    </w:lvl>
    <w:lvl w:ilvl="2" w:tplc="53F0B33E">
      <w:start w:val="1"/>
      <w:numFmt w:val="bullet"/>
      <w:lvlText w:val=""/>
      <w:lvlJc w:val="left"/>
      <w:pPr>
        <w:ind w:left="2160" w:hanging="360"/>
      </w:pPr>
      <w:rPr>
        <w:rFonts w:hint="default" w:ascii="Wingdings" w:hAnsi="Wingdings"/>
      </w:rPr>
    </w:lvl>
    <w:lvl w:ilvl="3" w:tplc="EB248A2C">
      <w:start w:val="1"/>
      <w:numFmt w:val="bullet"/>
      <w:lvlText w:val=""/>
      <w:lvlJc w:val="left"/>
      <w:pPr>
        <w:ind w:left="2880" w:hanging="360"/>
      </w:pPr>
      <w:rPr>
        <w:rFonts w:hint="default" w:ascii="Symbol" w:hAnsi="Symbol"/>
      </w:rPr>
    </w:lvl>
    <w:lvl w:ilvl="4" w:tplc="64B629F8">
      <w:start w:val="1"/>
      <w:numFmt w:val="bullet"/>
      <w:lvlText w:val="o"/>
      <w:lvlJc w:val="left"/>
      <w:pPr>
        <w:ind w:left="3600" w:hanging="360"/>
      </w:pPr>
      <w:rPr>
        <w:rFonts w:hint="default" w:ascii="Courier New" w:hAnsi="Courier New"/>
      </w:rPr>
    </w:lvl>
    <w:lvl w:ilvl="5" w:tplc="66A077E2">
      <w:start w:val="1"/>
      <w:numFmt w:val="bullet"/>
      <w:lvlText w:val=""/>
      <w:lvlJc w:val="left"/>
      <w:pPr>
        <w:ind w:left="4320" w:hanging="360"/>
      </w:pPr>
      <w:rPr>
        <w:rFonts w:hint="default" w:ascii="Wingdings" w:hAnsi="Wingdings"/>
      </w:rPr>
    </w:lvl>
    <w:lvl w:ilvl="6" w:tplc="9E5CA7A0">
      <w:start w:val="1"/>
      <w:numFmt w:val="bullet"/>
      <w:lvlText w:val=""/>
      <w:lvlJc w:val="left"/>
      <w:pPr>
        <w:ind w:left="5040" w:hanging="360"/>
      </w:pPr>
      <w:rPr>
        <w:rFonts w:hint="default" w:ascii="Symbol" w:hAnsi="Symbol"/>
      </w:rPr>
    </w:lvl>
    <w:lvl w:ilvl="7" w:tplc="422010F4">
      <w:start w:val="1"/>
      <w:numFmt w:val="bullet"/>
      <w:lvlText w:val="o"/>
      <w:lvlJc w:val="left"/>
      <w:pPr>
        <w:ind w:left="5760" w:hanging="360"/>
      </w:pPr>
      <w:rPr>
        <w:rFonts w:hint="default" w:ascii="Courier New" w:hAnsi="Courier New"/>
      </w:rPr>
    </w:lvl>
    <w:lvl w:ilvl="8" w:tplc="D430BE1A">
      <w:start w:val="1"/>
      <w:numFmt w:val="bullet"/>
      <w:lvlText w:val=""/>
      <w:lvlJc w:val="left"/>
      <w:pPr>
        <w:ind w:left="6480" w:hanging="360"/>
      </w:pPr>
      <w:rPr>
        <w:rFonts w:hint="default" w:ascii="Wingdings" w:hAnsi="Wingdings"/>
      </w:rPr>
    </w:lvl>
  </w:abstractNum>
  <w:abstractNum w:abstractNumId="10" w15:restartNumberingAfterBreak="0">
    <w:nsid w:val="1CC57959"/>
    <w:multiLevelType w:val="hybridMultilevel"/>
    <w:tmpl w:val="1A04681E"/>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9932DF7"/>
    <w:multiLevelType w:val="hybridMultilevel"/>
    <w:tmpl w:val="3E4AF9A4"/>
    <w:lvl w:ilvl="0" w:tplc="FFFFFFFF">
      <w:start w:val="1"/>
      <w:numFmt w:val="bullet"/>
      <w:lvlText w:val="o"/>
      <w:lvlJc w:val="left"/>
      <w:pPr>
        <w:ind w:left="360" w:hanging="360"/>
      </w:pPr>
      <w:rPr>
        <w:rFonts w:hint="default" w:ascii="Courier New" w:hAnsi="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3" w15:restartNumberingAfterBreak="0">
    <w:nsid w:val="2FF051E9"/>
    <w:multiLevelType w:val="hybridMultilevel"/>
    <w:tmpl w:val="1A4C3712"/>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24E6735"/>
    <w:multiLevelType w:val="hybridMultilevel"/>
    <w:tmpl w:val="FFFFFFFF"/>
    <w:lvl w:ilvl="0" w:tplc="5058BF68">
      <w:start w:val="1"/>
      <w:numFmt w:val="bullet"/>
      <w:lvlText w:val="o"/>
      <w:lvlJc w:val="left"/>
      <w:pPr>
        <w:ind w:left="360" w:hanging="360"/>
      </w:pPr>
      <w:rPr>
        <w:rFonts w:hint="default" w:ascii="Courier New" w:hAnsi="Courier New"/>
      </w:rPr>
    </w:lvl>
    <w:lvl w:ilvl="1" w:tplc="7C72A9FA">
      <w:start w:val="1"/>
      <w:numFmt w:val="bullet"/>
      <w:lvlText w:val="o"/>
      <w:lvlJc w:val="left"/>
      <w:pPr>
        <w:ind w:left="1440" w:hanging="360"/>
      </w:pPr>
      <w:rPr>
        <w:rFonts w:hint="default" w:ascii="Courier New" w:hAnsi="Courier New"/>
      </w:rPr>
    </w:lvl>
    <w:lvl w:ilvl="2" w:tplc="77AA5002">
      <w:start w:val="1"/>
      <w:numFmt w:val="bullet"/>
      <w:lvlText w:val=""/>
      <w:lvlJc w:val="left"/>
      <w:pPr>
        <w:ind w:left="2160" w:hanging="360"/>
      </w:pPr>
      <w:rPr>
        <w:rFonts w:hint="default" w:ascii="Wingdings" w:hAnsi="Wingdings"/>
      </w:rPr>
    </w:lvl>
    <w:lvl w:ilvl="3" w:tplc="C88E9DF6">
      <w:start w:val="1"/>
      <w:numFmt w:val="bullet"/>
      <w:lvlText w:val=""/>
      <w:lvlJc w:val="left"/>
      <w:pPr>
        <w:ind w:left="2880" w:hanging="360"/>
      </w:pPr>
      <w:rPr>
        <w:rFonts w:hint="default" w:ascii="Symbol" w:hAnsi="Symbol"/>
      </w:rPr>
    </w:lvl>
    <w:lvl w:ilvl="4" w:tplc="68388F64">
      <w:start w:val="1"/>
      <w:numFmt w:val="bullet"/>
      <w:lvlText w:val="o"/>
      <w:lvlJc w:val="left"/>
      <w:pPr>
        <w:ind w:left="3600" w:hanging="360"/>
      </w:pPr>
      <w:rPr>
        <w:rFonts w:hint="default" w:ascii="Courier New" w:hAnsi="Courier New"/>
      </w:rPr>
    </w:lvl>
    <w:lvl w:ilvl="5" w:tplc="66BA5312">
      <w:start w:val="1"/>
      <w:numFmt w:val="bullet"/>
      <w:lvlText w:val=""/>
      <w:lvlJc w:val="left"/>
      <w:pPr>
        <w:ind w:left="4320" w:hanging="360"/>
      </w:pPr>
      <w:rPr>
        <w:rFonts w:hint="default" w:ascii="Wingdings" w:hAnsi="Wingdings"/>
      </w:rPr>
    </w:lvl>
    <w:lvl w:ilvl="6" w:tplc="56CEB49E">
      <w:start w:val="1"/>
      <w:numFmt w:val="bullet"/>
      <w:lvlText w:val=""/>
      <w:lvlJc w:val="left"/>
      <w:pPr>
        <w:ind w:left="5040" w:hanging="360"/>
      </w:pPr>
      <w:rPr>
        <w:rFonts w:hint="default" w:ascii="Symbol" w:hAnsi="Symbol"/>
      </w:rPr>
    </w:lvl>
    <w:lvl w:ilvl="7" w:tplc="AD144E4C">
      <w:start w:val="1"/>
      <w:numFmt w:val="bullet"/>
      <w:lvlText w:val="o"/>
      <w:lvlJc w:val="left"/>
      <w:pPr>
        <w:ind w:left="5760" w:hanging="360"/>
      </w:pPr>
      <w:rPr>
        <w:rFonts w:hint="default" w:ascii="Courier New" w:hAnsi="Courier New"/>
      </w:rPr>
    </w:lvl>
    <w:lvl w:ilvl="8" w:tplc="18A6E15E">
      <w:start w:val="1"/>
      <w:numFmt w:val="bullet"/>
      <w:lvlText w:val=""/>
      <w:lvlJc w:val="left"/>
      <w:pPr>
        <w:ind w:left="6480" w:hanging="360"/>
      </w:pPr>
      <w:rPr>
        <w:rFonts w:hint="default" w:ascii="Wingdings" w:hAnsi="Wingdings"/>
      </w:rPr>
    </w:lvl>
  </w:abstractNum>
  <w:abstractNum w:abstractNumId="1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A0B7EEB"/>
    <w:multiLevelType w:val="hybridMultilevel"/>
    <w:tmpl w:val="AAFCFBD6"/>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CB82006"/>
    <w:multiLevelType w:val="hybridMultilevel"/>
    <w:tmpl w:val="7CDC68BA"/>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48843CC8"/>
    <w:multiLevelType w:val="hybridMultilevel"/>
    <w:tmpl w:val="26285496"/>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9482746"/>
    <w:multiLevelType w:val="hybridMultilevel"/>
    <w:tmpl w:val="FFFFFFFF"/>
    <w:lvl w:ilvl="0" w:tplc="A69411E8">
      <w:start w:val="1"/>
      <w:numFmt w:val="bullet"/>
      <w:lvlText w:val="o"/>
      <w:lvlJc w:val="left"/>
      <w:pPr>
        <w:ind w:left="360" w:hanging="360"/>
      </w:pPr>
      <w:rPr>
        <w:rFonts w:hint="default" w:ascii="Courier New" w:hAnsi="Courier New"/>
      </w:rPr>
    </w:lvl>
    <w:lvl w:ilvl="1" w:tplc="440CE13A">
      <w:start w:val="1"/>
      <w:numFmt w:val="bullet"/>
      <w:lvlText w:val="o"/>
      <w:lvlJc w:val="left"/>
      <w:pPr>
        <w:ind w:left="1440" w:hanging="360"/>
      </w:pPr>
      <w:rPr>
        <w:rFonts w:hint="default" w:ascii="Courier New" w:hAnsi="Courier New"/>
      </w:rPr>
    </w:lvl>
    <w:lvl w:ilvl="2" w:tplc="32041262">
      <w:start w:val="1"/>
      <w:numFmt w:val="bullet"/>
      <w:lvlText w:val=""/>
      <w:lvlJc w:val="left"/>
      <w:pPr>
        <w:ind w:left="2160" w:hanging="360"/>
      </w:pPr>
      <w:rPr>
        <w:rFonts w:hint="default" w:ascii="Wingdings" w:hAnsi="Wingdings"/>
      </w:rPr>
    </w:lvl>
    <w:lvl w:ilvl="3" w:tplc="96BE7B7C">
      <w:start w:val="1"/>
      <w:numFmt w:val="bullet"/>
      <w:lvlText w:val=""/>
      <w:lvlJc w:val="left"/>
      <w:pPr>
        <w:ind w:left="2880" w:hanging="360"/>
      </w:pPr>
      <w:rPr>
        <w:rFonts w:hint="default" w:ascii="Symbol" w:hAnsi="Symbol"/>
      </w:rPr>
    </w:lvl>
    <w:lvl w:ilvl="4" w:tplc="D466D782">
      <w:start w:val="1"/>
      <w:numFmt w:val="bullet"/>
      <w:lvlText w:val="o"/>
      <w:lvlJc w:val="left"/>
      <w:pPr>
        <w:ind w:left="3600" w:hanging="360"/>
      </w:pPr>
      <w:rPr>
        <w:rFonts w:hint="default" w:ascii="Courier New" w:hAnsi="Courier New"/>
      </w:rPr>
    </w:lvl>
    <w:lvl w:ilvl="5" w:tplc="10CA71F2">
      <w:start w:val="1"/>
      <w:numFmt w:val="bullet"/>
      <w:lvlText w:val=""/>
      <w:lvlJc w:val="left"/>
      <w:pPr>
        <w:ind w:left="4320" w:hanging="360"/>
      </w:pPr>
      <w:rPr>
        <w:rFonts w:hint="default" w:ascii="Wingdings" w:hAnsi="Wingdings"/>
      </w:rPr>
    </w:lvl>
    <w:lvl w:ilvl="6" w:tplc="AB8CAD40">
      <w:start w:val="1"/>
      <w:numFmt w:val="bullet"/>
      <w:lvlText w:val=""/>
      <w:lvlJc w:val="left"/>
      <w:pPr>
        <w:ind w:left="5040" w:hanging="360"/>
      </w:pPr>
      <w:rPr>
        <w:rFonts w:hint="default" w:ascii="Symbol" w:hAnsi="Symbol"/>
      </w:rPr>
    </w:lvl>
    <w:lvl w:ilvl="7" w:tplc="EA402D5A">
      <w:start w:val="1"/>
      <w:numFmt w:val="bullet"/>
      <w:lvlText w:val="o"/>
      <w:lvlJc w:val="left"/>
      <w:pPr>
        <w:ind w:left="5760" w:hanging="360"/>
      </w:pPr>
      <w:rPr>
        <w:rFonts w:hint="default" w:ascii="Courier New" w:hAnsi="Courier New"/>
      </w:rPr>
    </w:lvl>
    <w:lvl w:ilvl="8" w:tplc="452C3710">
      <w:start w:val="1"/>
      <w:numFmt w:val="bullet"/>
      <w:lvlText w:val=""/>
      <w:lvlJc w:val="left"/>
      <w:pPr>
        <w:ind w:left="6480" w:hanging="360"/>
      </w:pPr>
      <w:rPr>
        <w:rFonts w:hint="default" w:ascii="Wingdings" w:hAnsi="Wingdings"/>
      </w:rPr>
    </w:lvl>
  </w:abstractNum>
  <w:abstractNum w:abstractNumId="24" w15:restartNumberingAfterBreak="0">
    <w:nsid w:val="4A724E30"/>
    <w:multiLevelType w:val="hybridMultilevel"/>
    <w:tmpl w:val="888AAA40"/>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4B29B61E"/>
    <w:multiLevelType w:val="hybridMultilevel"/>
    <w:tmpl w:val="FFFFFFFF"/>
    <w:lvl w:ilvl="0" w:tplc="8D50C434">
      <w:start w:val="1"/>
      <w:numFmt w:val="bullet"/>
      <w:lvlText w:val="o"/>
      <w:lvlJc w:val="left"/>
      <w:pPr>
        <w:ind w:left="360" w:hanging="360"/>
      </w:pPr>
      <w:rPr>
        <w:rFonts w:hint="default" w:ascii="Courier New" w:hAnsi="Courier New"/>
      </w:rPr>
    </w:lvl>
    <w:lvl w:ilvl="1" w:tplc="AEFA4302">
      <w:start w:val="1"/>
      <w:numFmt w:val="bullet"/>
      <w:lvlText w:val="o"/>
      <w:lvlJc w:val="left"/>
      <w:pPr>
        <w:ind w:left="1440" w:hanging="360"/>
      </w:pPr>
      <w:rPr>
        <w:rFonts w:hint="default" w:ascii="Courier New" w:hAnsi="Courier New"/>
      </w:rPr>
    </w:lvl>
    <w:lvl w:ilvl="2" w:tplc="00FE4D50">
      <w:start w:val="1"/>
      <w:numFmt w:val="bullet"/>
      <w:lvlText w:val=""/>
      <w:lvlJc w:val="left"/>
      <w:pPr>
        <w:ind w:left="2160" w:hanging="360"/>
      </w:pPr>
      <w:rPr>
        <w:rFonts w:hint="default" w:ascii="Wingdings" w:hAnsi="Wingdings"/>
      </w:rPr>
    </w:lvl>
    <w:lvl w:ilvl="3" w:tplc="55C27F5E">
      <w:start w:val="1"/>
      <w:numFmt w:val="bullet"/>
      <w:lvlText w:val=""/>
      <w:lvlJc w:val="left"/>
      <w:pPr>
        <w:ind w:left="2880" w:hanging="360"/>
      </w:pPr>
      <w:rPr>
        <w:rFonts w:hint="default" w:ascii="Symbol" w:hAnsi="Symbol"/>
      </w:rPr>
    </w:lvl>
    <w:lvl w:ilvl="4" w:tplc="AAFE6C3E">
      <w:start w:val="1"/>
      <w:numFmt w:val="bullet"/>
      <w:lvlText w:val="o"/>
      <w:lvlJc w:val="left"/>
      <w:pPr>
        <w:ind w:left="3600" w:hanging="360"/>
      </w:pPr>
      <w:rPr>
        <w:rFonts w:hint="default" w:ascii="Courier New" w:hAnsi="Courier New"/>
      </w:rPr>
    </w:lvl>
    <w:lvl w:ilvl="5" w:tplc="F5988906">
      <w:start w:val="1"/>
      <w:numFmt w:val="bullet"/>
      <w:lvlText w:val=""/>
      <w:lvlJc w:val="left"/>
      <w:pPr>
        <w:ind w:left="4320" w:hanging="360"/>
      </w:pPr>
      <w:rPr>
        <w:rFonts w:hint="default" w:ascii="Wingdings" w:hAnsi="Wingdings"/>
      </w:rPr>
    </w:lvl>
    <w:lvl w:ilvl="6" w:tplc="5704CBE8">
      <w:start w:val="1"/>
      <w:numFmt w:val="bullet"/>
      <w:lvlText w:val=""/>
      <w:lvlJc w:val="left"/>
      <w:pPr>
        <w:ind w:left="5040" w:hanging="360"/>
      </w:pPr>
      <w:rPr>
        <w:rFonts w:hint="default" w:ascii="Symbol" w:hAnsi="Symbol"/>
      </w:rPr>
    </w:lvl>
    <w:lvl w:ilvl="7" w:tplc="1368B968">
      <w:start w:val="1"/>
      <w:numFmt w:val="bullet"/>
      <w:lvlText w:val="o"/>
      <w:lvlJc w:val="left"/>
      <w:pPr>
        <w:ind w:left="5760" w:hanging="360"/>
      </w:pPr>
      <w:rPr>
        <w:rFonts w:hint="default" w:ascii="Courier New" w:hAnsi="Courier New"/>
      </w:rPr>
    </w:lvl>
    <w:lvl w:ilvl="8" w:tplc="532049D8">
      <w:start w:val="1"/>
      <w:numFmt w:val="bullet"/>
      <w:lvlText w:val=""/>
      <w:lvlJc w:val="left"/>
      <w:pPr>
        <w:ind w:left="6480" w:hanging="360"/>
      </w:pPr>
      <w:rPr>
        <w:rFonts w:hint="default" w:ascii="Wingdings" w:hAnsi="Wingdings"/>
      </w:rPr>
    </w:lvl>
  </w:abstractNum>
  <w:abstractNum w:abstractNumId="26"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6443AF5"/>
    <w:multiLevelType w:val="hybridMultilevel"/>
    <w:tmpl w:val="FFFFFFFF"/>
    <w:lvl w:ilvl="0" w:tplc="B9126D28">
      <w:start w:val="1"/>
      <w:numFmt w:val="bullet"/>
      <w:lvlText w:val="o"/>
      <w:lvlJc w:val="left"/>
      <w:pPr>
        <w:ind w:left="360" w:hanging="360"/>
      </w:pPr>
      <w:rPr>
        <w:rFonts w:hint="default" w:ascii="Courier New" w:hAnsi="Courier New"/>
      </w:rPr>
    </w:lvl>
    <w:lvl w:ilvl="1" w:tplc="0F5EEBA4">
      <w:start w:val="1"/>
      <w:numFmt w:val="bullet"/>
      <w:lvlText w:val="o"/>
      <w:lvlJc w:val="left"/>
      <w:pPr>
        <w:ind w:left="1440" w:hanging="360"/>
      </w:pPr>
      <w:rPr>
        <w:rFonts w:hint="default" w:ascii="Courier New" w:hAnsi="Courier New"/>
      </w:rPr>
    </w:lvl>
    <w:lvl w:ilvl="2" w:tplc="B5CC0C3C">
      <w:start w:val="1"/>
      <w:numFmt w:val="bullet"/>
      <w:lvlText w:val=""/>
      <w:lvlJc w:val="left"/>
      <w:pPr>
        <w:ind w:left="2160" w:hanging="360"/>
      </w:pPr>
      <w:rPr>
        <w:rFonts w:hint="default" w:ascii="Wingdings" w:hAnsi="Wingdings"/>
      </w:rPr>
    </w:lvl>
    <w:lvl w:ilvl="3" w:tplc="B73280B0">
      <w:start w:val="1"/>
      <w:numFmt w:val="bullet"/>
      <w:lvlText w:val=""/>
      <w:lvlJc w:val="left"/>
      <w:pPr>
        <w:ind w:left="2880" w:hanging="360"/>
      </w:pPr>
      <w:rPr>
        <w:rFonts w:hint="default" w:ascii="Symbol" w:hAnsi="Symbol"/>
      </w:rPr>
    </w:lvl>
    <w:lvl w:ilvl="4" w:tplc="47E225A8">
      <w:start w:val="1"/>
      <w:numFmt w:val="bullet"/>
      <w:lvlText w:val="o"/>
      <w:lvlJc w:val="left"/>
      <w:pPr>
        <w:ind w:left="3600" w:hanging="360"/>
      </w:pPr>
      <w:rPr>
        <w:rFonts w:hint="default" w:ascii="Courier New" w:hAnsi="Courier New"/>
      </w:rPr>
    </w:lvl>
    <w:lvl w:ilvl="5" w:tplc="FE8A8128">
      <w:start w:val="1"/>
      <w:numFmt w:val="bullet"/>
      <w:lvlText w:val=""/>
      <w:lvlJc w:val="left"/>
      <w:pPr>
        <w:ind w:left="4320" w:hanging="360"/>
      </w:pPr>
      <w:rPr>
        <w:rFonts w:hint="default" w:ascii="Wingdings" w:hAnsi="Wingdings"/>
      </w:rPr>
    </w:lvl>
    <w:lvl w:ilvl="6" w:tplc="647AFE92">
      <w:start w:val="1"/>
      <w:numFmt w:val="bullet"/>
      <w:lvlText w:val=""/>
      <w:lvlJc w:val="left"/>
      <w:pPr>
        <w:ind w:left="5040" w:hanging="360"/>
      </w:pPr>
      <w:rPr>
        <w:rFonts w:hint="default" w:ascii="Symbol" w:hAnsi="Symbol"/>
      </w:rPr>
    </w:lvl>
    <w:lvl w:ilvl="7" w:tplc="F0126BBA">
      <w:start w:val="1"/>
      <w:numFmt w:val="bullet"/>
      <w:lvlText w:val="o"/>
      <w:lvlJc w:val="left"/>
      <w:pPr>
        <w:ind w:left="5760" w:hanging="360"/>
      </w:pPr>
      <w:rPr>
        <w:rFonts w:hint="default" w:ascii="Courier New" w:hAnsi="Courier New"/>
      </w:rPr>
    </w:lvl>
    <w:lvl w:ilvl="8" w:tplc="17349F34">
      <w:start w:val="1"/>
      <w:numFmt w:val="bullet"/>
      <w:lvlText w:val=""/>
      <w:lvlJc w:val="left"/>
      <w:pPr>
        <w:ind w:left="6480" w:hanging="360"/>
      </w:pPr>
      <w:rPr>
        <w:rFonts w:hint="default" w:ascii="Wingdings" w:hAnsi="Wingdings"/>
      </w:rPr>
    </w:lvl>
  </w:abstractNum>
  <w:abstractNum w:abstractNumId="29"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9056506"/>
    <w:multiLevelType w:val="hybridMultilevel"/>
    <w:tmpl w:val="D16A7446"/>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59FF5EBF"/>
    <w:multiLevelType w:val="hybridMultilevel"/>
    <w:tmpl w:val="250221F8"/>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3D65651"/>
    <w:multiLevelType w:val="hybridMultilevel"/>
    <w:tmpl w:val="49ACD9B2"/>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655CF006"/>
    <w:multiLevelType w:val="hybridMultilevel"/>
    <w:tmpl w:val="FFFFFFFF"/>
    <w:lvl w:ilvl="0" w:tplc="B4362180">
      <w:start w:val="1"/>
      <w:numFmt w:val="bullet"/>
      <w:lvlText w:val="o"/>
      <w:lvlJc w:val="left"/>
      <w:pPr>
        <w:ind w:left="360" w:hanging="360"/>
      </w:pPr>
      <w:rPr>
        <w:rFonts w:hint="default" w:ascii="Courier New" w:hAnsi="Courier New"/>
      </w:rPr>
    </w:lvl>
    <w:lvl w:ilvl="1" w:tplc="AFACF482">
      <w:start w:val="1"/>
      <w:numFmt w:val="bullet"/>
      <w:lvlText w:val="o"/>
      <w:lvlJc w:val="left"/>
      <w:pPr>
        <w:ind w:left="1440" w:hanging="360"/>
      </w:pPr>
      <w:rPr>
        <w:rFonts w:hint="default" w:ascii="Courier New" w:hAnsi="Courier New"/>
      </w:rPr>
    </w:lvl>
    <w:lvl w:ilvl="2" w:tplc="A96E68A4">
      <w:start w:val="1"/>
      <w:numFmt w:val="bullet"/>
      <w:lvlText w:val=""/>
      <w:lvlJc w:val="left"/>
      <w:pPr>
        <w:ind w:left="2160" w:hanging="360"/>
      </w:pPr>
      <w:rPr>
        <w:rFonts w:hint="default" w:ascii="Wingdings" w:hAnsi="Wingdings"/>
      </w:rPr>
    </w:lvl>
    <w:lvl w:ilvl="3" w:tplc="D00E21AA">
      <w:start w:val="1"/>
      <w:numFmt w:val="bullet"/>
      <w:lvlText w:val=""/>
      <w:lvlJc w:val="left"/>
      <w:pPr>
        <w:ind w:left="2880" w:hanging="360"/>
      </w:pPr>
      <w:rPr>
        <w:rFonts w:hint="default" w:ascii="Symbol" w:hAnsi="Symbol"/>
      </w:rPr>
    </w:lvl>
    <w:lvl w:ilvl="4" w:tplc="F1922FFE">
      <w:start w:val="1"/>
      <w:numFmt w:val="bullet"/>
      <w:lvlText w:val="o"/>
      <w:lvlJc w:val="left"/>
      <w:pPr>
        <w:ind w:left="3600" w:hanging="360"/>
      </w:pPr>
      <w:rPr>
        <w:rFonts w:hint="default" w:ascii="Courier New" w:hAnsi="Courier New"/>
      </w:rPr>
    </w:lvl>
    <w:lvl w:ilvl="5" w:tplc="69B6FD88">
      <w:start w:val="1"/>
      <w:numFmt w:val="bullet"/>
      <w:lvlText w:val=""/>
      <w:lvlJc w:val="left"/>
      <w:pPr>
        <w:ind w:left="4320" w:hanging="360"/>
      </w:pPr>
      <w:rPr>
        <w:rFonts w:hint="default" w:ascii="Wingdings" w:hAnsi="Wingdings"/>
      </w:rPr>
    </w:lvl>
    <w:lvl w:ilvl="6" w:tplc="186680D2">
      <w:start w:val="1"/>
      <w:numFmt w:val="bullet"/>
      <w:lvlText w:val=""/>
      <w:lvlJc w:val="left"/>
      <w:pPr>
        <w:ind w:left="5040" w:hanging="360"/>
      </w:pPr>
      <w:rPr>
        <w:rFonts w:hint="default" w:ascii="Symbol" w:hAnsi="Symbol"/>
      </w:rPr>
    </w:lvl>
    <w:lvl w:ilvl="7" w:tplc="9A2C3556">
      <w:start w:val="1"/>
      <w:numFmt w:val="bullet"/>
      <w:lvlText w:val="o"/>
      <w:lvlJc w:val="left"/>
      <w:pPr>
        <w:ind w:left="5760" w:hanging="360"/>
      </w:pPr>
      <w:rPr>
        <w:rFonts w:hint="default" w:ascii="Courier New" w:hAnsi="Courier New"/>
      </w:rPr>
    </w:lvl>
    <w:lvl w:ilvl="8" w:tplc="822446B4">
      <w:start w:val="1"/>
      <w:numFmt w:val="bullet"/>
      <w:lvlText w:val=""/>
      <w:lvlJc w:val="left"/>
      <w:pPr>
        <w:ind w:left="6480" w:hanging="360"/>
      </w:pPr>
      <w:rPr>
        <w:rFonts w:hint="default" w:ascii="Wingdings" w:hAnsi="Wingdings"/>
      </w:rPr>
    </w:lvl>
  </w:abstractNum>
  <w:abstractNum w:abstractNumId="35" w15:restartNumberingAfterBreak="0">
    <w:nsid w:val="72A621D3"/>
    <w:multiLevelType w:val="hybridMultilevel"/>
    <w:tmpl w:val="A530AB16"/>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737F11EF"/>
    <w:multiLevelType w:val="hybridMultilevel"/>
    <w:tmpl w:val="579C6C02"/>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0" w15:restartNumberingAfterBreak="0">
    <w:nsid w:val="7D934C8D"/>
    <w:multiLevelType w:val="hybridMultilevel"/>
    <w:tmpl w:val="0F548438"/>
    <w:lvl w:ilvl="0" w:tplc="FFFFFFFF">
      <w:start w:val="1"/>
      <w:numFmt w:val="bullet"/>
      <w:lvlText w:val="o"/>
      <w:lvlJc w:val="left"/>
      <w:pPr>
        <w:ind w:left="360" w:hanging="360"/>
      </w:pPr>
      <w:rPr>
        <w:rFonts w:hint="default" w:ascii="Courier New" w:hAnsi="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7EB40284"/>
    <w:multiLevelType w:val="hybridMultilevel"/>
    <w:tmpl w:val="76B204D6"/>
    <w:lvl w:ilvl="0" w:tplc="FFFFFFFF">
      <w:start w:val="1"/>
      <w:numFmt w:val="bullet"/>
      <w:lvlText w:val="o"/>
      <w:lvlJc w:val="left"/>
      <w:pPr>
        <w:ind w:left="360" w:hanging="360"/>
      </w:pPr>
      <w:rPr>
        <w:rFonts w:hint="default" w:ascii="Courier New" w:hAnsi="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98363975">
    <w:abstractNumId w:val="3"/>
  </w:num>
  <w:num w:numId="2" w16cid:durableId="114764008">
    <w:abstractNumId w:val="14"/>
  </w:num>
  <w:num w:numId="3" w16cid:durableId="2112118650">
    <w:abstractNumId w:val="5"/>
  </w:num>
  <w:num w:numId="4" w16cid:durableId="176972048">
    <w:abstractNumId w:val="25"/>
  </w:num>
  <w:num w:numId="5" w16cid:durableId="1901793912">
    <w:abstractNumId w:val="1"/>
  </w:num>
  <w:num w:numId="6" w16cid:durableId="637148294">
    <w:abstractNumId w:val="23"/>
  </w:num>
  <w:num w:numId="7" w16cid:durableId="1389762336">
    <w:abstractNumId w:val="28"/>
  </w:num>
  <w:num w:numId="8" w16cid:durableId="1592162036">
    <w:abstractNumId w:val="4"/>
  </w:num>
  <w:num w:numId="9" w16cid:durableId="928082397">
    <w:abstractNumId w:val="34"/>
  </w:num>
  <w:num w:numId="10" w16cid:durableId="383725087">
    <w:abstractNumId w:val="9"/>
  </w:num>
  <w:num w:numId="11" w16cid:durableId="212619251">
    <w:abstractNumId w:val="18"/>
  </w:num>
  <w:num w:numId="12" w16cid:durableId="984823491">
    <w:abstractNumId w:val="15"/>
  </w:num>
  <w:num w:numId="13" w16cid:durableId="2061321759">
    <w:abstractNumId w:val="38"/>
  </w:num>
  <w:num w:numId="14" w16cid:durableId="273709608">
    <w:abstractNumId w:val="0"/>
  </w:num>
  <w:num w:numId="15" w16cid:durableId="1700857881">
    <w:abstractNumId w:val="11"/>
  </w:num>
  <w:num w:numId="16" w16cid:durableId="1133673371">
    <w:abstractNumId w:val="29"/>
  </w:num>
  <w:num w:numId="17" w16cid:durableId="1630933343">
    <w:abstractNumId w:val="32"/>
  </w:num>
  <w:num w:numId="18" w16cid:durableId="1426464424">
    <w:abstractNumId w:val="16"/>
  </w:num>
  <w:num w:numId="19" w16cid:durableId="27991272">
    <w:abstractNumId w:val="17"/>
  </w:num>
  <w:num w:numId="20" w16cid:durableId="1537042976">
    <w:abstractNumId w:val="21"/>
  </w:num>
  <w:num w:numId="21" w16cid:durableId="1107118540">
    <w:abstractNumId w:val="2"/>
  </w:num>
  <w:num w:numId="22" w16cid:durableId="1499224945">
    <w:abstractNumId w:val="37"/>
  </w:num>
  <w:num w:numId="23" w16cid:durableId="1481192861">
    <w:abstractNumId w:val="26"/>
  </w:num>
  <w:num w:numId="24" w16cid:durableId="494565948">
    <w:abstractNumId w:val="39"/>
  </w:num>
  <w:num w:numId="25" w16cid:durableId="1862232513">
    <w:abstractNumId w:val="20"/>
  </w:num>
  <w:num w:numId="26" w16cid:durableId="945578816">
    <w:abstractNumId w:val="33"/>
  </w:num>
  <w:num w:numId="27" w16cid:durableId="1640456417">
    <w:abstractNumId w:val="12"/>
  </w:num>
  <w:num w:numId="28" w16cid:durableId="2004503275">
    <w:abstractNumId w:val="30"/>
  </w:num>
  <w:num w:numId="29" w16cid:durableId="1330986583">
    <w:abstractNumId w:val="19"/>
  </w:num>
  <w:num w:numId="30" w16cid:durableId="65223237">
    <w:abstractNumId w:val="31"/>
  </w:num>
  <w:num w:numId="31" w16cid:durableId="685250597">
    <w:abstractNumId w:val="6"/>
  </w:num>
  <w:num w:numId="32" w16cid:durableId="1583677838">
    <w:abstractNumId w:val="24"/>
  </w:num>
  <w:num w:numId="33" w16cid:durableId="2113354189">
    <w:abstractNumId w:val="41"/>
  </w:num>
  <w:num w:numId="34" w16cid:durableId="1246838020">
    <w:abstractNumId w:val="13"/>
  </w:num>
  <w:num w:numId="35" w16cid:durableId="565147335">
    <w:abstractNumId w:val="36"/>
  </w:num>
  <w:num w:numId="36" w16cid:durableId="1288849170">
    <w:abstractNumId w:val="8"/>
  </w:num>
  <w:num w:numId="37" w16cid:durableId="2066877896">
    <w:abstractNumId w:val="40"/>
  </w:num>
  <w:num w:numId="38" w16cid:durableId="633680927">
    <w:abstractNumId w:val="27"/>
  </w:num>
  <w:num w:numId="39" w16cid:durableId="1369842410">
    <w:abstractNumId w:val="35"/>
  </w:num>
  <w:num w:numId="40" w16cid:durableId="1067220511">
    <w:abstractNumId w:val="7"/>
  </w:num>
  <w:num w:numId="41" w16cid:durableId="981079393">
    <w:abstractNumId w:val="10"/>
  </w:num>
  <w:num w:numId="42" w16cid:durableId="292181447">
    <w:abstractNumId w:val="2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Schulteis">
    <w15:presenceInfo w15:providerId="AD" w15:userId="S::sam.schulteis@ssaihq.com::55cbbffb-bc28-46da-a8e0-62581c6df288"/>
  </w15:person>
  <w15:person w15:author="Cecil Byles">
    <w15:presenceInfo w15:providerId="AD" w15:userId="S::robert.byles@ssaihq.com::c798ae76-1ca0-48cd-999b-80a00bd13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4813"/>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0984"/>
    <w:rsid w:val="001976DA"/>
    <w:rsid w:val="001A2CFA"/>
    <w:rsid w:val="001A2ECC"/>
    <w:rsid w:val="001A44FF"/>
    <w:rsid w:val="001A6878"/>
    <w:rsid w:val="001A7344"/>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5DF0"/>
    <w:rsid w:val="002B6846"/>
    <w:rsid w:val="002C501D"/>
    <w:rsid w:val="002CF5F6"/>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3F47C5"/>
    <w:rsid w:val="004077CB"/>
    <w:rsid w:val="0041686A"/>
    <w:rsid w:val="004174EF"/>
    <w:rsid w:val="004228B2"/>
    <w:rsid w:val="00426C96"/>
    <w:rsid w:val="00427313"/>
    <w:rsid w:val="00434704"/>
    <w:rsid w:val="00453F48"/>
    <w:rsid w:val="00454BC3"/>
    <w:rsid w:val="00456F3E"/>
    <w:rsid w:val="00457BCB"/>
    <w:rsid w:val="00461AA0"/>
    <w:rsid w:val="00462A5E"/>
    <w:rsid w:val="00465945"/>
    <w:rsid w:val="00467737"/>
    <w:rsid w:val="0047289E"/>
    <w:rsid w:val="00476B26"/>
    <w:rsid w:val="00476EA1"/>
    <w:rsid w:val="00477D96"/>
    <w:rsid w:val="004831A1"/>
    <w:rsid w:val="00494D0A"/>
    <w:rsid w:val="00496656"/>
    <w:rsid w:val="004A5C98"/>
    <w:rsid w:val="004B2697"/>
    <w:rsid w:val="004B304D"/>
    <w:rsid w:val="004B5093"/>
    <w:rsid w:val="004C0A16"/>
    <w:rsid w:val="004C1310"/>
    <w:rsid w:val="004D2617"/>
    <w:rsid w:val="004D3156"/>
    <w:rsid w:val="004D358F"/>
    <w:rsid w:val="004D5429"/>
    <w:rsid w:val="004D7DB2"/>
    <w:rsid w:val="004E455B"/>
    <w:rsid w:val="004F2C5B"/>
    <w:rsid w:val="004F6C3D"/>
    <w:rsid w:val="00512E7A"/>
    <w:rsid w:val="00514166"/>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4430"/>
    <w:rsid w:val="006452A4"/>
    <w:rsid w:val="006456B3"/>
    <w:rsid w:val="00645D15"/>
    <w:rsid w:val="006515E3"/>
    <w:rsid w:val="00676C74"/>
    <w:rsid w:val="006804AC"/>
    <w:rsid w:val="0068321C"/>
    <w:rsid w:val="00686F0D"/>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455C3"/>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51E2"/>
    <w:rsid w:val="007B6AF2"/>
    <w:rsid w:val="007B73F9"/>
    <w:rsid w:val="007C08E6"/>
    <w:rsid w:val="007C5E56"/>
    <w:rsid w:val="007D52A6"/>
    <w:rsid w:val="007E0713"/>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67C42"/>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17D3E"/>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603EA"/>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26E5"/>
    <w:rsid w:val="00D55491"/>
    <w:rsid w:val="00D63B6C"/>
    <w:rsid w:val="00D71ABF"/>
    <w:rsid w:val="00D808DE"/>
    <w:rsid w:val="00D96165"/>
    <w:rsid w:val="00D963CE"/>
    <w:rsid w:val="00DB5124"/>
    <w:rsid w:val="00DB5E53"/>
    <w:rsid w:val="00DC293E"/>
    <w:rsid w:val="00DC6974"/>
    <w:rsid w:val="00DD32E3"/>
    <w:rsid w:val="00DD5FB6"/>
    <w:rsid w:val="00DE713B"/>
    <w:rsid w:val="00DF6192"/>
    <w:rsid w:val="00E1079B"/>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A24CB"/>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0FC3"/>
    <w:rsid w:val="00FB1905"/>
    <w:rsid w:val="00FB6E87"/>
    <w:rsid w:val="00FD5EFA"/>
    <w:rsid w:val="00FE60DB"/>
    <w:rsid w:val="00FE612A"/>
    <w:rsid w:val="00FE621A"/>
    <w:rsid w:val="00FF3824"/>
    <w:rsid w:val="00FF59B3"/>
    <w:rsid w:val="00FF7B51"/>
    <w:rsid w:val="010B2CAE"/>
    <w:rsid w:val="0145BBB6"/>
    <w:rsid w:val="015D8F81"/>
    <w:rsid w:val="016A3661"/>
    <w:rsid w:val="016E66F4"/>
    <w:rsid w:val="01C1E2C1"/>
    <w:rsid w:val="01FB477C"/>
    <w:rsid w:val="023C2199"/>
    <w:rsid w:val="0268B338"/>
    <w:rsid w:val="02948505"/>
    <w:rsid w:val="02DF38D0"/>
    <w:rsid w:val="02ECFFB9"/>
    <w:rsid w:val="031BA8BB"/>
    <w:rsid w:val="03333986"/>
    <w:rsid w:val="0339FB60"/>
    <w:rsid w:val="034C1879"/>
    <w:rsid w:val="035390C8"/>
    <w:rsid w:val="0376F296"/>
    <w:rsid w:val="0388958F"/>
    <w:rsid w:val="038D0691"/>
    <w:rsid w:val="038D655A"/>
    <w:rsid w:val="039ACE4C"/>
    <w:rsid w:val="039E58E3"/>
    <w:rsid w:val="03AA679B"/>
    <w:rsid w:val="03BE24EF"/>
    <w:rsid w:val="03FCB863"/>
    <w:rsid w:val="0423B18C"/>
    <w:rsid w:val="042DE3B9"/>
    <w:rsid w:val="043D2575"/>
    <w:rsid w:val="044F5D02"/>
    <w:rsid w:val="048A7D3D"/>
    <w:rsid w:val="048D8D08"/>
    <w:rsid w:val="04D90B19"/>
    <w:rsid w:val="04FA5800"/>
    <w:rsid w:val="0516467B"/>
    <w:rsid w:val="0559F550"/>
    <w:rsid w:val="055BE85A"/>
    <w:rsid w:val="0581D6D7"/>
    <w:rsid w:val="058728F1"/>
    <w:rsid w:val="05956E6D"/>
    <w:rsid w:val="05979BDB"/>
    <w:rsid w:val="05D28E4F"/>
    <w:rsid w:val="05D460E4"/>
    <w:rsid w:val="05D7121D"/>
    <w:rsid w:val="05FEF191"/>
    <w:rsid w:val="05FFFCF3"/>
    <w:rsid w:val="0620C5F8"/>
    <w:rsid w:val="06549C32"/>
    <w:rsid w:val="06659A8C"/>
    <w:rsid w:val="066ACC4A"/>
    <w:rsid w:val="06AA045E"/>
    <w:rsid w:val="06B4F8D0"/>
    <w:rsid w:val="06B78D53"/>
    <w:rsid w:val="06CBCF67"/>
    <w:rsid w:val="06D6694E"/>
    <w:rsid w:val="06E1BDF5"/>
    <w:rsid w:val="06F5C5B1"/>
    <w:rsid w:val="07766FDB"/>
    <w:rsid w:val="07C7EA1D"/>
    <w:rsid w:val="07E339EC"/>
    <w:rsid w:val="081CC1DA"/>
    <w:rsid w:val="0835BD82"/>
    <w:rsid w:val="083A26E1"/>
    <w:rsid w:val="08A727D9"/>
    <w:rsid w:val="08BA4668"/>
    <w:rsid w:val="08CBE49F"/>
    <w:rsid w:val="08F1AE8E"/>
    <w:rsid w:val="090019E7"/>
    <w:rsid w:val="0907BDEC"/>
    <w:rsid w:val="093F3E5D"/>
    <w:rsid w:val="09615640"/>
    <w:rsid w:val="099D9DDD"/>
    <w:rsid w:val="09C189F6"/>
    <w:rsid w:val="09CFAE5B"/>
    <w:rsid w:val="09FAB8B8"/>
    <w:rsid w:val="0A0A7DF7"/>
    <w:rsid w:val="0A1EFA4D"/>
    <w:rsid w:val="0A22120E"/>
    <w:rsid w:val="0A31224D"/>
    <w:rsid w:val="0A4D18EB"/>
    <w:rsid w:val="0A51592F"/>
    <w:rsid w:val="0A55B43A"/>
    <w:rsid w:val="0A86AFA2"/>
    <w:rsid w:val="0A9CB64C"/>
    <w:rsid w:val="0AB155FA"/>
    <w:rsid w:val="0ABFB0EB"/>
    <w:rsid w:val="0AD075A8"/>
    <w:rsid w:val="0AF27790"/>
    <w:rsid w:val="0AFBB3AC"/>
    <w:rsid w:val="0B16F49D"/>
    <w:rsid w:val="0B2FE5F3"/>
    <w:rsid w:val="0B50B303"/>
    <w:rsid w:val="0B67E11E"/>
    <w:rsid w:val="0BBBC3BE"/>
    <w:rsid w:val="0BF477EA"/>
    <w:rsid w:val="0BFEDD25"/>
    <w:rsid w:val="0C41564A"/>
    <w:rsid w:val="0C43A268"/>
    <w:rsid w:val="0C454E16"/>
    <w:rsid w:val="0C69C95C"/>
    <w:rsid w:val="0C88B9C1"/>
    <w:rsid w:val="0C8FBB0C"/>
    <w:rsid w:val="0CA3DD7D"/>
    <w:rsid w:val="0CD1803B"/>
    <w:rsid w:val="0CFC09BC"/>
    <w:rsid w:val="0CFD5A29"/>
    <w:rsid w:val="0D199014"/>
    <w:rsid w:val="0D1A3FA0"/>
    <w:rsid w:val="0D1B7946"/>
    <w:rsid w:val="0D29506C"/>
    <w:rsid w:val="0D2E329A"/>
    <w:rsid w:val="0D749605"/>
    <w:rsid w:val="0D87297B"/>
    <w:rsid w:val="0D923AD6"/>
    <w:rsid w:val="0D96D1CA"/>
    <w:rsid w:val="0DECEDAB"/>
    <w:rsid w:val="0E0EC335"/>
    <w:rsid w:val="0E2C5332"/>
    <w:rsid w:val="0E63DADA"/>
    <w:rsid w:val="0E89F721"/>
    <w:rsid w:val="0EAFAC6B"/>
    <w:rsid w:val="0EBDB197"/>
    <w:rsid w:val="0EF12295"/>
    <w:rsid w:val="0EF9D800"/>
    <w:rsid w:val="0F037E83"/>
    <w:rsid w:val="0F1387C2"/>
    <w:rsid w:val="0F1B9BDC"/>
    <w:rsid w:val="0F42CE25"/>
    <w:rsid w:val="0F604838"/>
    <w:rsid w:val="0F6F3FA9"/>
    <w:rsid w:val="0FDBCFE3"/>
    <w:rsid w:val="1013A214"/>
    <w:rsid w:val="102D851E"/>
    <w:rsid w:val="105279C4"/>
    <w:rsid w:val="10727A47"/>
    <w:rsid w:val="10784DCE"/>
    <w:rsid w:val="108C0B53"/>
    <w:rsid w:val="108E3BD1"/>
    <w:rsid w:val="10B491B0"/>
    <w:rsid w:val="10CBB8B4"/>
    <w:rsid w:val="10F36717"/>
    <w:rsid w:val="110217ED"/>
    <w:rsid w:val="1114730C"/>
    <w:rsid w:val="11161647"/>
    <w:rsid w:val="116AF530"/>
    <w:rsid w:val="11BBEBE5"/>
    <w:rsid w:val="11C9C0E4"/>
    <w:rsid w:val="11CACC4C"/>
    <w:rsid w:val="11DFF4CB"/>
    <w:rsid w:val="11F735AB"/>
    <w:rsid w:val="1219F4B8"/>
    <w:rsid w:val="1221E416"/>
    <w:rsid w:val="1248184F"/>
    <w:rsid w:val="127931D1"/>
    <w:rsid w:val="129045DB"/>
    <w:rsid w:val="12951D73"/>
    <w:rsid w:val="12B94B6A"/>
    <w:rsid w:val="12D09FFE"/>
    <w:rsid w:val="12DAA82A"/>
    <w:rsid w:val="1302B346"/>
    <w:rsid w:val="1306C591"/>
    <w:rsid w:val="1312B9BF"/>
    <w:rsid w:val="13139E6F"/>
    <w:rsid w:val="131A5601"/>
    <w:rsid w:val="1328258E"/>
    <w:rsid w:val="133A0A53"/>
    <w:rsid w:val="133AF7D8"/>
    <w:rsid w:val="1358AD7F"/>
    <w:rsid w:val="137B89EA"/>
    <w:rsid w:val="139A4C64"/>
    <w:rsid w:val="13DE5763"/>
    <w:rsid w:val="13F6668F"/>
    <w:rsid w:val="14035976"/>
    <w:rsid w:val="1403CD4D"/>
    <w:rsid w:val="1405771E"/>
    <w:rsid w:val="1451C337"/>
    <w:rsid w:val="146B186C"/>
    <w:rsid w:val="146CBC1F"/>
    <w:rsid w:val="147D1BD1"/>
    <w:rsid w:val="14839007"/>
    <w:rsid w:val="1489268F"/>
    <w:rsid w:val="1490BFB7"/>
    <w:rsid w:val="14B34193"/>
    <w:rsid w:val="14BBBB28"/>
    <w:rsid w:val="14E9E449"/>
    <w:rsid w:val="14EC9C74"/>
    <w:rsid w:val="151C842B"/>
    <w:rsid w:val="155FF4C0"/>
    <w:rsid w:val="15754FBD"/>
    <w:rsid w:val="158090C0"/>
    <w:rsid w:val="1586017A"/>
    <w:rsid w:val="15DDFE4F"/>
    <w:rsid w:val="15F48595"/>
    <w:rsid w:val="1609EBA1"/>
    <w:rsid w:val="1630B81E"/>
    <w:rsid w:val="1648B24B"/>
    <w:rsid w:val="16FC754C"/>
    <w:rsid w:val="170837A1"/>
    <w:rsid w:val="174DFADF"/>
    <w:rsid w:val="17545E33"/>
    <w:rsid w:val="177AA794"/>
    <w:rsid w:val="17AE194D"/>
    <w:rsid w:val="17B991C6"/>
    <w:rsid w:val="17CF71E9"/>
    <w:rsid w:val="17E8566D"/>
    <w:rsid w:val="17F6854A"/>
    <w:rsid w:val="1809936A"/>
    <w:rsid w:val="183DF6BB"/>
    <w:rsid w:val="183E3A93"/>
    <w:rsid w:val="1843CAE5"/>
    <w:rsid w:val="188F8FD3"/>
    <w:rsid w:val="18D5B22B"/>
    <w:rsid w:val="18F3C4DE"/>
    <w:rsid w:val="1900E0F1"/>
    <w:rsid w:val="195F677C"/>
    <w:rsid w:val="19CB2BC2"/>
    <w:rsid w:val="19E62D46"/>
    <w:rsid w:val="19EAB997"/>
    <w:rsid w:val="19EE8483"/>
    <w:rsid w:val="19F64E5B"/>
    <w:rsid w:val="19FE3B71"/>
    <w:rsid w:val="1AA6A75C"/>
    <w:rsid w:val="1AACBAE7"/>
    <w:rsid w:val="1AB24856"/>
    <w:rsid w:val="1B237152"/>
    <w:rsid w:val="1B4673E7"/>
    <w:rsid w:val="1B567416"/>
    <w:rsid w:val="1B875075"/>
    <w:rsid w:val="1BB02E8C"/>
    <w:rsid w:val="1C242771"/>
    <w:rsid w:val="1C2C4D29"/>
    <w:rsid w:val="1C4DF6E8"/>
    <w:rsid w:val="1C5F6792"/>
    <w:rsid w:val="1C6FFF13"/>
    <w:rsid w:val="1C8DA919"/>
    <w:rsid w:val="1CB21105"/>
    <w:rsid w:val="1CB37A75"/>
    <w:rsid w:val="1CD0FAF2"/>
    <w:rsid w:val="1CD44ED1"/>
    <w:rsid w:val="1CDBBD41"/>
    <w:rsid w:val="1D0001D7"/>
    <w:rsid w:val="1D1A4BB9"/>
    <w:rsid w:val="1D458E31"/>
    <w:rsid w:val="1D6188BD"/>
    <w:rsid w:val="1D77C420"/>
    <w:rsid w:val="1D8CEAA6"/>
    <w:rsid w:val="1DA35939"/>
    <w:rsid w:val="1DA85EA0"/>
    <w:rsid w:val="1DC73601"/>
    <w:rsid w:val="1DCA46AD"/>
    <w:rsid w:val="1DE95271"/>
    <w:rsid w:val="1DFEF9E5"/>
    <w:rsid w:val="1E06755E"/>
    <w:rsid w:val="1E16ADA7"/>
    <w:rsid w:val="1E21D4DB"/>
    <w:rsid w:val="1E644539"/>
    <w:rsid w:val="1E6F9ACB"/>
    <w:rsid w:val="1EE7DEA5"/>
    <w:rsid w:val="1EEDAEA9"/>
    <w:rsid w:val="1F15CE5E"/>
    <w:rsid w:val="1F4FE1EE"/>
    <w:rsid w:val="1F70C358"/>
    <w:rsid w:val="1F826EA4"/>
    <w:rsid w:val="1F87A4EA"/>
    <w:rsid w:val="1FB27E08"/>
    <w:rsid w:val="1FB78D89"/>
    <w:rsid w:val="1FC20F79"/>
    <w:rsid w:val="1FE972BD"/>
    <w:rsid w:val="1FF0A6A3"/>
    <w:rsid w:val="1FF75AD0"/>
    <w:rsid w:val="200C5D21"/>
    <w:rsid w:val="2021DF16"/>
    <w:rsid w:val="2038C41E"/>
    <w:rsid w:val="206C018A"/>
    <w:rsid w:val="2092A4C9"/>
    <w:rsid w:val="20964F87"/>
    <w:rsid w:val="20E3BF07"/>
    <w:rsid w:val="21467F89"/>
    <w:rsid w:val="2160BC43"/>
    <w:rsid w:val="2177ED80"/>
    <w:rsid w:val="2183914D"/>
    <w:rsid w:val="218D6657"/>
    <w:rsid w:val="21C8BEAA"/>
    <w:rsid w:val="22176275"/>
    <w:rsid w:val="2219EE2C"/>
    <w:rsid w:val="22320CE6"/>
    <w:rsid w:val="224FB1DD"/>
    <w:rsid w:val="2286EB38"/>
    <w:rsid w:val="22A60902"/>
    <w:rsid w:val="22A9D9A0"/>
    <w:rsid w:val="22AEB3AC"/>
    <w:rsid w:val="22D742A0"/>
    <w:rsid w:val="22E76EAD"/>
    <w:rsid w:val="22EA50DE"/>
    <w:rsid w:val="2300FF01"/>
    <w:rsid w:val="2313D9A0"/>
    <w:rsid w:val="2324D6E1"/>
    <w:rsid w:val="233432FC"/>
    <w:rsid w:val="235FEF53"/>
    <w:rsid w:val="23728557"/>
    <w:rsid w:val="2373DC1B"/>
    <w:rsid w:val="237E2C34"/>
    <w:rsid w:val="23A19ECD"/>
    <w:rsid w:val="23C25954"/>
    <w:rsid w:val="23CDDD47"/>
    <w:rsid w:val="23D92EC8"/>
    <w:rsid w:val="23E4F38E"/>
    <w:rsid w:val="23F54148"/>
    <w:rsid w:val="23F7ACB6"/>
    <w:rsid w:val="23F97292"/>
    <w:rsid w:val="23FC2C2A"/>
    <w:rsid w:val="24106FE8"/>
    <w:rsid w:val="241F8DAA"/>
    <w:rsid w:val="244561B0"/>
    <w:rsid w:val="244C0E52"/>
    <w:rsid w:val="244C4F8A"/>
    <w:rsid w:val="2450A4E1"/>
    <w:rsid w:val="2478B847"/>
    <w:rsid w:val="24AFAA01"/>
    <w:rsid w:val="24C0A742"/>
    <w:rsid w:val="24CEF907"/>
    <w:rsid w:val="24FAFFAC"/>
    <w:rsid w:val="2515C975"/>
    <w:rsid w:val="25224DED"/>
    <w:rsid w:val="2535C57D"/>
    <w:rsid w:val="256269BE"/>
    <w:rsid w:val="256CA2F1"/>
    <w:rsid w:val="2581EE7C"/>
    <w:rsid w:val="2582D605"/>
    <w:rsid w:val="25BACCC5"/>
    <w:rsid w:val="25C4F66B"/>
    <w:rsid w:val="25CEE660"/>
    <w:rsid w:val="25D10EE4"/>
    <w:rsid w:val="25D759BC"/>
    <w:rsid w:val="260FFD0E"/>
    <w:rsid w:val="2618D367"/>
    <w:rsid w:val="261F3671"/>
    <w:rsid w:val="264B7A62"/>
    <w:rsid w:val="264C9CAD"/>
    <w:rsid w:val="2651ECA8"/>
    <w:rsid w:val="26526B54"/>
    <w:rsid w:val="265CA190"/>
    <w:rsid w:val="26A805A2"/>
    <w:rsid w:val="26B8F4DC"/>
    <w:rsid w:val="26C7312D"/>
    <w:rsid w:val="26EEA4E1"/>
    <w:rsid w:val="270E7FC5"/>
    <w:rsid w:val="274678BF"/>
    <w:rsid w:val="2756393B"/>
    <w:rsid w:val="27B1E046"/>
    <w:rsid w:val="27F7571C"/>
    <w:rsid w:val="280074DB"/>
    <w:rsid w:val="28099922"/>
    <w:rsid w:val="282A24F6"/>
    <w:rsid w:val="284B6C1E"/>
    <w:rsid w:val="286A4729"/>
    <w:rsid w:val="287C2FAD"/>
    <w:rsid w:val="2881F05C"/>
    <w:rsid w:val="28A2C9BB"/>
    <w:rsid w:val="28A730CE"/>
    <w:rsid w:val="28AB342E"/>
    <w:rsid w:val="28BB2029"/>
    <w:rsid w:val="29040AF8"/>
    <w:rsid w:val="293B2480"/>
    <w:rsid w:val="2965E0B4"/>
    <w:rsid w:val="296B5A50"/>
    <w:rsid w:val="29AC0BF9"/>
    <w:rsid w:val="29D32907"/>
    <w:rsid w:val="29E0439F"/>
    <w:rsid w:val="2A1331EF"/>
    <w:rsid w:val="2A169984"/>
    <w:rsid w:val="2A2C9DDD"/>
    <w:rsid w:val="2A524551"/>
    <w:rsid w:val="2A712386"/>
    <w:rsid w:val="2A97AFF8"/>
    <w:rsid w:val="2AD7A822"/>
    <w:rsid w:val="2AD8C49A"/>
    <w:rsid w:val="2AEEB894"/>
    <w:rsid w:val="2AFA1660"/>
    <w:rsid w:val="2B1BD2D5"/>
    <w:rsid w:val="2B310B75"/>
    <w:rsid w:val="2B3B5959"/>
    <w:rsid w:val="2B44ABAB"/>
    <w:rsid w:val="2B490EF0"/>
    <w:rsid w:val="2B6DC7BF"/>
    <w:rsid w:val="2B7799B1"/>
    <w:rsid w:val="2B8A2583"/>
    <w:rsid w:val="2BB2E499"/>
    <w:rsid w:val="2BB5C9A6"/>
    <w:rsid w:val="2BBB20B9"/>
    <w:rsid w:val="2BD8CF8B"/>
    <w:rsid w:val="2C0CF3E7"/>
    <w:rsid w:val="2C85B3EE"/>
    <w:rsid w:val="2CACA3A3"/>
    <w:rsid w:val="2CBA9C9F"/>
    <w:rsid w:val="2CE0D394"/>
    <w:rsid w:val="2D3176FB"/>
    <w:rsid w:val="2D57DDA5"/>
    <w:rsid w:val="2DA8C448"/>
    <w:rsid w:val="2DFD8FB3"/>
    <w:rsid w:val="2E0922BE"/>
    <w:rsid w:val="2E406354"/>
    <w:rsid w:val="2E566D00"/>
    <w:rsid w:val="2E60C9E8"/>
    <w:rsid w:val="2E6979F6"/>
    <w:rsid w:val="2E829372"/>
    <w:rsid w:val="2E9A3EE5"/>
    <w:rsid w:val="2EEA9F65"/>
    <w:rsid w:val="2F0A1D3B"/>
    <w:rsid w:val="2F108FEE"/>
    <w:rsid w:val="2F1AADD1"/>
    <w:rsid w:val="2F21B68D"/>
    <w:rsid w:val="2F2E63D6"/>
    <w:rsid w:val="2F54CB0E"/>
    <w:rsid w:val="2F5883DF"/>
    <w:rsid w:val="2F614B20"/>
    <w:rsid w:val="2F728BDB"/>
    <w:rsid w:val="2F87EBA2"/>
    <w:rsid w:val="2F8E4F6C"/>
    <w:rsid w:val="2F949E92"/>
    <w:rsid w:val="2FB506EF"/>
    <w:rsid w:val="2FD20E0A"/>
    <w:rsid w:val="2FEC5C9B"/>
    <w:rsid w:val="3016DF2A"/>
    <w:rsid w:val="30214280"/>
    <w:rsid w:val="304751F0"/>
    <w:rsid w:val="3053C4C2"/>
    <w:rsid w:val="3093DB14"/>
    <w:rsid w:val="30B9210D"/>
    <w:rsid w:val="30B9394B"/>
    <w:rsid w:val="30C37696"/>
    <w:rsid w:val="3123EAF7"/>
    <w:rsid w:val="312B7332"/>
    <w:rsid w:val="3133CBF6"/>
    <w:rsid w:val="3142AADB"/>
    <w:rsid w:val="315842D3"/>
    <w:rsid w:val="315C1B22"/>
    <w:rsid w:val="3160B012"/>
    <w:rsid w:val="316C5FB9"/>
    <w:rsid w:val="316F3D2E"/>
    <w:rsid w:val="317C36A3"/>
    <w:rsid w:val="3189239B"/>
    <w:rsid w:val="318BEE15"/>
    <w:rsid w:val="31D0E36E"/>
    <w:rsid w:val="3212B619"/>
    <w:rsid w:val="32590328"/>
    <w:rsid w:val="32A62B06"/>
    <w:rsid w:val="3302050C"/>
    <w:rsid w:val="3340E293"/>
    <w:rsid w:val="33699C4D"/>
    <w:rsid w:val="33B7201F"/>
    <w:rsid w:val="33E40111"/>
    <w:rsid w:val="33EAC407"/>
    <w:rsid w:val="33EBEE97"/>
    <w:rsid w:val="33F675CC"/>
    <w:rsid w:val="34048547"/>
    <w:rsid w:val="34089CC2"/>
    <w:rsid w:val="341E535C"/>
    <w:rsid w:val="34618008"/>
    <w:rsid w:val="347DF392"/>
    <w:rsid w:val="34856051"/>
    <w:rsid w:val="34E1A9C8"/>
    <w:rsid w:val="35805009"/>
    <w:rsid w:val="3590C0B4"/>
    <w:rsid w:val="35C3FCE2"/>
    <w:rsid w:val="362DBB16"/>
    <w:rsid w:val="36493F0C"/>
    <w:rsid w:val="365ED692"/>
    <w:rsid w:val="36A28CD5"/>
    <w:rsid w:val="36A993FF"/>
    <w:rsid w:val="36BF8325"/>
    <w:rsid w:val="36C256BA"/>
    <w:rsid w:val="36D2DECF"/>
    <w:rsid w:val="36E879B1"/>
    <w:rsid w:val="3716D1DE"/>
    <w:rsid w:val="37314235"/>
    <w:rsid w:val="374C95CB"/>
    <w:rsid w:val="37A80297"/>
    <w:rsid w:val="38104D5B"/>
    <w:rsid w:val="3819418C"/>
    <w:rsid w:val="38267B0D"/>
    <w:rsid w:val="3839E011"/>
    <w:rsid w:val="384CC2EE"/>
    <w:rsid w:val="3869DE65"/>
    <w:rsid w:val="3871BCDE"/>
    <w:rsid w:val="38A1FB8D"/>
    <w:rsid w:val="38C38B2F"/>
    <w:rsid w:val="38DC1F47"/>
    <w:rsid w:val="39172238"/>
    <w:rsid w:val="3935B7F0"/>
    <w:rsid w:val="39384653"/>
    <w:rsid w:val="396CA19A"/>
    <w:rsid w:val="39D2D881"/>
    <w:rsid w:val="39EE263E"/>
    <w:rsid w:val="3A1EF741"/>
    <w:rsid w:val="3A2547A5"/>
    <w:rsid w:val="3A3DBF7B"/>
    <w:rsid w:val="3A5D37C6"/>
    <w:rsid w:val="3A84D6C5"/>
    <w:rsid w:val="3A93F6FF"/>
    <w:rsid w:val="3AB82137"/>
    <w:rsid w:val="3AC8166C"/>
    <w:rsid w:val="3ADFA359"/>
    <w:rsid w:val="3B5A754E"/>
    <w:rsid w:val="3B61E1E6"/>
    <w:rsid w:val="3B7A1AE0"/>
    <w:rsid w:val="3BADD3A0"/>
    <w:rsid w:val="3BB9A3DA"/>
    <w:rsid w:val="3BD76AE1"/>
    <w:rsid w:val="3BFD9BE2"/>
    <w:rsid w:val="3C17B2C7"/>
    <w:rsid w:val="3C2434DD"/>
    <w:rsid w:val="3C315A6E"/>
    <w:rsid w:val="3C5CEE23"/>
    <w:rsid w:val="3CCB1757"/>
    <w:rsid w:val="3CFA19E7"/>
    <w:rsid w:val="3D0C17EC"/>
    <w:rsid w:val="3D201216"/>
    <w:rsid w:val="3D47CE7A"/>
    <w:rsid w:val="3D5049F0"/>
    <w:rsid w:val="3D566CB2"/>
    <w:rsid w:val="3D5CE867"/>
    <w:rsid w:val="3D681B22"/>
    <w:rsid w:val="3D762011"/>
    <w:rsid w:val="3DAAD902"/>
    <w:rsid w:val="3E1C4C38"/>
    <w:rsid w:val="3EABCA3D"/>
    <w:rsid w:val="3EC7B061"/>
    <w:rsid w:val="3EE1AD03"/>
    <w:rsid w:val="3EEFEEC2"/>
    <w:rsid w:val="3EF4B813"/>
    <w:rsid w:val="3F050387"/>
    <w:rsid w:val="3F3970F2"/>
    <w:rsid w:val="3F5E468D"/>
    <w:rsid w:val="3F65476F"/>
    <w:rsid w:val="3F68302B"/>
    <w:rsid w:val="3F873FBD"/>
    <w:rsid w:val="4044F1F6"/>
    <w:rsid w:val="40A3EC58"/>
    <w:rsid w:val="40BD9A65"/>
    <w:rsid w:val="40E3AE07"/>
    <w:rsid w:val="40E65908"/>
    <w:rsid w:val="412E70B3"/>
    <w:rsid w:val="4150698A"/>
    <w:rsid w:val="418597DF"/>
    <w:rsid w:val="41A3F355"/>
    <w:rsid w:val="41B17A6B"/>
    <w:rsid w:val="41B32F4B"/>
    <w:rsid w:val="41CFC086"/>
    <w:rsid w:val="41DC054D"/>
    <w:rsid w:val="41F95873"/>
    <w:rsid w:val="4230598A"/>
    <w:rsid w:val="4240B60A"/>
    <w:rsid w:val="42A32673"/>
    <w:rsid w:val="42C187B7"/>
    <w:rsid w:val="42E0547E"/>
    <w:rsid w:val="433175A6"/>
    <w:rsid w:val="43504822"/>
    <w:rsid w:val="43871C21"/>
    <w:rsid w:val="43ACF5B3"/>
    <w:rsid w:val="43BFAC36"/>
    <w:rsid w:val="43C024D5"/>
    <w:rsid w:val="43C25351"/>
    <w:rsid w:val="43C7D821"/>
    <w:rsid w:val="43CC29EB"/>
    <w:rsid w:val="43F1EBC0"/>
    <w:rsid w:val="44303C60"/>
    <w:rsid w:val="445CE620"/>
    <w:rsid w:val="44812EBD"/>
    <w:rsid w:val="44B4A887"/>
    <w:rsid w:val="44C623BD"/>
    <w:rsid w:val="44E9689F"/>
    <w:rsid w:val="44FF8C74"/>
    <w:rsid w:val="4558ACD5"/>
    <w:rsid w:val="45860CAC"/>
    <w:rsid w:val="45FB0655"/>
    <w:rsid w:val="45FC871F"/>
    <w:rsid w:val="4600B501"/>
    <w:rsid w:val="461E8F34"/>
    <w:rsid w:val="46293017"/>
    <w:rsid w:val="463B5A9D"/>
    <w:rsid w:val="4685B658"/>
    <w:rsid w:val="46CD5E56"/>
    <w:rsid w:val="46E8C133"/>
    <w:rsid w:val="46F0893B"/>
    <w:rsid w:val="46F36F37"/>
    <w:rsid w:val="4702530D"/>
    <w:rsid w:val="4746BA69"/>
    <w:rsid w:val="47865797"/>
    <w:rsid w:val="47959F21"/>
    <w:rsid w:val="47DAADB1"/>
    <w:rsid w:val="47E3ABA9"/>
    <w:rsid w:val="47EAB465"/>
    <w:rsid w:val="47F7D55B"/>
    <w:rsid w:val="47FA6DE8"/>
    <w:rsid w:val="480FA82A"/>
    <w:rsid w:val="484064EE"/>
    <w:rsid w:val="48A8CE9C"/>
    <w:rsid w:val="48ADBF73"/>
    <w:rsid w:val="48C612C9"/>
    <w:rsid w:val="48CC5F9D"/>
    <w:rsid w:val="4914FAB3"/>
    <w:rsid w:val="492DEC98"/>
    <w:rsid w:val="49755AD9"/>
    <w:rsid w:val="498B2302"/>
    <w:rsid w:val="498DD9FF"/>
    <w:rsid w:val="4993A5BC"/>
    <w:rsid w:val="49E6A1D9"/>
    <w:rsid w:val="49EE599A"/>
    <w:rsid w:val="49F7856D"/>
    <w:rsid w:val="4A052D79"/>
    <w:rsid w:val="4A172902"/>
    <w:rsid w:val="4A3074E2"/>
    <w:rsid w:val="4A4ABC0A"/>
    <w:rsid w:val="4A6B85FB"/>
    <w:rsid w:val="4A910E6E"/>
    <w:rsid w:val="4AAAD1E9"/>
    <w:rsid w:val="4B0D00DB"/>
    <w:rsid w:val="4B0FDA4E"/>
    <w:rsid w:val="4B193086"/>
    <w:rsid w:val="4B3ADA5C"/>
    <w:rsid w:val="4B3DE3C0"/>
    <w:rsid w:val="4B7C88FB"/>
    <w:rsid w:val="4B8A29FB"/>
    <w:rsid w:val="4B9923CD"/>
    <w:rsid w:val="4BC86FD2"/>
    <w:rsid w:val="4BCC4543"/>
    <w:rsid w:val="4BDC1EA3"/>
    <w:rsid w:val="4BEC8372"/>
    <w:rsid w:val="4BF0657C"/>
    <w:rsid w:val="4BF3C405"/>
    <w:rsid w:val="4C44B71B"/>
    <w:rsid w:val="4CB226EE"/>
    <w:rsid w:val="4CBF9FB0"/>
    <w:rsid w:val="4CC3C277"/>
    <w:rsid w:val="4CD19D00"/>
    <w:rsid w:val="4CE10DE0"/>
    <w:rsid w:val="4D08715F"/>
    <w:rsid w:val="4D15C389"/>
    <w:rsid w:val="4D3730BD"/>
    <w:rsid w:val="4D6815A4"/>
    <w:rsid w:val="4DA2BD64"/>
    <w:rsid w:val="4DACA9E4"/>
    <w:rsid w:val="4DC3FE32"/>
    <w:rsid w:val="4DD0F14D"/>
    <w:rsid w:val="4DE0877C"/>
    <w:rsid w:val="4DF3F163"/>
    <w:rsid w:val="4E2E728F"/>
    <w:rsid w:val="4E5781AD"/>
    <w:rsid w:val="4E780B4A"/>
    <w:rsid w:val="4E7A7474"/>
    <w:rsid w:val="4EA8770B"/>
    <w:rsid w:val="4EAF5BD2"/>
    <w:rsid w:val="4ECD521A"/>
    <w:rsid w:val="4EE666BE"/>
    <w:rsid w:val="4EF75EF5"/>
    <w:rsid w:val="4F0EA3AF"/>
    <w:rsid w:val="4F56DFFC"/>
    <w:rsid w:val="4F56FEBA"/>
    <w:rsid w:val="4F65F835"/>
    <w:rsid w:val="4F6C4CE9"/>
    <w:rsid w:val="4F867AF1"/>
    <w:rsid w:val="4FA69030"/>
    <w:rsid w:val="4FB05F60"/>
    <w:rsid w:val="4FC768C0"/>
    <w:rsid w:val="503680B7"/>
    <w:rsid w:val="5042B055"/>
    <w:rsid w:val="504C76CC"/>
    <w:rsid w:val="5053E93F"/>
    <w:rsid w:val="505A34AF"/>
    <w:rsid w:val="5060C923"/>
    <w:rsid w:val="50834E44"/>
    <w:rsid w:val="508F5411"/>
    <w:rsid w:val="50A23F91"/>
    <w:rsid w:val="50C017F9"/>
    <w:rsid w:val="50C3D69F"/>
    <w:rsid w:val="50CD6EAB"/>
    <w:rsid w:val="51168970"/>
    <w:rsid w:val="5133DEC6"/>
    <w:rsid w:val="51731FBD"/>
    <w:rsid w:val="51913395"/>
    <w:rsid w:val="519B2A6D"/>
    <w:rsid w:val="51D3B69F"/>
    <w:rsid w:val="51E9D61E"/>
    <w:rsid w:val="51EBE4E3"/>
    <w:rsid w:val="5202C0F9"/>
    <w:rsid w:val="523B93A5"/>
    <w:rsid w:val="525FA700"/>
    <w:rsid w:val="52EE8AC2"/>
    <w:rsid w:val="52F8607E"/>
    <w:rsid w:val="52F987F9"/>
    <w:rsid w:val="530283A7"/>
    <w:rsid w:val="53560584"/>
    <w:rsid w:val="53570060"/>
    <w:rsid w:val="535E86F5"/>
    <w:rsid w:val="53D75CC1"/>
    <w:rsid w:val="53E24DB5"/>
    <w:rsid w:val="543E56DC"/>
    <w:rsid w:val="5441D9AE"/>
    <w:rsid w:val="548422C5"/>
    <w:rsid w:val="54CEAD12"/>
    <w:rsid w:val="54E74CCE"/>
    <w:rsid w:val="54F2D0C1"/>
    <w:rsid w:val="552D230C"/>
    <w:rsid w:val="5534A672"/>
    <w:rsid w:val="553754DC"/>
    <w:rsid w:val="55715EEF"/>
    <w:rsid w:val="557A3D5B"/>
    <w:rsid w:val="557AD7BA"/>
    <w:rsid w:val="559FD78A"/>
    <w:rsid w:val="55EA5CAF"/>
    <w:rsid w:val="56092179"/>
    <w:rsid w:val="5636A40A"/>
    <w:rsid w:val="5639375B"/>
    <w:rsid w:val="567A1029"/>
    <w:rsid w:val="567E7F1E"/>
    <w:rsid w:val="56826CEB"/>
    <w:rsid w:val="56A7F061"/>
    <w:rsid w:val="56AE7C82"/>
    <w:rsid w:val="56C7A3E7"/>
    <w:rsid w:val="56D244CA"/>
    <w:rsid w:val="57208E95"/>
    <w:rsid w:val="574561D2"/>
    <w:rsid w:val="5759CA8E"/>
    <w:rsid w:val="575A4ED2"/>
    <w:rsid w:val="57A737E7"/>
    <w:rsid w:val="585C2F65"/>
    <w:rsid w:val="58760F0A"/>
    <w:rsid w:val="5880C5CB"/>
    <w:rsid w:val="58FA06D2"/>
    <w:rsid w:val="59076170"/>
    <w:rsid w:val="596DA657"/>
    <w:rsid w:val="5990596E"/>
    <w:rsid w:val="599C1BEF"/>
    <w:rsid w:val="59CFE60C"/>
    <w:rsid w:val="59DD582B"/>
    <w:rsid w:val="5A141834"/>
    <w:rsid w:val="5A52491D"/>
    <w:rsid w:val="5A6F093B"/>
    <w:rsid w:val="5A7F3E94"/>
    <w:rsid w:val="5ABFFFB5"/>
    <w:rsid w:val="5ACC357C"/>
    <w:rsid w:val="5ADAFBF4"/>
    <w:rsid w:val="5AE9AA26"/>
    <w:rsid w:val="5AFB8F27"/>
    <w:rsid w:val="5B134EE4"/>
    <w:rsid w:val="5B28F78A"/>
    <w:rsid w:val="5B42A547"/>
    <w:rsid w:val="5B585FA6"/>
    <w:rsid w:val="5B99A51A"/>
    <w:rsid w:val="5BB7B650"/>
    <w:rsid w:val="5BE4C4B2"/>
    <w:rsid w:val="5BFB2680"/>
    <w:rsid w:val="5C56E96E"/>
    <w:rsid w:val="5C5BD016"/>
    <w:rsid w:val="5C72A0D8"/>
    <w:rsid w:val="5C8E37A2"/>
    <w:rsid w:val="5C9D5A8E"/>
    <w:rsid w:val="5CB1099A"/>
    <w:rsid w:val="5CB17340"/>
    <w:rsid w:val="5CE4790F"/>
    <w:rsid w:val="5D11D53A"/>
    <w:rsid w:val="5D5FA63A"/>
    <w:rsid w:val="5D7E2C03"/>
    <w:rsid w:val="5D9ADDDC"/>
    <w:rsid w:val="5DCC64F8"/>
    <w:rsid w:val="5DDE4EDB"/>
    <w:rsid w:val="5DEB72EB"/>
    <w:rsid w:val="5E02A9E4"/>
    <w:rsid w:val="5E086EC7"/>
    <w:rsid w:val="5E7506B7"/>
    <w:rsid w:val="5EBF0B31"/>
    <w:rsid w:val="5ED3F087"/>
    <w:rsid w:val="5EEA6E39"/>
    <w:rsid w:val="5EF2C159"/>
    <w:rsid w:val="5F04090F"/>
    <w:rsid w:val="5F537CD8"/>
    <w:rsid w:val="5F67B324"/>
    <w:rsid w:val="5F83765E"/>
    <w:rsid w:val="5F8C79DB"/>
    <w:rsid w:val="5FAD5ACD"/>
    <w:rsid w:val="5FB003BF"/>
    <w:rsid w:val="5FF28391"/>
    <w:rsid w:val="5FF6A3BF"/>
    <w:rsid w:val="603E8524"/>
    <w:rsid w:val="60742CFF"/>
    <w:rsid w:val="60929AA6"/>
    <w:rsid w:val="6096BAFB"/>
    <w:rsid w:val="60B18412"/>
    <w:rsid w:val="60F73F2B"/>
    <w:rsid w:val="611DE89E"/>
    <w:rsid w:val="61284A3C"/>
    <w:rsid w:val="6148DFEA"/>
    <w:rsid w:val="614FEDDF"/>
    <w:rsid w:val="61AC5806"/>
    <w:rsid w:val="61BF2FEB"/>
    <w:rsid w:val="61CAA30E"/>
    <w:rsid w:val="61E1DED1"/>
    <w:rsid w:val="622AA2AC"/>
    <w:rsid w:val="622F0A55"/>
    <w:rsid w:val="626FACF5"/>
    <w:rsid w:val="628671B8"/>
    <w:rsid w:val="628A5079"/>
    <w:rsid w:val="629C518D"/>
    <w:rsid w:val="62A1C397"/>
    <w:rsid w:val="62A3A6A0"/>
    <w:rsid w:val="62AE4E17"/>
    <w:rsid w:val="62D6AFE9"/>
    <w:rsid w:val="6308622F"/>
    <w:rsid w:val="63135A02"/>
    <w:rsid w:val="63346E9E"/>
    <w:rsid w:val="63362D5A"/>
    <w:rsid w:val="636F151E"/>
    <w:rsid w:val="63840C43"/>
    <w:rsid w:val="639D17D1"/>
    <w:rsid w:val="63EC6586"/>
    <w:rsid w:val="640EFCEE"/>
    <w:rsid w:val="642620DA"/>
    <w:rsid w:val="642DA0F1"/>
    <w:rsid w:val="64738E0A"/>
    <w:rsid w:val="647BC37B"/>
    <w:rsid w:val="64C6405C"/>
    <w:rsid w:val="64CADB64"/>
    <w:rsid w:val="64EA55F6"/>
    <w:rsid w:val="6522B804"/>
    <w:rsid w:val="65307C6C"/>
    <w:rsid w:val="654346D6"/>
    <w:rsid w:val="655D58A5"/>
    <w:rsid w:val="65764887"/>
    <w:rsid w:val="65D26225"/>
    <w:rsid w:val="65FBBB5F"/>
    <w:rsid w:val="660CA7C6"/>
    <w:rsid w:val="66422576"/>
    <w:rsid w:val="6658D161"/>
    <w:rsid w:val="666DCE1C"/>
    <w:rsid w:val="667B1BA1"/>
    <w:rsid w:val="668804D3"/>
    <w:rsid w:val="668B9C8F"/>
    <w:rsid w:val="6722DF36"/>
    <w:rsid w:val="675632F0"/>
    <w:rsid w:val="6770B776"/>
    <w:rsid w:val="677C38F2"/>
    <w:rsid w:val="678A7F0C"/>
    <w:rsid w:val="67970DE6"/>
    <w:rsid w:val="67978BC0"/>
    <w:rsid w:val="67CE932E"/>
    <w:rsid w:val="67DFF830"/>
    <w:rsid w:val="68829C9C"/>
    <w:rsid w:val="688479D4"/>
    <w:rsid w:val="68E8D0E9"/>
    <w:rsid w:val="68F5C4B3"/>
    <w:rsid w:val="68F991FD"/>
    <w:rsid w:val="69005DF6"/>
    <w:rsid w:val="690E5D13"/>
    <w:rsid w:val="6932462A"/>
    <w:rsid w:val="694CF078"/>
    <w:rsid w:val="694DA77F"/>
    <w:rsid w:val="69647805"/>
    <w:rsid w:val="6983DF30"/>
    <w:rsid w:val="699BAE94"/>
    <w:rsid w:val="69BCCA9E"/>
    <w:rsid w:val="69C79220"/>
    <w:rsid w:val="69DF0C85"/>
    <w:rsid w:val="69E34D5D"/>
    <w:rsid w:val="69EDC2F1"/>
    <w:rsid w:val="69FB752B"/>
    <w:rsid w:val="69FD8F9C"/>
    <w:rsid w:val="6A03AE35"/>
    <w:rsid w:val="6A41579B"/>
    <w:rsid w:val="6A5DF18E"/>
    <w:rsid w:val="6A627D38"/>
    <w:rsid w:val="6A84C8CB"/>
    <w:rsid w:val="6AE70FE8"/>
    <w:rsid w:val="6AEF884A"/>
    <w:rsid w:val="6B476EAD"/>
    <w:rsid w:val="6B541130"/>
    <w:rsid w:val="6B5A4D50"/>
    <w:rsid w:val="6BAFC8E4"/>
    <w:rsid w:val="6BB765BA"/>
    <w:rsid w:val="6BDC5E2C"/>
    <w:rsid w:val="6BE67959"/>
    <w:rsid w:val="6C4199D7"/>
    <w:rsid w:val="6C69E6EC"/>
    <w:rsid w:val="6C89D187"/>
    <w:rsid w:val="6CA38BD7"/>
    <w:rsid w:val="6CE42A63"/>
    <w:rsid w:val="6D4C4F20"/>
    <w:rsid w:val="6DE5F9C9"/>
    <w:rsid w:val="6E1EBE72"/>
    <w:rsid w:val="6E22A5C1"/>
    <w:rsid w:val="6E66BCE5"/>
    <w:rsid w:val="6E8BF7B1"/>
    <w:rsid w:val="6E8DF708"/>
    <w:rsid w:val="6EAA51C3"/>
    <w:rsid w:val="6EDB1B33"/>
    <w:rsid w:val="6EEB1038"/>
    <w:rsid w:val="6EF4A8CA"/>
    <w:rsid w:val="6F14DB95"/>
    <w:rsid w:val="6F29E94F"/>
    <w:rsid w:val="6F380DB4"/>
    <w:rsid w:val="6F3B0FD7"/>
    <w:rsid w:val="6F495B8F"/>
    <w:rsid w:val="6F6CDCF9"/>
    <w:rsid w:val="6F8D897A"/>
    <w:rsid w:val="6F937323"/>
    <w:rsid w:val="6FAC3E8A"/>
    <w:rsid w:val="6FCA781F"/>
    <w:rsid w:val="6FF6FFBA"/>
    <w:rsid w:val="700D9F76"/>
    <w:rsid w:val="707D81B5"/>
    <w:rsid w:val="7081FD55"/>
    <w:rsid w:val="70833A07"/>
    <w:rsid w:val="70960A63"/>
    <w:rsid w:val="70BE602E"/>
    <w:rsid w:val="70C96CA9"/>
    <w:rsid w:val="70E7A132"/>
    <w:rsid w:val="71464906"/>
    <w:rsid w:val="7149E7B5"/>
    <w:rsid w:val="716D117B"/>
    <w:rsid w:val="717A1373"/>
    <w:rsid w:val="71E43966"/>
    <w:rsid w:val="71FBEEC3"/>
    <w:rsid w:val="7200E179"/>
    <w:rsid w:val="721FFF99"/>
    <w:rsid w:val="72568619"/>
    <w:rsid w:val="7256991D"/>
    <w:rsid w:val="72618A11"/>
    <w:rsid w:val="72A53041"/>
    <w:rsid w:val="72BEFA68"/>
    <w:rsid w:val="72CB13E5"/>
    <w:rsid w:val="72D738AF"/>
    <w:rsid w:val="72F67004"/>
    <w:rsid w:val="72FC8708"/>
    <w:rsid w:val="732E2679"/>
    <w:rsid w:val="7333DE7F"/>
    <w:rsid w:val="734947EE"/>
    <w:rsid w:val="734D60CD"/>
    <w:rsid w:val="73599561"/>
    <w:rsid w:val="736D532E"/>
    <w:rsid w:val="73935BB2"/>
    <w:rsid w:val="73CCEB63"/>
    <w:rsid w:val="73E60939"/>
    <w:rsid w:val="73F6F095"/>
    <w:rsid w:val="73FD621C"/>
    <w:rsid w:val="741A7F32"/>
    <w:rsid w:val="74412271"/>
    <w:rsid w:val="745A0635"/>
    <w:rsid w:val="745B71B7"/>
    <w:rsid w:val="74866A39"/>
    <w:rsid w:val="74FEB23D"/>
    <w:rsid w:val="7510DBB3"/>
    <w:rsid w:val="7516B7E0"/>
    <w:rsid w:val="75507A7E"/>
    <w:rsid w:val="75954886"/>
    <w:rsid w:val="75A669EF"/>
    <w:rsid w:val="75A6B069"/>
    <w:rsid w:val="75ABC43B"/>
    <w:rsid w:val="75F69B2A"/>
    <w:rsid w:val="7613022A"/>
    <w:rsid w:val="76148F49"/>
    <w:rsid w:val="761EA65D"/>
    <w:rsid w:val="763145C0"/>
    <w:rsid w:val="763C7ECB"/>
    <w:rsid w:val="766735FC"/>
    <w:rsid w:val="7671E44C"/>
    <w:rsid w:val="76850040"/>
    <w:rsid w:val="76C89DEA"/>
    <w:rsid w:val="76DF1FED"/>
    <w:rsid w:val="76F9703D"/>
    <w:rsid w:val="7719AC6A"/>
    <w:rsid w:val="7732203D"/>
    <w:rsid w:val="77376DE5"/>
    <w:rsid w:val="775045EC"/>
    <w:rsid w:val="7784268F"/>
    <w:rsid w:val="7787AC70"/>
    <w:rsid w:val="77A131C0"/>
    <w:rsid w:val="77B05FAA"/>
    <w:rsid w:val="77FE2634"/>
    <w:rsid w:val="780710FA"/>
    <w:rsid w:val="780F95CA"/>
    <w:rsid w:val="7820D1F0"/>
    <w:rsid w:val="783A2FD3"/>
    <w:rsid w:val="78430783"/>
    <w:rsid w:val="78581897"/>
    <w:rsid w:val="7874D659"/>
    <w:rsid w:val="78750434"/>
    <w:rsid w:val="78A35731"/>
    <w:rsid w:val="78E1D224"/>
    <w:rsid w:val="78EE306E"/>
    <w:rsid w:val="78F70295"/>
    <w:rsid w:val="792E3BEC"/>
    <w:rsid w:val="792F4197"/>
    <w:rsid w:val="793153AD"/>
    <w:rsid w:val="793806B0"/>
    <w:rsid w:val="79488712"/>
    <w:rsid w:val="7965CB3F"/>
    <w:rsid w:val="797A56DB"/>
    <w:rsid w:val="79CFA628"/>
    <w:rsid w:val="79D41CE5"/>
    <w:rsid w:val="79DCD885"/>
    <w:rsid w:val="79E14EA1"/>
    <w:rsid w:val="7A00E488"/>
    <w:rsid w:val="7A4666E5"/>
    <w:rsid w:val="7A6C9BF6"/>
    <w:rsid w:val="7A8B75A4"/>
    <w:rsid w:val="7AFFD684"/>
    <w:rsid w:val="7B1ED471"/>
    <w:rsid w:val="7B37E915"/>
    <w:rsid w:val="7B5699BB"/>
    <w:rsid w:val="7B5B821A"/>
    <w:rsid w:val="7B75CF8C"/>
    <w:rsid w:val="7B7AA845"/>
    <w:rsid w:val="7B7DE572"/>
    <w:rsid w:val="7B9C3962"/>
    <w:rsid w:val="7BAF0963"/>
    <w:rsid w:val="7BEF11CD"/>
    <w:rsid w:val="7C0FA956"/>
    <w:rsid w:val="7C1513A1"/>
    <w:rsid w:val="7CAF8B22"/>
    <w:rsid w:val="7CDC620F"/>
    <w:rsid w:val="7CF3636D"/>
    <w:rsid w:val="7CF55533"/>
    <w:rsid w:val="7CF921BA"/>
    <w:rsid w:val="7D3E6E60"/>
    <w:rsid w:val="7D50AF6E"/>
    <w:rsid w:val="7DA1716D"/>
    <w:rsid w:val="7DD3FB92"/>
    <w:rsid w:val="7DDB1B85"/>
    <w:rsid w:val="7E012E63"/>
    <w:rsid w:val="7E1A54E0"/>
    <w:rsid w:val="7E25EEBE"/>
    <w:rsid w:val="7E3F03CE"/>
    <w:rsid w:val="7E87677E"/>
    <w:rsid w:val="7EEC538C"/>
    <w:rsid w:val="7EEE96F5"/>
    <w:rsid w:val="7EFFC98C"/>
    <w:rsid w:val="7F1A1388"/>
    <w:rsid w:val="7F25D126"/>
    <w:rsid w:val="7F3A93C8"/>
    <w:rsid w:val="7F46B671"/>
    <w:rsid w:val="7F91D3CD"/>
    <w:rsid w:val="7F93F201"/>
    <w:rsid w:val="7F9D8500"/>
    <w:rsid w:val="7FB30A2A"/>
    <w:rsid w:val="7FC1D1F6"/>
    <w:rsid w:val="7FC9B3D0"/>
    <w:rsid w:val="7FD10453"/>
    <w:rsid w:val="7FE7D7F0"/>
    <w:rsid w:val="7FF365EE"/>
    <w:rsid w:val="7FFD71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eader" Target="header1.xm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theme" Target="theme/theme1.xml" Id="rId22" /><Relationship Type="http://schemas.openxmlformats.org/officeDocument/2006/relationships/hyperlink" Target="https://doi.org/10.1186/2048-7010-2-2" TargetMode="External" Id="R95718557c7a0426c" /><Relationship Type="http://schemas.openxmlformats.org/officeDocument/2006/relationships/hyperlink" Target="https://doi.org/10.3390/rs70608224" TargetMode="External" Id="R4f7b3d41197e4a2b" /><Relationship Type="http://schemas.openxmlformats.org/officeDocument/2006/relationships/hyperlink" Target="https://doi.org/10.1016/S0065-2113(01)71014-0" TargetMode="External" Id="R1588179d40bc4513" /><Relationship Type="http://schemas.openxmlformats.org/officeDocument/2006/relationships/hyperlink" Target="https://www.nass.usda.gov/Publications/Todays_Reports/reports/fnlo0222.pdf" TargetMode="External" Id="R25d62ea2f2e14533"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D409CEE3-631C-4DFD-9A97-6B88FE354B93}">
    <t:Anchor>
      <t:Comment id="1282354804"/>
    </t:Anchor>
    <t:History>
      <t:Event id="{59217E1B-0862-438B-BE16-BC8C067325BD}" time="2023-07-31T14:41:01.99Z">
        <t:Attribution userId="S::sam.schulteis@ssaihq.com::55cbbffb-bc28-46da-a8e0-62581c6df288" userProvider="AD" userName="Sam Schulteis"/>
        <t:Anchor>
          <t:Comment id="1282354804"/>
        </t:Anchor>
        <t:Create/>
      </t:Event>
      <t:Event id="{448C70BA-A365-4C82-809F-390C7C3F2F09}" time="2023-07-31T14:41:01.99Z">
        <t:Attribution userId="S::sam.schulteis@ssaihq.com::55cbbffb-bc28-46da-a8e0-62581c6df288" userProvider="AD" userName="Sam Schulteis"/>
        <t:Anchor>
          <t:Comment id="1282354804"/>
        </t:Anchor>
        <t:Assign userId="S::robert.byles@ssaihq.com::c798ae76-1ca0-48cd-999b-80a00bd13fc4" userProvider="AD" userName="Cecil Byles"/>
      </t:Event>
      <t:Event id="{18A0047C-31F2-4D41-BC3E-AD0C3BB4C1BE}" time="2023-07-31T14:41:01.99Z">
        <t:Attribution userId="S::sam.schulteis@ssaihq.com::55cbbffb-bc28-46da-a8e0-62581c6df288" userProvider="AD" userName="Sam Schulteis"/>
        <t:Anchor>
          <t:Comment id="1282354804"/>
        </t:Anchor>
        <t:SetTitle title="@Cecil Byles is it okay for this section to be in bullet points?"/>
      </t:Event>
      <t:Event id="{01A95BB4-0181-4831-9049-D6BBA70980C8}" time="2023-07-31T14:46:29.622Z">
        <t:Attribution userId="S::sam.schulteis@ssaihq.com::55cbbffb-bc28-46da-a8e0-62581c6df288" userProvider="AD" userName="Sam Schulteis"/>
        <t:Progress percentComplete="100"/>
      </t:Event>
    </t:History>
  </t:Task>
  <t:Task id="{1B171318-F6E6-463B-A94A-B84C6209416A}">
    <t:Anchor>
      <t:Comment id="678589837"/>
    </t:Anchor>
    <t:History>
      <t:Event id="{D7D1BCF0-7BED-4425-BE07-AAC957B14B6A}" time="2023-08-01T18:37:01.985Z">
        <t:Attribution userId="S::sam.schulteis@ssaihq.com::55cbbffb-bc28-46da-a8e0-62581c6df288" userProvider="AD" userName="Sam Schulteis"/>
        <t:Anchor>
          <t:Comment id="1429363719"/>
        </t:Anchor>
        <t:Create/>
      </t:Event>
      <t:Event id="{3CF9855C-B232-4A1F-90DA-C68881C70FD0}" time="2023-08-01T18:37:01.985Z">
        <t:Attribution userId="S::sam.schulteis@ssaihq.com::55cbbffb-bc28-46da-a8e0-62581c6df288" userProvider="AD" userName="Sam Schulteis"/>
        <t:Anchor>
          <t:Comment id="1429363719"/>
        </t:Anchor>
        <t:Assign userId="S::caroline.williams@ssaihq.com::3405ad4b-21d2-41c6-a596-6f003c38d3fb" userProvider="AD" userName="Caroline Williams"/>
      </t:Event>
      <t:Event id="{615D4A05-67FB-48EB-A7F1-62BA5E616DCB}" time="2023-08-01T18:37:01.985Z">
        <t:Attribution userId="S::sam.schulteis@ssaihq.com::55cbbffb-bc28-46da-a8e0-62581c6df288" userProvider="AD" userName="Sam Schulteis"/>
        <t:Anchor>
          <t:Comment id="1429363719"/>
        </t:Anchor>
        <t:SetTitle title="@Caroline Williams Thoughts on the way I changed this?"/>
      </t:Event>
    </t:History>
  </t:Task>
  <t:Task id="{D6E2B90F-A205-40E2-8C6B-2B41A947F47D}">
    <t:Anchor>
      <t:Comment id="678650061"/>
    </t:Anchor>
    <t:History>
      <t:Event id="{F8EF67EF-1942-42D3-BDCB-DE1F44AE7570}" time="2023-08-01T18:48:53.497Z">
        <t:Attribution userId="S::sam.schulteis@ssaihq.com::55cbbffb-bc28-46da-a8e0-62581c6df288" userProvider="AD" userName="Sam Schulteis"/>
        <t:Anchor>
          <t:Comment id="131775452"/>
        </t:Anchor>
        <t:Create/>
      </t:Event>
      <t:Event id="{DA6480D3-2658-4628-BCE6-7185861C0F33}" time="2023-08-01T18:48:53.497Z">
        <t:Attribution userId="S::sam.schulteis@ssaihq.com::55cbbffb-bc28-46da-a8e0-62581c6df288" userProvider="AD" userName="Sam Schulteis"/>
        <t:Anchor>
          <t:Comment id="131775452"/>
        </t:Anchor>
        <t:Assign userId="S::caroline.williams@ssaihq.com::3405ad4b-21d2-41c6-a596-6f003c38d3fb" userProvider="AD" userName="Caroline Williams"/>
      </t:Event>
      <t:Event id="{0163AA0F-5FDF-4243-8B94-F915AC80DF7D}" time="2023-08-01T18:48:53.497Z">
        <t:Attribution userId="S::sam.schulteis@ssaihq.com::55cbbffb-bc28-46da-a8e0-62581c6df288" userProvider="AD" userName="Sam Schulteis"/>
        <t:Anchor>
          <t:Comment id="131775452"/>
        </t:Anchor>
        <t:SetTitle title="@Caroline Williams Are the changes we made here along the lines of what you're looking f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Sam Schulteis</DisplayName>
        <AccountId>10</AccountId>
        <AccountType/>
      </UserInfo>
      <UserInfo>
        <DisplayName>Sam Haas</DisplayName>
        <AccountId>15</AccountId>
        <AccountType/>
      </UserInfo>
      <UserInfo>
        <DisplayName>Oliver Wilson</DisplayName>
        <AccountId>16</AccountId>
        <AccountType/>
      </UserInfo>
      <UserInfo>
        <DisplayName>Stephanie Willsey</DisplayName>
        <AccountId>17</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2fdb3ff5-7ac7-4be3-8d50-b7836c5831a2"/>
    <ds:schemaRef ds:uri="49bec882-b65d-49ec-87d9-7adf0dbf0ebe"/>
    <ds:schemaRef ds:uri="7df78d0b-135a-4de7-9166-7c181cd87fb4"/>
    <ds:schemaRef ds:uri="21e6a8e8-1dff-48a6-ab9b-8d556c6946c0"/>
  </ds:schemaRefs>
</ds:datastoreItem>
</file>

<file path=customXml/itemProps2.xml><?xml version="1.0" encoding="utf-8"?>
<ds:datastoreItem xmlns:ds="http://schemas.openxmlformats.org/officeDocument/2006/customXml" ds:itemID="{3F41F159-784F-4030-8E92-856028237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Cecil Byles</cp:lastModifiedBy>
  <cp:revision>43</cp:revision>
  <dcterms:created xsi:type="dcterms:W3CDTF">2023-08-03T16:23:00Z</dcterms:created>
  <dcterms:modified xsi:type="dcterms:W3CDTF">2023-08-22T15:58:19Z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