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E27AF" w14:textId="77777777" w:rsidR="00B82BB6" w:rsidRPr="005E3574" w:rsidRDefault="00F13449" w:rsidP="006A6894">
      <w:pPr>
        <w:spacing w:after="0" w:line="240" w:lineRule="auto"/>
        <w:jc w:val="right"/>
        <w:rPr>
          <w:rFonts w:ascii="Century Gothic" w:hAnsi="Century Gothic" w:cs="Arial"/>
          <w:b/>
          <w:sz w:val="28"/>
          <w:szCs w:val="28"/>
        </w:rPr>
      </w:pPr>
      <w:r w:rsidRPr="005E3574">
        <w:rPr>
          <w:rFonts w:ascii="Century Gothic" w:hAnsi="Century Gothic"/>
          <w:b/>
          <w:sz w:val="28"/>
          <w:szCs w:val="28"/>
        </w:rPr>
        <w:t xml:space="preserve">NASA </w:t>
      </w:r>
      <w:r w:rsidR="00677CB8" w:rsidRPr="005E3574">
        <w:rPr>
          <w:rFonts w:ascii="Century Gothic" w:hAnsi="Century Gothic"/>
          <w:b/>
          <w:sz w:val="28"/>
          <w:szCs w:val="28"/>
        </w:rPr>
        <w:t>DEVELOP National Program</w:t>
      </w:r>
    </w:p>
    <w:p w14:paraId="4C251594" w14:textId="77777777" w:rsidR="00BA5773" w:rsidRPr="00B551EC" w:rsidRDefault="006A6894" w:rsidP="00F6325C">
      <w:pPr>
        <w:spacing w:after="0" w:line="240" w:lineRule="auto"/>
        <w:jc w:val="right"/>
        <w:rPr>
          <w:rFonts w:ascii="Century Gothic" w:hAnsi="Century Gothic" w:cs="Arial"/>
        </w:rPr>
      </w:pPr>
      <w:r w:rsidRPr="00B551EC">
        <w:rPr>
          <w:rFonts w:ascii="Century Gothic" w:hAnsi="Century Gothic" w:cs="Arial"/>
          <w:b/>
          <w:noProof/>
        </w:rPr>
        <w:drawing>
          <wp:inline distT="0" distB="0" distL="0" distR="0" wp14:anchorId="0C368D8B" wp14:editId="23E0BE2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5B9A0AA" w14:textId="77777777" w:rsidR="00590C65" w:rsidRPr="005E3574" w:rsidRDefault="00590C65" w:rsidP="00F6325C">
      <w:pPr>
        <w:spacing w:after="0" w:line="240" w:lineRule="auto"/>
        <w:jc w:val="right"/>
        <w:rPr>
          <w:rFonts w:ascii="Century Gothic" w:hAnsi="Century Gothic" w:cs="Arial"/>
          <w:sz w:val="24"/>
          <w:szCs w:val="24"/>
        </w:rPr>
      </w:pPr>
      <w:r w:rsidRPr="005E3574">
        <w:rPr>
          <w:rFonts w:ascii="Century Gothic" w:hAnsi="Century Gothic" w:cs="Arial"/>
          <w:sz w:val="24"/>
          <w:szCs w:val="24"/>
        </w:rPr>
        <w:t>NASA Langley Research Center</w:t>
      </w:r>
    </w:p>
    <w:p w14:paraId="7D5561B0" w14:textId="77777777" w:rsidR="00BA5773" w:rsidRPr="005E3574" w:rsidRDefault="00590C65" w:rsidP="00F6325C">
      <w:pPr>
        <w:spacing w:after="0" w:line="240" w:lineRule="auto"/>
        <w:jc w:val="right"/>
        <w:rPr>
          <w:rFonts w:ascii="Century Gothic" w:hAnsi="Century Gothic" w:cs="Arial"/>
          <w:b/>
          <w:sz w:val="24"/>
          <w:szCs w:val="24"/>
        </w:rPr>
      </w:pPr>
      <w:r w:rsidRPr="005E3574">
        <w:rPr>
          <w:rFonts w:ascii="Century Gothic" w:hAnsi="Century Gothic" w:cs="Arial"/>
          <w:b/>
          <w:sz w:val="24"/>
          <w:szCs w:val="24"/>
        </w:rPr>
        <w:t>Fall</w:t>
      </w:r>
      <w:r w:rsidR="00770D88" w:rsidRPr="005E3574">
        <w:rPr>
          <w:rFonts w:ascii="Century Gothic" w:hAnsi="Century Gothic" w:cs="Arial"/>
          <w:b/>
          <w:sz w:val="24"/>
          <w:szCs w:val="24"/>
        </w:rPr>
        <w:t xml:space="preserve"> 2014</w:t>
      </w:r>
    </w:p>
    <w:p w14:paraId="4F91852A" w14:textId="77777777" w:rsidR="00BA5773" w:rsidRPr="00B551EC" w:rsidRDefault="00BA5773" w:rsidP="00BA5773">
      <w:pPr>
        <w:spacing w:after="0" w:line="240" w:lineRule="auto"/>
        <w:rPr>
          <w:rFonts w:ascii="Century Gothic" w:hAnsi="Century Gothic" w:cs="Arial"/>
          <w:b/>
        </w:rPr>
      </w:pPr>
    </w:p>
    <w:p w14:paraId="1CAE6936" w14:textId="77777777" w:rsidR="00590C65" w:rsidRPr="005E3574" w:rsidRDefault="00590C65" w:rsidP="00590C65">
      <w:pPr>
        <w:spacing w:after="0" w:line="240" w:lineRule="auto"/>
        <w:jc w:val="center"/>
        <w:rPr>
          <w:rFonts w:ascii="Century Gothic" w:hAnsi="Century Gothic"/>
          <w:b/>
          <w:sz w:val="24"/>
          <w:szCs w:val="24"/>
        </w:rPr>
      </w:pPr>
      <w:r w:rsidRPr="005E3574">
        <w:rPr>
          <w:rFonts w:ascii="Century Gothic" w:hAnsi="Century Gothic"/>
          <w:b/>
          <w:sz w:val="24"/>
          <w:szCs w:val="24"/>
        </w:rPr>
        <w:t>Great Lakes Climate</w:t>
      </w:r>
    </w:p>
    <w:p w14:paraId="6A0704FF" w14:textId="77777777" w:rsidR="00590C65" w:rsidRPr="00B551EC" w:rsidRDefault="00590C65" w:rsidP="00590C65">
      <w:pPr>
        <w:spacing w:after="0" w:line="240" w:lineRule="auto"/>
        <w:jc w:val="center"/>
        <w:rPr>
          <w:rFonts w:ascii="Century Gothic" w:hAnsi="Century Gothic"/>
          <w:i/>
        </w:rPr>
      </w:pPr>
      <w:r w:rsidRPr="00B551EC">
        <w:rPr>
          <w:rFonts w:ascii="Century Gothic" w:hAnsi="Century Gothic"/>
          <w:i/>
        </w:rPr>
        <w:t>Monitoring the Impacts of Climate Change and Decreasing Water Levels on Wetlands in the Great Lakes Region of North America</w:t>
      </w:r>
    </w:p>
    <w:p w14:paraId="2A57964F" w14:textId="77777777" w:rsidR="00BA5773" w:rsidRPr="00B551EC" w:rsidRDefault="00BA5773" w:rsidP="00F6325C">
      <w:pPr>
        <w:spacing w:after="0" w:line="240" w:lineRule="auto"/>
        <w:jc w:val="center"/>
        <w:rPr>
          <w:rFonts w:ascii="Century Gothic" w:hAnsi="Century Gothic" w:cs="Arial"/>
          <w:i/>
        </w:rPr>
      </w:pPr>
    </w:p>
    <w:p w14:paraId="7D2E2F36" w14:textId="77777777" w:rsidR="00BA5773" w:rsidRPr="00B551EC" w:rsidRDefault="00BA5773" w:rsidP="00BA5773">
      <w:pPr>
        <w:spacing w:after="0" w:line="240" w:lineRule="auto"/>
        <w:rPr>
          <w:rFonts w:ascii="Century Gothic" w:hAnsi="Century Gothic" w:cs="Arial"/>
        </w:rPr>
      </w:pPr>
    </w:p>
    <w:p w14:paraId="4ABFB349" w14:textId="77777777" w:rsidR="005E3574" w:rsidRDefault="00E507D0" w:rsidP="00BA5773">
      <w:pPr>
        <w:spacing w:after="0" w:line="240" w:lineRule="auto"/>
        <w:rPr>
          <w:rFonts w:ascii="Century Gothic" w:hAnsi="Century Gothic" w:cs="Arial"/>
        </w:rPr>
      </w:pPr>
      <w:r w:rsidRPr="00B551EC">
        <w:rPr>
          <w:rFonts w:ascii="Century Gothic" w:hAnsi="Century Gothic" w:cs="Arial"/>
          <w:b/>
        </w:rPr>
        <w:t>Team Lead:</w:t>
      </w:r>
      <w:r w:rsidR="00590C65" w:rsidRPr="00B551EC">
        <w:rPr>
          <w:rFonts w:ascii="Century Gothic" w:hAnsi="Century Gothic" w:cs="Arial"/>
        </w:rPr>
        <w:t xml:space="preserve"> Janice </w:t>
      </w:r>
      <w:r w:rsidR="00C16C32">
        <w:rPr>
          <w:rFonts w:ascii="Century Gothic" w:hAnsi="Century Gothic" w:cs="Arial"/>
        </w:rPr>
        <w:t xml:space="preserve">M. </w:t>
      </w:r>
      <w:r w:rsidR="00590C65" w:rsidRPr="00B551EC">
        <w:rPr>
          <w:rFonts w:ascii="Century Gothic" w:hAnsi="Century Gothic" w:cs="Arial"/>
        </w:rPr>
        <w:t>Maldonado</w:t>
      </w:r>
      <w:r w:rsidR="00C16C32">
        <w:rPr>
          <w:rFonts w:ascii="Century Gothic" w:hAnsi="Century Gothic" w:cs="Arial"/>
        </w:rPr>
        <w:t xml:space="preserve"> Jaime</w:t>
      </w:r>
      <w:r w:rsidR="005E3574">
        <w:rPr>
          <w:rFonts w:ascii="Century Gothic" w:hAnsi="Century Gothic" w:cs="Arial"/>
        </w:rPr>
        <w:t xml:space="preserve"> </w:t>
      </w:r>
    </w:p>
    <w:p w14:paraId="6FD614A3" w14:textId="374DC8BE" w:rsidR="00E507D0" w:rsidRPr="00B551EC" w:rsidRDefault="00590C65" w:rsidP="00BA5773">
      <w:pPr>
        <w:spacing w:after="0" w:line="240" w:lineRule="auto"/>
        <w:rPr>
          <w:rFonts w:ascii="Century Gothic" w:hAnsi="Century Gothic" w:cs="Arial"/>
        </w:rPr>
      </w:pPr>
      <w:r w:rsidRPr="00B551EC">
        <w:rPr>
          <w:rFonts w:ascii="Century Gothic" w:hAnsi="Century Gothic" w:cs="Arial"/>
        </w:rPr>
        <w:t xml:space="preserve"> </w:t>
      </w:r>
      <w:r w:rsidR="001872BA" w:rsidRPr="00B551EC">
        <w:rPr>
          <w:rFonts w:ascii="Century Gothic" w:hAnsi="Century Gothic" w:cs="Arial"/>
        </w:rPr>
        <w:t>janice.m.maldonadojaime@nasa.gov</w:t>
      </w:r>
    </w:p>
    <w:p w14:paraId="02E2B252" w14:textId="77777777" w:rsidR="00E507D0" w:rsidRPr="00B551EC" w:rsidRDefault="00E507D0" w:rsidP="00BA5773">
      <w:pPr>
        <w:spacing w:after="0" w:line="240" w:lineRule="auto"/>
        <w:rPr>
          <w:rFonts w:ascii="Century Gothic" w:hAnsi="Century Gothic" w:cs="Arial"/>
        </w:rPr>
      </w:pPr>
    </w:p>
    <w:p w14:paraId="4DDFA611" w14:textId="77777777" w:rsidR="002E4378" w:rsidRPr="00B551EC" w:rsidRDefault="002E4378" w:rsidP="00BA5773">
      <w:pPr>
        <w:spacing w:after="0" w:line="240" w:lineRule="auto"/>
        <w:rPr>
          <w:rFonts w:ascii="Century Gothic" w:hAnsi="Century Gothic" w:cs="Arial"/>
          <w:b/>
        </w:rPr>
      </w:pPr>
      <w:r w:rsidRPr="00B551EC">
        <w:rPr>
          <w:rFonts w:ascii="Century Gothic" w:hAnsi="Century Gothic" w:cs="Arial"/>
          <w:b/>
        </w:rPr>
        <w:t>Team Members:</w:t>
      </w:r>
    </w:p>
    <w:p w14:paraId="17F2AF73" w14:textId="77777777" w:rsidR="002E4378" w:rsidRPr="00B551EC" w:rsidRDefault="002E4378" w:rsidP="00BA5773">
      <w:pPr>
        <w:spacing w:after="0" w:line="240" w:lineRule="auto"/>
        <w:rPr>
          <w:rFonts w:ascii="Century Gothic" w:hAnsi="Century Gothic" w:cs="Arial"/>
        </w:rPr>
        <w:sectPr w:rsidR="002E4378" w:rsidRPr="00B551EC" w:rsidSect="00C82473">
          <w:footerReference w:type="default" r:id="rId9"/>
          <w:pgSz w:w="12240" w:h="15840"/>
          <w:pgMar w:top="1440" w:right="1440" w:bottom="1440" w:left="1440" w:header="720" w:footer="720" w:gutter="0"/>
          <w:cols w:space="720"/>
          <w:docGrid w:linePitch="360"/>
        </w:sectPr>
      </w:pPr>
    </w:p>
    <w:p w14:paraId="54418E04" w14:textId="2B8148AF" w:rsidR="00F02D6D" w:rsidRPr="00B551EC" w:rsidRDefault="00F02D6D" w:rsidP="00F02D6D">
      <w:pPr>
        <w:pStyle w:val="NormalWeb"/>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lastRenderedPageBreak/>
        <w:t>Emily</w:t>
      </w:r>
      <w:r w:rsidR="005E3574">
        <w:rPr>
          <w:rFonts w:ascii="Century Gothic" w:hAnsi="Century Gothic" w:cs="Arial"/>
          <w:color w:val="000000"/>
          <w:sz w:val="22"/>
          <w:szCs w:val="22"/>
        </w:rPr>
        <w:t xml:space="preserve"> Adams </w:t>
      </w:r>
    </w:p>
    <w:p w14:paraId="71F214FA" w14:textId="19CE2B15" w:rsidR="00F02D6D" w:rsidRPr="00B551EC" w:rsidRDefault="00F02D6D" w:rsidP="00F02D6D">
      <w:pPr>
        <w:pStyle w:val="NormalWeb"/>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t xml:space="preserve">Lydia </w:t>
      </w:r>
      <w:proofErr w:type="spellStart"/>
      <w:r w:rsidRPr="00B551EC">
        <w:rPr>
          <w:rFonts w:ascii="Century Gothic" w:hAnsi="Century Gothic" w:cs="Arial"/>
          <w:color w:val="000000"/>
          <w:sz w:val="22"/>
          <w:szCs w:val="22"/>
        </w:rPr>
        <w:t>Cuker</w:t>
      </w:r>
      <w:proofErr w:type="spellEnd"/>
      <w:r w:rsidRPr="00B551EC">
        <w:rPr>
          <w:rFonts w:ascii="Century Gothic" w:hAnsi="Century Gothic" w:cs="Arial"/>
          <w:color w:val="000000"/>
          <w:sz w:val="22"/>
          <w:szCs w:val="22"/>
        </w:rPr>
        <w:t xml:space="preserve"> </w:t>
      </w:r>
    </w:p>
    <w:p w14:paraId="6F1BBFBE" w14:textId="15577F60" w:rsidR="00F02D6D" w:rsidRPr="00B551EC" w:rsidRDefault="00F02D6D" w:rsidP="00F02D6D">
      <w:pPr>
        <w:pStyle w:val="NormalWeb"/>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t xml:space="preserve">Kathy Currie </w:t>
      </w:r>
    </w:p>
    <w:p w14:paraId="1697BEDB" w14:textId="58BE48EF" w:rsidR="00F02D6D" w:rsidRPr="00B551EC" w:rsidRDefault="00F02D6D" w:rsidP="00F02D6D">
      <w:pPr>
        <w:pStyle w:val="NormalWeb"/>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t xml:space="preserve">Lacy Freese </w:t>
      </w:r>
    </w:p>
    <w:p w14:paraId="5681A183" w14:textId="1700E878" w:rsidR="00F02D6D" w:rsidRDefault="00F02D6D" w:rsidP="00F02D6D">
      <w:pPr>
        <w:pStyle w:val="NormalWeb"/>
        <w:spacing w:before="0" w:beforeAutospacing="0" w:after="0" w:afterAutospacing="0"/>
        <w:rPr>
          <w:rFonts w:ascii="Century Gothic" w:hAnsi="Century Gothic" w:cs="Arial"/>
          <w:color w:val="000000"/>
          <w:sz w:val="22"/>
          <w:szCs w:val="22"/>
        </w:rPr>
      </w:pPr>
      <w:r w:rsidRPr="00B551EC">
        <w:rPr>
          <w:rFonts w:ascii="Century Gothic" w:hAnsi="Century Gothic" w:cs="Arial"/>
          <w:color w:val="000000"/>
          <w:sz w:val="22"/>
          <w:szCs w:val="22"/>
        </w:rPr>
        <w:t xml:space="preserve">Miriam Harris </w:t>
      </w:r>
    </w:p>
    <w:p w14:paraId="08B74166" w14:textId="18E30FCC" w:rsidR="00082EFF" w:rsidRPr="00B551EC" w:rsidRDefault="00082EFF" w:rsidP="00F02D6D">
      <w:pPr>
        <w:pStyle w:val="NormalWeb"/>
        <w:spacing w:before="0" w:beforeAutospacing="0" w:after="0" w:afterAutospacing="0"/>
        <w:rPr>
          <w:rFonts w:ascii="Century Gothic" w:hAnsi="Century Gothic"/>
          <w:sz w:val="22"/>
          <w:szCs w:val="22"/>
        </w:rPr>
      </w:pPr>
      <w:r>
        <w:rPr>
          <w:rFonts w:ascii="Century Gothic" w:hAnsi="Century Gothic" w:cs="Arial"/>
          <w:color w:val="000000"/>
          <w:sz w:val="22"/>
          <w:szCs w:val="22"/>
        </w:rPr>
        <w:t xml:space="preserve">Pamela King </w:t>
      </w:r>
    </w:p>
    <w:p w14:paraId="461E0325" w14:textId="59E1D488" w:rsidR="00F02D6D" w:rsidRDefault="00F02D6D" w:rsidP="00F02D6D">
      <w:pPr>
        <w:pStyle w:val="NormalWeb"/>
        <w:spacing w:before="0" w:beforeAutospacing="0" w:after="0" w:afterAutospacing="0"/>
        <w:rPr>
          <w:rFonts w:ascii="Century Gothic" w:hAnsi="Century Gothic" w:cs="Arial"/>
          <w:color w:val="000000"/>
          <w:sz w:val="22"/>
          <w:szCs w:val="22"/>
        </w:rPr>
      </w:pPr>
      <w:r w:rsidRPr="00B551EC">
        <w:rPr>
          <w:rFonts w:ascii="Century Gothic" w:hAnsi="Century Gothic" w:cs="Arial"/>
          <w:color w:val="000000"/>
          <w:sz w:val="22"/>
          <w:szCs w:val="22"/>
        </w:rPr>
        <w:t xml:space="preserve">Daniel Marx </w:t>
      </w:r>
    </w:p>
    <w:p w14:paraId="23F853E5" w14:textId="77777777" w:rsidR="00082EFF" w:rsidRPr="00B551EC" w:rsidRDefault="00082EFF" w:rsidP="00F02D6D">
      <w:pPr>
        <w:pStyle w:val="NormalWeb"/>
        <w:spacing w:before="0" w:beforeAutospacing="0" w:after="0" w:afterAutospacing="0"/>
        <w:rPr>
          <w:rFonts w:ascii="Century Gothic" w:hAnsi="Century Gothic"/>
          <w:sz w:val="22"/>
          <w:szCs w:val="22"/>
        </w:rPr>
      </w:pPr>
    </w:p>
    <w:p w14:paraId="3658B045" w14:textId="77777777" w:rsidR="002E4378" w:rsidRPr="00B551EC" w:rsidRDefault="002E4378" w:rsidP="00BA5773">
      <w:pPr>
        <w:spacing w:after="0" w:line="240" w:lineRule="auto"/>
        <w:rPr>
          <w:rFonts w:ascii="Century Gothic" w:hAnsi="Century Gothic" w:cs="Arial"/>
          <w:b/>
        </w:rPr>
      </w:pPr>
      <w:r w:rsidRPr="00B551EC">
        <w:rPr>
          <w:rFonts w:ascii="Century Gothic" w:hAnsi="Century Gothic" w:cs="Arial"/>
          <w:b/>
        </w:rPr>
        <w:t>Advisors &amp; Mentors:</w:t>
      </w:r>
    </w:p>
    <w:p w14:paraId="036F1A77" w14:textId="77777777" w:rsidR="002E4378" w:rsidRPr="00B551EC" w:rsidRDefault="002E4378" w:rsidP="00BA5773">
      <w:pPr>
        <w:spacing w:after="0" w:line="240" w:lineRule="auto"/>
        <w:rPr>
          <w:rFonts w:ascii="Century Gothic" w:hAnsi="Century Gothic" w:cs="Arial"/>
        </w:rPr>
        <w:sectPr w:rsidR="002E4378" w:rsidRPr="00B551EC" w:rsidSect="002E4378">
          <w:type w:val="continuous"/>
          <w:pgSz w:w="12240" w:h="15840"/>
          <w:pgMar w:top="1440" w:right="1440" w:bottom="1440" w:left="1440" w:header="720" w:footer="720" w:gutter="0"/>
          <w:cols w:space="720"/>
          <w:docGrid w:linePitch="360"/>
        </w:sectPr>
      </w:pPr>
      <w:bookmarkStart w:id="0" w:name="_GoBack"/>
      <w:bookmarkEnd w:id="0"/>
    </w:p>
    <w:p w14:paraId="3EFCC2CF" w14:textId="6EDC7843" w:rsidR="005E27AF" w:rsidRDefault="005B2C87" w:rsidP="001872BA">
      <w:pPr>
        <w:spacing w:after="0" w:line="240" w:lineRule="auto"/>
        <w:rPr>
          <w:rFonts w:ascii="Century Gothic" w:eastAsia="Questrial" w:hAnsi="Century Gothic" w:cs="Questrial"/>
        </w:rPr>
      </w:pPr>
      <w:r>
        <w:rPr>
          <w:rFonts w:ascii="Century Gothic" w:eastAsia="Questrial" w:hAnsi="Century Gothic" w:cs="Questrial"/>
        </w:rPr>
        <w:lastRenderedPageBreak/>
        <w:t>Dr. Kenton Ross (</w:t>
      </w:r>
      <w:r w:rsidR="005E27AF">
        <w:rPr>
          <w:rFonts w:ascii="Century Gothic" w:eastAsia="Questrial" w:hAnsi="Century Gothic" w:cs="Questrial"/>
        </w:rPr>
        <w:t xml:space="preserve">NASA DEVELOP </w:t>
      </w:r>
      <w:r>
        <w:rPr>
          <w:rFonts w:ascii="Century Gothic" w:eastAsia="Questrial" w:hAnsi="Century Gothic" w:cs="Questrial"/>
        </w:rPr>
        <w:t>National Science Advisor</w:t>
      </w:r>
      <w:r w:rsidR="001872BA" w:rsidRPr="00B551EC">
        <w:rPr>
          <w:rFonts w:ascii="Century Gothic" w:eastAsia="Questrial" w:hAnsi="Century Gothic" w:cs="Questrial"/>
        </w:rPr>
        <w:t>)</w:t>
      </w:r>
    </w:p>
    <w:p w14:paraId="1CD1186F" w14:textId="59B035CA" w:rsidR="00A4481B" w:rsidRPr="005E27AF" w:rsidRDefault="005E27AF" w:rsidP="001872BA">
      <w:pPr>
        <w:spacing w:after="0" w:line="240" w:lineRule="auto"/>
        <w:rPr>
          <w:rFonts w:ascii="Century Gothic" w:eastAsia="Questrial" w:hAnsi="Century Gothic" w:cs="Questrial"/>
        </w:rPr>
      </w:pPr>
      <w:r>
        <w:rPr>
          <w:rFonts w:ascii="Century Gothic" w:eastAsia="Questrial" w:hAnsi="Century Gothic" w:cs="Questrial"/>
        </w:rPr>
        <w:t>Jam</w:t>
      </w:r>
      <w:r w:rsidR="00A4481B" w:rsidRPr="00B551EC">
        <w:rPr>
          <w:rFonts w:ascii="Century Gothic" w:eastAsia="Questrial" w:hAnsi="Century Gothic" w:cs="Questrial"/>
        </w:rPr>
        <w:t>e</w:t>
      </w:r>
      <w:r>
        <w:rPr>
          <w:rFonts w:ascii="Century Gothic" w:eastAsia="Questrial" w:hAnsi="Century Gothic" w:cs="Questrial"/>
        </w:rPr>
        <w:t>s</w:t>
      </w:r>
      <w:r w:rsidR="00A4481B" w:rsidRPr="00B551EC">
        <w:rPr>
          <w:rFonts w:ascii="Century Gothic" w:eastAsia="Questrial" w:hAnsi="Century Gothic" w:cs="Questrial"/>
        </w:rPr>
        <w:t xml:space="preserve"> Favors (</w:t>
      </w:r>
      <w:r>
        <w:rPr>
          <w:rFonts w:ascii="Century Gothic" w:eastAsia="Questrial" w:hAnsi="Century Gothic" w:cs="Questrial"/>
        </w:rPr>
        <w:t xml:space="preserve">NASA DEVELOP </w:t>
      </w:r>
      <w:r w:rsidR="003E16E3">
        <w:rPr>
          <w:rFonts w:ascii="Century Gothic" w:eastAsia="Questrial" w:hAnsi="Century Gothic" w:cs="Questrial"/>
        </w:rPr>
        <w:t>Intern</w:t>
      </w:r>
      <w:r w:rsidR="00082EFF">
        <w:rPr>
          <w:rFonts w:ascii="Century Gothic" w:eastAsia="Questrial" w:hAnsi="Century Gothic" w:cs="Questrial"/>
        </w:rPr>
        <w:t>ational</w:t>
      </w:r>
      <w:r w:rsidR="00A4481B" w:rsidRPr="00B551EC">
        <w:rPr>
          <w:rFonts w:ascii="Century Gothic" w:eastAsia="Questrial" w:hAnsi="Century Gothic" w:cs="Questrial"/>
        </w:rPr>
        <w:t xml:space="preserve"> Lead)</w:t>
      </w:r>
    </w:p>
    <w:p w14:paraId="51F1610D" w14:textId="77777777" w:rsidR="00E25967" w:rsidRPr="00B551EC" w:rsidRDefault="00E25967" w:rsidP="003B2A86">
      <w:pPr>
        <w:spacing w:after="0" w:line="240" w:lineRule="auto"/>
        <w:rPr>
          <w:rFonts w:ascii="Century Gothic" w:hAnsi="Century Gothic" w:cs="Arial"/>
          <w:b/>
        </w:rPr>
      </w:pPr>
    </w:p>
    <w:p w14:paraId="342503DE" w14:textId="77777777" w:rsidR="003B2A86" w:rsidRPr="00F96579" w:rsidRDefault="003B2A86" w:rsidP="003B2A86">
      <w:pPr>
        <w:spacing w:after="0" w:line="240" w:lineRule="auto"/>
        <w:rPr>
          <w:rFonts w:ascii="Century Gothic" w:hAnsi="Century Gothic" w:cs="Arial"/>
        </w:rPr>
      </w:pPr>
      <w:r w:rsidRPr="00F96579">
        <w:rPr>
          <w:rFonts w:ascii="Century Gothic" w:hAnsi="Century Gothic" w:cs="Arial"/>
          <w:b/>
        </w:rPr>
        <w:t>Applied Sciences National Applications Addressed:</w:t>
      </w:r>
      <w:r w:rsidRPr="00F96579">
        <w:rPr>
          <w:rFonts w:ascii="Century Gothic" w:hAnsi="Century Gothic" w:cs="Arial"/>
        </w:rPr>
        <w:t xml:space="preserve"> </w:t>
      </w:r>
    </w:p>
    <w:p w14:paraId="0B1234D1" w14:textId="37186406" w:rsidR="003B2A86" w:rsidRPr="00B551EC" w:rsidRDefault="005E27AF" w:rsidP="003B2A86">
      <w:pPr>
        <w:spacing w:after="0" w:line="240" w:lineRule="auto"/>
        <w:rPr>
          <w:rFonts w:ascii="Century Gothic" w:hAnsi="Century Gothic" w:cs="Arial"/>
        </w:rPr>
      </w:pPr>
      <w:r>
        <w:rPr>
          <w:rFonts w:ascii="Century Gothic" w:hAnsi="Century Gothic" w:cs="Arial"/>
        </w:rPr>
        <w:t xml:space="preserve">Climate &amp; </w:t>
      </w:r>
      <w:r w:rsidR="00F96579">
        <w:rPr>
          <w:rFonts w:ascii="Century Gothic" w:hAnsi="Century Gothic" w:cs="Arial"/>
        </w:rPr>
        <w:t>Ecological Forecasting</w:t>
      </w:r>
    </w:p>
    <w:p w14:paraId="58DA5D3F" w14:textId="77777777" w:rsidR="005E27AF" w:rsidRPr="00B551EC" w:rsidRDefault="005E27AF" w:rsidP="003B2A86">
      <w:pPr>
        <w:spacing w:after="0" w:line="240" w:lineRule="auto"/>
        <w:rPr>
          <w:rFonts w:ascii="Century Gothic" w:hAnsi="Century Gothic" w:cs="Arial"/>
          <w:b/>
        </w:rPr>
      </w:pPr>
    </w:p>
    <w:p w14:paraId="71671C00" w14:textId="35ADB89B" w:rsidR="00CC559E" w:rsidRPr="00B551EC" w:rsidRDefault="003B2A86" w:rsidP="00F02D6D">
      <w:pPr>
        <w:pStyle w:val="NormalWeb"/>
        <w:spacing w:before="0" w:beforeAutospacing="0" w:after="160" w:afterAutospacing="0"/>
        <w:rPr>
          <w:rFonts w:ascii="Century Gothic" w:hAnsi="Century Gothic"/>
          <w:sz w:val="22"/>
          <w:szCs w:val="22"/>
        </w:rPr>
      </w:pPr>
      <w:r w:rsidRPr="00B551EC">
        <w:rPr>
          <w:rFonts w:ascii="Century Gothic" w:hAnsi="Century Gothic" w:cs="Arial"/>
          <w:b/>
          <w:sz w:val="22"/>
          <w:szCs w:val="22"/>
        </w:rPr>
        <w:t>Study Area:</w:t>
      </w:r>
      <w:r w:rsidRPr="00B551EC">
        <w:rPr>
          <w:rFonts w:ascii="Century Gothic" w:hAnsi="Century Gothic" w:cs="Arial"/>
          <w:sz w:val="22"/>
          <w:szCs w:val="22"/>
        </w:rPr>
        <w:t xml:space="preserve"> </w:t>
      </w:r>
      <w:r w:rsidR="00F02D6D" w:rsidRPr="00B551EC">
        <w:rPr>
          <w:rFonts w:ascii="Century Gothic" w:hAnsi="Century Gothic" w:cs="Arial"/>
          <w:color w:val="000000"/>
          <w:sz w:val="22"/>
          <w:szCs w:val="22"/>
        </w:rPr>
        <w:t xml:space="preserve">This study focused on </w:t>
      </w:r>
      <w:r w:rsidR="00F77AD4">
        <w:rPr>
          <w:rFonts w:ascii="Century Gothic" w:hAnsi="Century Gothic" w:cs="Arial"/>
          <w:color w:val="000000"/>
          <w:sz w:val="22"/>
          <w:szCs w:val="22"/>
        </w:rPr>
        <w:t>an area along the northeastern section of Lake Huron,</w:t>
      </w:r>
      <w:r w:rsidR="00F02D6D" w:rsidRPr="00B551EC">
        <w:rPr>
          <w:rFonts w:ascii="Century Gothic" w:hAnsi="Century Gothic" w:cs="Arial"/>
          <w:color w:val="000000"/>
          <w:sz w:val="22"/>
          <w:szCs w:val="22"/>
        </w:rPr>
        <w:t xml:space="preserve"> specifically the Georgian Bay </w:t>
      </w:r>
      <w:r w:rsidR="001270FC">
        <w:rPr>
          <w:rFonts w:ascii="Century Gothic" w:hAnsi="Century Gothic" w:cs="Arial"/>
          <w:color w:val="000000"/>
          <w:sz w:val="22"/>
          <w:szCs w:val="22"/>
        </w:rPr>
        <w:t>area</w:t>
      </w:r>
      <w:r w:rsidR="00F02D6D" w:rsidRPr="00B551EC">
        <w:rPr>
          <w:rFonts w:ascii="Century Gothic" w:hAnsi="Century Gothic" w:cs="Arial"/>
          <w:color w:val="000000"/>
          <w:sz w:val="22"/>
          <w:szCs w:val="22"/>
        </w:rPr>
        <w:t xml:space="preserve"> in Ontario, Canada.</w:t>
      </w:r>
    </w:p>
    <w:p w14:paraId="1BAA1D38" w14:textId="7E8EB48E" w:rsidR="00E25967" w:rsidRPr="00B551EC" w:rsidRDefault="003B2A86" w:rsidP="00E25967">
      <w:pPr>
        <w:spacing w:after="0" w:line="240" w:lineRule="auto"/>
        <w:rPr>
          <w:rFonts w:ascii="Century Gothic" w:hAnsi="Century Gothic" w:cs="Arial"/>
          <w:color w:val="000000"/>
        </w:rPr>
      </w:pPr>
      <w:r w:rsidRPr="00B551EC">
        <w:rPr>
          <w:rFonts w:ascii="Century Gothic" w:hAnsi="Century Gothic" w:cs="Arial"/>
          <w:b/>
        </w:rPr>
        <w:t>Study Period</w:t>
      </w:r>
      <w:r w:rsidR="000C6260">
        <w:rPr>
          <w:rFonts w:ascii="Century Gothic" w:hAnsi="Century Gothic" w:cs="Arial"/>
          <w:b/>
        </w:rPr>
        <w:t>:</w:t>
      </w:r>
      <w:r w:rsidR="00F02D6D" w:rsidRPr="00B551EC">
        <w:rPr>
          <w:rFonts w:ascii="Century Gothic" w:hAnsi="Century Gothic" w:cs="Arial"/>
          <w:color w:val="000000"/>
        </w:rPr>
        <w:t xml:space="preserve"> May 1987 </w:t>
      </w:r>
      <w:r w:rsidR="00F77AD4">
        <w:rPr>
          <w:rFonts w:ascii="Century Gothic" w:hAnsi="Century Gothic" w:cs="Arial"/>
          <w:color w:val="000000"/>
        </w:rPr>
        <w:t>and</w:t>
      </w:r>
      <w:r w:rsidR="00F02D6D" w:rsidRPr="00B551EC">
        <w:rPr>
          <w:rFonts w:ascii="Century Gothic" w:hAnsi="Century Gothic" w:cs="Arial"/>
          <w:color w:val="000000"/>
        </w:rPr>
        <w:t xml:space="preserve"> June 2013</w:t>
      </w:r>
    </w:p>
    <w:p w14:paraId="682FB280" w14:textId="77777777" w:rsidR="00F02D6D" w:rsidRPr="00B551EC" w:rsidRDefault="00F02D6D" w:rsidP="00E25967">
      <w:pPr>
        <w:spacing w:after="0" w:line="240" w:lineRule="auto"/>
        <w:rPr>
          <w:rFonts w:ascii="Century Gothic" w:hAnsi="Century Gothic" w:cs="Arial"/>
          <w:b/>
        </w:rPr>
      </w:pPr>
    </w:p>
    <w:p w14:paraId="08DFCB72" w14:textId="77777777" w:rsidR="00E25967" w:rsidRPr="00B551EC" w:rsidRDefault="00E25967" w:rsidP="00E25967">
      <w:pPr>
        <w:spacing w:after="0" w:line="240" w:lineRule="auto"/>
        <w:rPr>
          <w:rFonts w:ascii="Century Gothic" w:hAnsi="Century Gothic" w:cs="Arial"/>
        </w:rPr>
      </w:pPr>
      <w:r w:rsidRPr="00B551EC">
        <w:rPr>
          <w:rFonts w:ascii="Century Gothic" w:hAnsi="Century Gothic" w:cs="Arial"/>
          <w:b/>
        </w:rPr>
        <w:t>Partners/Collaborators</w:t>
      </w:r>
    </w:p>
    <w:p w14:paraId="0C8C79F5" w14:textId="43B19888" w:rsidR="003031ED" w:rsidRPr="00B551EC" w:rsidRDefault="003031ED" w:rsidP="003031ED">
      <w:pPr>
        <w:spacing w:after="0" w:line="240" w:lineRule="auto"/>
        <w:rPr>
          <w:rFonts w:ascii="Century Gothic" w:hAnsi="Century Gothic"/>
        </w:rPr>
      </w:pPr>
      <w:r w:rsidRPr="00B551EC">
        <w:rPr>
          <w:rFonts w:ascii="Century Gothic" w:hAnsi="Century Gothic"/>
        </w:rPr>
        <w:t xml:space="preserve">Great </w:t>
      </w:r>
      <w:r w:rsidR="00B14563">
        <w:rPr>
          <w:rFonts w:ascii="Century Gothic" w:hAnsi="Century Gothic"/>
        </w:rPr>
        <w:t>L</w:t>
      </w:r>
      <w:r w:rsidRPr="00B551EC">
        <w:rPr>
          <w:rFonts w:ascii="Century Gothic" w:hAnsi="Century Gothic"/>
        </w:rPr>
        <w:t>akes and St. Lawrence Cities Initiative (</w:t>
      </w:r>
      <w:r w:rsidR="00C16C32">
        <w:rPr>
          <w:rFonts w:ascii="Century Gothic" w:hAnsi="Century Gothic"/>
        </w:rPr>
        <w:t>David</w:t>
      </w:r>
      <w:r w:rsidRPr="00B551EC">
        <w:rPr>
          <w:rFonts w:ascii="Century Gothic" w:hAnsi="Century Gothic"/>
        </w:rPr>
        <w:t xml:space="preserve"> Ullrich)</w:t>
      </w:r>
    </w:p>
    <w:p w14:paraId="7055F0C8" w14:textId="5FD781DD" w:rsidR="00C16C32" w:rsidRDefault="003031ED" w:rsidP="00E25967">
      <w:pPr>
        <w:spacing w:after="0" w:line="240" w:lineRule="auto"/>
        <w:rPr>
          <w:rFonts w:ascii="Century Gothic" w:hAnsi="Century Gothic"/>
        </w:rPr>
      </w:pPr>
      <w:r w:rsidRPr="00B551EC">
        <w:rPr>
          <w:rFonts w:ascii="Century Gothic" w:hAnsi="Century Gothic"/>
        </w:rPr>
        <w:t xml:space="preserve">Georgian Bay Forever (David </w:t>
      </w:r>
      <w:proofErr w:type="spellStart"/>
      <w:r w:rsidRPr="00B551EC">
        <w:rPr>
          <w:rFonts w:ascii="Century Gothic" w:hAnsi="Century Gothic"/>
        </w:rPr>
        <w:t>Sweetnam</w:t>
      </w:r>
      <w:proofErr w:type="spellEnd"/>
      <w:r w:rsidRPr="00B551EC">
        <w:rPr>
          <w:rFonts w:ascii="Century Gothic" w:hAnsi="Century Gothic"/>
        </w:rPr>
        <w:t>)</w:t>
      </w:r>
    </w:p>
    <w:p w14:paraId="37C20F38" w14:textId="451B409A" w:rsidR="00E12D45" w:rsidRPr="005E27AF" w:rsidRDefault="00E12D45" w:rsidP="00E25967">
      <w:pPr>
        <w:spacing w:after="0" w:line="240" w:lineRule="auto"/>
        <w:rPr>
          <w:rFonts w:ascii="Century Gothic" w:hAnsi="Century Gothic"/>
        </w:rPr>
      </w:pPr>
      <w:r w:rsidRPr="00B551EC">
        <w:rPr>
          <w:rFonts w:ascii="Century Gothic" w:hAnsi="Century Gothic" w:cs="Arial"/>
          <w:color w:val="000000"/>
        </w:rPr>
        <w:t xml:space="preserve">Ontario </w:t>
      </w:r>
      <w:r>
        <w:rPr>
          <w:rFonts w:ascii="Century Gothic" w:hAnsi="Century Gothic" w:cs="Arial"/>
          <w:color w:val="000000"/>
        </w:rPr>
        <w:t xml:space="preserve">Ministry of Natural Resources and Forestry </w:t>
      </w:r>
      <w:r>
        <w:rPr>
          <w:rFonts w:ascii="Century Gothic" w:hAnsi="Century Gothic"/>
        </w:rPr>
        <w:t>(Mike Robertson)</w:t>
      </w:r>
    </w:p>
    <w:p w14:paraId="2BFA05AE" w14:textId="77777777" w:rsidR="00082EFF" w:rsidRDefault="00082EFF" w:rsidP="00E25967">
      <w:pPr>
        <w:spacing w:after="0" w:line="240" w:lineRule="auto"/>
        <w:rPr>
          <w:rFonts w:ascii="Century Gothic" w:hAnsi="Century Gothic" w:cs="Arial"/>
          <w:b/>
        </w:rPr>
      </w:pPr>
    </w:p>
    <w:p w14:paraId="0BD9A492" w14:textId="77777777" w:rsidR="00E25967" w:rsidRPr="00B551EC" w:rsidRDefault="00E25967" w:rsidP="00E25967">
      <w:pPr>
        <w:spacing w:after="0" w:line="240" w:lineRule="auto"/>
        <w:rPr>
          <w:rFonts w:ascii="Century Gothic" w:hAnsi="Century Gothic" w:cs="Arial"/>
          <w:b/>
        </w:rPr>
      </w:pPr>
      <w:r w:rsidRPr="00B551EC">
        <w:rPr>
          <w:rFonts w:ascii="Century Gothic" w:hAnsi="Century Gothic" w:cs="Arial"/>
          <w:b/>
        </w:rPr>
        <w:t>Word Blurb</w:t>
      </w:r>
    </w:p>
    <w:p w14:paraId="378B3E52" w14:textId="11340252" w:rsidR="005B2C87" w:rsidRDefault="00F02D6D" w:rsidP="005B2C87">
      <w:pPr>
        <w:pStyle w:val="NormalWeb"/>
        <w:spacing w:before="0" w:beforeAutospacing="0" w:after="160" w:afterAutospacing="0"/>
        <w:rPr>
          <w:rFonts w:ascii="Century Gothic" w:hAnsi="Century Gothic" w:cs="Arial"/>
          <w:color w:val="000000"/>
          <w:sz w:val="22"/>
          <w:szCs w:val="22"/>
        </w:rPr>
      </w:pPr>
      <w:r w:rsidRPr="00B551EC">
        <w:rPr>
          <w:rFonts w:ascii="Century Gothic" w:hAnsi="Century Gothic" w:cs="Arial"/>
          <w:color w:val="000000"/>
          <w:sz w:val="22"/>
          <w:szCs w:val="22"/>
        </w:rPr>
        <w:t xml:space="preserve">This study updated land cover classifications for coastal areas surrounding the </w:t>
      </w:r>
      <w:r w:rsidR="00EC25FF">
        <w:rPr>
          <w:rFonts w:ascii="Century Gothic" w:hAnsi="Century Gothic" w:cs="Arial"/>
          <w:color w:val="000000"/>
          <w:sz w:val="22"/>
          <w:szCs w:val="22"/>
        </w:rPr>
        <w:t>Georgi</w:t>
      </w:r>
      <w:r w:rsidR="00E23712">
        <w:rPr>
          <w:rFonts w:ascii="Century Gothic" w:hAnsi="Century Gothic" w:cs="Arial"/>
          <w:color w:val="000000"/>
          <w:sz w:val="22"/>
          <w:szCs w:val="22"/>
        </w:rPr>
        <w:t>an</w:t>
      </w:r>
      <w:r w:rsidR="00EC25FF">
        <w:rPr>
          <w:rFonts w:ascii="Century Gothic" w:hAnsi="Century Gothic" w:cs="Arial"/>
          <w:color w:val="000000"/>
          <w:sz w:val="22"/>
          <w:szCs w:val="22"/>
        </w:rPr>
        <w:t xml:space="preserve"> Bay </w:t>
      </w:r>
      <w:r w:rsidR="00A653B8">
        <w:rPr>
          <w:rFonts w:ascii="Century Gothic" w:hAnsi="Century Gothic" w:cs="Arial"/>
          <w:color w:val="000000"/>
          <w:sz w:val="22"/>
          <w:szCs w:val="22"/>
        </w:rPr>
        <w:t xml:space="preserve">area </w:t>
      </w:r>
      <w:r w:rsidR="00EC25FF">
        <w:rPr>
          <w:rFonts w:ascii="Century Gothic" w:hAnsi="Century Gothic" w:cs="Arial"/>
          <w:color w:val="000000"/>
          <w:sz w:val="22"/>
          <w:szCs w:val="22"/>
        </w:rPr>
        <w:t xml:space="preserve">off of Lake Huron. </w:t>
      </w:r>
      <w:r w:rsidR="00B14563">
        <w:rPr>
          <w:rFonts w:ascii="Century Gothic" w:hAnsi="Century Gothic" w:cs="Arial"/>
          <w:color w:val="000000"/>
          <w:sz w:val="22"/>
          <w:szCs w:val="22"/>
        </w:rPr>
        <w:t xml:space="preserve"> </w:t>
      </w:r>
      <w:r w:rsidR="00E23712">
        <w:rPr>
          <w:rFonts w:ascii="Century Gothic" w:hAnsi="Century Gothic" w:cs="Arial"/>
          <w:color w:val="000000"/>
          <w:sz w:val="22"/>
          <w:szCs w:val="22"/>
        </w:rPr>
        <w:t xml:space="preserve">Land cover </w:t>
      </w:r>
      <w:r w:rsidRPr="00B551EC">
        <w:rPr>
          <w:rFonts w:ascii="Century Gothic" w:hAnsi="Century Gothic" w:cs="Arial"/>
          <w:color w:val="000000"/>
          <w:sz w:val="22"/>
          <w:szCs w:val="22"/>
        </w:rPr>
        <w:t xml:space="preserve">maps showing the changes in coastal wetlands </w:t>
      </w:r>
      <w:r w:rsidR="005E3574">
        <w:rPr>
          <w:rFonts w:ascii="Century Gothic" w:hAnsi="Century Gothic" w:cs="Arial"/>
          <w:color w:val="000000"/>
          <w:sz w:val="22"/>
          <w:szCs w:val="22"/>
        </w:rPr>
        <w:t>extent</w:t>
      </w:r>
      <w:r w:rsidR="00EC25FF">
        <w:rPr>
          <w:rFonts w:ascii="Century Gothic" w:hAnsi="Century Gothic" w:cs="Arial"/>
          <w:color w:val="000000"/>
          <w:sz w:val="22"/>
          <w:szCs w:val="22"/>
        </w:rPr>
        <w:t xml:space="preserve"> w</w:t>
      </w:r>
      <w:r w:rsidR="00E23712">
        <w:rPr>
          <w:rFonts w:ascii="Century Gothic" w:hAnsi="Century Gothic" w:cs="Arial"/>
          <w:color w:val="000000"/>
          <w:sz w:val="22"/>
          <w:szCs w:val="22"/>
        </w:rPr>
        <w:t>ere</w:t>
      </w:r>
      <w:r w:rsidR="00EC25FF">
        <w:rPr>
          <w:rFonts w:ascii="Century Gothic" w:hAnsi="Century Gothic" w:cs="Arial"/>
          <w:color w:val="000000"/>
          <w:sz w:val="22"/>
          <w:szCs w:val="22"/>
        </w:rPr>
        <w:t xml:space="preserve"> produced.  This visualization highlights</w:t>
      </w:r>
      <w:r w:rsidRPr="00B551EC">
        <w:rPr>
          <w:rFonts w:ascii="Century Gothic" w:hAnsi="Century Gothic" w:cs="Arial"/>
          <w:color w:val="000000"/>
          <w:sz w:val="22"/>
          <w:szCs w:val="22"/>
        </w:rPr>
        <w:t xml:space="preserve"> the impact of fluctuating lake water levels on the diverse ecosystem.  </w:t>
      </w:r>
      <w:r w:rsidR="00EC25FF">
        <w:rPr>
          <w:rFonts w:ascii="Century Gothic" w:hAnsi="Century Gothic" w:cs="Arial"/>
          <w:color w:val="000000"/>
          <w:sz w:val="22"/>
          <w:szCs w:val="22"/>
        </w:rPr>
        <w:t>With the changing climate, the future of wetlands in the region is currently unknown.  Fully understanding how wetlands have responded to lake level fluctuations in the past will help policy-makers prepare for future changes.</w:t>
      </w:r>
    </w:p>
    <w:p w14:paraId="73E29BFD" w14:textId="77777777" w:rsidR="00631159" w:rsidRPr="00631159" w:rsidRDefault="00631159" w:rsidP="005B2C87">
      <w:pPr>
        <w:pStyle w:val="NormalWeb"/>
        <w:spacing w:before="0" w:beforeAutospacing="0" w:after="160" w:afterAutospacing="0"/>
        <w:rPr>
          <w:rFonts w:ascii="Century Gothic" w:hAnsi="Century Gothic" w:cs="Arial"/>
          <w:color w:val="000000"/>
          <w:sz w:val="22"/>
          <w:szCs w:val="22"/>
        </w:rPr>
      </w:pPr>
    </w:p>
    <w:p w14:paraId="57872EB2" w14:textId="77777777" w:rsidR="00B82BB6" w:rsidRPr="00B551EC" w:rsidRDefault="00B82BB6" w:rsidP="00B82BB6">
      <w:pPr>
        <w:spacing w:after="0" w:line="240" w:lineRule="auto"/>
        <w:rPr>
          <w:rFonts w:ascii="Century Gothic" w:hAnsi="Century Gothic" w:cs="Arial"/>
        </w:rPr>
      </w:pPr>
      <w:r w:rsidRPr="00B551EC">
        <w:rPr>
          <w:rFonts w:ascii="Century Gothic" w:hAnsi="Century Gothic" w:cs="Arial"/>
          <w:b/>
        </w:rPr>
        <w:t>Community Concerns</w:t>
      </w:r>
    </w:p>
    <w:p w14:paraId="7817512E" w14:textId="77777777" w:rsidR="00B551EC" w:rsidRPr="00C16C32" w:rsidRDefault="00B551EC" w:rsidP="00C16C32">
      <w:pPr>
        <w:pStyle w:val="NoSpacing"/>
        <w:numPr>
          <w:ilvl w:val="0"/>
          <w:numId w:val="9"/>
        </w:numPr>
        <w:rPr>
          <w:rFonts w:ascii="Century Gothic" w:hAnsi="Century Gothic"/>
        </w:rPr>
      </w:pPr>
      <w:r w:rsidRPr="00C16C32">
        <w:rPr>
          <w:rFonts w:ascii="Century Gothic" w:hAnsi="Century Gothic"/>
        </w:rPr>
        <w:t xml:space="preserve">The Great Lakes and Georgian Bay water levels have been </w:t>
      </w:r>
      <w:r w:rsidR="005B2C87">
        <w:rPr>
          <w:rFonts w:ascii="Century Gothic" w:hAnsi="Century Gothic"/>
        </w:rPr>
        <w:t>below the long-term average</w:t>
      </w:r>
      <w:r w:rsidRPr="00C16C32">
        <w:rPr>
          <w:rFonts w:ascii="Century Gothic" w:hAnsi="Century Gothic"/>
        </w:rPr>
        <w:t xml:space="preserve"> for over a decade.</w:t>
      </w:r>
    </w:p>
    <w:p w14:paraId="54E77522" w14:textId="15F38233" w:rsidR="00B551EC" w:rsidRPr="00EC25FF" w:rsidRDefault="00B551EC" w:rsidP="00EC25FF">
      <w:pPr>
        <w:pStyle w:val="NoSpacing"/>
        <w:numPr>
          <w:ilvl w:val="0"/>
          <w:numId w:val="9"/>
        </w:numPr>
        <w:rPr>
          <w:rFonts w:ascii="Century Gothic" w:hAnsi="Century Gothic"/>
        </w:rPr>
      </w:pPr>
      <w:r w:rsidRPr="00C16C32">
        <w:rPr>
          <w:rFonts w:ascii="Century Gothic" w:hAnsi="Century Gothic"/>
        </w:rPr>
        <w:t>Georgian Bay coastal wetl</w:t>
      </w:r>
      <w:r w:rsidR="00F96579">
        <w:rPr>
          <w:rFonts w:ascii="Century Gothic" w:hAnsi="Century Gothic"/>
        </w:rPr>
        <w:t>ands are some of the most diverse</w:t>
      </w:r>
      <w:r w:rsidRPr="00C16C32">
        <w:rPr>
          <w:rFonts w:ascii="Century Gothic" w:hAnsi="Century Gothic"/>
        </w:rPr>
        <w:t xml:space="preserve"> wet</w:t>
      </w:r>
      <w:r w:rsidR="00EC25FF">
        <w:rPr>
          <w:rFonts w:ascii="Century Gothic" w:hAnsi="Century Gothic"/>
        </w:rPr>
        <w:t>lands in the Great Lakes Basin</w:t>
      </w:r>
      <w:r w:rsidR="004D37C5">
        <w:rPr>
          <w:rFonts w:ascii="Century Gothic" w:hAnsi="Century Gothic"/>
        </w:rPr>
        <w:t xml:space="preserve"> and the below average </w:t>
      </w:r>
      <w:r w:rsidR="00450631">
        <w:rPr>
          <w:rFonts w:ascii="Century Gothic" w:hAnsi="Century Gothic"/>
        </w:rPr>
        <w:t xml:space="preserve">lake </w:t>
      </w:r>
      <w:r w:rsidR="004D37C5">
        <w:rPr>
          <w:rFonts w:ascii="Century Gothic" w:hAnsi="Century Gothic"/>
        </w:rPr>
        <w:t xml:space="preserve">water level trend may </w:t>
      </w:r>
      <w:r w:rsidR="00450631">
        <w:rPr>
          <w:rFonts w:ascii="Century Gothic" w:hAnsi="Century Gothic"/>
        </w:rPr>
        <w:t>pos</w:t>
      </w:r>
      <w:r w:rsidR="00EC25FF">
        <w:rPr>
          <w:rFonts w:ascii="Century Gothic" w:hAnsi="Century Gothic"/>
        </w:rPr>
        <w:t>e a risk to them.</w:t>
      </w:r>
    </w:p>
    <w:p w14:paraId="4E8569D3" w14:textId="55BD9FD9" w:rsidR="00B551EC" w:rsidRPr="00C16C32" w:rsidRDefault="00B551EC" w:rsidP="00C16C32">
      <w:pPr>
        <w:pStyle w:val="NoSpacing"/>
        <w:numPr>
          <w:ilvl w:val="0"/>
          <w:numId w:val="9"/>
        </w:numPr>
        <w:rPr>
          <w:rFonts w:ascii="Century Gothic" w:hAnsi="Century Gothic"/>
        </w:rPr>
      </w:pPr>
      <w:r w:rsidRPr="00C16C32">
        <w:rPr>
          <w:rFonts w:ascii="Century Gothic" w:hAnsi="Century Gothic"/>
        </w:rPr>
        <w:t>The economy of cities that gain revenue from fi</w:t>
      </w:r>
      <w:r w:rsidR="00EC25FF">
        <w:rPr>
          <w:rFonts w:ascii="Century Gothic" w:hAnsi="Century Gothic"/>
        </w:rPr>
        <w:t>sheries and tourism rely on healthy</w:t>
      </w:r>
      <w:r w:rsidRPr="00C16C32">
        <w:rPr>
          <w:rFonts w:ascii="Century Gothic" w:hAnsi="Century Gothic"/>
        </w:rPr>
        <w:t xml:space="preserve"> coastal wetlands.</w:t>
      </w:r>
    </w:p>
    <w:p w14:paraId="6F39A0A3" w14:textId="77777777" w:rsidR="00E25967" w:rsidRPr="00B551EC" w:rsidRDefault="00E25967" w:rsidP="00E25967">
      <w:pPr>
        <w:spacing w:after="0" w:line="240" w:lineRule="auto"/>
        <w:rPr>
          <w:rFonts w:ascii="Century Gothic" w:hAnsi="Century Gothic" w:cs="Arial"/>
        </w:rPr>
      </w:pPr>
    </w:p>
    <w:p w14:paraId="10D47704" w14:textId="77777777" w:rsidR="00F96579" w:rsidRDefault="00F96579" w:rsidP="00E25967">
      <w:pPr>
        <w:spacing w:after="0" w:line="240" w:lineRule="auto"/>
        <w:rPr>
          <w:rFonts w:ascii="Century Gothic" w:hAnsi="Century Gothic" w:cs="Arial"/>
          <w:b/>
        </w:rPr>
      </w:pPr>
    </w:p>
    <w:p w14:paraId="41E69A36" w14:textId="77777777" w:rsidR="005B2C87" w:rsidRPr="00631159" w:rsidRDefault="00E25967" w:rsidP="00E25967">
      <w:pPr>
        <w:spacing w:after="0" w:line="240" w:lineRule="auto"/>
        <w:rPr>
          <w:rFonts w:ascii="Century Gothic" w:hAnsi="Century Gothic" w:cs="Arial"/>
        </w:rPr>
      </w:pPr>
      <w:r w:rsidRPr="00B551EC">
        <w:rPr>
          <w:rFonts w:ascii="Century Gothic" w:hAnsi="Century Gothic" w:cs="Arial"/>
          <w:b/>
        </w:rPr>
        <w:t>Current Management Practices &amp; Policies</w:t>
      </w:r>
      <w:r w:rsidRPr="00B551EC">
        <w:rPr>
          <w:rFonts w:ascii="Century Gothic" w:hAnsi="Century Gothic" w:cs="Arial"/>
        </w:rPr>
        <w:t xml:space="preserve"> </w:t>
      </w:r>
    </w:p>
    <w:p w14:paraId="4447500A" w14:textId="5F699C89" w:rsidR="00631159" w:rsidRDefault="005A0593" w:rsidP="00B82BB6">
      <w:pPr>
        <w:spacing w:after="0" w:line="240" w:lineRule="auto"/>
        <w:rPr>
          <w:rFonts w:ascii="Century Gothic" w:hAnsi="Century Gothic" w:cs="Arial"/>
        </w:rPr>
      </w:pPr>
      <w:r w:rsidRPr="000C6260">
        <w:rPr>
          <w:rFonts w:ascii="Century Gothic" w:hAnsi="Century Gothic" w:cs="Arial"/>
          <w:color w:val="000000"/>
        </w:rPr>
        <w:t xml:space="preserve">This project reaches across different </w:t>
      </w:r>
      <w:r w:rsidR="00621B3B">
        <w:rPr>
          <w:rFonts w:ascii="Century Gothic" w:hAnsi="Century Gothic" w:cs="Arial"/>
          <w:color w:val="000000"/>
        </w:rPr>
        <w:t xml:space="preserve">Canadian </w:t>
      </w:r>
      <w:r w:rsidRPr="000C6260">
        <w:rPr>
          <w:rFonts w:ascii="Century Gothic" w:hAnsi="Century Gothic" w:cs="Arial"/>
          <w:color w:val="000000"/>
        </w:rPr>
        <w:t>federal, provincial, and local government</w:t>
      </w:r>
      <w:r w:rsidR="00621B3B">
        <w:rPr>
          <w:rFonts w:ascii="Century Gothic" w:hAnsi="Century Gothic" w:cs="Arial"/>
          <w:color w:val="000000"/>
        </w:rPr>
        <w:t xml:space="preserve"> jurisdictions</w:t>
      </w:r>
      <w:r w:rsidR="007F0B1E">
        <w:rPr>
          <w:rFonts w:ascii="Century Gothic" w:hAnsi="Century Gothic" w:cs="Arial"/>
          <w:color w:val="000000"/>
        </w:rPr>
        <w:t xml:space="preserve"> that</w:t>
      </w:r>
      <w:r w:rsidRPr="000C6260">
        <w:rPr>
          <w:rFonts w:ascii="Century Gothic" w:hAnsi="Century Gothic" w:cs="Arial"/>
          <w:color w:val="000000"/>
        </w:rPr>
        <w:t xml:space="preserve"> have taken individual and combined efforts to address the status of wetlands in the Great Lakes basin.  In Canada, and specifically Ontario</w:t>
      </w:r>
      <w:r w:rsidR="00EB5545">
        <w:rPr>
          <w:rFonts w:ascii="Century Gothic" w:hAnsi="Century Gothic" w:cs="Arial"/>
          <w:color w:val="000000"/>
        </w:rPr>
        <w:t>,</w:t>
      </w:r>
      <w:r w:rsidRPr="000C6260">
        <w:rPr>
          <w:rFonts w:ascii="Century Gothic" w:hAnsi="Century Gothic" w:cs="Arial"/>
          <w:color w:val="000000"/>
        </w:rPr>
        <w:t xml:space="preserve"> where the Georgian Bay is located, there is no specific legislation protecting wetlands</w:t>
      </w:r>
      <w:r w:rsidR="00430642">
        <w:rPr>
          <w:rFonts w:ascii="Century Gothic" w:hAnsi="Century Gothic" w:cs="Arial"/>
          <w:color w:val="000000"/>
        </w:rPr>
        <w:t xml:space="preserve">; </w:t>
      </w:r>
      <w:r w:rsidR="00A653B8">
        <w:rPr>
          <w:rFonts w:ascii="Century Gothic" w:hAnsi="Century Gothic" w:cs="Arial"/>
          <w:color w:val="000000"/>
        </w:rPr>
        <w:t xml:space="preserve">although there is </w:t>
      </w:r>
      <w:r w:rsidRPr="000C6260">
        <w:rPr>
          <w:rFonts w:ascii="Century Gothic" w:hAnsi="Century Gothic" w:cs="Arial"/>
          <w:color w:val="000000"/>
        </w:rPr>
        <w:t>some indirect coverage</w:t>
      </w:r>
      <w:r w:rsidR="00E70B5E">
        <w:rPr>
          <w:rFonts w:ascii="Century Gothic" w:hAnsi="Century Gothic" w:cs="Arial"/>
          <w:color w:val="000000"/>
        </w:rPr>
        <w:t xml:space="preserve"> through conservation acts</w:t>
      </w:r>
      <w:r w:rsidR="00A653B8">
        <w:rPr>
          <w:rFonts w:ascii="Century Gothic" w:hAnsi="Century Gothic" w:cs="Arial"/>
          <w:color w:val="000000"/>
        </w:rPr>
        <w:t xml:space="preserve">.  </w:t>
      </w:r>
      <w:r w:rsidR="008D0794">
        <w:rPr>
          <w:rFonts w:ascii="Century Gothic" w:hAnsi="Century Gothic" w:cs="Arial"/>
          <w:color w:val="000000"/>
        </w:rPr>
        <w:t xml:space="preserve">Also, </w:t>
      </w:r>
      <w:r w:rsidR="00A653B8">
        <w:rPr>
          <w:rFonts w:ascii="Century Gothic" w:hAnsi="Century Gothic" w:cs="Arial"/>
          <w:color w:val="000000"/>
        </w:rPr>
        <w:t>s</w:t>
      </w:r>
      <w:r w:rsidR="00E70B5E">
        <w:rPr>
          <w:rFonts w:ascii="Century Gothic" w:hAnsi="Century Gothic" w:cs="Arial"/>
          <w:color w:val="000000"/>
        </w:rPr>
        <w:t xml:space="preserve">ome wetlands are protected through policies and agreements, </w:t>
      </w:r>
      <w:r w:rsidR="00430642">
        <w:rPr>
          <w:rFonts w:ascii="Century Gothic" w:hAnsi="Century Gothic" w:cs="Arial"/>
          <w:color w:val="000000"/>
        </w:rPr>
        <w:t xml:space="preserve">but </w:t>
      </w:r>
      <w:r w:rsidR="00E70B5E">
        <w:rPr>
          <w:rFonts w:ascii="Century Gothic" w:hAnsi="Century Gothic" w:cs="Arial"/>
          <w:color w:val="000000"/>
        </w:rPr>
        <w:t>these a</w:t>
      </w:r>
      <w:r w:rsidR="00B7079E">
        <w:rPr>
          <w:rFonts w:ascii="Century Gothic" w:hAnsi="Century Gothic" w:cs="Arial"/>
          <w:color w:val="000000"/>
        </w:rPr>
        <w:t>ccords are</w:t>
      </w:r>
      <w:r w:rsidR="00E70B5E">
        <w:rPr>
          <w:rFonts w:ascii="Century Gothic" w:hAnsi="Century Gothic" w:cs="Arial"/>
          <w:color w:val="000000"/>
        </w:rPr>
        <w:t xml:space="preserve"> not acknowledged as law.</w:t>
      </w:r>
      <w:r w:rsidR="007F0C10">
        <w:rPr>
          <w:rFonts w:ascii="Century Gothic" w:hAnsi="Century Gothic" w:cs="Arial"/>
          <w:color w:val="000000"/>
        </w:rPr>
        <w:t xml:space="preserve"> </w:t>
      </w:r>
      <w:r w:rsidR="00E70B5E">
        <w:rPr>
          <w:rFonts w:ascii="Century Gothic" w:hAnsi="Century Gothic" w:cs="Arial"/>
          <w:color w:val="000000"/>
        </w:rPr>
        <w:t>A</w:t>
      </w:r>
      <w:r w:rsidR="00E70B5E" w:rsidRPr="00056438">
        <w:rPr>
          <w:rFonts w:ascii="Century Gothic" w:hAnsi="Century Gothic" w:cs="Arial"/>
          <w:color w:val="000000"/>
        </w:rPr>
        <w:t xml:space="preserve"> number of natural heritage protection measures and planned upcoming legislation</w:t>
      </w:r>
      <w:r w:rsidR="00E70B5E">
        <w:rPr>
          <w:rFonts w:ascii="Century Gothic" w:hAnsi="Century Gothic" w:cs="Arial"/>
          <w:color w:val="000000"/>
        </w:rPr>
        <w:t xml:space="preserve"> may provide</w:t>
      </w:r>
      <w:r w:rsidR="00E70B5E" w:rsidRPr="00056438">
        <w:rPr>
          <w:rFonts w:ascii="Century Gothic" w:hAnsi="Century Gothic" w:cs="Arial"/>
          <w:color w:val="000000"/>
        </w:rPr>
        <w:t xml:space="preserve"> wetlands </w:t>
      </w:r>
      <w:r w:rsidR="00E70B5E">
        <w:rPr>
          <w:rFonts w:ascii="Century Gothic" w:hAnsi="Century Gothic" w:cs="Arial"/>
          <w:color w:val="000000"/>
        </w:rPr>
        <w:t>with future</w:t>
      </w:r>
      <w:r w:rsidR="00E70B5E" w:rsidRPr="00056438">
        <w:rPr>
          <w:rFonts w:ascii="Century Gothic" w:hAnsi="Century Gothic" w:cs="Arial"/>
          <w:color w:val="000000"/>
        </w:rPr>
        <w:t xml:space="preserve"> protection</w:t>
      </w:r>
      <w:r w:rsidR="005E3574">
        <w:rPr>
          <w:rFonts w:ascii="Century Gothic" w:hAnsi="Century Gothic" w:cs="Arial"/>
          <w:color w:val="000000"/>
        </w:rPr>
        <w:t>, but currently</w:t>
      </w:r>
      <w:r w:rsidR="00E70B5E">
        <w:rPr>
          <w:rFonts w:ascii="Century Gothic" w:hAnsi="Century Gothic" w:cs="Arial"/>
          <w:color w:val="000000"/>
        </w:rPr>
        <w:t>,</w:t>
      </w:r>
      <w:r w:rsidR="00E70B5E" w:rsidRPr="00056438">
        <w:rPr>
          <w:rFonts w:ascii="Century Gothic" w:hAnsi="Century Gothic" w:cs="Arial"/>
          <w:color w:val="000000"/>
        </w:rPr>
        <w:t xml:space="preserve"> detrimental policies remain in effect, </w:t>
      </w:r>
      <w:r w:rsidR="00E70B5E">
        <w:rPr>
          <w:rFonts w:ascii="Century Gothic" w:hAnsi="Century Gothic" w:cs="Arial"/>
          <w:color w:val="000000"/>
        </w:rPr>
        <w:t>including</w:t>
      </w:r>
      <w:r w:rsidR="00E70B5E" w:rsidRPr="00056438">
        <w:rPr>
          <w:rFonts w:ascii="Century Gothic" w:hAnsi="Century Gothic" w:cs="Arial"/>
          <w:color w:val="000000"/>
        </w:rPr>
        <w:t xml:space="preserve"> allowing the drainage</w:t>
      </w:r>
      <w:r w:rsidR="00E70B5E">
        <w:rPr>
          <w:rFonts w:ascii="Century Gothic" w:hAnsi="Century Gothic" w:cs="Arial"/>
          <w:color w:val="000000"/>
        </w:rPr>
        <w:t xml:space="preserve"> </w:t>
      </w:r>
      <w:r w:rsidR="00E70B5E" w:rsidRPr="00056438">
        <w:rPr>
          <w:rFonts w:ascii="Century Gothic" w:hAnsi="Century Gothic" w:cs="Arial"/>
          <w:color w:val="000000"/>
        </w:rPr>
        <w:t>of wetlands for agricultural use</w:t>
      </w:r>
      <w:r w:rsidR="00E70B5E">
        <w:rPr>
          <w:rFonts w:ascii="Century Gothic" w:hAnsi="Century Gothic" w:cs="Arial"/>
          <w:color w:val="000000"/>
        </w:rPr>
        <w:t xml:space="preserve">. </w:t>
      </w:r>
    </w:p>
    <w:p w14:paraId="7ED65982" w14:textId="77777777" w:rsidR="00631159" w:rsidRDefault="00631159" w:rsidP="00B82BB6">
      <w:pPr>
        <w:spacing w:after="0" w:line="240" w:lineRule="auto"/>
        <w:rPr>
          <w:rFonts w:ascii="Century Gothic" w:hAnsi="Century Gothic" w:cs="Arial"/>
        </w:rPr>
      </w:pPr>
    </w:p>
    <w:p w14:paraId="418A2ED5" w14:textId="77777777" w:rsidR="00E12D45" w:rsidRDefault="00E12D45" w:rsidP="00B82BB6">
      <w:pPr>
        <w:spacing w:after="0" w:line="240" w:lineRule="auto"/>
        <w:rPr>
          <w:rFonts w:ascii="Century Gothic" w:hAnsi="Century Gothic" w:cs="Arial"/>
        </w:rPr>
      </w:pPr>
    </w:p>
    <w:p w14:paraId="05BC973F" w14:textId="77777777" w:rsidR="00B82BB6" w:rsidRPr="00B551EC" w:rsidRDefault="00B82BB6" w:rsidP="00B82BB6">
      <w:pPr>
        <w:spacing w:after="0" w:line="240" w:lineRule="auto"/>
        <w:rPr>
          <w:rFonts w:ascii="Century Gothic" w:hAnsi="Century Gothic" w:cs="Arial"/>
        </w:rPr>
      </w:pPr>
      <w:r w:rsidRPr="00B551EC">
        <w:rPr>
          <w:rFonts w:ascii="Century Gothic" w:hAnsi="Century Gothic" w:cs="Arial"/>
          <w:b/>
        </w:rPr>
        <w:t>Abstract</w:t>
      </w:r>
    </w:p>
    <w:p w14:paraId="5657AE65" w14:textId="7FFE6007" w:rsidR="00082EFF" w:rsidRPr="00082EFF" w:rsidRDefault="00082EFF" w:rsidP="00082EFF">
      <w:pPr>
        <w:pStyle w:val="Normal1"/>
        <w:rPr>
          <w:rFonts w:ascii="Century Gothic" w:hAnsi="Century Gothic"/>
          <w:szCs w:val="22"/>
        </w:rPr>
      </w:pPr>
      <w:r w:rsidRPr="00082EFF">
        <w:rPr>
          <w:rFonts w:ascii="Century Gothic" w:hAnsi="Century Gothic"/>
          <w:szCs w:val="22"/>
        </w:rPr>
        <w:t xml:space="preserve">Wetlands are considered to be some of the most productive and diverse ecosystems on Earth. The Laurentian Great Lakes region of North America includes diverse types of coastal </w:t>
      </w:r>
      <w:r w:rsidRPr="005E3574">
        <w:rPr>
          <w:rFonts w:ascii="Century Gothic" w:hAnsi="Century Gothic"/>
          <w:szCs w:val="22"/>
        </w:rPr>
        <w:t>wetlands (e.g., swamps and marshes</w:t>
      </w:r>
      <w:r w:rsidRPr="00082EFF">
        <w:rPr>
          <w:rFonts w:ascii="Century Gothic" w:hAnsi="Century Gothic"/>
          <w:szCs w:val="22"/>
        </w:rPr>
        <w:t xml:space="preserve">) that support numerous flora and fauna species. Studies of this ecosystem are very important for ecological communities and economic industries, which benefit from fisheries and tourism. The effects of climate change, such as variations in temperature, precipitation, and evaporation, could impact the water level of the Great Lakes, and therefore, the development and survival of coastal wetlands in this area. An updated land cover classification was developed, using a Random Forest classification method, to evaluate and monitor changes in the wetlands </w:t>
      </w:r>
      <w:r w:rsidR="00B14563">
        <w:rPr>
          <w:rFonts w:ascii="Century Gothic" w:hAnsi="Century Gothic"/>
          <w:szCs w:val="22"/>
        </w:rPr>
        <w:t>around</w:t>
      </w:r>
      <w:r w:rsidR="00B14563" w:rsidRPr="00082EFF">
        <w:rPr>
          <w:rFonts w:ascii="Century Gothic" w:hAnsi="Century Gothic"/>
          <w:szCs w:val="22"/>
        </w:rPr>
        <w:t xml:space="preserve"> </w:t>
      </w:r>
      <w:r w:rsidRPr="00082EFF">
        <w:rPr>
          <w:rFonts w:ascii="Century Gothic" w:hAnsi="Century Gothic"/>
          <w:szCs w:val="22"/>
        </w:rPr>
        <w:t xml:space="preserve">Georgian Bay. NASA Earth </w:t>
      </w:r>
      <w:r w:rsidR="004A02E0">
        <w:rPr>
          <w:rFonts w:ascii="Century Gothic" w:hAnsi="Century Gothic"/>
          <w:szCs w:val="22"/>
        </w:rPr>
        <w:t>Observations System (EOS)</w:t>
      </w:r>
      <w:r w:rsidRPr="00082EFF">
        <w:rPr>
          <w:rFonts w:ascii="Century Gothic" w:hAnsi="Century Gothic"/>
          <w:szCs w:val="22"/>
        </w:rPr>
        <w:t xml:space="preserve"> data from Landsat 5 T</w:t>
      </w:r>
      <w:r w:rsidR="007F0C10">
        <w:rPr>
          <w:rFonts w:ascii="Century Gothic" w:hAnsi="Century Gothic"/>
          <w:szCs w:val="22"/>
        </w:rPr>
        <w:t xml:space="preserve">hematic </w:t>
      </w:r>
      <w:r w:rsidRPr="00082EFF">
        <w:rPr>
          <w:rFonts w:ascii="Century Gothic" w:hAnsi="Century Gothic"/>
          <w:szCs w:val="22"/>
        </w:rPr>
        <w:t>M</w:t>
      </w:r>
      <w:r w:rsidR="004A02E0">
        <w:rPr>
          <w:rFonts w:ascii="Century Gothic" w:hAnsi="Century Gothic"/>
          <w:szCs w:val="22"/>
        </w:rPr>
        <w:t xml:space="preserve">apper (TM) </w:t>
      </w:r>
      <w:r w:rsidRPr="00082EFF">
        <w:rPr>
          <w:rFonts w:ascii="Century Gothic" w:hAnsi="Century Gothic"/>
          <w:szCs w:val="22"/>
        </w:rPr>
        <w:t>and Landsat 8 O</w:t>
      </w:r>
      <w:r w:rsidR="004A02E0">
        <w:rPr>
          <w:rFonts w:ascii="Century Gothic" w:hAnsi="Century Gothic"/>
          <w:szCs w:val="22"/>
        </w:rPr>
        <w:t xml:space="preserve">perational </w:t>
      </w:r>
      <w:r w:rsidRPr="00082EFF">
        <w:rPr>
          <w:rFonts w:ascii="Century Gothic" w:hAnsi="Century Gothic"/>
          <w:szCs w:val="22"/>
        </w:rPr>
        <w:t>L</w:t>
      </w:r>
      <w:r w:rsidR="004A02E0">
        <w:rPr>
          <w:rFonts w:ascii="Century Gothic" w:hAnsi="Century Gothic"/>
          <w:szCs w:val="22"/>
        </w:rPr>
        <w:t xml:space="preserve">and </w:t>
      </w:r>
      <w:r w:rsidRPr="00082EFF">
        <w:rPr>
          <w:rFonts w:ascii="Century Gothic" w:hAnsi="Century Gothic"/>
          <w:szCs w:val="22"/>
        </w:rPr>
        <w:t>I</w:t>
      </w:r>
      <w:r w:rsidR="004A02E0">
        <w:rPr>
          <w:rFonts w:ascii="Century Gothic" w:hAnsi="Century Gothic"/>
          <w:szCs w:val="22"/>
        </w:rPr>
        <w:t>mager (OLI)</w:t>
      </w:r>
      <w:r w:rsidRPr="00082EFF">
        <w:rPr>
          <w:rFonts w:ascii="Century Gothic" w:hAnsi="Century Gothic"/>
          <w:szCs w:val="22"/>
        </w:rPr>
        <w:t xml:space="preserve"> were used to classi</w:t>
      </w:r>
      <w:r w:rsidR="00E83740">
        <w:rPr>
          <w:rFonts w:ascii="Century Gothic" w:hAnsi="Century Gothic"/>
          <w:szCs w:val="22"/>
        </w:rPr>
        <w:t>fy land cover from 1987 and 2013</w:t>
      </w:r>
      <w:r w:rsidRPr="00082EFF">
        <w:rPr>
          <w:rFonts w:ascii="Century Gothic" w:hAnsi="Century Gothic"/>
          <w:szCs w:val="22"/>
        </w:rPr>
        <w:t xml:space="preserve">. To improve the accuracy of the maps, resultant land cover classifications were validated with ground truth data. Additionally, </w:t>
      </w:r>
      <w:r w:rsidR="00E83740">
        <w:rPr>
          <w:rFonts w:ascii="Century Gothic" w:hAnsi="Century Gothic"/>
          <w:szCs w:val="22"/>
        </w:rPr>
        <w:t xml:space="preserve">TOPEX/Poseidon Jason-1 and </w:t>
      </w:r>
      <w:r w:rsidRPr="00082EFF">
        <w:rPr>
          <w:rFonts w:ascii="Century Gothic" w:hAnsi="Century Gothic"/>
          <w:szCs w:val="22"/>
        </w:rPr>
        <w:t>O</w:t>
      </w:r>
      <w:r w:rsidR="00050632">
        <w:rPr>
          <w:rFonts w:ascii="Century Gothic" w:hAnsi="Century Gothic"/>
          <w:szCs w:val="22"/>
        </w:rPr>
        <w:t xml:space="preserve">cean </w:t>
      </w:r>
      <w:r w:rsidRPr="00082EFF">
        <w:rPr>
          <w:rFonts w:ascii="Century Gothic" w:hAnsi="Century Gothic"/>
          <w:szCs w:val="22"/>
        </w:rPr>
        <w:t>S</w:t>
      </w:r>
      <w:r w:rsidR="00050632">
        <w:rPr>
          <w:rFonts w:ascii="Century Gothic" w:hAnsi="Century Gothic"/>
          <w:szCs w:val="22"/>
        </w:rPr>
        <w:t xml:space="preserve">urface </w:t>
      </w:r>
      <w:r w:rsidRPr="00082EFF">
        <w:rPr>
          <w:rFonts w:ascii="Century Gothic" w:hAnsi="Century Gothic"/>
          <w:szCs w:val="22"/>
        </w:rPr>
        <w:t>T</w:t>
      </w:r>
      <w:r w:rsidR="00050632">
        <w:rPr>
          <w:rFonts w:ascii="Century Gothic" w:hAnsi="Century Gothic"/>
          <w:szCs w:val="22"/>
        </w:rPr>
        <w:t xml:space="preserve">opography </w:t>
      </w:r>
      <w:r w:rsidRPr="00082EFF">
        <w:rPr>
          <w:rFonts w:ascii="Century Gothic" w:hAnsi="Century Gothic"/>
          <w:szCs w:val="22"/>
        </w:rPr>
        <w:t>M</w:t>
      </w:r>
      <w:r w:rsidR="00050632">
        <w:rPr>
          <w:rFonts w:ascii="Century Gothic" w:hAnsi="Century Gothic"/>
          <w:szCs w:val="22"/>
        </w:rPr>
        <w:t>ission (OSTM)</w:t>
      </w:r>
      <w:r w:rsidRPr="00082EFF">
        <w:rPr>
          <w:rFonts w:ascii="Century Gothic" w:hAnsi="Century Gothic"/>
          <w:szCs w:val="22"/>
        </w:rPr>
        <w:t>/Jason-2 radar altimeter</w:t>
      </w:r>
      <w:r w:rsidR="00E83740">
        <w:rPr>
          <w:rFonts w:ascii="Century Gothic" w:hAnsi="Century Gothic"/>
          <w:szCs w:val="22"/>
        </w:rPr>
        <w:t>s</w:t>
      </w:r>
      <w:r w:rsidRPr="00082EFF">
        <w:rPr>
          <w:rFonts w:ascii="Century Gothic" w:hAnsi="Century Gothic"/>
          <w:szCs w:val="22"/>
        </w:rPr>
        <w:t xml:space="preserve"> and </w:t>
      </w:r>
      <w:r w:rsidRPr="00E12D45">
        <w:rPr>
          <w:rFonts w:ascii="Century Gothic" w:hAnsi="Century Gothic"/>
          <w:i/>
          <w:szCs w:val="22"/>
        </w:rPr>
        <w:t>in-situ</w:t>
      </w:r>
      <w:r w:rsidRPr="00082EFF">
        <w:rPr>
          <w:rFonts w:ascii="Century Gothic" w:hAnsi="Century Gothic"/>
          <w:szCs w:val="22"/>
        </w:rPr>
        <w:t xml:space="preserve"> water gauges data served as a resource for tracking water levels over time to compare these fluctuations with wetlands.  The methodology to create land cover classification maps showing the changes in coastal wetland health and extent offers a more cost-effective approach to monitoring wetlands in the region. </w:t>
      </w:r>
    </w:p>
    <w:p w14:paraId="2F02F7A6" w14:textId="6C4364A4" w:rsidR="00E25967" w:rsidRDefault="00E25967" w:rsidP="00057DDA">
      <w:pPr>
        <w:pStyle w:val="NoSpacing"/>
        <w:rPr>
          <w:rFonts w:ascii="Century Gothic" w:hAnsi="Century Gothic"/>
        </w:rPr>
      </w:pPr>
    </w:p>
    <w:p w14:paraId="6D3387E1" w14:textId="77777777" w:rsidR="00E12D45" w:rsidRDefault="00E12D45" w:rsidP="00057DDA">
      <w:pPr>
        <w:pStyle w:val="NoSpacing"/>
        <w:rPr>
          <w:rFonts w:ascii="Century Gothic" w:hAnsi="Century Gothic"/>
        </w:rPr>
      </w:pPr>
    </w:p>
    <w:p w14:paraId="6CF0AF28" w14:textId="77777777" w:rsidR="00E12D45" w:rsidRDefault="00E12D45" w:rsidP="00057DDA">
      <w:pPr>
        <w:pStyle w:val="NoSpacing"/>
        <w:rPr>
          <w:rFonts w:ascii="Century Gothic" w:hAnsi="Century Gothic"/>
        </w:rPr>
      </w:pPr>
    </w:p>
    <w:p w14:paraId="687C8B70" w14:textId="77777777" w:rsidR="00E12D45" w:rsidRDefault="00E12D45" w:rsidP="00057DDA">
      <w:pPr>
        <w:pStyle w:val="NoSpacing"/>
        <w:rPr>
          <w:rFonts w:ascii="Century Gothic" w:hAnsi="Century Gothic"/>
        </w:rPr>
      </w:pPr>
    </w:p>
    <w:p w14:paraId="70EC7857" w14:textId="77777777" w:rsidR="00E25967" w:rsidRPr="00B551EC" w:rsidRDefault="00E25967" w:rsidP="00E25967">
      <w:pPr>
        <w:spacing w:after="0" w:line="240" w:lineRule="auto"/>
        <w:rPr>
          <w:rFonts w:ascii="Century Gothic" w:hAnsi="Century Gothic" w:cs="Arial"/>
        </w:rPr>
      </w:pPr>
      <w:r w:rsidRPr="00B551EC">
        <w:rPr>
          <w:rFonts w:ascii="Century Gothic" w:hAnsi="Century Gothic" w:cs="Arial"/>
          <w:b/>
        </w:rPr>
        <w:lastRenderedPageBreak/>
        <w:t>Decision Support Tools</w:t>
      </w:r>
      <w:r w:rsidRPr="00B551EC">
        <w:rPr>
          <w:rFonts w:ascii="Century Gothic" w:hAnsi="Century Gothic" w:cs="Arial"/>
        </w:rPr>
        <w:t xml:space="preserve"> </w:t>
      </w:r>
    </w:p>
    <w:p w14:paraId="3AD1A4B1" w14:textId="7D9A2962" w:rsidR="00F02D6D" w:rsidRPr="00F02D6D" w:rsidRDefault="00F02D6D" w:rsidP="00F02D6D">
      <w:pPr>
        <w:numPr>
          <w:ilvl w:val="0"/>
          <w:numId w:val="5"/>
        </w:numPr>
        <w:spacing w:after="0" w:line="240" w:lineRule="auto"/>
        <w:textAlignment w:val="baseline"/>
        <w:rPr>
          <w:rFonts w:ascii="Century Gothic" w:eastAsia="Times New Roman" w:hAnsi="Century Gothic" w:cs="Arial"/>
          <w:color w:val="000000"/>
        </w:rPr>
      </w:pPr>
      <w:r w:rsidRPr="00F02D6D">
        <w:rPr>
          <w:rFonts w:ascii="Century Gothic" w:eastAsia="Times New Roman" w:hAnsi="Century Gothic" w:cs="Arial"/>
          <w:color w:val="000000"/>
        </w:rPr>
        <w:t>A</w:t>
      </w:r>
      <w:r w:rsidR="006336C1">
        <w:rPr>
          <w:rFonts w:ascii="Century Gothic" w:eastAsia="Times New Roman" w:hAnsi="Century Gothic" w:cs="Arial"/>
          <w:color w:val="000000"/>
        </w:rPr>
        <w:t>n</w:t>
      </w:r>
      <w:r w:rsidRPr="00F02D6D">
        <w:rPr>
          <w:rFonts w:ascii="Century Gothic" w:eastAsia="Times New Roman" w:hAnsi="Century Gothic" w:cs="Arial"/>
          <w:color w:val="000000"/>
        </w:rPr>
        <w:t xml:space="preserve"> </w:t>
      </w:r>
      <w:r w:rsidR="000D238D">
        <w:rPr>
          <w:rFonts w:ascii="Century Gothic" w:eastAsia="Times New Roman" w:hAnsi="Century Gothic" w:cs="Arial"/>
          <w:color w:val="000000"/>
        </w:rPr>
        <w:t>updated</w:t>
      </w:r>
      <w:r w:rsidRPr="00F02D6D">
        <w:rPr>
          <w:rFonts w:ascii="Century Gothic" w:eastAsia="Times New Roman" w:hAnsi="Century Gothic" w:cs="Arial"/>
          <w:color w:val="000000"/>
        </w:rPr>
        <w:t xml:space="preserve"> </w:t>
      </w:r>
      <w:r w:rsidR="000D238D">
        <w:rPr>
          <w:rFonts w:ascii="Century Gothic" w:eastAsia="Times New Roman" w:hAnsi="Century Gothic" w:cs="Arial"/>
          <w:color w:val="000000"/>
        </w:rPr>
        <w:t xml:space="preserve">methodology for </w:t>
      </w:r>
      <w:r w:rsidRPr="00F02D6D">
        <w:rPr>
          <w:rFonts w:ascii="Century Gothic" w:eastAsia="Times New Roman" w:hAnsi="Century Gothic" w:cs="Arial"/>
          <w:color w:val="000000"/>
        </w:rPr>
        <w:t>classification of land cover for the coastal regions surrounding the G</w:t>
      </w:r>
      <w:r w:rsidR="005C7BDF">
        <w:rPr>
          <w:rFonts w:ascii="Century Gothic" w:eastAsia="Times New Roman" w:hAnsi="Century Gothic" w:cs="Arial"/>
          <w:color w:val="000000"/>
        </w:rPr>
        <w:t xml:space="preserve">eorgian Bay in </w:t>
      </w:r>
      <w:r w:rsidR="00050632">
        <w:rPr>
          <w:rFonts w:ascii="Century Gothic" w:eastAsia="Times New Roman" w:hAnsi="Century Gothic" w:cs="Arial"/>
          <w:color w:val="000000"/>
        </w:rPr>
        <w:t xml:space="preserve">Ontario, </w:t>
      </w:r>
      <w:r w:rsidR="005C7BDF">
        <w:rPr>
          <w:rFonts w:ascii="Century Gothic" w:eastAsia="Times New Roman" w:hAnsi="Century Gothic" w:cs="Arial"/>
          <w:color w:val="000000"/>
        </w:rPr>
        <w:t>Canada</w:t>
      </w:r>
    </w:p>
    <w:p w14:paraId="17A7FEEF" w14:textId="2C66465D" w:rsidR="00F02D6D" w:rsidRPr="00F02D6D" w:rsidRDefault="006336C1" w:rsidP="00F02D6D">
      <w:pPr>
        <w:numPr>
          <w:ilvl w:val="0"/>
          <w:numId w:val="5"/>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A </w:t>
      </w:r>
      <w:r w:rsidR="005C7BDF">
        <w:rPr>
          <w:rFonts w:ascii="Century Gothic" w:eastAsia="Times New Roman" w:hAnsi="Century Gothic" w:cs="Arial"/>
          <w:color w:val="000000"/>
        </w:rPr>
        <w:t xml:space="preserve">change detection </w:t>
      </w:r>
      <w:r>
        <w:rPr>
          <w:rFonts w:ascii="Century Gothic" w:eastAsia="Times New Roman" w:hAnsi="Century Gothic" w:cs="Arial"/>
          <w:color w:val="000000"/>
        </w:rPr>
        <w:t xml:space="preserve">map </w:t>
      </w:r>
      <w:r w:rsidR="005C7BDF">
        <w:rPr>
          <w:rFonts w:ascii="Century Gothic" w:eastAsia="Times New Roman" w:hAnsi="Century Gothic" w:cs="Arial"/>
          <w:color w:val="000000"/>
        </w:rPr>
        <w:t xml:space="preserve">showing </w:t>
      </w:r>
      <w:r w:rsidR="00CE7091">
        <w:rPr>
          <w:rFonts w:ascii="Century Gothic" w:eastAsia="Times New Roman" w:hAnsi="Century Gothic" w:cs="Arial"/>
          <w:color w:val="000000"/>
        </w:rPr>
        <w:t xml:space="preserve">variations in the </w:t>
      </w:r>
      <w:r w:rsidR="00F02D6D" w:rsidRPr="00F02D6D">
        <w:rPr>
          <w:rFonts w:ascii="Century Gothic" w:eastAsia="Times New Roman" w:hAnsi="Century Gothic" w:cs="Arial"/>
          <w:color w:val="000000"/>
        </w:rPr>
        <w:t>health and</w:t>
      </w:r>
      <w:r w:rsidR="00056438" w:rsidRPr="00056438">
        <w:rPr>
          <w:rFonts w:ascii="Century Gothic" w:eastAsia="Times New Roman" w:hAnsi="Century Gothic" w:cs="Arial"/>
          <w:color w:val="000000"/>
        </w:rPr>
        <w:t xml:space="preserve"> extent of coastal wetlands </w:t>
      </w:r>
      <w:r w:rsidR="0007541C">
        <w:rPr>
          <w:rFonts w:ascii="Century Gothic" w:eastAsia="Times New Roman" w:hAnsi="Century Gothic" w:cs="Arial"/>
          <w:color w:val="000000"/>
        </w:rPr>
        <w:t xml:space="preserve">between </w:t>
      </w:r>
      <w:r w:rsidR="00056438" w:rsidRPr="00056438">
        <w:rPr>
          <w:rFonts w:ascii="Century Gothic" w:eastAsia="Times New Roman" w:hAnsi="Century Gothic" w:cs="Arial"/>
          <w:color w:val="000000"/>
        </w:rPr>
        <w:t xml:space="preserve">May 1987 </w:t>
      </w:r>
      <w:r w:rsidR="00C0321C">
        <w:rPr>
          <w:rFonts w:ascii="Century Gothic" w:eastAsia="Times New Roman" w:hAnsi="Century Gothic" w:cs="Arial"/>
          <w:color w:val="000000"/>
        </w:rPr>
        <w:t>and</w:t>
      </w:r>
      <w:r w:rsidR="00C0321C" w:rsidRPr="00056438">
        <w:rPr>
          <w:rFonts w:ascii="Century Gothic" w:eastAsia="Times New Roman" w:hAnsi="Century Gothic" w:cs="Arial"/>
          <w:color w:val="000000"/>
        </w:rPr>
        <w:t xml:space="preserve"> </w:t>
      </w:r>
      <w:r w:rsidR="00056438" w:rsidRPr="00056438">
        <w:rPr>
          <w:rFonts w:ascii="Century Gothic" w:eastAsia="Times New Roman" w:hAnsi="Century Gothic" w:cs="Arial"/>
          <w:color w:val="000000"/>
        </w:rPr>
        <w:t>June 2013</w:t>
      </w:r>
    </w:p>
    <w:p w14:paraId="22EBC821" w14:textId="77777777" w:rsidR="00CC559E" w:rsidRPr="00B551EC" w:rsidRDefault="00CC559E" w:rsidP="00CC559E">
      <w:pPr>
        <w:spacing w:after="0" w:line="240" w:lineRule="auto"/>
        <w:rPr>
          <w:rFonts w:ascii="Century Gothic" w:hAnsi="Century Gothic" w:cs="Arial"/>
        </w:rPr>
      </w:pPr>
    </w:p>
    <w:p w14:paraId="4A696165" w14:textId="77777777" w:rsidR="00CC559E" w:rsidRPr="00B551EC" w:rsidRDefault="00CC559E" w:rsidP="00CC559E">
      <w:pPr>
        <w:spacing w:after="0" w:line="240" w:lineRule="auto"/>
        <w:rPr>
          <w:rFonts w:ascii="Century Gothic" w:hAnsi="Century Gothic" w:cs="Arial"/>
          <w:b/>
        </w:rPr>
      </w:pPr>
      <w:r w:rsidRPr="00B551EC">
        <w:rPr>
          <w:rFonts w:ascii="Century Gothic" w:hAnsi="Century Gothic" w:cs="Arial"/>
          <w:b/>
        </w:rPr>
        <w:t>Benefit to End-User:</w:t>
      </w:r>
    </w:p>
    <w:p w14:paraId="47CA3D80" w14:textId="0DD32896" w:rsidR="00B551EC" w:rsidRPr="00B551EC" w:rsidRDefault="007233FB" w:rsidP="00B551EC">
      <w:pPr>
        <w:numPr>
          <w:ilvl w:val="0"/>
          <w:numId w:val="7"/>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Georgian Bay area c</w:t>
      </w:r>
      <w:r w:rsidR="00B551EC" w:rsidRPr="00B551EC">
        <w:rPr>
          <w:rFonts w:ascii="Century Gothic" w:eastAsia="Times New Roman" w:hAnsi="Century Gothic" w:cs="Arial"/>
          <w:color w:val="000000"/>
        </w:rPr>
        <w:t xml:space="preserve">lassified maps and </w:t>
      </w:r>
      <w:r>
        <w:rPr>
          <w:rFonts w:ascii="Century Gothic" w:eastAsia="Times New Roman" w:hAnsi="Century Gothic" w:cs="Arial"/>
          <w:color w:val="000000"/>
        </w:rPr>
        <w:t xml:space="preserve">the </w:t>
      </w:r>
      <w:r w:rsidR="00B551EC" w:rsidRPr="00B551EC">
        <w:rPr>
          <w:rFonts w:ascii="Century Gothic" w:eastAsia="Times New Roman" w:hAnsi="Century Gothic" w:cs="Arial"/>
          <w:color w:val="000000"/>
        </w:rPr>
        <w:t xml:space="preserve">associated </w:t>
      </w:r>
      <w:r w:rsidR="0007541C">
        <w:rPr>
          <w:rFonts w:ascii="Century Gothic" w:eastAsia="Times New Roman" w:hAnsi="Century Gothic" w:cs="Arial"/>
          <w:color w:val="000000"/>
        </w:rPr>
        <w:t xml:space="preserve">wetlands extent </w:t>
      </w:r>
      <w:r w:rsidR="00CE7091">
        <w:rPr>
          <w:rFonts w:ascii="Century Gothic" w:eastAsia="Times New Roman" w:hAnsi="Century Gothic" w:cs="Arial"/>
          <w:color w:val="000000"/>
        </w:rPr>
        <w:t xml:space="preserve">change detection map </w:t>
      </w:r>
      <w:r w:rsidR="00B551EC" w:rsidRPr="00B551EC">
        <w:rPr>
          <w:rFonts w:ascii="Century Gothic" w:eastAsia="Times New Roman" w:hAnsi="Century Gothic" w:cs="Arial"/>
          <w:color w:val="000000"/>
        </w:rPr>
        <w:t xml:space="preserve">can be used to inform regional decision makers of wetland health trends </w:t>
      </w:r>
      <w:r>
        <w:rPr>
          <w:rFonts w:ascii="Century Gothic" w:eastAsia="Times New Roman" w:hAnsi="Century Gothic" w:cs="Arial"/>
          <w:color w:val="000000"/>
        </w:rPr>
        <w:t>and influence</w:t>
      </w:r>
      <w:r w:rsidR="00B551EC" w:rsidRPr="00B551EC">
        <w:rPr>
          <w:rFonts w:ascii="Century Gothic" w:eastAsia="Times New Roman" w:hAnsi="Century Gothic" w:cs="Arial"/>
          <w:color w:val="000000"/>
        </w:rPr>
        <w:t xml:space="preserve"> conservation policy decisions</w:t>
      </w:r>
      <w:r w:rsidR="00056438">
        <w:rPr>
          <w:rFonts w:ascii="Century Gothic" w:eastAsia="Times New Roman" w:hAnsi="Century Gothic" w:cs="Arial"/>
          <w:color w:val="000000"/>
        </w:rPr>
        <w:t>.</w:t>
      </w:r>
    </w:p>
    <w:p w14:paraId="34A6413A" w14:textId="77777777" w:rsidR="00B551EC" w:rsidRPr="00B551EC" w:rsidRDefault="00B551EC" w:rsidP="00B551EC">
      <w:pPr>
        <w:numPr>
          <w:ilvl w:val="0"/>
          <w:numId w:val="7"/>
        </w:numPr>
        <w:spacing w:after="0" w:line="240" w:lineRule="auto"/>
        <w:textAlignment w:val="baseline"/>
        <w:rPr>
          <w:rFonts w:ascii="Century Gothic" w:eastAsia="Times New Roman" w:hAnsi="Century Gothic" w:cs="Arial"/>
          <w:color w:val="000000"/>
        </w:rPr>
      </w:pPr>
      <w:r w:rsidRPr="00B551EC">
        <w:rPr>
          <w:rFonts w:ascii="Century Gothic" w:eastAsia="Times New Roman" w:hAnsi="Century Gothic" w:cs="Arial"/>
          <w:color w:val="000000"/>
        </w:rPr>
        <w:t>Maps displaying the change in study area wetland extent can be used to educate the general public on the importance of wetland conservation</w:t>
      </w:r>
      <w:r w:rsidR="00056438">
        <w:rPr>
          <w:rFonts w:ascii="Century Gothic" w:eastAsia="Times New Roman" w:hAnsi="Century Gothic" w:cs="Arial"/>
          <w:color w:val="000000"/>
        </w:rPr>
        <w:t>.</w:t>
      </w:r>
      <w:r w:rsidRPr="00B551EC">
        <w:rPr>
          <w:rFonts w:ascii="Century Gothic" w:eastAsia="Times New Roman" w:hAnsi="Century Gothic" w:cs="Arial"/>
          <w:color w:val="000000"/>
        </w:rPr>
        <w:t xml:space="preserve">  </w:t>
      </w:r>
    </w:p>
    <w:p w14:paraId="69210CDC" w14:textId="46C5FF18" w:rsidR="00B551EC" w:rsidRPr="00B551EC" w:rsidRDefault="00050632" w:rsidP="00B551EC">
      <w:pPr>
        <w:numPr>
          <w:ilvl w:val="0"/>
          <w:numId w:val="7"/>
        </w:numPr>
        <w:spacing w:after="0"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 xml:space="preserve">Graphs of </w:t>
      </w:r>
      <w:r w:rsidR="00B551EC" w:rsidRPr="00B551EC">
        <w:rPr>
          <w:rFonts w:ascii="Century Gothic" w:eastAsia="Times New Roman" w:hAnsi="Century Gothic" w:cs="Arial"/>
          <w:color w:val="000000"/>
        </w:rPr>
        <w:t xml:space="preserve">Lake </w:t>
      </w:r>
      <w:r w:rsidR="005E27AF">
        <w:rPr>
          <w:rFonts w:ascii="Century Gothic" w:eastAsia="Times New Roman" w:hAnsi="Century Gothic" w:cs="Arial"/>
          <w:color w:val="000000"/>
        </w:rPr>
        <w:t xml:space="preserve">Huron </w:t>
      </w:r>
      <w:r w:rsidR="00B551EC" w:rsidRPr="00B551EC">
        <w:rPr>
          <w:rFonts w:ascii="Century Gothic" w:eastAsia="Times New Roman" w:hAnsi="Century Gothic" w:cs="Arial"/>
          <w:color w:val="000000"/>
        </w:rPr>
        <w:t>water level trends coinciding with the period of the wetland study provide local and regional decision makers with recent data to inform environmental and economic policies</w:t>
      </w:r>
      <w:r>
        <w:rPr>
          <w:rFonts w:ascii="Century Gothic" w:eastAsia="Times New Roman" w:hAnsi="Century Gothic" w:cs="Arial"/>
          <w:color w:val="000000"/>
        </w:rPr>
        <w:t xml:space="preserve"> affecting </w:t>
      </w:r>
      <w:r w:rsidR="00421704">
        <w:rPr>
          <w:rFonts w:ascii="Century Gothic" w:eastAsia="Times New Roman" w:hAnsi="Century Gothic" w:cs="Arial"/>
          <w:color w:val="000000"/>
        </w:rPr>
        <w:t>the region</w:t>
      </w:r>
      <w:r w:rsidR="00056438">
        <w:rPr>
          <w:rFonts w:ascii="Century Gothic" w:eastAsia="Times New Roman" w:hAnsi="Century Gothic" w:cs="Arial"/>
          <w:color w:val="000000"/>
        </w:rPr>
        <w:t>.</w:t>
      </w:r>
    </w:p>
    <w:p w14:paraId="33F73601" w14:textId="77777777" w:rsidR="00CC559E" w:rsidRPr="00B551EC" w:rsidRDefault="00CC559E" w:rsidP="00B82BB6">
      <w:pPr>
        <w:spacing w:after="0" w:line="240" w:lineRule="auto"/>
        <w:rPr>
          <w:rFonts w:ascii="Century Gothic" w:hAnsi="Century Gothic" w:cs="Arial"/>
          <w:b/>
        </w:rPr>
      </w:pPr>
    </w:p>
    <w:p w14:paraId="2DDF954A" w14:textId="77777777" w:rsidR="00B82BB6" w:rsidRPr="00B551EC" w:rsidRDefault="00B82BB6" w:rsidP="00B82BB6">
      <w:pPr>
        <w:spacing w:after="0" w:line="240" w:lineRule="auto"/>
        <w:rPr>
          <w:rFonts w:ascii="Century Gothic" w:hAnsi="Century Gothic" w:cs="Arial"/>
        </w:rPr>
      </w:pPr>
      <w:r w:rsidRPr="00B551EC">
        <w:rPr>
          <w:rFonts w:ascii="Century Gothic" w:hAnsi="Century Gothic" w:cs="Arial"/>
          <w:b/>
        </w:rPr>
        <w:t>Earth Observations &amp; Parameters</w:t>
      </w:r>
    </w:p>
    <w:p w14:paraId="7CE2826D" w14:textId="77777777" w:rsidR="00BC5CF4" w:rsidRDefault="00BC5CF4" w:rsidP="00BC5CF4">
      <w:pPr>
        <w:pStyle w:val="ListParagraph"/>
        <w:numPr>
          <w:ilvl w:val="0"/>
          <w:numId w:val="11"/>
        </w:numPr>
        <w:spacing w:after="0" w:line="240" w:lineRule="auto"/>
        <w:rPr>
          <w:rFonts w:ascii="Century Gothic" w:hAnsi="Century Gothic" w:cs="Arial"/>
        </w:rPr>
      </w:pPr>
      <w:r>
        <w:rPr>
          <w:rFonts w:ascii="Century Gothic" w:hAnsi="Century Gothic" w:cs="Arial"/>
        </w:rPr>
        <w:t>Landsat 5 TM: Land Cover</w:t>
      </w:r>
    </w:p>
    <w:p w14:paraId="756EF1F3" w14:textId="34D81290" w:rsidR="00057DDA" w:rsidRDefault="006336C1" w:rsidP="00057DDA">
      <w:pPr>
        <w:pStyle w:val="ListParagraph"/>
        <w:numPr>
          <w:ilvl w:val="0"/>
          <w:numId w:val="11"/>
        </w:numPr>
        <w:spacing w:after="0" w:line="240" w:lineRule="auto"/>
        <w:rPr>
          <w:rFonts w:ascii="Century Gothic" w:hAnsi="Century Gothic" w:cs="Arial"/>
        </w:rPr>
      </w:pPr>
      <w:r>
        <w:rPr>
          <w:rFonts w:ascii="Century Gothic" w:hAnsi="Century Gothic" w:cs="Arial"/>
        </w:rPr>
        <w:t>Landsat 8 OLI</w:t>
      </w:r>
      <w:r w:rsidR="00BC5CF4">
        <w:rPr>
          <w:rFonts w:ascii="Century Gothic" w:hAnsi="Century Gothic" w:cs="Arial"/>
        </w:rPr>
        <w:t>:</w:t>
      </w:r>
      <w:r w:rsidR="000C6260">
        <w:rPr>
          <w:rFonts w:ascii="Century Gothic" w:hAnsi="Century Gothic" w:cs="Arial"/>
        </w:rPr>
        <w:t xml:space="preserve"> Land Cover</w:t>
      </w:r>
    </w:p>
    <w:p w14:paraId="51936433" w14:textId="5784543D" w:rsidR="00834FB0" w:rsidRDefault="00E83740" w:rsidP="000C6260">
      <w:pPr>
        <w:pStyle w:val="ListParagraph"/>
        <w:numPr>
          <w:ilvl w:val="0"/>
          <w:numId w:val="11"/>
        </w:numPr>
        <w:spacing w:after="0" w:line="240" w:lineRule="auto"/>
        <w:rPr>
          <w:rFonts w:ascii="Century Gothic" w:hAnsi="Century Gothic" w:cs="Arial"/>
        </w:rPr>
      </w:pPr>
      <w:r>
        <w:rPr>
          <w:rFonts w:ascii="Century Gothic" w:hAnsi="Century Gothic" w:cs="Arial"/>
        </w:rPr>
        <w:t>TOPEX/Poseidon</w:t>
      </w:r>
      <w:r w:rsidR="00BC5CF4">
        <w:rPr>
          <w:rFonts w:ascii="Century Gothic" w:hAnsi="Century Gothic" w:cs="Arial"/>
        </w:rPr>
        <w:t xml:space="preserve"> Jason-1: </w:t>
      </w:r>
      <w:r w:rsidR="00834FB0">
        <w:rPr>
          <w:rFonts w:ascii="Century Gothic" w:hAnsi="Century Gothic" w:cs="Arial"/>
        </w:rPr>
        <w:t>Lake Water Levels</w:t>
      </w:r>
    </w:p>
    <w:p w14:paraId="01963B43" w14:textId="6179414F" w:rsidR="00CF68FD" w:rsidRPr="00E12D45" w:rsidRDefault="00BC5CF4">
      <w:pPr>
        <w:pStyle w:val="ListParagraph"/>
        <w:numPr>
          <w:ilvl w:val="0"/>
          <w:numId w:val="11"/>
        </w:numPr>
        <w:spacing w:after="0" w:line="240" w:lineRule="auto"/>
        <w:rPr>
          <w:rFonts w:ascii="Century Gothic" w:hAnsi="Century Gothic" w:cs="Arial"/>
        </w:rPr>
      </w:pPr>
      <w:r>
        <w:rPr>
          <w:rFonts w:ascii="Century Gothic" w:hAnsi="Century Gothic" w:cs="Arial"/>
        </w:rPr>
        <w:t xml:space="preserve">OSTM/Jason-2 : </w:t>
      </w:r>
      <w:r w:rsidR="00834FB0">
        <w:rPr>
          <w:rFonts w:ascii="Century Gothic" w:hAnsi="Century Gothic" w:cs="Arial"/>
        </w:rPr>
        <w:t>Lake Water Levels</w:t>
      </w:r>
    </w:p>
    <w:p w14:paraId="384D05FC" w14:textId="77777777" w:rsidR="00B82BB6" w:rsidRPr="00B551EC" w:rsidRDefault="00B82BB6" w:rsidP="00B82BB6">
      <w:pPr>
        <w:spacing w:after="0" w:line="240" w:lineRule="auto"/>
        <w:rPr>
          <w:rFonts w:ascii="Century Gothic" w:hAnsi="Century Gothic" w:cs="Arial"/>
        </w:rPr>
      </w:pPr>
    </w:p>
    <w:p w14:paraId="7DEB550F" w14:textId="77777777" w:rsidR="00E25967" w:rsidRPr="00B551EC" w:rsidRDefault="00B82BB6" w:rsidP="00B82BB6">
      <w:pPr>
        <w:spacing w:after="0" w:line="240" w:lineRule="auto"/>
        <w:rPr>
          <w:rFonts w:ascii="Century Gothic" w:hAnsi="Century Gothic" w:cs="Arial"/>
        </w:rPr>
      </w:pPr>
      <w:r w:rsidRPr="00B551EC">
        <w:rPr>
          <w:rFonts w:ascii="Century Gothic" w:hAnsi="Century Gothic" w:cs="Arial"/>
          <w:b/>
        </w:rPr>
        <w:t>Future Applicable NASA Missions</w:t>
      </w:r>
      <w:r w:rsidR="00E25967" w:rsidRPr="00B551EC">
        <w:rPr>
          <w:rFonts w:ascii="Century Gothic" w:hAnsi="Century Gothic" w:cs="Arial"/>
        </w:rPr>
        <w:t xml:space="preserve"> </w:t>
      </w:r>
    </w:p>
    <w:p w14:paraId="36128090" w14:textId="0F422FA5" w:rsidR="000C6260" w:rsidRDefault="000C6260" w:rsidP="00B82BB6">
      <w:pPr>
        <w:spacing w:after="0" w:line="240" w:lineRule="auto"/>
        <w:rPr>
          <w:rFonts w:ascii="Century Gothic" w:hAnsi="Century Gothic" w:cs="Arial"/>
        </w:rPr>
      </w:pPr>
      <w:r>
        <w:rPr>
          <w:rFonts w:ascii="Century Gothic" w:hAnsi="Century Gothic" w:cs="Arial"/>
        </w:rPr>
        <w:t>N/A</w:t>
      </w:r>
    </w:p>
    <w:p w14:paraId="7EDAD6FF" w14:textId="77777777" w:rsidR="000C6260" w:rsidRDefault="000C6260" w:rsidP="00B82BB6">
      <w:pPr>
        <w:spacing w:after="0" w:line="240" w:lineRule="auto"/>
        <w:rPr>
          <w:rFonts w:ascii="Century Gothic" w:hAnsi="Century Gothic" w:cs="Arial"/>
          <w:i/>
        </w:rPr>
      </w:pPr>
    </w:p>
    <w:p w14:paraId="2C76E7CE" w14:textId="77777777" w:rsidR="00B82BB6" w:rsidRPr="000C6260" w:rsidRDefault="00B82BB6" w:rsidP="00B82BB6">
      <w:pPr>
        <w:spacing w:after="0" w:line="240" w:lineRule="auto"/>
        <w:rPr>
          <w:rFonts w:ascii="Century Gothic" w:hAnsi="Century Gothic" w:cs="Arial"/>
          <w:i/>
        </w:rPr>
      </w:pPr>
      <w:r w:rsidRPr="00B551EC">
        <w:rPr>
          <w:rFonts w:ascii="Century Gothic" w:hAnsi="Century Gothic" w:cs="Arial"/>
          <w:b/>
        </w:rPr>
        <w:t>Models</w:t>
      </w:r>
      <w:r w:rsidR="000048D0" w:rsidRPr="00B551EC">
        <w:rPr>
          <w:rFonts w:ascii="Century Gothic" w:hAnsi="Century Gothic" w:cs="Arial"/>
          <w:b/>
        </w:rPr>
        <w:t xml:space="preserve"> Utilized</w:t>
      </w:r>
    </w:p>
    <w:p w14:paraId="7D8D6B93" w14:textId="548E16BB" w:rsidR="00B82BB6" w:rsidRDefault="00082EFF" w:rsidP="00B82BB6">
      <w:pPr>
        <w:spacing w:after="0" w:line="240" w:lineRule="auto"/>
        <w:rPr>
          <w:rFonts w:ascii="Century Gothic" w:hAnsi="Century Gothic" w:cs="Arial"/>
        </w:rPr>
      </w:pPr>
      <w:r>
        <w:rPr>
          <w:rFonts w:ascii="Century Gothic" w:hAnsi="Century Gothic" w:cs="Arial"/>
        </w:rPr>
        <w:t>Random For</w:t>
      </w:r>
      <w:r w:rsidR="006336C1">
        <w:rPr>
          <w:rFonts w:ascii="Century Gothic" w:hAnsi="Century Gothic" w:cs="Arial"/>
        </w:rPr>
        <w:t>est Classification Model</w:t>
      </w:r>
    </w:p>
    <w:p w14:paraId="3564E269" w14:textId="77777777" w:rsidR="00056438" w:rsidRPr="00B551EC" w:rsidRDefault="00056438" w:rsidP="00B82BB6">
      <w:pPr>
        <w:spacing w:after="0" w:line="240" w:lineRule="auto"/>
        <w:rPr>
          <w:rFonts w:ascii="Century Gothic" w:hAnsi="Century Gothic" w:cs="Arial"/>
        </w:rPr>
      </w:pPr>
    </w:p>
    <w:p w14:paraId="7A4EA14B" w14:textId="77777777" w:rsidR="00B82BB6" w:rsidRPr="00B551EC" w:rsidRDefault="00B82BB6" w:rsidP="00B82BB6">
      <w:pPr>
        <w:spacing w:after="0" w:line="240" w:lineRule="auto"/>
        <w:rPr>
          <w:rFonts w:ascii="Century Gothic" w:hAnsi="Century Gothic" w:cs="Arial"/>
        </w:rPr>
      </w:pPr>
      <w:r w:rsidRPr="00B551EC">
        <w:rPr>
          <w:rFonts w:ascii="Century Gothic" w:hAnsi="Century Gothic" w:cs="Arial"/>
          <w:b/>
        </w:rPr>
        <w:t>Ancillary Data</w:t>
      </w:r>
      <w:r w:rsidR="000048D0" w:rsidRPr="00B551EC">
        <w:rPr>
          <w:rFonts w:ascii="Century Gothic" w:hAnsi="Century Gothic" w:cs="Arial"/>
          <w:b/>
        </w:rPr>
        <w:t>sets Utilized</w:t>
      </w:r>
    </w:p>
    <w:p w14:paraId="358EC191" w14:textId="658746FA" w:rsidR="00B551EC" w:rsidRPr="00B551EC" w:rsidRDefault="00B551EC" w:rsidP="00082EFF">
      <w:pPr>
        <w:pStyle w:val="NormalWeb"/>
        <w:spacing w:before="0" w:beforeAutospacing="0" w:after="0" w:afterAutospacing="0"/>
        <w:ind w:left="720"/>
        <w:rPr>
          <w:rFonts w:ascii="Century Gothic" w:hAnsi="Century Gothic"/>
          <w:sz w:val="22"/>
          <w:szCs w:val="22"/>
        </w:rPr>
      </w:pPr>
    </w:p>
    <w:p w14:paraId="097FE386" w14:textId="604CE5CB" w:rsidR="00B551EC" w:rsidRPr="00B551EC" w:rsidRDefault="00B551EC" w:rsidP="00E077BD">
      <w:pPr>
        <w:pStyle w:val="NormalWeb"/>
        <w:numPr>
          <w:ilvl w:val="0"/>
          <w:numId w:val="10"/>
        </w:numPr>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t>Georg</w:t>
      </w:r>
      <w:r w:rsidR="00082EFF">
        <w:rPr>
          <w:rFonts w:ascii="Century Gothic" w:hAnsi="Century Gothic" w:cs="Arial"/>
          <w:color w:val="000000"/>
          <w:sz w:val="22"/>
          <w:szCs w:val="22"/>
        </w:rPr>
        <w:t>ia</w:t>
      </w:r>
      <w:r w:rsidR="005E3574">
        <w:rPr>
          <w:rFonts w:ascii="Century Gothic" w:hAnsi="Century Gothic" w:cs="Arial"/>
          <w:color w:val="000000"/>
          <w:sz w:val="22"/>
          <w:szCs w:val="22"/>
        </w:rPr>
        <w:t>n</w:t>
      </w:r>
      <w:r w:rsidR="00082EFF">
        <w:rPr>
          <w:rFonts w:ascii="Century Gothic" w:hAnsi="Century Gothic" w:cs="Arial"/>
          <w:color w:val="000000"/>
          <w:sz w:val="22"/>
          <w:szCs w:val="22"/>
        </w:rPr>
        <w:t xml:space="preserve"> </w:t>
      </w:r>
      <w:r w:rsidR="00E83740">
        <w:rPr>
          <w:rFonts w:ascii="Century Gothic" w:hAnsi="Century Gothic" w:cs="Arial"/>
          <w:color w:val="000000"/>
          <w:sz w:val="22"/>
          <w:szCs w:val="22"/>
        </w:rPr>
        <w:t xml:space="preserve">Bay Forever –  Parry Sound station </w:t>
      </w:r>
      <w:r w:rsidR="00180CB5">
        <w:rPr>
          <w:rFonts w:ascii="Century Gothic" w:hAnsi="Century Gothic" w:cs="Arial"/>
          <w:i/>
          <w:color w:val="000000"/>
          <w:sz w:val="22"/>
          <w:szCs w:val="22"/>
        </w:rPr>
        <w:t>in-situ</w:t>
      </w:r>
      <w:r w:rsidR="00335022">
        <w:rPr>
          <w:rFonts w:ascii="Century Gothic" w:hAnsi="Century Gothic" w:cs="Arial"/>
          <w:i/>
          <w:color w:val="000000"/>
          <w:sz w:val="22"/>
          <w:szCs w:val="22"/>
        </w:rPr>
        <w:t xml:space="preserve"> </w:t>
      </w:r>
      <w:r w:rsidR="00E83740">
        <w:rPr>
          <w:rFonts w:ascii="Century Gothic" w:hAnsi="Century Gothic" w:cs="Arial"/>
          <w:color w:val="000000"/>
          <w:sz w:val="22"/>
          <w:szCs w:val="22"/>
        </w:rPr>
        <w:t>water levels</w:t>
      </w:r>
    </w:p>
    <w:p w14:paraId="1307580C" w14:textId="5437892E" w:rsidR="00B551EC" w:rsidRPr="006336C1" w:rsidRDefault="00B551EC" w:rsidP="006336C1">
      <w:pPr>
        <w:pStyle w:val="NormalWeb"/>
        <w:numPr>
          <w:ilvl w:val="0"/>
          <w:numId w:val="10"/>
        </w:numPr>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t xml:space="preserve">Ontario </w:t>
      </w:r>
      <w:r w:rsidR="006E2C68">
        <w:rPr>
          <w:rFonts w:ascii="Century Gothic" w:hAnsi="Century Gothic" w:cs="Arial"/>
          <w:color w:val="000000"/>
          <w:sz w:val="22"/>
          <w:szCs w:val="22"/>
        </w:rPr>
        <w:t>Ministry of Natural Resources and Forestry – land c</w:t>
      </w:r>
      <w:r w:rsidRPr="00B551EC">
        <w:rPr>
          <w:rFonts w:ascii="Century Gothic" w:hAnsi="Century Gothic" w:cs="Arial"/>
          <w:color w:val="000000"/>
          <w:sz w:val="22"/>
          <w:szCs w:val="22"/>
        </w:rPr>
        <w:t>over</w:t>
      </w:r>
    </w:p>
    <w:p w14:paraId="1BC98852" w14:textId="71968C6D" w:rsidR="00B551EC" w:rsidRPr="00082EFF" w:rsidRDefault="00B551EC" w:rsidP="00E077BD">
      <w:pPr>
        <w:pStyle w:val="NormalWeb"/>
        <w:numPr>
          <w:ilvl w:val="0"/>
          <w:numId w:val="10"/>
        </w:numPr>
        <w:spacing w:before="0" w:beforeAutospacing="0" w:after="0" w:afterAutospacing="0"/>
        <w:rPr>
          <w:rFonts w:ascii="Century Gothic" w:hAnsi="Century Gothic"/>
          <w:sz w:val="22"/>
          <w:szCs w:val="22"/>
        </w:rPr>
      </w:pPr>
      <w:r w:rsidRPr="00B551EC">
        <w:rPr>
          <w:rFonts w:ascii="Century Gothic" w:hAnsi="Century Gothic" w:cs="Arial"/>
          <w:color w:val="000000"/>
          <w:sz w:val="22"/>
          <w:szCs w:val="22"/>
        </w:rPr>
        <w:t xml:space="preserve">Canada Department of Fisheries and Oceans </w:t>
      </w:r>
      <w:r w:rsidR="007233FB">
        <w:rPr>
          <w:rFonts w:ascii="Century Gothic" w:hAnsi="Century Gothic" w:cs="Arial"/>
          <w:color w:val="000000"/>
          <w:sz w:val="22"/>
          <w:szCs w:val="22"/>
        </w:rPr>
        <w:t>–</w:t>
      </w:r>
      <w:r w:rsidRPr="00B551EC">
        <w:rPr>
          <w:rFonts w:ascii="Century Gothic" w:hAnsi="Century Gothic" w:cs="Arial"/>
          <w:color w:val="000000"/>
          <w:sz w:val="22"/>
          <w:szCs w:val="22"/>
        </w:rPr>
        <w:t xml:space="preserve"> lake water levels</w:t>
      </w:r>
    </w:p>
    <w:p w14:paraId="67C62314" w14:textId="2D874554" w:rsidR="00527D1F" w:rsidRPr="00B551EC" w:rsidRDefault="00527D1F" w:rsidP="00E077BD">
      <w:pPr>
        <w:pStyle w:val="NormalWeb"/>
        <w:numPr>
          <w:ilvl w:val="0"/>
          <w:numId w:val="10"/>
        </w:numPr>
        <w:spacing w:before="0" w:beforeAutospacing="0" w:after="0" w:afterAutospacing="0"/>
        <w:rPr>
          <w:rFonts w:ascii="Century Gothic" w:hAnsi="Century Gothic"/>
          <w:sz w:val="22"/>
          <w:szCs w:val="22"/>
        </w:rPr>
      </w:pPr>
      <w:r>
        <w:rPr>
          <w:rFonts w:ascii="Century Gothic" w:hAnsi="Century Gothic" w:cs="Arial"/>
          <w:color w:val="000000"/>
          <w:sz w:val="22"/>
          <w:szCs w:val="22"/>
        </w:rPr>
        <w:t>Google Earth imagery</w:t>
      </w:r>
      <w:r w:rsidR="00180CB5">
        <w:rPr>
          <w:rFonts w:ascii="Century Gothic" w:hAnsi="Century Gothic" w:cs="Arial"/>
          <w:color w:val="000000"/>
          <w:sz w:val="22"/>
          <w:szCs w:val="22"/>
        </w:rPr>
        <w:t xml:space="preserve"> – training site selection aid</w:t>
      </w:r>
    </w:p>
    <w:p w14:paraId="1D7F81F7" w14:textId="77777777" w:rsidR="00BA5773" w:rsidRPr="00B551EC" w:rsidRDefault="00BA5773" w:rsidP="00BA5773">
      <w:pPr>
        <w:spacing w:after="0" w:line="240" w:lineRule="auto"/>
        <w:rPr>
          <w:rFonts w:ascii="Century Gothic" w:hAnsi="Century Gothic" w:cs="Arial"/>
        </w:rPr>
      </w:pPr>
    </w:p>
    <w:p w14:paraId="3FA9A1D8" w14:textId="77777777" w:rsidR="00434799" w:rsidRPr="00B551EC" w:rsidRDefault="00434799" w:rsidP="00BA5773">
      <w:pPr>
        <w:spacing w:after="0" w:line="240" w:lineRule="auto"/>
        <w:rPr>
          <w:rFonts w:ascii="Century Gothic" w:hAnsi="Century Gothic" w:cs="Arial"/>
        </w:rPr>
      </w:pPr>
      <w:r w:rsidRPr="00B551EC">
        <w:rPr>
          <w:rFonts w:ascii="Century Gothic" w:hAnsi="Century Gothic" w:cs="Arial"/>
          <w:b/>
        </w:rPr>
        <w:t>Software Utilized</w:t>
      </w:r>
    </w:p>
    <w:p w14:paraId="69B2AF63" w14:textId="4910B2F0" w:rsidR="00B551EC" w:rsidRPr="00F71693" w:rsidRDefault="00F71693" w:rsidP="00F71693">
      <w:pPr>
        <w:pStyle w:val="NormalWeb"/>
        <w:numPr>
          <w:ilvl w:val="0"/>
          <w:numId w:val="12"/>
        </w:numPr>
        <w:spacing w:before="0" w:beforeAutospacing="0" w:after="0" w:afterAutospacing="0"/>
        <w:rPr>
          <w:rFonts w:ascii="Century Gothic" w:hAnsi="Century Gothic"/>
          <w:sz w:val="22"/>
          <w:szCs w:val="22"/>
        </w:rPr>
      </w:pPr>
      <w:r>
        <w:rPr>
          <w:rFonts w:ascii="Century Gothic" w:hAnsi="Century Gothic" w:cs="Arial"/>
          <w:color w:val="000000"/>
          <w:sz w:val="22"/>
          <w:szCs w:val="22"/>
        </w:rPr>
        <w:t>Ar</w:t>
      </w:r>
      <w:r w:rsidR="00B551EC" w:rsidRPr="00B551EC">
        <w:rPr>
          <w:rFonts w:ascii="Century Gothic" w:hAnsi="Century Gothic" w:cs="Arial"/>
          <w:color w:val="000000"/>
          <w:sz w:val="22"/>
          <w:szCs w:val="22"/>
        </w:rPr>
        <w:t xml:space="preserve">cGIS 10.2.2 - Raster Manipulation/Analysis, Spatial Analyst Classification tools </w:t>
      </w:r>
    </w:p>
    <w:p w14:paraId="2DD32F4C" w14:textId="24D2F09B" w:rsidR="007E38F7" w:rsidRPr="00F71693" w:rsidRDefault="007E38F7" w:rsidP="00F71693">
      <w:pPr>
        <w:pStyle w:val="NormalWeb"/>
        <w:numPr>
          <w:ilvl w:val="0"/>
          <w:numId w:val="12"/>
        </w:numPr>
        <w:spacing w:before="0" w:beforeAutospacing="0" w:after="0" w:afterAutospacing="0"/>
        <w:rPr>
          <w:rFonts w:ascii="Century Gothic" w:hAnsi="Century Gothic"/>
          <w:sz w:val="22"/>
          <w:szCs w:val="22"/>
        </w:rPr>
      </w:pPr>
      <w:r>
        <w:rPr>
          <w:rFonts w:ascii="Century Gothic" w:hAnsi="Century Gothic" w:cs="Arial"/>
          <w:color w:val="000000"/>
          <w:sz w:val="22"/>
          <w:szCs w:val="22"/>
        </w:rPr>
        <w:t>Python scripting – I</w:t>
      </w:r>
      <w:r w:rsidR="00617E97">
        <w:rPr>
          <w:rFonts w:ascii="Century Gothic" w:hAnsi="Century Gothic" w:cs="Arial"/>
          <w:color w:val="000000"/>
          <w:sz w:val="22"/>
          <w:szCs w:val="22"/>
        </w:rPr>
        <w:t>magery Digital Numbers to Reflectance conversion</w:t>
      </w:r>
    </w:p>
    <w:p w14:paraId="4DCF2A6A" w14:textId="035980FF" w:rsidR="00F71693" w:rsidRPr="00E12D45" w:rsidRDefault="00F71693" w:rsidP="00F71693">
      <w:pPr>
        <w:pStyle w:val="NormalWeb"/>
        <w:numPr>
          <w:ilvl w:val="0"/>
          <w:numId w:val="12"/>
        </w:numPr>
        <w:spacing w:before="0" w:beforeAutospacing="0" w:after="0" w:afterAutospacing="0"/>
        <w:rPr>
          <w:rFonts w:ascii="Century Gothic" w:hAnsi="Century Gothic"/>
          <w:sz w:val="22"/>
          <w:szCs w:val="22"/>
        </w:rPr>
      </w:pPr>
      <w:r>
        <w:rPr>
          <w:rFonts w:ascii="Century Gothic" w:hAnsi="Century Gothic" w:cs="Arial"/>
          <w:color w:val="000000"/>
          <w:sz w:val="22"/>
          <w:szCs w:val="22"/>
        </w:rPr>
        <w:t xml:space="preserve">R programming – </w:t>
      </w:r>
      <w:r w:rsidR="00033EA9">
        <w:rPr>
          <w:rFonts w:ascii="Century Gothic" w:hAnsi="Century Gothic" w:cs="Arial"/>
          <w:color w:val="000000"/>
          <w:sz w:val="22"/>
          <w:szCs w:val="22"/>
        </w:rPr>
        <w:t xml:space="preserve">Dr. Ned Horning’s and Dr. Martin </w:t>
      </w:r>
      <w:proofErr w:type="spellStart"/>
      <w:r w:rsidR="00033EA9">
        <w:rPr>
          <w:rFonts w:ascii="Century Gothic" w:hAnsi="Century Gothic" w:cs="Arial"/>
          <w:color w:val="000000"/>
          <w:sz w:val="22"/>
          <w:szCs w:val="22"/>
        </w:rPr>
        <w:t>Wegmann’s</w:t>
      </w:r>
      <w:proofErr w:type="spellEnd"/>
      <w:r w:rsidR="00033EA9">
        <w:rPr>
          <w:rFonts w:ascii="Century Gothic" w:hAnsi="Century Gothic" w:cs="Arial"/>
          <w:color w:val="000000"/>
          <w:sz w:val="22"/>
          <w:szCs w:val="22"/>
        </w:rPr>
        <w:t xml:space="preserve"> </w:t>
      </w:r>
      <w:r w:rsidR="00B341BF">
        <w:rPr>
          <w:rFonts w:ascii="Century Gothic" w:hAnsi="Century Gothic" w:cs="Arial"/>
          <w:color w:val="000000"/>
          <w:sz w:val="22"/>
          <w:szCs w:val="22"/>
        </w:rPr>
        <w:t xml:space="preserve">Random Forest </w:t>
      </w:r>
      <w:r>
        <w:rPr>
          <w:rFonts w:ascii="Century Gothic" w:hAnsi="Century Gothic" w:cs="Arial"/>
          <w:color w:val="000000"/>
          <w:sz w:val="22"/>
          <w:szCs w:val="22"/>
        </w:rPr>
        <w:t xml:space="preserve">Land </w:t>
      </w:r>
      <w:r w:rsidR="00B341BF">
        <w:rPr>
          <w:rFonts w:ascii="Century Gothic" w:hAnsi="Century Gothic" w:cs="Arial"/>
          <w:color w:val="000000"/>
          <w:sz w:val="22"/>
          <w:szCs w:val="22"/>
        </w:rPr>
        <w:t xml:space="preserve">Cover </w:t>
      </w:r>
      <w:r>
        <w:rPr>
          <w:rFonts w:ascii="Century Gothic" w:hAnsi="Century Gothic" w:cs="Arial"/>
          <w:color w:val="000000"/>
          <w:sz w:val="22"/>
          <w:szCs w:val="22"/>
        </w:rPr>
        <w:t xml:space="preserve">classification </w:t>
      </w:r>
      <w:r w:rsidR="00033EA9">
        <w:rPr>
          <w:rFonts w:ascii="Century Gothic" w:hAnsi="Century Gothic" w:cs="Arial"/>
          <w:color w:val="000000"/>
          <w:sz w:val="22"/>
          <w:szCs w:val="22"/>
        </w:rPr>
        <w:t>script for</w:t>
      </w:r>
      <w:r>
        <w:rPr>
          <w:rFonts w:ascii="Century Gothic" w:hAnsi="Century Gothic" w:cs="Arial"/>
          <w:color w:val="000000"/>
          <w:sz w:val="22"/>
          <w:szCs w:val="22"/>
        </w:rPr>
        <w:t xml:space="preserve"> Landsat Imagery</w:t>
      </w:r>
    </w:p>
    <w:p w14:paraId="0CD2669E" w14:textId="247B73F2" w:rsidR="00F55E4D" w:rsidRPr="00E12D45" w:rsidRDefault="00E56575" w:rsidP="00F71693">
      <w:pPr>
        <w:pStyle w:val="NormalWeb"/>
        <w:numPr>
          <w:ilvl w:val="0"/>
          <w:numId w:val="12"/>
        </w:numPr>
        <w:spacing w:before="0" w:beforeAutospacing="0" w:after="0" w:afterAutospacing="0"/>
        <w:rPr>
          <w:rFonts w:ascii="Century Gothic" w:hAnsi="Century Gothic"/>
          <w:sz w:val="22"/>
          <w:szCs w:val="22"/>
        </w:rPr>
      </w:pPr>
      <w:r>
        <w:rPr>
          <w:rFonts w:ascii="Century Gothic" w:hAnsi="Century Gothic" w:cs="Arial"/>
          <w:color w:val="000000"/>
          <w:sz w:val="22"/>
          <w:szCs w:val="22"/>
        </w:rPr>
        <w:t>Microsoft EXCEL – Water Level graphs</w:t>
      </w:r>
    </w:p>
    <w:p w14:paraId="61BFB764" w14:textId="2FF22CB4" w:rsidR="00427624" w:rsidRPr="00B551EC" w:rsidRDefault="00427624" w:rsidP="00F71693">
      <w:pPr>
        <w:pStyle w:val="NormalWeb"/>
        <w:numPr>
          <w:ilvl w:val="0"/>
          <w:numId w:val="12"/>
        </w:numPr>
        <w:spacing w:before="0" w:beforeAutospacing="0" w:after="0" w:afterAutospacing="0"/>
        <w:rPr>
          <w:rFonts w:ascii="Century Gothic" w:hAnsi="Century Gothic"/>
          <w:sz w:val="22"/>
          <w:szCs w:val="22"/>
        </w:rPr>
      </w:pPr>
      <w:r>
        <w:rPr>
          <w:rFonts w:ascii="Century Gothic" w:hAnsi="Century Gothic" w:cs="Arial"/>
          <w:color w:val="000000"/>
          <w:sz w:val="22"/>
          <w:szCs w:val="22"/>
        </w:rPr>
        <w:t>ERDAS Imagine – Accuracy assessment</w:t>
      </w:r>
    </w:p>
    <w:p w14:paraId="15066852" w14:textId="447E2E46" w:rsidR="00DA2183" w:rsidRPr="00C91B50" w:rsidRDefault="00DA2183" w:rsidP="00E12D45">
      <w:pPr>
        <w:pStyle w:val="NormalWeb"/>
        <w:spacing w:before="0" w:beforeAutospacing="0" w:after="0" w:afterAutospacing="0"/>
        <w:ind w:left="720"/>
        <w:rPr>
          <w:rFonts w:ascii="Century Gothic" w:hAnsi="Century Gothic"/>
          <w:sz w:val="22"/>
          <w:szCs w:val="22"/>
        </w:rPr>
      </w:pPr>
    </w:p>
    <w:p w14:paraId="06FF5397" w14:textId="77777777" w:rsidR="00434799" w:rsidRPr="00B551EC" w:rsidRDefault="00434799" w:rsidP="00F02D6D">
      <w:pPr>
        <w:spacing w:after="0" w:line="240" w:lineRule="auto"/>
        <w:rPr>
          <w:rFonts w:ascii="Century Gothic" w:hAnsi="Century Gothic" w:cs="Arial"/>
        </w:rPr>
      </w:pPr>
    </w:p>
    <w:sectPr w:rsidR="00434799" w:rsidRPr="00B551E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1D3BE" w14:textId="77777777" w:rsidR="009B7E4A" w:rsidRDefault="009B7E4A" w:rsidP="00816220">
      <w:pPr>
        <w:spacing w:after="0" w:line="240" w:lineRule="auto"/>
      </w:pPr>
      <w:r>
        <w:separator/>
      </w:r>
    </w:p>
  </w:endnote>
  <w:endnote w:type="continuationSeparator" w:id="0">
    <w:p w14:paraId="1C6908A7" w14:textId="77777777" w:rsidR="009B7E4A" w:rsidRDefault="009B7E4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CC59" w14:textId="77777777" w:rsidR="00677CB8" w:rsidRDefault="00D339EB" w:rsidP="00677CB8">
    <w:pPr>
      <w:pStyle w:val="Footer"/>
      <w:jc w:val="center"/>
    </w:pPr>
    <w:r>
      <w:rPr>
        <w:noProof/>
      </w:rPr>
      <w:drawing>
        <wp:inline distT="0" distB="0" distL="0" distR="0" wp14:anchorId="1BF14F62" wp14:editId="137F2E95">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1DB2D" w14:textId="77777777" w:rsidR="009B7E4A" w:rsidRDefault="009B7E4A" w:rsidP="00816220">
      <w:pPr>
        <w:spacing w:after="0" w:line="240" w:lineRule="auto"/>
      </w:pPr>
      <w:r>
        <w:separator/>
      </w:r>
    </w:p>
  </w:footnote>
  <w:footnote w:type="continuationSeparator" w:id="0">
    <w:p w14:paraId="04294A0C" w14:textId="77777777" w:rsidR="009B7E4A" w:rsidRDefault="009B7E4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2FE"/>
    <w:multiLevelType w:val="multilevel"/>
    <w:tmpl w:val="8B4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461D2"/>
    <w:multiLevelType w:val="multilevel"/>
    <w:tmpl w:val="016C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nsid w:val="57760A69"/>
    <w:multiLevelType w:val="multilevel"/>
    <w:tmpl w:val="2C6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B73AC"/>
    <w:multiLevelType w:val="multilevel"/>
    <w:tmpl w:val="AEB6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A309B"/>
    <w:multiLevelType w:val="hybridMultilevel"/>
    <w:tmpl w:val="B53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E409CC"/>
    <w:multiLevelType w:val="hybridMultilevel"/>
    <w:tmpl w:val="34E2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390FD0"/>
    <w:multiLevelType w:val="hybridMultilevel"/>
    <w:tmpl w:val="C492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B0435"/>
    <w:multiLevelType w:val="multilevel"/>
    <w:tmpl w:val="05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11"/>
  </w:num>
  <w:num w:numId="7">
    <w:abstractNumId w:val="7"/>
  </w:num>
  <w:num w:numId="8">
    <w:abstractNumId w:val="6"/>
  </w:num>
  <w:num w:numId="9">
    <w:abstractNumId w:val="10"/>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369A"/>
    <w:rsid w:val="000048D0"/>
    <w:rsid w:val="00030B44"/>
    <w:rsid w:val="00033EA9"/>
    <w:rsid w:val="00037ED9"/>
    <w:rsid w:val="00050632"/>
    <w:rsid w:val="00056438"/>
    <w:rsid w:val="00057DDA"/>
    <w:rsid w:val="00057EF8"/>
    <w:rsid w:val="00071662"/>
    <w:rsid w:val="0007541C"/>
    <w:rsid w:val="00082EFF"/>
    <w:rsid w:val="00085E2B"/>
    <w:rsid w:val="000A7821"/>
    <w:rsid w:val="000B5BC7"/>
    <w:rsid w:val="000C0E41"/>
    <w:rsid w:val="000C6260"/>
    <w:rsid w:val="000D238D"/>
    <w:rsid w:val="00112740"/>
    <w:rsid w:val="00115BDB"/>
    <w:rsid w:val="001270FC"/>
    <w:rsid w:val="00156E70"/>
    <w:rsid w:val="00160483"/>
    <w:rsid w:val="00180CB5"/>
    <w:rsid w:val="001872BA"/>
    <w:rsid w:val="001C1E3C"/>
    <w:rsid w:val="001C662F"/>
    <w:rsid w:val="001D4983"/>
    <w:rsid w:val="00200201"/>
    <w:rsid w:val="00273E9E"/>
    <w:rsid w:val="0028213C"/>
    <w:rsid w:val="00296D68"/>
    <w:rsid w:val="002C20F2"/>
    <w:rsid w:val="002E4378"/>
    <w:rsid w:val="002F7C76"/>
    <w:rsid w:val="003031ED"/>
    <w:rsid w:val="003053B0"/>
    <w:rsid w:val="00310D12"/>
    <w:rsid w:val="0031297F"/>
    <w:rsid w:val="00335022"/>
    <w:rsid w:val="003B2A86"/>
    <w:rsid w:val="003E16E3"/>
    <w:rsid w:val="00420300"/>
    <w:rsid w:val="00421704"/>
    <w:rsid w:val="00427624"/>
    <w:rsid w:val="00430642"/>
    <w:rsid w:val="00434799"/>
    <w:rsid w:val="00450631"/>
    <w:rsid w:val="00454EA3"/>
    <w:rsid w:val="00486C4B"/>
    <w:rsid w:val="004A02E0"/>
    <w:rsid w:val="004D37C5"/>
    <w:rsid w:val="00501143"/>
    <w:rsid w:val="00520FF6"/>
    <w:rsid w:val="00527D1F"/>
    <w:rsid w:val="0053363C"/>
    <w:rsid w:val="00567BA7"/>
    <w:rsid w:val="00590C65"/>
    <w:rsid w:val="00592371"/>
    <w:rsid w:val="00592C11"/>
    <w:rsid w:val="005A0593"/>
    <w:rsid w:val="005B2C87"/>
    <w:rsid w:val="005C7BDF"/>
    <w:rsid w:val="005E27AF"/>
    <w:rsid w:val="005E3574"/>
    <w:rsid w:val="00613F30"/>
    <w:rsid w:val="00617E97"/>
    <w:rsid w:val="00621B3B"/>
    <w:rsid w:val="00631159"/>
    <w:rsid w:val="006336C1"/>
    <w:rsid w:val="00643FA0"/>
    <w:rsid w:val="00651100"/>
    <w:rsid w:val="00665683"/>
    <w:rsid w:val="00677CB8"/>
    <w:rsid w:val="006A6894"/>
    <w:rsid w:val="006D1739"/>
    <w:rsid w:val="006E2C68"/>
    <w:rsid w:val="007233FB"/>
    <w:rsid w:val="007338D2"/>
    <w:rsid w:val="0074545F"/>
    <w:rsid w:val="00770D88"/>
    <w:rsid w:val="00780FD4"/>
    <w:rsid w:val="007E38F7"/>
    <w:rsid w:val="007E4F6F"/>
    <w:rsid w:val="007F0B1E"/>
    <w:rsid w:val="007F0C10"/>
    <w:rsid w:val="00816220"/>
    <w:rsid w:val="00834FB0"/>
    <w:rsid w:val="00836F00"/>
    <w:rsid w:val="008373EF"/>
    <w:rsid w:val="008713E0"/>
    <w:rsid w:val="008746A4"/>
    <w:rsid w:val="008B166F"/>
    <w:rsid w:val="008D0794"/>
    <w:rsid w:val="008E22F9"/>
    <w:rsid w:val="008F02A9"/>
    <w:rsid w:val="00902BE7"/>
    <w:rsid w:val="009158A7"/>
    <w:rsid w:val="0093138E"/>
    <w:rsid w:val="009416D7"/>
    <w:rsid w:val="00942A88"/>
    <w:rsid w:val="0097582D"/>
    <w:rsid w:val="0098630D"/>
    <w:rsid w:val="009B7E4A"/>
    <w:rsid w:val="009C3AEC"/>
    <w:rsid w:val="00A031A6"/>
    <w:rsid w:val="00A156CD"/>
    <w:rsid w:val="00A174D1"/>
    <w:rsid w:val="00A4481B"/>
    <w:rsid w:val="00A60645"/>
    <w:rsid w:val="00A648C9"/>
    <w:rsid w:val="00A653B8"/>
    <w:rsid w:val="00AC0354"/>
    <w:rsid w:val="00AC5084"/>
    <w:rsid w:val="00AC730A"/>
    <w:rsid w:val="00AF09E7"/>
    <w:rsid w:val="00B14563"/>
    <w:rsid w:val="00B23EAA"/>
    <w:rsid w:val="00B341BF"/>
    <w:rsid w:val="00B551EC"/>
    <w:rsid w:val="00B61597"/>
    <w:rsid w:val="00B7079E"/>
    <w:rsid w:val="00B82BB6"/>
    <w:rsid w:val="00BA5773"/>
    <w:rsid w:val="00BC5058"/>
    <w:rsid w:val="00BC5CF4"/>
    <w:rsid w:val="00BD5A29"/>
    <w:rsid w:val="00BE3391"/>
    <w:rsid w:val="00BE6C78"/>
    <w:rsid w:val="00C0321C"/>
    <w:rsid w:val="00C1027B"/>
    <w:rsid w:val="00C16C32"/>
    <w:rsid w:val="00C357DD"/>
    <w:rsid w:val="00C80037"/>
    <w:rsid w:val="00C82473"/>
    <w:rsid w:val="00CC559E"/>
    <w:rsid w:val="00CE7091"/>
    <w:rsid w:val="00CF68FD"/>
    <w:rsid w:val="00D24325"/>
    <w:rsid w:val="00D339EB"/>
    <w:rsid w:val="00DA2183"/>
    <w:rsid w:val="00DA431D"/>
    <w:rsid w:val="00DB1818"/>
    <w:rsid w:val="00E077BD"/>
    <w:rsid w:val="00E12D45"/>
    <w:rsid w:val="00E17B52"/>
    <w:rsid w:val="00E23712"/>
    <w:rsid w:val="00E25967"/>
    <w:rsid w:val="00E507D0"/>
    <w:rsid w:val="00E56575"/>
    <w:rsid w:val="00E70B5E"/>
    <w:rsid w:val="00E83740"/>
    <w:rsid w:val="00E96701"/>
    <w:rsid w:val="00EB54F0"/>
    <w:rsid w:val="00EB5545"/>
    <w:rsid w:val="00EB7CF9"/>
    <w:rsid w:val="00EC25FF"/>
    <w:rsid w:val="00F02D6D"/>
    <w:rsid w:val="00F13449"/>
    <w:rsid w:val="00F1798C"/>
    <w:rsid w:val="00F261BD"/>
    <w:rsid w:val="00F36A8C"/>
    <w:rsid w:val="00F55E4D"/>
    <w:rsid w:val="00F6325C"/>
    <w:rsid w:val="00F71693"/>
    <w:rsid w:val="00F76AD7"/>
    <w:rsid w:val="00F77AD4"/>
    <w:rsid w:val="00F82819"/>
    <w:rsid w:val="00F96579"/>
    <w:rsid w:val="00FC27F9"/>
    <w:rsid w:val="00FC35A7"/>
    <w:rsid w:val="00FC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6E8D3"/>
  <w15:docId w15:val="{0AE690F4-CF40-47B5-8207-70AE19BA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Spacing">
    <w:name w:val="No Spacing"/>
    <w:uiPriority w:val="1"/>
    <w:qFormat/>
    <w:rsid w:val="00F02D6D"/>
    <w:rPr>
      <w:sz w:val="22"/>
      <w:szCs w:val="22"/>
    </w:rPr>
  </w:style>
  <w:style w:type="paragraph" w:styleId="NormalWeb">
    <w:name w:val="Normal (Web)"/>
    <w:basedOn w:val="Normal"/>
    <w:uiPriority w:val="99"/>
    <w:unhideWhenUsed/>
    <w:rsid w:val="00F02D6D"/>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B551EC"/>
  </w:style>
  <w:style w:type="paragraph" w:customStyle="1" w:styleId="Normal1">
    <w:name w:val="Normal1"/>
    <w:rsid w:val="00082EFF"/>
    <w:rPr>
      <w:rFonts w:ascii="Questrial" w:eastAsia="Questrial" w:hAnsi="Questrial" w:cs="Questrial"/>
      <w:color w:val="000000"/>
      <w:sz w:val="22"/>
    </w:rPr>
  </w:style>
  <w:style w:type="character" w:styleId="CommentReference">
    <w:name w:val="annotation reference"/>
    <w:basedOn w:val="DefaultParagraphFont"/>
    <w:uiPriority w:val="99"/>
    <w:semiHidden/>
    <w:unhideWhenUsed/>
    <w:rsid w:val="00EB5545"/>
    <w:rPr>
      <w:sz w:val="16"/>
      <w:szCs w:val="16"/>
    </w:rPr>
  </w:style>
  <w:style w:type="paragraph" w:styleId="CommentText">
    <w:name w:val="annotation text"/>
    <w:basedOn w:val="Normal"/>
    <w:link w:val="CommentTextChar"/>
    <w:uiPriority w:val="99"/>
    <w:semiHidden/>
    <w:unhideWhenUsed/>
    <w:rsid w:val="00EB5545"/>
    <w:pPr>
      <w:spacing w:line="240" w:lineRule="auto"/>
    </w:pPr>
    <w:rPr>
      <w:sz w:val="20"/>
      <w:szCs w:val="20"/>
    </w:rPr>
  </w:style>
  <w:style w:type="character" w:customStyle="1" w:styleId="CommentTextChar">
    <w:name w:val="Comment Text Char"/>
    <w:basedOn w:val="DefaultParagraphFont"/>
    <w:link w:val="CommentText"/>
    <w:uiPriority w:val="99"/>
    <w:semiHidden/>
    <w:rsid w:val="00EB5545"/>
  </w:style>
  <w:style w:type="paragraph" w:styleId="CommentSubject">
    <w:name w:val="annotation subject"/>
    <w:basedOn w:val="CommentText"/>
    <w:next w:val="CommentText"/>
    <w:link w:val="CommentSubjectChar"/>
    <w:uiPriority w:val="99"/>
    <w:semiHidden/>
    <w:unhideWhenUsed/>
    <w:rsid w:val="00EB5545"/>
    <w:rPr>
      <w:b/>
      <w:bCs/>
    </w:rPr>
  </w:style>
  <w:style w:type="character" w:customStyle="1" w:styleId="CommentSubjectChar">
    <w:name w:val="Comment Subject Char"/>
    <w:basedOn w:val="CommentTextChar"/>
    <w:link w:val="CommentSubject"/>
    <w:uiPriority w:val="99"/>
    <w:semiHidden/>
    <w:rsid w:val="00EB5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7414">
      <w:bodyDiv w:val="1"/>
      <w:marLeft w:val="0"/>
      <w:marRight w:val="0"/>
      <w:marTop w:val="0"/>
      <w:marBottom w:val="0"/>
      <w:divBdr>
        <w:top w:val="none" w:sz="0" w:space="0" w:color="auto"/>
        <w:left w:val="none" w:sz="0" w:space="0" w:color="auto"/>
        <w:bottom w:val="none" w:sz="0" w:space="0" w:color="auto"/>
        <w:right w:val="none" w:sz="0" w:space="0" w:color="auto"/>
      </w:divBdr>
    </w:div>
    <w:div w:id="588349083">
      <w:bodyDiv w:val="1"/>
      <w:marLeft w:val="0"/>
      <w:marRight w:val="0"/>
      <w:marTop w:val="0"/>
      <w:marBottom w:val="0"/>
      <w:divBdr>
        <w:top w:val="none" w:sz="0" w:space="0" w:color="auto"/>
        <w:left w:val="none" w:sz="0" w:space="0" w:color="auto"/>
        <w:bottom w:val="none" w:sz="0" w:space="0" w:color="auto"/>
        <w:right w:val="none" w:sz="0" w:space="0" w:color="auto"/>
      </w:divBdr>
    </w:div>
    <w:div w:id="638343736">
      <w:bodyDiv w:val="1"/>
      <w:marLeft w:val="0"/>
      <w:marRight w:val="0"/>
      <w:marTop w:val="0"/>
      <w:marBottom w:val="0"/>
      <w:divBdr>
        <w:top w:val="none" w:sz="0" w:space="0" w:color="auto"/>
        <w:left w:val="none" w:sz="0" w:space="0" w:color="auto"/>
        <w:bottom w:val="none" w:sz="0" w:space="0" w:color="auto"/>
        <w:right w:val="none" w:sz="0" w:space="0" w:color="auto"/>
      </w:divBdr>
    </w:div>
    <w:div w:id="820315271">
      <w:bodyDiv w:val="1"/>
      <w:marLeft w:val="0"/>
      <w:marRight w:val="0"/>
      <w:marTop w:val="0"/>
      <w:marBottom w:val="0"/>
      <w:divBdr>
        <w:top w:val="none" w:sz="0" w:space="0" w:color="auto"/>
        <w:left w:val="none" w:sz="0" w:space="0" w:color="auto"/>
        <w:bottom w:val="none" w:sz="0" w:space="0" w:color="auto"/>
        <w:right w:val="none" w:sz="0" w:space="0" w:color="auto"/>
      </w:divBdr>
    </w:div>
    <w:div w:id="1265115793">
      <w:bodyDiv w:val="1"/>
      <w:marLeft w:val="0"/>
      <w:marRight w:val="0"/>
      <w:marTop w:val="0"/>
      <w:marBottom w:val="0"/>
      <w:divBdr>
        <w:top w:val="none" w:sz="0" w:space="0" w:color="auto"/>
        <w:left w:val="none" w:sz="0" w:space="0" w:color="auto"/>
        <w:bottom w:val="none" w:sz="0" w:space="0" w:color="auto"/>
        <w:right w:val="none" w:sz="0" w:space="0" w:color="auto"/>
      </w:divBdr>
    </w:div>
    <w:div w:id="1605114448">
      <w:bodyDiv w:val="1"/>
      <w:marLeft w:val="0"/>
      <w:marRight w:val="0"/>
      <w:marTop w:val="0"/>
      <w:marBottom w:val="0"/>
      <w:divBdr>
        <w:top w:val="none" w:sz="0" w:space="0" w:color="auto"/>
        <w:left w:val="none" w:sz="0" w:space="0" w:color="auto"/>
        <w:bottom w:val="none" w:sz="0" w:space="0" w:color="auto"/>
        <w:right w:val="none" w:sz="0" w:space="0" w:color="auto"/>
      </w:divBdr>
    </w:div>
    <w:div w:id="1613854352">
      <w:bodyDiv w:val="1"/>
      <w:marLeft w:val="0"/>
      <w:marRight w:val="0"/>
      <w:marTop w:val="0"/>
      <w:marBottom w:val="0"/>
      <w:divBdr>
        <w:top w:val="none" w:sz="0" w:space="0" w:color="auto"/>
        <w:left w:val="none" w:sz="0" w:space="0" w:color="auto"/>
        <w:bottom w:val="none" w:sz="0" w:space="0" w:color="auto"/>
        <w:right w:val="none" w:sz="0" w:space="0" w:color="auto"/>
      </w:divBdr>
    </w:div>
    <w:div w:id="1628854402">
      <w:bodyDiv w:val="1"/>
      <w:marLeft w:val="0"/>
      <w:marRight w:val="0"/>
      <w:marTop w:val="0"/>
      <w:marBottom w:val="0"/>
      <w:divBdr>
        <w:top w:val="none" w:sz="0" w:space="0" w:color="auto"/>
        <w:left w:val="none" w:sz="0" w:space="0" w:color="auto"/>
        <w:bottom w:val="none" w:sz="0" w:space="0" w:color="auto"/>
        <w:right w:val="none" w:sz="0" w:space="0" w:color="auto"/>
      </w:divBdr>
    </w:div>
    <w:div w:id="1713076160">
      <w:bodyDiv w:val="1"/>
      <w:marLeft w:val="0"/>
      <w:marRight w:val="0"/>
      <w:marTop w:val="0"/>
      <w:marBottom w:val="0"/>
      <w:divBdr>
        <w:top w:val="none" w:sz="0" w:space="0" w:color="auto"/>
        <w:left w:val="none" w:sz="0" w:space="0" w:color="auto"/>
        <w:bottom w:val="none" w:sz="0" w:space="0" w:color="auto"/>
        <w:right w:val="none" w:sz="0" w:space="0" w:color="auto"/>
      </w:divBdr>
    </w:div>
    <w:div w:id="1730957773">
      <w:bodyDiv w:val="1"/>
      <w:marLeft w:val="0"/>
      <w:marRight w:val="0"/>
      <w:marTop w:val="0"/>
      <w:marBottom w:val="0"/>
      <w:divBdr>
        <w:top w:val="none" w:sz="0" w:space="0" w:color="auto"/>
        <w:left w:val="none" w:sz="0" w:space="0" w:color="auto"/>
        <w:bottom w:val="none" w:sz="0" w:space="0" w:color="auto"/>
        <w:right w:val="none" w:sz="0" w:space="0" w:color="auto"/>
      </w:divBdr>
    </w:div>
    <w:div w:id="1788814107">
      <w:bodyDiv w:val="1"/>
      <w:marLeft w:val="0"/>
      <w:marRight w:val="0"/>
      <w:marTop w:val="0"/>
      <w:marBottom w:val="0"/>
      <w:divBdr>
        <w:top w:val="none" w:sz="0" w:space="0" w:color="auto"/>
        <w:left w:val="none" w:sz="0" w:space="0" w:color="auto"/>
        <w:bottom w:val="none" w:sz="0" w:space="0" w:color="auto"/>
        <w:right w:val="none" w:sz="0" w:space="0" w:color="auto"/>
      </w:divBdr>
    </w:div>
    <w:div w:id="1997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9BC1-4355-4532-883D-24E64B4D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Maldonado Jaime, Janice M. (LARC-E3)[SSAI DEVELOP]</cp:lastModifiedBy>
  <cp:revision>3</cp:revision>
  <dcterms:created xsi:type="dcterms:W3CDTF">2014-10-30T21:33:00Z</dcterms:created>
  <dcterms:modified xsi:type="dcterms:W3CDTF">2014-10-30T21:58:00Z</dcterms:modified>
</cp:coreProperties>
</file>