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41AC3" w14:textId="3AC1687F" w:rsidR="009830D6" w:rsidRDefault="6CECCA86" w:rsidP="136B2D9E">
      <w:pPr>
        <w:tabs>
          <w:tab w:val="left" w:pos="7329"/>
        </w:tabs>
        <w:jc w:val="right"/>
        <w:rPr>
          <w:rFonts w:eastAsia="Garamond" w:cs="Garamond"/>
          <w:color w:val="000000" w:themeColor="text1"/>
          <w:sz w:val="40"/>
          <w:szCs w:val="40"/>
        </w:rPr>
      </w:pPr>
      <w:bookmarkStart w:id="0" w:name="_Hlk142573911"/>
      <w:bookmarkEnd w:id="0"/>
      <w:r w:rsidRPr="136B2D9E">
        <w:rPr>
          <w:rFonts w:eastAsia="Garamond" w:cs="Garamond"/>
          <w:color w:val="000000" w:themeColor="text1"/>
          <w:sz w:val="40"/>
          <w:szCs w:val="40"/>
        </w:rPr>
        <w:t>Richmond Disasters</w:t>
      </w:r>
    </w:p>
    <w:p w14:paraId="7287D019" w14:textId="5D2BC999" w:rsidR="009830D6" w:rsidRDefault="6CECCA86" w:rsidP="136B2D9E">
      <w:pPr>
        <w:jc w:val="right"/>
        <w:rPr>
          <w:rFonts w:eastAsia="Garamond" w:cs="Garamond"/>
          <w:color w:val="000000" w:themeColor="text1"/>
          <w:sz w:val="28"/>
          <w:szCs w:val="28"/>
        </w:rPr>
      </w:pPr>
      <w:r w:rsidRPr="136B2D9E">
        <w:rPr>
          <w:rFonts w:eastAsia="Garamond" w:cs="Garamond"/>
          <w:color w:val="000000" w:themeColor="text1"/>
          <w:sz w:val="28"/>
          <w:szCs w:val="28"/>
        </w:rPr>
        <w:t>Tracking and Assessing Stormwater Flooding in Richmond, Virginia to Improve Water Quality Monitoring and Resources Management</w:t>
      </w:r>
    </w:p>
    <w:p w14:paraId="076F42DF" w14:textId="38F9E450" w:rsidR="009830D6" w:rsidRDefault="009830D6" w:rsidP="00ED01B5">
      <w:pPr>
        <w:rPr>
          <w:rFonts w:eastAsia="Garamond" w:cs="Garamond"/>
          <w:color w:val="000000" w:themeColor="text1"/>
          <w:sz w:val="32"/>
          <w:szCs w:val="32"/>
        </w:rPr>
      </w:pPr>
    </w:p>
    <w:p w14:paraId="4853B72B" w14:textId="36845880" w:rsidR="00E578D6" w:rsidRDefault="00E578D6" w:rsidP="00ED01B5">
      <w:pPr>
        <w:rPr>
          <w:rFonts w:eastAsia="Garamond" w:cs="Garamond"/>
          <w:color w:val="000000" w:themeColor="text1"/>
          <w:sz w:val="32"/>
          <w:szCs w:val="32"/>
        </w:rPr>
      </w:pPr>
    </w:p>
    <w:p w14:paraId="42087BC3" w14:textId="4D59D633" w:rsidR="00E578D6" w:rsidRDefault="00E578D6" w:rsidP="00ED01B5">
      <w:pPr>
        <w:rPr>
          <w:rFonts w:eastAsia="Garamond" w:cs="Garamond"/>
          <w:color w:val="000000" w:themeColor="text1"/>
          <w:sz w:val="32"/>
          <w:szCs w:val="32"/>
        </w:rPr>
      </w:pPr>
    </w:p>
    <w:p w14:paraId="3EDD3BC3" w14:textId="5A2CAA16" w:rsidR="00E578D6" w:rsidRDefault="00E578D6" w:rsidP="00ED01B5">
      <w:pPr>
        <w:rPr>
          <w:rFonts w:eastAsia="Garamond" w:cs="Garamond"/>
          <w:color w:val="000000" w:themeColor="text1"/>
          <w:sz w:val="32"/>
          <w:szCs w:val="32"/>
        </w:rPr>
      </w:pPr>
    </w:p>
    <w:p w14:paraId="019A8EB2" w14:textId="45CC9CCD" w:rsidR="00FC670A" w:rsidRDefault="00FC670A" w:rsidP="136B2D9E">
      <w:pPr>
        <w:jc w:val="center"/>
        <w:rPr>
          <w:rFonts w:eastAsia="Garamond" w:cs="Garamond"/>
          <w:color w:val="000000" w:themeColor="text1"/>
          <w:sz w:val="32"/>
          <w:szCs w:val="32"/>
        </w:rPr>
      </w:pPr>
    </w:p>
    <w:p w14:paraId="5F616488" w14:textId="0AAFB0D1" w:rsidR="00FC670A" w:rsidRDefault="00FC670A" w:rsidP="136B2D9E">
      <w:pPr>
        <w:jc w:val="center"/>
        <w:rPr>
          <w:rFonts w:eastAsia="Garamond" w:cs="Garamond"/>
          <w:color w:val="000000" w:themeColor="text1"/>
          <w:sz w:val="32"/>
          <w:szCs w:val="32"/>
        </w:rPr>
      </w:pPr>
    </w:p>
    <w:p w14:paraId="6360306A" w14:textId="06505AB4" w:rsidR="691A26B8" w:rsidRDefault="691A26B8" w:rsidP="136B2D9E">
      <w:pPr>
        <w:jc w:val="center"/>
        <w:rPr>
          <w:rFonts w:eastAsia="Garamond" w:cs="Garamond"/>
          <w:color w:val="000000" w:themeColor="text1"/>
          <w:sz w:val="32"/>
          <w:szCs w:val="32"/>
        </w:rPr>
      </w:pPr>
      <w:r>
        <w:rPr>
          <w:noProof/>
        </w:rPr>
        <w:drawing>
          <wp:inline distT="0" distB="0" distL="0" distR="0" wp14:anchorId="07E4076B" wp14:editId="74DE1069">
            <wp:extent cx="971550" cy="190500"/>
            <wp:effectExtent l="0" t="0" r="0" b="0"/>
            <wp:docPr id="79947050" name="Picture 7994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47050"/>
                    <pic:cNvPicPr/>
                  </pic:nvPicPr>
                  <pic:blipFill>
                    <a:blip r:embed="rId11">
                      <a:extLst>
                        <a:ext uri="{28A0092B-C50C-407E-A947-70E740481C1C}">
                          <a14:useLocalDpi xmlns:a14="http://schemas.microsoft.com/office/drawing/2010/main" val="0"/>
                        </a:ext>
                      </a:extLst>
                    </a:blip>
                    <a:stretch>
                      <a:fillRect/>
                    </a:stretch>
                  </pic:blipFill>
                  <pic:spPr>
                    <a:xfrm>
                      <a:off x="0" y="0"/>
                      <a:ext cx="971550" cy="190500"/>
                    </a:xfrm>
                    <a:prstGeom prst="rect">
                      <a:avLst/>
                    </a:prstGeom>
                  </pic:spPr>
                </pic:pic>
              </a:graphicData>
            </a:graphic>
          </wp:inline>
        </w:drawing>
      </w:r>
      <w:r w:rsidRPr="136B2D9E">
        <w:rPr>
          <w:rFonts w:eastAsia="Garamond" w:cs="Garamond"/>
          <w:b/>
          <w:bCs/>
          <w:color w:val="000000" w:themeColor="text1"/>
          <w:sz w:val="32"/>
          <w:szCs w:val="32"/>
        </w:rPr>
        <w:t xml:space="preserve"> Technical Report</w:t>
      </w:r>
    </w:p>
    <w:p w14:paraId="02D221C6" w14:textId="519EFC21" w:rsidR="00916AAB" w:rsidDel="00E6103B" w:rsidRDefault="003F2DE0" w:rsidP="136B2D9E">
      <w:pPr>
        <w:jc w:val="center"/>
        <w:rPr>
          <w:rFonts w:eastAsia="Garamond" w:cs="Garamond"/>
          <w:color w:val="000000" w:themeColor="text1"/>
          <w:sz w:val="28"/>
          <w:szCs w:val="28"/>
        </w:rPr>
      </w:pPr>
      <w:r>
        <w:rPr>
          <w:rFonts w:eastAsia="Garamond" w:cs="Garamond"/>
          <w:color w:val="000000" w:themeColor="text1"/>
          <w:sz w:val="28"/>
          <w:szCs w:val="28"/>
        </w:rPr>
        <w:t>August</w:t>
      </w:r>
      <w:r w:rsidR="754D60F5" w:rsidRPr="32EE266F">
        <w:rPr>
          <w:rFonts w:eastAsia="Garamond" w:cs="Garamond"/>
          <w:color w:val="000000" w:themeColor="text1"/>
          <w:sz w:val="28"/>
          <w:szCs w:val="28"/>
        </w:rPr>
        <w:t xml:space="preserve"> </w:t>
      </w:r>
      <w:r w:rsidR="00B14745">
        <w:rPr>
          <w:rFonts w:eastAsia="Garamond" w:cs="Garamond"/>
          <w:color w:val="000000" w:themeColor="text1"/>
          <w:sz w:val="28"/>
          <w:szCs w:val="28"/>
        </w:rPr>
        <w:t>1</w:t>
      </w:r>
      <w:r>
        <w:rPr>
          <w:rFonts w:eastAsia="Garamond" w:cs="Garamond"/>
          <w:color w:val="000000" w:themeColor="text1"/>
          <w:sz w:val="28"/>
          <w:szCs w:val="28"/>
        </w:rPr>
        <w:t>0</w:t>
      </w:r>
      <w:r w:rsidR="00AF57B6" w:rsidRPr="32EE266F">
        <w:rPr>
          <w:rFonts w:eastAsia="Garamond" w:cs="Garamond"/>
          <w:color w:val="000000" w:themeColor="text1"/>
          <w:sz w:val="28"/>
          <w:szCs w:val="28"/>
          <w:vertAlign w:val="superscript"/>
        </w:rPr>
        <w:t>th</w:t>
      </w:r>
      <w:r w:rsidR="028C91D2" w:rsidRPr="3B7540A3">
        <w:rPr>
          <w:rFonts w:eastAsia="Garamond" w:cs="Garamond"/>
          <w:color w:val="000000" w:themeColor="text1"/>
          <w:sz w:val="28"/>
          <w:szCs w:val="28"/>
        </w:rPr>
        <w:t xml:space="preserve">, </w:t>
      </w:r>
      <w:r w:rsidR="1F2F440D" w:rsidRPr="3B7540A3">
        <w:rPr>
          <w:rFonts w:eastAsia="Garamond" w:cs="Garamond"/>
          <w:color w:val="000000" w:themeColor="text1"/>
          <w:sz w:val="28"/>
          <w:szCs w:val="28"/>
        </w:rPr>
        <w:t>202</w:t>
      </w:r>
      <w:r w:rsidR="66BB778E" w:rsidRPr="3B7540A3">
        <w:rPr>
          <w:rFonts w:eastAsia="Garamond" w:cs="Garamond"/>
          <w:color w:val="000000" w:themeColor="text1"/>
          <w:sz w:val="28"/>
          <w:szCs w:val="28"/>
        </w:rPr>
        <w:t>3</w:t>
      </w:r>
    </w:p>
    <w:p w14:paraId="2DCBEB26" w14:textId="0B7277DA" w:rsidR="00916AAB" w:rsidRDefault="00916AAB" w:rsidP="136B2D9E">
      <w:pPr>
        <w:jc w:val="center"/>
        <w:rPr>
          <w:rFonts w:eastAsia="Garamond" w:cs="Garamond"/>
          <w:color w:val="000000" w:themeColor="text1"/>
          <w:sz w:val="20"/>
          <w:szCs w:val="20"/>
        </w:rPr>
      </w:pPr>
    </w:p>
    <w:p w14:paraId="38733670" w14:textId="66EA2B8E" w:rsidR="0041150E" w:rsidRDefault="0C7A04CB" w:rsidP="136B2D9E">
      <w:pPr>
        <w:jc w:val="center"/>
        <w:rPr>
          <w:rFonts w:eastAsia="Garamond" w:cs="Garamond"/>
          <w:color w:val="000000" w:themeColor="text1"/>
          <w:sz w:val="20"/>
          <w:szCs w:val="20"/>
        </w:rPr>
      </w:pPr>
      <w:r w:rsidRPr="136B2D9E">
        <w:rPr>
          <w:rFonts w:eastAsia="Garamond" w:cs="Garamond"/>
          <w:color w:val="000000" w:themeColor="text1"/>
          <w:sz w:val="20"/>
          <w:szCs w:val="20"/>
        </w:rPr>
        <w:t>Kaylee Tanner</w:t>
      </w:r>
      <w:r w:rsidR="00FC670A" w:rsidRPr="136B2D9E">
        <w:rPr>
          <w:rFonts w:eastAsia="Garamond" w:cs="Garamond"/>
          <w:color w:val="000000" w:themeColor="text1"/>
          <w:sz w:val="20"/>
          <w:szCs w:val="20"/>
        </w:rPr>
        <w:t xml:space="preserve"> </w:t>
      </w:r>
      <w:r w:rsidR="00BA41F7" w:rsidRPr="136B2D9E">
        <w:rPr>
          <w:rFonts w:eastAsia="Garamond" w:cs="Garamond"/>
          <w:color w:val="000000" w:themeColor="text1"/>
          <w:sz w:val="20"/>
          <w:szCs w:val="20"/>
        </w:rPr>
        <w:t>(Project L</w:t>
      </w:r>
      <w:r w:rsidR="00B265D9" w:rsidRPr="136B2D9E">
        <w:rPr>
          <w:rFonts w:eastAsia="Garamond" w:cs="Garamond"/>
          <w:color w:val="000000" w:themeColor="text1"/>
          <w:sz w:val="20"/>
          <w:szCs w:val="20"/>
        </w:rPr>
        <w:t>ead)</w:t>
      </w:r>
    </w:p>
    <w:p w14:paraId="38E6C1AF" w14:textId="6B40208C" w:rsidR="4BBCD3B0" w:rsidRDefault="4BBCD3B0" w:rsidP="136B2D9E">
      <w:pPr>
        <w:jc w:val="center"/>
        <w:rPr>
          <w:rFonts w:eastAsia="Garamond" w:cs="Garamond"/>
          <w:color w:val="000000" w:themeColor="text1"/>
          <w:sz w:val="20"/>
          <w:szCs w:val="20"/>
        </w:rPr>
      </w:pPr>
      <w:r w:rsidRPr="136B2D9E">
        <w:rPr>
          <w:rFonts w:eastAsia="Garamond" w:cs="Garamond"/>
          <w:color w:val="000000" w:themeColor="text1"/>
          <w:sz w:val="20"/>
          <w:szCs w:val="20"/>
        </w:rPr>
        <w:t>Trinity Johnson</w:t>
      </w:r>
    </w:p>
    <w:p w14:paraId="6EBD9604" w14:textId="044F9CF7" w:rsidR="4BBCD3B0" w:rsidRDefault="4BBCD3B0" w:rsidP="136B2D9E">
      <w:pPr>
        <w:jc w:val="center"/>
        <w:rPr>
          <w:rFonts w:eastAsia="Garamond" w:cs="Garamond"/>
          <w:color w:val="000000" w:themeColor="text1"/>
          <w:sz w:val="20"/>
          <w:szCs w:val="20"/>
        </w:rPr>
      </w:pPr>
      <w:r w:rsidRPr="136B2D9E">
        <w:rPr>
          <w:rFonts w:eastAsia="Garamond" w:cs="Garamond"/>
          <w:color w:val="000000" w:themeColor="text1"/>
          <w:sz w:val="20"/>
          <w:szCs w:val="20"/>
        </w:rPr>
        <w:t>Maggie Lincoln</w:t>
      </w:r>
    </w:p>
    <w:p w14:paraId="37B83008" w14:textId="6506C9BB" w:rsidR="4BBCD3B0" w:rsidRDefault="4BBCD3B0" w:rsidP="136B2D9E">
      <w:pPr>
        <w:jc w:val="center"/>
        <w:rPr>
          <w:rFonts w:eastAsia="Garamond" w:cs="Garamond"/>
          <w:color w:val="000000" w:themeColor="text1"/>
          <w:sz w:val="20"/>
          <w:szCs w:val="20"/>
        </w:rPr>
      </w:pPr>
      <w:r w:rsidRPr="136B2D9E">
        <w:rPr>
          <w:rFonts w:eastAsia="Garamond" w:cs="Garamond"/>
          <w:color w:val="000000" w:themeColor="text1"/>
          <w:sz w:val="20"/>
          <w:szCs w:val="20"/>
        </w:rPr>
        <w:t>Brodie Thiele</w:t>
      </w:r>
    </w:p>
    <w:p w14:paraId="3874BBAE" w14:textId="150A212D" w:rsidR="00FC670A" w:rsidRDefault="00FC670A" w:rsidP="136B2D9E">
      <w:pPr>
        <w:jc w:val="center"/>
        <w:rPr>
          <w:rFonts w:eastAsia="Garamond" w:cs="Garamond"/>
          <w:color w:val="000000" w:themeColor="text1"/>
          <w:sz w:val="20"/>
          <w:szCs w:val="20"/>
        </w:rPr>
      </w:pPr>
    </w:p>
    <w:p w14:paraId="21467EAE" w14:textId="1ECE3936" w:rsidR="00611ACB" w:rsidRDefault="00611ACB" w:rsidP="136B2D9E">
      <w:pPr>
        <w:jc w:val="center"/>
        <w:rPr>
          <w:rFonts w:eastAsia="Garamond" w:cs="Garamond"/>
          <w:color w:val="000000" w:themeColor="text1"/>
          <w:sz w:val="20"/>
          <w:szCs w:val="20"/>
        </w:rPr>
      </w:pPr>
      <w:r w:rsidRPr="136B2D9E">
        <w:rPr>
          <w:rFonts w:eastAsia="Garamond" w:cs="Garamond"/>
          <w:b/>
          <w:i/>
          <w:color w:val="000000" w:themeColor="text1"/>
          <w:sz w:val="20"/>
          <w:szCs w:val="20"/>
        </w:rPr>
        <w:t>Advisors:</w:t>
      </w:r>
    </w:p>
    <w:p w14:paraId="1D1FDECA" w14:textId="15B56464" w:rsidR="00916AAB" w:rsidRDefault="31B6F43D" w:rsidP="136B2D9E">
      <w:pPr>
        <w:jc w:val="center"/>
        <w:rPr>
          <w:rFonts w:eastAsia="Garamond" w:cs="Garamond"/>
          <w:color w:val="000000" w:themeColor="text1"/>
          <w:sz w:val="20"/>
          <w:szCs w:val="20"/>
        </w:rPr>
      </w:pPr>
      <w:r w:rsidRPr="6A10D8E0">
        <w:rPr>
          <w:rFonts w:eastAsia="Garamond" w:cs="Garamond"/>
          <w:color w:val="000000" w:themeColor="text1"/>
          <w:sz w:val="20"/>
          <w:szCs w:val="20"/>
        </w:rPr>
        <w:t xml:space="preserve">Dr. </w:t>
      </w:r>
      <w:r w:rsidR="6BCC7763" w:rsidRPr="768ACA84">
        <w:rPr>
          <w:rFonts w:eastAsia="Garamond" w:cs="Garamond"/>
          <w:color w:val="000000" w:themeColor="text1"/>
          <w:sz w:val="20"/>
          <w:szCs w:val="20"/>
        </w:rPr>
        <w:t>Kent</w:t>
      </w:r>
      <w:r w:rsidR="4DEC5E7D" w:rsidRPr="768ACA84">
        <w:rPr>
          <w:rFonts w:eastAsia="Garamond" w:cs="Garamond"/>
          <w:color w:val="000000" w:themeColor="text1"/>
          <w:sz w:val="20"/>
          <w:szCs w:val="20"/>
        </w:rPr>
        <w:t>on</w:t>
      </w:r>
      <w:r w:rsidR="6BCC7763" w:rsidRPr="136B2D9E">
        <w:rPr>
          <w:rFonts w:eastAsia="Garamond" w:cs="Garamond"/>
          <w:color w:val="000000" w:themeColor="text1"/>
          <w:sz w:val="20"/>
          <w:szCs w:val="20"/>
        </w:rPr>
        <w:t xml:space="preserve"> Ross</w:t>
      </w:r>
      <w:r w:rsidR="00916AAB" w:rsidRPr="136B2D9E">
        <w:rPr>
          <w:rFonts w:eastAsia="Garamond" w:cs="Garamond"/>
          <w:color w:val="000000" w:themeColor="text1"/>
          <w:sz w:val="20"/>
          <w:szCs w:val="20"/>
        </w:rPr>
        <w:t xml:space="preserve">, </w:t>
      </w:r>
      <w:r w:rsidR="5DDAE19A" w:rsidRPr="56EA690C">
        <w:rPr>
          <w:rFonts w:eastAsia="Garamond" w:cs="Garamond"/>
          <w:color w:val="000000" w:themeColor="text1"/>
          <w:sz w:val="20"/>
          <w:szCs w:val="20"/>
        </w:rPr>
        <w:t>NASA</w:t>
      </w:r>
      <w:r w:rsidR="5DDAE19A" w:rsidRPr="752B076D">
        <w:rPr>
          <w:rFonts w:eastAsia="Garamond" w:cs="Garamond"/>
          <w:color w:val="000000" w:themeColor="text1"/>
          <w:sz w:val="20"/>
          <w:szCs w:val="20"/>
        </w:rPr>
        <w:t xml:space="preserve"> </w:t>
      </w:r>
      <w:r w:rsidR="5DDAE19A" w:rsidRPr="0901BDB9">
        <w:rPr>
          <w:rFonts w:eastAsia="Garamond" w:cs="Garamond"/>
          <w:color w:val="000000" w:themeColor="text1"/>
          <w:sz w:val="20"/>
          <w:szCs w:val="20"/>
        </w:rPr>
        <w:t xml:space="preserve">Langley Research </w:t>
      </w:r>
      <w:r w:rsidR="5DDAE19A" w:rsidRPr="3136877C">
        <w:rPr>
          <w:rFonts w:eastAsia="Garamond" w:cs="Garamond"/>
          <w:color w:val="000000" w:themeColor="text1"/>
          <w:sz w:val="20"/>
          <w:szCs w:val="20"/>
        </w:rPr>
        <w:t>Center</w:t>
      </w:r>
      <w:r w:rsidR="00916AAB" w:rsidRPr="136B2D9E">
        <w:rPr>
          <w:rFonts w:eastAsia="Garamond" w:cs="Garamond"/>
          <w:color w:val="000000" w:themeColor="text1"/>
          <w:sz w:val="20"/>
          <w:szCs w:val="20"/>
        </w:rPr>
        <w:t xml:space="preserve"> (Science Advisor)</w:t>
      </w:r>
    </w:p>
    <w:p w14:paraId="2663C10C" w14:textId="23FE29C2" w:rsidR="691A26B8" w:rsidRDefault="27328209" w:rsidP="136B2D9E">
      <w:pPr>
        <w:jc w:val="center"/>
        <w:rPr>
          <w:rFonts w:eastAsia="Garamond" w:cs="Garamond"/>
          <w:color w:val="000000" w:themeColor="text1"/>
          <w:sz w:val="20"/>
          <w:szCs w:val="20"/>
        </w:rPr>
      </w:pPr>
      <w:r w:rsidRPr="467A4A3E">
        <w:rPr>
          <w:rFonts w:eastAsia="Garamond" w:cs="Garamond"/>
          <w:color w:val="000000" w:themeColor="text1"/>
          <w:sz w:val="20"/>
          <w:szCs w:val="20"/>
        </w:rPr>
        <w:t xml:space="preserve">Lauren </w:t>
      </w:r>
      <w:r w:rsidRPr="34E70D1B">
        <w:rPr>
          <w:rFonts w:eastAsia="Garamond" w:cs="Garamond"/>
          <w:color w:val="000000" w:themeColor="text1"/>
          <w:sz w:val="20"/>
          <w:szCs w:val="20"/>
        </w:rPr>
        <w:t>Childs-</w:t>
      </w:r>
      <w:r w:rsidRPr="7CEA31F7">
        <w:rPr>
          <w:rFonts w:eastAsia="Garamond" w:cs="Garamond"/>
          <w:color w:val="000000" w:themeColor="text1"/>
          <w:sz w:val="20"/>
          <w:szCs w:val="20"/>
        </w:rPr>
        <w:t>G</w:t>
      </w:r>
      <w:r w:rsidR="105EB80D" w:rsidRPr="7CEA31F7">
        <w:rPr>
          <w:rFonts w:eastAsia="Garamond" w:cs="Garamond"/>
          <w:color w:val="000000" w:themeColor="text1"/>
          <w:sz w:val="20"/>
          <w:szCs w:val="20"/>
        </w:rPr>
        <w:t>l</w:t>
      </w:r>
      <w:r w:rsidRPr="7CEA31F7">
        <w:rPr>
          <w:rFonts w:eastAsia="Garamond" w:cs="Garamond"/>
          <w:color w:val="000000" w:themeColor="text1"/>
          <w:sz w:val="20"/>
          <w:szCs w:val="20"/>
        </w:rPr>
        <w:t>eason</w:t>
      </w:r>
      <w:r w:rsidR="691A26B8" w:rsidRPr="136B2D9E">
        <w:rPr>
          <w:rFonts w:eastAsia="Garamond" w:cs="Garamond"/>
          <w:color w:val="000000" w:themeColor="text1"/>
          <w:sz w:val="20"/>
          <w:szCs w:val="20"/>
        </w:rPr>
        <w:t xml:space="preserve">, </w:t>
      </w:r>
      <w:r w:rsidR="3D95ED13" w:rsidRPr="50551A72">
        <w:rPr>
          <w:rFonts w:eastAsia="Garamond" w:cs="Garamond"/>
          <w:color w:val="000000" w:themeColor="text1"/>
          <w:sz w:val="20"/>
          <w:szCs w:val="20"/>
        </w:rPr>
        <w:t>NASA Langley Research Center</w:t>
      </w:r>
      <w:r w:rsidR="691A26B8" w:rsidRPr="50551A72">
        <w:rPr>
          <w:rFonts w:eastAsia="Garamond" w:cs="Garamond"/>
          <w:color w:val="000000" w:themeColor="text1"/>
          <w:sz w:val="20"/>
          <w:szCs w:val="20"/>
        </w:rPr>
        <w:t xml:space="preserve"> </w:t>
      </w:r>
      <w:r w:rsidR="691A26B8" w:rsidRPr="136B2D9E">
        <w:rPr>
          <w:rFonts w:eastAsia="Garamond" w:cs="Garamond"/>
          <w:color w:val="000000" w:themeColor="text1"/>
          <w:sz w:val="20"/>
          <w:szCs w:val="20"/>
        </w:rPr>
        <w:t>(Science Advisor)</w:t>
      </w:r>
    </w:p>
    <w:p w14:paraId="3CCAB674" w14:textId="705018DD" w:rsidR="3E43DE45" w:rsidRDefault="3E43DE45" w:rsidP="136B2D9E">
      <w:pPr>
        <w:jc w:val="center"/>
        <w:rPr>
          <w:rFonts w:eastAsia="Garamond" w:cs="Garamond"/>
          <w:color w:val="000000" w:themeColor="text1"/>
          <w:sz w:val="20"/>
          <w:szCs w:val="20"/>
        </w:rPr>
      </w:pPr>
    </w:p>
    <w:p w14:paraId="4DF65FD9" w14:textId="3282320D" w:rsidR="1E2841EC" w:rsidRDefault="1E2841EC" w:rsidP="136B2D9E">
      <w:pPr>
        <w:jc w:val="center"/>
        <w:rPr>
          <w:rFonts w:eastAsia="Garamond" w:cs="Garamond"/>
          <w:color w:val="000000" w:themeColor="text1"/>
          <w:sz w:val="20"/>
          <w:szCs w:val="20"/>
        </w:rPr>
      </w:pPr>
      <w:r w:rsidRPr="136B2D9E">
        <w:rPr>
          <w:rFonts w:eastAsia="Garamond" w:cs="Garamond"/>
          <w:b/>
          <w:i/>
          <w:color w:val="000000" w:themeColor="text1"/>
          <w:sz w:val="20"/>
          <w:szCs w:val="20"/>
        </w:rPr>
        <w:t>Fellow:</w:t>
      </w:r>
      <w:r>
        <w:br/>
      </w:r>
      <w:r w:rsidR="65EA1321" w:rsidRPr="47EE1450">
        <w:rPr>
          <w:rFonts w:eastAsia="Garamond" w:cs="Garamond"/>
          <w:color w:val="000000" w:themeColor="text1"/>
          <w:sz w:val="20"/>
          <w:szCs w:val="20"/>
        </w:rPr>
        <w:t>Olivia Landry</w:t>
      </w:r>
      <w:r w:rsidR="50B1AC30" w:rsidRPr="47EE1450">
        <w:rPr>
          <w:rFonts w:eastAsia="Garamond" w:cs="Garamond"/>
          <w:color w:val="000000" w:themeColor="text1"/>
          <w:sz w:val="20"/>
          <w:szCs w:val="20"/>
        </w:rPr>
        <w:t xml:space="preserve"> (</w:t>
      </w:r>
      <w:r w:rsidR="63A5F9ED" w:rsidRPr="47EE1450">
        <w:rPr>
          <w:rFonts w:eastAsia="Garamond" w:cs="Garamond"/>
          <w:color w:val="000000" w:themeColor="text1"/>
          <w:sz w:val="20"/>
          <w:szCs w:val="20"/>
        </w:rPr>
        <w:t>LaRC</w:t>
      </w:r>
      <w:r w:rsidR="50B1AC30" w:rsidRPr="47EE1450">
        <w:rPr>
          <w:rFonts w:eastAsia="Garamond" w:cs="Garamond"/>
          <w:color w:val="000000" w:themeColor="text1"/>
          <w:sz w:val="20"/>
          <w:szCs w:val="20"/>
        </w:rPr>
        <w:t>)</w:t>
      </w:r>
    </w:p>
    <w:p w14:paraId="33E4291D" w14:textId="4118C1E8" w:rsidR="136B2D9E" w:rsidRDefault="136B2D9E" w:rsidP="136B2D9E">
      <w:pPr>
        <w:rPr>
          <w:rFonts w:eastAsia="Garamond" w:cs="Garamond"/>
          <w:color w:val="000000" w:themeColor="text1"/>
          <w:sz w:val="20"/>
          <w:szCs w:val="20"/>
        </w:rPr>
      </w:pPr>
    </w:p>
    <w:p w14:paraId="32FDF8D7" w14:textId="09DEF7DE" w:rsidR="136B2D9E" w:rsidRDefault="136B2D9E" w:rsidP="136B2D9E"/>
    <w:p w14:paraId="2558426B" w14:textId="77777777" w:rsidR="0064280B" w:rsidRPr="0066138C" w:rsidRDefault="0064280B" w:rsidP="00ED01B5">
      <w:r w:rsidRPr="0066138C">
        <w:br w:type="page"/>
      </w:r>
    </w:p>
    <w:p w14:paraId="45F8C63B" w14:textId="6086F7EE" w:rsidR="006E2A1C" w:rsidRPr="0066138C" w:rsidRDefault="00C15E9C" w:rsidP="00ED01B5">
      <w:pPr>
        <w:pStyle w:val="Heading1"/>
        <w:rPr>
          <w:rFonts w:ascii="Garamond" w:eastAsia="Garamond" w:hAnsi="Garamond" w:cs="Garamond"/>
        </w:rPr>
      </w:pPr>
      <w:r w:rsidRPr="08E9E393">
        <w:rPr>
          <w:rFonts w:ascii="Garamond" w:eastAsia="Garamond" w:hAnsi="Garamond" w:cs="Garamond"/>
        </w:rPr>
        <w:lastRenderedPageBreak/>
        <w:t>1</w:t>
      </w:r>
      <w:r w:rsidR="008B7071" w:rsidRPr="08E9E393">
        <w:rPr>
          <w:rFonts w:ascii="Garamond" w:eastAsia="Garamond" w:hAnsi="Garamond" w:cs="Garamond"/>
        </w:rPr>
        <w:t xml:space="preserve">. </w:t>
      </w:r>
      <w:r w:rsidR="007E508C" w:rsidRPr="08E9E393">
        <w:rPr>
          <w:rFonts w:ascii="Garamond" w:eastAsia="Garamond" w:hAnsi="Garamond" w:cs="Garamond"/>
        </w:rPr>
        <w:t>Abstract</w:t>
      </w:r>
      <w:r w:rsidR="1E9F0775" w:rsidRPr="08E9E393">
        <w:rPr>
          <w:rFonts w:ascii="Garamond" w:eastAsia="Garamond" w:hAnsi="Garamond" w:cs="Garamond"/>
        </w:rPr>
        <w:t xml:space="preserve"> </w:t>
      </w:r>
    </w:p>
    <w:p w14:paraId="38A5F484" w14:textId="0258836B" w:rsidR="004655D9" w:rsidRDefault="004655D9" w:rsidP="004655D9">
      <w:pPr>
        <w:rPr>
          <w:rFonts w:eastAsia="Garamond" w:cs="Garamond"/>
        </w:rPr>
      </w:pPr>
      <w:r w:rsidRPr="6168912E">
        <w:rPr>
          <w:rFonts w:eastAsia="Garamond" w:cs="Garamond"/>
        </w:rPr>
        <w:t xml:space="preserve">Pluvial flooding is the most frequent and widespread type of flooding in urban areas. It occurs when intense precipitation events overwhelm the capacity of soils and drainage systems. The Richmond Regional Planning District Commission (PlanRVA) provides planning services for flood resilience and emergency management for 9 localities in Central Virginia. Their efforts are hindered by a lack of information on the location and severity of pluvial flooding. We used the InVEST Urban Flood Risk model, which estimates an area’s capacity to retain stormwater, the Arc-Malstrøm bluespot model, which predicts the location and depth of flooding, and data from NASA’s Global Precipitation Measurement (GPM) </w:t>
      </w:r>
      <w:r w:rsidR="14401FF1" w:rsidRPr="6168912E">
        <w:rPr>
          <w:rFonts w:eastAsia="Garamond" w:cs="Garamond"/>
        </w:rPr>
        <w:t xml:space="preserve">satellite </w:t>
      </w:r>
      <w:r w:rsidRPr="6168912E">
        <w:rPr>
          <w:rFonts w:eastAsia="Garamond" w:cs="Garamond"/>
        </w:rPr>
        <w:t xml:space="preserve">to analyze historic flood events and identify areas with high flood risk. We analyzed the Social Vulnerability Index from the US </w:t>
      </w:r>
      <w:r w:rsidR="000D7482" w:rsidRPr="6168912E">
        <w:rPr>
          <w:rFonts w:eastAsia="Garamond" w:cs="Garamond"/>
        </w:rPr>
        <w:t>C</w:t>
      </w:r>
      <w:r w:rsidRPr="6168912E">
        <w:rPr>
          <w:rFonts w:eastAsia="Garamond" w:cs="Garamond"/>
        </w:rPr>
        <w:t xml:space="preserve">ensus to identify areas with the greatest need for flood mitigation efforts. We concluded that census tracts in </w:t>
      </w:r>
      <w:r w:rsidR="2596A6D1" w:rsidRPr="6168912E">
        <w:rPr>
          <w:rFonts w:eastAsia="Garamond" w:cs="Garamond"/>
        </w:rPr>
        <w:t xml:space="preserve">more </w:t>
      </w:r>
      <w:r w:rsidRPr="6168912E">
        <w:rPr>
          <w:rFonts w:eastAsia="Garamond" w:cs="Garamond"/>
        </w:rPr>
        <w:t>urban</w:t>
      </w:r>
      <w:r w:rsidR="23A6579A" w:rsidRPr="6168912E">
        <w:rPr>
          <w:rFonts w:eastAsia="Garamond" w:cs="Garamond"/>
        </w:rPr>
        <w:t>ized</w:t>
      </w:r>
      <w:r w:rsidRPr="6168912E">
        <w:rPr>
          <w:rFonts w:eastAsia="Garamond" w:cs="Garamond"/>
        </w:rPr>
        <w:t xml:space="preserve"> areas tend to have higher flood risk and social vulnerability. For these areas of concern, we created detailed maps depicting flood risk and predicted flood depth for various precipitation levels. One limitation of this study was the use of simplistic models that did not account for runoff processes, antecedent moisture conditions or existing drainage infrastructure. While these models required many assumptions and produce large errors, the results are sufficient for rough regional analyses and narrowing the scope of future work. PlanRVA will use these results to enhance existing flood risk information, improve resilience planning, and focus infrastructure projects. </w:t>
      </w:r>
    </w:p>
    <w:p w14:paraId="00721E94" w14:textId="77777777" w:rsidR="00D3013B" w:rsidRPr="0066138C" w:rsidRDefault="00D3013B" w:rsidP="00ED01B5"/>
    <w:p w14:paraId="350BBE67" w14:textId="60F7FBFC" w:rsidR="00770650" w:rsidRPr="0066138C" w:rsidRDefault="098D9646" w:rsidP="00ED01B5">
      <w:pPr>
        <w:rPr>
          <w:b/>
        </w:rPr>
      </w:pPr>
      <w:r w:rsidRPr="456CE6BD">
        <w:rPr>
          <w:b/>
        </w:rPr>
        <w:t>Key</w:t>
      </w:r>
      <w:r w:rsidR="2F5F52D9" w:rsidRPr="456CE6BD">
        <w:rPr>
          <w:b/>
        </w:rPr>
        <w:t xml:space="preserve"> Terms</w:t>
      </w:r>
    </w:p>
    <w:p w14:paraId="21E17D72" w14:textId="044DB1CC" w:rsidR="00CC451A" w:rsidRPr="0066138C" w:rsidRDefault="006B1DF3" w:rsidP="00CC451A">
      <w:pPr>
        <w:rPr>
          <w:rFonts w:eastAsia="Garamond" w:cs="Garamond"/>
        </w:rPr>
      </w:pPr>
      <w:r>
        <w:rPr>
          <w:rFonts w:eastAsia="Garamond" w:cs="Garamond"/>
        </w:rPr>
        <w:t xml:space="preserve">Pluvial flooding, flood risk, social vulnerability index, GPM IMERG, </w:t>
      </w:r>
      <w:r w:rsidR="267B24B5">
        <w:rPr>
          <w:rFonts w:eastAsia="Garamond" w:cs="Garamond"/>
        </w:rPr>
        <w:t>InVEST</w:t>
      </w:r>
      <w:r w:rsidR="267B24B5" w:rsidRPr="1207E7A4">
        <w:rPr>
          <w:rFonts w:eastAsia="Garamond" w:cs="Garamond"/>
          <w:color w:val="000000" w:themeColor="text1"/>
        </w:rPr>
        <w:t xml:space="preserve"> Urban Flood Risk Mitigation model</w:t>
      </w:r>
      <w:r w:rsidR="267B24B5">
        <w:rPr>
          <w:rFonts w:eastAsia="Garamond" w:cs="Garamond"/>
        </w:rPr>
        <w:t>, Arc-Malstrøm</w:t>
      </w:r>
      <w:r>
        <w:rPr>
          <w:rFonts w:eastAsia="Garamond" w:cs="Garamond"/>
        </w:rPr>
        <w:t>, Richmond</w:t>
      </w:r>
    </w:p>
    <w:p w14:paraId="12AB3859" w14:textId="53FB4359" w:rsidR="0066138C" w:rsidRPr="0066138C" w:rsidRDefault="0066138C" w:rsidP="00ED01B5">
      <w:bookmarkStart w:id="1" w:name="_Toc334198720"/>
    </w:p>
    <w:bookmarkEnd w:id="1"/>
    <w:p w14:paraId="24D6C1A2" w14:textId="1F6922FA" w:rsidR="00E03B8E" w:rsidRPr="00BD3BEF" w:rsidRDefault="00C15E9C" w:rsidP="00BD3BEF">
      <w:pPr>
        <w:pStyle w:val="Heading1"/>
        <w:spacing w:before="0"/>
        <w:rPr>
          <w:rFonts w:ascii="Garamond" w:eastAsia="Garamond" w:hAnsi="Garamond" w:cs="Garamond"/>
        </w:rPr>
      </w:pPr>
      <w:r w:rsidRPr="1207E7A4">
        <w:rPr>
          <w:rFonts w:ascii="Garamond" w:eastAsia="Garamond" w:hAnsi="Garamond" w:cs="Garamond"/>
        </w:rPr>
        <w:t>2</w:t>
      </w:r>
      <w:r w:rsidR="008B7071" w:rsidRPr="1207E7A4">
        <w:rPr>
          <w:rFonts w:ascii="Garamond" w:eastAsia="Garamond" w:hAnsi="Garamond" w:cs="Garamond"/>
        </w:rPr>
        <w:t xml:space="preserve">. </w:t>
      </w:r>
      <w:r w:rsidR="00FB5846" w:rsidRPr="1207E7A4">
        <w:rPr>
          <w:rFonts w:ascii="Garamond" w:eastAsia="Garamond" w:hAnsi="Garamond" w:cs="Garamond"/>
        </w:rPr>
        <w:t>Introduction</w:t>
      </w:r>
    </w:p>
    <w:p w14:paraId="24266610" w14:textId="467DB9F7" w:rsidR="00E455F2" w:rsidRPr="00F6693C" w:rsidRDefault="2EB9F465" w:rsidP="00ED01B5">
      <w:pPr>
        <w:rPr>
          <w:b/>
          <w:bCs/>
          <w:i/>
          <w:iCs/>
        </w:rPr>
      </w:pPr>
      <w:bookmarkStart w:id="2" w:name="_Toc334198721"/>
      <w:r w:rsidRPr="2053A998">
        <w:rPr>
          <w:b/>
          <w:bCs/>
          <w:i/>
          <w:iCs/>
        </w:rPr>
        <w:t xml:space="preserve">2.1 </w:t>
      </w:r>
      <w:r w:rsidR="556D1D25" w:rsidRPr="2053A998">
        <w:rPr>
          <w:b/>
          <w:bCs/>
          <w:i/>
          <w:iCs/>
        </w:rPr>
        <w:t>Background Information</w:t>
      </w:r>
      <w:bookmarkEnd w:id="2"/>
    </w:p>
    <w:p w14:paraId="2FBB0186" w14:textId="3D9B392C" w:rsidR="002D1544" w:rsidRPr="00224A50" w:rsidRDefault="0002763A" w:rsidP="00ED01B5">
      <w:pPr>
        <w:rPr>
          <w:i/>
        </w:rPr>
      </w:pPr>
      <w:r w:rsidRPr="00D955A8">
        <w:rPr>
          <w:i/>
        </w:rPr>
        <w:t>2.1.1</w:t>
      </w:r>
      <w:r w:rsidRPr="00224A50">
        <w:rPr>
          <w:i/>
        </w:rPr>
        <w:t xml:space="preserve"> </w:t>
      </w:r>
      <w:r w:rsidR="00CC097C" w:rsidRPr="00224A50">
        <w:rPr>
          <w:i/>
        </w:rPr>
        <w:t>Pluvial Flooding</w:t>
      </w:r>
    </w:p>
    <w:p w14:paraId="21E7F9F5" w14:textId="30C9C139" w:rsidR="0002763A" w:rsidRDefault="005B46E1" w:rsidP="00112B23">
      <w:r>
        <w:t xml:space="preserve">Floods in urban areas are an old but urgent problem. </w:t>
      </w:r>
      <w:r w:rsidR="003349CC">
        <w:t>Large areas of impervious surfaces and</w:t>
      </w:r>
      <w:r w:rsidR="00A9695B">
        <w:t xml:space="preserve"> inadequate </w:t>
      </w:r>
      <w:r w:rsidR="00351B0D">
        <w:t>drainage systems</w:t>
      </w:r>
      <w:r w:rsidR="008B4BF3">
        <w:t xml:space="preserve"> </w:t>
      </w:r>
      <w:r w:rsidR="007357A3">
        <w:t xml:space="preserve">turn </w:t>
      </w:r>
      <w:r w:rsidR="00CC3401">
        <w:t>rainstorms</w:t>
      </w:r>
      <w:r w:rsidR="001B029F">
        <w:t xml:space="preserve"> into disasters as </w:t>
      </w:r>
      <w:r w:rsidR="0060192F">
        <w:t xml:space="preserve">sewers and </w:t>
      </w:r>
      <w:r w:rsidR="00D37927">
        <w:t xml:space="preserve">drains back up and </w:t>
      </w:r>
      <w:r w:rsidR="00240A76">
        <w:t>stormwater accumulate</w:t>
      </w:r>
      <w:r w:rsidR="00456D8E">
        <w:t xml:space="preserve">s on the surface, </w:t>
      </w:r>
      <w:r w:rsidR="006F1B1C">
        <w:t xml:space="preserve">closing roads, </w:t>
      </w:r>
      <w:r w:rsidR="007830EB">
        <w:t xml:space="preserve">overwhelming sewage systems, </w:t>
      </w:r>
      <w:r w:rsidR="006F1B1C">
        <w:t xml:space="preserve">flooding homes and </w:t>
      </w:r>
      <w:r w:rsidR="00CC3401">
        <w:t>businesses</w:t>
      </w:r>
      <w:r w:rsidR="006F1B1C">
        <w:t xml:space="preserve">, </w:t>
      </w:r>
      <w:r w:rsidR="001718F3">
        <w:t xml:space="preserve">and eroding </w:t>
      </w:r>
      <w:r w:rsidR="00D4738E">
        <w:t xml:space="preserve">soil with fast-moving </w:t>
      </w:r>
      <w:r w:rsidR="00BE33B5">
        <w:t xml:space="preserve">overland </w:t>
      </w:r>
      <w:r w:rsidR="00D4738E">
        <w:t>flow.</w:t>
      </w:r>
      <w:r w:rsidR="00DD5D5C">
        <w:t xml:space="preserve"> </w:t>
      </w:r>
      <w:r w:rsidR="00177BBC">
        <w:t>Known as pluvial flooding, these events</w:t>
      </w:r>
      <w:r w:rsidR="00AE6D12">
        <w:t xml:space="preserve"> are caused</w:t>
      </w:r>
      <w:r w:rsidR="002214C0">
        <w:t xml:space="preserve"> by intense rainfall exceeding the capacity of </w:t>
      </w:r>
      <w:r w:rsidR="00EA7715">
        <w:t>soils and drainage systems</w:t>
      </w:r>
      <w:r w:rsidR="00B0408F">
        <w:t xml:space="preserve"> to absorb and </w:t>
      </w:r>
      <w:r w:rsidR="00C93D9F">
        <w:t>move water</w:t>
      </w:r>
      <w:r w:rsidR="001A271D">
        <w:t xml:space="preserve"> away from </w:t>
      </w:r>
      <w:r w:rsidR="00A66C8A">
        <w:t>built infrastructur</w:t>
      </w:r>
      <w:r w:rsidR="00C03608">
        <w:t>e</w:t>
      </w:r>
      <w:r w:rsidR="00112B23">
        <w:t xml:space="preserve">. </w:t>
      </w:r>
    </w:p>
    <w:p w14:paraId="5BB976AA" w14:textId="77777777" w:rsidR="002C0A6D" w:rsidRDefault="002C0A6D" w:rsidP="00112B23"/>
    <w:p w14:paraId="09333048" w14:textId="6D3720E3" w:rsidR="00192FDA" w:rsidRPr="00417968" w:rsidRDefault="00261261" w:rsidP="00112B23">
      <w:pPr>
        <w:rPr>
          <w:rFonts w:eastAsia="Garamond" w:cs="Garamond"/>
        </w:rPr>
      </w:pPr>
      <w:r>
        <w:t>Pluvial floods th</w:t>
      </w:r>
      <w:r w:rsidR="00B710E5">
        <w:t>r</w:t>
      </w:r>
      <w:r w:rsidR="00E611F6">
        <w:t>eaten the health, safety, and well</w:t>
      </w:r>
      <w:r w:rsidR="00BB66F9">
        <w:t>-</w:t>
      </w:r>
      <w:r w:rsidR="00E611F6">
        <w:t xml:space="preserve">being of urban communities and are </w:t>
      </w:r>
      <w:r w:rsidR="00326BFD">
        <w:t>likely to increase</w:t>
      </w:r>
      <w:r w:rsidR="00E611F6">
        <w:t xml:space="preserve"> in</w:t>
      </w:r>
      <w:r w:rsidR="00326BFD">
        <w:t xml:space="preserve"> both</w:t>
      </w:r>
      <w:r w:rsidR="00E611F6">
        <w:t xml:space="preserve"> frequency and severity</w:t>
      </w:r>
      <w:r w:rsidR="00112B23">
        <w:t xml:space="preserve"> as climate change causes more </w:t>
      </w:r>
      <w:r w:rsidR="00725F28">
        <w:t xml:space="preserve">intense </w:t>
      </w:r>
      <w:r w:rsidR="00E02F82">
        <w:t>storms (Houston et al., 2011; McDermott, 2022)</w:t>
      </w:r>
      <w:r w:rsidR="002E15C1">
        <w:t xml:space="preserve">. </w:t>
      </w:r>
      <w:r w:rsidR="00A95351">
        <w:t>Inland flooding is identified as a key impact of climate change on social vulnerability</w:t>
      </w:r>
      <w:r w:rsidR="00E02F82">
        <w:t xml:space="preserve"> (Office of Atmospheric Programs, 2021)</w:t>
      </w:r>
      <w:r w:rsidR="008D735A">
        <w:t>.</w:t>
      </w:r>
      <w:r w:rsidR="00A95351">
        <w:t xml:space="preserve"> </w:t>
      </w:r>
      <w:r w:rsidR="006B4349">
        <w:t xml:space="preserve">As </w:t>
      </w:r>
      <w:r w:rsidR="0050647D">
        <w:t xml:space="preserve">urban populations expand, there is a vital need </w:t>
      </w:r>
      <w:r w:rsidR="00292482">
        <w:t xml:space="preserve">to develop </w:t>
      </w:r>
      <w:r w:rsidR="00851F07">
        <w:t>resilien</w:t>
      </w:r>
      <w:r w:rsidR="003B5FA8">
        <w:t xml:space="preserve">cy </w:t>
      </w:r>
      <w:r w:rsidR="00BC74BC">
        <w:t>against</w:t>
      </w:r>
      <w:r w:rsidR="00851F07">
        <w:t xml:space="preserve"> </w:t>
      </w:r>
      <w:r w:rsidR="00E32B2F">
        <w:t>the impacts of pluvial floods</w:t>
      </w:r>
      <w:r w:rsidR="008D735A">
        <w:t xml:space="preserve"> </w:t>
      </w:r>
      <w:r w:rsidR="00E02F82">
        <w:t>(Hammond et al., 2015)</w:t>
      </w:r>
      <w:r w:rsidR="00E6251B">
        <w:t>.</w:t>
      </w:r>
      <w:r w:rsidR="00E32B2F">
        <w:t xml:space="preserve"> </w:t>
      </w:r>
      <w:r w:rsidR="7DBF863E" w:rsidRPr="2053A998">
        <w:rPr>
          <w:rFonts w:eastAsia="Garamond" w:cs="Garamond"/>
        </w:rPr>
        <w:t>Analy</w:t>
      </w:r>
      <w:r w:rsidR="00BC74BC" w:rsidRPr="2053A998">
        <w:rPr>
          <w:rFonts w:eastAsia="Garamond" w:cs="Garamond"/>
        </w:rPr>
        <w:t>sis</w:t>
      </w:r>
      <w:r w:rsidR="7DBF863E" w:rsidRPr="2053A998">
        <w:rPr>
          <w:rFonts w:eastAsia="Garamond" w:cs="Garamond"/>
        </w:rPr>
        <w:t xml:space="preserve"> of </w:t>
      </w:r>
      <w:r w:rsidR="00C4455E" w:rsidRPr="2053A998">
        <w:rPr>
          <w:rFonts w:eastAsia="Garamond" w:cs="Garamond"/>
        </w:rPr>
        <w:t xml:space="preserve">social and environmental vulnerability to </w:t>
      </w:r>
      <w:r w:rsidR="00AC7426" w:rsidRPr="2053A998">
        <w:rPr>
          <w:rFonts w:eastAsia="Garamond" w:cs="Garamond"/>
        </w:rPr>
        <w:t xml:space="preserve">these </w:t>
      </w:r>
      <w:r w:rsidR="00C4455E" w:rsidRPr="2053A998">
        <w:rPr>
          <w:rFonts w:eastAsia="Garamond" w:cs="Garamond"/>
        </w:rPr>
        <w:t xml:space="preserve">floods </w:t>
      </w:r>
      <w:r w:rsidR="008870C6" w:rsidRPr="2053A998">
        <w:rPr>
          <w:rFonts w:eastAsia="Garamond" w:cs="Garamond"/>
        </w:rPr>
        <w:t xml:space="preserve">enables </w:t>
      </w:r>
      <w:r w:rsidR="7DBF863E" w:rsidRPr="2053A998">
        <w:rPr>
          <w:rFonts w:eastAsia="Garamond" w:cs="Garamond"/>
        </w:rPr>
        <w:t>decision</w:t>
      </w:r>
      <w:r w:rsidR="008870C6" w:rsidRPr="2053A998">
        <w:rPr>
          <w:rFonts w:eastAsia="Garamond" w:cs="Garamond"/>
        </w:rPr>
        <w:t xml:space="preserve">-makers to more effectively prepare for and respond to the impacts </w:t>
      </w:r>
      <w:r w:rsidR="00AC7426" w:rsidRPr="2053A998">
        <w:rPr>
          <w:rFonts w:eastAsia="Garamond" w:cs="Garamond"/>
        </w:rPr>
        <w:t>of urban flooding</w:t>
      </w:r>
      <w:r w:rsidR="00B668E2">
        <w:rPr>
          <w:rFonts w:eastAsia="Garamond" w:cs="Garamond"/>
        </w:rPr>
        <w:t xml:space="preserve"> (Rosenzweig et al., 2018)</w:t>
      </w:r>
      <w:r w:rsidR="00E6251B">
        <w:rPr>
          <w:rFonts w:eastAsia="Garamond" w:cs="Garamond"/>
        </w:rPr>
        <w:t>.</w:t>
      </w:r>
      <w:r w:rsidRPr="2053A998">
        <w:rPr>
          <w:rFonts w:eastAsia="Garamond" w:cs="Garamond"/>
        </w:rPr>
        <w:fldChar w:fldCharType="begin"/>
      </w:r>
      <w:r w:rsidR="00A24E67">
        <w:rPr>
          <w:rFonts w:eastAsia="Garamond" w:cs="Garamond"/>
        </w:rPr>
        <w:instrText xml:space="preserve"> ADDIN ZOTERO_ITEM CSL_CITATION {"citationID":"H94kLaiY","properties":{"formattedCitation":"(Rosenzweig et al. 2018)","plainCitation":"(Rosenzweig et al. 2018)","dontUpdate":true,"noteIndex":0},"citationItems":[{"id":156,"uris":["http://zotero.org/groups/5092288/items/SHV72LKD"],"itemData":{"id":156,"type":"article-journal","abstract":"The risk presented by pluvial flooding has emerged as a critical issue in urban water management. Pluvial flooding occurs when precipitation intensity exceeds the capacity of natural and engineered drainage systems, and it is expected to increase in frequency, severity and impact through the 21st century due to the combined effects of climate change and urbanization. Although there have been recent advances in approaches to assess the risk presented pluvial flooding and to enhance the resilience of cities to its impacts, they have not been broadly implemented and there are many opportunities for additional research. We provide case studies of pluvial flooding in six cities in the continental United States, which serve as examples of the current vulnerability of cities that have not developed comprehensive pluvial flood management plans and the challenges in conducting pluvial flood research in light of existing data gaps. We also identify key research challenges that should be prioritized by the interdisciplinary water research community to better support urban resilience practice. This article is categorized under: Engineering Water &gt; Sustainable Engineering of Water Science of Water &gt; Water Quality Engineering Water &gt; Planning Water","container-title":"WIREs Water","DOI":"10.1002/wat2.1302","ISSN":"2049-1948","issue":"6","language":"en","license":"© 2018 Wiley Periodicals, Inc.","note":"_eprint: https://onlinelibrary.wiley.com/doi/pdf/10.1002/wat2.1302","page":"e1302","source":"Wiley Online Library","title":"Pluvial flood risk and opportunities for resilience","volume":"5","author":[{"family":"Rosenzweig","given":"Bernice R."},{"family":"McPhillips","given":"Lauren"},{"family":"Chang","given":"Heejun"},{"family":"Cheng","given":"Chingwen"},{"family":"Welty","given":"Claire"},{"family":"Matsler","given":"Marissa"},{"family":"Iwaniec","given":"David"},{"family":"Davidson","given":"Cliff I."}],"issued":{"date-parts":[["2018"]]}}}],"schema":"https://github.com/citation-style-language/schema/raw/master/csl-citation.json"} </w:instrText>
      </w:r>
      <w:r w:rsidR="00000000">
        <w:rPr>
          <w:rFonts w:eastAsia="Garamond" w:cs="Garamond"/>
        </w:rPr>
        <w:fldChar w:fldCharType="separate"/>
      </w:r>
      <w:r w:rsidRPr="2053A998">
        <w:rPr>
          <w:rFonts w:eastAsia="Garamond" w:cs="Garamond"/>
        </w:rPr>
        <w:fldChar w:fldCharType="end"/>
      </w:r>
    </w:p>
    <w:p w14:paraId="4FF76E82" w14:textId="751590AC" w:rsidR="00C15E9C" w:rsidRPr="0066138C" w:rsidRDefault="00C15E9C" w:rsidP="00ED01B5">
      <w:pPr>
        <w:rPr>
          <w:highlight w:val="yellow"/>
        </w:rPr>
      </w:pPr>
    </w:p>
    <w:p w14:paraId="74D3C8AD" w14:textId="12395404" w:rsidR="00135368" w:rsidRDefault="00135368" w:rsidP="00ED01B5"/>
    <w:p w14:paraId="7829DF09" w14:textId="691B2DFA" w:rsidR="00135368" w:rsidRPr="00224A50" w:rsidRDefault="0002763A" w:rsidP="00ED01B5">
      <w:pPr>
        <w:rPr>
          <w:i/>
        </w:rPr>
      </w:pPr>
      <w:r w:rsidRPr="00224A50">
        <w:rPr>
          <w:i/>
        </w:rPr>
        <w:t xml:space="preserve">2.1.2 </w:t>
      </w:r>
      <w:r w:rsidR="004308D8" w:rsidRPr="00224A50">
        <w:rPr>
          <w:i/>
        </w:rPr>
        <w:t>Flood</w:t>
      </w:r>
      <w:r w:rsidR="00135368" w:rsidRPr="00224A50">
        <w:rPr>
          <w:i/>
        </w:rPr>
        <w:t xml:space="preserve"> Modeling</w:t>
      </w:r>
    </w:p>
    <w:p w14:paraId="78A5AB9B" w14:textId="45B14CA4" w:rsidR="008A2924" w:rsidRDefault="00CB6948" w:rsidP="00ED01B5">
      <w:r>
        <w:t>I</w:t>
      </w:r>
      <w:r w:rsidR="00670AF2">
        <w:t>nformation about flood risk</w:t>
      </w:r>
      <w:r w:rsidR="00A01BAD">
        <w:t>s and impacts</w:t>
      </w:r>
      <w:r w:rsidR="00ED4FFC">
        <w:t xml:space="preserve"> </w:t>
      </w:r>
      <w:r w:rsidR="002C0A6D">
        <w:t>is</w:t>
      </w:r>
      <w:r w:rsidR="00A01BAD">
        <w:t xml:space="preserve"> vital to</w:t>
      </w:r>
      <w:r w:rsidR="0079708C">
        <w:t xml:space="preserve"> responding to disasters and developing resilient communities</w:t>
      </w:r>
      <w:r w:rsidR="00B668E2">
        <w:t xml:space="preserve"> (Hammond et al., 2015)</w:t>
      </w:r>
      <w:r w:rsidR="00061C65">
        <w:t>. Because of this, there is a large body of</w:t>
      </w:r>
      <w:r w:rsidR="007D3988">
        <w:t xml:space="preserve"> research </w:t>
      </w:r>
      <w:r w:rsidR="00320E37">
        <w:t>on modeling</w:t>
      </w:r>
      <w:r w:rsidR="00022EF7">
        <w:t xml:space="preserve"> various types of</w:t>
      </w:r>
      <w:r w:rsidR="00320E37">
        <w:t xml:space="preserve"> </w:t>
      </w:r>
      <w:r w:rsidR="000C2C0C">
        <w:t>floods</w:t>
      </w:r>
      <w:r w:rsidR="00B668E2">
        <w:t xml:space="preserve"> (Bulti &amp; Abebe, 2020)</w:t>
      </w:r>
      <w:r w:rsidR="009F20AB">
        <w:t>.</w:t>
      </w:r>
      <w:r w:rsidR="008145A6">
        <w:t xml:space="preserve"> </w:t>
      </w:r>
      <w:r w:rsidR="00BF60DA">
        <w:t xml:space="preserve">Studying and modeling </w:t>
      </w:r>
      <w:r w:rsidR="00497202">
        <w:t>pluvial flooding</w:t>
      </w:r>
      <w:r w:rsidR="00326BFD">
        <w:t xml:space="preserve"> in urban areas, </w:t>
      </w:r>
      <w:r w:rsidR="00497202">
        <w:t>however, presents some unique challenges</w:t>
      </w:r>
      <w:r w:rsidR="00B668E2">
        <w:t xml:space="preserve"> (Douglas et al., 2010)</w:t>
      </w:r>
      <w:r w:rsidR="00D4398B">
        <w:t xml:space="preserve">. </w:t>
      </w:r>
      <w:r w:rsidR="00A14A34">
        <w:t xml:space="preserve">Watersheds are more difficult to </w:t>
      </w:r>
      <w:r w:rsidR="009F2020">
        <w:t xml:space="preserve">accurately </w:t>
      </w:r>
      <w:r w:rsidR="00A14A34">
        <w:t>delineate in areas with built infrastructure</w:t>
      </w:r>
      <w:r w:rsidR="00022EF7">
        <w:t xml:space="preserve">. </w:t>
      </w:r>
      <w:r w:rsidR="006423AF">
        <w:t>There is limited d</w:t>
      </w:r>
      <w:r w:rsidR="00A52BAE">
        <w:t>ata</w:t>
      </w:r>
      <w:r w:rsidR="006423AF">
        <w:t xml:space="preserve"> available</w:t>
      </w:r>
      <w:r w:rsidR="00A52BAE">
        <w:t xml:space="preserve"> on the location, type, and condition of stormwater infrastructure</w:t>
      </w:r>
      <w:r w:rsidR="008D4CC7">
        <w:t>. In addition,</w:t>
      </w:r>
      <w:r w:rsidR="00935EBF">
        <w:t xml:space="preserve"> stormwater infrastructure is subject to </w:t>
      </w:r>
      <w:r w:rsidR="00B03F6E">
        <w:t>unpredictable changes (such as clogged storm drains), further complicating efforts to create models that accurately reflect conditions on the ground.</w:t>
      </w:r>
      <w:r w:rsidR="007038C5">
        <w:t xml:space="preserve"> </w:t>
      </w:r>
    </w:p>
    <w:p w14:paraId="75B49755" w14:textId="77777777" w:rsidR="008A2924" w:rsidRDefault="008A2924" w:rsidP="00ED01B5"/>
    <w:p w14:paraId="066FDA19" w14:textId="2E0F41A0" w:rsidR="007C4591" w:rsidRPr="00417968" w:rsidRDefault="00420854" w:rsidP="00772722">
      <w:r>
        <w:lastRenderedPageBreak/>
        <w:t>Creating</w:t>
      </w:r>
      <w:r w:rsidR="00C662F5">
        <w:t xml:space="preserve"> highly accurate flood model</w:t>
      </w:r>
      <w:r w:rsidR="004D67B2">
        <w:t>s</w:t>
      </w:r>
      <w:r w:rsidR="00C662F5">
        <w:t xml:space="preserve"> </w:t>
      </w:r>
      <w:r w:rsidR="005C4597">
        <w:t xml:space="preserve">that </w:t>
      </w:r>
      <w:r>
        <w:t>account for</w:t>
      </w:r>
      <w:r w:rsidR="005C4597">
        <w:t xml:space="preserve"> land cover, soil characteristics, and topography </w:t>
      </w:r>
      <w:r>
        <w:t>at</w:t>
      </w:r>
      <w:r w:rsidR="005C4597">
        <w:t xml:space="preserve"> a </w:t>
      </w:r>
      <w:r w:rsidR="00B34067">
        <w:t xml:space="preserve">high spatial resolution is not usually feasible </w:t>
      </w:r>
      <w:r w:rsidR="00C662F5">
        <w:t>for urban area</w:t>
      </w:r>
      <w:r w:rsidR="004D67B2">
        <w:t>s</w:t>
      </w:r>
      <w:r w:rsidR="00B668E2">
        <w:t xml:space="preserve"> (Luo et al</w:t>
      </w:r>
      <w:r w:rsidR="004A0BB3">
        <w:t>.</w:t>
      </w:r>
      <w:r w:rsidR="00B668E2">
        <w:t>, 2022)</w:t>
      </w:r>
      <w:r>
        <w:t>.</w:t>
      </w:r>
      <w:r w:rsidR="001811B7">
        <w:t xml:space="preserve"> </w:t>
      </w:r>
      <w:r>
        <w:t>T</w:t>
      </w:r>
      <w:r w:rsidR="0045126C">
        <w:t xml:space="preserve">he outputs of simple models </w:t>
      </w:r>
      <w:r w:rsidR="00E33403">
        <w:t>that</w:t>
      </w:r>
      <w:r w:rsidR="0045126C">
        <w:t xml:space="preserve"> </w:t>
      </w:r>
      <w:r w:rsidR="557FFFED">
        <w:t xml:space="preserve">roughly indicate potential for </w:t>
      </w:r>
      <w:r w:rsidR="00616733">
        <w:t xml:space="preserve">dangerous </w:t>
      </w:r>
      <w:r w:rsidR="557FFFED">
        <w:t>flooding</w:t>
      </w:r>
      <w:r w:rsidR="00B36715">
        <w:t xml:space="preserve"> are useful for</w:t>
      </w:r>
      <w:r w:rsidR="006270D2">
        <w:t xml:space="preserve"> </w:t>
      </w:r>
      <w:r w:rsidR="0023218B">
        <w:t xml:space="preserve">planning and focusing </w:t>
      </w:r>
      <w:r w:rsidR="002B1B98">
        <w:t xml:space="preserve">mitigation efforts. </w:t>
      </w:r>
      <w:r w:rsidR="00772722">
        <w:t>Co</w:t>
      </w:r>
      <w:r w:rsidR="00003EBB">
        <w:t>mparing</w:t>
      </w:r>
      <w:r w:rsidR="00F833F2">
        <w:t xml:space="preserve"> the outputs </w:t>
      </w:r>
      <w:r w:rsidR="00772722">
        <w:t xml:space="preserve">of </w:t>
      </w:r>
      <w:r w:rsidR="00F75624">
        <w:t>flood</w:t>
      </w:r>
      <w:r w:rsidR="00F964A3">
        <w:t xml:space="preserve"> models</w:t>
      </w:r>
      <w:r w:rsidR="00F833F2">
        <w:t xml:space="preserve"> with additional data abo</w:t>
      </w:r>
      <w:r w:rsidR="00302463">
        <w:t>ut the study region</w:t>
      </w:r>
      <w:r w:rsidR="6EB8A2E8">
        <w:t>,</w:t>
      </w:r>
      <w:r w:rsidR="00003EBB">
        <w:t xml:space="preserve"> including </w:t>
      </w:r>
      <w:r w:rsidR="002B645A">
        <w:t xml:space="preserve">maps of built infrastructure and socioeconomic </w:t>
      </w:r>
      <w:r w:rsidR="00E66336">
        <w:t>data</w:t>
      </w:r>
      <w:r w:rsidR="4B4DEAC1">
        <w:t>,</w:t>
      </w:r>
      <w:r w:rsidR="00302463">
        <w:t xml:space="preserve"> allows</w:t>
      </w:r>
      <w:r w:rsidR="001546C1">
        <w:t xml:space="preserve"> planners</w:t>
      </w:r>
      <w:r w:rsidR="00302463">
        <w:t xml:space="preserve"> to identify </w:t>
      </w:r>
      <w:r w:rsidR="00C2724C">
        <w:t xml:space="preserve">high-risk areas </w:t>
      </w:r>
      <w:r w:rsidR="2E152C44">
        <w:t xml:space="preserve">for </w:t>
      </w:r>
      <w:r w:rsidR="00003EBB">
        <w:t xml:space="preserve">more detailed analysis and </w:t>
      </w:r>
      <w:r w:rsidR="00E66336">
        <w:t xml:space="preserve">flood </w:t>
      </w:r>
      <w:r w:rsidR="00003EBB">
        <w:t xml:space="preserve">mitigation </w:t>
      </w:r>
      <w:r w:rsidR="00E66336">
        <w:t>efforts</w:t>
      </w:r>
      <w:r w:rsidR="00003EBB">
        <w:t xml:space="preserve">. </w:t>
      </w:r>
      <w:r w:rsidR="00967F5B">
        <w:t>We used two different pluvial flood models—The Natural Capital Project’s InVEST Urban Flood Risk Mitigation Model and the Arc-Malstr</w:t>
      </w:r>
      <w:r w:rsidR="00967F5B" w:rsidRPr="002D7C3D">
        <w:t>ø</w:t>
      </w:r>
      <w:r w:rsidR="00967F5B">
        <w:t>m bluespot model—and combined their results to generate a more comprehensive view of pluvial flooding in our study area than would be provided by a single model.</w:t>
      </w:r>
    </w:p>
    <w:p w14:paraId="5EB89429" w14:textId="292A7CC8" w:rsidR="5A96AC17" w:rsidRPr="00417968" w:rsidRDefault="5A96AC17" w:rsidP="00ED01B5"/>
    <w:p w14:paraId="596B20E8" w14:textId="698BF587" w:rsidR="005D132B" w:rsidRPr="00224A50" w:rsidRDefault="0002763A" w:rsidP="2EB83537">
      <w:pPr>
        <w:rPr>
          <w:i/>
          <w:highlight w:val="yellow"/>
        </w:rPr>
      </w:pPr>
      <w:r w:rsidRPr="00224A50">
        <w:rPr>
          <w:i/>
        </w:rPr>
        <w:t xml:space="preserve">2.1.3 </w:t>
      </w:r>
      <w:r w:rsidR="00CB01B5" w:rsidRPr="00224A50">
        <w:rPr>
          <w:i/>
        </w:rPr>
        <w:t>Study Area</w:t>
      </w:r>
      <w:r w:rsidR="0092747C" w:rsidRPr="00224A50">
        <w:rPr>
          <w:i/>
        </w:rPr>
        <w:t xml:space="preserve"> and </w:t>
      </w:r>
      <w:r w:rsidR="00DB7008" w:rsidRPr="00224A50">
        <w:rPr>
          <w:i/>
        </w:rPr>
        <w:t>Period</w:t>
      </w:r>
    </w:p>
    <w:p w14:paraId="4C84950A" w14:textId="5684EA2C" w:rsidR="2EB83537" w:rsidRDefault="004069D8" w:rsidP="2EB83537">
      <w:r>
        <w:t>Urban areas in Central Virginia</w:t>
      </w:r>
      <w:r w:rsidR="005D132B">
        <w:t xml:space="preserve"> frequently experience flooding that </w:t>
      </w:r>
      <w:r w:rsidR="00DD480E">
        <w:t xml:space="preserve">causes road closures, property damage, and health and environmental hazards, especially in areas with a combined sewer </w:t>
      </w:r>
      <w:r w:rsidR="00A95351">
        <w:t>system</w:t>
      </w:r>
      <w:r w:rsidR="00B668E2">
        <w:t xml:space="preserve"> (Meyers, 2023; Dennis, 2021)</w:t>
      </w:r>
      <w:r w:rsidR="005D132B">
        <w:t>.</w:t>
      </w:r>
      <w:r w:rsidR="008427BE">
        <w:t xml:space="preserve"> </w:t>
      </w:r>
      <w:r w:rsidR="007D60E1">
        <w:t>Our</w:t>
      </w:r>
      <w:r w:rsidR="008427BE">
        <w:t xml:space="preserve"> stud</w:t>
      </w:r>
      <w:r w:rsidR="0052704F">
        <w:t xml:space="preserve">y </w:t>
      </w:r>
      <w:r w:rsidR="007D60E1">
        <w:t>focused</w:t>
      </w:r>
      <w:r w:rsidR="0052704F">
        <w:t xml:space="preserve"> on the</w:t>
      </w:r>
      <w:r w:rsidR="00C66030">
        <w:t xml:space="preserve"> nine localities of the </w:t>
      </w:r>
      <w:r w:rsidR="00417040">
        <w:t>G</w:t>
      </w:r>
      <w:r w:rsidR="00C66030">
        <w:t xml:space="preserve">reater Richmond </w:t>
      </w:r>
      <w:r w:rsidR="00417040">
        <w:t>Region</w:t>
      </w:r>
      <w:r w:rsidR="46FFBEAC">
        <w:t xml:space="preserve">: the </w:t>
      </w:r>
      <w:r w:rsidR="00A722CC">
        <w:t>T</w:t>
      </w:r>
      <w:r w:rsidR="46FFBEAC">
        <w:t>own of Ashland,</w:t>
      </w:r>
      <w:r w:rsidR="02139928">
        <w:t xml:space="preserve"> Charles City County, Chesterfield County, Goochland County, Hanover County, Henrico County, New Kent County, Powhatan County, and the City of Richmond</w:t>
      </w:r>
      <w:r w:rsidR="0045419F">
        <w:t xml:space="preserve"> (Figure 1)</w:t>
      </w:r>
      <w:r w:rsidR="02139928">
        <w:t>.</w:t>
      </w:r>
      <w:r w:rsidR="33D35E14">
        <w:t xml:space="preserve"> </w:t>
      </w:r>
      <w:r w:rsidR="2BB61FE0">
        <w:t>These nine localities span a total of 2,126 square miles</w:t>
      </w:r>
      <w:r w:rsidR="4C01B221">
        <w:t xml:space="preserve"> and have a combined population of over one million</w:t>
      </w:r>
      <w:r w:rsidR="006423AF">
        <w:t xml:space="preserve"> people</w:t>
      </w:r>
      <w:r w:rsidR="0045419F">
        <w:t xml:space="preserve"> (U.S. Census Bureau, 20</w:t>
      </w:r>
      <w:r w:rsidR="000C1FE1">
        <w:t>1</w:t>
      </w:r>
      <w:r w:rsidR="0045419F">
        <w:t>0)</w:t>
      </w:r>
      <w:r w:rsidR="35DDF11D">
        <w:t>.</w:t>
      </w:r>
    </w:p>
    <w:p w14:paraId="47932B31" w14:textId="77777777" w:rsidR="00E25D28" w:rsidRDefault="00E25D28" w:rsidP="136B2D9E"/>
    <w:p w14:paraId="024C997B" w14:textId="61759116" w:rsidR="136B2D9E" w:rsidRDefault="006423AF" w:rsidP="136B2D9E">
      <w:r>
        <w:t xml:space="preserve">There are several </w:t>
      </w:r>
      <w:r w:rsidR="00DE2138">
        <w:t xml:space="preserve">historically underserved communities </w:t>
      </w:r>
      <w:r>
        <w:t xml:space="preserve">within the greater Richmond region </w:t>
      </w:r>
      <w:r w:rsidR="000244C6">
        <w:t>that</w:t>
      </w:r>
      <w:r w:rsidR="00930994">
        <w:t xml:space="preserve"> </w:t>
      </w:r>
      <w:r w:rsidR="00633A68">
        <w:t xml:space="preserve">are </w:t>
      </w:r>
      <w:r w:rsidR="00930994">
        <w:t xml:space="preserve">vulnerable to pluvial flooding. </w:t>
      </w:r>
      <w:r w:rsidR="00633A68">
        <w:t>S</w:t>
      </w:r>
      <w:r w:rsidR="00633A68" w:rsidRPr="00A16628">
        <w:t>outhside Richmond</w:t>
      </w:r>
      <w:r w:rsidR="00930994">
        <w:t xml:space="preserve"> </w:t>
      </w:r>
      <w:r w:rsidR="00633A68">
        <w:t xml:space="preserve">is an example of </w:t>
      </w:r>
      <w:r w:rsidR="00F61138">
        <w:t xml:space="preserve">a </w:t>
      </w:r>
      <w:r w:rsidR="004E36F6">
        <w:t>disadvantaged</w:t>
      </w:r>
      <w:r w:rsidR="00633A68">
        <w:t xml:space="preserve"> communit</w:t>
      </w:r>
      <w:r w:rsidR="00F61138">
        <w:t>y</w:t>
      </w:r>
      <w:r w:rsidR="00930994">
        <w:t xml:space="preserve"> </w:t>
      </w:r>
      <w:r w:rsidR="00633A68">
        <w:t>that frequently</w:t>
      </w:r>
      <w:r w:rsidR="00930994">
        <w:t xml:space="preserve"> experience</w:t>
      </w:r>
      <w:r w:rsidR="00F61138">
        <w:t>s</w:t>
      </w:r>
      <w:r w:rsidR="008427BE" w:rsidRPr="00A16628">
        <w:t xml:space="preserve"> </w:t>
      </w:r>
      <w:r w:rsidR="00930994">
        <w:t xml:space="preserve">road </w:t>
      </w:r>
      <w:r w:rsidR="008427BE" w:rsidRPr="00A16628">
        <w:t>closures</w:t>
      </w:r>
      <w:r w:rsidR="00633A68">
        <w:t>, property damage and</w:t>
      </w:r>
      <w:r w:rsidR="00B57568">
        <w:t xml:space="preserve"> other issues</w:t>
      </w:r>
      <w:r w:rsidR="008427BE" w:rsidRPr="00A16628">
        <w:t xml:space="preserve"> due to floodin</w:t>
      </w:r>
      <w:r w:rsidR="00930994">
        <w:t>g</w:t>
      </w:r>
      <w:r w:rsidR="00633A68">
        <w:t>. T</w:t>
      </w:r>
      <w:r w:rsidR="008427BE" w:rsidRPr="00A16628">
        <w:t xml:space="preserve">here are continued efforts for environmental justice in the region. </w:t>
      </w:r>
      <w:r w:rsidR="008427BE" w:rsidRPr="005F0C3C">
        <w:t xml:space="preserve">19.8% of the population </w:t>
      </w:r>
      <w:r w:rsidR="00930994">
        <w:t>of</w:t>
      </w:r>
      <w:r w:rsidR="008427BE" w:rsidRPr="005F0C3C">
        <w:t xml:space="preserve"> Richmond live below the poverty line, which is above the national average of 11.6%</w:t>
      </w:r>
      <w:r w:rsidR="0045419F">
        <w:t xml:space="preserve"> (U.S. Census Bureau, 2020). </w:t>
      </w:r>
    </w:p>
    <w:p w14:paraId="5E141725" w14:textId="77777777" w:rsidR="00A060AB" w:rsidRPr="00417968" w:rsidRDefault="00A060AB" w:rsidP="136B2D9E"/>
    <w:p w14:paraId="726614B9" w14:textId="489019F4" w:rsidR="136B2D9E" w:rsidRPr="00277D83" w:rsidRDefault="4BAD9728" w:rsidP="136B2D9E">
      <w:r>
        <w:t xml:space="preserve">This project </w:t>
      </w:r>
      <w:r w:rsidR="00AA2DA8">
        <w:t xml:space="preserve">evaluated </w:t>
      </w:r>
      <w:r>
        <w:t xml:space="preserve">flooding </w:t>
      </w:r>
      <w:r w:rsidR="00AA2DA8">
        <w:t xml:space="preserve">that </w:t>
      </w:r>
      <w:r>
        <w:t>occurr</w:t>
      </w:r>
      <w:r w:rsidR="00AA2DA8">
        <w:t xml:space="preserve">ed </w:t>
      </w:r>
      <w:r>
        <w:t xml:space="preserve">between June 2010 and June 2023, with a focus on </w:t>
      </w:r>
      <w:r w:rsidR="002B0006">
        <w:t xml:space="preserve">a </w:t>
      </w:r>
      <w:r w:rsidR="00AA2DA8">
        <w:t xml:space="preserve">specific </w:t>
      </w:r>
      <w:r w:rsidR="008E6E9F">
        <w:t xml:space="preserve">case study </w:t>
      </w:r>
      <w:r w:rsidR="00AA2DA8">
        <w:t>storm</w:t>
      </w:r>
      <w:r>
        <w:t xml:space="preserve"> that occurred on May 18</w:t>
      </w:r>
      <w:r w:rsidRPr="6CE5F6D1">
        <w:rPr>
          <w:vertAlign w:val="superscript"/>
        </w:rPr>
        <w:t>th</w:t>
      </w:r>
      <w:r>
        <w:t xml:space="preserve"> and 19</w:t>
      </w:r>
      <w:r w:rsidRPr="6CE5F6D1">
        <w:rPr>
          <w:vertAlign w:val="superscript"/>
        </w:rPr>
        <w:t>th</w:t>
      </w:r>
      <w:r w:rsidR="3B4C83B2">
        <w:t xml:space="preserve">, </w:t>
      </w:r>
      <w:r>
        <w:t>2018.</w:t>
      </w:r>
      <w:r w:rsidR="00B10522">
        <w:t xml:space="preserve"> </w:t>
      </w:r>
      <w:r w:rsidR="00D2601C">
        <w:t>Severe flood events in Richmond, such as</w:t>
      </w:r>
      <w:r w:rsidR="00B10522">
        <w:t xml:space="preserve"> Hurricane Gaston in 2004</w:t>
      </w:r>
      <w:r w:rsidR="00AA45FA">
        <w:t xml:space="preserve">, which dropped </w:t>
      </w:r>
      <w:r w:rsidR="00ED6F22">
        <w:t xml:space="preserve">over </w:t>
      </w:r>
      <w:r w:rsidR="00290324">
        <w:t xml:space="preserve">12 inches of rain in </w:t>
      </w:r>
      <w:r w:rsidR="004156FF">
        <w:t>a day</w:t>
      </w:r>
      <w:r w:rsidR="00D2601C">
        <w:t xml:space="preserve"> and caused 8 deaths and nearly</w:t>
      </w:r>
      <w:r w:rsidR="00936EF3">
        <w:t xml:space="preserve"> $20 million in damages, </w:t>
      </w:r>
      <w:r w:rsidR="008C4B13">
        <w:t>are exacerbated by inadequate forecasting and plannin</w:t>
      </w:r>
      <w:r w:rsidR="001A4A96">
        <w:t>g</w:t>
      </w:r>
      <w:r w:rsidR="0045419F">
        <w:t xml:space="preserve"> (Brown et al., 2006)</w:t>
      </w:r>
      <w:r w:rsidR="00570D85">
        <w:t>.</w:t>
      </w:r>
      <w:r w:rsidR="00AA45FA">
        <w:t xml:space="preserve"> We used</w:t>
      </w:r>
      <w:r w:rsidR="000013FA">
        <w:t xml:space="preserve"> large</w:t>
      </w:r>
      <w:r w:rsidR="008D7E14">
        <w:t xml:space="preserve"> past</w:t>
      </w:r>
      <w:r w:rsidR="000013FA">
        <w:t xml:space="preserve"> storm events as starting points to evaluate </w:t>
      </w:r>
      <w:r w:rsidR="00E203D4">
        <w:t>future flood risk</w:t>
      </w:r>
      <w:r w:rsidR="006D3EAB">
        <w:t xml:space="preserve">, </w:t>
      </w:r>
      <w:proofErr w:type="gramStart"/>
      <w:r w:rsidR="00653027">
        <w:t>and also</w:t>
      </w:r>
      <w:proofErr w:type="gramEnd"/>
      <w:r w:rsidR="00653027">
        <w:t xml:space="preserve"> analyzed the impact of </w:t>
      </w:r>
      <w:r w:rsidR="006D3EAB">
        <w:t xml:space="preserve">rainfall amounts associated with </w:t>
      </w:r>
      <w:r w:rsidR="0045419F">
        <w:t>1-, 10-, and 100-year</w:t>
      </w:r>
      <w:r w:rsidR="006D3EAB">
        <w:t xml:space="preserve"> storms</w:t>
      </w:r>
      <w:r w:rsidR="00E203D4">
        <w:t xml:space="preserve">. </w:t>
      </w:r>
    </w:p>
    <w:p w14:paraId="78FF3C4A" w14:textId="45C1EBA7" w:rsidR="2EB83537" w:rsidRDefault="2EB83537" w:rsidP="2EB83537">
      <w:pPr>
        <w:rPr>
          <w:highlight w:val="yellow"/>
        </w:rPr>
      </w:pPr>
    </w:p>
    <w:p w14:paraId="6C809B56" w14:textId="2B27499C" w:rsidR="028D9BAE" w:rsidRDefault="78C48CDF" w:rsidP="00417968">
      <w:pPr>
        <w:jc w:val="center"/>
      </w:pPr>
      <w:r>
        <w:rPr>
          <w:noProof/>
        </w:rPr>
        <w:drawing>
          <wp:inline distT="0" distB="0" distL="0" distR="0" wp14:anchorId="374B4502" wp14:editId="2F1E4E6F">
            <wp:extent cx="4572000" cy="3019425"/>
            <wp:effectExtent l="0" t="0" r="0" b="0"/>
            <wp:docPr id="836463074" name="Picture 83646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019425"/>
                    </a:xfrm>
                    <a:prstGeom prst="rect">
                      <a:avLst/>
                    </a:prstGeom>
                  </pic:spPr>
                </pic:pic>
              </a:graphicData>
            </a:graphic>
          </wp:inline>
        </w:drawing>
      </w:r>
    </w:p>
    <w:p w14:paraId="3CB45DAB" w14:textId="25C57112" w:rsidR="00594B7C" w:rsidRDefault="008F6059" w:rsidP="00530096">
      <w:pPr>
        <w:jc w:val="center"/>
      </w:pPr>
      <w:r w:rsidRPr="00417968">
        <w:rPr>
          <w:i/>
        </w:rPr>
        <w:t>Fig</w:t>
      </w:r>
      <w:r w:rsidR="0045419F">
        <w:rPr>
          <w:i/>
        </w:rPr>
        <w:t>ure</w:t>
      </w:r>
      <w:r w:rsidRPr="00417968">
        <w:rPr>
          <w:i/>
        </w:rPr>
        <w:t xml:space="preserve"> 1.</w:t>
      </w:r>
      <w:r>
        <w:t xml:space="preserve"> </w:t>
      </w:r>
      <w:r w:rsidR="00747A0A">
        <w:t xml:space="preserve">Study area of </w:t>
      </w:r>
      <w:r w:rsidR="000B62AF">
        <w:t xml:space="preserve">the </w:t>
      </w:r>
      <w:r w:rsidR="00F850D0">
        <w:t>nine</w:t>
      </w:r>
      <w:r w:rsidR="000B62AF">
        <w:t xml:space="preserve"> localities that </w:t>
      </w:r>
      <w:r w:rsidR="00C959EB">
        <w:t>constitute</w:t>
      </w:r>
      <w:r w:rsidR="00F850D0">
        <w:t xml:space="preserve"> the </w:t>
      </w:r>
      <w:r w:rsidR="00747A0A">
        <w:t>Greater Richmond Region</w:t>
      </w:r>
      <w:r w:rsidR="00505841">
        <w:t>.</w:t>
      </w:r>
      <w:r w:rsidR="00747A0A">
        <w:t xml:space="preserve"> </w:t>
      </w:r>
    </w:p>
    <w:p w14:paraId="36575DD9" w14:textId="77777777" w:rsidR="005A1BA6" w:rsidRDefault="005A1BA6" w:rsidP="00417968">
      <w:pPr>
        <w:jc w:val="center"/>
      </w:pPr>
    </w:p>
    <w:p w14:paraId="33E02F07" w14:textId="64F75D91" w:rsidR="570C9B19" w:rsidRDefault="4D28AC71" w:rsidP="00ED01B5">
      <w:pPr>
        <w:rPr>
          <w:rFonts w:eastAsia="Garamond" w:cs="Garamond"/>
        </w:rPr>
      </w:pPr>
      <w:r w:rsidRPr="6914FCB4">
        <w:rPr>
          <w:b/>
          <w:i/>
        </w:rPr>
        <w:t xml:space="preserve">2.2 </w:t>
      </w:r>
      <w:r w:rsidR="00C15E9C" w:rsidRPr="6914FCB4">
        <w:rPr>
          <w:b/>
          <w:i/>
        </w:rPr>
        <w:t xml:space="preserve">Project </w:t>
      </w:r>
      <w:r w:rsidR="00B468A3" w:rsidRPr="6914FCB4">
        <w:rPr>
          <w:b/>
          <w:i/>
        </w:rPr>
        <w:t>Partners &amp; Objectives</w:t>
      </w:r>
    </w:p>
    <w:p w14:paraId="1E6FDF6A" w14:textId="7040C32D" w:rsidR="0066138C" w:rsidRPr="0066138C" w:rsidRDefault="6B62CE4F" w:rsidP="00ED01B5">
      <w:r>
        <w:t>In partnership with PlanRVA and Groundwor</w:t>
      </w:r>
      <w:r w:rsidR="11F04435">
        <w:t xml:space="preserve">k </w:t>
      </w:r>
      <w:r>
        <w:t xml:space="preserve">RVA, this project </w:t>
      </w:r>
      <w:r w:rsidR="00262D6D">
        <w:t>identified</w:t>
      </w:r>
      <w:r>
        <w:t xml:space="preserve"> areas in </w:t>
      </w:r>
      <w:r w:rsidR="00262D6D">
        <w:t xml:space="preserve">the greater </w:t>
      </w:r>
      <w:r>
        <w:t xml:space="preserve">Richmond </w:t>
      </w:r>
      <w:r w:rsidR="00513B28">
        <w:t>region</w:t>
      </w:r>
      <w:r w:rsidR="00262D6D">
        <w:t xml:space="preserve"> that are </w:t>
      </w:r>
      <w:r>
        <w:t>prone to pluvial flooding</w:t>
      </w:r>
      <w:r w:rsidR="00262D6D">
        <w:t xml:space="preserve"> and </w:t>
      </w:r>
      <w:r w:rsidR="32234B9C">
        <w:t>ana</w:t>
      </w:r>
      <w:r w:rsidR="70D334CD">
        <w:t>ly</w:t>
      </w:r>
      <w:r w:rsidR="32234B9C">
        <w:t>ze</w:t>
      </w:r>
      <w:r w:rsidR="00262D6D">
        <w:t>d</w:t>
      </w:r>
      <w:r w:rsidR="32234B9C">
        <w:t xml:space="preserve"> how they correspond with socioeconomic factors. PlanRVA is a</w:t>
      </w:r>
      <w:r w:rsidR="3A6A5C02">
        <w:t>n organization compr</w:t>
      </w:r>
      <w:r w:rsidR="66E3E24B">
        <w:t>i</w:t>
      </w:r>
      <w:r w:rsidR="3A6A5C02">
        <w:t>sed of nine local governments</w:t>
      </w:r>
      <w:r w:rsidR="5DD54F64">
        <w:t xml:space="preserve"> that work together to improve planning across the region.</w:t>
      </w:r>
      <w:r w:rsidR="08EC7805">
        <w:t xml:space="preserve"> </w:t>
      </w:r>
      <w:r w:rsidR="00947577">
        <w:t xml:space="preserve">Much of </w:t>
      </w:r>
      <w:r w:rsidR="4F606571">
        <w:t xml:space="preserve">its work </w:t>
      </w:r>
      <w:r w:rsidR="6341D57D">
        <w:t xml:space="preserve">involves </w:t>
      </w:r>
      <w:r w:rsidR="00947577">
        <w:t xml:space="preserve">providing data and suggestions </w:t>
      </w:r>
      <w:r w:rsidR="7C12EFF5">
        <w:t xml:space="preserve">to </w:t>
      </w:r>
      <w:r w:rsidR="00947577">
        <w:t xml:space="preserve">local governments. </w:t>
      </w:r>
      <w:r w:rsidR="3D8F7528">
        <w:t>It i</w:t>
      </w:r>
      <w:r w:rsidR="32DE9974">
        <w:t>s</w:t>
      </w:r>
      <w:r w:rsidR="00041635">
        <w:t xml:space="preserve"> also able to direct some federal funds to these localities for approved project</w:t>
      </w:r>
      <w:r w:rsidR="78D24DD6">
        <w:t>s</w:t>
      </w:r>
      <w:r w:rsidR="00041635">
        <w:t>.</w:t>
      </w:r>
      <w:r w:rsidR="77322F9E">
        <w:t xml:space="preserve"> </w:t>
      </w:r>
      <w:r w:rsidR="21463150">
        <w:t xml:space="preserve">PlanRVA </w:t>
      </w:r>
      <w:r w:rsidR="648BF8AE">
        <w:t xml:space="preserve">has </w:t>
      </w:r>
      <w:r w:rsidR="77322F9E">
        <w:t>created a publicly accessible fluvial flood risk map and hope</w:t>
      </w:r>
      <w:r w:rsidR="1E7A06B3">
        <w:t>s</w:t>
      </w:r>
      <w:r w:rsidR="77322F9E">
        <w:t xml:space="preserve"> to include data from pluvial flooding in the future. </w:t>
      </w:r>
      <w:r w:rsidR="76B5B2DC">
        <w:t xml:space="preserve">Groundwork RVA </w:t>
      </w:r>
      <w:r w:rsidR="10EAC685">
        <w:t xml:space="preserve">is a non-profit organization that </w:t>
      </w:r>
      <w:r w:rsidR="00512662">
        <w:t>engages and provides</w:t>
      </w:r>
      <w:r w:rsidR="08C9D2E5">
        <w:t xml:space="preserve"> youth </w:t>
      </w:r>
      <w:r w:rsidR="00512662">
        <w:t>with</w:t>
      </w:r>
      <w:r w:rsidR="08C9D2E5">
        <w:t xml:space="preserve"> </w:t>
      </w:r>
      <w:r w:rsidR="00512662">
        <w:t xml:space="preserve">experiential learning opportunities focused on environmental stewardship, community </w:t>
      </w:r>
      <w:r w:rsidR="1133822E">
        <w:t>development</w:t>
      </w:r>
      <w:r w:rsidR="00031322">
        <w:t>,</w:t>
      </w:r>
      <w:r w:rsidR="00512662">
        <w:t xml:space="preserve"> and college and career readiness</w:t>
      </w:r>
      <w:r w:rsidR="1B7963EF">
        <w:t xml:space="preserve">. </w:t>
      </w:r>
      <w:r w:rsidR="5D64E0B7">
        <w:t xml:space="preserve">They </w:t>
      </w:r>
      <w:r w:rsidR="00512662">
        <w:t>offer</w:t>
      </w:r>
      <w:r w:rsidR="5D64E0B7">
        <w:t xml:space="preserve"> </w:t>
      </w:r>
      <w:r w:rsidR="7900459F">
        <w:t>program</w:t>
      </w:r>
      <w:r w:rsidR="009D0E22">
        <w:t>ming to high school</w:t>
      </w:r>
      <w:r w:rsidR="7900459F">
        <w:t xml:space="preserve"> students and recent graduates</w:t>
      </w:r>
      <w:r w:rsidR="009D0E22">
        <w:t xml:space="preserve">. </w:t>
      </w:r>
      <w:r w:rsidR="00A00E8C">
        <w:t>The students work with local community partners and leaders</w:t>
      </w:r>
      <w:r w:rsidR="7900459F">
        <w:t xml:space="preserve"> to revitalize green spaces in their communities</w:t>
      </w:r>
      <w:r w:rsidR="00A00E8C">
        <w:t>. Groundwork RVA</w:t>
      </w:r>
      <w:r w:rsidR="00634D7F">
        <w:t xml:space="preserve"> works </w:t>
      </w:r>
      <w:r w:rsidR="4939B37B">
        <w:t xml:space="preserve">to </w:t>
      </w:r>
      <w:r w:rsidR="00634D7F">
        <w:t>ensure that youth have safe and equitable</w:t>
      </w:r>
      <w:r w:rsidR="4939B37B">
        <w:t xml:space="preserve"> access to bikes, bike paths and bike safety in the Southside Richmond </w:t>
      </w:r>
      <w:r w:rsidR="00634D7F">
        <w:t>communities.</w:t>
      </w:r>
      <w:r w:rsidR="4939B37B">
        <w:t xml:space="preserve"> </w:t>
      </w:r>
      <w:r w:rsidR="38A45629">
        <w:t xml:space="preserve">Identifying key pluvial flooding areas will help these partners </w:t>
      </w:r>
      <w:r w:rsidR="06CD625B">
        <w:t>better educate local communities and inform future decision-</w:t>
      </w:r>
      <w:r w:rsidR="3F0F33D4">
        <w:t>m</w:t>
      </w:r>
      <w:r w:rsidR="004F5C65">
        <w:t>aking.</w:t>
      </w:r>
    </w:p>
    <w:p w14:paraId="799E4EC0" w14:textId="528B5086" w:rsidR="009A20ED" w:rsidRPr="007E061A" w:rsidRDefault="00A43059" w:rsidP="007E061A">
      <w:pPr>
        <w:pStyle w:val="Heading1"/>
        <w:rPr>
          <w:rFonts w:ascii="Garamond" w:eastAsia="Garamond" w:hAnsi="Garamond" w:cs="Garamond"/>
        </w:rPr>
      </w:pPr>
      <w:bookmarkStart w:id="3" w:name="_Toc334198726"/>
      <w:r w:rsidRPr="54F1C796">
        <w:rPr>
          <w:rFonts w:ascii="Garamond" w:eastAsia="Garamond" w:hAnsi="Garamond" w:cs="Garamond"/>
        </w:rPr>
        <w:t>3</w:t>
      </w:r>
      <w:r w:rsidR="008B7071" w:rsidRPr="54F1C796">
        <w:rPr>
          <w:rFonts w:ascii="Garamond" w:eastAsia="Garamond" w:hAnsi="Garamond" w:cs="Garamond"/>
        </w:rPr>
        <w:t xml:space="preserve">. </w:t>
      </w:r>
      <w:r w:rsidR="00E41324" w:rsidRPr="54F1C796">
        <w:rPr>
          <w:rFonts w:ascii="Garamond" w:eastAsia="Garamond" w:hAnsi="Garamond" w:cs="Garamond"/>
        </w:rPr>
        <w:t>Methodology</w:t>
      </w:r>
      <w:bookmarkEnd w:id="3"/>
    </w:p>
    <w:p w14:paraId="6B9E638C" w14:textId="5BC6384B" w:rsidR="00A43059" w:rsidRDefault="00A43059" w:rsidP="00ED01B5">
      <w:pPr>
        <w:rPr>
          <w:rFonts w:cs="Arial"/>
          <w:b/>
          <w:i/>
        </w:rPr>
      </w:pPr>
      <w:r w:rsidRPr="5E6C1101">
        <w:rPr>
          <w:rFonts w:cs="Arial"/>
          <w:b/>
          <w:i/>
        </w:rPr>
        <w:t xml:space="preserve">3.1 </w:t>
      </w:r>
      <w:r w:rsidRPr="5E6C1101">
        <w:rPr>
          <w:b/>
          <w:i/>
        </w:rPr>
        <w:t>Data Acquisition</w:t>
      </w:r>
      <w:r w:rsidRPr="5E6C1101">
        <w:rPr>
          <w:rFonts w:cs="Arial"/>
          <w:b/>
          <w:i/>
        </w:rPr>
        <w:t xml:space="preserve"> </w:t>
      </w:r>
    </w:p>
    <w:p w14:paraId="5E6A8B42" w14:textId="4CDB37CF" w:rsidR="007E061A" w:rsidRPr="007E061A" w:rsidRDefault="007E061A" w:rsidP="00ED01B5">
      <w:pPr>
        <w:rPr>
          <w:i/>
        </w:rPr>
      </w:pPr>
      <w:r w:rsidRPr="00224A50">
        <w:rPr>
          <w:i/>
        </w:rPr>
        <w:t xml:space="preserve">3.1.1 Hydrologic </w:t>
      </w:r>
      <w:r>
        <w:rPr>
          <w:i/>
        </w:rPr>
        <w:t>Mo</w:t>
      </w:r>
      <w:r w:rsidRPr="00224A50">
        <w:rPr>
          <w:i/>
        </w:rPr>
        <w:t xml:space="preserve">del </w:t>
      </w:r>
      <w:r>
        <w:rPr>
          <w:i/>
        </w:rPr>
        <w:t>I</w:t>
      </w:r>
      <w:r w:rsidRPr="00224A50">
        <w:rPr>
          <w:i/>
        </w:rPr>
        <w:t>nputs</w:t>
      </w:r>
    </w:p>
    <w:p w14:paraId="6D327B12" w14:textId="37331366" w:rsidR="007F41A6" w:rsidRPr="006B6D4D" w:rsidRDefault="00A548CC" w:rsidP="008177B4">
      <w:r>
        <w:t>Our data selection was guided by the requirements of the hydrologic models we used, which are discussed in section 3.2</w:t>
      </w:r>
      <w:r w:rsidR="00B227BA">
        <w:t xml:space="preserve">, and </w:t>
      </w:r>
      <w:r w:rsidR="00BF5ABE">
        <w:t>the partners’ suggestions</w:t>
      </w:r>
      <w:r w:rsidR="00497BA9">
        <w:t xml:space="preserve"> on </w:t>
      </w:r>
      <w:r w:rsidR="00FC04FF">
        <w:t xml:space="preserve">socioeconomic data relevant to their work. </w:t>
      </w:r>
      <w:r w:rsidR="005C74CB">
        <w:t xml:space="preserve">The InVEST model requires a soil type dataset, land cover dataset, watershed boundaries, a digital elevation model, and an additional precipitation measurement dataset when using the modified version of InVEST. Arc </w:t>
      </w:r>
      <w:r w:rsidR="00C7509F" w:rsidRPr="00C7509F">
        <w:t>Malstrøm</w:t>
      </w:r>
      <w:r w:rsidR="005C74CB">
        <w:t xml:space="preserve"> requires a digital elevation model</w:t>
      </w:r>
      <w:r w:rsidR="006A798E">
        <w:t>, building footprints,</w:t>
      </w:r>
      <w:r w:rsidR="005C74CB">
        <w:t xml:space="preserve"> and a hydrography dataset.</w:t>
      </w:r>
      <w:r w:rsidR="007E061A">
        <w:t xml:space="preserve"> </w:t>
      </w:r>
      <w:r w:rsidR="009C32DA">
        <w:fldChar w:fldCharType="begin"/>
      </w:r>
      <w:r w:rsidR="009C32DA">
        <w:instrText xml:space="preserve"> REF _Ref139535498 \h </w:instrText>
      </w:r>
      <w:r w:rsidR="009C32DA">
        <w:fldChar w:fldCharType="separate"/>
      </w:r>
      <w:r w:rsidR="009C32DA" w:rsidRPr="00AD2295">
        <w:t xml:space="preserve">Table </w:t>
      </w:r>
      <w:r w:rsidR="009C32DA" w:rsidRPr="006B6D4D">
        <w:t>1</w:t>
      </w:r>
      <w:r w:rsidR="009C32DA">
        <w:fldChar w:fldCharType="end"/>
      </w:r>
      <w:r w:rsidR="009C32DA">
        <w:t xml:space="preserve"> </w:t>
      </w:r>
      <w:r w:rsidR="00326F9D">
        <w:t>summarizes the</w:t>
      </w:r>
      <w:r w:rsidR="009C32DA">
        <w:t xml:space="preserve"> inputs for the hydrologic models</w:t>
      </w:r>
      <w:r w:rsidR="00326F9D">
        <w:t xml:space="preserve">; details about each product are described below. </w:t>
      </w:r>
    </w:p>
    <w:p w14:paraId="5A8A4B4B" w14:textId="4FD1A104" w:rsidR="009B1E48" w:rsidRPr="006B6D4D" w:rsidRDefault="009B1E48" w:rsidP="008177B4"/>
    <w:p w14:paraId="7A4CD4D3" w14:textId="7A9EA794" w:rsidR="00220463" w:rsidRDefault="009B1E48" w:rsidP="00D43B7C">
      <w:pPr>
        <w:pStyle w:val="Caption"/>
        <w:jc w:val="left"/>
      </w:pPr>
      <w:bookmarkStart w:id="4" w:name="_Ref139535498"/>
      <w:r w:rsidRPr="00DA49FD">
        <w:t xml:space="preserve">Table </w:t>
      </w:r>
      <w:r>
        <w:fldChar w:fldCharType="begin"/>
      </w:r>
      <w:r>
        <w:instrText>SEQ Table \* ARABIC</w:instrText>
      </w:r>
      <w:r>
        <w:fldChar w:fldCharType="separate"/>
      </w:r>
      <w:r w:rsidRPr="006B6D4D">
        <w:t>1</w:t>
      </w:r>
      <w:r>
        <w:fldChar w:fldCharType="end"/>
      </w:r>
      <w:bookmarkEnd w:id="4"/>
    </w:p>
    <w:p w14:paraId="70C2F74B" w14:textId="3BC471C1" w:rsidR="009B1E48" w:rsidRPr="00AE131A" w:rsidRDefault="009B1E48" w:rsidP="00AE131A">
      <w:pPr>
        <w:pStyle w:val="Caption"/>
        <w:jc w:val="left"/>
        <w:rPr>
          <w:i/>
          <w:iCs/>
        </w:rPr>
      </w:pPr>
      <w:r w:rsidRPr="00AE131A">
        <w:rPr>
          <w:i/>
          <w:iCs/>
        </w:rPr>
        <w:t>Data inputs for the InVEST and Arc-Malstr</w:t>
      </w:r>
      <w:r w:rsidR="000E47C9" w:rsidRPr="00AE131A">
        <w:rPr>
          <w:i/>
          <w:iCs/>
        </w:rPr>
        <w:t>ø</w:t>
      </w:r>
      <w:r w:rsidRPr="00AE131A">
        <w:rPr>
          <w:i/>
          <w:iCs/>
        </w:rPr>
        <w:t>m hydrologic models</w:t>
      </w:r>
    </w:p>
    <w:tbl>
      <w:tblPr>
        <w:tblStyle w:val="TableGrid"/>
        <w:tblW w:w="0" w:type="auto"/>
        <w:tblInd w:w="0" w:type="dxa"/>
        <w:tblLook w:val="04A0" w:firstRow="1" w:lastRow="0" w:firstColumn="1" w:lastColumn="0" w:noHBand="0" w:noVBand="1"/>
      </w:tblPr>
      <w:tblGrid>
        <w:gridCol w:w="3116"/>
        <w:gridCol w:w="3117"/>
        <w:gridCol w:w="3117"/>
      </w:tblGrid>
      <w:tr w:rsidR="006B5B50" w14:paraId="06147403" w14:textId="77777777" w:rsidTr="006B5B50">
        <w:tc>
          <w:tcPr>
            <w:tcW w:w="3116" w:type="dxa"/>
          </w:tcPr>
          <w:p w14:paraId="0146BF71" w14:textId="2C8EA8F1" w:rsidR="006B5B50" w:rsidRPr="006B6D4D" w:rsidRDefault="006B5B50" w:rsidP="00AE131A">
            <w:pPr>
              <w:jc w:val="center"/>
              <w:rPr>
                <w:b/>
                <w:bCs/>
              </w:rPr>
            </w:pPr>
            <w:r w:rsidRPr="006B6D4D">
              <w:rPr>
                <w:b/>
                <w:bCs/>
              </w:rPr>
              <w:t xml:space="preserve">Data </w:t>
            </w:r>
            <w:r w:rsidR="0008292F" w:rsidRPr="006B6D4D">
              <w:rPr>
                <w:b/>
                <w:bCs/>
              </w:rPr>
              <w:t>Product</w:t>
            </w:r>
          </w:p>
        </w:tc>
        <w:tc>
          <w:tcPr>
            <w:tcW w:w="3117" w:type="dxa"/>
          </w:tcPr>
          <w:p w14:paraId="122AFAD1" w14:textId="43478686" w:rsidR="006B5B50" w:rsidRPr="006B6D4D" w:rsidRDefault="0008292F" w:rsidP="00AE131A">
            <w:pPr>
              <w:jc w:val="center"/>
              <w:rPr>
                <w:b/>
                <w:bCs/>
              </w:rPr>
            </w:pPr>
            <w:r w:rsidRPr="006B6D4D">
              <w:rPr>
                <w:b/>
                <w:bCs/>
              </w:rPr>
              <w:t>Source</w:t>
            </w:r>
          </w:p>
        </w:tc>
        <w:tc>
          <w:tcPr>
            <w:tcW w:w="3117" w:type="dxa"/>
          </w:tcPr>
          <w:p w14:paraId="15E4D036" w14:textId="65FE2AEA" w:rsidR="006B5B50" w:rsidRPr="006B6D4D" w:rsidRDefault="000A6F3B" w:rsidP="00AE131A">
            <w:pPr>
              <w:jc w:val="center"/>
              <w:rPr>
                <w:b/>
                <w:bCs/>
              </w:rPr>
            </w:pPr>
            <w:r>
              <w:rPr>
                <w:b/>
                <w:bCs/>
              </w:rPr>
              <w:t>Downloaded From</w:t>
            </w:r>
          </w:p>
        </w:tc>
      </w:tr>
      <w:tr w:rsidR="009458E4" w14:paraId="0BA0EF4D" w14:textId="77777777" w:rsidTr="006B5B50">
        <w:tc>
          <w:tcPr>
            <w:tcW w:w="3116" w:type="dxa"/>
          </w:tcPr>
          <w:p w14:paraId="07BCE5EE" w14:textId="7C925A67" w:rsidR="009458E4" w:rsidRDefault="009458E4" w:rsidP="009458E4">
            <w:r>
              <w:t>USGS (United States Geological Survey) Watershed Boundary Dataset (WBD) for 2-digit Hydrologic Unit – 02</w:t>
            </w:r>
          </w:p>
        </w:tc>
        <w:tc>
          <w:tcPr>
            <w:tcW w:w="3117" w:type="dxa"/>
          </w:tcPr>
          <w:p w14:paraId="74CD7D2D" w14:textId="0F467F32" w:rsidR="009458E4" w:rsidRDefault="009458E4" w:rsidP="009458E4">
            <w:r>
              <w:t>U.S. Geological Survey (USGS)</w:t>
            </w:r>
          </w:p>
        </w:tc>
        <w:tc>
          <w:tcPr>
            <w:tcW w:w="3117" w:type="dxa"/>
          </w:tcPr>
          <w:p w14:paraId="0A481D83" w14:textId="15A31689" w:rsidR="009458E4" w:rsidRDefault="009458E4" w:rsidP="009458E4">
            <w:r>
              <w:t>USGS National Hydrography Products Website</w:t>
            </w:r>
          </w:p>
        </w:tc>
      </w:tr>
      <w:tr w:rsidR="009458E4" w14:paraId="7BAB700F" w14:textId="77777777" w:rsidTr="006B5B50">
        <w:tc>
          <w:tcPr>
            <w:tcW w:w="3116" w:type="dxa"/>
          </w:tcPr>
          <w:p w14:paraId="31FF1B9D" w14:textId="32AAFDC4" w:rsidR="009458E4" w:rsidRDefault="00855D89" w:rsidP="009458E4">
            <w:r>
              <w:t>National Land Cover Database (NLCD) 2019 Land Cover (CONUS)</w:t>
            </w:r>
          </w:p>
        </w:tc>
        <w:tc>
          <w:tcPr>
            <w:tcW w:w="3117" w:type="dxa"/>
          </w:tcPr>
          <w:p w14:paraId="22D312E1" w14:textId="3E52CD1B" w:rsidR="009458E4" w:rsidRDefault="009458E4" w:rsidP="009458E4">
            <w:r>
              <w:t xml:space="preserve">USGS Earth Resources Observation and Science (EROS) Center </w:t>
            </w:r>
          </w:p>
        </w:tc>
        <w:tc>
          <w:tcPr>
            <w:tcW w:w="3117" w:type="dxa"/>
          </w:tcPr>
          <w:p w14:paraId="16880819" w14:textId="348363B5" w:rsidR="009458E4" w:rsidRDefault="009458E4" w:rsidP="009458E4">
            <w:r>
              <w:t>Earth Engine Data Catalog</w:t>
            </w:r>
          </w:p>
        </w:tc>
      </w:tr>
      <w:tr w:rsidR="009458E4" w14:paraId="2517EA4D" w14:textId="77777777" w:rsidTr="006B5B50">
        <w:tc>
          <w:tcPr>
            <w:tcW w:w="3116" w:type="dxa"/>
          </w:tcPr>
          <w:p w14:paraId="17696DCE" w14:textId="604B4CF8" w:rsidR="009458E4" w:rsidRDefault="009458E4" w:rsidP="009458E4">
            <w:r>
              <w:t>Gridded Soil Survey Geographic (gSSURGO) Database</w:t>
            </w:r>
          </w:p>
        </w:tc>
        <w:tc>
          <w:tcPr>
            <w:tcW w:w="3117" w:type="dxa"/>
          </w:tcPr>
          <w:p w14:paraId="42A6326E" w14:textId="43BBA364" w:rsidR="009458E4" w:rsidRDefault="009458E4" w:rsidP="009458E4">
            <w:r>
              <w:t>U</w:t>
            </w:r>
            <w:r w:rsidR="00487B2E">
              <w:t>.</w:t>
            </w:r>
            <w:r w:rsidR="007E061A">
              <w:t>S</w:t>
            </w:r>
            <w:r w:rsidR="00487B2E">
              <w:t>.</w:t>
            </w:r>
            <w:r w:rsidR="007E061A">
              <w:t xml:space="preserve"> Department of Agriculture (US</w:t>
            </w:r>
            <w:r>
              <w:t>DA</w:t>
            </w:r>
            <w:r w:rsidR="007E061A">
              <w:t>)</w:t>
            </w:r>
            <w:r>
              <w:t xml:space="preserve"> Natural Resources Conservation Service</w:t>
            </w:r>
            <w:r w:rsidR="007E061A">
              <w:t xml:space="preserve"> </w:t>
            </w:r>
          </w:p>
        </w:tc>
        <w:tc>
          <w:tcPr>
            <w:tcW w:w="3117" w:type="dxa"/>
          </w:tcPr>
          <w:p w14:paraId="7CE98172" w14:textId="73C1C5AD" w:rsidR="009458E4" w:rsidRDefault="009458E4" w:rsidP="009458E4">
            <w:r>
              <w:t xml:space="preserve">USDA NRCS gSSURGO website </w:t>
            </w:r>
          </w:p>
        </w:tc>
      </w:tr>
      <w:tr w:rsidR="009458E4" w14:paraId="1E8191CF" w14:textId="77777777" w:rsidTr="006B6D4D">
        <w:trPr>
          <w:trHeight w:val="1124"/>
        </w:trPr>
        <w:tc>
          <w:tcPr>
            <w:tcW w:w="3116" w:type="dxa"/>
          </w:tcPr>
          <w:p w14:paraId="2184576D" w14:textId="64D62796" w:rsidR="009458E4" w:rsidRDefault="00CF4167" w:rsidP="009458E4">
            <w:r>
              <w:t>National Oceanic and Atmospheric Administration (NOAA) Atlas 14 Point Precipitation Frequency Estimates: Virginia</w:t>
            </w:r>
          </w:p>
        </w:tc>
        <w:tc>
          <w:tcPr>
            <w:tcW w:w="3117" w:type="dxa"/>
          </w:tcPr>
          <w:p w14:paraId="6D1AC710" w14:textId="2AE764DB" w:rsidR="009458E4" w:rsidRDefault="009458E4" w:rsidP="009458E4">
            <w:r>
              <w:t>NOAA Hydrometeorological Design Studies Center</w:t>
            </w:r>
          </w:p>
        </w:tc>
        <w:tc>
          <w:tcPr>
            <w:tcW w:w="3117" w:type="dxa"/>
          </w:tcPr>
          <w:p w14:paraId="3753A22E" w14:textId="54100F51" w:rsidR="009458E4" w:rsidRDefault="009458E4" w:rsidP="009458E4">
            <w:r>
              <w:t>NOAA Hydrometeorological Design Studies Center Precipitation Frequency Data Server (PFDS)</w:t>
            </w:r>
          </w:p>
        </w:tc>
      </w:tr>
      <w:tr w:rsidR="009458E4" w14:paraId="6819BD78" w14:textId="77777777" w:rsidTr="006B5B50">
        <w:tc>
          <w:tcPr>
            <w:tcW w:w="3116" w:type="dxa"/>
          </w:tcPr>
          <w:p w14:paraId="6BC37688" w14:textId="5436C7FC" w:rsidR="009458E4" w:rsidRDefault="00F32227" w:rsidP="009458E4">
            <w:r>
              <w:t xml:space="preserve">Integrated Multi-Satellite Retrievals for GPM (IMERG) V07 Level 3 Final Run Half-Hourly </w:t>
            </w:r>
          </w:p>
        </w:tc>
        <w:tc>
          <w:tcPr>
            <w:tcW w:w="3117" w:type="dxa"/>
          </w:tcPr>
          <w:p w14:paraId="44A7326C" w14:textId="5E862C8A" w:rsidR="009458E4" w:rsidRDefault="009458E4" w:rsidP="009458E4">
            <w:r>
              <w:t>NASA Global Precipitation Measurement (GPM) Mission</w:t>
            </w:r>
          </w:p>
        </w:tc>
        <w:tc>
          <w:tcPr>
            <w:tcW w:w="3117" w:type="dxa"/>
          </w:tcPr>
          <w:p w14:paraId="5D462C2E" w14:textId="07C7865F" w:rsidR="009458E4" w:rsidRDefault="009458E4" w:rsidP="009458E4">
            <w:r>
              <w:t>Earth Engine Data Catalog</w:t>
            </w:r>
          </w:p>
        </w:tc>
      </w:tr>
      <w:tr w:rsidR="009458E4" w14:paraId="7E788DD7" w14:textId="77777777" w:rsidTr="006B5B50">
        <w:tc>
          <w:tcPr>
            <w:tcW w:w="3116" w:type="dxa"/>
          </w:tcPr>
          <w:p w14:paraId="5CAC0420" w14:textId="081BD6C1" w:rsidR="009458E4" w:rsidRDefault="009276E0" w:rsidP="009458E4">
            <w:r>
              <w:lastRenderedPageBreak/>
              <w:t>National Resources Conservation Service (NRCS) Curve Numbers</w:t>
            </w:r>
          </w:p>
        </w:tc>
        <w:tc>
          <w:tcPr>
            <w:tcW w:w="3117" w:type="dxa"/>
          </w:tcPr>
          <w:p w14:paraId="4E272201" w14:textId="2B95C41E" w:rsidR="009458E4" w:rsidRDefault="009458E4" w:rsidP="00B30CE0">
            <w:r>
              <w:t>NRCS eDirectives – Part 650 – Engineering Field Handbook:  Chapter 2</w:t>
            </w:r>
          </w:p>
        </w:tc>
        <w:tc>
          <w:tcPr>
            <w:tcW w:w="3117" w:type="dxa"/>
          </w:tcPr>
          <w:p w14:paraId="4E506D29" w14:textId="30B3E7A1" w:rsidR="009458E4" w:rsidRDefault="009458E4" w:rsidP="009458E4">
            <w:r>
              <w:t>--</w:t>
            </w:r>
          </w:p>
        </w:tc>
      </w:tr>
      <w:tr w:rsidR="009458E4" w14:paraId="4CF57A20" w14:textId="77777777" w:rsidTr="006B5B50">
        <w:tc>
          <w:tcPr>
            <w:tcW w:w="3116" w:type="dxa"/>
          </w:tcPr>
          <w:p w14:paraId="71E66A09" w14:textId="1EE7B8A7" w:rsidR="009458E4" w:rsidRDefault="009458E4" w:rsidP="009458E4">
            <w:r>
              <w:t>USGS one meter DEM VA Sandy 2014 (published 2020-03-30)</w:t>
            </w:r>
          </w:p>
        </w:tc>
        <w:tc>
          <w:tcPr>
            <w:tcW w:w="3117" w:type="dxa"/>
          </w:tcPr>
          <w:p w14:paraId="2F7EE211" w14:textId="75036937" w:rsidR="009458E4" w:rsidRDefault="009458E4" w:rsidP="009458E4">
            <w:r>
              <w:t>U.S. Geological Survey (USGS)</w:t>
            </w:r>
          </w:p>
        </w:tc>
        <w:tc>
          <w:tcPr>
            <w:tcW w:w="3117" w:type="dxa"/>
          </w:tcPr>
          <w:p w14:paraId="31B37753" w14:textId="3B1CE262" w:rsidR="009458E4" w:rsidRDefault="009458E4" w:rsidP="009458E4">
            <w:r>
              <w:t>USGS Data Download Application</w:t>
            </w:r>
          </w:p>
        </w:tc>
      </w:tr>
      <w:tr w:rsidR="009458E4" w14:paraId="02F8C24A" w14:textId="77777777" w:rsidTr="006B5B50">
        <w:tc>
          <w:tcPr>
            <w:tcW w:w="3116" w:type="dxa"/>
          </w:tcPr>
          <w:p w14:paraId="5916CF0F" w14:textId="38FC406C" w:rsidR="009458E4" w:rsidRDefault="009458E4" w:rsidP="009458E4">
            <w:r w:rsidRPr="009C2B8A">
              <w:t>1/3rd arc-second</w:t>
            </w:r>
            <w:r w:rsidR="00BA6FE7">
              <w:t xml:space="preserve"> </w:t>
            </w:r>
            <w:r w:rsidRPr="009C2B8A">
              <w:t>Digital Elevation Models (DEMs)</w:t>
            </w:r>
          </w:p>
        </w:tc>
        <w:tc>
          <w:tcPr>
            <w:tcW w:w="3117" w:type="dxa"/>
          </w:tcPr>
          <w:p w14:paraId="5B1262B1" w14:textId="4EB1214F" w:rsidR="009458E4" w:rsidRDefault="009458E4" w:rsidP="009458E4">
            <w:r>
              <w:t>U.S. Geological Survey (USGS)</w:t>
            </w:r>
          </w:p>
        </w:tc>
        <w:tc>
          <w:tcPr>
            <w:tcW w:w="3117" w:type="dxa"/>
          </w:tcPr>
          <w:p w14:paraId="6B60FDE2" w14:textId="7FEB3D27" w:rsidR="009458E4" w:rsidRDefault="009458E4" w:rsidP="009458E4">
            <w:r>
              <w:t>USGS Data Download Application</w:t>
            </w:r>
          </w:p>
        </w:tc>
      </w:tr>
      <w:tr w:rsidR="009458E4" w14:paraId="3F78B659" w14:textId="77777777" w:rsidTr="006B5B50">
        <w:tc>
          <w:tcPr>
            <w:tcW w:w="3116" w:type="dxa"/>
          </w:tcPr>
          <w:p w14:paraId="708DD591" w14:textId="66E2BEDA" w:rsidR="009458E4" w:rsidRDefault="009458E4" w:rsidP="009458E4">
            <w:r w:rsidRPr="00CC2013">
              <w:t>USGS National Hydrography Dataset Best Resolution (NHD)</w:t>
            </w:r>
            <w:r>
              <w:t xml:space="preserve"> - Virginia</w:t>
            </w:r>
          </w:p>
        </w:tc>
        <w:tc>
          <w:tcPr>
            <w:tcW w:w="3117" w:type="dxa"/>
          </w:tcPr>
          <w:p w14:paraId="0C470148" w14:textId="574787C7" w:rsidR="009458E4" w:rsidRDefault="009458E4" w:rsidP="009458E4">
            <w:r>
              <w:t>U.S. Geological Survey (USGS)</w:t>
            </w:r>
          </w:p>
        </w:tc>
        <w:tc>
          <w:tcPr>
            <w:tcW w:w="3117" w:type="dxa"/>
          </w:tcPr>
          <w:p w14:paraId="1B08E653" w14:textId="64AF1C5B" w:rsidR="009458E4" w:rsidRDefault="009458E4" w:rsidP="009458E4">
            <w:r>
              <w:t>USGS Data Download Application</w:t>
            </w:r>
          </w:p>
        </w:tc>
      </w:tr>
      <w:tr w:rsidR="00A64D98" w14:paraId="393F82E3" w14:textId="77777777" w:rsidTr="006B5B50">
        <w:tc>
          <w:tcPr>
            <w:tcW w:w="3116" w:type="dxa"/>
          </w:tcPr>
          <w:p w14:paraId="682C2817" w14:textId="14925B13" w:rsidR="00A64D98" w:rsidRPr="00CC2013" w:rsidRDefault="00DE291C" w:rsidP="009458E4">
            <w:r>
              <w:t>Virginia Building Footprints</w:t>
            </w:r>
          </w:p>
        </w:tc>
        <w:tc>
          <w:tcPr>
            <w:tcW w:w="3117" w:type="dxa"/>
          </w:tcPr>
          <w:p w14:paraId="010AF8B0" w14:textId="35A8EF53" w:rsidR="00A64D98" w:rsidRDefault="00DE291C" w:rsidP="009458E4">
            <w:r>
              <w:t xml:space="preserve">Virginia Geographic </w:t>
            </w:r>
            <w:r w:rsidR="00CB3185">
              <w:t>Information Network</w:t>
            </w:r>
            <w:r w:rsidR="00BB09A2">
              <w:t xml:space="preserve"> (VGIN</w:t>
            </w:r>
            <w:r w:rsidR="00380D5A">
              <w:t>)</w:t>
            </w:r>
            <w:r w:rsidR="003D06CE">
              <w:t xml:space="preserve"> </w:t>
            </w:r>
            <w:r w:rsidR="003D06CE">
              <w:fldChar w:fldCharType="begin"/>
            </w:r>
            <w:r w:rsidR="00A24E67">
              <w:instrText xml:space="preserve"> ADDIN ZOTERO_ITEM CSL_CITATION {"citationID":"HxyJJjuS","properties":{"formattedCitation":"(Virginia Department of Emergency Management, 2023)","plainCitation":"(Virginia Department of Emergency Management, 2023)","noteIndex":0},"citationItems":[{"id":211,"uris":["http://zotero.org/groups/5092288/items/ZBKLRZ4Z"],"itemData":{"id":211,"type":"webpage","abstract":"2023 Q2 Download","language":"en-us","title":"Virginia Building Footprints","URL":"https://vgin.vdem.virginia.gov/datasets/virginia-building-footprints/about","author":[{"literal":"Virginia Department of Emergency Management"}],"accessed":{"date-parts":[["2023",7,13]]},"issued":{"date-parts":[["2023",6,30]]}}}],"schema":"https://github.com/citation-style-language/schema/raw/master/csl-citation.json"} </w:instrText>
            </w:r>
            <w:r w:rsidR="003D06CE">
              <w:fldChar w:fldCharType="separate"/>
            </w:r>
            <w:r w:rsidR="00380D5A" w:rsidRPr="00380D5A">
              <w:t>(Virginia Department of Emergency Management, 2023)</w:t>
            </w:r>
            <w:r w:rsidR="003D06CE">
              <w:fldChar w:fldCharType="end"/>
            </w:r>
          </w:p>
        </w:tc>
        <w:tc>
          <w:tcPr>
            <w:tcW w:w="3117" w:type="dxa"/>
          </w:tcPr>
          <w:p w14:paraId="1CF334DB" w14:textId="518BF281" w:rsidR="00A64D98" w:rsidRDefault="00CB3185" w:rsidP="009458E4">
            <w:r>
              <w:t>V</w:t>
            </w:r>
            <w:r w:rsidR="00BB09A2">
              <w:t>GIN Website</w:t>
            </w:r>
          </w:p>
        </w:tc>
      </w:tr>
    </w:tbl>
    <w:p w14:paraId="19055051" w14:textId="77777777" w:rsidR="00A41624" w:rsidRDefault="00A41624" w:rsidP="008177B4"/>
    <w:p w14:paraId="60A3F197" w14:textId="79F556E6" w:rsidR="00D83FC1" w:rsidRPr="007E061A" w:rsidRDefault="00657576" w:rsidP="008177B4">
      <w:pPr>
        <w:rPr>
          <w:i/>
          <w:iCs/>
        </w:rPr>
      </w:pPr>
      <w:r w:rsidRPr="007E061A">
        <w:rPr>
          <w:i/>
          <w:iCs/>
        </w:rPr>
        <w:t xml:space="preserve">3.1.1.1 InVEST </w:t>
      </w:r>
      <w:r w:rsidR="00C915B0" w:rsidRPr="007E061A">
        <w:rPr>
          <w:i/>
          <w:iCs/>
        </w:rPr>
        <w:t>I</w:t>
      </w:r>
      <w:r w:rsidRPr="007E061A">
        <w:rPr>
          <w:i/>
          <w:iCs/>
        </w:rPr>
        <w:t>nputs</w:t>
      </w:r>
    </w:p>
    <w:p w14:paraId="7667B5EB" w14:textId="7C75CE91" w:rsidR="00956DF2" w:rsidRPr="007E061A" w:rsidRDefault="009C32DA" w:rsidP="00ED01B5">
      <w:r>
        <w:t>T</w:t>
      </w:r>
      <w:r w:rsidR="008177B4">
        <w:t xml:space="preserve">he </w:t>
      </w:r>
      <w:r w:rsidR="00487B2E" w:rsidRPr="1393A749">
        <w:rPr>
          <w:rFonts w:eastAsia="Garamond" w:cs="Garamond"/>
          <w:color w:val="000000" w:themeColor="text1"/>
        </w:rPr>
        <w:t>Hydrologic Unit Code</w:t>
      </w:r>
      <w:r w:rsidR="00487B2E">
        <w:t xml:space="preserve"> (</w:t>
      </w:r>
      <w:r w:rsidR="008177B4">
        <w:t>HUC</w:t>
      </w:r>
      <w:r w:rsidR="00487B2E">
        <w:t>)</w:t>
      </w:r>
      <w:r w:rsidR="008177B4">
        <w:t>-12 watershed boundary dataset from the United States Geological Survey</w:t>
      </w:r>
      <w:r w:rsidR="007E061A">
        <w:t xml:space="preserve"> </w:t>
      </w:r>
      <w:r>
        <w:t>is the smallest watershed delineation provided by the USGS</w:t>
      </w:r>
      <w:r w:rsidR="00487B2E">
        <w:t xml:space="preserve"> </w:t>
      </w:r>
      <w:r w:rsidR="007E061A">
        <w:t>(U.S. Geological Survey, 2023)</w:t>
      </w:r>
      <w:r w:rsidR="00C0105D">
        <w:t xml:space="preserve">. </w:t>
      </w:r>
      <w:r w:rsidR="007B45D5">
        <w:t xml:space="preserve">Watershed boundaries are required by the InVEST model. </w:t>
      </w:r>
      <w:r w:rsidR="00336464">
        <w:t>We downloaded t</w:t>
      </w:r>
      <w:r w:rsidR="004E620E">
        <w:t xml:space="preserve">he </w:t>
      </w:r>
      <w:r w:rsidR="00306BF1">
        <w:t>Digital Elevation Models (DEMs)</w:t>
      </w:r>
      <w:r w:rsidR="004E620E">
        <w:t>,</w:t>
      </w:r>
      <w:r w:rsidR="00306BF1">
        <w:t xml:space="preserve"> also </w:t>
      </w:r>
      <w:r w:rsidR="00E15946">
        <w:t>sourced</w:t>
      </w:r>
      <w:r w:rsidR="00306BF1">
        <w:t xml:space="preserve"> from the USGS</w:t>
      </w:r>
      <w:r w:rsidR="004E620E">
        <w:t>,</w:t>
      </w:r>
      <w:r w:rsidR="00306BF1">
        <w:t xml:space="preserve"> </w:t>
      </w:r>
      <w:r w:rsidR="00555754">
        <w:t xml:space="preserve">at 1/3 arc-second </w:t>
      </w:r>
      <w:r w:rsidR="00E254EB">
        <w:t xml:space="preserve">(approximately 10 meters) </w:t>
      </w:r>
      <w:r w:rsidR="00555754">
        <w:t xml:space="preserve">resolution for the </w:t>
      </w:r>
      <w:r w:rsidR="005C6B22">
        <w:t xml:space="preserve">entire </w:t>
      </w:r>
      <w:r w:rsidR="00555754">
        <w:t>study area</w:t>
      </w:r>
      <w:r w:rsidR="000C6C9D">
        <w:t xml:space="preserve">. </w:t>
      </w:r>
      <w:r w:rsidR="00A00C47">
        <w:t xml:space="preserve">We </w:t>
      </w:r>
      <w:r w:rsidR="00CA7FA1">
        <w:t>included all</w:t>
      </w:r>
      <w:r w:rsidR="00020EAD">
        <w:t xml:space="preserve"> quadrants intersecting the </w:t>
      </w:r>
      <w:r w:rsidR="00CA7FA1">
        <w:t>applicable</w:t>
      </w:r>
      <w:r w:rsidR="00020EAD">
        <w:t xml:space="preserve"> region of interest</w:t>
      </w:r>
      <w:r w:rsidR="00CA7FA1">
        <w:t>.</w:t>
      </w:r>
      <w:r w:rsidR="008058E1">
        <w:t xml:space="preserve"> </w:t>
      </w:r>
      <w:r w:rsidR="00CC1C4A">
        <w:t xml:space="preserve">In partnership with the Multi-Resolution Land Characteristics Consortium, the U.S. Geological Survey provides definitive land cover datasets for the United States—the National Landcover Database (NLCD). We used Google Earth Engine to download the most recent version, NLCD 2019. </w:t>
      </w:r>
      <w:r w:rsidR="00FC3418">
        <w:t xml:space="preserve">This data </w:t>
      </w:r>
      <w:proofErr w:type="gramStart"/>
      <w:r w:rsidR="007E061A">
        <w:t>were</w:t>
      </w:r>
      <w:proofErr w:type="gramEnd"/>
      <w:r w:rsidR="00FC3418">
        <w:t xml:space="preserve"> used as the land cover input for the InVEST model.</w:t>
      </w:r>
      <w:r w:rsidR="007E061A">
        <w:t xml:space="preserve"> </w:t>
      </w:r>
      <w:r w:rsidR="00AD738C">
        <w:t xml:space="preserve">We downloaded </w:t>
      </w:r>
      <w:r w:rsidR="00333586">
        <w:t xml:space="preserve">soil type </w:t>
      </w:r>
      <w:r w:rsidR="00AD738C">
        <w:t>data from the U</w:t>
      </w:r>
      <w:r w:rsidR="00C02ABE">
        <w:t>.</w:t>
      </w:r>
      <w:r w:rsidR="00AD738C">
        <w:t>S</w:t>
      </w:r>
      <w:r w:rsidR="00C02ABE">
        <w:t>.</w:t>
      </w:r>
      <w:r w:rsidR="00AD738C">
        <w:t xml:space="preserve"> Department of Agriculture’s 2019 Gridded Soil Survey Geographic (gSSURGO) database to classify soil types and drainage classes and calculate curve numbers (discussed below</w:t>
      </w:r>
      <w:r w:rsidR="001D3C2C">
        <w:t>)</w:t>
      </w:r>
      <w:r w:rsidR="00AD738C">
        <w:t xml:space="preserve">. </w:t>
      </w:r>
      <w:r w:rsidR="00F07815">
        <w:t xml:space="preserve">This data </w:t>
      </w:r>
      <w:proofErr w:type="gramStart"/>
      <w:r w:rsidR="007E061A">
        <w:t>were</w:t>
      </w:r>
      <w:proofErr w:type="gramEnd"/>
      <w:r w:rsidR="00F07815">
        <w:t xml:space="preserve"> used as the soil type input for the InVEST model.</w:t>
      </w:r>
    </w:p>
    <w:p w14:paraId="7A652B6C" w14:textId="77777777" w:rsidR="00AD738C" w:rsidRDefault="00AD738C" w:rsidP="00ED01B5"/>
    <w:p w14:paraId="18EF3764" w14:textId="72B30D38" w:rsidR="006A0CE9" w:rsidRDefault="00622E14" w:rsidP="00ED01B5">
      <w:r>
        <w:t xml:space="preserve">We </w:t>
      </w:r>
      <w:r w:rsidR="00E54189">
        <w:t xml:space="preserve">used two </w:t>
      </w:r>
      <w:r w:rsidR="00014A3E">
        <w:t>types</w:t>
      </w:r>
      <w:r w:rsidR="00E54189">
        <w:t xml:space="preserve"> of precipitation data </w:t>
      </w:r>
      <w:r w:rsidR="00403EFC">
        <w:t>to inform the design storms we implemented for both models:</w:t>
      </w:r>
      <w:r w:rsidR="00C20084">
        <w:t xml:space="preserve"> </w:t>
      </w:r>
      <w:r w:rsidR="00F2594A">
        <w:t xml:space="preserve">historical </w:t>
      </w:r>
      <w:r w:rsidR="00C20084">
        <w:t>raster</w:t>
      </w:r>
      <w:r w:rsidR="00CD25AF">
        <w:t xml:space="preserve"> data, which </w:t>
      </w:r>
      <w:r w:rsidR="00CE5DC4">
        <w:t>show</w:t>
      </w:r>
      <w:r w:rsidR="00CD25AF">
        <w:t>s</w:t>
      </w:r>
      <w:r w:rsidR="00CE5DC4">
        <w:t xml:space="preserve"> the spatial variation in depth for specific storms</w:t>
      </w:r>
      <w:r w:rsidR="0018698F">
        <w:t xml:space="preserve"> that have already occurred</w:t>
      </w:r>
      <w:r w:rsidR="00CE5DC4">
        <w:t xml:space="preserve">, </w:t>
      </w:r>
      <w:r w:rsidR="00403EFC">
        <w:t>and</w:t>
      </w:r>
      <w:r w:rsidR="00991984">
        <w:t xml:space="preserve"> </w:t>
      </w:r>
      <w:r w:rsidR="0018698F">
        <w:t>predicted</w:t>
      </w:r>
      <w:r w:rsidR="00863AC6">
        <w:t xml:space="preserve"> storm depths</w:t>
      </w:r>
      <w:r w:rsidR="00585B19">
        <w:t xml:space="preserve"> for </w:t>
      </w:r>
      <w:r w:rsidR="00992DEC">
        <w:t>various return periods from the NOAA P</w:t>
      </w:r>
      <w:r w:rsidR="00CD2F27">
        <w:t>recipitation Frequency Data Server</w:t>
      </w:r>
      <w:r w:rsidR="00992DEC">
        <w:t xml:space="preserve">. </w:t>
      </w:r>
      <w:r w:rsidR="004B4AF4">
        <w:t xml:space="preserve">For the </w:t>
      </w:r>
      <w:r w:rsidR="00E341B2">
        <w:t>raster</w:t>
      </w:r>
      <w:r w:rsidR="000C4ABF">
        <w:t xml:space="preserve"> data</w:t>
      </w:r>
      <w:r w:rsidR="004B4AF4">
        <w:t>, we used</w:t>
      </w:r>
      <w:r w:rsidR="00E341B2">
        <w:t xml:space="preserve"> the</w:t>
      </w:r>
      <w:r w:rsidR="00A7587F">
        <w:t xml:space="preserve"> </w:t>
      </w:r>
      <w:r w:rsidR="00C3298E">
        <w:t xml:space="preserve">precipitation variable from the </w:t>
      </w:r>
      <w:r w:rsidR="00A7587F">
        <w:t xml:space="preserve">gridMET product </w:t>
      </w:r>
      <w:r w:rsidR="00C3298E">
        <w:t>by</w:t>
      </w:r>
      <w:r w:rsidR="00A7587F">
        <w:t xml:space="preserve"> the </w:t>
      </w:r>
      <w:r w:rsidR="00C3298E">
        <w:t>University of California Merced</w:t>
      </w:r>
      <w:r w:rsidR="00E341B2">
        <w:t xml:space="preserve">, which </w:t>
      </w:r>
      <w:r w:rsidR="00176386">
        <w:t xml:space="preserve">provides daily estimates </w:t>
      </w:r>
      <w:r w:rsidR="007C2BFF">
        <w:t xml:space="preserve">of precipitation accumulation </w:t>
      </w:r>
      <w:r w:rsidR="00176386">
        <w:t xml:space="preserve">at </w:t>
      </w:r>
      <w:r w:rsidR="007C2BFF">
        <w:t>approximately 4</w:t>
      </w:r>
      <w:r w:rsidR="00B926AA">
        <w:t xml:space="preserve"> </w:t>
      </w:r>
      <w:r w:rsidR="007C2BFF">
        <w:t>km resolution</w:t>
      </w:r>
      <w:r w:rsidR="00967637">
        <w:t xml:space="preserve">, </w:t>
      </w:r>
      <w:r w:rsidR="004759DD">
        <w:t xml:space="preserve">and NASA’s </w:t>
      </w:r>
      <w:r w:rsidR="00D261B5">
        <w:t xml:space="preserve">GPM </w:t>
      </w:r>
      <w:r w:rsidR="004759DD">
        <w:t>IMERG product. IMERG provides half-hourly estimates of precipitation, but at much lower resolution—roughly 11 km.</w:t>
      </w:r>
      <w:r w:rsidR="00D261B5">
        <w:t xml:space="preserve"> </w:t>
      </w:r>
      <w:r w:rsidR="00D8408F">
        <w:t>We downloaded</w:t>
      </w:r>
      <w:r w:rsidR="00D261B5">
        <w:t xml:space="preserve"> both</w:t>
      </w:r>
      <w:r w:rsidR="00D8408F">
        <w:t xml:space="preserve"> gridMET </w:t>
      </w:r>
      <w:r w:rsidR="00D261B5">
        <w:t xml:space="preserve">and IMERG </w:t>
      </w:r>
      <w:r w:rsidR="00D8408F">
        <w:t>data in Google Earth Engine</w:t>
      </w:r>
      <w:r w:rsidR="00D261B5">
        <w:t>.</w:t>
      </w:r>
      <w:r w:rsidR="00B72099">
        <w:t xml:space="preserve"> </w:t>
      </w:r>
      <w:r w:rsidR="00261F3C">
        <w:t xml:space="preserve">The InVEST model was run with both gridMET and IMERG used as precipitation inputs. </w:t>
      </w:r>
    </w:p>
    <w:p w14:paraId="2E8D40CA" w14:textId="280813E2" w:rsidR="00E331EA" w:rsidRDefault="00E331EA" w:rsidP="00ED01B5"/>
    <w:p w14:paraId="0D800C97" w14:textId="7A1189B7" w:rsidR="00D171F9" w:rsidRDefault="007B2C21" w:rsidP="00ED01B5">
      <w:r>
        <w:t xml:space="preserve">The InVEST Urban Flood Risk Mitigation Model uses the NRCS Curve Number method </w:t>
      </w:r>
      <w:r w:rsidR="00D66A26">
        <w:t>to estimate runoff volume for a particular watershed and storm.</w:t>
      </w:r>
      <w:r w:rsidR="00843A39">
        <w:t xml:space="preserve"> Every unique combination of land use and soil type has its own curve number, which </w:t>
      </w:r>
      <w:r w:rsidR="00F0582C">
        <w:t xml:space="preserve">approximates how much of a given volume of precipitation will be </w:t>
      </w:r>
      <w:r w:rsidR="00C60498">
        <w:t xml:space="preserve">absorbed by that area </w:t>
      </w:r>
      <w:r w:rsidR="00A95C35">
        <w:t xml:space="preserve">during the </w:t>
      </w:r>
      <w:r w:rsidR="00C60498">
        <w:t xml:space="preserve">storm. Curve number varies by storm </w:t>
      </w:r>
      <w:r w:rsidR="00935288">
        <w:t>and</w:t>
      </w:r>
      <w:r w:rsidR="00C60498">
        <w:t xml:space="preserve"> by </w:t>
      </w:r>
      <w:r w:rsidR="008032A5">
        <w:t xml:space="preserve">the hydrologic condition of </w:t>
      </w:r>
      <w:r w:rsidR="00EF04CD">
        <w:t>the land, so assigning curve numbers is imprecise and requires some</w:t>
      </w:r>
      <w:r w:rsidR="001A2A62">
        <w:t xml:space="preserve"> simplifying assumptions and </w:t>
      </w:r>
      <w:r w:rsidR="00790A77">
        <w:t xml:space="preserve">educated guesses. </w:t>
      </w:r>
      <w:r w:rsidR="00770C23">
        <w:t xml:space="preserve">We used the tables in Chapter 2 of the Part 650 Engineering Field Handbook from the USDA </w:t>
      </w:r>
      <w:r w:rsidR="00770C23">
        <w:fldChar w:fldCharType="begin"/>
      </w:r>
      <w:r w:rsidR="00A24E67">
        <w:instrText xml:space="preserve"> ADDIN ZOTERO_ITEM CSL_CITATION {"citationID":"7PFqLDMK","properties":{"formattedCitation":"(USDA, 2021)","plainCitation":"(USDA, 2021)","noteIndex":0},"citationItems":[{"id":195,"uris":["http://zotero.org/groups/5092288/items/F4HVAQIT"],"itemData":{"id":195,"type":"webpage","title":"NRCS eDirectives - Part 650 - Engineering Field Handbook","URL":"https://directives.sc.egov.usda.gov/viewerFS.aspx?id=3619","author":[{"family":"USDA","given":""}],"accessed":{"date-parts":[["2023",7,3]]},"issued":{"date-parts":[["2021",2]]}}}],"schema":"https://github.com/citation-style-language/schema/raw/master/csl-citation.json"} </w:instrText>
      </w:r>
      <w:r w:rsidR="00770C23">
        <w:fldChar w:fldCharType="separate"/>
      </w:r>
      <w:r w:rsidR="00402825" w:rsidRPr="00402825">
        <w:t>(USDA, 2021)</w:t>
      </w:r>
      <w:r w:rsidR="00770C23">
        <w:fldChar w:fldCharType="end"/>
      </w:r>
      <w:r w:rsidR="003514B6">
        <w:t xml:space="preserve"> to assign curve numbers to each combination of land use and soil type found in the study area.</w:t>
      </w:r>
      <w:r w:rsidR="00783E53">
        <w:t xml:space="preserve"> For land uses that had multiple curve number options based on hydrologic condition, we selected </w:t>
      </w:r>
      <w:r w:rsidR="00C00CFA">
        <w:t>the “Fair” number or the “Poor” number if “Fair” was not an option</w:t>
      </w:r>
      <w:r w:rsidR="002D667D">
        <w:t xml:space="preserve">, because </w:t>
      </w:r>
      <w:r w:rsidR="00ED2569">
        <w:t>a worse hydrologic condition results in higher runoff, and since we are investigating flooding</w:t>
      </w:r>
      <w:r w:rsidR="00CB4092">
        <w:t>,</w:t>
      </w:r>
      <w:r w:rsidR="00073753">
        <w:t xml:space="preserve"> we </w:t>
      </w:r>
      <w:r w:rsidR="007E061A">
        <w:t>required</w:t>
      </w:r>
      <w:r w:rsidR="00073753">
        <w:t xml:space="preserve"> the model to represent worst-case scenarios without producing </w:t>
      </w:r>
      <w:r w:rsidR="00AA1635">
        <w:t xml:space="preserve">unreasonably high results. </w:t>
      </w:r>
      <w:r w:rsidR="00073753">
        <w:t xml:space="preserve"> </w:t>
      </w:r>
    </w:p>
    <w:p w14:paraId="270B512D" w14:textId="1A9C91BE" w:rsidR="00277AB9" w:rsidRDefault="00277AB9" w:rsidP="00ED01B5"/>
    <w:p w14:paraId="038FEEA2" w14:textId="77777777" w:rsidR="000C1FE1" w:rsidRDefault="000C1FE1" w:rsidP="00ED01B5"/>
    <w:p w14:paraId="71F30336" w14:textId="50103AC9" w:rsidR="009C2D9C" w:rsidRPr="00876DDD" w:rsidRDefault="00657576" w:rsidP="5AB01C75">
      <w:pPr>
        <w:rPr>
          <w:i/>
          <w:iCs/>
        </w:rPr>
      </w:pPr>
      <w:r w:rsidRPr="00876DDD">
        <w:rPr>
          <w:i/>
          <w:iCs/>
        </w:rPr>
        <w:lastRenderedPageBreak/>
        <w:t>3.1.1.2 Arc Malstr</w:t>
      </w:r>
      <w:r w:rsidR="009C2D9C" w:rsidRPr="00876DDD">
        <w:rPr>
          <w:i/>
          <w:iCs/>
        </w:rPr>
        <w:t xml:space="preserve">øm </w:t>
      </w:r>
      <w:r w:rsidR="00C915B0" w:rsidRPr="00876DDD">
        <w:rPr>
          <w:i/>
          <w:iCs/>
        </w:rPr>
        <w:t>I</w:t>
      </w:r>
      <w:r w:rsidR="009C2D9C" w:rsidRPr="00876DDD">
        <w:rPr>
          <w:i/>
          <w:iCs/>
        </w:rPr>
        <w:t>nputs</w:t>
      </w:r>
    </w:p>
    <w:p w14:paraId="00CDAE39" w14:textId="06A0375F" w:rsidR="00277AB9" w:rsidRPr="007B2C21" w:rsidRDefault="00C51256" w:rsidP="00ED01B5">
      <w:r>
        <w:t xml:space="preserve">We used the </w:t>
      </w:r>
      <w:r w:rsidR="005F5168">
        <w:t xml:space="preserve">same </w:t>
      </w:r>
      <w:r w:rsidR="00935FFE">
        <w:t>1/3 arc-second resolution DEMs used for the watershed delineation as input for the</w:t>
      </w:r>
      <w:r w:rsidR="007E7779">
        <w:t xml:space="preserve"> </w:t>
      </w:r>
      <w:r w:rsidR="00311656">
        <w:t>Arc Malstrøm model</w:t>
      </w:r>
      <w:r w:rsidR="0013443E">
        <w:t xml:space="preserve"> for the full study area</w:t>
      </w:r>
      <w:r w:rsidR="000C6C9D">
        <w:t>, but we</w:t>
      </w:r>
      <w:r w:rsidR="00763F5E">
        <w:t xml:space="preserve"> downloaded an additional</w:t>
      </w:r>
      <w:r w:rsidR="000C6C9D">
        <w:t xml:space="preserve"> DEM with 1-meter resolution for just the City of Richmond </w:t>
      </w:r>
      <w:proofErr w:type="gramStart"/>
      <w:r w:rsidR="000C6C9D">
        <w:t>in order to</w:t>
      </w:r>
      <w:proofErr w:type="gramEnd"/>
      <w:r w:rsidR="000C6C9D">
        <w:t xml:space="preserve"> perform more detailed modeling for that specific area.</w:t>
      </w:r>
      <w:r w:rsidR="001E0DFF">
        <w:t xml:space="preserve"> </w:t>
      </w:r>
      <w:r w:rsidR="00A50F8C">
        <w:t xml:space="preserve">The NHD Best Resolution Dataset was downloaded from USGS for the entire state of Virginia. </w:t>
      </w:r>
      <w:r w:rsidR="0029611B">
        <w:t xml:space="preserve">This dataset </w:t>
      </w:r>
      <w:r w:rsidR="00FB7A80">
        <w:t xml:space="preserve">represents water drainage </w:t>
      </w:r>
      <w:r w:rsidR="00DD47F2">
        <w:t xml:space="preserve">using </w:t>
      </w:r>
      <w:r w:rsidR="00A1790B">
        <w:t>rivers, streams, canals, lakes, ponds, coastlines, dams, and stream</w:t>
      </w:r>
      <w:r w:rsidR="007B4E3D">
        <w:t xml:space="preserve"> </w:t>
      </w:r>
      <w:r w:rsidR="00A1790B">
        <w:t>gages.</w:t>
      </w:r>
      <w:r w:rsidR="00247DE6">
        <w:t xml:space="preserve"> </w:t>
      </w:r>
      <w:r w:rsidR="00A50F8C">
        <w:t>The shapefile from</w:t>
      </w:r>
      <w:r w:rsidR="00F105FB">
        <w:t xml:space="preserve"> the dataset</w:t>
      </w:r>
      <w:r w:rsidR="00A50F8C">
        <w:t xml:space="preserve"> that we used was flow lines, which acts as the </w:t>
      </w:r>
      <w:r w:rsidR="00D83E20">
        <w:t xml:space="preserve">hydro adaptations </w:t>
      </w:r>
      <w:r w:rsidR="00A50F8C">
        <w:t xml:space="preserve">input for bluespot </w:t>
      </w:r>
      <w:r w:rsidR="001E0DFF">
        <w:t>modeling</w:t>
      </w:r>
      <w:r w:rsidR="00A50F8C">
        <w:t>.</w:t>
      </w:r>
      <w:r w:rsidR="00F105FB">
        <w:t xml:space="preserve"> </w:t>
      </w:r>
      <w:r w:rsidR="001E0DFF">
        <w:t>Lastly, we acquired building footprints</w:t>
      </w:r>
      <w:r w:rsidR="00CA511D">
        <w:t xml:space="preserve"> from the Virginia Geographic Information Network</w:t>
      </w:r>
      <w:r w:rsidR="00171D74">
        <w:t>.</w:t>
      </w:r>
    </w:p>
    <w:p w14:paraId="615094F2" w14:textId="77777777" w:rsidR="007C2AB4" w:rsidRPr="006B6D4D" w:rsidRDefault="007C2AB4" w:rsidP="00ED01B5">
      <w:pPr>
        <w:rPr>
          <w:b/>
          <w:bCs/>
        </w:rPr>
      </w:pPr>
    </w:p>
    <w:p w14:paraId="1F738BDA" w14:textId="77777777" w:rsidR="00E331EA" w:rsidRDefault="00E331EA" w:rsidP="00ED01B5"/>
    <w:p w14:paraId="7792746B" w14:textId="4FDF995C" w:rsidR="007A337A" w:rsidRPr="003F2DE0" w:rsidRDefault="008C406F" w:rsidP="00ED01B5">
      <w:pPr>
        <w:rPr>
          <w:i/>
        </w:rPr>
      </w:pPr>
      <w:r w:rsidRPr="003F2DE0">
        <w:rPr>
          <w:i/>
        </w:rPr>
        <w:t>3.1.</w:t>
      </w:r>
      <w:r w:rsidR="00895589" w:rsidRPr="003F2DE0">
        <w:rPr>
          <w:i/>
        </w:rPr>
        <w:t>2</w:t>
      </w:r>
      <w:r w:rsidRPr="003F2DE0">
        <w:rPr>
          <w:i/>
        </w:rPr>
        <w:t xml:space="preserve"> </w:t>
      </w:r>
      <w:r w:rsidR="00B77893" w:rsidRPr="003F2DE0">
        <w:rPr>
          <w:i/>
        </w:rPr>
        <w:t xml:space="preserve">Social Vulnerability </w:t>
      </w:r>
      <w:r w:rsidR="00895589" w:rsidRPr="003F2DE0">
        <w:rPr>
          <w:i/>
        </w:rPr>
        <w:t>Data</w:t>
      </w:r>
    </w:p>
    <w:p w14:paraId="2E45E15B" w14:textId="547CF104" w:rsidR="00B57402" w:rsidRDefault="00B57402" w:rsidP="00B57402">
      <w:r>
        <w:t xml:space="preserve">Social Vulnerability Index values are a measure of a community’s susceptibility to the negative effects of hazards. Factors such as poverty and transportation access affect how well a community </w:t>
      </w:r>
      <w:proofErr w:type="gramStart"/>
      <w:r>
        <w:t>is able to</w:t>
      </w:r>
      <w:proofErr w:type="gramEnd"/>
      <w:r>
        <w:t xml:space="preserve"> respond to a disaster and prevent suffering and financial loss as well as what additional resources they may need. For our analysis we used the 2020 </w:t>
      </w:r>
      <w:r w:rsidR="00A63412">
        <w:t>Centers for Disease Control and Prevention (</w:t>
      </w:r>
      <w:r w:rsidRPr="00306195">
        <w:t>CDC</w:t>
      </w:r>
      <w:r w:rsidR="00A63412">
        <w:t>)</w:t>
      </w:r>
      <w:r w:rsidRPr="00306195">
        <w:t>/</w:t>
      </w:r>
      <w:r w:rsidR="00A63412">
        <w:t>Agency for Toxic Substances and Disease Registry (</w:t>
      </w:r>
      <w:r w:rsidRPr="00306195">
        <w:t>ATSDR</w:t>
      </w:r>
      <w:r w:rsidR="00A63412">
        <w:t>)</w:t>
      </w:r>
      <w:r w:rsidRPr="00306195">
        <w:t xml:space="preserve"> Social Vulnerability Index</w:t>
      </w:r>
      <w:r>
        <w:t xml:space="preserve"> which uses 16 variables sourced from the U.S. Census on a census tract level. These factors </w:t>
      </w:r>
      <w:r w:rsidR="00660C13">
        <w:t xml:space="preserve">are comprised of </w:t>
      </w:r>
      <w:r>
        <w:t xml:space="preserve">four themes: socioeconomic status, household characteristics, racial and ethnic minority status, and housing type/transportation. </w:t>
      </w:r>
    </w:p>
    <w:p w14:paraId="55E207DA" w14:textId="77777777" w:rsidR="00E331EA" w:rsidRDefault="00E331EA" w:rsidP="00ED01B5"/>
    <w:p w14:paraId="7E6F3030" w14:textId="77777777" w:rsidR="00A43059" w:rsidRPr="0066138C" w:rsidRDefault="00A43059" w:rsidP="00ED01B5"/>
    <w:p w14:paraId="574006BF" w14:textId="4E1400D8" w:rsidR="00AC2192" w:rsidRPr="00023806" w:rsidRDefault="00A43059" w:rsidP="00AC2192">
      <w:pPr>
        <w:rPr>
          <w:b/>
        </w:rPr>
      </w:pPr>
      <w:r w:rsidRPr="01BE2709">
        <w:rPr>
          <w:b/>
          <w:i/>
        </w:rPr>
        <w:t>3.2 Data Processing</w:t>
      </w:r>
    </w:p>
    <w:p w14:paraId="2DE9BAFF" w14:textId="120B726B" w:rsidR="00DB35D5" w:rsidRPr="004A409C" w:rsidRDefault="009307F3" w:rsidP="5AB01C75">
      <w:pPr>
        <w:rPr>
          <w:i/>
        </w:rPr>
      </w:pPr>
      <w:r w:rsidRPr="004A409C">
        <w:rPr>
          <w:i/>
        </w:rPr>
        <w:t>3.2.</w:t>
      </w:r>
      <w:r w:rsidR="006C69B4" w:rsidRPr="004A409C">
        <w:rPr>
          <w:i/>
        </w:rPr>
        <w:t>1</w:t>
      </w:r>
      <w:r w:rsidRPr="004A409C">
        <w:rPr>
          <w:i/>
        </w:rPr>
        <w:t xml:space="preserve"> Data </w:t>
      </w:r>
      <w:r w:rsidR="00C915B0">
        <w:rPr>
          <w:i/>
        </w:rPr>
        <w:t>P</w:t>
      </w:r>
      <w:r w:rsidRPr="004A409C">
        <w:rPr>
          <w:i/>
        </w:rPr>
        <w:t>reparation</w:t>
      </w:r>
    </w:p>
    <w:p w14:paraId="65062B47" w14:textId="65FB7209" w:rsidR="000B0294" w:rsidRDefault="00024173" w:rsidP="00024173">
      <w:proofErr w:type="gramStart"/>
      <w:r>
        <w:t>With the exception of</w:t>
      </w:r>
      <w:proofErr w:type="gramEnd"/>
      <w:r>
        <w:t xml:space="preserve"> the watershed boundaries</w:t>
      </w:r>
      <w:r w:rsidR="002E1280">
        <w:t xml:space="preserve">, all spatial </w:t>
      </w:r>
      <w:r>
        <w:t>datasets were clipped to the same minimum bounding box outlining the 9-</w:t>
      </w:r>
      <w:r w:rsidR="007266A9">
        <w:t>locality</w:t>
      </w:r>
      <w:r>
        <w:t xml:space="preserve"> study area and reprojected to </w:t>
      </w:r>
      <w:r w:rsidRPr="007957F6">
        <w:t>EPSG:5070</w:t>
      </w:r>
      <w:r>
        <w:t xml:space="preserve"> NAD 83 Conus Albers coordinates.</w:t>
      </w:r>
      <w:r w:rsidR="00876DDD">
        <w:t xml:space="preserve"> </w:t>
      </w:r>
      <w:r w:rsidR="002E1280">
        <w:t>For the watershed boundaries, we</w:t>
      </w:r>
      <w:r w:rsidR="000B0294">
        <w:t xml:space="preserve"> performed further delineation on the </w:t>
      </w:r>
      <w:r w:rsidR="008615B7">
        <w:t>HUC</w:t>
      </w:r>
      <w:r w:rsidR="00CD0D52">
        <w:t>-</w:t>
      </w:r>
      <w:r w:rsidR="00CE123C">
        <w:t xml:space="preserve">12 </w:t>
      </w:r>
      <w:r w:rsidR="000B0294">
        <w:t xml:space="preserve">basins within </w:t>
      </w:r>
      <w:r w:rsidR="00621372">
        <w:t xml:space="preserve">and intersecting </w:t>
      </w:r>
      <w:r w:rsidR="000B0294">
        <w:t>the study area</w:t>
      </w:r>
      <w:r w:rsidR="0015750D">
        <w:t xml:space="preserve"> </w:t>
      </w:r>
      <w:proofErr w:type="gramStart"/>
      <w:r w:rsidR="0015750D">
        <w:t>in order to</w:t>
      </w:r>
      <w:proofErr w:type="gramEnd"/>
      <w:r w:rsidR="0015750D">
        <w:t xml:space="preserve"> increase the resolution of the final outputs from the InVEST model. </w:t>
      </w:r>
      <w:r w:rsidR="002E0DAA">
        <w:t xml:space="preserve">This process used </w:t>
      </w:r>
      <w:r w:rsidR="00D3507F">
        <w:t>the 1/3 arc-second resolution</w:t>
      </w:r>
      <w:r w:rsidR="00440DC7">
        <w:t xml:space="preserve"> </w:t>
      </w:r>
      <w:r w:rsidR="002E0DAA">
        <w:t xml:space="preserve">DEM </w:t>
      </w:r>
      <w:r w:rsidR="00440DC7">
        <w:t xml:space="preserve">data, </w:t>
      </w:r>
      <w:r w:rsidR="008615B7">
        <w:t xml:space="preserve">of which tiles intersecting </w:t>
      </w:r>
      <w:r w:rsidR="00697795">
        <w:t>the</w:t>
      </w:r>
      <w:r w:rsidR="008615B7">
        <w:t xml:space="preserve"> HUC</w:t>
      </w:r>
      <w:r w:rsidR="00CD0D52">
        <w:t>-</w:t>
      </w:r>
      <w:r w:rsidR="00CE123C">
        <w:t xml:space="preserve">12 </w:t>
      </w:r>
      <w:r w:rsidR="00697795">
        <w:t xml:space="preserve">watersheds of interest were mosaiced together, reprojected, then clipped to the analysis region. </w:t>
      </w:r>
      <w:r w:rsidR="003607CD">
        <w:t xml:space="preserve">We first filled the DEM to get rid of sinks then ran flow direction and flow accumulation tools. </w:t>
      </w:r>
      <w:r w:rsidR="00563EBD">
        <w:t>We used a</w:t>
      </w:r>
      <w:r w:rsidR="003607CD">
        <w:t xml:space="preserve"> flow accumulation threshold of 15</w:t>
      </w:r>
      <w:r w:rsidR="7F4E558C">
        <w:t>,</w:t>
      </w:r>
      <w:r w:rsidR="003607CD">
        <w:t>000</w:t>
      </w:r>
      <w:r w:rsidR="00826BF8">
        <w:t xml:space="preserve"> to create a </w:t>
      </w:r>
      <w:r w:rsidR="00C93C8C">
        <w:t xml:space="preserve">raster of intermittent streams. Gaps between streams sections were filled using the stream link tool. </w:t>
      </w:r>
      <w:r w:rsidR="00697F5B">
        <w:t xml:space="preserve">We ran the watershed tool using </w:t>
      </w:r>
      <w:r w:rsidR="0051639D">
        <w:t xml:space="preserve">the flow direction and linked stream rasters as inputs, obtaining watersheds </w:t>
      </w:r>
      <w:r w:rsidR="000B0294">
        <w:t xml:space="preserve">with an average area of </w:t>
      </w:r>
      <w:r w:rsidR="003B458B">
        <w:t xml:space="preserve">roughly </w:t>
      </w:r>
      <w:r w:rsidR="00904718">
        <w:t>1.</w:t>
      </w:r>
      <w:r w:rsidR="00825F8B">
        <w:t>1 km</w:t>
      </w:r>
      <w:r w:rsidR="00D92284" w:rsidRPr="5AB01C75">
        <w:rPr>
          <w:vertAlign w:val="superscript"/>
        </w:rPr>
        <w:t>2</w:t>
      </w:r>
      <w:r w:rsidR="00D92284">
        <w:t xml:space="preserve"> (</w:t>
      </w:r>
      <w:r w:rsidR="0053258C">
        <w:t xml:space="preserve">and a </w:t>
      </w:r>
      <w:r w:rsidR="00DA78F0">
        <w:t xml:space="preserve">maximum </w:t>
      </w:r>
      <w:r w:rsidR="0053258C">
        <w:t xml:space="preserve">of </w:t>
      </w:r>
      <w:r w:rsidR="0090584E">
        <w:t>9.</w:t>
      </w:r>
      <w:r w:rsidR="00903459">
        <w:t>6 km</w:t>
      </w:r>
      <w:r w:rsidR="00903459" w:rsidRPr="5AB01C75">
        <w:rPr>
          <w:vertAlign w:val="superscript"/>
        </w:rPr>
        <w:t>2</w:t>
      </w:r>
      <w:r w:rsidR="00903459">
        <w:t>)</w:t>
      </w:r>
      <w:r w:rsidR="00C00F6D">
        <w:t>.</w:t>
      </w:r>
      <w:r w:rsidR="00B0025B">
        <w:t xml:space="preserve"> </w:t>
      </w:r>
    </w:p>
    <w:p w14:paraId="48C1239C" w14:textId="77777777" w:rsidR="00940C23" w:rsidRDefault="00940C23" w:rsidP="00024173"/>
    <w:p w14:paraId="4F206733" w14:textId="083C3D18" w:rsidR="00940C23" w:rsidRDefault="00940C23" w:rsidP="00940C23">
      <w:r>
        <w:t xml:space="preserve">The NLCD </w:t>
      </w:r>
      <w:r w:rsidR="00F31451">
        <w:t xml:space="preserve">data required little processing; we </w:t>
      </w:r>
      <w:r w:rsidR="004D64AF">
        <w:t xml:space="preserve">visualized the </w:t>
      </w:r>
      <w:r w:rsidR="00EA188A">
        <w:t>data in Earth Engine</w:t>
      </w:r>
      <w:r w:rsidR="00086784">
        <w:t xml:space="preserve"> to ensure there were no issues</w:t>
      </w:r>
      <w:r w:rsidR="00EA188A">
        <w:t xml:space="preserve"> and then clipped and reprojected it before exporting it as a </w:t>
      </w:r>
      <w:r w:rsidR="00086784">
        <w:t>GeoTIFF</w:t>
      </w:r>
      <w:r w:rsidR="004840FA">
        <w:t>.</w:t>
      </w:r>
      <w:r>
        <w:t xml:space="preserve"> The NLCD classification system makes use of 20 codes, each of which identify a different type of landcover. The most common landcover in the greater Richmond area is forest (land use codes 41</w:t>
      </w:r>
      <w:r w:rsidR="008F4093">
        <w:t>–</w:t>
      </w:r>
      <w:r>
        <w:t>43), with large areas of developed land (codes 22</w:t>
      </w:r>
      <w:r w:rsidR="008F4093">
        <w:t>–</w:t>
      </w:r>
      <w:r>
        <w:t>24) concentrated around Richmond, and small areas of cultivated land (codes 81</w:t>
      </w:r>
      <w:r w:rsidR="008F4093">
        <w:t>–</w:t>
      </w:r>
      <w:r>
        <w:t>92) spread throughout the rest of the area.</w:t>
      </w:r>
    </w:p>
    <w:p w14:paraId="6FE8D8A4" w14:textId="77777777" w:rsidR="009B1E48" w:rsidRDefault="009B1E48" w:rsidP="00940C23"/>
    <w:p w14:paraId="1D40A3EC" w14:textId="1A2B8EC4" w:rsidR="009B1E48" w:rsidRDefault="004505F1" w:rsidP="009B1E48">
      <w:proofErr w:type="gramStart"/>
      <w:r>
        <w:t>In order to</w:t>
      </w:r>
      <w:proofErr w:type="gramEnd"/>
      <w:r>
        <w:t xml:space="preserve"> get </w:t>
      </w:r>
      <w:r w:rsidR="001B7A0A">
        <w:t xml:space="preserve">the </w:t>
      </w:r>
      <w:r w:rsidR="00B551DA">
        <w:t xml:space="preserve">raster of soil hydrologic groups required by the InVEST model, </w:t>
      </w:r>
      <w:r w:rsidR="00285D0B">
        <w:t xml:space="preserve">we </w:t>
      </w:r>
      <w:r w:rsidR="00994561">
        <w:t xml:space="preserve">used ArcGIS Pro to </w:t>
      </w:r>
      <w:r w:rsidR="00285D0B">
        <w:t xml:space="preserve">extract </w:t>
      </w:r>
      <w:r w:rsidR="00994561">
        <w:t>the ‘drainage class’ attribute from the gSSURGO geodatabase and save it as a single raster layer.</w:t>
      </w:r>
      <w:r w:rsidR="00285D0B">
        <w:t xml:space="preserve"> </w:t>
      </w:r>
      <w:r w:rsidR="009B1E48">
        <w:t xml:space="preserve">gSSURGO provides 7 drainage classes. Class A soils have the fastest infiltration rate, meaning stormwater is absorbed quickly and does not pool on the surface, therefore creating the least amount of runoff. Class D soils have the slowest infiltration rate and the most runoff potential. Classes B and C represent soils with moderately high and moderately low runoff potential, respectively </w:t>
      </w:r>
      <w:r w:rsidR="00876DDD">
        <w:t>(USDA, 2023)</w:t>
      </w:r>
      <w:r w:rsidR="53AA840B">
        <w:t>.</w:t>
      </w:r>
      <w:r w:rsidR="001A5DD4">
        <w:t xml:space="preserve"> </w:t>
      </w:r>
      <w:r w:rsidR="009B1E48">
        <w:t xml:space="preserve">In addition to the single letter classifications, there are 3 “dual” classifications: A/D, B/D, and C/D. These identify soils that, </w:t>
      </w:r>
      <w:r w:rsidR="001160D1">
        <w:t xml:space="preserve">under certain conditions including a </w:t>
      </w:r>
      <w:r w:rsidR="001A5DD4">
        <w:t>high-</w:t>
      </w:r>
      <w:r w:rsidR="001160D1">
        <w:t>water table</w:t>
      </w:r>
      <w:r w:rsidR="009B1E48">
        <w:t xml:space="preserve">, have the highest runoff potential, but </w:t>
      </w:r>
      <w:r w:rsidR="001160D1">
        <w:t>sometimes</w:t>
      </w:r>
      <w:r w:rsidR="009B1E48">
        <w:t xml:space="preserve"> behave like one of the other letter designations. </w:t>
      </w:r>
      <w:r w:rsidR="000F3913">
        <w:t xml:space="preserve">Since InVEST only accepts 4 soil hydrologic groups, we had to assign soils with a dual classification to a single letter value. Because this study is concerned with flooding, we chose to represent the </w:t>
      </w:r>
      <w:r w:rsidR="00CA78B1">
        <w:t>worst-case</w:t>
      </w:r>
      <w:r w:rsidR="000F3913">
        <w:t xml:space="preserve"> scenario by assigning dual class soils </w:t>
      </w:r>
      <w:r w:rsidR="008835D4">
        <w:t xml:space="preserve">to D, which will result in the highest amount of runoff possible from those soils. </w:t>
      </w:r>
      <w:r w:rsidR="009B1E48">
        <w:t xml:space="preserve">It is important to note that gSSURGO soil classifications can vary </w:t>
      </w:r>
      <w:r w:rsidR="009B1E48">
        <w:lastRenderedPageBreak/>
        <w:t>significantly by county (</w:t>
      </w:r>
      <w:r w:rsidR="2C8B556D">
        <w:t>i.e.,</w:t>
      </w:r>
      <w:r w:rsidR="009B1E48">
        <w:t xml:space="preserve"> a soil that would be classified as A in one county is classified as B in another), as there is inadequate standardization between county-level surveys. </w:t>
      </w:r>
      <w:r w:rsidR="00DD2E23">
        <w:t>T</w:t>
      </w:r>
      <w:r w:rsidR="009B1E48">
        <w:t>his heterogeneity in survey methods is a source of error</w:t>
      </w:r>
      <w:r w:rsidR="00DD2E23">
        <w:t xml:space="preserve"> in the final model results</w:t>
      </w:r>
      <w:r w:rsidR="009B1E48">
        <w:t xml:space="preserve">. </w:t>
      </w:r>
    </w:p>
    <w:p w14:paraId="6F439B0B" w14:textId="53DD4669" w:rsidR="009B1E48" w:rsidRPr="00275931" w:rsidRDefault="009B1E48" w:rsidP="00940C23"/>
    <w:p w14:paraId="7B943D5B" w14:textId="7535CCFD" w:rsidR="00350400" w:rsidRPr="003638B5" w:rsidRDefault="00D261B5" w:rsidP="00D261B5">
      <w:r>
        <w:t xml:space="preserve">Because of the </w:t>
      </w:r>
      <w:r w:rsidR="00F644DE">
        <w:t>lack of available ground truth data for model calibration and the fact that neither model had a temporal component</w:t>
      </w:r>
      <w:r w:rsidR="00F704DE">
        <w:t>, IMERG data was not</w:t>
      </w:r>
      <w:r>
        <w:t xml:space="preserve"> useful</w:t>
      </w:r>
      <w:r w:rsidR="00F704DE">
        <w:t xml:space="preserve"> </w:t>
      </w:r>
      <w:r>
        <w:t xml:space="preserve">as a model input, but we used Google Earth Engine to summarize the half-hourly rainfall estimates into daily </w:t>
      </w:r>
      <w:r w:rsidR="00F704DE">
        <w:t>values</w:t>
      </w:r>
      <w:r>
        <w:t xml:space="preserve"> for each county</w:t>
      </w:r>
      <w:r w:rsidR="00F704DE">
        <w:t xml:space="preserve"> </w:t>
      </w:r>
      <w:r w:rsidR="00255909">
        <w:t>and used t</w:t>
      </w:r>
      <w:r>
        <w:t xml:space="preserve">he resulting time series to analyze the frequency and intensity of past storms. We used this data to inform the design storms we used in the base InVEST model and to assess the future likelihood of floods of different severities. </w:t>
      </w:r>
    </w:p>
    <w:p w14:paraId="1EC40F73" w14:textId="77777777" w:rsidR="00350400" w:rsidRPr="00DD6BEB" w:rsidRDefault="00350400" w:rsidP="00350400">
      <w:pPr>
        <w:rPr>
          <w:b/>
          <w:highlight w:val="yellow"/>
        </w:rPr>
      </w:pPr>
    </w:p>
    <w:p w14:paraId="6291732F" w14:textId="11154C24" w:rsidR="00350400" w:rsidRPr="00224A50" w:rsidRDefault="00350400" w:rsidP="00350400">
      <w:pPr>
        <w:rPr>
          <w:i/>
          <w:highlight w:val="yellow"/>
        </w:rPr>
      </w:pPr>
      <w:r w:rsidRPr="00A26FC6">
        <w:rPr>
          <w:i/>
        </w:rPr>
        <w:t>3.</w:t>
      </w:r>
      <w:r w:rsidR="006C69B4" w:rsidRPr="00A26FC6">
        <w:rPr>
          <w:i/>
        </w:rPr>
        <w:t>2.2.</w:t>
      </w:r>
      <w:r w:rsidRPr="00A26FC6">
        <w:rPr>
          <w:i/>
        </w:rPr>
        <w:t xml:space="preserve"> InVEST Model</w:t>
      </w:r>
    </w:p>
    <w:p w14:paraId="722BD9B2" w14:textId="50D6DA62" w:rsidR="00350400" w:rsidRPr="00960169" w:rsidRDefault="00350400" w:rsidP="00350400">
      <w:r>
        <w:t xml:space="preserve">The InVEST model is used by researchers to quantify and predict the impact of a variety of ecosystem services </w:t>
      </w:r>
      <w:r w:rsidR="00221288">
        <w:t>(Hamel et al., 2021; Li et al., 2021; The Natural Capital Project, 2023; Zhong &amp; Wang, 2017)</w:t>
      </w:r>
      <w:r>
        <w:t xml:space="preserve">. InVEST’s Urban Flood Risk Mitigation model focuses specifically on stormwater flooding in urban areas. The model calculates runoff reduction, which is the amount of runoff retained </w:t>
      </w:r>
      <w:proofErr w:type="gramStart"/>
      <w:r>
        <w:t>in a given</w:t>
      </w:r>
      <w:proofErr w:type="gramEnd"/>
      <w:r>
        <w:t xml:space="preserve"> pixel relative to the storm volume, highlighting which areas of a study region will effectively retain and absorb stormwater and which areas may be impacted by pluvial flooding. The model also calculates potential economic damage by comparing the runoff results with maps of built infrastructure </w:t>
      </w:r>
      <w:r w:rsidR="00221288">
        <w:t>(Arkema et al., 2017)</w:t>
      </w:r>
      <w:r>
        <w:t xml:space="preserve">. The model takes inputs of land use and soil type characteristics for the study region and uses the NRCS Curve Number method to calculate runoff at each pixel for a given design storm or actual observed precipitation depth. We used a modified version of the model created by the Spring 2023 DEVELOP InVEST Urban </w:t>
      </w:r>
      <w:r w:rsidR="00221288">
        <w:t>Development</w:t>
      </w:r>
      <w:r>
        <w:t xml:space="preserve"> team that accepts spatially distributed rainfall data rather than a single precipitation depth for the entire study area, which improves the accuracy of the results. The model is very simple and has high uncertainty in terms of actual runoff </w:t>
      </w:r>
      <w:r w:rsidR="67FF2217">
        <w:t>volume but</w:t>
      </w:r>
      <w:r>
        <w:t xml:space="preserve"> is useful for identifying the impact of different land uses on pluvial flood intensity for the study region and understanding which areas of the region are most vulnerable to potential floods, as well as for investigating the relative impacts of different precipitation amounts</w:t>
      </w:r>
      <w:r w:rsidR="00221288">
        <w:t xml:space="preserve"> (Arkema et al., 2017)</w:t>
      </w:r>
      <w:r>
        <w:t xml:space="preserve">. </w:t>
      </w:r>
    </w:p>
    <w:p w14:paraId="174B641F" w14:textId="77777777" w:rsidR="00350400" w:rsidRDefault="00350400" w:rsidP="00350400"/>
    <w:p w14:paraId="424CC6D0" w14:textId="2ED1E5D7" w:rsidR="00350400" w:rsidRPr="00224A50" w:rsidRDefault="00350400" w:rsidP="00350400">
      <w:pPr>
        <w:rPr>
          <w:i/>
        </w:rPr>
      </w:pPr>
      <w:r w:rsidRPr="00224A50">
        <w:rPr>
          <w:i/>
        </w:rPr>
        <w:t>3.</w:t>
      </w:r>
      <w:r w:rsidR="006C69B4" w:rsidRPr="00224A50">
        <w:rPr>
          <w:i/>
        </w:rPr>
        <w:t>2</w:t>
      </w:r>
      <w:r w:rsidRPr="00224A50">
        <w:rPr>
          <w:i/>
        </w:rPr>
        <w:t>.3.</w:t>
      </w:r>
      <w:r w:rsidR="006C69B4" w:rsidRPr="00224A50">
        <w:rPr>
          <w:i/>
        </w:rPr>
        <w:t xml:space="preserve"> </w:t>
      </w:r>
      <w:r w:rsidRPr="00224A50">
        <w:rPr>
          <w:i/>
        </w:rPr>
        <w:t>Arc-Malstrøm Bluespot Model</w:t>
      </w:r>
    </w:p>
    <w:p w14:paraId="1673F354" w14:textId="00CCBC4F" w:rsidR="00350400" w:rsidRDefault="00350400" w:rsidP="00350400">
      <w:r>
        <w:t>The concept of bluespots originated in a report by the Danish Road Institute and refers to depressed landscape areas that are likely to fill or overflow during a storm</w:t>
      </w:r>
      <w:r w:rsidR="00376860">
        <w:t xml:space="preserve"> (Danish Road Institute, 2010)</w:t>
      </w:r>
      <w:r>
        <w:t>. Bluespot models use digital elevation models, precipitation depth data, and soil and land use data to identify flood sensitive areas</w:t>
      </w:r>
      <w:r w:rsidR="00376860">
        <w:t xml:space="preserve"> (Climate Adapt, 2016).</w:t>
      </w:r>
      <w:r>
        <w:t xml:space="preserve"> The methodology was originally designed for identifying vulnerable sections of </w:t>
      </w:r>
      <w:r w:rsidR="475194B0">
        <w:t>roadway but</w:t>
      </w:r>
      <w:r>
        <w:t xml:space="preserve"> has since been used to study urban flooding more generally. The Arc-Malstrøm model combines the analysis of the location and extents of landscape sinks with some hydrologic modeling of flowpaths and pour points </w:t>
      </w:r>
      <w:proofErr w:type="gramStart"/>
      <w:r>
        <w:t>in order to</w:t>
      </w:r>
      <w:proofErr w:type="gramEnd"/>
      <w:r>
        <w:t xml:space="preserve"> provide a rough overview of where stormwater is likely to accumulate </w:t>
      </w:r>
      <w:r w:rsidR="00376860">
        <w:t>(Balstr</w:t>
      </w:r>
      <w:r w:rsidR="00376860" w:rsidRPr="5AB01C75">
        <w:rPr>
          <w:rFonts w:cs="Times New Roman"/>
        </w:rPr>
        <w:t>ø</w:t>
      </w:r>
      <w:r w:rsidR="00376860">
        <w:t>m &amp; Crawford, 2018)</w:t>
      </w:r>
      <w:r>
        <w:t xml:space="preserve">. </w:t>
      </w:r>
    </w:p>
    <w:p w14:paraId="2F97E8F9" w14:textId="77777777" w:rsidR="009C0CD4" w:rsidRDefault="009C0CD4" w:rsidP="00D261B5"/>
    <w:p w14:paraId="6FF9EC4E" w14:textId="33A19136" w:rsidR="00D677F7" w:rsidRDefault="00D44EC3" w:rsidP="00024173">
      <w:r>
        <w:t xml:space="preserve">The </w:t>
      </w:r>
      <w:r w:rsidR="00DC334D">
        <w:t xml:space="preserve">primary </w:t>
      </w:r>
      <w:r>
        <w:t>Arc</w:t>
      </w:r>
      <w:r w:rsidR="002C1365">
        <w:t>-</w:t>
      </w:r>
      <w:r>
        <w:t>Malstr</w:t>
      </w:r>
      <w:r w:rsidR="002C1365">
        <w:t>ø</w:t>
      </w:r>
      <w:r>
        <w:t>m mode</w:t>
      </w:r>
      <w:r w:rsidR="00CF7FA8">
        <w:t xml:space="preserve">l </w:t>
      </w:r>
      <w:r w:rsidR="00DC334D">
        <w:t>input is a conditioned DEM.</w:t>
      </w:r>
      <w:r w:rsidR="007C37AD">
        <w:t xml:space="preserve"> </w:t>
      </w:r>
      <w:r w:rsidR="00847180">
        <w:t xml:space="preserve">We edited the </w:t>
      </w:r>
      <w:r w:rsidR="00574473">
        <w:t xml:space="preserve">USGS </w:t>
      </w:r>
      <w:r w:rsidR="00847180">
        <w:t xml:space="preserve">DEM by burning </w:t>
      </w:r>
      <w:r w:rsidR="007A6A56">
        <w:t xml:space="preserve">building </w:t>
      </w:r>
      <w:r w:rsidR="00847180">
        <w:t>footprints onto it using the</w:t>
      </w:r>
      <w:r w:rsidR="007A6A56">
        <w:t xml:space="preserve"> Add Buildings to DTM tool in the </w:t>
      </w:r>
      <w:r w:rsidR="00D22AB8">
        <w:t>Bluespot Screening Supplements toolbox</w:t>
      </w:r>
      <w:r w:rsidR="004662A7">
        <w:t xml:space="preserve">. This </w:t>
      </w:r>
      <w:r w:rsidR="003A7E7A">
        <w:t>wa</w:t>
      </w:r>
      <w:r w:rsidR="00833390">
        <w:t xml:space="preserve">s done so that </w:t>
      </w:r>
      <w:r w:rsidR="003A7E7A">
        <w:t xml:space="preserve">even if the DEM is slightly inaccurate, water will not be routed through buildings. We then burned streamlines onto the </w:t>
      </w:r>
      <w:r w:rsidR="006A6254">
        <w:t xml:space="preserve">output </w:t>
      </w:r>
      <w:r w:rsidR="003A7E7A">
        <w:t>DEM</w:t>
      </w:r>
      <w:r w:rsidR="006A6254">
        <w:t xml:space="preserve"> </w:t>
      </w:r>
      <w:r w:rsidR="00C570F0">
        <w:t>from the previous step</w:t>
      </w:r>
      <w:r w:rsidR="003A7E7A">
        <w:t xml:space="preserve"> so that </w:t>
      </w:r>
      <w:r w:rsidR="00575ECD">
        <w:t xml:space="preserve">bodies of water </w:t>
      </w:r>
      <w:r w:rsidR="006A6254">
        <w:t xml:space="preserve">running </w:t>
      </w:r>
      <w:r w:rsidR="00575ECD">
        <w:t xml:space="preserve">under bridges or similar structures would </w:t>
      </w:r>
      <w:r w:rsidR="006A6254">
        <w:t xml:space="preserve">not have their flow altered. </w:t>
      </w:r>
      <w:r w:rsidR="710DB4FE">
        <w:t>Next,</w:t>
      </w:r>
      <w:r w:rsidR="00374055">
        <w:t xml:space="preserve"> we ran the Ident</w:t>
      </w:r>
      <w:r w:rsidR="00742CD7">
        <w:t>ify Bluespo</w:t>
      </w:r>
      <w:r w:rsidR="00E13F6C">
        <w:t>t Features tool using the hydrologically conditioned DEM.</w:t>
      </w:r>
      <w:r w:rsidR="00262A70">
        <w:t xml:space="preserve"> We chose 5 cm and </w:t>
      </w:r>
      <w:r w:rsidR="00376860">
        <w:t>1 m</w:t>
      </w:r>
      <w:r w:rsidR="00376860">
        <w:rPr>
          <w:vertAlign w:val="superscript"/>
        </w:rPr>
        <w:t>3</w:t>
      </w:r>
      <w:r w:rsidR="00AA7E4E">
        <w:rPr>
          <w:vertAlign w:val="superscript"/>
        </w:rPr>
        <w:t xml:space="preserve"> </w:t>
      </w:r>
      <w:r w:rsidR="00262A70">
        <w:t xml:space="preserve">as the minimum depth and volume for our bluespots. The outputs of this process were streams, pour points, bluespots, and bluespot watersheds. </w:t>
      </w:r>
    </w:p>
    <w:p w14:paraId="073B424E" w14:textId="0B8479E2" w:rsidR="00BD1A87" w:rsidRPr="0066138C" w:rsidRDefault="00BD1A87" w:rsidP="00ED01B5">
      <w:pPr>
        <w:rPr>
          <w:b/>
          <w:i/>
        </w:rPr>
      </w:pPr>
    </w:p>
    <w:p w14:paraId="61EBEF06" w14:textId="09257971" w:rsidR="001C382B" w:rsidRDefault="00A43059" w:rsidP="00A375A4">
      <w:r w:rsidRPr="01BE2709">
        <w:rPr>
          <w:b/>
          <w:i/>
        </w:rPr>
        <w:t>3.3 Data Analysis</w:t>
      </w:r>
    </w:p>
    <w:p w14:paraId="15462C54" w14:textId="77777777" w:rsidR="005E36FA" w:rsidRDefault="005E36FA" w:rsidP="005E36FA">
      <w:r>
        <w:t>Using the results of both models, we created a flood risk index that identifies areas with high potential for pluvial flooding, then analyzed the relationship between this index and various social vulnerability indicators at the census-tract level. For tracts we identified as having both high flood risk and high social vulnerability, we performed more in-depth analysis using data with higher spatial resolution. We also analyzed historical precipitation data to provide context for the storms we modeled.</w:t>
      </w:r>
    </w:p>
    <w:p w14:paraId="4431DDE2" w14:textId="77777777" w:rsidR="005E36FA" w:rsidRDefault="005E36FA" w:rsidP="005E36FA"/>
    <w:p w14:paraId="190DBB33" w14:textId="6B57992F" w:rsidR="00C81E0F" w:rsidRPr="000C1FE1" w:rsidRDefault="001C382B" w:rsidP="00A375A4">
      <w:pPr>
        <w:rPr>
          <w:i/>
        </w:rPr>
      </w:pPr>
      <w:r w:rsidRPr="00224A50">
        <w:rPr>
          <w:i/>
        </w:rPr>
        <w:t>3.3.</w:t>
      </w:r>
      <w:r w:rsidR="00394772" w:rsidRPr="00224A50">
        <w:rPr>
          <w:i/>
        </w:rPr>
        <w:t>1</w:t>
      </w:r>
      <w:r w:rsidR="00F878F2" w:rsidRPr="00224A50">
        <w:rPr>
          <w:i/>
        </w:rPr>
        <w:t xml:space="preserve"> </w:t>
      </w:r>
      <w:r w:rsidR="009D5FEF" w:rsidRPr="00224A50">
        <w:rPr>
          <w:i/>
        </w:rPr>
        <w:t>Combined</w:t>
      </w:r>
      <w:r w:rsidR="00F878F2" w:rsidRPr="00224A50">
        <w:rPr>
          <w:i/>
        </w:rPr>
        <w:t xml:space="preserve"> </w:t>
      </w:r>
      <w:r w:rsidR="00A50723" w:rsidRPr="00224A50">
        <w:rPr>
          <w:i/>
        </w:rPr>
        <w:t>M</w:t>
      </w:r>
      <w:r w:rsidR="00FA3ABC" w:rsidRPr="00224A50">
        <w:rPr>
          <w:i/>
        </w:rPr>
        <w:t xml:space="preserve">odel </w:t>
      </w:r>
      <w:r w:rsidR="00A50723" w:rsidRPr="00224A50">
        <w:rPr>
          <w:i/>
        </w:rPr>
        <w:t>Outputs</w:t>
      </w:r>
      <w:r w:rsidR="00CA1150" w:rsidRPr="00224A50">
        <w:rPr>
          <w:i/>
        </w:rPr>
        <w:t xml:space="preserve"> </w:t>
      </w:r>
    </w:p>
    <w:p w14:paraId="0DBD90E7" w14:textId="574B9EB0" w:rsidR="00FA3ABC" w:rsidRDefault="00FA3ABC" w:rsidP="00A375A4">
      <w:r>
        <w:t xml:space="preserve">To </w:t>
      </w:r>
      <w:r w:rsidR="001907E1">
        <w:t>create the flood risk index</w:t>
      </w:r>
      <w:r w:rsidR="00911B8B">
        <w:t xml:space="preserve">, we </w:t>
      </w:r>
      <w:r w:rsidR="009A4EAA">
        <w:t>found</w:t>
      </w:r>
      <w:r w:rsidR="00BD654A">
        <w:t xml:space="preserve"> the </w:t>
      </w:r>
      <w:r w:rsidR="009A4EAA">
        <w:t xml:space="preserve">mean </w:t>
      </w:r>
      <w:r w:rsidR="000104EE">
        <w:t xml:space="preserve">runoff retention </w:t>
      </w:r>
      <w:r w:rsidR="009A4EAA">
        <w:t xml:space="preserve">rate </w:t>
      </w:r>
      <w:r w:rsidR="00703408">
        <w:t xml:space="preserve">calculated by InVEST </w:t>
      </w:r>
      <w:r w:rsidR="00F874FD">
        <w:t>for each census tract</w:t>
      </w:r>
      <w:r w:rsidR="00703408">
        <w:t>, and</w:t>
      </w:r>
      <w:r w:rsidR="0002743B">
        <w:t xml:space="preserve"> the </w:t>
      </w:r>
      <w:r w:rsidR="00643896">
        <w:t xml:space="preserve">percentage of each tract covered by </w:t>
      </w:r>
      <w:r w:rsidR="001805EF">
        <w:t xml:space="preserve">the </w:t>
      </w:r>
      <w:r w:rsidR="00147600">
        <w:t>blue spots produced by the Arc-Malstrøm model.</w:t>
      </w:r>
      <w:r w:rsidR="0002743B">
        <w:t xml:space="preserve"> </w:t>
      </w:r>
      <w:r w:rsidR="001805EF">
        <w:t xml:space="preserve">We </w:t>
      </w:r>
      <w:r w:rsidR="00BF0DFA">
        <w:t xml:space="preserve">calculated the flood risk index by </w:t>
      </w:r>
      <w:r w:rsidR="009A0D6A">
        <w:t xml:space="preserve">normalizing </w:t>
      </w:r>
      <w:r w:rsidR="00BF0DFA">
        <w:t>the</w:t>
      </w:r>
      <w:r w:rsidR="00713E4B">
        <w:t xml:space="preserve">se two variables </w:t>
      </w:r>
      <w:r w:rsidR="009A0D6A">
        <w:t>on a scale of 0</w:t>
      </w:r>
      <w:r w:rsidR="00765D73">
        <w:t>–</w:t>
      </w:r>
      <w:r w:rsidR="009A0D6A">
        <w:t xml:space="preserve">1 using a min-max stretch </w:t>
      </w:r>
      <w:r w:rsidR="005E6611">
        <w:t>and</w:t>
      </w:r>
      <w:r w:rsidR="009A0D6A">
        <w:t xml:space="preserve"> </w:t>
      </w:r>
      <w:r w:rsidR="00BF0DFA">
        <w:t xml:space="preserve">combining </w:t>
      </w:r>
      <w:r w:rsidR="009A0D6A">
        <w:t>them</w:t>
      </w:r>
      <w:r w:rsidR="00713E4B">
        <w:t xml:space="preserve"> </w:t>
      </w:r>
      <w:r w:rsidR="00761CF3">
        <w:t>using</w:t>
      </w:r>
      <w:r w:rsidR="00713E4B">
        <w:t xml:space="preserve"> </w:t>
      </w:r>
      <w:r w:rsidR="00BF0DFA">
        <w:t xml:space="preserve">the </w:t>
      </w:r>
      <w:r w:rsidR="00713E4B">
        <w:t xml:space="preserve">following equation: </w:t>
      </w:r>
    </w:p>
    <w:p w14:paraId="4B92C30A" w14:textId="77777777" w:rsidR="00DE0F8B" w:rsidRDefault="00DE0F8B" w:rsidP="00A375A4"/>
    <w:p w14:paraId="08815E86" w14:textId="0913010C" w:rsidR="00713E4B" w:rsidRPr="00DE0F8B" w:rsidRDefault="00000000" w:rsidP="00A375A4">
      <m:oMathPara>
        <m:oMath>
          <m:f>
            <m:fPr>
              <m:ctrlPr>
                <w:rPr>
                  <w:rFonts w:ascii="Cambria Math" w:hAnsi="Cambria Math"/>
                  <w:i/>
                </w:rPr>
              </m:ctrlPr>
            </m:fPr>
            <m:num>
              <m:r>
                <m:rPr>
                  <m:nor/>
                </m:rPr>
                <m:t>BS</m:t>
              </m:r>
              <m:r>
                <m:rPr>
                  <m:nor/>
                </m:rPr>
                <w:rPr>
                  <w:rFonts w:ascii="Cambria Math"/>
                </w:rPr>
                <m:t xml:space="preserve"> </m:t>
              </m:r>
              <m:r>
                <m:rPr>
                  <m:nor/>
                </m:rPr>
                <m:t>+</m:t>
              </m:r>
              <m:r>
                <m:rPr>
                  <m:nor/>
                </m:rPr>
                <w:rPr>
                  <w:rFonts w:ascii="Cambria Math"/>
                </w:rPr>
                <m:t xml:space="preserve"> </m:t>
              </m:r>
              <m:d>
                <m:dPr>
                  <m:ctrlPr>
                    <w:rPr>
                      <w:rFonts w:ascii="Cambria Math" w:hAnsi="Cambria Math"/>
                      <w:i/>
                    </w:rPr>
                  </m:ctrlPr>
                </m:dPr>
                <m:e>
                  <m:r>
                    <m:rPr>
                      <m:nor/>
                    </m:rPr>
                    <m:t>1</m:t>
                  </m:r>
                  <m:r>
                    <m:rPr>
                      <m:nor/>
                    </m:rPr>
                    <w:rPr>
                      <w:rFonts w:ascii="Cambria Math"/>
                    </w:rPr>
                    <m:t xml:space="preserve"> </m:t>
                  </m:r>
                  <m:r>
                    <m:rPr>
                      <m:nor/>
                    </m:rPr>
                    <m:t>-</m:t>
                  </m:r>
                  <m:r>
                    <m:rPr>
                      <m:nor/>
                    </m:rPr>
                    <w:rPr>
                      <w:rFonts w:ascii="Cambria Math"/>
                    </w:rPr>
                    <m:t xml:space="preserve"> </m:t>
                  </m:r>
                  <m:r>
                    <m:rPr>
                      <m:nor/>
                    </m:rPr>
                    <m:t>Ret</m:t>
                  </m:r>
                </m:e>
              </m:d>
            </m:num>
            <m:den>
              <m:r>
                <m:rPr>
                  <m:nor/>
                </m:rPr>
                <m:t>2</m:t>
              </m:r>
            </m:den>
          </m:f>
        </m:oMath>
      </m:oMathPara>
    </w:p>
    <w:p w14:paraId="3D2AD5B0" w14:textId="77777777" w:rsidR="00DE0F8B" w:rsidRDefault="00DE0F8B" w:rsidP="00A375A4"/>
    <w:p w14:paraId="6BD1B03D" w14:textId="6A8F1B51" w:rsidR="00713E4B" w:rsidRDefault="006C5BA2" w:rsidP="00A375A4">
      <w:r>
        <w:t xml:space="preserve">A tract with a large percentage of </w:t>
      </w:r>
      <w:r w:rsidR="007A2BFF">
        <w:t xml:space="preserve">area covered by blue spots and a low mean runoff retention will have a high flood risk index value, and a tract with a low percentage of area covered by blue spots and a high mean runoff retention </w:t>
      </w:r>
      <w:r w:rsidR="0041465B">
        <w:t xml:space="preserve">will have a low value. This </w:t>
      </w:r>
      <w:r w:rsidR="00A236B9">
        <w:t>allows us to identify which census tracts have the most potential for floodin</w:t>
      </w:r>
      <w:r w:rsidR="00161569">
        <w:t xml:space="preserve">g based on </w:t>
      </w:r>
      <w:r w:rsidR="006228F5">
        <w:t>a</w:t>
      </w:r>
      <w:r w:rsidR="00161569">
        <w:t xml:space="preserve"> combination of low runoff retention capacity and </w:t>
      </w:r>
      <w:r w:rsidR="00B040CC">
        <w:t>more</w:t>
      </w:r>
      <w:r w:rsidR="00161569">
        <w:t xml:space="preserve"> areas where water is likely to collect during a storm. </w:t>
      </w:r>
    </w:p>
    <w:p w14:paraId="75B11FC2" w14:textId="77777777" w:rsidR="00C74FD0" w:rsidRDefault="00C74FD0" w:rsidP="00A375A4"/>
    <w:p w14:paraId="109501E8" w14:textId="228390E3" w:rsidR="001B7869" w:rsidRDefault="00817C9C" w:rsidP="00A375A4">
      <w:r>
        <w:t xml:space="preserve">In addition to the flood risk index at the census tract level, we performed a more detailed analysis of the </w:t>
      </w:r>
      <w:r w:rsidR="00E64D03">
        <w:t>Arc-Malstr</w:t>
      </w:r>
      <w:r w:rsidR="00E64D03" w:rsidRPr="002D7C3D">
        <w:t>ø</w:t>
      </w:r>
      <w:r w:rsidR="00E64D03">
        <w:t xml:space="preserve">m </w:t>
      </w:r>
      <w:r w:rsidR="00BC3A00">
        <w:t xml:space="preserve">blue spots </w:t>
      </w:r>
      <w:r w:rsidR="00A8657D">
        <w:t>using the runoff retention results from InVEST to investigate the relative likelihood of actual floodin</w:t>
      </w:r>
      <w:r w:rsidR="003D5698">
        <w:t>g.</w:t>
      </w:r>
      <w:r w:rsidR="00E12AB6">
        <w:t xml:space="preserve"> Each blue spot is associated with </w:t>
      </w:r>
      <w:r w:rsidR="005F52C4">
        <w:t>a “blue spot watershed”</w:t>
      </w:r>
      <w:r w:rsidR="002E4E80">
        <w:t xml:space="preserve">—the land area that contributes runoff to that </w:t>
      </w:r>
      <w:proofErr w:type="gramStart"/>
      <w:r w:rsidR="002E4E80">
        <w:t>particular blue</w:t>
      </w:r>
      <w:proofErr w:type="gramEnd"/>
      <w:r w:rsidR="002E4E80">
        <w:t xml:space="preserve"> spot.</w:t>
      </w:r>
      <w:r w:rsidR="00CB4E84">
        <w:t xml:space="preserve"> </w:t>
      </w:r>
      <w:r w:rsidR="001B7869">
        <w:t xml:space="preserve">We ran the InVEST model using the bluespot watersheds as an input, which produced an estimated flood volume for each bluespot watershed. We then divided </w:t>
      </w:r>
      <w:r w:rsidR="00C03AC7">
        <w:t>each</w:t>
      </w:r>
      <w:r w:rsidR="001B7869">
        <w:t xml:space="preserve"> watershed flood volume by the area of </w:t>
      </w:r>
      <w:r w:rsidR="00C03AC7">
        <w:t>its respective bluespot to get a</w:t>
      </w:r>
      <w:r w:rsidR="00F62C42">
        <w:t>n estimated depth for each bluespot. Thi</w:t>
      </w:r>
      <w:r w:rsidR="00A57690">
        <w:t>s</w:t>
      </w:r>
      <w:r w:rsidR="00893579">
        <w:t xml:space="preserve"> characterizes pluvial flooding more accurately than </w:t>
      </w:r>
      <w:r w:rsidR="000C24A6">
        <w:t xml:space="preserve">either the InVEST model or the Arc-Malstrøm model on their own, because the bluespots simulate the effect of water pooling in surface depressions, while InVEST accounts for </w:t>
      </w:r>
      <w:r w:rsidR="00BF65E3">
        <w:t>th</w:t>
      </w:r>
      <w:r w:rsidR="00724A66">
        <w:t>e fact that some areas produce a greater amount of runoff than others.</w:t>
      </w:r>
    </w:p>
    <w:p w14:paraId="4C00D155" w14:textId="77777777" w:rsidR="001B7869" w:rsidRDefault="001B7869" w:rsidP="00A375A4"/>
    <w:p w14:paraId="2B78B509" w14:textId="77777777" w:rsidR="00F878F2" w:rsidRDefault="00F878F2" w:rsidP="00A375A4"/>
    <w:p w14:paraId="1C1AF7CD" w14:textId="1ABB1261" w:rsidR="00F121FB" w:rsidRPr="00224A50" w:rsidRDefault="0032377C" w:rsidP="00ED01B5">
      <w:pPr>
        <w:rPr>
          <w:i/>
        </w:rPr>
      </w:pPr>
      <w:r w:rsidRPr="00224A50">
        <w:rPr>
          <w:i/>
        </w:rPr>
        <w:t>3.3.</w:t>
      </w:r>
      <w:r w:rsidR="00394772" w:rsidRPr="00224A50">
        <w:rPr>
          <w:i/>
        </w:rPr>
        <w:t>2</w:t>
      </w:r>
      <w:r w:rsidRPr="00224A50">
        <w:rPr>
          <w:i/>
        </w:rPr>
        <w:t xml:space="preserve"> Social Vulnerability</w:t>
      </w:r>
      <w:r w:rsidR="00A50723" w:rsidRPr="00224A50">
        <w:rPr>
          <w:i/>
        </w:rPr>
        <w:t xml:space="preserve"> </w:t>
      </w:r>
      <w:r w:rsidR="0067795E" w:rsidRPr="00224A50">
        <w:rPr>
          <w:i/>
        </w:rPr>
        <w:t>Analysis</w:t>
      </w:r>
    </w:p>
    <w:p w14:paraId="2153FC58" w14:textId="52A951B3" w:rsidR="0067795E" w:rsidRPr="00D3507F" w:rsidRDefault="0092452B" w:rsidP="00ED01B5">
      <w:r>
        <w:t>We combined</w:t>
      </w:r>
      <w:r w:rsidR="0053511A">
        <w:t xml:space="preserve"> our flood risk index </w:t>
      </w:r>
      <w:r w:rsidR="00B4260D">
        <w:t xml:space="preserve">with the Social Vulnerability </w:t>
      </w:r>
      <w:r w:rsidR="00462017">
        <w:t>I</w:t>
      </w:r>
      <w:r w:rsidR="00B4260D">
        <w:t xml:space="preserve">ndex </w:t>
      </w:r>
      <w:r w:rsidR="000A6D45">
        <w:t xml:space="preserve">(SVI) </w:t>
      </w:r>
      <w:r w:rsidR="00B4260D">
        <w:t xml:space="preserve">by joining </w:t>
      </w:r>
      <w:r w:rsidR="00DD777E">
        <w:t>the datasets using census tract geoIDs</w:t>
      </w:r>
      <w:r w:rsidR="647A6AC8">
        <w:t xml:space="preserve">. </w:t>
      </w:r>
      <w:r w:rsidR="3D157DAD">
        <w:t>To showcase</w:t>
      </w:r>
      <w:r w:rsidR="4BB38CAC">
        <w:t xml:space="preserve"> areas of high need in both SVI and flood risk we </w:t>
      </w:r>
      <w:r w:rsidR="000043B3">
        <w:t>creat</w:t>
      </w:r>
      <w:r w:rsidR="00388EBA">
        <w:t>ed</w:t>
      </w:r>
      <w:r w:rsidR="000043B3">
        <w:t xml:space="preserve"> a bivariate map</w:t>
      </w:r>
      <w:r w:rsidR="004326E0">
        <w:t xml:space="preserve"> </w:t>
      </w:r>
      <w:r w:rsidR="5E60FEDC">
        <w:t xml:space="preserve">of the two variables </w:t>
      </w:r>
      <w:r w:rsidR="004326E0">
        <w:t xml:space="preserve">using </w:t>
      </w:r>
      <w:r w:rsidR="00A55DAD">
        <w:t>the quantile met</w:t>
      </w:r>
      <w:r w:rsidR="007B0F0A">
        <w:t>h</w:t>
      </w:r>
      <w:r w:rsidR="00A55DAD">
        <w:t>od</w:t>
      </w:r>
      <w:r w:rsidR="000043B3">
        <w:t>.</w:t>
      </w:r>
      <w:r w:rsidR="00DD777E">
        <w:t xml:space="preserve"> </w:t>
      </w:r>
      <w:r w:rsidR="00224F52">
        <w:t>We</w:t>
      </w:r>
      <w:r w:rsidR="00D15E48">
        <w:t xml:space="preserve"> </w:t>
      </w:r>
      <w:r w:rsidR="009D4E4F">
        <w:t>examined</w:t>
      </w:r>
      <w:r w:rsidR="00224F52">
        <w:t xml:space="preserve"> </w:t>
      </w:r>
      <w:r w:rsidR="00562D6C">
        <w:t xml:space="preserve">the overall </w:t>
      </w:r>
      <w:r w:rsidR="081598B6">
        <w:t xml:space="preserve">SVI </w:t>
      </w:r>
      <w:r w:rsidR="00562D6C">
        <w:t xml:space="preserve">score as well as the individual themes </w:t>
      </w:r>
      <w:r w:rsidR="00850CD5">
        <w:t xml:space="preserve">of </w:t>
      </w:r>
      <w:r w:rsidR="006F2748">
        <w:t>socioeconomic status, household characteristics</w:t>
      </w:r>
      <w:r w:rsidR="00E03581">
        <w:t xml:space="preserve">, and racial and ethnic minority status. </w:t>
      </w:r>
    </w:p>
    <w:p w14:paraId="4DEA908A" w14:textId="4600B976" w:rsidR="009A20ED" w:rsidRPr="00AF34CF" w:rsidRDefault="00621AB9" w:rsidP="00AF34CF">
      <w:pPr>
        <w:pStyle w:val="Heading1"/>
        <w:rPr>
          <w:rFonts w:ascii="Garamond" w:eastAsia="Garamond" w:hAnsi="Garamond" w:cs="Garamond"/>
        </w:rPr>
      </w:pPr>
      <w:bookmarkStart w:id="5" w:name="_Toc334198730"/>
      <w:r w:rsidRPr="0EEC5AAA">
        <w:rPr>
          <w:rFonts w:ascii="Garamond" w:eastAsia="Garamond" w:hAnsi="Garamond" w:cs="Garamond"/>
        </w:rPr>
        <w:t>4</w:t>
      </w:r>
      <w:r w:rsidR="008B7071" w:rsidRPr="0EEC5AAA">
        <w:rPr>
          <w:rFonts w:ascii="Garamond" w:eastAsia="Garamond" w:hAnsi="Garamond" w:cs="Garamond"/>
        </w:rPr>
        <w:t xml:space="preserve">. </w:t>
      </w:r>
      <w:r w:rsidR="00E41324" w:rsidRPr="0EEC5AAA">
        <w:rPr>
          <w:rFonts w:ascii="Garamond" w:eastAsia="Garamond" w:hAnsi="Garamond" w:cs="Garamond"/>
        </w:rPr>
        <w:t>Results</w:t>
      </w:r>
      <w:bookmarkEnd w:id="5"/>
      <w:r w:rsidR="001F1328" w:rsidRPr="0EEC5AAA">
        <w:rPr>
          <w:rFonts w:ascii="Garamond" w:eastAsia="Garamond" w:hAnsi="Garamond" w:cs="Garamond"/>
        </w:rPr>
        <w:t xml:space="preserve"> &amp; Discussion</w:t>
      </w:r>
    </w:p>
    <w:p w14:paraId="23C6BBF2" w14:textId="546EAEFC" w:rsidR="003C1630" w:rsidRDefault="00621AB9" w:rsidP="00ED01B5">
      <w:pPr>
        <w:rPr>
          <w:b/>
          <w:i/>
        </w:rPr>
      </w:pPr>
      <w:r w:rsidRPr="7B9BFBCF">
        <w:rPr>
          <w:b/>
          <w:i/>
        </w:rPr>
        <w:t>4.1 Analysis of Results</w:t>
      </w:r>
      <w:bookmarkStart w:id="6" w:name="_Toc334198734"/>
    </w:p>
    <w:p w14:paraId="7480D499" w14:textId="7ED6B1E6" w:rsidR="00AF2488" w:rsidRDefault="00F46331" w:rsidP="00AF2488">
      <w:pPr>
        <w:rPr>
          <w:rFonts w:eastAsia="Garamond" w:cs="Garamond"/>
          <w:i/>
          <w:iCs/>
        </w:rPr>
      </w:pPr>
      <w:r w:rsidRPr="1393A749">
        <w:rPr>
          <w:rFonts w:eastAsia="Garamond" w:cs="Garamond"/>
          <w:i/>
          <w:iCs/>
        </w:rPr>
        <w:t>4.1</w:t>
      </w:r>
      <w:r w:rsidR="004E34CF" w:rsidRPr="1393A749">
        <w:rPr>
          <w:rFonts w:eastAsia="Garamond" w:cs="Garamond"/>
          <w:i/>
          <w:iCs/>
        </w:rPr>
        <w:t>.1</w:t>
      </w:r>
      <w:r w:rsidRPr="1393A749">
        <w:rPr>
          <w:rFonts w:eastAsia="Garamond" w:cs="Garamond"/>
          <w:i/>
          <w:iCs/>
        </w:rPr>
        <w:t xml:space="preserve"> </w:t>
      </w:r>
      <w:r w:rsidR="00AF2488" w:rsidRPr="1393A749">
        <w:rPr>
          <w:rFonts w:eastAsia="Garamond" w:cs="Garamond"/>
          <w:i/>
          <w:iCs/>
          <w:color w:val="000000" w:themeColor="text1"/>
        </w:rPr>
        <w:t>Arc-Malst</w:t>
      </w:r>
      <w:r w:rsidR="00AF2488" w:rsidRPr="1393A749">
        <w:rPr>
          <w:rFonts w:eastAsia="Garamond" w:cs="Garamond"/>
          <w:i/>
          <w:iCs/>
        </w:rPr>
        <w:t>røm Results</w:t>
      </w:r>
    </w:p>
    <w:p w14:paraId="06FF38F9" w14:textId="74057025" w:rsidR="006640CC" w:rsidRPr="006640CC" w:rsidRDefault="006640CC" w:rsidP="00AF2488">
      <w:pPr>
        <w:rPr>
          <w:rFonts w:eastAsia="Garamond" w:cs="Garamond"/>
        </w:rPr>
      </w:pPr>
      <w:r>
        <w:rPr>
          <w:rFonts w:eastAsia="Garamond" w:cs="Garamond"/>
        </w:rPr>
        <w:t>Arc</w:t>
      </w:r>
      <w:r w:rsidR="006E17AD">
        <w:rPr>
          <w:rFonts w:eastAsia="Garamond" w:cs="Garamond"/>
        </w:rPr>
        <w:t xml:space="preserve">-Malstrom yielded </w:t>
      </w:r>
      <w:r w:rsidR="008660BF">
        <w:rPr>
          <w:rFonts w:eastAsia="Garamond" w:cs="Garamond"/>
        </w:rPr>
        <w:t>several results</w:t>
      </w:r>
      <w:r w:rsidR="00C63E27">
        <w:rPr>
          <w:rFonts w:eastAsia="Garamond" w:cs="Garamond"/>
        </w:rPr>
        <w:t xml:space="preserve">, the most valuable of which </w:t>
      </w:r>
      <w:r w:rsidR="008660BF">
        <w:rPr>
          <w:rFonts w:eastAsia="Garamond" w:cs="Garamond"/>
        </w:rPr>
        <w:t xml:space="preserve">was </w:t>
      </w:r>
      <w:r w:rsidR="00EC2D4B">
        <w:rPr>
          <w:rFonts w:eastAsia="Garamond" w:cs="Garamond"/>
        </w:rPr>
        <w:t xml:space="preserve">the </w:t>
      </w:r>
      <w:r w:rsidR="007E133D">
        <w:rPr>
          <w:rFonts w:eastAsia="Garamond" w:cs="Garamond"/>
        </w:rPr>
        <w:t>b</w:t>
      </w:r>
      <w:r w:rsidR="00EC2D4B">
        <w:rPr>
          <w:rFonts w:eastAsia="Garamond" w:cs="Garamond"/>
        </w:rPr>
        <w:t xml:space="preserve">luespots. </w:t>
      </w:r>
      <w:r w:rsidR="00A46C3A">
        <w:rPr>
          <w:rFonts w:eastAsia="Garamond" w:cs="Garamond"/>
        </w:rPr>
        <w:t>B</w:t>
      </w:r>
      <w:r w:rsidR="00EC2D4B">
        <w:rPr>
          <w:rFonts w:eastAsia="Garamond" w:cs="Garamond"/>
        </w:rPr>
        <w:t xml:space="preserve">luespots </w:t>
      </w:r>
      <w:r w:rsidR="00A46C3A">
        <w:rPr>
          <w:rFonts w:eastAsia="Garamond" w:cs="Garamond"/>
        </w:rPr>
        <w:t>are</w:t>
      </w:r>
      <w:r w:rsidR="00EC2D4B">
        <w:rPr>
          <w:rFonts w:eastAsia="Garamond" w:cs="Garamond"/>
        </w:rPr>
        <w:t xml:space="preserve"> defined by Arc-Malstrom as areas where water is likely to pool in a </w:t>
      </w:r>
      <w:r w:rsidR="008A54C3">
        <w:rPr>
          <w:rFonts w:eastAsia="Garamond" w:cs="Garamond"/>
        </w:rPr>
        <w:t xml:space="preserve">storm. </w:t>
      </w:r>
      <w:r w:rsidR="006E52AA">
        <w:rPr>
          <w:rFonts w:eastAsia="Garamond" w:cs="Garamond"/>
        </w:rPr>
        <w:t>The model also identified the watersheds for the bluespots</w:t>
      </w:r>
      <w:r w:rsidR="00A46C3A">
        <w:rPr>
          <w:rFonts w:eastAsia="Garamond" w:cs="Garamond"/>
        </w:rPr>
        <w:t>,</w:t>
      </w:r>
      <w:r w:rsidR="00827C3A">
        <w:rPr>
          <w:rFonts w:eastAsia="Garamond" w:cs="Garamond"/>
        </w:rPr>
        <w:t xml:space="preserve"> which </w:t>
      </w:r>
      <w:r w:rsidR="00A46C3A">
        <w:rPr>
          <w:rFonts w:eastAsia="Garamond" w:cs="Garamond"/>
        </w:rPr>
        <w:t>are the surrounding areas</w:t>
      </w:r>
      <w:r w:rsidR="00E75672">
        <w:rPr>
          <w:rFonts w:eastAsia="Garamond" w:cs="Garamond"/>
        </w:rPr>
        <w:t xml:space="preserve"> from</w:t>
      </w:r>
      <w:r w:rsidR="00827C3A">
        <w:rPr>
          <w:rFonts w:eastAsia="Garamond" w:cs="Garamond"/>
        </w:rPr>
        <w:t xml:space="preserve"> whi</w:t>
      </w:r>
      <w:r w:rsidR="00E75672">
        <w:rPr>
          <w:rFonts w:eastAsia="Garamond" w:cs="Garamond"/>
        </w:rPr>
        <w:t xml:space="preserve">ch a </w:t>
      </w:r>
      <w:r w:rsidR="006E52AA">
        <w:rPr>
          <w:rFonts w:eastAsia="Garamond" w:cs="Garamond"/>
        </w:rPr>
        <w:t>bluespot</w:t>
      </w:r>
      <w:r w:rsidR="00E75672">
        <w:rPr>
          <w:rFonts w:eastAsia="Garamond" w:cs="Garamond"/>
        </w:rPr>
        <w:t xml:space="preserve"> collects runoff</w:t>
      </w:r>
      <w:r w:rsidR="006E52AA">
        <w:rPr>
          <w:rFonts w:eastAsia="Garamond" w:cs="Garamond"/>
        </w:rPr>
        <w:t>.</w:t>
      </w:r>
      <w:r w:rsidR="0086521F">
        <w:rPr>
          <w:rFonts w:eastAsia="Garamond" w:cs="Garamond"/>
        </w:rPr>
        <w:t xml:space="preserve"> </w:t>
      </w:r>
      <w:r w:rsidR="00475A48">
        <w:rPr>
          <w:rFonts w:eastAsia="Garamond" w:cs="Garamond"/>
        </w:rPr>
        <w:t xml:space="preserve">Figure 2 shows the </w:t>
      </w:r>
      <w:r w:rsidR="007E133D">
        <w:rPr>
          <w:rFonts w:eastAsia="Garamond" w:cs="Garamond"/>
        </w:rPr>
        <w:t>b</w:t>
      </w:r>
      <w:r w:rsidR="00475A48">
        <w:rPr>
          <w:rFonts w:eastAsia="Garamond" w:cs="Garamond"/>
        </w:rPr>
        <w:t xml:space="preserve">luespot </w:t>
      </w:r>
      <w:r w:rsidR="00486A88">
        <w:rPr>
          <w:rFonts w:eastAsia="Garamond" w:cs="Garamond"/>
        </w:rPr>
        <w:t>polygons at 10</w:t>
      </w:r>
      <w:r w:rsidR="002B7E43">
        <w:rPr>
          <w:rFonts w:eastAsia="Garamond" w:cs="Garamond"/>
        </w:rPr>
        <w:t xml:space="preserve"> m</w:t>
      </w:r>
      <w:r w:rsidR="00486A88">
        <w:rPr>
          <w:rFonts w:eastAsia="Garamond" w:cs="Garamond"/>
        </w:rPr>
        <w:t xml:space="preserve"> resolution</w:t>
      </w:r>
      <w:r w:rsidR="00876B9B">
        <w:rPr>
          <w:rFonts w:eastAsia="Garamond" w:cs="Garamond"/>
        </w:rPr>
        <w:t>.</w:t>
      </w:r>
      <w:r w:rsidR="00080D9D">
        <w:rPr>
          <w:rFonts w:eastAsia="Garamond" w:cs="Garamond"/>
        </w:rPr>
        <w:t xml:space="preserve"> Figure 3 shows the bluespots only for Richmond proper at a 1</w:t>
      </w:r>
      <w:r w:rsidR="006661AD">
        <w:rPr>
          <w:rFonts w:eastAsia="Garamond" w:cs="Garamond"/>
        </w:rPr>
        <w:t xml:space="preserve"> </w:t>
      </w:r>
      <w:r w:rsidR="00080D9D">
        <w:rPr>
          <w:rFonts w:eastAsia="Garamond" w:cs="Garamond"/>
        </w:rPr>
        <w:t>m resolution.</w:t>
      </w:r>
      <w:r w:rsidR="008E2336">
        <w:rPr>
          <w:rFonts w:eastAsia="Garamond" w:cs="Garamond"/>
        </w:rPr>
        <w:t xml:space="preserve"> </w:t>
      </w:r>
      <w:r w:rsidR="00D23CE8">
        <w:rPr>
          <w:rFonts w:eastAsia="Garamond" w:cs="Garamond"/>
        </w:rPr>
        <w:t xml:space="preserve">These </w:t>
      </w:r>
      <w:r w:rsidR="00574755">
        <w:rPr>
          <w:rFonts w:eastAsia="Garamond" w:cs="Garamond"/>
        </w:rPr>
        <w:t>bluespots allow us to see where roads, buildings, and other infrastructure may be impacted by</w:t>
      </w:r>
      <w:r w:rsidR="00D23CE8">
        <w:rPr>
          <w:rFonts w:eastAsia="Garamond" w:cs="Garamond"/>
        </w:rPr>
        <w:t xml:space="preserve"> </w:t>
      </w:r>
      <w:r w:rsidR="0015187D">
        <w:rPr>
          <w:rFonts w:eastAsia="Garamond" w:cs="Garamond"/>
        </w:rPr>
        <w:t xml:space="preserve">pluvial flooding. </w:t>
      </w:r>
      <w:r w:rsidR="008E2336">
        <w:rPr>
          <w:rFonts w:eastAsia="Garamond" w:cs="Garamond"/>
        </w:rPr>
        <w:t>Though bluespots and bluespot watersheds were the only results from the model that we used, it also provided pour points</w:t>
      </w:r>
      <w:r w:rsidR="009670D2">
        <w:rPr>
          <w:rFonts w:eastAsia="Garamond" w:cs="Garamond"/>
        </w:rPr>
        <w:t xml:space="preserve"> (where water would</w:t>
      </w:r>
      <w:r w:rsidR="00D5266C">
        <w:rPr>
          <w:rFonts w:eastAsia="Garamond" w:cs="Garamond"/>
        </w:rPr>
        <w:t xml:space="preserve"> pour from one bluespot to another</w:t>
      </w:r>
      <w:r w:rsidR="009670D2">
        <w:rPr>
          <w:rFonts w:eastAsia="Garamond" w:cs="Garamond"/>
        </w:rPr>
        <w:t>)</w:t>
      </w:r>
      <w:r w:rsidR="008E2336">
        <w:rPr>
          <w:rFonts w:eastAsia="Garamond" w:cs="Garamond"/>
        </w:rPr>
        <w:t xml:space="preserve"> and streams</w:t>
      </w:r>
      <w:r w:rsidR="009E3E02">
        <w:rPr>
          <w:rFonts w:eastAsia="Garamond" w:cs="Garamond"/>
        </w:rPr>
        <w:t xml:space="preserve"> (re-derived flowlines).</w:t>
      </w:r>
      <w:r w:rsidR="000A3D3F">
        <w:rPr>
          <w:rFonts w:eastAsia="Garamond" w:cs="Garamond"/>
        </w:rPr>
        <w:t xml:space="preserve"> </w:t>
      </w:r>
    </w:p>
    <w:p w14:paraId="727E5863" w14:textId="77777777" w:rsidR="002F69CA" w:rsidRDefault="002F69CA" w:rsidP="00AF2488">
      <w:pPr>
        <w:rPr>
          <w:rFonts w:eastAsia="Garamond" w:cs="Garamond"/>
          <w:i/>
          <w:iCs/>
        </w:rPr>
      </w:pPr>
    </w:p>
    <w:p w14:paraId="5486B088" w14:textId="4E2F28B2" w:rsidR="00E840CB" w:rsidRPr="00E840CB" w:rsidRDefault="00E840CB" w:rsidP="00AF2488">
      <w:pPr>
        <w:rPr>
          <w:rFonts w:eastAsia="Garamond" w:cs="Garamond"/>
        </w:rPr>
      </w:pPr>
      <w:r>
        <w:rPr>
          <w:rFonts w:eastAsia="Garamond" w:cs="Garamond"/>
          <w:i/>
          <w:iCs/>
        </w:rPr>
        <w:tab/>
      </w:r>
    </w:p>
    <w:p w14:paraId="33EE63BB" w14:textId="706ACC20" w:rsidR="009E5443" w:rsidRDefault="7483EC83" w:rsidP="5D605F25">
      <w:pPr>
        <w:jc w:val="center"/>
      </w:pPr>
      <w:r>
        <w:rPr>
          <w:noProof/>
        </w:rPr>
        <w:lastRenderedPageBreak/>
        <w:drawing>
          <wp:inline distT="0" distB="0" distL="0" distR="0" wp14:anchorId="4F138DBF" wp14:editId="63E28B54">
            <wp:extent cx="4495800" cy="2557024"/>
            <wp:effectExtent l="0" t="0" r="0" b="0"/>
            <wp:docPr id="949931930" name="Picture 94993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6816" t="13423" r="10404" b="2876"/>
                    <a:stretch>
                      <a:fillRect/>
                    </a:stretch>
                  </pic:blipFill>
                  <pic:spPr>
                    <a:xfrm>
                      <a:off x="0" y="0"/>
                      <a:ext cx="4499504" cy="2559130"/>
                    </a:xfrm>
                    <a:prstGeom prst="rect">
                      <a:avLst/>
                    </a:prstGeom>
                  </pic:spPr>
                </pic:pic>
              </a:graphicData>
            </a:graphic>
          </wp:inline>
        </w:drawing>
      </w:r>
    </w:p>
    <w:p w14:paraId="13D1CCB9" w14:textId="2362E0C5" w:rsidR="36D2021E" w:rsidRPr="00330B02" w:rsidRDefault="36D2021E" w:rsidP="00330B02">
      <w:pPr>
        <w:jc w:val="center"/>
      </w:pPr>
      <w:r w:rsidRPr="5D605F25">
        <w:rPr>
          <w:i/>
          <w:iCs/>
        </w:rPr>
        <w:t xml:space="preserve">Figure </w:t>
      </w:r>
      <w:r w:rsidR="00177884">
        <w:rPr>
          <w:i/>
          <w:iCs/>
        </w:rPr>
        <w:t>2</w:t>
      </w:r>
      <w:r w:rsidRPr="5D605F25">
        <w:rPr>
          <w:i/>
          <w:iCs/>
        </w:rPr>
        <w:t>.</w:t>
      </w:r>
      <w:r w:rsidR="0015187D">
        <w:rPr>
          <w:i/>
          <w:iCs/>
        </w:rPr>
        <w:t xml:space="preserve"> </w:t>
      </w:r>
      <w:r w:rsidR="007E33CD">
        <w:t xml:space="preserve">10-meter </w:t>
      </w:r>
      <w:r w:rsidR="002B7E43">
        <w:t>r</w:t>
      </w:r>
      <w:r w:rsidR="007E33CD">
        <w:t xml:space="preserve">esolution </w:t>
      </w:r>
      <w:r w:rsidR="002B7E43">
        <w:t>b</w:t>
      </w:r>
      <w:r w:rsidR="007E33CD">
        <w:t>luespots</w:t>
      </w:r>
    </w:p>
    <w:p w14:paraId="21AC0BBA" w14:textId="77777777" w:rsidR="00330B02" w:rsidRDefault="00330B02" w:rsidP="5D605F25"/>
    <w:p w14:paraId="0E2F89A6" w14:textId="71E68B85" w:rsidR="00A618F4" w:rsidRDefault="009E5443" w:rsidP="00737188">
      <w:pPr>
        <w:jc w:val="center"/>
        <w:rPr>
          <w:rFonts w:eastAsia="Garamond" w:cs="Garamond"/>
          <w:bCs/>
          <w:iCs/>
        </w:rPr>
      </w:pPr>
      <w:r>
        <w:rPr>
          <w:noProof/>
        </w:rPr>
        <w:drawing>
          <wp:inline distT="0" distB="0" distL="0" distR="0" wp14:anchorId="4C86266A" wp14:editId="66237A99">
            <wp:extent cx="4967591" cy="2240192"/>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6756" cy="2253344"/>
                    </a:xfrm>
                    <a:prstGeom prst="rect">
                      <a:avLst/>
                    </a:prstGeom>
                    <a:noFill/>
                    <a:ln>
                      <a:noFill/>
                    </a:ln>
                  </pic:spPr>
                </pic:pic>
              </a:graphicData>
            </a:graphic>
          </wp:inline>
        </w:drawing>
      </w:r>
    </w:p>
    <w:p w14:paraId="1182B035" w14:textId="512078A2" w:rsidR="00330B02" w:rsidRPr="007E33CD" w:rsidRDefault="00330B02" w:rsidP="00737188">
      <w:pPr>
        <w:jc w:val="center"/>
        <w:rPr>
          <w:rFonts w:eastAsia="Garamond" w:cs="Garamond"/>
        </w:rPr>
      </w:pPr>
      <w:r>
        <w:rPr>
          <w:rFonts w:eastAsia="Garamond" w:cs="Garamond"/>
          <w:bCs/>
          <w:i/>
        </w:rPr>
        <w:t xml:space="preserve">Figure 3. </w:t>
      </w:r>
      <w:r w:rsidR="007E33CD">
        <w:rPr>
          <w:rFonts w:eastAsia="Garamond" w:cs="Garamond"/>
          <w:bCs/>
          <w:iCs/>
        </w:rPr>
        <w:t xml:space="preserve">1-meter </w:t>
      </w:r>
      <w:r w:rsidR="002B7E43">
        <w:rPr>
          <w:rFonts w:eastAsia="Garamond" w:cs="Garamond"/>
          <w:bCs/>
          <w:iCs/>
        </w:rPr>
        <w:t>r</w:t>
      </w:r>
      <w:r w:rsidR="007E33CD">
        <w:rPr>
          <w:rFonts w:eastAsia="Garamond" w:cs="Garamond"/>
          <w:bCs/>
          <w:iCs/>
        </w:rPr>
        <w:t xml:space="preserve">esolution </w:t>
      </w:r>
      <w:r w:rsidR="002B7E43">
        <w:rPr>
          <w:rFonts w:eastAsia="Garamond" w:cs="Garamond"/>
          <w:bCs/>
          <w:iCs/>
        </w:rPr>
        <w:t>b</w:t>
      </w:r>
      <w:r w:rsidR="007E33CD">
        <w:rPr>
          <w:rFonts w:eastAsia="Garamond" w:cs="Garamond"/>
          <w:bCs/>
          <w:iCs/>
        </w:rPr>
        <w:t xml:space="preserve">luespots: </w:t>
      </w:r>
      <w:r w:rsidR="002B7E43">
        <w:rPr>
          <w:rFonts w:eastAsia="Garamond" w:cs="Garamond"/>
          <w:bCs/>
          <w:iCs/>
        </w:rPr>
        <w:t xml:space="preserve">Emphasis on </w:t>
      </w:r>
      <w:r w:rsidR="007E33CD">
        <w:rPr>
          <w:rFonts w:eastAsia="Garamond" w:cs="Garamond"/>
          <w:bCs/>
          <w:iCs/>
        </w:rPr>
        <w:t>Richmond</w:t>
      </w:r>
    </w:p>
    <w:p w14:paraId="6FCC94AA" w14:textId="77777777" w:rsidR="00330B02" w:rsidRPr="00330B02" w:rsidRDefault="00330B02" w:rsidP="00737188">
      <w:pPr>
        <w:jc w:val="center"/>
        <w:rPr>
          <w:rFonts w:eastAsia="Garamond" w:cs="Garamond"/>
          <w:bCs/>
          <w:iCs/>
        </w:rPr>
      </w:pPr>
    </w:p>
    <w:p w14:paraId="63AFBF93" w14:textId="6B6FE033" w:rsidR="00F46331" w:rsidRDefault="00F46331" w:rsidP="1393A749">
      <w:pPr>
        <w:rPr>
          <w:rFonts w:eastAsia="Garamond" w:cs="Garamond"/>
          <w:i/>
          <w:iCs/>
        </w:rPr>
      </w:pPr>
      <w:r w:rsidRPr="1393A749">
        <w:rPr>
          <w:rFonts w:eastAsia="Garamond" w:cs="Garamond"/>
          <w:i/>
          <w:iCs/>
        </w:rPr>
        <w:t>4.1</w:t>
      </w:r>
      <w:r w:rsidR="004E34CF" w:rsidRPr="1393A749">
        <w:rPr>
          <w:rFonts w:eastAsia="Garamond" w:cs="Garamond"/>
          <w:i/>
          <w:iCs/>
        </w:rPr>
        <w:t>.</w:t>
      </w:r>
      <w:r w:rsidR="00AF2488" w:rsidRPr="1393A749">
        <w:rPr>
          <w:rFonts w:eastAsia="Garamond" w:cs="Garamond"/>
          <w:i/>
          <w:iCs/>
        </w:rPr>
        <w:t>2</w:t>
      </w:r>
      <w:r w:rsidRPr="1393A749">
        <w:rPr>
          <w:rFonts w:eastAsia="Garamond" w:cs="Garamond"/>
          <w:i/>
          <w:iCs/>
        </w:rPr>
        <w:t xml:space="preserve"> InVEST Urban Flood Risk Mitigation Results</w:t>
      </w:r>
    </w:p>
    <w:p w14:paraId="66706D7C" w14:textId="2935F887" w:rsidR="004518E1" w:rsidRPr="004518E1" w:rsidRDefault="00CB20F3" w:rsidP="1393A749">
      <w:pPr>
        <w:rPr>
          <w:rFonts w:eastAsia="Garamond" w:cs="Garamond"/>
        </w:rPr>
      </w:pPr>
      <w:r>
        <w:rPr>
          <w:rFonts w:eastAsia="Garamond" w:cs="Garamond"/>
        </w:rPr>
        <w:t xml:space="preserve">The InVEST Urban Flood Risk Mitigation model generates three main outputs: runoff retention </w:t>
      </w:r>
      <w:r w:rsidR="00AA3A6C">
        <w:rPr>
          <w:rFonts w:eastAsia="Garamond" w:cs="Garamond"/>
        </w:rPr>
        <w:t>proportion, runoff depth</w:t>
      </w:r>
      <w:r>
        <w:rPr>
          <w:rFonts w:eastAsia="Garamond" w:cs="Garamond"/>
        </w:rPr>
        <w:t xml:space="preserve">, and </w:t>
      </w:r>
      <w:r w:rsidR="00AA3A6C">
        <w:rPr>
          <w:rFonts w:eastAsia="Garamond" w:cs="Garamond"/>
        </w:rPr>
        <w:t>runoff</w:t>
      </w:r>
      <w:r>
        <w:rPr>
          <w:rFonts w:eastAsia="Garamond" w:cs="Garamond"/>
        </w:rPr>
        <w:t xml:space="preserve"> volume. </w:t>
      </w:r>
      <w:r w:rsidR="00A37EA1">
        <w:rPr>
          <w:rFonts w:eastAsia="Garamond" w:cs="Garamond"/>
        </w:rPr>
        <w:t>Figure 4</w:t>
      </w:r>
      <w:r w:rsidR="00273EB8" w:rsidRPr="00273EB8">
        <w:rPr>
          <w:rFonts w:eastAsia="Garamond" w:cs="Garamond"/>
        </w:rPr>
        <w:t xml:space="preserve"> </w:t>
      </w:r>
      <w:r w:rsidR="00273EB8">
        <w:rPr>
          <w:rFonts w:eastAsia="Garamond" w:cs="Garamond"/>
        </w:rPr>
        <w:t>shows what proportion of the precipitation is retained by the land.</w:t>
      </w:r>
      <w:r w:rsidR="001B4DC6">
        <w:rPr>
          <w:rFonts w:eastAsia="Garamond" w:cs="Garamond"/>
        </w:rPr>
        <w:t xml:space="preserve"> The higher the retention, the more water the </w:t>
      </w:r>
      <w:r w:rsidR="002D5673">
        <w:rPr>
          <w:rFonts w:eastAsia="Garamond" w:cs="Garamond"/>
        </w:rPr>
        <w:t>ground</w:t>
      </w:r>
      <w:r w:rsidR="001B4DC6">
        <w:rPr>
          <w:rFonts w:eastAsia="Garamond" w:cs="Garamond"/>
        </w:rPr>
        <w:t xml:space="preserve"> can </w:t>
      </w:r>
      <w:r w:rsidR="00A22D6C">
        <w:rPr>
          <w:rFonts w:eastAsia="Garamond" w:cs="Garamond"/>
        </w:rPr>
        <w:t xml:space="preserve">absorb and the less will run off. </w:t>
      </w:r>
      <w:r w:rsidR="00873FE0">
        <w:rPr>
          <w:rFonts w:eastAsia="Garamond" w:cs="Garamond"/>
        </w:rPr>
        <w:t>We used the r</w:t>
      </w:r>
      <w:r w:rsidR="00890293">
        <w:rPr>
          <w:rFonts w:eastAsia="Garamond" w:cs="Garamond"/>
        </w:rPr>
        <w:t>unoff volume</w:t>
      </w:r>
      <w:r w:rsidR="00873FE0">
        <w:rPr>
          <w:rFonts w:eastAsia="Garamond" w:cs="Garamond"/>
        </w:rPr>
        <w:t xml:space="preserve"> produced by a</w:t>
      </w:r>
      <w:r w:rsidR="005F0FDF">
        <w:rPr>
          <w:rFonts w:eastAsia="Garamond" w:cs="Garamond"/>
        </w:rPr>
        <w:t xml:space="preserve"> </w:t>
      </w:r>
      <w:r w:rsidR="004B7E7A">
        <w:rPr>
          <w:rFonts w:eastAsia="Garamond" w:cs="Garamond"/>
        </w:rPr>
        <w:t>version of the model run with the bluespot watersheds as inputs</w:t>
      </w:r>
      <w:r w:rsidR="005F0FDF">
        <w:rPr>
          <w:rFonts w:eastAsia="Garamond" w:cs="Garamond"/>
        </w:rPr>
        <w:t xml:space="preserve"> </w:t>
      </w:r>
      <w:r w:rsidR="004B7E7A">
        <w:rPr>
          <w:rFonts w:eastAsia="Garamond" w:cs="Garamond"/>
        </w:rPr>
        <w:t>(</w:t>
      </w:r>
      <w:r w:rsidR="005F0FDF">
        <w:rPr>
          <w:rFonts w:eastAsia="Garamond" w:cs="Garamond"/>
        </w:rPr>
        <w:t xml:space="preserve">described in section </w:t>
      </w:r>
      <w:r w:rsidR="006B2D91">
        <w:rPr>
          <w:rFonts w:eastAsia="Garamond" w:cs="Garamond"/>
        </w:rPr>
        <w:t>3.3.1</w:t>
      </w:r>
      <w:r w:rsidR="004B7E7A">
        <w:rPr>
          <w:rFonts w:eastAsia="Garamond" w:cs="Garamond"/>
        </w:rPr>
        <w:t>)</w:t>
      </w:r>
      <w:r w:rsidR="00BB04EB">
        <w:rPr>
          <w:rFonts w:eastAsia="Garamond" w:cs="Garamond"/>
        </w:rPr>
        <w:t xml:space="preserve"> </w:t>
      </w:r>
      <w:r w:rsidR="005F0FDF">
        <w:rPr>
          <w:rFonts w:eastAsia="Garamond" w:cs="Garamond"/>
        </w:rPr>
        <w:t xml:space="preserve">to </w:t>
      </w:r>
      <w:r w:rsidR="00661F95">
        <w:rPr>
          <w:rFonts w:eastAsia="Garamond" w:cs="Garamond"/>
        </w:rPr>
        <w:t>comput</w:t>
      </w:r>
      <w:r w:rsidR="005F0FDF">
        <w:rPr>
          <w:rFonts w:eastAsia="Garamond" w:cs="Garamond"/>
        </w:rPr>
        <w:t xml:space="preserve">e </w:t>
      </w:r>
      <w:r w:rsidR="009A7362">
        <w:rPr>
          <w:rFonts w:eastAsia="Garamond" w:cs="Garamond"/>
        </w:rPr>
        <w:t>pooling depths</w:t>
      </w:r>
      <w:r w:rsidR="005F0FDF">
        <w:rPr>
          <w:rFonts w:eastAsia="Garamond" w:cs="Garamond"/>
        </w:rPr>
        <w:t xml:space="preserve"> by bluespot</w:t>
      </w:r>
      <w:r w:rsidR="00111286">
        <w:rPr>
          <w:rFonts w:eastAsia="Garamond" w:cs="Garamond"/>
        </w:rPr>
        <w:t xml:space="preserve">. We did not </w:t>
      </w:r>
      <w:r w:rsidR="00E03715">
        <w:rPr>
          <w:rFonts w:eastAsia="Garamond" w:cs="Garamond"/>
        </w:rPr>
        <w:t xml:space="preserve">use </w:t>
      </w:r>
      <w:r w:rsidR="00725E69">
        <w:rPr>
          <w:rFonts w:eastAsia="Garamond" w:cs="Garamond"/>
        </w:rPr>
        <w:t>the</w:t>
      </w:r>
      <w:r w:rsidR="00890293">
        <w:rPr>
          <w:rFonts w:eastAsia="Garamond" w:cs="Garamond"/>
        </w:rPr>
        <w:t xml:space="preserve"> runoff depth output </w:t>
      </w:r>
      <w:r w:rsidR="00725E69">
        <w:rPr>
          <w:rFonts w:eastAsia="Garamond" w:cs="Garamond"/>
        </w:rPr>
        <w:t>raste</w:t>
      </w:r>
      <w:r w:rsidR="009A7362">
        <w:rPr>
          <w:rFonts w:eastAsia="Garamond" w:cs="Garamond"/>
        </w:rPr>
        <w:t>r</w:t>
      </w:r>
      <w:r w:rsidR="00873FE0">
        <w:rPr>
          <w:rFonts w:eastAsia="Garamond" w:cs="Garamond"/>
        </w:rPr>
        <w:t xml:space="preserve"> for any further analysi</w:t>
      </w:r>
      <w:r w:rsidR="005F0FDF">
        <w:rPr>
          <w:rFonts w:eastAsia="Garamond" w:cs="Garamond"/>
        </w:rPr>
        <w:t>s.</w:t>
      </w:r>
    </w:p>
    <w:p w14:paraId="665FCDA7" w14:textId="42DDE35C" w:rsidR="00330B02" w:rsidRPr="004E34CF" w:rsidRDefault="002D504A" w:rsidP="00D10E14">
      <w:pPr>
        <w:jc w:val="center"/>
        <w:rPr>
          <w:rFonts w:eastAsia="Garamond" w:cs="Garamond"/>
          <w:i/>
          <w:iCs/>
        </w:rPr>
      </w:pPr>
      <w:r>
        <w:rPr>
          <w:noProof/>
        </w:rPr>
        <w:lastRenderedPageBreak/>
        <w:drawing>
          <wp:inline distT="0" distB="0" distL="0" distR="0" wp14:anchorId="2285F079" wp14:editId="764ABF7D">
            <wp:extent cx="3448050" cy="231585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6774" t="16714" r="18803" b="6363"/>
                    <a:stretch/>
                  </pic:blipFill>
                  <pic:spPr bwMode="auto">
                    <a:xfrm>
                      <a:off x="0" y="0"/>
                      <a:ext cx="3448978" cy="2316477"/>
                    </a:xfrm>
                    <a:prstGeom prst="rect">
                      <a:avLst/>
                    </a:prstGeom>
                    <a:noFill/>
                    <a:ln>
                      <a:noFill/>
                    </a:ln>
                    <a:extLst>
                      <a:ext uri="{53640926-AAD7-44D8-BBD7-CCE9431645EC}">
                        <a14:shadowObscured xmlns:a14="http://schemas.microsoft.com/office/drawing/2010/main"/>
                      </a:ext>
                    </a:extLst>
                  </pic:spPr>
                </pic:pic>
              </a:graphicData>
            </a:graphic>
          </wp:inline>
        </w:drawing>
      </w:r>
    </w:p>
    <w:p w14:paraId="507449D7" w14:textId="0DDA9089" w:rsidR="00D10E14" w:rsidRPr="00D10E14" w:rsidRDefault="00D10E14" w:rsidP="00D10E14">
      <w:pPr>
        <w:jc w:val="center"/>
        <w:rPr>
          <w:rFonts w:eastAsia="Garamond" w:cs="Garamond"/>
        </w:rPr>
      </w:pPr>
      <w:r>
        <w:rPr>
          <w:rFonts w:eastAsia="Garamond" w:cs="Garamond"/>
          <w:i/>
          <w:iCs/>
        </w:rPr>
        <w:t xml:space="preserve">Figure </w:t>
      </w:r>
      <w:r w:rsidR="68393A9C" w:rsidRPr="67902486">
        <w:rPr>
          <w:rFonts w:eastAsia="Garamond" w:cs="Garamond"/>
          <w:i/>
          <w:iCs/>
        </w:rPr>
        <w:t>4</w:t>
      </w:r>
      <w:r w:rsidRPr="67902486">
        <w:rPr>
          <w:rFonts w:eastAsia="Garamond" w:cs="Garamond"/>
          <w:i/>
          <w:iCs/>
        </w:rPr>
        <w:t>.</w:t>
      </w:r>
      <w:r>
        <w:rPr>
          <w:rFonts w:eastAsia="Garamond" w:cs="Garamond"/>
          <w:i/>
          <w:iCs/>
        </w:rPr>
        <w:t xml:space="preserve"> </w:t>
      </w:r>
      <w:r>
        <w:rPr>
          <w:rFonts w:eastAsia="Garamond" w:cs="Garamond"/>
        </w:rPr>
        <w:t>Proportion of runoff retained by the soil for a 100-y</w:t>
      </w:r>
      <w:r w:rsidR="002B7E43">
        <w:rPr>
          <w:rFonts w:eastAsia="Garamond" w:cs="Garamond"/>
        </w:rPr>
        <w:t>ear</w:t>
      </w:r>
      <w:r>
        <w:rPr>
          <w:rFonts w:eastAsia="Garamond" w:cs="Garamond"/>
        </w:rPr>
        <w:t xml:space="preserve"> storm event of 213 mm</w:t>
      </w:r>
    </w:p>
    <w:p w14:paraId="1A5A7C2B" w14:textId="77777777" w:rsidR="00E13063" w:rsidRPr="004E34CF" w:rsidRDefault="00E13063" w:rsidP="1393A749">
      <w:pPr>
        <w:rPr>
          <w:rFonts w:eastAsia="Garamond" w:cs="Garamond"/>
          <w:i/>
          <w:iCs/>
        </w:rPr>
      </w:pPr>
    </w:p>
    <w:p w14:paraId="4D947D52" w14:textId="77777777" w:rsidR="0028764B" w:rsidRDefault="0028764B" w:rsidP="00F46331">
      <w:pPr>
        <w:rPr>
          <w:rFonts w:eastAsia="Garamond" w:cs="Garamond"/>
          <w:bCs/>
          <w:i/>
        </w:rPr>
      </w:pPr>
    </w:p>
    <w:p w14:paraId="47E56376" w14:textId="53DE1A9B" w:rsidR="00A618F4" w:rsidRDefault="00A618F4" w:rsidP="00F46331">
      <w:pPr>
        <w:rPr>
          <w:rFonts w:eastAsia="Garamond" w:cs="Garamond"/>
          <w:bCs/>
          <w:i/>
        </w:rPr>
      </w:pPr>
      <w:r w:rsidRPr="002620CA">
        <w:rPr>
          <w:rFonts w:eastAsia="Garamond" w:cs="Garamond"/>
          <w:bCs/>
          <w:i/>
        </w:rPr>
        <w:t>4.1.</w:t>
      </w:r>
      <w:r>
        <w:rPr>
          <w:rFonts w:eastAsia="Garamond" w:cs="Garamond"/>
          <w:bCs/>
          <w:i/>
        </w:rPr>
        <w:t>3 Combined Model Results</w:t>
      </w:r>
    </w:p>
    <w:p w14:paraId="01902086" w14:textId="13D0CCC1" w:rsidR="007F0681" w:rsidRDefault="00077736" w:rsidP="00F46331">
      <w:r>
        <w:rPr>
          <w:rFonts w:eastAsia="Garamond" w:cs="Garamond"/>
          <w:bCs/>
          <w:iCs/>
        </w:rPr>
        <w:t xml:space="preserve">Figure </w:t>
      </w:r>
      <w:r w:rsidR="0051295B">
        <w:rPr>
          <w:rFonts w:eastAsia="Garamond" w:cs="Garamond"/>
          <w:bCs/>
          <w:iCs/>
        </w:rPr>
        <w:t>5</w:t>
      </w:r>
      <w:r>
        <w:rPr>
          <w:rFonts w:eastAsia="Garamond" w:cs="Garamond"/>
          <w:bCs/>
          <w:iCs/>
        </w:rPr>
        <w:t xml:space="preserve"> shows the results of the flood risk index</w:t>
      </w:r>
      <w:r w:rsidR="004C16BB">
        <w:rPr>
          <w:rFonts w:eastAsia="Garamond" w:cs="Garamond"/>
          <w:bCs/>
          <w:iCs/>
        </w:rPr>
        <w:t xml:space="preserve"> by census tract</w:t>
      </w:r>
      <w:r>
        <w:rPr>
          <w:rFonts w:eastAsia="Garamond" w:cs="Garamond"/>
          <w:bCs/>
          <w:iCs/>
        </w:rPr>
        <w:t xml:space="preserve"> </w:t>
      </w:r>
      <w:r w:rsidR="004C16BB">
        <w:rPr>
          <w:rFonts w:eastAsia="Garamond" w:cs="Garamond"/>
          <w:bCs/>
          <w:iCs/>
        </w:rPr>
        <w:t>calculated from the results of the Arc-Malstr</w:t>
      </w:r>
      <w:r w:rsidR="004C16BB">
        <w:t xml:space="preserve">øm and InVEST models as described in Section </w:t>
      </w:r>
      <w:r w:rsidR="00095255">
        <w:t>3.3.1.</w:t>
      </w:r>
      <w:r w:rsidR="004C16BB">
        <w:t xml:space="preserve"> </w:t>
      </w:r>
      <w:r w:rsidR="00992C9D">
        <w:t xml:space="preserve">This shows that the counties with the highest flood risk </w:t>
      </w:r>
      <w:proofErr w:type="gramStart"/>
      <w:r w:rsidR="00992C9D">
        <w:t>are located in</w:t>
      </w:r>
      <w:proofErr w:type="gramEnd"/>
      <w:r w:rsidR="00992C9D">
        <w:t xml:space="preserve"> Richmond, particularly on the south side, the </w:t>
      </w:r>
      <w:r w:rsidR="005C3054">
        <w:t>Town</w:t>
      </w:r>
      <w:r w:rsidR="00992C9D">
        <w:t xml:space="preserve"> of Ashland, and in Hanover, Charles City, and New Kent counties. </w:t>
      </w:r>
      <w:r w:rsidR="00B91CA8">
        <w:t xml:space="preserve">It’s important to note that inconsistencies in </w:t>
      </w:r>
      <w:r w:rsidR="00902773">
        <w:t xml:space="preserve">soil classification between counties </w:t>
      </w:r>
      <w:r w:rsidR="0076041E">
        <w:t xml:space="preserve">causes </w:t>
      </w:r>
      <w:r w:rsidR="00034400">
        <w:t xml:space="preserve">flood risk to be exaggerated in certain areas—this is likely why </w:t>
      </w:r>
      <w:r w:rsidR="0051295B">
        <w:t>Charles City and New Kent counties are highlighted. Other than this, however, this map mat</w:t>
      </w:r>
      <w:r w:rsidR="00821775">
        <w:t xml:space="preserve">ches what </w:t>
      </w:r>
      <w:r w:rsidR="00513324">
        <w:t xml:space="preserve">has been observed by </w:t>
      </w:r>
      <w:r w:rsidR="0065468D">
        <w:t xml:space="preserve">people in this </w:t>
      </w:r>
      <w:r w:rsidR="00483402">
        <w:t xml:space="preserve">area—small, highly populated counties in urban areas experience the most severe pluvial flooding. </w:t>
      </w:r>
    </w:p>
    <w:p w14:paraId="1ECFF5BE" w14:textId="77777777" w:rsidR="00483402" w:rsidRPr="007F0681" w:rsidRDefault="00483402" w:rsidP="00F46331">
      <w:pPr>
        <w:rPr>
          <w:rFonts w:eastAsia="Garamond" w:cs="Garamond"/>
          <w:bCs/>
          <w:iCs/>
        </w:rPr>
      </w:pPr>
    </w:p>
    <w:p w14:paraId="7E200CE5" w14:textId="56C835EE" w:rsidR="00A86225" w:rsidRDefault="00782C4F" w:rsidP="00543145">
      <w:pPr>
        <w:jc w:val="center"/>
        <w:rPr>
          <w:rFonts w:eastAsia="Garamond" w:cs="Garamond"/>
          <w:bCs/>
          <w:iCs/>
        </w:rPr>
      </w:pPr>
      <w:r>
        <w:rPr>
          <w:rFonts w:eastAsia="Garamond" w:cs="Garamond"/>
          <w:bCs/>
          <w:i/>
          <w:noProof/>
        </w:rPr>
        <w:drawing>
          <wp:inline distT="0" distB="0" distL="0" distR="0" wp14:anchorId="6D7F8064" wp14:editId="4F6D7004">
            <wp:extent cx="4993199" cy="24662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339" t="17984" r="5258"/>
                    <a:stretch/>
                  </pic:blipFill>
                  <pic:spPr bwMode="auto">
                    <a:xfrm>
                      <a:off x="0" y="0"/>
                      <a:ext cx="5008895" cy="2473985"/>
                    </a:xfrm>
                    <a:prstGeom prst="rect">
                      <a:avLst/>
                    </a:prstGeom>
                    <a:noFill/>
                    <a:ln>
                      <a:noFill/>
                    </a:ln>
                    <a:extLst>
                      <a:ext uri="{53640926-AAD7-44D8-BBD7-CCE9431645EC}">
                        <a14:shadowObscured xmlns:a14="http://schemas.microsoft.com/office/drawing/2010/main"/>
                      </a:ext>
                    </a:extLst>
                  </pic:spPr>
                </pic:pic>
              </a:graphicData>
            </a:graphic>
          </wp:inline>
        </w:drawing>
      </w:r>
    </w:p>
    <w:p w14:paraId="22F668DB" w14:textId="0A9A8BB6" w:rsidR="00A86225" w:rsidRDefault="00A86225" w:rsidP="00D677F7">
      <w:pPr>
        <w:rPr>
          <w:rFonts w:eastAsia="Garamond" w:cs="Garamond"/>
          <w:bCs/>
          <w:iCs/>
        </w:rPr>
      </w:pPr>
    </w:p>
    <w:p w14:paraId="72E0AF42" w14:textId="317F3DFB" w:rsidR="00077736" w:rsidRDefault="00077736" w:rsidP="00077736">
      <w:pPr>
        <w:jc w:val="center"/>
        <w:rPr>
          <w:rFonts w:eastAsia="Garamond" w:cs="Garamond"/>
          <w:bCs/>
          <w:iCs/>
        </w:rPr>
      </w:pPr>
      <w:r w:rsidRPr="00077736">
        <w:rPr>
          <w:rFonts w:eastAsia="Garamond" w:cs="Garamond"/>
          <w:bCs/>
          <w:i/>
        </w:rPr>
        <w:t>Figure 5</w:t>
      </w:r>
      <w:r>
        <w:rPr>
          <w:rFonts w:eastAsia="Garamond" w:cs="Garamond"/>
          <w:bCs/>
          <w:iCs/>
        </w:rPr>
        <w:t xml:space="preserve">. Flood risk index </w:t>
      </w:r>
      <w:r w:rsidR="00543145">
        <w:rPr>
          <w:rFonts w:eastAsia="Garamond" w:cs="Garamond"/>
          <w:bCs/>
          <w:iCs/>
        </w:rPr>
        <w:t xml:space="preserve">by census tract </w:t>
      </w:r>
      <w:r>
        <w:rPr>
          <w:rFonts w:eastAsia="Garamond" w:cs="Garamond"/>
          <w:bCs/>
          <w:iCs/>
        </w:rPr>
        <w:t>calculated from percent bluespot coverage and mean runoff retention value</w:t>
      </w:r>
    </w:p>
    <w:p w14:paraId="3801857A" w14:textId="77777777" w:rsidR="00A86225" w:rsidRDefault="00A86225" w:rsidP="00D677F7">
      <w:pPr>
        <w:rPr>
          <w:rFonts w:eastAsia="Garamond" w:cs="Garamond"/>
          <w:bCs/>
          <w:iCs/>
        </w:rPr>
      </w:pPr>
    </w:p>
    <w:p w14:paraId="5835FA4B" w14:textId="4253A3B6" w:rsidR="0074256F" w:rsidRDefault="00671099" w:rsidP="00D677F7">
      <w:pPr>
        <w:rPr>
          <w:rFonts w:eastAsia="Garamond" w:cs="Garamond"/>
          <w:bCs/>
          <w:iCs/>
        </w:rPr>
      </w:pPr>
      <w:r>
        <w:rPr>
          <w:rFonts w:eastAsia="Garamond" w:cs="Garamond"/>
          <w:bCs/>
          <w:iCs/>
        </w:rPr>
        <w:t>The bluespot depth analysis conducted by running the InVEST model with the bluespot watersheds calculated with Arc-Malstr</w:t>
      </w:r>
      <w:r>
        <w:t xml:space="preserve">øm </w:t>
      </w:r>
      <w:r w:rsidR="00C51960">
        <w:rPr>
          <w:rFonts w:eastAsia="Garamond" w:cs="Garamond"/>
          <w:bCs/>
          <w:iCs/>
        </w:rPr>
        <w:t>provided maps of bluespots</w:t>
      </w:r>
      <w:r w:rsidR="00FF2FFE">
        <w:rPr>
          <w:rFonts w:eastAsia="Garamond" w:cs="Garamond"/>
          <w:bCs/>
          <w:iCs/>
        </w:rPr>
        <w:t xml:space="preserve"> with depths for the modeled storm. </w:t>
      </w:r>
      <w:r w:rsidR="00310B7F">
        <w:rPr>
          <w:rFonts w:eastAsia="Garamond" w:cs="Garamond"/>
          <w:bCs/>
          <w:iCs/>
        </w:rPr>
        <w:t xml:space="preserve">Figure 5 shows </w:t>
      </w:r>
      <w:r w:rsidR="003E0D2F">
        <w:rPr>
          <w:rFonts w:eastAsia="Garamond" w:cs="Garamond"/>
          <w:bCs/>
          <w:iCs/>
        </w:rPr>
        <w:t>a map of the study area with the precipitation depth for May 18</w:t>
      </w:r>
      <w:r w:rsidR="003E0D2F" w:rsidRPr="003E0D2F">
        <w:rPr>
          <w:rFonts w:eastAsia="Garamond" w:cs="Garamond"/>
          <w:bCs/>
          <w:iCs/>
          <w:vertAlign w:val="superscript"/>
        </w:rPr>
        <w:t>th</w:t>
      </w:r>
      <w:r w:rsidR="006661AD">
        <w:rPr>
          <w:rFonts w:eastAsia="Garamond" w:cs="Garamond"/>
          <w:bCs/>
          <w:iCs/>
        </w:rPr>
        <w:t>–</w:t>
      </w:r>
      <w:r w:rsidR="003E0D2F">
        <w:rPr>
          <w:rFonts w:eastAsia="Garamond" w:cs="Garamond"/>
          <w:bCs/>
          <w:iCs/>
        </w:rPr>
        <w:t>19</w:t>
      </w:r>
      <w:r w:rsidR="003E0D2F" w:rsidRPr="003E0D2F">
        <w:rPr>
          <w:rFonts w:eastAsia="Garamond" w:cs="Garamond"/>
          <w:bCs/>
          <w:iCs/>
          <w:vertAlign w:val="superscript"/>
        </w:rPr>
        <w:t>th</w:t>
      </w:r>
      <w:r w:rsidR="003E0D2F">
        <w:rPr>
          <w:rFonts w:eastAsia="Garamond" w:cs="Garamond"/>
          <w:bCs/>
          <w:iCs/>
        </w:rPr>
        <w:t xml:space="preserve">, 2018 </w:t>
      </w:r>
      <w:r w:rsidR="00FE1562">
        <w:rPr>
          <w:rFonts w:eastAsia="Garamond" w:cs="Garamond"/>
          <w:bCs/>
          <w:iCs/>
        </w:rPr>
        <w:t xml:space="preserve">as </w:t>
      </w:r>
      <w:r w:rsidR="006B41C5">
        <w:rPr>
          <w:rFonts w:eastAsia="Garamond" w:cs="Garamond"/>
          <w:bCs/>
          <w:iCs/>
        </w:rPr>
        <w:t>measured by GPM</w:t>
      </w:r>
      <w:r w:rsidR="006661AD">
        <w:rPr>
          <w:rFonts w:eastAsia="Garamond" w:cs="Garamond"/>
          <w:bCs/>
          <w:iCs/>
        </w:rPr>
        <w:t xml:space="preserve"> IMERG</w:t>
      </w:r>
      <w:r w:rsidR="00FE1562">
        <w:rPr>
          <w:rFonts w:eastAsia="Garamond" w:cs="Garamond"/>
          <w:bCs/>
          <w:iCs/>
        </w:rPr>
        <w:t xml:space="preserve">, </w:t>
      </w:r>
      <w:r w:rsidR="00CF0FA0">
        <w:rPr>
          <w:rFonts w:eastAsia="Garamond" w:cs="Garamond"/>
          <w:bCs/>
          <w:iCs/>
        </w:rPr>
        <w:t xml:space="preserve">with </w:t>
      </w:r>
      <w:r w:rsidR="00FF16B3">
        <w:rPr>
          <w:rFonts w:eastAsia="Garamond" w:cs="Garamond"/>
          <w:bCs/>
          <w:iCs/>
        </w:rPr>
        <w:t xml:space="preserve">markers indicating bluespots predicted by the combined model results to have a depth greater than 200mm. </w:t>
      </w:r>
      <w:r w:rsidR="001C4FE8">
        <w:rPr>
          <w:rFonts w:eastAsia="Garamond" w:cs="Garamond"/>
          <w:bCs/>
          <w:iCs/>
        </w:rPr>
        <w:t xml:space="preserve">The inset </w:t>
      </w:r>
      <w:r w:rsidR="00721942">
        <w:rPr>
          <w:rFonts w:eastAsia="Garamond" w:cs="Garamond"/>
          <w:bCs/>
          <w:iCs/>
        </w:rPr>
        <w:t>map is a part of the layer used to identify the</w:t>
      </w:r>
      <w:r w:rsidR="00D8179D">
        <w:rPr>
          <w:rFonts w:eastAsia="Garamond" w:cs="Garamond"/>
          <w:bCs/>
          <w:iCs/>
        </w:rPr>
        <w:t xml:space="preserve"> flooded bluespots, which shows the </w:t>
      </w:r>
      <w:r w:rsidR="00D8179D">
        <w:rPr>
          <w:rFonts w:eastAsia="Garamond" w:cs="Garamond"/>
          <w:bCs/>
          <w:iCs/>
        </w:rPr>
        <w:lastRenderedPageBreak/>
        <w:t xml:space="preserve">individual bluespots and colors them by predicted depth. </w:t>
      </w:r>
      <w:r w:rsidR="005D6744">
        <w:rPr>
          <w:rFonts w:eastAsia="Garamond" w:cs="Garamond"/>
          <w:bCs/>
          <w:iCs/>
        </w:rPr>
        <w:t xml:space="preserve">The results of this analysis method allow us to identify areas most impacted by the May 2018 storm, based on the precipitation depth and their relative </w:t>
      </w:r>
      <w:r w:rsidR="005E45B5">
        <w:rPr>
          <w:rFonts w:eastAsia="Garamond" w:cs="Garamond"/>
          <w:bCs/>
          <w:iCs/>
        </w:rPr>
        <w:t xml:space="preserve">vulnerability to flooding due to the presence of bluespots and </w:t>
      </w:r>
      <w:r w:rsidR="00E55CD5">
        <w:rPr>
          <w:rFonts w:eastAsia="Garamond" w:cs="Garamond"/>
          <w:bCs/>
          <w:iCs/>
        </w:rPr>
        <w:t xml:space="preserve">low infiltration capacity. </w:t>
      </w:r>
      <w:r w:rsidR="009415F4">
        <w:rPr>
          <w:rFonts w:eastAsia="Garamond" w:cs="Garamond"/>
          <w:bCs/>
          <w:iCs/>
        </w:rPr>
        <w:t>This provides more detailed information than the census-level flood risk map,</w:t>
      </w:r>
      <w:r w:rsidR="00BE6919">
        <w:rPr>
          <w:rFonts w:eastAsia="Garamond" w:cs="Garamond"/>
          <w:bCs/>
          <w:iCs/>
        </w:rPr>
        <w:t xml:space="preserve"> facilitating targeted interventions to prevent flooding in specific areas. </w:t>
      </w:r>
    </w:p>
    <w:p w14:paraId="7BCF163E" w14:textId="7CC622E7" w:rsidR="00540E8A" w:rsidRDefault="004B3CFA" w:rsidP="0074256F">
      <w:pPr>
        <w:jc w:val="center"/>
        <w:rPr>
          <w:rFonts w:eastAsia="Garamond" w:cs="Garamond"/>
          <w:bCs/>
          <w:iCs/>
        </w:rPr>
      </w:pPr>
      <w:r>
        <w:rPr>
          <w:noProof/>
        </w:rPr>
        <w:drawing>
          <wp:inline distT="0" distB="0" distL="0" distR="0" wp14:anchorId="75B13867" wp14:editId="185BF39D">
            <wp:extent cx="5601592" cy="273721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63" r="4381"/>
                    <a:stretch/>
                  </pic:blipFill>
                  <pic:spPr bwMode="auto">
                    <a:xfrm>
                      <a:off x="0" y="0"/>
                      <a:ext cx="5602139" cy="2737485"/>
                    </a:xfrm>
                    <a:prstGeom prst="rect">
                      <a:avLst/>
                    </a:prstGeom>
                    <a:noFill/>
                    <a:ln>
                      <a:noFill/>
                    </a:ln>
                    <a:extLst>
                      <a:ext uri="{53640926-AAD7-44D8-BBD7-CCE9431645EC}">
                        <a14:shadowObscured xmlns:a14="http://schemas.microsoft.com/office/drawing/2010/main"/>
                      </a:ext>
                    </a:extLst>
                  </pic:spPr>
                </pic:pic>
              </a:graphicData>
            </a:graphic>
          </wp:inline>
        </w:drawing>
      </w:r>
    </w:p>
    <w:p w14:paraId="2A177F6E" w14:textId="345117B9" w:rsidR="00FF2FFE" w:rsidRPr="00C51960" w:rsidRDefault="00FF2FFE" w:rsidP="00FF2FFE">
      <w:pPr>
        <w:jc w:val="center"/>
        <w:rPr>
          <w:rFonts w:eastAsia="Garamond" w:cs="Garamond"/>
          <w:bCs/>
          <w:iCs/>
        </w:rPr>
      </w:pPr>
      <w:r w:rsidRPr="00310B7F">
        <w:rPr>
          <w:rFonts w:eastAsia="Garamond" w:cs="Garamond"/>
          <w:bCs/>
          <w:i/>
        </w:rPr>
        <w:t xml:space="preserve">Figure </w:t>
      </w:r>
      <w:r w:rsidR="00077736">
        <w:rPr>
          <w:rFonts w:eastAsia="Garamond" w:cs="Garamond"/>
          <w:bCs/>
          <w:i/>
        </w:rPr>
        <w:t>6</w:t>
      </w:r>
      <w:r>
        <w:rPr>
          <w:rFonts w:eastAsia="Garamond" w:cs="Garamond"/>
          <w:bCs/>
          <w:iCs/>
        </w:rPr>
        <w:t xml:space="preserve">. </w:t>
      </w:r>
      <w:r w:rsidR="00234432">
        <w:rPr>
          <w:rFonts w:eastAsia="Garamond" w:cs="Garamond"/>
          <w:bCs/>
          <w:iCs/>
        </w:rPr>
        <w:t xml:space="preserve">Bluespot depths for </w:t>
      </w:r>
      <w:r w:rsidR="00756371">
        <w:rPr>
          <w:rFonts w:eastAsia="Garamond" w:cs="Garamond"/>
          <w:bCs/>
          <w:iCs/>
        </w:rPr>
        <w:t xml:space="preserve">the </w:t>
      </w:r>
      <w:r w:rsidR="005A4EC0">
        <w:rPr>
          <w:rFonts w:eastAsia="Garamond" w:cs="Garamond"/>
          <w:bCs/>
          <w:iCs/>
        </w:rPr>
        <w:t>observed storm on May 18</w:t>
      </w:r>
      <w:r w:rsidR="005A4EC0" w:rsidRPr="005A4EC0">
        <w:rPr>
          <w:rFonts w:eastAsia="Garamond" w:cs="Garamond"/>
          <w:bCs/>
          <w:iCs/>
          <w:vertAlign w:val="superscript"/>
        </w:rPr>
        <w:t>th</w:t>
      </w:r>
      <w:r w:rsidR="003A5A40">
        <w:rPr>
          <w:rFonts w:eastAsia="Garamond" w:cs="Garamond"/>
          <w:bCs/>
          <w:iCs/>
        </w:rPr>
        <w:t>–</w:t>
      </w:r>
      <w:r w:rsidR="005A4EC0">
        <w:rPr>
          <w:rFonts w:eastAsia="Garamond" w:cs="Garamond"/>
          <w:bCs/>
          <w:iCs/>
        </w:rPr>
        <w:t>19</w:t>
      </w:r>
      <w:r w:rsidR="005A4EC0" w:rsidRPr="005A4EC0">
        <w:rPr>
          <w:rFonts w:eastAsia="Garamond" w:cs="Garamond"/>
          <w:bCs/>
          <w:iCs/>
          <w:vertAlign w:val="superscript"/>
        </w:rPr>
        <w:t>th</w:t>
      </w:r>
      <w:r w:rsidR="005A4EC0">
        <w:rPr>
          <w:rFonts w:eastAsia="Garamond" w:cs="Garamond"/>
          <w:bCs/>
          <w:iCs/>
        </w:rPr>
        <w:t>, 2018</w:t>
      </w:r>
      <w:r w:rsidR="00310B7F">
        <w:rPr>
          <w:rFonts w:eastAsia="Garamond" w:cs="Garamond"/>
          <w:bCs/>
          <w:iCs/>
        </w:rPr>
        <w:t xml:space="preserve"> with </w:t>
      </w:r>
      <w:r w:rsidR="003A5A40">
        <w:rPr>
          <w:rFonts w:eastAsia="Garamond" w:cs="Garamond"/>
          <w:bCs/>
          <w:iCs/>
        </w:rPr>
        <w:t xml:space="preserve">IMERG </w:t>
      </w:r>
      <w:r w:rsidR="00310B7F">
        <w:rPr>
          <w:rFonts w:eastAsia="Garamond" w:cs="Garamond"/>
          <w:bCs/>
          <w:iCs/>
        </w:rPr>
        <w:t>precipitation depth</w:t>
      </w:r>
    </w:p>
    <w:p w14:paraId="3B0ADD88" w14:textId="77777777" w:rsidR="0045776A" w:rsidRPr="004E34CF" w:rsidRDefault="0045776A" w:rsidP="00F46331">
      <w:pPr>
        <w:rPr>
          <w:rFonts w:eastAsia="Garamond" w:cs="Garamond"/>
          <w:bCs/>
          <w:i/>
        </w:rPr>
      </w:pPr>
    </w:p>
    <w:p w14:paraId="48C19150" w14:textId="6D88CDF3" w:rsidR="00396329" w:rsidRPr="00396329" w:rsidRDefault="00396329" w:rsidP="000F111D">
      <w:pPr>
        <w:rPr>
          <w:rFonts w:eastAsia="Garamond" w:cs="Garamond"/>
          <w:bCs/>
          <w:iCs/>
        </w:rPr>
      </w:pPr>
    </w:p>
    <w:p w14:paraId="6E98FEBA" w14:textId="4911BE62" w:rsidR="00AC13D5" w:rsidRDefault="00AC13D5" w:rsidP="00AC13D5">
      <w:pPr>
        <w:rPr>
          <w:rFonts w:eastAsia="Garamond" w:cs="Garamond"/>
          <w:bCs/>
          <w:i/>
        </w:rPr>
      </w:pPr>
      <w:r w:rsidRPr="002620CA">
        <w:rPr>
          <w:rFonts w:eastAsia="Garamond" w:cs="Garamond"/>
          <w:bCs/>
          <w:i/>
        </w:rPr>
        <w:t>4.</w:t>
      </w:r>
      <w:r w:rsidR="002620CA" w:rsidRPr="002620CA">
        <w:rPr>
          <w:rFonts w:eastAsia="Garamond" w:cs="Garamond"/>
          <w:bCs/>
          <w:i/>
        </w:rPr>
        <w:t>1.</w:t>
      </w:r>
      <w:r>
        <w:rPr>
          <w:rFonts w:eastAsia="Garamond" w:cs="Garamond"/>
          <w:i/>
        </w:rPr>
        <w:t>4</w:t>
      </w:r>
      <w:r w:rsidRPr="002620CA">
        <w:rPr>
          <w:rFonts w:eastAsia="Garamond" w:cs="Garamond"/>
          <w:i/>
        </w:rPr>
        <w:t xml:space="preserve"> </w:t>
      </w:r>
      <w:r>
        <w:rPr>
          <w:rFonts w:eastAsia="Garamond" w:cs="Garamond"/>
          <w:i/>
        </w:rPr>
        <w:t>Social Vulnerability</w:t>
      </w:r>
      <w:r w:rsidRPr="002620CA">
        <w:rPr>
          <w:rFonts w:eastAsia="Garamond" w:cs="Garamond"/>
          <w:i/>
        </w:rPr>
        <w:t xml:space="preserve"> </w:t>
      </w:r>
      <w:r w:rsidRPr="002620CA">
        <w:rPr>
          <w:rFonts w:eastAsia="Garamond" w:cs="Garamond"/>
          <w:bCs/>
          <w:i/>
        </w:rPr>
        <w:t>Results</w:t>
      </w:r>
    </w:p>
    <w:p w14:paraId="798299D6" w14:textId="132EB20B" w:rsidR="00651B85" w:rsidRPr="007D104D" w:rsidRDefault="00D86250" w:rsidP="00AC13D5">
      <w:pPr>
        <w:rPr>
          <w:rFonts w:eastAsia="Garamond" w:cs="Garamond"/>
          <w:iCs/>
        </w:rPr>
      </w:pPr>
      <w:r>
        <w:rPr>
          <w:rFonts w:eastAsia="Garamond" w:cs="Garamond"/>
          <w:bCs/>
          <w:iCs/>
        </w:rPr>
        <w:t>We visualized the relationship between the f</w:t>
      </w:r>
      <w:r w:rsidR="007D104D">
        <w:rPr>
          <w:rFonts w:eastAsia="Garamond" w:cs="Garamond"/>
          <w:bCs/>
          <w:iCs/>
        </w:rPr>
        <w:t xml:space="preserve">lood </w:t>
      </w:r>
      <w:r>
        <w:rPr>
          <w:rFonts w:eastAsia="Garamond" w:cs="Garamond"/>
          <w:bCs/>
          <w:iCs/>
        </w:rPr>
        <w:t>risk index</w:t>
      </w:r>
      <w:r w:rsidR="007D104D">
        <w:rPr>
          <w:rFonts w:eastAsia="Garamond" w:cs="Garamond"/>
          <w:bCs/>
          <w:iCs/>
        </w:rPr>
        <w:t xml:space="preserve"> and SVI</w:t>
      </w:r>
      <w:r>
        <w:rPr>
          <w:rFonts w:eastAsia="Garamond" w:cs="Garamond"/>
          <w:bCs/>
          <w:iCs/>
        </w:rPr>
        <w:t xml:space="preserve"> using </w:t>
      </w:r>
      <w:r w:rsidR="00BE1AD4">
        <w:rPr>
          <w:rFonts w:eastAsia="Garamond" w:cs="Garamond"/>
          <w:bCs/>
          <w:iCs/>
        </w:rPr>
        <w:t xml:space="preserve">a bivariate </w:t>
      </w:r>
      <w:r>
        <w:rPr>
          <w:rFonts w:eastAsia="Garamond" w:cs="Garamond"/>
          <w:bCs/>
          <w:iCs/>
        </w:rPr>
        <w:t>map which</w:t>
      </w:r>
      <w:r w:rsidR="004200B5">
        <w:rPr>
          <w:rFonts w:eastAsia="Garamond" w:cs="Garamond"/>
          <w:bCs/>
          <w:iCs/>
        </w:rPr>
        <w:t xml:space="preserve"> highlight</w:t>
      </w:r>
      <w:r>
        <w:rPr>
          <w:rFonts w:eastAsia="Garamond" w:cs="Garamond"/>
          <w:bCs/>
          <w:iCs/>
        </w:rPr>
        <w:t>s</w:t>
      </w:r>
      <w:r w:rsidR="004200B5">
        <w:rPr>
          <w:rFonts w:eastAsia="Garamond" w:cs="Garamond"/>
          <w:bCs/>
          <w:iCs/>
        </w:rPr>
        <w:t xml:space="preserve"> </w:t>
      </w:r>
      <w:r>
        <w:rPr>
          <w:rFonts w:eastAsia="Garamond" w:cs="Garamond"/>
          <w:bCs/>
          <w:iCs/>
        </w:rPr>
        <w:t xml:space="preserve">census </w:t>
      </w:r>
      <w:r w:rsidR="004200B5">
        <w:rPr>
          <w:rFonts w:eastAsia="Garamond" w:cs="Garamond"/>
          <w:bCs/>
          <w:iCs/>
        </w:rPr>
        <w:t xml:space="preserve">tracts </w:t>
      </w:r>
      <w:r>
        <w:rPr>
          <w:rFonts w:eastAsia="Garamond" w:cs="Garamond"/>
          <w:bCs/>
          <w:iCs/>
        </w:rPr>
        <w:t>with</w:t>
      </w:r>
      <w:r w:rsidR="004200B5">
        <w:rPr>
          <w:rFonts w:eastAsia="Garamond" w:cs="Garamond"/>
          <w:bCs/>
          <w:iCs/>
        </w:rPr>
        <w:t xml:space="preserve"> both a high flood risk and social vulnerability</w:t>
      </w:r>
      <w:r w:rsidR="00CF587A">
        <w:rPr>
          <w:rFonts w:eastAsia="Garamond" w:cs="Garamond"/>
          <w:bCs/>
          <w:iCs/>
        </w:rPr>
        <w:t xml:space="preserve">, shown in Figure </w:t>
      </w:r>
      <w:r w:rsidR="00543145">
        <w:rPr>
          <w:rFonts w:eastAsia="Garamond" w:cs="Garamond"/>
          <w:bCs/>
          <w:iCs/>
        </w:rPr>
        <w:t>7</w:t>
      </w:r>
      <w:r w:rsidR="004200B5">
        <w:rPr>
          <w:rFonts w:eastAsia="Garamond" w:cs="Garamond"/>
          <w:bCs/>
          <w:iCs/>
        </w:rPr>
        <w:t>.</w:t>
      </w:r>
      <w:r w:rsidR="00747F0F">
        <w:rPr>
          <w:rFonts w:eastAsia="Garamond" w:cs="Garamond"/>
          <w:bCs/>
          <w:iCs/>
        </w:rPr>
        <w:t xml:space="preserve"> These tracts are more likely to be heavily impacted by stormwater flooding </w:t>
      </w:r>
      <w:r w:rsidR="00231962">
        <w:rPr>
          <w:rFonts w:eastAsia="Garamond" w:cs="Garamond"/>
          <w:bCs/>
          <w:iCs/>
        </w:rPr>
        <w:t xml:space="preserve">and </w:t>
      </w:r>
      <w:r w:rsidR="00747F0F">
        <w:rPr>
          <w:rFonts w:eastAsia="Garamond" w:cs="Garamond"/>
          <w:bCs/>
          <w:iCs/>
        </w:rPr>
        <w:t>have a harder time recovering.</w:t>
      </w:r>
      <w:r w:rsidR="000B2F38">
        <w:rPr>
          <w:rFonts w:eastAsia="Garamond" w:cs="Garamond"/>
          <w:bCs/>
          <w:iCs/>
        </w:rPr>
        <w:t xml:space="preserve"> </w:t>
      </w:r>
      <w:r w:rsidR="007E33CD">
        <w:rPr>
          <w:rFonts w:eastAsia="Garamond" w:cs="Garamond"/>
          <w:bCs/>
          <w:iCs/>
        </w:rPr>
        <w:t xml:space="preserve">Appendix 9.1 </w:t>
      </w:r>
      <w:r w:rsidR="00D57C1C">
        <w:rPr>
          <w:rFonts w:eastAsia="Garamond" w:cs="Garamond"/>
          <w:bCs/>
          <w:iCs/>
        </w:rPr>
        <w:t xml:space="preserve">includes bivariate maps </w:t>
      </w:r>
      <w:r w:rsidR="0001072A">
        <w:rPr>
          <w:rFonts w:eastAsia="Garamond" w:cs="Garamond"/>
          <w:bCs/>
          <w:iCs/>
        </w:rPr>
        <w:t xml:space="preserve">broken down by </w:t>
      </w:r>
      <w:r w:rsidR="00ED2E32">
        <w:rPr>
          <w:rFonts w:eastAsia="Garamond" w:cs="Garamond"/>
          <w:bCs/>
          <w:iCs/>
        </w:rPr>
        <w:t>theme, compiling flood risk with socioeconomic status,</w:t>
      </w:r>
      <w:r w:rsidR="007E33CD">
        <w:rPr>
          <w:rFonts w:eastAsia="Garamond" w:cs="Garamond"/>
          <w:bCs/>
          <w:iCs/>
        </w:rPr>
        <w:t xml:space="preserve"> </w:t>
      </w:r>
      <w:r w:rsidR="005B092F">
        <w:rPr>
          <w:rFonts w:eastAsia="Garamond" w:cs="Garamond"/>
          <w:bCs/>
          <w:iCs/>
        </w:rPr>
        <w:t>racial and ethnic minority status, and household characterist</w:t>
      </w:r>
      <w:r w:rsidR="0097083E">
        <w:rPr>
          <w:rFonts w:eastAsia="Garamond" w:cs="Garamond"/>
          <w:bCs/>
          <w:iCs/>
        </w:rPr>
        <w:t>ics.</w:t>
      </w:r>
    </w:p>
    <w:p w14:paraId="20613C07" w14:textId="1A366A9F" w:rsidR="00912DEC" w:rsidRDefault="00912DEC" w:rsidP="000462FD">
      <w:pPr>
        <w:jc w:val="center"/>
        <w:rPr>
          <w:rFonts w:eastAsia="Garamond" w:cs="Garamond"/>
          <w:bCs/>
          <w:i/>
        </w:rPr>
      </w:pPr>
      <w:r>
        <w:rPr>
          <w:noProof/>
        </w:rPr>
        <w:drawing>
          <wp:inline distT="0" distB="0" distL="0" distR="0" wp14:anchorId="759FA308" wp14:editId="375190CD">
            <wp:extent cx="5077422" cy="259404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121" cy="2599508"/>
                    </a:xfrm>
                    <a:prstGeom prst="rect">
                      <a:avLst/>
                    </a:prstGeom>
                    <a:noFill/>
                    <a:ln>
                      <a:noFill/>
                    </a:ln>
                  </pic:spPr>
                </pic:pic>
              </a:graphicData>
            </a:graphic>
          </wp:inline>
        </w:drawing>
      </w:r>
    </w:p>
    <w:p w14:paraId="510BB746" w14:textId="52D5629E" w:rsidR="00CF587A" w:rsidRDefault="00CF587A" w:rsidP="000462FD">
      <w:pPr>
        <w:jc w:val="center"/>
        <w:rPr>
          <w:rFonts w:eastAsia="Garamond" w:cs="Garamond"/>
          <w:bCs/>
          <w:iCs/>
        </w:rPr>
      </w:pPr>
      <w:r>
        <w:rPr>
          <w:rFonts w:eastAsia="Garamond" w:cs="Garamond"/>
          <w:bCs/>
          <w:i/>
        </w:rPr>
        <w:t xml:space="preserve">Figure </w:t>
      </w:r>
      <w:r w:rsidR="00543145">
        <w:rPr>
          <w:rFonts w:eastAsia="Garamond" w:cs="Garamond"/>
          <w:bCs/>
          <w:i/>
        </w:rPr>
        <w:t>7</w:t>
      </w:r>
      <w:r>
        <w:rPr>
          <w:rFonts w:eastAsia="Garamond" w:cs="Garamond"/>
          <w:bCs/>
          <w:i/>
        </w:rPr>
        <w:t xml:space="preserve">. </w:t>
      </w:r>
      <w:r>
        <w:rPr>
          <w:rFonts w:eastAsia="Garamond" w:cs="Garamond"/>
          <w:bCs/>
          <w:iCs/>
        </w:rPr>
        <w:t xml:space="preserve">Flood </w:t>
      </w:r>
      <w:r w:rsidR="002B7E43">
        <w:rPr>
          <w:rFonts w:eastAsia="Garamond" w:cs="Garamond"/>
          <w:bCs/>
          <w:iCs/>
        </w:rPr>
        <w:t>r</w:t>
      </w:r>
      <w:r>
        <w:rPr>
          <w:rFonts w:eastAsia="Garamond" w:cs="Garamond"/>
          <w:bCs/>
          <w:iCs/>
        </w:rPr>
        <w:t xml:space="preserve">isk and </w:t>
      </w:r>
      <w:r w:rsidR="002B7E43">
        <w:rPr>
          <w:rFonts w:eastAsia="Garamond" w:cs="Garamond"/>
          <w:bCs/>
          <w:iCs/>
        </w:rPr>
        <w:t>s</w:t>
      </w:r>
      <w:r>
        <w:rPr>
          <w:rFonts w:eastAsia="Garamond" w:cs="Garamond"/>
          <w:bCs/>
          <w:iCs/>
        </w:rPr>
        <w:t xml:space="preserve">ocial </w:t>
      </w:r>
      <w:r w:rsidR="002B7E43">
        <w:rPr>
          <w:rFonts w:eastAsia="Garamond" w:cs="Garamond"/>
          <w:bCs/>
          <w:iCs/>
        </w:rPr>
        <w:t>v</w:t>
      </w:r>
      <w:r>
        <w:rPr>
          <w:rFonts w:eastAsia="Garamond" w:cs="Garamond"/>
          <w:bCs/>
          <w:iCs/>
        </w:rPr>
        <w:t>ulnerability</w:t>
      </w:r>
    </w:p>
    <w:p w14:paraId="38EA2A85" w14:textId="77777777" w:rsidR="00CF587A" w:rsidRPr="00AF34CF" w:rsidRDefault="00CF587A">
      <w:pPr>
        <w:jc w:val="center"/>
        <w:rPr>
          <w:rFonts w:eastAsia="Garamond" w:cs="Garamond"/>
          <w:bCs/>
          <w:i/>
        </w:rPr>
      </w:pPr>
    </w:p>
    <w:p w14:paraId="4D3E08EE" w14:textId="77777777" w:rsidR="00781C7C" w:rsidRDefault="00781C7C" w:rsidP="004E34CF">
      <w:pPr>
        <w:pBdr>
          <w:top w:val="nil"/>
          <w:left w:val="nil"/>
          <w:bottom w:val="nil"/>
          <w:right w:val="nil"/>
          <w:between w:val="nil"/>
        </w:pBdr>
        <w:rPr>
          <w:rFonts w:eastAsia="Garamond" w:cs="Garamond"/>
          <w:b/>
          <w:i/>
          <w:color w:val="000000"/>
        </w:rPr>
      </w:pPr>
    </w:p>
    <w:p w14:paraId="1B98C455" w14:textId="77777777" w:rsidR="00781C7C" w:rsidRDefault="00781C7C" w:rsidP="004E34CF">
      <w:pPr>
        <w:pBdr>
          <w:top w:val="nil"/>
          <w:left w:val="nil"/>
          <w:bottom w:val="nil"/>
          <w:right w:val="nil"/>
          <w:between w:val="nil"/>
        </w:pBdr>
        <w:rPr>
          <w:rFonts w:eastAsia="Garamond" w:cs="Garamond"/>
          <w:b/>
          <w:i/>
          <w:color w:val="000000"/>
        </w:rPr>
      </w:pPr>
    </w:p>
    <w:p w14:paraId="416AA569" w14:textId="5FE97E22" w:rsidR="004E34CF" w:rsidRPr="00AF34CF" w:rsidRDefault="004E34CF" w:rsidP="004E34CF">
      <w:pPr>
        <w:pBdr>
          <w:top w:val="nil"/>
          <w:left w:val="nil"/>
          <w:bottom w:val="nil"/>
          <w:right w:val="nil"/>
          <w:between w:val="nil"/>
        </w:pBdr>
        <w:rPr>
          <w:rFonts w:eastAsia="Garamond" w:cs="Garamond"/>
          <w:b/>
          <w:i/>
          <w:color w:val="000000"/>
        </w:rPr>
      </w:pPr>
      <w:r w:rsidRPr="00AF34CF">
        <w:rPr>
          <w:rFonts w:eastAsia="Garamond" w:cs="Garamond"/>
          <w:b/>
          <w:i/>
          <w:color w:val="000000"/>
        </w:rPr>
        <w:lastRenderedPageBreak/>
        <w:t>4.</w:t>
      </w:r>
      <w:r w:rsidR="00AF34CF" w:rsidRPr="00AF34CF">
        <w:rPr>
          <w:rFonts w:eastAsia="Garamond" w:cs="Garamond"/>
          <w:b/>
          <w:i/>
          <w:color w:val="000000"/>
        </w:rPr>
        <w:t>2</w:t>
      </w:r>
      <w:r w:rsidRPr="00AF34CF">
        <w:rPr>
          <w:rFonts w:eastAsia="Garamond" w:cs="Garamond"/>
          <w:b/>
          <w:i/>
          <w:color w:val="000000"/>
        </w:rPr>
        <w:t xml:space="preserve"> Uncertainties and Limitations</w:t>
      </w:r>
    </w:p>
    <w:p w14:paraId="4A25A9F8" w14:textId="4D874E02" w:rsidR="003316AB" w:rsidRDefault="00053B59" w:rsidP="00031CC7">
      <w:pPr>
        <w:rPr>
          <w:bCs/>
          <w:iCs/>
        </w:rPr>
      </w:pPr>
      <w:r>
        <w:rPr>
          <w:bCs/>
          <w:iCs/>
        </w:rPr>
        <w:t>The main source of error and uncertainty in this work comes from the</w:t>
      </w:r>
      <w:r w:rsidR="00F91323">
        <w:rPr>
          <w:bCs/>
          <w:iCs/>
        </w:rPr>
        <w:t xml:space="preserve"> highly simplified nature of both the InVEST and </w:t>
      </w:r>
      <w:r w:rsidR="00F91323">
        <w:t>Arc-</w:t>
      </w:r>
      <w:r w:rsidR="00F91323">
        <w:rPr>
          <w:rFonts w:eastAsia="Garamond" w:cs="Garamond"/>
          <w:bCs/>
          <w:iCs/>
        </w:rPr>
        <w:t>Malstr</w:t>
      </w:r>
      <w:r w:rsidR="00F91323">
        <w:t>ø</w:t>
      </w:r>
      <w:r w:rsidR="005B4241">
        <w:t xml:space="preserve">m models. </w:t>
      </w:r>
      <w:r w:rsidR="00C02B2A">
        <w:t>Neither of these models account for important hydrologic processes and conditions such as overland flow</w:t>
      </w:r>
      <w:r w:rsidR="00031CC7" w:rsidRPr="00031CC7">
        <w:rPr>
          <w:bCs/>
          <w:iCs/>
        </w:rPr>
        <w:t xml:space="preserve">, antecedent moisture condition, </w:t>
      </w:r>
      <w:r w:rsidR="00C02B2A">
        <w:rPr>
          <w:bCs/>
          <w:iCs/>
        </w:rPr>
        <w:t>and</w:t>
      </w:r>
      <w:r w:rsidR="00031CC7" w:rsidRPr="00031CC7">
        <w:rPr>
          <w:bCs/>
          <w:iCs/>
        </w:rPr>
        <w:t xml:space="preserve"> existing drainage infrastructure.</w:t>
      </w:r>
      <w:r w:rsidR="00B32C3A">
        <w:rPr>
          <w:bCs/>
          <w:iCs/>
        </w:rPr>
        <w:t xml:space="preserve"> </w:t>
      </w:r>
      <w:r w:rsidR="004A2E9D">
        <w:rPr>
          <w:bCs/>
          <w:iCs/>
        </w:rPr>
        <w:t>In addition, the b</w:t>
      </w:r>
      <w:r w:rsidR="00031CC7" w:rsidRPr="00031CC7">
        <w:rPr>
          <w:bCs/>
          <w:iCs/>
        </w:rPr>
        <w:t>luespot delineation process creates some artificially deep sinks near buildings</w:t>
      </w:r>
      <w:r w:rsidR="00FE30BE">
        <w:rPr>
          <w:bCs/>
          <w:iCs/>
        </w:rPr>
        <w:t>, which are not realistic or representative of actual conditions</w:t>
      </w:r>
      <w:r w:rsidR="003316AB">
        <w:rPr>
          <w:bCs/>
          <w:iCs/>
        </w:rPr>
        <w:t xml:space="preserve"> and </w:t>
      </w:r>
      <w:r w:rsidR="00961D78">
        <w:rPr>
          <w:bCs/>
          <w:iCs/>
        </w:rPr>
        <w:t>cause the model to predict catastrophic flood depths which are not physically possible</w:t>
      </w:r>
      <w:r w:rsidR="00B32C3A">
        <w:rPr>
          <w:bCs/>
          <w:iCs/>
        </w:rPr>
        <w:t xml:space="preserve">. </w:t>
      </w:r>
    </w:p>
    <w:p w14:paraId="5AC877C5" w14:textId="77777777" w:rsidR="002B7E43" w:rsidRDefault="002B7E43" w:rsidP="00031CC7">
      <w:pPr>
        <w:rPr>
          <w:bCs/>
          <w:iCs/>
        </w:rPr>
      </w:pPr>
    </w:p>
    <w:p w14:paraId="6FFCBD55" w14:textId="57A7A0A0" w:rsidR="00031CC7" w:rsidRDefault="00FE30BE" w:rsidP="00031CC7">
      <w:pPr>
        <w:rPr>
          <w:bCs/>
          <w:iCs/>
        </w:rPr>
      </w:pPr>
      <w:r>
        <w:rPr>
          <w:bCs/>
          <w:iCs/>
        </w:rPr>
        <w:t>As mentioned previously, classification of soil hydrologic groups</w:t>
      </w:r>
      <w:r w:rsidR="00031CC7" w:rsidRPr="00031CC7">
        <w:rPr>
          <w:bCs/>
          <w:iCs/>
        </w:rPr>
        <w:t xml:space="preserve"> is not standardized across counties</w:t>
      </w:r>
      <w:r>
        <w:rPr>
          <w:bCs/>
          <w:iCs/>
        </w:rPr>
        <w:t xml:space="preserve">, so </w:t>
      </w:r>
      <w:r w:rsidR="00EE330F">
        <w:rPr>
          <w:bCs/>
          <w:iCs/>
        </w:rPr>
        <w:t xml:space="preserve">in one county a soil </w:t>
      </w:r>
      <w:r w:rsidR="004F788E">
        <w:rPr>
          <w:bCs/>
          <w:iCs/>
        </w:rPr>
        <w:t>may be classified as “B”, and in the next it would be classified as “A”, resulting in drastically different runoff retention estimates from the InVEST model</w:t>
      </w:r>
      <w:r w:rsidR="00031CC7" w:rsidRPr="00031CC7">
        <w:rPr>
          <w:bCs/>
          <w:iCs/>
        </w:rPr>
        <w:t>.</w:t>
      </w:r>
      <w:r w:rsidR="00031CC7">
        <w:rPr>
          <w:bCs/>
          <w:iCs/>
        </w:rPr>
        <w:t xml:space="preserve"> We found that specifically the counties of New Kent and Charles City </w:t>
      </w:r>
      <w:r w:rsidR="001A02D8">
        <w:rPr>
          <w:bCs/>
          <w:iCs/>
        </w:rPr>
        <w:t xml:space="preserve">had very inconsistent soil classification despite </w:t>
      </w:r>
      <w:r w:rsidR="00C471CD">
        <w:rPr>
          <w:bCs/>
          <w:iCs/>
        </w:rPr>
        <w:t xml:space="preserve">being located right next to each other with relatively the same land </w:t>
      </w:r>
      <w:r w:rsidR="00131047">
        <w:rPr>
          <w:bCs/>
          <w:iCs/>
        </w:rPr>
        <w:t>makeup</w:t>
      </w:r>
      <w:r w:rsidR="00E9728D">
        <w:rPr>
          <w:bCs/>
          <w:iCs/>
        </w:rPr>
        <w:t>.</w:t>
      </w:r>
    </w:p>
    <w:p w14:paraId="54C9EEB8" w14:textId="77777777" w:rsidR="002B7E43" w:rsidRPr="00031CC7" w:rsidRDefault="002B7E43" w:rsidP="00031CC7">
      <w:pPr>
        <w:rPr>
          <w:bCs/>
          <w:iCs/>
        </w:rPr>
      </w:pPr>
    </w:p>
    <w:p w14:paraId="46D61194" w14:textId="3EA4A629" w:rsidR="00F46331" w:rsidRPr="00372CC5" w:rsidRDefault="00961D78" w:rsidP="00ED01B5">
      <w:pPr>
        <w:rPr>
          <w:bCs/>
          <w:iCs/>
        </w:rPr>
      </w:pPr>
      <w:r>
        <w:rPr>
          <w:bCs/>
          <w:iCs/>
        </w:rPr>
        <w:t xml:space="preserve">We also found that </w:t>
      </w:r>
      <w:r w:rsidR="00031CC7" w:rsidRPr="00031CC7">
        <w:rPr>
          <w:bCs/>
          <w:iCs/>
        </w:rPr>
        <w:t>IMERG data consistently underestimates rainfall depths</w:t>
      </w:r>
      <w:r>
        <w:rPr>
          <w:bCs/>
          <w:iCs/>
        </w:rPr>
        <w:t>,</w:t>
      </w:r>
      <w:r w:rsidR="00031CC7" w:rsidRPr="00031CC7">
        <w:rPr>
          <w:bCs/>
          <w:iCs/>
        </w:rPr>
        <w:t xml:space="preserve"> based on comparison with rain gauge data</w:t>
      </w:r>
      <w:r>
        <w:rPr>
          <w:bCs/>
          <w:iCs/>
        </w:rPr>
        <w:t xml:space="preserve"> in Richmond</w:t>
      </w:r>
      <w:r w:rsidR="00031CC7" w:rsidRPr="00031CC7">
        <w:rPr>
          <w:bCs/>
          <w:iCs/>
        </w:rPr>
        <w:t>.</w:t>
      </w:r>
      <w:r>
        <w:rPr>
          <w:bCs/>
          <w:iCs/>
        </w:rPr>
        <w:t xml:space="preserve"> Although most of our results use </w:t>
      </w:r>
      <w:r w:rsidR="00BD7BE1">
        <w:rPr>
          <w:bCs/>
          <w:iCs/>
        </w:rPr>
        <w:t xml:space="preserve">design storms rather than the IMERG data because we were assessing future flood risk, </w:t>
      </w:r>
      <w:r w:rsidR="00F078D0">
        <w:rPr>
          <w:bCs/>
          <w:iCs/>
        </w:rPr>
        <w:t>it is important for future work to be aware tha</w:t>
      </w:r>
      <w:r w:rsidR="00AB60B9">
        <w:rPr>
          <w:bCs/>
          <w:iCs/>
        </w:rPr>
        <w:t xml:space="preserve">t the depths predicted by IMERG may be less than what </w:t>
      </w:r>
      <w:proofErr w:type="gramStart"/>
      <w:r w:rsidR="00AB60B9">
        <w:rPr>
          <w:bCs/>
          <w:iCs/>
        </w:rPr>
        <w:t>actually occurred</w:t>
      </w:r>
      <w:proofErr w:type="gramEnd"/>
      <w:r w:rsidR="00AB60B9">
        <w:rPr>
          <w:bCs/>
          <w:iCs/>
        </w:rPr>
        <w:t xml:space="preserve">. Finally, </w:t>
      </w:r>
      <w:r w:rsidR="007E4963">
        <w:rPr>
          <w:bCs/>
          <w:iCs/>
        </w:rPr>
        <w:t>our analysis of bluespots at the 1-meter resolution</w:t>
      </w:r>
      <w:r w:rsidR="00031CC7" w:rsidRPr="00031CC7">
        <w:rPr>
          <w:bCs/>
          <w:iCs/>
        </w:rPr>
        <w:t xml:space="preserve"> was limited to Richmond proper because of data storage constraints.</w:t>
      </w:r>
    </w:p>
    <w:p w14:paraId="099BF48F" w14:textId="6EDB1682" w:rsidR="0056152E" w:rsidRPr="0066138C" w:rsidRDefault="0056152E" w:rsidP="69E78D4D">
      <w:pPr>
        <w:pStyle w:val="NoSpacing"/>
        <w:rPr>
          <w:rFonts w:ascii="Garamond" w:hAnsi="Garamond"/>
        </w:rPr>
      </w:pPr>
    </w:p>
    <w:p w14:paraId="370560C0" w14:textId="43910A00" w:rsidR="00293BB8" w:rsidRDefault="00293BB8" w:rsidP="64F8C289">
      <w:pPr>
        <w:pStyle w:val="NoSpacing"/>
        <w:rPr>
          <w:rFonts w:ascii="Garamond" w:hAnsi="Garamond"/>
          <w:b/>
          <w:bCs/>
          <w:i/>
          <w:iCs/>
        </w:rPr>
      </w:pPr>
      <w:r w:rsidRPr="570C9B19">
        <w:rPr>
          <w:rFonts w:ascii="Garamond" w:hAnsi="Garamond"/>
          <w:b/>
          <w:bCs/>
          <w:i/>
          <w:iCs/>
        </w:rPr>
        <w:t>4.</w:t>
      </w:r>
      <w:r w:rsidR="00AF34CF">
        <w:rPr>
          <w:rFonts w:ascii="Garamond" w:hAnsi="Garamond"/>
          <w:b/>
          <w:bCs/>
          <w:i/>
          <w:iCs/>
        </w:rPr>
        <w:t>3</w:t>
      </w:r>
      <w:r w:rsidRPr="570C9B19">
        <w:rPr>
          <w:rFonts w:ascii="Garamond" w:hAnsi="Garamond"/>
          <w:b/>
          <w:bCs/>
          <w:i/>
          <w:iCs/>
        </w:rPr>
        <w:t xml:space="preserve"> Feasibility Assessment</w:t>
      </w:r>
    </w:p>
    <w:p w14:paraId="5E262785" w14:textId="145FEA1A" w:rsidR="00EF17C6" w:rsidRDefault="00D340AC" w:rsidP="64F8C289">
      <w:pPr>
        <w:pStyle w:val="NoSpacing"/>
        <w:rPr>
          <w:rFonts w:ascii="Garamond" w:hAnsi="Garamond"/>
        </w:rPr>
      </w:pPr>
      <w:r>
        <w:rPr>
          <w:rFonts w:ascii="Garamond" w:hAnsi="Garamond"/>
        </w:rPr>
        <w:t xml:space="preserve">We found that </w:t>
      </w:r>
      <w:r w:rsidR="00F433F5">
        <w:rPr>
          <w:rFonts w:ascii="Garamond" w:hAnsi="Garamond"/>
        </w:rPr>
        <w:t xml:space="preserve">it is feasible to use Arc-Malstrom and InVEST </w:t>
      </w:r>
      <w:r w:rsidR="00EF07B6">
        <w:rPr>
          <w:rFonts w:ascii="Garamond" w:hAnsi="Garamond"/>
        </w:rPr>
        <w:t xml:space="preserve">to generate </w:t>
      </w:r>
      <w:r w:rsidR="00540E8A">
        <w:rPr>
          <w:rFonts w:ascii="Garamond" w:hAnsi="Garamond"/>
        </w:rPr>
        <w:t xml:space="preserve">rudimentary </w:t>
      </w:r>
      <w:r w:rsidR="00EF07B6">
        <w:rPr>
          <w:rFonts w:ascii="Garamond" w:hAnsi="Garamond"/>
        </w:rPr>
        <w:t xml:space="preserve">maps showing potential areas of high pluvial flood risk. However, </w:t>
      </w:r>
      <w:r w:rsidR="00F07287">
        <w:rPr>
          <w:rFonts w:ascii="Garamond" w:hAnsi="Garamond"/>
        </w:rPr>
        <w:t xml:space="preserve">the most valuable </w:t>
      </w:r>
      <w:r w:rsidR="00F058F0">
        <w:rPr>
          <w:rFonts w:ascii="Garamond" w:hAnsi="Garamond"/>
        </w:rPr>
        <w:t xml:space="preserve">outputs for the partners were </w:t>
      </w:r>
      <w:r w:rsidR="00EF07B6">
        <w:rPr>
          <w:rFonts w:ascii="Garamond" w:hAnsi="Garamond"/>
        </w:rPr>
        <w:t>those</w:t>
      </w:r>
      <w:r w:rsidR="00F058F0">
        <w:rPr>
          <w:rFonts w:ascii="Garamond" w:hAnsi="Garamond"/>
        </w:rPr>
        <w:t xml:space="preserve"> of the hydrologic models run with design storms, rather than </w:t>
      </w:r>
      <w:r w:rsidR="008E0F00">
        <w:rPr>
          <w:rFonts w:ascii="Garamond" w:hAnsi="Garamond"/>
        </w:rPr>
        <w:t xml:space="preserve">outputs produced using </w:t>
      </w:r>
      <w:r w:rsidR="002B7E43">
        <w:rPr>
          <w:rFonts w:ascii="Garamond" w:hAnsi="Garamond"/>
        </w:rPr>
        <w:t>E</w:t>
      </w:r>
      <w:r w:rsidR="008E0F00">
        <w:rPr>
          <w:rFonts w:ascii="Garamond" w:hAnsi="Garamond"/>
        </w:rPr>
        <w:t>arth observation data.</w:t>
      </w:r>
      <w:r w:rsidR="00916C3E">
        <w:rPr>
          <w:rFonts w:ascii="Garamond" w:hAnsi="Garamond"/>
        </w:rPr>
        <w:t xml:space="preserve"> </w:t>
      </w:r>
      <w:r w:rsidR="00DD0584">
        <w:rPr>
          <w:rFonts w:ascii="Garamond" w:hAnsi="Garamond"/>
        </w:rPr>
        <w:t>This is becau</w:t>
      </w:r>
      <w:r w:rsidR="003E1FE3">
        <w:rPr>
          <w:rFonts w:ascii="Garamond" w:hAnsi="Garamond"/>
        </w:rPr>
        <w:t xml:space="preserve">se their work focuses </w:t>
      </w:r>
      <w:r w:rsidR="00FE2E11">
        <w:rPr>
          <w:rFonts w:ascii="Garamond" w:hAnsi="Garamond"/>
        </w:rPr>
        <w:t xml:space="preserve">on determining future risk as opposed to </w:t>
      </w:r>
      <w:r w:rsidR="00936AD2">
        <w:rPr>
          <w:rFonts w:ascii="Garamond" w:hAnsi="Garamond"/>
        </w:rPr>
        <w:t xml:space="preserve">investigating </w:t>
      </w:r>
      <w:r w:rsidR="000846DF">
        <w:rPr>
          <w:rFonts w:ascii="Garamond" w:hAnsi="Garamond"/>
        </w:rPr>
        <w:t xml:space="preserve">historic </w:t>
      </w:r>
      <w:r w:rsidR="001403A0">
        <w:rPr>
          <w:rFonts w:ascii="Garamond" w:hAnsi="Garamond"/>
        </w:rPr>
        <w:t>flooding events</w:t>
      </w:r>
      <w:r w:rsidR="004D6537">
        <w:rPr>
          <w:rFonts w:ascii="Garamond" w:hAnsi="Garamond"/>
        </w:rPr>
        <w:t xml:space="preserve">, </w:t>
      </w:r>
      <w:r w:rsidR="002C79E2">
        <w:rPr>
          <w:rFonts w:ascii="Garamond" w:hAnsi="Garamond"/>
        </w:rPr>
        <w:t xml:space="preserve">so </w:t>
      </w:r>
      <w:r w:rsidR="001F7F69">
        <w:rPr>
          <w:rFonts w:ascii="Garamond" w:hAnsi="Garamond"/>
        </w:rPr>
        <w:t>precipitation rates</w:t>
      </w:r>
      <w:r w:rsidR="00B74F45">
        <w:rPr>
          <w:rFonts w:ascii="Garamond" w:hAnsi="Garamond"/>
        </w:rPr>
        <w:t xml:space="preserve"> need to </w:t>
      </w:r>
      <w:r w:rsidR="001F7F69">
        <w:rPr>
          <w:rFonts w:ascii="Garamond" w:hAnsi="Garamond"/>
        </w:rPr>
        <w:t xml:space="preserve">be </w:t>
      </w:r>
      <w:r w:rsidR="00B74F45">
        <w:rPr>
          <w:rFonts w:ascii="Garamond" w:hAnsi="Garamond"/>
        </w:rPr>
        <w:t>constant</w:t>
      </w:r>
      <w:r w:rsidR="001F7F69">
        <w:rPr>
          <w:rFonts w:ascii="Garamond" w:hAnsi="Garamond"/>
        </w:rPr>
        <w:t xml:space="preserve"> across the study area</w:t>
      </w:r>
      <w:r w:rsidR="00535034">
        <w:rPr>
          <w:rFonts w:ascii="Garamond" w:hAnsi="Garamond"/>
        </w:rPr>
        <w:t xml:space="preserve"> </w:t>
      </w:r>
      <w:proofErr w:type="gramStart"/>
      <w:r w:rsidR="00535034">
        <w:rPr>
          <w:rFonts w:ascii="Garamond" w:hAnsi="Garamond"/>
        </w:rPr>
        <w:t>in order to</w:t>
      </w:r>
      <w:proofErr w:type="gramEnd"/>
      <w:r w:rsidR="00535034">
        <w:rPr>
          <w:rFonts w:ascii="Garamond" w:hAnsi="Garamond"/>
        </w:rPr>
        <w:t xml:space="preserve"> correctly characterize relative flood risk. </w:t>
      </w:r>
      <w:r w:rsidR="00316E45">
        <w:rPr>
          <w:rFonts w:ascii="Garamond" w:hAnsi="Garamond"/>
        </w:rPr>
        <w:t xml:space="preserve">GPM IMERG data </w:t>
      </w:r>
      <w:r w:rsidR="00535034">
        <w:rPr>
          <w:rFonts w:ascii="Garamond" w:hAnsi="Garamond"/>
        </w:rPr>
        <w:t xml:space="preserve">is </w:t>
      </w:r>
      <w:r w:rsidR="0075600D">
        <w:rPr>
          <w:rFonts w:ascii="Garamond" w:hAnsi="Garamond"/>
        </w:rPr>
        <w:t>purposeless</w:t>
      </w:r>
      <w:r w:rsidR="00535034">
        <w:rPr>
          <w:rFonts w:ascii="Garamond" w:hAnsi="Garamond"/>
        </w:rPr>
        <w:t xml:space="preserve"> for this type of work except in the case where ground-truth data is available to calibrate the model with an observed storm and flood depths</w:t>
      </w:r>
      <w:r w:rsidR="001403A0">
        <w:rPr>
          <w:rFonts w:ascii="Garamond" w:hAnsi="Garamond"/>
        </w:rPr>
        <w:t xml:space="preserve">. </w:t>
      </w:r>
      <w:r w:rsidR="00535034">
        <w:rPr>
          <w:rFonts w:ascii="Garamond" w:hAnsi="Garamond"/>
        </w:rPr>
        <w:t>Unfortunately</w:t>
      </w:r>
      <w:r w:rsidR="002B7E43">
        <w:rPr>
          <w:rFonts w:ascii="Garamond" w:hAnsi="Garamond"/>
        </w:rPr>
        <w:t>,</w:t>
      </w:r>
      <w:r w:rsidR="00535034">
        <w:rPr>
          <w:rFonts w:ascii="Garamond" w:hAnsi="Garamond"/>
        </w:rPr>
        <w:t xml:space="preserve"> </w:t>
      </w:r>
      <w:r w:rsidR="003C6BAD">
        <w:rPr>
          <w:rFonts w:ascii="Garamond" w:hAnsi="Garamond"/>
        </w:rPr>
        <w:t xml:space="preserve">there is no reliable in-situ </w:t>
      </w:r>
      <w:r w:rsidR="00B310EA">
        <w:rPr>
          <w:rFonts w:ascii="Garamond" w:hAnsi="Garamond"/>
        </w:rPr>
        <w:t xml:space="preserve">flood </w:t>
      </w:r>
      <w:r w:rsidR="003C6BAD">
        <w:rPr>
          <w:rFonts w:ascii="Garamond" w:hAnsi="Garamond"/>
        </w:rPr>
        <w:t>data for comparison</w:t>
      </w:r>
      <w:r w:rsidR="00B310EA">
        <w:rPr>
          <w:rFonts w:ascii="Garamond" w:hAnsi="Garamond"/>
        </w:rPr>
        <w:t xml:space="preserve">, so GPM </w:t>
      </w:r>
      <w:r w:rsidR="00A920C0">
        <w:rPr>
          <w:rFonts w:ascii="Garamond" w:hAnsi="Garamond"/>
        </w:rPr>
        <w:t xml:space="preserve">IMERG data </w:t>
      </w:r>
      <w:r w:rsidR="001646DF">
        <w:rPr>
          <w:rFonts w:ascii="Garamond" w:hAnsi="Garamond"/>
        </w:rPr>
        <w:t xml:space="preserve">is not useful for this application. </w:t>
      </w:r>
    </w:p>
    <w:p w14:paraId="06DF7E91" w14:textId="259D246F" w:rsidR="00621AB9" w:rsidRPr="0066138C" w:rsidRDefault="00621AB9" w:rsidP="64F8C289">
      <w:pPr>
        <w:pStyle w:val="NoSpacing"/>
        <w:rPr>
          <w:rFonts w:ascii="Garamond" w:hAnsi="Garamond"/>
        </w:rPr>
      </w:pPr>
    </w:p>
    <w:p w14:paraId="4EB6DFAB" w14:textId="1873398C" w:rsidR="00621AB9" w:rsidRPr="0066138C" w:rsidRDefault="00621AB9" w:rsidP="570C9B19">
      <w:pPr>
        <w:pStyle w:val="NoSpacing"/>
        <w:rPr>
          <w:rFonts w:ascii="Garamond" w:hAnsi="Garamond"/>
          <w:b/>
          <w:bCs/>
          <w:i/>
          <w:iCs/>
        </w:rPr>
      </w:pPr>
      <w:r w:rsidRPr="570C9B19">
        <w:rPr>
          <w:rFonts w:ascii="Garamond" w:hAnsi="Garamond"/>
          <w:b/>
          <w:bCs/>
          <w:i/>
          <w:iCs/>
        </w:rPr>
        <w:t>4.</w:t>
      </w:r>
      <w:r w:rsidR="00293BB8" w:rsidRPr="570C9B19">
        <w:rPr>
          <w:rFonts w:ascii="Garamond" w:hAnsi="Garamond"/>
          <w:b/>
          <w:bCs/>
          <w:i/>
          <w:iCs/>
        </w:rPr>
        <w:t>3</w:t>
      </w:r>
      <w:r w:rsidRPr="570C9B19">
        <w:rPr>
          <w:rFonts w:ascii="Garamond" w:hAnsi="Garamond"/>
          <w:b/>
          <w:bCs/>
          <w:i/>
          <w:iCs/>
        </w:rPr>
        <w:t xml:space="preserve"> Future Work</w:t>
      </w:r>
      <w:bookmarkEnd w:id="6"/>
    </w:p>
    <w:p w14:paraId="775F3D0F" w14:textId="7F28C98F" w:rsidR="00845D3C" w:rsidRDefault="00E801F3" w:rsidP="64F8C289">
      <w:pPr>
        <w:pStyle w:val="NoSpacing"/>
        <w:rPr>
          <w:rFonts w:ascii="Garamond" w:hAnsi="Garamond"/>
        </w:rPr>
      </w:pPr>
      <w:bookmarkStart w:id="7" w:name="_Toc334198735"/>
      <w:r>
        <w:rPr>
          <w:rFonts w:ascii="Garamond" w:hAnsi="Garamond"/>
        </w:rPr>
        <w:t>The team’s assessments will allow Plan RVA to possibly integrate pluvial flooding data as a factor in their flood risk mapper. They will also be able to hand off t</w:t>
      </w:r>
      <w:r w:rsidR="00C11458">
        <w:rPr>
          <w:rFonts w:ascii="Garamond" w:hAnsi="Garamond"/>
        </w:rPr>
        <w:t xml:space="preserve">hese results to </w:t>
      </w:r>
      <w:r w:rsidR="00475347">
        <w:rPr>
          <w:rFonts w:ascii="Garamond" w:hAnsi="Garamond"/>
        </w:rPr>
        <w:t>localities</w:t>
      </w:r>
      <w:r w:rsidR="00C11458">
        <w:rPr>
          <w:rFonts w:ascii="Garamond" w:hAnsi="Garamond"/>
        </w:rPr>
        <w:t xml:space="preserve"> to make their own decisions on how to manage flooding.</w:t>
      </w:r>
      <w:r w:rsidR="00845D3C">
        <w:rPr>
          <w:rFonts w:ascii="Garamond" w:hAnsi="Garamond"/>
        </w:rPr>
        <w:t xml:space="preserve"> Collaborator PlanRVA will be able to </w:t>
      </w:r>
      <w:r w:rsidR="00E210EC">
        <w:rPr>
          <w:rFonts w:ascii="Garamond" w:hAnsi="Garamond"/>
        </w:rPr>
        <w:t xml:space="preserve">use the results to determine areas in the Richmond area that have the greatest need for </w:t>
      </w:r>
      <w:r w:rsidR="00CB390E">
        <w:rPr>
          <w:rFonts w:ascii="Garamond" w:hAnsi="Garamond"/>
        </w:rPr>
        <w:t>green infrastructure given the</w:t>
      </w:r>
      <w:r w:rsidR="00F04FFC">
        <w:rPr>
          <w:rFonts w:ascii="Garamond" w:hAnsi="Garamond"/>
        </w:rPr>
        <w:t xml:space="preserve"> flood risk index, social vulnerability index, and street</w:t>
      </w:r>
      <w:r w:rsidR="00683FA1">
        <w:rPr>
          <w:rFonts w:ascii="Garamond" w:hAnsi="Garamond"/>
        </w:rPr>
        <w:t>-</w:t>
      </w:r>
      <w:r w:rsidR="00F04FFC">
        <w:rPr>
          <w:rFonts w:ascii="Garamond" w:hAnsi="Garamond"/>
        </w:rPr>
        <w:t>level flooding maps.</w:t>
      </w:r>
    </w:p>
    <w:p w14:paraId="7EF42CEC" w14:textId="42BEC865" w:rsidR="0056152E" w:rsidRDefault="00621AB9" w:rsidP="00ED01B5">
      <w:pPr>
        <w:pStyle w:val="Heading1"/>
        <w:rPr>
          <w:rFonts w:ascii="Garamond" w:eastAsia="Garamond" w:hAnsi="Garamond" w:cs="Garamond"/>
        </w:rPr>
      </w:pPr>
      <w:r w:rsidRPr="06240471">
        <w:rPr>
          <w:rFonts w:ascii="Garamond" w:eastAsia="Garamond" w:hAnsi="Garamond" w:cs="Garamond"/>
        </w:rPr>
        <w:t>5</w:t>
      </w:r>
      <w:r w:rsidR="008B7071" w:rsidRPr="06240471">
        <w:rPr>
          <w:rFonts w:ascii="Garamond" w:eastAsia="Garamond" w:hAnsi="Garamond" w:cs="Garamond"/>
        </w:rPr>
        <w:t xml:space="preserve">. </w:t>
      </w:r>
      <w:r w:rsidR="00E41324" w:rsidRPr="06240471">
        <w:rPr>
          <w:rFonts w:ascii="Garamond" w:eastAsia="Garamond" w:hAnsi="Garamond" w:cs="Garamond"/>
        </w:rPr>
        <w:t>Conclusions</w:t>
      </w:r>
      <w:bookmarkStart w:id="8" w:name="_Toc334198736"/>
      <w:bookmarkEnd w:id="7"/>
    </w:p>
    <w:p w14:paraId="13D39657" w14:textId="6CC1F885" w:rsidR="00A16763" w:rsidRPr="00A16763" w:rsidRDefault="00913E50" w:rsidP="00A16763">
      <w:r>
        <w:t>We concluded that s</w:t>
      </w:r>
      <w:r w:rsidR="00700556" w:rsidRPr="00700556">
        <w:t>everal census tracts with a high flood risk inde</w:t>
      </w:r>
      <w:r w:rsidR="00C94012">
        <w:t>x</w:t>
      </w:r>
      <w:r w:rsidR="00700556" w:rsidRPr="00700556">
        <w:t xml:space="preserve"> also rank high on the social vulnerability index.</w:t>
      </w:r>
      <w:r w:rsidR="00C94012">
        <w:rPr>
          <w:rFonts w:ascii="Century Gothic" w:hAnsi="Century Gothic"/>
          <w:color w:val="262626" w:themeColor="text1" w:themeTint="D9"/>
          <w:kern w:val="24"/>
          <w:sz w:val="50"/>
          <w:szCs w:val="50"/>
        </w:rPr>
        <w:t xml:space="preserve"> </w:t>
      </w:r>
      <w:r w:rsidR="00D618BF">
        <w:t>Specifically, c</w:t>
      </w:r>
      <w:r w:rsidR="00843145" w:rsidRPr="00843145">
        <w:t>ensus tracts in urban areas tend to have both higher flood risk and higher social vulnerability.</w:t>
      </w:r>
      <w:r w:rsidR="00D618BF">
        <w:t xml:space="preserve"> </w:t>
      </w:r>
      <w:r w:rsidR="009D0A44">
        <w:t xml:space="preserve">Some of these areas included </w:t>
      </w:r>
      <w:r w:rsidR="00DB17B2">
        <w:t>Ashland</w:t>
      </w:r>
      <w:r w:rsidR="008D476E">
        <w:t xml:space="preserve"> </w:t>
      </w:r>
      <w:r w:rsidR="008A3773">
        <w:t xml:space="preserve">and </w:t>
      </w:r>
      <w:r w:rsidR="00DB17B2">
        <w:t>Richmond</w:t>
      </w:r>
      <w:r w:rsidR="008A3773">
        <w:t xml:space="preserve">, with </w:t>
      </w:r>
      <w:r w:rsidR="002B7E43">
        <w:t>Charles City County</w:t>
      </w:r>
      <w:r w:rsidR="008A3773">
        <w:t xml:space="preserve"> being </w:t>
      </w:r>
      <w:r w:rsidR="00D07224">
        <w:t xml:space="preserve">a </w:t>
      </w:r>
      <w:r w:rsidR="00375DF3">
        <w:t xml:space="preserve">non-urban area </w:t>
      </w:r>
      <w:r w:rsidR="00B529AD">
        <w:t xml:space="preserve">with high risk. In Richmond, areas that were at the highest </w:t>
      </w:r>
      <w:r w:rsidR="0041754B">
        <w:t>risk for both flooding and social</w:t>
      </w:r>
      <w:r w:rsidR="00604E9D">
        <w:t xml:space="preserve"> vulnerability were </w:t>
      </w:r>
      <w:r w:rsidR="00007335">
        <w:t>near Clopton, East Highland Park, and other areas in Southside Richmond.</w:t>
      </w:r>
      <w:r w:rsidR="00DB17B2">
        <w:t xml:space="preserve"> </w:t>
      </w:r>
      <w:r w:rsidR="00D618BF">
        <w:t xml:space="preserve">We also </w:t>
      </w:r>
      <w:r w:rsidR="001D0DC4">
        <w:t>concluded</w:t>
      </w:r>
      <w:r w:rsidR="00D618BF">
        <w:t xml:space="preserve"> that </w:t>
      </w:r>
      <w:r w:rsidR="004F6D74" w:rsidRPr="004F6D74">
        <w:t>GPM IMERG data can be used to examine the impact of previous storms and validate pluvial flood models</w:t>
      </w:r>
      <w:r w:rsidR="005E21ED">
        <w:t>, but</w:t>
      </w:r>
      <w:r w:rsidR="00916911">
        <w:t xml:space="preserve"> due to the lack of </w:t>
      </w:r>
      <w:r w:rsidR="0060225B">
        <w:t xml:space="preserve">observed flood measurements we were unable to perform this type of analysis. In addition, because it tends to underestimate actual precipitation depths, it is not </w:t>
      </w:r>
      <w:r w:rsidR="005E21ED">
        <w:t xml:space="preserve">a good </w:t>
      </w:r>
      <w:r w:rsidR="0060225B">
        <w:t>reference for predicting the impact of large future storms</w:t>
      </w:r>
      <w:r w:rsidR="00015EDA">
        <w:t>.</w:t>
      </w:r>
    </w:p>
    <w:p w14:paraId="148A2B1B" w14:textId="0C461E55" w:rsidR="3E43DE45" w:rsidRDefault="00621AB9" w:rsidP="00ED01B5">
      <w:pPr>
        <w:pStyle w:val="Heading1"/>
        <w:rPr>
          <w:rFonts w:ascii="Garamond" w:eastAsia="Garamond" w:hAnsi="Garamond" w:cs="Garamond"/>
        </w:rPr>
      </w:pPr>
      <w:r w:rsidRPr="51AAE43B">
        <w:rPr>
          <w:rFonts w:ascii="Garamond" w:eastAsia="Garamond" w:hAnsi="Garamond" w:cs="Garamond"/>
        </w:rPr>
        <w:lastRenderedPageBreak/>
        <w:t>6</w:t>
      </w:r>
      <w:r w:rsidR="008B7071" w:rsidRPr="51AAE43B">
        <w:rPr>
          <w:rFonts w:ascii="Garamond" w:eastAsia="Garamond" w:hAnsi="Garamond" w:cs="Garamond"/>
        </w:rPr>
        <w:t xml:space="preserve">. </w:t>
      </w:r>
      <w:r w:rsidR="00E41324" w:rsidRPr="51AAE43B">
        <w:rPr>
          <w:rFonts w:ascii="Garamond" w:eastAsia="Garamond" w:hAnsi="Garamond" w:cs="Garamond"/>
        </w:rPr>
        <w:t>Acknowledg</w:t>
      </w:r>
      <w:r w:rsidR="2D9EA383" w:rsidRPr="51AAE43B">
        <w:rPr>
          <w:rFonts w:ascii="Garamond" w:eastAsia="Garamond" w:hAnsi="Garamond" w:cs="Garamond"/>
        </w:rPr>
        <w:t>e</w:t>
      </w:r>
      <w:r w:rsidR="00E41324" w:rsidRPr="51AAE43B">
        <w:rPr>
          <w:rFonts w:ascii="Garamond" w:eastAsia="Garamond" w:hAnsi="Garamond" w:cs="Garamond"/>
        </w:rPr>
        <w:t>ments</w:t>
      </w:r>
      <w:bookmarkEnd w:id="8"/>
    </w:p>
    <w:p w14:paraId="0F55A205" w14:textId="120C8067" w:rsidR="00BC3C53" w:rsidRDefault="00BC3C53" w:rsidP="00BC3C53">
      <w:r>
        <w:t>The Richmond Disaster team thanks our p</w:t>
      </w:r>
      <w:r w:rsidR="00B84A6E">
        <w:t xml:space="preserve">roject partners at PlanRVA and </w:t>
      </w:r>
      <w:r w:rsidR="001A1872">
        <w:t xml:space="preserve">Groundwork RVA for </w:t>
      </w:r>
      <w:r w:rsidR="00B976CA">
        <w:t xml:space="preserve">the time, resources, and </w:t>
      </w:r>
      <w:r w:rsidR="00236D75">
        <w:t>insights</w:t>
      </w:r>
      <w:r w:rsidR="00B44DFD">
        <w:t xml:space="preserve"> they</w:t>
      </w:r>
      <w:r w:rsidR="000B458B">
        <w:t xml:space="preserve"> contribut</w:t>
      </w:r>
      <w:r w:rsidR="00B44DFD">
        <w:t>ed</w:t>
      </w:r>
      <w:r w:rsidR="000B458B">
        <w:t xml:space="preserve"> </w:t>
      </w:r>
      <w:r w:rsidR="006348EA">
        <w:t>to our project</w:t>
      </w:r>
      <w:r w:rsidR="004168C5">
        <w:t xml:space="preserve">. We also thank our science advisor Dr. Ross who helped us work through </w:t>
      </w:r>
      <w:r w:rsidR="007D7555">
        <w:t xml:space="preserve">challenges we faced </w:t>
      </w:r>
      <w:r w:rsidR="004D6D6F">
        <w:t>when processing and analyzing</w:t>
      </w:r>
      <w:r w:rsidR="007D7555">
        <w:t xml:space="preserve"> our data and gave us guidance on ou</w:t>
      </w:r>
      <w:r w:rsidR="00294EC5">
        <w:t>r project.</w:t>
      </w:r>
    </w:p>
    <w:p w14:paraId="10121C4A" w14:textId="77777777" w:rsidR="00BC3C53" w:rsidRPr="00BC3C53" w:rsidRDefault="00BC3C53" w:rsidP="00BC3C53"/>
    <w:p w14:paraId="208BE60E" w14:textId="756B008D" w:rsidR="0056152E" w:rsidRPr="00217613" w:rsidRDefault="00BC3C53" w:rsidP="001A1872">
      <w:pPr>
        <w:rPr>
          <w:color w:val="000000"/>
          <w:shd w:val="clear" w:color="auto" w:fill="FFFFFF"/>
        </w:rPr>
      </w:pPr>
      <w:r>
        <w:rPr>
          <w:rStyle w:val="contentcontrolboundarysink"/>
          <w:rFonts w:ascii="Times New Roman" w:hAnsi="Times New Roman" w:cs="Times New Roman"/>
          <w:color w:val="000000"/>
          <w:shd w:val="clear" w:color="auto" w:fill="FFFFFF"/>
        </w:rPr>
        <w:t>​​</w:t>
      </w:r>
      <w:r w:rsidR="51AB6F72" w:rsidRPr="570C9B19">
        <w:t>This work utilized data made available through the NASA Commercial Smallsat Data Acquisition (CSDA) program.</w:t>
      </w:r>
      <w:r w:rsidR="00217613">
        <w:t xml:space="preserve"> </w:t>
      </w:r>
      <w:r w:rsidR="53F22133" w:rsidRPr="570C9B19">
        <w:t>A</w:t>
      </w:r>
      <w:r w:rsidR="0A0D1C63" w:rsidRPr="570C9B19">
        <w:t>ny opinions, findings, and conclusions or recommendations expressed in this material are those of the author(s) and do not necessarily reflect the views of the National Aeronautics and Space Administration.</w:t>
      </w:r>
      <w:r w:rsidR="00217613">
        <w:rPr>
          <w:color w:val="000000"/>
        </w:rPr>
        <w:t xml:space="preserve"> </w:t>
      </w:r>
      <w:r w:rsidR="3524DF36" w:rsidRPr="570C9B19">
        <w:t xml:space="preserve">This material is based upon work supported by NASA </w:t>
      </w:r>
      <w:r w:rsidR="01CCA437" w:rsidRPr="570C9B19">
        <w:t>through</w:t>
      </w:r>
      <w:r w:rsidR="166E25EC" w:rsidRPr="570C9B19">
        <w:t xml:space="preserve"> contract NNL16AA05C</w:t>
      </w:r>
      <w:r w:rsidR="3524DF36" w:rsidRPr="570C9B19">
        <w:t>.</w:t>
      </w:r>
      <w:bookmarkStart w:id="9" w:name="_Toc334198737"/>
    </w:p>
    <w:p w14:paraId="11E994B7" w14:textId="5B392902" w:rsidR="00621AB9" w:rsidRDefault="00621AB9" w:rsidP="00ED01B5">
      <w:pPr>
        <w:pStyle w:val="Heading1"/>
        <w:rPr>
          <w:rFonts w:ascii="Garamond" w:eastAsia="Garamond" w:hAnsi="Garamond" w:cs="Garamond"/>
        </w:rPr>
      </w:pPr>
      <w:r w:rsidRPr="1393A749">
        <w:rPr>
          <w:rFonts w:ascii="Garamond" w:eastAsia="Garamond" w:hAnsi="Garamond" w:cs="Garamond"/>
        </w:rPr>
        <w:t>7</w:t>
      </w:r>
      <w:r w:rsidR="008B7071" w:rsidRPr="1393A749">
        <w:rPr>
          <w:rFonts w:ascii="Garamond" w:eastAsia="Garamond" w:hAnsi="Garamond" w:cs="Garamond"/>
        </w:rPr>
        <w:t xml:space="preserve">. </w:t>
      </w:r>
      <w:r w:rsidR="001A67C2" w:rsidRPr="1393A749">
        <w:rPr>
          <w:rFonts w:ascii="Garamond" w:eastAsia="Garamond" w:hAnsi="Garamond" w:cs="Garamond"/>
        </w:rPr>
        <w:t>Glossary</w:t>
      </w:r>
    </w:p>
    <w:p w14:paraId="45C03873" w14:textId="0C6B6202" w:rsidR="570C9B19" w:rsidRDefault="44057F59" w:rsidP="1393A749">
      <w:pPr>
        <w:rPr>
          <w:rFonts w:eastAsia="Garamond" w:cs="Garamond"/>
          <w:color w:val="000000" w:themeColor="text1"/>
        </w:rPr>
      </w:pPr>
      <w:proofErr w:type="spellStart"/>
      <w:r w:rsidRPr="1393A749">
        <w:rPr>
          <w:rFonts w:eastAsia="Garamond" w:cs="Garamond"/>
          <w:b/>
          <w:bCs/>
          <w:color w:val="000000" w:themeColor="text1"/>
        </w:rPr>
        <w:t>Bluespot</w:t>
      </w:r>
      <w:proofErr w:type="spellEnd"/>
      <w:r w:rsidRPr="1393A749">
        <w:rPr>
          <w:rFonts w:eastAsia="Garamond" w:cs="Garamond"/>
          <w:color w:val="000000" w:themeColor="text1"/>
        </w:rPr>
        <w:t xml:space="preserve"> </w:t>
      </w:r>
      <w:r w:rsidR="00322A9A" w:rsidRPr="1393A749">
        <w:rPr>
          <w:rFonts w:eastAsia="Garamond" w:cs="Garamond"/>
          <w:color w:val="000000" w:themeColor="text1"/>
        </w:rPr>
        <w:t>–</w:t>
      </w:r>
      <w:r w:rsidRPr="1393A749">
        <w:rPr>
          <w:rFonts w:eastAsia="Garamond" w:cs="Garamond"/>
          <w:color w:val="000000" w:themeColor="text1"/>
        </w:rPr>
        <w:t xml:space="preserve"> Surface land area where the likelihood of pluvial flooding is relatively high with affiliated consequences. </w:t>
      </w:r>
    </w:p>
    <w:p w14:paraId="5267845E" w14:textId="701AD776" w:rsidR="570C9B19" w:rsidRDefault="44057F59" w:rsidP="1393A749">
      <w:pPr>
        <w:rPr>
          <w:rFonts w:eastAsia="Garamond" w:cs="Garamond"/>
          <w:color w:val="000000" w:themeColor="text1"/>
        </w:rPr>
      </w:pPr>
      <w:r w:rsidRPr="1393A749">
        <w:rPr>
          <w:rFonts w:eastAsia="Garamond" w:cs="Garamond"/>
          <w:b/>
          <w:bCs/>
          <w:color w:val="000000" w:themeColor="text1"/>
        </w:rPr>
        <w:t>Earth observations</w:t>
      </w:r>
      <w:r w:rsidRPr="1393A749">
        <w:rPr>
          <w:rFonts w:eastAsia="Garamond" w:cs="Garamond"/>
          <w:color w:val="000000" w:themeColor="text1"/>
        </w:rPr>
        <w:t xml:space="preserve"> – Satellites and sensors that collect information about the Earth’s physical, chemical, and biological systems over space and time.</w:t>
      </w:r>
    </w:p>
    <w:p w14:paraId="08522D6A" w14:textId="2BFD3EEE" w:rsidR="570C9B19" w:rsidRDefault="44057F59" w:rsidP="1393A749">
      <w:pPr>
        <w:rPr>
          <w:rFonts w:eastAsia="Garamond" w:cs="Garamond"/>
          <w:color w:val="000000" w:themeColor="text1"/>
        </w:rPr>
      </w:pPr>
      <w:r w:rsidRPr="1393A749">
        <w:rPr>
          <w:rFonts w:eastAsia="Garamond" w:cs="Garamond"/>
          <w:b/>
          <w:bCs/>
          <w:color w:val="000000" w:themeColor="text1"/>
        </w:rPr>
        <w:t>GEE</w:t>
      </w:r>
      <w:r w:rsidRPr="1393A749">
        <w:rPr>
          <w:rFonts w:eastAsia="Garamond" w:cs="Garamond"/>
          <w:color w:val="000000" w:themeColor="text1"/>
        </w:rPr>
        <w:t xml:space="preserve"> – Google Earth Engine: a cloud-based geospatial analysis platform that allows users to visualize and analyze satellite imagery.</w:t>
      </w:r>
    </w:p>
    <w:p w14:paraId="2F822660" w14:textId="1ED080D8" w:rsidR="570C9B19" w:rsidRDefault="44057F59" w:rsidP="1393A749">
      <w:pPr>
        <w:rPr>
          <w:rFonts w:eastAsia="Garamond" w:cs="Garamond"/>
          <w:color w:val="000000" w:themeColor="text1"/>
        </w:rPr>
      </w:pPr>
      <w:r w:rsidRPr="1393A749">
        <w:rPr>
          <w:rFonts w:eastAsia="Garamond" w:cs="Garamond"/>
          <w:b/>
          <w:bCs/>
          <w:color w:val="000000" w:themeColor="text1"/>
        </w:rPr>
        <w:t xml:space="preserve">GPM </w:t>
      </w:r>
      <w:r w:rsidRPr="1393A749">
        <w:rPr>
          <w:rFonts w:eastAsia="Garamond" w:cs="Garamond"/>
          <w:color w:val="000000" w:themeColor="text1"/>
        </w:rPr>
        <w:t>– Global Precipitation Measurement: an international satellite mission that measures both active precipitation and atmospheric conditions.</w:t>
      </w:r>
    </w:p>
    <w:p w14:paraId="18F4761A" w14:textId="58C4555C" w:rsidR="570C9B19" w:rsidRDefault="44057F59" w:rsidP="1393A749">
      <w:pPr>
        <w:rPr>
          <w:rFonts w:eastAsia="Garamond" w:cs="Garamond"/>
          <w:color w:val="000000" w:themeColor="text1"/>
        </w:rPr>
      </w:pPr>
      <w:r w:rsidRPr="1393A749">
        <w:rPr>
          <w:rFonts w:eastAsia="Garamond" w:cs="Garamond"/>
          <w:b/>
          <w:bCs/>
          <w:color w:val="000000" w:themeColor="text1"/>
        </w:rPr>
        <w:t xml:space="preserve">HUC </w:t>
      </w:r>
      <w:r w:rsidRPr="1393A749">
        <w:rPr>
          <w:rFonts w:eastAsia="Garamond" w:cs="Garamond"/>
          <w:color w:val="000000" w:themeColor="text1"/>
        </w:rPr>
        <w:t>– Hydrologic Unit Code: a unique code used to identify watersheds based on the USGS’s four-level classification system and typically consisting of two to eight digits.</w:t>
      </w:r>
    </w:p>
    <w:p w14:paraId="50DA8680" w14:textId="70E7DE4B" w:rsidR="570C9B19" w:rsidRDefault="44057F59" w:rsidP="1393A749">
      <w:pPr>
        <w:rPr>
          <w:rFonts w:eastAsia="Garamond" w:cs="Garamond"/>
          <w:color w:val="000000" w:themeColor="text1"/>
        </w:rPr>
      </w:pPr>
      <w:r w:rsidRPr="1393A749">
        <w:rPr>
          <w:rFonts w:eastAsia="Garamond" w:cs="Garamond"/>
          <w:b/>
          <w:bCs/>
          <w:color w:val="000000" w:themeColor="text1"/>
        </w:rPr>
        <w:t xml:space="preserve">IMERG </w:t>
      </w:r>
      <w:r w:rsidRPr="1393A749">
        <w:rPr>
          <w:rFonts w:eastAsia="Garamond" w:cs="Garamond"/>
          <w:color w:val="000000" w:themeColor="text1"/>
        </w:rPr>
        <w:t>– Integrated Multi-satellitE Retrievals for GPM: an algorithm that uses GPM imagery to calculate precipitation amounts over the Earth’s surface.</w:t>
      </w:r>
    </w:p>
    <w:p w14:paraId="6B6DBB6B" w14:textId="27EF1898" w:rsidR="570C9B19" w:rsidRDefault="44057F59" w:rsidP="1393A749">
      <w:pPr>
        <w:rPr>
          <w:rFonts w:eastAsia="Garamond" w:cs="Garamond"/>
          <w:color w:val="000000" w:themeColor="text1"/>
        </w:rPr>
      </w:pPr>
      <w:proofErr w:type="spellStart"/>
      <w:r w:rsidRPr="1393A749">
        <w:rPr>
          <w:rFonts w:eastAsia="Garamond" w:cs="Garamond"/>
          <w:b/>
          <w:bCs/>
          <w:color w:val="000000" w:themeColor="text1"/>
        </w:rPr>
        <w:t>InVEST</w:t>
      </w:r>
      <w:proofErr w:type="spellEnd"/>
      <w:r w:rsidRPr="1393A749">
        <w:rPr>
          <w:rFonts w:eastAsia="Garamond" w:cs="Garamond"/>
          <w:b/>
          <w:bCs/>
          <w:color w:val="000000" w:themeColor="text1"/>
        </w:rPr>
        <w:t xml:space="preserve"> </w:t>
      </w:r>
      <w:r w:rsidRPr="000C1FE1">
        <w:rPr>
          <w:rFonts w:eastAsia="Garamond" w:cs="Garamond"/>
          <w:color w:val="000000" w:themeColor="text1"/>
        </w:rPr>
        <w:t>–</w:t>
      </w:r>
      <w:r w:rsidRPr="1393A749">
        <w:rPr>
          <w:rFonts w:eastAsia="Garamond" w:cs="Garamond"/>
          <w:b/>
          <w:bCs/>
          <w:color w:val="000000" w:themeColor="text1"/>
        </w:rPr>
        <w:t xml:space="preserve"> </w:t>
      </w:r>
      <w:r w:rsidRPr="1393A749">
        <w:rPr>
          <w:rFonts w:eastAsia="Garamond" w:cs="Garamond"/>
          <w:color w:val="000000" w:themeColor="text1"/>
        </w:rPr>
        <w:t>Integrated Valuation of Ecosystem Services and Tradeoffs: a suite of models used to map and evaluate the changes in ecosystems influencing natural goods and services that sustain human life.</w:t>
      </w:r>
    </w:p>
    <w:p w14:paraId="2962F61C" w14:textId="379175E4" w:rsidR="570C9B19" w:rsidRDefault="570C9B19" w:rsidP="1393A749">
      <w:pPr>
        <w:rPr>
          <w:rFonts w:eastAsia="Garamond" w:cs="Garamond"/>
        </w:rPr>
      </w:pPr>
    </w:p>
    <w:p w14:paraId="5F7A99DC" w14:textId="3D33B265" w:rsidR="62575B24" w:rsidRDefault="2B9A1F87" w:rsidP="00ED01B5">
      <w:pPr>
        <w:pStyle w:val="Heading1"/>
        <w:rPr>
          <w:rFonts w:ascii="Garamond" w:eastAsia="Garamond" w:hAnsi="Garamond" w:cs="Garamond"/>
        </w:rPr>
      </w:pPr>
      <w:r w:rsidRPr="25B52350">
        <w:rPr>
          <w:rFonts w:ascii="Garamond" w:eastAsia="Garamond" w:hAnsi="Garamond" w:cs="Garamond"/>
        </w:rPr>
        <w:t xml:space="preserve">8. </w:t>
      </w:r>
      <w:r w:rsidR="507DD883" w:rsidRPr="25B52350">
        <w:rPr>
          <w:rFonts w:ascii="Garamond" w:eastAsia="Garamond" w:hAnsi="Garamond" w:cs="Garamond"/>
        </w:rPr>
        <w:t>References</w:t>
      </w:r>
      <w:bookmarkEnd w:id="9"/>
    </w:p>
    <w:p w14:paraId="627C5135" w14:textId="79A57B0D" w:rsidR="00F94D58" w:rsidRDefault="00F94D58" w:rsidP="00F94D58">
      <w:pPr>
        <w:pStyle w:val="Bibliography"/>
      </w:pPr>
      <w:r w:rsidRPr="00A24E67">
        <w:t xml:space="preserve">Arkema, K. K., Griffin, R., Maldonado, S., Silver, J., Suckale, J., &amp; Guerry, A. D. (2017). InVEST Urban Flood Risk Mitigation Model. </w:t>
      </w:r>
      <w:r w:rsidRPr="00A24E67">
        <w:rPr>
          <w:i/>
          <w:iCs/>
        </w:rPr>
        <w:t>Annals of the New York Academy of Sciences</w:t>
      </w:r>
      <w:r w:rsidRPr="00A24E67">
        <w:t xml:space="preserve">, </w:t>
      </w:r>
      <w:r w:rsidRPr="00A24E67">
        <w:rPr>
          <w:i/>
          <w:iCs/>
        </w:rPr>
        <w:t>1399</w:t>
      </w:r>
      <w:r w:rsidRPr="00A24E67">
        <w:t xml:space="preserve">(1), 5–26. </w:t>
      </w:r>
      <w:hyperlink r:id="rId19" w:history="1">
        <w:r w:rsidR="00B668E2" w:rsidRPr="00A303F3">
          <w:rPr>
            <w:rStyle w:val="Hyperlink"/>
          </w:rPr>
          <w:t>https://doi.org/10.1111/nyas.13322</w:t>
        </w:r>
      </w:hyperlink>
    </w:p>
    <w:p w14:paraId="6DB818FE" w14:textId="77777777" w:rsidR="00B668E2" w:rsidRPr="00B668E2" w:rsidRDefault="00B668E2" w:rsidP="00B668E2"/>
    <w:p w14:paraId="56444A73" w14:textId="4647B9C8" w:rsidR="00F94D58" w:rsidRDefault="00F94D58" w:rsidP="00F94D58">
      <w:pPr>
        <w:pStyle w:val="Bibliography"/>
      </w:pPr>
      <w:r w:rsidRPr="00A24E67">
        <w:t xml:space="preserve">Balstrøm, T., &amp; Crawford, D. (2018). Arc-Malstrøm: A 1D hydrologic screening method for stormwater assessments based on geometric networks. </w:t>
      </w:r>
      <w:r w:rsidRPr="00A24E67">
        <w:rPr>
          <w:i/>
          <w:iCs/>
        </w:rPr>
        <w:t>Computers &amp; Geosciences</w:t>
      </w:r>
      <w:r w:rsidRPr="00A24E67">
        <w:t xml:space="preserve">, </w:t>
      </w:r>
      <w:r w:rsidRPr="00A24E67">
        <w:rPr>
          <w:i/>
          <w:iCs/>
        </w:rPr>
        <w:t>116</w:t>
      </w:r>
      <w:r w:rsidRPr="00A24E67">
        <w:t xml:space="preserve">, 64–73. </w:t>
      </w:r>
      <w:hyperlink r:id="rId20" w:history="1">
        <w:r w:rsidR="00B668E2" w:rsidRPr="00A303F3">
          <w:rPr>
            <w:rStyle w:val="Hyperlink"/>
          </w:rPr>
          <w:t>https://doi.org/10.1016/j.cageo.2018.04.010</w:t>
        </w:r>
      </w:hyperlink>
    </w:p>
    <w:p w14:paraId="1FA2A7DA" w14:textId="77777777" w:rsidR="00B668E2" w:rsidRPr="00B668E2" w:rsidRDefault="00B668E2" w:rsidP="00B668E2"/>
    <w:p w14:paraId="14E902B5" w14:textId="77B89DB0" w:rsidR="00F94D58" w:rsidRDefault="00F94D58" w:rsidP="00F94D58">
      <w:pPr>
        <w:pStyle w:val="Bibliography"/>
      </w:pPr>
      <w:r w:rsidRPr="00A24E67">
        <w:t xml:space="preserve">Brown, Z., Lin, Y.-L., &amp; Kaplan, M. (2006). Factors that contributed to the Hurricane Gaston flooding event in Richmond, Virginia. </w:t>
      </w:r>
      <w:r w:rsidRPr="00A24E67">
        <w:rPr>
          <w:i/>
          <w:iCs/>
        </w:rPr>
        <w:t>27th Conference on Hurricanes and Tropical Meteorology</w:t>
      </w:r>
      <w:r w:rsidRPr="00A24E67">
        <w:t>.</w:t>
      </w:r>
    </w:p>
    <w:p w14:paraId="008650CB" w14:textId="77777777" w:rsidR="00B668E2" w:rsidRPr="00B668E2" w:rsidRDefault="00B668E2" w:rsidP="00B668E2"/>
    <w:p w14:paraId="4A19A6EE" w14:textId="10082322" w:rsidR="00F94D58" w:rsidRDefault="00F94D58" w:rsidP="00F94D58">
      <w:pPr>
        <w:pStyle w:val="Bibliography"/>
      </w:pPr>
      <w:r w:rsidRPr="00A24E67">
        <w:t xml:space="preserve">Bulti, D. T., &amp; Abebe, B. G. (2020). A review of flood modeling methods for urban pluvial flood application. </w:t>
      </w:r>
      <w:r w:rsidRPr="00A24E67">
        <w:rPr>
          <w:i/>
          <w:iCs/>
        </w:rPr>
        <w:t>Modeling Earth Systems and Environment</w:t>
      </w:r>
      <w:r w:rsidRPr="00A24E67">
        <w:t xml:space="preserve">, </w:t>
      </w:r>
      <w:r w:rsidRPr="00A24E67">
        <w:rPr>
          <w:i/>
          <w:iCs/>
        </w:rPr>
        <w:t>6</w:t>
      </w:r>
      <w:r w:rsidRPr="00A24E67">
        <w:t xml:space="preserve">(3), 1293–1302. </w:t>
      </w:r>
      <w:hyperlink r:id="rId21" w:history="1">
        <w:r w:rsidR="00B668E2" w:rsidRPr="00A303F3">
          <w:rPr>
            <w:rStyle w:val="Hyperlink"/>
          </w:rPr>
          <w:t>https://doi.org/10.1007/s40808-020-00803-z</w:t>
        </w:r>
      </w:hyperlink>
    </w:p>
    <w:p w14:paraId="2179FF6B" w14:textId="77777777" w:rsidR="00B668E2" w:rsidRPr="00B668E2" w:rsidRDefault="00B668E2" w:rsidP="00B668E2"/>
    <w:p w14:paraId="5525D5BF" w14:textId="3DBEC82A" w:rsidR="00F94D58" w:rsidRDefault="00F94D58" w:rsidP="00F94D58">
      <w:pPr>
        <w:pStyle w:val="Bibliography"/>
      </w:pPr>
      <w:r w:rsidRPr="00A24E67">
        <w:t xml:space="preserve">Climate Adapt. (2016, June 7). </w:t>
      </w:r>
      <w:r w:rsidRPr="00A24E67">
        <w:rPr>
          <w:i/>
          <w:iCs/>
        </w:rPr>
        <w:t>The Blue Spot model: A key tool in assessing flood risks for the climate adaptation of national roads and highway systems—English</w:t>
      </w:r>
      <w:r w:rsidRPr="00A24E67">
        <w:t xml:space="preserve">. </w:t>
      </w:r>
      <w:hyperlink r:id="rId22" w:history="1">
        <w:r w:rsidR="00B668E2" w:rsidRPr="00A303F3">
          <w:rPr>
            <w:rStyle w:val="Hyperlink"/>
          </w:rPr>
          <w:t>https://climate-adapt.eea.europa.eu/en/metadata/tools/the-blue-spot-model-a-key-tool-in-assessing-flood-risks-for-the-climate-adaptation-of-national-roads-and-highway-systems</w:t>
        </w:r>
      </w:hyperlink>
    </w:p>
    <w:p w14:paraId="40274E76" w14:textId="77777777" w:rsidR="00B668E2" w:rsidRPr="00B668E2" w:rsidRDefault="00B668E2" w:rsidP="00B668E2"/>
    <w:p w14:paraId="2785DFB3" w14:textId="34A4541B" w:rsidR="00F94D58" w:rsidRDefault="00F94D58" w:rsidP="00F94D58">
      <w:pPr>
        <w:pStyle w:val="Bibliography"/>
      </w:pPr>
      <w:r w:rsidRPr="00A24E67">
        <w:lastRenderedPageBreak/>
        <w:t xml:space="preserve">Danish Road Institute. (2010). </w:t>
      </w:r>
      <w:r w:rsidRPr="00A24E67">
        <w:rPr>
          <w:i/>
          <w:iCs/>
        </w:rPr>
        <w:t>Methods to Predict and Handle Flooding on Highways: The Blue Spot Concept</w:t>
      </w:r>
      <w:r w:rsidRPr="00A24E67">
        <w:t xml:space="preserve">. Road Directorate. </w:t>
      </w:r>
      <w:hyperlink r:id="rId23" w:history="1">
        <w:r w:rsidR="00B668E2" w:rsidRPr="00A303F3">
          <w:rPr>
            <w:rStyle w:val="Hyperlink"/>
          </w:rPr>
          <w:t>https://en.klimatilpasning.dk/media/297917/the_blue_spot_concept_report_181.pdf</w:t>
        </w:r>
      </w:hyperlink>
    </w:p>
    <w:p w14:paraId="4D0EBEF2" w14:textId="77777777" w:rsidR="00B668E2" w:rsidRPr="00B668E2" w:rsidRDefault="00B668E2" w:rsidP="00B668E2"/>
    <w:p w14:paraId="55E38B4D" w14:textId="25B07600" w:rsidR="00F94D58" w:rsidRDefault="00F94D58" w:rsidP="00F94D58">
      <w:pPr>
        <w:pStyle w:val="Bibliography"/>
      </w:pPr>
      <w:r w:rsidRPr="00A24E67">
        <w:t xml:space="preserve">Dennis, B. (2021, September 17). Flash floods wallop downtown Richmond, eyewitness videos detail damage. </w:t>
      </w:r>
      <w:r w:rsidRPr="00A24E67">
        <w:rPr>
          <w:i/>
          <w:iCs/>
        </w:rPr>
        <w:t>WRIC ABC 8News</w:t>
      </w:r>
      <w:r w:rsidRPr="00A24E67">
        <w:t xml:space="preserve">. </w:t>
      </w:r>
      <w:hyperlink r:id="rId24" w:history="1">
        <w:r w:rsidR="00B668E2" w:rsidRPr="00A303F3">
          <w:rPr>
            <w:rStyle w:val="Hyperlink"/>
          </w:rPr>
          <w:t>https://www.wric.com/news/local-news/richmond/flash-floods-wallop-downtown-richmond-eyewitness-videos-detail-damage/</w:t>
        </w:r>
      </w:hyperlink>
    </w:p>
    <w:p w14:paraId="1D261323" w14:textId="77777777" w:rsidR="00B668E2" w:rsidRPr="00B668E2" w:rsidRDefault="00B668E2" w:rsidP="00B668E2"/>
    <w:p w14:paraId="1563E86F" w14:textId="41B6C5F7" w:rsidR="00F94D58" w:rsidRDefault="00F94D58" w:rsidP="00F94D58">
      <w:pPr>
        <w:pStyle w:val="Bibliography"/>
      </w:pPr>
      <w:r w:rsidRPr="00A24E67">
        <w:t xml:space="preserve">Douglas, I., Garvin, S., Lawson, N., Richards, J., Tippett, J., &amp; White, I. (2010). Urban pluvial flooding: A qualitative case study of cause, </w:t>
      </w:r>
      <w:proofErr w:type="gramStart"/>
      <w:r w:rsidRPr="00A24E67">
        <w:t>effect</w:t>
      </w:r>
      <w:proofErr w:type="gramEnd"/>
      <w:r w:rsidRPr="00A24E67">
        <w:t xml:space="preserve"> and nonstructural mitigation. </w:t>
      </w:r>
      <w:r w:rsidRPr="00A24E67">
        <w:rPr>
          <w:i/>
          <w:iCs/>
        </w:rPr>
        <w:t>Journal of Flood Risk Management</w:t>
      </w:r>
      <w:r w:rsidRPr="00A24E67">
        <w:t xml:space="preserve">, </w:t>
      </w:r>
      <w:r w:rsidRPr="00A24E67">
        <w:rPr>
          <w:i/>
          <w:iCs/>
        </w:rPr>
        <w:t>3</w:t>
      </w:r>
      <w:r w:rsidRPr="00A24E67">
        <w:t xml:space="preserve">(2), 112–125. </w:t>
      </w:r>
      <w:hyperlink r:id="rId25" w:history="1">
        <w:r w:rsidR="00B668E2" w:rsidRPr="00A303F3">
          <w:rPr>
            <w:rStyle w:val="Hyperlink"/>
          </w:rPr>
          <w:t>https://doi.org/10.1111/j.1753-318X.2010.01061.x</w:t>
        </w:r>
      </w:hyperlink>
    </w:p>
    <w:p w14:paraId="3BF5F00B" w14:textId="77777777" w:rsidR="00B668E2" w:rsidRPr="00B668E2" w:rsidRDefault="00B668E2" w:rsidP="00B668E2"/>
    <w:p w14:paraId="34D8AD89" w14:textId="18FD87FE" w:rsidR="00F94D58" w:rsidRDefault="00F94D58" w:rsidP="00F94D58">
      <w:pPr>
        <w:pStyle w:val="Bibliography"/>
      </w:pPr>
      <w:r w:rsidRPr="00A24E67">
        <w:t xml:space="preserve">Hamel, P., Guerry, A. D., Polasky, S., Han, B., Douglass, J. A., Hamann, M., Janke, B., Kuiper, J. J., Levrel, H., Liu, H., Lonsdorf, E., McDonald, R. I., Nootenboom, C., Ouyang, Z., Remme, R. P., Sharp, R. P., Tardieu, L., Viguié, V., Xu, D., … Daily, G. C. (2021). Mapping the benefits of nature in cities with the InVEST software. </w:t>
      </w:r>
      <w:r w:rsidRPr="00A24E67">
        <w:rPr>
          <w:i/>
          <w:iCs/>
        </w:rPr>
        <w:t>Npj Urban Sustainability</w:t>
      </w:r>
      <w:r w:rsidRPr="00A24E67">
        <w:t xml:space="preserve">, </w:t>
      </w:r>
      <w:r w:rsidRPr="00A24E67">
        <w:rPr>
          <w:i/>
          <w:iCs/>
        </w:rPr>
        <w:t>1</w:t>
      </w:r>
      <w:r w:rsidRPr="00A24E67">
        <w:t xml:space="preserve">(1), Article 1. </w:t>
      </w:r>
      <w:hyperlink r:id="rId26" w:history="1">
        <w:r w:rsidR="00B668E2" w:rsidRPr="00A303F3">
          <w:rPr>
            <w:rStyle w:val="Hyperlink"/>
          </w:rPr>
          <w:t>https://doi.org/10.1038/s42949-021-00027-9</w:t>
        </w:r>
      </w:hyperlink>
    </w:p>
    <w:p w14:paraId="41BA3001" w14:textId="77777777" w:rsidR="00B668E2" w:rsidRPr="00B668E2" w:rsidRDefault="00B668E2" w:rsidP="00B668E2"/>
    <w:p w14:paraId="778637FC" w14:textId="79013988" w:rsidR="00F94D58" w:rsidRDefault="00F94D58" w:rsidP="00F94D58">
      <w:pPr>
        <w:pStyle w:val="Bibliography"/>
      </w:pPr>
      <w:r w:rsidRPr="00A24E67">
        <w:t xml:space="preserve">Hammond, M. J., Chen, A. S., Djordjević, S., Butler, D., &amp; Mark, O. (2015). Urban flood impact assessment: A state-of-the-art review. </w:t>
      </w:r>
      <w:r w:rsidRPr="00A24E67">
        <w:rPr>
          <w:i/>
          <w:iCs/>
        </w:rPr>
        <w:t>Urban Water Journal</w:t>
      </w:r>
      <w:r w:rsidRPr="00A24E67">
        <w:t xml:space="preserve">, </w:t>
      </w:r>
      <w:r w:rsidRPr="00A24E67">
        <w:rPr>
          <w:i/>
          <w:iCs/>
        </w:rPr>
        <w:t>12</w:t>
      </w:r>
      <w:r w:rsidRPr="00A24E67">
        <w:t xml:space="preserve">(1), 14–29. </w:t>
      </w:r>
      <w:hyperlink r:id="rId27" w:history="1">
        <w:r w:rsidR="00B668E2" w:rsidRPr="00A303F3">
          <w:rPr>
            <w:rStyle w:val="Hyperlink"/>
          </w:rPr>
          <w:t>https://doi.org/10.1080/1573062X.2013.857421</w:t>
        </w:r>
      </w:hyperlink>
    </w:p>
    <w:p w14:paraId="1C37CA16" w14:textId="77777777" w:rsidR="00B668E2" w:rsidRPr="00B668E2" w:rsidRDefault="00B668E2" w:rsidP="00B668E2"/>
    <w:p w14:paraId="731EA8DE" w14:textId="371EA0A2" w:rsidR="00F94D58" w:rsidRDefault="00F94D58" w:rsidP="00F94D58">
      <w:pPr>
        <w:pStyle w:val="Bibliography"/>
      </w:pPr>
      <w:r w:rsidRPr="00A24E67">
        <w:t xml:space="preserve">Houston, D., Werrity, A., Bassett, D., Geddes, A., Hoolachan, A., &amp; McMillan, M. (2011). </w:t>
      </w:r>
      <w:r w:rsidRPr="00A24E67">
        <w:rPr>
          <w:i/>
          <w:iCs/>
        </w:rPr>
        <w:t>Pluvial (rain-related) flooding in urban areas: The invisible hazard</w:t>
      </w:r>
      <w:r w:rsidRPr="00A24E67">
        <w:t xml:space="preserve"> [Research Reports or Papers]. Joseph Rowntree Foundation. </w:t>
      </w:r>
      <w:hyperlink r:id="rId28" w:history="1">
        <w:r w:rsidR="00B668E2" w:rsidRPr="00A303F3">
          <w:rPr>
            <w:rStyle w:val="Hyperlink"/>
          </w:rPr>
          <w:t>https://www.jrf.org.uk/report/pluvial-rain-related-flooding-urban-areas-invisible-hazard</w:t>
        </w:r>
      </w:hyperlink>
    </w:p>
    <w:p w14:paraId="26FA1937" w14:textId="77777777" w:rsidR="00B668E2" w:rsidRPr="00B668E2" w:rsidRDefault="00B668E2" w:rsidP="00B668E2"/>
    <w:p w14:paraId="7A414342" w14:textId="19DC84D5" w:rsidR="00F94D58" w:rsidRDefault="00F94D58" w:rsidP="00F94D58">
      <w:pPr>
        <w:pStyle w:val="Bibliography"/>
      </w:pPr>
      <w:r w:rsidRPr="00A24E67">
        <w:t xml:space="preserve">Li, M., Liang, D., Xia, J., Song, J., Cheng, D., Wu, J., Cao, Y., Sun, H., &amp; Li, Q. (2021). Evaluation of water conservation function of Danjiang River Basin in Qinling Mountains, China based on InVEST model. </w:t>
      </w:r>
      <w:r w:rsidRPr="00A24E67">
        <w:rPr>
          <w:i/>
          <w:iCs/>
        </w:rPr>
        <w:t>Journal of Environmental Management</w:t>
      </w:r>
      <w:r w:rsidRPr="00A24E67">
        <w:t xml:space="preserve">, </w:t>
      </w:r>
      <w:r w:rsidRPr="00A24E67">
        <w:rPr>
          <w:i/>
          <w:iCs/>
        </w:rPr>
        <w:t>286</w:t>
      </w:r>
      <w:r w:rsidRPr="00A24E67">
        <w:t xml:space="preserve">, 112212. </w:t>
      </w:r>
      <w:hyperlink r:id="rId29" w:history="1">
        <w:r w:rsidR="00B668E2" w:rsidRPr="00A303F3">
          <w:rPr>
            <w:rStyle w:val="Hyperlink"/>
          </w:rPr>
          <w:t>https://doi.org/10.1016/j.jenvman.2021.112212</w:t>
        </w:r>
      </w:hyperlink>
    </w:p>
    <w:p w14:paraId="2818E9BF" w14:textId="77777777" w:rsidR="00B668E2" w:rsidRPr="00B668E2" w:rsidRDefault="00B668E2" w:rsidP="00B668E2"/>
    <w:p w14:paraId="34BE297F" w14:textId="24EBF488" w:rsidR="00F94D58" w:rsidRDefault="00F94D58" w:rsidP="00F94D58">
      <w:pPr>
        <w:pStyle w:val="Bibliography"/>
      </w:pPr>
      <w:r w:rsidRPr="00A24E67">
        <w:t xml:space="preserve">Luo, P., Luo, M., Li, F., Qi, X., Huo, A., Wang, Z., He, B., Takara, K., Nover, D., &amp; Wang, Y. (2022). Urban flood numerical simulation: Research, </w:t>
      </w:r>
      <w:proofErr w:type="gramStart"/>
      <w:r w:rsidRPr="00A24E67">
        <w:t>methods</w:t>
      </w:r>
      <w:proofErr w:type="gramEnd"/>
      <w:r w:rsidRPr="00A24E67">
        <w:t xml:space="preserve"> and future perspectives. </w:t>
      </w:r>
      <w:r w:rsidRPr="00A24E67">
        <w:rPr>
          <w:i/>
          <w:iCs/>
        </w:rPr>
        <w:t>Environmental Modelling &amp; Software</w:t>
      </w:r>
      <w:r w:rsidRPr="00A24E67">
        <w:t xml:space="preserve">, </w:t>
      </w:r>
      <w:r w:rsidRPr="00A24E67">
        <w:rPr>
          <w:i/>
          <w:iCs/>
        </w:rPr>
        <w:t>156</w:t>
      </w:r>
      <w:r w:rsidRPr="00A24E67">
        <w:t xml:space="preserve">, 105478. </w:t>
      </w:r>
      <w:hyperlink r:id="rId30" w:history="1">
        <w:r w:rsidR="00B668E2" w:rsidRPr="00A303F3">
          <w:rPr>
            <w:rStyle w:val="Hyperlink"/>
          </w:rPr>
          <w:t>https://doi.org/10.1016/j.envsoft.2022.105478</w:t>
        </w:r>
      </w:hyperlink>
    </w:p>
    <w:p w14:paraId="3559B3BB" w14:textId="77777777" w:rsidR="00B668E2" w:rsidRPr="00B668E2" w:rsidRDefault="00B668E2" w:rsidP="00B668E2"/>
    <w:p w14:paraId="7E4AC3FA" w14:textId="322E3A0A" w:rsidR="00F94D58" w:rsidRDefault="00F94D58" w:rsidP="00F94D58">
      <w:pPr>
        <w:pStyle w:val="Bibliography"/>
      </w:pPr>
      <w:r w:rsidRPr="00A24E67">
        <w:t xml:space="preserve">McDermott, T. K. J. (2022). Global exposure to flood risk and poverty. </w:t>
      </w:r>
      <w:r w:rsidRPr="00A24E67">
        <w:rPr>
          <w:i/>
          <w:iCs/>
        </w:rPr>
        <w:t>Nature Communications</w:t>
      </w:r>
      <w:r w:rsidRPr="00A24E67">
        <w:t xml:space="preserve">, </w:t>
      </w:r>
      <w:r w:rsidRPr="00A24E67">
        <w:rPr>
          <w:i/>
          <w:iCs/>
        </w:rPr>
        <w:t>13</w:t>
      </w:r>
      <w:r w:rsidRPr="00A24E67">
        <w:t xml:space="preserve">(1), Article 1. </w:t>
      </w:r>
      <w:hyperlink r:id="rId31" w:history="1">
        <w:r w:rsidR="00B668E2" w:rsidRPr="00A303F3">
          <w:rPr>
            <w:rStyle w:val="Hyperlink"/>
          </w:rPr>
          <w:t>https://doi.org/10.1038/s41467-022-30725-6</w:t>
        </w:r>
      </w:hyperlink>
    </w:p>
    <w:p w14:paraId="7829D6BD" w14:textId="77777777" w:rsidR="00B668E2" w:rsidRPr="00B668E2" w:rsidRDefault="00B668E2" w:rsidP="00B668E2"/>
    <w:p w14:paraId="154D3BAB" w14:textId="49CEE45F" w:rsidR="00F94D58" w:rsidRDefault="00F94D58" w:rsidP="00F94D58">
      <w:pPr>
        <w:pStyle w:val="Bibliography"/>
      </w:pPr>
      <w:r w:rsidRPr="00A24E67">
        <w:t xml:space="preserve">Meyers, R. (2023, March 9). </w:t>
      </w:r>
      <w:r w:rsidRPr="00A24E67">
        <w:rPr>
          <w:i/>
          <w:iCs/>
        </w:rPr>
        <w:t>Richmond now more at risk for flash flooding</w:t>
      </w:r>
      <w:r w:rsidRPr="00A24E67">
        <w:t xml:space="preserve">. </w:t>
      </w:r>
      <w:r w:rsidR="00B668E2">
        <w:t xml:space="preserve">NBC 12. </w:t>
      </w:r>
      <w:hyperlink r:id="rId32" w:history="1">
        <w:r w:rsidR="00B668E2" w:rsidRPr="00A303F3">
          <w:rPr>
            <w:rStyle w:val="Hyperlink"/>
          </w:rPr>
          <w:t>https://www.nbc12.com/2023/03/09/richmond-now-more-risk-flash-flooding/</w:t>
        </w:r>
      </w:hyperlink>
    </w:p>
    <w:p w14:paraId="218FCB4F" w14:textId="77777777" w:rsidR="00B668E2" w:rsidRPr="00B668E2" w:rsidRDefault="00B668E2" w:rsidP="00B668E2"/>
    <w:p w14:paraId="4EF6CDB0" w14:textId="2C909B8A" w:rsidR="00F94D58" w:rsidRDefault="00F94D58" w:rsidP="00F94D58">
      <w:pPr>
        <w:pStyle w:val="Bibliography"/>
      </w:pPr>
      <w:r w:rsidRPr="00A24E67">
        <w:t xml:space="preserve">NASA Global Precipitation Measurement Mission. (2023). </w:t>
      </w:r>
      <w:r w:rsidRPr="00A24E67">
        <w:rPr>
          <w:i/>
          <w:iCs/>
        </w:rPr>
        <w:t>IMERG: Integrated Multi-satellitE Retrievals for GPM</w:t>
      </w:r>
      <w:r w:rsidRPr="00A24E67">
        <w:t xml:space="preserve">. </w:t>
      </w:r>
      <w:hyperlink r:id="rId33" w:history="1">
        <w:r w:rsidR="00B668E2" w:rsidRPr="00A303F3">
          <w:rPr>
            <w:rStyle w:val="Hyperlink"/>
          </w:rPr>
          <w:t>https://gpm.nasa.gov/data/imerg</w:t>
        </w:r>
      </w:hyperlink>
    </w:p>
    <w:p w14:paraId="7FAC5253" w14:textId="77777777" w:rsidR="00B668E2" w:rsidRPr="00B668E2" w:rsidRDefault="00B668E2" w:rsidP="00B668E2"/>
    <w:p w14:paraId="6D3DA61C" w14:textId="53CC5D8F" w:rsidR="00F94D58" w:rsidRDefault="00F94D58" w:rsidP="00F94D58">
      <w:pPr>
        <w:pStyle w:val="Bibliography"/>
      </w:pPr>
      <w:r w:rsidRPr="00A24E67">
        <w:t xml:space="preserve">Natural Resources Conservation Service. (2023). </w:t>
      </w:r>
      <w:r w:rsidRPr="00A24E67">
        <w:rPr>
          <w:i/>
          <w:iCs/>
        </w:rPr>
        <w:t>Gridded Soil Survey Geographic (gSSURGO) Database</w:t>
      </w:r>
      <w:r w:rsidRPr="00A24E67">
        <w:t xml:space="preserve">. </w:t>
      </w:r>
      <w:hyperlink r:id="rId34" w:history="1">
        <w:r w:rsidR="00B668E2" w:rsidRPr="00A303F3">
          <w:rPr>
            <w:rStyle w:val="Hyperlink"/>
          </w:rPr>
          <w:t>https://www.nrcs.usda.gov/resources/data-and-reports/gridded-soil-survey-geographic-gssurgo-database</w:t>
        </w:r>
      </w:hyperlink>
    </w:p>
    <w:p w14:paraId="46E63146" w14:textId="77777777" w:rsidR="00B668E2" w:rsidRPr="00B668E2" w:rsidRDefault="00B668E2" w:rsidP="00B668E2"/>
    <w:p w14:paraId="711A83D1" w14:textId="40F3DE78" w:rsidR="00F94D58" w:rsidRDefault="00F94D58" w:rsidP="00F94D58">
      <w:pPr>
        <w:pStyle w:val="Bibliography"/>
      </w:pPr>
      <w:r w:rsidRPr="00A24E67">
        <w:t xml:space="preserve">NOAA. (2017, April 21). </w:t>
      </w:r>
      <w:r w:rsidRPr="00A24E67">
        <w:rPr>
          <w:i/>
          <w:iCs/>
        </w:rPr>
        <w:t>NOAA Atlas 14 PF Map: Contiguous US</w:t>
      </w:r>
      <w:r w:rsidRPr="00A24E67">
        <w:t xml:space="preserve">. NOAA ATLAS 14 POINT PRECIPITATION FREQUENCY ESTIMATES: VA. </w:t>
      </w:r>
      <w:hyperlink r:id="rId35" w:history="1">
        <w:r w:rsidR="00B668E2" w:rsidRPr="00A303F3">
          <w:rPr>
            <w:rStyle w:val="Hyperlink"/>
          </w:rPr>
          <w:t>https://hdsc.nws.noaa.gov/pfds/pfds_map_cont.html?bkmrk=va</w:t>
        </w:r>
      </w:hyperlink>
    </w:p>
    <w:p w14:paraId="1797CD39" w14:textId="77777777" w:rsidR="00B668E2" w:rsidRPr="00B668E2" w:rsidRDefault="00B668E2" w:rsidP="00B668E2"/>
    <w:p w14:paraId="213FEEAD" w14:textId="70CCBDE0" w:rsidR="00F94D58" w:rsidRDefault="00F94D58" w:rsidP="00F94D58">
      <w:pPr>
        <w:pStyle w:val="Bibliography"/>
      </w:pPr>
      <w:r w:rsidRPr="00A24E67">
        <w:lastRenderedPageBreak/>
        <w:t xml:space="preserve">Office of Atmospheric Programs, E. (2021). </w:t>
      </w:r>
      <w:r w:rsidRPr="00A24E67">
        <w:rPr>
          <w:i/>
          <w:iCs/>
        </w:rPr>
        <w:t>CLIMATE CHANGE AND SOCIAL VULNERABILITY IN THE UNITED STATES - A focus on Six Impacts</w:t>
      </w:r>
      <w:r w:rsidRPr="00A24E67">
        <w:t xml:space="preserve"> [dataset]. </w:t>
      </w:r>
      <w:hyperlink r:id="rId36" w:history="1">
        <w:r w:rsidR="00B668E2" w:rsidRPr="00A303F3">
          <w:rPr>
            <w:rStyle w:val="Hyperlink"/>
          </w:rPr>
          <w:t>https://doi.org/10.1163/9789004322714_cclc_2021-0166-513</w:t>
        </w:r>
      </w:hyperlink>
    </w:p>
    <w:p w14:paraId="5BA2C4A5" w14:textId="77777777" w:rsidR="00B668E2" w:rsidRPr="00B668E2" w:rsidRDefault="00B668E2" w:rsidP="00B668E2"/>
    <w:p w14:paraId="2CB41F2B" w14:textId="6FA7A234" w:rsidR="00F94D58" w:rsidRDefault="00F94D58" w:rsidP="00F94D58">
      <w:pPr>
        <w:pStyle w:val="Bibliography"/>
      </w:pPr>
      <w:r w:rsidRPr="00A24E67">
        <w:t xml:space="preserve">Rosenzweig, B. R., McPhillips, L., Chang, H., Cheng, C., Welty, C., Matsler, M., Iwaniec, D., &amp; Davidson, C. I. (2018). Pluvial flood risk and opportunities for resilience. </w:t>
      </w:r>
      <w:r w:rsidRPr="00A24E67">
        <w:rPr>
          <w:i/>
          <w:iCs/>
        </w:rPr>
        <w:t>WIREs Water</w:t>
      </w:r>
      <w:r w:rsidRPr="00A24E67">
        <w:t xml:space="preserve">, </w:t>
      </w:r>
      <w:r w:rsidRPr="00A24E67">
        <w:rPr>
          <w:i/>
          <w:iCs/>
        </w:rPr>
        <w:t>5</w:t>
      </w:r>
      <w:r w:rsidRPr="00A24E67">
        <w:t xml:space="preserve">(6), e1302. </w:t>
      </w:r>
      <w:hyperlink r:id="rId37" w:history="1">
        <w:r w:rsidR="00B668E2" w:rsidRPr="00A303F3">
          <w:rPr>
            <w:rStyle w:val="Hyperlink"/>
          </w:rPr>
          <w:t>https://doi.org/10.1002/wat2.1302</w:t>
        </w:r>
      </w:hyperlink>
    </w:p>
    <w:p w14:paraId="5D5376A9" w14:textId="77777777" w:rsidR="00B668E2" w:rsidRPr="00B668E2" w:rsidRDefault="00B668E2" w:rsidP="00B668E2"/>
    <w:p w14:paraId="151C7091" w14:textId="7DAE6E79" w:rsidR="00F94D58" w:rsidRDefault="00F94D58" w:rsidP="00F94D58">
      <w:pPr>
        <w:pStyle w:val="Bibliography"/>
      </w:pPr>
      <w:r w:rsidRPr="00A24E67">
        <w:t xml:space="preserve">The Natural Capital Project. (2023). </w:t>
      </w:r>
      <w:r w:rsidRPr="00A24E67">
        <w:rPr>
          <w:i/>
          <w:iCs/>
        </w:rPr>
        <w:t>InVEST User Guide—InVEST documentation</w:t>
      </w:r>
      <w:r w:rsidRPr="00A24E67">
        <w:t xml:space="preserve">. </w:t>
      </w:r>
      <w:hyperlink r:id="rId38" w:history="1">
        <w:r w:rsidR="00B668E2" w:rsidRPr="00A303F3">
          <w:rPr>
            <w:rStyle w:val="Hyperlink"/>
          </w:rPr>
          <w:t>https://storage.googleapis.com/releases.naturalcapitalproject.org/invest-userguide/latest/en/index.html</w:t>
        </w:r>
      </w:hyperlink>
    </w:p>
    <w:p w14:paraId="49EACBE0" w14:textId="77777777" w:rsidR="00B668E2" w:rsidRPr="00B668E2" w:rsidRDefault="00B668E2" w:rsidP="00B668E2"/>
    <w:p w14:paraId="7F172A23" w14:textId="3A04F5D4" w:rsidR="00F94D58" w:rsidRDefault="00F94D58" w:rsidP="00F94D58">
      <w:pPr>
        <w:pStyle w:val="Bibliography"/>
      </w:pPr>
      <w:r w:rsidRPr="00A24E67">
        <w:t>U.S. Census Bureau. (20</w:t>
      </w:r>
      <w:r w:rsidR="000C1FE1">
        <w:t>1</w:t>
      </w:r>
      <w:r w:rsidRPr="00A24E67">
        <w:t xml:space="preserve">0). </w:t>
      </w:r>
      <w:r w:rsidRPr="00A24E67">
        <w:rPr>
          <w:i/>
          <w:iCs/>
        </w:rPr>
        <w:t>U.S. Census Bureau QuickFacts: United States</w:t>
      </w:r>
      <w:r w:rsidRPr="00A24E67">
        <w:t xml:space="preserve">. </w:t>
      </w:r>
      <w:hyperlink r:id="rId39" w:history="1">
        <w:r w:rsidR="000C1FE1" w:rsidRPr="00AC7829">
          <w:rPr>
            <w:rStyle w:val="Hyperlink"/>
          </w:rPr>
          <w:t>https://www.census.gov/quickfacts/fact/table/goochlandcountyvirginia,newkentcountyvirginia,chesterfieldcountyvirginia,charlescitycountyvirginia,ashlandtownvirginia,richmondcityvirginia/POP010210</w:t>
        </w:r>
      </w:hyperlink>
      <w:r w:rsidR="000C1FE1">
        <w:t xml:space="preserve">; </w:t>
      </w:r>
      <w:hyperlink r:id="rId40" w:history="1">
        <w:r w:rsidR="000C1FE1" w:rsidRPr="00AC7829">
          <w:rPr>
            <w:rStyle w:val="Hyperlink"/>
          </w:rPr>
          <w:t>https://www.census.gov/quickfacts/fact/table/powhatancountyvirginia,hanovercountyvirginia,henricocountyvirginia,richmondcityvirginia/POP010210</w:t>
        </w:r>
      </w:hyperlink>
      <w:r w:rsidR="000C1FE1">
        <w:t>.</w:t>
      </w:r>
    </w:p>
    <w:p w14:paraId="46DC5D1B" w14:textId="77777777" w:rsidR="00B668E2" w:rsidRPr="00B668E2" w:rsidRDefault="00B668E2" w:rsidP="00B668E2"/>
    <w:p w14:paraId="36B87B26" w14:textId="770E78E4" w:rsidR="00F94D58" w:rsidRDefault="00F94D58" w:rsidP="00F94D58">
      <w:pPr>
        <w:pStyle w:val="Bibliography"/>
      </w:pPr>
      <w:r w:rsidRPr="00A24E67">
        <w:t xml:space="preserve">U.S. Geological Survey. (n.d.). </w:t>
      </w:r>
      <w:r w:rsidRPr="00A24E67">
        <w:rPr>
          <w:i/>
          <w:iCs/>
        </w:rPr>
        <w:t>National Land Cover Database</w:t>
      </w:r>
      <w:r w:rsidRPr="00A24E67">
        <w:t xml:space="preserve">. Retrieved July 3, 2023, from </w:t>
      </w:r>
      <w:hyperlink r:id="rId41" w:history="1">
        <w:r w:rsidR="00B668E2" w:rsidRPr="00A303F3">
          <w:rPr>
            <w:rStyle w:val="Hyperlink"/>
          </w:rPr>
          <w:t>https://www.usgs.gov/centers/eros/science/national-land-cover-database</w:t>
        </w:r>
      </w:hyperlink>
    </w:p>
    <w:p w14:paraId="5FE4C359" w14:textId="77777777" w:rsidR="00B668E2" w:rsidRPr="00B668E2" w:rsidRDefault="00B668E2" w:rsidP="00B668E2"/>
    <w:p w14:paraId="5E593326" w14:textId="39186C34" w:rsidR="00F94D58" w:rsidRDefault="00F94D58" w:rsidP="00F94D58">
      <w:pPr>
        <w:pStyle w:val="Bibliography"/>
      </w:pPr>
      <w:r w:rsidRPr="00A24E67">
        <w:t xml:space="preserve">U.S. Geological Survey. (2023). </w:t>
      </w:r>
      <w:r w:rsidRPr="00A24E67">
        <w:rPr>
          <w:i/>
          <w:iCs/>
        </w:rPr>
        <w:t>Watershed Boundary Dataset | U.S. Geological Survey</w:t>
      </w:r>
      <w:r w:rsidRPr="00A24E67">
        <w:t xml:space="preserve">. </w:t>
      </w:r>
      <w:hyperlink r:id="rId42" w:history="1">
        <w:r w:rsidR="00B668E2" w:rsidRPr="00A303F3">
          <w:rPr>
            <w:rStyle w:val="Hyperlink"/>
          </w:rPr>
          <w:t>https://www.usgs.gov/national-hydrography/watershed-boundary-dataset</w:t>
        </w:r>
      </w:hyperlink>
    </w:p>
    <w:p w14:paraId="5DBA3BCE" w14:textId="77777777" w:rsidR="00B668E2" w:rsidRPr="00B668E2" w:rsidRDefault="00B668E2" w:rsidP="00B668E2"/>
    <w:p w14:paraId="1F0C2A8C" w14:textId="45232C6A" w:rsidR="00F94D58" w:rsidRDefault="00F94D58" w:rsidP="00F94D58">
      <w:pPr>
        <w:pStyle w:val="Bibliography"/>
      </w:pPr>
      <w:r w:rsidRPr="00A24E67">
        <w:t xml:space="preserve">USDA. (2021, February). </w:t>
      </w:r>
      <w:r w:rsidRPr="00A24E67">
        <w:rPr>
          <w:i/>
          <w:iCs/>
        </w:rPr>
        <w:t>NRCS eDirectives—Part 650—Engineering Field Handbook</w:t>
      </w:r>
      <w:r w:rsidRPr="00A24E67">
        <w:t xml:space="preserve">. </w:t>
      </w:r>
      <w:hyperlink r:id="rId43" w:history="1">
        <w:r w:rsidR="00B668E2" w:rsidRPr="00A303F3">
          <w:rPr>
            <w:rStyle w:val="Hyperlink"/>
          </w:rPr>
          <w:t>https://directives.sc.egov.usda.gov/viewerFS.aspx?id=3619</w:t>
        </w:r>
      </w:hyperlink>
    </w:p>
    <w:p w14:paraId="72C4EA53" w14:textId="77777777" w:rsidR="00B668E2" w:rsidRPr="00B668E2" w:rsidRDefault="00B668E2" w:rsidP="00B668E2"/>
    <w:p w14:paraId="30C90C5C" w14:textId="4BA071F1" w:rsidR="00F94D58" w:rsidRDefault="00F94D58" w:rsidP="00F94D58">
      <w:pPr>
        <w:pStyle w:val="Bibliography"/>
      </w:pPr>
      <w:r w:rsidRPr="00A24E67">
        <w:t xml:space="preserve">USDA. (2023). </w:t>
      </w:r>
      <w:r w:rsidRPr="00A24E67">
        <w:rPr>
          <w:i/>
          <w:iCs/>
        </w:rPr>
        <w:t>Dominant Soil Hydrologic Group—ScienceBase-Catalog</w:t>
      </w:r>
      <w:r w:rsidRPr="00A24E67">
        <w:t xml:space="preserve">. </w:t>
      </w:r>
      <w:hyperlink r:id="rId44" w:history="1">
        <w:r w:rsidR="00B668E2" w:rsidRPr="00A303F3">
          <w:rPr>
            <w:rStyle w:val="Hyperlink"/>
          </w:rPr>
          <w:t>https://www.sciencebase.gov/catalog/item/4fc52c12e4b00e9c12d8c3a7</w:t>
        </w:r>
      </w:hyperlink>
    </w:p>
    <w:p w14:paraId="5ED4BA92" w14:textId="77777777" w:rsidR="00B668E2" w:rsidRPr="00B668E2" w:rsidRDefault="00B668E2" w:rsidP="00B668E2"/>
    <w:p w14:paraId="2BEBF48C" w14:textId="47B6386B" w:rsidR="00F94D58" w:rsidRDefault="00F94D58" w:rsidP="00F94D58">
      <w:pPr>
        <w:pStyle w:val="Bibliography"/>
      </w:pPr>
      <w:r w:rsidRPr="00A24E67">
        <w:t xml:space="preserve">Virginia Department of Emergency Management. (2023, June 30). </w:t>
      </w:r>
      <w:r w:rsidRPr="00A24E67">
        <w:rPr>
          <w:i/>
          <w:iCs/>
        </w:rPr>
        <w:t>Virginia Building Footprints</w:t>
      </w:r>
      <w:r w:rsidRPr="00A24E67">
        <w:t xml:space="preserve">. </w:t>
      </w:r>
      <w:hyperlink r:id="rId45" w:history="1">
        <w:r w:rsidR="00B668E2" w:rsidRPr="00A303F3">
          <w:rPr>
            <w:rStyle w:val="Hyperlink"/>
          </w:rPr>
          <w:t>https://vgin.vdem.virginia.gov/datasets/virginia-building-footprints/about</w:t>
        </w:r>
      </w:hyperlink>
    </w:p>
    <w:p w14:paraId="1E970E09" w14:textId="77777777" w:rsidR="00B668E2" w:rsidRPr="00B668E2" w:rsidRDefault="00B668E2" w:rsidP="00B668E2"/>
    <w:p w14:paraId="17FF980F" w14:textId="767D0FB3" w:rsidR="00F94D58" w:rsidRDefault="00F94D58" w:rsidP="00F94D58">
      <w:pPr>
        <w:pStyle w:val="Bibliography"/>
        <w:rPr>
          <w:rFonts w:eastAsia="Garamond" w:cs="Garamond"/>
        </w:rPr>
      </w:pPr>
      <w:r w:rsidRPr="00A24E67">
        <w:t xml:space="preserve">Zhong, L., &amp; Wang, J. (2017). Evaluation on effect of land consolidation on habitat quality based on InVEST model. </w:t>
      </w:r>
      <w:r w:rsidRPr="00A24E67">
        <w:rPr>
          <w:i/>
          <w:iCs/>
        </w:rPr>
        <w:t>Transactions of the Chinese Society of Agricultural Engineering</w:t>
      </w:r>
      <w:r w:rsidRPr="00A24E67">
        <w:t xml:space="preserve">, </w:t>
      </w:r>
      <w:r w:rsidRPr="00A24E67">
        <w:rPr>
          <w:i/>
          <w:iCs/>
        </w:rPr>
        <w:t>33</w:t>
      </w:r>
      <w:r w:rsidRPr="00A24E67">
        <w:t>(1), 250–255</w:t>
      </w:r>
      <w:r>
        <w:t>.</w:t>
      </w:r>
      <w:r>
        <w:rPr>
          <w:rFonts w:eastAsia="Garamond" w:cs="Garamond"/>
        </w:rPr>
        <w:t xml:space="preserve"> </w:t>
      </w:r>
    </w:p>
    <w:p w14:paraId="12CE1118" w14:textId="77777777" w:rsidR="002B7E43" w:rsidRDefault="002B7E43">
      <w:pPr>
        <w:spacing w:after="200" w:line="276" w:lineRule="auto"/>
        <w:rPr>
          <w:rFonts w:eastAsia="Garamond" w:cs="Garamond"/>
          <w:b/>
          <w:bCs/>
          <w:color w:val="365F91" w:themeColor="accent1" w:themeShade="BF"/>
          <w:sz w:val="28"/>
          <w:szCs w:val="28"/>
        </w:rPr>
      </w:pPr>
      <w:r>
        <w:rPr>
          <w:rFonts w:eastAsia="Garamond" w:cs="Garamond"/>
        </w:rPr>
        <w:br w:type="page"/>
      </w:r>
    </w:p>
    <w:p w14:paraId="7CA9A253" w14:textId="45817764" w:rsidR="00615E3A" w:rsidRPr="0066138C" w:rsidRDefault="00824CC4" w:rsidP="00ED01B5">
      <w:pPr>
        <w:pStyle w:val="Heading1"/>
        <w:rPr>
          <w:rFonts w:ascii="Garamond" w:eastAsia="Garamond" w:hAnsi="Garamond" w:cs="Garamond"/>
        </w:rPr>
      </w:pPr>
      <w:r w:rsidRPr="25B52350">
        <w:rPr>
          <w:rFonts w:ascii="Garamond" w:eastAsia="Garamond" w:hAnsi="Garamond" w:cs="Garamond"/>
        </w:rPr>
        <w:lastRenderedPageBreak/>
        <w:t>9</w:t>
      </w:r>
      <w:r w:rsidR="00615E3A" w:rsidRPr="25B52350">
        <w:rPr>
          <w:rFonts w:ascii="Garamond" w:eastAsia="Garamond" w:hAnsi="Garamond" w:cs="Garamond"/>
        </w:rPr>
        <w:t>. Appendices</w:t>
      </w:r>
    </w:p>
    <w:p w14:paraId="7F73E59A" w14:textId="630C3B29" w:rsidR="7E0D176A" w:rsidRDefault="7E0D176A" w:rsidP="00ED01B5"/>
    <w:p w14:paraId="05CFC2A8" w14:textId="59255B62" w:rsidR="7E0D176A" w:rsidRDefault="003E21C1" w:rsidP="00B668E2">
      <w:pPr>
        <w:jc w:val="center"/>
        <w:rPr>
          <w:b/>
          <w:bCs/>
        </w:rPr>
      </w:pPr>
      <w:r>
        <w:rPr>
          <w:b/>
          <w:bCs/>
        </w:rPr>
        <w:t>Appendix A:</w:t>
      </w:r>
      <w:r w:rsidR="0045776A">
        <w:rPr>
          <w:b/>
          <w:bCs/>
        </w:rPr>
        <w:t xml:space="preserve"> Flood Risk Bivariate Maps</w:t>
      </w:r>
    </w:p>
    <w:p w14:paraId="01DE46AF" w14:textId="77777777" w:rsidR="00BC63AC" w:rsidRDefault="00BC63AC" w:rsidP="00ED01B5">
      <w:pPr>
        <w:rPr>
          <w:b/>
          <w:bCs/>
        </w:rPr>
      </w:pPr>
    </w:p>
    <w:p w14:paraId="0315FEA0" w14:textId="4B352396" w:rsidR="0045776A" w:rsidRDefault="00261A5E" w:rsidP="00566E1D">
      <w:pPr>
        <w:jc w:val="center"/>
        <w:rPr>
          <w:b/>
          <w:bCs/>
        </w:rPr>
      </w:pPr>
      <w:r>
        <w:rPr>
          <w:b/>
          <w:bCs/>
          <w:noProof/>
        </w:rPr>
        <w:drawing>
          <wp:inline distT="0" distB="0" distL="0" distR="0" wp14:anchorId="2DBD1FE5" wp14:editId="04560092">
            <wp:extent cx="5458178" cy="24636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19757"/>
                    <a:stretch/>
                  </pic:blipFill>
                  <pic:spPr bwMode="auto">
                    <a:xfrm>
                      <a:off x="0" y="0"/>
                      <a:ext cx="5553550" cy="2506691"/>
                    </a:xfrm>
                    <a:prstGeom prst="rect">
                      <a:avLst/>
                    </a:prstGeom>
                    <a:noFill/>
                    <a:ln>
                      <a:noFill/>
                    </a:ln>
                    <a:extLst>
                      <a:ext uri="{53640926-AAD7-44D8-BBD7-CCE9431645EC}">
                        <a14:shadowObscured xmlns:a14="http://schemas.microsoft.com/office/drawing/2010/main"/>
                      </a:ext>
                    </a:extLst>
                  </pic:spPr>
                </pic:pic>
              </a:graphicData>
            </a:graphic>
          </wp:inline>
        </w:drawing>
      </w:r>
    </w:p>
    <w:p w14:paraId="480826BA" w14:textId="72F55FE6" w:rsidR="002456BC" w:rsidRPr="002456BC" w:rsidRDefault="002456BC" w:rsidP="002456BC">
      <w:pPr>
        <w:jc w:val="center"/>
      </w:pPr>
      <w:r>
        <w:rPr>
          <w:i/>
          <w:iCs/>
        </w:rPr>
        <w:t xml:space="preserve">Figure </w:t>
      </w:r>
      <w:r w:rsidR="007E33CD">
        <w:rPr>
          <w:i/>
          <w:iCs/>
        </w:rPr>
        <w:t>8</w:t>
      </w:r>
      <w:r w:rsidRPr="00740FF2">
        <w:rPr>
          <w:i/>
          <w:iCs/>
        </w:rPr>
        <w:t>.</w:t>
      </w:r>
      <w:r>
        <w:rPr>
          <w:i/>
          <w:iCs/>
        </w:rPr>
        <w:t xml:space="preserve"> </w:t>
      </w:r>
      <w:r w:rsidRPr="002456BC">
        <w:t>Flood Risk and Socioeconomic Status</w:t>
      </w:r>
    </w:p>
    <w:p w14:paraId="6DC64C9D" w14:textId="77777777" w:rsidR="002456BC" w:rsidRDefault="002456BC" w:rsidP="00ED01B5">
      <w:pPr>
        <w:rPr>
          <w:b/>
          <w:bCs/>
        </w:rPr>
      </w:pPr>
    </w:p>
    <w:p w14:paraId="190DB284" w14:textId="77777777" w:rsidR="00566E1D" w:rsidRDefault="002456BC" w:rsidP="00566E1D">
      <w:pPr>
        <w:jc w:val="center"/>
        <w:rPr>
          <w:b/>
          <w:bCs/>
        </w:rPr>
      </w:pPr>
      <w:r>
        <w:rPr>
          <w:b/>
          <w:bCs/>
          <w:noProof/>
        </w:rPr>
        <w:drawing>
          <wp:inline distT="0" distB="0" distL="0" distR="0" wp14:anchorId="194DF407" wp14:editId="14F3ECB8">
            <wp:extent cx="5395595" cy="24280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t="19988"/>
                    <a:stretch/>
                  </pic:blipFill>
                  <pic:spPr bwMode="auto">
                    <a:xfrm>
                      <a:off x="0" y="0"/>
                      <a:ext cx="5395595" cy="2428083"/>
                    </a:xfrm>
                    <a:prstGeom prst="rect">
                      <a:avLst/>
                    </a:prstGeom>
                    <a:noFill/>
                    <a:ln>
                      <a:noFill/>
                    </a:ln>
                    <a:extLst>
                      <a:ext uri="{53640926-AAD7-44D8-BBD7-CCE9431645EC}">
                        <a14:shadowObscured xmlns:a14="http://schemas.microsoft.com/office/drawing/2010/main"/>
                      </a:ext>
                    </a:extLst>
                  </pic:spPr>
                </pic:pic>
              </a:graphicData>
            </a:graphic>
          </wp:inline>
        </w:drawing>
      </w:r>
    </w:p>
    <w:p w14:paraId="67679923" w14:textId="51B6DC7E" w:rsidR="00261A5E" w:rsidRDefault="00566E1D" w:rsidP="00566E1D">
      <w:pPr>
        <w:jc w:val="center"/>
      </w:pPr>
      <w:r>
        <w:rPr>
          <w:i/>
          <w:iCs/>
        </w:rPr>
        <w:t xml:space="preserve">Figure </w:t>
      </w:r>
      <w:r w:rsidR="007E33CD">
        <w:rPr>
          <w:i/>
          <w:iCs/>
        </w:rPr>
        <w:t>9</w:t>
      </w:r>
      <w:r>
        <w:rPr>
          <w:i/>
          <w:iCs/>
        </w:rPr>
        <w:t xml:space="preserve">. </w:t>
      </w:r>
      <w:r>
        <w:t>Flood Risk and Racial and Ethnic Minority Status</w:t>
      </w:r>
    </w:p>
    <w:p w14:paraId="68BDE3EF" w14:textId="77777777" w:rsidR="00D83F98" w:rsidRDefault="00D83F98" w:rsidP="00566E1D">
      <w:pPr>
        <w:jc w:val="center"/>
      </w:pPr>
    </w:p>
    <w:p w14:paraId="1C4D42E5" w14:textId="69394EA2" w:rsidR="00740FF2" w:rsidRDefault="00D83F98" w:rsidP="00566E1D">
      <w:pPr>
        <w:jc w:val="center"/>
      </w:pPr>
      <w:r>
        <w:rPr>
          <w:noProof/>
        </w:rPr>
        <w:lastRenderedPageBreak/>
        <w:drawing>
          <wp:inline distT="0" distB="0" distL="0" distR="0" wp14:anchorId="7B42C883" wp14:editId="09D3A53F">
            <wp:extent cx="5329485" cy="2434310"/>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t="18798"/>
                    <a:stretch/>
                  </pic:blipFill>
                  <pic:spPr bwMode="auto">
                    <a:xfrm>
                      <a:off x="0" y="0"/>
                      <a:ext cx="5360502" cy="2448477"/>
                    </a:xfrm>
                    <a:prstGeom prst="rect">
                      <a:avLst/>
                    </a:prstGeom>
                    <a:noFill/>
                    <a:ln>
                      <a:noFill/>
                    </a:ln>
                    <a:extLst>
                      <a:ext uri="{53640926-AAD7-44D8-BBD7-CCE9431645EC}">
                        <a14:shadowObscured xmlns:a14="http://schemas.microsoft.com/office/drawing/2010/main"/>
                      </a:ext>
                    </a:extLst>
                  </pic:spPr>
                </pic:pic>
              </a:graphicData>
            </a:graphic>
          </wp:inline>
        </w:drawing>
      </w:r>
    </w:p>
    <w:p w14:paraId="04F6EC4C" w14:textId="3CE525CF" w:rsidR="0045776A" w:rsidRPr="00B668E2" w:rsidRDefault="00D83F98" w:rsidP="00B668E2">
      <w:pPr>
        <w:jc w:val="center"/>
      </w:pPr>
      <w:r>
        <w:rPr>
          <w:i/>
          <w:iCs/>
        </w:rPr>
        <w:t xml:space="preserve">Figure </w:t>
      </w:r>
      <w:r w:rsidR="007E33CD">
        <w:rPr>
          <w:i/>
          <w:iCs/>
        </w:rPr>
        <w:t>10</w:t>
      </w:r>
      <w:r w:rsidR="009F6FAD">
        <w:rPr>
          <w:i/>
          <w:iCs/>
        </w:rPr>
        <w:t xml:space="preserve">. </w:t>
      </w:r>
      <w:r w:rsidR="009F6FAD">
        <w:t>Flood Risk and Household Characteristics</w:t>
      </w:r>
    </w:p>
    <w:sectPr w:rsidR="0045776A" w:rsidRPr="00B668E2" w:rsidSect="005874BA">
      <w:headerReference w:type="default" r:id="rId49"/>
      <w:footerReference w:type="default" r:id="rId50"/>
      <w:headerReference w:type="first" r:id="rId51"/>
      <w:footerReference w:type="firs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36CA5" w14:textId="77777777" w:rsidR="00247D33" w:rsidRDefault="00247D33" w:rsidP="00ED01B5">
      <w:r>
        <w:separator/>
      </w:r>
    </w:p>
  </w:endnote>
  <w:endnote w:type="continuationSeparator" w:id="0">
    <w:p w14:paraId="208CD427" w14:textId="77777777" w:rsidR="00247D33" w:rsidRDefault="00247D33" w:rsidP="00ED01B5">
      <w:r>
        <w:continuationSeparator/>
      </w:r>
    </w:p>
  </w:endnote>
  <w:endnote w:type="continuationNotice" w:id="1">
    <w:p w14:paraId="67271842" w14:textId="77777777" w:rsidR="00247D33" w:rsidRDefault="00247D33" w:rsidP="00ED01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170744"/>
      <w:docPartObj>
        <w:docPartGallery w:val="Page Numbers (Bottom of Page)"/>
        <w:docPartUnique/>
      </w:docPartObj>
    </w:sdtPr>
    <w:sdtEndPr>
      <w:rPr>
        <w:noProof/>
      </w:rPr>
    </w:sdtEndPr>
    <w:sdtContent>
      <w:p w14:paraId="3CE29CFC" w14:textId="6FB55012" w:rsidR="006A1E08" w:rsidRDefault="00DB27DC">
        <w:pPr>
          <w:pStyle w:val="Footer"/>
          <w:jc w:val="center"/>
        </w:pPr>
        <w:r>
          <w:rPr>
            <w:rFonts w:ascii="Times New Roman" w:hAnsi="Times New Roman"/>
            <w:noProof/>
            <w:sz w:val="24"/>
            <w:szCs w:val="24"/>
          </w:rPr>
          <mc:AlternateContent>
            <mc:Choice Requires="wpg">
              <w:drawing>
                <wp:anchor distT="0" distB="0" distL="114300" distR="114300" simplePos="0" relativeHeight="251662338" behindDoc="1" locked="0" layoutInCell="1" allowOverlap="1" wp14:anchorId="10F82620" wp14:editId="7E212391">
                  <wp:simplePos x="0" y="0"/>
                  <wp:positionH relativeFrom="margin">
                    <wp:align>center</wp:align>
                  </wp:positionH>
                  <wp:positionV relativeFrom="paragraph">
                    <wp:posOffset>37413</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5E454789" w14:textId="77777777" w:rsidR="00DB27DC" w:rsidRPr="005874BA" w:rsidRDefault="00DB27DC" w:rsidP="00DB27DC">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0F82620" id="Group 3" o:spid="_x0000_s1026" style="position:absolute;left:0;text-align:left;margin-left:0;margin-top:2.95pt;width:543.9pt;height:43.25pt;z-index:-251654142;mso-position-horizontal:center;mso-position-horizontal-relative:margin;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Jy5fv37/Y4AAAAAABZUC0OAAAA&#10;AEA2hOIAAAAAAGRDKA4AAAAAQDaE4gAAAAAAZEMoDgAAAABANoTiAAAAAABkQygOAAAAAEA2hOIA&#10;AAAAAGRDKA4AAAAAQDaE4gAAAAAAZEMoDgAAAABANoTiAAAAAABkQygOAAAAAEA2hOIAAAAAAGRD&#10;KA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E454789" w14:textId="77777777" w:rsidR="00DB27DC" w:rsidRPr="005874BA" w:rsidRDefault="00DB27DC" w:rsidP="00DB27DC">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w10:wrap anchorx="margin"/>
                </v:group>
              </w:pict>
            </mc:Fallback>
          </mc:AlternateContent>
        </w:r>
        <w:r w:rsidR="006A1E08">
          <w:fldChar w:fldCharType="begin"/>
        </w:r>
        <w:r w:rsidR="006A1E08">
          <w:instrText xml:space="preserve"> PAGE   \* MERGEFORMAT </w:instrText>
        </w:r>
        <w:r w:rsidR="006A1E08">
          <w:fldChar w:fldCharType="separate"/>
        </w:r>
        <w:r w:rsidR="006A1E08">
          <w:rPr>
            <w:noProof/>
          </w:rPr>
          <w:t>2</w:t>
        </w:r>
        <w:r w:rsidR="006A1E08">
          <w:rPr>
            <w:noProof/>
          </w:rPr>
          <w:fldChar w:fldCharType="end"/>
        </w:r>
      </w:p>
    </w:sdtContent>
  </w:sdt>
  <w:p w14:paraId="472788A1" w14:textId="004EF262" w:rsidR="00A44FFF" w:rsidRDefault="00A44FFF" w:rsidP="00ED0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63FEFB" w:rsidR="00271320" w:rsidRDefault="008C3618" w:rsidP="00ED01B5">
    <w:pPr>
      <w:pStyle w:val="Footer"/>
    </w:pPr>
    <w:r>
      <w:rPr>
        <w:rFonts w:ascii="Times New Roman" w:hAnsi="Times New Roman"/>
        <w:noProof/>
        <w:sz w:val="24"/>
        <w:szCs w:val="24"/>
      </w:rPr>
      <mc:AlternateContent>
        <mc:Choice Requires="wpg">
          <w:drawing>
            <wp:anchor distT="0" distB="0" distL="114300" distR="114300" simplePos="0" relativeHeight="251660290" behindDoc="1" locked="0" layoutInCell="1" allowOverlap="1" wp14:anchorId="2B65CF4E" wp14:editId="39089B1B">
              <wp:simplePos x="0" y="0"/>
              <wp:positionH relativeFrom="margin">
                <wp:align>center</wp:align>
              </wp:positionH>
              <wp:positionV relativeFrom="paragraph">
                <wp:posOffset>40505</wp:posOffset>
              </wp:positionV>
              <wp:extent cx="6907530" cy="549275"/>
              <wp:effectExtent l="0" t="0" r="7620" b="3175"/>
              <wp:wrapNone/>
              <wp:docPr id="10" name="Group 10"/>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2" name="Picture 12"/>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5" name="Group 15"/>
                      <wpg:cNvGrpSpPr/>
                      <wpg:grpSpPr>
                        <a:xfrm>
                          <a:off x="0" y="350520"/>
                          <a:ext cx="6907306" cy="198755"/>
                          <a:chOff x="0" y="350520"/>
                          <a:chExt cx="6613378" cy="198755"/>
                        </a:xfrm>
                      </wpg:grpSpPr>
                      <wps:wsp>
                        <wps:cNvPr id="18" name="Rectangle 1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6C3D56EF" w14:textId="77777777" w:rsidR="008C3618" w:rsidRPr="005874BA" w:rsidRDefault="008C3618" w:rsidP="008C3618">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2B65CF4E" id="Group 10" o:spid="_x0000_s1031" style="position:absolute;margin-left:0;margin-top:3.2pt;width:543.9pt;height:43.25pt;z-index:-251656190;mso-position-horizontal:center;mso-position-horizontal-relative:margin;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cUBAAAAAAAAAAAAACZILA4AAAAAAAAAAAAA&#10;MEFicQAAAAAAAAAAAACACRKLAwAAAAAAAAAAAABMkFgcAAAAAAAAAAAAAGCCxOIAAAAAAAAAAAAA&#10;ABMkFgcAAAAAAAAAAAAAmCCxOAAAAAAAAAAAAADABInFAQAAAAAAAAAAAAAmSCwOAAAAAAAAAAAA&#10;ADBBYnEAAAAAAAAAAAAAgAkSiwMAAAAAAAAAAAAATJBYHAAAAAAAAAAAAABggsTiAAAAAAAAAAAA&#10;AAATJBYHAAAAAAAAAAAAAJggsTgAAAAAAAAAAAAAwASJrqURHAAAIABJREFU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">
                <v:imagedata r:id="rId2" o:title="" cropbottom="15660f"/>
              </v:shape>
              <v:group id="Group 15"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C3D56EF" w14:textId="77777777" w:rsidR="008C3618" w:rsidRPr="005874BA" w:rsidRDefault="008C3618" w:rsidP="008C3618">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w10:wrap anchorx="margin"/>
            </v:group>
          </w:pict>
        </mc:Fallback>
      </mc:AlternateContent>
    </w:r>
  </w:p>
  <w:p w14:paraId="487F5C54" w14:textId="304CABEC" w:rsidR="007E68B5" w:rsidRDefault="007E68B5" w:rsidP="00ED0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3FC7C" w14:textId="77777777" w:rsidR="00247D33" w:rsidRDefault="00247D33" w:rsidP="00ED01B5">
      <w:r>
        <w:separator/>
      </w:r>
    </w:p>
  </w:footnote>
  <w:footnote w:type="continuationSeparator" w:id="0">
    <w:p w14:paraId="5E830BAF" w14:textId="77777777" w:rsidR="00247D33" w:rsidRDefault="00247D33" w:rsidP="00ED01B5">
      <w:r>
        <w:continuationSeparator/>
      </w:r>
    </w:p>
  </w:footnote>
  <w:footnote w:type="continuationNotice" w:id="1">
    <w:p w14:paraId="702E66A4" w14:textId="77777777" w:rsidR="00247D33" w:rsidRDefault="00247D33" w:rsidP="00ED01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0ED01B5">
          <w:pPr>
            <w:pStyle w:val="Header"/>
          </w:pPr>
        </w:p>
      </w:tc>
      <w:tc>
        <w:tcPr>
          <w:tcW w:w="3120" w:type="dxa"/>
        </w:tcPr>
        <w:p w14:paraId="2D72DC20" w14:textId="1C05AAF1" w:rsidR="012CB798" w:rsidRDefault="012CB798" w:rsidP="00ED01B5">
          <w:pPr>
            <w:pStyle w:val="Header"/>
          </w:pPr>
        </w:p>
      </w:tc>
      <w:tc>
        <w:tcPr>
          <w:tcW w:w="3120" w:type="dxa"/>
        </w:tcPr>
        <w:p w14:paraId="63ED3F19" w14:textId="51CE3B83" w:rsidR="012CB798" w:rsidRDefault="012CB798" w:rsidP="00ED01B5">
          <w:pPr>
            <w:pStyle w:val="Header"/>
          </w:pPr>
        </w:p>
      </w:tc>
    </w:tr>
  </w:tbl>
  <w:p w14:paraId="347A735A" w14:textId="0AF501F0" w:rsidR="012CB798" w:rsidRDefault="012CB798" w:rsidP="00ED01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CE77" w14:textId="77777777" w:rsidR="00FF7352" w:rsidRPr="00FF7352" w:rsidRDefault="000B6E68" w:rsidP="00FF7352">
    <w:pPr>
      <w:jc w:val="right"/>
      <w:rPr>
        <w:b/>
        <w:sz w:val="32"/>
        <w:szCs w:val="32"/>
      </w:rPr>
    </w:pPr>
    <w:r w:rsidRPr="00FF7352">
      <w:rPr>
        <w:b/>
        <w:sz w:val="32"/>
        <w:szCs w:val="32"/>
      </w:rPr>
      <w:t>NASA DEVELOP National Program</w:t>
    </w:r>
  </w:p>
  <w:p w14:paraId="3CDC7662" w14:textId="160AA4A5" w:rsidR="00FF7352" w:rsidRPr="000B6E68" w:rsidRDefault="00FF7352" w:rsidP="00FF7352">
    <w:pPr>
      <w:jc w:val="right"/>
      <w:rPr>
        <w:b/>
        <w:sz w:val="32"/>
        <w:szCs w:val="32"/>
      </w:rPr>
    </w:pPr>
    <w:r w:rsidRPr="00FF7352">
      <w:rPr>
        <w:rFonts w:ascii="Century Gothic" w:hAnsi="Century Gothic" w:cs="Arial"/>
        <w:b/>
        <w:noProof/>
        <w:color w:val="2B579A"/>
        <w:shd w:val="clear" w:color="auto" w:fill="E6E6E6"/>
      </w:rPr>
      <w:drawing>
        <wp:anchor distT="0" distB="0" distL="114300" distR="114300" simplePos="0" relativeHeight="251658242" behindDoc="0" locked="0" layoutInCell="1" allowOverlap="1" wp14:anchorId="21BC3F70" wp14:editId="4DDA7D49">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052EEF">
      <w:rPr>
        <w:b/>
        <w:sz w:val="32"/>
        <w:szCs w:val="32"/>
      </w:rPr>
      <w:t>Virginia – Langley</w:t>
    </w:r>
  </w:p>
  <w:p w14:paraId="011D738F" w14:textId="6FFB8948" w:rsidR="00D235AC" w:rsidRPr="000B6E68" w:rsidRDefault="00FF7352" w:rsidP="00417968">
    <w:pPr>
      <w:jc w:val="right"/>
    </w:pPr>
    <w:r w:rsidRPr="3E43DE45">
      <w:rPr>
        <w:i/>
        <w:iCs/>
        <w:sz w:val="32"/>
        <w:szCs w:val="32"/>
      </w:rPr>
      <w:t xml:space="preserve"> </w:t>
    </w:r>
    <w:r>
      <w:rPr>
        <w:i/>
        <w:iCs/>
        <w:sz w:val="32"/>
        <w:szCs w:val="32"/>
      </w:rPr>
      <w:t>Summer</w:t>
    </w:r>
    <w:r w:rsidRPr="3E43DE45">
      <w:rPr>
        <w:i/>
        <w:iCs/>
        <w:sz w:val="32"/>
        <w:szCs w:val="32"/>
      </w:rPr>
      <w:t xml:space="preserve"> 202</w:t>
    </w:r>
    <w:r>
      <w:rPr>
        <w:i/>
        <w:iCs/>
        <w:sz w:val="32"/>
        <w:szCs w:val="32"/>
      </w:rPr>
      <w:t>3</w:t>
    </w:r>
  </w:p>
  <w:p w14:paraId="2F683015" w14:textId="77777777" w:rsidR="00AA4C5F" w:rsidRPr="0077554A" w:rsidRDefault="00AA4C5F" w:rsidP="0041796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6FE66DA"/>
    <w:multiLevelType w:val="hybridMultilevel"/>
    <w:tmpl w:val="F9524EDC"/>
    <w:lvl w:ilvl="0" w:tplc="AF782A3E">
      <w:start w:val="1"/>
      <w:numFmt w:val="bullet"/>
      <w:lvlText w:val="►"/>
      <w:lvlJc w:val="left"/>
      <w:pPr>
        <w:tabs>
          <w:tab w:val="num" w:pos="720"/>
        </w:tabs>
        <w:ind w:left="720" w:hanging="360"/>
      </w:pPr>
      <w:rPr>
        <w:rFonts w:ascii="Garamond" w:hAnsi="Garamond" w:hint="default"/>
      </w:rPr>
    </w:lvl>
    <w:lvl w:ilvl="1" w:tplc="016CC916" w:tentative="1">
      <w:start w:val="1"/>
      <w:numFmt w:val="bullet"/>
      <w:lvlText w:val="►"/>
      <w:lvlJc w:val="left"/>
      <w:pPr>
        <w:tabs>
          <w:tab w:val="num" w:pos="1440"/>
        </w:tabs>
        <w:ind w:left="1440" w:hanging="360"/>
      </w:pPr>
      <w:rPr>
        <w:rFonts w:ascii="Garamond" w:hAnsi="Garamond" w:hint="default"/>
      </w:rPr>
    </w:lvl>
    <w:lvl w:ilvl="2" w:tplc="F34E7D7E" w:tentative="1">
      <w:start w:val="1"/>
      <w:numFmt w:val="bullet"/>
      <w:lvlText w:val="►"/>
      <w:lvlJc w:val="left"/>
      <w:pPr>
        <w:tabs>
          <w:tab w:val="num" w:pos="2160"/>
        </w:tabs>
        <w:ind w:left="2160" w:hanging="360"/>
      </w:pPr>
      <w:rPr>
        <w:rFonts w:ascii="Garamond" w:hAnsi="Garamond" w:hint="default"/>
      </w:rPr>
    </w:lvl>
    <w:lvl w:ilvl="3" w:tplc="E8189E62" w:tentative="1">
      <w:start w:val="1"/>
      <w:numFmt w:val="bullet"/>
      <w:lvlText w:val="►"/>
      <w:lvlJc w:val="left"/>
      <w:pPr>
        <w:tabs>
          <w:tab w:val="num" w:pos="2880"/>
        </w:tabs>
        <w:ind w:left="2880" w:hanging="360"/>
      </w:pPr>
      <w:rPr>
        <w:rFonts w:ascii="Garamond" w:hAnsi="Garamond" w:hint="default"/>
      </w:rPr>
    </w:lvl>
    <w:lvl w:ilvl="4" w:tplc="9596398C" w:tentative="1">
      <w:start w:val="1"/>
      <w:numFmt w:val="bullet"/>
      <w:lvlText w:val="►"/>
      <w:lvlJc w:val="left"/>
      <w:pPr>
        <w:tabs>
          <w:tab w:val="num" w:pos="3600"/>
        </w:tabs>
        <w:ind w:left="3600" w:hanging="360"/>
      </w:pPr>
      <w:rPr>
        <w:rFonts w:ascii="Garamond" w:hAnsi="Garamond" w:hint="default"/>
      </w:rPr>
    </w:lvl>
    <w:lvl w:ilvl="5" w:tplc="0F22D22C" w:tentative="1">
      <w:start w:val="1"/>
      <w:numFmt w:val="bullet"/>
      <w:lvlText w:val="►"/>
      <w:lvlJc w:val="left"/>
      <w:pPr>
        <w:tabs>
          <w:tab w:val="num" w:pos="4320"/>
        </w:tabs>
        <w:ind w:left="4320" w:hanging="360"/>
      </w:pPr>
      <w:rPr>
        <w:rFonts w:ascii="Garamond" w:hAnsi="Garamond" w:hint="default"/>
      </w:rPr>
    </w:lvl>
    <w:lvl w:ilvl="6" w:tplc="642420D0" w:tentative="1">
      <w:start w:val="1"/>
      <w:numFmt w:val="bullet"/>
      <w:lvlText w:val="►"/>
      <w:lvlJc w:val="left"/>
      <w:pPr>
        <w:tabs>
          <w:tab w:val="num" w:pos="5040"/>
        </w:tabs>
        <w:ind w:left="5040" w:hanging="360"/>
      </w:pPr>
      <w:rPr>
        <w:rFonts w:ascii="Garamond" w:hAnsi="Garamond" w:hint="default"/>
      </w:rPr>
    </w:lvl>
    <w:lvl w:ilvl="7" w:tplc="22CC5B4E" w:tentative="1">
      <w:start w:val="1"/>
      <w:numFmt w:val="bullet"/>
      <w:lvlText w:val="►"/>
      <w:lvlJc w:val="left"/>
      <w:pPr>
        <w:tabs>
          <w:tab w:val="num" w:pos="5760"/>
        </w:tabs>
        <w:ind w:left="5760" w:hanging="360"/>
      </w:pPr>
      <w:rPr>
        <w:rFonts w:ascii="Garamond" w:hAnsi="Garamond" w:hint="default"/>
      </w:rPr>
    </w:lvl>
    <w:lvl w:ilvl="8" w:tplc="25F22A24" w:tentative="1">
      <w:start w:val="1"/>
      <w:numFmt w:val="bullet"/>
      <w:lvlText w:val="►"/>
      <w:lvlJc w:val="left"/>
      <w:pPr>
        <w:tabs>
          <w:tab w:val="num" w:pos="6480"/>
        </w:tabs>
        <w:ind w:left="6480" w:hanging="360"/>
      </w:pPr>
      <w:rPr>
        <w:rFonts w:ascii="Garamond" w:hAnsi="Garamond"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9"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4"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837426942">
    <w:abstractNumId w:val="14"/>
  </w:num>
  <w:num w:numId="2" w16cid:durableId="1766227887">
    <w:abstractNumId w:val="11"/>
  </w:num>
  <w:num w:numId="3" w16cid:durableId="949896749">
    <w:abstractNumId w:val="7"/>
  </w:num>
  <w:num w:numId="4" w16cid:durableId="409155780">
    <w:abstractNumId w:val="12"/>
  </w:num>
  <w:num w:numId="5" w16cid:durableId="474106997">
    <w:abstractNumId w:val="6"/>
  </w:num>
  <w:num w:numId="6" w16cid:durableId="2057968325">
    <w:abstractNumId w:val="0"/>
  </w:num>
  <w:num w:numId="7" w16cid:durableId="396559021">
    <w:abstractNumId w:val="15"/>
  </w:num>
  <w:num w:numId="8" w16cid:durableId="16858290">
    <w:abstractNumId w:val="5"/>
  </w:num>
  <w:num w:numId="9" w16cid:durableId="275723345">
    <w:abstractNumId w:val="8"/>
  </w:num>
  <w:num w:numId="10" w16cid:durableId="1476070117">
    <w:abstractNumId w:val="10"/>
  </w:num>
  <w:num w:numId="11" w16cid:durableId="1874613668">
    <w:abstractNumId w:val="2"/>
  </w:num>
  <w:num w:numId="12" w16cid:durableId="868225899">
    <w:abstractNumId w:val="3"/>
  </w:num>
  <w:num w:numId="13" w16cid:durableId="882714068">
    <w:abstractNumId w:val="9"/>
  </w:num>
  <w:num w:numId="14" w16cid:durableId="345907269">
    <w:abstractNumId w:val="13"/>
  </w:num>
  <w:num w:numId="15" w16cid:durableId="1489982319">
    <w:abstractNumId w:val="4"/>
  </w:num>
  <w:num w:numId="16" w16cid:durableId="8029482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83F"/>
    <w:rsid w:val="0000091F"/>
    <w:rsid w:val="000013FA"/>
    <w:rsid w:val="00002116"/>
    <w:rsid w:val="0000288F"/>
    <w:rsid w:val="000029E5"/>
    <w:rsid w:val="00003EBB"/>
    <w:rsid w:val="000043B3"/>
    <w:rsid w:val="000044F0"/>
    <w:rsid w:val="0000456B"/>
    <w:rsid w:val="0000538E"/>
    <w:rsid w:val="000057A6"/>
    <w:rsid w:val="000060AB"/>
    <w:rsid w:val="000063F7"/>
    <w:rsid w:val="00006B00"/>
    <w:rsid w:val="00007335"/>
    <w:rsid w:val="000073B1"/>
    <w:rsid w:val="000104EE"/>
    <w:rsid w:val="0001072A"/>
    <w:rsid w:val="000120B9"/>
    <w:rsid w:val="00012B2F"/>
    <w:rsid w:val="0001356F"/>
    <w:rsid w:val="00014A39"/>
    <w:rsid w:val="00014A3E"/>
    <w:rsid w:val="00014DAF"/>
    <w:rsid w:val="00015EDA"/>
    <w:rsid w:val="00016B92"/>
    <w:rsid w:val="00016CC3"/>
    <w:rsid w:val="000174E7"/>
    <w:rsid w:val="00020977"/>
    <w:rsid w:val="00020EAD"/>
    <w:rsid w:val="000218CA"/>
    <w:rsid w:val="00021C14"/>
    <w:rsid w:val="00022EF7"/>
    <w:rsid w:val="00023806"/>
    <w:rsid w:val="00023EBD"/>
    <w:rsid w:val="00024173"/>
    <w:rsid w:val="000244C6"/>
    <w:rsid w:val="00025B9F"/>
    <w:rsid w:val="00026391"/>
    <w:rsid w:val="0002743B"/>
    <w:rsid w:val="0002763A"/>
    <w:rsid w:val="0002776B"/>
    <w:rsid w:val="000279A8"/>
    <w:rsid w:val="00027E46"/>
    <w:rsid w:val="00030576"/>
    <w:rsid w:val="00030822"/>
    <w:rsid w:val="00030B13"/>
    <w:rsid w:val="00031322"/>
    <w:rsid w:val="000319BA"/>
    <w:rsid w:val="00031CC7"/>
    <w:rsid w:val="00031CE3"/>
    <w:rsid w:val="000328E4"/>
    <w:rsid w:val="00032B1F"/>
    <w:rsid w:val="000331AE"/>
    <w:rsid w:val="00033544"/>
    <w:rsid w:val="00033D69"/>
    <w:rsid w:val="00034400"/>
    <w:rsid w:val="000358B8"/>
    <w:rsid w:val="000361F6"/>
    <w:rsid w:val="00036DE0"/>
    <w:rsid w:val="000379C3"/>
    <w:rsid w:val="000401BD"/>
    <w:rsid w:val="00040AE0"/>
    <w:rsid w:val="00041635"/>
    <w:rsid w:val="00041B14"/>
    <w:rsid w:val="00041B4D"/>
    <w:rsid w:val="00041FE6"/>
    <w:rsid w:val="00042661"/>
    <w:rsid w:val="00043CA0"/>
    <w:rsid w:val="00044073"/>
    <w:rsid w:val="00044771"/>
    <w:rsid w:val="000453A4"/>
    <w:rsid w:val="000456D3"/>
    <w:rsid w:val="00045894"/>
    <w:rsid w:val="000462FD"/>
    <w:rsid w:val="000466D3"/>
    <w:rsid w:val="00046BF3"/>
    <w:rsid w:val="00046ECE"/>
    <w:rsid w:val="00047A1A"/>
    <w:rsid w:val="00047A23"/>
    <w:rsid w:val="00050150"/>
    <w:rsid w:val="000501ED"/>
    <w:rsid w:val="0005169A"/>
    <w:rsid w:val="00052322"/>
    <w:rsid w:val="00052EEF"/>
    <w:rsid w:val="00053ADA"/>
    <w:rsid w:val="00053B59"/>
    <w:rsid w:val="000540FE"/>
    <w:rsid w:val="00054474"/>
    <w:rsid w:val="00054870"/>
    <w:rsid w:val="00054A1A"/>
    <w:rsid w:val="00054CC4"/>
    <w:rsid w:val="00055D8D"/>
    <w:rsid w:val="0005F5E0"/>
    <w:rsid w:val="00060C68"/>
    <w:rsid w:val="00061C65"/>
    <w:rsid w:val="00062270"/>
    <w:rsid w:val="00062447"/>
    <w:rsid w:val="00063472"/>
    <w:rsid w:val="00064A6C"/>
    <w:rsid w:val="00065572"/>
    <w:rsid w:val="000659ED"/>
    <w:rsid w:val="00065AFC"/>
    <w:rsid w:val="00066466"/>
    <w:rsid w:val="00067367"/>
    <w:rsid w:val="000673DB"/>
    <w:rsid w:val="00070B50"/>
    <w:rsid w:val="000732A1"/>
    <w:rsid w:val="000733F6"/>
    <w:rsid w:val="00073753"/>
    <w:rsid w:val="00074189"/>
    <w:rsid w:val="00074C17"/>
    <w:rsid w:val="00074FEB"/>
    <w:rsid w:val="00075CFD"/>
    <w:rsid w:val="00075FB9"/>
    <w:rsid w:val="000762F3"/>
    <w:rsid w:val="00076D60"/>
    <w:rsid w:val="00076DDA"/>
    <w:rsid w:val="00077582"/>
    <w:rsid w:val="00077736"/>
    <w:rsid w:val="000801F4"/>
    <w:rsid w:val="000802C0"/>
    <w:rsid w:val="000805EF"/>
    <w:rsid w:val="0008068D"/>
    <w:rsid w:val="00080D9B"/>
    <w:rsid w:val="00080D9D"/>
    <w:rsid w:val="00080F5E"/>
    <w:rsid w:val="00081BC8"/>
    <w:rsid w:val="00082640"/>
    <w:rsid w:val="0008292F"/>
    <w:rsid w:val="00083585"/>
    <w:rsid w:val="00084039"/>
    <w:rsid w:val="0008427E"/>
    <w:rsid w:val="000846DF"/>
    <w:rsid w:val="00085870"/>
    <w:rsid w:val="00086784"/>
    <w:rsid w:val="00086B7E"/>
    <w:rsid w:val="00090304"/>
    <w:rsid w:val="000906A5"/>
    <w:rsid w:val="00090E49"/>
    <w:rsid w:val="00091B71"/>
    <w:rsid w:val="00091C12"/>
    <w:rsid w:val="000928F1"/>
    <w:rsid w:val="0009362A"/>
    <w:rsid w:val="00093883"/>
    <w:rsid w:val="0009471D"/>
    <w:rsid w:val="0009499C"/>
    <w:rsid w:val="00094F9F"/>
    <w:rsid w:val="00095255"/>
    <w:rsid w:val="00096016"/>
    <w:rsid w:val="00096218"/>
    <w:rsid w:val="00096B83"/>
    <w:rsid w:val="000978B4"/>
    <w:rsid w:val="000A0665"/>
    <w:rsid w:val="000A0C0D"/>
    <w:rsid w:val="000A1CFA"/>
    <w:rsid w:val="000A2122"/>
    <w:rsid w:val="000A2B30"/>
    <w:rsid w:val="000A2E0D"/>
    <w:rsid w:val="000A3182"/>
    <w:rsid w:val="000A3D3F"/>
    <w:rsid w:val="000A4AA7"/>
    <w:rsid w:val="000A52CE"/>
    <w:rsid w:val="000A5714"/>
    <w:rsid w:val="000A659E"/>
    <w:rsid w:val="000A6D45"/>
    <w:rsid w:val="000A6D50"/>
    <w:rsid w:val="000A6F3B"/>
    <w:rsid w:val="000A72AF"/>
    <w:rsid w:val="000A7ACC"/>
    <w:rsid w:val="000A7BD9"/>
    <w:rsid w:val="000B0294"/>
    <w:rsid w:val="000B0C2C"/>
    <w:rsid w:val="000B22B4"/>
    <w:rsid w:val="000B2461"/>
    <w:rsid w:val="000B2F03"/>
    <w:rsid w:val="000B2F38"/>
    <w:rsid w:val="000B300C"/>
    <w:rsid w:val="000B35FF"/>
    <w:rsid w:val="000B398D"/>
    <w:rsid w:val="000B3F87"/>
    <w:rsid w:val="000B40B0"/>
    <w:rsid w:val="000B415B"/>
    <w:rsid w:val="000B43FC"/>
    <w:rsid w:val="000B458B"/>
    <w:rsid w:val="000B4DAC"/>
    <w:rsid w:val="000B52B4"/>
    <w:rsid w:val="000B6271"/>
    <w:rsid w:val="000B62AF"/>
    <w:rsid w:val="000B62D0"/>
    <w:rsid w:val="000B684D"/>
    <w:rsid w:val="000B6E68"/>
    <w:rsid w:val="000B72B4"/>
    <w:rsid w:val="000B79A5"/>
    <w:rsid w:val="000B7CF4"/>
    <w:rsid w:val="000B7EE1"/>
    <w:rsid w:val="000C0B97"/>
    <w:rsid w:val="000C1FE1"/>
    <w:rsid w:val="000C24A6"/>
    <w:rsid w:val="000C273D"/>
    <w:rsid w:val="000C2C0C"/>
    <w:rsid w:val="000C341D"/>
    <w:rsid w:val="000C344B"/>
    <w:rsid w:val="000C4549"/>
    <w:rsid w:val="000C4ABF"/>
    <w:rsid w:val="000C515E"/>
    <w:rsid w:val="000C5849"/>
    <w:rsid w:val="000C58B8"/>
    <w:rsid w:val="000C6A1A"/>
    <w:rsid w:val="000C6C9D"/>
    <w:rsid w:val="000C725D"/>
    <w:rsid w:val="000D03BD"/>
    <w:rsid w:val="000D0AF9"/>
    <w:rsid w:val="000D0EE6"/>
    <w:rsid w:val="000D141D"/>
    <w:rsid w:val="000D1E09"/>
    <w:rsid w:val="000D27E1"/>
    <w:rsid w:val="000D3669"/>
    <w:rsid w:val="000D45D0"/>
    <w:rsid w:val="000D5104"/>
    <w:rsid w:val="000D5D41"/>
    <w:rsid w:val="000D6939"/>
    <w:rsid w:val="000D7482"/>
    <w:rsid w:val="000D79AC"/>
    <w:rsid w:val="000D7BEA"/>
    <w:rsid w:val="000E1F84"/>
    <w:rsid w:val="000E2CD2"/>
    <w:rsid w:val="000E2CFF"/>
    <w:rsid w:val="000E47C9"/>
    <w:rsid w:val="000E5831"/>
    <w:rsid w:val="000E5DBF"/>
    <w:rsid w:val="000E6093"/>
    <w:rsid w:val="000E6F28"/>
    <w:rsid w:val="000E72B5"/>
    <w:rsid w:val="000E7987"/>
    <w:rsid w:val="000E7A39"/>
    <w:rsid w:val="000E7A43"/>
    <w:rsid w:val="000F04BD"/>
    <w:rsid w:val="000F0BAD"/>
    <w:rsid w:val="000F111D"/>
    <w:rsid w:val="000F1545"/>
    <w:rsid w:val="000F1EE7"/>
    <w:rsid w:val="000F26A6"/>
    <w:rsid w:val="000F2ADA"/>
    <w:rsid w:val="000F353D"/>
    <w:rsid w:val="000F3913"/>
    <w:rsid w:val="000F433C"/>
    <w:rsid w:val="000F457F"/>
    <w:rsid w:val="000F4ED7"/>
    <w:rsid w:val="000F5158"/>
    <w:rsid w:val="000F5516"/>
    <w:rsid w:val="000F64A6"/>
    <w:rsid w:val="000F698F"/>
    <w:rsid w:val="000F7205"/>
    <w:rsid w:val="000F7404"/>
    <w:rsid w:val="000F7CA9"/>
    <w:rsid w:val="000F7E9F"/>
    <w:rsid w:val="0010002F"/>
    <w:rsid w:val="00100686"/>
    <w:rsid w:val="001011AE"/>
    <w:rsid w:val="00101280"/>
    <w:rsid w:val="00101725"/>
    <w:rsid w:val="0010193A"/>
    <w:rsid w:val="00101FA2"/>
    <w:rsid w:val="0010225D"/>
    <w:rsid w:val="001023B1"/>
    <w:rsid w:val="00102BD5"/>
    <w:rsid w:val="00104385"/>
    <w:rsid w:val="00104FC4"/>
    <w:rsid w:val="001060D3"/>
    <w:rsid w:val="00106C46"/>
    <w:rsid w:val="00106CBC"/>
    <w:rsid w:val="00106FD6"/>
    <w:rsid w:val="00107B0F"/>
    <w:rsid w:val="00110166"/>
    <w:rsid w:val="00110D97"/>
    <w:rsid w:val="00111286"/>
    <w:rsid w:val="00111370"/>
    <w:rsid w:val="00111E2F"/>
    <w:rsid w:val="00112734"/>
    <w:rsid w:val="0011276F"/>
    <w:rsid w:val="00112B23"/>
    <w:rsid w:val="00112D75"/>
    <w:rsid w:val="00113022"/>
    <w:rsid w:val="0011372F"/>
    <w:rsid w:val="00113A65"/>
    <w:rsid w:val="001144FB"/>
    <w:rsid w:val="00114694"/>
    <w:rsid w:val="001160D1"/>
    <w:rsid w:val="0011649A"/>
    <w:rsid w:val="0011668D"/>
    <w:rsid w:val="00116B75"/>
    <w:rsid w:val="00116C0D"/>
    <w:rsid w:val="0011729D"/>
    <w:rsid w:val="0011759F"/>
    <w:rsid w:val="00117E03"/>
    <w:rsid w:val="00117E6D"/>
    <w:rsid w:val="001206B7"/>
    <w:rsid w:val="00120CFC"/>
    <w:rsid w:val="001212DD"/>
    <w:rsid w:val="00121DED"/>
    <w:rsid w:val="00122060"/>
    <w:rsid w:val="001235B5"/>
    <w:rsid w:val="001241AB"/>
    <w:rsid w:val="0012503D"/>
    <w:rsid w:val="001251E9"/>
    <w:rsid w:val="00125356"/>
    <w:rsid w:val="00125BE5"/>
    <w:rsid w:val="001277EC"/>
    <w:rsid w:val="00127ABB"/>
    <w:rsid w:val="00127C85"/>
    <w:rsid w:val="00127FBD"/>
    <w:rsid w:val="001303D0"/>
    <w:rsid w:val="00131047"/>
    <w:rsid w:val="00131D0A"/>
    <w:rsid w:val="001323D9"/>
    <w:rsid w:val="0013273F"/>
    <w:rsid w:val="00132DE6"/>
    <w:rsid w:val="0013392F"/>
    <w:rsid w:val="00133C2A"/>
    <w:rsid w:val="0013443E"/>
    <w:rsid w:val="00134F24"/>
    <w:rsid w:val="0013522A"/>
    <w:rsid w:val="00135368"/>
    <w:rsid w:val="00135FA8"/>
    <w:rsid w:val="00136268"/>
    <w:rsid w:val="0013642F"/>
    <w:rsid w:val="00136A32"/>
    <w:rsid w:val="00140218"/>
    <w:rsid w:val="0014039E"/>
    <w:rsid w:val="001403A0"/>
    <w:rsid w:val="00141250"/>
    <w:rsid w:val="001418F1"/>
    <w:rsid w:val="001420FE"/>
    <w:rsid w:val="0014286F"/>
    <w:rsid w:val="0014300D"/>
    <w:rsid w:val="001439FB"/>
    <w:rsid w:val="00144442"/>
    <w:rsid w:val="0014529E"/>
    <w:rsid w:val="00145FA8"/>
    <w:rsid w:val="00146761"/>
    <w:rsid w:val="00146B78"/>
    <w:rsid w:val="00147600"/>
    <w:rsid w:val="001476E0"/>
    <w:rsid w:val="0015019B"/>
    <w:rsid w:val="001506D8"/>
    <w:rsid w:val="00150887"/>
    <w:rsid w:val="00150894"/>
    <w:rsid w:val="00150D5B"/>
    <w:rsid w:val="0015137E"/>
    <w:rsid w:val="00151423"/>
    <w:rsid w:val="0015187D"/>
    <w:rsid w:val="00151EB3"/>
    <w:rsid w:val="001546C1"/>
    <w:rsid w:val="00154EC5"/>
    <w:rsid w:val="00155327"/>
    <w:rsid w:val="001556CC"/>
    <w:rsid w:val="00155711"/>
    <w:rsid w:val="00156299"/>
    <w:rsid w:val="0015634C"/>
    <w:rsid w:val="00156355"/>
    <w:rsid w:val="001567F9"/>
    <w:rsid w:val="0015700A"/>
    <w:rsid w:val="0015750D"/>
    <w:rsid w:val="00157723"/>
    <w:rsid w:val="0015798D"/>
    <w:rsid w:val="001601FD"/>
    <w:rsid w:val="001605A6"/>
    <w:rsid w:val="00161569"/>
    <w:rsid w:val="001624CC"/>
    <w:rsid w:val="00162A88"/>
    <w:rsid w:val="00163111"/>
    <w:rsid w:val="00163EFB"/>
    <w:rsid w:val="001646DF"/>
    <w:rsid w:val="00164ABB"/>
    <w:rsid w:val="00165890"/>
    <w:rsid w:val="00165A7E"/>
    <w:rsid w:val="00166D54"/>
    <w:rsid w:val="00171796"/>
    <w:rsid w:val="001718F3"/>
    <w:rsid w:val="00171D74"/>
    <w:rsid w:val="00172C11"/>
    <w:rsid w:val="00173151"/>
    <w:rsid w:val="0017383C"/>
    <w:rsid w:val="0017392A"/>
    <w:rsid w:val="00173976"/>
    <w:rsid w:val="00174F1E"/>
    <w:rsid w:val="00174FB8"/>
    <w:rsid w:val="00175D40"/>
    <w:rsid w:val="00176386"/>
    <w:rsid w:val="00177884"/>
    <w:rsid w:val="00177BBC"/>
    <w:rsid w:val="001805EF"/>
    <w:rsid w:val="0018077B"/>
    <w:rsid w:val="00180EAC"/>
    <w:rsid w:val="001811B7"/>
    <w:rsid w:val="001817CF"/>
    <w:rsid w:val="00181D64"/>
    <w:rsid w:val="00181E1B"/>
    <w:rsid w:val="001821EB"/>
    <w:rsid w:val="001822EA"/>
    <w:rsid w:val="001824F7"/>
    <w:rsid w:val="001827A8"/>
    <w:rsid w:val="00183A80"/>
    <w:rsid w:val="0018442A"/>
    <w:rsid w:val="0018464B"/>
    <w:rsid w:val="00184F1E"/>
    <w:rsid w:val="00185FDF"/>
    <w:rsid w:val="0018698F"/>
    <w:rsid w:val="00186E6A"/>
    <w:rsid w:val="00190293"/>
    <w:rsid w:val="00190426"/>
    <w:rsid w:val="001907E1"/>
    <w:rsid w:val="00190CBF"/>
    <w:rsid w:val="00191648"/>
    <w:rsid w:val="00191D2A"/>
    <w:rsid w:val="001921D5"/>
    <w:rsid w:val="0019250F"/>
    <w:rsid w:val="001929F7"/>
    <w:rsid w:val="00192FDA"/>
    <w:rsid w:val="00193D54"/>
    <w:rsid w:val="00194FE1"/>
    <w:rsid w:val="00195C65"/>
    <w:rsid w:val="00195D23"/>
    <w:rsid w:val="001978A4"/>
    <w:rsid w:val="00197E57"/>
    <w:rsid w:val="001A0277"/>
    <w:rsid w:val="001A02D8"/>
    <w:rsid w:val="001A1036"/>
    <w:rsid w:val="001A10D5"/>
    <w:rsid w:val="001A1872"/>
    <w:rsid w:val="001A271D"/>
    <w:rsid w:val="001A28C5"/>
    <w:rsid w:val="001A2A62"/>
    <w:rsid w:val="001A47F2"/>
    <w:rsid w:val="001A4A96"/>
    <w:rsid w:val="001A5791"/>
    <w:rsid w:val="001A5BD8"/>
    <w:rsid w:val="001A5D3C"/>
    <w:rsid w:val="001A5DD4"/>
    <w:rsid w:val="001A6030"/>
    <w:rsid w:val="001A67C2"/>
    <w:rsid w:val="001A67EE"/>
    <w:rsid w:val="001A71BB"/>
    <w:rsid w:val="001A77D9"/>
    <w:rsid w:val="001B029F"/>
    <w:rsid w:val="001B05C8"/>
    <w:rsid w:val="001B099A"/>
    <w:rsid w:val="001B09B1"/>
    <w:rsid w:val="001B1978"/>
    <w:rsid w:val="001B368B"/>
    <w:rsid w:val="001B378C"/>
    <w:rsid w:val="001B418A"/>
    <w:rsid w:val="001B473C"/>
    <w:rsid w:val="001B4DC6"/>
    <w:rsid w:val="001B57AB"/>
    <w:rsid w:val="001B7321"/>
    <w:rsid w:val="001B77B1"/>
    <w:rsid w:val="001B7869"/>
    <w:rsid w:val="001B79A0"/>
    <w:rsid w:val="001B79E9"/>
    <w:rsid w:val="001B7A0A"/>
    <w:rsid w:val="001C030D"/>
    <w:rsid w:val="001C0C23"/>
    <w:rsid w:val="001C14FA"/>
    <w:rsid w:val="001C2464"/>
    <w:rsid w:val="001C2857"/>
    <w:rsid w:val="001C30F4"/>
    <w:rsid w:val="001C382B"/>
    <w:rsid w:val="001C42B0"/>
    <w:rsid w:val="001C454D"/>
    <w:rsid w:val="001C4822"/>
    <w:rsid w:val="001C48FA"/>
    <w:rsid w:val="001C4FE8"/>
    <w:rsid w:val="001C5B51"/>
    <w:rsid w:val="001C6D78"/>
    <w:rsid w:val="001D0D63"/>
    <w:rsid w:val="001D0DC4"/>
    <w:rsid w:val="001D1376"/>
    <w:rsid w:val="001D3C2C"/>
    <w:rsid w:val="001D4007"/>
    <w:rsid w:val="001D4CA2"/>
    <w:rsid w:val="001D560F"/>
    <w:rsid w:val="001D5C86"/>
    <w:rsid w:val="001E04EF"/>
    <w:rsid w:val="001E072C"/>
    <w:rsid w:val="001E0DFF"/>
    <w:rsid w:val="001E158F"/>
    <w:rsid w:val="001E185D"/>
    <w:rsid w:val="001E2378"/>
    <w:rsid w:val="001E347B"/>
    <w:rsid w:val="001E4654"/>
    <w:rsid w:val="001E5065"/>
    <w:rsid w:val="001E5261"/>
    <w:rsid w:val="001E5939"/>
    <w:rsid w:val="001E61FD"/>
    <w:rsid w:val="001E67BB"/>
    <w:rsid w:val="001E680C"/>
    <w:rsid w:val="001E7041"/>
    <w:rsid w:val="001E7527"/>
    <w:rsid w:val="001F014A"/>
    <w:rsid w:val="001F0CDF"/>
    <w:rsid w:val="001F1328"/>
    <w:rsid w:val="001F1C66"/>
    <w:rsid w:val="001F2623"/>
    <w:rsid w:val="001F2AF3"/>
    <w:rsid w:val="001F2B9B"/>
    <w:rsid w:val="001F2D0D"/>
    <w:rsid w:val="001F2D33"/>
    <w:rsid w:val="001F2DE8"/>
    <w:rsid w:val="001F2FB7"/>
    <w:rsid w:val="001F3AD7"/>
    <w:rsid w:val="001F458D"/>
    <w:rsid w:val="001F4D74"/>
    <w:rsid w:val="001F7F69"/>
    <w:rsid w:val="00200DB4"/>
    <w:rsid w:val="00200EAB"/>
    <w:rsid w:val="00201023"/>
    <w:rsid w:val="002019D4"/>
    <w:rsid w:val="002029B6"/>
    <w:rsid w:val="00203F04"/>
    <w:rsid w:val="0020515B"/>
    <w:rsid w:val="00205674"/>
    <w:rsid w:val="00205E47"/>
    <w:rsid w:val="00206AB6"/>
    <w:rsid w:val="00206CCE"/>
    <w:rsid w:val="002070A7"/>
    <w:rsid w:val="002071D7"/>
    <w:rsid w:val="00207213"/>
    <w:rsid w:val="00207277"/>
    <w:rsid w:val="002072CC"/>
    <w:rsid w:val="002077EA"/>
    <w:rsid w:val="002104E9"/>
    <w:rsid w:val="0021072B"/>
    <w:rsid w:val="002112A2"/>
    <w:rsid w:val="00212E8E"/>
    <w:rsid w:val="00213440"/>
    <w:rsid w:val="002138CD"/>
    <w:rsid w:val="0021429E"/>
    <w:rsid w:val="002143A0"/>
    <w:rsid w:val="002159CB"/>
    <w:rsid w:val="00217316"/>
    <w:rsid w:val="00217613"/>
    <w:rsid w:val="00217A89"/>
    <w:rsid w:val="00217DB8"/>
    <w:rsid w:val="00220463"/>
    <w:rsid w:val="00220831"/>
    <w:rsid w:val="00220C49"/>
    <w:rsid w:val="00221288"/>
    <w:rsid w:val="002214C0"/>
    <w:rsid w:val="002215DA"/>
    <w:rsid w:val="0022176E"/>
    <w:rsid w:val="00221CE5"/>
    <w:rsid w:val="0022214F"/>
    <w:rsid w:val="002222A8"/>
    <w:rsid w:val="00222F39"/>
    <w:rsid w:val="002235AD"/>
    <w:rsid w:val="0022465D"/>
    <w:rsid w:val="002246F8"/>
    <w:rsid w:val="00224764"/>
    <w:rsid w:val="00224A50"/>
    <w:rsid w:val="00224F52"/>
    <w:rsid w:val="002250D9"/>
    <w:rsid w:val="00225A24"/>
    <w:rsid w:val="00225C95"/>
    <w:rsid w:val="00226772"/>
    <w:rsid w:val="00226933"/>
    <w:rsid w:val="00226F8D"/>
    <w:rsid w:val="00227132"/>
    <w:rsid w:val="0022743B"/>
    <w:rsid w:val="00227F9B"/>
    <w:rsid w:val="00231962"/>
    <w:rsid w:val="0023218B"/>
    <w:rsid w:val="002328A8"/>
    <w:rsid w:val="00232F44"/>
    <w:rsid w:val="002330E4"/>
    <w:rsid w:val="00234432"/>
    <w:rsid w:val="00234F37"/>
    <w:rsid w:val="00234FFF"/>
    <w:rsid w:val="002354CC"/>
    <w:rsid w:val="0023574D"/>
    <w:rsid w:val="00235BD0"/>
    <w:rsid w:val="00236038"/>
    <w:rsid w:val="00236D75"/>
    <w:rsid w:val="002376F8"/>
    <w:rsid w:val="0024041E"/>
    <w:rsid w:val="00240A76"/>
    <w:rsid w:val="002414E0"/>
    <w:rsid w:val="00242822"/>
    <w:rsid w:val="0024318F"/>
    <w:rsid w:val="00243468"/>
    <w:rsid w:val="002437B2"/>
    <w:rsid w:val="0024404E"/>
    <w:rsid w:val="00244395"/>
    <w:rsid w:val="002456BC"/>
    <w:rsid w:val="00246B60"/>
    <w:rsid w:val="00246BE0"/>
    <w:rsid w:val="0024740B"/>
    <w:rsid w:val="0024766B"/>
    <w:rsid w:val="00247D33"/>
    <w:rsid w:val="00247DE6"/>
    <w:rsid w:val="002503C9"/>
    <w:rsid w:val="002505B5"/>
    <w:rsid w:val="00250768"/>
    <w:rsid w:val="0025085F"/>
    <w:rsid w:val="00251380"/>
    <w:rsid w:val="0025285C"/>
    <w:rsid w:val="002539A7"/>
    <w:rsid w:val="00253BCC"/>
    <w:rsid w:val="002544E3"/>
    <w:rsid w:val="002546A9"/>
    <w:rsid w:val="002548AB"/>
    <w:rsid w:val="002549D8"/>
    <w:rsid w:val="00254D6C"/>
    <w:rsid w:val="00255909"/>
    <w:rsid w:val="00255927"/>
    <w:rsid w:val="0025668F"/>
    <w:rsid w:val="00260DEB"/>
    <w:rsid w:val="0026114E"/>
    <w:rsid w:val="00261261"/>
    <w:rsid w:val="00261A5E"/>
    <w:rsid w:val="00261F3C"/>
    <w:rsid w:val="002620CA"/>
    <w:rsid w:val="00262A70"/>
    <w:rsid w:val="00262D6D"/>
    <w:rsid w:val="002634EC"/>
    <w:rsid w:val="00263E1F"/>
    <w:rsid w:val="00264498"/>
    <w:rsid w:val="00264645"/>
    <w:rsid w:val="002653EC"/>
    <w:rsid w:val="002655C0"/>
    <w:rsid w:val="00265D20"/>
    <w:rsid w:val="0026608E"/>
    <w:rsid w:val="00266109"/>
    <w:rsid w:val="00266F6E"/>
    <w:rsid w:val="00266FA0"/>
    <w:rsid w:val="002672C0"/>
    <w:rsid w:val="00267D6B"/>
    <w:rsid w:val="00271320"/>
    <w:rsid w:val="00271561"/>
    <w:rsid w:val="00271B3A"/>
    <w:rsid w:val="00271DDB"/>
    <w:rsid w:val="00271E2C"/>
    <w:rsid w:val="002725FB"/>
    <w:rsid w:val="002733E6"/>
    <w:rsid w:val="002734A9"/>
    <w:rsid w:val="00273732"/>
    <w:rsid w:val="00273EB8"/>
    <w:rsid w:val="002744A5"/>
    <w:rsid w:val="00275931"/>
    <w:rsid w:val="0027650E"/>
    <w:rsid w:val="0027723A"/>
    <w:rsid w:val="00277A95"/>
    <w:rsid w:val="00277AB9"/>
    <w:rsid w:val="00277D83"/>
    <w:rsid w:val="00280001"/>
    <w:rsid w:val="00280686"/>
    <w:rsid w:val="0028095B"/>
    <w:rsid w:val="002809A4"/>
    <w:rsid w:val="00280E2D"/>
    <w:rsid w:val="00280E64"/>
    <w:rsid w:val="00281461"/>
    <w:rsid w:val="0028245B"/>
    <w:rsid w:val="002825C5"/>
    <w:rsid w:val="0028426C"/>
    <w:rsid w:val="0028598D"/>
    <w:rsid w:val="00285A3C"/>
    <w:rsid w:val="00285D0B"/>
    <w:rsid w:val="0028764B"/>
    <w:rsid w:val="00287BF0"/>
    <w:rsid w:val="00290324"/>
    <w:rsid w:val="002906A8"/>
    <w:rsid w:val="002910CF"/>
    <w:rsid w:val="002917FF"/>
    <w:rsid w:val="00291937"/>
    <w:rsid w:val="00291A4C"/>
    <w:rsid w:val="0029214C"/>
    <w:rsid w:val="00292482"/>
    <w:rsid w:val="00292C1B"/>
    <w:rsid w:val="0029326C"/>
    <w:rsid w:val="00293961"/>
    <w:rsid w:val="00293BB8"/>
    <w:rsid w:val="00293F47"/>
    <w:rsid w:val="0029422B"/>
    <w:rsid w:val="00294368"/>
    <w:rsid w:val="002944BB"/>
    <w:rsid w:val="00294EC5"/>
    <w:rsid w:val="00295113"/>
    <w:rsid w:val="00295D6C"/>
    <w:rsid w:val="0029611B"/>
    <w:rsid w:val="00296236"/>
    <w:rsid w:val="002968A7"/>
    <w:rsid w:val="00296F21"/>
    <w:rsid w:val="002978F5"/>
    <w:rsid w:val="002A06D0"/>
    <w:rsid w:val="002A0BC5"/>
    <w:rsid w:val="002A0F21"/>
    <w:rsid w:val="002A176B"/>
    <w:rsid w:val="002A19D1"/>
    <w:rsid w:val="002A2120"/>
    <w:rsid w:val="002A2D97"/>
    <w:rsid w:val="002A3554"/>
    <w:rsid w:val="002A37F8"/>
    <w:rsid w:val="002A44BD"/>
    <w:rsid w:val="002A45B2"/>
    <w:rsid w:val="002A6C43"/>
    <w:rsid w:val="002A72EB"/>
    <w:rsid w:val="002B0006"/>
    <w:rsid w:val="002B0B8D"/>
    <w:rsid w:val="002B1159"/>
    <w:rsid w:val="002B1B98"/>
    <w:rsid w:val="002B1D4B"/>
    <w:rsid w:val="002B2BE4"/>
    <w:rsid w:val="002B307C"/>
    <w:rsid w:val="002B30C4"/>
    <w:rsid w:val="002B32CC"/>
    <w:rsid w:val="002B3BC7"/>
    <w:rsid w:val="002B3C16"/>
    <w:rsid w:val="002B4673"/>
    <w:rsid w:val="002B52AE"/>
    <w:rsid w:val="002B645A"/>
    <w:rsid w:val="002B67B9"/>
    <w:rsid w:val="002B7A1D"/>
    <w:rsid w:val="002B7E43"/>
    <w:rsid w:val="002C0449"/>
    <w:rsid w:val="002C0751"/>
    <w:rsid w:val="002C08DE"/>
    <w:rsid w:val="002C0A6D"/>
    <w:rsid w:val="002C0BD9"/>
    <w:rsid w:val="002C10C9"/>
    <w:rsid w:val="002C1365"/>
    <w:rsid w:val="002C17CC"/>
    <w:rsid w:val="002C1B76"/>
    <w:rsid w:val="002C1BC8"/>
    <w:rsid w:val="002C2784"/>
    <w:rsid w:val="002C28E6"/>
    <w:rsid w:val="002C3A65"/>
    <w:rsid w:val="002C3FB0"/>
    <w:rsid w:val="002C4C2E"/>
    <w:rsid w:val="002C6609"/>
    <w:rsid w:val="002C6800"/>
    <w:rsid w:val="002C6DD0"/>
    <w:rsid w:val="002C714F"/>
    <w:rsid w:val="002C7815"/>
    <w:rsid w:val="002C79E2"/>
    <w:rsid w:val="002D08E4"/>
    <w:rsid w:val="002D09B9"/>
    <w:rsid w:val="002D14CD"/>
    <w:rsid w:val="002D1544"/>
    <w:rsid w:val="002D2AE4"/>
    <w:rsid w:val="002D35E8"/>
    <w:rsid w:val="002D504A"/>
    <w:rsid w:val="002D5673"/>
    <w:rsid w:val="002D5DCD"/>
    <w:rsid w:val="002D5F9B"/>
    <w:rsid w:val="002D6167"/>
    <w:rsid w:val="002D6467"/>
    <w:rsid w:val="002D667D"/>
    <w:rsid w:val="002D6F80"/>
    <w:rsid w:val="002D7C3D"/>
    <w:rsid w:val="002E0DAA"/>
    <w:rsid w:val="002E1280"/>
    <w:rsid w:val="002E158F"/>
    <w:rsid w:val="002E15C1"/>
    <w:rsid w:val="002E1C2A"/>
    <w:rsid w:val="002E1D1F"/>
    <w:rsid w:val="002E2011"/>
    <w:rsid w:val="002E2A19"/>
    <w:rsid w:val="002E2DD0"/>
    <w:rsid w:val="002E4E80"/>
    <w:rsid w:val="002E64DB"/>
    <w:rsid w:val="002E692A"/>
    <w:rsid w:val="002E692D"/>
    <w:rsid w:val="002E72CD"/>
    <w:rsid w:val="002E78B4"/>
    <w:rsid w:val="002F0D49"/>
    <w:rsid w:val="002F1105"/>
    <w:rsid w:val="002F1574"/>
    <w:rsid w:val="002F1AC3"/>
    <w:rsid w:val="002F1CCF"/>
    <w:rsid w:val="002F204B"/>
    <w:rsid w:val="002F2529"/>
    <w:rsid w:val="002F3103"/>
    <w:rsid w:val="002F3981"/>
    <w:rsid w:val="002F3B42"/>
    <w:rsid w:val="002F442E"/>
    <w:rsid w:val="002F5CDC"/>
    <w:rsid w:val="002F683C"/>
    <w:rsid w:val="002F6955"/>
    <w:rsid w:val="002F69CA"/>
    <w:rsid w:val="002F769A"/>
    <w:rsid w:val="00301070"/>
    <w:rsid w:val="00302463"/>
    <w:rsid w:val="003040BC"/>
    <w:rsid w:val="003041F4"/>
    <w:rsid w:val="00304399"/>
    <w:rsid w:val="0030488E"/>
    <w:rsid w:val="00304DC5"/>
    <w:rsid w:val="00304F42"/>
    <w:rsid w:val="00304FFB"/>
    <w:rsid w:val="00305B1B"/>
    <w:rsid w:val="00306776"/>
    <w:rsid w:val="00306BF1"/>
    <w:rsid w:val="00307D86"/>
    <w:rsid w:val="00310544"/>
    <w:rsid w:val="00310B7F"/>
    <w:rsid w:val="00311248"/>
    <w:rsid w:val="0031135C"/>
    <w:rsid w:val="00311656"/>
    <w:rsid w:val="00312319"/>
    <w:rsid w:val="0031290A"/>
    <w:rsid w:val="003134C8"/>
    <w:rsid w:val="00313805"/>
    <w:rsid w:val="00313A85"/>
    <w:rsid w:val="00314BB4"/>
    <w:rsid w:val="00314C53"/>
    <w:rsid w:val="003154F1"/>
    <w:rsid w:val="00315AFF"/>
    <w:rsid w:val="00315F74"/>
    <w:rsid w:val="00316CA8"/>
    <w:rsid w:val="00316E45"/>
    <w:rsid w:val="00317773"/>
    <w:rsid w:val="00317A37"/>
    <w:rsid w:val="00320318"/>
    <w:rsid w:val="003203E9"/>
    <w:rsid w:val="0032080C"/>
    <w:rsid w:val="00320E37"/>
    <w:rsid w:val="003213A9"/>
    <w:rsid w:val="0032189A"/>
    <w:rsid w:val="00321AE9"/>
    <w:rsid w:val="00322A9A"/>
    <w:rsid w:val="0032377C"/>
    <w:rsid w:val="003241D0"/>
    <w:rsid w:val="00325707"/>
    <w:rsid w:val="00325F6B"/>
    <w:rsid w:val="00326BFD"/>
    <w:rsid w:val="00326F9D"/>
    <w:rsid w:val="00327226"/>
    <w:rsid w:val="003274A2"/>
    <w:rsid w:val="00327C75"/>
    <w:rsid w:val="00327E3E"/>
    <w:rsid w:val="00330B02"/>
    <w:rsid w:val="00330C6C"/>
    <w:rsid w:val="003316AB"/>
    <w:rsid w:val="00331A33"/>
    <w:rsid w:val="003329FA"/>
    <w:rsid w:val="00333586"/>
    <w:rsid w:val="00333DD6"/>
    <w:rsid w:val="003342CC"/>
    <w:rsid w:val="003349CC"/>
    <w:rsid w:val="0033519C"/>
    <w:rsid w:val="00335658"/>
    <w:rsid w:val="00336464"/>
    <w:rsid w:val="00336F12"/>
    <w:rsid w:val="003377BB"/>
    <w:rsid w:val="003379B5"/>
    <w:rsid w:val="003400FA"/>
    <w:rsid w:val="00340257"/>
    <w:rsid w:val="0034073A"/>
    <w:rsid w:val="00340DC3"/>
    <w:rsid w:val="00341071"/>
    <w:rsid w:val="00341BB7"/>
    <w:rsid w:val="00341D86"/>
    <w:rsid w:val="0034244B"/>
    <w:rsid w:val="003435D4"/>
    <w:rsid w:val="0034437D"/>
    <w:rsid w:val="00344441"/>
    <w:rsid w:val="003455F8"/>
    <w:rsid w:val="0034593F"/>
    <w:rsid w:val="003462D6"/>
    <w:rsid w:val="00346C5C"/>
    <w:rsid w:val="00347D92"/>
    <w:rsid w:val="00350400"/>
    <w:rsid w:val="003506D5"/>
    <w:rsid w:val="00350A22"/>
    <w:rsid w:val="003510E7"/>
    <w:rsid w:val="003514B6"/>
    <w:rsid w:val="00351B0D"/>
    <w:rsid w:val="00353358"/>
    <w:rsid w:val="0035374C"/>
    <w:rsid w:val="0035532B"/>
    <w:rsid w:val="00356F20"/>
    <w:rsid w:val="003600FF"/>
    <w:rsid w:val="00360411"/>
    <w:rsid w:val="003607CD"/>
    <w:rsid w:val="00360B06"/>
    <w:rsid w:val="00360EEF"/>
    <w:rsid w:val="00361878"/>
    <w:rsid w:val="00361BA0"/>
    <w:rsid w:val="00362A92"/>
    <w:rsid w:val="0036340F"/>
    <w:rsid w:val="00363435"/>
    <w:rsid w:val="003638B5"/>
    <w:rsid w:val="00363C08"/>
    <w:rsid w:val="0036452E"/>
    <w:rsid w:val="00364BF8"/>
    <w:rsid w:val="0036644D"/>
    <w:rsid w:val="00366521"/>
    <w:rsid w:val="00366A7B"/>
    <w:rsid w:val="00366BA2"/>
    <w:rsid w:val="00366F59"/>
    <w:rsid w:val="00367080"/>
    <w:rsid w:val="00367A3B"/>
    <w:rsid w:val="003701B7"/>
    <w:rsid w:val="00372449"/>
    <w:rsid w:val="00372485"/>
    <w:rsid w:val="003725DB"/>
    <w:rsid w:val="00372BAB"/>
    <w:rsid w:val="00372CC5"/>
    <w:rsid w:val="003733BD"/>
    <w:rsid w:val="00373C5B"/>
    <w:rsid w:val="00374055"/>
    <w:rsid w:val="00374FED"/>
    <w:rsid w:val="00375426"/>
    <w:rsid w:val="00375DF3"/>
    <w:rsid w:val="00376860"/>
    <w:rsid w:val="00376958"/>
    <w:rsid w:val="00376EA0"/>
    <w:rsid w:val="00377498"/>
    <w:rsid w:val="00377746"/>
    <w:rsid w:val="00377804"/>
    <w:rsid w:val="00377D72"/>
    <w:rsid w:val="0038050B"/>
    <w:rsid w:val="00380987"/>
    <w:rsid w:val="00380D5A"/>
    <w:rsid w:val="00381B3B"/>
    <w:rsid w:val="00381BEB"/>
    <w:rsid w:val="00383E0A"/>
    <w:rsid w:val="003847C4"/>
    <w:rsid w:val="00384B74"/>
    <w:rsid w:val="003863C4"/>
    <w:rsid w:val="0038662E"/>
    <w:rsid w:val="003867DE"/>
    <w:rsid w:val="00387134"/>
    <w:rsid w:val="003872F0"/>
    <w:rsid w:val="0038784A"/>
    <w:rsid w:val="00387D1F"/>
    <w:rsid w:val="00387FF7"/>
    <w:rsid w:val="00388EBA"/>
    <w:rsid w:val="003915CF"/>
    <w:rsid w:val="0039182C"/>
    <w:rsid w:val="00392033"/>
    <w:rsid w:val="00392647"/>
    <w:rsid w:val="00393E68"/>
    <w:rsid w:val="00394772"/>
    <w:rsid w:val="00396329"/>
    <w:rsid w:val="00396CB5"/>
    <w:rsid w:val="003A008D"/>
    <w:rsid w:val="003A0242"/>
    <w:rsid w:val="003A053D"/>
    <w:rsid w:val="003A0761"/>
    <w:rsid w:val="003A19FC"/>
    <w:rsid w:val="003A24D5"/>
    <w:rsid w:val="003A2A82"/>
    <w:rsid w:val="003A2EDB"/>
    <w:rsid w:val="003A2FAF"/>
    <w:rsid w:val="003A316A"/>
    <w:rsid w:val="003A33C9"/>
    <w:rsid w:val="003A342E"/>
    <w:rsid w:val="003A38AD"/>
    <w:rsid w:val="003A3CBC"/>
    <w:rsid w:val="003A482A"/>
    <w:rsid w:val="003A4EA0"/>
    <w:rsid w:val="003A5A40"/>
    <w:rsid w:val="003A5F83"/>
    <w:rsid w:val="003A613B"/>
    <w:rsid w:val="003A6D33"/>
    <w:rsid w:val="003A782B"/>
    <w:rsid w:val="003A7ADD"/>
    <w:rsid w:val="003A7E7A"/>
    <w:rsid w:val="003B05A3"/>
    <w:rsid w:val="003B083A"/>
    <w:rsid w:val="003B0BAC"/>
    <w:rsid w:val="003B39F9"/>
    <w:rsid w:val="003B458B"/>
    <w:rsid w:val="003B4642"/>
    <w:rsid w:val="003B485A"/>
    <w:rsid w:val="003B51D9"/>
    <w:rsid w:val="003B5DD3"/>
    <w:rsid w:val="003B5FA8"/>
    <w:rsid w:val="003B767C"/>
    <w:rsid w:val="003C09F2"/>
    <w:rsid w:val="003C0BBD"/>
    <w:rsid w:val="003C1630"/>
    <w:rsid w:val="003C3508"/>
    <w:rsid w:val="003C36FF"/>
    <w:rsid w:val="003C4B76"/>
    <w:rsid w:val="003C4F8B"/>
    <w:rsid w:val="003C52E3"/>
    <w:rsid w:val="003C54D3"/>
    <w:rsid w:val="003C6BAD"/>
    <w:rsid w:val="003C7E1D"/>
    <w:rsid w:val="003D06CE"/>
    <w:rsid w:val="003D105A"/>
    <w:rsid w:val="003D23BC"/>
    <w:rsid w:val="003D2EA7"/>
    <w:rsid w:val="003D39D3"/>
    <w:rsid w:val="003D3A5B"/>
    <w:rsid w:val="003D3B65"/>
    <w:rsid w:val="003D479B"/>
    <w:rsid w:val="003D49A1"/>
    <w:rsid w:val="003D5698"/>
    <w:rsid w:val="003D615B"/>
    <w:rsid w:val="003D7DCF"/>
    <w:rsid w:val="003D7EC2"/>
    <w:rsid w:val="003E076D"/>
    <w:rsid w:val="003E0D2F"/>
    <w:rsid w:val="003E1FE3"/>
    <w:rsid w:val="003E21C1"/>
    <w:rsid w:val="003E3E73"/>
    <w:rsid w:val="003E4071"/>
    <w:rsid w:val="003E482C"/>
    <w:rsid w:val="003E5EF2"/>
    <w:rsid w:val="003E66B8"/>
    <w:rsid w:val="003E7C0D"/>
    <w:rsid w:val="003F0715"/>
    <w:rsid w:val="003F1E8A"/>
    <w:rsid w:val="003F1F22"/>
    <w:rsid w:val="003F2422"/>
    <w:rsid w:val="003F2DE0"/>
    <w:rsid w:val="003F318B"/>
    <w:rsid w:val="003F39BF"/>
    <w:rsid w:val="003F405E"/>
    <w:rsid w:val="003F747B"/>
    <w:rsid w:val="003F7F7C"/>
    <w:rsid w:val="00400B54"/>
    <w:rsid w:val="00401BD8"/>
    <w:rsid w:val="00402598"/>
    <w:rsid w:val="00402658"/>
    <w:rsid w:val="00402825"/>
    <w:rsid w:val="00402CCE"/>
    <w:rsid w:val="004035D1"/>
    <w:rsid w:val="00403853"/>
    <w:rsid w:val="00403D6C"/>
    <w:rsid w:val="00403E2A"/>
    <w:rsid w:val="00403EFC"/>
    <w:rsid w:val="004043AA"/>
    <w:rsid w:val="00405855"/>
    <w:rsid w:val="00405B8C"/>
    <w:rsid w:val="0040661E"/>
    <w:rsid w:val="00406957"/>
    <w:rsid w:val="004069D8"/>
    <w:rsid w:val="0041150E"/>
    <w:rsid w:val="004118A2"/>
    <w:rsid w:val="004118D5"/>
    <w:rsid w:val="00411D8B"/>
    <w:rsid w:val="00413704"/>
    <w:rsid w:val="0041378C"/>
    <w:rsid w:val="00413F24"/>
    <w:rsid w:val="0041431C"/>
    <w:rsid w:val="0041465B"/>
    <w:rsid w:val="004147D3"/>
    <w:rsid w:val="00414E5D"/>
    <w:rsid w:val="0041500B"/>
    <w:rsid w:val="004150C5"/>
    <w:rsid w:val="004156FF"/>
    <w:rsid w:val="00416383"/>
    <w:rsid w:val="004168C5"/>
    <w:rsid w:val="004168FB"/>
    <w:rsid w:val="00416E45"/>
    <w:rsid w:val="00417040"/>
    <w:rsid w:val="004173E0"/>
    <w:rsid w:val="0041754B"/>
    <w:rsid w:val="004178B6"/>
    <w:rsid w:val="00417968"/>
    <w:rsid w:val="00417A61"/>
    <w:rsid w:val="00417FC8"/>
    <w:rsid w:val="004200B5"/>
    <w:rsid w:val="00420854"/>
    <w:rsid w:val="00420C49"/>
    <w:rsid w:val="00420F18"/>
    <w:rsid w:val="00421AF6"/>
    <w:rsid w:val="004221FF"/>
    <w:rsid w:val="00422404"/>
    <w:rsid w:val="00422D46"/>
    <w:rsid w:val="0042306C"/>
    <w:rsid w:val="00423102"/>
    <w:rsid w:val="0042373D"/>
    <w:rsid w:val="00425932"/>
    <w:rsid w:val="0042635F"/>
    <w:rsid w:val="00430163"/>
    <w:rsid w:val="00430703"/>
    <w:rsid w:val="004308D8"/>
    <w:rsid w:val="0043112E"/>
    <w:rsid w:val="004326E0"/>
    <w:rsid w:val="00433162"/>
    <w:rsid w:val="0043325D"/>
    <w:rsid w:val="00433FB4"/>
    <w:rsid w:val="00433FBA"/>
    <w:rsid w:val="00433FDE"/>
    <w:rsid w:val="00436161"/>
    <w:rsid w:val="004367C3"/>
    <w:rsid w:val="00436E69"/>
    <w:rsid w:val="00437A34"/>
    <w:rsid w:val="00437E13"/>
    <w:rsid w:val="00440967"/>
    <w:rsid w:val="00440DC7"/>
    <w:rsid w:val="004417EC"/>
    <w:rsid w:val="0044245F"/>
    <w:rsid w:val="004425BD"/>
    <w:rsid w:val="00442AF1"/>
    <w:rsid w:val="00442C13"/>
    <w:rsid w:val="0044423A"/>
    <w:rsid w:val="004451D8"/>
    <w:rsid w:val="004454E2"/>
    <w:rsid w:val="0044632A"/>
    <w:rsid w:val="00446389"/>
    <w:rsid w:val="00446E4C"/>
    <w:rsid w:val="00446E65"/>
    <w:rsid w:val="0045041A"/>
    <w:rsid w:val="004505F1"/>
    <w:rsid w:val="00450C7F"/>
    <w:rsid w:val="00450E17"/>
    <w:rsid w:val="0045126C"/>
    <w:rsid w:val="00451695"/>
    <w:rsid w:val="004518E1"/>
    <w:rsid w:val="00451B54"/>
    <w:rsid w:val="00451B5D"/>
    <w:rsid w:val="00453188"/>
    <w:rsid w:val="0045419F"/>
    <w:rsid w:val="00454E02"/>
    <w:rsid w:val="00454FEE"/>
    <w:rsid w:val="004554C1"/>
    <w:rsid w:val="0045674A"/>
    <w:rsid w:val="00456CF0"/>
    <w:rsid w:val="00456D8E"/>
    <w:rsid w:val="00456FFF"/>
    <w:rsid w:val="0045761C"/>
    <w:rsid w:val="0045776A"/>
    <w:rsid w:val="004612F5"/>
    <w:rsid w:val="00461859"/>
    <w:rsid w:val="00461A43"/>
    <w:rsid w:val="00461D47"/>
    <w:rsid w:val="00462017"/>
    <w:rsid w:val="00462D96"/>
    <w:rsid w:val="00464EF8"/>
    <w:rsid w:val="00464F9F"/>
    <w:rsid w:val="004655D9"/>
    <w:rsid w:val="004658E2"/>
    <w:rsid w:val="00465C8B"/>
    <w:rsid w:val="004662A7"/>
    <w:rsid w:val="004668D5"/>
    <w:rsid w:val="00466DD9"/>
    <w:rsid w:val="00467750"/>
    <w:rsid w:val="00473A9E"/>
    <w:rsid w:val="00473E6F"/>
    <w:rsid w:val="00474622"/>
    <w:rsid w:val="00474D22"/>
    <w:rsid w:val="00474E64"/>
    <w:rsid w:val="00474EE5"/>
    <w:rsid w:val="0047517C"/>
    <w:rsid w:val="00475347"/>
    <w:rsid w:val="004759DD"/>
    <w:rsid w:val="00475A48"/>
    <w:rsid w:val="0047667D"/>
    <w:rsid w:val="00476883"/>
    <w:rsid w:val="00477E8C"/>
    <w:rsid w:val="00480135"/>
    <w:rsid w:val="00480A07"/>
    <w:rsid w:val="00481CC6"/>
    <w:rsid w:val="00482519"/>
    <w:rsid w:val="00482CD9"/>
    <w:rsid w:val="00482CE3"/>
    <w:rsid w:val="00483402"/>
    <w:rsid w:val="00483432"/>
    <w:rsid w:val="004840FA"/>
    <w:rsid w:val="00484432"/>
    <w:rsid w:val="0048472E"/>
    <w:rsid w:val="00486401"/>
    <w:rsid w:val="004869E7"/>
    <w:rsid w:val="00486A88"/>
    <w:rsid w:val="00487A92"/>
    <w:rsid w:val="00487B2E"/>
    <w:rsid w:val="00487D07"/>
    <w:rsid w:val="00490462"/>
    <w:rsid w:val="00490840"/>
    <w:rsid w:val="00490863"/>
    <w:rsid w:val="0049098E"/>
    <w:rsid w:val="00490ED4"/>
    <w:rsid w:val="00490F63"/>
    <w:rsid w:val="00492221"/>
    <w:rsid w:val="004926CA"/>
    <w:rsid w:val="004940F5"/>
    <w:rsid w:val="00494746"/>
    <w:rsid w:val="004947A2"/>
    <w:rsid w:val="004950A3"/>
    <w:rsid w:val="004951A9"/>
    <w:rsid w:val="00495B47"/>
    <w:rsid w:val="00496024"/>
    <w:rsid w:val="004968EE"/>
    <w:rsid w:val="00496F75"/>
    <w:rsid w:val="00497202"/>
    <w:rsid w:val="00497BA9"/>
    <w:rsid w:val="004A02AF"/>
    <w:rsid w:val="004A09E7"/>
    <w:rsid w:val="004A0BAD"/>
    <w:rsid w:val="004A0BB3"/>
    <w:rsid w:val="004A0BE9"/>
    <w:rsid w:val="004A180F"/>
    <w:rsid w:val="004A2010"/>
    <w:rsid w:val="004A2AE3"/>
    <w:rsid w:val="004A2E9D"/>
    <w:rsid w:val="004A3B35"/>
    <w:rsid w:val="004A3C0E"/>
    <w:rsid w:val="004A409C"/>
    <w:rsid w:val="004A6651"/>
    <w:rsid w:val="004A7225"/>
    <w:rsid w:val="004A739A"/>
    <w:rsid w:val="004A7E41"/>
    <w:rsid w:val="004B010C"/>
    <w:rsid w:val="004B17E5"/>
    <w:rsid w:val="004B2F60"/>
    <w:rsid w:val="004B324F"/>
    <w:rsid w:val="004B3CFA"/>
    <w:rsid w:val="004B3FD3"/>
    <w:rsid w:val="004B4AF4"/>
    <w:rsid w:val="004B5EDA"/>
    <w:rsid w:val="004B7E7A"/>
    <w:rsid w:val="004C0BB4"/>
    <w:rsid w:val="004C0EAA"/>
    <w:rsid w:val="004C16BB"/>
    <w:rsid w:val="004C17E2"/>
    <w:rsid w:val="004C190E"/>
    <w:rsid w:val="004C1AF0"/>
    <w:rsid w:val="004C1BE5"/>
    <w:rsid w:val="004C2066"/>
    <w:rsid w:val="004C288B"/>
    <w:rsid w:val="004C29AE"/>
    <w:rsid w:val="004C2D0A"/>
    <w:rsid w:val="004C2DEA"/>
    <w:rsid w:val="004C310C"/>
    <w:rsid w:val="004C3A40"/>
    <w:rsid w:val="004C3AAB"/>
    <w:rsid w:val="004C4352"/>
    <w:rsid w:val="004C43E0"/>
    <w:rsid w:val="004C5752"/>
    <w:rsid w:val="004C6129"/>
    <w:rsid w:val="004C64F0"/>
    <w:rsid w:val="004C7701"/>
    <w:rsid w:val="004C7C70"/>
    <w:rsid w:val="004D0C56"/>
    <w:rsid w:val="004D1132"/>
    <w:rsid w:val="004D164E"/>
    <w:rsid w:val="004D19D3"/>
    <w:rsid w:val="004D27BA"/>
    <w:rsid w:val="004D2968"/>
    <w:rsid w:val="004D3FCF"/>
    <w:rsid w:val="004D414E"/>
    <w:rsid w:val="004D41F6"/>
    <w:rsid w:val="004D4536"/>
    <w:rsid w:val="004D48C2"/>
    <w:rsid w:val="004D4950"/>
    <w:rsid w:val="004D4A7F"/>
    <w:rsid w:val="004D58AA"/>
    <w:rsid w:val="004D623D"/>
    <w:rsid w:val="004D64AF"/>
    <w:rsid w:val="004D6537"/>
    <w:rsid w:val="004D6620"/>
    <w:rsid w:val="004D67B2"/>
    <w:rsid w:val="004D699B"/>
    <w:rsid w:val="004D6D6F"/>
    <w:rsid w:val="004D7209"/>
    <w:rsid w:val="004D7212"/>
    <w:rsid w:val="004D75BF"/>
    <w:rsid w:val="004D75CF"/>
    <w:rsid w:val="004D7B70"/>
    <w:rsid w:val="004D7D12"/>
    <w:rsid w:val="004E0056"/>
    <w:rsid w:val="004E1481"/>
    <w:rsid w:val="004E1571"/>
    <w:rsid w:val="004E34CF"/>
    <w:rsid w:val="004E36F6"/>
    <w:rsid w:val="004E375C"/>
    <w:rsid w:val="004E3BFB"/>
    <w:rsid w:val="004E4861"/>
    <w:rsid w:val="004E620E"/>
    <w:rsid w:val="004E6624"/>
    <w:rsid w:val="004E6647"/>
    <w:rsid w:val="004E68D5"/>
    <w:rsid w:val="004E726C"/>
    <w:rsid w:val="004E730A"/>
    <w:rsid w:val="004E7AB6"/>
    <w:rsid w:val="004F00AA"/>
    <w:rsid w:val="004F0159"/>
    <w:rsid w:val="004F156E"/>
    <w:rsid w:val="004F25F9"/>
    <w:rsid w:val="004F2BFF"/>
    <w:rsid w:val="004F3873"/>
    <w:rsid w:val="004F3A5F"/>
    <w:rsid w:val="004F3B8E"/>
    <w:rsid w:val="004F579D"/>
    <w:rsid w:val="004F5858"/>
    <w:rsid w:val="004F5C65"/>
    <w:rsid w:val="004F5E2C"/>
    <w:rsid w:val="004F6250"/>
    <w:rsid w:val="004F6D74"/>
    <w:rsid w:val="004F70F2"/>
    <w:rsid w:val="004F788E"/>
    <w:rsid w:val="00500920"/>
    <w:rsid w:val="00500AE9"/>
    <w:rsid w:val="005019A1"/>
    <w:rsid w:val="005019E2"/>
    <w:rsid w:val="00503844"/>
    <w:rsid w:val="00503D69"/>
    <w:rsid w:val="00505841"/>
    <w:rsid w:val="0050647D"/>
    <w:rsid w:val="0050657E"/>
    <w:rsid w:val="00507292"/>
    <w:rsid w:val="00507B6F"/>
    <w:rsid w:val="00507D09"/>
    <w:rsid w:val="00510187"/>
    <w:rsid w:val="0051094F"/>
    <w:rsid w:val="00510C5E"/>
    <w:rsid w:val="00510DB3"/>
    <w:rsid w:val="00511118"/>
    <w:rsid w:val="00511224"/>
    <w:rsid w:val="0051170A"/>
    <w:rsid w:val="00512662"/>
    <w:rsid w:val="0051295B"/>
    <w:rsid w:val="00512B0B"/>
    <w:rsid w:val="00513324"/>
    <w:rsid w:val="00513B28"/>
    <w:rsid w:val="00514CA8"/>
    <w:rsid w:val="0051639D"/>
    <w:rsid w:val="00517D43"/>
    <w:rsid w:val="005207A3"/>
    <w:rsid w:val="00520923"/>
    <w:rsid w:val="00521FF8"/>
    <w:rsid w:val="00522D3E"/>
    <w:rsid w:val="00523197"/>
    <w:rsid w:val="00524512"/>
    <w:rsid w:val="00524715"/>
    <w:rsid w:val="00524BD2"/>
    <w:rsid w:val="0052530C"/>
    <w:rsid w:val="0052566D"/>
    <w:rsid w:val="00525949"/>
    <w:rsid w:val="00526937"/>
    <w:rsid w:val="0052704F"/>
    <w:rsid w:val="005271EE"/>
    <w:rsid w:val="005274B9"/>
    <w:rsid w:val="00530096"/>
    <w:rsid w:val="005317BF"/>
    <w:rsid w:val="0053258C"/>
    <w:rsid w:val="00532B3C"/>
    <w:rsid w:val="0053331C"/>
    <w:rsid w:val="005337A3"/>
    <w:rsid w:val="00533B7C"/>
    <w:rsid w:val="00535034"/>
    <w:rsid w:val="0053511A"/>
    <w:rsid w:val="00535821"/>
    <w:rsid w:val="00536173"/>
    <w:rsid w:val="005374C8"/>
    <w:rsid w:val="00537623"/>
    <w:rsid w:val="00537B27"/>
    <w:rsid w:val="0054048A"/>
    <w:rsid w:val="00540E8A"/>
    <w:rsid w:val="00541033"/>
    <w:rsid w:val="00541330"/>
    <w:rsid w:val="005418C9"/>
    <w:rsid w:val="00541CA6"/>
    <w:rsid w:val="005423EF"/>
    <w:rsid w:val="00543145"/>
    <w:rsid w:val="00543311"/>
    <w:rsid w:val="005437AF"/>
    <w:rsid w:val="00544065"/>
    <w:rsid w:val="00544406"/>
    <w:rsid w:val="00544662"/>
    <w:rsid w:val="005447A6"/>
    <w:rsid w:val="00545AA0"/>
    <w:rsid w:val="0054656D"/>
    <w:rsid w:val="005466A3"/>
    <w:rsid w:val="005467DA"/>
    <w:rsid w:val="00546DDB"/>
    <w:rsid w:val="00546DE0"/>
    <w:rsid w:val="00547BC4"/>
    <w:rsid w:val="0055005F"/>
    <w:rsid w:val="005507E2"/>
    <w:rsid w:val="00550BB0"/>
    <w:rsid w:val="0055182C"/>
    <w:rsid w:val="00552C75"/>
    <w:rsid w:val="005530FF"/>
    <w:rsid w:val="0055328B"/>
    <w:rsid w:val="00553D6D"/>
    <w:rsid w:val="005540DB"/>
    <w:rsid w:val="005541D9"/>
    <w:rsid w:val="00554E98"/>
    <w:rsid w:val="00555247"/>
    <w:rsid w:val="00555686"/>
    <w:rsid w:val="00555754"/>
    <w:rsid w:val="00555AF3"/>
    <w:rsid w:val="00555E7B"/>
    <w:rsid w:val="0055702A"/>
    <w:rsid w:val="005603C5"/>
    <w:rsid w:val="00560911"/>
    <w:rsid w:val="00560AB3"/>
    <w:rsid w:val="005610FF"/>
    <w:rsid w:val="0056152E"/>
    <w:rsid w:val="0056161A"/>
    <w:rsid w:val="00561626"/>
    <w:rsid w:val="00561932"/>
    <w:rsid w:val="005619DB"/>
    <w:rsid w:val="00561C9E"/>
    <w:rsid w:val="00562020"/>
    <w:rsid w:val="00562A83"/>
    <w:rsid w:val="00562D6C"/>
    <w:rsid w:val="00563EBD"/>
    <w:rsid w:val="00564C61"/>
    <w:rsid w:val="00565762"/>
    <w:rsid w:val="005657B4"/>
    <w:rsid w:val="0056581F"/>
    <w:rsid w:val="005659F8"/>
    <w:rsid w:val="00566186"/>
    <w:rsid w:val="00566757"/>
    <w:rsid w:val="00566948"/>
    <w:rsid w:val="00566E1D"/>
    <w:rsid w:val="00567032"/>
    <w:rsid w:val="00567A7A"/>
    <w:rsid w:val="00567CCA"/>
    <w:rsid w:val="005703D7"/>
    <w:rsid w:val="00570D85"/>
    <w:rsid w:val="005711A5"/>
    <w:rsid w:val="00571DAA"/>
    <w:rsid w:val="00571F90"/>
    <w:rsid w:val="00572AA5"/>
    <w:rsid w:val="0057403D"/>
    <w:rsid w:val="005743B6"/>
    <w:rsid w:val="00574473"/>
    <w:rsid w:val="00574755"/>
    <w:rsid w:val="00575A66"/>
    <w:rsid w:val="00575ECD"/>
    <w:rsid w:val="0057621D"/>
    <w:rsid w:val="005764E3"/>
    <w:rsid w:val="00576A5B"/>
    <w:rsid w:val="00576CA5"/>
    <w:rsid w:val="00577129"/>
    <w:rsid w:val="00581489"/>
    <w:rsid w:val="005826D8"/>
    <w:rsid w:val="00582819"/>
    <w:rsid w:val="00583B86"/>
    <w:rsid w:val="00584327"/>
    <w:rsid w:val="00585B19"/>
    <w:rsid w:val="005874BA"/>
    <w:rsid w:val="00590794"/>
    <w:rsid w:val="00590B32"/>
    <w:rsid w:val="005910F8"/>
    <w:rsid w:val="00591CB2"/>
    <w:rsid w:val="00591CBF"/>
    <w:rsid w:val="00592F72"/>
    <w:rsid w:val="0059412F"/>
    <w:rsid w:val="00594B7C"/>
    <w:rsid w:val="00595B15"/>
    <w:rsid w:val="005974B9"/>
    <w:rsid w:val="005977ED"/>
    <w:rsid w:val="005A060E"/>
    <w:rsid w:val="005A146B"/>
    <w:rsid w:val="005A1B3D"/>
    <w:rsid w:val="005A1BA6"/>
    <w:rsid w:val="005A2A06"/>
    <w:rsid w:val="005A3266"/>
    <w:rsid w:val="005A384B"/>
    <w:rsid w:val="005A4527"/>
    <w:rsid w:val="005A457F"/>
    <w:rsid w:val="005A4916"/>
    <w:rsid w:val="005A4A32"/>
    <w:rsid w:val="005A4E79"/>
    <w:rsid w:val="005A4EC0"/>
    <w:rsid w:val="005A5711"/>
    <w:rsid w:val="005A5F9C"/>
    <w:rsid w:val="005A5FA9"/>
    <w:rsid w:val="005A6CA0"/>
    <w:rsid w:val="005A7581"/>
    <w:rsid w:val="005A78B0"/>
    <w:rsid w:val="005B03C1"/>
    <w:rsid w:val="005B07D2"/>
    <w:rsid w:val="005B092F"/>
    <w:rsid w:val="005B163C"/>
    <w:rsid w:val="005B19F8"/>
    <w:rsid w:val="005B1A0E"/>
    <w:rsid w:val="005B374B"/>
    <w:rsid w:val="005B383D"/>
    <w:rsid w:val="005B3BFE"/>
    <w:rsid w:val="005B3F68"/>
    <w:rsid w:val="005B4241"/>
    <w:rsid w:val="005B46E1"/>
    <w:rsid w:val="005B4FF8"/>
    <w:rsid w:val="005B55D4"/>
    <w:rsid w:val="005B5C46"/>
    <w:rsid w:val="005B624C"/>
    <w:rsid w:val="005B6AE3"/>
    <w:rsid w:val="005B716C"/>
    <w:rsid w:val="005B73EC"/>
    <w:rsid w:val="005C0B1F"/>
    <w:rsid w:val="005C0DF3"/>
    <w:rsid w:val="005C3054"/>
    <w:rsid w:val="005C39A0"/>
    <w:rsid w:val="005C451E"/>
    <w:rsid w:val="005C4597"/>
    <w:rsid w:val="005C4640"/>
    <w:rsid w:val="005C491B"/>
    <w:rsid w:val="005C4E96"/>
    <w:rsid w:val="005C5763"/>
    <w:rsid w:val="005C6A25"/>
    <w:rsid w:val="005C6B22"/>
    <w:rsid w:val="005C6FFF"/>
    <w:rsid w:val="005C716C"/>
    <w:rsid w:val="005C7204"/>
    <w:rsid w:val="005C723F"/>
    <w:rsid w:val="005C74CB"/>
    <w:rsid w:val="005C7B72"/>
    <w:rsid w:val="005D0426"/>
    <w:rsid w:val="005D04E7"/>
    <w:rsid w:val="005D132B"/>
    <w:rsid w:val="005D46B1"/>
    <w:rsid w:val="005D5E63"/>
    <w:rsid w:val="005D6744"/>
    <w:rsid w:val="005D75C7"/>
    <w:rsid w:val="005D7A18"/>
    <w:rsid w:val="005E0BC9"/>
    <w:rsid w:val="005E125D"/>
    <w:rsid w:val="005E1A9F"/>
    <w:rsid w:val="005E1B1E"/>
    <w:rsid w:val="005E21ED"/>
    <w:rsid w:val="005E36FA"/>
    <w:rsid w:val="005E45B5"/>
    <w:rsid w:val="005E53EE"/>
    <w:rsid w:val="005E59C2"/>
    <w:rsid w:val="005E5D33"/>
    <w:rsid w:val="005E6611"/>
    <w:rsid w:val="005E6C44"/>
    <w:rsid w:val="005E75E3"/>
    <w:rsid w:val="005F0140"/>
    <w:rsid w:val="005F0310"/>
    <w:rsid w:val="005F0C3C"/>
    <w:rsid w:val="005F0FDF"/>
    <w:rsid w:val="005F1243"/>
    <w:rsid w:val="005F20A4"/>
    <w:rsid w:val="005F3519"/>
    <w:rsid w:val="005F42C9"/>
    <w:rsid w:val="005F5168"/>
    <w:rsid w:val="005F52C4"/>
    <w:rsid w:val="005F54FD"/>
    <w:rsid w:val="005F5520"/>
    <w:rsid w:val="005F5DAB"/>
    <w:rsid w:val="005F5E4F"/>
    <w:rsid w:val="005F6188"/>
    <w:rsid w:val="005F6527"/>
    <w:rsid w:val="005F6AD4"/>
    <w:rsid w:val="005F7034"/>
    <w:rsid w:val="005F7431"/>
    <w:rsid w:val="00600375"/>
    <w:rsid w:val="00600938"/>
    <w:rsid w:val="00600C2F"/>
    <w:rsid w:val="00601842"/>
    <w:rsid w:val="0060192F"/>
    <w:rsid w:val="0060225B"/>
    <w:rsid w:val="00602DA9"/>
    <w:rsid w:val="006035E2"/>
    <w:rsid w:val="0060409E"/>
    <w:rsid w:val="006043FF"/>
    <w:rsid w:val="00604E9D"/>
    <w:rsid w:val="00606A1F"/>
    <w:rsid w:val="006073DE"/>
    <w:rsid w:val="00607B47"/>
    <w:rsid w:val="00610250"/>
    <w:rsid w:val="006106A5"/>
    <w:rsid w:val="00610AAF"/>
    <w:rsid w:val="00610C9F"/>
    <w:rsid w:val="00611ACB"/>
    <w:rsid w:val="00613028"/>
    <w:rsid w:val="00613677"/>
    <w:rsid w:val="00613D48"/>
    <w:rsid w:val="00615C59"/>
    <w:rsid w:val="00615E3A"/>
    <w:rsid w:val="00615F74"/>
    <w:rsid w:val="00616733"/>
    <w:rsid w:val="00616C59"/>
    <w:rsid w:val="00617248"/>
    <w:rsid w:val="00621372"/>
    <w:rsid w:val="0062155C"/>
    <w:rsid w:val="006216F9"/>
    <w:rsid w:val="00621AB9"/>
    <w:rsid w:val="00621B28"/>
    <w:rsid w:val="006228F5"/>
    <w:rsid w:val="00622E14"/>
    <w:rsid w:val="00624E1E"/>
    <w:rsid w:val="006258E4"/>
    <w:rsid w:val="00626373"/>
    <w:rsid w:val="006270D2"/>
    <w:rsid w:val="00630066"/>
    <w:rsid w:val="00630FE5"/>
    <w:rsid w:val="0063103A"/>
    <w:rsid w:val="006310C6"/>
    <w:rsid w:val="006315A7"/>
    <w:rsid w:val="00632343"/>
    <w:rsid w:val="0063382B"/>
    <w:rsid w:val="00633A68"/>
    <w:rsid w:val="00633E84"/>
    <w:rsid w:val="0063420A"/>
    <w:rsid w:val="006348EA"/>
    <w:rsid w:val="00634D7F"/>
    <w:rsid w:val="00634F49"/>
    <w:rsid w:val="006351CF"/>
    <w:rsid w:val="0063548C"/>
    <w:rsid w:val="006354E5"/>
    <w:rsid w:val="006364A5"/>
    <w:rsid w:val="006368EC"/>
    <w:rsid w:val="00636D73"/>
    <w:rsid w:val="0063736B"/>
    <w:rsid w:val="00637886"/>
    <w:rsid w:val="00637F15"/>
    <w:rsid w:val="006417A8"/>
    <w:rsid w:val="00641D0D"/>
    <w:rsid w:val="006423AF"/>
    <w:rsid w:val="0064280B"/>
    <w:rsid w:val="006428F2"/>
    <w:rsid w:val="00642F93"/>
    <w:rsid w:val="006430AA"/>
    <w:rsid w:val="006430FA"/>
    <w:rsid w:val="00643880"/>
    <w:rsid w:val="00643896"/>
    <w:rsid w:val="00643B66"/>
    <w:rsid w:val="006444A6"/>
    <w:rsid w:val="00644B58"/>
    <w:rsid w:val="0064512A"/>
    <w:rsid w:val="006460F2"/>
    <w:rsid w:val="00647645"/>
    <w:rsid w:val="00647D69"/>
    <w:rsid w:val="00647EBA"/>
    <w:rsid w:val="00650D09"/>
    <w:rsid w:val="00651403"/>
    <w:rsid w:val="006518FD"/>
    <w:rsid w:val="00651B85"/>
    <w:rsid w:val="00651E25"/>
    <w:rsid w:val="006528A0"/>
    <w:rsid w:val="00653027"/>
    <w:rsid w:val="00653760"/>
    <w:rsid w:val="006542D5"/>
    <w:rsid w:val="0065468D"/>
    <w:rsid w:val="0065572C"/>
    <w:rsid w:val="00655AB4"/>
    <w:rsid w:val="00655DE3"/>
    <w:rsid w:val="00656712"/>
    <w:rsid w:val="0065699B"/>
    <w:rsid w:val="00657576"/>
    <w:rsid w:val="0066075C"/>
    <w:rsid w:val="0066081B"/>
    <w:rsid w:val="00660C13"/>
    <w:rsid w:val="0066138C"/>
    <w:rsid w:val="00661F95"/>
    <w:rsid w:val="00662201"/>
    <w:rsid w:val="0066248D"/>
    <w:rsid w:val="0066264E"/>
    <w:rsid w:val="00662D1E"/>
    <w:rsid w:val="0066406C"/>
    <w:rsid w:val="006640CC"/>
    <w:rsid w:val="00664266"/>
    <w:rsid w:val="00664850"/>
    <w:rsid w:val="006661AD"/>
    <w:rsid w:val="006665EC"/>
    <w:rsid w:val="00666EDC"/>
    <w:rsid w:val="0066727D"/>
    <w:rsid w:val="006673DD"/>
    <w:rsid w:val="00667757"/>
    <w:rsid w:val="00667A29"/>
    <w:rsid w:val="00667B82"/>
    <w:rsid w:val="00670AF2"/>
    <w:rsid w:val="00670B8C"/>
    <w:rsid w:val="00671099"/>
    <w:rsid w:val="00671695"/>
    <w:rsid w:val="00671877"/>
    <w:rsid w:val="00672614"/>
    <w:rsid w:val="00672C5E"/>
    <w:rsid w:val="00672D8F"/>
    <w:rsid w:val="006733FB"/>
    <w:rsid w:val="00673AF4"/>
    <w:rsid w:val="00674C98"/>
    <w:rsid w:val="00675FCC"/>
    <w:rsid w:val="00676FFA"/>
    <w:rsid w:val="0067795E"/>
    <w:rsid w:val="00677FDF"/>
    <w:rsid w:val="006822ED"/>
    <w:rsid w:val="006823A0"/>
    <w:rsid w:val="00682EE2"/>
    <w:rsid w:val="00682F05"/>
    <w:rsid w:val="006832F4"/>
    <w:rsid w:val="00683CFE"/>
    <w:rsid w:val="00683FA1"/>
    <w:rsid w:val="006841F8"/>
    <w:rsid w:val="00684819"/>
    <w:rsid w:val="00684FE5"/>
    <w:rsid w:val="00687D23"/>
    <w:rsid w:val="00690205"/>
    <w:rsid w:val="00690B54"/>
    <w:rsid w:val="00691024"/>
    <w:rsid w:val="006918FC"/>
    <w:rsid w:val="0069203C"/>
    <w:rsid w:val="006927A1"/>
    <w:rsid w:val="006927C7"/>
    <w:rsid w:val="0069379D"/>
    <w:rsid w:val="006938F9"/>
    <w:rsid w:val="00693F36"/>
    <w:rsid w:val="00694148"/>
    <w:rsid w:val="00694468"/>
    <w:rsid w:val="00694E6F"/>
    <w:rsid w:val="00695331"/>
    <w:rsid w:val="006964DA"/>
    <w:rsid w:val="0069687E"/>
    <w:rsid w:val="00696D12"/>
    <w:rsid w:val="0069750E"/>
    <w:rsid w:val="00697795"/>
    <w:rsid w:val="00697DC2"/>
    <w:rsid w:val="00697F5B"/>
    <w:rsid w:val="006A08C8"/>
    <w:rsid w:val="006A0BCE"/>
    <w:rsid w:val="006A0CE9"/>
    <w:rsid w:val="006A1CDE"/>
    <w:rsid w:val="006A1E08"/>
    <w:rsid w:val="006A205A"/>
    <w:rsid w:val="006A2EA2"/>
    <w:rsid w:val="006A2F58"/>
    <w:rsid w:val="006A3480"/>
    <w:rsid w:val="006A3B67"/>
    <w:rsid w:val="006A3BA9"/>
    <w:rsid w:val="006A440C"/>
    <w:rsid w:val="006A6254"/>
    <w:rsid w:val="006A69B7"/>
    <w:rsid w:val="006A74A8"/>
    <w:rsid w:val="006A798E"/>
    <w:rsid w:val="006B0678"/>
    <w:rsid w:val="006B0BF6"/>
    <w:rsid w:val="006B0F69"/>
    <w:rsid w:val="006B146F"/>
    <w:rsid w:val="006B149C"/>
    <w:rsid w:val="006B195A"/>
    <w:rsid w:val="006B1DF3"/>
    <w:rsid w:val="006B23FA"/>
    <w:rsid w:val="006B2D91"/>
    <w:rsid w:val="006B324F"/>
    <w:rsid w:val="006B342B"/>
    <w:rsid w:val="006B37D2"/>
    <w:rsid w:val="006B386E"/>
    <w:rsid w:val="006B3D23"/>
    <w:rsid w:val="006B41C5"/>
    <w:rsid w:val="006B4349"/>
    <w:rsid w:val="006B4978"/>
    <w:rsid w:val="006B54B2"/>
    <w:rsid w:val="006B5B50"/>
    <w:rsid w:val="006B65ED"/>
    <w:rsid w:val="006B6D4D"/>
    <w:rsid w:val="006B6F02"/>
    <w:rsid w:val="006B6FAA"/>
    <w:rsid w:val="006B771D"/>
    <w:rsid w:val="006C09B1"/>
    <w:rsid w:val="006C3BE3"/>
    <w:rsid w:val="006C3CA7"/>
    <w:rsid w:val="006C3E0D"/>
    <w:rsid w:val="006C41A5"/>
    <w:rsid w:val="006C4275"/>
    <w:rsid w:val="006C4C9B"/>
    <w:rsid w:val="006C5BA2"/>
    <w:rsid w:val="006C5D24"/>
    <w:rsid w:val="006C6154"/>
    <w:rsid w:val="006C68A7"/>
    <w:rsid w:val="006C69B4"/>
    <w:rsid w:val="006C6F73"/>
    <w:rsid w:val="006C7381"/>
    <w:rsid w:val="006C7935"/>
    <w:rsid w:val="006C7B8F"/>
    <w:rsid w:val="006D104F"/>
    <w:rsid w:val="006D13B5"/>
    <w:rsid w:val="006D1A28"/>
    <w:rsid w:val="006D1C9D"/>
    <w:rsid w:val="006D1F8A"/>
    <w:rsid w:val="006D2E47"/>
    <w:rsid w:val="006D3B03"/>
    <w:rsid w:val="006D3C56"/>
    <w:rsid w:val="006D3EAB"/>
    <w:rsid w:val="006D3F78"/>
    <w:rsid w:val="006D4020"/>
    <w:rsid w:val="006D4338"/>
    <w:rsid w:val="006D5E8B"/>
    <w:rsid w:val="006D5ECD"/>
    <w:rsid w:val="006D6642"/>
    <w:rsid w:val="006D72F8"/>
    <w:rsid w:val="006D7865"/>
    <w:rsid w:val="006D7C61"/>
    <w:rsid w:val="006D7C79"/>
    <w:rsid w:val="006D7E6D"/>
    <w:rsid w:val="006D7F01"/>
    <w:rsid w:val="006E1275"/>
    <w:rsid w:val="006E1497"/>
    <w:rsid w:val="006E174B"/>
    <w:rsid w:val="006E17AD"/>
    <w:rsid w:val="006E2A1C"/>
    <w:rsid w:val="006E2B65"/>
    <w:rsid w:val="006E52AA"/>
    <w:rsid w:val="006E5CF4"/>
    <w:rsid w:val="006E72C5"/>
    <w:rsid w:val="006E74BC"/>
    <w:rsid w:val="006E7A18"/>
    <w:rsid w:val="006F0A39"/>
    <w:rsid w:val="006F0DB5"/>
    <w:rsid w:val="006F0FAB"/>
    <w:rsid w:val="006F10E1"/>
    <w:rsid w:val="006F1B1C"/>
    <w:rsid w:val="006F2748"/>
    <w:rsid w:val="006F28E9"/>
    <w:rsid w:val="006F2A79"/>
    <w:rsid w:val="006F3D35"/>
    <w:rsid w:val="006F45B8"/>
    <w:rsid w:val="006F4E21"/>
    <w:rsid w:val="006F5B1F"/>
    <w:rsid w:val="006F6C37"/>
    <w:rsid w:val="006F6EF6"/>
    <w:rsid w:val="006F6FBA"/>
    <w:rsid w:val="006F789C"/>
    <w:rsid w:val="0070012F"/>
    <w:rsid w:val="00700556"/>
    <w:rsid w:val="007014D7"/>
    <w:rsid w:val="007018A8"/>
    <w:rsid w:val="0070231F"/>
    <w:rsid w:val="00702816"/>
    <w:rsid w:val="00703408"/>
    <w:rsid w:val="007038C5"/>
    <w:rsid w:val="00703C4B"/>
    <w:rsid w:val="007042C4"/>
    <w:rsid w:val="00704E67"/>
    <w:rsid w:val="007053FE"/>
    <w:rsid w:val="007059B1"/>
    <w:rsid w:val="00705D70"/>
    <w:rsid w:val="007114D1"/>
    <w:rsid w:val="00711639"/>
    <w:rsid w:val="00712243"/>
    <w:rsid w:val="007126D3"/>
    <w:rsid w:val="00713D69"/>
    <w:rsid w:val="00713E4B"/>
    <w:rsid w:val="00714C55"/>
    <w:rsid w:val="007152DE"/>
    <w:rsid w:val="00715A54"/>
    <w:rsid w:val="00715EEE"/>
    <w:rsid w:val="0071626E"/>
    <w:rsid w:val="007162CA"/>
    <w:rsid w:val="00716586"/>
    <w:rsid w:val="00716A19"/>
    <w:rsid w:val="00716C32"/>
    <w:rsid w:val="00717062"/>
    <w:rsid w:val="007178D7"/>
    <w:rsid w:val="00717DA8"/>
    <w:rsid w:val="007205EF"/>
    <w:rsid w:val="0072134E"/>
    <w:rsid w:val="00721942"/>
    <w:rsid w:val="007231C8"/>
    <w:rsid w:val="00723A35"/>
    <w:rsid w:val="00724604"/>
    <w:rsid w:val="00724A66"/>
    <w:rsid w:val="00725E69"/>
    <w:rsid w:val="00725F28"/>
    <w:rsid w:val="0072613C"/>
    <w:rsid w:val="007262D5"/>
    <w:rsid w:val="007266A9"/>
    <w:rsid w:val="00726851"/>
    <w:rsid w:val="00727401"/>
    <w:rsid w:val="00727B4B"/>
    <w:rsid w:val="0073009E"/>
    <w:rsid w:val="0073049F"/>
    <w:rsid w:val="00730DC3"/>
    <w:rsid w:val="00731DAA"/>
    <w:rsid w:val="00732393"/>
    <w:rsid w:val="007324E6"/>
    <w:rsid w:val="00732B10"/>
    <w:rsid w:val="00734B36"/>
    <w:rsid w:val="0073516A"/>
    <w:rsid w:val="007357A3"/>
    <w:rsid w:val="0073643D"/>
    <w:rsid w:val="00737188"/>
    <w:rsid w:val="00740E3B"/>
    <w:rsid w:val="00740FF2"/>
    <w:rsid w:val="007416BC"/>
    <w:rsid w:val="00741F36"/>
    <w:rsid w:val="0074256F"/>
    <w:rsid w:val="00742845"/>
    <w:rsid w:val="007428B0"/>
    <w:rsid w:val="00742CD7"/>
    <w:rsid w:val="007432D0"/>
    <w:rsid w:val="0074355B"/>
    <w:rsid w:val="007436AA"/>
    <w:rsid w:val="0074377E"/>
    <w:rsid w:val="00743A59"/>
    <w:rsid w:val="00743F59"/>
    <w:rsid w:val="007450B1"/>
    <w:rsid w:val="00745783"/>
    <w:rsid w:val="007464BA"/>
    <w:rsid w:val="00747A0A"/>
    <w:rsid w:val="00747A14"/>
    <w:rsid w:val="00747B59"/>
    <w:rsid w:val="00747F0F"/>
    <w:rsid w:val="007511E8"/>
    <w:rsid w:val="0075147A"/>
    <w:rsid w:val="0075279E"/>
    <w:rsid w:val="00752EFF"/>
    <w:rsid w:val="00753B16"/>
    <w:rsid w:val="00753DA0"/>
    <w:rsid w:val="00754DE9"/>
    <w:rsid w:val="007555DF"/>
    <w:rsid w:val="0075591D"/>
    <w:rsid w:val="00755E88"/>
    <w:rsid w:val="0075600D"/>
    <w:rsid w:val="00756371"/>
    <w:rsid w:val="007566D3"/>
    <w:rsid w:val="00756C0F"/>
    <w:rsid w:val="00757D25"/>
    <w:rsid w:val="00760193"/>
    <w:rsid w:val="0076041E"/>
    <w:rsid w:val="0076050F"/>
    <w:rsid w:val="0076118A"/>
    <w:rsid w:val="00761CF3"/>
    <w:rsid w:val="00762100"/>
    <w:rsid w:val="00763F5E"/>
    <w:rsid w:val="0076456D"/>
    <w:rsid w:val="007647F7"/>
    <w:rsid w:val="00764E47"/>
    <w:rsid w:val="00765D73"/>
    <w:rsid w:val="00766F5D"/>
    <w:rsid w:val="0076704A"/>
    <w:rsid w:val="00767E0F"/>
    <w:rsid w:val="00767F38"/>
    <w:rsid w:val="00770650"/>
    <w:rsid w:val="00770C23"/>
    <w:rsid w:val="00770CD7"/>
    <w:rsid w:val="0077119B"/>
    <w:rsid w:val="00771681"/>
    <w:rsid w:val="00771691"/>
    <w:rsid w:val="00772722"/>
    <w:rsid w:val="00772F8D"/>
    <w:rsid w:val="007730D7"/>
    <w:rsid w:val="007735D4"/>
    <w:rsid w:val="007754ED"/>
    <w:rsid w:val="0077554A"/>
    <w:rsid w:val="00775E65"/>
    <w:rsid w:val="0077618D"/>
    <w:rsid w:val="007761D6"/>
    <w:rsid w:val="007762B0"/>
    <w:rsid w:val="00776D04"/>
    <w:rsid w:val="007775D4"/>
    <w:rsid w:val="00777647"/>
    <w:rsid w:val="0078054E"/>
    <w:rsid w:val="007805EB"/>
    <w:rsid w:val="00781908"/>
    <w:rsid w:val="00781AE9"/>
    <w:rsid w:val="00781C7C"/>
    <w:rsid w:val="00782571"/>
    <w:rsid w:val="007825E5"/>
    <w:rsid w:val="00782C4F"/>
    <w:rsid w:val="007830EB"/>
    <w:rsid w:val="00783E53"/>
    <w:rsid w:val="007858F6"/>
    <w:rsid w:val="00785C0B"/>
    <w:rsid w:val="00786889"/>
    <w:rsid w:val="007869D2"/>
    <w:rsid w:val="00787520"/>
    <w:rsid w:val="00790A77"/>
    <w:rsid w:val="00790C80"/>
    <w:rsid w:val="00791A21"/>
    <w:rsid w:val="00791C6C"/>
    <w:rsid w:val="00792A3E"/>
    <w:rsid w:val="007933FB"/>
    <w:rsid w:val="00793F75"/>
    <w:rsid w:val="00793FBF"/>
    <w:rsid w:val="00795281"/>
    <w:rsid w:val="007957F6"/>
    <w:rsid w:val="0079708C"/>
    <w:rsid w:val="00797B13"/>
    <w:rsid w:val="007A04A3"/>
    <w:rsid w:val="007A0878"/>
    <w:rsid w:val="007A0911"/>
    <w:rsid w:val="007A10C3"/>
    <w:rsid w:val="007A12A0"/>
    <w:rsid w:val="007A20DC"/>
    <w:rsid w:val="007A2BFF"/>
    <w:rsid w:val="007A337A"/>
    <w:rsid w:val="007A3A8F"/>
    <w:rsid w:val="007A4993"/>
    <w:rsid w:val="007A6673"/>
    <w:rsid w:val="007A66CA"/>
    <w:rsid w:val="007A685F"/>
    <w:rsid w:val="007A68B5"/>
    <w:rsid w:val="007A6A56"/>
    <w:rsid w:val="007A71AC"/>
    <w:rsid w:val="007A7E1F"/>
    <w:rsid w:val="007B02D3"/>
    <w:rsid w:val="007B0B5F"/>
    <w:rsid w:val="007B0F0A"/>
    <w:rsid w:val="007B188E"/>
    <w:rsid w:val="007B1A92"/>
    <w:rsid w:val="007B284A"/>
    <w:rsid w:val="007B2C21"/>
    <w:rsid w:val="007B2DBF"/>
    <w:rsid w:val="007B45D5"/>
    <w:rsid w:val="007B469D"/>
    <w:rsid w:val="007B4CC3"/>
    <w:rsid w:val="007B4E3D"/>
    <w:rsid w:val="007B4FD0"/>
    <w:rsid w:val="007B598F"/>
    <w:rsid w:val="007B70FE"/>
    <w:rsid w:val="007B7775"/>
    <w:rsid w:val="007C04A0"/>
    <w:rsid w:val="007C0A06"/>
    <w:rsid w:val="007C1124"/>
    <w:rsid w:val="007C1AEA"/>
    <w:rsid w:val="007C2805"/>
    <w:rsid w:val="007C2A11"/>
    <w:rsid w:val="007C2AB4"/>
    <w:rsid w:val="007C2BFF"/>
    <w:rsid w:val="007C3379"/>
    <w:rsid w:val="007C37AD"/>
    <w:rsid w:val="007C4591"/>
    <w:rsid w:val="007C48E7"/>
    <w:rsid w:val="007C4A82"/>
    <w:rsid w:val="007C5434"/>
    <w:rsid w:val="007C555D"/>
    <w:rsid w:val="007C568D"/>
    <w:rsid w:val="007C586C"/>
    <w:rsid w:val="007C5B10"/>
    <w:rsid w:val="007C71A0"/>
    <w:rsid w:val="007C75C9"/>
    <w:rsid w:val="007C773A"/>
    <w:rsid w:val="007C7FB9"/>
    <w:rsid w:val="007D0214"/>
    <w:rsid w:val="007D0CEB"/>
    <w:rsid w:val="007D104D"/>
    <w:rsid w:val="007D1233"/>
    <w:rsid w:val="007D3988"/>
    <w:rsid w:val="007D4218"/>
    <w:rsid w:val="007D464B"/>
    <w:rsid w:val="007D50A3"/>
    <w:rsid w:val="007D5CC2"/>
    <w:rsid w:val="007D60E1"/>
    <w:rsid w:val="007D691F"/>
    <w:rsid w:val="007D7412"/>
    <w:rsid w:val="007D7555"/>
    <w:rsid w:val="007E061A"/>
    <w:rsid w:val="007E115B"/>
    <w:rsid w:val="007E133D"/>
    <w:rsid w:val="007E1441"/>
    <w:rsid w:val="007E242C"/>
    <w:rsid w:val="007E3381"/>
    <w:rsid w:val="007E33CD"/>
    <w:rsid w:val="007E3810"/>
    <w:rsid w:val="007E4963"/>
    <w:rsid w:val="007E508C"/>
    <w:rsid w:val="007E593A"/>
    <w:rsid w:val="007E5A74"/>
    <w:rsid w:val="007E5DC0"/>
    <w:rsid w:val="007E62CB"/>
    <w:rsid w:val="007E68B5"/>
    <w:rsid w:val="007E6DD6"/>
    <w:rsid w:val="007E7779"/>
    <w:rsid w:val="007E7C06"/>
    <w:rsid w:val="007E7C44"/>
    <w:rsid w:val="007F035F"/>
    <w:rsid w:val="007F0681"/>
    <w:rsid w:val="007F068E"/>
    <w:rsid w:val="007F0CEC"/>
    <w:rsid w:val="007F11C4"/>
    <w:rsid w:val="007F345E"/>
    <w:rsid w:val="007F35F8"/>
    <w:rsid w:val="007F41A6"/>
    <w:rsid w:val="007F482A"/>
    <w:rsid w:val="007F507E"/>
    <w:rsid w:val="007F5769"/>
    <w:rsid w:val="007F6093"/>
    <w:rsid w:val="007F6768"/>
    <w:rsid w:val="007F6CAD"/>
    <w:rsid w:val="007F7748"/>
    <w:rsid w:val="00800B1D"/>
    <w:rsid w:val="00800D31"/>
    <w:rsid w:val="00801393"/>
    <w:rsid w:val="00801467"/>
    <w:rsid w:val="008021B9"/>
    <w:rsid w:val="00803113"/>
    <w:rsid w:val="008032A5"/>
    <w:rsid w:val="00803F39"/>
    <w:rsid w:val="008041AD"/>
    <w:rsid w:val="0080471A"/>
    <w:rsid w:val="008049FA"/>
    <w:rsid w:val="00805480"/>
    <w:rsid w:val="008058E1"/>
    <w:rsid w:val="00805AFF"/>
    <w:rsid w:val="008060DA"/>
    <w:rsid w:val="00806142"/>
    <w:rsid w:val="0080651A"/>
    <w:rsid w:val="008069AB"/>
    <w:rsid w:val="00807162"/>
    <w:rsid w:val="008074C7"/>
    <w:rsid w:val="00807B1A"/>
    <w:rsid w:val="0081057D"/>
    <w:rsid w:val="00810610"/>
    <w:rsid w:val="00811BFE"/>
    <w:rsid w:val="00812338"/>
    <w:rsid w:val="008125B5"/>
    <w:rsid w:val="0081261B"/>
    <w:rsid w:val="00812DDC"/>
    <w:rsid w:val="00813144"/>
    <w:rsid w:val="008136A8"/>
    <w:rsid w:val="00813C30"/>
    <w:rsid w:val="00814132"/>
    <w:rsid w:val="008145A6"/>
    <w:rsid w:val="008149F4"/>
    <w:rsid w:val="00814FA7"/>
    <w:rsid w:val="008161AA"/>
    <w:rsid w:val="0081640B"/>
    <w:rsid w:val="008168B5"/>
    <w:rsid w:val="00817477"/>
    <w:rsid w:val="00817732"/>
    <w:rsid w:val="008177B4"/>
    <w:rsid w:val="0081792B"/>
    <w:rsid w:val="00817C9C"/>
    <w:rsid w:val="0082104E"/>
    <w:rsid w:val="00821775"/>
    <w:rsid w:val="00821BAF"/>
    <w:rsid w:val="0082385F"/>
    <w:rsid w:val="00824A9A"/>
    <w:rsid w:val="00824CC4"/>
    <w:rsid w:val="008251BD"/>
    <w:rsid w:val="00825DB6"/>
    <w:rsid w:val="00825F8B"/>
    <w:rsid w:val="00826A4C"/>
    <w:rsid w:val="00826BF8"/>
    <w:rsid w:val="00826E78"/>
    <w:rsid w:val="008279FB"/>
    <w:rsid w:val="00827C3A"/>
    <w:rsid w:val="00831376"/>
    <w:rsid w:val="00832220"/>
    <w:rsid w:val="008328B7"/>
    <w:rsid w:val="00832B48"/>
    <w:rsid w:val="00833390"/>
    <w:rsid w:val="00833816"/>
    <w:rsid w:val="008338BA"/>
    <w:rsid w:val="0083391E"/>
    <w:rsid w:val="00834190"/>
    <w:rsid w:val="00835AEB"/>
    <w:rsid w:val="00836BE5"/>
    <w:rsid w:val="00836D88"/>
    <w:rsid w:val="0083789E"/>
    <w:rsid w:val="00837C55"/>
    <w:rsid w:val="00840172"/>
    <w:rsid w:val="0084021C"/>
    <w:rsid w:val="00840756"/>
    <w:rsid w:val="00840822"/>
    <w:rsid w:val="00841AC6"/>
    <w:rsid w:val="00842762"/>
    <w:rsid w:val="008427BE"/>
    <w:rsid w:val="00843145"/>
    <w:rsid w:val="00843A39"/>
    <w:rsid w:val="00843AB2"/>
    <w:rsid w:val="00843C3D"/>
    <w:rsid w:val="008444CD"/>
    <w:rsid w:val="0084574B"/>
    <w:rsid w:val="00845D3C"/>
    <w:rsid w:val="00846889"/>
    <w:rsid w:val="00847180"/>
    <w:rsid w:val="00847AA7"/>
    <w:rsid w:val="00847CF9"/>
    <w:rsid w:val="00847E7C"/>
    <w:rsid w:val="00847FCF"/>
    <w:rsid w:val="00850CD5"/>
    <w:rsid w:val="00851B92"/>
    <w:rsid w:val="00851F07"/>
    <w:rsid w:val="00853D8C"/>
    <w:rsid w:val="008547A2"/>
    <w:rsid w:val="00854BE1"/>
    <w:rsid w:val="00854F45"/>
    <w:rsid w:val="00855532"/>
    <w:rsid w:val="00855866"/>
    <w:rsid w:val="008559BA"/>
    <w:rsid w:val="00855D89"/>
    <w:rsid w:val="008562F2"/>
    <w:rsid w:val="0085660E"/>
    <w:rsid w:val="0085662C"/>
    <w:rsid w:val="00856C01"/>
    <w:rsid w:val="008570B6"/>
    <w:rsid w:val="00860A8F"/>
    <w:rsid w:val="00860B71"/>
    <w:rsid w:val="00860F2F"/>
    <w:rsid w:val="008615B7"/>
    <w:rsid w:val="00863545"/>
    <w:rsid w:val="00863AC6"/>
    <w:rsid w:val="00863E73"/>
    <w:rsid w:val="008647DF"/>
    <w:rsid w:val="00864803"/>
    <w:rsid w:val="0086521F"/>
    <w:rsid w:val="00865A53"/>
    <w:rsid w:val="00865B5B"/>
    <w:rsid w:val="008660BF"/>
    <w:rsid w:val="00866418"/>
    <w:rsid w:val="00867A21"/>
    <w:rsid w:val="00867FB2"/>
    <w:rsid w:val="00870384"/>
    <w:rsid w:val="0087083F"/>
    <w:rsid w:val="00870E95"/>
    <w:rsid w:val="00871621"/>
    <w:rsid w:val="00872A13"/>
    <w:rsid w:val="00873E33"/>
    <w:rsid w:val="00873FE0"/>
    <w:rsid w:val="008741CE"/>
    <w:rsid w:val="0087542D"/>
    <w:rsid w:val="00876B9B"/>
    <w:rsid w:val="00876DBF"/>
    <w:rsid w:val="00876DDD"/>
    <w:rsid w:val="00877A11"/>
    <w:rsid w:val="0088021E"/>
    <w:rsid w:val="00880958"/>
    <w:rsid w:val="00881DC3"/>
    <w:rsid w:val="00882111"/>
    <w:rsid w:val="008821B6"/>
    <w:rsid w:val="00882505"/>
    <w:rsid w:val="0088326C"/>
    <w:rsid w:val="008835D4"/>
    <w:rsid w:val="00883923"/>
    <w:rsid w:val="00883A3A"/>
    <w:rsid w:val="00883F64"/>
    <w:rsid w:val="00884C39"/>
    <w:rsid w:val="00884D91"/>
    <w:rsid w:val="00885315"/>
    <w:rsid w:val="00885427"/>
    <w:rsid w:val="00885CC6"/>
    <w:rsid w:val="008862B3"/>
    <w:rsid w:val="00886B00"/>
    <w:rsid w:val="00886BC8"/>
    <w:rsid w:val="00887006"/>
    <w:rsid w:val="008870C6"/>
    <w:rsid w:val="0088756A"/>
    <w:rsid w:val="00887B07"/>
    <w:rsid w:val="00887FB8"/>
    <w:rsid w:val="00890293"/>
    <w:rsid w:val="0089067E"/>
    <w:rsid w:val="008908B1"/>
    <w:rsid w:val="00891ED3"/>
    <w:rsid w:val="008921B2"/>
    <w:rsid w:val="0089223A"/>
    <w:rsid w:val="008922EE"/>
    <w:rsid w:val="00892781"/>
    <w:rsid w:val="00892794"/>
    <w:rsid w:val="00893579"/>
    <w:rsid w:val="00893833"/>
    <w:rsid w:val="00893A40"/>
    <w:rsid w:val="00893B9F"/>
    <w:rsid w:val="00894905"/>
    <w:rsid w:val="00894E88"/>
    <w:rsid w:val="00895589"/>
    <w:rsid w:val="008975BD"/>
    <w:rsid w:val="00897611"/>
    <w:rsid w:val="008A07B9"/>
    <w:rsid w:val="008A2924"/>
    <w:rsid w:val="008A2BD6"/>
    <w:rsid w:val="008A357F"/>
    <w:rsid w:val="008A3773"/>
    <w:rsid w:val="008A37BC"/>
    <w:rsid w:val="008A3DEB"/>
    <w:rsid w:val="008A4A1A"/>
    <w:rsid w:val="008A4CBB"/>
    <w:rsid w:val="008A54C3"/>
    <w:rsid w:val="008A627F"/>
    <w:rsid w:val="008A781F"/>
    <w:rsid w:val="008A78AA"/>
    <w:rsid w:val="008B0B97"/>
    <w:rsid w:val="008B15B4"/>
    <w:rsid w:val="008B1A94"/>
    <w:rsid w:val="008B2FF6"/>
    <w:rsid w:val="008B3DB9"/>
    <w:rsid w:val="008B4BF3"/>
    <w:rsid w:val="008B4C2C"/>
    <w:rsid w:val="008B5480"/>
    <w:rsid w:val="008B6673"/>
    <w:rsid w:val="008B6795"/>
    <w:rsid w:val="008B68FE"/>
    <w:rsid w:val="008B7071"/>
    <w:rsid w:val="008B7741"/>
    <w:rsid w:val="008B77CA"/>
    <w:rsid w:val="008B7F0B"/>
    <w:rsid w:val="008B7F9E"/>
    <w:rsid w:val="008C0234"/>
    <w:rsid w:val="008C0427"/>
    <w:rsid w:val="008C114A"/>
    <w:rsid w:val="008C2172"/>
    <w:rsid w:val="008C24D9"/>
    <w:rsid w:val="008C2935"/>
    <w:rsid w:val="008C294B"/>
    <w:rsid w:val="008C2B25"/>
    <w:rsid w:val="008C2FA4"/>
    <w:rsid w:val="008C3618"/>
    <w:rsid w:val="008C36E1"/>
    <w:rsid w:val="008C38CE"/>
    <w:rsid w:val="008C406F"/>
    <w:rsid w:val="008C4B13"/>
    <w:rsid w:val="008C57A8"/>
    <w:rsid w:val="008C6658"/>
    <w:rsid w:val="008C7380"/>
    <w:rsid w:val="008C783C"/>
    <w:rsid w:val="008D03F3"/>
    <w:rsid w:val="008D0E24"/>
    <w:rsid w:val="008D11F4"/>
    <w:rsid w:val="008D131B"/>
    <w:rsid w:val="008D14D6"/>
    <w:rsid w:val="008D225B"/>
    <w:rsid w:val="008D22D0"/>
    <w:rsid w:val="008D2DF1"/>
    <w:rsid w:val="008D32D4"/>
    <w:rsid w:val="008D3364"/>
    <w:rsid w:val="008D33A1"/>
    <w:rsid w:val="008D37D8"/>
    <w:rsid w:val="008D3C90"/>
    <w:rsid w:val="008D4140"/>
    <w:rsid w:val="008D476E"/>
    <w:rsid w:val="008D4B2B"/>
    <w:rsid w:val="008D4CC7"/>
    <w:rsid w:val="008D4D8D"/>
    <w:rsid w:val="008D5500"/>
    <w:rsid w:val="008D580A"/>
    <w:rsid w:val="008D5A9C"/>
    <w:rsid w:val="008D6601"/>
    <w:rsid w:val="008D735A"/>
    <w:rsid w:val="008D7E14"/>
    <w:rsid w:val="008E0425"/>
    <w:rsid w:val="008E08FF"/>
    <w:rsid w:val="008E0CAC"/>
    <w:rsid w:val="008E0F00"/>
    <w:rsid w:val="008E1099"/>
    <w:rsid w:val="008E14C4"/>
    <w:rsid w:val="008E16A1"/>
    <w:rsid w:val="008E1792"/>
    <w:rsid w:val="008E2336"/>
    <w:rsid w:val="008E2E6E"/>
    <w:rsid w:val="008E3434"/>
    <w:rsid w:val="008E3E27"/>
    <w:rsid w:val="008E4A73"/>
    <w:rsid w:val="008E4DED"/>
    <w:rsid w:val="008E4F01"/>
    <w:rsid w:val="008E5453"/>
    <w:rsid w:val="008E6811"/>
    <w:rsid w:val="008E6E9F"/>
    <w:rsid w:val="008E7E1F"/>
    <w:rsid w:val="008F0172"/>
    <w:rsid w:val="008F071E"/>
    <w:rsid w:val="008F0CB6"/>
    <w:rsid w:val="008F0CCA"/>
    <w:rsid w:val="008F14F1"/>
    <w:rsid w:val="008F1600"/>
    <w:rsid w:val="008F1995"/>
    <w:rsid w:val="008F1EB3"/>
    <w:rsid w:val="008F22D2"/>
    <w:rsid w:val="008F2EE1"/>
    <w:rsid w:val="008F3163"/>
    <w:rsid w:val="008F4093"/>
    <w:rsid w:val="008F5132"/>
    <w:rsid w:val="008F6059"/>
    <w:rsid w:val="008F66F3"/>
    <w:rsid w:val="008F6D05"/>
    <w:rsid w:val="008F7CAE"/>
    <w:rsid w:val="009009B5"/>
    <w:rsid w:val="00901640"/>
    <w:rsid w:val="0090176D"/>
    <w:rsid w:val="00902029"/>
    <w:rsid w:val="009024E3"/>
    <w:rsid w:val="00902773"/>
    <w:rsid w:val="00902D9D"/>
    <w:rsid w:val="00903459"/>
    <w:rsid w:val="009043EB"/>
    <w:rsid w:val="00904472"/>
    <w:rsid w:val="009046BB"/>
    <w:rsid w:val="00904718"/>
    <w:rsid w:val="0090584E"/>
    <w:rsid w:val="009060C9"/>
    <w:rsid w:val="00907A2C"/>
    <w:rsid w:val="00910101"/>
    <w:rsid w:val="009105AF"/>
    <w:rsid w:val="0091079C"/>
    <w:rsid w:val="009107B2"/>
    <w:rsid w:val="00910A62"/>
    <w:rsid w:val="00911B8B"/>
    <w:rsid w:val="00912302"/>
    <w:rsid w:val="00912DEC"/>
    <w:rsid w:val="00913E50"/>
    <w:rsid w:val="00913FDE"/>
    <w:rsid w:val="009165EB"/>
    <w:rsid w:val="00916836"/>
    <w:rsid w:val="009168F3"/>
    <w:rsid w:val="00916911"/>
    <w:rsid w:val="00916AAB"/>
    <w:rsid w:val="00916B69"/>
    <w:rsid w:val="00916C3E"/>
    <w:rsid w:val="009175C1"/>
    <w:rsid w:val="009176C0"/>
    <w:rsid w:val="00917AEC"/>
    <w:rsid w:val="00920583"/>
    <w:rsid w:val="009216E0"/>
    <w:rsid w:val="009228EC"/>
    <w:rsid w:val="00922E1C"/>
    <w:rsid w:val="00922F20"/>
    <w:rsid w:val="00922F76"/>
    <w:rsid w:val="009230CB"/>
    <w:rsid w:val="0092452B"/>
    <w:rsid w:val="00924610"/>
    <w:rsid w:val="009249BE"/>
    <w:rsid w:val="00924EDC"/>
    <w:rsid w:val="00925782"/>
    <w:rsid w:val="00925B75"/>
    <w:rsid w:val="00926285"/>
    <w:rsid w:val="009262AB"/>
    <w:rsid w:val="00926C26"/>
    <w:rsid w:val="0092747C"/>
    <w:rsid w:val="009276E0"/>
    <w:rsid w:val="009307F3"/>
    <w:rsid w:val="00930994"/>
    <w:rsid w:val="009322E7"/>
    <w:rsid w:val="009322EC"/>
    <w:rsid w:val="009328F4"/>
    <w:rsid w:val="00933965"/>
    <w:rsid w:val="00934B34"/>
    <w:rsid w:val="00935288"/>
    <w:rsid w:val="00935394"/>
    <w:rsid w:val="00935EBF"/>
    <w:rsid w:val="00935FFE"/>
    <w:rsid w:val="00936AD2"/>
    <w:rsid w:val="00936EF3"/>
    <w:rsid w:val="009376D9"/>
    <w:rsid w:val="00937B37"/>
    <w:rsid w:val="00940C23"/>
    <w:rsid w:val="009410BE"/>
    <w:rsid w:val="009410F8"/>
    <w:rsid w:val="00941429"/>
    <w:rsid w:val="009415F4"/>
    <w:rsid w:val="00941B0F"/>
    <w:rsid w:val="00942B96"/>
    <w:rsid w:val="0094333F"/>
    <w:rsid w:val="00944DFF"/>
    <w:rsid w:val="00945196"/>
    <w:rsid w:val="009458E4"/>
    <w:rsid w:val="00946801"/>
    <w:rsid w:val="009469C9"/>
    <w:rsid w:val="00946B28"/>
    <w:rsid w:val="00946C08"/>
    <w:rsid w:val="00947577"/>
    <w:rsid w:val="00950134"/>
    <w:rsid w:val="00950426"/>
    <w:rsid w:val="00951249"/>
    <w:rsid w:val="00951617"/>
    <w:rsid w:val="009518A0"/>
    <w:rsid w:val="00952398"/>
    <w:rsid w:val="00952C86"/>
    <w:rsid w:val="009545ED"/>
    <w:rsid w:val="00954A80"/>
    <w:rsid w:val="00955345"/>
    <w:rsid w:val="00956A33"/>
    <w:rsid w:val="00956B84"/>
    <w:rsid w:val="00956DF2"/>
    <w:rsid w:val="00957857"/>
    <w:rsid w:val="00960ED8"/>
    <w:rsid w:val="009614DD"/>
    <w:rsid w:val="009616E8"/>
    <w:rsid w:val="00961D78"/>
    <w:rsid w:val="0096231F"/>
    <w:rsid w:val="009623E5"/>
    <w:rsid w:val="009637EC"/>
    <w:rsid w:val="00964AEF"/>
    <w:rsid w:val="009659ED"/>
    <w:rsid w:val="00965E85"/>
    <w:rsid w:val="0096616E"/>
    <w:rsid w:val="00966888"/>
    <w:rsid w:val="009670D2"/>
    <w:rsid w:val="00967637"/>
    <w:rsid w:val="009677B0"/>
    <w:rsid w:val="00967F5B"/>
    <w:rsid w:val="0097083E"/>
    <w:rsid w:val="009718C9"/>
    <w:rsid w:val="0097212D"/>
    <w:rsid w:val="00972B34"/>
    <w:rsid w:val="0097337B"/>
    <w:rsid w:val="00973992"/>
    <w:rsid w:val="00974301"/>
    <w:rsid w:val="00974CD8"/>
    <w:rsid w:val="00975173"/>
    <w:rsid w:val="009755B2"/>
    <w:rsid w:val="00981416"/>
    <w:rsid w:val="00981503"/>
    <w:rsid w:val="00981765"/>
    <w:rsid w:val="009819DB"/>
    <w:rsid w:val="009822AA"/>
    <w:rsid w:val="009823BD"/>
    <w:rsid w:val="00982840"/>
    <w:rsid w:val="009830D6"/>
    <w:rsid w:val="00983E6E"/>
    <w:rsid w:val="009849FE"/>
    <w:rsid w:val="00985DD4"/>
    <w:rsid w:val="009862DF"/>
    <w:rsid w:val="00986660"/>
    <w:rsid w:val="009867CB"/>
    <w:rsid w:val="00986C2C"/>
    <w:rsid w:val="00987667"/>
    <w:rsid w:val="00987B7E"/>
    <w:rsid w:val="009906D3"/>
    <w:rsid w:val="00990BCC"/>
    <w:rsid w:val="00991216"/>
    <w:rsid w:val="0099184D"/>
    <w:rsid w:val="00991984"/>
    <w:rsid w:val="00992245"/>
    <w:rsid w:val="00992285"/>
    <w:rsid w:val="00992451"/>
    <w:rsid w:val="00992612"/>
    <w:rsid w:val="00992C9D"/>
    <w:rsid w:val="00992DEC"/>
    <w:rsid w:val="0099389E"/>
    <w:rsid w:val="009939BD"/>
    <w:rsid w:val="00994561"/>
    <w:rsid w:val="00995F5A"/>
    <w:rsid w:val="00996353"/>
    <w:rsid w:val="00996391"/>
    <w:rsid w:val="009A07B0"/>
    <w:rsid w:val="009A09BD"/>
    <w:rsid w:val="009A0D6A"/>
    <w:rsid w:val="009A1218"/>
    <w:rsid w:val="009A19B3"/>
    <w:rsid w:val="009A1CA9"/>
    <w:rsid w:val="009A20C2"/>
    <w:rsid w:val="009A20ED"/>
    <w:rsid w:val="009A2151"/>
    <w:rsid w:val="009A2907"/>
    <w:rsid w:val="009A2C6A"/>
    <w:rsid w:val="009A372F"/>
    <w:rsid w:val="009A4203"/>
    <w:rsid w:val="009A4EAA"/>
    <w:rsid w:val="009A5F2A"/>
    <w:rsid w:val="009A6A9B"/>
    <w:rsid w:val="009A7362"/>
    <w:rsid w:val="009B02A6"/>
    <w:rsid w:val="009B0301"/>
    <w:rsid w:val="009B03E1"/>
    <w:rsid w:val="009B0B8E"/>
    <w:rsid w:val="009B1928"/>
    <w:rsid w:val="009B1E48"/>
    <w:rsid w:val="009B4DB4"/>
    <w:rsid w:val="009B56D7"/>
    <w:rsid w:val="009B57BF"/>
    <w:rsid w:val="009B5B79"/>
    <w:rsid w:val="009B60E8"/>
    <w:rsid w:val="009B6B48"/>
    <w:rsid w:val="009C0769"/>
    <w:rsid w:val="009C07D2"/>
    <w:rsid w:val="009C0CD4"/>
    <w:rsid w:val="009C0E31"/>
    <w:rsid w:val="009C1684"/>
    <w:rsid w:val="009C2B8A"/>
    <w:rsid w:val="009C2D9C"/>
    <w:rsid w:val="009C32DA"/>
    <w:rsid w:val="009C390F"/>
    <w:rsid w:val="009C3D05"/>
    <w:rsid w:val="009C3D9A"/>
    <w:rsid w:val="009C3EAC"/>
    <w:rsid w:val="009C4CE4"/>
    <w:rsid w:val="009C5FBB"/>
    <w:rsid w:val="009C674B"/>
    <w:rsid w:val="009C6C2D"/>
    <w:rsid w:val="009C6CCF"/>
    <w:rsid w:val="009C701C"/>
    <w:rsid w:val="009D0A44"/>
    <w:rsid w:val="009D0E22"/>
    <w:rsid w:val="009D1EB5"/>
    <w:rsid w:val="009D35B9"/>
    <w:rsid w:val="009D4A22"/>
    <w:rsid w:val="009D4CD8"/>
    <w:rsid w:val="009D4DD1"/>
    <w:rsid w:val="009D4E4F"/>
    <w:rsid w:val="009D557D"/>
    <w:rsid w:val="009D5E87"/>
    <w:rsid w:val="009D5FEF"/>
    <w:rsid w:val="009D6888"/>
    <w:rsid w:val="009D6BFF"/>
    <w:rsid w:val="009D757B"/>
    <w:rsid w:val="009E038F"/>
    <w:rsid w:val="009E0646"/>
    <w:rsid w:val="009E0DD7"/>
    <w:rsid w:val="009E0E1E"/>
    <w:rsid w:val="009E12D5"/>
    <w:rsid w:val="009E130D"/>
    <w:rsid w:val="009E13E2"/>
    <w:rsid w:val="009E27F1"/>
    <w:rsid w:val="009E2A12"/>
    <w:rsid w:val="009E2F38"/>
    <w:rsid w:val="009E3636"/>
    <w:rsid w:val="009E3653"/>
    <w:rsid w:val="009E39F2"/>
    <w:rsid w:val="009E3E02"/>
    <w:rsid w:val="009E414F"/>
    <w:rsid w:val="009E5443"/>
    <w:rsid w:val="009E592D"/>
    <w:rsid w:val="009F0009"/>
    <w:rsid w:val="009F07A9"/>
    <w:rsid w:val="009F108D"/>
    <w:rsid w:val="009F1581"/>
    <w:rsid w:val="009F2020"/>
    <w:rsid w:val="009F20AB"/>
    <w:rsid w:val="009F288C"/>
    <w:rsid w:val="009F2FEE"/>
    <w:rsid w:val="009F389F"/>
    <w:rsid w:val="009F42F7"/>
    <w:rsid w:val="009F4358"/>
    <w:rsid w:val="009F4B91"/>
    <w:rsid w:val="009F5966"/>
    <w:rsid w:val="009F5B6F"/>
    <w:rsid w:val="009F5C53"/>
    <w:rsid w:val="009F5CB1"/>
    <w:rsid w:val="009F6020"/>
    <w:rsid w:val="009F60A9"/>
    <w:rsid w:val="009F69DC"/>
    <w:rsid w:val="009F6B52"/>
    <w:rsid w:val="009F6FAD"/>
    <w:rsid w:val="009F72F8"/>
    <w:rsid w:val="00A00C47"/>
    <w:rsid w:val="00A00E8C"/>
    <w:rsid w:val="00A0128A"/>
    <w:rsid w:val="00A016CA"/>
    <w:rsid w:val="00A01BAD"/>
    <w:rsid w:val="00A028C7"/>
    <w:rsid w:val="00A02B4B"/>
    <w:rsid w:val="00A05087"/>
    <w:rsid w:val="00A0530E"/>
    <w:rsid w:val="00A05D7D"/>
    <w:rsid w:val="00A060AB"/>
    <w:rsid w:val="00A062A5"/>
    <w:rsid w:val="00A06545"/>
    <w:rsid w:val="00A10098"/>
    <w:rsid w:val="00A1031F"/>
    <w:rsid w:val="00A11973"/>
    <w:rsid w:val="00A11C6A"/>
    <w:rsid w:val="00A11DB7"/>
    <w:rsid w:val="00A12C21"/>
    <w:rsid w:val="00A12FD5"/>
    <w:rsid w:val="00A1300B"/>
    <w:rsid w:val="00A13650"/>
    <w:rsid w:val="00A13C5F"/>
    <w:rsid w:val="00A1423B"/>
    <w:rsid w:val="00A14A34"/>
    <w:rsid w:val="00A14D67"/>
    <w:rsid w:val="00A1530D"/>
    <w:rsid w:val="00A16460"/>
    <w:rsid w:val="00A16763"/>
    <w:rsid w:val="00A1790B"/>
    <w:rsid w:val="00A2043A"/>
    <w:rsid w:val="00A212CE"/>
    <w:rsid w:val="00A21773"/>
    <w:rsid w:val="00A221F0"/>
    <w:rsid w:val="00A22D6C"/>
    <w:rsid w:val="00A2349F"/>
    <w:rsid w:val="00A236B9"/>
    <w:rsid w:val="00A236BE"/>
    <w:rsid w:val="00A237EF"/>
    <w:rsid w:val="00A241D7"/>
    <w:rsid w:val="00A24829"/>
    <w:rsid w:val="00A24E67"/>
    <w:rsid w:val="00A252F8"/>
    <w:rsid w:val="00A253F1"/>
    <w:rsid w:val="00A25B77"/>
    <w:rsid w:val="00A25CDF"/>
    <w:rsid w:val="00A25FA7"/>
    <w:rsid w:val="00A264F6"/>
    <w:rsid w:val="00A26D06"/>
    <w:rsid w:val="00A26FC6"/>
    <w:rsid w:val="00A2773A"/>
    <w:rsid w:val="00A308A7"/>
    <w:rsid w:val="00A30AD8"/>
    <w:rsid w:val="00A311BF"/>
    <w:rsid w:val="00A31B84"/>
    <w:rsid w:val="00A32050"/>
    <w:rsid w:val="00A3276D"/>
    <w:rsid w:val="00A33761"/>
    <w:rsid w:val="00A346A5"/>
    <w:rsid w:val="00A346FD"/>
    <w:rsid w:val="00A34F75"/>
    <w:rsid w:val="00A352DE"/>
    <w:rsid w:val="00A36662"/>
    <w:rsid w:val="00A36A74"/>
    <w:rsid w:val="00A375A4"/>
    <w:rsid w:val="00A37822"/>
    <w:rsid w:val="00A37EA1"/>
    <w:rsid w:val="00A402E2"/>
    <w:rsid w:val="00A404B5"/>
    <w:rsid w:val="00A40D5B"/>
    <w:rsid w:val="00A40DBF"/>
    <w:rsid w:val="00A41225"/>
    <w:rsid w:val="00A41417"/>
    <w:rsid w:val="00A41624"/>
    <w:rsid w:val="00A4284F"/>
    <w:rsid w:val="00A42BE9"/>
    <w:rsid w:val="00A43059"/>
    <w:rsid w:val="00A43321"/>
    <w:rsid w:val="00A44662"/>
    <w:rsid w:val="00A44FFF"/>
    <w:rsid w:val="00A451F1"/>
    <w:rsid w:val="00A45D20"/>
    <w:rsid w:val="00A462A1"/>
    <w:rsid w:val="00A46A26"/>
    <w:rsid w:val="00A46C3A"/>
    <w:rsid w:val="00A50723"/>
    <w:rsid w:val="00A50F8C"/>
    <w:rsid w:val="00A51761"/>
    <w:rsid w:val="00A518F1"/>
    <w:rsid w:val="00A51E6C"/>
    <w:rsid w:val="00A52268"/>
    <w:rsid w:val="00A52521"/>
    <w:rsid w:val="00A52BAE"/>
    <w:rsid w:val="00A534FF"/>
    <w:rsid w:val="00A53ECF"/>
    <w:rsid w:val="00A542DA"/>
    <w:rsid w:val="00A548CC"/>
    <w:rsid w:val="00A555A4"/>
    <w:rsid w:val="00A55CC0"/>
    <w:rsid w:val="00A55DAD"/>
    <w:rsid w:val="00A5624C"/>
    <w:rsid w:val="00A56995"/>
    <w:rsid w:val="00A571A1"/>
    <w:rsid w:val="00A57690"/>
    <w:rsid w:val="00A57767"/>
    <w:rsid w:val="00A57CB5"/>
    <w:rsid w:val="00A6047B"/>
    <w:rsid w:val="00A60645"/>
    <w:rsid w:val="00A6079E"/>
    <w:rsid w:val="00A60F17"/>
    <w:rsid w:val="00A60F5E"/>
    <w:rsid w:val="00A618F4"/>
    <w:rsid w:val="00A627EE"/>
    <w:rsid w:val="00A63412"/>
    <w:rsid w:val="00A63A95"/>
    <w:rsid w:val="00A6428A"/>
    <w:rsid w:val="00A644D3"/>
    <w:rsid w:val="00A64D98"/>
    <w:rsid w:val="00A651AD"/>
    <w:rsid w:val="00A66C8A"/>
    <w:rsid w:val="00A674BA"/>
    <w:rsid w:val="00A70B0B"/>
    <w:rsid w:val="00A715D8"/>
    <w:rsid w:val="00A71744"/>
    <w:rsid w:val="00A7193B"/>
    <w:rsid w:val="00A722CC"/>
    <w:rsid w:val="00A73821"/>
    <w:rsid w:val="00A74BA4"/>
    <w:rsid w:val="00A74D6E"/>
    <w:rsid w:val="00A7502F"/>
    <w:rsid w:val="00A7547D"/>
    <w:rsid w:val="00A7587F"/>
    <w:rsid w:val="00A76145"/>
    <w:rsid w:val="00A774B5"/>
    <w:rsid w:val="00A774D7"/>
    <w:rsid w:val="00A7761A"/>
    <w:rsid w:val="00A80084"/>
    <w:rsid w:val="00A81399"/>
    <w:rsid w:val="00A82428"/>
    <w:rsid w:val="00A838DA"/>
    <w:rsid w:val="00A84352"/>
    <w:rsid w:val="00A84EDF"/>
    <w:rsid w:val="00A85097"/>
    <w:rsid w:val="00A85616"/>
    <w:rsid w:val="00A8580F"/>
    <w:rsid w:val="00A858D2"/>
    <w:rsid w:val="00A85BBF"/>
    <w:rsid w:val="00A86225"/>
    <w:rsid w:val="00A8657D"/>
    <w:rsid w:val="00A867B7"/>
    <w:rsid w:val="00A869FF"/>
    <w:rsid w:val="00A86D9D"/>
    <w:rsid w:val="00A87409"/>
    <w:rsid w:val="00A8750F"/>
    <w:rsid w:val="00A877E8"/>
    <w:rsid w:val="00A913CF"/>
    <w:rsid w:val="00A914B7"/>
    <w:rsid w:val="00A914FB"/>
    <w:rsid w:val="00A91705"/>
    <w:rsid w:val="00A920C0"/>
    <w:rsid w:val="00A93052"/>
    <w:rsid w:val="00A932E7"/>
    <w:rsid w:val="00A934BD"/>
    <w:rsid w:val="00A93983"/>
    <w:rsid w:val="00A94167"/>
    <w:rsid w:val="00A94859"/>
    <w:rsid w:val="00A94C3E"/>
    <w:rsid w:val="00A9503F"/>
    <w:rsid w:val="00A95351"/>
    <w:rsid w:val="00A95866"/>
    <w:rsid w:val="00A95C35"/>
    <w:rsid w:val="00A95E7B"/>
    <w:rsid w:val="00A96091"/>
    <w:rsid w:val="00A96390"/>
    <w:rsid w:val="00A96869"/>
    <w:rsid w:val="00A9695B"/>
    <w:rsid w:val="00A972F8"/>
    <w:rsid w:val="00A97596"/>
    <w:rsid w:val="00A977B3"/>
    <w:rsid w:val="00AA076D"/>
    <w:rsid w:val="00AA1635"/>
    <w:rsid w:val="00AA1C03"/>
    <w:rsid w:val="00AA25AA"/>
    <w:rsid w:val="00AA29AB"/>
    <w:rsid w:val="00AA2DA8"/>
    <w:rsid w:val="00AA3A6C"/>
    <w:rsid w:val="00AA45FA"/>
    <w:rsid w:val="00AA4C5F"/>
    <w:rsid w:val="00AA5606"/>
    <w:rsid w:val="00AA606B"/>
    <w:rsid w:val="00AA6196"/>
    <w:rsid w:val="00AA71C4"/>
    <w:rsid w:val="00AA73F0"/>
    <w:rsid w:val="00AA7E4E"/>
    <w:rsid w:val="00AB025A"/>
    <w:rsid w:val="00AB12D0"/>
    <w:rsid w:val="00AB13A0"/>
    <w:rsid w:val="00AB30EC"/>
    <w:rsid w:val="00AB6053"/>
    <w:rsid w:val="00AB60B9"/>
    <w:rsid w:val="00AB66CB"/>
    <w:rsid w:val="00AB6701"/>
    <w:rsid w:val="00AB6ADC"/>
    <w:rsid w:val="00AB6D21"/>
    <w:rsid w:val="00AC03C3"/>
    <w:rsid w:val="00AC0B9B"/>
    <w:rsid w:val="00AC11A0"/>
    <w:rsid w:val="00AC13D5"/>
    <w:rsid w:val="00AC1AC6"/>
    <w:rsid w:val="00AC1CF6"/>
    <w:rsid w:val="00AC1D10"/>
    <w:rsid w:val="00AC2192"/>
    <w:rsid w:val="00AC2756"/>
    <w:rsid w:val="00AC280E"/>
    <w:rsid w:val="00AC2B66"/>
    <w:rsid w:val="00AC44F3"/>
    <w:rsid w:val="00AC60E5"/>
    <w:rsid w:val="00AC676A"/>
    <w:rsid w:val="00AC710B"/>
    <w:rsid w:val="00AC7426"/>
    <w:rsid w:val="00AC75FD"/>
    <w:rsid w:val="00AC7654"/>
    <w:rsid w:val="00AD0B44"/>
    <w:rsid w:val="00AD2295"/>
    <w:rsid w:val="00AD22A6"/>
    <w:rsid w:val="00AD2AA5"/>
    <w:rsid w:val="00AD2FCA"/>
    <w:rsid w:val="00AD306F"/>
    <w:rsid w:val="00AD441F"/>
    <w:rsid w:val="00AD4743"/>
    <w:rsid w:val="00AD49DC"/>
    <w:rsid w:val="00AD5156"/>
    <w:rsid w:val="00AD59ED"/>
    <w:rsid w:val="00AD5D0D"/>
    <w:rsid w:val="00AD6E52"/>
    <w:rsid w:val="00AD723A"/>
    <w:rsid w:val="00AD738C"/>
    <w:rsid w:val="00AD7CF3"/>
    <w:rsid w:val="00AD7EF6"/>
    <w:rsid w:val="00AE0929"/>
    <w:rsid w:val="00AE131A"/>
    <w:rsid w:val="00AE1F6A"/>
    <w:rsid w:val="00AE209A"/>
    <w:rsid w:val="00AE35BB"/>
    <w:rsid w:val="00AE45C2"/>
    <w:rsid w:val="00AE4631"/>
    <w:rsid w:val="00AE4971"/>
    <w:rsid w:val="00AE5612"/>
    <w:rsid w:val="00AE6939"/>
    <w:rsid w:val="00AE6944"/>
    <w:rsid w:val="00AE6D12"/>
    <w:rsid w:val="00AE6F54"/>
    <w:rsid w:val="00AE7532"/>
    <w:rsid w:val="00AE7B29"/>
    <w:rsid w:val="00AEBBB3"/>
    <w:rsid w:val="00AF07D6"/>
    <w:rsid w:val="00AF1718"/>
    <w:rsid w:val="00AF1727"/>
    <w:rsid w:val="00AF1BFA"/>
    <w:rsid w:val="00AF2488"/>
    <w:rsid w:val="00AF29B1"/>
    <w:rsid w:val="00AF2EAD"/>
    <w:rsid w:val="00AF34CF"/>
    <w:rsid w:val="00AF3AF9"/>
    <w:rsid w:val="00AF48C6"/>
    <w:rsid w:val="00AF4F02"/>
    <w:rsid w:val="00AF55F4"/>
    <w:rsid w:val="00AF57B6"/>
    <w:rsid w:val="00AF61F5"/>
    <w:rsid w:val="00AF6B87"/>
    <w:rsid w:val="00AF73E3"/>
    <w:rsid w:val="00B0025B"/>
    <w:rsid w:val="00B00BCB"/>
    <w:rsid w:val="00B01B40"/>
    <w:rsid w:val="00B03D0F"/>
    <w:rsid w:val="00B03F6E"/>
    <w:rsid w:val="00B0408F"/>
    <w:rsid w:val="00B040CC"/>
    <w:rsid w:val="00B04166"/>
    <w:rsid w:val="00B04684"/>
    <w:rsid w:val="00B0536C"/>
    <w:rsid w:val="00B05E64"/>
    <w:rsid w:val="00B0686A"/>
    <w:rsid w:val="00B068FE"/>
    <w:rsid w:val="00B06D11"/>
    <w:rsid w:val="00B06F60"/>
    <w:rsid w:val="00B0747D"/>
    <w:rsid w:val="00B07E78"/>
    <w:rsid w:val="00B101D3"/>
    <w:rsid w:val="00B10522"/>
    <w:rsid w:val="00B10ED9"/>
    <w:rsid w:val="00B120AC"/>
    <w:rsid w:val="00B1214B"/>
    <w:rsid w:val="00B12940"/>
    <w:rsid w:val="00B12BD7"/>
    <w:rsid w:val="00B12D3F"/>
    <w:rsid w:val="00B138B5"/>
    <w:rsid w:val="00B14174"/>
    <w:rsid w:val="00B14648"/>
    <w:rsid w:val="00B14745"/>
    <w:rsid w:val="00B15BDB"/>
    <w:rsid w:val="00B16BD0"/>
    <w:rsid w:val="00B16EBF"/>
    <w:rsid w:val="00B173A5"/>
    <w:rsid w:val="00B17651"/>
    <w:rsid w:val="00B1778F"/>
    <w:rsid w:val="00B17AB7"/>
    <w:rsid w:val="00B2017B"/>
    <w:rsid w:val="00B2029B"/>
    <w:rsid w:val="00B227BA"/>
    <w:rsid w:val="00B22900"/>
    <w:rsid w:val="00B22B46"/>
    <w:rsid w:val="00B2307C"/>
    <w:rsid w:val="00B236FE"/>
    <w:rsid w:val="00B2425D"/>
    <w:rsid w:val="00B2463C"/>
    <w:rsid w:val="00B24E61"/>
    <w:rsid w:val="00B265D9"/>
    <w:rsid w:val="00B27862"/>
    <w:rsid w:val="00B27C77"/>
    <w:rsid w:val="00B30247"/>
    <w:rsid w:val="00B3065E"/>
    <w:rsid w:val="00B307A0"/>
    <w:rsid w:val="00B30CE0"/>
    <w:rsid w:val="00B310EA"/>
    <w:rsid w:val="00B3148F"/>
    <w:rsid w:val="00B318ED"/>
    <w:rsid w:val="00B31D5B"/>
    <w:rsid w:val="00B325A8"/>
    <w:rsid w:val="00B3288E"/>
    <w:rsid w:val="00B32C3A"/>
    <w:rsid w:val="00B32C75"/>
    <w:rsid w:val="00B3322E"/>
    <w:rsid w:val="00B3360E"/>
    <w:rsid w:val="00B34067"/>
    <w:rsid w:val="00B3409B"/>
    <w:rsid w:val="00B34249"/>
    <w:rsid w:val="00B34AA1"/>
    <w:rsid w:val="00B351BA"/>
    <w:rsid w:val="00B35B60"/>
    <w:rsid w:val="00B365F0"/>
    <w:rsid w:val="00B36715"/>
    <w:rsid w:val="00B3781D"/>
    <w:rsid w:val="00B3782E"/>
    <w:rsid w:val="00B379DD"/>
    <w:rsid w:val="00B402CD"/>
    <w:rsid w:val="00B407A7"/>
    <w:rsid w:val="00B4260D"/>
    <w:rsid w:val="00B43924"/>
    <w:rsid w:val="00B44DFD"/>
    <w:rsid w:val="00B45C0B"/>
    <w:rsid w:val="00B468A3"/>
    <w:rsid w:val="00B46E40"/>
    <w:rsid w:val="00B5010B"/>
    <w:rsid w:val="00B50716"/>
    <w:rsid w:val="00B5144A"/>
    <w:rsid w:val="00B516EA"/>
    <w:rsid w:val="00B51E3D"/>
    <w:rsid w:val="00B52015"/>
    <w:rsid w:val="00B52036"/>
    <w:rsid w:val="00B529AD"/>
    <w:rsid w:val="00B53D70"/>
    <w:rsid w:val="00B53FDE"/>
    <w:rsid w:val="00B551DA"/>
    <w:rsid w:val="00B564AC"/>
    <w:rsid w:val="00B569F4"/>
    <w:rsid w:val="00B56BBC"/>
    <w:rsid w:val="00B57402"/>
    <w:rsid w:val="00B57568"/>
    <w:rsid w:val="00B60FC0"/>
    <w:rsid w:val="00B625D5"/>
    <w:rsid w:val="00B6284C"/>
    <w:rsid w:val="00B62CC7"/>
    <w:rsid w:val="00B63145"/>
    <w:rsid w:val="00B64BCD"/>
    <w:rsid w:val="00B64CCF"/>
    <w:rsid w:val="00B64F1C"/>
    <w:rsid w:val="00B64F3F"/>
    <w:rsid w:val="00B65714"/>
    <w:rsid w:val="00B65A66"/>
    <w:rsid w:val="00B65FB6"/>
    <w:rsid w:val="00B6653F"/>
    <w:rsid w:val="00B668E2"/>
    <w:rsid w:val="00B66D27"/>
    <w:rsid w:val="00B677C4"/>
    <w:rsid w:val="00B710D0"/>
    <w:rsid w:val="00B710E5"/>
    <w:rsid w:val="00B7123C"/>
    <w:rsid w:val="00B71A2D"/>
    <w:rsid w:val="00B71B31"/>
    <w:rsid w:val="00B72099"/>
    <w:rsid w:val="00B7213B"/>
    <w:rsid w:val="00B721C2"/>
    <w:rsid w:val="00B723DA"/>
    <w:rsid w:val="00B72D69"/>
    <w:rsid w:val="00B72F85"/>
    <w:rsid w:val="00B73182"/>
    <w:rsid w:val="00B74F45"/>
    <w:rsid w:val="00B75E72"/>
    <w:rsid w:val="00B76BFC"/>
    <w:rsid w:val="00B777AE"/>
    <w:rsid w:val="00B77893"/>
    <w:rsid w:val="00B778EE"/>
    <w:rsid w:val="00B77C97"/>
    <w:rsid w:val="00B802E9"/>
    <w:rsid w:val="00B8303C"/>
    <w:rsid w:val="00B84A6E"/>
    <w:rsid w:val="00B84C26"/>
    <w:rsid w:val="00B8577D"/>
    <w:rsid w:val="00B85E37"/>
    <w:rsid w:val="00B87007"/>
    <w:rsid w:val="00B872F2"/>
    <w:rsid w:val="00B87D88"/>
    <w:rsid w:val="00B9097F"/>
    <w:rsid w:val="00B90A13"/>
    <w:rsid w:val="00B91CA8"/>
    <w:rsid w:val="00B9208C"/>
    <w:rsid w:val="00B926AA"/>
    <w:rsid w:val="00B93E6C"/>
    <w:rsid w:val="00B94D61"/>
    <w:rsid w:val="00B952C6"/>
    <w:rsid w:val="00B960DC"/>
    <w:rsid w:val="00B974F3"/>
    <w:rsid w:val="00B976CA"/>
    <w:rsid w:val="00B97769"/>
    <w:rsid w:val="00B97779"/>
    <w:rsid w:val="00BA123D"/>
    <w:rsid w:val="00BA16AE"/>
    <w:rsid w:val="00BA269A"/>
    <w:rsid w:val="00BA2BD0"/>
    <w:rsid w:val="00BA41F7"/>
    <w:rsid w:val="00BA4315"/>
    <w:rsid w:val="00BA4405"/>
    <w:rsid w:val="00BA6FE7"/>
    <w:rsid w:val="00BA7015"/>
    <w:rsid w:val="00BA70DF"/>
    <w:rsid w:val="00BA7E76"/>
    <w:rsid w:val="00BA7F95"/>
    <w:rsid w:val="00BB04EB"/>
    <w:rsid w:val="00BB087D"/>
    <w:rsid w:val="00BB09A2"/>
    <w:rsid w:val="00BB0F24"/>
    <w:rsid w:val="00BB118B"/>
    <w:rsid w:val="00BB1B7B"/>
    <w:rsid w:val="00BB2448"/>
    <w:rsid w:val="00BB3D5B"/>
    <w:rsid w:val="00BB46C8"/>
    <w:rsid w:val="00BB49A1"/>
    <w:rsid w:val="00BB66F9"/>
    <w:rsid w:val="00BB7051"/>
    <w:rsid w:val="00BB78A4"/>
    <w:rsid w:val="00BB7E32"/>
    <w:rsid w:val="00BC0051"/>
    <w:rsid w:val="00BC007B"/>
    <w:rsid w:val="00BC027A"/>
    <w:rsid w:val="00BC0631"/>
    <w:rsid w:val="00BC09FE"/>
    <w:rsid w:val="00BC0BDE"/>
    <w:rsid w:val="00BC113C"/>
    <w:rsid w:val="00BC1171"/>
    <w:rsid w:val="00BC3001"/>
    <w:rsid w:val="00BC360D"/>
    <w:rsid w:val="00BC3641"/>
    <w:rsid w:val="00BC3A00"/>
    <w:rsid w:val="00BC3B28"/>
    <w:rsid w:val="00BC3BD0"/>
    <w:rsid w:val="00BC3C53"/>
    <w:rsid w:val="00BC47BB"/>
    <w:rsid w:val="00BC4AE9"/>
    <w:rsid w:val="00BC4E10"/>
    <w:rsid w:val="00BC50AE"/>
    <w:rsid w:val="00BC54CC"/>
    <w:rsid w:val="00BC5578"/>
    <w:rsid w:val="00BC6352"/>
    <w:rsid w:val="00BC63AC"/>
    <w:rsid w:val="00BC6B83"/>
    <w:rsid w:val="00BC6CB8"/>
    <w:rsid w:val="00BC7070"/>
    <w:rsid w:val="00BC71D6"/>
    <w:rsid w:val="00BC7364"/>
    <w:rsid w:val="00BC7470"/>
    <w:rsid w:val="00BC74BC"/>
    <w:rsid w:val="00BC7B01"/>
    <w:rsid w:val="00BC7DE0"/>
    <w:rsid w:val="00BD02E8"/>
    <w:rsid w:val="00BD04B0"/>
    <w:rsid w:val="00BD0706"/>
    <w:rsid w:val="00BD1A87"/>
    <w:rsid w:val="00BD205B"/>
    <w:rsid w:val="00BD20AF"/>
    <w:rsid w:val="00BD38D8"/>
    <w:rsid w:val="00BD39AF"/>
    <w:rsid w:val="00BD3AF8"/>
    <w:rsid w:val="00BD3BEF"/>
    <w:rsid w:val="00BD4F2A"/>
    <w:rsid w:val="00BD654A"/>
    <w:rsid w:val="00BD6938"/>
    <w:rsid w:val="00BD7BE1"/>
    <w:rsid w:val="00BE02B3"/>
    <w:rsid w:val="00BE0621"/>
    <w:rsid w:val="00BE077A"/>
    <w:rsid w:val="00BE096C"/>
    <w:rsid w:val="00BE10CE"/>
    <w:rsid w:val="00BE12FD"/>
    <w:rsid w:val="00BE1AD4"/>
    <w:rsid w:val="00BE1D74"/>
    <w:rsid w:val="00BE33B5"/>
    <w:rsid w:val="00BE3EB4"/>
    <w:rsid w:val="00BE3FFC"/>
    <w:rsid w:val="00BE6431"/>
    <w:rsid w:val="00BE6919"/>
    <w:rsid w:val="00BE70A9"/>
    <w:rsid w:val="00BE7A10"/>
    <w:rsid w:val="00BE7EB8"/>
    <w:rsid w:val="00BF0AEF"/>
    <w:rsid w:val="00BF0DFA"/>
    <w:rsid w:val="00BF0E71"/>
    <w:rsid w:val="00BF1B37"/>
    <w:rsid w:val="00BF1B6A"/>
    <w:rsid w:val="00BF2838"/>
    <w:rsid w:val="00BF2948"/>
    <w:rsid w:val="00BF31BA"/>
    <w:rsid w:val="00BF3F02"/>
    <w:rsid w:val="00BF4D12"/>
    <w:rsid w:val="00BF5ABE"/>
    <w:rsid w:val="00BF5E98"/>
    <w:rsid w:val="00BF60DA"/>
    <w:rsid w:val="00BF65E3"/>
    <w:rsid w:val="00BF6F59"/>
    <w:rsid w:val="00C007E7"/>
    <w:rsid w:val="00C00CFA"/>
    <w:rsid w:val="00C00F6D"/>
    <w:rsid w:val="00C0105D"/>
    <w:rsid w:val="00C01BCB"/>
    <w:rsid w:val="00C0225A"/>
    <w:rsid w:val="00C02ABE"/>
    <w:rsid w:val="00C02B2A"/>
    <w:rsid w:val="00C03608"/>
    <w:rsid w:val="00C03AC7"/>
    <w:rsid w:val="00C03B3B"/>
    <w:rsid w:val="00C03DDD"/>
    <w:rsid w:val="00C04BD5"/>
    <w:rsid w:val="00C05E55"/>
    <w:rsid w:val="00C063A1"/>
    <w:rsid w:val="00C067B3"/>
    <w:rsid w:val="00C10EB6"/>
    <w:rsid w:val="00C110E3"/>
    <w:rsid w:val="00C11458"/>
    <w:rsid w:val="00C11D94"/>
    <w:rsid w:val="00C12557"/>
    <w:rsid w:val="00C14356"/>
    <w:rsid w:val="00C14654"/>
    <w:rsid w:val="00C15593"/>
    <w:rsid w:val="00C15E9C"/>
    <w:rsid w:val="00C16FAD"/>
    <w:rsid w:val="00C17C5E"/>
    <w:rsid w:val="00C20084"/>
    <w:rsid w:val="00C20384"/>
    <w:rsid w:val="00C20E39"/>
    <w:rsid w:val="00C2126B"/>
    <w:rsid w:val="00C21CD3"/>
    <w:rsid w:val="00C22D41"/>
    <w:rsid w:val="00C23473"/>
    <w:rsid w:val="00C238CC"/>
    <w:rsid w:val="00C239E2"/>
    <w:rsid w:val="00C23CF2"/>
    <w:rsid w:val="00C24A4D"/>
    <w:rsid w:val="00C25A10"/>
    <w:rsid w:val="00C25DE3"/>
    <w:rsid w:val="00C25E7A"/>
    <w:rsid w:val="00C26CAA"/>
    <w:rsid w:val="00C26CB4"/>
    <w:rsid w:val="00C2724C"/>
    <w:rsid w:val="00C272DB"/>
    <w:rsid w:val="00C27C75"/>
    <w:rsid w:val="00C3045C"/>
    <w:rsid w:val="00C3060A"/>
    <w:rsid w:val="00C30F2F"/>
    <w:rsid w:val="00C3126E"/>
    <w:rsid w:val="00C3298E"/>
    <w:rsid w:val="00C34AAD"/>
    <w:rsid w:val="00C35237"/>
    <w:rsid w:val="00C357F4"/>
    <w:rsid w:val="00C36AFE"/>
    <w:rsid w:val="00C36C52"/>
    <w:rsid w:val="00C376BD"/>
    <w:rsid w:val="00C37705"/>
    <w:rsid w:val="00C40C72"/>
    <w:rsid w:val="00C41B5B"/>
    <w:rsid w:val="00C41D89"/>
    <w:rsid w:val="00C426A5"/>
    <w:rsid w:val="00C4396E"/>
    <w:rsid w:val="00C44466"/>
    <w:rsid w:val="00C4455E"/>
    <w:rsid w:val="00C449E8"/>
    <w:rsid w:val="00C45F59"/>
    <w:rsid w:val="00C46113"/>
    <w:rsid w:val="00C4633A"/>
    <w:rsid w:val="00C46D7A"/>
    <w:rsid w:val="00C46DF0"/>
    <w:rsid w:val="00C471CD"/>
    <w:rsid w:val="00C4728F"/>
    <w:rsid w:val="00C47D31"/>
    <w:rsid w:val="00C50F66"/>
    <w:rsid w:val="00C50FD4"/>
    <w:rsid w:val="00C51256"/>
    <w:rsid w:val="00C5195E"/>
    <w:rsid w:val="00C51960"/>
    <w:rsid w:val="00C51BB5"/>
    <w:rsid w:val="00C524FD"/>
    <w:rsid w:val="00C53364"/>
    <w:rsid w:val="00C53480"/>
    <w:rsid w:val="00C53510"/>
    <w:rsid w:val="00C53558"/>
    <w:rsid w:val="00C53F96"/>
    <w:rsid w:val="00C54239"/>
    <w:rsid w:val="00C5583B"/>
    <w:rsid w:val="00C55B7F"/>
    <w:rsid w:val="00C56869"/>
    <w:rsid w:val="00C56988"/>
    <w:rsid w:val="00C56B4A"/>
    <w:rsid w:val="00C570F0"/>
    <w:rsid w:val="00C57BB5"/>
    <w:rsid w:val="00C60498"/>
    <w:rsid w:val="00C60A7F"/>
    <w:rsid w:val="00C60F7D"/>
    <w:rsid w:val="00C6172C"/>
    <w:rsid w:val="00C61C5F"/>
    <w:rsid w:val="00C63B3A"/>
    <w:rsid w:val="00C63C32"/>
    <w:rsid w:val="00C63E27"/>
    <w:rsid w:val="00C64693"/>
    <w:rsid w:val="00C64F4C"/>
    <w:rsid w:val="00C65699"/>
    <w:rsid w:val="00C65A8C"/>
    <w:rsid w:val="00C65C64"/>
    <w:rsid w:val="00C65EC3"/>
    <w:rsid w:val="00C66030"/>
    <w:rsid w:val="00C662F5"/>
    <w:rsid w:val="00C67D61"/>
    <w:rsid w:val="00C67EB3"/>
    <w:rsid w:val="00C70293"/>
    <w:rsid w:val="00C70ADA"/>
    <w:rsid w:val="00C71709"/>
    <w:rsid w:val="00C71A6C"/>
    <w:rsid w:val="00C7264E"/>
    <w:rsid w:val="00C742CA"/>
    <w:rsid w:val="00C74FD0"/>
    <w:rsid w:val="00C7509F"/>
    <w:rsid w:val="00C75FA0"/>
    <w:rsid w:val="00C7697B"/>
    <w:rsid w:val="00C81E0F"/>
    <w:rsid w:val="00C8230F"/>
    <w:rsid w:val="00C82473"/>
    <w:rsid w:val="00C825F2"/>
    <w:rsid w:val="00C8270B"/>
    <w:rsid w:val="00C82861"/>
    <w:rsid w:val="00C82B2A"/>
    <w:rsid w:val="00C82F9E"/>
    <w:rsid w:val="00C83107"/>
    <w:rsid w:val="00C83F6A"/>
    <w:rsid w:val="00C8473A"/>
    <w:rsid w:val="00C84D73"/>
    <w:rsid w:val="00C85F0F"/>
    <w:rsid w:val="00C86252"/>
    <w:rsid w:val="00C86471"/>
    <w:rsid w:val="00C86529"/>
    <w:rsid w:val="00C86E0B"/>
    <w:rsid w:val="00C87B64"/>
    <w:rsid w:val="00C87CAF"/>
    <w:rsid w:val="00C900AE"/>
    <w:rsid w:val="00C9050E"/>
    <w:rsid w:val="00C913ED"/>
    <w:rsid w:val="00C915B0"/>
    <w:rsid w:val="00C91940"/>
    <w:rsid w:val="00C93C8C"/>
    <w:rsid w:val="00C93D9F"/>
    <w:rsid w:val="00C94012"/>
    <w:rsid w:val="00C94663"/>
    <w:rsid w:val="00C959EB"/>
    <w:rsid w:val="00C971F0"/>
    <w:rsid w:val="00C97859"/>
    <w:rsid w:val="00C97AE3"/>
    <w:rsid w:val="00CA00A5"/>
    <w:rsid w:val="00CA0769"/>
    <w:rsid w:val="00CA1150"/>
    <w:rsid w:val="00CA1265"/>
    <w:rsid w:val="00CA148B"/>
    <w:rsid w:val="00CA2659"/>
    <w:rsid w:val="00CA318A"/>
    <w:rsid w:val="00CA3F4B"/>
    <w:rsid w:val="00CA4732"/>
    <w:rsid w:val="00CA48FC"/>
    <w:rsid w:val="00CA5086"/>
    <w:rsid w:val="00CA511D"/>
    <w:rsid w:val="00CA5329"/>
    <w:rsid w:val="00CA58A4"/>
    <w:rsid w:val="00CA78B1"/>
    <w:rsid w:val="00CA7DFC"/>
    <w:rsid w:val="00CA7FA1"/>
    <w:rsid w:val="00CB01B5"/>
    <w:rsid w:val="00CB0604"/>
    <w:rsid w:val="00CB0970"/>
    <w:rsid w:val="00CB0C33"/>
    <w:rsid w:val="00CB1C0F"/>
    <w:rsid w:val="00CB20F3"/>
    <w:rsid w:val="00CB27ED"/>
    <w:rsid w:val="00CB3185"/>
    <w:rsid w:val="00CB390E"/>
    <w:rsid w:val="00CB3CD9"/>
    <w:rsid w:val="00CB4092"/>
    <w:rsid w:val="00CB4D19"/>
    <w:rsid w:val="00CB4E84"/>
    <w:rsid w:val="00CB571B"/>
    <w:rsid w:val="00CB58C3"/>
    <w:rsid w:val="00CB59B6"/>
    <w:rsid w:val="00CB5BDC"/>
    <w:rsid w:val="00CB60AE"/>
    <w:rsid w:val="00CB6614"/>
    <w:rsid w:val="00CB6948"/>
    <w:rsid w:val="00CB6C6A"/>
    <w:rsid w:val="00CB7AFE"/>
    <w:rsid w:val="00CC028C"/>
    <w:rsid w:val="00CC04C7"/>
    <w:rsid w:val="00CC0692"/>
    <w:rsid w:val="00CC097C"/>
    <w:rsid w:val="00CC0A03"/>
    <w:rsid w:val="00CC171B"/>
    <w:rsid w:val="00CC19F2"/>
    <w:rsid w:val="00CC1C4A"/>
    <w:rsid w:val="00CC2013"/>
    <w:rsid w:val="00CC3401"/>
    <w:rsid w:val="00CC3DBF"/>
    <w:rsid w:val="00CC41A2"/>
    <w:rsid w:val="00CC451A"/>
    <w:rsid w:val="00CC499A"/>
    <w:rsid w:val="00CC4D9B"/>
    <w:rsid w:val="00CC5400"/>
    <w:rsid w:val="00CC5A01"/>
    <w:rsid w:val="00CC6429"/>
    <w:rsid w:val="00CC6A0E"/>
    <w:rsid w:val="00CC71B1"/>
    <w:rsid w:val="00CD092A"/>
    <w:rsid w:val="00CD0D08"/>
    <w:rsid w:val="00CD0D52"/>
    <w:rsid w:val="00CD114B"/>
    <w:rsid w:val="00CD1E37"/>
    <w:rsid w:val="00CD25AF"/>
    <w:rsid w:val="00CD27DC"/>
    <w:rsid w:val="00CD294E"/>
    <w:rsid w:val="00CD2C28"/>
    <w:rsid w:val="00CD2E08"/>
    <w:rsid w:val="00CD2F27"/>
    <w:rsid w:val="00CD4B43"/>
    <w:rsid w:val="00CD4D28"/>
    <w:rsid w:val="00CD51C8"/>
    <w:rsid w:val="00CD63B0"/>
    <w:rsid w:val="00CD6536"/>
    <w:rsid w:val="00CE123C"/>
    <w:rsid w:val="00CE3A71"/>
    <w:rsid w:val="00CE5512"/>
    <w:rsid w:val="00CE570B"/>
    <w:rsid w:val="00CE5DC4"/>
    <w:rsid w:val="00CE7909"/>
    <w:rsid w:val="00CE7FDD"/>
    <w:rsid w:val="00CF0D8A"/>
    <w:rsid w:val="00CF0FA0"/>
    <w:rsid w:val="00CF123C"/>
    <w:rsid w:val="00CF17F8"/>
    <w:rsid w:val="00CF2DC6"/>
    <w:rsid w:val="00CF361A"/>
    <w:rsid w:val="00CF4167"/>
    <w:rsid w:val="00CF496E"/>
    <w:rsid w:val="00CF5024"/>
    <w:rsid w:val="00CF5071"/>
    <w:rsid w:val="00CF587A"/>
    <w:rsid w:val="00CF5AF4"/>
    <w:rsid w:val="00CF6083"/>
    <w:rsid w:val="00CF6520"/>
    <w:rsid w:val="00CF6ED6"/>
    <w:rsid w:val="00CF7B85"/>
    <w:rsid w:val="00CF7C58"/>
    <w:rsid w:val="00CF7FA8"/>
    <w:rsid w:val="00D012C6"/>
    <w:rsid w:val="00D02080"/>
    <w:rsid w:val="00D02516"/>
    <w:rsid w:val="00D037F9"/>
    <w:rsid w:val="00D03AB1"/>
    <w:rsid w:val="00D04EE8"/>
    <w:rsid w:val="00D059A2"/>
    <w:rsid w:val="00D05CA7"/>
    <w:rsid w:val="00D071F0"/>
    <w:rsid w:val="00D07224"/>
    <w:rsid w:val="00D07955"/>
    <w:rsid w:val="00D07C19"/>
    <w:rsid w:val="00D106BD"/>
    <w:rsid w:val="00D107AE"/>
    <w:rsid w:val="00D107BA"/>
    <w:rsid w:val="00D10E14"/>
    <w:rsid w:val="00D11B9B"/>
    <w:rsid w:val="00D11D1E"/>
    <w:rsid w:val="00D1374C"/>
    <w:rsid w:val="00D13848"/>
    <w:rsid w:val="00D13E15"/>
    <w:rsid w:val="00D15711"/>
    <w:rsid w:val="00D15940"/>
    <w:rsid w:val="00D15E48"/>
    <w:rsid w:val="00D1669F"/>
    <w:rsid w:val="00D171F9"/>
    <w:rsid w:val="00D17705"/>
    <w:rsid w:val="00D208BD"/>
    <w:rsid w:val="00D21191"/>
    <w:rsid w:val="00D215F2"/>
    <w:rsid w:val="00D21C6F"/>
    <w:rsid w:val="00D21DBD"/>
    <w:rsid w:val="00D221FF"/>
    <w:rsid w:val="00D22AB8"/>
    <w:rsid w:val="00D230A3"/>
    <w:rsid w:val="00D235AC"/>
    <w:rsid w:val="00D23CE8"/>
    <w:rsid w:val="00D2601C"/>
    <w:rsid w:val="00D261B5"/>
    <w:rsid w:val="00D266F7"/>
    <w:rsid w:val="00D2670F"/>
    <w:rsid w:val="00D272B0"/>
    <w:rsid w:val="00D27C16"/>
    <w:rsid w:val="00D27D6F"/>
    <w:rsid w:val="00D27FAA"/>
    <w:rsid w:val="00D3013B"/>
    <w:rsid w:val="00D31C6F"/>
    <w:rsid w:val="00D32222"/>
    <w:rsid w:val="00D32305"/>
    <w:rsid w:val="00D3260B"/>
    <w:rsid w:val="00D335A6"/>
    <w:rsid w:val="00D337D3"/>
    <w:rsid w:val="00D338E3"/>
    <w:rsid w:val="00D340AC"/>
    <w:rsid w:val="00D34229"/>
    <w:rsid w:val="00D345A8"/>
    <w:rsid w:val="00D34DFA"/>
    <w:rsid w:val="00D3507F"/>
    <w:rsid w:val="00D35DA0"/>
    <w:rsid w:val="00D35E6E"/>
    <w:rsid w:val="00D36528"/>
    <w:rsid w:val="00D37248"/>
    <w:rsid w:val="00D3741F"/>
    <w:rsid w:val="00D37927"/>
    <w:rsid w:val="00D4000A"/>
    <w:rsid w:val="00D41203"/>
    <w:rsid w:val="00D41395"/>
    <w:rsid w:val="00D41569"/>
    <w:rsid w:val="00D41B11"/>
    <w:rsid w:val="00D41B46"/>
    <w:rsid w:val="00D41C13"/>
    <w:rsid w:val="00D427D8"/>
    <w:rsid w:val="00D42BA0"/>
    <w:rsid w:val="00D4398B"/>
    <w:rsid w:val="00D43B7C"/>
    <w:rsid w:val="00D43D15"/>
    <w:rsid w:val="00D44196"/>
    <w:rsid w:val="00D44487"/>
    <w:rsid w:val="00D44808"/>
    <w:rsid w:val="00D4490E"/>
    <w:rsid w:val="00D44EC3"/>
    <w:rsid w:val="00D4531D"/>
    <w:rsid w:val="00D45B02"/>
    <w:rsid w:val="00D47253"/>
    <w:rsid w:val="00D4738E"/>
    <w:rsid w:val="00D47413"/>
    <w:rsid w:val="00D47754"/>
    <w:rsid w:val="00D47E1B"/>
    <w:rsid w:val="00D50041"/>
    <w:rsid w:val="00D50169"/>
    <w:rsid w:val="00D50F6D"/>
    <w:rsid w:val="00D510E2"/>
    <w:rsid w:val="00D51924"/>
    <w:rsid w:val="00D523CD"/>
    <w:rsid w:val="00D5266C"/>
    <w:rsid w:val="00D535A6"/>
    <w:rsid w:val="00D53C9A"/>
    <w:rsid w:val="00D54494"/>
    <w:rsid w:val="00D5552C"/>
    <w:rsid w:val="00D5597B"/>
    <w:rsid w:val="00D55F9E"/>
    <w:rsid w:val="00D56BCB"/>
    <w:rsid w:val="00D56D87"/>
    <w:rsid w:val="00D573C9"/>
    <w:rsid w:val="00D57A42"/>
    <w:rsid w:val="00D57BDA"/>
    <w:rsid w:val="00D57C1C"/>
    <w:rsid w:val="00D605AA"/>
    <w:rsid w:val="00D6106B"/>
    <w:rsid w:val="00D61206"/>
    <w:rsid w:val="00D618BF"/>
    <w:rsid w:val="00D62E87"/>
    <w:rsid w:val="00D637E1"/>
    <w:rsid w:val="00D65603"/>
    <w:rsid w:val="00D66758"/>
    <w:rsid w:val="00D66A26"/>
    <w:rsid w:val="00D66FCC"/>
    <w:rsid w:val="00D67553"/>
    <w:rsid w:val="00D677F7"/>
    <w:rsid w:val="00D70E16"/>
    <w:rsid w:val="00D714C9"/>
    <w:rsid w:val="00D71F78"/>
    <w:rsid w:val="00D72D12"/>
    <w:rsid w:val="00D72DA3"/>
    <w:rsid w:val="00D73403"/>
    <w:rsid w:val="00D74BD3"/>
    <w:rsid w:val="00D74CCF"/>
    <w:rsid w:val="00D74F2B"/>
    <w:rsid w:val="00D75693"/>
    <w:rsid w:val="00D75BEF"/>
    <w:rsid w:val="00D7644D"/>
    <w:rsid w:val="00D76CC5"/>
    <w:rsid w:val="00D76D9C"/>
    <w:rsid w:val="00D77DAE"/>
    <w:rsid w:val="00D8179D"/>
    <w:rsid w:val="00D81A1B"/>
    <w:rsid w:val="00D81F7F"/>
    <w:rsid w:val="00D82515"/>
    <w:rsid w:val="00D83731"/>
    <w:rsid w:val="00D83903"/>
    <w:rsid w:val="00D83C31"/>
    <w:rsid w:val="00D83E20"/>
    <w:rsid w:val="00D83F98"/>
    <w:rsid w:val="00D83FC1"/>
    <w:rsid w:val="00D8408F"/>
    <w:rsid w:val="00D846F2"/>
    <w:rsid w:val="00D849A8"/>
    <w:rsid w:val="00D8518C"/>
    <w:rsid w:val="00D86250"/>
    <w:rsid w:val="00D862C6"/>
    <w:rsid w:val="00D863CE"/>
    <w:rsid w:val="00D86DCC"/>
    <w:rsid w:val="00D8705F"/>
    <w:rsid w:val="00D874A8"/>
    <w:rsid w:val="00D87647"/>
    <w:rsid w:val="00D87720"/>
    <w:rsid w:val="00D8781F"/>
    <w:rsid w:val="00D9001A"/>
    <w:rsid w:val="00D90303"/>
    <w:rsid w:val="00D906C3"/>
    <w:rsid w:val="00D90961"/>
    <w:rsid w:val="00D90C24"/>
    <w:rsid w:val="00D90DE9"/>
    <w:rsid w:val="00D92284"/>
    <w:rsid w:val="00D93729"/>
    <w:rsid w:val="00D93A02"/>
    <w:rsid w:val="00D93B8B"/>
    <w:rsid w:val="00D93E59"/>
    <w:rsid w:val="00D942D6"/>
    <w:rsid w:val="00D942FB"/>
    <w:rsid w:val="00D94371"/>
    <w:rsid w:val="00D94CEB"/>
    <w:rsid w:val="00D955A8"/>
    <w:rsid w:val="00D95A3F"/>
    <w:rsid w:val="00D96005"/>
    <w:rsid w:val="00D97713"/>
    <w:rsid w:val="00D9774B"/>
    <w:rsid w:val="00DA147F"/>
    <w:rsid w:val="00DA3C2F"/>
    <w:rsid w:val="00DA4160"/>
    <w:rsid w:val="00DA49FD"/>
    <w:rsid w:val="00DA5145"/>
    <w:rsid w:val="00DA56BC"/>
    <w:rsid w:val="00DA6842"/>
    <w:rsid w:val="00DA6922"/>
    <w:rsid w:val="00DA6C24"/>
    <w:rsid w:val="00DA78F0"/>
    <w:rsid w:val="00DA7AF8"/>
    <w:rsid w:val="00DA7B77"/>
    <w:rsid w:val="00DA7F96"/>
    <w:rsid w:val="00DB0126"/>
    <w:rsid w:val="00DB01ED"/>
    <w:rsid w:val="00DB0625"/>
    <w:rsid w:val="00DB0851"/>
    <w:rsid w:val="00DB12F9"/>
    <w:rsid w:val="00DB139F"/>
    <w:rsid w:val="00DB15B2"/>
    <w:rsid w:val="00DB17B2"/>
    <w:rsid w:val="00DB17D1"/>
    <w:rsid w:val="00DB1E16"/>
    <w:rsid w:val="00DB21BF"/>
    <w:rsid w:val="00DB27DC"/>
    <w:rsid w:val="00DB2DE6"/>
    <w:rsid w:val="00DB35D5"/>
    <w:rsid w:val="00DB4C80"/>
    <w:rsid w:val="00DB5C95"/>
    <w:rsid w:val="00DB6409"/>
    <w:rsid w:val="00DB7008"/>
    <w:rsid w:val="00DB765F"/>
    <w:rsid w:val="00DB76F4"/>
    <w:rsid w:val="00DC01AB"/>
    <w:rsid w:val="00DC020A"/>
    <w:rsid w:val="00DC06C8"/>
    <w:rsid w:val="00DC0806"/>
    <w:rsid w:val="00DC0B80"/>
    <w:rsid w:val="00DC167E"/>
    <w:rsid w:val="00DC2BE3"/>
    <w:rsid w:val="00DC2DA5"/>
    <w:rsid w:val="00DC2F52"/>
    <w:rsid w:val="00DC334D"/>
    <w:rsid w:val="00DC3C55"/>
    <w:rsid w:val="00DC3DC1"/>
    <w:rsid w:val="00DC46AC"/>
    <w:rsid w:val="00DC52E2"/>
    <w:rsid w:val="00DC5479"/>
    <w:rsid w:val="00DC591B"/>
    <w:rsid w:val="00DC601E"/>
    <w:rsid w:val="00DC741C"/>
    <w:rsid w:val="00DD0584"/>
    <w:rsid w:val="00DD1432"/>
    <w:rsid w:val="00DD145E"/>
    <w:rsid w:val="00DD19F4"/>
    <w:rsid w:val="00DD1EAF"/>
    <w:rsid w:val="00DD24EE"/>
    <w:rsid w:val="00DD2E23"/>
    <w:rsid w:val="00DD402B"/>
    <w:rsid w:val="00DD42EE"/>
    <w:rsid w:val="00DD47F2"/>
    <w:rsid w:val="00DD480E"/>
    <w:rsid w:val="00DD5D5C"/>
    <w:rsid w:val="00DD67DE"/>
    <w:rsid w:val="00DD6BEB"/>
    <w:rsid w:val="00DD6E3E"/>
    <w:rsid w:val="00DD759E"/>
    <w:rsid w:val="00DD7609"/>
    <w:rsid w:val="00DD76B9"/>
    <w:rsid w:val="00DD777E"/>
    <w:rsid w:val="00DE048E"/>
    <w:rsid w:val="00DE0944"/>
    <w:rsid w:val="00DE0B2A"/>
    <w:rsid w:val="00DE0F8B"/>
    <w:rsid w:val="00DE115F"/>
    <w:rsid w:val="00DE2138"/>
    <w:rsid w:val="00DE2203"/>
    <w:rsid w:val="00DE2240"/>
    <w:rsid w:val="00DE246A"/>
    <w:rsid w:val="00DE28D3"/>
    <w:rsid w:val="00DE291C"/>
    <w:rsid w:val="00DE2E61"/>
    <w:rsid w:val="00DE3233"/>
    <w:rsid w:val="00DE3850"/>
    <w:rsid w:val="00DE3868"/>
    <w:rsid w:val="00DE4449"/>
    <w:rsid w:val="00DE4D70"/>
    <w:rsid w:val="00DE5A3B"/>
    <w:rsid w:val="00DE5A69"/>
    <w:rsid w:val="00DE6841"/>
    <w:rsid w:val="00DE6CD3"/>
    <w:rsid w:val="00DE7AEE"/>
    <w:rsid w:val="00DF17A0"/>
    <w:rsid w:val="00DF1890"/>
    <w:rsid w:val="00DF2830"/>
    <w:rsid w:val="00DF415A"/>
    <w:rsid w:val="00DF517B"/>
    <w:rsid w:val="00DF59C7"/>
    <w:rsid w:val="00DF6E83"/>
    <w:rsid w:val="00DF7F2F"/>
    <w:rsid w:val="00E00146"/>
    <w:rsid w:val="00E00729"/>
    <w:rsid w:val="00E00E6B"/>
    <w:rsid w:val="00E013E2"/>
    <w:rsid w:val="00E0247B"/>
    <w:rsid w:val="00E02B08"/>
    <w:rsid w:val="00E02F82"/>
    <w:rsid w:val="00E03535"/>
    <w:rsid w:val="00E03581"/>
    <w:rsid w:val="00E03715"/>
    <w:rsid w:val="00E0395F"/>
    <w:rsid w:val="00E03B8E"/>
    <w:rsid w:val="00E046C5"/>
    <w:rsid w:val="00E055F9"/>
    <w:rsid w:val="00E0660E"/>
    <w:rsid w:val="00E0696F"/>
    <w:rsid w:val="00E06E29"/>
    <w:rsid w:val="00E07FF5"/>
    <w:rsid w:val="00E11A41"/>
    <w:rsid w:val="00E121BE"/>
    <w:rsid w:val="00E127BB"/>
    <w:rsid w:val="00E128B2"/>
    <w:rsid w:val="00E12AB6"/>
    <w:rsid w:val="00E13063"/>
    <w:rsid w:val="00E134C6"/>
    <w:rsid w:val="00E139E4"/>
    <w:rsid w:val="00E13F6C"/>
    <w:rsid w:val="00E1433B"/>
    <w:rsid w:val="00E14441"/>
    <w:rsid w:val="00E15946"/>
    <w:rsid w:val="00E15EA2"/>
    <w:rsid w:val="00E16257"/>
    <w:rsid w:val="00E17818"/>
    <w:rsid w:val="00E17872"/>
    <w:rsid w:val="00E17972"/>
    <w:rsid w:val="00E2016C"/>
    <w:rsid w:val="00E203D4"/>
    <w:rsid w:val="00E204DD"/>
    <w:rsid w:val="00E204E6"/>
    <w:rsid w:val="00E20E85"/>
    <w:rsid w:val="00E210EC"/>
    <w:rsid w:val="00E216BC"/>
    <w:rsid w:val="00E227D7"/>
    <w:rsid w:val="00E22A31"/>
    <w:rsid w:val="00E2309C"/>
    <w:rsid w:val="00E236FA"/>
    <w:rsid w:val="00E24E30"/>
    <w:rsid w:val="00E25360"/>
    <w:rsid w:val="00E254EB"/>
    <w:rsid w:val="00E2579B"/>
    <w:rsid w:val="00E25D28"/>
    <w:rsid w:val="00E26B01"/>
    <w:rsid w:val="00E26E0C"/>
    <w:rsid w:val="00E27250"/>
    <w:rsid w:val="00E276FA"/>
    <w:rsid w:val="00E27D70"/>
    <w:rsid w:val="00E31C6F"/>
    <w:rsid w:val="00E31DF7"/>
    <w:rsid w:val="00E32B2F"/>
    <w:rsid w:val="00E32E13"/>
    <w:rsid w:val="00E331EA"/>
    <w:rsid w:val="00E33403"/>
    <w:rsid w:val="00E341B2"/>
    <w:rsid w:val="00E36026"/>
    <w:rsid w:val="00E36CB9"/>
    <w:rsid w:val="00E374E3"/>
    <w:rsid w:val="00E40194"/>
    <w:rsid w:val="00E402DF"/>
    <w:rsid w:val="00E40B9D"/>
    <w:rsid w:val="00E41324"/>
    <w:rsid w:val="00E42AF0"/>
    <w:rsid w:val="00E43368"/>
    <w:rsid w:val="00E43BB7"/>
    <w:rsid w:val="00E4422C"/>
    <w:rsid w:val="00E44A07"/>
    <w:rsid w:val="00E44F9D"/>
    <w:rsid w:val="00E455F2"/>
    <w:rsid w:val="00E45FE8"/>
    <w:rsid w:val="00E46133"/>
    <w:rsid w:val="00E468CF"/>
    <w:rsid w:val="00E46C40"/>
    <w:rsid w:val="00E46FB4"/>
    <w:rsid w:val="00E47CD2"/>
    <w:rsid w:val="00E50AC3"/>
    <w:rsid w:val="00E50CC9"/>
    <w:rsid w:val="00E515CA"/>
    <w:rsid w:val="00E5213E"/>
    <w:rsid w:val="00E528D0"/>
    <w:rsid w:val="00E52DF3"/>
    <w:rsid w:val="00E532AF"/>
    <w:rsid w:val="00E5347F"/>
    <w:rsid w:val="00E53CCB"/>
    <w:rsid w:val="00E54189"/>
    <w:rsid w:val="00E5459A"/>
    <w:rsid w:val="00E54C6C"/>
    <w:rsid w:val="00E5569D"/>
    <w:rsid w:val="00E55CD5"/>
    <w:rsid w:val="00E562A8"/>
    <w:rsid w:val="00E578D6"/>
    <w:rsid w:val="00E605F0"/>
    <w:rsid w:val="00E6103B"/>
    <w:rsid w:val="00E6105B"/>
    <w:rsid w:val="00E611F6"/>
    <w:rsid w:val="00E615D9"/>
    <w:rsid w:val="00E61BDA"/>
    <w:rsid w:val="00E61C2A"/>
    <w:rsid w:val="00E62169"/>
    <w:rsid w:val="00E6251B"/>
    <w:rsid w:val="00E62C87"/>
    <w:rsid w:val="00E632BD"/>
    <w:rsid w:val="00E63950"/>
    <w:rsid w:val="00E64715"/>
    <w:rsid w:val="00E64833"/>
    <w:rsid w:val="00E648DC"/>
    <w:rsid w:val="00E64D03"/>
    <w:rsid w:val="00E64FEA"/>
    <w:rsid w:val="00E6532B"/>
    <w:rsid w:val="00E6592F"/>
    <w:rsid w:val="00E65D49"/>
    <w:rsid w:val="00E66336"/>
    <w:rsid w:val="00E663F1"/>
    <w:rsid w:val="00E66644"/>
    <w:rsid w:val="00E678C4"/>
    <w:rsid w:val="00E67C7A"/>
    <w:rsid w:val="00E67D53"/>
    <w:rsid w:val="00E7008D"/>
    <w:rsid w:val="00E707F9"/>
    <w:rsid w:val="00E70841"/>
    <w:rsid w:val="00E70CA8"/>
    <w:rsid w:val="00E72CCF"/>
    <w:rsid w:val="00E737D8"/>
    <w:rsid w:val="00E73881"/>
    <w:rsid w:val="00E738FC"/>
    <w:rsid w:val="00E73CC3"/>
    <w:rsid w:val="00E73E47"/>
    <w:rsid w:val="00E743F4"/>
    <w:rsid w:val="00E74845"/>
    <w:rsid w:val="00E748F4"/>
    <w:rsid w:val="00E75672"/>
    <w:rsid w:val="00E75D54"/>
    <w:rsid w:val="00E768AA"/>
    <w:rsid w:val="00E77243"/>
    <w:rsid w:val="00E77E86"/>
    <w:rsid w:val="00E77E8E"/>
    <w:rsid w:val="00E801F3"/>
    <w:rsid w:val="00E8079D"/>
    <w:rsid w:val="00E80910"/>
    <w:rsid w:val="00E81889"/>
    <w:rsid w:val="00E819AF"/>
    <w:rsid w:val="00E82799"/>
    <w:rsid w:val="00E82D79"/>
    <w:rsid w:val="00E840CB"/>
    <w:rsid w:val="00E85974"/>
    <w:rsid w:val="00E878D4"/>
    <w:rsid w:val="00E9084D"/>
    <w:rsid w:val="00E9167D"/>
    <w:rsid w:val="00E91B1A"/>
    <w:rsid w:val="00E91C8B"/>
    <w:rsid w:val="00E927BE"/>
    <w:rsid w:val="00E929D5"/>
    <w:rsid w:val="00E9386A"/>
    <w:rsid w:val="00E95D4B"/>
    <w:rsid w:val="00E96419"/>
    <w:rsid w:val="00E96439"/>
    <w:rsid w:val="00E96592"/>
    <w:rsid w:val="00E96875"/>
    <w:rsid w:val="00E9728D"/>
    <w:rsid w:val="00E9791C"/>
    <w:rsid w:val="00E97973"/>
    <w:rsid w:val="00EA0514"/>
    <w:rsid w:val="00EA1757"/>
    <w:rsid w:val="00EA188A"/>
    <w:rsid w:val="00EA1B6A"/>
    <w:rsid w:val="00EA1F82"/>
    <w:rsid w:val="00EA250F"/>
    <w:rsid w:val="00EA47E2"/>
    <w:rsid w:val="00EA4D9F"/>
    <w:rsid w:val="00EA638A"/>
    <w:rsid w:val="00EA6AA2"/>
    <w:rsid w:val="00EA6F96"/>
    <w:rsid w:val="00EA73E8"/>
    <w:rsid w:val="00EA764E"/>
    <w:rsid w:val="00EA7715"/>
    <w:rsid w:val="00EA7F71"/>
    <w:rsid w:val="00EB1428"/>
    <w:rsid w:val="00EB14D3"/>
    <w:rsid w:val="00EB265C"/>
    <w:rsid w:val="00EB2E45"/>
    <w:rsid w:val="00EB3947"/>
    <w:rsid w:val="00EB39E8"/>
    <w:rsid w:val="00EB3E1A"/>
    <w:rsid w:val="00EB411C"/>
    <w:rsid w:val="00EB43D4"/>
    <w:rsid w:val="00EB565D"/>
    <w:rsid w:val="00EB623F"/>
    <w:rsid w:val="00EB77BD"/>
    <w:rsid w:val="00EB7DA0"/>
    <w:rsid w:val="00EC00CC"/>
    <w:rsid w:val="00EC04CF"/>
    <w:rsid w:val="00EC0648"/>
    <w:rsid w:val="00EC078E"/>
    <w:rsid w:val="00EC07FA"/>
    <w:rsid w:val="00EC10C1"/>
    <w:rsid w:val="00EC19AC"/>
    <w:rsid w:val="00EC1D9F"/>
    <w:rsid w:val="00EC1E09"/>
    <w:rsid w:val="00EC2D4B"/>
    <w:rsid w:val="00EC3091"/>
    <w:rsid w:val="00EC31D5"/>
    <w:rsid w:val="00EC32ED"/>
    <w:rsid w:val="00EC338A"/>
    <w:rsid w:val="00EC38B8"/>
    <w:rsid w:val="00EC3914"/>
    <w:rsid w:val="00EC4AB3"/>
    <w:rsid w:val="00EC5168"/>
    <w:rsid w:val="00EC5247"/>
    <w:rsid w:val="00EC53F6"/>
    <w:rsid w:val="00EC5AF7"/>
    <w:rsid w:val="00EC7D40"/>
    <w:rsid w:val="00ED01B5"/>
    <w:rsid w:val="00ED0929"/>
    <w:rsid w:val="00ED0E00"/>
    <w:rsid w:val="00ED129D"/>
    <w:rsid w:val="00ED2569"/>
    <w:rsid w:val="00ED281B"/>
    <w:rsid w:val="00ED2AF1"/>
    <w:rsid w:val="00ED2E32"/>
    <w:rsid w:val="00ED4EBF"/>
    <w:rsid w:val="00ED4FFC"/>
    <w:rsid w:val="00ED5246"/>
    <w:rsid w:val="00ED539B"/>
    <w:rsid w:val="00ED5F03"/>
    <w:rsid w:val="00ED612F"/>
    <w:rsid w:val="00ED625B"/>
    <w:rsid w:val="00ED6AB6"/>
    <w:rsid w:val="00ED6DA0"/>
    <w:rsid w:val="00ED6F22"/>
    <w:rsid w:val="00ED6F52"/>
    <w:rsid w:val="00EE2AD3"/>
    <w:rsid w:val="00EE330F"/>
    <w:rsid w:val="00EE4C4E"/>
    <w:rsid w:val="00EE5323"/>
    <w:rsid w:val="00EE5F71"/>
    <w:rsid w:val="00EE672C"/>
    <w:rsid w:val="00EE7119"/>
    <w:rsid w:val="00EE78E8"/>
    <w:rsid w:val="00EF04B6"/>
    <w:rsid w:val="00EF04CD"/>
    <w:rsid w:val="00EF07B6"/>
    <w:rsid w:val="00EF0EEB"/>
    <w:rsid w:val="00EF17C6"/>
    <w:rsid w:val="00EF1BB1"/>
    <w:rsid w:val="00EF28CA"/>
    <w:rsid w:val="00EF28EA"/>
    <w:rsid w:val="00EF2AE9"/>
    <w:rsid w:val="00EF2FF5"/>
    <w:rsid w:val="00EF3830"/>
    <w:rsid w:val="00EF3D4E"/>
    <w:rsid w:val="00EF43DD"/>
    <w:rsid w:val="00EF4C8F"/>
    <w:rsid w:val="00EF4E37"/>
    <w:rsid w:val="00EF52FD"/>
    <w:rsid w:val="00EF5391"/>
    <w:rsid w:val="00EF66DD"/>
    <w:rsid w:val="00EF6ACD"/>
    <w:rsid w:val="00EF70B9"/>
    <w:rsid w:val="00EF7425"/>
    <w:rsid w:val="00EF7437"/>
    <w:rsid w:val="00EF7A79"/>
    <w:rsid w:val="00F00AB6"/>
    <w:rsid w:val="00F00C9A"/>
    <w:rsid w:val="00F00DAD"/>
    <w:rsid w:val="00F00F7E"/>
    <w:rsid w:val="00F01F3D"/>
    <w:rsid w:val="00F02253"/>
    <w:rsid w:val="00F02AE5"/>
    <w:rsid w:val="00F03EA2"/>
    <w:rsid w:val="00F04FFC"/>
    <w:rsid w:val="00F0582C"/>
    <w:rsid w:val="00F058F0"/>
    <w:rsid w:val="00F05A42"/>
    <w:rsid w:val="00F05CC2"/>
    <w:rsid w:val="00F0635C"/>
    <w:rsid w:val="00F070B0"/>
    <w:rsid w:val="00F07287"/>
    <w:rsid w:val="00F073D3"/>
    <w:rsid w:val="00F073E1"/>
    <w:rsid w:val="00F07815"/>
    <w:rsid w:val="00F078D0"/>
    <w:rsid w:val="00F10032"/>
    <w:rsid w:val="00F105FB"/>
    <w:rsid w:val="00F106DA"/>
    <w:rsid w:val="00F116A4"/>
    <w:rsid w:val="00F121FB"/>
    <w:rsid w:val="00F142D6"/>
    <w:rsid w:val="00F14E39"/>
    <w:rsid w:val="00F152A8"/>
    <w:rsid w:val="00F15AFD"/>
    <w:rsid w:val="00F15B00"/>
    <w:rsid w:val="00F162FF"/>
    <w:rsid w:val="00F16E52"/>
    <w:rsid w:val="00F21512"/>
    <w:rsid w:val="00F21E06"/>
    <w:rsid w:val="00F220A3"/>
    <w:rsid w:val="00F237DB"/>
    <w:rsid w:val="00F24F49"/>
    <w:rsid w:val="00F24FCE"/>
    <w:rsid w:val="00F253BB"/>
    <w:rsid w:val="00F25920"/>
    <w:rsid w:val="00F2594A"/>
    <w:rsid w:val="00F309D0"/>
    <w:rsid w:val="00F31451"/>
    <w:rsid w:val="00F315E9"/>
    <w:rsid w:val="00F32227"/>
    <w:rsid w:val="00F33343"/>
    <w:rsid w:val="00F34233"/>
    <w:rsid w:val="00F35317"/>
    <w:rsid w:val="00F3539B"/>
    <w:rsid w:val="00F3559A"/>
    <w:rsid w:val="00F35979"/>
    <w:rsid w:val="00F360AF"/>
    <w:rsid w:val="00F36A96"/>
    <w:rsid w:val="00F36D9F"/>
    <w:rsid w:val="00F37A18"/>
    <w:rsid w:val="00F37B0F"/>
    <w:rsid w:val="00F41330"/>
    <w:rsid w:val="00F41398"/>
    <w:rsid w:val="00F420FF"/>
    <w:rsid w:val="00F425A7"/>
    <w:rsid w:val="00F42FD1"/>
    <w:rsid w:val="00F431F1"/>
    <w:rsid w:val="00F43271"/>
    <w:rsid w:val="00F43320"/>
    <w:rsid w:val="00F433F5"/>
    <w:rsid w:val="00F4393F"/>
    <w:rsid w:val="00F4394F"/>
    <w:rsid w:val="00F4468E"/>
    <w:rsid w:val="00F44C3A"/>
    <w:rsid w:val="00F460E7"/>
    <w:rsid w:val="00F46331"/>
    <w:rsid w:val="00F4757E"/>
    <w:rsid w:val="00F47666"/>
    <w:rsid w:val="00F501CC"/>
    <w:rsid w:val="00F5036A"/>
    <w:rsid w:val="00F507CB"/>
    <w:rsid w:val="00F515C2"/>
    <w:rsid w:val="00F517ED"/>
    <w:rsid w:val="00F52FD1"/>
    <w:rsid w:val="00F5407C"/>
    <w:rsid w:val="00F5421C"/>
    <w:rsid w:val="00F5423A"/>
    <w:rsid w:val="00F54260"/>
    <w:rsid w:val="00F547BD"/>
    <w:rsid w:val="00F54C5E"/>
    <w:rsid w:val="00F556AE"/>
    <w:rsid w:val="00F56F60"/>
    <w:rsid w:val="00F6029E"/>
    <w:rsid w:val="00F60444"/>
    <w:rsid w:val="00F6087B"/>
    <w:rsid w:val="00F608C9"/>
    <w:rsid w:val="00F609C7"/>
    <w:rsid w:val="00F61138"/>
    <w:rsid w:val="00F62AF7"/>
    <w:rsid w:val="00F62C42"/>
    <w:rsid w:val="00F62F0E"/>
    <w:rsid w:val="00F644DE"/>
    <w:rsid w:val="00F64F38"/>
    <w:rsid w:val="00F6555B"/>
    <w:rsid w:val="00F6693C"/>
    <w:rsid w:val="00F7027F"/>
    <w:rsid w:val="00F704DE"/>
    <w:rsid w:val="00F7114B"/>
    <w:rsid w:val="00F73230"/>
    <w:rsid w:val="00F75048"/>
    <w:rsid w:val="00F7518E"/>
    <w:rsid w:val="00F75624"/>
    <w:rsid w:val="00F7735F"/>
    <w:rsid w:val="00F779CF"/>
    <w:rsid w:val="00F77C06"/>
    <w:rsid w:val="00F80774"/>
    <w:rsid w:val="00F81C58"/>
    <w:rsid w:val="00F81E7B"/>
    <w:rsid w:val="00F829DB"/>
    <w:rsid w:val="00F82E1C"/>
    <w:rsid w:val="00F83303"/>
    <w:rsid w:val="00F833F2"/>
    <w:rsid w:val="00F8375C"/>
    <w:rsid w:val="00F83A8A"/>
    <w:rsid w:val="00F8453E"/>
    <w:rsid w:val="00F849F4"/>
    <w:rsid w:val="00F84AA4"/>
    <w:rsid w:val="00F850D0"/>
    <w:rsid w:val="00F853CA"/>
    <w:rsid w:val="00F85D9B"/>
    <w:rsid w:val="00F86214"/>
    <w:rsid w:val="00F870FA"/>
    <w:rsid w:val="00F874FD"/>
    <w:rsid w:val="00F878F2"/>
    <w:rsid w:val="00F900D3"/>
    <w:rsid w:val="00F90175"/>
    <w:rsid w:val="00F91323"/>
    <w:rsid w:val="00F92C16"/>
    <w:rsid w:val="00F92F39"/>
    <w:rsid w:val="00F943B3"/>
    <w:rsid w:val="00F944C5"/>
    <w:rsid w:val="00F946BD"/>
    <w:rsid w:val="00F94832"/>
    <w:rsid w:val="00F94D58"/>
    <w:rsid w:val="00F950A4"/>
    <w:rsid w:val="00F9608E"/>
    <w:rsid w:val="00F964A3"/>
    <w:rsid w:val="00F97710"/>
    <w:rsid w:val="00F97816"/>
    <w:rsid w:val="00FA05AE"/>
    <w:rsid w:val="00FA15D7"/>
    <w:rsid w:val="00FA1A77"/>
    <w:rsid w:val="00FA21BE"/>
    <w:rsid w:val="00FA2B15"/>
    <w:rsid w:val="00FA2B26"/>
    <w:rsid w:val="00FA389D"/>
    <w:rsid w:val="00FA3ABC"/>
    <w:rsid w:val="00FA4C92"/>
    <w:rsid w:val="00FA5CFF"/>
    <w:rsid w:val="00FA6A3D"/>
    <w:rsid w:val="00FA707B"/>
    <w:rsid w:val="00FA7541"/>
    <w:rsid w:val="00FB00FA"/>
    <w:rsid w:val="00FB0325"/>
    <w:rsid w:val="00FB1337"/>
    <w:rsid w:val="00FB19EF"/>
    <w:rsid w:val="00FB2F9A"/>
    <w:rsid w:val="00FB409F"/>
    <w:rsid w:val="00FB47CF"/>
    <w:rsid w:val="00FB5846"/>
    <w:rsid w:val="00FB5D9B"/>
    <w:rsid w:val="00FB78A3"/>
    <w:rsid w:val="00FB7A80"/>
    <w:rsid w:val="00FC02DD"/>
    <w:rsid w:val="00FC04FF"/>
    <w:rsid w:val="00FC1513"/>
    <w:rsid w:val="00FC2A6A"/>
    <w:rsid w:val="00FC3381"/>
    <w:rsid w:val="00FC3418"/>
    <w:rsid w:val="00FC4A8F"/>
    <w:rsid w:val="00FC5E46"/>
    <w:rsid w:val="00FC6493"/>
    <w:rsid w:val="00FC670A"/>
    <w:rsid w:val="00FC6B93"/>
    <w:rsid w:val="00FC7266"/>
    <w:rsid w:val="00FC76BB"/>
    <w:rsid w:val="00FC7867"/>
    <w:rsid w:val="00FC7B07"/>
    <w:rsid w:val="00FD028F"/>
    <w:rsid w:val="00FD0452"/>
    <w:rsid w:val="00FD12A3"/>
    <w:rsid w:val="00FD146B"/>
    <w:rsid w:val="00FD2B86"/>
    <w:rsid w:val="00FD2C26"/>
    <w:rsid w:val="00FD2E28"/>
    <w:rsid w:val="00FD2EDB"/>
    <w:rsid w:val="00FD30C9"/>
    <w:rsid w:val="00FD4432"/>
    <w:rsid w:val="00FD44E8"/>
    <w:rsid w:val="00FD5F1A"/>
    <w:rsid w:val="00FD6689"/>
    <w:rsid w:val="00FD66BD"/>
    <w:rsid w:val="00FD674E"/>
    <w:rsid w:val="00FD7106"/>
    <w:rsid w:val="00FD7396"/>
    <w:rsid w:val="00FD7427"/>
    <w:rsid w:val="00FD7E8F"/>
    <w:rsid w:val="00FE08DD"/>
    <w:rsid w:val="00FE1562"/>
    <w:rsid w:val="00FE2393"/>
    <w:rsid w:val="00FE23C9"/>
    <w:rsid w:val="00FE2E11"/>
    <w:rsid w:val="00FE30BE"/>
    <w:rsid w:val="00FE4339"/>
    <w:rsid w:val="00FE4A12"/>
    <w:rsid w:val="00FE4E84"/>
    <w:rsid w:val="00FE517C"/>
    <w:rsid w:val="00FE5203"/>
    <w:rsid w:val="00FE59D3"/>
    <w:rsid w:val="00FE69E0"/>
    <w:rsid w:val="00FE6A79"/>
    <w:rsid w:val="00FE6B9B"/>
    <w:rsid w:val="00FE7AD3"/>
    <w:rsid w:val="00FF00F5"/>
    <w:rsid w:val="00FF0E6D"/>
    <w:rsid w:val="00FF161E"/>
    <w:rsid w:val="00FF16B3"/>
    <w:rsid w:val="00FF1863"/>
    <w:rsid w:val="00FF1B6B"/>
    <w:rsid w:val="00FF2F5D"/>
    <w:rsid w:val="00FF2FFE"/>
    <w:rsid w:val="00FF4026"/>
    <w:rsid w:val="00FF404C"/>
    <w:rsid w:val="00FF42CB"/>
    <w:rsid w:val="00FF4C08"/>
    <w:rsid w:val="00FF5507"/>
    <w:rsid w:val="00FF59DF"/>
    <w:rsid w:val="00FF5DF3"/>
    <w:rsid w:val="00FF5FB4"/>
    <w:rsid w:val="00FF6276"/>
    <w:rsid w:val="00FF66C5"/>
    <w:rsid w:val="00FF7352"/>
    <w:rsid w:val="00FF7D1E"/>
    <w:rsid w:val="01172488"/>
    <w:rsid w:val="012CB798"/>
    <w:rsid w:val="0137B1E0"/>
    <w:rsid w:val="01BE2709"/>
    <w:rsid w:val="01CCA437"/>
    <w:rsid w:val="01D261D0"/>
    <w:rsid w:val="021002B1"/>
    <w:rsid w:val="02139928"/>
    <w:rsid w:val="021583E9"/>
    <w:rsid w:val="022563FC"/>
    <w:rsid w:val="0275C19E"/>
    <w:rsid w:val="028C91D2"/>
    <w:rsid w:val="028D9BAE"/>
    <w:rsid w:val="02A64D31"/>
    <w:rsid w:val="02B3D32D"/>
    <w:rsid w:val="02CA8D78"/>
    <w:rsid w:val="02CC0C35"/>
    <w:rsid w:val="0315DC52"/>
    <w:rsid w:val="033D96A2"/>
    <w:rsid w:val="039130E2"/>
    <w:rsid w:val="03A3457A"/>
    <w:rsid w:val="03C47707"/>
    <w:rsid w:val="03CF9671"/>
    <w:rsid w:val="03D40B37"/>
    <w:rsid w:val="03DD21C9"/>
    <w:rsid w:val="03F869A2"/>
    <w:rsid w:val="03FBAA68"/>
    <w:rsid w:val="041A5BA5"/>
    <w:rsid w:val="04224F90"/>
    <w:rsid w:val="046ACB39"/>
    <w:rsid w:val="047FBF42"/>
    <w:rsid w:val="04C751E4"/>
    <w:rsid w:val="04E2D63C"/>
    <w:rsid w:val="04FF77DA"/>
    <w:rsid w:val="050D6240"/>
    <w:rsid w:val="058AC3C8"/>
    <w:rsid w:val="05942246"/>
    <w:rsid w:val="05977AC9"/>
    <w:rsid w:val="059D3F04"/>
    <w:rsid w:val="05B9215E"/>
    <w:rsid w:val="060ED63A"/>
    <w:rsid w:val="0620C8ED"/>
    <w:rsid w:val="06240471"/>
    <w:rsid w:val="06375686"/>
    <w:rsid w:val="067054A9"/>
    <w:rsid w:val="06BE7D9A"/>
    <w:rsid w:val="06C6E8C8"/>
    <w:rsid w:val="06CD625B"/>
    <w:rsid w:val="06F36083"/>
    <w:rsid w:val="07138520"/>
    <w:rsid w:val="0717EEBB"/>
    <w:rsid w:val="075051CB"/>
    <w:rsid w:val="07561C93"/>
    <w:rsid w:val="07636A0F"/>
    <w:rsid w:val="07D9B901"/>
    <w:rsid w:val="080D330E"/>
    <w:rsid w:val="081598B6"/>
    <w:rsid w:val="085A4DFB"/>
    <w:rsid w:val="087635DF"/>
    <w:rsid w:val="08B0C5BD"/>
    <w:rsid w:val="08C8B089"/>
    <w:rsid w:val="08C9D2E5"/>
    <w:rsid w:val="08CBDAC5"/>
    <w:rsid w:val="08D33D72"/>
    <w:rsid w:val="08E9E393"/>
    <w:rsid w:val="08EC7805"/>
    <w:rsid w:val="0901BDB9"/>
    <w:rsid w:val="090D6FA8"/>
    <w:rsid w:val="09707931"/>
    <w:rsid w:val="098D9646"/>
    <w:rsid w:val="09ADDDA4"/>
    <w:rsid w:val="09D1E60C"/>
    <w:rsid w:val="0A0D1C63"/>
    <w:rsid w:val="0A11DE07"/>
    <w:rsid w:val="0A2F4A5E"/>
    <w:rsid w:val="0A7ADE3B"/>
    <w:rsid w:val="0AB47A0A"/>
    <w:rsid w:val="0AE2475D"/>
    <w:rsid w:val="0AE32DF0"/>
    <w:rsid w:val="0AF7A00F"/>
    <w:rsid w:val="0B018366"/>
    <w:rsid w:val="0B1893CE"/>
    <w:rsid w:val="0BED93F0"/>
    <w:rsid w:val="0BF343F7"/>
    <w:rsid w:val="0C4F53F1"/>
    <w:rsid w:val="0C7A04CB"/>
    <w:rsid w:val="0C7E17BE"/>
    <w:rsid w:val="0C86E084"/>
    <w:rsid w:val="0C8DC86C"/>
    <w:rsid w:val="0CAD9384"/>
    <w:rsid w:val="0CAFA1D7"/>
    <w:rsid w:val="0CC96976"/>
    <w:rsid w:val="0CF17845"/>
    <w:rsid w:val="0D3880D5"/>
    <w:rsid w:val="0D5A250C"/>
    <w:rsid w:val="0DCBC595"/>
    <w:rsid w:val="0DEF5D15"/>
    <w:rsid w:val="0E4C8DBE"/>
    <w:rsid w:val="0E9F932E"/>
    <w:rsid w:val="0EA9AF16"/>
    <w:rsid w:val="0EC693CD"/>
    <w:rsid w:val="0EEA3E6E"/>
    <w:rsid w:val="0EEC5AAA"/>
    <w:rsid w:val="0EF6DE5F"/>
    <w:rsid w:val="0F2ECC3A"/>
    <w:rsid w:val="0F872414"/>
    <w:rsid w:val="0FB39390"/>
    <w:rsid w:val="0FB5B880"/>
    <w:rsid w:val="1005B2AC"/>
    <w:rsid w:val="1014FD2B"/>
    <w:rsid w:val="104591FC"/>
    <w:rsid w:val="105EB80D"/>
    <w:rsid w:val="10837C53"/>
    <w:rsid w:val="108FB0DF"/>
    <w:rsid w:val="1096E5DC"/>
    <w:rsid w:val="109962ED"/>
    <w:rsid w:val="10A22402"/>
    <w:rsid w:val="10E08A9A"/>
    <w:rsid w:val="10EAC685"/>
    <w:rsid w:val="1101E8FF"/>
    <w:rsid w:val="1112A8F0"/>
    <w:rsid w:val="1133822E"/>
    <w:rsid w:val="114F12D1"/>
    <w:rsid w:val="115A3FB5"/>
    <w:rsid w:val="11C4A7C9"/>
    <w:rsid w:val="11CB3C78"/>
    <w:rsid w:val="11F04435"/>
    <w:rsid w:val="1207E7A4"/>
    <w:rsid w:val="12477534"/>
    <w:rsid w:val="12766D59"/>
    <w:rsid w:val="1322B3CC"/>
    <w:rsid w:val="1329DD41"/>
    <w:rsid w:val="1336ADBD"/>
    <w:rsid w:val="134232EE"/>
    <w:rsid w:val="136B2D9E"/>
    <w:rsid w:val="1393A749"/>
    <w:rsid w:val="1419D681"/>
    <w:rsid w:val="143D7FF4"/>
    <w:rsid w:val="14401FF1"/>
    <w:rsid w:val="14418A07"/>
    <w:rsid w:val="1453254A"/>
    <w:rsid w:val="147FB88F"/>
    <w:rsid w:val="1487A56F"/>
    <w:rsid w:val="1488D1D3"/>
    <w:rsid w:val="148CE603"/>
    <w:rsid w:val="14945A02"/>
    <w:rsid w:val="14EF407F"/>
    <w:rsid w:val="14F083B2"/>
    <w:rsid w:val="153DC1FE"/>
    <w:rsid w:val="15567C2D"/>
    <w:rsid w:val="1557D984"/>
    <w:rsid w:val="1571F76C"/>
    <w:rsid w:val="1595629E"/>
    <w:rsid w:val="15AD8225"/>
    <w:rsid w:val="15E1494D"/>
    <w:rsid w:val="15EAFB0A"/>
    <w:rsid w:val="15FA535E"/>
    <w:rsid w:val="16073A3E"/>
    <w:rsid w:val="1608FBC2"/>
    <w:rsid w:val="166E25EC"/>
    <w:rsid w:val="168E65F9"/>
    <w:rsid w:val="1734BFA0"/>
    <w:rsid w:val="1744D3C0"/>
    <w:rsid w:val="176A43B5"/>
    <w:rsid w:val="17850A9E"/>
    <w:rsid w:val="17CE5EE3"/>
    <w:rsid w:val="17D0F8BD"/>
    <w:rsid w:val="180484CC"/>
    <w:rsid w:val="182A365A"/>
    <w:rsid w:val="184252FE"/>
    <w:rsid w:val="18889D4B"/>
    <w:rsid w:val="18BDA8D3"/>
    <w:rsid w:val="18D1CD13"/>
    <w:rsid w:val="1903934B"/>
    <w:rsid w:val="19187AFE"/>
    <w:rsid w:val="19337F1E"/>
    <w:rsid w:val="1937CCD5"/>
    <w:rsid w:val="193CE489"/>
    <w:rsid w:val="19767AFF"/>
    <w:rsid w:val="19890B1A"/>
    <w:rsid w:val="19ABF7CB"/>
    <w:rsid w:val="1A1ED46D"/>
    <w:rsid w:val="1A22DB08"/>
    <w:rsid w:val="1A37FEAA"/>
    <w:rsid w:val="1AB97796"/>
    <w:rsid w:val="1ADC6AB7"/>
    <w:rsid w:val="1B5914A1"/>
    <w:rsid w:val="1B740AEE"/>
    <w:rsid w:val="1B7963EF"/>
    <w:rsid w:val="1BD74A9F"/>
    <w:rsid w:val="1BDBCA1B"/>
    <w:rsid w:val="1BE47FBC"/>
    <w:rsid w:val="1BED5972"/>
    <w:rsid w:val="1C495115"/>
    <w:rsid w:val="1C8426F2"/>
    <w:rsid w:val="1CAA4283"/>
    <w:rsid w:val="1CB7E30A"/>
    <w:rsid w:val="1CC791FE"/>
    <w:rsid w:val="1CD99519"/>
    <w:rsid w:val="1CE0AFE8"/>
    <w:rsid w:val="1CEE916D"/>
    <w:rsid w:val="1CFA8F47"/>
    <w:rsid w:val="1D22A5C7"/>
    <w:rsid w:val="1D5D7784"/>
    <w:rsid w:val="1D6E13D1"/>
    <w:rsid w:val="1DA58B0C"/>
    <w:rsid w:val="1DAC0CE8"/>
    <w:rsid w:val="1DC4FA4C"/>
    <w:rsid w:val="1E1ED861"/>
    <w:rsid w:val="1E2841EC"/>
    <w:rsid w:val="1E6EEAC8"/>
    <w:rsid w:val="1E7A06B3"/>
    <w:rsid w:val="1E9F0775"/>
    <w:rsid w:val="1EA9B17E"/>
    <w:rsid w:val="1EE99898"/>
    <w:rsid w:val="1F0CE2E4"/>
    <w:rsid w:val="1F17C50A"/>
    <w:rsid w:val="1F2F440D"/>
    <w:rsid w:val="1F415B6D"/>
    <w:rsid w:val="1F44C28C"/>
    <w:rsid w:val="1F7107A9"/>
    <w:rsid w:val="201AFC85"/>
    <w:rsid w:val="2020F0B9"/>
    <w:rsid w:val="20344188"/>
    <w:rsid w:val="20382687"/>
    <w:rsid w:val="2053A998"/>
    <w:rsid w:val="208E4014"/>
    <w:rsid w:val="20B25069"/>
    <w:rsid w:val="2105BB8B"/>
    <w:rsid w:val="212B320B"/>
    <w:rsid w:val="21463150"/>
    <w:rsid w:val="216D7541"/>
    <w:rsid w:val="21BC1055"/>
    <w:rsid w:val="21E556E5"/>
    <w:rsid w:val="22011E04"/>
    <w:rsid w:val="22056B35"/>
    <w:rsid w:val="22187C03"/>
    <w:rsid w:val="221E06B2"/>
    <w:rsid w:val="2245AE08"/>
    <w:rsid w:val="2295FA0B"/>
    <w:rsid w:val="22A3A3CD"/>
    <w:rsid w:val="22AFE779"/>
    <w:rsid w:val="22CB6322"/>
    <w:rsid w:val="22E46BDC"/>
    <w:rsid w:val="233D46D7"/>
    <w:rsid w:val="23486663"/>
    <w:rsid w:val="235B76DE"/>
    <w:rsid w:val="23A1F183"/>
    <w:rsid w:val="23A6579A"/>
    <w:rsid w:val="240C518F"/>
    <w:rsid w:val="24169875"/>
    <w:rsid w:val="2430E015"/>
    <w:rsid w:val="245C11F2"/>
    <w:rsid w:val="245C7762"/>
    <w:rsid w:val="2469D207"/>
    <w:rsid w:val="246E1D34"/>
    <w:rsid w:val="2493A93D"/>
    <w:rsid w:val="24A54C6B"/>
    <w:rsid w:val="24AB40E2"/>
    <w:rsid w:val="24C521BD"/>
    <w:rsid w:val="24E9E059"/>
    <w:rsid w:val="24F1302F"/>
    <w:rsid w:val="2540E0AF"/>
    <w:rsid w:val="257ACE96"/>
    <w:rsid w:val="2596A6D1"/>
    <w:rsid w:val="25B52350"/>
    <w:rsid w:val="25C0DEED"/>
    <w:rsid w:val="25D92CAE"/>
    <w:rsid w:val="25F48ED7"/>
    <w:rsid w:val="267B24B5"/>
    <w:rsid w:val="267B7CD3"/>
    <w:rsid w:val="267D4987"/>
    <w:rsid w:val="26A43EAC"/>
    <w:rsid w:val="271C66DA"/>
    <w:rsid w:val="271E6F38"/>
    <w:rsid w:val="272D1531"/>
    <w:rsid w:val="27328209"/>
    <w:rsid w:val="2733829E"/>
    <w:rsid w:val="2774FD0F"/>
    <w:rsid w:val="2784A693"/>
    <w:rsid w:val="278F3BD3"/>
    <w:rsid w:val="28098632"/>
    <w:rsid w:val="281E1F27"/>
    <w:rsid w:val="2835C9A4"/>
    <w:rsid w:val="28482B8C"/>
    <w:rsid w:val="2884A5D3"/>
    <w:rsid w:val="28864C0D"/>
    <w:rsid w:val="288A8A6B"/>
    <w:rsid w:val="28A9ADEC"/>
    <w:rsid w:val="28FEC192"/>
    <w:rsid w:val="290FA121"/>
    <w:rsid w:val="2920F3C4"/>
    <w:rsid w:val="2924E9D2"/>
    <w:rsid w:val="294995BF"/>
    <w:rsid w:val="2963EFAC"/>
    <w:rsid w:val="298B2E3D"/>
    <w:rsid w:val="2A21C9BC"/>
    <w:rsid w:val="2A26ED88"/>
    <w:rsid w:val="2A4ED0F9"/>
    <w:rsid w:val="2A512965"/>
    <w:rsid w:val="2A669ABA"/>
    <w:rsid w:val="2A9B9771"/>
    <w:rsid w:val="2AE4BA86"/>
    <w:rsid w:val="2B477DE7"/>
    <w:rsid w:val="2B7A4C4E"/>
    <w:rsid w:val="2B7F8F37"/>
    <w:rsid w:val="2B9A1F87"/>
    <w:rsid w:val="2BB41784"/>
    <w:rsid w:val="2BB61FE0"/>
    <w:rsid w:val="2BC2BDE9"/>
    <w:rsid w:val="2BE1B98B"/>
    <w:rsid w:val="2C265829"/>
    <w:rsid w:val="2C3980E9"/>
    <w:rsid w:val="2C3A2202"/>
    <w:rsid w:val="2C3F12ED"/>
    <w:rsid w:val="2C42AC82"/>
    <w:rsid w:val="2C5C486F"/>
    <w:rsid w:val="2C741009"/>
    <w:rsid w:val="2C7E1AC8"/>
    <w:rsid w:val="2C8B556D"/>
    <w:rsid w:val="2C97124D"/>
    <w:rsid w:val="2C9DFB8A"/>
    <w:rsid w:val="2D0BFEE0"/>
    <w:rsid w:val="2D7990E1"/>
    <w:rsid w:val="2D98A438"/>
    <w:rsid w:val="2D9EA383"/>
    <w:rsid w:val="2DA5539D"/>
    <w:rsid w:val="2DB7811B"/>
    <w:rsid w:val="2E152C44"/>
    <w:rsid w:val="2E21E056"/>
    <w:rsid w:val="2E29B8D1"/>
    <w:rsid w:val="2E2A8FCE"/>
    <w:rsid w:val="2E2E595A"/>
    <w:rsid w:val="2E537A8C"/>
    <w:rsid w:val="2E78BCDB"/>
    <w:rsid w:val="2EB83537"/>
    <w:rsid w:val="2EB9F465"/>
    <w:rsid w:val="2EDBCBFD"/>
    <w:rsid w:val="2EF1FD61"/>
    <w:rsid w:val="2F0261BD"/>
    <w:rsid w:val="2F2D6F7E"/>
    <w:rsid w:val="2F5F52D9"/>
    <w:rsid w:val="2FB69A4C"/>
    <w:rsid w:val="2FC29442"/>
    <w:rsid w:val="2FD8F68B"/>
    <w:rsid w:val="2FDC1D60"/>
    <w:rsid w:val="2FF7CA11"/>
    <w:rsid w:val="30045741"/>
    <w:rsid w:val="301F9E15"/>
    <w:rsid w:val="3032099C"/>
    <w:rsid w:val="3045E585"/>
    <w:rsid w:val="30461755"/>
    <w:rsid w:val="3056FB76"/>
    <w:rsid w:val="30829BB0"/>
    <w:rsid w:val="309D5705"/>
    <w:rsid w:val="30AF7E6A"/>
    <w:rsid w:val="30F28FAE"/>
    <w:rsid w:val="31057609"/>
    <w:rsid w:val="312F2CB2"/>
    <w:rsid w:val="3136877C"/>
    <w:rsid w:val="3184A5C6"/>
    <w:rsid w:val="3192F3CF"/>
    <w:rsid w:val="31993DCA"/>
    <w:rsid w:val="31B6F43D"/>
    <w:rsid w:val="32234B9C"/>
    <w:rsid w:val="3278002D"/>
    <w:rsid w:val="32A76868"/>
    <w:rsid w:val="32A7BDDD"/>
    <w:rsid w:val="32DE9974"/>
    <w:rsid w:val="32E4C4DC"/>
    <w:rsid w:val="32EE266F"/>
    <w:rsid w:val="33033687"/>
    <w:rsid w:val="3347AC10"/>
    <w:rsid w:val="337F0C9F"/>
    <w:rsid w:val="339EF671"/>
    <w:rsid w:val="33A36D7C"/>
    <w:rsid w:val="33B394A6"/>
    <w:rsid w:val="33C1273C"/>
    <w:rsid w:val="33D35E14"/>
    <w:rsid w:val="3401F549"/>
    <w:rsid w:val="345E449D"/>
    <w:rsid w:val="3478F9E8"/>
    <w:rsid w:val="3498D449"/>
    <w:rsid w:val="34D5F447"/>
    <w:rsid w:val="34E70D1B"/>
    <w:rsid w:val="35058AF0"/>
    <w:rsid w:val="3508BF57"/>
    <w:rsid w:val="3524DF36"/>
    <w:rsid w:val="35370452"/>
    <w:rsid w:val="353CCE0F"/>
    <w:rsid w:val="354BA58D"/>
    <w:rsid w:val="357CFA6E"/>
    <w:rsid w:val="35A685F3"/>
    <w:rsid w:val="35CF087A"/>
    <w:rsid w:val="35DDF11D"/>
    <w:rsid w:val="35E82ADD"/>
    <w:rsid w:val="360BD60C"/>
    <w:rsid w:val="36303970"/>
    <w:rsid w:val="36538852"/>
    <w:rsid w:val="36976960"/>
    <w:rsid w:val="36B6AD61"/>
    <w:rsid w:val="36D2021E"/>
    <w:rsid w:val="37453B04"/>
    <w:rsid w:val="3764764D"/>
    <w:rsid w:val="37673A99"/>
    <w:rsid w:val="376BC68F"/>
    <w:rsid w:val="376BEC88"/>
    <w:rsid w:val="3789A568"/>
    <w:rsid w:val="38630D54"/>
    <w:rsid w:val="388DA67D"/>
    <w:rsid w:val="38A45629"/>
    <w:rsid w:val="38AD08B4"/>
    <w:rsid w:val="38E339FE"/>
    <w:rsid w:val="38EA6584"/>
    <w:rsid w:val="38FCE3B4"/>
    <w:rsid w:val="38FFF7B5"/>
    <w:rsid w:val="3927710B"/>
    <w:rsid w:val="39435C96"/>
    <w:rsid w:val="394457EB"/>
    <w:rsid w:val="394EE2C1"/>
    <w:rsid w:val="39687AFC"/>
    <w:rsid w:val="39A01BD4"/>
    <w:rsid w:val="39F3E101"/>
    <w:rsid w:val="39FA068D"/>
    <w:rsid w:val="3A331EA3"/>
    <w:rsid w:val="3A68FC76"/>
    <w:rsid w:val="3A6A5C02"/>
    <w:rsid w:val="3A79FD63"/>
    <w:rsid w:val="3A88AA31"/>
    <w:rsid w:val="3A9BC816"/>
    <w:rsid w:val="3AB32C1A"/>
    <w:rsid w:val="3B1DD15D"/>
    <w:rsid w:val="3B2D325B"/>
    <w:rsid w:val="3B31BA4F"/>
    <w:rsid w:val="3B4C83B2"/>
    <w:rsid w:val="3B513BF1"/>
    <w:rsid w:val="3B7540A3"/>
    <w:rsid w:val="3BA03723"/>
    <w:rsid w:val="3BAF9730"/>
    <w:rsid w:val="3BDCB3E0"/>
    <w:rsid w:val="3BFDF2A4"/>
    <w:rsid w:val="3C655333"/>
    <w:rsid w:val="3C8936B6"/>
    <w:rsid w:val="3CBFC7E1"/>
    <w:rsid w:val="3CCFEA38"/>
    <w:rsid w:val="3D07E672"/>
    <w:rsid w:val="3D157DAD"/>
    <w:rsid w:val="3D536B56"/>
    <w:rsid w:val="3D8F7528"/>
    <w:rsid w:val="3D95ED13"/>
    <w:rsid w:val="3DB1AAF0"/>
    <w:rsid w:val="3DB6F5BD"/>
    <w:rsid w:val="3DBF41F5"/>
    <w:rsid w:val="3E1CB1AF"/>
    <w:rsid w:val="3E43DE45"/>
    <w:rsid w:val="3E7D5AB1"/>
    <w:rsid w:val="3EF2257C"/>
    <w:rsid w:val="3F030670"/>
    <w:rsid w:val="3F0F33D4"/>
    <w:rsid w:val="3F3CB6A9"/>
    <w:rsid w:val="3F4CD257"/>
    <w:rsid w:val="3F60822B"/>
    <w:rsid w:val="3F75F123"/>
    <w:rsid w:val="3F94C4FF"/>
    <w:rsid w:val="401188A9"/>
    <w:rsid w:val="4056A9BA"/>
    <w:rsid w:val="40640D52"/>
    <w:rsid w:val="406EB642"/>
    <w:rsid w:val="4074FC1B"/>
    <w:rsid w:val="40B6AD34"/>
    <w:rsid w:val="40CB6746"/>
    <w:rsid w:val="40CC7B92"/>
    <w:rsid w:val="40D39514"/>
    <w:rsid w:val="40DEFDE4"/>
    <w:rsid w:val="40E7AA9F"/>
    <w:rsid w:val="40FE8443"/>
    <w:rsid w:val="4110A475"/>
    <w:rsid w:val="4113019F"/>
    <w:rsid w:val="41315B17"/>
    <w:rsid w:val="413BCD7B"/>
    <w:rsid w:val="416C5DBC"/>
    <w:rsid w:val="41C4E521"/>
    <w:rsid w:val="41E9CFB8"/>
    <w:rsid w:val="41F321F3"/>
    <w:rsid w:val="41F8E209"/>
    <w:rsid w:val="422E653F"/>
    <w:rsid w:val="423BAE9F"/>
    <w:rsid w:val="423CAAD7"/>
    <w:rsid w:val="425D53FE"/>
    <w:rsid w:val="426F2D4E"/>
    <w:rsid w:val="427339A4"/>
    <w:rsid w:val="428DB19E"/>
    <w:rsid w:val="4293D8BC"/>
    <w:rsid w:val="42BAF35F"/>
    <w:rsid w:val="42EC5E61"/>
    <w:rsid w:val="4315DF0A"/>
    <w:rsid w:val="4341E56B"/>
    <w:rsid w:val="43599CC9"/>
    <w:rsid w:val="438D7C2F"/>
    <w:rsid w:val="43A50CA3"/>
    <w:rsid w:val="43A8E10C"/>
    <w:rsid w:val="43DDDE9E"/>
    <w:rsid w:val="43FDFB6E"/>
    <w:rsid w:val="44057F59"/>
    <w:rsid w:val="44608B07"/>
    <w:rsid w:val="44795FE5"/>
    <w:rsid w:val="44A03AD9"/>
    <w:rsid w:val="44A16673"/>
    <w:rsid w:val="44BBCDD7"/>
    <w:rsid w:val="44BD1838"/>
    <w:rsid w:val="44C780CA"/>
    <w:rsid w:val="44D067BE"/>
    <w:rsid w:val="44D6AB9E"/>
    <w:rsid w:val="44EDB0A0"/>
    <w:rsid w:val="45022539"/>
    <w:rsid w:val="45115822"/>
    <w:rsid w:val="4526869C"/>
    <w:rsid w:val="452F3CAA"/>
    <w:rsid w:val="45301A41"/>
    <w:rsid w:val="456747C7"/>
    <w:rsid w:val="456CE6BD"/>
    <w:rsid w:val="458E66E0"/>
    <w:rsid w:val="45A27BAA"/>
    <w:rsid w:val="45DADA10"/>
    <w:rsid w:val="461A20FB"/>
    <w:rsid w:val="461CC76D"/>
    <w:rsid w:val="462DABE2"/>
    <w:rsid w:val="4656E192"/>
    <w:rsid w:val="467A4A3E"/>
    <w:rsid w:val="4689A385"/>
    <w:rsid w:val="46E1253F"/>
    <w:rsid w:val="46FFBEAC"/>
    <w:rsid w:val="4700AE89"/>
    <w:rsid w:val="475194B0"/>
    <w:rsid w:val="476BD14D"/>
    <w:rsid w:val="478C65AE"/>
    <w:rsid w:val="478DA7E5"/>
    <w:rsid w:val="479CA859"/>
    <w:rsid w:val="47EE1450"/>
    <w:rsid w:val="480D8484"/>
    <w:rsid w:val="481042BF"/>
    <w:rsid w:val="481744D3"/>
    <w:rsid w:val="481943CF"/>
    <w:rsid w:val="481FA72E"/>
    <w:rsid w:val="4870D5EB"/>
    <w:rsid w:val="48910FAD"/>
    <w:rsid w:val="48B0C90A"/>
    <w:rsid w:val="48C155A9"/>
    <w:rsid w:val="48D9E5FC"/>
    <w:rsid w:val="48DA5A96"/>
    <w:rsid w:val="492683D3"/>
    <w:rsid w:val="49268C0D"/>
    <w:rsid w:val="4939B37B"/>
    <w:rsid w:val="495AF8FB"/>
    <w:rsid w:val="499107EE"/>
    <w:rsid w:val="49ABFE21"/>
    <w:rsid w:val="4A0A37F5"/>
    <w:rsid w:val="4A18264D"/>
    <w:rsid w:val="4A18513E"/>
    <w:rsid w:val="4A2EBA21"/>
    <w:rsid w:val="4A490EB4"/>
    <w:rsid w:val="4A628234"/>
    <w:rsid w:val="4ACB41DD"/>
    <w:rsid w:val="4ADBC71A"/>
    <w:rsid w:val="4AE98551"/>
    <w:rsid w:val="4B35FDBB"/>
    <w:rsid w:val="4B4DEAC1"/>
    <w:rsid w:val="4B51BAEB"/>
    <w:rsid w:val="4B652918"/>
    <w:rsid w:val="4B9B4CA8"/>
    <w:rsid w:val="4BAD9728"/>
    <w:rsid w:val="4BB38CAC"/>
    <w:rsid w:val="4BBCD3B0"/>
    <w:rsid w:val="4C01B221"/>
    <w:rsid w:val="4C1FF280"/>
    <w:rsid w:val="4C261001"/>
    <w:rsid w:val="4C6A4D20"/>
    <w:rsid w:val="4C77977B"/>
    <w:rsid w:val="4C981C45"/>
    <w:rsid w:val="4CABC8E0"/>
    <w:rsid w:val="4CDD4444"/>
    <w:rsid w:val="4D1B3618"/>
    <w:rsid w:val="4D28AC71"/>
    <w:rsid w:val="4D2F085E"/>
    <w:rsid w:val="4D587751"/>
    <w:rsid w:val="4D601AA9"/>
    <w:rsid w:val="4D62BD24"/>
    <w:rsid w:val="4DAF86EA"/>
    <w:rsid w:val="4DBC1D2E"/>
    <w:rsid w:val="4DDAF449"/>
    <w:rsid w:val="4DDC8AA4"/>
    <w:rsid w:val="4DEC5E7D"/>
    <w:rsid w:val="4DFC5655"/>
    <w:rsid w:val="4E2F205C"/>
    <w:rsid w:val="4E366475"/>
    <w:rsid w:val="4E398E15"/>
    <w:rsid w:val="4E6F8909"/>
    <w:rsid w:val="4E8B6EF1"/>
    <w:rsid w:val="4EBBF076"/>
    <w:rsid w:val="4ECABC2F"/>
    <w:rsid w:val="4F022841"/>
    <w:rsid w:val="4F3265F2"/>
    <w:rsid w:val="4F5A195D"/>
    <w:rsid w:val="4F606571"/>
    <w:rsid w:val="4F83055B"/>
    <w:rsid w:val="4F929BCB"/>
    <w:rsid w:val="4FCEA4F8"/>
    <w:rsid w:val="4FE8CFEF"/>
    <w:rsid w:val="5020F9B3"/>
    <w:rsid w:val="50347108"/>
    <w:rsid w:val="50551A72"/>
    <w:rsid w:val="5070CE59"/>
    <w:rsid w:val="507DD883"/>
    <w:rsid w:val="50B1AC30"/>
    <w:rsid w:val="50F270A1"/>
    <w:rsid w:val="511ED5BC"/>
    <w:rsid w:val="5146C931"/>
    <w:rsid w:val="514AB03A"/>
    <w:rsid w:val="5196DC45"/>
    <w:rsid w:val="51AAE43B"/>
    <w:rsid w:val="51AB6F72"/>
    <w:rsid w:val="51C18F71"/>
    <w:rsid w:val="51C4265A"/>
    <w:rsid w:val="51FBAF6E"/>
    <w:rsid w:val="520D9613"/>
    <w:rsid w:val="522AEEEF"/>
    <w:rsid w:val="523F4713"/>
    <w:rsid w:val="527646A6"/>
    <w:rsid w:val="52EC9E84"/>
    <w:rsid w:val="533D0F11"/>
    <w:rsid w:val="5354407D"/>
    <w:rsid w:val="5390337F"/>
    <w:rsid w:val="53A71844"/>
    <w:rsid w:val="53AA840B"/>
    <w:rsid w:val="53C95978"/>
    <w:rsid w:val="53DB1774"/>
    <w:rsid w:val="53E18BE2"/>
    <w:rsid w:val="53E975D8"/>
    <w:rsid w:val="53F22133"/>
    <w:rsid w:val="5405D715"/>
    <w:rsid w:val="541D5323"/>
    <w:rsid w:val="543D5CB1"/>
    <w:rsid w:val="545648EF"/>
    <w:rsid w:val="546186CF"/>
    <w:rsid w:val="54F1C796"/>
    <w:rsid w:val="5500E939"/>
    <w:rsid w:val="5513A73F"/>
    <w:rsid w:val="5519332D"/>
    <w:rsid w:val="556D1D25"/>
    <w:rsid w:val="557BEB80"/>
    <w:rsid w:val="557FFFED"/>
    <w:rsid w:val="5582F1C5"/>
    <w:rsid w:val="559BFAE6"/>
    <w:rsid w:val="55AAD028"/>
    <w:rsid w:val="55C5E617"/>
    <w:rsid w:val="55D58427"/>
    <w:rsid w:val="55E6F1E3"/>
    <w:rsid w:val="561D1EED"/>
    <w:rsid w:val="5638C167"/>
    <w:rsid w:val="563B51C4"/>
    <w:rsid w:val="565D4D52"/>
    <w:rsid w:val="5677462B"/>
    <w:rsid w:val="56989E34"/>
    <w:rsid w:val="569BD0EF"/>
    <w:rsid w:val="56A07841"/>
    <w:rsid w:val="56AAD846"/>
    <w:rsid w:val="56B31D45"/>
    <w:rsid w:val="56EA690C"/>
    <w:rsid w:val="56F4CF5D"/>
    <w:rsid w:val="570C9B19"/>
    <w:rsid w:val="57168F4F"/>
    <w:rsid w:val="572DA0BA"/>
    <w:rsid w:val="573B1901"/>
    <w:rsid w:val="5751DC67"/>
    <w:rsid w:val="575C6A6D"/>
    <w:rsid w:val="576FC2A6"/>
    <w:rsid w:val="577A3F61"/>
    <w:rsid w:val="5793A433"/>
    <w:rsid w:val="57A5FECE"/>
    <w:rsid w:val="57BF54C2"/>
    <w:rsid w:val="57EE2634"/>
    <w:rsid w:val="581516E4"/>
    <w:rsid w:val="58477C20"/>
    <w:rsid w:val="584870F2"/>
    <w:rsid w:val="58AF55D7"/>
    <w:rsid w:val="59309FFF"/>
    <w:rsid w:val="5942B7AB"/>
    <w:rsid w:val="595321D7"/>
    <w:rsid w:val="5954063B"/>
    <w:rsid w:val="595DDC4C"/>
    <w:rsid w:val="59B0155D"/>
    <w:rsid w:val="59F408D0"/>
    <w:rsid w:val="5A0A28C4"/>
    <w:rsid w:val="5A1118A3"/>
    <w:rsid w:val="5A24BA8A"/>
    <w:rsid w:val="5A26B34B"/>
    <w:rsid w:val="5A51BE66"/>
    <w:rsid w:val="5A96AC17"/>
    <w:rsid w:val="5AB01C75"/>
    <w:rsid w:val="5AC6EC34"/>
    <w:rsid w:val="5B09D359"/>
    <w:rsid w:val="5B8B4E32"/>
    <w:rsid w:val="5BC283AC"/>
    <w:rsid w:val="5BD3872B"/>
    <w:rsid w:val="5BFCC9BA"/>
    <w:rsid w:val="5C0C89ED"/>
    <w:rsid w:val="5C5906CF"/>
    <w:rsid w:val="5C96F809"/>
    <w:rsid w:val="5C9E7A81"/>
    <w:rsid w:val="5D39DC3F"/>
    <w:rsid w:val="5D605F25"/>
    <w:rsid w:val="5D64E0B7"/>
    <w:rsid w:val="5D962398"/>
    <w:rsid w:val="5DD54F64"/>
    <w:rsid w:val="5DDAE19A"/>
    <w:rsid w:val="5DE936DF"/>
    <w:rsid w:val="5DFBB39C"/>
    <w:rsid w:val="5E2FCDBC"/>
    <w:rsid w:val="5E4B1BCE"/>
    <w:rsid w:val="5E60FEDC"/>
    <w:rsid w:val="5E6C1101"/>
    <w:rsid w:val="5EBEB6F2"/>
    <w:rsid w:val="5EDAD259"/>
    <w:rsid w:val="5F01AD37"/>
    <w:rsid w:val="5F54B8DE"/>
    <w:rsid w:val="5F5F7D91"/>
    <w:rsid w:val="5F7BC213"/>
    <w:rsid w:val="5FB17CCB"/>
    <w:rsid w:val="5FBD9A12"/>
    <w:rsid w:val="5FC63FE6"/>
    <w:rsid w:val="602AE0B0"/>
    <w:rsid w:val="605C112C"/>
    <w:rsid w:val="605F7407"/>
    <w:rsid w:val="606F03A0"/>
    <w:rsid w:val="6074A2E5"/>
    <w:rsid w:val="6085B0F3"/>
    <w:rsid w:val="608CC93A"/>
    <w:rsid w:val="608CEC18"/>
    <w:rsid w:val="60AF29B8"/>
    <w:rsid w:val="60B5C015"/>
    <w:rsid w:val="60B85B9E"/>
    <w:rsid w:val="60D75DA7"/>
    <w:rsid w:val="60EB562D"/>
    <w:rsid w:val="610D90A9"/>
    <w:rsid w:val="611A6B07"/>
    <w:rsid w:val="6168912E"/>
    <w:rsid w:val="6181857B"/>
    <w:rsid w:val="618BA026"/>
    <w:rsid w:val="619CD65D"/>
    <w:rsid w:val="61A76010"/>
    <w:rsid w:val="61A9D8E1"/>
    <w:rsid w:val="6207D172"/>
    <w:rsid w:val="621D7473"/>
    <w:rsid w:val="622D17D9"/>
    <w:rsid w:val="622F51F9"/>
    <w:rsid w:val="6238C1CE"/>
    <w:rsid w:val="6244CD49"/>
    <w:rsid w:val="624E2147"/>
    <w:rsid w:val="62533736"/>
    <w:rsid w:val="62575B24"/>
    <w:rsid w:val="62A7B36E"/>
    <w:rsid w:val="62D0CF29"/>
    <w:rsid w:val="62D4F28F"/>
    <w:rsid w:val="62D56F04"/>
    <w:rsid w:val="62D9B942"/>
    <w:rsid w:val="63391EF3"/>
    <w:rsid w:val="6341D57D"/>
    <w:rsid w:val="634B4584"/>
    <w:rsid w:val="63715055"/>
    <w:rsid w:val="639CD5AB"/>
    <w:rsid w:val="63A5F9ED"/>
    <w:rsid w:val="63E3CC33"/>
    <w:rsid w:val="640BC51D"/>
    <w:rsid w:val="642679AB"/>
    <w:rsid w:val="6439C74D"/>
    <w:rsid w:val="647A6AC8"/>
    <w:rsid w:val="6488D1E9"/>
    <w:rsid w:val="648BF8AE"/>
    <w:rsid w:val="64999D0C"/>
    <w:rsid w:val="64BB6437"/>
    <w:rsid w:val="64D735A7"/>
    <w:rsid w:val="64E67DFB"/>
    <w:rsid w:val="64F8C289"/>
    <w:rsid w:val="651C9A7E"/>
    <w:rsid w:val="652126BD"/>
    <w:rsid w:val="652F475D"/>
    <w:rsid w:val="6538B51A"/>
    <w:rsid w:val="658BD719"/>
    <w:rsid w:val="659B6F2F"/>
    <w:rsid w:val="65E9346C"/>
    <w:rsid w:val="65EA1321"/>
    <w:rsid w:val="662ABC13"/>
    <w:rsid w:val="66405E61"/>
    <w:rsid w:val="66530E27"/>
    <w:rsid w:val="666CC46B"/>
    <w:rsid w:val="66803B7D"/>
    <w:rsid w:val="66886077"/>
    <w:rsid w:val="66886777"/>
    <w:rsid w:val="6692AC5E"/>
    <w:rsid w:val="66A48DBE"/>
    <w:rsid w:val="66BB778E"/>
    <w:rsid w:val="66E3E24B"/>
    <w:rsid w:val="66FD065D"/>
    <w:rsid w:val="67204274"/>
    <w:rsid w:val="67331624"/>
    <w:rsid w:val="67512604"/>
    <w:rsid w:val="67594560"/>
    <w:rsid w:val="6761ECB3"/>
    <w:rsid w:val="67660C6C"/>
    <w:rsid w:val="67902486"/>
    <w:rsid w:val="67A17DE8"/>
    <w:rsid w:val="67A57F83"/>
    <w:rsid w:val="67B9DE05"/>
    <w:rsid w:val="67FE58FB"/>
    <w:rsid w:val="67FF2217"/>
    <w:rsid w:val="68393A9C"/>
    <w:rsid w:val="686A2E7E"/>
    <w:rsid w:val="686D85C3"/>
    <w:rsid w:val="68BB11EB"/>
    <w:rsid w:val="690782EF"/>
    <w:rsid w:val="6914FCB4"/>
    <w:rsid w:val="691A26B8"/>
    <w:rsid w:val="691A2972"/>
    <w:rsid w:val="692301E6"/>
    <w:rsid w:val="6931985D"/>
    <w:rsid w:val="6933C746"/>
    <w:rsid w:val="693A3011"/>
    <w:rsid w:val="6961F3B8"/>
    <w:rsid w:val="69821637"/>
    <w:rsid w:val="69B724A3"/>
    <w:rsid w:val="69E78D4D"/>
    <w:rsid w:val="69EE26CD"/>
    <w:rsid w:val="69F2689F"/>
    <w:rsid w:val="6A0CD97C"/>
    <w:rsid w:val="6A10D8E0"/>
    <w:rsid w:val="6A193035"/>
    <w:rsid w:val="6A49742C"/>
    <w:rsid w:val="6A4C9E68"/>
    <w:rsid w:val="6A686A48"/>
    <w:rsid w:val="6A79AF8D"/>
    <w:rsid w:val="6AA4FDC8"/>
    <w:rsid w:val="6AAC85AC"/>
    <w:rsid w:val="6AC63019"/>
    <w:rsid w:val="6ADD60F1"/>
    <w:rsid w:val="6B27187E"/>
    <w:rsid w:val="6B62CE4F"/>
    <w:rsid w:val="6BC3143F"/>
    <w:rsid w:val="6BC4B877"/>
    <w:rsid w:val="6BCC7763"/>
    <w:rsid w:val="6BFDEB28"/>
    <w:rsid w:val="6C0938BC"/>
    <w:rsid w:val="6C0DFF7B"/>
    <w:rsid w:val="6C245779"/>
    <w:rsid w:val="6C26DCD7"/>
    <w:rsid w:val="6C2E7EAA"/>
    <w:rsid w:val="6C9869BD"/>
    <w:rsid w:val="6CC35339"/>
    <w:rsid w:val="6CCD8268"/>
    <w:rsid w:val="6CE5F6D1"/>
    <w:rsid w:val="6CECCA86"/>
    <w:rsid w:val="6D0519F6"/>
    <w:rsid w:val="6D1670AA"/>
    <w:rsid w:val="6D2469C8"/>
    <w:rsid w:val="6D3D3B16"/>
    <w:rsid w:val="6D44CFD4"/>
    <w:rsid w:val="6D539B82"/>
    <w:rsid w:val="6D7B1AC0"/>
    <w:rsid w:val="6DB706AB"/>
    <w:rsid w:val="6DCF2AD7"/>
    <w:rsid w:val="6DD5CF6B"/>
    <w:rsid w:val="6DEA016E"/>
    <w:rsid w:val="6DEF54D2"/>
    <w:rsid w:val="6E00B3BB"/>
    <w:rsid w:val="6E62A43C"/>
    <w:rsid w:val="6E81C85B"/>
    <w:rsid w:val="6EB8A2E8"/>
    <w:rsid w:val="6F17D1F0"/>
    <w:rsid w:val="6F4D7416"/>
    <w:rsid w:val="6F57F5F4"/>
    <w:rsid w:val="6F744024"/>
    <w:rsid w:val="6F8702EB"/>
    <w:rsid w:val="6FB4B670"/>
    <w:rsid w:val="6FF01F15"/>
    <w:rsid w:val="705E59E9"/>
    <w:rsid w:val="708D9FC9"/>
    <w:rsid w:val="70BE836F"/>
    <w:rsid w:val="70D334CD"/>
    <w:rsid w:val="70E183F4"/>
    <w:rsid w:val="70E2A4F6"/>
    <w:rsid w:val="710CFDC3"/>
    <w:rsid w:val="710DB4FE"/>
    <w:rsid w:val="711DAF10"/>
    <w:rsid w:val="71716279"/>
    <w:rsid w:val="71A6CCDD"/>
    <w:rsid w:val="71DE73B0"/>
    <w:rsid w:val="71E8E30A"/>
    <w:rsid w:val="71F53CEA"/>
    <w:rsid w:val="7215139C"/>
    <w:rsid w:val="726E742A"/>
    <w:rsid w:val="729F00F7"/>
    <w:rsid w:val="72D39A1C"/>
    <w:rsid w:val="731F8551"/>
    <w:rsid w:val="7366F21C"/>
    <w:rsid w:val="7367BA4C"/>
    <w:rsid w:val="739A8514"/>
    <w:rsid w:val="739D4F71"/>
    <w:rsid w:val="73C9156D"/>
    <w:rsid w:val="73CF8045"/>
    <w:rsid w:val="73D806E9"/>
    <w:rsid w:val="73DD9917"/>
    <w:rsid w:val="73FBCB8A"/>
    <w:rsid w:val="74335822"/>
    <w:rsid w:val="743F0C11"/>
    <w:rsid w:val="7471BAC8"/>
    <w:rsid w:val="7483EC83"/>
    <w:rsid w:val="74B43933"/>
    <w:rsid w:val="74C8019A"/>
    <w:rsid w:val="74C99555"/>
    <w:rsid w:val="74E8F0E5"/>
    <w:rsid w:val="74F4A993"/>
    <w:rsid w:val="74F9ED75"/>
    <w:rsid w:val="7522EEE8"/>
    <w:rsid w:val="7528410C"/>
    <w:rsid w:val="752B076D"/>
    <w:rsid w:val="7538EF1C"/>
    <w:rsid w:val="754D60F5"/>
    <w:rsid w:val="75558E73"/>
    <w:rsid w:val="756C2362"/>
    <w:rsid w:val="75877742"/>
    <w:rsid w:val="7590D3A4"/>
    <w:rsid w:val="75BBECFF"/>
    <w:rsid w:val="75C13EB2"/>
    <w:rsid w:val="75CC9A85"/>
    <w:rsid w:val="75F9FA07"/>
    <w:rsid w:val="761D366D"/>
    <w:rsid w:val="768ACA84"/>
    <w:rsid w:val="76B5B2DC"/>
    <w:rsid w:val="76F35D1F"/>
    <w:rsid w:val="770CBA0C"/>
    <w:rsid w:val="77202BAC"/>
    <w:rsid w:val="77322F9E"/>
    <w:rsid w:val="773BE419"/>
    <w:rsid w:val="773DA99C"/>
    <w:rsid w:val="7761EFE0"/>
    <w:rsid w:val="778E0D1D"/>
    <w:rsid w:val="77A06D19"/>
    <w:rsid w:val="77A8CA47"/>
    <w:rsid w:val="77B6DB13"/>
    <w:rsid w:val="77BBD796"/>
    <w:rsid w:val="77DCD686"/>
    <w:rsid w:val="77E9C352"/>
    <w:rsid w:val="77F6D337"/>
    <w:rsid w:val="783A1D2E"/>
    <w:rsid w:val="7858D351"/>
    <w:rsid w:val="78876B5A"/>
    <w:rsid w:val="7895309B"/>
    <w:rsid w:val="78B74AD4"/>
    <w:rsid w:val="78C48CDF"/>
    <w:rsid w:val="78D24DD6"/>
    <w:rsid w:val="7900459F"/>
    <w:rsid w:val="794D4847"/>
    <w:rsid w:val="7961052E"/>
    <w:rsid w:val="79DD37AE"/>
    <w:rsid w:val="79DE2072"/>
    <w:rsid w:val="7A05334C"/>
    <w:rsid w:val="7A3D0301"/>
    <w:rsid w:val="7A531B35"/>
    <w:rsid w:val="7A707917"/>
    <w:rsid w:val="7A777F6E"/>
    <w:rsid w:val="7A9A843E"/>
    <w:rsid w:val="7ABCF20C"/>
    <w:rsid w:val="7ACCECE0"/>
    <w:rsid w:val="7AF65529"/>
    <w:rsid w:val="7B065A54"/>
    <w:rsid w:val="7B15E6DF"/>
    <w:rsid w:val="7B481ADC"/>
    <w:rsid w:val="7B9145FC"/>
    <w:rsid w:val="7B9BFBCF"/>
    <w:rsid w:val="7C12EFF5"/>
    <w:rsid w:val="7C34EBF9"/>
    <w:rsid w:val="7C3FC044"/>
    <w:rsid w:val="7C662280"/>
    <w:rsid w:val="7CB2E630"/>
    <w:rsid w:val="7CE808B4"/>
    <w:rsid w:val="7CEA31F7"/>
    <w:rsid w:val="7D27952C"/>
    <w:rsid w:val="7D45F307"/>
    <w:rsid w:val="7D8ABBF7"/>
    <w:rsid w:val="7DA05E45"/>
    <w:rsid w:val="7DBF863E"/>
    <w:rsid w:val="7DD1DAFB"/>
    <w:rsid w:val="7DD65126"/>
    <w:rsid w:val="7E0D176A"/>
    <w:rsid w:val="7E14F21D"/>
    <w:rsid w:val="7E31BC76"/>
    <w:rsid w:val="7E6F7C1B"/>
    <w:rsid w:val="7E814968"/>
    <w:rsid w:val="7ED80CF7"/>
    <w:rsid w:val="7EDB5A81"/>
    <w:rsid w:val="7EF37BE7"/>
    <w:rsid w:val="7F3333A8"/>
    <w:rsid w:val="7F4E558C"/>
    <w:rsid w:val="7F6ED8FA"/>
    <w:rsid w:val="7FCD55D9"/>
    <w:rsid w:val="7FEA472B"/>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91210154-A0FA-462C-BDEE-C88D300B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1B5"/>
    <w:pPr>
      <w:spacing w:after="0" w:line="240" w:lineRule="auto"/>
    </w:pPr>
    <w:rPr>
      <w:rFonts w:ascii="Garamond" w:hAnsi="Garamond"/>
    </w:rPr>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rPr>
      <w:rFonts w:ascii="Garamond" w:hAnsi="Garamond"/>
    </w:rPr>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rPr>
      <w:rFonts w:ascii="Garamond" w:hAnsi="Garamond"/>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rFonts w:ascii="Garamond" w:hAnsi="Garamond"/>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A49FD"/>
    <w:pPr>
      <w:jc w:val="center"/>
    </w:p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paragraph" w:styleId="EndnoteText">
    <w:name w:val="endnote text"/>
    <w:basedOn w:val="Normal"/>
    <w:link w:val="EndnoteTextChar"/>
    <w:uiPriority w:val="99"/>
    <w:semiHidden/>
    <w:unhideWhenUsed/>
    <w:rsid w:val="00CA5329"/>
    <w:rPr>
      <w:sz w:val="20"/>
      <w:szCs w:val="20"/>
    </w:rPr>
  </w:style>
  <w:style w:type="character" w:customStyle="1" w:styleId="EndnoteTextChar">
    <w:name w:val="Endnote Text Char"/>
    <w:basedOn w:val="DefaultParagraphFont"/>
    <w:link w:val="EndnoteText"/>
    <w:uiPriority w:val="99"/>
    <w:semiHidden/>
    <w:rsid w:val="00CA5329"/>
    <w:rPr>
      <w:rFonts w:ascii="Garamond" w:hAnsi="Garamond"/>
      <w:sz w:val="20"/>
      <w:szCs w:val="20"/>
    </w:rPr>
  </w:style>
  <w:style w:type="character" w:styleId="EndnoteReference">
    <w:name w:val="endnote reference"/>
    <w:basedOn w:val="DefaultParagraphFont"/>
    <w:uiPriority w:val="99"/>
    <w:semiHidden/>
    <w:unhideWhenUsed/>
    <w:rsid w:val="00CA5329"/>
    <w:rPr>
      <w:vertAlign w:val="superscript"/>
    </w:rPr>
  </w:style>
  <w:style w:type="paragraph" w:styleId="Bibliography">
    <w:name w:val="Bibliography"/>
    <w:basedOn w:val="Normal"/>
    <w:next w:val="Normal"/>
    <w:uiPriority w:val="37"/>
    <w:unhideWhenUsed/>
    <w:rsid w:val="008F071E"/>
    <w:pPr>
      <w:ind w:left="720" w:hanging="720"/>
    </w:pPr>
  </w:style>
  <w:style w:type="character" w:styleId="PlaceholderText">
    <w:name w:val="Placeholder Text"/>
    <w:basedOn w:val="DefaultParagraphFont"/>
    <w:uiPriority w:val="99"/>
    <w:semiHidden/>
    <w:rsid w:val="00D1669F"/>
    <w:rPr>
      <w:color w:val="808080"/>
    </w:rPr>
  </w:style>
  <w:style w:type="character" w:customStyle="1" w:styleId="contentcontrolboundarysink">
    <w:name w:val="contentcontrolboundarysink"/>
    <w:basedOn w:val="DefaultParagraphFont"/>
    <w:rsid w:val="00507B6F"/>
  </w:style>
  <w:style w:type="paragraph" w:styleId="NormalWeb">
    <w:name w:val="Normal (Web)"/>
    <w:basedOn w:val="Normal"/>
    <w:uiPriority w:val="99"/>
    <w:semiHidden/>
    <w:unhideWhenUsed/>
    <w:rsid w:val="0084314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03161">
      <w:bodyDiv w:val="1"/>
      <w:marLeft w:val="0"/>
      <w:marRight w:val="0"/>
      <w:marTop w:val="0"/>
      <w:marBottom w:val="0"/>
      <w:divBdr>
        <w:top w:val="none" w:sz="0" w:space="0" w:color="auto"/>
        <w:left w:val="none" w:sz="0" w:space="0" w:color="auto"/>
        <w:bottom w:val="none" w:sz="0" w:space="0" w:color="auto"/>
        <w:right w:val="none" w:sz="0" w:space="0" w:color="auto"/>
      </w:divBdr>
    </w:div>
    <w:div w:id="456992288">
      <w:bodyDiv w:val="1"/>
      <w:marLeft w:val="0"/>
      <w:marRight w:val="0"/>
      <w:marTop w:val="0"/>
      <w:marBottom w:val="0"/>
      <w:divBdr>
        <w:top w:val="none" w:sz="0" w:space="0" w:color="auto"/>
        <w:left w:val="none" w:sz="0" w:space="0" w:color="auto"/>
        <w:bottom w:val="none" w:sz="0" w:space="0" w:color="auto"/>
        <w:right w:val="none" w:sz="0" w:space="0" w:color="auto"/>
      </w:divBdr>
      <w:divsChild>
        <w:div w:id="623776279">
          <w:marLeft w:val="0"/>
          <w:marRight w:val="0"/>
          <w:marTop w:val="0"/>
          <w:marBottom w:val="0"/>
          <w:divBdr>
            <w:top w:val="none" w:sz="0" w:space="0" w:color="auto"/>
            <w:left w:val="none" w:sz="0" w:space="0" w:color="auto"/>
            <w:bottom w:val="none" w:sz="0" w:space="0" w:color="auto"/>
            <w:right w:val="none" w:sz="0" w:space="0" w:color="auto"/>
          </w:divBdr>
          <w:divsChild>
            <w:div w:id="19190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35707291">
      <w:bodyDiv w:val="1"/>
      <w:marLeft w:val="0"/>
      <w:marRight w:val="0"/>
      <w:marTop w:val="0"/>
      <w:marBottom w:val="0"/>
      <w:divBdr>
        <w:top w:val="none" w:sz="0" w:space="0" w:color="auto"/>
        <w:left w:val="none" w:sz="0" w:space="0" w:color="auto"/>
        <w:bottom w:val="none" w:sz="0" w:space="0" w:color="auto"/>
        <w:right w:val="none" w:sz="0" w:space="0" w:color="auto"/>
      </w:divBdr>
      <w:divsChild>
        <w:div w:id="101539774">
          <w:marLeft w:val="0"/>
          <w:marRight w:val="0"/>
          <w:marTop w:val="0"/>
          <w:marBottom w:val="120"/>
          <w:divBdr>
            <w:top w:val="none" w:sz="0" w:space="0" w:color="auto"/>
            <w:left w:val="none" w:sz="0" w:space="0" w:color="auto"/>
            <w:bottom w:val="none" w:sz="0" w:space="0" w:color="auto"/>
            <w:right w:val="none" w:sz="0" w:space="0" w:color="auto"/>
          </w:divBdr>
        </w:div>
        <w:div w:id="698042087">
          <w:marLeft w:val="0"/>
          <w:marRight w:val="0"/>
          <w:marTop w:val="0"/>
          <w:marBottom w:val="120"/>
          <w:divBdr>
            <w:top w:val="none" w:sz="0" w:space="0" w:color="auto"/>
            <w:left w:val="none" w:sz="0" w:space="0" w:color="auto"/>
            <w:bottom w:val="none" w:sz="0" w:space="0" w:color="auto"/>
            <w:right w:val="none" w:sz="0" w:space="0" w:color="auto"/>
          </w:divBdr>
        </w:div>
        <w:div w:id="931549762">
          <w:marLeft w:val="0"/>
          <w:marRight w:val="0"/>
          <w:marTop w:val="0"/>
          <w:marBottom w:val="120"/>
          <w:divBdr>
            <w:top w:val="none" w:sz="0" w:space="0" w:color="auto"/>
            <w:left w:val="none" w:sz="0" w:space="0" w:color="auto"/>
            <w:bottom w:val="none" w:sz="0" w:space="0" w:color="auto"/>
            <w:right w:val="none" w:sz="0" w:space="0" w:color="auto"/>
          </w:divBdr>
        </w:div>
        <w:div w:id="1188519762">
          <w:marLeft w:val="0"/>
          <w:marRight w:val="0"/>
          <w:marTop w:val="0"/>
          <w:marBottom w:val="120"/>
          <w:divBdr>
            <w:top w:val="none" w:sz="0" w:space="0" w:color="auto"/>
            <w:left w:val="none" w:sz="0" w:space="0" w:color="auto"/>
            <w:bottom w:val="none" w:sz="0" w:space="0" w:color="auto"/>
            <w:right w:val="none" w:sz="0" w:space="0" w:color="auto"/>
          </w:divBdr>
        </w:div>
        <w:div w:id="1653486591">
          <w:marLeft w:val="0"/>
          <w:marRight w:val="0"/>
          <w:marTop w:val="0"/>
          <w:marBottom w:val="120"/>
          <w:divBdr>
            <w:top w:val="none" w:sz="0" w:space="0" w:color="auto"/>
            <w:left w:val="none" w:sz="0" w:space="0" w:color="auto"/>
            <w:bottom w:val="none" w:sz="0" w:space="0" w:color="auto"/>
            <w:right w:val="none" w:sz="0" w:space="0" w:color="auto"/>
          </w:divBdr>
        </w:div>
        <w:div w:id="1745563525">
          <w:marLeft w:val="0"/>
          <w:marRight w:val="0"/>
          <w:marTop w:val="0"/>
          <w:marBottom w:val="12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87265552">
      <w:bodyDiv w:val="1"/>
      <w:marLeft w:val="0"/>
      <w:marRight w:val="0"/>
      <w:marTop w:val="0"/>
      <w:marBottom w:val="0"/>
      <w:divBdr>
        <w:top w:val="none" w:sz="0" w:space="0" w:color="auto"/>
        <w:left w:val="none" w:sz="0" w:space="0" w:color="auto"/>
        <w:bottom w:val="none" w:sz="0" w:space="0" w:color="auto"/>
        <w:right w:val="none" w:sz="0" w:space="0" w:color="auto"/>
      </w:divBdr>
    </w:div>
    <w:div w:id="1230191109">
      <w:bodyDiv w:val="1"/>
      <w:marLeft w:val="0"/>
      <w:marRight w:val="0"/>
      <w:marTop w:val="0"/>
      <w:marBottom w:val="0"/>
      <w:divBdr>
        <w:top w:val="none" w:sz="0" w:space="0" w:color="auto"/>
        <w:left w:val="none" w:sz="0" w:space="0" w:color="auto"/>
        <w:bottom w:val="none" w:sz="0" w:space="0" w:color="auto"/>
        <w:right w:val="none" w:sz="0" w:space="0" w:color="auto"/>
      </w:divBdr>
    </w:div>
    <w:div w:id="172316822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76115411">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doi.org/10.1038/s42949-021-00027-9" TargetMode="External"/><Relationship Id="rId39" Type="http://schemas.openxmlformats.org/officeDocument/2006/relationships/hyperlink" Target="https://www.census.gov/quickfacts/fact/table/goochlandcountyvirginia,newkentcountyvirginia,chesterfieldcountyvirginia,charlescitycountyvirginia,ashlandtownvirginia,richmondcityvirginia/POP010210" TargetMode="External"/><Relationship Id="rId21" Type="http://schemas.openxmlformats.org/officeDocument/2006/relationships/hyperlink" Target="https://doi.org/10.1007/s40808-020-00803-z" TargetMode="External"/><Relationship Id="rId34" Type="http://schemas.openxmlformats.org/officeDocument/2006/relationships/hyperlink" Target="https://www.nrcs.usda.gov/resources/data-and-reports/gridded-soil-survey-geographic-gssurgo-database" TargetMode="External"/><Relationship Id="rId42" Type="http://schemas.openxmlformats.org/officeDocument/2006/relationships/hyperlink" Target="https://www.usgs.gov/national-hydrography/watershed-boundary-dataset" TargetMode="External"/><Relationship Id="rId47" Type="http://schemas.openxmlformats.org/officeDocument/2006/relationships/image" Target="media/image10.png"/><Relationship Id="rId50" Type="http://schemas.openxmlformats.org/officeDocument/2006/relationships/footer" Target="footer1.xml"/><Relationship Id="rId55"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16/j.jenvman.2021.112212" TargetMode="External"/><Relationship Id="rId11" Type="http://schemas.openxmlformats.org/officeDocument/2006/relationships/image" Target="media/image1.png"/><Relationship Id="rId24" Type="http://schemas.openxmlformats.org/officeDocument/2006/relationships/hyperlink" Target="https://www.wric.com/news/local-news/richmond/flash-floods-wallop-downtown-richmond-eyewitness-videos-detail-damage/" TargetMode="External"/><Relationship Id="rId32" Type="http://schemas.openxmlformats.org/officeDocument/2006/relationships/hyperlink" Target="https://www.nbc12.com/2023/03/09/richmond-now-more-risk-flash-flooding/" TargetMode="External"/><Relationship Id="rId37" Type="http://schemas.openxmlformats.org/officeDocument/2006/relationships/hyperlink" Target="https://doi.org/10.1002/wat2.1302" TargetMode="External"/><Relationship Id="rId40" Type="http://schemas.openxmlformats.org/officeDocument/2006/relationships/hyperlink" Target="https://www.census.gov/quickfacts/fact/table/powhatancountyvirginia,hanovercountyvirginia,henricocountyvirginia,richmondcityvirginia/POP010210" TargetMode="External"/><Relationship Id="rId45" Type="http://schemas.openxmlformats.org/officeDocument/2006/relationships/hyperlink" Target="https://vgin.vdem.virginia.gov/datasets/virginia-building-footprints/about"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1111/nyas.13322" TargetMode="External"/><Relationship Id="rId31" Type="http://schemas.openxmlformats.org/officeDocument/2006/relationships/hyperlink" Target="https://doi.org/10.1038/s41467-022-30725-6" TargetMode="External"/><Relationship Id="rId44" Type="http://schemas.openxmlformats.org/officeDocument/2006/relationships/hyperlink" Target="https://www.sciencebase.gov/catalog/item/4fc52c12e4b00e9c12d8c3a7"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climate-adapt.eea.europa.eu/en/metadata/tools/the-blue-spot-model-a-key-tool-in-assessing-flood-risks-for-the-climate-adaptation-of-national-roads-and-highway-systems" TargetMode="External"/><Relationship Id="rId27" Type="http://schemas.openxmlformats.org/officeDocument/2006/relationships/hyperlink" Target="https://doi.org/10.1080/1573062X.2013.857421" TargetMode="External"/><Relationship Id="rId30" Type="http://schemas.openxmlformats.org/officeDocument/2006/relationships/hyperlink" Target="https://doi.org/10.1016/j.envsoft.2022.105478" TargetMode="External"/><Relationship Id="rId35" Type="http://schemas.openxmlformats.org/officeDocument/2006/relationships/hyperlink" Target="https://hdsc.nws.noaa.gov/pfds/pfds_map_cont.html?bkmrk=va" TargetMode="External"/><Relationship Id="rId43" Type="http://schemas.openxmlformats.org/officeDocument/2006/relationships/hyperlink" Target="https://directives.sc.egov.usda.gov/viewerFS.aspx?id=3619" TargetMode="External"/><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doi.org/10.1111/j.1753-318X.2010.01061.x" TargetMode="External"/><Relationship Id="rId33" Type="http://schemas.openxmlformats.org/officeDocument/2006/relationships/hyperlink" Target="https://gpm.nasa.gov/data/imerg" TargetMode="External"/><Relationship Id="rId38" Type="http://schemas.openxmlformats.org/officeDocument/2006/relationships/hyperlink" Target="https://storage.googleapis.com/releases.naturalcapitalproject.org/invest-userguide/latest/en/index.html" TargetMode="External"/><Relationship Id="rId46" Type="http://schemas.openxmlformats.org/officeDocument/2006/relationships/image" Target="media/image9.png"/><Relationship Id="rId20" Type="http://schemas.openxmlformats.org/officeDocument/2006/relationships/hyperlink" Target="https://doi.org/10.1016/j.cageo.2018.04.010" TargetMode="External"/><Relationship Id="rId41" Type="http://schemas.openxmlformats.org/officeDocument/2006/relationships/hyperlink" Target="https://www.usgs.gov/centers/eros/science/national-land-cover-databas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en.klimatilpasning.dk/media/297917/the_blue_spot_concept_report_181.pdf" TargetMode="External"/><Relationship Id="rId28" Type="http://schemas.openxmlformats.org/officeDocument/2006/relationships/hyperlink" Target="https://www.jrf.org.uk/report/pluvial-rain-related-flooding-urban-areas-invisible-hazard" TargetMode="External"/><Relationship Id="rId36" Type="http://schemas.openxmlformats.org/officeDocument/2006/relationships/hyperlink" Target="https://doi.org/10.1163/9789004322714_cclc_2021-0166-513"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5E029185-9548-472C-87DE-2BAAF64091E8}">
    <t:Anchor>
      <t:Comment id="218567372"/>
    </t:Anchor>
    <t:History>
      <t:Event id="{8B05D99F-F16C-4A10-B494-CB24CB997736}" time="2023-06-23T18:05:49.032Z">
        <t:Attribution userId="S::robert.byles@ssaihq.com::c798ae76-1ca0-48cd-999b-80a00bd13fc4" userProvider="AD" userName="Cecil Byles"/>
        <t:Anchor>
          <t:Comment id="537339681"/>
        </t:Anchor>
        <t:Create/>
      </t:Event>
      <t:Event id="{500096D7-6F16-49DF-84F0-D137B8EEEEA5}" time="2023-06-23T18:05:49.032Z">
        <t:Attribution userId="S::robert.byles@ssaihq.com::c798ae76-1ca0-48cd-999b-80a00bd13fc4" userProvider="AD" userName="Cecil Byles"/>
        <t:Anchor>
          <t:Comment id="537339681"/>
        </t:Anchor>
        <t:Assign userId="S::robert.byles@ssaihq.com::c798ae76-1ca0-48cd-999b-80a00bd13fc4" userProvider="AD" userName="Cecil Byles"/>
      </t:Event>
      <t:Event id="{0506FB00-8985-4E54-8518-242CDB7A0523}" time="2023-06-23T18:05:49.032Z">
        <t:Attribution userId="S::robert.byles@ssaihq.com::c798ae76-1ca0-48cd-999b-80a00bd13fc4" userProvider="AD" userName="Cecil Byles"/>
        <t:Anchor>
          <t:Comment id="537339681"/>
        </t:Anchor>
        <t:SetTitle title="@Cecil Byles come back and rephr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SharedWithUsers xmlns="7df78d0b-135a-4de7-9166-7c181cd87fb4">
      <UserInfo>
        <DisplayName>Everyone except external users</DisplayName>
        <AccountId>9</AccountId>
        <AccountType/>
      </UserInfo>
      <UserInfo>
        <DisplayName>Kaylee Tanner</DisplayName>
        <AccountId>1371</AccountId>
        <AccountType/>
      </UserInfo>
      <UserInfo>
        <DisplayName>Olivia Landry</DisplayName>
        <AccountId>257</AccountId>
        <AccountType/>
      </UserInfo>
    </SharedWithUsers>
  </documentManagement>
</p:properti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7B774F8F-1AE0-457D-BA72-95C4C7D2C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7091</Words>
  <Characters>40422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Olivia Landry</cp:lastModifiedBy>
  <cp:revision>2</cp:revision>
  <dcterms:created xsi:type="dcterms:W3CDTF">2023-12-05T15:39:00Z</dcterms:created>
  <dcterms:modified xsi:type="dcterms:W3CDTF">2023-12-05T15:39:00Z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ZOTERO_PREF_2">
    <vt:lpwstr>alAbbreviations" value="true"/&gt;&lt;/prefs&gt;&lt;/data&gt;</vt:lpwstr>
  </property>
  <property fmtid="{D5CDD505-2E9C-101B-9397-08002B2CF9AE}" pid="5" name="ZOTERO_PREF_1">
    <vt:lpwstr>&lt;data data-version="3" zotero-version="6.0.26"&gt;&lt;session id="zBcff7LM"/&gt;&lt;style id="http://www.zotero.org/styles/apa" locale="en-US" hasBibliography="1" bibliographyStyleHasBeenSet="1"/&gt;&lt;prefs&gt;&lt;pref name="fieldType" value="Field"/&gt;&lt;pref name="automaticJourn</vt:lpwstr>
  </property>
</Properties>
</file>