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75F91" w14:textId="77777777" w:rsidR="00C82473" w:rsidRDefault="007B73F9">
      <w:pPr>
        <w:rPr>
          <w:b/>
          <w:sz w:val="28"/>
        </w:rPr>
      </w:pPr>
      <w:r>
        <w:rPr>
          <w:b/>
          <w:sz w:val="28"/>
        </w:rPr>
        <w:t>NASA DEVELOP National Program</w:t>
      </w:r>
    </w:p>
    <w:p w14:paraId="2B99F726" w14:textId="4A0D0490" w:rsidR="007B73F9" w:rsidRPr="00A44DD0" w:rsidRDefault="00CD0433">
      <w:pPr>
        <w:rPr>
          <w:b/>
          <w:sz w:val="24"/>
        </w:rPr>
      </w:pPr>
      <w:r>
        <w:rPr>
          <w:b/>
          <w:sz w:val="24"/>
        </w:rPr>
        <w:t>Spring 2016</w:t>
      </w:r>
      <w:r w:rsidR="007B73F9" w:rsidRPr="00A44DD0">
        <w:rPr>
          <w:b/>
          <w:sz w:val="24"/>
        </w:rPr>
        <w:t xml:space="preserve"> Project Proposal</w:t>
      </w:r>
    </w:p>
    <w:p w14:paraId="4CAB2C7E" w14:textId="77777777" w:rsidR="00A44DD0" w:rsidRDefault="00A44DD0" w:rsidP="00A44DD0">
      <w:pPr>
        <w:rPr>
          <w:b/>
          <w:sz w:val="24"/>
        </w:rPr>
      </w:pPr>
    </w:p>
    <w:p w14:paraId="5DD6C6BF" w14:textId="6A95EAA1" w:rsidR="00A44DD0" w:rsidRPr="00CD0433" w:rsidRDefault="00DC390B" w:rsidP="00A44DD0">
      <w:pPr>
        <w:rPr>
          <w:b/>
          <w:sz w:val="20"/>
          <w:szCs w:val="20"/>
        </w:rPr>
      </w:pPr>
      <w:r>
        <w:rPr>
          <w:b/>
          <w:sz w:val="20"/>
          <w:szCs w:val="20"/>
        </w:rPr>
        <w:t>International Research Institute for Climate and Society</w:t>
      </w:r>
    </w:p>
    <w:p w14:paraId="13937996" w14:textId="5E0EF00D" w:rsidR="007B73F9" w:rsidRPr="00CD0433" w:rsidRDefault="00DC390B">
      <w:pPr>
        <w:rPr>
          <w:b/>
          <w:sz w:val="20"/>
          <w:szCs w:val="20"/>
        </w:rPr>
      </w:pPr>
      <w:r>
        <w:rPr>
          <w:b/>
          <w:sz w:val="20"/>
          <w:szCs w:val="20"/>
        </w:rPr>
        <w:t xml:space="preserve">Uruguay </w:t>
      </w:r>
      <w:r w:rsidR="004376C4">
        <w:rPr>
          <w:b/>
          <w:sz w:val="20"/>
          <w:szCs w:val="20"/>
        </w:rPr>
        <w:t>Agriculture III</w:t>
      </w:r>
    </w:p>
    <w:p w14:paraId="6AAFDCC5" w14:textId="5819D60C" w:rsidR="00DC390B" w:rsidRPr="00DC390B" w:rsidRDefault="0076456A" w:rsidP="00DC390B">
      <w:pPr>
        <w:rPr>
          <w:sz w:val="20"/>
          <w:szCs w:val="20"/>
        </w:rPr>
      </w:pPr>
      <w:r>
        <w:rPr>
          <w:sz w:val="20"/>
          <w:szCs w:val="20"/>
        </w:rPr>
        <w:t>Deconstructing</w:t>
      </w:r>
      <w:r w:rsidR="00DC390B" w:rsidRPr="00DC390B">
        <w:rPr>
          <w:sz w:val="20"/>
          <w:szCs w:val="20"/>
        </w:rPr>
        <w:t xml:space="preserve"> a Drought Severity Index Based on NASA Earth Observations into </w:t>
      </w:r>
      <w:r w:rsidR="00431308">
        <w:rPr>
          <w:sz w:val="20"/>
          <w:szCs w:val="20"/>
        </w:rPr>
        <w:t xml:space="preserve">its </w:t>
      </w:r>
      <w:r w:rsidR="00DC390B" w:rsidRPr="00DC390B">
        <w:rPr>
          <w:sz w:val="20"/>
          <w:szCs w:val="20"/>
        </w:rPr>
        <w:t xml:space="preserve">Components </w:t>
      </w:r>
      <w:r w:rsidR="00446C01">
        <w:rPr>
          <w:sz w:val="20"/>
          <w:szCs w:val="20"/>
        </w:rPr>
        <w:t>for</w:t>
      </w:r>
      <w:r w:rsidR="00DC390B" w:rsidRPr="00DC390B">
        <w:rPr>
          <w:sz w:val="20"/>
          <w:szCs w:val="20"/>
        </w:rPr>
        <w:t xml:space="preserve"> Better </w:t>
      </w:r>
      <w:r w:rsidR="00446C01">
        <w:rPr>
          <w:sz w:val="20"/>
          <w:szCs w:val="20"/>
        </w:rPr>
        <w:t>End-User</w:t>
      </w:r>
      <w:r w:rsidR="005F6CB4">
        <w:rPr>
          <w:sz w:val="20"/>
          <w:szCs w:val="20"/>
        </w:rPr>
        <w:t xml:space="preserve"> Assessment of</w:t>
      </w:r>
      <w:r w:rsidR="00DC390B" w:rsidRPr="00DC390B">
        <w:rPr>
          <w:sz w:val="20"/>
          <w:szCs w:val="20"/>
        </w:rPr>
        <w:t xml:space="preserve"> the Driving Factors </w:t>
      </w:r>
      <w:r w:rsidR="005F6CB4">
        <w:rPr>
          <w:sz w:val="20"/>
          <w:szCs w:val="20"/>
        </w:rPr>
        <w:t>Behind Local Scale</w:t>
      </w:r>
      <w:r w:rsidR="00DC390B" w:rsidRPr="00DC390B">
        <w:rPr>
          <w:sz w:val="20"/>
          <w:szCs w:val="20"/>
        </w:rPr>
        <w:t xml:space="preserve"> Drought</w:t>
      </w:r>
    </w:p>
    <w:p w14:paraId="46F2B5AB" w14:textId="77777777" w:rsidR="00272CD9" w:rsidRDefault="00272CD9" w:rsidP="00334B0C">
      <w:pPr>
        <w:rPr>
          <w:b/>
          <w:sz w:val="20"/>
        </w:rPr>
      </w:pPr>
    </w:p>
    <w:p w14:paraId="7074D45D" w14:textId="4D03DBA3" w:rsidR="00CD0433" w:rsidRPr="00C33A8E" w:rsidRDefault="00CD0433" w:rsidP="00CD0433">
      <w:pPr>
        <w:pBdr>
          <w:bottom w:val="single" w:sz="4" w:space="1" w:color="auto"/>
        </w:pBdr>
        <w:rPr>
          <w:b/>
        </w:rPr>
      </w:pPr>
      <w:r w:rsidRPr="00C33A8E">
        <w:rPr>
          <w:b/>
        </w:rPr>
        <w:t>Project Overview</w:t>
      </w:r>
    </w:p>
    <w:p w14:paraId="42CBBF11" w14:textId="29FCCF27" w:rsidR="00DC390B" w:rsidRPr="00DC390B" w:rsidRDefault="005C5954" w:rsidP="00DC390B">
      <w:pPr>
        <w:rPr>
          <w:sz w:val="20"/>
          <w:szCs w:val="20"/>
          <w:highlight w:val="yellow"/>
          <w:u w:val="single"/>
        </w:rPr>
      </w:pPr>
      <w:r w:rsidRPr="00CD0433">
        <w:rPr>
          <w:b/>
          <w:i/>
          <w:sz w:val="20"/>
          <w:szCs w:val="20"/>
        </w:rPr>
        <w:t>Objective:</w:t>
      </w:r>
      <w:r w:rsidR="00CD0433">
        <w:rPr>
          <w:b/>
          <w:i/>
          <w:sz w:val="20"/>
          <w:szCs w:val="20"/>
        </w:rPr>
        <w:t xml:space="preserve"> </w:t>
      </w:r>
      <w:r w:rsidR="00DC390B" w:rsidRPr="00DC390B">
        <w:rPr>
          <w:sz w:val="20"/>
          <w:szCs w:val="20"/>
        </w:rPr>
        <w:t xml:space="preserve">To create an interactive system of ternary diagrams for the previously created </w:t>
      </w:r>
      <w:r w:rsidR="004376C4">
        <w:rPr>
          <w:sz w:val="20"/>
          <w:szCs w:val="20"/>
        </w:rPr>
        <w:t>drought severity index</w:t>
      </w:r>
      <w:r w:rsidR="00DC390B" w:rsidRPr="00DC390B">
        <w:rPr>
          <w:sz w:val="20"/>
          <w:szCs w:val="20"/>
        </w:rPr>
        <w:t xml:space="preserve"> components</w:t>
      </w:r>
      <w:r w:rsidR="00B36797">
        <w:rPr>
          <w:sz w:val="20"/>
          <w:szCs w:val="20"/>
        </w:rPr>
        <w:t>—</w:t>
      </w:r>
      <w:r w:rsidR="001B6986">
        <w:rPr>
          <w:sz w:val="20"/>
          <w:szCs w:val="20"/>
        </w:rPr>
        <w:t>p</w:t>
      </w:r>
      <w:r w:rsidR="00DC390B" w:rsidRPr="00DC390B">
        <w:rPr>
          <w:sz w:val="20"/>
          <w:szCs w:val="20"/>
        </w:rPr>
        <w:t xml:space="preserve">recipitation, </w:t>
      </w:r>
      <w:r w:rsidR="001B6986">
        <w:rPr>
          <w:sz w:val="20"/>
          <w:szCs w:val="20"/>
        </w:rPr>
        <w:t>l</w:t>
      </w:r>
      <w:r w:rsidR="00DC390B" w:rsidRPr="00DC390B">
        <w:rPr>
          <w:sz w:val="20"/>
          <w:szCs w:val="20"/>
        </w:rPr>
        <w:t xml:space="preserve">and </w:t>
      </w:r>
      <w:r w:rsidR="001B6986">
        <w:rPr>
          <w:sz w:val="20"/>
          <w:szCs w:val="20"/>
        </w:rPr>
        <w:t>s</w:t>
      </w:r>
      <w:r w:rsidR="00DC390B" w:rsidRPr="00DC390B">
        <w:rPr>
          <w:sz w:val="20"/>
          <w:szCs w:val="20"/>
        </w:rPr>
        <w:t xml:space="preserve">urface </w:t>
      </w:r>
      <w:r w:rsidR="001B6986">
        <w:rPr>
          <w:sz w:val="20"/>
          <w:szCs w:val="20"/>
        </w:rPr>
        <w:t>t</w:t>
      </w:r>
      <w:r w:rsidR="00DC390B" w:rsidRPr="00DC390B">
        <w:rPr>
          <w:sz w:val="20"/>
          <w:szCs w:val="20"/>
        </w:rPr>
        <w:t xml:space="preserve">emperature, and a </w:t>
      </w:r>
      <w:r w:rsidR="001B6986">
        <w:rPr>
          <w:sz w:val="20"/>
          <w:szCs w:val="20"/>
        </w:rPr>
        <w:t>v</w:t>
      </w:r>
      <w:r w:rsidR="00DC390B" w:rsidRPr="00DC390B">
        <w:rPr>
          <w:sz w:val="20"/>
          <w:szCs w:val="20"/>
        </w:rPr>
        <w:t xml:space="preserve">egetation </w:t>
      </w:r>
      <w:r w:rsidR="001B6986">
        <w:rPr>
          <w:sz w:val="20"/>
          <w:szCs w:val="20"/>
        </w:rPr>
        <w:t>i</w:t>
      </w:r>
      <w:r w:rsidR="00DC390B" w:rsidRPr="00DC390B">
        <w:rPr>
          <w:sz w:val="20"/>
          <w:szCs w:val="20"/>
        </w:rPr>
        <w:t>ndex</w:t>
      </w:r>
      <w:r w:rsidR="00B36797">
        <w:rPr>
          <w:sz w:val="20"/>
          <w:szCs w:val="20"/>
        </w:rPr>
        <w:t>—</w:t>
      </w:r>
      <w:r w:rsidR="00DC390B" w:rsidRPr="00DC390B">
        <w:rPr>
          <w:sz w:val="20"/>
          <w:szCs w:val="20"/>
        </w:rPr>
        <w:t>and research how distinct regions are differently affected by the various factors of a given drought.</w:t>
      </w:r>
    </w:p>
    <w:p w14:paraId="69EB25C7" w14:textId="77777777" w:rsidR="005C5954" w:rsidRPr="00CD0433" w:rsidRDefault="005C5954" w:rsidP="00334B0C">
      <w:pPr>
        <w:rPr>
          <w:b/>
          <w:sz w:val="20"/>
          <w:szCs w:val="20"/>
        </w:rPr>
      </w:pPr>
    </w:p>
    <w:p w14:paraId="703D4D7E" w14:textId="6F61C999" w:rsidR="00DC390B" w:rsidRPr="00DC390B" w:rsidRDefault="00334B0C" w:rsidP="00DC390B">
      <w:pPr>
        <w:rPr>
          <w:sz w:val="20"/>
          <w:szCs w:val="20"/>
        </w:rPr>
      </w:pPr>
      <w:r w:rsidRPr="00CD0433">
        <w:rPr>
          <w:b/>
          <w:i/>
          <w:sz w:val="20"/>
          <w:szCs w:val="20"/>
        </w:rPr>
        <w:t>Community Concern:</w:t>
      </w:r>
      <w:r w:rsidRPr="00CD0433">
        <w:rPr>
          <w:sz w:val="20"/>
          <w:szCs w:val="20"/>
        </w:rPr>
        <w:t xml:space="preserve"> </w:t>
      </w:r>
      <w:r w:rsidR="00DC390B" w:rsidRPr="00DC390B">
        <w:rPr>
          <w:sz w:val="20"/>
          <w:szCs w:val="20"/>
        </w:rPr>
        <w:t>End-users and stakeholders have expressed interest in having the ability to visualize the various components within the DSI to see how exactly the driving factors in the drought affect different regions, crops, and livestock. The DSI is based on precipitation, land surface temperature (LST), and a vegetation index (VI). When computed, a map is created showing levels of drought severity. Due to the sensitivity of different crops and varieties of livestock, users currently are not able to customize the drought preparations and mitigation methods based on the given factors within the DSI. We have proposed the creation of a set of ternary diagram</w:t>
      </w:r>
      <w:r w:rsidR="004851D1">
        <w:rPr>
          <w:sz w:val="20"/>
          <w:szCs w:val="20"/>
        </w:rPr>
        <w:t>s</w:t>
      </w:r>
      <w:r w:rsidR="00DC390B" w:rsidRPr="00DC390B">
        <w:rPr>
          <w:sz w:val="20"/>
          <w:szCs w:val="20"/>
        </w:rPr>
        <w:t xml:space="preserve"> (see figure 1), which can be displayed when clicking on a desired region of the map.</w:t>
      </w:r>
    </w:p>
    <w:p w14:paraId="2EE30953" w14:textId="6614BBAD" w:rsidR="00334B0C" w:rsidRDefault="00DC390B" w:rsidP="00DC390B">
      <w:pPr>
        <w:jc w:val="center"/>
        <w:rPr>
          <w:sz w:val="20"/>
          <w:szCs w:val="20"/>
        </w:rPr>
      </w:pPr>
      <w:r>
        <w:rPr>
          <w:noProof/>
          <w:sz w:val="20"/>
          <w:szCs w:val="20"/>
        </w:rPr>
        <w:drawing>
          <wp:inline distT="0" distB="0" distL="0" distR="0" wp14:anchorId="4470C0C7" wp14:editId="34A05F78">
            <wp:extent cx="1943100" cy="1746921"/>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tif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3100" cy="1746921"/>
                    </a:xfrm>
                    <a:prstGeom prst="rect">
                      <a:avLst/>
                    </a:prstGeom>
                    <a:extLst>
                      <a:ext uri="{FAA26D3D-D897-4be2-8F04-BA451C77F1D7}">
                        <ma14:placeholderFlag xmlns:ma14="http://schemas.microsoft.com/office/mac/drawingml/2011/main"/>
                      </a:ext>
                    </a:extLst>
                  </pic:spPr>
                </pic:pic>
              </a:graphicData>
            </a:graphic>
          </wp:inline>
        </w:drawing>
      </w:r>
    </w:p>
    <w:p w14:paraId="458354EF" w14:textId="77777777" w:rsidR="00DC390B" w:rsidRDefault="00DC390B" w:rsidP="00DC390B">
      <w:pPr>
        <w:jc w:val="center"/>
        <w:rPr>
          <w:sz w:val="20"/>
          <w:szCs w:val="20"/>
        </w:rPr>
      </w:pPr>
    </w:p>
    <w:p w14:paraId="077B5BE2" w14:textId="5B0CFC0D" w:rsidR="00DC390B" w:rsidRPr="00CD0433" w:rsidRDefault="00DC390B" w:rsidP="00DC390B">
      <w:pPr>
        <w:rPr>
          <w:sz w:val="20"/>
          <w:szCs w:val="20"/>
        </w:rPr>
      </w:pPr>
      <w:r w:rsidRPr="00894F1C">
        <w:rPr>
          <w:b/>
          <w:sz w:val="20"/>
          <w:szCs w:val="20"/>
        </w:rPr>
        <w:t>Figure 1.</w:t>
      </w:r>
      <w:r>
        <w:rPr>
          <w:sz w:val="20"/>
          <w:szCs w:val="20"/>
        </w:rPr>
        <w:t xml:space="preserve"> Preliminary ternary diagram showing the different components of the DSI. When in operation the user would be able to select a region of interest on the DSI map and a ternary diagram would be displayed showing where that specific region lies on the ternary diagram and thereby revealing the main driver of the drought severity for the given area.</w:t>
      </w:r>
    </w:p>
    <w:p w14:paraId="32E6575E" w14:textId="77777777" w:rsidR="00276572" w:rsidRDefault="00276572" w:rsidP="00276572">
      <w:pPr>
        <w:rPr>
          <w:b/>
          <w:sz w:val="20"/>
          <w:szCs w:val="20"/>
        </w:rPr>
      </w:pPr>
    </w:p>
    <w:p w14:paraId="31CBCBBE" w14:textId="422E2B13" w:rsidR="00276572" w:rsidRPr="00CD0433" w:rsidRDefault="00276572" w:rsidP="00276572">
      <w:pPr>
        <w:rPr>
          <w:sz w:val="20"/>
          <w:szCs w:val="20"/>
        </w:rPr>
      </w:pPr>
      <w:r w:rsidRPr="00276572">
        <w:rPr>
          <w:b/>
          <w:i/>
          <w:sz w:val="20"/>
          <w:szCs w:val="20"/>
        </w:rPr>
        <w:t>National Application Areas Addressed:</w:t>
      </w:r>
      <w:r w:rsidRPr="00CD0433">
        <w:rPr>
          <w:sz w:val="20"/>
          <w:szCs w:val="20"/>
        </w:rPr>
        <w:t xml:space="preserve"> </w:t>
      </w:r>
      <w:r w:rsidR="00DC390B">
        <w:rPr>
          <w:sz w:val="20"/>
          <w:szCs w:val="20"/>
        </w:rPr>
        <w:t>Disasters, Agriculture</w:t>
      </w:r>
      <w:r w:rsidR="0080475E">
        <w:rPr>
          <w:sz w:val="20"/>
          <w:szCs w:val="20"/>
        </w:rPr>
        <w:t xml:space="preserve">, </w:t>
      </w:r>
      <w:proofErr w:type="gramStart"/>
      <w:r w:rsidR="0080475E">
        <w:rPr>
          <w:sz w:val="20"/>
          <w:szCs w:val="20"/>
        </w:rPr>
        <w:t>Water</w:t>
      </w:r>
      <w:proofErr w:type="gramEnd"/>
      <w:r w:rsidR="0080475E">
        <w:rPr>
          <w:sz w:val="20"/>
          <w:szCs w:val="20"/>
        </w:rPr>
        <w:t xml:space="preserve"> Resources</w:t>
      </w:r>
    </w:p>
    <w:p w14:paraId="1E8BB978" w14:textId="77777777" w:rsidR="00276572" w:rsidRPr="00CD0433" w:rsidRDefault="00276572" w:rsidP="00276572">
      <w:pPr>
        <w:rPr>
          <w:b/>
          <w:sz w:val="20"/>
          <w:szCs w:val="20"/>
        </w:rPr>
      </w:pPr>
    </w:p>
    <w:p w14:paraId="7156E783" w14:textId="567B3156" w:rsidR="00276572" w:rsidRDefault="00276572" w:rsidP="00276572">
      <w:pPr>
        <w:rPr>
          <w:sz w:val="20"/>
          <w:szCs w:val="20"/>
        </w:rPr>
      </w:pPr>
      <w:r w:rsidRPr="00276572">
        <w:rPr>
          <w:b/>
          <w:i/>
          <w:sz w:val="20"/>
          <w:szCs w:val="20"/>
        </w:rPr>
        <w:t>Study Location:</w:t>
      </w:r>
      <w:r w:rsidRPr="00CD0433">
        <w:rPr>
          <w:sz w:val="20"/>
          <w:szCs w:val="20"/>
        </w:rPr>
        <w:t xml:space="preserve"> </w:t>
      </w:r>
      <w:r w:rsidR="00DC390B">
        <w:rPr>
          <w:sz w:val="20"/>
          <w:szCs w:val="20"/>
        </w:rPr>
        <w:t>Uruguay</w:t>
      </w:r>
    </w:p>
    <w:p w14:paraId="5E438358" w14:textId="77777777" w:rsidR="00276572" w:rsidRPr="00CD0433" w:rsidRDefault="00276572" w:rsidP="00276572">
      <w:pPr>
        <w:rPr>
          <w:sz w:val="20"/>
          <w:szCs w:val="20"/>
        </w:rPr>
      </w:pPr>
    </w:p>
    <w:p w14:paraId="2DFC9243" w14:textId="3198EFC3" w:rsidR="00276572" w:rsidRPr="00CD0433" w:rsidRDefault="00276572" w:rsidP="00276572">
      <w:pPr>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DC390B">
        <w:rPr>
          <w:sz w:val="20"/>
          <w:szCs w:val="20"/>
        </w:rPr>
        <w:t xml:space="preserve">January 2003 to </w:t>
      </w:r>
      <w:r w:rsidR="004376C4">
        <w:rPr>
          <w:sz w:val="20"/>
          <w:szCs w:val="20"/>
        </w:rPr>
        <w:t>December 2015</w:t>
      </w:r>
    </w:p>
    <w:p w14:paraId="4D83EFFA" w14:textId="77777777" w:rsidR="00276572" w:rsidRPr="00CD0433" w:rsidRDefault="00276572" w:rsidP="00276572">
      <w:pPr>
        <w:rPr>
          <w:b/>
          <w:sz w:val="20"/>
          <w:szCs w:val="20"/>
        </w:rPr>
      </w:pPr>
    </w:p>
    <w:p w14:paraId="599A2947" w14:textId="62969666" w:rsidR="00276572" w:rsidRPr="00CD0433" w:rsidRDefault="00276572" w:rsidP="00276572">
      <w:pPr>
        <w:rPr>
          <w:sz w:val="20"/>
          <w:szCs w:val="20"/>
        </w:rPr>
      </w:pPr>
      <w:r w:rsidRPr="00276572">
        <w:rPr>
          <w:b/>
          <w:i/>
          <w:sz w:val="20"/>
          <w:szCs w:val="20"/>
        </w:rPr>
        <w:t>Advisors:</w:t>
      </w:r>
      <w:r w:rsidRPr="00CD0433">
        <w:rPr>
          <w:sz w:val="20"/>
          <w:szCs w:val="20"/>
        </w:rPr>
        <w:t xml:space="preserve"> </w:t>
      </w:r>
      <w:r w:rsidR="00DC390B" w:rsidRPr="00DC390B">
        <w:rPr>
          <w:sz w:val="20"/>
          <w:szCs w:val="20"/>
        </w:rPr>
        <w:t>Dr. Pietro Ceccato (Research Scientist, Lead Environmental Monitoring Program, International Research Institute for Climate Society, The Earth Institute, Columbia University)</w:t>
      </w:r>
    </w:p>
    <w:p w14:paraId="717E57EE" w14:textId="77777777" w:rsidR="00276572" w:rsidRDefault="00276572" w:rsidP="00276572">
      <w:pPr>
        <w:rPr>
          <w:b/>
          <w:sz w:val="20"/>
          <w:szCs w:val="20"/>
        </w:rPr>
      </w:pPr>
    </w:p>
    <w:p w14:paraId="6A39D023" w14:textId="0B03B778" w:rsidR="00272CD9" w:rsidRDefault="00276572" w:rsidP="00D12F5B">
      <w:pPr>
        <w:rPr>
          <w:b/>
          <w:sz w:val="20"/>
          <w:szCs w:val="20"/>
        </w:rPr>
      </w:pPr>
      <w:r w:rsidRPr="00276572">
        <w:rPr>
          <w:b/>
          <w:i/>
          <w:sz w:val="20"/>
          <w:szCs w:val="20"/>
        </w:rPr>
        <w:t>Source of Project Idea:</w:t>
      </w:r>
      <w:r w:rsidRPr="00CD0433">
        <w:rPr>
          <w:sz w:val="20"/>
          <w:szCs w:val="20"/>
        </w:rPr>
        <w:t xml:space="preserve"> </w:t>
      </w:r>
      <w:r w:rsidR="00DC390B" w:rsidRPr="00DC390B">
        <w:rPr>
          <w:sz w:val="20"/>
          <w:szCs w:val="20"/>
        </w:rPr>
        <w:t xml:space="preserve">When discussing the use of the DSI with project partners and collaborators they expressed interest in knowing what the specific drivers were for the drought </w:t>
      </w:r>
      <w:r w:rsidR="00DC390B" w:rsidRPr="00DC390B">
        <w:rPr>
          <w:sz w:val="20"/>
          <w:szCs w:val="20"/>
        </w:rPr>
        <w:lastRenderedPageBreak/>
        <w:t>severity in a given region. Through further discussions, the idea of inserting the ternary diagram into the IRI/INIA data library over top of the DSI map seemed to meet the needs of the end-users.</w:t>
      </w:r>
    </w:p>
    <w:p w14:paraId="6D02A41F" w14:textId="77777777" w:rsidR="00E057BE" w:rsidRDefault="00E057BE" w:rsidP="00D12F5B">
      <w:pPr>
        <w:rPr>
          <w:b/>
          <w:sz w:val="20"/>
          <w:szCs w:val="20"/>
        </w:rPr>
      </w:pPr>
    </w:p>
    <w:p w14:paraId="5745372B" w14:textId="77A5DDFB" w:rsidR="00CD0433" w:rsidRPr="00C33A8E" w:rsidRDefault="00CD0433" w:rsidP="00CD0433">
      <w:pPr>
        <w:pBdr>
          <w:bottom w:val="single" w:sz="4" w:space="1" w:color="auto"/>
        </w:pBdr>
        <w:rPr>
          <w:b/>
        </w:rPr>
      </w:pPr>
      <w:r w:rsidRPr="00C33A8E">
        <w:rPr>
          <w:b/>
        </w:rPr>
        <w:t>Partner Overview</w:t>
      </w:r>
    </w:p>
    <w:p w14:paraId="58BDBC57" w14:textId="5B9555A6"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w:t>
      </w:r>
      <w:r w:rsidR="00D12F5B" w:rsidRPr="00CD0433">
        <w:rPr>
          <w:b/>
          <w:i/>
          <w:sz w:val="20"/>
          <w:szCs w:val="20"/>
        </w:rPr>
        <w:t>:</w:t>
      </w:r>
    </w:p>
    <w:p w14:paraId="2472FC7A" w14:textId="77777777" w:rsidR="00DC390B" w:rsidRPr="00DC390B" w:rsidRDefault="00DC390B" w:rsidP="00DC390B">
      <w:pPr>
        <w:ind w:left="720" w:hanging="720"/>
        <w:rPr>
          <w:sz w:val="20"/>
          <w:szCs w:val="20"/>
        </w:rPr>
      </w:pPr>
      <w:proofErr w:type="spellStart"/>
      <w:r w:rsidRPr="00DC390B">
        <w:rPr>
          <w:sz w:val="20"/>
          <w:szCs w:val="20"/>
        </w:rPr>
        <w:t>Instituto</w:t>
      </w:r>
      <w:proofErr w:type="spellEnd"/>
      <w:r w:rsidRPr="00DC390B">
        <w:rPr>
          <w:sz w:val="20"/>
          <w:szCs w:val="20"/>
        </w:rPr>
        <w:t xml:space="preserve"> </w:t>
      </w:r>
      <w:proofErr w:type="spellStart"/>
      <w:r w:rsidRPr="00DC390B">
        <w:rPr>
          <w:sz w:val="20"/>
          <w:szCs w:val="20"/>
        </w:rPr>
        <w:t>Nacional</w:t>
      </w:r>
      <w:proofErr w:type="spellEnd"/>
      <w:r w:rsidRPr="00DC390B">
        <w:rPr>
          <w:sz w:val="20"/>
          <w:szCs w:val="20"/>
        </w:rPr>
        <w:t xml:space="preserve"> de </w:t>
      </w:r>
      <w:proofErr w:type="spellStart"/>
      <w:r w:rsidRPr="00DC390B">
        <w:rPr>
          <w:sz w:val="20"/>
          <w:szCs w:val="20"/>
        </w:rPr>
        <w:t>Investigaion</w:t>
      </w:r>
      <w:proofErr w:type="spellEnd"/>
      <w:r w:rsidRPr="00DC390B">
        <w:rPr>
          <w:sz w:val="20"/>
          <w:szCs w:val="20"/>
        </w:rPr>
        <w:t xml:space="preserve"> </w:t>
      </w:r>
      <w:proofErr w:type="spellStart"/>
      <w:r w:rsidRPr="00DC390B">
        <w:rPr>
          <w:sz w:val="20"/>
          <w:szCs w:val="20"/>
        </w:rPr>
        <w:t>Agropecuaria</w:t>
      </w:r>
      <w:proofErr w:type="spellEnd"/>
      <w:r w:rsidRPr="00DC390B">
        <w:rPr>
          <w:sz w:val="20"/>
          <w:szCs w:val="20"/>
        </w:rPr>
        <w:t xml:space="preserve"> (INIA) (End-User, POC: Guadalupe </w:t>
      </w:r>
      <w:proofErr w:type="spellStart"/>
      <w:r w:rsidRPr="00DC390B">
        <w:rPr>
          <w:sz w:val="20"/>
          <w:szCs w:val="20"/>
        </w:rPr>
        <w:t>Tiscornia</w:t>
      </w:r>
      <w:proofErr w:type="spellEnd"/>
      <w:r w:rsidRPr="00DC390B">
        <w:rPr>
          <w:sz w:val="20"/>
          <w:szCs w:val="20"/>
        </w:rPr>
        <w:t>, Research Scientist)</w:t>
      </w:r>
    </w:p>
    <w:p w14:paraId="206554BE" w14:textId="77777777" w:rsidR="00CD0433" w:rsidRPr="00CD0433" w:rsidRDefault="00CD0433" w:rsidP="00CD0433">
      <w:pPr>
        <w:rPr>
          <w:sz w:val="20"/>
          <w:szCs w:val="20"/>
        </w:rPr>
      </w:pPr>
    </w:p>
    <w:p w14:paraId="6A70B884" w14:textId="37472099" w:rsidR="00CD0433" w:rsidRPr="00CD0433" w:rsidRDefault="007A7268" w:rsidP="00CD0433">
      <w:pPr>
        <w:rPr>
          <w:i/>
          <w:sz w:val="20"/>
          <w:szCs w:val="20"/>
        </w:rPr>
      </w:pPr>
      <w:r>
        <w:rPr>
          <w:b/>
          <w:i/>
          <w:sz w:val="20"/>
          <w:szCs w:val="20"/>
        </w:rPr>
        <w:t xml:space="preserve">End-User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587D2A59" w14:textId="4614B0EE" w:rsidR="00DC390B" w:rsidRPr="00DC390B" w:rsidRDefault="00DC390B" w:rsidP="00DC390B">
      <w:pPr>
        <w:rPr>
          <w:sz w:val="20"/>
          <w:szCs w:val="20"/>
        </w:rPr>
      </w:pPr>
      <w:r w:rsidRPr="00DC390B">
        <w:rPr>
          <w:sz w:val="20"/>
          <w:szCs w:val="20"/>
        </w:rPr>
        <w:t xml:space="preserve">Currently the end-user uses the DSI created from the previous </w:t>
      </w:r>
      <w:r>
        <w:rPr>
          <w:sz w:val="20"/>
          <w:szCs w:val="20"/>
        </w:rPr>
        <w:t xml:space="preserve">terms to assess the severity of </w:t>
      </w:r>
      <w:r w:rsidRPr="00DC390B">
        <w:rPr>
          <w:sz w:val="20"/>
          <w:szCs w:val="20"/>
        </w:rPr>
        <w:t>drought for their given regions, but they have no method of determining the specific weights for the drivers in a reasonable way. The current DSI has been used alongside other drought analysis tools to determine important factors for the health of the country, including the state of emergency status with regards to a recent (February 2015) dry-spell. Currently</w:t>
      </w:r>
      <w:r w:rsidR="004851D1">
        <w:rPr>
          <w:sz w:val="20"/>
          <w:szCs w:val="20"/>
        </w:rPr>
        <w:t>,</w:t>
      </w:r>
      <w:r w:rsidRPr="00DC390B">
        <w:rPr>
          <w:sz w:val="20"/>
          <w:szCs w:val="20"/>
        </w:rPr>
        <w:t xml:space="preserve"> the DSI used is based on remotely sensed products and was validated by </w:t>
      </w:r>
      <w:r w:rsidRPr="00DC390B">
        <w:rPr>
          <w:i/>
          <w:sz w:val="20"/>
          <w:szCs w:val="20"/>
        </w:rPr>
        <w:t>in-situ</w:t>
      </w:r>
      <w:r w:rsidRPr="00DC390B">
        <w:rPr>
          <w:sz w:val="20"/>
          <w:szCs w:val="20"/>
        </w:rPr>
        <w:t xml:space="preserve"> station data in the preceding term. The end-user is familiar with</w:t>
      </w:r>
      <w:r w:rsidR="00260D51">
        <w:rPr>
          <w:sz w:val="20"/>
          <w:szCs w:val="20"/>
        </w:rPr>
        <w:t>,</w:t>
      </w:r>
      <w:r w:rsidRPr="00DC390B">
        <w:rPr>
          <w:sz w:val="20"/>
          <w:szCs w:val="20"/>
        </w:rPr>
        <w:t xml:space="preserve"> and frequently uses</w:t>
      </w:r>
      <w:r w:rsidR="00260D51">
        <w:rPr>
          <w:sz w:val="20"/>
          <w:szCs w:val="20"/>
        </w:rPr>
        <w:t>,</w:t>
      </w:r>
      <w:r w:rsidRPr="00DC390B">
        <w:rPr>
          <w:sz w:val="20"/>
          <w:szCs w:val="20"/>
        </w:rPr>
        <w:t xml:space="preserve"> NASA Earth </w:t>
      </w:r>
      <w:r w:rsidR="001B6986">
        <w:rPr>
          <w:sz w:val="20"/>
          <w:szCs w:val="20"/>
        </w:rPr>
        <w:t>o</w:t>
      </w:r>
      <w:r w:rsidRPr="00DC390B">
        <w:rPr>
          <w:sz w:val="20"/>
          <w:szCs w:val="20"/>
        </w:rPr>
        <w:t>bservations as their institute has recently created a data library similar to the IRI data library. This project would help illustrate how the various drivers of drought severity are received by NASA Earth observations and how those Earth observations can be used to make better decisions regarding the health of the country.</w:t>
      </w:r>
    </w:p>
    <w:p w14:paraId="33A6F310" w14:textId="77777777" w:rsidR="002E2D9E" w:rsidRDefault="002E2D9E" w:rsidP="002E2D9E">
      <w:pPr>
        <w:ind w:left="720" w:hanging="720"/>
        <w:rPr>
          <w:b/>
          <w:i/>
          <w:sz w:val="20"/>
          <w:szCs w:val="20"/>
        </w:rPr>
      </w:pPr>
    </w:p>
    <w:p w14:paraId="26C78E5F" w14:textId="295A66C5" w:rsidR="002E2D9E" w:rsidRPr="00CD0433" w:rsidRDefault="002E2D9E" w:rsidP="002E2D9E">
      <w:pPr>
        <w:ind w:left="720" w:hanging="720"/>
        <w:rPr>
          <w:b/>
          <w:i/>
          <w:sz w:val="20"/>
          <w:szCs w:val="20"/>
        </w:rPr>
      </w:pPr>
      <w:r w:rsidRPr="00CD0433">
        <w:rPr>
          <w:b/>
          <w:i/>
          <w:sz w:val="20"/>
          <w:szCs w:val="20"/>
        </w:rPr>
        <w:t>NASA Earth Observation</w:t>
      </w:r>
      <w:r w:rsidR="00276572">
        <w:rPr>
          <w:b/>
          <w:i/>
          <w:sz w:val="20"/>
          <w:szCs w:val="20"/>
        </w:rPr>
        <w:t>s</w:t>
      </w:r>
      <w:r>
        <w:rPr>
          <w:b/>
          <w:i/>
          <w:sz w:val="20"/>
          <w:szCs w:val="20"/>
        </w:rPr>
        <w:t xml:space="preserve"> Capacity</w:t>
      </w:r>
      <w:r w:rsidRPr="00CD0433">
        <w:rPr>
          <w:b/>
          <w:i/>
          <w:sz w:val="20"/>
          <w:szCs w:val="20"/>
        </w:rPr>
        <w:t>:</w:t>
      </w:r>
    </w:p>
    <w:p w14:paraId="44CB0874" w14:textId="22D46731" w:rsidR="00DC390B" w:rsidRDefault="00276572" w:rsidP="002E2D9E">
      <w:pPr>
        <w:rPr>
          <w:sz w:val="20"/>
          <w:szCs w:val="20"/>
        </w:rPr>
      </w:pPr>
      <w:r w:rsidRPr="00DC390B">
        <w:rPr>
          <w:sz w:val="20"/>
          <w:szCs w:val="20"/>
        </w:rPr>
        <w:t>End-User</w:t>
      </w:r>
      <w:r>
        <w:rPr>
          <w:sz w:val="20"/>
          <w:szCs w:val="20"/>
        </w:rPr>
        <w:t xml:space="preserve"> </w:t>
      </w:r>
      <w:r w:rsidR="00DC390B">
        <w:rPr>
          <w:sz w:val="20"/>
          <w:szCs w:val="20"/>
        </w:rPr>
        <w:t>INIA</w:t>
      </w:r>
      <w:r w:rsidR="002E2D9E">
        <w:rPr>
          <w:sz w:val="20"/>
          <w:szCs w:val="20"/>
        </w:rPr>
        <w:t xml:space="preserve"> – </w:t>
      </w:r>
      <w:r w:rsidR="00DC390B">
        <w:rPr>
          <w:sz w:val="20"/>
          <w:szCs w:val="20"/>
        </w:rPr>
        <w:t xml:space="preserve">INIA is very familiar with NASA Earth observations as they have used them numerous times in the past and continue to use them. This project helps build their awareness of </w:t>
      </w:r>
      <w:r w:rsidR="00BA60EC">
        <w:rPr>
          <w:sz w:val="20"/>
          <w:szCs w:val="20"/>
        </w:rPr>
        <w:t xml:space="preserve">the capabilities of </w:t>
      </w:r>
      <w:r w:rsidR="00DC390B">
        <w:rPr>
          <w:sz w:val="20"/>
          <w:szCs w:val="20"/>
        </w:rPr>
        <w:t xml:space="preserve">NASA Earth observations because it shows the diversity of NASA Earth observations and how useful they are for researchers </w:t>
      </w:r>
      <w:r w:rsidR="004851D1">
        <w:rPr>
          <w:sz w:val="20"/>
          <w:szCs w:val="20"/>
        </w:rPr>
        <w:t xml:space="preserve">and for </w:t>
      </w:r>
      <w:r w:rsidR="00DC390B">
        <w:rPr>
          <w:sz w:val="20"/>
          <w:szCs w:val="20"/>
        </w:rPr>
        <w:t xml:space="preserve">society at large. </w:t>
      </w:r>
    </w:p>
    <w:p w14:paraId="5AEDA385" w14:textId="77777777" w:rsidR="00D12F5B" w:rsidRDefault="00D12F5B" w:rsidP="00DC390B">
      <w:pPr>
        <w:rPr>
          <w:sz w:val="20"/>
          <w:szCs w:val="20"/>
        </w:rPr>
      </w:pPr>
    </w:p>
    <w:p w14:paraId="3891D7AA" w14:textId="275AEECD" w:rsidR="00CD0433" w:rsidRPr="00CD0433" w:rsidRDefault="007A7268" w:rsidP="00A44DD0">
      <w:pPr>
        <w:ind w:left="720" w:hanging="720"/>
        <w:rPr>
          <w:b/>
          <w:i/>
          <w:sz w:val="20"/>
          <w:szCs w:val="20"/>
        </w:rPr>
      </w:pPr>
      <w:r>
        <w:rPr>
          <w:b/>
          <w:i/>
          <w:sz w:val="20"/>
          <w:szCs w:val="20"/>
        </w:rPr>
        <w:t xml:space="preserve">Communication Plan &amp; </w:t>
      </w:r>
      <w:r w:rsidR="00CD0433" w:rsidRPr="00CD0433">
        <w:rPr>
          <w:b/>
          <w:i/>
          <w:sz w:val="20"/>
          <w:szCs w:val="20"/>
        </w:rPr>
        <w:t>Transition Approach:</w:t>
      </w:r>
    </w:p>
    <w:p w14:paraId="43E83770" w14:textId="14C6FEF7" w:rsidR="00CD0433" w:rsidRDefault="00082A92" w:rsidP="00CD0433">
      <w:pPr>
        <w:rPr>
          <w:sz w:val="20"/>
          <w:szCs w:val="20"/>
        </w:rPr>
      </w:pPr>
      <w:r>
        <w:rPr>
          <w:sz w:val="20"/>
          <w:szCs w:val="20"/>
        </w:rPr>
        <w:t>INIA and IRI have a very close relationship and we will likely be communicating with our end-user on a weekly basis. The initial hand off will likely be through email for immediate use but some members of INIA are visiting the IRI over the summer so we will able to do an in person hand off and presentation for them at that time.</w:t>
      </w:r>
    </w:p>
    <w:p w14:paraId="52EEEED2" w14:textId="77777777" w:rsidR="00CD0433" w:rsidRPr="00CD0433" w:rsidRDefault="00CD0433" w:rsidP="00D12F5B">
      <w:pPr>
        <w:rPr>
          <w:sz w:val="20"/>
          <w:szCs w:val="20"/>
        </w:rPr>
      </w:pPr>
    </w:p>
    <w:p w14:paraId="690F1482" w14:textId="6536143F" w:rsidR="00CD0433" w:rsidRPr="00CD0433" w:rsidRDefault="002B6846" w:rsidP="00CD0433">
      <w:pPr>
        <w:ind w:left="720" w:hanging="720"/>
        <w:rPr>
          <w:b/>
          <w:i/>
          <w:sz w:val="20"/>
          <w:szCs w:val="20"/>
        </w:rPr>
      </w:pPr>
      <w:r>
        <w:rPr>
          <w:b/>
          <w:i/>
          <w:sz w:val="20"/>
          <w:szCs w:val="20"/>
        </w:rPr>
        <w:t xml:space="preserve">End-User </w:t>
      </w:r>
      <w:r w:rsidR="00CD0433">
        <w:rPr>
          <w:b/>
          <w:i/>
          <w:sz w:val="20"/>
          <w:szCs w:val="20"/>
        </w:rPr>
        <w:t>Benefit</w:t>
      </w:r>
      <w:r w:rsidR="00CD0433" w:rsidRPr="00CD0433">
        <w:rPr>
          <w:b/>
          <w:i/>
          <w:sz w:val="20"/>
          <w:szCs w:val="20"/>
        </w:rPr>
        <w:t>:</w:t>
      </w:r>
    </w:p>
    <w:p w14:paraId="0705058E" w14:textId="0BE07735" w:rsidR="00082A92" w:rsidRPr="00A44DD0" w:rsidRDefault="005F6CB4" w:rsidP="00082A92">
      <w:pPr>
        <w:rPr>
          <w:sz w:val="20"/>
        </w:rPr>
      </w:pPr>
      <w:r>
        <w:rPr>
          <w:sz w:val="20"/>
          <w:szCs w:val="20"/>
        </w:rPr>
        <w:t>This n</w:t>
      </w:r>
      <w:bookmarkStart w:id="0" w:name="_GoBack"/>
      <w:bookmarkEnd w:id="0"/>
      <w:r>
        <w:rPr>
          <w:sz w:val="20"/>
          <w:szCs w:val="20"/>
        </w:rPr>
        <w:t>ovel application</w:t>
      </w:r>
      <w:r w:rsidRPr="00DC390B">
        <w:rPr>
          <w:sz w:val="20"/>
          <w:szCs w:val="20"/>
        </w:rPr>
        <w:t xml:space="preserve"> would help illustrate how the various drivers of drought severity are received by NASA Earth observations and how those Earth observations can be used to make better decisions regarding the health of the country.</w:t>
      </w:r>
      <w:r>
        <w:rPr>
          <w:sz w:val="20"/>
          <w:szCs w:val="20"/>
        </w:rPr>
        <w:t xml:space="preserve"> </w:t>
      </w:r>
      <w:r w:rsidR="00082A92">
        <w:rPr>
          <w:sz w:val="20"/>
          <w:szCs w:val="20"/>
        </w:rPr>
        <w:t xml:space="preserve">This will </w:t>
      </w:r>
      <w:r>
        <w:rPr>
          <w:sz w:val="20"/>
          <w:szCs w:val="20"/>
        </w:rPr>
        <w:t xml:space="preserve">therefore </w:t>
      </w:r>
      <w:r w:rsidR="00082A92">
        <w:rPr>
          <w:sz w:val="20"/>
          <w:szCs w:val="20"/>
        </w:rPr>
        <w:t>have the benefit of saving the end-user time as well as money. If they have the ability to better understand the nature of the drought severity, they can better prepare by taking different steps in the planning process. For example, if LST is deemed an important driver in the drought severity then different steps might be taken in preparing their livestock for the coming months than if the VI was a major driver. Research into how these drivers affect the various aspects and economics of agriculture in Uruguay is essential to this project.</w:t>
      </w:r>
    </w:p>
    <w:p w14:paraId="0E199D4E" w14:textId="77777777" w:rsidR="00CD0433" w:rsidRDefault="00CD0433" w:rsidP="00782999">
      <w:pPr>
        <w:rPr>
          <w:sz w:val="20"/>
          <w:szCs w:val="20"/>
        </w:rPr>
      </w:pPr>
    </w:p>
    <w:p w14:paraId="195F398B" w14:textId="77777777" w:rsidR="00E057BE" w:rsidRDefault="00E057BE" w:rsidP="00782999">
      <w:pPr>
        <w:rPr>
          <w:sz w:val="20"/>
          <w:szCs w:val="20"/>
        </w:rPr>
      </w:pPr>
    </w:p>
    <w:p w14:paraId="07B45EE1" w14:textId="0C801961"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01258926"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1110"/>
        <w:gridCol w:w="5274"/>
      </w:tblGrid>
      <w:tr w:rsidR="00B76BDC" w:rsidRPr="00CD0433" w14:paraId="4A82D427" w14:textId="77777777" w:rsidTr="00A516C1">
        <w:tc>
          <w:tcPr>
            <w:tcW w:w="2994" w:type="dxa"/>
            <w:shd w:val="clear" w:color="auto" w:fill="4F81BD"/>
            <w:vAlign w:val="center"/>
          </w:tcPr>
          <w:p w14:paraId="180B21BE" w14:textId="77777777" w:rsidR="00B76BDC" w:rsidRPr="00CD0433" w:rsidRDefault="00B76BDC" w:rsidP="006515E3">
            <w:pPr>
              <w:rPr>
                <w:b/>
                <w:bCs/>
                <w:color w:val="FFFFFF"/>
                <w:sz w:val="20"/>
                <w:szCs w:val="20"/>
              </w:rPr>
            </w:pPr>
            <w:r w:rsidRPr="00CD0433">
              <w:rPr>
                <w:b/>
                <w:bCs/>
                <w:color w:val="FFFFFF"/>
                <w:sz w:val="20"/>
                <w:szCs w:val="20"/>
              </w:rPr>
              <w:t>Platform</w:t>
            </w:r>
          </w:p>
        </w:tc>
        <w:tc>
          <w:tcPr>
            <w:tcW w:w="1110" w:type="dxa"/>
            <w:shd w:val="clear" w:color="auto" w:fill="4F81BD"/>
            <w:vAlign w:val="center"/>
          </w:tcPr>
          <w:p w14:paraId="7E1A2C92" w14:textId="77777777" w:rsidR="00B76BDC" w:rsidRPr="00CD0433" w:rsidRDefault="00B76BDC" w:rsidP="006515E3">
            <w:pPr>
              <w:rPr>
                <w:b/>
                <w:bCs/>
                <w:color w:val="FFFFFF"/>
                <w:sz w:val="20"/>
                <w:szCs w:val="20"/>
              </w:rPr>
            </w:pPr>
            <w:r w:rsidRPr="00CD0433">
              <w:rPr>
                <w:b/>
                <w:bCs/>
                <w:color w:val="FFFFFF"/>
                <w:sz w:val="20"/>
                <w:szCs w:val="20"/>
              </w:rPr>
              <w:t>Sensor</w:t>
            </w:r>
          </w:p>
        </w:tc>
        <w:tc>
          <w:tcPr>
            <w:tcW w:w="5274" w:type="dxa"/>
            <w:shd w:val="clear" w:color="auto" w:fill="4F81BD"/>
            <w:vAlign w:val="center"/>
          </w:tcPr>
          <w:p w14:paraId="4D2CCB5F" w14:textId="77777777" w:rsidR="00B76BDC" w:rsidRPr="00CD0433" w:rsidRDefault="00B76BDC" w:rsidP="006515E3">
            <w:pPr>
              <w:rPr>
                <w:b/>
                <w:bCs/>
                <w:color w:val="FFFFFF"/>
                <w:sz w:val="20"/>
                <w:szCs w:val="20"/>
              </w:rPr>
            </w:pPr>
            <w:r w:rsidRPr="00CD0433">
              <w:rPr>
                <w:b/>
                <w:bCs/>
                <w:color w:val="FFFFFF"/>
                <w:sz w:val="20"/>
                <w:szCs w:val="20"/>
              </w:rPr>
              <w:t>Geophysical Parameter</w:t>
            </w:r>
          </w:p>
        </w:tc>
      </w:tr>
      <w:tr w:rsidR="00B76BDC" w:rsidRPr="00CD0433" w14:paraId="175F590B" w14:textId="77777777" w:rsidTr="00A516C1">
        <w:tc>
          <w:tcPr>
            <w:tcW w:w="2994" w:type="dxa"/>
            <w:tcBorders>
              <w:bottom w:val="single" w:sz="4" w:space="0" w:color="auto"/>
            </w:tcBorders>
            <w:vAlign w:val="center"/>
          </w:tcPr>
          <w:p w14:paraId="43F162D2" w14:textId="77777777" w:rsidR="00B76BDC" w:rsidRPr="00CD0433" w:rsidRDefault="00A44DD0" w:rsidP="006515E3">
            <w:pPr>
              <w:rPr>
                <w:b/>
                <w:bCs/>
                <w:sz w:val="20"/>
                <w:szCs w:val="20"/>
              </w:rPr>
            </w:pPr>
            <w:r w:rsidRPr="00CD0433">
              <w:rPr>
                <w:b/>
                <w:bCs/>
                <w:sz w:val="20"/>
                <w:szCs w:val="20"/>
              </w:rPr>
              <w:t>Aqua/</w:t>
            </w:r>
            <w:r w:rsidR="00B76BDC" w:rsidRPr="00CD0433">
              <w:rPr>
                <w:b/>
                <w:bCs/>
                <w:sz w:val="20"/>
                <w:szCs w:val="20"/>
              </w:rPr>
              <w:t>Terra</w:t>
            </w:r>
          </w:p>
        </w:tc>
        <w:tc>
          <w:tcPr>
            <w:tcW w:w="1110" w:type="dxa"/>
            <w:tcBorders>
              <w:bottom w:val="single" w:sz="4" w:space="0" w:color="auto"/>
            </w:tcBorders>
            <w:vAlign w:val="center"/>
          </w:tcPr>
          <w:p w14:paraId="1E68FBB7" w14:textId="77777777" w:rsidR="00B76BDC" w:rsidRPr="00CD0433" w:rsidRDefault="00B76BDC" w:rsidP="006515E3">
            <w:pPr>
              <w:rPr>
                <w:sz w:val="20"/>
                <w:szCs w:val="20"/>
              </w:rPr>
            </w:pPr>
            <w:r w:rsidRPr="00CD0433">
              <w:rPr>
                <w:sz w:val="20"/>
                <w:szCs w:val="20"/>
              </w:rPr>
              <w:t>MODIS</w:t>
            </w:r>
          </w:p>
        </w:tc>
        <w:tc>
          <w:tcPr>
            <w:tcW w:w="5274" w:type="dxa"/>
            <w:tcBorders>
              <w:bottom w:val="single" w:sz="4" w:space="0" w:color="auto"/>
            </w:tcBorders>
            <w:vAlign w:val="center"/>
          </w:tcPr>
          <w:p w14:paraId="3C8D64C3" w14:textId="3CF3176D" w:rsidR="00B76BDC" w:rsidRPr="00CD0433" w:rsidRDefault="00A516C1" w:rsidP="006515E3">
            <w:pPr>
              <w:rPr>
                <w:sz w:val="20"/>
                <w:szCs w:val="20"/>
              </w:rPr>
            </w:pPr>
            <w:r>
              <w:rPr>
                <w:sz w:val="20"/>
                <w:szCs w:val="20"/>
              </w:rPr>
              <w:t>Land Surface Temperature and Vegetation Indices</w:t>
            </w:r>
          </w:p>
        </w:tc>
      </w:tr>
      <w:tr w:rsidR="00B76BDC" w:rsidRPr="00CD0433" w14:paraId="5DEE0798" w14:textId="77777777" w:rsidTr="00A516C1">
        <w:tc>
          <w:tcPr>
            <w:tcW w:w="2994" w:type="dxa"/>
            <w:tcBorders>
              <w:top w:val="single" w:sz="4" w:space="0" w:color="auto"/>
              <w:left w:val="single" w:sz="4" w:space="0" w:color="auto"/>
              <w:bottom w:val="single" w:sz="4" w:space="0" w:color="auto"/>
            </w:tcBorders>
            <w:vAlign w:val="center"/>
          </w:tcPr>
          <w:p w14:paraId="3FE7CA6C" w14:textId="450B420D" w:rsidR="00B76BDC" w:rsidRPr="00CD0433" w:rsidRDefault="00A516C1" w:rsidP="006515E3">
            <w:pPr>
              <w:rPr>
                <w:b/>
                <w:bCs/>
                <w:sz w:val="20"/>
                <w:szCs w:val="20"/>
              </w:rPr>
            </w:pPr>
            <w:r>
              <w:rPr>
                <w:b/>
                <w:bCs/>
                <w:sz w:val="20"/>
                <w:szCs w:val="20"/>
              </w:rPr>
              <w:t>DMSP 13, 14, &amp; 15</w:t>
            </w:r>
          </w:p>
        </w:tc>
        <w:tc>
          <w:tcPr>
            <w:tcW w:w="1110" w:type="dxa"/>
            <w:tcBorders>
              <w:top w:val="single" w:sz="4" w:space="0" w:color="auto"/>
              <w:bottom w:val="single" w:sz="4" w:space="0" w:color="auto"/>
            </w:tcBorders>
            <w:vAlign w:val="center"/>
          </w:tcPr>
          <w:p w14:paraId="3A4D5964" w14:textId="63B7A6DD" w:rsidR="00B76BDC" w:rsidRPr="00CD0433" w:rsidRDefault="00A516C1" w:rsidP="006515E3">
            <w:pPr>
              <w:rPr>
                <w:sz w:val="20"/>
                <w:szCs w:val="20"/>
              </w:rPr>
            </w:pPr>
            <w:r>
              <w:rPr>
                <w:sz w:val="20"/>
                <w:szCs w:val="20"/>
              </w:rPr>
              <w:t>SSM/I</w:t>
            </w:r>
          </w:p>
        </w:tc>
        <w:tc>
          <w:tcPr>
            <w:tcW w:w="5274" w:type="dxa"/>
            <w:tcBorders>
              <w:top w:val="single" w:sz="4" w:space="0" w:color="auto"/>
              <w:bottom w:val="single" w:sz="4" w:space="0" w:color="auto"/>
              <w:right w:val="single" w:sz="4" w:space="0" w:color="auto"/>
            </w:tcBorders>
            <w:vAlign w:val="center"/>
          </w:tcPr>
          <w:p w14:paraId="446B2818" w14:textId="0C30DED0" w:rsidR="00B76BDC" w:rsidRPr="00CD0433" w:rsidRDefault="00A516C1" w:rsidP="006515E3">
            <w:pPr>
              <w:rPr>
                <w:sz w:val="20"/>
                <w:szCs w:val="20"/>
              </w:rPr>
            </w:pPr>
            <w:r>
              <w:rPr>
                <w:sz w:val="20"/>
                <w:szCs w:val="20"/>
              </w:rPr>
              <w:t>Passive microwave for CMORPH precipitation estimates</w:t>
            </w:r>
          </w:p>
        </w:tc>
      </w:tr>
      <w:tr w:rsidR="00A516C1" w:rsidRPr="00CD0433" w14:paraId="0C7FA901" w14:textId="77777777" w:rsidTr="00A516C1">
        <w:tc>
          <w:tcPr>
            <w:tcW w:w="2994" w:type="dxa"/>
            <w:tcBorders>
              <w:top w:val="single" w:sz="4" w:space="0" w:color="auto"/>
              <w:left w:val="single" w:sz="4" w:space="0" w:color="auto"/>
              <w:bottom w:val="single" w:sz="4" w:space="0" w:color="auto"/>
            </w:tcBorders>
            <w:vAlign w:val="center"/>
          </w:tcPr>
          <w:p w14:paraId="0A1B4873" w14:textId="188355D8" w:rsidR="00A516C1" w:rsidRDefault="00A516C1" w:rsidP="006515E3">
            <w:pPr>
              <w:rPr>
                <w:b/>
                <w:bCs/>
                <w:sz w:val="20"/>
                <w:szCs w:val="20"/>
              </w:rPr>
            </w:pPr>
            <w:r>
              <w:rPr>
                <w:b/>
                <w:bCs/>
                <w:sz w:val="20"/>
                <w:szCs w:val="20"/>
              </w:rPr>
              <w:lastRenderedPageBreak/>
              <w:t>NOAA-15, 16, 17, &amp; 18</w:t>
            </w:r>
          </w:p>
        </w:tc>
        <w:tc>
          <w:tcPr>
            <w:tcW w:w="1110" w:type="dxa"/>
            <w:tcBorders>
              <w:top w:val="single" w:sz="4" w:space="0" w:color="auto"/>
              <w:bottom w:val="single" w:sz="4" w:space="0" w:color="auto"/>
            </w:tcBorders>
            <w:vAlign w:val="center"/>
          </w:tcPr>
          <w:p w14:paraId="53B71681" w14:textId="01810814" w:rsidR="00A516C1" w:rsidRDefault="00A516C1" w:rsidP="006515E3">
            <w:pPr>
              <w:rPr>
                <w:sz w:val="20"/>
                <w:szCs w:val="20"/>
              </w:rPr>
            </w:pPr>
            <w:r>
              <w:rPr>
                <w:sz w:val="20"/>
                <w:szCs w:val="20"/>
              </w:rPr>
              <w:t>AMSU-B</w:t>
            </w:r>
          </w:p>
        </w:tc>
        <w:tc>
          <w:tcPr>
            <w:tcW w:w="5274" w:type="dxa"/>
            <w:tcBorders>
              <w:top w:val="single" w:sz="4" w:space="0" w:color="auto"/>
              <w:bottom w:val="single" w:sz="4" w:space="0" w:color="auto"/>
              <w:right w:val="single" w:sz="4" w:space="0" w:color="auto"/>
            </w:tcBorders>
            <w:vAlign w:val="center"/>
          </w:tcPr>
          <w:p w14:paraId="31E72B94" w14:textId="2D8E9C0D" w:rsidR="00A516C1" w:rsidRDefault="00A516C1" w:rsidP="006515E3">
            <w:pPr>
              <w:rPr>
                <w:sz w:val="20"/>
                <w:szCs w:val="20"/>
              </w:rPr>
            </w:pPr>
            <w:r>
              <w:rPr>
                <w:sz w:val="20"/>
                <w:szCs w:val="20"/>
              </w:rPr>
              <w:t>Passive microwave for CMORPH precipitation estimates</w:t>
            </w:r>
          </w:p>
        </w:tc>
      </w:tr>
    </w:tbl>
    <w:p w14:paraId="0FA63B1F" w14:textId="77777777" w:rsidR="00B76BDC" w:rsidRPr="00CD0433" w:rsidRDefault="00B76BDC" w:rsidP="00B76BDC">
      <w:pPr>
        <w:rPr>
          <w:b/>
          <w:sz w:val="20"/>
          <w:szCs w:val="20"/>
        </w:rPr>
      </w:pPr>
    </w:p>
    <w:p w14:paraId="7736D320" w14:textId="31B818B9" w:rsidR="00B9614C" w:rsidRPr="00276572" w:rsidRDefault="00782999" w:rsidP="00782999">
      <w:pPr>
        <w:rPr>
          <w:i/>
          <w:sz w:val="20"/>
          <w:szCs w:val="20"/>
        </w:rPr>
      </w:pPr>
      <w:r w:rsidRPr="00276572">
        <w:rPr>
          <w:b/>
          <w:i/>
          <w:sz w:val="20"/>
          <w:szCs w:val="20"/>
        </w:rPr>
        <w:t>NASA Earth Observations</w:t>
      </w:r>
      <w:r w:rsidR="00A44DD0" w:rsidRPr="00276572">
        <w:rPr>
          <w:b/>
          <w:i/>
          <w:sz w:val="20"/>
          <w:szCs w:val="20"/>
        </w:rPr>
        <w:t xml:space="preserve"> </w:t>
      </w:r>
      <w:r w:rsidR="00276572">
        <w:rPr>
          <w:b/>
          <w:i/>
          <w:sz w:val="20"/>
          <w:szCs w:val="20"/>
        </w:rPr>
        <w:t>Use</w:t>
      </w:r>
      <w:r w:rsidRPr="00276572">
        <w:rPr>
          <w:b/>
          <w:i/>
          <w:sz w:val="20"/>
          <w:szCs w:val="20"/>
        </w:rPr>
        <w:t>:</w:t>
      </w:r>
      <w:r w:rsidRPr="00276572">
        <w:rPr>
          <w:i/>
          <w:sz w:val="20"/>
          <w:szCs w:val="20"/>
        </w:rPr>
        <w:t xml:space="preserve"> </w:t>
      </w:r>
    </w:p>
    <w:p w14:paraId="2DA8914A" w14:textId="52736F30" w:rsidR="00CD0433" w:rsidRDefault="00E10CB4" w:rsidP="00073224">
      <w:pPr>
        <w:rPr>
          <w:b/>
          <w:sz w:val="20"/>
          <w:szCs w:val="20"/>
          <w:u w:val="single"/>
        </w:rPr>
      </w:pPr>
      <w:r w:rsidRPr="00E10CB4">
        <w:rPr>
          <w:sz w:val="20"/>
          <w:szCs w:val="20"/>
        </w:rPr>
        <w:t>MODIS – The spectral bands from the MODIS sensors on board Aqua and Terra are important for many aspects of Earth observing. For this project we use the MODIS sensors to measure LST over the country as well as create various VI’s using different spectral bands for the drought severity index. The VI’s for the DSI are useful for showing plant chlorophyll activity and water activity within the plant.</w:t>
      </w:r>
    </w:p>
    <w:p w14:paraId="35FA9BDA" w14:textId="77777777" w:rsidR="00272CD9" w:rsidRDefault="00272CD9" w:rsidP="00073224">
      <w:pPr>
        <w:rPr>
          <w:b/>
          <w:sz w:val="20"/>
          <w:szCs w:val="20"/>
          <w:u w:val="single"/>
        </w:rPr>
      </w:pPr>
    </w:p>
    <w:p w14:paraId="36DA9C86" w14:textId="6493F342"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14:paraId="42F5D612" w14:textId="25735816" w:rsidR="00073224" w:rsidRPr="00276572" w:rsidRDefault="00073224" w:rsidP="00073224">
      <w:pPr>
        <w:rPr>
          <w:b/>
          <w:i/>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192"/>
        <w:gridCol w:w="2904"/>
      </w:tblGrid>
      <w:tr w:rsidR="00073224" w:rsidRPr="00CD0433" w14:paraId="4D1DE309" w14:textId="77777777" w:rsidTr="00A46F34">
        <w:tc>
          <w:tcPr>
            <w:tcW w:w="2994" w:type="dxa"/>
            <w:shd w:val="clear" w:color="auto" w:fill="4F81BD"/>
            <w:vAlign w:val="center"/>
          </w:tcPr>
          <w:p w14:paraId="6C2242E2" w14:textId="77777777" w:rsidR="00073224" w:rsidRPr="00CD0433" w:rsidRDefault="00073224" w:rsidP="00272CD9">
            <w:pPr>
              <w:jc w:val="center"/>
              <w:rPr>
                <w:b/>
                <w:bCs/>
                <w:color w:val="FFFFFF"/>
                <w:sz w:val="20"/>
                <w:szCs w:val="20"/>
              </w:rPr>
            </w:pPr>
            <w:r w:rsidRPr="00CD0433">
              <w:rPr>
                <w:b/>
                <w:bCs/>
                <w:color w:val="FFFFFF"/>
                <w:sz w:val="20"/>
                <w:szCs w:val="20"/>
              </w:rPr>
              <w:t>Proposed End Products</w:t>
            </w:r>
          </w:p>
        </w:tc>
        <w:tc>
          <w:tcPr>
            <w:tcW w:w="3192" w:type="dxa"/>
            <w:shd w:val="clear" w:color="auto" w:fill="4F81BD"/>
            <w:vAlign w:val="center"/>
          </w:tcPr>
          <w:p w14:paraId="796CC9D7" w14:textId="77777777" w:rsidR="00073224" w:rsidRPr="00CD0433" w:rsidRDefault="00073224" w:rsidP="00272CD9">
            <w:pPr>
              <w:jc w:val="center"/>
              <w:rPr>
                <w:b/>
                <w:bCs/>
                <w:color w:val="FFFFFF"/>
                <w:sz w:val="20"/>
                <w:szCs w:val="20"/>
              </w:rPr>
            </w:pPr>
            <w:r w:rsidRPr="00CD0433">
              <w:rPr>
                <w:b/>
                <w:bCs/>
                <w:color w:val="FFFFFF"/>
                <w:sz w:val="20"/>
                <w:szCs w:val="20"/>
              </w:rPr>
              <w:t xml:space="preserve">Decision </w:t>
            </w:r>
            <w:r w:rsidR="003347A7" w:rsidRPr="00CD0433">
              <w:rPr>
                <w:b/>
                <w:bCs/>
                <w:color w:val="FFFFFF"/>
                <w:sz w:val="20"/>
                <w:szCs w:val="20"/>
              </w:rPr>
              <w:t>to be Impacted</w:t>
            </w:r>
          </w:p>
        </w:tc>
        <w:tc>
          <w:tcPr>
            <w:tcW w:w="2904" w:type="dxa"/>
            <w:shd w:val="clear" w:color="auto" w:fill="4F81BD"/>
            <w:vAlign w:val="center"/>
          </w:tcPr>
          <w:p w14:paraId="5D88331E" w14:textId="77777777" w:rsidR="00073224" w:rsidRPr="00CD0433" w:rsidRDefault="00073224" w:rsidP="00272CD9">
            <w:pPr>
              <w:jc w:val="center"/>
              <w:rPr>
                <w:b/>
                <w:bCs/>
                <w:color w:val="FFFFFF"/>
                <w:sz w:val="20"/>
                <w:szCs w:val="20"/>
              </w:rPr>
            </w:pPr>
            <w:r w:rsidRPr="00CD0433">
              <w:rPr>
                <w:b/>
                <w:bCs/>
                <w:color w:val="FFFFFF"/>
                <w:sz w:val="20"/>
                <w:szCs w:val="20"/>
              </w:rPr>
              <w:t>Current Partner Tool/Method</w:t>
            </w:r>
          </w:p>
        </w:tc>
      </w:tr>
      <w:tr w:rsidR="00E10CB4" w:rsidRPr="00CD0433" w14:paraId="4C82073C" w14:textId="77777777" w:rsidTr="00E10CB4">
        <w:tc>
          <w:tcPr>
            <w:tcW w:w="2994" w:type="dxa"/>
            <w:vAlign w:val="center"/>
          </w:tcPr>
          <w:p w14:paraId="0E9BA1A5" w14:textId="2D6284A8" w:rsidR="00E10CB4" w:rsidRPr="00CD0433" w:rsidRDefault="00E10CB4" w:rsidP="00E10CB4">
            <w:pPr>
              <w:jc w:val="center"/>
              <w:rPr>
                <w:bCs/>
                <w:sz w:val="20"/>
                <w:szCs w:val="20"/>
              </w:rPr>
            </w:pPr>
            <w:r w:rsidRPr="003059DD">
              <w:rPr>
                <w:sz w:val="20"/>
                <w:szCs w:val="20"/>
              </w:rPr>
              <w:t xml:space="preserve">Ternary Diagrams </w:t>
            </w:r>
            <w:r>
              <w:rPr>
                <w:sz w:val="20"/>
                <w:szCs w:val="20"/>
              </w:rPr>
              <w:t>P</w:t>
            </w:r>
            <w:r w:rsidRPr="003059DD">
              <w:rPr>
                <w:sz w:val="20"/>
                <w:szCs w:val="20"/>
              </w:rPr>
              <w:t>resented within the DSI Map</w:t>
            </w:r>
          </w:p>
        </w:tc>
        <w:tc>
          <w:tcPr>
            <w:tcW w:w="3192" w:type="dxa"/>
            <w:vAlign w:val="center"/>
          </w:tcPr>
          <w:p w14:paraId="0394F476" w14:textId="7334F6C6" w:rsidR="00E10CB4" w:rsidRPr="00CD0433" w:rsidRDefault="00E10CB4" w:rsidP="00E10CB4">
            <w:pPr>
              <w:jc w:val="center"/>
              <w:rPr>
                <w:sz w:val="20"/>
                <w:szCs w:val="20"/>
              </w:rPr>
            </w:pPr>
            <w:r>
              <w:rPr>
                <w:sz w:val="20"/>
                <w:szCs w:val="20"/>
              </w:rPr>
              <w:t>Resource allocation and crop/livestock management practices due to knowledge of knowing drivers of drought conditions</w:t>
            </w:r>
          </w:p>
        </w:tc>
        <w:tc>
          <w:tcPr>
            <w:tcW w:w="2904" w:type="dxa"/>
            <w:vAlign w:val="center"/>
          </w:tcPr>
          <w:p w14:paraId="04730B38" w14:textId="63373B2C" w:rsidR="00E10CB4" w:rsidRPr="00CD0433" w:rsidRDefault="00E10CB4" w:rsidP="00E10CB4">
            <w:pPr>
              <w:jc w:val="center"/>
              <w:rPr>
                <w:sz w:val="20"/>
                <w:szCs w:val="20"/>
              </w:rPr>
            </w:pPr>
            <w:r w:rsidRPr="003059DD">
              <w:rPr>
                <w:sz w:val="20"/>
                <w:szCs w:val="20"/>
              </w:rPr>
              <w:t>None</w:t>
            </w:r>
          </w:p>
        </w:tc>
      </w:tr>
    </w:tbl>
    <w:p w14:paraId="3C32F0F4" w14:textId="77777777" w:rsidR="00073224" w:rsidRPr="00CD0433" w:rsidRDefault="00073224" w:rsidP="00073224">
      <w:pPr>
        <w:rPr>
          <w:b/>
          <w:sz w:val="20"/>
          <w:szCs w:val="20"/>
        </w:rPr>
      </w:pPr>
    </w:p>
    <w:p w14:paraId="4E8369C9" w14:textId="218698E4" w:rsidR="00E10CB4" w:rsidRPr="00E10CB4" w:rsidRDefault="00E10CB4" w:rsidP="00E10CB4">
      <w:pPr>
        <w:rPr>
          <w:i/>
          <w:sz w:val="20"/>
          <w:szCs w:val="20"/>
        </w:rPr>
      </w:pPr>
      <w:r w:rsidRPr="00E10CB4">
        <w:rPr>
          <w:i/>
          <w:sz w:val="20"/>
          <w:szCs w:val="20"/>
        </w:rPr>
        <w:t xml:space="preserve">Ternary Diagrams Presented within the DSI Map – The MODIS and </w:t>
      </w:r>
      <w:r w:rsidR="004376C4">
        <w:rPr>
          <w:i/>
          <w:sz w:val="20"/>
          <w:szCs w:val="20"/>
        </w:rPr>
        <w:t>CMORPH</w:t>
      </w:r>
      <w:r w:rsidRPr="00E10CB4">
        <w:rPr>
          <w:i/>
          <w:sz w:val="20"/>
          <w:szCs w:val="20"/>
        </w:rPr>
        <w:t xml:space="preserve"> sensors will go into creating the DSI. From there the ternary diagrams will be creating by splitting up the DSI into its three components and plotting them onto the ternary diagram. This will be followed by research into how the factors affect agricultur</w:t>
      </w:r>
      <w:r>
        <w:rPr>
          <w:i/>
          <w:sz w:val="20"/>
          <w:szCs w:val="20"/>
        </w:rPr>
        <w:t>e in various ways in order to better</w:t>
      </w:r>
      <w:r w:rsidRPr="00E10CB4">
        <w:rPr>
          <w:i/>
          <w:sz w:val="20"/>
          <w:szCs w:val="20"/>
        </w:rPr>
        <w:t xml:space="preserve"> prepare end-users for use. Finally the ternary diagrams will be coded into the data library so that they can appear when any region of the map is selected.</w:t>
      </w:r>
    </w:p>
    <w:p w14:paraId="090D2DE8" w14:textId="77777777" w:rsidR="00782999" w:rsidRDefault="00782999">
      <w:pPr>
        <w:rPr>
          <w:sz w:val="20"/>
          <w:szCs w:val="20"/>
        </w:rPr>
      </w:pPr>
    </w:p>
    <w:p w14:paraId="7BB395F2" w14:textId="77777777" w:rsidR="00CD0433" w:rsidRDefault="00CD0433">
      <w:pPr>
        <w:rPr>
          <w:sz w:val="20"/>
          <w:szCs w:val="20"/>
        </w:rPr>
      </w:pPr>
    </w:p>
    <w:p w14:paraId="378EE6B0"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0034BA12" w14:textId="61D6C02A"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4376C4">
        <w:rPr>
          <w:sz w:val="20"/>
          <w:szCs w:val="20"/>
        </w:rPr>
        <w:t>1</w:t>
      </w:r>
      <w:r w:rsidR="00D07622" w:rsidRPr="00D07622">
        <w:rPr>
          <w:sz w:val="20"/>
          <w:szCs w:val="20"/>
        </w:rPr>
        <w:t xml:space="preserve"> Terms: </w:t>
      </w:r>
      <w:r w:rsidR="004376C4">
        <w:rPr>
          <w:sz w:val="20"/>
          <w:szCs w:val="20"/>
        </w:rPr>
        <w:t>Spring 2016</w:t>
      </w:r>
    </w:p>
    <w:p w14:paraId="6E044C28" w14:textId="77777777" w:rsidR="00272CD9" w:rsidRDefault="00272CD9" w:rsidP="00272CD9">
      <w:pPr>
        <w:rPr>
          <w:sz w:val="20"/>
          <w:szCs w:val="20"/>
        </w:rPr>
      </w:pPr>
    </w:p>
    <w:p w14:paraId="35EA9471" w14:textId="77777777" w:rsidR="00272CD9" w:rsidRPr="00272CD9" w:rsidRDefault="00272CD9" w:rsidP="00272CD9">
      <w:pPr>
        <w:rPr>
          <w:b/>
          <w:i/>
          <w:sz w:val="20"/>
          <w:szCs w:val="20"/>
        </w:rPr>
      </w:pPr>
      <w:r w:rsidRPr="00272CD9">
        <w:rPr>
          <w:b/>
          <w:i/>
          <w:sz w:val="20"/>
          <w:szCs w:val="20"/>
        </w:rPr>
        <w:t>Previous Related DEVELOP Work:</w:t>
      </w:r>
    </w:p>
    <w:p w14:paraId="20486625" w14:textId="77777777" w:rsidR="00D07622" w:rsidRDefault="00D07622" w:rsidP="00D07622">
      <w:pPr>
        <w:rPr>
          <w:sz w:val="20"/>
          <w:szCs w:val="20"/>
        </w:rPr>
      </w:pPr>
      <w:r>
        <w:rPr>
          <w:sz w:val="20"/>
          <w:szCs w:val="20"/>
        </w:rPr>
        <w:t>2013 Fall (IRI) – Uruguay Agriculture</w:t>
      </w:r>
      <w:r w:rsidRPr="00CD0433">
        <w:rPr>
          <w:sz w:val="20"/>
          <w:szCs w:val="20"/>
        </w:rPr>
        <w:t xml:space="preserve">: </w:t>
      </w:r>
      <w:r w:rsidRPr="001F029E">
        <w:rPr>
          <w:sz w:val="20"/>
          <w:szCs w:val="20"/>
        </w:rPr>
        <w:t>Using Terra MODIS Land Surface Reflectance, MODIS-Vegetation products and Tropical Rainfall Measuring Mission - Precipitation to Assess Loca</w:t>
      </w:r>
      <w:r>
        <w:rPr>
          <w:sz w:val="20"/>
          <w:szCs w:val="20"/>
        </w:rPr>
        <w:t>l Scale Drought in Uruguay Term</w:t>
      </w:r>
    </w:p>
    <w:p w14:paraId="1483686B" w14:textId="77777777" w:rsidR="00D07622" w:rsidRPr="00CD0433" w:rsidRDefault="00D07622" w:rsidP="00D07622">
      <w:pPr>
        <w:ind w:left="720" w:hanging="720"/>
        <w:rPr>
          <w:sz w:val="20"/>
          <w:szCs w:val="20"/>
        </w:rPr>
      </w:pPr>
    </w:p>
    <w:p w14:paraId="5ED53A22" w14:textId="71FC3E42" w:rsidR="00272CD9" w:rsidRDefault="00D07622" w:rsidP="00D07622">
      <w:pPr>
        <w:rPr>
          <w:sz w:val="20"/>
          <w:szCs w:val="20"/>
        </w:rPr>
      </w:pPr>
      <w:r>
        <w:rPr>
          <w:sz w:val="20"/>
          <w:szCs w:val="20"/>
        </w:rPr>
        <w:t>2015</w:t>
      </w:r>
      <w:r w:rsidRPr="00CD0433">
        <w:rPr>
          <w:sz w:val="20"/>
          <w:szCs w:val="20"/>
        </w:rPr>
        <w:t xml:space="preserve"> </w:t>
      </w:r>
      <w:r>
        <w:rPr>
          <w:sz w:val="20"/>
          <w:szCs w:val="20"/>
        </w:rPr>
        <w:t>Spring (IRI) – Uruguay Agriculture II</w:t>
      </w:r>
      <w:r w:rsidRPr="00CD0433">
        <w:rPr>
          <w:sz w:val="20"/>
          <w:szCs w:val="20"/>
        </w:rPr>
        <w:t xml:space="preserve">: </w:t>
      </w:r>
      <w:r w:rsidRPr="001F029E">
        <w:rPr>
          <w:sz w:val="20"/>
          <w:szCs w:val="20"/>
        </w:rPr>
        <w:t xml:space="preserve">Comparing a Terra MODIS Land Surface Reflectance, MODIS-Vegetation products and Tropical Rainfall Measuring Mission (TRMM) </w:t>
      </w:r>
      <w:r>
        <w:rPr>
          <w:sz w:val="20"/>
          <w:szCs w:val="20"/>
        </w:rPr>
        <w:t>-</w:t>
      </w:r>
      <w:r w:rsidRPr="001F029E">
        <w:rPr>
          <w:sz w:val="20"/>
          <w:szCs w:val="20"/>
        </w:rPr>
        <w:t xml:space="preserve"> Precipitation Drought Index to Soil Water Balance and Testing a Replacement for TRMM</w:t>
      </w:r>
    </w:p>
    <w:p w14:paraId="17F740D9" w14:textId="77777777" w:rsidR="00272CD9" w:rsidRDefault="00272CD9" w:rsidP="007A7268">
      <w:pPr>
        <w:ind w:left="720" w:hanging="720"/>
        <w:rPr>
          <w:sz w:val="20"/>
          <w:szCs w:val="20"/>
        </w:rPr>
      </w:pPr>
    </w:p>
    <w:p w14:paraId="752F3BC5" w14:textId="77777777" w:rsidR="00E057BE" w:rsidRPr="00CD0433" w:rsidRDefault="00E057BE" w:rsidP="007A7268">
      <w:pPr>
        <w:ind w:left="720" w:hanging="720"/>
        <w:rPr>
          <w:sz w:val="20"/>
          <w:szCs w:val="20"/>
        </w:rPr>
      </w:pPr>
    </w:p>
    <w:p w14:paraId="59A6C5F7" w14:textId="568A589D" w:rsidR="00D12F5B" w:rsidRPr="00276572" w:rsidRDefault="00D12F5B" w:rsidP="00276572">
      <w:pPr>
        <w:pBdr>
          <w:bottom w:val="single" w:sz="4" w:space="1" w:color="auto"/>
        </w:pBdr>
        <w:rPr>
          <w:b/>
          <w:szCs w:val="20"/>
        </w:rPr>
      </w:pPr>
      <w:r w:rsidRPr="00276572">
        <w:rPr>
          <w:b/>
          <w:szCs w:val="20"/>
        </w:rPr>
        <w:t xml:space="preserve">Project </w:t>
      </w:r>
      <w:r w:rsidR="00276572">
        <w:rPr>
          <w:b/>
          <w:szCs w:val="20"/>
        </w:rPr>
        <w:t>Needs/Requests</w:t>
      </w:r>
    </w:p>
    <w:p w14:paraId="35AEBE74" w14:textId="08D5C309" w:rsidR="00A46F34" w:rsidRPr="00CD0433" w:rsidRDefault="00031A6C" w:rsidP="00A46F34">
      <w:pPr>
        <w:rPr>
          <w:sz w:val="20"/>
          <w:szCs w:val="20"/>
        </w:rPr>
      </w:pPr>
      <w:r w:rsidRPr="00272CD9">
        <w:rPr>
          <w:b/>
          <w:i/>
          <w:sz w:val="20"/>
          <w:szCs w:val="20"/>
        </w:rPr>
        <w:t xml:space="preserve">Participants </w:t>
      </w:r>
      <w:r w:rsidR="00A46F34" w:rsidRPr="00272CD9">
        <w:rPr>
          <w:b/>
          <w:i/>
          <w:sz w:val="20"/>
          <w:szCs w:val="20"/>
        </w:rPr>
        <w:t>Requested:</w:t>
      </w:r>
      <w:r w:rsidR="00A46F34" w:rsidRPr="00CD0433">
        <w:rPr>
          <w:b/>
          <w:sz w:val="20"/>
          <w:szCs w:val="20"/>
        </w:rPr>
        <w:t xml:space="preserve"> </w:t>
      </w:r>
      <w:r w:rsidR="00D07622">
        <w:rPr>
          <w:sz w:val="20"/>
          <w:szCs w:val="20"/>
        </w:rPr>
        <w:t>3</w:t>
      </w:r>
    </w:p>
    <w:p w14:paraId="0BCD2F1A" w14:textId="77777777" w:rsidR="000263DE" w:rsidRDefault="000263DE" w:rsidP="000263DE">
      <w:pPr>
        <w:rPr>
          <w:b/>
          <w:sz w:val="20"/>
          <w:szCs w:val="20"/>
        </w:rPr>
      </w:pPr>
    </w:p>
    <w:p w14:paraId="76E1C4B5" w14:textId="1D5DC31A" w:rsidR="00276572" w:rsidRPr="00272CD9" w:rsidRDefault="00276572" w:rsidP="00276572">
      <w:pPr>
        <w:rPr>
          <w:i/>
          <w:sz w:val="20"/>
          <w:szCs w:val="20"/>
        </w:rPr>
      </w:pPr>
      <w:r w:rsidRPr="00272CD9">
        <w:rPr>
          <w:b/>
          <w:bCs/>
          <w:i/>
          <w:sz w:val="20"/>
          <w:szCs w:val="20"/>
        </w:rPr>
        <w:t>Software &amp; Scripting:</w:t>
      </w:r>
    </w:p>
    <w:p w14:paraId="2B1ED25B" w14:textId="77777777" w:rsidR="00D07622" w:rsidRPr="001A5503" w:rsidRDefault="00D07622" w:rsidP="00D07622">
      <w:pPr>
        <w:rPr>
          <w:sz w:val="20"/>
        </w:rPr>
      </w:pPr>
      <w:r w:rsidRPr="001A5503">
        <w:rPr>
          <w:sz w:val="20"/>
        </w:rPr>
        <w:t>IRI/INIA Data Library – Manipulate and present data</w:t>
      </w:r>
    </w:p>
    <w:p w14:paraId="1E58973A" w14:textId="28E9BFF7" w:rsidR="00276572" w:rsidRPr="00D07622" w:rsidRDefault="00D07622" w:rsidP="00D07622">
      <w:pPr>
        <w:rPr>
          <w:sz w:val="20"/>
        </w:rPr>
      </w:pPr>
      <w:r w:rsidRPr="001A5503">
        <w:rPr>
          <w:sz w:val="20"/>
        </w:rPr>
        <w:t>SAS JMP – Statistical work and preliminary ternary diagram creation</w:t>
      </w:r>
    </w:p>
    <w:p w14:paraId="25035602" w14:textId="77777777" w:rsidR="00272CD9" w:rsidRDefault="00272CD9" w:rsidP="000263DE">
      <w:pPr>
        <w:rPr>
          <w:b/>
          <w:sz w:val="20"/>
          <w:szCs w:val="20"/>
        </w:rPr>
      </w:pPr>
    </w:p>
    <w:p w14:paraId="3014F033" w14:textId="77777777" w:rsidR="00E057BE" w:rsidRDefault="00E057BE" w:rsidP="000263DE">
      <w:pPr>
        <w:rPr>
          <w:b/>
          <w:sz w:val="20"/>
          <w:szCs w:val="20"/>
        </w:rPr>
      </w:pPr>
    </w:p>
    <w:p w14:paraId="781170B1" w14:textId="08AD280D" w:rsidR="00272CD9" w:rsidRPr="00272CD9" w:rsidRDefault="003D2EDF" w:rsidP="00272CD9">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r w:rsidRPr="00272CD9">
        <w:rPr>
          <w:szCs w:val="20"/>
        </w:rPr>
        <w:t xml:space="preserve"> </w:t>
      </w:r>
    </w:p>
    <w:p w14:paraId="23D7E38C" w14:textId="14981E39" w:rsidR="003D2EDF" w:rsidRDefault="00272CD9" w:rsidP="003D2EDF">
      <w:pPr>
        <w:rPr>
          <w:sz w:val="20"/>
          <w:szCs w:val="20"/>
        </w:rPr>
      </w:pPr>
      <w:r w:rsidRPr="00272CD9">
        <w:rPr>
          <w:b/>
          <w:i/>
          <w:sz w:val="20"/>
          <w:szCs w:val="20"/>
        </w:rPr>
        <w:t>Notes:</w:t>
      </w:r>
      <w:r>
        <w:rPr>
          <w:sz w:val="20"/>
          <w:szCs w:val="20"/>
        </w:rPr>
        <w:t xml:space="preserve"> </w:t>
      </w:r>
      <w:r w:rsidR="00D07622">
        <w:rPr>
          <w:sz w:val="20"/>
          <w:szCs w:val="20"/>
        </w:rPr>
        <w:t>N/A</w:t>
      </w:r>
    </w:p>
    <w:p w14:paraId="183FA675" w14:textId="77777777" w:rsidR="00272CD9" w:rsidRDefault="00272CD9" w:rsidP="003D2EDF">
      <w:pPr>
        <w:rPr>
          <w:sz w:val="20"/>
          <w:szCs w:val="20"/>
        </w:rPr>
      </w:pPr>
    </w:p>
    <w:p w14:paraId="158BD81C" w14:textId="77777777" w:rsidR="00272CD9" w:rsidRDefault="00272CD9" w:rsidP="003D2EDF">
      <w:pPr>
        <w:rPr>
          <w:sz w:val="20"/>
          <w:szCs w:val="20"/>
        </w:rPr>
      </w:pPr>
      <w:r w:rsidRPr="00272CD9">
        <w:rPr>
          <w:b/>
          <w:i/>
          <w:sz w:val="20"/>
          <w:szCs w:val="20"/>
        </w:rPr>
        <w:t>References:</w:t>
      </w:r>
      <w:r>
        <w:rPr>
          <w:sz w:val="20"/>
          <w:szCs w:val="20"/>
        </w:rPr>
        <w:t xml:space="preserve"> </w:t>
      </w:r>
    </w:p>
    <w:p w14:paraId="1619DAF1" w14:textId="053C183C" w:rsidR="00010873" w:rsidRPr="00BA60EC" w:rsidRDefault="00D07622">
      <w:pPr>
        <w:rPr>
          <w:sz w:val="20"/>
          <w:szCs w:val="20"/>
        </w:rPr>
      </w:pPr>
      <w:r w:rsidRPr="001A5503">
        <w:rPr>
          <w:sz w:val="20"/>
        </w:rPr>
        <w:t xml:space="preserve">Rhee, J., </w:t>
      </w:r>
      <w:proofErr w:type="spellStart"/>
      <w:r w:rsidRPr="001A5503">
        <w:rPr>
          <w:sz w:val="20"/>
        </w:rPr>
        <w:t>Im</w:t>
      </w:r>
      <w:proofErr w:type="spellEnd"/>
      <w:r w:rsidRPr="001A5503">
        <w:rPr>
          <w:sz w:val="20"/>
        </w:rPr>
        <w:t xml:space="preserve">, J., &amp; Carbone, G. J. (2010). Monitoring agricultural drought for arid and humid regions using multi-sensor remote sensing data. </w:t>
      </w:r>
      <w:proofErr w:type="gramStart"/>
      <w:r w:rsidRPr="001A5503">
        <w:rPr>
          <w:sz w:val="20"/>
        </w:rPr>
        <w:t xml:space="preserve">Remote Sensing of </w:t>
      </w:r>
      <w:r w:rsidR="005F6CB4">
        <w:rPr>
          <w:sz w:val="20"/>
        </w:rPr>
        <w:t>E</w:t>
      </w:r>
      <w:r w:rsidRPr="001A5503">
        <w:rPr>
          <w:sz w:val="20"/>
        </w:rPr>
        <w:t>nvironment, 114(12), 2875-2887.</w:t>
      </w:r>
      <w:proofErr w:type="gramEnd"/>
    </w:p>
    <w:sectPr w:rsidR="00010873" w:rsidRPr="00BA60EC" w:rsidSect="00C8247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ED712F" w15:done="0"/>
  <w15:commentEx w15:paraId="122F494A" w15:done="0"/>
  <w15:commentEx w15:paraId="1124A70D" w15:paraIdParent="122F494A" w15:done="0"/>
  <w15:commentEx w15:paraId="16B4A2DD" w15:done="0"/>
  <w15:commentEx w15:paraId="3D37DE3E" w15:done="0"/>
  <w15:commentEx w15:paraId="67A98F07" w15:done="0"/>
  <w15:commentEx w15:paraId="66B286EB" w15:done="0"/>
  <w15:commentEx w15:paraId="24B56E3F" w15:done="0"/>
  <w15:commentEx w15:paraId="6F362A1B" w15:done="0"/>
  <w15:commentEx w15:paraId="3F141C66" w15:done="0"/>
  <w15:commentEx w15:paraId="58EAAC2E" w15:done="0"/>
  <w15:commentEx w15:paraId="721DCE7D" w15:done="0"/>
  <w15:commentEx w15:paraId="04FF36FC" w15:done="0"/>
  <w15:commentEx w15:paraId="33DB2285" w15:done="0"/>
  <w15:commentEx w15:paraId="14A6CB6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Jamie Favors">
    <w15:presenceInfo w15:providerId="Windows Live" w15:userId="1684f4714c4a4b6c"/>
  </w15:person>
  <w15:person w15:author="Fenn, Teresa E. (LARC-E3)[SSAI DEVELOP]">
    <w15:presenceInfo w15:providerId="AD" w15:userId="S-1-5-21-330711430-3775241029-4075259233-667967"/>
  </w15:person>
  <w15:person w15:author="ROSS, KENTON W. (LARC-E3)">
    <w15:presenceInfo w15:providerId="AD" w15:userId="S-1-5-21-330711430-3775241029-4075259233-52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F9"/>
    <w:rsid w:val="00010873"/>
    <w:rsid w:val="0001261B"/>
    <w:rsid w:val="000263DE"/>
    <w:rsid w:val="00031A6C"/>
    <w:rsid w:val="00073224"/>
    <w:rsid w:val="00075708"/>
    <w:rsid w:val="00082A92"/>
    <w:rsid w:val="00095D93"/>
    <w:rsid w:val="000D7963"/>
    <w:rsid w:val="000E3C1F"/>
    <w:rsid w:val="000F487D"/>
    <w:rsid w:val="00123B69"/>
    <w:rsid w:val="001B6986"/>
    <w:rsid w:val="002046C4"/>
    <w:rsid w:val="00260D51"/>
    <w:rsid w:val="00272CD9"/>
    <w:rsid w:val="00276572"/>
    <w:rsid w:val="00277342"/>
    <w:rsid w:val="00285042"/>
    <w:rsid w:val="00290705"/>
    <w:rsid w:val="002B6846"/>
    <w:rsid w:val="002C0427"/>
    <w:rsid w:val="002C501D"/>
    <w:rsid w:val="002E2D9E"/>
    <w:rsid w:val="00333F53"/>
    <w:rsid w:val="003347A7"/>
    <w:rsid w:val="00334B0C"/>
    <w:rsid w:val="00347670"/>
    <w:rsid w:val="003A2F72"/>
    <w:rsid w:val="003D2EDF"/>
    <w:rsid w:val="004228B2"/>
    <w:rsid w:val="00431308"/>
    <w:rsid w:val="004376C4"/>
    <w:rsid w:val="00446C01"/>
    <w:rsid w:val="00453F48"/>
    <w:rsid w:val="004851D1"/>
    <w:rsid w:val="004B304D"/>
    <w:rsid w:val="00565EE1"/>
    <w:rsid w:val="00583971"/>
    <w:rsid w:val="005C5954"/>
    <w:rsid w:val="005D3F60"/>
    <w:rsid w:val="005D7108"/>
    <w:rsid w:val="005F6CB4"/>
    <w:rsid w:val="006515E3"/>
    <w:rsid w:val="00676C74"/>
    <w:rsid w:val="00695D85"/>
    <w:rsid w:val="006E1C6C"/>
    <w:rsid w:val="007059D2"/>
    <w:rsid w:val="00735F70"/>
    <w:rsid w:val="00760B99"/>
    <w:rsid w:val="0076456A"/>
    <w:rsid w:val="00782999"/>
    <w:rsid w:val="007A4F2A"/>
    <w:rsid w:val="007A7268"/>
    <w:rsid w:val="007B73F9"/>
    <w:rsid w:val="00800BFD"/>
    <w:rsid w:val="0080287D"/>
    <w:rsid w:val="0080475E"/>
    <w:rsid w:val="00835C04"/>
    <w:rsid w:val="00896D48"/>
    <w:rsid w:val="008F29FD"/>
    <w:rsid w:val="009024EC"/>
    <w:rsid w:val="00926636"/>
    <w:rsid w:val="009A09FD"/>
    <w:rsid w:val="009B08C3"/>
    <w:rsid w:val="009D7235"/>
    <w:rsid w:val="009E1788"/>
    <w:rsid w:val="00A07C1D"/>
    <w:rsid w:val="00A44DD0"/>
    <w:rsid w:val="00A46F34"/>
    <w:rsid w:val="00A502A8"/>
    <w:rsid w:val="00A50CFE"/>
    <w:rsid w:val="00A516C1"/>
    <w:rsid w:val="00A60645"/>
    <w:rsid w:val="00A80A92"/>
    <w:rsid w:val="00A8257F"/>
    <w:rsid w:val="00AA304F"/>
    <w:rsid w:val="00AE46F5"/>
    <w:rsid w:val="00B36797"/>
    <w:rsid w:val="00B43262"/>
    <w:rsid w:val="00B73203"/>
    <w:rsid w:val="00B76BDC"/>
    <w:rsid w:val="00B81E34"/>
    <w:rsid w:val="00B9614C"/>
    <w:rsid w:val="00BA60EC"/>
    <w:rsid w:val="00C33A8E"/>
    <w:rsid w:val="00C82473"/>
    <w:rsid w:val="00CA0A4F"/>
    <w:rsid w:val="00CA4793"/>
    <w:rsid w:val="00CB51DA"/>
    <w:rsid w:val="00CD0433"/>
    <w:rsid w:val="00CE4F6F"/>
    <w:rsid w:val="00D07622"/>
    <w:rsid w:val="00D12F5B"/>
    <w:rsid w:val="00D52C4F"/>
    <w:rsid w:val="00D72D94"/>
    <w:rsid w:val="00DB5124"/>
    <w:rsid w:val="00DC390B"/>
    <w:rsid w:val="00E057BE"/>
    <w:rsid w:val="00E10CB4"/>
    <w:rsid w:val="00E55138"/>
    <w:rsid w:val="00EB4818"/>
    <w:rsid w:val="00F20A93"/>
    <w:rsid w:val="00F2154C"/>
    <w:rsid w:val="00F24033"/>
    <w:rsid w:val="00FB1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B1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tiff"/><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commentsExtended" Target="commentsExtended.xml"/><Relationship Id="rId10"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4</Pages>
  <Words>1159</Words>
  <Characters>6611</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Jerrod Lessel</cp:lastModifiedBy>
  <cp:revision>12</cp:revision>
  <dcterms:created xsi:type="dcterms:W3CDTF">2015-09-30T15:31:00Z</dcterms:created>
  <dcterms:modified xsi:type="dcterms:W3CDTF">2015-11-20T16:44:00Z</dcterms:modified>
</cp:coreProperties>
</file>