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79EE" w:rsidR="001D79EE" w:rsidP="50D30C6C" w:rsidRDefault="001D79EE" w14:paraId="65F4DC54" w14:textId="3C06A8C0">
      <w:pPr>
        <w:pBdr>
          <w:bottom w:val="single" w:color="auto" w:sz="4" w:space="1"/>
        </w:pBdr>
        <w:spacing w:after="120"/>
        <w:rPr>
          <w:rFonts w:ascii="Garamond" w:hAnsi="Garamond"/>
          <w:b/>
          <w:bCs/>
          <w:sz w:val="24"/>
          <w:szCs w:val="24"/>
        </w:rPr>
      </w:pPr>
      <w:bookmarkStart w:name="_Int_hNeDhf3k" w:id="0"/>
      <w:r w:rsidRPr="427F59CB">
        <w:rPr>
          <w:rFonts w:ascii="Garamond" w:hAnsi="Garamond"/>
          <w:b/>
          <w:bCs/>
          <w:sz w:val="24"/>
          <w:szCs w:val="24"/>
        </w:rPr>
        <w:t>Project Summary</w:t>
      </w:r>
      <w:bookmarkEnd w:id="0"/>
    </w:p>
    <w:p w:rsidRPr="001D79EE" w:rsidR="001D79EE" w:rsidP="617BF255" w:rsidRDefault="4F927A66" w14:paraId="1B9026E8" w14:textId="4EECC5E0">
      <w:pPr>
        <w:rPr>
          <w:rFonts w:ascii="Garamond" w:hAnsi="Garamond"/>
          <w:b/>
          <w:bCs/>
          <w:color w:val="C00000"/>
          <w:sz w:val="22"/>
        </w:rPr>
      </w:pPr>
      <w:r w:rsidRPr="427F59CB">
        <w:rPr>
          <w:rFonts w:ascii="Garamond" w:hAnsi="Garamond"/>
          <w:b/>
          <w:bCs/>
          <w:sz w:val="22"/>
        </w:rPr>
        <w:t xml:space="preserve">UHEAT Urban Development </w:t>
      </w:r>
    </w:p>
    <w:p w:rsidRPr="001D79EE" w:rsidR="001D79EE" w:rsidP="6BC52D99" w:rsidRDefault="001D79EE" w14:paraId="53D2A3D4" w14:textId="4F041D1F">
      <w:pPr>
        <w:rPr>
          <w:rFonts w:ascii="Garamond" w:hAnsi="Garamond"/>
          <w:i/>
          <w:iCs/>
          <w:sz w:val="22"/>
        </w:rPr>
      </w:pPr>
      <w:r w:rsidRPr="6BC52D99">
        <w:rPr>
          <w:rFonts w:ascii="Garamond" w:hAnsi="Garamond"/>
          <w:i/>
          <w:iCs/>
          <w:sz w:val="22"/>
        </w:rPr>
        <w:t>I</w:t>
      </w:r>
      <w:r w:rsidRPr="6BC52D99" w:rsidR="107E5051">
        <w:rPr>
          <w:rFonts w:ascii="Garamond" w:hAnsi="Garamond"/>
          <w:i/>
          <w:iCs/>
          <w:sz w:val="22"/>
        </w:rPr>
        <w:t xml:space="preserve">ncreasing Capabilities </w:t>
      </w:r>
      <w:r w:rsidRPr="6BC52D99" w:rsidR="5BE80CAA">
        <w:rPr>
          <w:rFonts w:ascii="Garamond" w:hAnsi="Garamond"/>
          <w:i/>
          <w:iCs/>
          <w:sz w:val="22"/>
        </w:rPr>
        <w:t>and Updating the Urban Heat Exposure Assessment for Tempe (UHEAT) Tool</w:t>
      </w:r>
    </w:p>
    <w:p w:rsidR="3A0913A0" w:rsidP="3A0913A0" w:rsidRDefault="3A0913A0" w14:paraId="75673C75" w14:textId="4618BA51">
      <w:pPr>
        <w:rPr>
          <w:rFonts w:ascii="Garamond" w:hAnsi="Garamond"/>
          <w:b/>
          <w:bCs/>
          <w:sz w:val="22"/>
        </w:rPr>
      </w:pPr>
    </w:p>
    <w:p w:rsidRPr="001D79EE" w:rsidR="001D79EE" w:rsidP="001D79EE" w:rsidRDefault="001D79EE" w14:paraId="0EE8353A" w14:textId="5F22C454">
      <w:pPr>
        <w:rPr>
          <w:rFonts w:ascii="Garamond" w:hAnsi="Garamond"/>
          <w:b/>
          <w:iCs/>
          <w:sz w:val="22"/>
        </w:rPr>
      </w:pPr>
      <w:r w:rsidRPr="001D79EE">
        <w:rPr>
          <w:rFonts w:ascii="Garamond" w:hAnsi="Garamond"/>
          <w:b/>
          <w:iCs/>
          <w:sz w:val="22"/>
        </w:rPr>
        <w:t>Project Team:</w:t>
      </w:r>
    </w:p>
    <w:p w:rsidRPr="001D79EE" w:rsidR="001D79EE" w:rsidP="53B48210" w:rsidRDefault="00060468" w14:paraId="7D4EBA86" w14:textId="6D5B51A5">
      <w:pPr>
        <w:rPr>
          <w:rFonts w:ascii="Garamond" w:hAnsi="Garamond"/>
          <w:sz w:val="22"/>
        </w:rPr>
      </w:pPr>
      <w:r w:rsidRPr="53B48210">
        <w:rPr>
          <w:rFonts w:ascii="Garamond" w:hAnsi="Garamond"/>
          <w:sz w:val="22"/>
        </w:rPr>
        <w:t>Akshay Agrawal</w:t>
      </w:r>
      <w:r w:rsidRPr="53B48210" w:rsidR="001D79EE">
        <w:rPr>
          <w:rFonts w:ascii="Garamond" w:hAnsi="Garamond"/>
          <w:sz w:val="22"/>
        </w:rPr>
        <w:t xml:space="preserve"> (Project Lead)</w:t>
      </w:r>
    </w:p>
    <w:p w:rsidRPr="001D79EE" w:rsidR="001D79EE" w:rsidP="53B48210" w:rsidRDefault="0119ED63" w14:paraId="50569952" w14:textId="388DB050">
      <w:pPr>
        <w:rPr>
          <w:rFonts w:ascii="Garamond" w:hAnsi="Garamond"/>
          <w:sz w:val="22"/>
        </w:rPr>
      </w:pPr>
      <w:r w:rsidRPr="53B48210">
        <w:rPr>
          <w:rFonts w:ascii="Garamond" w:hAnsi="Garamond"/>
          <w:sz w:val="22"/>
        </w:rPr>
        <w:t xml:space="preserve">Myung Sik Cho </w:t>
      </w:r>
    </w:p>
    <w:p w:rsidRPr="001D79EE" w:rsidR="001D79EE" w:rsidP="53B48210" w:rsidRDefault="0119ED63" w14:paraId="2544B555" w14:textId="7EAA6BFE">
      <w:pPr>
        <w:rPr>
          <w:rFonts w:ascii="Garamond" w:hAnsi="Garamond"/>
          <w:sz w:val="22"/>
        </w:rPr>
      </w:pPr>
      <w:r w:rsidRPr="53B48210">
        <w:rPr>
          <w:rFonts w:ascii="Garamond" w:hAnsi="Garamond"/>
          <w:sz w:val="22"/>
        </w:rPr>
        <w:t>Zainab Farid</w:t>
      </w:r>
    </w:p>
    <w:p w:rsidRPr="001D79EE" w:rsidR="001D79EE" w:rsidP="53B48210" w:rsidRDefault="0119ED63" w14:paraId="57ED4FD9" w14:textId="60D34AD7">
      <w:pPr>
        <w:rPr>
          <w:rFonts w:ascii="Garamond" w:hAnsi="Garamond"/>
          <w:sz w:val="22"/>
        </w:rPr>
      </w:pPr>
      <w:r w:rsidRPr="53B48210">
        <w:rPr>
          <w:rFonts w:ascii="Garamond" w:hAnsi="Garamond"/>
          <w:sz w:val="22"/>
        </w:rPr>
        <w:t>Vanessa Machuca</w:t>
      </w:r>
    </w:p>
    <w:p w:rsidRPr="001D79EE" w:rsidR="001D79EE" w:rsidP="001D79EE" w:rsidRDefault="001D79EE" w14:paraId="461D2D18" w14:textId="77777777">
      <w:pPr>
        <w:rPr>
          <w:rFonts w:ascii="Garamond" w:hAnsi="Garamond"/>
          <w:sz w:val="22"/>
        </w:rPr>
      </w:pPr>
    </w:p>
    <w:p w:rsidRPr="001D79EE" w:rsidR="001D79EE" w:rsidP="6BC52D99" w:rsidRDefault="001D79EE" w14:paraId="6857D5D2" w14:textId="4074E5D2">
      <w:pPr>
        <w:rPr>
          <w:rFonts w:ascii="Garamond" w:hAnsi="Garamond"/>
          <w:b/>
          <w:bCs/>
          <w:color w:val="C00000"/>
          <w:sz w:val="22"/>
        </w:rPr>
      </w:pPr>
      <w:r w:rsidRPr="6BC52D99">
        <w:rPr>
          <w:rFonts w:ascii="Garamond" w:hAnsi="Garamond"/>
          <w:b/>
          <w:bCs/>
          <w:sz w:val="22"/>
        </w:rPr>
        <w:t>Advisors &amp; Mentors:</w:t>
      </w:r>
    </w:p>
    <w:p w:rsidR="7DBB5AC0" w:rsidP="6BC52D99" w:rsidRDefault="7DBB5AC0" w14:paraId="19FC7B9A" w14:textId="4D33947C">
      <w:pPr>
        <w:rPr>
          <w:rFonts w:ascii="Garamond" w:hAnsi="Garamond"/>
          <w:sz w:val="22"/>
        </w:rPr>
      </w:pPr>
      <w:r w:rsidRPr="6BC52D99">
        <w:rPr>
          <w:rFonts w:ascii="Garamond" w:hAnsi="Garamond"/>
          <w:sz w:val="22"/>
        </w:rPr>
        <w:t>Dr. Kenton Ross (NASA Langley Research Center)</w:t>
      </w:r>
    </w:p>
    <w:p w:rsidRPr="001D79EE" w:rsidR="001D79EE" w:rsidP="6BC52D99" w:rsidRDefault="7DBB5AC0" w14:paraId="426B9E2C" w14:textId="21F868AA">
      <w:pPr>
        <w:rPr>
          <w:rFonts w:ascii="Garamond" w:hAnsi="Garamond"/>
          <w:sz w:val="22"/>
        </w:rPr>
      </w:pPr>
      <w:r w:rsidRPr="6BC52D99">
        <w:rPr>
          <w:rFonts w:ascii="Garamond" w:hAnsi="Garamond"/>
          <w:sz w:val="22"/>
        </w:rPr>
        <w:t>Dr. David Hondula</w:t>
      </w:r>
      <w:r w:rsidRPr="6BC52D99" w:rsidR="001D79EE">
        <w:rPr>
          <w:rFonts w:ascii="Garamond" w:hAnsi="Garamond"/>
          <w:sz w:val="22"/>
        </w:rPr>
        <w:t xml:space="preserve"> (</w:t>
      </w:r>
      <w:r w:rsidRPr="6BC52D99" w:rsidR="4242A434">
        <w:rPr>
          <w:rFonts w:ascii="Garamond" w:hAnsi="Garamond"/>
          <w:sz w:val="22"/>
        </w:rPr>
        <w:t>Arizona State University</w:t>
      </w:r>
      <w:r w:rsidRPr="6BC52D99" w:rsidR="001D79EE">
        <w:rPr>
          <w:rFonts w:ascii="Garamond" w:hAnsi="Garamond"/>
          <w:sz w:val="22"/>
        </w:rPr>
        <w:t>)</w:t>
      </w:r>
    </w:p>
    <w:p w:rsidR="3F54AD97" w:rsidP="6BC52D99" w:rsidRDefault="3F54AD97" w14:paraId="6F7ACC28" w14:textId="1BD9C722">
      <w:pPr>
        <w:rPr>
          <w:rFonts w:ascii="Garamond" w:hAnsi="Garamond"/>
          <w:sz w:val="22"/>
        </w:rPr>
      </w:pPr>
      <w:r w:rsidRPr="6BC52D99">
        <w:rPr>
          <w:rFonts w:ascii="Garamond" w:hAnsi="Garamond"/>
          <w:sz w:val="22"/>
        </w:rPr>
        <w:t>Lauren Childs-Gleason (NASA Langley Research Center)</w:t>
      </w:r>
    </w:p>
    <w:p w:rsidRPr="001D79EE" w:rsidR="001D79EE" w:rsidP="001D79EE" w:rsidRDefault="001D79EE" w14:paraId="505B48FF" w14:textId="77777777">
      <w:pPr>
        <w:rPr>
          <w:rFonts w:ascii="Garamond" w:hAnsi="Garamond"/>
          <w:sz w:val="22"/>
        </w:rPr>
      </w:pPr>
    </w:p>
    <w:p w:rsidRPr="001D79EE" w:rsidR="00242890" w:rsidP="6BC52D99" w:rsidRDefault="001D79EE" w14:paraId="2EAF9EC5" w14:textId="5289DFA5">
      <w:pPr>
        <w:rPr>
          <w:rFonts w:ascii="Garamond" w:hAnsi="Garamond"/>
          <w:b/>
          <w:bCs/>
          <w:color w:val="C00000"/>
          <w:sz w:val="22"/>
        </w:rPr>
      </w:pPr>
      <w:r w:rsidRPr="6BC52D99">
        <w:rPr>
          <w:rFonts w:ascii="Garamond" w:hAnsi="Garamond"/>
          <w:b/>
          <w:bCs/>
          <w:sz w:val="22"/>
        </w:rPr>
        <w:t>Past or Other Contributors:</w:t>
      </w:r>
      <w:r w:rsidRPr="6BC52D99" w:rsidR="00242890">
        <w:rPr>
          <w:rFonts w:ascii="Garamond" w:hAnsi="Garamond"/>
          <w:i/>
          <w:iCs/>
          <w:sz w:val="22"/>
        </w:rPr>
        <w:t xml:space="preserve"> </w:t>
      </w:r>
    </w:p>
    <w:p w:rsidRPr="001D79EE" w:rsidR="001D79EE" w:rsidP="6BC52D99" w:rsidRDefault="2CF13798" w14:paraId="452FEE5F" w14:textId="77ABAAC4">
      <w:pPr>
        <w:rPr>
          <w:rFonts w:ascii="Garamond" w:hAnsi="Garamond"/>
          <w:sz w:val="22"/>
        </w:rPr>
      </w:pPr>
      <w:r w:rsidRPr="6BC52D99">
        <w:rPr>
          <w:rFonts w:ascii="Garamond" w:hAnsi="Garamond"/>
          <w:sz w:val="22"/>
        </w:rPr>
        <w:t>Sydney Boogaard</w:t>
      </w:r>
      <w:r w:rsidR="001D79EE">
        <w:tab/>
      </w:r>
    </w:p>
    <w:p w:rsidRPr="001D79EE" w:rsidR="001D79EE" w:rsidP="3A0913A0" w:rsidRDefault="0FB44E6D" w14:paraId="5AD88B9A" w14:textId="5338C82E">
      <w:pPr>
        <w:rPr>
          <w:rFonts w:ascii="Garamond" w:hAnsi="Garamond"/>
          <w:sz w:val="22"/>
        </w:rPr>
      </w:pPr>
      <w:r w:rsidRPr="6BC52D99">
        <w:rPr>
          <w:rFonts w:ascii="Garamond" w:hAnsi="Garamond"/>
          <w:sz w:val="22"/>
        </w:rPr>
        <w:t>John Dialesandro</w:t>
      </w:r>
    </w:p>
    <w:p w:rsidR="212C6F14" w:rsidP="6BC52D99" w:rsidRDefault="212C6F14" w14:paraId="374C8877" w14:textId="11DF6C84">
      <w:pPr>
        <w:rPr>
          <w:rFonts w:ascii="Garamond" w:hAnsi="Garamond"/>
          <w:sz w:val="22"/>
        </w:rPr>
      </w:pPr>
      <w:r w:rsidRPr="6BC52D99">
        <w:rPr>
          <w:rFonts w:ascii="Garamond" w:hAnsi="Garamond"/>
          <w:sz w:val="22"/>
        </w:rPr>
        <w:t>Anson Pang</w:t>
      </w:r>
    </w:p>
    <w:p w:rsidR="212C6F14" w:rsidP="6BC52D99" w:rsidRDefault="212C6F14" w14:paraId="444A8C72" w14:textId="4727D566">
      <w:pPr>
        <w:rPr>
          <w:rFonts w:ascii="Garamond" w:hAnsi="Garamond"/>
          <w:sz w:val="22"/>
        </w:rPr>
      </w:pPr>
      <w:r w:rsidRPr="6BC52D99">
        <w:rPr>
          <w:rFonts w:ascii="Garamond" w:hAnsi="Garamond"/>
          <w:sz w:val="22"/>
        </w:rPr>
        <w:t>Blake Steiner</w:t>
      </w:r>
    </w:p>
    <w:p w:rsidR="00C759DC" w:rsidP="00C759DC" w:rsidRDefault="00C759DC" w14:paraId="3F6842B2" w14:textId="77777777">
      <w:pPr>
        <w:rPr>
          <w:rFonts w:ascii="Garamond" w:hAnsi="Garamond"/>
          <w:b/>
          <w:iCs/>
          <w:sz w:val="22"/>
        </w:rPr>
      </w:pPr>
    </w:p>
    <w:p w:rsidRPr="001D79EE" w:rsidR="00C759DC" w:rsidP="6BC52D99" w:rsidRDefault="00C759DC" w14:paraId="036504DF" w14:textId="57998FD0">
      <w:pPr>
        <w:rPr>
          <w:rFonts w:ascii="Garamond" w:hAnsi="Garamond"/>
          <w:b/>
          <w:bCs/>
          <w:color w:val="C00000"/>
          <w:sz w:val="22"/>
        </w:rPr>
      </w:pPr>
      <w:r w:rsidRPr="6BC52D99">
        <w:rPr>
          <w:rFonts w:ascii="Garamond" w:hAnsi="Garamond"/>
          <w:b/>
          <w:bCs/>
          <w:sz w:val="22"/>
        </w:rPr>
        <w:t>Project Objectives:</w:t>
      </w:r>
      <w:r w:rsidRPr="6BC52D99" w:rsidR="7DE7BB83">
        <w:rPr>
          <w:rFonts w:ascii="Garamond" w:hAnsi="Garamond"/>
          <w:b/>
          <w:bCs/>
          <w:sz w:val="22"/>
        </w:rPr>
        <w:t xml:space="preserve"> </w:t>
      </w:r>
    </w:p>
    <w:p w:rsidRPr="001D79EE" w:rsidR="001D79EE" w:rsidP="6BC52D99" w:rsidRDefault="047D3627" w14:paraId="6FF3407C" w14:textId="6F00D9E2">
      <w:pPr>
        <w:pStyle w:val="ListParagraph"/>
        <w:numPr>
          <w:ilvl w:val="0"/>
          <w:numId w:val="16"/>
        </w:numPr>
        <w:rPr>
          <w:rFonts w:ascii="Garamond" w:hAnsi="Garamond" w:eastAsia="Garamond" w:cs="Garamond"/>
          <w:sz w:val="22"/>
        </w:rPr>
      </w:pPr>
      <w:r w:rsidRPr="6BC52D99">
        <w:rPr>
          <w:rFonts w:ascii="Garamond" w:hAnsi="Garamond"/>
          <w:sz w:val="22"/>
        </w:rPr>
        <w:t>Generalize the UHEAT 1.0 tool for application to other communities within the United States</w:t>
      </w:r>
    </w:p>
    <w:p w:rsidR="047D3627" w:rsidP="4C5A68B7" w:rsidRDefault="047D3627" w14:paraId="7028D4E0" w14:textId="0C2CBE7E">
      <w:pPr>
        <w:pStyle w:val="ListParagraph"/>
        <w:numPr>
          <w:ilvl w:val="0"/>
          <w:numId w:val="16"/>
        </w:numPr>
        <w:rPr>
          <w:sz w:val="22"/>
        </w:rPr>
      </w:pPr>
      <w:r w:rsidRPr="427F59CB">
        <w:rPr>
          <w:rFonts w:ascii="Garamond" w:hAnsi="Garamond"/>
          <w:sz w:val="22"/>
        </w:rPr>
        <w:t xml:space="preserve">Create an open-source user interface for greater accessibility and adoption of the UHEAT tool by future DEVELOP </w:t>
      </w:r>
      <w:r w:rsidRPr="427F59CB" w:rsidR="0033DE98">
        <w:rPr>
          <w:rFonts w:ascii="Garamond" w:hAnsi="Garamond"/>
          <w:sz w:val="22"/>
        </w:rPr>
        <w:t xml:space="preserve">participants </w:t>
      </w:r>
      <w:r w:rsidRPr="427F59CB">
        <w:rPr>
          <w:rFonts w:ascii="Garamond" w:hAnsi="Garamond"/>
          <w:sz w:val="22"/>
        </w:rPr>
        <w:t xml:space="preserve">and </w:t>
      </w:r>
      <w:r w:rsidRPr="427F59CB" w:rsidR="5EC71D13">
        <w:rPr>
          <w:rFonts w:ascii="Garamond" w:hAnsi="Garamond"/>
          <w:sz w:val="22"/>
        </w:rPr>
        <w:t>partners</w:t>
      </w:r>
    </w:p>
    <w:p w:rsidR="147E3FAB" w:rsidP="50D30C6C" w:rsidRDefault="12D17097" w14:paraId="6EBFE888" w14:textId="1EE16B29">
      <w:pPr>
        <w:pStyle w:val="ListParagraph"/>
        <w:numPr>
          <w:ilvl w:val="0"/>
          <w:numId w:val="16"/>
        </w:numPr>
        <w:rPr>
          <w:sz w:val="22"/>
        </w:rPr>
      </w:pPr>
      <w:r w:rsidRPr="4403B2D5">
        <w:rPr>
          <w:rFonts w:ascii="Garamond" w:hAnsi="Garamond"/>
          <w:sz w:val="22"/>
        </w:rPr>
        <w:t>Extend vulnerability indices</w:t>
      </w:r>
      <w:r w:rsidRPr="4403B2D5" w:rsidR="7DC5FE14">
        <w:rPr>
          <w:rFonts w:ascii="Garamond" w:hAnsi="Garamond"/>
          <w:sz w:val="22"/>
        </w:rPr>
        <w:t xml:space="preserve"> to account for additional biophysical and socioeconomic factors and integrate higher resolution </w:t>
      </w:r>
      <w:r w:rsidRPr="4403B2D5" w:rsidR="7C7A77E6">
        <w:rPr>
          <w:rFonts w:ascii="Garamond" w:hAnsi="Garamond"/>
          <w:sz w:val="22"/>
        </w:rPr>
        <w:t xml:space="preserve">NASA </w:t>
      </w:r>
      <w:r w:rsidRPr="4403B2D5" w:rsidR="7DC5FE14">
        <w:rPr>
          <w:rFonts w:ascii="Garamond" w:hAnsi="Garamond"/>
          <w:sz w:val="22"/>
        </w:rPr>
        <w:t xml:space="preserve">Earth </w:t>
      </w:r>
      <w:r w:rsidRPr="4403B2D5" w:rsidR="183B9F79">
        <w:rPr>
          <w:rFonts w:ascii="Garamond" w:hAnsi="Garamond"/>
          <w:sz w:val="22"/>
        </w:rPr>
        <w:t>o</w:t>
      </w:r>
      <w:r w:rsidRPr="4403B2D5" w:rsidR="7DC5FE14">
        <w:rPr>
          <w:rFonts w:ascii="Garamond" w:hAnsi="Garamond"/>
          <w:sz w:val="22"/>
        </w:rPr>
        <w:t>bservations</w:t>
      </w:r>
    </w:p>
    <w:p w:rsidR="6BC52D99" w:rsidP="6BC52D99" w:rsidRDefault="6BC52D99" w14:paraId="2AC28411" w14:textId="5943622F">
      <w:pPr>
        <w:rPr>
          <w:rFonts w:ascii="Garamond" w:hAnsi="Garamond"/>
          <w:sz w:val="22"/>
        </w:rPr>
      </w:pPr>
    </w:p>
    <w:p w:rsidR="6BC52D99" w:rsidDel="0047570B" w:rsidP="0DCFF3D3" w:rsidRDefault="02B5D1B8" w14:paraId="21029DDB" w14:textId="4EFE0F2F">
      <w:pPr>
        <w:rPr>
          <w:rFonts w:ascii="Garamond" w:hAnsi="Garamond"/>
          <w:b/>
          <w:bCs/>
          <w:color w:val="C00000"/>
          <w:sz w:val="22"/>
        </w:rPr>
      </w:pPr>
      <w:r w:rsidRPr="300FAD7B" w:rsidR="02B5D1B8">
        <w:rPr>
          <w:rFonts w:ascii="Garamond" w:hAnsi="Garamond"/>
          <w:b w:val="1"/>
          <w:bCs w:val="1"/>
          <w:sz w:val="22"/>
          <w:szCs w:val="22"/>
        </w:rPr>
        <w:t>Abstract:</w:t>
      </w:r>
      <w:r w:rsidRPr="300FAD7B" w:rsidR="7E65577E">
        <w:rPr>
          <w:rFonts w:ascii="Garamond" w:hAnsi="Garamond"/>
          <w:b w:val="1"/>
          <w:bCs w:val="1"/>
          <w:sz w:val="22"/>
          <w:szCs w:val="22"/>
        </w:rPr>
        <w:t xml:space="preserve"> </w:t>
      </w:r>
    </w:p>
    <w:p w:rsidRPr="001D79EE" w:rsidR="001D79EE" w:rsidP="300FAD7B" w:rsidRDefault="001D79EE" w14:paraId="778A5F6E" w14:textId="460D915F">
      <w:pPr>
        <w:spacing w:after="160" w:line="259" w:lineRule="auto"/>
        <w:rPr>
          <w:rFonts w:ascii="Garamond" w:hAnsi="Garamond" w:eastAsia="Garamond" w:cs="Garamond"/>
          <w:b w:val="0"/>
          <w:bCs w:val="0"/>
          <w:i w:val="0"/>
          <w:iCs w:val="0"/>
          <w:noProof w:val="0"/>
          <w:sz w:val="22"/>
          <w:szCs w:val="22"/>
          <w:lang w:val="en-US"/>
        </w:rPr>
      </w:pPr>
      <w:r w:rsidRPr="300FAD7B" w:rsidR="300FAD7B">
        <w:rPr>
          <w:rFonts w:ascii="Garamond" w:hAnsi="Garamond" w:eastAsia="Garamond" w:cs="Garamond"/>
          <w:b w:val="0"/>
          <w:bCs w:val="0"/>
          <w:i w:val="0"/>
          <w:iCs w:val="0"/>
          <w:noProof w:val="0"/>
          <w:sz w:val="22"/>
          <w:szCs w:val="22"/>
          <w:lang w:val="en-US"/>
        </w:rPr>
        <w:t>Extreme heat is a leading weather-related cause of death in the United States. Given that vulnerability to extreme heat is strongly related to heat exposure and socioeconomic status, policy-makers can use heat-priority maps to visualize how these variables interact. This kind of geographic information is key to informing targeted heat risk mitigation efforts. In response to this need, the Fall 2020 Tempe Urban Development II team developed the Urban Heat Exposure Assessment for Tempe (UHEAT) Tool to provide insight on heat exposure, heat vulnerability, and heat priority within Tempe, Arizona. However, UHEAT is limited in its application to other cities and does not provide a user interface to ensure the tool is accessible to all users. To better provide critical heat-related information to local policymakers, this project developed UHEAT 2.0, which is applicable to any US city. The tool is equipped with a user-friendly interface through Google Earth Engine, utilizes the Python API and utilizes up-to-date Earth observation data. The tool incorporates Landsat 8 Operational Land Imager (OLI) and Thermal Infrared Sensor (TIRS) along with Aqua Moderate Resolution Imaging Spectroradiometer (MODIS) data. UHEAT 2.0 offers rapid, easy, accessible, and efficient heat-related information to users.</w:t>
      </w:r>
    </w:p>
    <w:p w:rsidRPr="001D79EE" w:rsidR="001D79EE" w:rsidP="001D79EE" w:rsidRDefault="001D79EE" w14:paraId="16994B0A" w14:textId="77777777">
      <w:pPr>
        <w:rPr>
          <w:rFonts w:ascii="Garamond" w:hAnsi="Garamond"/>
          <w:sz w:val="22"/>
        </w:rPr>
      </w:pPr>
    </w:p>
    <w:p w:rsidRPr="001D79EE" w:rsidR="001D79EE" w:rsidP="427F59CB" w:rsidRDefault="001D79EE" w14:paraId="51FF74EE" w14:textId="55232C19">
      <w:pPr>
        <w:rPr>
          <w:rFonts w:ascii="Garamond" w:hAnsi="Garamond"/>
          <w:b/>
          <w:bCs/>
          <w:color w:val="C00000"/>
          <w:sz w:val="22"/>
        </w:rPr>
      </w:pPr>
      <w:r w:rsidRPr="427F59CB">
        <w:rPr>
          <w:rFonts w:ascii="Garamond" w:hAnsi="Garamond"/>
          <w:b/>
          <w:bCs/>
          <w:sz w:val="22"/>
        </w:rPr>
        <w:t>Earth Observations &amp; End Products Overview</w:t>
      </w:r>
      <w:r w:rsidRPr="427F59CB" w:rsidR="6E7C2D87">
        <w:rPr>
          <w:rFonts w:ascii="Garamond" w:hAnsi="Garamond"/>
          <w:b/>
          <w:bCs/>
          <w:sz w:val="22"/>
        </w:rPr>
        <w:t xml:space="preserve"> </w:t>
      </w:r>
    </w:p>
    <w:tbl>
      <w:tblPr>
        <w:tblW w:w="93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175"/>
        <w:gridCol w:w="2583"/>
        <w:gridCol w:w="4597"/>
      </w:tblGrid>
      <w:tr w:rsidRPr="001D79EE" w:rsidR="001D79EE" w:rsidTr="300FAD7B" w14:paraId="0A08C566" w14:textId="77777777">
        <w:tc>
          <w:tcPr>
            <w:tcW w:w="2175"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1D79EE" w:rsidP="6BC52D99" w:rsidRDefault="001D79EE" w14:paraId="3694977D" w14:textId="77777777">
            <w:pPr>
              <w:rPr>
                <w:rFonts w:ascii="Garamond" w:hAnsi="Garamond"/>
                <w:b/>
                <w:bCs/>
                <w:color w:val="FFFFFF" w:themeColor="background1"/>
                <w:sz w:val="22"/>
              </w:rPr>
            </w:pPr>
            <w:r w:rsidRPr="6BC52D99">
              <w:rPr>
                <w:rFonts w:ascii="Garamond" w:hAnsi="Garamond"/>
                <w:b/>
                <w:bCs/>
                <w:color w:val="FFFFFF" w:themeColor="background1"/>
                <w:sz w:val="22"/>
              </w:rPr>
              <w:t>Platform &amp; Sensor</w:t>
            </w:r>
          </w:p>
        </w:tc>
        <w:tc>
          <w:tcPr>
            <w:tcW w:w="2583"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1D79EE" w:rsidP="3FFF6782" w:rsidRDefault="02B5D1B8" w14:paraId="7D846C0D" w14:textId="2B54109C">
            <w:pPr>
              <w:rPr>
                <w:rFonts w:ascii="Garamond" w:hAnsi="Garamond"/>
                <w:b/>
                <w:bCs/>
                <w:color w:val="FFFFFF" w:themeColor="background1"/>
                <w:sz w:val="22"/>
              </w:rPr>
            </w:pPr>
            <w:r w:rsidRPr="3FFF6782">
              <w:rPr>
                <w:rFonts w:ascii="Garamond" w:hAnsi="Garamond"/>
                <w:b/>
                <w:bCs/>
                <w:color w:val="FFFFFF" w:themeColor="background1"/>
                <w:sz w:val="22"/>
              </w:rPr>
              <w:t>Parameters</w:t>
            </w:r>
          </w:p>
        </w:tc>
        <w:tc>
          <w:tcPr>
            <w:tcW w:w="4597"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1D79EE" w:rsidP="427F59CB" w:rsidRDefault="001D79EE" w14:paraId="5C32202A" w14:textId="77777777">
            <w:pPr>
              <w:rPr>
                <w:rFonts w:ascii="Garamond" w:hAnsi="Garamond"/>
                <w:b/>
                <w:bCs/>
                <w:color w:val="FFFFFF" w:themeColor="background1"/>
                <w:sz w:val="22"/>
              </w:rPr>
            </w:pPr>
            <w:r w:rsidRPr="427F59CB">
              <w:rPr>
                <w:rFonts w:ascii="Garamond" w:hAnsi="Garamond"/>
                <w:b/>
                <w:bCs/>
                <w:color w:val="FFFFFF" w:themeColor="background1"/>
                <w:sz w:val="22"/>
              </w:rPr>
              <w:t>Use</w:t>
            </w:r>
          </w:p>
        </w:tc>
      </w:tr>
      <w:tr w:rsidRPr="001D79EE" w:rsidR="001D79EE" w:rsidTr="300FAD7B" w14:paraId="7AEDA495" w14:textId="77777777">
        <w:tc>
          <w:tcPr>
            <w:tcW w:w="2175" w:type="dxa"/>
            <w:tcBorders>
              <w:top w:val="single" w:color="auto" w:sz="4" w:space="0"/>
              <w:left w:val="single" w:color="auto" w:sz="4" w:space="0"/>
              <w:bottom w:val="single" w:color="auto" w:sz="4" w:space="0"/>
              <w:right w:val="single" w:color="auto" w:sz="4" w:space="0"/>
            </w:tcBorders>
            <w:tcMar/>
            <w:hideMark/>
          </w:tcPr>
          <w:p w:rsidRPr="001D79EE" w:rsidR="001D79EE" w:rsidP="2626C552" w:rsidRDefault="2F687062" w14:paraId="24CA27A6" w14:textId="77777777">
            <w:pPr>
              <w:rPr>
                <w:rFonts w:ascii="Garamond" w:hAnsi="Garamond"/>
                <w:b/>
                <w:bCs/>
                <w:sz w:val="22"/>
              </w:rPr>
            </w:pPr>
            <w:r w:rsidRPr="2626C552">
              <w:rPr>
                <w:rFonts w:ascii="Garamond" w:hAnsi="Garamond"/>
                <w:b/>
                <w:bCs/>
                <w:sz w:val="22"/>
              </w:rPr>
              <w:lastRenderedPageBreak/>
              <w:t>Aqua MODIS</w:t>
            </w:r>
          </w:p>
          <w:p w:rsidRPr="001D79EE" w:rsidR="001D79EE" w:rsidP="2626C552" w:rsidRDefault="001D79EE" w14:paraId="0D89A13D" w14:textId="168DFE29">
            <w:pPr>
              <w:rPr>
                <w:rFonts w:ascii="Garamond" w:hAnsi="Garamond"/>
                <w:b/>
                <w:bCs/>
                <w:sz w:val="22"/>
              </w:rPr>
            </w:pPr>
          </w:p>
        </w:tc>
        <w:tc>
          <w:tcPr>
            <w:tcW w:w="2583" w:type="dxa"/>
            <w:tcBorders>
              <w:top w:val="single" w:color="auto" w:sz="4" w:space="0"/>
              <w:left w:val="single" w:color="auto" w:sz="4" w:space="0"/>
              <w:bottom w:val="single" w:color="auto" w:sz="4" w:space="0"/>
              <w:right w:val="single" w:color="auto" w:sz="4" w:space="0"/>
            </w:tcBorders>
            <w:tcMar/>
            <w:hideMark/>
          </w:tcPr>
          <w:p w:rsidRPr="001D79EE" w:rsidR="001D79EE" w:rsidP="427F59CB" w:rsidRDefault="001D79EE" w14:paraId="73FB6A10" w14:textId="1D58301A">
            <w:pPr>
              <w:rPr>
                <w:rFonts w:ascii="Garamond" w:hAnsi="Garamond"/>
                <w:sz w:val="22"/>
              </w:rPr>
            </w:pPr>
            <w:r w:rsidRPr="427F59CB">
              <w:rPr>
                <w:rFonts w:ascii="Garamond" w:hAnsi="Garamond"/>
                <w:sz w:val="22"/>
              </w:rPr>
              <w:t>N</w:t>
            </w:r>
            <w:r w:rsidRPr="427F59CB" w:rsidR="7CD8970D">
              <w:rPr>
                <w:rFonts w:ascii="Garamond" w:hAnsi="Garamond"/>
                <w:sz w:val="22"/>
              </w:rPr>
              <w:t>ighttime Land Surface Temperature (LST)</w:t>
            </w:r>
          </w:p>
        </w:tc>
        <w:tc>
          <w:tcPr>
            <w:tcW w:w="4597" w:type="dxa"/>
            <w:tcBorders>
              <w:top w:val="single" w:color="auto" w:sz="4" w:space="0"/>
              <w:left w:val="single" w:color="auto" w:sz="4" w:space="0"/>
              <w:bottom w:val="single" w:color="auto" w:sz="4" w:space="0"/>
              <w:right w:val="single" w:color="auto" w:sz="4" w:space="0"/>
            </w:tcBorders>
            <w:tcMar/>
            <w:hideMark/>
          </w:tcPr>
          <w:p w:rsidRPr="001D79EE" w:rsidR="001D79EE" w:rsidP="300FAD7B" w:rsidRDefault="7444CB4F" w14:paraId="0F20DDE7" w14:textId="66A5ECA6">
            <w:pPr>
              <w:spacing w:line="259" w:lineRule="auto"/>
              <w:rPr>
                <w:rFonts w:ascii="Garamond" w:hAnsi="Garamond"/>
                <w:sz w:val="22"/>
                <w:szCs w:val="22"/>
              </w:rPr>
            </w:pPr>
            <w:r w:rsidRPr="300FAD7B" w:rsidR="3660885E">
              <w:rPr>
                <w:rFonts w:ascii="Garamond" w:hAnsi="Garamond"/>
                <w:sz w:val="22"/>
                <w:szCs w:val="22"/>
              </w:rPr>
              <w:t>Land surface temperatures</w:t>
            </w:r>
            <w:r w:rsidRPr="300FAD7B" w:rsidR="570A8E12">
              <w:rPr>
                <w:rFonts w:ascii="Garamond" w:hAnsi="Garamond"/>
                <w:sz w:val="22"/>
                <w:szCs w:val="22"/>
              </w:rPr>
              <w:t xml:space="preserve"> </w:t>
            </w:r>
            <w:r w:rsidRPr="300FAD7B" w:rsidR="30D376C2">
              <w:rPr>
                <w:rFonts w:ascii="Garamond" w:hAnsi="Garamond"/>
                <w:sz w:val="22"/>
                <w:szCs w:val="22"/>
              </w:rPr>
              <w:t>were</w:t>
            </w:r>
            <w:r w:rsidRPr="300FAD7B" w:rsidR="570A8E12">
              <w:rPr>
                <w:rFonts w:ascii="Garamond" w:hAnsi="Garamond"/>
                <w:sz w:val="22"/>
                <w:szCs w:val="22"/>
              </w:rPr>
              <w:t xml:space="preserve"> used to generate the Nighttime LST variable </w:t>
            </w:r>
            <w:r w:rsidRPr="300FAD7B" w:rsidR="1E5FD137">
              <w:rPr>
                <w:rFonts w:ascii="Garamond" w:hAnsi="Garamond"/>
                <w:sz w:val="22"/>
                <w:szCs w:val="22"/>
              </w:rPr>
              <w:t>included in</w:t>
            </w:r>
            <w:r w:rsidRPr="300FAD7B" w:rsidR="570A8E12">
              <w:rPr>
                <w:rFonts w:ascii="Garamond" w:hAnsi="Garamond"/>
                <w:sz w:val="22"/>
                <w:szCs w:val="22"/>
              </w:rPr>
              <w:t xml:space="preserve"> the Principal Component Analysis</w:t>
            </w:r>
            <w:r w:rsidRPr="300FAD7B" w:rsidR="6EFFA747">
              <w:rPr>
                <w:rFonts w:ascii="Garamond" w:hAnsi="Garamond"/>
                <w:sz w:val="22"/>
                <w:szCs w:val="22"/>
              </w:rPr>
              <w:t>.</w:t>
            </w:r>
          </w:p>
        </w:tc>
      </w:tr>
      <w:tr w:rsidRPr="001D79EE" w:rsidR="001D79EE" w:rsidTr="300FAD7B" w14:paraId="6E8D3C1E" w14:textId="77777777">
        <w:tc>
          <w:tcPr>
            <w:tcW w:w="2175" w:type="dxa"/>
            <w:tcBorders>
              <w:top w:val="single" w:color="auto" w:sz="4" w:space="0"/>
              <w:left w:val="single" w:color="auto" w:sz="4" w:space="0"/>
              <w:bottom w:val="single" w:color="auto" w:sz="4" w:space="0"/>
              <w:right w:val="single" w:color="auto" w:sz="4" w:space="0"/>
            </w:tcBorders>
            <w:tcMar/>
            <w:hideMark/>
          </w:tcPr>
          <w:p w:rsidRPr="001D79EE" w:rsidR="001D79EE" w:rsidP="427F59CB" w:rsidRDefault="2990C5A6" w14:paraId="09CFD4C7" w14:textId="4C40B0AF">
            <w:pPr>
              <w:rPr>
                <w:rFonts w:ascii="Garamond" w:hAnsi="Garamond"/>
                <w:b/>
                <w:bCs/>
                <w:sz w:val="22"/>
              </w:rPr>
            </w:pPr>
            <w:r w:rsidRPr="427F59CB">
              <w:rPr>
                <w:rFonts w:ascii="Garamond" w:hAnsi="Garamond"/>
                <w:b/>
                <w:bCs/>
                <w:sz w:val="22"/>
              </w:rPr>
              <w:t xml:space="preserve">Landsat </w:t>
            </w:r>
            <w:r w:rsidRPr="427F59CB" w:rsidR="3E0AE3F4">
              <w:rPr>
                <w:rFonts w:ascii="Garamond" w:hAnsi="Garamond"/>
                <w:b/>
                <w:bCs/>
                <w:sz w:val="22"/>
              </w:rPr>
              <w:t xml:space="preserve">8 </w:t>
            </w:r>
            <w:r w:rsidRPr="427F59CB" w:rsidR="4FF7F7B9">
              <w:rPr>
                <w:rFonts w:ascii="Garamond" w:hAnsi="Garamond"/>
                <w:b/>
                <w:bCs/>
                <w:sz w:val="22"/>
              </w:rPr>
              <w:t>OLI/TIRS</w:t>
            </w:r>
          </w:p>
        </w:tc>
        <w:tc>
          <w:tcPr>
            <w:tcW w:w="2583" w:type="dxa"/>
            <w:tcBorders>
              <w:top w:val="single" w:color="auto" w:sz="4" w:space="0"/>
              <w:left w:val="single" w:color="auto" w:sz="4" w:space="0"/>
              <w:bottom w:val="single" w:color="auto" w:sz="4" w:space="0"/>
              <w:right w:val="single" w:color="auto" w:sz="4" w:space="0"/>
            </w:tcBorders>
            <w:tcMar/>
            <w:hideMark/>
          </w:tcPr>
          <w:p w:rsidRPr="001D79EE" w:rsidR="001D79EE" w:rsidP="2BFEF2F9" w:rsidRDefault="128462C3" w14:paraId="05229875" w14:textId="61024869">
            <w:pPr>
              <w:rPr>
                <w:rFonts w:ascii="Garamond" w:hAnsi="Garamond"/>
                <w:sz w:val="22"/>
                <w:szCs w:val="22"/>
              </w:rPr>
            </w:pPr>
            <w:r w:rsidRPr="2BFEF2F9" w:rsidR="19C10648">
              <w:rPr>
                <w:rFonts w:ascii="Garamond" w:hAnsi="Garamond"/>
                <w:sz w:val="22"/>
                <w:szCs w:val="22"/>
              </w:rPr>
              <w:t xml:space="preserve">Albedo; Daytime Land Surface Temperature (LST); </w:t>
            </w:r>
            <w:r w:rsidRPr="2BFEF2F9" w:rsidR="4035FEF0">
              <w:rPr>
                <w:rFonts w:ascii="Garamond" w:hAnsi="Garamond"/>
                <w:sz w:val="22"/>
                <w:szCs w:val="22"/>
              </w:rPr>
              <w:t>Normalized Difference Built-up Index (NDBI); Normalized Difference Vegetation Index (NDVI)</w:t>
            </w:r>
          </w:p>
        </w:tc>
        <w:tc>
          <w:tcPr>
            <w:tcW w:w="4597" w:type="dxa"/>
            <w:tcBorders>
              <w:top w:val="single" w:color="auto" w:sz="4" w:space="0"/>
              <w:left w:val="single" w:color="auto" w:sz="4" w:space="0"/>
              <w:bottom w:val="single" w:color="auto" w:sz="4" w:space="0"/>
              <w:right w:val="single" w:color="auto" w:sz="4" w:space="0"/>
            </w:tcBorders>
            <w:tcMar/>
            <w:hideMark/>
          </w:tcPr>
          <w:p w:rsidRPr="001D79EE" w:rsidR="001D79EE" w:rsidP="300FAD7B" w:rsidRDefault="76935372" w14:paraId="1B3F82E5" w14:textId="6A15CD27">
            <w:pPr>
              <w:rPr>
                <w:rFonts w:ascii="Garamond" w:hAnsi="Garamond"/>
                <w:sz w:val="22"/>
                <w:szCs w:val="22"/>
              </w:rPr>
            </w:pPr>
            <w:r w:rsidRPr="300FAD7B" w:rsidR="78786496">
              <w:rPr>
                <w:rFonts w:ascii="Garamond" w:hAnsi="Garamond"/>
                <w:sz w:val="22"/>
                <w:szCs w:val="22"/>
              </w:rPr>
              <w:t xml:space="preserve">Surface reflectance data </w:t>
            </w:r>
            <w:r w:rsidRPr="300FAD7B" w:rsidR="7B0017CC">
              <w:rPr>
                <w:rFonts w:ascii="Garamond" w:hAnsi="Garamond"/>
                <w:sz w:val="22"/>
                <w:szCs w:val="22"/>
              </w:rPr>
              <w:t>were</w:t>
            </w:r>
            <w:r w:rsidRPr="300FAD7B" w:rsidR="7AAD74BA">
              <w:rPr>
                <w:rFonts w:ascii="Garamond" w:hAnsi="Garamond"/>
                <w:sz w:val="22"/>
                <w:szCs w:val="22"/>
              </w:rPr>
              <w:t xml:space="preserve"> used to generate the Daytime LST, NDBI, and NDVI </w:t>
            </w:r>
            <w:r w:rsidRPr="300FAD7B" w:rsidR="26F05587">
              <w:rPr>
                <w:rFonts w:ascii="Garamond" w:hAnsi="Garamond"/>
                <w:sz w:val="22"/>
                <w:szCs w:val="22"/>
              </w:rPr>
              <w:t xml:space="preserve">variables </w:t>
            </w:r>
            <w:r w:rsidRPr="300FAD7B" w:rsidR="49EB9148">
              <w:rPr>
                <w:rFonts w:ascii="Garamond" w:hAnsi="Garamond"/>
                <w:sz w:val="22"/>
                <w:szCs w:val="22"/>
              </w:rPr>
              <w:t xml:space="preserve">included in </w:t>
            </w:r>
            <w:r w:rsidRPr="300FAD7B" w:rsidR="7AAD74BA">
              <w:rPr>
                <w:rFonts w:ascii="Garamond" w:hAnsi="Garamond"/>
                <w:sz w:val="22"/>
                <w:szCs w:val="22"/>
              </w:rPr>
              <w:t>the PCA</w:t>
            </w:r>
            <w:r w:rsidRPr="300FAD7B" w:rsidR="454E456D">
              <w:rPr>
                <w:rFonts w:ascii="Garamond" w:hAnsi="Garamond"/>
                <w:sz w:val="22"/>
                <w:szCs w:val="22"/>
              </w:rPr>
              <w:t>.</w:t>
            </w:r>
            <w:r w:rsidRPr="300FAD7B" w:rsidR="3023BE2A">
              <w:rPr>
                <w:rFonts w:ascii="Garamond" w:hAnsi="Garamond"/>
                <w:sz w:val="22"/>
                <w:szCs w:val="22"/>
              </w:rPr>
              <w:t xml:space="preserve"> Future teams have the option </w:t>
            </w:r>
            <w:r w:rsidRPr="300FAD7B" w:rsidR="5A8C6E27">
              <w:rPr>
                <w:rFonts w:ascii="Garamond" w:hAnsi="Garamond"/>
                <w:sz w:val="22"/>
                <w:szCs w:val="22"/>
              </w:rPr>
              <w:t>of using Landsat 9 data once it is made available on Google Earth Engine.</w:t>
            </w:r>
          </w:p>
        </w:tc>
      </w:tr>
    </w:tbl>
    <w:p w:rsidRPr="001D79EE" w:rsidR="001D79EE" w:rsidP="6BC52D99" w:rsidRDefault="001D79EE" w14:paraId="349E91B2" w14:textId="6C5152D8">
      <w:pPr>
        <w:rPr>
          <w:rFonts w:ascii="Garamond" w:hAnsi="Garamond"/>
          <w:sz w:val="22"/>
        </w:rPr>
      </w:pPr>
    </w:p>
    <w:p w:rsidR="005E155F" w:rsidP="6BC52D99" w:rsidRDefault="005E155F" w14:paraId="7A7F9CA7" w14:textId="4F796683">
      <w:pPr>
        <w:rPr>
          <w:rFonts w:ascii="Garamond" w:hAnsi="Garamond"/>
          <w:sz w:val="22"/>
        </w:rPr>
      </w:pPr>
      <w:r w:rsidRPr="6BC52D99">
        <w:rPr>
          <w:rFonts w:ascii="Garamond" w:hAnsi="Garamond"/>
          <w:b/>
          <w:bCs/>
          <w:sz w:val="22"/>
        </w:rPr>
        <w:t>Ancillary Datasets:</w:t>
      </w:r>
    </w:p>
    <w:p w:rsidR="005E155F" w:rsidP="4403B2D5" w:rsidRDefault="005E155F" w14:paraId="1312603E" w14:textId="6B9EA0C8">
      <w:pPr>
        <w:pStyle w:val="ListParagraph"/>
        <w:numPr>
          <w:ilvl w:val="0"/>
          <w:numId w:val="18"/>
        </w:numPr>
        <w:rPr>
          <w:rFonts w:ascii="Garamond" w:hAnsi="Garamond" w:eastAsia="Garamond" w:cs="Garamond"/>
          <w:b/>
          <w:bCs/>
          <w:sz w:val="22"/>
        </w:rPr>
      </w:pPr>
      <w:r w:rsidRPr="427F59CB">
        <w:rPr>
          <w:rFonts w:ascii="Garamond" w:hAnsi="Garamond"/>
          <w:sz w:val="22"/>
        </w:rPr>
        <w:t>US Census Bureau, Five-Year American Community Survey by Census Tract 2014-20</w:t>
      </w:r>
      <w:r w:rsidRPr="427F59CB" w:rsidR="72601901">
        <w:rPr>
          <w:rFonts w:ascii="Garamond" w:hAnsi="Garamond"/>
          <w:sz w:val="22"/>
        </w:rPr>
        <w:t>2</w:t>
      </w:r>
      <w:r w:rsidRPr="427F59CB" w:rsidR="5492EACC">
        <w:rPr>
          <w:rFonts w:ascii="Garamond" w:hAnsi="Garamond"/>
          <w:sz w:val="22"/>
        </w:rPr>
        <w:t>0</w:t>
      </w:r>
      <w:r w:rsidRPr="427F59CB" w:rsidR="00D91BED">
        <w:rPr>
          <w:rFonts w:ascii="Garamond" w:hAnsi="Garamond"/>
          <w:sz w:val="22"/>
        </w:rPr>
        <w:t xml:space="preserve"> –</w:t>
      </w:r>
      <w:r w:rsidRPr="427F59CB" w:rsidR="72601901">
        <w:rPr>
          <w:rFonts w:ascii="Garamond" w:hAnsi="Garamond"/>
          <w:sz w:val="22"/>
        </w:rPr>
        <w:t xml:space="preserve"> </w:t>
      </w:r>
      <w:r w:rsidRPr="427F59CB" w:rsidR="00DA4B85">
        <w:rPr>
          <w:rFonts w:ascii="Garamond" w:hAnsi="Garamond"/>
          <w:sz w:val="22"/>
        </w:rPr>
        <w:t xml:space="preserve">These </w:t>
      </w:r>
      <w:r w:rsidRPr="427F59CB" w:rsidR="5B13B6A3">
        <w:rPr>
          <w:rFonts w:ascii="Garamond" w:hAnsi="Garamond"/>
          <w:sz w:val="22"/>
        </w:rPr>
        <w:t xml:space="preserve">data </w:t>
      </w:r>
      <w:r w:rsidRPr="427F59CB" w:rsidR="00DA4B85">
        <w:rPr>
          <w:rFonts w:ascii="Garamond" w:hAnsi="Garamond"/>
          <w:sz w:val="22"/>
        </w:rPr>
        <w:t xml:space="preserve">were </w:t>
      </w:r>
      <w:r w:rsidRPr="427F59CB" w:rsidR="5B13B6A3">
        <w:rPr>
          <w:rFonts w:ascii="Garamond" w:hAnsi="Garamond"/>
          <w:sz w:val="22"/>
        </w:rPr>
        <w:t>u</w:t>
      </w:r>
      <w:r w:rsidRPr="427F59CB" w:rsidR="72601901">
        <w:rPr>
          <w:rFonts w:ascii="Garamond" w:hAnsi="Garamond"/>
          <w:sz w:val="22"/>
        </w:rPr>
        <w:t xml:space="preserve">sed to generate socioeconomic variables </w:t>
      </w:r>
      <w:r w:rsidRPr="427F59CB" w:rsidR="48549A9B">
        <w:rPr>
          <w:rFonts w:ascii="Garamond" w:hAnsi="Garamond"/>
          <w:sz w:val="22"/>
        </w:rPr>
        <w:t>included in</w:t>
      </w:r>
      <w:r w:rsidRPr="427F59CB" w:rsidR="72601901">
        <w:rPr>
          <w:rFonts w:ascii="Garamond" w:hAnsi="Garamond"/>
          <w:sz w:val="22"/>
        </w:rPr>
        <w:t xml:space="preserve"> the PCA</w:t>
      </w:r>
    </w:p>
    <w:p w:rsidR="4382F53D" w:rsidP="427F59CB" w:rsidRDefault="4382F53D" w14:paraId="3025316B" w14:textId="221B087E">
      <w:pPr>
        <w:pStyle w:val="ListParagraph"/>
        <w:numPr>
          <w:ilvl w:val="0"/>
          <w:numId w:val="18"/>
        </w:numPr>
        <w:rPr>
          <w:b/>
          <w:bCs/>
          <w:sz w:val="22"/>
        </w:rPr>
      </w:pPr>
      <w:r w:rsidRPr="427F59CB">
        <w:rPr>
          <w:rFonts w:ascii="Garamond" w:hAnsi="Garamond"/>
          <w:sz w:val="22"/>
        </w:rPr>
        <w:t xml:space="preserve">US Geological Survey National </w:t>
      </w:r>
      <w:r w:rsidRPr="427F59CB" w:rsidR="00272DCF">
        <w:rPr>
          <w:rFonts w:ascii="Garamond" w:hAnsi="Garamond"/>
          <w:sz w:val="22"/>
        </w:rPr>
        <w:t xml:space="preserve">Land </w:t>
      </w:r>
      <w:r w:rsidRPr="427F59CB">
        <w:rPr>
          <w:rFonts w:ascii="Garamond" w:hAnsi="Garamond"/>
          <w:sz w:val="22"/>
        </w:rPr>
        <w:t xml:space="preserve">Cover Database (NLCD) </w:t>
      </w:r>
      <w:r w:rsidRPr="427F59CB" w:rsidR="00D91BED">
        <w:rPr>
          <w:rFonts w:ascii="Garamond" w:hAnsi="Garamond"/>
          <w:sz w:val="22"/>
        </w:rPr>
        <w:t>–</w:t>
      </w:r>
      <w:r w:rsidRPr="427F59CB">
        <w:rPr>
          <w:rFonts w:ascii="Garamond" w:hAnsi="Garamond"/>
          <w:sz w:val="22"/>
        </w:rPr>
        <w:t xml:space="preserve"> </w:t>
      </w:r>
      <w:r w:rsidRPr="427F59CB" w:rsidR="1CC8F696">
        <w:rPr>
          <w:rFonts w:ascii="Garamond" w:hAnsi="Garamond"/>
          <w:sz w:val="22"/>
        </w:rPr>
        <w:t>This database p</w:t>
      </w:r>
      <w:r w:rsidRPr="427F59CB">
        <w:rPr>
          <w:rFonts w:ascii="Garamond" w:hAnsi="Garamond"/>
          <w:sz w:val="22"/>
        </w:rPr>
        <w:t>rovided percent tree cover</w:t>
      </w:r>
      <w:r w:rsidRPr="427F59CB" w:rsidR="3958F8FD">
        <w:rPr>
          <w:rFonts w:ascii="Garamond" w:hAnsi="Garamond"/>
          <w:sz w:val="22"/>
        </w:rPr>
        <w:t>,</w:t>
      </w:r>
      <w:r w:rsidRPr="427F59CB">
        <w:rPr>
          <w:rFonts w:ascii="Garamond" w:hAnsi="Garamond"/>
          <w:sz w:val="22"/>
        </w:rPr>
        <w:t xml:space="preserve"> used as variables in the PCA</w:t>
      </w:r>
    </w:p>
    <w:p w:rsidR="427F59CB" w:rsidP="427F59CB" w:rsidRDefault="427F59CB" w14:paraId="2866013C" w14:textId="55D90FF2">
      <w:pPr>
        <w:pStyle w:val="ListParagraph"/>
        <w:numPr>
          <w:ilvl w:val="0"/>
          <w:numId w:val="18"/>
        </w:numPr>
        <w:rPr>
          <w:b/>
          <w:bCs/>
          <w:sz w:val="22"/>
        </w:rPr>
      </w:pPr>
      <w:r w:rsidRPr="427F59CB">
        <w:rPr>
          <w:rFonts w:ascii="Garamond" w:hAnsi="Garamond"/>
          <w:sz w:val="22"/>
        </w:rPr>
        <w:t>The Global Impervious Surface Area (GISA) Dataset – This dataset supplied impervious surface data used to generate the imperviousness variable, used in the PCA</w:t>
      </w:r>
    </w:p>
    <w:p w:rsidR="6BC52D99" w:rsidP="6BC52D99" w:rsidRDefault="6BC52D99" w14:paraId="58A62403" w14:textId="274B74C2">
      <w:pPr>
        <w:rPr>
          <w:rFonts w:ascii="Garamond" w:hAnsi="Garamond"/>
          <w:b/>
          <w:bCs/>
          <w:i/>
          <w:iCs/>
          <w:sz w:val="22"/>
        </w:rPr>
      </w:pPr>
    </w:p>
    <w:p w:rsidRPr="001D79EE" w:rsidR="001D79EE" w:rsidP="6BC52D99" w:rsidRDefault="001D79EE" w14:paraId="1667BDF6" w14:textId="39630F13">
      <w:pPr>
        <w:rPr>
          <w:rFonts w:ascii="Garamond" w:hAnsi="Garamond"/>
          <w:b/>
          <w:bCs/>
          <w:color w:val="C00000"/>
          <w:sz w:val="22"/>
        </w:rPr>
      </w:pPr>
      <w:r w:rsidRPr="6BC52D99">
        <w:rPr>
          <w:rFonts w:ascii="Garamond" w:hAnsi="Garamond"/>
          <w:b/>
          <w:bCs/>
          <w:sz w:val="22"/>
        </w:rPr>
        <w:t>Software &amp; Scripting:</w:t>
      </w:r>
      <w:r w:rsidRPr="6BC52D99" w:rsidR="0AD9A101">
        <w:rPr>
          <w:rFonts w:ascii="Garamond" w:hAnsi="Garamond"/>
          <w:b/>
          <w:bCs/>
          <w:sz w:val="22"/>
        </w:rPr>
        <w:t xml:space="preserve"> </w:t>
      </w:r>
    </w:p>
    <w:p w:rsidRPr="001D79EE" w:rsidR="001D79EE" w:rsidP="617BF255" w:rsidRDefault="50AEBD0D" w14:paraId="24EF4E3A" w14:textId="30D6E1D3">
      <w:pPr>
        <w:numPr>
          <w:ilvl w:val="0"/>
          <w:numId w:val="29"/>
        </w:numPr>
        <w:rPr>
          <w:rFonts w:ascii="Garamond" w:hAnsi="Garamond" w:eastAsia="Garamond" w:cs="Garamond"/>
          <w:sz w:val="22"/>
        </w:rPr>
      </w:pPr>
      <w:r w:rsidRPr="427F59CB">
        <w:rPr>
          <w:rFonts w:ascii="Garamond" w:hAnsi="Garamond"/>
          <w:sz w:val="22"/>
        </w:rPr>
        <w:t>Google Earth Engine</w:t>
      </w:r>
      <w:r w:rsidRPr="427F59CB" w:rsidR="001D79EE">
        <w:rPr>
          <w:rFonts w:ascii="Garamond" w:hAnsi="Garamond"/>
          <w:sz w:val="22"/>
        </w:rPr>
        <w:t xml:space="preserve"> API – </w:t>
      </w:r>
      <w:r w:rsidRPr="427F59CB" w:rsidR="1F803FF7">
        <w:rPr>
          <w:rFonts w:ascii="Garamond" w:hAnsi="Garamond" w:eastAsia="Garamond" w:cs="Garamond"/>
          <w:sz w:val="22"/>
        </w:rPr>
        <w:t>Generat</w:t>
      </w:r>
      <w:r w:rsidRPr="427F59CB" w:rsidR="054CD493">
        <w:rPr>
          <w:rFonts w:ascii="Garamond" w:hAnsi="Garamond" w:eastAsia="Garamond" w:cs="Garamond"/>
          <w:sz w:val="22"/>
        </w:rPr>
        <w:t>ing</w:t>
      </w:r>
      <w:r w:rsidRPr="427F59CB" w:rsidR="1F803FF7">
        <w:rPr>
          <w:rFonts w:ascii="Garamond" w:hAnsi="Garamond" w:eastAsia="Garamond" w:cs="Garamond"/>
          <w:sz w:val="22"/>
        </w:rPr>
        <w:t xml:space="preserve"> Landsat 8</w:t>
      </w:r>
      <w:r w:rsidRPr="427F59CB" w:rsidR="427F59CB">
        <w:rPr>
          <w:rFonts w:ascii="Garamond" w:hAnsi="Garamond" w:eastAsia="Garamond" w:cs="Garamond"/>
          <w:sz w:val="22"/>
        </w:rPr>
        <w:t xml:space="preserve"> OLI driven environmental variables (Albedo, NDVI, NDWI, and NDBI) and </w:t>
      </w:r>
      <w:r w:rsidRPr="427F59CB" w:rsidR="1F803FF7">
        <w:rPr>
          <w:rFonts w:ascii="Garamond" w:hAnsi="Garamond" w:eastAsia="Garamond" w:cs="Garamond"/>
          <w:sz w:val="22"/>
        </w:rPr>
        <w:t xml:space="preserve">Landsat 8 TIRS </w:t>
      </w:r>
      <w:r w:rsidRPr="427F59CB" w:rsidR="1E320820">
        <w:rPr>
          <w:rFonts w:ascii="Garamond" w:hAnsi="Garamond" w:eastAsia="Garamond" w:cs="Garamond"/>
          <w:sz w:val="22"/>
        </w:rPr>
        <w:t xml:space="preserve">Daytime </w:t>
      </w:r>
      <w:r w:rsidRPr="427F59CB" w:rsidR="1F803FF7">
        <w:rPr>
          <w:rFonts w:ascii="Garamond" w:hAnsi="Garamond" w:eastAsia="Garamond" w:cs="Garamond"/>
          <w:sz w:val="22"/>
        </w:rPr>
        <w:t>LST data</w:t>
      </w:r>
      <w:r w:rsidRPr="427F59CB" w:rsidR="24146C62">
        <w:rPr>
          <w:rFonts w:ascii="Garamond" w:hAnsi="Garamond" w:eastAsia="Garamond" w:cs="Garamond"/>
          <w:sz w:val="22"/>
        </w:rPr>
        <w:t xml:space="preserve"> and Aqua MODIS </w:t>
      </w:r>
      <w:r w:rsidRPr="427F59CB" w:rsidR="3EA39779">
        <w:rPr>
          <w:rFonts w:ascii="Garamond" w:hAnsi="Garamond" w:eastAsia="Garamond" w:cs="Garamond"/>
          <w:sz w:val="22"/>
        </w:rPr>
        <w:t xml:space="preserve">Nighttime LST data </w:t>
      </w:r>
      <w:r w:rsidRPr="427F59CB" w:rsidR="1F803FF7">
        <w:rPr>
          <w:rFonts w:ascii="Garamond" w:hAnsi="Garamond" w:eastAsia="Garamond" w:cs="Garamond"/>
          <w:sz w:val="22"/>
        </w:rPr>
        <w:t xml:space="preserve">for urban heat contribution variables </w:t>
      </w:r>
    </w:p>
    <w:p w:rsidRPr="001D79EE" w:rsidR="001D79EE" w:rsidP="300FAD7B" w:rsidRDefault="1E4A0E2B" w14:paraId="7E55F1B9" w14:textId="01A0C7FD">
      <w:pPr>
        <w:numPr>
          <w:ilvl w:val="0"/>
          <w:numId w:val="29"/>
        </w:numPr>
        <w:rPr>
          <w:rFonts w:ascii="Garamond" w:hAnsi="Garamond" w:eastAsia="Garamond" w:cs="Garamond"/>
          <w:sz w:val="22"/>
          <w:szCs w:val="22"/>
        </w:rPr>
      </w:pPr>
      <w:r w:rsidRPr="300FAD7B" w:rsidR="1E4A0E2B">
        <w:rPr>
          <w:rFonts w:ascii="Garamond" w:hAnsi="Garamond" w:eastAsia="Garamond" w:cs="Garamond"/>
          <w:sz w:val="22"/>
          <w:szCs w:val="22"/>
        </w:rPr>
        <w:t xml:space="preserve">Python 3.8.8 </w:t>
      </w:r>
      <w:r w:rsidRPr="300FAD7B" w:rsidR="1E4A0E2B">
        <w:rPr>
          <w:rFonts w:ascii="Garamond" w:hAnsi="Garamond"/>
          <w:sz w:val="22"/>
          <w:szCs w:val="22"/>
        </w:rPr>
        <w:t>– Scripting for data acq</w:t>
      </w:r>
      <w:r w:rsidRPr="300FAD7B" w:rsidR="1E4A0E2B">
        <w:rPr>
          <w:rFonts w:ascii="Garamond" w:hAnsi="Garamond"/>
          <w:sz w:val="22"/>
          <w:szCs w:val="22"/>
        </w:rPr>
        <w:t>ui</w:t>
      </w:r>
      <w:r w:rsidRPr="300FAD7B" w:rsidR="1E4A0E2B">
        <w:rPr>
          <w:rFonts w:ascii="Garamond" w:hAnsi="Garamond"/>
          <w:sz w:val="22"/>
          <w:szCs w:val="22"/>
        </w:rPr>
        <w:t xml:space="preserve">sition from </w:t>
      </w:r>
      <w:r w:rsidRPr="300FAD7B" w:rsidR="67DA2CA3">
        <w:rPr>
          <w:rFonts w:ascii="Garamond" w:hAnsi="Garamond" w:eastAsia="Garamond" w:cs="Garamond"/>
          <w:sz w:val="22"/>
          <w:szCs w:val="22"/>
        </w:rPr>
        <w:t>American Community Survey</w:t>
      </w:r>
      <w:r w:rsidRPr="300FAD7B" w:rsidR="537599E2">
        <w:rPr>
          <w:rFonts w:ascii="Garamond" w:hAnsi="Garamond" w:eastAsia="Garamond" w:cs="Garamond"/>
          <w:sz w:val="22"/>
          <w:szCs w:val="22"/>
        </w:rPr>
        <w:t>,</w:t>
      </w:r>
      <w:r w:rsidRPr="300FAD7B" w:rsidR="67DA2CA3">
        <w:rPr>
          <w:rFonts w:ascii="Garamond" w:hAnsi="Garamond" w:eastAsia="Garamond" w:cs="Garamond"/>
          <w:sz w:val="22"/>
          <w:szCs w:val="22"/>
        </w:rPr>
        <w:t xml:space="preserve"> PCA implementation</w:t>
      </w:r>
      <w:r w:rsidRPr="300FAD7B" w:rsidR="6AFB67E3">
        <w:rPr>
          <w:rFonts w:ascii="Garamond" w:hAnsi="Garamond" w:eastAsia="Garamond" w:cs="Garamond"/>
          <w:sz w:val="22"/>
          <w:szCs w:val="22"/>
        </w:rPr>
        <w:t xml:space="preserve"> </w:t>
      </w:r>
      <w:r w:rsidRPr="300FAD7B" w:rsidR="45566FE4">
        <w:rPr>
          <w:rFonts w:ascii="Garamond" w:hAnsi="Garamond" w:eastAsia="Garamond" w:cs="Garamond"/>
          <w:sz w:val="22"/>
          <w:szCs w:val="22"/>
        </w:rPr>
        <w:t>and b</w:t>
      </w:r>
      <w:r w:rsidRPr="300FAD7B" w:rsidR="45566FE4">
        <w:rPr>
          <w:rFonts w:ascii="Garamond" w:hAnsi="Garamond" w:eastAsia="Garamond" w:cs="Garamond"/>
          <w:sz w:val="22"/>
          <w:szCs w:val="22"/>
        </w:rPr>
        <w:t>ui</w:t>
      </w:r>
      <w:r w:rsidRPr="300FAD7B" w:rsidR="45566FE4">
        <w:rPr>
          <w:rFonts w:ascii="Garamond" w:hAnsi="Garamond" w:eastAsia="Garamond" w:cs="Garamond"/>
          <w:sz w:val="22"/>
          <w:szCs w:val="22"/>
        </w:rPr>
        <w:t>lding a user interface</w:t>
      </w:r>
    </w:p>
    <w:p w:rsidR="427F59CB" w:rsidP="427F59CB" w:rsidRDefault="427F59CB" w14:paraId="59952397" w14:textId="093CD2D0">
      <w:pPr>
        <w:rPr>
          <w:rFonts w:ascii="Garamond" w:hAnsi="Garamond" w:eastAsia="Garamond" w:cs="Garamond"/>
          <w:sz w:val="22"/>
        </w:rPr>
      </w:pPr>
    </w:p>
    <w:p w:rsidRPr="001D79EE" w:rsidR="001D79EE" w:rsidP="4C5A68B7" w:rsidRDefault="001D79EE" w14:paraId="422753F9" w14:textId="2DC14283">
      <w:pPr>
        <w:rPr>
          <w:rFonts w:ascii="Garamond" w:hAnsi="Garamond"/>
          <w:b/>
          <w:bCs/>
          <w:color w:val="C00000"/>
          <w:sz w:val="22"/>
        </w:rPr>
      </w:pPr>
      <w:r w:rsidRPr="4C5A68B7">
        <w:rPr>
          <w:rFonts w:ascii="Garamond" w:hAnsi="Garamond"/>
          <w:b/>
          <w:bCs/>
          <w:sz w:val="22"/>
        </w:rPr>
        <w:t>End Products:</w:t>
      </w:r>
      <w:r w:rsidRPr="4C5A68B7" w:rsidR="3829B95A">
        <w:rPr>
          <w:rFonts w:ascii="Garamond" w:hAnsi="Garamond"/>
          <w:b/>
          <w:bCs/>
          <w:sz w:val="22"/>
        </w:rPr>
        <w:t xml:space="preserve"> </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1D79EE" w:rsidR="001D79EE" w:rsidTr="427F59CB" w14:paraId="04A56210" w14:textId="77777777">
        <w:tc>
          <w:tcPr>
            <w:tcW w:w="2160" w:type="dxa"/>
            <w:tcBorders>
              <w:top w:val="single" w:color="auto" w:sz="4" w:space="0"/>
              <w:left w:val="single" w:color="auto" w:sz="4" w:space="0"/>
              <w:bottom w:val="single" w:color="auto" w:sz="4" w:space="0"/>
              <w:right w:val="single" w:color="auto" w:sz="4" w:space="0"/>
            </w:tcBorders>
            <w:shd w:val="clear" w:color="auto" w:fill="0B6FA1"/>
            <w:vAlign w:val="center"/>
            <w:hideMark/>
          </w:tcPr>
          <w:p w:rsidRPr="001D79EE" w:rsidR="001D79EE" w:rsidP="001D79EE" w:rsidRDefault="001D79EE" w14:paraId="79CD4468" w14:textId="77777777">
            <w:pPr>
              <w:rPr>
                <w:rFonts w:ascii="Garamond" w:hAnsi="Garamond"/>
                <w:b/>
                <w:bCs/>
                <w:color w:val="FFFFFF" w:themeColor="background1"/>
                <w:sz w:val="22"/>
              </w:rPr>
            </w:pPr>
            <w:r w:rsidRPr="001D79EE">
              <w:rPr>
                <w:rFonts w:ascii="Garamond" w:hAnsi="Garamond"/>
                <w:b/>
                <w:bCs/>
                <w:color w:val="FFFFFF" w:themeColor="background1"/>
                <w:sz w:val="22"/>
              </w:rPr>
              <w:t>End Product</w:t>
            </w:r>
          </w:p>
        </w:tc>
        <w:tc>
          <w:tcPr>
            <w:tcW w:w="3240" w:type="dxa"/>
            <w:tcBorders>
              <w:top w:val="single" w:color="auto" w:sz="4" w:space="0"/>
              <w:left w:val="single" w:color="auto" w:sz="4" w:space="0"/>
              <w:bottom w:val="single" w:color="auto" w:sz="4" w:space="0"/>
              <w:right w:val="single" w:color="auto" w:sz="4" w:space="0"/>
            </w:tcBorders>
            <w:shd w:val="clear" w:color="auto" w:fill="0B6FA1"/>
            <w:vAlign w:val="center"/>
            <w:hideMark/>
          </w:tcPr>
          <w:p w:rsidRPr="001D79EE" w:rsidR="001D79EE" w:rsidP="001D79EE" w:rsidRDefault="001D79EE" w14:paraId="52C63886" w14:textId="77777777">
            <w:pPr>
              <w:rPr>
                <w:rFonts w:ascii="Garamond" w:hAnsi="Garamond"/>
                <w:b/>
                <w:bCs/>
                <w:color w:val="FFFFFF" w:themeColor="background1"/>
                <w:sz w:val="22"/>
              </w:rPr>
            </w:pPr>
            <w:r w:rsidRPr="001D79EE">
              <w:rPr>
                <w:rFonts w:ascii="Garamond" w:hAnsi="Garamond"/>
                <w:b/>
                <w:bCs/>
                <w:color w:val="FFFFFF" w:themeColor="background1"/>
                <w:sz w:val="22"/>
              </w:rPr>
              <w:t xml:space="preserve">Earth Observations Used </w:t>
            </w:r>
          </w:p>
        </w:tc>
        <w:tc>
          <w:tcPr>
            <w:tcW w:w="2880" w:type="dxa"/>
            <w:tcBorders>
              <w:top w:val="single" w:color="auto" w:sz="4" w:space="0"/>
              <w:left w:val="single" w:color="auto" w:sz="4" w:space="0"/>
              <w:bottom w:val="single" w:color="auto" w:sz="4" w:space="0"/>
              <w:right w:val="single" w:color="auto" w:sz="4" w:space="0"/>
            </w:tcBorders>
            <w:shd w:val="clear" w:color="auto" w:fill="0B6FA1"/>
            <w:vAlign w:val="center"/>
            <w:hideMark/>
          </w:tcPr>
          <w:p w:rsidRPr="001D79EE" w:rsidR="001D79EE" w:rsidP="427F59CB" w:rsidRDefault="001D79EE" w14:paraId="19735881" w14:textId="4D156472">
            <w:pPr>
              <w:rPr>
                <w:rFonts w:ascii="Garamond" w:hAnsi="Garamond"/>
                <w:b/>
                <w:bCs/>
                <w:color w:val="FFFFFF" w:themeColor="background1"/>
                <w:sz w:val="22"/>
              </w:rPr>
            </w:pPr>
            <w:r w:rsidRPr="427F59CB">
              <w:rPr>
                <w:rFonts w:ascii="Garamond" w:hAnsi="Garamond"/>
                <w:b/>
                <w:bCs/>
                <w:color w:val="FFFFFF" w:themeColor="background1"/>
                <w:sz w:val="22"/>
              </w:rPr>
              <w:t>Benefit &amp; Use</w:t>
            </w:r>
          </w:p>
        </w:tc>
        <w:tc>
          <w:tcPr>
            <w:tcW w:w="1080" w:type="dxa"/>
            <w:tcBorders>
              <w:top w:val="single" w:color="auto" w:sz="4" w:space="0"/>
              <w:left w:val="single" w:color="auto" w:sz="4" w:space="0"/>
              <w:bottom w:val="single" w:color="auto" w:sz="4" w:space="0"/>
              <w:right w:val="single" w:color="auto" w:sz="4" w:space="0"/>
            </w:tcBorders>
            <w:shd w:val="clear" w:color="auto" w:fill="0B6FA1"/>
            <w:hideMark/>
          </w:tcPr>
          <w:p w:rsidRPr="001D79EE" w:rsidR="001D79EE" w:rsidP="001D79EE" w:rsidRDefault="001D79EE" w14:paraId="79170EF2" w14:textId="77777777">
            <w:pPr>
              <w:rPr>
                <w:rFonts w:ascii="Garamond" w:hAnsi="Garamond"/>
                <w:b/>
                <w:bCs/>
                <w:color w:val="FFFFFF" w:themeColor="background1"/>
                <w:sz w:val="22"/>
              </w:rPr>
            </w:pPr>
            <w:r w:rsidRPr="001D79EE">
              <w:rPr>
                <w:rFonts w:ascii="Garamond" w:hAnsi="Garamond"/>
                <w:b/>
                <w:bCs/>
                <w:color w:val="FFFFFF" w:themeColor="background1"/>
                <w:sz w:val="22"/>
              </w:rPr>
              <w:t>Software Release Category</w:t>
            </w:r>
          </w:p>
        </w:tc>
      </w:tr>
      <w:tr w:rsidRPr="001D79EE" w:rsidR="001D79EE" w:rsidTr="427F59CB" w14:paraId="71A4D30D" w14:textId="77777777">
        <w:tc>
          <w:tcPr>
            <w:tcW w:w="2160" w:type="dxa"/>
            <w:tcBorders>
              <w:top w:val="single" w:color="auto" w:sz="4" w:space="0"/>
              <w:left w:val="single" w:color="auto" w:sz="4" w:space="0"/>
              <w:bottom w:val="single" w:color="auto" w:sz="4" w:space="0"/>
              <w:right w:val="single" w:color="auto" w:sz="4" w:space="0"/>
            </w:tcBorders>
            <w:hideMark/>
          </w:tcPr>
          <w:p w:rsidRPr="001D79EE" w:rsidR="001D79EE" w:rsidP="50D30C6C" w:rsidRDefault="29AF6752" w14:paraId="0ABD2CB7" w14:textId="71F7BB58">
            <w:pPr>
              <w:spacing w:line="259" w:lineRule="auto"/>
              <w:rPr>
                <w:rFonts w:ascii="Garamond" w:hAnsi="Garamond"/>
                <w:b/>
                <w:bCs/>
                <w:sz w:val="22"/>
              </w:rPr>
            </w:pPr>
            <w:r w:rsidRPr="427F59CB">
              <w:rPr>
                <w:rFonts w:ascii="Garamond" w:hAnsi="Garamond"/>
                <w:b/>
                <w:bCs/>
                <w:sz w:val="22"/>
              </w:rPr>
              <w:t>Urban Heat Exposure Assessment Tool</w:t>
            </w:r>
            <w:r w:rsidRPr="427F59CB" w:rsidR="7FBAD8F3">
              <w:rPr>
                <w:rFonts w:ascii="Garamond" w:hAnsi="Garamond"/>
                <w:b/>
                <w:bCs/>
                <w:sz w:val="22"/>
              </w:rPr>
              <w:t xml:space="preserve"> (</w:t>
            </w:r>
            <w:bookmarkStart w:name="_Int_Tcp31cqV" w:id="3"/>
            <w:r w:rsidRPr="427F59CB" w:rsidR="7FBAD8F3">
              <w:rPr>
                <w:rFonts w:ascii="Garamond" w:hAnsi="Garamond"/>
                <w:b/>
                <w:bCs/>
                <w:sz w:val="22"/>
              </w:rPr>
              <w:t xml:space="preserve">UHEAT)  </w:t>
            </w:r>
            <w:bookmarkEnd w:id="3"/>
          </w:p>
        </w:tc>
        <w:tc>
          <w:tcPr>
            <w:tcW w:w="3240" w:type="dxa"/>
            <w:tcBorders>
              <w:top w:val="single" w:color="auto" w:sz="4" w:space="0"/>
              <w:left w:val="single" w:color="auto" w:sz="4" w:space="0"/>
              <w:bottom w:val="single" w:color="auto" w:sz="4" w:space="0"/>
              <w:right w:val="single" w:color="auto" w:sz="4" w:space="0"/>
            </w:tcBorders>
            <w:hideMark/>
          </w:tcPr>
          <w:p w:rsidRPr="001D79EE" w:rsidR="001D79EE" w:rsidP="6BC52D99" w:rsidRDefault="230EDF4D" w14:paraId="30E72672" w14:textId="178D5636">
            <w:pPr>
              <w:spacing w:line="259" w:lineRule="auto"/>
              <w:rPr>
                <w:rFonts w:ascii="Garamond" w:hAnsi="Garamond"/>
                <w:sz w:val="22"/>
              </w:rPr>
            </w:pPr>
            <w:r w:rsidRPr="6BC52D99">
              <w:rPr>
                <w:rFonts w:ascii="Garamond" w:hAnsi="Garamond"/>
                <w:sz w:val="22"/>
              </w:rPr>
              <w:t>Aqua MODIS</w:t>
            </w:r>
          </w:p>
          <w:p w:rsidRPr="001D79EE" w:rsidR="001D79EE" w:rsidP="50D30C6C" w:rsidRDefault="5B2EF4F7" w14:paraId="2A03A135" w14:textId="2EA2C9B1">
            <w:pPr>
              <w:spacing w:line="259" w:lineRule="auto"/>
              <w:rPr>
                <w:rFonts w:ascii="Garamond" w:hAnsi="Garamond"/>
                <w:sz w:val="22"/>
              </w:rPr>
            </w:pPr>
            <w:r w:rsidRPr="50D30C6C">
              <w:rPr>
                <w:rFonts w:ascii="Garamond" w:hAnsi="Garamond"/>
                <w:sz w:val="22"/>
              </w:rPr>
              <w:t>Landsat</w:t>
            </w:r>
            <w:r w:rsidRPr="50D30C6C" w:rsidR="00DA4B85">
              <w:rPr>
                <w:rFonts w:ascii="Garamond" w:hAnsi="Garamond"/>
                <w:sz w:val="22"/>
              </w:rPr>
              <w:t xml:space="preserve"> 8 OLI/TIRS</w:t>
            </w:r>
          </w:p>
          <w:p w:rsidRPr="001D79EE" w:rsidR="001D79EE" w:rsidP="50D30C6C" w:rsidRDefault="001D79EE" w14:paraId="573A7081" w14:textId="4A629426">
            <w:pPr>
              <w:spacing w:line="259" w:lineRule="auto"/>
              <w:rPr>
                <w:rFonts w:ascii="Garamond" w:hAnsi="Garamond"/>
                <w:sz w:val="22"/>
              </w:rPr>
            </w:pPr>
          </w:p>
        </w:tc>
        <w:tc>
          <w:tcPr>
            <w:tcW w:w="2880" w:type="dxa"/>
            <w:tcBorders>
              <w:top w:val="single" w:color="auto" w:sz="4" w:space="0"/>
              <w:left w:val="single" w:color="auto" w:sz="4" w:space="0"/>
              <w:bottom w:val="single" w:color="auto" w:sz="4" w:space="0"/>
              <w:right w:val="single" w:color="auto" w:sz="4" w:space="0"/>
            </w:tcBorders>
            <w:hideMark/>
          </w:tcPr>
          <w:p w:rsidRPr="001D79EE" w:rsidR="001D79EE" w:rsidP="0DCFF3D3" w:rsidRDefault="1CE92A4A" w14:paraId="77FAF63A" w14:textId="0EBB3BA7">
            <w:pPr>
              <w:rPr>
                <w:rFonts w:ascii="Garamond" w:hAnsi="Garamond"/>
                <w:sz w:val="22"/>
              </w:rPr>
            </w:pPr>
            <w:r w:rsidRPr="427F59CB">
              <w:rPr>
                <w:rFonts w:ascii="Garamond" w:hAnsi="Garamond"/>
                <w:sz w:val="22"/>
              </w:rPr>
              <w:t>End-users will be able to use this tool to asses</w:t>
            </w:r>
            <w:r w:rsidRPr="427F59CB" w:rsidR="12038C55">
              <w:rPr>
                <w:rFonts w:ascii="Garamond" w:hAnsi="Garamond"/>
                <w:sz w:val="22"/>
              </w:rPr>
              <w:t>s</w:t>
            </w:r>
            <w:r w:rsidRPr="427F59CB">
              <w:rPr>
                <w:rFonts w:ascii="Garamond" w:hAnsi="Garamond"/>
                <w:sz w:val="22"/>
              </w:rPr>
              <w:t xml:space="preserve"> heat exposure and vulnerability within their</w:t>
            </w:r>
            <w:r w:rsidRPr="427F59CB" w:rsidR="6276AA3D">
              <w:rPr>
                <w:rFonts w:ascii="Garamond" w:hAnsi="Garamond"/>
                <w:sz w:val="22"/>
              </w:rPr>
              <w:t xml:space="preserve"> cities on</w:t>
            </w:r>
            <w:r w:rsidRPr="427F59CB" w:rsidR="62792164">
              <w:rPr>
                <w:rFonts w:ascii="Garamond" w:hAnsi="Garamond"/>
                <w:sz w:val="22"/>
              </w:rPr>
              <w:t xml:space="preserve"> a census tract scale. </w:t>
            </w:r>
            <w:r w:rsidRPr="427F59CB" w:rsidR="410A6BB6">
              <w:rPr>
                <w:rFonts w:ascii="Garamond" w:hAnsi="Garamond"/>
                <w:sz w:val="22"/>
              </w:rPr>
              <w:t>This information can then be used to inform</w:t>
            </w:r>
            <w:r w:rsidRPr="427F59CB" w:rsidR="13903FD5">
              <w:rPr>
                <w:rFonts w:ascii="Garamond" w:hAnsi="Garamond"/>
                <w:sz w:val="22"/>
              </w:rPr>
              <w:t xml:space="preserve"> the development of</w:t>
            </w:r>
            <w:r w:rsidRPr="427F59CB" w:rsidR="410A6BB6">
              <w:rPr>
                <w:rFonts w:ascii="Garamond" w:hAnsi="Garamond"/>
                <w:sz w:val="22"/>
              </w:rPr>
              <w:t xml:space="preserve"> targeted heat risk mitigation strateg</w:t>
            </w:r>
            <w:r w:rsidRPr="427F59CB" w:rsidR="21072E46">
              <w:rPr>
                <w:rFonts w:ascii="Garamond" w:hAnsi="Garamond"/>
                <w:sz w:val="22"/>
              </w:rPr>
              <w:t>ies.</w:t>
            </w:r>
          </w:p>
        </w:tc>
        <w:tc>
          <w:tcPr>
            <w:tcW w:w="1080" w:type="dxa"/>
            <w:tcBorders>
              <w:top w:val="single" w:color="auto" w:sz="4" w:space="0"/>
              <w:left w:val="single" w:color="auto" w:sz="4" w:space="0"/>
              <w:bottom w:val="single" w:color="auto" w:sz="4" w:space="0"/>
              <w:right w:val="single" w:color="auto" w:sz="4" w:space="0"/>
            </w:tcBorders>
            <w:hideMark/>
          </w:tcPr>
          <w:p w:rsidRPr="001D79EE" w:rsidR="001D79EE" w:rsidP="6BC52D99" w:rsidRDefault="58256045" w14:paraId="6218EF65" w14:textId="1429D2EF">
            <w:pPr>
              <w:rPr>
                <w:rFonts w:ascii="Garamond" w:hAnsi="Garamond"/>
                <w:sz w:val="22"/>
              </w:rPr>
            </w:pPr>
            <w:r w:rsidRPr="6BC52D99">
              <w:rPr>
                <w:rFonts w:ascii="Garamond" w:hAnsi="Garamond"/>
                <w:sz w:val="22"/>
              </w:rPr>
              <w:t>V</w:t>
            </w:r>
          </w:p>
        </w:tc>
      </w:tr>
      <w:tr w:rsidRPr="001D79EE" w:rsidR="001D79EE" w:rsidTr="427F59CB" w14:paraId="7FDA8EB6" w14:textId="77777777">
        <w:tc>
          <w:tcPr>
            <w:tcW w:w="2160" w:type="dxa"/>
            <w:tcBorders>
              <w:top w:val="single" w:color="auto" w:sz="4" w:space="0"/>
              <w:left w:val="single" w:color="auto" w:sz="4" w:space="0"/>
              <w:bottom w:val="single" w:color="auto" w:sz="4" w:space="0"/>
              <w:right w:val="single" w:color="auto" w:sz="4" w:space="0"/>
            </w:tcBorders>
            <w:hideMark/>
          </w:tcPr>
          <w:p w:rsidRPr="001D79EE" w:rsidR="001D79EE" w:rsidP="6BC52D99" w:rsidRDefault="53C623E3" w14:paraId="5B418000" w14:textId="41484E20">
            <w:pPr>
              <w:rPr>
                <w:rFonts w:ascii="Garamond" w:hAnsi="Garamond"/>
                <w:b/>
                <w:bCs/>
                <w:sz w:val="22"/>
              </w:rPr>
            </w:pPr>
            <w:r w:rsidRPr="6BC52D99">
              <w:rPr>
                <w:rFonts w:ascii="Garamond" w:hAnsi="Garamond"/>
                <w:b/>
                <w:bCs/>
                <w:sz w:val="22"/>
              </w:rPr>
              <w:t>UHEAT 2.0 User Guide</w:t>
            </w:r>
          </w:p>
        </w:tc>
        <w:tc>
          <w:tcPr>
            <w:tcW w:w="3240" w:type="dxa"/>
            <w:tcBorders>
              <w:top w:val="single" w:color="auto" w:sz="4" w:space="0"/>
              <w:left w:val="single" w:color="auto" w:sz="4" w:space="0"/>
              <w:bottom w:val="single" w:color="auto" w:sz="4" w:space="0"/>
              <w:right w:val="single" w:color="auto" w:sz="4" w:space="0"/>
            </w:tcBorders>
          </w:tcPr>
          <w:p w:rsidRPr="001D79EE" w:rsidR="001D79EE" w:rsidP="6BC52D99" w:rsidRDefault="53C623E3" w14:paraId="7AD85797" w14:textId="551A793E">
            <w:pPr>
              <w:rPr>
                <w:rFonts w:ascii="Garamond" w:hAnsi="Garamond"/>
                <w:sz w:val="22"/>
              </w:rPr>
            </w:pPr>
            <w:r w:rsidRPr="6BC52D99">
              <w:rPr>
                <w:rFonts w:ascii="Garamond" w:hAnsi="Garamond"/>
                <w:sz w:val="22"/>
              </w:rPr>
              <w:t>N/A</w:t>
            </w:r>
          </w:p>
        </w:tc>
        <w:tc>
          <w:tcPr>
            <w:tcW w:w="2880" w:type="dxa"/>
            <w:tcBorders>
              <w:top w:val="single" w:color="auto" w:sz="4" w:space="0"/>
              <w:left w:val="single" w:color="auto" w:sz="4" w:space="0"/>
              <w:bottom w:val="single" w:color="auto" w:sz="4" w:space="0"/>
              <w:right w:val="single" w:color="auto" w:sz="4" w:space="0"/>
            </w:tcBorders>
          </w:tcPr>
          <w:p w:rsidRPr="001D79EE" w:rsidR="001D79EE" w:rsidP="0DCFF3D3" w:rsidRDefault="3AD03934" w14:paraId="58A522A8" w14:textId="77249193">
            <w:pPr>
              <w:rPr>
                <w:rFonts w:ascii="Garamond" w:hAnsi="Garamond"/>
                <w:sz w:val="22"/>
              </w:rPr>
            </w:pPr>
            <w:r w:rsidRPr="4403B2D5">
              <w:rPr>
                <w:rFonts w:ascii="Garamond" w:hAnsi="Garamond"/>
                <w:sz w:val="22"/>
              </w:rPr>
              <w:t xml:space="preserve">This guide will </w:t>
            </w:r>
            <w:r w:rsidRPr="4403B2D5" w:rsidR="46AC51CB">
              <w:rPr>
                <w:rFonts w:ascii="Garamond" w:hAnsi="Garamond"/>
                <w:sz w:val="22"/>
              </w:rPr>
              <w:t>provide comprehensive instruction</w:t>
            </w:r>
            <w:r w:rsidRPr="4403B2D5" w:rsidR="3D88024C">
              <w:rPr>
                <w:rFonts w:ascii="Garamond" w:hAnsi="Garamond"/>
                <w:sz w:val="22"/>
              </w:rPr>
              <w:t>s</w:t>
            </w:r>
            <w:r w:rsidRPr="4403B2D5" w:rsidR="46AC51CB">
              <w:rPr>
                <w:rFonts w:ascii="Garamond" w:hAnsi="Garamond"/>
                <w:sz w:val="22"/>
              </w:rPr>
              <w:t xml:space="preserve"> on how to download and use UHEAT. </w:t>
            </w:r>
          </w:p>
        </w:tc>
        <w:tc>
          <w:tcPr>
            <w:tcW w:w="1080" w:type="dxa"/>
            <w:tcBorders>
              <w:top w:val="single" w:color="auto" w:sz="4" w:space="0"/>
              <w:left w:val="single" w:color="auto" w:sz="4" w:space="0"/>
              <w:bottom w:val="single" w:color="auto" w:sz="4" w:space="0"/>
              <w:right w:val="single" w:color="auto" w:sz="4" w:space="0"/>
            </w:tcBorders>
          </w:tcPr>
          <w:p w:rsidRPr="001D79EE" w:rsidR="001D79EE" w:rsidP="50D30C6C" w:rsidRDefault="1B8EB221" w14:paraId="522F68F6" w14:textId="7BF7EE9C">
            <w:pPr>
              <w:rPr>
                <w:rFonts w:ascii="Garamond" w:hAnsi="Garamond"/>
                <w:sz w:val="22"/>
              </w:rPr>
            </w:pPr>
            <w:r w:rsidRPr="50D30C6C">
              <w:rPr>
                <w:rFonts w:ascii="Garamond" w:hAnsi="Garamond"/>
                <w:sz w:val="22"/>
              </w:rPr>
              <w:t>N/A</w:t>
            </w:r>
          </w:p>
        </w:tc>
      </w:tr>
      <w:tr w:rsidR="6BC52D99" w:rsidTr="427F59CB" w14:paraId="0F1CEFF4" w14:textId="77777777">
        <w:tc>
          <w:tcPr>
            <w:tcW w:w="2160" w:type="dxa"/>
            <w:tcBorders>
              <w:top w:val="single" w:color="auto" w:sz="4" w:space="0"/>
              <w:left w:val="single" w:color="auto" w:sz="4" w:space="0"/>
              <w:bottom w:val="single" w:color="auto" w:sz="4" w:space="0"/>
              <w:right w:val="single" w:color="auto" w:sz="4" w:space="0"/>
            </w:tcBorders>
            <w:hideMark/>
          </w:tcPr>
          <w:p w:rsidR="16713C5C" w:rsidP="6BC52D99" w:rsidRDefault="16713C5C" w14:paraId="3049B76D" w14:textId="46753253">
            <w:pPr>
              <w:rPr>
                <w:rFonts w:ascii="Garamond" w:hAnsi="Garamond"/>
                <w:b/>
                <w:bCs/>
                <w:sz w:val="22"/>
              </w:rPr>
            </w:pPr>
            <w:r w:rsidRPr="6BC52D99">
              <w:rPr>
                <w:rFonts w:ascii="Garamond" w:hAnsi="Garamond"/>
                <w:b/>
                <w:bCs/>
                <w:sz w:val="22"/>
              </w:rPr>
              <w:t xml:space="preserve">UHEAT </w:t>
            </w:r>
            <w:r w:rsidRPr="6BC52D99" w:rsidR="4F009CC1">
              <w:rPr>
                <w:rFonts w:ascii="Garamond" w:hAnsi="Garamond"/>
                <w:b/>
                <w:bCs/>
                <w:sz w:val="22"/>
              </w:rPr>
              <w:t xml:space="preserve">2.0 </w:t>
            </w:r>
            <w:r w:rsidRPr="6BC52D99">
              <w:rPr>
                <w:rFonts w:ascii="Garamond" w:hAnsi="Garamond"/>
                <w:b/>
                <w:bCs/>
                <w:sz w:val="22"/>
              </w:rPr>
              <w:t>How-To Video</w:t>
            </w:r>
          </w:p>
        </w:tc>
        <w:tc>
          <w:tcPr>
            <w:tcW w:w="3240" w:type="dxa"/>
            <w:tcBorders>
              <w:top w:val="single" w:color="auto" w:sz="4" w:space="0"/>
              <w:left w:val="single" w:color="auto" w:sz="4" w:space="0"/>
              <w:bottom w:val="single" w:color="auto" w:sz="4" w:space="0"/>
              <w:right w:val="single" w:color="auto" w:sz="4" w:space="0"/>
            </w:tcBorders>
          </w:tcPr>
          <w:p w:rsidR="16713C5C" w:rsidP="6BC52D99" w:rsidRDefault="16713C5C" w14:paraId="50126030" w14:textId="1CD39B4B">
            <w:pPr>
              <w:rPr>
                <w:rFonts w:ascii="Garamond" w:hAnsi="Garamond"/>
                <w:sz w:val="22"/>
              </w:rPr>
            </w:pPr>
            <w:r w:rsidRPr="6BC52D99">
              <w:rPr>
                <w:rFonts w:ascii="Garamond" w:hAnsi="Garamond"/>
                <w:sz w:val="22"/>
              </w:rPr>
              <w:t>N/A</w:t>
            </w:r>
          </w:p>
        </w:tc>
        <w:tc>
          <w:tcPr>
            <w:tcW w:w="2880" w:type="dxa"/>
            <w:tcBorders>
              <w:top w:val="single" w:color="auto" w:sz="4" w:space="0"/>
              <w:left w:val="single" w:color="auto" w:sz="4" w:space="0"/>
              <w:bottom w:val="single" w:color="auto" w:sz="4" w:space="0"/>
              <w:right w:val="single" w:color="auto" w:sz="4" w:space="0"/>
            </w:tcBorders>
          </w:tcPr>
          <w:p w:rsidR="3777D2DE" w:rsidP="0DCFF3D3" w:rsidRDefault="3777D2DE" w14:paraId="226BEC5D" w14:textId="5D8D68C8">
            <w:pPr>
              <w:rPr>
                <w:rFonts w:ascii="Garamond" w:hAnsi="Garamond"/>
                <w:sz w:val="22"/>
              </w:rPr>
            </w:pPr>
            <w:r w:rsidRPr="0DCFF3D3">
              <w:rPr>
                <w:rFonts w:ascii="Garamond" w:hAnsi="Garamond"/>
                <w:sz w:val="22"/>
              </w:rPr>
              <w:t xml:space="preserve">This video will </w:t>
            </w:r>
            <w:r w:rsidRPr="0DCFF3D3" w:rsidR="12607D51">
              <w:rPr>
                <w:rFonts w:ascii="Garamond" w:hAnsi="Garamond"/>
                <w:sz w:val="22"/>
              </w:rPr>
              <w:t xml:space="preserve">provide a </w:t>
            </w:r>
            <w:r w:rsidRPr="0DCFF3D3" w:rsidR="44A0BFBD">
              <w:rPr>
                <w:rFonts w:ascii="Garamond" w:hAnsi="Garamond"/>
                <w:sz w:val="22"/>
              </w:rPr>
              <w:t xml:space="preserve">step-by-step </w:t>
            </w:r>
            <w:r w:rsidRPr="0DCFF3D3" w:rsidR="12607D51">
              <w:rPr>
                <w:rFonts w:ascii="Garamond" w:hAnsi="Garamond"/>
                <w:sz w:val="22"/>
              </w:rPr>
              <w:t>demonstration of how to operate UHEAT.</w:t>
            </w:r>
          </w:p>
        </w:tc>
        <w:tc>
          <w:tcPr>
            <w:tcW w:w="1080" w:type="dxa"/>
            <w:tcBorders>
              <w:top w:val="single" w:color="auto" w:sz="4" w:space="0"/>
              <w:left w:val="single" w:color="auto" w:sz="4" w:space="0"/>
              <w:bottom w:val="single" w:color="auto" w:sz="4" w:space="0"/>
              <w:right w:val="single" w:color="auto" w:sz="4" w:space="0"/>
            </w:tcBorders>
          </w:tcPr>
          <w:p w:rsidR="6BC52D99" w:rsidP="50D30C6C" w:rsidRDefault="00272DCF" w14:paraId="590C97D4" w14:textId="706749F3">
            <w:pPr>
              <w:rPr>
                <w:rFonts w:ascii="Garamond" w:hAnsi="Garamond"/>
                <w:sz w:val="22"/>
              </w:rPr>
            </w:pPr>
            <w:r w:rsidRPr="50D30C6C">
              <w:rPr>
                <w:rFonts w:ascii="Garamond" w:hAnsi="Garamond"/>
                <w:sz w:val="22"/>
              </w:rPr>
              <w:t>N/A</w:t>
            </w:r>
          </w:p>
        </w:tc>
      </w:tr>
    </w:tbl>
    <w:p w:rsidR="001D79EE" w:rsidP="427F59CB" w:rsidRDefault="001D79EE" w14:paraId="2C270C2F" w14:textId="375212B2">
      <w:pPr>
        <w:rPr>
          <w:rFonts w:ascii="Garamond" w:hAnsi="Garamond"/>
          <w:sz w:val="22"/>
        </w:rPr>
      </w:pPr>
    </w:p>
    <w:p w:rsidR="427F59CB" w:rsidP="427F59CB" w:rsidRDefault="427F59CB" w14:paraId="37980D4B" w14:textId="23BFD688">
      <w:pPr>
        <w:rPr>
          <w:rFonts w:ascii="Garamond" w:hAnsi="Garamond" w:eastAsia="Garamond" w:cs="Garamond"/>
          <w:b/>
          <w:bCs/>
          <w:color w:val="000000" w:themeColor="text1"/>
          <w:sz w:val="24"/>
          <w:szCs w:val="24"/>
        </w:rPr>
      </w:pPr>
    </w:p>
    <w:p w:rsidR="427F59CB" w:rsidP="427F59CB" w:rsidRDefault="427F59CB" w14:paraId="1775C969" w14:textId="0213C639">
      <w:pPr>
        <w:rPr>
          <w:rFonts w:ascii="Garamond" w:hAnsi="Garamond" w:eastAsia="Garamond" w:cs="Garamond"/>
          <w:color w:val="000000" w:themeColor="text1"/>
          <w:sz w:val="24"/>
          <w:szCs w:val="24"/>
        </w:rPr>
      </w:pPr>
      <w:r w:rsidRPr="427F59CB">
        <w:rPr>
          <w:rFonts w:ascii="Garamond" w:hAnsi="Garamond" w:eastAsia="Garamond" w:cs="Garamond"/>
          <w:b/>
          <w:bCs/>
          <w:color w:val="000000" w:themeColor="text1"/>
          <w:sz w:val="24"/>
          <w:szCs w:val="24"/>
        </w:rPr>
        <w:t xml:space="preserve">Project Reflections </w:t>
      </w:r>
      <w:r w:rsidRPr="427F59CB">
        <w:rPr>
          <w:rFonts w:ascii="Garamond" w:hAnsi="Garamond" w:eastAsia="Garamond" w:cs="Garamond"/>
          <w:color w:val="000000" w:themeColor="text1"/>
          <w:sz w:val="24"/>
          <w:szCs w:val="24"/>
        </w:rPr>
        <w:t>(to be completed at the end of the term)</w:t>
      </w:r>
    </w:p>
    <w:p w:rsidR="427F59CB" w:rsidP="427F59CB" w:rsidRDefault="427F59CB" w14:paraId="09E7A70B" w14:textId="112B6310">
      <w:pPr>
        <w:ind w:left="720" w:hanging="720"/>
        <w:rPr>
          <w:rFonts w:ascii="Garamond" w:hAnsi="Garamond" w:eastAsia="Garamond" w:cs="Garamond"/>
          <w:color w:val="000000" w:themeColor="text1"/>
          <w:sz w:val="22"/>
        </w:rPr>
      </w:pPr>
      <w:r w:rsidRPr="427F59CB">
        <w:rPr>
          <w:rFonts w:ascii="Garamond" w:hAnsi="Garamond" w:eastAsia="Garamond" w:cs="Garamond"/>
          <w:b/>
          <w:bCs/>
          <w:color w:val="000000" w:themeColor="text1"/>
          <w:sz w:val="22"/>
        </w:rPr>
        <w:t xml:space="preserve">Does the team consider this project to be successful? </w:t>
      </w:r>
    </w:p>
    <w:p w:rsidR="427F59CB" w:rsidP="427F59CB" w:rsidRDefault="427F59CB" w14:paraId="211C90FC" w14:textId="5FDDF808">
      <w:pPr>
        <w:rPr>
          <w:rFonts w:ascii="Garamond" w:hAnsi="Garamond" w:eastAsia="Garamond" w:cs="Garamond"/>
          <w:color w:val="000000" w:themeColor="text1"/>
          <w:sz w:val="22"/>
        </w:rPr>
      </w:pPr>
      <w:r w:rsidRPr="427F59CB">
        <w:rPr>
          <w:rFonts w:ascii="Garamond" w:hAnsi="Garamond" w:eastAsia="Garamond" w:cs="Garamond"/>
          <w:color w:val="000000" w:themeColor="text1"/>
          <w:sz w:val="22"/>
        </w:rPr>
        <w:t xml:space="preserve">We consider this project to be successful, as we reached every goal we had set for ourselves at the start of the term. We converted the R portion of UHEAT 1.0 to Python, integrated the GEE Python API, and built a user interface. Of course, there were a few sub-goals we did not achieve. This included using an alternative to PCA, building the tool to allow users to upload their own data, and changing how scores are calculated to account for differences between climate zones. We also did not test the tool on as many cities as we had hoped to. There simply wasn’t enough time in the term for us to pursue every idea that came up, but there was </w:t>
      </w:r>
      <w:r w:rsidRPr="427F59CB">
        <w:rPr>
          <w:rFonts w:ascii="Garamond" w:hAnsi="Garamond" w:eastAsia="Garamond" w:cs="Garamond"/>
          <w:i/>
          <w:iCs/>
          <w:color w:val="000000" w:themeColor="text1"/>
          <w:sz w:val="22"/>
        </w:rPr>
        <w:t>just</w:t>
      </w:r>
      <w:r w:rsidRPr="427F59CB">
        <w:rPr>
          <w:rFonts w:ascii="Garamond" w:hAnsi="Garamond" w:eastAsia="Garamond" w:cs="Garamond"/>
          <w:color w:val="000000" w:themeColor="text1"/>
          <w:sz w:val="22"/>
        </w:rPr>
        <w:t xml:space="preserve"> enough time to address our main goals. </w:t>
      </w:r>
    </w:p>
    <w:p w:rsidR="427F59CB" w:rsidP="427F59CB" w:rsidRDefault="427F59CB" w14:paraId="426A51EB" w14:textId="4564EF5C">
      <w:pPr>
        <w:rPr>
          <w:rFonts w:ascii="Garamond" w:hAnsi="Garamond" w:eastAsia="Garamond" w:cs="Garamond"/>
          <w:color w:val="000000" w:themeColor="text1"/>
          <w:sz w:val="22"/>
        </w:rPr>
      </w:pPr>
    </w:p>
    <w:p w:rsidR="427F59CB" w:rsidP="427F59CB" w:rsidRDefault="427F59CB" w14:paraId="0D09B1A2" w14:textId="7EC51C2B">
      <w:pPr>
        <w:rPr>
          <w:rFonts w:ascii="Garamond" w:hAnsi="Garamond" w:eastAsia="Garamond" w:cs="Garamond"/>
          <w:color w:val="000000" w:themeColor="text1"/>
          <w:sz w:val="22"/>
        </w:rPr>
      </w:pPr>
      <w:r w:rsidRPr="427F59CB">
        <w:rPr>
          <w:rFonts w:ascii="Garamond" w:hAnsi="Garamond" w:eastAsia="Garamond" w:cs="Garamond"/>
          <w:b/>
          <w:bCs/>
          <w:color w:val="000000" w:themeColor="text1"/>
          <w:sz w:val="22"/>
        </w:rPr>
        <w:t xml:space="preserve">If you had the opportunity to do this project again, what would you do differently? </w:t>
      </w:r>
    </w:p>
    <w:p w:rsidR="427F59CB" w:rsidP="427F59CB" w:rsidRDefault="427F59CB" w14:paraId="5B63499C" w14:textId="21047797">
      <w:pPr>
        <w:rPr>
          <w:rFonts w:ascii="Garamond" w:hAnsi="Garamond" w:eastAsia="Garamond" w:cs="Garamond"/>
          <w:color w:val="000000" w:themeColor="text1"/>
          <w:sz w:val="22"/>
        </w:rPr>
      </w:pPr>
      <w:r w:rsidRPr="427F59CB">
        <w:rPr>
          <w:rFonts w:ascii="Garamond" w:hAnsi="Garamond" w:eastAsia="Garamond" w:cs="Garamond"/>
          <w:color w:val="000000" w:themeColor="text1"/>
          <w:sz w:val="22"/>
        </w:rPr>
        <w:t>If we had the opportunity to do the project again, we would have pursued an alternative to the Principal Component Analysis – perhaps hotspot analysis, as Blake Steiner suggested. We would have further generalized UHEAT by investigating variable relationship differences between climate zones. It might have also been worth looking into different measures for heat vulnerability and heat exposure, as there are multiple methods used in this field. Finally, we would collect more datasets to test UHEAT on. We had planned to test the tool on a number of cities, but did not get to do this in the end.</w:t>
      </w:r>
    </w:p>
    <w:p w:rsidR="427F59CB" w:rsidP="427F59CB" w:rsidRDefault="427F59CB" w14:paraId="5BA3DB0E" w14:textId="1B161E99">
      <w:pPr>
        <w:rPr>
          <w:rFonts w:ascii="Garamond" w:hAnsi="Garamond" w:eastAsia="Garamond" w:cs="Garamond"/>
          <w:color w:val="000000" w:themeColor="text1"/>
          <w:sz w:val="22"/>
        </w:rPr>
      </w:pPr>
    </w:p>
    <w:p w:rsidR="427F59CB" w:rsidP="427F59CB" w:rsidRDefault="427F59CB" w14:paraId="52ADB23A" w14:textId="46A09971">
      <w:pPr>
        <w:rPr>
          <w:rFonts w:ascii="Garamond" w:hAnsi="Garamond" w:eastAsia="Garamond" w:cs="Garamond"/>
          <w:color w:val="000000" w:themeColor="text1"/>
          <w:sz w:val="22"/>
        </w:rPr>
      </w:pPr>
      <w:r w:rsidRPr="427F59CB">
        <w:rPr>
          <w:rFonts w:ascii="Garamond" w:hAnsi="Garamond" w:eastAsia="Garamond" w:cs="Garamond"/>
          <w:b/>
          <w:bCs/>
          <w:color w:val="000000" w:themeColor="text1"/>
          <w:sz w:val="22"/>
        </w:rPr>
        <w:t xml:space="preserve">Do you have any recommendations for future teams pursuing a similar project to consider? </w:t>
      </w:r>
    </w:p>
    <w:p w:rsidR="427F59CB" w:rsidP="300FAD7B" w:rsidRDefault="427F59CB" w14:paraId="1647ADFF" w14:textId="608D8B74">
      <w:pPr>
        <w:rPr>
          <w:rFonts w:ascii="Garamond" w:hAnsi="Garamond" w:eastAsia="Garamond" w:cs="Garamond"/>
          <w:color w:val="000000" w:themeColor="text1"/>
          <w:sz w:val="22"/>
          <w:szCs w:val="22"/>
        </w:rPr>
      </w:pPr>
      <w:r w:rsidRPr="300FAD7B" w:rsidR="427F59CB">
        <w:rPr>
          <w:rFonts w:ascii="Garamond" w:hAnsi="Garamond" w:eastAsia="Garamond" w:cs="Garamond"/>
          <w:color w:val="000000" w:themeColor="text1" w:themeTint="FF" w:themeShade="FF"/>
          <w:sz w:val="22"/>
          <w:szCs w:val="22"/>
        </w:rPr>
        <w:t xml:space="preserve">We highly recommended using aspects of the </w:t>
      </w:r>
      <w:r w:rsidRPr="300FAD7B" w:rsidR="427F59CB">
        <w:rPr>
          <w:rFonts w:ascii="Garamond" w:hAnsi="Garamond" w:eastAsia="Garamond" w:cs="Garamond"/>
          <w:color w:val="000000" w:themeColor="text1" w:themeTint="FF" w:themeShade="FF"/>
          <w:sz w:val="22"/>
          <w:szCs w:val="22"/>
        </w:rPr>
        <w:t xml:space="preserve">"Agile" </w:t>
      </w:r>
      <w:r w:rsidRPr="300FAD7B" w:rsidR="427F59CB">
        <w:rPr>
          <w:rFonts w:ascii="Garamond" w:hAnsi="Garamond" w:eastAsia="Garamond" w:cs="Garamond"/>
          <w:color w:val="000000" w:themeColor="text1" w:themeTint="FF" w:themeShade="FF"/>
          <w:sz w:val="22"/>
          <w:szCs w:val="22"/>
        </w:rPr>
        <w:t>software development system, including breaking the term into sprints and assigning well-defined roles and tasks to team members. We also recommend compiling test data sets early in the term to better integrate consistent testing into development. Finally, we recommend investigating alternative heat score calculations early on (i.e., regional variation, variable selection, PCA alternatives), to at least determine if pursuing them is feasible.</w:t>
      </w:r>
    </w:p>
    <w:p w:rsidR="427F59CB" w:rsidP="427F59CB" w:rsidRDefault="427F59CB" w14:paraId="0E9FDF2D" w14:textId="411FAF60">
      <w:pPr>
        <w:rPr>
          <w:rFonts w:ascii="Garamond" w:hAnsi="Garamond" w:eastAsia="Garamond" w:cs="Garamond"/>
          <w:color w:val="000000" w:themeColor="text1"/>
          <w:sz w:val="22"/>
        </w:rPr>
      </w:pPr>
    </w:p>
    <w:p w:rsidR="427F59CB" w:rsidP="427F59CB" w:rsidRDefault="427F59CB" w14:paraId="7E4667D3" w14:textId="726ABA04">
      <w:pPr>
        <w:rPr>
          <w:rFonts w:ascii="Garamond" w:hAnsi="Garamond" w:eastAsia="Garamond" w:cs="Garamond"/>
          <w:color w:val="000000" w:themeColor="text1"/>
          <w:sz w:val="22"/>
        </w:rPr>
      </w:pPr>
      <w:r w:rsidRPr="427F59CB">
        <w:rPr>
          <w:rFonts w:ascii="Garamond" w:hAnsi="Garamond" w:eastAsia="Garamond" w:cs="Garamond"/>
          <w:b/>
          <w:bCs/>
          <w:color w:val="000000" w:themeColor="text1"/>
          <w:sz w:val="22"/>
          <w:u w:val="single"/>
        </w:rPr>
        <w:t>NASA Earth Observation Data</w:t>
      </w:r>
    </w:p>
    <w:p w:rsidR="427F59CB" w:rsidP="427F59CB" w:rsidRDefault="427F59CB" w14:paraId="6FBD9B0D" w14:textId="19005896">
      <w:pPr>
        <w:rPr>
          <w:rFonts w:ascii="Garamond" w:hAnsi="Garamond" w:eastAsia="Garamond" w:cs="Garamond"/>
          <w:color w:val="000000" w:themeColor="text1"/>
          <w:sz w:val="22"/>
        </w:rPr>
      </w:pPr>
      <w:r w:rsidRPr="427F59CB">
        <w:rPr>
          <w:rFonts w:ascii="Garamond" w:hAnsi="Garamond" w:eastAsia="Garamond" w:cs="Garamond"/>
          <w:color w:val="000000" w:themeColor="text1"/>
          <w:sz w:val="22"/>
        </w:rPr>
        <w:t>Aqua MODIS (</w:t>
      </w:r>
      <w:hyperlink r:id="rId11">
        <w:r w:rsidRPr="427F59CB">
          <w:rPr>
            <w:rStyle w:val="Hyperlink"/>
            <w:rFonts w:ascii="Garamond" w:hAnsi="Garamond" w:eastAsia="Garamond" w:cs="Garamond"/>
            <w:sz w:val="22"/>
          </w:rPr>
          <w:t>https://doi.org/10.5067/MODIS/MOD11A1.006</w:t>
        </w:r>
      </w:hyperlink>
      <w:r w:rsidRPr="427F59CB">
        <w:rPr>
          <w:rFonts w:ascii="Garamond" w:hAnsi="Garamond" w:eastAsia="Garamond" w:cs="Garamond"/>
          <w:color w:val="000000" w:themeColor="text1"/>
          <w:sz w:val="22"/>
        </w:rPr>
        <w:t xml:space="preserve"> </w:t>
      </w:r>
    </w:p>
    <w:p w:rsidR="427F59CB" w:rsidP="427F59CB" w:rsidRDefault="427F59CB" w14:paraId="37B10A96" w14:textId="22640CD9">
      <w:pPr>
        <w:pStyle w:val="ListParagraph"/>
        <w:numPr>
          <w:ilvl w:val="0"/>
          <w:numId w:val="2"/>
        </w:numPr>
        <w:rPr>
          <w:rFonts w:ascii="Garamond" w:hAnsi="Garamond" w:eastAsia="Garamond" w:cs="Garamond"/>
          <w:b/>
          <w:bCs/>
          <w:color w:val="000000" w:themeColor="text1"/>
          <w:sz w:val="22"/>
        </w:rPr>
      </w:pPr>
      <w:r w:rsidRPr="427F59CB">
        <w:rPr>
          <w:rFonts w:ascii="Garamond" w:hAnsi="Garamond" w:eastAsia="Garamond" w:cs="Garamond"/>
          <w:b/>
          <w:bCs/>
          <w:color w:val="000000" w:themeColor="text1"/>
          <w:sz w:val="22"/>
        </w:rPr>
        <w:t>Source</w:t>
      </w:r>
      <w:r w:rsidRPr="427F59CB">
        <w:rPr>
          <w:rFonts w:ascii="Garamond" w:hAnsi="Garamond" w:eastAsia="Garamond" w:cs="Garamond"/>
          <w:color w:val="000000" w:themeColor="text1"/>
          <w:sz w:val="22"/>
        </w:rPr>
        <w:t xml:space="preserve">: downloaded from the Earth Engine public data archive </w:t>
      </w:r>
    </w:p>
    <w:p w:rsidR="427F59CB" w:rsidP="427F59CB" w:rsidRDefault="427F59CB" w14:paraId="68C85C9D" w14:textId="052862D0">
      <w:pPr>
        <w:pStyle w:val="ListParagraph"/>
        <w:numPr>
          <w:ilvl w:val="0"/>
          <w:numId w:val="2"/>
        </w:numPr>
        <w:rPr>
          <w:rFonts w:ascii="Garamond" w:hAnsi="Garamond" w:eastAsia="Garamond" w:cs="Garamond"/>
          <w:b/>
          <w:bCs/>
          <w:color w:val="000000" w:themeColor="text1"/>
          <w:sz w:val="22"/>
        </w:rPr>
      </w:pPr>
      <w:r w:rsidRPr="427F59CB">
        <w:rPr>
          <w:rFonts w:ascii="Garamond" w:hAnsi="Garamond" w:eastAsia="Garamond" w:cs="Garamond"/>
          <w:b/>
          <w:bCs/>
          <w:color w:val="000000" w:themeColor="text1"/>
          <w:sz w:val="22"/>
        </w:rPr>
        <w:t>General Overview</w:t>
      </w:r>
      <w:r w:rsidRPr="427F59CB">
        <w:rPr>
          <w:rFonts w:ascii="Garamond" w:hAnsi="Garamond" w:eastAsia="Garamond" w:cs="Garamond"/>
          <w:color w:val="000000" w:themeColor="text1"/>
          <w:sz w:val="22"/>
        </w:rPr>
        <w:t>: We did not encounter issues while working with this data. It must be noted, though, that we used Version 6, which is set to be replaced by Version 6.1. This updated version was not available in the GEE public data archive while we developed UHEAT 2.0, but future teams should consider updating the data themselves.</w:t>
      </w:r>
    </w:p>
    <w:p w:rsidR="427F59CB" w:rsidP="427F59CB" w:rsidRDefault="427F59CB" w14:paraId="61F0FA8B" w14:textId="6B7FA28A">
      <w:pPr>
        <w:pStyle w:val="ListParagraph"/>
        <w:numPr>
          <w:ilvl w:val="0"/>
          <w:numId w:val="2"/>
        </w:numPr>
        <w:rPr>
          <w:rFonts w:ascii="Garamond" w:hAnsi="Garamond" w:eastAsia="Garamond" w:cs="Garamond"/>
          <w:b/>
          <w:bCs/>
          <w:color w:val="000000" w:themeColor="text1"/>
          <w:sz w:val="22"/>
        </w:rPr>
      </w:pPr>
      <w:r w:rsidRPr="427F59CB">
        <w:rPr>
          <w:rFonts w:ascii="Garamond" w:hAnsi="Garamond" w:eastAsia="Garamond" w:cs="Garamond"/>
          <w:b/>
          <w:bCs/>
          <w:color w:val="000000" w:themeColor="text1"/>
          <w:sz w:val="22"/>
        </w:rPr>
        <w:t>Acquisition</w:t>
      </w:r>
      <w:r w:rsidRPr="427F59CB">
        <w:rPr>
          <w:rFonts w:ascii="Garamond" w:hAnsi="Garamond" w:eastAsia="Garamond" w:cs="Garamond"/>
          <w:color w:val="000000" w:themeColor="text1"/>
          <w:sz w:val="22"/>
        </w:rPr>
        <w:t>: Loading MOD11A1 V6 from the GEE public data archive into our GEE scripts was straightforward and we did not encounter any issues.</w:t>
      </w:r>
    </w:p>
    <w:p w:rsidR="427F59CB" w:rsidP="427F59CB" w:rsidRDefault="427F59CB" w14:paraId="4A4F570E" w14:textId="75FD660A">
      <w:pPr>
        <w:pStyle w:val="ListParagraph"/>
        <w:numPr>
          <w:ilvl w:val="0"/>
          <w:numId w:val="2"/>
        </w:numPr>
        <w:rPr>
          <w:rFonts w:ascii="Garamond" w:hAnsi="Garamond" w:eastAsia="Garamond" w:cs="Garamond"/>
          <w:b/>
          <w:bCs/>
          <w:color w:val="000000" w:themeColor="text1"/>
          <w:sz w:val="22"/>
        </w:rPr>
      </w:pPr>
      <w:r w:rsidRPr="427F59CB">
        <w:rPr>
          <w:rFonts w:ascii="Garamond" w:hAnsi="Garamond" w:eastAsia="Garamond" w:cs="Garamond"/>
          <w:b/>
          <w:bCs/>
          <w:color w:val="000000" w:themeColor="text1"/>
          <w:sz w:val="22"/>
        </w:rPr>
        <w:t>Processing/Analysis</w:t>
      </w:r>
      <w:r w:rsidRPr="427F59CB">
        <w:rPr>
          <w:rFonts w:ascii="Garamond" w:hAnsi="Garamond" w:eastAsia="Garamond" w:cs="Garamond"/>
          <w:color w:val="000000" w:themeColor="text1"/>
          <w:sz w:val="22"/>
        </w:rPr>
        <w:t>: We did not encounter any issues while processing and analyzing the data.</w:t>
      </w:r>
    </w:p>
    <w:p w:rsidR="427F59CB" w:rsidP="427F59CB" w:rsidRDefault="427F59CB" w14:paraId="7A54AA18" w14:textId="5EBBE9B1">
      <w:pPr>
        <w:rPr>
          <w:rFonts w:ascii="Garamond" w:hAnsi="Garamond" w:eastAsia="Garamond" w:cs="Garamond"/>
          <w:color w:val="000000" w:themeColor="text1"/>
          <w:sz w:val="22"/>
        </w:rPr>
      </w:pPr>
    </w:p>
    <w:p w:rsidR="427F59CB" w:rsidP="427F59CB" w:rsidRDefault="427F59CB" w14:paraId="2CEA72D3" w14:textId="50D0D170">
      <w:pPr>
        <w:rPr>
          <w:rFonts w:ascii="Garamond" w:hAnsi="Garamond" w:eastAsia="Garamond" w:cs="Garamond"/>
          <w:color w:val="000000" w:themeColor="text1"/>
          <w:sz w:val="22"/>
        </w:rPr>
      </w:pPr>
      <w:r w:rsidRPr="427F59CB">
        <w:rPr>
          <w:rFonts w:ascii="Garamond" w:hAnsi="Garamond" w:eastAsia="Garamond" w:cs="Garamond"/>
          <w:color w:val="000000" w:themeColor="text1"/>
          <w:sz w:val="22"/>
        </w:rPr>
        <w:t>Landsat 8 OLI/TIRS (</w:t>
      </w:r>
      <w:hyperlink r:id="rId12">
        <w:r w:rsidRPr="427F59CB">
          <w:rPr>
            <w:rStyle w:val="Hyperlink"/>
            <w:rFonts w:ascii="Garamond" w:hAnsi="Garamond" w:eastAsia="Garamond" w:cs="Garamond"/>
            <w:sz w:val="22"/>
          </w:rPr>
          <w:t>https://doi.org/10.5066/P975CC9B</w:t>
        </w:r>
      </w:hyperlink>
      <w:r w:rsidRPr="427F59CB">
        <w:rPr>
          <w:rFonts w:ascii="Garamond" w:hAnsi="Garamond" w:eastAsia="Garamond" w:cs="Garamond"/>
          <w:color w:val="000000" w:themeColor="text1"/>
          <w:sz w:val="22"/>
        </w:rPr>
        <w:t xml:space="preserve">) </w:t>
      </w:r>
    </w:p>
    <w:p w:rsidR="427F59CB" w:rsidP="427F59CB" w:rsidRDefault="427F59CB" w14:paraId="2DA553E5" w14:textId="6EAF4D35">
      <w:pPr>
        <w:pStyle w:val="ListParagraph"/>
        <w:numPr>
          <w:ilvl w:val="0"/>
          <w:numId w:val="1"/>
        </w:numPr>
        <w:rPr>
          <w:rFonts w:ascii="Garamond" w:hAnsi="Garamond" w:eastAsia="Garamond" w:cs="Garamond"/>
          <w:b/>
          <w:bCs/>
          <w:color w:val="000000" w:themeColor="text1"/>
          <w:sz w:val="22"/>
        </w:rPr>
      </w:pPr>
      <w:r w:rsidRPr="427F59CB">
        <w:rPr>
          <w:rFonts w:ascii="Garamond" w:hAnsi="Garamond" w:eastAsia="Garamond" w:cs="Garamond"/>
          <w:b/>
          <w:bCs/>
          <w:color w:val="000000" w:themeColor="text1"/>
          <w:sz w:val="22"/>
        </w:rPr>
        <w:t>Source</w:t>
      </w:r>
      <w:r w:rsidRPr="427F59CB">
        <w:rPr>
          <w:rFonts w:ascii="Garamond" w:hAnsi="Garamond" w:eastAsia="Garamond" w:cs="Garamond"/>
          <w:color w:val="000000" w:themeColor="text1"/>
          <w:sz w:val="22"/>
        </w:rPr>
        <w:t>: downloaded from the Earth Engine public data archive</w:t>
      </w:r>
    </w:p>
    <w:p w:rsidR="427F59CB" w:rsidP="427F59CB" w:rsidRDefault="427F59CB" w14:paraId="3D824ABC" w14:textId="42A3E07D">
      <w:pPr>
        <w:pStyle w:val="ListParagraph"/>
        <w:numPr>
          <w:ilvl w:val="0"/>
          <w:numId w:val="1"/>
        </w:numPr>
        <w:rPr>
          <w:rFonts w:ascii="Garamond" w:hAnsi="Garamond" w:eastAsia="Garamond" w:cs="Garamond"/>
          <w:b/>
          <w:bCs/>
          <w:color w:val="000000" w:themeColor="text1"/>
          <w:sz w:val="22"/>
        </w:rPr>
      </w:pPr>
      <w:r w:rsidRPr="427F59CB">
        <w:rPr>
          <w:rFonts w:ascii="Garamond" w:hAnsi="Garamond" w:eastAsia="Garamond" w:cs="Garamond"/>
          <w:b/>
          <w:bCs/>
          <w:color w:val="000000" w:themeColor="text1"/>
          <w:sz w:val="22"/>
        </w:rPr>
        <w:t>General Overview</w:t>
      </w:r>
      <w:r w:rsidRPr="427F59CB">
        <w:rPr>
          <w:rFonts w:ascii="Garamond" w:hAnsi="Garamond" w:eastAsia="Garamond" w:cs="Garamond"/>
          <w:color w:val="000000" w:themeColor="text1"/>
          <w:sz w:val="22"/>
        </w:rPr>
        <w:t xml:space="preserve">: We did not encounter issues while working with this data. </w:t>
      </w:r>
    </w:p>
    <w:p w:rsidR="427F59CB" w:rsidP="427F59CB" w:rsidRDefault="427F59CB" w14:paraId="12E716D2" w14:textId="6FF5E6F7">
      <w:pPr>
        <w:pStyle w:val="ListParagraph"/>
        <w:numPr>
          <w:ilvl w:val="0"/>
          <w:numId w:val="1"/>
        </w:numPr>
        <w:rPr>
          <w:rFonts w:ascii="Garamond" w:hAnsi="Garamond" w:eastAsia="Garamond" w:cs="Garamond"/>
          <w:b/>
          <w:bCs/>
          <w:color w:val="000000" w:themeColor="text1"/>
          <w:sz w:val="22"/>
        </w:rPr>
      </w:pPr>
      <w:r w:rsidRPr="427F59CB">
        <w:rPr>
          <w:rFonts w:ascii="Garamond" w:hAnsi="Garamond" w:eastAsia="Garamond" w:cs="Garamond"/>
          <w:b/>
          <w:bCs/>
          <w:color w:val="000000" w:themeColor="text1"/>
          <w:sz w:val="22"/>
        </w:rPr>
        <w:t>Acquisition</w:t>
      </w:r>
      <w:r w:rsidRPr="427F59CB">
        <w:rPr>
          <w:rFonts w:ascii="Garamond" w:hAnsi="Garamond" w:eastAsia="Garamond" w:cs="Garamond"/>
          <w:color w:val="000000" w:themeColor="text1"/>
          <w:sz w:val="22"/>
        </w:rPr>
        <w:t>: Loading Landsat 8 Collection 2 from the GEE public data archive into our GEE scripts was straightforward and we did not encounter any issues.</w:t>
      </w:r>
    </w:p>
    <w:p w:rsidR="427F59CB" w:rsidP="2BFEF2F9" w:rsidRDefault="427F59CB" w14:paraId="7D48CE71" w14:textId="1AF5F370">
      <w:pPr>
        <w:pStyle w:val="ListParagraph"/>
        <w:numPr>
          <w:ilvl w:val="0"/>
          <w:numId w:val="1"/>
        </w:numPr>
        <w:rPr>
          <w:rFonts w:ascii="Garamond" w:hAnsi="Garamond" w:eastAsia="Garamond" w:cs="Garamond"/>
          <w:b w:val="1"/>
          <w:bCs w:val="1"/>
          <w:color w:val="000000" w:themeColor="text1"/>
          <w:sz w:val="22"/>
          <w:szCs w:val="22"/>
        </w:rPr>
      </w:pPr>
      <w:r w:rsidRPr="2BFEF2F9" w:rsidR="427F59CB">
        <w:rPr>
          <w:rFonts w:ascii="Garamond" w:hAnsi="Garamond" w:eastAsia="Garamond" w:cs="Garamond"/>
          <w:b w:val="1"/>
          <w:bCs w:val="1"/>
          <w:color w:val="000000" w:themeColor="text1" w:themeTint="FF" w:themeShade="FF"/>
          <w:sz w:val="22"/>
          <w:szCs w:val="22"/>
        </w:rPr>
        <w:t>Processing/Analysis</w:t>
      </w:r>
      <w:r w:rsidRPr="2BFEF2F9" w:rsidR="427F59CB">
        <w:rPr>
          <w:rFonts w:ascii="Garamond" w:hAnsi="Garamond" w:eastAsia="Garamond" w:cs="Garamond"/>
          <w:color w:val="000000" w:themeColor="text1" w:themeTint="FF" w:themeShade="FF"/>
          <w:sz w:val="22"/>
          <w:szCs w:val="22"/>
        </w:rPr>
        <w:t>: We did not encounter any issues while processing and analyzing the data.</w:t>
      </w:r>
    </w:p>
    <w:p w:rsidR="427F59CB" w:rsidP="427F59CB" w:rsidRDefault="427F59CB" w14:paraId="167362E3" w14:textId="35EB9EE7">
      <w:pPr>
        <w:rPr>
          <w:rFonts w:ascii="Garamond" w:hAnsi="Garamond" w:eastAsia="Garamond" w:cs="Garamond"/>
          <w:color w:val="000000" w:themeColor="text1"/>
          <w:sz w:val="22"/>
        </w:rPr>
      </w:pPr>
    </w:p>
    <w:p w:rsidR="427F59CB" w:rsidP="427F59CB" w:rsidRDefault="427F59CB" w14:paraId="36FF23F3" w14:textId="44DE4BD2">
      <w:pPr>
        <w:rPr>
          <w:rFonts w:ascii="Garamond" w:hAnsi="Garamond" w:eastAsia="Garamond" w:cs="Garamond"/>
          <w:color w:val="000000" w:themeColor="text1"/>
          <w:sz w:val="22"/>
        </w:rPr>
      </w:pPr>
      <w:r w:rsidRPr="427F59CB">
        <w:rPr>
          <w:rFonts w:ascii="Garamond" w:hAnsi="Garamond" w:eastAsia="Garamond" w:cs="Garamond"/>
          <w:b/>
          <w:bCs/>
          <w:color w:val="000000" w:themeColor="text1"/>
          <w:sz w:val="22"/>
          <w:u w:val="single"/>
        </w:rPr>
        <w:t>Culminating Research Questions Generated</w:t>
      </w:r>
    </w:p>
    <w:p w:rsidR="427F59CB" w:rsidP="427F59CB" w:rsidRDefault="427F59CB" w14:paraId="06F4F261" w14:textId="02471E53">
      <w:pPr>
        <w:rPr>
          <w:rFonts w:ascii="Garamond" w:hAnsi="Garamond" w:eastAsia="Garamond" w:cs="Garamond"/>
          <w:color w:val="000000" w:themeColor="text1"/>
          <w:sz w:val="22"/>
        </w:rPr>
      </w:pPr>
      <w:r w:rsidRPr="427F59CB">
        <w:rPr>
          <w:rFonts w:ascii="Garamond" w:hAnsi="Garamond" w:eastAsia="Garamond" w:cs="Garamond"/>
          <w:b/>
          <w:bCs/>
          <w:color w:val="000000" w:themeColor="text1"/>
          <w:sz w:val="22"/>
        </w:rPr>
        <w:t>Team-Identified Future Work:</w:t>
      </w:r>
    </w:p>
    <w:p w:rsidR="427F59CB" w:rsidP="427F59CB" w:rsidRDefault="427F59CB" w14:paraId="7460DD9E" w14:textId="03A7EAA1">
      <w:pPr>
        <w:pStyle w:val="ListParagraph"/>
        <w:numPr>
          <w:ilvl w:val="0"/>
          <w:numId w:val="8"/>
        </w:numPr>
        <w:rPr>
          <w:color w:val="000000" w:themeColor="text1"/>
          <w:sz w:val="22"/>
        </w:rPr>
      </w:pPr>
      <w:r w:rsidRPr="427F59CB">
        <w:rPr>
          <w:rFonts w:ascii="Garamond" w:hAnsi="Garamond" w:eastAsia="Garamond" w:cs="Garamond"/>
          <w:color w:val="000000" w:themeColor="text1"/>
          <w:sz w:val="22"/>
        </w:rPr>
        <w:t>Customize methodology by region, based on climate zones</w:t>
      </w:r>
    </w:p>
    <w:p w:rsidR="427F59CB" w:rsidP="427F59CB" w:rsidRDefault="427F59CB" w14:paraId="240641F4" w14:textId="5206EE07">
      <w:pPr>
        <w:pStyle w:val="ListParagraph"/>
        <w:numPr>
          <w:ilvl w:val="0"/>
          <w:numId w:val="8"/>
        </w:numPr>
        <w:rPr>
          <w:color w:val="000000" w:themeColor="text1"/>
          <w:sz w:val="22"/>
        </w:rPr>
      </w:pPr>
      <w:r w:rsidRPr="427F59CB">
        <w:rPr>
          <w:rFonts w:ascii="Garamond" w:hAnsi="Garamond" w:eastAsia="Garamond" w:cs="Garamond"/>
          <w:color w:val="000000" w:themeColor="text1"/>
          <w:sz w:val="22"/>
        </w:rPr>
        <w:t>Include alternatives for PCA for better generalization</w:t>
      </w:r>
    </w:p>
    <w:p w:rsidR="427F59CB" w:rsidP="427F59CB" w:rsidRDefault="427F59CB" w14:paraId="4C32F7BE" w14:textId="100D4BA8">
      <w:pPr>
        <w:pStyle w:val="ListParagraph"/>
        <w:numPr>
          <w:ilvl w:val="0"/>
          <w:numId w:val="8"/>
        </w:numPr>
        <w:rPr>
          <w:color w:val="000000" w:themeColor="text1"/>
          <w:sz w:val="22"/>
        </w:rPr>
      </w:pPr>
      <w:r w:rsidRPr="427F59CB">
        <w:rPr>
          <w:rFonts w:ascii="Garamond" w:hAnsi="Garamond" w:eastAsia="Garamond" w:cs="Garamond"/>
          <w:color w:val="000000" w:themeColor="text1"/>
          <w:sz w:val="22"/>
        </w:rPr>
        <w:t>Create guidelines for better PCA interpretation</w:t>
      </w:r>
    </w:p>
    <w:p w:rsidR="427F59CB" w:rsidP="427F59CB" w:rsidRDefault="427F59CB" w14:paraId="4C712DE4" w14:textId="33564E2B">
      <w:pPr>
        <w:pStyle w:val="ListParagraph"/>
        <w:numPr>
          <w:ilvl w:val="0"/>
          <w:numId w:val="8"/>
        </w:numPr>
        <w:rPr>
          <w:color w:val="000000" w:themeColor="text1"/>
          <w:sz w:val="22"/>
        </w:rPr>
      </w:pPr>
      <w:r w:rsidRPr="427F59CB">
        <w:rPr>
          <w:rFonts w:ascii="Garamond" w:hAnsi="Garamond" w:eastAsia="Garamond" w:cs="Garamond"/>
          <w:color w:val="000000" w:themeColor="text1"/>
          <w:sz w:val="22"/>
        </w:rPr>
        <w:t xml:space="preserve">Provide options to include a variety of user-provided layers. This might include allowing the users to upload their own, customized set of variables, specific to their location. </w:t>
      </w:r>
    </w:p>
    <w:p w:rsidR="427F59CB" w:rsidP="427F59CB" w:rsidRDefault="427F59CB" w14:paraId="4907A810" w14:textId="51DF51D0">
      <w:pPr>
        <w:pStyle w:val="ListParagraph"/>
        <w:numPr>
          <w:ilvl w:val="0"/>
          <w:numId w:val="8"/>
        </w:numPr>
        <w:rPr>
          <w:color w:val="000000" w:themeColor="text1"/>
          <w:sz w:val="22"/>
        </w:rPr>
      </w:pPr>
      <w:r w:rsidRPr="427F59CB">
        <w:rPr>
          <w:rFonts w:ascii="Garamond" w:hAnsi="Garamond" w:eastAsia="Garamond" w:cs="Garamond"/>
          <w:color w:val="000000" w:themeColor="text1"/>
          <w:sz w:val="22"/>
        </w:rPr>
        <w:t xml:space="preserve">Improve GEE processing times </w:t>
      </w:r>
    </w:p>
    <w:p w:rsidR="4403B2D5" w:rsidP="4403B2D5" w:rsidRDefault="4403B2D5" w14:paraId="4EB990E7" w14:textId="33347C9E">
      <w:pPr>
        <w:rPr>
          <w:rFonts w:ascii="Garamond" w:hAnsi="Garamond"/>
          <w:sz w:val="22"/>
        </w:rPr>
      </w:pPr>
    </w:p>
    <w:sectPr w:rsidR="4403B2D5" w:rsidSect="00D355BE">
      <w:headerReference w:type="default" r:id="rId13"/>
      <w:footerReference w:type="default" r:id="rId14"/>
      <w:headerReference w:type="first" r:id="rId15"/>
      <w:footerReference w:type="first" r:id="rId16"/>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3D6B" w:rsidP="00BD6941" w:rsidRDefault="00783D6B" w14:paraId="4A718C8D" w14:textId="77777777">
      <w:r>
        <w:separator/>
      </w:r>
    </w:p>
  </w:endnote>
  <w:endnote w:type="continuationSeparator" w:id="0">
    <w:p w:rsidR="00783D6B" w:rsidP="00BD6941" w:rsidRDefault="00783D6B" w14:paraId="40626D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2"/>
      </w:rPr>
      <w:id w:val="1186867644"/>
      <w:docPartObj>
        <w:docPartGallery w:val="Page Numbers (Bottom of Page)"/>
        <w:docPartUnique/>
      </w:docPartObj>
    </w:sdtPr>
    <w:sdtEndPr>
      <w:rPr>
        <w:noProof/>
      </w:rPr>
    </w:sdtEndPr>
    <w:sdtContent>
      <w:p w:rsidRPr="00D355BE" w:rsidR="00D355BE" w:rsidRDefault="00D355BE" w14:paraId="2A087CDF" w14:textId="264CFEA6">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2</w:t>
        </w:r>
        <w:r w:rsidRPr="00D355BE">
          <w:rPr>
            <w:rFonts w:ascii="Garamond" w:hAnsi="Garamond"/>
            <w:noProof/>
            <w:sz w:val="22"/>
          </w:rPr>
          <w:fldChar w:fldCharType="end"/>
        </w:r>
      </w:p>
    </w:sdtContent>
  </w:sdt>
  <w:p w:rsidRPr="00D355BE" w:rsidR="00D355BE" w:rsidRDefault="00D355BE" w14:paraId="4EE5075B" w14:textId="77777777">
    <w:pPr>
      <w:pStyle w:val="Footer"/>
      <w:rPr>
        <w:rFonts w:ascii="Garamond" w:hAnsi="Garamond"/>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55BE" w:rsidR="00D355BE" w:rsidRDefault="00D355BE" w14:paraId="0280DA50" w14:textId="529726DF">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1</w:t>
    </w:r>
    <w:r w:rsidRPr="00D355BE">
      <w:rPr>
        <w:rFonts w:ascii="Garamond" w:hAnsi="Garamond"/>
        <w:noProof/>
        <w:sz w:val="22"/>
      </w:rPr>
      <w:fldChar w:fldCharType="end"/>
    </w:r>
  </w:p>
  <w:p w:rsidR="00D355BE" w:rsidRDefault="00D355BE" w14:paraId="230B96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3D6B" w:rsidP="00BD6941" w:rsidRDefault="00783D6B" w14:paraId="04275DEB" w14:textId="77777777">
      <w:r>
        <w:separator/>
      </w:r>
    </w:p>
  </w:footnote>
  <w:footnote w:type="continuationSeparator" w:id="0">
    <w:p w:rsidR="00783D6B" w:rsidP="00BD6941" w:rsidRDefault="00783D6B" w14:paraId="4FF9057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C52D99" w:rsidTr="6BC52D99" w14:paraId="5B583184" w14:textId="77777777">
      <w:tc>
        <w:tcPr>
          <w:tcW w:w="3120" w:type="dxa"/>
        </w:tcPr>
        <w:p w:rsidR="6BC52D99" w:rsidP="6BC52D99" w:rsidRDefault="6BC52D99" w14:paraId="47AA1A03" w14:textId="31C8705B">
          <w:pPr>
            <w:pStyle w:val="Header"/>
            <w:ind w:left="-115"/>
          </w:pPr>
        </w:p>
      </w:tc>
      <w:tc>
        <w:tcPr>
          <w:tcW w:w="3120" w:type="dxa"/>
        </w:tcPr>
        <w:p w:rsidR="6BC52D99" w:rsidP="6BC52D99" w:rsidRDefault="6BC52D99" w14:paraId="39449CE7" w14:textId="1C1AB2BD">
          <w:pPr>
            <w:pStyle w:val="Header"/>
            <w:jc w:val="center"/>
          </w:pPr>
        </w:p>
      </w:tc>
      <w:tc>
        <w:tcPr>
          <w:tcW w:w="3120" w:type="dxa"/>
        </w:tcPr>
        <w:p w:rsidR="6BC52D99" w:rsidP="6BC52D99" w:rsidRDefault="6BC52D99" w14:paraId="010E688C" w14:textId="42C47B36">
          <w:pPr>
            <w:pStyle w:val="Header"/>
            <w:ind w:right="-115"/>
            <w:jc w:val="right"/>
          </w:pPr>
        </w:p>
      </w:tc>
    </w:tr>
  </w:tbl>
  <w:p w:rsidR="6BC52D99" w:rsidP="6BC52D99" w:rsidRDefault="6BC52D99" w14:paraId="412CB0BD" w14:textId="11205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D355BE" w:rsidP="00D355BE" w:rsidRDefault="00D355BE" w14:paraId="21B11554" w14:textId="2040C49B">
    <w:pPr>
      <w:jc w:val="right"/>
      <w:rPr>
        <w:rFonts w:ascii="Garamond" w:hAnsi="Garamond"/>
        <w:b/>
        <w:sz w:val="24"/>
        <w:szCs w:val="24"/>
      </w:rPr>
    </w:pPr>
    <w:r w:rsidRPr="004077CB">
      <w:rPr>
        <w:rFonts w:ascii="Garamond" w:hAnsi="Garamond"/>
        <w:b/>
        <w:sz w:val="24"/>
        <w:szCs w:val="24"/>
      </w:rPr>
      <w:t>NASA DEVELOP National Program</w:t>
    </w:r>
  </w:p>
  <w:p w:rsidRPr="004077CB" w:rsidR="00D355BE" w:rsidP="3FFF6782" w:rsidRDefault="3FFF6782" w14:paraId="218BFBED" w14:textId="6263E001">
    <w:pPr>
      <w:jc w:val="right"/>
      <w:rPr>
        <w:rFonts w:ascii="Garamond" w:hAnsi="Garamond"/>
        <w:b/>
        <w:bCs/>
        <w:sz w:val="24"/>
        <w:szCs w:val="24"/>
      </w:rPr>
    </w:pPr>
    <w:bookmarkStart w:name="_Hlk95216594" w:id="4"/>
    <w:r w:rsidRPr="3FFF6782">
      <w:rPr>
        <w:rFonts w:ascii="Garamond" w:hAnsi="Garamond"/>
        <w:b/>
        <w:bCs/>
        <w:sz w:val="24"/>
        <w:szCs w:val="24"/>
      </w:rPr>
      <w:t>Pop-up Project</w:t>
    </w:r>
    <w:bookmarkEnd w:id="4"/>
  </w:p>
  <w:p w:rsidRPr="004077CB" w:rsidR="00D355BE" w:rsidP="00D355BE" w:rsidRDefault="487786D3" w14:paraId="124C86B9" w14:textId="77777777">
    <w:pPr>
      <w:pStyle w:val="Header"/>
      <w:jc w:val="right"/>
      <w:rPr>
        <w:rFonts w:ascii="Garamond" w:hAnsi="Garamond"/>
        <w:b/>
        <w:sz w:val="24"/>
        <w:szCs w:val="24"/>
      </w:rPr>
    </w:pPr>
    <w:r>
      <w:rPr>
        <w:noProof/>
      </w:rPr>
      <w:drawing>
        <wp:inline distT="0" distB="0" distL="0" distR="0" wp14:anchorId="57D97B75" wp14:editId="2BF50822">
          <wp:extent cx="5943600" cy="29718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Pr="00BD6941" w:rsidR="00D355BE" w:rsidP="00D355BE" w:rsidRDefault="001D79EE" w14:paraId="1CD90F99" w14:textId="1A3ECC11">
    <w:pPr>
      <w:pStyle w:val="Header"/>
      <w:jc w:val="right"/>
      <w:rPr>
        <w:rFonts w:ascii="Garamond" w:hAnsi="Garamond"/>
        <w:i/>
        <w:sz w:val="24"/>
        <w:szCs w:val="24"/>
      </w:rPr>
    </w:pPr>
    <w:r>
      <w:rPr>
        <w:rFonts w:ascii="Garamond" w:hAnsi="Garamond"/>
        <w:i/>
        <w:sz w:val="24"/>
        <w:szCs w:val="24"/>
      </w:rPr>
      <w:t>Spring</w:t>
    </w:r>
    <w:r w:rsidR="00204FF4">
      <w:rPr>
        <w:rFonts w:ascii="Garamond" w:hAnsi="Garamond"/>
        <w:i/>
        <w:sz w:val="24"/>
        <w:szCs w:val="24"/>
      </w:rPr>
      <w:t xml:space="preserve"> 202</w:t>
    </w:r>
    <w:r>
      <w:rPr>
        <w:rFonts w:ascii="Garamond" w:hAnsi="Garamond"/>
        <w:i/>
        <w:sz w:val="24"/>
        <w:szCs w:val="24"/>
      </w:rPr>
      <w:t>2</w:t>
    </w:r>
    <w:r w:rsidR="00D355BE">
      <w:rPr>
        <w:rFonts w:ascii="Garamond" w:hAnsi="Garamond"/>
        <w:i/>
        <w:sz w:val="24"/>
        <w:szCs w:val="24"/>
      </w:rPr>
      <w:t xml:space="preserve"> Project </w:t>
    </w:r>
    <w:r>
      <w:rPr>
        <w:rFonts w:ascii="Garamond" w:hAnsi="Garamond"/>
        <w:i/>
        <w:sz w:val="24"/>
        <w:szCs w:val="24"/>
      </w:rPr>
      <w:t xml:space="preserve">Summary &amp; </w:t>
    </w:r>
    <w:r w:rsidR="00D355BE">
      <w:rPr>
        <w:rFonts w:ascii="Garamond" w:hAnsi="Garamond"/>
        <w:i/>
        <w:sz w:val="24"/>
        <w:szCs w:val="24"/>
      </w:rPr>
      <w:t>Feedback Form</w:t>
    </w:r>
  </w:p>
  <w:p w:rsidR="00D355BE" w:rsidRDefault="00D355BE" w14:paraId="0C7CEEF7" w14:textId="47B2FDF5">
    <w:pPr>
      <w:pStyle w:val="Header"/>
    </w:pPr>
  </w:p>
</w:hdr>
</file>

<file path=word/intelligence.xml><?xml version="1.0" encoding="utf-8"?>
<int:Intelligence xmlns:int="http://schemas.microsoft.com/office/intelligence/2019/intelligence">
  <int:IntelligenceSettings/>
  <int:Manifest>
    <int:ParagraphRange paragraphId="555520252" textId="1139966956" start="63" length="4" invalidationStart="63" invalidationLength="4" id="OBtZOhy1"/>
  </int:Manifest>
  <int:Observations>
    <int:Content id="OBtZOhy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952"/>
    <w:multiLevelType w:val="hybridMultilevel"/>
    <w:tmpl w:val="3B20A43A"/>
    <w:lvl w:ilvl="0" w:tplc="ACCE07AA">
      <w:start w:val="1"/>
      <w:numFmt w:val="bullet"/>
      <w:lvlText w:val=""/>
      <w:lvlJc w:val="left"/>
      <w:pPr>
        <w:ind w:left="720" w:hanging="360"/>
      </w:pPr>
      <w:rPr>
        <w:rFonts w:hint="default" w:ascii="Symbol" w:hAnsi="Symbol"/>
      </w:rPr>
    </w:lvl>
    <w:lvl w:ilvl="1" w:tplc="7E74990A">
      <w:start w:val="1"/>
      <w:numFmt w:val="bullet"/>
      <w:lvlText w:val="o"/>
      <w:lvlJc w:val="left"/>
      <w:pPr>
        <w:ind w:left="1440" w:hanging="360"/>
      </w:pPr>
      <w:rPr>
        <w:rFonts w:hint="default" w:ascii="Courier New" w:hAnsi="Courier New"/>
      </w:rPr>
    </w:lvl>
    <w:lvl w:ilvl="2" w:tplc="82A2FB32">
      <w:start w:val="1"/>
      <w:numFmt w:val="bullet"/>
      <w:lvlText w:val=""/>
      <w:lvlJc w:val="left"/>
      <w:pPr>
        <w:ind w:left="2160" w:hanging="360"/>
      </w:pPr>
      <w:rPr>
        <w:rFonts w:hint="default" w:ascii="Wingdings" w:hAnsi="Wingdings"/>
      </w:rPr>
    </w:lvl>
    <w:lvl w:ilvl="3" w:tplc="363602F4">
      <w:start w:val="1"/>
      <w:numFmt w:val="bullet"/>
      <w:lvlText w:val=""/>
      <w:lvlJc w:val="left"/>
      <w:pPr>
        <w:ind w:left="2880" w:hanging="360"/>
      </w:pPr>
      <w:rPr>
        <w:rFonts w:hint="default" w:ascii="Symbol" w:hAnsi="Symbol"/>
      </w:rPr>
    </w:lvl>
    <w:lvl w:ilvl="4" w:tplc="A31E5D7E">
      <w:start w:val="1"/>
      <w:numFmt w:val="bullet"/>
      <w:lvlText w:val="o"/>
      <w:lvlJc w:val="left"/>
      <w:pPr>
        <w:ind w:left="3600" w:hanging="360"/>
      </w:pPr>
      <w:rPr>
        <w:rFonts w:hint="default" w:ascii="Courier New" w:hAnsi="Courier New"/>
      </w:rPr>
    </w:lvl>
    <w:lvl w:ilvl="5" w:tplc="31D65266">
      <w:start w:val="1"/>
      <w:numFmt w:val="bullet"/>
      <w:lvlText w:val=""/>
      <w:lvlJc w:val="left"/>
      <w:pPr>
        <w:ind w:left="4320" w:hanging="360"/>
      </w:pPr>
      <w:rPr>
        <w:rFonts w:hint="default" w:ascii="Wingdings" w:hAnsi="Wingdings"/>
      </w:rPr>
    </w:lvl>
    <w:lvl w:ilvl="6" w:tplc="81D2CC4A">
      <w:start w:val="1"/>
      <w:numFmt w:val="bullet"/>
      <w:lvlText w:val=""/>
      <w:lvlJc w:val="left"/>
      <w:pPr>
        <w:ind w:left="5040" w:hanging="360"/>
      </w:pPr>
      <w:rPr>
        <w:rFonts w:hint="default" w:ascii="Symbol" w:hAnsi="Symbol"/>
      </w:rPr>
    </w:lvl>
    <w:lvl w:ilvl="7" w:tplc="C98ECD46">
      <w:start w:val="1"/>
      <w:numFmt w:val="bullet"/>
      <w:lvlText w:val="o"/>
      <w:lvlJc w:val="left"/>
      <w:pPr>
        <w:ind w:left="5760" w:hanging="360"/>
      </w:pPr>
      <w:rPr>
        <w:rFonts w:hint="default" w:ascii="Courier New" w:hAnsi="Courier New"/>
      </w:rPr>
    </w:lvl>
    <w:lvl w:ilvl="8" w:tplc="98742ED0">
      <w:start w:val="1"/>
      <w:numFmt w:val="bullet"/>
      <w:lvlText w:val=""/>
      <w:lvlJc w:val="left"/>
      <w:pPr>
        <w:ind w:left="6480" w:hanging="360"/>
      </w:pPr>
      <w:rPr>
        <w:rFonts w:hint="default" w:ascii="Wingdings" w:hAnsi="Wingdings"/>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167B30BF"/>
    <w:multiLevelType w:val="hybridMultilevel"/>
    <w:tmpl w:val="EF5080FE"/>
    <w:lvl w:ilvl="0" w:tplc="9C088854">
      <w:start w:val="1"/>
      <w:numFmt w:val="bullet"/>
      <w:lvlText w:val="4"/>
      <w:lvlJc w:val="left"/>
      <w:pPr>
        <w:ind w:left="720" w:hanging="360"/>
      </w:pPr>
      <w:rPr>
        <w:rFonts w:hint="default" w:ascii="Webdings" w:hAnsi="Webdings"/>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861330"/>
    <w:multiLevelType w:val="hybridMultilevel"/>
    <w:tmpl w:val="794A8EEC"/>
    <w:lvl w:ilvl="0" w:tplc="8B92E7A2">
      <w:start w:val="1"/>
      <w:numFmt w:val="bullet"/>
      <w:lvlText w:val=""/>
      <w:lvlJc w:val="left"/>
      <w:pPr>
        <w:ind w:left="720" w:hanging="360"/>
      </w:pPr>
      <w:rPr>
        <w:rFonts w:hint="default" w:ascii="Webdings" w:hAnsi="Webdings"/>
      </w:rPr>
    </w:lvl>
    <w:lvl w:ilvl="1" w:tplc="D76E2CCC">
      <w:start w:val="1"/>
      <w:numFmt w:val="bullet"/>
      <w:lvlText w:val="o"/>
      <w:lvlJc w:val="left"/>
      <w:pPr>
        <w:ind w:left="1440" w:hanging="360"/>
      </w:pPr>
      <w:rPr>
        <w:rFonts w:hint="default" w:ascii="Courier New" w:hAnsi="Courier New"/>
      </w:rPr>
    </w:lvl>
    <w:lvl w:ilvl="2" w:tplc="0602C6CC">
      <w:start w:val="1"/>
      <w:numFmt w:val="bullet"/>
      <w:lvlText w:val=""/>
      <w:lvlJc w:val="left"/>
      <w:pPr>
        <w:ind w:left="2160" w:hanging="360"/>
      </w:pPr>
      <w:rPr>
        <w:rFonts w:hint="default" w:ascii="Wingdings" w:hAnsi="Wingdings"/>
      </w:rPr>
    </w:lvl>
    <w:lvl w:ilvl="3" w:tplc="F2820564">
      <w:start w:val="1"/>
      <w:numFmt w:val="bullet"/>
      <w:lvlText w:val=""/>
      <w:lvlJc w:val="left"/>
      <w:pPr>
        <w:ind w:left="2880" w:hanging="360"/>
      </w:pPr>
      <w:rPr>
        <w:rFonts w:hint="default" w:ascii="Symbol" w:hAnsi="Symbol"/>
      </w:rPr>
    </w:lvl>
    <w:lvl w:ilvl="4" w:tplc="437A26BC">
      <w:start w:val="1"/>
      <w:numFmt w:val="bullet"/>
      <w:lvlText w:val="o"/>
      <w:lvlJc w:val="left"/>
      <w:pPr>
        <w:ind w:left="3600" w:hanging="360"/>
      </w:pPr>
      <w:rPr>
        <w:rFonts w:hint="default" w:ascii="Courier New" w:hAnsi="Courier New"/>
      </w:rPr>
    </w:lvl>
    <w:lvl w:ilvl="5" w:tplc="5C709EC8">
      <w:start w:val="1"/>
      <w:numFmt w:val="bullet"/>
      <w:lvlText w:val=""/>
      <w:lvlJc w:val="left"/>
      <w:pPr>
        <w:ind w:left="4320" w:hanging="360"/>
      </w:pPr>
      <w:rPr>
        <w:rFonts w:hint="default" w:ascii="Wingdings" w:hAnsi="Wingdings"/>
      </w:rPr>
    </w:lvl>
    <w:lvl w:ilvl="6" w:tplc="D876D704">
      <w:start w:val="1"/>
      <w:numFmt w:val="bullet"/>
      <w:lvlText w:val=""/>
      <w:lvlJc w:val="left"/>
      <w:pPr>
        <w:ind w:left="5040" w:hanging="360"/>
      </w:pPr>
      <w:rPr>
        <w:rFonts w:hint="default" w:ascii="Symbol" w:hAnsi="Symbol"/>
      </w:rPr>
    </w:lvl>
    <w:lvl w:ilvl="7" w:tplc="38907786">
      <w:start w:val="1"/>
      <w:numFmt w:val="bullet"/>
      <w:lvlText w:val="o"/>
      <w:lvlJc w:val="left"/>
      <w:pPr>
        <w:ind w:left="5760" w:hanging="360"/>
      </w:pPr>
      <w:rPr>
        <w:rFonts w:hint="default" w:ascii="Courier New" w:hAnsi="Courier New"/>
      </w:rPr>
    </w:lvl>
    <w:lvl w:ilvl="8" w:tplc="C9B2285E">
      <w:start w:val="1"/>
      <w:numFmt w:val="bullet"/>
      <w:lvlText w:val=""/>
      <w:lvlJc w:val="left"/>
      <w:pPr>
        <w:ind w:left="6480" w:hanging="360"/>
      </w:pPr>
      <w:rPr>
        <w:rFonts w:hint="default" w:ascii="Wingdings" w:hAnsi="Wingdings"/>
      </w:rPr>
    </w:lvl>
  </w:abstractNum>
  <w:abstractNum w:abstractNumId="4" w15:restartNumberingAfterBreak="0">
    <w:nsid w:val="191A3C04"/>
    <w:multiLevelType w:val="hybridMultilevel"/>
    <w:tmpl w:val="67BC07DE"/>
    <w:lvl w:ilvl="0" w:tplc="1D8AB850">
      <w:start w:val="1"/>
      <w:numFmt w:val="bullet"/>
      <w:lvlText w:val="-"/>
      <w:lvlJc w:val="left"/>
      <w:pPr>
        <w:ind w:left="720" w:hanging="360"/>
      </w:pPr>
      <w:rPr>
        <w:rFonts w:hint="default" w:ascii="Calibri" w:hAnsi="Calibri"/>
      </w:rPr>
    </w:lvl>
    <w:lvl w:ilvl="1" w:tplc="62DC0752">
      <w:start w:val="1"/>
      <w:numFmt w:val="bullet"/>
      <w:lvlText w:val="o"/>
      <w:lvlJc w:val="left"/>
      <w:pPr>
        <w:ind w:left="1440" w:hanging="360"/>
      </w:pPr>
      <w:rPr>
        <w:rFonts w:hint="default" w:ascii="Courier New" w:hAnsi="Courier New"/>
      </w:rPr>
    </w:lvl>
    <w:lvl w:ilvl="2" w:tplc="32844B24">
      <w:start w:val="1"/>
      <w:numFmt w:val="bullet"/>
      <w:lvlText w:val=""/>
      <w:lvlJc w:val="left"/>
      <w:pPr>
        <w:ind w:left="2160" w:hanging="360"/>
      </w:pPr>
      <w:rPr>
        <w:rFonts w:hint="default" w:ascii="Wingdings" w:hAnsi="Wingdings"/>
      </w:rPr>
    </w:lvl>
    <w:lvl w:ilvl="3" w:tplc="23143B3A">
      <w:start w:val="1"/>
      <w:numFmt w:val="bullet"/>
      <w:lvlText w:val=""/>
      <w:lvlJc w:val="left"/>
      <w:pPr>
        <w:ind w:left="2880" w:hanging="360"/>
      </w:pPr>
      <w:rPr>
        <w:rFonts w:hint="default" w:ascii="Symbol" w:hAnsi="Symbol"/>
      </w:rPr>
    </w:lvl>
    <w:lvl w:ilvl="4" w:tplc="8BFCE84E">
      <w:start w:val="1"/>
      <w:numFmt w:val="bullet"/>
      <w:lvlText w:val="o"/>
      <w:lvlJc w:val="left"/>
      <w:pPr>
        <w:ind w:left="3600" w:hanging="360"/>
      </w:pPr>
      <w:rPr>
        <w:rFonts w:hint="default" w:ascii="Courier New" w:hAnsi="Courier New"/>
      </w:rPr>
    </w:lvl>
    <w:lvl w:ilvl="5" w:tplc="93B89C10">
      <w:start w:val="1"/>
      <w:numFmt w:val="bullet"/>
      <w:lvlText w:val=""/>
      <w:lvlJc w:val="left"/>
      <w:pPr>
        <w:ind w:left="4320" w:hanging="360"/>
      </w:pPr>
      <w:rPr>
        <w:rFonts w:hint="default" w:ascii="Wingdings" w:hAnsi="Wingdings"/>
      </w:rPr>
    </w:lvl>
    <w:lvl w:ilvl="6" w:tplc="94DA0B8C">
      <w:start w:val="1"/>
      <w:numFmt w:val="bullet"/>
      <w:lvlText w:val=""/>
      <w:lvlJc w:val="left"/>
      <w:pPr>
        <w:ind w:left="5040" w:hanging="360"/>
      </w:pPr>
      <w:rPr>
        <w:rFonts w:hint="default" w:ascii="Symbol" w:hAnsi="Symbol"/>
      </w:rPr>
    </w:lvl>
    <w:lvl w:ilvl="7" w:tplc="701412EC">
      <w:start w:val="1"/>
      <w:numFmt w:val="bullet"/>
      <w:lvlText w:val="o"/>
      <w:lvlJc w:val="left"/>
      <w:pPr>
        <w:ind w:left="5760" w:hanging="360"/>
      </w:pPr>
      <w:rPr>
        <w:rFonts w:hint="default" w:ascii="Courier New" w:hAnsi="Courier New"/>
      </w:rPr>
    </w:lvl>
    <w:lvl w:ilvl="8" w:tplc="2EACFBE0">
      <w:start w:val="1"/>
      <w:numFmt w:val="bullet"/>
      <w:lvlText w:val=""/>
      <w:lvlJc w:val="left"/>
      <w:pPr>
        <w:ind w:left="6480" w:hanging="360"/>
      </w:pPr>
      <w:rPr>
        <w:rFonts w:hint="default" w:ascii="Wingdings" w:hAnsi="Wingdings"/>
      </w:rPr>
    </w:lvl>
  </w:abstractNum>
  <w:abstractNum w:abstractNumId="5" w15:restartNumberingAfterBreak="0">
    <w:nsid w:val="196B62F8"/>
    <w:multiLevelType w:val="hybridMultilevel"/>
    <w:tmpl w:val="395CEC92"/>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B106DD6"/>
    <w:multiLevelType w:val="hybridMultilevel"/>
    <w:tmpl w:val="087E258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CC57959"/>
    <w:multiLevelType w:val="hybridMultilevel"/>
    <w:tmpl w:val="1A04681E"/>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218B12E8"/>
    <w:multiLevelType w:val="hybridMultilevel"/>
    <w:tmpl w:val="E2A6984A"/>
    <w:lvl w:ilvl="0" w:tplc="EF9272C4">
      <w:start w:val="1"/>
      <w:numFmt w:val="bullet"/>
      <w:lvlText w:val=""/>
      <w:lvlJc w:val="left"/>
      <w:pPr>
        <w:ind w:left="720" w:hanging="360"/>
      </w:pPr>
      <w:rPr>
        <w:rFonts w:hint="default" w:ascii="Webdings" w:hAnsi="Webdings"/>
      </w:rPr>
    </w:lvl>
    <w:lvl w:ilvl="1" w:tplc="3B8CD3E6">
      <w:start w:val="1"/>
      <w:numFmt w:val="bullet"/>
      <w:lvlText w:val="o"/>
      <w:lvlJc w:val="left"/>
      <w:pPr>
        <w:ind w:left="1440" w:hanging="360"/>
      </w:pPr>
      <w:rPr>
        <w:rFonts w:hint="default" w:ascii="Courier New" w:hAnsi="Courier New"/>
      </w:rPr>
    </w:lvl>
    <w:lvl w:ilvl="2" w:tplc="DE5283CC">
      <w:start w:val="1"/>
      <w:numFmt w:val="bullet"/>
      <w:lvlText w:val=""/>
      <w:lvlJc w:val="left"/>
      <w:pPr>
        <w:ind w:left="2160" w:hanging="360"/>
      </w:pPr>
      <w:rPr>
        <w:rFonts w:hint="default" w:ascii="Wingdings" w:hAnsi="Wingdings"/>
      </w:rPr>
    </w:lvl>
    <w:lvl w:ilvl="3" w:tplc="AAEA6E76">
      <w:start w:val="1"/>
      <w:numFmt w:val="bullet"/>
      <w:lvlText w:val=""/>
      <w:lvlJc w:val="left"/>
      <w:pPr>
        <w:ind w:left="2880" w:hanging="360"/>
      </w:pPr>
      <w:rPr>
        <w:rFonts w:hint="default" w:ascii="Symbol" w:hAnsi="Symbol"/>
      </w:rPr>
    </w:lvl>
    <w:lvl w:ilvl="4" w:tplc="FC969460">
      <w:start w:val="1"/>
      <w:numFmt w:val="bullet"/>
      <w:lvlText w:val="o"/>
      <w:lvlJc w:val="left"/>
      <w:pPr>
        <w:ind w:left="3600" w:hanging="360"/>
      </w:pPr>
      <w:rPr>
        <w:rFonts w:hint="default" w:ascii="Courier New" w:hAnsi="Courier New"/>
      </w:rPr>
    </w:lvl>
    <w:lvl w:ilvl="5" w:tplc="CAB2A39A">
      <w:start w:val="1"/>
      <w:numFmt w:val="bullet"/>
      <w:lvlText w:val=""/>
      <w:lvlJc w:val="left"/>
      <w:pPr>
        <w:ind w:left="4320" w:hanging="360"/>
      </w:pPr>
      <w:rPr>
        <w:rFonts w:hint="default" w:ascii="Wingdings" w:hAnsi="Wingdings"/>
      </w:rPr>
    </w:lvl>
    <w:lvl w:ilvl="6" w:tplc="D586F6FC">
      <w:start w:val="1"/>
      <w:numFmt w:val="bullet"/>
      <w:lvlText w:val=""/>
      <w:lvlJc w:val="left"/>
      <w:pPr>
        <w:ind w:left="5040" w:hanging="360"/>
      </w:pPr>
      <w:rPr>
        <w:rFonts w:hint="default" w:ascii="Symbol" w:hAnsi="Symbol"/>
      </w:rPr>
    </w:lvl>
    <w:lvl w:ilvl="7" w:tplc="A31C078E">
      <w:start w:val="1"/>
      <w:numFmt w:val="bullet"/>
      <w:lvlText w:val="o"/>
      <w:lvlJc w:val="left"/>
      <w:pPr>
        <w:ind w:left="5760" w:hanging="360"/>
      </w:pPr>
      <w:rPr>
        <w:rFonts w:hint="default" w:ascii="Courier New" w:hAnsi="Courier New"/>
      </w:rPr>
    </w:lvl>
    <w:lvl w:ilvl="8" w:tplc="4C141EF4">
      <w:start w:val="1"/>
      <w:numFmt w:val="bullet"/>
      <w:lvlText w:val=""/>
      <w:lvlJc w:val="left"/>
      <w:pPr>
        <w:ind w:left="6480" w:hanging="360"/>
      </w:pPr>
      <w:rPr>
        <w:rFonts w:hint="default" w:ascii="Wingdings" w:hAnsi="Wingdings"/>
      </w:rPr>
    </w:lvl>
  </w:abstractNum>
  <w:abstractNum w:abstractNumId="9" w15:restartNumberingAfterBreak="0">
    <w:nsid w:val="26B80F87"/>
    <w:multiLevelType w:val="hybridMultilevel"/>
    <w:tmpl w:val="A0EADE52"/>
    <w:lvl w:ilvl="0" w:tplc="A6C21358">
      <w:start w:val="1"/>
      <w:numFmt w:val="bullet"/>
      <w:lvlText w:val=""/>
      <w:lvlJc w:val="left"/>
      <w:pPr>
        <w:ind w:left="720" w:hanging="360"/>
      </w:pPr>
      <w:rPr>
        <w:rFonts w:hint="default" w:ascii="Symbol" w:hAnsi="Symbol"/>
      </w:rPr>
    </w:lvl>
    <w:lvl w:ilvl="1" w:tplc="747AF55A">
      <w:start w:val="1"/>
      <w:numFmt w:val="bullet"/>
      <w:lvlText w:val="o"/>
      <w:lvlJc w:val="left"/>
      <w:pPr>
        <w:ind w:left="1440" w:hanging="360"/>
      </w:pPr>
      <w:rPr>
        <w:rFonts w:hint="default" w:ascii="Courier New" w:hAnsi="Courier New"/>
      </w:rPr>
    </w:lvl>
    <w:lvl w:ilvl="2" w:tplc="49886D60">
      <w:start w:val="1"/>
      <w:numFmt w:val="bullet"/>
      <w:lvlText w:val=""/>
      <w:lvlJc w:val="left"/>
      <w:pPr>
        <w:ind w:left="2160" w:hanging="360"/>
      </w:pPr>
      <w:rPr>
        <w:rFonts w:hint="default" w:ascii="Wingdings" w:hAnsi="Wingdings"/>
      </w:rPr>
    </w:lvl>
    <w:lvl w:ilvl="3" w:tplc="914A2F02">
      <w:start w:val="1"/>
      <w:numFmt w:val="bullet"/>
      <w:lvlText w:val=""/>
      <w:lvlJc w:val="left"/>
      <w:pPr>
        <w:ind w:left="2880" w:hanging="360"/>
      </w:pPr>
      <w:rPr>
        <w:rFonts w:hint="default" w:ascii="Symbol" w:hAnsi="Symbol"/>
      </w:rPr>
    </w:lvl>
    <w:lvl w:ilvl="4" w:tplc="DB08693A">
      <w:start w:val="1"/>
      <w:numFmt w:val="bullet"/>
      <w:lvlText w:val="o"/>
      <w:lvlJc w:val="left"/>
      <w:pPr>
        <w:ind w:left="3600" w:hanging="360"/>
      </w:pPr>
      <w:rPr>
        <w:rFonts w:hint="default" w:ascii="Courier New" w:hAnsi="Courier New"/>
      </w:rPr>
    </w:lvl>
    <w:lvl w:ilvl="5" w:tplc="383CD870">
      <w:start w:val="1"/>
      <w:numFmt w:val="bullet"/>
      <w:lvlText w:val=""/>
      <w:lvlJc w:val="left"/>
      <w:pPr>
        <w:ind w:left="4320" w:hanging="360"/>
      </w:pPr>
      <w:rPr>
        <w:rFonts w:hint="default" w:ascii="Wingdings" w:hAnsi="Wingdings"/>
      </w:rPr>
    </w:lvl>
    <w:lvl w:ilvl="6" w:tplc="D8C8168E">
      <w:start w:val="1"/>
      <w:numFmt w:val="bullet"/>
      <w:lvlText w:val=""/>
      <w:lvlJc w:val="left"/>
      <w:pPr>
        <w:ind w:left="5040" w:hanging="360"/>
      </w:pPr>
      <w:rPr>
        <w:rFonts w:hint="default" w:ascii="Symbol" w:hAnsi="Symbol"/>
      </w:rPr>
    </w:lvl>
    <w:lvl w:ilvl="7" w:tplc="B088087E">
      <w:start w:val="1"/>
      <w:numFmt w:val="bullet"/>
      <w:lvlText w:val="o"/>
      <w:lvlJc w:val="left"/>
      <w:pPr>
        <w:ind w:left="5760" w:hanging="360"/>
      </w:pPr>
      <w:rPr>
        <w:rFonts w:hint="default" w:ascii="Courier New" w:hAnsi="Courier New"/>
      </w:rPr>
    </w:lvl>
    <w:lvl w:ilvl="8" w:tplc="3F78316E">
      <w:start w:val="1"/>
      <w:numFmt w:val="bullet"/>
      <w:lvlText w:val=""/>
      <w:lvlJc w:val="left"/>
      <w:pPr>
        <w:ind w:left="6480" w:hanging="360"/>
      </w:pPr>
      <w:rPr>
        <w:rFonts w:hint="default" w:ascii="Wingdings" w:hAnsi="Wingdings"/>
      </w:rPr>
    </w:lvl>
  </w:abstractNum>
  <w:abstractNum w:abstractNumId="10" w15:restartNumberingAfterBreak="0">
    <w:nsid w:val="273556C3"/>
    <w:multiLevelType w:val="hybridMultilevel"/>
    <w:tmpl w:val="FFFFFFFF"/>
    <w:lvl w:ilvl="0" w:tplc="5C245FC2">
      <w:start w:val="1"/>
      <w:numFmt w:val="bullet"/>
      <w:lvlText w:val=""/>
      <w:lvlJc w:val="left"/>
      <w:pPr>
        <w:ind w:left="720" w:hanging="360"/>
      </w:pPr>
      <w:rPr>
        <w:rFonts w:hint="default" w:ascii="Symbol" w:hAnsi="Symbol"/>
      </w:rPr>
    </w:lvl>
    <w:lvl w:ilvl="1" w:tplc="24F4EF40">
      <w:start w:val="1"/>
      <w:numFmt w:val="bullet"/>
      <w:lvlText w:val="o"/>
      <w:lvlJc w:val="left"/>
      <w:pPr>
        <w:ind w:left="1440" w:hanging="360"/>
      </w:pPr>
      <w:rPr>
        <w:rFonts w:hint="default" w:ascii="Courier New" w:hAnsi="Courier New" w:cs="Times New Roman"/>
      </w:rPr>
    </w:lvl>
    <w:lvl w:ilvl="2" w:tplc="0AFEF9B8">
      <w:start w:val="1"/>
      <w:numFmt w:val="bullet"/>
      <w:lvlText w:val=""/>
      <w:lvlJc w:val="left"/>
      <w:pPr>
        <w:ind w:left="2160" w:hanging="360"/>
      </w:pPr>
      <w:rPr>
        <w:rFonts w:hint="default" w:ascii="Wingdings" w:hAnsi="Wingdings"/>
      </w:rPr>
    </w:lvl>
    <w:lvl w:ilvl="3" w:tplc="C5142EF4">
      <w:start w:val="1"/>
      <w:numFmt w:val="bullet"/>
      <w:lvlText w:val=""/>
      <w:lvlJc w:val="left"/>
      <w:pPr>
        <w:ind w:left="2880" w:hanging="360"/>
      </w:pPr>
      <w:rPr>
        <w:rFonts w:hint="default" w:ascii="Symbol" w:hAnsi="Symbol"/>
      </w:rPr>
    </w:lvl>
    <w:lvl w:ilvl="4" w:tplc="BD8AED92">
      <w:start w:val="1"/>
      <w:numFmt w:val="bullet"/>
      <w:lvlText w:val="o"/>
      <w:lvlJc w:val="left"/>
      <w:pPr>
        <w:ind w:left="3600" w:hanging="360"/>
      </w:pPr>
      <w:rPr>
        <w:rFonts w:hint="default" w:ascii="Courier New" w:hAnsi="Courier New" w:cs="Times New Roman"/>
      </w:rPr>
    </w:lvl>
    <w:lvl w:ilvl="5" w:tplc="AFE8EC88">
      <w:start w:val="1"/>
      <w:numFmt w:val="bullet"/>
      <w:lvlText w:val=""/>
      <w:lvlJc w:val="left"/>
      <w:pPr>
        <w:ind w:left="4320" w:hanging="360"/>
      </w:pPr>
      <w:rPr>
        <w:rFonts w:hint="default" w:ascii="Wingdings" w:hAnsi="Wingdings"/>
      </w:rPr>
    </w:lvl>
    <w:lvl w:ilvl="6" w:tplc="E6CC9B72">
      <w:start w:val="1"/>
      <w:numFmt w:val="bullet"/>
      <w:lvlText w:val=""/>
      <w:lvlJc w:val="left"/>
      <w:pPr>
        <w:ind w:left="5040" w:hanging="360"/>
      </w:pPr>
      <w:rPr>
        <w:rFonts w:hint="default" w:ascii="Symbol" w:hAnsi="Symbol"/>
      </w:rPr>
    </w:lvl>
    <w:lvl w:ilvl="7" w:tplc="E68E6288">
      <w:start w:val="1"/>
      <w:numFmt w:val="bullet"/>
      <w:lvlText w:val="o"/>
      <w:lvlJc w:val="left"/>
      <w:pPr>
        <w:ind w:left="5760" w:hanging="360"/>
      </w:pPr>
      <w:rPr>
        <w:rFonts w:hint="default" w:ascii="Courier New" w:hAnsi="Courier New" w:cs="Times New Roman"/>
      </w:rPr>
    </w:lvl>
    <w:lvl w:ilvl="8" w:tplc="81D07994">
      <w:start w:val="1"/>
      <w:numFmt w:val="bullet"/>
      <w:lvlText w:val=""/>
      <w:lvlJc w:val="left"/>
      <w:pPr>
        <w:ind w:left="6480" w:hanging="360"/>
      </w:pPr>
      <w:rPr>
        <w:rFonts w:hint="default" w:ascii="Wingdings" w:hAnsi="Wingdings"/>
      </w:rPr>
    </w:lvl>
  </w:abstractNum>
  <w:abstractNum w:abstractNumId="11" w15:restartNumberingAfterBreak="0">
    <w:nsid w:val="281561D3"/>
    <w:multiLevelType w:val="hybridMultilevel"/>
    <w:tmpl w:val="5CFE0314"/>
    <w:lvl w:ilvl="0" w:tplc="7EB68168">
      <w:start w:val="1"/>
      <w:numFmt w:val="bullet"/>
      <w:lvlText w:val=""/>
      <w:lvlJc w:val="left"/>
      <w:pPr>
        <w:ind w:left="720" w:hanging="360"/>
      </w:pPr>
      <w:rPr>
        <w:rFonts w:hint="default" w:ascii="Symbol" w:hAnsi="Symbol"/>
      </w:rPr>
    </w:lvl>
    <w:lvl w:ilvl="1" w:tplc="EC32036C">
      <w:start w:val="1"/>
      <w:numFmt w:val="bullet"/>
      <w:lvlText w:val="o"/>
      <w:lvlJc w:val="left"/>
      <w:pPr>
        <w:ind w:left="1440" w:hanging="360"/>
      </w:pPr>
      <w:rPr>
        <w:rFonts w:hint="default" w:ascii="Courier New" w:hAnsi="Courier New"/>
      </w:rPr>
    </w:lvl>
    <w:lvl w:ilvl="2" w:tplc="B602FE42">
      <w:start w:val="1"/>
      <w:numFmt w:val="bullet"/>
      <w:lvlText w:val=""/>
      <w:lvlJc w:val="left"/>
      <w:pPr>
        <w:ind w:left="2160" w:hanging="360"/>
      </w:pPr>
      <w:rPr>
        <w:rFonts w:hint="default" w:ascii="Wingdings" w:hAnsi="Wingdings"/>
      </w:rPr>
    </w:lvl>
    <w:lvl w:ilvl="3" w:tplc="D05CD28E">
      <w:start w:val="1"/>
      <w:numFmt w:val="bullet"/>
      <w:lvlText w:val=""/>
      <w:lvlJc w:val="left"/>
      <w:pPr>
        <w:ind w:left="2880" w:hanging="360"/>
      </w:pPr>
      <w:rPr>
        <w:rFonts w:hint="default" w:ascii="Symbol" w:hAnsi="Symbol"/>
      </w:rPr>
    </w:lvl>
    <w:lvl w:ilvl="4" w:tplc="4C14255A">
      <w:start w:val="1"/>
      <w:numFmt w:val="bullet"/>
      <w:lvlText w:val="o"/>
      <w:lvlJc w:val="left"/>
      <w:pPr>
        <w:ind w:left="3600" w:hanging="360"/>
      </w:pPr>
      <w:rPr>
        <w:rFonts w:hint="default" w:ascii="Courier New" w:hAnsi="Courier New"/>
      </w:rPr>
    </w:lvl>
    <w:lvl w:ilvl="5" w:tplc="7AA0F238">
      <w:start w:val="1"/>
      <w:numFmt w:val="bullet"/>
      <w:lvlText w:val=""/>
      <w:lvlJc w:val="left"/>
      <w:pPr>
        <w:ind w:left="4320" w:hanging="360"/>
      </w:pPr>
      <w:rPr>
        <w:rFonts w:hint="default" w:ascii="Wingdings" w:hAnsi="Wingdings"/>
      </w:rPr>
    </w:lvl>
    <w:lvl w:ilvl="6" w:tplc="E4D67FB2">
      <w:start w:val="1"/>
      <w:numFmt w:val="bullet"/>
      <w:lvlText w:val=""/>
      <w:lvlJc w:val="left"/>
      <w:pPr>
        <w:ind w:left="5040" w:hanging="360"/>
      </w:pPr>
      <w:rPr>
        <w:rFonts w:hint="default" w:ascii="Symbol" w:hAnsi="Symbol"/>
      </w:rPr>
    </w:lvl>
    <w:lvl w:ilvl="7" w:tplc="388CD790">
      <w:start w:val="1"/>
      <w:numFmt w:val="bullet"/>
      <w:lvlText w:val="o"/>
      <w:lvlJc w:val="left"/>
      <w:pPr>
        <w:ind w:left="5760" w:hanging="360"/>
      </w:pPr>
      <w:rPr>
        <w:rFonts w:hint="default" w:ascii="Courier New" w:hAnsi="Courier New"/>
      </w:rPr>
    </w:lvl>
    <w:lvl w:ilvl="8" w:tplc="288CDE74">
      <w:start w:val="1"/>
      <w:numFmt w:val="bullet"/>
      <w:lvlText w:val=""/>
      <w:lvlJc w:val="left"/>
      <w:pPr>
        <w:ind w:left="6480" w:hanging="360"/>
      </w:pPr>
      <w:rPr>
        <w:rFonts w:hint="default" w:ascii="Wingdings" w:hAnsi="Wingdings"/>
      </w:rPr>
    </w:lvl>
  </w:abstractNum>
  <w:abstractNum w:abstractNumId="12"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28E35158"/>
    <w:multiLevelType w:val="hybridMultilevel"/>
    <w:tmpl w:val="A20068CA"/>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25F19D4"/>
    <w:multiLevelType w:val="hybridMultilevel"/>
    <w:tmpl w:val="1D8A993A"/>
    <w:lvl w:ilvl="0" w:tplc="0409000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43CD46EA"/>
    <w:multiLevelType w:val="hybridMultilevel"/>
    <w:tmpl w:val="3CBC7EEE"/>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5935AC5"/>
    <w:multiLevelType w:val="hybridMultilevel"/>
    <w:tmpl w:val="E5020342"/>
    <w:lvl w:ilvl="0" w:tplc="D9D0BA46">
      <w:start w:val="1"/>
      <w:numFmt w:val="bullet"/>
      <w:lvlText w:val=""/>
      <w:lvlJc w:val="left"/>
      <w:pPr>
        <w:ind w:left="900" w:hanging="360"/>
      </w:pPr>
      <w:rPr>
        <w:rFonts w:hint="default" w:ascii="Symbol" w:hAnsi="Symbol"/>
      </w:rPr>
    </w:lvl>
    <w:lvl w:ilvl="1" w:tplc="04090003">
      <w:start w:val="1"/>
      <w:numFmt w:val="bullet"/>
      <w:lvlText w:val="o"/>
      <w:lvlJc w:val="left"/>
      <w:pPr>
        <w:ind w:left="1620" w:hanging="360"/>
      </w:pPr>
      <w:rPr>
        <w:rFonts w:hint="default" w:ascii="Courier New" w:hAnsi="Courier New" w:cs="Courier New"/>
      </w:rPr>
    </w:lvl>
    <w:lvl w:ilvl="2" w:tplc="04090005">
      <w:start w:val="1"/>
      <w:numFmt w:val="bullet"/>
      <w:lvlText w:val=""/>
      <w:lvlJc w:val="left"/>
      <w:pPr>
        <w:ind w:left="2340" w:hanging="360"/>
      </w:pPr>
      <w:rPr>
        <w:rFonts w:hint="default" w:ascii="Wingdings" w:hAnsi="Wingdings"/>
      </w:rPr>
    </w:lvl>
    <w:lvl w:ilvl="3" w:tplc="04090001">
      <w:start w:val="1"/>
      <w:numFmt w:val="bullet"/>
      <w:lvlText w:val=""/>
      <w:lvlJc w:val="left"/>
      <w:pPr>
        <w:ind w:left="3060" w:hanging="360"/>
      </w:pPr>
      <w:rPr>
        <w:rFonts w:hint="default" w:ascii="Symbol" w:hAnsi="Symbol"/>
      </w:rPr>
    </w:lvl>
    <w:lvl w:ilvl="4" w:tplc="04090003">
      <w:start w:val="1"/>
      <w:numFmt w:val="bullet"/>
      <w:lvlText w:val="o"/>
      <w:lvlJc w:val="left"/>
      <w:pPr>
        <w:ind w:left="3780" w:hanging="360"/>
      </w:pPr>
      <w:rPr>
        <w:rFonts w:hint="default" w:ascii="Courier New" w:hAnsi="Courier New" w:cs="Courier New"/>
      </w:rPr>
    </w:lvl>
    <w:lvl w:ilvl="5" w:tplc="04090005">
      <w:start w:val="1"/>
      <w:numFmt w:val="bullet"/>
      <w:lvlText w:val=""/>
      <w:lvlJc w:val="left"/>
      <w:pPr>
        <w:ind w:left="4500" w:hanging="360"/>
      </w:pPr>
      <w:rPr>
        <w:rFonts w:hint="default" w:ascii="Wingdings" w:hAnsi="Wingdings"/>
      </w:rPr>
    </w:lvl>
    <w:lvl w:ilvl="6" w:tplc="04090001">
      <w:start w:val="1"/>
      <w:numFmt w:val="bullet"/>
      <w:lvlText w:val=""/>
      <w:lvlJc w:val="left"/>
      <w:pPr>
        <w:ind w:left="5220" w:hanging="360"/>
      </w:pPr>
      <w:rPr>
        <w:rFonts w:hint="default" w:ascii="Symbol" w:hAnsi="Symbol"/>
      </w:rPr>
    </w:lvl>
    <w:lvl w:ilvl="7" w:tplc="04090003">
      <w:start w:val="1"/>
      <w:numFmt w:val="bullet"/>
      <w:lvlText w:val="o"/>
      <w:lvlJc w:val="left"/>
      <w:pPr>
        <w:ind w:left="5940" w:hanging="360"/>
      </w:pPr>
      <w:rPr>
        <w:rFonts w:hint="default" w:ascii="Courier New" w:hAnsi="Courier New" w:cs="Courier New"/>
      </w:rPr>
    </w:lvl>
    <w:lvl w:ilvl="8" w:tplc="04090005">
      <w:start w:val="1"/>
      <w:numFmt w:val="bullet"/>
      <w:lvlText w:val=""/>
      <w:lvlJc w:val="left"/>
      <w:pPr>
        <w:ind w:left="6660" w:hanging="360"/>
      </w:pPr>
      <w:rPr>
        <w:rFonts w:hint="default" w:ascii="Wingdings" w:hAnsi="Wingdings"/>
      </w:rPr>
    </w:lvl>
  </w:abstractNum>
  <w:abstractNum w:abstractNumId="18" w15:restartNumberingAfterBreak="0">
    <w:nsid w:val="47402875"/>
    <w:multiLevelType w:val="hybridMultilevel"/>
    <w:tmpl w:val="9AD086F2"/>
    <w:lvl w:ilvl="0" w:tplc="99D862A4">
      <w:start w:val="1"/>
      <w:numFmt w:val="bullet"/>
      <w:lvlText w:val=""/>
      <w:lvlJc w:val="left"/>
      <w:pPr>
        <w:ind w:left="720" w:hanging="360"/>
      </w:pPr>
      <w:rPr>
        <w:rFonts w:hint="default" w:ascii="Symbol" w:hAnsi="Symbol"/>
      </w:rPr>
    </w:lvl>
    <w:lvl w:ilvl="1" w:tplc="A3240528">
      <w:start w:val="1"/>
      <w:numFmt w:val="bullet"/>
      <w:lvlText w:val="o"/>
      <w:lvlJc w:val="left"/>
      <w:pPr>
        <w:ind w:left="1440" w:hanging="360"/>
      </w:pPr>
      <w:rPr>
        <w:rFonts w:hint="default" w:ascii="Courier New" w:hAnsi="Courier New"/>
      </w:rPr>
    </w:lvl>
    <w:lvl w:ilvl="2" w:tplc="15722706">
      <w:start w:val="1"/>
      <w:numFmt w:val="bullet"/>
      <w:lvlText w:val=""/>
      <w:lvlJc w:val="left"/>
      <w:pPr>
        <w:ind w:left="2160" w:hanging="360"/>
      </w:pPr>
      <w:rPr>
        <w:rFonts w:hint="default" w:ascii="Wingdings" w:hAnsi="Wingdings"/>
      </w:rPr>
    </w:lvl>
    <w:lvl w:ilvl="3" w:tplc="77C66A58">
      <w:start w:val="1"/>
      <w:numFmt w:val="bullet"/>
      <w:lvlText w:val=""/>
      <w:lvlJc w:val="left"/>
      <w:pPr>
        <w:ind w:left="2880" w:hanging="360"/>
      </w:pPr>
      <w:rPr>
        <w:rFonts w:hint="default" w:ascii="Symbol" w:hAnsi="Symbol"/>
      </w:rPr>
    </w:lvl>
    <w:lvl w:ilvl="4" w:tplc="526C78D6">
      <w:start w:val="1"/>
      <w:numFmt w:val="bullet"/>
      <w:lvlText w:val="o"/>
      <w:lvlJc w:val="left"/>
      <w:pPr>
        <w:ind w:left="3600" w:hanging="360"/>
      </w:pPr>
      <w:rPr>
        <w:rFonts w:hint="default" w:ascii="Courier New" w:hAnsi="Courier New"/>
      </w:rPr>
    </w:lvl>
    <w:lvl w:ilvl="5" w:tplc="0EA88452">
      <w:start w:val="1"/>
      <w:numFmt w:val="bullet"/>
      <w:lvlText w:val=""/>
      <w:lvlJc w:val="left"/>
      <w:pPr>
        <w:ind w:left="4320" w:hanging="360"/>
      </w:pPr>
      <w:rPr>
        <w:rFonts w:hint="default" w:ascii="Wingdings" w:hAnsi="Wingdings"/>
      </w:rPr>
    </w:lvl>
    <w:lvl w:ilvl="6" w:tplc="9FC864D8">
      <w:start w:val="1"/>
      <w:numFmt w:val="bullet"/>
      <w:lvlText w:val=""/>
      <w:lvlJc w:val="left"/>
      <w:pPr>
        <w:ind w:left="5040" w:hanging="360"/>
      </w:pPr>
      <w:rPr>
        <w:rFonts w:hint="default" w:ascii="Symbol" w:hAnsi="Symbol"/>
      </w:rPr>
    </w:lvl>
    <w:lvl w:ilvl="7" w:tplc="0F7C5908">
      <w:start w:val="1"/>
      <w:numFmt w:val="bullet"/>
      <w:lvlText w:val="o"/>
      <w:lvlJc w:val="left"/>
      <w:pPr>
        <w:ind w:left="5760" w:hanging="360"/>
      </w:pPr>
      <w:rPr>
        <w:rFonts w:hint="default" w:ascii="Courier New" w:hAnsi="Courier New"/>
      </w:rPr>
    </w:lvl>
    <w:lvl w:ilvl="8" w:tplc="F3BC09A0">
      <w:start w:val="1"/>
      <w:numFmt w:val="bullet"/>
      <w:lvlText w:val=""/>
      <w:lvlJc w:val="left"/>
      <w:pPr>
        <w:ind w:left="6480" w:hanging="360"/>
      </w:pPr>
      <w:rPr>
        <w:rFonts w:hint="default" w:ascii="Wingdings" w:hAnsi="Wingdings"/>
      </w:rPr>
    </w:lvl>
  </w:abstractNum>
  <w:abstractNum w:abstractNumId="19" w15:restartNumberingAfterBreak="0">
    <w:nsid w:val="480529CF"/>
    <w:multiLevelType w:val="hybridMultilevel"/>
    <w:tmpl w:val="23F0F508"/>
    <w:lvl w:ilvl="0" w:tplc="C1E040C8">
      <w:start w:val="1"/>
      <w:numFmt w:val="bullet"/>
      <w:lvlText w:val=""/>
      <w:lvlJc w:val="left"/>
      <w:pPr>
        <w:ind w:left="720" w:hanging="360"/>
      </w:pPr>
      <w:rPr>
        <w:rFonts w:hint="default" w:ascii="Symbol" w:hAnsi="Symbol"/>
      </w:rPr>
    </w:lvl>
    <w:lvl w:ilvl="1" w:tplc="A99EC762">
      <w:start w:val="1"/>
      <w:numFmt w:val="bullet"/>
      <w:lvlText w:val="o"/>
      <w:lvlJc w:val="left"/>
      <w:pPr>
        <w:ind w:left="1440" w:hanging="360"/>
      </w:pPr>
      <w:rPr>
        <w:rFonts w:hint="default" w:ascii="Courier New" w:hAnsi="Courier New"/>
      </w:rPr>
    </w:lvl>
    <w:lvl w:ilvl="2" w:tplc="B5C8613C">
      <w:start w:val="1"/>
      <w:numFmt w:val="bullet"/>
      <w:lvlText w:val=""/>
      <w:lvlJc w:val="left"/>
      <w:pPr>
        <w:ind w:left="2160" w:hanging="360"/>
      </w:pPr>
      <w:rPr>
        <w:rFonts w:hint="default" w:ascii="Wingdings" w:hAnsi="Wingdings"/>
      </w:rPr>
    </w:lvl>
    <w:lvl w:ilvl="3" w:tplc="B0A2E778">
      <w:start w:val="1"/>
      <w:numFmt w:val="bullet"/>
      <w:lvlText w:val=""/>
      <w:lvlJc w:val="left"/>
      <w:pPr>
        <w:ind w:left="2880" w:hanging="360"/>
      </w:pPr>
      <w:rPr>
        <w:rFonts w:hint="default" w:ascii="Symbol" w:hAnsi="Symbol"/>
      </w:rPr>
    </w:lvl>
    <w:lvl w:ilvl="4" w:tplc="81586C82">
      <w:start w:val="1"/>
      <w:numFmt w:val="bullet"/>
      <w:lvlText w:val="o"/>
      <w:lvlJc w:val="left"/>
      <w:pPr>
        <w:ind w:left="3600" w:hanging="360"/>
      </w:pPr>
      <w:rPr>
        <w:rFonts w:hint="default" w:ascii="Courier New" w:hAnsi="Courier New"/>
      </w:rPr>
    </w:lvl>
    <w:lvl w:ilvl="5" w:tplc="182250EC">
      <w:start w:val="1"/>
      <w:numFmt w:val="bullet"/>
      <w:lvlText w:val=""/>
      <w:lvlJc w:val="left"/>
      <w:pPr>
        <w:ind w:left="4320" w:hanging="360"/>
      </w:pPr>
      <w:rPr>
        <w:rFonts w:hint="default" w:ascii="Wingdings" w:hAnsi="Wingdings"/>
      </w:rPr>
    </w:lvl>
    <w:lvl w:ilvl="6" w:tplc="E3D4F748">
      <w:start w:val="1"/>
      <w:numFmt w:val="bullet"/>
      <w:lvlText w:val=""/>
      <w:lvlJc w:val="left"/>
      <w:pPr>
        <w:ind w:left="5040" w:hanging="360"/>
      </w:pPr>
      <w:rPr>
        <w:rFonts w:hint="default" w:ascii="Symbol" w:hAnsi="Symbol"/>
      </w:rPr>
    </w:lvl>
    <w:lvl w:ilvl="7" w:tplc="23F23DE6">
      <w:start w:val="1"/>
      <w:numFmt w:val="bullet"/>
      <w:lvlText w:val="o"/>
      <w:lvlJc w:val="left"/>
      <w:pPr>
        <w:ind w:left="5760" w:hanging="360"/>
      </w:pPr>
      <w:rPr>
        <w:rFonts w:hint="default" w:ascii="Courier New" w:hAnsi="Courier New"/>
      </w:rPr>
    </w:lvl>
    <w:lvl w:ilvl="8" w:tplc="224E5338">
      <w:start w:val="1"/>
      <w:numFmt w:val="bullet"/>
      <w:lvlText w:val=""/>
      <w:lvlJc w:val="left"/>
      <w:pPr>
        <w:ind w:left="6480" w:hanging="360"/>
      </w:pPr>
      <w:rPr>
        <w:rFonts w:hint="default" w:ascii="Wingdings" w:hAnsi="Wingdings"/>
      </w:rPr>
    </w:lvl>
  </w:abstractNum>
  <w:abstractNum w:abstractNumId="20" w15:restartNumberingAfterBreak="0">
    <w:nsid w:val="48EA7661"/>
    <w:multiLevelType w:val="hybridMultilevel"/>
    <w:tmpl w:val="91C23FC4"/>
    <w:lvl w:ilvl="0" w:tplc="B0868B12">
      <w:start w:val="1"/>
      <w:numFmt w:val="bullet"/>
      <w:lvlText w:val=""/>
      <w:lvlJc w:val="left"/>
      <w:pPr>
        <w:ind w:left="720" w:hanging="360"/>
      </w:pPr>
      <w:rPr>
        <w:rFonts w:hint="default" w:ascii="Symbol" w:hAnsi="Symbol"/>
      </w:rPr>
    </w:lvl>
    <w:lvl w:ilvl="1" w:tplc="AE2A2852">
      <w:start w:val="1"/>
      <w:numFmt w:val="bullet"/>
      <w:lvlText w:val="o"/>
      <w:lvlJc w:val="left"/>
      <w:pPr>
        <w:ind w:left="1440" w:hanging="360"/>
      </w:pPr>
      <w:rPr>
        <w:rFonts w:hint="default" w:ascii="Courier New" w:hAnsi="Courier New"/>
      </w:rPr>
    </w:lvl>
    <w:lvl w:ilvl="2" w:tplc="38C2CE64">
      <w:start w:val="1"/>
      <w:numFmt w:val="bullet"/>
      <w:lvlText w:val=""/>
      <w:lvlJc w:val="left"/>
      <w:pPr>
        <w:ind w:left="2160" w:hanging="360"/>
      </w:pPr>
      <w:rPr>
        <w:rFonts w:hint="default" w:ascii="Wingdings" w:hAnsi="Wingdings"/>
      </w:rPr>
    </w:lvl>
    <w:lvl w:ilvl="3" w:tplc="707E174E">
      <w:start w:val="1"/>
      <w:numFmt w:val="bullet"/>
      <w:lvlText w:val=""/>
      <w:lvlJc w:val="left"/>
      <w:pPr>
        <w:ind w:left="2880" w:hanging="360"/>
      </w:pPr>
      <w:rPr>
        <w:rFonts w:hint="default" w:ascii="Symbol" w:hAnsi="Symbol"/>
      </w:rPr>
    </w:lvl>
    <w:lvl w:ilvl="4" w:tplc="50460390">
      <w:start w:val="1"/>
      <w:numFmt w:val="bullet"/>
      <w:lvlText w:val="o"/>
      <w:lvlJc w:val="left"/>
      <w:pPr>
        <w:ind w:left="3600" w:hanging="360"/>
      </w:pPr>
      <w:rPr>
        <w:rFonts w:hint="default" w:ascii="Courier New" w:hAnsi="Courier New"/>
      </w:rPr>
    </w:lvl>
    <w:lvl w:ilvl="5" w:tplc="251AA60E">
      <w:start w:val="1"/>
      <w:numFmt w:val="bullet"/>
      <w:lvlText w:val=""/>
      <w:lvlJc w:val="left"/>
      <w:pPr>
        <w:ind w:left="4320" w:hanging="360"/>
      </w:pPr>
      <w:rPr>
        <w:rFonts w:hint="default" w:ascii="Wingdings" w:hAnsi="Wingdings"/>
      </w:rPr>
    </w:lvl>
    <w:lvl w:ilvl="6" w:tplc="F4AE68CE">
      <w:start w:val="1"/>
      <w:numFmt w:val="bullet"/>
      <w:lvlText w:val=""/>
      <w:lvlJc w:val="left"/>
      <w:pPr>
        <w:ind w:left="5040" w:hanging="360"/>
      </w:pPr>
      <w:rPr>
        <w:rFonts w:hint="default" w:ascii="Symbol" w:hAnsi="Symbol"/>
      </w:rPr>
    </w:lvl>
    <w:lvl w:ilvl="7" w:tplc="2300084A">
      <w:start w:val="1"/>
      <w:numFmt w:val="bullet"/>
      <w:lvlText w:val="o"/>
      <w:lvlJc w:val="left"/>
      <w:pPr>
        <w:ind w:left="5760" w:hanging="360"/>
      </w:pPr>
      <w:rPr>
        <w:rFonts w:hint="default" w:ascii="Courier New" w:hAnsi="Courier New"/>
      </w:rPr>
    </w:lvl>
    <w:lvl w:ilvl="8" w:tplc="4A1A147E">
      <w:start w:val="1"/>
      <w:numFmt w:val="bullet"/>
      <w:lvlText w:val=""/>
      <w:lvlJc w:val="left"/>
      <w:pPr>
        <w:ind w:left="6480" w:hanging="360"/>
      </w:pPr>
      <w:rPr>
        <w:rFonts w:hint="default" w:ascii="Wingdings" w:hAnsi="Wingdings"/>
      </w:rPr>
    </w:lvl>
  </w:abstractNum>
  <w:abstractNum w:abstractNumId="21" w15:restartNumberingAfterBreak="0">
    <w:nsid w:val="49812B53"/>
    <w:multiLevelType w:val="hybridMultilevel"/>
    <w:tmpl w:val="71A66206"/>
    <w:lvl w:ilvl="0" w:tplc="EA58E1FA">
      <w:start w:val="1"/>
      <w:numFmt w:val="bullet"/>
      <w:lvlText w:val="4"/>
      <w:lvlJc w:val="left"/>
      <w:pPr>
        <w:ind w:left="720" w:hanging="360"/>
      </w:pPr>
      <w:rPr>
        <w:rFonts w:hint="default" w:ascii="Webdings" w:hAnsi="Webdings"/>
      </w:rPr>
    </w:lvl>
    <w:lvl w:ilvl="1" w:tplc="DA209FC0">
      <w:start w:val="1"/>
      <w:numFmt w:val="bullet"/>
      <w:lvlText w:val="o"/>
      <w:lvlJc w:val="left"/>
      <w:pPr>
        <w:ind w:left="1440" w:hanging="360"/>
      </w:pPr>
      <w:rPr>
        <w:rFonts w:hint="default" w:ascii="Courier New" w:hAnsi="Courier New"/>
      </w:rPr>
    </w:lvl>
    <w:lvl w:ilvl="2" w:tplc="F3A6EA6A">
      <w:start w:val="1"/>
      <w:numFmt w:val="bullet"/>
      <w:lvlText w:val=""/>
      <w:lvlJc w:val="left"/>
      <w:pPr>
        <w:ind w:left="2160" w:hanging="360"/>
      </w:pPr>
      <w:rPr>
        <w:rFonts w:hint="default" w:ascii="Wingdings" w:hAnsi="Wingdings"/>
      </w:rPr>
    </w:lvl>
    <w:lvl w:ilvl="3" w:tplc="871EEAC2">
      <w:start w:val="1"/>
      <w:numFmt w:val="bullet"/>
      <w:lvlText w:val=""/>
      <w:lvlJc w:val="left"/>
      <w:pPr>
        <w:ind w:left="2880" w:hanging="360"/>
      </w:pPr>
      <w:rPr>
        <w:rFonts w:hint="default" w:ascii="Symbol" w:hAnsi="Symbol"/>
      </w:rPr>
    </w:lvl>
    <w:lvl w:ilvl="4" w:tplc="AE7A26F8">
      <w:start w:val="1"/>
      <w:numFmt w:val="bullet"/>
      <w:lvlText w:val="o"/>
      <w:lvlJc w:val="left"/>
      <w:pPr>
        <w:ind w:left="3600" w:hanging="360"/>
      </w:pPr>
      <w:rPr>
        <w:rFonts w:hint="default" w:ascii="Courier New" w:hAnsi="Courier New"/>
      </w:rPr>
    </w:lvl>
    <w:lvl w:ilvl="5" w:tplc="70222B6C">
      <w:start w:val="1"/>
      <w:numFmt w:val="bullet"/>
      <w:lvlText w:val=""/>
      <w:lvlJc w:val="left"/>
      <w:pPr>
        <w:ind w:left="4320" w:hanging="360"/>
      </w:pPr>
      <w:rPr>
        <w:rFonts w:hint="default" w:ascii="Wingdings" w:hAnsi="Wingdings"/>
      </w:rPr>
    </w:lvl>
    <w:lvl w:ilvl="6" w:tplc="43AEF55E">
      <w:start w:val="1"/>
      <w:numFmt w:val="bullet"/>
      <w:lvlText w:val=""/>
      <w:lvlJc w:val="left"/>
      <w:pPr>
        <w:ind w:left="5040" w:hanging="360"/>
      </w:pPr>
      <w:rPr>
        <w:rFonts w:hint="default" w:ascii="Symbol" w:hAnsi="Symbol"/>
      </w:rPr>
    </w:lvl>
    <w:lvl w:ilvl="7" w:tplc="D00026CE">
      <w:start w:val="1"/>
      <w:numFmt w:val="bullet"/>
      <w:lvlText w:val="o"/>
      <w:lvlJc w:val="left"/>
      <w:pPr>
        <w:ind w:left="5760" w:hanging="360"/>
      </w:pPr>
      <w:rPr>
        <w:rFonts w:hint="default" w:ascii="Courier New" w:hAnsi="Courier New"/>
      </w:rPr>
    </w:lvl>
    <w:lvl w:ilvl="8" w:tplc="FA5C5528">
      <w:start w:val="1"/>
      <w:numFmt w:val="bullet"/>
      <w:lvlText w:val=""/>
      <w:lvlJc w:val="left"/>
      <w:pPr>
        <w:ind w:left="6480" w:hanging="360"/>
      </w:pPr>
      <w:rPr>
        <w:rFonts w:hint="default" w:ascii="Wingdings" w:hAnsi="Wingdings"/>
      </w:rPr>
    </w:lvl>
  </w:abstractNum>
  <w:abstractNum w:abstractNumId="22"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3" w15:restartNumberingAfterBreak="0">
    <w:nsid w:val="586B490C"/>
    <w:multiLevelType w:val="hybridMultilevel"/>
    <w:tmpl w:val="1400A6E0"/>
    <w:lvl w:ilvl="0" w:tplc="54141B36">
      <w:start w:val="1"/>
      <w:numFmt w:val="bullet"/>
      <w:lvlText w:val="4"/>
      <w:lvlJc w:val="left"/>
      <w:pPr>
        <w:ind w:left="720" w:hanging="360"/>
      </w:pPr>
      <w:rPr>
        <w:rFonts w:hint="default" w:ascii="Webdings" w:hAnsi="Webdings"/>
      </w:rPr>
    </w:lvl>
    <w:lvl w:ilvl="1" w:tplc="3A5A17B8">
      <w:start w:val="1"/>
      <w:numFmt w:val="bullet"/>
      <w:lvlText w:val="o"/>
      <w:lvlJc w:val="left"/>
      <w:pPr>
        <w:ind w:left="1440" w:hanging="360"/>
      </w:pPr>
      <w:rPr>
        <w:rFonts w:hint="default" w:ascii="Courier New" w:hAnsi="Courier New"/>
      </w:rPr>
    </w:lvl>
    <w:lvl w:ilvl="2" w:tplc="312842F2">
      <w:start w:val="1"/>
      <w:numFmt w:val="bullet"/>
      <w:lvlText w:val=""/>
      <w:lvlJc w:val="left"/>
      <w:pPr>
        <w:ind w:left="2160" w:hanging="360"/>
      </w:pPr>
      <w:rPr>
        <w:rFonts w:hint="default" w:ascii="Wingdings" w:hAnsi="Wingdings"/>
      </w:rPr>
    </w:lvl>
    <w:lvl w:ilvl="3" w:tplc="8FAC22F8">
      <w:start w:val="1"/>
      <w:numFmt w:val="bullet"/>
      <w:lvlText w:val=""/>
      <w:lvlJc w:val="left"/>
      <w:pPr>
        <w:ind w:left="2880" w:hanging="360"/>
      </w:pPr>
      <w:rPr>
        <w:rFonts w:hint="default" w:ascii="Symbol" w:hAnsi="Symbol"/>
      </w:rPr>
    </w:lvl>
    <w:lvl w:ilvl="4" w:tplc="0B66B12A">
      <w:start w:val="1"/>
      <w:numFmt w:val="bullet"/>
      <w:lvlText w:val="o"/>
      <w:lvlJc w:val="left"/>
      <w:pPr>
        <w:ind w:left="3600" w:hanging="360"/>
      </w:pPr>
      <w:rPr>
        <w:rFonts w:hint="default" w:ascii="Courier New" w:hAnsi="Courier New"/>
      </w:rPr>
    </w:lvl>
    <w:lvl w:ilvl="5" w:tplc="0F300AF4">
      <w:start w:val="1"/>
      <w:numFmt w:val="bullet"/>
      <w:lvlText w:val=""/>
      <w:lvlJc w:val="left"/>
      <w:pPr>
        <w:ind w:left="4320" w:hanging="360"/>
      </w:pPr>
      <w:rPr>
        <w:rFonts w:hint="default" w:ascii="Wingdings" w:hAnsi="Wingdings"/>
      </w:rPr>
    </w:lvl>
    <w:lvl w:ilvl="6" w:tplc="82CA17FA">
      <w:start w:val="1"/>
      <w:numFmt w:val="bullet"/>
      <w:lvlText w:val=""/>
      <w:lvlJc w:val="left"/>
      <w:pPr>
        <w:ind w:left="5040" w:hanging="360"/>
      </w:pPr>
      <w:rPr>
        <w:rFonts w:hint="default" w:ascii="Symbol" w:hAnsi="Symbol"/>
      </w:rPr>
    </w:lvl>
    <w:lvl w:ilvl="7" w:tplc="4596EFD2">
      <w:start w:val="1"/>
      <w:numFmt w:val="bullet"/>
      <w:lvlText w:val="o"/>
      <w:lvlJc w:val="left"/>
      <w:pPr>
        <w:ind w:left="5760" w:hanging="360"/>
      </w:pPr>
      <w:rPr>
        <w:rFonts w:hint="default" w:ascii="Courier New" w:hAnsi="Courier New"/>
      </w:rPr>
    </w:lvl>
    <w:lvl w:ilvl="8" w:tplc="1472A9A2">
      <w:start w:val="1"/>
      <w:numFmt w:val="bullet"/>
      <w:lvlText w:val=""/>
      <w:lvlJc w:val="left"/>
      <w:pPr>
        <w:ind w:left="6480" w:hanging="360"/>
      </w:pPr>
      <w:rPr>
        <w:rFonts w:hint="default" w:ascii="Wingdings" w:hAnsi="Wingdings"/>
      </w:rPr>
    </w:lvl>
  </w:abstractNum>
  <w:abstractNum w:abstractNumId="24" w15:restartNumberingAfterBreak="0">
    <w:nsid w:val="60B1290E"/>
    <w:multiLevelType w:val="hybridMultilevel"/>
    <w:tmpl w:val="86D62182"/>
    <w:lvl w:ilvl="0" w:tplc="D168FAEC">
      <w:start w:val="1"/>
      <w:numFmt w:val="bullet"/>
      <w:lvlText w:val="-"/>
      <w:lvlJc w:val="left"/>
      <w:pPr>
        <w:ind w:left="720" w:hanging="360"/>
      </w:pPr>
      <w:rPr>
        <w:rFonts w:hint="default" w:ascii="Calibri" w:hAnsi="Calibri"/>
      </w:rPr>
    </w:lvl>
    <w:lvl w:ilvl="1" w:tplc="BEB0F44E">
      <w:start w:val="1"/>
      <w:numFmt w:val="bullet"/>
      <w:lvlText w:val="o"/>
      <w:lvlJc w:val="left"/>
      <w:pPr>
        <w:ind w:left="1440" w:hanging="360"/>
      </w:pPr>
      <w:rPr>
        <w:rFonts w:hint="default" w:ascii="Courier New" w:hAnsi="Courier New"/>
      </w:rPr>
    </w:lvl>
    <w:lvl w:ilvl="2" w:tplc="F482E982">
      <w:start w:val="1"/>
      <w:numFmt w:val="bullet"/>
      <w:lvlText w:val=""/>
      <w:lvlJc w:val="left"/>
      <w:pPr>
        <w:ind w:left="2160" w:hanging="360"/>
      </w:pPr>
      <w:rPr>
        <w:rFonts w:hint="default" w:ascii="Wingdings" w:hAnsi="Wingdings"/>
      </w:rPr>
    </w:lvl>
    <w:lvl w:ilvl="3" w:tplc="A826551E">
      <w:start w:val="1"/>
      <w:numFmt w:val="bullet"/>
      <w:lvlText w:val=""/>
      <w:lvlJc w:val="left"/>
      <w:pPr>
        <w:ind w:left="2880" w:hanging="360"/>
      </w:pPr>
      <w:rPr>
        <w:rFonts w:hint="default" w:ascii="Symbol" w:hAnsi="Symbol"/>
      </w:rPr>
    </w:lvl>
    <w:lvl w:ilvl="4" w:tplc="E1BEC38C">
      <w:start w:val="1"/>
      <w:numFmt w:val="bullet"/>
      <w:lvlText w:val="o"/>
      <w:lvlJc w:val="left"/>
      <w:pPr>
        <w:ind w:left="3600" w:hanging="360"/>
      </w:pPr>
      <w:rPr>
        <w:rFonts w:hint="default" w:ascii="Courier New" w:hAnsi="Courier New"/>
      </w:rPr>
    </w:lvl>
    <w:lvl w:ilvl="5" w:tplc="6798A78C">
      <w:start w:val="1"/>
      <w:numFmt w:val="bullet"/>
      <w:lvlText w:val=""/>
      <w:lvlJc w:val="left"/>
      <w:pPr>
        <w:ind w:left="4320" w:hanging="360"/>
      </w:pPr>
      <w:rPr>
        <w:rFonts w:hint="default" w:ascii="Wingdings" w:hAnsi="Wingdings"/>
      </w:rPr>
    </w:lvl>
    <w:lvl w:ilvl="6" w:tplc="2B1E8BC6">
      <w:start w:val="1"/>
      <w:numFmt w:val="bullet"/>
      <w:lvlText w:val=""/>
      <w:lvlJc w:val="left"/>
      <w:pPr>
        <w:ind w:left="5040" w:hanging="360"/>
      </w:pPr>
      <w:rPr>
        <w:rFonts w:hint="default" w:ascii="Symbol" w:hAnsi="Symbol"/>
      </w:rPr>
    </w:lvl>
    <w:lvl w:ilvl="7" w:tplc="B364867E">
      <w:start w:val="1"/>
      <w:numFmt w:val="bullet"/>
      <w:lvlText w:val="o"/>
      <w:lvlJc w:val="left"/>
      <w:pPr>
        <w:ind w:left="5760" w:hanging="360"/>
      </w:pPr>
      <w:rPr>
        <w:rFonts w:hint="default" w:ascii="Courier New" w:hAnsi="Courier New"/>
      </w:rPr>
    </w:lvl>
    <w:lvl w:ilvl="8" w:tplc="FA8C5634">
      <w:start w:val="1"/>
      <w:numFmt w:val="bullet"/>
      <w:lvlText w:val=""/>
      <w:lvlJc w:val="left"/>
      <w:pPr>
        <w:ind w:left="6480" w:hanging="360"/>
      </w:pPr>
      <w:rPr>
        <w:rFonts w:hint="default" w:ascii="Wingdings" w:hAnsi="Wingdings"/>
      </w:rPr>
    </w:lvl>
  </w:abstractNum>
  <w:abstractNum w:abstractNumId="25" w15:restartNumberingAfterBreak="0">
    <w:nsid w:val="63225E87"/>
    <w:multiLevelType w:val="hybridMultilevel"/>
    <w:tmpl w:val="56E615E8"/>
    <w:lvl w:ilvl="0" w:tplc="D87487A2">
      <w:start w:val="1"/>
      <w:numFmt w:val="bullet"/>
      <w:lvlText w:val="o"/>
      <w:lvlJc w:val="left"/>
      <w:pPr>
        <w:ind w:left="720" w:hanging="360"/>
      </w:pPr>
      <w:rPr>
        <w:rFonts w:hint="default" w:ascii="Courier New" w:hAnsi="Courier New"/>
      </w:rPr>
    </w:lvl>
    <w:lvl w:ilvl="1" w:tplc="D0921F84">
      <w:start w:val="1"/>
      <w:numFmt w:val="bullet"/>
      <w:lvlText w:val="o"/>
      <w:lvlJc w:val="left"/>
      <w:pPr>
        <w:ind w:left="1440" w:hanging="360"/>
      </w:pPr>
      <w:rPr>
        <w:rFonts w:hint="default" w:ascii="Courier New" w:hAnsi="Courier New"/>
      </w:rPr>
    </w:lvl>
    <w:lvl w:ilvl="2" w:tplc="69986A6E">
      <w:start w:val="1"/>
      <w:numFmt w:val="bullet"/>
      <w:lvlText w:val=""/>
      <w:lvlJc w:val="left"/>
      <w:pPr>
        <w:ind w:left="2160" w:hanging="360"/>
      </w:pPr>
      <w:rPr>
        <w:rFonts w:hint="default" w:ascii="Wingdings" w:hAnsi="Wingdings"/>
      </w:rPr>
    </w:lvl>
    <w:lvl w:ilvl="3" w:tplc="97DC8064">
      <w:start w:val="1"/>
      <w:numFmt w:val="bullet"/>
      <w:lvlText w:val=""/>
      <w:lvlJc w:val="left"/>
      <w:pPr>
        <w:ind w:left="2880" w:hanging="360"/>
      </w:pPr>
      <w:rPr>
        <w:rFonts w:hint="default" w:ascii="Symbol" w:hAnsi="Symbol"/>
      </w:rPr>
    </w:lvl>
    <w:lvl w:ilvl="4" w:tplc="1730FB36">
      <w:start w:val="1"/>
      <w:numFmt w:val="bullet"/>
      <w:lvlText w:val="o"/>
      <w:lvlJc w:val="left"/>
      <w:pPr>
        <w:ind w:left="3600" w:hanging="360"/>
      </w:pPr>
      <w:rPr>
        <w:rFonts w:hint="default" w:ascii="Courier New" w:hAnsi="Courier New"/>
      </w:rPr>
    </w:lvl>
    <w:lvl w:ilvl="5" w:tplc="D6F411BC">
      <w:start w:val="1"/>
      <w:numFmt w:val="bullet"/>
      <w:lvlText w:val=""/>
      <w:lvlJc w:val="left"/>
      <w:pPr>
        <w:ind w:left="4320" w:hanging="360"/>
      </w:pPr>
      <w:rPr>
        <w:rFonts w:hint="default" w:ascii="Wingdings" w:hAnsi="Wingdings"/>
      </w:rPr>
    </w:lvl>
    <w:lvl w:ilvl="6" w:tplc="D7EE5728">
      <w:start w:val="1"/>
      <w:numFmt w:val="bullet"/>
      <w:lvlText w:val=""/>
      <w:lvlJc w:val="left"/>
      <w:pPr>
        <w:ind w:left="5040" w:hanging="360"/>
      </w:pPr>
      <w:rPr>
        <w:rFonts w:hint="default" w:ascii="Symbol" w:hAnsi="Symbol"/>
      </w:rPr>
    </w:lvl>
    <w:lvl w:ilvl="7" w:tplc="28C43D0A">
      <w:start w:val="1"/>
      <w:numFmt w:val="bullet"/>
      <w:lvlText w:val="o"/>
      <w:lvlJc w:val="left"/>
      <w:pPr>
        <w:ind w:left="5760" w:hanging="360"/>
      </w:pPr>
      <w:rPr>
        <w:rFonts w:hint="default" w:ascii="Courier New" w:hAnsi="Courier New"/>
      </w:rPr>
    </w:lvl>
    <w:lvl w:ilvl="8" w:tplc="0680D3D4">
      <w:start w:val="1"/>
      <w:numFmt w:val="bullet"/>
      <w:lvlText w:val=""/>
      <w:lvlJc w:val="left"/>
      <w:pPr>
        <w:ind w:left="6480" w:hanging="360"/>
      </w:pPr>
      <w:rPr>
        <w:rFonts w:hint="default" w:ascii="Wingdings" w:hAnsi="Wingdings"/>
      </w:rPr>
    </w:lvl>
  </w:abstractNum>
  <w:abstractNum w:abstractNumId="26" w15:restartNumberingAfterBreak="0">
    <w:nsid w:val="6AA452F9"/>
    <w:multiLevelType w:val="hybridMultilevel"/>
    <w:tmpl w:val="CD04B85C"/>
    <w:lvl w:ilvl="0" w:tplc="17C64C42">
      <w:start w:val="1"/>
      <w:numFmt w:val="bullet"/>
      <w:lvlText w:val=""/>
      <w:lvlJc w:val="left"/>
      <w:pPr>
        <w:ind w:left="720" w:hanging="360"/>
      </w:pPr>
      <w:rPr>
        <w:rFonts w:hint="default" w:ascii="Webdings" w:hAnsi="Webdings"/>
      </w:rPr>
    </w:lvl>
    <w:lvl w:ilvl="1" w:tplc="0762892C">
      <w:start w:val="1"/>
      <w:numFmt w:val="bullet"/>
      <w:lvlText w:val="o"/>
      <w:lvlJc w:val="left"/>
      <w:pPr>
        <w:ind w:left="1440" w:hanging="360"/>
      </w:pPr>
      <w:rPr>
        <w:rFonts w:hint="default" w:ascii="Courier New" w:hAnsi="Courier New"/>
      </w:rPr>
    </w:lvl>
    <w:lvl w:ilvl="2" w:tplc="CCEE825E">
      <w:start w:val="1"/>
      <w:numFmt w:val="bullet"/>
      <w:lvlText w:val=""/>
      <w:lvlJc w:val="left"/>
      <w:pPr>
        <w:ind w:left="2160" w:hanging="360"/>
      </w:pPr>
      <w:rPr>
        <w:rFonts w:hint="default" w:ascii="Wingdings" w:hAnsi="Wingdings"/>
      </w:rPr>
    </w:lvl>
    <w:lvl w:ilvl="3" w:tplc="E2F44C92">
      <w:start w:val="1"/>
      <w:numFmt w:val="bullet"/>
      <w:lvlText w:val=""/>
      <w:lvlJc w:val="left"/>
      <w:pPr>
        <w:ind w:left="2880" w:hanging="360"/>
      </w:pPr>
      <w:rPr>
        <w:rFonts w:hint="default" w:ascii="Symbol" w:hAnsi="Symbol"/>
      </w:rPr>
    </w:lvl>
    <w:lvl w:ilvl="4" w:tplc="0B807208">
      <w:start w:val="1"/>
      <w:numFmt w:val="bullet"/>
      <w:lvlText w:val="o"/>
      <w:lvlJc w:val="left"/>
      <w:pPr>
        <w:ind w:left="3600" w:hanging="360"/>
      </w:pPr>
      <w:rPr>
        <w:rFonts w:hint="default" w:ascii="Courier New" w:hAnsi="Courier New"/>
      </w:rPr>
    </w:lvl>
    <w:lvl w:ilvl="5" w:tplc="FBC0AA0A">
      <w:start w:val="1"/>
      <w:numFmt w:val="bullet"/>
      <w:lvlText w:val=""/>
      <w:lvlJc w:val="left"/>
      <w:pPr>
        <w:ind w:left="4320" w:hanging="360"/>
      </w:pPr>
      <w:rPr>
        <w:rFonts w:hint="default" w:ascii="Wingdings" w:hAnsi="Wingdings"/>
      </w:rPr>
    </w:lvl>
    <w:lvl w:ilvl="6" w:tplc="AC5E0982">
      <w:start w:val="1"/>
      <w:numFmt w:val="bullet"/>
      <w:lvlText w:val=""/>
      <w:lvlJc w:val="left"/>
      <w:pPr>
        <w:ind w:left="5040" w:hanging="360"/>
      </w:pPr>
      <w:rPr>
        <w:rFonts w:hint="default" w:ascii="Symbol" w:hAnsi="Symbol"/>
      </w:rPr>
    </w:lvl>
    <w:lvl w:ilvl="7" w:tplc="2576779E">
      <w:start w:val="1"/>
      <w:numFmt w:val="bullet"/>
      <w:lvlText w:val="o"/>
      <w:lvlJc w:val="left"/>
      <w:pPr>
        <w:ind w:left="5760" w:hanging="360"/>
      </w:pPr>
      <w:rPr>
        <w:rFonts w:hint="default" w:ascii="Courier New" w:hAnsi="Courier New"/>
      </w:rPr>
    </w:lvl>
    <w:lvl w:ilvl="8" w:tplc="78BADB6A">
      <w:start w:val="1"/>
      <w:numFmt w:val="bullet"/>
      <w:lvlText w:val=""/>
      <w:lvlJc w:val="left"/>
      <w:pPr>
        <w:ind w:left="6480" w:hanging="360"/>
      </w:pPr>
      <w:rPr>
        <w:rFonts w:hint="default" w:ascii="Wingdings" w:hAnsi="Wingdings"/>
      </w:rPr>
    </w:lvl>
  </w:abstractNum>
  <w:abstractNum w:abstractNumId="27" w15:restartNumberingAfterBreak="0">
    <w:nsid w:val="6D6466AD"/>
    <w:multiLevelType w:val="hybridMultilevel"/>
    <w:tmpl w:val="7C50AFB2"/>
    <w:lvl w:ilvl="0" w:tplc="E6D0392C">
      <w:start w:val="1"/>
      <w:numFmt w:val="bullet"/>
      <w:lvlText w:val="4"/>
      <w:lvlJc w:val="left"/>
      <w:pPr>
        <w:ind w:left="720" w:hanging="360"/>
      </w:pPr>
      <w:rPr>
        <w:rFonts w:hint="default" w:ascii="Webdings" w:hAnsi="Webdings"/>
      </w:rPr>
    </w:lvl>
    <w:lvl w:ilvl="1" w:tplc="D42A0D74">
      <w:start w:val="1"/>
      <w:numFmt w:val="bullet"/>
      <w:lvlText w:val="o"/>
      <w:lvlJc w:val="left"/>
      <w:pPr>
        <w:ind w:left="1440" w:hanging="360"/>
      </w:pPr>
      <w:rPr>
        <w:rFonts w:hint="default" w:ascii="Courier New" w:hAnsi="Courier New"/>
      </w:rPr>
    </w:lvl>
    <w:lvl w:ilvl="2" w:tplc="5E6E2CA8">
      <w:start w:val="1"/>
      <w:numFmt w:val="bullet"/>
      <w:lvlText w:val=""/>
      <w:lvlJc w:val="left"/>
      <w:pPr>
        <w:ind w:left="2160" w:hanging="360"/>
      </w:pPr>
      <w:rPr>
        <w:rFonts w:hint="default" w:ascii="Wingdings" w:hAnsi="Wingdings"/>
      </w:rPr>
    </w:lvl>
    <w:lvl w:ilvl="3" w:tplc="AA4A6C90">
      <w:start w:val="1"/>
      <w:numFmt w:val="bullet"/>
      <w:lvlText w:val=""/>
      <w:lvlJc w:val="left"/>
      <w:pPr>
        <w:ind w:left="2880" w:hanging="360"/>
      </w:pPr>
      <w:rPr>
        <w:rFonts w:hint="default" w:ascii="Symbol" w:hAnsi="Symbol"/>
      </w:rPr>
    </w:lvl>
    <w:lvl w:ilvl="4" w:tplc="4DF8B1E4">
      <w:start w:val="1"/>
      <w:numFmt w:val="bullet"/>
      <w:lvlText w:val="o"/>
      <w:lvlJc w:val="left"/>
      <w:pPr>
        <w:ind w:left="3600" w:hanging="360"/>
      </w:pPr>
      <w:rPr>
        <w:rFonts w:hint="default" w:ascii="Courier New" w:hAnsi="Courier New"/>
      </w:rPr>
    </w:lvl>
    <w:lvl w:ilvl="5" w:tplc="1F322E1E">
      <w:start w:val="1"/>
      <w:numFmt w:val="bullet"/>
      <w:lvlText w:val=""/>
      <w:lvlJc w:val="left"/>
      <w:pPr>
        <w:ind w:left="4320" w:hanging="360"/>
      </w:pPr>
      <w:rPr>
        <w:rFonts w:hint="default" w:ascii="Wingdings" w:hAnsi="Wingdings"/>
      </w:rPr>
    </w:lvl>
    <w:lvl w:ilvl="6" w:tplc="AFF27E12">
      <w:start w:val="1"/>
      <w:numFmt w:val="bullet"/>
      <w:lvlText w:val=""/>
      <w:lvlJc w:val="left"/>
      <w:pPr>
        <w:ind w:left="5040" w:hanging="360"/>
      </w:pPr>
      <w:rPr>
        <w:rFonts w:hint="default" w:ascii="Symbol" w:hAnsi="Symbol"/>
      </w:rPr>
    </w:lvl>
    <w:lvl w:ilvl="7" w:tplc="F4841806">
      <w:start w:val="1"/>
      <w:numFmt w:val="bullet"/>
      <w:lvlText w:val="o"/>
      <w:lvlJc w:val="left"/>
      <w:pPr>
        <w:ind w:left="5760" w:hanging="360"/>
      </w:pPr>
      <w:rPr>
        <w:rFonts w:hint="default" w:ascii="Courier New" w:hAnsi="Courier New"/>
      </w:rPr>
    </w:lvl>
    <w:lvl w:ilvl="8" w:tplc="E05227E0">
      <w:start w:val="1"/>
      <w:numFmt w:val="bullet"/>
      <w:lvlText w:val=""/>
      <w:lvlJc w:val="left"/>
      <w:pPr>
        <w:ind w:left="6480" w:hanging="360"/>
      </w:pPr>
      <w:rPr>
        <w:rFonts w:hint="default" w:ascii="Wingdings" w:hAnsi="Wingdings"/>
      </w:rPr>
    </w:lvl>
  </w:abstractNum>
  <w:abstractNum w:abstractNumId="28" w15:restartNumberingAfterBreak="0">
    <w:nsid w:val="6E1739C7"/>
    <w:multiLevelType w:val="hybridMultilevel"/>
    <w:tmpl w:val="6E202BB2"/>
    <w:lvl w:ilvl="0" w:tplc="BC6ADF2A">
      <w:start w:val="1"/>
      <w:numFmt w:val="bullet"/>
      <w:lvlText w:val=""/>
      <w:lvlJc w:val="left"/>
      <w:pPr>
        <w:ind w:left="720" w:hanging="360"/>
      </w:pPr>
      <w:rPr>
        <w:rFonts w:hint="default" w:ascii="Symbol" w:hAnsi="Symbol"/>
      </w:rPr>
    </w:lvl>
    <w:lvl w:ilvl="1" w:tplc="FBF4712C">
      <w:start w:val="1"/>
      <w:numFmt w:val="bullet"/>
      <w:lvlText w:val="o"/>
      <w:lvlJc w:val="left"/>
      <w:pPr>
        <w:ind w:left="1440" w:hanging="360"/>
      </w:pPr>
      <w:rPr>
        <w:rFonts w:hint="default" w:ascii="Courier New" w:hAnsi="Courier New"/>
      </w:rPr>
    </w:lvl>
    <w:lvl w:ilvl="2" w:tplc="187A483A">
      <w:start w:val="1"/>
      <w:numFmt w:val="bullet"/>
      <w:lvlText w:val=""/>
      <w:lvlJc w:val="left"/>
      <w:pPr>
        <w:ind w:left="2160" w:hanging="360"/>
      </w:pPr>
      <w:rPr>
        <w:rFonts w:hint="default" w:ascii="Wingdings" w:hAnsi="Wingdings"/>
      </w:rPr>
    </w:lvl>
    <w:lvl w:ilvl="3" w:tplc="4FB2CEC2">
      <w:start w:val="1"/>
      <w:numFmt w:val="bullet"/>
      <w:lvlText w:val=""/>
      <w:lvlJc w:val="left"/>
      <w:pPr>
        <w:ind w:left="2880" w:hanging="360"/>
      </w:pPr>
      <w:rPr>
        <w:rFonts w:hint="default" w:ascii="Symbol" w:hAnsi="Symbol"/>
      </w:rPr>
    </w:lvl>
    <w:lvl w:ilvl="4" w:tplc="9834683E">
      <w:start w:val="1"/>
      <w:numFmt w:val="bullet"/>
      <w:lvlText w:val="o"/>
      <w:lvlJc w:val="left"/>
      <w:pPr>
        <w:ind w:left="3600" w:hanging="360"/>
      </w:pPr>
      <w:rPr>
        <w:rFonts w:hint="default" w:ascii="Courier New" w:hAnsi="Courier New"/>
      </w:rPr>
    </w:lvl>
    <w:lvl w:ilvl="5" w:tplc="A8E27C4E">
      <w:start w:val="1"/>
      <w:numFmt w:val="bullet"/>
      <w:lvlText w:val=""/>
      <w:lvlJc w:val="left"/>
      <w:pPr>
        <w:ind w:left="4320" w:hanging="360"/>
      </w:pPr>
      <w:rPr>
        <w:rFonts w:hint="default" w:ascii="Wingdings" w:hAnsi="Wingdings"/>
      </w:rPr>
    </w:lvl>
    <w:lvl w:ilvl="6" w:tplc="4F78056E">
      <w:start w:val="1"/>
      <w:numFmt w:val="bullet"/>
      <w:lvlText w:val=""/>
      <w:lvlJc w:val="left"/>
      <w:pPr>
        <w:ind w:left="5040" w:hanging="360"/>
      </w:pPr>
      <w:rPr>
        <w:rFonts w:hint="default" w:ascii="Symbol" w:hAnsi="Symbol"/>
      </w:rPr>
    </w:lvl>
    <w:lvl w:ilvl="7" w:tplc="94424BD4">
      <w:start w:val="1"/>
      <w:numFmt w:val="bullet"/>
      <w:lvlText w:val="o"/>
      <w:lvlJc w:val="left"/>
      <w:pPr>
        <w:ind w:left="5760" w:hanging="360"/>
      </w:pPr>
      <w:rPr>
        <w:rFonts w:hint="default" w:ascii="Courier New" w:hAnsi="Courier New"/>
      </w:rPr>
    </w:lvl>
    <w:lvl w:ilvl="8" w:tplc="5ECE855C">
      <w:start w:val="1"/>
      <w:numFmt w:val="bullet"/>
      <w:lvlText w:val=""/>
      <w:lvlJc w:val="left"/>
      <w:pPr>
        <w:ind w:left="6480" w:hanging="360"/>
      </w:pPr>
      <w:rPr>
        <w:rFonts w:hint="default" w:ascii="Wingdings" w:hAnsi="Wingdings"/>
      </w:rPr>
    </w:lvl>
  </w:abstractNum>
  <w:abstractNum w:abstractNumId="29" w15:restartNumberingAfterBreak="0">
    <w:nsid w:val="7491202F"/>
    <w:multiLevelType w:val="hybridMultilevel"/>
    <w:tmpl w:val="D58028AC"/>
    <w:lvl w:ilvl="0" w:tplc="D9D0BA4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75FF7F4C"/>
    <w:multiLevelType w:val="hybridMultilevel"/>
    <w:tmpl w:val="CDD857FC"/>
    <w:lvl w:ilvl="0" w:tplc="D3421564">
      <w:start w:val="1"/>
      <w:numFmt w:val="bullet"/>
      <w:lvlText w:val=""/>
      <w:lvlJc w:val="left"/>
      <w:pPr>
        <w:ind w:left="720" w:hanging="360"/>
      </w:pPr>
      <w:rPr>
        <w:rFonts w:hint="default" w:ascii="Symbol" w:hAnsi="Symbol"/>
      </w:rPr>
    </w:lvl>
    <w:lvl w:ilvl="1" w:tplc="E3E67546">
      <w:start w:val="1"/>
      <w:numFmt w:val="bullet"/>
      <w:lvlText w:val="o"/>
      <w:lvlJc w:val="left"/>
      <w:pPr>
        <w:ind w:left="1440" w:hanging="360"/>
      </w:pPr>
      <w:rPr>
        <w:rFonts w:hint="default" w:ascii="Courier New" w:hAnsi="Courier New"/>
      </w:rPr>
    </w:lvl>
    <w:lvl w:ilvl="2" w:tplc="7012F6D8">
      <w:start w:val="1"/>
      <w:numFmt w:val="bullet"/>
      <w:lvlText w:val=""/>
      <w:lvlJc w:val="left"/>
      <w:pPr>
        <w:ind w:left="2160" w:hanging="360"/>
      </w:pPr>
      <w:rPr>
        <w:rFonts w:hint="default" w:ascii="Wingdings" w:hAnsi="Wingdings"/>
      </w:rPr>
    </w:lvl>
    <w:lvl w:ilvl="3" w:tplc="73B458CA">
      <w:start w:val="1"/>
      <w:numFmt w:val="bullet"/>
      <w:lvlText w:val=""/>
      <w:lvlJc w:val="left"/>
      <w:pPr>
        <w:ind w:left="2880" w:hanging="360"/>
      </w:pPr>
      <w:rPr>
        <w:rFonts w:hint="default" w:ascii="Symbol" w:hAnsi="Symbol"/>
      </w:rPr>
    </w:lvl>
    <w:lvl w:ilvl="4" w:tplc="CDA4AB22">
      <w:start w:val="1"/>
      <w:numFmt w:val="bullet"/>
      <w:lvlText w:val="o"/>
      <w:lvlJc w:val="left"/>
      <w:pPr>
        <w:ind w:left="3600" w:hanging="360"/>
      </w:pPr>
      <w:rPr>
        <w:rFonts w:hint="default" w:ascii="Courier New" w:hAnsi="Courier New"/>
      </w:rPr>
    </w:lvl>
    <w:lvl w:ilvl="5" w:tplc="C5D62AB8">
      <w:start w:val="1"/>
      <w:numFmt w:val="bullet"/>
      <w:lvlText w:val=""/>
      <w:lvlJc w:val="left"/>
      <w:pPr>
        <w:ind w:left="4320" w:hanging="360"/>
      </w:pPr>
      <w:rPr>
        <w:rFonts w:hint="default" w:ascii="Wingdings" w:hAnsi="Wingdings"/>
      </w:rPr>
    </w:lvl>
    <w:lvl w:ilvl="6" w:tplc="1B224902">
      <w:start w:val="1"/>
      <w:numFmt w:val="bullet"/>
      <w:lvlText w:val=""/>
      <w:lvlJc w:val="left"/>
      <w:pPr>
        <w:ind w:left="5040" w:hanging="360"/>
      </w:pPr>
      <w:rPr>
        <w:rFonts w:hint="default" w:ascii="Symbol" w:hAnsi="Symbol"/>
      </w:rPr>
    </w:lvl>
    <w:lvl w:ilvl="7" w:tplc="410A7192">
      <w:start w:val="1"/>
      <w:numFmt w:val="bullet"/>
      <w:lvlText w:val="o"/>
      <w:lvlJc w:val="left"/>
      <w:pPr>
        <w:ind w:left="5760" w:hanging="360"/>
      </w:pPr>
      <w:rPr>
        <w:rFonts w:hint="default" w:ascii="Courier New" w:hAnsi="Courier New"/>
      </w:rPr>
    </w:lvl>
    <w:lvl w:ilvl="8" w:tplc="50AC2804">
      <w:start w:val="1"/>
      <w:numFmt w:val="bullet"/>
      <w:lvlText w:val=""/>
      <w:lvlJc w:val="left"/>
      <w:pPr>
        <w:ind w:left="6480" w:hanging="360"/>
      </w:pPr>
      <w:rPr>
        <w:rFonts w:hint="default" w:ascii="Wingdings" w:hAnsi="Wingdings"/>
      </w:rPr>
    </w:lvl>
  </w:abstractNum>
  <w:abstractNum w:abstractNumId="31" w15:restartNumberingAfterBreak="0">
    <w:nsid w:val="79701865"/>
    <w:multiLevelType w:val="hybridMultilevel"/>
    <w:tmpl w:val="FDF2AFFE"/>
    <w:lvl w:ilvl="0" w:tplc="1AE8BB94">
      <w:start w:val="1"/>
      <w:numFmt w:val="bullet"/>
      <w:lvlText w:val="4"/>
      <w:lvlJc w:val="left"/>
      <w:pPr>
        <w:ind w:left="720" w:hanging="360"/>
      </w:pPr>
      <w:rPr>
        <w:rFonts w:hint="default" w:ascii="Webdings" w:hAnsi="Webdings"/>
      </w:rPr>
    </w:lvl>
    <w:lvl w:ilvl="1" w:tplc="AD96C59E">
      <w:start w:val="1"/>
      <w:numFmt w:val="bullet"/>
      <w:lvlText w:val="o"/>
      <w:lvlJc w:val="left"/>
      <w:pPr>
        <w:ind w:left="1440" w:hanging="360"/>
      </w:pPr>
      <w:rPr>
        <w:rFonts w:hint="default" w:ascii="Courier New" w:hAnsi="Courier New"/>
      </w:rPr>
    </w:lvl>
    <w:lvl w:ilvl="2" w:tplc="FB2087FA">
      <w:start w:val="1"/>
      <w:numFmt w:val="bullet"/>
      <w:lvlText w:val=""/>
      <w:lvlJc w:val="left"/>
      <w:pPr>
        <w:ind w:left="2160" w:hanging="360"/>
      </w:pPr>
      <w:rPr>
        <w:rFonts w:hint="default" w:ascii="Wingdings" w:hAnsi="Wingdings"/>
      </w:rPr>
    </w:lvl>
    <w:lvl w:ilvl="3" w:tplc="F5322410">
      <w:start w:val="1"/>
      <w:numFmt w:val="bullet"/>
      <w:lvlText w:val=""/>
      <w:lvlJc w:val="left"/>
      <w:pPr>
        <w:ind w:left="2880" w:hanging="360"/>
      </w:pPr>
      <w:rPr>
        <w:rFonts w:hint="default" w:ascii="Symbol" w:hAnsi="Symbol"/>
      </w:rPr>
    </w:lvl>
    <w:lvl w:ilvl="4" w:tplc="074E8150">
      <w:start w:val="1"/>
      <w:numFmt w:val="bullet"/>
      <w:lvlText w:val="o"/>
      <w:lvlJc w:val="left"/>
      <w:pPr>
        <w:ind w:left="3600" w:hanging="360"/>
      </w:pPr>
      <w:rPr>
        <w:rFonts w:hint="default" w:ascii="Courier New" w:hAnsi="Courier New"/>
      </w:rPr>
    </w:lvl>
    <w:lvl w:ilvl="5" w:tplc="4B64CC2E">
      <w:start w:val="1"/>
      <w:numFmt w:val="bullet"/>
      <w:lvlText w:val=""/>
      <w:lvlJc w:val="left"/>
      <w:pPr>
        <w:ind w:left="4320" w:hanging="360"/>
      </w:pPr>
      <w:rPr>
        <w:rFonts w:hint="default" w:ascii="Wingdings" w:hAnsi="Wingdings"/>
      </w:rPr>
    </w:lvl>
    <w:lvl w:ilvl="6" w:tplc="876CE464">
      <w:start w:val="1"/>
      <w:numFmt w:val="bullet"/>
      <w:lvlText w:val=""/>
      <w:lvlJc w:val="left"/>
      <w:pPr>
        <w:ind w:left="5040" w:hanging="360"/>
      </w:pPr>
      <w:rPr>
        <w:rFonts w:hint="default" w:ascii="Symbol" w:hAnsi="Symbol"/>
      </w:rPr>
    </w:lvl>
    <w:lvl w:ilvl="7" w:tplc="6124015C">
      <w:start w:val="1"/>
      <w:numFmt w:val="bullet"/>
      <w:lvlText w:val="o"/>
      <w:lvlJc w:val="left"/>
      <w:pPr>
        <w:ind w:left="5760" w:hanging="360"/>
      </w:pPr>
      <w:rPr>
        <w:rFonts w:hint="default" w:ascii="Courier New" w:hAnsi="Courier New"/>
      </w:rPr>
    </w:lvl>
    <w:lvl w:ilvl="8" w:tplc="A1F4BCEC">
      <w:start w:val="1"/>
      <w:numFmt w:val="bullet"/>
      <w:lvlText w:val=""/>
      <w:lvlJc w:val="left"/>
      <w:pPr>
        <w:ind w:left="6480" w:hanging="360"/>
      </w:pPr>
      <w:rPr>
        <w:rFonts w:hint="default" w:ascii="Wingdings" w:hAnsi="Wingdings"/>
      </w:rPr>
    </w:lvl>
  </w:abstractNum>
  <w:abstractNum w:abstractNumId="32"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lvl>
    <w:lvl w:ilvl="4" w:tplc="B58E98C2">
      <w:start w:val="1"/>
      <w:numFmt w:val="lowerLetter"/>
      <w:lvlText w:val="(%5)"/>
      <w:lvlJc w:val="left"/>
      <w:pPr>
        <w:ind w:left="1800" w:hanging="360"/>
      </w:pPr>
    </w:lvl>
    <w:lvl w:ilvl="5" w:tplc="B20C0C5A">
      <w:start w:val="1"/>
      <w:numFmt w:val="lowerRoman"/>
      <w:lvlText w:val="(%6)"/>
      <w:lvlJc w:val="left"/>
      <w:pPr>
        <w:ind w:left="2160" w:hanging="360"/>
      </w:pPr>
    </w:lvl>
    <w:lvl w:ilvl="6" w:tplc="4E58FABA">
      <w:start w:val="1"/>
      <w:numFmt w:val="decimal"/>
      <w:lvlText w:val="%7."/>
      <w:lvlJc w:val="left"/>
      <w:pPr>
        <w:ind w:left="2520" w:hanging="360"/>
      </w:pPr>
    </w:lvl>
    <w:lvl w:ilvl="7" w:tplc="3AB6B586">
      <w:start w:val="1"/>
      <w:numFmt w:val="lowerLetter"/>
      <w:lvlText w:val="%8."/>
      <w:lvlJc w:val="left"/>
      <w:pPr>
        <w:ind w:left="2880" w:hanging="360"/>
      </w:pPr>
    </w:lvl>
    <w:lvl w:ilvl="8" w:tplc="5874AF5A">
      <w:start w:val="1"/>
      <w:numFmt w:val="lowerRoman"/>
      <w:lvlText w:val="%9."/>
      <w:lvlJc w:val="left"/>
      <w:pPr>
        <w:ind w:left="3240" w:hanging="360"/>
      </w:pPr>
    </w:lvl>
  </w:abstractNum>
  <w:abstractNum w:abstractNumId="33" w15:restartNumberingAfterBreak="0">
    <w:nsid w:val="7B375234"/>
    <w:multiLevelType w:val="hybridMultilevel"/>
    <w:tmpl w:val="AFCEFD8E"/>
    <w:lvl w:ilvl="0" w:tplc="51CC6DA0">
      <w:start w:val="1"/>
      <w:numFmt w:val="bullet"/>
      <w:lvlText w:val=""/>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89947946">
    <w:abstractNumId w:val="26"/>
  </w:num>
  <w:num w:numId="2" w16cid:durableId="375397753">
    <w:abstractNumId w:val="8"/>
  </w:num>
  <w:num w:numId="3" w16cid:durableId="144930463">
    <w:abstractNumId w:val="28"/>
  </w:num>
  <w:num w:numId="4" w16cid:durableId="903175169">
    <w:abstractNumId w:val="30"/>
  </w:num>
  <w:num w:numId="5" w16cid:durableId="188299935">
    <w:abstractNumId w:val="4"/>
  </w:num>
  <w:num w:numId="6" w16cid:durableId="537082273">
    <w:abstractNumId w:val="23"/>
  </w:num>
  <w:num w:numId="7" w16cid:durableId="1673946599">
    <w:abstractNumId w:val="27"/>
  </w:num>
  <w:num w:numId="8" w16cid:durableId="1314797528">
    <w:abstractNumId w:val="3"/>
  </w:num>
  <w:num w:numId="9" w16cid:durableId="927273825">
    <w:abstractNumId w:val="21"/>
  </w:num>
  <w:num w:numId="10" w16cid:durableId="1543202223">
    <w:abstractNumId w:val="31"/>
  </w:num>
  <w:num w:numId="11" w16cid:durableId="1273828363">
    <w:abstractNumId w:val="25"/>
  </w:num>
  <w:num w:numId="12" w16cid:durableId="183524167">
    <w:abstractNumId w:val="18"/>
  </w:num>
  <w:num w:numId="13" w16cid:durableId="1475831195">
    <w:abstractNumId w:val="19"/>
  </w:num>
  <w:num w:numId="14" w16cid:durableId="1147821186">
    <w:abstractNumId w:val="11"/>
  </w:num>
  <w:num w:numId="15" w16cid:durableId="1224488621">
    <w:abstractNumId w:val="0"/>
  </w:num>
  <w:num w:numId="16" w16cid:durableId="1738479101">
    <w:abstractNumId w:val="9"/>
  </w:num>
  <w:num w:numId="17" w16cid:durableId="1321424824">
    <w:abstractNumId w:val="24"/>
  </w:num>
  <w:num w:numId="18" w16cid:durableId="2024743243">
    <w:abstractNumId w:val="20"/>
  </w:num>
  <w:num w:numId="19" w16cid:durableId="286400061">
    <w:abstractNumId w:val="16"/>
  </w:num>
  <w:num w:numId="20" w16cid:durableId="2081441774">
    <w:abstractNumId w:val="2"/>
  </w:num>
  <w:num w:numId="21" w16cid:durableId="1015691237">
    <w:abstractNumId w:val="13"/>
  </w:num>
  <w:num w:numId="22" w16cid:durableId="1489521629">
    <w:abstractNumId w:val="5"/>
  </w:num>
  <w:num w:numId="23" w16cid:durableId="159929465">
    <w:abstractNumId w:val="33"/>
  </w:num>
  <w:num w:numId="24" w16cid:durableId="25378523">
    <w:abstractNumId w:val="14"/>
    <w:lvlOverride w:ilvl="0">
      <w:startOverride w:val="1"/>
    </w:lvlOverride>
    <w:lvlOverride w:ilvl="1"/>
    <w:lvlOverride w:ilvl="2"/>
    <w:lvlOverride w:ilvl="3"/>
    <w:lvlOverride w:ilvl="4"/>
    <w:lvlOverride w:ilvl="5"/>
    <w:lvlOverride w:ilvl="6"/>
    <w:lvlOverride w:ilvl="7"/>
    <w:lvlOverride w:ilvl="8"/>
  </w:num>
  <w:num w:numId="25" w16cid:durableId="1107193260">
    <w:abstractNumId w:val="15"/>
  </w:num>
  <w:num w:numId="26" w16cid:durableId="1728334658">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6680999">
    <w:abstractNumId w:val="1"/>
  </w:num>
  <w:num w:numId="28" w16cid:durableId="958681071">
    <w:abstractNumId w:val="12"/>
  </w:num>
  <w:num w:numId="29" w16cid:durableId="145977777">
    <w:abstractNumId w:val="22"/>
  </w:num>
  <w:num w:numId="30" w16cid:durableId="77212020">
    <w:abstractNumId w:val="6"/>
  </w:num>
  <w:num w:numId="31" w16cid:durableId="942568370">
    <w:abstractNumId w:val="29"/>
  </w:num>
  <w:num w:numId="32" w16cid:durableId="161627512">
    <w:abstractNumId w:val="10"/>
  </w:num>
  <w:num w:numId="33" w16cid:durableId="284889996">
    <w:abstractNumId w:val="17"/>
  </w:num>
  <w:num w:numId="34" w16cid:durableId="1774931656">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M7AwMjM0NjIyMTNS0lEKTi0uzszPAykwqQUAt7q6SywAAAA="/>
  </w:docVars>
  <w:rsids>
    <w:rsidRoot w:val="00024043"/>
    <w:rsid w:val="00024043"/>
    <w:rsid w:val="00041F6F"/>
    <w:rsid w:val="00060468"/>
    <w:rsid w:val="00063B84"/>
    <w:rsid w:val="000B2B19"/>
    <w:rsid w:val="00122F19"/>
    <w:rsid w:val="001273F5"/>
    <w:rsid w:val="00150B6B"/>
    <w:rsid w:val="001B1FA7"/>
    <w:rsid w:val="001D79EE"/>
    <w:rsid w:val="00204FF4"/>
    <w:rsid w:val="0020500B"/>
    <w:rsid w:val="00207186"/>
    <w:rsid w:val="00242890"/>
    <w:rsid w:val="00272DCF"/>
    <w:rsid w:val="00286461"/>
    <w:rsid w:val="002903B7"/>
    <w:rsid w:val="002B51A8"/>
    <w:rsid w:val="002E5271"/>
    <w:rsid w:val="002F0B2E"/>
    <w:rsid w:val="0033DE98"/>
    <w:rsid w:val="00376E86"/>
    <w:rsid w:val="004258E0"/>
    <w:rsid w:val="004325B6"/>
    <w:rsid w:val="00437186"/>
    <w:rsid w:val="00462D3C"/>
    <w:rsid w:val="0047570B"/>
    <w:rsid w:val="004D61AA"/>
    <w:rsid w:val="004F172B"/>
    <w:rsid w:val="00506181"/>
    <w:rsid w:val="00512BEF"/>
    <w:rsid w:val="0054016E"/>
    <w:rsid w:val="005911F4"/>
    <w:rsid w:val="005B17F6"/>
    <w:rsid w:val="005E155F"/>
    <w:rsid w:val="00623D71"/>
    <w:rsid w:val="006358B1"/>
    <w:rsid w:val="00636A69"/>
    <w:rsid w:val="00677813"/>
    <w:rsid w:val="00684A53"/>
    <w:rsid w:val="006B1895"/>
    <w:rsid w:val="006B6B57"/>
    <w:rsid w:val="006C14F4"/>
    <w:rsid w:val="006C1897"/>
    <w:rsid w:val="006C33BE"/>
    <w:rsid w:val="00753702"/>
    <w:rsid w:val="0075A673"/>
    <w:rsid w:val="007609C3"/>
    <w:rsid w:val="007705CD"/>
    <w:rsid w:val="00781BF3"/>
    <w:rsid w:val="007837EF"/>
    <w:rsid w:val="00783D6B"/>
    <w:rsid w:val="00793E45"/>
    <w:rsid w:val="0083050D"/>
    <w:rsid w:val="00880490"/>
    <w:rsid w:val="00886EC2"/>
    <w:rsid w:val="00900EE6"/>
    <w:rsid w:val="00922163"/>
    <w:rsid w:val="009347CD"/>
    <w:rsid w:val="00965E1F"/>
    <w:rsid w:val="00996B58"/>
    <w:rsid w:val="009A4A94"/>
    <w:rsid w:val="009D276D"/>
    <w:rsid w:val="00A74644"/>
    <w:rsid w:val="00A80CD4"/>
    <w:rsid w:val="00AA5CA7"/>
    <w:rsid w:val="00AB19EF"/>
    <w:rsid w:val="00AB56D5"/>
    <w:rsid w:val="00B0643E"/>
    <w:rsid w:val="00B22976"/>
    <w:rsid w:val="00B27339"/>
    <w:rsid w:val="00B46A34"/>
    <w:rsid w:val="00BA4013"/>
    <w:rsid w:val="00BD62B9"/>
    <w:rsid w:val="00BD66BF"/>
    <w:rsid w:val="00BD6941"/>
    <w:rsid w:val="00C10A09"/>
    <w:rsid w:val="00C23F30"/>
    <w:rsid w:val="00C24970"/>
    <w:rsid w:val="00C62B20"/>
    <w:rsid w:val="00C67DA6"/>
    <w:rsid w:val="00C759DC"/>
    <w:rsid w:val="00C85346"/>
    <w:rsid w:val="00C907B0"/>
    <w:rsid w:val="00CA5CF0"/>
    <w:rsid w:val="00CAE41B"/>
    <w:rsid w:val="00CB4861"/>
    <w:rsid w:val="00CE0676"/>
    <w:rsid w:val="00D355BE"/>
    <w:rsid w:val="00D402D7"/>
    <w:rsid w:val="00D51E36"/>
    <w:rsid w:val="00D65626"/>
    <w:rsid w:val="00D90E41"/>
    <w:rsid w:val="00D91BED"/>
    <w:rsid w:val="00DA4B85"/>
    <w:rsid w:val="00DB23A4"/>
    <w:rsid w:val="00E01D9B"/>
    <w:rsid w:val="00E14BB8"/>
    <w:rsid w:val="00E17417"/>
    <w:rsid w:val="00EA6C42"/>
    <w:rsid w:val="00EE024D"/>
    <w:rsid w:val="00EF0FCF"/>
    <w:rsid w:val="00F0151A"/>
    <w:rsid w:val="00F039AB"/>
    <w:rsid w:val="00F228E3"/>
    <w:rsid w:val="00F63722"/>
    <w:rsid w:val="00F73E2B"/>
    <w:rsid w:val="00F80353"/>
    <w:rsid w:val="00FF3A7F"/>
    <w:rsid w:val="010C19DC"/>
    <w:rsid w:val="0119ED63"/>
    <w:rsid w:val="01633A88"/>
    <w:rsid w:val="0172416A"/>
    <w:rsid w:val="01795097"/>
    <w:rsid w:val="019B0F8B"/>
    <w:rsid w:val="01C4E3AE"/>
    <w:rsid w:val="020D7930"/>
    <w:rsid w:val="021C325F"/>
    <w:rsid w:val="021C9E36"/>
    <w:rsid w:val="02326F59"/>
    <w:rsid w:val="024273E8"/>
    <w:rsid w:val="0247CC44"/>
    <w:rsid w:val="025DBC2D"/>
    <w:rsid w:val="02B5D1B8"/>
    <w:rsid w:val="02D69C81"/>
    <w:rsid w:val="0309D09F"/>
    <w:rsid w:val="0354495B"/>
    <w:rsid w:val="03674A3F"/>
    <w:rsid w:val="039EEF8F"/>
    <w:rsid w:val="03AF1EC9"/>
    <w:rsid w:val="03CA2146"/>
    <w:rsid w:val="03ED5718"/>
    <w:rsid w:val="03ED9AF0"/>
    <w:rsid w:val="03F786A6"/>
    <w:rsid w:val="04590B65"/>
    <w:rsid w:val="047D3627"/>
    <w:rsid w:val="048ABA88"/>
    <w:rsid w:val="049B24AC"/>
    <w:rsid w:val="04B33FE5"/>
    <w:rsid w:val="04CABFD5"/>
    <w:rsid w:val="054CD493"/>
    <w:rsid w:val="05A3EE0D"/>
    <w:rsid w:val="05A86465"/>
    <w:rsid w:val="05AC6469"/>
    <w:rsid w:val="05B3C106"/>
    <w:rsid w:val="060E3D43"/>
    <w:rsid w:val="07216923"/>
    <w:rsid w:val="0737BF14"/>
    <w:rsid w:val="07AA0DA4"/>
    <w:rsid w:val="07AF277C"/>
    <w:rsid w:val="07B42719"/>
    <w:rsid w:val="07C933C7"/>
    <w:rsid w:val="088526F8"/>
    <w:rsid w:val="088BC284"/>
    <w:rsid w:val="08C91B81"/>
    <w:rsid w:val="08E67C36"/>
    <w:rsid w:val="0939E301"/>
    <w:rsid w:val="095F96E3"/>
    <w:rsid w:val="09C8112E"/>
    <w:rsid w:val="09CACE0B"/>
    <w:rsid w:val="09FBED9E"/>
    <w:rsid w:val="0A22A48A"/>
    <w:rsid w:val="0A87383E"/>
    <w:rsid w:val="0A89C413"/>
    <w:rsid w:val="0A8C28B5"/>
    <w:rsid w:val="0A8CBBE8"/>
    <w:rsid w:val="0AD86376"/>
    <w:rsid w:val="0AD9A101"/>
    <w:rsid w:val="0AF51EE4"/>
    <w:rsid w:val="0B2FEB7B"/>
    <w:rsid w:val="0B348872"/>
    <w:rsid w:val="0BA0C31B"/>
    <w:rsid w:val="0BD6A18B"/>
    <w:rsid w:val="0C2460C5"/>
    <w:rsid w:val="0C64566A"/>
    <w:rsid w:val="0C736AA7"/>
    <w:rsid w:val="0C9FCE4D"/>
    <w:rsid w:val="0CD3F712"/>
    <w:rsid w:val="0CEE4BF5"/>
    <w:rsid w:val="0D586362"/>
    <w:rsid w:val="0D989B2D"/>
    <w:rsid w:val="0DCFF3D3"/>
    <w:rsid w:val="0E205609"/>
    <w:rsid w:val="0E2CF277"/>
    <w:rsid w:val="0ECE289C"/>
    <w:rsid w:val="0EF40F14"/>
    <w:rsid w:val="0EFB01D1"/>
    <w:rsid w:val="0F367032"/>
    <w:rsid w:val="0F5C1CF4"/>
    <w:rsid w:val="0F9E2CD3"/>
    <w:rsid w:val="0FA3DC1F"/>
    <w:rsid w:val="0FB44E6D"/>
    <w:rsid w:val="101E2A55"/>
    <w:rsid w:val="103DC5F4"/>
    <w:rsid w:val="10543876"/>
    <w:rsid w:val="107B0648"/>
    <w:rsid w:val="107E5051"/>
    <w:rsid w:val="108D54CE"/>
    <w:rsid w:val="10A0AE66"/>
    <w:rsid w:val="10D3CF1E"/>
    <w:rsid w:val="10F49C6D"/>
    <w:rsid w:val="112BCC09"/>
    <w:rsid w:val="11418F16"/>
    <w:rsid w:val="11483176"/>
    <w:rsid w:val="118E2BFB"/>
    <w:rsid w:val="11BA8DB5"/>
    <w:rsid w:val="11DD83ED"/>
    <w:rsid w:val="12038C55"/>
    <w:rsid w:val="12075C19"/>
    <w:rsid w:val="12607D51"/>
    <w:rsid w:val="128462C3"/>
    <w:rsid w:val="12877A59"/>
    <w:rsid w:val="12A7AF67"/>
    <w:rsid w:val="12D17097"/>
    <w:rsid w:val="130D05EB"/>
    <w:rsid w:val="1329FC85"/>
    <w:rsid w:val="13333248"/>
    <w:rsid w:val="1354E6FB"/>
    <w:rsid w:val="1357186F"/>
    <w:rsid w:val="13903FD5"/>
    <w:rsid w:val="139B8429"/>
    <w:rsid w:val="13ADF77B"/>
    <w:rsid w:val="13E114BC"/>
    <w:rsid w:val="13EC0232"/>
    <w:rsid w:val="13F56432"/>
    <w:rsid w:val="14279E4C"/>
    <w:rsid w:val="144F2C65"/>
    <w:rsid w:val="147981C4"/>
    <w:rsid w:val="147E3FAB"/>
    <w:rsid w:val="148DF984"/>
    <w:rsid w:val="14C192D9"/>
    <w:rsid w:val="14CF02A9"/>
    <w:rsid w:val="15191E03"/>
    <w:rsid w:val="151A95C0"/>
    <w:rsid w:val="15212C7B"/>
    <w:rsid w:val="155C0471"/>
    <w:rsid w:val="155F2B83"/>
    <w:rsid w:val="15836E87"/>
    <w:rsid w:val="15B69D85"/>
    <w:rsid w:val="15C3646C"/>
    <w:rsid w:val="15C3DC06"/>
    <w:rsid w:val="15E94073"/>
    <w:rsid w:val="160D015D"/>
    <w:rsid w:val="163F9AF5"/>
    <w:rsid w:val="16713C5C"/>
    <w:rsid w:val="16F1D70A"/>
    <w:rsid w:val="174D38B8"/>
    <w:rsid w:val="1788A247"/>
    <w:rsid w:val="17AAF6D8"/>
    <w:rsid w:val="180CE60A"/>
    <w:rsid w:val="182ECBE0"/>
    <w:rsid w:val="183B9F79"/>
    <w:rsid w:val="18523682"/>
    <w:rsid w:val="1855DE38"/>
    <w:rsid w:val="189FDA01"/>
    <w:rsid w:val="18A64AF8"/>
    <w:rsid w:val="18C7A540"/>
    <w:rsid w:val="18C8D555"/>
    <w:rsid w:val="192EC669"/>
    <w:rsid w:val="19905BBD"/>
    <w:rsid w:val="19AE2F6E"/>
    <w:rsid w:val="19C10648"/>
    <w:rsid w:val="19C870FD"/>
    <w:rsid w:val="19EC8F26"/>
    <w:rsid w:val="1A210CD5"/>
    <w:rsid w:val="1A2F7668"/>
    <w:rsid w:val="1A3BAA62"/>
    <w:rsid w:val="1A44FB63"/>
    <w:rsid w:val="1A7782DC"/>
    <w:rsid w:val="1AA98D0D"/>
    <w:rsid w:val="1AC16518"/>
    <w:rsid w:val="1B2F6D55"/>
    <w:rsid w:val="1B3E68B3"/>
    <w:rsid w:val="1B8EB221"/>
    <w:rsid w:val="1C1B032C"/>
    <w:rsid w:val="1C4DB1C8"/>
    <w:rsid w:val="1CC8F696"/>
    <w:rsid w:val="1CD2F151"/>
    <w:rsid w:val="1CE92A4A"/>
    <w:rsid w:val="1D78569C"/>
    <w:rsid w:val="1D913A5D"/>
    <w:rsid w:val="1DA5909B"/>
    <w:rsid w:val="1DCD3FB7"/>
    <w:rsid w:val="1DF1BDA8"/>
    <w:rsid w:val="1E320820"/>
    <w:rsid w:val="1E4A0E2B"/>
    <w:rsid w:val="1E5FD137"/>
    <w:rsid w:val="1EA3FCB2"/>
    <w:rsid w:val="1EE5DBA0"/>
    <w:rsid w:val="1F3FE046"/>
    <w:rsid w:val="1F43ACFE"/>
    <w:rsid w:val="1F46860D"/>
    <w:rsid w:val="1F803FF7"/>
    <w:rsid w:val="202CD3FA"/>
    <w:rsid w:val="20FCFDEF"/>
    <w:rsid w:val="21072E46"/>
    <w:rsid w:val="212C6F14"/>
    <w:rsid w:val="21757541"/>
    <w:rsid w:val="217DB9A6"/>
    <w:rsid w:val="21D11DDF"/>
    <w:rsid w:val="21D193F5"/>
    <w:rsid w:val="21EA2A73"/>
    <w:rsid w:val="21F671BB"/>
    <w:rsid w:val="2210C7EF"/>
    <w:rsid w:val="223A5ED0"/>
    <w:rsid w:val="2245B561"/>
    <w:rsid w:val="2246D867"/>
    <w:rsid w:val="22565C7E"/>
    <w:rsid w:val="225D1B03"/>
    <w:rsid w:val="22819990"/>
    <w:rsid w:val="22945453"/>
    <w:rsid w:val="229A2567"/>
    <w:rsid w:val="22D13167"/>
    <w:rsid w:val="230EDF4D"/>
    <w:rsid w:val="237241FC"/>
    <w:rsid w:val="237A490F"/>
    <w:rsid w:val="238AEC0E"/>
    <w:rsid w:val="24146C62"/>
    <w:rsid w:val="243928DE"/>
    <w:rsid w:val="248461FF"/>
    <w:rsid w:val="24F3F3D3"/>
    <w:rsid w:val="250A30D6"/>
    <w:rsid w:val="2519A105"/>
    <w:rsid w:val="2570711F"/>
    <w:rsid w:val="258DD6D3"/>
    <w:rsid w:val="25AF142D"/>
    <w:rsid w:val="25EF5D4D"/>
    <w:rsid w:val="25F7A37F"/>
    <w:rsid w:val="2626C552"/>
    <w:rsid w:val="264E8CCD"/>
    <w:rsid w:val="266D11FF"/>
    <w:rsid w:val="268FF6EC"/>
    <w:rsid w:val="26EF7DD6"/>
    <w:rsid w:val="26F05587"/>
    <w:rsid w:val="270532E2"/>
    <w:rsid w:val="272774E3"/>
    <w:rsid w:val="276EF0D5"/>
    <w:rsid w:val="279373E0"/>
    <w:rsid w:val="27A1D32A"/>
    <w:rsid w:val="27AF63B1"/>
    <w:rsid w:val="27C3E34B"/>
    <w:rsid w:val="27D0D3BE"/>
    <w:rsid w:val="27E7B925"/>
    <w:rsid w:val="282CE48B"/>
    <w:rsid w:val="2842D6C0"/>
    <w:rsid w:val="284AB227"/>
    <w:rsid w:val="28B0EFCE"/>
    <w:rsid w:val="28B4DD95"/>
    <w:rsid w:val="28BC6EC2"/>
    <w:rsid w:val="295BE6AE"/>
    <w:rsid w:val="298011DB"/>
    <w:rsid w:val="2990C5A6"/>
    <w:rsid w:val="29AF6752"/>
    <w:rsid w:val="2A206DD9"/>
    <w:rsid w:val="2A81D4E7"/>
    <w:rsid w:val="2A9C4B23"/>
    <w:rsid w:val="2B12334C"/>
    <w:rsid w:val="2B332891"/>
    <w:rsid w:val="2B3F27F5"/>
    <w:rsid w:val="2B4F3B23"/>
    <w:rsid w:val="2B85F0DD"/>
    <w:rsid w:val="2BA38CF8"/>
    <w:rsid w:val="2BC818B9"/>
    <w:rsid w:val="2BDE5773"/>
    <w:rsid w:val="2BE89090"/>
    <w:rsid w:val="2BF3FF46"/>
    <w:rsid w:val="2BFEF2F9"/>
    <w:rsid w:val="2C5DC078"/>
    <w:rsid w:val="2C6C392E"/>
    <w:rsid w:val="2C816609"/>
    <w:rsid w:val="2CCEF8F2"/>
    <w:rsid w:val="2CF13798"/>
    <w:rsid w:val="2D19CF6E"/>
    <w:rsid w:val="2D8460F1"/>
    <w:rsid w:val="2DB975A9"/>
    <w:rsid w:val="2E172828"/>
    <w:rsid w:val="2E2D0C6B"/>
    <w:rsid w:val="2E82F628"/>
    <w:rsid w:val="2EB24899"/>
    <w:rsid w:val="2ECA41DB"/>
    <w:rsid w:val="2F687062"/>
    <w:rsid w:val="2FE69F9E"/>
    <w:rsid w:val="300699B4"/>
    <w:rsid w:val="300FAD7B"/>
    <w:rsid w:val="3023BE2A"/>
    <w:rsid w:val="3041778D"/>
    <w:rsid w:val="306F51EA"/>
    <w:rsid w:val="3078624D"/>
    <w:rsid w:val="309B89DC"/>
    <w:rsid w:val="30D376C2"/>
    <w:rsid w:val="3101D4F6"/>
    <w:rsid w:val="3112D1F2"/>
    <w:rsid w:val="31B26EA4"/>
    <w:rsid w:val="31C322F6"/>
    <w:rsid w:val="31EC833A"/>
    <w:rsid w:val="3205065C"/>
    <w:rsid w:val="320CD6D2"/>
    <w:rsid w:val="32C6BA02"/>
    <w:rsid w:val="32F06D58"/>
    <w:rsid w:val="3311026F"/>
    <w:rsid w:val="334E5315"/>
    <w:rsid w:val="337139E0"/>
    <w:rsid w:val="3374872B"/>
    <w:rsid w:val="3385F972"/>
    <w:rsid w:val="33B5A9F0"/>
    <w:rsid w:val="33C4631C"/>
    <w:rsid w:val="3469D47A"/>
    <w:rsid w:val="34C3E309"/>
    <w:rsid w:val="34FC465C"/>
    <w:rsid w:val="3526EAF9"/>
    <w:rsid w:val="35B2CD15"/>
    <w:rsid w:val="35F9F317"/>
    <w:rsid w:val="3660885E"/>
    <w:rsid w:val="36857A25"/>
    <w:rsid w:val="36AE083C"/>
    <w:rsid w:val="371608A1"/>
    <w:rsid w:val="3722BCCA"/>
    <w:rsid w:val="3739890D"/>
    <w:rsid w:val="377220B4"/>
    <w:rsid w:val="3777D2DE"/>
    <w:rsid w:val="37BBDCE6"/>
    <w:rsid w:val="3821B028"/>
    <w:rsid w:val="3829B95A"/>
    <w:rsid w:val="386807DD"/>
    <w:rsid w:val="3874A5F4"/>
    <w:rsid w:val="38E7B4DA"/>
    <w:rsid w:val="38F53958"/>
    <w:rsid w:val="38FEA8E3"/>
    <w:rsid w:val="3914DAD6"/>
    <w:rsid w:val="391611EB"/>
    <w:rsid w:val="3958F8FD"/>
    <w:rsid w:val="39598100"/>
    <w:rsid w:val="3976F2C3"/>
    <w:rsid w:val="399F0F67"/>
    <w:rsid w:val="39AD2961"/>
    <w:rsid w:val="39E72FB8"/>
    <w:rsid w:val="3A0913A0"/>
    <w:rsid w:val="3A5ED67B"/>
    <w:rsid w:val="3A8E21A7"/>
    <w:rsid w:val="3AD03934"/>
    <w:rsid w:val="3ADB3FF2"/>
    <w:rsid w:val="3B0D88D2"/>
    <w:rsid w:val="3B1BAD74"/>
    <w:rsid w:val="3B9A88D7"/>
    <w:rsid w:val="3B9FDF96"/>
    <w:rsid w:val="3BE62A09"/>
    <w:rsid w:val="3BEFAF2A"/>
    <w:rsid w:val="3BF8F877"/>
    <w:rsid w:val="3CDBD197"/>
    <w:rsid w:val="3CE3B347"/>
    <w:rsid w:val="3CE3B347"/>
    <w:rsid w:val="3CF2774D"/>
    <w:rsid w:val="3D4BAABB"/>
    <w:rsid w:val="3D68D20D"/>
    <w:rsid w:val="3D86C536"/>
    <w:rsid w:val="3D88024C"/>
    <w:rsid w:val="3D8949E4"/>
    <w:rsid w:val="3E0AE3F4"/>
    <w:rsid w:val="3E2764C5"/>
    <w:rsid w:val="3E515BB2"/>
    <w:rsid w:val="3EA39779"/>
    <w:rsid w:val="3EC05474"/>
    <w:rsid w:val="3EDA8B70"/>
    <w:rsid w:val="3EE7FB08"/>
    <w:rsid w:val="3F1824BF"/>
    <w:rsid w:val="3F48177B"/>
    <w:rsid w:val="3F54AD97"/>
    <w:rsid w:val="3FADBA16"/>
    <w:rsid w:val="3FBA720E"/>
    <w:rsid w:val="3FBED25B"/>
    <w:rsid w:val="3FBF868C"/>
    <w:rsid w:val="3FD46C13"/>
    <w:rsid w:val="3FDD6846"/>
    <w:rsid w:val="3FFF6782"/>
    <w:rsid w:val="4035FEF0"/>
    <w:rsid w:val="405AD9D0"/>
    <w:rsid w:val="40A072CF"/>
    <w:rsid w:val="410A6BB6"/>
    <w:rsid w:val="416D0FFD"/>
    <w:rsid w:val="41758DA9"/>
    <w:rsid w:val="418243D8"/>
    <w:rsid w:val="41C02C8D"/>
    <w:rsid w:val="41C5C953"/>
    <w:rsid w:val="41F467AB"/>
    <w:rsid w:val="422B33AF"/>
    <w:rsid w:val="4242A434"/>
    <w:rsid w:val="426839FB"/>
    <w:rsid w:val="427F59CB"/>
    <w:rsid w:val="42CA70A8"/>
    <w:rsid w:val="43595995"/>
    <w:rsid w:val="43673D83"/>
    <w:rsid w:val="4382F53D"/>
    <w:rsid w:val="43AD59ED"/>
    <w:rsid w:val="4403B2D5"/>
    <w:rsid w:val="4417E222"/>
    <w:rsid w:val="4479CF52"/>
    <w:rsid w:val="44A0BFBD"/>
    <w:rsid w:val="44F15C58"/>
    <w:rsid w:val="44F529F6"/>
    <w:rsid w:val="450142D9"/>
    <w:rsid w:val="452EF1CC"/>
    <w:rsid w:val="454E456D"/>
    <w:rsid w:val="45566FE4"/>
    <w:rsid w:val="45863636"/>
    <w:rsid w:val="459A469A"/>
    <w:rsid w:val="45F39081"/>
    <w:rsid w:val="465C6D97"/>
    <w:rsid w:val="4672A251"/>
    <w:rsid w:val="467AFA23"/>
    <w:rsid w:val="46AC51CB"/>
    <w:rsid w:val="46AF23E2"/>
    <w:rsid w:val="46C7E6FC"/>
    <w:rsid w:val="46E030D6"/>
    <w:rsid w:val="46E86227"/>
    <w:rsid w:val="46FE85A9"/>
    <w:rsid w:val="47CF51CE"/>
    <w:rsid w:val="47D1F917"/>
    <w:rsid w:val="47F8A43E"/>
    <w:rsid w:val="480F9389"/>
    <w:rsid w:val="48216A6F"/>
    <w:rsid w:val="4850A34B"/>
    <w:rsid w:val="48549A9B"/>
    <w:rsid w:val="485B5057"/>
    <w:rsid w:val="487786D3"/>
    <w:rsid w:val="487C14C1"/>
    <w:rsid w:val="48925A98"/>
    <w:rsid w:val="494D4075"/>
    <w:rsid w:val="4977C693"/>
    <w:rsid w:val="497AC069"/>
    <w:rsid w:val="49CB8D4A"/>
    <w:rsid w:val="49EB9148"/>
    <w:rsid w:val="49F720B8"/>
    <w:rsid w:val="4AC09919"/>
    <w:rsid w:val="4B018C18"/>
    <w:rsid w:val="4B0BD54C"/>
    <w:rsid w:val="4B0FBC0C"/>
    <w:rsid w:val="4B544065"/>
    <w:rsid w:val="4B646B7A"/>
    <w:rsid w:val="4C5A68B7"/>
    <w:rsid w:val="4C5C146A"/>
    <w:rsid w:val="4C7C7A04"/>
    <w:rsid w:val="4CB97DF4"/>
    <w:rsid w:val="4D31BC59"/>
    <w:rsid w:val="4D965322"/>
    <w:rsid w:val="4DD41E45"/>
    <w:rsid w:val="4DED2272"/>
    <w:rsid w:val="4E2087AC"/>
    <w:rsid w:val="4E858738"/>
    <w:rsid w:val="4ECB9745"/>
    <w:rsid w:val="4EDA4BAF"/>
    <w:rsid w:val="4EDC68D2"/>
    <w:rsid w:val="4F009CC1"/>
    <w:rsid w:val="4F15F6C9"/>
    <w:rsid w:val="4F5619A5"/>
    <w:rsid w:val="4F6D940E"/>
    <w:rsid w:val="4F927A66"/>
    <w:rsid w:val="4FC8F02C"/>
    <w:rsid w:val="4FCBCB66"/>
    <w:rsid w:val="4FDA63B3"/>
    <w:rsid w:val="4FDF37C7"/>
    <w:rsid w:val="4FF7F7B9"/>
    <w:rsid w:val="50017B26"/>
    <w:rsid w:val="501823D8"/>
    <w:rsid w:val="50374DBB"/>
    <w:rsid w:val="5043E1F6"/>
    <w:rsid w:val="505D5A35"/>
    <w:rsid w:val="507DFDD0"/>
    <w:rsid w:val="50AEBD0D"/>
    <w:rsid w:val="50BF0670"/>
    <w:rsid w:val="50D30C6C"/>
    <w:rsid w:val="510D2945"/>
    <w:rsid w:val="512E4AC7"/>
    <w:rsid w:val="513C9292"/>
    <w:rsid w:val="514C1F64"/>
    <w:rsid w:val="5152B667"/>
    <w:rsid w:val="515FB300"/>
    <w:rsid w:val="516CA9F1"/>
    <w:rsid w:val="519BF5D2"/>
    <w:rsid w:val="51BEF0AC"/>
    <w:rsid w:val="51D1A88E"/>
    <w:rsid w:val="522BEF82"/>
    <w:rsid w:val="522CEE08"/>
    <w:rsid w:val="525B7F21"/>
    <w:rsid w:val="52BB04A0"/>
    <w:rsid w:val="52E5EDC9"/>
    <w:rsid w:val="5333BC8D"/>
    <w:rsid w:val="537220B8"/>
    <w:rsid w:val="537599E2"/>
    <w:rsid w:val="537B82B8"/>
    <w:rsid w:val="53B48210"/>
    <w:rsid w:val="53BD267F"/>
    <w:rsid w:val="53C05BAA"/>
    <w:rsid w:val="53C623E3"/>
    <w:rsid w:val="53F2AEB1"/>
    <w:rsid w:val="53F74F82"/>
    <w:rsid w:val="5492EACC"/>
    <w:rsid w:val="54DEAE86"/>
    <w:rsid w:val="55032AB7"/>
    <w:rsid w:val="55091249"/>
    <w:rsid w:val="555B4E90"/>
    <w:rsid w:val="55C63F46"/>
    <w:rsid w:val="55F5705E"/>
    <w:rsid w:val="563BA4A5"/>
    <w:rsid w:val="5690E7F5"/>
    <w:rsid w:val="56D3573E"/>
    <w:rsid w:val="56E4B483"/>
    <w:rsid w:val="570A8E12"/>
    <w:rsid w:val="575364C6"/>
    <w:rsid w:val="5777C52D"/>
    <w:rsid w:val="5778200C"/>
    <w:rsid w:val="57A49C9E"/>
    <w:rsid w:val="581D1341"/>
    <w:rsid w:val="58256045"/>
    <w:rsid w:val="588A600F"/>
    <w:rsid w:val="5890EFD9"/>
    <w:rsid w:val="58AF85D4"/>
    <w:rsid w:val="5922335B"/>
    <w:rsid w:val="592E6758"/>
    <w:rsid w:val="596109F8"/>
    <w:rsid w:val="59C888B7"/>
    <w:rsid w:val="5A8C6E27"/>
    <w:rsid w:val="5A9CEB16"/>
    <w:rsid w:val="5AACC207"/>
    <w:rsid w:val="5AD348DE"/>
    <w:rsid w:val="5B13B6A3"/>
    <w:rsid w:val="5B2EF4F7"/>
    <w:rsid w:val="5B4095AC"/>
    <w:rsid w:val="5B8CED91"/>
    <w:rsid w:val="5BE80CAA"/>
    <w:rsid w:val="5BF78D98"/>
    <w:rsid w:val="5CA2F287"/>
    <w:rsid w:val="5CD356A8"/>
    <w:rsid w:val="5CD64AD2"/>
    <w:rsid w:val="5D1E4D2B"/>
    <w:rsid w:val="5D807067"/>
    <w:rsid w:val="5DBC6D7B"/>
    <w:rsid w:val="5E1E8C05"/>
    <w:rsid w:val="5E292F4B"/>
    <w:rsid w:val="5EB9AB03"/>
    <w:rsid w:val="5EBB5934"/>
    <w:rsid w:val="5EBCC956"/>
    <w:rsid w:val="5EC71D13"/>
    <w:rsid w:val="5EDFC1D9"/>
    <w:rsid w:val="5F0625AA"/>
    <w:rsid w:val="5F1FAD6C"/>
    <w:rsid w:val="5F4E7965"/>
    <w:rsid w:val="5F8CCA9C"/>
    <w:rsid w:val="6011735B"/>
    <w:rsid w:val="603DEE60"/>
    <w:rsid w:val="606D1349"/>
    <w:rsid w:val="6070D900"/>
    <w:rsid w:val="6077F276"/>
    <w:rsid w:val="607F130A"/>
    <w:rsid w:val="6094231F"/>
    <w:rsid w:val="60A1F60B"/>
    <w:rsid w:val="60BAB006"/>
    <w:rsid w:val="60BB7DCD"/>
    <w:rsid w:val="60EFA61F"/>
    <w:rsid w:val="610BA502"/>
    <w:rsid w:val="61186FE8"/>
    <w:rsid w:val="612B3E56"/>
    <w:rsid w:val="614AAC04"/>
    <w:rsid w:val="617663AA"/>
    <w:rsid w:val="617BF255"/>
    <w:rsid w:val="61807090"/>
    <w:rsid w:val="61944564"/>
    <w:rsid w:val="61BB3746"/>
    <w:rsid w:val="61E90AB5"/>
    <w:rsid w:val="622FF380"/>
    <w:rsid w:val="6230C642"/>
    <w:rsid w:val="62462143"/>
    <w:rsid w:val="6276AA3D"/>
    <w:rsid w:val="62792164"/>
    <w:rsid w:val="62A77563"/>
    <w:rsid w:val="62C46B5E"/>
    <w:rsid w:val="62D8D474"/>
    <w:rsid w:val="630440DF"/>
    <w:rsid w:val="6312340B"/>
    <w:rsid w:val="636565DE"/>
    <w:rsid w:val="63775883"/>
    <w:rsid w:val="63A76530"/>
    <w:rsid w:val="63CDF555"/>
    <w:rsid w:val="63FE9195"/>
    <w:rsid w:val="640D52E5"/>
    <w:rsid w:val="643BD276"/>
    <w:rsid w:val="6449B6BB"/>
    <w:rsid w:val="645531A8"/>
    <w:rsid w:val="645A0A22"/>
    <w:rsid w:val="64824CC6"/>
    <w:rsid w:val="649AD06D"/>
    <w:rsid w:val="649D1082"/>
    <w:rsid w:val="658FFAE9"/>
    <w:rsid w:val="65B13133"/>
    <w:rsid w:val="65DF1625"/>
    <w:rsid w:val="661099E7"/>
    <w:rsid w:val="6620B3CD"/>
    <w:rsid w:val="6709D865"/>
    <w:rsid w:val="6756BC89"/>
    <w:rsid w:val="677AE686"/>
    <w:rsid w:val="67836077"/>
    <w:rsid w:val="67BC842E"/>
    <w:rsid w:val="67C4D3A4"/>
    <w:rsid w:val="67DA2CA3"/>
    <w:rsid w:val="67E77803"/>
    <w:rsid w:val="67F19E2E"/>
    <w:rsid w:val="68267DB6"/>
    <w:rsid w:val="689F3504"/>
    <w:rsid w:val="68A4C7D1"/>
    <w:rsid w:val="68DFB9CE"/>
    <w:rsid w:val="68EE2046"/>
    <w:rsid w:val="694216DC"/>
    <w:rsid w:val="6967EA60"/>
    <w:rsid w:val="6971EC55"/>
    <w:rsid w:val="69AD976F"/>
    <w:rsid w:val="69B48B11"/>
    <w:rsid w:val="69D12471"/>
    <w:rsid w:val="6A0B2536"/>
    <w:rsid w:val="6A2A57DE"/>
    <w:rsid w:val="6A74B103"/>
    <w:rsid w:val="6A7B8A2F"/>
    <w:rsid w:val="6A9BE63D"/>
    <w:rsid w:val="6AD26F74"/>
    <w:rsid w:val="6AFB67E3"/>
    <w:rsid w:val="6B2F3364"/>
    <w:rsid w:val="6B44F61B"/>
    <w:rsid w:val="6B71EB95"/>
    <w:rsid w:val="6B8478C7"/>
    <w:rsid w:val="6B993B60"/>
    <w:rsid w:val="6BADFDD6"/>
    <w:rsid w:val="6BB52113"/>
    <w:rsid w:val="6BC52D99"/>
    <w:rsid w:val="6BDD4988"/>
    <w:rsid w:val="6C0FF4EE"/>
    <w:rsid w:val="6C2F67A1"/>
    <w:rsid w:val="6C337764"/>
    <w:rsid w:val="6C4F1EE4"/>
    <w:rsid w:val="6C551778"/>
    <w:rsid w:val="6C6E3FD5"/>
    <w:rsid w:val="6CC76F14"/>
    <w:rsid w:val="6CDE2C85"/>
    <w:rsid w:val="6D13FE9C"/>
    <w:rsid w:val="6D21CBF4"/>
    <w:rsid w:val="6D3F158B"/>
    <w:rsid w:val="6D53BB05"/>
    <w:rsid w:val="6D834133"/>
    <w:rsid w:val="6DAD3A9D"/>
    <w:rsid w:val="6DBC4318"/>
    <w:rsid w:val="6DCBC184"/>
    <w:rsid w:val="6DEAB8D4"/>
    <w:rsid w:val="6E335722"/>
    <w:rsid w:val="6E7C2D87"/>
    <w:rsid w:val="6E8EC9DD"/>
    <w:rsid w:val="6EAD2E41"/>
    <w:rsid w:val="6EB9BC52"/>
    <w:rsid w:val="6EFFA747"/>
    <w:rsid w:val="6F610B97"/>
    <w:rsid w:val="6F8C6962"/>
    <w:rsid w:val="6FE53DB9"/>
    <w:rsid w:val="6FF0EFBD"/>
    <w:rsid w:val="701F5254"/>
    <w:rsid w:val="702AC089"/>
    <w:rsid w:val="702E60B4"/>
    <w:rsid w:val="70797D4A"/>
    <w:rsid w:val="710EE450"/>
    <w:rsid w:val="71484332"/>
    <w:rsid w:val="715D8145"/>
    <w:rsid w:val="71E4A70A"/>
    <w:rsid w:val="724870DB"/>
    <w:rsid w:val="72601901"/>
    <w:rsid w:val="726E6D35"/>
    <w:rsid w:val="72792697"/>
    <w:rsid w:val="72831913"/>
    <w:rsid w:val="728D6E02"/>
    <w:rsid w:val="734E0CB8"/>
    <w:rsid w:val="739ABB15"/>
    <w:rsid w:val="739BBA42"/>
    <w:rsid w:val="73C8207E"/>
    <w:rsid w:val="73E81544"/>
    <w:rsid w:val="7428FFED"/>
    <w:rsid w:val="742AF577"/>
    <w:rsid w:val="7431736E"/>
    <w:rsid w:val="7444CB4F"/>
    <w:rsid w:val="74488EF6"/>
    <w:rsid w:val="7456243E"/>
    <w:rsid w:val="74834990"/>
    <w:rsid w:val="74E76349"/>
    <w:rsid w:val="7528FDD6"/>
    <w:rsid w:val="7542425D"/>
    <w:rsid w:val="7563F0DF"/>
    <w:rsid w:val="75CD6472"/>
    <w:rsid w:val="75E365A1"/>
    <w:rsid w:val="75FBAAE6"/>
    <w:rsid w:val="7660248E"/>
    <w:rsid w:val="76935372"/>
    <w:rsid w:val="76C197E6"/>
    <w:rsid w:val="76CE9E8B"/>
    <w:rsid w:val="76E741F4"/>
    <w:rsid w:val="776934D3"/>
    <w:rsid w:val="7795E918"/>
    <w:rsid w:val="77D65992"/>
    <w:rsid w:val="77E2ADC5"/>
    <w:rsid w:val="7834A7CD"/>
    <w:rsid w:val="7838C67D"/>
    <w:rsid w:val="78786496"/>
    <w:rsid w:val="788B8D12"/>
    <w:rsid w:val="789A9846"/>
    <w:rsid w:val="78AD048D"/>
    <w:rsid w:val="78AD6BE7"/>
    <w:rsid w:val="78C0A8A1"/>
    <w:rsid w:val="791BCD37"/>
    <w:rsid w:val="7927CCB4"/>
    <w:rsid w:val="7934C837"/>
    <w:rsid w:val="7937ED76"/>
    <w:rsid w:val="79E2CD2B"/>
    <w:rsid w:val="7A9FD976"/>
    <w:rsid w:val="7AAD74BA"/>
    <w:rsid w:val="7AD46636"/>
    <w:rsid w:val="7AFAB083"/>
    <w:rsid w:val="7B0017CC"/>
    <w:rsid w:val="7B0DDD97"/>
    <w:rsid w:val="7B4A787D"/>
    <w:rsid w:val="7B9903F2"/>
    <w:rsid w:val="7BB59BFA"/>
    <w:rsid w:val="7BC93304"/>
    <w:rsid w:val="7BD2CCC1"/>
    <w:rsid w:val="7C2BE60A"/>
    <w:rsid w:val="7C3BA9D7"/>
    <w:rsid w:val="7C6AEC6A"/>
    <w:rsid w:val="7C7A77E6"/>
    <w:rsid w:val="7CD8970D"/>
    <w:rsid w:val="7D0818F0"/>
    <w:rsid w:val="7D48D667"/>
    <w:rsid w:val="7DB13557"/>
    <w:rsid w:val="7DBB5AC0"/>
    <w:rsid w:val="7DC5FE14"/>
    <w:rsid w:val="7DE7BB83"/>
    <w:rsid w:val="7DFBDBE3"/>
    <w:rsid w:val="7E06BCCB"/>
    <w:rsid w:val="7E0EAA51"/>
    <w:rsid w:val="7E2BAB27"/>
    <w:rsid w:val="7E65577E"/>
    <w:rsid w:val="7E7E705F"/>
    <w:rsid w:val="7E8D42EB"/>
    <w:rsid w:val="7FAC2917"/>
    <w:rsid w:val="7FB0EC46"/>
    <w:rsid w:val="7FBAD8F3"/>
    <w:rsid w:val="7FDFE235"/>
    <w:rsid w:val="7FEA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D0A77"/>
  <w15:chartTrackingRefBased/>
  <w15:docId w15:val="{22788149-886E-4FA4-A51B-02E5E72D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semiHidden/>
    <w:unhideWhenUsed/>
    <w:qFormat/>
    <w:rsid w:val="00CA5CF0"/>
    <w:pPr>
      <w:spacing w:before="100" w:beforeAutospacing="1" w:after="100" w:afterAutospacing="1"/>
      <w:outlineLvl w:val="1"/>
    </w:pPr>
    <w:rPr>
      <w:rFonts w:ascii="Times New Roman" w:hAnsi="Times New Roman" w:cs="Times New Roman" w:eastAsiaTheme="minorEastAsia"/>
      <w:b/>
      <w:bCs/>
      <w:sz w:val="36"/>
      <w:szCs w:val="36"/>
    </w:rPr>
  </w:style>
  <w:style w:type="paragraph" w:styleId="Heading6">
    <w:name w:val="heading 6"/>
    <w:basedOn w:val="Normal"/>
    <w:link w:val="Heading6Char"/>
    <w:uiPriority w:val="9"/>
    <w:semiHidden/>
    <w:unhideWhenUsed/>
    <w:qFormat/>
    <w:rsid w:val="00CA5CF0"/>
    <w:pPr>
      <w:spacing w:before="100" w:beforeAutospacing="1" w:after="100" w:afterAutospacing="1"/>
      <w:outlineLvl w:val="5"/>
    </w:pPr>
    <w:rPr>
      <w:rFonts w:ascii="Times New Roman" w:hAnsi="Times New Roman" w:cs="Times New Roman" w:eastAsiaTheme="minorEastAsia"/>
      <w:b/>
      <w:bCs/>
      <w:sz w:val="15"/>
      <w:szCs w:val="1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B51A8"/>
    <w:pPr>
      <w:ind w:left="720"/>
      <w:contextualSpacing/>
    </w:pPr>
  </w:style>
  <w:style w:type="character" w:styleId="CommentReference">
    <w:name w:val="annotation reference"/>
    <w:basedOn w:val="DefaultParagraphFont"/>
    <w:uiPriority w:val="99"/>
    <w:semiHidden/>
    <w:unhideWhenUsed/>
    <w:rsid w:val="00506181"/>
    <w:rPr>
      <w:sz w:val="16"/>
      <w:szCs w:val="16"/>
    </w:rPr>
  </w:style>
  <w:style w:type="paragraph" w:styleId="CommentText">
    <w:name w:val="annotation text"/>
    <w:basedOn w:val="Normal"/>
    <w:link w:val="CommentTextChar"/>
    <w:uiPriority w:val="99"/>
    <w:semiHidden/>
    <w:unhideWhenUsed/>
    <w:rsid w:val="00506181"/>
    <w:rPr>
      <w:szCs w:val="20"/>
    </w:rPr>
  </w:style>
  <w:style w:type="character" w:styleId="CommentTextChar" w:customStyle="1">
    <w:name w:val="Comment Text Char"/>
    <w:basedOn w:val="DefaultParagraphFont"/>
    <w:link w:val="CommentText"/>
    <w:uiPriority w:val="99"/>
    <w:semiHidden/>
    <w:rsid w:val="00506181"/>
    <w:rPr>
      <w:szCs w:val="20"/>
    </w:rPr>
  </w:style>
  <w:style w:type="paragraph" w:styleId="CommentSubject">
    <w:name w:val="annotation subject"/>
    <w:basedOn w:val="CommentText"/>
    <w:next w:val="CommentText"/>
    <w:link w:val="CommentSubjectChar"/>
    <w:uiPriority w:val="99"/>
    <w:semiHidden/>
    <w:unhideWhenUsed/>
    <w:rsid w:val="00506181"/>
    <w:rPr>
      <w:b/>
      <w:bCs/>
    </w:rPr>
  </w:style>
  <w:style w:type="character" w:styleId="CommentSubjectChar" w:customStyle="1">
    <w:name w:val="Comment Subject Char"/>
    <w:basedOn w:val="CommentTextChar"/>
    <w:link w:val="CommentSubject"/>
    <w:uiPriority w:val="99"/>
    <w:semiHidden/>
    <w:rsid w:val="00506181"/>
    <w:rPr>
      <w:b/>
      <w:bCs/>
      <w:szCs w:val="20"/>
    </w:rPr>
  </w:style>
  <w:style w:type="paragraph" w:styleId="BalloonText">
    <w:name w:val="Balloon Text"/>
    <w:basedOn w:val="Normal"/>
    <w:link w:val="BalloonTextChar"/>
    <w:uiPriority w:val="99"/>
    <w:semiHidden/>
    <w:unhideWhenUsed/>
    <w:rsid w:val="0050618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06181"/>
    <w:rPr>
      <w:rFonts w:ascii="Segoe UI" w:hAnsi="Segoe UI" w:cs="Segoe UI"/>
      <w:sz w:val="18"/>
      <w:szCs w:val="18"/>
    </w:rPr>
  </w:style>
  <w:style w:type="character" w:styleId="Hyperlink">
    <w:name w:val="Hyperlink"/>
    <w:basedOn w:val="DefaultParagraphFont"/>
    <w:uiPriority w:val="99"/>
    <w:unhideWhenUsed/>
    <w:rsid w:val="00781BF3"/>
    <w:rPr>
      <w:color w:val="0563C1" w:themeColor="hyperlink"/>
      <w:u w:val="single"/>
    </w:rPr>
  </w:style>
  <w:style w:type="paragraph" w:styleId="Header">
    <w:name w:val="header"/>
    <w:basedOn w:val="Normal"/>
    <w:link w:val="HeaderChar"/>
    <w:uiPriority w:val="99"/>
    <w:unhideWhenUsed/>
    <w:rsid w:val="00BD6941"/>
    <w:pPr>
      <w:tabs>
        <w:tab w:val="center" w:pos="4680"/>
        <w:tab w:val="right" w:pos="9360"/>
      </w:tabs>
    </w:pPr>
  </w:style>
  <w:style w:type="character" w:styleId="HeaderChar" w:customStyle="1">
    <w:name w:val="Header Char"/>
    <w:basedOn w:val="DefaultParagraphFont"/>
    <w:link w:val="Header"/>
    <w:uiPriority w:val="99"/>
    <w:rsid w:val="00BD6941"/>
  </w:style>
  <w:style w:type="paragraph" w:styleId="Footer">
    <w:name w:val="footer"/>
    <w:basedOn w:val="Normal"/>
    <w:link w:val="FooterChar"/>
    <w:uiPriority w:val="99"/>
    <w:unhideWhenUsed/>
    <w:rsid w:val="00BD6941"/>
    <w:pPr>
      <w:tabs>
        <w:tab w:val="center" w:pos="4680"/>
        <w:tab w:val="right" w:pos="9360"/>
      </w:tabs>
    </w:pPr>
  </w:style>
  <w:style w:type="character" w:styleId="FooterChar" w:customStyle="1">
    <w:name w:val="Footer Char"/>
    <w:basedOn w:val="DefaultParagraphFont"/>
    <w:link w:val="Footer"/>
    <w:uiPriority w:val="99"/>
    <w:rsid w:val="00BD6941"/>
  </w:style>
  <w:style w:type="table" w:styleId="TableGrid">
    <w:name w:val="Table Grid"/>
    <w:basedOn w:val="TableNormal"/>
    <w:uiPriority w:val="39"/>
    <w:rsid w:val="001D79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684A53"/>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684A53"/>
  </w:style>
  <w:style w:type="character" w:styleId="eop" w:customStyle="1">
    <w:name w:val="eop"/>
    <w:basedOn w:val="DefaultParagraphFont"/>
    <w:rsid w:val="00684A53"/>
  </w:style>
  <w:style w:type="character" w:styleId="Heading2Char" w:customStyle="1">
    <w:name w:val="Heading 2 Char"/>
    <w:basedOn w:val="DefaultParagraphFont"/>
    <w:link w:val="Heading2"/>
    <w:uiPriority w:val="9"/>
    <w:semiHidden/>
    <w:rsid w:val="00CA5CF0"/>
    <w:rPr>
      <w:rFonts w:ascii="Times New Roman" w:hAnsi="Times New Roman" w:cs="Times New Roman" w:eastAsiaTheme="minorEastAsia"/>
      <w:b/>
      <w:bCs/>
      <w:sz w:val="36"/>
      <w:szCs w:val="36"/>
    </w:rPr>
  </w:style>
  <w:style w:type="character" w:styleId="Heading6Char" w:customStyle="1">
    <w:name w:val="Heading 6 Char"/>
    <w:basedOn w:val="DefaultParagraphFont"/>
    <w:link w:val="Heading6"/>
    <w:uiPriority w:val="9"/>
    <w:semiHidden/>
    <w:rsid w:val="00CA5CF0"/>
    <w:rPr>
      <w:rFonts w:ascii="Times New Roman" w:hAnsi="Times New Roman" w:cs="Times New Roman" w:eastAsiaTheme="minorEastAsia"/>
      <w:b/>
      <w:bCs/>
      <w:sz w:val="15"/>
      <w:szCs w:val="15"/>
    </w:rPr>
  </w:style>
  <w:style w:type="paragraph" w:styleId="NormalWeb">
    <w:name w:val="Normal (Web)"/>
    <w:basedOn w:val="Normal"/>
    <w:uiPriority w:val="99"/>
    <w:semiHidden/>
    <w:unhideWhenUsed/>
    <w:rsid w:val="00CA5CF0"/>
    <w:pPr>
      <w:spacing w:before="100" w:beforeAutospacing="1" w:after="100" w:afterAutospacing="1"/>
    </w:pPr>
    <w:rPr>
      <w:rFonts w:ascii="Times New Roman" w:hAnsi="Times New Roman" w:cs="Times New Roman" w:eastAsiaTheme="minorEastAsia"/>
      <w:sz w:val="24"/>
      <w:szCs w:val="24"/>
    </w:rPr>
  </w:style>
  <w:style w:type="paragraph" w:styleId="Revision">
    <w:name w:val="Revision"/>
    <w:hidden/>
    <w:uiPriority w:val="99"/>
    <w:semiHidden/>
    <w:rsid w:val="00AB5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3153">
      <w:bodyDiv w:val="1"/>
      <w:marLeft w:val="0"/>
      <w:marRight w:val="0"/>
      <w:marTop w:val="0"/>
      <w:marBottom w:val="0"/>
      <w:divBdr>
        <w:top w:val="none" w:sz="0" w:space="0" w:color="auto"/>
        <w:left w:val="none" w:sz="0" w:space="0" w:color="auto"/>
        <w:bottom w:val="none" w:sz="0" w:space="0" w:color="auto"/>
        <w:right w:val="none" w:sz="0" w:space="0" w:color="auto"/>
      </w:divBdr>
    </w:div>
    <w:div w:id="436758704">
      <w:bodyDiv w:val="1"/>
      <w:marLeft w:val="0"/>
      <w:marRight w:val="0"/>
      <w:marTop w:val="0"/>
      <w:marBottom w:val="0"/>
      <w:divBdr>
        <w:top w:val="none" w:sz="0" w:space="0" w:color="auto"/>
        <w:left w:val="none" w:sz="0" w:space="0" w:color="auto"/>
        <w:bottom w:val="none" w:sz="0" w:space="0" w:color="auto"/>
        <w:right w:val="none" w:sz="0" w:space="0" w:color="auto"/>
      </w:divBdr>
    </w:div>
    <w:div w:id="905531135">
      <w:bodyDiv w:val="1"/>
      <w:marLeft w:val="0"/>
      <w:marRight w:val="0"/>
      <w:marTop w:val="0"/>
      <w:marBottom w:val="0"/>
      <w:divBdr>
        <w:top w:val="none" w:sz="0" w:space="0" w:color="auto"/>
        <w:left w:val="none" w:sz="0" w:space="0" w:color="auto"/>
        <w:bottom w:val="none" w:sz="0" w:space="0" w:color="auto"/>
        <w:right w:val="none" w:sz="0" w:space="0" w:color="auto"/>
      </w:divBdr>
    </w:div>
    <w:div w:id="914827338">
      <w:bodyDiv w:val="1"/>
      <w:marLeft w:val="0"/>
      <w:marRight w:val="0"/>
      <w:marTop w:val="0"/>
      <w:marBottom w:val="0"/>
      <w:divBdr>
        <w:top w:val="none" w:sz="0" w:space="0" w:color="auto"/>
        <w:left w:val="none" w:sz="0" w:space="0" w:color="auto"/>
        <w:bottom w:val="none" w:sz="0" w:space="0" w:color="auto"/>
        <w:right w:val="none" w:sz="0" w:space="0" w:color="auto"/>
      </w:divBdr>
    </w:div>
    <w:div w:id="1006175395">
      <w:bodyDiv w:val="1"/>
      <w:marLeft w:val="0"/>
      <w:marRight w:val="0"/>
      <w:marTop w:val="0"/>
      <w:marBottom w:val="0"/>
      <w:divBdr>
        <w:top w:val="none" w:sz="0" w:space="0" w:color="auto"/>
        <w:left w:val="none" w:sz="0" w:space="0" w:color="auto"/>
        <w:bottom w:val="none" w:sz="0" w:space="0" w:color="auto"/>
        <w:right w:val="none" w:sz="0" w:space="0" w:color="auto"/>
      </w:divBdr>
    </w:div>
    <w:div w:id="1206605740">
      <w:bodyDiv w:val="1"/>
      <w:marLeft w:val="0"/>
      <w:marRight w:val="0"/>
      <w:marTop w:val="0"/>
      <w:marBottom w:val="0"/>
      <w:divBdr>
        <w:top w:val="none" w:sz="0" w:space="0" w:color="auto"/>
        <w:left w:val="none" w:sz="0" w:space="0" w:color="auto"/>
        <w:bottom w:val="none" w:sz="0" w:space="0" w:color="auto"/>
        <w:right w:val="none" w:sz="0" w:space="0" w:color="auto"/>
      </w:divBdr>
    </w:div>
    <w:div w:id="1407799345">
      <w:bodyDiv w:val="1"/>
      <w:marLeft w:val="0"/>
      <w:marRight w:val="0"/>
      <w:marTop w:val="0"/>
      <w:marBottom w:val="0"/>
      <w:divBdr>
        <w:top w:val="none" w:sz="0" w:space="0" w:color="auto"/>
        <w:left w:val="none" w:sz="0" w:space="0" w:color="auto"/>
        <w:bottom w:val="none" w:sz="0" w:space="0" w:color="auto"/>
        <w:right w:val="none" w:sz="0" w:space="0" w:color="auto"/>
      </w:divBdr>
    </w:div>
    <w:div w:id="1841852946">
      <w:bodyDiv w:val="1"/>
      <w:marLeft w:val="0"/>
      <w:marRight w:val="0"/>
      <w:marTop w:val="0"/>
      <w:marBottom w:val="0"/>
      <w:divBdr>
        <w:top w:val="none" w:sz="0" w:space="0" w:color="auto"/>
        <w:left w:val="none" w:sz="0" w:space="0" w:color="auto"/>
        <w:bottom w:val="none" w:sz="0" w:space="0" w:color="auto"/>
        <w:right w:val="none" w:sz="0" w:space="0" w:color="auto"/>
      </w:divBdr>
    </w:div>
    <w:div w:id="1958833573">
      <w:bodyDiv w:val="1"/>
      <w:marLeft w:val="0"/>
      <w:marRight w:val="0"/>
      <w:marTop w:val="0"/>
      <w:marBottom w:val="0"/>
      <w:divBdr>
        <w:top w:val="none" w:sz="0" w:space="0" w:color="auto"/>
        <w:left w:val="none" w:sz="0" w:space="0" w:color="auto"/>
        <w:bottom w:val="none" w:sz="0" w:space="0" w:color="auto"/>
        <w:right w:val="none" w:sz="0" w:space="0" w:color="auto"/>
      </w:divBdr>
    </w:div>
    <w:div w:id="21301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doi.org/10.5066/P975CC9B"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5067/MODIS/MOD11A1.006" TargetMode="External" Id="rId11" /><Relationship Type="http://schemas.openxmlformats.org/officeDocument/2006/relationships/numbering" Target="numbering.xml" Id="rId5" /><Relationship Type="http://schemas.openxmlformats.org/officeDocument/2006/relationships/header" Target="header2.xml" Id="rId15" /><Relationship Type="http://schemas.microsoft.com/office/2019/09/relationships/intelligence" Target="intelligence.xml" Id="Rfce0e9c72079479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698395834e004221"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e20b896-2b17-4d0d-a791-64cd2ecc8a5e}"/>
      </w:docPartPr>
      <w:docPartBody>
        <w:p w14:paraId="6515CFF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Caroline Williams</DisplayName>
        <AccountId>372</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Props1.xml><?xml version="1.0" encoding="utf-8"?>
<ds:datastoreItem xmlns:ds="http://schemas.openxmlformats.org/officeDocument/2006/customXml" ds:itemID="{8DB90FB1-1115-4CA8-AF21-BC6DC812BCF2}">
  <ds:schemaRefs>
    <ds:schemaRef ds:uri="http://schemas.microsoft.com/sharepoint/v3/contenttype/forms"/>
  </ds:schemaRefs>
</ds:datastoreItem>
</file>

<file path=customXml/itemProps2.xml><?xml version="1.0" encoding="utf-8"?>
<ds:datastoreItem xmlns:ds="http://schemas.openxmlformats.org/officeDocument/2006/customXml" ds:itemID="{7161B621-384C-4FFB-992B-B3C10966F9A6}"/>
</file>

<file path=customXml/itemProps3.xml><?xml version="1.0" encoding="utf-8"?>
<ds:datastoreItem xmlns:ds="http://schemas.openxmlformats.org/officeDocument/2006/customXml" ds:itemID="{9103F1F7-1F4E-4878-8458-1CCA158320D8}">
  <ds:schemaRefs>
    <ds:schemaRef ds:uri="http://schemas.openxmlformats.org/officeDocument/2006/bibliography"/>
  </ds:schemaRefs>
</ds:datastoreItem>
</file>

<file path=customXml/itemProps4.xml><?xml version="1.0" encoding="utf-8"?>
<ds:datastoreItem xmlns:ds="http://schemas.openxmlformats.org/officeDocument/2006/customXml" ds:itemID="{AB36178B-457C-4136-821B-60300965EF2F}">
  <ds:schemaRefs>
    <ds:schemaRef ds:uri="http://schemas.microsoft.com/office/2006/metadata/properties"/>
    <ds:schemaRef ds:uri="http://schemas.microsoft.com/office/infopath/2007/PartnerControls"/>
    <ds:schemaRef ds:uri="7df78d0b-135a-4de7-9166-7c181cd87fb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Ingram</dc:creator>
  <cp:keywords/>
  <dc:description/>
  <cp:lastModifiedBy>Robert Byles</cp:lastModifiedBy>
  <cp:revision>14</cp:revision>
  <dcterms:created xsi:type="dcterms:W3CDTF">2022-02-09T00:20:00Z</dcterms:created>
  <dcterms:modified xsi:type="dcterms:W3CDTF">2022-07-07T17:47:13Z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20300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haredFileIndex">
    <vt:lpwstr/>
  </property>
  <property fmtid="{D5CDD505-2E9C-101B-9397-08002B2CF9AE}" pid="11" name="_SourceUrl">
    <vt:lpwstr/>
  </property>
</Properties>
</file>