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7A7675" w14:textId="77777777" w:rsidR="00B82BB6" w:rsidRPr="00454EA3" w:rsidRDefault="00F13449" w:rsidP="006A6894">
      <w:pPr>
        <w:spacing w:after="0" w:line="240" w:lineRule="auto"/>
        <w:jc w:val="right"/>
        <w:rPr>
          <w:rFonts w:ascii="Century Gothic" w:hAnsi="Century Gothic" w:cs="Arial"/>
          <w:b/>
          <w:sz w:val="32"/>
        </w:rPr>
      </w:pPr>
      <w:r w:rsidRPr="00454EA3">
        <w:rPr>
          <w:rFonts w:ascii="Century Gothic" w:hAnsi="Century Gothic"/>
          <w:b/>
          <w:sz w:val="28"/>
        </w:rPr>
        <w:t xml:space="preserve">NASA </w:t>
      </w:r>
      <w:r w:rsidR="00677CB8" w:rsidRPr="00454EA3">
        <w:rPr>
          <w:rFonts w:ascii="Century Gothic" w:hAnsi="Century Gothic"/>
          <w:b/>
          <w:sz w:val="28"/>
        </w:rPr>
        <w:t>DEVELOP National Program</w:t>
      </w:r>
    </w:p>
    <w:p w14:paraId="0C1F23E0" w14:textId="3424F43D" w:rsidR="00BA5773" w:rsidRPr="00B23EAA" w:rsidRDefault="006A6894" w:rsidP="00F6325C">
      <w:pPr>
        <w:spacing w:after="0" w:line="240" w:lineRule="auto"/>
        <w:jc w:val="right"/>
        <w:rPr>
          <w:rFonts w:ascii="Century Gothic" w:hAnsi="Century Gothic" w:cs="Arial"/>
          <w:sz w:val="24"/>
        </w:rPr>
      </w:pPr>
      <w:r w:rsidRPr="006A6894">
        <w:rPr>
          <w:rFonts w:ascii="Century Gothic" w:hAnsi="Century Gothic" w:cs="Arial"/>
          <w:b/>
          <w:noProof/>
        </w:rPr>
        <w:drawing>
          <wp:inline distT="0" distB="0" distL="0" distR="0" wp14:anchorId="646B71A6" wp14:editId="08F3DE3A">
            <wp:extent cx="5943600" cy="297180"/>
            <wp:effectExtent l="0" t="0" r="0" b="762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1C8A">
        <w:rPr>
          <w:rFonts w:ascii="Century Gothic" w:hAnsi="Century Gothic" w:cs="Arial"/>
          <w:sz w:val="24"/>
        </w:rPr>
        <w:t xml:space="preserve">NASA </w:t>
      </w:r>
      <w:r w:rsidR="00F0381E">
        <w:rPr>
          <w:rFonts w:ascii="Century Gothic" w:hAnsi="Century Gothic" w:cs="Arial"/>
          <w:sz w:val="24"/>
        </w:rPr>
        <w:t>Langley Research Center</w:t>
      </w:r>
    </w:p>
    <w:p w14:paraId="21AFF2C9" w14:textId="7CF088AC" w:rsidR="00BA5773" w:rsidRPr="00B23EAA" w:rsidRDefault="001C030D" w:rsidP="00F6325C">
      <w:pPr>
        <w:spacing w:after="0" w:line="240" w:lineRule="auto"/>
        <w:jc w:val="right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Summer</w:t>
      </w:r>
      <w:r w:rsidR="00BC6B3C">
        <w:rPr>
          <w:rFonts w:ascii="Century Gothic" w:hAnsi="Century Gothic" w:cs="Arial"/>
          <w:b/>
        </w:rPr>
        <w:t xml:space="preserve"> 2016</w:t>
      </w:r>
    </w:p>
    <w:p w14:paraId="7601DB83" w14:textId="77777777" w:rsidR="00BA5773" w:rsidRPr="00B23EAA" w:rsidRDefault="00BA5773" w:rsidP="00BA5773">
      <w:pPr>
        <w:spacing w:after="0" w:line="240" w:lineRule="auto"/>
        <w:rPr>
          <w:rFonts w:ascii="Century Gothic" w:hAnsi="Century Gothic" w:cs="Arial"/>
          <w:b/>
        </w:rPr>
      </w:pPr>
    </w:p>
    <w:p w14:paraId="0ADDC54D" w14:textId="7CAB6657" w:rsidR="006E390F" w:rsidRPr="00B47075" w:rsidRDefault="006E390F" w:rsidP="006E390F">
      <w:pPr>
        <w:spacing w:after="120" w:line="240" w:lineRule="auto"/>
        <w:rPr>
          <w:rFonts w:ascii="Century Gothic" w:hAnsi="Century Gothic"/>
        </w:rPr>
      </w:pPr>
      <w:r w:rsidRPr="00B47075">
        <w:rPr>
          <w:rFonts w:ascii="Century Gothic" w:eastAsia="Questrial" w:hAnsi="Century Gothic" w:cs="Questrial"/>
          <w:b/>
        </w:rPr>
        <w:t>Short Title: Southwest</w:t>
      </w:r>
      <w:r w:rsidR="00831CC4">
        <w:rPr>
          <w:rFonts w:ascii="Century Gothic" w:eastAsia="Questrial" w:hAnsi="Century Gothic" w:cs="Questrial"/>
          <w:b/>
        </w:rPr>
        <w:t xml:space="preserve"> US</w:t>
      </w:r>
      <w:r w:rsidRPr="00B47075">
        <w:rPr>
          <w:rFonts w:ascii="Century Gothic" w:eastAsia="Questrial" w:hAnsi="Century Gothic" w:cs="Questrial"/>
          <w:b/>
        </w:rPr>
        <w:t xml:space="preserve"> Ecological Forecasting </w:t>
      </w:r>
    </w:p>
    <w:p w14:paraId="78E6E05A" w14:textId="1B20FAE4" w:rsidR="006E390F" w:rsidRPr="00B47075" w:rsidRDefault="006E390F" w:rsidP="006E390F">
      <w:pPr>
        <w:spacing w:after="120" w:line="240" w:lineRule="auto"/>
        <w:rPr>
          <w:rFonts w:ascii="Century Gothic" w:hAnsi="Century Gothic"/>
        </w:rPr>
      </w:pPr>
      <w:r w:rsidRPr="00B47075">
        <w:rPr>
          <w:rFonts w:ascii="Century Gothic" w:eastAsia="Questrial" w:hAnsi="Century Gothic" w:cs="Questrial"/>
          <w:b/>
        </w:rPr>
        <w:t>Subtitle:</w:t>
      </w:r>
      <w:r w:rsidRPr="00B47075">
        <w:rPr>
          <w:rFonts w:ascii="Century Gothic" w:eastAsia="Questrial" w:hAnsi="Century Gothic" w:cs="Questrial"/>
        </w:rPr>
        <w:t xml:space="preserve"> </w:t>
      </w:r>
      <w:r w:rsidR="00AD6C7C">
        <w:rPr>
          <w:rFonts w:ascii="Century Gothic" w:eastAsia="Questrial" w:hAnsi="Century Gothic" w:cs="Questrial"/>
        </w:rPr>
        <w:t xml:space="preserve">Mapping </w:t>
      </w:r>
      <w:r w:rsidR="0006581E">
        <w:rPr>
          <w:rFonts w:ascii="Century Gothic" w:eastAsia="Questrial" w:hAnsi="Century Gothic" w:cs="Questrial"/>
        </w:rPr>
        <w:t xml:space="preserve">Invasive Species to Efficiently Monitor Southwestern National Park Areas </w:t>
      </w:r>
    </w:p>
    <w:p w14:paraId="4C39E48A" w14:textId="7D581E44" w:rsidR="006E390F" w:rsidRPr="00B47075" w:rsidRDefault="006E390F" w:rsidP="006E390F">
      <w:pPr>
        <w:spacing w:after="120" w:line="240" w:lineRule="auto"/>
        <w:rPr>
          <w:rFonts w:ascii="Century Gothic" w:hAnsi="Century Gothic"/>
        </w:rPr>
      </w:pPr>
      <w:r w:rsidRPr="00B47075">
        <w:rPr>
          <w:rFonts w:ascii="Century Gothic" w:eastAsia="Questrial" w:hAnsi="Century Gothic" w:cs="Questrial"/>
          <w:b/>
          <w:color w:val="000000"/>
        </w:rPr>
        <w:t>VPS Title:</w:t>
      </w:r>
      <w:r w:rsidRPr="00B47075">
        <w:rPr>
          <w:rFonts w:ascii="Century Gothic" w:eastAsia="Questrial" w:hAnsi="Century Gothic" w:cs="Questrial"/>
          <w:color w:val="000000"/>
        </w:rPr>
        <w:t xml:space="preserve"> </w:t>
      </w:r>
      <w:r w:rsidR="008170CF">
        <w:rPr>
          <w:rFonts w:ascii="Century Gothic" w:eastAsia="Questrial" w:hAnsi="Century Gothic" w:cs="Questrial"/>
          <w:color w:val="000000"/>
        </w:rPr>
        <w:t>Weeding</w:t>
      </w:r>
      <w:r w:rsidR="00AD6C7C">
        <w:rPr>
          <w:rFonts w:ascii="Century Gothic" w:eastAsia="Questrial" w:hAnsi="Century Gothic" w:cs="Questrial"/>
          <w:color w:val="000000"/>
        </w:rPr>
        <w:t xml:space="preserve"> the West</w:t>
      </w:r>
      <w:r w:rsidR="008170CF">
        <w:rPr>
          <w:rFonts w:ascii="Century Gothic" w:eastAsia="Questrial" w:hAnsi="Century Gothic" w:cs="Questrial"/>
          <w:color w:val="000000"/>
        </w:rPr>
        <w:t>:</w:t>
      </w:r>
      <w:r w:rsidR="00AD6C7C">
        <w:rPr>
          <w:rFonts w:ascii="Century Gothic" w:eastAsia="Questrial" w:hAnsi="Century Gothic" w:cs="Questrial"/>
          <w:color w:val="000000"/>
        </w:rPr>
        <w:t xml:space="preserve"> Monitoring </w:t>
      </w:r>
      <w:proofErr w:type="spellStart"/>
      <w:r w:rsidR="00AD6C7C">
        <w:rPr>
          <w:rFonts w:ascii="Century Gothic" w:eastAsia="Questrial" w:hAnsi="Century Gothic" w:cs="Questrial"/>
          <w:color w:val="000000"/>
        </w:rPr>
        <w:t>Invasives</w:t>
      </w:r>
      <w:proofErr w:type="spellEnd"/>
      <w:r w:rsidR="00AD6C7C">
        <w:rPr>
          <w:rFonts w:ascii="Century Gothic" w:eastAsia="Questrial" w:hAnsi="Century Gothic" w:cs="Questrial"/>
          <w:color w:val="000000"/>
        </w:rPr>
        <w:t xml:space="preserve"> using NASA Earth Observations</w:t>
      </w:r>
    </w:p>
    <w:p w14:paraId="166CA71E" w14:textId="77777777" w:rsidR="005A3E6F" w:rsidRDefault="005A3E6F" w:rsidP="00603BB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</w:p>
    <w:p w14:paraId="5616EDD8" w14:textId="77777777" w:rsidR="00BA5773" w:rsidRPr="00603BB8" w:rsidRDefault="00603BB8" w:rsidP="00603BB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r w:rsidRPr="00603BB8">
        <w:rPr>
          <w:rFonts w:ascii="Century Gothic" w:hAnsi="Century Gothic" w:cs="Arial"/>
          <w:b/>
          <w:szCs w:val="20"/>
        </w:rPr>
        <w:t>Project Team &amp; Partners</w:t>
      </w:r>
    </w:p>
    <w:p w14:paraId="48AF6098" w14:textId="77777777" w:rsidR="00E80174" w:rsidRDefault="00D579FC" w:rsidP="00BA5773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Project</w:t>
      </w:r>
      <w:r w:rsidR="00E507D0" w:rsidRPr="00D579FC">
        <w:rPr>
          <w:rFonts w:ascii="Century Gothic" w:hAnsi="Century Gothic" w:cs="Arial"/>
          <w:b/>
          <w:sz w:val="20"/>
          <w:szCs w:val="20"/>
        </w:rPr>
        <w:t xml:space="preserve"> </w:t>
      </w:r>
      <w:r w:rsidR="00E80174">
        <w:rPr>
          <w:rFonts w:ascii="Century Gothic" w:hAnsi="Century Gothic" w:cs="Arial"/>
          <w:b/>
          <w:sz w:val="20"/>
          <w:szCs w:val="20"/>
        </w:rPr>
        <w:t>Team:</w:t>
      </w:r>
    </w:p>
    <w:p w14:paraId="6B901898" w14:textId="568205F9" w:rsidR="00E507D0" w:rsidRPr="00D579FC" w:rsidRDefault="00F0381E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Ryan Avery</w:t>
      </w:r>
      <w:r w:rsidR="00831CC4">
        <w:rPr>
          <w:rFonts w:ascii="Century Gothic" w:hAnsi="Century Gothic" w:cs="Arial"/>
          <w:sz w:val="20"/>
          <w:szCs w:val="20"/>
        </w:rPr>
        <w:t xml:space="preserve"> (Project lead)</w:t>
      </w:r>
      <w:r>
        <w:rPr>
          <w:rFonts w:ascii="Century Gothic" w:hAnsi="Century Gothic" w:cs="Arial"/>
          <w:sz w:val="20"/>
          <w:szCs w:val="20"/>
        </w:rPr>
        <w:t>, ryan.b.avery@nasa.gov</w:t>
      </w:r>
    </w:p>
    <w:p w14:paraId="02B81879" w14:textId="72D1FB94" w:rsidR="002E4378" w:rsidRPr="00D579FC" w:rsidRDefault="00F0381E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Katherine Landesman </w:t>
      </w:r>
      <w:r w:rsidR="00816220" w:rsidRPr="00D579FC">
        <w:rPr>
          <w:rFonts w:ascii="Century Gothic" w:hAnsi="Century Gothic" w:cs="Arial"/>
          <w:sz w:val="20"/>
          <w:szCs w:val="20"/>
        </w:rPr>
        <w:t xml:space="preserve"> </w:t>
      </w:r>
    </w:p>
    <w:p w14:paraId="6B8F900E" w14:textId="538C7742" w:rsidR="002E4378" w:rsidRPr="00D579FC" w:rsidRDefault="00F0381E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Jordan Vaa</w:t>
      </w:r>
      <w:r w:rsidR="002E4378" w:rsidRPr="00D579FC">
        <w:rPr>
          <w:rFonts w:ascii="Century Gothic" w:hAnsi="Century Gothic" w:cs="Arial"/>
          <w:sz w:val="20"/>
          <w:szCs w:val="20"/>
        </w:rPr>
        <w:t xml:space="preserve"> </w:t>
      </w:r>
    </w:p>
    <w:p w14:paraId="7CCA5AF4" w14:textId="77777777" w:rsidR="00455E92" w:rsidRDefault="00F0381E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Timmera Whaley</w:t>
      </w:r>
    </w:p>
    <w:p w14:paraId="7D964878" w14:textId="5DBBA063" w:rsidR="002E4378" w:rsidRPr="00D579FC" w:rsidRDefault="00455E92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Dakoyta Greenman</w:t>
      </w:r>
      <w:r w:rsidR="00F0381E">
        <w:rPr>
          <w:rFonts w:ascii="Century Gothic" w:hAnsi="Century Gothic" w:cs="Arial"/>
          <w:sz w:val="20"/>
          <w:szCs w:val="20"/>
        </w:rPr>
        <w:t xml:space="preserve"> </w:t>
      </w:r>
    </w:p>
    <w:p w14:paraId="53D8263C" w14:textId="2CEAE9A8" w:rsidR="002E4378" w:rsidRPr="00D579FC" w:rsidRDefault="00E10EA8" w:rsidP="00BA5773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br/>
      </w:r>
      <w:r w:rsidR="002E4378" w:rsidRPr="00D579FC">
        <w:rPr>
          <w:rFonts w:ascii="Century Gothic" w:hAnsi="Century Gothic" w:cs="Arial"/>
          <w:b/>
          <w:sz w:val="20"/>
          <w:szCs w:val="20"/>
        </w:rPr>
        <w:t>Advisors &amp; Mentors:</w:t>
      </w:r>
    </w:p>
    <w:p w14:paraId="1E591166" w14:textId="6AB01F18" w:rsidR="00D579FC" w:rsidRPr="00762D32" w:rsidRDefault="00E245AB" w:rsidP="00D579FC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E245AB">
        <w:rPr>
          <w:rFonts w:ascii="Century Gothic" w:hAnsi="Century Gothic" w:cs="Arial"/>
          <w:sz w:val="20"/>
          <w:szCs w:val="20"/>
        </w:rPr>
        <w:t xml:space="preserve">Dr. Kenton Ross (NASA </w:t>
      </w:r>
      <w:r w:rsidR="00FB6871">
        <w:rPr>
          <w:rFonts w:ascii="Century Gothic" w:hAnsi="Century Gothic" w:cs="Arial"/>
          <w:sz w:val="20"/>
          <w:szCs w:val="20"/>
        </w:rPr>
        <w:t>Langley Research Center</w:t>
      </w:r>
      <w:r w:rsidRPr="00E245AB">
        <w:rPr>
          <w:rFonts w:ascii="Century Gothic" w:hAnsi="Century Gothic" w:cs="Arial"/>
          <w:sz w:val="20"/>
          <w:szCs w:val="20"/>
        </w:rPr>
        <w:t>)</w:t>
      </w:r>
      <w:r>
        <w:rPr>
          <w:rFonts w:ascii="Century Gothic" w:hAnsi="Century Gothic" w:cs="Arial"/>
          <w:sz w:val="20"/>
          <w:szCs w:val="20"/>
        </w:rPr>
        <w:br/>
      </w:r>
    </w:p>
    <w:p w14:paraId="59FD33CB" w14:textId="0D64F31B" w:rsidR="00D579FC" w:rsidRPr="00D579FC" w:rsidRDefault="00D579FC" w:rsidP="00D579FC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P</w:t>
      </w:r>
      <w:r>
        <w:rPr>
          <w:rFonts w:ascii="Century Gothic" w:hAnsi="Century Gothic" w:cs="Arial"/>
          <w:b/>
          <w:sz w:val="20"/>
          <w:szCs w:val="20"/>
        </w:rPr>
        <w:t>artner Organizations</w:t>
      </w:r>
      <w:r w:rsidR="00A22A42">
        <w:rPr>
          <w:rFonts w:ascii="Century Gothic" w:hAnsi="Century Gothic" w:cs="Arial"/>
          <w:b/>
          <w:sz w:val="20"/>
          <w:szCs w:val="20"/>
        </w:rPr>
        <w:t>:</w:t>
      </w:r>
    </w:p>
    <w:tbl>
      <w:tblPr>
        <w:tblStyle w:val="TableGrid1"/>
        <w:tblW w:w="9270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1620"/>
        <w:gridCol w:w="4950"/>
        <w:gridCol w:w="1620"/>
        <w:gridCol w:w="1080"/>
      </w:tblGrid>
      <w:tr w:rsidR="00720DF2" w:rsidRPr="00720DF2" w14:paraId="24372DC3" w14:textId="77777777" w:rsidTr="005A3E6F">
        <w:tc>
          <w:tcPr>
            <w:tcW w:w="1620" w:type="dxa"/>
            <w:shd w:val="clear" w:color="auto" w:fill="1F497D" w:themeFill="text2"/>
            <w:vAlign w:val="center"/>
          </w:tcPr>
          <w:p w14:paraId="3211379C" w14:textId="77777777" w:rsidR="00720DF2" w:rsidRPr="00720DF2" w:rsidRDefault="00720DF2" w:rsidP="00720DF2">
            <w:pPr>
              <w:spacing w:after="0" w:line="240" w:lineRule="auto"/>
              <w:rPr>
                <w:b/>
                <w:color w:val="FFFFFF" w:themeColor="background1"/>
                <w:szCs w:val="20"/>
              </w:rPr>
            </w:pPr>
            <w:r w:rsidRPr="00720DF2">
              <w:rPr>
                <w:b/>
                <w:color w:val="FFFFFF" w:themeColor="background1"/>
                <w:szCs w:val="20"/>
              </w:rPr>
              <w:t>Organization</w:t>
            </w:r>
          </w:p>
        </w:tc>
        <w:tc>
          <w:tcPr>
            <w:tcW w:w="4950" w:type="dxa"/>
            <w:shd w:val="clear" w:color="auto" w:fill="1F497D" w:themeFill="text2"/>
            <w:vAlign w:val="center"/>
          </w:tcPr>
          <w:p w14:paraId="598F3AE8" w14:textId="77777777" w:rsidR="00720DF2" w:rsidRPr="00720DF2" w:rsidRDefault="00720DF2" w:rsidP="00720DF2">
            <w:pPr>
              <w:spacing w:after="0" w:line="240" w:lineRule="auto"/>
              <w:rPr>
                <w:b/>
                <w:color w:val="FFFFFF" w:themeColor="background1"/>
                <w:szCs w:val="20"/>
              </w:rPr>
            </w:pPr>
            <w:r w:rsidRPr="00720DF2">
              <w:rPr>
                <w:b/>
                <w:color w:val="FFFFFF" w:themeColor="background1"/>
                <w:szCs w:val="20"/>
              </w:rPr>
              <w:t>POC (Name, Position/Title)</w:t>
            </w:r>
          </w:p>
        </w:tc>
        <w:tc>
          <w:tcPr>
            <w:tcW w:w="1620" w:type="dxa"/>
            <w:shd w:val="clear" w:color="auto" w:fill="1F497D" w:themeFill="text2"/>
            <w:vAlign w:val="center"/>
          </w:tcPr>
          <w:p w14:paraId="66D3AAF3" w14:textId="77777777" w:rsidR="00720DF2" w:rsidRPr="00720DF2" w:rsidRDefault="00720DF2" w:rsidP="00720DF2">
            <w:pPr>
              <w:spacing w:after="0" w:line="240" w:lineRule="auto"/>
              <w:rPr>
                <w:b/>
                <w:color w:val="FFFFFF" w:themeColor="background1"/>
                <w:szCs w:val="20"/>
              </w:rPr>
            </w:pPr>
            <w:r w:rsidRPr="00720DF2">
              <w:rPr>
                <w:b/>
                <w:color w:val="FFFFFF" w:themeColor="background1"/>
                <w:szCs w:val="20"/>
              </w:rPr>
              <w:t>Partner Type</w:t>
            </w:r>
          </w:p>
        </w:tc>
        <w:tc>
          <w:tcPr>
            <w:tcW w:w="1080" w:type="dxa"/>
            <w:shd w:val="clear" w:color="auto" w:fill="1F497D" w:themeFill="text2"/>
          </w:tcPr>
          <w:p w14:paraId="61520FDB" w14:textId="77777777" w:rsidR="00720DF2" w:rsidRPr="00720DF2" w:rsidRDefault="00720DF2" w:rsidP="00720DF2">
            <w:pPr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720DF2">
              <w:rPr>
                <w:b/>
                <w:color w:val="FFFFFF" w:themeColor="background1"/>
                <w:sz w:val="18"/>
                <w:szCs w:val="20"/>
              </w:rPr>
              <w:t>Boundary Org?</w:t>
            </w:r>
          </w:p>
        </w:tc>
      </w:tr>
      <w:tr w:rsidR="00720DF2" w:rsidRPr="00720DF2" w14:paraId="447D48E8" w14:textId="77777777" w:rsidTr="005A3E6F">
        <w:tc>
          <w:tcPr>
            <w:tcW w:w="1620" w:type="dxa"/>
          </w:tcPr>
          <w:p w14:paraId="73E34636" w14:textId="23E40D90" w:rsidR="00720DF2" w:rsidRPr="000603E4" w:rsidRDefault="000603E4" w:rsidP="00720DF2">
            <w:pPr>
              <w:spacing w:after="0" w:line="240" w:lineRule="auto"/>
              <w:rPr>
                <w:sz w:val="20"/>
                <w:szCs w:val="20"/>
              </w:rPr>
            </w:pPr>
            <w:r w:rsidRPr="000603E4">
              <w:rPr>
                <w:color w:val="000000"/>
                <w:sz w:val="20"/>
                <w:szCs w:val="20"/>
                <w:shd w:val="clear" w:color="auto" w:fill="FFFFFF"/>
              </w:rPr>
              <w:t>National Park Service, Southwest Exotic Plant Management Team</w:t>
            </w:r>
          </w:p>
        </w:tc>
        <w:tc>
          <w:tcPr>
            <w:tcW w:w="4950" w:type="dxa"/>
          </w:tcPr>
          <w:p w14:paraId="047A7C37" w14:textId="77777777" w:rsidR="005A3E6F" w:rsidRDefault="00762D32" w:rsidP="005A3E6F">
            <w:pPr>
              <w:spacing w:after="0" w:line="240" w:lineRule="auto"/>
              <w:ind w:left="342" w:hanging="3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Charles Schelz, </w:t>
            </w:r>
            <w:r w:rsidR="008170CF">
              <w:rPr>
                <w:sz w:val="20"/>
                <w:szCs w:val="20"/>
              </w:rPr>
              <w:t xml:space="preserve">Southwest EPMT </w:t>
            </w:r>
            <w:r>
              <w:rPr>
                <w:sz w:val="20"/>
                <w:szCs w:val="20"/>
              </w:rPr>
              <w:t>Ecologist</w:t>
            </w:r>
            <w:r w:rsidR="008170CF">
              <w:rPr>
                <w:sz w:val="20"/>
                <w:szCs w:val="20"/>
              </w:rPr>
              <w:t>/</w:t>
            </w:r>
            <w:r w:rsidR="005A3E6F">
              <w:rPr>
                <w:sz w:val="20"/>
                <w:szCs w:val="20"/>
              </w:rPr>
              <w:t xml:space="preserve"> </w:t>
            </w:r>
            <w:r w:rsidR="008170CF">
              <w:rPr>
                <w:sz w:val="20"/>
                <w:szCs w:val="20"/>
              </w:rPr>
              <w:t>Program Manager</w:t>
            </w:r>
          </w:p>
          <w:p w14:paraId="36FADA15" w14:textId="77777777" w:rsidR="005A3E6F" w:rsidRDefault="00762D32" w:rsidP="005A3E6F">
            <w:pPr>
              <w:spacing w:after="0" w:line="240" w:lineRule="auto"/>
              <w:ind w:left="342" w:hanging="3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Todd Chaudhry, Research Coordinator</w:t>
            </w:r>
            <w:r w:rsidR="008170CF">
              <w:rPr>
                <w:sz w:val="20"/>
                <w:szCs w:val="20"/>
              </w:rPr>
              <w:t xml:space="preserve"> at the</w:t>
            </w:r>
            <w:r>
              <w:rPr>
                <w:sz w:val="20"/>
                <w:szCs w:val="20"/>
              </w:rPr>
              <w:t xml:space="preserve"> Colorado Plateau Coop</w:t>
            </w:r>
            <w:r w:rsidR="005A3E6F">
              <w:rPr>
                <w:sz w:val="20"/>
                <w:szCs w:val="20"/>
              </w:rPr>
              <w:t>erative Ecosystem Studies Unit</w:t>
            </w:r>
          </w:p>
          <w:p w14:paraId="7109848B" w14:textId="508D3BBB" w:rsidR="00720DF2" w:rsidRPr="00720DF2" w:rsidRDefault="00762D32" w:rsidP="005A3E6F">
            <w:pPr>
              <w:spacing w:after="0" w:line="240" w:lineRule="auto"/>
              <w:ind w:left="342" w:hanging="3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Steven </w:t>
            </w:r>
            <w:r w:rsidRPr="00762D32">
              <w:rPr>
                <w:sz w:val="20"/>
                <w:szCs w:val="20"/>
              </w:rPr>
              <w:t xml:space="preserve">Buckley, </w:t>
            </w:r>
            <w:r w:rsidR="008170CF">
              <w:rPr>
                <w:sz w:val="20"/>
                <w:szCs w:val="20"/>
              </w:rPr>
              <w:t>Southwest EPMT Botanist</w:t>
            </w:r>
          </w:p>
        </w:tc>
        <w:tc>
          <w:tcPr>
            <w:tcW w:w="1620" w:type="dxa"/>
          </w:tcPr>
          <w:p w14:paraId="152EBD50" w14:textId="71FC78CB" w:rsidR="00720DF2" w:rsidRPr="00720DF2" w:rsidRDefault="00720DF2" w:rsidP="00720DF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End-User</w:t>
            </w:r>
          </w:p>
        </w:tc>
        <w:tc>
          <w:tcPr>
            <w:tcW w:w="1080" w:type="dxa"/>
          </w:tcPr>
          <w:p w14:paraId="3D21606F" w14:textId="1E35B467" w:rsidR="00720DF2" w:rsidRPr="00720DF2" w:rsidRDefault="00720DF2" w:rsidP="00E10EA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20DF2">
              <w:rPr>
                <w:sz w:val="20"/>
                <w:szCs w:val="20"/>
              </w:rPr>
              <w:t>Yes</w:t>
            </w:r>
          </w:p>
        </w:tc>
      </w:tr>
    </w:tbl>
    <w:p w14:paraId="34CC3048" w14:textId="77777777" w:rsidR="00CC6870" w:rsidRDefault="00CC6870" w:rsidP="009A326F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539688C" w14:textId="77777777" w:rsidR="005A3E6F" w:rsidRDefault="005A3E6F" w:rsidP="00603BB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</w:p>
    <w:p w14:paraId="18651619" w14:textId="77777777" w:rsidR="00603BB8" w:rsidRPr="00603BB8" w:rsidRDefault="00603BB8" w:rsidP="00603BB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r w:rsidRPr="00603BB8">
        <w:rPr>
          <w:rFonts w:ascii="Century Gothic" w:hAnsi="Century Gothic" w:cs="Arial"/>
          <w:b/>
          <w:szCs w:val="20"/>
        </w:rPr>
        <w:t>Project Details</w:t>
      </w:r>
    </w:p>
    <w:p w14:paraId="641F89C5" w14:textId="5D97A303" w:rsidR="006E390F" w:rsidRPr="00B47075" w:rsidRDefault="006E390F" w:rsidP="006E390F">
      <w:pPr>
        <w:spacing w:after="0" w:line="240" w:lineRule="auto"/>
        <w:rPr>
          <w:rFonts w:ascii="Century Gothic" w:hAnsi="Century Gothic"/>
        </w:rPr>
      </w:pPr>
      <w:r w:rsidRPr="00B47075">
        <w:rPr>
          <w:rFonts w:ascii="Century Gothic" w:eastAsia="Questrial" w:hAnsi="Century Gothic" w:cs="Questrial"/>
          <w:b/>
          <w:sz w:val="20"/>
          <w:szCs w:val="20"/>
        </w:rPr>
        <w:t>Applied Sciences National Application Addressed:</w:t>
      </w:r>
      <w:r w:rsidRPr="00B47075">
        <w:rPr>
          <w:rFonts w:ascii="Century Gothic" w:eastAsia="Questrial" w:hAnsi="Century Gothic" w:cs="Questrial"/>
          <w:sz w:val="20"/>
          <w:szCs w:val="20"/>
        </w:rPr>
        <w:t xml:space="preserve"> Ecological Forecasting</w:t>
      </w:r>
    </w:p>
    <w:p w14:paraId="28F54680" w14:textId="409EDE75" w:rsidR="006E390F" w:rsidRPr="00B47075" w:rsidRDefault="006E390F" w:rsidP="006E390F">
      <w:pPr>
        <w:spacing w:after="0" w:line="240" w:lineRule="auto"/>
        <w:rPr>
          <w:rFonts w:ascii="Century Gothic" w:hAnsi="Century Gothic"/>
        </w:rPr>
      </w:pPr>
      <w:r w:rsidRPr="00B47075">
        <w:rPr>
          <w:rFonts w:ascii="Century Gothic" w:eastAsia="Questrial" w:hAnsi="Century Gothic" w:cs="Questrial"/>
          <w:b/>
          <w:sz w:val="20"/>
          <w:szCs w:val="20"/>
        </w:rPr>
        <w:t>Study Area:</w:t>
      </w:r>
      <w:r w:rsidRPr="00B47075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1408AC">
        <w:rPr>
          <w:rFonts w:ascii="Century Gothic" w:eastAsia="Questrial" w:hAnsi="Century Gothic" w:cs="Questrial"/>
          <w:sz w:val="20"/>
          <w:szCs w:val="20"/>
        </w:rPr>
        <w:t xml:space="preserve">AZ, NM, TX, UT – </w:t>
      </w:r>
      <w:r w:rsidRPr="00B47075">
        <w:rPr>
          <w:rFonts w:ascii="Century Gothic" w:eastAsia="Questrial" w:hAnsi="Century Gothic" w:cs="Questrial"/>
          <w:sz w:val="20"/>
          <w:szCs w:val="20"/>
        </w:rPr>
        <w:t>Southwest United States (Bandelier National Monument [NM], Valles Caldera National Preserve [NM], Glen Canyon National Recreation Area [AZ, UT], and Big Bend National Park [TX])</w:t>
      </w:r>
    </w:p>
    <w:p w14:paraId="649E609C" w14:textId="53966807" w:rsidR="006E390F" w:rsidRPr="00B47075" w:rsidRDefault="006E390F" w:rsidP="006E390F">
      <w:pPr>
        <w:spacing w:after="0" w:line="240" w:lineRule="auto"/>
        <w:rPr>
          <w:rFonts w:ascii="Century Gothic" w:hAnsi="Century Gothic"/>
        </w:rPr>
      </w:pPr>
      <w:r w:rsidRPr="00B47075">
        <w:rPr>
          <w:rFonts w:ascii="Century Gothic" w:eastAsia="Questrial" w:hAnsi="Century Gothic" w:cs="Questrial"/>
          <w:b/>
          <w:sz w:val="20"/>
          <w:szCs w:val="20"/>
        </w:rPr>
        <w:t>Study Period:</w:t>
      </w:r>
      <w:r w:rsidRPr="00B47075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5A3E6F">
        <w:rPr>
          <w:rFonts w:ascii="Century Gothic" w:eastAsia="Questrial" w:hAnsi="Century Gothic" w:cs="Questrial"/>
          <w:sz w:val="20"/>
          <w:szCs w:val="20"/>
        </w:rPr>
        <w:t>Jan</w:t>
      </w:r>
      <w:r w:rsidR="00B56703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Pr="00B47075">
        <w:rPr>
          <w:rFonts w:ascii="Century Gothic" w:eastAsia="Questrial" w:hAnsi="Century Gothic" w:cs="Questrial"/>
          <w:sz w:val="20"/>
          <w:szCs w:val="20"/>
        </w:rPr>
        <w:t>2000 to</w:t>
      </w:r>
      <w:r w:rsidR="00B56703">
        <w:rPr>
          <w:rFonts w:ascii="Century Gothic" w:eastAsia="Questrial" w:hAnsi="Century Gothic" w:cs="Questrial"/>
          <w:sz w:val="20"/>
          <w:szCs w:val="20"/>
        </w:rPr>
        <w:t xml:space="preserve"> July 2016</w:t>
      </w:r>
      <w:r w:rsidRPr="00B47075">
        <w:rPr>
          <w:rFonts w:ascii="Century Gothic" w:eastAsia="Questrial" w:hAnsi="Century Gothic" w:cs="Questrial"/>
          <w:sz w:val="20"/>
          <w:szCs w:val="20"/>
        </w:rPr>
        <w:t>; 2035</w:t>
      </w:r>
    </w:p>
    <w:p w14:paraId="2AED1EC9" w14:textId="77777777" w:rsidR="006E390F" w:rsidRPr="00B47075" w:rsidRDefault="006E390F" w:rsidP="006E390F">
      <w:pPr>
        <w:spacing w:after="0" w:line="240" w:lineRule="auto"/>
        <w:rPr>
          <w:rFonts w:ascii="Century Gothic" w:hAnsi="Century Gothic"/>
        </w:rPr>
      </w:pPr>
    </w:p>
    <w:p w14:paraId="65C2BDE3" w14:textId="77777777" w:rsidR="006E390F" w:rsidRPr="00B47075" w:rsidRDefault="006E390F" w:rsidP="006E390F">
      <w:pPr>
        <w:spacing w:after="0" w:line="240" w:lineRule="auto"/>
        <w:rPr>
          <w:rFonts w:ascii="Century Gothic" w:hAnsi="Century Gothic"/>
        </w:rPr>
      </w:pPr>
      <w:r w:rsidRPr="00B47075">
        <w:rPr>
          <w:rFonts w:ascii="Century Gothic" w:eastAsia="Questrial" w:hAnsi="Century Gothic" w:cs="Questrial"/>
          <w:b/>
          <w:sz w:val="20"/>
          <w:szCs w:val="20"/>
        </w:rPr>
        <w:t>Earth Observations &amp; Parameters:</w:t>
      </w:r>
    </w:p>
    <w:p w14:paraId="73D01EC2" w14:textId="77777777" w:rsidR="00412D3A" w:rsidRDefault="006E390F" w:rsidP="000B1745">
      <w:pPr>
        <w:spacing w:after="0" w:line="240" w:lineRule="auto"/>
        <w:ind w:left="360" w:hanging="360"/>
        <w:rPr>
          <w:rFonts w:ascii="Century Gothic" w:eastAsia="Questrial" w:hAnsi="Century Gothic" w:cs="Questrial"/>
          <w:sz w:val="20"/>
          <w:szCs w:val="20"/>
        </w:rPr>
      </w:pPr>
      <w:r w:rsidRPr="00B47075">
        <w:rPr>
          <w:rFonts w:ascii="Century Gothic" w:eastAsia="Questrial" w:hAnsi="Century Gothic" w:cs="Questrial"/>
          <w:sz w:val="20"/>
          <w:szCs w:val="20"/>
        </w:rPr>
        <w:t xml:space="preserve">Terra, Moderate Resolution Imaging </w:t>
      </w:r>
      <w:proofErr w:type="spellStart"/>
      <w:r w:rsidRPr="00B47075">
        <w:rPr>
          <w:rFonts w:ascii="Century Gothic" w:eastAsia="Questrial" w:hAnsi="Century Gothic" w:cs="Questrial"/>
          <w:sz w:val="20"/>
          <w:szCs w:val="20"/>
        </w:rPr>
        <w:t>Spectro</w:t>
      </w:r>
      <w:r w:rsidR="00D36E7D">
        <w:rPr>
          <w:rFonts w:ascii="Century Gothic" w:eastAsia="Questrial" w:hAnsi="Century Gothic" w:cs="Questrial"/>
          <w:sz w:val="20"/>
          <w:szCs w:val="20"/>
        </w:rPr>
        <w:t>radiometer</w:t>
      </w:r>
      <w:proofErr w:type="spellEnd"/>
      <w:r w:rsidR="00D36E7D">
        <w:rPr>
          <w:rFonts w:ascii="Century Gothic" w:eastAsia="Questrial" w:hAnsi="Century Gothic" w:cs="Questrial"/>
          <w:sz w:val="20"/>
          <w:szCs w:val="20"/>
        </w:rPr>
        <w:t xml:space="preserve"> (MODIS) – vegetation cover </w:t>
      </w:r>
    </w:p>
    <w:p w14:paraId="237BF3B8" w14:textId="76BB7EFE" w:rsidR="006E390F" w:rsidRDefault="006E390F" w:rsidP="000B1745">
      <w:pPr>
        <w:spacing w:after="0" w:line="240" w:lineRule="auto"/>
        <w:ind w:left="360" w:hanging="360"/>
        <w:rPr>
          <w:rFonts w:ascii="Century Gothic" w:eastAsia="Questrial" w:hAnsi="Century Gothic" w:cs="Questrial"/>
          <w:sz w:val="20"/>
          <w:szCs w:val="20"/>
        </w:rPr>
      </w:pPr>
      <w:r w:rsidRPr="00B47075">
        <w:rPr>
          <w:rFonts w:ascii="Century Gothic" w:eastAsia="Questrial" w:hAnsi="Century Gothic" w:cs="Questrial"/>
          <w:sz w:val="20"/>
          <w:szCs w:val="20"/>
        </w:rPr>
        <w:t>Landsat 8 Operational Land Imager (OLI</w:t>
      </w:r>
      <w:r w:rsidR="00B56703">
        <w:rPr>
          <w:rFonts w:ascii="Century Gothic" w:eastAsia="Questrial" w:hAnsi="Century Gothic" w:cs="Questrial"/>
          <w:sz w:val="20"/>
          <w:szCs w:val="20"/>
        </w:rPr>
        <w:t xml:space="preserve">) </w:t>
      </w:r>
      <w:r w:rsidR="00D36E7D">
        <w:rPr>
          <w:rFonts w:ascii="Century Gothic" w:eastAsia="Questrial" w:hAnsi="Century Gothic" w:cs="Questrial"/>
          <w:sz w:val="20"/>
          <w:szCs w:val="20"/>
        </w:rPr>
        <w:t>– vegetation</w:t>
      </w:r>
      <w:r w:rsidRPr="00B47075">
        <w:rPr>
          <w:rFonts w:ascii="Century Gothic" w:eastAsia="Questrial" w:hAnsi="Century Gothic" w:cs="Questrial"/>
          <w:sz w:val="20"/>
          <w:szCs w:val="20"/>
        </w:rPr>
        <w:t xml:space="preserve"> cover</w:t>
      </w:r>
    </w:p>
    <w:p w14:paraId="613D4421" w14:textId="12CBE3AD" w:rsidR="00B56703" w:rsidRDefault="00B56703" w:rsidP="000B1745">
      <w:pPr>
        <w:spacing w:after="0" w:line="240" w:lineRule="auto"/>
        <w:ind w:left="360" w:hanging="360"/>
        <w:rPr>
          <w:rFonts w:ascii="Century Gothic" w:eastAsia="Questrial" w:hAnsi="Century Gothic" w:cs="Questrial"/>
          <w:sz w:val="20"/>
          <w:szCs w:val="20"/>
        </w:rPr>
      </w:pPr>
      <w:r>
        <w:rPr>
          <w:rFonts w:ascii="Century Gothic" w:eastAsia="Questrial" w:hAnsi="Century Gothic" w:cs="Questrial"/>
          <w:sz w:val="20"/>
          <w:szCs w:val="20"/>
        </w:rPr>
        <w:t>Landsat 5 Thematic Mapper (TM) – vegetation cover</w:t>
      </w:r>
    </w:p>
    <w:p w14:paraId="13D38110" w14:textId="77777777" w:rsidR="00F223E9" w:rsidRPr="00B47075" w:rsidRDefault="00F223E9" w:rsidP="00F223E9">
      <w:pPr>
        <w:spacing w:after="0" w:line="240" w:lineRule="auto"/>
        <w:contextualSpacing/>
        <w:rPr>
          <w:rFonts w:ascii="Century Gothic" w:hAnsi="Century Gothic"/>
          <w:sz w:val="20"/>
          <w:szCs w:val="20"/>
        </w:rPr>
      </w:pPr>
      <w:r>
        <w:rPr>
          <w:rFonts w:ascii="Century Gothic" w:eastAsia="Questrial" w:hAnsi="Century Gothic" w:cs="Questrial"/>
          <w:sz w:val="20"/>
          <w:szCs w:val="20"/>
        </w:rPr>
        <w:t>Sentinel-2 – vegetation cover</w:t>
      </w:r>
    </w:p>
    <w:p w14:paraId="5C52E0DE" w14:textId="77777777" w:rsidR="008530C9" w:rsidRDefault="008530C9" w:rsidP="008530C9">
      <w:pPr>
        <w:spacing w:after="0" w:line="240" w:lineRule="auto"/>
        <w:ind w:left="360" w:hanging="360"/>
        <w:rPr>
          <w:rFonts w:ascii="Century Gothic" w:eastAsia="Questrial" w:hAnsi="Century Gothic" w:cs="Questrial"/>
          <w:b/>
          <w:sz w:val="20"/>
          <w:szCs w:val="20"/>
        </w:rPr>
      </w:pPr>
    </w:p>
    <w:p w14:paraId="72776996" w14:textId="5F22FD0E" w:rsidR="008530C9" w:rsidRDefault="006E390F" w:rsidP="008530C9">
      <w:pPr>
        <w:spacing w:after="0" w:line="240" w:lineRule="auto"/>
        <w:ind w:left="360" w:hanging="360"/>
        <w:rPr>
          <w:rFonts w:ascii="Century Gothic" w:eastAsia="Questrial" w:hAnsi="Century Gothic" w:cs="Questrial"/>
          <w:b/>
          <w:sz w:val="20"/>
          <w:szCs w:val="20"/>
        </w:rPr>
      </w:pPr>
      <w:r w:rsidRPr="00B47075">
        <w:rPr>
          <w:rFonts w:ascii="Century Gothic" w:eastAsia="Questrial" w:hAnsi="Century Gothic" w:cs="Questrial"/>
          <w:b/>
          <w:sz w:val="20"/>
          <w:szCs w:val="20"/>
        </w:rPr>
        <w:t>Ancillary Datasets Utilized:</w:t>
      </w:r>
    </w:p>
    <w:p w14:paraId="37007091" w14:textId="6A1A8CCF" w:rsidR="006E390F" w:rsidRPr="00B47075" w:rsidRDefault="008530C9" w:rsidP="008530C9">
      <w:pPr>
        <w:spacing w:after="0" w:line="240" w:lineRule="auto"/>
        <w:ind w:left="360" w:hanging="360"/>
        <w:rPr>
          <w:rFonts w:ascii="Century Gothic" w:hAnsi="Century Gothic"/>
        </w:rPr>
      </w:pPr>
      <w:r>
        <w:rPr>
          <w:rFonts w:ascii="Century Gothic" w:eastAsia="Questrial" w:hAnsi="Century Gothic" w:cs="Questrial"/>
          <w:sz w:val="20"/>
          <w:szCs w:val="20"/>
        </w:rPr>
        <w:t xml:space="preserve">MODIS </w:t>
      </w:r>
      <w:proofErr w:type="spellStart"/>
      <w:r>
        <w:rPr>
          <w:rFonts w:ascii="Century Gothic" w:eastAsia="Questrial" w:hAnsi="Century Gothic" w:cs="Questrial"/>
          <w:sz w:val="20"/>
          <w:szCs w:val="20"/>
        </w:rPr>
        <w:t>ForWarn</w:t>
      </w:r>
      <w:proofErr w:type="spellEnd"/>
      <w:r>
        <w:rPr>
          <w:rFonts w:ascii="Century Gothic" w:eastAsia="Questrial" w:hAnsi="Century Gothic" w:cs="Questrial"/>
          <w:sz w:val="20"/>
          <w:szCs w:val="20"/>
        </w:rPr>
        <w:t xml:space="preserve"> – </w:t>
      </w:r>
      <w:proofErr w:type="spellStart"/>
      <w:r>
        <w:rPr>
          <w:rFonts w:ascii="Century Gothic" w:eastAsia="Questrial" w:hAnsi="Century Gothic" w:cs="Questrial"/>
          <w:sz w:val="20"/>
          <w:szCs w:val="20"/>
        </w:rPr>
        <w:t>phenological</w:t>
      </w:r>
      <w:proofErr w:type="spellEnd"/>
      <w:r>
        <w:rPr>
          <w:rFonts w:ascii="Century Gothic" w:eastAsia="Questrial" w:hAnsi="Century Gothic" w:cs="Questrial"/>
          <w:sz w:val="20"/>
          <w:szCs w:val="20"/>
        </w:rPr>
        <w:t xml:space="preserve"> parameters</w:t>
      </w:r>
    </w:p>
    <w:p w14:paraId="2969DBE4" w14:textId="77777777" w:rsidR="00F223E9" w:rsidRDefault="00D36E7D" w:rsidP="000B1745">
      <w:pPr>
        <w:spacing w:line="240" w:lineRule="auto"/>
        <w:contextualSpacing/>
        <w:rPr>
          <w:rFonts w:ascii="Century Gothic" w:eastAsia="Questrial" w:hAnsi="Century Gothic" w:cs="Questrial"/>
          <w:sz w:val="20"/>
          <w:szCs w:val="20"/>
        </w:rPr>
      </w:pPr>
      <w:r w:rsidRPr="00D36E7D">
        <w:rPr>
          <w:rFonts w:ascii="Century Gothic" w:eastAsia="Questrial" w:hAnsi="Century Gothic" w:cs="Questrial"/>
          <w:i/>
          <w:sz w:val="20"/>
          <w:szCs w:val="20"/>
        </w:rPr>
        <w:t>I</w:t>
      </w:r>
      <w:r w:rsidR="00026D48" w:rsidRPr="00D36E7D">
        <w:rPr>
          <w:rFonts w:ascii="Century Gothic" w:eastAsia="Questrial" w:hAnsi="Century Gothic" w:cs="Questrial"/>
          <w:i/>
          <w:sz w:val="20"/>
          <w:szCs w:val="20"/>
        </w:rPr>
        <w:t>n situ</w:t>
      </w:r>
      <w:r w:rsidR="00026D48">
        <w:rPr>
          <w:rFonts w:ascii="Century Gothic" w:eastAsia="Questrial" w:hAnsi="Century Gothic" w:cs="Questrial"/>
          <w:sz w:val="20"/>
          <w:szCs w:val="20"/>
        </w:rPr>
        <w:t xml:space="preserve"> data</w:t>
      </w:r>
      <w:r>
        <w:rPr>
          <w:rFonts w:ascii="Century Gothic" w:eastAsia="Questrial" w:hAnsi="Century Gothic" w:cs="Questrial"/>
          <w:sz w:val="20"/>
          <w:szCs w:val="20"/>
        </w:rPr>
        <w:t xml:space="preserve"> from the NPS </w:t>
      </w:r>
      <w:r w:rsidR="006E390F" w:rsidRPr="00B47075">
        <w:rPr>
          <w:rFonts w:ascii="Century Gothic" w:eastAsia="Questrial" w:hAnsi="Century Gothic" w:cs="Questrial"/>
          <w:sz w:val="20"/>
          <w:szCs w:val="20"/>
        </w:rPr>
        <w:t>– Identify locations of invasive species; used to validate model results</w:t>
      </w:r>
    </w:p>
    <w:p w14:paraId="0A2DD016" w14:textId="681F4071" w:rsidR="006E390F" w:rsidRPr="00B47075" w:rsidRDefault="00F223E9" w:rsidP="000B1745">
      <w:pPr>
        <w:spacing w:line="240" w:lineRule="auto"/>
        <w:contextualSpacing/>
        <w:rPr>
          <w:rFonts w:ascii="Century Gothic" w:hAnsi="Century Gothic"/>
        </w:rPr>
      </w:pPr>
      <w:r w:rsidRPr="000B1745">
        <w:rPr>
          <w:rFonts w:ascii="Century Gothic" w:eastAsia="Questrial" w:hAnsi="Century Gothic" w:cs="Questrial"/>
          <w:sz w:val="20"/>
          <w:szCs w:val="20"/>
        </w:rPr>
        <w:lastRenderedPageBreak/>
        <w:t>PRISM – monthly time series of precipitation</w:t>
      </w:r>
    </w:p>
    <w:p w14:paraId="46450BD6" w14:textId="05CB4A6D" w:rsidR="00F223E9" w:rsidRDefault="004F5316" w:rsidP="006E390F">
      <w:pPr>
        <w:spacing w:after="0" w:line="240" w:lineRule="auto"/>
        <w:rPr>
          <w:rFonts w:ascii="Century Gothic" w:eastAsia="Questrial" w:hAnsi="Century Gothic" w:cs="Questrial"/>
          <w:sz w:val="20"/>
          <w:szCs w:val="20"/>
        </w:rPr>
      </w:pPr>
      <w:bookmarkStart w:id="0" w:name="h.gjdgxs" w:colFirst="0" w:colLast="0"/>
      <w:bookmarkEnd w:id="0"/>
      <w:r>
        <w:rPr>
          <w:rFonts w:ascii="Century Gothic" w:eastAsia="Questrial" w:hAnsi="Century Gothic" w:cs="Questrial"/>
          <w:sz w:val="20"/>
          <w:szCs w:val="20"/>
        </w:rPr>
        <w:t>The Southwest Regional Gap Analysis Project – Water, urban, invaded ecosystem and forested land cover classes</w:t>
      </w:r>
    </w:p>
    <w:p w14:paraId="62F2E886" w14:textId="77777777" w:rsidR="004F5316" w:rsidRDefault="004F5316" w:rsidP="006E390F">
      <w:pPr>
        <w:spacing w:after="0" w:line="240" w:lineRule="auto"/>
        <w:rPr>
          <w:rFonts w:ascii="Century Gothic" w:eastAsia="Questrial" w:hAnsi="Century Gothic" w:cs="Questrial"/>
          <w:sz w:val="20"/>
          <w:szCs w:val="20"/>
        </w:rPr>
      </w:pPr>
    </w:p>
    <w:p w14:paraId="1A9483EE" w14:textId="77777777" w:rsidR="006E390F" w:rsidRPr="00B47075" w:rsidRDefault="006E390F" w:rsidP="006E390F">
      <w:pPr>
        <w:spacing w:after="0" w:line="240" w:lineRule="auto"/>
        <w:rPr>
          <w:rFonts w:ascii="Century Gothic" w:hAnsi="Century Gothic"/>
        </w:rPr>
      </w:pPr>
      <w:r w:rsidRPr="00B47075">
        <w:rPr>
          <w:rFonts w:ascii="Century Gothic" w:eastAsia="Questrial" w:hAnsi="Century Gothic" w:cs="Questrial"/>
          <w:b/>
          <w:sz w:val="20"/>
          <w:szCs w:val="20"/>
        </w:rPr>
        <w:t>Models Utilized:</w:t>
      </w:r>
    </w:p>
    <w:p w14:paraId="6E9116EE" w14:textId="031B2959" w:rsidR="006E390F" w:rsidRPr="00D36E7D" w:rsidRDefault="0066208E" w:rsidP="00D36E7D">
      <w:pPr>
        <w:numPr>
          <w:ilvl w:val="0"/>
          <w:numId w:val="15"/>
        </w:numPr>
        <w:spacing w:after="0" w:line="240" w:lineRule="auto"/>
        <w:ind w:hanging="360"/>
        <w:contextualSpacing/>
        <w:rPr>
          <w:rFonts w:ascii="Century Gothic" w:hAnsi="Century Gothic"/>
          <w:sz w:val="20"/>
          <w:szCs w:val="20"/>
        </w:rPr>
      </w:pPr>
      <w:r>
        <w:rPr>
          <w:rFonts w:ascii="Century Gothic" w:eastAsia="Questrial" w:hAnsi="Century Gothic" w:cs="Questrial"/>
          <w:sz w:val="20"/>
          <w:szCs w:val="20"/>
        </w:rPr>
        <w:t>TerrS</w:t>
      </w:r>
      <w:r w:rsidR="006E390F" w:rsidRPr="00B47075">
        <w:rPr>
          <w:rFonts w:ascii="Century Gothic" w:eastAsia="Questrial" w:hAnsi="Century Gothic" w:cs="Questrial"/>
          <w:sz w:val="20"/>
          <w:szCs w:val="20"/>
        </w:rPr>
        <w:t>et Land Change Model</w:t>
      </w:r>
      <w:r w:rsidR="00D36E7D">
        <w:rPr>
          <w:rFonts w:ascii="Century Gothic" w:hAnsi="Century Gothic"/>
          <w:sz w:val="20"/>
          <w:szCs w:val="20"/>
        </w:rPr>
        <w:t xml:space="preserve"> and </w:t>
      </w:r>
      <w:r w:rsidR="006E390F" w:rsidRPr="00D36E7D">
        <w:rPr>
          <w:rFonts w:ascii="Century Gothic" w:eastAsia="Questrial" w:hAnsi="Century Gothic" w:cs="Questrial"/>
          <w:sz w:val="20"/>
          <w:szCs w:val="20"/>
        </w:rPr>
        <w:t>Habitat and Biodiversity Modeler</w:t>
      </w:r>
      <w:r w:rsidR="00D36E7D">
        <w:rPr>
          <w:rFonts w:ascii="Century Gothic" w:eastAsia="Questrial" w:hAnsi="Century Gothic" w:cs="Questrial"/>
          <w:sz w:val="20"/>
          <w:szCs w:val="20"/>
        </w:rPr>
        <w:t xml:space="preserve"> (Clark Labs</w:t>
      </w:r>
      <w:r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5A3E6F">
        <w:rPr>
          <w:rFonts w:ascii="Century Gothic" w:eastAsia="Questrial" w:hAnsi="Century Gothic" w:cs="Questrial"/>
          <w:sz w:val="20"/>
          <w:szCs w:val="20"/>
        </w:rPr>
        <w:t>–</w:t>
      </w:r>
      <w:r>
        <w:rPr>
          <w:rFonts w:ascii="Century Gothic" w:eastAsia="Questrial" w:hAnsi="Century Gothic" w:cs="Questrial"/>
          <w:sz w:val="20"/>
          <w:szCs w:val="20"/>
        </w:rPr>
        <w:t xml:space="preserve"> MA</w:t>
      </w:r>
      <w:r w:rsidR="00D36E7D">
        <w:rPr>
          <w:rFonts w:ascii="Century Gothic" w:eastAsia="Questrial" w:hAnsi="Century Gothic" w:cs="Questrial"/>
          <w:sz w:val="20"/>
          <w:szCs w:val="20"/>
        </w:rPr>
        <w:t>)</w:t>
      </w:r>
    </w:p>
    <w:p w14:paraId="4F2989B8" w14:textId="2155F972" w:rsidR="006E390F" w:rsidRPr="00B47075" w:rsidRDefault="006E390F" w:rsidP="006E390F">
      <w:pPr>
        <w:numPr>
          <w:ilvl w:val="0"/>
          <w:numId w:val="15"/>
        </w:numPr>
        <w:spacing w:after="0" w:line="240" w:lineRule="auto"/>
        <w:ind w:hanging="360"/>
        <w:contextualSpacing/>
        <w:rPr>
          <w:rFonts w:ascii="Century Gothic" w:hAnsi="Century Gothic"/>
          <w:sz w:val="20"/>
          <w:szCs w:val="20"/>
        </w:rPr>
      </w:pPr>
      <w:r w:rsidRPr="00B47075">
        <w:rPr>
          <w:rFonts w:ascii="Century Gothic" w:eastAsia="Questrial" w:hAnsi="Century Gothic" w:cs="Questrial"/>
          <w:sz w:val="20"/>
          <w:szCs w:val="20"/>
        </w:rPr>
        <w:t>S</w:t>
      </w:r>
      <w:r w:rsidR="00D36E7D">
        <w:rPr>
          <w:rFonts w:ascii="Century Gothic" w:eastAsia="Questrial" w:hAnsi="Century Gothic" w:cs="Questrial"/>
          <w:sz w:val="20"/>
          <w:szCs w:val="20"/>
        </w:rPr>
        <w:t xml:space="preserve">oftware for </w:t>
      </w:r>
      <w:r w:rsidRPr="00B47075">
        <w:rPr>
          <w:rFonts w:ascii="Century Gothic" w:eastAsia="Questrial" w:hAnsi="Century Gothic" w:cs="Questrial"/>
          <w:sz w:val="20"/>
          <w:szCs w:val="20"/>
        </w:rPr>
        <w:t>A</w:t>
      </w:r>
      <w:r w:rsidR="00D36E7D">
        <w:rPr>
          <w:rFonts w:ascii="Century Gothic" w:eastAsia="Questrial" w:hAnsi="Century Gothic" w:cs="Questrial"/>
          <w:sz w:val="20"/>
          <w:szCs w:val="20"/>
        </w:rPr>
        <w:t xml:space="preserve">ssisted </w:t>
      </w:r>
      <w:r w:rsidRPr="00B47075">
        <w:rPr>
          <w:rFonts w:ascii="Century Gothic" w:eastAsia="Questrial" w:hAnsi="Century Gothic" w:cs="Questrial"/>
          <w:sz w:val="20"/>
          <w:szCs w:val="20"/>
        </w:rPr>
        <w:t>H</w:t>
      </w:r>
      <w:r w:rsidR="00D36E7D">
        <w:rPr>
          <w:rFonts w:ascii="Century Gothic" w:eastAsia="Questrial" w:hAnsi="Century Gothic" w:cs="Questrial"/>
          <w:sz w:val="20"/>
          <w:szCs w:val="20"/>
        </w:rPr>
        <w:t xml:space="preserve">abitat </w:t>
      </w:r>
      <w:r w:rsidRPr="00B47075">
        <w:rPr>
          <w:rFonts w:ascii="Century Gothic" w:eastAsia="Questrial" w:hAnsi="Century Gothic" w:cs="Questrial"/>
          <w:sz w:val="20"/>
          <w:szCs w:val="20"/>
        </w:rPr>
        <w:t>M</w:t>
      </w:r>
      <w:r w:rsidR="00D36E7D">
        <w:rPr>
          <w:rFonts w:ascii="Century Gothic" w:eastAsia="Questrial" w:hAnsi="Century Gothic" w:cs="Questrial"/>
          <w:sz w:val="20"/>
          <w:szCs w:val="20"/>
        </w:rPr>
        <w:t>odeling</w:t>
      </w:r>
      <w:r w:rsidRPr="00B47075">
        <w:rPr>
          <w:rFonts w:ascii="Century Gothic" w:eastAsia="Questrial" w:hAnsi="Century Gothic" w:cs="Questrial"/>
          <w:sz w:val="20"/>
          <w:szCs w:val="20"/>
        </w:rPr>
        <w:t xml:space="preserve"> (USGS – Fort Collins) </w:t>
      </w:r>
    </w:p>
    <w:p w14:paraId="079528FF" w14:textId="77777777" w:rsidR="006E390F" w:rsidRPr="00B47075" w:rsidRDefault="006E390F" w:rsidP="006E390F">
      <w:pPr>
        <w:spacing w:after="0" w:line="240" w:lineRule="auto"/>
        <w:rPr>
          <w:rFonts w:ascii="Century Gothic" w:hAnsi="Century Gothic"/>
        </w:rPr>
      </w:pPr>
    </w:p>
    <w:p w14:paraId="2B3AAB5A" w14:textId="0F0809CE" w:rsidR="00F00072" w:rsidRPr="00F00072" w:rsidRDefault="006E390F" w:rsidP="00F00072">
      <w:pPr>
        <w:spacing w:after="0" w:line="240" w:lineRule="auto"/>
        <w:rPr>
          <w:rFonts w:ascii="Century Gothic" w:eastAsia="Questrial" w:hAnsi="Century Gothic" w:cs="Questrial"/>
          <w:b/>
          <w:sz w:val="20"/>
          <w:szCs w:val="20"/>
        </w:rPr>
      </w:pPr>
      <w:r w:rsidRPr="00B47075">
        <w:rPr>
          <w:rFonts w:ascii="Century Gothic" w:eastAsia="Questrial" w:hAnsi="Century Gothic" w:cs="Questrial"/>
          <w:b/>
          <w:sz w:val="20"/>
          <w:szCs w:val="20"/>
        </w:rPr>
        <w:t>Software Utilized:</w:t>
      </w:r>
    </w:p>
    <w:p w14:paraId="33909480" w14:textId="6153DEB9" w:rsidR="006E390F" w:rsidRPr="00455E92" w:rsidRDefault="006E390F" w:rsidP="00F00072">
      <w:pPr>
        <w:numPr>
          <w:ilvl w:val="0"/>
          <w:numId w:val="16"/>
        </w:numPr>
        <w:spacing w:after="0" w:line="240" w:lineRule="auto"/>
        <w:ind w:hanging="360"/>
        <w:contextualSpacing/>
        <w:rPr>
          <w:rFonts w:ascii="Century Gothic" w:hAnsi="Century Gothic"/>
          <w:sz w:val="20"/>
          <w:szCs w:val="20"/>
        </w:rPr>
      </w:pPr>
      <w:r w:rsidRPr="00B47075">
        <w:rPr>
          <w:rFonts w:ascii="Century Gothic" w:eastAsia="Questrial" w:hAnsi="Century Gothic" w:cs="Questrial"/>
          <w:color w:val="000000"/>
          <w:sz w:val="20"/>
          <w:szCs w:val="20"/>
        </w:rPr>
        <w:t>ESRI ArcGIS –</w:t>
      </w:r>
      <w:r w:rsidR="005A3E6F">
        <w:rPr>
          <w:rFonts w:ascii="Century Gothic" w:eastAsia="Questrial" w:hAnsi="Century Gothic" w:cs="Questrial"/>
          <w:color w:val="000000"/>
          <w:sz w:val="20"/>
          <w:szCs w:val="20"/>
        </w:rPr>
        <w:t xml:space="preserve"> </w:t>
      </w:r>
      <w:r w:rsidR="00F00072">
        <w:rPr>
          <w:rFonts w:ascii="Century Gothic" w:eastAsia="Questrial" w:hAnsi="Century Gothic" w:cs="Questrial"/>
          <w:color w:val="000000"/>
          <w:sz w:val="20"/>
          <w:szCs w:val="20"/>
        </w:rPr>
        <w:t xml:space="preserve">raster manipulation </w:t>
      </w:r>
      <w:r w:rsidRPr="00B47075">
        <w:rPr>
          <w:rFonts w:ascii="Century Gothic" w:eastAsia="Questrial" w:hAnsi="Century Gothic" w:cs="Questrial"/>
          <w:color w:val="000000"/>
          <w:sz w:val="20"/>
          <w:szCs w:val="20"/>
        </w:rPr>
        <w:t>and map</w:t>
      </w:r>
      <w:r w:rsidR="00F00072">
        <w:rPr>
          <w:rFonts w:ascii="Century Gothic" w:eastAsia="Questrial" w:hAnsi="Century Gothic" w:cs="Questrial"/>
          <w:color w:val="000000"/>
          <w:sz w:val="20"/>
          <w:szCs w:val="20"/>
        </w:rPr>
        <w:t xml:space="preserve"> creation</w:t>
      </w:r>
    </w:p>
    <w:p w14:paraId="4E0E363C" w14:textId="7341321F" w:rsidR="00455E92" w:rsidRPr="00F00072" w:rsidRDefault="00455E92" w:rsidP="00F00072">
      <w:pPr>
        <w:numPr>
          <w:ilvl w:val="0"/>
          <w:numId w:val="16"/>
        </w:numPr>
        <w:spacing w:after="0" w:line="240" w:lineRule="auto"/>
        <w:ind w:hanging="360"/>
        <w:contextualSpacing/>
        <w:rPr>
          <w:rFonts w:ascii="Century Gothic" w:hAnsi="Century Gothic"/>
          <w:sz w:val="20"/>
          <w:szCs w:val="20"/>
        </w:rPr>
      </w:pPr>
      <w:r>
        <w:rPr>
          <w:rFonts w:ascii="Century Gothic" w:eastAsia="Questrial" w:hAnsi="Century Gothic" w:cs="Questrial"/>
          <w:color w:val="000000"/>
          <w:sz w:val="20"/>
          <w:szCs w:val="20"/>
        </w:rPr>
        <w:t xml:space="preserve">ERDAS Imagine </w:t>
      </w:r>
      <w:r w:rsidR="005A3E6F">
        <w:rPr>
          <w:rFonts w:ascii="Century Gothic" w:eastAsia="Questrial" w:hAnsi="Century Gothic" w:cs="Questrial"/>
          <w:color w:val="000000"/>
          <w:sz w:val="20"/>
          <w:szCs w:val="20"/>
        </w:rPr>
        <w:t>–</w:t>
      </w:r>
      <w:r>
        <w:rPr>
          <w:rFonts w:ascii="Century Gothic" w:eastAsia="Questrial" w:hAnsi="Century Gothic" w:cs="Questrial"/>
          <w:color w:val="000000"/>
          <w:sz w:val="20"/>
          <w:szCs w:val="20"/>
        </w:rPr>
        <w:t xml:space="preserve"> classification</w:t>
      </w:r>
      <w:r w:rsidR="005A3E6F">
        <w:rPr>
          <w:rFonts w:ascii="Century Gothic" w:eastAsia="Questrial" w:hAnsi="Century Gothic" w:cs="Questrial"/>
          <w:color w:val="000000"/>
          <w:sz w:val="20"/>
          <w:szCs w:val="20"/>
        </w:rPr>
        <w:t xml:space="preserve"> </w:t>
      </w:r>
    </w:p>
    <w:p w14:paraId="5BAF45C8" w14:textId="41809469" w:rsidR="00F00072" w:rsidRPr="00B47075" w:rsidRDefault="00FE44B1" w:rsidP="006E390F">
      <w:pPr>
        <w:numPr>
          <w:ilvl w:val="0"/>
          <w:numId w:val="16"/>
        </w:numPr>
        <w:spacing w:after="0" w:line="240" w:lineRule="auto"/>
        <w:ind w:hanging="360"/>
        <w:contextualSpacing/>
        <w:rPr>
          <w:rFonts w:ascii="Century Gothic" w:eastAsia="Questrial" w:hAnsi="Century Gothic" w:cs="Questrial"/>
          <w:sz w:val="20"/>
          <w:szCs w:val="20"/>
        </w:rPr>
      </w:pPr>
      <w:r>
        <w:rPr>
          <w:rFonts w:ascii="Century Gothic" w:eastAsia="Questrial" w:hAnsi="Century Gothic" w:cs="Questrial"/>
          <w:sz w:val="20"/>
          <w:szCs w:val="20"/>
        </w:rPr>
        <w:t xml:space="preserve">TerrSet </w:t>
      </w:r>
      <w:r w:rsidR="00F00072">
        <w:rPr>
          <w:rFonts w:ascii="Century Gothic" w:eastAsia="Questrial" w:hAnsi="Century Gothic" w:cs="Questrial"/>
          <w:sz w:val="20"/>
          <w:szCs w:val="20"/>
        </w:rPr>
        <w:t>– image processing, forecasting presence/absence</w:t>
      </w:r>
    </w:p>
    <w:p w14:paraId="26EC6F27" w14:textId="77777777" w:rsidR="00CC6870" w:rsidRDefault="00CC6870" w:rsidP="00CC6870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7C088DC1" w14:textId="77777777" w:rsidR="00134FF0" w:rsidRDefault="00134FF0" w:rsidP="00CC6870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</w:p>
    <w:p w14:paraId="57710096" w14:textId="77777777" w:rsidR="00CC6870" w:rsidRPr="00603BB8" w:rsidRDefault="00CC6870" w:rsidP="00CC6870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r w:rsidRPr="00603BB8">
        <w:rPr>
          <w:rFonts w:ascii="Century Gothic" w:hAnsi="Century Gothic" w:cs="Arial"/>
          <w:b/>
          <w:szCs w:val="20"/>
        </w:rPr>
        <w:t>Project Overview</w:t>
      </w:r>
    </w:p>
    <w:p w14:paraId="7AC5C899" w14:textId="5DF49749" w:rsidR="006E390F" w:rsidRPr="00B47075" w:rsidRDefault="001408AC" w:rsidP="006E390F">
      <w:pPr>
        <w:spacing w:after="0" w:line="240" w:lineRule="auto"/>
        <w:rPr>
          <w:rFonts w:ascii="Century Gothic" w:hAnsi="Century Gothic"/>
        </w:rPr>
      </w:pPr>
      <w:r>
        <w:rPr>
          <w:rFonts w:ascii="Century Gothic" w:eastAsia="Questrial" w:hAnsi="Century Gothic" w:cs="Questrial"/>
          <w:b/>
          <w:sz w:val="20"/>
          <w:szCs w:val="20"/>
        </w:rPr>
        <w:t xml:space="preserve">80 – 100 Word </w:t>
      </w:r>
      <w:r w:rsidR="006E390F" w:rsidRPr="00B47075">
        <w:rPr>
          <w:rFonts w:ascii="Century Gothic" w:eastAsia="Questrial" w:hAnsi="Century Gothic" w:cs="Questrial"/>
          <w:b/>
          <w:sz w:val="20"/>
          <w:szCs w:val="20"/>
        </w:rPr>
        <w:t>Objectives Overview:</w:t>
      </w:r>
    </w:p>
    <w:p w14:paraId="10AD98EF" w14:textId="75DDEF47" w:rsidR="006E390F" w:rsidRPr="00B47075" w:rsidRDefault="006E390F" w:rsidP="006E390F">
      <w:pPr>
        <w:spacing w:after="0" w:line="240" w:lineRule="auto"/>
        <w:rPr>
          <w:rFonts w:ascii="Century Gothic" w:hAnsi="Century Gothic"/>
        </w:rPr>
      </w:pPr>
      <w:r w:rsidRPr="00B47075">
        <w:rPr>
          <w:rFonts w:ascii="Century Gothic" w:eastAsia="Questrial" w:hAnsi="Century Gothic" w:cs="Questrial"/>
          <w:color w:val="000000"/>
          <w:sz w:val="20"/>
          <w:szCs w:val="20"/>
        </w:rPr>
        <w:t xml:space="preserve">Land managers at each National Park Service (NPS) </w:t>
      </w:r>
      <w:r w:rsidR="0066208E">
        <w:rPr>
          <w:rFonts w:ascii="Century Gothic" w:eastAsia="Questrial" w:hAnsi="Century Gothic" w:cs="Questrial"/>
          <w:color w:val="000000"/>
          <w:sz w:val="20"/>
          <w:szCs w:val="20"/>
        </w:rPr>
        <w:t xml:space="preserve">location </w:t>
      </w:r>
      <w:r w:rsidRPr="00B47075">
        <w:rPr>
          <w:rFonts w:ascii="Century Gothic" w:eastAsia="Questrial" w:hAnsi="Century Gothic" w:cs="Questrial"/>
          <w:color w:val="000000"/>
          <w:sz w:val="20"/>
          <w:szCs w:val="20"/>
        </w:rPr>
        <w:t>require accurate information about invasive species patch locations in order to effectively allocate resources and management efforts. However, searching for pat</w:t>
      </w:r>
      <w:r w:rsidRPr="00B47075">
        <w:rPr>
          <w:rFonts w:ascii="Century Gothic" w:eastAsia="Questrial" w:hAnsi="Century Gothic" w:cs="Questrial"/>
          <w:sz w:val="20"/>
          <w:szCs w:val="20"/>
        </w:rPr>
        <w:t xml:space="preserve">ches of </w:t>
      </w:r>
      <w:r w:rsidRPr="00B47075">
        <w:rPr>
          <w:rFonts w:ascii="Century Gothic" w:eastAsia="Questrial" w:hAnsi="Century Gothic" w:cs="Questrial"/>
          <w:color w:val="000000"/>
          <w:sz w:val="20"/>
          <w:szCs w:val="20"/>
        </w:rPr>
        <w:t>invasive species</w:t>
      </w:r>
      <w:r w:rsidRPr="00B47075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Pr="00B47075">
        <w:rPr>
          <w:rFonts w:ascii="Century Gothic" w:eastAsia="Questrial" w:hAnsi="Century Gothic" w:cs="Questrial"/>
          <w:color w:val="000000"/>
          <w:sz w:val="20"/>
          <w:szCs w:val="20"/>
        </w:rPr>
        <w:t>is time</w:t>
      </w:r>
      <w:r w:rsidR="00D44B0F">
        <w:rPr>
          <w:rFonts w:ascii="Century Gothic" w:eastAsia="Questrial" w:hAnsi="Century Gothic" w:cs="Questrial"/>
          <w:color w:val="000000"/>
          <w:sz w:val="20"/>
          <w:szCs w:val="20"/>
        </w:rPr>
        <w:t xml:space="preserve"> and </w:t>
      </w:r>
      <w:r w:rsidR="001408AC">
        <w:rPr>
          <w:rFonts w:ascii="Century Gothic" w:eastAsia="Questrial" w:hAnsi="Century Gothic" w:cs="Questrial"/>
          <w:color w:val="000000"/>
          <w:sz w:val="20"/>
          <w:szCs w:val="20"/>
        </w:rPr>
        <w:t>labor</w:t>
      </w:r>
      <w:r w:rsidR="00FE44B1">
        <w:rPr>
          <w:rFonts w:ascii="Century Gothic" w:eastAsia="Questrial" w:hAnsi="Century Gothic" w:cs="Questrial"/>
          <w:color w:val="000000"/>
          <w:sz w:val="20"/>
          <w:szCs w:val="20"/>
        </w:rPr>
        <w:t>-</w:t>
      </w:r>
      <w:r w:rsidRPr="00B47075">
        <w:rPr>
          <w:rFonts w:ascii="Century Gothic" w:eastAsia="Questrial" w:hAnsi="Century Gothic" w:cs="Questrial"/>
          <w:color w:val="000000"/>
          <w:sz w:val="20"/>
          <w:szCs w:val="20"/>
        </w:rPr>
        <w:t xml:space="preserve">intensive and </w:t>
      </w:r>
      <w:r w:rsidR="001408AC">
        <w:rPr>
          <w:rFonts w:ascii="Century Gothic" w:eastAsia="Questrial" w:hAnsi="Century Gothic" w:cs="Questrial"/>
          <w:color w:val="000000"/>
          <w:sz w:val="20"/>
          <w:szCs w:val="20"/>
        </w:rPr>
        <w:t>difficult</w:t>
      </w:r>
      <w:r w:rsidRPr="00B47075">
        <w:rPr>
          <w:rFonts w:ascii="Century Gothic" w:eastAsia="Questrial" w:hAnsi="Century Gothic" w:cs="Questrial"/>
          <w:color w:val="000000"/>
          <w:sz w:val="20"/>
          <w:szCs w:val="20"/>
        </w:rPr>
        <w:t xml:space="preserve"> </w:t>
      </w:r>
      <w:r w:rsidR="00E55DBC">
        <w:rPr>
          <w:rFonts w:ascii="Century Gothic" w:eastAsia="Questrial" w:hAnsi="Century Gothic" w:cs="Questrial"/>
          <w:color w:val="000000"/>
          <w:sz w:val="20"/>
          <w:szCs w:val="20"/>
        </w:rPr>
        <w:t>at</w:t>
      </w:r>
      <w:r w:rsidR="00E55DBC" w:rsidRPr="00B47075">
        <w:rPr>
          <w:rFonts w:ascii="Century Gothic" w:eastAsia="Questrial" w:hAnsi="Century Gothic" w:cs="Questrial"/>
          <w:color w:val="000000"/>
          <w:sz w:val="20"/>
          <w:szCs w:val="20"/>
        </w:rPr>
        <w:t xml:space="preserve"> </w:t>
      </w:r>
      <w:r w:rsidRPr="00B47075">
        <w:rPr>
          <w:rFonts w:ascii="Century Gothic" w:eastAsia="Questrial" w:hAnsi="Century Gothic" w:cs="Questrial"/>
          <w:color w:val="000000"/>
          <w:sz w:val="20"/>
          <w:szCs w:val="20"/>
        </w:rPr>
        <w:t>large</w:t>
      </w:r>
      <w:r w:rsidR="00C24AC6">
        <w:rPr>
          <w:rFonts w:ascii="Century Gothic" w:eastAsia="Questrial" w:hAnsi="Century Gothic" w:cs="Questrial"/>
          <w:color w:val="000000"/>
          <w:sz w:val="20"/>
          <w:szCs w:val="20"/>
        </w:rPr>
        <w:t>r</w:t>
      </w:r>
      <w:r w:rsidRPr="00B47075">
        <w:rPr>
          <w:rFonts w:ascii="Century Gothic" w:eastAsia="Questrial" w:hAnsi="Century Gothic" w:cs="Questrial"/>
          <w:color w:val="000000"/>
          <w:sz w:val="20"/>
          <w:szCs w:val="20"/>
        </w:rPr>
        <w:t xml:space="preserve"> </w:t>
      </w:r>
      <w:r w:rsidR="00C24AC6">
        <w:rPr>
          <w:rFonts w:ascii="Century Gothic" w:eastAsia="Questrial" w:hAnsi="Century Gothic" w:cs="Questrial"/>
          <w:color w:val="000000"/>
          <w:sz w:val="20"/>
          <w:szCs w:val="20"/>
        </w:rPr>
        <w:t>landscape or regional</w:t>
      </w:r>
      <w:r w:rsidR="00C24AC6" w:rsidRPr="00B47075">
        <w:rPr>
          <w:rFonts w:ascii="Century Gothic" w:eastAsia="Questrial" w:hAnsi="Century Gothic" w:cs="Questrial"/>
          <w:color w:val="000000"/>
          <w:sz w:val="20"/>
          <w:szCs w:val="20"/>
        </w:rPr>
        <w:t xml:space="preserve"> </w:t>
      </w:r>
      <w:r w:rsidRPr="00B47075">
        <w:rPr>
          <w:rFonts w:ascii="Century Gothic" w:eastAsia="Questrial" w:hAnsi="Century Gothic" w:cs="Questrial"/>
          <w:color w:val="000000"/>
          <w:sz w:val="20"/>
          <w:szCs w:val="20"/>
        </w:rPr>
        <w:t xml:space="preserve">scales. Invasive species can dramatically alter the function of natural ecosystems, so effective monitoring and management is essential to </w:t>
      </w:r>
      <w:r w:rsidR="00CB62CC">
        <w:rPr>
          <w:rFonts w:ascii="Century Gothic" w:eastAsia="Questrial" w:hAnsi="Century Gothic" w:cs="Questrial"/>
          <w:color w:val="000000"/>
          <w:sz w:val="20"/>
          <w:szCs w:val="20"/>
        </w:rPr>
        <w:t xml:space="preserve">current and </w:t>
      </w:r>
      <w:r w:rsidRPr="00B47075">
        <w:rPr>
          <w:rFonts w:ascii="Century Gothic" w:eastAsia="Questrial" w:hAnsi="Century Gothic" w:cs="Questrial"/>
          <w:color w:val="000000"/>
          <w:sz w:val="20"/>
          <w:szCs w:val="20"/>
        </w:rPr>
        <w:t>future ecosystem stability</w:t>
      </w:r>
      <w:r w:rsidR="00CB62CC">
        <w:rPr>
          <w:rFonts w:ascii="Century Gothic" w:eastAsia="Questrial" w:hAnsi="Century Gothic" w:cs="Questrial"/>
          <w:color w:val="000000"/>
          <w:sz w:val="20"/>
          <w:szCs w:val="20"/>
        </w:rPr>
        <w:t xml:space="preserve"> and resilience</w:t>
      </w:r>
      <w:r w:rsidRPr="00B47075">
        <w:rPr>
          <w:rFonts w:ascii="Century Gothic" w:eastAsia="Questrial" w:hAnsi="Century Gothic" w:cs="Questrial"/>
          <w:color w:val="000000"/>
          <w:sz w:val="20"/>
          <w:szCs w:val="20"/>
        </w:rPr>
        <w:t>. The</w:t>
      </w:r>
      <w:r w:rsidR="003F4F6F">
        <w:rPr>
          <w:rFonts w:ascii="Century Gothic" w:eastAsia="Questrial" w:hAnsi="Century Gothic" w:cs="Questrial"/>
          <w:color w:val="000000"/>
          <w:sz w:val="20"/>
          <w:szCs w:val="20"/>
        </w:rPr>
        <w:t xml:space="preserve"> results of the</w:t>
      </w:r>
      <w:r w:rsidRPr="00B47075">
        <w:rPr>
          <w:rFonts w:ascii="Century Gothic" w:eastAsia="Questrial" w:hAnsi="Century Gothic" w:cs="Questrial"/>
          <w:color w:val="000000"/>
          <w:sz w:val="20"/>
          <w:szCs w:val="20"/>
        </w:rPr>
        <w:t xml:space="preserve"> Southwest </w:t>
      </w:r>
      <w:r w:rsidR="003F4F6F">
        <w:rPr>
          <w:rFonts w:ascii="Century Gothic" w:eastAsia="Questrial" w:hAnsi="Century Gothic" w:cs="Questrial"/>
          <w:color w:val="000000"/>
          <w:sz w:val="20"/>
          <w:szCs w:val="20"/>
        </w:rPr>
        <w:t xml:space="preserve">US </w:t>
      </w:r>
      <w:r w:rsidRPr="00B47075">
        <w:rPr>
          <w:rFonts w:ascii="Century Gothic" w:eastAsia="Questrial" w:hAnsi="Century Gothic" w:cs="Questrial"/>
          <w:color w:val="000000"/>
          <w:sz w:val="20"/>
          <w:szCs w:val="20"/>
        </w:rPr>
        <w:t xml:space="preserve">Ecological Forecasting </w:t>
      </w:r>
      <w:r w:rsidR="003F4F6F">
        <w:rPr>
          <w:rFonts w:ascii="Century Gothic" w:eastAsia="Questrial" w:hAnsi="Century Gothic" w:cs="Questrial"/>
          <w:color w:val="000000"/>
          <w:sz w:val="20"/>
          <w:szCs w:val="20"/>
        </w:rPr>
        <w:t>project will</w:t>
      </w:r>
      <w:r w:rsidR="003F4F6F" w:rsidRPr="00B47075">
        <w:rPr>
          <w:rFonts w:ascii="Century Gothic" w:eastAsia="Questrial" w:hAnsi="Century Gothic" w:cs="Questrial"/>
          <w:color w:val="000000"/>
          <w:sz w:val="20"/>
          <w:szCs w:val="20"/>
        </w:rPr>
        <w:t xml:space="preserve"> </w:t>
      </w:r>
      <w:r w:rsidRPr="00B47075">
        <w:rPr>
          <w:rFonts w:ascii="Century Gothic" w:eastAsia="Questrial" w:hAnsi="Century Gothic" w:cs="Questrial"/>
          <w:color w:val="000000"/>
          <w:sz w:val="20"/>
          <w:szCs w:val="20"/>
        </w:rPr>
        <w:t xml:space="preserve">provide an alternative to </w:t>
      </w:r>
      <w:r w:rsidRPr="00B47075">
        <w:rPr>
          <w:rFonts w:ascii="Century Gothic" w:eastAsia="Questrial" w:hAnsi="Century Gothic" w:cs="Questrial"/>
          <w:i/>
          <w:color w:val="000000"/>
          <w:sz w:val="20"/>
          <w:szCs w:val="20"/>
        </w:rPr>
        <w:t>in situ</w:t>
      </w:r>
      <w:r w:rsidRPr="00B47075">
        <w:rPr>
          <w:rFonts w:ascii="Century Gothic" w:eastAsia="Questrial" w:hAnsi="Century Gothic" w:cs="Questrial"/>
          <w:color w:val="000000"/>
          <w:sz w:val="20"/>
          <w:szCs w:val="20"/>
        </w:rPr>
        <w:t xml:space="preserve"> measure</w:t>
      </w:r>
      <w:r w:rsidR="003F4F6F">
        <w:rPr>
          <w:rFonts w:ascii="Century Gothic" w:eastAsia="Questrial" w:hAnsi="Century Gothic" w:cs="Questrial"/>
          <w:color w:val="000000"/>
          <w:sz w:val="20"/>
          <w:szCs w:val="20"/>
        </w:rPr>
        <w:t>ment</w:t>
      </w:r>
      <w:r w:rsidRPr="00B47075">
        <w:rPr>
          <w:rFonts w:ascii="Century Gothic" w:eastAsia="Questrial" w:hAnsi="Century Gothic" w:cs="Questrial"/>
          <w:color w:val="000000"/>
          <w:sz w:val="20"/>
          <w:szCs w:val="20"/>
        </w:rPr>
        <w:t xml:space="preserve">s through the use of </w:t>
      </w:r>
      <w:r w:rsidR="00CB62CC">
        <w:rPr>
          <w:rFonts w:ascii="Century Gothic" w:eastAsia="Questrial" w:hAnsi="Century Gothic" w:cs="Questrial"/>
          <w:color w:val="000000"/>
          <w:sz w:val="20"/>
          <w:szCs w:val="20"/>
        </w:rPr>
        <w:t xml:space="preserve">NASA </w:t>
      </w:r>
      <w:r w:rsidRPr="00B47075">
        <w:rPr>
          <w:rFonts w:ascii="Century Gothic" w:eastAsia="Questrial" w:hAnsi="Century Gothic" w:cs="Questrial"/>
          <w:color w:val="000000"/>
          <w:sz w:val="20"/>
          <w:szCs w:val="20"/>
        </w:rPr>
        <w:t>Earth observation</w:t>
      </w:r>
      <w:r w:rsidR="00CB62CC">
        <w:rPr>
          <w:rFonts w:ascii="Century Gothic" w:eastAsia="Questrial" w:hAnsi="Century Gothic" w:cs="Questrial"/>
          <w:color w:val="000000"/>
          <w:sz w:val="20"/>
          <w:szCs w:val="20"/>
        </w:rPr>
        <w:t>s</w:t>
      </w:r>
      <w:r w:rsidRPr="00B47075">
        <w:rPr>
          <w:rFonts w:ascii="Century Gothic" w:eastAsia="Questrial" w:hAnsi="Century Gothic" w:cs="Questrial"/>
          <w:color w:val="000000"/>
          <w:sz w:val="20"/>
          <w:szCs w:val="20"/>
        </w:rPr>
        <w:t xml:space="preserve"> </w:t>
      </w:r>
      <w:r w:rsidR="00CB62CC">
        <w:rPr>
          <w:rFonts w:ascii="Century Gothic" w:eastAsia="Questrial" w:hAnsi="Century Gothic" w:cs="Questrial"/>
          <w:color w:val="000000"/>
          <w:sz w:val="20"/>
          <w:szCs w:val="20"/>
        </w:rPr>
        <w:t>by</w:t>
      </w:r>
      <w:r w:rsidRPr="00B47075">
        <w:rPr>
          <w:rFonts w:ascii="Century Gothic" w:eastAsia="Questrial" w:hAnsi="Century Gothic" w:cs="Questrial"/>
          <w:color w:val="000000"/>
          <w:sz w:val="20"/>
          <w:szCs w:val="20"/>
        </w:rPr>
        <w:t xml:space="preserve"> creat</w:t>
      </w:r>
      <w:r w:rsidR="00CB62CC">
        <w:rPr>
          <w:rFonts w:ascii="Century Gothic" w:eastAsia="Questrial" w:hAnsi="Century Gothic" w:cs="Questrial"/>
          <w:color w:val="000000"/>
          <w:sz w:val="20"/>
          <w:szCs w:val="20"/>
        </w:rPr>
        <w:t>ing</w:t>
      </w:r>
      <w:r w:rsidRPr="00B47075">
        <w:rPr>
          <w:rFonts w:ascii="Century Gothic" w:eastAsia="Questrial" w:hAnsi="Century Gothic" w:cs="Questrial"/>
          <w:color w:val="000000"/>
          <w:sz w:val="20"/>
          <w:szCs w:val="20"/>
        </w:rPr>
        <w:t xml:space="preserve"> distribution maps and predictive models </w:t>
      </w:r>
      <w:r w:rsidR="0066208E">
        <w:rPr>
          <w:rFonts w:ascii="Century Gothic" w:eastAsia="Questrial" w:hAnsi="Century Gothic" w:cs="Questrial"/>
          <w:color w:val="000000"/>
          <w:sz w:val="20"/>
          <w:szCs w:val="20"/>
        </w:rPr>
        <w:t xml:space="preserve">for each of our partner organization’s </w:t>
      </w:r>
      <w:r w:rsidRPr="00B47075">
        <w:rPr>
          <w:rFonts w:ascii="Century Gothic" w:eastAsia="Questrial" w:hAnsi="Century Gothic" w:cs="Questrial"/>
          <w:color w:val="000000"/>
          <w:sz w:val="20"/>
          <w:szCs w:val="20"/>
        </w:rPr>
        <w:t xml:space="preserve">invasive species concerns. </w:t>
      </w:r>
    </w:p>
    <w:p w14:paraId="6ED0CC55" w14:textId="77777777" w:rsidR="006E390F" w:rsidRPr="00B47075" w:rsidRDefault="006E390F" w:rsidP="006E390F">
      <w:pPr>
        <w:tabs>
          <w:tab w:val="left" w:pos="1575"/>
        </w:tabs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14:paraId="5B3BCBF8" w14:textId="77777777" w:rsidR="006E390F" w:rsidRPr="00B47075" w:rsidRDefault="006E390F" w:rsidP="006E390F">
      <w:pPr>
        <w:spacing w:after="0" w:line="240" w:lineRule="auto"/>
        <w:rPr>
          <w:rFonts w:ascii="Century Gothic" w:hAnsi="Century Gothic"/>
        </w:rPr>
      </w:pPr>
      <w:r w:rsidRPr="00B47075">
        <w:rPr>
          <w:rFonts w:ascii="Century Gothic" w:eastAsia="Questrial" w:hAnsi="Century Gothic" w:cs="Questrial"/>
          <w:b/>
          <w:color w:val="000000"/>
          <w:sz w:val="20"/>
          <w:szCs w:val="20"/>
        </w:rPr>
        <w:t>Abstract:</w:t>
      </w:r>
    </w:p>
    <w:p w14:paraId="200CC2EF" w14:textId="465A9B14" w:rsidR="006E390F" w:rsidRPr="008C7BB1" w:rsidRDefault="006E390F" w:rsidP="006E390F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8C7BB1">
        <w:rPr>
          <w:rFonts w:ascii="Century Gothic" w:eastAsia="Questrial" w:hAnsi="Century Gothic" w:cs="Questrial"/>
          <w:color w:val="000000"/>
          <w:sz w:val="20"/>
          <w:szCs w:val="20"/>
        </w:rPr>
        <w:t xml:space="preserve">The </w:t>
      </w:r>
      <w:r w:rsidRPr="008C7BB1">
        <w:rPr>
          <w:rFonts w:ascii="Century Gothic" w:eastAsia="Questrial" w:hAnsi="Century Gothic" w:cs="Questrial"/>
          <w:sz w:val="20"/>
          <w:szCs w:val="20"/>
        </w:rPr>
        <w:t xml:space="preserve">southwestern </w:t>
      </w:r>
      <w:r w:rsidRPr="008C7BB1">
        <w:rPr>
          <w:rFonts w:ascii="Century Gothic" w:eastAsia="Questrial" w:hAnsi="Century Gothic" w:cs="Questrial"/>
          <w:color w:val="000000"/>
          <w:sz w:val="20"/>
          <w:szCs w:val="20"/>
        </w:rPr>
        <w:t xml:space="preserve">United States </w:t>
      </w:r>
      <w:r w:rsidR="00CF7724" w:rsidRPr="008C7BB1">
        <w:rPr>
          <w:rFonts w:ascii="Century Gothic" w:eastAsia="Questrial" w:hAnsi="Century Gothic" w:cs="Questrial"/>
          <w:sz w:val="20"/>
          <w:szCs w:val="20"/>
        </w:rPr>
        <w:t xml:space="preserve">spans six states, </w:t>
      </w:r>
      <w:r w:rsidRPr="008C7BB1">
        <w:rPr>
          <w:rFonts w:ascii="Century Gothic" w:eastAsia="Questrial" w:hAnsi="Century Gothic" w:cs="Questrial"/>
          <w:sz w:val="20"/>
          <w:szCs w:val="20"/>
        </w:rPr>
        <w:t>over 55 national park</w:t>
      </w:r>
      <w:r w:rsidR="003B62F5">
        <w:rPr>
          <w:rFonts w:ascii="Century Gothic" w:eastAsia="Questrial" w:hAnsi="Century Gothic" w:cs="Questrial"/>
          <w:sz w:val="20"/>
          <w:szCs w:val="20"/>
        </w:rPr>
        <w:t>s</w:t>
      </w:r>
      <w:r w:rsidR="00CF7724" w:rsidRPr="008C7BB1">
        <w:rPr>
          <w:rFonts w:ascii="Century Gothic" w:eastAsia="Questrial" w:hAnsi="Century Gothic" w:cs="Questrial"/>
          <w:sz w:val="20"/>
          <w:szCs w:val="20"/>
        </w:rPr>
        <w:t xml:space="preserve">, and a wide range of </w:t>
      </w:r>
      <w:r w:rsidR="009F1A50">
        <w:rPr>
          <w:rFonts w:ascii="Century Gothic" w:eastAsia="Questrial" w:hAnsi="Century Gothic" w:cs="Questrial"/>
          <w:sz w:val="20"/>
          <w:szCs w:val="20"/>
        </w:rPr>
        <w:t xml:space="preserve">ecosystems, historical landmarks, and culturally significant landscapes. </w:t>
      </w:r>
      <w:r w:rsidRPr="008C7BB1">
        <w:rPr>
          <w:rFonts w:ascii="Century Gothic" w:eastAsia="Questrial" w:hAnsi="Century Gothic" w:cs="Questrial"/>
          <w:sz w:val="20"/>
          <w:szCs w:val="20"/>
        </w:rPr>
        <w:t>Of these parks,</w:t>
      </w:r>
      <w:r w:rsidRPr="008C7BB1">
        <w:rPr>
          <w:rFonts w:ascii="Century Gothic" w:eastAsia="Questrial" w:hAnsi="Century Gothic" w:cs="Questrial"/>
          <w:color w:val="000000"/>
          <w:sz w:val="20"/>
          <w:szCs w:val="20"/>
        </w:rPr>
        <w:t xml:space="preserve"> Bandelier National Monument </w:t>
      </w:r>
      <w:r w:rsidR="00EA7C74" w:rsidRPr="008C7BB1">
        <w:rPr>
          <w:rFonts w:ascii="Century Gothic" w:eastAsia="Questrial" w:hAnsi="Century Gothic" w:cs="Questrial"/>
          <w:color w:val="000000"/>
          <w:sz w:val="20"/>
          <w:szCs w:val="20"/>
        </w:rPr>
        <w:t>(</w:t>
      </w:r>
      <w:r w:rsidRPr="008C7BB1">
        <w:rPr>
          <w:rFonts w:ascii="Century Gothic" w:eastAsia="Questrial" w:hAnsi="Century Gothic" w:cs="Questrial"/>
          <w:color w:val="000000"/>
          <w:sz w:val="20"/>
          <w:szCs w:val="20"/>
        </w:rPr>
        <w:t>NM</w:t>
      </w:r>
      <w:r w:rsidR="00EA7C74" w:rsidRPr="008C7BB1">
        <w:rPr>
          <w:rFonts w:ascii="Century Gothic" w:eastAsia="Questrial" w:hAnsi="Century Gothic" w:cs="Questrial"/>
          <w:color w:val="000000"/>
          <w:sz w:val="20"/>
          <w:szCs w:val="20"/>
        </w:rPr>
        <w:t>)</w:t>
      </w:r>
      <w:r w:rsidRPr="008C7BB1">
        <w:rPr>
          <w:rFonts w:ascii="Century Gothic" w:eastAsia="Questrial" w:hAnsi="Century Gothic" w:cs="Questrial"/>
          <w:color w:val="000000"/>
          <w:sz w:val="20"/>
          <w:szCs w:val="20"/>
        </w:rPr>
        <w:t xml:space="preserve">, Big Bend National Park </w:t>
      </w:r>
      <w:r w:rsidR="00EA7C74" w:rsidRPr="008C7BB1">
        <w:rPr>
          <w:rFonts w:ascii="Century Gothic" w:eastAsia="Questrial" w:hAnsi="Century Gothic" w:cs="Questrial"/>
          <w:color w:val="000000"/>
          <w:sz w:val="20"/>
          <w:szCs w:val="20"/>
        </w:rPr>
        <w:t>(</w:t>
      </w:r>
      <w:r w:rsidRPr="008C7BB1">
        <w:rPr>
          <w:rFonts w:ascii="Century Gothic" w:eastAsia="Questrial" w:hAnsi="Century Gothic" w:cs="Questrial"/>
          <w:color w:val="000000"/>
          <w:sz w:val="20"/>
          <w:szCs w:val="20"/>
        </w:rPr>
        <w:t>TX</w:t>
      </w:r>
      <w:r w:rsidR="00EA7C74" w:rsidRPr="008C7BB1">
        <w:rPr>
          <w:rFonts w:ascii="Century Gothic" w:eastAsia="Questrial" w:hAnsi="Century Gothic" w:cs="Questrial"/>
          <w:color w:val="000000"/>
          <w:sz w:val="20"/>
          <w:szCs w:val="20"/>
        </w:rPr>
        <w:t>)</w:t>
      </w:r>
      <w:r w:rsidRPr="008C7BB1">
        <w:rPr>
          <w:rFonts w:ascii="Century Gothic" w:eastAsia="Questrial" w:hAnsi="Century Gothic" w:cs="Questrial"/>
          <w:color w:val="000000"/>
          <w:sz w:val="20"/>
          <w:szCs w:val="20"/>
        </w:rPr>
        <w:t xml:space="preserve">, Glen Canyon National Recreation Area </w:t>
      </w:r>
      <w:r w:rsidR="00EA7C74" w:rsidRPr="008C7BB1">
        <w:rPr>
          <w:rFonts w:ascii="Century Gothic" w:eastAsia="Questrial" w:hAnsi="Century Gothic" w:cs="Questrial"/>
          <w:color w:val="000000"/>
          <w:sz w:val="20"/>
          <w:szCs w:val="20"/>
        </w:rPr>
        <w:t>(</w:t>
      </w:r>
      <w:r w:rsidRPr="008C7BB1">
        <w:rPr>
          <w:rFonts w:ascii="Century Gothic" w:eastAsia="Questrial" w:hAnsi="Century Gothic" w:cs="Questrial"/>
          <w:color w:val="000000"/>
          <w:sz w:val="20"/>
          <w:szCs w:val="20"/>
        </w:rPr>
        <w:t>AZ, UT</w:t>
      </w:r>
      <w:r w:rsidR="00EA7C74" w:rsidRPr="008C7BB1">
        <w:rPr>
          <w:rFonts w:ascii="Century Gothic" w:eastAsia="Questrial" w:hAnsi="Century Gothic" w:cs="Questrial"/>
          <w:color w:val="000000"/>
          <w:sz w:val="20"/>
          <w:szCs w:val="20"/>
        </w:rPr>
        <w:t>)</w:t>
      </w:r>
      <w:r w:rsidRPr="008C7BB1">
        <w:rPr>
          <w:rFonts w:ascii="Century Gothic" w:eastAsia="Questrial" w:hAnsi="Century Gothic" w:cs="Questrial"/>
          <w:color w:val="000000"/>
          <w:sz w:val="20"/>
          <w:szCs w:val="20"/>
        </w:rPr>
        <w:t xml:space="preserve">, and Valles Caldera National Preserve </w:t>
      </w:r>
      <w:r w:rsidR="00EA7C74" w:rsidRPr="008C7BB1">
        <w:rPr>
          <w:rFonts w:ascii="Century Gothic" w:eastAsia="Questrial" w:hAnsi="Century Gothic" w:cs="Questrial"/>
          <w:color w:val="000000"/>
          <w:sz w:val="20"/>
          <w:szCs w:val="20"/>
        </w:rPr>
        <w:t>(</w:t>
      </w:r>
      <w:r w:rsidRPr="008C7BB1">
        <w:rPr>
          <w:rFonts w:ascii="Century Gothic" w:eastAsia="Questrial" w:hAnsi="Century Gothic" w:cs="Questrial"/>
          <w:color w:val="000000"/>
          <w:sz w:val="20"/>
          <w:szCs w:val="20"/>
        </w:rPr>
        <w:t>NM</w:t>
      </w:r>
      <w:r w:rsidR="00EA7C74" w:rsidRPr="008C7BB1">
        <w:rPr>
          <w:rFonts w:ascii="Century Gothic" w:eastAsia="Questrial" w:hAnsi="Century Gothic" w:cs="Questrial"/>
          <w:color w:val="000000"/>
          <w:sz w:val="20"/>
          <w:szCs w:val="20"/>
        </w:rPr>
        <w:t>)</w:t>
      </w:r>
      <w:r w:rsidRPr="008C7BB1">
        <w:rPr>
          <w:rFonts w:ascii="Century Gothic" w:eastAsia="Questrial" w:hAnsi="Century Gothic" w:cs="Questrial"/>
          <w:sz w:val="20"/>
          <w:szCs w:val="20"/>
        </w:rPr>
        <w:t xml:space="preserve"> are threatened by </w:t>
      </w:r>
      <w:r w:rsidR="008B2E20" w:rsidRPr="008C7BB1">
        <w:rPr>
          <w:rFonts w:ascii="Century Gothic" w:eastAsia="Questrial" w:hAnsi="Century Gothic" w:cs="Questrial"/>
          <w:sz w:val="20"/>
          <w:szCs w:val="20"/>
        </w:rPr>
        <w:t xml:space="preserve">three particularly problematic </w:t>
      </w:r>
      <w:r w:rsidRPr="008C7BB1">
        <w:rPr>
          <w:rFonts w:ascii="Century Gothic" w:eastAsia="Questrial" w:hAnsi="Century Gothic" w:cs="Questrial"/>
          <w:sz w:val="20"/>
          <w:szCs w:val="20"/>
        </w:rPr>
        <w:t>invasive plant species</w:t>
      </w:r>
      <w:r w:rsidR="008B2E20" w:rsidRPr="008C7BB1">
        <w:rPr>
          <w:rFonts w:ascii="Century Gothic" w:eastAsia="Questrial" w:hAnsi="Century Gothic" w:cs="Questrial"/>
          <w:sz w:val="20"/>
          <w:szCs w:val="20"/>
        </w:rPr>
        <w:t xml:space="preserve">: </w:t>
      </w:r>
      <w:proofErr w:type="spellStart"/>
      <w:r w:rsidR="008B2E20" w:rsidRPr="008C7BB1">
        <w:rPr>
          <w:rFonts w:ascii="Century Gothic" w:eastAsia="Questrial" w:hAnsi="Century Gothic" w:cs="Questrial"/>
          <w:sz w:val="20"/>
          <w:szCs w:val="20"/>
        </w:rPr>
        <w:t>cheatgrass</w:t>
      </w:r>
      <w:proofErr w:type="spellEnd"/>
      <w:r w:rsidR="008B2E20" w:rsidRPr="008C7BB1">
        <w:rPr>
          <w:rFonts w:ascii="Century Gothic" w:eastAsia="Questrial" w:hAnsi="Century Gothic" w:cs="Questrial"/>
          <w:sz w:val="20"/>
          <w:szCs w:val="20"/>
        </w:rPr>
        <w:t xml:space="preserve"> (</w:t>
      </w:r>
      <w:proofErr w:type="spellStart"/>
      <w:r w:rsidR="008B2E20" w:rsidRPr="008C7BB1">
        <w:rPr>
          <w:rFonts w:ascii="Century Gothic" w:eastAsia="Questrial" w:hAnsi="Century Gothic" w:cs="Questrial"/>
          <w:i/>
          <w:sz w:val="20"/>
          <w:szCs w:val="20"/>
        </w:rPr>
        <w:t>Bromus</w:t>
      </w:r>
      <w:proofErr w:type="spellEnd"/>
      <w:r w:rsidR="008B2E20" w:rsidRPr="008C7BB1">
        <w:rPr>
          <w:rFonts w:ascii="Century Gothic" w:eastAsia="Questrial" w:hAnsi="Century Gothic" w:cs="Questrial"/>
          <w:i/>
          <w:sz w:val="20"/>
          <w:szCs w:val="20"/>
        </w:rPr>
        <w:t xml:space="preserve"> </w:t>
      </w:r>
      <w:proofErr w:type="spellStart"/>
      <w:r w:rsidR="008B2E20" w:rsidRPr="008C7BB1">
        <w:rPr>
          <w:rFonts w:ascii="Century Gothic" w:eastAsia="Questrial" w:hAnsi="Century Gothic" w:cs="Questrial"/>
          <w:i/>
          <w:sz w:val="20"/>
          <w:szCs w:val="20"/>
        </w:rPr>
        <w:t>tectorum</w:t>
      </w:r>
      <w:proofErr w:type="spellEnd"/>
      <w:r w:rsidR="008B2E20" w:rsidRPr="008C7BB1">
        <w:rPr>
          <w:rFonts w:ascii="Century Gothic" w:eastAsia="Questrial" w:hAnsi="Century Gothic" w:cs="Questrial"/>
          <w:sz w:val="20"/>
          <w:szCs w:val="20"/>
        </w:rPr>
        <w:t xml:space="preserve">), </w:t>
      </w:r>
      <w:proofErr w:type="spellStart"/>
      <w:r w:rsidR="008B2E20" w:rsidRPr="008C7BB1">
        <w:rPr>
          <w:rFonts w:ascii="Century Gothic" w:eastAsia="Questrial" w:hAnsi="Century Gothic" w:cs="Questrial"/>
          <w:sz w:val="20"/>
          <w:szCs w:val="20"/>
        </w:rPr>
        <w:t>ravenna</w:t>
      </w:r>
      <w:proofErr w:type="spellEnd"/>
      <w:r w:rsidR="008B2E20" w:rsidRPr="008C7BB1">
        <w:rPr>
          <w:rFonts w:ascii="Century Gothic" w:eastAsia="Questrial" w:hAnsi="Century Gothic" w:cs="Questrial"/>
          <w:sz w:val="20"/>
          <w:szCs w:val="20"/>
        </w:rPr>
        <w:t xml:space="preserve"> grass (</w:t>
      </w:r>
      <w:proofErr w:type="spellStart"/>
      <w:r w:rsidR="008B2E20" w:rsidRPr="008C7BB1">
        <w:rPr>
          <w:rFonts w:ascii="Century Gothic" w:eastAsia="Questrial" w:hAnsi="Century Gothic" w:cs="Questrial"/>
          <w:i/>
          <w:sz w:val="20"/>
          <w:szCs w:val="20"/>
        </w:rPr>
        <w:t>Saccharum</w:t>
      </w:r>
      <w:proofErr w:type="spellEnd"/>
      <w:r w:rsidR="008B2E20" w:rsidRPr="008C7BB1">
        <w:rPr>
          <w:rFonts w:ascii="Century Gothic" w:eastAsia="Questrial" w:hAnsi="Century Gothic" w:cs="Questrial"/>
          <w:i/>
          <w:sz w:val="20"/>
          <w:szCs w:val="20"/>
        </w:rPr>
        <w:t xml:space="preserve"> </w:t>
      </w:r>
      <w:proofErr w:type="spellStart"/>
      <w:r w:rsidR="008B2E20" w:rsidRPr="008C7BB1">
        <w:rPr>
          <w:rFonts w:ascii="Century Gothic" w:eastAsia="Questrial" w:hAnsi="Century Gothic" w:cs="Questrial"/>
          <w:i/>
          <w:sz w:val="20"/>
          <w:szCs w:val="20"/>
        </w:rPr>
        <w:t>ravennae</w:t>
      </w:r>
      <w:proofErr w:type="spellEnd"/>
      <w:r w:rsidR="008B2E20" w:rsidRPr="008C7BB1">
        <w:rPr>
          <w:rFonts w:ascii="Century Gothic" w:eastAsia="Questrial" w:hAnsi="Century Gothic" w:cs="Questrial"/>
          <w:sz w:val="20"/>
          <w:szCs w:val="20"/>
        </w:rPr>
        <w:t>), and giant reed (</w:t>
      </w:r>
      <w:proofErr w:type="spellStart"/>
      <w:r w:rsidR="008B2E20" w:rsidRPr="008C7BB1">
        <w:rPr>
          <w:rFonts w:ascii="Century Gothic" w:eastAsia="Questrial" w:hAnsi="Century Gothic" w:cs="Questrial"/>
          <w:i/>
          <w:sz w:val="20"/>
          <w:szCs w:val="20"/>
        </w:rPr>
        <w:t>Arundo</w:t>
      </w:r>
      <w:proofErr w:type="spellEnd"/>
      <w:r w:rsidR="008B2E20" w:rsidRPr="008C7BB1">
        <w:rPr>
          <w:rFonts w:ascii="Century Gothic" w:eastAsia="Questrial" w:hAnsi="Century Gothic" w:cs="Questrial"/>
          <w:i/>
          <w:sz w:val="20"/>
          <w:szCs w:val="20"/>
        </w:rPr>
        <w:t xml:space="preserve"> </w:t>
      </w:r>
      <w:proofErr w:type="spellStart"/>
      <w:r w:rsidR="008B2E20" w:rsidRPr="008C7BB1">
        <w:rPr>
          <w:rFonts w:ascii="Century Gothic" w:eastAsia="Questrial" w:hAnsi="Century Gothic" w:cs="Questrial"/>
          <w:i/>
          <w:sz w:val="20"/>
          <w:szCs w:val="20"/>
        </w:rPr>
        <w:t>donax</w:t>
      </w:r>
      <w:proofErr w:type="spellEnd"/>
      <w:r w:rsidR="006A0EE5">
        <w:rPr>
          <w:rFonts w:ascii="Century Gothic" w:eastAsia="Questrial" w:hAnsi="Century Gothic" w:cs="Questrial"/>
          <w:sz w:val="20"/>
          <w:szCs w:val="20"/>
        </w:rPr>
        <w:t>)</w:t>
      </w:r>
      <w:r w:rsidRPr="008C7BB1">
        <w:rPr>
          <w:rFonts w:ascii="Century Gothic" w:eastAsia="Questrial" w:hAnsi="Century Gothic" w:cs="Questrial"/>
          <w:color w:val="000000"/>
          <w:sz w:val="20"/>
          <w:szCs w:val="20"/>
        </w:rPr>
        <w:t xml:space="preserve">. Currently, </w:t>
      </w:r>
      <w:r w:rsidRPr="008C7BB1">
        <w:rPr>
          <w:rFonts w:ascii="Century Gothic" w:eastAsia="Questrial" w:hAnsi="Century Gothic" w:cs="Questrial"/>
          <w:sz w:val="20"/>
          <w:szCs w:val="20"/>
        </w:rPr>
        <w:t>p</w:t>
      </w:r>
      <w:r w:rsidRPr="008C7BB1">
        <w:rPr>
          <w:rFonts w:ascii="Century Gothic" w:eastAsia="Questrial" w:hAnsi="Century Gothic" w:cs="Questrial"/>
          <w:color w:val="000000"/>
          <w:sz w:val="20"/>
          <w:szCs w:val="20"/>
        </w:rPr>
        <w:t xml:space="preserve">ark management uses </w:t>
      </w:r>
      <w:r w:rsidRPr="008C7BB1">
        <w:rPr>
          <w:rFonts w:ascii="Century Gothic" w:eastAsia="Questrial" w:hAnsi="Century Gothic" w:cs="Questrial"/>
          <w:sz w:val="20"/>
          <w:szCs w:val="20"/>
        </w:rPr>
        <w:t>f</w:t>
      </w:r>
      <w:r w:rsidRPr="008C7BB1">
        <w:rPr>
          <w:rFonts w:ascii="Century Gothic" w:eastAsia="Questrial" w:hAnsi="Century Gothic" w:cs="Questrial"/>
          <w:color w:val="000000"/>
          <w:sz w:val="20"/>
          <w:szCs w:val="20"/>
        </w:rPr>
        <w:t>ield observations to</w:t>
      </w:r>
      <w:r w:rsidRPr="008C7BB1">
        <w:rPr>
          <w:rFonts w:ascii="Century Gothic" w:eastAsia="Questrial" w:hAnsi="Century Gothic" w:cs="Questrial"/>
          <w:sz w:val="20"/>
          <w:szCs w:val="20"/>
        </w:rPr>
        <w:t xml:space="preserve"> monitor these species</w:t>
      </w:r>
      <w:r w:rsidRPr="008C7BB1">
        <w:rPr>
          <w:rFonts w:ascii="Century Gothic" w:eastAsia="Questrial" w:hAnsi="Century Gothic" w:cs="Questrial"/>
          <w:color w:val="000000"/>
          <w:sz w:val="20"/>
          <w:szCs w:val="20"/>
        </w:rPr>
        <w:t>,</w:t>
      </w:r>
      <w:r w:rsidRPr="008C7BB1">
        <w:rPr>
          <w:rFonts w:ascii="Century Gothic" w:eastAsia="Questrial" w:hAnsi="Century Gothic" w:cs="Questrial"/>
          <w:sz w:val="20"/>
          <w:szCs w:val="20"/>
        </w:rPr>
        <w:t xml:space="preserve"> which requires </w:t>
      </w:r>
      <w:r w:rsidR="008B2E20" w:rsidRPr="008C7BB1">
        <w:rPr>
          <w:rFonts w:ascii="Century Gothic" w:eastAsia="Questrial" w:hAnsi="Century Gothic" w:cs="Questrial"/>
          <w:sz w:val="20"/>
          <w:szCs w:val="20"/>
        </w:rPr>
        <w:t>a significant investment</w:t>
      </w:r>
      <w:r w:rsidR="00CC2293" w:rsidRPr="008C7BB1">
        <w:rPr>
          <w:rFonts w:ascii="Century Gothic" w:eastAsia="Questrial" w:hAnsi="Century Gothic" w:cs="Questrial"/>
          <w:sz w:val="20"/>
          <w:szCs w:val="20"/>
        </w:rPr>
        <w:t xml:space="preserve"> in time, effort, and money </w:t>
      </w:r>
      <w:r w:rsidRPr="008C7BB1">
        <w:rPr>
          <w:rFonts w:ascii="Century Gothic" w:eastAsia="Questrial" w:hAnsi="Century Gothic" w:cs="Questrial"/>
          <w:sz w:val="20"/>
          <w:szCs w:val="20"/>
        </w:rPr>
        <w:t>by the National Park Service (NPS)</w:t>
      </w:r>
      <w:r w:rsidRPr="008C7BB1">
        <w:rPr>
          <w:rFonts w:ascii="Century Gothic" w:eastAsia="Questrial" w:hAnsi="Century Gothic" w:cs="Questrial"/>
          <w:color w:val="000000"/>
          <w:sz w:val="20"/>
          <w:szCs w:val="20"/>
        </w:rPr>
        <w:t xml:space="preserve">. </w:t>
      </w:r>
      <w:r w:rsidRPr="008C7BB1">
        <w:rPr>
          <w:rFonts w:ascii="Century Gothic" w:eastAsia="Questrial" w:hAnsi="Century Gothic" w:cs="Questrial"/>
          <w:sz w:val="20"/>
          <w:szCs w:val="20"/>
        </w:rPr>
        <w:t>The</w:t>
      </w:r>
      <w:r w:rsidR="008B2E20" w:rsidRPr="008C7BB1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F17D0A">
        <w:rPr>
          <w:rFonts w:ascii="Century Gothic" w:eastAsia="Questrial" w:hAnsi="Century Gothic" w:cs="Questrial"/>
          <w:sz w:val="20"/>
          <w:szCs w:val="20"/>
        </w:rPr>
        <w:t>NPS</w:t>
      </w:r>
      <w:r w:rsidRPr="008C7BB1">
        <w:rPr>
          <w:rFonts w:ascii="Century Gothic" w:eastAsia="Questrial" w:hAnsi="Century Gothic" w:cs="Questrial"/>
          <w:sz w:val="20"/>
          <w:szCs w:val="20"/>
        </w:rPr>
        <w:t xml:space="preserve"> is interested in mapping and predicting th</w:t>
      </w:r>
      <w:r w:rsidR="00E80202">
        <w:rPr>
          <w:rFonts w:ascii="Century Gothic" w:eastAsia="Questrial" w:hAnsi="Century Gothic" w:cs="Questrial"/>
          <w:sz w:val="20"/>
          <w:szCs w:val="20"/>
        </w:rPr>
        <w:t xml:space="preserve">e presence of </w:t>
      </w:r>
      <w:r w:rsidR="008B2E20" w:rsidRPr="008C7BB1">
        <w:rPr>
          <w:rFonts w:ascii="Century Gothic" w:eastAsia="Questrial" w:hAnsi="Century Gothic" w:cs="Questrial"/>
          <w:sz w:val="20"/>
          <w:szCs w:val="20"/>
        </w:rPr>
        <w:t>invasive</w:t>
      </w:r>
      <w:r w:rsidR="00E80202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8B2E20" w:rsidRPr="008C7BB1">
        <w:rPr>
          <w:rFonts w:ascii="Century Gothic" w:eastAsia="Questrial" w:hAnsi="Century Gothic" w:cs="Questrial"/>
          <w:sz w:val="20"/>
          <w:szCs w:val="20"/>
        </w:rPr>
        <w:t>s</w:t>
      </w:r>
      <w:r w:rsidR="00E80202">
        <w:rPr>
          <w:rFonts w:ascii="Century Gothic" w:eastAsia="Questrial" w:hAnsi="Century Gothic" w:cs="Questrial"/>
          <w:sz w:val="20"/>
          <w:szCs w:val="20"/>
        </w:rPr>
        <w:t>pecies</w:t>
      </w:r>
      <w:r w:rsidR="008B2E20" w:rsidRPr="008C7BB1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E80202">
        <w:rPr>
          <w:rFonts w:ascii="Century Gothic" w:eastAsia="Questrial" w:hAnsi="Century Gothic" w:cs="Questrial"/>
          <w:sz w:val="20"/>
          <w:szCs w:val="20"/>
        </w:rPr>
        <w:t xml:space="preserve">by </w:t>
      </w:r>
      <w:r w:rsidRPr="008C7BB1">
        <w:rPr>
          <w:rFonts w:ascii="Century Gothic" w:eastAsia="Questrial" w:hAnsi="Century Gothic" w:cs="Questrial"/>
          <w:sz w:val="20"/>
          <w:szCs w:val="20"/>
        </w:rPr>
        <w:t xml:space="preserve">using NASA’s </w:t>
      </w:r>
      <w:r w:rsidR="00EA7C74" w:rsidRPr="008C7BB1">
        <w:rPr>
          <w:rFonts w:ascii="Century Gothic" w:eastAsia="Questrial" w:hAnsi="Century Gothic" w:cs="Questrial"/>
          <w:sz w:val="20"/>
          <w:szCs w:val="20"/>
        </w:rPr>
        <w:t>E</w:t>
      </w:r>
      <w:r w:rsidRPr="008C7BB1">
        <w:rPr>
          <w:rFonts w:ascii="Century Gothic" w:eastAsia="Questrial" w:hAnsi="Century Gothic" w:cs="Questrial"/>
          <w:sz w:val="20"/>
          <w:szCs w:val="20"/>
        </w:rPr>
        <w:t>arth observations. To this end, t</w:t>
      </w:r>
      <w:r w:rsidRPr="008C7BB1">
        <w:rPr>
          <w:rFonts w:ascii="Century Gothic" w:eastAsia="Questrial" w:hAnsi="Century Gothic" w:cs="Questrial"/>
          <w:color w:val="000000"/>
          <w:sz w:val="20"/>
          <w:szCs w:val="20"/>
        </w:rPr>
        <w:t xml:space="preserve">he Southwest </w:t>
      </w:r>
      <w:r w:rsidR="00EA7C74" w:rsidRPr="008C7BB1">
        <w:rPr>
          <w:rFonts w:ascii="Century Gothic" w:eastAsia="Questrial" w:hAnsi="Century Gothic" w:cs="Questrial"/>
          <w:color w:val="000000"/>
          <w:sz w:val="20"/>
          <w:szCs w:val="20"/>
        </w:rPr>
        <w:t xml:space="preserve">US </w:t>
      </w:r>
      <w:r w:rsidRPr="008C7BB1">
        <w:rPr>
          <w:rFonts w:ascii="Century Gothic" w:eastAsia="Questrial" w:hAnsi="Century Gothic" w:cs="Questrial"/>
          <w:color w:val="000000"/>
          <w:sz w:val="20"/>
          <w:szCs w:val="20"/>
        </w:rPr>
        <w:t>Ecological Forecasting team created classified species distribution maps using Moderate Resolution Imagin</w:t>
      </w:r>
      <w:r w:rsidR="00F17D0A">
        <w:rPr>
          <w:rFonts w:ascii="Century Gothic" w:eastAsia="Questrial" w:hAnsi="Century Gothic" w:cs="Questrial"/>
          <w:color w:val="000000"/>
          <w:sz w:val="20"/>
          <w:szCs w:val="20"/>
        </w:rPr>
        <w:t xml:space="preserve">g </w:t>
      </w:r>
      <w:proofErr w:type="spellStart"/>
      <w:r w:rsidR="00F17D0A">
        <w:rPr>
          <w:rFonts w:ascii="Century Gothic" w:eastAsia="Questrial" w:hAnsi="Century Gothic" w:cs="Questrial"/>
          <w:color w:val="000000"/>
          <w:sz w:val="20"/>
          <w:szCs w:val="20"/>
        </w:rPr>
        <w:t>Spectroradiometer</w:t>
      </w:r>
      <w:proofErr w:type="spellEnd"/>
      <w:r w:rsidR="00F17D0A">
        <w:rPr>
          <w:rFonts w:ascii="Century Gothic" w:eastAsia="Questrial" w:hAnsi="Century Gothic" w:cs="Questrial"/>
          <w:color w:val="000000"/>
          <w:sz w:val="20"/>
          <w:szCs w:val="20"/>
        </w:rPr>
        <w:t xml:space="preserve"> (MODIS),</w:t>
      </w:r>
      <w:r w:rsidRPr="008C7BB1">
        <w:rPr>
          <w:rFonts w:ascii="Century Gothic" w:eastAsia="Questrial" w:hAnsi="Century Gothic" w:cs="Questrial"/>
          <w:color w:val="000000"/>
          <w:sz w:val="20"/>
          <w:szCs w:val="20"/>
        </w:rPr>
        <w:t xml:space="preserve"> Landsat 5</w:t>
      </w:r>
      <w:r w:rsidR="007B77D2">
        <w:rPr>
          <w:rFonts w:ascii="Century Gothic" w:eastAsia="Questrial" w:hAnsi="Century Gothic" w:cs="Questrial"/>
          <w:color w:val="000000"/>
          <w:sz w:val="20"/>
          <w:szCs w:val="20"/>
        </w:rPr>
        <w:t xml:space="preserve"> </w:t>
      </w:r>
      <w:r w:rsidR="00F17D0A">
        <w:rPr>
          <w:rFonts w:ascii="Century Gothic" w:eastAsia="Questrial" w:hAnsi="Century Gothic" w:cs="Questrial"/>
          <w:color w:val="000000"/>
          <w:sz w:val="20"/>
          <w:szCs w:val="20"/>
        </w:rPr>
        <w:t xml:space="preserve">Thematic Mapper (TM), </w:t>
      </w:r>
      <w:r w:rsidR="007B77D2">
        <w:rPr>
          <w:rFonts w:ascii="Century Gothic" w:eastAsia="Questrial" w:hAnsi="Century Gothic" w:cs="Questrial"/>
          <w:color w:val="000000"/>
          <w:sz w:val="20"/>
          <w:szCs w:val="20"/>
        </w:rPr>
        <w:t>and</w:t>
      </w:r>
      <w:r w:rsidRPr="008C7BB1">
        <w:rPr>
          <w:rFonts w:ascii="Century Gothic" w:eastAsia="Questrial" w:hAnsi="Century Gothic" w:cs="Questrial"/>
          <w:color w:val="000000"/>
          <w:sz w:val="20"/>
          <w:szCs w:val="20"/>
        </w:rPr>
        <w:t xml:space="preserve"> </w:t>
      </w:r>
      <w:r w:rsidR="00F17D0A">
        <w:rPr>
          <w:rFonts w:ascii="Century Gothic" w:eastAsia="Questrial" w:hAnsi="Century Gothic" w:cs="Questrial"/>
          <w:color w:val="000000"/>
          <w:sz w:val="20"/>
          <w:szCs w:val="20"/>
        </w:rPr>
        <w:t>Landsat 8</w:t>
      </w:r>
      <w:r w:rsidRPr="008C7BB1">
        <w:rPr>
          <w:rFonts w:ascii="Century Gothic" w:eastAsia="Questrial" w:hAnsi="Century Gothic" w:cs="Questrial"/>
          <w:color w:val="000000"/>
          <w:sz w:val="20"/>
          <w:szCs w:val="20"/>
        </w:rPr>
        <w:t xml:space="preserve"> Operational Land Imager (OLI) data</w:t>
      </w:r>
      <w:r w:rsidRPr="008C7BB1">
        <w:rPr>
          <w:rFonts w:ascii="Century Gothic" w:eastAsia="Questrial" w:hAnsi="Century Gothic" w:cs="Questrial"/>
          <w:sz w:val="20"/>
          <w:szCs w:val="20"/>
        </w:rPr>
        <w:t xml:space="preserve"> for the years 2000, 2008, and 2016. </w:t>
      </w:r>
      <w:r w:rsidRPr="008C7BB1">
        <w:rPr>
          <w:rFonts w:ascii="Century Gothic" w:eastAsia="Questrial" w:hAnsi="Century Gothic" w:cs="Questrial"/>
          <w:color w:val="000000"/>
          <w:sz w:val="20"/>
          <w:szCs w:val="20"/>
        </w:rPr>
        <w:t xml:space="preserve">This project also </w:t>
      </w:r>
      <w:r w:rsidRPr="008C7BB1">
        <w:rPr>
          <w:rFonts w:ascii="Century Gothic" w:eastAsia="Questrial" w:hAnsi="Century Gothic" w:cs="Questrial"/>
          <w:sz w:val="20"/>
          <w:szCs w:val="20"/>
        </w:rPr>
        <w:t xml:space="preserve">used </w:t>
      </w:r>
      <w:r w:rsidR="008B2E20" w:rsidRPr="008C7BB1">
        <w:rPr>
          <w:rFonts w:ascii="Century Gothic" w:eastAsia="Questrial" w:hAnsi="Century Gothic" w:cs="Questrial"/>
          <w:sz w:val="20"/>
          <w:szCs w:val="20"/>
        </w:rPr>
        <w:t>vegetation and topographic indices</w:t>
      </w:r>
      <w:r w:rsidR="008530C9">
        <w:rPr>
          <w:rFonts w:ascii="Century Gothic" w:eastAsia="Questrial" w:hAnsi="Century Gothic" w:cs="Questrial"/>
          <w:sz w:val="20"/>
          <w:szCs w:val="20"/>
        </w:rPr>
        <w:t>,</w:t>
      </w:r>
      <w:r w:rsidR="008B2E20" w:rsidRPr="008C7BB1">
        <w:rPr>
          <w:rFonts w:ascii="Century Gothic" w:eastAsia="Questrial" w:hAnsi="Century Gothic" w:cs="Questrial"/>
          <w:sz w:val="20"/>
          <w:szCs w:val="20"/>
        </w:rPr>
        <w:t xml:space="preserve"> as well as field data to predict</w:t>
      </w:r>
      <w:r w:rsidRPr="008C7BB1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Pr="008C7BB1">
        <w:rPr>
          <w:rFonts w:ascii="Century Gothic" w:eastAsia="Questrial" w:hAnsi="Century Gothic" w:cs="Questrial"/>
          <w:color w:val="000000"/>
          <w:sz w:val="20"/>
          <w:szCs w:val="20"/>
        </w:rPr>
        <w:t>invasive species presence</w:t>
      </w:r>
      <w:r w:rsidR="008B2E20" w:rsidRPr="008C7BB1">
        <w:rPr>
          <w:rFonts w:ascii="Century Gothic" w:eastAsia="Questrial" w:hAnsi="Century Gothic" w:cs="Questrial"/>
          <w:color w:val="000000"/>
          <w:sz w:val="20"/>
          <w:szCs w:val="20"/>
        </w:rPr>
        <w:t xml:space="preserve"> using a Species Distribution Model (SDM) for each </w:t>
      </w:r>
      <w:r w:rsidR="00EA7C74" w:rsidRPr="008C7BB1">
        <w:rPr>
          <w:rFonts w:ascii="Century Gothic" w:eastAsia="Questrial" w:hAnsi="Century Gothic" w:cs="Questrial"/>
          <w:color w:val="000000"/>
          <w:sz w:val="20"/>
          <w:szCs w:val="20"/>
        </w:rPr>
        <w:t>national park</w:t>
      </w:r>
      <w:r w:rsidR="008B2E20" w:rsidRPr="008C7BB1">
        <w:rPr>
          <w:rFonts w:ascii="Century Gothic" w:eastAsia="Questrial" w:hAnsi="Century Gothic" w:cs="Questrial"/>
          <w:color w:val="000000"/>
          <w:sz w:val="20"/>
          <w:szCs w:val="20"/>
        </w:rPr>
        <w:t xml:space="preserve"> area</w:t>
      </w:r>
      <w:r w:rsidR="00CF7724" w:rsidRPr="008C7BB1">
        <w:rPr>
          <w:rFonts w:ascii="Century Gothic" w:eastAsia="Questrial" w:hAnsi="Century Gothic" w:cs="Questrial"/>
          <w:color w:val="000000"/>
          <w:sz w:val="20"/>
          <w:szCs w:val="20"/>
        </w:rPr>
        <w:t xml:space="preserve"> and generate</w:t>
      </w:r>
      <w:r w:rsidR="00F025B6">
        <w:rPr>
          <w:rFonts w:ascii="Century Gothic" w:eastAsia="Questrial" w:hAnsi="Century Gothic" w:cs="Questrial"/>
          <w:color w:val="000000"/>
          <w:sz w:val="20"/>
          <w:szCs w:val="20"/>
        </w:rPr>
        <w:t>d</w:t>
      </w:r>
      <w:r w:rsidR="00CF7724" w:rsidRPr="008C7BB1">
        <w:rPr>
          <w:rFonts w:ascii="Century Gothic" w:eastAsia="Questrial" w:hAnsi="Century Gothic" w:cs="Questrial"/>
          <w:color w:val="000000"/>
          <w:sz w:val="20"/>
          <w:szCs w:val="20"/>
        </w:rPr>
        <w:t xml:space="preserve"> likelihood maps of species presence/absence</w:t>
      </w:r>
      <w:r w:rsidRPr="008C7BB1">
        <w:rPr>
          <w:rFonts w:ascii="Century Gothic" w:eastAsia="Questrial" w:hAnsi="Century Gothic" w:cs="Questrial"/>
          <w:color w:val="000000"/>
          <w:sz w:val="20"/>
          <w:szCs w:val="20"/>
        </w:rPr>
        <w:t>.</w:t>
      </w:r>
    </w:p>
    <w:p w14:paraId="249F1C80" w14:textId="77777777" w:rsidR="006E390F" w:rsidRPr="00B47075" w:rsidRDefault="006E390F" w:rsidP="006E390F">
      <w:pPr>
        <w:spacing w:after="0" w:line="240" w:lineRule="auto"/>
        <w:rPr>
          <w:rFonts w:ascii="Century Gothic" w:hAnsi="Century Gothic"/>
        </w:rPr>
      </w:pPr>
    </w:p>
    <w:p w14:paraId="07150D88" w14:textId="77777777" w:rsidR="006E390F" w:rsidRPr="00B47075" w:rsidRDefault="006E390F" w:rsidP="006E390F">
      <w:pPr>
        <w:spacing w:after="0" w:line="240" w:lineRule="auto"/>
        <w:rPr>
          <w:rFonts w:ascii="Century Gothic" w:hAnsi="Century Gothic"/>
        </w:rPr>
      </w:pPr>
      <w:r w:rsidRPr="00B47075">
        <w:rPr>
          <w:rFonts w:ascii="Century Gothic" w:eastAsia="Questrial" w:hAnsi="Century Gothic" w:cs="Questrial"/>
          <w:b/>
          <w:sz w:val="20"/>
          <w:szCs w:val="20"/>
        </w:rPr>
        <w:t>Keywords:</w:t>
      </w:r>
    </w:p>
    <w:p w14:paraId="4DB4C245" w14:textId="440DE4D8" w:rsidR="006E390F" w:rsidRPr="00B47075" w:rsidRDefault="00CF7724" w:rsidP="006E390F">
      <w:pPr>
        <w:spacing w:after="0" w:line="240" w:lineRule="auto"/>
        <w:rPr>
          <w:rFonts w:ascii="Century Gothic" w:hAnsi="Century Gothic"/>
        </w:rPr>
      </w:pPr>
      <w:r>
        <w:rPr>
          <w:rFonts w:ascii="Century Gothic" w:eastAsia="Questrial" w:hAnsi="Century Gothic" w:cs="Questrial"/>
          <w:sz w:val="20"/>
          <w:szCs w:val="20"/>
        </w:rPr>
        <w:t>Remote Sensing, Terra MODIS</w:t>
      </w:r>
      <w:r w:rsidR="006E390F" w:rsidRPr="00B47075">
        <w:rPr>
          <w:rFonts w:ascii="Century Gothic" w:eastAsia="Questrial" w:hAnsi="Century Gothic" w:cs="Questrial"/>
          <w:sz w:val="20"/>
          <w:szCs w:val="20"/>
        </w:rPr>
        <w:t xml:space="preserve">, Landsat OLI, </w:t>
      </w:r>
      <w:proofErr w:type="spellStart"/>
      <w:r w:rsidR="003461AC">
        <w:rPr>
          <w:rFonts w:ascii="Century Gothic" w:eastAsia="Questrial" w:hAnsi="Century Gothic" w:cs="Questrial"/>
          <w:sz w:val="20"/>
          <w:szCs w:val="20"/>
        </w:rPr>
        <w:t>L</w:t>
      </w:r>
      <w:r>
        <w:rPr>
          <w:rFonts w:ascii="Century Gothic" w:eastAsia="Questrial" w:hAnsi="Century Gothic" w:cs="Questrial"/>
          <w:sz w:val="20"/>
          <w:szCs w:val="20"/>
        </w:rPr>
        <w:t>andcover</w:t>
      </w:r>
      <w:proofErr w:type="spellEnd"/>
      <w:r>
        <w:rPr>
          <w:rFonts w:ascii="Century Gothic" w:eastAsia="Questrial" w:hAnsi="Century Gothic" w:cs="Questrial"/>
          <w:sz w:val="20"/>
          <w:szCs w:val="20"/>
        </w:rPr>
        <w:t xml:space="preserve"> classification, NDVI,</w:t>
      </w:r>
      <w:r w:rsidRPr="00CF7724">
        <w:rPr>
          <w:rFonts w:ascii="Century Gothic" w:eastAsia="Questrial" w:hAnsi="Century Gothic" w:cs="Questrial"/>
          <w:sz w:val="20"/>
          <w:szCs w:val="20"/>
        </w:rPr>
        <w:t xml:space="preserve"> </w:t>
      </w:r>
      <w:proofErr w:type="spellStart"/>
      <w:r w:rsidR="003461AC">
        <w:rPr>
          <w:rFonts w:ascii="Century Gothic" w:eastAsia="Questrial" w:hAnsi="Century Gothic" w:cs="Questrial"/>
          <w:sz w:val="20"/>
          <w:szCs w:val="20"/>
        </w:rPr>
        <w:t>C</w:t>
      </w:r>
      <w:r>
        <w:rPr>
          <w:rFonts w:ascii="Century Gothic" w:eastAsia="Questrial" w:hAnsi="Century Gothic" w:cs="Questrial"/>
          <w:sz w:val="20"/>
          <w:szCs w:val="20"/>
        </w:rPr>
        <w:t>heatgrass</w:t>
      </w:r>
      <w:proofErr w:type="spellEnd"/>
    </w:p>
    <w:p w14:paraId="7E6D0BC1" w14:textId="5D0CCDB9" w:rsidR="006E390F" w:rsidRPr="00B47075" w:rsidRDefault="006E390F" w:rsidP="006E390F">
      <w:pPr>
        <w:spacing w:after="0" w:line="240" w:lineRule="auto"/>
        <w:rPr>
          <w:rFonts w:ascii="Century Gothic" w:hAnsi="Century Gothic"/>
        </w:rPr>
      </w:pPr>
      <w:r>
        <w:rPr>
          <w:rFonts w:ascii="Century Gothic" w:eastAsia="Questrial" w:hAnsi="Century Gothic" w:cs="Questrial"/>
          <w:b/>
          <w:sz w:val="20"/>
          <w:szCs w:val="20"/>
        </w:rPr>
        <w:br/>
      </w:r>
      <w:r w:rsidRPr="00B47075">
        <w:rPr>
          <w:rFonts w:ascii="Century Gothic" w:eastAsia="Questrial" w:hAnsi="Century Gothic" w:cs="Questrial"/>
          <w:b/>
          <w:sz w:val="20"/>
          <w:szCs w:val="20"/>
        </w:rPr>
        <w:t>Community Concerns:</w:t>
      </w:r>
    </w:p>
    <w:p w14:paraId="3868E89E" w14:textId="2924B23B" w:rsidR="006E390F" w:rsidRPr="00B47075" w:rsidRDefault="00E476BD" w:rsidP="006E390F">
      <w:pPr>
        <w:numPr>
          <w:ilvl w:val="0"/>
          <w:numId w:val="17"/>
        </w:numPr>
        <w:spacing w:after="0" w:line="240" w:lineRule="auto"/>
        <w:ind w:hanging="360"/>
        <w:contextualSpacing/>
        <w:rPr>
          <w:rFonts w:ascii="Century Gothic" w:hAnsi="Century Gothic"/>
          <w:sz w:val="20"/>
          <w:szCs w:val="20"/>
        </w:rPr>
      </w:pPr>
      <w:r>
        <w:rPr>
          <w:rFonts w:ascii="Century Gothic" w:eastAsia="Questrial" w:hAnsi="Century Gothic" w:cs="Questrial"/>
          <w:sz w:val="20"/>
          <w:szCs w:val="20"/>
        </w:rPr>
        <w:t xml:space="preserve">Cheatgrass, giant reed, and </w:t>
      </w:r>
      <w:proofErr w:type="spellStart"/>
      <w:proofErr w:type="gramStart"/>
      <w:r>
        <w:rPr>
          <w:rFonts w:ascii="Century Gothic" w:eastAsia="Questrial" w:hAnsi="Century Gothic" w:cs="Questrial"/>
          <w:sz w:val="20"/>
          <w:szCs w:val="20"/>
        </w:rPr>
        <w:t>ravenna</w:t>
      </w:r>
      <w:proofErr w:type="spellEnd"/>
      <w:proofErr w:type="gramEnd"/>
      <w:r>
        <w:rPr>
          <w:rFonts w:ascii="Century Gothic" w:eastAsia="Questrial" w:hAnsi="Century Gothic" w:cs="Questrial"/>
          <w:sz w:val="20"/>
          <w:szCs w:val="20"/>
        </w:rPr>
        <w:t xml:space="preserve"> grass </w:t>
      </w:r>
      <w:r w:rsidR="006E390F" w:rsidRPr="00B47075">
        <w:rPr>
          <w:rFonts w:ascii="Century Gothic" w:eastAsia="Questrial" w:hAnsi="Century Gothic" w:cs="Questrial"/>
          <w:sz w:val="20"/>
          <w:szCs w:val="20"/>
        </w:rPr>
        <w:t xml:space="preserve">can dramatically alter the function of natural ecosystems </w:t>
      </w:r>
      <w:r w:rsidR="00C716ED">
        <w:rPr>
          <w:rFonts w:ascii="Century Gothic" w:eastAsia="Questrial" w:hAnsi="Century Gothic" w:cs="Questrial"/>
          <w:sz w:val="20"/>
          <w:szCs w:val="20"/>
        </w:rPr>
        <w:t>by outcompeting native plants, increasing the frequency of fire, and disturbing nutrient flow in streams and soils</w:t>
      </w:r>
      <w:r w:rsidR="00765B0D">
        <w:rPr>
          <w:rFonts w:ascii="Century Gothic" w:eastAsia="Questrial" w:hAnsi="Century Gothic" w:cs="Questrial"/>
          <w:sz w:val="20"/>
          <w:szCs w:val="20"/>
        </w:rPr>
        <w:t>.</w:t>
      </w:r>
    </w:p>
    <w:p w14:paraId="2BB0D8D4" w14:textId="6F91AD40" w:rsidR="006E390F" w:rsidRPr="00C716ED" w:rsidRDefault="00C716ED" w:rsidP="006E390F">
      <w:pPr>
        <w:numPr>
          <w:ilvl w:val="0"/>
          <w:numId w:val="17"/>
        </w:numPr>
        <w:spacing w:after="0" w:line="240" w:lineRule="auto"/>
        <w:ind w:hanging="360"/>
        <w:contextualSpacing/>
        <w:rPr>
          <w:rFonts w:ascii="Century Gothic" w:hAnsi="Century Gothic"/>
          <w:sz w:val="20"/>
          <w:szCs w:val="20"/>
        </w:rPr>
      </w:pPr>
      <w:r>
        <w:rPr>
          <w:rFonts w:ascii="Century Gothic" w:eastAsia="Questrial" w:hAnsi="Century Gothic" w:cs="Questrial"/>
          <w:sz w:val="20"/>
          <w:szCs w:val="20"/>
        </w:rPr>
        <w:t>F</w:t>
      </w:r>
      <w:r w:rsidR="006E390F" w:rsidRPr="00B47075">
        <w:rPr>
          <w:rFonts w:ascii="Century Gothic" w:eastAsia="Questrial" w:hAnsi="Century Gothic" w:cs="Questrial"/>
          <w:sz w:val="20"/>
          <w:szCs w:val="20"/>
        </w:rPr>
        <w:t>ield</w:t>
      </w:r>
      <w:r w:rsidR="00765B0D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6E390F" w:rsidRPr="00B47075">
        <w:rPr>
          <w:rFonts w:ascii="Century Gothic" w:eastAsia="Questrial" w:hAnsi="Century Gothic" w:cs="Questrial"/>
          <w:sz w:val="20"/>
          <w:szCs w:val="20"/>
        </w:rPr>
        <w:t xml:space="preserve">observations </w:t>
      </w:r>
      <w:r>
        <w:rPr>
          <w:rFonts w:ascii="Century Gothic" w:eastAsia="Questrial" w:hAnsi="Century Gothic" w:cs="Questrial"/>
          <w:sz w:val="20"/>
          <w:szCs w:val="20"/>
        </w:rPr>
        <w:t xml:space="preserve">used </w:t>
      </w:r>
      <w:r w:rsidR="006E390F" w:rsidRPr="00B47075">
        <w:rPr>
          <w:rFonts w:ascii="Century Gothic" w:eastAsia="Questrial" w:hAnsi="Century Gothic" w:cs="Questrial"/>
          <w:sz w:val="20"/>
          <w:szCs w:val="20"/>
        </w:rPr>
        <w:t xml:space="preserve">to </w:t>
      </w:r>
      <w:r>
        <w:rPr>
          <w:rFonts w:ascii="Century Gothic" w:eastAsia="Questrial" w:hAnsi="Century Gothic" w:cs="Questrial"/>
          <w:sz w:val="20"/>
          <w:szCs w:val="20"/>
        </w:rPr>
        <w:t>monitor</w:t>
      </w:r>
      <w:r w:rsidR="006E390F" w:rsidRPr="00B47075">
        <w:rPr>
          <w:rFonts w:ascii="Century Gothic" w:eastAsia="Questrial" w:hAnsi="Century Gothic" w:cs="Questrial"/>
          <w:sz w:val="20"/>
          <w:szCs w:val="20"/>
        </w:rPr>
        <w:t xml:space="preserve"> invasive species </w:t>
      </w:r>
      <w:r w:rsidR="00765B0D">
        <w:rPr>
          <w:rFonts w:ascii="Century Gothic" w:eastAsia="Questrial" w:hAnsi="Century Gothic" w:cs="Questrial"/>
          <w:sz w:val="20"/>
          <w:szCs w:val="20"/>
        </w:rPr>
        <w:t>are</w:t>
      </w:r>
      <w:r w:rsidR="006E390F" w:rsidRPr="00B47075">
        <w:rPr>
          <w:rFonts w:ascii="Century Gothic" w:eastAsia="Questrial" w:hAnsi="Century Gothic" w:cs="Questrial"/>
          <w:sz w:val="20"/>
          <w:szCs w:val="20"/>
        </w:rPr>
        <w:t xml:space="preserve"> resource intensive.</w:t>
      </w:r>
    </w:p>
    <w:p w14:paraId="3B5E34D9" w14:textId="42B54D36" w:rsidR="00C716ED" w:rsidRPr="00B47075" w:rsidRDefault="00C716ED" w:rsidP="006E390F">
      <w:pPr>
        <w:numPr>
          <w:ilvl w:val="0"/>
          <w:numId w:val="17"/>
        </w:numPr>
        <w:spacing w:after="0" w:line="240" w:lineRule="auto"/>
        <w:ind w:hanging="360"/>
        <w:contextualSpacing/>
        <w:rPr>
          <w:rFonts w:ascii="Century Gothic" w:hAnsi="Century Gothic"/>
          <w:sz w:val="20"/>
          <w:szCs w:val="20"/>
        </w:rPr>
      </w:pPr>
      <w:r>
        <w:rPr>
          <w:rFonts w:ascii="Century Gothic" w:eastAsia="Questrial" w:hAnsi="Century Gothic" w:cs="Questrial"/>
          <w:sz w:val="20"/>
          <w:szCs w:val="20"/>
        </w:rPr>
        <w:lastRenderedPageBreak/>
        <w:t>Accurate maps of invasive weed distribution</w:t>
      </w:r>
      <w:r w:rsidR="00765B0D">
        <w:rPr>
          <w:rFonts w:ascii="Century Gothic" w:eastAsia="Questrial" w:hAnsi="Century Gothic" w:cs="Questrial"/>
          <w:sz w:val="20"/>
          <w:szCs w:val="20"/>
        </w:rPr>
        <w:t>s</w:t>
      </w:r>
      <w:r>
        <w:rPr>
          <w:rFonts w:ascii="Century Gothic" w:eastAsia="Questrial" w:hAnsi="Century Gothic" w:cs="Questrial"/>
          <w:sz w:val="20"/>
          <w:szCs w:val="20"/>
        </w:rPr>
        <w:t xml:space="preserve"> are necessary to effectively target problem areas with herbicide and mechanical thinning treatments</w:t>
      </w:r>
      <w:r w:rsidR="00765B0D">
        <w:rPr>
          <w:rFonts w:ascii="Century Gothic" w:eastAsia="Questrial" w:hAnsi="Century Gothic" w:cs="Questrial"/>
          <w:sz w:val="20"/>
          <w:szCs w:val="20"/>
        </w:rPr>
        <w:t>.</w:t>
      </w:r>
    </w:p>
    <w:p w14:paraId="4CC852D4" w14:textId="77777777" w:rsidR="006E390F" w:rsidRDefault="006E390F" w:rsidP="00CC6870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6B056161" w14:textId="77777777" w:rsidR="006E390F" w:rsidRPr="00B47075" w:rsidRDefault="006E390F" w:rsidP="006E390F">
      <w:pPr>
        <w:spacing w:after="0" w:line="240" w:lineRule="auto"/>
        <w:rPr>
          <w:rFonts w:ascii="Century Gothic" w:hAnsi="Century Gothic"/>
        </w:rPr>
      </w:pPr>
      <w:r w:rsidRPr="00B47075">
        <w:rPr>
          <w:rFonts w:ascii="Century Gothic" w:eastAsia="Questrial" w:hAnsi="Century Gothic" w:cs="Questrial"/>
          <w:b/>
          <w:sz w:val="20"/>
          <w:szCs w:val="20"/>
        </w:rPr>
        <w:t>Current Management Practices &amp; Policies</w:t>
      </w:r>
      <w:r w:rsidRPr="00B47075">
        <w:rPr>
          <w:rFonts w:ascii="Century Gothic" w:eastAsia="Questrial" w:hAnsi="Century Gothic" w:cs="Questrial"/>
          <w:sz w:val="20"/>
          <w:szCs w:val="20"/>
        </w:rPr>
        <w:t>:</w:t>
      </w:r>
    </w:p>
    <w:p w14:paraId="25B35A35" w14:textId="3AEB472D" w:rsidR="00F44965" w:rsidRPr="006E390F" w:rsidRDefault="006E390F" w:rsidP="00CC6870">
      <w:pPr>
        <w:spacing w:after="0" w:line="240" w:lineRule="auto"/>
        <w:rPr>
          <w:rFonts w:ascii="Century Gothic" w:hAnsi="Century Gothic"/>
        </w:rPr>
      </w:pPr>
      <w:r w:rsidRPr="00B47075">
        <w:rPr>
          <w:rFonts w:ascii="Century Gothic" w:eastAsia="Questrial" w:hAnsi="Century Gothic" w:cs="Questrial"/>
          <w:color w:val="000000"/>
          <w:sz w:val="20"/>
          <w:szCs w:val="20"/>
        </w:rPr>
        <w:t xml:space="preserve">The NPS currently utilizes </w:t>
      </w:r>
      <w:r w:rsidRPr="00B47075">
        <w:rPr>
          <w:rFonts w:ascii="Century Gothic" w:eastAsia="Questrial" w:hAnsi="Century Gothic" w:cs="Questrial"/>
          <w:i/>
          <w:color w:val="000000"/>
          <w:sz w:val="20"/>
          <w:szCs w:val="20"/>
        </w:rPr>
        <w:t>in situ</w:t>
      </w:r>
      <w:r w:rsidRPr="00B47075">
        <w:rPr>
          <w:rFonts w:ascii="Century Gothic" w:eastAsia="Questrial" w:hAnsi="Century Gothic" w:cs="Questrial"/>
          <w:color w:val="000000"/>
          <w:sz w:val="20"/>
          <w:szCs w:val="20"/>
        </w:rPr>
        <w:t xml:space="preserve"> measurements to identify patches of invasive species. They are expanding to us</w:t>
      </w:r>
      <w:r w:rsidR="008C7BB1">
        <w:rPr>
          <w:rFonts w:ascii="Century Gothic" w:eastAsia="Questrial" w:hAnsi="Century Gothic" w:cs="Questrial"/>
          <w:color w:val="000000"/>
          <w:sz w:val="20"/>
          <w:szCs w:val="20"/>
        </w:rPr>
        <w:t>e</w:t>
      </w:r>
      <w:r w:rsidRPr="00B47075">
        <w:rPr>
          <w:rFonts w:ascii="Century Gothic" w:eastAsia="Questrial" w:hAnsi="Century Gothic" w:cs="Questrial"/>
          <w:color w:val="000000"/>
          <w:sz w:val="20"/>
          <w:szCs w:val="20"/>
        </w:rPr>
        <w:t xml:space="preserve"> remote sensing-based technologies but still rely primarily on field observations. They utilize these observations to </w:t>
      </w:r>
      <w:r w:rsidRPr="00B47075">
        <w:rPr>
          <w:rFonts w:ascii="Century Gothic" w:eastAsia="Questrial" w:hAnsi="Century Gothic" w:cs="Questrial"/>
          <w:sz w:val="20"/>
          <w:szCs w:val="20"/>
        </w:rPr>
        <w:t>focus their mitigation efforts, which include mechanical thinning, spraying herbicide, and controlled burns of exotic species.</w:t>
      </w:r>
      <w:r w:rsidRPr="00B47075">
        <w:rPr>
          <w:rFonts w:ascii="Century Gothic" w:eastAsia="Questrial" w:hAnsi="Century Gothic" w:cs="Questrial"/>
          <w:color w:val="000000"/>
          <w:sz w:val="20"/>
          <w:szCs w:val="20"/>
        </w:rPr>
        <w:t xml:space="preserve"> </w:t>
      </w:r>
    </w:p>
    <w:p w14:paraId="6C986B1C" w14:textId="77777777" w:rsidR="00F44965" w:rsidRDefault="00F44965" w:rsidP="00CC6870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2234D69B" w14:textId="12B9842A" w:rsidR="00CC6870" w:rsidRPr="00D579FC" w:rsidRDefault="00CC6870" w:rsidP="00CC6870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Decision Support Tools</w:t>
      </w:r>
      <w:r>
        <w:rPr>
          <w:rFonts w:ascii="Century Gothic" w:hAnsi="Century Gothic" w:cs="Arial"/>
          <w:b/>
          <w:sz w:val="20"/>
          <w:szCs w:val="20"/>
        </w:rPr>
        <w:t xml:space="preserve"> &amp; Benefits</w:t>
      </w:r>
      <w:r w:rsidR="0028618E">
        <w:rPr>
          <w:rFonts w:ascii="Century Gothic" w:hAnsi="Century Gothic" w:cs="Arial"/>
          <w:b/>
          <w:sz w:val="20"/>
          <w:szCs w:val="20"/>
        </w:rPr>
        <w:t>:</w:t>
      </w:r>
      <w:r w:rsidRPr="00D579FC">
        <w:rPr>
          <w:rFonts w:ascii="Century Gothic" w:hAnsi="Century Gothic" w:cs="Arial"/>
          <w:sz w:val="20"/>
          <w:szCs w:val="20"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40"/>
        <w:gridCol w:w="2790"/>
        <w:gridCol w:w="3240"/>
        <w:gridCol w:w="990"/>
      </w:tblGrid>
      <w:tr w:rsidR="00874847" w14:paraId="7242787F" w14:textId="7836F6F6" w:rsidTr="005A3E6F">
        <w:tc>
          <w:tcPr>
            <w:tcW w:w="2340" w:type="dxa"/>
            <w:shd w:val="clear" w:color="auto" w:fill="1F497D" w:themeFill="text2"/>
          </w:tcPr>
          <w:p w14:paraId="6019BB4B" w14:textId="77777777" w:rsidR="00874847" w:rsidRPr="000E7559" w:rsidRDefault="00874847" w:rsidP="003E1C8A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</w:pPr>
            <w:r w:rsidRPr="000E7559"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>End-Product</w:t>
            </w:r>
          </w:p>
        </w:tc>
        <w:tc>
          <w:tcPr>
            <w:tcW w:w="2790" w:type="dxa"/>
            <w:shd w:val="clear" w:color="auto" w:fill="1F497D" w:themeFill="text2"/>
          </w:tcPr>
          <w:p w14:paraId="563314EB" w14:textId="77777777" w:rsidR="00874847" w:rsidRPr="000E7559" w:rsidRDefault="00874847" w:rsidP="003E1C8A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</w:pPr>
            <w:r w:rsidRPr="000E7559"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>Earth Observations Used</w:t>
            </w:r>
          </w:p>
        </w:tc>
        <w:tc>
          <w:tcPr>
            <w:tcW w:w="3240" w:type="dxa"/>
            <w:shd w:val="clear" w:color="auto" w:fill="1F497D" w:themeFill="text2"/>
          </w:tcPr>
          <w:p w14:paraId="00B67210" w14:textId="77777777" w:rsidR="00874847" w:rsidRPr="000E7559" w:rsidRDefault="00874847" w:rsidP="003E1C8A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>Benefit</w:t>
            </w:r>
            <w:r w:rsidRPr="000E7559"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>&amp; Impact</w:t>
            </w:r>
          </w:p>
        </w:tc>
        <w:tc>
          <w:tcPr>
            <w:tcW w:w="990" w:type="dxa"/>
            <w:shd w:val="clear" w:color="auto" w:fill="1F497D" w:themeFill="text2"/>
          </w:tcPr>
          <w:p w14:paraId="19F7F91D" w14:textId="77777777" w:rsidR="00874847" w:rsidRPr="00874847" w:rsidRDefault="00874847" w:rsidP="003E1C8A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</w:pPr>
            <w:r w:rsidRPr="00874847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 xml:space="preserve">Software </w:t>
            </w:r>
          </w:p>
          <w:p w14:paraId="6FAD3EA4" w14:textId="591C8774" w:rsidR="00874847" w:rsidRPr="00874847" w:rsidRDefault="00874847" w:rsidP="003E1C8A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</w:pPr>
            <w:r w:rsidRPr="00874847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Release</w:t>
            </w:r>
          </w:p>
        </w:tc>
      </w:tr>
      <w:tr w:rsidR="00874847" w14:paraId="4599B202" w14:textId="6448FC68" w:rsidTr="005A3E6F">
        <w:tc>
          <w:tcPr>
            <w:tcW w:w="2340" w:type="dxa"/>
          </w:tcPr>
          <w:p w14:paraId="7B15922D" w14:textId="5E5B8422" w:rsidR="00874847" w:rsidRPr="00F44965" w:rsidRDefault="00F44965" w:rsidP="003E1C8A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F44965">
              <w:rPr>
                <w:rFonts w:ascii="Century Gothic" w:hAnsi="Century Gothic"/>
                <w:color w:val="000000"/>
                <w:sz w:val="20"/>
                <w:szCs w:val="20"/>
              </w:rPr>
              <w:t>Cheatgrass Distribution Map</w:t>
            </w:r>
            <w:r w:rsidR="00E476BD">
              <w:rPr>
                <w:rFonts w:ascii="Century Gothic" w:hAnsi="Century Gothic"/>
                <w:color w:val="000000"/>
                <w:sz w:val="20"/>
                <w:szCs w:val="20"/>
              </w:rPr>
              <w:t>s</w:t>
            </w:r>
          </w:p>
        </w:tc>
        <w:tc>
          <w:tcPr>
            <w:tcW w:w="2790" w:type="dxa"/>
          </w:tcPr>
          <w:p w14:paraId="0595BF43" w14:textId="6F1657A5" w:rsidR="00874847" w:rsidRPr="00F44965" w:rsidRDefault="008C7BB1" w:rsidP="00BD4794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  <w:szCs w:val="20"/>
              </w:rPr>
              <w:t>Terra MODIS,</w:t>
            </w:r>
            <w:r w:rsidR="00F44965" w:rsidRPr="00F44965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Landsat OLI</w:t>
            </w:r>
            <w:r w:rsidR="00E476BD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, Sentinel-II, </w:t>
            </w:r>
            <w:proofErr w:type="spellStart"/>
            <w:r w:rsidR="00E476BD">
              <w:rPr>
                <w:rFonts w:ascii="Century Gothic" w:hAnsi="Century Gothic"/>
                <w:color w:val="000000"/>
                <w:sz w:val="20"/>
                <w:szCs w:val="20"/>
              </w:rPr>
              <w:t>Forwarn</w:t>
            </w:r>
            <w:proofErr w:type="spellEnd"/>
          </w:p>
        </w:tc>
        <w:tc>
          <w:tcPr>
            <w:tcW w:w="3240" w:type="dxa"/>
          </w:tcPr>
          <w:p w14:paraId="5CD72B01" w14:textId="0E0291A4" w:rsidR="00874847" w:rsidRPr="00F44965" w:rsidRDefault="00F44965" w:rsidP="003E1C8A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F44965">
              <w:rPr>
                <w:rFonts w:ascii="Century Gothic" w:hAnsi="Century Gothic"/>
                <w:color w:val="000000"/>
                <w:sz w:val="20"/>
                <w:szCs w:val="20"/>
              </w:rPr>
              <w:t>Used to locate patches of cheatgrass</w:t>
            </w:r>
          </w:p>
        </w:tc>
        <w:tc>
          <w:tcPr>
            <w:tcW w:w="990" w:type="dxa"/>
          </w:tcPr>
          <w:p w14:paraId="7DED4548" w14:textId="77777777" w:rsidR="00874847" w:rsidRPr="00874847" w:rsidRDefault="00874847" w:rsidP="00874847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874847">
              <w:rPr>
                <w:rFonts w:ascii="Century Gothic" w:hAnsi="Century Gothic"/>
                <w:sz w:val="20"/>
                <w:szCs w:val="20"/>
              </w:rPr>
              <w:t>N/A</w:t>
            </w:r>
          </w:p>
          <w:p w14:paraId="5F081219" w14:textId="55F16AEB" w:rsidR="00874847" w:rsidRDefault="00874847" w:rsidP="008748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874847" w14:paraId="22005DC5" w14:textId="53AB2DA3" w:rsidTr="005A3E6F">
        <w:tc>
          <w:tcPr>
            <w:tcW w:w="2340" w:type="dxa"/>
          </w:tcPr>
          <w:p w14:paraId="344EDF1A" w14:textId="77E9026F" w:rsidR="00874847" w:rsidRPr="00F44965" w:rsidRDefault="00F44965" w:rsidP="003E1C8A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F44965">
              <w:rPr>
                <w:rFonts w:ascii="Century Gothic" w:hAnsi="Century Gothic"/>
                <w:color w:val="000000"/>
                <w:sz w:val="20"/>
                <w:szCs w:val="20"/>
              </w:rPr>
              <w:t>Giant Reed Distribution Map</w:t>
            </w:r>
            <w:r w:rsidR="00E476BD">
              <w:rPr>
                <w:rFonts w:ascii="Century Gothic" w:hAnsi="Century Gothic"/>
                <w:color w:val="000000"/>
                <w:sz w:val="20"/>
                <w:szCs w:val="20"/>
              </w:rPr>
              <w:t>s</w:t>
            </w:r>
          </w:p>
        </w:tc>
        <w:tc>
          <w:tcPr>
            <w:tcW w:w="2790" w:type="dxa"/>
          </w:tcPr>
          <w:p w14:paraId="50D1C342" w14:textId="0AF0E4A6" w:rsidR="00874847" w:rsidRPr="00F44965" w:rsidRDefault="008C7BB1" w:rsidP="003E1C8A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  <w:szCs w:val="20"/>
              </w:rPr>
              <w:t xml:space="preserve">Landsat, Sentinel-II, Terra </w:t>
            </w:r>
            <w:r w:rsidR="00F44965" w:rsidRPr="00F44965">
              <w:rPr>
                <w:rFonts w:ascii="Century Gothic" w:hAnsi="Century Gothic"/>
                <w:color w:val="000000"/>
                <w:sz w:val="20"/>
                <w:szCs w:val="20"/>
              </w:rPr>
              <w:t>MODIS</w:t>
            </w:r>
          </w:p>
        </w:tc>
        <w:tc>
          <w:tcPr>
            <w:tcW w:w="3240" w:type="dxa"/>
          </w:tcPr>
          <w:p w14:paraId="1A3C9A83" w14:textId="1ACC0741" w:rsidR="00874847" w:rsidRPr="00F44965" w:rsidRDefault="00F44965" w:rsidP="003E1C8A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F44965">
              <w:rPr>
                <w:rFonts w:ascii="Century Gothic" w:hAnsi="Century Gothic"/>
                <w:color w:val="000000"/>
                <w:sz w:val="20"/>
                <w:szCs w:val="20"/>
              </w:rPr>
              <w:t>Used to locate patches of giant reed</w:t>
            </w:r>
          </w:p>
        </w:tc>
        <w:tc>
          <w:tcPr>
            <w:tcW w:w="990" w:type="dxa"/>
          </w:tcPr>
          <w:p w14:paraId="690296E9" w14:textId="5640EFEF" w:rsidR="00874847" w:rsidRDefault="00F44965" w:rsidP="003E1C8A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N/A</w:t>
            </w:r>
          </w:p>
        </w:tc>
      </w:tr>
      <w:tr w:rsidR="00874847" w14:paraId="5A252A62" w14:textId="23645A8A" w:rsidTr="005A3E6F">
        <w:tc>
          <w:tcPr>
            <w:tcW w:w="2340" w:type="dxa"/>
          </w:tcPr>
          <w:p w14:paraId="031A21AA" w14:textId="472D4E07" w:rsidR="00874847" w:rsidRPr="00F44965" w:rsidRDefault="006A66AD" w:rsidP="003E1C8A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  <w:szCs w:val="20"/>
              </w:rPr>
              <w:t>Predictive Map of Cheatgrass Distribution</w:t>
            </w:r>
          </w:p>
        </w:tc>
        <w:tc>
          <w:tcPr>
            <w:tcW w:w="2790" w:type="dxa"/>
          </w:tcPr>
          <w:p w14:paraId="1C8A3B18" w14:textId="3308C8DA" w:rsidR="00874847" w:rsidRPr="00F44965" w:rsidRDefault="006A66AD" w:rsidP="00BD4794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  <w:szCs w:val="20"/>
              </w:rPr>
              <w:t xml:space="preserve">Landsat OLI, </w:t>
            </w:r>
            <w:r w:rsidR="008C7BB1">
              <w:rPr>
                <w:rFonts w:ascii="Century Gothic" w:hAnsi="Century Gothic"/>
                <w:color w:val="000000"/>
                <w:sz w:val="20"/>
                <w:szCs w:val="20"/>
              </w:rPr>
              <w:t>Terra MODIS</w:t>
            </w:r>
            <w:r w:rsidR="00E476BD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, </w:t>
            </w:r>
            <w:proofErr w:type="spellStart"/>
            <w:r w:rsidR="00E476BD">
              <w:rPr>
                <w:rFonts w:ascii="Century Gothic" w:hAnsi="Century Gothic"/>
                <w:color w:val="000000"/>
                <w:sz w:val="20"/>
                <w:szCs w:val="20"/>
              </w:rPr>
              <w:t>Forwarn</w:t>
            </w:r>
            <w:proofErr w:type="spellEnd"/>
            <w:r w:rsidR="008C7BB1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240" w:type="dxa"/>
          </w:tcPr>
          <w:p w14:paraId="7E09D45F" w14:textId="474F881B" w:rsidR="00874847" w:rsidRPr="00F44965" w:rsidRDefault="00F44965" w:rsidP="003E1C8A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F44965">
              <w:rPr>
                <w:rFonts w:ascii="Century Gothic" w:hAnsi="Century Gothic"/>
                <w:color w:val="000000"/>
                <w:sz w:val="20"/>
                <w:szCs w:val="20"/>
              </w:rPr>
              <w:t>Used to predict locations of cheatgrass</w:t>
            </w:r>
          </w:p>
        </w:tc>
        <w:tc>
          <w:tcPr>
            <w:tcW w:w="990" w:type="dxa"/>
          </w:tcPr>
          <w:p w14:paraId="5BF21734" w14:textId="14419173" w:rsidR="00874847" w:rsidRDefault="00F44965" w:rsidP="003E1C8A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N/A</w:t>
            </w:r>
          </w:p>
        </w:tc>
      </w:tr>
      <w:tr w:rsidR="008C7BB1" w14:paraId="570BECBF" w14:textId="77777777" w:rsidTr="005A3E6F">
        <w:tc>
          <w:tcPr>
            <w:tcW w:w="2340" w:type="dxa"/>
          </w:tcPr>
          <w:p w14:paraId="3C7CD275" w14:textId="410F66B8" w:rsidR="008C7BB1" w:rsidRPr="00F44965" w:rsidRDefault="008C7BB1" w:rsidP="003E1C8A">
            <w:pPr>
              <w:spacing w:after="0" w:line="240" w:lineRule="auto"/>
              <w:rPr>
                <w:rFonts w:ascii="Century Gothic" w:hAnsi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  <w:szCs w:val="20"/>
              </w:rPr>
              <w:t>Ravenna Grass Distribution Map</w:t>
            </w:r>
            <w:r w:rsidR="00E476BD">
              <w:rPr>
                <w:rFonts w:ascii="Century Gothic" w:hAnsi="Century Gothic"/>
                <w:color w:val="000000"/>
                <w:sz w:val="20"/>
                <w:szCs w:val="20"/>
              </w:rPr>
              <w:t>s</w:t>
            </w:r>
          </w:p>
        </w:tc>
        <w:tc>
          <w:tcPr>
            <w:tcW w:w="2790" w:type="dxa"/>
          </w:tcPr>
          <w:p w14:paraId="1BA2A7B3" w14:textId="4D899266" w:rsidR="008C7BB1" w:rsidRPr="00F44965" w:rsidRDefault="008C7BB1" w:rsidP="003E1C8A">
            <w:pPr>
              <w:spacing w:after="0" w:line="240" w:lineRule="auto"/>
              <w:rPr>
                <w:rFonts w:ascii="Century Gothic" w:hAnsi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  <w:szCs w:val="20"/>
              </w:rPr>
              <w:t>Landsat, Sentinel-II</w:t>
            </w:r>
          </w:p>
        </w:tc>
        <w:tc>
          <w:tcPr>
            <w:tcW w:w="3240" w:type="dxa"/>
          </w:tcPr>
          <w:p w14:paraId="4A0845A9" w14:textId="31C23057" w:rsidR="008C7BB1" w:rsidRPr="00F44965" w:rsidRDefault="008C7BB1" w:rsidP="003E1C8A">
            <w:pPr>
              <w:spacing w:after="0" w:line="240" w:lineRule="auto"/>
              <w:rPr>
                <w:rFonts w:ascii="Century Gothic" w:hAnsi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  <w:szCs w:val="20"/>
              </w:rPr>
              <w:t>Used to locate patches of Ravenna grass</w:t>
            </w:r>
          </w:p>
        </w:tc>
        <w:tc>
          <w:tcPr>
            <w:tcW w:w="990" w:type="dxa"/>
          </w:tcPr>
          <w:p w14:paraId="3A6530BF" w14:textId="01C558EB" w:rsidR="008C7BB1" w:rsidRDefault="008C7BB1" w:rsidP="003E1C8A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N/A</w:t>
            </w:r>
          </w:p>
        </w:tc>
      </w:tr>
    </w:tbl>
    <w:p w14:paraId="259E0CB0" w14:textId="7BCE01B7" w:rsidR="00CC6870" w:rsidRPr="00874847" w:rsidRDefault="00CC6870" w:rsidP="00E25967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78CAA9B4" w14:textId="77777777" w:rsidR="00874847" w:rsidRPr="00D579FC" w:rsidRDefault="00874847" w:rsidP="00E25967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6F332982" w14:textId="77777777" w:rsidR="00134FF0" w:rsidRDefault="00134FF0" w:rsidP="00603BB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</w:p>
    <w:p w14:paraId="3B597629" w14:textId="72FD3338" w:rsidR="009A326F" w:rsidRPr="00603BB8" w:rsidRDefault="00603BB8" w:rsidP="00603BB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bookmarkStart w:id="1" w:name="_GoBack"/>
      <w:bookmarkEnd w:id="1"/>
      <w:r w:rsidRPr="005A3E6F">
        <w:rPr>
          <w:rFonts w:ascii="Century Gothic" w:hAnsi="Century Gothic" w:cs="Arial"/>
          <w:b/>
          <w:szCs w:val="20"/>
        </w:rPr>
        <w:t xml:space="preserve">Project </w:t>
      </w:r>
      <w:r w:rsidR="00FE1A81" w:rsidRPr="005A3E6F">
        <w:rPr>
          <w:rFonts w:ascii="Century Gothic" w:hAnsi="Century Gothic" w:cs="Arial"/>
          <w:b/>
          <w:szCs w:val="20"/>
        </w:rPr>
        <w:t xml:space="preserve">VPS/Booklet </w:t>
      </w:r>
      <w:r w:rsidRPr="005A3E6F">
        <w:rPr>
          <w:rFonts w:ascii="Century Gothic" w:hAnsi="Century Gothic" w:cs="Arial"/>
          <w:b/>
          <w:szCs w:val="20"/>
        </w:rPr>
        <w:t>Imagery</w:t>
      </w:r>
    </w:p>
    <w:p w14:paraId="7097FB8E" w14:textId="77777777" w:rsidR="000E7559" w:rsidRDefault="000E7559" w:rsidP="000E7559">
      <w:pPr>
        <w:spacing w:after="0" w:line="240" w:lineRule="auto"/>
        <w:ind w:left="720" w:hanging="720"/>
        <w:rPr>
          <w:rFonts w:ascii="Century Gothic" w:hAnsi="Century Gothic" w:cs="Arial"/>
          <w:b/>
          <w:sz w:val="20"/>
          <w:szCs w:val="20"/>
        </w:rPr>
      </w:pPr>
    </w:p>
    <w:p w14:paraId="14B1DBA0" w14:textId="3C64581E" w:rsidR="00972723" w:rsidRPr="00603BB8" w:rsidRDefault="00834BAC" w:rsidP="005A3E6F">
      <w:pPr>
        <w:spacing w:after="0" w:line="240" w:lineRule="auto"/>
        <w:ind w:left="720" w:hanging="720"/>
        <w:jc w:val="center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noProof/>
          <w:sz w:val="20"/>
          <w:szCs w:val="20"/>
        </w:rPr>
        <w:drawing>
          <wp:inline distT="0" distB="0" distL="0" distR="0" wp14:anchorId="72096045" wp14:editId="394D4346">
            <wp:extent cx="4870962" cy="3763926"/>
            <wp:effectExtent l="0" t="0" r="6350" b="8255"/>
            <wp:docPr id="2" name="Picture 2" descr="C:\Users\emma.baghel\Downloads\2016Sum_LaRC_SouthwestUsEco_VPS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.baghel\Downloads\2016Sum_LaRC_SouthwestUsEco_VPSima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962" cy="376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DD0FE" w14:textId="5CD1D4DE" w:rsidR="00D00A02" w:rsidRDefault="000E7559" w:rsidP="005A3E6F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 w:rsidRPr="000E7559">
        <w:rPr>
          <w:rFonts w:ascii="Century Gothic" w:hAnsi="Century Gothic" w:cs="Arial"/>
          <w:b/>
          <w:sz w:val="20"/>
          <w:szCs w:val="20"/>
        </w:rPr>
        <w:lastRenderedPageBreak/>
        <w:t>Caption:</w:t>
      </w:r>
      <w:r w:rsidR="00A32953">
        <w:rPr>
          <w:rFonts w:ascii="Century Gothic" w:hAnsi="Century Gothic" w:cs="Arial"/>
          <w:sz w:val="20"/>
          <w:szCs w:val="20"/>
        </w:rPr>
        <w:t xml:space="preserve"> A multispectral classification using Bands 2-7 and Band 9 for two Landsat dates. Classes in red highlight grassland areas susceptible to cheatgrass. </w:t>
      </w:r>
      <w:r w:rsidR="00CC1EF4">
        <w:rPr>
          <w:rFonts w:ascii="Century Gothic" w:hAnsi="Century Gothic" w:cs="Arial"/>
          <w:sz w:val="20"/>
          <w:szCs w:val="20"/>
        </w:rPr>
        <w:t>Image Credit:</w:t>
      </w:r>
      <w:r w:rsidR="00A32953">
        <w:rPr>
          <w:rFonts w:ascii="Century Gothic" w:hAnsi="Century Gothic" w:cs="Arial"/>
          <w:sz w:val="20"/>
          <w:szCs w:val="20"/>
        </w:rPr>
        <w:t xml:space="preserve"> Southwest US Ecological Forecasting</w:t>
      </w:r>
      <w:r w:rsidR="00CC1EF4">
        <w:rPr>
          <w:rFonts w:ascii="Century Gothic" w:hAnsi="Century Gothic" w:cs="Arial"/>
          <w:sz w:val="20"/>
          <w:szCs w:val="20"/>
        </w:rPr>
        <w:t xml:space="preserve"> Team.</w:t>
      </w:r>
    </w:p>
    <w:p w14:paraId="52DE7DD4" w14:textId="411257CC" w:rsidR="00834BAC" w:rsidRPr="0047457F" w:rsidRDefault="00834BAC" w:rsidP="005A3E6F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Image</w:t>
      </w:r>
      <w:r w:rsidRPr="000E7559">
        <w:rPr>
          <w:rFonts w:ascii="Century Gothic" w:hAnsi="Century Gothic" w:cs="Arial"/>
          <w:b/>
          <w:sz w:val="20"/>
          <w:szCs w:val="20"/>
        </w:rPr>
        <w:t>:</w:t>
      </w:r>
      <w:r>
        <w:rPr>
          <w:rFonts w:ascii="Century Gothic" w:hAnsi="Century Gothic" w:cs="Arial"/>
          <w:sz w:val="20"/>
          <w:szCs w:val="20"/>
        </w:rPr>
        <w:t xml:space="preserve"> 2016Sum_LaRC_SouthwestUSEco_VPSimage.jpg</w:t>
      </w:r>
    </w:p>
    <w:sectPr w:rsidR="00834BAC" w:rsidRPr="0047457F" w:rsidSect="002E4378">
      <w:footerReference w:type="default" r:id="rId10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4D33E6" w14:textId="77777777" w:rsidR="007C1D56" w:rsidRDefault="007C1D56" w:rsidP="00816220">
      <w:pPr>
        <w:spacing w:after="0" w:line="240" w:lineRule="auto"/>
      </w:pPr>
      <w:r>
        <w:separator/>
      </w:r>
    </w:p>
  </w:endnote>
  <w:endnote w:type="continuationSeparator" w:id="0">
    <w:p w14:paraId="3FD3FA38" w14:textId="77777777" w:rsidR="007C1D56" w:rsidRDefault="007C1D56" w:rsidP="00816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Questrial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F7A404" w14:textId="77777777" w:rsidR="003B62F5" w:rsidRDefault="003B62F5" w:rsidP="00677CB8">
    <w:pPr>
      <w:pStyle w:val="Footer"/>
      <w:jc w:val="center"/>
    </w:pPr>
    <w:r>
      <w:rPr>
        <w:noProof/>
      </w:rPr>
      <w:drawing>
        <wp:inline distT="0" distB="0" distL="0" distR="0" wp14:anchorId="368BC4AB" wp14:editId="2B049A7B">
          <wp:extent cx="1497330" cy="285750"/>
          <wp:effectExtent l="19050" t="0" r="7620" b="0"/>
          <wp:docPr id="17" name="Picture 17" descr="DEVELOP Text 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VELOP Text Blac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7330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A7B337" w14:textId="77777777" w:rsidR="007C1D56" w:rsidRDefault="007C1D56" w:rsidP="00816220">
      <w:pPr>
        <w:spacing w:after="0" w:line="240" w:lineRule="auto"/>
      </w:pPr>
      <w:r>
        <w:separator/>
      </w:r>
    </w:p>
  </w:footnote>
  <w:footnote w:type="continuationSeparator" w:id="0">
    <w:p w14:paraId="44C87862" w14:textId="77777777" w:rsidR="007C1D56" w:rsidRDefault="007C1D56" w:rsidP="008162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15DA0"/>
    <w:multiLevelType w:val="hybridMultilevel"/>
    <w:tmpl w:val="F9C0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66C99"/>
    <w:multiLevelType w:val="hybridMultilevel"/>
    <w:tmpl w:val="116A8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A03BD"/>
    <w:multiLevelType w:val="hybridMultilevel"/>
    <w:tmpl w:val="5D46A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143A58"/>
    <w:multiLevelType w:val="multilevel"/>
    <w:tmpl w:val="1CF8D0D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" w15:restartNumberingAfterBreak="0">
    <w:nsid w:val="219E62DB"/>
    <w:multiLevelType w:val="multilevel"/>
    <w:tmpl w:val="9526569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5" w15:restartNumberingAfterBreak="0">
    <w:nsid w:val="21F31F0B"/>
    <w:multiLevelType w:val="hybridMultilevel"/>
    <w:tmpl w:val="34249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63900"/>
    <w:multiLevelType w:val="hybridMultilevel"/>
    <w:tmpl w:val="D570A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F9309A"/>
    <w:multiLevelType w:val="hybridMultilevel"/>
    <w:tmpl w:val="84C28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1B3460"/>
    <w:multiLevelType w:val="hybridMultilevel"/>
    <w:tmpl w:val="27789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3A3E2D"/>
    <w:multiLevelType w:val="hybridMultilevel"/>
    <w:tmpl w:val="2D5C8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0C3014"/>
    <w:multiLevelType w:val="hybridMultilevel"/>
    <w:tmpl w:val="33188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B72496"/>
    <w:multiLevelType w:val="hybridMultilevel"/>
    <w:tmpl w:val="6A6AE7C8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2" w15:restartNumberingAfterBreak="0">
    <w:nsid w:val="5224008F"/>
    <w:multiLevelType w:val="multilevel"/>
    <w:tmpl w:val="5A62CE9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3" w15:restartNumberingAfterBreak="0">
    <w:nsid w:val="59136957"/>
    <w:multiLevelType w:val="hybridMultilevel"/>
    <w:tmpl w:val="FBA465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B57E3D"/>
    <w:multiLevelType w:val="hybridMultilevel"/>
    <w:tmpl w:val="306C0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530A02"/>
    <w:multiLevelType w:val="hybridMultilevel"/>
    <w:tmpl w:val="42727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513192"/>
    <w:multiLevelType w:val="multilevel"/>
    <w:tmpl w:val="B7025B86"/>
    <w:lvl w:ilvl="0">
      <w:start w:val="1"/>
      <w:numFmt w:val="bullet"/>
      <w:lvlText w:val="●"/>
      <w:lvlJc w:val="left"/>
      <w:pPr>
        <w:ind w:left="776" w:firstLine="415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96" w:firstLine="1136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216" w:firstLine="1856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936" w:firstLine="2576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56" w:firstLine="3296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76" w:firstLine="4016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96" w:firstLine="4736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816" w:firstLine="545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536" w:firstLine="6176"/>
      </w:pPr>
      <w:rPr>
        <w:rFonts w:ascii="Arial" w:eastAsia="Arial" w:hAnsi="Arial" w:cs="Arial"/>
      </w:rPr>
    </w:lvl>
  </w:abstractNum>
  <w:num w:numId="1">
    <w:abstractNumId w:val="11"/>
  </w:num>
  <w:num w:numId="2">
    <w:abstractNumId w:val="7"/>
  </w:num>
  <w:num w:numId="3">
    <w:abstractNumId w:val="1"/>
  </w:num>
  <w:num w:numId="4">
    <w:abstractNumId w:val="15"/>
  </w:num>
  <w:num w:numId="5">
    <w:abstractNumId w:val="6"/>
  </w:num>
  <w:num w:numId="6">
    <w:abstractNumId w:val="2"/>
  </w:num>
  <w:num w:numId="7">
    <w:abstractNumId w:val="0"/>
  </w:num>
  <w:num w:numId="8">
    <w:abstractNumId w:val="5"/>
  </w:num>
  <w:num w:numId="9">
    <w:abstractNumId w:val="8"/>
  </w:num>
  <w:num w:numId="10">
    <w:abstractNumId w:val="14"/>
  </w:num>
  <w:num w:numId="11">
    <w:abstractNumId w:val="13"/>
  </w:num>
  <w:num w:numId="12">
    <w:abstractNumId w:val="10"/>
  </w:num>
  <w:num w:numId="13">
    <w:abstractNumId w:val="9"/>
  </w:num>
  <w:num w:numId="14">
    <w:abstractNumId w:val="4"/>
  </w:num>
  <w:num w:numId="15">
    <w:abstractNumId w:val="3"/>
  </w:num>
  <w:num w:numId="16">
    <w:abstractNumId w:val="12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773"/>
    <w:rsid w:val="000048D0"/>
    <w:rsid w:val="000223B0"/>
    <w:rsid w:val="00026D48"/>
    <w:rsid w:val="00037ED9"/>
    <w:rsid w:val="000603E4"/>
    <w:rsid w:val="0006581E"/>
    <w:rsid w:val="000679A3"/>
    <w:rsid w:val="00071662"/>
    <w:rsid w:val="00082334"/>
    <w:rsid w:val="00083B50"/>
    <w:rsid w:val="000A01EE"/>
    <w:rsid w:val="000A7821"/>
    <w:rsid w:val="000B1745"/>
    <w:rsid w:val="000B1FAE"/>
    <w:rsid w:val="000B7DA8"/>
    <w:rsid w:val="000C0E41"/>
    <w:rsid w:val="000D1653"/>
    <w:rsid w:val="000E33DD"/>
    <w:rsid w:val="000E7559"/>
    <w:rsid w:val="00112740"/>
    <w:rsid w:val="001267AD"/>
    <w:rsid w:val="001307D7"/>
    <w:rsid w:val="00134FF0"/>
    <w:rsid w:val="001408AC"/>
    <w:rsid w:val="0016554E"/>
    <w:rsid w:val="001726C7"/>
    <w:rsid w:val="001B4A55"/>
    <w:rsid w:val="001C030D"/>
    <w:rsid w:val="001D24DB"/>
    <w:rsid w:val="001E1CB2"/>
    <w:rsid w:val="00200201"/>
    <w:rsid w:val="00243448"/>
    <w:rsid w:val="00243CAE"/>
    <w:rsid w:val="00243FCF"/>
    <w:rsid w:val="00244FC4"/>
    <w:rsid w:val="002469C9"/>
    <w:rsid w:val="002516A3"/>
    <w:rsid w:val="00251F20"/>
    <w:rsid w:val="0028618E"/>
    <w:rsid w:val="00296E60"/>
    <w:rsid w:val="002A6AE4"/>
    <w:rsid w:val="002C1E72"/>
    <w:rsid w:val="002D2EE4"/>
    <w:rsid w:val="002E4378"/>
    <w:rsid w:val="003053B0"/>
    <w:rsid w:val="00313897"/>
    <w:rsid w:val="0034120B"/>
    <w:rsid w:val="003461AC"/>
    <w:rsid w:val="003545A4"/>
    <w:rsid w:val="00371791"/>
    <w:rsid w:val="00393095"/>
    <w:rsid w:val="003A6655"/>
    <w:rsid w:val="003A7792"/>
    <w:rsid w:val="003B2A86"/>
    <w:rsid w:val="003B62F5"/>
    <w:rsid w:val="003E1C8A"/>
    <w:rsid w:val="003F2639"/>
    <w:rsid w:val="003F4F6F"/>
    <w:rsid w:val="003F68F5"/>
    <w:rsid w:val="00402FAF"/>
    <w:rsid w:val="00403097"/>
    <w:rsid w:val="00406BBF"/>
    <w:rsid w:val="00412D3A"/>
    <w:rsid w:val="00420300"/>
    <w:rsid w:val="00434799"/>
    <w:rsid w:val="004357F4"/>
    <w:rsid w:val="00452BB0"/>
    <w:rsid w:val="00454EA3"/>
    <w:rsid w:val="00455E92"/>
    <w:rsid w:val="00470436"/>
    <w:rsid w:val="0047457F"/>
    <w:rsid w:val="00486C4B"/>
    <w:rsid w:val="00494141"/>
    <w:rsid w:val="004B4C28"/>
    <w:rsid w:val="004F5316"/>
    <w:rsid w:val="00501143"/>
    <w:rsid w:val="00511479"/>
    <w:rsid w:val="00520FF6"/>
    <w:rsid w:val="0052289A"/>
    <w:rsid w:val="005326E7"/>
    <w:rsid w:val="00564F99"/>
    <w:rsid w:val="00565419"/>
    <w:rsid w:val="00592371"/>
    <w:rsid w:val="005A3E6F"/>
    <w:rsid w:val="005C0E47"/>
    <w:rsid w:val="005E6F20"/>
    <w:rsid w:val="00603BB8"/>
    <w:rsid w:val="0062096F"/>
    <w:rsid w:val="00637325"/>
    <w:rsid w:val="00641F09"/>
    <w:rsid w:val="0066208E"/>
    <w:rsid w:val="00663D38"/>
    <w:rsid w:val="0066463C"/>
    <w:rsid w:val="00665765"/>
    <w:rsid w:val="00676B27"/>
    <w:rsid w:val="00677CB8"/>
    <w:rsid w:val="006923D3"/>
    <w:rsid w:val="006A0EE5"/>
    <w:rsid w:val="006A66AD"/>
    <w:rsid w:val="006A6894"/>
    <w:rsid w:val="006B7203"/>
    <w:rsid w:val="006E390F"/>
    <w:rsid w:val="006F18ED"/>
    <w:rsid w:val="00707C56"/>
    <w:rsid w:val="00720DF2"/>
    <w:rsid w:val="007338D2"/>
    <w:rsid w:val="00734438"/>
    <w:rsid w:val="007512A3"/>
    <w:rsid w:val="0075569C"/>
    <w:rsid w:val="0075685D"/>
    <w:rsid w:val="007605A3"/>
    <w:rsid w:val="00762D32"/>
    <w:rsid w:val="00765B0D"/>
    <w:rsid w:val="00770D88"/>
    <w:rsid w:val="007919B3"/>
    <w:rsid w:val="007B77D2"/>
    <w:rsid w:val="007C1D56"/>
    <w:rsid w:val="007E48F8"/>
    <w:rsid w:val="007E4F6F"/>
    <w:rsid w:val="007E5CBE"/>
    <w:rsid w:val="007F04BC"/>
    <w:rsid w:val="008071DA"/>
    <w:rsid w:val="00816220"/>
    <w:rsid w:val="00816F21"/>
    <w:rsid w:val="008170CF"/>
    <w:rsid w:val="00831CC4"/>
    <w:rsid w:val="00834BAC"/>
    <w:rsid w:val="00840476"/>
    <w:rsid w:val="008530C9"/>
    <w:rsid w:val="00860A65"/>
    <w:rsid w:val="008746A4"/>
    <w:rsid w:val="00874847"/>
    <w:rsid w:val="00875F6A"/>
    <w:rsid w:val="0088661F"/>
    <w:rsid w:val="008B166F"/>
    <w:rsid w:val="008B2E20"/>
    <w:rsid w:val="008C7BB1"/>
    <w:rsid w:val="00902BE7"/>
    <w:rsid w:val="00907354"/>
    <w:rsid w:val="00911E36"/>
    <w:rsid w:val="0093138E"/>
    <w:rsid w:val="009366D7"/>
    <w:rsid w:val="00972723"/>
    <w:rsid w:val="0097582D"/>
    <w:rsid w:val="00984338"/>
    <w:rsid w:val="009A326F"/>
    <w:rsid w:val="009E7D75"/>
    <w:rsid w:val="009F1A50"/>
    <w:rsid w:val="00A06258"/>
    <w:rsid w:val="00A174D1"/>
    <w:rsid w:val="00A22A42"/>
    <w:rsid w:val="00A32953"/>
    <w:rsid w:val="00A33C43"/>
    <w:rsid w:val="00A37BBD"/>
    <w:rsid w:val="00A51429"/>
    <w:rsid w:val="00A60645"/>
    <w:rsid w:val="00A668BB"/>
    <w:rsid w:val="00AB1221"/>
    <w:rsid w:val="00AC0354"/>
    <w:rsid w:val="00AC5084"/>
    <w:rsid w:val="00AD6679"/>
    <w:rsid w:val="00AD6C7C"/>
    <w:rsid w:val="00AE1803"/>
    <w:rsid w:val="00B04BDE"/>
    <w:rsid w:val="00B23EAA"/>
    <w:rsid w:val="00B354F6"/>
    <w:rsid w:val="00B46F89"/>
    <w:rsid w:val="00B50367"/>
    <w:rsid w:val="00B56703"/>
    <w:rsid w:val="00B82BB6"/>
    <w:rsid w:val="00BA5773"/>
    <w:rsid w:val="00BA65D6"/>
    <w:rsid w:val="00BA77BF"/>
    <w:rsid w:val="00BC6B3C"/>
    <w:rsid w:val="00BD4794"/>
    <w:rsid w:val="00BE2E77"/>
    <w:rsid w:val="00BE4FB9"/>
    <w:rsid w:val="00C1027B"/>
    <w:rsid w:val="00C10321"/>
    <w:rsid w:val="00C1064F"/>
    <w:rsid w:val="00C24AC6"/>
    <w:rsid w:val="00C370C2"/>
    <w:rsid w:val="00C43765"/>
    <w:rsid w:val="00C716ED"/>
    <w:rsid w:val="00C82473"/>
    <w:rsid w:val="00CB62CC"/>
    <w:rsid w:val="00CC1EF4"/>
    <w:rsid w:val="00CC2293"/>
    <w:rsid w:val="00CC559E"/>
    <w:rsid w:val="00CC66F1"/>
    <w:rsid w:val="00CC6870"/>
    <w:rsid w:val="00CD3836"/>
    <w:rsid w:val="00CF3B5D"/>
    <w:rsid w:val="00CF7724"/>
    <w:rsid w:val="00D00A02"/>
    <w:rsid w:val="00D062E2"/>
    <w:rsid w:val="00D13A71"/>
    <w:rsid w:val="00D22350"/>
    <w:rsid w:val="00D27FEC"/>
    <w:rsid w:val="00D339EB"/>
    <w:rsid w:val="00D36E7D"/>
    <w:rsid w:val="00D44B0F"/>
    <w:rsid w:val="00D579FC"/>
    <w:rsid w:val="00D57C99"/>
    <w:rsid w:val="00D61A37"/>
    <w:rsid w:val="00D70E00"/>
    <w:rsid w:val="00DF236F"/>
    <w:rsid w:val="00E10EA8"/>
    <w:rsid w:val="00E157E8"/>
    <w:rsid w:val="00E245AB"/>
    <w:rsid w:val="00E25967"/>
    <w:rsid w:val="00E2608D"/>
    <w:rsid w:val="00E35269"/>
    <w:rsid w:val="00E476BD"/>
    <w:rsid w:val="00E507D0"/>
    <w:rsid w:val="00E55DBC"/>
    <w:rsid w:val="00E800CD"/>
    <w:rsid w:val="00E80174"/>
    <w:rsid w:val="00E80202"/>
    <w:rsid w:val="00E96701"/>
    <w:rsid w:val="00EA7C74"/>
    <w:rsid w:val="00EB54F0"/>
    <w:rsid w:val="00EB7CF9"/>
    <w:rsid w:val="00ED4DA0"/>
    <w:rsid w:val="00EF34D4"/>
    <w:rsid w:val="00F00072"/>
    <w:rsid w:val="00F025B6"/>
    <w:rsid w:val="00F0381E"/>
    <w:rsid w:val="00F124A6"/>
    <w:rsid w:val="00F13449"/>
    <w:rsid w:val="00F1798C"/>
    <w:rsid w:val="00F17D0A"/>
    <w:rsid w:val="00F223E9"/>
    <w:rsid w:val="00F251DB"/>
    <w:rsid w:val="00F261BD"/>
    <w:rsid w:val="00F30B31"/>
    <w:rsid w:val="00F36A8C"/>
    <w:rsid w:val="00F44965"/>
    <w:rsid w:val="00F4658E"/>
    <w:rsid w:val="00F53A38"/>
    <w:rsid w:val="00F6325C"/>
    <w:rsid w:val="00F64FC3"/>
    <w:rsid w:val="00F73EAF"/>
    <w:rsid w:val="00F76AD7"/>
    <w:rsid w:val="00F82819"/>
    <w:rsid w:val="00F83291"/>
    <w:rsid w:val="00F843E9"/>
    <w:rsid w:val="00F924DE"/>
    <w:rsid w:val="00FA45FF"/>
    <w:rsid w:val="00FB6871"/>
    <w:rsid w:val="00FE1A81"/>
    <w:rsid w:val="00FE4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AD151F"/>
  <w15:docId w15:val="{36285266-3DBD-4E72-8BDC-A2F64ECA8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57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577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A577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8162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16220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8162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16220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0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FF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579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579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579F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79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79FC"/>
    <w:rPr>
      <w:b/>
      <w:bCs/>
    </w:rPr>
  </w:style>
  <w:style w:type="table" w:styleId="TableGrid">
    <w:name w:val="Table Grid"/>
    <w:basedOn w:val="TableNormal"/>
    <w:uiPriority w:val="59"/>
    <w:rsid w:val="000E75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94141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720DF2"/>
    <w:rPr>
      <w:rFonts w:ascii="Century Gothic" w:eastAsia="Century Gothic" w:hAnsi="Century Goth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720DF2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F465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1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70058B-04CF-4288-88FF-E52C795D0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911</Words>
  <Characters>5196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NASA/ODIN</Company>
  <LinksUpToDate>false</LinksUpToDate>
  <CharactersWithSpaces>6095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lmchilds</dc:creator>
  <cp:lastModifiedBy>Childs, Lauren M. (LARC-E3)[DEVELOP]</cp:lastModifiedBy>
  <cp:revision>8</cp:revision>
  <dcterms:created xsi:type="dcterms:W3CDTF">2016-07-15T18:13:00Z</dcterms:created>
  <dcterms:modified xsi:type="dcterms:W3CDTF">2016-07-22T15:58:00Z</dcterms:modified>
</cp:coreProperties>
</file>