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351B1" w14:textId="77777777" w:rsidR="00B82BB6" w:rsidRPr="00454EA3" w:rsidRDefault="00F13449" w:rsidP="006A6894">
      <w:pPr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2611AAAD" w14:textId="77777777" w:rsidR="00BA5773" w:rsidRPr="00B23EAA" w:rsidRDefault="006A6894" w:rsidP="00F6325C">
      <w:pPr>
        <w:jc w:val="right"/>
        <w:rPr>
          <w:rFonts w:ascii="Century Gothic" w:hAnsi="Century Gothic" w:cs="Arial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785B3312" wp14:editId="5DC3382B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C17">
        <w:rPr>
          <w:rFonts w:ascii="Century Gothic" w:hAnsi="Century Gothic" w:cs="Arial"/>
        </w:rPr>
        <w:t>NOAA National Centers for Environmental Information</w:t>
      </w:r>
    </w:p>
    <w:p w14:paraId="0ECD6B3E" w14:textId="77777777" w:rsidR="00BA5773" w:rsidRPr="008967C5" w:rsidRDefault="001C030D" w:rsidP="00F6325C">
      <w:pPr>
        <w:jc w:val="right"/>
        <w:rPr>
          <w:rFonts w:ascii="Century Gothic" w:hAnsi="Century Gothic" w:cs="Arial"/>
          <w:b/>
          <w:sz w:val="22"/>
        </w:rPr>
      </w:pPr>
      <w:r w:rsidRPr="008967C5">
        <w:rPr>
          <w:rFonts w:ascii="Century Gothic" w:hAnsi="Century Gothic" w:cs="Arial"/>
          <w:b/>
          <w:sz w:val="22"/>
        </w:rPr>
        <w:t>Summer</w:t>
      </w:r>
      <w:r w:rsidR="00BC6B3C" w:rsidRPr="008967C5">
        <w:rPr>
          <w:rFonts w:ascii="Century Gothic" w:hAnsi="Century Gothic" w:cs="Arial"/>
          <w:b/>
          <w:sz w:val="22"/>
        </w:rPr>
        <w:t xml:space="preserve"> 2016</w:t>
      </w:r>
    </w:p>
    <w:p w14:paraId="7997EC6E" w14:textId="77777777" w:rsidR="00BA5773" w:rsidRPr="00B23EAA" w:rsidRDefault="00BA5773" w:rsidP="00BA5773">
      <w:pPr>
        <w:rPr>
          <w:rFonts w:ascii="Century Gothic" w:hAnsi="Century Gothic" w:cs="Arial"/>
          <w:b/>
        </w:rPr>
      </w:pPr>
    </w:p>
    <w:p w14:paraId="54564008" w14:textId="77777777" w:rsidR="00677CB8" w:rsidRPr="0029220B" w:rsidRDefault="00816220" w:rsidP="003F2639">
      <w:pPr>
        <w:spacing w:after="120"/>
        <w:rPr>
          <w:rFonts w:ascii="Century Gothic" w:hAnsi="Century Gothic" w:cs="Arial"/>
          <w:b/>
          <w:sz w:val="22"/>
          <w:szCs w:val="22"/>
        </w:rPr>
      </w:pPr>
      <w:r w:rsidRPr="0029220B">
        <w:rPr>
          <w:rFonts w:ascii="Century Gothic" w:hAnsi="Century Gothic" w:cs="Arial"/>
          <w:b/>
          <w:sz w:val="22"/>
          <w:szCs w:val="22"/>
        </w:rPr>
        <w:t xml:space="preserve">Short </w:t>
      </w:r>
      <w:r w:rsidR="00F76AD7" w:rsidRPr="0029220B">
        <w:rPr>
          <w:rFonts w:ascii="Century Gothic" w:hAnsi="Century Gothic" w:cs="Arial"/>
          <w:b/>
          <w:sz w:val="22"/>
          <w:szCs w:val="22"/>
        </w:rPr>
        <w:t>Title</w:t>
      </w:r>
      <w:r w:rsidR="003F2639" w:rsidRPr="0029220B">
        <w:rPr>
          <w:rFonts w:ascii="Century Gothic" w:hAnsi="Century Gothic" w:cs="Arial"/>
          <w:b/>
          <w:sz w:val="22"/>
          <w:szCs w:val="22"/>
        </w:rPr>
        <w:t>:</w:t>
      </w:r>
      <w:r w:rsidR="00BA5773" w:rsidRPr="0029220B">
        <w:rPr>
          <w:rFonts w:ascii="Century Gothic" w:hAnsi="Century Gothic" w:cs="Arial"/>
          <w:b/>
          <w:sz w:val="22"/>
          <w:szCs w:val="22"/>
        </w:rPr>
        <w:t xml:space="preserve"> </w:t>
      </w:r>
      <w:r w:rsidR="001D4C17" w:rsidRPr="0029220B">
        <w:rPr>
          <w:rFonts w:ascii="Century Gothic" w:hAnsi="Century Gothic" w:cs="Arial"/>
          <w:b/>
          <w:sz w:val="22"/>
          <w:szCs w:val="22"/>
        </w:rPr>
        <w:t>Coastal US Health &amp; Air Quality</w:t>
      </w:r>
      <w:r w:rsidR="003F2639" w:rsidRPr="0029220B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0BE3475B" w14:textId="77777777" w:rsidR="00BA5773" w:rsidRPr="00F00670" w:rsidRDefault="003F2639" w:rsidP="003F2639">
      <w:pPr>
        <w:spacing w:after="120"/>
        <w:rPr>
          <w:rFonts w:ascii="Century Gothic" w:hAnsi="Century Gothic" w:cs="Arial"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Subtitle:</w:t>
      </w:r>
      <w:r w:rsidRPr="00F00670">
        <w:rPr>
          <w:rFonts w:ascii="Century Gothic" w:hAnsi="Century Gothic" w:cs="Arial"/>
          <w:sz w:val="22"/>
          <w:szCs w:val="22"/>
        </w:rPr>
        <w:t xml:space="preserve"> </w:t>
      </w:r>
      <w:r w:rsidR="001D4C17" w:rsidRPr="00F00670">
        <w:rPr>
          <w:rFonts w:ascii="Century Gothic" w:hAnsi="Century Gothic" w:cs="Arial"/>
          <w:sz w:val="22"/>
          <w:szCs w:val="22"/>
        </w:rPr>
        <w:t xml:space="preserve">Understanding the Temporal and Spatial Variation of Air Quality </w:t>
      </w:r>
      <w:r w:rsidR="009B2CA2" w:rsidRPr="00F00670">
        <w:rPr>
          <w:rFonts w:ascii="Century Gothic" w:hAnsi="Century Gothic" w:cs="Arial"/>
          <w:sz w:val="22"/>
          <w:szCs w:val="22"/>
        </w:rPr>
        <w:t xml:space="preserve">to </w:t>
      </w:r>
      <w:r w:rsidR="0064766F" w:rsidRPr="00F00670">
        <w:rPr>
          <w:rFonts w:ascii="Century Gothic" w:hAnsi="Century Gothic" w:cs="Arial"/>
          <w:sz w:val="22"/>
          <w:szCs w:val="22"/>
        </w:rPr>
        <w:t xml:space="preserve">Support </w:t>
      </w:r>
      <w:r w:rsidR="007A60D0" w:rsidRPr="00F00670">
        <w:rPr>
          <w:rFonts w:ascii="Century Gothic" w:hAnsi="Century Gothic" w:cs="Arial"/>
          <w:sz w:val="22"/>
          <w:szCs w:val="22"/>
        </w:rPr>
        <w:t xml:space="preserve">the Use of Satellite </w:t>
      </w:r>
      <w:r w:rsidR="0064766F" w:rsidRPr="00F00670">
        <w:rPr>
          <w:rFonts w:ascii="Century Gothic" w:hAnsi="Century Gothic" w:cs="Arial"/>
          <w:sz w:val="22"/>
          <w:szCs w:val="22"/>
        </w:rPr>
        <w:t>Aerosol Data</w:t>
      </w:r>
    </w:p>
    <w:p w14:paraId="2935165F" w14:textId="77777777" w:rsidR="003F2639" w:rsidRPr="00F00670" w:rsidRDefault="003F2639" w:rsidP="003F2639">
      <w:pPr>
        <w:spacing w:after="120"/>
        <w:rPr>
          <w:rFonts w:ascii="Century Gothic" w:hAnsi="Century Gothic" w:cs="Arial"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VPS Title:</w:t>
      </w:r>
      <w:r w:rsidRPr="00F00670">
        <w:rPr>
          <w:rFonts w:ascii="Century Gothic" w:hAnsi="Century Gothic" w:cs="Arial"/>
          <w:sz w:val="22"/>
          <w:szCs w:val="22"/>
        </w:rPr>
        <w:t xml:space="preserve"> </w:t>
      </w:r>
      <w:r w:rsidR="009B2CA2" w:rsidRPr="00F00670">
        <w:rPr>
          <w:rFonts w:ascii="Century Gothic" w:hAnsi="Century Gothic" w:cs="Arial"/>
          <w:sz w:val="22"/>
          <w:szCs w:val="22"/>
        </w:rPr>
        <w:t>Clearing the Air</w:t>
      </w:r>
      <w:r w:rsidR="004B319E" w:rsidRPr="00F00670">
        <w:rPr>
          <w:rFonts w:ascii="Century Gothic" w:hAnsi="Century Gothic" w:cs="Arial"/>
          <w:sz w:val="22"/>
          <w:szCs w:val="22"/>
        </w:rPr>
        <w:t xml:space="preserve">: </w:t>
      </w:r>
      <w:r w:rsidR="005C6917" w:rsidRPr="00F00670">
        <w:rPr>
          <w:rFonts w:ascii="Century Gothic" w:hAnsi="Century Gothic" w:cs="Arial"/>
          <w:sz w:val="22"/>
          <w:szCs w:val="22"/>
        </w:rPr>
        <w:t>Aerosol Estimates in the Coastal United States</w:t>
      </w:r>
      <w:r w:rsidRPr="00F00670">
        <w:rPr>
          <w:rFonts w:ascii="Century Gothic" w:hAnsi="Century Gothic" w:cs="Arial"/>
          <w:sz w:val="22"/>
          <w:szCs w:val="22"/>
        </w:rPr>
        <w:t xml:space="preserve"> </w:t>
      </w:r>
    </w:p>
    <w:p w14:paraId="1A222CCD" w14:textId="77777777" w:rsidR="00C94A64" w:rsidRDefault="00C94A64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</w:p>
    <w:p w14:paraId="74A809B5" w14:textId="77777777" w:rsidR="00BA5773" w:rsidRPr="00F00670" w:rsidRDefault="00603BB8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Project Team &amp; Partners</w:t>
      </w:r>
    </w:p>
    <w:p w14:paraId="6D8964BB" w14:textId="77777777" w:rsidR="00E80174" w:rsidRDefault="00D579FC" w:rsidP="00BA5773">
      <w:pPr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4AEA3D10" w14:textId="77777777" w:rsidR="001D4C17" w:rsidRDefault="001D4C17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Christie Stevens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, </w:t>
      </w:r>
      <w:hyperlink r:id="rId8" w:history="1">
        <w:r w:rsidRPr="001D4C17">
          <w:rPr>
            <w:rStyle w:val="Hyperlink"/>
            <w:rFonts w:ascii="Century Gothic" w:hAnsi="Century Gothic" w:cs="Arial"/>
            <w:color w:val="000000" w:themeColor="text1"/>
            <w:sz w:val="20"/>
            <w:szCs w:val="20"/>
            <w:u w:val="none"/>
          </w:rPr>
          <w:t>christine.stevens@noaa.gov</w:t>
        </w:r>
      </w:hyperlink>
    </w:p>
    <w:p w14:paraId="173574A5" w14:textId="77777777" w:rsidR="002E4378" w:rsidRDefault="001D4C17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Toni Strauch</w:t>
      </w:r>
    </w:p>
    <w:p w14:paraId="1C0360B3" w14:textId="48A170EB" w:rsidR="00E55675" w:rsidRPr="00D579FC" w:rsidRDefault="00E55675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Alec Courtright</w:t>
      </w:r>
    </w:p>
    <w:p w14:paraId="78C88BA5" w14:textId="77777777" w:rsidR="002E4378" w:rsidRPr="00D579FC" w:rsidRDefault="002E4378" w:rsidP="00BA5773">
      <w:pPr>
        <w:rPr>
          <w:rFonts w:ascii="Century Gothic" w:hAnsi="Century Gothic" w:cs="Arial"/>
          <w:sz w:val="20"/>
          <w:szCs w:val="20"/>
        </w:rPr>
      </w:pPr>
    </w:p>
    <w:p w14:paraId="40A23180" w14:textId="77777777" w:rsidR="002E4378" w:rsidRPr="00D579FC" w:rsidRDefault="002E4378" w:rsidP="00BA5773">
      <w:pPr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2951DF62" w14:textId="77777777" w:rsidR="002E4378" w:rsidRPr="00D579FC" w:rsidRDefault="001D4C17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Annette Hollingshead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Global Science &amp; Technology, Inc.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44F36AF3" w14:textId="77777777" w:rsidR="002E4378" w:rsidRPr="00D579FC" w:rsidRDefault="003A3EEB" w:rsidP="00BA5773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DeWayne Cecil</w:t>
      </w:r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(Global Science &amp; Technology, Inc.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495AB688" w14:textId="77777777" w:rsidR="00A22A42" w:rsidRDefault="003A3EEB" w:rsidP="00677CB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Jesse Bell (Centers for Disease Control</w:t>
      </w:r>
      <w:r w:rsidR="00252597">
        <w:rPr>
          <w:rFonts w:ascii="Century Gothic" w:hAnsi="Century Gothic" w:cs="Arial"/>
          <w:sz w:val="20"/>
          <w:szCs w:val="20"/>
        </w:rPr>
        <w:t xml:space="preserve"> and Prevention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  <w:r w:rsidR="00A22A42"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38195979" w14:textId="77777777" w:rsidR="00D579FC" w:rsidRPr="00D579FC" w:rsidRDefault="00D579FC" w:rsidP="00D579FC">
      <w:pPr>
        <w:rPr>
          <w:rFonts w:ascii="Century Gothic" w:hAnsi="Century Gothic" w:cs="Arial"/>
          <w:b/>
          <w:sz w:val="20"/>
          <w:szCs w:val="20"/>
        </w:rPr>
      </w:pPr>
    </w:p>
    <w:p w14:paraId="3F8A372C" w14:textId="77777777" w:rsidR="00D579FC" w:rsidRPr="00D579FC" w:rsidRDefault="00D579FC" w:rsidP="00D579FC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9923BF" w14:paraId="41C92FDD" w14:textId="77777777" w:rsidTr="008967C5">
        <w:tc>
          <w:tcPr>
            <w:tcW w:w="3060" w:type="dxa"/>
            <w:shd w:val="clear" w:color="auto" w:fill="1F497D" w:themeFill="text2"/>
            <w:vAlign w:val="center"/>
          </w:tcPr>
          <w:p w14:paraId="34736003" w14:textId="77777777" w:rsidR="00720DF2" w:rsidRPr="009923BF" w:rsidRDefault="00720DF2" w:rsidP="00720DF2">
            <w:pPr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1F497D" w:themeFill="text2"/>
            <w:vAlign w:val="center"/>
          </w:tcPr>
          <w:p w14:paraId="49372270" w14:textId="77777777" w:rsidR="00720DF2" w:rsidRPr="009923BF" w:rsidRDefault="00720DF2" w:rsidP="00720DF2">
            <w:pPr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1F497D" w:themeFill="text2"/>
            <w:vAlign w:val="center"/>
          </w:tcPr>
          <w:p w14:paraId="63310A3D" w14:textId="77777777" w:rsidR="00720DF2" w:rsidRPr="009923BF" w:rsidRDefault="00720DF2" w:rsidP="00720DF2">
            <w:pPr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1F497D" w:themeFill="text2"/>
          </w:tcPr>
          <w:p w14:paraId="6B62A10C" w14:textId="77777777" w:rsidR="00720DF2" w:rsidRPr="009923BF" w:rsidRDefault="00720DF2" w:rsidP="00720DF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9923BF">
              <w:rPr>
                <w:rFonts w:ascii="Century Gothic" w:hAnsi="Century Gothic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9923BF" w14:paraId="25972A69" w14:textId="77777777" w:rsidTr="008617D5">
        <w:tc>
          <w:tcPr>
            <w:tcW w:w="3060" w:type="dxa"/>
          </w:tcPr>
          <w:p w14:paraId="5E3DF757" w14:textId="77777777" w:rsidR="00720DF2" w:rsidRPr="009923BF" w:rsidRDefault="00F6726D" w:rsidP="00F672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 </w:t>
            </w:r>
            <w:r w:rsidR="003A3EEB" w:rsidRPr="009923BF">
              <w:rPr>
                <w:rFonts w:ascii="Century Gothic" w:hAnsi="Century Gothic"/>
                <w:sz w:val="20"/>
                <w:szCs w:val="20"/>
              </w:rPr>
              <w:t>Environmental Protection Agency</w:t>
            </w:r>
          </w:p>
        </w:tc>
        <w:tc>
          <w:tcPr>
            <w:tcW w:w="3510" w:type="dxa"/>
          </w:tcPr>
          <w:p w14:paraId="0A46BE71" w14:textId="77777777" w:rsidR="00720DF2" w:rsidRPr="009923BF" w:rsidRDefault="003A3EEB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 xml:space="preserve">Phil Dickerson, </w:t>
            </w:r>
            <w:proofErr w:type="spellStart"/>
            <w:r w:rsidRPr="009923BF">
              <w:rPr>
                <w:rFonts w:ascii="Century Gothic" w:hAnsi="Century Gothic"/>
                <w:sz w:val="20"/>
                <w:szCs w:val="20"/>
              </w:rPr>
              <w:t>AirNow</w:t>
            </w:r>
            <w:proofErr w:type="spellEnd"/>
            <w:r w:rsidRPr="009923BF">
              <w:rPr>
                <w:rFonts w:ascii="Century Gothic" w:hAnsi="Century Gothic"/>
                <w:sz w:val="20"/>
                <w:szCs w:val="20"/>
              </w:rPr>
              <w:t xml:space="preserve"> Program Manager</w:t>
            </w:r>
          </w:p>
        </w:tc>
        <w:tc>
          <w:tcPr>
            <w:tcW w:w="1620" w:type="dxa"/>
          </w:tcPr>
          <w:p w14:paraId="5704B5DD" w14:textId="77777777" w:rsidR="00720DF2" w:rsidRPr="009923BF" w:rsidRDefault="00720DF2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6AC1BDB1" w14:textId="77777777" w:rsidR="00720DF2" w:rsidRPr="009923BF" w:rsidRDefault="003A3EEB" w:rsidP="00720D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720DF2" w:rsidRPr="009923BF" w14:paraId="00B9E5CD" w14:textId="77777777" w:rsidTr="008617D5">
        <w:tc>
          <w:tcPr>
            <w:tcW w:w="3060" w:type="dxa"/>
          </w:tcPr>
          <w:p w14:paraId="3342C255" w14:textId="77777777" w:rsidR="00720DF2" w:rsidRPr="009923BF" w:rsidRDefault="00F6726D" w:rsidP="00720DF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 </w:t>
            </w:r>
            <w:r w:rsidR="003A3EEB" w:rsidRPr="009923BF">
              <w:rPr>
                <w:rFonts w:ascii="Century Gothic" w:hAnsi="Century Gothic"/>
                <w:sz w:val="20"/>
                <w:szCs w:val="20"/>
              </w:rPr>
              <w:t>Centers for Disease Control</w:t>
            </w:r>
            <w:r w:rsidR="00252597">
              <w:rPr>
                <w:rFonts w:ascii="Century Gothic" w:hAnsi="Century Gothic"/>
                <w:sz w:val="20"/>
                <w:szCs w:val="20"/>
              </w:rPr>
              <w:t xml:space="preserve"> and Prevention</w:t>
            </w:r>
            <w:r w:rsidR="00123D70">
              <w:rPr>
                <w:rFonts w:ascii="Century Gothic" w:hAnsi="Century Gothic"/>
                <w:sz w:val="20"/>
                <w:szCs w:val="20"/>
              </w:rPr>
              <w:t xml:space="preserve"> (CDC)</w:t>
            </w:r>
          </w:p>
        </w:tc>
        <w:tc>
          <w:tcPr>
            <w:tcW w:w="3510" w:type="dxa"/>
          </w:tcPr>
          <w:p w14:paraId="2325F599" w14:textId="77777777" w:rsidR="00720DF2" w:rsidRPr="009923BF" w:rsidRDefault="003A3EEB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Jesse Bell, Climate Science Advisor for the Climate and Health Program</w:t>
            </w:r>
          </w:p>
        </w:tc>
        <w:tc>
          <w:tcPr>
            <w:tcW w:w="1620" w:type="dxa"/>
          </w:tcPr>
          <w:p w14:paraId="024BA356" w14:textId="77777777" w:rsidR="00720DF2" w:rsidRPr="009923BF" w:rsidRDefault="003A3EEB" w:rsidP="00720DF2">
            <w:pPr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 xml:space="preserve">End-User </w:t>
            </w:r>
          </w:p>
        </w:tc>
        <w:tc>
          <w:tcPr>
            <w:tcW w:w="1080" w:type="dxa"/>
          </w:tcPr>
          <w:p w14:paraId="2AC5C8ED" w14:textId="77777777" w:rsidR="00720DF2" w:rsidRPr="009923BF" w:rsidRDefault="003A3EEB" w:rsidP="00720D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23BF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</w:tbl>
    <w:p w14:paraId="76B18857" w14:textId="77777777" w:rsidR="00CC6870" w:rsidRDefault="00CC6870" w:rsidP="009A326F">
      <w:pPr>
        <w:rPr>
          <w:rFonts w:ascii="Century Gothic" w:hAnsi="Century Gothic" w:cs="Arial"/>
          <w:b/>
          <w:sz w:val="20"/>
          <w:szCs w:val="20"/>
        </w:rPr>
      </w:pPr>
    </w:p>
    <w:p w14:paraId="2C1D791C" w14:textId="77777777" w:rsidR="00C94A64" w:rsidRDefault="00C94A64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</w:p>
    <w:p w14:paraId="13C86B85" w14:textId="77777777" w:rsidR="00603BB8" w:rsidRPr="00F00670" w:rsidRDefault="00603BB8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F00670">
        <w:rPr>
          <w:rFonts w:ascii="Century Gothic" w:hAnsi="Century Gothic" w:cs="Arial"/>
          <w:b/>
          <w:sz w:val="22"/>
          <w:szCs w:val="22"/>
        </w:rPr>
        <w:t>Project Details</w:t>
      </w:r>
    </w:p>
    <w:p w14:paraId="0AD17A5A" w14:textId="77777777" w:rsidR="009A326F" w:rsidRPr="00E80174" w:rsidRDefault="009A326F" w:rsidP="009A326F">
      <w:pPr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8C3B44">
        <w:rPr>
          <w:rFonts w:ascii="Century Gothic" w:hAnsi="Century Gothic" w:cs="Arial"/>
          <w:sz w:val="20"/>
          <w:szCs w:val="20"/>
        </w:rPr>
        <w:t>Health &amp; Air Quality</w:t>
      </w:r>
    </w:p>
    <w:p w14:paraId="214F888B" w14:textId="77777777" w:rsidR="00CC559E" w:rsidRDefault="003B2A86" w:rsidP="003B2A86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6726D">
        <w:rPr>
          <w:rFonts w:ascii="Century Gothic" w:hAnsi="Century Gothic" w:cs="Arial"/>
          <w:sz w:val="20"/>
          <w:szCs w:val="20"/>
        </w:rPr>
        <w:t xml:space="preserve">HI, FL – </w:t>
      </w:r>
      <w:r w:rsidR="008C3B44">
        <w:rPr>
          <w:rFonts w:ascii="Century Gothic" w:hAnsi="Century Gothic" w:cs="Arial"/>
          <w:sz w:val="20"/>
          <w:szCs w:val="20"/>
        </w:rPr>
        <w:t>Hawaii and Florida</w:t>
      </w:r>
      <w:r w:rsidR="00603BB8">
        <w:rPr>
          <w:rFonts w:ascii="Century Gothic" w:hAnsi="Century Gothic" w:cs="Arial"/>
          <w:sz w:val="20"/>
          <w:szCs w:val="20"/>
        </w:rPr>
        <w:t xml:space="preserve"> </w:t>
      </w:r>
      <w:r w:rsidR="00123D70">
        <w:rPr>
          <w:rFonts w:ascii="Century Gothic" w:hAnsi="Century Gothic" w:cs="Arial"/>
          <w:sz w:val="20"/>
          <w:szCs w:val="20"/>
        </w:rPr>
        <w:t>Coast</w:t>
      </w:r>
    </w:p>
    <w:p w14:paraId="0335F8AB" w14:textId="77777777" w:rsidR="003B2A86" w:rsidRPr="00D579FC" w:rsidRDefault="003B2A86" w:rsidP="003B2A86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="008C3B44">
        <w:rPr>
          <w:rFonts w:ascii="Century Gothic" w:hAnsi="Century Gothic" w:cs="Arial"/>
          <w:sz w:val="20"/>
          <w:szCs w:val="20"/>
        </w:rPr>
        <w:t xml:space="preserve"> January 1981 </w:t>
      </w:r>
      <w:r w:rsidR="00123D70">
        <w:rPr>
          <w:rFonts w:ascii="Century Gothic" w:hAnsi="Century Gothic" w:cs="Arial"/>
          <w:sz w:val="20"/>
          <w:szCs w:val="20"/>
        </w:rPr>
        <w:t>–</w:t>
      </w:r>
      <w:r w:rsidR="008C3B44">
        <w:rPr>
          <w:rFonts w:ascii="Century Gothic" w:hAnsi="Century Gothic" w:cs="Arial"/>
          <w:sz w:val="20"/>
          <w:szCs w:val="20"/>
        </w:rPr>
        <w:t xml:space="preserve"> </w:t>
      </w:r>
      <w:r w:rsidR="008967C5">
        <w:rPr>
          <w:rFonts w:ascii="Century Gothic" w:hAnsi="Century Gothic" w:cs="Arial"/>
          <w:sz w:val="20"/>
          <w:szCs w:val="20"/>
        </w:rPr>
        <w:t xml:space="preserve">December </w:t>
      </w:r>
      <w:r w:rsidR="008C3B44">
        <w:rPr>
          <w:rFonts w:ascii="Century Gothic" w:hAnsi="Century Gothic" w:cs="Arial"/>
          <w:sz w:val="20"/>
          <w:szCs w:val="20"/>
        </w:rPr>
        <w:t>201</w:t>
      </w:r>
      <w:r w:rsidR="008967C5">
        <w:rPr>
          <w:rFonts w:ascii="Century Gothic" w:hAnsi="Century Gothic" w:cs="Arial"/>
          <w:sz w:val="20"/>
          <w:szCs w:val="20"/>
        </w:rPr>
        <w:t>5</w:t>
      </w:r>
    </w:p>
    <w:p w14:paraId="48916620" w14:textId="77777777" w:rsidR="00E80174" w:rsidRPr="00D579FC" w:rsidRDefault="00E80174" w:rsidP="00E80174">
      <w:pPr>
        <w:rPr>
          <w:rFonts w:ascii="Century Gothic" w:hAnsi="Century Gothic" w:cs="Arial"/>
          <w:b/>
          <w:sz w:val="20"/>
          <w:szCs w:val="20"/>
        </w:rPr>
      </w:pPr>
    </w:p>
    <w:p w14:paraId="0D07C7B3" w14:textId="77777777" w:rsidR="00E80174" w:rsidRPr="00D579FC" w:rsidRDefault="00E80174" w:rsidP="00E80174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84E1FC" w14:textId="484D480E" w:rsidR="004357F4" w:rsidRPr="00D579FC" w:rsidRDefault="00F223BE" w:rsidP="004357F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NOAA-7, 15, 19</w:t>
      </w:r>
      <w:r w:rsidR="00852F37">
        <w:rPr>
          <w:rFonts w:ascii="Century Gothic" w:hAnsi="Century Gothic" w:cs="Arial"/>
          <w:sz w:val="20"/>
          <w:szCs w:val="20"/>
        </w:rPr>
        <w:t>, Advanced Very High Resolution Radiometer (AVHRR)</w:t>
      </w:r>
      <w:r w:rsidR="004357F4">
        <w:rPr>
          <w:rFonts w:ascii="Century Gothic" w:hAnsi="Century Gothic" w:cs="Arial"/>
          <w:sz w:val="20"/>
          <w:szCs w:val="20"/>
        </w:rPr>
        <w:t xml:space="preserve"> </w:t>
      </w:r>
      <w:r w:rsidR="00494141">
        <w:rPr>
          <w:rFonts w:ascii="Century Gothic" w:hAnsi="Century Gothic" w:cs="Arial"/>
          <w:sz w:val="20"/>
          <w:szCs w:val="20"/>
        </w:rPr>
        <w:t>–</w:t>
      </w:r>
      <w:r w:rsidR="00852F37">
        <w:rPr>
          <w:rFonts w:ascii="Century Gothic" w:hAnsi="Century Gothic" w:cs="Arial"/>
          <w:sz w:val="20"/>
          <w:szCs w:val="20"/>
        </w:rPr>
        <w:t xml:space="preserve"> aerosol optical thickness</w:t>
      </w:r>
    </w:p>
    <w:p w14:paraId="4ADE7715" w14:textId="77777777" w:rsidR="004357F4" w:rsidRPr="00E80174" w:rsidRDefault="00852F37" w:rsidP="004357F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Aqua, Moderate Resolution Imaging </w:t>
      </w:r>
      <w:proofErr w:type="spellStart"/>
      <w:r>
        <w:rPr>
          <w:rFonts w:ascii="Century Gothic" w:hAnsi="Century Gothic" w:cs="Arial"/>
          <w:sz w:val="20"/>
          <w:szCs w:val="20"/>
        </w:rPr>
        <w:t>Spectroradiometer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(MODIS) – aerosol optical depth</w:t>
      </w:r>
    </w:p>
    <w:p w14:paraId="538B4841" w14:textId="77777777" w:rsidR="0028618E" w:rsidRPr="00E80174" w:rsidRDefault="004357F4" w:rsidP="00E8017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Terra, Moderate Resolution Imaging </w:t>
      </w:r>
      <w:proofErr w:type="spellStart"/>
      <w:r>
        <w:rPr>
          <w:rFonts w:ascii="Century Gothic" w:hAnsi="Century Gothic" w:cs="Arial"/>
          <w:sz w:val="20"/>
          <w:szCs w:val="20"/>
        </w:rPr>
        <w:t>Spectroradiometer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(MODIS) </w:t>
      </w:r>
      <w:r w:rsidR="00494141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aerosol optical d</w:t>
      </w:r>
      <w:r w:rsidR="00852F37">
        <w:rPr>
          <w:rFonts w:ascii="Century Gothic" w:hAnsi="Century Gothic" w:cs="Arial"/>
          <w:sz w:val="20"/>
          <w:szCs w:val="20"/>
        </w:rPr>
        <w:t>epth</w:t>
      </w:r>
    </w:p>
    <w:p w14:paraId="215FC779" w14:textId="77777777" w:rsidR="00603BB8" w:rsidRPr="00D579FC" w:rsidRDefault="00603BB8" w:rsidP="00603BB8">
      <w:pPr>
        <w:rPr>
          <w:rFonts w:ascii="Century Gothic" w:hAnsi="Century Gothic" w:cs="Arial"/>
          <w:sz w:val="20"/>
          <w:szCs w:val="20"/>
        </w:rPr>
      </w:pPr>
    </w:p>
    <w:p w14:paraId="727428F9" w14:textId="77777777" w:rsidR="00603BB8" w:rsidRPr="00D579FC" w:rsidRDefault="00603BB8" w:rsidP="00603BB8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D54C540" w14:textId="57D2262A" w:rsidR="008967C5" w:rsidRDefault="005757B3" w:rsidP="00603BB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 E</w:t>
      </w:r>
      <w:r w:rsidR="00073C1A">
        <w:rPr>
          <w:rFonts w:ascii="Century Gothic" w:hAnsi="Century Gothic" w:cs="Arial"/>
          <w:sz w:val="20"/>
          <w:szCs w:val="20"/>
        </w:rPr>
        <w:t xml:space="preserve">nvironmental </w:t>
      </w:r>
      <w:r>
        <w:rPr>
          <w:rFonts w:ascii="Century Gothic" w:hAnsi="Century Gothic" w:cs="Arial"/>
          <w:sz w:val="20"/>
          <w:szCs w:val="20"/>
        </w:rPr>
        <w:t>P</w:t>
      </w:r>
      <w:r w:rsidR="00073C1A">
        <w:rPr>
          <w:rFonts w:ascii="Century Gothic" w:hAnsi="Century Gothic" w:cs="Arial"/>
          <w:sz w:val="20"/>
          <w:szCs w:val="20"/>
        </w:rPr>
        <w:t xml:space="preserve">rotection </w:t>
      </w:r>
      <w:r>
        <w:rPr>
          <w:rFonts w:ascii="Century Gothic" w:hAnsi="Century Gothic" w:cs="Arial"/>
          <w:sz w:val="20"/>
          <w:szCs w:val="20"/>
        </w:rPr>
        <w:t>A</w:t>
      </w:r>
      <w:r w:rsidR="00073C1A">
        <w:rPr>
          <w:rFonts w:ascii="Century Gothic" w:hAnsi="Century Gothic" w:cs="Arial"/>
          <w:sz w:val="20"/>
          <w:szCs w:val="20"/>
        </w:rPr>
        <w:t>gency</w:t>
      </w:r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Air</w:t>
      </w:r>
      <w:r w:rsidR="00603BB8" w:rsidRPr="00E80174">
        <w:rPr>
          <w:rFonts w:ascii="Century Gothic" w:hAnsi="Century Gothic" w:cs="Arial"/>
          <w:sz w:val="20"/>
          <w:szCs w:val="20"/>
        </w:rPr>
        <w:t>Now</w:t>
      </w:r>
      <w:proofErr w:type="spellEnd"/>
      <w:r w:rsidR="00603BB8" w:rsidRPr="00E80174">
        <w:rPr>
          <w:rFonts w:ascii="Century Gothic" w:hAnsi="Century Gothic" w:cs="Arial"/>
          <w:sz w:val="20"/>
          <w:szCs w:val="20"/>
        </w:rPr>
        <w:t xml:space="preserve"> </w:t>
      </w:r>
      <w:r w:rsidR="00494141">
        <w:rPr>
          <w:rFonts w:ascii="Century Gothic" w:hAnsi="Century Gothic" w:cs="Arial"/>
          <w:sz w:val="20"/>
          <w:szCs w:val="20"/>
        </w:rPr>
        <w:t>–</w:t>
      </w:r>
      <w:r w:rsidR="00603BB8" w:rsidRPr="00E80174">
        <w:rPr>
          <w:rFonts w:ascii="Century Gothic" w:hAnsi="Century Gothic" w:cs="Arial"/>
          <w:sz w:val="20"/>
          <w:szCs w:val="20"/>
        </w:rPr>
        <w:t xml:space="preserve"> </w:t>
      </w:r>
      <w:r w:rsidR="00700CB2">
        <w:rPr>
          <w:rFonts w:ascii="Century Gothic" w:hAnsi="Century Gothic" w:cs="Arial"/>
          <w:sz w:val="20"/>
          <w:szCs w:val="20"/>
        </w:rPr>
        <w:t>PM</w:t>
      </w:r>
      <w:r w:rsidR="00700CB2">
        <w:rPr>
          <w:rFonts w:ascii="Century Gothic" w:hAnsi="Century Gothic" w:cs="Arial"/>
          <w:sz w:val="20"/>
          <w:szCs w:val="20"/>
          <w:vertAlign w:val="subscript"/>
        </w:rPr>
        <w:t xml:space="preserve">10 </w:t>
      </w:r>
      <w:r w:rsidR="00700CB2">
        <w:rPr>
          <w:rFonts w:ascii="Century Gothic" w:hAnsi="Century Gothic" w:cs="Arial"/>
          <w:sz w:val="20"/>
          <w:szCs w:val="20"/>
        </w:rPr>
        <w:t xml:space="preserve">and </w:t>
      </w:r>
      <w:r w:rsidR="00603BB8" w:rsidRPr="00E80174">
        <w:rPr>
          <w:rFonts w:ascii="Century Gothic" w:hAnsi="Century Gothic" w:cs="Arial"/>
          <w:sz w:val="20"/>
          <w:szCs w:val="20"/>
        </w:rPr>
        <w:t>PM</w:t>
      </w:r>
      <w:r w:rsidR="00603BB8" w:rsidRPr="00E80174">
        <w:rPr>
          <w:rFonts w:ascii="Century Gothic" w:hAnsi="Century Gothic" w:cs="Arial"/>
          <w:sz w:val="20"/>
          <w:szCs w:val="20"/>
          <w:vertAlign w:val="subscript"/>
        </w:rPr>
        <w:t xml:space="preserve">2.5 </w:t>
      </w:r>
      <w:r w:rsidR="00603BB8" w:rsidRPr="00E80174">
        <w:rPr>
          <w:rFonts w:ascii="Century Gothic" w:hAnsi="Century Gothic" w:cs="Arial"/>
          <w:sz w:val="20"/>
          <w:szCs w:val="20"/>
        </w:rPr>
        <w:t>measurements</w:t>
      </w:r>
    </w:p>
    <w:p w14:paraId="68201E8F" w14:textId="77777777" w:rsidR="000E15B0" w:rsidRDefault="00700CB2" w:rsidP="00603BB8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33414CF6" w14:textId="77777777" w:rsidR="00603BB8" w:rsidRPr="00D579FC" w:rsidRDefault="00603BB8" w:rsidP="00603BB8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B323A41" w14:textId="77777777" w:rsidR="008E55D7" w:rsidRPr="008E55D7" w:rsidRDefault="008E55D7" w:rsidP="008E55D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E55D7">
        <w:rPr>
          <w:rFonts w:ascii="Century Gothic" w:hAnsi="Century Gothic" w:cs="Arial"/>
          <w:sz w:val="20"/>
          <w:szCs w:val="20"/>
        </w:rPr>
        <w:t>R Statistical Program – statistical analysis and data processing</w:t>
      </w:r>
    </w:p>
    <w:p w14:paraId="00F1B4FF" w14:textId="3494B76B" w:rsidR="008E55D7" w:rsidRDefault="00603BB8" w:rsidP="008E55D7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E7D75">
        <w:rPr>
          <w:rFonts w:ascii="Century Gothic" w:hAnsi="Century Gothic" w:cs="Arial"/>
          <w:sz w:val="20"/>
          <w:szCs w:val="20"/>
        </w:rPr>
        <w:t>ArcGIS -</w:t>
      </w:r>
      <w:r w:rsidR="00A22A42" w:rsidRPr="009E7D75">
        <w:rPr>
          <w:rFonts w:ascii="Century Gothic" w:hAnsi="Century Gothic" w:cs="Arial"/>
          <w:sz w:val="20"/>
          <w:szCs w:val="20"/>
        </w:rPr>
        <w:t xml:space="preserve"> raster manipulation/analysis, image enhancement &amp; map c</w:t>
      </w:r>
      <w:r w:rsidRPr="009E7D75">
        <w:rPr>
          <w:rFonts w:ascii="Century Gothic" w:hAnsi="Century Gothic" w:cs="Arial"/>
          <w:sz w:val="20"/>
          <w:szCs w:val="20"/>
        </w:rPr>
        <w:t>reat</w:t>
      </w:r>
      <w:r w:rsidR="008E55D7">
        <w:rPr>
          <w:rFonts w:ascii="Century Gothic" w:hAnsi="Century Gothic" w:cs="Arial"/>
          <w:sz w:val="20"/>
          <w:szCs w:val="20"/>
        </w:rPr>
        <w:t xml:space="preserve">ion </w:t>
      </w:r>
    </w:p>
    <w:p w14:paraId="53B944F8" w14:textId="77777777" w:rsidR="00D24D3F" w:rsidRPr="008E55D7" w:rsidRDefault="00D24D3F" w:rsidP="008E55D7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IDL 8.4, Interactive Data Language (IDL) Guided User Interface (GUI) – statistical analysis and map production</w:t>
      </w:r>
    </w:p>
    <w:p w14:paraId="0597CFFD" w14:textId="77777777" w:rsidR="00CC6870" w:rsidRDefault="00CC6870" w:rsidP="00CC6870">
      <w:pPr>
        <w:rPr>
          <w:rFonts w:ascii="Century Gothic" w:hAnsi="Century Gothic" w:cs="Arial"/>
          <w:b/>
          <w:sz w:val="20"/>
          <w:szCs w:val="20"/>
        </w:rPr>
      </w:pPr>
    </w:p>
    <w:p w14:paraId="01BBE956" w14:textId="77777777" w:rsidR="00C94A64" w:rsidRDefault="00C94A64" w:rsidP="00CC6870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</w:p>
    <w:p w14:paraId="2C12DF73" w14:textId="77777777" w:rsidR="00CC6870" w:rsidRPr="00F00670" w:rsidRDefault="00CC6870" w:rsidP="00CC6870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 w:rsidRPr="00F00670">
        <w:rPr>
          <w:rFonts w:ascii="Century Gothic" w:hAnsi="Century Gothic" w:cs="Arial"/>
          <w:b/>
          <w:sz w:val="22"/>
          <w:szCs w:val="22"/>
        </w:rPr>
        <w:t>Project Overview</w:t>
      </w:r>
    </w:p>
    <w:p w14:paraId="2925B58A" w14:textId="1F98164A" w:rsidR="00F00670" w:rsidRPr="00F00670" w:rsidRDefault="00F00670" w:rsidP="003F68F5">
      <w:pPr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529965A0" w14:textId="2028DB54" w:rsidR="00023331" w:rsidRDefault="00023331" w:rsidP="003F68F5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This project seeks to</w:t>
      </w:r>
      <w:r w:rsidR="00445DB0">
        <w:rPr>
          <w:rFonts w:ascii="Century Gothic" w:hAnsi="Century Gothic" w:cs="Arial"/>
          <w:sz w:val="20"/>
          <w:szCs w:val="20"/>
        </w:rPr>
        <w:t xml:space="preserve"> </w:t>
      </w:r>
      <w:r w:rsidR="00F829AD">
        <w:rPr>
          <w:rFonts w:ascii="Century Gothic" w:hAnsi="Century Gothic" w:cs="Arial"/>
          <w:sz w:val="20"/>
          <w:szCs w:val="20"/>
        </w:rPr>
        <w:t>analyze long-term trends in air quality levels and</w:t>
      </w:r>
      <w:r w:rsidR="00445DB0">
        <w:rPr>
          <w:rFonts w:ascii="Century Gothic" w:hAnsi="Century Gothic" w:cs="Arial"/>
          <w:sz w:val="20"/>
          <w:szCs w:val="20"/>
        </w:rPr>
        <w:t xml:space="preserve"> </w:t>
      </w:r>
      <w:r w:rsidR="00C624D9">
        <w:rPr>
          <w:rFonts w:ascii="Century Gothic" w:hAnsi="Century Gothic" w:cs="Arial"/>
          <w:sz w:val="20"/>
          <w:szCs w:val="20"/>
        </w:rPr>
        <w:t>integrate NOAA’s A</w:t>
      </w:r>
      <w:r w:rsidR="003C73DB">
        <w:rPr>
          <w:rFonts w:ascii="Century Gothic" w:hAnsi="Century Gothic" w:cs="Arial"/>
          <w:sz w:val="20"/>
          <w:szCs w:val="20"/>
        </w:rPr>
        <w:t>erosol</w:t>
      </w:r>
      <w:r w:rsidR="00C624D9">
        <w:rPr>
          <w:rFonts w:ascii="Century Gothic" w:hAnsi="Century Gothic" w:cs="Arial"/>
          <w:sz w:val="20"/>
          <w:szCs w:val="20"/>
        </w:rPr>
        <w:t xml:space="preserve"> Optical Thi</w:t>
      </w:r>
      <w:r w:rsidR="001A26EB">
        <w:rPr>
          <w:rFonts w:ascii="Century Gothic" w:hAnsi="Century Gothic" w:cs="Arial"/>
          <w:sz w:val="20"/>
          <w:szCs w:val="20"/>
        </w:rPr>
        <w:t>ckness (AOT)</w:t>
      </w:r>
      <w:r w:rsidR="00C624D9">
        <w:rPr>
          <w:rFonts w:ascii="Century Gothic" w:hAnsi="Century Gothic" w:cs="Arial"/>
          <w:sz w:val="20"/>
          <w:szCs w:val="20"/>
        </w:rPr>
        <w:t xml:space="preserve"> and NASA’s A</w:t>
      </w:r>
      <w:r w:rsidR="003C73DB">
        <w:rPr>
          <w:rFonts w:ascii="Century Gothic" w:hAnsi="Century Gothic" w:cs="Arial"/>
          <w:sz w:val="20"/>
          <w:szCs w:val="20"/>
        </w:rPr>
        <w:t>erosol</w:t>
      </w:r>
      <w:r w:rsidR="00C624D9">
        <w:rPr>
          <w:rFonts w:ascii="Century Gothic" w:hAnsi="Century Gothic" w:cs="Arial"/>
          <w:sz w:val="20"/>
          <w:szCs w:val="20"/>
        </w:rPr>
        <w:t xml:space="preserve"> Optical Depth (AOD) dataset</w:t>
      </w:r>
      <w:r w:rsidR="001A26EB">
        <w:rPr>
          <w:rFonts w:ascii="Century Gothic" w:hAnsi="Century Gothic" w:cs="Arial"/>
          <w:sz w:val="20"/>
          <w:szCs w:val="20"/>
        </w:rPr>
        <w:t>s</w:t>
      </w:r>
      <w:r w:rsidR="00C624D9">
        <w:rPr>
          <w:rFonts w:ascii="Century Gothic" w:hAnsi="Century Gothic" w:cs="Arial"/>
          <w:sz w:val="20"/>
          <w:szCs w:val="20"/>
        </w:rPr>
        <w:t xml:space="preserve"> into a </w:t>
      </w:r>
      <w:r w:rsidR="00551EC7">
        <w:rPr>
          <w:rFonts w:ascii="Century Gothic" w:hAnsi="Century Gothic" w:cs="Arial"/>
          <w:sz w:val="20"/>
          <w:szCs w:val="20"/>
        </w:rPr>
        <w:t xml:space="preserve">tool that will serve as a building block for </w:t>
      </w:r>
      <w:r w:rsidR="00FC458C">
        <w:rPr>
          <w:rFonts w:ascii="Century Gothic" w:hAnsi="Century Gothic" w:cs="Arial"/>
          <w:sz w:val="20"/>
          <w:szCs w:val="20"/>
        </w:rPr>
        <w:t>more robust air quality measurements</w:t>
      </w:r>
      <w:r w:rsidR="00551EC7">
        <w:rPr>
          <w:rFonts w:ascii="Century Gothic" w:hAnsi="Century Gothic" w:cs="Arial"/>
          <w:sz w:val="20"/>
          <w:szCs w:val="20"/>
        </w:rPr>
        <w:t>.</w:t>
      </w:r>
      <w:r w:rsidR="00FB7871">
        <w:rPr>
          <w:rFonts w:ascii="Century Gothic" w:hAnsi="Century Gothic" w:cs="Arial"/>
          <w:sz w:val="20"/>
          <w:szCs w:val="20"/>
        </w:rPr>
        <w:t xml:space="preserve"> </w:t>
      </w:r>
      <w:r w:rsidR="00F829AD">
        <w:rPr>
          <w:rFonts w:ascii="Century Gothic" w:hAnsi="Century Gothic" w:cs="Arial"/>
          <w:sz w:val="20"/>
          <w:szCs w:val="20"/>
        </w:rPr>
        <w:t>Climatologies</w:t>
      </w:r>
      <w:r w:rsidR="00FB7871">
        <w:rPr>
          <w:rFonts w:ascii="Century Gothic" w:hAnsi="Century Gothic" w:cs="Arial"/>
          <w:sz w:val="20"/>
          <w:szCs w:val="20"/>
        </w:rPr>
        <w:t xml:space="preserve">, </w:t>
      </w:r>
      <w:r w:rsidR="00F829AD">
        <w:rPr>
          <w:rFonts w:ascii="Century Gothic" w:hAnsi="Century Gothic" w:cs="Arial"/>
          <w:sz w:val="20"/>
          <w:szCs w:val="20"/>
        </w:rPr>
        <w:t>maps</w:t>
      </w:r>
      <w:r w:rsidR="00FB7871">
        <w:rPr>
          <w:rFonts w:ascii="Century Gothic" w:hAnsi="Century Gothic" w:cs="Arial"/>
          <w:sz w:val="20"/>
          <w:szCs w:val="20"/>
        </w:rPr>
        <w:t>, and trend</w:t>
      </w:r>
      <w:r w:rsidR="00FC458C">
        <w:rPr>
          <w:rFonts w:ascii="Century Gothic" w:hAnsi="Century Gothic" w:cs="Arial"/>
          <w:sz w:val="20"/>
          <w:szCs w:val="20"/>
        </w:rPr>
        <w:t xml:space="preserve"> plot</w:t>
      </w:r>
      <w:r w:rsidR="005F5607">
        <w:rPr>
          <w:rFonts w:ascii="Century Gothic" w:hAnsi="Century Gothic" w:cs="Arial"/>
          <w:sz w:val="20"/>
          <w:szCs w:val="20"/>
        </w:rPr>
        <w:t>s</w:t>
      </w:r>
      <w:r w:rsidR="00F829AD">
        <w:rPr>
          <w:rFonts w:ascii="Century Gothic" w:hAnsi="Century Gothic" w:cs="Arial"/>
          <w:sz w:val="20"/>
          <w:szCs w:val="20"/>
        </w:rPr>
        <w:t xml:space="preserve"> </w:t>
      </w:r>
      <w:r w:rsidR="00551EC7">
        <w:rPr>
          <w:rFonts w:ascii="Century Gothic" w:hAnsi="Century Gothic" w:cs="Arial"/>
          <w:sz w:val="20"/>
          <w:szCs w:val="20"/>
        </w:rPr>
        <w:t xml:space="preserve">will aid both the </w:t>
      </w:r>
      <w:r w:rsidR="00D0614A">
        <w:rPr>
          <w:rFonts w:ascii="Century Gothic" w:hAnsi="Century Gothic" w:cs="Arial"/>
          <w:sz w:val="20"/>
          <w:szCs w:val="20"/>
        </w:rPr>
        <w:t xml:space="preserve">EPA and </w:t>
      </w:r>
      <w:r w:rsidR="00FB7871">
        <w:rPr>
          <w:rFonts w:ascii="Century Gothic" w:hAnsi="Century Gothic" w:cs="Arial"/>
          <w:sz w:val="20"/>
          <w:szCs w:val="20"/>
        </w:rPr>
        <w:t xml:space="preserve">the </w:t>
      </w:r>
      <w:r w:rsidR="00D0614A">
        <w:rPr>
          <w:rFonts w:ascii="Century Gothic" w:hAnsi="Century Gothic" w:cs="Arial"/>
          <w:sz w:val="20"/>
          <w:szCs w:val="20"/>
        </w:rPr>
        <w:t>CDC</w:t>
      </w:r>
      <w:r w:rsidR="00551EC7">
        <w:rPr>
          <w:rFonts w:ascii="Century Gothic" w:hAnsi="Century Gothic" w:cs="Arial"/>
          <w:sz w:val="20"/>
          <w:szCs w:val="20"/>
        </w:rPr>
        <w:t xml:space="preserve"> in assessing abnormally high aerosol estimates </w:t>
      </w:r>
      <w:r w:rsidR="00E91E6E">
        <w:rPr>
          <w:rFonts w:ascii="Century Gothic" w:hAnsi="Century Gothic" w:cs="Arial"/>
          <w:sz w:val="20"/>
          <w:szCs w:val="20"/>
        </w:rPr>
        <w:t xml:space="preserve">in </w:t>
      </w:r>
      <w:r w:rsidR="000E15B0">
        <w:rPr>
          <w:rFonts w:ascii="Century Gothic" w:hAnsi="Century Gothic" w:cs="Arial"/>
          <w:sz w:val="20"/>
          <w:szCs w:val="20"/>
        </w:rPr>
        <w:t>the United States</w:t>
      </w:r>
      <w:r w:rsidR="00E91E6E">
        <w:rPr>
          <w:rFonts w:ascii="Century Gothic" w:hAnsi="Century Gothic" w:cs="Arial"/>
          <w:sz w:val="20"/>
          <w:szCs w:val="20"/>
        </w:rPr>
        <w:t xml:space="preserve">. </w:t>
      </w:r>
      <w:r w:rsidR="001A26EB">
        <w:rPr>
          <w:rFonts w:ascii="Century Gothic" w:hAnsi="Century Gothic" w:cs="Arial"/>
          <w:sz w:val="20"/>
          <w:szCs w:val="20"/>
        </w:rPr>
        <w:t xml:space="preserve">Exposure to fine particulate matter is associated with negative health effects, with finer particles </w:t>
      </w:r>
      <w:r w:rsidR="00E600A3">
        <w:rPr>
          <w:rFonts w:ascii="Century Gothic" w:hAnsi="Century Gothic" w:cs="Arial"/>
          <w:sz w:val="20"/>
          <w:szCs w:val="20"/>
        </w:rPr>
        <w:t>having a much higher chance of contributing to health problems</w:t>
      </w:r>
      <w:r w:rsidR="00E15D51">
        <w:rPr>
          <w:rFonts w:ascii="Century Gothic" w:hAnsi="Century Gothic" w:cs="Arial"/>
          <w:sz w:val="20"/>
          <w:szCs w:val="20"/>
        </w:rPr>
        <w:t xml:space="preserve">. </w:t>
      </w:r>
      <w:r w:rsidR="000C22E2">
        <w:rPr>
          <w:rFonts w:ascii="Century Gothic" w:hAnsi="Century Gothic" w:cs="Arial"/>
          <w:sz w:val="20"/>
          <w:szCs w:val="20"/>
        </w:rPr>
        <w:t>Understanding the temporal and spatial variability of air quality is a critica</w:t>
      </w:r>
      <w:r w:rsidR="00D0614A">
        <w:rPr>
          <w:rFonts w:ascii="Century Gothic" w:hAnsi="Century Gothic" w:cs="Arial"/>
          <w:sz w:val="20"/>
          <w:szCs w:val="20"/>
        </w:rPr>
        <w:t>l step in alleviating the hazardous</w:t>
      </w:r>
      <w:r w:rsidR="00551EC7">
        <w:rPr>
          <w:rFonts w:ascii="Century Gothic" w:hAnsi="Century Gothic" w:cs="Arial"/>
          <w:sz w:val="20"/>
          <w:szCs w:val="20"/>
        </w:rPr>
        <w:t xml:space="preserve"> conse</w:t>
      </w:r>
      <w:r w:rsidR="000C22E2">
        <w:rPr>
          <w:rFonts w:ascii="Century Gothic" w:hAnsi="Century Gothic" w:cs="Arial"/>
          <w:sz w:val="20"/>
          <w:szCs w:val="20"/>
        </w:rPr>
        <w:t xml:space="preserve">quences outdoor air pollution can have on human health. </w:t>
      </w:r>
    </w:p>
    <w:p w14:paraId="61DC9E70" w14:textId="77777777" w:rsidR="003F68F5" w:rsidRDefault="003F68F5" w:rsidP="003F68F5">
      <w:pPr>
        <w:rPr>
          <w:rFonts w:ascii="Century Gothic" w:hAnsi="Century Gothic" w:cs="Arial"/>
          <w:b/>
          <w:sz w:val="20"/>
          <w:szCs w:val="20"/>
        </w:rPr>
      </w:pPr>
    </w:p>
    <w:p w14:paraId="67B71D6E" w14:textId="77777777" w:rsidR="003F68F5" w:rsidRPr="00D579FC" w:rsidRDefault="003F68F5" w:rsidP="003F68F5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6F0F0A1" w14:textId="503B69E8" w:rsidR="00E16B5D" w:rsidRDefault="00DF0FDE" w:rsidP="003F68F5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Outdoor air pollution </w:t>
      </w:r>
      <w:r w:rsidR="00D01D4E">
        <w:rPr>
          <w:rFonts w:ascii="Century Gothic" w:hAnsi="Century Gothic" w:cs="Arial"/>
          <w:sz w:val="20"/>
          <w:szCs w:val="20"/>
        </w:rPr>
        <w:t>can have severe</w:t>
      </w:r>
      <w:r>
        <w:rPr>
          <w:rFonts w:ascii="Century Gothic" w:hAnsi="Century Gothic" w:cs="Arial"/>
          <w:sz w:val="20"/>
          <w:szCs w:val="20"/>
        </w:rPr>
        <w:t xml:space="preserve"> impacts</w:t>
      </w:r>
      <w:r w:rsidR="009E1682">
        <w:rPr>
          <w:rFonts w:ascii="Century Gothic" w:hAnsi="Century Gothic" w:cs="Arial"/>
          <w:sz w:val="20"/>
          <w:szCs w:val="20"/>
        </w:rPr>
        <w:t xml:space="preserve"> on</w:t>
      </w:r>
      <w:r>
        <w:rPr>
          <w:rFonts w:ascii="Century Gothic" w:hAnsi="Century Gothic" w:cs="Arial"/>
          <w:sz w:val="20"/>
          <w:szCs w:val="20"/>
        </w:rPr>
        <w:t xml:space="preserve"> human health</w:t>
      </w:r>
      <w:r w:rsidR="00E600A3">
        <w:rPr>
          <w:rFonts w:ascii="Century Gothic" w:hAnsi="Century Gothic" w:cs="Arial"/>
          <w:sz w:val="20"/>
          <w:szCs w:val="20"/>
        </w:rPr>
        <w:t xml:space="preserve">, </w:t>
      </w:r>
      <w:r w:rsidR="00BF7E25">
        <w:rPr>
          <w:rFonts w:ascii="Century Gothic" w:hAnsi="Century Gothic" w:cs="Arial"/>
          <w:sz w:val="20"/>
          <w:szCs w:val="20"/>
        </w:rPr>
        <w:t xml:space="preserve">endangering the lives </w:t>
      </w:r>
      <w:r>
        <w:rPr>
          <w:rFonts w:ascii="Century Gothic" w:hAnsi="Century Gothic" w:cs="Arial"/>
          <w:sz w:val="20"/>
          <w:szCs w:val="20"/>
        </w:rPr>
        <w:t xml:space="preserve">of </w:t>
      </w:r>
      <w:r w:rsidR="00C25C2C">
        <w:rPr>
          <w:rFonts w:ascii="Century Gothic" w:hAnsi="Century Gothic" w:cs="Arial"/>
          <w:sz w:val="20"/>
          <w:szCs w:val="20"/>
        </w:rPr>
        <w:t xml:space="preserve">vulnerable </w:t>
      </w:r>
      <w:r>
        <w:rPr>
          <w:rFonts w:ascii="Century Gothic" w:hAnsi="Century Gothic" w:cs="Arial"/>
          <w:sz w:val="20"/>
          <w:szCs w:val="20"/>
        </w:rPr>
        <w:t xml:space="preserve">children and adults. </w:t>
      </w:r>
      <w:r w:rsidR="00A828C9">
        <w:rPr>
          <w:rFonts w:ascii="Century Gothic" w:hAnsi="Century Gothic" w:cs="Arial"/>
          <w:sz w:val="20"/>
          <w:szCs w:val="20"/>
        </w:rPr>
        <w:t xml:space="preserve">Particulate matter </w:t>
      </w:r>
      <w:r w:rsidR="008451B9">
        <w:rPr>
          <w:rFonts w:ascii="Century Gothic" w:hAnsi="Century Gothic" w:cs="Arial"/>
          <w:sz w:val="20"/>
          <w:szCs w:val="20"/>
        </w:rPr>
        <w:t xml:space="preserve">(PM) air pollution is </w:t>
      </w:r>
      <w:r w:rsidR="00A65A22">
        <w:rPr>
          <w:rFonts w:ascii="Century Gothic" w:hAnsi="Century Gothic" w:cs="Arial"/>
          <w:sz w:val="20"/>
          <w:szCs w:val="20"/>
        </w:rPr>
        <w:t xml:space="preserve">particularly </w:t>
      </w:r>
      <w:r w:rsidR="00D01D4E">
        <w:rPr>
          <w:rFonts w:ascii="Century Gothic" w:hAnsi="Century Gothic" w:cs="Arial"/>
          <w:sz w:val="20"/>
          <w:szCs w:val="20"/>
        </w:rPr>
        <w:t>hazardous</w:t>
      </w:r>
      <w:r w:rsidR="00A65A22">
        <w:rPr>
          <w:rFonts w:ascii="Century Gothic" w:hAnsi="Century Gothic" w:cs="Arial"/>
          <w:sz w:val="20"/>
          <w:szCs w:val="20"/>
        </w:rPr>
        <w:t xml:space="preserve">, </w:t>
      </w:r>
      <w:r w:rsidR="00445DB0">
        <w:rPr>
          <w:rFonts w:ascii="Century Gothic" w:hAnsi="Century Gothic" w:cs="Arial"/>
          <w:sz w:val="20"/>
          <w:szCs w:val="20"/>
        </w:rPr>
        <w:t>contributing to</w:t>
      </w:r>
      <w:r w:rsidR="008451B9">
        <w:rPr>
          <w:rFonts w:ascii="Century Gothic" w:hAnsi="Century Gothic" w:cs="Arial"/>
          <w:sz w:val="20"/>
          <w:szCs w:val="20"/>
        </w:rPr>
        <w:t xml:space="preserve"> </w:t>
      </w:r>
      <w:r w:rsidR="00A65A22">
        <w:rPr>
          <w:rFonts w:ascii="Century Gothic" w:hAnsi="Century Gothic" w:cs="Arial"/>
          <w:sz w:val="20"/>
          <w:szCs w:val="20"/>
        </w:rPr>
        <w:t>an estimated 800,000 premature deaths every year, as recorded by</w:t>
      </w:r>
      <w:r w:rsidR="008451B9">
        <w:rPr>
          <w:rFonts w:ascii="Century Gothic" w:hAnsi="Century Gothic" w:cs="Arial"/>
          <w:sz w:val="20"/>
          <w:szCs w:val="20"/>
        </w:rPr>
        <w:t xml:space="preserve"> the World Health Organization</w:t>
      </w:r>
      <w:r w:rsidR="00D01D4E">
        <w:rPr>
          <w:rFonts w:ascii="Century Gothic" w:hAnsi="Century Gothic" w:cs="Arial"/>
          <w:sz w:val="20"/>
          <w:szCs w:val="20"/>
        </w:rPr>
        <w:t xml:space="preserve"> (WHO)</w:t>
      </w:r>
      <w:r w:rsidR="008451B9">
        <w:rPr>
          <w:rFonts w:ascii="Century Gothic" w:hAnsi="Century Gothic" w:cs="Arial"/>
          <w:sz w:val="20"/>
          <w:szCs w:val="20"/>
        </w:rPr>
        <w:t xml:space="preserve">. </w:t>
      </w:r>
      <w:r w:rsidR="004A2ED9">
        <w:rPr>
          <w:rFonts w:ascii="Century Gothic" w:hAnsi="Century Gothic" w:cs="Arial"/>
          <w:sz w:val="20"/>
          <w:szCs w:val="20"/>
        </w:rPr>
        <w:t>O</w:t>
      </w:r>
      <w:r w:rsidR="00C96CD3">
        <w:rPr>
          <w:rFonts w:ascii="Century Gothic" w:hAnsi="Century Gothic" w:cs="Arial"/>
          <w:sz w:val="20"/>
          <w:szCs w:val="20"/>
        </w:rPr>
        <w:t xml:space="preserve">rganizations such as the Environmental Protection Agency (EPA) and the Centers for Disease Control and Prevention (CDC) have an increasing need to provide accurate air quality </w:t>
      </w:r>
      <w:r w:rsidR="00445DB0">
        <w:rPr>
          <w:rFonts w:ascii="Century Gothic" w:hAnsi="Century Gothic" w:cs="Arial"/>
          <w:sz w:val="20"/>
          <w:szCs w:val="20"/>
        </w:rPr>
        <w:t>assessments</w:t>
      </w:r>
      <w:r w:rsidR="00C96CD3">
        <w:rPr>
          <w:rFonts w:ascii="Century Gothic" w:hAnsi="Century Gothic" w:cs="Arial"/>
          <w:sz w:val="20"/>
          <w:szCs w:val="20"/>
        </w:rPr>
        <w:t xml:space="preserve"> to properly mitigate</w:t>
      </w:r>
      <w:r w:rsidR="00C44786">
        <w:rPr>
          <w:rFonts w:ascii="Century Gothic" w:hAnsi="Century Gothic" w:cs="Arial"/>
          <w:sz w:val="20"/>
          <w:szCs w:val="20"/>
        </w:rPr>
        <w:t xml:space="preserve"> adverse </w:t>
      </w:r>
      <w:r w:rsidR="00C96CD3">
        <w:rPr>
          <w:rFonts w:ascii="Century Gothic" w:hAnsi="Century Gothic" w:cs="Arial"/>
          <w:sz w:val="20"/>
          <w:szCs w:val="20"/>
        </w:rPr>
        <w:t>health</w:t>
      </w:r>
      <w:r w:rsidR="00C44786">
        <w:rPr>
          <w:rFonts w:ascii="Century Gothic" w:hAnsi="Century Gothic" w:cs="Arial"/>
          <w:sz w:val="20"/>
          <w:szCs w:val="20"/>
        </w:rPr>
        <w:t xml:space="preserve"> effects</w:t>
      </w:r>
      <w:r w:rsidR="00C96CD3">
        <w:rPr>
          <w:rFonts w:ascii="Century Gothic" w:hAnsi="Century Gothic" w:cs="Arial"/>
          <w:sz w:val="20"/>
          <w:szCs w:val="20"/>
        </w:rPr>
        <w:t xml:space="preserve">. </w:t>
      </w:r>
      <w:r w:rsidR="006B2A02">
        <w:rPr>
          <w:rFonts w:ascii="Century Gothic" w:hAnsi="Century Gothic" w:cs="Arial"/>
          <w:sz w:val="20"/>
          <w:szCs w:val="20"/>
        </w:rPr>
        <w:t>T</w:t>
      </w:r>
      <w:r w:rsidR="00C96CD3">
        <w:rPr>
          <w:rFonts w:ascii="Century Gothic" w:hAnsi="Century Gothic" w:cs="Arial"/>
          <w:sz w:val="20"/>
          <w:szCs w:val="20"/>
        </w:rPr>
        <w:t>he EPA</w:t>
      </w:r>
      <w:r w:rsidR="002E4F66">
        <w:rPr>
          <w:rFonts w:ascii="Century Gothic" w:hAnsi="Century Gothic" w:cs="Arial"/>
          <w:sz w:val="20"/>
          <w:szCs w:val="20"/>
        </w:rPr>
        <w:t xml:space="preserve"> monitors </w:t>
      </w:r>
      <w:r w:rsidR="00F276F8">
        <w:rPr>
          <w:rFonts w:ascii="Century Gothic" w:hAnsi="Century Gothic" w:cs="Arial"/>
          <w:sz w:val="20"/>
          <w:szCs w:val="20"/>
        </w:rPr>
        <w:t>air quality</w:t>
      </w:r>
      <w:r w:rsidR="002E4F66">
        <w:rPr>
          <w:rFonts w:ascii="Century Gothic" w:hAnsi="Century Gothic" w:cs="Arial"/>
          <w:sz w:val="20"/>
          <w:szCs w:val="20"/>
        </w:rPr>
        <w:t xml:space="preserve"> levels for the United States</w:t>
      </w:r>
      <w:r w:rsidR="00721919">
        <w:rPr>
          <w:rFonts w:ascii="Century Gothic" w:hAnsi="Century Gothic" w:cs="Arial"/>
          <w:sz w:val="20"/>
          <w:szCs w:val="20"/>
        </w:rPr>
        <w:t xml:space="preserve"> with</w:t>
      </w:r>
      <w:r w:rsidR="009F05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E4F66">
        <w:rPr>
          <w:rFonts w:ascii="Century Gothic" w:hAnsi="Century Gothic" w:cs="Arial"/>
          <w:sz w:val="20"/>
          <w:szCs w:val="20"/>
        </w:rPr>
        <w:t>AirNow</w:t>
      </w:r>
      <w:proofErr w:type="spellEnd"/>
      <w:r w:rsidR="00721919">
        <w:rPr>
          <w:rFonts w:ascii="Century Gothic" w:hAnsi="Century Gothic" w:cs="Arial"/>
          <w:sz w:val="20"/>
          <w:szCs w:val="20"/>
        </w:rPr>
        <w:t>, an</w:t>
      </w:r>
      <w:r w:rsidR="002E4F66">
        <w:rPr>
          <w:rFonts w:ascii="Century Gothic" w:hAnsi="Century Gothic" w:cs="Arial"/>
          <w:sz w:val="20"/>
          <w:szCs w:val="20"/>
        </w:rPr>
        <w:t xml:space="preserve"> on-line tool</w:t>
      </w:r>
      <w:r w:rsidR="00721919">
        <w:rPr>
          <w:rFonts w:ascii="Century Gothic" w:hAnsi="Century Gothic" w:cs="Arial"/>
          <w:sz w:val="20"/>
          <w:szCs w:val="20"/>
        </w:rPr>
        <w:t xml:space="preserve"> </w:t>
      </w:r>
      <w:r w:rsidR="006B2A02">
        <w:rPr>
          <w:rFonts w:ascii="Century Gothic" w:hAnsi="Century Gothic" w:cs="Arial"/>
          <w:sz w:val="20"/>
          <w:szCs w:val="20"/>
        </w:rPr>
        <w:t>that</w:t>
      </w:r>
      <w:r w:rsidR="00721919">
        <w:rPr>
          <w:rFonts w:ascii="Century Gothic" w:hAnsi="Century Gothic" w:cs="Arial"/>
          <w:sz w:val="20"/>
          <w:szCs w:val="20"/>
        </w:rPr>
        <w:t xml:space="preserve"> </w:t>
      </w:r>
      <w:r w:rsidR="004A2ED9">
        <w:rPr>
          <w:rFonts w:ascii="Century Gothic" w:hAnsi="Century Gothic" w:cs="Arial"/>
          <w:sz w:val="20"/>
          <w:szCs w:val="20"/>
        </w:rPr>
        <w:t xml:space="preserve">uses </w:t>
      </w:r>
      <w:r w:rsidR="004A2ED9" w:rsidRPr="00E600A3">
        <w:rPr>
          <w:rFonts w:ascii="Century Gothic" w:hAnsi="Century Gothic" w:cs="Arial"/>
          <w:i/>
          <w:sz w:val="20"/>
          <w:szCs w:val="20"/>
        </w:rPr>
        <w:t>in situ</w:t>
      </w:r>
      <w:r w:rsidR="004A2ED9">
        <w:rPr>
          <w:rFonts w:ascii="Century Gothic" w:hAnsi="Century Gothic" w:cs="Arial"/>
          <w:sz w:val="20"/>
          <w:szCs w:val="20"/>
        </w:rPr>
        <w:t xml:space="preserve"> data to calculate</w:t>
      </w:r>
      <w:r w:rsidR="00721919">
        <w:rPr>
          <w:rFonts w:ascii="Century Gothic" w:hAnsi="Century Gothic" w:cs="Arial"/>
          <w:sz w:val="20"/>
          <w:szCs w:val="20"/>
        </w:rPr>
        <w:t xml:space="preserve"> </w:t>
      </w:r>
      <w:r w:rsidR="00445DB0">
        <w:rPr>
          <w:rFonts w:ascii="Century Gothic" w:hAnsi="Century Gothic" w:cs="Arial"/>
          <w:sz w:val="20"/>
          <w:szCs w:val="20"/>
        </w:rPr>
        <w:t xml:space="preserve">an </w:t>
      </w:r>
      <w:r w:rsidR="00721919">
        <w:rPr>
          <w:rFonts w:ascii="Century Gothic" w:hAnsi="Century Gothic" w:cs="Arial"/>
          <w:sz w:val="20"/>
          <w:szCs w:val="20"/>
        </w:rPr>
        <w:t>Air Quality Index (AQI)</w:t>
      </w:r>
      <w:r w:rsidR="00F276F8">
        <w:rPr>
          <w:rFonts w:ascii="Century Gothic" w:hAnsi="Century Gothic" w:cs="Arial"/>
          <w:sz w:val="20"/>
          <w:szCs w:val="20"/>
        </w:rPr>
        <w:t xml:space="preserve"> </w:t>
      </w:r>
      <w:r w:rsidR="004A2ED9">
        <w:rPr>
          <w:rFonts w:ascii="Century Gothic" w:hAnsi="Century Gothic" w:cs="Arial"/>
          <w:sz w:val="20"/>
          <w:szCs w:val="20"/>
        </w:rPr>
        <w:t xml:space="preserve">for </w:t>
      </w:r>
      <w:r w:rsidR="00E43F4E">
        <w:rPr>
          <w:rFonts w:ascii="Century Gothic" w:hAnsi="Century Gothic" w:cs="Arial"/>
          <w:sz w:val="20"/>
          <w:szCs w:val="20"/>
        </w:rPr>
        <w:t>real-time updates</w:t>
      </w:r>
      <w:r w:rsidR="00E43F4E" w:rsidRPr="00E43F4E">
        <w:rPr>
          <w:rFonts w:ascii="Century Gothic" w:hAnsi="Century Gothic" w:cs="Arial"/>
          <w:sz w:val="20"/>
          <w:szCs w:val="20"/>
        </w:rPr>
        <w:t xml:space="preserve"> </w:t>
      </w:r>
      <w:r w:rsidR="004A2ED9">
        <w:rPr>
          <w:rFonts w:ascii="Century Gothic" w:hAnsi="Century Gothic" w:cs="Arial"/>
          <w:sz w:val="20"/>
          <w:szCs w:val="20"/>
        </w:rPr>
        <w:t xml:space="preserve">and </w:t>
      </w:r>
      <w:r w:rsidR="00E43F4E">
        <w:rPr>
          <w:rFonts w:ascii="Century Gothic" w:hAnsi="Century Gothic" w:cs="Arial"/>
          <w:sz w:val="20"/>
          <w:szCs w:val="20"/>
        </w:rPr>
        <w:t>forecasts in air quality</w:t>
      </w:r>
      <w:r w:rsidR="004A2ED9">
        <w:rPr>
          <w:rFonts w:ascii="Century Gothic" w:hAnsi="Century Gothic" w:cs="Arial"/>
          <w:sz w:val="20"/>
          <w:szCs w:val="20"/>
        </w:rPr>
        <w:t xml:space="preserve">. </w:t>
      </w:r>
      <w:r w:rsidR="002E4F66">
        <w:rPr>
          <w:rFonts w:ascii="Century Gothic" w:hAnsi="Century Gothic" w:cs="Arial"/>
          <w:sz w:val="20"/>
          <w:szCs w:val="20"/>
        </w:rPr>
        <w:t>This product allows fo</w:t>
      </w:r>
      <w:r w:rsidR="00E600A3">
        <w:rPr>
          <w:rFonts w:ascii="Century Gothic" w:hAnsi="Century Gothic" w:cs="Arial"/>
          <w:sz w:val="20"/>
          <w:szCs w:val="20"/>
        </w:rPr>
        <w:t>r reliable air quality estimates</w:t>
      </w:r>
      <w:r w:rsidR="002E4F66">
        <w:rPr>
          <w:rFonts w:ascii="Century Gothic" w:hAnsi="Century Gothic" w:cs="Arial"/>
          <w:sz w:val="20"/>
          <w:szCs w:val="20"/>
        </w:rPr>
        <w:t xml:space="preserve"> but is limited </w:t>
      </w:r>
      <w:r w:rsidR="005F5607">
        <w:rPr>
          <w:rFonts w:ascii="Century Gothic" w:hAnsi="Century Gothic" w:cs="Arial"/>
          <w:sz w:val="20"/>
          <w:szCs w:val="20"/>
        </w:rPr>
        <w:t xml:space="preserve">to the specific location of monitoring stations and </w:t>
      </w:r>
      <w:r w:rsidR="002E4F66">
        <w:rPr>
          <w:rFonts w:ascii="Century Gothic" w:hAnsi="Century Gothic" w:cs="Arial"/>
          <w:sz w:val="20"/>
          <w:szCs w:val="20"/>
        </w:rPr>
        <w:t>to terrestrial regions</w:t>
      </w:r>
      <w:r w:rsidR="00445DB0">
        <w:rPr>
          <w:rFonts w:ascii="Century Gothic" w:hAnsi="Century Gothic" w:cs="Arial"/>
          <w:sz w:val="20"/>
          <w:szCs w:val="20"/>
        </w:rPr>
        <w:t xml:space="preserve"> within the contiguous United </w:t>
      </w:r>
      <w:r w:rsidR="005F5607">
        <w:rPr>
          <w:rFonts w:ascii="Century Gothic" w:hAnsi="Century Gothic" w:cs="Arial"/>
          <w:sz w:val="20"/>
          <w:szCs w:val="20"/>
        </w:rPr>
        <w:t>States</w:t>
      </w:r>
      <w:r w:rsidR="002E4F66">
        <w:rPr>
          <w:rFonts w:ascii="Century Gothic" w:hAnsi="Century Gothic" w:cs="Arial"/>
          <w:sz w:val="20"/>
          <w:szCs w:val="20"/>
        </w:rPr>
        <w:t xml:space="preserve">. </w:t>
      </w:r>
      <w:r w:rsidR="00C96CD3">
        <w:rPr>
          <w:rFonts w:ascii="Century Gothic" w:hAnsi="Century Gothic" w:cs="Arial"/>
          <w:sz w:val="20"/>
          <w:szCs w:val="20"/>
        </w:rPr>
        <w:t xml:space="preserve">Though current projections estimate that approximately 48% of the US population will live in coastal </w:t>
      </w:r>
      <w:r w:rsidR="00653772">
        <w:rPr>
          <w:rFonts w:ascii="Century Gothic" w:hAnsi="Century Gothic" w:cs="Arial"/>
          <w:sz w:val="20"/>
          <w:szCs w:val="20"/>
        </w:rPr>
        <w:t>regions</w:t>
      </w:r>
      <w:r w:rsidR="00C96CD3">
        <w:rPr>
          <w:rFonts w:ascii="Century Gothic" w:hAnsi="Century Gothic" w:cs="Arial"/>
          <w:sz w:val="20"/>
          <w:szCs w:val="20"/>
        </w:rPr>
        <w:t xml:space="preserve"> by the year 2020, </w:t>
      </w:r>
      <w:r w:rsidR="009F0576">
        <w:rPr>
          <w:rFonts w:ascii="Century Gothic" w:hAnsi="Century Gothic" w:cs="Arial"/>
          <w:sz w:val="20"/>
          <w:szCs w:val="20"/>
        </w:rPr>
        <w:t xml:space="preserve">there is no long-term record of air quality measurements for the coastal United States. </w:t>
      </w:r>
      <w:r w:rsidR="00C96CD3">
        <w:rPr>
          <w:rFonts w:ascii="Century Gothic" w:hAnsi="Century Gothic" w:cs="Arial"/>
          <w:sz w:val="20"/>
          <w:szCs w:val="20"/>
        </w:rPr>
        <w:t xml:space="preserve">This project will utilize </w:t>
      </w:r>
      <w:r w:rsidR="005E19E3">
        <w:rPr>
          <w:rFonts w:ascii="Century Gothic" w:hAnsi="Century Gothic" w:cs="Arial"/>
          <w:sz w:val="20"/>
          <w:szCs w:val="20"/>
        </w:rPr>
        <w:t xml:space="preserve">the </w:t>
      </w:r>
      <w:r w:rsidR="005B21E1">
        <w:rPr>
          <w:rFonts w:ascii="Century Gothic" w:hAnsi="Century Gothic" w:cs="Arial"/>
          <w:sz w:val="20"/>
          <w:szCs w:val="20"/>
        </w:rPr>
        <w:t>National Aerona</w:t>
      </w:r>
      <w:r w:rsidR="00252597">
        <w:rPr>
          <w:rFonts w:ascii="Century Gothic" w:hAnsi="Century Gothic" w:cs="Arial"/>
          <w:sz w:val="20"/>
          <w:szCs w:val="20"/>
        </w:rPr>
        <w:t>utics and Space Administration’s</w:t>
      </w:r>
      <w:r w:rsidR="005B21E1">
        <w:rPr>
          <w:rFonts w:ascii="Century Gothic" w:hAnsi="Century Gothic" w:cs="Arial"/>
          <w:sz w:val="20"/>
          <w:szCs w:val="20"/>
        </w:rPr>
        <w:t xml:space="preserve"> (NASA)</w:t>
      </w:r>
      <w:r w:rsidR="009B0523">
        <w:rPr>
          <w:rFonts w:ascii="Century Gothic" w:hAnsi="Century Gothic" w:cs="Arial"/>
          <w:sz w:val="20"/>
          <w:szCs w:val="20"/>
        </w:rPr>
        <w:t xml:space="preserve"> </w:t>
      </w:r>
      <w:r w:rsidR="005B21E1" w:rsidRPr="00C96CD3">
        <w:rPr>
          <w:rFonts w:ascii="Century Gothic" w:hAnsi="Century Gothic" w:cs="Arial"/>
          <w:sz w:val="20"/>
          <w:szCs w:val="20"/>
        </w:rPr>
        <w:t>Aerosol Optical Depth (AOD)</w:t>
      </w:r>
      <w:r w:rsidR="005B21E1">
        <w:rPr>
          <w:rFonts w:ascii="Century Gothic" w:hAnsi="Century Gothic" w:cs="Arial"/>
          <w:sz w:val="20"/>
          <w:szCs w:val="20"/>
        </w:rPr>
        <w:t xml:space="preserve"> and </w:t>
      </w:r>
      <w:r w:rsidR="005E19E3">
        <w:rPr>
          <w:rFonts w:ascii="Century Gothic" w:hAnsi="Century Gothic" w:cs="Arial"/>
          <w:sz w:val="20"/>
          <w:szCs w:val="20"/>
        </w:rPr>
        <w:t xml:space="preserve">the </w:t>
      </w:r>
      <w:r w:rsidR="00C96CD3">
        <w:rPr>
          <w:rFonts w:ascii="Century Gothic" w:hAnsi="Century Gothic" w:cs="Arial"/>
          <w:sz w:val="20"/>
          <w:szCs w:val="20"/>
        </w:rPr>
        <w:t>National Oceanic and Atmospheric Administration</w:t>
      </w:r>
      <w:r w:rsidR="00445DB0">
        <w:rPr>
          <w:rFonts w:ascii="Century Gothic" w:hAnsi="Century Gothic" w:cs="Arial"/>
          <w:sz w:val="20"/>
          <w:szCs w:val="20"/>
        </w:rPr>
        <w:t>’s</w:t>
      </w:r>
      <w:r w:rsidR="00C96CD3">
        <w:rPr>
          <w:rFonts w:ascii="Century Gothic" w:hAnsi="Century Gothic" w:cs="Arial"/>
          <w:sz w:val="20"/>
          <w:szCs w:val="20"/>
        </w:rPr>
        <w:t xml:space="preserve"> (NOAA)</w:t>
      </w:r>
      <w:r w:rsidR="005B21E1">
        <w:rPr>
          <w:rFonts w:ascii="Century Gothic" w:hAnsi="Century Gothic" w:cs="Arial"/>
          <w:sz w:val="20"/>
          <w:szCs w:val="20"/>
        </w:rPr>
        <w:t xml:space="preserve"> </w:t>
      </w:r>
      <w:r w:rsidR="00C96CD3" w:rsidRPr="00C96CD3">
        <w:rPr>
          <w:rFonts w:ascii="Century Gothic" w:hAnsi="Century Gothic" w:cs="Arial"/>
          <w:sz w:val="20"/>
          <w:szCs w:val="20"/>
        </w:rPr>
        <w:t>Aerosol Optical Thickness (AOT</w:t>
      </w:r>
      <w:r w:rsidR="005B6988">
        <w:rPr>
          <w:rFonts w:ascii="Century Gothic" w:hAnsi="Century Gothic" w:cs="Arial"/>
          <w:sz w:val="20"/>
          <w:szCs w:val="20"/>
        </w:rPr>
        <w:t>)</w:t>
      </w:r>
      <w:r w:rsidR="00C96CD3" w:rsidRPr="00C96CD3">
        <w:rPr>
          <w:rFonts w:ascii="Century Gothic" w:hAnsi="Century Gothic" w:cs="Arial"/>
          <w:sz w:val="20"/>
          <w:szCs w:val="20"/>
        </w:rPr>
        <w:t xml:space="preserve"> </w:t>
      </w:r>
      <w:r w:rsidR="00BF5546">
        <w:rPr>
          <w:rFonts w:ascii="Century Gothic" w:hAnsi="Century Gothic" w:cs="Arial"/>
          <w:sz w:val="20"/>
          <w:szCs w:val="20"/>
        </w:rPr>
        <w:t xml:space="preserve">datasets </w:t>
      </w:r>
      <w:r w:rsidR="006B2A02">
        <w:rPr>
          <w:rFonts w:ascii="Century Gothic" w:hAnsi="Century Gothic" w:cs="Arial"/>
          <w:sz w:val="20"/>
          <w:szCs w:val="20"/>
        </w:rPr>
        <w:t xml:space="preserve">to create a long-term analysis of Hawaii and coastal Florida air quality from January 1981 to </w:t>
      </w:r>
      <w:r w:rsidR="004F527A">
        <w:rPr>
          <w:rFonts w:ascii="Century Gothic" w:hAnsi="Century Gothic" w:cs="Arial"/>
          <w:sz w:val="20"/>
          <w:szCs w:val="20"/>
        </w:rPr>
        <w:t>December 2015</w:t>
      </w:r>
      <w:r w:rsidR="006B2A02">
        <w:rPr>
          <w:rFonts w:ascii="Century Gothic" w:hAnsi="Century Gothic" w:cs="Arial"/>
          <w:sz w:val="20"/>
          <w:szCs w:val="20"/>
        </w:rPr>
        <w:t xml:space="preserve">. </w:t>
      </w:r>
      <w:r w:rsidR="008B29A9">
        <w:rPr>
          <w:rFonts w:ascii="Century Gothic" w:hAnsi="Century Gothic" w:cs="Arial"/>
          <w:sz w:val="20"/>
          <w:szCs w:val="20"/>
        </w:rPr>
        <w:t xml:space="preserve">This analysis will be used to identify </w:t>
      </w:r>
      <w:r w:rsidR="00445DB0">
        <w:rPr>
          <w:rFonts w:ascii="Century Gothic" w:hAnsi="Century Gothic" w:cs="Arial"/>
          <w:sz w:val="20"/>
          <w:szCs w:val="20"/>
        </w:rPr>
        <w:t xml:space="preserve">anomalous </w:t>
      </w:r>
      <w:r w:rsidR="008B29A9">
        <w:rPr>
          <w:rFonts w:ascii="Century Gothic" w:hAnsi="Century Gothic" w:cs="Arial"/>
          <w:sz w:val="20"/>
          <w:szCs w:val="20"/>
        </w:rPr>
        <w:t xml:space="preserve">months, seasons, and other periods </w:t>
      </w:r>
      <w:r w:rsidR="00445DB0">
        <w:rPr>
          <w:rFonts w:ascii="Century Gothic" w:hAnsi="Century Gothic" w:cs="Arial"/>
          <w:sz w:val="20"/>
          <w:szCs w:val="20"/>
        </w:rPr>
        <w:t xml:space="preserve">as well as </w:t>
      </w:r>
      <w:r w:rsidR="00152D5F">
        <w:rPr>
          <w:rFonts w:ascii="Century Gothic" w:hAnsi="Century Gothic" w:cs="Arial"/>
          <w:sz w:val="20"/>
          <w:szCs w:val="20"/>
        </w:rPr>
        <w:t xml:space="preserve">identify trends in </w:t>
      </w:r>
      <w:r w:rsidR="00445DB0">
        <w:rPr>
          <w:rFonts w:ascii="Century Gothic" w:hAnsi="Century Gothic" w:cs="Arial"/>
          <w:sz w:val="20"/>
          <w:szCs w:val="20"/>
        </w:rPr>
        <w:t xml:space="preserve">aerosol </w:t>
      </w:r>
      <w:r w:rsidR="00152D5F">
        <w:rPr>
          <w:rFonts w:ascii="Century Gothic" w:hAnsi="Century Gothic" w:cs="Arial"/>
          <w:sz w:val="20"/>
          <w:szCs w:val="20"/>
        </w:rPr>
        <w:t>concentrations and patterns</w:t>
      </w:r>
      <w:r w:rsidR="001066B2">
        <w:rPr>
          <w:rFonts w:ascii="Century Gothic" w:hAnsi="Century Gothic" w:cs="Arial"/>
          <w:sz w:val="20"/>
          <w:szCs w:val="20"/>
        </w:rPr>
        <w:t>.</w:t>
      </w:r>
      <w:r w:rsidR="000D5C9B">
        <w:rPr>
          <w:rFonts w:ascii="Century Gothic" w:hAnsi="Century Gothic" w:cs="Arial"/>
          <w:sz w:val="20"/>
          <w:szCs w:val="20"/>
        </w:rPr>
        <w:t xml:space="preserve"> Sa</w:t>
      </w:r>
      <w:r w:rsidR="001066B2">
        <w:rPr>
          <w:rFonts w:ascii="Century Gothic" w:hAnsi="Century Gothic" w:cs="Arial"/>
          <w:sz w:val="20"/>
          <w:szCs w:val="20"/>
        </w:rPr>
        <w:t>tellite and ground station data verification</w:t>
      </w:r>
      <w:r w:rsidR="00F829AD">
        <w:rPr>
          <w:rFonts w:ascii="Century Gothic" w:hAnsi="Century Gothic" w:cs="Arial"/>
          <w:sz w:val="20"/>
          <w:szCs w:val="20"/>
        </w:rPr>
        <w:t xml:space="preserve"> will provide statistical </w:t>
      </w:r>
      <w:r w:rsidR="00152D5F">
        <w:rPr>
          <w:rFonts w:ascii="Century Gothic" w:hAnsi="Century Gothic" w:cs="Arial"/>
          <w:sz w:val="20"/>
          <w:szCs w:val="20"/>
        </w:rPr>
        <w:t xml:space="preserve">and quantitative </w:t>
      </w:r>
      <w:r w:rsidR="00F829AD">
        <w:rPr>
          <w:rFonts w:ascii="Century Gothic" w:hAnsi="Century Gothic" w:cs="Arial"/>
          <w:sz w:val="20"/>
          <w:szCs w:val="20"/>
        </w:rPr>
        <w:t>support for incorporating sate</w:t>
      </w:r>
      <w:r w:rsidR="000D5C9B">
        <w:rPr>
          <w:rFonts w:ascii="Century Gothic" w:hAnsi="Century Gothic" w:cs="Arial"/>
          <w:sz w:val="20"/>
          <w:szCs w:val="20"/>
        </w:rPr>
        <w:t>llite data into both the EPA</w:t>
      </w:r>
      <w:r w:rsidR="00152D5F">
        <w:rPr>
          <w:rFonts w:ascii="Century Gothic" w:hAnsi="Century Gothic" w:cs="Arial"/>
          <w:sz w:val="20"/>
          <w:szCs w:val="20"/>
        </w:rPr>
        <w:t>’s</w:t>
      </w:r>
      <w:r w:rsidR="000D5C9B">
        <w:rPr>
          <w:rFonts w:ascii="Century Gothic" w:hAnsi="Century Gothic" w:cs="Arial"/>
          <w:sz w:val="20"/>
          <w:szCs w:val="20"/>
        </w:rPr>
        <w:t xml:space="preserve"> and CDC’s current air quality reporting efforts and further serve their needs by </w:t>
      </w:r>
      <w:r w:rsidR="001066B2">
        <w:rPr>
          <w:rFonts w:ascii="Century Gothic" w:hAnsi="Century Gothic" w:cs="Arial"/>
          <w:sz w:val="20"/>
          <w:szCs w:val="20"/>
        </w:rPr>
        <w:t>building the foundation for a comprehens</w:t>
      </w:r>
      <w:r w:rsidR="00E600A3">
        <w:rPr>
          <w:rFonts w:ascii="Century Gothic" w:hAnsi="Century Gothic" w:cs="Arial"/>
          <w:sz w:val="20"/>
          <w:szCs w:val="20"/>
        </w:rPr>
        <w:t>ive air quality tool</w:t>
      </w:r>
      <w:r w:rsidR="000D5C9B">
        <w:rPr>
          <w:rFonts w:ascii="Century Gothic" w:hAnsi="Century Gothic" w:cs="Arial"/>
          <w:sz w:val="20"/>
          <w:szCs w:val="20"/>
        </w:rPr>
        <w:t>.</w:t>
      </w:r>
      <w:r w:rsidR="00E600A3">
        <w:rPr>
          <w:rFonts w:ascii="Century Gothic" w:hAnsi="Century Gothic" w:cs="Arial"/>
          <w:sz w:val="20"/>
          <w:szCs w:val="20"/>
        </w:rPr>
        <w:t xml:space="preserve"> </w:t>
      </w:r>
    </w:p>
    <w:p w14:paraId="144C515E" w14:textId="77777777" w:rsidR="003F68F5" w:rsidRDefault="003F68F5" w:rsidP="003F68F5">
      <w:pPr>
        <w:rPr>
          <w:rFonts w:ascii="Century Gothic" w:hAnsi="Century Gothic" w:cs="Arial"/>
          <w:sz w:val="20"/>
          <w:szCs w:val="20"/>
        </w:rPr>
      </w:pPr>
    </w:p>
    <w:p w14:paraId="4EDA46CF" w14:textId="77777777" w:rsidR="00B46F89" w:rsidRDefault="00B46F89" w:rsidP="00CC6870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26DB4DDD" w14:textId="77777777" w:rsidR="00B46F89" w:rsidRPr="00B46F89" w:rsidRDefault="00146A75" w:rsidP="00CC687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AVHRR</w:t>
      </w:r>
      <w:r w:rsidR="00B46F89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MODIS, Ae</w:t>
      </w:r>
      <w:r w:rsidR="00546234">
        <w:rPr>
          <w:rFonts w:ascii="Century Gothic" w:hAnsi="Century Gothic" w:cs="Arial"/>
          <w:sz w:val="20"/>
          <w:szCs w:val="20"/>
        </w:rPr>
        <w:t>rosol Estimates, Air Pollution</w:t>
      </w:r>
      <w:r w:rsidR="00B66A20">
        <w:rPr>
          <w:rFonts w:ascii="Century Gothic" w:hAnsi="Century Gothic" w:cs="Arial"/>
          <w:sz w:val="20"/>
          <w:szCs w:val="20"/>
        </w:rPr>
        <w:t>,</w:t>
      </w:r>
      <w:r w:rsidR="00546234">
        <w:rPr>
          <w:rFonts w:ascii="Century Gothic" w:hAnsi="Century Gothic" w:cs="Arial"/>
          <w:sz w:val="20"/>
          <w:szCs w:val="20"/>
        </w:rPr>
        <w:t xml:space="preserve"> Particulate Matter, Environment and Public H</w:t>
      </w:r>
      <w:r w:rsidR="00B66A20">
        <w:rPr>
          <w:rFonts w:ascii="Century Gothic" w:hAnsi="Century Gothic" w:cs="Arial"/>
          <w:sz w:val="20"/>
          <w:szCs w:val="20"/>
        </w:rPr>
        <w:t>ealth</w:t>
      </w:r>
      <w:r w:rsidR="00034BF7">
        <w:rPr>
          <w:rFonts w:ascii="Century Gothic" w:hAnsi="Century Gothic" w:cs="Arial"/>
          <w:sz w:val="20"/>
          <w:szCs w:val="20"/>
        </w:rPr>
        <w:t>, Aerosol Optical Thickness/Depth</w:t>
      </w:r>
    </w:p>
    <w:p w14:paraId="4646E8E2" w14:textId="77777777" w:rsidR="00B46F89" w:rsidRDefault="00B46F89" w:rsidP="00CC6870">
      <w:pPr>
        <w:rPr>
          <w:rFonts w:ascii="Century Gothic" w:hAnsi="Century Gothic" w:cs="Arial"/>
          <w:b/>
          <w:sz w:val="20"/>
          <w:szCs w:val="20"/>
        </w:rPr>
      </w:pPr>
    </w:p>
    <w:p w14:paraId="2960F886" w14:textId="77777777" w:rsidR="00CC6870" w:rsidRPr="00D579FC" w:rsidRDefault="00CC6870" w:rsidP="00CC6870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82AFF08" w14:textId="77777777" w:rsidR="00CC6870" w:rsidRPr="00D579FC" w:rsidRDefault="002B63A7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According to the World Health Organization, </w:t>
      </w:r>
      <w:r w:rsidR="00546234">
        <w:rPr>
          <w:rFonts w:ascii="Century Gothic" w:hAnsi="Century Gothic" w:cs="Arial"/>
          <w:sz w:val="20"/>
          <w:szCs w:val="20"/>
        </w:rPr>
        <w:t xml:space="preserve">there is no evidence </w:t>
      </w:r>
      <w:r w:rsidR="005F044B">
        <w:rPr>
          <w:rFonts w:ascii="Century Gothic" w:hAnsi="Century Gothic" w:cs="Arial"/>
          <w:sz w:val="20"/>
          <w:szCs w:val="20"/>
        </w:rPr>
        <w:t>indicating</w:t>
      </w:r>
      <w:r w:rsidR="00546234">
        <w:rPr>
          <w:rFonts w:ascii="Century Gothic" w:hAnsi="Century Gothic" w:cs="Arial"/>
          <w:sz w:val="20"/>
          <w:szCs w:val="20"/>
        </w:rPr>
        <w:t xml:space="preserve"> a safe exposure level to particulat</w:t>
      </w:r>
      <w:r w:rsidR="002C25A0">
        <w:rPr>
          <w:rFonts w:ascii="Century Gothic" w:hAnsi="Century Gothic" w:cs="Arial"/>
          <w:sz w:val="20"/>
          <w:szCs w:val="20"/>
        </w:rPr>
        <w:t>e matter (PM)</w:t>
      </w:r>
      <w:r w:rsidR="00546234">
        <w:rPr>
          <w:rFonts w:ascii="Century Gothic" w:hAnsi="Century Gothic" w:cs="Arial"/>
          <w:sz w:val="20"/>
          <w:szCs w:val="20"/>
        </w:rPr>
        <w:t xml:space="preserve">. </w:t>
      </w:r>
      <w:r w:rsidR="002B0E28">
        <w:rPr>
          <w:rFonts w:ascii="Century Gothic" w:hAnsi="Century Gothic" w:cs="Arial"/>
          <w:sz w:val="20"/>
          <w:szCs w:val="20"/>
        </w:rPr>
        <w:t>Their conclusions</w:t>
      </w:r>
      <w:r w:rsidR="002C25A0">
        <w:rPr>
          <w:rFonts w:ascii="Century Gothic" w:hAnsi="Century Gothic" w:cs="Arial"/>
          <w:sz w:val="20"/>
          <w:szCs w:val="20"/>
        </w:rPr>
        <w:t xml:space="preserve"> </w:t>
      </w:r>
      <w:r w:rsidR="002B0E28">
        <w:rPr>
          <w:rFonts w:ascii="Century Gothic" w:hAnsi="Century Gothic" w:cs="Arial"/>
          <w:sz w:val="20"/>
          <w:szCs w:val="20"/>
        </w:rPr>
        <w:t>support</w:t>
      </w:r>
      <w:r w:rsidR="002C25A0">
        <w:rPr>
          <w:rFonts w:ascii="Century Gothic" w:hAnsi="Century Gothic" w:cs="Arial"/>
          <w:sz w:val="20"/>
          <w:szCs w:val="20"/>
        </w:rPr>
        <w:t xml:space="preserve"> a causal connection </w:t>
      </w:r>
      <w:r w:rsidR="002B0E28">
        <w:rPr>
          <w:rFonts w:ascii="Century Gothic" w:hAnsi="Century Gothic" w:cs="Arial"/>
          <w:sz w:val="20"/>
          <w:szCs w:val="20"/>
        </w:rPr>
        <w:t>between PM</w:t>
      </w:r>
      <w:r w:rsidR="002B0E28">
        <w:rPr>
          <w:rFonts w:ascii="Century Gothic" w:hAnsi="Century Gothic" w:cs="Arial"/>
          <w:sz w:val="20"/>
          <w:szCs w:val="20"/>
          <w:vertAlign w:val="subscript"/>
        </w:rPr>
        <w:t>2.5</w:t>
      </w:r>
      <w:r w:rsidR="002B0E28">
        <w:rPr>
          <w:rFonts w:ascii="Century Gothic" w:hAnsi="Century Gothic" w:cs="Arial"/>
          <w:sz w:val="20"/>
          <w:szCs w:val="20"/>
        </w:rPr>
        <w:t xml:space="preserve"> and negative </w:t>
      </w:r>
      <w:r w:rsidR="00AA04E9">
        <w:rPr>
          <w:rFonts w:ascii="Century Gothic" w:hAnsi="Century Gothic" w:cs="Arial"/>
          <w:sz w:val="20"/>
          <w:szCs w:val="20"/>
        </w:rPr>
        <w:t>outcomes on human health</w:t>
      </w:r>
      <w:r w:rsidR="005B6988">
        <w:rPr>
          <w:rFonts w:ascii="Century Gothic" w:hAnsi="Century Gothic" w:cs="Arial"/>
          <w:sz w:val="20"/>
          <w:szCs w:val="20"/>
        </w:rPr>
        <w:t xml:space="preserve">. </w:t>
      </w:r>
      <w:r w:rsidR="00E27833">
        <w:rPr>
          <w:rFonts w:ascii="Century Gothic" w:hAnsi="Century Gothic" w:cs="Arial"/>
          <w:sz w:val="20"/>
          <w:szCs w:val="20"/>
        </w:rPr>
        <w:t>Exposure to PM air pollution is the</w:t>
      </w:r>
      <w:r w:rsidR="009277DC">
        <w:rPr>
          <w:rFonts w:ascii="Century Gothic" w:hAnsi="Century Gothic" w:cs="Arial"/>
          <w:sz w:val="20"/>
          <w:szCs w:val="20"/>
        </w:rPr>
        <w:t xml:space="preserve"> 13</w:t>
      </w:r>
      <w:r w:rsidR="009277DC" w:rsidRPr="009277DC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9277DC">
        <w:rPr>
          <w:rFonts w:ascii="Century Gothic" w:hAnsi="Century Gothic" w:cs="Arial"/>
          <w:sz w:val="20"/>
          <w:szCs w:val="20"/>
        </w:rPr>
        <w:t xml:space="preserve"> leading cause of mortality</w:t>
      </w:r>
      <w:r w:rsidR="00E27833">
        <w:rPr>
          <w:rFonts w:ascii="Century Gothic" w:hAnsi="Century Gothic" w:cs="Arial"/>
          <w:sz w:val="20"/>
          <w:szCs w:val="20"/>
        </w:rPr>
        <w:t xml:space="preserve"> worldwide</w:t>
      </w:r>
      <w:r w:rsidR="009277DC">
        <w:rPr>
          <w:rFonts w:ascii="Century Gothic" w:hAnsi="Century Gothic" w:cs="Arial"/>
          <w:sz w:val="20"/>
          <w:szCs w:val="20"/>
        </w:rPr>
        <w:t xml:space="preserve">. </w:t>
      </w:r>
    </w:p>
    <w:p w14:paraId="74867AEB" w14:textId="3F5849CC" w:rsidR="00950613" w:rsidRDefault="00637EC1" w:rsidP="0095061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projected 48%</w:t>
      </w:r>
      <w:r w:rsidR="00950613">
        <w:rPr>
          <w:rFonts w:ascii="Century Gothic" w:hAnsi="Century Gothic" w:cs="Arial"/>
          <w:sz w:val="20"/>
          <w:szCs w:val="20"/>
        </w:rPr>
        <w:t xml:space="preserve"> of </w:t>
      </w:r>
      <w:r w:rsidR="00935909">
        <w:rPr>
          <w:rFonts w:ascii="Century Gothic" w:hAnsi="Century Gothic" w:cs="Arial"/>
          <w:sz w:val="20"/>
          <w:szCs w:val="20"/>
        </w:rPr>
        <w:t xml:space="preserve">the United States </w:t>
      </w:r>
      <w:r w:rsidR="00AA04E9">
        <w:rPr>
          <w:rFonts w:ascii="Century Gothic" w:hAnsi="Century Gothic" w:cs="Arial"/>
          <w:sz w:val="20"/>
          <w:szCs w:val="20"/>
        </w:rPr>
        <w:t>population live</w:t>
      </w:r>
      <w:r w:rsidR="00950613">
        <w:rPr>
          <w:rFonts w:ascii="Century Gothic" w:hAnsi="Century Gothic" w:cs="Arial"/>
          <w:sz w:val="20"/>
          <w:szCs w:val="20"/>
        </w:rPr>
        <w:t xml:space="preserve"> on the coast and experience unique </w:t>
      </w:r>
      <w:r w:rsidR="00034BF7">
        <w:rPr>
          <w:rFonts w:ascii="Century Gothic" w:hAnsi="Century Gothic" w:cs="Arial"/>
          <w:sz w:val="20"/>
          <w:szCs w:val="20"/>
        </w:rPr>
        <w:t>air quality threats</w:t>
      </w:r>
      <w:r w:rsidR="003D093F">
        <w:rPr>
          <w:rFonts w:ascii="Century Gothic" w:hAnsi="Century Gothic" w:cs="Arial"/>
          <w:sz w:val="20"/>
          <w:szCs w:val="20"/>
        </w:rPr>
        <w:t>.</w:t>
      </w:r>
      <w:r w:rsidR="00D068DC">
        <w:rPr>
          <w:rFonts w:ascii="Century Gothic" w:hAnsi="Century Gothic" w:cs="Arial"/>
          <w:sz w:val="20"/>
          <w:szCs w:val="20"/>
        </w:rPr>
        <w:t xml:space="preserve"> </w:t>
      </w:r>
      <w:r w:rsidR="00E67694">
        <w:rPr>
          <w:rFonts w:ascii="Century Gothic" w:hAnsi="Century Gothic" w:cs="Arial"/>
          <w:sz w:val="20"/>
          <w:szCs w:val="20"/>
        </w:rPr>
        <w:t xml:space="preserve">The </w:t>
      </w:r>
      <w:r w:rsidR="00D068DC">
        <w:rPr>
          <w:rFonts w:ascii="Century Gothic" w:hAnsi="Century Gothic" w:cs="Arial"/>
          <w:sz w:val="20"/>
          <w:szCs w:val="20"/>
        </w:rPr>
        <w:t xml:space="preserve">two study areas are vulnerable to specific threats </w:t>
      </w:r>
      <w:r w:rsidR="00950613">
        <w:rPr>
          <w:rFonts w:ascii="Century Gothic" w:hAnsi="Century Gothic" w:cs="Arial"/>
          <w:sz w:val="20"/>
          <w:szCs w:val="20"/>
        </w:rPr>
        <w:t xml:space="preserve">such as </w:t>
      </w:r>
      <w:r w:rsidR="0091453F">
        <w:rPr>
          <w:rFonts w:ascii="Century Gothic" w:hAnsi="Century Gothic" w:cs="Arial"/>
          <w:sz w:val="20"/>
          <w:szCs w:val="20"/>
        </w:rPr>
        <w:t xml:space="preserve">Hawaii’s </w:t>
      </w:r>
      <w:r w:rsidR="00E67694">
        <w:rPr>
          <w:rFonts w:ascii="Century Gothic" w:hAnsi="Century Gothic" w:cs="Arial"/>
          <w:sz w:val="20"/>
          <w:szCs w:val="20"/>
        </w:rPr>
        <w:t>volcanic smog (“</w:t>
      </w:r>
      <w:proofErr w:type="spellStart"/>
      <w:r w:rsidR="00950613">
        <w:rPr>
          <w:rFonts w:ascii="Century Gothic" w:hAnsi="Century Gothic" w:cs="Arial"/>
          <w:sz w:val="20"/>
          <w:szCs w:val="20"/>
        </w:rPr>
        <w:t>vog</w:t>
      </w:r>
      <w:proofErr w:type="spellEnd"/>
      <w:r w:rsidR="00E67694">
        <w:rPr>
          <w:rFonts w:ascii="Century Gothic" w:hAnsi="Century Gothic" w:cs="Arial"/>
          <w:sz w:val="20"/>
          <w:szCs w:val="20"/>
        </w:rPr>
        <w:t>”)</w:t>
      </w:r>
      <w:r w:rsidR="00950613">
        <w:rPr>
          <w:rFonts w:ascii="Century Gothic" w:hAnsi="Century Gothic" w:cs="Arial"/>
          <w:sz w:val="20"/>
          <w:szCs w:val="20"/>
        </w:rPr>
        <w:t xml:space="preserve"> and </w:t>
      </w:r>
      <w:r w:rsidR="0091453F">
        <w:rPr>
          <w:rFonts w:ascii="Century Gothic" w:hAnsi="Century Gothic" w:cs="Arial"/>
          <w:sz w:val="20"/>
          <w:szCs w:val="20"/>
        </w:rPr>
        <w:t xml:space="preserve">Florida’s </w:t>
      </w:r>
      <w:r w:rsidR="00950613">
        <w:rPr>
          <w:rFonts w:ascii="Century Gothic" w:hAnsi="Century Gothic" w:cs="Arial"/>
          <w:sz w:val="20"/>
          <w:szCs w:val="20"/>
        </w:rPr>
        <w:t>sugarcane burning</w:t>
      </w:r>
      <w:r w:rsidR="00034BF7">
        <w:rPr>
          <w:rFonts w:ascii="Century Gothic" w:hAnsi="Century Gothic" w:cs="Arial"/>
          <w:sz w:val="20"/>
          <w:szCs w:val="20"/>
        </w:rPr>
        <w:t xml:space="preserve"> </w:t>
      </w:r>
      <w:r w:rsidR="0091453F">
        <w:rPr>
          <w:rFonts w:ascii="Century Gothic" w:hAnsi="Century Gothic" w:cs="Arial"/>
          <w:sz w:val="20"/>
          <w:szCs w:val="20"/>
        </w:rPr>
        <w:t xml:space="preserve">events. </w:t>
      </w:r>
      <w:r w:rsidR="00950613">
        <w:rPr>
          <w:rFonts w:ascii="Century Gothic" w:hAnsi="Century Gothic" w:cs="Arial"/>
          <w:sz w:val="20"/>
          <w:szCs w:val="20"/>
        </w:rPr>
        <w:t>Both factors necessitate reliable air quality measurements</w:t>
      </w:r>
      <w:r w:rsidR="00AA04E9">
        <w:rPr>
          <w:rFonts w:ascii="Century Gothic" w:hAnsi="Century Gothic" w:cs="Arial"/>
          <w:sz w:val="20"/>
          <w:szCs w:val="20"/>
        </w:rPr>
        <w:t xml:space="preserve"> </w:t>
      </w:r>
      <w:r w:rsidR="00FD70A6">
        <w:rPr>
          <w:rFonts w:ascii="Century Gothic" w:hAnsi="Century Gothic" w:cs="Arial"/>
          <w:sz w:val="20"/>
          <w:szCs w:val="20"/>
        </w:rPr>
        <w:t xml:space="preserve">in order </w:t>
      </w:r>
      <w:r w:rsidR="00AA04E9">
        <w:rPr>
          <w:rFonts w:ascii="Century Gothic" w:hAnsi="Century Gothic" w:cs="Arial"/>
          <w:sz w:val="20"/>
          <w:szCs w:val="20"/>
        </w:rPr>
        <w:t xml:space="preserve">to </w:t>
      </w:r>
      <w:r w:rsidR="00FD70A6">
        <w:rPr>
          <w:rFonts w:ascii="Century Gothic" w:hAnsi="Century Gothic" w:cs="Arial"/>
          <w:sz w:val="20"/>
          <w:szCs w:val="20"/>
        </w:rPr>
        <w:t>better handle health challenges</w:t>
      </w:r>
      <w:r w:rsidR="00950613">
        <w:rPr>
          <w:rFonts w:ascii="Century Gothic" w:hAnsi="Century Gothic" w:cs="Arial"/>
          <w:sz w:val="20"/>
          <w:szCs w:val="20"/>
        </w:rPr>
        <w:t>.</w:t>
      </w:r>
    </w:p>
    <w:p w14:paraId="66267F3B" w14:textId="77777777" w:rsidR="00CC6870" w:rsidRPr="00950613" w:rsidRDefault="008111FE" w:rsidP="0095061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In order to successfully mitigate the effects of air pollution in coastal regions such as Hawaii and Florida, gaps in</w:t>
      </w:r>
      <w:r w:rsidR="00916135">
        <w:rPr>
          <w:rFonts w:ascii="Century Gothic" w:hAnsi="Century Gothic" w:cs="Arial"/>
          <w:sz w:val="20"/>
          <w:szCs w:val="20"/>
        </w:rPr>
        <w:t xml:space="preserve"> land-based collection methods </w:t>
      </w:r>
      <w:r>
        <w:rPr>
          <w:rFonts w:ascii="Century Gothic" w:hAnsi="Century Gothic" w:cs="Arial"/>
          <w:sz w:val="20"/>
          <w:szCs w:val="20"/>
        </w:rPr>
        <w:t xml:space="preserve">must be supplemented </w:t>
      </w:r>
      <w:r w:rsidR="00916135">
        <w:rPr>
          <w:rFonts w:ascii="Century Gothic" w:hAnsi="Century Gothic" w:cs="Arial"/>
          <w:sz w:val="20"/>
          <w:szCs w:val="20"/>
        </w:rPr>
        <w:t>with</w:t>
      </w:r>
      <w:r>
        <w:rPr>
          <w:rFonts w:ascii="Century Gothic" w:hAnsi="Century Gothic" w:cs="Arial"/>
          <w:sz w:val="20"/>
          <w:szCs w:val="20"/>
        </w:rPr>
        <w:t xml:space="preserve"> additional datasets</w:t>
      </w:r>
      <w:r w:rsidR="00916135">
        <w:rPr>
          <w:rFonts w:ascii="Century Gothic" w:hAnsi="Century Gothic" w:cs="Arial"/>
          <w:sz w:val="20"/>
          <w:szCs w:val="20"/>
        </w:rPr>
        <w:t xml:space="preserve"> to create accurate air quality forecasts.</w:t>
      </w:r>
    </w:p>
    <w:p w14:paraId="6DEBEFFE" w14:textId="289BCBA8" w:rsidR="00CC1EF4" w:rsidRPr="00D579FC" w:rsidRDefault="00BF4D88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Changes in atmospheric aerosol levels</w:t>
      </w:r>
      <w:r w:rsidR="00146C6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also correlate with</w:t>
      </w:r>
      <w:r w:rsidR="0094718C">
        <w:rPr>
          <w:rFonts w:ascii="Century Gothic" w:hAnsi="Century Gothic" w:cs="Arial"/>
          <w:sz w:val="20"/>
          <w:szCs w:val="20"/>
        </w:rPr>
        <w:t xml:space="preserve"> disruptions of</w:t>
      </w:r>
      <w:r>
        <w:rPr>
          <w:rFonts w:ascii="Century Gothic" w:hAnsi="Century Gothic" w:cs="Arial"/>
          <w:sz w:val="20"/>
          <w:szCs w:val="20"/>
        </w:rPr>
        <w:t xml:space="preserve"> E</w:t>
      </w:r>
      <w:r w:rsidR="00146C67">
        <w:rPr>
          <w:rFonts w:ascii="Century Gothic" w:hAnsi="Century Gothic" w:cs="Arial"/>
          <w:sz w:val="20"/>
          <w:szCs w:val="20"/>
        </w:rPr>
        <w:t xml:space="preserve">arth’s natural processes. </w:t>
      </w:r>
      <w:r w:rsidR="005D2320">
        <w:rPr>
          <w:rFonts w:ascii="Century Gothic" w:hAnsi="Century Gothic" w:cs="Arial"/>
          <w:sz w:val="20"/>
          <w:szCs w:val="20"/>
        </w:rPr>
        <w:t>Alone,</w:t>
      </w:r>
      <w:r w:rsidR="001A5399">
        <w:rPr>
          <w:rFonts w:ascii="Century Gothic" w:hAnsi="Century Gothic" w:cs="Arial"/>
          <w:sz w:val="20"/>
          <w:szCs w:val="20"/>
        </w:rPr>
        <w:t xml:space="preserve"> these particulates scatter and absorb sunlight as </w:t>
      </w:r>
      <w:r w:rsidR="00216F81">
        <w:rPr>
          <w:rFonts w:ascii="Century Gothic" w:hAnsi="Century Gothic" w:cs="Arial"/>
          <w:sz w:val="20"/>
          <w:szCs w:val="20"/>
        </w:rPr>
        <w:t>they enter</w:t>
      </w:r>
      <w:r w:rsidR="001A5399">
        <w:rPr>
          <w:rFonts w:ascii="Century Gothic" w:hAnsi="Century Gothic" w:cs="Arial"/>
          <w:sz w:val="20"/>
          <w:szCs w:val="20"/>
        </w:rPr>
        <w:t xml:space="preserve"> earth’s atmosphere, lowering visibility</w:t>
      </w:r>
      <w:r w:rsidR="004F79B8">
        <w:rPr>
          <w:rFonts w:ascii="Century Gothic" w:hAnsi="Century Gothic" w:cs="Arial"/>
          <w:sz w:val="20"/>
          <w:szCs w:val="20"/>
        </w:rPr>
        <w:t>, causing red sunrises and sunsets,</w:t>
      </w:r>
      <w:r w:rsidR="001A5399">
        <w:rPr>
          <w:rFonts w:ascii="Century Gothic" w:hAnsi="Century Gothic" w:cs="Arial"/>
          <w:sz w:val="20"/>
          <w:szCs w:val="20"/>
        </w:rPr>
        <w:t xml:space="preserve"> and sending sunlight</w:t>
      </w:r>
      <w:r w:rsidR="00216F81">
        <w:rPr>
          <w:rFonts w:ascii="Century Gothic" w:hAnsi="Century Gothic" w:cs="Arial"/>
          <w:sz w:val="20"/>
          <w:szCs w:val="20"/>
        </w:rPr>
        <w:t xml:space="preserve"> back into space. Aerosols </w:t>
      </w:r>
      <w:r w:rsidR="001A5399">
        <w:rPr>
          <w:rFonts w:ascii="Century Gothic" w:hAnsi="Century Gothic" w:cs="Arial"/>
          <w:sz w:val="20"/>
          <w:szCs w:val="20"/>
        </w:rPr>
        <w:t xml:space="preserve">change the </w:t>
      </w:r>
      <w:r w:rsidR="004F79B8">
        <w:rPr>
          <w:rFonts w:ascii="Century Gothic" w:hAnsi="Century Gothic" w:cs="Arial"/>
          <w:sz w:val="20"/>
          <w:szCs w:val="20"/>
        </w:rPr>
        <w:t>way clouds reflect and absorb sunlight and enable chemical reactions</w:t>
      </w:r>
      <w:r w:rsidR="00F00670">
        <w:rPr>
          <w:rFonts w:ascii="Century Gothic" w:hAnsi="Century Gothic" w:cs="Arial"/>
          <w:sz w:val="20"/>
          <w:szCs w:val="20"/>
        </w:rPr>
        <w:t>,</w:t>
      </w:r>
      <w:r w:rsidR="004F79B8">
        <w:rPr>
          <w:rFonts w:ascii="Century Gothic" w:hAnsi="Century Gothic" w:cs="Arial"/>
          <w:sz w:val="20"/>
          <w:szCs w:val="20"/>
        </w:rPr>
        <w:t xml:space="preserve"> which break</w:t>
      </w:r>
      <w:r w:rsidR="00161DAB">
        <w:rPr>
          <w:rFonts w:ascii="Century Gothic" w:hAnsi="Century Gothic" w:cs="Arial"/>
          <w:sz w:val="20"/>
          <w:szCs w:val="20"/>
        </w:rPr>
        <w:t xml:space="preserve"> </w:t>
      </w:r>
      <w:r w:rsidR="004F79B8">
        <w:rPr>
          <w:rFonts w:ascii="Century Gothic" w:hAnsi="Century Gothic" w:cs="Arial"/>
          <w:sz w:val="20"/>
          <w:szCs w:val="20"/>
        </w:rPr>
        <w:t>down stratospheric ozone</w:t>
      </w:r>
      <w:r w:rsidR="008111FE">
        <w:rPr>
          <w:rFonts w:ascii="Century Gothic" w:hAnsi="Century Gothic" w:cs="Arial"/>
          <w:sz w:val="20"/>
          <w:szCs w:val="20"/>
        </w:rPr>
        <w:t xml:space="preserve">, </w:t>
      </w:r>
      <w:r w:rsidR="006908CE">
        <w:rPr>
          <w:rFonts w:ascii="Century Gothic" w:hAnsi="Century Gothic" w:cs="Arial"/>
          <w:sz w:val="20"/>
          <w:szCs w:val="20"/>
        </w:rPr>
        <w:t>allowing</w:t>
      </w:r>
      <w:r w:rsidR="008111FE">
        <w:rPr>
          <w:rFonts w:ascii="Century Gothic" w:hAnsi="Century Gothic" w:cs="Arial"/>
          <w:sz w:val="20"/>
          <w:szCs w:val="20"/>
        </w:rPr>
        <w:t xml:space="preserve"> for elevated levels of UV radiation to enter earth’s atmosphere. </w:t>
      </w:r>
    </w:p>
    <w:p w14:paraId="0F62E341" w14:textId="77777777" w:rsidR="00CC6870" w:rsidRDefault="00CC6870" w:rsidP="00CC6870">
      <w:pPr>
        <w:rPr>
          <w:rFonts w:ascii="Century Gothic" w:hAnsi="Century Gothic" w:cs="Arial"/>
          <w:b/>
          <w:sz w:val="20"/>
          <w:szCs w:val="20"/>
        </w:rPr>
      </w:pPr>
    </w:p>
    <w:p w14:paraId="5FB4F161" w14:textId="77777777" w:rsidR="00CC6870" w:rsidRPr="00D579FC" w:rsidRDefault="00CC6870" w:rsidP="00CC6870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3B9CFBFE" w14:textId="506B598B" w:rsidR="003E1768" w:rsidRPr="003E1768" w:rsidRDefault="003E1768" w:rsidP="00CC687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</w:t>
      </w:r>
      <w:r w:rsidR="000C72B2">
        <w:rPr>
          <w:rFonts w:ascii="Century Gothic" w:hAnsi="Century Gothic" w:cs="Arial"/>
          <w:sz w:val="20"/>
          <w:szCs w:val="20"/>
        </w:rPr>
        <w:t>EPA</w:t>
      </w:r>
      <w:r>
        <w:rPr>
          <w:rFonts w:ascii="Century Gothic" w:hAnsi="Century Gothic" w:cs="Arial"/>
          <w:sz w:val="20"/>
          <w:szCs w:val="20"/>
        </w:rPr>
        <w:t xml:space="preserve"> currently addresses air quality concerns with the </w:t>
      </w:r>
      <w:proofErr w:type="spellStart"/>
      <w:r>
        <w:rPr>
          <w:rFonts w:ascii="Century Gothic" w:hAnsi="Century Gothic" w:cs="Arial"/>
          <w:sz w:val="20"/>
          <w:szCs w:val="20"/>
        </w:rPr>
        <w:t>AirNow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product. This nationwide, daily PM</w:t>
      </w:r>
      <w:r>
        <w:rPr>
          <w:rFonts w:ascii="Century Gothic" w:hAnsi="Century Gothic" w:cs="Arial"/>
          <w:sz w:val="20"/>
          <w:szCs w:val="20"/>
          <w:vertAlign w:val="subscript"/>
        </w:rPr>
        <w:t>2.5</w:t>
      </w:r>
      <w:r>
        <w:rPr>
          <w:rFonts w:ascii="Century Gothic" w:hAnsi="Century Gothic" w:cs="Arial"/>
          <w:sz w:val="20"/>
          <w:szCs w:val="20"/>
        </w:rPr>
        <w:t xml:space="preserve"> product monitors air quality for the United States through </w:t>
      </w:r>
      <w:r>
        <w:rPr>
          <w:rFonts w:ascii="Century Gothic" w:hAnsi="Century Gothic" w:cs="Arial"/>
          <w:i/>
          <w:sz w:val="20"/>
          <w:szCs w:val="20"/>
        </w:rPr>
        <w:t xml:space="preserve">in situ </w:t>
      </w:r>
      <w:r w:rsidR="00376B05">
        <w:rPr>
          <w:rFonts w:ascii="Century Gothic" w:hAnsi="Century Gothic" w:cs="Arial"/>
          <w:sz w:val="20"/>
          <w:szCs w:val="20"/>
        </w:rPr>
        <w:t>observations to determine an Air Quality Index (AQI) for pollutants such as particulate matter, ground-level ozone, carbon monoxide, and sulfur dioxide. The highest index</w:t>
      </w:r>
      <w:r w:rsidR="009B2CA2">
        <w:rPr>
          <w:rFonts w:ascii="Century Gothic" w:hAnsi="Century Gothic" w:cs="Arial"/>
          <w:sz w:val="20"/>
          <w:szCs w:val="20"/>
        </w:rPr>
        <w:t xml:space="preserve"> value is reported</w:t>
      </w:r>
      <w:r w:rsidR="00376B05">
        <w:rPr>
          <w:rFonts w:ascii="Century Gothic" w:hAnsi="Century Gothic" w:cs="Arial"/>
          <w:sz w:val="20"/>
          <w:szCs w:val="20"/>
        </w:rPr>
        <w:t xml:space="preserve"> </w:t>
      </w:r>
      <w:r w:rsidR="002824A5">
        <w:rPr>
          <w:rFonts w:ascii="Century Gothic" w:hAnsi="Century Gothic" w:cs="Arial"/>
          <w:sz w:val="20"/>
          <w:szCs w:val="20"/>
        </w:rPr>
        <w:t>as</w:t>
      </w:r>
      <w:r w:rsidR="00376B05">
        <w:rPr>
          <w:rFonts w:ascii="Century Gothic" w:hAnsi="Century Gothic" w:cs="Arial"/>
          <w:sz w:val="20"/>
          <w:szCs w:val="20"/>
        </w:rPr>
        <w:t xml:space="preserve"> the AQI value of that day. </w:t>
      </w:r>
      <w:proofErr w:type="spellStart"/>
      <w:r w:rsidR="00376B05">
        <w:rPr>
          <w:rFonts w:ascii="Century Gothic" w:hAnsi="Century Gothic" w:cs="Arial"/>
          <w:sz w:val="20"/>
          <w:szCs w:val="20"/>
        </w:rPr>
        <w:t>AirNow</w:t>
      </w:r>
      <w:proofErr w:type="spellEnd"/>
      <w:r w:rsidR="00376B05">
        <w:rPr>
          <w:rFonts w:ascii="Century Gothic" w:hAnsi="Century Gothic" w:cs="Arial"/>
          <w:sz w:val="20"/>
          <w:szCs w:val="20"/>
        </w:rPr>
        <w:t xml:space="preserve"> </w:t>
      </w:r>
      <w:r w:rsidR="009B2CA2">
        <w:rPr>
          <w:rFonts w:ascii="Century Gothic" w:hAnsi="Century Gothic" w:cs="Arial"/>
          <w:sz w:val="20"/>
          <w:szCs w:val="20"/>
        </w:rPr>
        <w:t xml:space="preserve">is accessible to the public and </w:t>
      </w:r>
      <w:r w:rsidR="00376B05">
        <w:rPr>
          <w:rFonts w:ascii="Century Gothic" w:hAnsi="Century Gothic" w:cs="Arial"/>
          <w:sz w:val="20"/>
          <w:szCs w:val="20"/>
        </w:rPr>
        <w:t xml:space="preserve">does not </w:t>
      </w:r>
      <w:r w:rsidR="00920AA2">
        <w:rPr>
          <w:rFonts w:ascii="Century Gothic" w:hAnsi="Century Gothic" w:cs="Arial"/>
          <w:sz w:val="20"/>
          <w:szCs w:val="20"/>
        </w:rPr>
        <w:t>presently</w:t>
      </w:r>
      <w:r w:rsidR="00376B05">
        <w:rPr>
          <w:rFonts w:ascii="Century Gothic" w:hAnsi="Century Gothic" w:cs="Arial"/>
          <w:sz w:val="20"/>
          <w:szCs w:val="20"/>
        </w:rPr>
        <w:t xml:space="preserve"> implement satellite observations. The EPA has</w:t>
      </w:r>
      <w:r w:rsidR="00E476EA">
        <w:rPr>
          <w:rFonts w:ascii="Century Gothic" w:hAnsi="Century Gothic" w:cs="Arial"/>
          <w:sz w:val="20"/>
          <w:szCs w:val="20"/>
        </w:rPr>
        <w:t xml:space="preserve"> funded projects in the past that sought to integrate satellite data into surface PM</w:t>
      </w:r>
      <w:r w:rsidR="00E476EA">
        <w:rPr>
          <w:rFonts w:ascii="Century Gothic" w:hAnsi="Century Gothic" w:cs="Arial"/>
          <w:sz w:val="20"/>
          <w:szCs w:val="20"/>
          <w:vertAlign w:val="subscript"/>
        </w:rPr>
        <w:t>2.5</w:t>
      </w:r>
      <w:r w:rsidR="00E476EA">
        <w:rPr>
          <w:rFonts w:ascii="Century Gothic" w:hAnsi="Century Gothic" w:cs="Arial"/>
          <w:sz w:val="20"/>
          <w:szCs w:val="20"/>
        </w:rPr>
        <w:t xml:space="preserve"> measurements, such as </w:t>
      </w:r>
      <w:r w:rsidR="00AE4FEE">
        <w:rPr>
          <w:rFonts w:ascii="Century Gothic" w:hAnsi="Century Gothic" w:cs="Arial"/>
          <w:sz w:val="20"/>
          <w:szCs w:val="20"/>
        </w:rPr>
        <w:t xml:space="preserve">the </w:t>
      </w:r>
      <w:proofErr w:type="spellStart"/>
      <w:r w:rsidR="00820707">
        <w:rPr>
          <w:rFonts w:ascii="Century Gothic" w:hAnsi="Century Gothic" w:cs="Arial"/>
          <w:sz w:val="20"/>
          <w:szCs w:val="20"/>
        </w:rPr>
        <w:t>AIR</w:t>
      </w:r>
      <w:r w:rsidR="00376B05">
        <w:rPr>
          <w:rFonts w:ascii="Century Gothic" w:hAnsi="Century Gothic" w:cs="Arial"/>
          <w:sz w:val="20"/>
          <w:szCs w:val="20"/>
        </w:rPr>
        <w:t>Now</w:t>
      </w:r>
      <w:proofErr w:type="spellEnd"/>
      <w:r w:rsidR="00376B05">
        <w:rPr>
          <w:rFonts w:ascii="Century Gothic" w:hAnsi="Century Gothic" w:cs="Arial"/>
          <w:sz w:val="20"/>
          <w:szCs w:val="20"/>
        </w:rPr>
        <w:t xml:space="preserve"> Satellite Data Processor (ASDP)</w:t>
      </w:r>
      <w:r w:rsidR="00E476EA">
        <w:rPr>
          <w:rFonts w:ascii="Century Gothic" w:hAnsi="Century Gothic" w:cs="Arial"/>
          <w:sz w:val="20"/>
          <w:szCs w:val="20"/>
        </w:rPr>
        <w:t xml:space="preserve">. </w:t>
      </w:r>
    </w:p>
    <w:p w14:paraId="107C0C61" w14:textId="77777777" w:rsidR="00CC6870" w:rsidRDefault="00CC6870" w:rsidP="00CC6870">
      <w:pPr>
        <w:rPr>
          <w:rFonts w:ascii="Century Gothic" w:hAnsi="Century Gothic" w:cs="Arial"/>
          <w:b/>
          <w:sz w:val="20"/>
          <w:szCs w:val="20"/>
        </w:rPr>
      </w:pPr>
    </w:p>
    <w:p w14:paraId="01F39532" w14:textId="77777777" w:rsidR="00CC6870" w:rsidRPr="00D579FC" w:rsidRDefault="00CC6870" w:rsidP="00CC6870">
      <w:pPr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21"/>
      </w:tblGrid>
      <w:tr w:rsidR="00874847" w14:paraId="410C4333" w14:textId="77777777" w:rsidTr="0063685F">
        <w:trPr>
          <w:cantSplit/>
        </w:trPr>
        <w:tc>
          <w:tcPr>
            <w:tcW w:w="2340" w:type="dxa"/>
            <w:shd w:val="clear" w:color="auto" w:fill="1F497D" w:themeFill="text2"/>
          </w:tcPr>
          <w:p w14:paraId="78AF5C3A" w14:textId="77777777" w:rsidR="00874847" w:rsidRPr="000E7559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1F497D" w:themeFill="text2"/>
          </w:tcPr>
          <w:p w14:paraId="7A721EB2" w14:textId="77777777" w:rsidR="00874847" w:rsidRPr="000E7559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1F497D" w:themeFill="text2"/>
          </w:tcPr>
          <w:p w14:paraId="07108CBA" w14:textId="77777777" w:rsidR="00874847" w:rsidRPr="000E7559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1F497D" w:themeFill="text2"/>
          </w:tcPr>
          <w:p w14:paraId="20F36B01" w14:textId="77777777" w:rsidR="00874847" w:rsidRPr="00874847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355CB804" w14:textId="77777777" w:rsidR="00874847" w:rsidRPr="00874847" w:rsidRDefault="00874847" w:rsidP="00132FC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0DBC485D" w14:textId="77777777" w:rsidTr="00271017">
        <w:trPr>
          <w:trHeight w:val="2141"/>
        </w:trPr>
        <w:tc>
          <w:tcPr>
            <w:tcW w:w="2340" w:type="dxa"/>
          </w:tcPr>
          <w:p w14:paraId="0E7ADBE3" w14:textId="3DA3A832" w:rsidR="00874847" w:rsidRDefault="002931AE" w:rsidP="002931A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Long-term Climatology</w:t>
            </w:r>
            <w:r w:rsidR="00271017">
              <w:rPr>
                <w:rFonts w:ascii="Century Gothic" w:hAnsi="Century Gothic" w:cs="Arial"/>
                <w:sz w:val="20"/>
                <w:szCs w:val="20"/>
              </w:rPr>
              <w:t xml:space="preserve"> Maps &amp; Figures</w:t>
            </w:r>
          </w:p>
        </w:tc>
        <w:tc>
          <w:tcPr>
            <w:tcW w:w="2340" w:type="dxa"/>
          </w:tcPr>
          <w:p w14:paraId="1A525D92" w14:textId="77777777" w:rsidR="000343F5" w:rsidRPr="000343F5" w:rsidRDefault="00920AA2" w:rsidP="00A20A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43F5">
              <w:rPr>
                <w:rFonts w:ascii="Century Gothic" w:hAnsi="Century Gothic" w:cs="Arial"/>
                <w:sz w:val="20"/>
                <w:szCs w:val="20"/>
              </w:rPr>
              <w:t>NOAA AVHRR</w:t>
            </w:r>
          </w:p>
          <w:p w14:paraId="64DC762A" w14:textId="77777777" w:rsidR="00920AA2" w:rsidRDefault="00920AA2" w:rsidP="00424C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Aqua </w:t>
            </w:r>
            <w:r w:rsidR="00161DAB">
              <w:rPr>
                <w:rFonts w:ascii="Century Gothic" w:hAnsi="Century Gothic" w:cs="Arial"/>
                <w:sz w:val="20"/>
                <w:szCs w:val="20"/>
              </w:rPr>
              <w:t>MODIS</w:t>
            </w:r>
          </w:p>
          <w:p w14:paraId="78AE1813" w14:textId="77777777" w:rsidR="00874847" w:rsidRDefault="00920AA2" w:rsidP="000C72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Terra</w:t>
            </w:r>
            <w:r w:rsidR="00161DAB">
              <w:rPr>
                <w:rFonts w:ascii="Century Gothic" w:hAnsi="Century Gothic" w:cs="Arial"/>
                <w:sz w:val="20"/>
                <w:szCs w:val="20"/>
              </w:rPr>
              <w:t xml:space="preserve"> MODIS</w:t>
            </w:r>
          </w:p>
        </w:tc>
        <w:tc>
          <w:tcPr>
            <w:tcW w:w="2511" w:type="dxa"/>
          </w:tcPr>
          <w:p w14:paraId="49DE838B" w14:textId="29BF14AA" w:rsidR="00874847" w:rsidRDefault="002931AE" w:rsidP="00132FC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Will give end-users (EPA and CDC) historical aerosol values to better understand seasonal and monthly trends in PM estimates</w:t>
            </w:r>
            <w:r w:rsidR="00271017">
              <w:rPr>
                <w:rFonts w:ascii="Century Gothic" w:hAnsi="Century Gothic" w:cs="Arial"/>
                <w:sz w:val="20"/>
                <w:szCs w:val="20"/>
              </w:rPr>
              <w:t xml:space="preserve"> as well as help to communicate results</w:t>
            </w:r>
            <w:r w:rsidR="00D068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14:paraId="78694209" w14:textId="77777777" w:rsidR="00874847" w:rsidRPr="00874847" w:rsidRDefault="00874847" w:rsidP="00874847">
            <w:pPr>
              <w:rPr>
                <w:rFonts w:ascii="Century Gothic" w:hAnsi="Century Gothic"/>
                <w:sz w:val="20"/>
                <w:szCs w:val="20"/>
              </w:rPr>
            </w:pPr>
            <w:r w:rsidRPr="00874847">
              <w:rPr>
                <w:rFonts w:ascii="Century Gothic" w:hAnsi="Century Gothic"/>
                <w:sz w:val="20"/>
                <w:szCs w:val="20"/>
              </w:rPr>
              <w:t>N/A</w:t>
            </w:r>
          </w:p>
          <w:p w14:paraId="79174B9A" w14:textId="77777777" w:rsidR="00874847" w:rsidRDefault="00874847" w:rsidP="0087484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61DAB" w14:paraId="3664E088" w14:textId="77777777" w:rsidTr="00874847">
        <w:tc>
          <w:tcPr>
            <w:tcW w:w="2340" w:type="dxa"/>
          </w:tcPr>
          <w:p w14:paraId="7EEDF33F" w14:textId="77777777" w:rsidR="00161DAB" w:rsidRDefault="00161DAB" w:rsidP="00161DA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Verification Analysis Tool</w:t>
            </w:r>
          </w:p>
        </w:tc>
        <w:tc>
          <w:tcPr>
            <w:tcW w:w="2340" w:type="dxa"/>
          </w:tcPr>
          <w:p w14:paraId="0999AFC7" w14:textId="77777777" w:rsidR="00161DAB" w:rsidRPr="000343F5" w:rsidRDefault="00161DAB" w:rsidP="00424C9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43F5">
              <w:rPr>
                <w:rFonts w:ascii="Century Gothic" w:hAnsi="Century Gothic" w:cs="Arial"/>
                <w:sz w:val="20"/>
                <w:szCs w:val="20"/>
              </w:rPr>
              <w:t>NOAA AVHRR</w:t>
            </w:r>
          </w:p>
          <w:p w14:paraId="67F92175" w14:textId="77777777" w:rsidR="00161DAB" w:rsidRDefault="00161DAB" w:rsidP="00A20A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Aqua MODIS</w:t>
            </w:r>
          </w:p>
          <w:p w14:paraId="5B85803C" w14:textId="77777777" w:rsidR="00161DAB" w:rsidRDefault="00161DAB" w:rsidP="000C72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Terra MODIS</w:t>
            </w:r>
          </w:p>
        </w:tc>
        <w:tc>
          <w:tcPr>
            <w:tcW w:w="2511" w:type="dxa"/>
          </w:tcPr>
          <w:p w14:paraId="2B956BDE" w14:textId="77777777" w:rsidR="00161DAB" w:rsidRPr="00334158" w:rsidRDefault="00161DAB" w:rsidP="00161DAB">
            <w:pPr>
              <w:rPr>
                <w:rFonts w:eastAsia="Times New Roma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Will provide EPA with methodology for statistical analysis transferrable to other regions. Will provide CDC with methodology to incorporate additional variables</w:t>
            </w:r>
          </w:p>
          <w:p w14:paraId="1E57F6F9" w14:textId="77777777" w:rsidR="00161DAB" w:rsidRDefault="00161DAB" w:rsidP="00161DA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AA6156" w14:textId="77777777" w:rsidR="00161DAB" w:rsidRDefault="00161DAB" w:rsidP="00161DA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</w:tbl>
    <w:p w14:paraId="57069566" w14:textId="77777777" w:rsidR="003E079D" w:rsidRPr="00D579FC" w:rsidRDefault="003E079D" w:rsidP="009C3FEE">
      <w:pPr>
        <w:rPr>
          <w:rFonts w:ascii="Century Gothic" w:hAnsi="Century Gothic" w:cs="Arial"/>
          <w:sz w:val="20"/>
          <w:szCs w:val="20"/>
        </w:rPr>
      </w:pPr>
    </w:p>
    <w:p w14:paraId="329E5BA6" w14:textId="1509539D" w:rsidR="009A326F" w:rsidRPr="00F00670" w:rsidRDefault="00480DBA" w:rsidP="00603BB8">
      <w:pPr>
        <w:pBdr>
          <w:bottom w:val="single" w:sz="4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F00670">
        <w:rPr>
          <w:rFonts w:ascii="Century Gothic" w:hAnsi="Century Gothic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3FA0990D" wp14:editId="77BB58FC">
            <wp:simplePos x="0" y="0"/>
            <wp:positionH relativeFrom="column">
              <wp:posOffset>-95885</wp:posOffset>
            </wp:positionH>
            <wp:positionV relativeFrom="paragraph">
              <wp:posOffset>380365</wp:posOffset>
            </wp:positionV>
            <wp:extent cx="5943600" cy="3845560"/>
            <wp:effectExtent l="0" t="0" r="0" b="2540"/>
            <wp:wrapTight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S_Image_7_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B8" w:rsidRPr="00F00670">
        <w:rPr>
          <w:rFonts w:ascii="Century Gothic" w:hAnsi="Century Gothic" w:cs="Arial"/>
          <w:b/>
          <w:sz w:val="22"/>
          <w:szCs w:val="22"/>
        </w:rPr>
        <w:t xml:space="preserve">Project </w:t>
      </w:r>
      <w:r w:rsidR="00FE1A81" w:rsidRPr="00F00670">
        <w:rPr>
          <w:rFonts w:ascii="Century Gothic" w:hAnsi="Century Gothic" w:cs="Arial"/>
          <w:b/>
          <w:sz w:val="22"/>
          <w:szCs w:val="22"/>
        </w:rPr>
        <w:t xml:space="preserve">VPS/Booklet </w:t>
      </w:r>
      <w:r w:rsidR="00603BB8" w:rsidRPr="00F00670">
        <w:rPr>
          <w:rFonts w:ascii="Century Gothic" w:hAnsi="Century Gothic" w:cs="Arial"/>
          <w:b/>
          <w:sz w:val="22"/>
          <w:szCs w:val="22"/>
        </w:rPr>
        <w:t>Imagery</w:t>
      </w:r>
    </w:p>
    <w:p w14:paraId="1A440C04" w14:textId="77777777" w:rsidR="000E7559" w:rsidRPr="00603BB8" w:rsidRDefault="000E7559" w:rsidP="000E7559">
      <w:pPr>
        <w:ind w:left="720" w:hanging="720"/>
        <w:rPr>
          <w:rFonts w:ascii="Century Gothic" w:hAnsi="Century Gothic" w:cs="Arial"/>
          <w:sz w:val="20"/>
          <w:szCs w:val="20"/>
        </w:rPr>
      </w:pPr>
    </w:p>
    <w:p w14:paraId="77E27C85" w14:textId="77777777" w:rsidR="00480DBA" w:rsidRDefault="00480DBA" w:rsidP="000E7559">
      <w:pPr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7DC33B4C" w14:textId="0A5368F8" w:rsidR="0029443D" w:rsidRDefault="000E7559" w:rsidP="000E7559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29443D">
        <w:rPr>
          <w:rFonts w:ascii="Century Gothic" w:hAnsi="Century Gothic" w:cs="Arial"/>
          <w:sz w:val="20"/>
          <w:szCs w:val="20"/>
        </w:rPr>
        <w:t xml:space="preserve">The </w:t>
      </w:r>
      <w:r w:rsidR="00A0100A">
        <w:rPr>
          <w:rFonts w:ascii="Century Gothic" w:hAnsi="Century Gothic" w:cs="Arial"/>
          <w:sz w:val="20"/>
          <w:szCs w:val="20"/>
        </w:rPr>
        <w:t>Aqua and Terra M</w:t>
      </w:r>
      <w:r w:rsidR="0029443D">
        <w:rPr>
          <w:rFonts w:ascii="Century Gothic" w:hAnsi="Century Gothic" w:cs="Arial"/>
          <w:sz w:val="20"/>
          <w:szCs w:val="20"/>
        </w:rPr>
        <w:t xml:space="preserve">ODIS </w:t>
      </w:r>
      <w:r w:rsidR="00BE49FD">
        <w:rPr>
          <w:rFonts w:ascii="Century Gothic" w:hAnsi="Century Gothic" w:cs="Arial"/>
          <w:sz w:val="20"/>
          <w:szCs w:val="20"/>
        </w:rPr>
        <w:t xml:space="preserve">mean July </w:t>
      </w:r>
      <w:r w:rsidR="0029443D">
        <w:rPr>
          <w:rFonts w:ascii="Century Gothic" w:hAnsi="Century Gothic" w:cs="Arial"/>
          <w:sz w:val="20"/>
          <w:szCs w:val="20"/>
        </w:rPr>
        <w:t xml:space="preserve">Aerosol Optical Depth </w:t>
      </w:r>
      <w:r w:rsidR="00BE49FD">
        <w:rPr>
          <w:rFonts w:ascii="Century Gothic" w:hAnsi="Century Gothic" w:cs="Arial"/>
          <w:sz w:val="20"/>
          <w:szCs w:val="20"/>
        </w:rPr>
        <w:t>for 2000 - 2015</w:t>
      </w:r>
      <w:r w:rsidR="0029443D">
        <w:rPr>
          <w:rFonts w:ascii="Century Gothic" w:hAnsi="Century Gothic" w:cs="Arial"/>
          <w:sz w:val="20"/>
          <w:szCs w:val="20"/>
        </w:rPr>
        <w:t xml:space="preserve"> </w:t>
      </w:r>
      <w:r w:rsidR="00E67694">
        <w:rPr>
          <w:rFonts w:ascii="Century Gothic" w:hAnsi="Century Gothic" w:cs="Arial"/>
          <w:sz w:val="20"/>
          <w:szCs w:val="20"/>
        </w:rPr>
        <w:t>demonstrate</w:t>
      </w:r>
      <w:r w:rsidR="00836D08">
        <w:rPr>
          <w:rFonts w:ascii="Century Gothic" w:hAnsi="Century Gothic" w:cs="Arial"/>
          <w:sz w:val="20"/>
          <w:szCs w:val="20"/>
        </w:rPr>
        <w:t>s</w:t>
      </w:r>
      <w:r w:rsidR="00E67694">
        <w:rPr>
          <w:rFonts w:ascii="Century Gothic" w:hAnsi="Century Gothic" w:cs="Arial"/>
          <w:sz w:val="20"/>
          <w:szCs w:val="20"/>
        </w:rPr>
        <w:t xml:space="preserve"> </w:t>
      </w:r>
      <w:r w:rsidR="0029443D">
        <w:rPr>
          <w:rFonts w:ascii="Century Gothic" w:hAnsi="Century Gothic" w:cs="Arial"/>
          <w:sz w:val="20"/>
          <w:szCs w:val="20"/>
        </w:rPr>
        <w:t xml:space="preserve">elevated aerosol levels </w:t>
      </w:r>
      <w:r w:rsidR="00B931C3">
        <w:rPr>
          <w:rFonts w:ascii="Century Gothic" w:hAnsi="Century Gothic" w:cs="Arial"/>
          <w:sz w:val="20"/>
          <w:szCs w:val="20"/>
        </w:rPr>
        <w:t xml:space="preserve">(in pink) </w:t>
      </w:r>
      <w:r w:rsidR="00E67694">
        <w:rPr>
          <w:rFonts w:ascii="Century Gothic" w:hAnsi="Century Gothic" w:cs="Arial"/>
          <w:sz w:val="20"/>
          <w:szCs w:val="20"/>
        </w:rPr>
        <w:t xml:space="preserve">emitted </w:t>
      </w:r>
      <w:r w:rsidR="0029443D">
        <w:rPr>
          <w:rFonts w:ascii="Century Gothic" w:hAnsi="Century Gothic" w:cs="Arial"/>
          <w:sz w:val="20"/>
          <w:szCs w:val="20"/>
        </w:rPr>
        <w:t>from Kilauea</w:t>
      </w:r>
      <w:r w:rsidR="00E67694">
        <w:rPr>
          <w:rFonts w:ascii="Century Gothic" w:hAnsi="Century Gothic" w:cs="Arial"/>
          <w:sz w:val="20"/>
          <w:szCs w:val="20"/>
        </w:rPr>
        <w:t xml:space="preserve"> Volcano, HI</w:t>
      </w:r>
      <w:r w:rsidR="0029443D">
        <w:rPr>
          <w:rFonts w:ascii="Century Gothic" w:hAnsi="Century Gothic" w:cs="Arial"/>
          <w:sz w:val="20"/>
          <w:szCs w:val="20"/>
        </w:rPr>
        <w:t xml:space="preserve">. </w:t>
      </w:r>
      <w:r w:rsidR="00A0100A">
        <w:rPr>
          <w:rFonts w:ascii="Century Gothic" w:hAnsi="Century Gothic" w:cs="Arial"/>
          <w:sz w:val="20"/>
          <w:szCs w:val="20"/>
        </w:rPr>
        <w:t xml:space="preserve"> </w:t>
      </w:r>
    </w:p>
    <w:p w14:paraId="3F8DC75A" w14:textId="05514C41" w:rsidR="000E7559" w:rsidRDefault="00CC1EF4" w:rsidP="0029443D">
      <w:pPr>
        <w:ind w:left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Image Credit: </w:t>
      </w:r>
      <w:r w:rsidR="0029443D">
        <w:rPr>
          <w:rFonts w:ascii="Century Gothic" w:hAnsi="Century Gothic" w:cs="Arial"/>
          <w:sz w:val="20"/>
          <w:szCs w:val="20"/>
        </w:rPr>
        <w:t>Coastal US Health &amp; Air Quality</w:t>
      </w:r>
      <w:r>
        <w:rPr>
          <w:rFonts w:ascii="Century Gothic" w:hAnsi="Century Gothic" w:cs="Arial"/>
          <w:sz w:val="20"/>
          <w:szCs w:val="20"/>
        </w:rPr>
        <w:t xml:space="preserve"> Team</w:t>
      </w:r>
    </w:p>
    <w:p w14:paraId="3D259DFF" w14:textId="1328F2CC" w:rsidR="0047457F" w:rsidRPr="0047457F" w:rsidRDefault="00603BB8" w:rsidP="00626798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626798">
        <w:rPr>
          <w:rFonts w:ascii="Century Gothic" w:hAnsi="Century Gothic" w:cs="Arial"/>
          <w:sz w:val="20"/>
          <w:szCs w:val="20"/>
        </w:rPr>
        <w:t>2016Sum_NCE_CoastalUSHealthAQ_VPSImage_FD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672B0492" w14:textId="77777777" w:rsidR="00D00A02" w:rsidRPr="0047457F" w:rsidRDefault="00D00A02" w:rsidP="0047457F">
      <w:pPr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E7871" w14:textId="77777777" w:rsidR="00660977" w:rsidRDefault="00660977" w:rsidP="00816220">
      <w:r>
        <w:separator/>
      </w:r>
    </w:p>
  </w:endnote>
  <w:endnote w:type="continuationSeparator" w:id="0">
    <w:p w14:paraId="1BE10E47" w14:textId="77777777" w:rsidR="00660977" w:rsidRDefault="00660977" w:rsidP="0081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904E1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03BA9FDE" wp14:editId="2993AA58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7E21A" w14:textId="77777777" w:rsidR="00660977" w:rsidRDefault="00660977" w:rsidP="00816220">
      <w:r>
        <w:separator/>
      </w:r>
    </w:p>
  </w:footnote>
  <w:footnote w:type="continuationSeparator" w:id="0">
    <w:p w14:paraId="79C3F487" w14:textId="77777777" w:rsidR="00660977" w:rsidRDefault="00660977" w:rsidP="0081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6BA2"/>
    <w:multiLevelType w:val="hybridMultilevel"/>
    <w:tmpl w:val="D89EB92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325B"/>
    <w:rsid w:val="000048D0"/>
    <w:rsid w:val="00023331"/>
    <w:rsid w:val="000343F5"/>
    <w:rsid w:val="00034BF7"/>
    <w:rsid w:val="00037ED9"/>
    <w:rsid w:val="0004003D"/>
    <w:rsid w:val="000679A3"/>
    <w:rsid w:val="00071662"/>
    <w:rsid w:val="000727BC"/>
    <w:rsid w:val="00073C1A"/>
    <w:rsid w:val="0007553D"/>
    <w:rsid w:val="00076160"/>
    <w:rsid w:val="000860D9"/>
    <w:rsid w:val="00090570"/>
    <w:rsid w:val="000A0E75"/>
    <w:rsid w:val="000A7821"/>
    <w:rsid w:val="000B6B30"/>
    <w:rsid w:val="000C0E41"/>
    <w:rsid w:val="000C22E2"/>
    <w:rsid w:val="000C72B2"/>
    <w:rsid w:val="000D1653"/>
    <w:rsid w:val="000D5C9B"/>
    <w:rsid w:val="000E13E4"/>
    <w:rsid w:val="000E15B0"/>
    <w:rsid w:val="000E33DD"/>
    <w:rsid w:val="000E7559"/>
    <w:rsid w:val="001066B2"/>
    <w:rsid w:val="00112740"/>
    <w:rsid w:val="00123D70"/>
    <w:rsid w:val="00130E60"/>
    <w:rsid w:val="00132E51"/>
    <w:rsid w:val="00146A75"/>
    <w:rsid w:val="00146C67"/>
    <w:rsid w:val="00152D5F"/>
    <w:rsid w:val="001556AC"/>
    <w:rsid w:val="00161A2D"/>
    <w:rsid w:val="00161DAB"/>
    <w:rsid w:val="00164879"/>
    <w:rsid w:val="00165FCF"/>
    <w:rsid w:val="00166533"/>
    <w:rsid w:val="001726C7"/>
    <w:rsid w:val="001A26EB"/>
    <w:rsid w:val="001A5399"/>
    <w:rsid w:val="001B7A34"/>
    <w:rsid w:val="001C030D"/>
    <w:rsid w:val="001D1903"/>
    <w:rsid w:val="001D4C17"/>
    <w:rsid w:val="001F042A"/>
    <w:rsid w:val="00200201"/>
    <w:rsid w:val="00214A0C"/>
    <w:rsid w:val="00216F81"/>
    <w:rsid w:val="0022761C"/>
    <w:rsid w:val="00242B18"/>
    <w:rsid w:val="00243CAE"/>
    <w:rsid w:val="002469C9"/>
    <w:rsid w:val="002516A3"/>
    <w:rsid w:val="00252597"/>
    <w:rsid w:val="00271017"/>
    <w:rsid w:val="002824A5"/>
    <w:rsid w:val="0028618E"/>
    <w:rsid w:val="00291291"/>
    <w:rsid w:val="0029220B"/>
    <w:rsid w:val="002931AE"/>
    <w:rsid w:val="0029443D"/>
    <w:rsid w:val="002A6AE4"/>
    <w:rsid w:val="002B0E28"/>
    <w:rsid w:val="002B1E4B"/>
    <w:rsid w:val="002B63A7"/>
    <w:rsid w:val="002C25A0"/>
    <w:rsid w:val="002D2EE4"/>
    <w:rsid w:val="002D405C"/>
    <w:rsid w:val="002D49B2"/>
    <w:rsid w:val="002E4378"/>
    <w:rsid w:val="002E4F66"/>
    <w:rsid w:val="003053B0"/>
    <w:rsid w:val="00313072"/>
    <w:rsid w:val="00313897"/>
    <w:rsid w:val="00334158"/>
    <w:rsid w:val="0034120B"/>
    <w:rsid w:val="003545A4"/>
    <w:rsid w:val="0036366E"/>
    <w:rsid w:val="00366936"/>
    <w:rsid w:val="00376B05"/>
    <w:rsid w:val="003A3EEB"/>
    <w:rsid w:val="003A7792"/>
    <w:rsid w:val="003B2A86"/>
    <w:rsid w:val="003C6DE5"/>
    <w:rsid w:val="003C73DB"/>
    <w:rsid w:val="003D093F"/>
    <w:rsid w:val="003E079D"/>
    <w:rsid w:val="003E1768"/>
    <w:rsid w:val="003F1AD8"/>
    <w:rsid w:val="003F2639"/>
    <w:rsid w:val="003F5100"/>
    <w:rsid w:val="003F68F5"/>
    <w:rsid w:val="003F74CD"/>
    <w:rsid w:val="00402FAF"/>
    <w:rsid w:val="00403097"/>
    <w:rsid w:val="00410E91"/>
    <w:rsid w:val="00420300"/>
    <w:rsid w:val="00424C94"/>
    <w:rsid w:val="0042628A"/>
    <w:rsid w:val="00427EED"/>
    <w:rsid w:val="00434799"/>
    <w:rsid w:val="004357F4"/>
    <w:rsid w:val="00445DB0"/>
    <w:rsid w:val="00452BB0"/>
    <w:rsid w:val="00454EA3"/>
    <w:rsid w:val="00454FFB"/>
    <w:rsid w:val="00470436"/>
    <w:rsid w:val="004719D2"/>
    <w:rsid w:val="00473DD0"/>
    <w:rsid w:val="0047457F"/>
    <w:rsid w:val="00480DBA"/>
    <w:rsid w:val="00484528"/>
    <w:rsid w:val="004846F8"/>
    <w:rsid w:val="00486C4B"/>
    <w:rsid w:val="00494141"/>
    <w:rsid w:val="00497859"/>
    <w:rsid w:val="004A2ED9"/>
    <w:rsid w:val="004A7716"/>
    <w:rsid w:val="004B319E"/>
    <w:rsid w:val="004B4C28"/>
    <w:rsid w:val="004C74A1"/>
    <w:rsid w:val="004D5B8A"/>
    <w:rsid w:val="004E644E"/>
    <w:rsid w:val="004F2420"/>
    <w:rsid w:val="004F527A"/>
    <w:rsid w:val="004F56E6"/>
    <w:rsid w:val="004F79B8"/>
    <w:rsid w:val="00501143"/>
    <w:rsid w:val="00501D2A"/>
    <w:rsid w:val="00517385"/>
    <w:rsid w:val="00520FF6"/>
    <w:rsid w:val="005326E7"/>
    <w:rsid w:val="00535987"/>
    <w:rsid w:val="005377B2"/>
    <w:rsid w:val="0054090F"/>
    <w:rsid w:val="00546234"/>
    <w:rsid w:val="00551EC7"/>
    <w:rsid w:val="005757B3"/>
    <w:rsid w:val="00592371"/>
    <w:rsid w:val="00596AA9"/>
    <w:rsid w:val="005A4184"/>
    <w:rsid w:val="005A7255"/>
    <w:rsid w:val="005B21E1"/>
    <w:rsid w:val="005B6988"/>
    <w:rsid w:val="005C6917"/>
    <w:rsid w:val="005D148E"/>
    <w:rsid w:val="005D2320"/>
    <w:rsid w:val="005D50ED"/>
    <w:rsid w:val="005E19E3"/>
    <w:rsid w:val="005F044B"/>
    <w:rsid w:val="005F5607"/>
    <w:rsid w:val="00603BB8"/>
    <w:rsid w:val="006258BD"/>
    <w:rsid w:val="00626798"/>
    <w:rsid w:val="0063685F"/>
    <w:rsid w:val="00637325"/>
    <w:rsid w:val="00637EC1"/>
    <w:rsid w:val="00643A91"/>
    <w:rsid w:val="0064766F"/>
    <w:rsid w:val="00653772"/>
    <w:rsid w:val="00660977"/>
    <w:rsid w:val="0066463C"/>
    <w:rsid w:val="00665765"/>
    <w:rsid w:val="00670E97"/>
    <w:rsid w:val="00677CB8"/>
    <w:rsid w:val="006908CE"/>
    <w:rsid w:val="006923D3"/>
    <w:rsid w:val="006A43D9"/>
    <w:rsid w:val="006A6894"/>
    <w:rsid w:val="006B2A02"/>
    <w:rsid w:val="006D05EF"/>
    <w:rsid w:val="006F18ED"/>
    <w:rsid w:val="00700CB2"/>
    <w:rsid w:val="00707C56"/>
    <w:rsid w:val="00720DF2"/>
    <w:rsid w:val="00721919"/>
    <w:rsid w:val="007338D2"/>
    <w:rsid w:val="007512A3"/>
    <w:rsid w:val="0075569C"/>
    <w:rsid w:val="007562B3"/>
    <w:rsid w:val="00766EC0"/>
    <w:rsid w:val="00770D88"/>
    <w:rsid w:val="007A08C7"/>
    <w:rsid w:val="007A2969"/>
    <w:rsid w:val="007A60D0"/>
    <w:rsid w:val="007A6734"/>
    <w:rsid w:val="007E48F8"/>
    <w:rsid w:val="007E4F6F"/>
    <w:rsid w:val="007F04BC"/>
    <w:rsid w:val="00807E2A"/>
    <w:rsid w:val="008111FE"/>
    <w:rsid w:val="00816220"/>
    <w:rsid w:val="0082048B"/>
    <w:rsid w:val="00820707"/>
    <w:rsid w:val="00823F1F"/>
    <w:rsid w:val="00836D08"/>
    <w:rsid w:val="008451B9"/>
    <w:rsid w:val="00852F37"/>
    <w:rsid w:val="00860A65"/>
    <w:rsid w:val="00870B1C"/>
    <w:rsid w:val="008746A4"/>
    <w:rsid w:val="00874847"/>
    <w:rsid w:val="00874E0C"/>
    <w:rsid w:val="008800C4"/>
    <w:rsid w:val="00882306"/>
    <w:rsid w:val="008967C5"/>
    <w:rsid w:val="008B1181"/>
    <w:rsid w:val="008B166F"/>
    <w:rsid w:val="008B29A9"/>
    <w:rsid w:val="008C3B44"/>
    <w:rsid w:val="008D5262"/>
    <w:rsid w:val="008E55D7"/>
    <w:rsid w:val="00902BE7"/>
    <w:rsid w:val="009047EA"/>
    <w:rsid w:val="0091453F"/>
    <w:rsid w:val="00916135"/>
    <w:rsid w:val="00920AA2"/>
    <w:rsid w:val="00923187"/>
    <w:rsid w:val="009277DC"/>
    <w:rsid w:val="0093138E"/>
    <w:rsid w:val="00935909"/>
    <w:rsid w:val="009366D7"/>
    <w:rsid w:val="0094718C"/>
    <w:rsid w:val="00950613"/>
    <w:rsid w:val="00960732"/>
    <w:rsid w:val="0097582D"/>
    <w:rsid w:val="00984167"/>
    <w:rsid w:val="009923BF"/>
    <w:rsid w:val="009A0078"/>
    <w:rsid w:val="009A326F"/>
    <w:rsid w:val="009A69C8"/>
    <w:rsid w:val="009B0523"/>
    <w:rsid w:val="009B2CA2"/>
    <w:rsid w:val="009C3FEE"/>
    <w:rsid w:val="009E1682"/>
    <w:rsid w:val="009E7D75"/>
    <w:rsid w:val="009F0576"/>
    <w:rsid w:val="00A0100A"/>
    <w:rsid w:val="00A174D1"/>
    <w:rsid w:val="00A20A57"/>
    <w:rsid w:val="00A22A42"/>
    <w:rsid w:val="00A37BBD"/>
    <w:rsid w:val="00A37F79"/>
    <w:rsid w:val="00A43B4D"/>
    <w:rsid w:val="00A54481"/>
    <w:rsid w:val="00A60645"/>
    <w:rsid w:val="00A65A22"/>
    <w:rsid w:val="00A674DE"/>
    <w:rsid w:val="00A75710"/>
    <w:rsid w:val="00A828C9"/>
    <w:rsid w:val="00A86991"/>
    <w:rsid w:val="00A9167D"/>
    <w:rsid w:val="00AA04E9"/>
    <w:rsid w:val="00AB1221"/>
    <w:rsid w:val="00AB355F"/>
    <w:rsid w:val="00AB4F97"/>
    <w:rsid w:val="00AC0354"/>
    <w:rsid w:val="00AC5084"/>
    <w:rsid w:val="00AD4B0A"/>
    <w:rsid w:val="00AD6679"/>
    <w:rsid w:val="00AE4FEE"/>
    <w:rsid w:val="00AE6140"/>
    <w:rsid w:val="00B04BDE"/>
    <w:rsid w:val="00B1402D"/>
    <w:rsid w:val="00B23EAA"/>
    <w:rsid w:val="00B23F16"/>
    <w:rsid w:val="00B3415E"/>
    <w:rsid w:val="00B415B8"/>
    <w:rsid w:val="00B46F89"/>
    <w:rsid w:val="00B50367"/>
    <w:rsid w:val="00B539E4"/>
    <w:rsid w:val="00B63843"/>
    <w:rsid w:val="00B64737"/>
    <w:rsid w:val="00B66A20"/>
    <w:rsid w:val="00B71335"/>
    <w:rsid w:val="00B82BB6"/>
    <w:rsid w:val="00B931C3"/>
    <w:rsid w:val="00BA5773"/>
    <w:rsid w:val="00BA65D6"/>
    <w:rsid w:val="00BC6B3C"/>
    <w:rsid w:val="00BE49FD"/>
    <w:rsid w:val="00BF4D88"/>
    <w:rsid w:val="00BF5546"/>
    <w:rsid w:val="00BF7E25"/>
    <w:rsid w:val="00C029C8"/>
    <w:rsid w:val="00C1027B"/>
    <w:rsid w:val="00C10321"/>
    <w:rsid w:val="00C1793E"/>
    <w:rsid w:val="00C21C8E"/>
    <w:rsid w:val="00C251E9"/>
    <w:rsid w:val="00C25C2C"/>
    <w:rsid w:val="00C370C2"/>
    <w:rsid w:val="00C44786"/>
    <w:rsid w:val="00C624D9"/>
    <w:rsid w:val="00C807AE"/>
    <w:rsid w:val="00C82473"/>
    <w:rsid w:val="00C94A64"/>
    <w:rsid w:val="00C96CD3"/>
    <w:rsid w:val="00CA4C2D"/>
    <w:rsid w:val="00CC1EF4"/>
    <w:rsid w:val="00CC559E"/>
    <w:rsid w:val="00CC6870"/>
    <w:rsid w:val="00D00A02"/>
    <w:rsid w:val="00D01D4E"/>
    <w:rsid w:val="00D0614A"/>
    <w:rsid w:val="00D068DC"/>
    <w:rsid w:val="00D116AB"/>
    <w:rsid w:val="00D24D3F"/>
    <w:rsid w:val="00D31CD1"/>
    <w:rsid w:val="00D339EB"/>
    <w:rsid w:val="00D4660C"/>
    <w:rsid w:val="00D51C3E"/>
    <w:rsid w:val="00D579FC"/>
    <w:rsid w:val="00D61A37"/>
    <w:rsid w:val="00DF0FDE"/>
    <w:rsid w:val="00DF236F"/>
    <w:rsid w:val="00E157E8"/>
    <w:rsid w:val="00E15D51"/>
    <w:rsid w:val="00E16B5D"/>
    <w:rsid w:val="00E1745F"/>
    <w:rsid w:val="00E25967"/>
    <w:rsid w:val="00E27833"/>
    <w:rsid w:val="00E35269"/>
    <w:rsid w:val="00E43F4E"/>
    <w:rsid w:val="00E476EA"/>
    <w:rsid w:val="00E507D0"/>
    <w:rsid w:val="00E55675"/>
    <w:rsid w:val="00E600A3"/>
    <w:rsid w:val="00E67694"/>
    <w:rsid w:val="00E77504"/>
    <w:rsid w:val="00E800CD"/>
    <w:rsid w:val="00E80174"/>
    <w:rsid w:val="00E839C1"/>
    <w:rsid w:val="00E91E6E"/>
    <w:rsid w:val="00E96701"/>
    <w:rsid w:val="00EA4CA4"/>
    <w:rsid w:val="00EB54F0"/>
    <w:rsid w:val="00EB7CF9"/>
    <w:rsid w:val="00ED10C5"/>
    <w:rsid w:val="00ED4DA0"/>
    <w:rsid w:val="00EE004A"/>
    <w:rsid w:val="00EE26C3"/>
    <w:rsid w:val="00F00670"/>
    <w:rsid w:val="00F05348"/>
    <w:rsid w:val="00F13449"/>
    <w:rsid w:val="00F1798C"/>
    <w:rsid w:val="00F21756"/>
    <w:rsid w:val="00F223BE"/>
    <w:rsid w:val="00F251DB"/>
    <w:rsid w:val="00F261BD"/>
    <w:rsid w:val="00F276F8"/>
    <w:rsid w:val="00F36A8C"/>
    <w:rsid w:val="00F53A38"/>
    <w:rsid w:val="00F6325C"/>
    <w:rsid w:val="00F66DC1"/>
    <w:rsid w:val="00F6726D"/>
    <w:rsid w:val="00F76AD7"/>
    <w:rsid w:val="00F80D3B"/>
    <w:rsid w:val="00F82819"/>
    <w:rsid w:val="00F829AD"/>
    <w:rsid w:val="00F83291"/>
    <w:rsid w:val="00F924DE"/>
    <w:rsid w:val="00FA0C13"/>
    <w:rsid w:val="00FB563F"/>
    <w:rsid w:val="00FB7871"/>
    <w:rsid w:val="00FC458C"/>
    <w:rsid w:val="00FC6844"/>
    <w:rsid w:val="00FD70A6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812B"/>
  <w15:docId w15:val="{D3619E7B-EC97-4222-A6F2-FDD46A9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5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stevens@noa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(LARC-E3)[DEVELOP]</cp:lastModifiedBy>
  <cp:revision>17</cp:revision>
  <dcterms:created xsi:type="dcterms:W3CDTF">2016-07-14T13:36:00Z</dcterms:created>
  <dcterms:modified xsi:type="dcterms:W3CDTF">2016-07-22T15:57:00Z</dcterms:modified>
</cp:coreProperties>
</file>