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C0A4B" w14:textId="77777777" w:rsidR="00C82473" w:rsidRDefault="007B73F9" w:rsidP="00476B26">
      <w:pPr>
        <w:jc w:val="right"/>
        <w:rPr>
          <w:b/>
          <w:sz w:val="28"/>
        </w:rPr>
      </w:pPr>
      <w:r>
        <w:rPr>
          <w:b/>
          <w:sz w:val="28"/>
        </w:rPr>
        <w:t>NASA DEVELOP National Program</w:t>
      </w:r>
    </w:p>
    <w:p w14:paraId="0153B664" w14:textId="77777777" w:rsidR="00476B26" w:rsidRPr="008B3821" w:rsidRDefault="00DD41FF" w:rsidP="00476B26">
      <w:pPr>
        <w:jc w:val="right"/>
        <w:rPr>
          <w:b/>
          <w:szCs w:val="20"/>
        </w:rPr>
      </w:pPr>
      <w:r>
        <w:rPr>
          <w:b/>
          <w:szCs w:val="20"/>
        </w:rPr>
        <w:t>California – JPL</w:t>
      </w:r>
    </w:p>
    <w:p w14:paraId="0388D753" w14:textId="77777777" w:rsidR="00A44DD0" w:rsidRDefault="00476B26" w:rsidP="00A44DD0">
      <w:pPr>
        <w:rPr>
          <w:b/>
          <w:sz w:val="24"/>
        </w:rPr>
      </w:pPr>
      <w:r w:rsidRPr="006A6894">
        <w:rPr>
          <w:rFonts w:cs="Arial"/>
          <w:b/>
          <w:noProof/>
        </w:rPr>
        <w:drawing>
          <wp:inline distT="0" distB="0" distL="0" distR="0" wp14:anchorId="5DB57089" wp14:editId="14AB123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3B93916" w14:textId="77777777" w:rsidR="00476B26" w:rsidRPr="00476B26" w:rsidRDefault="00476B26" w:rsidP="00476B26">
      <w:pPr>
        <w:jc w:val="right"/>
        <w:rPr>
          <w:i/>
          <w:szCs w:val="20"/>
        </w:rPr>
      </w:pPr>
      <w:r>
        <w:rPr>
          <w:i/>
          <w:szCs w:val="20"/>
        </w:rPr>
        <w:t xml:space="preserve">Project Summary – </w:t>
      </w:r>
      <w:proofErr w:type="gramStart"/>
      <w:r w:rsidRPr="00476B26">
        <w:rPr>
          <w:i/>
          <w:szCs w:val="20"/>
        </w:rPr>
        <w:t>Fall</w:t>
      </w:r>
      <w:proofErr w:type="gramEnd"/>
      <w:r w:rsidRPr="00476B26">
        <w:rPr>
          <w:i/>
          <w:szCs w:val="20"/>
        </w:rPr>
        <w:t xml:space="preserve"> 2017</w:t>
      </w:r>
    </w:p>
    <w:p w14:paraId="63CFCD3A" w14:textId="77777777" w:rsidR="00476B26" w:rsidRDefault="00476B26">
      <w:pPr>
        <w:rPr>
          <w:b/>
          <w:sz w:val="20"/>
          <w:szCs w:val="20"/>
        </w:rPr>
      </w:pPr>
    </w:p>
    <w:p w14:paraId="36010885" w14:textId="77777777" w:rsidR="007B73F9" w:rsidRPr="00476B26" w:rsidRDefault="00E878DA">
      <w:pPr>
        <w:rPr>
          <w:b/>
          <w:szCs w:val="20"/>
        </w:rPr>
      </w:pPr>
      <w:r>
        <w:rPr>
          <w:b/>
          <w:szCs w:val="20"/>
        </w:rPr>
        <w:t>Santa Monica Mountains Ecological Forecasting II</w:t>
      </w:r>
    </w:p>
    <w:p w14:paraId="60B09B66" w14:textId="77777777" w:rsidR="007B73F9" w:rsidRPr="008B3821" w:rsidRDefault="00E878DA" w:rsidP="00476B26">
      <w:pPr>
        <w:rPr>
          <w:i/>
          <w:sz w:val="20"/>
          <w:szCs w:val="20"/>
        </w:rPr>
      </w:pPr>
      <w:r>
        <w:rPr>
          <w:i/>
          <w:sz w:val="20"/>
          <w:szCs w:val="20"/>
        </w:rPr>
        <w:t xml:space="preserve">Utilizing NASA Earth </w:t>
      </w:r>
      <w:r w:rsidR="004E4FDE">
        <w:rPr>
          <w:i/>
          <w:sz w:val="20"/>
          <w:szCs w:val="20"/>
        </w:rPr>
        <w:t>O</w:t>
      </w:r>
      <w:r>
        <w:rPr>
          <w:i/>
          <w:sz w:val="20"/>
          <w:szCs w:val="20"/>
        </w:rPr>
        <w:t xml:space="preserve">bservations to </w:t>
      </w:r>
      <w:r w:rsidR="004E4FDE">
        <w:rPr>
          <w:i/>
          <w:sz w:val="20"/>
          <w:szCs w:val="20"/>
        </w:rPr>
        <w:t>D</w:t>
      </w:r>
      <w:r>
        <w:rPr>
          <w:i/>
          <w:sz w:val="20"/>
          <w:szCs w:val="20"/>
        </w:rPr>
        <w:t xml:space="preserve">etermine </w:t>
      </w:r>
      <w:r w:rsidR="004E4FDE">
        <w:rPr>
          <w:i/>
          <w:sz w:val="20"/>
          <w:szCs w:val="20"/>
        </w:rPr>
        <w:t>D</w:t>
      </w:r>
      <w:r>
        <w:rPr>
          <w:i/>
          <w:sz w:val="20"/>
          <w:szCs w:val="20"/>
        </w:rPr>
        <w:t xml:space="preserve">rought </w:t>
      </w:r>
      <w:r w:rsidR="004E4FDE">
        <w:rPr>
          <w:i/>
          <w:sz w:val="20"/>
          <w:szCs w:val="20"/>
        </w:rPr>
        <w:t>D</w:t>
      </w:r>
      <w:r>
        <w:rPr>
          <w:i/>
          <w:sz w:val="20"/>
          <w:szCs w:val="20"/>
        </w:rPr>
        <w:t xml:space="preserve">ieback and </w:t>
      </w:r>
      <w:r w:rsidR="004E4FDE">
        <w:rPr>
          <w:i/>
          <w:sz w:val="20"/>
          <w:szCs w:val="20"/>
        </w:rPr>
        <w:t>I</w:t>
      </w:r>
      <w:r>
        <w:rPr>
          <w:i/>
          <w:sz w:val="20"/>
          <w:szCs w:val="20"/>
        </w:rPr>
        <w:t xml:space="preserve">nsect-related </w:t>
      </w:r>
      <w:r w:rsidR="004E4FDE">
        <w:rPr>
          <w:i/>
          <w:sz w:val="20"/>
          <w:szCs w:val="20"/>
        </w:rPr>
        <w:t>D</w:t>
      </w:r>
      <w:r>
        <w:rPr>
          <w:i/>
          <w:sz w:val="20"/>
          <w:szCs w:val="20"/>
        </w:rPr>
        <w:t>amage in the Santa Monica Mountains, California</w:t>
      </w:r>
    </w:p>
    <w:p w14:paraId="72468406" w14:textId="77777777" w:rsidR="00272CD9" w:rsidRDefault="00272CD9" w:rsidP="00476B26">
      <w:pPr>
        <w:rPr>
          <w:b/>
          <w:sz w:val="20"/>
        </w:rPr>
      </w:pPr>
    </w:p>
    <w:p w14:paraId="1643D092" w14:textId="77777777" w:rsidR="00476B26" w:rsidRPr="003F2639" w:rsidRDefault="00476B26" w:rsidP="00476B26">
      <w:pPr>
        <w:rPr>
          <w:rFonts w:cs="Arial"/>
        </w:rPr>
      </w:pPr>
      <w:r w:rsidRPr="003F2639">
        <w:rPr>
          <w:rFonts w:cs="Arial"/>
          <w:b/>
        </w:rPr>
        <w:t>VPS Title:</w:t>
      </w:r>
      <w:r w:rsidRPr="003F2639">
        <w:rPr>
          <w:rFonts w:cs="Arial"/>
        </w:rPr>
        <w:t xml:space="preserve"> </w:t>
      </w:r>
      <w:r w:rsidR="0088039D">
        <w:rPr>
          <w:rFonts w:ascii="Garamond" w:hAnsi="Garamond" w:cs="Arial"/>
        </w:rPr>
        <w:t>Oaks: Getting</w:t>
      </w:r>
      <w:r w:rsidR="00D04943">
        <w:rPr>
          <w:rFonts w:ascii="Garamond" w:hAnsi="Garamond" w:cs="Arial"/>
        </w:rPr>
        <w:t xml:space="preserve"> </w:t>
      </w:r>
      <w:proofErr w:type="spellStart"/>
      <w:r w:rsidR="00D04943">
        <w:rPr>
          <w:rFonts w:ascii="Garamond" w:hAnsi="Garamond" w:cs="Arial"/>
        </w:rPr>
        <w:t>Quercky</w:t>
      </w:r>
      <w:proofErr w:type="spellEnd"/>
    </w:p>
    <w:p w14:paraId="42A52437" w14:textId="77777777" w:rsidR="00476B26" w:rsidRDefault="00476B26" w:rsidP="00476B26">
      <w:pPr>
        <w:rPr>
          <w:b/>
          <w:sz w:val="20"/>
        </w:rPr>
      </w:pPr>
    </w:p>
    <w:p w14:paraId="546B2E24"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2ED604F4"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6388D15E" w14:textId="77777777" w:rsidR="00476B26" w:rsidRPr="009562D8" w:rsidRDefault="00E878DA" w:rsidP="00476B26">
      <w:pPr>
        <w:rPr>
          <w:rFonts w:ascii="Garamond" w:hAnsi="Garamond" w:cs="Arial"/>
        </w:rPr>
      </w:pPr>
      <w:r>
        <w:rPr>
          <w:rFonts w:ascii="Garamond" w:hAnsi="Garamond" w:cs="Arial"/>
        </w:rPr>
        <w:t>Kelsey Foster (Project Lead), kels.t.foster@gmail.com</w:t>
      </w:r>
    </w:p>
    <w:p w14:paraId="12D4DCFE" w14:textId="77777777" w:rsidR="00476B26" w:rsidRPr="009562D8" w:rsidRDefault="00E878DA" w:rsidP="00476B26">
      <w:pPr>
        <w:rPr>
          <w:rFonts w:ascii="Garamond" w:hAnsi="Garamond" w:cs="Arial"/>
        </w:rPr>
      </w:pPr>
      <w:r>
        <w:rPr>
          <w:rFonts w:ascii="Garamond" w:hAnsi="Garamond" w:cs="Arial"/>
        </w:rPr>
        <w:t xml:space="preserve">Ariana </w:t>
      </w:r>
      <w:proofErr w:type="spellStart"/>
      <w:r>
        <w:rPr>
          <w:rFonts w:ascii="Garamond" w:hAnsi="Garamond" w:cs="Arial"/>
        </w:rPr>
        <w:t>Nickmeyer</w:t>
      </w:r>
      <w:proofErr w:type="spellEnd"/>
    </w:p>
    <w:p w14:paraId="0B2EA796" w14:textId="77777777" w:rsidR="00476B26" w:rsidRPr="009562D8" w:rsidRDefault="00E878DA" w:rsidP="00476B26">
      <w:pPr>
        <w:rPr>
          <w:rFonts w:ascii="Garamond" w:hAnsi="Garamond" w:cs="Arial"/>
        </w:rPr>
      </w:pPr>
      <w:r>
        <w:rPr>
          <w:rFonts w:ascii="Garamond" w:hAnsi="Garamond" w:cs="Arial"/>
        </w:rPr>
        <w:t>Nick Rousseau</w:t>
      </w:r>
    </w:p>
    <w:p w14:paraId="17DFD885" w14:textId="77777777" w:rsidR="00476B26" w:rsidRPr="009562D8" w:rsidRDefault="00E878DA" w:rsidP="00476B26">
      <w:pPr>
        <w:rPr>
          <w:rFonts w:ascii="Garamond" w:hAnsi="Garamond" w:cs="Arial"/>
        </w:rPr>
      </w:pPr>
      <w:r>
        <w:rPr>
          <w:rFonts w:ascii="Garamond" w:hAnsi="Garamond" w:cs="Arial"/>
        </w:rPr>
        <w:t>Natalie Queally</w:t>
      </w:r>
    </w:p>
    <w:p w14:paraId="0182348C" w14:textId="77777777" w:rsidR="00476B26" w:rsidRPr="009562D8" w:rsidRDefault="00476B26" w:rsidP="00476B26">
      <w:pPr>
        <w:rPr>
          <w:rFonts w:cs="Arial"/>
          <w:sz w:val="20"/>
          <w:szCs w:val="20"/>
        </w:rPr>
      </w:pPr>
    </w:p>
    <w:p w14:paraId="7B26843F" w14:textId="77777777" w:rsidR="00476B26" w:rsidRPr="009562D8"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0FAC573B" w14:textId="77777777" w:rsidR="00476B26" w:rsidRPr="009562D8" w:rsidRDefault="00E878DA" w:rsidP="00476B26">
      <w:pPr>
        <w:rPr>
          <w:rFonts w:ascii="Garamond" w:hAnsi="Garamond" w:cs="Arial"/>
        </w:rPr>
      </w:pPr>
      <w:r>
        <w:rPr>
          <w:rFonts w:ascii="Garamond" w:hAnsi="Garamond" w:cs="Arial"/>
        </w:rPr>
        <w:t>Natasha Stavros (NASA Jet Propulsion Laboratory, California Institute of Technology)</w:t>
      </w:r>
    </w:p>
    <w:p w14:paraId="619B387D" w14:textId="77777777" w:rsidR="00476B26" w:rsidRPr="009562D8" w:rsidRDefault="00476B26" w:rsidP="00476B26">
      <w:pPr>
        <w:rPr>
          <w:rFonts w:cs="Arial"/>
        </w:rPr>
      </w:pPr>
    </w:p>
    <w:p w14:paraId="1AD30D3F" w14:textId="77777777" w:rsidR="00476B26" w:rsidRPr="009562D8" w:rsidRDefault="00476B26" w:rsidP="00476B26">
      <w:pPr>
        <w:rPr>
          <w:rFonts w:cs="Arial"/>
          <w:b/>
          <w:sz w:val="20"/>
          <w:szCs w:val="20"/>
        </w:rPr>
      </w:pPr>
      <w:r w:rsidRPr="00CB6407">
        <w:rPr>
          <w:rFonts w:cs="Arial"/>
          <w:b/>
          <w:i/>
          <w:sz w:val="20"/>
          <w:szCs w:val="20"/>
        </w:rPr>
        <w:t>Past or Other Contributors</w:t>
      </w:r>
      <w:r w:rsidRPr="009562D8">
        <w:rPr>
          <w:rFonts w:cs="Arial"/>
          <w:b/>
          <w:sz w:val="20"/>
          <w:szCs w:val="20"/>
        </w:rPr>
        <w:t>:</w:t>
      </w:r>
    </w:p>
    <w:p w14:paraId="2DAFEAB3" w14:textId="77777777" w:rsidR="00476B26" w:rsidRPr="008806D2" w:rsidRDefault="00E878DA" w:rsidP="00476B26">
      <w:pPr>
        <w:rPr>
          <w:rFonts w:ascii="Garamond" w:hAnsi="Garamond" w:cs="Arial"/>
          <w:i/>
        </w:rPr>
      </w:pPr>
      <w:r>
        <w:rPr>
          <w:rFonts w:ascii="Garamond" w:hAnsi="Garamond" w:cs="Arial"/>
        </w:rPr>
        <w:t>Emil Chang</w:t>
      </w:r>
    </w:p>
    <w:p w14:paraId="50CBB370" w14:textId="77777777" w:rsidR="00476B26" w:rsidRDefault="00476B26" w:rsidP="00334B0C">
      <w:pPr>
        <w:rPr>
          <w:b/>
          <w:sz w:val="20"/>
        </w:rPr>
      </w:pPr>
    </w:p>
    <w:p w14:paraId="31AFA46F" w14:textId="77777777" w:rsidR="00CD0433" w:rsidRPr="00C33A8E" w:rsidRDefault="00CD0433" w:rsidP="00CD0433">
      <w:pPr>
        <w:pBdr>
          <w:bottom w:val="single" w:sz="4" w:space="1" w:color="auto"/>
        </w:pBdr>
        <w:rPr>
          <w:b/>
        </w:rPr>
      </w:pPr>
      <w:r w:rsidRPr="00C33A8E">
        <w:rPr>
          <w:b/>
        </w:rPr>
        <w:t>Project Overview</w:t>
      </w:r>
    </w:p>
    <w:p w14:paraId="3A43FA82" w14:textId="073D3940" w:rsidR="008B3821" w:rsidRPr="008B3821" w:rsidRDefault="008B3821" w:rsidP="00276572">
      <w:pPr>
        <w:rPr>
          <w:sz w:val="20"/>
          <w:szCs w:val="20"/>
        </w:rPr>
      </w:pPr>
      <w:r w:rsidRPr="00F268BE">
        <w:rPr>
          <w:b/>
          <w:i/>
          <w:sz w:val="20"/>
          <w:szCs w:val="20"/>
        </w:rPr>
        <w:t>Project Synopsis</w:t>
      </w:r>
      <w:r w:rsidR="00D04943">
        <w:rPr>
          <w:b/>
          <w:sz w:val="20"/>
          <w:szCs w:val="20"/>
        </w:rPr>
        <w:t xml:space="preserve">: </w:t>
      </w:r>
      <w:r w:rsidR="001E6842">
        <w:rPr>
          <w:rFonts w:ascii="Garamond" w:hAnsi="Garamond"/>
          <w:color w:val="000000"/>
        </w:rPr>
        <w:t xml:space="preserve">The Santa Monica Mountains are home to beautiful oak woodlands, which are </w:t>
      </w:r>
      <w:r w:rsidR="00BB5B7A">
        <w:rPr>
          <w:rFonts w:ascii="Garamond" w:hAnsi="Garamond"/>
          <w:color w:val="000000"/>
        </w:rPr>
        <w:t xml:space="preserve">important </w:t>
      </w:r>
      <w:r w:rsidR="001E6842">
        <w:rPr>
          <w:rFonts w:ascii="Garamond" w:hAnsi="Garamond"/>
          <w:color w:val="000000"/>
        </w:rPr>
        <w:t>to the area for reasons pertaining to both ecosystem function and personal human enjoyment. In recent years, the oaks have experienced massive dieback due to severe drought stress and increased harmful beetle attacks, and they have shown little evidence of recovery despite the recent heavy rains. The change detection maps, physical constraint, and beetle analyses generated by this project aim to inform how and where management practices should be exercised to regain the health of these oak woodlands.</w:t>
      </w:r>
    </w:p>
    <w:p w14:paraId="5CEE324E" w14:textId="77777777" w:rsidR="008B3821" w:rsidRDefault="008B3821" w:rsidP="008B3821">
      <w:pPr>
        <w:rPr>
          <w:b/>
          <w:sz w:val="20"/>
          <w:szCs w:val="20"/>
        </w:rPr>
      </w:pPr>
    </w:p>
    <w:p w14:paraId="390CB573" w14:textId="77777777" w:rsidR="00476B26" w:rsidRPr="00D579FC" w:rsidRDefault="00476B26" w:rsidP="00476B26">
      <w:pPr>
        <w:rPr>
          <w:rFonts w:cs="Arial"/>
          <w:sz w:val="20"/>
          <w:szCs w:val="20"/>
        </w:rPr>
      </w:pPr>
      <w:r w:rsidRPr="00476B26">
        <w:rPr>
          <w:rFonts w:cs="Arial"/>
          <w:b/>
          <w:i/>
          <w:sz w:val="20"/>
          <w:szCs w:val="20"/>
        </w:rPr>
        <w:t>Abstract</w:t>
      </w:r>
      <w:r>
        <w:rPr>
          <w:rFonts w:cs="Arial"/>
          <w:b/>
          <w:sz w:val="20"/>
          <w:szCs w:val="20"/>
        </w:rPr>
        <w:t>:</w:t>
      </w:r>
    </w:p>
    <w:p w14:paraId="3799D1D2" w14:textId="50B46E76" w:rsidR="00112C69" w:rsidRDefault="001E6842" w:rsidP="00476B26">
      <w:pPr>
        <w:rPr>
          <w:rFonts w:ascii="Garamond" w:hAnsi="Garamond"/>
          <w:color w:val="000000"/>
        </w:rPr>
      </w:pPr>
      <w:r>
        <w:rPr>
          <w:rFonts w:ascii="Garamond" w:hAnsi="Garamond"/>
          <w:color w:val="000000"/>
        </w:rPr>
        <w:t>The Santa Monica Mountains (SMM) lie between the city of Lo</w:t>
      </w:r>
      <w:r w:rsidR="0088039D">
        <w:rPr>
          <w:rFonts w:ascii="Garamond" w:hAnsi="Garamond"/>
          <w:color w:val="000000"/>
        </w:rPr>
        <w:t>s Angeles and the San Fernando V</w:t>
      </w:r>
      <w:r>
        <w:rPr>
          <w:rFonts w:ascii="Garamond" w:hAnsi="Garamond"/>
          <w:color w:val="000000"/>
        </w:rPr>
        <w:t>alley, California, enduring as a steadfast haven for native vegetation, wildlife, and recreational activities. Both public and private conservation agencies have secured protection for much of the mountain range, however the severe California drought from 2011-2017 had a major impact on vegetation, including</w:t>
      </w:r>
      <w:r w:rsidR="00726859">
        <w:rPr>
          <w:rFonts w:ascii="Garamond" w:hAnsi="Garamond"/>
          <w:color w:val="000000"/>
        </w:rPr>
        <w:t xml:space="preserve"> 11,000 acres</w:t>
      </w:r>
      <w:r>
        <w:rPr>
          <w:rFonts w:ascii="Garamond" w:hAnsi="Garamond"/>
          <w:color w:val="000000"/>
        </w:rPr>
        <w:t xml:space="preserve"> of oak woodlands.</w:t>
      </w:r>
      <w:r w:rsidR="00F241B1">
        <w:rPr>
          <w:rFonts w:ascii="Garamond" w:hAnsi="Garamond"/>
          <w:color w:val="000000"/>
        </w:rPr>
        <w:t xml:space="preserve"> </w:t>
      </w:r>
      <w:r>
        <w:rPr>
          <w:rFonts w:ascii="Garamond" w:hAnsi="Garamond"/>
          <w:color w:val="000000"/>
        </w:rPr>
        <w:t>The fall Santa Monica Mountains Ecological Forecasting II project explored how and why veget</w:t>
      </w:r>
      <w:r w:rsidR="0002618B">
        <w:rPr>
          <w:rFonts w:ascii="Garamond" w:hAnsi="Garamond"/>
          <w:color w:val="000000"/>
        </w:rPr>
        <w:t>ation has changed from 2013</w:t>
      </w:r>
      <w:r w:rsidR="00D375C5">
        <w:rPr>
          <w:rFonts w:ascii="Garamond" w:hAnsi="Garamond"/>
          <w:color w:val="000000"/>
        </w:rPr>
        <w:t>-2017</w:t>
      </w:r>
      <w:r>
        <w:rPr>
          <w:rFonts w:ascii="Garamond" w:hAnsi="Garamond"/>
          <w:color w:val="000000"/>
        </w:rPr>
        <w:t xml:space="preserve">, a continuation study from the spring term that further </w:t>
      </w:r>
      <w:r w:rsidR="00BF2F44">
        <w:rPr>
          <w:rFonts w:ascii="Garamond" w:hAnsi="Garamond"/>
          <w:color w:val="000000"/>
        </w:rPr>
        <w:t xml:space="preserve">investigated </w:t>
      </w:r>
      <w:r>
        <w:rPr>
          <w:rFonts w:ascii="Garamond" w:hAnsi="Garamond"/>
          <w:color w:val="000000"/>
        </w:rPr>
        <w:t xml:space="preserve">the effect of climate, harmful beetles, and varying topography on dieback. The heavy rains of the 2016-2017 winter allowed our team to investigate initial response to post-drought conditions. </w:t>
      </w:r>
      <w:r w:rsidR="00BF2F44">
        <w:rPr>
          <w:rFonts w:ascii="Garamond" w:hAnsi="Garamond"/>
          <w:color w:val="000000"/>
        </w:rPr>
        <w:t xml:space="preserve">The team used </w:t>
      </w:r>
      <w:r w:rsidR="0044073F">
        <w:rPr>
          <w:rFonts w:ascii="Garamond" w:hAnsi="Garamond"/>
          <w:color w:val="000000"/>
        </w:rPr>
        <w:t>ER-2 Airborne Visible Infrared Imaging Spectrometer (</w:t>
      </w:r>
      <w:r>
        <w:rPr>
          <w:rFonts w:ascii="Garamond" w:hAnsi="Garamond"/>
          <w:color w:val="000000"/>
        </w:rPr>
        <w:t>AVIRIS</w:t>
      </w:r>
      <w:r w:rsidR="00E01253">
        <w:rPr>
          <w:rFonts w:ascii="Garamond" w:hAnsi="Garamond"/>
          <w:color w:val="000000"/>
        </w:rPr>
        <w:t xml:space="preserve">) </w:t>
      </w:r>
      <w:r>
        <w:rPr>
          <w:rFonts w:ascii="Garamond" w:hAnsi="Garamond"/>
          <w:color w:val="000000"/>
        </w:rPr>
        <w:t xml:space="preserve">imagery, climate data, digital elevation models, and </w:t>
      </w:r>
      <w:r>
        <w:rPr>
          <w:rFonts w:ascii="Garamond" w:hAnsi="Garamond"/>
          <w:i/>
          <w:iCs/>
          <w:color w:val="000000"/>
        </w:rPr>
        <w:t>in situ</w:t>
      </w:r>
      <w:r>
        <w:rPr>
          <w:rFonts w:ascii="Garamond" w:hAnsi="Garamond"/>
          <w:color w:val="000000"/>
        </w:rPr>
        <w:t xml:space="preserve"> beetle and oak data to analyze the extent of vegetation loss over the course of the drought, including which areas </w:t>
      </w:r>
      <w:r w:rsidR="00BF2F44">
        <w:rPr>
          <w:rFonts w:ascii="Garamond" w:hAnsi="Garamond"/>
          <w:color w:val="000000"/>
        </w:rPr>
        <w:t xml:space="preserve">will be </w:t>
      </w:r>
      <w:r>
        <w:rPr>
          <w:rFonts w:ascii="Garamond" w:hAnsi="Garamond"/>
          <w:color w:val="000000"/>
        </w:rPr>
        <w:t>most vulnerable to drought in the future. The results from these analyses will help the Re</w:t>
      </w:r>
      <w:r w:rsidR="00BB5B7A">
        <w:rPr>
          <w:rFonts w:ascii="Garamond" w:hAnsi="Garamond"/>
          <w:color w:val="000000"/>
        </w:rPr>
        <w:t>source</w:t>
      </w:r>
      <w:r>
        <w:rPr>
          <w:rFonts w:ascii="Garamond" w:hAnsi="Garamond"/>
          <w:color w:val="000000"/>
        </w:rPr>
        <w:t xml:space="preserve"> Conservation District of the Santa Monica Mountains determine how to focus efforts towards regaining oak woodland vigor.</w:t>
      </w:r>
      <w:bookmarkStart w:id="0" w:name="_GoBack"/>
      <w:bookmarkEnd w:id="0"/>
    </w:p>
    <w:p w14:paraId="23134559" w14:textId="77777777" w:rsidR="001E6842" w:rsidRDefault="001E6842" w:rsidP="00476B26">
      <w:pPr>
        <w:rPr>
          <w:rFonts w:cs="Arial"/>
          <w:sz w:val="20"/>
          <w:szCs w:val="20"/>
        </w:rPr>
      </w:pPr>
    </w:p>
    <w:p w14:paraId="35583BED" w14:textId="77777777" w:rsidR="00476B26" w:rsidRDefault="00476B26" w:rsidP="00476B26">
      <w:pPr>
        <w:rPr>
          <w:rFonts w:cs="Arial"/>
          <w:b/>
          <w:sz w:val="20"/>
          <w:szCs w:val="20"/>
        </w:rPr>
      </w:pPr>
      <w:r>
        <w:rPr>
          <w:rFonts w:cs="Arial"/>
          <w:b/>
          <w:sz w:val="20"/>
          <w:szCs w:val="20"/>
        </w:rPr>
        <w:t>Keywords:</w:t>
      </w:r>
    </w:p>
    <w:p w14:paraId="14FFCFB6" w14:textId="77777777" w:rsidR="00CB6407" w:rsidRDefault="00112C69" w:rsidP="00CB6407">
      <w:pPr>
        <w:ind w:left="720" w:hanging="720"/>
        <w:rPr>
          <w:rFonts w:ascii="Garamond" w:hAnsi="Garamond"/>
          <w:color w:val="000000"/>
        </w:rPr>
      </w:pPr>
      <w:r>
        <w:rPr>
          <w:rFonts w:ascii="Garamond" w:hAnsi="Garamond"/>
          <w:color w:val="000000"/>
        </w:rPr>
        <w:t>Remote sensing, AVIRIS, oak woodland, drought, Santa Monica Mountains</w:t>
      </w:r>
      <w:r w:rsidR="007B62EB">
        <w:rPr>
          <w:rFonts w:ascii="Garamond" w:hAnsi="Garamond"/>
          <w:color w:val="000000"/>
        </w:rPr>
        <w:t>, SRTM</w:t>
      </w:r>
    </w:p>
    <w:p w14:paraId="34D04013" w14:textId="77777777" w:rsidR="00112C69" w:rsidRDefault="00112C69" w:rsidP="00CB6407">
      <w:pPr>
        <w:ind w:left="720" w:hanging="720"/>
        <w:rPr>
          <w:b/>
          <w:i/>
          <w:sz w:val="20"/>
          <w:szCs w:val="20"/>
        </w:rPr>
      </w:pPr>
    </w:p>
    <w:p w14:paraId="3436F344" w14:textId="77777777" w:rsidR="00CB6407" w:rsidRPr="00EC3694" w:rsidRDefault="00CB6407" w:rsidP="00CB6407">
      <w:pPr>
        <w:ind w:left="720" w:hanging="720"/>
        <w:rPr>
          <w:sz w:val="20"/>
          <w:szCs w:val="20"/>
        </w:rPr>
      </w:pPr>
      <w:r w:rsidRPr="00EC3694">
        <w:rPr>
          <w:b/>
          <w:i/>
          <w:sz w:val="20"/>
          <w:szCs w:val="20"/>
        </w:rPr>
        <w:lastRenderedPageBreak/>
        <w:t>National Application Area</w:t>
      </w:r>
      <w:r w:rsidR="00ED31D6">
        <w:rPr>
          <w:b/>
          <w:i/>
          <w:sz w:val="20"/>
          <w:szCs w:val="20"/>
        </w:rPr>
        <w:t xml:space="preserve"> </w:t>
      </w:r>
      <w:r w:rsidRPr="00EC3694">
        <w:rPr>
          <w:b/>
          <w:i/>
          <w:sz w:val="20"/>
          <w:szCs w:val="20"/>
        </w:rPr>
        <w:t>Addressed:</w:t>
      </w:r>
      <w:r w:rsidRPr="00EC3694">
        <w:rPr>
          <w:sz w:val="20"/>
          <w:szCs w:val="20"/>
        </w:rPr>
        <w:t xml:space="preserve"> </w:t>
      </w:r>
      <w:r w:rsidR="0050218C">
        <w:rPr>
          <w:rFonts w:ascii="Garamond" w:hAnsi="Garamond"/>
        </w:rPr>
        <w:t>Ecological Forecasting</w:t>
      </w:r>
    </w:p>
    <w:p w14:paraId="3B1F53CA" w14:textId="77777777" w:rsidR="00CB6407" w:rsidRPr="00EC3694" w:rsidRDefault="00CB6407" w:rsidP="00CB6407">
      <w:pPr>
        <w:ind w:left="720" w:hanging="720"/>
        <w:rPr>
          <w:sz w:val="20"/>
          <w:szCs w:val="20"/>
        </w:rPr>
      </w:pPr>
      <w:r w:rsidRPr="00EC3694">
        <w:rPr>
          <w:b/>
          <w:i/>
          <w:sz w:val="20"/>
          <w:szCs w:val="20"/>
        </w:rPr>
        <w:t>Study Location:</w:t>
      </w:r>
      <w:r w:rsidRPr="00EC3694">
        <w:rPr>
          <w:sz w:val="20"/>
          <w:szCs w:val="20"/>
        </w:rPr>
        <w:t xml:space="preserve"> </w:t>
      </w:r>
      <w:r w:rsidR="0050218C">
        <w:rPr>
          <w:rFonts w:ascii="Garamond" w:hAnsi="Garamond"/>
        </w:rPr>
        <w:t xml:space="preserve">Santa Monica Mountains, </w:t>
      </w:r>
      <w:r w:rsidR="0050218C" w:rsidRPr="005F02A7">
        <w:rPr>
          <w:rFonts w:ascii="Garamond" w:hAnsi="Garamond"/>
        </w:rPr>
        <w:t>CA</w:t>
      </w:r>
    </w:p>
    <w:p w14:paraId="3BDE4F4A" w14:textId="77777777" w:rsidR="00CB6407" w:rsidRPr="00EC3694" w:rsidRDefault="00CB6407" w:rsidP="00CB6407">
      <w:pPr>
        <w:ind w:left="720" w:hanging="720"/>
        <w:rPr>
          <w:rFonts w:ascii="Garamond" w:hAnsi="Garamond"/>
          <w:b/>
        </w:rPr>
      </w:pPr>
      <w:r w:rsidRPr="00EC3694">
        <w:rPr>
          <w:b/>
          <w:i/>
          <w:sz w:val="20"/>
          <w:szCs w:val="20"/>
        </w:rPr>
        <w:t>Study Period:</w:t>
      </w:r>
      <w:r w:rsidRPr="00EC3694">
        <w:rPr>
          <w:b/>
          <w:sz w:val="20"/>
          <w:szCs w:val="20"/>
        </w:rPr>
        <w:t xml:space="preserve"> </w:t>
      </w:r>
      <w:r w:rsidR="00090DE3">
        <w:rPr>
          <w:rFonts w:ascii="Garamond" w:hAnsi="Garamond"/>
        </w:rPr>
        <w:t>January 2013 – December 2017</w:t>
      </w:r>
      <w:r w:rsidR="0050218C">
        <w:rPr>
          <w:rFonts w:ascii="Garamond" w:hAnsi="Garamond"/>
        </w:rPr>
        <w:t>; Forecasting to 2018</w:t>
      </w:r>
    </w:p>
    <w:p w14:paraId="5A949ABB" w14:textId="77777777" w:rsidR="00CB6407" w:rsidRPr="00EC3694" w:rsidRDefault="00CB6407" w:rsidP="00CB6407">
      <w:pPr>
        <w:rPr>
          <w:b/>
          <w:sz w:val="20"/>
          <w:szCs w:val="20"/>
        </w:rPr>
      </w:pPr>
    </w:p>
    <w:p w14:paraId="1200D167" w14:textId="77777777" w:rsidR="00CB6407" w:rsidRDefault="00353F4B" w:rsidP="008B3821">
      <w:pPr>
        <w:rPr>
          <w:sz w:val="20"/>
          <w:szCs w:val="20"/>
        </w:rPr>
      </w:pPr>
      <w:r w:rsidRPr="00EC3694">
        <w:rPr>
          <w:b/>
          <w:i/>
          <w:sz w:val="20"/>
          <w:szCs w:val="20"/>
        </w:rPr>
        <w:t>Community Concern:</w:t>
      </w:r>
    </w:p>
    <w:p w14:paraId="446E0B40" w14:textId="77777777" w:rsidR="001E6842" w:rsidRPr="001E6842" w:rsidRDefault="001E6842" w:rsidP="001E6842">
      <w:pPr>
        <w:numPr>
          <w:ilvl w:val="0"/>
          <w:numId w:val="9"/>
        </w:numPr>
        <w:textAlignment w:val="baseline"/>
        <w:rPr>
          <w:rFonts w:ascii="Noto Sans Symbols" w:eastAsia="Times New Roman" w:hAnsi="Noto Sans Symbols"/>
          <w:color w:val="000000"/>
        </w:rPr>
      </w:pPr>
      <w:r w:rsidRPr="001E6842">
        <w:rPr>
          <w:rFonts w:ascii="Garamond" w:eastAsia="Times New Roman" w:hAnsi="Garamond"/>
          <w:color w:val="000000"/>
        </w:rPr>
        <w:t xml:space="preserve">Oak woodlands and chaparral </w:t>
      </w:r>
      <w:proofErr w:type="spellStart"/>
      <w:r w:rsidRPr="001E6842">
        <w:rPr>
          <w:rFonts w:ascii="Garamond" w:eastAsia="Times New Roman" w:hAnsi="Garamond"/>
          <w:color w:val="000000"/>
        </w:rPr>
        <w:t>shrublands</w:t>
      </w:r>
      <w:proofErr w:type="spellEnd"/>
      <w:r w:rsidRPr="001E6842">
        <w:rPr>
          <w:rFonts w:ascii="Garamond" w:eastAsia="Times New Roman" w:hAnsi="Garamond"/>
          <w:color w:val="000000"/>
        </w:rPr>
        <w:t xml:space="preserve"> throughout the SMM</w:t>
      </w:r>
      <w:r w:rsidR="005440A1">
        <w:rPr>
          <w:rFonts w:ascii="Garamond" w:eastAsia="Times New Roman" w:hAnsi="Garamond"/>
          <w:color w:val="000000"/>
        </w:rPr>
        <w:t xml:space="preserve"> experienced extensive tree</w:t>
      </w:r>
      <w:r w:rsidRPr="001E6842">
        <w:rPr>
          <w:rFonts w:ascii="Garamond" w:eastAsia="Times New Roman" w:hAnsi="Garamond"/>
          <w:color w:val="000000"/>
        </w:rPr>
        <w:t xml:space="preserve"> and shrub dieback from 2010-2016.</w:t>
      </w:r>
    </w:p>
    <w:p w14:paraId="4CB25DE2" w14:textId="77777777" w:rsidR="001E6842" w:rsidRPr="001E6842" w:rsidRDefault="001E6842" w:rsidP="001E6842">
      <w:pPr>
        <w:numPr>
          <w:ilvl w:val="0"/>
          <w:numId w:val="9"/>
        </w:numPr>
        <w:textAlignment w:val="baseline"/>
        <w:rPr>
          <w:rFonts w:ascii="Noto Sans Symbols" w:eastAsia="Times New Roman" w:hAnsi="Noto Sans Symbols"/>
          <w:color w:val="000000"/>
        </w:rPr>
      </w:pPr>
      <w:r w:rsidRPr="001E6842">
        <w:rPr>
          <w:rFonts w:ascii="Garamond" w:eastAsia="Times New Roman" w:hAnsi="Garamond"/>
          <w:color w:val="000000"/>
        </w:rPr>
        <w:t>Loss of oak trees results in loss of ecosystem services such as carbon sequestration, temperature moderation, and soil erosion control.</w:t>
      </w:r>
    </w:p>
    <w:p w14:paraId="71C87373" w14:textId="77777777" w:rsidR="001E6842" w:rsidRPr="001E6842" w:rsidRDefault="001E6842" w:rsidP="001E6842">
      <w:pPr>
        <w:numPr>
          <w:ilvl w:val="0"/>
          <w:numId w:val="9"/>
        </w:numPr>
        <w:textAlignment w:val="baseline"/>
        <w:rPr>
          <w:rFonts w:ascii="Noto Sans Symbols" w:eastAsia="Times New Roman" w:hAnsi="Noto Sans Symbols"/>
          <w:color w:val="000000"/>
        </w:rPr>
      </w:pPr>
      <w:r w:rsidRPr="001E6842">
        <w:rPr>
          <w:rFonts w:ascii="Garamond" w:eastAsia="Times New Roman" w:hAnsi="Garamond"/>
          <w:color w:val="000000"/>
        </w:rPr>
        <w:t>Oak trees are an iconic staple in the SMM landscape, and provide irreplaceable aesthetic value to residents and visitors.</w:t>
      </w:r>
    </w:p>
    <w:p w14:paraId="32020681" w14:textId="77777777" w:rsidR="00CB6407" w:rsidRDefault="00CB6407" w:rsidP="008B3821">
      <w:pPr>
        <w:rPr>
          <w:rFonts w:ascii="Garamond" w:hAnsi="Garamond"/>
        </w:rPr>
      </w:pPr>
    </w:p>
    <w:p w14:paraId="12C042EE" w14:textId="77777777" w:rsidR="008F2A72" w:rsidRDefault="008F2A72" w:rsidP="008F2A72">
      <w:pPr>
        <w:rPr>
          <w:sz w:val="20"/>
          <w:szCs w:val="20"/>
        </w:rPr>
      </w:pPr>
      <w:r>
        <w:rPr>
          <w:b/>
          <w:i/>
          <w:sz w:val="20"/>
          <w:szCs w:val="20"/>
        </w:rPr>
        <w:t>Project Objectives</w:t>
      </w:r>
      <w:r w:rsidRPr="00EC3694">
        <w:rPr>
          <w:b/>
          <w:i/>
          <w:sz w:val="20"/>
          <w:szCs w:val="20"/>
        </w:rPr>
        <w:t>:</w:t>
      </w:r>
    </w:p>
    <w:p w14:paraId="74D4638C" w14:textId="77777777" w:rsidR="001E6842" w:rsidRPr="001E6842" w:rsidRDefault="001E6842" w:rsidP="001E6842">
      <w:pPr>
        <w:numPr>
          <w:ilvl w:val="0"/>
          <w:numId w:val="10"/>
        </w:numPr>
        <w:textAlignment w:val="baseline"/>
        <w:rPr>
          <w:rFonts w:ascii="Noto Sans Symbols" w:eastAsia="Times New Roman" w:hAnsi="Noto Sans Symbols"/>
          <w:color w:val="000000"/>
        </w:rPr>
      </w:pPr>
      <w:r w:rsidRPr="001E6842">
        <w:rPr>
          <w:rFonts w:ascii="Garamond" w:eastAsia="Times New Roman" w:hAnsi="Garamond"/>
          <w:color w:val="000000"/>
        </w:rPr>
        <w:t>Determine how much green vegetation has been lost in the SMM over the span of the drought</w:t>
      </w:r>
    </w:p>
    <w:p w14:paraId="12FBEFD1" w14:textId="77777777" w:rsidR="001E6842" w:rsidRPr="001E6842" w:rsidRDefault="001E6842" w:rsidP="001E6842">
      <w:pPr>
        <w:numPr>
          <w:ilvl w:val="0"/>
          <w:numId w:val="10"/>
        </w:numPr>
        <w:textAlignment w:val="baseline"/>
        <w:rPr>
          <w:rFonts w:ascii="Noto Sans Symbols" w:eastAsia="Times New Roman" w:hAnsi="Noto Sans Symbols"/>
          <w:color w:val="000000"/>
        </w:rPr>
      </w:pPr>
      <w:r w:rsidRPr="001E6842">
        <w:rPr>
          <w:rFonts w:ascii="Garamond" w:eastAsia="Times New Roman" w:hAnsi="Garamond"/>
          <w:color w:val="000000"/>
        </w:rPr>
        <w:t>Analy</w:t>
      </w:r>
      <w:r w:rsidR="004F48A0">
        <w:rPr>
          <w:rFonts w:ascii="Garamond" w:eastAsia="Times New Roman" w:hAnsi="Garamond"/>
          <w:color w:val="000000"/>
        </w:rPr>
        <w:t xml:space="preserve">ze role </w:t>
      </w:r>
      <w:r w:rsidR="005A291A">
        <w:rPr>
          <w:rFonts w:ascii="Garamond" w:eastAsia="Times New Roman" w:hAnsi="Garamond"/>
          <w:color w:val="000000"/>
        </w:rPr>
        <w:t>of physical constraints, climatic</w:t>
      </w:r>
      <w:r w:rsidR="004F48A0">
        <w:rPr>
          <w:rFonts w:ascii="Garamond" w:eastAsia="Times New Roman" w:hAnsi="Garamond"/>
          <w:color w:val="000000"/>
        </w:rPr>
        <w:t xml:space="preserve"> variables, and </w:t>
      </w:r>
      <w:r w:rsidRPr="001E6842">
        <w:rPr>
          <w:rFonts w:ascii="Garamond" w:eastAsia="Times New Roman" w:hAnsi="Garamond"/>
          <w:color w:val="000000"/>
        </w:rPr>
        <w:t>harmful beetles on dieback</w:t>
      </w:r>
    </w:p>
    <w:p w14:paraId="662BE570" w14:textId="77777777" w:rsidR="001E6842" w:rsidRPr="001E6842" w:rsidRDefault="001E6842" w:rsidP="001E6842">
      <w:pPr>
        <w:numPr>
          <w:ilvl w:val="0"/>
          <w:numId w:val="10"/>
        </w:numPr>
        <w:textAlignment w:val="baseline"/>
        <w:rPr>
          <w:rFonts w:ascii="Noto Sans Symbols" w:eastAsia="Times New Roman" w:hAnsi="Noto Sans Symbols"/>
          <w:color w:val="000000"/>
        </w:rPr>
      </w:pPr>
      <w:r w:rsidRPr="001E6842">
        <w:rPr>
          <w:rFonts w:ascii="Garamond" w:eastAsia="Times New Roman" w:hAnsi="Garamond"/>
          <w:color w:val="000000"/>
        </w:rPr>
        <w:t xml:space="preserve">Determine areas in the SMM </w:t>
      </w:r>
      <w:r w:rsidR="004F48A0">
        <w:rPr>
          <w:rFonts w:ascii="Garamond" w:eastAsia="Times New Roman" w:hAnsi="Garamond"/>
          <w:color w:val="000000"/>
        </w:rPr>
        <w:t>most</w:t>
      </w:r>
      <w:r w:rsidRPr="001E6842">
        <w:rPr>
          <w:rFonts w:ascii="Garamond" w:eastAsia="Times New Roman" w:hAnsi="Garamond"/>
          <w:color w:val="000000"/>
        </w:rPr>
        <w:t xml:space="preserve"> </w:t>
      </w:r>
      <w:r w:rsidR="004F48A0">
        <w:rPr>
          <w:rFonts w:ascii="Garamond" w:eastAsia="Times New Roman" w:hAnsi="Garamond"/>
          <w:color w:val="000000"/>
        </w:rPr>
        <w:t>vulnerable to future drought</w:t>
      </w:r>
    </w:p>
    <w:p w14:paraId="3D0DE296" w14:textId="77777777" w:rsidR="008F2A72" w:rsidRDefault="008F2A72" w:rsidP="008F2A72">
      <w:pPr>
        <w:rPr>
          <w:b/>
          <w:i/>
          <w:sz w:val="20"/>
          <w:szCs w:val="20"/>
        </w:rPr>
      </w:pPr>
    </w:p>
    <w:p w14:paraId="58BA79B8" w14:textId="77777777" w:rsidR="008F2A72" w:rsidRPr="008F2A72" w:rsidRDefault="008F2A72" w:rsidP="008F2A72">
      <w:pPr>
        <w:rPr>
          <w:rFonts w:ascii="Garamond" w:hAnsi="Garamond"/>
        </w:rPr>
      </w:pPr>
      <w:r w:rsidRPr="008F2A72">
        <w:rPr>
          <w:b/>
          <w:i/>
          <w:sz w:val="20"/>
          <w:szCs w:val="20"/>
        </w:rPr>
        <w:t xml:space="preserve">Previous </w:t>
      </w:r>
      <w:r>
        <w:rPr>
          <w:b/>
          <w:i/>
          <w:sz w:val="20"/>
          <w:szCs w:val="20"/>
        </w:rPr>
        <w:t>Term</w:t>
      </w:r>
      <w:r w:rsidRPr="008F2A72">
        <w:rPr>
          <w:b/>
          <w:i/>
          <w:sz w:val="20"/>
          <w:szCs w:val="20"/>
        </w:rPr>
        <w:t>:</w:t>
      </w:r>
      <w:r>
        <w:rPr>
          <w:b/>
          <w:i/>
          <w:sz w:val="20"/>
          <w:szCs w:val="20"/>
        </w:rPr>
        <w:t xml:space="preserve"> </w:t>
      </w:r>
      <w:r w:rsidR="00053452">
        <w:rPr>
          <w:rFonts w:ascii="Garamond" w:hAnsi="Garamond"/>
        </w:rPr>
        <w:t>2017</w:t>
      </w:r>
      <w:r w:rsidRPr="008F2A72">
        <w:rPr>
          <w:rFonts w:ascii="Garamond" w:hAnsi="Garamond"/>
        </w:rPr>
        <w:t xml:space="preserve"> </w:t>
      </w:r>
      <w:proofErr w:type="gramStart"/>
      <w:r w:rsidR="00053452">
        <w:rPr>
          <w:rFonts w:ascii="Garamond" w:hAnsi="Garamond"/>
        </w:rPr>
        <w:t>Spring</w:t>
      </w:r>
      <w:proofErr w:type="gramEnd"/>
      <w:r w:rsidR="00053452">
        <w:rPr>
          <w:rFonts w:ascii="Garamond" w:hAnsi="Garamond"/>
        </w:rPr>
        <w:t xml:space="preserve"> (JPL) – Santa Monica Mountains </w:t>
      </w:r>
      <w:r w:rsidR="00BD77FD">
        <w:rPr>
          <w:rFonts w:ascii="Garamond" w:hAnsi="Garamond"/>
        </w:rPr>
        <w:t>Climate</w:t>
      </w:r>
    </w:p>
    <w:p w14:paraId="04DC70E6" w14:textId="77777777" w:rsidR="008F2A72" w:rsidRDefault="008F2A72" w:rsidP="008B3821">
      <w:pPr>
        <w:rPr>
          <w:rFonts w:ascii="Garamond" w:hAnsi="Garamond"/>
        </w:rPr>
      </w:pPr>
    </w:p>
    <w:p w14:paraId="17E3CDFF" w14:textId="77777777" w:rsidR="00CD0433" w:rsidRPr="00EC3694" w:rsidRDefault="00CD0433" w:rsidP="00CD0433">
      <w:pPr>
        <w:pBdr>
          <w:bottom w:val="single" w:sz="4" w:space="1" w:color="auto"/>
        </w:pBdr>
        <w:rPr>
          <w:b/>
        </w:rPr>
      </w:pPr>
      <w:r w:rsidRPr="00EC3694">
        <w:rPr>
          <w:b/>
        </w:rPr>
        <w:t>Partner Overview</w:t>
      </w:r>
    </w:p>
    <w:p w14:paraId="19626A15" w14:textId="4E095F19"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02A704E2" w14:textId="77777777" w:rsidTr="001E6842">
        <w:tc>
          <w:tcPr>
            <w:tcW w:w="3150" w:type="dxa"/>
            <w:shd w:val="clear" w:color="auto" w:fill="31849B" w:themeFill="accent5" w:themeFillShade="BF"/>
            <w:vAlign w:val="center"/>
          </w:tcPr>
          <w:p w14:paraId="6F8C752D"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7A783F79"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7227F62C"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021BE183"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4D2E6097" w14:textId="77777777" w:rsidTr="001E6842">
        <w:tc>
          <w:tcPr>
            <w:tcW w:w="3150" w:type="dxa"/>
          </w:tcPr>
          <w:p w14:paraId="5C72FE9C" w14:textId="58922FC7" w:rsidR="006804AC" w:rsidRPr="0077171A" w:rsidRDefault="001E6842" w:rsidP="00A44DD0">
            <w:pPr>
              <w:rPr>
                <w:rFonts w:ascii="Garamond" w:hAnsi="Garamond"/>
                <w:b/>
              </w:rPr>
            </w:pPr>
            <w:r w:rsidRPr="0077171A">
              <w:rPr>
                <w:rFonts w:ascii="Garamond" w:hAnsi="Garamond"/>
                <w:b/>
                <w:color w:val="000000"/>
              </w:rPr>
              <w:t>Resource Conservation District of the Santa Monica Mountains</w:t>
            </w:r>
          </w:p>
        </w:tc>
        <w:tc>
          <w:tcPr>
            <w:tcW w:w="3510" w:type="dxa"/>
          </w:tcPr>
          <w:p w14:paraId="429E9377" w14:textId="77777777" w:rsidR="006804AC" w:rsidRPr="00EC3694" w:rsidRDefault="00304879" w:rsidP="00304879">
            <w:pPr>
              <w:rPr>
                <w:rFonts w:ascii="Garamond" w:hAnsi="Garamond"/>
              </w:rPr>
            </w:pPr>
            <w:proofErr w:type="spellStart"/>
            <w:r w:rsidRPr="00304879">
              <w:rPr>
                <w:rFonts w:ascii="Garamond" w:hAnsi="Garamond"/>
              </w:rPr>
              <w:t>Rosi</w:t>
            </w:r>
            <w:proofErr w:type="spellEnd"/>
            <w:r w:rsidRPr="00304879">
              <w:rPr>
                <w:rFonts w:ascii="Garamond" w:hAnsi="Garamond"/>
              </w:rPr>
              <w:t xml:space="preserve"> </w:t>
            </w:r>
            <w:proofErr w:type="spellStart"/>
            <w:r w:rsidRPr="00304879">
              <w:rPr>
                <w:rFonts w:ascii="Garamond" w:hAnsi="Garamond"/>
              </w:rPr>
              <w:t>Dagit</w:t>
            </w:r>
            <w:proofErr w:type="spellEnd"/>
            <w:r w:rsidRPr="00304879">
              <w:rPr>
                <w:rFonts w:ascii="Garamond" w:hAnsi="Garamond"/>
              </w:rPr>
              <w:t>, Senior Conservation Biologist</w:t>
            </w:r>
          </w:p>
        </w:tc>
        <w:tc>
          <w:tcPr>
            <w:tcW w:w="1620" w:type="dxa"/>
          </w:tcPr>
          <w:p w14:paraId="588C0489" w14:textId="77777777"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0E96E07A" w14:textId="77777777" w:rsidR="006804AC" w:rsidRPr="00EC3694" w:rsidRDefault="006804AC" w:rsidP="006804AC">
            <w:pPr>
              <w:jc w:val="center"/>
              <w:rPr>
                <w:rFonts w:ascii="Garamond" w:hAnsi="Garamond"/>
              </w:rPr>
            </w:pPr>
            <w:r w:rsidRPr="00EC3694">
              <w:rPr>
                <w:rFonts w:ascii="Garamond" w:hAnsi="Garamond"/>
              </w:rPr>
              <w:t>Yes</w:t>
            </w:r>
          </w:p>
        </w:tc>
      </w:tr>
      <w:tr w:rsidR="006804AC" w:rsidRPr="00EC3694" w14:paraId="26E97AE1" w14:textId="77777777" w:rsidTr="001E6842">
        <w:tc>
          <w:tcPr>
            <w:tcW w:w="3150" w:type="dxa"/>
          </w:tcPr>
          <w:p w14:paraId="073C6A82" w14:textId="77777777" w:rsidR="006804AC" w:rsidRPr="0077171A" w:rsidRDefault="00304879" w:rsidP="00A44DD0">
            <w:pPr>
              <w:rPr>
                <w:rFonts w:ascii="Garamond" w:hAnsi="Garamond"/>
                <w:b/>
              </w:rPr>
            </w:pPr>
            <w:r w:rsidRPr="0077171A">
              <w:rPr>
                <w:rFonts w:ascii="Garamond" w:hAnsi="Garamond"/>
                <w:b/>
              </w:rPr>
              <w:t>National Parks Service, Santa Monica Mountains National Recreation Area</w:t>
            </w:r>
          </w:p>
        </w:tc>
        <w:tc>
          <w:tcPr>
            <w:tcW w:w="3510" w:type="dxa"/>
          </w:tcPr>
          <w:p w14:paraId="33CEB50D" w14:textId="77777777" w:rsidR="006804AC" w:rsidRPr="00EC3694" w:rsidRDefault="00304879" w:rsidP="006804AC">
            <w:pPr>
              <w:rPr>
                <w:rFonts w:ascii="Garamond" w:hAnsi="Garamond"/>
              </w:rPr>
            </w:pPr>
            <w:r w:rsidRPr="00304879">
              <w:rPr>
                <w:rFonts w:ascii="Garamond" w:hAnsi="Garamond"/>
              </w:rPr>
              <w:t>Joseph Algiers, Restoration Ecologist Marti Witter, Fire Ecologist</w:t>
            </w:r>
          </w:p>
        </w:tc>
        <w:tc>
          <w:tcPr>
            <w:tcW w:w="1620" w:type="dxa"/>
          </w:tcPr>
          <w:p w14:paraId="1C047390" w14:textId="77777777" w:rsidR="006804AC" w:rsidRPr="00EC3694" w:rsidRDefault="00304879" w:rsidP="00A44DD0">
            <w:pPr>
              <w:rPr>
                <w:rFonts w:ascii="Garamond" w:hAnsi="Garamond"/>
              </w:rPr>
            </w:pPr>
            <w:r>
              <w:rPr>
                <w:rFonts w:ascii="Garamond" w:hAnsi="Garamond"/>
                <w:color w:val="000000"/>
              </w:rPr>
              <w:t>Collaborator</w:t>
            </w:r>
          </w:p>
        </w:tc>
        <w:tc>
          <w:tcPr>
            <w:tcW w:w="1080" w:type="dxa"/>
          </w:tcPr>
          <w:p w14:paraId="71D22BDC" w14:textId="77777777" w:rsidR="006804AC" w:rsidRPr="00EC3694" w:rsidRDefault="00304879" w:rsidP="006804AC">
            <w:pPr>
              <w:jc w:val="center"/>
              <w:rPr>
                <w:rFonts w:ascii="Garamond" w:hAnsi="Garamond"/>
              </w:rPr>
            </w:pPr>
            <w:r>
              <w:rPr>
                <w:rFonts w:ascii="Garamond" w:hAnsi="Garamond"/>
                <w:color w:val="000000"/>
              </w:rPr>
              <w:t>No</w:t>
            </w:r>
          </w:p>
        </w:tc>
      </w:tr>
      <w:tr w:rsidR="00304879" w:rsidRPr="00EC3694" w14:paraId="1DE6BF9E" w14:textId="77777777" w:rsidTr="001E6842">
        <w:tc>
          <w:tcPr>
            <w:tcW w:w="3150" w:type="dxa"/>
          </w:tcPr>
          <w:p w14:paraId="661BC933" w14:textId="77777777" w:rsidR="00304879" w:rsidRPr="0077171A" w:rsidRDefault="00304879" w:rsidP="00304879">
            <w:pPr>
              <w:rPr>
                <w:rFonts w:ascii="Garamond" w:hAnsi="Garamond"/>
                <w:b/>
              </w:rPr>
            </w:pPr>
            <w:r w:rsidRPr="0077171A">
              <w:rPr>
                <w:rFonts w:ascii="Garamond" w:hAnsi="Garamond"/>
                <w:b/>
                <w:color w:val="000000"/>
              </w:rPr>
              <w:t>California Department of Parks and Recreation, Los Angeles District</w:t>
            </w:r>
          </w:p>
        </w:tc>
        <w:tc>
          <w:tcPr>
            <w:tcW w:w="3510" w:type="dxa"/>
          </w:tcPr>
          <w:p w14:paraId="5302A3F6" w14:textId="77777777" w:rsidR="001E6842" w:rsidRDefault="001E6842" w:rsidP="001E6842">
            <w:pPr>
              <w:pStyle w:val="NormalWeb"/>
              <w:spacing w:before="0" w:beforeAutospacing="0" w:after="0" w:afterAutospacing="0"/>
            </w:pPr>
            <w:r>
              <w:rPr>
                <w:rFonts w:ascii="Garamond" w:hAnsi="Garamond"/>
                <w:color w:val="000000"/>
                <w:sz w:val="22"/>
                <w:szCs w:val="22"/>
              </w:rPr>
              <w:t>Suzanne Goode, Senior Environmental Scientist</w:t>
            </w:r>
          </w:p>
          <w:p w14:paraId="2758E691" w14:textId="77777777" w:rsidR="001E6842" w:rsidRDefault="001E6842" w:rsidP="001E6842">
            <w:pPr>
              <w:pStyle w:val="NormalWeb"/>
              <w:spacing w:before="0" w:beforeAutospacing="0" w:after="0" w:afterAutospacing="0"/>
            </w:pPr>
            <w:r>
              <w:rPr>
                <w:rFonts w:ascii="Garamond" w:hAnsi="Garamond"/>
                <w:color w:val="000000"/>
                <w:sz w:val="22"/>
                <w:szCs w:val="22"/>
              </w:rPr>
              <w:t>Jamie King, Environmental Scientist</w:t>
            </w:r>
          </w:p>
          <w:p w14:paraId="1892061F" w14:textId="77777777" w:rsidR="001E6842" w:rsidRDefault="001E6842" w:rsidP="001E6842">
            <w:pPr>
              <w:pStyle w:val="NormalWeb"/>
              <w:spacing w:before="0" w:beforeAutospacing="0" w:after="0" w:afterAutospacing="0"/>
            </w:pPr>
            <w:r>
              <w:rPr>
                <w:rFonts w:ascii="Garamond" w:hAnsi="Garamond"/>
                <w:color w:val="000000"/>
                <w:sz w:val="22"/>
                <w:szCs w:val="22"/>
              </w:rPr>
              <w:t xml:space="preserve">Danielle </w:t>
            </w:r>
            <w:proofErr w:type="spellStart"/>
            <w:r>
              <w:rPr>
                <w:rFonts w:ascii="Garamond" w:hAnsi="Garamond"/>
                <w:color w:val="000000"/>
                <w:sz w:val="22"/>
                <w:szCs w:val="22"/>
              </w:rPr>
              <w:t>LeFer</w:t>
            </w:r>
            <w:proofErr w:type="spellEnd"/>
            <w:r>
              <w:rPr>
                <w:rFonts w:ascii="Garamond" w:hAnsi="Garamond"/>
                <w:color w:val="000000"/>
                <w:sz w:val="22"/>
                <w:szCs w:val="22"/>
              </w:rPr>
              <w:t>, Environmental Scientist</w:t>
            </w:r>
          </w:p>
          <w:p w14:paraId="350184A4" w14:textId="77777777" w:rsidR="00304879" w:rsidRPr="00304879" w:rsidRDefault="00304879" w:rsidP="001E6842">
            <w:pPr>
              <w:pStyle w:val="NormalWeb"/>
              <w:spacing w:before="0" w:beforeAutospacing="0" w:after="0" w:afterAutospacing="0"/>
              <w:rPr>
                <w:rFonts w:ascii="Garamond" w:hAnsi="Garamond"/>
              </w:rPr>
            </w:pPr>
          </w:p>
        </w:tc>
        <w:tc>
          <w:tcPr>
            <w:tcW w:w="1620" w:type="dxa"/>
          </w:tcPr>
          <w:p w14:paraId="164A55F5" w14:textId="77777777" w:rsidR="00304879" w:rsidRDefault="00304879" w:rsidP="00304879">
            <w:pPr>
              <w:rPr>
                <w:rFonts w:ascii="Garamond" w:hAnsi="Garamond"/>
                <w:color w:val="000000"/>
              </w:rPr>
            </w:pPr>
            <w:r>
              <w:rPr>
                <w:rFonts w:ascii="Garamond" w:hAnsi="Garamond"/>
                <w:color w:val="000000"/>
              </w:rPr>
              <w:t>Collaborator</w:t>
            </w:r>
          </w:p>
        </w:tc>
        <w:tc>
          <w:tcPr>
            <w:tcW w:w="1080" w:type="dxa"/>
          </w:tcPr>
          <w:p w14:paraId="3CD04B55" w14:textId="77777777" w:rsidR="00304879" w:rsidRDefault="00304879" w:rsidP="00304879">
            <w:pPr>
              <w:jc w:val="center"/>
              <w:rPr>
                <w:rFonts w:ascii="Garamond" w:hAnsi="Garamond"/>
                <w:color w:val="000000"/>
              </w:rPr>
            </w:pPr>
            <w:r>
              <w:rPr>
                <w:rFonts w:ascii="Garamond" w:hAnsi="Garamond"/>
                <w:color w:val="000000"/>
              </w:rPr>
              <w:t>No</w:t>
            </w:r>
          </w:p>
        </w:tc>
      </w:tr>
      <w:tr w:rsidR="00304879" w:rsidRPr="00EC3694" w14:paraId="1E3BD6F3" w14:textId="77777777" w:rsidTr="001E6842">
        <w:tc>
          <w:tcPr>
            <w:tcW w:w="3150" w:type="dxa"/>
          </w:tcPr>
          <w:p w14:paraId="3851CBAB" w14:textId="77777777" w:rsidR="00304879" w:rsidRPr="0077171A" w:rsidRDefault="004F4A56" w:rsidP="00304879">
            <w:pPr>
              <w:rPr>
                <w:rFonts w:ascii="Garamond" w:hAnsi="Garamond"/>
                <w:b/>
              </w:rPr>
            </w:pPr>
            <w:r w:rsidRPr="0077171A">
              <w:rPr>
                <w:rFonts w:ascii="Garamond" w:hAnsi="Garamond"/>
                <w:b/>
                <w:color w:val="000000"/>
              </w:rPr>
              <w:t>California Department of Forestry and Fire Protection (CAL FIRE)</w:t>
            </w:r>
          </w:p>
        </w:tc>
        <w:tc>
          <w:tcPr>
            <w:tcW w:w="3510" w:type="dxa"/>
          </w:tcPr>
          <w:p w14:paraId="34FF2C99" w14:textId="77777777" w:rsidR="00304879" w:rsidRPr="00304879" w:rsidRDefault="004F4A56" w:rsidP="00304879">
            <w:pPr>
              <w:rPr>
                <w:rFonts w:ascii="Garamond" w:hAnsi="Garamond"/>
              </w:rPr>
            </w:pPr>
            <w:r>
              <w:rPr>
                <w:rFonts w:ascii="Garamond" w:hAnsi="Garamond"/>
                <w:color w:val="000000"/>
              </w:rPr>
              <w:t xml:space="preserve">Kim </w:t>
            </w:r>
            <w:proofErr w:type="spellStart"/>
            <w:r>
              <w:rPr>
                <w:rFonts w:ascii="Garamond" w:hAnsi="Garamond"/>
                <w:color w:val="000000"/>
              </w:rPr>
              <w:t>Corelle</w:t>
            </w:r>
            <w:proofErr w:type="spellEnd"/>
            <w:r>
              <w:rPr>
                <w:rFonts w:ascii="Garamond" w:hAnsi="Garamond"/>
                <w:color w:val="000000"/>
              </w:rPr>
              <w:t>, Forest Health Specialist/Forester II</w:t>
            </w:r>
          </w:p>
        </w:tc>
        <w:tc>
          <w:tcPr>
            <w:tcW w:w="1620" w:type="dxa"/>
          </w:tcPr>
          <w:p w14:paraId="3C5EBC61" w14:textId="77777777" w:rsidR="00304879" w:rsidRDefault="00304879" w:rsidP="00304879">
            <w:pPr>
              <w:rPr>
                <w:rFonts w:ascii="Garamond" w:hAnsi="Garamond"/>
                <w:color w:val="000000"/>
              </w:rPr>
            </w:pPr>
            <w:r>
              <w:rPr>
                <w:rFonts w:ascii="Garamond" w:hAnsi="Garamond"/>
                <w:color w:val="000000"/>
              </w:rPr>
              <w:t>Collaborator</w:t>
            </w:r>
          </w:p>
        </w:tc>
        <w:tc>
          <w:tcPr>
            <w:tcW w:w="1080" w:type="dxa"/>
          </w:tcPr>
          <w:p w14:paraId="196DA411" w14:textId="77777777" w:rsidR="00304879" w:rsidRDefault="00304879" w:rsidP="00304879">
            <w:pPr>
              <w:jc w:val="center"/>
              <w:rPr>
                <w:rFonts w:ascii="Garamond" w:hAnsi="Garamond"/>
                <w:color w:val="000000"/>
              </w:rPr>
            </w:pPr>
            <w:r>
              <w:rPr>
                <w:rFonts w:ascii="Garamond" w:hAnsi="Garamond"/>
                <w:color w:val="000000"/>
              </w:rPr>
              <w:t>No</w:t>
            </w:r>
          </w:p>
        </w:tc>
      </w:tr>
      <w:tr w:rsidR="00304879" w:rsidRPr="00EC3694" w14:paraId="6C897462" w14:textId="77777777" w:rsidTr="001E6842">
        <w:tc>
          <w:tcPr>
            <w:tcW w:w="3150" w:type="dxa"/>
          </w:tcPr>
          <w:p w14:paraId="78B1F9A5" w14:textId="77777777" w:rsidR="00304879" w:rsidRPr="0077171A" w:rsidRDefault="004F4A56" w:rsidP="00304879">
            <w:pPr>
              <w:rPr>
                <w:rFonts w:ascii="Garamond" w:hAnsi="Garamond"/>
                <w:b/>
              </w:rPr>
            </w:pPr>
            <w:r w:rsidRPr="0077171A">
              <w:rPr>
                <w:rFonts w:ascii="Garamond" w:hAnsi="Garamond"/>
                <w:b/>
                <w:color w:val="000000"/>
              </w:rPr>
              <w:t>County of Los Angeles Fire Department, Prevention Services Bureau, Forestry Division</w:t>
            </w:r>
          </w:p>
        </w:tc>
        <w:tc>
          <w:tcPr>
            <w:tcW w:w="3510" w:type="dxa"/>
          </w:tcPr>
          <w:p w14:paraId="5EC3392F" w14:textId="77777777" w:rsidR="00304879" w:rsidRPr="00304879" w:rsidRDefault="001E6842" w:rsidP="00D24A4A">
            <w:pPr>
              <w:rPr>
                <w:rFonts w:ascii="Garamond" w:hAnsi="Garamond"/>
              </w:rPr>
            </w:pPr>
            <w:r>
              <w:rPr>
                <w:rFonts w:ascii="Garamond" w:hAnsi="Garamond"/>
                <w:color w:val="000000"/>
              </w:rPr>
              <w:t>Jay Lopez, Assistant Chief</w:t>
            </w:r>
          </w:p>
        </w:tc>
        <w:tc>
          <w:tcPr>
            <w:tcW w:w="1620" w:type="dxa"/>
          </w:tcPr>
          <w:p w14:paraId="02759EDD" w14:textId="77777777" w:rsidR="00304879" w:rsidRDefault="00304879" w:rsidP="00304879">
            <w:pPr>
              <w:rPr>
                <w:rFonts w:ascii="Garamond" w:hAnsi="Garamond"/>
                <w:color w:val="000000"/>
              </w:rPr>
            </w:pPr>
            <w:r>
              <w:rPr>
                <w:rFonts w:ascii="Garamond" w:hAnsi="Garamond"/>
                <w:color w:val="000000"/>
              </w:rPr>
              <w:t>Collaborator</w:t>
            </w:r>
          </w:p>
        </w:tc>
        <w:tc>
          <w:tcPr>
            <w:tcW w:w="1080" w:type="dxa"/>
          </w:tcPr>
          <w:p w14:paraId="755C2F24" w14:textId="77777777" w:rsidR="00304879" w:rsidRDefault="00304879" w:rsidP="00304879">
            <w:pPr>
              <w:jc w:val="center"/>
              <w:rPr>
                <w:rFonts w:ascii="Garamond" w:hAnsi="Garamond"/>
                <w:color w:val="000000"/>
              </w:rPr>
            </w:pPr>
            <w:r>
              <w:rPr>
                <w:rFonts w:ascii="Garamond" w:hAnsi="Garamond"/>
                <w:color w:val="000000"/>
              </w:rPr>
              <w:t>No</w:t>
            </w:r>
          </w:p>
        </w:tc>
      </w:tr>
      <w:tr w:rsidR="007D3543" w:rsidRPr="00EC3694" w14:paraId="7DD935FE" w14:textId="77777777" w:rsidTr="001E6842">
        <w:tc>
          <w:tcPr>
            <w:tcW w:w="3150" w:type="dxa"/>
          </w:tcPr>
          <w:p w14:paraId="6D9E2361" w14:textId="10F94EB5" w:rsidR="007D3543" w:rsidRPr="0077171A" w:rsidRDefault="007D3543" w:rsidP="00304879">
            <w:pPr>
              <w:rPr>
                <w:rFonts w:ascii="Garamond" w:hAnsi="Garamond"/>
                <w:b/>
                <w:color w:val="000000"/>
              </w:rPr>
            </w:pPr>
            <w:r w:rsidRPr="0077171A">
              <w:rPr>
                <w:rFonts w:ascii="Garamond" w:hAnsi="Garamond"/>
                <w:b/>
                <w:color w:val="000000"/>
              </w:rPr>
              <w:t>University of California, UC Cooperative Extension</w:t>
            </w:r>
          </w:p>
        </w:tc>
        <w:tc>
          <w:tcPr>
            <w:tcW w:w="3510" w:type="dxa"/>
          </w:tcPr>
          <w:p w14:paraId="66C0217E" w14:textId="474D2BED" w:rsidR="007D3543" w:rsidRDefault="007D3543" w:rsidP="00D24A4A">
            <w:pPr>
              <w:rPr>
                <w:rFonts w:ascii="Garamond" w:hAnsi="Garamond"/>
                <w:color w:val="000000"/>
              </w:rPr>
            </w:pPr>
            <w:r>
              <w:rPr>
                <w:rFonts w:ascii="Garamond" w:hAnsi="Garamond"/>
                <w:color w:val="000000"/>
              </w:rPr>
              <w:t>Tom Scott, UC Berkeley and UC Riverside</w:t>
            </w:r>
          </w:p>
        </w:tc>
        <w:tc>
          <w:tcPr>
            <w:tcW w:w="1620" w:type="dxa"/>
          </w:tcPr>
          <w:p w14:paraId="73D1D648" w14:textId="769B0972" w:rsidR="007D3543" w:rsidRDefault="007D3543" w:rsidP="00304879">
            <w:pPr>
              <w:rPr>
                <w:rFonts w:ascii="Garamond" w:hAnsi="Garamond"/>
                <w:color w:val="000000"/>
              </w:rPr>
            </w:pPr>
            <w:r>
              <w:rPr>
                <w:rFonts w:ascii="Garamond" w:hAnsi="Garamond"/>
                <w:color w:val="000000"/>
              </w:rPr>
              <w:t>Collaborator</w:t>
            </w:r>
          </w:p>
        </w:tc>
        <w:tc>
          <w:tcPr>
            <w:tcW w:w="1080" w:type="dxa"/>
          </w:tcPr>
          <w:p w14:paraId="54167D7E" w14:textId="34C65F43" w:rsidR="007D3543" w:rsidRDefault="007D3543" w:rsidP="00304879">
            <w:pPr>
              <w:jc w:val="center"/>
              <w:rPr>
                <w:rFonts w:ascii="Garamond" w:hAnsi="Garamond"/>
                <w:color w:val="000000"/>
              </w:rPr>
            </w:pPr>
            <w:r>
              <w:rPr>
                <w:rFonts w:ascii="Garamond" w:hAnsi="Garamond"/>
                <w:color w:val="000000"/>
              </w:rPr>
              <w:t>No</w:t>
            </w:r>
          </w:p>
        </w:tc>
      </w:tr>
    </w:tbl>
    <w:p w14:paraId="7042D18E" w14:textId="77777777" w:rsidR="00CD0433" w:rsidRPr="00EC3694" w:rsidRDefault="00CD0433" w:rsidP="00CD0433">
      <w:pPr>
        <w:rPr>
          <w:sz w:val="20"/>
          <w:szCs w:val="20"/>
        </w:rPr>
      </w:pPr>
    </w:p>
    <w:p w14:paraId="4E6E1B76" w14:textId="77777777" w:rsidR="00CB6407" w:rsidRPr="00D579FC"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712066D7" w14:textId="77777777" w:rsidR="00BD77FD" w:rsidRDefault="001E6842" w:rsidP="00CB6407">
      <w:pPr>
        <w:rPr>
          <w:rFonts w:ascii="Garamond" w:hAnsi="Garamond"/>
          <w:color w:val="000000"/>
        </w:rPr>
      </w:pPr>
      <w:r>
        <w:rPr>
          <w:rFonts w:ascii="Garamond" w:hAnsi="Garamond"/>
          <w:color w:val="000000"/>
        </w:rPr>
        <w:t xml:space="preserve">The Resource Conservation District of the Santa Monica Mountains currently collects data about oak woodlands and the impacts </w:t>
      </w:r>
      <w:r w:rsidR="005A291A">
        <w:rPr>
          <w:rFonts w:ascii="Garamond" w:hAnsi="Garamond"/>
          <w:color w:val="000000"/>
        </w:rPr>
        <w:t>of</w:t>
      </w:r>
      <w:r>
        <w:rPr>
          <w:rFonts w:ascii="Garamond" w:hAnsi="Garamond"/>
          <w:color w:val="000000"/>
        </w:rPr>
        <w:t xml:space="preserve"> drought and pest infestation on oak trees through survey plots and citizen sc</w:t>
      </w:r>
      <w:r w:rsidR="005A291A">
        <w:rPr>
          <w:rFonts w:ascii="Garamond" w:hAnsi="Garamond"/>
          <w:color w:val="000000"/>
        </w:rPr>
        <w:t xml:space="preserve">ience programs. Data on oak </w:t>
      </w:r>
      <w:r>
        <w:rPr>
          <w:rFonts w:ascii="Garamond" w:hAnsi="Garamond"/>
          <w:color w:val="000000"/>
        </w:rPr>
        <w:t>mortality associated with newly established pests are currently coordinated through the UC Cooperative Extension. However, the data are reliant on reports from affected property owners, including local, state</w:t>
      </w:r>
      <w:r w:rsidR="005A291A">
        <w:rPr>
          <w:rFonts w:ascii="Garamond" w:hAnsi="Garamond"/>
          <w:color w:val="000000"/>
        </w:rPr>
        <w:t>,</w:t>
      </w:r>
      <w:r>
        <w:rPr>
          <w:rFonts w:ascii="Garamond" w:hAnsi="Garamond"/>
          <w:color w:val="000000"/>
        </w:rPr>
        <w:t xml:space="preserve"> and national park agencies, Los Angeles and Ventura County Forestry and Fire </w:t>
      </w:r>
      <w:r>
        <w:rPr>
          <w:rFonts w:ascii="Garamond" w:hAnsi="Garamond"/>
          <w:color w:val="000000"/>
        </w:rPr>
        <w:lastRenderedPageBreak/>
        <w:t>Departments, and involved arborists and pest control applicators. There are currently no efforts to use landscape level analysis to integrate the locations of infected trees with drought stressed trees.</w:t>
      </w:r>
    </w:p>
    <w:p w14:paraId="0316324E" w14:textId="77777777" w:rsidR="001E6842" w:rsidRDefault="001E6842" w:rsidP="00CB6407">
      <w:pPr>
        <w:rPr>
          <w:rFonts w:cs="Arial"/>
          <w:b/>
          <w:i/>
          <w:sz w:val="20"/>
          <w:szCs w:val="20"/>
        </w:rPr>
      </w:pPr>
    </w:p>
    <w:p w14:paraId="059498E8" w14:textId="77777777"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30BAA319" w14:textId="77777777" w:rsidR="00EF4349" w:rsidRDefault="001E6842" w:rsidP="001E6842">
      <w:pPr>
        <w:rPr>
          <w:rFonts w:ascii="Garamond" w:hAnsi="Garamond"/>
          <w:color w:val="000000"/>
        </w:rPr>
      </w:pPr>
      <w:r>
        <w:rPr>
          <w:rFonts w:ascii="Garamond" w:hAnsi="Garamond"/>
          <w:color w:val="000000"/>
        </w:rPr>
        <w:t xml:space="preserve">The Resource Conservation District of the Santa Monica Mountains has a long history of involvement in establishing collaborative efforts to address resource management issues. The development of a </w:t>
      </w:r>
      <w:r w:rsidR="005A291A">
        <w:rPr>
          <w:rFonts w:ascii="Garamond" w:hAnsi="Garamond"/>
          <w:color w:val="000000"/>
        </w:rPr>
        <w:t>large-scale</w:t>
      </w:r>
      <w:r>
        <w:rPr>
          <w:rFonts w:ascii="Garamond" w:hAnsi="Garamond"/>
          <w:color w:val="000000"/>
        </w:rPr>
        <w:t xml:space="preserve"> overview of oak woodland conditions will aid land managers in prioritizing areas of concern to focus scarce resources for monitoring. Assisting managers in identifying </w:t>
      </w:r>
      <w:r w:rsidR="005A291A">
        <w:rPr>
          <w:rFonts w:ascii="Garamond" w:hAnsi="Garamond"/>
          <w:color w:val="000000"/>
        </w:rPr>
        <w:t>high-risk</w:t>
      </w:r>
      <w:r>
        <w:rPr>
          <w:rFonts w:ascii="Garamond" w:hAnsi="Garamond"/>
          <w:color w:val="000000"/>
        </w:rPr>
        <w:t xml:space="preserve"> areas of infestation</w:t>
      </w:r>
      <w:r w:rsidR="005A291A">
        <w:rPr>
          <w:rFonts w:ascii="Garamond" w:hAnsi="Garamond"/>
          <w:color w:val="000000"/>
        </w:rPr>
        <w:t xml:space="preserve"> and mortality</w:t>
      </w:r>
      <w:r>
        <w:rPr>
          <w:rFonts w:ascii="Garamond" w:hAnsi="Garamond"/>
          <w:color w:val="000000"/>
        </w:rPr>
        <w:t xml:space="preserve"> will provide direction on the extent of the current problem and allow for more targeted education and outreach.</w:t>
      </w:r>
    </w:p>
    <w:p w14:paraId="030FC401" w14:textId="77777777" w:rsidR="001E6842" w:rsidRDefault="001E6842" w:rsidP="00C057E9">
      <w:pPr>
        <w:ind w:left="720" w:hanging="720"/>
        <w:rPr>
          <w:sz w:val="20"/>
          <w:szCs w:val="20"/>
        </w:rPr>
      </w:pPr>
    </w:p>
    <w:p w14:paraId="0EDEFAFF" w14:textId="77777777" w:rsidR="00CD0433" w:rsidRPr="00276572" w:rsidRDefault="004D358F" w:rsidP="002E2D9E">
      <w:pPr>
        <w:pBdr>
          <w:bottom w:val="single" w:sz="4" w:space="1" w:color="auto"/>
        </w:pBdr>
        <w:rPr>
          <w:b/>
          <w:szCs w:val="20"/>
        </w:rPr>
      </w:pPr>
      <w:r>
        <w:rPr>
          <w:b/>
          <w:szCs w:val="20"/>
        </w:rPr>
        <w:t>Earth Observations &amp; End Products</w:t>
      </w:r>
      <w:r w:rsidR="00CB6407">
        <w:rPr>
          <w:b/>
          <w:szCs w:val="20"/>
        </w:rPr>
        <w:t xml:space="preserve"> </w:t>
      </w:r>
      <w:r w:rsidR="002E2D9E" w:rsidRPr="00276572">
        <w:rPr>
          <w:b/>
          <w:szCs w:val="20"/>
        </w:rPr>
        <w:t>Overview</w:t>
      </w:r>
    </w:p>
    <w:p w14:paraId="1B4FD34F" w14:textId="77777777"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4333AC64" w14:textId="77777777" w:rsidTr="001E6842">
        <w:tc>
          <w:tcPr>
            <w:tcW w:w="2234" w:type="dxa"/>
            <w:shd w:val="clear" w:color="auto" w:fill="31849B" w:themeFill="accent5" w:themeFillShade="BF"/>
            <w:vAlign w:val="center"/>
          </w:tcPr>
          <w:p w14:paraId="606A352F"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5872619" w14:textId="77777777"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0CCD8353"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1EE69B08" w14:textId="77777777" w:rsidTr="001E6842">
        <w:tc>
          <w:tcPr>
            <w:tcW w:w="2234" w:type="dxa"/>
            <w:vAlign w:val="center"/>
          </w:tcPr>
          <w:p w14:paraId="30695CBC" w14:textId="77777777" w:rsidR="00B76BDC" w:rsidRPr="005C6FC1" w:rsidRDefault="00A35517" w:rsidP="00A35517">
            <w:pPr>
              <w:rPr>
                <w:rFonts w:ascii="Garamond" w:hAnsi="Garamond"/>
                <w:b/>
                <w:bCs/>
              </w:rPr>
            </w:pPr>
            <w:r>
              <w:rPr>
                <w:rFonts w:ascii="Garamond" w:hAnsi="Garamond"/>
                <w:b/>
                <w:bCs/>
              </w:rPr>
              <w:t>SRTM</w:t>
            </w:r>
          </w:p>
        </w:tc>
        <w:tc>
          <w:tcPr>
            <w:tcW w:w="2411" w:type="dxa"/>
            <w:vAlign w:val="center"/>
          </w:tcPr>
          <w:p w14:paraId="55175B0F" w14:textId="77777777" w:rsidR="00B76BDC" w:rsidRPr="005C6FC1" w:rsidRDefault="00B56588" w:rsidP="00BB5D68">
            <w:pPr>
              <w:rPr>
                <w:rFonts w:ascii="Garamond" w:hAnsi="Garamond"/>
              </w:rPr>
            </w:pPr>
            <w:r>
              <w:rPr>
                <w:rFonts w:ascii="Garamond" w:hAnsi="Garamond"/>
              </w:rPr>
              <w:t>Elevation</w:t>
            </w:r>
          </w:p>
        </w:tc>
        <w:tc>
          <w:tcPr>
            <w:tcW w:w="4597" w:type="dxa"/>
            <w:vAlign w:val="center"/>
          </w:tcPr>
          <w:p w14:paraId="7C0D2237" w14:textId="09770BA2" w:rsidR="00B76BDC" w:rsidRPr="005C6FC1" w:rsidRDefault="00B56588" w:rsidP="009A492A">
            <w:pPr>
              <w:rPr>
                <w:rFonts w:ascii="Garamond" w:hAnsi="Garamond"/>
              </w:rPr>
            </w:pPr>
            <w:r>
              <w:rPr>
                <w:rFonts w:ascii="Garamond" w:hAnsi="Garamond"/>
                <w:color w:val="000000"/>
              </w:rPr>
              <w:t>SRTM w</w:t>
            </w:r>
            <w:r w:rsidR="00BB5B7A">
              <w:rPr>
                <w:rFonts w:ascii="Garamond" w:hAnsi="Garamond"/>
                <w:color w:val="000000"/>
              </w:rPr>
              <w:t>as</w:t>
            </w:r>
            <w:r>
              <w:rPr>
                <w:rFonts w:ascii="Garamond" w:hAnsi="Garamond"/>
                <w:color w:val="000000"/>
              </w:rPr>
              <w:t xml:space="preserve"> used to draw relationships between vegetation dieback and topographical characteristics including elevation, slope, and aspect.</w:t>
            </w:r>
          </w:p>
        </w:tc>
      </w:tr>
      <w:tr w:rsidR="00B76BDC" w:rsidRPr="005C6FC1" w14:paraId="265DBE4C" w14:textId="77777777" w:rsidTr="001E6842">
        <w:tc>
          <w:tcPr>
            <w:tcW w:w="2234" w:type="dxa"/>
            <w:tcBorders>
              <w:bottom w:val="single" w:sz="4" w:space="0" w:color="auto"/>
            </w:tcBorders>
            <w:vAlign w:val="center"/>
          </w:tcPr>
          <w:p w14:paraId="0FD64FE9" w14:textId="6814954A" w:rsidR="00B76BDC" w:rsidRPr="005C6FC1" w:rsidRDefault="00BB5D68" w:rsidP="00BB5B7A">
            <w:pPr>
              <w:rPr>
                <w:rFonts w:ascii="Garamond" w:hAnsi="Garamond"/>
                <w:b/>
                <w:bCs/>
              </w:rPr>
            </w:pPr>
            <w:r w:rsidRPr="00BB5D68">
              <w:rPr>
                <w:rFonts w:ascii="Garamond" w:hAnsi="Garamond"/>
                <w:b/>
                <w:bCs/>
              </w:rPr>
              <w:t>ER-2 AVIRIS</w:t>
            </w:r>
          </w:p>
        </w:tc>
        <w:tc>
          <w:tcPr>
            <w:tcW w:w="2411" w:type="dxa"/>
            <w:tcBorders>
              <w:bottom w:val="single" w:sz="4" w:space="0" w:color="auto"/>
            </w:tcBorders>
            <w:vAlign w:val="center"/>
          </w:tcPr>
          <w:p w14:paraId="2BC4547E" w14:textId="77777777" w:rsidR="00B76BDC" w:rsidRPr="005C6FC1" w:rsidRDefault="00BB5D68" w:rsidP="00BB5D68">
            <w:pPr>
              <w:rPr>
                <w:rFonts w:ascii="Garamond" w:hAnsi="Garamond"/>
              </w:rPr>
            </w:pPr>
            <w:r>
              <w:rPr>
                <w:rFonts w:ascii="Garamond" w:hAnsi="Garamond"/>
                <w:color w:val="000000"/>
              </w:rPr>
              <w:t>Spectral reflectance</w:t>
            </w:r>
          </w:p>
        </w:tc>
        <w:tc>
          <w:tcPr>
            <w:tcW w:w="4597" w:type="dxa"/>
            <w:tcBorders>
              <w:bottom w:val="single" w:sz="4" w:space="0" w:color="auto"/>
            </w:tcBorders>
            <w:vAlign w:val="center"/>
          </w:tcPr>
          <w:p w14:paraId="25EA3E1E" w14:textId="33F5074A" w:rsidR="00B76BDC" w:rsidRPr="005C6FC1" w:rsidRDefault="00BB5D68" w:rsidP="009A492A">
            <w:pPr>
              <w:rPr>
                <w:rFonts w:ascii="Garamond" w:hAnsi="Garamond"/>
              </w:rPr>
            </w:pPr>
            <w:r>
              <w:rPr>
                <w:rFonts w:ascii="Garamond" w:hAnsi="Garamond"/>
                <w:color w:val="000000"/>
              </w:rPr>
              <w:t>AVIRIS w</w:t>
            </w:r>
            <w:r w:rsidR="00BB5B7A">
              <w:rPr>
                <w:rFonts w:ascii="Garamond" w:hAnsi="Garamond"/>
                <w:color w:val="000000"/>
              </w:rPr>
              <w:t>as</w:t>
            </w:r>
            <w:r>
              <w:rPr>
                <w:rFonts w:ascii="Garamond" w:hAnsi="Garamond"/>
                <w:color w:val="000000"/>
              </w:rPr>
              <w:t xml:space="preserve"> used to map and detect specific shrub and woodland vegetation based on each species</w:t>
            </w:r>
            <w:r w:rsidR="007324B6">
              <w:rPr>
                <w:rFonts w:ascii="Garamond" w:hAnsi="Garamond"/>
                <w:color w:val="000000"/>
              </w:rPr>
              <w:t>’</w:t>
            </w:r>
            <w:r>
              <w:rPr>
                <w:rFonts w:ascii="Garamond" w:hAnsi="Garamond"/>
                <w:color w:val="000000"/>
              </w:rPr>
              <w:t xml:space="preserve"> spectral reflectance. The data will be used to map the distribution of vegetation and investigate the changes in distribution over time.</w:t>
            </w:r>
          </w:p>
        </w:tc>
      </w:tr>
    </w:tbl>
    <w:p w14:paraId="755A2254" w14:textId="77777777" w:rsidR="007A4F2A" w:rsidRPr="00CD0433" w:rsidRDefault="007A4F2A" w:rsidP="007A4F2A">
      <w:pPr>
        <w:rPr>
          <w:sz w:val="20"/>
          <w:szCs w:val="20"/>
        </w:rPr>
      </w:pPr>
    </w:p>
    <w:p w14:paraId="1DE3DD9D" w14:textId="77777777" w:rsidR="00B9614C" w:rsidRPr="00276572" w:rsidRDefault="007A4F2A" w:rsidP="007A4F2A">
      <w:pPr>
        <w:rPr>
          <w:i/>
          <w:sz w:val="20"/>
          <w:szCs w:val="20"/>
        </w:rPr>
      </w:pPr>
      <w:r w:rsidRPr="00276572">
        <w:rPr>
          <w:b/>
          <w:i/>
          <w:sz w:val="20"/>
          <w:szCs w:val="20"/>
        </w:rPr>
        <w:t>Ancillary Datasets:</w:t>
      </w:r>
    </w:p>
    <w:p w14:paraId="49B9957E" w14:textId="66C3EB05" w:rsidR="001E6842" w:rsidRDefault="001E6842" w:rsidP="0077171A">
      <w:pPr>
        <w:pStyle w:val="NormalWeb"/>
        <w:spacing w:before="0" w:beforeAutospacing="0" w:after="0" w:afterAutospacing="0"/>
        <w:ind w:left="720" w:hanging="720"/>
      </w:pPr>
      <w:r>
        <w:rPr>
          <w:rFonts w:ascii="Garamond" w:hAnsi="Garamond"/>
          <w:color w:val="000000"/>
          <w:sz w:val="22"/>
          <w:szCs w:val="22"/>
        </w:rPr>
        <w:t xml:space="preserve">Resource Conservation District of the Santa Monica Mountains Oak Drought Study </w:t>
      </w:r>
      <w:r>
        <w:rPr>
          <w:rFonts w:ascii="Garamond" w:hAnsi="Garamond"/>
          <w:color w:val="000000"/>
        </w:rPr>
        <w:t xml:space="preserve">– </w:t>
      </w:r>
      <w:r>
        <w:rPr>
          <w:rFonts w:ascii="Garamond" w:hAnsi="Garamond"/>
          <w:color w:val="000000"/>
          <w:sz w:val="22"/>
          <w:szCs w:val="22"/>
        </w:rPr>
        <w:t xml:space="preserve">oak and beetle </w:t>
      </w:r>
      <w:r>
        <w:rPr>
          <w:rFonts w:ascii="Garamond" w:hAnsi="Garamond"/>
          <w:i/>
          <w:iCs/>
          <w:color w:val="000000"/>
          <w:sz w:val="22"/>
          <w:szCs w:val="22"/>
        </w:rPr>
        <w:t>in situ</w:t>
      </w:r>
      <w:r>
        <w:rPr>
          <w:rFonts w:ascii="Garamond" w:hAnsi="Garamond"/>
          <w:color w:val="000000"/>
          <w:sz w:val="22"/>
          <w:szCs w:val="22"/>
        </w:rPr>
        <w:t xml:space="preserve"> field data</w:t>
      </w:r>
    </w:p>
    <w:p w14:paraId="6FA8EB39" w14:textId="77777777" w:rsidR="001E6842" w:rsidRDefault="001E6842" w:rsidP="0077171A">
      <w:pPr>
        <w:pStyle w:val="NormalWeb"/>
        <w:spacing w:before="0" w:beforeAutospacing="0" w:after="0" w:afterAutospacing="0"/>
        <w:ind w:left="720" w:hanging="720"/>
      </w:pPr>
      <w:r>
        <w:rPr>
          <w:rFonts w:ascii="Garamond" w:hAnsi="Garamond"/>
          <w:color w:val="000000"/>
          <w:sz w:val="22"/>
          <w:szCs w:val="22"/>
        </w:rPr>
        <w:t>National Park Service Vegetation Mapping Program for Santa Monica Mountain National Recreation Area (SMMNRA) – map of vegetation types</w:t>
      </w:r>
    </w:p>
    <w:p w14:paraId="3E54CB7D" w14:textId="77777777" w:rsidR="001E6842" w:rsidRDefault="001E6842" w:rsidP="0077171A">
      <w:pPr>
        <w:pStyle w:val="NormalWeb"/>
        <w:spacing w:before="0" w:beforeAutospacing="0" w:after="0" w:afterAutospacing="0"/>
        <w:ind w:left="720" w:hanging="720"/>
      </w:pPr>
      <w:r>
        <w:rPr>
          <w:rFonts w:ascii="Garamond" w:hAnsi="Garamond"/>
          <w:color w:val="000000"/>
          <w:sz w:val="22"/>
          <w:szCs w:val="22"/>
        </w:rPr>
        <w:t>NOAA Light Detection and Ranging (LiDAR) for Los Angeles County – oak woodlands GIS coverage maps</w:t>
      </w:r>
    </w:p>
    <w:p w14:paraId="560F55E6" w14:textId="71DE0AD3" w:rsidR="001E6842" w:rsidRPr="005440A1" w:rsidRDefault="005440A1" w:rsidP="0077171A">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PRISM</w:t>
      </w:r>
      <w:r w:rsidR="00BB5B7A">
        <w:rPr>
          <w:rFonts w:ascii="Garamond" w:hAnsi="Garamond"/>
          <w:color w:val="000000"/>
          <w:sz w:val="22"/>
          <w:szCs w:val="22"/>
        </w:rPr>
        <w:t xml:space="preserve"> Climate Data</w:t>
      </w:r>
      <w:r>
        <w:rPr>
          <w:rFonts w:ascii="Garamond" w:hAnsi="Garamond"/>
          <w:color w:val="000000"/>
          <w:sz w:val="22"/>
          <w:szCs w:val="22"/>
        </w:rPr>
        <w:t xml:space="preserve"> –</w:t>
      </w:r>
      <w:r w:rsidR="001E6842">
        <w:rPr>
          <w:rFonts w:ascii="Garamond" w:hAnsi="Garamond"/>
          <w:color w:val="000000"/>
          <w:sz w:val="22"/>
          <w:szCs w:val="22"/>
        </w:rPr>
        <w:t xml:space="preserve"> precipitation, temperature, dew point, vapor pressure deficit</w:t>
      </w:r>
    </w:p>
    <w:p w14:paraId="255F2A14" w14:textId="77777777" w:rsidR="006A2A26" w:rsidRDefault="006A2A26" w:rsidP="001E6842">
      <w:pPr>
        <w:rPr>
          <w:b/>
          <w:bCs/>
          <w:i/>
          <w:sz w:val="20"/>
          <w:szCs w:val="20"/>
        </w:rPr>
      </w:pPr>
    </w:p>
    <w:p w14:paraId="4EDE0CB8" w14:textId="77777777" w:rsidR="006A2A26" w:rsidRPr="00272CD9" w:rsidRDefault="006A2A26" w:rsidP="006A2A26">
      <w:pPr>
        <w:rPr>
          <w:i/>
          <w:sz w:val="20"/>
          <w:szCs w:val="20"/>
        </w:rPr>
      </w:pPr>
      <w:r w:rsidRPr="00272CD9">
        <w:rPr>
          <w:b/>
          <w:bCs/>
          <w:i/>
          <w:sz w:val="20"/>
          <w:szCs w:val="20"/>
        </w:rPr>
        <w:t>Software &amp; Scripting:</w:t>
      </w:r>
    </w:p>
    <w:p w14:paraId="379AC550" w14:textId="77777777" w:rsidR="001E6842" w:rsidRDefault="001E6842" w:rsidP="001E6842">
      <w:pPr>
        <w:pStyle w:val="NormalWeb"/>
        <w:spacing w:before="0" w:beforeAutospacing="0" w:after="0" w:afterAutospacing="0"/>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 Raster manipulation and analysis, image enhancement, and map creation </w:t>
      </w:r>
    </w:p>
    <w:p w14:paraId="47905911" w14:textId="77777777" w:rsidR="001E6842" w:rsidRPr="000B762D" w:rsidRDefault="000B762D" w:rsidP="001E6842">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UCSB Viper Tools –</w:t>
      </w:r>
      <w:r w:rsidR="001E6842">
        <w:rPr>
          <w:rFonts w:ascii="Garamond" w:hAnsi="Garamond"/>
          <w:color w:val="000000"/>
          <w:sz w:val="22"/>
          <w:szCs w:val="22"/>
        </w:rPr>
        <w:t xml:space="preserve"> Multiple endmember spectral mixture analysis (MESMA)</w:t>
      </w:r>
    </w:p>
    <w:p w14:paraId="07B5B433" w14:textId="77777777" w:rsidR="001E6842" w:rsidRPr="000B762D" w:rsidRDefault="000B762D" w:rsidP="001E6842">
      <w:pPr>
        <w:pStyle w:val="NormalWeb"/>
        <w:spacing w:before="0" w:beforeAutospacing="0" w:after="0" w:afterAutospacing="0"/>
        <w:rPr>
          <w:rFonts w:ascii="Garamond" w:hAnsi="Garamond"/>
          <w:color w:val="000000"/>
          <w:sz w:val="22"/>
          <w:szCs w:val="22"/>
        </w:rPr>
      </w:pPr>
      <w:proofErr w:type="spellStart"/>
      <w:r>
        <w:rPr>
          <w:rFonts w:ascii="Garamond" w:hAnsi="Garamond"/>
          <w:color w:val="000000"/>
          <w:sz w:val="22"/>
          <w:szCs w:val="22"/>
        </w:rPr>
        <w:t>Exelis</w:t>
      </w:r>
      <w:proofErr w:type="spellEnd"/>
      <w:r>
        <w:rPr>
          <w:rFonts w:ascii="Garamond" w:hAnsi="Garamond"/>
          <w:color w:val="000000"/>
          <w:sz w:val="22"/>
          <w:szCs w:val="22"/>
        </w:rPr>
        <w:t xml:space="preserve"> ENVI –</w:t>
      </w:r>
      <w:r w:rsidR="001E6842">
        <w:rPr>
          <w:rFonts w:ascii="Garamond" w:hAnsi="Garamond"/>
          <w:color w:val="000000"/>
          <w:sz w:val="22"/>
          <w:szCs w:val="22"/>
        </w:rPr>
        <w:t xml:space="preserve"> Analysis of vegetation, VIPER tools add-on</w:t>
      </w:r>
    </w:p>
    <w:p w14:paraId="60CEC5E4" w14:textId="77777777" w:rsidR="001E6842" w:rsidRPr="000B762D" w:rsidRDefault="000B762D" w:rsidP="001E6842">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R –</w:t>
      </w:r>
      <w:r w:rsidR="001E6842">
        <w:rPr>
          <w:rFonts w:ascii="Garamond" w:hAnsi="Garamond"/>
          <w:color w:val="000000"/>
          <w:sz w:val="22"/>
          <w:szCs w:val="22"/>
        </w:rPr>
        <w:t xml:space="preserve"> Used to plot fraction of alive (FAL) vegetation cover change and perform regression analysis</w:t>
      </w:r>
    </w:p>
    <w:p w14:paraId="778AB2F6" w14:textId="77777777" w:rsidR="00761EAA" w:rsidRDefault="00761EAA" w:rsidP="0025547D">
      <w:pPr>
        <w:ind w:left="720" w:hanging="720"/>
        <w:rPr>
          <w:b/>
          <w:sz w:val="20"/>
          <w:szCs w:val="20"/>
          <w:u w:val="single"/>
        </w:rPr>
      </w:pPr>
    </w:p>
    <w:p w14:paraId="1F00803B"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7B1FE9B4" w14:textId="77777777" w:rsidTr="001E6842">
        <w:tc>
          <w:tcPr>
            <w:tcW w:w="2160" w:type="dxa"/>
            <w:shd w:val="clear" w:color="auto" w:fill="31849B" w:themeFill="accent5" w:themeFillShade="BF"/>
            <w:vAlign w:val="center"/>
          </w:tcPr>
          <w:p w14:paraId="71440A75" w14:textId="77777777" w:rsidR="001538F2" w:rsidRPr="00636FAE" w:rsidRDefault="001538F2" w:rsidP="00FB5F0B">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A521F17" w14:textId="77777777" w:rsidR="001538F2" w:rsidRPr="00636FAE" w:rsidRDefault="004D358F" w:rsidP="00272CD9">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1B7FA779" w14:textId="77777777" w:rsidR="001538F2" w:rsidRPr="00636FAE" w:rsidRDefault="004D358F" w:rsidP="00272CD9">
            <w:pPr>
              <w:jc w:val="center"/>
              <w:rPr>
                <w:b/>
                <w:bCs/>
                <w:color w:val="FFFFFF"/>
              </w:rPr>
            </w:pPr>
            <w:r>
              <w:rPr>
                <w:b/>
                <w:bCs/>
                <w:color w:val="FFFFFF"/>
              </w:rPr>
              <w:t>Partner Benefit &amp; Use</w:t>
            </w:r>
          </w:p>
        </w:tc>
        <w:tc>
          <w:tcPr>
            <w:tcW w:w="1080" w:type="dxa"/>
            <w:shd w:val="clear" w:color="auto" w:fill="31849B" w:themeFill="accent5" w:themeFillShade="BF"/>
          </w:tcPr>
          <w:p w14:paraId="0B4898F0"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D358F" w:rsidRPr="00CD0433" w14:paraId="6297AD26" w14:textId="77777777" w:rsidTr="00A636BD">
        <w:tc>
          <w:tcPr>
            <w:tcW w:w="2160" w:type="dxa"/>
            <w:vAlign w:val="center"/>
          </w:tcPr>
          <w:p w14:paraId="12559947" w14:textId="77777777" w:rsidR="004D358F" w:rsidRPr="0077171A" w:rsidRDefault="001E6842" w:rsidP="00A636BD">
            <w:pPr>
              <w:rPr>
                <w:rFonts w:ascii="Garamond" w:hAnsi="Garamond"/>
                <w:b/>
                <w:bCs/>
              </w:rPr>
            </w:pPr>
            <w:r w:rsidRPr="0077171A">
              <w:rPr>
                <w:rFonts w:ascii="Garamond" w:hAnsi="Garamond"/>
                <w:b/>
                <w:color w:val="000000"/>
              </w:rPr>
              <w:t>Change in FAL Map</w:t>
            </w:r>
          </w:p>
        </w:tc>
        <w:tc>
          <w:tcPr>
            <w:tcW w:w="3240" w:type="dxa"/>
            <w:vAlign w:val="center"/>
          </w:tcPr>
          <w:p w14:paraId="78E5E812" w14:textId="77777777" w:rsidR="004D358F" w:rsidRPr="00EC3694" w:rsidRDefault="003055D4" w:rsidP="00A636BD">
            <w:pPr>
              <w:rPr>
                <w:rFonts w:ascii="Garamond" w:hAnsi="Garamond"/>
              </w:rPr>
            </w:pPr>
            <w:r>
              <w:rPr>
                <w:rFonts w:ascii="Garamond" w:hAnsi="Garamond"/>
                <w:color w:val="000000"/>
              </w:rPr>
              <w:t>AVIRIS</w:t>
            </w:r>
          </w:p>
        </w:tc>
        <w:tc>
          <w:tcPr>
            <w:tcW w:w="2880" w:type="dxa"/>
          </w:tcPr>
          <w:p w14:paraId="2704EBFB" w14:textId="60A64079" w:rsidR="004D358F" w:rsidRPr="005C6FC1" w:rsidRDefault="00B71BE6" w:rsidP="008000B6">
            <w:pPr>
              <w:rPr>
                <w:rFonts w:ascii="Garamond" w:hAnsi="Garamond"/>
              </w:rPr>
            </w:pPr>
            <w:r>
              <w:rPr>
                <w:rFonts w:ascii="Garamond" w:hAnsi="Garamond"/>
                <w:color w:val="000000"/>
              </w:rPr>
              <w:t>This product show</w:t>
            </w:r>
            <w:r w:rsidR="00BB5B7A">
              <w:rPr>
                <w:rFonts w:ascii="Garamond" w:hAnsi="Garamond"/>
                <w:color w:val="000000"/>
              </w:rPr>
              <w:t>s</w:t>
            </w:r>
            <w:r>
              <w:rPr>
                <w:rFonts w:ascii="Garamond" w:hAnsi="Garamond"/>
                <w:color w:val="000000"/>
              </w:rPr>
              <w:t xml:space="preserve"> partners where the areas of greatest loss of live vegetation have occurred in the given timeframe. This will help them assess drought damage and create a management plan.</w:t>
            </w:r>
          </w:p>
        </w:tc>
        <w:tc>
          <w:tcPr>
            <w:tcW w:w="1080" w:type="dxa"/>
          </w:tcPr>
          <w:p w14:paraId="02DDD654" w14:textId="77777777" w:rsidR="004D358F" w:rsidRPr="008806D2" w:rsidRDefault="004D358F" w:rsidP="004D358F">
            <w:pPr>
              <w:rPr>
                <w:rFonts w:ascii="Garamond" w:hAnsi="Garamond"/>
              </w:rPr>
            </w:pPr>
            <w:r w:rsidRPr="008806D2">
              <w:rPr>
                <w:rFonts w:ascii="Garamond" w:hAnsi="Garamond"/>
              </w:rPr>
              <w:t>N/A</w:t>
            </w:r>
          </w:p>
          <w:p w14:paraId="1373F556" w14:textId="77777777" w:rsidR="004D358F" w:rsidRPr="005C6FC1" w:rsidRDefault="004D358F" w:rsidP="004D358F">
            <w:pPr>
              <w:rPr>
                <w:rFonts w:ascii="Garamond" w:hAnsi="Garamond"/>
              </w:rPr>
            </w:pPr>
          </w:p>
        </w:tc>
      </w:tr>
      <w:tr w:rsidR="004D358F" w:rsidRPr="00CD0433" w14:paraId="44E7E212" w14:textId="77777777" w:rsidTr="00A636BD">
        <w:tc>
          <w:tcPr>
            <w:tcW w:w="2160" w:type="dxa"/>
            <w:vAlign w:val="center"/>
          </w:tcPr>
          <w:p w14:paraId="6FDA7187" w14:textId="77777777" w:rsidR="004D358F" w:rsidRPr="0077171A" w:rsidRDefault="003055D4" w:rsidP="00A636BD">
            <w:pPr>
              <w:rPr>
                <w:rFonts w:ascii="Garamond" w:hAnsi="Garamond"/>
                <w:b/>
                <w:bCs/>
              </w:rPr>
            </w:pPr>
            <w:r w:rsidRPr="0077171A">
              <w:rPr>
                <w:rFonts w:ascii="Garamond" w:hAnsi="Garamond"/>
                <w:b/>
                <w:color w:val="000000"/>
              </w:rPr>
              <w:t xml:space="preserve">Vegetation </w:t>
            </w:r>
            <w:r w:rsidR="001E6842" w:rsidRPr="0077171A">
              <w:rPr>
                <w:rFonts w:ascii="Garamond" w:hAnsi="Garamond"/>
                <w:b/>
                <w:color w:val="000000"/>
              </w:rPr>
              <w:t>Type Map</w:t>
            </w:r>
          </w:p>
        </w:tc>
        <w:tc>
          <w:tcPr>
            <w:tcW w:w="3240" w:type="dxa"/>
            <w:vAlign w:val="center"/>
          </w:tcPr>
          <w:p w14:paraId="2A42495F" w14:textId="77777777" w:rsidR="004D358F" w:rsidRPr="005C6FC1" w:rsidRDefault="003055D4" w:rsidP="00A636BD">
            <w:pPr>
              <w:rPr>
                <w:rFonts w:ascii="Garamond" w:hAnsi="Garamond"/>
              </w:rPr>
            </w:pPr>
            <w:r>
              <w:rPr>
                <w:rFonts w:ascii="Garamond" w:hAnsi="Garamond"/>
                <w:color w:val="000000"/>
              </w:rPr>
              <w:t>AVIRIS</w:t>
            </w:r>
          </w:p>
        </w:tc>
        <w:tc>
          <w:tcPr>
            <w:tcW w:w="2880" w:type="dxa"/>
          </w:tcPr>
          <w:p w14:paraId="4C0588C5" w14:textId="5D231E11" w:rsidR="004D358F" w:rsidRPr="005C6FC1" w:rsidRDefault="001E6842" w:rsidP="004D358F">
            <w:pPr>
              <w:rPr>
                <w:rFonts w:ascii="Garamond" w:hAnsi="Garamond"/>
              </w:rPr>
            </w:pPr>
            <w:r>
              <w:rPr>
                <w:rFonts w:ascii="Garamond" w:hAnsi="Garamond"/>
                <w:color w:val="000000"/>
              </w:rPr>
              <w:t>This product show</w:t>
            </w:r>
            <w:r w:rsidR="00BB5B7A">
              <w:rPr>
                <w:rFonts w:ascii="Garamond" w:hAnsi="Garamond"/>
                <w:color w:val="000000"/>
              </w:rPr>
              <w:t>s</w:t>
            </w:r>
            <w:r>
              <w:rPr>
                <w:rFonts w:ascii="Garamond" w:hAnsi="Garamond"/>
                <w:color w:val="000000"/>
              </w:rPr>
              <w:t xml:space="preserve"> how the drought may have affected the distribution of different key vegetation types in the </w:t>
            </w:r>
            <w:r>
              <w:rPr>
                <w:rFonts w:ascii="Garamond" w:hAnsi="Garamond"/>
                <w:color w:val="000000"/>
              </w:rPr>
              <w:lastRenderedPageBreak/>
              <w:t>SMMNRA. This will help partners understand which vegetation types need more attention and resources during drought recovery.</w:t>
            </w:r>
          </w:p>
        </w:tc>
        <w:tc>
          <w:tcPr>
            <w:tcW w:w="1080" w:type="dxa"/>
          </w:tcPr>
          <w:p w14:paraId="0B5CBD72" w14:textId="77777777" w:rsidR="003055D4" w:rsidRPr="008806D2" w:rsidRDefault="003055D4" w:rsidP="003055D4">
            <w:pPr>
              <w:rPr>
                <w:rFonts w:ascii="Garamond" w:hAnsi="Garamond"/>
              </w:rPr>
            </w:pPr>
            <w:r w:rsidRPr="008806D2">
              <w:rPr>
                <w:rFonts w:ascii="Garamond" w:hAnsi="Garamond"/>
              </w:rPr>
              <w:lastRenderedPageBreak/>
              <w:t>N/A</w:t>
            </w:r>
          </w:p>
          <w:p w14:paraId="7FDC63A6" w14:textId="77777777" w:rsidR="004D358F" w:rsidRPr="005C6FC1" w:rsidRDefault="004D358F" w:rsidP="004D358F">
            <w:pPr>
              <w:rPr>
                <w:rFonts w:ascii="Garamond" w:hAnsi="Garamond"/>
              </w:rPr>
            </w:pPr>
          </w:p>
        </w:tc>
      </w:tr>
      <w:tr w:rsidR="003055D4" w:rsidRPr="00CD0433" w14:paraId="77183739" w14:textId="77777777" w:rsidTr="00A636BD">
        <w:tc>
          <w:tcPr>
            <w:tcW w:w="2160" w:type="dxa"/>
            <w:vAlign w:val="center"/>
          </w:tcPr>
          <w:p w14:paraId="0ED8B5AB" w14:textId="77777777" w:rsidR="003055D4" w:rsidRPr="0077171A" w:rsidRDefault="001E6842" w:rsidP="00A636BD">
            <w:pPr>
              <w:rPr>
                <w:rFonts w:ascii="Garamond" w:hAnsi="Garamond"/>
                <w:b/>
                <w:color w:val="000000"/>
              </w:rPr>
            </w:pPr>
            <w:r w:rsidRPr="0077171A">
              <w:rPr>
                <w:rFonts w:ascii="Garamond" w:hAnsi="Garamond"/>
                <w:b/>
                <w:color w:val="000000"/>
              </w:rPr>
              <w:t>Drought Risk Map</w:t>
            </w:r>
          </w:p>
        </w:tc>
        <w:tc>
          <w:tcPr>
            <w:tcW w:w="3240" w:type="dxa"/>
            <w:vAlign w:val="center"/>
          </w:tcPr>
          <w:p w14:paraId="2ABE0E87" w14:textId="77777777" w:rsidR="003055D4" w:rsidRDefault="003055D4" w:rsidP="00A636BD">
            <w:pPr>
              <w:pStyle w:val="NormalWeb"/>
              <w:spacing w:before="0" w:beforeAutospacing="0" w:after="0" w:afterAutospacing="0"/>
            </w:pPr>
            <w:r>
              <w:rPr>
                <w:rFonts w:ascii="Garamond" w:hAnsi="Garamond"/>
                <w:color w:val="000000"/>
                <w:sz w:val="22"/>
                <w:szCs w:val="22"/>
              </w:rPr>
              <w:t>AVIRIS</w:t>
            </w:r>
            <w:r w:rsidR="00FB5F0B">
              <w:rPr>
                <w:rFonts w:ascii="Garamond" w:hAnsi="Garamond"/>
                <w:color w:val="000000"/>
                <w:sz w:val="22"/>
                <w:szCs w:val="22"/>
              </w:rPr>
              <w:t>,</w:t>
            </w:r>
          </w:p>
          <w:p w14:paraId="58402DBA" w14:textId="77777777" w:rsidR="003055D4" w:rsidRPr="003055D4" w:rsidRDefault="003055D4" w:rsidP="00A636BD">
            <w:pPr>
              <w:pStyle w:val="NormalWeb"/>
              <w:spacing w:before="0" w:beforeAutospacing="0" w:after="0" w:afterAutospacing="0"/>
            </w:pPr>
            <w:r>
              <w:rPr>
                <w:rFonts w:ascii="Garamond" w:hAnsi="Garamond"/>
                <w:color w:val="000000"/>
                <w:sz w:val="22"/>
                <w:szCs w:val="22"/>
              </w:rPr>
              <w:t>SRTM</w:t>
            </w:r>
          </w:p>
        </w:tc>
        <w:tc>
          <w:tcPr>
            <w:tcW w:w="2880" w:type="dxa"/>
          </w:tcPr>
          <w:p w14:paraId="31272CDC" w14:textId="76AC6832" w:rsidR="003055D4" w:rsidRPr="005C6FC1" w:rsidRDefault="00B71BE6" w:rsidP="004D358F">
            <w:pPr>
              <w:rPr>
                <w:rFonts w:ascii="Garamond" w:hAnsi="Garamond"/>
              </w:rPr>
            </w:pPr>
            <w:r>
              <w:rPr>
                <w:rFonts w:ascii="Garamond" w:hAnsi="Garamond"/>
                <w:color w:val="000000"/>
              </w:rPr>
              <w:t>This map combine</w:t>
            </w:r>
            <w:r w:rsidR="0077171A">
              <w:rPr>
                <w:rFonts w:ascii="Garamond" w:hAnsi="Garamond"/>
                <w:color w:val="000000"/>
              </w:rPr>
              <w:t>s</w:t>
            </w:r>
            <w:r>
              <w:rPr>
                <w:rFonts w:ascii="Garamond" w:hAnsi="Garamond"/>
                <w:color w:val="000000"/>
              </w:rPr>
              <w:t xml:space="preserve"> components of climate data, invasive beetle data, and topographic data to determine areas in SMMNRA that are especially likely to suffer harmful effects from future drought due to already present stressors. This will give the partners target areas for management practices.</w:t>
            </w:r>
          </w:p>
        </w:tc>
        <w:tc>
          <w:tcPr>
            <w:tcW w:w="1080" w:type="dxa"/>
          </w:tcPr>
          <w:p w14:paraId="46F0CA2A" w14:textId="77777777" w:rsidR="003055D4" w:rsidRPr="008806D2" w:rsidRDefault="003055D4" w:rsidP="003055D4">
            <w:pPr>
              <w:rPr>
                <w:rFonts w:ascii="Garamond" w:hAnsi="Garamond"/>
              </w:rPr>
            </w:pPr>
            <w:r w:rsidRPr="008806D2">
              <w:rPr>
                <w:rFonts w:ascii="Garamond" w:hAnsi="Garamond"/>
              </w:rPr>
              <w:t>N/A</w:t>
            </w:r>
          </w:p>
          <w:p w14:paraId="1E8889B9" w14:textId="77777777" w:rsidR="003055D4" w:rsidRPr="005C6FC1" w:rsidRDefault="003055D4" w:rsidP="004D358F">
            <w:pPr>
              <w:rPr>
                <w:rFonts w:ascii="Garamond" w:hAnsi="Garamond"/>
              </w:rPr>
            </w:pPr>
          </w:p>
        </w:tc>
      </w:tr>
    </w:tbl>
    <w:p w14:paraId="770B8EAC" w14:textId="77777777" w:rsidR="00DC6974" w:rsidRDefault="00DC6974" w:rsidP="007A7268">
      <w:pPr>
        <w:ind w:left="720" w:hanging="720"/>
        <w:rPr>
          <w:sz w:val="20"/>
          <w:szCs w:val="20"/>
        </w:rPr>
      </w:pPr>
    </w:p>
    <w:p w14:paraId="116D5E30"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2BC31B19" w14:textId="77777777" w:rsidR="004D358F" w:rsidRPr="00D579FC" w:rsidRDefault="004D358F" w:rsidP="004D358F">
      <w:pPr>
        <w:rPr>
          <w:rFonts w:cs="Arial"/>
          <w:b/>
          <w:sz w:val="20"/>
          <w:szCs w:val="20"/>
        </w:rPr>
      </w:pPr>
      <w:r>
        <w:rPr>
          <w:rFonts w:cs="Arial"/>
          <w:b/>
          <w:sz w:val="20"/>
          <w:szCs w:val="20"/>
        </w:rPr>
        <w:t>Transition Plan:</w:t>
      </w:r>
    </w:p>
    <w:p w14:paraId="76F368BE" w14:textId="5C96AD1B" w:rsidR="00AD222A" w:rsidRDefault="00BF2F44" w:rsidP="00AD222A">
      <w:pPr>
        <w:rPr>
          <w:rFonts w:ascii="Garamond" w:hAnsi="Garamond"/>
          <w:color w:val="000000"/>
        </w:rPr>
      </w:pPr>
      <w:r>
        <w:rPr>
          <w:rFonts w:ascii="Garamond" w:hAnsi="Garamond"/>
          <w:color w:val="000000"/>
        </w:rPr>
        <w:t xml:space="preserve">The DEVELOP team </w:t>
      </w:r>
      <w:r w:rsidR="008000B6">
        <w:rPr>
          <w:rFonts w:ascii="Garamond" w:hAnsi="Garamond"/>
          <w:color w:val="000000"/>
        </w:rPr>
        <w:t xml:space="preserve">will share this study’s </w:t>
      </w:r>
      <w:r w:rsidR="001E6842">
        <w:rPr>
          <w:rFonts w:ascii="Garamond" w:hAnsi="Garamond"/>
          <w:color w:val="000000"/>
        </w:rPr>
        <w:t>decision support tools and deliverables with the main project collaborators</w:t>
      </w:r>
      <w:r w:rsidR="000E3669">
        <w:rPr>
          <w:rFonts w:ascii="Garamond" w:hAnsi="Garamond"/>
          <w:color w:val="000000"/>
        </w:rPr>
        <w:t>, and the Resource Conservation District</w:t>
      </w:r>
      <w:r w:rsidR="001E6842">
        <w:rPr>
          <w:rFonts w:ascii="Garamond" w:hAnsi="Garamond"/>
          <w:color w:val="000000"/>
        </w:rPr>
        <w:t xml:space="preserve"> of the Santa Monica Mountains</w:t>
      </w:r>
      <w:r w:rsidR="000E3669">
        <w:rPr>
          <w:rFonts w:ascii="Garamond" w:hAnsi="Garamond"/>
          <w:color w:val="000000"/>
        </w:rPr>
        <w:t xml:space="preserve"> will disseminate them to interested stakeholders</w:t>
      </w:r>
      <w:r w:rsidR="001E6842">
        <w:rPr>
          <w:rFonts w:ascii="Garamond" w:hAnsi="Garamond"/>
          <w:color w:val="000000"/>
        </w:rPr>
        <w:t>. These include the cities of Agoura Hills, Calabasas, Hidden Hills, Los Angeles, Malibu, Thousand Oaks, Westlake Village, Los Angeles and Ventura County Planning Departments, Forestry and Fire Protection, Public Works, and public and private landowners and managers. We will present our end products through a PowerPoint presentation and email the handoff package to the Resource Conservation District of the Santa Monica Mountains.</w:t>
      </w:r>
    </w:p>
    <w:p w14:paraId="730638FB" w14:textId="77777777" w:rsidR="001E6842" w:rsidRPr="00AD222A" w:rsidRDefault="001E6842" w:rsidP="00AD222A">
      <w:pPr>
        <w:rPr>
          <w:rFonts w:ascii="Garamond" w:hAnsi="Garamond" w:cs="Arial"/>
          <w:b/>
        </w:rPr>
      </w:pPr>
    </w:p>
    <w:p w14:paraId="50C4EE0B" w14:textId="77777777" w:rsidR="004D358F" w:rsidRDefault="004D358F" w:rsidP="004D358F">
      <w:pPr>
        <w:ind w:left="360" w:hanging="360"/>
        <w:rPr>
          <w:rFonts w:cs="Arial"/>
          <w:b/>
          <w:sz w:val="20"/>
        </w:rPr>
      </w:pPr>
      <w:r>
        <w:rPr>
          <w:rFonts w:cs="Arial"/>
          <w:b/>
          <w:sz w:val="20"/>
        </w:rPr>
        <w:t xml:space="preserve">Team POC: </w:t>
      </w:r>
      <w:r w:rsidR="001E6842">
        <w:rPr>
          <w:rFonts w:ascii="Garamond" w:hAnsi="Garamond"/>
          <w:color w:val="000000"/>
        </w:rPr>
        <w:t>Kelsey Foster, kels.t.foster@gma</w:t>
      </w:r>
      <w:r w:rsidR="00616513">
        <w:rPr>
          <w:rFonts w:ascii="Garamond" w:hAnsi="Garamond"/>
          <w:color w:val="000000"/>
        </w:rPr>
        <w:t>il.com</w:t>
      </w:r>
    </w:p>
    <w:p w14:paraId="2DECF563" w14:textId="77777777" w:rsidR="004D358F" w:rsidRDefault="004D358F" w:rsidP="00616513">
      <w:pPr>
        <w:ind w:left="360" w:hanging="360"/>
        <w:rPr>
          <w:rFonts w:ascii="Garamond" w:hAnsi="Garamond" w:cs="Arial"/>
        </w:rPr>
      </w:pPr>
      <w:r w:rsidRPr="00210FA0">
        <w:rPr>
          <w:rFonts w:cs="Arial"/>
          <w:b/>
          <w:sz w:val="20"/>
        </w:rPr>
        <w:t>Partner POC</w:t>
      </w:r>
      <w:r w:rsidRPr="00210FA0">
        <w:rPr>
          <w:rFonts w:cs="Arial"/>
          <w:sz w:val="20"/>
        </w:rPr>
        <w:t>:</w:t>
      </w:r>
      <w:r w:rsidRPr="00210FA0">
        <w:rPr>
          <w:rFonts w:ascii="Garamond" w:hAnsi="Garamond" w:cs="Arial"/>
          <w:sz w:val="20"/>
        </w:rPr>
        <w:t xml:space="preserve"> </w:t>
      </w:r>
      <w:proofErr w:type="spellStart"/>
      <w:r w:rsidR="00616513">
        <w:rPr>
          <w:rFonts w:ascii="Garamond" w:hAnsi="Garamond"/>
          <w:color w:val="000000"/>
        </w:rPr>
        <w:t>Rosi</w:t>
      </w:r>
      <w:proofErr w:type="spellEnd"/>
      <w:r w:rsidR="00616513">
        <w:rPr>
          <w:rFonts w:ascii="Garamond" w:hAnsi="Garamond"/>
          <w:color w:val="000000"/>
        </w:rPr>
        <w:t xml:space="preserve"> </w:t>
      </w:r>
      <w:proofErr w:type="spellStart"/>
      <w:r w:rsidR="00616513">
        <w:rPr>
          <w:rFonts w:ascii="Garamond" w:hAnsi="Garamond"/>
          <w:color w:val="000000"/>
        </w:rPr>
        <w:t>Dagit</w:t>
      </w:r>
      <w:proofErr w:type="spellEnd"/>
      <w:r w:rsidR="00616513">
        <w:rPr>
          <w:rFonts w:ascii="Garamond" w:hAnsi="Garamond"/>
          <w:color w:val="000000"/>
        </w:rPr>
        <w:t>, rosidagit@gmail.com</w:t>
      </w:r>
    </w:p>
    <w:p w14:paraId="768EA530" w14:textId="77777777" w:rsidR="004D358F" w:rsidRDefault="004D358F" w:rsidP="004D358F">
      <w:pPr>
        <w:rPr>
          <w:rFonts w:ascii="Garamond" w:hAnsi="Garamond" w:cs="Arial"/>
        </w:rPr>
      </w:pPr>
    </w:p>
    <w:p w14:paraId="5964148D" w14:textId="77777777" w:rsidR="004D358F" w:rsidRPr="00D579FC" w:rsidRDefault="004D358F" w:rsidP="004D358F">
      <w:pPr>
        <w:rPr>
          <w:rFonts w:cs="Arial"/>
          <w:b/>
          <w:sz w:val="20"/>
          <w:szCs w:val="20"/>
        </w:rPr>
      </w:pPr>
      <w:r>
        <w:rPr>
          <w:rFonts w:cs="Arial"/>
          <w:b/>
          <w:sz w:val="20"/>
          <w:szCs w:val="20"/>
        </w:rPr>
        <w:t>Handoff Package:</w:t>
      </w:r>
    </w:p>
    <w:p w14:paraId="6F7557A3" w14:textId="77777777" w:rsidR="001E6842" w:rsidRPr="001E6842" w:rsidRDefault="001E6842" w:rsidP="001E6842">
      <w:pPr>
        <w:numPr>
          <w:ilvl w:val="0"/>
          <w:numId w:val="11"/>
        </w:numPr>
        <w:textAlignment w:val="baseline"/>
        <w:rPr>
          <w:rFonts w:ascii="Noto Sans Symbols" w:eastAsia="Times New Roman" w:hAnsi="Noto Sans Symbols"/>
          <w:color w:val="000000"/>
          <w:sz w:val="20"/>
          <w:szCs w:val="20"/>
        </w:rPr>
      </w:pPr>
      <w:r w:rsidRPr="001E6842">
        <w:rPr>
          <w:rFonts w:ascii="Garamond" w:eastAsia="Times New Roman" w:hAnsi="Garamond"/>
          <w:color w:val="000000"/>
        </w:rPr>
        <w:t xml:space="preserve">Final presentation </w:t>
      </w:r>
    </w:p>
    <w:p w14:paraId="03AFF012" w14:textId="77777777" w:rsidR="001E6842" w:rsidRPr="001E6842" w:rsidRDefault="001E6842" w:rsidP="001E6842">
      <w:pPr>
        <w:numPr>
          <w:ilvl w:val="0"/>
          <w:numId w:val="11"/>
        </w:numPr>
        <w:textAlignment w:val="baseline"/>
        <w:rPr>
          <w:rFonts w:ascii="Noto Sans Symbols" w:eastAsia="Times New Roman" w:hAnsi="Noto Sans Symbols"/>
          <w:color w:val="000000"/>
          <w:sz w:val="20"/>
          <w:szCs w:val="20"/>
        </w:rPr>
      </w:pPr>
      <w:r w:rsidRPr="001E6842">
        <w:rPr>
          <w:rFonts w:ascii="Garamond" w:eastAsia="Times New Roman" w:hAnsi="Garamond"/>
          <w:color w:val="000000"/>
        </w:rPr>
        <w:t>Change in FAL Map</w:t>
      </w:r>
    </w:p>
    <w:p w14:paraId="0F998CBA" w14:textId="77777777" w:rsidR="001E6842" w:rsidRPr="001E6842" w:rsidRDefault="001E6842" w:rsidP="001E6842">
      <w:pPr>
        <w:numPr>
          <w:ilvl w:val="0"/>
          <w:numId w:val="11"/>
        </w:numPr>
        <w:textAlignment w:val="baseline"/>
        <w:rPr>
          <w:rFonts w:ascii="Noto Sans Symbols" w:eastAsia="Times New Roman" w:hAnsi="Noto Sans Symbols"/>
          <w:color w:val="000000"/>
          <w:sz w:val="20"/>
          <w:szCs w:val="20"/>
        </w:rPr>
      </w:pPr>
      <w:r w:rsidRPr="001E6842">
        <w:rPr>
          <w:rFonts w:ascii="Garamond" w:eastAsia="Times New Roman" w:hAnsi="Garamond"/>
          <w:color w:val="000000"/>
        </w:rPr>
        <w:t>Vegetation Type Map</w:t>
      </w:r>
    </w:p>
    <w:p w14:paraId="10B8792A" w14:textId="77777777" w:rsidR="001E6842" w:rsidRPr="001E6842" w:rsidRDefault="001E6842" w:rsidP="001E6842">
      <w:pPr>
        <w:numPr>
          <w:ilvl w:val="0"/>
          <w:numId w:val="11"/>
        </w:numPr>
        <w:textAlignment w:val="baseline"/>
        <w:rPr>
          <w:rFonts w:ascii="Noto Sans Symbols" w:eastAsia="Times New Roman" w:hAnsi="Noto Sans Symbols"/>
          <w:color w:val="000000"/>
          <w:sz w:val="20"/>
          <w:szCs w:val="20"/>
        </w:rPr>
      </w:pPr>
      <w:r w:rsidRPr="001E6842">
        <w:rPr>
          <w:rFonts w:ascii="Garamond" w:eastAsia="Times New Roman" w:hAnsi="Garamond"/>
          <w:color w:val="000000"/>
        </w:rPr>
        <w:t>Drought Risk Map</w:t>
      </w:r>
    </w:p>
    <w:p w14:paraId="100CFF93" w14:textId="77777777" w:rsidR="005D7108" w:rsidRPr="008E639A" w:rsidRDefault="005D7108" w:rsidP="001E6842">
      <w:pPr>
        <w:ind w:left="360"/>
        <w:rPr>
          <w:rFonts w:ascii="Garamond" w:hAnsi="Garamond" w:cs="Arial"/>
        </w:rPr>
      </w:pPr>
    </w:p>
    <w:sectPr w:rsidR="005D7108" w:rsidRPr="008E639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A0579"/>
    <w:multiLevelType w:val="multilevel"/>
    <w:tmpl w:val="43C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D1BFF"/>
    <w:multiLevelType w:val="multilevel"/>
    <w:tmpl w:val="8C20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34786"/>
    <w:multiLevelType w:val="multilevel"/>
    <w:tmpl w:val="393A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F208F"/>
    <w:multiLevelType w:val="multilevel"/>
    <w:tmpl w:val="740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18B"/>
    <w:rsid w:val="000263DE"/>
    <w:rsid w:val="00031A6C"/>
    <w:rsid w:val="00053452"/>
    <w:rsid w:val="00073224"/>
    <w:rsid w:val="00075129"/>
    <w:rsid w:val="00075708"/>
    <w:rsid w:val="00085FBD"/>
    <w:rsid w:val="00090DE3"/>
    <w:rsid w:val="00095D93"/>
    <w:rsid w:val="000B762D"/>
    <w:rsid w:val="000C456C"/>
    <w:rsid w:val="000D7963"/>
    <w:rsid w:val="000E3669"/>
    <w:rsid w:val="000E3C1F"/>
    <w:rsid w:val="000E4025"/>
    <w:rsid w:val="000F487D"/>
    <w:rsid w:val="000F76DA"/>
    <w:rsid w:val="00107706"/>
    <w:rsid w:val="00112C69"/>
    <w:rsid w:val="00123B69"/>
    <w:rsid w:val="00134C6A"/>
    <w:rsid w:val="001538F2"/>
    <w:rsid w:val="00163419"/>
    <w:rsid w:val="00164AAB"/>
    <w:rsid w:val="00166D02"/>
    <w:rsid w:val="001976DA"/>
    <w:rsid w:val="001A2ECC"/>
    <w:rsid w:val="001A380F"/>
    <w:rsid w:val="001B052A"/>
    <w:rsid w:val="001D1B19"/>
    <w:rsid w:val="001E6842"/>
    <w:rsid w:val="002046C4"/>
    <w:rsid w:val="0022612D"/>
    <w:rsid w:val="00227218"/>
    <w:rsid w:val="0023408F"/>
    <w:rsid w:val="0025547D"/>
    <w:rsid w:val="00272CD9"/>
    <w:rsid w:val="00273BD3"/>
    <w:rsid w:val="00276572"/>
    <w:rsid w:val="0028038C"/>
    <w:rsid w:val="00285042"/>
    <w:rsid w:val="00290705"/>
    <w:rsid w:val="00294D4A"/>
    <w:rsid w:val="002B6846"/>
    <w:rsid w:val="002C501D"/>
    <w:rsid w:val="002D6CAD"/>
    <w:rsid w:val="002E2D9E"/>
    <w:rsid w:val="002F7CB6"/>
    <w:rsid w:val="00302E59"/>
    <w:rsid w:val="00304879"/>
    <w:rsid w:val="003055D4"/>
    <w:rsid w:val="003347A7"/>
    <w:rsid w:val="00334B0C"/>
    <w:rsid w:val="00347670"/>
    <w:rsid w:val="00353F4B"/>
    <w:rsid w:val="00362915"/>
    <w:rsid w:val="00370224"/>
    <w:rsid w:val="00384B24"/>
    <w:rsid w:val="00394D2B"/>
    <w:rsid w:val="003B54D0"/>
    <w:rsid w:val="003B5932"/>
    <w:rsid w:val="003C28CD"/>
    <w:rsid w:val="003D2EDF"/>
    <w:rsid w:val="003D50BA"/>
    <w:rsid w:val="003F1264"/>
    <w:rsid w:val="003F3175"/>
    <w:rsid w:val="0041686A"/>
    <w:rsid w:val="004228B2"/>
    <w:rsid w:val="0044073F"/>
    <w:rsid w:val="00453F48"/>
    <w:rsid w:val="00461AA0"/>
    <w:rsid w:val="00467737"/>
    <w:rsid w:val="00476B26"/>
    <w:rsid w:val="00476EA1"/>
    <w:rsid w:val="004B304D"/>
    <w:rsid w:val="004B6BA6"/>
    <w:rsid w:val="004C0A16"/>
    <w:rsid w:val="004D358F"/>
    <w:rsid w:val="004E4FDE"/>
    <w:rsid w:val="004F48A0"/>
    <w:rsid w:val="004F4A56"/>
    <w:rsid w:val="0050218C"/>
    <w:rsid w:val="00513ECF"/>
    <w:rsid w:val="00514221"/>
    <w:rsid w:val="00526CFC"/>
    <w:rsid w:val="005344D2"/>
    <w:rsid w:val="00542AAA"/>
    <w:rsid w:val="005440A1"/>
    <w:rsid w:val="00565EE1"/>
    <w:rsid w:val="00583971"/>
    <w:rsid w:val="00594D0B"/>
    <w:rsid w:val="005A291A"/>
    <w:rsid w:val="005C5954"/>
    <w:rsid w:val="005C6FC1"/>
    <w:rsid w:val="005D3EAB"/>
    <w:rsid w:val="005D3F60"/>
    <w:rsid w:val="005D7108"/>
    <w:rsid w:val="005F02A7"/>
    <w:rsid w:val="00613260"/>
    <w:rsid w:val="00616513"/>
    <w:rsid w:val="00625F65"/>
    <w:rsid w:val="00636FAE"/>
    <w:rsid w:val="006452A4"/>
    <w:rsid w:val="006515E3"/>
    <w:rsid w:val="006720AB"/>
    <w:rsid w:val="00674882"/>
    <w:rsid w:val="00676C74"/>
    <w:rsid w:val="006804AC"/>
    <w:rsid w:val="00695D85"/>
    <w:rsid w:val="006A2A26"/>
    <w:rsid w:val="006B39A8"/>
    <w:rsid w:val="006B7491"/>
    <w:rsid w:val="006E1C6C"/>
    <w:rsid w:val="006F3379"/>
    <w:rsid w:val="007059D2"/>
    <w:rsid w:val="007072BA"/>
    <w:rsid w:val="007226AE"/>
    <w:rsid w:val="00726859"/>
    <w:rsid w:val="007324B6"/>
    <w:rsid w:val="00735F70"/>
    <w:rsid w:val="00752AC5"/>
    <w:rsid w:val="00760B99"/>
    <w:rsid w:val="00761EAA"/>
    <w:rsid w:val="007715BF"/>
    <w:rsid w:val="0077171A"/>
    <w:rsid w:val="00782999"/>
    <w:rsid w:val="007830D5"/>
    <w:rsid w:val="007A4F2A"/>
    <w:rsid w:val="007A7268"/>
    <w:rsid w:val="007B62EB"/>
    <w:rsid w:val="007B73F9"/>
    <w:rsid w:val="007C08E6"/>
    <w:rsid w:val="007D3543"/>
    <w:rsid w:val="008000B6"/>
    <w:rsid w:val="0080287D"/>
    <w:rsid w:val="0080429B"/>
    <w:rsid w:val="008060AF"/>
    <w:rsid w:val="00806DE6"/>
    <w:rsid w:val="00835C04"/>
    <w:rsid w:val="008403B8"/>
    <w:rsid w:val="00855F8D"/>
    <w:rsid w:val="0088039D"/>
    <w:rsid w:val="00896D48"/>
    <w:rsid w:val="008B3821"/>
    <w:rsid w:val="008D41B1"/>
    <w:rsid w:val="008E639A"/>
    <w:rsid w:val="008F2A72"/>
    <w:rsid w:val="00902193"/>
    <w:rsid w:val="009067C9"/>
    <w:rsid w:val="00916099"/>
    <w:rsid w:val="009174ED"/>
    <w:rsid w:val="00937ED2"/>
    <w:rsid w:val="00941956"/>
    <w:rsid w:val="0094514E"/>
    <w:rsid w:val="009479E5"/>
    <w:rsid w:val="009812BB"/>
    <w:rsid w:val="009A09FD"/>
    <w:rsid w:val="009A492A"/>
    <w:rsid w:val="009B08C3"/>
    <w:rsid w:val="009D7235"/>
    <w:rsid w:val="009E1788"/>
    <w:rsid w:val="009E4CFF"/>
    <w:rsid w:val="00A0319C"/>
    <w:rsid w:val="00A07C1D"/>
    <w:rsid w:val="00A35517"/>
    <w:rsid w:val="00A4473F"/>
    <w:rsid w:val="00A44DD0"/>
    <w:rsid w:val="00A46F34"/>
    <w:rsid w:val="00A47D95"/>
    <w:rsid w:val="00A502A8"/>
    <w:rsid w:val="00A50CFE"/>
    <w:rsid w:val="00A5463B"/>
    <w:rsid w:val="00A60645"/>
    <w:rsid w:val="00A636BD"/>
    <w:rsid w:val="00A80A92"/>
    <w:rsid w:val="00A8257F"/>
    <w:rsid w:val="00A83D36"/>
    <w:rsid w:val="00A94B0C"/>
    <w:rsid w:val="00AB2804"/>
    <w:rsid w:val="00AD222A"/>
    <w:rsid w:val="00AE46F5"/>
    <w:rsid w:val="00B1433D"/>
    <w:rsid w:val="00B14F32"/>
    <w:rsid w:val="00B164B6"/>
    <w:rsid w:val="00B321BC"/>
    <w:rsid w:val="00B43262"/>
    <w:rsid w:val="00B56588"/>
    <w:rsid w:val="00B71BE6"/>
    <w:rsid w:val="00B73203"/>
    <w:rsid w:val="00B76BDC"/>
    <w:rsid w:val="00B81E34"/>
    <w:rsid w:val="00B82905"/>
    <w:rsid w:val="00B9571C"/>
    <w:rsid w:val="00B9614C"/>
    <w:rsid w:val="00BB17B1"/>
    <w:rsid w:val="00BB1A3F"/>
    <w:rsid w:val="00BB5B7A"/>
    <w:rsid w:val="00BB5D68"/>
    <w:rsid w:val="00BC05AF"/>
    <w:rsid w:val="00BD0255"/>
    <w:rsid w:val="00BD46B2"/>
    <w:rsid w:val="00BD77FD"/>
    <w:rsid w:val="00BF2F44"/>
    <w:rsid w:val="00C057E9"/>
    <w:rsid w:val="00C32A58"/>
    <w:rsid w:val="00C33A8E"/>
    <w:rsid w:val="00C4338B"/>
    <w:rsid w:val="00C55FC9"/>
    <w:rsid w:val="00C57B08"/>
    <w:rsid w:val="00C64BBD"/>
    <w:rsid w:val="00C72F1A"/>
    <w:rsid w:val="00C82473"/>
    <w:rsid w:val="00C83576"/>
    <w:rsid w:val="00CA0A4F"/>
    <w:rsid w:val="00CA0EED"/>
    <w:rsid w:val="00CA26EB"/>
    <w:rsid w:val="00CA4793"/>
    <w:rsid w:val="00CB421A"/>
    <w:rsid w:val="00CB51DA"/>
    <w:rsid w:val="00CB6407"/>
    <w:rsid w:val="00CC7683"/>
    <w:rsid w:val="00CD0433"/>
    <w:rsid w:val="00CE4F6F"/>
    <w:rsid w:val="00D04943"/>
    <w:rsid w:val="00D07222"/>
    <w:rsid w:val="00D12F5B"/>
    <w:rsid w:val="00D22F4A"/>
    <w:rsid w:val="00D24A4A"/>
    <w:rsid w:val="00D3189E"/>
    <w:rsid w:val="00D3192F"/>
    <w:rsid w:val="00D375C5"/>
    <w:rsid w:val="00D55491"/>
    <w:rsid w:val="00D63B6C"/>
    <w:rsid w:val="00D808DE"/>
    <w:rsid w:val="00D91DC1"/>
    <w:rsid w:val="00DB5124"/>
    <w:rsid w:val="00DC6974"/>
    <w:rsid w:val="00DD28A4"/>
    <w:rsid w:val="00DD41FF"/>
    <w:rsid w:val="00DE6BB9"/>
    <w:rsid w:val="00DF1C0D"/>
    <w:rsid w:val="00E01253"/>
    <w:rsid w:val="00E24415"/>
    <w:rsid w:val="00E55138"/>
    <w:rsid w:val="00E6039B"/>
    <w:rsid w:val="00E878DA"/>
    <w:rsid w:val="00E9466D"/>
    <w:rsid w:val="00EB4818"/>
    <w:rsid w:val="00EC3694"/>
    <w:rsid w:val="00ED31D6"/>
    <w:rsid w:val="00ED6B3C"/>
    <w:rsid w:val="00EE5A3E"/>
    <w:rsid w:val="00EE5E74"/>
    <w:rsid w:val="00EF4349"/>
    <w:rsid w:val="00F038E6"/>
    <w:rsid w:val="00F1255A"/>
    <w:rsid w:val="00F20A93"/>
    <w:rsid w:val="00F2154C"/>
    <w:rsid w:val="00F24033"/>
    <w:rsid w:val="00F241B1"/>
    <w:rsid w:val="00F268BE"/>
    <w:rsid w:val="00F52113"/>
    <w:rsid w:val="00F70883"/>
    <w:rsid w:val="00FB1905"/>
    <w:rsid w:val="00FB545C"/>
    <w:rsid w:val="00FB5F0B"/>
    <w:rsid w:val="00FC4986"/>
    <w:rsid w:val="00FE290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941D8"/>
  <w15:docId w15:val="{E42AF606-24E3-47FE-9E8B-CF0235C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87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820">
      <w:bodyDiv w:val="1"/>
      <w:marLeft w:val="0"/>
      <w:marRight w:val="0"/>
      <w:marTop w:val="0"/>
      <w:marBottom w:val="0"/>
      <w:divBdr>
        <w:top w:val="none" w:sz="0" w:space="0" w:color="auto"/>
        <w:left w:val="none" w:sz="0" w:space="0" w:color="auto"/>
        <w:bottom w:val="none" w:sz="0" w:space="0" w:color="auto"/>
        <w:right w:val="none" w:sz="0" w:space="0" w:color="auto"/>
      </w:divBdr>
    </w:div>
    <w:div w:id="175582934">
      <w:bodyDiv w:val="1"/>
      <w:marLeft w:val="0"/>
      <w:marRight w:val="0"/>
      <w:marTop w:val="0"/>
      <w:marBottom w:val="0"/>
      <w:divBdr>
        <w:top w:val="none" w:sz="0" w:space="0" w:color="auto"/>
        <w:left w:val="none" w:sz="0" w:space="0" w:color="auto"/>
        <w:bottom w:val="none" w:sz="0" w:space="0" w:color="auto"/>
        <w:right w:val="none" w:sz="0" w:space="0" w:color="auto"/>
      </w:divBdr>
      <w:divsChild>
        <w:div w:id="36273588">
          <w:marLeft w:val="-113"/>
          <w:marRight w:val="0"/>
          <w:marTop w:val="0"/>
          <w:marBottom w:val="0"/>
          <w:divBdr>
            <w:top w:val="none" w:sz="0" w:space="0" w:color="auto"/>
            <w:left w:val="none" w:sz="0" w:space="0" w:color="auto"/>
            <w:bottom w:val="none" w:sz="0" w:space="0" w:color="auto"/>
            <w:right w:val="none" w:sz="0" w:space="0" w:color="auto"/>
          </w:divBdr>
        </w:div>
      </w:divsChild>
    </w:div>
    <w:div w:id="287858864">
      <w:bodyDiv w:val="1"/>
      <w:marLeft w:val="0"/>
      <w:marRight w:val="0"/>
      <w:marTop w:val="0"/>
      <w:marBottom w:val="0"/>
      <w:divBdr>
        <w:top w:val="none" w:sz="0" w:space="0" w:color="auto"/>
        <w:left w:val="none" w:sz="0" w:space="0" w:color="auto"/>
        <w:bottom w:val="none" w:sz="0" w:space="0" w:color="auto"/>
        <w:right w:val="none" w:sz="0" w:space="0" w:color="auto"/>
      </w:divBdr>
    </w:div>
    <w:div w:id="399984350">
      <w:bodyDiv w:val="1"/>
      <w:marLeft w:val="0"/>
      <w:marRight w:val="0"/>
      <w:marTop w:val="0"/>
      <w:marBottom w:val="0"/>
      <w:divBdr>
        <w:top w:val="none" w:sz="0" w:space="0" w:color="auto"/>
        <w:left w:val="none" w:sz="0" w:space="0" w:color="auto"/>
        <w:bottom w:val="none" w:sz="0" w:space="0" w:color="auto"/>
        <w:right w:val="none" w:sz="0" w:space="0" w:color="auto"/>
      </w:divBdr>
    </w:div>
    <w:div w:id="737215648">
      <w:bodyDiv w:val="1"/>
      <w:marLeft w:val="0"/>
      <w:marRight w:val="0"/>
      <w:marTop w:val="0"/>
      <w:marBottom w:val="0"/>
      <w:divBdr>
        <w:top w:val="none" w:sz="0" w:space="0" w:color="auto"/>
        <w:left w:val="none" w:sz="0" w:space="0" w:color="auto"/>
        <w:bottom w:val="none" w:sz="0" w:space="0" w:color="auto"/>
        <w:right w:val="none" w:sz="0" w:space="0" w:color="auto"/>
      </w:divBdr>
    </w:div>
    <w:div w:id="962425766">
      <w:bodyDiv w:val="1"/>
      <w:marLeft w:val="0"/>
      <w:marRight w:val="0"/>
      <w:marTop w:val="0"/>
      <w:marBottom w:val="0"/>
      <w:divBdr>
        <w:top w:val="none" w:sz="0" w:space="0" w:color="auto"/>
        <w:left w:val="none" w:sz="0" w:space="0" w:color="auto"/>
        <w:bottom w:val="none" w:sz="0" w:space="0" w:color="auto"/>
        <w:right w:val="none" w:sz="0" w:space="0" w:color="auto"/>
      </w:divBdr>
    </w:div>
    <w:div w:id="976953440">
      <w:bodyDiv w:val="1"/>
      <w:marLeft w:val="0"/>
      <w:marRight w:val="0"/>
      <w:marTop w:val="0"/>
      <w:marBottom w:val="0"/>
      <w:divBdr>
        <w:top w:val="none" w:sz="0" w:space="0" w:color="auto"/>
        <w:left w:val="none" w:sz="0" w:space="0" w:color="auto"/>
        <w:bottom w:val="none" w:sz="0" w:space="0" w:color="auto"/>
        <w:right w:val="none" w:sz="0" w:space="0" w:color="auto"/>
      </w:divBdr>
    </w:div>
    <w:div w:id="1025716066">
      <w:bodyDiv w:val="1"/>
      <w:marLeft w:val="0"/>
      <w:marRight w:val="0"/>
      <w:marTop w:val="0"/>
      <w:marBottom w:val="0"/>
      <w:divBdr>
        <w:top w:val="none" w:sz="0" w:space="0" w:color="auto"/>
        <w:left w:val="none" w:sz="0" w:space="0" w:color="auto"/>
        <w:bottom w:val="none" w:sz="0" w:space="0" w:color="auto"/>
        <w:right w:val="none" w:sz="0" w:space="0" w:color="auto"/>
      </w:divBdr>
    </w:div>
    <w:div w:id="1034381146">
      <w:bodyDiv w:val="1"/>
      <w:marLeft w:val="0"/>
      <w:marRight w:val="0"/>
      <w:marTop w:val="0"/>
      <w:marBottom w:val="0"/>
      <w:divBdr>
        <w:top w:val="none" w:sz="0" w:space="0" w:color="auto"/>
        <w:left w:val="none" w:sz="0" w:space="0" w:color="auto"/>
        <w:bottom w:val="none" w:sz="0" w:space="0" w:color="auto"/>
        <w:right w:val="none" w:sz="0" w:space="0" w:color="auto"/>
      </w:divBdr>
    </w:div>
    <w:div w:id="1054235017">
      <w:bodyDiv w:val="1"/>
      <w:marLeft w:val="0"/>
      <w:marRight w:val="0"/>
      <w:marTop w:val="0"/>
      <w:marBottom w:val="0"/>
      <w:divBdr>
        <w:top w:val="none" w:sz="0" w:space="0" w:color="auto"/>
        <w:left w:val="none" w:sz="0" w:space="0" w:color="auto"/>
        <w:bottom w:val="none" w:sz="0" w:space="0" w:color="auto"/>
        <w:right w:val="none" w:sz="0" w:space="0" w:color="auto"/>
      </w:divBdr>
    </w:div>
    <w:div w:id="113452022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23730480">
      <w:bodyDiv w:val="1"/>
      <w:marLeft w:val="0"/>
      <w:marRight w:val="0"/>
      <w:marTop w:val="0"/>
      <w:marBottom w:val="0"/>
      <w:divBdr>
        <w:top w:val="none" w:sz="0" w:space="0" w:color="auto"/>
        <w:left w:val="none" w:sz="0" w:space="0" w:color="auto"/>
        <w:bottom w:val="none" w:sz="0" w:space="0" w:color="auto"/>
        <w:right w:val="none" w:sz="0" w:space="0" w:color="auto"/>
      </w:divBdr>
    </w:div>
    <w:div w:id="1626546538">
      <w:bodyDiv w:val="1"/>
      <w:marLeft w:val="0"/>
      <w:marRight w:val="0"/>
      <w:marTop w:val="0"/>
      <w:marBottom w:val="0"/>
      <w:divBdr>
        <w:top w:val="none" w:sz="0" w:space="0" w:color="auto"/>
        <w:left w:val="none" w:sz="0" w:space="0" w:color="auto"/>
        <w:bottom w:val="none" w:sz="0" w:space="0" w:color="auto"/>
        <w:right w:val="none" w:sz="0" w:space="0" w:color="auto"/>
      </w:divBdr>
    </w:div>
    <w:div w:id="1658918288">
      <w:bodyDiv w:val="1"/>
      <w:marLeft w:val="0"/>
      <w:marRight w:val="0"/>
      <w:marTop w:val="0"/>
      <w:marBottom w:val="0"/>
      <w:divBdr>
        <w:top w:val="none" w:sz="0" w:space="0" w:color="auto"/>
        <w:left w:val="none" w:sz="0" w:space="0" w:color="auto"/>
        <w:bottom w:val="none" w:sz="0" w:space="0" w:color="auto"/>
        <w:right w:val="none" w:sz="0" w:space="0" w:color="auto"/>
      </w:divBdr>
    </w:div>
    <w:div w:id="1941909470">
      <w:bodyDiv w:val="1"/>
      <w:marLeft w:val="0"/>
      <w:marRight w:val="0"/>
      <w:marTop w:val="0"/>
      <w:marBottom w:val="0"/>
      <w:divBdr>
        <w:top w:val="none" w:sz="0" w:space="0" w:color="auto"/>
        <w:left w:val="none" w:sz="0" w:space="0" w:color="auto"/>
        <w:bottom w:val="none" w:sz="0" w:space="0" w:color="auto"/>
        <w:right w:val="none" w:sz="0" w:space="0" w:color="auto"/>
      </w:divBdr>
    </w:div>
    <w:div w:id="2029789760">
      <w:bodyDiv w:val="1"/>
      <w:marLeft w:val="0"/>
      <w:marRight w:val="0"/>
      <w:marTop w:val="0"/>
      <w:marBottom w:val="0"/>
      <w:divBdr>
        <w:top w:val="none" w:sz="0" w:space="0" w:color="auto"/>
        <w:left w:val="none" w:sz="0" w:space="0" w:color="auto"/>
        <w:bottom w:val="none" w:sz="0" w:space="0" w:color="auto"/>
        <w:right w:val="none" w:sz="0" w:space="0" w:color="auto"/>
      </w:divBdr>
    </w:div>
    <w:div w:id="2095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3C90-5502-471B-8AD1-AD1FDC37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Kelsey T (329B-Affiliate)</dc:creator>
  <cp:lastModifiedBy>Nickmeyer, Ariana H (329B-Affiliate)</cp:lastModifiedBy>
  <cp:revision>4</cp:revision>
  <dcterms:created xsi:type="dcterms:W3CDTF">2017-11-01T23:02:00Z</dcterms:created>
  <dcterms:modified xsi:type="dcterms:W3CDTF">2017-11-13T22:57:00Z</dcterms:modified>
</cp:coreProperties>
</file>