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4D0" w:rsidRDefault="005D5609" w:rsidP="00624E2C">
      <w:pPr>
        <w:jc w:val="right"/>
        <w:rPr>
          <w:rFonts w:ascii="Garamond" w:eastAsia="Garamond" w:hAnsi="Garamond" w:cs="Garamond"/>
          <w:sz w:val="40"/>
          <w:szCs w:val="40"/>
        </w:rPr>
      </w:pPr>
      <w:r>
        <w:rPr>
          <w:rFonts w:ascii="Garamond" w:eastAsia="Garamond" w:hAnsi="Garamond" w:cs="Garamond"/>
          <w:sz w:val="40"/>
          <w:szCs w:val="40"/>
        </w:rPr>
        <w:t>Belize Water Resources</w:t>
      </w:r>
    </w:p>
    <w:p w:rsidR="005B14D0" w:rsidRDefault="005D5609">
      <w:pPr>
        <w:jc w:val="right"/>
        <w:rPr>
          <w:rFonts w:ascii="Garamond" w:eastAsia="Garamond" w:hAnsi="Garamond" w:cs="Garamond"/>
        </w:rPr>
      </w:pPr>
      <w:r>
        <w:rPr>
          <w:rFonts w:ascii="Garamond" w:eastAsia="Garamond" w:hAnsi="Garamond" w:cs="Garamond"/>
          <w:color w:val="000000"/>
          <w:sz w:val="28"/>
          <w:szCs w:val="28"/>
        </w:rPr>
        <w:t>A Google Earth Engine Dashboard for Assessing Coastal Water Quality in Belize’s Coral Reefs to Identify Sustainable Development Goals for Achieving Sustainable Use of Natural Resources</w:t>
      </w:r>
    </w:p>
    <w:p w:rsidR="005B14D0" w:rsidRDefault="005B14D0">
      <w:pPr>
        <w:rPr>
          <w:rFonts w:ascii="Garamond" w:eastAsia="Garamond" w:hAnsi="Garamond" w:cs="Garamond"/>
          <w:sz w:val="32"/>
          <w:szCs w:val="32"/>
        </w:rPr>
      </w:pPr>
    </w:p>
    <w:p w:rsidR="005B14D0" w:rsidRDefault="005B14D0">
      <w:pPr>
        <w:rPr>
          <w:rFonts w:ascii="Garamond" w:eastAsia="Garamond" w:hAnsi="Garamond" w:cs="Garamond"/>
          <w:sz w:val="32"/>
          <w:szCs w:val="32"/>
        </w:rPr>
      </w:pPr>
    </w:p>
    <w:p w:rsidR="005B14D0" w:rsidRDefault="005B14D0">
      <w:pPr>
        <w:rPr>
          <w:rFonts w:ascii="Garamond" w:eastAsia="Garamond" w:hAnsi="Garamond" w:cs="Garamond"/>
          <w:sz w:val="32"/>
          <w:szCs w:val="32"/>
        </w:rPr>
      </w:pPr>
    </w:p>
    <w:p w:rsidR="005B14D0" w:rsidRDefault="005B14D0">
      <w:pPr>
        <w:rPr>
          <w:rFonts w:ascii="Garamond" w:eastAsia="Garamond" w:hAnsi="Garamond" w:cs="Garamond"/>
          <w:sz w:val="32"/>
          <w:szCs w:val="32"/>
        </w:rPr>
      </w:pPr>
    </w:p>
    <w:p w:rsidR="005B14D0" w:rsidRDefault="005B14D0">
      <w:pPr>
        <w:rPr>
          <w:rFonts w:ascii="Garamond" w:eastAsia="Garamond" w:hAnsi="Garamond" w:cs="Garamond"/>
          <w:sz w:val="32"/>
          <w:szCs w:val="32"/>
        </w:rPr>
      </w:pPr>
    </w:p>
    <w:p w:rsidR="005B14D0" w:rsidRDefault="005B14D0">
      <w:pPr>
        <w:rPr>
          <w:rFonts w:ascii="Garamond" w:eastAsia="Garamond" w:hAnsi="Garamond" w:cs="Garamond"/>
          <w:b/>
          <w:sz w:val="32"/>
          <w:szCs w:val="32"/>
        </w:rPr>
      </w:pPr>
    </w:p>
    <w:p w:rsidR="005B14D0" w:rsidRDefault="005D5609">
      <w:pPr>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simplePos x="0" y="0"/>
            <wp:positionH relativeFrom="column">
              <wp:posOffset>1628140</wp:posOffset>
            </wp:positionH>
            <wp:positionV relativeFrom="paragraph">
              <wp:posOffset>56432</wp:posOffset>
            </wp:positionV>
            <wp:extent cx="968735" cy="182880"/>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rsidR="005B14D0" w:rsidRPr="0002243C" w:rsidRDefault="005D5609">
      <w:pPr>
        <w:jc w:val="center"/>
        <w:rPr>
          <w:rFonts w:ascii="Garamond" w:eastAsia="Garamond" w:hAnsi="Garamond" w:cs="Garamond"/>
          <w:sz w:val="28"/>
          <w:szCs w:val="28"/>
        </w:rPr>
      </w:pPr>
      <w:r w:rsidRPr="0002243C">
        <w:rPr>
          <w:rFonts w:ascii="Garamond" w:eastAsia="Garamond" w:hAnsi="Garamond" w:cs="Garamond"/>
          <w:sz w:val="28"/>
          <w:szCs w:val="28"/>
        </w:rPr>
        <w:t>Final</w:t>
      </w:r>
      <w:r w:rsidR="00624E2C">
        <w:rPr>
          <w:rFonts w:ascii="Garamond" w:eastAsia="Garamond" w:hAnsi="Garamond" w:cs="Garamond"/>
          <w:sz w:val="28"/>
          <w:szCs w:val="28"/>
        </w:rPr>
        <w:t xml:space="preserve"> Draft – August 8</w:t>
      </w:r>
      <w:r w:rsidRPr="0002243C">
        <w:rPr>
          <w:rFonts w:ascii="Garamond" w:eastAsia="Garamond" w:hAnsi="Garamond" w:cs="Garamond"/>
          <w:sz w:val="28"/>
          <w:szCs w:val="28"/>
          <w:vertAlign w:val="superscript"/>
        </w:rPr>
        <w:t>th</w:t>
      </w:r>
      <w:r w:rsidRPr="0002243C">
        <w:rPr>
          <w:rFonts w:ascii="Garamond" w:eastAsia="Garamond" w:hAnsi="Garamond" w:cs="Garamond"/>
          <w:sz w:val="28"/>
          <w:szCs w:val="28"/>
        </w:rPr>
        <w:t>, 2019</w:t>
      </w:r>
    </w:p>
    <w:p w:rsidR="005B14D0" w:rsidRDefault="005B14D0">
      <w:pPr>
        <w:jc w:val="center"/>
        <w:rPr>
          <w:rFonts w:ascii="Garamond" w:eastAsia="Garamond" w:hAnsi="Garamond" w:cs="Garamond"/>
          <w:sz w:val="20"/>
          <w:szCs w:val="20"/>
        </w:rPr>
      </w:pPr>
    </w:p>
    <w:p w:rsidR="005B14D0" w:rsidRDefault="005D5609">
      <w:pPr>
        <w:jc w:val="center"/>
        <w:rPr>
          <w:rFonts w:ascii="Garamond" w:eastAsia="Garamond" w:hAnsi="Garamond" w:cs="Garamond"/>
        </w:rPr>
      </w:pPr>
      <w:r>
        <w:rPr>
          <w:rFonts w:ascii="Garamond" w:eastAsia="Garamond" w:hAnsi="Garamond" w:cs="Garamond"/>
          <w:color w:val="000000"/>
          <w:sz w:val="20"/>
          <w:szCs w:val="20"/>
        </w:rPr>
        <w:t>Charlie Devine (Project Co-lead)</w:t>
      </w:r>
    </w:p>
    <w:p w:rsidR="005B14D0" w:rsidRDefault="005D5609">
      <w:pPr>
        <w:jc w:val="center"/>
        <w:rPr>
          <w:rFonts w:ascii="Garamond" w:eastAsia="Garamond" w:hAnsi="Garamond" w:cs="Garamond"/>
        </w:rPr>
      </w:pPr>
      <w:r>
        <w:rPr>
          <w:rFonts w:ascii="Garamond" w:eastAsia="Garamond" w:hAnsi="Garamond" w:cs="Garamond"/>
          <w:color w:val="000000"/>
          <w:sz w:val="20"/>
          <w:szCs w:val="20"/>
        </w:rPr>
        <w:t>Alice Lin (Project Co-lead)</w:t>
      </w:r>
    </w:p>
    <w:p w:rsidR="005B14D0" w:rsidRDefault="005D5609">
      <w:pPr>
        <w:jc w:val="center"/>
        <w:rPr>
          <w:rFonts w:ascii="Garamond" w:eastAsia="Garamond" w:hAnsi="Garamond" w:cs="Garamond"/>
        </w:rPr>
      </w:pPr>
      <w:r>
        <w:rPr>
          <w:rFonts w:ascii="Garamond" w:eastAsia="Garamond" w:hAnsi="Garamond" w:cs="Garamond"/>
          <w:color w:val="000000"/>
          <w:sz w:val="20"/>
          <w:szCs w:val="20"/>
        </w:rPr>
        <w:t>Alana Higgins</w:t>
      </w:r>
    </w:p>
    <w:p w:rsidR="005B14D0" w:rsidRDefault="005D5609">
      <w:pPr>
        <w:jc w:val="center"/>
        <w:rPr>
          <w:rFonts w:ascii="Garamond" w:eastAsia="Garamond" w:hAnsi="Garamond" w:cs="Garamond"/>
        </w:rPr>
      </w:pPr>
      <w:r>
        <w:rPr>
          <w:rFonts w:ascii="Garamond" w:eastAsia="Garamond" w:hAnsi="Garamond" w:cs="Garamond"/>
          <w:color w:val="000000"/>
          <w:sz w:val="20"/>
          <w:szCs w:val="20"/>
        </w:rPr>
        <w:t>Sophia Skoglund</w:t>
      </w:r>
    </w:p>
    <w:p w:rsidR="005B14D0" w:rsidRDefault="005B14D0">
      <w:pPr>
        <w:jc w:val="center"/>
        <w:rPr>
          <w:rFonts w:ascii="Garamond" w:eastAsia="Garamond" w:hAnsi="Garamond" w:cs="Garamond"/>
          <w:sz w:val="20"/>
          <w:szCs w:val="20"/>
        </w:rPr>
      </w:pPr>
    </w:p>
    <w:p w:rsidR="005B14D0" w:rsidRDefault="005D5609">
      <w:pPr>
        <w:jc w:val="center"/>
      </w:pPr>
      <w:r>
        <w:rPr>
          <w:rFonts w:ascii="Garamond" w:eastAsia="Garamond" w:hAnsi="Garamond" w:cs="Garamond"/>
          <w:color w:val="000000"/>
          <w:sz w:val="20"/>
          <w:szCs w:val="20"/>
        </w:rPr>
        <w:t xml:space="preserve">Dr. Christine Lee, </w:t>
      </w:r>
      <w:r>
        <w:rPr>
          <w:rFonts w:ascii="Garamond" w:eastAsia="Garamond" w:hAnsi="Garamond" w:cs="Garamond"/>
          <w:sz w:val="20"/>
          <w:szCs w:val="20"/>
        </w:rPr>
        <w:t>NASA Jet Propulsion Laboratory</w:t>
      </w:r>
      <w:r w:rsidR="00304713">
        <w:rPr>
          <w:rFonts w:ascii="Garamond" w:eastAsia="Garamond" w:hAnsi="Garamond" w:cs="Garamond"/>
          <w:sz w:val="20"/>
          <w:szCs w:val="20"/>
        </w:rPr>
        <w:t>, California Institute of Technology</w:t>
      </w:r>
      <w:r>
        <w:rPr>
          <w:rFonts w:ascii="Garamond" w:eastAsia="Garamond" w:hAnsi="Garamond" w:cs="Garamond"/>
          <w:sz w:val="20"/>
          <w:szCs w:val="20"/>
        </w:rPr>
        <w:t xml:space="preserve"> (Science Advisor)</w:t>
      </w:r>
      <w:r>
        <w:rPr>
          <w:rFonts w:ascii="Garamond" w:eastAsia="Garamond" w:hAnsi="Garamond" w:cs="Garamond"/>
          <w:color w:val="000000"/>
          <w:sz w:val="20"/>
          <w:szCs w:val="20"/>
        </w:rPr>
        <w:t xml:space="preserve"> </w:t>
      </w:r>
    </w:p>
    <w:p w:rsidR="005B14D0" w:rsidRDefault="005D5609">
      <w:pPr>
        <w:jc w:val="center"/>
        <w:rPr>
          <w:rFonts w:ascii="Garamond" w:eastAsia="Garamond" w:hAnsi="Garamond" w:cs="Garamond"/>
        </w:rPr>
      </w:pPr>
      <w:r>
        <w:rPr>
          <w:rFonts w:ascii="Garamond" w:eastAsia="Garamond" w:hAnsi="Garamond" w:cs="Garamond"/>
          <w:color w:val="000000"/>
          <w:sz w:val="20"/>
          <w:szCs w:val="20"/>
        </w:rPr>
        <w:t xml:space="preserve">Dr. Juan Torres-Perez, Bay Area Environmental Research Institute, NASA Ames Research Center </w:t>
      </w:r>
      <w:r>
        <w:rPr>
          <w:rFonts w:ascii="Garamond" w:eastAsia="Garamond" w:hAnsi="Garamond" w:cs="Garamond"/>
          <w:sz w:val="20"/>
          <w:szCs w:val="20"/>
        </w:rPr>
        <w:t>(Science Advisor)</w:t>
      </w:r>
    </w:p>
    <w:p w:rsidR="005B14D0" w:rsidRDefault="005D5609">
      <w:pPr>
        <w:jc w:val="center"/>
        <w:rPr>
          <w:rFonts w:ascii="Garamond" w:eastAsia="Garamond" w:hAnsi="Garamond" w:cs="Garamond"/>
        </w:rPr>
      </w:pPr>
      <w:r>
        <w:rPr>
          <w:rFonts w:ascii="Garamond" w:eastAsia="Garamond" w:hAnsi="Garamond" w:cs="Garamond"/>
          <w:color w:val="000000"/>
          <w:sz w:val="20"/>
          <w:szCs w:val="20"/>
        </w:rPr>
        <w:t xml:space="preserve">Dr. Emil Cherrington, The University of Alabama in Huntsville, NASA SERVIR </w:t>
      </w:r>
      <w:r>
        <w:rPr>
          <w:rFonts w:ascii="Garamond" w:eastAsia="Garamond" w:hAnsi="Garamond" w:cs="Garamond"/>
          <w:sz w:val="20"/>
          <w:szCs w:val="20"/>
        </w:rPr>
        <w:t>(Science Advisor)</w:t>
      </w:r>
    </w:p>
    <w:p w:rsidR="005B14D0" w:rsidRDefault="005B14D0">
      <w:pPr>
        <w:rPr>
          <w:rFonts w:ascii="Garamond" w:eastAsia="Garamond" w:hAnsi="Garamond" w:cs="Garamond"/>
        </w:rPr>
      </w:pPr>
    </w:p>
    <w:p w:rsidR="005B14D0" w:rsidRDefault="005D5609">
      <w:pPr>
        <w:rPr>
          <w:rFonts w:ascii="Garamond" w:eastAsia="Garamond" w:hAnsi="Garamond" w:cs="Garamond"/>
          <w:sz w:val="20"/>
          <w:szCs w:val="20"/>
        </w:rPr>
      </w:pPr>
      <w:r>
        <w:br w:type="page"/>
      </w:r>
    </w:p>
    <w:p w:rsidR="005B14D0" w:rsidRDefault="005D5609">
      <w:pPr>
        <w:pStyle w:val="Heading1"/>
        <w:spacing w:before="0"/>
        <w:rPr>
          <w:rFonts w:ascii="Garamond" w:eastAsia="Garamond" w:hAnsi="Garamond" w:cs="Garamond"/>
        </w:rPr>
      </w:pPr>
      <w:r>
        <w:rPr>
          <w:rFonts w:ascii="Garamond" w:eastAsia="Garamond" w:hAnsi="Garamond" w:cs="Garamond"/>
        </w:rPr>
        <w:lastRenderedPageBreak/>
        <w:t>1. Abstract</w:t>
      </w:r>
    </w:p>
    <w:p w:rsidR="00624E2C" w:rsidRPr="00B40278" w:rsidRDefault="00624E2C" w:rsidP="00624E2C">
      <w:pPr>
        <w:contextualSpacing/>
        <w:rPr>
          <w:rFonts w:ascii="Garamond" w:hAnsi="Garamond" w:cs="Arial"/>
          <w:sz w:val="22"/>
          <w:szCs w:val="22"/>
        </w:rPr>
      </w:pPr>
      <w:r w:rsidRPr="00B40278">
        <w:rPr>
          <w:rFonts w:ascii="Garamond" w:hAnsi="Garamond" w:cs="Arial"/>
          <w:sz w:val="22"/>
          <w:szCs w:val="22"/>
        </w:rPr>
        <w:t>The Belize Barrier Reef is a biodiverse marine ecosystem and the largest coral reef system in the western hemisphere. The reef also provides ecosystem services in the form of fisheries and tourism and is estimated to be responsible for 12 to 15% of the nation’s gross domestic product. Retaining these ecosystem functions requires sustainable coastal management and preservation of water quality, especially in the face of global changes in climate and local anthropogenic impacts. The Belize Water Resources Team at NASA Jet Propulsion Laboratory and NASA Ames Research Center partnered with the Coastal Zone Management Authority and Institute, a Belizean governmental agency, and the Wildlife Conservation Society to evaluate water quality conditions and inform coastal management decisions. Using Google Earth Engine, we developed a tool that outputs a time series of sea surface temperature, turbidity, and chlorophyll-a concentration derived from Landsat 8 Operational Land Imager (OLI) and Sentinel-2 Multispectral Instrument (MSI), Aqua Moderate Resolution Imaging Spectroradiometer (MODIS) and Terra MODIS satellite imagery. With optical data available from 2013 onward, our partners can efficiently identify reef areas threatened by depreciating water quality, designate Marine Protected Areas and no-take zones, and conduct temporal analyses of water quality changes following environmental disturbance events, such as hurricanes. Additionally, this tool will assist in identifying indicators that may be used to measure Belize’s progress towards Sustainable Development Goals regarding marine environments. Using the tool, partners can better monitor changing water quality and make decisions accordingly in regards to sustainable resource use, coral reef conservation practices, and environmental capital.</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b/>
        </w:rPr>
      </w:pPr>
      <w:r>
        <w:rPr>
          <w:rFonts w:ascii="Garamond" w:eastAsia="Garamond" w:hAnsi="Garamond" w:cs="Garamond"/>
          <w:b/>
        </w:rPr>
        <w:t>Keywords</w:t>
      </w:r>
    </w:p>
    <w:p w:rsidR="005B14D0" w:rsidRDefault="005D5609">
      <w:pPr>
        <w:rPr>
          <w:rFonts w:ascii="Garamond" w:eastAsia="Garamond" w:hAnsi="Garamond" w:cs="Garamond"/>
          <w:sz w:val="22"/>
          <w:szCs w:val="22"/>
        </w:rPr>
      </w:pPr>
      <w:bookmarkStart w:id="0" w:name="_heading=h.gjdgxs" w:colFirst="0" w:colLast="0"/>
      <w:bookmarkEnd w:id="0"/>
      <w:r>
        <w:rPr>
          <w:rFonts w:ascii="Garamond" w:eastAsia="Garamond" w:hAnsi="Garamond" w:cs="Garamond"/>
          <w:sz w:val="22"/>
          <w:szCs w:val="22"/>
        </w:rPr>
        <w:t>water quality, chlorophyll-a, turbidity, Landsat 8 OLI, Sentinel-2 MSI, MODIS, remo</w:t>
      </w:r>
      <w:r w:rsidR="00624E2C">
        <w:rPr>
          <w:rFonts w:ascii="Garamond" w:eastAsia="Garamond" w:hAnsi="Garamond" w:cs="Garamond"/>
          <w:sz w:val="22"/>
          <w:szCs w:val="22"/>
        </w:rPr>
        <w:t>te sensing, Google Earth Engine</w:t>
      </w:r>
    </w:p>
    <w:p w:rsidR="005B14D0" w:rsidRDefault="005B14D0" w:rsidP="00E36F0C">
      <w:pPr>
        <w:rPr>
          <w:rFonts w:ascii="Garamond" w:eastAsia="Garamond" w:hAnsi="Garamond" w:cs="Garamond"/>
          <w:sz w:val="22"/>
          <w:szCs w:val="22"/>
        </w:rPr>
      </w:pPr>
    </w:p>
    <w:p w:rsidR="005B14D0" w:rsidRDefault="005D5609">
      <w:pPr>
        <w:pStyle w:val="Heading1"/>
        <w:spacing w:before="0"/>
        <w:rPr>
          <w:rFonts w:ascii="Garamond" w:eastAsia="Garamond" w:hAnsi="Garamond" w:cs="Garamond"/>
        </w:rPr>
      </w:pPr>
      <w:r>
        <w:rPr>
          <w:rFonts w:ascii="Garamond" w:eastAsia="Garamond" w:hAnsi="Garamond" w:cs="Garamond"/>
        </w:rPr>
        <w:t>2. Introduction</w:t>
      </w:r>
    </w:p>
    <w:p w:rsidR="005B14D0" w:rsidRPr="00E36F0C" w:rsidRDefault="005D5609">
      <w:pPr>
        <w:numPr>
          <w:ilvl w:val="1"/>
          <w:numId w:val="1"/>
        </w:numPr>
        <w:pBdr>
          <w:top w:val="nil"/>
          <w:left w:val="nil"/>
          <w:bottom w:val="nil"/>
          <w:right w:val="nil"/>
          <w:between w:val="nil"/>
        </w:pBdr>
      </w:pPr>
      <w:bookmarkStart w:id="1" w:name="_heading=h.30j0zll" w:colFirst="0" w:colLast="0"/>
      <w:bookmarkEnd w:id="1"/>
      <w:r w:rsidRPr="00E36F0C">
        <w:rPr>
          <w:rFonts w:ascii="Garamond" w:eastAsia="Garamond" w:hAnsi="Garamond" w:cs="Garamond"/>
          <w:b/>
          <w:i/>
          <w:sz w:val="22"/>
          <w:szCs w:val="22"/>
        </w:rPr>
        <w:t>Background Information</w:t>
      </w:r>
    </w:p>
    <w:p w:rsidR="005B14D0" w:rsidRPr="00E36F0C" w:rsidRDefault="005D5609">
      <w:pPr>
        <w:rPr>
          <w:rFonts w:ascii="Garamond" w:eastAsia="Garamond" w:hAnsi="Garamond" w:cs="Garamond"/>
          <w:sz w:val="22"/>
          <w:szCs w:val="22"/>
        </w:rPr>
      </w:pPr>
      <w:r w:rsidRPr="00E36F0C">
        <w:rPr>
          <w:rFonts w:ascii="Garamond" w:eastAsia="Garamond" w:hAnsi="Garamond" w:cs="Garamond"/>
          <w:sz w:val="22"/>
          <w:szCs w:val="22"/>
        </w:rPr>
        <w:t xml:space="preserve">The Belize Barrier Reef is the largest and one of the most pristine reef ecosystems in the Western Hemisphere (Cooper, Burke, &amp; </w:t>
      </w:r>
      <w:proofErr w:type="spellStart"/>
      <w:r w:rsidRPr="00E36F0C">
        <w:rPr>
          <w:rFonts w:ascii="Garamond" w:eastAsia="Garamond" w:hAnsi="Garamond" w:cs="Garamond"/>
          <w:sz w:val="22"/>
          <w:szCs w:val="22"/>
        </w:rPr>
        <w:t>Bood</w:t>
      </w:r>
      <w:proofErr w:type="spellEnd"/>
      <w:r w:rsidRPr="00E36F0C">
        <w:rPr>
          <w:rFonts w:ascii="Garamond" w:eastAsia="Garamond" w:hAnsi="Garamond" w:cs="Garamond"/>
          <w:sz w:val="22"/>
          <w:szCs w:val="22"/>
        </w:rPr>
        <w:t>, 2008). Located off the Central American coast, it is home to threatened marine animals, endemic and migratory birds, and a multitude of marine flora and coral species (</w:t>
      </w:r>
      <w:r w:rsidRPr="00E36F0C">
        <w:rPr>
          <w:rFonts w:ascii="Garamond" w:eastAsia="Garamond" w:hAnsi="Garamond" w:cs="Garamond"/>
          <w:i/>
          <w:sz w:val="22"/>
          <w:szCs w:val="22"/>
        </w:rPr>
        <w:t>Figure 1</w:t>
      </w:r>
      <w:r w:rsidRPr="00E36F0C">
        <w:rPr>
          <w:rFonts w:ascii="Garamond" w:eastAsia="Garamond" w:hAnsi="Garamond" w:cs="Garamond"/>
          <w:sz w:val="22"/>
          <w:szCs w:val="22"/>
        </w:rPr>
        <w:t xml:space="preserve">). Additionally, the reef serves as a major economic stimulant, contributing to almost one-third of the country’s gross domestic product through tourism, recreation, and fishing operations (Diedrich, 2007). These vital resources require adequate management in order to maintain environmental and economic functionality. Over 21% of territorial waters around Belize are considered Marine Protected Areas (MPAs), which contain no-fishing areas to allow the growth of </w:t>
      </w:r>
      <w:r w:rsidR="002E4061" w:rsidRPr="00E36F0C">
        <w:rPr>
          <w:rFonts w:ascii="Garamond" w:eastAsia="Garamond" w:hAnsi="Garamond" w:cs="Garamond"/>
          <w:sz w:val="22"/>
          <w:szCs w:val="22"/>
        </w:rPr>
        <w:t xml:space="preserve">populations of </w:t>
      </w:r>
      <w:r w:rsidRPr="00E36F0C">
        <w:rPr>
          <w:rFonts w:ascii="Garamond" w:eastAsia="Garamond" w:hAnsi="Garamond" w:cs="Garamond"/>
          <w:sz w:val="22"/>
          <w:szCs w:val="22"/>
        </w:rPr>
        <w:t xml:space="preserve">threatened aquatic species. Despite these current efforts, pollution and damage to coral continue to degrade reef health (Cooper et al., 2008). </w:t>
      </w:r>
    </w:p>
    <w:p w:rsidR="005B14D0" w:rsidRPr="00E36F0C" w:rsidRDefault="005D5609">
      <w:pPr>
        <w:rPr>
          <w:rFonts w:ascii="Garamond" w:eastAsia="Garamond" w:hAnsi="Garamond" w:cs="Garamond"/>
          <w:sz w:val="22"/>
          <w:szCs w:val="22"/>
        </w:rPr>
      </w:pPr>
      <w:r w:rsidRPr="00E36F0C">
        <w:rPr>
          <w:rFonts w:ascii="Garamond" w:eastAsia="Garamond" w:hAnsi="Garamond" w:cs="Garamond"/>
          <w:noProof/>
          <w:sz w:val="22"/>
          <w:szCs w:val="22"/>
        </w:rPr>
        <w:lastRenderedPageBreak/>
        <w:drawing>
          <wp:inline distT="114300" distB="114300" distL="114300" distR="114300">
            <wp:extent cx="5481638" cy="408287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81638" cy="4082875"/>
                    </a:xfrm>
                    <a:prstGeom prst="rect">
                      <a:avLst/>
                    </a:prstGeom>
                    <a:ln/>
                  </pic:spPr>
                </pic:pic>
              </a:graphicData>
            </a:graphic>
          </wp:inline>
        </w:drawing>
      </w:r>
    </w:p>
    <w:p w:rsidR="005B14D0" w:rsidRPr="00E36F0C" w:rsidRDefault="005D5609">
      <w:pPr>
        <w:rPr>
          <w:rFonts w:ascii="Garamond" w:eastAsia="Garamond" w:hAnsi="Garamond" w:cs="Garamond"/>
          <w:sz w:val="22"/>
          <w:szCs w:val="22"/>
        </w:rPr>
      </w:pPr>
      <w:r w:rsidRPr="00E36F0C">
        <w:rPr>
          <w:rFonts w:ascii="Garamond" w:eastAsia="Garamond" w:hAnsi="Garamond" w:cs="Garamond"/>
          <w:noProof/>
          <w:sz w:val="22"/>
          <w:szCs w:val="22"/>
        </w:rPr>
        <w:drawing>
          <wp:inline distT="114300" distB="114300" distL="114300" distR="114300">
            <wp:extent cx="2605088" cy="265079"/>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393" r="12334" b="64166"/>
                    <a:stretch>
                      <a:fillRect/>
                    </a:stretch>
                  </pic:blipFill>
                  <pic:spPr>
                    <a:xfrm>
                      <a:off x="0" y="0"/>
                      <a:ext cx="2605088" cy="265079"/>
                    </a:xfrm>
                    <a:prstGeom prst="rect">
                      <a:avLst/>
                    </a:prstGeom>
                    <a:ln/>
                  </pic:spPr>
                </pic:pic>
              </a:graphicData>
            </a:graphic>
          </wp:inline>
        </w:drawing>
      </w:r>
    </w:p>
    <w:p w:rsidR="005B14D0" w:rsidRPr="00E36F0C" w:rsidRDefault="005D5609">
      <w:pPr>
        <w:jc w:val="center"/>
        <w:rPr>
          <w:rFonts w:ascii="Garamond" w:eastAsia="Garamond" w:hAnsi="Garamond" w:cs="Garamond"/>
          <w:i/>
          <w:sz w:val="22"/>
          <w:szCs w:val="22"/>
        </w:rPr>
      </w:pPr>
      <w:r w:rsidRPr="00E36F0C">
        <w:rPr>
          <w:rFonts w:ascii="Garamond" w:eastAsia="Garamond" w:hAnsi="Garamond" w:cs="Garamond"/>
          <w:i/>
          <w:sz w:val="22"/>
          <w:szCs w:val="22"/>
        </w:rPr>
        <w:t>Figure 1</w:t>
      </w:r>
      <w:r w:rsidRPr="00E36F0C">
        <w:rPr>
          <w:rFonts w:ascii="Garamond" w:eastAsia="Garamond" w:hAnsi="Garamond" w:cs="Garamond"/>
          <w:sz w:val="22"/>
          <w:szCs w:val="22"/>
        </w:rPr>
        <w:t>. The Belize Barrier Reef Reserve System is located off the east coast of the country of Belize in the Caribbean Sea.</w:t>
      </w:r>
    </w:p>
    <w:p w:rsidR="005B14D0" w:rsidRPr="00E36F0C" w:rsidRDefault="005B14D0">
      <w:pPr>
        <w:rPr>
          <w:rFonts w:ascii="Garamond" w:eastAsia="Garamond" w:hAnsi="Garamond" w:cs="Garamond"/>
          <w:sz w:val="22"/>
          <w:szCs w:val="22"/>
        </w:rPr>
      </w:pPr>
    </w:p>
    <w:p w:rsidR="005B14D0" w:rsidRPr="00E36F0C" w:rsidRDefault="005D5609">
      <w:pPr>
        <w:rPr>
          <w:rFonts w:ascii="Garamond" w:eastAsia="Garamond" w:hAnsi="Garamond" w:cs="Garamond"/>
          <w:sz w:val="22"/>
          <w:szCs w:val="22"/>
        </w:rPr>
      </w:pPr>
      <w:r w:rsidRPr="00E36F0C">
        <w:rPr>
          <w:rFonts w:ascii="Garamond" w:eastAsia="Garamond" w:hAnsi="Garamond" w:cs="Garamond"/>
          <w:sz w:val="22"/>
          <w:szCs w:val="22"/>
        </w:rPr>
        <w:t>Water clarity and color are indicators of reef ecosystem health. Clarity is characterized by the amount of light penetration permitted through the water column. Waters are considered turbid when light is blocked by high concentrations of plankton biomass, dissolved organic matter, and suspended sediment, especially after heavy rainfall events or increased runoff from land. Water color is a result of materials near the sea surface reflecting a visible color. Plants, algae, and plankton contain the pigment chlorophyll-a, which exhibits a green hue due to its reflective photosynthetic properties and accounts for greener waters near coastlines and shores. Chlorophyll-a concentration has been used as a proxy for measuring phytoplankton biomass, increased nutrient runoff, and algal blooms. Because corals usually thrive in clear</w:t>
      </w:r>
      <w:r w:rsidR="00D735D9" w:rsidRPr="00E36F0C">
        <w:rPr>
          <w:rFonts w:ascii="Garamond" w:eastAsia="Garamond" w:hAnsi="Garamond" w:cs="Garamond"/>
          <w:sz w:val="22"/>
          <w:szCs w:val="22"/>
        </w:rPr>
        <w:t>,</w:t>
      </w:r>
      <w:r w:rsidRPr="00E36F0C">
        <w:rPr>
          <w:rFonts w:ascii="Garamond" w:eastAsia="Garamond" w:hAnsi="Garamond" w:cs="Garamond"/>
          <w:sz w:val="22"/>
          <w:szCs w:val="22"/>
        </w:rPr>
        <w:t xml:space="preserve"> shallow water, high levels of turbidity and chlorophyll can hinder reef growth, making them crucial parameters to monitor (</w:t>
      </w:r>
      <w:proofErr w:type="spellStart"/>
      <w:r w:rsidRPr="00E36F0C">
        <w:rPr>
          <w:rFonts w:ascii="Garamond" w:eastAsia="Garamond" w:hAnsi="Garamond" w:cs="Garamond"/>
          <w:sz w:val="22"/>
          <w:szCs w:val="22"/>
        </w:rPr>
        <w:t>McField</w:t>
      </w:r>
      <w:proofErr w:type="spellEnd"/>
      <w:r w:rsidRPr="00E36F0C">
        <w:rPr>
          <w:rFonts w:ascii="Garamond" w:eastAsia="Garamond" w:hAnsi="Garamond" w:cs="Garamond"/>
          <w:sz w:val="22"/>
          <w:szCs w:val="22"/>
        </w:rPr>
        <w:t xml:space="preserve"> &amp; Kramer, 2007).</w:t>
      </w:r>
    </w:p>
    <w:p w:rsidR="005B14D0" w:rsidRPr="00E36F0C" w:rsidRDefault="005B14D0">
      <w:pPr>
        <w:rPr>
          <w:rFonts w:ascii="Garamond" w:eastAsia="Garamond" w:hAnsi="Garamond" w:cs="Garamond"/>
          <w:sz w:val="22"/>
          <w:szCs w:val="22"/>
        </w:rPr>
      </w:pPr>
    </w:p>
    <w:p w:rsidR="005B14D0" w:rsidRPr="00E36F0C" w:rsidRDefault="005D5609">
      <w:pPr>
        <w:rPr>
          <w:rFonts w:ascii="Garamond" w:eastAsia="Garamond" w:hAnsi="Garamond" w:cs="Garamond"/>
          <w:sz w:val="22"/>
          <w:szCs w:val="22"/>
        </w:rPr>
      </w:pPr>
      <w:r w:rsidRPr="00E36F0C">
        <w:rPr>
          <w:rFonts w:ascii="Garamond" w:eastAsia="Garamond" w:hAnsi="Garamond" w:cs="Garamond"/>
          <w:sz w:val="22"/>
          <w:szCs w:val="22"/>
        </w:rPr>
        <w:t>Remote sensing is a viable and efficient way to assess water quality of reef systems. Previous studies have used a variety of algorithms to detect turbidity and chlorophyll-a from high resolution, optical satellite imagery. These studies focused on ocean surface reflectance determined through red and near-infrared (NIR) based algorithms grouped into two, three, and four-band models (Hu, Lee, &amp; Franz, 2012). Additionally, the Normalized Difference Chlorophyll Index (NDCI) draws from the difference between a highly reflecting NIR band and a highly absorbing red band (Mishra</w:t>
      </w:r>
      <w:r w:rsidR="0011692A" w:rsidRPr="00E36F0C">
        <w:rPr>
          <w:rFonts w:ascii="Garamond" w:eastAsia="Garamond" w:hAnsi="Garamond" w:cs="Garamond"/>
          <w:sz w:val="22"/>
          <w:szCs w:val="22"/>
        </w:rPr>
        <w:t xml:space="preserve">, </w:t>
      </w:r>
      <w:proofErr w:type="spellStart"/>
      <w:r w:rsidR="0011692A" w:rsidRPr="00E36F0C">
        <w:rPr>
          <w:rFonts w:ascii="Garamond" w:eastAsia="Garamond" w:hAnsi="Garamond" w:cs="Garamond"/>
          <w:sz w:val="22"/>
          <w:szCs w:val="22"/>
        </w:rPr>
        <w:t>Shraeffer</w:t>
      </w:r>
      <w:proofErr w:type="spellEnd"/>
      <w:r w:rsidR="0011692A" w:rsidRPr="00E36F0C">
        <w:rPr>
          <w:rFonts w:ascii="Garamond" w:eastAsia="Garamond" w:hAnsi="Garamond" w:cs="Garamond"/>
          <w:sz w:val="22"/>
          <w:szCs w:val="22"/>
        </w:rPr>
        <w:t>, &amp; Keith</w:t>
      </w:r>
      <w:r w:rsidRPr="00E36F0C">
        <w:rPr>
          <w:rFonts w:ascii="Garamond" w:eastAsia="Garamond" w:hAnsi="Garamond" w:cs="Garamond"/>
          <w:sz w:val="22"/>
          <w:szCs w:val="22"/>
        </w:rPr>
        <w:t xml:space="preserve">, 2014). The relationships between land and coastal waters have also been explored with satellite remote sensing. River plumes can extend offshore to reefs seasonally and particularly following large disturbance events such as hurricanes (Paris &amp; </w:t>
      </w:r>
      <w:proofErr w:type="spellStart"/>
      <w:r w:rsidRPr="00E36F0C">
        <w:rPr>
          <w:rFonts w:ascii="Garamond" w:eastAsia="Garamond" w:hAnsi="Garamond" w:cs="Garamond"/>
          <w:sz w:val="22"/>
          <w:szCs w:val="22"/>
        </w:rPr>
        <w:t>Chérubin</w:t>
      </w:r>
      <w:proofErr w:type="spellEnd"/>
      <w:r w:rsidRPr="00E36F0C">
        <w:rPr>
          <w:rFonts w:ascii="Garamond" w:eastAsia="Garamond" w:hAnsi="Garamond" w:cs="Garamond"/>
          <w:sz w:val="22"/>
          <w:szCs w:val="22"/>
        </w:rPr>
        <w:t>, 2008; Soto et al., 2009).</w:t>
      </w:r>
    </w:p>
    <w:p w:rsidR="00E36F0C" w:rsidRPr="00E36F0C" w:rsidRDefault="00E36F0C">
      <w:pPr>
        <w:rPr>
          <w:rFonts w:ascii="Garamond" w:eastAsia="Garamond" w:hAnsi="Garamond" w:cs="Garamond"/>
          <w:sz w:val="22"/>
          <w:szCs w:val="22"/>
        </w:rPr>
      </w:pPr>
    </w:p>
    <w:p w:rsidR="005B14D0" w:rsidRPr="00E36F0C" w:rsidRDefault="00E36F0C">
      <w:pPr>
        <w:rPr>
          <w:rFonts w:ascii="Garamond" w:eastAsia="Garamond" w:hAnsi="Garamond" w:cs="Garamond"/>
          <w:b/>
          <w:sz w:val="22"/>
          <w:szCs w:val="22"/>
        </w:rPr>
      </w:pPr>
      <w:r w:rsidRPr="00E36F0C">
        <w:rPr>
          <w:rFonts w:ascii="Garamond" w:eastAsia="Garamond" w:hAnsi="Garamond" w:cs="Garamond"/>
          <w:b/>
          <w:i/>
          <w:sz w:val="22"/>
          <w:szCs w:val="22"/>
        </w:rPr>
        <w:lastRenderedPageBreak/>
        <w:t>2.2</w:t>
      </w:r>
      <w:r w:rsidR="005D5609" w:rsidRPr="00E36F0C">
        <w:rPr>
          <w:rFonts w:ascii="Garamond" w:eastAsia="Garamond" w:hAnsi="Garamond" w:cs="Garamond"/>
          <w:b/>
          <w:i/>
          <w:sz w:val="22"/>
          <w:szCs w:val="22"/>
        </w:rPr>
        <w:t xml:space="preserve"> Project Partners</w:t>
      </w:r>
    </w:p>
    <w:p w:rsidR="005B14D0" w:rsidRPr="00E36F0C" w:rsidRDefault="005D5609">
      <w:pPr>
        <w:rPr>
          <w:rFonts w:ascii="Garamond" w:eastAsia="Garamond" w:hAnsi="Garamond" w:cs="Garamond"/>
          <w:sz w:val="22"/>
          <w:szCs w:val="22"/>
        </w:rPr>
      </w:pPr>
      <w:r w:rsidRPr="00E36F0C">
        <w:rPr>
          <w:rFonts w:ascii="Garamond" w:eastAsia="Garamond" w:hAnsi="Garamond" w:cs="Garamond"/>
          <w:sz w:val="22"/>
          <w:szCs w:val="22"/>
        </w:rPr>
        <w:t xml:space="preserve">The Belize Water Resources </w:t>
      </w:r>
      <w:r w:rsidR="0011692A" w:rsidRPr="00E36F0C">
        <w:rPr>
          <w:rFonts w:ascii="Garamond" w:eastAsia="Garamond" w:hAnsi="Garamond" w:cs="Garamond"/>
          <w:sz w:val="22"/>
          <w:szCs w:val="22"/>
        </w:rPr>
        <w:t>T</w:t>
      </w:r>
      <w:r w:rsidRPr="00E36F0C">
        <w:rPr>
          <w:rFonts w:ascii="Garamond" w:eastAsia="Garamond" w:hAnsi="Garamond" w:cs="Garamond"/>
          <w:sz w:val="22"/>
          <w:szCs w:val="22"/>
        </w:rPr>
        <w:t xml:space="preserve">eam partnered with the Wildlife Conservation Society (WCS) and the Coastal Zone Management Authority and Institute (CZMAI) to address Belize Barrier Reef water quality concerns. The CZMAI and WCS Belize are seeking to better understand the linkages between coral reef health and human activities and to improve stewardship of coastal marine ecosystems and connected watersheds. The establishment of the CZMAI was invaluable in ensuring the country’s ability to adopt the United Nations’ Sustainable Development Goals (SDGs), namely Goal 14: Life Below Water (Government of Belize, 2017). One of the country’s major achievements thus far is </w:t>
      </w:r>
      <w:r w:rsidR="0011692A" w:rsidRPr="00E36F0C">
        <w:rPr>
          <w:rFonts w:ascii="Garamond" w:eastAsia="Garamond" w:hAnsi="Garamond" w:cs="Garamond"/>
          <w:sz w:val="22"/>
          <w:szCs w:val="22"/>
        </w:rPr>
        <w:t xml:space="preserve">the creation of </w:t>
      </w:r>
      <w:r w:rsidR="00BE7DE2" w:rsidRPr="00E36F0C">
        <w:rPr>
          <w:rFonts w:ascii="Garamond" w:eastAsia="Garamond" w:hAnsi="Garamond" w:cs="Garamond"/>
          <w:sz w:val="22"/>
          <w:szCs w:val="22"/>
        </w:rPr>
        <w:t>t</w:t>
      </w:r>
      <w:r w:rsidRPr="00E36F0C">
        <w:rPr>
          <w:rFonts w:ascii="Garamond" w:eastAsia="Garamond" w:hAnsi="Garamond" w:cs="Garamond"/>
          <w:sz w:val="22"/>
          <w:szCs w:val="22"/>
        </w:rPr>
        <w:t>he Integrated Coastal Zone Management (ICZM) plan, finalized and endorsed in 2016. The plan provides guidance on permitting coastal zone activities to other government agencies. It is also the basis for the CZMAI’s assessment of proposed projects and the potential land or coastal repercussion</w:t>
      </w:r>
      <w:r w:rsidR="00BE7DE2" w:rsidRPr="00E36F0C">
        <w:rPr>
          <w:rFonts w:ascii="Garamond" w:eastAsia="Garamond" w:hAnsi="Garamond" w:cs="Garamond"/>
          <w:sz w:val="22"/>
          <w:szCs w:val="22"/>
        </w:rPr>
        <w:t>s. Although the development of t</w:t>
      </w:r>
      <w:r w:rsidRPr="00E36F0C">
        <w:rPr>
          <w:rFonts w:ascii="Garamond" w:eastAsia="Garamond" w:hAnsi="Garamond" w:cs="Garamond"/>
          <w:sz w:val="22"/>
          <w:szCs w:val="22"/>
        </w:rPr>
        <w:t>he ICZM plan incorporated significant research and a variety of datasets from partners, this approach to gathering information will be hard to repeat when updating the plan every five years (</w:t>
      </w:r>
      <w:r w:rsidR="00890C05">
        <w:rPr>
          <w:rFonts w:ascii="Garamond" w:eastAsia="Garamond" w:hAnsi="Garamond" w:cs="Garamond"/>
          <w:sz w:val="22"/>
          <w:szCs w:val="22"/>
        </w:rPr>
        <w:t>Coastal Zone Management Authority and Institute, 2016</w:t>
      </w:r>
      <w:r w:rsidRPr="00E36F0C">
        <w:rPr>
          <w:rFonts w:ascii="Garamond" w:eastAsia="Garamond" w:hAnsi="Garamond" w:cs="Garamond"/>
          <w:sz w:val="22"/>
          <w:szCs w:val="22"/>
        </w:rPr>
        <w:t xml:space="preserve">). Our partners seek to expand their ecological mapping capacity to identify threatened areas that can be converted into MPAs and no-take zones (WCS Belize, 2019). While familiar with geographic information systems, WCS Belize would like to expand its geospatial analyses to include satellite remote sensing data for monitoring changes in water quality. </w:t>
      </w:r>
    </w:p>
    <w:p w:rsidR="005B14D0" w:rsidRPr="00E36F0C" w:rsidRDefault="005B14D0">
      <w:pPr>
        <w:rPr>
          <w:rFonts w:ascii="Garamond" w:eastAsia="Garamond" w:hAnsi="Garamond" w:cs="Garamond"/>
          <w:sz w:val="22"/>
          <w:szCs w:val="22"/>
        </w:rPr>
      </w:pPr>
    </w:p>
    <w:p w:rsidR="005B14D0" w:rsidRPr="00E36F0C" w:rsidRDefault="00E36F0C">
      <w:pPr>
        <w:rPr>
          <w:rFonts w:ascii="Garamond" w:eastAsia="Garamond" w:hAnsi="Garamond" w:cs="Garamond"/>
          <w:b/>
          <w:sz w:val="22"/>
          <w:szCs w:val="22"/>
        </w:rPr>
      </w:pPr>
      <w:r w:rsidRPr="00E36F0C">
        <w:rPr>
          <w:rFonts w:ascii="Garamond" w:eastAsia="Garamond" w:hAnsi="Garamond" w:cs="Garamond"/>
          <w:b/>
          <w:i/>
          <w:sz w:val="22"/>
          <w:szCs w:val="22"/>
        </w:rPr>
        <w:t>2.3</w:t>
      </w:r>
      <w:r w:rsidR="005D5609" w:rsidRPr="00E36F0C">
        <w:rPr>
          <w:rFonts w:ascii="Garamond" w:eastAsia="Garamond" w:hAnsi="Garamond" w:cs="Garamond"/>
          <w:b/>
          <w:i/>
          <w:sz w:val="22"/>
          <w:szCs w:val="22"/>
        </w:rPr>
        <w:t xml:space="preserve"> Objectives</w:t>
      </w:r>
    </w:p>
    <w:p w:rsidR="005B14D0" w:rsidRPr="00E36F0C" w:rsidRDefault="005D5609">
      <w:pPr>
        <w:rPr>
          <w:rFonts w:ascii="Garamond" w:eastAsia="Garamond" w:hAnsi="Garamond" w:cs="Garamond"/>
          <w:sz w:val="22"/>
          <w:szCs w:val="22"/>
        </w:rPr>
      </w:pPr>
      <w:r w:rsidRPr="00E36F0C">
        <w:rPr>
          <w:rFonts w:ascii="Garamond" w:eastAsia="Garamond" w:hAnsi="Garamond" w:cs="Garamond"/>
          <w:sz w:val="22"/>
          <w:szCs w:val="22"/>
        </w:rPr>
        <w:t>The primary objective of this project was to support WCS Belize and CZMAI in their efforts to identify areas of poor water quality to improve coastal management surrounding coral reefs. To meet this objective, the Belize Water Resources Team created a user-friendly Google Earth Engine (GEE)-based dashboard to display maps of the Belize Barrier Reef Reserve System and create time series figures of imagery-derived turbidity and chlorophyll-a concentration from January 2013 to May 2019. GEE is a cloud-based platform that hosts a data library containing a vast amount of publicly available satellite imagery and derived products, as well as climate, weather, terrain, and other geophysical data from a variety of sources (Gorelick et al., 2017). In conjunction with</w:t>
      </w:r>
      <w:r w:rsidRPr="00E36F0C">
        <w:rPr>
          <w:rFonts w:ascii="Garamond" w:eastAsia="Garamond" w:hAnsi="Garamond" w:cs="Garamond"/>
          <w:i/>
          <w:sz w:val="22"/>
          <w:szCs w:val="22"/>
        </w:rPr>
        <w:t xml:space="preserve"> in situ</w:t>
      </w:r>
      <w:r w:rsidRPr="00E36F0C">
        <w:rPr>
          <w:rFonts w:ascii="Garamond" w:eastAsia="Garamond" w:hAnsi="Garamond" w:cs="Garamond"/>
          <w:sz w:val="22"/>
          <w:szCs w:val="22"/>
        </w:rPr>
        <w:t xml:space="preserve"> data collection, the W</w:t>
      </w:r>
      <w:r w:rsidR="00807A42">
        <w:rPr>
          <w:rFonts w:ascii="Garamond" w:eastAsia="Garamond" w:hAnsi="Garamond" w:cs="Garamond"/>
          <w:sz w:val="22"/>
          <w:szCs w:val="22"/>
        </w:rPr>
        <w:t>CS can utilize our GEE</w:t>
      </w:r>
      <w:r w:rsidRPr="00E36F0C">
        <w:rPr>
          <w:rFonts w:ascii="Garamond" w:eastAsia="Garamond" w:hAnsi="Garamond" w:cs="Garamond"/>
          <w:sz w:val="22"/>
          <w:szCs w:val="22"/>
        </w:rPr>
        <w:t xml:space="preserve"> application for comparative measures and aid in the identification of </w:t>
      </w:r>
      <w:r w:rsidR="00D735D9" w:rsidRPr="00E36F0C">
        <w:rPr>
          <w:rFonts w:ascii="Garamond" w:eastAsia="Garamond" w:hAnsi="Garamond" w:cs="Garamond"/>
          <w:sz w:val="22"/>
          <w:szCs w:val="22"/>
        </w:rPr>
        <w:t>high-risk</w:t>
      </w:r>
      <w:r w:rsidRPr="00E36F0C">
        <w:rPr>
          <w:rFonts w:ascii="Garamond" w:eastAsia="Garamond" w:hAnsi="Garamond" w:cs="Garamond"/>
          <w:sz w:val="22"/>
          <w:szCs w:val="22"/>
        </w:rPr>
        <w:t xml:space="preserve"> areas. The WCS sees the importance of having this user-friendly tool since it will allow interested stakeholders to easily access and observe water quality conditions. To ensure correct functioning, the team’s GEE visualizations were compared against ACOLITE output images for the corresponding algorithms. This tool will allow partners to better monitor water quality changes over time and will guide </w:t>
      </w:r>
      <w:r w:rsidR="00C53B8F" w:rsidRPr="00E36F0C">
        <w:rPr>
          <w:rFonts w:ascii="Garamond" w:eastAsia="Garamond" w:hAnsi="Garamond" w:cs="Garamond"/>
          <w:sz w:val="22"/>
          <w:szCs w:val="22"/>
        </w:rPr>
        <w:t xml:space="preserve">the </w:t>
      </w:r>
      <w:r w:rsidRPr="00E36F0C">
        <w:rPr>
          <w:rFonts w:ascii="Garamond" w:eastAsia="Garamond" w:hAnsi="Garamond" w:cs="Garamond"/>
          <w:sz w:val="22"/>
          <w:szCs w:val="22"/>
        </w:rPr>
        <w:t>sustainable use of natural resources, coral reef conservation practices, and opportunities for environmental capital.</w:t>
      </w:r>
    </w:p>
    <w:p w:rsidR="005B14D0" w:rsidRPr="00E36F0C" w:rsidRDefault="005B14D0">
      <w:pPr>
        <w:rPr>
          <w:rFonts w:ascii="Garamond" w:eastAsia="Garamond" w:hAnsi="Garamond" w:cs="Garamond"/>
          <w:sz w:val="22"/>
        </w:rPr>
      </w:pPr>
    </w:p>
    <w:p w:rsidR="005B14D0" w:rsidRDefault="005D5609">
      <w:pPr>
        <w:pStyle w:val="Heading1"/>
        <w:spacing w:before="0"/>
        <w:rPr>
          <w:rFonts w:ascii="Garamond" w:eastAsia="Garamond" w:hAnsi="Garamond" w:cs="Garamond"/>
        </w:rPr>
      </w:pPr>
      <w:bookmarkStart w:id="2" w:name="_heading=h.1fob9te" w:colFirst="0" w:colLast="0"/>
      <w:bookmarkEnd w:id="2"/>
      <w:r>
        <w:rPr>
          <w:rFonts w:ascii="Garamond" w:eastAsia="Garamond" w:hAnsi="Garamond" w:cs="Garamond"/>
        </w:rPr>
        <w:t>3. Methodology</w:t>
      </w: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i/>
          <w:color w:val="000000"/>
          <w:sz w:val="22"/>
          <w:szCs w:val="22"/>
        </w:rPr>
        <w:t xml:space="preserve">3.1 Data Acquisition </w:t>
      </w:r>
    </w:p>
    <w:p w:rsidR="005B14D0" w:rsidRPr="007009DD" w:rsidRDefault="005D5609">
      <w:pPr>
        <w:pBdr>
          <w:top w:val="nil"/>
          <w:left w:val="nil"/>
          <w:bottom w:val="nil"/>
          <w:right w:val="nil"/>
          <w:between w:val="nil"/>
        </w:pBdr>
        <w:rPr>
          <w:rFonts w:ascii="Garamond" w:eastAsia="Garamond" w:hAnsi="Garamond" w:cs="Garamond"/>
          <w:sz w:val="22"/>
          <w:szCs w:val="22"/>
        </w:rPr>
      </w:pPr>
      <w:r w:rsidRPr="007009DD">
        <w:rPr>
          <w:rFonts w:ascii="Garamond" w:eastAsia="Garamond" w:hAnsi="Garamond" w:cs="Garamond"/>
          <w:sz w:val="22"/>
          <w:szCs w:val="22"/>
        </w:rPr>
        <w:t xml:space="preserve">To serve as inputs for our tool, we acquired optical imagery from the GEE data catalog, an online repository of geospatial datasets hosted on Google’s servers. This included Landsat 8 Operational Land Imager (OLI) Level 2 Surface Reflectance, Sentinel-2 Multispectral Instrument (MSI) Level 2A Surface Reflectance, and Aqua and Terra Moderate Resolution Imaging </w:t>
      </w:r>
      <w:proofErr w:type="spellStart"/>
      <w:r w:rsidRPr="007009DD">
        <w:rPr>
          <w:rFonts w:ascii="Garamond" w:eastAsia="Garamond" w:hAnsi="Garamond" w:cs="Garamond"/>
          <w:sz w:val="22"/>
          <w:szCs w:val="22"/>
        </w:rPr>
        <w:t>Radiospectrometer</w:t>
      </w:r>
      <w:proofErr w:type="spellEnd"/>
      <w:r w:rsidRPr="007009DD">
        <w:rPr>
          <w:rFonts w:ascii="Garamond" w:eastAsia="Garamond" w:hAnsi="Garamond" w:cs="Garamond"/>
          <w:sz w:val="22"/>
          <w:szCs w:val="22"/>
        </w:rPr>
        <w:t xml:space="preserve"> (MODIS) p</w:t>
      </w:r>
      <w:r w:rsidR="00807A42">
        <w:rPr>
          <w:rFonts w:ascii="Garamond" w:eastAsia="Garamond" w:hAnsi="Garamond" w:cs="Garamond"/>
          <w:sz w:val="22"/>
          <w:szCs w:val="22"/>
        </w:rPr>
        <w:t>roducts from 2013 to 2019 (Table 1). Our tool also</w:t>
      </w:r>
      <w:r w:rsidRPr="007009DD">
        <w:rPr>
          <w:rFonts w:ascii="Garamond" w:eastAsia="Garamond" w:hAnsi="Garamond" w:cs="Garamond"/>
          <w:sz w:val="22"/>
          <w:szCs w:val="22"/>
        </w:rPr>
        <w:t xml:space="preserve"> in</w:t>
      </w:r>
      <w:r w:rsidR="00807A42">
        <w:rPr>
          <w:rFonts w:ascii="Garamond" w:eastAsia="Garamond" w:hAnsi="Garamond" w:cs="Garamond"/>
          <w:sz w:val="22"/>
          <w:szCs w:val="22"/>
        </w:rPr>
        <w:t>corporates</w:t>
      </w:r>
      <w:r w:rsidRPr="007009DD">
        <w:rPr>
          <w:rFonts w:ascii="Garamond" w:eastAsia="Garamond" w:hAnsi="Garamond" w:cs="Garamond"/>
          <w:sz w:val="22"/>
          <w:szCs w:val="22"/>
        </w:rPr>
        <w:t xml:space="preserve"> the </w:t>
      </w:r>
      <w:r w:rsidR="007009DD" w:rsidRPr="007009DD">
        <w:rPr>
          <w:rFonts w:ascii="Garamond" w:eastAsia="Garamond" w:hAnsi="Garamond" w:cs="Garamond"/>
          <w:sz w:val="22"/>
          <w:szCs w:val="22"/>
          <w:highlight w:val="white"/>
        </w:rPr>
        <w:t>National Oceanic and Atmospheric Administration (NOAA)</w:t>
      </w:r>
      <w:r w:rsidRPr="007009DD">
        <w:rPr>
          <w:rFonts w:ascii="Garamond" w:eastAsia="Garamond" w:hAnsi="Garamond" w:cs="Garamond"/>
          <w:sz w:val="22"/>
          <w:szCs w:val="22"/>
        </w:rPr>
        <w:t xml:space="preserve"> </w:t>
      </w:r>
      <w:r w:rsidR="007009DD" w:rsidRPr="007009DD">
        <w:rPr>
          <w:rFonts w:ascii="Garamond" w:eastAsia="Garamond" w:hAnsi="Garamond" w:cs="Garamond"/>
          <w:sz w:val="22"/>
          <w:szCs w:val="22"/>
        </w:rPr>
        <w:t>Precipitation Estimation from Remotely Sensed Information Using Artificial Neural Networks-Climate Data Record</w:t>
      </w:r>
      <w:r w:rsidR="007009DD">
        <w:rPr>
          <w:rFonts w:ascii="Garamond" w:eastAsia="Garamond" w:hAnsi="Garamond" w:cs="Garamond"/>
          <w:sz w:val="22"/>
          <w:szCs w:val="22"/>
        </w:rPr>
        <w:t xml:space="preserve"> </w:t>
      </w:r>
      <w:r w:rsidR="007009DD" w:rsidRPr="007009DD">
        <w:rPr>
          <w:rFonts w:ascii="Garamond" w:eastAsia="Garamond" w:hAnsi="Garamond" w:cs="Garamond"/>
          <w:sz w:val="22"/>
          <w:szCs w:val="22"/>
        </w:rPr>
        <w:t>(</w:t>
      </w:r>
      <w:r w:rsidRPr="007009DD">
        <w:rPr>
          <w:rFonts w:ascii="Garamond" w:eastAsia="Garamond" w:hAnsi="Garamond" w:cs="Garamond"/>
          <w:sz w:val="22"/>
          <w:szCs w:val="22"/>
        </w:rPr>
        <w:t>PERSIANN-CDR</w:t>
      </w:r>
      <w:r w:rsidR="007009DD" w:rsidRPr="007009DD">
        <w:rPr>
          <w:rFonts w:ascii="Garamond" w:eastAsia="Garamond" w:hAnsi="Garamond" w:cs="Garamond"/>
          <w:sz w:val="22"/>
          <w:szCs w:val="22"/>
        </w:rPr>
        <w:t>)</w:t>
      </w:r>
      <w:r w:rsidRPr="007009DD">
        <w:rPr>
          <w:rFonts w:ascii="Garamond" w:eastAsia="Garamond" w:hAnsi="Garamond" w:cs="Garamond"/>
          <w:sz w:val="22"/>
          <w:szCs w:val="22"/>
        </w:rPr>
        <w:t xml:space="preserve"> precipitation </w:t>
      </w:r>
      <w:proofErr w:type="gramStart"/>
      <w:r w:rsidRPr="007009DD">
        <w:rPr>
          <w:rFonts w:ascii="Garamond" w:eastAsia="Garamond" w:hAnsi="Garamond" w:cs="Garamond"/>
          <w:sz w:val="22"/>
          <w:szCs w:val="22"/>
        </w:rPr>
        <w:t>dataset,</w:t>
      </w:r>
      <w:proofErr w:type="gramEnd"/>
      <w:r w:rsidRPr="007009DD">
        <w:rPr>
          <w:rFonts w:ascii="Garamond" w:eastAsia="Garamond" w:hAnsi="Garamond" w:cs="Garamond"/>
          <w:sz w:val="22"/>
          <w:szCs w:val="22"/>
        </w:rPr>
        <w:t xml:space="preserve"> although no analysis involving th</w:t>
      </w:r>
      <w:r w:rsidR="00732E28">
        <w:rPr>
          <w:rFonts w:ascii="Garamond" w:eastAsia="Garamond" w:hAnsi="Garamond" w:cs="Garamond"/>
          <w:sz w:val="22"/>
          <w:szCs w:val="22"/>
        </w:rPr>
        <w:t>ese</w:t>
      </w:r>
      <w:r w:rsidRPr="007009DD">
        <w:rPr>
          <w:rFonts w:ascii="Garamond" w:eastAsia="Garamond" w:hAnsi="Garamond" w:cs="Garamond"/>
          <w:sz w:val="22"/>
          <w:szCs w:val="22"/>
        </w:rPr>
        <w:t xml:space="preserve"> data was conducted in this study (Table 1).</w:t>
      </w:r>
      <w:r w:rsidR="00885F4F">
        <w:rPr>
          <w:rFonts w:ascii="Garamond" w:eastAsia="Garamond" w:hAnsi="Garamond" w:cs="Garamond"/>
          <w:sz w:val="22"/>
          <w:szCs w:val="22"/>
        </w:rPr>
        <w:t xml:space="preserve"> </w:t>
      </w:r>
      <w:r w:rsidRPr="007009DD">
        <w:rPr>
          <w:rFonts w:ascii="Garamond" w:eastAsia="Garamond" w:hAnsi="Garamond" w:cs="Garamond"/>
          <w:sz w:val="22"/>
          <w:szCs w:val="22"/>
        </w:rPr>
        <w:t xml:space="preserve">When loading into GEE, we filtered the imagery by selecting scenes that intersected with our region of interest (coastal Belize). For comparative purposes, we also collected optical imagery to process in ACOLITE for comparison to our GEE tool outputs. Our team chose several Sentinel-2 MSI Level 1 scenes that corresponded in spatial extent and time of acquisition to the data available on GEE (Table 1). When collecting this imagery, we chose scenes that had minimal cloud cover over the coastal water area. In addition to these datasets, we also utilized shapefiles of the Central American coastline, MPAs in Belize, and </w:t>
      </w:r>
      <w:r w:rsidRPr="007009DD">
        <w:rPr>
          <w:rFonts w:ascii="Garamond" w:eastAsia="Garamond" w:hAnsi="Garamond" w:cs="Garamond"/>
          <w:i/>
          <w:sz w:val="22"/>
          <w:szCs w:val="22"/>
        </w:rPr>
        <w:t>in situ</w:t>
      </w:r>
      <w:r w:rsidRPr="007009DD">
        <w:rPr>
          <w:rFonts w:ascii="Garamond" w:eastAsia="Garamond" w:hAnsi="Garamond" w:cs="Garamond"/>
          <w:sz w:val="22"/>
          <w:szCs w:val="22"/>
        </w:rPr>
        <w:t xml:space="preserve"> water sample data sourced from various organizations and advisers (Appendix Table A3).</w:t>
      </w:r>
    </w:p>
    <w:p w:rsidR="005B14D0" w:rsidRDefault="005B14D0">
      <w:pPr>
        <w:pBdr>
          <w:top w:val="nil"/>
          <w:left w:val="nil"/>
          <w:bottom w:val="nil"/>
          <w:right w:val="nil"/>
          <w:between w:val="nil"/>
        </w:pBdr>
        <w:rPr>
          <w:rFonts w:ascii="Garamond" w:eastAsia="Garamond" w:hAnsi="Garamond" w:cs="Garamond"/>
          <w:color w:val="000000"/>
          <w:sz w:val="22"/>
          <w:szCs w:val="22"/>
        </w:rPr>
      </w:pPr>
    </w:p>
    <w:p w:rsidR="002B30D7" w:rsidRDefault="002B30D7">
      <w:pPr>
        <w:pBdr>
          <w:top w:val="nil"/>
          <w:left w:val="nil"/>
          <w:bottom w:val="nil"/>
          <w:right w:val="nil"/>
          <w:between w:val="nil"/>
        </w:pBdr>
        <w:rPr>
          <w:rFonts w:ascii="Garamond" w:eastAsia="Garamond" w:hAnsi="Garamond" w:cs="Garamond"/>
          <w:color w:val="000000"/>
          <w:sz w:val="22"/>
          <w:szCs w:val="22"/>
        </w:rPr>
      </w:pPr>
    </w:p>
    <w:p w:rsidR="00E36F0C" w:rsidRDefault="00E36F0C">
      <w:pPr>
        <w:pBdr>
          <w:top w:val="nil"/>
          <w:left w:val="nil"/>
          <w:bottom w:val="nil"/>
          <w:right w:val="nil"/>
          <w:between w:val="nil"/>
        </w:pBdr>
        <w:rPr>
          <w:rFonts w:ascii="Garamond" w:eastAsia="Garamond" w:hAnsi="Garamond" w:cs="Garamond"/>
          <w:color w:val="000000"/>
          <w:sz w:val="22"/>
          <w:szCs w:val="22"/>
        </w:rPr>
      </w:pPr>
    </w:p>
    <w:p w:rsidR="00E36F0C" w:rsidRDefault="00E36F0C">
      <w:pPr>
        <w:pBdr>
          <w:top w:val="nil"/>
          <w:left w:val="nil"/>
          <w:bottom w:val="nil"/>
          <w:right w:val="nil"/>
          <w:between w:val="nil"/>
        </w:pBdr>
        <w:rPr>
          <w:rFonts w:ascii="Garamond" w:eastAsia="Garamond" w:hAnsi="Garamond" w:cs="Garamond"/>
          <w:color w:val="000000"/>
          <w:sz w:val="22"/>
          <w:szCs w:val="22"/>
        </w:rPr>
      </w:pP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Table 1</w:t>
      </w: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i/>
          <w:color w:val="000000"/>
          <w:sz w:val="22"/>
          <w:szCs w:val="22"/>
        </w:rPr>
        <w:t>Description of remote sensi</w:t>
      </w:r>
      <w:r w:rsidR="00191F68">
        <w:rPr>
          <w:rFonts w:ascii="Garamond" w:eastAsia="Garamond" w:hAnsi="Garamond" w:cs="Garamond"/>
          <w:i/>
          <w:color w:val="000000"/>
          <w:sz w:val="22"/>
          <w:szCs w:val="22"/>
        </w:rPr>
        <w:t>ng data used for tool input and/</w:t>
      </w:r>
      <w:r>
        <w:rPr>
          <w:rFonts w:ascii="Garamond" w:eastAsia="Garamond" w:hAnsi="Garamond" w:cs="Garamond"/>
          <w:i/>
          <w:color w:val="000000"/>
          <w:sz w:val="22"/>
          <w:szCs w:val="22"/>
        </w:rPr>
        <w:t>or for ACOLITE validation</w:t>
      </w: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872"/>
        <w:gridCol w:w="1872"/>
        <w:gridCol w:w="1872"/>
        <w:gridCol w:w="1872"/>
      </w:tblGrid>
      <w:tr w:rsidR="005B14D0">
        <w:trPr>
          <w:trHeight w:val="26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jc w:val="center"/>
              <w:rPr>
                <w:rFonts w:ascii="Garamond" w:eastAsia="Garamond" w:hAnsi="Garamond" w:cs="Garamond"/>
                <w:color w:val="000000"/>
                <w:sz w:val="21"/>
                <w:szCs w:val="21"/>
              </w:rPr>
            </w:pPr>
            <w:r>
              <w:rPr>
                <w:rFonts w:ascii="Garamond" w:eastAsia="Garamond" w:hAnsi="Garamond" w:cs="Garamond"/>
                <w:b/>
                <w:color w:val="000000"/>
                <w:sz w:val="21"/>
                <w:szCs w:val="21"/>
              </w:rPr>
              <w:t>Sensor</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jc w:val="center"/>
              <w:rPr>
                <w:rFonts w:ascii="Garamond" w:eastAsia="Garamond" w:hAnsi="Garamond" w:cs="Garamond"/>
                <w:color w:val="000000"/>
                <w:sz w:val="21"/>
                <w:szCs w:val="21"/>
              </w:rPr>
            </w:pPr>
            <w:r>
              <w:rPr>
                <w:rFonts w:ascii="Garamond" w:eastAsia="Garamond" w:hAnsi="Garamond" w:cs="Garamond"/>
                <w:b/>
                <w:color w:val="000000"/>
                <w:sz w:val="21"/>
                <w:szCs w:val="21"/>
              </w:rPr>
              <w:t>Processing level</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jc w:val="center"/>
              <w:rPr>
                <w:rFonts w:ascii="Garamond" w:eastAsia="Garamond" w:hAnsi="Garamond" w:cs="Garamond"/>
                <w:color w:val="000000"/>
                <w:sz w:val="21"/>
                <w:szCs w:val="21"/>
              </w:rPr>
            </w:pPr>
            <w:r>
              <w:rPr>
                <w:rFonts w:ascii="Garamond" w:eastAsia="Garamond" w:hAnsi="Garamond" w:cs="Garamond"/>
                <w:b/>
                <w:color w:val="000000"/>
                <w:sz w:val="21"/>
                <w:szCs w:val="21"/>
              </w:rPr>
              <w:t>Resolution</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jc w:val="center"/>
              <w:rPr>
                <w:rFonts w:ascii="Garamond" w:eastAsia="Garamond" w:hAnsi="Garamond" w:cs="Garamond"/>
                <w:color w:val="000000"/>
                <w:sz w:val="21"/>
                <w:szCs w:val="21"/>
              </w:rPr>
            </w:pPr>
            <w:r>
              <w:rPr>
                <w:rFonts w:ascii="Garamond" w:eastAsia="Garamond" w:hAnsi="Garamond" w:cs="Garamond"/>
                <w:b/>
                <w:color w:val="000000"/>
                <w:sz w:val="21"/>
                <w:szCs w:val="21"/>
              </w:rPr>
              <w:t>Dates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jc w:val="center"/>
              <w:rPr>
                <w:rFonts w:ascii="Garamond" w:eastAsia="Garamond" w:hAnsi="Garamond" w:cs="Garamond"/>
                <w:color w:val="000000"/>
                <w:sz w:val="21"/>
                <w:szCs w:val="21"/>
              </w:rPr>
            </w:pPr>
            <w:r>
              <w:rPr>
                <w:rFonts w:ascii="Garamond" w:eastAsia="Garamond" w:hAnsi="Garamond" w:cs="Garamond"/>
                <w:b/>
                <w:color w:val="000000"/>
                <w:sz w:val="21"/>
                <w:szCs w:val="21"/>
              </w:rPr>
              <w:t>Data Provider and Download Source</w:t>
            </w:r>
          </w:p>
        </w:tc>
      </w:tr>
      <w:tr w:rsidR="005B14D0">
        <w:trPr>
          <w:trHeight w:val="40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191F68">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Landsat 8 </w:t>
            </w:r>
            <w:r w:rsidR="00191F68">
              <w:rPr>
                <w:rFonts w:ascii="Garamond" w:eastAsia="Garamond" w:hAnsi="Garamond" w:cs="Garamond"/>
                <w:color w:val="000000"/>
                <w:sz w:val="21"/>
                <w:szCs w:val="21"/>
              </w:rPr>
              <w:t>OLI</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Level 2 Surface Reflectance Tier 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30 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June 2013 t</w:t>
            </w:r>
            <w:r w:rsidR="00807A42">
              <w:rPr>
                <w:rFonts w:ascii="Garamond" w:eastAsia="Garamond" w:hAnsi="Garamond" w:cs="Garamond"/>
                <w:color w:val="000000"/>
                <w:sz w:val="21"/>
                <w:szCs w:val="21"/>
              </w:rPr>
              <w:t>o</w:t>
            </w:r>
            <w:r>
              <w:rPr>
                <w:rFonts w:ascii="Garamond" w:eastAsia="Garamond" w:hAnsi="Garamond" w:cs="Garamond"/>
                <w:color w:val="000000"/>
                <w:sz w:val="21"/>
                <w:szCs w:val="21"/>
              </w:rPr>
              <w:t xml:space="preserve"> </w:t>
            </w:r>
            <w:r>
              <w:rPr>
                <w:rFonts w:ascii="Garamond" w:eastAsia="Garamond" w:hAnsi="Garamond" w:cs="Garamond"/>
                <w:sz w:val="21"/>
                <w:szCs w:val="21"/>
              </w:rPr>
              <w:t>July</w:t>
            </w:r>
            <w:r>
              <w:rPr>
                <w:rFonts w:ascii="Garamond" w:eastAsia="Garamond" w:hAnsi="Garamond" w:cs="Garamond"/>
                <w:color w:val="000000"/>
                <w:sz w:val="21"/>
                <w:szCs w:val="21"/>
              </w:rPr>
              <w:t xml:space="preserve"> 2019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United States Geological Survey</w:t>
            </w:r>
          </w:p>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(USGS</w:t>
            </w:r>
            <w:r w:rsidR="00191F68">
              <w:rPr>
                <w:rFonts w:ascii="Garamond" w:eastAsia="Garamond" w:hAnsi="Garamond" w:cs="Garamond"/>
                <w:color w:val="000000"/>
                <w:sz w:val="21"/>
                <w:szCs w:val="21"/>
              </w:rPr>
              <w:t>) Earth Explorer</w:t>
            </w:r>
            <w:r>
              <w:rPr>
                <w:rFonts w:ascii="Garamond" w:eastAsia="Garamond" w:hAnsi="Garamond" w:cs="Garamond"/>
                <w:color w:val="000000"/>
                <w:sz w:val="21"/>
                <w:szCs w:val="21"/>
              </w:rPr>
              <w:t>, acquired in GE</w:t>
            </w:r>
            <w:r>
              <w:rPr>
                <w:rFonts w:ascii="Garamond" w:eastAsia="Garamond" w:hAnsi="Garamond" w:cs="Garamond"/>
                <w:sz w:val="21"/>
                <w:szCs w:val="21"/>
              </w:rPr>
              <w:t>E</w:t>
            </w:r>
          </w:p>
        </w:tc>
      </w:tr>
      <w:tr w:rsidR="005B14D0">
        <w:trPr>
          <w:trHeight w:val="400"/>
        </w:trPr>
        <w:tc>
          <w:tcPr>
            <w:tcW w:w="18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191F68">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 xml:space="preserve">Sentinel-2 </w:t>
            </w:r>
            <w:r w:rsidR="00191F68">
              <w:rPr>
                <w:rFonts w:ascii="Garamond" w:eastAsia="Garamond" w:hAnsi="Garamond" w:cs="Garamond"/>
                <w:color w:val="000000"/>
                <w:sz w:val="21"/>
                <w:szCs w:val="21"/>
              </w:rPr>
              <w:t>MSI</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Level 2A Surface Reflectance</w:t>
            </w:r>
          </w:p>
        </w:tc>
        <w:tc>
          <w:tcPr>
            <w:tcW w:w="18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10, 20, 60 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 xml:space="preserve">December 2018 </w:t>
            </w:r>
            <w:proofErr w:type="spellStart"/>
            <w:r>
              <w:rPr>
                <w:rFonts w:ascii="Garamond" w:eastAsia="Garamond" w:hAnsi="Garamond" w:cs="Garamond"/>
                <w:sz w:val="21"/>
                <w:szCs w:val="21"/>
              </w:rPr>
              <w:t>t</w:t>
            </w:r>
            <w:r w:rsidR="00807A42">
              <w:rPr>
                <w:rFonts w:ascii="Garamond" w:eastAsia="Garamond" w:hAnsi="Garamond" w:cs="Garamond"/>
                <w:sz w:val="21"/>
                <w:szCs w:val="21"/>
              </w:rPr>
              <w:t>o</w:t>
            </w:r>
            <w:r>
              <w:rPr>
                <w:rFonts w:ascii="Garamond" w:eastAsia="Garamond" w:hAnsi="Garamond" w:cs="Garamond"/>
                <w:sz w:val="21"/>
                <w:szCs w:val="21"/>
              </w:rPr>
              <w:t>July</w:t>
            </w:r>
            <w:proofErr w:type="spellEnd"/>
            <w:r>
              <w:rPr>
                <w:rFonts w:ascii="Garamond" w:eastAsia="Garamond" w:hAnsi="Garamond" w:cs="Garamond"/>
                <w:sz w:val="21"/>
                <w:szCs w:val="21"/>
              </w:rPr>
              <w:t xml:space="preserve"> 2019</w:t>
            </w:r>
          </w:p>
        </w:tc>
        <w:tc>
          <w:tcPr>
            <w:tcW w:w="187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European Space Agency</w:t>
            </w:r>
          </w:p>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(ESA Copernicus Open Access Hub), acquired in GEE</w:t>
            </w:r>
          </w:p>
        </w:tc>
      </w:tr>
      <w:tr w:rsidR="005B14D0">
        <w:trPr>
          <w:trHeight w:val="400"/>
        </w:trPr>
        <w:tc>
          <w:tcPr>
            <w:tcW w:w="18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B14D0">
            <w:pPr>
              <w:widowControl w:val="0"/>
              <w:pBdr>
                <w:top w:val="nil"/>
                <w:left w:val="nil"/>
                <w:bottom w:val="nil"/>
                <w:right w:val="nil"/>
                <w:between w:val="nil"/>
              </w:pBdr>
              <w:spacing w:line="276" w:lineRule="auto"/>
              <w:rPr>
                <w:rFonts w:ascii="Garamond" w:eastAsia="Garamond" w:hAnsi="Garamond" w:cs="Garamond"/>
                <w:color w:val="000000"/>
                <w:sz w:val="21"/>
                <w:szCs w:val="21"/>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000000"/>
                <w:sz w:val="21"/>
                <w:szCs w:val="21"/>
              </w:rPr>
              <w:t>Level 1C</w:t>
            </w:r>
          </w:p>
        </w:tc>
        <w:tc>
          <w:tcPr>
            <w:tcW w:w="18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B14D0">
            <w:pPr>
              <w:widowControl w:val="0"/>
              <w:pBdr>
                <w:top w:val="nil"/>
                <w:left w:val="nil"/>
                <w:bottom w:val="nil"/>
                <w:right w:val="nil"/>
                <w:between w:val="nil"/>
              </w:pBdr>
              <w:spacing w:line="276" w:lineRule="auto"/>
              <w:rPr>
                <w:rFonts w:ascii="Garamond" w:eastAsia="Garamond" w:hAnsi="Garamond" w:cs="Garamond"/>
                <w:color w:val="000000"/>
                <w:sz w:val="21"/>
                <w:szCs w:val="21"/>
              </w:rPr>
            </w:pP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February 2016</w:t>
            </w:r>
            <w:r>
              <w:rPr>
                <w:rFonts w:ascii="Garamond" w:eastAsia="Garamond" w:hAnsi="Garamond" w:cs="Garamond"/>
                <w:color w:val="000000"/>
                <w:sz w:val="21"/>
                <w:szCs w:val="21"/>
              </w:rPr>
              <w:t xml:space="preserve"> t</w:t>
            </w:r>
            <w:r w:rsidR="00807A42">
              <w:rPr>
                <w:rFonts w:ascii="Garamond" w:eastAsia="Garamond" w:hAnsi="Garamond" w:cs="Garamond"/>
                <w:color w:val="000000"/>
                <w:sz w:val="21"/>
                <w:szCs w:val="21"/>
              </w:rPr>
              <w:t>o</w:t>
            </w:r>
            <w:r>
              <w:rPr>
                <w:rFonts w:ascii="Garamond" w:eastAsia="Garamond" w:hAnsi="Garamond" w:cs="Garamond"/>
                <w:color w:val="000000"/>
                <w:sz w:val="21"/>
                <w:szCs w:val="21"/>
              </w:rPr>
              <w:t xml:space="preserve"> </w:t>
            </w:r>
            <w:r>
              <w:rPr>
                <w:rFonts w:ascii="Garamond" w:eastAsia="Garamond" w:hAnsi="Garamond" w:cs="Garamond"/>
                <w:sz w:val="21"/>
                <w:szCs w:val="21"/>
              </w:rPr>
              <w:t>December</w:t>
            </w:r>
            <w:r w:rsidR="00732E28">
              <w:rPr>
                <w:rFonts w:ascii="Garamond" w:eastAsia="Garamond" w:hAnsi="Garamond" w:cs="Garamond"/>
                <w:color w:val="000000"/>
                <w:sz w:val="21"/>
                <w:szCs w:val="21"/>
              </w:rPr>
              <w:t xml:space="preserve"> </w:t>
            </w:r>
            <w:r>
              <w:rPr>
                <w:rFonts w:ascii="Garamond" w:eastAsia="Garamond" w:hAnsi="Garamond" w:cs="Garamond"/>
                <w:color w:val="000000"/>
                <w:sz w:val="21"/>
                <w:szCs w:val="21"/>
              </w:rPr>
              <w:t>201</w:t>
            </w:r>
            <w:r>
              <w:rPr>
                <w:rFonts w:ascii="Garamond" w:eastAsia="Garamond" w:hAnsi="Garamond" w:cs="Garamond"/>
                <w:sz w:val="21"/>
                <w:szCs w:val="21"/>
              </w:rPr>
              <w:t>6</w:t>
            </w:r>
          </w:p>
        </w:tc>
        <w:tc>
          <w:tcPr>
            <w:tcW w:w="187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B14D0">
            <w:pPr>
              <w:widowControl w:val="0"/>
              <w:pBdr>
                <w:top w:val="nil"/>
                <w:left w:val="nil"/>
                <w:bottom w:val="nil"/>
                <w:right w:val="nil"/>
                <w:between w:val="nil"/>
              </w:pBdr>
              <w:spacing w:line="276" w:lineRule="auto"/>
              <w:rPr>
                <w:rFonts w:ascii="Garamond" w:eastAsia="Garamond" w:hAnsi="Garamond" w:cs="Garamond"/>
                <w:color w:val="000000"/>
                <w:sz w:val="21"/>
                <w:szCs w:val="21"/>
              </w:rPr>
            </w:pPr>
          </w:p>
        </w:tc>
      </w:tr>
      <w:tr w:rsidR="005B14D0">
        <w:trPr>
          <w:trHeight w:val="40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Aqua MODIS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Level 3 Standard Mapped Image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sz w:val="21"/>
                <w:szCs w:val="21"/>
              </w:rPr>
            </w:pPr>
            <w:r>
              <w:rPr>
                <w:rFonts w:ascii="Garamond" w:eastAsia="Garamond" w:hAnsi="Garamond" w:cs="Garamond"/>
                <w:sz w:val="21"/>
                <w:szCs w:val="21"/>
              </w:rPr>
              <w:t>1 km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 xml:space="preserve">July 2002 to </w:t>
            </w:r>
            <w:r w:rsidR="00807A42">
              <w:rPr>
                <w:rFonts w:ascii="Garamond" w:eastAsia="Garamond" w:hAnsi="Garamond" w:cs="Garamond"/>
                <w:sz w:val="21"/>
                <w:szCs w:val="21"/>
              </w:rPr>
              <w:t>2019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color w:val="323232"/>
                <w:sz w:val="21"/>
                <w:szCs w:val="21"/>
                <w:highlight w:val="white"/>
              </w:rPr>
              <w:t>NASA Ocean Biology Processing Group (OBPG), acquired in GEE</w:t>
            </w:r>
          </w:p>
        </w:tc>
      </w:tr>
      <w:tr w:rsidR="005B14D0">
        <w:trPr>
          <w:trHeight w:val="40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Terra MODIS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Level 3 Standard Mapped Image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1 km</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 xml:space="preserve">February 2000 to </w:t>
            </w:r>
            <w:r w:rsidR="00807A42">
              <w:rPr>
                <w:rFonts w:ascii="Garamond" w:eastAsia="Garamond" w:hAnsi="Garamond" w:cs="Garamond"/>
                <w:sz w:val="21"/>
                <w:szCs w:val="21"/>
              </w:rPr>
              <w:t>2019</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color w:val="000000"/>
                <w:sz w:val="21"/>
                <w:szCs w:val="21"/>
              </w:rPr>
            </w:pPr>
            <w:r>
              <w:rPr>
                <w:rFonts w:ascii="Garamond" w:eastAsia="Garamond" w:hAnsi="Garamond" w:cs="Garamond"/>
                <w:color w:val="323232"/>
                <w:sz w:val="21"/>
                <w:szCs w:val="21"/>
                <w:highlight w:val="white"/>
              </w:rPr>
              <w:t>NASA Ocean Biology Processing Group (OBPG), acquired in GEE</w:t>
            </w:r>
          </w:p>
        </w:tc>
      </w:tr>
      <w:tr w:rsidR="005B14D0">
        <w:trPr>
          <w:trHeight w:val="40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rsidP="00191F68">
            <w:pPr>
              <w:rPr>
                <w:rFonts w:ascii="Garamond" w:eastAsia="Garamond" w:hAnsi="Garamond" w:cs="Garamond"/>
                <w:sz w:val="21"/>
                <w:szCs w:val="21"/>
              </w:rPr>
            </w:pPr>
            <w:r>
              <w:rPr>
                <w:rFonts w:ascii="Garamond" w:eastAsia="Garamond" w:hAnsi="Garamond" w:cs="Garamond"/>
                <w:sz w:val="21"/>
                <w:szCs w:val="21"/>
              </w:rPr>
              <w:t xml:space="preserve">NOAA PERSIANN-CDR </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sz w:val="21"/>
                <w:szCs w:val="21"/>
              </w:rPr>
            </w:pPr>
            <w:r>
              <w:rPr>
                <w:rFonts w:ascii="Garamond" w:eastAsia="Garamond" w:hAnsi="Garamond" w:cs="Garamond"/>
                <w:sz w:val="21"/>
                <w:szCs w:val="21"/>
              </w:rPr>
              <w:t>Level 4</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pBdr>
                <w:top w:val="nil"/>
                <w:left w:val="nil"/>
                <w:bottom w:val="nil"/>
                <w:right w:val="nil"/>
                <w:between w:val="nil"/>
              </w:pBdr>
              <w:rPr>
                <w:rFonts w:ascii="Garamond" w:eastAsia="Garamond" w:hAnsi="Garamond" w:cs="Garamond"/>
                <w:sz w:val="21"/>
                <w:szCs w:val="21"/>
              </w:rPr>
            </w:pPr>
            <w:r>
              <w:rPr>
                <w:rFonts w:ascii="Garamond" w:eastAsia="Garamond" w:hAnsi="Garamond" w:cs="Garamond"/>
                <w:sz w:val="21"/>
                <w:szCs w:val="21"/>
              </w:rPr>
              <w:t>0.25 arc degrees</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807A42" w:rsidP="00807A42">
            <w:pPr>
              <w:pBdr>
                <w:top w:val="nil"/>
                <w:left w:val="nil"/>
                <w:bottom w:val="nil"/>
                <w:right w:val="nil"/>
                <w:between w:val="nil"/>
              </w:pBdr>
              <w:rPr>
                <w:rFonts w:ascii="Garamond" w:eastAsia="Garamond" w:hAnsi="Garamond" w:cs="Garamond"/>
                <w:color w:val="000000"/>
                <w:sz w:val="21"/>
                <w:szCs w:val="21"/>
              </w:rPr>
            </w:pPr>
            <w:r>
              <w:rPr>
                <w:rFonts w:ascii="Garamond" w:eastAsia="Garamond" w:hAnsi="Garamond" w:cs="Garamond"/>
                <w:sz w:val="21"/>
                <w:szCs w:val="21"/>
              </w:rPr>
              <w:t>January 1983 to</w:t>
            </w:r>
            <w:r w:rsidR="005D5609">
              <w:rPr>
                <w:rFonts w:ascii="Garamond" w:eastAsia="Garamond" w:hAnsi="Garamond" w:cs="Garamond"/>
                <w:sz w:val="21"/>
                <w:szCs w:val="21"/>
              </w:rPr>
              <w:t xml:space="preserve"> </w:t>
            </w:r>
            <w:r>
              <w:rPr>
                <w:rFonts w:ascii="Garamond" w:eastAsia="Garamond" w:hAnsi="Garamond" w:cs="Garamond"/>
                <w:sz w:val="21"/>
                <w:szCs w:val="21"/>
              </w:rPr>
              <w:t>2019</w:t>
            </w:r>
            <w:r w:rsidR="005D5609">
              <w:rPr>
                <w:rFonts w:ascii="Garamond" w:eastAsia="Garamond" w:hAnsi="Garamond" w:cs="Garamond"/>
                <w:sz w:val="21"/>
                <w:szCs w:val="21"/>
              </w:rPr>
              <w:t xml:space="preserve"> (3-month lag in data release) </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color w:val="323232"/>
                <w:sz w:val="21"/>
                <w:szCs w:val="21"/>
                <w:highlight w:val="white"/>
              </w:rPr>
            </w:pPr>
            <w:r>
              <w:rPr>
                <w:rFonts w:ascii="Garamond" w:eastAsia="Garamond" w:hAnsi="Garamond" w:cs="Garamond"/>
                <w:color w:val="323232"/>
                <w:sz w:val="21"/>
                <w:szCs w:val="21"/>
                <w:highlight w:val="white"/>
              </w:rPr>
              <w:t xml:space="preserve">National Oceanic and Atmospheric Administration (NOAA), acquired in GEE </w:t>
            </w:r>
          </w:p>
        </w:tc>
      </w:tr>
    </w:tbl>
    <w:p w:rsidR="005B14D0" w:rsidRDefault="005B14D0">
      <w:pPr>
        <w:spacing w:after="240"/>
        <w:rPr>
          <w:rFonts w:ascii="Garamond" w:eastAsia="Garamond" w:hAnsi="Garamond" w:cs="Garamond"/>
          <w:sz w:val="22"/>
          <w:szCs w:val="22"/>
        </w:rPr>
      </w:pP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b/>
          <w:i/>
          <w:color w:val="000000"/>
          <w:sz w:val="22"/>
          <w:szCs w:val="22"/>
        </w:rPr>
        <w:t>3.2 Data Processing</w:t>
      </w: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Our main output</w:t>
      </w:r>
      <w:r w:rsidR="00807A42">
        <w:rPr>
          <w:rFonts w:ascii="Garamond" w:eastAsia="Garamond" w:hAnsi="Garamond" w:cs="Garamond"/>
          <w:color w:val="000000"/>
          <w:sz w:val="22"/>
          <w:szCs w:val="22"/>
        </w:rPr>
        <w:t xml:space="preserve">s </w:t>
      </w:r>
      <w:proofErr w:type="gramStart"/>
      <w:r w:rsidR="00807A42">
        <w:rPr>
          <w:rFonts w:ascii="Garamond" w:eastAsia="Garamond" w:hAnsi="Garamond" w:cs="Garamond"/>
          <w:color w:val="000000"/>
          <w:sz w:val="22"/>
          <w:szCs w:val="22"/>
        </w:rPr>
        <w:t>were processed</w:t>
      </w:r>
      <w:proofErr w:type="gramEnd"/>
      <w:r w:rsidR="00807A42">
        <w:rPr>
          <w:rFonts w:ascii="Garamond" w:eastAsia="Garamond" w:hAnsi="Garamond" w:cs="Garamond"/>
          <w:color w:val="000000"/>
          <w:sz w:val="22"/>
          <w:szCs w:val="22"/>
        </w:rPr>
        <w:t xml:space="preserve"> in GEE, and the</w:t>
      </w:r>
      <w:r>
        <w:rPr>
          <w:rFonts w:ascii="Garamond" w:eastAsia="Garamond" w:hAnsi="Garamond" w:cs="Garamond"/>
          <w:color w:val="000000"/>
          <w:sz w:val="22"/>
          <w:szCs w:val="22"/>
        </w:rPr>
        <w:t xml:space="preserve"> scenes used for validation were processed through ACOLITE, an optical imagery processor developed by the Royal Belgian Institute of Natural Sciences. This program produces atmospherically corrected imagery before calculating a variety of water quality parameters (</w:t>
      </w:r>
      <w:proofErr w:type="spellStart"/>
      <w:r>
        <w:rPr>
          <w:rFonts w:ascii="Garamond" w:eastAsia="Garamond" w:hAnsi="Garamond" w:cs="Garamond"/>
          <w:color w:val="000000"/>
          <w:sz w:val="22"/>
          <w:szCs w:val="22"/>
        </w:rPr>
        <w:t>Vanhellemont</w:t>
      </w:r>
      <w:proofErr w:type="spellEnd"/>
      <w:r>
        <w:rPr>
          <w:rFonts w:ascii="Garamond" w:eastAsia="Garamond" w:hAnsi="Garamond" w:cs="Garamond"/>
          <w:color w:val="000000"/>
          <w:sz w:val="22"/>
          <w:szCs w:val="22"/>
        </w:rPr>
        <w:t xml:space="preserve"> &amp; Ruddick, 2016). Due to the availability of surface reflectance products on GEE, our team</w:t>
      </w:r>
      <w:r>
        <w:rPr>
          <w:rFonts w:ascii="Garamond" w:eastAsia="Garamond" w:hAnsi="Garamond" w:cs="Garamond"/>
          <w:sz w:val="22"/>
          <w:szCs w:val="22"/>
        </w:rPr>
        <w:t xml:space="preserve"> </w:t>
      </w:r>
      <w:r>
        <w:rPr>
          <w:rFonts w:ascii="Garamond" w:eastAsia="Garamond" w:hAnsi="Garamond" w:cs="Garamond"/>
          <w:color w:val="000000"/>
          <w:sz w:val="22"/>
          <w:szCs w:val="22"/>
        </w:rPr>
        <w:t>chose not to conduct atmospheric corrections within our GEE tool. It</w:t>
      </w:r>
      <w:r>
        <w:rPr>
          <w:rFonts w:ascii="Garamond" w:eastAsia="Garamond" w:hAnsi="Garamond" w:cs="Garamond"/>
          <w:sz w:val="22"/>
          <w:szCs w:val="22"/>
        </w:rPr>
        <w:t xml:space="preserve"> is important to note that these atmospheric correction schemes are geared towards terrestrial analysis, rather than ocean color.</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color w:val="000000"/>
          <w:sz w:val="22"/>
          <w:szCs w:val="22"/>
        </w:rPr>
      </w:pPr>
      <w:r>
        <w:rPr>
          <w:rFonts w:ascii="Garamond" w:eastAsia="Garamond" w:hAnsi="Garamond" w:cs="Garamond"/>
          <w:sz w:val="22"/>
          <w:szCs w:val="22"/>
        </w:rPr>
        <w:t>In GEE, w</w:t>
      </w:r>
      <w:r>
        <w:rPr>
          <w:rFonts w:ascii="Garamond" w:eastAsia="Garamond" w:hAnsi="Garamond" w:cs="Garamond"/>
          <w:color w:val="000000"/>
          <w:sz w:val="22"/>
          <w:szCs w:val="22"/>
        </w:rPr>
        <w:t xml:space="preserve">e performed non-water (i.e. land and cloud) masking using the shortwave infrared (SWIR) band based on a threshold value set by ACOLITE. Specifically, any pixel with a SWIR value above 0.0215 was considered a non-water region and masked in our final analysis. We also used a </w:t>
      </w:r>
      <w:r>
        <w:rPr>
          <w:rFonts w:ascii="Garamond" w:eastAsia="Garamond" w:hAnsi="Garamond" w:cs="Garamond"/>
          <w:sz w:val="22"/>
          <w:szCs w:val="22"/>
        </w:rPr>
        <w:t xml:space="preserve">shapefile to mask the mainland areas, removing terrestrial water bodies from our analyses. </w:t>
      </w:r>
      <w:r>
        <w:rPr>
          <w:rFonts w:ascii="Garamond" w:eastAsia="Garamond" w:hAnsi="Garamond" w:cs="Garamond"/>
          <w:color w:val="000000"/>
          <w:sz w:val="22"/>
          <w:szCs w:val="22"/>
        </w:rPr>
        <w:t>For all imagery, we derived turbidity and chlorophyll-a information using algorithms available in ACOLITE (Equations 1</w:t>
      </w:r>
      <w:r w:rsidR="00732E28">
        <w:rPr>
          <w:rFonts w:ascii="Garamond" w:eastAsia="Garamond" w:hAnsi="Garamond" w:cs="Garamond"/>
          <w:sz w:val="22"/>
          <w:szCs w:val="22"/>
        </w:rPr>
        <w:t xml:space="preserve"> through </w:t>
      </w:r>
      <w:r>
        <w:rPr>
          <w:rFonts w:ascii="Garamond" w:eastAsia="Garamond" w:hAnsi="Garamond" w:cs="Garamond"/>
          <w:sz w:val="22"/>
          <w:szCs w:val="22"/>
        </w:rPr>
        <w:t>3)</w:t>
      </w:r>
      <w:r>
        <w:rPr>
          <w:rFonts w:ascii="Garamond" w:eastAsia="Garamond" w:hAnsi="Garamond" w:cs="Garamond"/>
          <w:color w:val="000000"/>
          <w:sz w:val="22"/>
          <w:szCs w:val="22"/>
        </w:rPr>
        <w:t>. The algorithms and their corresponding names in ACOLITE are listed in Appendix Table A1.</w:t>
      </w:r>
    </w:p>
    <w:p w:rsidR="005B14D0" w:rsidRDefault="005B14D0">
      <w:pPr>
        <w:rPr>
          <w:rFonts w:ascii="Garamond" w:eastAsia="Garamond" w:hAnsi="Garamond" w:cs="Garamond"/>
          <w:sz w:val="22"/>
          <w:szCs w:val="22"/>
        </w:rPr>
      </w:pPr>
    </w:p>
    <w:p w:rsidR="00732E28" w:rsidRDefault="00732E28">
      <w:pPr>
        <w:rPr>
          <w:rFonts w:ascii="Garamond" w:eastAsia="Garamond" w:hAnsi="Garamond" w:cs="Garamond"/>
          <w:sz w:val="22"/>
          <w:szCs w:val="22"/>
        </w:rPr>
      </w:pPr>
    </w:p>
    <w:p w:rsidR="00732E28" w:rsidRDefault="00732E28">
      <w:pPr>
        <w:rPr>
          <w:rFonts w:ascii="Garamond" w:eastAsia="Garamond" w:hAnsi="Garamond" w:cs="Garamond"/>
          <w:sz w:val="22"/>
          <w:szCs w:val="22"/>
        </w:rPr>
      </w:pP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i/>
          <w:color w:val="000000"/>
          <w:sz w:val="22"/>
          <w:szCs w:val="22"/>
        </w:rPr>
        <w:lastRenderedPageBreak/>
        <w:t>3.2.1 Turbidity</w:t>
      </w: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 xml:space="preserve">The turbidity function of our tool was developed during a previous effort by Sol Kim, Rafael </w:t>
      </w:r>
      <w:proofErr w:type="spellStart"/>
      <w:r>
        <w:rPr>
          <w:rFonts w:ascii="Garamond" w:eastAsia="Garamond" w:hAnsi="Garamond" w:cs="Garamond"/>
          <w:color w:val="000000"/>
          <w:sz w:val="22"/>
          <w:szCs w:val="22"/>
        </w:rPr>
        <w:t>Grillo</w:t>
      </w:r>
      <w:proofErr w:type="spellEnd"/>
      <w:r>
        <w:rPr>
          <w:rFonts w:ascii="Garamond" w:eastAsia="Garamond" w:hAnsi="Garamond" w:cs="Garamond"/>
          <w:color w:val="000000"/>
          <w:sz w:val="22"/>
          <w:szCs w:val="22"/>
        </w:rPr>
        <w:t xml:space="preserve"> Avila, and </w:t>
      </w:r>
      <w:proofErr w:type="spellStart"/>
      <w:r>
        <w:rPr>
          <w:rFonts w:ascii="Garamond" w:eastAsia="Garamond" w:hAnsi="Garamond" w:cs="Garamond"/>
          <w:color w:val="000000"/>
          <w:sz w:val="22"/>
          <w:szCs w:val="22"/>
        </w:rPr>
        <w:t>Xiaowei</w:t>
      </w:r>
      <w:proofErr w:type="spellEnd"/>
      <w:r>
        <w:rPr>
          <w:rFonts w:ascii="Garamond" w:eastAsia="Garamond" w:hAnsi="Garamond" w:cs="Garamond"/>
          <w:color w:val="000000"/>
          <w:sz w:val="22"/>
          <w:szCs w:val="22"/>
        </w:rPr>
        <w:t xml:space="preserve"> Wang at University of California (UC), Berkeley under the guidance of Dr. Christine Lee. They produced turbidity raster layers using the algorithm described by </w:t>
      </w:r>
      <w:proofErr w:type="spellStart"/>
      <w:r>
        <w:rPr>
          <w:rFonts w:ascii="Garamond" w:eastAsia="Garamond" w:hAnsi="Garamond" w:cs="Garamond"/>
          <w:color w:val="000000"/>
          <w:sz w:val="22"/>
          <w:szCs w:val="22"/>
        </w:rPr>
        <w:t>Nechad</w:t>
      </w:r>
      <w:proofErr w:type="spellEnd"/>
      <w:r>
        <w:rPr>
          <w:rFonts w:ascii="Garamond" w:eastAsia="Garamond" w:hAnsi="Garamond" w:cs="Garamond"/>
          <w:color w:val="000000"/>
          <w:sz w:val="22"/>
          <w:szCs w:val="22"/>
        </w:rPr>
        <w:t xml:space="preserve">, Ruddick, &amp; </w:t>
      </w:r>
      <w:proofErr w:type="spellStart"/>
      <w:r>
        <w:rPr>
          <w:rFonts w:ascii="Garamond" w:eastAsia="Garamond" w:hAnsi="Garamond" w:cs="Garamond"/>
          <w:color w:val="000000"/>
          <w:sz w:val="22"/>
          <w:szCs w:val="22"/>
        </w:rPr>
        <w:t>Neukermans</w:t>
      </w:r>
      <w:proofErr w:type="spellEnd"/>
      <w:r>
        <w:rPr>
          <w:rFonts w:ascii="Garamond" w:eastAsia="Garamond" w:hAnsi="Garamond" w:cs="Garamond"/>
          <w:color w:val="000000"/>
          <w:sz w:val="22"/>
          <w:szCs w:val="22"/>
        </w:rPr>
        <w:t xml:space="preserve"> (2009). Th</w:t>
      </w:r>
      <w:r>
        <w:rPr>
          <w:rFonts w:ascii="Garamond" w:eastAsia="Garamond" w:hAnsi="Garamond" w:cs="Garamond"/>
          <w:sz w:val="22"/>
          <w:szCs w:val="22"/>
        </w:rPr>
        <w:t>e algorithm uses reflectance in the red and near-infrared range of the electromagnetic spectrum, which is highly correlated to turbidity</w:t>
      </w:r>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Nechad</w:t>
      </w:r>
      <w:proofErr w:type="spellEnd"/>
      <w:r>
        <w:rPr>
          <w:rFonts w:ascii="Garamond" w:eastAsia="Garamond" w:hAnsi="Garamond" w:cs="Garamond"/>
          <w:color w:val="000000"/>
          <w:sz w:val="22"/>
          <w:szCs w:val="22"/>
        </w:rPr>
        <w:t xml:space="preserve"> et al., 2009). The algorithm outputs turbidity in </w:t>
      </w:r>
      <w:proofErr w:type="spellStart"/>
      <w:r>
        <w:rPr>
          <w:rFonts w:ascii="Garamond" w:eastAsia="Garamond" w:hAnsi="Garamond" w:cs="Garamond"/>
          <w:color w:val="000000"/>
          <w:sz w:val="22"/>
          <w:szCs w:val="22"/>
        </w:rPr>
        <w:t>Formazin</w:t>
      </w:r>
      <w:proofErr w:type="spellEnd"/>
      <w:r>
        <w:rPr>
          <w:rFonts w:ascii="Garamond" w:eastAsia="Garamond" w:hAnsi="Garamond" w:cs="Garamond"/>
          <w:color w:val="000000"/>
          <w:sz w:val="22"/>
          <w:szCs w:val="22"/>
        </w:rPr>
        <w:t xml:space="preserve"> </w:t>
      </w:r>
      <w:proofErr w:type="spellStart"/>
      <w:r>
        <w:rPr>
          <w:rFonts w:ascii="Garamond" w:eastAsia="Garamond" w:hAnsi="Garamond" w:cs="Garamond"/>
          <w:color w:val="000000"/>
          <w:sz w:val="22"/>
          <w:szCs w:val="22"/>
        </w:rPr>
        <w:t>Nephelometric</w:t>
      </w:r>
      <w:proofErr w:type="spellEnd"/>
      <w:r>
        <w:rPr>
          <w:rFonts w:ascii="Garamond" w:eastAsia="Garamond" w:hAnsi="Garamond" w:cs="Garamond"/>
          <w:color w:val="000000"/>
          <w:sz w:val="22"/>
          <w:szCs w:val="22"/>
        </w:rPr>
        <w:t xml:space="preserve"> units (FNUs) (</w:t>
      </w:r>
      <w:r>
        <w:rPr>
          <w:rFonts w:ascii="Garamond" w:eastAsia="Garamond" w:hAnsi="Garamond" w:cs="Garamond"/>
          <w:i/>
          <w:color w:val="000000"/>
          <w:sz w:val="22"/>
          <w:szCs w:val="22"/>
        </w:rPr>
        <w:t>Equation 1</w:t>
      </w:r>
      <w:r>
        <w:rPr>
          <w:rFonts w:ascii="Garamond" w:eastAsia="Garamond" w:hAnsi="Garamond" w:cs="Garamond"/>
          <w:color w:val="000000"/>
          <w:sz w:val="22"/>
          <w:szCs w:val="22"/>
        </w:rPr>
        <w:t>).</w:t>
      </w:r>
    </w:p>
    <w:p w:rsidR="005B14D0" w:rsidRDefault="005B14D0">
      <w:pPr>
        <w:rPr>
          <w:rFonts w:ascii="Garamond" w:eastAsia="Garamond" w:hAnsi="Garamond" w:cs="Garamond"/>
          <w:color w:val="000000"/>
          <w:sz w:val="22"/>
          <w:szCs w:val="22"/>
        </w:rPr>
      </w:pPr>
    </w:p>
    <w:p w:rsidR="005B14D0" w:rsidRDefault="00C166B9">
      <w:pPr>
        <w:jc w:val="right"/>
        <w:rPr>
          <w:rFonts w:ascii="Garamond" w:eastAsia="Garamond" w:hAnsi="Garamond" w:cs="Garamond"/>
          <w:color w:val="000000"/>
          <w:sz w:val="22"/>
          <w:szCs w:val="22"/>
        </w:rPr>
      </w:pPr>
      <m:oMath>
        <m:r>
          <m:rPr>
            <m:nor/>
          </m:rPr>
          <w:rPr>
            <w:rFonts w:ascii="Garamond" w:eastAsia="Garamond" w:hAnsi="Garamond" w:cs="Garamond"/>
            <w:sz w:val="22"/>
            <w:szCs w:val="22"/>
          </w:rPr>
          <m:t xml:space="preserve">Turbidity (FNU) = </m:t>
        </m:r>
        <m:f>
          <m:fPr>
            <m:ctrlPr>
              <w:rPr>
                <w:rFonts w:ascii="Cambria Math" w:eastAsia="Garamond" w:hAnsi="Cambria Math" w:cs="Garamond"/>
                <w:sz w:val="22"/>
                <w:szCs w:val="22"/>
              </w:rPr>
            </m:ctrlPr>
          </m:fPr>
          <m:num>
            <m:sSub>
              <m:sSubPr>
                <m:ctrlPr>
                  <w:rPr>
                    <w:rFonts w:ascii="Cambria Math" w:eastAsia="Garamond" w:hAnsi="Cambria Math" w:cs="Garamond"/>
                    <w:sz w:val="22"/>
                    <w:szCs w:val="22"/>
                  </w:rPr>
                </m:ctrlPr>
              </m:sSubPr>
              <m:e>
                <m:r>
                  <m:rPr>
                    <m:nor/>
                  </m:rPr>
                  <w:rPr>
                    <w:rFonts w:ascii="Garamond" w:eastAsia="Garamond" w:hAnsi="Garamond" w:cs="Garamond"/>
                    <w:sz w:val="22"/>
                    <w:szCs w:val="22"/>
                  </w:rPr>
                  <m:t>A</m:t>
                </m:r>
              </m:e>
              <m:sub>
                <m:r>
                  <m:rPr>
                    <m:nor/>
                  </m:rPr>
                  <w:rPr>
                    <w:rFonts w:ascii="Garamond" w:eastAsia="Garamond" w:hAnsi="Garamond" w:cs="Garamond"/>
                    <w:sz w:val="22"/>
                    <w:szCs w:val="22"/>
                  </w:rPr>
                  <m:t>T</m:t>
                </m:r>
              </m:sub>
            </m:sSub>
            <m:r>
              <m:rPr>
                <m:nor/>
              </m:rPr>
              <w:rPr>
                <w:rFonts w:ascii="Garamond" w:eastAsia="Garamond" w:hAnsi="Garamond" w:cs="Garamond"/>
                <w:sz w:val="22"/>
                <w:szCs w:val="22"/>
              </w:rPr>
              <m:t>*ρw</m:t>
            </m:r>
          </m:num>
          <m:den>
            <m:r>
              <m:rPr>
                <m:nor/>
              </m:rPr>
              <w:rPr>
                <w:rFonts w:ascii="Garamond" w:eastAsia="Garamond" w:hAnsi="Garamond" w:cs="Garamond"/>
                <w:sz w:val="22"/>
                <w:szCs w:val="22"/>
              </w:rPr>
              <m:t>1-ρw/C</m:t>
            </m:r>
          </m:den>
        </m:f>
      </m:oMath>
      <w:sdt>
        <w:sdtPr>
          <w:tag w:val="goog_rdk_0"/>
          <w:id w:val="-248427696"/>
        </w:sdtPr>
        <w:sdtEndPr/>
        <w:sdtContent/>
      </w:sdt>
      <w:sdt>
        <w:sdtPr>
          <w:tag w:val="goog_rdk_1"/>
          <w:id w:val="-1654137013"/>
        </w:sdtPr>
        <w:sdtEndPr/>
        <w:sdtContent/>
      </w:sdt>
      <w:r w:rsidR="005D5609">
        <w:rPr>
          <w:rFonts w:ascii="Garamond" w:eastAsia="Garamond" w:hAnsi="Garamond" w:cs="Garamond"/>
          <w:sz w:val="22"/>
          <w:szCs w:val="22"/>
        </w:rPr>
        <w:t xml:space="preserve">                                                   </w:t>
      </w:r>
      <w:r w:rsidR="005D5609">
        <w:rPr>
          <w:rFonts w:ascii="Garamond" w:eastAsia="Garamond" w:hAnsi="Garamond" w:cs="Garamond"/>
          <w:color w:val="000000"/>
          <w:sz w:val="22"/>
          <w:szCs w:val="22"/>
        </w:rPr>
        <w:t>(1)</w:t>
      </w:r>
    </w:p>
    <w:p w:rsidR="005B14D0" w:rsidRDefault="005B14D0">
      <w:pPr>
        <w:jc w:val="right"/>
        <w:rPr>
          <w:rFonts w:ascii="Garamond" w:eastAsia="Garamond" w:hAnsi="Garamond" w:cs="Garamond"/>
          <w:sz w:val="22"/>
          <w:szCs w:val="22"/>
        </w:rPr>
      </w:pP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In this function, A</w:t>
      </w:r>
      <w:r>
        <w:rPr>
          <w:rFonts w:ascii="Garamond" w:eastAsia="Garamond" w:hAnsi="Garamond" w:cs="Garamond"/>
          <w:color w:val="000000"/>
          <w:sz w:val="22"/>
          <w:szCs w:val="22"/>
          <w:vertAlign w:val="subscript"/>
        </w:rPr>
        <w:t>T</w:t>
      </w:r>
      <w:r>
        <w:rPr>
          <w:rFonts w:ascii="Garamond" w:eastAsia="Garamond" w:hAnsi="Garamond" w:cs="Garamond"/>
          <w:color w:val="000000"/>
          <w:sz w:val="22"/>
          <w:szCs w:val="22"/>
        </w:rPr>
        <w:t xml:space="preserve"> and C are wavelength-dependent calibration coefficients and </w:t>
      </w:r>
      <w:proofErr w:type="spellStart"/>
      <m:oMath>
        <m:r>
          <m:rPr>
            <m:nor/>
          </m:rPr>
          <w:rPr>
            <w:rFonts w:ascii="Garamond" w:eastAsia="Garamond" w:hAnsi="Garamond" w:cs="Garamond"/>
            <w:sz w:val="22"/>
            <w:szCs w:val="22"/>
          </w:rPr>
          <m:t>ρw</m:t>
        </m:r>
      </m:oMath>
      <w:proofErr w:type="spellEnd"/>
      <w:r>
        <w:rPr>
          <w:rFonts w:ascii="Garamond" w:eastAsia="Garamond" w:hAnsi="Garamond" w:cs="Garamond"/>
          <w:sz w:val="22"/>
          <w:szCs w:val="22"/>
        </w:rPr>
        <w:t xml:space="preserve"> is</w:t>
      </w:r>
      <w:r>
        <w:rPr>
          <w:rFonts w:ascii="Garamond" w:eastAsia="Garamond" w:hAnsi="Garamond" w:cs="Garamond"/>
          <w:color w:val="000000"/>
          <w:sz w:val="22"/>
          <w:szCs w:val="22"/>
        </w:rPr>
        <w:t xml:space="preserve"> the water leaving reflectance at a given wavelength. C is calibrated using standard Inherent Optical Property data, while nonlinear least-square regression analysis is used to find A</w:t>
      </w:r>
      <w:r>
        <w:rPr>
          <w:rFonts w:ascii="Garamond" w:eastAsia="Garamond" w:hAnsi="Garamond" w:cs="Garamond"/>
          <w:color w:val="000000"/>
          <w:sz w:val="22"/>
          <w:szCs w:val="22"/>
          <w:vertAlign w:val="subscript"/>
        </w:rPr>
        <w:t xml:space="preserve">T </w:t>
      </w:r>
      <w:r>
        <w:rPr>
          <w:rFonts w:ascii="Garamond" w:eastAsia="Garamond" w:hAnsi="Garamond" w:cs="Garamond"/>
          <w:color w:val="000000"/>
          <w:sz w:val="22"/>
          <w:szCs w:val="22"/>
        </w:rPr>
        <w:t>(</w:t>
      </w:r>
      <w:proofErr w:type="spellStart"/>
      <w:r>
        <w:rPr>
          <w:rFonts w:ascii="Garamond" w:eastAsia="Garamond" w:hAnsi="Garamond" w:cs="Garamond"/>
          <w:color w:val="000000"/>
          <w:sz w:val="22"/>
          <w:szCs w:val="22"/>
        </w:rPr>
        <w:t>Nechad</w:t>
      </w:r>
      <w:proofErr w:type="spellEnd"/>
      <w:r>
        <w:rPr>
          <w:rFonts w:ascii="Garamond" w:eastAsia="Garamond" w:hAnsi="Garamond" w:cs="Garamond"/>
          <w:color w:val="000000"/>
          <w:sz w:val="22"/>
          <w:szCs w:val="22"/>
        </w:rPr>
        <w:t xml:space="preserve"> et al., 2009). When comparing the outputs of their GEE algorithm to ACOLITE outputs for the same scene, Kim, Avila, and Wang achieved an R</w:t>
      </w:r>
      <w:r>
        <w:rPr>
          <w:rFonts w:ascii="Garamond" w:eastAsia="Garamond" w:hAnsi="Garamond" w:cs="Garamond"/>
          <w:color w:val="000000"/>
          <w:sz w:val="22"/>
          <w:szCs w:val="22"/>
          <w:vertAlign w:val="superscript"/>
        </w:rPr>
        <w:t>2</w:t>
      </w:r>
      <w:r>
        <w:rPr>
          <w:rFonts w:ascii="Garamond" w:eastAsia="Garamond" w:hAnsi="Garamond" w:cs="Garamond"/>
          <w:color w:val="000000"/>
          <w:sz w:val="22"/>
          <w:szCs w:val="22"/>
        </w:rPr>
        <w:t xml:space="preserve"> value of approximately </w:t>
      </w:r>
      <w:r>
        <w:rPr>
          <w:rFonts w:ascii="Garamond" w:eastAsia="Garamond" w:hAnsi="Garamond" w:cs="Garamond"/>
          <w:sz w:val="22"/>
          <w:szCs w:val="22"/>
        </w:rPr>
        <w:t>0.98</w:t>
      </w:r>
      <w:r>
        <w:rPr>
          <w:rFonts w:ascii="Garamond" w:eastAsia="Garamond" w:hAnsi="Garamond" w:cs="Garamond"/>
          <w:color w:val="000000"/>
          <w:sz w:val="22"/>
          <w:szCs w:val="22"/>
        </w:rPr>
        <w:t xml:space="preserve">, indicating a strong agreement between tools (Table </w:t>
      </w:r>
      <w:r>
        <w:rPr>
          <w:rFonts w:ascii="Garamond" w:eastAsia="Garamond" w:hAnsi="Garamond" w:cs="Garamond"/>
          <w:sz w:val="22"/>
          <w:szCs w:val="22"/>
        </w:rPr>
        <w:t>2</w:t>
      </w:r>
      <w:r>
        <w:rPr>
          <w:rFonts w:ascii="Garamond" w:eastAsia="Garamond" w:hAnsi="Garamond" w:cs="Garamond"/>
          <w:color w:val="000000"/>
          <w:sz w:val="22"/>
          <w:szCs w:val="22"/>
        </w:rPr>
        <w:t>).</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i/>
          <w:color w:val="000000"/>
          <w:sz w:val="22"/>
          <w:szCs w:val="22"/>
        </w:rPr>
        <w:t>3.2.2 Chlorophyll-a</w:t>
      </w: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For Sentinel-2 MSI imagery, we derived NDCI according to Mishra &amp; Mishra (2012) (</w:t>
      </w:r>
      <w:r>
        <w:rPr>
          <w:rFonts w:ascii="Garamond" w:eastAsia="Garamond" w:hAnsi="Garamond" w:cs="Garamond"/>
          <w:i/>
          <w:color w:val="000000"/>
          <w:sz w:val="22"/>
          <w:szCs w:val="22"/>
        </w:rPr>
        <w:t>Equation 2</w:t>
      </w:r>
      <w:r>
        <w:rPr>
          <w:rFonts w:ascii="Garamond" w:eastAsia="Garamond" w:hAnsi="Garamond" w:cs="Garamond"/>
          <w:color w:val="000000"/>
          <w:sz w:val="22"/>
          <w:szCs w:val="22"/>
        </w:rPr>
        <w:t xml:space="preserve">). The NDCI approach yields results with upper and lower reflectance bounds of +1 and -1, allowing more remote, isolated areas to be tested without the need for calibration of </w:t>
      </w:r>
      <w:r>
        <w:rPr>
          <w:rFonts w:ascii="Garamond" w:eastAsia="Garamond" w:hAnsi="Garamond" w:cs="Garamond"/>
          <w:i/>
          <w:color w:val="000000"/>
          <w:sz w:val="22"/>
          <w:szCs w:val="22"/>
        </w:rPr>
        <w:t>in situ</w:t>
      </w:r>
      <w:r>
        <w:rPr>
          <w:rFonts w:ascii="Garamond" w:eastAsia="Garamond" w:hAnsi="Garamond" w:cs="Garamond"/>
          <w:color w:val="000000"/>
          <w:sz w:val="22"/>
          <w:szCs w:val="22"/>
        </w:rPr>
        <w:t xml:space="preserve"> data (Mishra et al., 2014). Due to the lack of a band centered around 708 nm, we did not extract NDCI values for Landsat 8 OLI imagery.</w:t>
      </w:r>
    </w:p>
    <w:p w:rsidR="005B14D0" w:rsidRDefault="005B14D0">
      <w:pPr>
        <w:rPr>
          <w:rFonts w:ascii="Garamond" w:eastAsia="Garamond" w:hAnsi="Garamond" w:cs="Garamond"/>
          <w:sz w:val="22"/>
          <w:szCs w:val="22"/>
        </w:rPr>
      </w:pPr>
    </w:p>
    <w:p w:rsidR="005B14D0" w:rsidRDefault="00383652">
      <w:pPr>
        <w:jc w:val="right"/>
        <w:rPr>
          <w:rFonts w:ascii="Garamond" w:eastAsia="Garamond" w:hAnsi="Garamond" w:cs="Garamond"/>
          <w:b/>
          <w:sz w:val="22"/>
          <w:szCs w:val="22"/>
        </w:rPr>
      </w:pPr>
      <m:oMath>
        <m:r>
          <m:rPr>
            <m:nor/>
          </m:rPr>
          <w:rPr>
            <w:rFonts w:ascii="Garamond" w:eastAsia="Garamond" w:hAnsi="Garamond" w:cs="Garamond"/>
            <w:color w:val="000000"/>
            <w:sz w:val="22"/>
            <w:szCs w:val="22"/>
          </w:rPr>
          <m:t xml:space="preserve">NDCI = </m:t>
        </m:r>
        <m:f>
          <m:fPr>
            <m:ctrlPr>
              <w:rPr>
                <w:rFonts w:ascii="Cambria Math" w:eastAsia="Garamond" w:hAnsi="Cambria Math" w:cs="Garamond"/>
                <w:color w:val="000000"/>
                <w:sz w:val="22"/>
                <w:szCs w:val="22"/>
              </w:rPr>
            </m:ctrlPr>
          </m:fPr>
          <m:num>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m:r>
                  <m:rPr>
                    <m:nor/>
                  </m:rPr>
                  <w:rPr>
                    <w:rFonts w:ascii="Garamond" w:eastAsia="Garamond" w:hAnsi="Garamond" w:cs="Garamond"/>
                    <w:color w:val="000000"/>
                    <w:sz w:val="22"/>
                    <w:szCs w:val="22"/>
                  </w:rPr>
                  <m:t>rs</m:t>
                </m:r>
              </m:sub>
            </m:sSub>
            <m:r>
              <m:rPr>
                <m:nor/>
              </m:rPr>
              <w:rPr>
                <w:rFonts w:ascii="Garamond" w:eastAsia="Garamond" w:hAnsi="Garamond" w:cs="Garamond"/>
                <w:color w:val="000000"/>
                <w:sz w:val="22"/>
                <w:szCs w:val="22"/>
              </w:rPr>
              <m:t xml:space="preserve">(708) -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m:r>
                  <m:rPr>
                    <m:nor/>
                  </m:rPr>
                  <w:rPr>
                    <w:rFonts w:ascii="Garamond" w:eastAsia="Garamond" w:hAnsi="Garamond" w:cs="Garamond"/>
                    <w:color w:val="000000"/>
                    <w:sz w:val="22"/>
                    <w:szCs w:val="22"/>
                  </w:rPr>
                  <m:t>rs</m:t>
                </m:r>
              </m:sub>
            </m:sSub>
            <m:r>
              <m:rPr>
                <m:nor/>
              </m:rPr>
              <w:rPr>
                <w:rFonts w:ascii="Garamond" w:eastAsia="Garamond" w:hAnsi="Garamond" w:cs="Garamond"/>
                <w:color w:val="000000"/>
                <w:sz w:val="22"/>
                <w:szCs w:val="22"/>
              </w:rPr>
              <m:t>(665)</m:t>
            </m:r>
          </m:num>
          <m:den>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m:r>
                  <m:rPr>
                    <m:nor/>
                  </m:rPr>
                  <w:rPr>
                    <w:rFonts w:ascii="Garamond" w:eastAsia="Garamond" w:hAnsi="Garamond" w:cs="Garamond"/>
                    <w:color w:val="000000"/>
                    <w:sz w:val="22"/>
                    <w:szCs w:val="22"/>
                  </w:rPr>
                  <m:t>rs</m:t>
                </m:r>
              </m:sub>
            </m:sSub>
            <m:r>
              <m:rPr>
                <m:nor/>
              </m:rPr>
              <w:rPr>
                <w:rFonts w:ascii="Garamond" w:eastAsia="Garamond" w:hAnsi="Garamond" w:cs="Garamond"/>
                <w:color w:val="000000"/>
                <w:sz w:val="22"/>
                <w:szCs w:val="22"/>
              </w:rPr>
              <m:t xml:space="preserve">(708) +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R</m:t>
                </m:r>
              </m:e>
              <m:sub>
                <m:r>
                  <m:rPr>
                    <m:nor/>
                  </m:rPr>
                  <w:rPr>
                    <w:rFonts w:ascii="Garamond" w:eastAsia="Garamond" w:hAnsi="Garamond" w:cs="Garamond"/>
                    <w:color w:val="000000"/>
                    <w:sz w:val="22"/>
                    <w:szCs w:val="22"/>
                  </w:rPr>
                  <m:t>rs</m:t>
                </m:r>
              </m:sub>
            </m:sSub>
            <m:r>
              <m:rPr>
                <m:nor/>
              </m:rPr>
              <w:rPr>
                <w:rFonts w:ascii="Garamond" w:eastAsia="Garamond" w:hAnsi="Garamond" w:cs="Garamond"/>
                <w:color w:val="000000"/>
                <w:sz w:val="22"/>
                <w:szCs w:val="22"/>
              </w:rPr>
              <m:t>(665)</m:t>
            </m:r>
          </m:den>
        </m:f>
      </m:oMath>
      <w:sdt>
        <w:sdtPr>
          <w:tag w:val="goog_rdk_2"/>
          <w:id w:val="1226267618"/>
        </w:sdtPr>
        <w:sdtEndPr/>
        <w:sdtContent/>
      </w:sdt>
      <w:r w:rsidR="005D5609">
        <w:rPr>
          <w:rFonts w:ascii="Garamond" w:eastAsia="Garamond" w:hAnsi="Garamond" w:cs="Garamond"/>
          <w:color w:val="000000"/>
          <w:sz w:val="22"/>
          <w:szCs w:val="22"/>
        </w:rPr>
        <w:t xml:space="preserve">  </w:t>
      </w:r>
      <w:r w:rsidR="005D5609">
        <w:rPr>
          <w:rFonts w:ascii="Garamond" w:eastAsia="Garamond" w:hAnsi="Garamond" w:cs="Garamond"/>
          <w:sz w:val="22"/>
          <w:szCs w:val="22"/>
        </w:rPr>
        <w:tab/>
        <w:t xml:space="preserve">                                            (</w:t>
      </w:r>
      <w:r w:rsidR="005D5609">
        <w:rPr>
          <w:rFonts w:ascii="Garamond" w:eastAsia="Garamond" w:hAnsi="Garamond" w:cs="Garamond"/>
          <w:color w:val="000000"/>
          <w:sz w:val="22"/>
          <w:szCs w:val="22"/>
        </w:rPr>
        <w:t xml:space="preserve">2)   </w:t>
      </w:r>
    </w:p>
    <w:p w:rsidR="005B14D0" w:rsidRDefault="005B14D0">
      <w:pPr>
        <w:pBdr>
          <w:top w:val="nil"/>
          <w:left w:val="nil"/>
          <w:bottom w:val="nil"/>
          <w:right w:val="nil"/>
          <w:between w:val="nil"/>
        </w:pBdr>
        <w:rPr>
          <w:rFonts w:ascii="Garamond" w:eastAsia="Garamond" w:hAnsi="Garamond" w:cs="Garamond"/>
          <w:sz w:val="22"/>
          <w:szCs w:val="22"/>
        </w:rPr>
      </w:pP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 xml:space="preserve">From NDCI, we derived chlorophyll-a concentration according </w:t>
      </w:r>
      <w:r>
        <w:rPr>
          <w:rFonts w:ascii="Garamond" w:eastAsia="Garamond" w:hAnsi="Garamond" w:cs="Garamond"/>
          <w:sz w:val="22"/>
          <w:szCs w:val="22"/>
        </w:rPr>
        <w:t xml:space="preserve">to </w:t>
      </w:r>
      <w:r>
        <w:rPr>
          <w:rFonts w:ascii="Garamond" w:eastAsia="Garamond" w:hAnsi="Garamond" w:cs="Garamond"/>
          <w:color w:val="000000"/>
          <w:sz w:val="22"/>
          <w:szCs w:val="22"/>
        </w:rPr>
        <w:t>Mishra &amp; Mishra (2012) (</w:t>
      </w:r>
      <w:r>
        <w:rPr>
          <w:rFonts w:ascii="Garamond" w:eastAsia="Garamond" w:hAnsi="Garamond" w:cs="Garamond"/>
          <w:i/>
          <w:color w:val="000000"/>
          <w:sz w:val="22"/>
          <w:szCs w:val="22"/>
        </w:rPr>
        <w:t>Equation 3</w:t>
      </w:r>
      <w:r>
        <w:rPr>
          <w:rFonts w:ascii="Garamond" w:eastAsia="Garamond" w:hAnsi="Garamond" w:cs="Garamond"/>
          <w:color w:val="000000"/>
          <w:sz w:val="22"/>
          <w:szCs w:val="22"/>
        </w:rPr>
        <w:t>):</w:t>
      </w:r>
    </w:p>
    <w:p w:rsidR="005B14D0" w:rsidRDefault="005B14D0">
      <w:pPr>
        <w:pBdr>
          <w:top w:val="nil"/>
          <w:left w:val="nil"/>
          <w:bottom w:val="nil"/>
          <w:right w:val="nil"/>
          <w:between w:val="nil"/>
        </w:pBdr>
        <w:rPr>
          <w:rFonts w:ascii="Garamond" w:eastAsia="Garamond" w:hAnsi="Garamond" w:cs="Garamond"/>
          <w:sz w:val="22"/>
          <w:szCs w:val="22"/>
        </w:rPr>
      </w:pPr>
    </w:p>
    <w:p w:rsidR="005B14D0" w:rsidRDefault="005D5609">
      <w:pPr>
        <w:pBdr>
          <w:top w:val="nil"/>
          <w:left w:val="nil"/>
          <w:bottom w:val="nil"/>
          <w:right w:val="nil"/>
          <w:between w:val="nil"/>
        </w:pBdr>
        <w:tabs>
          <w:tab w:val="right" w:pos="9360"/>
        </w:tabs>
        <w:jc w:val="right"/>
        <w:rPr>
          <w:rFonts w:ascii="Garamond" w:eastAsia="Garamond" w:hAnsi="Garamond" w:cs="Garamond"/>
          <w:color w:val="000000"/>
          <w:sz w:val="22"/>
          <w:szCs w:val="22"/>
        </w:rPr>
      </w:pPr>
      <w:r>
        <w:rPr>
          <w:rFonts w:ascii="Garamond" w:eastAsia="Garamond" w:hAnsi="Garamond" w:cs="Garamond"/>
          <w:sz w:val="22"/>
          <w:szCs w:val="22"/>
        </w:rPr>
        <w:tab/>
        <w:t xml:space="preserve">      </w:t>
      </w:r>
      <m:oMath>
        <m:r>
          <m:rPr>
            <m:nor/>
          </m:rPr>
          <w:rPr>
            <w:rFonts w:ascii="Garamond" w:eastAsia="Garamond" w:hAnsi="Garamond" w:cs="Garamond"/>
            <w:color w:val="000000"/>
            <w:sz w:val="22"/>
            <w:szCs w:val="22"/>
          </w:rPr>
          <m:t>chlorophyll-a</m:t>
        </m:r>
        <m:r>
          <m:rPr>
            <m:nor/>
          </m:rPr>
          <w:rPr>
            <w:rFonts w:ascii="Garamond" w:eastAsia="Cambria Math" w:hAnsi="Garamond" w:cs="Cambria Math"/>
            <w:color w:val="000000"/>
            <w:sz w:val="22"/>
            <w:szCs w:val="22"/>
          </w:rPr>
          <m:t xml:space="preserve"> </m:t>
        </m:r>
        <m:d>
          <m:dPr>
            <m:ctrlPr>
              <w:rPr>
                <w:rFonts w:ascii="Cambria Math" w:eastAsia="Garamond" w:hAnsi="Cambria Math" w:cs="Garamond"/>
                <w:color w:val="000000"/>
                <w:sz w:val="22"/>
                <w:szCs w:val="22"/>
              </w:rPr>
            </m:ctrlPr>
          </m:dPr>
          <m:e>
            <m:r>
              <m:rPr>
                <m:nor/>
              </m:rPr>
              <w:rPr>
                <w:rFonts w:ascii="Garamond" w:eastAsia="Garamond" w:hAnsi="Garamond" w:cs="Garamond"/>
                <w:color w:val="000000"/>
                <w:sz w:val="22"/>
                <w:szCs w:val="22"/>
              </w:rPr>
              <m:t>mg*</m:t>
            </m:r>
            <m:sSup>
              <m:sSupPr>
                <m:ctrlPr>
                  <w:rPr>
                    <w:rFonts w:ascii="Cambria Math" w:eastAsia="Garamond" w:hAnsi="Cambria Math" w:cs="Garamond"/>
                    <w:color w:val="000000"/>
                    <w:sz w:val="22"/>
                    <w:szCs w:val="22"/>
                  </w:rPr>
                </m:ctrlPr>
              </m:sSupPr>
              <m:e>
                <m:r>
                  <m:rPr>
                    <m:nor/>
                  </m:rPr>
                  <w:rPr>
                    <w:rFonts w:ascii="Garamond" w:eastAsia="Garamond" w:hAnsi="Garamond" w:cs="Garamond"/>
                    <w:color w:val="000000"/>
                    <w:sz w:val="22"/>
                    <w:szCs w:val="22"/>
                  </w:rPr>
                  <m:t>m</m:t>
                </m:r>
              </m:e>
              <m:sup>
                <m:r>
                  <m:rPr>
                    <m:nor/>
                  </m:rPr>
                  <w:rPr>
                    <w:rFonts w:ascii="Garamond" w:eastAsia="Garamond" w:hAnsi="Garamond" w:cs="Garamond"/>
                    <w:color w:val="000000"/>
                    <w:sz w:val="22"/>
                    <w:szCs w:val="22"/>
                  </w:rPr>
                  <m:t>-3</m:t>
                </m:r>
              </m:sup>
            </m:sSup>
          </m:e>
        </m:d>
        <m:r>
          <m:rPr>
            <m:nor/>
          </m:rPr>
          <w:rPr>
            <w:rFonts w:ascii="Garamond" w:eastAsia="Garamond" w:hAnsi="Garamond" w:cs="Garamond"/>
            <w:color w:val="000000"/>
            <w:sz w:val="22"/>
            <w:szCs w:val="22"/>
          </w:rPr>
          <m:t>=</m:t>
        </m:r>
        <m:r>
          <m:rPr>
            <m:nor/>
          </m:rPr>
          <w:rPr>
            <w:rFonts w:ascii="Garamond" w:eastAsia="Cambria Math" w:hAnsi="Garamond" w:cs="Cambria Math"/>
            <w:color w:val="000000"/>
            <w:sz w:val="22"/>
            <w:szCs w:val="22"/>
          </w:rPr>
          <m:t xml:space="preserve"> </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0</m:t>
            </m:r>
          </m:sub>
        </m:sSub>
        <m:r>
          <m:rPr>
            <m:nor/>
          </m:rPr>
          <w:rPr>
            <w:rFonts w:ascii="Garamond" w:eastAsia="Garamond" w:hAnsi="Garamond" w:cs="Garamond"/>
            <w:color w:val="000000"/>
            <w:sz w:val="22"/>
            <w:szCs w:val="22"/>
          </w:rPr>
          <m:t>+</m:t>
        </m:r>
        <m:d>
          <m:dPr>
            <m:ctrlPr>
              <w:rPr>
                <w:rFonts w:ascii="Cambria Math" w:eastAsia="Garamond" w:hAnsi="Cambria Math" w:cs="Garamond"/>
                <w:color w:val="000000"/>
                <w:sz w:val="22"/>
                <w:szCs w:val="22"/>
              </w:rPr>
            </m:ctrlPr>
          </m:dPr>
          <m:e>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1</m:t>
                </m:r>
              </m:sub>
            </m:sSub>
            <m:r>
              <m:rPr>
                <m:nor/>
              </m:rPr>
              <w:rPr>
                <w:rFonts w:ascii="Garamond" w:eastAsia="Garamond" w:hAnsi="Garamond" w:cs="Garamond"/>
                <w:color w:val="000000"/>
                <w:sz w:val="22"/>
                <w:szCs w:val="22"/>
              </w:rPr>
              <m:t>*NDCI</m:t>
            </m:r>
          </m:e>
        </m:d>
        <m:r>
          <m:rPr>
            <m:nor/>
          </m:rPr>
          <w:rPr>
            <w:rFonts w:ascii="Garamond" w:eastAsia="Garamond" w:hAnsi="Garamond" w:cs="Garamond"/>
            <w:color w:val="000000"/>
            <w:sz w:val="22"/>
            <w:szCs w:val="22"/>
          </w:rPr>
          <m:t>+(</m:t>
        </m:r>
        <m:sSub>
          <m:sSubPr>
            <m:ctrlPr>
              <w:rPr>
                <w:rFonts w:ascii="Cambria Math" w:eastAsia="Garamond" w:hAnsi="Cambria Math" w:cs="Garamond"/>
                <w:color w:val="000000"/>
                <w:sz w:val="22"/>
                <w:szCs w:val="22"/>
              </w:rPr>
            </m:ctrlPr>
          </m:sSubPr>
          <m:e>
            <m:r>
              <m:rPr>
                <m:nor/>
              </m:rPr>
              <w:rPr>
                <w:rFonts w:ascii="Garamond" w:eastAsia="Garamond" w:hAnsi="Garamond" w:cs="Garamond"/>
                <w:color w:val="000000"/>
                <w:sz w:val="22"/>
                <w:szCs w:val="22"/>
              </w:rPr>
              <m:t>a</m:t>
            </m:r>
          </m:e>
          <m:sub>
            <m:r>
              <m:rPr>
                <m:nor/>
              </m:rPr>
              <w:rPr>
                <w:rFonts w:ascii="Garamond" w:eastAsia="Garamond" w:hAnsi="Garamond" w:cs="Garamond"/>
                <w:color w:val="000000"/>
                <w:sz w:val="22"/>
                <w:szCs w:val="22"/>
              </w:rPr>
              <m:t>2</m:t>
            </m:r>
          </m:sub>
        </m:sSub>
        <m:r>
          <m:rPr>
            <m:nor/>
          </m:rPr>
          <w:rPr>
            <w:rFonts w:ascii="Garamond" w:eastAsia="Garamond" w:hAnsi="Garamond" w:cs="Garamond"/>
            <w:color w:val="000000"/>
            <w:sz w:val="22"/>
            <w:szCs w:val="22"/>
          </w:rPr>
          <m:t>*</m:t>
        </m:r>
        <m:sSup>
          <m:sSupPr>
            <m:ctrlPr>
              <w:rPr>
                <w:rFonts w:ascii="Cambria Math" w:eastAsia="Garamond" w:hAnsi="Cambria Math" w:cs="Garamond"/>
                <w:color w:val="000000"/>
                <w:sz w:val="22"/>
                <w:szCs w:val="22"/>
              </w:rPr>
            </m:ctrlPr>
          </m:sSupPr>
          <m:e>
            <m:r>
              <m:rPr>
                <m:nor/>
              </m:rPr>
              <w:rPr>
                <w:rFonts w:ascii="Garamond" w:eastAsia="Garamond" w:hAnsi="Garamond" w:cs="Garamond"/>
                <w:color w:val="000000"/>
                <w:sz w:val="22"/>
                <w:szCs w:val="22"/>
              </w:rPr>
              <m:t>NDCI</m:t>
            </m:r>
          </m:e>
          <m:sup>
            <m:r>
              <m:rPr>
                <m:nor/>
              </m:rPr>
              <w:rPr>
                <w:rFonts w:ascii="Garamond" w:eastAsia="Garamond" w:hAnsi="Garamond" w:cs="Garamond"/>
                <w:color w:val="000000"/>
                <w:sz w:val="22"/>
                <w:szCs w:val="22"/>
              </w:rPr>
              <m:t>2</m:t>
            </m:r>
          </m:sup>
        </m:sSup>
        <m:r>
          <m:rPr>
            <m:nor/>
          </m:rPr>
          <w:rPr>
            <w:rFonts w:ascii="Garamond" w:eastAsia="Garamond" w:hAnsi="Garamond" w:cs="Garamond"/>
            <w:color w:val="000000"/>
            <w:sz w:val="22"/>
            <w:szCs w:val="22"/>
          </w:rPr>
          <m:t>)</m:t>
        </m:r>
      </m:oMath>
      <w:r>
        <w:rPr>
          <w:rFonts w:ascii="Garamond" w:eastAsia="Garamond" w:hAnsi="Garamond" w:cs="Garamond"/>
          <w:color w:val="000000"/>
          <w:sz w:val="22"/>
          <w:szCs w:val="22"/>
        </w:rPr>
        <w:t xml:space="preserve">    </w:t>
      </w:r>
      <w:r w:rsidR="006F3FFD">
        <w:rPr>
          <w:rFonts w:ascii="Garamond" w:eastAsia="Garamond" w:hAnsi="Garamond" w:cs="Garamond"/>
          <w:color w:val="000000"/>
          <w:sz w:val="22"/>
          <w:szCs w:val="22"/>
        </w:rPr>
        <w:t xml:space="preserve">          </w:t>
      </w:r>
      <w:r>
        <w:rPr>
          <w:rFonts w:ascii="Garamond" w:eastAsia="Garamond" w:hAnsi="Garamond" w:cs="Garamond"/>
          <w:color w:val="000000"/>
          <w:sz w:val="22"/>
          <w:szCs w:val="22"/>
        </w:rPr>
        <w:t xml:space="preserve">         </w:t>
      </w:r>
      <w:r>
        <w:rPr>
          <w:rFonts w:ascii="Garamond" w:eastAsia="Garamond" w:hAnsi="Garamond" w:cs="Garamond"/>
          <w:sz w:val="22"/>
          <w:szCs w:val="22"/>
        </w:rPr>
        <w:t xml:space="preserve">  </w:t>
      </w:r>
      <w:r>
        <w:rPr>
          <w:rFonts w:ascii="Garamond" w:eastAsia="Garamond" w:hAnsi="Garamond" w:cs="Garamond"/>
          <w:color w:val="000000"/>
          <w:sz w:val="22"/>
          <w:szCs w:val="22"/>
        </w:rPr>
        <w:t xml:space="preserve">          (3)</w:t>
      </w:r>
    </w:p>
    <w:p w:rsidR="005B14D0" w:rsidRDefault="005B14D0">
      <w:pPr>
        <w:rPr>
          <w:rFonts w:ascii="Garamond" w:eastAsia="Garamond" w:hAnsi="Garamond" w:cs="Garamond"/>
          <w:sz w:val="22"/>
          <w:szCs w:val="22"/>
        </w:rPr>
      </w:pPr>
    </w:p>
    <w:p w:rsidR="005B14D0" w:rsidRDefault="005D5609">
      <w:pPr>
        <w:pBdr>
          <w:top w:val="nil"/>
          <w:left w:val="nil"/>
          <w:bottom w:val="nil"/>
          <w:right w:val="nil"/>
          <w:between w:val="nil"/>
        </w:pBdr>
        <w:rPr>
          <w:rFonts w:ascii="Garamond" w:eastAsia="Garamond" w:hAnsi="Garamond" w:cs="Garamond"/>
          <w:color w:val="000000"/>
          <w:sz w:val="22"/>
          <w:szCs w:val="22"/>
        </w:rPr>
      </w:pPr>
      <w:r>
        <w:rPr>
          <w:rFonts w:ascii="Garamond" w:eastAsia="Garamond" w:hAnsi="Garamond" w:cs="Garamond"/>
          <w:color w:val="000000"/>
          <w:sz w:val="22"/>
          <w:szCs w:val="22"/>
        </w:rPr>
        <w:t>where a</w:t>
      </w:r>
      <w:r>
        <w:rPr>
          <w:rFonts w:ascii="Garamond" w:eastAsia="Garamond" w:hAnsi="Garamond" w:cs="Garamond"/>
          <w:color w:val="000000"/>
          <w:sz w:val="22"/>
          <w:szCs w:val="22"/>
          <w:vertAlign w:val="subscript"/>
        </w:rPr>
        <w:t>0</w:t>
      </w:r>
      <w:r>
        <w:rPr>
          <w:rFonts w:ascii="Garamond" w:eastAsia="Garamond" w:hAnsi="Garamond" w:cs="Garamond"/>
          <w:color w:val="000000"/>
          <w:sz w:val="22"/>
          <w:szCs w:val="22"/>
        </w:rPr>
        <w:t>, a</w:t>
      </w:r>
      <w:r>
        <w:rPr>
          <w:rFonts w:ascii="Garamond" w:eastAsia="Garamond" w:hAnsi="Garamond" w:cs="Garamond"/>
          <w:color w:val="000000"/>
          <w:sz w:val="22"/>
          <w:szCs w:val="22"/>
          <w:vertAlign w:val="subscript"/>
        </w:rPr>
        <w:t>1</w:t>
      </w:r>
      <w:r>
        <w:rPr>
          <w:rFonts w:ascii="Garamond" w:eastAsia="Garamond" w:hAnsi="Garamond" w:cs="Garamond"/>
          <w:color w:val="000000"/>
          <w:sz w:val="22"/>
          <w:szCs w:val="22"/>
        </w:rPr>
        <w:t>, and a</w:t>
      </w:r>
      <w:r>
        <w:rPr>
          <w:rFonts w:ascii="Garamond" w:eastAsia="Garamond" w:hAnsi="Garamond" w:cs="Garamond"/>
          <w:color w:val="000000"/>
          <w:sz w:val="22"/>
          <w:szCs w:val="22"/>
          <w:vertAlign w:val="subscript"/>
        </w:rPr>
        <w:t xml:space="preserve">2 </w:t>
      </w:r>
      <w:r>
        <w:rPr>
          <w:rFonts w:ascii="Garamond" w:eastAsia="Garamond" w:hAnsi="Garamond" w:cs="Garamond"/>
          <w:color w:val="000000"/>
          <w:sz w:val="22"/>
          <w:szCs w:val="22"/>
        </w:rPr>
        <w:t xml:space="preserve">are calibrated model </w:t>
      </w:r>
      <w:r>
        <w:rPr>
          <w:rFonts w:ascii="Garamond" w:eastAsia="Garamond" w:hAnsi="Garamond" w:cs="Garamond"/>
          <w:sz w:val="22"/>
          <w:szCs w:val="22"/>
        </w:rPr>
        <w:t>coefficients</w:t>
      </w:r>
      <w:r>
        <w:rPr>
          <w:rFonts w:ascii="Garamond" w:eastAsia="Garamond" w:hAnsi="Garamond" w:cs="Garamond"/>
          <w:color w:val="000000"/>
          <w:sz w:val="22"/>
          <w:szCs w:val="22"/>
        </w:rPr>
        <w:t xml:space="preserve"> (14.036, 86.115, and 194.325</w:t>
      </w:r>
      <w:r w:rsidR="00383652">
        <w:rPr>
          <w:rFonts w:ascii="Garamond" w:eastAsia="Garamond" w:hAnsi="Garamond" w:cs="Garamond"/>
          <w:color w:val="000000"/>
          <w:sz w:val="22"/>
          <w:szCs w:val="22"/>
        </w:rPr>
        <w:t>,</w:t>
      </w:r>
      <w:r>
        <w:rPr>
          <w:rFonts w:ascii="Garamond" w:eastAsia="Garamond" w:hAnsi="Garamond" w:cs="Garamond"/>
          <w:color w:val="000000"/>
          <w:sz w:val="22"/>
          <w:szCs w:val="22"/>
        </w:rPr>
        <w:t xml:space="preserve"> respectively) derived from the non-linear fitting of observed chlorophyll-a data with NDCI values. </w:t>
      </w:r>
    </w:p>
    <w:p w:rsidR="005B14D0" w:rsidRDefault="005B14D0">
      <w:pPr>
        <w:pBdr>
          <w:top w:val="nil"/>
          <w:left w:val="nil"/>
          <w:bottom w:val="nil"/>
          <w:right w:val="nil"/>
          <w:between w:val="nil"/>
        </w:pBdr>
        <w:rPr>
          <w:rFonts w:ascii="Garamond" w:eastAsia="Garamond" w:hAnsi="Garamond" w:cs="Garamond"/>
          <w:sz w:val="22"/>
          <w:szCs w:val="22"/>
        </w:rPr>
      </w:pPr>
    </w:p>
    <w:p w:rsidR="005B14D0" w:rsidRDefault="005D5609">
      <w:pPr>
        <w:pBdr>
          <w:top w:val="nil"/>
          <w:left w:val="nil"/>
          <w:bottom w:val="nil"/>
          <w:right w:val="nil"/>
          <w:between w:val="nil"/>
        </w:pBdr>
        <w:rPr>
          <w:rFonts w:ascii="Garamond" w:eastAsia="Garamond" w:hAnsi="Garamond" w:cs="Garamond"/>
          <w:sz w:val="22"/>
          <w:szCs w:val="22"/>
        </w:rPr>
      </w:pPr>
      <w:r>
        <w:rPr>
          <w:rFonts w:ascii="Garamond" w:eastAsia="Garamond" w:hAnsi="Garamond" w:cs="Garamond"/>
          <w:sz w:val="22"/>
          <w:szCs w:val="22"/>
        </w:rPr>
        <w:t xml:space="preserve">Chlorophyll-a concentration data </w:t>
      </w:r>
      <w:r w:rsidR="00383652">
        <w:rPr>
          <w:rFonts w:ascii="Garamond" w:eastAsia="Garamond" w:hAnsi="Garamond" w:cs="Garamond"/>
          <w:sz w:val="22"/>
          <w:szCs w:val="22"/>
        </w:rPr>
        <w:t>are</w:t>
      </w:r>
      <w:r>
        <w:rPr>
          <w:rFonts w:ascii="Garamond" w:eastAsia="Garamond" w:hAnsi="Garamond" w:cs="Garamond"/>
          <w:sz w:val="22"/>
          <w:szCs w:val="22"/>
        </w:rPr>
        <w:t xml:space="preserve"> readily available on GEE as one of the MODIS Level-3 products, therefore no further processing was done on our part for Terra and Aqua MODIS imagery.</w:t>
      </w:r>
    </w:p>
    <w:p w:rsidR="005B14D0" w:rsidRDefault="005B14D0">
      <w:pPr>
        <w:pBdr>
          <w:top w:val="nil"/>
          <w:left w:val="nil"/>
          <w:bottom w:val="nil"/>
          <w:right w:val="nil"/>
          <w:between w:val="nil"/>
        </w:pBd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i/>
          <w:color w:val="000000"/>
          <w:sz w:val="22"/>
          <w:szCs w:val="22"/>
        </w:rPr>
        <w:t xml:space="preserve">3.2.3 </w:t>
      </w:r>
      <w:r>
        <w:rPr>
          <w:rFonts w:ascii="Garamond" w:eastAsia="Garamond" w:hAnsi="Garamond" w:cs="Garamond"/>
          <w:i/>
          <w:sz w:val="22"/>
          <w:szCs w:val="22"/>
        </w:rPr>
        <w:t>Time Series Analysis Following Natural Disturbances</w:t>
      </w:r>
    </w:p>
    <w:p w:rsidR="005B14D0" w:rsidRDefault="005D5609">
      <w:pPr>
        <w:rPr>
          <w:rFonts w:ascii="Garamond" w:eastAsia="Garamond" w:hAnsi="Garamond" w:cs="Garamond"/>
          <w:sz w:val="22"/>
          <w:szCs w:val="22"/>
        </w:rPr>
      </w:pPr>
      <w:r>
        <w:rPr>
          <w:rFonts w:ascii="Garamond" w:eastAsia="Garamond" w:hAnsi="Garamond" w:cs="Garamond"/>
          <w:color w:val="000000"/>
          <w:sz w:val="22"/>
          <w:szCs w:val="22"/>
        </w:rPr>
        <w:t xml:space="preserve">To expand the analytical capacity of our tool, we added a time series function to the user interface </w:t>
      </w:r>
      <w:r>
        <w:rPr>
          <w:rFonts w:ascii="Garamond" w:eastAsia="Garamond" w:hAnsi="Garamond" w:cs="Garamond"/>
          <w:sz w:val="22"/>
          <w:szCs w:val="22"/>
        </w:rPr>
        <w:t>(Appendix</w:t>
      </w:r>
      <w:r w:rsidR="00383652">
        <w:rPr>
          <w:rFonts w:ascii="Garamond" w:eastAsia="Garamond" w:hAnsi="Garamond" w:cs="Garamond"/>
          <w:sz w:val="22"/>
          <w:szCs w:val="22"/>
        </w:rPr>
        <w:t xml:space="preserve"> </w:t>
      </w:r>
      <w:r>
        <w:rPr>
          <w:rFonts w:ascii="Garamond" w:eastAsia="Garamond" w:hAnsi="Garamond" w:cs="Garamond"/>
          <w:sz w:val="22"/>
          <w:szCs w:val="22"/>
        </w:rPr>
        <w:t>B)</w:t>
      </w:r>
      <w:r>
        <w:rPr>
          <w:rFonts w:ascii="Garamond" w:eastAsia="Garamond" w:hAnsi="Garamond" w:cs="Garamond"/>
          <w:color w:val="000000"/>
          <w:sz w:val="22"/>
          <w:szCs w:val="22"/>
        </w:rPr>
        <w:t>. Upon selection of a time range by the user, a line graph depicting turbidity</w:t>
      </w:r>
      <w:r>
        <w:rPr>
          <w:rFonts w:ascii="Garamond" w:eastAsia="Garamond" w:hAnsi="Garamond" w:cs="Garamond"/>
          <w:sz w:val="22"/>
          <w:szCs w:val="22"/>
        </w:rPr>
        <w:t xml:space="preserve">, </w:t>
      </w:r>
      <w:r>
        <w:rPr>
          <w:rFonts w:ascii="Garamond" w:eastAsia="Garamond" w:hAnsi="Garamond" w:cs="Garamond"/>
          <w:color w:val="000000"/>
          <w:sz w:val="22"/>
          <w:szCs w:val="22"/>
        </w:rPr>
        <w:t xml:space="preserve">chlorophyll-a, </w:t>
      </w:r>
      <w:r w:rsidR="00383652">
        <w:rPr>
          <w:rFonts w:ascii="Garamond" w:eastAsia="Garamond" w:hAnsi="Garamond" w:cs="Garamond"/>
          <w:color w:val="000000"/>
          <w:sz w:val="22"/>
          <w:szCs w:val="22"/>
        </w:rPr>
        <w:t>sea surface temperature (</w:t>
      </w:r>
      <w:r>
        <w:rPr>
          <w:rFonts w:ascii="Garamond" w:eastAsia="Garamond" w:hAnsi="Garamond" w:cs="Garamond"/>
          <w:color w:val="000000"/>
          <w:sz w:val="22"/>
          <w:szCs w:val="22"/>
        </w:rPr>
        <w:t>SST</w:t>
      </w:r>
      <w:r w:rsidR="00383652">
        <w:rPr>
          <w:rFonts w:ascii="Garamond" w:eastAsia="Garamond" w:hAnsi="Garamond" w:cs="Garamond"/>
          <w:color w:val="000000"/>
          <w:sz w:val="22"/>
          <w:szCs w:val="22"/>
        </w:rPr>
        <w:t>)</w:t>
      </w:r>
      <w:r>
        <w:rPr>
          <w:rFonts w:ascii="Garamond" w:eastAsia="Garamond" w:hAnsi="Garamond" w:cs="Garamond"/>
          <w:color w:val="000000"/>
          <w:sz w:val="22"/>
          <w:szCs w:val="22"/>
        </w:rPr>
        <w:t xml:space="preserve">, and precipitation metrics over that time period will be generated. The graph </w:t>
      </w:r>
      <w:r>
        <w:rPr>
          <w:rFonts w:ascii="Garamond" w:eastAsia="Garamond" w:hAnsi="Garamond" w:cs="Garamond"/>
          <w:sz w:val="22"/>
          <w:szCs w:val="22"/>
        </w:rPr>
        <w:t xml:space="preserve">can chart </w:t>
      </w:r>
      <w:r>
        <w:rPr>
          <w:rFonts w:ascii="Garamond" w:eastAsia="Garamond" w:hAnsi="Garamond" w:cs="Garamond"/>
          <w:color w:val="000000"/>
          <w:sz w:val="22"/>
          <w:szCs w:val="22"/>
        </w:rPr>
        <w:t xml:space="preserve">monthly or daily averages of </w:t>
      </w:r>
      <w:r>
        <w:rPr>
          <w:rFonts w:ascii="Garamond" w:eastAsia="Garamond" w:hAnsi="Garamond" w:cs="Garamond"/>
          <w:sz w:val="22"/>
          <w:szCs w:val="22"/>
        </w:rPr>
        <w:t>each</w:t>
      </w:r>
      <w:r>
        <w:rPr>
          <w:rFonts w:ascii="Garamond" w:eastAsia="Garamond" w:hAnsi="Garamond" w:cs="Garamond"/>
          <w:color w:val="000000"/>
          <w:sz w:val="22"/>
          <w:szCs w:val="22"/>
        </w:rPr>
        <w:t xml:space="preserve"> parameter. These averages will be calculated from every available (unmasked) pixel within a </w:t>
      </w:r>
      <w:r>
        <w:rPr>
          <w:rFonts w:ascii="Garamond" w:eastAsia="Garamond" w:hAnsi="Garamond" w:cs="Garamond"/>
          <w:sz w:val="22"/>
          <w:szCs w:val="22"/>
        </w:rPr>
        <w:t>user-specified area.</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Due to increased rainfall and runoff following natural disturbances, such as hurricanes, more sediment may be present in ocean waters adjacent to Belize (Soto et al., 2009). To observe environmental changes caused by these events, we created a time series to visualize and quantify the impacts of the major storms specified in Appendix Table A2. Using GEE, we generated average monthly values for turbidity, chlorophyll-a concentration, SST, and precipitation in the coastal zone.</w:t>
      </w:r>
    </w:p>
    <w:p w:rsidR="001179D3" w:rsidRDefault="001179D3">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b/>
          <w:i/>
          <w:color w:val="000000"/>
          <w:sz w:val="22"/>
          <w:szCs w:val="22"/>
        </w:rPr>
        <w:t>3.3 Data Analysis</w:t>
      </w:r>
    </w:p>
    <w:p w:rsidR="005B14D0" w:rsidRDefault="005D5609">
      <w:pPr>
        <w:rPr>
          <w:rFonts w:ascii="Garamond" w:eastAsia="Garamond" w:hAnsi="Garamond" w:cs="Garamond"/>
          <w:sz w:val="22"/>
          <w:szCs w:val="22"/>
        </w:rPr>
      </w:pPr>
      <w:r>
        <w:rPr>
          <w:rFonts w:ascii="Garamond" w:eastAsia="Garamond" w:hAnsi="Garamond" w:cs="Garamond"/>
          <w:color w:val="000000"/>
          <w:sz w:val="22"/>
          <w:szCs w:val="22"/>
        </w:rPr>
        <w:t xml:space="preserve">Although our tool includes a turbidity function, Kim, Avila, and Wang had previously conducted validation </w:t>
      </w:r>
      <w:bookmarkStart w:id="3" w:name="_GoBack"/>
      <w:bookmarkEnd w:id="3"/>
      <w:r>
        <w:rPr>
          <w:rFonts w:ascii="Garamond" w:eastAsia="Garamond" w:hAnsi="Garamond" w:cs="Garamond"/>
          <w:color w:val="000000"/>
          <w:sz w:val="22"/>
          <w:szCs w:val="22"/>
        </w:rPr>
        <w:t xml:space="preserve">tests for Landsat-8 OLI-derived turbidity outputs. Therefore, we focused on </w:t>
      </w:r>
      <w:r>
        <w:rPr>
          <w:rFonts w:ascii="Garamond" w:eastAsia="Garamond" w:hAnsi="Garamond" w:cs="Garamond"/>
          <w:sz w:val="22"/>
          <w:szCs w:val="22"/>
        </w:rPr>
        <w:t xml:space="preserve">comparing </w:t>
      </w:r>
      <w:r>
        <w:rPr>
          <w:rFonts w:ascii="Garamond" w:eastAsia="Garamond" w:hAnsi="Garamond" w:cs="Garamond"/>
          <w:color w:val="000000"/>
          <w:sz w:val="22"/>
          <w:szCs w:val="22"/>
        </w:rPr>
        <w:t xml:space="preserve">our chlorophyll-a </w:t>
      </w:r>
      <w:r>
        <w:rPr>
          <w:rFonts w:ascii="Garamond" w:eastAsia="Garamond" w:hAnsi="Garamond" w:cs="Garamond"/>
          <w:color w:val="000000"/>
          <w:sz w:val="22"/>
          <w:szCs w:val="22"/>
        </w:rPr>
        <w:lastRenderedPageBreak/>
        <w:t>outputs from Sentinel-2 MSI imagery</w:t>
      </w:r>
      <w:r>
        <w:rPr>
          <w:rFonts w:ascii="Garamond" w:eastAsia="Garamond" w:hAnsi="Garamond" w:cs="Garamond"/>
          <w:sz w:val="22"/>
          <w:szCs w:val="22"/>
        </w:rPr>
        <w:t xml:space="preserve"> to ensure that our dashboard was able to accurately reproduce water quality parameters from ACOLITE. We compared NDCI and chlorophyll-a concentrations derived from Sentinel-2 MSI Level-2A surface reflectance data (S2_SR product in the GEE public data archive) against ACOLITE outputs generated from corresponding Level-1C scenes. This allowed us to assess the feasibility of using the S2_SR product for deriving water quality parameters. The advantage of using this product instead of the Level-1C data is that atmospheric correction has already been applied. Incorporating the Level-1C atmospheric correction scheme in our GEE code would have taken significantly longer and would have required additional calibration/validation steps.</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color w:val="000000"/>
          <w:sz w:val="22"/>
          <w:szCs w:val="22"/>
        </w:rPr>
        <w:t>Sentinel-2 MSI Level</w:t>
      </w:r>
      <w:r>
        <w:rPr>
          <w:rFonts w:ascii="Garamond" w:eastAsia="Garamond" w:hAnsi="Garamond" w:cs="Garamond"/>
          <w:sz w:val="22"/>
          <w:szCs w:val="22"/>
        </w:rPr>
        <w:t>-1C</w:t>
      </w:r>
      <w:r>
        <w:rPr>
          <w:rFonts w:ascii="Garamond" w:eastAsia="Garamond" w:hAnsi="Garamond" w:cs="Garamond"/>
          <w:color w:val="000000"/>
          <w:sz w:val="22"/>
          <w:szCs w:val="22"/>
        </w:rPr>
        <w:t xml:space="preserve"> imagery was downloaded from the ESA Copernicus Open Access </w:t>
      </w:r>
      <w:r>
        <w:rPr>
          <w:rFonts w:ascii="Garamond" w:eastAsia="Garamond" w:hAnsi="Garamond" w:cs="Garamond"/>
          <w:sz w:val="22"/>
          <w:szCs w:val="22"/>
        </w:rPr>
        <w:t xml:space="preserve">Hub </w:t>
      </w:r>
      <w:r>
        <w:rPr>
          <w:rFonts w:ascii="Garamond" w:eastAsia="Garamond" w:hAnsi="Garamond" w:cs="Garamond"/>
          <w:color w:val="000000"/>
          <w:sz w:val="22"/>
          <w:szCs w:val="22"/>
        </w:rPr>
        <w:t>and processed in ACOLITE to produce outputs</w:t>
      </w:r>
      <w:r>
        <w:rPr>
          <w:rFonts w:ascii="Garamond" w:eastAsia="Garamond" w:hAnsi="Garamond" w:cs="Garamond"/>
          <w:sz w:val="22"/>
          <w:szCs w:val="22"/>
        </w:rPr>
        <w:t xml:space="preserve"> for</w:t>
      </w:r>
      <w:r>
        <w:rPr>
          <w:rFonts w:ascii="Garamond" w:eastAsia="Garamond" w:hAnsi="Garamond" w:cs="Garamond"/>
          <w:color w:val="000000"/>
          <w:sz w:val="22"/>
          <w:szCs w:val="22"/>
        </w:rPr>
        <w:t xml:space="preserve"> NDCI and chlorophyll-a concentrations. We conducted accuracy assessments using a GEE script developed by Kim, Avila, and Wang. </w:t>
      </w:r>
      <w:r>
        <w:rPr>
          <w:rFonts w:ascii="Garamond" w:eastAsia="Garamond" w:hAnsi="Garamond" w:cs="Garamond"/>
          <w:sz w:val="22"/>
          <w:szCs w:val="22"/>
        </w:rPr>
        <w:t xml:space="preserve">‘Predicted’ water quality parameter values were derived in GEE from S2_SR, while ‘actual’ parameter values were generated in </w:t>
      </w:r>
      <w:proofErr w:type="spellStart"/>
      <w:r>
        <w:rPr>
          <w:rFonts w:ascii="Garamond" w:eastAsia="Garamond" w:hAnsi="Garamond" w:cs="Garamond"/>
          <w:sz w:val="22"/>
          <w:szCs w:val="22"/>
        </w:rPr>
        <w:t>GeoTiff</w:t>
      </w:r>
      <w:proofErr w:type="spellEnd"/>
      <w:r>
        <w:rPr>
          <w:rFonts w:ascii="Garamond" w:eastAsia="Garamond" w:hAnsi="Garamond" w:cs="Garamond"/>
          <w:sz w:val="22"/>
          <w:szCs w:val="22"/>
        </w:rPr>
        <w:t xml:space="preserve"> format using ACOLITE and imported into GEE. NDCI and chlorophyll-a parameter values from each of these sources were then randomly sampled (n = 5000) to generate a table that allowed for the comparison between pixel values at the same location. This table was processed using the R statistical programming language.</w:t>
      </w:r>
      <w:r>
        <w:rPr>
          <w:rFonts w:ascii="Garamond" w:eastAsia="Garamond" w:hAnsi="Garamond" w:cs="Garamond"/>
          <w:color w:val="000000"/>
          <w:sz w:val="22"/>
          <w:szCs w:val="22"/>
        </w:rPr>
        <w:t xml:space="preserve"> </w:t>
      </w:r>
      <w:r>
        <w:rPr>
          <w:rFonts w:ascii="Garamond" w:eastAsia="Garamond" w:hAnsi="Garamond" w:cs="Garamond"/>
          <w:sz w:val="22"/>
          <w:szCs w:val="22"/>
        </w:rPr>
        <w:t>Linear regression (R</w:t>
      </w:r>
      <w:r>
        <w:rPr>
          <w:rFonts w:ascii="Garamond" w:eastAsia="Garamond" w:hAnsi="Garamond" w:cs="Garamond"/>
          <w:sz w:val="22"/>
          <w:szCs w:val="22"/>
          <w:vertAlign w:val="superscript"/>
        </w:rPr>
        <w:t>2</w:t>
      </w:r>
      <w:r>
        <w:rPr>
          <w:rFonts w:ascii="Garamond" w:eastAsia="Garamond" w:hAnsi="Garamond" w:cs="Garamond"/>
          <w:sz w:val="22"/>
          <w:szCs w:val="22"/>
        </w:rPr>
        <w:t xml:space="preserve">) and root mean square error (RMSE) statistical metrics were used to determine </w:t>
      </w:r>
      <w:r w:rsidR="00885F4F">
        <w:rPr>
          <w:rFonts w:ascii="Garamond" w:eastAsia="Garamond" w:hAnsi="Garamond" w:cs="Garamond"/>
          <w:sz w:val="22"/>
          <w:szCs w:val="22"/>
        </w:rPr>
        <w:t xml:space="preserve">the </w:t>
      </w:r>
      <w:r>
        <w:rPr>
          <w:rFonts w:ascii="Garamond" w:eastAsia="Garamond" w:hAnsi="Garamond" w:cs="Garamond"/>
          <w:sz w:val="22"/>
          <w:szCs w:val="22"/>
        </w:rPr>
        <w:t>agreement between water quality output variables (</w:t>
      </w:r>
      <w:r w:rsidRPr="00100E5E">
        <w:rPr>
          <w:rFonts w:ascii="Garamond" w:eastAsia="Garamond" w:hAnsi="Garamond" w:cs="Garamond"/>
          <w:i/>
          <w:sz w:val="22"/>
          <w:szCs w:val="22"/>
        </w:rPr>
        <w:t>Equation</w:t>
      </w:r>
      <w:r w:rsidR="00100E5E" w:rsidRPr="00100E5E">
        <w:rPr>
          <w:rFonts w:ascii="Garamond" w:eastAsia="Garamond" w:hAnsi="Garamond" w:cs="Garamond"/>
          <w:i/>
          <w:sz w:val="22"/>
          <w:szCs w:val="22"/>
        </w:rPr>
        <w:t>s</w:t>
      </w:r>
      <w:r w:rsidRPr="00100E5E">
        <w:rPr>
          <w:rFonts w:ascii="Garamond" w:eastAsia="Garamond" w:hAnsi="Garamond" w:cs="Garamond"/>
          <w:i/>
          <w:sz w:val="22"/>
          <w:szCs w:val="22"/>
        </w:rPr>
        <w:t xml:space="preserve"> 4 a</w:t>
      </w:r>
      <w:r w:rsidR="00100E5E" w:rsidRPr="00100E5E">
        <w:rPr>
          <w:rFonts w:ascii="Garamond" w:eastAsia="Garamond" w:hAnsi="Garamond" w:cs="Garamond"/>
          <w:i/>
          <w:sz w:val="22"/>
          <w:szCs w:val="22"/>
        </w:rPr>
        <w:t>nd</w:t>
      </w:r>
      <w:r w:rsidRPr="00100E5E">
        <w:rPr>
          <w:rFonts w:ascii="Garamond" w:eastAsia="Garamond" w:hAnsi="Garamond" w:cs="Garamond"/>
          <w:i/>
          <w:sz w:val="22"/>
          <w:szCs w:val="22"/>
        </w:rPr>
        <w:t xml:space="preserve"> 5</w:t>
      </w:r>
      <w:r>
        <w:rPr>
          <w:rFonts w:ascii="Garamond" w:eastAsia="Garamond" w:hAnsi="Garamond" w:cs="Garamond"/>
          <w:sz w:val="22"/>
          <w:szCs w:val="22"/>
        </w:rPr>
        <w:t xml:space="preserve">).  </w:t>
      </w:r>
    </w:p>
    <w:p w:rsidR="005B14D0" w:rsidRDefault="005B14D0">
      <w:pPr>
        <w:rPr>
          <w:rFonts w:ascii="Garamond" w:eastAsia="Garamond" w:hAnsi="Garamond" w:cs="Garamond"/>
          <w:sz w:val="22"/>
          <w:szCs w:val="22"/>
        </w:rPr>
      </w:pPr>
    </w:p>
    <w:p w:rsidR="0002243C" w:rsidRPr="0002243C" w:rsidRDefault="0002243C" w:rsidP="0002243C">
      <w:pPr>
        <w:jc w:val="right"/>
        <w:rPr>
          <w:rFonts w:ascii="Garamond" w:eastAsia="Garamond" w:hAnsi="Garamond" w:cs="Garamond"/>
          <w:sz w:val="22"/>
          <w:szCs w:val="22"/>
        </w:rPr>
      </w:pPr>
      <w:r w:rsidRPr="0002243C">
        <w:rPr>
          <w:rFonts w:ascii="Garamond" w:eastAsia="Garamond" w:hAnsi="Garamond" w:cs="Garamond"/>
          <w:sz w:val="22"/>
          <w:szCs w:val="22"/>
        </w:rPr>
        <w:t xml:space="preserve">              </w:t>
      </w:r>
      <w:r w:rsidRPr="0002243C">
        <w:rPr>
          <w:rFonts w:ascii="Garamond" w:eastAsia="Garamond" w:hAnsi="Garamond" w:cs="Garamond"/>
          <w:sz w:val="22"/>
          <w:szCs w:val="22"/>
        </w:rPr>
        <w:tab/>
      </w:r>
      <w:r w:rsidRPr="0002243C">
        <w:rPr>
          <w:rFonts w:ascii="Garamond" w:eastAsia="Garamond" w:hAnsi="Garamond" w:cs="Garamond"/>
          <w:sz w:val="22"/>
          <w:szCs w:val="22"/>
        </w:rPr>
        <w:tab/>
      </w:r>
      <w:r w:rsidRPr="0002243C">
        <w:rPr>
          <w:rFonts w:ascii="Garamond" w:eastAsia="Garamond" w:hAnsi="Garamond" w:cs="Garamond"/>
          <w:sz w:val="22"/>
          <w:szCs w:val="22"/>
        </w:rPr>
        <w:tab/>
      </w:r>
      <m:oMath>
        <m:sSup>
          <m:sSupPr>
            <m:ctrlPr>
              <w:rPr>
                <w:rFonts w:ascii="Cambria Math" w:eastAsia="Garamond" w:hAnsi="Cambria Math" w:cs="Garamond"/>
                <w:sz w:val="22"/>
                <w:szCs w:val="22"/>
              </w:rPr>
            </m:ctrlPr>
          </m:sSupPr>
          <m:e>
            <m:r>
              <m:rPr>
                <m:nor/>
              </m:rPr>
              <w:rPr>
                <w:rFonts w:ascii="Garamond" w:eastAsia="Garamond" w:hAnsi="Garamond" w:cs="Garamond"/>
                <w:sz w:val="22"/>
                <w:szCs w:val="22"/>
              </w:rPr>
              <m:t>R</m:t>
            </m:r>
            <m:ctrlPr>
              <w:rPr>
                <w:rFonts w:ascii="Cambria Math" w:eastAsia="Garamond" w:hAnsi="Cambria Math" w:cs="Garamond"/>
                <w:i/>
                <w:sz w:val="22"/>
                <w:szCs w:val="22"/>
              </w:rPr>
            </m:ctrlPr>
          </m:e>
          <m:sup>
            <m:r>
              <m:rPr>
                <m:nor/>
              </m:rPr>
              <w:rPr>
                <w:rFonts w:ascii="Garamond" w:eastAsia="Garamond" w:hAnsi="Garamond" w:cs="Garamond"/>
                <w:sz w:val="22"/>
                <w:szCs w:val="22"/>
              </w:rPr>
              <m:t>2</m:t>
            </m:r>
          </m:sup>
        </m:sSup>
        <m:r>
          <m:rPr>
            <m:nor/>
          </m:rPr>
          <w:rPr>
            <w:rFonts w:ascii="Garamond" w:eastAsia="Garamond" w:hAnsi="Garamond" w:cs="Garamond"/>
            <w:sz w:val="22"/>
            <w:szCs w:val="22"/>
          </w:rPr>
          <m:t>=</m:t>
        </m:r>
        <m:f>
          <m:fPr>
            <m:ctrlPr>
              <w:rPr>
                <w:rFonts w:ascii="Cambria Math" w:eastAsia="Garamond" w:hAnsi="Cambria Math" w:cs="Garamond"/>
                <w:sz w:val="22"/>
                <w:szCs w:val="22"/>
              </w:rPr>
            </m:ctrlPr>
          </m:fPr>
          <m:num>
            <m:nary>
              <m:naryPr>
                <m:chr m:val="∑"/>
                <m:limLoc m:val="undOvr"/>
                <m:subHide m:val="1"/>
                <m:supHide m:val="1"/>
                <m:ctrlPr>
                  <w:rPr>
                    <w:rFonts w:ascii="Cambria Math" w:eastAsia="Garamond" w:hAnsi="Cambria Math" w:cs="Garamond"/>
                    <w:sz w:val="22"/>
                    <w:szCs w:val="22"/>
                  </w:rPr>
                </m:ctrlPr>
              </m:naryPr>
              <m:sub/>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hAnsi="Cambria Math"/>
                                <w:color w:val="000000"/>
                                <w:sz w:val="22"/>
                                <w:szCs w:val="22"/>
                              </w:rPr>
                            </m:ctrlPr>
                          </m:sSubPr>
                          <m:e>
                            <m:r>
                              <m:rPr>
                                <m:nor/>
                              </m:rPr>
                              <w:rPr>
                                <w:rFonts w:ascii="Garamond" w:hAnsi="Garamond"/>
                                <w:color w:val="000000"/>
                                <w:sz w:val="22"/>
                                <w:szCs w:val="22"/>
                              </w:rPr>
                              <m:t>y</m:t>
                            </m:r>
                            <m:ctrlPr>
                              <w:rPr>
                                <w:rFonts w:ascii="Cambria Math" w:eastAsia="Garamond" w:hAnsi="Cambria Math" w:cs="Garamond"/>
                                <w:i/>
                                <w:sz w:val="22"/>
                                <w:szCs w:val="22"/>
                              </w:rPr>
                            </m:ctrlPr>
                          </m:e>
                          <m:sub>
                            <m:r>
                              <m:rPr>
                                <m:nor/>
                              </m:rPr>
                              <w:rPr>
                                <w:rFonts w:ascii="Garamond" w:hAnsi="Garamond"/>
                                <w:color w:val="000000"/>
                                <w:sz w:val="22"/>
                                <w:szCs w:val="22"/>
                              </w:rPr>
                              <m:t>i</m:t>
                            </m:r>
                          </m:sub>
                        </m:sSub>
                        <m:r>
                          <m:rPr>
                            <m:nor/>
                          </m:rPr>
                          <w:rPr>
                            <w:rFonts w:ascii="Garamond" w:hAnsi="Garamond"/>
                            <w:color w:val="000000"/>
                            <w:sz w:val="22"/>
                            <w:szCs w:val="22"/>
                          </w:rPr>
                          <m:t xml:space="preserve"> - </m:t>
                        </m:r>
                        <m:sSub>
                          <m:sSubPr>
                            <m:ctrlPr>
                              <w:rPr>
                                <w:rFonts w:ascii="Cambria Math" w:hAnsi="Cambria Math"/>
                                <w:color w:val="000000"/>
                                <w:sz w:val="22"/>
                                <w:szCs w:val="22"/>
                              </w:rPr>
                            </m:ctrlPr>
                          </m:sSubPr>
                          <m:e>
                            <m:acc>
                              <m:accPr>
                                <m:chr m:val="̅"/>
                                <m:ctrlPr>
                                  <w:rPr>
                                    <w:rFonts w:ascii="Cambria Math" w:hAnsi="Cambria Math"/>
                                    <w:i/>
                                    <w:color w:val="000000"/>
                                    <w:sz w:val="22"/>
                                    <w:szCs w:val="22"/>
                                  </w:rPr>
                                </m:ctrlPr>
                              </m:accPr>
                              <m:e>
                                <m:r>
                                  <m:rPr>
                                    <m:nor/>
                                  </m:rPr>
                                  <w:rPr>
                                    <w:rFonts w:ascii="Garamond" w:hAnsi="Garamond"/>
                                    <w:color w:val="000000"/>
                                    <w:sz w:val="22"/>
                                    <w:szCs w:val="22"/>
                                  </w:rPr>
                                  <m:t>y</m:t>
                                </m:r>
                                <m:ctrlPr>
                                  <w:rPr>
                                    <w:rFonts w:ascii="Cambria Math" w:hAnsi="Cambria Math"/>
                                    <w:color w:val="000000"/>
                                    <w:sz w:val="22"/>
                                    <w:szCs w:val="22"/>
                                  </w:rPr>
                                </m:ctrlPr>
                              </m:e>
                            </m:acc>
                          </m:e>
                          <m:sub>
                            <m:r>
                              <m:rPr>
                                <m:nor/>
                              </m:rPr>
                              <w:rPr>
                                <w:rFonts w:ascii="Garamond" w:hAnsi="Garamond"/>
                                <w:color w:val="000000"/>
                                <w:sz w:val="22"/>
                                <w:szCs w:val="22"/>
                              </w:rPr>
                              <m:t>i</m:t>
                            </m:r>
                          </m:sub>
                        </m:sSub>
                        <m:r>
                          <m:rPr>
                            <m:nor/>
                          </m:rPr>
                          <w:rPr>
                            <w:rFonts w:ascii="Garamond" w:eastAsia="Garamond" w:hAnsi="Garamond" w:cs="Garamond"/>
                            <w:sz w:val="22"/>
                            <w:szCs w:val="22"/>
                          </w:rPr>
                          <m:t xml:space="preserve"> </m:t>
                        </m:r>
                      </m:e>
                    </m:d>
                  </m:e>
                  <m:sup>
                    <m:r>
                      <m:rPr>
                        <m:nor/>
                      </m:rPr>
                      <w:rPr>
                        <w:rFonts w:ascii="Garamond" w:eastAsia="Garamond" w:hAnsi="Garamond" w:cs="Garamond"/>
                        <w:sz w:val="22"/>
                        <w:szCs w:val="22"/>
                      </w:rPr>
                      <m:t>2</m:t>
                    </m:r>
                  </m:sup>
                </m:sSup>
              </m:e>
            </m:nary>
            <m:ctrlPr>
              <w:rPr>
                <w:rFonts w:ascii="Cambria Math" w:eastAsia="Garamond" w:hAnsi="Cambria Math" w:cs="Garamond"/>
                <w:i/>
                <w:sz w:val="22"/>
                <w:szCs w:val="22"/>
              </w:rPr>
            </m:ctrlPr>
          </m:num>
          <m:den>
            <m:nary>
              <m:naryPr>
                <m:chr m:val="∑"/>
                <m:limLoc m:val="undOvr"/>
                <m:subHide m:val="1"/>
                <m:supHide m:val="1"/>
                <m:ctrlPr>
                  <w:rPr>
                    <w:rFonts w:ascii="Cambria Math" w:eastAsia="Garamond" w:hAnsi="Cambria Math" w:cs="Garamond"/>
                    <w:sz w:val="22"/>
                    <w:szCs w:val="22"/>
                  </w:rPr>
                </m:ctrlPr>
              </m:naryPr>
              <m:sub/>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hAnsi="Cambria Math"/>
                                <w:color w:val="000000"/>
                                <w:sz w:val="22"/>
                                <w:szCs w:val="22"/>
                              </w:rPr>
                            </m:ctrlPr>
                          </m:sSubPr>
                          <m:e>
                            <m:r>
                              <m:rPr>
                                <m:nor/>
                              </m:rPr>
                              <w:rPr>
                                <w:rFonts w:ascii="Garamond" w:hAnsi="Garamond"/>
                                <w:color w:val="000000"/>
                                <w:sz w:val="22"/>
                                <w:szCs w:val="22"/>
                              </w:rPr>
                              <m:t>y</m:t>
                            </m:r>
                            <m:ctrlPr>
                              <w:rPr>
                                <w:rFonts w:ascii="Cambria Math" w:eastAsia="Garamond" w:hAnsi="Cambria Math" w:cs="Garamond"/>
                                <w:i/>
                                <w:sz w:val="22"/>
                                <w:szCs w:val="22"/>
                              </w:rPr>
                            </m:ctrlPr>
                          </m:e>
                          <m:sub>
                            <m:r>
                              <m:rPr>
                                <m:nor/>
                              </m:rPr>
                              <w:rPr>
                                <w:rFonts w:ascii="Garamond" w:hAnsi="Garamond"/>
                                <w:color w:val="000000"/>
                                <w:sz w:val="22"/>
                                <w:szCs w:val="22"/>
                              </w:rPr>
                              <m:t>i</m:t>
                            </m:r>
                          </m:sub>
                        </m:sSub>
                        <m:r>
                          <m:rPr>
                            <m:nor/>
                          </m:rPr>
                          <w:rPr>
                            <w:rFonts w:ascii="Garamond" w:hAnsi="Garamond"/>
                            <w:color w:val="000000"/>
                            <w:sz w:val="22"/>
                            <w:szCs w:val="22"/>
                          </w:rPr>
                          <m:t xml:space="preserve"> - </m:t>
                        </m:r>
                        <m:acc>
                          <m:accPr>
                            <m:chr m:val="̅"/>
                            <m:ctrlPr>
                              <w:rPr>
                                <w:rFonts w:ascii="Cambria Math" w:hAnsi="Cambria Math"/>
                                <w:color w:val="000000"/>
                                <w:sz w:val="22"/>
                                <w:szCs w:val="22"/>
                              </w:rPr>
                            </m:ctrlPr>
                          </m:accPr>
                          <m:e>
                            <m:r>
                              <m:rPr>
                                <m:nor/>
                              </m:rPr>
                              <w:rPr>
                                <w:rFonts w:ascii="Garamond" w:hAnsi="Garamond"/>
                                <w:color w:val="000000"/>
                                <w:sz w:val="22"/>
                                <w:szCs w:val="22"/>
                              </w:rPr>
                              <m:t>y</m:t>
                            </m:r>
                          </m:e>
                        </m:acc>
                        <m:r>
                          <m:rPr>
                            <m:nor/>
                          </m:rPr>
                          <w:rPr>
                            <w:rFonts w:ascii="Garamond" w:eastAsia="Garamond" w:hAnsi="Garamond" w:cs="Garamond"/>
                            <w:sz w:val="22"/>
                            <w:szCs w:val="22"/>
                          </w:rPr>
                          <m:t xml:space="preserve"> </m:t>
                        </m:r>
                      </m:e>
                    </m:d>
                  </m:e>
                  <m:sup>
                    <m:r>
                      <m:rPr>
                        <m:nor/>
                      </m:rPr>
                      <w:rPr>
                        <w:rFonts w:ascii="Garamond" w:eastAsia="Garamond" w:hAnsi="Garamond" w:cs="Garamond"/>
                        <w:sz w:val="22"/>
                        <w:szCs w:val="22"/>
                      </w:rPr>
                      <m:t>2</m:t>
                    </m:r>
                  </m:sup>
                </m:sSup>
              </m:e>
            </m:nary>
          </m:den>
        </m:f>
        <m:r>
          <w:rPr>
            <w:rFonts w:ascii="Cambria Math" w:eastAsia="Garamond" w:hAnsi="Cambria Math" w:cs="Garamond"/>
            <w:sz w:val="22"/>
            <w:szCs w:val="22"/>
          </w:rPr>
          <m:t xml:space="preserve"> </m:t>
        </m:r>
      </m:oMath>
      <w:r w:rsidRPr="0002243C">
        <w:rPr>
          <w:rFonts w:ascii="Garamond" w:eastAsia="Garamond" w:hAnsi="Garamond" w:cs="Garamond"/>
          <w:sz w:val="22"/>
          <w:szCs w:val="22"/>
        </w:rPr>
        <w:t xml:space="preserve"> </w:t>
      </w:r>
      <w:r w:rsidRPr="0002243C">
        <w:rPr>
          <w:rFonts w:ascii="Garamond" w:eastAsia="Garamond" w:hAnsi="Garamond" w:cs="Garamond"/>
          <w:sz w:val="22"/>
          <w:szCs w:val="22"/>
        </w:rPr>
        <w:tab/>
        <w:t xml:space="preserve">          </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sidRPr="0002243C">
        <w:rPr>
          <w:rFonts w:ascii="Garamond" w:eastAsia="Garamond" w:hAnsi="Garamond" w:cs="Garamond"/>
          <w:sz w:val="22"/>
          <w:szCs w:val="22"/>
        </w:rPr>
        <w:t xml:space="preserve">           </w:t>
      </w:r>
      <w:r w:rsidRPr="0002243C">
        <w:rPr>
          <w:rFonts w:ascii="Garamond" w:eastAsia="Garamond" w:hAnsi="Garamond" w:cs="Garamond"/>
          <w:sz w:val="22"/>
          <w:szCs w:val="22"/>
        </w:rPr>
        <w:tab/>
        <w:t xml:space="preserve">             (4)</w:t>
      </w:r>
    </w:p>
    <w:p w:rsidR="0002243C" w:rsidRPr="0002243C" w:rsidRDefault="0002243C" w:rsidP="0002243C">
      <w:pPr>
        <w:rPr>
          <w:rFonts w:ascii="Garamond" w:eastAsia="Garamond" w:hAnsi="Garamond" w:cs="Garamond"/>
          <w:sz w:val="22"/>
          <w:szCs w:val="22"/>
        </w:rPr>
      </w:pPr>
    </w:p>
    <w:p w:rsidR="0002243C" w:rsidRPr="0002243C" w:rsidRDefault="0002243C" w:rsidP="0002243C">
      <w:pPr>
        <w:jc w:val="right"/>
        <w:rPr>
          <w:rFonts w:ascii="Garamond" w:eastAsia="Garamond" w:hAnsi="Garamond" w:cs="Garamond"/>
          <w:sz w:val="22"/>
          <w:szCs w:val="22"/>
        </w:rPr>
      </w:pPr>
      <w:r w:rsidRPr="0002243C">
        <w:rPr>
          <w:rFonts w:ascii="Garamond" w:eastAsia="Garamond" w:hAnsi="Garamond" w:cs="Garamond"/>
          <w:sz w:val="22"/>
          <w:szCs w:val="22"/>
        </w:rPr>
        <w:t xml:space="preserve"> </w:t>
      </w:r>
      <m:oMath>
        <m:r>
          <m:rPr>
            <m:nor/>
          </m:rPr>
          <w:rPr>
            <w:rFonts w:ascii="Garamond" w:eastAsia="Garamond" w:hAnsi="Garamond" w:cs="Garamond"/>
            <w:sz w:val="22"/>
            <w:szCs w:val="22"/>
          </w:rPr>
          <m:t>RMSE =</m:t>
        </m:r>
        <m:rad>
          <m:radPr>
            <m:degHide m:val="1"/>
            <m:ctrlPr>
              <w:rPr>
                <w:rFonts w:ascii="Cambria Math" w:eastAsia="Garamond" w:hAnsi="Cambria Math" w:cs="Garamond"/>
                <w:sz w:val="22"/>
                <w:szCs w:val="22"/>
              </w:rPr>
            </m:ctrlPr>
          </m:radPr>
          <m:deg>
            <m:ctrlPr>
              <w:rPr>
                <w:rFonts w:ascii="Cambria Math" w:eastAsia="Garamond" w:hAnsi="Cambria Math" w:cs="Garamond"/>
                <w:i/>
                <w:sz w:val="22"/>
                <w:szCs w:val="22"/>
              </w:rPr>
            </m:ctrlPr>
          </m:deg>
          <m:e>
            <m:f>
              <m:fPr>
                <m:ctrlPr>
                  <w:rPr>
                    <w:rFonts w:ascii="Cambria Math" w:eastAsia="Garamond" w:hAnsi="Cambria Math" w:cs="Garamond"/>
                    <w:sz w:val="22"/>
                    <w:szCs w:val="22"/>
                  </w:rPr>
                </m:ctrlPr>
              </m:fPr>
              <m:num>
                <m:nary>
                  <m:naryPr>
                    <m:chr m:val="∑"/>
                    <m:limLoc m:val="undOvr"/>
                    <m:ctrlPr>
                      <w:rPr>
                        <w:rFonts w:ascii="Cambria Math" w:eastAsia="Garamond" w:hAnsi="Cambria Math" w:cs="Garamond"/>
                        <w:i/>
                        <w:sz w:val="22"/>
                        <w:szCs w:val="22"/>
                      </w:rPr>
                    </m:ctrlPr>
                  </m:naryPr>
                  <m:sub>
                    <m:r>
                      <m:rPr>
                        <m:nor/>
                      </m:rPr>
                      <w:rPr>
                        <w:rFonts w:ascii="Garamond" w:eastAsia="Garamond" w:hAnsi="Garamond" w:cs="Garamond"/>
                        <w:sz w:val="22"/>
                        <w:szCs w:val="22"/>
                      </w:rPr>
                      <m:t>i=1</m:t>
                    </m:r>
                  </m:sub>
                  <m:sup>
                    <m:r>
                      <m:rPr>
                        <m:nor/>
                      </m:rPr>
                      <w:rPr>
                        <w:rFonts w:ascii="Garamond" w:eastAsia="Garamond" w:hAnsi="Garamond" w:cs="Garamond"/>
                        <w:sz w:val="22"/>
                        <w:szCs w:val="22"/>
                      </w:rPr>
                      <m:t>N</m:t>
                    </m:r>
                  </m:sup>
                  <m:e>
                    <m:sSup>
                      <m:sSupPr>
                        <m:ctrlPr>
                          <w:rPr>
                            <w:rFonts w:ascii="Cambria Math" w:eastAsia="Garamond" w:hAnsi="Cambria Math" w:cs="Garamond"/>
                            <w:sz w:val="22"/>
                            <w:szCs w:val="22"/>
                          </w:rPr>
                        </m:ctrlPr>
                      </m:sSupPr>
                      <m:e>
                        <m:d>
                          <m:dPr>
                            <m:ctrlPr>
                              <w:rPr>
                                <w:rFonts w:ascii="Cambria Math" w:eastAsia="Garamond" w:hAnsi="Cambria Math" w:cs="Garamond"/>
                                <w:i/>
                                <w:sz w:val="22"/>
                                <w:szCs w:val="22"/>
                              </w:rPr>
                            </m:ctrlPr>
                          </m:dPr>
                          <m:e>
                            <m:sSub>
                              <m:sSubPr>
                                <m:ctrlPr>
                                  <w:rPr>
                                    <w:rFonts w:ascii="Cambria Math" w:eastAsia="Garamond" w:hAnsi="Cambria Math" w:cs="Garamond"/>
                                    <w:sz w:val="22"/>
                                    <w:szCs w:val="22"/>
                                  </w:rPr>
                                </m:ctrlPr>
                              </m:sSubPr>
                              <m:e>
                                <m:r>
                                  <m:rPr>
                                    <m:nor/>
                                  </m:rPr>
                                  <w:rPr>
                                    <w:rFonts w:ascii="Garamond" w:eastAsia="Garamond" w:hAnsi="Garamond" w:cs="Garamond"/>
                                    <w:sz w:val="22"/>
                                    <w:szCs w:val="22"/>
                                  </w:rPr>
                                  <m:t>predicted</m:t>
                                </m:r>
                                <m:ctrlPr>
                                  <w:rPr>
                                    <w:rFonts w:ascii="Cambria Math" w:eastAsia="Garamond" w:hAnsi="Cambria Math" w:cs="Garamond"/>
                                    <w:i/>
                                    <w:sz w:val="22"/>
                                    <w:szCs w:val="22"/>
                                  </w:rPr>
                                </m:ctrlPr>
                              </m:e>
                              <m:sub>
                                <m:r>
                                  <m:rPr>
                                    <m:nor/>
                                  </m:rPr>
                                  <w:rPr>
                                    <w:rFonts w:ascii="Garamond" w:eastAsia="Garamond" w:hAnsi="Garamond" w:cs="Garamond"/>
                                    <w:sz w:val="22"/>
                                    <w:szCs w:val="22"/>
                                  </w:rPr>
                                  <m:t>i</m:t>
                                </m:r>
                              </m:sub>
                            </m:sSub>
                            <m:r>
                              <m:rPr>
                                <m:nor/>
                              </m:rPr>
                              <w:rPr>
                                <w:rFonts w:ascii="Garamond" w:eastAsia="Garamond" w:hAnsi="Garamond" w:cs="Garamond"/>
                                <w:sz w:val="22"/>
                                <w:szCs w:val="22"/>
                              </w:rPr>
                              <m:t xml:space="preserve"> - </m:t>
                            </m:r>
                            <m:sSub>
                              <m:sSubPr>
                                <m:ctrlPr>
                                  <w:rPr>
                                    <w:rFonts w:ascii="Cambria Math" w:eastAsia="Garamond" w:hAnsi="Cambria Math" w:cs="Garamond"/>
                                    <w:sz w:val="22"/>
                                    <w:szCs w:val="22"/>
                                  </w:rPr>
                                </m:ctrlPr>
                              </m:sSubPr>
                              <m:e>
                                <m:r>
                                  <m:rPr>
                                    <m:nor/>
                                  </m:rPr>
                                  <w:rPr>
                                    <w:rFonts w:ascii="Garamond" w:eastAsia="Garamond" w:hAnsi="Garamond" w:cs="Garamond"/>
                                    <w:sz w:val="22"/>
                                    <w:szCs w:val="22"/>
                                  </w:rPr>
                                  <m:t>actual</m:t>
                                </m:r>
                                <m:ctrlPr>
                                  <w:rPr>
                                    <w:rFonts w:ascii="Cambria Math" w:eastAsia="Garamond" w:hAnsi="Cambria Math" w:cs="Garamond"/>
                                    <w:i/>
                                    <w:sz w:val="22"/>
                                    <w:szCs w:val="22"/>
                                  </w:rPr>
                                </m:ctrlPr>
                              </m:e>
                              <m:sub>
                                <m:r>
                                  <m:rPr>
                                    <m:nor/>
                                  </m:rPr>
                                  <w:rPr>
                                    <w:rFonts w:ascii="Garamond" w:eastAsia="Garamond" w:hAnsi="Garamond" w:cs="Garamond"/>
                                    <w:sz w:val="22"/>
                                    <w:szCs w:val="22"/>
                                  </w:rPr>
                                  <m:t>i</m:t>
                                </m:r>
                              </m:sub>
                            </m:sSub>
                          </m:e>
                        </m:d>
                        <m:ctrlPr>
                          <w:rPr>
                            <w:rFonts w:ascii="Cambria Math" w:eastAsia="Garamond" w:hAnsi="Cambria Math" w:cs="Garamond"/>
                            <w:i/>
                            <w:sz w:val="22"/>
                            <w:szCs w:val="22"/>
                          </w:rPr>
                        </m:ctrlPr>
                      </m:e>
                      <m:sup>
                        <m:r>
                          <m:rPr>
                            <m:nor/>
                          </m:rPr>
                          <w:rPr>
                            <w:rFonts w:ascii="Garamond" w:eastAsia="Garamond" w:hAnsi="Garamond" w:cs="Garamond"/>
                            <w:sz w:val="22"/>
                            <w:szCs w:val="22"/>
                          </w:rPr>
                          <m:t>2</m:t>
                        </m:r>
                      </m:sup>
                    </m:sSup>
                  </m:e>
                </m:nary>
              </m:num>
              <m:den>
                <m:r>
                  <m:rPr>
                    <m:nor/>
                  </m:rPr>
                  <w:rPr>
                    <w:rFonts w:ascii="Garamond" w:eastAsia="Garamond" w:hAnsi="Garamond" w:cs="Garamond"/>
                    <w:sz w:val="22"/>
                    <w:szCs w:val="22"/>
                  </w:rPr>
                  <m:t>N</m:t>
                </m:r>
              </m:den>
            </m:f>
          </m:e>
        </m:rad>
      </m:oMath>
      <w:r w:rsidRPr="0002243C">
        <w:rPr>
          <w:rFonts w:ascii="Garamond" w:eastAsia="Garamond" w:hAnsi="Garamond" w:cs="Garamond"/>
          <w:sz w:val="22"/>
          <w:szCs w:val="22"/>
        </w:rPr>
        <w:t xml:space="preserve">  </w:t>
      </w:r>
      <w:r w:rsidRPr="0002243C">
        <w:rPr>
          <w:rFonts w:ascii="Garamond" w:eastAsia="Garamond" w:hAnsi="Garamond" w:cs="Garamond"/>
          <w:sz w:val="22"/>
          <w:szCs w:val="22"/>
        </w:rPr>
        <w:tab/>
        <w:t xml:space="preserve">       </w:t>
      </w:r>
      <w:r>
        <w:rPr>
          <w:rFonts w:ascii="Garamond" w:eastAsia="Garamond" w:hAnsi="Garamond" w:cs="Garamond"/>
          <w:sz w:val="22"/>
          <w:szCs w:val="22"/>
        </w:rPr>
        <w:t xml:space="preserve">                   </w:t>
      </w:r>
      <w:r>
        <w:rPr>
          <w:rFonts w:ascii="Garamond" w:eastAsia="Garamond" w:hAnsi="Garamond" w:cs="Garamond"/>
          <w:sz w:val="22"/>
          <w:szCs w:val="22"/>
        </w:rPr>
        <w:tab/>
      </w:r>
      <w:r>
        <w:rPr>
          <w:rFonts w:ascii="Garamond" w:eastAsia="Garamond" w:hAnsi="Garamond" w:cs="Garamond"/>
          <w:sz w:val="22"/>
          <w:szCs w:val="22"/>
        </w:rPr>
        <w:tab/>
      </w:r>
      <w:r w:rsidRPr="0002243C">
        <w:rPr>
          <w:rFonts w:ascii="Garamond" w:eastAsia="Garamond" w:hAnsi="Garamond" w:cs="Garamond"/>
          <w:sz w:val="22"/>
          <w:szCs w:val="22"/>
        </w:rPr>
        <w:t xml:space="preserve">      </w:t>
      </w:r>
      <w:r w:rsidRPr="0002243C">
        <w:rPr>
          <w:rFonts w:ascii="Garamond" w:eastAsia="Garamond" w:hAnsi="Garamond" w:cs="Garamond"/>
          <w:sz w:val="22"/>
          <w:szCs w:val="22"/>
        </w:rPr>
        <w:tab/>
        <w:t xml:space="preserve">       (5)</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We repeated this validation process with an atmospherically corrected scene provided by Benjamin Page from the University of Minnesota, Twin Cities (Appendix Table A3). Page has developed a script in GEE that corrects for atmospheric effects based on a scheme tailored towards ocean color analysis. We produced NDCI and chlorophyll-a concentration data from this scene and compared it against corresponding ACOLITE outputs. This additional validation was done to evaluate the differences between imagery produced by different atmospheric correction procedures.</w:t>
      </w:r>
    </w:p>
    <w:p w:rsidR="005B14D0" w:rsidRDefault="005B14D0">
      <w:pPr>
        <w:rPr>
          <w:rFonts w:ascii="Garamond" w:eastAsia="Garamond" w:hAnsi="Garamond" w:cs="Garamond"/>
          <w:sz w:val="22"/>
          <w:szCs w:val="22"/>
        </w:rPr>
      </w:pPr>
    </w:p>
    <w:p w:rsidR="005B14D0" w:rsidRDefault="005D5609">
      <w:pPr>
        <w:pStyle w:val="Heading1"/>
        <w:spacing w:before="0"/>
        <w:rPr>
          <w:rFonts w:ascii="Garamond" w:eastAsia="Garamond" w:hAnsi="Garamond" w:cs="Garamond"/>
        </w:rPr>
      </w:pPr>
      <w:bookmarkStart w:id="4" w:name="_heading=h.3znysh7" w:colFirst="0" w:colLast="0"/>
      <w:bookmarkEnd w:id="4"/>
      <w:r>
        <w:rPr>
          <w:rFonts w:ascii="Garamond" w:eastAsia="Garamond" w:hAnsi="Garamond" w:cs="Garamond"/>
        </w:rPr>
        <w:t>4. Results &amp; Discussion</w:t>
      </w:r>
    </w:p>
    <w:p w:rsidR="005B14D0" w:rsidRDefault="005D5609">
      <w:pPr>
        <w:rPr>
          <w:rFonts w:ascii="Garamond" w:eastAsia="Garamond" w:hAnsi="Garamond" w:cs="Garamond"/>
          <w:b/>
          <w:i/>
          <w:sz w:val="22"/>
          <w:szCs w:val="22"/>
        </w:rPr>
      </w:pPr>
      <w:r>
        <w:rPr>
          <w:rFonts w:ascii="Garamond" w:eastAsia="Garamond" w:hAnsi="Garamond" w:cs="Garamond"/>
          <w:b/>
          <w:i/>
          <w:sz w:val="22"/>
          <w:szCs w:val="22"/>
        </w:rPr>
        <w:t>4.1 Analysis of Results</w:t>
      </w: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We used the output maps from the tool for the spatial analysis of chlorophyll-a and turbidity. In </w:t>
      </w:r>
      <w:r w:rsidRPr="00100E5E">
        <w:rPr>
          <w:rFonts w:ascii="Garamond" w:eastAsia="Garamond" w:hAnsi="Garamond" w:cs="Garamond"/>
          <w:i/>
          <w:iCs/>
          <w:sz w:val="22"/>
          <w:szCs w:val="22"/>
        </w:rPr>
        <w:t>Figure 2C</w:t>
      </w:r>
      <w:r>
        <w:rPr>
          <w:rFonts w:ascii="Garamond" w:eastAsia="Garamond" w:hAnsi="Garamond" w:cs="Garamond"/>
          <w:sz w:val="22"/>
          <w:szCs w:val="22"/>
        </w:rPr>
        <w:t xml:space="preserve">, which was generated from Sentinel-2 MSI data and used NDCI derived values in the Mishra equation, areas of high chlorophyll-a concentrations are shown in bright green. In </w:t>
      </w:r>
      <w:r w:rsidRPr="00100E5E">
        <w:rPr>
          <w:rFonts w:ascii="Garamond" w:eastAsia="Garamond" w:hAnsi="Garamond" w:cs="Garamond"/>
          <w:i/>
          <w:iCs/>
          <w:sz w:val="22"/>
          <w:szCs w:val="22"/>
        </w:rPr>
        <w:t>Figure 2B</w:t>
      </w:r>
      <w:r>
        <w:rPr>
          <w:rFonts w:ascii="Garamond" w:eastAsia="Garamond" w:hAnsi="Garamond" w:cs="Garamond"/>
          <w:sz w:val="22"/>
          <w:szCs w:val="22"/>
        </w:rPr>
        <w:t xml:space="preserve">, which was generated from Landsat 8 and used the </w:t>
      </w:r>
      <w:proofErr w:type="spellStart"/>
      <w:r>
        <w:rPr>
          <w:rFonts w:ascii="Garamond" w:eastAsia="Garamond" w:hAnsi="Garamond" w:cs="Garamond"/>
          <w:sz w:val="22"/>
          <w:szCs w:val="22"/>
        </w:rPr>
        <w:t>Nechad</w:t>
      </w:r>
      <w:proofErr w:type="spellEnd"/>
      <w:r>
        <w:rPr>
          <w:rFonts w:ascii="Garamond" w:eastAsia="Garamond" w:hAnsi="Garamond" w:cs="Garamond"/>
          <w:sz w:val="22"/>
          <w:szCs w:val="22"/>
        </w:rPr>
        <w:t xml:space="preserve"> algorithm, the highest values of turbidity are present bordering the coastlines of the country as well as offshore atolls and islands. There is a visible plume at the mouth of the Belize River, possibly due to sediments being transported from land and accumulating at the river mouth. </w:t>
      </w:r>
    </w:p>
    <w:p w:rsidR="005B14D0" w:rsidRDefault="005B14D0">
      <w:pPr>
        <w:rPr>
          <w:rFonts w:ascii="Garamond" w:eastAsia="Garamond" w:hAnsi="Garamond" w:cs="Garamond"/>
          <w:sz w:val="22"/>
          <w:szCs w:val="22"/>
        </w:rPr>
      </w:pPr>
    </w:p>
    <w:p w:rsidR="005B14D0" w:rsidRDefault="005D5609">
      <w:pPr>
        <w:jc w:val="center"/>
        <w:rPr>
          <w:rFonts w:ascii="Garamond" w:eastAsia="Garamond" w:hAnsi="Garamond" w:cs="Garamond"/>
          <w:i/>
          <w:sz w:val="22"/>
          <w:szCs w:val="22"/>
        </w:rPr>
      </w:pPr>
      <w:r>
        <w:rPr>
          <w:rFonts w:ascii="Garamond" w:eastAsia="Garamond" w:hAnsi="Garamond" w:cs="Garamond"/>
          <w:i/>
          <w:noProof/>
          <w:sz w:val="22"/>
          <w:szCs w:val="22"/>
        </w:rPr>
        <w:lastRenderedPageBreak/>
        <w:drawing>
          <wp:inline distT="114300" distB="114300" distL="114300" distR="114300">
            <wp:extent cx="3519488" cy="5653063"/>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519488" cy="5653063"/>
                    </a:xfrm>
                    <a:prstGeom prst="rect">
                      <a:avLst/>
                    </a:prstGeom>
                    <a:ln/>
                  </pic:spPr>
                </pic:pic>
              </a:graphicData>
            </a:graphic>
          </wp:inline>
        </w:drawing>
      </w:r>
    </w:p>
    <w:p w:rsidR="005B14D0" w:rsidRDefault="005D5609">
      <w:pPr>
        <w:jc w:val="center"/>
        <w:rPr>
          <w:rFonts w:ascii="Garamond" w:eastAsia="Garamond" w:hAnsi="Garamond" w:cs="Garamond"/>
          <w:sz w:val="22"/>
          <w:szCs w:val="22"/>
        </w:rPr>
      </w:pPr>
      <w:r>
        <w:rPr>
          <w:rFonts w:ascii="Garamond" w:eastAsia="Garamond" w:hAnsi="Garamond" w:cs="Garamond"/>
          <w:i/>
          <w:sz w:val="22"/>
          <w:szCs w:val="22"/>
        </w:rPr>
        <w:t>Figure 2</w:t>
      </w:r>
      <w:r>
        <w:rPr>
          <w:rFonts w:ascii="Garamond" w:eastAsia="Garamond" w:hAnsi="Garamond" w:cs="Garamond"/>
          <w:sz w:val="22"/>
          <w:szCs w:val="22"/>
        </w:rPr>
        <w:t>. GEE tool map outputs for coastal area</w:t>
      </w:r>
      <w:r w:rsidR="00100E5E">
        <w:rPr>
          <w:rFonts w:ascii="Garamond" w:eastAsia="Garamond" w:hAnsi="Garamond" w:cs="Garamond"/>
          <w:sz w:val="22"/>
          <w:szCs w:val="22"/>
        </w:rPr>
        <w:t>s</w:t>
      </w:r>
      <w:r>
        <w:rPr>
          <w:rFonts w:ascii="Garamond" w:eastAsia="Garamond" w:hAnsi="Garamond" w:cs="Garamond"/>
          <w:sz w:val="22"/>
          <w:szCs w:val="22"/>
        </w:rPr>
        <w:t xml:space="preserve"> around Belize City on July 28th, 2019 (Landsat 8 OLI) and July 30th, 2019 (Sentinel-2 MSI). Layers generated by our tool include A) Landsat 8 OLI true</w:t>
      </w:r>
      <w:r w:rsidR="00885F4F">
        <w:rPr>
          <w:rFonts w:ascii="Garamond" w:eastAsia="Garamond" w:hAnsi="Garamond" w:cs="Garamond"/>
          <w:sz w:val="22"/>
          <w:szCs w:val="22"/>
        </w:rPr>
        <w:t>-</w:t>
      </w:r>
      <w:r>
        <w:rPr>
          <w:rFonts w:ascii="Garamond" w:eastAsia="Garamond" w:hAnsi="Garamond" w:cs="Garamond"/>
          <w:sz w:val="22"/>
          <w:szCs w:val="22"/>
        </w:rPr>
        <w:t>color image layers, B) Landsat 8 OLI-derived turbidity in FNU, and</w:t>
      </w:r>
      <w:r w:rsidR="00100E5E">
        <w:rPr>
          <w:rFonts w:ascii="Garamond" w:eastAsia="Garamond" w:hAnsi="Garamond" w:cs="Garamond"/>
          <w:sz w:val="22"/>
          <w:szCs w:val="22"/>
        </w:rPr>
        <w:t xml:space="preserve"> C) </w:t>
      </w:r>
      <w:r>
        <w:rPr>
          <w:rFonts w:ascii="Garamond" w:eastAsia="Garamond" w:hAnsi="Garamond" w:cs="Garamond"/>
          <w:sz w:val="22"/>
          <w:szCs w:val="22"/>
        </w:rPr>
        <w:t>Sentinel-2 chlorophyll-a concentration layers with units in mg/m</w:t>
      </w:r>
      <w:r>
        <w:rPr>
          <w:rFonts w:ascii="Garamond" w:eastAsia="Garamond" w:hAnsi="Garamond" w:cs="Garamond"/>
          <w:sz w:val="22"/>
          <w:szCs w:val="22"/>
          <w:vertAlign w:val="superscript"/>
        </w:rPr>
        <w:t>3</w:t>
      </w:r>
      <w:r>
        <w:rPr>
          <w:rFonts w:ascii="Garamond" w:eastAsia="Garamond" w:hAnsi="Garamond" w:cs="Garamond"/>
          <w:sz w:val="22"/>
          <w:szCs w:val="22"/>
        </w:rPr>
        <w:t>.</w:t>
      </w:r>
    </w:p>
    <w:p w:rsidR="005B14D0" w:rsidRDefault="005B14D0">
      <w:pPr>
        <w:jc w:val="cente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i/>
          <w:color w:val="000000"/>
          <w:sz w:val="22"/>
          <w:szCs w:val="22"/>
        </w:rPr>
        <w:t>4.1.1 Tool Validation</w:t>
      </w:r>
    </w:p>
    <w:p w:rsidR="005B14D0" w:rsidRDefault="005D5609">
      <w:pPr>
        <w:rPr>
          <w:rFonts w:ascii="Garamond" w:eastAsia="Garamond" w:hAnsi="Garamond" w:cs="Garamond"/>
          <w:sz w:val="22"/>
          <w:szCs w:val="22"/>
        </w:rPr>
      </w:pPr>
      <w:r>
        <w:rPr>
          <w:rFonts w:ascii="Garamond" w:eastAsia="Garamond" w:hAnsi="Garamond" w:cs="Garamond"/>
          <w:sz w:val="22"/>
          <w:szCs w:val="22"/>
        </w:rPr>
        <w:t>We reproduced the validation methods used by Kim, Avila, and Wang for turbidity values derived from</w:t>
      </w:r>
      <w:r w:rsidR="00100E5E">
        <w:rPr>
          <w:rFonts w:ascii="Garamond" w:eastAsia="Garamond" w:hAnsi="Garamond" w:cs="Garamond"/>
          <w:sz w:val="22"/>
          <w:szCs w:val="22"/>
        </w:rPr>
        <w:t xml:space="preserve"> the </w:t>
      </w:r>
      <w:r>
        <w:rPr>
          <w:rFonts w:ascii="Garamond" w:eastAsia="Garamond" w:hAnsi="Garamond" w:cs="Garamond"/>
          <w:sz w:val="22"/>
          <w:szCs w:val="22"/>
        </w:rPr>
        <w:t>Sentinel-2 image tile T16QCE collected on 2019-03-23. Repeating these methods, we validated NDCI and chlorophyll-a values derived from the same image tile collected on 2019-01-02. An R</w:t>
      </w:r>
      <w:r>
        <w:rPr>
          <w:rFonts w:ascii="Garamond" w:eastAsia="Garamond" w:hAnsi="Garamond" w:cs="Garamond"/>
          <w:sz w:val="22"/>
          <w:szCs w:val="22"/>
          <w:vertAlign w:val="superscript"/>
        </w:rPr>
        <w:t>2</w:t>
      </w:r>
      <w:r>
        <w:rPr>
          <w:rFonts w:ascii="Garamond" w:eastAsia="Garamond" w:hAnsi="Garamond" w:cs="Garamond"/>
          <w:sz w:val="22"/>
          <w:szCs w:val="22"/>
        </w:rPr>
        <w:t xml:space="preserve"> value of 0.97 was produced in our turbidity validation, matching closely to the one reported by Kim, Avila, and Wang. This confirmed that the Sentinel-2 Level-2A S2_SR product can accurately reproduce turbidity values generated in ACOLITE. However, validation of NDCI and chlorophyll-a showed much poorer agreement between S2_SR and ACOLITE-generated water quality parameters. R</w:t>
      </w:r>
      <w:r>
        <w:rPr>
          <w:rFonts w:ascii="Garamond" w:eastAsia="Garamond" w:hAnsi="Garamond" w:cs="Garamond"/>
          <w:sz w:val="22"/>
          <w:szCs w:val="22"/>
          <w:vertAlign w:val="superscript"/>
        </w:rPr>
        <w:t>2</w:t>
      </w:r>
      <w:r>
        <w:rPr>
          <w:rFonts w:ascii="Garamond" w:eastAsia="Garamond" w:hAnsi="Garamond" w:cs="Garamond"/>
          <w:sz w:val="22"/>
          <w:szCs w:val="22"/>
        </w:rPr>
        <w:t xml:space="preserve"> values of 0.61 and 0.42 were produced for NDCI and chlorophyll-a, respectively. NDCI values derived from Page’s surface reflectance data appeared to have better agreement with ACOLITE data (R</w:t>
      </w:r>
      <w:r>
        <w:rPr>
          <w:rFonts w:ascii="Garamond" w:eastAsia="Garamond" w:hAnsi="Garamond" w:cs="Garamond"/>
          <w:sz w:val="22"/>
          <w:szCs w:val="22"/>
          <w:vertAlign w:val="superscript"/>
        </w:rPr>
        <w:t>2</w:t>
      </w:r>
      <w:r>
        <w:rPr>
          <w:rFonts w:ascii="Garamond" w:eastAsia="Garamond" w:hAnsi="Garamond" w:cs="Garamond"/>
          <w:sz w:val="22"/>
          <w:szCs w:val="22"/>
        </w:rPr>
        <w:t xml:space="preserve"> = 0.829, RMSE = 0.073), while chlorophyll-a agreement remained poor </w:t>
      </w:r>
      <w:r>
        <w:rPr>
          <w:rFonts w:ascii="Garamond" w:eastAsia="Garamond" w:hAnsi="Garamond" w:cs="Garamond"/>
          <w:sz w:val="22"/>
          <w:szCs w:val="22"/>
        </w:rPr>
        <w:lastRenderedPageBreak/>
        <w:t>with respect to relative error (R</w:t>
      </w:r>
      <w:r>
        <w:rPr>
          <w:rFonts w:ascii="Garamond" w:eastAsia="Garamond" w:hAnsi="Garamond" w:cs="Garamond"/>
          <w:sz w:val="22"/>
          <w:szCs w:val="22"/>
          <w:vertAlign w:val="superscript"/>
        </w:rPr>
        <w:t>2</w:t>
      </w:r>
      <w:r>
        <w:rPr>
          <w:rFonts w:ascii="Garamond" w:eastAsia="Garamond" w:hAnsi="Garamond" w:cs="Garamond"/>
          <w:sz w:val="22"/>
          <w:szCs w:val="22"/>
        </w:rPr>
        <w:t xml:space="preserve"> = 0.481) but showed improvement with respect to absolute error (</w:t>
      </w:r>
      <w:r w:rsidR="00100E5E">
        <w:rPr>
          <w:rFonts w:ascii="Garamond" w:eastAsia="Garamond" w:hAnsi="Garamond" w:cs="Garamond"/>
          <w:sz w:val="22"/>
          <w:szCs w:val="22"/>
        </w:rPr>
        <w:t>RMSE =</w:t>
      </w:r>
      <w:r>
        <w:rPr>
          <w:rFonts w:ascii="Garamond" w:eastAsia="Garamond" w:hAnsi="Garamond" w:cs="Garamond"/>
          <w:sz w:val="22"/>
          <w:szCs w:val="22"/>
        </w:rPr>
        <w:t xml:space="preserve"> 3.205). Table 2 and </w:t>
      </w:r>
      <w:r w:rsidRPr="00100E5E">
        <w:rPr>
          <w:rFonts w:ascii="Garamond" w:eastAsia="Garamond" w:hAnsi="Garamond" w:cs="Garamond"/>
          <w:i/>
          <w:iCs/>
          <w:sz w:val="22"/>
          <w:szCs w:val="22"/>
        </w:rPr>
        <w:t>Figure 3</w:t>
      </w:r>
      <w:r>
        <w:rPr>
          <w:rFonts w:ascii="Garamond" w:eastAsia="Garamond" w:hAnsi="Garamond" w:cs="Garamond"/>
          <w:sz w:val="22"/>
          <w:szCs w:val="22"/>
        </w:rPr>
        <w:t xml:space="preserve"> display the full set of results from our data validation.   </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Table 2</w:t>
      </w:r>
    </w:p>
    <w:p w:rsidR="005B14D0" w:rsidRDefault="005D5609">
      <w:pPr>
        <w:rPr>
          <w:rFonts w:ascii="Garamond" w:eastAsia="Garamond" w:hAnsi="Garamond" w:cs="Garamond"/>
          <w:i/>
          <w:sz w:val="22"/>
          <w:szCs w:val="22"/>
        </w:rPr>
      </w:pPr>
      <w:r>
        <w:rPr>
          <w:rFonts w:ascii="Garamond" w:eastAsia="Garamond" w:hAnsi="Garamond" w:cs="Garamond"/>
          <w:i/>
          <w:sz w:val="22"/>
          <w:szCs w:val="22"/>
        </w:rPr>
        <w:t>Results of data validation tests</w:t>
      </w:r>
      <w:r w:rsidR="00383652">
        <w:rPr>
          <w:rFonts w:ascii="Garamond" w:eastAsia="Garamond" w:hAnsi="Garamond" w:cs="Garamond"/>
          <w:i/>
          <w:sz w:val="22"/>
          <w:szCs w:val="22"/>
        </w:rPr>
        <w:t>;</w:t>
      </w:r>
      <w:r>
        <w:rPr>
          <w:rFonts w:ascii="Garamond" w:eastAsia="Garamond" w:hAnsi="Garamond" w:cs="Garamond"/>
          <w:i/>
          <w:sz w:val="22"/>
          <w:szCs w:val="22"/>
        </w:rPr>
        <w:t xml:space="preserve"> R</w:t>
      </w:r>
      <w:r>
        <w:rPr>
          <w:rFonts w:ascii="Garamond" w:eastAsia="Garamond" w:hAnsi="Garamond" w:cs="Garamond"/>
          <w:i/>
          <w:sz w:val="22"/>
          <w:szCs w:val="22"/>
          <w:vertAlign w:val="superscript"/>
        </w:rPr>
        <w:t>2</w:t>
      </w:r>
      <w:r>
        <w:rPr>
          <w:rFonts w:ascii="Garamond" w:eastAsia="Garamond" w:hAnsi="Garamond" w:cs="Garamond"/>
          <w:i/>
          <w:sz w:val="22"/>
          <w:szCs w:val="22"/>
        </w:rPr>
        <w:t xml:space="preserve"> and RMSE values in </w:t>
      </w:r>
      <w:r w:rsidR="00885F4F">
        <w:rPr>
          <w:rFonts w:ascii="Garamond" w:eastAsia="Garamond" w:hAnsi="Garamond" w:cs="Garamond"/>
          <w:i/>
          <w:sz w:val="22"/>
          <w:szCs w:val="22"/>
        </w:rPr>
        <w:t xml:space="preserve">the </w:t>
      </w:r>
      <w:r>
        <w:rPr>
          <w:rFonts w:ascii="Garamond" w:eastAsia="Garamond" w:hAnsi="Garamond" w:cs="Garamond"/>
          <w:i/>
          <w:sz w:val="22"/>
          <w:szCs w:val="22"/>
        </w:rPr>
        <w:t>red text correspond with data plotted in red within Figure 3</w:t>
      </w:r>
    </w:p>
    <w:tbl>
      <w:tblPr>
        <w:tblStyle w:val="a5"/>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235"/>
        <w:gridCol w:w="2355"/>
        <w:gridCol w:w="1095"/>
        <w:gridCol w:w="1215"/>
      </w:tblGrid>
      <w:tr w:rsidR="005B14D0">
        <w:trPr>
          <w:trHeight w:val="660"/>
          <w:jc w:val="center"/>
        </w:trPr>
        <w:tc>
          <w:tcPr>
            <w:tcW w:w="2445" w:type="dxa"/>
          </w:tcPr>
          <w:p w:rsidR="005B14D0" w:rsidRDefault="005D5609">
            <w:pPr>
              <w:jc w:val="center"/>
              <w:rPr>
                <w:rFonts w:ascii="Garamond" w:eastAsia="Garamond" w:hAnsi="Garamond" w:cs="Garamond"/>
                <w:b/>
                <w:sz w:val="22"/>
                <w:szCs w:val="22"/>
              </w:rPr>
            </w:pPr>
            <w:r>
              <w:rPr>
                <w:rFonts w:ascii="Garamond" w:eastAsia="Garamond" w:hAnsi="Garamond" w:cs="Garamond"/>
                <w:b/>
                <w:sz w:val="22"/>
                <w:szCs w:val="22"/>
              </w:rPr>
              <w:t>Sentinel-2 GEE Tile ID / Collection Date</w:t>
            </w:r>
          </w:p>
        </w:tc>
        <w:tc>
          <w:tcPr>
            <w:tcW w:w="2235" w:type="dxa"/>
          </w:tcPr>
          <w:p w:rsidR="005B14D0" w:rsidRDefault="005D5609">
            <w:pPr>
              <w:jc w:val="center"/>
              <w:rPr>
                <w:rFonts w:ascii="Garamond" w:eastAsia="Garamond" w:hAnsi="Garamond" w:cs="Garamond"/>
                <w:b/>
                <w:sz w:val="22"/>
                <w:szCs w:val="22"/>
              </w:rPr>
            </w:pPr>
            <w:r>
              <w:rPr>
                <w:rFonts w:ascii="Garamond" w:eastAsia="Garamond" w:hAnsi="Garamond" w:cs="Garamond"/>
                <w:b/>
                <w:sz w:val="22"/>
                <w:szCs w:val="22"/>
              </w:rPr>
              <w:t>Relationship Tested</w:t>
            </w:r>
          </w:p>
        </w:tc>
        <w:tc>
          <w:tcPr>
            <w:tcW w:w="2355" w:type="dxa"/>
          </w:tcPr>
          <w:p w:rsidR="005B14D0" w:rsidRDefault="005D5609">
            <w:pPr>
              <w:jc w:val="center"/>
              <w:rPr>
                <w:rFonts w:ascii="Garamond" w:eastAsia="Garamond" w:hAnsi="Garamond" w:cs="Garamond"/>
                <w:b/>
                <w:sz w:val="22"/>
                <w:szCs w:val="22"/>
              </w:rPr>
            </w:pPr>
            <w:r>
              <w:rPr>
                <w:rFonts w:ascii="Garamond" w:eastAsia="Garamond" w:hAnsi="Garamond" w:cs="Garamond"/>
                <w:b/>
                <w:sz w:val="22"/>
                <w:szCs w:val="22"/>
              </w:rPr>
              <w:t>Water Quality Parameter</w:t>
            </w:r>
          </w:p>
        </w:tc>
        <w:tc>
          <w:tcPr>
            <w:tcW w:w="1095" w:type="dxa"/>
          </w:tcPr>
          <w:p w:rsidR="005B14D0" w:rsidRDefault="005D5609">
            <w:pPr>
              <w:jc w:val="center"/>
              <w:rPr>
                <w:rFonts w:ascii="Garamond" w:eastAsia="Garamond" w:hAnsi="Garamond" w:cs="Garamond"/>
                <w:b/>
                <w:sz w:val="22"/>
                <w:szCs w:val="22"/>
                <w:vertAlign w:val="superscript"/>
              </w:rPr>
            </w:pPr>
            <w:r>
              <w:rPr>
                <w:rFonts w:ascii="Garamond" w:eastAsia="Garamond" w:hAnsi="Garamond" w:cs="Garamond"/>
                <w:b/>
                <w:sz w:val="22"/>
                <w:szCs w:val="22"/>
              </w:rPr>
              <w:t>R</w:t>
            </w:r>
            <w:r>
              <w:rPr>
                <w:rFonts w:ascii="Garamond" w:eastAsia="Garamond" w:hAnsi="Garamond" w:cs="Garamond"/>
                <w:b/>
                <w:sz w:val="22"/>
                <w:szCs w:val="22"/>
                <w:vertAlign w:val="superscript"/>
              </w:rPr>
              <w:t>2</w:t>
            </w:r>
          </w:p>
        </w:tc>
        <w:tc>
          <w:tcPr>
            <w:tcW w:w="1215" w:type="dxa"/>
          </w:tcPr>
          <w:p w:rsidR="005B14D0" w:rsidRDefault="005D5609">
            <w:pPr>
              <w:jc w:val="center"/>
              <w:rPr>
                <w:rFonts w:ascii="Garamond" w:eastAsia="Garamond" w:hAnsi="Garamond" w:cs="Garamond"/>
                <w:b/>
                <w:sz w:val="22"/>
                <w:szCs w:val="22"/>
              </w:rPr>
            </w:pPr>
            <w:r>
              <w:rPr>
                <w:rFonts w:ascii="Garamond" w:eastAsia="Garamond" w:hAnsi="Garamond" w:cs="Garamond"/>
                <w:b/>
                <w:sz w:val="22"/>
                <w:szCs w:val="22"/>
              </w:rPr>
              <w:t>RMSE</w:t>
            </w:r>
          </w:p>
        </w:tc>
      </w:tr>
      <w:tr w:rsidR="005B14D0">
        <w:trPr>
          <w:trHeight w:val="420"/>
          <w:jc w:val="center"/>
        </w:trPr>
        <w:tc>
          <w:tcPr>
            <w:tcW w:w="2445" w:type="dxa"/>
            <w:vMerge w:val="restart"/>
          </w:tcPr>
          <w:p w:rsidR="005B14D0" w:rsidRDefault="005B14D0">
            <w:pPr>
              <w:jc w:val="center"/>
              <w:rPr>
                <w:rFonts w:ascii="Garamond" w:eastAsia="Garamond" w:hAnsi="Garamond" w:cs="Garamond"/>
                <w:sz w:val="22"/>
                <w:szCs w:val="22"/>
              </w:rPr>
            </w:pPr>
          </w:p>
          <w:p w:rsidR="005B14D0" w:rsidRDefault="005B14D0">
            <w:pPr>
              <w:jc w:val="center"/>
              <w:rPr>
                <w:rFonts w:ascii="Garamond" w:eastAsia="Garamond" w:hAnsi="Garamond" w:cs="Garamond"/>
                <w:sz w:val="22"/>
                <w:szCs w:val="22"/>
              </w:rPr>
            </w:pPr>
          </w:p>
          <w:p w:rsidR="005B14D0" w:rsidRDefault="005D5609">
            <w:pPr>
              <w:jc w:val="center"/>
              <w:rPr>
                <w:rFonts w:ascii="Garamond" w:eastAsia="Garamond" w:hAnsi="Garamond" w:cs="Garamond"/>
                <w:sz w:val="22"/>
                <w:szCs w:val="22"/>
              </w:rPr>
            </w:pPr>
            <w:r>
              <w:rPr>
                <w:rFonts w:ascii="Garamond" w:eastAsia="Garamond" w:hAnsi="Garamond" w:cs="Garamond"/>
                <w:sz w:val="22"/>
                <w:szCs w:val="22"/>
              </w:rPr>
              <w:t>T16QCE</w:t>
            </w:r>
          </w:p>
          <w:p w:rsidR="005B14D0" w:rsidRDefault="005D5609">
            <w:pPr>
              <w:jc w:val="center"/>
              <w:rPr>
                <w:rFonts w:ascii="Garamond" w:eastAsia="Garamond" w:hAnsi="Garamond" w:cs="Garamond"/>
                <w:sz w:val="22"/>
                <w:szCs w:val="22"/>
              </w:rPr>
            </w:pPr>
            <w:r>
              <w:rPr>
                <w:rFonts w:ascii="Garamond" w:eastAsia="Garamond" w:hAnsi="Garamond" w:cs="Garamond"/>
                <w:sz w:val="22"/>
                <w:szCs w:val="22"/>
              </w:rPr>
              <w:t>2019-01-02</w:t>
            </w:r>
          </w:p>
          <w:p w:rsidR="005B14D0" w:rsidRDefault="005B14D0">
            <w:pPr>
              <w:jc w:val="center"/>
              <w:rPr>
                <w:rFonts w:ascii="Garamond" w:eastAsia="Garamond" w:hAnsi="Garamond" w:cs="Garamond"/>
                <w:sz w:val="22"/>
                <w:szCs w:val="22"/>
              </w:rPr>
            </w:pPr>
          </w:p>
        </w:tc>
        <w:tc>
          <w:tcPr>
            <w:tcW w:w="2235" w:type="dxa"/>
            <w:vMerge w:val="restart"/>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S2_SR vs.</w:t>
            </w:r>
          </w:p>
          <w:p w:rsidR="005B14D0" w:rsidRDefault="005D5609">
            <w:pPr>
              <w:jc w:val="center"/>
              <w:rPr>
                <w:rFonts w:ascii="Garamond" w:eastAsia="Garamond" w:hAnsi="Garamond" w:cs="Garamond"/>
                <w:sz w:val="22"/>
                <w:szCs w:val="22"/>
              </w:rPr>
            </w:pPr>
            <w:r>
              <w:rPr>
                <w:rFonts w:ascii="Garamond" w:eastAsia="Garamond" w:hAnsi="Garamond" w:cs="Garamond"/>
                <w:sz w:val="22"/>
                <w:szCs w:val="22"/>
              </w:rPr>
              <w:t xml:space="preserve"> ACOLITE </w:t>
            </w:r>
          </w:p>
        </w:tc>
        <w:tc>
          <w:tcPr>
            <w:tcW w:w="235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NDCI [ ]</w:t>
            </w:r>
          </w:p>
        </w:tc>
        <w:tc>
          <w:tcPr>
            <w:tcW w:w="109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0.611</w:t>
            </w:r>
          </w:p>
        </w:tc>
        <w:tc>
          <w:tcPr>
            <w:tcW w:w="121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0.228</w:t>
            </w:r>
          </w:p>
        </w:tc>
      </w:tr>
      <w:tr w:rsidR="005B14D0">
        <w:trPr>
          <w:trHeight w:val="420"/>
          <w:jc w:val="center"/>
        </w:trPr>
        <w:tc>
          <w:tcPr>
            <w:tcW w:w="2445" w:type="dxa"/>
            <w:vMerge/>
          </w:tcPr>
          <w:p w:rsidR="005B14D0" w:rsidRDefault="005B14D0">
            <w:pPr>
              <w:rPr>
                <w:rFonts w:ascii="Garamond" w:eastAsia="Garamond" w:hAnsi="Garamond" w:cs="Garamond"/>
                <w:color w:val="F60000"/>
                <w:sz w:val="22"/>
                <w:szCs w:val="22"/>
              </w:rPr>
            </w:pPr>
          </w:p>
        </w:tc>
        <w:tc>
          <w:tcPr>
            <w:tcW w:w="2235" w:type="dxa"/>
            <w:vMerge/>
          </w:tcPr>
          <w:p w:rsidR="005B14D0" w:rsidRDefault="005B14D0">
            <w:pPr>
              <w:rPr>
                <w:rFonts w:ascii="Garamond" w:eastAsia="Garamond" w:hAnsi="Garamond" w:cs="Garamond"/>
                <w:color w:val="F60000"/>
                <w:sz w:val="22"/>
                <w:szCs w:val="22"/>
              </w:rPr>
            </w:pPr>
          </w:p>
        </w:tc>
        <w:tc>
          <w:tcPr>
            <w:tcW w:w="235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Chlorophyll-a [mg m</w:t>
            </w:r>
            <w:r>
              <w:rPr>
                <w:rFonts w:ascii="Garamond" w:eastAsia="Garamond" w:hAnsi="Garamond" w:cs="Garamond"/>
                <w:sz w:val="22"/>
                <w:szCs w:val="22"/>
                <w:vertAlign w:val="superscript"/>
              </w:rPr>
              <w:t>-3</w:t>
            </w:r>
            <w:r>
              <w:rPr>
                <w:rFonts w:ascii="Garamond" w:eastAsia="Garamond" w:hAnsi="Garamond" w:cs="Garamond"/>
                <w:sz w:val="22"/>
                <w:szCs w:val="22"/>
              </w:rPr>
              <w:t>]</w:t>
            </w:r>
          </w:p>
        </w:tc>
        <w:tc>
          <w:tcPr>
            <w:tcW w:w="109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0.425</w:t>
            </w:r>
          </w:p>
        </w:tc>
        <w:tc>
          <w:tcPr>
            <w:tcW w:w="121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45.322</w:t>
            </w:r>
          </w:p>
        </w:tc>
      </w:tr>
      <w:tr w:rsidR="005B14D0">
        <w:trPr>
          <w:trHeight w:val="420"/>
          <w:jc w:val="center"/>
        </w:trPr>
        <w:tc>
          <w:tcPr>
            <w:tcW w:w="2445" w:type="dxa"/>
            <w:vMerge/>
          </w:tcPr>
          <w:p w:rsidR="005B14D0" w:rsidRDefault="005B14D0">
            <w:pPr>
              <w:rPr>
                <w:rFonts w:ascii="Garamond" w:eastAsia="Garamond" w:hAnsi="Garamond" w:cs="Garamond"/>
                <w:color w:val="F60000"/>
                <w:sz w:val="22"/>
                <w:szCs w:val="22"/>
              </w:rPr>
            </w:pPr>
          </w:p>
        </w:tc>
        <w:tc>
          <w:tcPr>
            <w:tcW w:w="2235" w:type="dxa"/>
            <w:vMerge w:val="restart"/>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Page vs.</w:t>
            </w:r>
          </w:p>
          <w:p w:rsidR="005B14D0" w:rsidRDefault="005D5609">
            <w:pPr>
              <w:jc w:val="center"/>
              <w:rPr>
                <w:rFonts w:ascii="Garamond" w:eastAsia="Garamond" w:hAnsi="Garamond" w:cs="Garamond"/>
                <w:sz w:val="22"/>
                <w:szCs w:val="22"/>
              </w:rPr>
            </w:pPr>
            <w:r>
              <w:rPr>
                <w:rFonts w:ascii="Garamond" w:eastAsia="Garamond" w:hAnsi="Garamond" w:cs="Garamond"/>
                <w:sz w:val="22"/>
                <w:szCs w:val="22"/>
              </w:rPr>
              <w:t>ACOLITE</w:t>
            </w:r>
          </w:p>
        </w:tc>
        <w:tc>
          <w:tcPr>
            <w:tcW w:w="235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NDCI [ ]</w:t>
            </w:r>
          </w:p>
        </w:tc>
        <w:tc>
          <w:tcPr>
            <w:tcW w:w="109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0.829</w:t>
            </w:r>
          </w:p>
        </w:tc>
        <w:tc>
          <w:tcPr>
            <w:tcW w:w="121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0.073</w:t>
            </w:r>
          </w:p>
        </w:tc>
      </w:tr>
      <w:tr w:rsidR="005B14D0">
        <w:trPr>
          <w:trHeight w:val="420"/>
          <w:jc w:val="center"/>
        </w:trPr>
        <w:tc>
          <w:tcPr>
            <w:tcW w:w="2445" w:type="dxa"/>
            <w:vMerge/>
          </w:tcPr>
          <w:p w:rsidR="005B14D0" w:rsidRDefault="005B14D0">
            <w:pPr>
              <w:rPr>
                <w:rFonts w:ascii="Garamond" w:eastAsia="Garamond" w:hAnsi="Garamond" w:cs="Garamond"/>
                <w:sz w:val="22"/>
                <w:szCs w:val="22"/>
              </w:rPr>
            </w:pPr>
          </w:p>
        </w:tc>
        <w:tc>
          <w:tcPr>
            <w:tcW w:w="2235" w:type="dxa"/>
            <w:vMerge/>
          </w:tcPr>
          <w:p w:rsidR="005B14D0" w:rsidRDefault="005B14D0">
            <w:pPr>
              <w:rPr>
                <w:rFonts w:ascii="Garamond" w:eastAsia="Garamond" w:hAnsi="Garamond" w:cs="Garamond"/>
                <w:sz w:val="22"/>
                <w:szCs w:val="22"/>
              </w:rPr>
            </w:pPr>
          </w:p>
        </w:tc>
        <w:tc>
          <w:tcPr>
            <w:tcW w:w="235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Chlorophyll-a [mg m</w:t>
            </w:r>
            <w:r>
              <w:rPr>
                <w:rFonts w:ascii="Garamond" w:eastAsia="Garamond" w:hAnsi="Garamond" w:cs="Garamond"/>
                <w:sz w:val="22"/>
                <w:szCs w:val="22"/>
                <w:vertAlign w:val="superscript"/>
              </w:rPr>
              <w:t>-3</w:t>
            </w:r>
            <w:r>
              <w:rPr>
                <w:rFonts w:ascii="Garamond" w:eastAsia="Garamond" w:hAnsi="Garamond" w:cs="Garamond"/>
                <w:sz w:val="22"/>
                <w:szCs w:val="22"/>
              </w:rPr>
              <w:t>]</w:t>
            </w:r>
          </w:p>
        </w:tc>
        <w:tc>
          <w:tcPr>
            <w:tcW w:w="109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0.481</w:t>
            </w:r>
          </w:p>
        </w:tc>
        <w:tc>
          <w:tcPr>
            <w:tcW w:w="121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3.205</w:t>
            </w:r>
          </w:p>
        </w:tc>
      </w:tr>
      <w:tr w:rsidR="005B14D0">
        <w:trPr>
          <w:trHeight w:val="420"/>
          <w:jc w:val="center"/>
        </w:trPr>
        <w:tc>
          <w:tcPr>
            <w:tcW w:w="244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T16QCE</w:t>
            </w:r>
          </w:p>
          <w:p w:rsidR="005B14D0" w:rsidRDefault="005D5609">
            <w:pPr>
              <w:jc w:val="center"/>
              <w:rPr>
                <w:rFonts w:ascii="Garamond" w:eastAsia="Garamond" w:hAnsi="Garamond" w:cs="Garamond"/>
                <w:sz w:val="22"/>
                <w:szCs w:val="22"/>
              </w:rPr>
            </w:pPr>
            <w:r>
              <w:rPr>
                <w:rFonts w:ascii="Garamond" w:eastAsia="Garamond" w:hAnsi="Garamond" w:cs="Garamond"/>
                <w:sz w:val="22"/>
                <w:szCs w:val="22"/>
              </w:rPr>
              <w:t>2019-03-23</w:t>
            </w:r>
          </w:p>
        </w:tc>
        <w:tc>
          <w:tcPr>
            <w:tcW w:w="223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S2_SR vs.</w:t>
            </w:r>
          </w:p>
          <w:p w:rsidR="005B14D0" w:rsidRDefault="005D5609">
            <w:pPr>
              <w:jc w:val="center"/>
              <w:rPr>
                <w:rFonts w:ascii="Garamond" w:eastAsia="Garamond" w:hAnsi="Garamond" w:cs="Garamond"/>
                <w:sz w:val="22"/>
                <w:szCs w:val="22"/>
              </w:rPr>
            </w:pPr>
            <w:r>
              <w:rPr>
                <w:rFonts w:ascii="Garamond" w:eastAsia="Garamond" w:hAnsi="Garamond" w:cs="Garamond"/>
                <w:sz w:val="22"/>
                <w:szCs w:val="22"/>
              </w:rPr>
              <w:t xml:space="preserve"> ACOLITE </w:t>
            </w:r>
          </w:p>
        </w:tc>
        <w:tc>
          <w:tcPr>
            <w:tcW w:w="2355" w:type="dxa"/>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Turbidity [FNU]</w:t>
            </w:r>
          </w:p>
        </w:tc>
        <w:tc>
          <w:tcPr>
            <w:tcW w:w="109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0.977</w:t>
            </w:r>
          </w:p>
        </w:tc>
        <w:tc>
          <w:tcPr>
            <w:tcW w:w="1215" w:type="dxa"/>
          </w:tcPr>
          <w:p w:rsidR="005B14D0" w:rsidRDefault="005D5609">
            <w:pPr>
              <w:jc w:val="center"/>
              <w:rPr>
                <w:rFonts w:ascii="Garamond" w:eastAsia="Garamond" w:hAnsi="Garamond" w:cs="Garamond"/>
                <w:color w:val="F60000"/>
                <w:sz w:val="22"/>
                <w:szCs w:val="22"/>
              </w:rPr>
            </w:pPr>
            <w:r>
              <w:rPr>
                <w:rFonts w:ascii="Garamond" w:eastAsia="Garamond" w:hAnsi="Garamond" w:cs="Garamond"/>
                <w:color w:val="F60000"/>
                <w:sz w:val="22"/>
                <w:szCs w:val="22"/>
              </w:rPr>
              <w:t>4.281</w:t>
            </w:r>
          </w:p>
        </w:tc>
      </w:tr>
    </w:tbl>
    <w:p w:rsidR="005B14D0" w:rsidRDefault="005B14D0">
      <w:pPr>
        <w:rPr>
          <w:rFonts w:ascii="Garamond" w:eastAsia="Garamond" w:hAnsi="Garamond" w:cs="Garamond"/>
          <w:sz w:val="22"/>
          <w:szCs w:val="22"/>
        </w:rPr>
      </w:pPr>
    </w:p>
    <w:p w:rsidR="005B14D0" w:rsidRDefault="005D5609">
      <w:pPr>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extent cx="5943600" cy="3200400"/>
            <wp:effectExtent l="0" t="0" r="0" b="0"/>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943600" cy="3200400"/>
                    </a:xfrm>
                    <a:prstGeom prst="rect">
                      <a:avLst/>
                    </a:prstGeom>
                    <a:ln/>
                  </pic:spPr>
                </pic:pic>
              </a:graphicData>
            </a:graphic>
          </wp:inline>
        </w:drawing>
      </w:r>
    </w:p>
    <w:p w:rsidR="005B14D0" w:rsidRDefault="005D5609">
      <w:pPr>
        <w:jc w:val="center"/>
        <w:rPr>
          <w:rFonts w:ascii="Garamond" w:eastAsia="Garamond" w:hAnsi="Garamond" w:cs="Garamond"/>
          <w:sz w:val="22"/>
          <w:szCs w:val="22"/>
        </w:rPr>
      </w:pPr>
      <w:r>
        <w:rPr>
          <w:rFonts w:ascii="Garamond" w:eastAsia="Garamond" w:hAnsi="Garamond" w:cs="Garamond"/>
          <w:i/>
          <w:sz w:val="22"/>
          <w:szCs w:val="22"/>
        </w:rPr>
        <w:t>Figure 3</w:t>
      </w:r>
      <w:r>
        <w:rPr>
          <w:rFonts w:ascii="Garamond" w:eastAsia="Garamond" w:hAnsi="Garamond" w:cs="Garamond"/>
          <w:sz w:val="22"/>
          <w:szCs w:val="22"/>
        </w:rPr>
        <w:t xml:space="preserve">. </w:t>
      </w:r>
      <w:r w:rsidR="00100E5E">
        <w:rPr>
          <w:rFonts w:ascii="Garamond" w:eastAsia="Garamond" w:hAnsi="Garamond" w:cs="Garamond"/>
          <w:sz w:val="22"/>
          <w:szCs w:val="22"/>
        </w:rPr>
        <w:t>These display the results of v</w:t>
      </w:r>
      <w:r>
        <w:rPr>
          <w:rFonts w:ascii="Garamond" w:eastAsia="Garamond" w:hAnsi="Garamond" w:cs="Garamond"/>
          <w:sz w:val="22"/>
          <w:szCs w:val="22"/>
        </w:rPr>
        <w:t>alidation</w:t>
      </w:r>
      <w:r w:rsidR="00100E5E">
        <w:rPr>
          <w:rFonts w:ascii="Garamond" w:eastAsia="Garamond" w:hAnsi="Garamond" w:cs="Garamond"/>
          <w:sz w:val="22"/>
          <w:szCs w:val="22"/>
        </w:rPr>
        <w:t xml:space="preserve"> analyses</w:t>
      </w:r>
      <w:r>
        <w:rPr>
          <w:rFonts w:ascii="Garamond" w:eastAsia="Garamond" w:hAnsi="Garamond" w:cs="Garamond"/>
          <w:sz w:val="22"/>
          <w:szCs w:val="22"/>
        </w:rPr>
        <w:t xml:space="preserve"> of water quality parameters produced in Google Earth Engine using </w:t>
      </w:r>
      <w:r w:rsidR="00B225FD">
        <w:rPr>
          <w:rFonts w:ascii="Garamond" w:eastAsia="Garamond" w:hAnsi="Garamond" w:cs="Garamond"/>
          <w:sz w:val="22"/>
          <w:szCs w:val="22"/>
        </w:rPr>
        <w:t xml:space="preserve">the </w:t>
      </w:r>
      <w:r>
        <w:rPr>
          <w:rFonts w:ascii="Garamond" w:eastAsia="Garamond" w:hAnsi="Garamond" w:cs="Garamond"/>
          <w:sz w:val="22"/>
          <w:szCs w:val="22"/>
        </w:rPr>
        <w:t>Sentinel-2 Level-2A S2_SR product (red) and Sentinel-2 Level-1C data processed by Benjamin Page (black) vs. corresponding outputs from ACOLITE (blue).</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Differences between S2_SR and ACOLITE-generated parameters are likely a result of the different atmospheric correction algorithms applied to Sentinel-2 Level-1C data prior to computation of each parameter. When Level-1C data </w:t>
      </w:r>
      <w:r w:rsidR="00B225FD">
        <w:rPr>
          <w:rFonts w:ascii="Garamond" w:eastAsia="Garamond" w:hAnsi="Garamond" w:cs="Garamond"/>
          <w:sz w:val="22"/>
          <w:szCs w:val="22"/>
        </w:rPr>
        <w:t>are</w:t>
      </w:r>
      <w:r>
        <w:rPr>
          <w:rFonts w:ascii="Garamond" w:eastAsia="Garamond" w:hAnsi="Garamond" w:cs="Garamond"/>
          <w:sz w:val="22"/>
          <w:szCs w:val="22"/>
        </w:rPr>
        <w:t xml:space="preserve"> ingested into ACOLITE, surface reflectance is derived using an atmospheric correction algorithm that has been calibrated specifically for coastal water. The surface reflectance data provided by Page was processed using a similar calibrated atmospheric correction algorithm, which he has translated into the GEE JavaScript </w:t>
      </w:r>
      <w:r w:rsidR="00B225FD">
        <w:rPr>
          <w:rFonts w:ascii="Garamond" w:eastAsia="Garamond" w:hAnsi="Garamond" w:cs="Garamond"/>
          <w:sz w:val="22"/>
          <w:szCs w:val="22"/>
        </w:rPr>
        <w:t>application programming interface (</w:t>
      </w:r>
      <w:r>
        <w:rPr>
          <w:rFonts w:ascii="Garamond" w:eastAsia="Garamond" w:hAnsi="Garamond" w:cs="Garamond"/>
          <w:sz w:val="22"/>
          <w:szCs w:val="22"/>
        </w:rPr>
        <w:t>API</w:t>
      </w:r>
      <w:r w:rsidR="00B225FD">
        <w:rPr>
          <w:rFonts w:ascii="Garamond" w:eastAsia="Garamond" w:hAnsi="Garamond" w:cs="Garamond"/>
          <w:sz w:val="22"/>
          <w:szCs w:val="22"/>
        </w:rPr>
        <w:t>)</w:t>
      </w:r>
      <w:r>
        <w:rPr>
          <w:rFonts w:ascii="Garamond" w:eastAsia="Garamond" w:hAnsi="Garamond" w:cs="Garamond"/>
          <w:sz w:val="22"/>
          <w:szCs w:val="22"/>
        </w:rPr>
        <w:t xml:space="preserve"> to process Sentinel-2 Level-1C images available with the GEE data catalog. </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lastRenderedPageBreak/>
        <w:t xml:space="preserve">Through this validation step, our team determined that it was not feasible to produce NDCI or chlorophyll-a water quality parameters using the Sentinel-2 S2_SR surface reflectance product. In future efforts, the Level-1C atmospheric correction code written by Page in GEE should be incorporated into the tool. Additionally, </w:t>
      </w:r>
      <w:r w:rsidRPr="00B225FD">
        <w:rPr>
          <w:rFonts w:ascii="Garamond" w:eastAsia="Garamond" w:hAnsi="Garamond" w:cs="Garamond"/>
          <w:i/>
          <w:iCs/>
          <w:sz w:val="22"/>
          <w:szCs w:val="22"/>
        </w:rPr>
        <w:t>in</w:t>
      </w:r>
      <w:r w:rsidR="00B225FD" w:rsidRPr="00B225FD">
        <w:rPr>
          <w:rFonts w:ascii="Garamond" w:eastAsia="Garamond" w:hAnsi="Garamond" w:cs="Garamond"/>
          <w:i/>
          <w:iCs/>
          <w:sz w:val="22"/>
          <w:szCs w:val="22"/>
        </w:rPr>
        <w:t xml:space="preserve"> </w:t>
      </w:r>
      <w:r w:rsidRPr="00B225FD">
        <w:rPr>
          <w:rFonts w:ascii="Garamond" w:eastAsia="Garamond" w:hAnsi="Garamond" w:cs="Garamond"/>
          <w:i/>
          <w:iCs/>
          <w:sz w:val="22"/>
          <w:szCs w:val="22"/>
        </w:rPr>
        <w:t>situ</w:t>
      </w:r>
      <w:r>
        <w:rPr>
          <w:rFonts w:ascii="Garamond" w:eastAsia="Garamond" w:hAnsi="Garamond" w:cs="Garamond"/>
          <w:sz w:val="22"/>
          <w:szCs w:val="22"/>
        </w:rPr>
        <w:t xml:space="preserve"> chlorophyll-a observations are needed to re-calibrate the Mishra algorithm based on NDCI values derived from Page surface reflectance data.      </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rPr>
      </w:pPr>
      <w:r>
        <w:rPr>
          <w:rFonts w:ascii="Garamond" w:eastAsia="Garamond" w:hAnsi="Garamond" w:cs="Garamond"/>
          <w:i/>
          <w:color w:val="000000"/>
          <w:sz w:val="22"/>
          <w:szCs w:val="22"/>
        </w:rPr>
        <w:t>4.1.2 Time Series Analysis Following Natural Disturbances</w:t>
      </w: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We conducted </w:t>
      </w:r>
      <w:r w:rsidR="00B225FD">
        <w:rPr>
          <w:rFonts w:ascii="Garamond" w:eastAsia="Garamond" w:hAnsi="Garamond" w:cs="Garamond"/>
          <w:sz w:val="22"/>
          <w:szCs w:val="22"/>
        </w:rPr>
        <w:t xml:space="preserve">a </w:t>
      </w:r>
      <w:r>
        <w:rPr>
          <w:rFonts w:ascii="Garamond" w:eastAsia="Garamond" w:hAnsi="Garamond" w:cs="Garamond"/>
          <w:sz w:val="22"/>
          <w:szCs w:val="22"/>
        </w:rPr>
        <w:t>time series analys</w:t>
      </w:r>
      <w:r w:rsidR="00B225FD">
        <w:rPr>
          <w:rFonts w:ascii="Garamond" w:eastAsia="Garamond" w:hAnsi="Garamond" w:cs="Garamond"/>
          <w:sz w:val="22"/>
          <w:szCs w:val="22"/>
        </w:rPr>
        <w:t>i</w:t>
      </w:r>
      <w:r>
        <w:rPr>
          <w:rFonts w:ascii="Garamond" w:eastAsia="Garamond" w:hAnsi="Garamond" w:cs="Garamond"/>
          <w:sz w:val="22"/>
          <w:szCs w:val="22"/>
        </w:rPr>
        <w:t xml:space="preserve">s for the coastal region of Belize as well as the coastal area surrounding Belize City (Appendix C). </w:t>
      </w:r>
      <w:r>
        <w:rPr>
          <w:rFonts w:ascii="Garamond" w:eastAsia="Garamond" w:hAnsi="Garamond" w:cs="Garamond"/>
          <w:color w:val="000000"/>
          <w:sz w:val="22"/>
          <w:szCs w:val="22"/>
        </w:rPr>
        <w:t>Our time series analys</w:t>
      </w:r>
      <w:r w:rsidR="00B225FD">
        <w:rPr>
          <w:rFonts w:ascii="Garamond" w:eastAsia="Garamond" w:hAnsi="Garamond" w:cs="Garamond"/>
          <w:color w:val="000000"/>
          <w:sz w:val="22"/>
          <w:szCs w:val="22"/>
        </w:rPr>
        <w:t>i</w:t>
      </w:r>
      <w:r>
        <w:rPr>
          <w:rFonts w:ascii="Garamond" w:eastAsia="Garamond" w:hAnsi="Garamond" w:cs="Garamond"/>
          <w:color w:val="000000"/>
          <w:sz w:val="22"/>
          <w:szCs w:val="22"/>
        </w:rPr>
        <w:t xml:space="preserve">s revealed spatiotemporal changes in water quality parameters following major storm events. </w:t>
      </w:r>
      <w:r>
        <w:rPr>
          <w:rFonts w:ascii="Garamond" w:eastAsia="Garamond" w:hAnsi="Garamond" w:cs="Garamond"/>
          <w:sz w:val="22"/>
          <w:szCs w:val="22"/>
        </w:rPr>
        <w:t>When restricting our analysis to the coastal area adjacent to Belize City, we observed an increase in turbidity levels derived from both Landsat 8 OLI and Sentinel-2 MSI imagery following Hurricane Earl in August of 2016 (</w:t>
      </w:r>
      <w:r w:rsidRPr="00B225FD">
        <w:rPr>
          <w:rFonts w:ascii="Garamond" w:eastAsia="Garamond" w:hAnsi="Garamond" w:cs="Garamond"/>
          <w:i/>
          <w:iCs/>
          <w:sz w:val="22"/>
          <w:szCs w:val="22"/>
        </w:rPr>
        <w:t>Figure 4</w:t>
      </w:r>
      <w:r>
        <w:rPr>
          <w:rFonts w:ascii="Garamond" w:eastAsia="Garamond" w:hAnsi="Garamond" w:cs="Garamond"/>
          <w:sz w:val="22"/>
          <w:szCs w:val="22"/>
        </w:rPr>
        <w:t xml:space="preserve">). From Sentinel-2 MSI, the average turbidity in the region on July 26th, about a week before the hurricane, was about 14.93 FNU. Following the hurricane, turbidity peaked at 30.53 FNU on August 15. A similar pattern is evident in the Landsat 8 OLI imagery: pre-Earl turbidity is around 10.78 FNU on July 30th before peaking at 24.29 FNU at the end of August. </w:t>
      </w:r>
    </w:p>
    <w:p w:rsidR="005B14D0" w:rsidRDefault="005B14D0">
      <w:pPr>
        <w:rPr>
          <w:rFonts w:ascii="Garamond" w:eastAsia="Garamond" w:hAnsi="Garamond" w:cs="Garamond"/>
          <w:sz w:val="22"/>
          <w:szCs w:val="22"/>
        </w:rPr>
      </w:pPr>
    </w:p>
    <w:p w:rsidR="005B14D0" w:rsidRDefault="005B14D0">
      <w:pPr>
        <w:jc w:val="center"/>
        <w:rPr>
          <w:rFonts w:ascii="Garamond" w:eastAsia="Garamond" w:hAnsi="Garamond" w:cs="Garamond"/>
          <w:sz w:val="22"/>
          <w:szCs w:val="22"/>
        </w:rPr>
      </w:pPr>
    </w:p>
    <w:p w:rsidR="005B14D0" w:rsidRDefault="005D5609">
      <w:pPr>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extent cx="4237038" cy="331558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237038" cy="3315585"/>
                    </a:xfrm>
                    <a:prstGeom prst="rect">
                      <a:avLst/>
                    </a:prstGeom>
                    <a:ln/>
                  </pic:spPr>
                </pic:pic>
              </a:graphicData>
            </a:graphic>
          </wp:inline>
        </w:drawing>
      </w:r>
    </w:p>
    <w:p w:rsidR="005B14D0" w:rsidRDefault="005D5609">
      <w:pPr>
        <w:jc w:val="center"/>
        <w:rPr>
          <w:rFonts w:ascii="Garamond" w:eastAsia="Garamond" w:hAnsi="Garamond" w:cs="Garamond"/>
          <w:sz w:val="22"/>
          <w:szCs w:val="22"/>
        </w:rPr>
      </w:pPr>
      <w:r>
        <w:rPr>
          <w:rFonts w:ascii="Garamond" w:eastAsia="Garamond" w:hAnsi="Garamond" w:cs="Garamond"/>
          <w:i/>
          <w:sz w:val="22"/>
          <w:szCs w:val="22"/>
        </w:rPr>
        <w:t>Figure 4.</w:t>
      </w:r>
      <w:r>
        <w:rPr>
          <w:rFonts w:ascii="Garamond" w:eastAsia="Garamond" w:hAnsi="Garamond" w:cs="Garamond"/>
          <w:sz w:val="22"/>
          <w:szCs w:val="22"/>
        </w:rPr>
        <w:t xml:space="preserve"> 2016 </w:t>
      </w:r>
      <w:r w:rsidR="00B225FD">
        <w:rPr>
          <w:rFonts w:ascii="Garamond" w:eastAsia="Garamond" w:hAnsi="Garamond" w:cs="Garamond"/>
          <w:sz w:val="22"/>
          <w:szCs w:val="22"/>
        </w:rPr>
        <w:t xml:space="preserve">This time series analysis shows </w:t>
      </w:r>
      <w:r>
        <w:rPr>
          <w:rFonts w:ascii="Garamond" w:eastAsia="Garamond" w:hAnsi="Garamond" w:cs="Garamond"/>
          <w:sz w:val="22"/>
          <w:szCs w:val="22"/>
        </w:rPr>
        <w:t>Landsat 8 OLI and Sentinel-2 MSI average turbidity values surrounding Belize City per available scene.</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We also generated a daily time series comparing the SST and chlorophyll-a concentration Level-3 products from MODIS (</w:t>
      </w:r>
      <w:r w:rsidRPr="00B225FD">
        <w:rPr>
          <w:rFonts w:ascii="Garamond" w:eastAsia="Garamond" w:hAnsi="Garamond" w:cs="Garamond"/>
          <w:i/>
          <w:iCs/>
          <w:sz w:val="22"/>
          <w:szCs w:val="22"/>
        </w:rPr>
        <w:t>Figure 5</w:t>
      </w:r>
      <w:r>
        <w:rPr>
          <w:rFonts w:ascii="Garamond" w:eastAsia="Garamond" w:hAnsi="Garamond" w:cs="Garamond"/>
          <w:sz w:val="22"/>
          <w:szCs w:val="22"/>
        </w:rPr>
        <w:t>).</w:t>
      </w:r>
      <w:r w:rsidR="00B225FD">
        <w:rPr>
          <w:rFonts w:ascii="Garamond" w:eastAsia="Garamond" w:hAnsi="Garamond" w:cs="Garamond"/>
          <w:sz w:val="22"/>
          <w:szCs w:val="22"/>
        </w:rPr>
        <w:t xml:space="preserve"> </w:t>
      </w:r>
      <w:r>
        <w:rPr>
          <w:rFonts w:ascii="Garamond" w:eastAsia="Garamond" w:hAnsi="Garamond" w:cs="Garamond"/>
          <w:sz w:val="22"/>
          <w:szCs w:val="22"/>
        </w:rPr>
        <w:t>Due to the coarser resolution of the sensor, we expanded our region of interest to the entire coast of Belize to maximize the number of pixels contributing to our daily averages. Following Hurricane Earl, there is an increase in chlorophyll-a concentration from about 0.77 mg/m</w:t>
      </w:r>
      <w:r>
        <w:rPr>
          <w:rFonts w:ascii="Garamond" w:eastAsia="Garamond" w:hAnsi="Garamond" w:cs="Garamond"/>
          <w:sz w:val="22"/>
          <w:szCs w:val="22"/>
          <w:vertAlign w:val="superscript"/>
        </w:rPr>
        <w:t>3</w:t>
      </w:r>
      <w:r>
        <w:rPr>
          <w:rFonts w:ascii="Garamond" w:eastAsia="Garamond" w:hAnsi="Garamond" w:cs="Garamond"/>
          <w:sz w:val="22"/>
          <w:szCs w:val="22"/>
        </w:rPr>
        <w:t xml:space="preserve"> on August 7th (right at the end of the event) to about 2.45 mg/m</w:t>
      </w:r>
      <w:r>
        <w:rPr>
          <w:rFonts w:ascii="Garamond" w:eastAsia="Garamond" w:hAnsi="Garamond" w:cs="Garamond"/>
          <w:sz w:val="22"/>
          <w:szCs w:val="22"/>
          <w:vertAlign w:val="superscript"/>
        </w:rPr>
        <w:t>3</w:t>
      </w:r>
      <w:r>
        <w:rPr>
          <w:rFonts w:ascii="Garamond" w:eastAsia="Garamond" w:hAnsi="Garamond" w:cs="Garamond"/>
          <w:sz w:val="22"/>
          <w:szCs w:val="22"/>
        </w:rPr>
        <w:t xml:space="preserve"> on August 20th. There is also a response in SST surrounding the disturbance. The average SST of the region experiences a drop from 29.7C on August 2nd (two days before landfall) to 29.1C on August 8th (four days after landfall).</w:t>
      </w:r>
    </w:p>
    <w:p w:rsidR="005B14D0" w:rsidRDefault="007B49D5">
      <w:pPr>
        <w:jc w:val="center"/>
        <w:rPr>
          <w:rFonts w:ascii="Garamond" w:eastAsia="Garamond" w:hAnsi="Garamond" w:cs="Garamond"/>
          <w:i/>
          <w:sz w:val="22"/>
          <w:szCs w:val="22"/>
        </w:rPr>
      </w:pPr>
      <w:r>
        <w:rPr>
          <w:noProof/>
        </w:rPr>
        <w:lastRenderedPageBreak/>
        <mc:AlternateContent>
          <mc:Choice Requires="wps">
            <w:drawing>
              <wp:anchor distT="0" distB="0" distL="114300" distR="114300" simplePos="0" relativeHeight="251661312" behindDoc="0" locked="0" layoutInCell="1" allowOverlap="1" wp14:anchorId="3F18CBB3" wp14:editId="0D9284C4">
                <wp:simplePos x="0" y="0"/>
                <wp:positionH relativeFrom="column">
                  <wp:posOffset>3249164</wp:posOffset>
                </wp:positionH>
                <wp:positionV relativeFrom="paragraph">
                  <wp:posOffset>402092</wp:posOffset>
                </wp:positionV>
                <wp:extent cx="1050202" cy="24780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50202" cy="247806"/>
                        </a:xfrm>
                        <a:prstGeom prst="rect">
                          <a:avLst/>
                        </a:prstGeom>
                        <a:noFill/>
                        <a:ln w="6350">
                          <a:noFill/>
                        </a:ln>
                      </wps:spPr>
                      <wps:txbx>
                        <w:txbxContent>
                          <w:p w:rsidR="00800B4C" w:rsidRPr="007B49D5" w:rsidRDefault="00800B4C" w:rsidP="007B49D5">
                            <w:pPr>
                              <w:rPr>
                                <w:rFonts w:ascii="Garamond" w:hAnsi="Garamond"/>
                                <w:color w:val="E36C0A" w:themeColor="accent6" w:themeShade="BF"/>
                                <w:sz w:val="22"/>
                              </w:rPr>
                            </w:pPr>
                            <w:r w:rsidRPr="007B49D5">
                              <w:rPr>
                                <w:rFonts w:ascii="Garamond" w:hAnsi="Garamond"/>
                                <w:color w:val="E36C0A" w:themeColor="accent6" w:themeShade="BF"/>
                                <w:sz w:val="22"/>
                              </w:rPr>
                              <w:t>Hurricane Earl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18CBB3" id="_x0000_t202" coordsize="21600,21600" o:spt="202" path="m,l,21600r21600,l21600,xe">
                <v:stroke joinstyle="miter"/>
                <v:path gradientshapeok="t" o:connecttype="rect"/>
              </v:shapetype>
              <v:shape id="Text Box 12" o:spid="_x0000_s1026" type="#_x0000_t202" style="position:absolute;left:0;text-align:left;margin-left:255.85pt;margin-top:31.65pt;width:82.7pt;height: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" filled="f" stroked="f" strokeweight=".5pt">
                <v:textbox>
                  <w:txbxContent>
                    <w:p w:rsidR="00800B4C" w:rsidRPr="007B49D5" w:rsidRDefault="00800B4C" w:rsidP="007B49D5">
                      <w:pPr>
                        <w:rPr>
                          <w:rFonts w:ascii="Garamond" w:hAnsi="Garamond"/>
                          <w:color w:val="E36C0A" w:themeColor="accent6" w:themeShade="BF"/>
                          <w:sz w:val="22"/>
                        </w:rPr>
                      </w:pPr>
                      <w:r w:rsidRPr="007B49D5">
                        <w:rPr>
                          <w:rFonts w:ascii="Garamond" w:hAnsi="Garamond"/>
                          <w:color w:val="E36C0A" w:themeColor="accent6" w:themeShade="BF"/>
                          <w:sz w:val="22"/>
                        </w:rPr>
                        <w:t>Hurricane Earl</w:t>
                      </w:r>
                    </w:p>
                  </w:txbxContent>
                </v:textbox>
              </v:shape>
            </w:pict>
          </mc:Fallback>
        </mc:AlternateContent>
      </w:r>
      <w:sdt>
        <w:sdtPr>
          <w:tag w:val="goog_rdk_3"/>
          <w:id w:val="-495655066"/>
        </w:sdtPr>
        <w:sdtEndPr/>
        <w:sdtContent/>
      </w:sdt>
      <w:sdt>
        <w:sdtPr>
          <w:tag w:val="goog_rdk_4"/>
          <w:id w:val="-1745027656"/>
        </w:sdtPr>
        <w:sdtEndPr/>
        <w:sdtContent/>
      </w:sdt>
      <w:r w:rsidR="005D5609">
        <w:rPr>
          <w:rFonts w:ascii="Garamond" w:eastAsia="Garamond" w:hAnsi="Garamond" w:cs="Garamond"/>
          <w:i/>
          <w:noProof/>
          <w:sz w:val="22"/>
          <w:szCs w:val="22"/>
        </w:rPr>
        <mc:AlternateContent>
          <mc:Choice Requires="wpg">
            <w:drawing>
              <wp:inline distT="114300" distB="114300" distL="114300" distR="114300" wp14:editId="6B04F6E9">
                <wp:extent cx="5387494" cy="4019739"/>
                <wp:effectExtent l="0" t="0" r="0" b="6350"/>
                <wp:docPr id="36" name="Group 36"/>
                <wp:cNvGraphicFramePr/>
                <a:graphic xmlns:a="http://schemas.openxmlformats.org/drawingml/2006/main">
                  <a:graphicData uri="http://schemas.microsoft.com/office/word/2010/wordprocessingGroup">
                    <wpg:wgp>
                      <wpg:cNvGrpSpPr/>
                      <wpg:grpSpPr>
                        <a:xfrm>
                          <a:off x="0" y="0"/>
                          <a:ext cx="5387494" cy="4019739"/>
                          <a:chOff x="3216038" y="2192500"/>
                          <a:chExt cx="4259925" cy="3175000"/>
                        </a:xfrm>
                      </wpg:grpSpPr>
                      <wpg:grpSp>
                        <wpg:cNvPr id="1" name="Group 1"/>
                        <wpg:cNvGrpSpPr/>
                        <wpg:grpSpPr>
                          <a:xfrm>
                            <a:off x="3216038" y="2192500"/>
                            <a:ext cx="4259925" cy="3175000"/>
                            <a:chOff x="152400" y="152400"/>
                            <a:chExt cx="8526150" cy="6341625"/>
                          </a:xfrm>
                        </wpg:grpSpPr>
                        <wps:wsp>
                          <wps:cNvPr id="2" name="Rectangle 2"/>
                          <wps:cNvSpPr/>
                          <wps:spPr>
                            <a:xfrm>
                              <a:off x="152400" y="152400"/>
                              <a:ext cx="8526150" cy="6341625"/>
                            </a:xfrm>
                            <a:prstGeom prst="rect">
                              <a:avLst/>
                            </a:prstGeom>
                            <a:noFill/>
                            <a:ln>
                              <a:noFill/>
                            </a:ln>
                          </wps:spPr>
                          <wps:txbx>
                            <w:txbxContent>
                              <w:p w:rsidR="00800B4C" w:rsidRDefault="00800B4C">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title="Chart"/>
                            <pic:cNvPicPr preferRelativeResize="0"/>
                          </pic:nvPicPr>
                          <pic:blipFill rotWithShape="1">
                            <a:blip r:embed="rId14">
                              <a:alphaModFix/>
                            </a:blip>
                            <a:srcRect b="4451"/>
                            <a:stretch/>
                          </pic:blipFill>
                          <pic:spPr>
                            <a:xfrm>
                              <a:off x="152400" y="152400"/>
                              <a:ext cx="8526150" cy="6341625"/>
                            </a:xfrm>
                            <a:prstGeom prst="rect">
                              <a:avLst/>
                            </a:prstGeom>
                            <a:noFill/>
                            <a:ln>
                              <a:noFill/>
                            </a:ln>
                          </pic:spPr>
                        </pic:pic>
                        <wps:wsp>
                          <wps:cNvPr id="3" name="Straight Arrow Connector 3"/>
                          <wps:cNvCnPr/>
                          <wps:spPr>
                            <a:xfrm rot="10800000">
                              <a:off x="4975015" y="1230358"/>
                              <a:ext cx="0" cy="3772200"/>
                            </a:xfrm>
                            <a:prstGeom prst="straightConnector1">
                              <a:avLst/>
                            </a:prstGeom>
                            <a:noFill/>
                            <a:ln w="19050" cap="flat" cmpd="sng">
                              <a:solidFill>
                                <a:srgbClr val="FF9900"/>
                              </a:solidFill>
                              <a:prstDash val="solid"/>
                              <a:round/>
                              <a:headEnd type="none" w="sm" len="sm"/>
                              <a:tailEnd type="none" w="sm" len="sm"/>
                            </a:ln>
                          </wps:spPr>
                          <wps:bodyPr/>
                        </wps:wsp>
                        <wps:wsp>
                          <wps:cNvPr id="4" name="Rectangle 4"/>
                          <wps:cNvSpPr/>
                          <wps:spPr>
                            <a:xfrm>
                              <a:off x="4683318" y="660876"/>
                              <a:ext cx="3130200" cy="316500"/>
                            </a:xfrm>
                            <a:prstGeom prst="rect">
                              <a:avLst/>
                            </a:prstGeom>
                            <a:noFill/>
                            <a:ln>
                              <a:noFill/>
                            </a:ln>
                          </wps:spPr>
                          <wps:txbx>
                            <w:txbxContent>
                              <w:p w:rsidR="00800B4C" w:rsidRDefault="00800B4C">
                                <w:pPr>
                                  <w:textDirection w:val="btLr"/>
                                </w:pPr>
                                <w:r>
                                  <w:rPr>
                                    <w:rFonts w:ascii="Garamond" w:eastAsia="Garamond" w:hAnsi="Garamond" w:cs="Garamond"/>
                                    <w:color w:val="E69138"/>
                                    <w:sz w:val="28"/>
                                  </w:rPr>
                                  <w:t>Hurricane Earl</w:t>
                                </w:r>
                              </w:p>
                            </w:txbxContent>
                          </wps:txbx>
                          <wps:bodyPr spcFirstLastPara="1" wrap="square" lIns="91425" tIns="91425" rIns="91425" bIns="91425" anchor="t"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36" o:spid="_x0000_s1027" style="width:424.2pt;height:316.5pt;mso-position-horizontal-relative:char;mso-position-vertical-relative:line" coordorigin="32160,21925" coordsize="42599,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">
                <v:group id="Group 1" o:spid="_x0000_s1028" style="position:absolute;left:32160;top:21925;width:42599;height:31750" coordorigin="1524,1524" coordsize="85261,6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rect id="Rectangle 2" o:spid="_x0000_s1029" style="position:absolute;left:1524;top:1524;width:85261;height:6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" filled="f" stroked="f">
                    <v:textbox inset="2.53958mm,2.53958mm,2.53958mm,2.53958mm">
                      <w:txbxContent>
                        <w:p w:rsidR="00800B4C" w:rsidRDefault="00800B4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1524;top:1524;width:85261;height:634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">
                    <v:imagedata r:id="rId15" o:title="" cropbottom="2917f"/>
                  </v:shape>
                  <v:shapetype id="_x0000_t32" coordsize="21600,21600" o:spt="32" o:oned="t" path="m,l21600,21600e" filled="f">
                    <v:path arrowok="t" fillok="f" o:connecttype="none"/>
                    <o:lock v:ext="edit" shapetype="t"/>
                  </v:shapetype>
                  <v:shape id="Straight Arrow Connector 3" o:spid="_x0000_s1031" type="#_x0000_t32" style="position:absolute;left:49750;top:12303;width:0;height:3772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" strokecolor="#f90" strokeweight="1.5pt">
                    <v:stroke startarrowwidth="narrow" startarrowlength="short" endarrowwidth="narrow" endarrowlength="short"/>
                  </v:shape>
                  <v:rect id="Rectangle 4" o:spid="_x0000_s1032" style="position:absolute;left:46833;top:6608;width:31302;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" filled="f" stroked="f">
                    <v:textbox inset="2.53958mm,2.53958mm,2.53958mm,2.53958mm">
                      <w:txbxContent>
                        <w:p w:rsidR="00800B4C" w:rsidRDefault="00800B4C">
                          <w:pPr>
                            <w:textDirection w:val="btLr"/>
                          </w:pPr>
                          <w:r>
                            <w:rPr>
                              <w:rFonts w:ascii="Garamond" w:eastAsia="Garamond" w:hAnsi="Garamond" w:cs="Garamond"/>
                              <w:color w:val="E69138"/>
                              <w:sz w:val="28"/>
                            </w:rPr>
                            <w:t>Hurricane Earl</w:t>
                          </w:r>
                        </w:p>
                      </w:txbxContent>
                    </v:textbox>
                  </v:rect>
                </v:group>
                <w10:anchorlock/>
              </v:group>
            </w:pict>
          </mc:Fallback>
        </mc:AlternateContent>
      </w:r>
    </w:p>
    <w:p w:rsidR="005B14D0" w:rsidRDefault="005B14D0">
      <w:pPr>
        <w:rPr>
          <w:rFonts w:ascii="Garamond" w:eastAsia="Garamond" w:hAnsi="Garamond" w:cs="Garamond"/>
          <w:i/>
          <w:sz w:val="22"/>
          <w:szCs w:val="22"/>
        </w:rPr>
      </w:pPr>
    </w:p>
    <w:p w:rsidR="005B14D0" w:rsidRDefault="005D5609">
      <w:pPr>
        <w:jc w:val="center"/>
        <w:rPr>
          <w:rFonts w:ascii="Garamond" w:eastAsia="Garamond" w:hAnsi="Garamond" w:cs="Garamond"/>
          <w:i/>
          <w:sz w:val="22"/>
          <w:szCs w:val="22"/>
        </w:rPr>
      </w:pPr>
      <w:r>
        <w:rPr>
          <w:rFonts w:ascii="Garamond" w:eastAsia="Garamond" w:hAnsi="Garamond" w:cs="Garamond"/>
          <w:i/>
          <w:sz w:val="22"/>
          <w:szCs w:val="22"/>
        </w:rPr>
        <w:t>Figure 5</w:t>
      </w:r>
      <w:r>
        <w:rPr>
          <w:rFonts w:ascii="Garamond" w:eastAsia="Garamond" w:hAnsi="Garamond" w:cs="Garamond"/>
          <w:sz w:val="22"/>
          <w:szCs w:val="22"/>
        </w:rPr>
        <w:t xml:space="preserve">. 2016 </w:t>
      </w:r>
      <w:r w:rsidR="00800B4C">
        <w:rPr>
          <w:rFonts w:ascii="Garamond" w:eastAsia="Garamond" w:hAnsi="Garamond" w:cs="Garamond"/>
          <w:sz w:val="22"/>
          <w:szCs w:val="22"/>
        </w:rPr>
        <w:t xml:space="preserve">This time series analysis shows </w:t>
      </w:r>
      <w:r>
        <w:rPr>
          <w:rFonts w:ascii="Garamond" w:eastAsia="Garamond" w:hAnsi="Garamond" w:cs="Garamond"/>
          <w:sz w:val="22"/>
          <w:szCs w:val="22"/>
        </w:rPr>
        <w:t xml:space="preserve">Aqua and Terra MODIS </w:t>
      </w:r>
      <w:r w:rsidR="00800B4C">
        <w:rPr>
          <w:rFonts w:ascii="Garamond" w:eastAsia="Garamond" w:hAnsi="Garamond" w:cs="Garamond"/>
          <w:sz w:val="22"/>
          <w:szCs w:val="22"/>
        </w:rPr>
        <w:t>d</w:t>
      </w:r>
      <w:r>
        <w:rPr>
          <w:rFonts w:ascii="Garamond" w:eastAsia="Garamond" w:hAnsi="Garamond" w:cs="Garamond"/>
          <w:sz w:val="22"/>
          <w:szCs w:val="22"/>
        </w:rPr>
        <w:t xml:space="preserve">aily </w:t>
      </w:r>
      <w:r w:rsidR="00800B4C">
        <w:rPr>
          <w:rFonts w:ascii="Garamond" w:eastAsia="Garamond" w:hAnsi="Garamond" w:cs="Garamond"/>
          <w:sz w:val="22"/>
          <w:szCs w:val="22"/>
        </w:rPr>
        <w:t>SST</w:t>
      </w:r>
      <w:r>
        <w:rPr>
          <w:rFonts w:ascii="Garamond" w:eastAsia="Garamond" w:hAnsi="Garamond" w:cs="Garamond"/>
          <w:sz w:val="22"/>
          <w:szCs w:val="22"/>
        </w:rPr>
        <w:t xml:space="preserve"> and </w:t>
      </w:r>
      <w:r w:rsidR="00800B4C">
        <w:rPr>
          <w:rFonts w:ascii="Garamond" w:eastAsia="Garamond" w:hAnsi="Garamond" w:cs="Garamond"/>
          <w:sz w:val="22"/>
          <w:szCs w:val="22"/>
        </w:rPr>
        <w:t>c</w:t>
      </w:r>
      <w:r>
        <w:rPr>
          <w:rFonts w:ascii="Garamond" w:eastAsia="Garamond" w:hAnsi="Garamond" w:cs="Garamond"/>
          <w:sz w:val="22"/>
          <w:szCs w:val="22"/>
        </w:rPr>
        <w:t xml:space="preserve">hlorophyll-a </w:t>
      </w:r>
      <w:r w:rsidR="00800B4C">
        <w:rPr>
          <w:rFonts w:ascii="Garamond" w:eastAsia="Garamond" w:hAnsi="Garamond" w:cs="Garamond"/>
          <w:sz w:val="22"/>
          <w:szCs w:val="22"/>
        </w:rPr>
        <w:t>a</w:t>
      </w:r>
      <w:r>
        <w:rPr>
          <w:rFonts w:ascii="Garamond" w:eastAsia="Garamond" w:hAnsi="Garamond" w:cs="Garamond"/>
          <w:sz w:val="22"/>
          <w:szCs w:val="22"/>
        </w:rPr>
        <w:t xml:space="preserve">verages for </w:t>
      </w:r>
      <w:r w:rsidR="00800B4C">
        <w:rPr>
          <w:rFonts w:ascii="Garamond" w:eastAsia="Garamond" w:hAnsi="Garamond" w:cs="Garamond"/>
          <w:sz w:val="22"/>
          <w:szCs w:val="22"/>
        </w:rPr>
        <w:t xml:space="preserve">the </w:t>
      </w:r>
      <w:r>
        <w:rPr>
          <w:rFonts w:ascii="Garamond" w:eastAsia="Garamond" w:hAnsi="Garamond" w:cs="Garamond"/>
          <w:sz w:val="22"/>
          <w:szCs w:val="22"/>
        </w:rPr>
        <w:t xml:space="preserve">Belize </w:t>
      </w:r>
      <w:r w:rsidR="00800B4C">
        <w:rPr>
          <w:rFonts w:ascii="Garamond" w:eastAsia="Garamond" w:hAnsi="Garamond" w:cs="Garamond"/>
          <w:sz w:val="22"/>
          <w:szCs w:val="22"/>
        </w:rPr>
        <w:t>c</w:t>
      </w:r>
      <w:r>
        <w:rPr>
          <w:rFonts w:ascii="Garamond" w:eastAsia="Garamond" w:hAnsi="Garamond" w:cs="Garamond"/>
          <w:sz w:val="22"/>
          <w:szCs w:val="22"/>
        </w:rPr>
        <w:t xml:space="preserve">oastal </w:t>
      </w:r>
      <w:r w:rsidR="00800B4C">
        <w:rPr>
          <w:rFonts w:ascii="Garamond" w:eastAsia="Garamond" w:hAnsi="Garamond" w:cs="Garamond"/>
          <w:sz w:val="22"/>
          <w:szCs w:val="22"/>
        </w:rPr>
        <w:t>a</w:t>
      </w:r>
      <w:r>
        <w:rPr>
          <w:rFonts w:ascii="Garamond" w:eastAsia="Garamond" w:hAnsi="Garamond" w:cs="Garamond"/>
          <w:sz w:val="22"/>
          <w:szCs w:val="22"/>
        </w:rPr>
        <w:t>rea.</w:t>
      </w:r>
    </w:p>
    <w:p w:rsidR="005B14D0" w:rsidRDefault="005B14D0">
      <w:pPr>
        <w:rPr>
          <w:rFonts w:ascii="Garamond" w:eastAsia="Garamond" w:hAnsi="Garamond" w:cs="Garamond"/>
          <w:i/>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We also compared differences in chlorophyll-a concentration between two regions to evaluate spatial differences in water quality (</w:t>
      </w:r>
      <w:r w:rsidRPr="00800B4C">
        <w:rPr>
          <w:rFonts w:ascii="Garamond" w:eastAsia="Garamond" w:hAnsi="Garamond" w:cs="Garamond"/>
          <w:i/>
          <w:iCs/>
          <w:sz w:val="22"/>
          <w:szCs w:val="22"/>
        </w:rPr>
        <w:t>Figure 6</w:t>
      </w:r>
      <w:r>
        <w:rPr>
          <w:rFonts w:ascii="Garamond" w:eastAsia="Garamond" w:hAnsi="Garamond" w:cs="Garamond"/>
          <w:sz w:val="22"/>
          <w:szCs w:val="22"/>
        </w:rPr>
        <w:t xml:space="preserve">). The two areas we trained our time series analysis on were the entire coastal area of Belize and a small subsection of that region surrounding Belize City and the mouth of the Belize River. There were similar general, temporal trends between the two regions but a significant difference in the chlorophyll-a concentration values. Both the water surrounding Belize City and the whole coast had peak monthly chlorophyll-a concentrations during the winter months, following the end of the rainy season, and lower concentrations between March to May. With the exception of two months (May and July), the chlorophyll-a concentration was higher surrounding Belize City. In some months, the monthly averages are over twice as high as the entire coastal average. </w:t>
      </w:r>
    </w:p>
    <w:p w:rsidR="005B14D0" w:rsidRDefault="007B49D5">
      <w:pPr>
        <w:jc w:val="center"/>
        <w:rPr>
          <w:rFonts w:ascii="Garamond" w:eastAsia="Garamond" w:hAnsi="Garamond" w:cs="Garamond"/>
          <w:i/>
          <w:sz w:val="22"/>
          <w:szCs w:val="22"/>
        </w:rPr>
      </w:pPr>
      <w:r>
        <w:rPr>
          <w:noProof/>
        </w:rPr>
        <w:lastRenderedPageBreak/>
        <mc:AlternateContent>
          <mc:Choice Requires="wps">
            <w:drawing>
              <wp:anchor distT="0" distB="0" distL="114300" distR="114300" simplePos="0" relativeHeight="251659264" behindDoc="0" locked="0" layoutInCell="1" allowOverlap="1" wp14:anchorId="5EB04364" wp14:editId="5CD3DAD3">
                <wp:simplePos x="0" y="0"/>
                <wp:positionH relativeFrom="column">
                  <wp:posOffset>3231565</wp:posOffset>
                </wp:positionH>
                <wp:positionV relativeFrom="paragraph">
                  <wp:posOffset>648360</wp:posOffset>
                </wp:positionV>
                <wp:extent cx="1050202" cy="24780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50202" cy="247806"/>
                        </a:xfrm>
                        <a:prstGeom prst="rect">
                          <a:avLst/>
                        </a:prstGeom>
                        <a:noFill/>
                        <a:ln w="6350">
                          <a:noFill/>
                        </a:ln>
                      </wps:spPr>
                      <wps:txbx>
                        <w:txbxContent>
                          <w:p w:rsidR="00800B4C" w:rsidRPr="007B49D5" w:rsidRDefault="00800B4C">
                            <w:pPr>
                              <w:rPr>
                                <w:rFonts w:ascii="Garamond" w:hAnsi="Garamond"/>
                                <w:color w:val="E36C0A" w:themeColor="accent6" w:themeShade="BF"/>
                                <w:sz w:val="22"/>
                              </w:rPr>
                            </w:pPr>
                            <w:r w:rsidRPr="007B49D5">
                              <w:rPr>
                                <w:rFonts w:ascii="Garamond" w:hAnsi="Garamond"/>
                                <w:color w:val="E36C0A" w:themeColor="accent6" w:themeShade="BF"/>
                                <w:sz w:val="22"/>
                              </w:rPr>
                              <w:t>Hurricane Earl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B04364" id="Text Box 11" o:spid="_x0000_s1033" type="#_x0000_t202" style="position:absolute;left:0;text-align:left;margin-left:254.45pt;margin-top:51.05pt;width:82.7pt;height:1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" filled="f" stroked="f" strokeweight=".5pt">
                <v:textbox>
                  <w:txbxContent>
                    <w:p w:rsidR="00800B4C" w:rsidRPr="007B49D5" w:rsidRDefault="00800B4C">
                      <w:pPr>
                        <w:rPr>
                          <w:rFonts w:ascii="Garamond" w:hAnsi="Garamond"/>
                          <w:color w:val="E36C0A" w:themeColor="accent6" w:themeShade="BF"/>
                          <w:sz w:val="22"/>
                        </w:rPr>
                      </w:pPr>
                      <w:r w:rsidRPr="007B49D5">
                        <w:rPr>
                          <w:rFonts w:ascii="Garamond" w:hAnsi="Garamond"/>
                          <w:color w:val="E36C0A" w:themeColor="accent6" w:themeShade="BF"/>
                          <w:sz w:val="22"/>
                        </w:rPr>
                        <w:t>Hurricane Earl</w:t>
                      </w:r>
                    </w:p>
                  </w:txbxContent>
                </v:textbox>
              </v:shape>
            </w:pict>
          </mc:Fallback>
        </mc:AlternateContent>
      </w:r>
      <w:sdt>
        <w:sdtPr>
          <w:tag w:val="goog_rdk_5"/>
          <w:id w:val="739143922"/>
        </w:sdtPr>
        <w:sdtEndPr/>
        <w:sdtContent/>
      </w:sdt>
      <w:r w:rsidR="005D5609">
        <w:rPr>
          <w:rFonts w:ascii="Garamond" w:eastAsia="Garamond" w:hAnsi="Garamond" w:cs="Garamond"/>
          <w:i/>
          <w:noProof/>
          <w:sz w:val="22"/>
          <w:szCs w:val="22"/>
        </w:rPr>
        <mc:AlternateContent>
          <mc:Choice Requires="wpg">
            <w:drawing>
              <wp:inline distT="114300" distB="114300" distL="114300" distR="114300" wp14:editId="62FEFF30">
                <wp:extent cx="4481083" cy="4224750"/>
                <wp:effectExtent l="0" t="0" r="2540" b="4445"/>
                <wp:docPr id="35" name="Group 35"/>
                <wp:cNvGraphicFramePr/>
                <a:graphic xmlns:a="http://schemas.openxmlformats.org/drawingml/2006/main">
                  <a:graphicData uri="http://schemas.microsoft.com/office/word/2010/wordprocessingGroup">
                    <wpg:wgp>
                      <wpg:cNvGrpSpPr/>
                      <wpg:grpSpPr>
                        <a:xfrm>
                          <a:off x="0" y="0"/>
                          <a:ext cx="4481083" cy="4224750"/>
                          <a:chOff x="3105459" y="1668625"/>
                          <a:chExt cx="4481083" cy="4222750"/>
                        </a:xfrm>
                      </wpg:grpSpPr>
                      <wpg:grpSp>
                        <wpg:cNvPr id="5" name="Group 5"/>
                        <wpg:cNvGrpSpPr/>
                        <wpg:grpSpPr>
                          <a:xfrm>
                            <a:off x="3105459" y="1668625"/>
                            <a:ext cx="4481083" cy="4222750"/>
                            <a:chOff x="1810550" y="937825"/>
                            <a:chExt cx="6915150" cy="6500813"/>
                          </a:xfrm>
                        </wpg:grpSpPr>
                        <wps:wsp>
                          <wps:cNvPr id="6" name="Rectangle 6"/>
                          <wps:cNvSpPr/>
                          <wps:spPr>
                            <a:xfrm>
                              <a:off x="1810550" y="937825"/>
                              <a:ext cx="6915150" cy="6500800"/>
                            </a:xfrm>
                            <a:prstGeom prst="rect">
                              <a:avLst/>
                            </a:prstGeom>
                            <a:noFill/>
                            <a:ln>
                              <a:noFill/>
                            </a:ln>
                          </wps:spPr>
                          <wps:txbx>
                            <w:txbxContent>
                              <w:p w:rsidR="00800B4C" w:rsidRDefault="00800B4C">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4" title="Chart"/>
                            <pic:cNvPicPr preferRelativeResize="0"/>
                          </pic:nvPicPr>
                          <pic:blipFill rotWithShape="1">
                            <a:blip r:embed="rId16">
                              <a:alphaModFix/>
                            </a:blip>
                            <a:srcRect/>
                            <a:stretch/>
                          </pic:blipFill>
                          <pic:spPr>
                            <a:xfrm>
                              <a:off x="1810550" y="937825"/>
                              <a:ext cx="6915150" cy="6500813"/>
                            </a:xfrm>
                            <a:prstGeom prst="rect">
                              <a:avLst/>
                            </a:prstGeom>
                            <a:noFill/>
                            <a:ln>
                              <a:noFill/>
                            </a:ln>
                          </pic:spPr>
                        </pic:pic>
                        <wps:wsp>
                          <wps:cNvPr id="9" name="Rectangle 9"/>
                          <wps:cNvSpPr/>
                          <wps:spPr>
                            <a:xfrm>
                              <a:off x="6147725" y="2317525"/>
                              <a:ext cx="475200" cy="3975600"/>
                            </a:xfrm>
                            <a:prstGeom prst="rect">
                              <a:avLst/>
                            </a:prstGeom>
                            <a:noFill/>
                            <a:ln w="28575" cap="flat" cmpd="sng">
                              <a:solidFill>
                                <a:srgbClr val="FF9900"/>
                              </a:solidFill>
                              <a:prstDash val="solid"/>
                              <a:round/>
                              <a:headEnd type="none" w="sm" len="sm"/>
                              <a:tailEnd type="none" w="sm" len="sm"/>
                            </a:ln>
                          </wps:spPr>
                          <wps:txbx>
                            <w:txbxContent>
                              <w:p w:rsidR="00800B4C" w:rsidRDefault="00800B4C">
                                <w:pPr>
                                  <w:textDirection w:val="btLr"/>
                                </w:pPr>
                              </w:p>
                            </w:txbxContent>
                          </wps:txbx>
                          <wps:bodyPr spcFirstLastPara="1" wrap="square" lIns="91425" tIns="91425" rIns="91425" bIns="91425" anchor="ctr" anchorCtr="0">
                            <a:noAutofit/>
                          </wps:bodyPr>
                        </wps:wsp>
                        <wps:wsp>
                          <wps:cNvPr id="10" name="Rectangle 10"/>
                          <wps:cNvSpPr/>
                          <wps:spPr>
                            <a:xfrm>
                              <a:off x="5388263" y="1796391"/>
                              <a:ext cx="1994100" cy="232800"/>
                            </a:xfrm>
                            <a:prstGeom prst="rect">
                              <a:avLst/>
                            </a:prstGeom>
                            <a:noFill/>
                            <a:ln>
                              <a:noFill/>
                            </a:ln>
                          </wps:spPr>
                          <wps:txbx>
                            <w:txbxContent>
                              <w:p w:rsidR="00800B4C" w:rsidRDefault="00800B4C">
                                <w:pPr>
                                  <w:jc w:val="center"/>
                                  <w:textDirection w:val="btLr"/>
                                </w:pPr>
                                <w:r>
                                  <w:rPr>
                                    <w:rFonts w:ascii="Garamond" w:eastAsia="Garamond" w:hAnsi="Garamond" w:cs="Garamond"/>
                                    <w:color w:val="B45F06"/>
                                    <w:sz w:val="28"/>
                                  </w:rPr>
                                  <w:t>Hurricane Earl</w:t>
                                </w:r>
                              </w:p>
                            </w:txbxContent>
                          </wps:txbx>
                          <wps:bodyPr spcFirstLastPara="1" wrap="square" lIns="91425" tIns="91425" rIns="91425" bIns="91425" anchor="t" anchorCtr="0">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35" o:spid="_x0000_s1034" style="width:352.85pt;height:332.65pt;mso-position-horizontal-relative:char;mso-position-vertical-relative:line" coordorigin="31054,16686" coordsize="44810,4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">
                <v:group id="Group 5" o:spid="_x0000_s1035" style="position:absolute;left:31054;top:16686;width:44811;height:42227" coordorigin="18105,9378" coordsize="69151,6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rect id="Rectangle 6" o:spid="_x0000_s1036" style="position:absolute;left:18105;top:9378;width:69152;height:6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" filled="f" stroked="f">
                    <v:textbox inset="2.53958mm,2.53958mm,2.53958mm,2.53958mm">
                      <w:txbxContent>
                        <w:p w:rsidR="00800B4C" w:rsidRDefault="00800B4C">
                          <w:pPr>
                            <w:textDirection w:val="btLr"/>
                          </w:pPr>
                        </w:p>
                      </w:txbxContent>
                    </v:textbox>
                  </v:rect>
                  <v:shape id="Shape 4" o:spid="_x0000_s1037" type="#_x0000_t75" style="position:absolute;left:18105;top:9378;width:69152;height:65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">
                    <v:imagedata r:id="rId17" o:title=""/>
                  </v:shape>
                  <v:rect id="Rectangle 9" o:spid="_x0000_s1038" style="position:absolute;left:61477;top:23175;width:4752;height:39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" filled="f" strokecolor="#f90" strokeweight="2.25pt">
                    <v:stroke startarrowwidth="narrow" startarrowlength="short" endarrowwidth="narrow" endarrowlength="short" joinstyle="round"/>
                    <v:textbox inset="2.53958mm,2.53958mm,2.53958mm,2.53958mm">
                      <w:txbxContent>
                        <w:p w:rsidR="00800B4C" w:rsidRDefault="00800B4C">
                          <w:pPr>
                            <w:textDirection w:val="btLr"/>
                          </w:pPr>
                        </w:p>
                      </w:txbxContent>
                    </v:textbox>
                  </v:rect>
                  <v:rect id="Rectangle 10" o:spid="_x0000_s1039" style="position:absolute;left:53882;top:17963;width:19941;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" filled="f" stroked="f">
                    <v:textbox inset="2.53958mm,2.53958mm,2.53958mm,2.53958mm">
                      <w:txbxContent>
                        <w:p w:rsidR="00800B4C" w:rsidRDefault="00800B4C">
                          <w:pPr>
                            <w:jc w:val="center"/>
                            <w:textDirection w:val="btLr"/>
                          </w:pPr>
                          <w:r>
                            <w:rPr>
                              <w:rFonts w:ascii="Garamond" w:eastAsia="Garamond" w:hAnsi="Garamond" w:cs="Garamond"/>
                              <w:color w:val="B45F06"/>
                              <w:sz w:val="28"/>
                            </w:rPr>
                            <w:t>Hurricane Earl</w:t>
                          </w:r>
                        </w:p>
                      </w:txbxContent>
                    </v:textbox>
                  </v:rect>
                </v:group>
                <w10:anchorlock/>
              </v:group>
            </w:pict>
          </mc:Fallback>
        </mc:AlternateContent>
      </w:r>
    </w:p>
    <w:p w:rsidR="005B14D0" w:rsidRDefault="005B14D0">
      <w:pPr>
        <w:rPr>
          <w:rFonts w:ascii="Garamond" w:eastAsia="Garamond" w:hAnsi="Garamond" w:cs="Garamond"/>
          <w:sz w:val="22"/>
          <w:szCs w:val="22"/>
        </w:rPr>
      </w:pPr>
    </w:p>
    <w:p w:rsidR="005B14D0" w:rsidRDefault="005D5609">
      <w:pPr>
        <w:jc w:val="center"/>
        <w:rPr>
          <w:rFonts w:ascii="Garamond" w:eastAsia="Garamond" w:hAnsi="Garamond" w:cs="Garamond"/>
          <w:sz w:val="22"/>
          <w:szCs w:val="22"/>
        </w:rPr>
      </w:pPr>
      <w:r>
        <w:rPr>
          <w:rFonts w:ascii="Garamond" w:eastAsia="Garamond" w:hAnsi="Garamond" w:cs="Garamond"/>
          <w:i/>
          <w:sz w:val="22"/>
          <w:szCs w:val="22"/>
        </w:rPr>
        <w:t>Figure 6.</w:t>
      </w:r>
      <w:r>
        <w:rPr>
          <w:rFonts w:ascii="Garamond" w:eastAsia="Garamond" w:hAnsi="Garamond" w:cs="Garamond"/>
          <w:sz w:val="22"/>
          <w:szCs w:val="22"/>
        </w:rPr>
        <w:t xml:space="preserve"> </w:t>
      </w:r>
      <w:r w:rsidR="00800B4C">
        <w:rPr>
          <w:rFonts w:ascii="Garamond" w:eastAsia="Garamond" w:hAnsi="Garamond" w:cs="Garamond"/>
          <w:sz w:val="22"/>
          <w:szCs w:val="22"/>
        </w:rPr>
        <w:t xml:space="preserve">This shows </w:t>
      </w:r>
      <w:r>
        <w:rPr>
          <w:rFonts w:ascii="Garamond" w:eastAsia="Garamond" w:hAnsi="Garamond" w:cs="Garamond"/>
          <w:sz w:val="22"/>
          <w:szCs w:val="22"/>
        </w:rPr>
        <w:t xml:space="preserve">2016 Aqua and Terra MODIS </w:t>
      </w:r>
      <w:r w:rsidR="00800B4C">
        <w:rPr>
          <w:rFonts w:ascii="Garamond" w:eastAsia="Garamond" w:hAnsi="Garamond" w:cs="Garamond"/>
          <w:sz w:val="22"/>
          <w:szCs w:val="22"/>
        </w:rPr>
        <w:t>c</w:t>
      </w:r>
      <w:r>
        <w:rPr>
          <w:rFonts w:ascii="Garamond" w:eastAsia="Garamond" w:hAnsi="Garamond" w:cs="Garamond"/>
          <w:sz w:val="22"/>
          <w:szCs w:val="22"/>
        </w:rPr>
        <w:t xml:space="preserve">hlorophyll-a </w:t>
      </w:r>
      <w:r w:rsidR="00800B4C">
        <w:rPr>
          <w:rFonts w:ascii="Garamond" w:eastAsia="Garamond" w:hAnsi="Garamond" w:cs="Garamond"/>
          <w:sz w:val="22"/>
          <w:szCs w:val="22"/>
        </w:rPr>
        <w:t>m</w:t>
      </w:r>
      <w:r>
        <w:rPr>
          <w:rFonts w:ascii="Garamond" w:eastAsia="Garamond" w:hAnsi="Garamond" w:cs="Garamond"/>
          <w:sz w:val="22"/>
          <w:szCs w:val="22"/>
        </w:rPr>
        <w:t xml:space="preserve">onthly </w:t>
      </w:r>
      <w:r w:rsidR="00800B4C">
        <w:rPr>
          <w:rFonts w:ascii="Garamond" w:eastAsia="Garamond" w:hAnsi="Garamond" w:cs="Garamond"/>
          <w:sz w:val="22"/>
          <w:szCs w:val="22"/>
        </w:rPr>
        <w:t>a</w:t>
      </w:r>
      <w:r>
        <w:rPr>
          <w:rFonts w:ascii="Garamond" w:eastAsia="Garamond" w:hAnsi="Garamond" w:cs="Garamond"/>
          <w:sz w:val="22"/>
          <w:szCs w:val="22"/>
        </w:rPr>
        <w:t xml:space="preserve">verages in Belize City vs. </w:t>
      </w:r>
      <w:r w:rsidR="00800B4C">
        <w:rPr>
          <w:rFonts w:ascii="Garamond" w:eastAsia="Garamond" w:hAnsi="Garamond" w:cs="Garamond"/>
          <w:sz w:val="22"/>
          <w:szCs w:val="22"/>
        </w:rPr>
        <w:t>the e</w:t>
      </w:r>
      <w:r>
        <w:rPr>
          <w:rFonts w:ascii="Garamond" w:eastAsia="Garamond" w:hAnsi="Garamond" w:cs="Garamond"/>
          <w:sz w:val="22"/>
          <w:szCs w:val="22"/>
        </w:rPr>
        <w:t xml:space="preserve">ntire Belize </w:t>
      </w:r>
      <w:r w:rsidR="00800B4C">
        <w:rPr>
          <w:rFonts w:ascii="Garamond" w:eastAsia="Garamond" w:hAnsi="Garamond" w:cs="Garamond"/>
          <w:sz w:val="22"/>
          <w:szCs w:val="22"/>
        </w:rPr>
        <w:t>c</w:t>
      </w:r>
      <w:r>
        <w:rPr>
          <w:rFonts w:ascii="Garamond" w:eastAsia="Garamond" w:hAnsi="Garamond" w:cs="Garamond"/>
          <w:sz w:val="22"/>
          <w:szCs w:val="22"/>
        </w:rPr>
        <w:t>oast</w:t>
      </w:r>
      <w:r w:rsidR="00800B4C">
        <w:rPr>
          <w:rFonts w:ascii="Garamond" w:eastAsia="Garamond" w:hAnsi="Garamond" w:cs="Garamond"/>
          <w:sz w:val="22"/>
          <w:szCs w:val="22"/>
        </w:rPr>
        <w:t>.</w:t>
      </w:r>
    </w:p>
    <w:p w:rsidR="005B14D0" w:rsidRDefault="005B14D0">
      <w:pPr>
        <w:rPr>
          <w:rFonts w:ascii="Garamond" w:eastAsia="Garamond" w:hAnsi="Garamond" w:cs="Garamond"/>
          <w:b/>
          <w:i/>
          <w:sz w:val="22"/>
          <w:szCs w:val="22"/>
        </w:rPr>
      </w:pPr>
    </w:p>
    <w:p w:rsidR="005B14D0" w:rsidRDefault="005D5609">
      <w:pPr>
        <w:rPr>
          <w:rFonts w:ascii="Garamond" w:eastAsia="Garamond" w:hAnsi="Garamond" w:cs="Garamond"/>
        </w:rPr>
      </w:pPr>
      <w:r>
        <w:rPr>
          <w:rFonts w:ascii="Garamond" w:eastAsia="Garamond" w:hAnsi="Garamond" w:cs="Garamond"/>
          <w:b/>
          <w:i/>
          <w:color w:val="000000"/>
          <w:sz w:val="22"/>
          <w:szCs w:val="22"/>
        </w:rPr>
        <w:t>4.2 Future Work</w:t>
      </w:r>
    </w:p>
    <w:p w:rsidR="005B14D0" w:rsidRDefault="005D5609">
      <w:pPr>
        <w:rPr>
          <w:rFonts w:ascii="Garamond" w:eastAsia="Garamond" w:hAnsi="Garamond" w:cs="Garamond"/>
          <w:sz w:val="22"/>
          <w:szCs w:val="22"/>
        </w:rPr>
      </w:pPr>
      <w:r>
        <w:rPr>
          <w:rFonts w:ascii="Garamond" w:eastAsia="Garamond" w:hAnsi="Garamond" w:cs="Garamond"/>
          <w:sz w:val="22"/>
          <w:szCs w:val="22"/>
        </w:rPr>
        <w:t>During the second term of this project, the current GEE water quality monitoring application could be improved in several areas. Thus far, comparison with ACOLITE outputs has been the primary method of validating our tool. It would be beneficial to ground</w:t>
      </w:r>
      <w:r w:rsidR="00885F4F">
        <w:rPr>
          <w:rFonts w:ascii="Garamond" w:eastAsia="Garamond" w:hAnsi="Garamond" w:cs="Garamond"/>
          <w:sz w:val="22"/>
          <w:szCs w:val="22"/>
        </w:rPr>
        <w:t>-</w:t>
      </w:r>
      <w:r>
        <w:rPr>
          <w:rFonts w:ascii="Garamond" w:eastAsia="Garamond" w:hAnsi="Garamond" w:cs="Garamond"/>
          <w:sz w:val="22"/>
          <w:szCs w:val="22"/>
        </w:rPr>
        <w:t>truth the tool against</w:t>
      </w:r>
      <w:r>
        <w:rPr>
          <w:rFonts w:ascii="Garamond" w:eastAsia="Garamond" w:hAnsi="Garamond" w:cs="Garamond"/>
          <w:i/>
          <w:sz w:val="22"/>
          <w:szCs w:val="22"/>
        </w:rPr>
        <w:t xml:space="preserve"> in situ </w:t>
      </w:r>
      <w:r>
        <w:rPr>
          <w:rFonts w:ascii="Garamond" w:eastAsia="Garamond" w:hAnsi="Garamond" w:cs="Garamond"/>
          <w:sz w:val="22"/>
          <w:szCs w:val="22"/>
        </w:rPr>
        <w:t>water sampling data. However, because remotely</w:t>
      </w:r>
      <w:r w:rsidR="00800B4C">
        <w:rPr>
          <w:rFonts w:ascii="Garamond" w:eastAsia="Garamond" w:hAnsi="Garamond" w:cs="Garamond"/>
          <w:sz w:val="22"/>
          <w:szCs w:val="22"/>
        </w:rPr>
        <w:t xml:space="preserve"> </w:t>
      </w:r>
      <w:r>
        <w:rPr>
          <w:rFonts w:ascii="Garamond" w:eastAsia="Garamond" w:hAnsi="Garamond" w:cs="Garamond"/>
          <w:sz w:val="22"/>
          <w:szCs w:val="22"/>
        </w:rPr>
        <w:t xml:space="preserve">sensed observations of water quality only provide information at the water’s surface, future project team members who incorporate </w:t>
      </w:r>
      <w:r>
        <w:rPr>
          <w:rFonts w:ascii="Garamond" w:eastAsia="Garamond" w:hAnsi="Garamond" w:cs="Garamond"/>
          <w:i/>
          <w:sz w:val="22"/>
          <w:szCs w:val="22"/>
        </w:rPr>
        <w:t xml:space="preserve">in situ </w:t>
      </w:r>
      <w:r>
        <w:rPr>
          <w:rFonts w:ascii="Garamond" w:eastAsia="Garamond" w:hAnsi="Garamond" w:cs="Garamond"/>
          <w:sz w:val="22"/>
          <w:szCs w:val="22"/>
        </w:rPr>
        <w:t xml:space="preserve">observations should be mindful of the fact that measurements are often taken at different depths within the water column. Work should be done to make the dashboard more suited to visualize and gather data for nearshore areas. This includes calibrating the Mishra algorithm coefficients or exploring other algorithms that may be a better fit for shallow coastal waters. It will also be important to add an atmospheric correction algorithm into our code, thereby permitting the use of Level 1C Sentinel-2 MSI data instead of the Level 2A surface reflectance data that gave us poor results. Page has a suitable correction algorithm geared towards ocean color analysis and is open to collaboration. </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rPr>
      </w:pPr>
      <w:r>
        <w:rPr>
          <w:rFonts w:ascii="Garamond" w:eastAsia="Garamond" w:hAnsi="Garamond" w:cs="Garamond"/>
          <w:sz w:val="22"/>
          <w:szCs w:val="22"/>
        </w:rPr>
        <w:t xml:space="preserve">Looking ahead, the </w:t>
      </w:r>
      <w:r w:rsidR="00800B4C">
        <w:rPr>
          <w:rFonts w:ascii="Garamond" w:eastAsia="Garamond" w:hAnsi="Garamond" w:cs="Garamond"/>
          <w:sz w:val="22"/>
          <w:szCs w:val="22"/>
        </w:rPr>
        <w:t>Optical Reef and Coastal Area Assessment (</w:t>
      </w:r>
      <w:r>
        <w:rPr>
          <w:rFonts w:ascii="Garamond" w:eastAsia="Garamond" w:hAnsi="Garamond" w:cs="Garamond"/>
          <w:sz w:val="22"/>
          <w:szCs w:val="22"/>
        </w:rPr>
        <w:t>ORCAA</w:t>
      </w:r>
      <w:r w:rsidR="00800B4C">
        <w:rPr>
          <w:rFonts w:ascii="Garamond" w:eastAsia="Garamond" w:hAnsi="Garamond" w:cs="Garamond"/>
          <w:sz w:val="22"/>
          <w:szCs w:val="22"/>
        </w:rPr>
        <w:t>)</w:t>
      </w:r>
      <w:r>
        <w:rPr>
          <w:rFonts w:ascii="Garamond" w:eastAsia="Garamond" w:hAnsi="Garamond" w:cs="Garamond"/>
          <w:sz w:val="22"/>
          <w:szCs w:val="22"/>
        </w:rPr>
        <w:t xml:space="preserve"> tool could be enhanced with the addition of other water quality parameters. Sentinel-3 </w:t>
      </w:r>
      <w:r>
        <w:rPr>
          <w:rFonts w:ascii="Garamond" w:eastAsia="Garamond" w:hAnsi="Garamond" w:cs="Garamond"/>
          <w:sz w:val="22"/>
          <w:szCs w:val="22"/>
          <w:highlight w:val="white"/>
        </w:rPr>
        <w:t xml:space="preserve">Ocean and Land </w:t>
      </w:r>
      <w:proofErr w:type="spellStart"/>
      <w:r>
        <w:rPr>
          <w:rFonts w:ascii="Garamond" w:eastAsia="Garamond" w:hAnsi="Garamond" w:cs="Garamond"/>
          <w:sz w:val="22"/>
          <w:szCs w:val="22"/>
          <w:highlight w:val="white"/>
        </w:rPr>
        <w:t>Colour</w:t>
      </w:r>
      <w:proofErr w:type="spellEnd"/>
      <w:r>
        <w:rPr>
          <w:rFonts w:ascii="Garamond" w:eastAsia="Garamond" w:hAnsi="Garamond" w:cs="Garamond"/>
          <w:sz w:val="22"/>
          <w:szCs w:val="22"/>
          <w:highlight w:val="white"/>
        </w:rPr>
        <w:t xml:space="preserve"> Instrument</w:t>
      </w:r>
      <w:r>
        <w:rPr>
          <w:rFonts w:ascii="Arial" w:eastAsia="Arial" w:hAnsi="Arial" w:cs="Arial"/>
          <w:color w:val="545454"/>
          <w:sz w:val="22"/>
          <w:szCs w:val="22"/>
          <w:highlight w:val="white"/>
        </w:rPr>
        <w:t xml:space="preserve"> (</w:t>
      </w:r>
      <w:r>
        <w:rPr>
          <w:rFonts w:ascii="Garamond" w:eastAsia="Garamond" w:hAnsi="Garamond" w:cs="Garamond"/>
          <w:sz w:val="22"/>
          <w:szCs w:val="22"/>
        </w:rPr>
        <w:t xml:space="preserve">OLCI) and Sentinel-2 MSI could be used to map color dissolved organic matter (CDOM). Our project partners have also shown interest in incorporating a method to measure Sargassum populations. For this purpose, we recommend exploring the application of Sentinel-1 synthetic aperture radar (SAR) imagery, which is readily available within the GEE public data archive. Using SAR in equatorial regions is advantageous because it is able to penetrate persistent cloud cover, which is a major obstacle for optical sensors (Lang, </w:t>
      </w:r>
      <w:proofErr w:type="spellStart"/>
      <w:r>
        <w:rPr>
          <w:rFonts w:ascii="Garamond" w:eastAsia="Garamond" w:hAnsi="Garamond" w:cs="Garamond"/>
          <w:sz w:val="22"/>
          <w:szCs w:val="22"/>
        </w:rPr>
        <w:t>Kasischke</w:t>
      </w:r>
      <w:proofErr w:type="spellEnd"/>
      <w:r>
        <w:rPr>
          <w:rFonts w:ascii="Garamond" w:eastAsia="Garamond" w:hAnsi="Garamond" w:cs="Garamond"/>
          <w:sz w:val="22"/>
          <w:szCs w:val="22"/>
        </w:rPr>
        <w:t xml:space="preserve">, Prince, &amp; Pittman, 2008). SAR returns high spatial resolution information about surface texture. In theory, </w:t>
      </w:r>
      <w:r>
        <w:rPr>
          <w:rFonts w:ascii="Garamond" w:eastAsia="Garamond" w:hAnsi="Garamond" w:cs="Garamond"/>
          <w:sz w:val="22"/>
          <w:szCs w:val="22"/>
        </w:rPr>
        <w:lastRenderedPageBreak/>
        <w:t>the ‘rough’ texture of floating aquatic vegetation would stand in stark contrast to the ‘smooth’ texture of the water surface and would be detectable using SAR. The second term team should consider housing the revised GEE application in a Google Sites website, where tutorial materials and downloadable data could be stored alongside the tool. Having the tool available in Spanish would make it accessible to more end users in Central America. Ultimately</w:t>
      </w:r>
      <w:r>
        <w:rPr>
          <w:rFonts w:ascii="Garamond" w:eastAsia="Garamond" w:hAnsi="Garamond" w:cs="Garamond"/>
          <w:color w:val="000000"/>
          <w:sz w:val="22"/>
          <w:szCs w:val="22"/>
        </w:rPr>
        <w:t xml:space="preserve">, a local analysis of the correlation between water quality parameters and reef cover would be of great value in understanding what makes a reef “healthy.” According to Eric J. Hochberg, a coral reef ecologist with the Bermuda Institute of Ocean Science, evaluating coral reef health is </w:t>
      </w:r>
      <w:r>
        <w:rPr>
          <w:rFonts w:ascii="Garamond" w:eastAsia="Garamond" w:hAnsi="Garamond" w:cs="Garamond"/>
          <w:sz w:val="22"/>
          <w:szCs w:val="22"/>
        </w:rPr>
        <w:t>a subjective matter</w:t>
      </w:r>
      <w:r>
        <w:rPr>
          <w:rFonts w:ascii="Garamond" w:eastAsia="Garamond" w:hAnsi="Garamond" w:cs="Garamond"/>
          <w:color w:val="000000"/>
          <w:sz w:val="22"/>
          <w:szCs w:val="22"/>
        </w:rPr>
        <w:t>. His global study of the relationship between reef cover and water quality revealed no statistically significant trends (H</w:t>
      </w:r>
      <w:r>
        <w:rPr>
          <w:rFonts w:ascii="Garamond" w:eastAsia="Garamond" w:hAnsi="Garamond" w:cs="Garamond"/>
          <w:sz w:val="22"/>
          <w:szCs w:val="22"/>
        </w:rPr>
        <w:t>ochberg, 2019</w:t>
      </w:r>
      <w:r>
        <w:rPr>
          <w:rFonts w:ascii="Garamond" w:eastAsia="Garamond" w:hAnsi="Garamond" w:cs="Garamond"/>
          <w:color w:val="000000"/>
          <w:sz w:val="22"/>
          <w:szCs w:val="22"/>
        </w:rPr>
        <w:t>).</w:t>
      </w:r>
    </w:p>
    <w:p w:rsidR="005B14D0" w:rsidRDefault="005B14D0">
      <w:pPr>
        <w:pStyle w:val="Heading1"/>
        <w:spacing w:before="0"/>
        <w:rPr>
          <w:rFonts w:ascii="Garamond" w:eastAsia="Garamond" w:hAnsi="Garamond" w:cs="Garamond"/>
          <w:sz w:val="22"/>
          <w:szCs w:val="22"/>
        </w:rPr>
      </w:pPr>
      <w:bookmarkStart w:id="5" w:name="_heading=h.tyjcwt" w:colFirst="0" w:colLast="0"/>
      <w:bookmarkEnd w:id="5"/>
    </w:p>
    <w:p w:rsidR="005B14D0" w:rsidRDefault="005D5609">
      <w:pPr>
        <w:pStyle w:val="Heading1"/>
        <w:spacing w:before="0"/>
        <w:rPr>
          <w:rFonts w:ascii="Garamond" w:eastAsia="Garamond" w:hAnsi="Garamond" w:cs="Garamond"/>
        </w:rPr>
      </w:pPr>
      <w:r>
        <w:rPr>
          <w:rFonts w:ascii="Garamond" w:eastAsia="Garamond" w:hAnsi="Garamond" w:cs="Garamond"/>
        </w:rPr>
        <w:t>5. Conclusions</w:t>
      </w: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The Belize Water Resources </w:t>
      </w:r>
      <w:r w:rsidR="00800B4C">
        <w:rPr>
          <w:rFonts w:ascii="Garamond" w:eastAsia="Garamond" w:hAnsi="Garamond" w:cs="Garamond"/>
          <w:sz w:val="22"/>
          <w:szCs w:val="22"/>
        </w:rPr>
        <w:t>T</w:t>
      </w:r>
      <w:r>
        <w:rPr>
          <w:rFonts w:ascii="Garamond" w:eastAsia="Garamond" w:hAnsi="Garamond" w:cs="Garamond"/>
          <w:sz w:val="22"/>
          <w:szCs w:val="22"/>
        </w:rPr>
        <w:t>eam successfully built a GEE application that produces maps and time series charts of turbidity, chlorophyll-a, SST, and precipitation. Comparison with ACOLITE outputs provided validation for turbidity and revealed that for chlorophyll-a, better atmospheric correction and an algorithm calibrated to coastal waters are needed. These concerns can be addressed in the second term of this project. The outputs of our tool suggest that there are spatiotemporal effects surrounding large scale disturbances, as seen with Hurricane Earl. The rise in turbidity and chlorophyll-a levels following the hurricane could be attributed to increased runoff, especially from the mouth of the Belize River, located northeast of Belize City (Soto et al., 2009). The observed decrease in SST could be attributed to the cooling effect associated with hurricane-induced vertical mixing of coastal waters, resulting in cooler, deeper waters mixing with surface waters (</w:t>
      </w:r>
      <w:proofErr w:type="spellStart"/>
      <w:r>
        <w:rPr>
          <w:rFonts w:ascii="Garamond" w:eastAsia="Garamond" w:hAnsi="Garamond" w:cs="Garamond"/>
          <w:sz w:val="22"/>
          <w:szCs w:val="22"/>
        </w:rPr>
        <w:t>Gierach</w:t>
      </w:r>
      <w:proofErr w:type="spellEnd"/>
      <w:r>
        <w:rPr>
          <w:rFonts w:ascii="Garamond" w:eastAsia="Garamond" w:hAnsi="Garamond" w:cs="Garamond"/>
          <w:sz w:val="22"/>
          <w:szCs w:val="22"/>
        </w:rPr>
        <w:t xml:space="preserve"> &amp; </w:t>
      </w:r>
      <w:proofErr w:type="spellStart"/>
      <w:r>
        <w:rPr>
          <w:rFonts w:ascii="Garamond" w:eastAsia="Garamond" w:hAnsi="Garamond" w:cs="Garamond"/>
          <w:sz w:val="22"/>
          <w:szCs w:val="22"/>
        </w:rPr>
        <w:t>Subrahmanyam</w:t>
      </w:r>
      <w:proofErr w:type="spellEnd"/>
      <w:r>
        <w:rPr>
          <w:rFonts w:ascii="Garamond" w:eastAsia="Garamond" w:hAnsi="Garamond" w:cs="Garamond"/>
          <w:sz w:val="22"/>
          <w:szCs w:val="22"/>
        </w:rPr>
        <w:t>, 2008). Our tool also revealed spatial differences in water quality year-round. The higher chlorophyll-a concentrations off the coast of Belize City are likely linked to rapid development in that area. An analysis of land use change over time could offer additional insight.</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The spatial and temporal coverage of satellite remote sensing allows for the monitoring of coastal waters across time. The GEE cloud computing platform gave us the ability to quickly process a large amount of data. Additionally, because GEE continues to upload the latest imagery, our water quality analysis tool will be kept up-to-date. There is potential for this tool to adopt a much broader study region, perhaps the coastal waters of other Central and South American countries or of other coral reef systems across the globe.</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Our tool will be a great </w:t>
      </w:r>
      <w:r w:rsidR="00890C05">
        <w:rPr>
          <w:rFonts w:ascii="Garamond" w:eastAsia="Garamond" w:hAnsi="Garamond" w:cs="Garamond"/>
          <w:sz w:val="22"/>
          <w:szCs w:val="22"/>
        </w:rPr>
        <w:t>supplement</w:t>
      </w:r>
      <w:r>
        <w:rPr>
          <w:rFonts w:ascii="Garamond" w:eastAsia="Garamond" w:hAnsi="Garamond" w:cs="Garamond"/>
          <w:sz w:val="22"/>
          <w:szCs w:val="22"/>
        </w:rPr>
        <w:t xml:space="preserve"> to</w:t>
      </w:r>
      <w:r>
        <w:rPr>
          <w:rFonts w:ascii="Garamond" w:eastAsia="Garamond" w:hAnsi="Garamond" w:cs="Garamond"/>
          <w:i/>
          <w:sz w:val="22"/>
          <w:szCs w:val="22"/>
        </w:rPr>
        <w:t xml:space="preserve"> in situ</w:t>
      </w:r>
      <w:r>
        <w:rPr>
          <w:rFonts w:ascii="Garamond" w:eastAsia="Garamond" w:hAnsi="Garamond" w:cs="Garamond"/>
          <w:sz w:val="22"/>
          <w:szCs w:val="22"/>
        </w:rPr>
        <w:t xml:space="preserve"> data collection and will help our Belizean partners to efficiently identify areas at risk </w:t>
      </w:r>
      <w:r w:rsidR="00890C05">
        <w:rPr>
          <w:rFonts w:ascii="Garamond" w:eastAsia="Garamond" w:hAnsi="Garamond" w:cs="Garamond"/>
          <w:sz w:val="22"/>
          <w:szCs w:val="22"/>
        </w:rPr>
        <w:t>of</w:t>
      </w:r>
      <w:r>
        <w:rPr>
          <w:rFonts w:ascii="Garamond" w:eastAsia="Garamond" w:hAnsi="Garamond" w:cs="Garamond"/>
          <w:sz w:val="22"/>
          <w:szCs w:val="22"/>
        </w:rPr>
        <w:t xml:space="preserve"> water quality degradation. This can result in better</w:t>
      </w:r>
      <w:r w:rsidR="00885F4F">
        <w:rPr>
          <w:rFonts w:ascii="Garamond" w:eastAsia="Garamond" w:hAnsi="Garamond" w:cs="Garamond"/>
          <w:sz w:val="22"/>
          <w:szCs w:val="22"/>
        </w:rPr>
        <w:t>-</w:t>
      </w:r>
      <w:r>
        <w:rPr>
          <w:rFonts w:ascii="Garamond" w:eastAsia="Garamond" w:hAnsi="Garamond" w:cs="Garamond"/>
          <w:sz w:val="22"/>
          <w:szCs w:val="22"/>
        </w:rPr>
        <w:t xml:space="preserve">informed decision-making in the creation of environmental policies and regulations and in meeting SDGs. Handing off the tool, tutorial, and other deliverables to our partners also serves to build their capacity in satellite remote sensing. The partners expressed great interest in learning about and using these </w:t>
      </w:r>
      <w:r w:rsidR="00890C05">
        <w:rPr>
          <w:rFonts w:ascii="Garamond" w:eastAsia="Garamond" w:hAnsi="Garamond" w:cs="Garamond"/>
          <w:sz w:val="22"/>
          <w:szCs w:val="22"/>
        </w:rPr>
        <w:t>E</w:t>
      </w:r>
      <w:r>
        <w:rPr>
          <w:rFonts w:ascii="Garamond" w:eastAsia="Garamond" w:hAnsi="Garamond" w:cs="Garamond"/>
          <w:sz w:val="22"/>
          <w:szCs w:val="22"/>
        </w:rPr>
        <w:t>arth observation resources that are new to them. Globally, advances in cloud computing and increased availability of remote sensing data will allow for more effective environmental management.</w:t>
      </w:r>
    </w:p>
    <w:p w:rsidR="005B14D0" w:rsidRDefault="005B14D0">
      <w:pPr>
        <w:rPr>
          <w:rFonts w:ascii="Garamond" w:eastAsia="Garamond" w:hAnsi="Garamond" w:cs="Garamond"/>
          <w:sz w:val="22"/>
          <w:szCs w:val="22"/>
        </w:rPr>
      </w:pPr>
    </w:p>
    <w:p w:rsidR="005B14D0" w:rsidRDefault="005D5609">
      <w:pPr>
        <w:pStyle w:val="Heading1"/>
        <w:spacing w:before="0"/>
        <w:rPr>
          <w:rFonts w:ascii="Garamond" w:eastAsia="Garamond" w:hAnsi="Garamond" w:cs="Garamond"/>
        </w:rPr>
      </w:pPr>
      <w:r>
        <w:rPr>
          <w:rFonts w:ascii="Garamond" w:eastAsia="Garamond" w:hAnsi="Garamond" w:cs="Garamond"/>
        </w:rPr>
        <w:t>6. Acknowledgments</w:t>
      </w: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 xml:space="preserve">The Belize Water Resources </w:t>
      </w:r>
      <w:r w:rsidR="00890C05">
        <w:rPr>
          <w:rFonts w:ascii="Garamond" w:eastAsia="Garamond" w:hAnsi="Garamond" w:cs="Garamond"/>
          <w:color w:val="000000"/>
          <w:sz w:val="22"/>
          <w:szCs w:val="22"/>
        </w:rPr>
        <w:t>T</w:t>
      </w:r>
      <w:r>
        <w:rPr>
          <w:rFonts w:ascii="Garamond" w:eastAsia="Garamond" w:hAnsi="Garamond" w:cs="Garamond"/>
          <w:color w:val="000000"/>
          <w:sz w:val="22"/>
          <w:szCs w:val="22"/>
        </w:rPr>
        <w:t>eam would like to thank our partners at CZMAI and WCS for their</w:t>
      </w:r>
      <w:r>
        <w:rPr>
          <w:rFonts w:ascii="Garamond" w:eastAsia="Garamond" w:hAnsi="Garamond" w:cs="Garamond"/>
          <w:sz w:val="22"/>
          <w:szCs w:val="22"/>
        </w:rPr>
        <w:t xml:space="preserve"> involvement in our project and for their engagement throughout the development of our GEE tool.</w:t>
      </w:r>
      <w:r>
        <w:rPr>
          <w:rFonts w:ascii="Garamond" w:eastAsia="Garamond" w:hAnsi="Garamond" w:cs="Garamond"/>
          <w:color w:val="000000"/>
          <w:sz w:val="22"/>
          <w:szCs w:val="22"/>
        </w:rPr>
        <w:t xml:space="preserve"> </w:t>
      </w:r>
      <w:r>
        <w:rPr>
          <w:rFonts w:ascii="Garamond" w:eastAsia="Garamond" w:hAnsi="Garamond" w:cs="Garamond"/>
          <w:sz w:val="22"/>
          <w:szCs w:val="22"/>
        </w:rPr>
        <w:t xml:space="preserve">Much thanks to our </w:t>
      </w:r>
      <w:r w:rsidR="00890C05">
        <w:rPr>
          <w:rFonts w:ascii="Garamond" w:eastAsia="Garamond" w:hAnsi="Garamond" w:cs="Garamond"/>
          <w:sz w:val="22"/>
          <w:szCs w:val="22"/>
        </w:rPr>
        <w:t>S</w:t>
      </w:r>
      <w:r>
        <w:rPr>
          <w:rFonts w:ascii="Garamond" w:eastAsia="Garamond" w:hAnsi="Garamond" w:cs="Garamond"/>
          <w:sz w:val="22"/>
          <w:szCs w:val="22"/>
        </w:rPr>
        <w:t xml:space="preserve">cience </w:t>
      </w:r>
      <w:r w:rsidR="00890C05">
        <w:rPr>
          <w:rFonts w:ascii="Garamond" w:eastAsia="Garamond" w:hAnsi="Garamond" w:cs="Garamond"/>
          <w:sz w:val="22"/>
          <w:szCs w:val="22"/>
        </w:rPr>
        <w:t>A</w:t>
      </w:r>
      <w:r>
        <w:rPr>
          <w:rFonts w:ascii="Garamond" w:eastAsia="Garamond" w:hAnsi="Garamond" w:cs="Garamond"/>
          <w:color w:val="000000"/>
          <w:sz w:val="22"/>
          <w:szCs w:val="22"/>
        </w:rPr>
        <w:t>dvisors who offered support and insight throughout the term: Dr. Emil Cherrington of The University of Alabama in Huntsville, Dr. Chris</w:t>
      </w:r>
      <w:r>
        <w:rPr>
          <w:rFonts w:ascii="Garamond" w:eastAsia="Garamond" w:hAnsi="Garamond" w:cs="Garamond"/>
          <w:sz w:val="22"/>
          <w:szCs w:val="22"/>
        </w:rPr>
        <w:t>tin</w:t>
      </w:r>
      <w:r>
        <w:rPr>
          <w:rFonts w:ascii="Garamond" w:eastAsia="Garamond" w:hAnsi="Garamond" w:cs="Garamond"/>
          <w:color w:val="000000"/>
          <w:sz w:val="22"/>
          <w:szCs w:val="22"/>
        </w:rPr>
        <w:t xml:space="preserve">e Lee of NASA Jet Propulsion Laboratory, Dr. Juan Torres-Pérez of NASA Ames Research Center, </w:t>
      </w:r>
      <w:r w:rsidR="00890C05">
        <w:rPr>
          <w:rFonts w:ascii="Garamond" w:eastAsia="Garamond" w:hAnsi="Garamond" w:cs="Garamond"/>
          <w:color w:val="000000"/>
          <w:sz w:val="22"/>
          <w:szCs w:val="22"/>
        </w:rPr>
        <w:t xml:space="preserve">and </w:t>
      </w:r>
      <w:r>
        <w:rPr>
          <w:rFonts w:ascii="Garamond" w:eastAsia="Garamond" w:hAnsi="Garamond" w:cs="Garamond"/>
          <w:color w:val="000000"/>
          <w:sz w:val="22"/>
          <w:szCs w:val="22"/>
        </w:rPr>
        <w:t xml:space="preserve">Sean McCartney of NASA Goddard Space </w:t>
      </w:r>
      <w:r>
        <w:rPr>
          <w:rFonts w:ascii="Garamond" w:eastAsia="Garamond" w:hAnsi="Garamond" w:cs="Garamond"/>
          <w:sz w:val="22"/>
          <w:szCs w:val="22"/>
        </w:rPr>
        <w:t>F</w:t>
      </w:r>
      <w:r>
        <w:rPr>
          <w:rFonts w:ascii="Garamond" w:eastAsia="Garamond" w:hAnsi="Garamond" w:cs="Garamond"/>
          <w:color w:val="000000"/>
          <w:sz w:val="22"/>
          <w:szCs w:val="22"/>
        </w:rPr>
        <w:t xml:space="preserve">light Center, as well as NASA DEVELOP Center Leads, Farnaz Bayat and Erika Higa. We would also like to thank Sol Kim, Rafael </w:t>
      </w:r>
      <w:proofErr w:type="spellStart"/>
      <w:r>
        <w:rPr>
          <w:rFonts w:ascii="Garamond" w:eastAsia="Garamond" w:hAnsi="Garamond" w:cs="Garamond"/>
          <w:color w:val="000000"/>
          <w:sz w:val="22"/>
          <w:szCs w:val="22"/>
        </w:rPr>
        <w:t>Grillo</w:t>
      </w:r>
      <w:proofErr w:type="spellEnd"/>
      <w:r>
        <w:rPr>
          <w:rFonts w:ascii="Garamond" w:eastAsia="Garamond" w:hAnsi="Garamond" w:cs="Garamond"/>
          <w:color w:val="000000"/>
          <w:sz w:val="22"/>
          <w:szCs w:val="22"/>
        </w:rPr>
        <w:t xml:space="preserve"> Avila, and </w:t>
      </w:r>
      <w:proofErr w:type="spellStart"/>
      <w:r>
        <w:rPr>
          <w:rFonts w:ascii="Garamond" w:eastAsia="Garamond" w:hAnsi="Garamond" w:cs="Garamond"/>
          <w:color w:val="000000"/>
          <w:sz w:val="22"/>
          <w:szCs w:val="22"/>
        </w:rPr>
        <w:t>Xiaowei</w:t>
      </w:r>
      <w:proofErr w:type="spellEnd"/>
      <w:r>
        <w:rPr>
          <w:rFonts w:ascii="Garamond" w:eastAsia="Garamond" w:hAnsi="Garamond" w:cs="Garamond"/>
          <w:color w:val="000000"/>
          <w:sz w:val="22"/>
          <w:szCs w:val="22"/>
        </w:rPr>
        <w:t xml:space="preserve"> Wang from UC Berkeley for offering guidance and sharing their GEE outputs of turbidity</w:t>
      </w:r>
      <w:r>
        <w:rPr>
          <w:rFonts w:ascii="Garamond" w:eastAsia="Garamond" w:hAnsi="Garamond" w:cs="Garamond"/>
          <w:sz w:val="22"/>
          <w:szCs w:val="22"/>
        </w:rPr>
        <w:t xml:space="preserve"> and Benjamin Page from the University of Minnesota, Twin Cities for guidance on atmospheric correction and validation.</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lastRenderedPageBreak/>
        <w:t>This material contains Moderate-resolution Imaging Spectroradiometer (MODIS) chlorophyll-a and sea surface temperature data, processed by the NASA Goddard Space Flight Center, Ocean Ecology Laboratory, Ocean Biology Processing Group.</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This material contains modified Copernicus Sentinel data (201</w:t>
      </w:r>
      <w:r>
        <w:rPr>
          <w:rFonts w:ascii="Garamond" w:eastAsia="Garamond" w:hAnsi="Garamond" w:cs="Garamond"/>
          <w:sz w:val="22"/>
          <w:szCs w:val="22"/>
        </w:rPr>
        <w:t>6</w:t>
      </w:r>
      <w:r>
        <w:rPr>
          <w:rFonts w:ascii="Garamond" w:eastAsia="Garamond" w:hAnsi="Garamond" w:cs="Garamond"/>
          <w:color w:val="000000"/>
          <w:sz w:val="22"/>
          <w:szCs w:val="22"/>
        </w:rPr>
        <w:t xml:space="preserve">-2019), processed by ESA. </w:t>
      </w:r>
    </w:p>
    <w:p w:rsidR="005B14D0" w:rsidRDefault="005B14D0">
      <w:pPr>
        <w:rPr>
          <w:rFonts w:ascii="Garamond" w:eastAsia="Garamond" w:hAnsi="Garamond" w:cs="Garamond"/>
          <w:color w:val="000000"/>
          <w:sz w:val="22"/>
          <w:szCs w:val="22"/>
        </w:rPr>
      </w:pPr>
    </w:p>
    <w:p w:rsidR="005B14D0" w:rsidRDefault="005D5609">
      <w:pPr>
        <w:rPr>
          <w:rFonts w:ascii="Garamond" w:eastAsia="Garamond" w:hAnsi="Garamond" w:cs="Garamond"/>
          <w:color w:val="000000"/>
          <w:sz w:val="22"/>
          <w:szCs w:val="22"/>
        </w:rPr>
      </w:pPr>
      <w:r>
        <w:rPr>
          <w:rFonts w:ascii="Garamond" w:eastAsia="Garamond" w:hAnsi="Garamond" w:cs="Garamond"/>
          <w:color w:val="000000"/>
          <w:sz w:val="22"/>
          <w:szCs w:val="22"/>
        </w:rPr>
        <w:t>Any opinions, findings, and conclusions or recommendations expressed in this material are those of the author(s) and do not necessarily reflect the views of the National Aeronautics and Space Administration.</w:t>
      </w:r>
    </w:p>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This material is based upon work supported by NASA through contract NNL16AA05C.</w:t>
      </w:r>
    </w:p>
    <w:p w:rsidR="005B14D0" w:rsidRDefault="005B14D0">
      <w:pPr>
        <w:pStyle w:val="Heading1"/>
        <w:spacing w:before="0"/>
        <w:rPr>
          <w:rFonts w:ascii="Garamond" w:eastAsia="Garamond" w:hAnsi="Garamond" w:cs="Garamond"/>
          <w:sz w:val="22"/>
          <w:szCs w:val="22"/>
        </w:rPr>
      </w:pPr>
      <w:bookmarkStart w:id="6" w:name="_heading=h.1t3h5sf" w:colFirst="0" w:colLast="0"/>
      <w:bookmarkEnd w:id="6"/>
    </w:p>
    <w:p w:rsidR="005B14D0" w:rsidRPr="00890C05" w:rsidRDefault="005D5609" w:rsidP="00890C05">
      <w:pPr>
        <w:pStyle w:val="Heading1"/>
        <w:spacing w:before="0"/>
        <w:rPr>
          <w:rFonts w:ascii="Garamond" w:eastAsia="Garamond" w:hAnsi="Garamond" w:cs="Garamond"/>
        </w:rPr>
      </w:pPr>
      <w:r>
        <w:rPr>
          <w:rFonts w:ascii="Garamond" w:eastAsia="Garamond" w:hAnsi="Garamond" w:cs="Garamond"/>
        </w:rPr>
        <w:t>7. Glossary</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sz w:val="22"/>
          <w:szCs w:val="22"/>
        </w:rPr>
        <w:t>Chlorophyll-a</w:t>
      </w:r>
      <w:r>
        <w:rPr>
          <w:rFonts w:ascii="Garamond" w:eastAsia="Garamond" w:hAnsi="Garamond" w:cs="Garamond"/>
          <w:color w:val="000000"/>
          <w:sz w:val="22"/>
          <w:szCs w:val="22"/>
        </w:rPr>
        <w:t xml:space="preserve"> – Photosynthetic pigment found in chloroplasts of plants, algae, and plankton</w:t>
      </w:r>
    </w:p>
    <w:p w:rsidR="00890C05" w:rsidRDefault="00890C05">
      <w:pPr>
        <w:pBdr>
          <w:top w:val="nil"/>
          <w:left w:val="nil"/>
          <w:bottom w:val="nil"/>
          <w:right w:val="nil"/>
          <w:between w:val="nil"/>
        </w:pBdr>
        <w:rPr>
          <w:rFonts w:ascii="Garamond" w:eastAsia="Garamond" w:hAnsi="Garamond" w:cs="Garamond"/>
          <w:b/>
          <w:color w:val="000000"/>
          <w:sz w:val="22"/>
          <w:szCs w:val="22"/>
        </w:rPr>
      </w:pPr>
      <w:r>
        <w:rPr>
          <w:rFonts w:ascii="Garamond" w:eastAsia="Garamond" w:hAnsi="Garamond" w:cs="Garamond"/>
          <w:b/>
          <w:color w:val="000000"/>
          <w:sz w:val="22"/>
          <w:szCs w:val="22"/>
        </w:rPr>
        <w:t>CZMAI</w:t>
      </w:r>
      <w:r>
        <w:rPr>
          <w:rFonts w:ascii="Garamond" w:eastAsia="Garamond" w:hAnsi="Garamond" w:cs="Garamond"/>
          <w:color w:val="000000"/>
          <w:sz w:val="22"/>
          <w:szCs w:val="22"/>
        </w:rPr>
        <w:t xml:space="preserve"> – Coastal Zone Management Authority and Institute, a Belizean government agency</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sz w:val="22"/>
          <w:szCs w:val="22"/>
        </w:rPr>
        <w:t>Earth observations</w:t>
      </w:r>
      <w:r>
        <w:rPr>
          <w:rFonts w:ascii="Garamond" w:eastAsia="Garamond" w:hAnsi="Garamond" w:cs="Garamond"/>
          <w:color w:val="000000"/>
          <w:sz w:val="22"/>
          <w:szCs w:val="22"/>
        </w:rPr>
        <w:t xml:space="preserve"> – Satellites and sensors that collect information about the Earth’s physical, chemical, and biological systems over space and time</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sz w:val="22"/>
          <w:szCs w:val="22"/>
        </w:rPr>
        <w:t>Ecosystem functions</w:t>
      </w:r>
      <w:r>
        <w:rPr>
          <w:rFonts w:ascii="Garamond" w:eastAsia="Garamond" w:hAnsi="Garamond" w:cs="Garamond"/>
          <w:color w:val="000000"/>
          <w:sz w:val="22"/>
          <w:szCs w:val="22"/>
        </w:rPr>
        <w:t xml:space="preserve"> – Ecological processes that are beneficial to humans</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sz w:val="22"/>
          <w:szCs w:val="22"/>
        </w:rPr>
        <w:t>GEE</w:t>
      </w:r>
      <w:r>
        <w:rPr>
          <w:rFonts w:ascii="Garamond" w:eastAsia="Garamond" w:hAnsi="Garamond" w:cs="Garamond"/>
          <w:color w:val="000000"/>
          <w:sz w:val="22"/>
          <w:szCs w:val="22"/>
        </w:rPr>
        <w:t xml:space="preserve"> – Google Earth Engine</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sz w:val="22"/>
          <w:szCs w:val="22"/>
        </w:rPr>
        <w:t>NDCI</w:t>
      </w:r>
      <w:r>
        <w:rPr>
          <w:rFonts w:ascii="Garamond" w:eastAsia="Garamond" w:hAnsi="Garamond" w:cs="Garamond"/>
          <w:b/>
          <w:color w:val="000000"/>
          <w:sz w:val="22"/>
          <w:szCs w:val="22"/>
        </w:rPr>
        <w:t xml:space="preserve"> </w:t>
      </w:r>
      <w:r>
        <w:rPr>
          <w:rFonts w:ascii="Garamond" w:eastAsia="Garamond" w:hAnsi="Garamond" w:cs="Garamond"/>
          <w:color w:val="000000"/>
          <w:sz w:val="22"/>
          <w:szCs w:val="22"/>
        </w:rPr>
        <w:t xml:space="preserve">– Normalized Difference Chlorophyll Index </w:t>
      </w:r>
    </w:p>
    <w:p w:rsidR="005B14D0" w:rsidRDefault="005D5609">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sz w:val="22"/>
          <w:szCs w:val="22"/>
        </w:rPr>
        <w:t>Turbidity</w:t>
      </w:r>
      <w:r>
        <w:rPr>
          <w:rFonts w:ascii="Garamond" w:eastAsia="Garamond" w:hAnsi="Garamond" w:cs="Garamond"/>
          <w:color w:val="000000"/>
          <w:sz w:val="22"/>
          <w:szCs w:val="22"/>
        </w:rPr>
        <w:t xml:space="preserve"> – A measure of water clarity in which high turbidity corresponds to a large presence of suspended matter</w:t>
      </w:r>
    </w:p>
    <w:p w:rsidR="005B14D0" w:rsidRDefault="005D5609">
      <w:pPr>
        <w:rPr>
          <w:rFonts w:ascii="Garamond" w:eastAsia="Garamond" w:hAnsi="Garamond" w:cs="Garamond"/>
        </w:rPr>
      </w:pPr>
      <w:r>
        <w:rPr>
          <w:rFonts w:ascii="Garamond" w:eastAsia="Garamond" w:hAnsi="Garamond" w:cs="Garamond"/>
          <w:b/>
          <w:color w:val="000000"/>
          <w:sz w:val="22"/>
          <w:szCs w:val="22"/>
        </w:rPr>
        <w:t>WCS</w:t>
      </w:r>
      <w:r>
        <w:rPr>
          <w:rFonts w:ascii="Garamond" w:eastAsia="Garamond" w:hAnsi="Garamond" w:cs="Garamond"/>
          <w:color w:val="000000"/>
          <w:sz w:val="22"/>
          <w:szCs w:val="22"/>
        </w:rPr>
        <w:t xml:space="preserve"> – Wildlife Conservation Society</w:t>
      </w:r>
    </w:p>
    <w:p w:rsidR="005B14D0" w:rsidRDefault="005B14D0">
      <w:pPr>
        <w:pStyle w:val="Heading1"/>
        <w:spacing w:before="0"/>
        <w:rPr>
          <w:rFonts w:ascii="Garamond" w:eastAsia="Garamond" w:hAnsi="Garamond" w:cs="Garamond"/>
          <w:sz w:val="22"/>
          <w:szCs w:val="22"/>
        </w:rPr>
      </w:pPr>
    </w:p>
    <w:p w:rsidR="005B14D0" w:rsidRDefault="005D5609">
      <w:pPr>
        <w:pStyle w:val="Heading1"/>
        <w:spacing w:before="0"/>
        <w:rPr>
          <w:rFonts w:ascii="Garamond" w:eastAsia="Garamond" w:hAnsi="Garamond" w:cs="Garamond"/>
        </w:rPr>
      </w:pPr>
      <w:r>
        <w:rPr>
          <w:rFonts w:ascii="Garamond" w:eastAsia="Garamond" w:hAnsi="Garamond" w:cs="Garamond"/>
        </w:rPr>
        <w:t>8. References</w:t>
      </w:r>
    </w:p>
    <w:p w:rsidR="005B14D0" w:rsidRDefault="005D5609" w:rsidP="00890C05">
      <w:pPr>
        <w:rPr>
          <w:rFonts w:ascii="Garamond" w:eastAsia="Garamond" w:hAnsi="Garamond" w:cs="Garamond"/>
          <w:i/>
          <w:sz w:val="22"/>
          <w:szCs w:val="22"/>
        </w:rPr>
      </w:pPr>
      <w:r>
        <w:rPr>
          <w:rFonts w:ascii="Garamond" w:eastAsia="Garamond" w:hAnsi="Garamond" w:cs="Garamond"/>
          <w:sz w:val="22"/>
          <w:szCs w:val="22"/>
        </w:rPr>
        <w:t xml:space="preserve">Coastal Zone Management Authority and Institute. (2016). </w:t>
      </w:r>
      <w:r>
        <w:rPr>
          <w:rFonts w:ascii="Garamond" w:eastAsia="Garamond" w:hAnsi="Garamond" w:cs="Garamond"/>
          <w:i/>
          <w:sz w:val="22"/>
          <w:szCs w:val="22"/>
        </w:rPr>
        <w:t>Belize Integrated Coastal Zone</w:t>
      </w:r>
    </w:p>
    <w:p w:rsidR="005B14D0" w:rsidRDefault="005D5609">
      <w:pPr>
        <w:ind w:firstLine="720"/>
        <w:rPr>
          <w:rFonts w:ascii="Garamond" w:eastAsia="Garamond" w:hAnsi="Garamond" w:cs="Garamond"/>
          <w:sz w:val="22"/>
          <w:szCs w:val="22"/>
        </w:rPr>
      </w:pPr>
      <w:r>
        <w:rPr>
          <w:rFonts w:ascii="Garamond" w:eastAsia="Garamond" w:hAnsi="Garamond" w:cs="Garamond"/>
          <w:i/>
          <w:sz w:val="22"/>
          <w:szCs w:val="22"/>
        </w:rPr>
        <w:t>Management Plan</w:t>
      </w:r>
      <w:r>
        <w:rPr>
          <w:rFonts w:ascii="Garamond" w:eastAsia="Garamond" w:hAnsi="Garamond" w:cs="Garamond"/>
          <w:sz w:val="22"/>
          <w:szCs w:val="22"/>
        </w:rPr>
        <w:t>. Retrieved from https://www.coastalzonebelize.org/wp-content/uploads/2015</w:t>
      </w:r>
    </w:p>
    <w:p w:rsidR="005B14D0" w:rsidRDefault="005D5609">
      <w:pPr>
        <w:ind w:left="1440" w:hanging="720"/>
        <w:rPr>
          <w:rFonts w:ascii="Garamond" w:eastAsia="Garamond" w:hAnsi="Garamond" w:cs="Garamond"/>
          <w:sz w:val="22"/>
          <w:szCs w:val="22"/>
        </w:rPr>
      </w:pPr>
      <w:r>
        <w:rPr>
          <w:rFonts w:ascii="Garamond" w:eastAsia="Garamond" w:hAnsi="Garamond" w:cs="Garamond"/>
          <w:sz w:val="22"/>
          <w:szCs w:val="22"/>
        </w:rPr>
        <w:t>/08/BELIZE-Integrated-Coastal-Zone-Management-Plan.pdf</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Cooper, E., Burke, L., &amp; </w:t>
      </w:r>
      <w:proofErr w:type="spellStart"/>
      <w:r>
        <w:rPr>
          <w:rFonts w:ascii="Garamond" w:eastAsia="Garamond" w:hAnsi="Garamond" w:cs="Garamond"/>
          <w:sz w:val="22"/>
          <w:szCs w:val="22"/>
        </w:rPr>
        <w:t>Bood</w:t>
      </w:r>
      <w:proofErr w:type="spellEnd"/>
      <w:r>
        <w:rPr>
          <w:rFonts w:ascii="Garamond" w:eastAsia="Garamond" w:hAnsi="Garamond" w:cs="Garamond"/>
          <w:sz w:val="22"/>
          <w:szCs w:val="22"/>
        </w:rPr>
        <w:t xml:space="preserve">, N. (2008). </w:t>
      </w:r>
      <w:r>
        <w:rPr>
          <w:rFonts w:ascii="Garamond" w:eastAsia="Garamond" w:hAnsi="Garamond" w:cs="Garamond"/>
          <w:i/>
          <w:sz w:val="22"/>
          <w:szCs w:val="22"/>
        </w:rPr>
        <w:t>Coastal capital: Economic contribution of coral reefs and mangroves to Belize</w:t>
      </w:r>
      <w:r>
        <w:rPr>
          <w:rFonts w:ascii="Garamond" w:eastAsia="Garamond" w:hAnsi="Garamond" w:cs="Garamond"/>
          <w:sz w:val="22"/>
          <w:szCs w:val="22"/>
        </w:rPr>
        <w:t xml:space="preserve">. Washington DC: World Resources Institute. Retrieved from </w:t>
      </w:r>
      <w:r>
        <w:rPr>
          <w:rFonts w:ascii="Garamond" w:eastAsia="Garamond" w:hAnsi="Garamond" w:cs="Garamond"/>
          <w:color w:val="000000"/>
          <w:sz w:val="22"/>
          <w:szCs w:val="22"/>
        </w:rPr>
        <w:t>https://pdf.wri.org/coastal_capital_belize_brochure.pdf</w:t>
      </w:r>
    </w:p>
    <w:p w:rsidR="005B14D0" w:rsidRDefault="005B14D0">
      <w:pPr>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Diedrich, A. (2007). The impacts of tourism on coral reef conservation awareness and support in coastal communities in Belize. </w:t>
      </w:r>
      <w:r>
        <w:rPr>
          <w:rFonts w:ascii="Garamond" w:eastAsia="Garamond" w:hAnsi="Garamond" w:cs="Garamond"/>
          <w:i/>
          <w:sz w:val="22"/>
          <w:szCs w:val="22"/>
        </w:rPr>
        <w:t>Coral Reefs,</w:t>
      </w:r>
      <w:r>
        <w:rPr>
          <w:rFonts w:ascii="Garamond" w:eastAsia="Garamond" w:hAnsi="Garamond" w:cs="Garamond"/>
          <w:sz w:val="22"/>
          <w:szCs w:val="22"/>
        </w:rPr>
        <w:t xml:space="preserve"> </w:t>
      </w:r>
      <w:r>
        <w:rPr>
          <w:rFonts w:ascii="Garamond" w:eastAsia="Garamond" w:hAnsi="Garamond" w:cs="Garamond"/>
          <w:i/>
          <w:sz w:val="22"/>
          <w:szCs w:val="22"/>
        </w:rPr>
        <w:t>26</w:t>
      </w:r>
      <w:r>
        <w:rPr>
          <w:rFonts w:ascii="Garamond" w:eastAsia="Garamond" w:hAnsi="Garamond" w:cs="Garamond"/>
          <w:sz w:val="22"/>
          <w:szCs w:val="22"/>
        </w:rPr>
        <w:t xml:space="preserve">, 985. </w:t>
      </w:r>
      <w:hyperlink r:id="rId18">
        <w:r>
          <w:rPr>
            <w:rFonts w:ascii="Garamond" w:eastAsia="Garamond" w:hAnsi="Garamond" w:cs="Garamond"/>
            <w:color w:val="000000"/>
            <w:sz w:val="22"/>
            <w:szCs w:val="22"/>
          </w:rPr>
          <w:t>https://doi.org/10.1007/s00338-007-0224-z</w:t>
        </w:r>
      </w:hyperlink>
    </w:p>
    <w:p w:rsidR="005B14D0" w:rsidRDefault="005B14D0">
      <w:pPr>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proofErr w:type="spellStart"/>
      <w:r>
        <w:rPr>
          <w:rFonts w:ascii="Garamond" w:eastAsia="Garamond" w:hAnsi="Garamond" w:cs="Garamond"/>
          <w:sz w:val="22"/>
          <w:szCs w:val="22"/>
        </w:rPr>
        <w:t>Gierach</w:t>
      </w:r>
      <w:proofErr w:type="spellEnd"/>
      <w:r>
        <w:rPr>
          <w:rFonts w:ascii="Garamond" w:eastAsia="Garamond" w:hAnsi="Garamond" w:cs="Garamond"/>
          <w:sz w:val="22"/>
          <w:szCs w:val="22"/>
        </w:rPr>
        <w:t xml:space="preserve">, M. M., </w:t>
      </w:r>
      <w:r w:rsidR="00890C05">
        <w:rPr>
          <w:rFonts w:ascii="Garamond" w:eastAsia="Garamond" w:hAnsi="Garamond" w:cs="Garamond"/>
          <w:sz w:val="22"/>
          <w:szCs w:val="22"/>
        </w:rPr>
        <w:t>&amp;</w:t>
      </w:r>
      <w:r>
        <w:rPr>
          <w:rFonts w:ascii="Garamond" w:eastAsia="Garamond" w:hAnsi="Garamond" w:cs="Garamond"/>
          <w:sz w:val="22"/>
          <w:szCs w:val="22"/>
        </w:rPr>
        <w:t xml:space="preserve"> Subrahmanyam, B. (2008), Biophysical responses of the upper ocean to major Gulf of Mexico hurricanes in 2005</w:t>
      </w:r>
      <w:r w:rsidR="00890C05">
        <w:rPr>
          <w:rFonts w:ascii="Garamond" w:eastAsia="Garamond" w:hAnsi="Garamond" w:cs="Garamond"/>
          <w:sz w:val="22"/>
          <w:szCs w:val="22"/>
        </w:rPr>
        <w:t>.</w:t>
      </w:r>
      <w:r>
        <w:rPr>
          <w:rFonts w:ascii="Garamond" w:eastAsia="Garamond" w:hAnsi="Garamond" w:cs="Garamond"/>
          <w:i/>
          <w:sz w:val="22"/>
          <w:szCs w:val="22"/>
        </w:rPr>
        <w:t xml:space="preserve"> J</w:t>
      </w:r>
      <w:r w:rsidR="00890C05">
        <w:rPr>
          <w:rFonts w:ascii="Garamond" w:eastAsia="Garamond" w:hAnsi="Garamond" w:cs="Garamond"/>
          <w:i/>
          <w:sz w:val="22"/>
          <w:szCs w:val="22"/>
        </w:rPr>
        <w:t>ournal of</w:t>
      </w:r>
      <w:r>
        <w:rPr>
          <w:rFonts w:ascii="Garamond" w:eastAsia="Garamond" w:hAnsi="Garamond" w:cs="Garamond"/>
          <w:i/>
          <w:sz w:val="22"/>
          <w:szCs w:val="22"/>
        </w:rPr>
        <w:t xml:space="preserve"> Geophys</w:t>
      </w:r>
      <w:r w:rsidR="00890C05">
        <w:rPr>
          <w:rFonts w:ascii="Garamond" w:eastAsia="Garamond" w:hAnsi="Garamond" w:cs="Garamond"/>
          <w:i/>
          <w:sz w:val="22"/>
          <w:szCs w:val="22"/>
        </w:rPr>
        <w:t>ical</w:t>
      </w:r>
      <w:r>
        <w:rPr>
          <w:rFonts w:ascii="Garamond" w:eastAsia="Garamond" w:hAnsi="Garamond" w:cs="Garamond"/>
          <w:i/>
          <w:sz w:val="22"/>
          <w:szCs w:val="22"/>
        </w:rPr>
        <w:t xml:space="preserve"> Res</w:t>
      </w:r>
      <w:r w:rsidR="00890C05">
        <w:rPr>
          <w:rFonts w:ascii="Garamond" w:eastAsia="Garamond" w:hAnsi="Garamond" w:cs="Garamond"/>
          <w:i/>
          <w:sz w:val="22"/>
          <w:szCs w:val="22"/>
        </w:rPr>
        <w:t>earch</w:t>
      </w:r>
      <w:r>
        <w:rPr>
          <w:rFonts w:ascii="Garamond" w:eastAsia="Garamond" w:hAnsi="Garamond" w:cs="Garamond"/>
          <w:sz w:val="22"/>
          <w:szCs w:val="22"/>
        </w:rPr>
        <w:t>, 113, C04029</w:t>
      </w:r>
      <w:r w:rsidR="00890C05">
        <w:rPr>
          <w:rFonts w:ascii="Garamond" w:eastAsia="Garamond" w:hAnsi="Garamond" w:cs="Garamond"/>
          <w:sz w:val="22"/>
          <w:szCs w:val="22"/>
        </w:rPr>
        <w:t>.</w:t>
      </w:r>
      <w:r>
        <w:rPr>
          <w:rFonts w:ascii="Garamond" w:eastAsia="Garamond" w:hAnsi="Garamond" w:cs="Garamond"/>
          <w:sz w:val="22"/>
          <w:szCs w:val="22"/>
        </w:rPr>
        <w:t xml:space="preserve"> doi:10.1029/2007JC004419</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Gorelick, N., </w:t>
      </w:r>
      <w:proofErr w:type="spellStart"/>
      <w:r>
        <w:rPr>
          <w:rFonts w:ascii="Garamond" w:eastAsia="Garamond" w:hAnsi="Garamond" w:cs="Garamond"/>
          <w:sz w:val="22"/>
          <w:szCs w:val="22"/>
        </w:rPr>
        <w:t>Hancher</w:t>
      </w:r>
      <w:proofErr w:type="spellEnd"/>
      <w:r>
        <w:rPr>
          <w:rFonts w:ascii="Garamond" w:eastAsia="Garamond" w:hAnsi="Garamond" w:cs="Garamond"/>
          <w:sz w:val="22"/>
          <w:szCs w:val="22"/>
        </w:rPr>
        <w:t xml:space="preserve">, M., Dixon, M., </w:t>
      </w:r>
      <w:proofErr w:type="spellStart"/>
      <w:r>
        <w:rPr>
          <w:rFonts w:ascii="Garamond" w:eastAsia="Garamond" w:hAnsi="Garamond" w:cs="Garamond"/>
          <w:sz w:val="22"/>
          <w:szCs w:val="22"/>
        </w:rPr>
        <w:t>Ilyushchenko</w:t>
      </w:r>
      <w:proofErr w:type="spellEnd"/>
      <w:r>
        <w:rPr>
          <w:rFonts w:ascii="Garamond" w:eastAsia="Garamond" w:hAnsi="Garamond" w:cs="Garamond"/>
          <w:sz w:val="22"/>
          <w:szCs w:val="22"/>
        </w:rPr>
        <w:t xml:space="preserve">, S., </w:t>
      </w:r>
      <w:proofErr w:type="spellStart"/>
      <w:r>
        <w:rPr>
          <w:rFonts w:ascii="Garamond" w:eastAsia="Garamond" w:hAnsi="Garamond" w:cs="Garamond"/>
          <w:sz w:val="22"/>
          <w:szCs w:val="22"/>
        </w:rPr>
        <w:t>Thau</w:t>
      </w:r>
      <w:proofErr w:type="spellEnd"/>
      <w:r>
        <w:rPr>
          <w:rFonts w:ascii="Garamond" w:eastAsia="Garamond" w:hAnsi="Garamond" w:cs="Garamond"/>
          <w:sz w:val="22"/>
          <w:szCs w:val="22"/>
        </w:rPr>
        <w:t xml:space="preserve">, D., &amp; Moore, R. (2017). Google Earth Engine: Planetary-scale geospatial analysis for everyone. </w:t>
      </w:r>
      <w:r>
        <w:rPr>
          <w:rFonts w:ascii="Garamond" w:eastAsia="Garamond" w:hAnsi="Garamond" w:cs="Garamond"/>
          <w:i/>
          <w:sz w:val="22"/>
          <w:szCs w:val="22"/>
        </w:rPr>
        <w:t>Remote Sensing of Environment</w:t>
      </w:r>
      <w:r>
        <w:rPr>
          <w:rFonts w:ascii="Garamond" w:eastAsia="Garamond" w:hAnsi="Garamond" w:cs="Garamond"/>
          <w:sz w:val="22"/>
          <w:szCs w:val="22"/>
        </w:rPr>
        <w:t xml:space="preserve">, </w:t>
      </w:r>
      <w:r>
        <w:rPr>
          <w:rFonts w:ascii="Garamond" w:eastAsia="Garamond" w:hAnsi="Garamond" w:cs="Garamond"/>
          <w:i/>
          <w:sz w:val="22"/>
          <w:szCs w:val="22"/>
        </w:rPr>
        <w:t>202</w:t>
      </w:r>
      <w:r>
        <w:rPr>
          <w:rFonts w:ascii="Garamond" w:eastAsia="Garamond" w:hAnsi="Garamond" w:cs="Garamond"/>
          <w:sz w:val="22"/>
          <w:szCs w:val="22"/>
        </w:rPr>
        <w:t>, 18-27. https://doi.org/10.1016/j.rse.2017.06.031</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Government of Belize (2017). </w:t>
      </w:r>
      <w:r>
        <w:rPr>
          <w:rFonts w:ascii="Garamond" w:eastAsia="Garamond" w:hAnsi="Garamond" w:cs="Garamond"/>
          <w:i/>
          <w:sz w:val="22"/>
          <w:szCs w:val="22"/>
        </w:rPr>
        <w:t>Belize’s voluntary national review for the sustainable development goals.</w:t>
      </w:r>
      <w:r>
        <w:rPr>
          <w:rFonts w:ascii="Garamond" w:eastAsia="Garamond" w:hAnsi="Garamond" w:cs="Garamond"/>
          <w:sz w:val="22"/>
          <w:szCs w:val="22"/>
        </w:rPr>
        <w:t xml:space="preserve"> Retrieved from </w:t>
      </w:r>
      <w:hyperlink r:id="rId19">
        <w:r>
          <w:rPr>
            <w:rFonts w:ascii="Garamond" w:eastAsia="Garamond" w:hAnsi="Garamond" w:cs="Garamond"/>
            <w:color w:val="000000"/>
            <w:sz w:val="22"/>
            <w:szCs w:val="22"/>
          </w:rPr>
          <w:t>https://sustainabledevelopment.un.org/content/documents/16389Belize.pdf</w:t>
        </w:r>
      </w:hyperlink>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Hochberg, E. J. (2019, June 24). </w:t>
      </w:r>
      <w:r>
        <w:rPr>
          <w:rFonts w:ascii="Garamond" w:eastAsia="Garamond" w:hAnsi="Garamond" w:cs="Garamond"/>
          <w:i/>
          <w:sz w:val="22"/>
          <w:szCs w:val="22"/>
        </w:rPr>
        <w:t xml:space="preserve">The NASA Earth Venture Suborbital-3 Mission: </w:t>
      </w:r>
      <w:proofErr w:type="spellStart"/>
      <w:r>
        <w:rPr>
          <w:rFonts w:ascii="Garamond" w:eastAsia="Garamond" w:hAnsi="Garamond" w:cs="Garamond"/>
          <w:i/>
          <w:sz w:val="22"/>
          <w:szCs w:val="22"/>
        </w:rPr>
        <w:t>COral</w:t>
      </w:r>
      <w:proofErr w:type="spellEnd"/>
      <w:r>
        <w:rPr>
          <w:rFonts w:ascii="Garamond" w:eastAsia="Garamond" w:hAnsi="Garamond" w:cs="Garamond"/>
          <w:i/>
          <w:sz w:val="22"/>
          <w:szCs w:val="22"/>
        </w:rPr>
        <w:t xml:space="preserve"> Reef Airborne Laboratory (CORAL)</w:t>
      </w:r>
      <w:r>
        <w:rPr>
          <w:rFonts w:ascii="Garamond" w:eastAsia="Garamond" w:hAnsi="Garamond" w:cs="Garamond"/>
          <w:sz w:val="22"/>
          <w:szCs w:val="22"/>
        </w:rPr>
        <w:t>. Lecture presented at a NASA Ames Earth Science Division Seminar in Moffett Field, CA.</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Hu, C., Lee, Z., &amp; Franz, B. (2012). Chlorophyll-a algorithms for oligotrophic oceans: A novel approach based on three-band reflectance difference. </w:t>
      </w:r>
      <w:r>
        <w:rPr>
          <w:rFonts w:ascii="Garamond" w:eastAsia="Garamond" w:hAnsi="Garamond" w:cs="Garamond"/>
          <w:i/>
          <w:sz w:val="22"/>
          <w:szCs w:val="22"/>
        </w:rPr>
        <w:t>Journal of Geophysical Research: Oceans</w:t>
      </w:r>
      <w:r>
        <w:rPr>
          <w:rFonts w:ascii="Garamond" w:eastAsia="Garamond" w:hAnsi="Garamond" w:cs="Garamond"/>
          <w:sz w:val="22"/>
          <w:szCs w:val="22"/>
        </w:rPr>
        <w:t xml:space="preserve">, </w:t>
      </w:r>
      <w:r>
        <w:rPr>
          <w:rFonts w:ascii="Garamond" w:eastAsia="Garamond" w:hAnsi="Garamond" w:cs="Garamond"/>
          <w:i/>
          <w:sz w:val="22"/>
          <w:szCs w:val="22"/>
        </w:rPr>
        <w:t>117</w:t>
      </w:r>
      <w:r>
        <w:rPr>
          <w:rFonts w:ascii="Garamond" w:eastAsia="Garamond" w:hAnsi="Garamond" w:cs="Garamond"/>
          <w:sz w:val="22"/>
          <w:szCs w:val="22"/>
        </w:rPr>
        <w:t>, C01011. https://doi.org/10.1029/2011JC007395</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Lang, M. W., </w:t>
      </w:r>
      <w:proofErr w:type="spellStart"/>
      <w:r>
        <w:rPr>
          <w:rFonts w:ascii="Garamond" w:eastAsia="Garamond" w:hAnsi="Garamond" w:cs="Garamond"/>
          <w:sz w:val="22"/>
          <w:szCs w:val="22"/>
        </w:rPr>
        <w:t>Kasischke</w:t>
      </w:r>
      <w:proofErr w:type="spellEnd"/>
      <w:r>
        <w:rPr>
          <w:rFonts w:ascii="Garamond" w:eastAsia="Garamond" w:hAnsi="Garamond" w:cs="Garamond"/>
          <w:sz w:val="22"/>
          <w:szCs w:val="22"/>
        </w:rPr>
        <w:t xml:space="preserve">, E. S., Prince, S. D., &amp; Pittman, K. W. (2008). Assessment of C-band synthetic aperture radar data for mapping and monitoring Coastal Plain forested wetlands in the Mid-Atlantic Region, U.S.A. </w:t>
      </w:r>
      <w:r>
        <w:rPr>
          <w:rFonts w:ascii="Garamond" w:eastAsia="Garamond" w:hAnsi="Garamond" w:cs="Garamond"/>
          <w:i/>
          <w:sz w:val="22"/>
          <w:szCs w:val="22"/>
        </w:rPr>
        <w:t>Remote Sensing of Environment, 112(11)</w:t>
      </w:r>
      <w:r>
        <w:rPr>
          <w:rFonts w:ascii="Garamond" w:eastAsia="Garamond" w:hAnsi="Garamond" w:cs="Garamond"/>
          <w:sz w:val="22"/>
          <w:szCs w:val="22"/>
        </w:rPr>
        <w:t>, 4120-4130. https://doi.org/10.1016/j.rse.2007.08.026</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proofErr w:type="spellStart"/>
      <w:r>
        <w:rPr>
          <w:rFonts w:ascii="Garamond" w:eastAsia="Garamond" w:hAnsi="Garamond" w:cs="Garamond"/>
          <w:sz w:val="22"/>
          <w:szCs w:val="22"/>
        </w:rPr>
        <w:t>McField</w:t>
      </w:r>
      <w:proofErr w:type="spellEnd"/>
      <w:r>
        <w:rPr>
          <w:rFonts w:ascii="Garamond" w:eastAsia="Garamond" w:hAnsi="Garamond" w:cs="Garamond"/>
          <w:sz w:val="22"/>
          <w:szCs w:val="22"/>
        </w:rPr>
        <w:t xml:space="preserve">, M., &amp; Kramer, P. (2007). </w:t>
      </w:r>
      <w:r>
        <w:rPr>
          <w:rFonts w:ascii="Garamond" w:eastAsia="Garamond" w:hAnsi="Garamond" w:cs="Garamond"/>
          <w:i/>
          <w:sz w:val="22"/>
          <w:szCs w:val="22"/>
        </w:rPr>
        <w:t>Healthy reefs for healthy people: A guide to indicators of reef health and social well-being in the Mesoamerican Reef Region</w:t>
      </w:r>
      <w:r>
        <w:rPr>
          <w:rFonts w:ascii="Garamond" w:eastAsia="Garamond" w:hAnsi="Garamond" w:cs="Garamond"/>
          <w:sz w:val="22"/>
          <w:szCs w:val="22"/>
        </w:rPr>
        <w:t xml:space="preserve">. Retrieved from </w:t>
      </w:r>
      <w:hyperlink r:id="rId20">
        <w:r>
          <w:rPr>
            <w:rFonts w:ascii="Garamond" w:eastAsia="Garamond" w:hAnsi="Garamond" w:cs="Garamond"/>
            <w:color w:val="000000"/>
            <w:sz w:val="22"/>
            <w:szCs w:val="22"/>
          </w:rPr>
          <w:t>https://www.researchgate.net/publication/322603385_2018_Mesoamerican_Reef_Report_Card</w:t>
        </w:r>
      </w:hyperlink>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Mishra, D., Schaeffer, B., &amp; Keith, D. (2014). Performance evaluation of normalized difference chlorophyll index in northern Gulf of Mexico estuaries using the Hyperspectral Imager for the Coastal Ocean. </w:t>
      </w:r>
      <w:proofErr w:type="spellStart"/>
      <w:r>
        <w:rPr>
          <w:rFonts w:ascii="Garamond" w:eastAsia="Garamond" w:hAnsi="Garamond" w:cs="Garamond"/>
          <w:i/>
          <w:sz w:val="22"/>
          <w:szCs w:val="22"/>
        </w:rPr>
        <w:t>GIScience</w:t>
      </w:r>
      <w:proofErr w:type="spellEnd"/>
      <w:r>
        <w:rPr>
          <w:rFonts w:ascii="Garamond" w:eastAsia="Garamond" w:hAnsi="Garamond" w:cs="Garamond"/>
          <w:i/>
          <w:sz w:val="22"/>
          <w:szCs w:val="22"/>
        </w:rPr>
        <w:t xml:space="preserve"> &amp; Remote Sensing</w:t>
      </w:r>
      <w:r>
        <w:rPr>
          <w:rFonts w:ascii="Garamond" w:eastAsia="Garamond" w:hAnsi="Garamond" w:cs="Garamond"/>
          <w:sz w:val="22"/>
          <w:szCs w:val="22"/>
        </w:rPr>
        <w:t xml:space="preserve">, </w:t>
      </w:r>
      <w:r>
        <w:rPr>
          <w:rFonts w:ascii="Garamond" w:eastAsia="Garamond" w:hAnsi="Garamond" w:cs="Garamond"/>
          <w:i/>
          <w:sz w:val="22"/>
          <w:szCs w:val="22"/>
        </w:rPr>
        <w:t>51</w:t>
      </w:r>
      <w:r>
        <w:rPr>
          <w:rFonts w:ascii="Garamond" w:eastAsia="Garamond" w:hAnsi="Garamond" w:cs="Garamond"/>
          <w:sz w:val="22"/>
          <w:szCs w:val="22"/>
        </w:rPr>
        <w:t xml:space="preserve">(2). </w:t>
      </w:r>
      <w:hyperlink r:id="rId21">
        <w:r>
          <w:rPr>
            <w:rFonts w:ascii="Garamond" w:eastAsia="Garamond" w:hAnsi="Garamond" w:cs="Garamond"/>
            <w:color w:val="000000"/>
            <w:sz w:val="22"/>
            <w:szCs w:val="22"/>
          </w:rPr>
          <w:t>https://doi.org/10.1080/15481603.2014.895581</w:t>
        </w:r>
      </w:hyperlink>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Mishra, S., &amp; Mishra, D. R. (2012). Normalized difference chlorophyll index: A novel model for remote estimation of chlorophyll-a concentration in turbid productive waters. </w:t>
      </w:r>
      <w:r>
        <w:rPr>
          <w:rFonts w:ascii="Garamond" w:eastAsia="Garamond" w:hAnsi="Garamond" w:cs="Garamond"/>
          <w:i/>
          <w:sz w:val="22"/>
          <w:szCs w:val="22"/>
        </w:rPr>
        <w:t>Remote Sensing of Environment</w:t>
      </w:r>
      <w:r>
        <w:rPr>
          <w:rFonts w:ascii="Garamond" w:eastAsia="Garamond" w:hAnsi="Garamond" w:cs="Garamond"/>
          <w:sz w:val="22"/>
          <w:szCs w:val="22"/>
        </w:rPr>
        <w:t xml:space="preserve">, </w:t>
      </w:r>
      <w:r>
        <w:rPr>
          <w:rFonts w:ascii="Garamond" w:eastAsia="Garamond" w:hAnsi="Garamond" w:cs="Garamond"/>
          <w:i/>
          <w:sz w:val="22"/>
          <w:szCs w:val="22"/>
        </w:rPr>
        <w:t>117</w:t>
      </w:r>
      <w:r>
        <w:rPr>
          <w:rFonts w:ascii="Garamond" w:eastAsia="Garamond" w:hAnsi="Garamond" w:cs="Garamond"/>
          <w:sz w:val="22"/>
          <w:szCs w:val="22"/>
        </w:rPr>
        <w:t xml:space="preserve">, 394-406. </w:t>
      </w:r>
      <w:hyperlink r:id="rId22">
        <w:r>
          <w:rPr>
            <w:rFonts w:ascii="Garamond" w:eastAsia="Garamond" w:hAnsi="Garamond" w:cs="Garamond"/>
            <w:color w:val="000000"/>
            <w:sz w:val="22"/>
            <w:szCs w:val="22"/>
          </w:rPr>
          <w:t>https://doi.org/10.1016/j.rse.2011.10.016</w:t>
        </w:r>
      </w:hyperlink>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NASA Goddard Space Flight Center, Ocean Ecology Laboratory, Ocean Biology Processing Group. (2018). Moderate-resolution Imaging Spectroradiometer (MODIS) Aqua Chlorophyll Data [Dataset]. NASA OB.DAAC, Greenbelt, MD, USA. https://doi.org/10.5067/AQUA/MODIS/L3M/CHL/2018</w:t>
      </w:r>
    </w:p>
    <w:p w:rsidR="005B14D0" w:rsidRDefault="005B14D0">
      <w:pPr>
        <w:ind w:left="720" w:hanging="720"/>
        <w:rPr>
          <w:rFonts w:ascii="Garamond" w:eastAsia="Garamond" w:hAnsi="Garamond" w:cs="Garamond"/>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NASA Goddard Space Flight Center, Ocean Ecology Laboratory, Ocean Biology Processing Group. (2014). Moderate-resolution Imaging Spectroradiometer (MODIS) Aqua SST Data [Dataset]. NASA OB.DAAC, Greenbelt, MD, USA. https://doi.org/10.5067/AQUA/MODIS/L3M/SST/2014</w:t>
      </w:r>
    </w:p>
    <w:p w:rsidR="005B14D0" w:rsidRDefault="005B14D0">
      <w:pPr>
        <w:ind w:left="720" w:hanging="720"/>
        <w:rPr>
          <w:rFonts w:ascii="Garamond" w:eastAsia="Garamond" w:hAnsi="Garamond" w:cs="Garamond"/>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NASA Goddard Space Flight Center, Ocean Ecology Laboratory, Ocean Biology Processing Group. (2018). Moderate-resolution Imaging Spectroradiometer (MODIS) Terra Chlorophyll Data [Dataset]. NASA OB.DAAC, Greenbelt, MD, USA. https://doi.org/10.5067/TERRA/MODIS/L3M/CHL/2018</w:t>
      </w:r>
    </w:p>
    <w:p w:rsidR="005B14D0" w:rsidRDefault="005B14D0">
      <w:pPr>
        <w:ind w:left="720" w:hanging="720"/>
        <w:rPr>
          <w:rFonts w:ascii="Garamond" w:eastAsia="Garamond" w:hAnsi="Garamond" w:cs="Garamond"/>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NASA Goddard Space Flight Center, Ocean Ecology Laboratory, Ocean Biology Processing Group. (2014). Moderate-resolution Imaging Spectroradiometer (MODIS) Terra SST Data [Dataset]. NASA OB.DAAC, Greenbelt, MD, USA. https://doi.org/10.5067/TERRA/MODIS/L3M/SST/2014</w:t>
      </w:r>
    </w:p>
    <w:p w:rsidR="005B14D0" w:rsidRDefault="005B14D0">
      <w:pPr>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proofErr w:type="spellStart"/>
      <w:r>
        <w:rPr>
          <w:rFonts w:ascii="Garamond" w:eastAsia="Garamond" w:hAnsi="Garamond" w:cs="Garamond"/>
          <w:sz w:val="22"/>
          <w:szCs w:val="22"/>
        </w:rPr>
        <w:t>Nechad</w:t>
      </w:r>
      <w:proofErr w:type="spellEnd"/>
      <w:r>
        <w:rPr>
          <w:rFonts w:ascii="Garamond" w:eastAsia="Garamond" w:hAnsi="Garamond" w:cs="Garamond"/>
          <w:sz w:val="22"/>
          <w:szCs w:val="22"/>
        </w:rPr>
        <w:t xml:space="preserve">, B., Ruddick, K. G., &amp; </w:t>
      </w:r>
      <w:proofErr w:type="spellStart"/>
      <w:r>
        <w:rPr>
          <w:rFonts w:ascii="Garamond" w:eastAsia="Garamond" w:hAnsi="Garamond" w:cs="Garamond"/>
          <w:sz w:val="22"/>
          <w:szCs w:val="22"/>
        </w:rPr>
        <w:t>Neukermans</w:t>
      </w:r>
      <w:proofErr w:type="spellEnd"/>
      <w:r>
        <w:rPr>
          <w:rFonts w:ascii="Garamond" w:eastAsia="Garamond" w:hAnsi="Garamond" w:cs="Garamond"/>
          <w:sz w:val="22"/>
          <w:szCs w:val="22"/>
        </w:rPr>
        <w:t xml:space="preserve">, G. (2009). Calibration and validation of a generic </w:t>
      </w:r>
      <w:proofErr w:type="spellStart"/>
      <w:r>
        <w:rPr>
          <w:rFonts w:ascii="Garamond" w:eastAsia="Garamond" w:hAnsi="Garamond" w:cs="Garamond"/>
          <w:sz w:val="22"/>
          <w:szCs w:val="22"/>
        </w:rPr>
        <w:t>multisensor</w:t>
      </w:r>
      <w:proofErr w:type="spellEnd"/>
      <w:r>
        <w:rPr>
          <w:rFonts w:ascii="Garamond" w:eastAsia="Garamond" w:hAnsi="Garamond" w:cs="Garamond"/>
          <w:sz w:val="22"/>
          <w:szCs w:val="22"/>
        </w:rPr>
        <w:t xml:space="preserve"> algorithm for mapping of turbidity in coastal waters. In C. R. </w:t>
      </w:r>
      <w:proofErr w:type="spellStart"/>
      <w:r>
        <w:rPr>
          <w:rFonts w:ascii="Garamond" w:eastAsia="Garamond" w:hAnsi="Garamond" w:cs="Garamond"/>
          <w:sz w:val="22"/>
          <w:szCs w:val="22"/>
        </w:rPr>
        <w:t>Bostater</w:t>
      </w:r>
      <w:proofErr w:type="spellEnd"/>
      <w:r>
        <w:rPr>
          <w:rFonts w:ascii="Garamond" w:eastAsia="Garamond" w:hAnsi="Garamond" w:cs="Garamond"/>
          <w:sz w:val="22"/>
          <w:szCs w:val="22"/>
        </w:rPr>
        <w:t xml:space="preserve"> Jr., S. P. </w:t>
      </w:r>
      <w:proofErr w:type="spellStart"/>
      <w:r>
        <w:rPr>
          <w:rFonts w:ascii="Garamond" w:eastAsia="Garamond" w:hAnsi="Garamond" w:cs="Garamond"/>
          <w:sz w:val="22"/>
          <w:szCs w:val="22"/>
        </w:rPr>
        <w:t>Mertikas</w:t>
      </w:r>
      <w:proofErr w:type="spellEnd"/>
      <w:r>
        <w:rPr>
          <w:rFonts w:ascii="Garamond" w:eastAsia="Garamond" w:hAnsi="Garamond" w:cs="Garamond"/>
          <w:sz w:val="22"/>
          <w:szCs w:val="22"/>
        </w:rPr>
        <w:t xml:space="preserve">, X. </w:t>
      </w:r>
      <w:proofErr w:type="spellStart"/>
      <w:r>
        <w:rPr>
          <w:rFonts w:ascii="Garamond" w:eastAsia="Garamond" w:hAnsi="Garamond" w:cs="Garamond"/>
          <w:sz w:val="22"/>
          <w:szCs w:val="22"/>
        </w:rPr>
        <w:t>Neyt</w:t>
      </w:r>
      <w:proofErr w:type="spellEnd"/>
      <w:r>
        <w:rPr>
          <w:rFonts w:ascii="Garamond" w:eastAsia="Garamond" w:hAnsi="Garamond" w:cs="Garamond"/>
          <w:sz w:val="22"/>
          <w:szCs w:val="22"/>
        </w:rPr>
        <w:t xml:space="preserve">, &amp; M. Velez-Reyes (Eds.), </w:t>
      </w:r>
      <w:r>
        <w:rPr>
          <w:rFonts w:ascii="Garamond" w:eastAsia="Garamond" w:hAnsi="Garamond" w:cs="Garamond"/>
          <w:i/>
          <w:sz w:val="22"/>
          <w:szCs w:val="22"/>
        </w:rPr>
        <w:t>SPIE Remote Sensing of the Ocean, Sea Ice, and Large Water Regions 2009</w:t>
      </w:r>
      <w:r>
        <w:rPr>
          <w:rFonts w:ascii="Garamond" w:eastAsia="Garamond" w:hAnsi="Garamond" w:cs="Garamond"/>
          <w:sz w:val="22"/>
          <w:szCs w:val="22"/>
        </w:rPr>
        <w:t xml:space="preserve"> (Proceedings Volume 7473, 74730H). https://doi.org/10.1117/12.830700</w:t>
      </w:r>
    </w:p>
    <w:p w:rsidR="005B14D0" w:rsidRDefault="005B14D0">
      <w:pPr>
        <w:ind w:left="720" w:hanging="720"/>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 xml:space="preserve">Paris, C. B., &amp; </w:t>
      </w:r>
      <w:proofErr w:type="spellStart"/>
      <w:r>
        <w:rPr>
          <w:rFonts w:ascii="Garamond" w:eastAsia="Garamond" w:hAnsi="Garamond" w:cs="Garamond"/>
          <w:sz w:val="22"/>
          <w:szCs w:val="22"/>
        </w:rPr>
        <w:t>Chérubin</w:t>
      </w:r>
      <w:proofErr w:type="spellEnd"/>
      <w:r>
        <w:rPr>
          <w:rFonts w:ascii="Garamond" w:eastAsia="Garamond" w:hAnsi="Garamond" w:cs="Garamond"/>
          <w:sz w:val="22"/>
          <w:szCs w:val="22"/>
        </w:rPr>
        <w:t xml:space="preserve">, L. M. (2008). River-reef connectivity in the Meso-American Region. </w:t>
      </w:r>
      <w:r>
        <w:rPr>
          <w:rFonts w:ascii="Garamond" w:eastAsia="Garamond" w:hAnsi="Garamond" w:cs="Garamond"/>
          <w:i/>
          <w:sz w:val="22"/>
          <w:szCs w:val="22"/>
        </w:rPr>
        <w:t>Coral Reefs, 27</w:t>
      </w:r>
      <w:r>
        <w:rPr>
          <w:rFonts w:ascii="Garamond" w:eastAsia="Garamond" w:hAnsi="Garamond" w:cs="Garamond"/>
          <w:sz w:val="22"/>
          <w:szCs w:val="22"/>
        </w:rPr>
        <w:t>,</w:t>
      </w:r>
    </w:p>
    <w:p w:rsidR="005B14D0" w:rsidRDefault="005D5609">
      <w:pPr>
        <w:ind w:firstLine="720"/>
        <w:rPr>
          <w:rFonts w:ascii="Garamond" w:eastAsia="Garamond" w:hAnsi="Garamond" w:cs="Garamond"/>
          <w:sz w:val="22"/>
          <w:szCs w:val="22"/>
        </w:rPr>
      </w:pPr>
      <w:r>
        <w:rPr>
          <w:rFonts w:ascii="Garamond" w:eastAsia="Garamond" w:hAnsi="Garamond" w:cs="Garamond"/>
          <w:sz w:val="22"/>
          <w:szCs w:val="22"/>
        </w:rPr>
        <w:t>773-781. https://doi.org/10.1007/s00338-008-0396-1</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proofErr w:type="spellStart"/>
      <w:r>
        <w:rPr>
          <w:rFonts w:ascii="Garamond" w:eastAsia="Garamond" w:hAnsi="Garamond" w:cs="Garamond"/>
          <w:sz w:val="22"/>
          <w:szCs w:val="22"/>
        </w:rPr>
        <w:t>Sorooshian</w:t>
      </w:r>
      <w:proofErr w:type="spellEnd"/>
      <w:r>
        <w:rPr>
          <w:rFonts w:ascii="Garamond" w:eastAsia="Garamond" w:hAnsi="Garamond" w:cs="Garamond"/>
          <w:sz w:val="22"/>
          <w:szCs w:val="22"/>
        </w:rPr>
        <w:t xml:space="preserve">, S., Hsu, K., Braithwaite, D. K., </w:t>
      </w:r>
      <w:proofErr w:type="spellStart"/>
      <w:r>
        <w:rPr>
          <w:rFonts w:ascii="Garamond" w:eastAsia="Garamond" w:hAnsi="Garamond" w:cs="Garamond"/>
          <w:sz w:val="22"/>
          <w:szCs w:val="22"/>
        </w:rPr>
        <w:t>Ashouri</w:t>
      </w:r>
      <w:proofErr w:type="spellEnd"/>
      <w:r>
        <w:rPr>
          <w:rFonts w:ascii="Garamond" w:eastAsia="Garamond" w:hAnsi="Garamond" w:cs="Garamond"/>
          <w:sz w:val="22"/>
          <w:szCs w:val="22"/>
        </w:rPr>
        <w:t>, H., &amp; NOAA CDR Program. (2014). NOAA Climate Data Record (CDR) of Precipitation Estimation from Remotely Sensed Information using Artificial Neural Networks (PERSIANN-CDR), Version 1 Revision 1 [Dataset]. NOAA National Centers for Environmental Information. https://doi.org/10.7289/V51V5BWQ</w:t>
      </w:r>
    </w:p>
    <w:p w:rsidR="005B14D0" w:rsidRDefault="005B14D0">
      <w:pPr>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Soto, I., </w:t>
      </w:r>
      <w:proofErr w:type="spellStart"/>
      <w:r>
        <w:rPr>
          <w:rFonts w:ascii="Garamond" w:eastAsia="Garamond" w:hAnsi="Garamond" w:cs="Garamond"/>
          <w:sz w:val="22"/>
          <w:szCs w:val="22"/>
        </w:rPr>
        <w:t>Andréfouët</w:t>
      </w:r>
      <w:proofErr w:type="spellEnd"/>
      <w:r>
        <w:rPr>
          <w:rFonts w:ascii="Garamond" w:eastAsia="Garamond" w:hAnsi="Garamond" w:cs="Garamond"/>
          <w:sz w:val="22"/>
          <w:szCs w:val="22"/>
        </w:rPr>
        <w:t xml:space="preserve">, S., Hu, C., Muller-Karger, F. E., Wall, C. C., Sheng, J., &amp; Hatcher, B. G. (2009). Physical connectivity in the Mesoamerican Barrier Reef System inferred from 9 years of ocean color observations. </w:t>
      </w:r>
      <w:r>
        <w:rPr>
          <w:rFonts w:ascii="Garamond" w:eastAsia="Garamond" w:hAnsi="Garamond" w:cs="Garamond"/>
          <w:i/>
          <w:sz w:val="22"/>
          <w:szCs w:val="22"/>
        </w:rPr>
        <w:t>Coral Reefs, 28</w:t>
      </w:r>
      <w:r>
        <w:rPr>
          <w:rFonts w:ascii="Garamond" w:eastAsia="Garamond" w:hAnsi="Garamond" w:cs="Garamond"/>
          <w:sz w:val="22"/>
          <w:szCs w:val="22"/>
        </w:rPr>
        <w:t>, 415-425. https://doi.org/10.1007/s00338-009-0465-0</w:t>
      </w:r>
    </w:p>
    <w:p w:rsidR="005B14D0" w:rsidRDefault="005B14D0">
      <w:pPr>
        <w:ind w:left="720" w:hanging="720"/>
        <w:rPr>
          <w:rFonts w:ascii="Garamond" w:eastAsia="Garamond" w:hAnsi="Garamond" w:cs="Garamond"/>
          <w:sz w:val="22"/>
          <w:szCs w:val="22"/>
        </w:rPr>
      </w:pPr>
    </w:p>
    <w:p w:rsidR="005B14D0" w:rsidRDefault="005D5609" w:rsidP="0007179B">
      <w:pPr>
        <w:ind w:left="720" w:hanging="720"/>
        <w:rPr>
          <w:rFonts w:ascii="Garamond" w:eastAsia="Garamond" w:hAnsi="Garamond" w:cs="Garamond"/>
          <w:sz w:val="22"/>
          <w:szCs w:val="22"/>
        </w:rPr>
      </w:pPr>
      <w:r>
        <w:rPr>
          <w:rFonts w:ascii="Garamond" w:eastAsia="Garamond" w:hAnsi="Garamond" w:cs="Garamond"/>
          <w:sz w:val="22"/>
          <w:szCs w:val="22"/>
        </w:rPr>
        <w:lastRenderedPageBreak/>
        <w:t xml:space="preserve">US Geological Survey Earth Resources Observation and Science Center. (2014). </w:t>
      </w:r>
      <w:r w:rsidR="0007179B">
        <w:rPr>
          <w:rFonts w:ascii="Garamond" w:eastAsia="Garamond" w:hAnsi="Garamond" w:cs="Garamond"/>
          <w:sz w:val="22"/>
          <w:szCs w:val="22"/>
        </w:rPr>
        <w:t xml:space="preserve">Landsat 8 OLI/TIRS Level-2 Data Products - Surface Reflectance </w:t>
      </w:r>
      <w:r>
        <w:rPr>
          <w:rFonts w:ascii="Garamond" w:eastAsia="Garamond" w:hAnsi="Garamond" w:cs="Garamond"/>
          <w:sz w:val="22"/>
          <w:szCs w:val="22"/>
        </w:rPr>
        <w:t>[Dataset]. https://doi.org/10.5066/F78S4MZJ</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bookmarkStart w:id="7" w:name="_heading=h.4d34og8" w:colFirst="0" w:colLast="0"/>
      <w:bookmarkEnd w:id="7"/>
      <w:proofErr w:type="spellStart"/>
      <w:r>
        <w:rPr>
          <w:rFonts w:ascii="Garamond" w:eastAsia="Garamond" w:hAnsi="Garamond" w:cs="Garamond"/>
          <w:sz w:val="22"/>
          <w:szCs w:val="22"/>
        </w:rPr>
        <w:t>Vanhellemont</w:t>
      </w:r>
      <w:proofErr w:type="spellEnd"/>
      <w:r>
        <w:rPr>
          <w:rFonts w:ascii="Garamond" w:eastAsia="Garamond" w:hAnsi="Garamond" w:cs="Garamond"/>
          <w:sz w:val="22"/>
          <w:szCs w:val="22"/>
        </w:rPr>
        <w:t xml:space="preserve">, Q., &amp; Ruddick, K. (2016). </w:t>
      </w:r>
      <w:proofErr w:type="spellStart"/>
      <w:r>
        <w:rPr>
          <w:rFonts w:ascii="Garamond" w:eastAsia="Garamond" w:hAnsi="Garamond" w:cs="Garamond"/>
          <w:sz w:val="22"/>
          <w:szCs w:val="22"/>
        </w:rPr>
        <w:t>Acolite</w:t>
      </w:r>
      <w:proofErr w:type="spellEnd"/>
      <w:r>
        <w:rPr>
          <w:rFonts w:ascii="Garamond" w:eastAsia="Garamond" w:hAnsi="Garamond" w:cs="Garamond"/>
          <w:sz w:val="22"/>
          <w:szCs w:val="22"/>
        </w:rPr>
        <w:t xml:space="preserve"> for Sentinel-2: Aquatic Applications of MSI Imagery. The proceedings of the 2016 ESA Living Planet Symposium, Prague, Czech Republic, 9-13 May 2016. </w:t>
      </w:r>
      <w:r>
        <w:rPr>
          <w:rFonts w:ascii="Garamond" w:eastAsia="Garamond" w:hAnsi="Garamond" w:cs="Garamond"/>
          <w:i/>
          <w:sz w:val="22"/>
          <w:szCs w:val="22"/>
        </w:rPr>
        <w:t>ESA Special Publication, 740.</w:t>
      </w:r>
      <w:r>
        <w:rPr>
          <w:rFonts w:ascii="Garamond" w:eastAsia="Garamond" w:hAnsi="Garamond" w:cs="Garamond"/>
          <w:sz w:val="22"/>
          <w:szCs w:val="22"/>
        </w:rPr>
        <w:t xml:space="preserve"> </w:t>
      </w:r>
      <w:r w:rsidR="0007179B" w:rsidRPr="0007179B">
        <w:rPr>
          <w:rFonts w:ascii="Garamond" w:eastAsia="Garamond" w:hAnsi="Garamond" w:cs="Garamond"/>
          <w:sz w:val="22"/>
          <w:szCs w:val="22"/>
        </w:rPr>
        <w:t>https://odnature.naturalsciences.be/downloads/publications/</w:t>
      </w:r>
      <w:r w:rsidR="0007179B">
        <w:rPr>
          <w:rFonts w:ascii="Garamond" w:eastAsia="Garamond" w:hAnsi="Garamond" w:cs="Garamond"/>
          <w:sz w:val="22"/>
          <w:szCs w:val="22"/>
        </w:rPr>
        <w:t xml:space="preserve"> </w:t>
      </w:r>
      <w:r>
        <w:rPr>
          <w:rFonts w:ascii="Garamond" w:eastAsia="Garamond" w:hAnsi="Garamond" w:cs="Garamond"/>
          <w:sz w:val="22"/>
          <w:szCs w:val="22"/>
        </w:rPr>
        <w:t>vanhellemontruddick_esa_lps2016_coastalapplications_final_header.pdf</w:t>
      </w:r>
    </w:p>
    <w:p w:rsidR="005B14D0" w:rsidRDefault="005B14D0">
      <w:pPr>
        <w:ind w:left="720" w:hanging="720"/>
        <w:rPr>
          <w:rFonts w:ascii="Garamond" w:eastAsia="Garamond" w:hAnsi="Garamond" w:cs="Garamond"/>
          <w:sz w:val="22"/>
          <w:szCs w:val="22"/>
        </w:rPr>
      </w:pPr>
    </w:p>
    <w:p w:rsidR="005B14D0" w:rsidRDefault="005D5609">
      <w:pPr>
        <w:ind w:left="720" w:hanging="720"/>
        <w:rPr>
          <w:rFonts w:ascii="Garamond" w:eastAsia="Garamond" w:hAnsi="Garamond" w:cs="Garamond"/>
          <w:sz w:val="22"/>
          <w:szCs w:val="22"/>
        </w:rPr>
      </w:pPr>
      <w:r>
        <w:rPr>
          <w:rFonts w:ascii="Garamond" w:eastAsia="Garamond" w:hAnsi="Garamond" w:cs="Garamond"/>
          <w:sz w:val="22"/>
          <w:szCs w:val="22"/>
        </w:rPr>
        <w:t xml:space="preserve">WCS Belize. (2019). </w:t>
      </w:r>
      <w:r>
        <w:rPr>
          <w:rFonts w:ascii="Garamond" w:eastAsia="Garamond" w:hAnsi="Garamond" w:cs="Garamond"/>
          <w:i/>
          <w:sz w:val="22"/>
          <w:szCs w:val="22"/>
        </w:rPr>
        <w:t>Replenishment Zones Program</w:t>
      </w:r>
      <w:r>
        <w:rPr>
          <w:rFonts w:ascii="Garamond" w:eastAsia="Garamond" w:hAnsi="Garamond" w:cs="Garamond"/>
          <w:sz w:val="22"/>
          <w:szCs w:val="22"/>
        </w:rPr>
        <w:t xml:space="preserve">. Retrieved June 12, 2019, from </w:t>
      </w:r>
      <w:hyperlink r:id="rId23">
        <w:r>
          <w:rPr>
            <w:rFonts w:ascii="Garamond" w:eastAsia="Garamond" w:hAnsi="Garamond" w:cs="Garamond"/>
            <w:color w:val="000000"/>
            <w:sz w:val="22"/>
            <w:szCs w:val="22"/>
          </w:rPr>
          <w:t>https://belize.wcs.org/Initiatives/Replenishment-Zones-Program.aspx</w:t>
        </w:r>
      </w:hyperlink>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D5609">
      <w:pPr>
        <w:spacing w:after="200"/>
        <w:rPr>
          <w:rFonts w:ascii="Garamond" w:eastAsia="Garamond" w:hAnsi="Garamond" w:cs="Garamond"/>
          <w:b/>
          <w:color w:val="366091"/>
          <w:sz w:val="28"/>
          <w:szCs w:val="28"/>
        </w:rPr>
      </w:pPr>
      <w:r>
        <w:br w:type="page"/>
      </w:r>
    </w:p>
    <w:p w:rsidR="005B14D0" w:rsidRDefault="005D5609">
      <w:pPr>
        <w:pStyle w:val="Heading1"/>
        <w:spacing w:before="0"/>
        <w:rPr>
          <w:rFonts w:ascii="Garamond" w:eastAsia="Garamond" w:hAnsi="Garamond" w:cs="Garamond"/>
        </w:rPr>
      </w:pPr>
      <w:r>
        <w:rPr>
          <w:rFonts w:ascii="Garamond" w:eastAsia="Garamond" w:hAnsi="Garamond" w:cs="Garamond"/>
        </w:rPr>
        <w:lastRenderedPageBreak/>
        <w:t>9. Appendices</w:t>
      </w:r>
    </w:p>
    <w:p w:rsidR="005B14D0" w:rsidRDefault="005B14D0">
      <w:pPr>
        <w:rPr>
          <w:rFonts w:ascii="Garamond" w:eastAsia="Garamond" w:hAnsi="Garamond" w:cs="Garamond"/>
          <w:b/>
          <w:color w:val="000000"/>
          <w:sz w:val="22"/>
          <w:szCs w:val="22"/>
        </w:rPr>
      </w:pPr>
    </w:p>
    <w:p w:rsidR="005B14D0" w:rsidRPr="00100E5E" w:rsidRDefault="005D5609">
      <w:pPr>
        <w:jc w:val="center"/>
        <w:rPr>
          <w:rFonts w:ascii="Garamond" w:eastAsia="Garamond" w:hAnsi="Garamond" w:cs="Garamond"/>
          <w:bCs/>
        </w:rPr>
      </w:pPr>
      <w:r>
        <w:rPr>
          <w:rFonts w:ascii="Garamond" w:eastAsia="Garamond" w:hAnsi="Garamond" w:cs="Garamond"/>
          <w:b/>
          <w:color w:val="000000"/>
          <w:sz w:val="22"/>
          <w:szCs w:val="22"/>
        </w:rPr>
        <w:t xml:space="preserve">Appendix A. </w:t>
      </w:r>
      <w:r w:rsidR="00EB2EBA">
        <w:rPr>
          <w:rFonts w:ascii="Garamond" w:eastAsia="Garamond" w:hAnsi="Garamond" w:cs="Garamond"/>
          <w:bCs/>
          <w:color w:val="000000"/>
          <w:sz w:val="22"/>
          <w:szCs w:val="22"/>
        </w:rPr>
        <w:t>Supplementary</w:t>
      </w:r>
      <w:r w:rsidR="00100E5E">
        <w:rPr>
          <w:rFonts w:ascii="Garamond" w:eastAsia="Garamond" w:hAnsi="Garamond" w:cs="Garamond"/>
          <w:bCs/>
          <w:color w:val="000000"/>
          <w:sz w:val="22"/>
          <w:szCs w:val="22"/>
        </w:rPr>
        <w:t xml:space="preserve"> tables of information </w:t>
      </w:r>
    </w:p>
    <w:p w:rsidR="005B14D0" w:rsidRDefault="005B14D0">
      <w:pPr>
        <w:rPr>
          <w:rFonts w:ascii="Garamond" w:eastAsia="Garamond" w:hAnsi="Garamond" w:cs="Garamond"/>
        </w:rPr>
      </w:pPr>
    </w:p>
    <w:p w:rsidR="005B14D0" w:rsidRDefault="005D5609">
      <w:pPr>
        <w:rPr>
          <w:rFonts w:ascii="Garamond" w:eastAsia="Garamond" w:hAnsi="Garamond" w:cs="Garamond"/>
        </w:rPr>
      </w:pPr>
      <w:r>
        <w:rPr>
          <w:rFonts w:ascii="Garamond" w:eastAsia="Garamond" w:hAnsi="Garamond" w:cs="Garamond"/>
          <w:color w:val="000000"/>
          <w:sz w:val="22"/>
          <w:szCs w:val="22"/>
        </w:rPr>
        <w:t>Table A1</w:t>
      </w:r>
    </w:p>
    <w:p w:rsidR="005B14D0" w:rsidRDefault="005D5609">
      <w:pPr>
        <w:rPr>
          <w:rFonts w:ascii="Garamond" w:eastAsia="Garamond" w:hAnsi="Garamond" w:cs="Garamond"/>
        </w:rPr>
      </w:pPr>
      <w:r>
        <w:rPr>
          <w:rFonts w:ascii="Garamond" w:eastAsia="Garamond" w:hAnsi="Garamond" w:cs="Garamond"/>
          <w:i/>
          <w:color w:val="000000"/>
          <w:sz w:val="22"/>
          <w:szCs w:val="22"/>
        </w:rPr>
        <w:t>Algorithms used in this project and their corresponding ACOLITE names</w:t>
      </w:r>
    </w:p>
    <w:tbl>
      <w:tblPr>
        <w:tblStyle w:val="a6"/>
        <w:tblW w:w="7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1335"/>
        <w:gridCol w:w="2475"/>
      </w:tblGrid>
      <w:tr w:rsidR="005B14D0">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b/>
                <w:color w:val="000000"/>
                <w:sz w:val="22"/>
                <w:szCs w:val="22"/>
              </w:rPr>
              <w:t>Algorithm</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b/>
                <w:color w:val="000000"/>
                <w:sz w:val="22"/>
                <w:szCs w:val="22"/>
              </w:rPr>
              <w:t>Parameter</w:t>
            </w: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b/>
                <w:color w:val="000000"/>
                <w:sz w:val="22"/>
                <w:szCs w:val="22"/>
              </w:rPr>
              <w:t>ACOLITE Name</w:t>
            </w:r>
          </w:p>
        </w:tc>
      </w:tr>
      <w:tr w:rsidR="005B14D0">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proofErr w:type="spellStart"/>
            <w:r>
              <w:rPr>
                <w:rFonts w:ascii="Garamond" w:eastAsia="Garamond" w:hAnsi="Garamond" w:cs="Garamond"/>
                <w:color w:val="000000"/>
                <w:sz w:val="22"/>
                <w:szCs w:val="22"/>
              </w:rPr>
              <w:t>Nechad</w:t>
            </w:r>
            <w:proofErr w:type="spellEnd"/>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color w:val="000000"/>
                <w:sz w:val="22"/>
                <w:szCs w:val="22"/>
              </w:rPr>
              <w:t>turbidity</w:t>
            </w: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proofErr w:type="spellStart"/>
            <w:r>
              <w:rPr>
                <w:rFonts w:ascii="Garamond" w:eastAsia="Garamond" w:hAnsi="Garamond" w:cs="Garamond"/>
                <w:color w:val="000000"/>
                <w:sz w:val="22"/>
                <w:szCs w:val="22"/>
              </w:rPr>
              <w:t>t_nechad</w:t>
            </w:r>
            <w:proofErr w:type="spellEnd"/>
          </w:p>
        </w:tc>
      </w:tr>
      <w:tr w:rsidR="005B14D0">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color w:val="000000"/>
                <w:sz w:val="22"/>
                <w:szCs w:val="22"/>
              </w:rPr>
              <w:t>NDCI</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color w:val="000000"/>
                <w:sz w:val="22"/>
                <w:szCs w:val="22"/>
              </w:rPr>
              <w:t>chlorophyll-a</w:t>
            </w: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spacing w:line="276" w:lineRule="auto"/>
              <w:jc w:val="center"/>
              <w:rPr>
                <w:rFonts w:ascii="Garamond" w:eastAsia="Garamond" w:hAnsi="Garamond" w:cs="Garamond"/>
              </w:rPr>
            </w:pPr>
            <w:proofErr w:type="spellStart"/>
            <w:r>
              <w:rPr>
                <w:rFonts w:ascii="Garamond" w:eastAsia="Garamond" w:hAnsi="Garamond" w:cs="Garamond"/>
                <w:color w:val="000000"/>
                <w:sz w:val="22"/>
                <w:szCs w:val="22"/>
              </w:rPr>
              <w:t>ndci</w:t>
            </w:r>
            <w:proofErr w:type="spellEnd"/>
          </w:p>
        </w:tc>
      </w:tr>
      <w:tr w:rsidR="005B14D0">
        <w:tc>
          <w:tcPr>
            <w:tcW w:w="3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r>
              <w:rPr>
                <w:rFonts w:ascii="Garamond" w:eastAsia="Garamond" w:hAnsi="Garamond" w:cs="Garamond"/>
                <w:color w:val="000000"/>
                <w:sz w:val="22"/>
                <w:szCs w:val="22"/>
              </w:rPr>
              <w:t>NDCI-derived chlorophyll-a concentration</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spacing w:line="276" w:lineRule="auto"/>
              <w:jc w:val="center"/>
              <w:rPr>
                <w:rFonts w:ascii="Garamond" w:eastAsia="Garamond" w:hAnsi="Garamond" w:cs="Garamond"/>
              </w:rPr>
            </w:pPr>
            <w:r>
              <w:rPr>
                <w:rFonts w:ascii="Garamond" w:eastAsia="Garamond" w:hAnsi="Garamond" w:cs="Garamond"/>
                <w:color w:val="000000"/>
                <w:sz w:val="22"/>
                <w:szCs w:val="22"/>
              </w:rPr>
              <w:t>chlorophyll-a</w:t>
            </w:r>
          </w:p>
        </w:tc>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rPr>
            </w:pPr>
            <w:proofErr w:type="spellStart"/>
            <w:r>
              <w:rPr>
                <w:rFonts w:ascii="Garamond" w:eastAsia="Garamond" w:hAnsi="Garamond" w:cs="Garamond"/>
                <w:color w:val="000000"/>
                <w:sz w:val="22"/>
                <w:szCs w:val="22"/>
              </w:rPr>
              <w:t>chl_re_mishra</w:t>
            </w:r>
            <w:proofErr w:type="spellEnd"/>
          </w:p>
        </w:tc>
      </w:tr>
    </w:tbl>
    <w:p w:rsidR="005B14D0" w:rsidRDefault="005B14D0">
      <w:pPr>
        <w:rPr>
          <w:rFonts w:ascii="Garamond" w:eastAsia="Garamond" w:hAnsi="Garamond" w:cs="Garamond"/>
        </w:rPr>
      </w:pPr>
    </w:p>
    <w:p w:rsidR="005B14D0" w:rsidRDefault="005D5609">
      <w:pPr>
        <w:rPr>
          <w:rFonts w:ascii="Garamond" w:eastAsia="Garamond" w:hAnsi="Garamond" w:cs="Garamond"/>
          <w:sz w:val="22"/>
          <w:szCs w:val="22"/>
        </w:rPr>
      </w:pPr>
      <w:r>
        <w:rPr>
          <w:rFonts w:ascii="Garamond" w:eastAsia="Garamond" w:hAnsi="Garamond" w:cs="Garamond"/>
          <w:sz w:val="22"/>
          <w:szCs w:val="22"/>
        </w:rPr>
        <w:t>Table A2</w:t>
      </w:r>
    </w:p>
    <w:p w:rsidR="005B14D0" w:rsidRDefault="005D5609">
      <w:pPr>
        <w:rPr>
          <w:rFonts w:ascii="Garamond" w:eastAsia="Garamond" w:hAnsi="Garamond" w:cs="Garamond"/>
          <w:sz w:val="22"/>
          <w:szCs w:val="22"/>
        </w:rPr>
      </w:pPr>
      <w:r>
        <w:rPr>
          <w:rFonts w:ascii="Garamond" w:eastAsia="Garamond" w:hAnsi="Garamond" w:cs="Garamond"/>
          <w:i/>
          <w:sz w:val="22"/>
          <w:szCs w:val="22"/>
        </w:rPr>
        <w:t>Notable storm events that have impacted Belize since the launch of Landsat 8 in February 2013</w:t>
      </w:r>
    </w:p>
    <w:tbl>
      <w:tblPr>
        <w:tblStyle w:val="a7"/>
        <w:tblW w:w="5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5"/>
        <w:gridCol w:w="3045"/>
      </w:tblGrid>
      <w:tr w:rsidR="005B14D0" w:rsidTr="00383652">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b/>
                <w:sz w:val="22"/>
                <w:szCs w:val="22"/>
              </w:rPr>
              <w:t>Name</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b/>
                <w:sz w:val="22"/>
                <w:szCs w:val="22"/>
              </w:rPr>
              <w:t>Date</w:t>
            </w:r>
          </w:p>
        </w:tc>
      </w:tr>
      <w:tr w:rsidR="005B14D0" w:rsidTr="00383652">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Tropical Storm Barry</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June 17</w:t>
            </w:r>
            <w:r>
              <w:rPr>
                <w:rFonts w:ascii="Garamond" w:eastAsia="Garamond" w:hAnsi="Garamond" w:cs="Garamond"/>
                <w:sz w:val="22"/>
                <w:szCs w:val="22"/>
                <w:vertAlign w:val="superscript"/>
              </w:rPr>
              <w:t>th</w:t>
            </w:r>
            <w:r>
              <w:rPr>
                <w:rFonts w:ascii="Garamond" w:eastAsia="Garamond" w:hAnsi="Garamond" w:cs="Garamond"/>
                <w:sz w:val="22"/>
                <w:szCs w:val="22"/>
              </w:rPr>
              <w:t xml:space="preserve"> </w:t>
            </w:r>
            <w:r w:rsidR="00383652">
              <w:rPr>
                <w:rFonts w:ascii="Garamond" w:eastAsia="Garamond" w:hAnsi="Garamond" w:cs="Garamond"/>
                <w:sz w:val="22"/>
                <w:szCs w:val="22"/>
              </w:rPr>
              <w:t>to</w:t>
            </w:r>
            <w:r>
              <w:rPr>
                <w:rFonts w:ascii="Garamond" w:eastAsia="Garamond" w:hAnsi="Garamond" w:cs="Garamond"/>
                <w:sz w:val="22"/>
                <w:szCs w:val="22"/>
              </w:rPr>
              <w:t xml:space="preserve"> June 20</w:t>
            </w:r>
            <w:r>
              <w:rPr>
                <w:rFonts w:ascii="Garamond" w:eastAsia="Garamond" w:hAnsi="Garamond" w:cs="Garamond"/>
                <w:sz w:val="22"/>
                <w:szCs w:val="22"/>
                <w:vertAlign w:val="superscript"/>
              </w:rPr>
              <w:t>th</w:t>
            </w:r>
            <w:r>
              <w:rPr>
                <w:rFonts w:ascii="Garamond" w:eastAsia="Garamond" w:hAnsi="Garamond" w:cs="Garamond"/>
                <w:sz w:val="22"/>
                <w:szCs w:val="22"/>
              </w:rPr>
              <w:t>, 2013</w:t>
            </w:r>
          </w:p>
        </w:tc>
      </w:tr>
      <w:tr w:rsidR="005B14D0" w:rsidTr="00383652">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Hurricane Earl</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August 2</w:t>
            </w:r>
            <w:r>
              <w:rPr>
                <w:rFonts w:ascii="Garamond" w:eastAsia="Garamond" w:hAnsi="Garamond" w:cs="Garamond"/>
                <w:sz w:val="22"/>
                <w:szCs w:val="22"/>
                <w:vertAlign w:val="superscript"/>
              </w:rPr>
              <w:t>nd</w:t>
            </w:r>
            <w:r>
              <w:rPr>
                <w:rFonts w:ascii="Garamond" w:eastAsia="Garamond" w:hAnsi="Garamond" w:cs="Garamond"/>
                <w:sz w:val="22"/>
                <w:szCs w:val="22"/>
              </w:rPr>
              <w:t xml:space="preserve"> </w:t>
            </w:r>
            <w:r w:rsidR="00383652">
              <w:rPr>
                <w:rFonts w:ascii="Garamond" w:eastAsia="Garamond" w:hAnsi="Garamond" w:cs="Garamond"/>
                <w:sz w:val="22"/>
                <w:szCs w:val="22"/>
              </w:rPr>
              <w:t>to</w:t>
            </w:r>
            <w:r>
              <w:rPr>
                <w:rFonts w:ascii="Garamond" w:eastAsia="Garamond" w:hAnsi="Garamond" w:cs="Garamond"/>
                <w:sz w:val="22"/>
                <w:szCs w:val="22"/>
              </w:rPr>
              <w:t xml:space="preserve"> August 6</w:t>
            </w:r>
            <w:r>
              <w:rPr>
                <w:rFonts w:ascii="Garamond" w:eastAsia="Garamond" w:hAnsi="Garamond" w:cs="Garamond"/>
                <w:sz w:val="22"/>
                <w:szCs w:val="22"/>
                <w:vertAlign w:val="superscript"/>
              </w:rPr>
              <w:t>th</w:t>
            </w:r>
            <w:r>
              <w:rPr>
                <w:rFonts w:ascii="Garamond" w:eastAsia="Garamond" w:hAnsi="Garamond" w:cs="Garamond"/>
                <w:sz w:val="22"/>
                <w:szCs w:val="22"/>
              </w:rPr>
              <w:t>, 2016</w:t>
            </w:r>
          </w:p>
        </w:tc>
      </w:tr>
      <w:tr w:rsidR="005B14D0" w:rsidTr="00383652">
        <w:trPr>
          <w:trHeight w:val="280"/>
        </w:trPr>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Tropical Storm Franklin</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2"/>
                <w:szCs w:val="22"/>
              </w:rPr>
            </w:pPr>
            <w:r>
              <w:rPr>
                <w:rFonts w:ascii="Garamond" w:eastAsia="Garamond" w:hAnsi="Garamond" w:cs="Garamond"/>
                <w:sz w:val="22"/>
                <w:szCs w:val="22"/>
              </w:rPr>
              <w:t>August 7</w:t>
            </w:r>
            <w:r>
              <w:rPr>
                <w:rFonts w:ascii="Garamond" w:eastAsia="Garamond" w:hAnsi="Garamond" w:cs="Garamond"/>
                <w:sz w:val="22"/>
                <w:szCs w:val="22"/>
                <w:vertAlign w:val="superscript"/>
              </w:rPr>
              <w:t>th</w:t>
            </w:r>
            <w:r>
              <w:rPr>
                <w:rFonts w:ascii="Garamond" w:eastAsia="Garamond" w:hAnsi="Garamond" w:cs="Garamond"/>
                <w:sz w:val="22"/>
                <w:szCs w:val="22"/>
              </w:rPr>
              <w:t xml:space="preserve"> </w:t>
            </w:r>
            <w:r w:rsidR="00383652">
              <w:rPr>
                <w:rFonts w:ascii="Garamond" w:eastAsia="Garamond" w:hAnsi="Garamond" w:cs="Garamond"/>
                <w:sz w:val="22"/>
                <w:szCs w:val="22"/>
              </w:rPr>
              <w:t>to</w:t>
            </w:r>
            <w:r>
              <w:rPr>
                <w:rFonts w:ascii="Garamond" w:eastAsia="Garamond" w:hAnsi="Garamond" w:cs="Garamond"/>
                <w:sz w:val="22"/>
                <w:szCs w:val="22"/>
              </w:rPr>
              <w:t xml:space="preserve"> August 10</w:t>
            </w:r>
            <w:r>
              <w:rPr>
                <w:rFonts w:ascii="Garamond" w:eastAsia="Garamond" w:hAnsi="Garamond" w:cs="Garamond"/>
                <w:sz w:val="22"/>
                <w:szCs w:val="22"/>
                <w:vertAlign w:val="superscript"/>
              </w:rPr>
              <w:t>th</w:t>
            </w:r>
            <w:r>
              <w:rPr>
                <w:rFonts w:ascii="Garamond" w:eastAsia="Garamond" w:hAnsi="Garamond" w:cs="Garamond"/>
                <w:sz w:val="22"/>
                <w:szCs w:val="22"/>
              </w:rPr>
              <w:t>, 2017</w:t>
            </w:r>
          </w:p>
        </w:tc>
      </w:tr>
    </w:tbl>
    <w:p w:rsidR="005B14D0" w:rsidRDefault="005B14D0">
      <w:pP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sz w:val="22"/>
          <w:szCs w:val="22"/>
        </w:rPr>
        <w:t>Table A3</w:t>
      </w:r>
    </w:p>
    <w:p w:rsidR="005B14D0" w:rsidRDefault="005D5609">
      <w:pPr>
        <w:rPr>
          <w:rFonts w:ascii="Garamond" w:eastAsia="Garamond" w:hAnsi="Garamond" w:cs="Garamond"/>
          <w:sz w:val="22"/>
          <w:szCs w:val="22"/>
        </w:rPr>
      </w:pPr>
      <w:r>
        <w:rPr>
          <w:rFonts w:ascii="Garamond" w:eastAsia="Garamond" w:hAnsi="Garamond" w:cs="Garamond"/>
          <w:i/>
          <w:sz w:val="22"/>
          <w:szCs w:val="22"/>
        </w:rPr>
        <w:t>Specifications for ancillary data used in GEE tool</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1590"/>
        <w:gridCol w:w="4605"/>
      </w:tblGrid>
      <w:tr w:rsidR="005B14D0">
        <w:trPr>
          <w:trHeight w:val="180"/>
        </w:trPr>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1"/>
                <w:szCs w:val="21"/>
              </w:rPr>
            </w:pPr>
            <w:r>
              <w:rPr>
                <w:rFonts w:ascii="Garamond" w:eastAsia="Garamond" w:hAnsi="Garamond" w:cs="Garamond"/>
                <w:b/>
                <w:sz w:val="21"/>
                <w:szCs w:val="21"/>
              </w:rPr>
              <w:t>Data Type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1"/>
                <w:szCs w:val="21"/>
              </w:rPr>
            </w:pPr>
            <w:r>
              <w:rPr>
                <w:rFonts w:ascii="Garamond" w:eastAsia="Garamond" w:hAnsi="Garamond" w:cs="Garamond"/>
                <w:b/>
                <w:sz w:val="21"/>
                <w:szCs w:val="21"/>
              </w:rPr>
              <w:t>Specifications</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jc w:val="center"/>
              <w:rPr>
                <w:rFonts w:ascii="Garamond" w:eastAsia="Garamond" w:hAnsi="Garamond" w:cs="Garamond"/>
                <w:sz w:val="21"/>
                <w:szCs w:val="21"/>
              </w:rPr>
            </w:pPr>
            <w:r>
              <w:rPr>
                <w:rFonts w:ascii="Garamond" w:eastAsia="Garamond" w:hAnsi="Garamond" w:cs="Garamond"/>
                <w:b/>
                <w:sz w:val="21"/>
                <w:szCs w:val="21"/>
              </w:rPr>
              <w:t>Source</w:t>
            </w:r>
          </w:p>
        </w:tc>
      </w:tr>
      <w:tr w:rsidR="005B14D0">
        <w:trPr>
          <w:trHeight w:val="180"/>
        </w:trPr>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 xml:space="preserve">US/Central American Coastline; </w:t>
            </w:r>
            <w:r>
              <w:rPr>
                <w:rFonts w:ascii="Garamond" w:eastAsia="Garamond" w:hAnsi="Garamond" w:cs="Garamond"/>
                <w:sz w:val="21"/>
                <w:szCs w:val="21"/>
                <w:highlight w:val="white"/>
              </w:rPr>
              <w:t>Global Self-Consistent, Hierarchical, High-Resolution Geography Database (GSHHG)</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Shapefile</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Paul Wessel (University of Hawaii, School of Ocean and Earth Science and Technology)</w:t>
            </w:r>
          </w:p>
          <w:p w:rsidR="005B14D0" w:rsidRDefault="005D5609">
            <w:pPr>
              <w:rPr>
                <w:rFonts w:ascii="Garamond" w:eastAsia="Garamond" w:hAnsi="Garamond" w:cs="Garamond"/>
                <w:sz w:val="21"/>
                <w:szCs w:val="21"/>
              </w:rPr>
            </w:pPr>
            <w:r>
              <w:rPr>
                <w:rFonts w:ascii="Garamond" w:eastAsia="Garamond" w:hAnsi="Garamond" w:cs="Garamond"/>
                <w:sz w:val="21"/>
                <w:szCs w:val="21"/>
              </w:rPr>
              <w:t>Walter H.F. Smith (NOAA Geosciences Lab, National Ocean Service)</w:t>
            </w:r>
          </w:p>
        </w:tc>
      </w:tr>
      <w:tr w:rsidR="005B14D0">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Marine Protected Areas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Shapefile</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United Nations Environment World Conservation Monitoring Centre</w:t>
            </w:r>
          </w:p>
        </w:tc>
      </w:tr>
      <w:tr w:rsidR="005B14D0">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i/>
                <w:sz w:val="21"/>
                <w:szCs w:val="21"/>
              </w:rPr>
              <w:t>In Situ</w:t>
            </w:r>
            <w:r>
              <w:rPr>
                <w:rFonts w:ascii="Garamond" w:eastAsia="Garamond" w:hAnsi="Garamond" w:cs="Garamond"/>
                <w:sz w:val="21"/>
                <w:szCs w:val="21"/>
              </w:rPr>
              <w:t xml:space="preserve"> Water Sampling Data</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Shapefile</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Robert Griffin (Belize Sustainable Development Goals)</w:t>
            </w:r>
          </w:p>
        </w:tc>
      </w:tr>
      <w:tr w:rsidR="005B14D0">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 xml:space="preserve">Atmospherically corrected Sentinel-2 MSI scene </w:t>
            </w:r>
          </w:p>
          <w:p w:rsidR="005B14D0" w:rsidRDefault="005D5609">
            <w:pPr>
              <w:rPr>
                <w:rFonts w:ascii="Garamond" w:eastAsia="Garamond" w:hAnsi="Garamond" w:cs="Garamond"/>
                <w:sz w:val="21"/>
                <w:szCs w:val="21"/>
              </w:rPr>
            </w:pPr>
            <w:r>
              <w:rPr>
                <w:rFonts w:ascii="Garamond" w:eastAsia="Garamond" w:hAnsi="Garamond" w:cs="Garamond"/>
                <w:sz w:val="21"/>
                <w:szCs w:val="21"/>
              </w:rPr>
              <w:t>(</w:t>
            </w:r>
            <w:r>
              <w:rPr>
                <w:rFonts w:ascii="Garamond" w:eastAsia="Garamond" w:hAnsi="Garamond" w:cs="Garamond"/>
                <w:sz w:val="22"/>
                <w:szCs w:val="22"/>
              </w:rPr>
              <w:t>T16QCE, 2019-01-02)</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Raster</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14D0" w:rsidRDefault="005D5609">
            <w:pPr>
              <w:rPr>
                <w:rFonts w:ascii="Garamond" w:eastAsia="Garamond" w:hAnsi="Garamond" w:cs="Garamond"/>
                <w:sz w:val="21"/>
                <w:szCs w:val="21"/>
              </w:rPr>
            </w:pPr>
            <w:r>
              <w:rPr>
                <w:rFonts w:ascii="Garamond" w:eastAsia="Garamond" w:hAnsi="Garamond" w:cs="Garamond"/>
                <w:sz w:val="21"/>
                <w:szCs w:val="21"/>
              </w:rPr>
              <w:t>Benjamin Page (University of Minnesota, Twin Cities)</w:t>
            </w:r>
          </w:p>
        </w:tc>
      </w:tr>
    </w:tbl>
    <w:p w:rsidR="005B14D0" w:rsidRDefault="005D5609">
      <w:pPr>
        <w:rPr>
          <w:rFonts w:ascii="Garamond" w:eastAsia="Garamond" w:hAnsi="Garamond" w:cs="Garamond"/>
          <w:sz w:val="22"/>
          <w:szCs w:val="22"/>
        </w:rPr>
      </w:pPr>
      <w:r>
        <w:br w:type="page"/>
      </w:r>
    </w:p>
    <w:p w:rsidR="005B14D0" w:rsidRPr="00383652" w:rsidRDefault="005D5609" w:rsidP="00383652">
      <w:pPr>
        <w:jc w:val="center"/>
        <w:rPr>
          <w:rFonts w:ascii="Garamond" w:eastAsia="Garamond" w:hAnsi="Garamond" w:cs="Garamond"/>
        </w:rPr>
      </w:pPr>
      <w:r>
        <w:rPr>
          <w:rFonts w:ascii="Garamond" w:eastAsia="Garamond" w:hAnsi="Garamond" w:cs="Garamond"/>
          <w:b/>
          <w:sz w:val="22"/>
          <w:szCs w:val="22"/>
        </w:rPr>
        <w:lastRenderedPageBreak/>
        <w:t xml:space="preserve">Appendix B. </w:t>
      </w:r>
      <w:r w:rsidR="00383652">
        <w:rPr>
          <w:rFonts w:ascii="Garamond" w:eastAsia="Garamond" w:hAnsi="Garamond" w:cs="Garamond"/>
          <w:sz w:val="22"/>
          <w:szCs w:val="22"/>
        </w:rPr>
        <w:t>The Optical Reef and Coastal Area Assessment (ORCAA) Google Earth Engine dashboard can be used to monitor water quality parameters in proximity to the Belize Barrier Reef System.</w:t>
      </w:r>
    </w:p>
    <w:p w:rsidR="005B14D0" w:rsidRDefault="005B14D0">
      <w:pPr>
        <w:jc w:val="center"/>
        <w:rPr>
          <w:rFonts w:ascii="Garamond" w:eastAsia="Garamond" w:hAnsi="Garamond" w:cs="Garamond"/>
          <w:sz w:val="22"/>
          <w:szCs w:val="22"/>
        </w:rPr>
      </w:pPr>
    </w:p>
    <w:p w:rsidR="005B14D0" w:rsidRDefault="005D5609">
      <w:pP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extent cx="5943600" cy="325120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43600" cy="3251200"/>
                    </a:xfrm>
                    <a:prstGeom prst="rect">
                      <a:avLst/>
                    </a:prstGeom>
                    <a:ln/>
                  </pic:spPr>
                </pic:pic>
              </a:graphicData>
            </a:graphic>
          </wp:inline>
        </w:drawing>
      </w:r>
    </w:p>
    <w:p w:rsidR="005B14D0" w:rsidRDefault="005B14D0">
      <w:pPr>
        <w:rPr>
          <w:rFonts w:ascii="Garamond" w:eastAsia="Garamond" w:hAnsi="Garamond" w:cs="Garamond"/>
          <w:sz w:val="22"/>
          <w:szCs w:val="22"/>
        </w:rPr>
      </w:pPr>
    </w:p>
    <w:p w:rsidR="005B14D0" w:rsidRDefault="005B14D0">
      <w:pPr>
        <w:rPr>
          <w:rFonts w:ascii="Garamond" w:eastAsia="Garamond" w:hAnsi="Garamond" w:cs="Garamond"/>
        </w:rPr>
      </w:pPr>
    </w:p>
    <w:p w:rsidR="005B14D0" w:rsidRDefault="005B14D0">
      <w:pPr>
        <w:rPr>
          <w:rFonts w:ascii="Garamond" w:eastAsia="Garamond" w:hAnsi="Garamond" w:cs="Garamond"/>
        </w:rPr>
      </w:pPr>
    </w:p>
    <w:p w:rsidR="005B14D0" w:rsidRDefault="005D5609">
      <w:pPr>
        <w:rPr>
          <w:rFonts w:ascii="Garamond" w:eastAsia="Garamond" w:hAnsi="Garamond" w:cs="Garamond"/>
        </w:rPr>
      </w:pPr>
      <w:r>
        <w:br w:type="page"/>
      </w:r>
    </w:p>
    <w:p w:rsidR="005B14D0" w:rsidRDefault="005D5609">
      <w:pPr>
        <w:jc w:val="center"/>
        <w:rPr>
          <w:rFonts w:ascii="Garamond" w:eastAsia="Garamond" w:hAnsi="Garamond" w:cs="Garamond"/>
          <w:b/>
        </w:rPr>
      </w:pPr>
      <w:r>
        <w:rPr>
          <w:rFonts w:ascii="Garamond" w:eastAsia="Garamond" w:hAnsi="Garamond" w:cs="Garamond"/>
          <w:b/>
        </w:rPr>
        <w:lastRenderedPageBreak/>
        <w:t>Appendix C.</w:t>
      </w:r>
      <w:r w:rsidR="00B225FD">
        <w:rPr>
          <w:rFonts w:ascii="Garamond" w:eastAsia="Garamond" w:hAnsi="Garamond" w:cs="Garamond"/>
          <w:b/>
        </w:rPr>
        <w:t xml:space="preserve"> </w:t>
      </w:r>
      <w:r w:rsidR="00B225FD" w:rsidRPr="00B225FD">
        <w:rPr>
          <w:rFonts w:ascii="Garamond" w:eastAsia="Garamond" w:hAnsi="Garamond" w:cs="Garamond"/>
          <w:bCs/>
        </w:rPr>
        <w:t xml:space="preserve">This displays the </w:t>
      </w:r>
      <w:r w:rsidR="00B225FD" w:rsidRPr="00B225FD">
        <w:rPr>
          <w:rFonts w:ascii="Garamond" w:eastAsia="Garamond" w:hAnsi="Garamond" w:cs="Garamond"/>
          <w:bCs/>
          <w:sz w:val="22"/>
          <w:szCs w:val="22"/>
        </w:rPr>
        <w:t>spatial subsets</w:t>
      </w:r>
      <w:r w:rsidR="00B225FD">
        <w:rPr>
          <w:rFonts w:ascii="Garamond" w:eastAsia="Garamond" w:hAnsi="Garamond" w:cs="Garamond"/>
          <w:sz w:val="22"/>
          <w:szCs w:val="22"/>
        </w:rPr>
        <w:t xml:space="preserve"> used in time series analyses, where the orange polygon represents the Belize City subset used for </w:t>
      </w:r>
      <w:r w:rsidR="00B225FD" w:rsidRPr="00B225FD">
        <w:rPr>
          <w:rFonts w:ascii="Garamond" w:eastAsia="Garamond" w:hAnsi="Garamond" w:cs="Garamond"/>
          <w:i/>
          <w:iCs/>
          <w:sz w:val="22"/>
          <w:szCs w:val="22"/>
        </w:rPr>
        <w:t>Figures 4 and 6</w:t>
      </w:r>
      <w:r w:rsidR="00B225FD">
        <w:rPr>
          <w:rFonts w:ascii="Garamond" w:eastAsia="Garamond" w:hAnsi="Garamond" w:cs="Garamond"/>
          <w:sz w:val="22"/>
          <w:szCs w:val="22"/>
        </w:rPr>
        <w:t xml:space="preserve"> and the blue polygon represents coastal subsets used in </w:t>
      </w:r>
      <w:r w:rsidR="00B225FD" w:rsidRPr="00B225FD">
        <w:rPr>
          <w:rFonts w:ascii="Garamond" w:eastAsia="Garamond" w:hAnsi="Garamond" w:cs="Garamond"/>
          <w:i/>
          <w:iCs/>
          <w:sz w:val="22"/>
          <w:szCs w:val="22"/>
        </w:rPr>
        <w:t>Figures 5 and 6</w:t>
      </w:r>
      <w:r w:rsidR="00B225FD">
        <w:rPr>
          <w:rFonts w:ascii="Garamond" w:eastAsia="Garamond" w:hAnsi="Garamond" w:cs="Garamond"/>
          <w:sz w:val="22"/>
          <w:szCs w:val="22"/>
        </w:rPr>
        <w:t>.</w:t>
      </w:r>
    </w:p>
    <w:p w:rsidR="005B14D0" w:rsidRDefault="005B14D0">
      <w:pPr>
        <w:jc w:val="center"/>
        <w:rPr>
          <w:rFonts w:ascii="Garamond" w:eastAsia="Garamond" w:hAnsi="Garamond" w:cs="Garamond"/>
          <w:b/>
        </w:rPr>
      </w:pPr>
    </w:p>
    <w:p w:rsidR="005B14D0" w:rsidRPr="00B225FD" w:rsidRDefault="005D5609">
      <w:pPr>
        <w:rPr>
          <w:rFonts w:ascii="Garamond" w:eastAsia="Garamond" w:hAnsi="Garamond" w:cs="Garamond"/>
        </w:rPr>
      </w:pPr>
      <w:r>
        <w:rPr>
          <w:rFonts w:ascii="Garamond" w:eastAsia="Garamond" w:hAnsi="Garamond" w:cs="Garamond"/>
          <w:noProof/>
        </w:rPr>
        <w:drawing>
          <wp:inline distT="114300" distB="114300" distL="114300" distR="114300">
            <wp:extent cx="5100638" cy="7025208"/>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11137" t="8663" r="11136" b="8662"/>
                    <a:stretch>
                      <a:fillRect/>
                    </a:stretch>
                  </pic:blipFill>
                  <pic:spPr>
                    <a:xfrm>
                      <a:off x="0" y="0"/>
                      <a:ext cx="5100638" cy="7025208"/>
                    </a:xfrm>
                    <a:prstGeom prst="rect">
                      <a:avLst/>
                    </a:prstGeom>
                    <a:ln/>
                  </pic:spPr>
                </pic:pic>
              </a:graphicData>
            </a:graphic>
          </wp:inline>
        </w:drawing>
      </w:r>
    </w:p>
    <w:p w:rsidR="005B14D0" w:rsidRDefault="005B14D0">
      <w:pPr>
        <w:rPr>
          <w:rFonts w:ascii="Garamond" w:eastAsia="Garamond" w:hAnsi="Garamond" w:cs="Garamond"/>
          <w:sz w:val="22"/>
          <w:szCs w:val="22"/>
        </w:rPr>
      </w:pPr>
    </w:p>
    <w:p w:rsidR="005B14D0" w:rsidRDefault="005B14D0">
      <w:pPr>
        <w:rPr>
          <w:rFonts w:ascii="Garamond" w:eastAsia="Garamond" w:hAnsi="Garamond" w:cs="Garamond"/>
          <w:sz w:val="22"/>
          <w:szCs w:val="22"/>
        </w:rPr>
      </w:pPr>
    </w:p>
    <w:sectPr w:rsidR="005B14D0">
      <w:footerReference w:type="default" r:id="rId26"/>
      <w:headerReference w:type="firs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881" w:rsidRDefault="00C27881">
      <w:r>
        <w:separator/>
      </w:r>
    </w:p>
  </w:endnote>
  <w:endnote w:type="continuationSeparator" w:id="0">
    <w:p w:rsidR="00C27881" w:rsidRDefault="00C2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B4C" w:rsidRPr="00EB2EBA" w:rsidRDefault="00800B4C">
    <w:pPr>
      <w:pBdr>
        <w:top w:val="nil"/>
        <w:left w:val="nil"/>
        <w:bottom w:val="nil"/>
        <w:right w:val="nil"/>
        <w:between w:val="nil"/>
      </w:pBdr>
      <w:tabs>
        <w:tab w:val="center" w:pos="4680"/>
        <w:tab w:val="right" w:pos="9360"/>
      </w:tabs>
      <w:jc w:val="center"/>
      <w:rPr>
        <w:color w:val="000000"/>
        <w:sz w:val="22"/>
        <w:szCs w:val="22"/>
      </w:rPr>
    </w:pPr>
    <w:r w:rsidRPr="00EB2EBA">
      <w:rPr>
        <w:rFonts w:ascii="Garamond" w:eastAsia="Garamond" w:hAnsi="Garamond" w:cs="Garamond"/>
        <w:color w:val="000000"/>
        <w:sz w:val="22"/>
        <w:szCs w:val="22"/>
      </w:rPr>
      <w:fldChar w:fldCharType="begin"/>
    </w:r>
    <w:r w:rsidRPr="00EB2EBA">
      <w:rPr>
        <w:rFonts w:ascii="Garamond" w:eastAsia="Garamond" w:hAnsi="Garamond" w:cs="Garamond"/>
        <w:color w:val="000000"/>
        <w:sz w:val="22"/>
        <w:szCs w:val="22"/>
      </w:rPr>
      <w:instrText>PAGE</w:instrText>
    </w:r>
    <w:r w:rsidRPr="00EB2EBA">
      <w:rPr>
        <w:rFonts w:ascii="Garamond" w:eastAsia="Garamond" w:hAnsi="Garamond" w:cs="Garamond"/>
        <w:color w:val="000000"/>
        <w:sz w:val="22"/>
        <w:szCs w:val="22"/>
      </w:rPr>
      <w:fldChar w:fldCharType="separate"/>
    </w:r>
    <w:r w:rsidR="00807A42">
      <w:rPr>
        <w:rFonts w:ascii="Garamond" w:eastAsia="Garamond" w:hAnsi="Garamond" w:cs="Garamond"/>
        <w:noProof/>
        <w:color w:val="000000"/>
        <w:sz w:val="22"/>
        <w:szCs w:val="22"/>
      </w:rPr>
      <w:t>18</w:t>
    </w:r>
    <w:r w:rsidRPr="00EB2EBA">
      <w:rPr>
        <w:rFonts w:ascii="Garamond" w:eastAsia="Garamond" w:hAnsi="Garamond" w:cs="Garamond"/>
        <w:color w:val="000000"/>
        <w:sz w:val="22"/>
        <w:szCs w:val="22"/>
      </w:rPr>
      <w:fldChar w:fldCharType="end"/>
    </w:r>
  </w:p>
  <w:p w:rsidR="00800B4C" w:rsidRDefault="00800B4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B4C" w:rsidRDefault="00800B4C">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881" w:rsidRDefault="00C27881">
      <w:r>
        <w:separator/>
      </w:r>
    </w:p>
  </w:footnote>
  <w:footnote w:type="continuationSeparator" w:id="0">
    <w:p w:rsidR="00C27881" w:rsidRDefault="00C27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B4C" w:rsidRPr="00624E2C" w:rsidRDefault="00800B4C">
    <w:pPr>
      <w:jc w:val="right"/>
      <w:rPr>
        <w:rFonts w:ascii="Garamond" w:eastAsia="Garamond" w:hAnsi="Garamond" w:cs="Garamond"/>
        <w:b/>
        <w:sz w:val="32"/>
        <w:szCs w:val="32"/>
      </w:rPr>
    </w:pPr>
    <w:r w:rsidRPr="00624E2C">
      <w:rPr>
        <w:rFonts w:ascii="Garamond" w:eastAsia="Garamond" w:hAnsi="Garamond" w:cs="Garamond"/>
        <w:b/>
        <w:sz w:val="32"/>
        <w:szCs w:val="32"/>
      </w:rPr>
      <w:t>NASA DEVELOP National Program</w:t>
    </w:r>
  </w:p>
  <w:p w:rsidR="00800B4C" w:rsidRPr="00624E2C" w:rsidRDefault="00800B4C">
    <w:pPr>
      <w:jc w:val="right"/>
      <w:rPr>
        <w:rFonts w:ascii="Garamond" w:eastAsia="Garamond" w:hAnsi="Garamond" w:cs="Garamond"/>
        <w:b/>
        <w:sz w:val="32"/>
        <w:szCs w:val="32"/>
        <w:highlight w:val="yellow"/>
      </w:rPr>
    </w:pPr>
    <w:r w:rsidRPr="00624E2C">
      <w:rPr>
        <w:rFonts w:ascii="Garamond" w:eastAsia="Garamond" w:hAnsi="Garamond" w:cs="Garamond"/>
        <w:b/>
        <w:sz w:val="32"/>
        <w:szCs w:val="32"/>
      </w:rPr>
      <w:t xml:space="preserve"> California – JPL &amp; California – Ames</w:t>
    </w:r>
    <w:r w:rsidRPr="00624E2C">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rsidR="00800B4C" w:rsidRPr="00624E2C" w:rsidRDefault="00800B4C">
    <w:pPr>
      <w:pBdr>
        <w:top w:val="nil"/>
        <w:left w:val="nil"/>
        <w:bottom w:val="nil"/>
        <w:right w:val="nil"/>
        <w:between w:val="nil"/>
      </w:pBdr>
      <w:tabs>
        <w:tab w:val="center" w:pos="4680"/>
        <w:tab w:val="right" w:pos="9360"/>
      </w:tabs>
      <w:jc w:val="right"/>
      <w:rPr>
        <w:rFonts w:ascii="Garamond" w:eastAsia="Garamond" w:hAnsi="Garamond" w:cs="Garamond"/>
        <w:i/>
        <w:sz w:val="32"/>
        <w:szCs w:val="32"/>
      </w:rPr>
    </w:pPr>
    <w:r w:rsidRPr="00624E2C">
      <w:rPr>
        <w:rFonts w:ascii="Garamond" w:eastAsia="Garamond" w:hAnsi="Garamond" w:cs="Garamond"/>
        <w:i/>
        <w:sz w:val="32"/>
        <w:szCs w:val="32"/>
      </w:rPr>
      <w:t>Summer 2019</w:t>
    </w:r>
  </w:p>
  <w:p w:rsidR="00800B4C" w:rsidRPr="00624E2C" w:rsidRDefault="00800B4C">
    <w:pPr>
      <w:pBdr>
        <w:top w:val="nil"/>
        <w:left w:val="nil"/>
        <w:bottom w:val="nil"/>
        <w:right w:val="nil"/>
        <w:between w:val="nil"/>
      </w:pBdr>
      <w:tabs>
        <w:tab w:val="center" w:pos="4680"/>
        <w:tab w:val="right" w:pos="9360"/>
      </w:tabs>
      <w:jc w:val="right"/>
      <w:rPr>
        <w:rFonts w:ascii="Garamond" w:eastAsia="Garamond" w:hAnsi="Garamond" w:cs="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2748BD"/>
    <w:multiLevelType w:val="multilevel"/>
    <w:tmpl w:val="3F8AF0E2"/>
    <w:lvl w:ilvl="0">
      <w:start w:val="2"/>
      <w:numFmt w:val="decimal"/>
      <w:lvlText w:val="%1"/>
      <w:lvlJc w:val="left"/>
      <w:pPr>
        <w:ind w:left="360" w:hanging="360"/>
      </w:pPr>
    </w:lvl>
    <w:lvl w:ilvl="1">
      <w:start w:val="1"/>
      <w:numFmt w:val="decimal"/>
      <w:lvlText w:val="%1.%2"/>
      <w:lvlJc w:val="left"/>
      <w:pPr>
        <w:ind w:left="360" w:hanging="360"/>
      </w:pPr>
      <w:rPr>
        <w:rFonts w:ascii="Garamond" w:hAnsi="Garamond" w:hint="default"/>
        <w:b/>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LQws7QwsDCzMDEwM7dU0lEKTi0uzszPAykwrgUAu2QdJiwAAAA="/>
  </w:docVars>
  <w:rsids>
    <w:rsidRoot w:val="005B14D0"/>
    <w:rsid w:val="0002243C"/>
    <w:rsid w:val="000278D2"/>
    <w:rsid w:val="0007179B"/>
    <w:rsid w:val="00100E5E"/>
    <w:rsid w:val="0011692A"/>
    <w:rsid w:val="001179D3"/>
    <w:rsid w:val="00191F68"/>
    <w:rsid w:val="001F3C10"/>
    <w:rsid w:val="002B30D7"/>
    <w:rsid w:val="002E4061"/>
    <w:rsid w:val="00304713"/>
    <w:rsid w:val="00383652"/>
    <w:rsid w:val="004772DE"/>
    <w:rsid w:val="005B14D0"/>
    <w:rsid w:val="005D5609"/>
    <w:rsid w:val="00624E2C"/>
    <w:rsid w:val="006F3FFD"/>
    <w:rsid w:val="007009DD"/>
    <w:rsid w:val="00732E28"/>
    <w:rsid w:val="007B49D5"/>
    <w:rsid w:val="00800B4C"/>
    <w:rsid w:val="00807A42"/>
    <w:rsid w:val="00855446"/>
    <w:rsid w:val="00885F4F"/>
    <w:rsid w:val="00890C05"/>
    <w:rsid w:val="00941573"/>
    <w:rsid w:val="00A267C4"/>
    <w:rsid w:val="00B225FD"/>
    <w:rsid w:val="00BE6FE4"/>
    <w:rsid w:val="00BE7DE2"/>
    <w:rsid w:val="00C166B9"/>
    <w:rsid w:val="00C27881"/>
    <w:rsid w:val="00C53B8F"/>
    <w:rsid w:val="00D10187"/>
    <w:rsid w:val="00D735D9"/>
    <w:rsid w:val="00E36F0C"/>
    <w:rsid w:val="00EB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3C110"/>
  <w15:docId w15:val="{2774A76D-8ACD-2A44-BA27-609899E16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58A"/>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paragraph" w:styleId="NormalWeb">
    <w:name w:val="Normal (Web)"/>
    <w:basedOn w:val="Normal"/>
    <w:uiPriority w:val="99"/>
    <w:unhideWhenUsed/>
    <w:rsid w:val="0029306F"/>
    <w:pPr>
      <w:spacing w:before="100" w:beforeAutospacing="1" w:after="100" w:afterAutospacing="1"/>
    </w:pPr>
  </w:style>
  <w:style w:type="character" w:styleId="PlaceholderText">
    <w:name w:val="Placeholder Text"/>
    <w:basedOn w:val="DefaultParagraphFont"/>
    <w:uiPriority w:val="99"/>
    <w:semiHidden/>
    <w:rsid w:val="00C00ADE"/>
    <w:rPr>
      <w:color w:val="808080"/>
    </w:rPr>
  </w:style>
  <w:style w:type="character" w:customStyle="1" w:styleId="UnresolvedMention1">
    <w:name w:val="Unresolved Mention1"/>
    <w:basedOn w:val="DefaultParagraphFont"/>
    <w:uiPriority w:val="99"/>
    <w:semiHidden/>
    <w:unhideWhenUsed/>
    <w:rsid w:val="00F7058A"/>
    <w:rPr>
      <w:color w:val="605E5C"/>
      <w:shd w:val="clear" w:color="auto" w:fill="E1DFDD"/>
    </w:rPr>
  </w:style>
  <w:style w:type="paragraph" w:styleId="Revision">
    <w:name w:val="Revision"/>
    <w:hidden/>
    <w:uiPriority w:val="99"/>
    <w:semiHidden/>
    <w:rsid w:val="008002E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character" w:customStyle="1" w:styleId="UnresolvedMention">
    <w:name w:val="Unresolved Mention"/>
    <w:basedOn w:val="DefaultParagraphFont"/>
    <w:uiPriority w:val="99"/>
    <w:semiHidden/>
    <w:unhideWhenUsed/>
    <w:rsid w:val="000717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07/s00338-007-0224-z"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15481603.2014.895581"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esearchgate.net/publication/322603385_2018_Mesoamerican_Reef_Report_Car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elize.wcs.org/Initiatives/Replenishment-Zones-Program.aspx"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sustainabledevelopment.un.org/content/documents/16389Beliz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rse.2011.10.016"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ZXGnywgbKR99r67OzWSUKYntAQ==">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19</Pages>
  <Words>6102</Words>
  <Characters>34784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 Alana E (329B-Affiliate)</dc:creator>
  <cp:lastModifiedBy>Clayton, Amanda L. (LARC-E3)[SSAI DEVELOP]</cp:lastModifiedBy>
  <cp:revision>22</cp:revision>
  <dcterms:created xsi:type="dcterms:W3CDTF">2019-08-07T22:39:00Z</dcterms:created>
  <dcterms:modified xsi:type="dcterms:W3CDTF">2019-08-21T19:34:00Z</dcterms:modified>
</cp:coreProperties>
</file>