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r>
        <w:rPr>
          <w:b/>
          <w:sz w:val="28"/>
        </w:rPr>
        <w:t>NASA DEVELOP National Program</w:t>
      </w:r>
    </w:p>
    <w:p w14:paraId="5BBA164A" w14:textId="4B220ACA" w:rsidR="007B73F9" w:rsidRPr="00A44DD0" w:rsidRDefault="008D7444">
      <w:pPr>
        <w:rPr>
          <w:b/>
          <w:sz w:val="24"/>
        </w:rPr>
      </w:pPr>
      <w:r>
        <w:rPr>
          <w:b/>
          <w:sz w:val="24"/>
        </w:rPr>
        <w:t>20</w:t>
      </w:r>
      <w:r w:rsidR="00490A64">
        <w:rPr>
          <w:b/>
          <w:sz w:val="24"/>
        </w:rPr>
        <w:t>20</w:t>
      </w:r>
      <w:r w:rsidR="00BB1A3F">
        <w:rPr>
          <w:b/>
          <w:sz w:val="24"/>
        </w:rPr>
        <w:t xml:space="preserve"> </w:t>
      </w:r>
      <w:r w:rsidR="002A4E94">
        <w:rPr>
          <w:b/>
          <w:sz w:val="24"/>
        </w:rPr>
        <w:t>Fall</w:t>
      </w:r>
      <w:r w:rsidR="007B73F9" w:rsidRPr="00A44DD0">
        <w:rPr>
          <w:b/>
          <w:sz w:val="24"/>
        </w:rPr>
        <w:t xml:space="preserve"> Project Proposal</w:t>
      </w:r>
    </w:p>
    <w:p w14:paraId="0CF5EA14" w14:textId="77777777" w:rsidR="00A44DD0" w:rsidRDefault="00A44DD0" w:rsidP="00A44DD0">
      <w:pPr>
        <w:rPr>
          <w:b/>
          <w:sz w:val="24"/>
        </w:rPr>
      </w:pPr>
    </w:p>
    <w:p w14:paraId="5121C8E5" w14:textId="1BBE86E3" w:rsidR="00A44DD0" w:rsidRPr="008B3821" w:rsidRDefault="009C124F" w:rsidP="00A44DD0">
      <w:pPr>
        <w:rPr>
          <w:b/>
          <w:szCs w:val="20"/>
        </w:rPr>
      </w:pPr>
      <w:r>
        <w:rPr>
          <w:b/>
          <w:szCs w:val="20"/>
        </w:rPr>
        <w:t xml:space="preserve">Colorado – </w:t>
      </w:r>
      <w:r w:rsidR="00CD3421">
        <w:rPr>
          <w:b/>
          <w:szCs w:val="20"/>
        </w:rPr>
        <w:t>Fort</w:t>
      </w:r>
      <w:r>
        <w:rPr>
          <w:b/>
          <w:szCs w:val="20"/>
        </w:rPr>
        <w:t xml:space="preserve"> Collins</w:t>
      </w:r>
    </w:p>
    <w:p w14:paraId="1824EBE9" w14:textId="71E06F22" w:rsidR="007B73F9" w:rsidRPr="008B3821" w:rsidRDefault="009C124F">
      <w:pPr>
        <w:rPr>
          <w:b/>
          <w:sz w:val="20"/>
          <w:szCs w:val="20"/>
        </w:rPr>
      </w:pPr>
      <w:r>
        <w:rPr>
          <w:b/>
          <w:sz w:val="20"/>
          <w:szCs w:val="20"/>
        </w:rPr>
        <w:t xml:space="preserve">California </w:t>
      </w:r>
      <w:r w:rsidR="008365B6">
        <w:rPr>
          <w:b/>
          <w:sz w:val="20"/>
          <w:szCs w:val="20"/>
        </w:rPr>
        <w:t>&amp;</w:t>
      </w:r>
      <w:r>
        <w:rPr>
          <w:b/>
          <w:sz w:val="20"/>
          <w:szCs w:val="20"/>
        </w:rPr>
        <w:t xml:space="preserve"> Oregon</w:t>
      </w:r>
      <w:r w:rsidR="00CA0A4F" w:rsidRPr="008B3821">
        <w:rPr>
          <w:b/>
          <w:sz w:val="20"/>
          <w:szCs w:val="20"/>
        </w:rPr>
        <w:t xml:space="preserve"> Ecological Forecasting</w:t>
      </w:r>
    </w:p>
    <w:p w14:paraId="18D479DC" w14:textId="499C8BC3" w:rsidR="00272CD9" w:rsidRDefault="009C124F" w:rsidP="00334B0C">
      <w:pPr>
        <w:rPr>
          <w:i/>
          <w:sz w:val="20"/>
          <w:szCs w:val="20"/>
        </w:rPr>
      </w:pPr>
      <w:r w:rsidRPr="009C124F">
        <w:rPr>
          <w:i/>
          <w:sz w:val="20"/>
          <w:szCs w:val="20"/>
        </w:rPr>
        <w:t>Forecasting Suitable Habitats for Coas</w:t>
      </w:r>
      <w:r>
        <w:rPr>
          <w:i/>
          <w:sz w:val="20"/>
          <w:szCs w:val="20"/>
        </w:rPr>
        <w:t>t Redwood (Sequoia sempervirens)</w:t>
      </w:r>
      <w:r w:rsidRPr="009C124F">
        <w:rPr>
          <w:i/>
          <w:sz w:val="20"/>
          <w:szCs w:val="20"/>
        </w:rPr>
        <w:t xml:space="preserve"> Migration for Conservation and Restoration Planning</w:t>
      </w:r>
    </w:p>
    <w:p w14:paraId="1664B4A3" w14:textId="77777777" w:rsidR="009C124F" w:rsidRDefault="009C124F"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59389975" w14:textId="3AD886F9" w:rsidR="00D54C84" w:rsidRDefault="008B3821" w:rsidP="00276572">
      <w:pPr>
        <w:rPr>
          <w:rFonts w:ascii="Garamond" w:hAnsi="Garamond"/>
        </w:rPr>
      </w:pPr>
      <w:r w:rsidRPr="00F268BE">
        <w:rPr>
          <w:b/>
          <w:i/>
          <w:sz w:val="20"/>
          <w:szCs w:val="20"/>
        </w:rPr>
        <w:t>Project Synopsis</w:t>
      </w:r>
      <w:r>
        <w:rPr>
          <w:b/>
          <w:sz w:val="20"/>
          <w:szCs w:val="20"/>
        </w:rPr>
        <w:t xml:space="preserve">: </w:t>
      </w:r>
      <w:r w:rsidR="003056CA">
        <w:rPr>
          <w:rFonts w:ascii="Garamond" w:hAnsi="Garamond"/>
        </w:rPr>
        <w:t xml:space="preserve">This project </w:t>
      </w:r>
      <w:r w:rsidR="00CF183C">
        <w:rPr>
          <w:rFonts w:ascii="Garamond" w:hAnsi="Garamond"/>
        </w:rPr>
        <w:t>will</w:t>
      </w:r>
      <w:r w:rsidR="003056CA">
        <w:rPr>
          <w:rFonts w:ascii="Garamond" w:hAnsi="Garamond"/>
        </w:rPr>
        <w:t xml:space="preserve"> map current and future suitability for seedling</w:t>
      </w:r>
      <w:r w:rsidR="00382BC1">
        <w:rPr>
          <w:rFonts w:ascii="Garamond" w:hAnsi="Garamond"/>
        </w:rPr>
        <w:t xml:space="preserve"> establishment and natural</w:t>
      </w:r>
      <w:r w:rsidR="003056CA">
        <w:rPr>
          <w:rFonts w:ascii="Garamond" w:hAnsi="Garamond"/>
        </w:rPr>
        <w:t xml:space="preserve"> migration </w:t>
      </w:r>
      <w:r w:rsidR="00DD450C">
        <w:rPr>
          <w:rFonts w:ascii="Garamond" w:hAnsi="Garamond"/>
        </w:rPr>
        <w:t>of coast</w:t>
      </w:r>
      <w:r w:rsidR="00E70AB2">
        <w:rPr>
          <w:rFonts w:ascii="Garamond" w:hAnsi="Garamond"/>
        </w:rPr>
        <w:t xml:space="preserve"> redwood (</w:t>
      </w:r>
      <w:r w:rsidR="003056CA" w:rsidRPr="003056CA">
        <w:rPr>
          <w:rFonts w:ascii="Garamond" w:hAnsi="Garamond"/>
          <w:i/>
        </w:rPr>
        <w:t>Sequoia sempervirens</w:t>
      </w:r>
      <w:r w:rsidR="00E70AB2">
        <w:rPr>
          <w:rFonts w:ascii="Garamond" w:hAnsi="Garamond"/>
        </w:rPr>
        <w:t xml:space="preserve">) </w:t>
      </w:r>
      <w:r w:rsidR="00373AE3">
        <w:rPr>
          <w:rFonts w:ascii="Garamond" w:hAnsi="Garamond"/>
        </w:rPr>
        <w:t>using species-</w:t>
      </w:r>
      <w:r w:rsidR="003056CA">
        <w:rPr>
          <w:rFonts w:ascii="Garamond" w:hAnsi="Garamond"/>
        </w:rPr>
        <w:t>specific</w:t>
      </w:r>
      <w:r w:rsidR="00D54C84">
        <w:rPr>
          <w:rFonts w:ascii="Garamond" w:hAnsi="Garamond"/>
        </w:rPr>
        <w:t xml:space="preserve"> environmental</w:t>
      </w:r>
      <w:r w:rsidR="003056CA">
        <w:rPr>
          <w:rFonts w:ascii="Garamond" w:hAnsi="Garamond"/>
        </w:rPr>
        <w:t xml:space="preserve"> predictor</w:t>
      </w:r>
      <w:r w:rsidR="00373AE3">
        <w:rPr>
          <w:rFonts w:ascii="Garamond" w:hAnsi="Garamond"/>
        </w:rPr>
        <w:t xml:space="preserve"> variables</w:t>
      </w:r>
      <w:r w:rsidR="00CF183C">
        <w:rPr>
          <w:rFonts w:ascii="Garamond" w:hAnsi="Garamond"/>
        </w:rPr>
        <w:t xml:space="preserve"> created by the</w:t>
      </w:r>
      <w:r w:rsidR="00DE1C39">
        <w:rPr>
          <w:rFonts w:ascii="Garamond" w:hAnsi="Garamond"/>
        </w:rPr>
        <w:t xml:space="preserve"> DEVELOP</w:t>
      </w:r>
      <w:r w:rsidR="00CF183C">
        <w:rPr>
          <w:rFonts w:ascii="Garamond" w:hAnsi="Garamond"/>
        </w:rPr>
        <w:t xml:space="preserve"> team</w:t>
      </w:r>
      <w:r w:rsidR="003056CA">
        <w:rPr>
          <w:rFonts w:ascii="Garamond" w:hAnsi="Garamond"/>
        </w:rPr>
        <w:t>.</w:t>
      </w:r>
      <w:r w:rsidR="00D54C84">
        <w:rPr>
          <w:rFonts w:ascii="Garamond" w:hAnsi="Garamond"/>
        </w:rPr>
        <w:t xml:space="preserve"> Partnering with Save the Redwoods League</w:t>
      </w:r>
      <w:r w:rsidR="008365B6">
        <w:rPr>
          <w:rFonts w:ascii="Garamond" w:hAnsi="Garamond"/>
        </w:rPr>
        <w:t xml:space="preserve"> (STRL)</w:t>
      </w:r>
      <w:r w:rsidR="00D54C84">
        <w:rPr>
          <w:rFonts w:ascii="Garamond" w:hAnsi="Garamond"/>
        </w:rPr>
        <w:t xml:space="preserve">, the team will utilize Landsat satellites to reconstruct a disturbance history and </w:t>
      </w:r>
      <w:r w:rsidR="00DD450C">
        <w:rPr>
          <w:rFonts w:ascii="Garamond" w:hAnsi="Garamond"/>
        </w:rPr>
        <w:t xml:space="preserve">will </w:t>
      </w:r>
      <w:r w:rsidR="00382BC1">
        <w:rPr>
          <w:rFonts w:ascii="Garamond" w:hAnsi="Garamond"/>
        </w:rPr>
        <w:t>generate</w:t>
      </w:r>
      <w:r w:rsidR="00DD450C">
        <w:rPr>
          <w:rFonts w:ascii="Garamond" w:hAnsi="Garamond"/>
        </w:rPr>
        <w:t xml:space="preserve"> current and future fog indices</w:t>
      </w:r>
      <w:r w:rsidR="00627A80">
        <w:rPr>
          <w:rFonts w:ascii="Garamond" w:hAnsi="Garamond"/>
        </w:rPr>
        <w:t>, an important source of moisture and nutrients, utilizing</w:t>
      </w:r>
      <w:r w:rsidR="00DD450C">
        <w:rPr>
          <w:rFonts w:ascii="Garamond" w:hAnsi="Garamond"/>
        </w:rPr>
        <w:t xml:space="preserve"> derived data from the GOES satellites</w:t>
      </w:r>
      <w:r w:rsidR="00CF183C">
        <w:rPr>
          <w:rFonts w:ascii="Garamond" w:hAnsi="Garamond"/>
        </w:rPr>
        <w:t>. By combining these products, the team will</w:t>
      </w:r>
      <w:r w:rsidR="00D54C84">
        <w:rPr>
          <w:rFonts w:ascii="Garamond" w:hAnsi="Garamond"/>
        </w:rPr>
        <w:t xml:space="preserve"> determine how habitat suitability for seedling establishment</w:t>
      </w:r>
      <w:r w:rsidR="00382BC1">
        <w:rPr>
          <w:rFonts w:ascii="Garamond" w:hAnsi="Garamond"/>
        </w:rPr>
        <w:t xml:space="preserve"> of coast redwood</w:t>
      </w:r>
      <w:r w:rsidR="00D54C84">
        <w:rPr>
          <w:rFonts w:ascii="Garamond" w:hAnsi="Garamond"/>
        </w:rPr>
        <w:t xml:space="preserve"> may shift</w:t>
      </w:r>
      <w:r w:rsidR="00CF183C">
        <w:rPr>
          <w:rFonts w:ascii="Garamond" w:hAnsi="Garamond"/>
        </w:rPr>
        <w:t xml:space="preserve"> or expand</w:t>
      </w:r>
      <w:r w:rsidR="00D54C84">
        <w:rPr>
          <w:rFonts w:ascii="Garamond" w:hAnsi="Garamond"/>
        </w:rPr>
        <w:t xml:space="preserve"> under </w:t>
      </w:r>
      <w:r w:rsidR="00382BC1">
        <w:rPr>
          <w:rFonts w:ascii="Garamond" w:hAnsi="Garamond"/>
        </w:rPr>
        <w:t>projected climate change</w:t>
      </w:r>
      <w:r w:rsidR="00D54C84">
        <w:rPr>
          <w:rFonts w:ascii="Garamond" w:hAnsi="Garamond"/>
        </w:rPr>
        <w:t xml:space="preserve">. This will aid the organization in </w:t>
      </w:r>
      <w:r w:rsidR="00D54C84" w:rsidRPr="00D54C84">
        <w:rPr>
          <w:rFonts w:ascii="Garamond" w:hAnsi="Garamond"/>
        </w:rPr>
        <w:t>evaluating the potential for northern range expansion and support broader scale conservation planning.</w:t>
      </w:r>
    </w:p>
    <w:p w14:paraId="1E7BF85A" w14:textId="77777777" w:rsidR="008B3821" w:rsidRPr="00936A45" w:rsidRDefault="008B3821" w:rsidP="008B3821">
      <w:pPr>
        <w:rPr>
          <w:b/>
        </w:rPr>
      </w:pPr>
    </w:p>
    <w:p w14:paraId="6E7430AF" w14:textId="468B0960" w:rsidR="00E70AB2" w:rsidRDefault="00353F4B" w:rsidP="008B3821">
      <w:pPr>
        <w:rPr>
          <w:rFonts w:ascii="Garamond" w:hAnsi="Garamond"/>
        </w:rPr>
      </w:pPr>
      <w:r w:rsidRPr="00EC3694">
        <w:rPr>
          <w:b/>
          <w:i/>
          <w:sz w:val="20"/>
          <w:szCs w:val="20"/>
        </w:rPr>
        <w:t>Community Concern:</w:t>
      </w:r>
      <w:r w:rsidR="00E70AB2">
        <w:rPr>
          <w:sz w:val="20"/>
          <w:szCs w:val="20"/>
        </w:rPr>
        <w:t xml:space="preserve"> </w:t>
      </w:r>
      <w:r w:rsidR="00E70AB2">
        <w:rPr>
          <w:rFonts w:ascii="Garamond" w:hAnsi="Garamond"/>
        </w:rPr>
        <w:t>Coast redwood, the tallest tree species in the world, is currently distributed along a narrow strip of coastline stretching from Curry County, Oregon to Monterey County, C</w:t>
      </w:r>
      <w:r w:rsidR="008365B6">
        <w:rPr>
          <w:rFonts w:ascii="Garamond" w:hAnsi="Garamond"/>
        </w:rPr>
        <w:t>alifornia</w:t>
      </w:r>
      <w:r w:rsidR="00E70AB2">
        <w:rPr>
          <w:rFonts w:ascii="Garamond" w:hAnsi="Garamond"/>
        </w:rPr>
        <w:t xml:space="preserve">. While only a fraction of the species old-growth forests remain, second- and third-growth forests </w:t>
      </w:r>
      <w:r w:rsidR="00382BC1">
        <w:rPr>
          <w:rFonts w:ascii="Garamond" w:hAnsi="Garamond"/>
        </w:rPr>
        <w:t>are actively being</w:t>
      </w:r>
      <w:r w:rsidR="00E70AB2">
        <w:rPr>
          <w:rFonts w:ascii="Garamond" w:hAnsi="Garamond"/>
        </w:rPr>
        <w:t xml:space="preserve"> conserved and restored</w:t>
      </w:r>
      <w:r w:rsidR="00382BC1">
        <w:rPr>
          <w:rFonts w:ascii="Garamond" w:hAnsi="Garamond"/>
        </w:rPr>
        <w:t xml:space="preserve">, and new </w:t>
      </w:r>
      <w:r w:rsidR="004F4949">
        <w:rPr>
          <w:rFonts w:ascii="Garamond" w:hAnsi="Garamond"/>
        </w:rPr>
        <w:t>conservation opportunities remain to be actively sought.</w:t>
      </w:r>
      <w:r w:rsidR="00DD450C">
        <w:rPr>
          <w:rFonts w:ascii="Garamond" w:hAnsi="Garamond"/>
        </w:rPr>
        <w:t xml:space="preserve"> R</w:t>
      </w:r>
      <w:r w:rsidR="00E70AB2">
        <w:rPr>
          <w:rFonts w:ascii="Garamond" w:hAnsi="Garamond"/>
        </w:rPr>
        <w:t xml:space="preserve">ecent research has pointed towards the potential for expanding climatic suitability of </w:t>
      </w:r>
      <w:r w:rsidR="00382BC1">
        <w:rPr>
          <w:rFonts w:ascii="Garamond" w:hAnsi="Garamond"/>
        </w:rPr>
        <w:t>coast redwood</w:t>
      </w:r>
      <w:r w:rsidR="00E70AB2">
        <w:rPr>
          <w:rFonts w:ascii="Garamond" w:hAnsi="Garamond"/>
        </w:rPr>
        <w:t xml:space="preserve"> at its northern range margin</w:t>
      </w:r>
      <w:r w:rsidR="00DD450C">
        <w:rPr>
          <w:rFonts w:ascii="Garamond" w:hAnsi="Garamond"/>
        </w:rPr>
        <w:t xml:space="preserve">, </w:t>
      </w:r>
      <w:r w:rsidR="00373AE3">
        <w:rPr>
          <w:rFonts w:ascii="Garamond" w:hAnsi="Garamond"/>
        </w:rPr>
        <w:t>but species-</w:t>
      </w:r>
      <w:r w:rsidR="00382BC1">
        <w:rPr>
          <w:rFonts w:ascii="Garamond" w:hAnsi="Garamond"/>
        </w:rPr>
        <w:t>specific predictors of environmental suitability, such as the current and future distribution of fog</w:t>
      </w:r>
      <w:r w:rsidR="00627A80">
        <w:rPr>
          <w:rFonts w:ascii="Garamond" w:hAnsi="Garamond"/>
        </w:rPr>
        <w:t>, an important source of moisture and nutrients,</w:t>
      </w:r>
      <w:r w:rsidR="00382BC1">
        <w:rPr>
          <w:rFonts w:ascii="Garamond" w:hAnsi="Garamond"/>
        </w:rPr>
        <w:t xml:space="preserve"> and magnitude and extent of recent disturbances, are not currently available</w:t>
      </w:r>
      <w:r w:rsidR="004F4949">
        <w:rPr>
          <w:rFonts w:ascii="Garamond" w:hAnsi="Garamond"/>
        </w:rPr>
        <w:t xml:space="preserve"> or included in these analyses and projections</w:t>
      </w:r>
      <w:r w:rsidR="00E70AB2">
        <w:rPr>
          <w:rFonts w:ascii="Garamond" w:hAnsi="Garamond"/>
        </w:rPr>
        <w:t>. By</w:t>
      </w:r>
      <w:r w:rsidR="00382BC1">
        <w:rPr>
          <w:rFonts w:ascii="Garamond" w:hAnsi="Garamond"/>
        </w:rPr>
        <w:t xml:space="preserve"> creating species-specific environmental predictors, this project will help to delimit</w:t>
      </w:r>
      <w:r w:rsidR="00E70AB2">
        <w:rPr>
          <w:rFonts w:ascii="Garamond" w:hAnsi="Garamond"/>
        </w:rPr>
        <w:t xml:space="preserve"> </w:t>
      </w:r>
      <w:r w:rsidR="00DD450C">
        <w:rPr>
          <w:rFonts w:ascii="Garamond" w:hAnsi="Garamond"/>
        </w:rPr>
        <w:t xml:space="preserve">new </w:t>
      </w:r>
      <w:r w:rsidR="00E70AB2">
        <w:rPr>
          <w:rFonts w:ascii="Garamond" w:hAnsi="Garamond"/>
        </w:rPr>
        <w:t>areas</w:t>
      </w:r>
      <w:r w:rsidR="00DD450C">
        <w:rPr>
          <w:rFonts w:ascii="Garamond" w:hAnsi="Garamond"/>
        </w:rPr>
        <w:t xml:space="preserve"> at the species</w:t>
      </w:r>
      <w:r w:rsidR="006C420F">
        <w:rPr>
          <w:rFonts w:ascii="Garamond" w:hAnsi="Garamond"/>
        </w:rPr>
        <w:t>’</w:t>
      </w:r>
      <w:r w:rsidR="00DD450C">
        <w:rPr>
          <w:rFonts w:ascii="Garamond" w:hAnsi="Garamond"/>
        </w:rPr>
        <w:t xml:space="preserve"> northern range margin</w:t>
      </w:r>
      <w:r w:rsidR="00E70AB2">
        <w:rPr>
          <w:rFonts w:ascii="Garamond" w:hAnsi="Garamond"/>
        </w:rPr>
        <w:t xml:space="preserve"> that </w:t>
      </w:r>
      <w:r w:rsidR="006C420F">
        <w:rPr>
          <w:rFonts w:ascii="Garamond" w:hAnsi="Garamond"/>
        </w:rPr>
        <w:t>are the</w:t>
      </w:r>
      <w:r w:rsidR="00382BC1">
        <w:rPr>
          <w:rFonts w:ascii="Garamond" w:hAnsi="Garamond"/>
        </w:rPr>
        <w:t xml:space="preserve"> most</w:t>
      </w:r>
      <w:r w:rsidR="00E70AB2">
        <w:rPr>
          <w:rFonts w:ascii="Garamond" w:hAnsi="Garamond"/>
        </w:rPr>
        <w:t xml:space="preserve"> environmentally suitable</w:t>
      </w:r>
      <w:r w:rsidR="00DD450C">
        <w:rPr>
          <w:rFonts w:ascii="Garamond" w:hAnsi="Garamond"/>
        </w:rPr>
        <w:t xml:space="preserve"> for</w:t>
      </w:r>
      <w:r w:rsidR="009E0A52">
        <w:rPr>
          <w:rFonts w:ascii="Garamond" w:hAnsi="Garamond"/>
        </w:rPr>
        <w:t xml:space="preserve"> current and future</w:t>
      </w:r>
      <w:r w:rsidR="00382BC1">
        <w:rPr>
          <w:rFonts w:ascii="Garamond" w:hAnsi="Garamond"/>
        </w:rPr>
        <w:t xml:space="preserve"> seedling establishment. </w:t>
      </w:r>
    </w:p>
    <w:p w14:paraId="6B794CB9" w14:textId="77777777" w:rsidR="00353F4B" w:rsidRPr="00936A45" w:rsidRDefault="00353F4B" w:rsidP="008B3821">
      <w:pPr>
        <w:rPr>
          <w:b/>
        </w:rPr>
      </w:pPr>
    </w:p>
    <w:p w14:paraId="56693788" w14:textId="46475C7C" w:rsidR="008B3821" w:rsidRDefault="008B3821" w:rsidP="00276572">
      <w:pPr>
        <w:rPr>
          <w:rFonts w:ascii="Garamond" w:hAnsi="Garamond"/>
        </w:rPr>
      </w:pPr>
      <w:r w:rsidRPr="00EC3694">
        <w:rPr>
          <w:b/>
          <w:i/>
          <w:sz w:val="20"/>
          <w:szCs w:val="20"/>
        </w:rPr>
        <w:t>Source of Project Idea:</w:t>
      </w:r>
      <w:r w:rsidRPr="00EC3694">
        <w:rPr>
          <w:sz w:val="20"/>
          <w:szCs w:val="20"/>
        </w:rPr>
        <w:t xml:space="preserve"> </w:t>
      </w:r>
      <w:r w:rsidR="009C124F" w:rsidRPr="009C124F">
        <w:rPr>
          <w:rFonts w:ascii="Garamond" w:hAnsi="Garamond"/>
        </w:rPr>
        <w:t>In April 2020, mentors and science advisors from the Colorado</w:t>
      </w:r>
      <w:r w:rsidR="009C124F">
        <w:rPr>
          <w:rFonts w:ascii="Garamond" w:hAnsi="Garamond"/>
        </w:rPr>
        <w:t xml:space="preserve"> </w:t>
      </w:r>
      <w:r w:rsidR="008365B6">
        <w:rPr>
          <w:rFonts w:ascii="Garamond" w:hAnsi="Garamond"/>
        </w:rPr>
        <w:t xml:space="preserve">– Fort Collins </w:t>
      </w:r>
      <w:r w:rsidR="009C124F" w:rsidRPr="009C124F">
        <w:rPr>
          <w:rFonts w:ascii="Garamond" w:hAnsi="Garamond"/>
        </w:rPr>
        <w:t>node held a teleconference with Save the Redwood’s League to discuss the NASA DEVELOP Program and potential partnerships. This project idea was formed in these discussions.</w:t>
      </w:r>
    </w:p>
    <w:p w14:paraId="6519FCA6" w14:textId="77777777" w:rsidR="009C124F" w:rsidRPr="00936A45" w:rsidRDefault="009C124F" w:rsidP="00276572">
      <w:pPr>
        <w:rPr>
          <w:b/>
        </w:rPr>
      </w:pPr>
    </w:p>
    <w:p w14:paraId="1D844156" w14:textId="4F30DE20" w:rsidR="00276572" w:rsidRPr="00EC3694" w:rsidRDefault="009C124F" w:rsidP="00DC6974">
      <w:pPr>
        <w:ind w:left="720" w:hanging="720"/>
        <w:rPr>
          <w:sz w:val="20"/>
          <w:szCs w:val="20"/>
        </w:rPr>
      </w:pPr>
      <w:r>
        <w:rPr>
          <w:b/>
          <w:i/>
          <w:sz w:val="20"/>
          <w:szCs w:val="20"/>
        </w:rPr>
        <w:t>National Application Area</w:t>
      </w:r>
      <w:r w:rsidR="00276572" w:rsidRPr="00EC3694">
        <w:rPr>
          <w:b/>
          <w:i/>
          <w:sz w:val="20"/>
          <w:szCs w:val="20"/>
        </w:rPr>
        <w:t xml:space="preserve"> Addressed:</w:t>
      </w:r>
      <w:r w:rsidR="00276572" w:rsidRPr="00EC3694">
        <w:rPr>
          <w:sz w:val="20"/>
          <w:szCs w:val="20"/>
        </w:rPr>
        <w:t xml:space="preserve"> </w:t>
      </w:r>
      <w:r>
        <w:rPr>
          <w:rFonts w:ascii="Garamond" w:hAnsi="Garamond"/>
        </w:rPr>
        <w:t>Ecological Forecasting</w:t>
      </w:r>
    </w:p>
    <w:p w14:paraId="75CB4D6A" w14:textId="4FB4C64F"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9C124F" w:rsidRPr="009C124F">
        <w:rPr>
          <w:rFonts w:ascii="Garamond" w:hAnsi="Garamond"/>
        </w:rPr>
        <w:t>S</w:t>
      </w:r>
      <w:r w:rsidR="009C124F">
        <w:rPr>
          <w:rFonts w:ascii="Garamond" w:hAnsi="Garamond"/>
        </w:rPr>
        <w:t>outhwest</w:t>
      </w:r>
      <w:r w:rsidR="009C124F" w:rsidRPr="009C124F">
        <w:rPr>
          <w:rFonts w:ascii="Garamond" w:hAnsi="Garamond"/>
        </w:rPr>
        <w:t xml:space="preserve"> O</w:t>
      </w:r>
      <w:r w:rsidR="00517FC4">
        <w:rPr>
          <w:rFonts w:ascii="Garamond" w:hAnsi="Garamond"/>
        </w:rPr>
        <w:t>R and n</w:t>
      </w:r>
      <w:r w:rsidR="009C124F" w:rsidRPr="009C124F">
        <w:rPr>
          <w:rFonts w:ascii="Garamond" w:hAnsi="Garamond"/>
        </w:rPr>
        <w:t>orthern C</w:t>
      </w:r>
      <w:r w:rsidR="00517FC4">
        <w:rPr>
          <w:rFonts w:ascii="Garamond" w:hAnsi="Garamond"/>
        </w:rPr>
        <w:t>A</w:t>
      </w:r>
    </w:p>
    <w:p w14:paraId="1CCD5CD8" w14:textId="5B9296CF"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7E32D9" w:rsidRPr="007E32D9">
        <w:rPr>
          <w:rFonts w:ascii="Garamond" w:hAnsi="Garamond"/>
        </w:rPr>
        <w:t>1984</w:t>
      </w:r>
      <w:r w:rsidR="008365B6">
        <w:rPr>
          <w:rFonts w:ascii="Garamond" w:hAnsi="Garamond"/>
        </w:rPr>
        <w:t xml:space="preserve"> – </w:t>
      </w:r>
      <w:r w:rsidR="009C124F">
        <w:rPr>
          <w:rFonts w:ascii="Garamond" w:hAnsi="Garamond"/>
        </w:rPr>
        <w:t>2020</w:t>
      </w:r>
      <w:r w:rsidR="006452A4" w:rsidRPr="00EC3694">
        <w:rPr>
          <w:rFonts w:ascii="Garamond" w:hAnsi="Garamond"/>
        </w:rPr>
        <w:t xml:space="preserve">; Forecasting to </w:t>
      </w:r>
      <w:r w:rsidR="008365B6">
        <w:rPr>
          <w:rFonts w:ascii="Garamond" w:hAnsi="Garamond"/>
        </w:rPr>
        <w:t xml:space="preserve">2050 &amp; </w:t>
      </w:r>
      <w:r w:rsidR="009C124F">
        <w:rPr>
          <w:rFonts w:ascii="Garamond" w:hAnsi="Garamond"/>
        </w:rPr>
        <w:t>2100</w:t>
      </w:r>
    </w:p>
    <w:p w14:paraId="462EE0EA" w14:textId="77777777" w:rsidR="00276572" w:rsidRPr="00936A45" w:rsidRDefault="00276572" w:rsidP="00276572">
      <w:pPr>
        <w:rPr>
          <w:b/>
        </w:rPr>
      </w:pPr>
    </w:p>
    <w:p w14:paraId="0F77539E" w14:textId="471442E2" w:rsidR="00276572" w:rsidRPr="00EC3694" w:rsidRDefault="009C124F" w:rsidP="00276572">
      <w:pPr>
        <w:rPr>
          <w:sz w:val="20"/>
          <w:szCs w:val="20"/>
        </w:rPr>
      </w:pPr>
      <w:r>
        <w:rPr>
          <w:b/>
          <w:i/>
          <w:sz w:val="20"/>
          <w:szCs w:val="20"/>
        </w:rPr>
        <w:t>Advisors</w:t>
      </w:r>
      <w:r w:rsidR="00276572" w:rsidRPr="00EC3694">
        <w:rPr>
          <w:b/>
          <w:i/>
          <w:sz w:val="20"/>
          <w:szCs w:val="20"/>
        </w:rPr>
        <w:t>:</w:t>
      </w:r>
      <w:r w:rsidR="00276572" w:rsidRPr="00EC3694">
        <w:rPr>
          <w:sz w:val="20"/>
          <w:szCs w:val="20"/>
        </w:rPr>
        <w:t xml:space="preserve"> </w:t>
      </w:r>
      <w:r>
        <w:rPr>
          <w:rFonts w:ascii="Garamond" w:hAnsi="Garamond"/>
        </w:rPr>
        <w:t>Dr. Paul Evangelista</w:t>
      </w:r>
      <w:r w:rsidR="00276572" w:rsidRPr="00EC3694">
        <w:rPr>
          <w:rFonts w:ascii="Garamond" w:hAnsi="Garamond"/>
        </w:rPr>
        <w:t xml:space="preserve"> (</w:t>
      </w:r>
      <w:r>
        <w:rPr>
          <w:rFonts w:ascii="Garamond" w:hAnsi="Garamond"/>
        </w:rPr>
        <w:t>Colorado State University</w:t>
      </w:r>
      <w:r w:rsidR="00DE1C39">
        <w:rPr>
          <w:rFonts w:ascii="Garamond" w:hAnsi="Garamond"/>
        </w:rPr>
        <w:t>, Natural Resource Ecology Laboratory</w:t>
      </w:r>
      <w:r w:rsidR="00276572" w:rsidRPr="00EC3694">
        <w:rPr>
          <w:rFonts w:ascii="Garamond" w:hAnsi="Garamond"/>
        </w:rPr>
        <w:t>),</w:t>
      </w:r>
      <w:r w:rsidR="00DE1C39">
        <w:rPr>
          <w:rFonts w:ascii="Garamond" w:hAnsi="Garamond"/>
        </w:rPr>
        <w:t xml:space="preserve"> Dr. Catherine Jarnevich (USGS, Fort Collins Science Center</w:t>
      </w:r>
      <w:r w:rsidR="00824FB3">
        <w:rPr>
          <w:rFonts w:ascii="Garamond" w:hAnsi="Garamond"/>
        </w:rPr>
        <w:t xml:space="preserve">), </w:t>
      </w:r>
      <w:r w:rsidR="00824FB3" w:rsidRPr="00EC3694">
        <w:rPr>
          <w:rFonts w:ascii="Garamond" w:hAnsi="Garamond"/>
        </w:rPr>
        <w:t>Dr.</w:t>
      </w:r>
      <w:r w:rsidR="003C665A">
        <w:rPr>
          <w:rFonts w:ascii="Garamond" w:hAnsi="Garamond"/>
        </w:rPr>
        <w:t xml:space="preserve"> </w:t>
      </w:r>
      <w:r>
        <w:rPr>
          <w:rFonts w:ascii="Garamond" w:hAnsi="Garamond"/>
        </w:rPr>
        <w:t>Anthony Vorster</w:t>
      </w:r>
      <w:r w:rsidR="00276572" w:rsidRPr="00EC3694">
        <w:rPr>
          <w:rFonts w:ascii="Garamond" w:hAnsi="Garamond"/>
        </w:rPr>
        <w:t xml:space="preserve"> (</w:t>
      </w:r>
      <w:r>
        <w:rPr>
          <w:rFonts w:ascii="Garamond" w:hAnsi="Garamond"/>
        </w:rPr>
        <w:t>Colorado State University</w:t>
      </w:r>
      <w:r w:rsidR="00824FB3" w:rsidRPr="00824FB3">
        <w:rPr>
          <w:rFonts w:ascii="Garamond" w:hAnsi="Garamond"/>
        </w:rPr>
        <w:t>, Natural Resource Ecology Laboratory</w:t>
      </w:r>
      <w:r w:rsidR="00276572" w:rsidRPr="00EC3694">
        <w:rPr>
          <w:rFonts w:ascii="Garamond" w:hAnsi="Garamond"/>
        </w:rPr>
        <w:t>)</w:t>
      </w:r>
      <w:r>
        <w:rPr>
          <w:rFonts w:ascii="Garamond" w:hAnsi="Garamond"/>
        </w:rPr>
        <w:t>, Brian Woodward, M.S. (Colorado State University</w:t>
      </w:r>
      <w:r w:rsidR="00824FB3" w:rsidRPr="00824FB3">
        <w:rPr>
          <w:rFonts w:ascii="Garamond" w:hAnsi="Garamond"/>
        </w:rPr>
        <w:t>, Natural Resource Ecology Laboratory</w:t>
      </w:r>
      <w:r>
        <w:rPr>
          <w:rFonts w:ascii="Garamond" w:hAnsi="Garamond"/>
        </w:rPr>
        <w:t>)</w:t>
      </w:r>
      <w:r w:rsidR="009555DE">
        <w:rPr>
          <w:rFonts w:ascii="Garamond" w:hAnsi="Garamond"/>
        </w:rPr>
        <w:t xml:space="preserve">, Nicholas Young </w:t>
      </w:r>
      <w:r w:rsidR="009555DE" w:rsidRPr="009555DE">
        <w:rPr>
          <w:rFonts w:ascii="Garamond" w:hAnsi="Garamond"/>
        </w:rPr>
        <w:t>(Colorado State University, Natural Resource Ecology Laboratory)</w:t>
      </w:r>
    </w:p>
    <w:p w14:paraId="6FCF895F"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790B951D"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936A45">
        <w:tc>
          <w:tcPr>
            <w:tcW w:w="3240" w:type="dxa"/>
          </w:tcPr>
          <w:p w14:paraId="147FACB8" w14:textId="320C4693" w:rsidR="006804AC" w:rsidRPr="008A4B10" w:rsidRDefault="009C124F" w:rsidP="00A44DD0">
            <w:pPr>
              <w:rPr>
                <w:rFonts w:ascii="Garamond" w:hAnsi="Garamond"/>
                <w:b/>
              </w:rPr>
            </w:pPr>
            <w:r>
              <w:rPr>
                <w:rFonts w:ascii="Garamond" w:hAnsi="Garamond"/>
                <w:b/>
              </w:rPr>
              <w:t>Save The Redwoods League</w:t>
            </w:r>
          </w:p>
        </w:tc>
        <w:tc>
          <w:tcPr>
            <w:tcW w:w="3456" w:type="dxa"/>
          </w:tcPr>
          <w:p w14:paraId="0111C027" w14:textId="6EADAC34" w:rsidR="006804AC" w:rsidRPr="00EC3694" w:rsidRDefault="006804AC" w:rsidP="009C124F">
            <w:pPr>
              <w:rPr>
                <w:rFonts w:ascii="Garamond" w:hAnsi="Garamond"/>
              </w:rPr>
            </w:pPr>
            <w:r w:rsidRPr="00EC3694">
              <w:rPr>
                <w:rFonts w:ascii="Garamond" w:hAnsi="Garamond"/>
              </w:rPr>
              <w:t xml:space="preserve">Dr. </w:t>
            </w:r>
            <w:r w:rsidR="009C124F">
              <w:rPr>
                <w:rFonts w:ascii="Garamond" w:hAnsi="Garamond"/>
              </w:rPr>
              <w:t>Kristen Shive</w:t>
            </w:r>
            <w:r w:rsidRPr="00EC3694">
              <w:rPr>
                <w:rFonts w:ascii="Garamond" w:hAnsi="Garamond"/>
              </w:rPr>
              <w:t xml:space="preserve">, </w:t>
            </w:r>
            <w:r w:rsidR="009C124F">
              <w:rPr>
                <w:rFonts w:ascii="Garamond" w:hAnsi="Garamond"/>
              </w:rPr>
              <w:t>Director of Science</w:t>
            </w:r>
          </w:p>
        </w:tc>
        <w:tc>
          <w:tcPr>
            <w:tcW w:w="1584"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2303172D" w:rsidR="006804AC" w:rsidRPr="00EC3694" w:rsidRDefault="009C124F" w:rsidP="00C82C8C">
            <w:pPr>
              <w:jc w:val="center"/>
              <w:rPr>
                <w:rFonts w:ascii="Garamond" w:hAnsi="Garamond"/>
              </w:rPr>
            </w:pPr>
            <w:r>
              <w:rPr>
                <w:rFonts w:ascii="Garamond" w:hAnsi="Garamond"/>
              </w:rPr>
              <w:t>No</w:t>
            </w:r>
          </w:p>
        </w:tc>
      </w:tr>
    </w:tbl>
    <w:p w14:paraId="77D4BCBD" w14:textId="77777777" w:rsidR="00CD0433" w:rsidRPr="00936A45" w:rsidRDefault="00CD0433" w:rsidP="00CD0433"/>
    <w:p w14:paraId="76EA9339" w14:textId="77777777" w:rsidR="00517FC4" w:rsidRDefault="00517FC4" w:rsidP="00CD0433">
      <w:pPr>
        <w:rPr>
          <w:b/>
          <w:i/>
          <w:sz w:val="20"/>
          <w:szCs w:val="20"/>
          <w:u w:val="single"/>
        </w:rPr>
      </w:pPr>
    </w:p>
    <w:p w14:paraId="375999FE" w14:textId="641E3BD7" w:rsidR="00C057E9" w:rsidRPr="00EC3694" w:rsidRDefault="00F52113" w:rsidP="00CD0433">
      <w:pPr>
        <w:rPr>
          <w:b/>
          <w:i/>
          <w:sz w:val="20"/>
          <w:szCs w:val="20"/>
          <w:u w:val="single"/>
        </w:rPr>
      </w:pPr>
      <w:r w:rsidRPr="00EC3694">
        <w:rPr>
          <w:b/>
          <w:i/>
          <w:sz w:val="20"/>
          <w:szCs w:val="20"/>
          <w:u w:val="single"/>
        </w:rPr>
        <w:lastRenderedPageBreak/>
        <w:t>End</w:t>
      </w:r>
      <w:r w:rsidR="00490A64">
        <w:rPr>
          <w:b/>
          <w:i/>
          <w:sz w:val="20"/>
          <w:szCs w:val="20"/>
          <w:u w:val="single"/>
        </w:rPr>
        <w:t xml:space="preserve"> </w:t>
      </w:r>
      <w:r w:rsidR="00C057E9" w:rsidRPr="00EC3694">
        <w:rPr>
          <w:b/>
          <w:i/>
          <w:sz w:val="20"/>
          <w:szCs w:val="20"/>
          <w:u w:val="single"/>
        </w:rPr>
        <w:t>User Overview</w:t>
      </w:r>
    </w:p>
    <w:p w14:paraId="38E8E989" w14:textId="77777777" w:rsidR="000A2236" w:rsidRDefault="00544C88" w:rsidP="00CD0433">
      <w:pPr>
        <w:rPr>
          <w:i/>
          <w:sz w:val="20"/>
          <w:szCs w:val="20"/>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p>
    <w:p w14:paraId="03757E84" w14:textId="4B4DA5CB" w:rsidR="00CD0433" w:rsidRPr="00EC3694" w:rsidRDefault="007C56A6" w:rsidP="00CD0433">
      <w:pPr>
        <w:rPr>
          <w:sz w:val="20"/>
          <w:szCs w:val="20"/>
        </w:rPr>
      </w:pPr>
      <w:r>
        <w:rPr>
          <w:rFonts w:ascii="Garamond" w:hAnsi="Garamond"/>
        </w:rPr>
        <w:t>Save the Redwoods League is the primary non-profit conservation organization tasked with the protection, conservation, and restoration of coast redwood forests of California and southwestern Oregon. The organization accomplishes this mission by “purchasing redwood forests, regenerating</w:t>
      </w:r>
      <w:r w:rsidRPr="007C56A6">
        <w:rPr>
          <w:rFonts w:ascii="Garamond" w:hAnsi="Garamond"/>
        </w:rPr>
        <w:t xml:space="preserve"> logged forests so they become spectacular havens for future generations</w:t>
      </w:r>
      <w:r>
        <w:rPr>
          <w:rFonts w:ascii="Garamond" w:hAnsi="Garamond"/>
        </w:rPr>
        <w:t>, studying</w:t>
      </w:r>
      <w:r w:rsidRPr="007C56A6">
        <w:rPr>
          <w:rFonts w:ascii="Garamond" w:hAnsi="Garamond"/>
        </w:rPr>
        <w:t xml:space="preserve"> how to best protect and restore these global treasures</w:t>
      </w:r>
      <w:r>
        <w:rPr>
          <w:rFonts w:ascii="Garamond" w:hAnsi="Garamond"/>
        </w:rPr>
        <w:t>, and introducing</w:t>
      </w:r>
      <w:r w:rsidRPr="007C56A6">
        <w:rPr>
          <w:rFonts w:ascii="Garamond" w:hAnsi="Garamond"/>
        </w:rPr>
        <w:t xml:space="preserve"> people to these magical places.</w:t>
      </w:r>
      <w:r>
        <w:rPr>
          <w:rFonts w:ascii="Garamond" w:hAnsi="Garamond"/>
        </w:rPr>
        <w:t xml:space="preserve">” The organization utilizes intensively collected field data and a </w:t>
      </w:r>
      <w:r w:rsidR="003C665A">
        <w:rPr>
          <w:rFonts w:ascii="Garamond" w:hAnsi="Garamond"/>
        </w:rPr>
        <w:t>variety</w:t>
      </w:r>
      <w:r>
        <w:rPr>
          <w:rFonts w:ascii="Garamond" w:hAnsi="Garamond"/>
        </w:rPr>
        <w:t xml:space="preserve"> of geospatial information, including satellite imagery and LiDAR, to support their current decision making processes.</w:t>
      </w:r>
    </w:p>
    <w:p w14:paraId="4D834E3E" w14:textId="77777777" w:rsidR="002E2D9E" w:rsidRPr="00936A45" w:rsidRDefault="002E2D9E" w:rsidP="002E2D9E">
      <w:pPr>
        <w:ind w:left="720" w:hanging="720"/>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94BDD8C" w14:textId="42F9836E" w:rsidR="002E2D9E" w:rsidRPr="00EC3694" w:rsidRDefault="009C124F" w:rsidP="000A2236">
      <w:pPr>
        <w:ind w:left="720" w:hanging="720"/>
        <w:rPr>
          <w:rFonts w:ascii="Garamond" w:hAnsi="Garamond"/>
        </w:rPr>
      </w:pPr>
      <w:r>
        <w:rPr>
          <w:rFonts w:ascii="Garamond" w:hAnsi="Garamond"/>
          <w:i/>
        </w:rPr>
        <w:t>Save the Redwoods League</w:t>
      </w:r>
      <w:r w:rsidR="002E2D9E" w:rsidRPr="00EC3694">
        <w:rPr>
          <w:rFonts w:ascii="Garamond" w:hAnsi="Garamond"/>
        </w:rPr>
        <w:t xml:space="preserve"> – </w:t>
      </w:r>
      <w:r w:rsidR="000A2236" w:rsidRPr="000A2236">
        <w:rPr>
          <w:rFonts w:ascii="Garamond" w:hAnsi="Garamond"/>
        </w:rPr>
        <w:t>This organization is familiar with NASA Eart</w:t>
      </w:r>
      <w:r w:rsidR="000A2236">
        <w:rPr>
          <w:rFonts w:ascii="Garamond" w:hAnsi="Garamond"/>
        </w:rPr>
        <w:t xml:space="preserve">h </w:t>
      </w:r>
      <w:r w:rsidR="008365B6">
        <w:rPr>
          <w:rFonts w:ascii="Garamond" w:hAnsi="Garamond"/>
        </w:rPr>
        <w:t>o</w:t>
      </w:r>
      <w:r w:rsidR="000A2236">
        <w:rPr>
          <w:rFonts w:ascii="Garamond" w:hAnsi="Garamond"/>
        </w:rPr>
        <w:t xml:space="preserve">bservations, however </w:t>
      </w:r>
      <w:r w:rsidR="00517FC4">
        <w:rPr>
          <w:rFonts w:ascii="Garamond" w:hAnsi="Garamond"/>
        </w:rPr>
        <w:t>it has</w:t>
      </w:r>
      <w:r w:rsidR="000A2236" w:rsidRPr="000A2236">
        <w:rPr>
          <w:rFonts w:ascii="Garamond" w:hAnsi="Garamond"/>
        </w:rPr>
        <w:t xml:space="preserve"> not used them to </w:t>
      </w:r>
      <w:r w:rsidR="000A2236">
        <w:rPr>
          <w:rFonts w:ascii="Garamond" w:hAnsi="Garamond"/>
        </w:rPr>
        <w:t>help to determine current and future habitat suitability at range-wide scales</w:t>
      </w:r>
      <w:r w:rsidR="000A2236" w:rsidRPr="000A2236">
        <w:rPr>
          <w:rFonts w:ascii="Garamond" w:hAnsi="Garamond"/>
        </w:rPr>
        <w:t>. This p</w:t>
      </w:r>
      <w:r w:rsidR="000A2236">
        <w:rPr>
          <w:rFonts w:ascii="Garamond" w:hAnsi="Garamond"/>
        </w:rPr>
        <w:t xml:space="preserve">roject will </w:t>
      </w:r>
      <w:r w:rsidR="000A2236" w:rsidRPr="000A2236">
        <w:rPr>
          <w:rFonts w:ascii="Garamond" w:hAnsi="Garamond"/>
        </w:rPr>
        <w:t>create a robust, replicable m</w:t>
      </w:r>
      <w:r w:rsidR="000A2236">
        <w:rPr>
          <w:rFonts w:ascii="Garamond" w:hAnsi="Garamond"/>
        </w:rPr>
        <w:t>ethodology that will build the organization’s</w:t>
      </w:r>
      <w:r w:rsidR="000A2236" w:rsidRPr="000A2236">
        <w:rPr>
          <w:rFonts w:ascii="Garamond" w:hAnsi="Garamond"/>
        </w:rPr>
        <w:t xml:space="preserve"> capaci</w:t>
      </w:r>
      <w:r w:rsidR="000A2236">
        <w:rPr>
          <w:rFonts w:ascii="Garamond" w:hAnsi="Garamond"/>
        </w:rPr>
        <w:t>ty to monitor how</w:t>
      </w:r>
      <w:r w:rsidR="00DD450C">
        <w:rPr>
          <w:rFonts w:ascii="Garamond" w:hAnsi="Garamond"/>
        </w:rPr>
        <w:t xml:space="preserve"> climate change and</w:t>
      </w:r>
      <w:r w:rsidR="000A2236">
        <w:rPr>
          <w:rFonts w:ascii="Garamond" w:hAnsi="Garamond"/>
        </w:rPr>
        <w:t xml:space="preserve"> historical, ongoing, and future disturbances may alter habitat suitability for natural species migration.</w:t>
      </w:r>
    </w:p>
    <w:p w14:paraId="1242BC45" w14:textId="71A20407" w:rsidR="00C057E9" w:rsidRPr="00936A45" w:rsidRDefault="00C057E9" w:rsidP="009C124F"/>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41FF0334" w:rsidR="00C057E9" w:rsidRPr="004F4949" w:rsidRDefault="000F76DA" w:rsidP="004F4949">
      <w:pPr>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4F4949" w:rsidRPr="004F4949">
        <w:rPr>
          <w:rFonts w:ascii="Garamond" w:hAnsi="Garamond"/>
        </w:rPr>
        <w:t xml:space="preserve">The team will communicate with partners at </w:t>
      </w:r>
      <w:r w:rsidR="004F4949">
        <w:rPr>
          <w:rFonts w:ascii="Garamond" w:hAnsi="Garamond"/>
        </w:rPr>
        <w:t>STRL</w:t>
      </w:r>
      <w:r w:rsidR="004F4949" w:rsidRPr="004F4949">
        <w:rPr>
          <w:rFonts w:ascii="Garamond" w:hAnsi="Garamond"/>
        </w:rPr>
        <w:t xml:space="preserve"> </w:t>
      </w:r>
      <w:r w:rsidR="004F4949">
        <w:rPr>
          <w:rFonts w:ascii="Garamond" w:hAnsi="Garamond"/>
        </w:rPr>
        <w:t xml:space="preserve">through </w:t>
      </w:r>
      <w:r w:rsidR="00824FB3">
        <w:rPr>
          <w:rFonts w:ascii="Garamond" w:hAnsi="Garamond"/>
        </w:rPr>
        <w:t>web conferences</w:t>
      </w:r>
      <w:r w:rsidR="003C665A">
        <w:rPr>
          <w:rFonts w:ascii="Garamond" w:hAnsi="Garamond"/>
        </w:rPr>
        <w:t xml:space="preserve"> </w:t>
      </w:r>
      <w:r w:rsidR="00A01347">
        <w:rPr>
          <w:rFonts w:ascii="Garamond" w:hAnsi="Garamond"/>
        </w:rPr>
        <w:t>biweekly</w:t>
      </w:r>
      <w:r w:rsidR="003C665A">
        <w:rPr>
          <w:rFonts w:ascii="Garamond" w:hAnsi="Garamond"/>
        </w:rPr>
        <w:t xml:space="preserve"> throughout the term</w:t>
      </w:r>
      <w:r w:rsidR="004F4949">
        <w:rPr>
          <w:rFonts w:ascii="Garamond" w:hAnsi="Garamond"/>
        </w:rPr>
        <w:t xml:space="preserve">. The project </w:t>
      </w:r>
      <w:r w:rsidR="00CE0840">
        <w:rPr>
          <w:rFonts w:ascii="Garamond" w:hAnsi="Garamond"/>
        </w:rPr>
        <w:t xml:space="preserve">mentors, Fellow </w:t>
      </w:r>
      <w:r w:rsidR="004F4949" w:rsidRPr="004F4949">
        <w:rPr>
          <w:rFonts w:ascii="Garamond" w:hAnsi="Garamond"/>
        </w:rPr>
        <w:t xml:space="preserve">and </w:t>
      </w:r>
      <w:r w:rsidR="006C420F">
        <w:rPr>
          <w:rFonts w:ascii="Garamond" w:hAnsi="Garamond"/>
        </w:rPr>
        <w:t>Project</w:t>
      </w:r>
      <w:r w:rsidR="006C420F" w:rsidRPr="004F4949">
        <w:rPr>
          <w:rFonts w:ascii="Garamond" w:hAnsi="Garamond"/>
        </w:rPr>
        <w:t xml:space="preserve"> </w:t>
      </w:r>
      <w:r w:rsidR="004F4949" w:rsidRPr="004F4949">
        <w:rPr>
          <w:rFonts w:ascii="Garamond" w:hAnsi="Garamond"/>
        </w:rPr>
        <w:t xml:space="preserve">Lead of this project will be the primary points of contact with </w:t>
      </w:r>
      <w:r w:rsidR="004F4949">
        <w:rPr>
          <w:rFonts w:ascii="Garamond" w:hAnsi="Garamond"/>
        </w:rPr>
        <w:t>the</w:t>
      </w:r>
      <w:r w:rsidR="009E5E30">
        <w:rPr>
          <w:rFonts w:ascii="Garamond" w:hAnsi="Garamond"/>
        </w:rPr>
        <w:t xml:space="preserve"> partner organization</w:t>
      </w:r>
      <w:r w:rsidR="004F4949" w:rsidRPr="004F4949">
        <w:rPr>
          <w:rFonts w:ascii="Garamond" w:hAnsi="Garamond"/>
        </w:rPr>
        <w:t>.</w:t>
      </w:r>
    </w:p>
    <w:p w14:paraId="7D7547C5" w14:textId="77777777" w:rsidR="00C057E9" w:rsidRPr="00936A45" w:rsidRDefault="00C057E9" w:rsidP="00C72F1A"/>
    <w:p w14:paraId="55485070" w14:textId="7933F244" w:rsidR="00CD0433" w:rsidRDefault="00C057E9" w:rsidP="007E32D9">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4F4949" w:rsidRPr="004F4949">
        <w:rPr>
          <w:rFonts w:ascii="Garamond" w:hAnsi="Garamond"/>
        </w:rPr>
        <w:t>At the end of the term, the team will host a</w:t>
      </w:r>
      <w:r w:rsidR="008365B6">
        <w:rPr>
          <w:rFonts w:ascii="Garamond" w:hAnsi="Garamond"/>
        </w:rPr>
        <w:t xml:space="preserve"> </w:t>
      </w:r>
      <w:r w:rsidR="00CE0840">
        <w:rPr>
          <w:rFonts w:ascii="Garamond" w:hAnsi="Garamond"/>
        </w:rPr>
        <w:t>virtual webinar</w:t>
      </w:r>
      <w:r w:rsidR="004F4949">
        <w:rPr>
          <w:rFonts w:ascii="Garamond" w:hAnsi="Garamond"/>
        </w:rPr>
        <w:t>-based</w:t>
      </w:r>
      <w:r w:rsidR="004F4949" w:rsidRPr="004F4949">
        <w:rPr>
          <w:rFonts w:ascii="Garamond" w:hAnsi="Garamond"/>
        </w:rPr>
        <w:t xml:space="preserve"> seminar to disseminate project </w:t>
      </w:r>
      <w:r w:rsidR="004F4949">
        <w:rPr>
          <w:rFonts w:ascii="Garamond" w:hAnsi="Garamond"/>
        </w:rPr>
        <w:t>results</w:t>
      </w:r>
      <w:r w:rsidR="004F4949" w:rsidRPr="004F4949">
        <w:rPr>
          <w:rFonts w:ascii="Garamond" w:hAnsi="Garamond"/>
        </w:rPr>
        <w:t xml:space="preserve"> to interested membe</w:t>
      </w:r>
      <w:r w:rsidR="007E32D9">
        <w:rPr>
          <w:rFonts w:ascii="Garamond" w:hAnsi="Garamond"/>
        </w:rPr>
        <w:t xml:space="preserve">rs of the </w:t>
      </w:r>
      <w:r w:rsidR="004F4949" w:rsidRPr="004F4949">
        <w:rPr>
          <w:rFonts w:ascii="Garamond" w:hAnsi="Garamond"/>
        </w:rPr>
        <w:t xml:space="preserve">public and the </w:t>
      </w:r>
      <w:r w:rsidR="004F4949">
        <w:rPr>
          <w:rFonts w:ascii="Garamond" w:hAnsi="Garamond"/>
        </w:rPr>
        <w:t>STRL</w:t>
      </w:r>
      <w:r w:rsidR="004F4949" w:rsidRPr="004F4949">
        <w:rPr>
          <w:rFonts w:ascii="Garamond" w:hAnsi="Garamond"/>
        </w:rPr>
        <w:t xml:space="preserve"> staff. </w:t>
      </w:r>
      <w:r w:rsidR="007E32D9">
        <w:rPr>
          <w:rFonts w:ascii="Garamond" w:hAnsi="Garamond"/>
        </w:rPr>
        <w:t>All end</w:t>
      </w:r>
      <w:r w:rsidR="004A7745">
        <w:rPr>
          <w:rFonts w:ascii="Garamond" w:hAnsi="Garamond"/>
        </w:rPr>
        <w:t xml:space="preserve"> </w:t>
      </w:r>
      <w:r w:rsidR="007E32D9">
        <w:rPr>
          <w:rFonts w:ascii="Garamond" w:hAnsi="Garamond"/>
        </w:rPr>
        <w:t>products and reports will be provided digitally to STRL staff.</w:t>
      </w:r>
    </w:p>
    <w:p w14:paraId="65AD80DB" w14:textId="4A22226E"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7E32D9" w:rsidRPr="005C6FC1" w14:paraId="68A574AE" w14:textId="77777777" w:rsidTr="00936A45">
        <w:tc>
          <w:tcPr>
            <w:tcW w:w="2347" w:type="dxa"/>
            <w:vAlign w:val="center"/>
          </w:tcPr>
          <w:p w14:paraId="6FE1A73B" w14:textId="1551B1C8" w:rsidR="007E32D9" w:rsidRPr="005C6FC1" w:rsidRDefault="007E32D9" w:rsidP="00936A45">
            <w:pPr>
              <w:rPr>
                <w:rFonts w:ascii="Garamond" w:hAnsi="Garamond"/>
                <w:b/>
                <w:bCs/>
              </w:rPr>
            </w:pPr>
            <w:r>
              <w:rPr>
                <w:rFonts w:ascii="Garamond" w:hAnsi="Garamond"/>
                <w:b/>
                <w:bCs/>
              </w:rPr>
              <w:t>Landsat 5 TM</w:t>
            </w:r>
          </w:p>
        </w:tc>
        <w:tc>
          <w:tcPr>
            <w:tcW w:w="2411" w:type="dxa"/>
            <w:vAlign w:val="center"/>
          </w:tcPr>
          <w:p w14:paraId="3ED984CF" w14:textId="77777777" w:rsidR="007E32D9" w:rsidRPr="005C6FC1" w:rsidRDefault="007E32D9" w:rsidP="00936A45">
            <w:pPr>
              <w:rPr>
                <w:rFonts w:ascii="Garamond" w:hAnsi="Garamond"/>
              </w:rPr>
            </w:pPr>
            <w:r w:rsidRPr="005C6FC1">
              <w:rPr>
                <w:rFonts w:ascii="Garamond" w:hAnsi="Garamond"/>
              </w:rPr>
              <w:t>Spectral vegetation indices</w:t>
            </w:r>
          </w:p>
        </w:tc>
        <w:tc>
          <w:tcPr>
            <w:tcW w:w="4597" w:type="dxa"/>
            <w:vMerge w:val="restart"/>
            <w:vAlign w:val="center"/>
          </w:tcPr>
          <w:p w14:paraId="39C8D523" w14:textId="7D464F8E" w:rsidR="007E32D9" w:rsidRPr="009E5E30" w:rsidRDefault="007E32D9" w:rsidP="00936A45">
            <w:pPr>
              <w:rPr>
                <w:rFonts w:ascii="Garamond" w:hAnsi="Garamond"/>
              </w:rPr>
            </w:pPr>
            <w:r w:rsidRPr="009E5E30">
              <w:rPr>
                <w:rFonts w:ascii="Garamond" w:hAnsi="Garamond"/>
              </w:rPr>
              <w:t>Spectral vegetation indices from the Landsat satellites will be utilized in the LandTrendr model to reconstruct a disturbance history from 1984-2020 for northern California and southern Oregon.</w:t>
            </w:r>
          </w:p>
        </w:tc>
      </w:tr>
      <w:tr w:rsidR="007E32D9" w:rsidRPr="005C6FC1" w14:paraId="3D3DFEA5" w14:textId="77777777" w:rsidTr="00162D9A">
        <w:tc>
          <w:tcPr>
            <w:tcW w:w="2347" w:type="dxa"/>
            <w:tcBorders>
              <w:bottom w:val="single" w:sz="4" w:space="0" w:color="auto"/>
            </w:tcBorders>
            <w:vAlign w:val="center"/>
          </w:tcPr>
          <w:p w14:paraId="2E7A36AA" w14:textId="2068CBEB" w:rsidR="007E32D9" w:rsidRPr="005C6FC1" w:rsidRDefault="007E32D9" w:rsidP="00936A45">
            <w:pPr>
              <w:rPr>
                <w:rFonts w:ascii="Garamond" w:hAnsi="Garamond"/>
                <w:b/>
                <w:bCs/>
              </w:rPr>
            </w:pPr>
            <w:r>
              <w:rPr>
                <w:rFonts w:ascii="Garamond" w:hAnsi="Garamond"/>
                <w:b/>
                <w:bCs/>
              </w:rPr>
              <w:t>Landsat 7 ETM+</w:t>
            </w:r>
          </w:p>
        </w:tc>
        <w:tc>
          <w:tcPr>
            <w:tcW w:w="2411" w:type="dxa"/>
            <w:tcBorders>
              <w:bottom w:val="single" w:sz="4" w:space="0" w:color="auto"/>
            </w:tcBorders>
            <w:vAlign w:val="center"/>
          </w:tcPr>
          <w:p w14:paraId="218FF07A" w14:textId="4485CBBA" w:rsidR="007E32D9" w:rsidRPr="005C6FC1" w:rsidRDefault="007E32D9" w:rsidP="00936A45">
            <w:pPr>
              <w:rPr>
                <w:rFonts w:ascii="Garamond" w:hAnsi="Garamond"/>
              </w:rPr>
            </w:pPr>
            <w:r w:rsidRPr="005C6FC1">
              <w:rPr>
                <w:rFonts w:ascii="Garamond" w:hAnsi="Garamond"/>
              </w:rPr>
              <w:t>Spectral vegetation indices</w:t>
            </w:r>
          </w:p>
        </w:tc>
        <w:tc>
          <w:tcPr>
            <w:tcW w:w="4597" w:type="dxa"/>
            <w:vMerge/>
            <w:vAlign w:val="center"/>
          </w:tcPr>
          <w:p w14:paraId="2A092E32" w14:textId="6ADC89D3" w:rsidR="007E32D9" w:rsidRPr="005C6FC1" w:rsidRDefault="007E32D9" w:rsidP="00936A45">
            <w:pPr>
              <w:rPr>
                <w:rFonts w:ascii="Garamond" w:hAnsi="Garamond"/>
              </w:rPr>
            </w:pPr>
          </w:p>
        </w:tc>
      </w:tr>
      <w:tr w:rsidR="007E32D9" w:rsidRPr="005C6FC1" w14:paraId="2173ADDF" w14:textId="77777777" w:rsidTr="00162D9A">
        <w:tc>
          <w:tcPr>
            <w:tcW w:w="2347" w:type="dxa"/>
            <w:tcBorders>
              <w:top w:val="single" w:sz="4" w:space="0" w:color="auto"/>
              <w:left w:val="single" w:sz="4" w:space="0" w:color="auto"/>
              <w:bottom w:val="single" w:sz="4" w:space="0" w:color="auto"/>
            </w:tcBorders>
            <w:vAlign w:val="center"/>
          </w:tcPr>
          <w:p w14:paraId="0E5EC88D" w14:textId="6F69F7E8" w:rsidR="007E32D9" w:rsidRPr="005C6FC1" w:rsidRDefault="007E32D9" w:rsidP="00936A45">
            <w:pPr>
              <w:rPr>
                <w:rFonts w:ascii="Garamond" w:hAnsi="Garamond"/>
                <w:b/>
                <w:bCs/>
              </w:rPr>
            </w:pPr>
            <w:r>
              <w:rPr>
                <w:rFonts w:ascii="Garamond" w:hAnsi="Garamond"/>
                <w:b/>
                <w:bCs/>
              </w:rPr>
              <w:t>Landsat 8 OLI</w:t>
            </w:r>
          </w:p>
        </w:tc>
        <w:tc>
          <w:tcPr>
            <w:tcW w:w="2411" w:type="dxa"/>
            <w:tcBorders>
              <w:top w:val="single" w:sz="4" w:space="0" w:color="auto"/>
              <w:bottom w:val="single" w:sz="4" w:space="0" w:color="auto"/>
            </w:tcBorders>
            <w:vAlign w:val="center"/>
          </w:tcPr>
          <w:p w14:paraId="65407D12" w14:textId="0B635BAD" w:rsidR="007E32D9" w:rsidRPr="005C6FC1" w:rsidRDefault="007E32D9" w:rsidP="00936A45">
            <w:pPr>
              <w:rPr>
                <w:rFonts w:ascii="Garamond" w:hAnsi="Garamond"/>
              </w:rPr>
            </w:pPr>
            <w:r w:rsidRPr="005C6FC1">
              <w:rPr>
                <w:rFonts w:ascii="Garamond" w:hAnsi="Garamond"/>
              </w:rPr>
              <w:t>Spectral vegetation indices</w:t>
            </w:r>
          </w:p>
        </w:tc>
        <w:tc>
          <w:tcPr>
            <w:tcW w:w="4597" w:type="dxa"/>
            <w:vMerge/>
            <w:tcBorders>
              <w:bottom w:val="single" w:sz="4" w:space="0" w:color="auto"/>
            </w:tcBorders>
            <w:vAlign w:val="center"/>
          </w:tcPr>
          <w:p w14:paraId="760B100D" w14:textId="1CF223C2" w:rsidR="007E32D9" w:rsidRPr="005C6FC1" w:rsidRDefault="007E32D9" w:rsidP="00936A45">
            <w:pPr>
              <w:rPr>
                <w:rFonts w:ascii="Garamond" w:hAnsi="Garamond"/>
              </w:rPr>
            </w:pPr>
          </w:p>
        </w:tc>
      </w:tr>
      <w:tr w:rsidR="00CC7683" w:rsidRPr="005C6FC1" w14:paraId="40842E69" w14:textId="77777777" w:rsidTr="00936A45">
        <w:tc>
          <w:tcPr>
            <w:tcW w:w="2347" w:type="dxa"/>
            <w:tcBorders>
              <w:top w:val="single" w:sz="4" w:space="0" w:color="auto"/>
              <w:left w:val="single" w:sz="4" w:space="0" w:color="auto"/>
              <w:bottom w:val="single" w:sz="4" w:space="0" w:color="auto"/>
            </w:tcBorders>
            <w:vAlign w:val="center"/>
          </w:tcPr>
          <w:p w14:paraId="7E16130F" w14:textId="1F5767FC" w:rsidR="00CC7683" w:rsidRDefault="009B4061" w:rsidP="00936A45">
            <w:pPr>
              <w:rPr>
                <w:rFonts w:ascii="Garamond" w:hAnsi="Garamond"/>
                <w:b/>
                <w:bCs/>
              </w:rPr>
            </w:pPr>
            <w:r>
              <w:rPr>
                <w:rFonts w:ascii="Garamond" w:hAnsi="Garamond"/>
                <w:b/>
                <w:bCs/>
              </w:rPr>
              <w:t>GOES</w:t>
            </w:r>
            <w:r w:rsidR="00517FC4">
              <w:rPr>
                <w:rFonts w:ascii="Garamond" w:hAnsi="Garamond"/>
                <w:b/>
                <w:bCs/>
              </w:rPr>
              <w:t>-16</w:t>
            </w:r>
          </w:p>
        </w:tc>
        <w:tc>
          <w:tcPr>
            <w:tcW w:w="2411" w:type="dxa"/>
            <w:tcBorders>
              <w:top w:val="single" w:sz="4" w:space="0" w:color="auto"/>
              <w:bottom w:val="single" w:sz="4" w:space="0" w:color="auto"/>
            </w:tcBorders>
            <w:vAlign w:val="center"/>
          </w:tcPr>
          <w:p w14:paraId="2FE626E1" w14:textId="7F31AA49" w:rsidR="00CC7683" w:rsidRDefault="007E32D9" w:rsidP="00936A45">
            <w:pPr>
              <w:rPr>
                <w:rFonts w:ascii="Garamond" w:hAnsi="Garamond"/>
              </w:rPr>
            </w:pPr>
            <w:r>
              <w:rPr>
                <w:rFonts w:ascii="Garamond" w:hAnsi="Garamond"/>
              </w:rPr>
              <w:t>Fog and low-cloud indices</w:t>
            </w:r>
          </w:p>
        </w:tc>
        <w:tc>
          <w:tcPr>
            <w:tcW w:w="4597" w:type="dxa"/>
            <w:tcBorders>
              <w:top w:val="single" w:sz="4" w:space="0" w:color="auto"/>
              <w:bottom w:val="single" w:sz="4" w:space="0" w:color="auto"/>
              <w:right w:val="single" w:sz="4" w:space="0" w:color="auto"/>
            </w:tcBorders>
            <w:vAlign w:val="center"/>
          </w:tcPr>
          <w:p w14:paraId="2B6E461A" w14:textId="4CC910A7" w:rsidR="00CC7683" w:rsidRDefault="007E32D9" w:rsidP="00936A45">
            <w:pPr>
              <w:rPr>
                <w:rFonts w:ascii="Garamond" w:hAnsi="Garamond"/>
              </w:rPr>
            </w:pPr>
            <w:r>
              <w:rPr>
                <w:rFonts w:ascii="Garamond" w:hAnsi="Garamond"/>
              </w:rPr>
              <w:t>This derived dataset will be used to create current and future fog hours per day under projected climate change scenarios for California and Oregon.</w:t>
            </w:r>
          </w:p>
        </w:tc>
      </w:tr>
    </w:tbl>
    <w:p w14:paraId="6DE21442" w14:textId="77777777" w:rsidR="007A4F2A" w:rsidRPr="00936A45" w:rsidRDefault="007A4F2A" w:rsidP="007A4F2A"/>
    <w:p w14:paraId="1530166C" w14:textId="59DB9A61" w:rsidR="00B9614C" w:rsidRPr="00276572" w:rsidRDefault="007A4F2A" w:rsidP="007A4F2A">
      <w:pPr>
        <w:rPr>
          <w:i/>
          <w:sz w:val="20"/>
          <w:szCs w:val="20"/>
        </w:rPr>
      </w:pPr>
      <w:r w:rsidRPr="00276572">
        <w:rPr>
          <w:b/>
          <w:i/>
          <w:sz w:val="20"/>
          <w:szCs w:val="20"/>
        </w:rPr>
        <w:t>Ancillary Datasets:</w:t>
      </w:r>
    </w:p>
    <w:p w14:paraId="7452885F" w14:textId="176D10FA" w:rsidR="00896D48" w:rsidRDefault="009E5E30" w:rsidP="00B76BDC">
      <w:pPr>
        <w:pStyle w:val="ListParagraph"/>
        <w:numPr>
          <w:ilvl w:val="0"/>
          <w:numId w:val="5"/>
        </w:numPr>
        <w:rPr>
          <w:rFonts w:ascii="Garamond" w:hAnsi="Garamond"/>
        </w:rPr>
      </w:pPr>
      <w:r>
        <w:rPr>
          <w:rFonts w:ascii="Garamond" w:hAnsi="Garamond"/>
        </w:rPr>
        <w:t>U</w:t>
      </w:r>
      <w:r w:rsidR="008365B6">
        <w:rPr>
          <w:rFonts w:ascii="Garamond" w:hAnsi="Garamond"/>
        </w:rPr>
        <w:t xml:space="preserve">niversity of </w:t>
      </w:r>
      <w:r>
        <w:rPr>
          <w:rFonts w:ascii="Garamond" w:hAnsi="Garamond"/>
        </w:rPr>
        <w:t>C</w:t>
      </w:r>
      <w:r w:rsidR="008365B6">
        <w:rPr>
          <w:rFonts w:ascii="Garamond" w:hAnsi="Garamond"/>
        </w:rPr>
        <w:t>alifornia</w:t>
      </w:r>
      <w:r>
        <w:rPr>
          <w:rFonts w:ascii="Garamond" w:hAnsi="Garamond"/>
        </w:rPr>
        <w:t xml:space="preserve"> Davis, WorldClim current and future climatic variables </w:t>
      </w:r>
      <w:r w:rsidR="00752AC5" w:rsidRPr="00E06362">
        <w:rPr>
          <w:rFonts w:ascii="Garamond" w:hAnsi="Garamond"/>
        </w:rPr>
        <w:t xml:space="preserve">– </w:t>
      </w:r>
      <w:r>
        <w:rPr>
          <w:rFonts w:ascii="Garamond" w:hAnsi="Garamond"/>
        </w:rPr>
        <w:t xml:space="preserve">Environmental indices </w:t>
      </w:r>
      <w:r w:rsidR="00D059FC">
        <w:rPr>
          <w:rFonts w:ascii="Garamond" w:hAnsi="Garamond"/>
        </w:rPr>
        <w:t>for</w:t>
      </w:r>
      <w:r>
        <w:rPr>
          <w:rFonts w:ascii="Garamond" w:hAnsi="Garamond"/>
        </w:rPr>
        <w:t xml:space="preserve"> current and </w:t>
      </w:r>
      <w:r w:rsidR="00517FC4">
        <w:rPr>
          <w:rFonts w:ascii="Garamond" w:hAnsi="Garamond"/>
        </w:rPr>
        <w:t>future habitat suitability mode</w:t>
      </w:r>
      <w:r>
        <w:rPr>
          <w:rFonts w:ascii="Garamond" w:hAnsi="Garamond"/>
        </w:rPr>
        <w:t>ling</w:t>
      </w:r>
    </w:p>
    <w:p w14:paraId="6F72554A" w14:textId="77777777" w:rsidR="009E5E30" w:rsidRPr="009E5E30" w:rsidRDefault="009E5E30" w:rsidP="009E5E30">
      <w:pPr>
        <w:rPr>
          <w:rFonts w:ascii="Garamond" w:hAnsi="Garamond"/>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38D9816F" w14:textId="6CBB4419" w:rsidR="00276572" w:rsidRPr="00E06362" w:rsidRDefault="009E5E30" w:rsidP="00E06362">
      <w:pPr>
        <w:pStyle w:val="ListParagraph"/>
        <w:numPr>
          <w:ilvl w:val="0"/>
          <w:numId w:val="6"/>
        </w:numPr>
        <w:rPr>
          <w:rFonts w:ascii="Garamond" w:hAnsi="Garamond"/>
          <w:i/>
        </w:rPr>
      </w:pPr>
      <w:r>
        <w:rPr>
          <w:rFonts w:ascii="Garamond" w:hAnsi="Garamond"/>
        </w:rPr>
        <w:t>Random forests</w:t>
      </w:r>
      <w:r w:rsidR="00B76BDC" w:rsidRPr="00E06362">
        <w:rPr>
          <w:rFonts w:ascii="Garamond" w:hAnsi="Garamond"/>
        </w:rPr>
        <w:t xml:space="preserve"> </w:t>
      </w:r>
      <w:r w:rsidR="00DA3B5C">
        <w:rPr>
          <w:rFonts w:ascii="Garamond" w:hAnsi="Garamond"/>
        </w:rPr>
        <w:t xml:space="preserve">(RF), </w:t>
      </w:r>
      <w:r w:rsidR="00B76BDC" w:rsidRPr="00E06362">
        <w:rPr>
          <w:rFonts w:ascii="Garamond" w:hAnsi="Garamond"/>
        </w:rPr>
        <w:t>(</w:t>
      </w:r>
      <w:r w:rsidR="00752AC5" w:rsidRPr="00E06362">
        <w:rPr>
          <w:rFonts w:ascii="Garamond" w:hAnsi="Garamond"/>
        </w:rPr>
        <w:t xml:space="preserve">POC: </w:t>
      </w:r>
      <w:r>
        <w:rPr>
          <w:rFonts w:ascii="Garamond" w:hAnsi="Garamond"/>
        </w:rPr>
        <w:t>Anthony Vorster</w:t>
      </w:r>
      <w:r w:rsidR="00752AC5" w:rsidRPr="00E06362">
        <w:rPr>
          <w:rFonts w:ascii="Garamond" w:hAnsi="Garamond"/>
        </w:rPr>
        <w:t xml:space="preserve">, </w:t>
      </w:r>
      <w:r>
        <w:rPr>
          <w:rFonts w:ascii="Garamond" w:hAnsi="Garamond"/>
        </w:rPr>
        <w:t>Colorado State University</w:t>
      </w:r>
      <w:r w:rsidR="00276572" w:rsidRPr="00E06362">
        <w:rPr>
          <w:rFonts w:ascii="Garamond" w:hAnsi="Garamond"/>
        </w:rPr>
        <w:t>)</w:t>
      </w:r>
      <w:r w:rsidR="00E06362" w:rsidRPr="00E06362">
        <w:rPr>
          <w:rFonts w:ascii="Garamond" w:hAnsi="Garamond"/>
        </w:rPr>
        <w:t xml:space="preserve"> – </w:t>
      </w:r>
      <w:r>
        <w:rPr>
          <w:rFonts w:ascii="Garamond" w:hAnsi="Garamond"/>
        </w:rPr>
        <w:t>Future fog hour projections and indices creation</w:t>
      </w:r>
    </w:p>
    <w:p w14:paraId="0B475618" w14:textId="773D0204" w:rsidR="00B76BDC" w:rsidRDefault="009E5E30" w:rsidP="00E06362">
      <w:pPr>
        <w:pStyle w:val="ListParagraph"/>
        <w:numPr>
          <w:ilvl w:val="0"/>
          <w:numId w:val="6"/>
        </w:numPr>
        <w:rPr>
          <w:rFonts w:ascii="Garamond" w:hAnsi="Garamond"/>
        </w:rPr>
      </w:pPr>
      <w:r>
        <w:rPr>
          <w:rFonts w:ascii="Garamond" w:hAnsi="Garamond"/>
        </w:rPr>
        <w:t>Maxent v3.4</w:t>
      </w:r>
      <w:r w:rsidR="00B76BDC" w:rsidRPr="00E06362">
        <w:rPr>
          <w:rFonts w:ascii="Garamond" w:hAnsi="Garamond"/>
        </w:rPr>
        <w:t xml:space="preserve"> (POC: </w:t>
      </w:r>
      <w:r>
        <w:rPr>
          <w:rFonts w:ascii="Garamond" w:hAnsi="Garamond"/>
        </w:rPr>
        <w:t>Paul Evangelista</w:t>
      </w:r>
      <w:r w:rsidR="00B76BDC" w:rsidRPr="00E06362">
        <w:rPr>
          <w:rFonts w:ascii="Garamond" w:hAnsi="Garamond"/>
        </w:rPr>
        <w:t xml:space="preserve">, </w:t>
      </w:r>
      <w:r>
        <w:rPr>
          <w:rFonts w:ascii="Garamond" w:hAnsi="Garamond"/>
        </w:rPr>
        <w:t>Colorado State University</w:t>
      </w:r>
      <w:r w:rsidR="00B76BDC" w:rsidRPr="00E06362">
        <w:rPr>
          <w:rFonts w:ascii="Garamond" w:hAnsi="Garamond"/>
        </w:rPr>
        <w:t>)</w:t>
      </w:r>
      <w:r w:rsidR="00E06362" w:rsidRPr="00E06362">
        <w:rPr>
          <w:rFonts w:ascii="Garamond" w:hAnsi="Garamond"/>
        </w:rPr>
        <w:t xml:space="preserve"> – </w:t>
      </w:r>
      <w:r>
        <w:rPr>
          <w:rFonts w:ascii="Garamond" w:hAnsi="Garamond"/>
        </w:rPr>
        <w:t>Current and future environmental suitability modeling</w:t>
      </w:r>
    </w:p>
    <w:p w14:paraId="4A54F555" w14:textId="3B533217" w:rsidR="009E5E30" w:rsidRPr="00E06362" w:rsidRDefault="009E5E30" w:rsidP="00E06362">
      <w:pPr>
        <w:pStyle w:val="ListParagraph"/>
        <w:numPr>
          <w:ilvl w:val="0"/>
          <w:numId w:val="6"/>
        </w:numPr>
        <w:rPr>
          <w:rFonts w:ascii="Garamond" w:hAnsi="Garamond"/>
        </w:rPr>
      </w:pPr>
      <w:r>
        <w:rPr>
          <w:rFonts w:ascii="Garamond" w:hAnsi="Garamond"/>
        </w:rPr>
        <w:lastRenderedPageBreak/>
        <w:t>LandTrendr (POC: Justin Braaten, Oregon State University)</w:t>
      </w:r>
      <w:r w:rsidRPr="00E06362">
        <w:rPr>
          <w:rFonts w:ascii="Garamond" w:hAnsi="Garamond"/>
        </w:rPr>
        <w:t xml:space="preserve"> –</w:t>
      </w:r>
      <w:r>
        <w:rPr>
          <w:rFonts w:ascii="Garamond" w:hAnsi="Garamond"/>
        </w:rPr>
        <w:t xml:space="preserve"> Historical disturbance detection and mapping</w:t>
      </w:r>
    </w:p>
    <w:p w14:paraId="4ABE973B" w14:textId="77777777" w:rsidR="006A2A26" w:rsidRPr="00936A45" w:rsidRDefault="006A2A26" w:rsidP="006A2A26">
      <w:pPr>
        <w:rPr>
          <w:bCs/>
        </w:rPr>
      </w:pPr>
    </w:p>
    <w:p w14:paraId="0CBC9B56" w14:textId="77777777" w:rsidR="006A2A26" w:rsidRPr="00272CD9" w:rsidRDefault="006A2A26" w:rsidP="006A2A26">
      <w:pPr>
        <w:rPr>
          <w:i/>
          <w:sz w:val="20"/>
          <w:szCs w:val="20"/>
        </w:rPr>
      </w:pPr>
      <w:r w:rsidRPr="00272CD9">
        <w:rPr>
          <w:b/>
          <w:bCs/>
          <w:i/>
          <w:sz w:val="20"/>
          <w:szCs w:val="20"/>
        </w:rPr>
        <w:t>Software &amp; Scripting:</w:t>
      </w:r>
    </w:p>
    <w:p w14:paraId="5D9B0348" w14:textId="533BD9FC" w:rsidR="00C51232" w:rsidRDefault="00BF104E" w:rsidP="009E5E30">
      <w:pPr>
        <w:pStyle w:val="ListParagraph"/>
        <w:numPr>
          <w:ilvl w:val="0"/>
          <w:numId w:val="8"/>
        </w:numPr>
        <w:rPr>
          <w:rFonts w:ascii="Garamond" w:hAnsi="Garamond"/>
        </w:rPr>
      </w:pPr>
      <w:r>
        <w:rPr>
          <w:rFonts w:ascii="Garamond" w:hAnsi="Garamond"/>
        </w:rPr>
        <w:t>Software for Assisted Habitat Modeling (</w:t>
      </w:r>
      <w:r w:rsidR="00C51232">
        <w:rPr>
          <w:rFonts w:ascii="Garamond" w:hAnsi="Garamond"/>
        </w:rPr>
        <w:t>SAHM</w:t>
      </w:r>
      <w:r>
        <w:rPr>
          <w:rFonts w:ascii="Garamond" w:hAnsi="Garamond"/>
        </w:rPr>
        <w:t>)</w:t>
      </w:r>
      <w:r w:rsidR="00C51232">
        <w:rPr>
          <w:rFonts w:ascii="Garamond" w:hAnsi="Garamond"/>
        </w:rPr>
        <w:t xml:space="preserve"> – Modeling execution</w:t>
      </w:r>
      <w:r>
        <w:rPr>
          <w:rFonts w:ascii="Garamond" w:hAnsi="Garamond"/>
        </w:rPr>
        <w:t xml:space="preserve"> and documentation</w:t>
      </w:r>
    </w:p>
    <w:p w14:paraId="356B6508" w14:textId="31513022" w:rsidR="009E5E30" w:rsidRPr="009E5E30" w:rsidRDefault="009E5E30" w:rsidP="009E5E30">
      <w:pPr>
        <w:pStyle w:val="ListParagraph"/>
        <w:numPr>
          <w:ilvl w:val="0"/>
          <w:numId w:val="8"/>
        </w:numPr>
        <w:rPr>
          <w:rFonts w:ascii="Garamond" w:hAnsi="Garamond"/>
        </w:rPr>
      </w:pPr>
      <w:r w:rsidRPr="009E5E30">
        <w:rPr>
          <w:rFonts w:ascii="Garamond" w:hAnsi="Garamond"/>
        </w:rPr>
        <w:t>ESRI ArcGIS</w:t>
      </w:r>
      <w:r w:rsidR="004A7745">
        <w:rPr>
          <w:rFonts w:ascii="Garamond" w:hAnsi="Garamond"/>
        </w:rPr>
        <w:t xml:space="preserve"> –</w:t>
      </w:r>
      <w:r w:rsidRPr="009E5E30">
        <w:rPr>
          <w:rFonts w:ascii="Garamond" w:hAnsi="Garamond"/>
        </w:rPr>
        <w:t xml:space="preserve"> Image processing, end product</w:t>
      </w:r>
      <w:r>
        <w:rPr>
          <w:rFonts w:ascii="Garamond" w:hAnsi="Garamond"/>
        </w:rPr>
        <w:t xml:space="preserve"> and map</w:t>
      </w:r>
      <w:r w:rsidRPr="009E5E30">
        <w:rPr>
          <w:rFonts w:ascii="Garamond" w:hAnsi="Garamond"/>
        </w:rPr>
        <w:t xml:space="preserve"> generation</w:t>
      </w:r>
    </w:p>
    <w:p w14:paraId="1959CC4C" w14:textId="12B0498B" w:rsidR="009E5E30" w:rsidRDefault="009E5E30" w:rsidP="009E5E30">
      <w:pPr>
        <w:pStyle w:val="ListParagraph"/>
        <w:numPr>
          <w:ilvl w:val="0"/>
          <w:numId w:val="8"/>
        </w:numPr>
        <w:rPr>
          <w:rFonts w:ascii="Garamond" w:hAnsi="Garamond"/>
        </w:rPr>
      </w:pPr>
      <w:r w:rsidRPr="009E5E30">
        <w:rPr>
          <w:rFonts w:ascii="Garamond" w:hAnsi="Garamond"/>
        </w:rPr>
        <w:t>R</w:t>
      </w:r>
      <w:r w:rsidR="004A7745">
        <w:rPr>
          <w:rFonts w:ascii="Garamond" w:hAnsi="Garamond"/>
        </w:rPr>
        <w:t xml:space="preserve"> – </w:t>
      </w:r>
      <w:r w:rsidRPr="009E5E30">
        <w:rPr>
          <w:rFonts w:ascii="Garamond" w:hAnsi="Garamond"/>
        </w:rPr>
        <w:t>Modeling execution, statistical analyses, raster processing</w:t>
      </w:r>
    </w:p>
    <w:p w14:paraId="33AD754C" w14:textId="2C7C12F1" w:rsidR="009E5E30" w:rsidRDefault="009E5E30" w:rsidP="009E5E30">
      <w:pPr>
        <w:pStyle w:val="ListParagraph"/>
        <w:numPr>
          <w:ilvl w:val="0"/>
          <w:numId w:val="8"/>
        </w:numPr>
        <w:rPr>
          <w:rFonts w:ascii="Garamond" w:hAnsi="Garamond"/>
        </w:rPr>
      </w:pPr>
      <w:r>
        <w:rPr>
          <w:rFonts w:ascii="Garamond" w:hAnsi="Garamond"/>
        </w:rPr>
        <w:t>Google Earth Engine – Image processing and LandTrendr model execution</w:t>
      </w:r>
    </w:p>
    <w:p w14:paraId="3181AD22" w14:textId="77777777" w:rsidR="009E5E30" w:rsidRPr="009E5E30" w:rsidRDefault="009E5E30" w:rsidP="009E5E30">
      <w:pPr>
        <w:rPr>
          <w:rFonts w:ascii="Garamond" w:hAnsi="Garamond"/>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9E0A52" w:rsidRPr="00CD0433" w14:paraId="328FA050" w14:textId="77777777" w:rsidTr="00936A45">
        <w:tc>
          <w:tcPr>
            <w:tcW w:w="2160" w:type="dxa"/>
            <w:vAlign w:val="center"/>
          </w:tcPr>
          <w:p w14:paraId="3A9BE108" w14:textId="7A77EE8A" w:rsidR="009E0A52" w:rsidRDefault="009E0A52" w:rsidP="009E0A52">
            <w:pPr>
              <w:rPr>
                <w:rFonts w:ascii="Garamond" w:hAnsi="Garamond"/>
                <w:b/>
                <w:bCs/>
              </w:rPr>
            </w:pPr>
            <w:r>
              <w:rPr>
                <w:rFonts w:ascii="Garamond" w:hAnsi="Garamond"/>
                <w:b/>
                <w:bCs/>
              </w:rPr>
              <w:t>Forest Disturbance History, 1984 - 2020</w:t>
            </w:r>
          </w:p>
        </w:tc>
        <w:tc>
          <w:tcPr>
            <w:tcW w:w="3240" w:type="dxa"/>
            <w:vAlign w:val="center"/>
          </w:tcPr>
          <w:p w14:paraId="0914BC69" w14:textId="4B350E0D" w:rsidR="009E0A52" w:rsidRDefault="009E0A52" w:rsidP="009E0A52">
            <w:pPr>
              <w:rPr>
                <w:rFonts w:ascii="Garamond" w:hAnsi="Garamond"/>
              </w:rPr>
            </w:pPr>
            <w:r>
              <w:rPr>
                <w:rFonts w:ascii="Garamond" w:hAnsi="Garamond"/>
              </w:rPr>
              <w:t>Disturbed areas</w:t>
            </w:r>
            <w:r w:rsidR="00BF104E">
              <w:rPr>
                <w:rFonts w:ascii="Garamond" w:hAnsi="Garamond"/>
              </w:rPr>
              <w:t xml:space="preserve"> such as harvest and fire</w:t>
            </w:r>
            <w:r>
              <w:rPr>
                <w:rFonts w:ascii="Garamond" w:hAnsi="Garamond"/>
              </w:rPr>
              <w:t xml:space="preserve"> are thought to be highly suitable for establishment of coast redwood seedlings.</w:t>
            </w:r>
          </w:p>
        </w:tc>
        <w:tc>
          <w:tcPr>
            <w:tcW w:w="2880" w:type="dxa"/>
            <w:vAlign w:val="center"/>
          </w:tcPr>
          <w:p w14:paraId="7B8CCD13" w14:textId="39E0BC52" w:rsidR="009E0A52" w:rsidRDefault="009E0A52" w:rsidP="008365B6">
            <w:pPr>
              <w:rPr>
                <w:rFonts w:ascii="Garamond" w:hAnsi="Garamond"/>
              </w:rPr>
            </w:pPr>
            <w:r>
              <w:rPr>
                <w:rFonts w:ascii="Garamond" w:hAnsi="Garamond"/>
              </w:rPr>
              <w:t>A time series from Landsat 5</w:t>
            </w:r>
            <w:r w:rsidR="008365B6">
              <w:rPr>
                <w:rFonts w:ascii="Garamond" w:hAnsi="Garamond"/>
              </w:rPr>
              <w:t>, 7, &amp;</w:t>
            </w:r>
            <w:r w:rsidR="00DA3B5C">
              <w:rPr>
                <w:rFonts w:ascii="Garamond" w:hAnsi="Garamond"/>
              </w:rPr>
              <w:t xml:space="preserve"> </w:t>
            </w:r>
            <w:r>
              <w:rPr>
                <w:rFonts w:ascii="Garamond" w:hAnsi="Garamond"/>
              </w:rPr>
              <w:t>8 will be utilized in the LandTrendr model to delineate and map historical disturbance events.</w:t>
            </w:r>
          </w:p>
        </w:tc>
        <w:tc>
          <w:tcPr>
            <w:tcW w:w="1080" w:type="dxa"/>
            <w:vAlign w:val="center"/>
          </w:tcPr>
          <w:p w14:paraId="63A4564C" w14:textId="54053CE7" w:rsidR="009E0A52" w:rsidRPr="005C6FC1" w:rsidRDefault="009E0A52" w:rsidP="00936A45">
            <w:pPr>
              <w:rPr>
                <w:rFonts w:ascii="Garamond" w:hAnsi="Garamond"/>
              </w:rPr>
            </w:pPr>
            <w:r>
              <w:rPr>
                <w:rFonts w:ascii="Garamond" w:hAnsi="Garamond"/>
              </w:rPr>
              <w:t>N/A</w:t>
            </w:r>
          </w:p>
        </w:tc>
      </w:tr>
      <w:tr w:rsidR="001538F2" w:rsidRPr="00CD0433" w14:paraId="407EEF43" w14:textId="77777777" w:rsidTr="00936A45">
        <w:tc>
          <w:tcPr>
            <w:tcW w:w="2160" w:type="dxa"/>
            <w:vAlign w:val="center"/>
          </w:tcPr>
          <w:p w14:paraId="6303043D" w14:textId="44C8038A" w:rsidR="001538F2" w:rsidRPr="008A4B10" w:rsidRDefault="009E5E30" w:rsidP="009E0A52">
            <w:pPr>
              <w:rPr>
                <w:rFonts w:ascii="Garamond" w:hAnsi="Garamond"/>
                <w:b/>
                <w:bCs/>
              </w:rPr>
            </w:pPr>
            <w:r>
              <w:rPr>
                <w:rFonts w:ascii="Garamond" w:hAnsi="Garamond"/>
                <w:b/>
                <w:bCs/>
              </w:rPr>
              <w:t xml:space="preserve">Current (2020) and Future (2050 and 2100) Fog </w:t>
            </w:r>
            <w:r w:rsidR="009E0A52">
              <w:rPr>
                <w:rFonts w:ascii="Garamond" w:hAnsi="Garamond"/>
                <w:b/>
                <w:bCs/>
              </w:rPr>
              <w:t>Indices</w:t>
            </w:r>
          </w:p>
        </w:tc>
        <w:tc>
          <w:tcPr>
            <w:tcW w:w="3240" w:type="dxa"/>
            <w:vAlign w:val="center"/>
          </w:tcPr>
          <w:p w14:paraId="05C6772C" w14:textId="456AD577" w:rsidR="001538F2" w:rsidRPr="00EC3694" w:rsidRDefault="009E5E30" w:rsidP="009E0A52">
            <w:pPr>
              <w:rPr>
                <w:rFonts w:ascii="Garamond" w:hAnsi="Garamond"/>
              </w:rPr>
            </w:pPr>
            <w:r>
              <w:rPr>
                <w:rFonts w:ascii="Garamond" w:hAnsi="Garamond"/>
              </w:rPr>
              <w:t>Fog is thought to be a climatic constraint on the distribution of coast redwood. The</w:t>
            </w:r>
            <w:r w:rsidR="009E0A52">
              <w:rPr>
                <w:rFonts w:ascii="Garamond" w:hAnsi="Garamond"/>
              </w:rPr>
              <w:t>se products</w:t>
            </w:r>
            <w:r>
              <w:rPr>
                <w:rFonts w:ascii="Garamond" w:hAnsi="Garamond"/>
              </w:rPr>
              <w:t xml:space="preserve"> will be utilized to </w:t>
            </w:r>
            <w:r w:rsidR="009E0A52">
              <w:rPr>
                <w:rFonts w:ascii="Garamond" w:hAnsi="Garamond"/>
              </w:rPr>
              <w:t>determine how the presence and intensity of fog could change under multiple scenarios of global climatic change utilizing simplistic climatic variables as a proxy for a complex climatological process.</w:t>
            </w:r>
          </w:p>
        </w:tc>
        <w:tc>
          <w:tcPr>
            <w:tcW w:w="2880" w:type="dxa"/>
            <w:vAlign w:val="center"/>
          </w:tcPr>
          <w:p w14:paraId="29D692C0" w14:textId="024AB7A7" w:rsidR="001538F2" w:rsidRPr="005C6FC1" w:rsidRDefault="009E0A52" w:rsidP="009E0A52">
            <w:pPr>
              <w:rPr>
                <w:rFonts w:ascii="Garamond" w:hAnsi="Garamond"/>
              </w:rPr>
            </w:pPr>
            <w:r>
              <w:rPr>
                <w:rFonts w:ascii="Garamond" w:hAnsi="Garamond"/>
              </w:rPr>
              <w:t>A current GOES-derived fog dataset exists for a small portion of California. These data will be combined with current and future climatic data to model current and future fog hours</w:t>
            </w:r>
            <w:r w:rsidR="00DA3B5C">
              <w:rPr>
                <w:rFonts w:ascii="Garamond" w:hAnsi="Garamond"/>
              </w:rPr>
              <w:t xml:space="preserve"> for California and Oregon</w:t>
            </w:r>
            <w:r>
              <w:rPr>
                <w:rFonts w:ascii="Garamond" w:hAnsi="Garamond"/>
              </w:rPr>
              <w:t>.</w:t>
            </w:r>
          </w:p>
        </w:tc>
        <w:tc>
          <w:tcPr>
            <w:tcW w:w="1080" w:type="dxa"/>
            <w:vAlign w:val="center"/>
          </w:tcPr>
          <w:p w14:paraId="33182638" w14:textId="1262BC08" w:rsidR="001538F2" w:rsidRPr="005C6FC1" w:rsidRDefault="009E0A52" w:rsidP="00936A45">
            <w:pPr>
              <w:rPr>
                <w:rFonts w:ascii="Garamond" w:hAnsi="Garamond"/>
              </w:rPr>
            </w:pPr>
            <w:r>
              <w:rPr>
                <w:rFonts w:ascii="Garamond" w:hAnsi="Garamond"/>
              </w:rPr>
              <w:t>N/A</w:t>
            </w:r>
          </w:p>
        </w:tc>
      </w:tr>
      <w:tr w:rsidR="001538F2" w:rsidRPr="00CD0433" w14:paraId="6CADEA21" w14:textId="77777777" w:rsidTr="00936A45">
        <w:tc>
          <w:tcPr>
            <w:tcW w:w="2160" w:type="dxa"/>
            <w:vAlign w:val="center"/>
          </w:tcPr>
          <w:p w14:paraId="60ADAAAA" w14:textId="48CA70B0" w:rsidR="001538F2" w:rsidRPr="008A4B10" w:rsidRDefault="009E0A52" w:rsidP="009E0A52">
            <w:pPr>
              <w:rPr>
                <w:rFonts w:ascii="Garamond" w:hAnsi="Garamond"/>
                <w:b/>
                <w:bCs/>
              </w:rPr>
            </w:pPr>
            <w:r w:rsidRPr="009E0A52">
              <w:rPr>
                <w:rFonts w:ascii="Garamond" w:hAnsi="Garamond"/>
                <w:b/>
                <w:bCs/>
              </w:rPr>
              <w:t>Current</w:t>
            </w:r>
            <w:r>
              <w:rPr>
                <w:rFonts w:ascii="Garamond" w:hAnsi="Garamond"/>
                <w:b/>
                <w:bCs/>
              </w:rPr>
              <w:t xml:space="preserve"> (2020) and F</w:t>
            </w:r>
            <w:r w:rsidRPr="009E0A52">
              <w:rPr>
                <w:rFonts w:ascii="Garamond" w:hAnsi="Garamond"/>
                <w:b/>
                <w:bCs/>
              </w:rPr>
              <w:t>uture</w:t>
            </w:r>
            <w:r>
              <w:rPr>
                <w:rFonts w:ascii="Garamond" w:hAnsi="Garamond"/>
                <w:b/>
                <w:bCs/>
              </w:rPr>
              <w:t xml:space="preserve"> (2050 and 2100) Coast R</w:t>
            </w:r>
            <w:r w:rsidRPr="009E0A52">
              <w:rPr>
                <w:rFonts w:ascii="Garamond" w:hAnsi="Garamond"/>
                <w:b/>
                <w:bCs/>
              </w:rPr>
              <w:t xml:space="preserve">edwood </w:t>
            </w:r>
            <w:r>
              <w:rPr>
                <w:rFonts w:ascii="Garamond" w:hAnsi="Garamond"/>
                <w:b/>
                <w:bCs/>
              </w:rPr>
              <w:t>Habitat Suitability M</w:t>
            </w:r>
            <w:r w:rsidRPr="009E0A52">
              <w:rPr>
                <w:rFonts w:ascii="Garamond" w:hAnsi="Garamond"/>
                <w:b/>
                <w:bCs/>
              </w:rPr>
              <w:t>odels</w:t>
            </w:r>
          </w:p>
        </w:tc>
        <w:tc>
          <w:tcPr>
            <w:tcW w:w="3240" w:type="dxa"/>
            <w:vAlign w:val="center"/>
          </w:tcPr>
          <w:p w14:paraId="017926FC" w14:textId="5CE508B6" w:rsidR="001538F2" w:rsidRPr="005C6FC1" w:rsidRDefault="009E0A52" w:rsidP="00936A45">
            <w:pPr>
              <w:rPr>
                <w:rFonts w:ascii="Garamond" w:hAnsi="Garamond"/>
              </w:rPr>
            </w:pPr>
            <w:r>
              <w:rPr>
                <w:rFonts w:ascii="Garamond" w:hAnsi="Garamond"/>
              </w:rPr>
              <w:t>Fog indices will be integrated with standard climatological variables derived from WorldClim to project current and future suitability for seedling establishment.</w:t>
            </w:r>
          </w:p>
        </w:tc>
        <w:tc>
          <w:tcPr>
            <w:tcW w:w="2880" w:type="dxa"/>
            <w:vAlign w:val="center"/>
          </w:tcPr>
          <w:p w14:paraId="1FD94241" w14:textId="4BC1674D" w:rsidR="001538F2" w:rsidRPr="005C6FC1" w:rsidRDefault="00DA3B5C" w:rsidP="00DA3B5C">
            <w:pPr>
              <w:rPr>
                <w:rFonts w:ascii="Garamond" w:hAnsi="Garamond"/>
              </w:rPr>
            </w:pPr>
            <w:r>
              <w:rPr>
                <w:rFonts w:ascii="Garamond" w:hAnsi="Garamond"/>
              </w:rPr>
              <w:t xml:space="preserve">Fog </w:t>
            </w:r>
            <w:r w:rsidR="00854B50">
              <w:rPr>
                <w:rFonts w:ascii="Garamond" w:hAnsi="Garamond"/>
              </w:rPr>
              <w:t>and disturbance</w:t>
            </w:r>
            <w:r w:rsidR="004E3A24">
              <w:rPr>
                <w:rFonts w:ascii="Garamond" w:hAnsi="Garamond"/>
              </w:rPr>
              <w:t xml:space="preserve"> variables will be </w:t>
            </w:r>
            <w:r>
              <w:rPr>
                <w:rFonts w:ascii="Garamond" w:hAnsi="Garamond"/>
              </w:rPr>
              <w:t xml:space="preserve">created and </w:t>
            </w:r>
            <w:r w:rsidR="004E3A24">
              <w:rPr>
                <w:rFonts w:ascii="Garamond" w:hAnsi="Garamond"/>
              </w:rPr>
              <w:t>integrated with WorldClim variables in a MaxEnt habitat suitability model and projected into future projected climatic space.</w:t>
            </w:r>
          </w:p>
        </w:tc>
        <w:tc>
          <w:tcPr>
            <w:tcW w:w="1080" w:type="dxa"/>
            <w:vAlign w:val="center"/>
          </w:tcPr>
          <w:p w14:paraId="6CCF6DA3" w14:textId="74BD8CAB" w:rsidR="001538F2" w:rsidRPr="005C6FC1" w:rsidRDefault="009E0A52" w:rsidP="00936A45">
            <w:pPr>
              <w:rPr>
                <w:rFonts w:ascii="Garamond" w:hAnsi="Garamond"/>
              </w:rPr>
            </w:pPr>
            <w:r>
              <w:rPr>
                <w:rFonts w:ascii="Garamond" w:hAnsi="Garamond"/>
              </w:rPr>
              <w:t>N/A</w:t>
            </w:r>
          </w:p>
        </w:tc>
      </w:tr>
      <w:tr w:rsidR="009E0A52" w:rsidRPr="00CD0433" w14:paraId="0D135368" w14:textId="77777777" w:rsidTr="00936A45">
        <w:tc>
          <w:tcPr>
            <w:tcW w:w="2160" w:type="dxa"/>
            <w:vAlign w:val="center"/>
          </w:tcPr>
          <w:p w14:paraId="0BF371E3" w14:textId="2B1FDBD4" w:rsidR="009E0A52" w:rsidRPr="009E0A52" w:rsidRDefault="004E3A24" w:rsidP="009E0A52">
            <w:pPr>
              <w:rPr>
                <w:rFonts w:ascii="Garamond" w:hAnsi="Garamond"/>
                <w:b/>
                <w:bCs/>
              </w:rPr>
            </w:pPr>
            <w:r>
              <w:rPr>
                <w:rFonts w:ascii="Garamond" w:hAnsi="Garamond"/>
                <w:b/>
                <w:bCs/>
              </w:rPr>
              <w:t>Overlay Analysis</w:t>
            </w:r>
          </w:p>
        </w:tc>
        <w:tc>
          <w:tcPr>
            <w:tcW w:w="3240" w:type="dxa"/>
            <w:vAlign w:val="center"/>
          </w:tcPr>
          <w:p w14:paraId="1564C791" w14:textId="6E900900" w:rsidR="009E0A52" w:rsidRDefault="004E3A24" w:rsidP="00936A45">
            <w:pPr>
              <w:rPr>
                <w:rFonts w:ascii="Garamond" w:hAnsi="Garamond"/>
              </w:rPr>
            </w:pPr>
            <w:r w:rsidRPr="004E3A24">
              <w:rPr>
                <w:rFonts w:ascii="Garamond" w:hAnsi="Garamond"/>
              </w:rPr>
              <w:t>Overlay of current climatic suitability, future climatic suitability, and disturbance maps to target areas particularly suitable for natural establishment of redwood and areas to field sample to locate natural range expansion</w:t>
            </w:r>
            <w:r w:rsidR="00854B50">
              <w:rPr>
                <w:rFonts w:ascii="Garamond" w:hAnsi="Garamond"/>
              </w:rPr>
              <w:t>.</w:t>
            </w:r>
          </w:p>
        </w:tc>
        <w:tc>
          <w:tcPr>
            <w:tcW w:w="2880" w:type="dxa"/>
            <w:vAlign w:val="center"/>
          </w:tcPr>
          <w:p w14:paraId="5648BEB2" w14:textId="30A43BF5" w:rsidR="009E0A52" w:rsidRPr="005C6FC1" w:rsidRDefault="004E3A24" w:rsidP="00DA3B5C">
            <w:pPr>
              <w:rPr>
                <w:rFonts w:ascii="Garamond" w:hAnsi="Garamond"/>
              </w:rPr>
            </w:pPr>
            <w:r>
              <w:rPr>
                <w:rFonts w:ascii="Garamond" w:hAnsi="Garamond"/>
              </w:rPr>
              <w:t>Each of the above end</w:t>
            </w:r>
            <w:r w:rsidR="00CE0840">
              <w:rPr>
                <w:rFonts w:ascii="Garamond" w:hAnsi="Garamond"/>
              </w:rPr>
              <w:t>-</w:t>
            </w:r>
            <w:r>
              <w:rPr>
                <w:rFonts w:ascii="Garamond" w:hAnsi="Garamond"/>
              </w:rPr>
              <w:t>products will be integrated into a single habitat suitability overlap analysis and map.</w:t>
            </w:r>
          </w:p>
        </w:tc>
        <w:tc>
          <w:tcPr>
            <w:tcW w:w="1080" w:type="dxa"/>
            <w:vAlign w:val="center"/>
          </w:tcPr>
          <w:p w14:paraId="3FC89545" w14:textId="621F0B93" w:rsidR="009E0A52" w:rsidRPr="005C6FC1" w:rsidRDefault="004E3A24" w:rsidP="00936A45">
            <w:pPr>
              <w:rPr>
                <w:rFonts w:ascii="Garamond" w:hAnsi="Garamond"/>
              </w:rPr>
            </w:pPr>
            <w:r>
              <w:rPr>
                <w:rFonts w:ascii="Garamond" w:hAnsi="Garamond"/>
              </w:rPr>
              <w:t>N/A</w:t>
            </w:r>
          </w:p>
        </w:tc>
      </w:tr>
    </w:tbl>
    <w:p w14:paraId="66FBE966" w14:textId="77777777" w:rsidR="00073224" w:rsidRPr="00936A45" w:rsidRDefault="00073224" w:rsidP="00073224"/>
    <w:p w14:paraId="6935E02B" w14:textId="713B23A9" w:rsidR="000F76DA" w:rsidRDefault="000F76DA" w:rsidP="00C72F1A">
      <w:pPr>
        <w:rPr>
          <w:rFonts w:ascii="Garamond" w:hAnsi="Garamond"/>
        </w:rPr>
      </w:pPr>
      <w:r w:rsidRPr="00EC3694">
        <w:rPr>
          <w:b/>
          <w:i/>
          <w:sz w:val="20"/>
          <w:szCs w:val="20"/>
        </w:rPr>
        <w:t>End</w:t>
      </w:r>
      <w:r w:rsidR="00490A64">
        <w:rPr>
          <w:b/>
          <w:i/>
          <w:sz w:val="20"/>
          <w:szCs w:val="20"/>
        </w:rPr>
        <w:t xml:space="preserve"> </w:t>
      </w:r>
      <w:r w:rsidRPr="00EC3694">
        <w:rPr>
          <w:b/>
          <w:i/>
          <w:sz w:val="20"/>
          <w:szCs w:val="20"/>
        </w:rPr>
        <w:t>User Benefit</w:t>
      </w:r>
      <w:r w:rsidRPr="00EC3694">
        <w:rPr>
          <w:b/>
          <w:sz w:val="20"/>
          <w:szCs w:val="20"/>
        </w:rPr>
        <w:t>:</w:t>
      </w:r>
      <w:r w:rsidR="00C72F1A" w:rsidRPr="00EC3694">
        <w:rPr>
          <w:sz w:val="20"/>
          <w:szCs w:val="20"/>
        </w:rPr>
        <w:t xml:space="preserve"> </w:t>
      </w:r>
      <w:r w:rsidR="004E3A24" w:rsidRPr="004E3A24">
        <w:rPr>
          <w:rFonts w:ascii="Garamond" w:hAnsi="Garamond"/>
        </w:rPr>
        <w:t>This project will increase understanding of the potential for a northern range expansion of coast redwood (</w:t>
      </w:r>
      <w:r w:rsidR="004E3A24" w:rsidRPr="00854B50">
        <w:rPr>
          <w:rFonts w:ascii="Garamond" w:hAnsi="Garamond"/>
          <w:i/>
        </w:rPr>
        <w:t>Sequoia sempervirens</w:t>
      </w:r>
      <w:r w:rsidR="004E3A24" w:rsidRPr="004E3A24">
        <w:rPr>
          <w:rFonts w:ascii="Garamond" w:hAnsi="Garamond"/>
        </w:rPr>
        <w:t>) under climate change. Project partners have requested habitat suitability projections to prioritize their conservation work, which includes property acquisition, restoration work, and research to protect and restore redwood forest</w:t>
      </w:r>
      <w:bookmarkStart w:id="0" w:name="_GoBack"/>
      <w:bookmarkEnd w:id="0"/>
      <w:r w:rsidR="004E3A24" w:rsidRPr="004E3A24">
        <w:rPr>
          <w:rFonts w:ascii="Garamond" w:hAnsi="Garamond"/>
        </w:rPr>
        <w:t xml:space="preserve">s. This work can inform where conservation and restoration activities and resources should be targeted, considering the many uncertainties about how </w:t>
      </w:r>
      <w:r w:rsidR="00517FC4">
        <w:rPr>
          <w:rFonts w:ascii="Garamond" w:hAnsi="Garamond"/>
        </w:rPr>
        <w:t>changing climatic conditions</w:t>
      </w:r>
      <w:r w:rsidR="004E3A24" w:rsidRPr="004E3A24">
        <w:rPr>
          <w:rFonts w:ascii="Garamond" w:hAnsi="Garamond"/>
        </w:rPr>
        <w:t xml:space="preserve"> will impact Pacific Northwest forest communities</w:t>
      </w:r>
      <w:r w:rsidR="00854B50">
        <w:rPr>
          <w:rFonts w:ascii="Garamond" w:hAnsi="Garamond"/>
        </w:rPr>
        <w:t>.</w:t>
      </w:r>
    </w:p>
    <w:p w14:paraId="4849C3EB" w14:textId="77777777" w:rsidR="00517FC4" w:rsidRDefault="00517FC4" w:rsidP="00C72F1A">
      <w:pPr>
        <w:rPr>
          <w:sz w:val="20"/>
          <w:szCs w:val="20"/>
        </w:rPr>
      </w:pPr>
    </w:p>
    <w:p w14:paraId="12B98CC6" w14:textId="77777777"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lastRenderedPageBreak/>
        <w:t>Project Timeline &amp; Previous Related Work</w:t>
      </w:r>
    </w:p>
    <w:p w14:paraId="6704DDB1" w14:textId="13727B66"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2A4E94">
        <w:rPr>
          <w:rFonts w:ascii="Garamond" w:hAnsi="Garamond"/>
        </w:rPr>
        <w:t xml:space="preserve">: </w:t>
      </w:r>
      <w:r w:rsidR="007C56A6">
        <w:rPr>
          <w:rFonts w:ascii="Garamond" w:hAnsi="Garamond"/>
        </w:rPr>
        <w:t>Fall 2020</w:t>
      </w:r>
    </w:p>
    <w:p w14:paraId="28EC9957" w14:textId="77777777" w:rsidR="00272CD9" w:rsidRDefault="00272CD9" w:rsidP="007E32D9">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1B16325C" w14:textId="211A9576" w:rsidR="0073702A" w:rsidRPr="005C6FC1" w:rsidRDefault="009555DE" w:rsidP="009555DE">
      <w:pPr>
        <w:ind w:left="720" w:hanging="720"/>
        <w:rPr>
          <w:rFonts w:ascii="Garamond" w:hAnsi="Garamond"/>
        </w:rPr>
      </w:pPr>
      <w:r>
        <w:rPr>
          <w:rFonts w:ascii="Garamond" w:hAnsi="Garamond"/>
        </w:rPr>
        <w:t>2019 Spring</w:t>
      </w:r>
      <w:r w:rsidR="0073702A" w:rsidRPr="005C6FC1">
        <w:rPr>
          <w:rFonts w:ascii="Garamond" w:hAnsi="Garamond"/>
        </w:rPr>
        <w:t xml:space="preserve"> (</w:t>
      </w:r>
      <w:r>
        <w:rPr>
          <w:rFonts w:ascii="Garamond" w:hAnsi="Garamond"/>
        </w:rPr>
        <w:t>CO</w:t>
      </w:r>
      <w:r w:rsidR="0073702A" w:rsidRPr="005C6FC1">
        <w:rPr>
          <w:rFonts w:ascii="Garamond" w:hAnsi="Garamond"/>
        </w:rPr>
        <w:t xml:space="preserve">) </w:t>
      </w:r>
      <w:r w:rsidR="00B560ED">
        <w:rPr>
          <w:rFonts w:ascii="Garamond" w:hAnsi="Garamond"/>
        </w:rPr>
        <w:t>–</w:t>
      </w:r>
      <w:r w:rsidR="0073702A" w:rsidRPr="005C6FC1">
        <w:rPr>
          <w:rFonts w:ascii="Garamond" w:hAnsi="Garamond"/>
        </w:rPr>
        <w:t xml:space="preserve"> </w:t>
      </w:r>
      <w:r>
        <w:rPr>
          <w:rFonts w:ascii="Garamond" w:hAnsi="Garamond"/>
        </w:rPr>
        <w:t>Nevada &amp; Oregon Ecological Forecasting</w:t>
      </w:r>
      <w:r w:rsidR="0073702A">
        <w:rPr>
          <w:rFonts w:ascii="Garamond" w:hAnsi="Garamond"/>
        </w:rPr>
        <w:t xml:space="preserve">: </w:t>
      </w:r>
      <w:r w:rsidRPr="009555DE">
        <w:rPr>
          <w:rFonts w:ascii="Garamond" w:hAnsi="Garamond"/>
        </w:rPr>
        <w:t>Employing NASA Earth Observations to Create Enhanced Bare Ground Layers for Invasive Species Habitat Suitability Modeling</w:t>
      </w:r>
    </w:p>
    <w:p w14:paraId="0F4FA500" w14:textId="77777777" w:rsidR="00DC6974" w:rsidRPr="00936A45" w:rsidRDefault="00DC6974" w:rsidP="007A7268">
      <w:pPr>
        <w:ind w:left="720" w:hanging="720"/>
      </w:pPr>
    </w:p>
    <w:p w14:paraId="2CC72DF2" w14:textId="6518C2F2" w:rsidR="007E32D9" w:rsidRPr="007E32D9" w:rsidRDefault="00272CD9" w:rsidP="007E32D9">
      <w:pPr>
        <w:pBdr>
          <w:bottom w:val="single" w:sz="4" w:space="1" w:color="auto"/>
        </w:pBdr>
        <w:rPr>
          <w:szCs w:val="20"/>
        </w:rPr>
      </w:pPr>
      <w:r w:rsidRPr="00EC3694">
        <w:rPr>
          <w:b/>
          <w:szCs w:val="20"/>
        </w:rPr>
        <w:t>References</w:t>
      </w:r>
      <w:r w:rsidR="003D2EDF" w:rsidRPr="00EC3694">
        <w:rPr>
          <w:b/>
          <w:szCs w:val="20"/>
        </w:rPr>
        <w:t>:</w:t>
      </w:r>
      <w:r w:rsidR="007E32D9">
        <w:rPr>
          <w:rFonts w:ascii="Garamond" w:hAnsi="Garamond"/>
        </w:rPr>
        <w:t xml:space="preserve"> </w:t>
      </w:r>
    </w:p>
    <w:p w14:paraId="1F82D916" w14:textId="042C2655" w:rsidR="005D7108" w:rsidRDefault="007E32D9">
      <w:pPr>
        <w:rPr>
          <w:rFonts w:ascii="Garamond" w:hAnsi="Garamond"/>
        </w:rPr>
      </w:pPr>
      <w:r w:rsidRPr="007E32D9">
        <w:rPr>
          <w:rFonts w:ascii="Garamond" w:hAnsi="Garamond"/>
        </w:rPr>
        <w:t>Fernández, M., Hamilton, H. H., &amp; Kueppers, L. M. (2015). Back to the future: using historical climate variation to project near</w:t>
      </w:r>
      <w:r w:rsidRPr="007E32D9">
        <w:rPr>
          <w:rFonts w:ascii="Times New Roman" w:hAnsi="Times New Roman"/>
        </w:rPr>
        <w:t>‐</w:t>
      </w:r>
      <w:r w:rsidRPr="007E32D9">
        <w:rPr>
          <w:rFonts w:ascii="Garamond" w:hAnsi="Garamond"/>
        </w:rPr>
        <w:t xml:space="preserve">term shifts in habitat suitable for coast redwood. </w:t>
      </w:r>
      <w:r w:rsidRPr="00CE0840">
        <w:rPr>
          <w:rFonts w:ascii="Garamond" w:hAnsi="Garamond"/>
          <w:i/>
        </w:rPr>
        <w:t>Global Change Biology, 21</w:t>
      </w:r>
      <w:r w:rsidRPr="007E32D9">
        <w:rPr>
          <w:rFonts w:ascii="Garamond" w:hAnsi="Garamond"/>
        </w:rPr>
        <w:t>(11), 4141-4152.</w:t>
      </w:r>
    </w:p>
    <w:p w14:paraId="703A770D" w14:textId="77777777" w:rsidR="007E32D9" w:rsidRDefault="007E32D9">
      <w:pPr>
        <w:rPr>
          <w:rFonts w:ascii="Garamond" w:hAnsi="Garamond"/>
        </w:rPr>
      </w:pPr>
    </w:p>
    <w:p w14:paraId="0DF61B45" w14:textId="37DCEBEB" w:rsidR="007E32D9" w:rsidRDefault="007E32D9">
      <w:pPr>
        <w:rPr>
          <w:rFonts w:ascii="Garamond" w:hAnsi="Garamond"/>
        </w:rPr>
      </w:pPr>
      <w:r w:rsidRPr="007E32D9">
        <w:rPr>
          <w:rFonts w:ascii="Garamond" w:hAnsi="Garamond"/>
        </w:rPr>
        <w:t>DellaSala, D. A., Brandt, P., Koopman, M., Leonard, J., Meisch, C., Herzog, P., ... &amp; von Wehrden, H. (2015). Climate change may trigger broad shifts in North America's Pacific Coastal rainforests. Reference Module in Earth Systems and Environmental Sciences.</w:t>
      </w:r>
    </w:p>
    <w:p w14:paraId="31537276" w14:textId="77777777" w:rsidR="007E32D9" w:rsidRDefault="007E32D9">
      <w:pPr>
        <w:rPr>
          <w:rFonts w:ascii="Garamond" w:hAnsi="Garamond"/>
        </w:rPr>
      </w:pPr>
    </w:p>
    <w:p w14:paraId="5CB9EDFE" w14:textId="364D4730" w:rsidR="007E32D9" w:rsidRDefault="007E32D9">
      <w:pPr>
        <w:rPr>
          <w:rFonts w:ascii="Garamond" w:hAnsi="Garamond"/>
        </w:rPr>
      </w:pPr>
      <w:r w:rsidRPr="007E32D9">
        <w:rPr>
          <w:rFonts w:ascii="Garamond" w:hAnsi="Garamond"/>
        </w:rPr>
        <w:t>Torregrosa, A., Combs, C., &amp; Peters, J. (2016). GOES</w:t>
      </w:r>
      <w:r w:rsidRPr="007E32D9">
        <w:rPr>
          <w:rFonts w:ascii="Times New Roman" w:hAnsi="Times New Roman"/>
        </w:rPr>
        <w:t>‐</w:t>
      </w:r>
      <w:r w:rsidRPr="007E32D9">
        <w:rPr>
          <w:rFonts w:ascii="Garamond" w:hAnsi="Garamond"/>
        </w:rPr>
        <w:t xml:space="preserve">derived fog and low cloud indices for coastal north and central California ecological analyses. </w:t>
      </w:r>
      <w:r w:rsidRPr="00CE0840">
        <w:rPr>
          <w:rFonts w:ascii="Garamond" w:hAnsi="Garamond"/>
          <w:i/>
        </w:rPr>
        <w:t>Earth and Space Science, 3</w:t>
      </w:r>
      <w:r w:rsidRPr="007E32D9">
        <w:rPr>
          <w:rFonts w:ascii="Garamond" w:hAnsi="Garamond"/>
        </w:rPr>
        <w:t>(2), 46-67.</w:t>
      </w:r>
    </w:p>
    <w:p w14:paraId="695AD568" w14:textId="44B3AFD4" w:rsidR="007E32D9" w:rsidRDefault="007E32D9">
      <w:pPr>
        <w:rPr>
          <w:rFonts w:ascii="Garamond" w:hAnsi="Garamond"/>
        </w:rPr>
      </w:pPr>
    </w:p>
    <w:p w14:paraId="54873DDD" w14:textId="77777777" w:rsidR="009D00A4" w:rsidRPr="007E32D9" w:rsidRDefault="009D00A4">
      <w:pPr>
        <w:rPr>
          <w:rFonts w:ascii="Garamond" w:hAnsi="Garamond"/>
        </w:rPr>
      </w:pPr>
    </w:p>
    <w:sectPr w:rsidR="009D00A4" w:rsidRPr="007E32D9"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5B7FFD" w16cid:durableId="22BC446D"/>
  <w16cid:commentId w16cid:paraId="5EF37C05" w16cid:durableId="22D62A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1F7D94"/>
    <w:multiLevelType w:val="hybridMultilevel"/>
    <w:tmpl w:val="F222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qwUAqTi4QiwAAAA="/>
  </w:docVars>
  <w:rsids>
    <w:rsidRoot w:val="007B73F9"/>
    <w:rsid w:val="00007B3F"/>
    <w:rsid w:val="0001261B"/>
    <w:rsid w:val="00014585"/>
    <w:rsid w:val="00020050"/>
    <w:rsid w:val="000263DE"/>
    <w:rsid w:val="00031A6C"/>
    <w:rsid w:val="00073224"/>
    <w:rsid w:val="00075708"/>
    <w:rsid w:val="00095D93"/>
    <w:rsid w:val="000A2236"/>
    <w:rsid w:val="000D7963"/>
    <w:rsid w:val="000E3C1F"/>
    <w:rsid w:val="000E4025"/>
    <w:rsid w:val="000F487D"/>
    <w:rsid w:val="000F76DA"/>
    <w:rsid w:val="00107706"/>
    <w:rsid w:val="00123B69"/>
    <w:rsid w:val="00134C6A"/>
    <w:rsid w:val="001538F2"/>
    <w:rsid w:val="00162D9A"/>
    <w:rsid w:val="00164AAB"/>
    <w:rsid w:val="001976DA"/>
    <w:rsid w:val="001A2ECC"/>
    <w:rsid w:val="001D1B19"/>
    <w:rsid w:val="001E0BA8"/>
    <w:rsid w:val="001E5271"/>
    <w:rsid w:val="002046C4"/>
    <w:rsid w:val="0022612D"/>
    <w:rsid w:val="00227218"/>
    <w:rsid w:val="0023408F"/>
    <w:rsid w:val="00272CD9"/>
    <w:rsid w:val="00273BD3"/>
    <w:rsid w:val="00276572"/>
    <w:rsid w:val="00285042"/>
    <w:rsid w:val="00290705"/>
    <w:rsid w:val="002A4E94"/>
    <w:rsid w:val="002B6846"/>
    <w:rsid w:val="002C501D"/>
    <w:rsid w:val="002D6CAD"/>
    <w:rsid w:val="002E2D9E"/>
    <w:rsid w:val="00302E59"/>
    <w:rsid w:val="003056CA"/>
    <w:rsid w:val="003347A7"/>
    <w:rsid w:val="00334B0C"/>
    <w:rsid w:val="00347670"/>
    <w:rsid w:val="00353F4B"/>
    <w:rsid w:val="00360E5B"/>
    <w:rsid w:val="00362915"/>
    <w:rsid w:val="00373AE3"/>
    <w:rsid w:val="00382BC1"/>
    <w:rsid w:val="00384B24"/>
    <w:rsid w:val="003B54D0"/>
    <w:rsid w:val="003C28CD"/>
    <w:rsid w:val="003C665A"/>
    <w:rsid w:val="003D2EDF"/>
    <w:rsid w:val="0041686A"/>
    <w:rsid w:val="004228B2"/>
    <w:rsid w:val="00453F48"/>
    <w:rsid w:val="00461AA0"/>
    <w:rsid w:val="00467737"/>
    <w:rsid w:val="00476EA1"/>
    <w:rsid w:val="00490A64"/>
    <w:rsid w:val="004A7745"/>
    <w:rsid w:val="004B304D"/>
    <w:rsid w:val="004C0A16"/>
    <w:rsid w:val="004E3A24"/>
    <w:rsid w:val="004F4949"/>
    <w:rsid w:val="00510679"/>
    <w:rsid w:val="00517FC4"/>
    <w:rsid w:val="005344D2"/>
    <w:rsid w:val="00542AAA"/>
    <w:rsid w:val="00544C88"/>
    <w:rsid w:val="00565EE1"/>
    <w:rsid w:val="00583971"/>
    <w:rsid w:val="00594D0B"/>
    <w:rsid w:val="00597FB6"/>
    <w:rsid w:val="005C5954"/>
    <w:rsid w:val="005C6FC1"/>
    <w:rsid w:val="005D3F60"/>
    <w:rsid w:val="005D7108"/>
    <w:rsid w:val="00627A80"/>
    <w:rsid w:val="00636FAE"/>
    <w:rsid w:val="006452A4"/>
    <w:rsid w:val="006515E3"/>
    <w:rsid w:val="00665A5B"/>
    <w:rsid w:val="00676C74"/>
    <w:rsid w:val="006804AC"/>
    <w:rsid w:val="00695D85"/>
    <w:rsid w:val="006A2A26"/>
    <w:rsid w:val="006B185F"/>
    <w:rsid w:val="006B39A8"/>
    <w:rsid w:val="006B7491"/>
    <w:rsid w:val="006C420F"/>
    <w:rsid w:val="006E1C6C"/>
    <w:rsid w:val="007059D2"/>
    <w:rsid w:val="007072BA"/>
    <w:rsid w:val="007226AE"/>
    <w:rsid w:val="00735F70"/>
    <w:rsid w:val="0073702A"/>
    <w:rsid w:val="00752AC5"/>
    <w:rsid w:val="00760B99"/>
    <w:rsid w:val="00766EE5"/>
    <w:rsid w:val="007715BF"/>
    <w:rsid w:val="00782999"/>
    <w:rsid w:val="007A4F2A"/>
    <w:rsid w:val="007A7268"/>
    <w:rsid w:val="007B73F9"/>
    <w:rsid w:val="007C08E6"/>
    <w:rsid w:val="007C56A6"/>
    <w:rsid w:val="007E32D9"/>
    <w:rsid w:val="0080287D"/>
    <w:rsid w:val="008060AF"/>
    <w:rsid w:val="00806DE6"/>
    <w:rsid w:val="00824FB3"/>
    <w:rsid w:val="00835C04"/>
    <w:rsid w:val="008365B6"/>
    <w:rsid w:val="008403B8"/>
    <w:rsid w:val="00854B50"/>
    <w:rsid w:val="0086051E"/>
    <w:rsid w:val="00896D48"/>
    <w:rsid w:val="008A4B10"/>
    <w:rsid w:val="008B3821"/>
    <w:rsid w:val="008D41B1"/>
    <w:rsid w:val="008D7444"/>
    <w:rsid w:val="00916099"/>
    <w:rsid w:val="00917308"/>
    <w:rsid w:val="00936A45"/>
    <w:rsid w:val="00937ED2"/>
    <w:rsid w:val="00941956"/>
    <w:rsid w:val="0094514E"/>
    <w:rsid w:val="009479E5"/>
    <w:rsid w:val="009555DE"/>
    <w:rsid w:val="009812BB"/>
    <w:rsid w:val="00994C71"/>
    <w:rsid w:val="009A09FD"/>
    <w:rsid w:val="009A492A"/>
    <w:rsid w:val="009B08C3"/>
    <w:rsid w:val="009B4061"/>
    <w:rsid w:val="009C124F"/>
    <w:rsid w:val="009D00A4"/>
    <w:rsid w:val="009D6901"/>
    <w:rsid w:val="009D7235"/>
    <w:rsid w:val="009E0A52"/>
    <w:rsid w:val="009E1788"/>
    <w:rsid w:val="009E4CFF"/>
    <w:rsid w:val="009E5E30"/>
    <w:rsid w:val="00A01347"/>
    <w:rsid w:val="00A0319C"/>
    <w:rsid w:val="00A07C1D"/>
    <w:rsid w:val="00A4473F"/>
    <w:rsid w:val="00A44DD0"/>
    <w:rsid w:val="00A46F34"/>
    <w:rsid w:val="00A502A8"/>
    <w:rsid w:val="00A50CFE"/>
    <w:rsid w:val="00A5463B"/>
    <w:rsid w:val="00A60645"/>
    <w:rsid w:val="00A80A92"/>
    <w:rsid w:val="00A8257F"/>
    <w:rsid w:val="00AB2804"/>
    <w:rsid w:val="00AE46F5"/>
    <w:rsid w:val="00B321BC"/>
    <w:rsid w:val="00B43262"/>
    <w:rsid w:val="00B560ED"/>
    <w:rsid w:val="00B73203"/>
    <w:rsid w:val="00B76BDC"/>
    <w:rsid w:val="00B81E34"/>
    <w:rsid w:val="00B82905"/>
    <w:rsid w:val="00B9571C"/>
    <w:rsid w:val="00B9614C"/>
    <w:rsid w:val="00BB1A3F"/>
    <w:rsid w:val="00BD0255"/>
    <w:rsid w:val="00BF104E"/>
    <w:rsid w:val="00C057E9"/>
    <w:rsid w:val="00C27214"/>
    <w:rsid w:val="00C32A58"/>
    <w:rsid w:val="00C33A8E"/>
    <w:rsid w:val="00C51232"/>
    <w:rsid w:val="00C55FC9"/>
    <w:rsid w:val="00C72F1A"/>
    <w:rsid w:val="00C82473"/>
    <w:rsid w:val="00C82C8C"/>
    <w:rsid w:val="00C83576"/>
    <w:rsid w:val="00CA0A4F"/>
    <w:rsid w:val="00CA0EED"/>
    <w:rsid w:val="00CA4793"/>
    <w:rsid w:val="00CB14A3"/>
    <w:rsid w:val="00CB421A"/>
    <w:rsid w:val="00CB51DA"/>
    <w:rsid w:val="00CC7683"/>
    <w:rsid w:val="00CD0433"/>
    <w:rsid w:val="00CD3421"/>
    <w:rsid w:val="00CE0840"/>
    <w:rsid w:val="00CE4F6F"/>
    <w:rsid w:val="00CF183C"/>
    <w:rsid w:val="00D059FC"/>
    <w:rsid w:val="00D07222"/>
    <w:rsid w:val="00D12F5B"/>
    <w:rsid w:val="00D22F4A"/>
    <w:rsid w:val="00D3189E"/>
    <w:rsid w:val="00D3192F"/>
    <w:rsid w:val="00D54C84"/>
    <w:rsid w:val="00D55491"/>
    <w:rsid w:val="00D63B6C"/>
    <w:rsid w:val="00D74E73"/>
    <w:rsid w:val="00D808DE"/>
    <w:rsid w:val="00DA3B5C"/>
    <w:rsid w:val="00DB5124"/>
    <w:rsid w:val="00DC6974"/>
    <w:rsid w:val="00DD450C"/>
    <w:rsid w:val="00DE1C39"/>
    <w:rsid w:val="00DE6A23"/>
    <w:rsid w:val="00DE7041"/>
    <w:rsid w:val="00DF4E66"/>
    <w:rsid w:val="00E06362"/>
    <w:rsid w:val="00E24415"/>
    <w:rsid w:val="00E35619"/>
    <w:rsid w:val="00E55138"/>
    <w:rsid w:val="00E6039B"/>
    <w:rsid w:val="00E70AB2"/>
    <w:rsid w:val="00EB4818"/>
    <w:rsid w:val="00EC3694"/>
    <w:rsid w:val="00ED6B3C"/>
    <w:rsid w:val="00EE5E74"/>
    <w:rsid w:val="00F038E6"/>
    <w:rsid w:val="00F1255A"/>
    <w:rsid w:val="00F20A93"/>
    <w:rsid w:val="00F2154C"/>
    <w:rsid w:val="00F24033"/>
    <w:rsid w:val="00F268BE"/>
    <w:rsid w:val="00F40F06"/>
    <w:rsid w:val="00F50D85"/>
    <w:rsid w:val="00F52113"/>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D45CC795-FE25-4A02-9F5E-1D86AB4E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22BA7-3C11-4CEE-828F-5C89A020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Clayton, Amanda L. (LARC-E3)[SSAI DEVELOP]</cp:lastModifiedBy>
  <cp:revision>2</cp:revision>
  <dcterms:created xsi:type="dcterms:W3CDTF">2020-08-27T22:04:00Z</dcterms:created>
  <dcterms:modified xsi:type="dcterms:W3CDTF">2020-08-27T22:04:00Z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http://www.zotero.org/styles/annals-of-applied-biology</vt:lpwstr>
  </property>
  <property fmtid="{D5CDD505-2E9C-101B-9397-08002B2CF9AE}" pid="5" name="Mendeley Recent Style Name 1_1">
    <vt:lpwstr>Annals of Applied Biology</vt:lpwstr>
  </property>
  <property fmtid="{D5CDD505-2E9C-101B-9397-08002B2CF9AE}" pid="6" name="Mendeley Recent Style Id 2_1">
    <vt:lpwstr>http://www.zotero.org/styles/carbon-balance-and-management</vt:lpwstr>
  </property>
  <property fmtid="{D5CDD505-2E9C-101B-9397-08002B2CF9AE}" pid="7" name="Mendeley Recent Style Name 2_1">
    <vt:lpwstr>Carbon Balance and Management</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http://www.zotero.org/styles/forest-ecology-and-management</vt:lpwstr>
  </property>
  <property fmtid="{D5CDD505-2E9C-101B-9397-08002B2CF9AE}" pid="11" name="Mendeley Recent Style Name 4_1">
    <vt:lpwstr>Forest Ecology and Management</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https://csl.mendeley.com/styles/21155041/vancouver-CBM-2</vt:lpwstr>
  </property>
  <property fmtid="{D5CDD505-2E9C-101B-9397-08002B2CF9AE}" pid="21" name="Mendeley Recent Style Name 9_1">
    <vt:lpwstr>Vancouver - Anthony Vorster</vt:lpwstr>
  </property>
</Properties>
</file>